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B00" w:rsidRPr="007C5FBE" w:rsidRDefault="005C7A1E" w:rsidP="007B3A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605"/>
        </w:tabs>
        <w:jc w:val="both"/>
        <w:rPr>
          <w:b/>
          <w:color w:val="0000FF"/>
          <w:sz w:val="32"/>
          <w:szCs w:val="32"/>
        </w:rPr>
      </w:pPr>
      <w:r>
        <w:rPr>
          <w:noProof/>
        </w:rPr>
        <w:drawing>
          <wp:inline distT="0" distB="0" distL="0" distR="0" wp14:anchorId="5CC18F52" wp14:editId="08A42A90">
            <wp:extent cx="1323832" cy="1115996"/>
            <wp:effectExtent l="0" t="0" r="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M Treasu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301" cy="1117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175">
        <w:rPr>
          <w:b/>
          <w:color w:val="0000FF"/>
          <w:sz w:val="32"/>
          <w:szCs w:val="32"/>
        </w:rPr>
        <w:tab/>
      </w:r>
      <w:r w:rsidR="00A62175">
        <w:rPr>
          <w:b/>
          <w:color w:val="0000FF"/>
          <w:sz w:val="32"/>
          <w:szCs w:val="32"/>
        </w:rPr>
        <w:tab/>
      </w:r>
      <w:r w:rsidR="00A62175">
        <w:rPr>
          <w:b/>
          <w:color w:val="0000FF"/>
          <w:sz w:val="32"/>
          <w:szCs w:val="32"/>
        </w:rPr>
        <w:tab/>
      </w:r>
      <w:r w:rsidR="00A62175">
        <w:rPr>
          <w:b/>
          <w:color w:val="0000FF"/>
          <w:sz w:val="32"/>
          <w:szCs w:val="32"/>
        </w:rPr>
        <w:tab/>
      </w:r>
      <w:r w:rsidR="00A62175">
        <w:rPr>
          <w:b/>
          <w:color w:val="0000FF"/>
          <w:sz w:val="32"/>
          <w:szCs w:val="32"/>
        </w:rPr>
        <w:tab/>
      </w:r>
      <w:r w:rsidR="007B3A65">
        <w:rPr>
          <w:b/>
          <w:color w:val="0000FF"/>
          <w:sz w:val="32"/>
          <w:szCs w:val="32"/>
        </w:rPr>
        <w:tab/>
      </w:r>
    </w:p>
    <w:p w:rsidR="005C7A1E" w:rsidRDefault="005C7A1E" w:rsidP="00DE5D1B">
      <w:pPr>
        <w:jc w:val="both"/>
        <w:rPr>
          <w:b/>
          <w:color w:val="0000FF"/>
          <w:sz w:val="32"/>
          <w:szCs w:val="32"/>
        </w:rPr>
      </w:pPr>
    </w:p>
    <w:p w:rsidR="007C5FBE" w:rsidRPr="005C7A1E" w:rsidRDefault="005C7A1E" w:rsidP="00DE5D1B">
      <w:pPr>
        <w:jc w:val="both"/>
        <w:rPr>
          <w:rFonts w:ascii="Arial" w:hAnsi="Arial" w:cs="Arial"/>
          <w:b/>
          <w:sz w:val="32"/>
          <w:szCs w:val="32"/>
        </w:rPr>
      </w:pPr>
      <w:r w:rsidRPr="005C7A1E">
        <w:rPr>
          <w:rFonts w:ascii="Arial" w:hAnsi="Arial" w:cs="Arial"/>
          <w:b/>
          <w:sz w:val="32"/>
          <w:szCs w:val="32"/>
        </w:rPr>
        <w:t>Contracts Finder</w:t>
      </w:r>
      <w:r w:rsidRPr="005C7A1E">
        <w:rPr>
          <w:rFonts w:ascii="Arial" w:hAnsi="Arial" w:cs="Arial"/>
          <w:b/>
          <w:sz w:val="32"/>
          <w:szCs w:val="32"/>
        </w:rPr>
        <w:tab/>
      </w:r>
    </w:p>
    <w:p w:rsidR="007C5FBE" w:rsidRPr="00A80B9D" w:rsidRDefault="00F14F93" w:rsidP="00DE5D1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Actuarial </w:t>
      </w:r>
      <w:r w:rsidR="002451F9">
        <w:rPr>
          <w:rFonts w:ascii="Arial" w:hAnsi="Arial" w:cs="Arial"/>
          <w:b/>
        </w:rPr>
        <w:t xml:space="preserve">Specialist </w:t>
      </w:r>
      <w:r>
        <w:rPr>
          <w:rFonts w:ascii="Arial" w:hAnsi="Arial" w:cs="Arial"/>
          <w:b/>
        </w:rPr>
        <w:t>Senior Recruitment Agency</w:t>
      </w:r>
    </w:p>
    <w:p w:rsidR="007C5FBE" w:rsidRDefault="007C5FBE" w:rsidP="00DE5D1B">
      <w:pPr>
        <w:pBdr>
          <w:bottom w:val="single" w:sz="12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7C5FBE" w:rsidRDefault="007C5FBE" w:rsidP="00DE5D1B">
      <w:pPr>
        <w:jc w:val="both"/>
        <w:rPr>
          <w:rFonts w:ascii="Arial" w:hAnsi="Arial" w:cs="Arial"/>
          <w:b/>
          <w:sz w:val="22"/>
          <w:szCs w:val="22"/>
        </w:rPr>
      </w:pPr>
    </w:p>
    <w:p w:rsidR="007C5FBE" w:rsidRPr="00B7228B" w:rsidRDefault="007C5FBE" w:rsidP="00E515F3">
      <w:pPr>
        <w:jc w:val="left"/>
        <w:rPr>
          <w:rFonts w:ascii="Arial" w:hAnsi="Arial" w:cs="Arial"/>
          <w:color w:val="FF0000"/>
          <w:sz w:val="22"/>
          <w:szCs w:val="22"/>
        </w:rPr>
      </w:pPr>
      <w:r w:rsidRPr="00A80B9D">
        <w:rPr>
          <w:rFonts w:ascii="Arial" w:hAnsi="Arial" w:cs="Arial"/>
          <w:b/>
        </w:rPr>
        <w:t>Reference number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:rsidR="007C5FBE" w:rsidRDefault="007C5FBE" w:rsidP="00E515F3">
      <w:pPr>
        <w:jc w:val="left"/>
        <w:rPr>
          <w:rFonts w:ascii="Arial" w:hAnsi="Arial" w:cs="Arial"/>
          <w:sz w:val="22"/>
          <w:szCs w:val="22"/>
        </w:rPr>
      </w:pPr>
    </w:p>
    <w:p w:rsidR="007C5FBE" w:rsidRPr="00E763A4" w:rsidRDefault="007C5FBE" w:rsidP="00E515F3">
      <w:pPr>
        <w:jc w:val="left"/>
        <w:rPr>
          <w:rFonts w:ascii="Arial" w:hAnsi="Arial" w:cs="Arial"/>
          <w:i/>
          <w:sz w:val="22"/>
          <w:szCs w:val="22"/>
        </w:rPr>
      </w:pPr>
      <w:r w:rsidRPr="00A80B9D">
        <w:rPr>
          <w:rFonts w:ascii="Arial" w:hAnsi="Arial" w:cs="Arial"/>
          <w:b/>
        </w:rPr>
        <w:t>Deadline date</w:t>
      </w:r>
      <w:r w:rsidR="00F14F93">
        <w:rPr>
          <w:rFonts w:ascii="Arial" w:hAnsi="Arial" w:cs="Arial"/>
          <w:b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F43267">
        <w:rPr>
          <w:rFonts w:ascii="Arial" w:hAnsi="Arial" w:cs="Arial"/>
          <w:sz w:val="22"/>
          <w:szCs w:val="22"/>
        </w:rPr>
        <w:t>20</w:t>
      </w:r>
      <w:r w:rsidR="00B57F4A" w:rsidRPr="00B57F4A">
        <w:rPr>
          <w:rFonts w:ascii="Arial" w:hAnsi="Arial" w:cs="Arial"/>
          <w:sz w:val="22"/>
          <w:szCs w:val="22"/>
          <w:vertAlign w:val="superscript"/>
        </w:rPr>
        <w:t>th</w:t>
      </w:r>
      <w:r w:rsidR="00B57F4A">
        <w:rPr>
          <w:rFonts w:ascii="Arial" w:hAnsi="Arial" w:cs="Arial"/>
          <w:sz w:val="22"/>
          <w:szCs w:val="22"/>
        </w:rPr>
        <w:t xml:space="preserve"> </w:t>
      </w:r>
      <w:r w:rsidR="00F14F93">
        <w:rPr>
          <w:rFonts w:ascii="Arial" w:hAnsi="Arial" w:cs="Arial"/>
          <w:sz w:val="22"/>
          <w:szCs w:val="22"/>
        </w:rPr>
        <w:t>October 2015</w:t>
      </w:r>
    </w:p>
    <w:p w:rsidR="007C5FBE" w:rsidRDefault="007C5FBE" w:rsidP="00E515F3">
      <w:pPr>
        <w:jc w:val="left"/>
        <w:rPr>
          <w:rFonts w:ascii="Arial" w:hAnsi="Arial" w:cs="Arial"/>
          <w:sz w:val="22"/>
          <w:szCs w:val="22"/>
        </w:rPr>
      </w:pPr>
    </w:p>
    <w:p w:rsidR="007C5FBE" w:rsidRDefault="00F14F93" w:rsidP="00E515F3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This deadline is for: </w:t>
      </w:r>
      <w:r w:rsidR="007C5FBE">
        <w:rPr>
          <w:rFonts w:ascii="Arial" w:hAnsi="Arial" w:cs="Arial"/>
          <w:sz w:val="22"/>
          <w:szCs w:val="22"/>
        </w:rPr>
        <w:t>Submission of written tender</w:t>
      </w:r>
    </w:p>
    <w:p w:rsidR="007C5FBE" w:rsidRDefault="007C5FBE" w:rsidP="00E515F3">
      <w:pPr>
        <w:jc w:val="left"/>
        <w:rPr>
          <w:rFonts w:ascii="Arial" w:hAnsi="Arial" w:cs="Arial"/>
          <w:sz w:val="22"/>
          <w:szCs w:val="22"/>
        </w:rPr>
      </w:pPr>
    </w:p>
    <w:p w:rsidR="007C5FBE" w:rsidRDefault="007C5FBE" w:rsidP="00E515F3">
      <w:pPr>
        <w:jc w:val="left"/>
        <w:rPr>
          <w:rFonts w:ascii="Arial" w:hAnsi="Arial" w:cs="Arial"/>
          <w:sz w:val="22"/>
          <w:szCs w:val="22"/>
        </w:rPr>
      </w:pPr>
      <w:r w:rsidRPr="00A80B9D">
        <w:rPr>
          <w:rFonts w:ascii="Arial" w:hAnsi="Arial" w:cs="Arial"/>
          <w:b/>
        </w:rPr>
        <w:t>Contract value</w:t>
      </w:r>
      <w:r w:rsidR="007B3A65">
        <w:rPr>
          <w:rFonts w:ascii="Arial" w:hAnsi="Arial" w:cs="Arial"/>
          <w:b/>
        </w:rPr>
        <w:t xml:space="preserve"> from</w:t>
      </w:r>
      <w:r w:rsidRPr="007C5FBE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B3A65">
        <w:rPr>
          <w:rFonts w:ascii="Arial" w:hAnsi="Arial" w:cs="Arial"/>
          <w:sz w:val="22"/>
          <w:szCs w:val="22"/>
        </w:rPr>
        <w:t>£17,975</w:t>
      </w:r>
    </w:p>
    <w:p w:rsidR="007C5FBE" w:rsidRDefault="007C5FBE" w:rsidP="00E515F3">
      <w:pPr>
        <w:jc w:val="left"/>
        <w:rPr>
          <w:rFonts w:ascii="Arial" w:hAnsi="Arial" w:cs="Arial"/>
          <w:sz w:val="22"/>
          <w:szCs w:val="22"/>
        </w:rPr>
      </w:pPr>
    </w:p>
    <w:p w:rsidR="007C5FBE" w:rsidRDefault="007C5FBE" w:rsidP="00E515F3">
      <w:pPr>
        <w:jc w:val="left"/>
        <w:rPr>
          <w:rFonts w:ascii="Arial" w:hAnsi="Arial" w:cs="Arial"/>
          <w:sz w:val="22"/>
          <w:szCs w:val="22"/>
        </w:rPr>
      </w:pPr>
      <w:r w:rsidRPr="00A80B9D">
        <w:rPr>
          <w:rFonts w:ascii="Arial" w:hAnsi="Arial" w:cs="Arial"/>
          <w:b/>
        </w:rPr>
        <w:t>Location where the contract is to be carried out:</w:t>
      </w:r>
      <w:r w:rsidR="00F14F9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22"/>
          <w:szCs w:val="22"/>
        </w:rPr>
        <w:t>Central London</w:t>
      </w:r>
    </w:p>
    <w:p w:rsidR="007C5FBE" w:rsidRDefault="007C5FBE" w:rsidP="00E515F3">
      <w:pPr>
        <w:jc w:val="left"/>
        <w:rPr>
          <w:rFonts w:ascii="Arial" w:hAnsi="Arial" w:cs="Arial"/>
          <w:sz w:val="22"/>
          <w:szCs w:val="22"/>
        </w:rPr>
      </w:pPr>
    </w:p>
    <w:p w:rsidR="007C5FBE" w:rsidRDefault="007C5FBE" w:rsidP="00E515F3">
      <w:pPr>
        <w:jc w:val="left"/>
        <w:rPr>
          <w:rFonts w:ascii="Arial" w:hAnsi="Arial" w:cs="Arial"/>
          <w:sz w:val="22"/>
          <w:szCs w:val="22"/>
        </w:rPr>
      </w:pPr>
      <w:r w:rsidRPr="00A80B9D">
        <w:rPr>
          <w:rFonts w:ascii="Arial" w:hAnsi="Arial" w:cs="Arial"/>
          <w:b/>
        </w:rPr>
        <w:t>Is this suitable for smaller suppliers?</w:t>
      </w:r>
      <w:r w:rsidR="00F14F93">
        <w:rPr>
          <w:rFonts w:ascii="Arial" w:hAnsi="Arial" w:cs="Arial"/>
          <w:sz w:val="22"/>
          <w:szCs w:val="22"/>
        </w:rPr>
        <w:t xml:space="preserve"> Yes</w:t>
      </w:r>
    </w:p>
    <w:p w:rsidR="007C5FBE" w:rsidRDefault="007C5FBE" w:rsidP="00E515F3">
      <w:pPr>
        <w:jc w:val="left"/>
        <w:rPr>
          <w:rFonts w:ascii="Arial" w:hAnsi="Arial" w:cs="Arial"/>
          <w:sz w:val="22"/>
          <w:szCs w:val="22"/>
        </w:rPr>
      </w:pPr>
    </w:p>
    <w:p w:rsidR="007C5FBE" w:rsidRDefault="007C5FBE" w:rsidP="00E515F3">
      <w:pPr>
        <w:jc w:val="left"/>
        <w:rPr>
          <w:rFonts w:ascii="Arial" w:hAnsi="Arial" w:cs="Arial"/>
          <w:sz w:val="22"/>
          <w:szCs w:val="22"/>
        </w:rPr>
      </w:pPr>
      <w:r w:rsidRPr="00A80B9D">
        <w:rPr>
          <w:rFonts w:ascii="Arial" w:hAnsi="Arial" w:cs="Arial"/>
          <w:b/>
        </w:rPr>
        <w:t>Is this contract suitable for a voluntary, community and social enterprise organisations?</w:t>
      </w:r>
      <w:r>
        <w:rPr>
          <w:rFonts w:ascii="Arial" w:hAnsi="Arial" w:cs="Arial"/>
          <w:sz w:val="22"/>
          <w:szCs w:val="22"/>
        </w:rPr>
        <w:t xml:space="preserve"> No</w:t>
      </w:r>
    </w:p>
    <w:p w:rsidR="007C5FBE" w:rsidRDefault="007C5FBE" w:rsidP="00E515F3">
      <w:pPr>
        <w:jc w:val="left"/>
        <w:rPr>
          <w:rFonts w:ascii="Arial" w:hAnsi="Arial" w:cs="Arial"/>
          <w:sz w:val="22"/>
          <w:szCs w:val="22"/>
        </w:rPr>
      </w:pPr>
    </w:p>
    <w:p w:rsidR="007C5FBE" w:rsidRDefault="007C5FBE" w:rsidP="00E515F3">
      <w:pPr>
        <w:jc w:val="left"/>
        <w:rPr>
          <w:rFonts w:ascii="Arial" w:hAnsi="Arial" w:cs="Arial"/>
          <w:sz w:val="22"/>
          <w:szCs w:val="22"/>
        </w:rPr>
      </w:pPr>
      <w:r w:rsidRPr="00A80B9D">
        <w:rPr>
          <w:rFonts w:ascii="Arial" w:hAnsi="Arial" w:cs="Arial"/>
          <w:b/>
        </w:rPr>
        <w:t>Name of the buying organisation</w:t>
      </w:r>
      <w:r w:rsidRPr="007C5FBE">
        <w:rPr>
          <w:rFonts w:ascii="Arial" w:hAnsi="Arial" w:cs="Arial"/>
          <w:b/>
          <w:sz w:val="22"/>
          <w:szCs w:val="22"/>
        </w:rPr>
        <w:t>:</w:t>
      </w:r>
      <w:r w:rsidR="00085B89">
        <w:rPr>
          <w:rFonts w:ascii="Arial" w:hAnsi="Arial" w:cs="Arial"/>
          <w:b/>
          <w:sz w:val="22"/>
          <w:szCs w:val="22"/>
        </w:rPr>
        <w:t xml:space="preserve"> </w:t>
      </w:r>
      <w:r w:rsidR="00B57F4A">
        <w:rPr>
          <w:rFonts w:ascii="Arial" w:hAnsi="Arial" w:cs="Arial"/>
          <w:sz w:val="22"/>
          <w:szCs w:val="22"/>
        </w:rPr>
        <w:t>Government Actuary’s Department</w:t>
      </w:r>
    </w:p>
    <w:p w:rsidR="007C5FBE" w:rsidRDefault="007C5FBE" w:rsidP="00E515F3">
      <w:pPr>
        <w:jc w:val="left"/>
        <w:rPr>
          <w:rFonts w:ascii="Arial" w:hAnsi="Arial" w:cs="Arial"/>
          <w:sz w:val="22"/>
          <w:szCs w:val="22"/>
        </w:rPr>
      </w:pPr>
    </w:p>
    <w:p w:rsidR="00085B89" w:rsidRDefault="00085B89" w:rsidP="00E515F3">
      <w:pPr>
        <w:jc w:val="left"/>
        <w:rPr>
          <w:rFonts w:ascii="Arial" w:hAnsi="Arial" w:cs="Arial"/>
          <w:b/>
        </w:rPr>
      </w:pPr>
    </w:p>
    <w:p w:rsidR="00F43267" w:rsidRDefault="00F43267" w:rsidP="00E515F3">
      <w:pPr>
        <w:jc w:val="left"/>
        <w:rPr>
          <w:rFonts w:ascii="Arial" w:hAnsi="Arial" w:cs="Arial"/>
          <w:b/>
        </w:rPr>
      </w:pPr>
    </w:p>
    <w:p w:rsidR="007C5FBE" w:rsidRPr="00A80B9D" w:rsidRDefault="007C5FBE" w:rsidP="00E515F3">
      <w:pPr>
        <w:jc w:val="left"/>
        <w:rPr>
          <w:rFonts w:ascii="Arial" w:hAnsi="Arial" w:cs="Arial"/>
          <w:b/>
        </w:rPr>
      </w:pPr>
      <w:r w:rsidRPr="00A80B9D">
        <w:rPr>
          <w:rFonts w:ascii="Arial" w:hAnsi="Arial" w:cs="Arial"/>
          <w:b/>
        </w:rPr>
        <w:t>Description of the contract</w:t>
      </w:r>
      <w:r w:rsidR="00A80B9D">
        <w:rPr>
          <w:rFonts w:ascii="Arial" w:hAnsi="Arial" w:cs="Arial"/>
          <w:b/>
        </w:rPr>
        <w:t>:</w:t>
      </w:r>
    </w:p>
    <w:p w:rsidR="007C5FBE" w:rsidRPr="002451F9" w:rsidRDefault="007C5FBE" w:rsidP="002451F9">
      <w:pPr>
        <w:jc w:val="left"/>
        <w:rPr>
          <w:rFonts w:ascii="Arial" w:hAnsi="Arial" w:cs="Arial"/>
          <w:b/>
          <w:sz w:val="22"/>
          <w:szCs w:val="22"/>
        </w:rPr>
      </w:pPr>
    </w:p>
    <w:p w:rsidR="002451F9" w:rsidRDefault="002451F9" w:rsidP="002451F9">
      <w:pPr>
        <w:jc w:val="left"/>
        <w:rPr>
          <w:rFonts w:ascii="Arial" w:hAnsi="Arial" w:cs="Arial"/>
          <w:sz w:val="22"/>
          <w:szCs w:val="22"/>
        </w:rPr>
      </w:pPr>
      <w:r w:rsidRPr="002451F9">
        <w:rPr>
          <w:rFonts w:ascii="Arial" w:hAnsi="Arial" w:cs="Arial"/>
          <w:sz w:val="22"/>
          <w:szCs w:val="22"/>
        </w:rPr>
        <w:t xml:space="preserve">The Government Actuary’s Department is seeking a specialist recruitment agency to provide a full recruitment service to seek and find high calibre candidates for Actuarial Specialists and Senior </w:t>
      </w:r>
      <w:r w:rsidR="00085B89">
        <w:rPr>
          <w:rFonts w:ascii="Arial" w:hAnsi="Arial" w:cs="Arial"/>
          <w:sz w:val="22"/>
          <w:szCs w:val="22"/>
        </w:rPr>
        <w:t>P</w:t>
      </w:r>
      <w:r w:rsidRPr="002451F9">
        <w:rPr>
          <w:rFonts w:ascii="Arial" w:hAnsi="Arial" w:cs="Arial"/>
          <w:sz w:val="22"/>
          <w:szCs w:val="22"/>
        </w:rPr>
        <w:t xml:space="preserve">ositions.  </w:t>
      </w:r>
    </w:p>
    <w:p w:rsidR="00E8671A" w:rsidRDefault="00E8671A" w:rsidP="002451F9">
      <w:pPr>
        <w:jc w:val="left"/>
        <w:rPr>
          <w:rFonts w:ascii="Arial" w:hAnsi="Arial" w:cs="Arial"/>
          <w:sz w:val="22"/>
          <w:szCs w:val="22"/>
        </w:rPr>
      </w:pPr>
    </w:p>
    <w:p w:rsidR="00E8671A" w:rsidRDefault="00E8671A" w:rsidP="00E8671A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recruitment agency </w:t>
      </w:r>
      <w:r w:rsidR="00085B89">
        <w:rPr>
          <w:rFonts w:ascii="Arial" w:hAnsi="Arial" w:cs="Arial"/>
          <w:sz w:val="22"/>
          <w:szCs w:val="22"/>
        </w:rPr>
        <w:t xml:space="preserve">must </w:t>
      </w:r>
      <w:r>
        <w:rPr>
          <w:rFonts w:ascii="Arial" w:hAnsi="Arial" w:cs="Arial"/>
          <w:sz w:val="22"/>
          <w:szCs w:val="22"/>
        </w:rPr>
        <w:t xml:space="preserve">be </w:t>
      </w:r>
      <w:r w:rsidR="00085B89">
        <w:rPr>
          <w:rFonts w:ascii="Arial" w:hAnsi="Arial" w:cs="Arial"/>
          <w:sz w:val="22"/>
          <w:szCs w:val="22"/>
        </w:rPr>
        <w:t xml:space="preserve">able to qualify successful recruitment of </w:t>
      </w:r>
      <w:r>
        <w:rPr>
          <w:rFonts w:ascii="Arial" w:hAnsi="Arial" w:cs="Arial"/>
          <w:sz w:val="22"/>
          <w:szCs w:val="22"/>
        </w:rPr>
        <w:t xml:space="preserve">high profile </w:t>
      </w:r>
      <w:r w:rsidR="00085B89">
        <w:rPr>
          <w:rFonts w:ascii="Arial" w:hAnsi="Arial" w:cs="Arial"/>
          <w:sz w:val="22"/>
          <w:szCs w:val="22"/>
        </w:rPr>
        <w:t>candidates</w:t>
      </w:r>
      <w:r>
        <w:rPr>
          <w:rFonts w:ascii="Arial" w:hAnsi="Arial" w:cs="Arial"/>
          <w:sz w:val="22"/>
          <w:szCs w:val="22"/>
        </w:rPr>
        <w:t xml:space="preserve"> of the actuarial profession.</w:t>
      </w:r>
    </w:p>
    <w:p w:rsidR="00E8671A" w:rsidRDefault="00E8671A" w:rsidP="002451F9">
      <w:pPr>
        <w:jc w:val="left"/>
        <w:rPr>
          <w:rFonts w:ascii="Arial" w:hAnsi="Arial" w:cs="Arial"/>
          <w:sz w:val="22"/>
          <w:szCs w:val="22"/>
        </w:rPr>
      </w:pPr>
    </w:p>
    <w:p w:rsidR="00E8671A" w:rsidRDefault="00E8671A" w:rsidP="002451F9">
      <w:pPr>
        <w:jc w:val="left"/>
        <w:rPr>
          <w:rFonts w:ascii="Arial" w:hAnsi="Arial" w:cs="Arial"/>
          <w:sz w:val="22"/>
          <w:szCs w:val="22"/>
        </w:rPr>
      </w:pPr>
    </w:p>
    <w:p w:rsidR="00ED0D5B" w:rsidRPr="00085B89" w:rsidRDefault="00085B89" w:rsidP="00085B89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85B89">
        <w:rPr>
          <w:rFonts w:ascii="Arial" w:hAnsi="Arial" w:cs="Arial"/>
          <w:sz w:val="22"/>
          <w:szCs w:val="22"/>
        </w:rPr>
        <w:t>uggested timetable</w:t>
      </w:r>
      <w:r w:rsidR="00ED0D5B" w:rsidRPr="00085B89">
        <w:rPr>
          <w:rFonts w:ascii="Arial" w:hAnsi="Arial" w:cs="Arial"/>
          <w:sz w:val="22"/>
          <w:szCs w:val="22"/>
        </w:rPr>
        <w:t>:</w:t>
      </w:r>
    </w:p>
    <w:p w:rsidR="000049FE" w:rsidRPr="000049FE" w:rsidRDefault="000049FE" w:rsidP="000049FE">
      <w:pPr>
        <w:jc w:val="left"/>
        <w:rPr>
          <w:rFonts w:ascii="Arial" w:hAnsi="Arial" w:cs="Arial"/>
          <w:sz w:val="22"/>
          <w:szCs w:val="22"/>
        </w:rPr>
      </w:pPr>
    </w:p>
    <w:p w:rsidR="000049FE" w:rsidRDefault="00085B89" w:rsidP="00085B89">
      <w:pPr>
        <w:ind w:left="720" w:firstLine="720"/>
        <w:jc w:val="left"/>
        <w:rPr>
          <w:rFonts w:ascii="Arial" w:hAnsi="Arial" w:cs="Arial"/>
          <w:sz w:val="22"/>
          <w:szCs w:val="22"/>
        </w:rPr>
      </w:pPr>
      <w:r w:rsidRPr="00085B89">
        <w:rPr>
          <w:rFonts w:ascii="Arial" w:hAnsi="Arial" w:cs="Arial"/>
          <w:sz w:val="22"/>
          <w:szCs w:val="22"/>
        </w:rPr>
        <w:t>October 2015 Appointment of agency</w:t>
      </w:r>
    </w:p>
    <w:p w:rsidR="00085B89" w:rsidRDefault="00085B89" w:rsidP="00085B89">
      <w:pPr>
        <w:ind w:left="720" w:firstLine="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2015 Selection and interviews</w:t>
      </w:r>
    </w:p>
    <w:p w:rsidR="00085B89" w:rsidRDefault="00085B89" w:rsidP="00085B89">
      <w:pPr>
        <w:ind w:left="720" w:firstLine="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2015 Offer acceptance and candidate resignation</w:t>
      </w:r>
    </w:p>
    <w:p w:rsidR="00085B89" w:rsidRPr="00085B89" w:rsidRDefault="00085B89" w:rsidP="00085B89">
      <w:pPr>
        <w:ind w:left="720" w:firstLine="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March/April 2016 Likely start date of successful candidate</w:t>
      </w:r>
    </w:p>
    <w:p w:rsidR="004C396E" w:rsidRDefault="004C396E" w:rsidP="004C396E">
      <w:pPr>
        <w:jc w:val="left"/>
        <w:rPr>
          <w:rFonts w:ascii="Arial" w:hAnsi="Arial" w:cs="Arial"/>
          <w:sz w:val="22"/>
          <w:szCs w:val="22"/>
        </w:rPr>
      </w:pPr>
    </w:p>
    <w:p w:rsidR="00A80B9D" w:rsidRDefault="00A80B9D" w:rsidP="00C3519A">
      <w:pPr>
        <w:jc w:val="left"/>
        <w:rPr>
          <w:rFonts w:ascii="Arial" w:hAnsi="Arial" w:cs="Arial"/>
          <w:sz w:val="22"/>
          <w:szCs w:val="22"/>
        </w:rPr>
      </w:pPr>
    </w:p>
    <w:p w:rsidR="00A80B9D" w:rsidRDefault="00A80B9D" w:rsidP="00A80B9D">
      <w:pPr>
        <w:jc w:val="left"/>
        <w:rPr>
          <w:rFonts w:ascii="Arial" w:hAnsi="Arial" w:cs="Arial"/>
          <w:b/>
          <w:sz w:val="22"/>
          <w:szCs w:val="22"/>
        </w:rPr>
      </w:pPr>
    </w:p>
    <w:p w:rsidR="00A80B9D" w:rsidRPr="00A80B9D" w:rsidRDefault="00A80B9D" w:rsidP="00A80B9D">
      <w:pPr>
        <w:jc w:val="left"/>
        <w:rPr>
          <w:rFonts w:ascii="Arial" w:hAnsi="Arial" w:cs="Arial"/>
          <w:b/>
        </w:rPr>
      </w:pPr>
      <w:r w:rsidRPr="00A80B9D">
        <w:rPr>
          <w:rFonts w:ascii="Arial" w:hAnsi="Arial" w:cs="Arial"/>
          <w:b/>
        </w:rPr>
        <w:t>Classification of the Contract</w:t>
      </w:r>
      <w:r>
        <w:rPr>
          <w:rFonts w:ascii="Arial" w:hAnsi="Arial" w:cs="Arial"/>
          <w:b/>
        </w:rPr>
        <w:t>:</w:t>
      </w:r>
    </w:p>
    <w:p w:rsidR="00A80B9D" w:rsidRDefault="00A80B9D" w:rsidP="00A80B9D">
      <w:pPr>
        <w:jc w:val="left"/>
        <w:rPr>
          <w:rFonts w:ascii="Arial" w:hAnsi="Arial" w:cs="Arial"/>
          <w:b/>
          <w:sz w:val="22"/>
          <w:szCs w:val="22"/>
        </w:rPr>
      </w:pPr>
    </w:p>
    <w:p w:rsidR="00A80B9D" w:rsidRDefault="00E8671A" w:rsidP="00A80B9D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Sensitive</w:t>
      </w:r>
    </w:p>
    <w:p w:rsidR="008E66B9" w:rsidRDefault="008E66B9" w:rsidP="00A80B9D">
      <w:pPr>
        <w:jc w:val="left"/>
        <w:rPr>
          <w:rFonts w:ascii="Arial" w:hAnsi="Arial" w:cs="Arial"/>
          <w:sz w:val="22"/>
          <w:szCs w:val="22"/>
        </w:rPr>
      </w:pPr>
    </w:p>
    <w:p w:rsidR="00A80B9D" w:rsidRPr="00B1020A" w:rsidRDefault="00A80B9D" w:rsidP="00A80B9D">
      <w:pPr>
        <w:jc w:val="left"/>
        <w:rPr>
          <w:rFonts w:ascii="Arial" w:hAnsi="Arial" w:cs="Arial"/>
          <w:sz w:val="22"/>
          <w:szCs w:val="22"/>
        </w:rPr>
      </w:pPr>
      <w:r w:rsidRPr="00A80B9D">
        <w:rPr>
          <w:rFonts w:ascii="Arial" w:hAnsi="Arial" w:cs="Arial"/>
          <w:b/>
        </w:rPr>
        <w:lastRenderedPageBreak/>
        <w:t>Who to contact</w:t>
      </w:r>
      <w:r>
        <w:rPr>
          <w:rFonts w:ascii="Arial" w:hAnsi="Arial" w:cs="Arial"/>
          <w:b/>
        </w:rPr>
        <w:t>:</w:t>
      </w:r>
    </w:p>
    <w:p w:rsidR="00ED0D5B" w:rsidRDefault="00ED0D5B" w:rsidP="000049FE">
      <w:pPr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7276BE" w:rsidTr="007276BE">
        <w:tc>
          <w:tcPr>
            <w:tcW w:w="4261" w:type="dxa"/>
          </w:tcPr>
          <w:p w:rsidR="007276BE" w:rsidRDefault="007276BE" w:rsidP="007276BE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80B9D">
              <w:rPr>
                <w:rFonts w:ascii="Arial" w:hAnsi="Arial" w:cs="Arial"/>
                <w:b/>
                <w:sz w:val="22"/>
                <w:szCs w:val="22"/>
              </w:rPr>
              <w:t>Contact name:</w:t>
            </w:r>
          </w:p>
          <w:p w:rsidR="007276BE" w:rsidRDefault="007B3A65" w:rsidP="007276B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Natalie Sullivan</w:t>
            </w:r>
          </w:p>
          <w:p w:rsidR="007276BE" w:rsidRDefault="007276BE" w:rsidP="007276BE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80B9D">
              <w:rPr>
                <w:rFonts w:ascii="Arial" w:hAnsi="Arial" w:cs="Arial"/>
                <w:b/>
                <w:sz w:val="22"/>
                <w:szCs w:val="22"/>
              </w:rPr>
              <w:t>Organisation name:</w:t>
            </w:r>
          </w:p>
          <w:p w:rsidR="007276BE" w:rsidRDefault="007276BE" w:rsidP="007276B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Government Actuary’s Department</w:t>
            </w:r>
          </w:p>
          <w:p w:rsidR="007276BE" w:rsidRDefault="007276BE" w:rsidP="007276BE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80B9D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  <w:p w:rsidR="007276BE" w:rsidRDefault="007276BE" w:rsidP="007276B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Finlaison House</w:t>
            </w:r>
          </w:p>
          <w:p w:rsidR="007276BE" w:rsidRDefault="007276BE" w:rsidP="007276B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15-17 Furnival Street</w:t>
            </w:r>
          </w:p>
          <w:p w:rsidR="007276BE" w:rsidRDefault="007276BE" w:rsidP="007276B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London </w:t>
            </w:r>
          </w:p>
          <w:p w:rsidR="007276BE" w:rsidRDefault="007276BE" w:rsidP="007276B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EC4A 1AB</w:t>
            </w:r>
          </w:p>
        </w:tc>
        <w:tc>
          <w:tcPr>
            <w:tcW w:w="4261" w:type="dxa"/>
          </w:tcPr>
          <w:p w:rsidR="007276BE" w:rsidRPr="0009053C" w:rsidRDefault="007276BE" w:rsidP="007276BE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9053C">
              <w:rPr>
                <w:rFonts w:ascii="Arial" w:hAnsi="Arial" w:cs="Arial"/>
                <w:b/>
                <w:sz w:val="22"/>
                <w:szCs w:val="22"/>
              </w:rPr>
              <w:t>Telephone:</w:t>
            </w:r>
          </w:p>
          <w:p w:rsidR="007276BE" w:rsidRDefault="00F43267" w:rsidP="007276B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020 7211 </w:t>
            </w:r>
            <w:r w:rsidR="007B3A65">
              <w:rPr>
                <w:rFonts w:ascii="Arial" w:hAnsi="Arial" w:cs="Arial"/>
                <w:sz w:val="22"/>
                <w:szCs w:val="22"/>
              </w:rPr>
              <w:t>2602</w:t>
            </w:r>
          </w:p>
          <w:p w:rsidR="007276BE" w:rsidRDefault="007276BE" w:rsidP="007276B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9053C"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7276BE" w:rsidRPr="002451F9" w:rsidRDefault="00F43267" w:rsidP="007276B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C7A1E">
              <w:rPr>
                <w:rFonts w:ascii="Arial" w:hAnsi="Arial" w:cs="Arial"/>
                <w:sz w:val="22"/>
                <w:szCs w:val="22"/>
              </w:rPr>
              <w:t>Human.Resources@gad.gov.uk</w:t>
            </w:r>
          </w:p>
          <w:p w:rsidR="007276BE" w:rsidRDefault="007276BE" w:rsidP="007276BE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9053C">
              <w:rPr>
                <w:rFonts w:ascii="Arial" w:hAnsi="Arial" w:cs="Arial"/>
                <w:b/>
                <w:sz w:val="22"/>
                <w:szCs w:val="22"/>
              </w:rPr>
              <w:t>Web address:</w:t>
            </w:r>
          </w:p>
          <w:p w:rsidR="007276BE" w:rsidRDefault="00812711" w:rsidP="007276B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7276BE" w:rsidRPr="003B1845">
                <w:rPr>
                  <w:rStyle w:val="Hyperlink"/>
                  <w:rFonts w:ascii="Arial" w:hAnsi="Arial" w:cs="Arial"/>
                  <w:sz w:val="22"/>
                  <w:szCs w:val="22"/>
                </w:rPr>
                <w:t>www.gad.gov.uk</w:t>
              </w:r>
            </w:hyperlink>
            <w:r w:rsidR="007276B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276BE" w:rsidRDefault="007276BE" w:rsidP="000049F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053C" w:rsidRDefault="0009053C" w:rsidP="000049FE">
      <w:pPr>
        <w:jc w:val="left"/>
        <w:rPr>
          <w:rFonts w:ascii="Arial" w:hAnsi="Arial" w:cs="Arial"/>
          <w:sz w:val="22"/>
          <w:szCs w:val="22"/>
        </w:rPr>
      </w:pPr>
    </w:p>
    <w:p w:rsidR="007276BE" w:rsidRDefault="007276BE" w:rsidP="000049FE">
      <w:pPr>
        <w:jc w:val="left"/>
        <w:rPr>
          <w:rFonts w:ascii="Arial" w:hAnsi="Arial" w:cs="Arial"/>
          <w:sz w:val="22"/>
          <w:szCs w:val="22"/>
        </w:rPr>
      </w:pPr>
    </w:p>
    <w:p w:rsidR="0009053C" w:rsidRPr="0009053C" w:rsidRDefault="0009053C" w:rsidP="000049FE">
      <w:pPr>
        <w:jc w:val="left"/>
        <w:rPr>
          <w:rFonts w:ascii="Arial" w:hAnsi="Arial" w:cs="Arial"/>
          <w:b/>
        </w:rPr>
      </w:pPr>
      <w:r w:rsidRPr="0009053C">
        <w:rPr>
          <w:rFonts w:ascii="Arial" w:hAnsi="Arial" w:cs="Arial"/>
          <w:b/>
        </w:rPr>
        <w:t>How to apply:</w:t>
      </w:r>
    </w:p>
    <w:p w:rsidR="0009053C" w:rsidRDefault="0009053C" w:rsidP="000049FE">
      <w:pPr>
        <w:jc w:val="left"/>
        <w:rPr>
          <w:rFonts w:ascii="Arial" w:hAnsi="Arial" w:cs="Arial"/>
          <w:b/>
          <w:sz w:val="22"/>
          <w:szCs w:val="22"/>
        </w:rPr>
      </w:pPr>
    </w:p>
    <w:p w:rsidR="0009053C" w:rsidRDefault="0009053C" w:rsidP="000049FE">
      <w:pPr>
        <w:jc w:val="left"/>
        <w:rPr>
          <w:rFonts w:ascii="Arial" w:hAnsi="Arial" w:cs="Arial"/>
          <w:sz w:val="22"/>
          <w:szCs w:val="22"/>
        </w:rPr>
      </w:pPr>
      <w:r w:rsidRPr="00F43267">
        <w:rPr>
          <w:rFonts w:ascii="Arial" w:hAnsi="Arial" w:cs="Arial"/>
          <w:sz w:val="22"/>
          <w:szCs w:val="22"/>
        </w:rPr>
        <w:t xml:space="preserve">Applications should be submitted in writing to </w:t>
      </w:r>
      <w:r w:rsidR="00F43267" w:rsidRPr="005C7A1E">
        <w:rPr>
          <w:rFonts w:ascii="Arial" w:hAnsi="Arial" w:cs="Arial"/>
          <w:sz w:val="22"/>
          <w:szCs w:val="22"/>
        </w:rPr>
        <w:t>Human.Resources@gad.gov.uk,</w:t>
      </w:r>
      <w:r w:rsidR="00F43267">
        <w:rPr>
          <w:rFonts w:ascii="Arial" w:hAnsi="Arial" w:cs="Arial"/>
          <w:sz w:val="22"/>
          <w:szCs w:val="22"/>
        </w:rPr>
        <w:t xml:space="preserve"> stating 'Actuarial Specialist Senior Recruitment Agency Application' in the subject heading.  </w:t>
      </w:r>
      <w:r w:rsidR="00ED7A1E">
        <w:rPr>
          <w:rFonts w:ascii="Arial" w:hAnsi="Arial" w:cs="Arial"/>
          <w:sz w:val="22"/>
          <w:szCs w:val="22"/>
        </w:rPr>
        <w:t xml:space="preserve"> </w:t>
      </w:r>
    </w:p>
    <w:p w:rsidR="0009053C" w:rsidRDefault="0009053C" w:rsidP="000049FE">
      <w:pPr>
        <w:jc w:val="left"/>
        <w:rPr>
          <w:rFonts w:ascii="Arial" w:hAnsi="Arial" w:cs="Arial"/>
          <w:sz w:val="22"/>
          <w:szCs w:val="22"/>
        </w:rPr>
      </w:pPr>
    </w:p>
    <w:p w:rsidR="00C513BC" w:rsidRPr="002451F9" w:rsidRDefault="00C513BC" w:rsidP="00C513BC">
      <w:pPr>
        <w:jc w:val="left"/>
        <w:rPr>
          <w:rFonts w:ascii="Arial" w:hAnsi="Arial" w:cs="Arial"/>
          <w:sz w:val="22"/>
          <w:szCs w:val="22"/>
        </w:rPr>
      </w:pPr>
      <w:r w:rsidRPr="002451F9">
        <w:rPr>
          <w:rFonts w:ascii="Arial" w:hAnsi="Arial" w:cs="Arial"/>
          <w:sz w:val="22"/>
          <w:szCs w:val="22"/>
        </w:rPr>
        <w:t xml:space="preserve">Interested specialist recruitment agencies should apply </w:t>
      </w:r>
      <w:r w:rsidR="00F43267">
        <w:rPr>
          <w:rFonts w:ascii="Arial" w:hAnsi="Arial" w:cs="Arial"/>
          <w:sz w:val="22"/>
          <w:szCs w:val="22"/>
        </w:rPr>
        <w:t xml:space="preserve">by submitting a maximum of 4 sides of A4 </w:t>
      </w:r>
      <w:r w:rsidRPr="002451F9">
        <w:rPr>
          <w:rFonts w:ascii="Arial" w:hAnsi="Arial" w:cs="Arial"/>
          <w:sz w:val="22"/>
          <w:szCs w:val="22"/>
        </w:rPr>
        <w:t>setting out how the</w:t>
      </w:r>
      <w:r w:rsidR="00F43267">
        <w:rPr>
          <w:rFonts w:ascii="Arial" w:hAnsi="Arial" w:cs="Arial"/>
          <w:sz w:val="22"/>
          <w:szCs w:val="22"/>
        </w:rPr>
        <w:t>y</w:t>
      </w:r>
      <w:r w:rsidRPr="002451F9">
        <w:rPr>
          <w:rFonts w:ascii="Arial" w:hAnsi="Arial" w:cs="Arial"/>
          <w:sz w:val="22"/>
          <w:szCs w:val="22"/>
        </w:rPr>
        <w:t xml:space="preserve"> meet the </w:t>
      </w:r>
      <w:r w:rsidR="00F43267">
        <w:rPr>
          <w:rFonts w:ascii="Arial" w:hAnsi="Arial" w:cs="Arial"/>
          <w:sz w:val="22"/>
          <w:szCs w:val="22"/>
        </w:rPr>
        <w:t xml:space="preserve">criteria </w:t>
      </w:r>
      <w:r w:rsidRPr="002451F9">
        <w:rPr>
          <w:rFonts w:ascii="Arial" w:hAnsi="Arial" w:cs="Arial"/>
          <w:sz w:val="22"/>
          <w:szCs w:val="22"/>
        </w:rPr>
        <w:t>requirements for service provision by responding to the questions below.</w:t>
      </w:r>
    </w:p>
    <w:p w:rsidR="00C513BC" w:rsidRPr="002451F9" w:rsidRDefault="00C513BC" w:rsidP="00C513BC">
      <w:pPr>
        <w:rPr>
          <w:rFonts w:ascii="Arial" w:hAnsi="Arial" w:cs="Arial"/>
          <w:sz w:val="22"/>
          <w:szCs w:val="22"/>
        </w:rPr>
      </w:pPr>
    </w:p>
    <w:p w:rsidR="00C513BC" w:rsidRPr="002451F9" w:rsidRDefault="00C513BC" w:rsidP="00C513BC">
      <w:pPr>
        <w:rPr>
          <w:rFonts w:ascii="Arial" w:hAnsi="Arial" w:cs="Arial"/>
          <w:sz w:val="22"/>
          <w:szCs w:val="22"/>
        </w:rPr>
      </w:pPr>
    </w:p>
    <w:p w:rsidR="00C513BC" w:rsidRDefault="00C513BC" w:rsidP="00A62175">
      <w:pPr>
        <w:pStyle w:val="ListParagraph"/>
        <w:numPr>
          <w:ilvl w:val="0"/>
          <w:numId w:val="13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451F9">
        <w:rPr>
          <w:rFonts w:ascii="Arial" w:hAnsi="Arial" w:cs="Arial"/>
          <w:sz w:val="22"/>
          <w:szCs w:val="22"/>
        </w:rPr>
        <w:t>Provide details of how your networking and penetration of the actuarial market will ensure you</w:t>
      </w:r>
      <w:r>
        <w:rPr>
          <w:rFonts w:ascii="Arial" w:hAnsi="Arial" w:cs="Arial"/>
          <w:sz w:val="22"/>
          <w:szCs w:val="22"/>
        </w:rPr>
        <w:t xml:space="preserve"> supply high calibre candidates</w:t>
      </w:r>
    </w:p>
    <w:p w:rsidR="00A62175" w:rsidRDefault="00A62175" w:rsidP="00A62175">
      <w:pPr>
        <w:pStyle w:val="ListParagraph"/>
        <w:numPr>
          <w:ilvl w:val="0"/>
          <w:numId w:val="13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62175">
        <w:rPr>
          <w:rFonts w:ascii="Arial" w:hAnsi="Arial" w:cs="Arial"/>
          <w:sz w:val="22"/>
          <w:szCs w:val="22"/>
        </w:rPr>
        <w:t>Outline the clients that you have worked with and the Actuarial Specialist / Senior Positions that you have successfully recruited to</w:t>
      </w:r>
    </w:p>
    <w:p w:rsidR="00A62175" w:rsidRPr="002451F9" w:rsidRDefault="00A62175" w:rsidP="00A62175">
      <w:pPr>
        <w:pStyle w:val="ListParagraph"/>
        <w:numPr>
          <w:ilvl w:val="0"/>
          <w:numId w:val="13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451F9">
        <w:rPr>
          <w:rFonts w:ascii="Arial" w:hAnsi="Arial" w:cs="Arial"/>
          <w:sz w:val="22"/>
          <w:szCs w:val="22"/>
        </w:rPr>
        <w:t>Give examples of two client testimoni</w:t>
      </w:r>
      <w:r>
        <w:rPr>
          <w:rFonts w:ascii="Arial" w:hAnsi="Arial" w:cs="Arial"/>
          <w:sz w:val="22"/>
          <w:szCs w:val="22"/>
        </w:rPr>
        <w:t>als for Actuarial Specialist / Senior Position recruitment</w:t>
      </w:r>
    </w:p>
    <w:p w:rsidR="00A62175" w:rsidRPr="00A62175" w:rsidRDefault="00A62175" w:rsidP="00A62175">
      <w:pPr>
        <w:pStyle w:val="ListParagraph"/>
        <w:numPr>
          <w:ilvl w:val="0"/>
          <w:numId w:val="13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62175">
        <w:rPr>
          <w:rFonts w:ascii="Arial" w:hAnsi="Arial" w:cs="Arial"/>
          <w:sz w:val="22"/>
          <w:szCs w:val="22"/>
        </w:rPr>
        <w:t>Outline how will you carry out scoping to identify the specific role requirement needs and ensure that organisational culture is understood</w:t>
      </w:r>
    </w:p>
    <w:p w:rsidR="00C513BC" w:rsidRPr="002451F9" w:rsidRDefault="00C513BC" w:rsidP="00A62175">
      <w:pPr>
        <w:pStyle w:val="ListParagraph"/>
        <w:numPr>
          <w:ilvl w:val="0"/>
          <w:numId w:val="13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451F9">
        <w:rPr>
          <w:rFonts w:ascii="Arial" w:hAnsi="Arial" w:cs="Arial"/>
          <w:sz w:val="22"/>
          <w:szCs w:val="22"/>
        </w:rPr>
        <w:t>Provide the methods undertaken</w:t>
      </w:r>
      <w:r>
        <w:rPr>
          <w:rFonts w:ascii="Arial" w:hAnsi="Arial" w:cs="Arial"/>
          <w:sz w:val="22"/>
          <w:szCs w:val="22"/>
        </w:rPr>
        <w:t xml:space="preserve"> to conduct a search assignment</w:t>
      </w:r>
    </w:p>
    <w:p w:rsidR="00A62175" w:rsidRPr="00A62175" w:rsidRDefault="00C513BC" w:rsidP="00A62175">
      <w:pPr>
        <w:pStyle w:val="ListParagraph"/>
        <w:numPr>
          <w:ilvl w:val="0"/>
          <w:numId w:val="13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451F9">
        <w:rPr>
          <w:rFonts w:ascii="Arial" w:hAnsi="Arial" w:cs="Arial"/>
          <w:sz w:val="22"/>
          <w:szCs w:val="22"/>
        </w:rPr>
        <w:t xml:space="preserve">Describe your approach to liaising and engaging with the candidates and how you maintain best </w:t>
      </w:r>
      <w:r>
        <w:rPr>
          <w:rFonts w:ascii="Arial" w:hAnsi="Arial" w:cs="Arial"/>
          <w:sz w:val="22"/>
          <w:szCs w:val="22"/>
        </w:rPr>
        <w:t>practice recruitment principles</w:t>
      </w:r>
    </w:p>
    <w:p w:rsidR="00C513BC" w:rsidRDefault="00C513BC" w:rsidP="00A62175">
      <w:pPr>
        <w:pStyle w:val="ListParagraph"/>
        <w:numPr>
          <w:ilvl w:val="0"/>
          <w:numId w:val="13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451F9">
        <w:rPr>
          <w:rFonts w:ascii="Arial" w:hAnsi="Arial" w:cs="Arial"/>
          <w:sz w:val="22"/>
          <w:szCs w:val="22"/>
        </w:rPr>
        <w:t xml:space="preserve">Detail the fee </w:t>
      </w:r>
      <w:r>
        <w:rPr>
          <w:rFonts w:ascii="Arial" w:hAnsi="Arial" w:cs="Arial"/>
          <w:sz w:val="22"/>
          <w:szCs w:val="22"/>
        </w:rPr>
        <w:t>and cost structure that you use</w:t>
      </w:r>
    </w:p>
    <w:p w:rsidR="00A62175" w:rsidRPr="00A62175" w:rsidRDefault="00A62175" w:rsidP="00A62175">
      <w:pPr>
        <w:pStyle w:val="ListParagraph"/>
        <w:numPr>
          <w:ilvl w:val="0"/>
          <w:numId w:val="13"/>
        </w:numPr>
        <w:spacing w:after="120"/>
        <w:contextualSpacing w:val="0"/>
        <w:jc w:val="left"/>
        <w:rPr>
          <w:rFonts w:ascii="Arial" w:hAnsi="Arial" w:cs="Arial"/>
          <w:sz w:val="22"/>
          <w:szCs w:val="22"/>
        </w:rPr>
      </w:pPr>
      <w:r w:rsidRPr="00C513BC">
        <w:rPr>
          <w:rFonts w:ascii="Arial" w:hAnsi="Arial" w:cs="Arial"/>
          <w:sz w:val="22"/>
          <w:szCs w:val="22"/>
        </w:rPr>
        <w:t>A copy of terms of business for this work</w:t>
      </w:r>
    </w:p>
    <w:p w:rsidR="00C513BC" w:rsidRPr="002451F9" w:rsidRDefault="00C513BC" w:rsidP="00A62175">
      <w:pPr>
        <w:pStyle w:val="ListParagraph"/>
        <w:numPr>
          <w:ilvl w:val="0"/>
          <w:numId w:val="13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451F9">
        <w:rPr>
          <w:rFonts w:ascii="Arial" w:hAnsi="Arial" w:cs="Arial"/>
          <w:sz w:val="22"/>
          <w:szCs w:val="22"/>
        </w:rPr>
        <w:t>Des</w:t>
      </w:r>
      <w:r>
        <w:rPr>
          <w:rFonts w:ascii="Arial" w:hAnsi="Arial" w:cs="Arial"/>
          <w:sz w:val="22"/>
          <w:szCs w:val="22"/>
        </w:rPr>
        <w:t>cribe your unique selling point</w:t>
      </w:r>
    </w:p>
    <w:p w:rsidR="00C513BC" w:rsidRPr="002451F9" w:rsidRDefault="00C513BC" w:rsidP="00A62175">
      <w:pPr>
        <w:pStyle w:val="ListParagraph"/>
        <w:numPr>
          <w:ilvl w:val="0"/>
          <w:numId w:val="13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451F9">
        <w:rPr>
          <w:rFonts w:ascii="Arial" w:hAnsi="Arial" w:cs="Arial"/>
          <w:sz w:val="22"/>
          <w:szCs w:val="22"/>
        </w:rPr>
        <w:t xml:space="preserve">Detail any </w:t>
      </w:r>
      <w:r>
        <w:rPr>
          <w:rFonts w:ascii="Arial" w:hAnsi="Arial" w:cs="Arial"/>
          <w:sz w:val="22"/>
          <w:szCs w:val="22"/>
        </w:rPr>
        <w:t>potential conflicts of interest</w:t>
      </w:r>
    </w:p>
    <w:p w:rsidR="00A61B01" w:rsidRDefault="00A61B01" w:rsidP="00A61B01">
      <w:pPr>
        <w:jc w:val="left"/>
        <w:rPr>
          <w:rFonts w:ascii="Arial" w:hAnsi="Arial" w:cs="Arial"/>
          <w:sz w:val="22"/>
          <w:szCs w:val="22"/>
        </w:rPr>
      </w:pPr>
    </w:p>
    <w:p w:rsidR="00A83684" w:rsidRPr="00A61B01" w:rsidRDefault="00A62175" w:rsidP="00A61B01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A83684" w:rsidRPr="00A62175">
        <w:rPr>
          <w:rFonts w:ascii="Arial" w:hAnsi="Arial" w:cs="Arial"/>
          <w:sz w:val="22"/>
          <w:szCs w:val="22"/>
        </w:rPr>
        <w:t xml:space="preserve">ritten submissions will be reviewed and a shortlist of candidates invited </w:t>
      </w:r>
      <w:r w:rsidR="00E0024B" w:rsidRPr="00A62175">
        <w:rPr>
          <w:rFonts w:ascii="Arial" w:hAnsi="Arial" w:cs="Arial"/>
          <w:sz w:val="22"/>
          <w:szCs w:val="22"/>
        </w:rPr>
        <w:t>to attend an</w:t>
      </w:r>
      <w:r w:rsidR="00A83684" w:rsidRPr="00A62175">
        <w:rPr>
          <w:rFonts w:ascii="Arial" w:hAnsi="Arial" w:cs="Arial"/>
          <w:sz w:val="22"/>
          <w:szCs w:val="22"/>
        </w:rPr>
        <w:t xml:space="preserve"> </w:t>
      </w:r>
      <w:r w:rsidR="00A83684" w:rsidRPr="007B3A65">
        <w:rPr>
          <w:rFonts w:ascii="Arial" w:hAnsi="Arial" w:cs="Arial"/>
          <w:sz w:val="22"/>
          <w:szCs w:val="22"/>
        </w:rPr>
        <w:t>interview</w:t>
      </w:r>
      <w:r w:rsidR="00526E33" w:rsidRPr="007B3A65">
        <w:rPr>
          <w:rFonts w:ascii="Arial" w:hAnsi="Arial" w:cs="Arial"/>
          <w:sz w:val="22"/>
          <w:szCs w:val="22"/>
        </w:rPr>
        <w:t xml:space="preserve"> at the GAD offices</w:t>
      </w:r>
      <w:r w:rsidR="00E0024B" w:rsidRPr="007B3A65">
        <w:rPr>
          <w:rFonts w:ascii="Arial" w:hAnsi="Arial" w:cs="Arial"/>
          <w:sz w:val="22"/>
          <w:szCs w:val="22"/>
        </w:rPr>
        <w:t xml:space="preserve"> </w:t>
      </w:r>
      <w:r w:rsidR="007B3A65">
        <w:rPr>
          <w:rFonts w:ascii="Arial" w:hAnsi="Arial" w:cs="Arial"/>
          <w:sz w:val="22"/>
          <w:szCs w:val="22"/>
        </w:rPr>
        <w:t>which is expected to take place in the morning of</w:t>
      </w:r>
      <w:r w:rsidR="00526E33" w:rsidRPr="007B3A65">
        <w:rPr>
          <w:rFonts w:ascii="Arial" w:hAnsi="Arial" w:cs="Arial"/>
          <w:sz w:val="22"/>
          <w:szCs w:val="22"/>
        </w:rPr>
        <w:t xml:space="preserve"> </w:t>
      </w:r>
      <w:r w:rsidR="007B3A65" w:rsidRPr="007B3A65">
        <w:rPr>
          <w:rFonts w:ascii="Arial" w:hAnsi="Arial" w:cs="Arial"/>
          <w:sz w:val="22"/>
          <w:szCs w:val="22"/>
        </w:rPr>
        <w:t>Thursday 5</w:t>
      </w:r>
      <w:r w:rsidR="007B3A65" w:rsidRPr="007B3A65">
        <w:rPr>
          <w:rFonts w:ascii="Arial" w:hAnsi="Arial" w:cs="Arial"/>
          <w:sz w:val="22"/>
          <w:szCs w:val="22"/>
          <w:vertAlign w:val="superscript"/>
        </w:rPr>
        <w:t>th</w:t>
      </w:r>
      <w:r w:rsidR="007B3A65" w:rsidRPr="007B3A65">
        <w:rPr>
          <w:rFonts w:ascii="Arial" w:hAnsi="Arial" w:cs="Arial"/>
          <w:sz w:val="22"/>
          <w:szCs w:val="22"/>
        </w:rPr>
        <w:t xml:space="preserve"> </w:t>
      </w:r>
      <w:r w:rsidR="00812711">
        <w:rPr>
          <w:rFonts w:ascii="Arial" w:hAnsi="Arial" w:cs="Arial"/>
          <w:sz w:val="22"/>
          <w:szCs w:val="22"/>
        </w:rPr>
        <w:t>November.</w:t>
      </w:r>
      <w:bookmarkStart w:id="0" w:name="_GoBack"/>
      <w:bookmarkEnd w:id="0"/>
      <w:r w:rsidR="00A83684" w:rsidRPr="007B3A65">
        <w:rPr>
          <w:rFonts w:ascii="Arial" w:hAnsi="Arial" w:cs="Arial"/>
          <w:sz w:val="22"/>
          <w:szCs w:val="22"/>
        </w:rPr>
        <w:t xml:space="preserve"> </w:t>
      </w:r>
    </w:p>
    <w:sectPr w:rsidR="00A83684" w:rsidRPr="00A61B01" w:rsidSect="00B43F6B">
      <w:headerReference w:type="default" r:id="rId9"/>
      <w:footerReference w:type="default" r:id="rId10"/>
      <w:pgSz w:w="11906" w:h="16838"/>
      <w:pgMar w:top="1440" w:right="1800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F3E" w:rsidRDefault="008A6F3E" w:rsidP="000F5BAD">
      <w:r>
        <w:separator/>
      </w:r>
    </w:p>
  </w:endnote>
  <w:endnote w:type="continuationSeparator" w:id="0">
    <w:p w:rsidR="008A6F3E" w:rsidRDefault="008A6F3E" w:rsidP="000F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6B9" w:rsidRDefault="008E66B9" w:rsidP="00DE5D1B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F3E" w:rsidRDefault="008A6F3E" w:rsidP="000F5BAD">
      <w:r>
        <w:separator/>
      </w:r>
    </w:p>
  </w:footnote>
  <w:footnote w:type="continuationSeparator" w:id="0">
    <w:p w:rsidR="008A6F3E" w:rsidRDefault="008A6F3E" w:rsidP="000F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6B9" w:rsidRPr="00DE5D1B" w:rsidRDefault="008E66B9" w:rsidP="00DE5D1B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13692"/>
    <w:multiLevelType w:val="hybridMultilevel"/>
    <w:tmpl w:val="9AE6DF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95081"/>
    <w:multiLevelType w:val="hybridMultilevel"/>
    <w:tmpl w:val="51E2BE2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B04F2"/>
    <w:multiLevelType w:val="hybridMultilevel"/>
    <w:tmpl w:val="70CCC9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0D4DCD"/>
    <w:multiLevelType w:val="hybridMultilevel"/>
    <w:tmpl w:val="D606356E"/>
    <w:lvl w:ilvl="0" w:tplc="F676D0C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10EEF"/>
    <w:multiLevelType w:val="hybridMultilevel"/>
    <w:tmpl w:val="53228E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66052"/>
    <w:multiLevelType w:val="hybridMultilevel"/>
    <w:tmpl w:val="CE761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1608E"/>
    <w:multiLevelType w:val="hybridMultilevel"/>
    <w:tmpl w:val="EC1A27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31C0F"/>
    <w:multiLevelType w:val="hybridMultilevel"/>
    <w:tmpl w:val="4B58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61B83"/>
    <w:multiLevelType w:val="hybridMultilevel"/>
    <w:tmpl w:val="4DBCA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E38BE"/>
    <w:multiLevelType w:val="hybridMultilevel"/>
    <w:tmpl w:val="155E2D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9A43E4"/>
    <w:multiLevelType w:val="hybridMultilevel"/>
    <w:tmpl w:val="B6324B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D56BFE"/>
    <w:multiLevelType w:val="hybridMultilevel"/>
    <w:tmpl w:val="8E4A561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F5BB2"/>
    <w:multiLevelType w:val="hybridMultilevel"/>
    <w:tmpl w:val="FBC44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EF5"/>
    <w:rsid w:val="000017E9"/>
    <w:rsid w:val="00003956"/>
    <w:rsid w:val="000049FE"/>
    <w:rsid w:val="000262EB"/>
    <w:rsid w:val="00030B92"/>
    <w:rsid w:val="00043299"/>
    <w:rsid w:val="00073C18"/>
    <w:rsid w:val="00075B04"/>
    <w:rsid w:val="00082F49"/>
    <w:rsid w:val="00085B89"/>
    <w:rsid w:val="000903D6"/>
    <w:rsid w:val="0009053C"/>
    <w:rsid w:val="000B09F2"/>
    <w:rsid w:val="000C0D34"/>
    <w:rsid w:val="000C11A3"/>
    <w:rsid w:val="000C3B0B"/>
    <w:rsid w:val="000C417E"/>
    <w:rsid w:val="000F1167"/>
    <w:rsid w:val="000F5BAD"/>
    <w:rsid w:val="00110C32"/>
    <w:rsid w:val="001121C1"/>
    <w:rsid w:val="001177DE"/>
    <w:rsid w:val="00145C55"/>
    <w:rsid w:val="00172B09"/>
    <w:rsid w:val="00181EF5"/>
    <w:rsid w:val="001A64A2"/>
    <w:rsid w:val="001C1D49"/>
    <w:rsid w:val="001D2B21"/>
    <w:rsid w:val="001D314A"/>
    <w:rsid w:val="001D4787"/>
    <w:rsid w:val="001D6BFE"/>
    <w:rsid w:val="0020449F"/>
    <w:rsid w:val="00210273"/>
    <w:rsid w:val="002451F9"/>
    <w:rsid w:val="002463DA"/>
    <w:rsid w:val="0026227F"/>
    <w:rsid w:val="00291193"/>
    <w:rsid w:val="00294313"/>
    <w:rsid w:val="002979B7"/>
    <w:rsid w:val="002A3B02"/>
    <w:rsid w:val="002B06FA"/>
    <w:rsid w:val="002B41A8"/>
    <w:rsid w:val="002D15C9"/>
    <w:rsid w:val="002E212C"/>
    <w:rsid w:val="002E552C"/>
    <w:rsid w:val="002F10B0"/>
    <w:rsid w:val="00300C2A"/>
    <w:rsid w:val="003062FB"/>
    <w:rsid w:val="00317643"/>
    <w:rsid w:val="003226E9"/>
    <w:rsid w:val="00324F62"/>
    <w:rsid w:val="0033685B"/>
    <w:rsid w:val="0034703E"/>
    <w:rsid w:val="0035177B"/>
    <w:rsid w:val="003614FD"/>
    <w:rsid w:val="00392BB8"/>
    <w:rsid w:val="00395CA0"/>
    <w:rsid w:val="00396261"/>
    <w:rsid w:val="003A00F2"/>
    <w:rsid w:val="003A4871"/>
    <w:rsid w:val="003A4A53"/>
    <w:rsid w:val="003C7692"/>
    <w:rsid w:val="003D200B"/>
    <w:rsid w:val="003D29F4"/>
    <w:rsid w:val="003D5031"/>
    <w:rsid w:val="003E313C"/>
    <w:rsid w:val="003E5716"/>
    <w:rsid w:val="003E57F9"/>
    <w:rsid w:val="003F6720"/>
    <w:rsid w:val="004372B8"/>
    <w:rsid w:val="00446EDF"/>
    <w:rsid w:val="0045310B"/>
    <w:rsid w:val="00457BAA"/>
    <w:rsid w:val="0047229F"/>
    <w:rsid w:val="0048750C"/>
    <w:rsid w:val="00491287"/>
    <w:rsid w:val="0049551A"/>
    <w:rsid w:val="004A2889"/>
    <w:rsid w:val="004B2E9D"/>
    <w:rsid w:val="004C396E"/>
    <w:rsid w:val="004D503A"/>
    <w:rsid w:val="004D69A9"/>
    <w:rsid w:val="004D7F56"/>
    <w:rsid w:val="004F2422"/>
    <w:rsid w:val="00523030"/>
    <w:rsid w:val="00526E33"/>
    <w:rsid w:val="00527386"/>
    <w:rsid w:val="00541F6C"/>
    <w:rsid w:val="00546540"/>
    <w:rsid w:val="00551ED8"/>
    <w:rsid w:val="00564FCA"/>
    <w:rsid w:val="00566B58"/>
    <w:rsid w:val="00573EB6"/>
    <w:rsid w:val="00586E7C"/>
    <w:rsid w:val="00590DF8"/>
    <w:rsid w:val="005A1E95"/>
    <w:rsid w:val="005A2FD1"/>
    <w:rsid w:val="005C7A1E"/>
    <w:rsid w:val="005D664A"/>
    <w:rsid w:val="005E02BA"/>
    <w:rsid w:val="005E336E"/>
    <w:rsid w:val="00605C5E"/>
    <w:rsid w:val="00607293"/>
    <w:rsid w:val="006225DF"/>
    <w:rsid w:val="00623899"/>
    <w:rsid w:val="00630BAD"/>
    <w:rsid w:val="00647DC9"/>
    <w:rsid w:val="0066455A"/>
    <w:rsid w:val="006A36D9"/>
    <w:rsid w:val="006A5133"/>
    <w:rsid w:val="006B53D6"/>
    <w:rsid w:val="006C4276"/>
    <w:rsid w:val="006D54C5"/>
    <w:rsid w:val="006F4F1E"/>
    <w:rsid w:val="007053A7"/>
    <w:rsid w:val="00717F4F"/>
    <w:rsid w:val="00720324"/>
    <w:rsid w:val="007276BE"/>
    <w:rsid w:val="00731646"/>
    <w:rsid w:val="00734929"/>
    <w:rsid w:val="007671BC"/>
    <w:rsid w:val="007973DC"/>
    <w:rsid w:val="007A0443"/>
    <w:rsid w:val="007B3A65"/>
    <w:rsid w:val="007C5FBE"/>
    <w:rsid w:val="007E799D"/>
    <w:rsid w:val="007F02D0"/>
    <w:rsid w:val="008019B0"/>
    <w:rsid w:val="008118A3"/>
    <w:rsid w:val="00812711"/>
    <w:rsid w:val="00815A0C"/>
    <w:rsid w:val="00816D1A"/>
    <w:rsid w:val="00836510"/>
    <w:rsid w:val="00837C7B"/>
    <w:rsid w:val="00846EBB"/>
    <w:rsid w:val="00864D07"/>
    <w:rsid w:val="00881335"/>
    <w:rsid w:val="008857A0"/>
    <w:rsid w:val="00891BB9"/>
    <w:rsid w:val="00893C97"/>
    <w:rsid w:val="00894A04"/>
    <w:rsid w:val="008A6F3E"/>
    <w:rsid w:val="008D33C2"/>
    <w:rsid w:val="008D3DB0"/>
    <w:rsid w:val="008E66B9"/>
    <w:rsid w:val="00914EBE"/>
    <w:rsid w:val="00923838"/>
    <w:rsid w:val="0093586B"/>
    <w:rsid w:val="009360AC"/>
    <w:rsid w:val="009375BB"/>
    <w:rsid w:val="00950099"/>
    <w:rsid w:val="00963743"/>
    <w:rsid w:val="00970936"/>
    <w:rsid w:val="00984B10"/>
    <w:rsid w:val="00985D30"/>
    <w:rsid w:val="009A0A25"/>
    <w:rsid w:val="009B7AC2"/>
    <w:rsid w:val="009D44B5"/>
    <w:rsid w:val="009D5620"/>
    <w:rsid w:val="009D63E9"/>
    <w:rsid w:val="009E40A9"/>
    <w:rsid w:val="009F331E"/>
    <w:rsid w:val="009F5E45"/>
    <w:rsid w:val="00A1085B"/>
    <w:rsid w:val="00A31C42"/>
    <w:rsid w:val="00A323E8"/>
    <w:rsid w:val="00A42DBE"/>
    <w:rsid w:val="00A43260"/>
    <w:rsid w:val="00A5407E"/>
    <w:rsid w:val="00A55A84"/>
    <w:rsid w:val="00A61B01"/>
    <w:rsid w:val="00A62175"/>
    <w:rsid w:val="00A623F7"/>
    <w:rsid w:val="00A76A17"/>
    <w:rsid w:val="00A80B9D"/>
    <w:rsid w:val="00A83684"/>
    <w:rsid w:val="00A86572"/>
    <w:rsid w:val="00A94B00"/>
    <w:rsid w:val="00AB5D31"/>
    <w:rsid w:val="00AD6BE1"/>
    <w:rsid w:val="00AE4F5E"/>
    <w:rsid w:val="00AE5768"/>
    <w:rsid w:val="00AE7883"/>
    <w:rsid w:val="00AE79D7"/>
    <w:rsid w:val="00AF3362"/>
    <w:rsid w:val="00B1020A"/>
    <w:rsid w:val="00B2177C"/>
    <w:rsid w:val="00B2370E"/>
    <w:rsid w:val="00B375DB"/>
    <w:rsid w:val="00B43F6B"/>
    <w:rsid w:val="00B50A0D"/>
    <w:rsid w:val="00B521B7"/>
    <w:rsid w:val="00B54542"/>
    <w:rsid w:val="00B57F4A"/>
    <w:rsid w:val="00B64A2B"/>
    <w:rsid w:val="00B7228B"/>
    <w:rsid w:val="00B72752"/>
    <w:rsid w:val="00B74CF0"/>
    <w:rsid w:val="00B866DA"/>
    <w:rsid w:val="00BA1826"/>
    <w:rsid w:val="00BA5AB4"/>
    <w:rsid w:val="00BB526D"/>
    <w:rsid w:val="00BC15B0"/>
    <w:rsid w:val="00BC16ED"/>
    <w:rsid w:val="00BD22F9"/>
    <w:rsid w:val="00BD318C"/>
    <w:rsid w:val="00BD76F5"/>
    <w:rsid w:val="00BE20A3"/>
    <w:rsid w:val="00C3519A"/>
    <w:rsid w:val="00C35CF9"/>
    <w:rsid w:val="00C513BC"/>
    <w:rsid w:val="00C6389D"/>
    <w:rsid w:val="00C851B7"/>
    <w:rsid w:val="00C870FF"/>
    <w:rsid w:val="00C95C15"/>
    <w:rsid w:val="00CB424D"/>
    <w:rsid w:val="00CC32E9"/>
    <w:rsid w:val="00CD1BDD"/>
    <w:rsid w:val="00CD2AE3"/>
    <w:rsid w:val="00CD55EE"/>
    <w:rsid w:val="00CD62F4"/>
    <w:rsid w:val="00CF0AF8"/>
    <w:rsid w:val="00CF16F0"/>
    <w:rsid w:val="00D05E1F"/>
    <w:rsid w:val="00D06C86"/>
    <w:rsid w:val="00D11D42"/>
    <w:rsid w:val="00D41A9F"/>
    <w:rsid w:val="00D50056"/>
    <w:rsid w:val="00D55103"/>
    <w:rsid w:val="00D64DFA"/>
    <w:rsid w:val="00D74849"/>
    <w:rsid w:val="00DA309C"/>
    <w:rsid w:val="00DB34C2"/>
    <w:rsid w:val="00DC04E0"/>
    <w:rsid w:val="00DD1DA7"/>
    <w:rsid w:val="00DE5A47"/>
    <w:rsid w:val="00DE5D1B"/>
    <w:rsid w:val="00DE7E89"/>
    <w:rsid w:val="00DF1830"/>
    <w:rsid w:val="00DF51B7"/>
    <w:rsid w:val="00E0024B"/>
    <w:rsid w:val="00E05E4F"/>
    <w:rsid w:val="00E06BEA"/>
    <w:rsid w:val="00E103C7"/>
    <w:rsid w:val="00E10F3A"/>
    <w:rsid w:val="00E11639"/>
    <w:rsid w:val="00E15EAC"/>
    <w:rsid w:val="00E45FF0"/>
    <w:rsid w:val="00E50865"/>
    <w:rsid w:val="00E515F3"/>
    <w:rsid w:val="00E54184"/>
    <w:rsid w:val="00E763A4"/>
    <w:rsid w:val="00E8229F"/>
    <w:rsid w:val="00E8671A"/>
    <w:rsid w:val="00E9023C"/>
    <w:rsid w:val="00E94EB4"/>
    <w:rsid w:val="00EB79D0"/>
    <w:rsid w:val="00EC5132"/>
    <w:rsid w:val="00ED0AC0"/>
    <w:rsid w:val="00ED0D5B"/>
    <w:rsid w:val="00ED7A1E"/>
    <w:rsid w:val="00EE2D32"/>
    <w:rsid w:val="00F07E75"/>
    <w:rsid w:val="00F115BC"/>
    <w:rsid w:val="00F14F93"/>
    <w:rsid w:val="00F36065"/>
    <w:rsid w:val="00F43267"/>
    <w:rsid w:val="00F51D45"/>
    <w:rsid w:val="00F66688"/>
    <w:rsid w:val="00F7076E"/>
    <w:rsid w:val="00F77158"/>
    <w:rsid w:val="00F9557D"/>
    <w:rsid w:val="00F96FBD"/>
    <w:rsid w:val="00FA0624"/>
    <w:rsid w:val="00FD30F3"/>
    <w:rsid w:val="00FE09CF"/>
    <w:rsid w:val="00FE1CFF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docId w15:val="{6E275F5A-135A-42F0-9B28-31971E91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jc w:val="righ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8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F5B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F5BAD"/>
    <w:rPr>
      <w:sz w:val="24"/>
      <w:szCs w:val="24"/>
    </w:rPr>
  </w:style>
  <w:style w:type="paragraph" w:styleId="Footer">
    <w:name w:val="footer"/>
    <w:basedOn w:val="Normal"/>
    <w:link w:val="FooterChar"/>
    <w:rsid w:val="000F5B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F5BA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23899"/>
    <w:pPr>
      <w:ind w:left="720"/>
      <w:contextualSpacing/>
    </w:pPr>
  </w:style>
  <w:style w:type="paragraph" w:styleId="Revision">
    <w:name w:val="Revision"/>
    <w:hidden/>
    <w:uiPriority w:val="99"/>
    <w:semiHidden/>
    <w:rsid w:val="00A31C42"/>
    <w:pPr>
      <w:jc w:val="left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A31C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1C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9053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ED7A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D7A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7A1E"/>
  </w:style>
  <w:style w:type="paragraph" w:styleId="CommentSubject">
    <w:name w:val="annotation subject"/>
    <w:basedOn w:val="CommentText"/>
    <w:next w:val="CommentText"/>
    <w:link w:val="CommentSubjectChar"/>
    <w:rsid w:val="00ED7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D7A1E"/>
    <w:rPr>
      <w:b/>
      <w:bCs/>
    </w:rPr>
  </w:style>
  <w:style w:type="table" w:styleId="TableGrid">
    <w:name w:val="Table Grid"/>
    <w:basedOn w:val="TableNormal"/>
    <w:rsid w:val="007276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semiHidden/>
    <w:unhideWhenUsed/>
    <w:rsid w:val="00F432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7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d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GAD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Admin</dc:creator>
  <cp:lastModifiedBy>Wendy Dabinett</cp:lastModifiedBy>
  <cp:revision>6</cp:revision>
  <cp:lastPrinted>2013-03-22T14:23:00Z</cp:lastPrinted>
  <dcterms:created xsi:type="dcterms:W3CDTF">2015-10-06T10:16:00Z</dcterms:created>
  <dcterms:modified xsi:type="dcterms:W3CDTF">2015-10-12T07:50:00Z</dcterms:modified>
</cp:coreProperties>
</file>