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media/image3.jpg" ContentType="image/gif"/>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621066000"/>
        <w:docPartObj>
          <w:docPartGallery w:val="Cover Pages"/>
          <w:docPartUnique/>
        </w:docPartObj>
      </w:sdtPr>
      <w:sdtEndPr>
        <w:rPr>
          <w:rFonts w:ascii="Verdana" w:hAnsi="Verdana"/>
          <w:sz w:val="20"/>
        </w:rPr>
      </w:sdtEndPr>
      <w:sdtContent>
        <w:p w14:paraId="38081F21" w14:textId="77777777" w:rsidR="0033110D" w:rsidRDefault="0033110D" w:rsidP="0033110D">
          <w:r>
            <w:rPr>
              <w:noProof/>
            </w:rPr>
            <mc:AlternateContent>
              <mc:Choice Requires="wpg">
                <w:drawing>
                  <wp:anchor distT="0" distB="0" distL="114300" distR="114300" simplePos="0" relativeHeight="251659264" behindDoc="0" locked="0" layoutInCell="1" allowOverlap="1" wp14:anchorId="6C2BCE8F" wp14:editId="202CEE7E">
                    <wp:simplePos x="0" y="0"/>
                    <wp:positionH relativeFrom="page">
                      <wp:align>right</wp:align>
                    </wp:positionH>
                    <wp:positionV relativeFrom="page">
                      <wp:align>top</wp:align>
                    </wp:positionV>
                    <wp:extent cx="3113670" cy="10058400"/>
                    <wp:effectExtent l="0" t="0" r="381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a:solidFill>
                              <a:srgbClr val="FFCC66"/>
                            </a:solidFill>
                          </wpg:grpSpPr>
                          <wps:wsp>
                            <wps:cNvPr id="459" name="Rectangle 459" descr="Light vertical"/>
                            <wps:cNvSpPr>
                              <a:spLocks noChangeArrowheads="1"/>
                            </wps:cNvSpPr>
                            <wps:spPr bwMode="auto">
                              <a:xfrm>
                                <a:off x="0" y="0"/>
                                <a:ext cx="138545" cy="10058400"/>
                              </a:xfrm>
                              <a:prstGeom prst="rect">
                                <a:avLst/>
                              </a:prstGeom>
                              <a:solidFill>
                                <a:srgbClr val="00B0F0"/>
                              </a:solid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rgbClr val="00B0F0"/>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solidFill>
                                <a:srgbClr val="00B0F0"/>
                              </a:solid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37BC0BF" w14:textId="77777777" w:rsidR="002F4515" w:rsidRDefault="002F4515" w:rsidP="0033110D">
                                  <w:pPr>
                                    <w:pStyle w:val="NoSpacing"/>
                                    <w:rPr>
                                      <w:color w:val="FFFFFF" w:themeColor="background1"/>
                                      <w:sz w:val="96"/>
                                      <w:szCs w:val="96"/>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C2BCE8F" id="Group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" fillcolor="#00b0f0" stroked="f" strokecolor="white" strokeweight="1pt">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" fillcolor="#00b0f0"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" fillcolor="#00b0f0" stroked="f" strokecolor="white" strokeweight="1pt">
                      <v:shadow color="#d8d8d8" offset="3pt,3pt"/>
                      <v:textbox inset="28.8pt,14.4pt,14.4pt,14.4pt">
                        <w:txbxContent>
                          <w:p w14:paraId="537BC0BF" w14:textId="77777777" w:rsidR="002F4515" w:rsidRDefault="002F4515" w:rsidP="0033110D">
                            <w:pPr>
                              <w:pStyle w:val="NoSpacing"/>
                              <w:rPr>
                                <w:color w:val="FFFFFF" w:themeColor="background1"/>
                                <w:sz w:val="96"/>
                                <w:szCs w:val="96"/>
                              </w:rPr>
                            </w:pPr>
                          </w:p>
                        </w:txbxContent>
                      </v:textbox>
                    </v:rect>
                    <w10:wrap anchorx="page" anchory="page"/>
                  </v:group>
                </w:pict>
              </mc:Fallback>
            </mc:AlternateContent>
          </w:r>
          <w:r>
            <w:rPr>
              <w:noProof/>
            </w:rPr>
            <mc:AlternateContent>
              <mc:Choice Requires="wps">
                <w:drawing>
                  <wp:anchor distT="0" distB="0" distL="114300" distR="114300" simplePos="0" relativeHeight="251660288" behindDoc="0" locked="0" layoutInCell="0" allowOverlap="1" wp14:anchorId="066CABA5" wp14:editId="120196D6">
                    <wp:simplePos x="0" y="0"/>
                    <wp:positionH relativeFrom="page">
                      <wp:align>left</wp:align>
                    </wp:positionH>
                    <mc:AlternateContent>
                      <mc:Choice Requires="wp14">
                        <wp:positionV relativeFrom="page">
                          <wp14:pctPosVOffset>25000</wp14:pctPosVOffset>
                        </wp:positionV>
                      </mc:Choice>
                      <mc:Fallback>
                        <wp:positionV relativeFrom="page">
                          <wp:posOffset>2673350</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rFonts w:ascii="Verdana" w:hAnsi="Verdana"/>
                                    <w:color w:val="FFFFFF" w:themeColor="background1"/>
                                    <w:sz w:val="72"/>
                                    <w:szCs w:val="72"/>
                                  </w:rPr>
                                  <w:alias w:val="Title"/>
                                  <w:id w:val="-1704864950"/>
                                  <w:showingPlcHdr/>
                                  <w:dataBinding w:prefixMappings="xmlns:ns0='http://schemas.openxmlformats.org/package/2006/metadata/core-properties' xmlns:ns1='http://purl.org/dc/elements/1.1/'" w:xpath="/ns0:coreProperties[1]/ns1:title[1]" w:storeItemID="{6C3C8BC8-F283-45AE-878A-BAB7291924A1}"/>
                                  <w:text/>
                                </w:sdtPr>
                                <w:sdtEndPr/>
                                <w:sdtContent>
                                  <w:p w14:paraId="494E4005" w14:textId="77777777" w:rsidR="002F4515" w:rsidRDefault="002F4515" w:rsidP="0033110D">
                                    <w:pPr>
                                      <w:pStyle w:val="NoSpacing"/>
                                      <w:jc w:val="right"/>
                                      <w:rPr>
                                        <w:color w:val="FFFFFF" w:themeColor="background1"/>
                                        <w:sz w:val="72"/>
                                        <w:szCs w:val="72"/>
                                      </w:rPr>
                                    </w:pPr>
                                    <w:r>
                                      <w:rPr>
                                        <w:rFonts w:ascii="Verdana" w:hAnsi="Verdana"/>
                                        <w:color w:val="FFFFFF" w:themeColor="background1"/>
                                        <w:sz w:val="72"/>
                                        <w:szCs w:val="72"/>
                                      </w:rPr>
                                      <w:t xml:space="preserve">     </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066CABA5" id="Rectangle 16" o:spid="_x0000_s1030" style="position:absolute;margin-left:0;margin-top:0;width:548.85pt;height:50.4pt;z-index:251660288;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" o:allowincell="f" fillcolor="black [3213]" strokecolor="black [3213]" strokeweight="1.5pt">
                    <v:textbox style="mso-fit-shape-to-text:t" inset="14.4pt,,14.4pt">
                      <w:txbxContent>
                        <w:sdt>
                          <w:sdtPr>
                            <w:rPr>
                              <w:rFonts w:ascii="Verdana" w:hAnsi="Verdana"/>
                              <w:color w:val="FFFFFF" w:themeColor="background1"/>
                              <w:sz w:val="72"/>
                              <w:szCs w:val="72"/>
                            </w:rPr>
                            <w:alias w:val="Title"/>
                            <w:id w:val="-1704864950"/>
                            <w:showingPlcHdr/>
                            <w:dataBinding w:prefixMappings="xmlns:ns0='http://schemas.openxmlformats.org/package/2006/metadata/core-properties' xmlns:ns1='http://purl.org/dc/elements/1.1/'" w:xpath="/ns0:coreProperties[1]/ns1:title[1]" w:storeItemID="{6C3C8BC8-F283-45AE-878A-BAB7291924A1}"/>
                            <w:text/>
                          </w:sdtPr>
                          <w:sdtEndPr/>
                          <w:sdtContent>
                            <w:p w14:paraId="494E4005" w14:textId="77777777" w:rsidR="002F4515" w:rsidRDefault="002F4515" w:rsidP="0033110D">
                              <w:pPr>
                                <w:pStyle w:val="NoSpacing"/>
                                <w:jc w:val="right"/>
                                <w:rPr>
                                  <w:color w:val="FFFFFF" w:themeColor="background1"/>
                                  <w:sz w:val="72"/>
                                  <w:szCs w:val="72"/>
                                </w:rPr>
                              </w:pPr>
                              <w:r>
                                <w:rPr>
                                  <w:rFonts w:ascii="Verdana" w:hAnsi="Verdana"/>
                                  <w:color w:val="FFFFFF" w:themeColor="background1"/>
                                  <w:sz w:val="72"/>
                                  <w:szCs w:val="72"/>
                                </w:rPr>
                                <w:t xml:space="preserve">     </w:t>
                              </w:r>
                            </w:p>
                          </w:sdtContent>
                        </w:sdt>
                      </w:txbxContent>
                    </v:textbox>
                    <w10:wrap anchorx="page" anchory="page"/>
                  </v:rect>
                </w:pict>
              </mc:Fallback>
            </mc:AlternateContent>
          </w:r>
        </w:p>
        <w:p w14:paraId="2A9EF3A1" w14:textId="77777777" w:rsidR="00A916E2" w:rsidRPr="0033110D" w:rsidRDefault="00CD5C9D" w:rsidP="0033110D">
          <w:pPr>
            <w:rPr>
              <w:rFonts w:ascii="Verdana" w:hAnsi="Verdana"/>
              <w:sz w:val="20"/>
            </w:rPr>
          </w:pPr>
        </w:p>
      </w:sdtContent>
    </w:sdt>
    <w:p w14:paraId="2EF53BA2" w14:textId="77777777" w:rsidR="00A916E2" w:rsidRPr="00A916E2" w:rsidRDefault="00A916E2" w:rsidP="00A916E2">
      <w:pPr>
        <w:rPr>
          <w:rFonts w:ascii="Arial" w:eastAsia="Arial" w:hAnsi="Arial" w:cs="Arial"/>
          <w:sz w:val="44"/>
          <w:szCs w:val="44"/>
        </w:rPr>
      </w:pPr>
    </w:p>
    <w:p w14:paraId="10FD8F05" w14:textId="77777777" w:rsidR="00A916E2" w:rsidRPr="00A916E2" w:rsidRDefault="00A916E2" w:rsidP="00A916E2">
      <w:pPr>
        <w:rPr>
          <w:rFonts w:ascii="Arial" w:eastAsia="Arial" w:hAnsi="Arial" w:cs="Arial"/>
          <w:sz w:val="44"/>
          <w:szCs w:val="44"/>
        </w:rPr>
      </w:pPr>
    </w:p>
    <w:p w14:paraId="6A646C22" w14:textId="77777777" w:rsidR="00A916E2" w:rsidRPr="00A916E2" w:rsidRDefault="00A916E2" w:rsidP="00A916E2">
      <w:pPr>
        <w:rPr>
          <w:rFonts w:ascii="Arial" w:eastAsia="Arial" w:hAnsi="Arial" w:cs="Arial"/>
          <w:sz w:val="44"/>
          <w:szCs w:val="44"/>
        </w:rPr>
      </w:pPr>
    </w:p>
    <w:p w14:paraId="299552D5" w14:textId="77777777" w:rsidR="00A916E2" w:rsidRPr="00A916E2" w:rsidRDefault="0033110D" w:rsidP="00A916E2">
      <w:pPr>
        <w:rPr>
          <w:rFonts w:ascii="Arial" w:eastAsia="Arial" w:hAnsi="Arial" w:cs="Arial"/>
          <w:sz w:val="44"/>
          <w:szCs w:val="44"/>
        </w:rPr>
      </w:pPr>
      <w:r>
        <w:rPr>
          <w:noProof/>
        </w:rPr>
        <mc:AlternateContent>
          <mc:Choice Requires="wps">
            <w:drawing>
              <wp:anchor distT="0" distB="0" distL="114300" distR="114300" simplePos="0" relativeHeight="251663360" behindDoc="0" locked="0" layoutInCell="1" allowOverlap="1" wp14:anchorId="70891DDF" wp14:editId="574BEF58">
                <wp:simplePos x="0" y="0"/>
                <wp:positionH relativeFrom="column">
                  <wp:posOffset>-1066800</wp:posOffset>
                </wp:positionH>
                <wp:positionV relativeFrom="paragraph">
                  <wp:posOffset>365760</wp:posOffset>
                </wp:positionV>
                <wp:extent cx="6785610" cy="64135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6785610" cy="641350"/>
                        </a:xfrm>
                        <a:prstGeom prst="rect">
                          <a:avLst/>
                        </a:prstGeom>
                        <a:noFill/>
                        <a:ln w="6350">
                          <a:noFill/>
                        </a:ln>
                      </wps:spPr>
                      <wps:txbx>
                        <w:txbxContent>
                          <w:p w14:paraId="78074B53" w14:textId="77777777" w:rsidR="002F4515" w:rsidRPr="0033110D" w:rsidRDefault="002F4515" w:rsidP="0033110D">
                            <w:pPr>
                              <w:pStyle w:val="NoSpacing"/>
                              <w:rPr>
                                <w:color w:val="FFFFFF" w:themeColor="background1"/>
                                <w:sz w:val="72"/>
                                <w:szCs w:val="72"/>
                              </w:rPr>
                            </w:pPr>
                            <w:r>
                              <w:rPr>
                                <w:rFonts w:ascii="Verdana" w:hAnsi="Verdana"/>
                                <w:color w:val="FFFFFF" w:themeColor="background1"/>
                                <w:sz w:val="72"/>
                                <w:szCs w:val="72"/>
                              </w:rPr>
                              <w:t>Health Works for Cornwall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0891DDF" id="_x0000_t202" coordsize="21600,21600" o:spt="202" path="m,l,21600r21600,l21600,xe">
                <v:stroke joinstyle="miter"/>
                <v:path gradientshapeok="t" o:connecttype="rect"/>
              </v:shapetype>
              <v:shape id="Text Box 6" o:spid="_x0000_s1031" type="#_x0000_t202" style="position:absolute;margin-left:-84pt;margin-top:28.8pt;width:534.3pt;height:5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" filled="f" stroked="f" strokeweight=".5pt">
                <v:textbox>
                  <w:txbxContent>
                    <w:p w14:paraId="78074B53" w14:textId="77777777" w:rsidR="002F4515" w:rsidRPr="0033110D" w:rsidRDefault="002F4515" w:rsidP="0033110D">
                      <w:pPr>
                        <w:pStyle w:val="NoSpacing"/>
                        <w:rPr>
                          <w:color w:val="FFFFFF" w:themeColor="background1"/>
                          <w:sz w:val="72"/>
                          <w:szCs w:val="72"/>
                        </w:rPr>
                      </w:pPr>
                      <w:r>
                        <w:rPr>
                          <w:rFonts w:ascii="Verdana" w:hAnsi="Verdana"/>
                          <w:color w:val="FFFFFF" w:themeColor="background1"/>
                          <w:sz w:val="72"/>
                          <w:szCs w:val="72"/>
                        </w:rPr>
                        <w:t>Health Works for Cornwall</w:t>
                      </w:r>
                    </w:p>
                  </w:txbxContent>
                </v:textbox>
              </v:shape>
            </w:pict>
          </mc:Fallback>
        </mc:AlternateContent>
      </w:r>
    </w:p>
    <w:p w14:paraId="6097803B" w14:textId="77777777" w:rsidR="00A916E2" w:rsidRPr="00A916E2" w:rsidRDefault="00A916E2" w:rsidP="00A916E2">
      <w:pPr>
        <w:rPr>
          <w:rFonts w:ascii="Arial" w:eastAsia="Arial" w:hAnsi="Arial" w:cs="Arial"/>
          <w:sz w:val="44"/>
          <w:szCs w:val="44"/>
        </w:rPr>
      </w:pPr>
    </w:p>
    <w:p w14:paraId="2F1F42E2" w14:textId="77777777" w:rsidR="00A916E2" w:rsidRPr="00A916E2" w:rsidRDefault="00A916E2" w:rsidP="00A916E2">
      <w:pPr>
        <w:rPr>
          <w:rFonts w:ascii="Arial" w:eastAsia="Arial" w:hAnsi="Arial" w:cs="Arial"/>
          <w:sz w:val="44"/>
          <w:szCs w:val="44"/>
        </w:rPr>
      </w:pPr>
    </w:p>
    <w:p w14:paraId="5D559DB5" w14:textId="77777777" w:rsidR="00A916E2" w:rsidRPr="00A916E2" w:rsidRDefault="00A916E2" w:rsidP="00A916E2">
      <w:pPr>
        <w:rPr>
          <w:rFonts w:ascii="Arial" w:eastAsia="Arial" w:hAnsi="Arial" w:cs="Arial"/>
          <w:sz w:val="44"/>
          <w:szCs w:val="44"/>
        </w:rPr>
      </w:pPr>
    </w:p>
    <w:p w14:paraId="38901F24" w14:textId="77777777" w:rsidR="00A916E2" w:rsidRPr="00A916E2" w:rsidRDefault="001E763F" w:rsidP="00A916E2">
      <w:pPr>
        <w:rPr>
          <w:rFonts w:ascii="Arial" w:eastAsia="Arial" w:hAnsi="Arial" w:cs="Arial"/>
          <w:sz w:val="44"/>
          <w:szCs w:val="44"/>
        </w:rPr>
      </w:pPr>
      <w:r w:rsidRPr="00ED541B">
        <w:rPr>
          <w:rFonts w:ascii="Verdana" w:hAnsi="Verdana"/>
          <w:noProof/>
        </w:rPr>
        <mc:AlternateContent>
          <mc:Choice Requires="wps">
            <w:drawing>
              <wp:anchor distT="45720" distB="45720" distL="114300" distR="114300" simplePos="0" relativeHeight="251661312" behindDoc="1" locked="0" layoutInCell="1" allowOverlap="1" wp14:anchorId="62044491" wp14:editId="0A17ABE6">
                <wp:simplePos x="0" y="0"/>
                <wp:positionH relativeFrom="page">
                  <wp:posOffset>428625</wp:posOffset>
                </wp:positionH>
                <wp:positionV relativeFrom="paragraph">
                  <wp:posOffset>404495</wp:posOffset>
                </wp:positionV>
                <wp:extent cx="4210050" cy="24860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486025"/>
                        </a:xfrm>
                        <a:prstGeom prst="rect">
                          <a:avLst/>
                        </a:prstGeom>
                        <a:solidFill>
                          <a:srgbClr val="FFFFFF"/>
                        </a:solidFill>
                        <a:ln w="9525">
                          <a:noFill/>
                          <a:miter lim="800000"/>
                          <a:headEnd/>
                          <a:tailEnd/>
                        </a:ln>
                      </wps:spPr>
                      <wps:txbx>
                        <w:txbxContent>
                          <w:p w14:paraId="06B39CC2" w14:textId="77777777" w:rsidR="002F4515" w:rsidRDefault="002F4515" w:rsidP="0033110D">
                            <w:pPr>
                              <w:jc w:val="center"/>
                              <w:rPr>
                                <w:rFonts w:ascii="Verdana" w:hAnsi="Verdana"/>
                                <w:sz w:val="44"/>
                                <w:szCs w:val="44"/>
                              </w:rPr>
                            </w:pPr>
                            <w:r>
                              <w:rPr>
                                <w:rFonts w:ascii="Verdana" w:hAnsi="Verdana"/>
                                <w:sz w:val="44"/>
                                <w:szCs w:val="44"/>
                              </w:rPr>
                              <w:t>Invitation to Tender</w:t>
                            </w:r>
                          </w:p>
                          <w:p w14:paraId="3391856F" w14:textId="77777777" w:rsidR="002F4515" w:rsidRDefault="002F4515" w:rsidP="0033110D">
                            <w:pPr>
                              <w:jc w:val="center"/>
                              <w:rPr>
                                <w:rFonts w:ascii="Verdana" w:hAnsi="Verdana"/>
                                <w:sz w:val="44"/>
                                <w:szCs w:val="44"/>
                              </w:rPr>
                            </w:pPr>
                          </w:p>
                          <w:p w14:paraId="70B8CDAF" w14:textId="77777777" w:rsidR="002F4515" w:rsidRPr="00ED541B" w:rsidRDefault="002F4515" w:rsidP="0033110D">
                            <w:pPr>
                              <w:jc w:val="center"/>
                              <w:rPr>
                                <w:rFonts w:ascii="Verdana" w:hAnsi="Verdana"/>
                                <w:sz w:val="44"/>
                                <w:szCs w:val="44"/>
                              </w:rPr>
                            </w:pPr>
                            <w:r>
                              <w:rPr>
                                <w:rFonts w:ascii="Verdana" w:hAnsi="Verdana"/>
                                <w:sz w:val="44"/>
                                <w:szCs w:val="44"/>
                              </w:rPr>
                              <w:t>Health Works for Cornwall Website Development and Maintenance</w:t>
                            </w:r>
                          </w:p>
                          <w:p w14:paraId="7CB7B505" w14:textId="77777777" w:rsidR="002F4515" w:rsidRDefault="002F4515" w:rsidP="0033110D">
                            <w:pPr>
                              <w:jc w:val="center"/>
                              <w:rPr>
                                <w:rFonts w:ascii="Verdana" w:hAnsi="Verdana"/>
                                <w:sz w:val="48"/>
                                <w:szCs w:val="48"/>
                              </w:rPr>
                            </w:pPr>
                          </w:p>
                          <w:p w14:paraId="2EA88A29" w14:textId="42FEEEAF" w:rsidR="002F4515" w:rsidRPr="00042705" w:rsidRDefault="002F4515" w:rsidP="0033110D">
                            <w:pPr>
                              <w:ind w:right="343"/>
                              <w:jc w:val="center"/>
                              <w:rPr>
                                <w:rFonts w:ascii="Arial" w:eastAsia="Arial" w:hAnsi="Arial" w:cs="Arial"/>
                                <w:b/>
                                <w:bCs/>
                                <w:color w:val="000000" w:themeColor="text1"/>
                                <w:sz w:val="44"/>
                                <w:szCs w:val="44"/>
                              </w:rPr>
                            </w:pPr>
                            <w:r w:rsidRPr="00042705">
                              <w:rPr>
                                <w:rFonts w:ascii="Arial"/>
                                <w:b/>
                                <w:bCs/>
                                <w:color w:val="000000" w:themeColor="text1"/>
                                <w:sz w:val="44"/>
                              </w:rPr>
                              <w:t>TEN</w:t>
                            </w:r>
                            <w:r w:rsidRPr="00042705">
                              <w:rPr>
                                <w:rFonts w:ascii="Arial"/>
                                <w:b/>
                                <w:bCs/>
                                <w:color w:val="000000" w:themeColor="text1"/>
                                <w:spacing w:val="-18"/>
                                <w:sz w:val="44"/>
                              </w:rPr>
                              <w:t xml:space="preserve"> </w:t>
                            </w:r>
                            <w:r w:rsidRPr="00042705">
                              <w:rPr>
                                <w:rFonts w:ascii="Arial"/>
                                <w:b/>
                                <w:bCs/>
                                <w:color w:val="000000" w:themeColor="text1"/>
                                <w:sz w:val="44"/>
                              </w:rPr>
                              <w:t>499</w:t>
                            </w:r>
                          </w:p>
                          <w:p w14:paraId="12C91ECA" w14:textId="77777777" w:rsidR="002F4515" w:rsidRPr="00ED541B" w:rsidRDefault="002F4515" w:rsidP="0033110D">
                            <w:pPr>
                              <w:rPr>
                                <w:rFonts w:ascii="Verdana" w:hAnsi="Verdana"/>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44491" id="Text Box 2" o:spid="_x0000_s1032" type="#_x0000_t202" style="position:absolute;margin-left:33.75pt;margin-top:31.85pt;width:331.5pt;height:195.75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BEkJAIAACU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" stroked="f">
                <v:textbox>
                  <w:txbxContent>
                    <w:p w14:paraId="06B39CC2" w14:textId="77777777" w:rsidR="002F4515" w:rsidRDefault="002F4515" w:rsidP="0033110D">
                      <w:pPr>
                        <w:jc w:val="center"/>
                        <w:rPr>
                          <w:rFonts w:ascii="Verdana" w:hAnsi="Verdana"/>
                          <w:sz w:val="44"/>
                          <w:szCs w:val="44"/>
                        </w:rPr>
                      </w:pPr>
                      <w:r>
                        <w:rPr>
                          <w:rFonts w:ascii="Verdana" w:hAnsi="Verdana"/>
                          <w:sz w:val="44"/>
                          <w:szCs w:val="44"/>
                        </w:rPr>
                        <w:t>Invitation to Tender</w:t>
                      </w:r>
                    </w:p>
                    <w:p w14:paraId="3391856F" w14:textId="77777777" w:rsidR="002F4515" w:rsidRDefault="002F4515" w:rsidP="0033110D">
                      <w:pPr>
                        <w:jc w:val="center"/>
                        <w:rPr>
                          <w:rFonts w:ascii="Verdana" w:hAnsi="Verdana"/>
                          <w:sz w:val="44"/>
                          <w:szCs w:val="44"/>
                        </w:rPr>
                      </w:pPr>
                    </w:p>
                    <w:p w14:paraId="70B8CDAF" w14:textId="77777777" w:rsidR="002F4515" w:rsidRPr="00ED541B" w:rsidRDefault="002F4515" w:rsidP="0033110D">
                      <w:pPr>
                        <w:jc w:val="center"/>
                        <w:rPr>
                          <w:rFonts w:ascii="Verdana" w:hAnsi="Verdana"/>
                          <w:sz w:val="44"/>
                          <w:szCs w:val="44"/>
                        </w:rPr>
                      </w:pPr>
                      <w:r>
                        <w:rPr>
                          <w:rFonts w:ascii="Verdana" w:hAnsi="Verdana"/>
                          <w:sz w:val="44"/>
                          <w:szCs w:val="44"/>
                        </w:rPr>
                        <w:t>Health Works for Cornwall Website Development and Maintenance</w:t>
                      </w:r>
                    </w:p>
                    <w:p w14:paraId="7CB7B505" w14:textId="77777777" w:rsidR="002F4515" w:rsidRDefault="002F4515" w:rsidP="0033110D">
                      <w:pPr>
                        <w:jc w:val="center"/>
                        <w:rPr>
                          <w:rFonts w:ascii="Verdana" w:hAnsi="Verdana"/>
                          <w:sz w:val="48"/>
                          <w:szCs w:val="48"/>
                        </w:rPr>
                      </w:pPr>
                    </w:p>
                    <w:p w14:paraId="2EA88A29" w14:textId="42FEEEAF" w:rsidR="002F4515" w:rsidRPr="00042705" w:rsidRDefault="002F4515" w:rsidP="0033110D">
                      <w:pPr>
                        <w:ind w:right="343"/>
                        <w:jc w:val="center"/>
                        <w:rPr>
                          <w:rFonts w:ascii="Arial" w:eastAsia="Arial" w:hAnsi="Arial" w:cs="Arial"/>
                          <w:b/>
                          <w:bCs/>
                          <w:color w:val="000000" w:themeColor="text1"/>
                          <w:sz w:val="44"/>
                          <w:szCs w:val="44"/>
                        </w:rPr>
                      </w:pPr>
                      <w:r w:rsidRPr="00042705">
                        <w:rPr>
                          <w:rFonts w:ascii="Arial"/>
                          <w:b/>
                          <w:bCs/>
                          <w:color w:val="000000" w:themeColor="text1"/>
                          <w:sz w:val="44"/>
                        </w:rPr>
                        <w:t>TEN</w:t>
                      </w:r>
                      <w:r w:rsidRPr="00042705">
                        <w:rPr>
                          <w:rFonts w:ascii="Arial"/>
                          <w:b/>
                          <w:bCs/>
                          <w:color w:val="000000" w:themeColor="text1"/>
                          <w:spacing w:val="-18"/>
                          <w:sz w:val="44"/>
                        </w:rPr>
                        <w:t xml:space="preserve"> </w:t>
                      </w:r>
                      <w:r w:rsidRPr="00042705">
                        <w:rPr>
                          <w:rFonts w:ascii="Arial"/>
                          <w:b/>
                          <w:bCs/>
                          <w:color w:val="000000" w:themeColor="text1"/>
                          <w:sz w:val="44"/>
                        </w:rPr>
                        <w:t>499</w:t>
                      </w:r>
                    </w:p>
                    <w:p w14:paraId="12C91ECA" w14:textId="77777777" w:rsidR="002F4515" w:rsidRPr="00ED541B" w:rsidRDefault="002F4515" w:rsidP="0033110D">
                      <w:pPr>
                        <w:rPr>
                          <w:rFonts w:ascii="Verdana" w:hAnsi="Verdana"/>
                          <w:sz w:val="56"/>
                          <w:szCs w:val="56"/>
                        </w:rPr>
                      </w:pPr>
                    </w:p>
                  </w:txbxContent>
                </v:textbox>
                <w10:wrap anchorx="page"/>
              </v:shape>
            </w:pict>
          </mc:Fallback>
        </mc:AlternateContent>
      </w:r>
    </w:p>
    <w:p w14:paraId="0C07819F" w14:textId="77777777" w:rsidR="00A916E2" w:rsidRPr="00A916E2" w:rsidRDefault="00A916E2" w:rsidP="00A916E2">
      <w:pPr>
        <w:rPr>
          <w:rFonts w:ascii="Arial" w:eastAsia="Arial" w:hAnsi="Arial" w:cs="Arial"/>
          <w:sz w:val="44"/>
          <w:szCs w:val="44"/>
        </w:rPr>
      </w:pPr>
    </w:p>
    <w:p w14:paraId="17046690" w14:textId="77777777" w:rsidR="00A916E2" w:rsidRDefault="00A916E2" w:rsidP="00A916E2">
      <w:pPr>
        <w:tabs>
          <w:tab w:val="left" w:pos="1920"/>
        </w:tabs>
        <w:rPr>
          <w:rFonts w:ascii="Arial" w:eastAsia="Arial" w:hAnsi="Arial" w:cs="Arial"/>
          <w:sz w:val="24"/>
          <w:szCs w:val="24"/>
        </w:rPr>
      </w:pPr>
      <w:r>
        <w:rPr>
          <w:rFonts w:ascii="Arial" w:eastAsia="Arial" w:hAnsi="Arial" w:cs="Arial"/>
          <w:sz w:val="44"/>
          <w:szCs w:val="44"/>
        </w:rPr>
        <w:tab/>
      </w:r>
    </w:p>
    <w:p w14:paraId="1EDF65D3" w14:textId="77777777" w:rsidR="00A916E2" w:rsidRDefault="00A916E2" w:rsidP="00A916E2">
      <w:pPr>
        <w:tabs>
          <w:tab w:val="left" w:pos="1920"/>
        </w:tabs>
        <w:rPr>
          <w:rFonts w:ascii="Arial" w:eastAsia="Arial" w:hAnsi="Arial" w:cs="Arial"/>
          <w:sz w:val="24"/>
          <w:szCs w:val="24"/>
        </w:rPr>
      </w:pPr>
    </w:p>
    <w:p w14:paraId="7B521C60" w14:textId="77777777" w:rsidR="00A916E2" w:rsidRDefault="00A916E2" w:rsidP="00A916E2">
      <w:pPr>
        <w:tabs>
          <w:tab w:val="left" w:pos="1920"/>
        </w:tabs>
        <w:rPr>
          <w:rFonts w:ascii="Arial" w:eastAsia="Arial" w:hAnsi="Arial" w:cs="Arial"/>
          <w:sz w:val="24"/>
          <w:szCs w:val="24"/>
        </w:rPr>
      </w:pPr>
    </w:p>
    <w:p w14:paraId="18178F14" w14:textId="77777777" w:rsidR="00A916E2" w:rsidRDefault="00A916E2" w:rsidP="00A916E2">
      <w:pPr>
        <w:tabs>
          <w:tab w:val="left" w:pos="1920"/>
        </w:tabs>
        <w:rPr>
          <w:rFonts w:ascii="Arial" w:eastAsia="Arial" w:hAnsi="Arial" w:cs="Arial"/>
          <w:sz w:val="24"/>
          <w:szCs w:val="24"/>
        </w:rPr>
      </w:pPr>
    </w:p>
    <w:p w14:paraId="429901BF" w14:textId="77777777" w:rsidR="004F6879" w:rsidRDefault="004F6879">
      <w:pPr>
        <w:rPr>
          <w:rFonts w:ascii="Arial" w:eastAsia="Arial" w:hAnsi="Arial" w:cs="Arial"/>
          <w:sz w:val="44"/>
          <w:szCs w:val="44"/>
        </w:rPr>
        <w:sectPr w:rsidR="004F6879" w:rsidSect="00A916E2">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580" w:right="1340" w:bottom="1920" w:left="1680" w:header="720" w:footer="587" w:gutter="0"/>
          <w:cols w:space="720"/>
          <w:titlePg/>
          <w:docGrid w:linePitch="299"/>
        </w:sectPr>
      </w:pPr>
    </w:p>
    <w:p w14:paraId="02E4C37F" w14:textId="4A600B9A" w:rsidR="00F269B4" w:rsidRPr="0033110D" w:rsidRDefault="00842243" w:rsidP="00593C17">
      <w:pPr>
        <w:pStyle w:val="Heading1"/>
        <w:numPr>
          <w:ilvl w:val="0"/>
          <w:numId w:val="2"/>
        </w:numPr>
        <w:spacing w:before="7"/>
        <w:ind w:left="851" w:right="370" w:hanging="851"/>
        <w:rPr>
          <w:rFonts w:cs="Verdana"/>
          <w:sz w:val="28"/>
          <w:szCs w:val="28"/>
        </w:rPr>
      </w:pPr>
      <w:bookmarkStart w:id="0" w:name="1._About_‘Invest_in_Cornwall’"/>
      <w:bookmarkEnd w:id="0"/>
      <w:r w:rsidRPr="0033110D">
        <w:rPr>
          <w:spacing w:val="-2"/>
        </w:rPr>
        <w:lastRenderedPageBreak/>
        <w:t>About</w:t>
      </w:r>
      <w:r w:rsidRPr="0033110D">
        <w:rPr>
          <w:spacing w:val="-4"/>
        </w:rPr>
        <w:t xml:space="preserve"> </w:t>
      </w:r>
      <w:r w:rsidR="00847467">
        <w:rPr>
          <w:spacing w:val="-4"/>
        </w:rPr>
        <w:t xml:space="preserve">Cornwall Development Company and </w:t>
      </w:r>
      <w:r w:rsidR="0033110D">
        <w:rPr>
          <w:spacing w:val="-2"/>
        </w:rPr>
        <w:t xml:space="preserve">Health Works for Cornwall </w:t>
      </w:r>
    </w:p>
    <w:p w14:paraId="1D2CA113" w14:textId="77777777" w:rsidR="000B7AA7" w:rsidRDefault="000B7AA7" w:rsidP="00C642A8">
      <w:pPr>
        <w:ind w:left="709" w:hanging="709"/>
        <w:rPr>
          <w:rFonts w:ascii="Verdana" w:hAnsi="Verdana"/>
        </w:rPr>
      </w:pPr>
    </w:p>
    <w:p w14:paraId="09F9E2E7" w14:textId="43BAB487" w:rsidR="00847467" w:rsidRDefault="00847467" w:rsidP="00847467">
      <w:pPr>
        <w:pStyle w:val="ListParagraph"/>
        <w:numPr>
          <w:ilvl w:val="1"/>
          <w:numId w:val="2"/>
        </w:numPr>
        <w:ind w:left="851" w:hanging="851"/>
        <w:rPr>
          <w:rFonts w:ascii="Verdana" w:hAnsi="Verdana"/>
        </w:rPr>
      </w:pPr>
      <w:r w:rsidRPr="00847467">
        <w:rPr>
          <w:rFonts w:ascii="Verdana" w:hAnsi="Verdana"/>
        </w:rPr>
        <w:t xml:space="preserve">Cornwall Development Company (CDC) is the economic development service of Cornwall Council (CC) and is part of the Corserv Limited group of companies. </w:t>
      </w:r>
    </w:p>
    <w:p w14:paraId="6CAC77AE" w14:textId="77777777" w:rsidR="00847467" w:rsidRPr="00847467" w:rsidRDefault="00847467" w:rsidP="00847467">
      <w:pPr>
        <w:pStyle w:val="ListParagraph"/>
        <w:ind w:left="851"/>
        <w:rPr>
          <w:rFonts w:ascii="Verdana" w:hAnsi="Verdana"/>
        </w:rPr>
      </w:pPr>
    </w:p>
    <w:p w14:paraId="5EA0E4F3" w14:textId="40A4E460" w:rsidR="003A76A8" w:rsidRDefault="00847467" w:rsidP="00847467">
      <w:pPr>
        <w:pStyle w:val="ListParagraph"/>
        <w:numPr>
          <w:ilvl w:val="1"/>
          <w:numId w:val="2"/>
        </w:numPr>
        <w:ind w:left="851" w:hanging="851"/>
        <w:rPr>
          <w:rFonts w:ascii="Verdana" w:hAnsi="Verdana"/>
        </w:rPr>
      </w:pPr>
      <w:r w:rsidRPr="00847467">
        <w:rPr>
          <w:rFonts w:ascii="Verdana" w:hAnsi="Verdana"/>
        </w:rPr>
        <w:t xml:space="preserve">On behalf of CC, Cornwall &amp; Isles of Scilly Local Enterprise Partnership (LEP) and a range of stakeholders, CDC provides a bespoke, business facing service which helps deliver the economic vision and strategy for Cornwall. </w:t>
      </w:r>
      <w:r w:rsidR="00B727D0">
        <w:rPr>
          <w:rFonts w:ascii="Verdana" w:hAnsi="Verdana"/>
        </w:rPr>
        <w:t>CDC</w:t>
      </w:r>
      <w:r w:rsidRPr="00847467">
        <w:rPr>
          <w:rFonts w:ascii="Verdana" w:hAnsi="Verdana"/>
        </w:rPr>
        <w:t xml:space="preserve"> achieve</w:t>
      </w:r>
      <w:r w:rsidR="00B727D0">
        <w:rPr>
          <w:rFonts w:ascii="Verdana" w:hAnsi="Verdana"/>
        </w:rPr>
        <w:t>s</w:t>
      </w:r>
      <w:r w:rsidRPr="00847467">
        <w:rPr>
          <w:rFonts w:ascii="Verdana" w:hAnsi="Verdana"/>
        </w:rPr>
        <w:t xml:space="preserve"> this through the expertise and professional commitment of </w:t>
      </w:r>
      <w:r w:rsidR="00B727D0">
        <w:rPr>
          <w:rFonts w:ascii="Verdana" w:hAnsi="Verdana"/>
        </w:rPr>
        <w:t>its’</w:t>
      </w:r>
      <w:r w:rsidRPr="00847467">
        <w:rPr>
          <w:rFonts w:ascii="Verdana" w:hAnsi="Verdana"/>
        </w:rPr>
        <w:t xml:space="preserve"> staff covering a wide range of economic development activities.</w:t>
      </w:r>
    </w:p>
    <w:p w14:paraId="34B5B238" w14:textId="77777777" w:rsidR="00847467" w:rsidRPr="00847467" w:rsidRDefault="00847467" w:rsidP="00847467">
      <w:pPr>
        <w:rPr>
          <w:rFonts w:ascii="Verdana" w:hAnsi="Verdana"/>
        </w:rPr>
      </w:pPr>
    </w:p>
    <w:p w14:paraId="22BD94AF" w14:textId="48FD5B1A" w:rsidR="00C16D37" w:rsidRDefault="0033110D" w:rsidP="00FE032B">
      <w:pPr>
        <w:pStyle w:val="ListParagraph"/>
        <w:numPr>
          <w:ilvl w:val="1"/>
          <w:numId w:val="2"/>
        </w:numPr>
        <w:ind w:left="851" w:hanging="851"/>
        <w:rPr>
          <w:rFonts w:ascii="Verdana" w:hAnsi="Verdana"/>
        </w:rPr>
      </w:pPr>
      <w:r w:rsidRPr="006873ED">
        <w:rPr>
          <w:rFonts w:ascii="Verdana" w:hAnsi="Verdana"/>
        </w:rPr>
        <w:t>Health Works for Cornwall is a</w:t>
      </w:r>
      <w:r w:rsidR="007029F6" w:rsidRPr="006873ED">
        <w:rPr>
          <w:rFonts w:ascii="Verdana" w:hAnsi="Verdana"/>
        </w:rPr>
        <w:t xml:space="preserve"> £9.75m</w:t>
      </w:r>
      <w:r w:rsidR="00B96E71" w:rsidRPr="00B96E71">
        <w:t xml:space="preserve"> </w:t>
      </w:r>
      <w:r w:rsidR="00B96E71" w:rsidRPr="006873ED">
        <w:rPr>
          <w:rFonts w:ascii="Verdana" w:hAnsi="Verdana"/>
        </w:rPr>
        <w:t>European Social Fund (</w:t>
      </w:r>
      <w:r w:rsidRPr="006873ED">
        <w:rPr>
          <w:rFonts w:ascii="Verdana" w:hAnsi="Verdana"/>
        </w:rPr>
        <w:t>ESF</w:t>
      </w:r>
      <w:r w:rsidR="00B96E71" w:rsidRPr="006873ED">
        <w:rPr>
          <w:rFonts w:ascii="Verdana" w:hAnsi="Verdana"/>
        </w:rPr>
        <w:t xml:space="preserve">) </w:t>
      </w:r>
      <w:r w:rsidR="00C16D37">
        <w:rPr>
          <w:rFonts w:ascii="Verdana" w:hAnsi="Verdana"/>
        </w:rPr>
        <w:t>project</w:t>
      </w:r>
      <w:r w:rsidRPr="006873ED">
        <w:rPr>
          <w:rFonts w:ascii="Verdana" w:hAnsi="Verdana"/>
        </w:rPr>
        <w:t xml:space="preserve"> for Cornwall and the Isles of Scilly.  </w:t>
      </w:r>
      <w:r w:rsidR="00C16D37">
        <w:rPr>
          <w:rFonts w:ascii="Verdana" w:hAnsi="Verdana"/>
        </w:rPr>
        <w:t>Of the £9.75m, £7.5m comes from the ESF with the principal match funding coming from Cornwall Council.</w:t>
      </w:r>
    </w:p>
    <w:p w14:paraId="2D4302B6" w14:textId="77777777" w:rsidR="00D2038A" w:rsidRDefault="00D2038A" w:rsidP="00FE032B">
      <w:pPr>
        <w:pStyle w:val="ListParagraph"/>
        <w:ind w:left="851"/>
        <w:rPr>
          <w:rFonts w:ascii="Verdana" w:hAnsi="Verdana"/>
        </w:rPr>
      </w:pPr>
    </w:p>
    <w:p w14:paraId="5A702ECA" w14:textId="17B6D2BA" w:rsidR="006873ED" w:rsidRPr="004E54DF" w:rsidRDefault="0033110D" w:rsidP="00FE032B">
      <w:pPr>
        <w:pStyle w:val="ListParagraph"/>
        <w:numPr>
          <w:ilvl w:val="1"/>
          <w:numId w:val="2"/>
        </w:numPr>
        <w:ind w:left="851" w:hanging="851"/>
        <w:rPr>
          <w:rFonts w:ascii="Verdana" w:hAnsi="Verdana"/>
        </w:rPr>
      </w:pPr>
      <w:r w:rsidRPr="006873ED">
        <w:rPr>
          <w:rFonts w:ascii="Verdana" w:eastAsia="Verdana" w:hAnsi="Verdana"/>
          <w:kern w:val="24"/>
        </w:rPr>
        <w:t xml:space="preserve">Cornwall Development Company </w:t>
      </w:r>
      <w:r w:rsidR="003F278F" w:rsidRPr="006873ED">
        <w:rPr>
          <w:rFonts w:ascii="Verdana" w:eastAsia="Verdana" w:hAnsi="Verdana"/>
          <w:kern w:val="24"/>
        </w:rPr>
        <w:t xml:space="preserve">is </w:t>
      </w:r>
      <w:r w:rsidRPr="006873ED">
        <w:rPr>
          <w:rFonts w:ascii="Verdana" w:eastAsia="Verdana" w:hAnsi="Verdana"/>
          <w:kern w:val="24"/>
        </w:rPr>
        <w:t>lead</w:t>
      </w:r>
      <w:r w:rsidR="003F278F" w:rsidRPr="006873ED">
        <w:rPr>
          <w:rFonts w:ascii="Verdana" w:eastAsia="Verdana" w:hAnsi="Verdana"/>
          <w:kern w:val="24"/>
        </w:rPr>
        <w:t>ing</w:t>
      </w:r>
      <w:r w:rsidRPr="006873ED">
        <w:rPr>
          <w:rFonts w:ascii="Verdana" w:eastAsia="Verdana" w:hAnsi="Verdana"/>
          <w:kern w:val="24"/>
        </w:rPr>
        <w:t xml:space="preserve"> the </w:t>
      </w:r>
      <w:r w:rsidR="00C16D37">
        <w:rPr>
          <w:rFonts w:ascii="Verdana" w:eastAsia="Verdana" w:hAnsi="Verdana"/>
          <w:kern w:val="24"/>
        </w:rPr>
        <w:t>project</w:t>
      </w:r>
      <w:r w:rsidRPr="006873ED">
        <w:rPr>
          <w:rFonts w:ascii="Verdana" w:eastAsia="Verdana" w:hAnsi="Verdana"/>
          <w:kern w:val="24"/>
        </w:rPr>
        <w:t xml:space="preserve"> </w:t>
      </w:r>
      <w:r w:rsidR="00576DC9">
        <w:rPr>
          <w:rFonts w:ascii="Verdana" w:eastAsia="Verdana" w:hAnsi="Verdana"/>
          <w:kern w:val="24"/>
        </w:rPr>
        <w:t xml:space="preserve">in </w:t>
      </w:r>
      <w:r w:rsidRPr="006873ED">
        <w:rPr>
          <w:rFonts w:ascii="Verdana" w:eastAsia="Verdana" w:hAnsi="Verdana"/>
          <w:kern w:val="24"/>
        </w:rPr>
        <w:t xml:space="preserve">partnership </w:t>
      </w:r>
      <w:r w:rsidR="00576DC9">
        <w:rPr>
          <w:rFonts w:ascii="Verdana" w:eastAsia="Verdana" w:hAnsi="Verdana"/>
          <w:kern w:val="24"/>
        </w:rPr>
        <w:t>with</w:t>
      </w:r>
      <w:r w:rsidR="00A560F5" w:rsidRPr="006873ED">
        <w:rPr>
          <w:rFonts w:ascii="Verdana" w:eastAsia="Verdana" w:hAnsi="Verdana"/>
          <w:kern w:val="24"/>
        </w:rPr>
        <w:t xml:space="preserve"> 11 other organisation</w:t>
      </w:r>
      <w:r w:rsidR="00AF5AF3" w:rsidRPr="006873ED">
        <w:rPr>
          <w:rFonts w:ascii="Verdana" w:eastAsia="Verdana" w:hAnsi="Verdana"/>
          <w:kern w:val="24"/>
        </w:rPr>
        <w:t>s</w:t>
      </w:r>
      <w:r w:rsidRPr="006873ED">
        <w:rPr>
          <w:rFonts w:ascii="Verdana" w:eastAsia="Verdana" w:hAnsi="Verdana"/>
          <w:kern w:val="24"/>
        </w:rPr>
        <w:t xml:space="preserve"> all of whom have been specifically chosen because of their expertise</w:t>
      </w:r>
      <w:r w:rsidR="00576DC9">
        <w:rPr>
          <w:rFonts w:ascii="Verdana" w:eastAsia="Verdana" w:hAnsi="Verdana"/>
          <w:kern w:val="24"/>
        </w:rPr>
        <w:t xml:space="preserve"> and </w:t>
      </w:r>
      <w:r w:rsidRPr="006873ED">
        <w:rPr>
          <w:rFonts w:ascii="Verdana" w:eastAsia="Verdana" w:hAnsi="Verdana"/>
          <w:kern w:val="24"/>
        </w:rPr>
        <w:t>decades of experience in running programmes with the identified target groups.</w:t>
      </w:r>
    </w:p>
    <w:p w14:paraId="449D423F" w14:textId="77777777" w:rsidR="004E54DF" w:rsidRPr="004E54DF" w:rsidRDefault="004E54DF" w:rsidP="004E54DF">
      <w:pPr>
        <w:pStyle w:val="ListParagraph"/>
        <w:rPr>
          <w:rFonts w:ascii="Verdana" w:hAnsi="Verdana"/>
        </w:rPr>
      </w:pPr>
    </w:p>
    <w:p w14:paraId="511E4DA2" w14:textId="77777777" w:rsidR="004E54DF" w:rsidRPr="004E54DF" w:rsidRDefault="004E54DF" w:rsidP="004E54DF">
      <w:pPr>
        <w:pStyle w:val="ListParagraph"/>
        <w:numPr>
          <w:ilvl w:val="1"/>
          <w:numId w:val="2"/>
        </w:numPr>
        <w:ind w:left="851" w:hanging="851"/>
        <w:rPr>
          <w:rFonts w:ascii="Verdana" w:hAnsi="Verdana"/>
        </w:rPr>
      </w:pPr>
      <w:r w:rsidRPr="004E54DF">
        <w:rPr>
          <w:rFonts w:ascii="Verdana" w:hAnsi="Verdana"/>
        </w:rPr>
        <w:t>The project is designed to support 5,500 workless individuals where there are health related barriers to employment, through Information, Advice and Guidance (IAG) principles.</w:t>
      </w:r>
    </w:p>
    <w:p w14:paraId="5BBEDFD1" w14:textId="77777777" w:rsidR="004E54DF" w:rsidRPr="00D2038A" w:rsidRDefault="004E54DF" w:rsidP="004E54DF">
      <w:pPr>
        <w:pStyle w:val="ListParagraph"/>
        <w:ind w:left="851"/>
        <w:rPr>
          <w:rFonts w:ascii="Verdana" w:hAnsi="Verdana"/>
        </w:rPr>
      </w:pPr>
    </w:p>
    <w:p w14:paraId="10A12DB2" w14:textId="10BACDE3" w:rsidR="006873ED" w:rsidRDefault="007A4BD2" w:rsidP="00FE032B">
      <w:pPr>
        <w:pStyle w:val="ListParagraph"/>
        <w:numPr>
          <w:ilvl w:val="1"/>
          <w:numId w:val="2"/>
        </w:numPr>
        <w:ind w:left="851" w:hanging="851"/>
        <w:rPr>
          <w:rFonts w:ascii="Verdana" w:hAnsi="Verdana"/>
        </w:rPr>
      </w:pPr>
      <w:r w:rsidRPr="007A4BD2">
        <w:rPr>
          <w:rFonts w:ascii="Verdana" w:hAnsi="Verdana"/>
        </w:rPr>
        <w:t>Health Works for Cornwall</w:t>
      </w:r>
      <w:r>
        <w:rPr>
          <w:rFonts w:ascii="Verdana" w:hAnsi="Verdana"/>
        </w:rPr>
        <w:t xml:space="preserve"> </w:t>
      </w:r>
      <w:r w:rsidR="0033110D" w:rsidRPr="006873ED">
        <w:rPr>
          <w:rFonts w:ascii="Verdana" w:hAnsi="Verdana"/>
        </w:rPr>
        <w:t>will develop collaborative and innovative solutions that will address the underlying key challenges of breaking the cycle of ill health and/or reliance on benefits that can lead to issues such as low earnings, household income issues, long term unemployment, poverty and debt.  This is an employment support programme meaning that the principal goal is to progress participants into work.</w:t>
      </w:r>
    </w:p>
    <w:p w14:paraId="342F98AC" w14:textId="77777777" w:rsidR="00D2038A" w:rsidRPr="00D2038A" w:rsidRDefault="00D2038A" w:rsidP="00FE032B">
      <w:pPr>
        <w:ind w:left="851"/>
        <w:rPr>
          <w:rFonts w:ascii="Verdana" w:hAnsi="Verdana"/>
        </w:rPr>
      </w:pPr>
    </w:p>
    <w:p w14:paraId="4B138B7B" w14:textId="22326ED7" w:rsidR="00F269B4" w:rsidRPr="006873ED" w:rsidRDefault="0033110D" w:rsidP="00FE032B">
      <w:pPr>
        <w:pStyle w:val="ListParagraph"/>
        <w:numPr>
          <w:ilvl w:val="1"/>
          <w:numId w:val="2"/>
        </w:numPr>
        <w:ind w:left="851" w:hanging="851"/>
        <w:rPr>
          <w:rFonts w:ascii="Verdana" w:hAnsi="Verdana"/>
        </w:rPr>
      </w:pPr>
      <w:r w:rsidRPr="006873ED">
        <w:rPr>
          <w:rFonts w:ascii="Verdana" w:hAnsi="Verdana"/>
        </w:rPr>
        <w:t xml:space="preserve">The project duration </w:t>
      </w:r>
      <w:r w:rsidR="00CC2D99">
        <w:rPr>
          <w:rFonts w:ascii="Verdana" w:hAnsi="Verdana"/>
        </w:rPr>
        <w:t xml:space="preserve">is </w:t>
      </w:r>
      <w:r w:rsidRPr="006873ED">
        <w:rPr>
          <w:rFonts w:ascii="Verdana" w:hAnsi="Verdana"/>
        </w:rPr>
        <w:t>from July 2020 to December 2023.</w:t>
      </w:r>
    </w:p>
    <w:p w14:paraId="47DAD9A8" w14:textId="77777777" w:rsidR="007354C7" w:rsidRPr="00EE5BCD" w:rsidRDefault="007354C7" w:rsidP="00A916E2">
      <w:pPr>
        <w:tabs>
          <w:tab w:val="left" w:pos="851"/>
        </w:tabs>
        <w:spacing w:before="10"/>
        <w:ind w:left="851" w:right="654"/>
        <w:rPr>
          <w:rFonts w:ascii="Verdana" w:eastAsia="Verdana" w:hAnsi="Verdana" w:cs="Verdana"/>
          <w:b/>
          <w:bCs/>
        </w:rPr>
      </w:pPr>
    </w:p>
    <w:p w14:paraId="31DCD20E" w14:textId="77777777" w:rsidR="00F269B4" w:rsidRPr="009C18C5" w:rsidRDefault="00842243" w:rsidP="00FE032B">
      <w:pPr>
        <w:pStyle w:val="Heading1"/>
        <w:numPr>
          <w:ilvl w:val="0"/>
          <w:numId w:val="2"/>
        </w:numPr>
        <w:tabs>
          <w:tab w:val="left" w:pos="1418"/>
          <w:tab w:val="left" w:pos="10490"/>
        </w:tabs>
        <w:ind w:left="851" w:right="370" w:hanging="851"/>
      </w:pPr>
      <w:bookmarkStart w:id="1" w:name="2._Background"/>
      <w:bookmarkEnd w:id="1"/>
      <w:r w:rsidRPr="009C18C5">
        <w:rPr>
          <w:spacing w:val="-2"/>
        </w:rPr>
        <w:t>Background</w:t>
      </w:r>
      <w:r w:rsidR="005F104D" w:rsidRPr="009C18C5">
        <w:rPr>
          <w:spacing w:val="-2"/>
        </w:rPr>
        <w:t xml:space="preserve"> and context</w:t>
      </w:r>
    </w:p>
    <w:p w14:paraId="7F733C9F" w14:textId="77777777" w:rsidR="000B7AA7" w:rsidRPr="009C18C5" w:rsidRDefault="000B7AA7" w:rsidP="00FE032B">
      <w:pPr>
        <w:tabs>
          <w:tab w:val="left" w:pos="567"/>
          <w:tab w:val="left" w:pos="10490"/>
        </w:tabs>
        <w:ind w:left="851" w:right="370" w:hanging="851"/>
        <w:jc w:val="both"/>
        <w:rPr>
          <w:rFonts w:ascii="Verdana" w:hAnsi="Verdana"/>
          <w:b/>
          <w:bCs/>
        </w:rPr>
      </w:pPr>
    </w:p>
    <w:p w14:paraId="4F7941BD" w14:textId="2CC78E4D" w:rsidR="00C16D37" w:rsidRDefault="007A4BD2" w:rsidP="00FE032B">
      <w:pPr>
        <w:pStyle w:val="ListParagraph"/>
        <w:numPr>
          <w:ilvl w:val="1"/>
          <w:numId w:val="2"/>
        </w:numPr>
        <w:tabs>
          <w:tab w:val="left" w:pos="10490"/>
        </w:tabs>
        <w:ind w:left="851" w:right="370" w:hanging="851"/>
        <w:jc w:val="both"/>
        <w:rPr>
          <w:rFonts w:ascii="Verdana" w:eastAsia="Verdana" w:hAnsi="Verdana" w:cs="Verdana"/>
        </w:rPr>
      </w:pPr>
      <w:r w:rsidRPr="007A4BD2">
        <w:rPr>
          <w:rFonts w:ascii="Verdana" w:eastAsia="Verdana" w:hAnsi="Verdana" w:cs="Verdana"/>
        </w:rPr>
        <w:t>Health Works for Cornwall</w:t>
      </w:r>
      <w:r w:rsidR="000B7AA7" w:rsidRPr="009C18C5">
        <w:rPr>
          <w:rFonts w:ascii="Verdana" w:eastAsia="Verdana" w:hAnsi="Verdana" w:cs="Verdana"/>
        </w:rPr>
        <w:t xml:space="preserve"> will be delivered across the whole of </w:t>
      </w:r>
      <w:r w:rsidR="00C16D37" w:rsidRPr="009C18C5">
        <w:rPr>
          <w:rFonts w:ascii="Verdana" w:eastAsia="Verdana" w:hAnsi="Verdana" w:cs="Verdana"/>
        </w:rPr>
        <w:t xml:space="preserve">the </w:t>
      </w:r>
      <w:r w:rsidR="000B7AA7" w:rsidRPr="009C18C5">
        <w:rPr>
          <w:rFonts w:ascii="Verdana" w:eastAsia="Verdana" w:hAnsi="Verdana" w:cs="Verdana"/>
        </w:rPr>
        <w:t xml:space="preserve">Cornwall and Isles of Scilly area and will have a particular focus on rural and hard to reach areas and provision “cold spots”, across all identified target groups. </w:t>
      </w:r>
      <w:r w:rsidR="00576DC9" w:rsidRPr="009C18C5">
        <w:rPr>
          <w:rFonts w:ascii="Verdana" w:eastAsia="Verdana" w:hAnsi="Verdana" w:cs="Verdana"/>
        </w:rPr>
        <w:t>D</w:t>
      </w:r>
      <w:r w:rsidR="000B7AA7" w:rsidRPr="009C18C5">
        <w:rPr>
          <w:rFonts w:ascii="Verdana" w:eastAsia="Verdana" w:hAnsi="Verdana" w:cs="Verdana"/>
        </w:rPr>
        <w:t xml:space="preserve">elivery </w:t>
      </w:r>
      <w:r w:rsidR="008C63D9" w:rsidRPr="009C18C5">
        <w:rPr>
          <w:rFonts w:ascii="Verdana" w:eastAsia="Verdana" w:hAnsi="Verdana" w:cs="Verdana"/>
        </w:rPr>
        <w:t>will</w:t>
      </w:r>
      <w:r w:rsidR="00576DC9" w:rsidRPr="009C18C5">
        <w:rPr>
          <w:rFonts w:ascii="Verdana" w:eastAsia="Verdana" w:hAnsi="Verdana" w:cs="Verdana"/>
        </w:rPr>
        <w:t>, therefore,</w:t>
      </w:r>
      <w:r w:rsidR="008C63D9" w:rsidRPr="009C18C5">
        <w:rPr>
          <w:rFonts w:ascii="Verdana" w:eastAsia="Verdana" w:hAnsi="Verdana" w:cs="Verdana"/>
        </w:rPr>
        <w:t xml:space="preserve"> include </w:t>
      </w:r>
      <w:r w:rsidR="000B7AA7" w:rsidRPr="009C18C5">
        <w:rPr>
          <w:rFonts w:ascii="Verdana" w:eastAsia="Verdana" w:hAnsi="Verdana" w:cs="Verdana"/>
        </w:rPr>
        <w:t>all 4</w:t>
      </w:r>
      <w:r w:rsidR="00CD562C" w:rsidRPr="009C18C5">
        <w:rPr>
          <w:rFonts w:ascii="Verdana" w:eastAsia="Verdana" w:hAnsi="Verdana" w:cs="Verdana"/>
        </w:rPr>
        <w:t xml:space="preserve"> Local Action Group</w:t>
      </w:r>
      <w:r w:rsidR="000B7AA7" w:rsidRPr="009C18C5">
        <w:rPr>
          <w:rFonts w:ascii="Verdana" w:eastAsia="Verdana" w:hAnsi="Verdana" w:cs="Verdana"/>
        </w:rPr>
        <w:t xml:space="preserve"> </w:t>
      </w:r>
      <w:r w:rsidR="00CD562C" w:rsidRPr="009C18C5">
        <w:rPr>
          <w:rFonts w:ascii="Verdana" w:eastAsia="Verdana" w:hAnsi="Verdana" w:cs="Verdana"/>
        </w:rPr>
        <w:t>(</w:t>
      </w:r>
      <w:r w:rsidR="000B7AA7" w:rsidRPr="009C18C5">
        <w:rPr>
          <w:rFonts w:ascii="Verdana" w:eastAsia="Verdana" w:hAnsi="Verdana" w:cs="Verdana"/>
        </w:rPr>
        <w:t>LAG</w:t>
      </w:r>
      <w:r w:rsidR="00CD562C" w:rsidRPr="009C18C5">
        <w:rPr>
          <w:rFonts w:ascii="Verdana" w:eastAsia="Verdana" w:hAnsi="Verdana" w:cs="Verdana"/>
        </w:rPr>
        <w:t>)</w:t>
      </w:r>
      <w:r w:rsidR="000B7AA7" w:rsidRPr="009C18C5">
        <w:rPr>
          <w:rFonts w:ascii="Verdana" w:eastAsia="Verdana" w:hAnsi="Verdana" w:cs="Verdana"/>
        </w:rPr>
        <w:t xml:space="preserve"> areas </w:t>
      </w:r>
      <w:r w:rsidR="00CD562C" w:rsidRPr="009C18C5">
        <w:rPr>
          <w:rFonts w:ascii="Verdana" w:eastAsia="Verdana" w:hAnsi="Verdana" w:cs="Verdana"/>
        </w:rPr>
        <w:t xml:space="preserve">and </w:t>
      </w:r>
      <w:r w:rsidR="000B7AA7" w:rsidRPr="009C18C5">
        <w:rPr>
          <w:rFonts w:ascii="Verdana" w:eastAsia="Verdana" w:hAnsi="Verdana" w:cs="Verdana"/>
        </w:rPr>
        <w:t>the Isles of Scilly</w:t>
      </w:r>
      <w:r w:rsidR="008C63D9" w:rsidRPr="009C18C5">
        <w:rPr>
          <w:rFonts w:ascii="Verdana" w:eastAsia="Verdana" w:hAnsi="Verdana" w:cs="Verdana"/>
        </w:rPr>
        <w:t xml:space="preserve"> (set out in 2.3)</w:t>
      </w:r>
      <w:r w:rsidR="000B7AA7" w:rsidRPr="009C18C5">
        <w:rPr>
          <w:rFonts w:ascii="Verdana" w:eastAsia="Verdana" w:hAnsi="Verdana" w:cs="Verdana"/>
        </w:rPr>
        <w:t>.</w:t>
      </w:r>
    </w:p>
    <w:p w14:paraId="711A4837" w14:textId="77777777" w:rsidR="00D2038A" w:rsidRPr="009C18C5" w:rsidRDefault="00D2038A" w:rsidP="00FE032B">
      <w:pPr>
        <w:pStyle w:val="ListParagraph"/>
        <w:tabs>
          <w:tab w:val="left" w:pos="10490"/>
        </w:tabs>
        <w:ind w:left="851" w:right="370" w:hanging="851"/>
        <w:jc w:val="both"/>
        <w:rPr>
          <w:rFonts w:ascii="Verdana" w:eastAsia="Verdana" w:hAnsi="Verdana" w:cs="Verdana"/>
        </w:rPr>
      </w:pPr>
    </w:p>
    <w:p w14:paraId="7A51757D" w14:textId="7B930B6B" w:rsidR="000B7AA7" w:rsidRDefault="000B7AA7" w:rsidP="00FE032B">
      <w:pPr>
        <w:pStyle w:val="ListParagraph"/>
        <w:numPr>
          <w:ilvl w:val="1"/>
          <w:numId w:val="2"/>
        </w:numPr>
        <w:tabs>
          <w:tab w:val="left" w:pos="10490"/>
        </w:tabs>
        <w:ind w:left="851" w:right="370" w:hanging="851"/>
        <w:jc w:val="both"/>
        <w:rPr>
          <w:rFonts w:ascii="Verdana" w:eastAsia="Verdana" w:hAnsi="Verdana" w:cs="Verdana"/>
        </w:rPr>
      </w:pPr>
      <w:r w:rsidRPr="009C18C5">
        <w:rPr>
          <w:rFonts w:ascii="Verdana" w:eastAsia="Verdana" w:hAnsi="Verdana" w:cs="Verdana"/>
        </w:rPr>
        <w:t xml:space="preserve">The programme will be highly community focussed on the basis of: </w:t>
      </w:r>
    </w:p>
    <w:p w14:paraId="532A05E6" w14:textId="77777777" w:rsidR="00D2038A" w:rsidRPr="00D2038A" w:rsidRDefault="00D2038A" w:rsidP="00D2038A">
      <w:pPr>
        <w:tabs>
          <w:tab w:val="left" w:pos="10490"/>
        </w:tabs>
        <w:ind w:right="370"/>
        <w:jc w:val="both"/>
        <w:rPr>
          <w:rFonts w:ascii="Verdana" w:eastAsia="Verdana" w:hAnsi="Verdana" w:cs="Verdana"/>
        </w:rPr>
      </w:pPr>
    </w:p>
    <w:p w14:paraId="221535F2" w14:textId="54879662" w:rsidR="000B7AA7" w:rsidRDefault="000B7AA7" w:rsidP="00FE032B">
      <w:pPr>
        <w:pStyle w:val="ListParagraph"/>
        <w:numPr>
          <w:ilvl w:val="0"/>
          <w:numId w:val="1"/>
        </w:numPr>
        <w:ind w:left="1560" w:hanging="426"/>
        <w:rPr>
          <w:rFonts w:ascii="Verdana" w:eastAsia="Verdana" w:hAnsi="Verdana" w:cs="Verdana"/>
        </w:rPr>
      </w:pPr>
      <w:r w:rsidRPr="009C18C5">
        <w:rPr>
          <w:rFonts w:ascii="Verdana" w:eastAsia="Verdana" w:hAnsi="Verdana" w:cs="Verdana"/>
        </w:rPr>
        <w:t xml:space="preserve">Place:  geographical location (e.g. areas of high indices of deprivation and rural </w:t>
      </w:r>
      <w:r>
        <w:rPr>
          <w:rFonts w:ascii="Verdana" w:eastAsia="Verdana" w:hAnsi="Verdana" w:cs="Verdana"/>
        </w:rPr>
        <w:t>poverty which require additional support above current programmes)</w:t>
      </w:r>
    </w:p>
    <w:p w14:paraId="70A11201" w14:textId="77777777" w:rsidR="00B2155A" w:rsidRDefault="00B2155A" w:rsidP="00FE032B">
      <w:pPr>
        <w:pStyle w:val="ListParagraph"/>
        <w:ind w:left="1560" w:hanging="426"/>
        <w:rPr>
          <w:rFonts w:ascii="Verdana" w:eastAsia="Verdana" w:hAnsi="Verdana" w:cs="Verdana"/>
        </w:rPr>
      </w:pPr>
    </w:p>
    <w:p w14:paraId="049378CB" w14:textId="7FC08F6E" w:rsidR="00D2038A" w:rsidRDefault="000B7AA7" w:rsidP="00FE032B">
      <w:pPr>
        <w:pStyle w:val="ListParagraph"/>
        <w:numPr>
          <w:ilvl w:val="0"/>
          <w:numId w:val="1"/>
        </w:numPr>
        <w:ind w:left="1560" w:hanging="426"/>
        <w:rPr>
          <w:rFonts w:ascii="Verdana" w:eastAsia="Verdana" w:hAnsi="Verdana" w:cs="Verdana"/>
        </w:rPr>
      </w:pPr>
      <w:r>
        <w:rPr>
          <w:rFonts w:ascii="Verdana" w:eastAsia="Verdana" w:hAnsi="Verdana" w:cs="Verdana"/>
        </w:rPr>
        <w:t>People: needs (e.g. people with learning disabilities/difficulties and their circle of support)</w:t>
      </w:r>
    </w:p>
    <w:p w14:paraId="194B5F48" w14:textId="77777777" w:rsidR="00D2038A" w:rsidRPr="00D2038A" w:rsidRDefault="00D2038A" w:rsidP="00D2038A">
      <w:pPr>
        <w:pStyle w:val="ListParagraph"/>
        <w:ind w:left="1276"/>
        <w:rPr>
          <w:rFonts w:ascii="Verdana" w:eastAsia="Verdana" w:hAnsi="Verdana" w:cs="Verdana"/>
        </w:rPr>
      </w:pPr>
    </w:p>
    <w:p w14:paraId="6F52CF58" w14:textId="013EF05E" w:rsidR="00C16D37" w:rsidRPr="00C16D37" w:rsidRDefault="00576DC9" w:rsidP="00FE032B">
      <w:pPr>
        <w:pStyle w:val="ListParagraph"/>
        <w:numPr>
          <w:ilvl w:val="1"/>
          <w:numId w:val="2"/>
        </w:numPr>
        <w:ind w:left="851" w:hanging="851"/>
        <w:rPr>
          <w:rFonts w:ascii="Verdana" w:eastAsia="Verdana" w:hAnsi="Verdana" w:cs="Verdana"/>
        </w:rPr>
      </w:pPr>
      <w:r>
        <w:rPr>
          <w:rFonts w:ascii="Verdana" w:eastAsia="Verdana" w:hAnsi="Verdana" w:cs="Verdana"/>
        </w:rPr>
        <w:t>A</w:t>
      </w:r>
      <w:r w:rsidR="000B7AA7" w:rsidRPr="00C16D37">
        <w:rPr>
          <w:rFonts w:ascii="Verdana" w:eastAsia="Verdana" w:hAnsi="Verdana" w:cs="Verdana"/>
        </w:rPr>
        <w:t>n overview of the partners delivering in each LAG area</w:t>
      </w:r>
      <w:r>
        <w:rPr>
          <w:rFonts w:ascii="Verdana" w:eastAsia="Verdana" w:hAnsi="Verdana" w:cs="Verdana"/>
        </w:rPr>
        <w:t xml:space="preserve"> and the Isles of Scilly is</w:t>
      </w:r>
      <w:r w:rsidR="00C16D37" w:rsidRPr="00C16D37">
        <w:rPr>
          <w:rFonts w:ascii="Verdana" w:eastAsia="Verdana" w:hAnsi="Verdana" w:cs="Verdana"/>
        </w:rPr>
        <w:t>:</w:t>
      </w:r>
    </w:p>
    <w:p w14:paraId="39A50C6A" w14:textId="6E9141F0" w:rsidR="006454A2" w:rsidRPr="00C20A0B" w:rsidRDefault="006454A2" w:rsidP="000B7AA7">
      <w:pPr>
        <w:rPr>
          <w:rFonts w:ascii="Verdana" w:eastAsia="Verdana" w:hAnsi="Verdana" w:cs="Verdana"/>
        </w:rPr>
      </w:pPr>
    </w:p>
    <w:tbl>
      <w:tblPr>
        <w:tblW w:w="10206" w:type="dxa"/>
        <w:tblInd w:w="274" w:type="dxa"/>
        <w:tblLayout w:type="fixed"/>
        <w:tblCellMar>
          <w:left w:w="0" w:type="dxa"/>
          <w:right w:w="0" w:type="dxa"/>
        </w:tblCellMar>
        <w:tblLook w:val="04A0" w:firstRow="1" w:lastRow="0" w:firstColumn="1" w:lastColumn="0" w:noHBand="0" w:noVBand="1"/>
      </w:tblPr>
      <w:tblGrid>
        <w:gridCol w:w="3602"/>
        <w:gridCol w:w="1320"/>
        <w:gridCol w:w="1321"/>
        <w:gridCol w:w="1321"/>
        <w:gridCol w:w="1321"/>
        <w:gridCol w:w="1321"/>
      </w:tblGrid>
      <w:tr w:rsidR="00C06BE7" w:rsidRPr="00C16D37" w14:paraId="45F7684D" w14:textId="77777777" w:rsidTr="00E96279">
        <w:trPr>
          <w:trHeight w:val="548"/>
        </w:trPr>
        <w:tc>
          <w:tcPr>
            <w:tcW w:w="3602" w:type="dxa"/>
            <w:tcBorders>
              <w:top w:val="single" w:sz="4" w:space="0" w:color="auto"/>
              <w:left w:val="single" w:sz="8" w:space="0" w:color="auto"/>
              <w:bottom w:val="single" w:sz="8" w:space="0" w:color="auto"/>
              <w:right w:val="single" w:sz="8" w:space="0" w:color="auto"/>
            </w:tcBorders>
            <w:shd w:val="clear" w:color="auto" w:fill="00B0F0"/>
            <w:noWrap/>
            <w:tcMar>
              <w:top w:w="0" w:type="dxa"/>
              <w:left w:w="108" w:type="dxa"/>
              <w:bottom w:w="0" w:type="dxa"/>
              <w:right w:w="108" w:type="dxa"/>
            </w:tcMar>
            <w:hideMark/>
          </w:tcPr>
          <w:p w14:paraId="47BF46C8" w14:textId="5F4DBD34" w:rsidR="00E74F20" w:rsidRPr="006277F3" w:rsidRDefault="00C16D37" w:rsidP="006873ED">
            <w:pPr>
              <w:rPr>
                <w:rFonts w:ascii="Verdana" w:hAnsi="Verdana" w:cstheme="minorHAnsi"/>
              </w:rPr>
            </w:pPr>
            <w:r w:rsidRPr="006277F3">
              <w:rPr>
                <w:rFonts w:ascii="Verdana" w:hAnsi="Verdana" w:cstheme="minorHAnsi"/>
                <w:b/>
                <w:bCs/>
              </w:rPr>
              <w:t>Delivery Partner</w:t>
            </w:r>
          </w:p>
        </w:tc>
        <w:tc>
          <w:tcPr>
            <w:tcW w:w="1320" w:type="dxa"/>
            <w:tcBorders>
              <w:top w:val="single" w:sz="4" w:space="0" w:color="auto"/>
              <w:left w:val="nil"/>
              <w:bottom w:val="single" w:sz="8" w:space="0" w:color="auto"/>
              <w:right w:val="single" w:sz="8" w:space="0" w:color="auto"/>
            </w:tcBorders>
            <w:shd w:val="clear" w:color="auto" w:fill="00B0F0"/>
            <w:tcMar>
              <w:top w:w="0" w:type="dxa"/>
              <w:left w:w="108" w:type="dxa"/>
              <w:bottom w:w="0" w:type="dxa"/>
              <w:right w:w="108" w:type="dxa"/>
            </w:tcMar>
            <w:hideMark/>
          </w:tcPr>
          <w:p w14:paraId="100B4D89" w14:textId="77777777" w:rsidR="00E74F20" w:rsidRPr="006277F3" w:rsidRDefault="00E74F20" w:rsidP="006873ED">
            <w:pPr>
              <w:rPr>
                <w:rFonts w:ascii="Verdana" w:eastAsia="Calibri" w:hAnsi="Verdana" w:cstheme="minorHAnsi"/>
                <w:b/>
                <w:bCs/>
              </w:rPr>
            </w:pPr>
            <w:r w:rsidRPr="006277F3">
              <w:rPr>
                <w:rFonts w:ascii="Verdana" w:hAnsi="Verdana" w:cstheme="minorHAnsi"/>
                <w:b/>
                <w:bCs/>
              </w:rPr>
              <w:t>West Cornwall</w:t>
            </w:r>
          </w:p>
        </w:tc>
        <w:tc>
          <w:tcPr>
            <w:tcW w:w="1321" w:type="dxa"/>
            <w:tcBorders>
              <w:top w:val="single" w:sz="4" w:space="0" w:color="auto"/>
              <w:left w:val="nil"/>
              <w:bottom w:val="single" w:sz="8" w:space="0" w:color="auto"/>
              <w:right w:val="single" w:sz="8" w:space="0" w:color="auto"/>
            </w:tcBorders>
            <w:shd w:val="clear" w:color="auto" w:fill="00B0F0"/>
            <w:tcMar>
              <w:top w:w="0" w:type="dxa"/>
              <w:left w:w="108" w:type="dxa"/>
              <w:bottom w:w="0" w:type="dxa"/>
              <w:right w:w="108" w:type="dxa"/>
            </w:tcMar>
            <w:hideMark/>
          </w:tcPr>
          <w:p w14:paraId="1CAA434F" w14:textId="77777777" w:rsidR="00E74F20" w:rsidRPr="006277F3" w:rsidRDefault="00E74F20" w:rsidP="006873ED">
            <w:pPr>
              <w:rPr>
                <w:rFonts w:ascii="Verdana" w:hAnsi="Verdana" w:cstheme="minorHAnsi"/>
                <w:b/>
                <w:bCs/>
              </w:rPr>
            </w:pPr>
            <w:r w:rsidRPr="006277F3">
              <w:rPr>
                <w:rFonts w:ascii="Verdana" w:hAnsi="Verdana" w:cstheme="minorHAnsi"/>
                <w:b/>
                <w:bCs/>
              </w:rPr>
              <w:t xml:space="preserve">Coast to Coast </w:t>
            </w:r>
          </w:p>
        </w:tc>
        <w:tc>
          <w:tcPr>
            <w:tcW w:w="1321" w:type="dxa"/>
            <w:tcBorders>
              <w:top w:val="single" w:sz="4" w:space="0" w:color="auto"/>
              <w:left w:val="nil"/>
              <w:bottom w:val="single" w:sz="8" w:space="0" w:color="auto"/>
              <w:right w:val="single" w:sz="8" w:space="0" w:color="auto"/>
            </w:tcBorders>
            <w:shd w:val="clear" w:color="auto" w:fill="00B0F0"/>
            <w:tcMar>
              <w:top w:w="0" w:type="dxa"/>
              <w:left w:w="108" w:type="dxa"/>
              <w:bottom w:w="0" w:type="dxa"/>
              <w:right w:w="108" w:type="dxa"/>
            </w:tcMar>
            <w:hideMark/>
          </w:tcPr>
          <w:p w14:paraId="4AE4EC90" w14:textId="77777777" w:rsidR="00E74F20" w:rsidRPr="006277F3" w:rsidRDefault="00E74F20" w:rsidP="006873ED">
            <w:pPr>
              <w:rPr>
                <w:rFonts w:ascii="Verdana" w:hAnsi="Verdana" w:cstheme="minorHAnsi"/>
                <w:b/>
                <w:bCs/>
              </w:rPr>
            </w:pPr>
            <w:r w:rsidRPr="006277F3">
              <w:rPr>
                <w:rFonts w:ascii="Verdana" w:hAnsi="Verdana" w:cstheme="minorHAnsi"/>
                <w:b/>
                <w:bCs/>
              </w:rPr>
              <w:t>SE Cornwall</w:t>
            </w:r>
          </w:p>
        </w:tc>
        <w:tc>
          <w:tcPr>
            <w:tcW w:w="1321" w:type="dxa"/>
            <w:tcBorders>
              <w:top w:val="single" w:sz="4" w:space="0" w:color="auto"/>
              <w:left w:val="nil"/>
              <w:bottom w:val="single" w:sz="8" w:space="0" w:color="auto"/>
              <w:right w:val="single" w:sz="8" w:space="0" w:color="auto"/>
            </w:tcBorders>
            <w:shd w:val="clear" w:color="auto" w:fill="00B0F0"/>
            <w:tcMar>
              <w:top w:w="0" w:type="dxa"/>
              <w:left w:w="108" w:type="dxa"/>
              <w:bottom w:w="0" w:type="dxa"/>
              <w:right w:w="108" w:type="dxa"/>
            </w:tcMar>
            <w:hideMark/>
          </w:tcPr>
          <w:p w14:paraId="4B54395D" w14:textId="77777777" w:rsidR="00E74F20" w:rsidRPr="006277F3" w:rsidRDefault="00E74F20" w:rsidP="006873ED">
            <w:pPr>
              <w:rPr>
                <w:rFonts w:ascii="Verdana" w:hAnsi="Verdana" w:cstheme="minorHAnsi"/>
                <w:b/>
                <w:bCs/>
              </w:rPr>
            </w:pPr>
            <w:r w:rsidRPr="006277F3">
              <w:rPr>
                <w:rFonts w:ascii="Verdana" w:hAnsi="Verdana" w:cstheme="minorHAnsi"/>
                <w:b/>
                <w:bCs/>
              </w:rPr>
              <w:t>Atlantic to Moor</w:t>
            </w:r>
          </w:p>
        </w:tc>
        <w:tc>
          <w:tcPr>
            <w:tcW w:w="1321" w:type="dxa"/>
            <w:tcBorders>
              <w:top w:val="single" w:sz="4" w:space="0" w:color="auto"/>
              <w:left w:val="nil"/>
              <w:bottom w:val="single" w:sz="8" w:space="0" w:color="auto"/>
              <w:right w:val="single" w:sz="8" w:space="0" w:color="auto"/>
            </w:tcBorders>
            <w:shd w:val="clear" w:color="auto" w:fill="00B0F0"/>
            <w:tcMar>
              <w:top w:w="0" w:type="dxa"/>
              <w:left w:w="108" w:type="dxa"/>
              <w:bottom w:w="0" w:type="dxa"/>
              <w:right w:w="108" w:type="dxa"/>
            </w:tcMar>
            <w:hideMark/>
          </w:tcPr>
          <w:p w14:paraId="79297195" w14:textId="77777777" w:rsidR="00E74F20" w:rsidRPr="006277F3" w:rsidRDefault="00E74F20" w:rsidP="006873ED">
            <w:pPr>
              <w:rPr>
                <w:rFonts w:ascii="Verdana" w:hAnsi="Verdana" w:cstheme="minorHAnsi"/>
                <w:b/>
                <w:bCs/>
              </w:rPr>
            </w:pPr>
            <w:r w:rsidRPr="006277F3">
              <w:rPr>
                <w:rFonts w:ascii="Verdana" w:hAnsi="Verdana" w:cstheme="minorHAnsi"/>
                <w:b/>
                <w:bCs/>
              </w:rPr>
              <w:t>Isles of Scilly</w:t>
            </w:r>
          </w:p>
        </w:tc>
      </w:tr>
      <w:tr w:rsidR="00C06BE7" w:rsidRPr="00C16D37" w14:paraId="7A791618" w14:textId="77777777" w:rsidTr="00554AB8">
        <w:trPr>
          <w:trHeight w:val="300"/>
        </w:trPr>
        <w:tc>
          <w:tcPr>
            <w:tcW w:w="3602"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3F691F86" w14:textId="77777777" w:rsidR="00E74F20" w:rsidRPr="006277F3" w:rsidRDefault="00E74F20" w:rsidP="006873ED">
            <w:pPr>
              <w:rPr>
                <w:rFonts w:ascii="Verdana" w:hAnsi="Verdana" w:cstheme="minorHAnsi"/>
              </w:rPr>
            </w:pPr>
            <w:r w:rsidRPr="006277F3">
              <w:rPr>
                <w:rFonts w:ascii="Verdana" w:hAnsi="Verdana" w:cstheme="minorHAnsi"/>
              </w:rPr>
              <w:t>Active Plus</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tcPr>
          <w:p w14:paraId="3EEB3172"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tcMar>
              <w:top w:w="0" w:type="dxa"/>
              <w:left w:w="108" w:type="dxa"/>
              <w:bottom w:w="0" w:type="dxa"/>
              <w:right w:w="108" w:type="dxa"/>
            </w:tcMar>
          </w:tcPr>
          <w:p w14:paraId="5FD4AD1E" w14:textId="77777777" w:rsidR="00E74F20" w:rsidRPr="006277F3" w:rsidRDefault="00E74F20" w:rsidP="006873ED">
            <w:pPr>
              <w:rPr>
                <w:rFonts w:ascii="Verdana" w:hAnsi="Verdana" w:cstheme="minorHAnsi"/>
              </w:rPr>
            </w:pPr>
          </w:p>
        </w:tc>
        <w:tc>
          <w:tcPr>
            <w:tcW w:w="1321" w:type="dxa"/>
            <w:tcBorders>
              <w:top w:val="nil"/>
              <w:left w:val="nil"/>
              <w:bottom w:val="single" w:sz="8" w:space="0" w:color="auto"/>
              <w:right w:val="single" w:sz="8" w:space="0" w:color="auto"/>
            </w:tcBorders>
            <w:noWrap/>
            <w:tcMar>
              <w:top w:w="0" w:type="dxa"/>
              <w:left w:w="108" w:type="dxa"/>
              <w:bottom w:w="0" w:type="dxa"/>
              <w:right w:w="108" w:type="dxa"/>
            </w:tcMar>
          </w:tcPr>
          <w:p w14:paraId="7D023568"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tcPr>
          <w:p w14:paraId="58C7CAFE" w14:textId="77777777" w:rsidR="00E74F20" w:rsidRPr="006277F3" w:rsidRDefault="00E74F20" w:rsidP="006873ED">
            <w:pPr>
              <w:rPr>
                <w:rFonts w:ascii="Verdana" w:hAnsi="Verdana" w:cstheme="minorHAnsi"/>
                <w:color w:val="7030A0"/>
              </w:rPr>
            </w:pPr>
            <w:r w:rsidRPr="006277F3">
              <w:rPr>
                <w:rFonts w:ascii="Verdana" w:hAnsi="Verdana" w:cstheme="minorHAnsi"/>
                <w:color w:val="7030A0"/>
              </w:rPr>
              <w:t> </w:t>
            </w:r>
          </w:p>
        </w:tc>
        <w:tc>
          <w:tcPr>
            <w:tcW w:w="1321" w:type="dxa"/>
            <w:tcBorders>
              <w:top w:val="nil"/>
              <w:left w:val="nil"/>
              <w:bottom w:val="single" w:sz="8" w:space="0" w:color="auto"/>
              <w:right w:val="single" w:sz="8" w:space="0" w:color="auto"/>
            </w:tcBorders>
            <w:noWrap/>
            <w:tcMar>
              <w:top w:w="0" w:type="dxa"/>
              <w:left w:w="108" w:type="dxa"/>
              <w:bottom w:w="0" w:type="dxa"/>
              <w:right w:w="108" w:type="dxa"/>
            </w:tcMar>
          </w:tcPr>
          <w:p w14:paraId="03C367FD" w14:textId="77777777" w:rsidR="00E74F20" w:rsidRPr="006277F3" w:rsidRDefault="00E74F20" w:rsidP="006873ED">
            <w:pPr>
              <w:rPr>
                <w:rFonts w:ascii="Verdana" w:hAnsi="Verdana" w:cstheme="minorHAnsi"/>
              </w:rPr>
            </w:pPr>
            <w:r w:rsidRPr="006277F3">
              <w:rPr>
                <w:rFonts w:ascii="Verdana" w:hAnsi="Verdana" w:cstheme="minorHAnsi"/>
              </w:rPr>
              <w:t> </w:t>
            </w:r>
          </w:p>
        </w:tc>
      </w:tr>
      <w:tr w:rsidR="00C06BE7" w:rsidRPr="00C16D37" w14:paraId="3C8F55D3" w14:textId="77777777" w:rsidTr="00554AB8">
        <w:trPr>
          <w:trHeight w:val="300"/>
        </w:trPr>
        <w:tc>
          <w:tcPr>
            <w:tcW w:w="36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25197F9" w14:textId="77777777" w:rsidR="00E74F20" w:rsidRPr="006277F3" w:rsidRDefault="00E74F20" w:rsidP="006873ED">
            <w:pPr>
              <w:rPr>
                <w:rFonts w:ascii="Verdana" w:hAnsi="Verdana" w:cstheme="minorHAnsi"/>
              </w:rPr>
            </w:pPr>
            <w:r w:rsidRPr="006277F3">
              <w:rPr>
                <w:rFonts w:ascii="Verdana" w:hAnsi="Verdana" w:cstheme="minorHAnsi"/>
              </w:rPr>
              <w:t>Cornwall Council</w:t>
            </w:r>
          </w:p>
        </w:tc>
        <w:tc>
          <w:tcPr>
            <w:tcW w:w="1320"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hideMark/>
          </w:tcPr>
          <w:p w14:paraId="5F3FEBAB"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shd w:val="clear" w:color="auto" w:fill="7030A0"/>
            <w:tcMar>
              <w:top w:w="0" w:type="dxa"/>
              <w:left w:w="108" w:type="dxa"/>
              <w:bottom w:w="0" w:type="dxa"/>
              <w:right w:w="108" w:type="dxa"/>
            </w:tcMar>
          </w:tcPr>
          <w:p w14:paraId="3240F283" w14:textId="77777777" w:rsidR="00E74F20" w:rsidRPr="006277F3" w:rsidRDefault="00E74F20" w:rsidP="006873ED">
            <w:pPr>
              <w:rPr>
                <w:rFonts w:ascii="Verdana" w:hAnsi="Verdana" w:cstheme="minorHAnsi"/>
              </w:rPr>
            </w:pPr>
          </w:p>
        </w:tc>
        <w:tc>
          <w:tcPr>
            <w:tcW w:w="1321"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hideMark/>
          </w:tcPr>
          <w:p w14:paraId="00A45AF1"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hideMark/>
          </w:tcPr>
          <w:p w14:paraId="3C4190BD" w14:textId="77777777" w:rsidR="00E74F20" w:rsidRPr="006277F3" w:rsidRDefault="00E74F20" w:rsidP="006873ED">
            <w:pPr>
              <w:rPr>
                <w:rFonts w:ascii="Verdana" w:hAnsi="Verdana" w:cstheme="minorHAnsi"/>
                <w:color w:val="7030A0"/>
              </w:rPr>
            </w:pPr>
            <w:r w:rsidRPr="006277F3">
              <w:rPr>
                <w:rFonts w:ascii="Verdana" w:hAnsi="Verdana" w:cstheme="minorHAnsi"/>
                <w:color w:val="7030A0"/>
              </w:rPr>
              <w:t> </w:t>
            </w:r>
          </w:p>
        </w:tc>
        <w:tc>
          <w:tcPr>
            <w:tcW w:w="1321" w:type="dxa"/>
            <w:tcBorders>
              <w:top w:val="nil"/>
              <w:left w:val="nil"/>
              <w:bottom w:val="single" w:sz="8" w:space="0" w:color="auto"/>
              <w:right w:val="single" w:sz="8" w:space="0" w:color="auto"/>
            </w:tcBorders>
            <w:noWrap/>
            <w:tcMar>
              <w:top w:w="0" w:type="dxa"/>
              <w:left w:w="108" w:type="dxa"/>
              <w:bottom w:w="0" w:type="dxa"/>
              <w:right w:w="108" w:type="dxa"/>
            </w:tcMar>
            <w:hideMark/>
          </w:tcPr>
          <w:p w14:paraId="3A5A7D8D" w14:textId="77777777" w:rsidR="00E74F20" w:rsidRPr="006277F3" w:rsidRDefault="00E74F20" w:rsidP="006873ED">
            <w:pPr>
              <w:rPr>
                <w:rFonts w:ascii="Verdana" w:hAnsi="Verdana" w:cstheme="minorHAnsi"/>
              </w:rPr>
            </w:pPr>
            <w:r w:rsidRPr="006277F3">
              <w:rPr>
                <w:rFonts w:ascii="Verdana" w:hAnsi="Verdana" w:cstheme="minorHAnsi"/>
              </w:rPr>
              <w:t> </w:t>
            </w:r>
          </w:p>
        </w:tc>
      </w:tr>
      <w:tr w:rsidR="00C06BE7" w:rsidRPr="00C16D37" w14:paraId="73F1FB53" w14:textId="77777777" w:rsidTr="00554AB8">
        <w:trPr>
          <w:trHeight w:val="529"/>
        </w:trPr>
        <w:tc>
          <w:tcPr>
            <w:tcW w:w="3602"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61DC640E" w14:textId="77777777" w:rsidR="00E74F20" w:rsidRPr="006277F3" w:rsidRDefault="00E74F20" w:rsidP="006873ED">
            <w:pPr>
              <w:rPr>
                <w:rFonts w:ascii="Verdana" w:hAnsi="Verdana" w:cstheme="minorHAnsi"/>
              </w:rPr>
            </w:pPr>
            <w:r w:rsidRPr="006277F3">
              <w:rPr>
                <w:rFonts w:ascii="Verdana" w:hAnsi="Verdana" w:cstheme="minorHAnsi"/>
              </w:rPr>
              <w:lastRenderedPageBreak/>
              <w:t>Cornwall Partnership NHS Foundation Trust</w:t>
            </w:r>
          </w:p>
        </w:tc>
        <w:tc>
          <w:tcPr>
            <w:tcW w:w="1320"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tcPr>
          <w:p w14:paraId="5EF75635"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shd w:val="clear" w:color="auto" w:fill="7030A0"/>
            <w:tcMar>
              <w:top w:w="0" w:type="dxa"/>
              <w:left w:w="108" w:type="dxa"/>
              <w:bottom w:w="0" w:type="dxa"/>
              <w:right w:w="108" w:type="dxa"/>
            </w:tcMar>
          </w:tcPr>
          <w:p w14:paraId="51B32963" w14:textId="77777777" w:rsidR="00E74F20" w:rsidRPr="006277F3" w:rsidRDefault="00E74F20" w:rsidP="006873ED">
            <w:pPr>
              <w:rPr>
                <w:rFonts w:ascii="Verdana" w:hAnsi="Verdana" w:cstheme="minorHAnsi"/>
              </w:rPr>
            </w:pPr>
          </w:p>
        </w:tc>
        <w:tc>
          <w:tcPr>
            <w:tcW w:w="1321"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tcPr>
          <w:p w14:paraId="614797A6"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tcPr>
          <w:p w14:paraId="1291AF99" w14:textId="77777777" w:rsidR="00E74F20" w:rsidRPr="006277F3" w:rsidRDefault="00E74F20" w:rsidP="006873ED">
            <w:pPr>
              <w:rPr>
                <w:rFonts w:ascii="Verdana" w:hAnsi="Verdana" w:cstheme="minorHAnsi"/>
                <w:color w:val="7030A0"/>
              </w:rPr>
            </w:pPr>
            <w:r w:rsidRPr="006277F3">
              <w:rPr>
                <w:rFonts w:ascii="Verdana" w:hAnsi="Verdana" w:cstheme="minorHAnsi"/>
                <w:color w:val="7030A0"/>
              </w:rPr>
              <w:t> </w:t>
            </w:r>
          </w:p>
        </w:tc>
        <w:tc>
          <w:tcPr>
            <w:tcW w:w="1321" w:type="dxa"/>
            <w:tcBorders>
              <w:top w:val="nil"/>
              <w:left w:val="nil"/>
              <w:bottom w:val="single" w:sz="8" w:space="0" w:color="auto"/>
              <w:right w:val="single" w:sz="8" w:space="0" w:color="auto"/>
            </w:tcBorders>
            <w:noWrap/>
            <w:tcMar>
              <w:top w:w="0" w:type="dxa"/>
              <w:left w:w="108" w:type="dxa"/>
              <w:bottom w:w="0" w:type="dxa"/>
              <w:right w:w="108" w:type="dxa"/>
            </w:tcMar>
          </w:tcPr>
          <w:p w14:paraId="7A0A3075" w14:textId="77777777" w:rsidR="00E74F20" w:rsidRPr="006277F3" w:rsidRDefault="00E74F20" w:rsidP="006873ED">
            <w:pPr>
              <w:rPr>
                <w:rFonts w:ascii="Verdana" w:hAnsi="Verdana" w:cstheme="minorHAnsi"/>
              </w:rPr>
            </w:pPr>
            <w:r w:rsidRPr="006277F3">
              <w:rPr>
                <w:rFonts w:ascii="Verdana" w:hAnsi="Verdana" w:cstheme="minorHAnsi"/>
              </w:rPr>
              <w:t> </w:t>
            </w:r>
          </w:p>
        </w:tc>
      </w:tr>
      <w:tr w:rsidR="00C06BE7" w:rsidRPr="00C16D37" w14:paraId="500440AB" w14:textId="77777777" w:rsidTr="00554AB8">
        <w:trPr>
          <w:trHeight w:val="300"/>
        </w:trPr>
        <w:tc>
          <w:tcPr>
            <w:tcW w:w="36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543A50D" w14:textId="77777777" w:rsidR="00E74F20" w:rsidRPr="006277F3" w:rsidRDefault="00E74F20" w:rsidP="006873ED">
            <w:pPr>
              <w:rPr>
                <w:rFonts w:ascii="Verdana" w:hAnsi="Verdana" w:cstheme="minorHAnsi"/>
              </w:rPr>
            </w:pPr>
            <w:r w:rsidRPr="006277F3">
              <w:rPr>
                <w:rFonts w:ascii="Verdana" w:hAnsi="Verdana" w:cstheme="minorHAnsi"/>
              </w:rPr>
              <w:t xml:space="preserve">Council of the Isles of Scilly </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hideMark/>
          </w:tcPr>
          <w:p w14:paraId="2F1FADFA"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tcMar>
              <w:top w:w="0" w:type="dxa"/>
              <w:left w:w="108" w:type="dxa"/>
              <w:bottom w:w="0" w:type="dxa"/>
              <w:right w:w="108" w:type="dxa"/>
            </w:tcMar>
          </w:tcPr>
          <w:p w14:paraId="6D6229E2" w14:textId="77777777" w:rsidR="00E74F20" w:rsidRPr="006277F3" w:rsidRDefault="00E74F20" w:rsidP="006873ED">
            <w:pPr>
              <w:rPr>
                <w:rFonts w:ascii="Verdana" w:hAnsi="Verdana" w:cstheme="minorHAnsi"/>
              </w:rPr>
            </w:pPr>
          </w:p>
        </w:tc>
        <w:tc>
          <w:tcPr>
            <w:tcW w:w="1321" w:type="dxa"/>
            <w:tcBorders>
              <w:top w:val="nil"/>
              <w:left w:val="nil"/>
              <w:bottom w:val="single" w:sz="8" w:space="0" w:color="auto"/>
              <w:right w:val="single" w:sz="8" w:space="0" w:color="auto"/>
            </w:tcBorders>
            <w:noWrap/>
            <w:tcMar>
              <w:top w:w="0" w:type="dxa"/>
              <w:left w:w="108" w:type="dxa"/>
              <w:bottom w:w="0" w:type="dxa"/>
              <w:right w:w="108" w:type="dxa"/>
            </w:tcMar>
            <w:hideMark/>
          </w:tcPr>
          <w:p w14:paraId="69EDA9AD"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noWrap/>
            <w:tcMar>
              <w:top w:w="0" w:type="dxa"/>
              <w:left w:w="108" w:type="dxa"/>
              <w:bottom w:w="0" w:type="dxa"/>
              <w:right w:w="108" w:type="dxa"/>
            </w:tcMar>
            <w:hideMark/>
          </w:tcPr>
          <w:p w14:paraId="5D934550"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hideMark/>
          </w:tcPr>
          <w:p w14:paraId="75D6E460" w14:textId="77777777" w:rsidR="00E74F20" w:rsidRPr="006277F3" w:rsidRDefault="00E74F20" w:rsidP="006873ED">
            <w:pPr>
              <w:rPr>
                <w:rFonts w:ascii="Verdana" w:hAnsi="Verdana" w:cstheme="minorHAnsi"/>
              </w:rPr>
            </w:pPr>
            <w:r w:rsidRPr="006277F3">
              <w:rPr>
                <w:rFonts w:ascii="Verdana" w:hAnsi="Verdana" w:cstheme="minorHAnsi"/>
              </w:rPr>
              <w:t> </w:t>
            </w:r>
          </w:p>
        </w:tc>
      </w:tr>
      <w:tr w:rsidR="00C06BE7" w:rsidRPr="00C16D37" w14:paraId="7833145B" w14:textId="77777777" w:rsidTr="00554AB8">
        <w:trPr>
          <w:trHeight w:val="300"/>
        </w:trPr>
        <w:tc>
          <w:tcPr>
            <w:tcW w:w="3602"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4E31BB75" w14:textId="13C3C802" w:rsidR="00E74F20" w:rsidRPr="006277F3" w:rsidRDefault="00E74F20" w:rsidP="006873ED">
            <w:pPr>
              <w:rPr>
                <w:rFonts w:ascii="Verdana" w:hAnsi="Verdana" w:cstheme="minorHAnsi"/>
              </w:rPr>
            </w:pPr>
            <w:r w:rsidRPr="006277F3">
              <w:rPr>
                <w:rFonts w:ascii="Verdana" w:hAnsi="Verdana" w:cstheme="minorHAnsi"/>
              </w:rPr>
              <w:t>CSW</w:t>
            </w:r>
            <w:r w:rsidR="00B10BCA" w:rsidRPr="006277F3">
              <w:rPr>
                <w:rFonts w:ascii="Verdana" w:hAnsi="Verdana" w:cstheme="minorHAnsi"/>
              </w:rPr>
              <w:t xml:space="preserve"> Group</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tcPr>
          <w:p w14:paraId="64F16173"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tcMar>
              <w:top w:w="0" w:type="dxa"/>
              <w:left w:w="108" w:type="dxa"/>
              <w:bottom w:w="0" w:type="dxa"/>
              <w:right w:w="108" w:type="dxa"/>
            </w:tcMar>
          </w:tcPr>
          <w:p w14:paraId="1B3472D7" w14:textId="77777777" w:rsidR="00E74F20" w:rsidRPr="006277F3" w:rsidRDefault="00E74F20" w:rsidP="006873ED">
            <w:pPr>
              <w:rPr>
                <w:rFonts w:ascii="Verdana" w:hAnsi="Verdana" w:cstheme="minorHAnsi"/>
              </w:rPr>
            </w:pPr>
          </w:p>
        </w:tc>
        <w:tc>
          <w:tcPr>
            <w:tcW w:w="1321" w:type="dxa"/>
            <w:tcBorders>
              <w:top w:val="nil"/>
              <w:left w:val="nil"/>
              <w:bottom w:val="single" w:sz="8" w:space="0" w:color="auto"/>
              <w:right w:val="single" w:sz="8" w:space="0" w:color="auto"/>
            </w:tcBorders>
            <w:noWrap/>
            <w:tcMar>
              <w:top w:w="0" w:type="dxa"/>
              <w:left w:w="108" w:type="dxa"/>
              <w:bottom w:w="0" w:type="dxa"/>
              <w:right w:w="108" w:type="dxa"/>
            </w:tcMar>
          </w:tcPr>
          <w:p w14:paraId="46265176"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tcPr>
          <w:p w14:paraId="470FEDEA"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4926FFE0" w14:textId="77777777" w:rsidR="00E74F20" w:rsidRPr="006277F3" w:rsidRDefault="00E74F20" w:rsidP="006873ED">
            <w:pPr>
              <w:rPr>
                <w:rFonts w:ascii="Verdana" w:hAnsi="Verdana" w:cstheme="minorHAnsi"/>
              </w:rPr>
            </w:pPr>
          </w:p>
        </w:tc>
      </w:tr>
      <w:tr w:rsidR="00C06BE7" w:rsidRPr="00C16D37" w14:paraId="5B51FE72" w14:textId="77777777" w:rsidTr="00554AB8">
        <w:trPr>
          <w:trHeight w:val="300"/>
        </w:trPr>
        <w:tc>
          <w:tcPr>
            <w:tcW w:w="3602"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5AA0DB0C" w14:textId="77777777" w:rsidR="00E74F20" w:rsidRPr="006277F3" w:rsidRDefault="00E74F20" w:rsidP="006873ED">
            <w:pPr>
              <w:rPr>
                <w:rFonts w:ascii="Verdana" w:hAnsi="Verdana" w:cstheme="minorHAnsi"/>
              </w:rPr>
            </w:pPr>
            <w:r w:rsidRPr="006277F3">
              <w:rPr>
                <w:rFonts w:ascii="Verdana" w:hAnsi="Verdana" w:cstheme="minorHAnsi"/>
              </w:rPr>
              <w:t xml:space="preserve">Eden </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tcPr>
          <w:p w14:paraId="68003C17"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tcMar>
              <w:top w:w="0" w:type="dxa"/>
              <w:left w:w="108" w:type="dxa"/>
              <w:bottom w:w="0" w:type="dxa"/>
              <w:right w:w="108" w:type="dxa"/>
            </w:tcMar>
          </w:tcPr>
          <w:p w14:paraId="6C0E2B4D" w14:textId="77777777" w:rsidR="00E74F20" w:rsidRPr="006277F3" w:rsidRDefault="00E74F20" w:rsidP="006873ED">
            <w:pPr>
              <w:rPr>
                <w:rFonts w:ascii="Verdana" w:hAnsi="Verdana" w:cstheme="minorHAnsi"/>
              </w:rPr>
            </w:pPr>
          </w:p>
        </w:tc>
        <w:tc>
          <w:tcPr>
            <w:tcW w:w="1321"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tcPr>
          <w:p w14:paraId="76A006DB"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noWrap/>
            <w:tcMar>
              <w:top w:w="0" w:type="dxa"/>
              <w:left w:w="108" w:type="dxa"/>
              <w:bottom w:w="0" w:type="dxa"/>
              <w:right w:w="108" w:type="dxa"/>
            </w:tcMar>
          </w:tcPr>
          <w:p w14:paraId="7433F053"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noWrap/>
            <w:tcMar>
              <w:top w:w="0" w:type="dxa"/>
              <w:left w:w="108" w:type="dxa"/>
              <w:bottom w:w="0" w:type="dxa"/>
              <w:right w:w="108" w:type="dxa"/>
            </w:tcMar>
          </w:tcPr>
          <w:p w14:paraId="0797883B" w14:textId="77777777" w:rsidR="00E74F20" w:rsidRPr="006277F3" w:rsidRDefault="00E74F20" w:rsidP="006873ED">
            <w:pPr>
              <w:rPr>
                <w:rFonts w:ascii="Verdana" w:hAnsi="Verdana" w:cstheme="minorHAnsi"/>
              </w:rPr>
            </w:pPr>
            <w:r w:rsidRPr="006277F3">
              <w:rPr>
                <w:rFonts w:ascii="Verdana" w:hAnsi="Verdana" w:cstheme="minorHAnsi"/>
              </w:rPr>
              <w:t> </w:t>
            </w:r>
          </w:p>
        </w:tc>
      </w:tr>
      <w:tr w:rsidR="00C06BE7" w:rsidRPr="00C16D37" w14:paraId="152DDF0D" w14:textId="77777777" w:rsidTr="00554AB8">
        <w:trPr>
          <w:trHeight w:val="300"/>
        </w:trPr>
        <w:tc>
          <w:tcPr>
            <w:tcW w:w="3602"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tcPr>
          <w:p w14:paraId="739B5266" w14:textId="77777777" w:rsidR="00E74F20" w:rsidRPr="006277F3" w:rsidRDefault="00E74F20" w:rsidP="006873ED">
            <w:pPr>
              <w:rPr>
                <w:rFonts w:ascii="Verdana" w:hAnsi="Verdana" w:cstheme="minorHAnsi"/>
              </w:rPr>
            </w:pPr>
            <w:r w:rsidRPr="006277F3">
              <w:rPr>
                <w:rFonts w:ascii="Verdana" w:hAnsi="Verdana" w:cstheme="minorHAnsi"/>
              </w:rPr>
              <w:t>Falmouth University</w:t>
            </w:r>
          </w:p>
        </w:tc>
        <w:tc>
          <w:tcPr>
            <w:tcW w:w="1320" w:type="dxa"/>
            <w:tcBorders>
              <w:top w:val="single" w:sz="4" w:space="0" w:color="auto"/>
              <w:left w:val="nil"/>
              <w:bottom w:val="single" w:sz="8" w:space="0" w:color="auto"/>
              <w:right w:val="single" w:sz="8" w:space="0" w:color="auto"/>
            </w:tcBorders>
            <w:shd w:val="clear" w:color="auto" w:fill="7030A0"/>
            <w:noWrap/>
            <w:tcMar>
              <w:top w:w="0" w:type="dxa"/>
              <w:left w:w="108" w:type="dxa"/>
              <w:bottom w:w="0" w:type="dxa"/>
              <w:right w:w="108" w:type="dxa"/>
            </w:tcMar>
          </w:tcPr>
          <w:p w14:paraId="28B4FDFB" w14:textId="77777777" w:rsidR="00E74F20" w:rsidRPr="006277F3" w:rsidRDefault="00E74F20" w:rsidP="006873ED">
            <w:pPr>
              <w:rPr>
                <w:rFonts w:ascii="Verdana" w:hAnsi="Verdana" w:cstheme="minorHAnsi"/>
              </w:rPr>
            </w:pPr>
          </w:p>
        </w:tc>
        <w:tc>
          <w:tcPr>
            <w:tcW w:w="1321" w:type="dxa"/>
            <w:tcBorders>
              <w:top w:val="single" w:sz="4" w:space="0" w:color="auto"/>
              <w:left w:val="nil"/>
              <w:bottom w:val="single" w:sz="8" w:space="0" w:color="auto"/>
              <w:right w:val="single" w:sz="8" w:space="0" w:color="auto"/>
            </w:tcBorders>
            <w:shd w:val="clear" w:color="auto" w:fill="7030A0"/>
            <w:tcMar>
              <w:top w:w="0" w:type="dxa"/>
              <w:left w:w="108" w:type="dxa"/>
              <w:bottom w:w="0" w:type="dxa"/>
              <w:right w:w="108" w:type="dxa"/>
            </w:tcMar>
          </w:tcPr>
          <w:p w14:paraId="42804174" w14:textId="77777777" w:rsidR="00E74F20" w:rsidRPr="006277F3" w:rsidRDefault="00E74F20" w:rsidP="006873ED">
            <w:pPr>
              <w:rPr>
                <w:rFonts w:ascii="Verdana" w:hAnsi="Verdana" w:cstheme="minorHAnsi"/>
              </w:rPr>
            </w:pPr>
          </w:p>
        </w:tc>
        <w:tc>
          <w:tcPr>
            <w:tcW w:w="1321" w:type="dxa"/>
            <w:tcBorders>
              <w:top w:val="single" w:sz="4" w:space="0" w:color="auto"/>
              <w:left w:val="nil"/>
              <w:bottom w:val="single" w:sz="8" w:space="0" w:color="auto"/>
              <w:right w:val="single" w:sz="8" w:space="0" w:color="auto"/>
            </w:tcBorders>
            <w:shd w:val="clear" w:color="auto" w:fill="7030A0"/>
            <w:noWrap/>
            <w:tcMar>
              <w:top w:w="0" w:type="dxa"/>
              <w:left w:w="108" w:type="dxa"/>
              <w:bottom w:w="0" w:type="dxa"/>
              <w:right w:w="108" w:type="dxa"/>
            </w:tcMar>
          </w:tcPr>
          <w:p w14:paraId="4D5BCC9E" w14:textId="77777777" w:rsidR="00E74F20" w:rsidRPr="006277F3" w:rsidRDefault="00E74F20" w:rsidP="006873ED">
            <w:pPr>
              <w:rPr>
                <w:rFonts w:ascii="Verdana" w:hAnsi="Verdana" w:cstheme="minorHAnsi"/>
              </w:rPr>
            </w:pPr>
          </w:p>
        </w:tc>
        <w:tc>
          <w:tcPr>
            <w:tcW w:w="1321" w:type="dxa"/>
            <w:tcBorders>
              <w:top w:val="single" w:sz="4" w:space="0" w:color="auto"/>
              <w:left w:val="nil"/>
              <w:bottom w:val="single" w:sz="8" w:space="0" w:color="auto"/>
              <w:right w:val="single" w:sz="8" w:space="0" w:color="auto"/>
            </w:tcBorders>
            <w:shd w:val="clear" w:color="auto" w:fill="7030A0"/>
            <w:noWrap/>
            <w:tcMar>
              <w:top w:w="0" w:type="dxa"/>
              <w:left w:w="108" w:type="dxa"/>
              <w:bottom w:w="0" w:type="dxa"/>
              <w:right w:w="108" w:type="dxa"/>
            </w:tcMar>
          </w:tcPr>
          <w:p w14:paraId="55C59C31" w14:textId="77777777" w:rsidR="00E74F20" w:rsidRPr="006277F3" w:rsidRDefault="00E74F20" w:rsidP="006873ED">
            <w:pPr>
              <w:rPr>
                <w:rFonts w:ascii="Verdana" w:hAnsi="Verdana" w:cstheme="minorHAnsi"/>
              </w:rPr>
            </w:pPr>
          </w:p>
        </w:tc>
        <w:tc>
          <w:tcPr>
            <w:tcW w:w="1321"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14:paraId="1905F8FE" w14:textId="77777777" w:rsidR="00E74F20" w:rsidRPr="006277F3" w:rsidRDefault="00E74F20" w:rsidP="006873ED">
            <w:pPr>
              <w:rPr>
                <w:rFonts w:ascii="Verdana" w:hAnsi="Verdana" w:cstheme="minorHAnsi"/>
              </w:rPr>
            </w:pPr>
          </w:p>
        </w:tc>
      </w:tr>
      <w:tr w:rsidR="00C06BE7" w:rsidRPr="00C16D37" w14:paraId="44352CC6" w14:textId="77777777" w:rsidTr="00554AB8">
        <w:trPr>
          <w:trHeight w:val="300"/>
        </w:trPr>
        <w:tc>
          <w:tcPr>
            <w:tcW w:w="3602"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1BD2A0BC" w14:textId="77777777" w:rsidR="00E74F20" w:rsidRPr="006277F3" w:rsidRDefault="00E74F20" w:rsidP="006873ED">
            <w:pPr>
              <w:rPr>
                <w:rFonts w:ascii="Verdana" w:hAnsi="Verdana" w:cstheme="minorHAnsi"/>
              </w:rPr>
            </w:pPr>
            <w:r w:rsidRPr="006277F3">
              <w:rPr>
                <w:rFonts w:ascii="Verdana" w:hAnsi="Verdana" w:cstheme="minorHAnsi"/>
              </w:rPr>
              <w:t>Lizard Pathways</w:t>
            </w:r>
          </w:p>
        </w:tc>
        <w:tc>
          <w:tcPr>
            <w:tcW w:w="1320"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tcPr>
          <w:p w14:paraId="7A6D09CF"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1E4F46" w14:textId="77777777" w:rsidR="00E74F20" w:rsidRPr="006277F3" w:rsidRDefault="00E74F20" w:rsidP="006873ED">
            <w:pPr>
              <w:rPr>
                <w:rFonts w:ascii="Verdana" w:hAnsi="Verdana" w:cstheme="minorHAnsi"/>
              </w:rPr>
            </w:pPr>
          </w:p>
        </w:tc>
        <w:tc>
          <w:tcPr>
            <w:tcW w:w="1321"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59D3FAAF"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shd w:val="clear" w:color="auto" w:fill="FFFFFF" w:themeFill="background1"/>
            <w:noWrap/>
            <w:tcMar>
              <w:top w:w="0" w:type="dxa"/>
              <w:left w:w="108" w:type="dxa"/>
              <w:bottom w:w="0" w:type="dxa"/>
              <w:right w:w="108" w:type="dxa"/>
            </w:tcMar>
          </w:tcPr>
          <w:p w14:paraId="3444E5A4"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noWrap/>
            <w:tcMar>
              <w:top w:w="0" w:type="dxa"/>
              <w:left w:w="108" w:type="dxa"/>
              <w:bottom w:w="0" w:type="dxa"/>
              <w:right w:w="108" w:type="dxa"/>
            </w:tcMar>
          </w:tcPr>
          <w:p w14:paraId="522A84CA" w14:textId="77777777" w:rsidR="00E74F20" w:rsidRPr="006277F3" w:rsidRDefault="00E74F20" w:rsidP="006873ED">
            <w:pPr>
              <w:rPr>
                <w:rFonts w:ascii="Verdana" w:hAnsi="Verdana" w:cstheme="minorHAnsi"/>
              </w:rPr>
            </w:pPr>
            <w:r w:rsidRPr="006277F3">
              <w:rPr>
                <w:rFonts w:ascii="Verdana" w:hAnsi="Verdana" w:cstheme="minorHAnsi"/>
              </w:rPr>
              <w:t> </w:t>
            </w:r>
          </w:p>
        </w:tc>
      </w:tr>
      <w:tr w:rsidR="00C06BE7" w:rsidRPr="00C16D37" w14:paraId="0FE6FF24" w14:textId="77777777" w:rsidTr="00554AB8">
        <w:trPr>
          <w:trHeight w:val="300"/>
        </w:trPr>
        <w:tc>
          <w:tcPr>
            <w:tcW w:w="36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7037747" w14:textId="77777777" w:rsidR="00E74F20" w:rsidRPr="006277F3" w:rsidRDefault="00E74F20" w:rsidP="006873ED">
            <w:pPr>
              <w:rPr>
                <w:rFonts w:ascii="Verdana" w:hAnsi="Verdana" w:cstheme="minorHAnsi"/>
              </w:rPr>
            </w:pPr>
            <w:r w:rsidRPr="006277F3">
              <w:rPr>
                <w:rFonts w:ascii="Verdana" w:hAnsi="Verdana" w:cstheme="minorHAnsi"/>
              </w:rPr>
              <w:t>Pentreath</w:t>
            </w:r>
          </w:p>
        </w:tc>
        <w:tc>
          <w:tcPr>
            <w:tcW w:w="1320"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hideMark/>
          </w:tcPr>
          <w:p w14:paraId="6B03C657"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shd w:val="clear" w:color="auto" w:fill="7030A0"/>
            <w:tcMar>
              <w:top w:w="0" w:type="dxa"/>
              <w:left w:w="108" w:type="dxa"/>
              <w:bottom w:w="0" w:type="dxa"/>
              <w:right w:w="108" w:type="dxa"/>
            </w:tcMar>
          </w:tcPr>
          <w:p w14:paraId="0ADCF8DC" w14:textId="77777777" w:rsidR="00E74F20" w:rsidRPr="006277F3" w:rsidRDefault="00E74F20" w:rsidP="006873ED">
            <w:pPr>
              <w:rPr>
                <w:rFonts w:ascii="Verdana" w:hAnsi="Verdana" w:cstheme="minorHAnsi"/>
              </w:rPr>
            </w:pPr>
          </w:p>
        </w:tc>
        <w:tc>
          <w:tcPr>
            <w:tcW w:w="1321"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hideMark/>
          </w:tcPr>
          <w:p w14:paraId="5A43D022"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hideMark/>
          </w:tcPr>
          <w:p w14:paraId="76949BBD"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noWrap/>
            <w:tcMar>
              <w:top w:w="0" w:type="dxa"/>
              <w:left w:w="108" w:type="dxa"/>
              <w:bottom w:w="0" w:type="dxa"/>
              <w:right w:w="108" w:type="dxa"/>
            </w:tcMar>
            <w:hideMark/>
          </w:tcPr>
          <w:p w14:paraId="3E27975F" w14:textId="77777777" w:rsidR="00E74F20" w:rsidRPr="006277F3" w:rsidRDefault="00E74F20" w:rsidP="006873ED">
            <w:pPr>
              <w:rPr>
                <w:rFonts w:ascii="Verdana" w:hAnsi="Verdana" w:cstheme="minorHAnsi"/>
              </w:rPr>
            </w:pPr>
            <w:r w:rsidRPr="006277F3">
              <w:rPr>
                <w:rFonts w:ascii="Verdana" w:hAnsi="Verdana" w:cstheme="minorHAnsi"/>
              </w:rPr>
              <w:t> </w:t>
            </w:r>
          </w:p>
        </w:tc>
      </w:tr>
      <w:tr w:rsidR="00C06BE7" w:rsidRPr="00C16D37" w14:paraId="76A109A3" w14:textId="77777777" w:rsidTr="00473BC1">
        <w:trPr>
          <w:trHeight w:val="300"/>
        </w:trPr>
        <w:tc>
          <w:tcPr>
            <w:tcW w:w="360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BD6C393" w14:textId="2E3F3B77" w:rsidR="00E74F20" w:rsidRPr="006277F3" w:rsidRDefault="00E74F20" w:rsidP="006873ED">
            <w:pPr>
              <w:rPr>
                <w:rFonts w:ascii="Verdana" w:hAnsi="Verdana" w:cstheme="minorHAnsi"/>
              </w:rPr>
            </w:pPr>
            <w:r w:rsidRPr="006277F3">
              <w:rPr>
                <w:rFonts w:ascii="Verdana" w:hAnsi="Verdana" w:cstheme="minorHAnsi"/>
              </w:rPr>
              <w:t>Pluss</w:t>
            </w:r>
          </w:p>
        </w:tc>
        <w:tc>
          <w:tcPr>
            <w:tcW w:w="1320" w:type="dxa"/>
            <w:tcBorders>
              <w:top w:val="nil"/>
              <w:left w:val="nil"/>
              <w:bottom w:val="single" w:sz="8" w:space="0" w:color="auto"/>
              <w:right w:val="single" w:sz="8" w:space="0" w:color="auto"/>
            </w:tcBorders>
            <w:noWrap/>
            <w:tcMar>
              <w:top w:w="0" w:type="dxa"/>
              <w:left w:w="108" w:type="dxa"/>
              <w:bottom w:w="0" w:type="dxa"/>
              <w:right w:w="108" w:type="dxa"/>
            </w:tcMar>
            <w:hideMark/>
          </w:tcPr>
          <w:p w14:paraId="69199A6B"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shd w:val="clear" w:color="auto" w:fill="7030A0"/>
            <w:tcMar>
              <w:top w:w="0" w:type="dxa"/>
              <w:left w:w="108" w:type="dxa"/>
              <w:bottom w:w="0" w:type="dxa"/>
              <w:right w:w="108" w:type="dxa"/>
            </w:tcMar>
          </w:tcPr>
          <w:p w14:paraId="1645E7AB" w14:textId="77777777" w:rsidR="00E74F20" w:rsidRPr="006277F3" w:rsidRDefault="00E74F20" w:rsidP="006873ED">
            <w:pPr>
              <w:rPr>
                <w:rFonts w:ascii="Verdana" w:hAnsi="Verdana" w:cstheme="minorHAnsi"/>
              </w:rPr>
            </w:pPr>
          </w:p>
        </w:tc>
        <w:tc>
          <w:tcPr>
            <w:tcW w:w="1321"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hideMark/>
          </w:tcPr>
          <w:p w14:paraId="12D55B13"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noWrap/>
            <w:tcMar>
              <w:top w:w="0" w:type="dxa"/>
              <w:left w:w="108" w:type="dxa"/>
              <w:bottom w:w="0" w:type="dxa"/>
              <w:right w:w="108" w:type="dxa"/>
            </w:tcMar>
            <w:hideMark/>
          </w:tcPr>
          <w:p w14:paraId="1E13941D"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noWrap/>
            <w:tcMar>
              <w:top w:w="0" w:type="dxa"/>
              <w:left w:w="108" w:type="dxa"/>
              <w:bottom w:w="0" w:type="dxa"/>
              <w:right w:w="108" w:type="dxa"/>
            </w:tcMar>
            <w:hideMark/>
          </w:tcPr>
          <w:p w14:paraId="7025D674" w14:textId="77777777" w:rsidR="00E74F20" w:rsidRPr="006277F3" w:rsidRDefault="00E74F20" w:rsidP="006873ED">
            <w:pPr>
              <w:rPr>
                <w:rFonts w:ascii="Verdana" w:hAnsi="Verdana" w:cstheme="minorHAnsi"/>
              </w:rPr>
            </w:pPr>
            <w:r w:rsidRPr="006277F3">
              <w:rPr>
                <w:rFonts w:ascii="Verdana" w:hAnsi="Verdana" w:cstheme="minorHAnsi"/>
              </w:rPr>
              <w:t> </w:t>
            </w:r>
          </w:p>
        </w:tc>
      </w:tr>
      <w:tr w:rsidR="00C06BE7" w:rsidRPr="00C16D37" w14:paraId="02FB93D6" w14:textId="77777777" w:rsidTr="00554AB8">
        <w:trPr>
          <w:trHeight w:val="300"/>
        </w:trPr>
        <w:tc>
          <w:tcPr>
            <w:tcW w:w="3602"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1AFBA8D4" w14:textId="4B3F707B" w:rsidR="00E74F20" w:rsidRPr="006277F3" w:rsidRDefault="00E74F20" w:rsidP="006873ED">
            <w:pPr>
              <w:rPr>
                <w:rFonts w:ascii="Verdana" w:hAnsi="Verdana" w:cstheme="minorHAnsi"/>
              </w:rPr>
            </w:pPr>
            <w:r w:rsidRPr="006277F3">
              <w:rPr>
                <w:rFonts w:ascii="Verdana" w:hAnsi="Verdana" w:cstheme="minorHAnsi"/>
              </w:rPr>
              <w:t>Pluss (</w:t>
            </w:r>
            <w:r w:rsidR="00473BC1" w:rsidRPr="006277F3">
              <w:rPr>
                <w:rFonts w:ascii="Verdana" w:hAnsi="Verdana" w:cstheme="minorHAnsi"/>
              </w:rPr>
              <w:t>LDD)</w:t>
            </w:r>
          </w:p>
        </w:tc>
        <w:tc>
          <w:tcPr>
            <w:tcW w:w="1320"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tcPr>
          <w:p w14:paraId="4388952C"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shd w:val="clear" w:color="auto" w:fill="7030A0"/>
            <w:tcMar>
              <w:top w:w="0" w:type="dxa"/>
              <w:left w:w="108" w:type="dxa"/>
              <w:bottom w:w="0" w:type="dxa"/>
              <w:right w:w="108" w:type="dxa"/>
            </w:tcMar>
          </w:tcPr>
          <w:p w14:paraId="69CF8FC0" w14:textId="77777777" w:rsidR="00E74F20" w:rsidRPr="006277F3" w:rsidRDefault="00E74F20" w:rsidP="006873ED">
            <w:pPr>
              <w:rPr>
                <w:rFonts w:ascii="Verdana" w:hAnsi="Verdana" w:cstheme="minorHAnsi"/>
              </w:rPr>
            </w:pPr>
          </w:p>
        </w:tc>
        <w:tc>
          <w:tcPr>
            <w:tcW w:w="1321"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tcPr>
          <w:p w14:paraId="5ACA9FA0"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shd w:val="clear" w:color="auto" w:fill="7030A0"/>
            <w:noWrap/>
            <w:tcMar>
              <w:top w:w="0" w:type="dxa"/>
              <w:left w:w="108" w:type="dxa"/>
              <w:bottom w:w="0" w:type="dxa"/>
              <w:right w:w="108" w:type="dxa"/>
            </w:tcMar>
          </w:tcPr>
          <w:p w14:paraId="2A5AA607"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nil"/>
              <w:left w:val="nil"/>
              <w:bottom w:val="single" w:sz="8" w:space="0" w:color="auto"/>
              <w:right w:val="single" w:sz="8" w:space="0" w:color="auto"/>
            </w:tcBorders>
            <w:noWrap/>
            <w:tcMar>
              <w:top w:w="0" w:type="dxa"/>
              <w:left w:w="108" w:type="dxa"/>
              <w:bottom w:w="0" w:type="dxa"/>
              <w:right w:w="108" w:type="dxa"/>
            </w:tcMar>
          </w:tcPr>
          <w:p w14:paraId="72A01968" w14:textId="77777777" w:rsidR="00E74F20" w:rsidRPr="006277F3" w:rsidRDefault="00E74F20" w:rsidP="006873ED">
            <w:pPr>
              <w:rPr>
                <w:rFonts w:ascii="Verdana" w:hAnsi="Verdana" w:cstheme="minorHAnsi"/>
              </w:rPr>
            </w:pPr>
          </w:p>
        </w:tc>
      </w:tr>
      <w:tr w:rsidR="00C06BE7" w:rsidRPr="00C16D37" w14:paraId="599014EC" w14:textId="77777777" w:rsidTr="00473BC1">
        <w:trPr>
          <w:trHeight w:val="300"/>
        </w:trPr>
        <w:tc>
          <w:tcPr>
            <w:tcW w:w="3602" w:type="dxa"/>
            <w:tcBorders>
              <w:top w:val="single" w:sz="8" w:space="0" w:color="auto"/>
              <w:left w:val="single" w:sz="8" w:space="0" w:color="auto"/>
              <w:bottom w:val="single" w:sz="4" w:space="0" w:color="auto"/>
              <w:right w:val="single" w:sz="8" w:space="0" w:color="auto"/>
            </w:tcBorders>
            <w:noWrap/>
            <w:tcMar>
              <w:top w:w="0" w:type="dxa"/>
              <w:left w:w="108" w:type="dxa"/>
              <w:bottom w:w="0" w:type="dxa"/>
              <w:right w:w="108" w:type="dxa"/>
            </w:tcMar>
            <w:hideMark/>
          </w:tcPr>
          <w:p w14:paraId="514BEA3F" w14:textId="77777777" w:rsidR="00E74F20" w:rsidRPr="006277F3" w:rsidRDefault="00E74F20" w:rsidP="006873ED">
            <w:pPr>
              <w:rPr>
                <w:rFonts w:ascii="Verdana" w:hAnsi="Verdana" w:cstheme="minorHAnsi"/>
              </w:rPr>
            </w:pPr>
            <w:r w:rsidRPr="006277F3">
              <w:rPr>
                <w:rFonts w:ascii="Verdana" w:hAnsi="Verdana" w:cstheme="minorHAnsi"/>
              </w:rPr>
              <w:t>Truro and Penwith College</w:t>
            </w:r>
          </w:p>
        </w:tc>
        <w:tc>
          <w:tcPr>
            <w:tcW w:w="1320" w:type="dxa"/>
            <w:tcBorders>
              <w:top w:val="single" w:sz="8" w:space="0" w:color="auto"/>
              <w:left w:val="nil"/>
              <w:bottom w:val="single" w:sz="4" w:space="0" w:color="auto"/>
              <w:right w:val="single" w:sz="8" w:space="0" w:color="auto"/>
            </w:tcBorders>
            <w:shd w:val="clear" w:color="auto" w:fill="7030A0"/>
            <w:noWrap/>
            <w:tcMar>
              <w:top w:w="0" w:type="dxa"/>
              <w:left w:w="108" w:type="dxa"/>
              <w:bottom w:w="0" w:type="dxa"/>
              <w:right w:w="108" w:type="dxa"/>
            </w:tcMar>
            <w:hideMark/>
          </w:tcPr>
          <w:p w14:paraId="6866569D"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single" w:sz="8" w:space="0" w:color="auto"/>
              <w:left w:val="nil"/>
              <w:bottom w:val="single" w:sz="4" w:space="0" w:color="auto"/>
              <w:right w:val="single" w:sz="8" w:space="0" w:color="auto"/>
            </w:tcBorders>
            <w:shd w:val="clear" w:color="auto" w:fill="7030A0"/>
            <w:tcMar>
              <w:top w:w="0" w:type="dxa"/>
              <w:left w:w="108" w:type="dxa"/>
              <w:bottom w:w="0" w:type="dxa"/>
              <w:right w:w="108" w:type="dxa"/>
            </w:tcMar>
          </w:tcPr>
          <w:p w14:paraId="3915BC2C" w14:textId="77777777" w:rsidR="00E74F20" w:rsidRPr="006277F3" w:rsidRDefault="00E74F20" w:rsidP="006873ED">
            <w:pPr>
              <w:rPr>
                <w:rFonts w:ascii="Verdana" w:hAnsi="Verdana" w:cstheme="minorHAnsi"/>
              </w:rPr>
            </w:pPr>
          </w:p>
        </w:tc>
        <w:tc>
          <w:tcPr>
            <w:tcW w:w="1321" w:type="dxa"/>
            <w:tcBorders>
              <w:top w:val="single" w:sz="8" w:space="0" w:color="auto"/>
              <w:left w:val="nil"/>
              <w:bottom w:val="single" w:sz="4" w:space="0" w:color="auto"/>
              <w:right w:val="single" w:sz="8" w:space="0" w:color="auto"/>
            </w:tcBorders>
            <w:shd w:val="clear" w:color="auto" w:fill="7030A0"/>
            <w:noWrap/>
            <w:tcMar>
              <w:top w:w="0" w:type="dxa"/>
              <w:left w:w="108" w:type="dxa"/>
              <w:bottom w:w="0" w:type="dxa"/>
              <w:right w:w="108" w:type="dxa"/>
            </w:tcMar>
            <w:hideMark/>
          </w:tcPr>
          <w:p w14:paraId="11E0B67C"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single" w:sz="8" w:space="0" w:color="auto"/>
              <w:left w:val="nil"/>
              <w:bottom w:val="single" w:sz="4" w:space="0" w:color="auto"/>
              <w:right w:val="single" w:sz="8" w:space="0" w:color="auto"/>
            </w:tcBorders>
            <w:shd w:val="clear" w:color="auto" w:fill="7030A0"/>
            <w:noWrap/>
            <w:tcMar>
              <w:top w:w="0" w:type="dxa"/>
              <w:left w:w="108" w:type="dxa"/>
              <w:bottom w:w="0" w:type="dxa"/>
              <w:right w:w="108" w:type="dxa"/>
            </w:tcMar>
            <w:hideMark/>
          </w:tcPr>
          <w:p w14:paraId="74C565FF" w14:textId="77777777" w:rsidR="00E74F20" w:rsidRPr="006277F3" w:rsidRDefault="00E74F20" w:rsidP="006873ED">
            <w:pPr>
              <w:rPr>
                <w:rFonts w:ascii="Verdana" w:hAnsi="Verdana" w:cstheme="minorHAnsi"/>
              </w:rPr>
            </w:pPr>
            <w:r w:rsidRPr="006277F3">
              <w:rPr>
                <w:rFonts w:ascii="Verdana" w:hAnsi="Verdana" w:cstheme="minorHAnsi"/>
              </w:rPr>
              <w:t> </w:t>
            </w:r>
          </w:p>
        </w:tc>
        <w:tc>
          <w:tcPr>
            <w:tcW w:w="1321" w:type="dxa"/>
            <w:tcBorders>
              <w:top w:val="single" w:sz="8" w:space="0" w:color="auto"/>
              <w:left w:val="nil"/>
              <w:bottom w:val="single" w:sz="4" w:space="0" w:color="auto"/>
              <w:right w:val="single" w:sz="8" w:space="0" w:color="auto"/>
            </w:tcBorders>
            <w:noWrap/>
            <w:tcMar>
              <w:top w:w="0" w:type="dxa"/>
              <w:left w:w="108" w:type="dxa"/>
              <w:bottom w:w="0" w:type="dxa"/>
              <w:right w:w="108" w:type="dxa"/>
            </w:tcMar>
            <w:hideMark/>
          </w:tcPr>
          <w:p w14:paraId="53E6D542" w14:textId="77777777" w:rsidR="00E74F20" w:rsidRPr="006277F3" w:rsidRDefault="00E74F20" w:rsidP="006873ED">
            <w:pPr>
              <w:rPr>
                <w:rFonts w:ascii="Verdana" w:hAnsi="Verdana" w:cstheme="minorHAnsi"/>
              </w:rPr>
            </w:pPr>
            <w:r w:rsidRPr="006277F3">
              <w:rPr>
                <w:rFonts w:ascii="Verdana" w:hAnsi="Verdana" w:cstheme="minorHAnsi"/>
              </w:rPr>
              <w:t> </w:t>
            </w:r>
          </w:p>
        </w:tc>
      </w:tr>
    </w:tbl>
    <w:p w14:paraId="3646B6A4" w14:textId="7462399E" w:rsidR="00A560F5" w:rsidRDefault="00A560F5" w:rsidP="00A560F5">
      <w:pPr>
        <w:rPr>
          <w:rFonts w:ascii="Verdana" w:eastAsia="Trebuchet MS" w:hAnsi="Verdana" w:cs="Trebuchet MS"/>
        </w:rPr>
      </w:pPr>
    </w:p>
    <w:p w14:paraId="77494BBF" w14:textId="0EC6788A" w:rsidR="00C16D37" w:rsidRPr="000C5E01" w:rsidRDefault="00EC7253" w:rsidP="00FE032B">
      <w:pPr>
        <w:pStyle w:val="ListParagraph"/>
        <w:numPr>
          <w:ilvl w:val="1"/>
          <w:numId w:val="2"/>
        </w:numPr>
        <w:ind w:left="851" w:hanging="632"/>
        <w:rPr>
          <w:rFonts w:ascii="Verdana" w:eastAsia="Trebuchet MS" w:hAnsi="Verdana" w:cs="Trebuchet MS"/>
        </w:rPr>
      </w:pPr>
      <w:r w:rsidRPr="000C5E01">
        <w:rPr>
          <w:rFonts w:ascii="Verdana" w:eastAsia="Trebuchet MS" w:hAnsi="Verdana" w:cs="Trebuchet MS"/>
        </w:rPr>
        <w:t>The table below summarises the d</w:t>
      </w:r>
      <w:r w:rsidR="00C16D37" w:rsidRPr="000C5E01">
        <w:rPr>
          <w:rFonts w:ascii="Verdana" w:eastAsia="Trebuchet MS" w:hAnsi="Verdana" w:cs="Trebuchet MS"/>
        </w:rPr>
        <w:t xml:space="preserve">elivery </w:t>
      </w:r>
      <w:r w:rsidRPr="000C5E01">
        <w:rPr>
          <w:rFonts w:ascii="Verdana" w:eastAsia="Trebuchet MS" w:hAnsi="Verdana" w:cs="Trebuchet MS"/>
        </w:rPr>
        <w:t>p</w:t>
      </w:r>
      <w:r w:rsidR="00C16D37" w:rsidRPr="000C5E01">
        <w:rPr>
          <w:rFonts w:ascii="Verdana" w:eastAsia="Trebuchet MS" w:hAnsi="Verdana" w:cs="Trebuchet MS"/>
        </w:rPr>
        <w:t>artners</w:t>
      </w:r>
      <w:r w:rsidRPr="000C5E01">
        <w:rPr>
          <w:rFonts w:ascii="Verdana" w:eastAsia="Trebuchet MS" w:hAnsi="Verdana" w:cs="Trebuchet MS"/>
        </w:rPr>
        <w:t>’ activities:</w:t>
      </w:r>
    </w:p>
    <w:p w14:paraId="4D0FDB70" w14:textId="77777777" w:rsidR="00C16D37" w:rsidRDefault="00C16D37" w:rsidP="00A560F5">
      <w:pPr>
        <w:rPr>
          <w:rFonts w:ascii="Verdana" w:eastAsia="Trebuchet MS" w:hAnsi="Verdana" w:cs="Trebuchet MS"/>
        </w:rPr>
      </w:pPr>
    </w:p>
    <w:tbl>
      <w:tblPr>
        <w:tblStyle w:val="TableGrid"/>
        <w:tblW w:w="10206" w:type="dxa"/>
        <w:tblInd w:w="279" w:type="dxa"/>
        <w:tblLook w:val="04A0" w:firstRow="1" w:lastRow="0" w:firstColumn="1" w:lastColumn="0" w:noHBand="0" w:noVBand="1"/>
      </w:tblPr>
      <w:tblGrid>
        <w:gridCol w:w="2416"/>
        <w:gridCol w:w="7790"/>
      </w:tblGrid>
      <w:tr w:rsidR="00E74F20" w:rsidRPr="00DE71CD" w14:paraId="55CFACB5" w14:textId="77777777" w:rsidTr="00EC7253">
        <w:trPr>
          <w:cantSplit/>
          <w:trHeight w:val="340"/>
          <w:tblHeader/>
        </w:trPr>
        <w:tc>
          <w:tcPr>
            <w:tcW w:w="10206" w:type="dxa"/>
            <w:gridSpan w:val="2"/>
            <w:shd w:val="clear" w:color="auto" w:fill="00B0F0"/>
          </w:tcPr>
          <w:p w14:paraId="0A9D764A" w14:textId="77AAFDBE" w:rsidR="00E74F20" w:rsidRPr="00DE71CD" w:rsidRDefault="00E74F20" w:rsidP="006873ED">
            <w:pPr>
              <w:spacing w:before="60" w:after="60"/>
              <w:rPr>
                <w:rFonts w:ascii="Verdana" w:hAnsi="Verdana" w:cstheme="minorHAnsi"/>
                <w:b/>
                <w:bCs/>
                <w:color w:val="000000" w:themeColor="text1"/>
              </w:rPr>
            </w:pPr>
            <w:r w:rsidRPr="00DE71CD">
              <w:rPr>
                <w:rFonts w:ascii="Verdana" w:hAnsi="Verdana" w:cstheme="minorHAnsi"/>
                <w:b/>
                <w:bCs/>
                <w:color w:val="000000" w:themeColor="text1"/>
              </w:rPr>
              <w:t>Delivery Partner Activities:</w:t>
            </w:r>
          </w:p>
        </w:tc>
      </w:tr>
      <w:tr w:rsidR="00E74F20" w:rsidRPr="00DE71CD" w14:paraId="20C5F7E8" w14:textId="77777777" w:rsidTr="00C16D37">
        <w:trPr>
          <w:trHeight w:val="1038"/>
        </w:trPr>
        <w:tc>
          <w:tcPr>
            <w:tcW w:w="2268" w:type="dxa"/>
          </w:tcPr>
          <w:p w14:paraId="1B217297" w14:textId="77777777" w:rsidR="00E74F20" w:rsidRPr="00DE71CD" w:rsidRDefault="00E74F20" w:rsidP="006873ED">
            <w:pPr>
              <w:spacing w:before="60" w:after="60"/>
              <w:jc w:val="center"/>
              <w:rPr>
                <w:rFonts w:ascii="Verdana" w:hAnsi="Verdana" w:cstheme="minorHAnsi"/>
                <w:noProof/>
              </w:rPr>
            </w:pPr>
          </w:p>
          <w:p w14:paraId="6D35C30D" w14:textId="77777777" w:rsidR="00E74F20" w:rsidRPr="00DE71CD" w:rsidRDefault="00E74F20" w:rsidP="006873ED">
            <w:pPr>
              <w:spacing w:before="60" w:after="60"/>
              <w:jc w:val="center"/>
              <w:rPr>
                <w:rFonts w:ascii="Verdana" w:hAnsi="Verdana" w:cstheme="minorHAnsi"/>
                <w:noProof/>
              </w:rPr>
            </w:pPr>
            <w:r w:rsidRPr="00DE71CD">
              <w:rPr>
                <w:rFonts w:ascii="Verdana" w:hAnsi="Verdana" w:cstheme="minorHAnsi"/>
                <w:noProof/>
              </w:rPr>
              <w:drawing>
                <wp:inline distT="0" distB="0" distL="0" distR="0" wp14:anchorId="194A2133" wp14:editId="4BE851C8">
                  <wp:extent cx="1397588" cy="390525"/>
                  <wp:effectExtent l="0" t="0" r="0" b="0"/>
                  <wp:docPr id="454" name="Picture 7">
                    <a:extLst xmlns:a="http://schemas.openxmlformats.org/drawingml/2006/main">
                      <a:ext uri="{FF2B5EF4-FFF2-40B4-BE49-F238E27FC236}">
                        <a16:creationId xmlns:a16="http://schemas.microsoft.com/office/drawing/2014/main" id="{18482D37-9343-44F0-A1B9-CC22BDCBCA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18482D37-9343-44F0-A1B9-CC22BDCBCAB9}"/>
                              </a:ext>
                            </a:extLst>
                          </pic:cNvPr>
                          <pic:cNvPicPr>
                            <a:picLocks noChangeAspect="1"/>
                          </pic:cNvPicPr>
                        </pic:nvPicPr>
                        <pic:blipFill>
                          <a:blip r:embed="rId17"/>
                          <a:stretch>
                            <a:fillRect/>
                          </a:stretch>
                        </pic:blipFill>
                        <pic:spPr>
                          <a:xfrm>
                            <a:off x="0" y="0"/>
                            <a:ext cx="1476223" cy="412498"/>
                          </a:xfrm>
                          <a:prstGeom prst="rect">
                            <a:avLst/>
                          </a:prstGeom>
                        </pic:spPr>
                      </pic:pic>
                    </a:graphicData>
                  </a:graphic>
                </wp:inline>
              </w:drawing>
            </w:r>
          </w:p>
        </w:tc>
        <w:tc>
          <w:tcPr>
            <w:tcW w:w="7938" w:type="dxa"/>
          </w:tcPr>
          <w:p w14:paraId="4288AC67" w14:textId="73AA2577" w:rsidR="00E74F20" w:rsidRPr="00DE71CD" w:rsidRDefault="00E74F20" w:rsidP="006873ED">
            <w:pPr>
              <w:rPr>
                <w:rFonts w:ascii="Verdana" w:hAnsi="Verdana" w:cstheme="minorHAnsi"/>
                <w:b/>
                <w:bCs/>
                <w:color w:val="000000" w:themeColor="text1"/>
              </w:rPr>
            </w:pPr>
            <w:r w:rsidRPr="00DE71CD">
              <w:rPr>
                <w:rFonts w:ascii="Verdana" w:hAnsi="Verdana" w:cstheme="minorHAnsi"/>
                <w:b/>
                <w:bCs/>
                <w:color w:val="000000" w:themeColor="text1"/>
              </w:rPr>
              <w:t>Active Plus</w:t>
            </w:r>
          </w:p>
          <w:p w14:paraId="183DC476" w14:textId="77777777" w:rsidR="00E74F20" w:rsidRDefault="00E74F20" w:rsidP="006873ED">
            <w:pPr>
              <w:rPr>
                <w:rFonts w:ascii="Verdana" w:hAnsi="Verdana" w:cstheme="minorHAnsi"/>
                <w:color w:val="000000" w:themeColor="text1"/>
              </w:rPr>
            </w:pPr>
            <w:r w:rsidRPr="00DE71CD">
              <w:rPr>
                <w:rFonts w:ascii="Verdana" w:hAnsi="Verdana" w:cstheme="minorHAnsi"/>
                <w:color w:val="000000" w:themeColor="text1"/>
              </w:rPr>
              <w:t>Active Plus specialise in offering wellbeing and employability support.  They deliver a suite of pre-employment activities including Well2Work and Work Ready courses, which help to boost confidence and unlock potential.</w:t>
            </w:r>
          </w:p>
          <w:p w14:paraId="104ACDCD" w14:textId="1F303A6A" w:rsidR="00C93CFF" w:rsidRPr="00DE71CD" w:rsidRDefault="00C93CFF" w:rsidP="006873ED">
            <w:pPr>
              <w:rPr>
                <w:rFonts w:ascii="Verdana" w:hAnsi="Verdana" w:cstheme="minorHAnsi"/>
                <w:b/>
                <w:bCs/>
                <w:color w:val="000000" w:themeColor="text1"/>
              </w:rPr>
            </w:pPr>
          </w:p>
        </w:tc>
      </w:tr>
      <w:tr w:rsidR="00E74F20" w:rsidRPr="00DE71CD" w14:paraId="6DD6D670" w14:textId="77777777" w:rsidTr="00C16D37">
        <w:trPr>
          <w:trHeight w:val="1038"/>
        </w:trPr>
        <w:tc>
          <w:tcPr>
            <w:tcW w:w="2268" w:type="dxa"/>
          </w:tcPr>
          <w:p w14:paraId="65C44F3A" w14:textId="77777777" w:rsidR="00E74F20" w:rsidRPr="00DE71CD" w:rsidRDefault="00E74F20" w:rsidP="006873ED">
            <w:pPr>
              <w:spacing w:before="60" w:after="60"/>
              <w:jc w:val="center"/>
              <w:rPr>
                <w:rFonts w:ascii="Verdana" w:hAnsi="Verdana" w:cstheme="minorHAnsi"/>
                <w:noProof/>
              </w:rPr>
            </w:pPr>
            <w:r w:rsidRPr="00DE71CD">
              <w:rPr>
                <w:rFonts w:ascii="Verdana" w:hAnsi="Verdana" w:cstheme="minorHAnsi"/>
                <w:noProof/>
              </w:rPr>
              <w:drawing>
                <wp:anchor distT="0" distB="0" distL="114300" distR="114300" simplePos="0" relativeHeight="251694080" behindDoc="1" locked="0" layoutInCell="1" allowOverlap="1" wp14:anchorId="2A964C41" wp14:editId="20F70D58">
                  <wp:simplePos x="0" y="0"/>
                  <wp:positionH relativeFrom="column">
                    <wp:posOffset>109220</wp:posOffset>
                  </wp:positionH>
                  <wp:positionV relativeFrom="page">
                    <wp:posOffset>133350</wp:posOffset>
                  </wp:positionV>
                  <wp:extent cx="949960" cy="666750"/>
                  <wp:effectExtent l="0" t="0" r="2540" b="0"/>
                  <wp:wrapTight wrapText="bothSides">
                    <wp:wrapPolygon edited="0">
                      <wp:start x="0" y="0"/>
                      <wp:lineTo x="0" y="20983"/>
                      <wp:lineTo x="21225" y="20983"/>
                      <wp:lineTo x="21225" y="0"/>
                      <wp:lineTo x="0" y="0"/>
                    </wp:wrapPolygon>
                  </wp:wrapTight>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a:extLst>
                              <a:ext uri="{28A0092B-C50C-407E-A947-70E740481C1C}">
                                <a14:useLocalDpi xmlns:a14="http://schemas.microsoft.com/office/drawing/2010/main" val="0"/>
                              </a:ext>
                            </a:extLst>
                          </a:blip>
                          <a:srcRect t="10731" b="10575"/>
                          <a:stretch/>
                        </pic:blipFill>
                        <pic:spPr bwMode="auto">
                          <a:xfrm>
                            <a:off x="0" y="0"/>
                            <a:ext cx="949960" cy="666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938" w:type="dxa"/>
          </w:tcPr>
          <w:p w14:paraId="37205D01" w14:textId="12AE7873" w:rsidR="00E74F20" w:rsidRPr="00DE71CD" w:rsidRDefault="00E74F20" w:rsidP="006873ED">
            <w:pPr>
              <w:rPr>
                <w:rFonts w:ascii="Verdana" w:hAnsi="Verdana" w:cstheme="minorHAnsi"/>
                <w:b/>
                <w:bCs/>
                <w:color w:val="000000" w:themeColor="text1"/>
              </w:rPr>
            </w:pPr>
            <w:r w:rsidRPr="00DE71CD">
              <w:rPr>
                <w:rFonts w:ascii="Verdana" w:hAnsi="Verdana" w:cstheme="minorHAnsi"/>
                <w:b/>
                <w:bCs/>
                <w:color w:val="000000" w:themeColor="text1"/>
              </w:rPr>
              <w:t>Cornwall Council</w:t>
            </w:r>
          </w:p>
          <w:p w14:paraId="1C95E942" w14:textId="77777777" w:rsidR="00E74F20" w:rsidRDefault="00E74F20" w:rsidP="006873ED">
            <w:pPr>
              <w:rPr>
                <w:rFonts w:ascii="Verdana" w:hAnsi="Verdana" w:cstheme="minorHAnsi"/>
                <w:color w:val="000000" w:themeColor="text1"/>
              </w:rPr>
            </w:pPr>
            <w:r w:rsidRPr="00DE71CD">
              <w:rPr>
                <w:rFonts w:ascii="Verdana" w:hAnsi="Verdana" w:cstheme="minorHAnsi"/>
                <w:color w:val="000000" w:themeColor="text1"/>
              </w:rPr>
              <w:t xml:space="preserve">Cornwall Council are delivering a suite of unique interventions that have a specific focus on disadvantaged target groups.  Their offer includes the following stands: construction, community cares, Phoenix Project, LDD and Education Business Partnership.  </w:t>
            </w:r>
          </w:p>
          <w:p w14:paraId="6F9CCFA5" w14:textId="3446D63E" w:rsidR="00C93CFF" w:rsidRPr="00DE71CD" w:rsidRDefault="00C93CFF" w:rsidP="006873ED">
            <w:pPr>
              <w:rPr>
                <w:rFonts w:ascii="Verdana" w:hAnsi="Verdana" w:cstheme="minorHAnsi"/>
                <w:b/>
                <w:bCs/>
                <w:color w:val="000000" w:themeColor="text1"/>
              </w:rPr>
            </w:pPr>
          </w:p>
        </w:tc>
      </w:tr>
      <w:tr w:rsidR="00E74F20" w:rsidRPr="00DE71CD" w14:paraId="0B3D4DFE" w14:textId="77777777" w:rsidTr="00C16D37">
        <w:trPr>
          <w:trHeight w:val="1038"/>
        </w:trPr>
        <w:tc>
          <w:tcPr>
            <w:tcW w:w="2268" w:type="dxa"/>
          </w:tcPr>
          <w:p w14:paraId="65ED7D4C" w14:textId="77777777" w:rsidR="00E74F20" w:rsidRPr="00DE71CD" w:rsidRDefault="00E74F20" w:rsidP="006873ED">
            <w:pPr>
              <w:spacing w:before="60" w:after="60"/>
              <w:jc w:val="center"/>
              <w:rPr>
                <w:rFonts w:ascii="Verdana" w:hAnsi="Verdana" w:cstheme="minorHAnsi"/>
                <w:noProof/>
              </w:rPr>
            </w:pPr>
            <w:r w:rsidRPr="00DE71CD">
              <w:rPr>
                <w:rFonts w:ascii="Verdana" w:hAnsi="Verdana" w:cstheme="minorHAnsi"/>
                <w:noProof/>
              </w:rPr>
              <w:drawing>
                <wp:anchor distT="0" distB="0" distL="114300" distR="114300" simplePos="0" relativeHeight="251695104" behindDoc="1" locked="0" layoutInCell="1" allowOverlap="1" wp14:anchorId="63C15E81" wp14:editId="0E364474">
                  <wp:simplePos x="0" y="0"/>
                  <wp:positionH relativeFrom="column">
                    <wp:posOffset>-10795</wp:posOffset>
                  </wp:positionH>
                  <wp:positionV relativeFrom="page">
                    <wp:posOffset>203200</wp:posOffset>
                  </wp:positionV>
                  <wp:extent cx="1218565" cy="409575"/>
                  <wp:effectExtent l="0" t="0" r="635" b="9525"/>
                  <wp:wrapTight wrapText="bothSides">
                    <wp:wrapPolygon edited="0">
                      <wp:start x="13169" y="0"/>
                      <wp:lineTo x="0" y="11051"/>
                      <wp:lineTo x="0" y="18084"/>
                      <wp:lineTo x="5740" y="21098"/>
                      <wp:lineTo x="21274" y="21098"/>
                      <wp:lineTo x="21274" y="0"/>
                      <wp:lineTo x="13169" y="0"/>
                    </wp:wrapPolygon>
                  </wp:wrapTight>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18565" cy="409575"/>
                          </a:xfrm>
                          <a:prstGeom prst="rect">
                            <a:avLst/>
                          </a:prstGeom>
                          <a:noFill/>
                        </pic:spPr>
                      </pic:pic>
                    </a:graphicData>
                  </a:graphic>
                  <wp14:sizeRelH relativeFrom="margin">
                    <wp14:pctWidth>0</wp14:pctWidth>
                  </wp14:sizeRelH>
                  <wp14:sizeRelV relativeFrom="margin">
                    <wp14:pctHeight>0</wp14:pctHeight>
                  </wp14:sizeRelV>
                </wp:anchor>
              </w:drawing>
            </w:r>
          </w:p>
        </w:tc>
        <w:tc>
          <w:tcPr>
            <w:tcW w:w="7938" w:type="dxa"/>
          </w:tcPr>
          <w:p w14:paraId="62ECBB20" w14:textId="69B6A6C1" w:rsidR="00E74F20" w:rsidRPr="00DE71CD" w:rsidRDefault="00E74F20" w:rsidP="006873ED">
            <w:pPr>
              <w:rPr>
                <w:rFonts w:ascii="Verdana" w:hAnsi="Verdana" w:cstheme="minorHAnsi"/>
                <w:b/>
                <w:bCs/>
                <w:color w:val="000000" w:themeColor="text1"/>
              </w:rPr>
            </w:pPr>
            <w:r w:rsidRPr="00DE71CD">
              <w:rPr>
                <w:rFonts w:ascii="Verdana" w:hAnsi="Verdana" w:cstheme="minorHAnsi"/>
                <w:b/>
                <w:bCs/>
                <w:color w:val="000000" w:themeColor="text1"/>
              </w:rPr>
              <w:t>Cornwall Partnership NHS Foundation Trust</w:t>
            </w:r>
          </w:p>
          <w:p w14:paraId="373D0A34" w14:textId="286C3BC5" w:rsidR="00E74F20" w:rsidRDefault="00E74F20" w:rsidP="006873ED">
            <w:pPr>
              <w:rPr>
                <w:rFonts w:ascii="Verdana" w:hAnsi="Verdana" w:cstheme="minorHAnsi"/>
                <w:color w:val="000000" w:themeColor="text1"/>
              </w:rPr>
            </w:pPr>
            <w:r w:rsidRPr="00DE71CD">
              <w:rPr>
                <w:rFonts w:ascii="Verdana" w:hAnsi="Verdana" w:cstheme="minorHAnsi"/>
                <w:color w:val="000000" w:themeColor="text1"/>
              </w:rPr>
              <w:t>CP</w:t>
            </w:r>
            <w:r w:rsidR="00BE653C">
              <w:rPr>
                <w:rFonts w:ascii="Verdana" w:hAnsi="Verdana" w:cstheme="minorHAnsi"/>
                <w:color w:val="000000" w:themeColor="text1"/>
              </w:rPr>
              <w:t xml:space="preserve"> </w:t>
            </w:r>
            <w:r w:rsidR="00C93CFF">
              <w:rPr>
                <w:rFonts w:ascii="Verdana" w:hAnsi="Verdana" w:cstheme="minorHAnsi"/>
                <w:color w:val="000000" w:themeColor="text1"/>
              </w:rPr>
              <w:t>NHS</w:t>
            </w:r>
            <w:r w:rsidR="00BE653C">
              <w:rPr>
                <w:rFonts w:ascii="Verdana" w:hAnsi="Verdana" w:cstheme="minorHAnsi"/>
                <w:color w:val="000000" w:themeColor="text1"/>
              </w:rPr>
              <w:t xml:space="preserve"> </w:t>
            </w:r>
            <w:r w:rsidRPr="00DE71CD">
              <w:rPr>
                <w:rFonts w:ascii="Verdana" w:hAnsi="Verdana" w:cstheme="minorHAnsi"/>
                <w:color w:val="000000" w:themeColor="text1"/>
              </w:rPr>
              <w:t>FT deliver employability support to help individuals achieve the minimum requirements to access apprenticeships, including basic skills training and guaranteed interviews for applicants meeting person specification.</w:t>
            </w:r>
          </w:p>
          <w:p w14:paraId="2ED3B7C2" w14:textId="54A774EA" w:rsidR="00C93CFF" w:rsidRPr="00DE71CD" w:rsidRDefault="00C93CFF" w:rsidP="006873ED">
            <w:pPr>
              <w:rPr>
                <w:rFonts w:ascii="Verdana" w:hAnsi="Verdana" w:cstheme="minorHAnsi"/>
                <w:b/>
                <w:bCs/>
                <w:color w:val="000000" w:themeColor="text1"/>
              </w:rPr>
            </w:pPr>
          </w:p>
        </w:tc>
      </w:tr>
      <w:tr w:rsidR="00E74F20" w:rsidRPr="00DE71CD" w14:paraId="6C4AE41B" w14:textId="77777777" w:rsidTr="00C16D37">
        <w:trPr>
          <w:trHeight w:val="1338"/>
        </w:trPr>
        <w:tc>
          <w:tcPr>
            <w:tcW w:w="2268" w:type="dxa"/>
          </w:tcPr>
          <w:p w14:paraId="49E5CBCF" w14:textId="77777777" w:rsidR="00E74F20" w:rsidRPr="00DE71CD" w:rsidRDefault="00E74F20" w:rsidP="006873ED">
            <w:pPr>
              <w:spacing w:before="60" w:after="60"/>
              <w:jc w:val="center"/>
              <w:rPr>
                <w:rFonts w:ascii="Verdana" w:hAnsi="Verdana" w:cstheme="minorHAnsi"/>
                <w:noProof/>
              </w:rPr>
            </w:pPr>
            <w:r w:rsidRPr="00DE71CD">
              <w:rPr>
                <w:rFonts w:ascii="Verdana" w:hAnsi="Verdana" w:cstheme="minorHAnsi"/>
                <w:noProof/>
              </w:rPr>
              <w:drawing>
                <wp:inline distT="0" distB="0" distL="0" distR="0" wp14:anchorId="778E64E6" wp14:editId="2CC1CA8F">
                  <wp:extent cx="615950" cy="781050"/>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5950" cy="781050"/>
                          </a:xfrm>
                          <a:prstGeom prst="rect">
                            <a:avLst/>
                          </a:prstGeom>
                          <a:noFill/>
                        </pic:spPr>
                      </pic:pic>
                    </a:graphicData>
                  </a:graphic>
                </wp:inline>
              </w:drawing>
            </w:r>
          </w:p>
        </w:tc>
        <w:tc>
          <w:tcPr>
            <w:tcW w:w="7938" w:type="dxa"/>
          </w:tcPr>
          <w:p w14:paraId="0FC8A96E" w14:textId="63FBF67C" w:rsidR="00E74F20" w:rsidRPr="00DE71CD" w:rsidRDefault="00E74F20" w:rsidP="006873ED">
            <w:pPr>
              <w:spacing w:before="60" w:after="60"/>
              <w:rPr>
                <w:rFonts w:ascii="Verdana" w:hAnsi="Verdana" w:cstheme="minorHAnsi"/>
                <w:b/>
                <w:bCs/>
                <w:color w:val="000000" w:themeColor="text1"/>
              </w:rPr>
            </w:pPr>
            <w:r w:rsidRPr="00DE71CD">
              <w:rPr>
                <w:rFonts w:ascii="Verdana" w:hAnsi="Verdana" w:cstheme="minorHAnsi"/>
                <w:b/>
                <w:bCs/>
                <w:color w:val="000000" w:themeColor="text1"/>
              </w:rPr>
              <w:t>Council of the Isles of Scilly</w:t>
            </w:r>
          </w:p>
          <w:p w14:paraId="076566B8" w14:textId="77777777" w:rsidR="00E74F20" w:rsidRDefault="00E74F20" w:rsidP="006873ED">
            <w:pPr>
              <w:spacing w:before="60" w:after="60"/>
              <w:rPr>
                <w:rFonts w:ascii="Verdana" w:hAnsi="Verdana"/>
                <w:color w:val="000000" w:themeColor="text1"/>
              </w:rPr>
            </w:pPr>
            <w:r w:rsidRPr="00DE71CD">
              <w:rPr>
                <w:rFonts w:ascii="Verdana" w:hAnsi="Verdana" w:cstheme="minorHAnsi"/>
                <w:color w:val="000000" w:themeColor="text1"/>
              </w:rPr>
              <w:t>Tailoring support to the individual, the Council of the Isles of Scilly will offer pre-employment support activities and training.  They are Matrix accredited and IAG qualified.</w:t>
            </w:r>
            <w:r w:rsidRPr="00DE71CD">
              <w:rPr>
                <w:rFonts w:ascii="Verdana" w:hAnsi="Verdana"/>
                <w:color w:val="000000" w:themeColor="text1"/>
              </w:rPr>
              <w:t xml:space="preserve"> </w:t>
            </w:r>
          </w:p>
          <w:p w14:paraId="2018A3A6" w14:textId="07EF6E41" w:rsidR="00C06907" w:rsidRPr="00DE71CD" w:rsidRDefault="00C06907" w:rsidP="006873ED">
            <w:pPr>
              <w:spacing w:before="60" w:after="60"/>
              <w:rPr>
                <w:rFonts w:ascii="Verdana" w:hAnsi="Verdana"/>
                <w:color w:val="000000" w:themeColor="text1"/>
              </w:rPr>
            </w:pPr>
          </w:p>
        </w:tc>
      </w:tr>
      <w:tr w:rsidR="00E74F20" w:rsidRPr="00DE71CD" w14:paraId="3F3109FC" w14:textId="77777777" w:rsidTr="00C16D37">
        <w:trPr>
          <w:trHeight w:val="1717"/>
        </w:trPr>
        <w:tc>
          <w:tcPr>
            <w:tcW w:w="2268" w:type="dxa"/>
          </w:tcPr>
          <w:p w14:paraId="101DC09F" w14:textId="77777777" w:rsidR="00E74F20" w:rsidRPr="00DE71CD" w:rsidRDefault="00E74F20" w:rsidP="006873ED">
            <w:pPr>
              <w:spacing w:before="60" w:after="60"/>
              <w:jc w:val="center"/>
              <w:rPr>
                <w:rFonts w:ascii="Verdana" w:hAnsi="Verdana" w:cstheme="minorHAnsi"/>
                <w:noProof/>
              </w:rPr>
            </w:pPr>
          </w:p>
          <w:p w14:paraId="60733AF3" w14:textId="77777777" w:rsidR="00E74F20" w:rsidRPr="00DE71CD" w:rsidRDefault="00E74F20" w:rsidP="006873ED">
            <w:pPr>
              <w:spacing w:before="60" w:after="60"/>
              <w:jc w:val="center"/>
              <w:rPr>
                <w:rFonts w:ascii="Verdana" w:hAnsi="Verdana" w:cstheme="minorHAnsi"/>
                <w:noProof/>
              </w:rPr>
            </w:pPr>
            <w:r w:rsidRPr="00DE71CD">
              <w:rPr>
                <w:rFonts w:ascii="Verdana" w:hAnsi="Verdana" w:cstheme="minorHAnsi"/>
                <w:noProof/>
              </w:rPr>
              <w:drawing>
                <wp:inline distT="0" distB="0" distL="0" distR="0" wp14:anchorId="2184A54B" wp14:editId="1E1DA01C">
                  <wp:extent cx="905309" cy="619125"/>
                  <wp:effectExtent l="0" t="0" r="9525"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7304" cy="620489"/>
                          </a:xfrm>
                          <a:prstGeom prst="rect">
                            <a:avLst/>
                          </a:prstGeom>
                          <a:noFill/>
                        </pic:spPr>
                      </pic:pic>
                    </a:graphicData>
                  </a:graphic>
                </wp:inline>
              </w:drawing>
            </w:r>
          </w:p>
          <w:p w14:paraId="3FA9560B" w14:textId="77777777" w:rsidR="00E74F20" w:rsidRPr="00DE71CD" w:rsidRDefault="00E74F20" w:rsidP="006873ED">
            <w:pPr>
              <w:spacing w:before="60" w:after="60"/>
              <w:rPr>
                <w:rFonts w:ascii="Verdana" w:hAnsi="Verdana" w:cstheme="minorHAnsi"/>
                <w:noProof/>
              </w:rPr>
            </w:pPr>
          </w:p>
        </w:tc>
        <w:tc>
          <w:tcPr>
            <w:tcW w:w="7938" w:type="dxa"/>
          </w:tcPr>
          <w:p w14:paraId="5E56AEB3" w14:textId="33CF5F0E" w:rsidR="00E74F20" w:rsidRPr="00DE71CD" w:rsidRDefault="00E74F20" w:rsidP="006873ED">
            <w:pPr>
              <w:rPr>
                <w:rFonts w:ascii="Verdana" w:hAnsi="Verdana" w:cstheme="minorHAnsi"/>
                <w:b/>
                <w:bCs/>
                <w:color w:val="000000" w:themeColor="text1"/>
              </w:rPr>
            </w:pPr>
            <w:r w:rsidRPr="00DE71CD">
              <w:rPr>
                <w:rFonts w:ascii="Verdana" w:hAnsi="Verdana" w:cstheme="minorHAnsi"/>
                <w:b/>
                <w:bCs/>
                <w:color w:val="000000" w:themeColor="text1"/>
              </w:rPr>
              <w:t>CSW Group</w:t>
            </w:r>
          </w:p>
          <w:p w14:paraId="543F7A8E" w14:textId="77777777" w:rsidR="00E74F20" w:rsidRDefault="00E74F20" w:rsidP="006873ED">
            <w:pPr>
              <w:spacing w:before="60" w:after="60"/>
              <w:rPr>
                <w:rFonts w:ascii="Verdana" w:hAnsi="Verdana" w:cstheme="minorHAnsi"/>
                <w:color w:val="000000" w:themeColor="text1"/>
              </w:rPr>
            </w:pPr>
            <w:r w:rsidRPr="00DE71CD">
              <w:rPr>
                <w:rFonts w:ascii="Verdana" w:hAnsi="Verdana" w:cstheme="minorHAnsi"/>
                <w:color w:val="000000" w:themeColor="text1"/>
              </w:rPr>
              <w:t>CSW Group are transition specialist helping to build self-confidence and help people to positively progress through regular 1:1, blended tailored support with a dedicated Careers Adviser. Support will include CV writing, employability skills, labour market information, job search and support to overcome any personal barriers.</w:t>
            </w:r>
          </w:p>
          <w:p w14:paraId="3E78E68A" w14:textId="3AA7D913" w:rsidR="00C06907" w:rsidRPr="00DE71CD" w:rsidRDefault="00C06907" w:rsidP="006873ED">
            <w:pPr>
              <w:spacing w:before="60" w:after="60"/>
              <w:rPr>
                <w:rFonts w:ascii="Verdana" w:hAnsi="Verdana" w:cstheme="minorHAnsi"/>
                <w:color w:val="000000" w:themeColor="text1"/>
              </w:rPr>
            </w:pPr>
          </w:p>
        </w:tc>
      </w:tr>
      <w:tr w:rsidR="00E74F20" w:rsidRPr="00DE71CD" w14:paraId="5244577E" w14:textId="77777777" w:rsidTr="00C16D37">
        <w:trPr>
          <w:trHeight w:val="1132"/>
        </w:trPr>
        <w:tc>
          <w:tcPr>
            <w:tcW w:w="2268" w:type="dxa"/>
          </w:tcPr>
          <w:p w14:paraId="5758D7D2" w14:textId="77777777" w:rsidR="00E74F20" w:rsidRPr="00DE71CD" w:rsidRDefault="00E74F20" w:rsidP="006873ED">
            <w:pPr>
              <w:spacing w:before="60" w:after="60"/>
              <w:jc w:val="center"/>
              <w:rPr>
                <w:rFonts w:ascii="Verdana" w:hAnsi="Verdana" w:cstheme="minorHAnsi"/>
                <w:noProof/>
              </w:rPr>
            </w:pPr>
          </w:p>
          <w:p w14:paraId="065C73E0" w14:textId="77777777" w:rsidR="00E74F20" w:rsidRPr="00DE71CD" w:rsidRDefault="00E74F20" w:rsidP="006873ED">
            <w:pPr>
              <w:spacing w:before="60" w:after="60"/>
              <w:jc w:val="center"/>
              <w:rPr>
                <w:rFonts w:ascii="Verdana" w:hAnsi="Verdana" w:cstheme="minorHAnsi"/>
                <w:noProof/>
              </w:rPr>
            </w:pPr>
            <w:r w:rsidRPr="00DE71CD">
              <w:rPr>
                <w:rFonts w:ascii="Verdana" w:hAnsi="Verdana" w:cstheme="minorHAnsi"/>
                <w:noProof/>
              </w:rPr>
              <w:drawing>
                <wp:inline distT="0" distB="0" distL="0" distR="0" wp14:anchorId="5F8D2D09" wp14:editId="46059074">
                  <wp:extent cx="1347470" cy="280670"/>
                  <wp:effectExtent l="0" t="0" r="5080" b="508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47470" cy="280670"/>
                          </a:xfrm>
                          <a:prstGeom prst="rect">
                            <a:avLst/>
                          </a:prstGeom>
                          <a:noFill/>
                        </pic:spPr>
                      </pic:pic>
                    </a:graphicData>
                  </a:graphic>
                </wp:inline>
              </w:drawing>
            </w:r>
          </w:p>
        </w:tc>
        <w:tc>
          <w:tcPr>
            <w:tcW w:w="7938" w:type="dxa"/>
          </w:tcPr>
          <w:p w14:paraId="079237C7" w14:textId="6AA09DA3" w:rsidR="00E74F20" w:rsidRPr="00DE71CD" w:rsidRDefault="00E74F20" w:rsidP="006873ED">
            <w:pPr>
              <w:rPr>
                <w:rFonts w:ascii="Verdana" w:hAnsi="Verdana" w:cstheme="minorHAnsi"/>
                <w:b/>
                <w:bCs/>
                <w:color w:val="000000" w:themeColor="text1"/>
              </w:rPr>
            </w:pPr>
            <w:r w:rsidRPr="00DE71CD">
              <w:rPr>
                <w:rFonts w:ascii="Verdana" w:hAnsi="Verdana" w:cstheme="minorHAnsi"/>
                <w:b/>
                <w:bCs/>
                <w:color w:val="000000" w:themeColor="text1"/>
              </w:rPr>
              <w:t>Eden Project</w:t>
            </w:r>
          </w:p>
          <w:p w14:paraId="09F473FC" w14:textId="77777777" w:rsidR="00E74F20" w:rsidRDefault="00E74F20" w:rsidP="006873ED">
            <w:pPr>
              <w:rPr>
                <w:rFonts w:ascii="Verdana" w:hAnsi="Verdana" w:cstheme="minorHAnsi"/>
                <w:color w:val="000000" w:themeColor="text1"/>
              </w:rPr>
            </w:pPr>
            <w:r w:rsidRPr="00DE71CD">
              <w:rPr>
                <w:rFonts w:ascii="Verdana" w:hAnsi="Verdana" w:cstheme="minorHAnsi"/>
                <w:color w:val="000000" w:themeColor="text1"/>
              </w:rPr>
              <w:t>The Eden Project offer opportunities to improve physical and mental health through therapeutic horticulture whilst embedding skills to help participants move closer to the labour market.</w:t>
            </w:r>
          </w:p>
          <w:p w14:paraId="6657D2F1" w14:textId="48E81182" w:rsidR="00C06907" w:rsidRPr="00DE71CD" w:rsidRDefault="00C06907" w:rsidP="006873ED">
            <w:pPr>
              <w:rPr>
                <w:rFonts w:ascii="Verdana" w:hAnsi="Verdana" w:cstheme="minorHAnsi"/>
                <w:b/>
                <w:bCs/>
                <w:color w:val="000000" w:themeColor="text1"/>
              </w:rPr>
            </w:pPr>
          </w:p>
        </w:tc>
      </w:tr>
      <w:tr w:rsidR="00E74F20" w:rsidRPr="00DE71CD" w14:paraId="6A6107FB" w14:textId="77777777" w:rsidTr="00C16D37">
        <w:trPr>
          <w:trHeight w:val="1132"/>
        </w:trPr>
        <w:tc>
          <w:tcPr>
            <w:tcW w:w="2268" w:type="dxa"/>
          </w:tcPr>
          <w:p w14:paraId="22DD64DA" w14:textId="77777777" w:rsidR="00E74F20" w:rsidRPr="00DE71CD" w:rsidRDefault="00E74F20" w:rsidP="006873ED">
            <w:pPr>
              <w:spacing w:before="60" w:after="60"/>
              <w:jc w:val="center"/>
              <w:rPr>
                <w:rFonts w:ascii="Verdana" w:hAnsi="Verdana" w:cstheme="minorHAnsi"/>
                <w:noProof/>
              </w:rPr>
            </w:pPr>
          </w:p>
          <w:p w14:paraId="2272BE23" w14:textId="77777777" w:rsidR="00E74F20" w:rsidRPr="00DE71CD" w:rsidRDefault="00E74F20" w:rsidP="006873ED">
            <w:pPr>
              <w:spacing w:before="60" w:after="60"/>
              <w:jc w:val="center"/>
              <w:rPr>
                <w:rFonts w:ascii="Verdana" w:hAnsi="Verdana" w:cstheme="minorHAnsi"/>
                <w:noProof/>
              </w:rPr>
            </w:pPr>
            <w:r w:rsidRPr="00DE71CD">
              <w:rPr>
                <w:rFonts w:ascii="Verdana" w:hAnsi="Verdana"/>
                <w:noProof/>
              </w:rPr>
              <w:drawing>
                <wp:inline distT="0" distB="0" distL="0" distR="0" wp14:anchorId="5E839857" wp14:editId="79783883">
                  <wp:extent cx="1206555" cy="2952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41506" cy="303828"/>
                          </a:xfrm>
                          <a:prstGeom prst="rect">
                            <a:avLst/>
                          </a:prstGeom>
                          <a:noFill/>
                          <a:ln>
                            <a:noFill/>
                          </a:ln>
                        </pic:spPr>
                      </pic:pic>
                    </a:graphicData>
                  </a:graphic>
                </wp:inline>
              </w:drawing>
            </w:r>
          </w:p>
        </w:tc>
        <w:tc>
          <w:tcPr>
            <w:tcW w:w="7938" w:type="dxa"/>
          </w:tcPr>
          <w:p w14:paraId="26F50E5F" w14:textId="6371D9A7" w:rsidR="00E74F20" w:rsidRPr="00DE71CD" w:rsidRDefault="00E74F20" w:rsidP="006873ED">
            <w:pPr>
              <w:rPr>
                <w:rFonts w:ascii="Verdana" w:hAnsi="Verdana" w:cstheme="minorHAnsi"/>
                <w:b/>
                <w:bCs/>
                <w:color w:val="000000" w:themeColor="text1"/>
              </w:rPr>
            </w:pPr>
            <w:r w:rsidRPr="00DE71CD">
              <w:rPr>
                <w:rFonts w:ascii="Verdana" w:hAnsi="Verdana" w:cstheme="minorHAnsi"/>
                <w:b/>
                <w:bCs/>
                <w:color w:val="000000" w:themeColor="text1"/>
              </w:rPr>
              <w:t>Falmouth University</w:t>
            </w:r>
          </w:p>
          <w:p w14:paraId="79B9AAA9" w14:textId="23B758C2" w:rsidR="00E74F20" w:rsidRDefault="0010387E" w:rsidP="006873ED">
            <w:pPr>
              <w:rPr>
                <w:rFonts w:ascii="Verdana" w:hAnsi="Verdana" w:cstheme="minorHAnsi"/>
                <w:color w:val="000000" w:themeColor="text1"/>
              </w:rPr>
            </w:pPr>
            <w:r w:rsidRPr="00DE71CD">
              <w:rPr>
                <w:rFonts w:ascii="Verdana" w:hAnsi="Verdana" w:cstheme="minorHAnsi"/>
                <w:color w:val="000000" w:themeColor="text1"/>
              </w:rPr>
              <w:t>Falmouth University</w:t>
            </w:r>
            <w:r w:rsidR="00E74F20" w:rsidRPr="00DE71CD">
              <w:rPr>
                <w:rFonts w:ascii="Verdana" w:hAnsi="Verdana" w:cstheme="minorHAnsi"/>
                <w:color w:val="000000" w:themeColor="text1"/>
              </w:rPr>
              <w:t xml:space="preserve"> have co-designed and deliver early interventions to support students with mental health issues to improve their wellbeing and emotional resilience to enable them to successfully complete their studies and make a sustainable transition into the labour market.</w:t>
            </w:r>
          </w:p>
          <w:p w14:paraId="22351B32" w14:textId="20BC7AA4" w:rsidR="00C06907" w:rsidRPr="00DE71CD" w:rsidRDefault="00C06907" w:rsidP="006873ED">
            <w:pPr>
              <w:rPr>
                <w:rFonts w:ascii="Verdana" w:hAnsi="Verdana" w:cstheme="minorHAnsi"/>
                <w:b/>
                <w:bCs/>
                <w:color w:val="000000" w:themeColor="text1"/>
              </w:rPr>
            </w:pPr>
          </w:p>
        </w:tc>
      </w:tr>
      <w:tr w:rsidR="00E74F20" w:rsidRPr="00DE71CD" w14:paraId="50DA42C0" w14:textId="77777777" w:rsidTr="00C16D37">
        <w:trPr>
          <w:trHeight w:val="564"/>
        </w:trPr>
        <w:tc>
          <w:tcPr>
            <w:tcW w:w="2268" w:type="dxa"/>
          </w:tcPr>
          <w:p w14:paraId="277C1894" w14:textId="77777777" w:rsidR="00E74F20" w:rsidRPr="00DE71CD" w:rsidRDefault="00E74F20" w:rsidP="006873ED">
            <w:pPr>
              <w:spacing w:before="60" w:after="60"/>
              <w:jc w:val="center"/>
              <w:rPr>
                <w:rFonts w:ascii="Verdana" w:hAnsi="Verdana" w:cstheme="minorHAnsi"/>
                <w:noProof/>
              </w:rPr>
            </w:pPr>
            <w:r w:rsidRPr="00DE71CD">
              <w:rPr>
                <w:rFonts w:ascii="Verdana" w:hAnsi="Verdana" w:cstheme="minorHAnsi"/>
                <w:noProof/>
              </w:rPr>
              <w:drawing>
                <wp:inline distT="0" distB="0" distL="0" distR="0" wp14:anchorId="141D03E9" wp14:editId="3848D7B7">
                  <wp:extent cx="827706" cy="828675"/>
                  <wp:effectExtent l="0" t="0" r="0" b="0"/>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34962" cy="835939"/>
                          </a:xfrm>
                          <a:prstGeom prst="rect">
                            <a:avLst/>
                          </a:prstGeom>
                          <a:noFill/>
                        </pic:spPr>
                      </pic:pic>
                    </a:graphicData>
                  </a:graphic>
                </wp:inline>
              </w:drawing>
            </w:r>
          </w:p>
        </w:tc>
        <w:tc>
          <w:tcPr>
            <w:tcW w:w="7938" w:type="dxa"/>
          </w:tcPr>
          <w:p w14:paraId="5EC7AAEC" w14:textId="204DA74E" w:rsidR="00E74F20" w:rsidRPr="00DE71CD" w:rsidRDefault="00E74F20" w:rsidP="006873ED">
            <w:pPr>
              <w:rPr>
                <w:rFonts w:ascii="Verdana" w:hAnsi="Verdana" w:cstheme="minorHAnsi"/>
                <w:b/>
                <w:bCs/>
                <w:color w:val="000000" w:themeColor="text1"/>
              </w:rPr>
            </w:pPr>
            <w:r w:rsidRPr="00DE71CD">
              <w:rPr>
                <w:rFonts w:ascii="Verdana" w:hAnsi="Verdana" w:cstheme="minorHAnsi"/>
                <w:b/>
                <w:bCs/>
                <w:color w:val="000000" w:themeColor="text1"/>
              </w:rPr>
              <w:t xml:space="preserve">Lizard Pathways </w:t>
            </w:r>
          </w:p>
          <w:p w14:paraId="0D16A43E" w14:textId="3C1D9B97" w:rsidR="00E74F20" w:rsidRDefault="00E74F20" w:rsidP="006873ED">
            <w:pPr>
              <w:rPr>
                <w:rFonts w:ascii="Verdana" w:hAnsi="Verdana" w:cstheme="minorHAnsi"/>
                <w:color w:val="000000" w:themeColor="text1"/>
              </w:rPr>
            </w:pPr>
            <w:r w:rsidRPr="00DE71CD">
              <w:rPr>
                <w:rFonts w:ascii="Verdana" w:hAnsi="Verdana" w:cstheme="minorHAnsi"/>
                <w:color w:val="000000" w:themeColor="text1"/>
              </w:rPr>
              <w:t xml:space="preserve">Lizard Pathways are specialists in employability support and offer a holistic, person </w:t>
            </w:r>
            <w:r w:rsidR="0010387E" w:rsidRPr="00DE71CD">
              <w:rPr>
                <w:rFonts w:ascii="Verdana" w:hAnsi="Verdana" w:cstheme="minorHAnsi"/>
                <w:color w:val="000000" w:themeColor="text1"/>
              </w:rPr>
              <w:t>centred</w:t>
            </w:r>
            <w:r w:rsidRPr="00DE71CD">
              <w:rPr>
                <w:rFonts w:ascii="Verdana" w:hAnsi="Verdana" w:cstheme="minorHAnsi"/>
                <w:color w:val="000000" w:themeColor="text1"/>
              </w:rPr>
              <w:t xml:space="preserve"> service through a supportive suite of pre-employment activity.  They provide Matrix accredited quality information advice and guidance, as well as practical support to enhance and aid movement into employment and/or to improve general health and wellbeing within society.</w:t>
            </w:r>
          </w:p>
          <w:p w14:paraId="2CF512AD" w14:textId="2044DE73" w:rsidR="00BE653C" w:rsidRPr="00DE71CD" w:rsidRDefault="00BE653C" w:rsidP="006873ED">
            <w:pPr>
              <w:rPr>
                <w:rFonts w:ascii="Verdana" w:hAnsi="Verdana" w:cstheme="minorHAnsi"/>
                <w:b/>
                <w:bCs/>
                <w:color w:val="000000" w:themeColor="text1"/>
              </w:rPr>
            </w:pPr>
          </w:p>
        </w:tc>
      </w:tr>
      <w:tr w:rsidR="00E74F20" w:rsidRPr="00DE71CD" w14:paraId="780D6258" w14:textId="77777777" w:rsidTr="00C16D37">
        <w:trPr>
          <w:trHeight w:val="2081"/>
        </w:trPr>
        <w:tc>
          <w:tcPr>
            <w:tcW w:w="2268" w:type="dxa"/>
          </w:tcPr>
          <w:p w14:paraId="603F99AA" w14:textId="77777777" w:rsidR="00E74F20" w:rsidRPr="00DE71CD" w:rsidRDefault="00E74F20" w:rsidP="006873ED">
            <w:pPr>
              <w:spacing w:before="60" w:after="60"/>
              <w:jc w:val="center"/>
              <w:rPr>
                <w:rFonts w:ascii="Verdana" w:hAnsi="Verdana" w:cstheme="minorHAnsi"/>
                <w:noProof/>
              </w:rPr>
            </w:pPr>
          </w:p>
          <w:p w14:paraId="02F6E767" w14:textId="77777777" w:rsidR="00E74F20" w:rsidRPr="00DE71CD" w:rsidRDefault="00E74F20" w:rsidP="006873ED">
            <w:pPr>
              <w:spacing w:before="60" w:after="60"/>
              <w:jc w:val="center"/>
              <w:rPr>
                <w:rFonts w:ascii="Verdana" w:hAnsi="Verdana" w:cstheme="minorHAnsi"/>
                <w:noProof/>
              </w:rPr>
            </w:pPr>
            <w:r w:rsidRPr="00DE71CD">
              <w:rPr>
                <w:rFonts w:ascii="Verdana" w:hAnsi="Verdana" w:cstheme="minorHAnsi"/>
                <w:noProof/>
              </w:rPr>
              <w:drawing>
                <wp:inline distT="0" distB="0" distL="0" distR="0" wp14:anchorId="019C233F" wp14:editId="5EC9B053">
                  <wp:extent cx="1089329" cy="6381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0630" cy="638937"/>
                          </a:xfrm>
                          <a:prstGeom prst="rect">
                            <a:avLst/>
                          </a:prstGeom>
                          <a:noFill/>
                        </pic:spPr>
                      </pic:pic>
                    </a:graphicData>
                  </a:graphic>
                </wp:inline>
              </w:drawing>
            </w:r>
          </w:p>
        </w:tc>
        <w:tc>
          <w:tcPr>
            <w:tcW w:w="7938" w:type="dxa"/>
          </w:tcPr>
          <w:p w14:paraId="55180952" w14:textId="5EEB517B" w:rsidR="00E74F20" w:rsidRPr="00DE71CD" w:rsidRDefault="00E74F20" w:rsidP="006873ED">
            <w:pPr>
              <w:rPr>
                <w:rFonts w:ascii="Verdana" w:hAnsi="Verdana" w:cstheme="minorHAnsi"/>
                <w:b/>
                <w:bCs/>
                <w:color w:val="000000" w:themeColor="text1"/>
              </w:rPr>
            </w:pPr>
            <w:r w:rsidRPr="00DE71CD">
              <w:rPr>
                <w:rFonts w:ascii="Verdana" w:hAnsi="Verdana" w:cstheme="minorHAnsi"/>
                <w:b/>
                <w:bCs/>
                <w:color w:val="000000" w:themeColor="text1"/>
              </w:rPr>
              <w:t>Pentreath</w:t>
            </w:r>
          </w:p>
          <w:p w14:paraId="573A39A5" w14:textId="77777777" w:rsidR="00E74F20" w:rsidRDefault="00E74F20" w:rsidP="006873ED">
            <w:pPr>
              <w:rPr>
                <w:rFonts w:ascii="Verdana" w:hAnsi="Verdana" w:cstheme="minorHAnsi"/>
                <w:color w:val="000000" w:themeColor="text1"/>
              </w:rPr>
            </w:pPr>
            <w:r w:rsidRPr="00DE71CD">
              <w:rPr>
                <w:rFonts w:ascii="Verdana" w:hAnsi="Verdana" w:cstheme="minorHAnsi"/>
                <w:color w:val="000000" w:themeColor="text1"/>
              </w:rPr>
              <w:t>Pentreath’s Health Works Advisers support participants with Mental Health and Emotional Health issues across Cornwall.  They support people on a 1-2-1 basis, and provide effective advice, guidance and signposting to ensure that the participants ‘whole life’ needs are addressed.   The charity delivers bite sized recovery tools workshops to support participants to understand and manage their condition.  Their service includes personal development and employability activities enabling participants to overcome their health barriers and move closer and into employment.</w:t>
            </w:r>
          </w:p>
          <w:p w14:paraId="162A83C2" w14:textId="358555D2" w:rsidR="00C06907" w:rsidRPr="00DE71CD" w:rsidRDefault="00C06907" w:rsidP="006873ED">
            <w:pPr>
              <w:rPr>
                <w:rFonts w:ascii="Verdana" w:hAnsi="Verdana" w:cstheme="minorHAnsi"/>
                <w:b/>
                <w:bCs/>
                <w:color w:val="000000" w:themeColor="text1"/>
              </w:rPr>
            </w:pPr>
          </w:p>
        </w:tc>
      </w:tr>
      <w:tr w:rsidR="00E74F20" w:rsidRPr="00DE71CD" w14:paraId="0DED41B3" w14:textId="77777777" w:rsidTr="00C16D37">
        <w:trPr>
          <w:trHeight w:val="416"/>
        </w:trPr>
        <w:tc>
          <w:tcPr>
            <w:tcW w:w="2268" w:type="dxa"/>
          </w:tcPr>
          <w:p w14:paraId="3482C501" w14:textId="77777777" w:rsidR="00E74F20" w:rsidRPr="00DE71CD" w:rsidRDefault="00E74F20" w:rsidP="006873ED">
            <w:pPr>
              <w:spacing w:before="60" w:after="60"/>
              <w:jc w:val="center"/>
              <w:rPr>
                <w:rFonts w:ascii="Verdana" w:hAnsi="Verdana" w:cstheme="minorHAnsi"/>
                <w:noProof/>
              </w:rPr>
            </w:pPr>
          </w:p>
          <w:p w14:paraId="17CC74BB" w14:textId="77777777" w:rsidR="00E74F20" w:rsidRPr="00DE71CD" w:rsidRDefault="00E74F20" w:rsidP="006873ED">
            <w:pPr>
              <w:spacing w:before="60" w:after="60"/>
              <w:jc w:val="center"/>
              <w:rPr>
                <w:rFonts w:ascii="Verdana" w:hAnsi="Verdana" w:cstheme="minorHAnsi"/>
                <w:noProof/>
              </w:rPr>
            </w:pPr>
            <w:r w:rsidRPr="00DE71CD">
              <w:rPr>
                <w:rFonts w:ascii="Verdana" w:hAnsi="Verdana" w:cstheme="minorHAnsi"/>
                <w:noProof/>
              </w:rPr>
              <w:drawing>
                <wp:inline distT="0" distB="0" distL="0" distR="0" wp14:anchorId="60C71DA6" wp14:editId="43501045">
                  <wp:extent cx="779985" cy="771525"/>
                  <wp:effectExtent l="0" t="0" r="1270" b="0"/>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82230" cy="773745"/>
                          </a:xfrm>
                          <a:prstGeom prst="rect">
                            <a:avLst/>
                          </a:prstGeom>
                          <a:noFill/>
                        </pic:spPr>
                      </pic:pic>
                    </a:graphicData>
                  </a:graphic>
                </wp:inline>
              </w:drawing>
            </w:r>
          </w:p>
        </w:tc>
        <w:tc>
          <w:tcPr>
            <w:tcW w:w="7938" w:type="dxa"/>
          </w:tcPr>
          <w:p w14:paraId="19A6FAB5" w14:textId="5648CCA1" w:rsidR="00E74F20" w:rsidRPr="00DE71CD" w:rsidRDefault="00E74F20" w:rsidP="006873ED">
            <w:pPr>
              <w:rPr>
                <w:rFonts w:ascii="Verdana" w:hAnsi="Verdana" w:cstheme="minorHAnsi"/>
                <w:b/>
                <w:bCs/>
                <w:color w:val="000000" w:themeColor="text1"/>
              </w:rPr>
            </w:pPr>
            <w:r w:rsidRPr="00DE71CD">
              <w:rPr>
                <w:rFonts w:ascii="Verdana" w:hAnsi="Verdana" w:cstheme="minorHAnsi"/>
                <w:b/>
                <w:bCs/>
                <w:color w:val="000000" w:themeColor="text1"/>
              </w:rPr>
              <w:t>Pluss</w:t>
            </w:r>
          </w:p>
          <w:p w14:paraId="35ECC440" w14:textId="77777777" w:rsidR="00E74F20" w:rsidRPr="00DE71CD" w:rsidRDefault="00E74F20" w:rsidP="006873ED">
            <w:pPr>
              <w:rPr>
                <w:rFonts w:ascii="Verdana" w:hAnsi="Verdana" w:cstheme="minorHAnsi"/>
              </w:rPr>
            </w:pPr>
            <w:r w:rsidRPr="00DE71CD">
              <w:rPr>
                <w:rFonts w:ascii="Verdana" w:hAnsi="Verdana" w:cstheme="minorHAnsi"/>
              </w:rPr>
              <w:t>Pluss are employability support specialist delivering a suite of pre-employment activities including support with job searching, completing applications, creating CVs, interview techniques, in-work support and much more.  Their dedicated coaches offer a holistic approach to support participants in their journey towards employment.</w:t>
            </w:r>
          </w:p>
          <w:p w14:paraId="268315EF" w14:textId="7588C052" w:rsidR="00E74F20" w:rsidRPr="00DE71CD" w:rsidRDefault="00E74F20" w:rsidP="006873ED">
            <w:pPr>
              <w:rPr>
                <w:rFonts w:ascii="Verdana" w:hAnsi="Verdana" w:cstheme="minorHAnsi"/>
                <w:b/>
                <w:bCs/>
                <w:color w:val="000000" w:themeColor="text1"/>
              </w:rPr>
            </w:pPr>
          </w:p>
        </w:tc>
      </w:tr>
      <w:tr w:rsidR="00E74F20" w:rsidRPr="00DE71CD" w14:paraId="08C407EF" w14:textId="77777777" w:rsidTr="00EC7253">
        <w:trPr>
          <w:cantSplit/>
          <w:trHeight w:val="416"/>
        </w:trPr>
        <w:tc>
          <w:tcPr>
            <w:tcW w:w="2268" w:type="dxa"/>
          </w:tcPr>
          <w:p w14:paraId="628AB2BF" w14:textId="77777777" w:rsidR="00E74F20" w:rsidRPr="00DE71CD" w:rsidRDefault="00E74F20" w:rsidP="006873ED">
            <w:pPr>
              <w:spacing w:before="60" w:after="60"/>
              <w:jc w:val="center"/>
              <w:rPr>
                <w:rFonts w:ascii="Verdana" w:hAnsi="Verdana" w:cstheme="minorHAnsi"/>
                <w:noProof/>
              </w:rPr>
            </w:pPr>
          </w:p>
          <w:p w14:paraId="1E9B280D" w14:textId="04EC2510" w:rsidR="00E74F20" w:rsidRPr="00DE71CD" w:rsidRDefault="00E74F20" w:rsidP="006873ED">
            <w:pPr>
              <w:spacing w:before="60" w:after="60"/>
              <w:jc w:val="center"/>
              <w:rPr>
                <w:rFonts w:ascii="Verdana" w:hAnsi="Verdana" w:cstheme="minorHAnsi"/>
                <w:noProof/>
              </w:rPr>
            </w:pPr>
            <w:r w:rsidRPr="00DE71CD">
              <w:rPr>
                <w:rFonts w:ascii="Verdana" w:hAnsi="Verdana" w:cstheme="minorHAnsi"/>
                <w:noProof/>
              </w:rPr>
              <w:drawing>
                <wp:inline distT="0" distB="0" distL="0" distR="0" wp14:anchorId="78DBAA65" wp14:editId="31531C0E">
                  <wp:extent cx="785495" cy="776976"/>
                  <wp:effectExtent l="0" t="0" r="0" b="4445"/>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89236" cy="780677"/>
                          </a:xfrm>
                          <a:prstGeom prst="rect">
                            <a:avLst/>
                          </a:prstGeom>
                          <a:noFill/>
                        </pic:spPr>
                      </pic:pic>
                    </a:graphicData>
                  </a:graphic>
                </wp:inline>
              </w:drawing>
            </w:r>
          </w:p>
        </w:tc>
        <w:tc>
          <w:tcPr>
            <w:tcW w:w="7938" w:type="dxa"/>
          </w:tcPr>
          <w:p w14:paraId="1A46FF0E" w14:textId="5624A226" w:rsidR="00E74F20" w:rsidRPr="00DE71CD" w:rsidRDefault="00E74F20" w:rsidP="00E74F20">
            <w:pPr>
              <w:rPr>
                <w:rFonts w:ascii="Verdana" w:hAnsi="Verdana" w:cstheme="minorHAnsi"/>
                <w:b/>
                <w:bCs/>
                <w:color w:val="000000" w:themeColor="text1"/>
              </w:rPr>
            </w:pPr>
            <w:r w:rsidRPr="00DE71CD">
              <w:rPr>
                <w:rFonts w:ascii="Verdana" w:hAnsi="Verdana" w:cstheme="minorHAnsi"/>
                <w:b/>
                <w:bCs/>
                <w:color w:val="000000" w:themeColor="text1"/>
              </w:rPr>
              <w:t>Pluss (LDD)</w:t>
            </w:r>
          </w:p>
          <w:p w14:paraId="62F47D9C" w14:textId="77777777" w:rsidR="00E74F20" w:rsidRDefault="00E74F20" w:rsidP="00E74F20">
            <w:pPr>
              <w:rPr>
                <w:rFonts w:ascii="Verdana" w:hAnsi="Verdana" w:cstheme="minorHAnsi"/>
                <w:color w:val="000000" w:themeColor="text1"/>
              </w:rPr>
            </w:pPr>
            <w:r w:rsidRPr="00DE71CD">
              <w:rPr>
                <w:rFonts w:ascii="Verdana" w:hAnsi="Verdana" w:cstheme="minorHAnsi"/>
                <w:color w:val="000000" w:themeColor="text1"/>
              </w:rPr>
              <w:t>Pluss specialise in supporting individuals with Learning Difficulties and/or Disabilities.  They deliver a suite of pre-employment activities including vocational profiling to shape realistic job goals, tailored work tasters, support completing applications, interview techniques, in-work support and much more.  Pluss coaches have smaller caseloads to dedicate more support to their participants</w:t>
            </w:r>
          </w:p>
          <w:p w14:paraId="415C30AC" w14:textId="5A329E6C" w:rsidR="00C06907" w:rsidRPr="00DE71CD" w:rsidRDefault="00C06907" w:rsidP="00E74F20">
            <w:pPr>
              <w:rPr>
                <w:rFonts w:ascii="Verdana" w:hAnsi="Verdana" w:cstheme="minorHAnsi"/>
                <w:b/>
                <w:bCs/>
                <w:color w:val="000000" w:themeColor="text1"/>
              </w:rPr>
            </w:pPr>
          </w:p>
        </w:tc>
      </w:tr>
      <w:tr w:rsidR="00E74F20" w:rsidRPr="00DE71CD" w14:paraId="0009F6B5" w14:textId="77777777" w:rsidTr="00C16D37">
        <w:trPr>
          <w:trHeight w:hRule="exact" w:val="1853"/>
        </w:trPr>
        <w:tc>
          <w:tcPr>
            <w:tcW w:w="2268" w:type="dxa"/>
          </w:tcPr>
          <w:p w14:paraId="61FE3BA1" w14:textId="77777777" w:rsidR="00E74F20" w:rsidRPr="00DE71CD" w:rsidRDefault="00E74F20" w:rsidP="006873ED">
            <w:pPr>
              <w:spacing w:before="60" w:after="60"/>
              <w:rPr>
                <w:rFonts w:ascii="Verdana" w:hAnsi="Verdana" w:cstheme="minorHAnsi"/>
                <w:b/>
                <w:bCs/>
                <w:noProof/>
              </w:rPr>
            </w:pPr>
          </w:p>
          <w:p w14:paraId="714273E4" w14:textId="77777777" w:rsidR="00E74F20" w:rsidRPr="00DE71CD" w:rsidRDefault="00E74F20" w:rsidP="006873ED">
            <w:pPr>
              <w:spacing w:before="60" w:after="60"/>
              <w:jc w:val="center"/>
              <w:rPr>
                <w:rFonts w:ascii="Verdana" w:hAnsi="Verdana" w:cstheme="minorHAnsi"/>
                <w:b/>
                <w:bCs/>
                <w:color w:val="365F91" w:themeColor="accent1" w:themeShade="BF"/>
              </w:rPr>
            </w:pPr>
            <w:r w:rsidRPr="00DE71CD">
              <w:rPr>
                <w:rFonts w:ascii="Verdana" w:hAnsi="Verdana" w:cstheme="minorHAnsi"/>
                <w:b/>
                <w:bCs/>
                <w:noProof/>
                <w:color w:val="365F91" w:themeColor="accent1" w:themeShade="BF"/>
              </w:rPr>
              <w:drawing>
                <wp:inline distT="0" distB="0" distL="0" distR="0" wp14:anchorId="328903F3" wp14:editId="19436EFF">
                  <wp:extent cx="1156827" cy="504825"/>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60270" cy="506328"/>
                          </a:xfrm>
                          <a:prstGeom prst="rect">
                            <a:avLst/>
                          </a:prstGeom>
                          <a:noFill/>
                        </pic:spPr>
                      </pic:pic>
                    </a:graphicData>
                  </a:graphic>
                </wp:inline>
              </w:drawing>
            </w:r>
          </w:p>
        </w:tc>
        <w:tc>
          <w:tcPr>
            <w:tcW w:w="7938" w:type="dxa"/>
          </w:tcPr>
          <w:p w14:paraId="1D64DAF4" w14:textId="3D76E166" w:rsidR="00E74F20" w:rsidRPr="00DE71CD" w:rsidRDefault="00E74F20" w:rsidP="006873ED">
            <w:pPr>
              <w:rPr>
                <w:rFonts w:ascii="Verdana" w:hAnsi="Verdana" w:cstheme="minorHAnsi"/>
                <w:b/>
                <w:bCs/>
                <w:color w:val="000000" w:themeColor="text1"/>
              </w:rPr>
            </w:pPr>
            <w:r w:rsidRPr="00DE71CD">
              <w:rPr>
                <w:rFonts w:ascii="Verdana" w:hAnsi="Verdana" w:cstheme="minorHAnsi"/>
                <w:b/>
                <w:bCs/>
                <w:color w:val="000000" w:themeColor="text1"/>
              </w:rPr>
              <w:t>Truro &amp; Penwith College</w:t>
            </w:r>
          </w:p>
          <w:p w14:paraId="4130967C" w14:textId="77777777" w:rsidR="00E74F20" w:rsidRPr="00DE71CD" w:rsidRDefault="00E74F20" w:rsidP="006873ED">
            <w:pPr>
              <w:rPr>
                <w:rFonts w:ascii="Verdana" w:hAnsi="Verdana" w:cstheme="minorHAnsi"/>
                <w:color w:val="000000" w:themeColor="text1"/>
              </w:rPr>
            </w:pPr>
            <w:r w:rsidRPr="00DE71CD">
              <w:rPr>
                <w:rFonts w:ascii="Verdana" w:hAnsi="Verdana" w:cstheme="minorHAnsi"/>
                <w:color w:val="000000" w:themeColor="text1"/>
              </w:rPr>
              <w:t>Truro and Penwith College, have co-designed and deliver early interventions to support students with mental health issues to improve their wellbeing and emotional resilience to enable them to successfully complete their studies and make a sustainable transition into the labour market.</w:t>
            </w:r>
          </w:p>
        </w:tc>
      </w:tr>
    </w:tbl>
    <w:p w14:paraId="51D98400" w14:textId="46A9ADD3" w:rsidR="00A560F5" w:rsidRPr="00DE71CD" w:rsidRDefault="00A560F5" w:rsidP="00A560F5">
      <w:pPr>
        <w:pStyle w:val="Title"/>
        <w:ind w:left="0"/>
        <w:rPr>
          <w:rFonts w:ascii="Verdana" w:hAnsi="Verdana"/>
          <w:b w:val="0"/>
          <w:bCs w:val="0"/>
          <w:sz w:val="22"/>
          <w:szCs w:val="22"/>
        </w:rPr>
      </w:pPr>
    </w:p>
    <w:p w14:paraId="3A1EEBFB" w14:textId="5306CE31" w:rsidR="00DF75F7" w:rsidRDefault="00D906AF" w:rsidP="00593C17">
      <w:pPr>
        <w:pStyle w:val="Title"/>
        <w:numPr>
          <w:ilvl w:val="1"/>
          <w:numId w:val="9"/>
        </w:numPr>
        <w:ind w:left="851" w:right="-10" w:hanging="851"/>
        <w:rPr>
          <w:rFonts w:ascii="Verdana" w:hAnsi="Verdana"/>
          <w:b w:val="0"/>
          <w:bCs w:val="0"/>
          <w:spacing w:val="-1"/>
          <w:sz w:val="22"/>
          <w:szCs w:val="22"/>
        </w:rPr>
      </w:pPr>
      <w:r w:rsidRPr="00D906AF">
        <w:rPr>
          <w:rFonts w:ascii="Verdana" w:hAnsi="Verdana"/>
          <w:b w:val="0"/>
          <w:bCs w:val="0"/>
          <w:spacing w:val="-1"/>
          <w:sz w:val="22"/>
          <w:szCs w:val="22"/>
        </w:rPr>
        <w:t xml:space="preserve">As part of the contract, CDC has a responsibility to deliver the following ESF Outputs and Results. These will be delivered </w:t>
      </w:r>
      <w:r w:rsidR="00CC2D99">
        <w:rPr>
          <w:rFonts w:ascii="Verdana" w:hAnsi="Verdana"/>
          <w:b w:val="0"/>
          <w:bCs w:val="0"/>
          <w:spacing w:val="-1"/>
          <w:sz w:val="22"/>
          <w:szCs w:val="22"/>
        </w:rPr>
        <w:t>by</w:t>
      </w:r>
      <w:r w:rsidRPr="00D906AF">
        <w:rPr>
          <w:rFonts w:ascii="Verdana" w:hAnsi="Verdana"/>
          <w:b w:val="0"/>
          <w:bCs w:val="0"/>
          <w:spacing w:val="-1"/>
          <w:sz w:val="22"/>
          <w:szCs w:val="22"/>
        </w:rPr>
        <w:t xml:space="preserve"> the CDC team and the delivery partners above.</w:t>
      </w:r>
    </w:p>
    <w:p w14:paraId="77177452" w14:textId="77777777" w:rsidR="006277F3" w:rsidRDefault="006277F3" w:rsidP="006277F3">
      <w:pPr>
        <w:pStyle w:val="Title"/>
        <w:ind w:left="993" w:right="-10"/>
        <w:rPr>
          <w:rFonts w:ascii="Verdana" w:hAnsi="Verdana"/>
          <w:b w:val="0"/>
          <w:bCs w:val="0"/>
          <w:spacing w:val="-1"/>
          <w:sz w:val="22"/>
          <w:szCs w:val="22"/>
        </w:rPr>
      </w:pPr>
    </w:p>
    <w:tbl>
      <w:tblPr>
        <w:tblW w:w="807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4678"/>
        <w:gridCol w:w="1701"/>
      </w:tblGrid>
      <w:tr w:rsidR="00DF75F7" w:rsidRPr="00D94735" w14:paraId="6246306D" w14:textId="77777777" w:rsidTr="00860C55">
        <w:trPr>
          <w:trHeight w:val="525"/>
        </w:trPr>
        <w:tc>
          <w:tcPr>
            <w:tcW w:w="1696" w:type="dxa"/>
            <w:shd w:val="clear" w:color="auto" w:fill="auto"/>
            <w:vAlign w:val="center"/>
            <w:hideMark/>
          </w:tcPr>
          <w:p w14:paraId="4F4FDE6A" w14:textId="77777777" w:rsidR="00DF75F7" w:rsidRPr="005609AE" w:rsidRDefault="00DF75F7" w:rsidP="00576DC9">
            <w:pPr>
              <w:rPr>
                <w:rFonts w:ascii="Verdana" w:hAnsi="Verdana" w:cs="Calibri"/>
                <w:b/>
                <w:bCs/>
                <w:color w:val="000000"/>
              </w:rPr>
            </w:pPr>
            <w:r w:rsidRPr="005609AE">
              <w:rPr>
                <w:rFonts w:ascii="Verdana" w:hAnsi="Verdana" w:cs="Calibri"/>
                <w:b/>
                <w:bCs/>
                <w:color w:val="000000"/>
              </w:rPr>
              <w:t>Output Result</w:t>
            </w:r>
          </w:p>
        </w:tc>
        <w:tc>
          <w:tcPr>
            <w:tcW w:w="4678" w:type="dxa"/>
            <w:shd w:val="clear" w:color="auto" w:fill="auto"/>
            <w:noWrap/>
            <w:vAlign w:val="center"/>
            <w:hideMark/>
          </w:tcPr>
          <w:p w14:paraId="4614675E" w14:textId="77777777" w:rsidR="00DF75F7" w:rsidRPr="005609AE" w:rsidRDefault="00DF75F7" w:rsidP="00576DC9">
            <w:pPr>
              <w:rPr>
                <w:rFonts w:ascii="Verdana" w:hAnsi="Verdana" w:cs="Calibri"/>
                <w:b/>
                <w:bCs/>
                <w:color w:val="000000"/>
              </w:rPr>
            </w:pPr>
            <w:r w:rsidRPr="005609AE">
              <w:rPr>
                <w:rFonts w:ascii="Verdana" w:hAnsi="Verdana" w:cs="Calibri"/>
                <w:b/>
                <w:bCs/>
                <w:color w:val="000000"/>
              </w:rPr>
              <w:t>Definition</w:t>
            </w:r>
          </w:p>
        </w:tc>
        <w:tc>
          <w:tcPr>
            <w:tcW w:w="1701" w:type="dxa"/>
            <w:shd w:val="clear" w:color="auto" w:fill="auto"/>
            <w:vAlign w:val="center"/>
            <w:hideMark/>
          </w:tcPr>
          <w:p w14:paraId="17CE5958" w14:textId="77777777" w:rsidR="00DF75F7" w:rsidRPr="005609AE" w:rsidRDefault="00DF75F7" w:rsidP="00576DC9">
            <w:pPr>
              <w:rPr>
                <w:rFonts w:ascii="Verdana" w:hAnsi="Verdana" w:cs="Calibri"/>
                <w:b/>
                <w:bCs/>
                <w:color w:val="000000"/>
              </w:rPr>
            </w:pPr>
            <w:r w:rsidRPr="005609AE">
              <w:rPr>
                <w:rFonts w:ascii="Verdana" w:hAnsi="Verdana" w:cs="Calibri"/>
                <w:b/>
                <w:bCs/>
                <w:color w:val="000000"/>
              </w:rPr>
              <w:t>Programme target</w:t>
            </w:r>
          </w:p>
        </w:tc>
      </w:tr>
      <w:tr w:rsidR="00DF75F7" w:rsidRPr="00D94735" w14:paraId="4E643D49" w14:textId="77777777" w:rsidTr="00860C55">
        <w:trPr>
          <w:trHeight w:hRule="exact" w:val="397"/>
        </w:trPr>
        <w:tc>
          <w:tcPr>
            <w:tcW w:w="1696" w:type="dxa"/>
            <w:shd w:val="clear" w:color="auto" w:fill="auto"/>
            <w:noWrap/>
            <w:vAlign w:val="bottom"/>
            <w:hideMark/>
          </w:tcPr>
          <w:p w14:paraId="39BCACED" w14:textId="77777777" w:rsidR="00DF75F7" w:rsidRPr="005609AE" w:rsidRDefault="00DF75F7" w:rsidP="00576DC9">
            <w:pPr>
              <w:rPr>
                <w:rFonts w:ascii="Verdana" w:hAnsi="Verdana" w:cs="Calibri"/>
                <w:color w:val="000000"/>
              </w:rPr>
            </w:pPr>
            <w:r w:rsidRPr="005609AE">
              <w:rPr>
                <w:rFonts w:ascii="Verdana" w:hAnsi="Verdana" w:cs="Calibri"/>
                <w:color w:val="000000"/>
              </w:rPr>
              <w:t>O1</w:t>
            </w:r>
          </w:p>
        </w:tc>
        <w:tc>
          <w:tcPr>
            <w:tcW w:w="4678" w:type="dxa"/>
            <w:shd w:val="clear" w:color="auto" w:fill="auto"/>
            <w:vAlign w:val="bottom"/>
            <w:hideMark/>
          </w:tcPr>
          <w:p w14:paraId="1642C615" w14:textId="77777777" w:rsidR="00DF75F7" w:rsidRPr="005609AE" w:rsidRDefault="00DF75F7" w:rsidP="00576DC9">
            <w:pPr>
              <w:rPr>
                <w:rFonts w:ascii="Verdana" w:hAnsi="Verdana" w:cs="Calibri"/>
                <w:color w:val="000000"/>
              </w:rPr>
            </w:pPr>
            <w:r w:rsidRPr="005609AE">
              <w:rPr>
                <w:rFonts w:ascii="Verdana" w:hAnsi="Verdana" w:cs="Calibri"/>
                <w:color w:val="000000"/>
              </w:rPr>
              <w:t>Participants</w:t>
            </w:r>
          </w:p>
        </w:tc>
        <w:tc>
          <w:tcPr>
            <w:tcW w:w="1701" w:type="dxa"/>
            <w:shd w:val="clear" w:color="auto" w:fill="auto"/>
            <w:noWrap/>
            <w:vAlign w:val="bottom"/>
            <w:hideMark/>
          </w:tcPr>
          <w:p w14:paraId="1AB5E022"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5,500 </w:t>
            </w:r>
          </w:p>
        </w:tc>
      </w:tr>
      <w:tr w:rsidR="00DF75F7" w:rsidRPr="00D94735" w14:paraId="3AA8277E" w14:textId="77777777" w:rsidTr="00860C55">
        <w:trPr>
          <w:trHeight w:hRule="exact" w:val="397"/>
        </w:trPr>
        <w:tc>
          <w:tcPr>
            <w:tcW w:w="1696" w:type="dxa"/>
            <w:shd w:val="clear" w:color="auto" w:fill="auto"/>
            <w:noWrap/>
            <w:vAlign w:val="bottom"/>
            <w:hideMark/>
          </w:tcPr>
          <w:p w14:paraId="768FF78D" w14:textId="77777777" w:rsidR="00DF75F7" w:rsidRPr="005609AE" w:rsidRDefault="00DF75F7" w:rsidP="00576DC9">
            <w:pPr>
              <w:rPr>
                <w:rFonts w:ascii="Verdana" w:hAnsi="Verdana" w:cs="Calibri"/>
                <w:color w:val="000000"/>
              </w:rPr>
            </w:pPr>
            <w:r w:rsidRPr="005609AE">
              <w:rPr>
                <w:rFonts w:ascii="Verdana" w:hAnsi="Verdana" w:cs="Calibri"/>
                <w:color w:val="000000"/>
              </w:rPr>
              <w:t> </w:t>
            </w:r>
          </w:p>
        </w:tc>
        <w:tc>
          <w:tcPr>
            <w:tcW w:w="4678" w:type="dxa"/>
            <w:shd w:val="clear" w:color="auto" w:fill="auto"/>
            <w:vAlign w:val="bottom"/>
            <w:hideMark/>
          </w:tcPr>
          <w:p w14:paraId="0C18DADB" w14:textId="77777777" w:rsidR="00DF75F7" w:rsidRPr="005609AE" w:rsidRDefault="00DF75F7" w:rsidP="00576DC9">
            <w:pPr>
              <w:rPr>
                <w:rFonts w:ascii="Verdana" w:hAnsi="Verdana" w:cs="Calibri"/>
                <w:color w:val="000000"/>
              </w:rPr>
            </w:pPr>
            <w:r w:rsidRPr="005609AE">
              <w:rPr>
                <w:rFonts w:ascii="Verdana" w:hAnsi="Verdana" w:cs="Calibri"/>
                <w:color w:val="000000"/>
              </w:rPr>
              <w:t>Male</w:t>
            </w:r>
          </w:p>
        </w:tc>
        <w:tc>
          <w:tcPr>
            <w:tcW w:w="1701" w:type="dxa"/>
            <w:shd w:val="clear" w:color="auto" w:fill="auto"/>
            <w:noWrap/>
            <w:vAlign w:val="bottom"/>
            <w:hideMark/>
          </w:tcPr>
          <w:p w14:paraId="3090B623"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2,740 </w:t>
            </w:r>
          </w:p>
        </w:tc>
      </w:tr>
      <w:tr w:rsidR="00DF75F7" w:rsidRPr="00D94735" w14:paraId="6612E188" w14:textId="77777777" w:rsidTr="00860C55">
        <w:trPr>
          <w:trHeight w:hRule="exact" w:val="397"/>
        </w:trPr>
        <w:tc>
          <w:tcPr>
            <w:tcW w:w="1696" w:type="dxa"/>
            <w:shd w:val="clear" w:color="auto" w:fill="auto"/>
            <w:noWrap/>
            <w:vAlign w:val="bottom"/>
            <w:hideMark/>
          </w:tcPr>
          <w:p w14:paraId="5FFFF140" w14:textId="77777777" w:rsidR="00DF75F7" w:rsidRPr="005609AE" w:rsidRDefault="00DF75F7" w:rsidP="00576DC9">
            <w:pPr>
              <w:rPr>
                <w:rFonts w:ascii="Verdana" w:hAnsi="Verdana" w:cs="Calibri"/>
                <w:color w:val="000000"/>
              </w:rPr>
            </w:pPr>
            <w:r w:rsidRPr="005609AE">
              <w:rPr>
                <w:rFonts w:ascii="Verdana" w:hAnsi="Verdana" w:cs="Calibri"/>
                <w:color w:val="000000"/>
              </w:rPr>
              <w:t> </w:t>
            </w:r>
          </w:p>
        </w:tc>
        <w:tc>
          <w:tcPr>
            <w:tcW w:w="4678" w:type="dxa"/>
            <w:shd w:val="clear" w:color="auto" w:fill="auto"/>
            <w:vAlign w:val="bottom"/>
            <w:hideMark/>
          </w:tcPr>
          <w:p w14:paraId="78D71457" w14:textId="77777777" w:rsidR="00DF75F7" w:rsidRPr="005609AE" w:rsidRDefault="00DF75F7" w:rsidP="00576DC9">
            <w:pPr>
              <w:rPr>
                <w:rFonts w:ascii="Verdana" w:hAnsi="Verdana" w:cs="Calibri"/>
                <w:color w:val="000000"/>
              </w:rPr>
            </w:pPr>
            <w:r w:rsidRPr="005609AE">
              <w:rPr>
                <w:rFonts w:ascii="Verdana" w:hAnsi="Verdana" w:cs="Calibri"/>
                <w:color w:val="000000"/>
              </w:rPr>
              <w:t>Female</w:t>
            </w:r>
          </w:p>
        </w:tc>
        <w:tc>
          <w:tcPr>
            <w:tcW w:w="1701" w:type="dxa"/>
            <w:shd w:val="clear" w:color="auto" w:fill="auto"/>
            <w:noWrap/>
            <w:vAlign w:val="bottom"/>
            <w:hideMark/>
          </w:tcPr>
          <w:p w14:paraId="6E34439D"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2,760 </w:t>
            </w:r>
          </w:p>
        </w:tc>
      </w:tr>
      <w:tr w:rsidR="00DF75F7" w:rsidRPr="00D94735" w14:paraId="523D5DAE" w14:textId="77777777" w:rsidTr="00860C55">
        <w:trPr>
          <w:trHeight w:hRule="exact" w:val="397"/>
        </w:trPr>
        <w:tc>
          <w:tcPr>
            <w:tcW w:w="1696" w:type="dxa"/>
            <w:shd w:val="clear" w:color="auto" w:fill="auto"/>
            <w:noWrap/>
            <w:vAlign w:val="bottom"/>
            <w:hideMark/>
          </w:tcPr>
          <w:p w14:paraId="7D631637" w14:textId="77777777" w:rsidR="00DF75F7" w:rsidRPr="005609AE" w:rsidRDefault="00DF75F7" w:rsidP="00576DC9">
            <w:pPr>
              <w:rPr>
                <w:rFonts w:ascii="Verdana" w:hAnsi="Verdana" w:cs="Calibri"/>
                <w:color w:val="000000"/>
              </w:rPr>
            </w:pPr>
            <w:r w:rsidRPr="005609AE">
              <w:rPr>
                <w:rFonts w:ascii="Verdana" w:hAnsi="Verdana" w:cs="Calibri"/>
                <w:color w:val="000000"/>
              </w:rPr>
              <w:t>CO01</w:t>
            </w:r>
          </w:p>
        </w:tc>
        <w:tc>
          <w:tcPr>
            <w:tcW w:w="4678" w:type="dxa"/>
            <w:shd w:val="clear" w:color="auto" w:fill="auto"/>
            <w:vAlign w:val="bottom"/>
            <w:hideMark/>
          </w:tcPr>
          <w:p w14:paraId="5D5826D4" w14:textId="77777777" w:rsidR="00DF75F7" w:rsidRPr="005609AE" w:rsidRDefault="00DF75F7" w:rsidP="00576DC9">
            <w:pPr>
              <w:rPr>
                <w:rFonts w:ascii="Verdana" w:hAnsi="Verdana" w:cs="Calibri"/>
                <w:color w:val="000000"/>
              </w:rPr>
            </w:pPr>
            <w:r w:rsidRPr="005609AE">
              <w:rPr>
                <w:rFonts w:ascii="Verdana" w:hAnsi="Verdana" w:cs="Calibri"/>
                <w:color w:val="000000"/>
              </w:rPr>
              <w:t>Unemployed</w:t>
            </w:r>
          </w:p>
        </w:tc>
        <w:tc>
          <w:tcPr>
            <w:tcW w:w="1701" w:type="dxa"/>
            <w:shd w:val="clear" w:color="auto" w:fill="auto"/>
            <w:noWrap/>
            <w:vAlign w:val="bottom"/>
            <w:hideMark/>
          </w:tcPr>
          <w:p w14:paraId="19D66DC2"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2,900 </w:t>
            </w:r>
          </w:p>
        </w:tc>
      </w:tr>
      <w:tr w:rsidR="00DF75F7" w:rsidRPr="00D94735" w14:paraId="3D74B2A1" w14:textId="77777777" w:rsidTr="00860C55">
        <w:trPr>
          <w:trHeight w:hRule="exact" w:val="397"/>
        </w:trPr>
        <w:tc>
          <w:tcPr>
            <w:tcW w:w="1696" w:type="dxa"/>
            <w:shd w:val="clear" w:color="auto" w:fill="auto"/>
            <w:noWrap/>
            <w:vAlign w:val="bottom"/>
            <w:hideMark/>
          </w:tcPr>
          <w:p w14:paraId="173FAA84" w14:textId="77777777" w:rsidR="00DF75F7" w:rsidRPr="005609AE" w:rsidRDefault="00DF75F7" w:rsidP="00576DC9">
            <w:pPr>
              <w:rPr>
                <w:rFonts w:ascii="Verdana" w:hAnsi="Verdana" w:cs="Calibri"/>
                <w:color w:val="000000"/>
              </w:rPr>
            </w:pPr>
            <w:r w:rsidRPr="005609AE">
              <w:rPr>
                <w:rFonts w:ascii="Verdana" w:hAnsi="Verdana" w:cs="Calibri"/>
                <w:color w:val="000000"/>
              </w:rPr>
              <w:t>CO03</w:t>
            </w:r>
          </w:p>
        </w:tc>
        <w:tc>
          <w:tcPr>
            <w:tcW w:w="4678" w:type="dxa"/>
            <w:shd w:val="clear" w:color="auto" w:fill="auto"/>
            <w:vAlign w:val="bottom"/>
            <w:hideMark/>
          </w:tcPr>
          <w:p w14:paraId="007D3651" w14:textId="77777777" w:rsidR="00DF75F7" w:rsidRPr="005609AE" w:rsidRDefault="00DF75F7" w:rsidP="00576DC9">
            <w:pPr>
              <w:rPr>
                <w:rFonts w:ascii="Verdana" w:hAnsi="Verdana" w:cs="Calibri"/>
                <w:color w:val="000000"/>
              </w:rPr>
            </w:pPr>
            <w:r w:rsidRPr="005609AE">
              <w:rPr>
                <w:rFonts w:ascii="Verdana" w:hAnsi="Verdana" w:cs="Calibri"/>
                <w:color w:val="000000"/>
              </w:rPr>
              <w:t>Inactive</w:t>
            </w:r>
          </w:p>
        </w:tc>
        <w:tc>
          <w:tcPr>
            <w:tcW w:w="1701" w:type="dxa"/>
            <w:shd w:val="clear" w:color="auto" w:fill="auto"/>
            <w:noWrap/>
            <w:vAlign w:val="bottom"/>
            <w:hideMark/>
          </w:tcPr>
          <w:p w14:paraId="5E9962EB"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2,600 </w:t>
            </w:r>
          </w:p>
        </w:tc>
      </w:tr>
      <w:tr w:rsidR="00DF75F7" w:rsidRPr="00D94735" w14:paraId="58060856" w14:textId="77777777" w:rsidTr="00860C55">
        <w:trPr>
          <w:trHeight w:hRule="exact" w:val="397"/>
        </w:trPr>
        <w:tc>
          <w:tcPr>
            <w:tcW w:w="1696" w:type="dxa"/>
            <w:shd w:val="clear" w:color="auto" w:fill="auto"/>
            <w:noWrap/>
            <w:vAlign w:val="bottom"/>
            <w:hideMark/>
          </w:tcPr>
          <w:p w14:paraId="40F5A6F3" w14:textId="77777777" w:rsidR="00DF75F7" w:rsidRPr="005609AE" w:rsidRDefault="00DF75F7" w:rsidP="00576DC9">
            <w:pPr>
              <w:rPr>
                <w:rFonts w:ascii="Verdana" w:hAnsi="Verdana" w:cs="Calibri"/>
                <w:color w:val="000000"/>
              </w:rPr>
            </w:pPr>
            <w:r w:rsidRPr="005609AE">
              <w:rPr>
                <w:rFonts w:ascii="Verdana" w:hAnsi="Verdana" w:cs="Calibri"/>
                <w:color w:val="000000"/>
              </w:rPr>
              <w:t>R1</w:t>
            </w:r>
          </w:p>
        </w:tc>
        <w:tc>
          <w:tcPr>
            <w:tcW w:w="4678" w:type="dxa"/>
            <w:shd w:val="clear" w:color="auto" w:fill="auto"/>
            <w:vAlign w:val="bottom"/>
            <w:hideMark/>
          </w:tcPr>
          <w:p w14:paraId="2B1297AA" w14:textId="77777777" w:rsidR="00DF75F7" w:rsidRPr="005609AE" w:rsidRDefault="00DF75F7" w:rsidP="00576DC9">
            <w:pPr>
              <w:rPr>
                <w:rFonts w:ascii="Verdana" w:hAnsi="Verdana" w:cs="Calibri"/>
                <w:color w:val="000000"/>
              </w:rPr>
            </w:pPr>
            <w:r w:rsidRPr="005609AE">
              <w:rPr>
                <w:rFonts w:ascii="Verdana" w:hAnsi="Verdana" w:cs="Calibri"/>
                <w:color w:val="000000"/>
              </w:rPr>
              <w:t>Unemployed into work</w:t>
            </w:r>
          </w:p>
        </w:tc>
        <w:tc>
          <w:tcPr>
            <w:tcW w:w="1701" w:type="dxa"/>
            <w:shd w:val="clear" w:color="auto" w:fill="auto"/>
            <w:noWrap/>
            <w:vAlign w:val="bottom"/>
            <w:hideMark/>
          </w:tcPr>
          <w:p w14:paraId="03511101"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870 </w:t>
            </w:r>
          </w:p>
        </w:tc>
      </w:tr>
      <w:tr w:rsidR="00DF75F7" w:rsidRPr="00D94735" w14:paraId="1B62350B" w14:textId="77777777" w:rsidTr="00860C55">
        <w:trPr>
          <w:trHeight w:hRule="exact" w:val="397"/>
        </w:trPr>
        <w:tc>
          <w:tcPr>
            <w:tcW w:w="1696" w:type="dxa"/>
            <w:shd w:val="clear" w:color="auto" w:fill="auto"/>
            <w:noWrap/>
            <w:vAlign w:val="bottom"/>
            <w:hideMark/>
          </w:tcPr>
          <w:p w14:paraId="7A7AB531" w14:textId="77777777" w:rsidR="00DF75F7" w:rsidRPr="005609AE" w:rsidRDefault="00DF75F7" w:rsidP="00576DC9">
            <w:pPr>
              <w:rPr>
                <w:rFonts w:ascii="Verdana" w:hAnsi="Verdana" w:cs="Calibri"/>
                <w:color w:val="000000"/>
              </w:rPr>
            </w:pPr>
            <w:r w:rsidRPr="005609AE">
              <w:rPr>
                <w:rFonts w:ascii="Verdana" w:hAnsi="Verdana" w:cs="Calibri"/>
                <w:color w:val="000000"/>
              </w:rPr>
              <w:t>R2</w:t>
            </w:r>
          </w:p>
        </w:tc>
        <w:tc>
          <w:tcPr>
            <w:tcW w:w="4678" w:type="dxa"/>
            <w:shd w:val="clear" w:color="auto" w:fill="auto"/>
            <w:vAlign w:val="bottom"/>
            <w:hideMark/>
          </w:tcPr>
          <w:p w14:paraId="5086037F" w14:textId="77777777" w:rsidR="00DF75F7" w:rsidRPr="005609AE" w:rsidRDefault="00DF75F7" w:rsidP="00576DC9">
            <w:pPr>
              <w:rPr>
                <w:rFonts w:ascii="Verdana" w:hAnsi="Verdana" w:cs="Calibri"/>
                <w:color w:val="000000"/>
              </w:rPr>
            </w:pPr>
            <w:r w:rsidRPr="005609AE">
              <w:rPr>
                <w:rFonts w:ascii="Verdana" w:hAnsi="Verdana" w:cs="Calibri"/>
                <w:color w:val="000000"/>
              </w:rPr>
              <w:t>Inactive to work/job search</w:t>
            </w:r>
          </w:p>
        </w:tc>
        <w:tc>
          <w:tcPr>
            <w:tcW w:w="1701" w:type="dxa"/>
            <w:shd w:val="clear" w:color="auto" w:fill="auto"/>
            <w:noWrap/>
            <w:vAlign w:val="bottom"/>
            <w:hideMark/>
          </w:tcPr>
          <w:p w14:paraId="40411227"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1,040 </w:t>
            </w:r>
          </w:p>
        </w:tc>
      </w:tr>
      <w:tr w:rsidR="00DF75F7" w:rsidRPr="00D94735" w14:paraId="4A7DDD04" w14:textId="77777777" w:rsidTr="00860C55">
        <w:trPr>
          <w:trHeight w:hRule="exact" w:val="397"/>
        </w:trPr>
        <w:tc>
          <w:tcPr>
            <w:tcW w:w="1696" w:type="dxa"/>
            <w:shd w:val="clear" w:color="auto" w:fill="auto"/>
            <w:noWrap/>
            <w:vAlign w:val="bottom"/>
            <w:hideMark/>
          </w:tcPr>
          <w:p w14:paraId="2199966E" w14:textId="77777777" w:rsidR="00DF75F7" w:rsidRPr="005609AE" w:rsidRDefault="00DF75F7" w:rsidP="00576DC9">
            <w:pPr>
              <w:rPr>
                <w:rFonts w:ascii="Verdana" w:hAnsi="Verdana" w:cs="Calibri"/>
                <w:color w:val="000000"/>
              </w:rPr>
            </w:pPr>
            <w:r w:rsidRPr="005609AE">
              <w:rPr>
                <w:rFonts w:ascii="Verdana" w:hAnsi="Verdana" w:cs="Calibri"/>
                <w:color w:val="000000"/>
              </w:rPr>
              <w:t>CR06</w:t>
            </w:r>
          </w:p>
        </w:tc>
        <w:tc>
          <w:tcPr>
            <w:tcW w:w="4678" w:type="dxa"/>
            <w:shd w:val="clear" w:color="auto" w:fill="auto"/>
            <w:vAlign w:val="bottom"/>
            <w:hideMark/>
          </w:tcPr>
          <w:p w14:paraId="1C2CAC9D" w14:textId="77777777" w:rsidR="00DF75F7" w:rsidRPr="005609AE" w:rsidRDefault="00DF75F7" w:rsidP="00576DC9">
            <w:pPr>
              <w:rPr>
                <w:rFonts w:ascii="Verdana" w:hAnsi="Verdana" w:cs="Calibri"/>
                <w:color w:val="000000"/>
              </w:rPr>
            </w:pPr>
            <w:r w:rsidRPr="005609AE">
              <w:rPr>
                <w:rFonts w:ascii="Verdana" w:hAnsi="Verdana" w:cs="Calibri"/>
                <w:color w:val="000000"/>
              </w:rPr>
              <w:t>In work 6 months after leaving</w:t>
            </w:r>
          </w:p>
        </w:tc>
        <w:tc>
          <w:tcPr>
            <w:tcW w:w="1701" w:type="dxa"/>
            <w:shd w:val="clear" w:color="auto" w:fill="auto"/>
            <w:noWrap/>
            <w:vAlign w:val="bottom"/>
            <w:hideMark/>
          </w:tcPr>
          <w:p w14:paraId="78E6D4C7"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1,705 </w:t>
            </w:r>
          </w:p>
        </w:tc>
      </w:tr>
      <w:tr w:rsidR="00DF75F7" w:rsidRPr="00D94735" w14:paraId="50FF56E4" w14:textId="77777777" w:rsidTr="00860C55">
        <w:trPr>
          <w:trHeight w:hRule="exact" w:val="397"/>
        </w:trPr>
        <w:tc>
          <w:tcPr>
            <w:tcW w:w="1696" w:type="dxa"/>
            <w:shd w:val="clear" w:color="auto" w:fill="auto"/>
            <w:noWrap/>
            <w:vAlign w:val="bottom"/>
            <w:hideMark/>
          </w:tcPr>
          <w:p w14:paraId="5994ACB5" w14:textId="77777777" w:rsidR="00DF75F7" w:rsidRPr="005609AE" w:rsidRDefault="00DF75F7" w:rsidP="00576DC9">
            <w:pPr>
              <w:rPr>
                <w:rFonts w:ascii="Verdana" w:hAnsi="Verdana" w:cs="Calibri"/>
                <w:color w:val="000000"/>
              </w:rPr>
            </w:pPr>
            <w:r w:rsidRPr="005609AE">
              <w:rPr>
                <w:rFonts w:ascii="Verdana" w:hAnsi="Verdana" w:cs="Calibri"/>
                <w:color w:val="000000"/>
              </w:rPr>
              <w:t>O4</w:t>
            </w:r>
          </w:p>
        </w:tc>
        <w:tc>
          <w:tcPr>
            <w:tcW w:w="4678" w:type="dxa"/>
            <w:shd w:val="clear" w:color="auto" w:fill="auto"/>
            <w:vAlign w:val="bottom"/>
            <w:hideMark/>
          </w:tcPr>
          <w:p w14:paraId="37B275D2" w14:textId="77777777" w:rsidR="00DF75F7" w:rsidRPr="005609AE" w:rsidRDefault="00DF75F7" w:rsidP="00576DC9">
            <w:pPr>
              <w:rPr>
                <w:rFonts w:ascii="Verdana" w:hAnsi="Verdana" w:cs="Calibri"/>
                <w:color w:val="000000"/>
              </w:rPr>
            </w:pPr>
            <w:r w:rsidRPr="005609AE">
              <w:rPr>
                <w:rFonts w:ascii="Verdana" w:hAnsi="Verdana" w:cs="Calibri"/>
                <w:color w:val="000000"/>
              </w:rPr>
              <w:t>Over 50</w:t>
            </w:r>
          </w:p>
        </w:tc>
        <w:tc>
          <w:tcPr>
            <w:tcW w:w="1701" w:type="dxa"/>
            <w:shd w:val="clear" w:color="auto" w:fill="auto"/>
            <w:noWrap/>
            <w:vAlign w:val="bottom"/>
            <w:hideMark/>
          </w:tcPr>
          <w:p w14:paraId="545EB980"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1,103 </w:t>
            </w:r>
          </w:p>
        </w:tc>
      </w:tr>
      <w:tr w:rsidR="00DF75F7" w:rsidRPr="00D94735" w14:paraId="4508044B" w14:textId="77777777" w:rsidTr="00860C55">
        <w:trPr>
          <w:trHeight w:hRule="exact" w:val="397"/>
        </w:trPr>
        <w:tc>
          <w:tcPr>
            <w:tcW w:w="1696" w:type="dxa"/>
            <w:shd w:val="clear" w:color="auto" w:fill="auto"/>
            <w:noWrap/>
            <w:vAlign w:val="bottom"/>
            <w:hideMark/>
          </w:tcPr>
          <w:p w14:paraId="6EB5382D" w14:textId="77777777" w:rsidR="00DF75F7" w:rsidRPr="005609AE" w:rsidRDefault="00DF75F7" w:rsidP="00576DC9">
            <w:pPr>
              <w:rPr>
                <w:rFonts w:ascii="Verdana" w:hAnsi="Verdana" w:cs="Calibri"/>
                <w:color w:val="000000"/>
              </w:rPr>
            </w:pPr>
            <w:r w:rsidRPr="005609AE">
              <w:rPr>
                <w:rFonts w:ascii="Verdana" w:hAnsi="Verdana" w:cs="Calibri"/>
                <w:color w:val="000000"/>
              </w:rPr>
              <w:t>O5</w:t>
            </w:r>
          </w:p>
        </w:tc>
        <w:tc>
          <w:tcPr>
            <w:tcW w:w="4678" w:type="dxa"/>
            <w:shd w:val="clear" w:color="auto" w:fill="auto"/>
            <w:vAlign w:val="bottom"/>
            <w:hideMark/>
          </w:tcPr>
          <w:p w14:paraId="3938FDE6" w14:textId="77777777" w:rsidR="00DF75F7" w:rsidRPr="005609AE" w:rsidRDefault="00DF75F7" w:rsidP="00576DC9">
            <w:pPr>
              <w:rPr>
                <w:rFonts w:ascii="Verdana" w:hAnsi="Verdana" w:cs="Calibri"/>
                <w:color w:val="000000"/>
              </w:rPr>
            </w:pPr>
            <w:r w:rsidRPr="005609AE">
              <w:rPr>
                <w:rFonts w:ascii="Verdana" w:hAnsi="Verdana" w:cs="Calibri"/>
                <w:color w:val="000000"/>
              </w:rPr>
              <w:t>Ethnic minorities</w:t>
            </w:r>
          </w:p>
        </w:tc>
        <w:tc>
          <w:tcPr>
            <w:tcW w:w="1701" w:type="dxa"/>
            <w:shd w:val="clear" w:color="auto" w:fill="auto"/>
            <w:noWrap/>
            <w:vAlign w:val="bottom"/>
            <w:hideMark/>
          </w:tcPr>
          <w:p w14:paraId="5A713B97"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77 </w:t>
            </w:r>
          </w:p>
        </w:tc>
      </w:tr>
      <w:tr w:rsidR="00DF75F7" w:rsidRPr="00D94735" w14:paraId="1B1B5F04" w14:textId="77777777" w:rsidTr="00860C55">
        <w:trPr>
          <w:trHeight w:hRule="exact" w:val="397"/>
        </w:trPr>
        <w:tc>
          <w:tcPr>
            <w:tcW w:w="1696" w:type="dxa"/>
            <w:shd w:val="clear" w:color="auto" w:fill="auto"/>
            <w:noWrap/>
            <w:vAlign w:val="bottom"/>
            <w:hideMark/>
          </w:tcPr>
          <w:p w14:paraId="5F99956C" w14:textId="77777777" w:rsidR="00DF75F7" w:rsidRPr="005609AE" w:rsidRDefault="00DF75F7" w:rsidP="00576DC9">
            <w:pPr>
              <w:rPr>
                <w:rFonts w:ascii="Verdana" w:hAnsi="Verdana" w:cs="Calibri"/>
                <w:color w:val="000000"/>
              </w:rPr>
            </w:pPr>
            <w:r w:rsidRPr="005609AE">
              <w:rPr>
                <w:rFonts w:ascii="Verdana" w:hAnsi="Verdana" w:cs="Calibri"/>
                <w:color w:val="000000"/>
              </w:rPr>
              <w:t>CO16</w:t>
            </w:r>
          </w:p>
        </w:tc>
        <w:tc>
          <w:tcPr>
            <w:tcW w:w="4678" w:type="dxa"/>
            <w:shd w:val="clear" w:color="auto" w:fill="auto"/>
            <w:vAlign w:val="bottom"/>
            <w:hideMark/>
          </w:tcPr>
          <w:p w14:paraId="22064AD2" w14:textId="77777777" w:rsidR="00DF75F7" w:rsidRPr="005609AE" w:rsidRDefault="00DF75F7" w:rsidP="00576DC9">
            <w:pPr>
              <w:rPr>
                <w:rFonts w:ascii="Verdana" w:hAnsi="Verdana" w:cs="Calibri"/>
                <w:color w:val="000000"/>
              </w:rPr>
            </w:pPr>
            <w:r w:rsidRPr="005609AE">
              <w:rPr>
                <w:rFonts w:ascii="Verdana" w:hAnsi="Verdana" w:cs="Calibri"/>
                <w:color w:val="000000"/>
              </w:rPr>
              <w:t>Disabilities</w:t>
            </w:r>
          </w:p>
        </w:tc>
        <w:tc>
          <w:tcPr>
            <w:tcW w:w="1701" w:type="dxa"/>
            <w:shd w:val="clear" w:color="auto" w:fill="auto"/>
            <w:noWrap/>
            <w:vAlign w:val="bottom"/>
            <w:hideMark/>
          </w:tcPr>
          <w:p w14:paraId="6671140F"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1,406 </w:t>
            </w:r>
          </w:p>
        </w:tc>
      </w:tr>
      <w:tr w:rsidR="00DF75F7" w:rsidRPr="00D94735" w14:paraId="1AE7979A" w14:textId="77777777" w:rsidTr="00860C55">
        <w:trPr>
          <w:trHeight w:hRule="exact" w:val="397"/>
        </w:trPr>
        <w:tc>
          <w:tcPr>
            <w:tcW w:w="1696" w:type="dxa"/>
            <w:shd w:val="clear" w:color="auto" w:fill="auto"/>
            <w:noWrap/>
            <w:vAlign w:val="bottom"/>
            <w:hideMark/>
          </w:tcPr>
          <w:p w14:paraId="0418CE96" w14:textId="77777777" w:rsidR="00DF75F7" w:rsidRPr="005609AE" w:rsidRDefault="00DF75F7" w:rsidP="00576DC9">
            <w:pPr>
              <w:rPr>
                <w:rFonts w:ascii="Verdana" w:hAnsi="Verdana" w:cs="Calibri"/>
                <w:color w:val="000000"/>
              </w:rPr>
            </w:pPr>
            <w:r w:rsidRPr="005609AE">
              <w:rPr>
                <w:rFonts w:ascii="Verdana" w:hAnsi="Verdana" w:cs="Calibri"/>
                <w:color w:val="000000"/>
              </w:rPr>
              <w:t>O6</w:t>
            </w:r>
          </w:p>
        </w:tc>
        <w:tc>
          <w:tcPr>
            <w:tcW w:w="4678" w:type="dxa"/>
            <w:shd w:val="clear" w:color="auto" w:fill="auto"/>
            <w:vAlign w:val="bottom"/>
            <w:hideMark/>
          </w:tcPr>
          <w:p w14:paraId="46B9F176" w14:textId="77777777" w:rsidR="00DF75F7" w:rsidRPr="005609AE" w:rsidRDefault="00DF75F7" w:rsidP="00576DC9">
            <w:pPr>
              <w:rPr>
                <w:rFonts w:ascii="Verdana" w:hAnsi="Verdana" w:cs="Calibri"/>
                <w:color w:val="000000"/>
              </w:rPr>
            </w:pPr>
            <w:r w:rsidRPr="005609AE">
              <w:rPr>
                <w:rFonts w:ascii="Verdana" w:hAnsi="Verdana" w:cs="Calibri"/>
                <w:color w:val="000000"/>
              </w:rPr>
              <w:t>Without basic skills</w:t>
            </w:r>
          </w:p>
        </w:tc>
        <w:tc>
          <w:tcPr>
            <w:tcW w:w="1701" w:type="dxa"/>
            <w:shd w:val="clear" w:color="auto" w:fill="auto"/>
            <w:noWrap/>
            <w:vAlign w:val="bottom"/>
            <w:hideMark/>
          </w:tcPr>
          <w:p w14:paraId="667112B5"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990 </w:t>
            </w:r>
          </w:p>
        </w:tc>
      </w:tr>
      <w:tr w:rsidR="00DF75F7" w:rsidRPr="00D94735" w14:paraId="26098551" w14:textId="77777777" w:rsidTr="00860C55">
        <w:trPr>
          <w:trHeight w:hRule="exact" w:val="397"/>
        </w:trPr>
        <w:tc>
          <w:tcPr>
            <w:tcW w:w="1696" w:type="dxa"/>
            <w:shd w:val="clear" w:color="auto" w:fill="auto"/>
            <w:noWrap/>
            <w:vAlign w:val="bottom"/>
            <w:hideMark/>
          </w:tcPr>
          <w:p w14:paraId="41AFAD5C" w14:textId="77777777" w:rsidR="00DF75F7" w:rsidRPr="005609AE" w:rsidRDefault="00DF75F7" w:rsidP="00576DC9">
            <w:pPr>
              <w:rPr>
                <w:rFonts w:ascii="Verdana" w:hAnsi="Verdana" w:cs="Calibri"/>
                <w:color w:val="000000"/>
              </w:rPr>
            </w:pPr>
            <w:r w:rsidRPr="005609AE">
              <w:rPr>
                <w:rFonts w:ascii="Verdana" w:hAnsi="Verdana" w:cs="Calibri"/>
                <w:color w:val="000000"/>
              </w:rPr>
              <w:t>R3</w:t>
            </w:r>
          </w:p>
        </w:tc>
        <w:tc>
          <w:tcPr>
            <w:tcW w:w="4678" w:type="dxa"/>
            <w:shd w:val="clear" w:color="auto" w:fill="auto"/>
            <w:vAlign w:val="bottom"/>
            <w:hideMark/>
          </w:tcPr>
          <w:p w14:paraId="0B9A8807" w14:textId="77777777" w:rsidR="00DF75F7" w:rsidRPr="005609AE" w:rsidRDefault="00DF75F7" w:rsidP="00576DC9">
            <w:pPr>
              <w:rPr>
                <w:rFonts w:ascii="Verdana" w:hAnsi="Verdana" w:cs="Calibri"/>
                <w:color w:val="000000"/>
              </w:rPr>
            </w:pPr>
            <w:r w:rsidRPr="005609AE">
              <w:rPr>
                <w:rFonts w:ascii="Verdana" w:hAnsi="Verdana" w:cs="Calibri"/>
                <w:color w:val="000000"/>
              </w:rPr>
              <w:t>Gaining basic skills</w:t>
            </w:r>
          </w:p>
        </w:tc>
        <w:tc>
          <w:tcPr>
            <w:tcW w:w="1701" w:type="dxa"/>
            <w:shd w:val="clear" w:color="auto" w:fill="auto"/>
            <w:noWrap/>
            <w:vAlign w:val="bottom"/>
            <w:hideMark/>
          </w:tcPr>
          <w:p w14:paraId="426133B5"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220 </w:t>
            </w:r>
          </w:p>
        </w:tc>
      </w:tr>
      <w:tr w:rsidR="00DF75F7" w:rsidRPr="00D94735" w14:paraId="4168730A" w14:textId="77777777" w:rsidTr="00860C55">
        <w:trPr>
          <w:trHeight w:hRule="exact" w:val="397"/>
        </w:trPr>
        <w:tc>
          <w:tcPr>
            <w:tcW w:w="1696" w:type="dxa"/>
            <w:shd w:val="clear" w:color="auto" w:fill="auto"/>
            <w:noWrap/>
            <w:vAlign w:val="bottom"/>
            <w:hideMark/>
          </w:tcPr>
          <w:p w14:paraId="564C30BE" w14:textId="77777777" w:rsidR="00DF75F7" w:rsidRPr="005609AE" w:rsidRDefault="00DF75F7" w:rsidP="00576DC9">
            <w:pPr>
              <w:rPr>
                <w:rFonts w:ascii="Verdana" w:hAnsi="Verdana" w:cs="Calibri"/>
                <w:color w:val="000000"/>
              </w:rPr>
            </w:pPr>
            <w:r w:rsidRPr="005609AE">
              <w:rPr>
                <w:rFonts w:ascii="Verdana" w:hAnsi="Verdana" w:cs="Calibri"/>
                <w:color w:val="000000"/>
              </w:rPr>
              <w:t>CO14</w:t>
            </w:r>
          </w:p>
        </w:tc>
        <w:tc>
          <w:tcPr>
            <w:tcW w:w="4678" w:type="dxa"/>
            <w:shd w:val="clear" w:color="auto" w:fill="auto"/>
            <w:vAlign w:val="bottom"/>
            <w:hideMark/>
          </w:tcPr>
          <w:p w14:paraId="43F6CB54" w14:textId="77777777" w:rsidR="00DF75F7" w:rsidRPr="005609AE" w:rsidRDefault="00DF75F7" w:rsidP="00576DC9">
            <w:pPr>
              <w:rPr>
                <w:rFonts w:ascii="Verdana" w:hAnsi="Verdana" w:cs="Calibri"/>
                <w:color w:val="000000"/>
              </w:rPr>
            </w:pPr>
            <w:r w:rsidRPr="005609AE">
              <w:rPr>
                <w:rFonts w:ascii="Verdana" w:hAnsi="Verdana" w:cs="Calibri"/>
                <w:color w:val="000000"/>
              </w:rPr>
              <w:t>Live in single parent household</w:t>
            </w:r>
          </w:p>
        </w:tc>
        <w:tc>
          <w:tcPr>
            <w:tcW w:w="1701" w:type="dxa"/>
            <w:shd w:val="clear" w:color="auto" w:fill="auto"/>
            <w:noWrap/>
            <w:vAlign w:val="bottom"/>
            <w:hideMark/>
          </w:tcPr>
          <w:p w14:paraId="6DE33B57"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520 </w:t>
            </w:r>
          </w:p>
        </w:tc>
      </w:tr>
      <w:tr w:rsidR="00DF75F7" w:rsidRPr="00D94735" w14:paraId="00D211B1" w14:textId="77777777" w:rsidTr="00860C55">
        <w:trPr>
          <w:trHeight w:hRule="exact" w:val="397"/>
        </w:trPr>
        <w:tc>
          <w:tcPr>
            <w:tcW w:w="1696" w:type="dxa"/>
            <w:shd w:val="clear" w:color="auto" w:fill="auto"/>
            <w:noWrap/>
            <w:vAlign w:val="bottom"/>
            <w:hideMark/>
          </w:tcPr>
          <w:p w14:paraId="5F1218FA" w14:textId="77777777" w:rsidR="00DF75F7" w:rsidRPr="005609AE" w:rsidRDefault="00DF75F7" w:rsidP="00576DC9">
            <w:pPr>
              <w:rPr>
                <w:rFonts w:ascii="Verdana" w:hAnsi="Verdana" w:cs="Calibri"/>
                <w:color w:val="000000"/>
              </w:rPr>
            </w:pPr>
            <w:r w:rsidRPr="005609AE">
              <w:rPr>
                <w:rFonts w:ascii="Verdana" w:hAnsi="Verdana" w:cs="Calibri"/>
                <w:color w:val="000000"/>
              </w:rPr>
              <w:t>R4</w:t>
            </w:r>
          </w:p>
        </w:tc>
        <w:tc>
          <w:tcPr>
            <w:tcW w:w="4678" w:type="dxa"/>
            <w:shd w:val="clear" w:color="auto" w:fill="auto"/>
            <w:noWrap/>
            <w:vAlign w:val="bottom"/>
            <w:hideMark/>
          </w:tcPr>
          <w:p w14:paraId="5455208F" w14:textId="77777777" w:rsidR="00DF75F7" w:rsidRPr="005609AE" w:rsidRDefault="00DF75F7" w:rsidP="00576DC9">
            <w:pPr>
              <w:rPr>
                <w:rFonts w:ascii="Verdana" w:hAnsi="Verdana" w:cs="Calibri"/>
                <w:color w:val="000000"/>
              </w:rPr>
            </w:pPr>
            <w:r w:rsidRPr="005609AE">
              <w:rPr>
                <w:rFonts w:ascii="Verdana" w:hAnsi="Verdana" w:cs="Calibri"/>
                <w:color w:val="000000"/>
              </w:rPr>
              <w:t>Receiving childcare support</w:t>
            </w:r>
          </w:p>
        </w:tc>
        <w:tc>
          <w:tcPr>
            <w:tcW w:w="1701" w:type="dxa"/>
            <w:shd w:val="clear" w:color="auto" w:fill="auto"/>
            <w:noWrap/>
            <w:vAlign w:val="bottom"/>
            <w:hideMark/>
          </w:tcPr>
          <w:p w14:paraId="60CF03CF" w14:textId="77777777" w:rsidR="00DF75F7" w:rsidRPr="005609AE" w:rsidRDefault="00DF75F7" w:rsidP="00576DC9">
            <w:pPr>
              <w:rPr>
                <w:rFonts w:ascii="Verdana" w:hAnsi="Verdana" w:cs="Calibri"/>
                <w:color w:val="000000"/>
              </w:rPr>
            </w:pPr>
            <w:r w:rsidRPr="005609AE">
              <w:rPr>
                <w:rFonts w:ascii="Verdana" w:hAnsi="Verdana" w:cs="Calibri"/>
                <w:color w:val="000000"/>
              </w:rPr>
              <w:t xml:space="preserve">118 </w:t>
            </w:r>
          </w:p>
        </w:tc>
      </w:tr>
    </w:tbl>
    <w:p w14:paraId="07AED8B3" w14:textId="4ECD6EC2" w:rsidR="00D906AF" w:rsidRDefault="00D906AF" w:rsidP="00DF75F7">
      <w:pPr>
        <w:pStyle w:val="Title"/>
        <w:ind w:left="0" w:right="-10"/>
        <w:rPr>
          <w:rFonts w:ascii="Verdana" w:hAnsi="Verdana"/>
          <w:b w:val="0"/>
          <w:bCs w:val="0"/>
          <w:spacing w:val="-1"/>
          <w:sz w:val="22"/>
          <w:szCs w:val="22"/>
        </w:rPr>
      </w:pPr>
    </w:p>
    <w:p w14:paraId="44C7BE48" w14:textId="3FF18223" w:rsidR="00861905" w:rsidRDefault="00842243" w:rsidP="00B2155A">
      <w:pPr>
        <w:pStyle w:val="Title"/>
        <w:numPr>
          <w:ilvl w:val="1"/>
          <w:numId w:val="9"/>
        </w:numPr>
        <w:spacing w:before="0"/>
        <w:ind w:left="851" w:right="-11" w:hanging="851"/>
        <w:rPr>
          <w:rFonts w:ascii="Verdana" w:hAnsi="Verdana"/>
          <w:b w:val="0"/>
          <w:bCs w:val="0"/>
          <w:spacing w:val="-1"/>
          <w:sz w:val="22"/>
          <w:szCs w:val="22"/>
        </w:rPr>
      </w:pPr>
      <w:r w:rsidRPr="000B7AA7">
        <w:rPr>
          <w:rFonts w:ascii="Verdana" w:hAnsi="Verdana"/>
          <w:b w:val="0"/>
          <w:bCs w:val="0"/>
          <w:spacing w:val="-1"/>
          <w:sz w:val="22"/>
          <w:szCs w:val="22"/>
        </w:rPr>
        <w:t>The</w:t>
      </w:r>
      <w:r w:rsidRPr="000B7AA7">
        <w:rPr>
          <w:rFonts w:ascii="Verdana" w:hAnsi="Verdana"/>
          <w:b w:val="0"/>
          <w:bCs w:val="0"/>
          <w:spacing w:val="-3"/>
          <w:sz w:val="22"/>
          <w:szCs w:val="22"/>
        </w:rPr>
        <w:t xml:space="preserve"> </w:t>
      </w:r>
      <w:r w:rsidRPr="000B7AA7">
        <w:rPr>
          <w:rFonts w:ascii="Verdana" w:hAnsi="Verdana"/>
          <w:b w:val="0"/>
          <w:bCs w:val="0"/>
          <w:spacing w:val="-2"/>
          <w:sz w:val="22"/>
          <w:szCs w:val="22"/>
        </w:rPr>
        <w:t>project</w:t>
      </w:r>
      <w:r w:rsidRPr="000B7AA7">
        <w:rPr>
          <w:rFonts w:ascii="Verdana" w:hAnsi="Verdana"/>
          <w:b w:val="0"/>
          <w:bCs w:val="0"/>
          <w:spacing w:val="-4"/>
          <w:sz w:val="22"/>
          <w:szCs w:val="22"/>
        </w:rPr>
        <w:t xml:space="preserve"> </w:t>
      </w:r>
      <w:r w:rsidR="0032437B">
        <w:rPr>
          <w:rFonts w:ascii="Verdana" w:hAnsi="Verdana"/>
          <w:b w:val="0"/>
          <w:bCs w:val="0"/>
          <w:spacing w:val="-2"/>
          <w:sz w:val="22"/>
          <w:szCs w:val="22"/>
        </w:rPr>
        <w:t>started delivery</w:t>
      </w:r>
      <w:r w:rsidR="00DF3BE1">
        <w:rPr>
          <w:rFonts w:ascii="Verdana" w:hAnsi="Verdana"/>
          <w:b w:val="0"/>
          <w:bCs w:val="0"/>
          <w:spacing w:val="-2"/>
          <w:sz w:val="22"/>
          <w:szCs w:val="22"/>
        </w:rPr>
        <w:t xml:space="preserve"> in December 2020</w:t>
      </w:r>
      <w:r w:rsidR="00FF2EE5" w:rsidRPr="000B7AA7">
        <w:rPr>
          <w:rFonts w:ascii="Verdana" w:hAnsi="Verdana"/>
          <w:b w:val="0"/>
          <w:bCs w:val="0"/>
          <w:spacing w:val="-2"/>
          <w:sz w:val="22"/>
          <w:szCs w:val="22"/>
        </w:rPr>
        <w:t xml:space="preserve"> and </w:t>
      </w:r>
      <w:r w:rsidR="002F4515">
        <w:rPr>
          <w:rFonts w:ascii="Verdana" w:hAnsi="Verdana"/>
          <w:b w:val="0"/>
          <w:bCs w:val="0"/>
          <w:spacing w:val="-2"/>
          <w:sz w:val="22"/>
          <w:szCs w:val="22"/>
        </w:rPr>
        <w:t>CDC is</w:t>
      </w:r>
      <w:r w:rsidRPr="000B7AA7">
        <w:rPr>
          <w:rFonts w:ascii="Verdana" w:hAnsi="Verdana"/>
          <w:b w:val="0"/>
          <w:bCs w:val="0"/>
          <w:spacing w:val="-3"/>
          <w:sz w:val="22"/>
          <w:szCs w:val="22"/>
        </w:rPr>
        <w:t xml:space="preserve"> </w:t>
      </w:r>
      <w:r w:rsidR="00FF2EE5" w:rsidRPr="000B7AA7">
        <w:rPr>
          <w:rFonts w:ascii="Verdana" w:hAnsi="Verdana"/>
          <w:b w:val="0"/>
          <w:bCs w:val="0"/>
          <w:spacing w:val="-2"/>
          <w:sz w:val="22"/>
          <w:szCs w:val="22"/>
        </w:rPr>
        <w:t>se</w:t>
      </w:r>
      <w:r w:rsidR="004A3D62" w:rsidRPr="000B7AA7">
        <w:rPr>
          <w:rFonts w:ascii="Verdana" w:hAnsi="Verdana"/>
          <w:b w:val="0"/>
          <w:bCs w:val="0"/>
          <w:spacing w:val="-2"/>
          <w:sz w:val="22"/>
          <w:szCs w:val="22"/>
        </w:rPr>
        <w:t>eking full design,</w:t>
      </w:r>
      <w:r w:rsidRPr="000B7AA7">
        <w:rPr>
          <w:rFonts w:ascii="Verdana" w:hAnsi="Verdana"/>
          <w:b w:val="0"/>
          <w:bCs w:val="0"/>
          <w:spacing w:val="-4"/>
          <w:sz w:val="22"/>
          <w:szCs w:val="22"/>
        </w:rPr>
        <w:t xml:space="preserve"> </w:t>
      </w:r>
      <w:r w:rsidRPr="000B7AA7">
        <w:rPr>
          <w:rFonts w:ascii="Verdana" w:hAnsi="Verdana"/>
          <w:b w:val="0"/>
          <w:bCs w:val="0"/>
          <w:spacing w:val="-2"/>
          <w:sz w:val="22"/>
          <w:szCs w:val="22"/>
        </w:rPr>
        <w:t>development</w:t>
      </w:r>
      <w:r w:rsidR="004A3D62" w:rsidRPr="000B7AA7">
        <w:rPr>
          <w:rFonts w:ascii="Verdana" w:hAnsi="Verdana"/>
          <w:b w:val="0"/>
          <w:bCs w:val="0"/>
          <w:spacing w:val="-4"/>
          <w:sz w:val="22"/>
          <w:szCs w:val="22"/>
        </w:rPr>
        <w:t xml:space="preserve">, </w:t>
      </w:r>
      <w:r w:rsidR="00E076E1" w:rsidRPr="000B7AA7">
        <w:rPr>
          <w:rFonts w:ascii="Verdana" w:hAnsi="Verdana"/>
          <w:b w:val="0"/>
          <w:bCs w:val="0"/>
          <w:spacing w:val="-4"/>
          <w:sz w:val="22"/>
          <w:szCs w:val="22"/>
        </w:rPr>
        <w:t xml:space="preserve">hosting, </w:t>
      </w:r>
      <w:r w:rsidR="004A3D62" w:rsidRPr="000B7AA7">
        <w:rPr>
          <w:rFonts w:ascii="Verdana" w:hAnsi="Verdana"/>
          <w:b w:val="0"/>
          <w:bCs w:val="0"/>
          <w:spacing w:val="-4"/>
          <w:sz w:val="22"/>
          <w:szCs w:val="22"/>
        </w:rPr>
        <w:t>implementation, maintenance</w:t>
      </w:r>
      <w:r w:rsidR="00E4224B" w:rsidRPr="000B7AA7">
        <w:rPr>
          <w:rFonts w:ascii="Verdana" w:hAnsi="Verdana"/>
          <w:b w:val="0"/>
          <w:bCs w:val="0"/>
          <w:spacing w:val="-4"/>
          <w:sz w:val="22"/>
          <w:szCs w:val="22"/>
        </w:rPr>
        <w:t>, security</w:t>
      </w:r>
      <w:r w:rsidR="004A3D62" w:rsidRPr="000B7AA7">
        <w:rPr>
          <w:rFonts w:ascii="Verdana" w:hAnsi="Verdana"/>
          <w:b w:val="0"/>
          <w:bCs w:val="0"/>
          <w:spacing w:val="-4"/>
          <w:sz w:val="22"/>
          <w:szCs w:val="22"/>
        </w:rPr>
        <w:t xml:space="preserve"> and </w:t>
      </w:r>
      <w:r w:rsidR="00FF2EE5" w:rsidRPr="000B7AA7">
        <w:rPr>
          <w:rFonts w:ascii="Verdana" w:hAnsi="Verdana"/>
          <w:b w:val="0"/>
          <w:bCs w:val="0"/>
          <w:spacing w:val="-4"/>
          <w:sz w:val="22"/>
          <w:szCs w:val="22"/>
        </w:rPr>
        <w:t xml:space="preserve">management </w:t>
      </w:r>
      <w:r w:rsidR="004A3D62" w:rsidRPr="000B7AA7">
        <w:rPr>
          <w:rFonts w:ascii="Verdana" w:hAnsi="Verdana"/>
          <w:b w:val="0"/>
          <w:bCs w:val="0"/>
          <w:spacing w:val="-2"/>
          <w:sz w:val="22"/>
          <w:szCs w:val="22"/>
        </w:rPr>
        <w:t>of a new</w:t>
      </w:r>
      <w:r w:rsidRPr="000B7AA7">
        <w:rPr>
          <w:rFonts w:ascii="Verdana" w:hAnsi="Verdana"/>
          <w:b w:val="0"/>
          <w:bCs w:val="0"/>
          <w:spacing w:val="-2"/>
          <w:sz w:val="22"/>
          <w:szCs w:val="22"/>
        </w:rPr>
        <w:t xml:space="preserve"> </w:t>
      </w:r>
      <w:bookmarkStart w:id="2" w:name="_Hlk81383565"/>
      <w:r w:rsidR="007A4BD2" w:rsidRPr="007A4BD2">
        <w:rPr>
          <w:rFonts w:ascii="Verdana" w:hAnsi="Verdana"/>
          <w:b w:val="0"/>
          <w:bCs w:val="0"/>
          <w:spacing w:val="-3"/>
          <w:sz w:val="22"/>
          <w:szCs w:val="22"/>
        </w:rPr>
        <w:t xml:space="preserve">Health Works for Cornwall </w:t>
      </w:r>
      <w:r w:rsidR="004A3D62" w:rsidRPr="000B7AA7">
        <w:rPr>
          <w:rFonts w:ascii="Verdana" w:hAnsi="Verdana"/>
          <w:b w:val="0"/>
          <w:bCs w:val="0"/>
          <w:spacing w:val="-3"/>
          <w:sz w:val="22"/>
          <w:szCs w:val="22"/>
        </w:rPr>
        <w:t xml:space="preserve">website </w:t>
      </w:r>
      <w:r w:rsidRPr="000B7AA7">
        <w:rPr>
          <w:rFonts w:ascii="Verdana" w:hAnsi="Verdana"/>
          <w:b w:val="0"/>
          <w:bCs w:val="0"/>
          <w:spacing w:val="-2"/>
          <w:sz w:val="22"/>
          <w:szCs w:val="22"/>
        </w:rPr>
        <w:t>to</w:t>
      </w:r>
      <w:r w:rsidRPr="000B7AA7">
        <w:rPr>
          <w:rFonts w:ascii="Verdana" w:hAnsi="Verdana"/>
          <w:b w:val="0"/>
          <w:bCs w:val="0"/>
          <w:spacing w:val="-3"/>
          <w:sz w:val="22"/>
          <w:szCs w:val="22"/>
        </w:rPr>
        <w:t xml:space="preserve"> </w:t>
      </w:r>
      <w:r w:rsidRPr="000B7AA7">
        <w:rPr>
          <w:rFonts w:ascii="Verdana" w:hAnsi="Verdana"/>
          <w:b w:val="0"/>
          <w:bCs w:val="0"/>
          <w:spacing w:val="-2"/>
          <w:sz w:val="22"/>
          <w:szCs w:val="22"/>
        </w:rPr>
        <w:t>raise</w:t>
      </w:r>
      <w:r w:rsidRPr="000B7AA7">
        <w:rPr>
          <w:rFonts w:ascii="Verdana" w:hAnsi="Verdana"/>
          <w:b w:val="0"/>
          <w:bCs w:val="0"/>
          <w:spacing w:val="-3"/>
          <w:sz w:val="22"/>
          <w:szCs w:val="22"/>
        </w:rPr>
        <w:t xml:space="preserve"> </w:t>
      </w:r>
      <w:r w:rsidRPr="000B7AA7">
        <w:rPr>
          <w:rFonts w:ascii="Verdana" w:hAnsi="Verdana"/>
          <w:b w:val="0"/>
          <w:bCs w:val="0"/>
          <w:spacing w:val="-2"/>
          <w:sz w:val="22"/>
          <w:szCs w:val="22"/>
        </w:rPr>
        <w:t>the</w:t>
      </w:r>
      <w:r w:rsidRPr="000B7AA7">
        <w:rPr>
          <w:rFonts w:ascii="Verdana" w:hAnsi="Verdana"/>
          <w:b w:val="0"/>
          <w:bCs w:val="0"/>
          <w:spacing w:val="-3"/>
          <w:sz w:val="22"/>
          <w:szCs w:val="22"/>
        </w:rPr>
        <w:t xml:space="preserve"> </w:t>
      </w:r>
      <w:r w:rsidRPr="000B7AA7">
        <w:rPr>
          <w:rFonts w:ascii="Verdana" w:hAnsi="Verdana"/>
          <w:b w:val="0"/>
          <w:bCs w:val="0"/>
          <w:spacing w:val="-2"/>
          <w:sz w:val="22"/>
          <w:szCs w:val="22"/>
        </w:rPr>
        <w:t>profile</w:t>
      </w:r>
      <w:r w:rsidR="00FF2EE5" w:rsidRPr="000B7AA7">
        <w:rPr>
          <w:rFonts w:ascii="Verdana" w:hAnsi="Verdana"/>
          <w:b w:val="0"/>
          <w:bCs w:val="0"/>
          <w:spacing w:val="-1"/>
          <w:sz w:val="22"/>
          <w:szCs w:val="22"/>
        </w:rPr>
        <w:t xml:space="preserve"> of the programme</w:t>
      </w:r>
      <w:r w:rsidR="00576DC9">
        <w:rPr>
          <w:rFonts w:ascii="Verdana" w:hAnsi="Verdana"/>
          <w:b w:val="0"/>
          <w:bCs w:val="0"/>
          <w:spacing w:val="-1"/>
          <w:sz w:val="22"/>
          <w:szCs w:val="22"/>
        </w:rPr>
        <w:t>,</w:t>
      </w:r>
      <w:r w:rsidR="00C440FB" w:rsidRPr="000B7AA7">
        <w:rPr>
          <w:rFonts w:ascii="Verdana" w:hAnsi="Verdana"/>
          <w:b w:val="0"/>
          <w:bCs w:val="0"/>
          <w:spacing w:val="-1"/>
          <w:sz w:val="22"/>
          <w:szCs w:val="22"/>
        </w:rPr>
        <w:t xml:space="preserve"> </w:t>
      </w:r>
      <w:r w:rsidR="00FF2EE5" w:rsidRPr="000B7AA7">
        <w:rPr>
          <w:rFonts w:ascii="Verdana" w:hAnsi="Verdana"/>
          <w:b w:val="0"/>
          <w:bCs w:val="0"/>
          <w:spacing w:val="-1"/>
          <w:sz w:val="22"/>
          <w:szCs w:val="22"/>
        </w:rPr>
        <w:t xml:space="preserve">attract </w:t>
      </w:r>
      <w:r w:rsidR="000B7AA7">
        <w:rPr>
          <w:rFonts w:ascii="Verdana" w:hAnsi="Verdana"/>
          <w:b w:val="0"/>
          <w:bCs w:val="0"/>
          <w:spacing w:val="-1"/>
          <w:sz w:val="22"/>
          <w:szCs w:val="22"/>
        </w:rPr>
        <w:t>eligible participants and signpost to the appropriate delivery partner</w:t>
      </w:r>
      <w:r w:rsidR="00413447">
        <w:rPr>
          <w:rFonts w:ascii="Verdana" w:hAnsi="Verdana"/>
          <w:b w:val="0"/>
          <w:bCs w:val="0"/>
          <w:spacing w:val="-1"/>
          <w:sz w:val="22"/>
          <w:szCs w:val="22"/>
        </w:rPr>
        <w:t xml:space="preserve"> and</w:t>
      </w:r>
      <w:r w:rsidR="000B7AA7">
        <w:rPr>
          <w:rFonts w:ascii="Verdana" w:hAnsi="Verdana"/>
          <w:b w:val="0"/>
          <w:bCs w:val="0"/>
          <w:spacing w:val="-1"/>
          <w:sz w:val="22"/>
          <w:szCs w:val="22"/>
        </w:rPr>
        <w:t xml:space="preserve"> </w:t>
      </w:r>
      <w:r w:rsidR="00413447">
        <w:rPr>
          <w:rFonts w:ascii="Verdana" w:hAnsi="Verdana"/>
          <w:b w:val="0"/>
          <w:bCs w:val="0"/>
          <w:spacing w:val="-1"/>
          <w:sz w:val="22"/>
          <w:szCs w:val="22"/>
        </w:rPr>
        <w:t xml:space="preserve">attract potential employers and organisations who may support participants on the programme. </w:t>
      </w:r>
    </w:p>
    <w:p w14:paraId="3FA88FA2" w14:textId="77777777" w:rsidR="00B2155A" w:rsidRDefault="00B2155A" w:rsidP="00B2155A">
      <w:pPr>
        <w:pStyle w:val="Title"/>
        <w:spacing w:before="0"/>
        <w:ind w:left="851" w:right="-11"/>
        <w:rPr>
          <w:rFonts w:ascii="Verdana" w:hAnsi="Verdana"/>
          <w:b w:val="0"/>
          <w:bCs w:val="0"/>
          <w:spacing w:val="-1"/>
          <w:sz w:val="22"/>
          <w:szCs w:val="22"/>
        </w:rPr>
      </w:pPr>
    </w:p>
    <w:bookmarkEnd w:id="2"/>
    <w:p w14:paraId="6CBC4D83" w14:textId="663A2B42" w:rsidR="00861905" w:rsidRPr="00B2155A" w:rsidRDefault="00C17D9F" w:rsidP="00B2155A">
      <w:pPr>
        <w:pStyle w:val="Title"/>
        <w:numPr>
          <w:ilvl w:val="1"/>
          <w:numId w:val="9"/>
        </w:numPr>
        <w:spacing w:before="0"/>
        <w:ind w:left="851" w:right="-11" w:hanging="851"/>
        <w:rPr>
          <w:rFonts w:ascii="Verdana" w:eastAsia="Verdana" w:hAnsi="Verdana" w:cs="Verdana"/>
          <w:b w:val="0"/>
          <w:bCs w:val="0"/>
          <w:sz w:val="22"/>
          <w:szCs w:val="22"/>
        </w:rPr>
      </w:pPr>
      <w:r w:rsidRPr="00861905">
        <w:rPr>
          <w:rFonts w:ascii="Verdana" w:eastAsia="Verdana" w:hAnsi="Verdana"/>
          <w:b w:val="0"/>
          <w:bCs w:val="0"/>
          <w:spacing w:val="-1"/>
          <w:sz w:val="22"/>
          <w:szCs w:val="22"/>
        </w:rPr>
        <w:t xml:space="preserve">The website should be appealing and informative across a range of audiences, e.g. </w:t>
      </w:r>
      <w:r w:rsidR="00413447" w:rsidRPr="00861905">
        <w:rPr>
          <w:rFonts w:ascii="Verdana" w:eastAsia="Verdana" w:hAnsi="Verdana"/>
          <w:b w:val="0"/>
          <w:bCs w:val="0"/>
          <w:spacing w:val="-1"/>
          <w:sz w:val="22"/>
          <w:szCs w:val="22"/>
        </w:rPr>
        <w:t xml:space="preserve">participants, </w:t>
      </w:r>
      <w:r w:rsidRPr="00861905">
        <w:rPr>
          <w:rFonts w:ascii="Verdana" w:eastAsia="Verdana" w:hAnsi="Verdana"/>
          <w:b w:val="0"/>
          <w:bCs w:val="0"/>
          <w:spacing w:val="-1"/>
          <w:sz w:val="22"/>
          <w:szCs w:val="22"/>
        </w:rPr>
        <w:t>busin</w:t>
      </w:r>
      <w:r w:rsidR="009E2303" w:rsidRPr="00861905">
        <w:rPr>
          <w:rFonts w:ascii="Verdana" w:eastAsia="Verdana" w:hAnsi="Verdana"/>
          <w:b w:val="0"/>
          <w:bCs w:val="0"/>
          <w:spacing w:val="-1"/>
          <w:sz w:val="22"/>
          <w:szCs w:val="22"/>
        </w:rPr>
        <w:t>esses, community organisations</w:t>
      </w:r>
      <w:r w:rsidRPr="00861905">
        <w:rPr>
          <w:rFonts w:ascii="Verdana" w:eastAsia="Verdana" w:hAnsi="Verdana"/>
          <w:b w:val="0"/>
          <w:bCs w:val="0"/>
          <w:spacing w:val="-1"/>
          <w:sz w:val="22"/>
          <w:szCs w:val="22"/>
        </w:rPr>
        <w:t>,</w:t>
      </w:r>
      <w:r w:rsidR="00413447" w:rsidRPr="00861905">
        <w:rPr>
          <w:rFonts w:ascii="Verdana" w:eastAsia="Verdana" w:hAnsi="Verdana"/>
          <w:b w:val="0"/>
          <w:bCs w:val="0"/>
          <w:spacing w:val="-1"/>
          <w:sz w:val="22"/>
          <w:szCs w:val="22"/>
        </w:rPr>
        <w:t xml:space="preserve"> employers,</w:t>
      </w:r>
      <w:r w:rsidRPr="00861905">
        <w:rPr>
          <w:rFonts w:ascii="Verdana" w:eastAsia="Verdana" w:hAnsi="Verdana"/>
          <w:b w:val="0"/>
          <w:bCs w:val="0"/>
          <w:spacing w:val="-1"/>
          <w:sz w:val="22"/>
          <w:szCs w:val="22"/>
        </w:rPr>
        <w:t xml:space="preserve"> in order to </w:t>
      </w:r>
      <w:r w:rsidR="00413447" w:rsidRPr="00861905">
        <w:rPr>
          <w:rFonts w:ascii="Verdana" w:eastAsia="Verdana" w:hAnsi="Verdana"/>
          <w:b w:val="0"/>
          <w:bCs w:val="0"/>
          <w:spacing w:val="-1"/>
          <w:sz w:val="22"/>
          <w:szCs w:val="22"/>
        </w:rPr>
        <w:t>support 5</w:t>
      </w:r>
      <w:r w:rsidR="00014634" w:rsidRPr="00861905">
        <w:rPr>
          <w:rFonts w:ascii="Verdana" w:eastAsia="Verdana" w:hAnsi="Verdana"/>
          <w:b w:val="0"/>
          <w:bCs w:val="0"/>
          <w:spacing w:val="-1"/>
          <w:sz w:val="22"/>
          <w:szCs w:val="22"/>
        </w:rPr>
        <w:t>,</w:t>
      </w:r>
      <w:r w:rsidR="00413447" w:rsidRPr="00861905">
        <w:rPr>
          <w:rFonts w:ascii="Verdana" w:eastAsia="Verdana" w:hAnsi="Verdana"/>
          <w:b w:val="0"/>
          <w:bCs w:val="0"/>
          <w:spacing w:val="-1"/>
          <w:sz w:val="22"/>
          <w:szCs w:val="22"/>
        </w:rPr>
        <w:t xml:space="preserve">500 </w:t>
      </w:r>
      <w:r w:rsidR="00B33A07" w:rsidRPr="00861905">
        <w:rPr>
          <w:rFonts w:ascii="Verdana" w:eastAsia="Verdana" w:hAnsi="Verdana"/>
          <w:b w:val="0"/>
          <w:bCs w:val="0"/>
          <w:spacing w:val="-1"/>
          <w:sz w:val="22"/>
          <w:szCs w:val="22"/>
        </w:rPr>
        <w:t>participants,</w:t>
      </w:r>
      <w:r w:rsidR="00413447" w:rsidRPr="00861905">
        <w:rPr>
          <w:rFonts w:ascii="Verdana" w:eastAsia="Verdana" w:hAnsi="Verdana"/>
          <w:b w:val="0"/>
          <w:bCs w:val="0"/>
          <w:spacing w:val="-1"/>
          <w:sz w:val="22"/>
          <w:szCs w:val="22"/>
        </w:rPr>
        <w:t xml:space="preserve"> move closer towards the labour market and leave a lasting legacy for Cornwall’s areas of high deprivation beyond 2023.</w:t>
      </w:r>
    </w:p>
    <w:p w14:paraId="3EAAF5B1" w14:textId="77777777" w:rsidR="00B2155A" w:rsidRPr="00861905" w:rsidRDefault="00B2155A" w:rsidP="00B2155A">
      <w:pPr>
        <w:pStyle w:val="Title"/>
        <w:spacing w:before="0"/>
        <w:ind w:left="0" w:right="-11"/>
        <w:rPr>
          <w:rFonts w:ascii="Verdana" w:eastAsia="Verdana" w:hAnsi="Verdana" w:cs="Verdana"/>
          <w:b w:val="0"/>
          <w:bCs w:val="0"/>
          <w:sz w:val="22"/>
          <w:szCs w:val="22"/>
        </w:rPr>
      </w:pPr>
    </w:p>
    <w:p w14:paraId="3714313A" w14:textId="68751E9E" w:rsidR="00861905" w:rsidRPr="00B2155A" w:rsidRDefault="00413447" w:rsidP="00B2155A">
      <w:pPr>
        <w:pStyle w:val="Title"/>
        <w:numPr>
          <w:ilvl w:val="1"/>
          <w:numId w:val="9"/>
        </w:numPr>
        <w:spacing w:before="0"/>
        <w:ind w:left="851" w:right="-11" w:hanging="851"/>
        <w:rPr>
          <w:rFonts w:ascii="Verdana" w:eastAsia="Verdana" w:hAnsi="Verdana" w:cs="Verdana"/>
          <w:b w:val="0"/>
          <w:bCs w:val="0"/>
          <w:sz w:val="22"/>
          <w:szCs w:val="22"/>
        </w:rPr>
      </w:pPr>
      <w:r w:rsidRPr="00F26589">
        <w:rPr>
          <w:rFonts w:ascii="Verdana" w:hAnsi="Verdana"/>
          <w:b w:val="0"/>
          <w:bCs w:val="0"/>
          <w:spacing w:val="-2"/>
          <w:sz w:val="22"/>
          <w:szCs w:val="22"/>
        </w:rPr>
        <w:t xml:space="preserve">As </w:t>
      </w:r>
      <w:r w:rsidR="007A4BD2" w:rsidRPr="007A4BD2">
        <w:rPr>
          <w:rFonts w:ascii="Verdana" w:hAnsi="Verdana"/>
          <w:b w:val="0"/>
          <w:bCs w:val="0"/>
          <w:spacing w:val="-2"/>
          <w:sz w:val="22"/>
          <w:szCs w:val="22"/>
        </w:rPr>
        <w:t xml:space="preserve">Health Works for Cornwall </w:t>
      </w:r>
      <w:r w:rsidRPr="00F26589">
        <w:rPr>
          <w:rFonts w:ascii="Verdana" w:hAnsi="Verdana"/>
          <w:b w:val="0"/>
          <w:bCs w:val="0"/>
          <w:spacing w:val="-2"/>
          <w:sz w:val="22"/>
          <w:szCs w:val="22"/>
        </w:rPr>
        <w:t>specialises in supporting participants with health-related barriers to employment, the website must be user friendly and have key accessibility features</w:t>
      </w:r>
      <w:r w:rsidR="007F6C2D">
        <w:rPr>
          <w:rFonts w:ascii="Verdana" w:hAnsi="Verdana"/>
          <w:b w:val="0"/>
          <w:bCs w:val="0"/>
          <w:spacing w:val="-2"/>
          <w:sz w:val="22"/>
          <w:szCs w:val="22"/>
        </w:rPr>
        <w:t xml:space="preserve"> as set out in 3.5</w:t>
      </w:r>
      <w:r w:rsidRPr="00F26589">
        <w:rPr>
          <w:rFonts w:ascii="Verdana" w:hAnsi="Verdana"/>
          <w:b w:val="0"/>
          <w:bCs w:val="0"/>
          <w:spacing w:val="-2"/>
          <w:sz w:val="22"/>
          <w:szCs w:val="22"/>
        </w:rPr>
        <w:t>.</w:t>
      </w:r>
    </w:p>
    <w:p w14:paraId="55D36224" w14:textId="77777777" w:rsidR="00B2155A" w:rsidRPr="00F26589" w:rsidRDefault="00B2155A" w:rsidP="00B2155A">
      <w:pPr>
        <w:pStyle w:val="Title"/>
        <w:spacing w:before="0"/>
        <w:ind w:left="0" w:right="-11"/>
        <w:rPr>
          <w:rFonts w:ascii="Verdana" w:eastAsia="Verdana" w:hAnsi="Verdana" w:cs="Verdana"/>
          <w:b w:val="0"/>
          <w:bCs w:val="0"/>
          <w:sz w:val="22"/>
          <w:szCs w:val="22"/>
        </w:rPr>
      </w:pPr>
    </w:p>
    <w:p w14:paraId="7245EE3A" w14:textId="4E63EBFA" w:rsidR="009456CF" w:rsidRPr="00B2155A" w:rsidRDefault="00842243" w:rsidP="00B2155A">
      <w:pPr>
        <w:pStyle w:val="Title"/>
        <w:numPr>
          <w:ilvl w:val="1"/>
          <w:numId w:val="9"/>
        </w:numPr>
        <w:spacing w:before="0"/>
        <w:ind w:left="851" w:right="-11" w:hanging="851"/>
        <w:rPr>
          <w:rFonts w:ascii="Verdana" w:eastAsia="Verdana" w:hAnsi="Verdana" w:cs="Verdana"/>
          <w:b w:val="0"/>
          <w:bCs w:val="0"/>
          <w:sz w:val="22"/>
          <w:szCs w:val="22"/>
        </w:rPr>
      </w:pPr>
      <w:r w:rsidRPr="00F323F5">
        <w:rPr>
          <w:rFonts w:ascii="Verdana" w:eastAsia="Verdana" w:hAnsi="Verdana"/>
          <w:b w:val="0"/>
          <w:bCs w:val="0"/>
          <w:spacing w:val="-1"/>
          <w:sz w:val="22"/>
          <w:szCs w:val="22"/>
        </w:rPr>
        <w:t>The successful</w:t>
      </w:r>
      <w:r w:rsidRPr="00F323F5">
        <w:rPr>
          <w:rFonts w:ascii="Verdana" w:eastAsia="Verdana" w:hAnsi="Verdana"/>
          <w:b w:val="0"/>
          <w:bCs w:val="0"/>
          <w:spacing w:val="-4"/>
          <w:sz w:val="22"/>
          <w:szCs w:val="22"/>
        </w:rPr>
        <w:t xml:space="preserve"> </w:t>
      </w:r>
      <w:r w:rsidRPr="00F323F5">
        <w:rPr>
          <w:rFonts w:ascii="Verdana" w:eastAsia="Verdana" w:hAnsi="Verdana"/>
          <w:b w:val="0"/>
          <w:bCs w:val="0"/>
          <w:spacing w:val="-1"/>
          <w:sz w:val="22"/>
          <w:szCs w:val="22"/>
        </w:rPr>
        <w:t>Tenderer</w:t>
      </w:r>
      <w:r w:rsidRPr="00F323F5">
        <w:rPr>
          <w:rFonts w:ascii="Verdana" w:eastAsia="Verdana" w:hAnsi="Verdana"/>
          <w:b w:val="0"/>
          <w:bCs w:val="0"/>
          <w:spacing w:val="-2"/>
          <w:sz w:val="22"/>
          <w:szCs w:val="22"/>
        </w:rPr>
        <w:t xml:space="preserve"> </w:t>
      </w:r>
      <w:r w:rsidR="00F323F5" w:rsidRPr="00F323F5">
        <w:rPr>
          <w:rFonts w:ascii="Verdana" w:eastAsia="Verdana" w:hAnsi="Verdana"/>
          <w:b w:val="0"/>
          <w:bCs w:val="0"/>
          <w:spacing w:val="-2"/>
          <w:sz w:val="22"/>
          <w:szCs w:val="22"/>
        </w:rPr>
        <w:t xml:space="preserve">is required </w:t>
      </w:r>
      <w:r w:rsidRPr="00F323F5">
        <w:rPr>
          <w:rFonts w:ascii="Verdana" w:eastAsia="Verdana" w:hAnsi="Verdana"/>
          <w:b w:val="0"/>
          <w:bCs w:val="0"/>
          <w:spacing w:val="-1"/>
          <w:sz w:val="22"/>
          <w:szCs w:val="22"/>
        </w:rPr>
        <w:t>to meet</w:t>
      </w:r>
      <w:r w:rsidRPr="00F323F5">
        <w:rPr>
          <w:rFonts w:ascii="Verdana" w:eastAsia="Verdana" w:hAnsi="Verdana"/>
          <w:b w:val="0"/>
          <w:bCs w:val="0"/>
          <w:spacing w:val="-2"/>
          <w:sz w:val="22"/>
          <w:szCs w:val="22"/>
        </w:rPr>
        <w:t xml:space="preserve"> </w:t>
      </w:r>
      <w:r w:rsidRPr="00F323F5">
        <w:rPr>
          <w:rFonts w:ascii="Verdana" w:eastAsia="Verdana" w:hAnsi="Verdana"/>
          <w:b w:val="0"/>
          <w:bCs w:val="0"/>
          <w:spacing w:val="-1"/>
          <w:sz w:val="22"/>
          <w:szCs w:val="22"/>
        </w:rPr>
        <w:t xml:space="preserve">the requirements </w:t>
      </w:r>
      <w:r w:rsidRPr="00F323F5">
        <w:rPr>
          <w:rFonts w:ascii="Verdana" w:eastAsia="Verdana" w:hAnsi="Verdana"/>
          <w:b w:val="0"/>
          <w:bCs w:val="0"/>
          <w:sz w:val="22"/>
          <w:szCs w:val="22"/>
        </w:rPr>
        <w:t>of</w:t>
      </w:r>
      <w:r w:rsidRPr="00F323F5">
        <w:rPr>
          <w:rFonts w:ascii="Verdana" w:eastAsia="Verdana" w:hAnsi="Verdana"/>
          <w:b w:val="0"/>
          <w:bCs w:val="0"/>
          <w:spacing w:val="-2"/>
          <w:sz w:val="22"/>
          <w:szCs w:val="22"/>
        </w:rPr>
        <w:t xml:space="preserve"> </w:t>
      </w:r>
      <w:r w:rsidRPr="00F323F5">
        <w:rPr>
          <w:rFonts w:ascii="Verdana" w:eastAsia="Verdana" w:hAnsi="Verdana"/>
          <w:b w:val="0"/>
          <w:bCs w:val="0"/>
          <w:spacing w:val="-1"/>
          <w:sz w:val="22"/>
          <w:szCs w:val="22"/>
        </w:rPr>
        <w:t>the</w:t>
      </w:r>
      <w:r w:rsidRPr="00F323F5">
        <w:rPr>
          <w:rFonts w:ascii="Verdana" w:eastAsia="Verdana" w:hAnsi="Verdana"/>
          <w:b w:val="0"/>
          <w:bCs w:val="0"/>
          <w:spacing w:val="38"/>
          <w:sz w:val="22"/>
          <w:szCs w:val="22"/>
        </w:rPr>
        <w:t xml:space="preserve"> </w:t>
      </w:r>
      <w:r w:rsidR="00770C9F" w:rsidRPr="00F323F5">
        <w:rPr>
          <w:rFonts w:ascii="Verdana" w:eastAsia="Verdana" w:hAnsi="Verdana"/>
          <w:b w:val="0"/>
          <w:bCs w:val="0"/>
          <w:spacing w:val="-1"/>
          <w:sz w:val="22"/>
          <w:szCs w:val="22"/>
        </w:rPr>
        <w:t>ES</w:t>
      </w:r>
      <w:r w:rsidR="00413447" w:rsidRPr="00F323F5">
        <w:rPr>
          <w:rFonts w:ascii="Verdana" w:eastAsia="Verdana" w:hAnsi="Verdana"/>
          <w:b w:val="0"/>
          <w:bCs w:val="0"/>
          <w:spacing w:val="-1"/>
          <w:sz w:val="22"/>
          <w:szCs w:val="22"/>
        </w:rPr>
        <w:t>I</w:t>
      </w:r>
      <w:r w:rsidR="00770C9F" w:rsidRPr="00F323F5">
        <w:rPr>
          <w:rFonts w:ascii="Verdana" w:eastAsia="Verdana" w:hAnsi="Verdana"/>
          <w:b w:val="0"/>
          <w:bCs w:val="0"/>
          <w:spacing w:val="-1"/>
          <w:sz w:val="22"/>
          <w:szCs w:val="22"/>
        </w:rPr>
        <w:t>F</w:t>
      </w:r>
      <w:r w:rsidRPr="00F323F5">
        <w:rPr>
          <w:rFonts w:ascii="Verdana" w:eastAsia="Verdana" w:hAnsi="Verdana"/>
          <w:b w:val="0"/>
          <w:bCs w:val="0"/>
          <w:spacing w:val="-1"/>
          <w:sz w:val="22"/>
          <w:szCs w:val="22"/>
        </w:rPr>
        <w:t xml:space="preserve"> </w:t>
      </w:r>
      <w:r w:rsidRPr="00F323F5">
        <w:rPr>
          <w:rFonts w:ascii="Verdana" w:eastAsia="Verdana" w:hAnsi="Verdana"/>
          <w:b w:val="0"/>
          <w:bCs w:val="0"/>
          <w:spacing w:val="-2"/>
          <w:sz w:val="22"/>
          <w:szCs w:val="22"/>
        </w:rPr>
        <w:t xml:space="preserve">Branding </w:t>
      </w:r>
      <w:r w:rsidRPr="00F323F5">
        <w:rPr>
          <w:rFonts w:ascii="Verdana" w:eastAsia="Verdana" w:hAnsi="Verdana"/>
          <w:b w:val="0"/>
          <w:bCs w:val="0"/>
          <w:spacing w:val="-1"/>
          <w:sz w:val="22"/>
          <w:szCs w:val="22"/>
        </w:rPr>
        <w:t>and</w:t>
      </w:r>
      <w:r w:rsidRPr="00F323F5">
        <w:rPr>
          <w:rFonts w:ascii="Verdana" w:eastAsia="Verdana" w:hAnsi="Verdana"/>
          <w:b w:val="0"/>
          <w:bCs w:val="0"/>
          <w:spacing w:val="1"/>
          <w:sz w:val="22"/>
          <w:szCs w:val="22"/>
        </w:rPr>
        <w:t xml:space="preserve"> </w:t>
      </w:r>
      <w:r w:rsidRPr="00F323F5">
        <w:rPr>
          <w:rFonts w:ascii="Verdana" w:eastAsia="Verdana" w:hAnsi="Verdana"/>
          <w:b w:val="0"/>
          <w:bCs w:val="0"/>
          <w:spacing w:val="-1"/>
          <w:sz w:val="22"/>
          <w:szCs w:val="22"/>
        </w:rPr>
        <w:t>Publicity</w:t>
      </w:r>
      <w:r w:rsidRPr="00F323F5">
        <w:rPr>
          <w:rFonts w:ascii="Verdana" w:eastAsia="Verdana" w:hAnsi="Verdana"/>
          <w:b w:val="0"/>
          <w:bCs w:val="0"/>
          <w:spacing w:val="-2"/>
          <w:sz w:val="22"/>
          <w:szCs w:val="22"/>
        </w:rPr>
        <w:t xml:space="preserve"> </w:t>
      </w:r>
      <w:r w:rsidRPr="00F323F5">
        <w:rPr>
          <w:rFonts w:ascii="Verdana" w:eastAsia="Verdana" w:hAnsi="Verdana"/>
          <w:b w:val="0"/>
          <w:bCs w:val="0"/>
          <w:spacing w:val="-1"/>
          <w:sz w:val="22"/>
          <w:szCs w:val="22"/>
        </w:rPr>
        <w:t>Requirements.</w:t>
      </w:r>
      <w:r w:rsidRPr="00F323F5">
        <w:rPr>
          <w:rFonts w:ascii="Verdana" w:eastAsia="Verdana" w:hAnsi="Verdana"/>
          <w:b w:val="0"/>
          <w:bCs w:val="0"/>
          <w:spacing w:val="-2"/>
          <w:sz w:val="22"/>
          <w:szCs w:val="22"/>
        </w:rPr>
        <w:t xml:space="preserve"> </w:t>
      </w:r>
      <w:r w:rsidRPr="00F323F5">
        <w:rPr>
          <w:rFonts w:ascii="Verdana" w:eastAsia="Verdana" w:hAnsi="Verdana"/>
          <w:b w:val="0"/>
          <w:bCs w:val="0"/>
          <w:spacing w:val="-1"/>
          <w:sz w:val="22"/>
          <w:szCs w:val="22"/>
        </w:rPr>
        <w:t xml:space="preserve">The </w:t>
      </w:r>
      <w:r w:rsidR="00770C9F" w:rsidRPr="00F323F5">
        <w:rPr>
          <w:rFonts w:ascii="Verdana" w:eastAsia="Verdana" w:hAnsi="Verdana"/>
          <w:b w:val="0"/>
          <w:bCs w:val="0"/>
          <w:spacing w:val="-1"/>
          <w:sz w:val="22"/>
          <w:szCs w:val="22"/>
        </w:rPr>
        <w:t>ES</w:t>
      </w:r>
      <w:r w:rsidR="00E22B54" w:rsidRPr="00F323F5">
        <w:rPr>
          <w:rFonts w:ascii="Verdana" w:eastAsia="Verdana" w:hAnsi="Verdana"/>
          <w:b w:val="0"/>
          <w:bCs w:val="0"/>
          <w:spacing w:val="-1"/>
          <w:sz w:val="22"/>
          <w:szCs w:val="22"/>
        </w:rPr>
        <w:t>I</w:t>
      </w:r>
      <w:r w:rsidR="00770C9F" w:rsidRPr="00F323F5">
        <w:rPr>
          <w:rFonts w:ascii="Verdana" w:eastAsia="Verdana" w:hAnsi="Verdana"/>
          <w:b w:val="0"/>
          <w:bCs w:val="0"/>
          <w:spacing w:val="-1"/>
          <w:sz w:val="22"/>
          <w:szCs w:val="22"/>
        </w:rPr>
        <w:t>F</w:t>
      </w:r>
      <w:r w:rsidRPr="00F323F5">
        <w:rPr>
          <w:rFonts w:ascii="Verdana" w:eastAsia="Verdana" w:hAnsi="Verdana"/>
          <w:b w:val="0"/>
          <w:bCs w:val="0"/>
          <w:spacing w:val="-1"/>
          <w:sz w:val="22"/>
          <w:szCs w:val="22"/>
        </w:rPr>
        <w:t xml:space="preserve"> </w:t>
      </w:r>
      <w:r w:rsidRPr="00F323F5">
        <w:rPr>
          <w:rFonts w:ascii="Verdana" w:eastAsia="Verdana" w:hAnsi="Verdana"/>
          <w:b w:val="0"/>
          <w:bCs w:val="0"/>
          <w:spacing w:val="-2"/>
          <w:sz w:val="22"/>
          <w:szCs w:val="22"/>
        </w:rPr>
        <w:t xml:space="preserve">Branding </w:t>
      </w:r>
      <w:r w:rsidRPr="00F323F5">
        <w:rPr>
          <w:rFonts w:ascii="Verdana" w:eastAsia="Verdana" w:hAnsi="Verdana"/>
          <w:b w:val="0"/>
          <w:bCs w:val="0"/>
          <w:sz w:val="22"/>
          <w:szCs w:val="22"/>
        </w:rPr>
        <w:t>and</w:t>
      </w:r>
      <w:r w:rsidRPr="00F323F5">
        <w:rPr>
          <w:rFonts w:ascii="Verdana" w:eastAsia="Verdana" w:hAnsi="Verdana"/>
          <w:b w:val="0"/>
          <w:bCs w:val="0"/>
          <w:spacing w:val="-2"/>
          <w:sz w:val="22"/>
          <w:szCs w:val="22"/>
        </w:rPr>
        <w:t xml:space="preserve"> </w:t>
      </w:r>
      <w:r w:rsidRPr="00F323F5">
        <w:rPr>
          <w:rFonts w:ascii="Verdana" w:eastAsia="Verdana" w:hAnsi="Verdana"/>
          <w:b w:val="0"/>
          <w:bCs w:val="0"/>
          <w:spacing w:val="-1"/>
          <w:sz w:val="22"/>
          <w:szCs w:val="22"/>
        </w:rPr>
        <w:t>Publicity</w:t>
      </w:r>
      <w:r w:rsidRPr="00F323F5">
        <w:rPr>
          <w:rFonts w:ascii="Verdana" w:eastAsia="Verdana" w:hAnsi="Verdana"/>
          <w:b w:val="0"/>
          <w:bCs w:val="0"/>
          <w:sz w:val="22"/>
          <w:szCs w:val="22"/>
        </w:rPr>
        <w:t xml:space="preserve"> </w:t>
      </w:r>
      <w:r w:rsidRPr="00F323F5">
        <w:rPr>
          <w:rFonts w:ascii="Verdana" w:eastAsia="Verdana" w:hAnsi="Verdana"/>
          <w:b w:val="0"/>
          <w:bCs w:val="0"/>
          <w:spacing w:val="-1"/>
          <w:sz w:val="22"/>
          <w:szCs w:val="22"/>
        </w:rPr>
        <w:t>Requirements document</w:t>
      </w:r>
      <w:r w:rsidR="00770C9F" w:rsidRPr="00F323F5">
        <w:rPr>
          <w:rFonts w:ascii="Verdana" w:eastAsia="Verdana" w:hAnsi="Verdana"/>
          <w:b w:val="0"/>
          <w:bCs w:val="0"/>
          <w:spacing w:val="-1"/>
          <w:sz w:val="22"/>
          <w:szCs w:val="22"/>
        </w:rPr>
        <w:t>s</w:t>
      </w:r>
      <w:r w:rsidR="00770C9F" w:rsidRPr="00F323F5">
        <w:rPr>
          <w:rFonts w:ascii="Verdana" w:eastAsia="Verdana" w:hAnsi="Verdana"/>
          <w:b w:val="0"/>
          <w:bCs w:val="0"/>
          <w:spacing w:val="-2"/>
          <w:sz w:val="22"/>
          <w:szCs w:val="22"/>
        </w:rPr>
        <w:t xml:space="preserve"> are</w:t>
      </w:r>
      <w:r w:rsidRPr="00F323F5">
        <w:rPr>
          <w:rFonts w:ascii="Verdana" w:eastAsia="Verdana" w:hAnsi="Verdana"/>
          <w:b w:val="0"/>
          <w:bCs w:val="0"/>
          <w:spacing w:val="1"/>
          <w:sz w:val="22"/>
          <w:szCs w:val="22"/>
        </w:rPr>
        <w:t xml:space="preserve"> </w:t>
      </w:r>
      <w:r w:rsidR="005F5C0D" w:rsidRPr="00F323F5">
        <w:rPr>
          <w:rFonts w:ascii="Verdana" w:eastAsia="Verdana" w:hAnsi="Verdana"/>
          <w:b w:val="0"/>
          <w:bCs w:val="0"/>
          <w:spacing w:val="-1"/>
          <w:sz w:val="22"/>
          <w:szCs w:val="22"/>
        </w:rPr>
        <w:t xml:space="preserve">available here: </w:t>
      </w:r>
      <w:hyperlink r:id="rId29" w:history="1">
        <w:r w:rsidR="00CD5C9D" w:rsidRPr="00CD5C9D">
          <w:rPr>
            <w:rStyle w:val="Hyperlink"/>
            <w:rFonts w:ascii="Verdana" w:eastAsia="Verdana" w:hAnsi="Verdana" w:cs="Trebuchet MS"/>
            <w:b w:val="0"/>
            <w:bCs w:val="0"/>
            <w:spacing w:val="-1"/>
            <w:sz w:val="22"/>
            <w:szCs w:val="22"/>
          </w:rPr>
          <w:t>https://assets.publishing.service.gov.uk/government/uploads/system/uploads/attachment_data/file/836956/ESIF-GN-1-005_ESIF_Branding_and_Publicity_Requirements_v8_updated.pdf</w:t>
        </w:r>
      </w:hyperlink>
    </w:p>
    <w:p w14:paraId="5EC8FBDA" w14:textId="77777777" w:rsidR="00B2155A" w:rsidRPr="00CD2B70" w:rsidRDefault="00B2155A" w:rsidP="00B2155A">
      <w:pPr>
        <w:pStyle w:val="Title"/>
        <w:spacing w:before="0"/>
        <w:ind w:left="0" w:right="-11"/>
        <w:rPr>
          <w:rFonts w:ascii="Verdana" w:eastAsia="Verdana" w:hAnsi="Verdana" w:cs="Verdana"/>
          <w:b w:val="0"/>
          <w:bCs w:val="0"/>
          <w:sz w:val="22"/>
          <w:szCs w:val="22"/>
        </w:rPr>
      </w:pPr>
    </w:p>
    <w:p w14:paraId="42D4465A" w14:textId="109D9DAF" w:rsidR="007122A1" w:rsidRDefault="00CD2B70" w:rsidP="00B2155A">
      <w:pPr>
        <w:pStyle w:val="Title"/>
        <w:numPr>
          <w:ilvl w:val="1"/>
          <w:numId w:val="9"/>
        </w:numPr>
        <w:spacing w:before="0"/>
        <w:ind w:left="851" w:right="-11" w:hanging="851"/>
        <w:rPr>
          <w:rFonts w:ascii="Verdana" w:eastAsia="Verdana" w:hAnsi="Verdana" w:cs="Verdana"/>
          <w:b w:val="0"/>
          <w:bCs w:val="0"/>
          <w:sz w:val="22"/>
          <w:szCs w:val="22"/>
        </w:rPr>
      </w:pPr>
      <w:r w:rsidRPr="00CD2B70">
        <w:rPr>
          <w:rFonts w:ascii="Verdana" w:eastAsia="Verdana" w:hAnsi="Verdana" w:cs="Verdana"/>
          <w:b w:val="0"/>
          <w:bCs w:val="0"/>
          <w:sz w:val="22"/>
          <w:szCs w:val="22"/>
        </w:rPr>
        <w:t xml:space="preserve">On behalf of the </w:t>
      </w:r>
      <w:r w:rsidR="007A4BD2" w:rsidRPr="007A4BD2">
        <w:rPr>
          <w:rFonts w:ascii="Verdana" w:eastAsia="Verdana" w:hAnsi="Verdana" w:cs="Verdana"/>
          <w:b w:val="0"/>
          <w:bCs w:val="0"/>
          <w:sz w:val="22"/>
          <w:szCs w:val="22"/>
        </w:rPr>
        <w:t>Health Works for Cornwall</w:t>
      </w:r>
      <w:r>
        <w:rPr>
          <w:rFonts w:ascii="Verdana" w:eastAsia="Verdana" w:hAnsi="Verdana" w:cs="Verdana"/>
          <w:b w:val="0"/>
          <w:bCs w:val="0"/>
          <w:sz w:val="22"/>
          <w:szCs w:val="22"/>
        </w:rPr>
        <w:t xml:space="preserve"> team</w:t>
      </w:r>
      <w:r w:rsidRPr="00CD2B70">
        <w:rPr>
          <w:rFonts w:ascii="Verdana" w:eastAsia="Verdana" w:hAnsi="Verdana" w:cs="Verdana"/>
          <w:b w:val="0"/>
          <w:bCs w:val="0"/>
          <w:sz w:val="22"/>
          <w:szCs w:val="22"/>
        </w:rPr>
        <w:t>, CDC wishes to appoint an agency to design and develop a website</w:t>
      </w:r>
      <w:r>
        <w:rPr>
          <w:rFonts w:ascii="Verdana" w:eastAsia="Verdana" w:hAnsi="Verdana" w:cs="Verdana"/>
          <w:b w:val="0"/>
          <w:bCs w:val="0"/>
          <w:sz w:val="22"/>
          <w:szCs w:val="22"/>
        </w:rPr>
        <w:t xml:space="preserve"> with the following objectives</w:t>
      </w:r>
      <w:r w:rsidR="00933034">
        <w:rPr>
          <w:rFonts w:ascii="Verdana" w:eastAsia="Verdana" w:hAnsi="Verdana" w:cs="Verdana"/>
          <w:b w:val="0"/>
          <w:bCs w:val="0"/>
          <w:sz w:val="22"/>
          <w:szCs w:val="22"/>
        </w:rPr>
        <w:t>:</w:t>
      </w:r>
    </w:p>
    <w:p w14:paraId="45520237" w14:textId="77777777" w:rsidR="00B2155A" w:rsidRDefault="00B2155A" w:rsidP="00B2155A">
      <w:pPr>
        <w:pStyle w:val="Title"/>
        <w:spacing w:before="0"/>
        <w:ind w:left="0" w:right="-11"/>
        <w:rPr>
          <w:rFonts w:ascii="Verdana" w:eastAsia="Verdana" w:hAnsi="Verdana" w:cs="Verdana"/>
          <w:b w:val="0"/>
          <w:bCs w:val="0"/>
          <w:sz w:val="22"/>
          <w:szCs w:val="22"/>
        </w:rPr>
      </w:pPr>
    </w:p>
    <w:p w14:paraId="403DFE1C" w14:textId="07BC9FCE" w:rsidR="00933034" w:rsidRDefault="00654294" w:rsidP="00FE032B">
      <w:pPr>
        <w:pStyle w:val="Title"/>
        <w:numPr>
          <w:ilvl w:val="0"/>
          <w:numId w:val="32"/>
        </w:numPr>
        <w:spacing w:before="0"/>
        <w:ind w:right="-11" w:hanging="437"/>
        <w:rPr>
          <w:rFonts w:ascii="Verdana" w:eastAsia="Verdana" w:hAnsi="Verdana" w:cs="Verdana"/>
          <w:b w:val="0"/>
          <w:bCs w:val="0"/>
          <w:sz w:val="22"/>
          <w:szCs w:val="22"/>
        </w:rPr>
      </w:pPr>
      <w:r>
        <w:rPr>
          <w:rFonts w:ascii="Verdana" w:eastAsia="Verdana" w:hAnsi="Verdana" w:cs="Verdana"/>
          <w:b w:val="0"/>
          <w:bCs w:val="0"/>
          <w:sz w:val="22"/>
          <w:szCs w:val="22"/>
        </w:rPr>
        <w:t xml:space="preserve">To raise the profile of the </w:t>
      </w:r>
      <w:r w:rsidR="007A4BD2" w:rsidRPr="007A4BD2">
        <w:rPr>
          <w:rFonts w:ascii="Verdana" w:eastAsia="Verdana" w:hAnsi="Verdana" w:cs="Verdana"/>
          <w:b w:val="0"/>
          <w:bCs w:val="0"/>
          <w:sz w:val="22"/>
          <w:szCs w:val="22"/>
        </w:rPr>
        <w:t>Health Works for Cornwall</w:t>
      </w:r>
      <w:r>
        <w:rPr>
          <w:rFonts w:ascii="Verdana" w:eastAsia="Verdana" w:hAnsi="Verdana" w:cs="Verdana"/>
          <w:b w:val="0"/>
          <w:bCs w:val="0"/>
          <w:sz w:val="22"/>
          <w:szCs w:val="22"/>
        </w:rPr>
        <w:t xml:space="preserve"> p</w:t>
      </w:r>
      <w:r w:rsidR="00A25C79">
        <w:rPr>
          <w:rFonts w:ascii="Verdana" w:eastAsia="Verdana" w:hAnsi="Verdana" w:cs="Verdana"/>
          <w:b w:val="0"/>
          <w:bCs w:val="0"/>
          <w:sz w:val="22"/>
          <w:szCs w:val="22"/>
        </w:rPr>
        <w:t>rogramme</w:t>
      </w:r>
    </w:p>
    <w:p w14:paraId="29D91A72" w14:textId="77777777" w:rsidR="009B7A2D" w:rsidRDefault="009B7A2D" w:rsidP="00FE032B">
      <w:pPr>
        <w:pStyle w:val="Title"/>
        <w:spacing w:before="0"/>
        <w:ind w:left="1211" w:right="-11" w:hanging="437"/>
        <w:rPr>
          <w:rFonts w:ascii="Verdana" w:eastAsia="Verdana" w:hAnsi="Verdana" w:cs="Verdana"/>
          <w:b w:val="0"/>
          <w:bCs w:val="0"/>
          <w:sz w:val="22"/>
          <w:szCs w:val="22"/>
        </w:rPr>
      </w:pPr>
    </w:p>
    <w:p w14:paraId="12CE7720" w14:textId="08D8502C" w:rsidR="00A25C79" w:rsidRDefault="00A25C79" w:rsidP="00FE032B">
      <w:pPr>
        <w:pStyle w:val="Title"/>
        <w:numPr>
          <w:ilvl w:val="0"/>
          <w:numId w:val="32"/>
        </w:numPr>
        <w:spacing w:before="0"/>
        <w:ind w:right="-11" w:hanging="437"/>
        <w:rPr>
          <w:rFonts w:ascii="Verdana" w:eastAsia="Verdana" w:hAnsi="Verdana" w:cs="Verdana"/>
          <w:b w:val="0"/>
          <w:bCs w:val="0"/>
          <w:sz w:val="22"/>
          <w:szCs w:val="22"/>
        </w:rPr>
      </w:pPr>
      <w:r>
        <w:rPr>
          <w:rFonts w:ascii="Verdana" w:eastAsia="Verdana" w:hAnsi="Verdana" w:cs="Verdana"/>
          <w:b w:val="0"/>
          <w:bCs w:val="0"/>
          <w:sz w:val="22"/>
          <w:szCs w:val="22"/>
        </w:rPr>
        <w:t xml:space="preserve">Attract eligible participants </w:t>
      </w:r>
      <w:r w:rsidR="00581CF4">
        <w:rPr>
          <w:rFonts w:ascii="Verdana" w:eastAsia="Verdana" w:hAnsi="Verdana" w:cs="Verdana"/>
          <w:b w:val="0"/>
          <w:bCs w:val="0"/>
          <w:sz w:val="22"/>
          <w:szCs w:val="22"/>
        </w:rPr>
        <w:t>and to signpost to the appropriate delivery partner</w:t>
      </w:r>
    </w:p>
    <w:p w14:paraId="6D8869C5" w14:textId="77777777" w:rsidR="009B7A2D" w:rsidRDefault="009B7A2D" w:rsidP="00FE032B">
      <w:pPr>
        <w:pStyle w:val="Title"/>
        <w:spacing w:before="0"/>
        <w:ind w:left="0" w:right="-11" w:hanging="437"/>
        <w:rPr>
          <w:rFonts w:ascii="Verdana" w:eastAsia="Verdana" w:hAnsi="Verdana" w:cs="Verdana"/>
          <w:b w:val="0"/>
          <w:bCs w:val="0"/>
          <w:sz w:val="22"/>
          <w:szCs w:val="22"/>
        </w:rPr>
      </w:pPr>
    </w:p>
    <w:p w14:paraId="736F9710" w14:textId="4C901499" w:rsidR="00581CF4" w:rsidRPr="00933034" w:rsidRDefault="00581CF4" w:rsidP="00FE032B">
      <w:pPr>
        <w:pStyle w:val="Title"/>
        <w:numPr>
          <w:ilvl w:val="0"/>
          <w:numId w:val="32"/>
        </w:numPr>
        <w:spacing w:before="0"/>
        <w:ind w:right="-11" w:hanging="437"/>
        <w:rPr>
          <w:rFonts w:ascii="Verdana" w:eastAsia="Verdana" w:hAnsi="Verdana" w:cs="Verdana"/>
          <w:b w:val="0"/>
          <w:bCs w:val="0"/>
          <w:sz w:val="22"/>
          <w:szCs w:val="22"/>
        </w:rPr>
      </w:pPr>
      <w:r>
        <w:rPr>
          <w:rFonts w:ascii="Verdana" w:eastAsia="Verdana" w:hAnsi="Verdana" w:cs="Verdana"/>
          <w:b w:val="0"/>
          <w:bCs w:val="0"/>
          <w:sz w:val="22"/>
          <w:szCs w:val="22"/>
        </w:rPr>
        <w:t xml:space="preserve">Attract potential employers and organisations who may support participants </w:t>
      </w:r>
      <w:r w:rsidR="00836E3F">
        <w:rPr>
          <w:rFonts w:ascii="Verdana" w:eastAsia="Verdana" w:hAnsi="Verdana" w:cs="Verdana"/>
          <w:b w:val="0"/>
          <w:bCs w:val="0"/>
          <w:sz w:val="22"/>
          <w:szCs w:val="22"/>
        </w:rPr>
        <w:t>on the programme</w:t>
      </w:r>
    </w:p>
    <w:p w14:paraId="067E1ED5" w14:textId="52BFE7A2" w:rsidR="00E74F20" w:rsidRDefault="00E74F20" w:rsidP="00D6013F">
      <w:pPr>
        <w:tabs>
          <w:tab w:val="left" w:pos="10490"/>
        </w:tabs>
        <w:spacing w:line="275" w:lineRule="auto"/>
        <w:ind w:left="284" w:right="370" w:hanging="284"/>
        <w:rPr>
          <w:rFonts w:ascii="Verdana" w:eastAsia="Verdana" w:hAnsi="Verdana"/>
          <w:b/>
          <w:bCs/>
          <w:spacing w:val="-1"/>
        </w:rPr>
      </w:pPr>
    </w:p>
    <w:p w14:paraId="531A2B4A" w14:textId="77777777" w:rsidR="009B7A2D" w:rsidRPr="00EE5BCD" w:rsidRDefault="009B7A2D" w:rsidP="009B7A2D">
      <w:pPr>
        <w:tabs>
          <w:tab w:val="left" w:pos="10490"/>
        </w:tabs>
        <w:spacing w:line="275" w:lineRule="auto"/>
        <w:ind w:right="370"/>
        <w:rPr>
          <w:rFonts w:ascii="Verdana" w:eastAsia="Verdana" w:hAnsi="Verdana"/>
          <w:b/>
          <w:bCs/>
          <w:spacing w:val="-1"/>
        </w:rPr>
      </w:pPr>
    </w:p>
    <w:p w14:paraId="24979DD0" w14:textId="643FAB73" w:rsidR="00554AB8" w:rsidRPr="003205AC" w:rsidRDefault="00554AB8" w:rsidP="00593C17">
      <w:pPr>
        <w:pStyle w:val="ListParagraph"/>
        <w:numPr>
          <w:ilvl w:val="0"/>
          <w:numId w:val="2"/>
        </w:numPr>
        <w:ind w:left="851" w:right="370" w:hanging="851"/>
        <w:outlineLvl w:val="0"/>
        <w:rPr>
          <w:rFonts w:ascii="Verdana" w:eastAsia="Verdana" w:hAnsi="Verdana"/>
          <w:b/>
          <w:bCs/>
        </w:rPr>
      </w:pPr>
      <w:r w:rsidRPr="003205AC">
        <w:rPr>
          <w:rStyle w:val="normaltextrun"/>
          <w:rFonts w:ascii="Verdana" w:hAnsi="Verdana" w:cs="Segoe UI"/>
          <w:b/>
          <w:bCs/>
        </w:rPr>
        <w:t>Web Design, Delivery, Development and Maintenance</w:t>
      </w:r>
      <w:r w:rsidRPr="003205AC">
        <w:rPr>
          <w:rStyle w:val="eop"/>
          <w:rFonts w:ascii="Verdana" w:hAnsi="Verdana" w:cs="Segoe UI"/>
        </w:rPr>
        <w:t> </w:t>
      </w:r>
    </w:p>
    <w:p w14:paraId="678DFF7D" w14:textId="5731156C" w:rsidR="00554AB8" w:rsidRDefault="00554AB8" w:rsidP="00D6013F">
      <w:pPr>
        <w:pStyle w:val="paragraph"/>
        <w:spacing w:before="0" w:beforeAutospacing="0" w:after="0" w:afterAutospacing="0"/>
        <w:ind w:left="284" w:hanging="284"/>
        <w:textAlignment w:val="baseline"/>
        <w:rPr>
          <w:rFonts w:ascii="Segoe UI" w:hAnsi="Segoe UI" w:cs="Segoe UI"/>
          <w:sz w:val="18"/>
          <w:szCs w:val="18"/>
        </w:rPr>
      </w:pPr>
    </w:p>
    <w:p w14:paraId="01E4B825" w14:textId="1CFE6F85" w:rsidR="00EE2DB9" w:rsidRPr="002753F6" w:rsidRDefault="002F4515" w:rsidP="00593C17">
      <w:pPr>
        <w:pStyle w:val="paragraph"/>
        <w:numPr>
          <w:ilvl w:val="1"/>
          <w:numId w:val="2"/>
        </w:numPr>
        <w:spacing w:before="0" w:beforeAutospacing="0" w:after="0" w:afterAutospacing="0"/>
        <w:ind w:left="851" w:hanging="851"/>
        <w:textAlignment w:val="baseline"/>
        <w:rPr>
          <w:rStyle w:val="normaltextrun"/>
          <w:rFonts w:ascii="Segoe UI" w:hAnsi="Segoe UI" w:cs="Segoe UI"/>
          <w:sz w:val="18"/>
          <w:szCs w:val="18"/>
        </w:rPr>
      </w:pPr>
      <w:r>
        <w:rPr>
          <w:rStyle w:val="normaltextrun"/>
          <w:rFonts w:ascii="Verdana" w:hAnsi="Verdana" w:cs="Segoe UI"/>
          <w:sz w:val="22"/>
          <w:szCs w:val="22"/>
        </w:rPr>
        <w:t>CDC is</w:t>
      </w:r>
      <w:r w:rsidR="00554AB8">
        <w:rPr>
          <w:rStyle w:val="normaltextrun"/>
          <w:rFonts w:ascii="Verdana" w:hAnsi="Verdana" w:cs="Segoe UI"/>
          <w:sz w:val="22"/>
          <w:szCs w:val="22"/>
        </w:rPr>
        <w:t xml:space="preserve"> seeking to </w:t>
      </w:r>
      <w:r w:rsidR="007F6C2D">
        <w:rPr>
          <w:rStyle w:val="normaltextrun"/>
          <w:rFonts w:ascii="Verdana" w:hAnsi="Verdana" w:cs="Segoe UI"/>
          <w:sz w:val="22"/>
          <w:szCs w:val="22"/>
        </w:rPr>
        <w:t xml:space="preserve">procure the design, build and delivery of a website for Health Works for Cornwall </w:t>
      </w:r>
      <w:r w:rsidR="00F323F5">
        <w:rPr>
          <w:rStyle w:val="normaltextrun"/>
          <w:rFonts w:ascii="Verdana" w:hAnsi="Verdana" w:cs="Segoe UI"/>
          <w:sz w:val="22"/>
          <w:szCs w:val="22"/>
        </w:rPr>
        <w:t>to meet the timescales detailed</w:t>
      </w:r>
      <w:r w:rsidR="00EE2DB9">
        <w:rPr>
          <w:rStyle w:val="normaltextrun"/>
          <w:rFonts w:ascii="Verdana" w:hAnsi="Verdana" w:cs="Segoe UI"/>
          <w:sz w:val="22"/>
          <w:szCs w:val="22"/>
        </w:rPr>
        <w:t xml:space="preserve"> in Section 5</w:t>
      </w:r>
      <w:r w:rsidR="007F6C2D">
        <w:rPr>
          <w:rStyle w:val="normaltextrun"/>
          <w:rFonts w:ascii="Verdana" w:hAnsi="Verdana" w:cs="Segoe UI"/>
          <w:sz w:val="22"/>
          <w:szCs w:val="22"/>
        </w:rPr>
        <w:t xml:space="preserve">.  As part of this procurement </w:t>
      </w:r>
      <w:r w:rsidR="00521DB5">
        <w:rPr>
          <w:rStyle w:val="normaltextrun"/>
          <w:rFonts w:ascii="Verdana" w:hAnsi="Verdana" w:cs="Segoe UI"/>
          <w:sz w:val="22"/>
          <w:szCs w:val="22"/>
        </w:rPr>
        <w:t>CDC</w:t>
      </w:r>
      <w:r w:rsidR="007F6C2D">
        <w:rPr>
          <w:rStyle w:val="normaltextrun"/>
          <w:rFonts w:ascii="Verdana" w:hAnsi="Verdana" w:cs="Segoe UI"/>
          <w:sz w:val="22"/>
          <w:szCs w:val="22"/>
        </w:rPr>
        <w:t xml:space="preserve"> will require the service to include costs for maintenance of the site </w:t>
      </w:r>
      <w:r w:rsidR="00EE2DB9">
        <w:rPr>
          <w:rStyle w:val="normaltextrun"/>
          <w:rFonts w:ascii="Verdana" w:hAnsi="Verdana" w:cs="Segoe UI"/>
          <w:sz w:val="22"/>
          <w:szCs w:val="22"/>
        </w:rPr>
        <w:t>for the duration of the project</w:t>
      </w:r>
      <w:r w:rsidR="00F323F5">
        <w:rPr>
          <w:rStyle w:val="normaltextrun"/>
          <w:rFonts w:ascii="Verdana" w:hAnsi="Verdana" w:cs="Segoe UI"/>
          <w:sz w:val="22"/>
          <w:szCs w:val="22"/>
        </w:rPr>
        <w:t>.  Maintenance will include</w:t>
      </w:r>
      <w:r w:rsidR="00EE2DB9">
        <w:rPr>
          <w:rStyle w:val="normaltextrun"/>
          <w:rFonts w:ascii="Verdana" w:hAnsi="Verdana" w:cs="Segoe UI"/>
          <w:sz w:val="22"/>
          <w:szCs w:val="22"/>
        </w:rPr>
        <w:t xml:space="preserve"> correcting any faults, inaccuracies, bugs</w:t>
      </w:r>
      <w:r w:rsidR="00F323F5">
        <w:rPr>
          <w:rStyle w:val="normaltextrun"/>
          <w:rFonts w:ascii="Verdana" w:hAnsi="Verdana" w:cs="Segoe UI"/>
          <w:sz w:val="22"/>
          <w:szCs w:val="22"/>
        </w:rPr>
        <w:t>, security related updates and</w:t>
      </w:r>
      <w:r w:rsidR="00EE2DB9">
        <w:rPr>
          <w:rStyle w:val="normaltextrun"/>
          <w:rFonts w:ascii="Verdana" w:hAnsi="Verdana" w:cs="Segoe UI"/>
          <w:sz w:val="22"/>
          <w:szCs w:val="22"/>
        </w:rPr>
        <w:t xml:space="preserve"> providing technical support to the team in updating any information on the site.</w:t>
      </w:r>
    </w:p>
    <w:p w14:paraId="0E1C9682" w14:textId="7F3348A2" w:rsidR="00554AB8" w:rsidRDefault="00554AB8" w:rsidP="00D6013F">
      <w:pPr>
        <w:pStyle w:val="paragraph"/>
        <w:spacing w:before="0" w:beforeAutospacing="0" w:after="0" w:afterAutospacing="0"/>
        <w:ind w:left="284" w:hanging="284"/>
        <w:textAlignment w:val="baseline"/>
        <w:rPr>
          <w:rFonts w:ascii="Segoe UI" w:hAnsi="Segoe UI" w:cs="Segoe UI"/>
          <w:sz w:val="18"/>
          <w:szCs w:val="18"/>
        </w:rPr>
      </w:pPr>
    </w:p>
    <w:p w14:paraId="0BF616A2" w14:textId="7059EBE3" w:rsidR="00554AB8" w:rsidRDefault="001B74BA" w:rsidP="00593C17">
      <w:pPr>
        <w:pStyle w:val="paragraph"/>
        <w:numPr>
          <w:ilvl w:val="1"/>
          <w:numId w:val="2"/>
        </w:numPr>
        <w:spacing w:before="0" w:beforeAutospacing="0" w:after="0" w:afterAutospacing="0"/>
        <w:ind w:left="284" w:hanging="284"/>
        <w:textAlignment w:val="baseline"/>
        <w:rPr>
          <w:rFonts w:ascii="Verdana" w:hAnsi="Verdana" w:cs="Segoe UI"/>
          <w:sz w:val="22"/>
          <w:szCs w:val="22"/>
        </w:rPr>
      </w:pPr>
      <w:r>
        <w:rPr>
          <w:rStyle w:val="normaltextrun"/>
          <w:rFonts w:ascii="Verdana" w:hAnsi="Verdana" w:cs="Segoe UI"/>
          <w:b/>
          <w:bCs/>
          <w:sz w:val="22"/>
          <w:szCs w:val="22"/>
        </w:rPr>
        <w:t xml:space="preserve">  </w:t>
      </w:r>
      <w:r w:rsidR="00554AB8">
        <w:rPr>
          <w:rStyle w:val="normaltextrun"/>
          <w:rFonts w:ascii="Verdana" w:hAnsi="Verdana" w:cs="Segoe UI"/>
          <w:b/>
          <w:bCs/>
          <w:sz w:val="22"/>
          <w:szCs w:val="22"/>
        </w:rPr>
        <w:t>Design</w:t>
      </w:r>
      <w:r w:rsidR="00554AB8">
        <w:rPr>
          <w:rStyle w:val="eop"/>
          <w:rFonts w:ascii="Verdana" w:hAnsi="Verdana" w:cs="Segoe UI"/>
          <w:sz w:val="22"/>
          <w:szCs w:val="22"/>
        </w:rPr>
        <w:t> </w:t>
      </w:r>
    </w:p>
    <w:p w14:paraId="707EAF23" w14:textId="77777777" w:rsidR="00BD123E" w:rsidRDefault="00BD123E" w:rsidP="00D6013F">
      <w:pPr>
        <w:pStyle w:val="paragraph"/>
        <w:spacing w:before="0" w:beforeAutospacing="0" w:after="0" w:afterAutospacing="0"/>
        <w:ind w:left="284" w:hanging="284"/>
        <w:textAlignment w:val="baseline"/>
        <w:rPr>
          <w:rStyle w:val="normaltextrun"/>
          <w:rFonts w:ascii="Verdana" w:hAnsi="Verdana" w:cs="Segoe UI"/>
          <w:sz w:val="22"/>
          <w:szCs w:val="22"/>
        </w:rPr>
      </w:pPr>
    </w:p>
    <w:p w14:paraId="360B2849" w14:textId="60F30253" w:rsidR="00BD123E" w:rsidRPr="0088010F" w:rsidRDefault="00554AB8" w:rsidP="00593C17">
      <w:pPr>
        <w:pStyle w:val="paragraph"/>
        <w:numPr>
          <w:ilvl w:val="2"/>
          <w:numId w:val="2"/>
        </w:numPr>
        <w:spacing w:before="0" w:beforeAutospacing="0" w:after="0" w:afterAutospacing="0"/>
        <w:ind w:left="851" w:hanging="851"/>
        <w:textAlignment w:val="baseline"/>
        <w:rPr>
          <w:rStyle w:val="normaltextrun"/>
          <w:rFonts w:ascii="Verdana" w:hAnsi="Verdana" w:cs="Segoe UI"/>
          <w:sz w:val="22"/>
          <w:szCs w:val="22"/>
        </w:rPr>
      </w:pPr>
      <w:r w:rsidRPr="0088010F">
        <w:rPr>
          <w:rStyle w:val="normaltextrun"/>
          <w:rFonts w:ascii="Verdana" w:hAnsi="Verdana" w:cs="Segoe UI"/>
          <w:sz w:val="22"/>
          <w:szCs w:val="22"/>
        </w:rPr>
        <w:t xml:space="preserve">A new website with the overall principle of modern, fresh, good visual design aligned to </w:t>
      </w:r>
      <w:r w:rsidR="00866BCE" w:rsidRPr="0088010F">
        <w:rPr>
          <w:rStyle w:val="normaltextrun"/>
          <w:rFonts w:ascii="Verdana" w:hAnsi="Verdana" w:cs="Segoe UI"/>
          <w:sz w:val="22"/>
          <w:szCs w:val="22"/>
        </w:rPr>
        <w:t>Health Works for Cornwall</w:t>
      </w:r>
      <w:r w:rsidRPr="0088010F">
        <w:rPr>
          <w:rStyle w:val="normaltextrun"/>
          <w:rFonts w:ascii="Verdana" w:hAnsi="Verdana" w:cs="Segoe UI"/>
          <w:sz w:val="22"/>
          <w:szCs w:val="22"/>
        </w:rPr>
        <w:t xml:space="preserve"> branding guidelines</w:t>
      </w:r>
      <w:r w:rsidR="00EB133B">
        <w:rPr>
          <w:rStyle w:val="normaltextrun"/>
          <w:rFonts w:ascii="Verdana" w:hAnsi="Verdana" w:cs="Segoe UI"/>
          <w:sz w:val="22"/>
          <w:szCs w:val="22"/>
        </w:rPr>
        <w:t xml:space="preserve"> </w:t>
      </w:r>
      <w:r w:rsidRPr="00E1588A">
        <w:rPr>
          <w:rStyle w:val="normaltextrun"/>
          <w:rFonts w:ascii="Verdana" w:hAnsi="Verdana" w:cs="Segoe UI"/>
          <w:sz w:val="22"/>
          <w:szCs w:val="22"/>
        </w:rPr>
        <w:t>(see Enclosure 1)</w:t>
      </w:r>
      <w:r w:rsidR="00EB133B" w:rsidRPr="00E1588A">
        <w:rPr>
          <w:rStyle w:val="normaltextrun"/>
          <w:rFonts w:ascii="Verdana" w:hAnsi="Verdana" w:cs="Segoe UI"/>
          <w:sz w:val="22"/>
          <w:szCs w:val="22"/>
        </w:rPr>
        <w:t xml:space="preserve"> </w:t>
      </w:r>
      <w:r w:rsidRPr="00E1588A">
        <w:rPr>
          <w:rStyle w:val="normaltextrun"/>
          <w:rFonts w:ascii="Verdana" w:hAnsi="Verdana" w:cs="Segoe UI"/>
          <w:sz w:val="22"/>
          <w:szCs w:val="22"/>
        </w:rPr>
        <w:t>to</w:t>
      </w:r>
      <w:r w:rsidRPr="0088010F">
        <w:rPr>
          <w:rStyle w:val="normaltextrun"/>
          <w:rFonts w:ascii="Verdana" w:hAnsi="Verdana" w:cs="Segoe UI"/>
          <w:sz w:val="22"/>
          <w:szCs w:val="22"/>
        </w:rPr>
        <w:t xml:space="preserve"> enhance the user experience and customer journey.</w:t>
      </w:r>
      <w:r w:rsidR="0049333A">
        <w:rPr>
          <w:rStyle w:val="normaltextrun"/>
          <w:rFonts w:ascii="Verdana" w:hAnsi="Verdana" w:cs="Segoe UI"/>
          <w:sz w:val="22"/>
          <w:szCs w:val="22"/>
        </w:rPr>
        <w:t xml:space="preserve"> </w:t>
      </w:r>
      <w:r w:rsidRPr="0088010F">
        <w:rPr>
          <w:rStyle w:val="normaltextrun"/>
          <w:rFonts w:ascii="Verdana" w:hAnsi="Verdana" w:cs="Segoe UI"/>
          <w:sz w:val="22"/>
          <w:szCs w:val="22"/>
        </w:rPr>
        <w:t xml:space="preserve">The website is envisaged to have </w:t>
      </w:r>
      <w:r w:rsidR="000F25AE" w:rsidRPr="0088010F">
        <w:rPr>
          <w:rStyle w:val="normaltextrun"/>
          <w:rFonts w:ascii="Verdana" w:hAnsi="Verdana" w:cs="Segoe UI"/>
          <w:sz w:val="22"/>
          <w:szCs w:val="22"/>
        </w:rPr>
        <w:t>1</w:t>
      </w:r>
      <w:r w:rsidRPr="0088010F">
        <w:rPr>
          <w:rStyle w:val="normaltextrun"/>
          <w:rFonts w:ascii="Verdana" w:hAnsi="Verdana" w:cs="Segoe UI"/>
          <w:sz w:val="22"/>
          <w:szCs w:val="22"/>
        </w:rPr>
        <w:t>5-</w:t>
      </w:r>
      <w:r w:rsidR="000F25AE" w:rsidRPr="0088010F">
        <w:rPr>
          <w:rStyle w:val="normaltextrun"/>
          <w:rFonts w:ascii="Verdana" w:hAnsi="Verdana" w:cs="Segoe UI"/>
          <w:sz w:val="22"/>
          <w:szCs w:val="22"/>
        </w:rPr>
        <w:t>2</w:t>
      </w:r>
      <w:r w:rsidRPr="0088010F">
        <w:rPr>
          <w:rStyle w:val="normaltextrun"/>
          <w:rFonts w:ascii="Verdana" w:hAnsi="Verdana" w:cs="Segoe UI"/>
          <w:sz w:val="22"/>
          <w:szCs w:val="22"/>
        </w:rPr>
        <w:t>0 pages with a “Contact Us” facility</w:t>
      </w:r>
      <w:r w:rsidR="00502371" w:rsidRPr="0088010F">
        <w:rPr>
          <w:rStyle w:val="normaltextrun"/>
          <w:rFonts w:ascii="Verdana" w:hAnsi="Verdana" w:cs="Segoe UI"/>
          <w:sz w:val="22"/>
          <w:szCs w:val="22"/>
        </w:rPr>
        <w:t>,</w:t>
      </w:r>
      <w:r w:rsidR="00EE2DB9">
        <w:rPr>
          <w:rStyle w:val="normaltextrun"/>
          <w:rFonts w:ascii="Verdana" w:hAnsi="Verdana" w:cs="Segoe UI"/>
          <w:sz w:val="22"/>
          <w:szCs w:val="22"/>
        </w:rPr>
        <w:t xml:space="preserve"> and to include</w:t>
      </w:r>
      <w:r w:rsidR="00F323F5">
        <w:rPr>
          <w:rStyle w:val="normaltextrun"/>
          <w:rFonts w:ascii="Verdana" w:hAnsi="Verdana" w:cs="Segoe UI"/>
          <w:sz w:val="22"/>
          <w:szCs w:val="22"/>
        </w:rPr>
        <w:t>,</w:t>
      </w:r>
      <w:r w:rsidR="00EE2DB9">
        <w:rPr>
          <w:rStyle w:val="normaltextrun"/>
          <w:rFonts w:ascii="Verdana" w:hAnsi="Verdana" w:cs="Segoe UI"/>
          <w:sz w:val="22"/>
          <w:szCs w:val="22"/>
        </w:rPr>
        <w:t xml:space="preserve"> as a minimum</w:t>
      </w:r>
      <w:r w:rsidR="00F323F5">
        <w:rPr>
          <w:rStyle w:val="normaltextrun"/>
          <w:rFonts w:ascii="Verdana" w:hAnsi="Verdana" w:cs="Segoe UI"/>
          <w:sz w:val="22"/>
          <w:szCs w:val="22"/>
        </w:rPr>
        <w:t>,</w:t>
      </w:r>
      <w:r w:rsidR="00502371" w:rsidRPr="0088010F">
        <w:rPr>
          <w:rStyle w:val="normaltextrun"/>
          <w:rFonts w:ascii="Verdana" w:hAnsi="Verdana" w:cs="Segoe UI"/>
          <w:sz w:val="22"/>
          <w:szCs w:val="22"/>
        </w:rPr>
        <w:t xml:space="preserve"> </w:t>
      </w:r>
      <w:r w:rsidR="0050575F" w:rsidRPr="0088010F">
        <w:rPr>
          <w:rStyle w:val="normaltextrun"/>
          <w:rFonts w:ascii="Verdana" w:hAnsi="Verdana" w:cs="Segoe UI"/>
          <w:sz w:val="22"/>
          <w:szCs w:val="22"/>
        </w:rPr>
        <w:t>information on our Delivery Partners</w:t>
      </w:r>
      <w:r w:rsidR="00EE2DB9">
        <w:rPr>
          <w:rStyle w:val="normaltextrun"/>
          <w:rFonts w:ascii="Verdana" w:hAnsi="Verdana" w:cs="Segoe UI"/>
          <w:sz w:val="22"/>
          <w:szCs w:val="22"/>
        </w:rPr>
        <w:t>’</w:t>
      </w:r>
      <w:r w:rsidR="0050575F" w:rsidRPr="0088010F">
        <w:rPr>
          <w:rStyle w:val="normaltextrun"/>
          <w:rFonts w:ascii="Verdana" w:hAnsi="Verdana" w:cs="Segoe UI"/>
          <w:sz w:val="22"/>
          <w:szCs w:val="22"/>
        </w:rPr>
        <w:t xml:space="preserve"> </w:t>
      </w:r>
      <w:r w:rsidR="008323C7" w:rsidRPr="0088010F">
        <w:rPr>
          <w:rStyle w:val="normaltextrun"/>
          <w:rFonts w:ascii="Verdana" w:hAnsi="Verdana" w:cs="Segoe UI"/>
          <w:sz w:val="22"/>
          <w:szCs w:val="22"/>
        </w:rPr>
        <w:t xml:space="preserve">provision and </w:t>
      </w:r>
      <w:r w:rsidR="00E86D6B" w:rsidRPr="0088010F">
        <w:rPr>
          <w:rStyle w:val="normaltextrun"/>
          <w:rFonts w:ascii="Verdana" w:hAnsi="Verdana" w:cs="Segoe UI"/>
          <w:sz w:val="22"/>
          <w:szCs w:val="22"/>
        </w:rPr>
        <w:t>delivery areas</w:t>
      </w:r>
      <w:r w:rsidRPr="0088010F">
        <w:rPr>
          <w:rStyle w:val="normaltextrun"/>
          <w:rFonts w:ascii="Verdana" w:hAnsi="Verdana" w:cs="Segoe UI"/>
          <w:sz w:val="22"/>
          <w:szCs w:val="22"/>
        </w:rPr>
        <w:t xml:space="preserve">, </w:t>
      </w:r>
      <w:r w:rsidR="00EE2DB9">
        <w:rPr>
          <w:rStyle w:val="normaltextrun"/>
          <w:rFonts w:ascii="Verdana" w:hAnsi="Verdana" w:cs="Segoe UI"/>
          <w:sz w:val="22"/>
          <w:szCs w:val="22"/>
        </w:rPr>
        <w:t xml:space="preserve">consented </w:t>
      </w:r>
      <w:r w:rsidRPr="0088010F">
        <w:rPr>
          <w:rStyle w:val="normaltextrun"/>
          <w:rFonts w:ascii="Verdana" w:hAnsi="Verdana" w:cs="Segoe UI"/>
          <w:sz w:val="22"/>
          <w:szCs w:val="22"/>
        </w:rPr>
        <w:t>case studies</w:t>
      </w:r>
      <w:r w:rsidR="00EE2DB9">
        <w:rPr>
          <w:rStyle w:val="normaltextrun"/>
          <w:rFonts w:ascii="Verdana" w:hAnsi="Verdana" w:cs="Segoe UI"/>
          <w:sz w:val="22"/>
          <w:szCs w:val="22"/>
        </w:rPr>
        <w:t xml:space="preserve"> drawn from clients that have been supported</w:t>
      </w:r>
      <w:r w:rsidR="00F323F5">
        <w:rPr>
          <w:rStyle w:val="normaltextrun"/>
          <w:rFonts w:ascii="Verdana" w:hAnsi="Verdana" w:cs="Segoe UI"/>
          <w:sz w:val="22"/>
          <w:szCs w:val="22"/>
        </w:rPr>
        <w:t xml:space="preserve"> and </w:t>
      </w:r>
      <w:r w:rsidR="008323C7" w:rsidRPr="0088010F">
        <w:rPr>
          <w:rStyle w:val="normaltextrun"/>
          <w:rFonts w:ascii="Verdana" w:hAnsi="Verdana" w:cs="Segoe UI"/>
          <w:sz w:val="22"/>
          <w:szCs w:val="22"/>
        </w:rPr>
        <w:t>latest news</w:t>
      </w:r>
      <w:r w:rsidR="00F323F5">
        <w:rPr>
          <w:rStyle w:val="normaltextrun"/>
          <w:rFonts w:ascii="Verdana" w:hAnsi="Verdana" w:cs="Segoe UI"/>
          <w:sz w:val="22"/>
          <w:szCs w:val="22"/>
        </w:rPr>
        <w:t>.</w:t>
      </w:r>
      <w:r w:rsidR="008323C7" w:rsidRPr="0088010F">
        <w:rPr>
          <w:rStyle w:val="normaltextrun"/>
          <w:rFonts w:ascii="Verdana" w:hAnsi="Verdana" w:cs="Segoe UI"/>
          <w:sz w:val="22"/>
          <w:szCs w:val="22"/>
        </w:rPr>
        <w:t xml:space="preserve"> </w:t>
      </w:r>
      <w:r w:rsidR="001E4B11">
        <w:rPr>
          <w:rStyle w:val="normaltextrun"/>
          <w:rFonts w:ascii="Verdana" w:hAnsi="Verdana" w:cs="Segoe UI"/>
          <w:sz w:val="22"/>
          <w:szCs w:val="22"/>
        </w:rPr>
        <w:t>Health Works for Cornwall contract team</w:t>
      </w:r>
      <w:r w:rsidR="000F226F">
        <w:rPr>
          <w:rStyle w:val="normaltextrun"/>
          <w:rFonts w:ascii="Verdana" w:hAnsi="Verdana" w:cs="Segoe UI"/>
          <w:sz w:val="22"/>
          <w:szCs w:val="22"/>
        </w:rPr>
        <w:t xml:space="preserve"> will provide the content</w:t>
      </w:r>
      <w:r w:rsidR="00804A03">
        <w:rPr>
          <w:rStyle w:val="normaltextrun"/>
          <w:rFonts w:ascii="Verdana" w:hAnsi="Verdana" w:cs="Segoe UI"/>
          <w:sz w:val="22"/>
          <w:szCs w:val="22"/>
        </w:rPr>
        <w:t xml:space="preserve"> to enable a consistent style across all pages.</w:t>
      </w:r>
    </w:p>
    <w:p w14:paraId="6DD5352C" w14:textId="77777777" w:rsidR="00B814C3" w:rsidRDefault="00B814C3" w:rsidP="007A785C">
      <w:pPr>
        <w:pStyle w:val="ListParagraph"/>
        <w:rPr>
          <w:rStyle w:val="normaltextrun"/>
          <w:rFonts w:ascii="Verdana" w:hAnsi="Verdana" w:cs="Segoe UI"/>
        </w:rPr>
      </w:pPr>
    </w:p>
    <w:p w14:paraId="0486F943" w14:textId="12D93DF5" w:rsidR="00B814C3" w:rsidRDefault="001E54BD" w:rsidP="00593C17">
      <w:pPr>
        <w:pStyle w:val="paragraph"/>
        <w:numPr>
          <w:ilvl w:val="2"/>
          <w:numId w:val="2"/>
        </w:numPr>
        <w:spacing w:before="0" w:beforeAutospacing="0" w:after="0" w:afterAutospacing="0"/>
        <w:ind w:left="851" w:hanging="851"/>
        <w:textAlignment w:val="baseline"/>
        <w:rPr>
          <w:rFonts w:ascii="Verdana" w:hAnsi="Verdana" w:cs="Segoe UI"/>
          <w:sz w:val="22"/>
          <w:szCs w:val="22"/>
        </w:rPr>
      </w:pPr>
      <w:r>
        <w:rPr>
          <w:rStyle w:val="normaltextrun"/>
          <w:rFonts w:ascii="Verdana" w:hAnsi="Verdana" w:cs="Segoe UI"/>
          <w:sz w:val="22"/>
          <w:szCs w:val="22"/>
        </w:rPr>
        <w:t xml:space="preserve">The primary aim of this </w:t>
      </w:r>
      <w:r w:rsidR="00EE2DB9">
        <w:rPr>
          <w:rStyle w:val="normaltextrun"/>
          <w:rFonts w:ascii="Verdana" w:hAnsi="Verdana" w:cs="Segoe UI"/>
          <w:sz w:val="22"/>
          <w:szCs w:val="22"/>
        </w:rPr>
        <w:t xml:space="preserve">website </w:t>
      </w:r>
      <w:r>
        <w:rPr>
          <w:rStyle w:val="normaltextrun"/>
          <w:rFonts w:ascii="Verdana" w:hAnsi="Verdana" w:cs="Segoe UI"/>
          <w:sz w:val="22"/>
          <w:szCs w:val="22"/>
        </w:rPr>
        <w:t xml:space="preserve">is </w:t>
      </w:r>
      <w:r w:rsidR="00EE2DB9">
        <w:rPr>
          <w:rStyle w:val="normaltextrun"/>
          <w:rFonts w:ascii="Verdana" w:hAnsi="Verdana" w:cs="Segoe UI"/>
          <w:sz w:val="22"/>
          <w:szCs w:val="22"/>
        </w:rPr>
        <w:t xml:space="preserve">to help </w:t>
      </w:r>
      <w:r w:rsidR="00554AB8" w:rsidRPr="00B814C3">
        <w:rPr>
          <w:rStyle w:val="normaltextrun"/>
          <w:rFonts w:ascii="Verdana" w:hAnsi="Verdana" w:cs="Segoe UI"/>
          <w:sz w:val="22"/>
          <w:szCs w:val="22"/>
        </w:rPr>
        <w:t>encourage potential interested </w:t>
      </w:r>
      <w:r w:rsidR="00EE2DB9">
        <w:rPr>
          <w:rStyle w:val="normaltextrun"/>
          <w:rFonts w:ascii="Verdana" w:hAnsi="Verdana" w:cs="Segoe UI"/>
          <w:sz w:val="22"/>
          <w:szCs w:val="22"/>
        </w:rPr>
        <w:t xml:space="preserve">eligible </w:t>
      </w:r>
      <w:r w:rsidR="00554AB8" w:rsidRPr="00B814C3">
        <w:rPr>
          <w:rStyle w:val="normaltextrun"/>
          <w:rFonts w:ascii="Verdana" w:hAnsi="Verdana" w:cs="Segoe UI"/>
          <w:sz w:val="22"/>
          <w:szCs w:val="22"/>
        </w:rPr>
        <w:t xml:space="preserve">clients </w:t>
      </w:r>
      <w:r w:rsidR="00EE2DB9">
        <w:rPr>
          <w:rStyle w:val="normaltextrun"/>
          <w:rFonts w:ascii="Verdana" w:hAnsi="Verdana" w:cs="Segoe UI"/>
          <w:sz w:val="22"/>
          <w:szCs w:val="22"/>
        </w:rPr>
        <w:t>and drive referrals to the project, which will be measured by the number of individuals signed up for support</w:t>
      </w:r>
      <w:r w:rsidR="0049333A">
        <w:rPr>
          <w:rStyle w:val="eop"/>
          <w:rFonts w:ascii="Verdana" w:hAnsi="Verdana" w:cs="Segoe UI"/>
          <w:sz w:val="22"/>
          <w:szCs w:val="22"/>
        </w:rPr>
        <w:t>.</w:t>
      </w:r>
    </w:p>
    <w:p w14:paraId="4915422D" w14:textId="77777777" w:rsidR="00B814C3" w:rsidRDefault="00B814C3" w:rsidP="00EB133B">
      <w:pPr>
        <w:pStyle w:val="ListParagraph"/>
        <w:ind w:left="851" w:hanging="851"/>
        <w:rPr>
          <w:rStyle w:val="normaltextrun"/>
          <w:rFonts w:ascii="Verdana" w:hAnsi="Verdana" w:cs="Segoe UI"/>
        </w:rPr>
      </w:pPr>
    </w:p>
    <w:p w14:paraId="7368A32F" w14:textId="4B4D5E4F" w:rsidR="00B814C3" w:rsidRDefault="00554AB8" w:rsidP="00593C17">
      <w:pPr>
        <w:pStyle w:val="paragraph"/>
        <w:numPr>
          <w:ilvl w:val="2"/>
          <w:numId w:val="2"/>
        </w:numPr>
        <w:spacing w:before="0" w:beforeAutospacing="0" w:after="0" w:afterAutospacing="0"/>
        <w:ind w:left="851" w:hanging="851"/>
        <w:textAlignment w:val="baseline"/>
        <w:rPr>
          <w:rFonts w:ascii="Verdana" w:hAnsi="Verdana" w:cs="Segoe UI"/>
          <w:sz w:val="22"/>
          <w:szCs w:val="22"/>
        </w:rPr>
      </w:pPr>
      <w:r w:rsidRPr="00B814C3">
        <w:rPr>
          <w:rStyle w:val="normaltextrun"/>
          <w:rFonts w:ascii="Verdana" w:hAnsi="Verdana" w:cs="Segoe UI"/>
          <w:sz w:val="22"/>
          <w:szCs w:val="22"/>
        </w:rPr>
        <w:t>The website must seamlessly integrate visual content (imagery, video, animation and infographics) throughout to achieve a look that is modern and attractive and easy to understand.</w:t>
      </w:r>
    </w:p>
    <w:p w14:paraId="10493F82" w14:textId="77777777" w:rsidR="00B814C3" w:rsidRDefault="00B814C3" w:rsidP="00D2038A">
      <w:pPr>
        <w:pStyle w:val="ListParagraph"/>
        <w:ind w:left="851" w:hanging="851"/>
        <w:rPr>
          <w:rStyle w:val="normaltextrun"/>
          <w:rFonts w:ascii="Verdana" w:hAnsi="Verdana" w:cs="Segoe UI"/>
        </w:rPr>
      </w:pPr>
    </w:p>
    <w:p w14:paraId="3067DB87" w14:textId="29ACDD32" w:rsidR="00B814C3" w:rsidRDefault="00554AB8" w:rsidP="00593C17">
      <w:pPr>
        <w:pStyle w:val="paragraph"/>
        <w:numPr>
          <w:ilvl w:val="2"/>
          <w:numId w:val="2"/>
        </w:numPr>
        <w:spacing w:before="0" w:beforeAutospacing="0" w:after="0" w:afterAutospacing="0"/>
        <w:ind w:left="851" w:hanging="851"/>
        <w:textAlignment w:val="baseline"/>
        <w:rPr>
          <w:rFonts w:ascii="Verdana" w:hAnsi="Verdana" w:cs="Segoe UI"/>
          <w:sz w:val="22"/>
          <w:szCs w:val="22"/>
        </w:rPr>
      </w:pPr>
      <w:r w:rsidRPr="00B814C3">
        <w:rPr>
          <w:rStyle w:val="normaltextrun"/>
          <w:rFonts w:ascii="Verdana" w:hAnsi="Verdana" w:cs="Segoe UI"/>
          <w:sz w:val="22"/>
          <w:szCs w:val="22"/>
        </w:rPr>
        <w:t xml:space="preserve">The </w:t>
      </w:r>
      <w:r w:rsidR="00FA40D9">
        <w:rPr>
          <w:rStyle w:val="normaltextrun"/>
          <w:rFonts w:ascii="Verdana" w:hAnsi="Verdana" w:cs="Segoe UI"/>
          <w:sz w:val="22"/>
          <w:szCs w:val="22"/>
        </w:rPr>
        <w:t>Health Works for Cornwall</w:t>
      </w:r>
      <w:r w:rsidRPr="00B814C3">
        <w:rPr>
          <w:rStyle w:val="normaltextrun"/>
          <w:rFonts w:ascii="Verdana" w:hAnsi="Verdana" w:cs="Segoe UI"/>
          <w:sz w:val="22"/>
          <w:szCs w:val="22"/>
        </w:rPr>
        <w:t xml:space="preserve"> messaging should be clear. Compelling content </w:t>
      </w:r>
      <w:r w:rsidR="00B04B3A">
        <w:rPr>
          <w:rStyle w:val="normaltextrun"/>
          <w:rFonts w:ascii="Verdana" w:hAnsi="Verdana" w:cs="Segoe UI"/>
          <w:sz w:val="22"/>
          <w:szCs w:val="22"/>
        </w:rPr>
        <w:t xml:space="preserve">(provided by the Health Works </w:t>
      </w:r>
      <w:r w:rsidR="001E4B11">
        <w:rPr>
          <w:rStyle w:val="normaltextrun"/>
          <w:rFonts w:ascii="Verdana" w:hAnsi="Verdana" w:cs="Segoe UI"/>
          <w:sz w:val="22"/>
          <w:szCs w:val="22"/>
        </w:rPr>
        <w:t xml:space="preserve">for Cornwall </w:t>
      </w:r>
      <w:r w:rsidR="00B04B3A">
        <w:rPr>
          <w:rStyle w:val="normaltextrun"/>
          <w:rFonts w:ascii="Verdana" w:hAnsi="Verdana" w:cs="Segoe UI"/>
          <w:sz w:val="22"/>
          <w:szCs w:val="22"/>
        </w:rPr>
        <w:t xml:space="preserve">contract team) </w:t>
      </w:r>
      <w:r w:rsidRPr="00B814C3">
        <w:rPr>
          <w:rStyle w:val="normaltextrun"/>
          <w:rFonts w:ascii="Verdana" w:hAnsi="Verdana" w:cs="Segoe UI"/>
          <w:sz w:val="22"/>
          <w:szCs w:val="22"/>
        </w:rPr>
        <w:t>and accessible navigation must ensure that the browser takes the user through a cohesive journey throughout the website</w:t>
      </w:r>
      <w:r w:rsidR="0049333A">
        <w:rPr>
          <w:rStyle w:val="eop"/>
          <w:rFonts w:ascii="Verdana" w:hAnsi="Verdana" w:cs="Segoe UI"/>
          <w:sz w:val="22"/>
          <w:szCs w:val="22"/>
        </w:rPr>
        <w:t>.</w:t>
      </w:r>
    </w:p>
    <w:p w14:paraId="1B5D94AD" w14:textId="77777777" w:rsidR="00B814C3" w:rsidRDefault="00B814C3" w:rsidP="00EB133B">
      <w:pPr>
        <w:pStyle w:val="ListParagraph"/>
        <w:ind w:left="851" w:hanging="851"/>
        <w:rPr>
          <w:rStyle w:val="normaltextrun"/>
          <w:rFonts w:ascii="Verdana" w:hAnsi="Verdana" w:cs="Segoe UI"/>
        </w:rPr>
      </w:pPr>
    </w:p>
    <w:p w14:paraId="0F74E54C" w14:textId="39B2D3EF" w:rsidR="00B814C3" w:rsidRDefault="00554AB8" w:rsidP="00593C17">
      <w:pPr>
        <w:pStyle w:val="paragraph"/>
        <w:numPr>
          <w:ilvl w:val="2"/>
          <w:numId w:val="2"/>
        </w:numPr>
        <w:spacing w:before="0" w:beforeAutospacing="0" w:after="0" w:afterAutospacing="0"/>
        <w:ind w:left="851" w:hanging="851"/>
        <w:textAlignment w:val="baseline"/>
        <w:rPr>
          <w:rStyle w:val="eop"/>
          <w:rFonts w:ascii="Verdana" w:hAnsi="Verdana" w:cs="Segoe UI"/>
          <w:sz w:val="22"/>
          <w:szCs w:val="22"/>
        </w:rPr>
      </w:pPr>
      <w:r w:rsidRPr="00B814C3">
        <w:rPr>
          <w:rStyle w:val="normaltextrun"/>
          <w:rFonts w:ascii="Verdana" w:hAnsi="Verdana" w:cs="Segoe UI"/>
          <w:sz w:val="22"/>
          <w:szCs w:val="22"/>
        </w:rPr>
        <w:t xml:space="preserve">The </w:t>
      </w:r>
      <w:r w:rsidR="003D6913">
        <w:rPr>
          <w:rStyle w:val="normaltextrun"/>
          <w:rFonts w:ascii="Verdana" w:hAnsi="Verdana" w:cs="Segoe UI"/>
          <w:sz w:val="22"/>
          <w:szCs w:val="22"/>
        </w:rPr>
        <w:t>Health Works for Cornwall</w:t>
      </w:r>
      <w:r w:rsidRPr="00B814C3">
        <w:rPr>
          <w:rStyle w:val="normaltextrun"/>
          <w:rFonts w:ascii="Verdana" w:hAnsi="Verdana" w:cs="Segoe UI"/>
          <w:sz w:val="22"/>
          <w:szCs w:val="22"/>
        </w:rPr>
        <w:t xml:space="preserve"> social media channels should be seamlessly integrated into the website</w:t>
      </w:r>
      <w:r w:rsidR="00B04B3A">
        <w:rPr>
          <w:rStyle w:val="eop"/>
          <w:rFonts w:ascii="Verdana" w:hAnsi="Verdana" w:cs="Segoe UI"/>
          <w:sz w:val="22"/>
          <w:szCs w:val="22"/>
        </w:rPr>
        <w:t>.  These include:</w:t>
      </w:r>
    </w:p>
    <w:p w14:paraId="754D17C8" w14:textId="77777777" w:rsidR="00B04B3A" w:rsidRDefault="00B04B3A" w:rsidP="00207F72">
      <w:pPr>
        <w:pStyle w:val="ListParagraph"/>
        <w:rPr>
          <w:rFonts w:ascii="Verdana" w:hAnsi="Verdana" w:cs="Segoe UI"/>
        </w:rPr>
      </w:pPr>
    </w:p>
    <w:p w14:paraId="1C79520A" w14:textId="0FDE0BA4" w:rsidR="00B04B3A" w:rsidRDefault="00B04B3A" w:rsidP="00593C17">
      <w:pPr>
        <w:pStyle w:val="paragraph"/>
        <w:numPr>
          <w:ilvl w:val="0"/>
          <w:numId w:val="26"/>
        </w:numPr>
        <w:spacing w:before="0" w:beforeAutospacing="0" w:after="0" w:afterAutospacing="0"/>
        <w:ind w:left="1134"/>
        <w:textAlignment w:val="baseline"/>
        <w:rPr>
          <w:rFonts w:ascii="Verdana" w:hAnsi="Verdana" w:cs="Segoe UI"/>
          <w:sz w:val="22"/>
          <w:szCs w:val="22"/>
        </w:rPr>
      </w:pPr>
      <w:r w:rsidRPr="00B04B3A">
        <w:rPr>
          <w:rFonts w:ascii="Verdana" w:hAnsi="Verdana" w:cs="Segoe UI"/>
          <w:sz w:val="22"/>
          <w:szCs w:val="22"/>
        </w:rPr>
        <w:t>Facebook @HealthWorksforCornwall</w:t>
      </w:r>
    </w:p>
    <w:p w14:paraId="54715F4E" w14:textId="77777777" w:rsidR="009B7A2D" w:rsidRDefault="009B7A2D" w:rsidP="009B7A2D">
      <w:pPr>
        <w:pStyle w:val="paragraph"/>
        <w:spacing w:before="0" w:beforeAutospacing="0" w:after="0" w:afterAutospacing="0"/>
        <w:ind w:left="1134"/>
        <w:textAlignment w:val="baseline"/>
        <w:rPr>
          <w:rFonts w:ascii="Verdana" w:hAnsi="Verdana" w:cs="Segoe UI"/>
          <w:sz w:val="22"/>
          <w:szCs w:val="22"/>
        </w:rPr>
      </w:pPr>
    </w:p>
    <w:p w14:paraId="1F0095C0" w14:textId="1C620D2D" w:rsidR="00207F72" w:rsidRDefault="00B04B3A" w:rsidP="00593C17">
      <w:pPr>
        <w:pStyle w:val="ListParagraph"/>
        <w:numPr>
          <w:ilvl w:val="0"/>
          <w:numId w:val="26"/>
        </w:numPr>
        <w:ind w:left="1134"/>
        <w:rPr>
          <w:rFonts w:ascii="Verdana" w:hAnsi="Verdana"/>
        </w:rPr>
      </w:pPr>
      <w:r w:rsidRPr="00B04B3A">
        <w:rPr>
          <w:rFonts w:ascii="Verdana" w:hAnsi="Verdana"/>
        </w:rPr>
        <w:t>Twitter @HealthWorks_HWC</w:t>
      </w:r>
    </w:p>
    <w:p w14:paraId="78A04904" w14:textId="77777777" w:rsidR="009B7A2D" w:rsidRPr="009B7A2D" w:rsidRDefault="009B7A2D" w:rsidP="009B7A2D">
      <w:pPr>
        <w:rPr>
          <w:rFonts w:ascii="Verdana" w:hAnsi="Verdana"/>
        </w:rPr>
      </w:pPr>
    </w:p>
    <w:p w14:paraId="1AE52FC6" w14:textId="1F4B18BC" w:rsidR="00B04B3A" w:rsidRPr="00207F72" w:rsidRDefault="00B04B3A" w:rsidP="00593C17">
      <w:pPr>
        <w:pStyle w:val="ListParagraph"/>
        <w:numPr>
          <w:ilvl w:val="0"/>
          <w:numId w:val="26"/>
        </w:numPr>
        <w:ind w:left="1134"/>
        <w:rPr>
          <w:rFonts w:ascii="Verdana" w:hAnsi="Verdana"/>
        </w:rPr>
      </w:pPr>
      <w:r w:rsidRPr="00207F72">
        <w:rPr>
          <w:rFonts w:ascii="Verdana" w:hAnsi="Verdana" w:cs="Segoe UI"/>
        </w:rPr>
        <w:t>LinkedIn @health-works-for-cornwall</w:t>
      </w:r>
    </w:p>
    <w:p w14:paraId="128D4C49" w14:textId="77777777" w:rsidR="00B814C3" w:rsidRDefault="00B814C3" w:rsidP="00EB133B">
      <w:pPr>
        <w:pStyle w:val="ListParagraph"/>
        <w:ind w:left="851" w:hanging="851"/>
        <w:rPr>
          <w:rStyle w:val="normaltextrun"/>
          <w:rFonts w:ascii="Verdana" w:hAnsi="Verdana" w:cs="Segoe UI"/>
        </w:rPr>
      </w:pPr>
    </w:p>
    <w:p w14:paraId="4B02B535" w14:textId="4E6D74B7" w:rsidR="00B814C3" w:rsidRDefault="00554AB8" w:rsidP="00593C17">
      <w:pPr>
        <w:pStyle w:val="paragraph"/>
        <w:numPr>
          <w:ilvl w:val="2"/>
          <w:numId w:val="2"/>
        </w:numPr>
        <w:spacing w:before="0" w:beforeAutospacing="0" w:after="0" w:afterAutospacing="0"/>
        <w:ind w:left="851" w:hanging="851"/>
        <w:textAlignment w:val="baseline"/>
        <w:rPr>
          <w:rFonts w:ascii="Verdana" w:hAnsi="Verdana" w:cs="Segoe UI"/>
          <w:sz w:val="22"/>
          <w:szCs w:val="22"/>
        </w:rPr>
      </w:pPr>
      <w:r w:rsidRPr="00B814C3">
        <w:rPr>
          <w:rStyle w:val="normaltextrun"/>
          <w:rFonts w:ascii="Verdana" w:hAnsi="Verdana" w:cs="Segoe UI"/>
          <w:sz w:val="22"/>
          <w:szCs w:val="22"/>
        </w:rPr>
        <w:t xml:space="preserve">Be built using an Open Source PHP based framework or content management system combined with open source software components </w:t>
      </w:r>
      <w:r w:rsidR="001E54BD">
        <w:rPr>
          <w:rStyle w:val="normaltextrun"/>
          <w:rFonts w:ascii="Verdana" w:hAnsi="Verdana" w:cs="Segoe UI"/>
          <w:sz w:val="22"/>
          <w:szCs w:val="22"/>
        </w:rPr>
        <w:t xml:space="preserve">such as </w:t>
      </w:r>
      <w:r w:rsidRPr="00B814C3">
        <w:rPr>
          <w:rStyle w:val="normaltextrun"/>
          <w:rFonts w:ascii="Verdana" w:hAnsi="Verdana" w:cs="Segoe UI"/>
          <w:sz w:val="22"/>
          <w:szCs w:val="22"/>
        </w:rPr>
        <w:t>plugins</w:t>
      </w:r>
      <w:r w:rsidR="001E54BD">
        <w:rPr>
          <w:rStyle w:val="normaltextrun"/>
          <w:rFonts w:ascii="Verdana" w:hAnsi="Verdana" w:cs="Segoe UI"/>
          <w:sz w:val="22"/>
          <w:szCs w:val="22"/>
        </w:rPr>
        <w:t xml:space="preserve">, </w:t>
      </w:r>
      <w:r w:rsidRPr="00B814C3">
        <w:rPr>
          <w:rStyle w:val="normaltextrun"/>
          <w:rFonts w:ascii="Verdana" w:hAnsi="Verdana" w:cs="Segoe UI"/>
          <w:sz w:val="22"/>
          <w:szCs w:val="22"/>
        </w:rPr>
        <w:t>modules</w:t>
      </w:r>
      <w:r w:rsidR="001E54BD">
        <w:rPr>
          <w:rStyle w:val="normaltextrun"/>
          <w:rFonts w:ascii="Verdana" w:hAnsi="Verdana" w:cs="Segoe UI"/>
          <w:sz w:val="22"/>
          <w:szCs w:val="22"/>
        </w:rPr>
        <w:t xml:space="preserve">, </w:t>
      </w:r>
      <w:r w:rsidRPr="00B814C3">
        <w:rPr>
          <w:rStyle w:val="normaltextrun"/>
          <w:rFonts w:ascii="Verdana" w:hAnsi="Verdana" w:cs="Segoe UI"/>
          <w:sz w:val="22"/>
          <w:szCs w:val="22"/>
        </w:rPr>
        <w:t>extensions.</w:t>
      </w:r>
      <w:r w:rsidR="00EB133B">
        <w:rPr>
          <w:rStyle w:val="normaltextrun"/>
          <w:rFonts w:ascii="Verdana" w:hAnsi="Verdana" w:cs="Segoe UI"/>
          <w:sz w:val="22"/>
          <w:szCs w:val="22"/>
        </w:rPr>
        <w:t xml:space="preserve"> </w:t>
      </w:r>
      <w:r w:rsidRPr="00B814C3">
        <w:rPr>
          <w:rStyle w:val="normaltextrun"/>
          <w:rFonts w:ascii="Verdana" w:hAnsi="Verdana" w:cs="Segoe UI"/>
          <w:sz w:val="22"/>
          <w:szCs w:val="22"/>
        </w:rPr>
        <w:t xml:space="preserve">These extensions may be free or paid for in which case the costs of the plugins will be borne by the tenderer as part of their contract. </w:t>
      </w:r>
      <w:r w:rsidR="00150E81" w:rsidRPr="00150E81">
        <w:rPr>
          <w:rStyle w:val="normaltextrun"/>
          <w:rFonts w:ascii="Verdana" w:hAnsi="Verdana" w:cs="Segoe UI"/>
          <w:sz w:val="22"/>
          <w:szCs w:val="22"/>
        </w:rPr>
        <w:t>the Tenderer must ensure that it does not include any open source software that contains a "copyleft" provision and shall include full details of the licence terms for such open source software</w:t>
      </w:r>
      <w:r w:rsidR="00150E81">
        <w:rPr>
          <w:rStyle w:val="normaltextrun"/>
          <w:rFonts w:ascii="Verdana" w:hAnsi="Verdana" w:cs="Segoe UI"/>
          <w:sz w:val="22"/>
          <w:szCs w:val="22"/>
        </w:rPr>
        <w:t xml:space="preserve">. </w:t>
      </w:r>
      <w:r w:rsidRPr="00B814C3">
        <w:rPr>
          <w:rStyle w:val="normaltextrun"/>
          <w:rFonts w:ascii="Verdana" w:hAnsi="Verdana" w:cs="Segoe UI"/>
          <w:sz w:val="22"/>
          <w:szCs w:val="22"/>
        </w:rPr>
        <w:t>Custom built software may form part of the website where no suitable open-source component can be identified.</w:t>
      </w:r>
      <w:r w:rsidRPr="00B814C3">
        <w:rPr>
          <w:rStyle w:val="eop"/>
          <w:rFonts w:ascii="Verdana" w:hAnsi="Verdana" w:cs="Segoe UI"/>
          <w:sz w:val="22"/>
          <w:szCs w:val="22"/>
        </w:rPr>
        <w:t> </w:t>
      </w:r>
    </w:p>
    <w:p w14:paraId="41EE814E" w14:textId="77777777" w:rsidR="00B814C3" w:rsidRDefault="00B814C3" w:rsidP="00EB133B">
      <w:pPr>
        <w:pStyle w:val="ListParagraph"/>
        <w:ind w:left="851" w:hanging="851"/>
        <w:rPr>
          <w:rStyle w:val="normaltextrun"/>
          <w:rFonts w:ascii="Verdana" w:hAnsi="Verdana" w:cs="Segoe UI"/>
        </w:rPr>
      </w:pPr>
    </w:p>
    <w:p w14:paraId="20A6AECB" w14:textId="2E7C221D" w:rsidR="00B814C3" w:rsidRDefault="00554AB8" w:rsidP="00593C17">
      <w:pPr>
        <w:pStyle w:val="paragraph"/>
        <w:numPr>
          <w:ilvl w:val="2"/>
          <w:numId w:val="2"/>
        </w:numPr>
        <w:spacing w:before="0" w:beforeAutospacing="0" w:after="0" w:afterAutospacing="0"/>
        <w:ind w:left="851" w:hanging="851"/>
        <w:textAlignment w:val="baseline"/>
        <w:rPr>
          <w:rFonts w:ascii="Verdana" w:hAnsi="Verdana" w:cs="Segoe UI"/>
          <w:sz w:val="22"/>
          <w:szCs w:val="22"/>
        </w:rPr>
      </w:pPr>
      <w:r w:rsidRPr="00B814C3">
        <w:rPr>
          <w:rStyle w:val="normaltextrun"/>
          <w:rFonts w:ascii="Verdana" w:hAnsi="Verdana" w:cs="Segoe UI"/>
          <w:sz w:val="22"/>
          <w:szCs w:val="22"/>
        </w:rPr>
        <w:t xml:space="preserve">The proposed software should be agile in nature in terms of its ability to handle the growing or changing operational demands of the </w:t>
      </w:r>
      <w:r w:rsidR="00F22DDD">
        <w:rPr>
          <w:rStyle w:val="normaltextrun"/>
          <w:rFonts w:ascii="Verdana" w:hAnsi="Verdana" w:cs="Segoe UI"/>
          <w:sz w:val="22"/>
          <w:szCs w:val="22"/>
        </w:rPr>
        <w:t>Health Works for Cornwall programme</w:t>
      </w:r>
      <w:r w:rsidRPr="00B814C3">
        <w:rPr>
          <w:rStyle w:val="normaltextrun"/>
          <w:rFonts w:ascii="Verdana" w:hAnsi="Verdana" w:cs="Segoe UI"/>
          <w:sz w:val="22"/>
          <w:szCs w:val="22"/>
        </w:rPr>
        <w:t xml:space="preserve"> with the minimum of effort and skills.</w:t>
      </w:r>
      <w:r w:rsidR="00EB133B">
        <w:rPr>
          <w:rStyle w:val="normaltextrun"/>
          <w:rFonts w:ascii="Verdana" w:hAnsi="Verdana" w:cs="Segoe UI"/>
          <w:sz w:val="22"/>
          <w:szCs w:val="22"/>
        </w:rPr>
        <w:t xml:space="preserve"> </w:t>
      </w:r>
      <w:r w:rsidRPr="00B814C3">
        <w:rPr>
          <w:rStyle w:val="normaltextrun"/>
          <w:rFonts w:ascii="Verdana" w:hAnsi="Verdana" w:cs="Segoe UI"/>
          <w:sz w:val="22"/>
          <w:szCs w:val="22"/>
        </w:rPr>
        <w:t xml:space="preserve"> The making of these changes should be possible within the system without the need for significant input from technically skilled staff or interruptions/delays to ongoing business processes.</w:t>
      </w:r>
      <w:r w:rsidR="00EB133B">
        <w:rPr>
          <w:rStyle w:val="eop"/>
          <w:rFonts w:ascii="Verdana" w:hAnsi="Verdana" w:cs="Segoe UI"/>
          <w:sz w:val="22"/>
          <w:szCs w:val="22"/>
        </w:rPr>
        <w:t xml:space="preserve"> </w:t>
      </w:r>
    </w:p>
    <w:p w14:paraId="358C60B0" w14:textId="77777777" w:rsidR="00B814C3" w:rsidRDefault="00B814C3" w:rsidP="00EB133B">
      <w:pPr>
        <w:pStyle w:val="ListParagraph"/>
        <w:ind w:left="851" w:hanging="851"/>
        <w:rPr>
          <w:rStyle w:val="normaltextrun"/>
          <w:rFonts w:ascii="Verdana" w:hAnsi="Verdana" w:cs="Segoe UI"/>
        </w:rPr>
      </w:pPr>
    </w:p>
    <w:p w14:paraId="257D979C" w14:textId="5614412F" w:rsidR="00E872A9" w:rsidRDefault="00554AB8" w:rsidP="00593C17">
      <w:pPr>
        <w:pStyle w:val="paragraph"/>
        <w:numPr>
          <w:ilvl w:val="2"/>
          <w:numId w:val="2"/>
        </w:numPr>
        <w:spacing w:before="0" w:beforeAutospacing="0" w:after="0" w:afterAutospacing="0"/>
        <w:ind w:left="851" w:hanging="851"/>
        <w:textAlignment w:val="baseline"/>
        <w:rPr>
          <w:rFonts w:ascii="Verdana" w:hAnsi="Verdana" w:cs="Segoe UI"/>
          <w:sz w:val="22"/>
          <w:szCs w:val="22"/>
        </w:rPr>
      </w:pPr>
      <w:r w:rsidRPr="00B814C3">
        <w:rPr>
          <w:rStyle w:val="normaltextrun"/>
          <w:rFonts w:ascii="Verdana" w:hAnsi="Verdana" w:cs="Segoe UI"/>
          <w:sz w:val="22"/>
          <w:szCs w:val="22"/>
        </w:rPr>
        <w:t xml:space="preserve">It is an essential requirement for </w:t>
      </w:r>
      <w:r w:rsidR="00F22DDD">
        <w:rPr>
          <w:rStyle w:val="normaltextrun"/>
          <w:rFonts w:ascii="Verdana" w:hAnsi="Verdana" w:cs="Segoe UI"/>
          <w:sz w:val="22"/>
          <w:szCs w:val="22"/>
        </w:rPr>
        <w:t>Health Works for Cornwall</w:t>
      </w:r>
      <w:r w:rsidRPr="00B814C3">
        <w:rPr>
          <w:rStyle w:val="normaltextrun"/>
          <w:rFonts w:ascii="Verdana" w:hAnsi="Verdana" w:cs="Segoe UI"/>
          <w:sz w:val="22"/>
          <w:szCs w:val="22"/>
        </w:rPr>
        <w:t xml:space="preserve"> staff to be able to carry out general configuration changes to meet changing needs without the need </w:t>
      </w:r>
      <w:r w:rsidR="00150E81">
        <w:rPr>
          <w:rStyle w:val="normaltextrun"/>
          <w:rFonts w:ascii="Verdana" w:hAnsi="Verdana" w:cs="Segoe UI"/>
          <w:sz w:val="22"/>
          <w:szCs w:val="22"/>
        </w:rPr>
        <w:t xml:space="preserve">for external </w:t>
      </w:r>
      <w:r w:rsidRPr="00B814C3">
        <w:rPr>
          <w:rStyle w:val="normaltextrun"/>
          <w:rFonts w:ascii="Verdana" w:hAnsi="Verdana" w:cs="Segoe UI"/>
          <w:sz w:val="22"/>
          <w:szCs w:val="22"/>
        </w:rPr>
        <w:t>resource.</w:t>
      </w:r>
    </w:p>
    <w:p w14:paraId="5E2E113D" w14:textId="77777777" w:rsidR="00E872A9" w:rsidRDefault="00E872A9" w:rsidP="00EB133B">
      <w:pPr>
        <w:pStyle w:val="ListParagraph"/>
        <w:ind w:left="851" w:hanging="851"/>
        <w:rPr>
          <w:rStyle w:val="normaltextrun"/>
          <w:rFonts w:ascii="Verdana" w:hAnsi="Verdana" w:cs="Segoe UI"/>
        </w:rPr>
      </w:pPr>
    </w:p>
    <w:p w14:paraId="4D3DA9C1" w14:textId="2238577C" w:rsidR="00B814C3" w:rsidRPr="00E872A9" w:rsidRDefault="00554AB8" w:rsidP="00593C17">
      <w:pPr>
        <w:pStyle w:val="paragraph"/>
        <w:numPr>
          <w:ilvl w:val="2"/>
          <w:numId w:val="2"/>
        </w:numPr>
        <w:spacing w:before="0" w:beforeAutospacing="0" w:after="0" w:afterAutospacing="0"/>
        <w:ind w:left="851" w:hanging="851"/>
        <w:textAlignment w:val="baseline"/>
        <w:rPr>
          <w:rFonts w:ascii="Verdana" w:hAnsi="Verdana" w:cs="Segoe UI"/>
          <w:sz w:val="22"/>
          <w:szCs w:val="22"/>
        </w:rPr>
      </w:pPr>
      <w:r w:rsidRPr="00E872A9">
        <w:rPr>
          <w:rStyle w:val="normaltextrun"/>
          <w:rFonts w:ascii="Verdana" w:hAnsi="Verdana" w:cs="Segoe UI"/>
          <w:sz w:val="22"/>
          <w:szCs w:val="22"/>
        </w:rPr>
        <w:t>Have the ability to evolve as new branding is developed, facilitating bold messaging and calls to action and allowing for subsections of the site to be visually distinctive from others.</w:t>
      </w:r>
    </w:p>
    <w:p w14:paraId="51A635E4" w14:textId="77777777" w:rsidR="00B814C3" w:rsidRDefault="00B814C3" w:rsidP="00EB133B">
      <w:pPr>
        <w:pStyle w:val="ListParagraph"/>
        <w:ind w:left="851" w:hanging="851"/>
        <w:rPr>
          <w:rStyle w:val="normaltextrun"/>
          <w:rFonts w:ascii="Verdana" w:hAnsi="Verdana" w:cs="Segoe UI"/>
        </w:rPr>
      </w:pPr>
    </w:p>
    <w:p w14:paraId="6705DD08" w14:textId="1C1CA4C6" w:rsidR="00554AB8" w:rsidRPr="00B814C3" w:rsidRDefault="00554AB8" w:rsidP="00593C17">
      <w:pPr>
        <w:pStyle w:val="paragraph"/>
        <w:numPr>
          <w:ilvl w:val="2"/>
          <w:numId w:val="2"/>
        </w:numPr>
        <w:spacing w:before="0" w:beforeAutospacing="0" w:after="0" w:afterAutospacing="0"/>
        <w:ind w:left="851" w:hanging="851"/>
        <w:textAlignment w:val="baseline"/>
        <w:rPr>
          <w:rFonts w:ascii="Verdana" w:hAnsi="Verdana" w:cs="Segoe UI"/>
          <w:sz w:val="22"/>
          <w:szCs w:val="22"/>
        </w:rPr>
      </w:pPr>
      <w:r w:rsidRPr="00B814C3">
        <w:rPr>
          <w:rStyle w:val="normaltextrun"/>
          <w:rFonts w:ascii="Verdana" w:hAnsi="Verdana" w:cs="Segoe UI"/>
          <w:sz w:val="22"/>
          <w:szCs w:val="22"/>
        </w:rPr>
        <w:t>Support multiple content types including (but not exclusively) information, resources, news stories, blogs posts, e-learning, and engagement.</w:t>
      </w:r>
    </w:p>
    <w:p w14:paraId="66FD6165" w14:textId="7A1F4164" w:rsidR="00554AB8" w:rsidRDefault="00554AB8" w:rsidP="00D6013F">
      <w:pPr>
        <w:pStyle w:val="paragraph"/>
        <w:spacing w:before="0" w:beforeAutospacing="0" w:after="0" w:afterAutospacing="0"/>
        <w:ind w:left="284" w:hanging="284"/>
        <w:textAlignment w:val="baseline"/>
        <w:rPr>
          <w:rFonts w:ascii="Segoe UI" w:hAnsi="Segoe UI" w:cs="Segoe UI"/>
          <w:sz w:val="18"/>
          <w:szCs w:val="18"/>
        </w:rPr>
      </w:pPr>
    </w:p>
    <w:p w14:paraId="218E4DFD" w14:textId="7CA5FDDE" w:rsidR="00554AB8" w:rsidRDefault="00554AB8" w:rsidP="00593C17">
      <w:pPr>
        <w:pStyle w:val="paragraph"/>
        <w:numPr>
          <w:ilvl w:val="1"/>
          <w:numId w:val="2"/>
        </w:numPr>
        <w:spacing w:before="0" w:beforeAutospacing="0" w:after="0" w:afterAutospacing="0"/>
        <w:ind w:left="851" w:hanging="851"/>
        <w:textAlignment w:val="baseline"/>
        <w:rPr>
          <w:rStyle w:val="eop"/>
          <w:rFonts w:ascii="Verdana" w:hAnsi="Verdana" w:cs="Segoe UI"/>
          <w:sz w:val="22"/>
          <w:szCs w:val="22"/>
        </w:rPr>
      </w:pPr>
      <w:r>
        <w:rPr>
          <w:rStyle w:val="normaltextrun"/>
          <w:rFonts w:ascii="Verdana" w:hAnsi="Verdana" w:cs="Segoe UI"/>
          <w:b/>
          <w:bCs/>
          <w:sz w:val="22"/>
          <w:szCs w:val="22"/>
        </w:rPr>
        <w:t>Functionality</w:t>
      </w:r>
      <w:r>
        <w:rPr>
          <w:rStyle w:val="eop"/>
          <w:rFonts w:ascii="Verdana" w:hAnsi="Verdana" w:cs="Segoe UI"/>
          <w:sz w:val="22"/>
          <w:szCs w:val="22"/>
        </w:rPr>
        <w:t> </w:t>
      </w:r>
    </w:p>
    <w:p w14:paraId="07091CEC" w14:textId="77777777" w:rsidR="00961736" w:rsidRDefault="00961736" w:rsidP="00961736">
      <w:pPr>
        <w:pStyle w:val="paragraph"/>
        <w:spacing w:before="0" w:beforeAutospacing="0" w:after="0" w:afterAutospacing="0"/>
        <w:ind w:left="939"/>
        <w:textAlignment w:val="baseline"/>
        <w:rPr>
          <w:rFonts w:ascii="Verdana" w:hAnsi="Verdana" w:cs="Segoe UI"/>
          <w:sz w:val="22"/>
          <w:szCs w:val="22"/>
        </w:rPr>
      </w:pPr>
    </w:p>
    <w:p w14:paraId="2AEC533D" w14:textId="6020C693" w:rsidR="006E0BA5" w:rsidRDefault="00554AB8" w:rsidP="00593C17">
      <w:pPr>
        <w:pStyle w:val="paragraph"/>
        <w:numPr>
          <w:ilvl w:val="2"/>
          <w:numId w:val="2"/>
        </w:numPr>
        <w:spacing w:before="0" w:beforeAutospacing="0" w:after="0" w:afterAutospacing="0"/>
        <w:ind w:hanging="939"/>
        <w:textAlignment w:val="baseline"/>
        <w:rPr>
          <w:rStyle w:val="normaltextrun"/>
          <w:rFonts w:ascii="Verdana" w:hAnsi="Verdana" w:cs="Segoe UI"/>
          <w:sz w:val="22"/>
          <w:szCs w:val="22"/>
        </w:rPr>
      </w:pPr>
      <w:r>
        <w:rPr>
          <w:rStyle w:val="normaltextrun"/>
          <w:rFonts w:ascii="Verdana" w:hAnsi="Verdana" w:cs="Segoe UI"/>
          <w:sz w:val="22"/>
          <w:szCs w:val="22"/>
        </w:rPr>
        <w:t>Users</w:t>
      </w:r>
    </w:p>
    <w:p w14:paraId="646EF12F" w14:textId="77777777" w:rsidR="00D606BE" w:rsidRDefault="00D606BE" w:rsidP="00D606BE">
      <w:pPr>
        <w:pStyle w:val="paragraph"/>
        <w:spacing w:before="0" w:beforeAutospacing="0" w:after="0" w:afterAutospacing="0"/>
        <w:ind w:left="939"/>
        <w:textAlignment w:val="baseline"/>
        <w:rPr>
          <w:rStyle w:val="eop"/>
          <w:rFonts w:ascii="Verdana" w:hAnsi="Verdana" w:cs="Segoe UI"/>
          <w:sz w:val="22"/>
          <w:szCs w:val="22"/>
        </w:rPr>
      </w:pPr>
    </w:p>
    <w:p w14:paraId="06512D29" w14:textId="0F27749D" w:rsidR="006E0BA5" w:rsidRDefault="006E0BA5" w:rsidP="00593C17">
      <w:pPr>
        <w:pStyle w:val="paragraph"/>
        <w:numPr>
          <w:ilvl w:val="0"/>
          <w:numId w:val="22"/>
        </w:numPr>
        <w:spacing w:before="0" w:beforeAutospacing="0" w:after="0" w:afterAutospacing="0"/>
        <w:ind w:left="993" w:firstLine="0"/>
        <w:textAlignment w:val="baseline"/>
        <w:rPr>
          <w:rStyle w:val="eop"/>
          <w:rFonts w:ascii="Verdana" w:hAnsi="Verdana" w:cs="Segoe UI"/>
          <w:sz w:val="22"/>
          <w:szCs w:val="22"/>
        </w:rPr>
      </w:pPr>
      <w:r w:rsidRPr="006E0BA5">
        <w:rPr>
          <w:rStyle w:val="normaltextrun"/>
          <w:rFonts w:ascii="Verdana" w:hAnsi="Verdana" w:cs="Segoe UI"/>
          <w:sz w:val="22"/>
          <w:szCs w:val="22"/>
        </w:rPr>
        <w:t>Provide a granular permission system for different user roles</w:t>
      </w:r>
      <w:r w:rsidRPr="006E0BA5">
        <w:rPr>
          <w:rStyle w:val="eop"/>
          <w:rFonts w:ascii="Verdana" w:hAnsi="Verdana" w:cs="Segoe UI"/>
          <w:sz w:val="22"/>
          <w:szCs w:val="22"/>
        </w:rPr>
        <w:t> </w:t>
      </w:r>
    </w:p>
    <w:p w14:paraId="77B16B05" w14:textId="77777777" w:rsidR="00D606BE" w:rsidRPr="006E0BA5" w:rsidRDefault="00D606BE" w:rsidP="00D606BE">
      <w:pPr>
        <w:pStyle w:val="paragraph"/>
        <w:spacing w:before="0" w:beforeAutospacing="0" w:after="0" w:afterAutospacing="0"/>
        <w:ind w:left="993"/>
        <w:textAlignment w:val="baseline"/>
        <w:rPr>
          <w:rFonts w:ascii="Verdana" w:hAnsi="Verdana" w:cs="Segoe UI"/>
          <w:sz w:val="22"/>
          <w:szCs w:val="22"/>
        </w:rPr>
      </w:pPr>
    </w:p>
    <w:p w14:paraId="733E38B6" w14:textId="029740F7" w:rsidR="006E0BA5" w:rsidRDefault="006E0BA5" w:rsidP="00593C17">
      <w:pPr>
        <w:pStyle w:val="paragraph"/>
        <w:numPr>
          <w:ilvl w:val="0"/>
          <w:numId w:val="22"/>
        </w:numPr>
        <w:spacing w:before="0" w:beforeAutospacing="0" w:after="0" w:afterAutospacing="0"/>
        <w:ind w:left="1418" w:hanging="425"/>
        <w:textAlignment w:val="baseline"/>
        <w:rPr>
          <w:rStyle w:val="normaltextrun"/>
          <w:rFonts w:ascii="Verdana" w:hAnsi="Verdana" w:cs="Segoe UI"/>
          <w:sz w:val="22"/>
          <w:szCs w:val="22"/>
        </w:rPr>
      </w:pPr>
      <w:r>
        <w:rPr>
          <w:rStyle w:val="normaltextrun"/>
          <w:rFonts w:ascii="Verdana" w:hAnsi="Verdana" w:cs="Segoe UI"/>
          <w:sz w:val="22"/>
          <w:szCs w:val="22"/>
        </w:rPr>
        <w:t>Relevant user types can add/modify/delete content of various types using Content Management System with permissions</w:t>
      </w:r>
    </w:p>
    <w:p w14:paraId="229473A2" w14:textId="77777777" w:rsidR="006E0BA5" w:rsidRDefault="006E0BA5" w:rsidP="0087467A">
      <w:pPr>
        <w:pStyle w:val="paragraph"/>
        <w:spacing w:before="0" w:beforeAutospacing="0" w:after="0" w:afterAutospacing="0"/>
        <w:ind w:left="939" w:hanging="939"/>
        <w:textAlignment w:val="baseline"/>
        <w:rPr>
          <w:rStyle w:val="eop"/>
          <w:rFonts w:ascii="Verdana" w:hAnsi="Verdana" w:cs="Segoe UI"/>
          <w:sz w:val="22"/>
          <w:szCs w:val="22"/>
        </w:rPr>
      </w:pPr>
    </w:p>
    <w:p w14:paraId="7DADAEA2" w14:textId="0A6A78F5" w:rsidR="006E0BA5" w:rsidRDefault="006E0BA5" w:rsidP="002F2455">
      <w:pPr>
        <w:pStyle w:val="paragraph"/>
        <w:numPr>
          <w:ilvl w:val="2"/>
          <w:numId w:val="2"/>
        </w:numPr>
        <w:spacing w:before="0" w:beforeAutospacing="0" w:after="0" w:afterAutospacing="0"/>
        <w:ind w:left="851" w:hanging="851"/>
        <w:textAlignment w:val="baseline"/>
        <w:rPr>
          <w:rFonts w:ascii="Verdana" w:hAnsi="Verdana" w:cs="Segoe UI"/>
          <w:sz w:val="22"/>
          <w:szCs w:val="22"/>
        </w:rPr>
      </w:pPr>
      <w:r w:rsidRPr="006E0BA5">
        <w:rPr>
          <w:rFonts w:ascii="Verdana" w:hAnsi="Verdana" w:cs="Segoe UI"/>
          <w:sz w:val="22"/>
          <w:szCs w:val="22"/>
        </w:rPr>
        <w:t xml:space="preserve">The successful bidder must demonstrate compliance with Accessibility requirements, General Data Protection Regulation (GDPR) and Data Protection Act 2018 and ensure they and any third party have appropriate technological and security measures in place.  </w:t>
      </w:r>
    </w:p>
    <w:p w14:paraId="2DCD4F50" w14:textId="5945A8E3" w:rsidR="006E0BA5" w:rsidRDefault="006E0BA5" w:rsidP="002F2455">
      <w:pPr>
        <w:pStyle w:val="paragraph"/>
        <w:spacing w:before="0" w:beforeAutospacing="0" w:after="0" w:afterAutospacing="0"/>
        <w:ind w:left="851" w:hanging="851"/>
        <w:textAlignment w:val="baseline"/>
        <w:rPr>
          <w:rStyle w:val="normaltextrun"/>
          <w:rFonts w:ascii="Verdana" w:hAnsi="Verdana" w:cs="Segoe UI"/>
          <w:sz w:val="22"/>
          <w:szCs w:val="22"/>
        </w:rPr>
      </w:pPr>
    </w:p>
    <w:p w14:paraId="14514527" w14:textId="4BB1B6AF" w:rsidR="00554AB8" w:rsidRDefault="00554AB8" w:rsidP="002F2455">
      <w:pPr>
        <w:pStyle w:val="paragraph"/>
        <w:numPr>
          <w:ilvl w:val="1"/>
          <w:numId w:val="2"/>
        </w:numPr>
        <w:spacing w:before="0" w:beforeAutospacing="0" w:after="0" w:afterAutospacing="0"/>
        <w:ind w:left="851" w:hanging="851"/>
        <w:textAlignment w:val="baseline"/>
        <w:rPr>
          <w:rStyle w:val="eop"/>
          <w:rFonts w:ascii="Verdana" w:hAnsi="Verdana" w:cs="Segoe UI"/>
          <w:sz w:val="22"/>
          <w:szCs w:val="22"/>
        </w:rPr>
      </w:pPr>
      <w:r>
        <w:rPr>
          <w:rStyle w:val="normaltextrun"/>
          <w:rFonts w:ascii="Verdana" w:hAnsi="Verdana" w:cs="Segoe UI"/>
          <w:b/>
          <w:bCs/>
          <w:sz w:val="22"/>
          <w:szCs w:val="22"/>
        </w:rPr>
        <w:t>Search</w:t>
      </w:r>
    </w:p>
    <w:p w14:paraId="4C87466F" w14:textId="77777777" w:rsidR="00961736" w:rsidRDefault="00961736" w:rsidP="002F2455">
      <w:pPr>
        <w:pStyle w:val="paragraph"/>
        <w:spacing w:before="0" w:beforeAutospacing="0" w:after="0" w:afterAutospacing="0"/>
        <w:ind w:left="851" w:hanging="851"/>
        <w:textAlignment w:val="baseline"/>
        <w:rPr>
          <w:rFonts w:ascii="Verdana" w:hAnsi="Verdana" w:cs="Segoe UI"/>
          <w:sz w:val="22"/>
          <w:szCs w:val="22"/>
        </w:rPr>
      </w:pPr>
    </w:p>
    <w:p w14:paraId="0CD6B11A" w14:textId="24BC61DB" w:rsidR="00554AB8" w:rsidRDefault="007A51A1" w:rsidP="002F2455">
      <w:pPr>
        <w:pStyle w:val="paragraph"/>
        <w:spacing w:before="0" w:beforeAutospacing="0" w:after="0" w:afterAutospacing="0"/>
        <w:ind w:left="851" w:hanging="851"/>
        <w:textAlignment w:val="baseline"/>
        <w:rPr>
          <w:rFonts w:ascii="Segoe UI" w:hAnsi="Segoe UI" w:cs="Segoe UI"/>
          <w:sz w:val="18"/>
          <w:szCs w:val="18"/>
        </w:rPr>
      </w:pPr>
      <w:r w:rsidRPr="00403BF1">
        <w:rPr>
          <w:rStyle w:val="normaltextrun"/>
          <w:rFonts w:ascii="Verdana" w:hAnsi="Verdana" w:cs="Segoe UI"/>
          <w:b/>
          <w:bCs/>
          <w:sz w:val="22"/>
          <w:szCs w:val="22"/>
        </w:rPr>
        <w:t>3.4.1</w:t>
      </w:r>
      <w:r>
        <w:rPr>
          <w:rStyle w:val="normaltextrun"/>
          <w:rFonts w:ascii="Verdana" w:hAnsi="Verdana" w:cs="Segoe UI"/>
          <w:sz w:val="22"/>
          <w:szCs w:val="22"/>
        </w:rPr>
        <w:tab/>
      </w:r>
      <w:r w:rsidR="00554AB8">
        <w:rPr>
          <w:rStyle w:val="normaltextrun"/>
          <w:rFonts w:ascii="Verdana" w:hAnsi="Verdana" w:cs="Segoe UI"/>
          <w:sz w:val="22"/>
          <w:szCs w:val="22"/>
        </w:rPr>
        <w:t>Have a comprehensive and sophisticated search facility for all site content and have a content type specific search facility for areas such as information, learning, engagement as necessary</w:t>
      </w:r>
      <w:r w:rsidR="001636CA">
        <w:rPr>
          <w:rStyle w:val="eop"/>
          <w:rFonts w:ascii="Verdana" w:hAnsi="Verdana" w:cs="Segoe UI"/>
          <w:sz w:val="22"/>
          <w:szCs w:val="22"/>
        </w:rPr>
        <w:t>.</w:t>
      </w:r>
    </w:p>
    <w:p w14:paraId="2354F44F" w14:textId="4B142779" w:rsidR="00554AB8" w:rsidRDefault="00554AB8" w:rsidP="002F2455">
      <w:pPr>
        <w:pStyle w:val="paragraph"/>
        <w:spacing w:before="0" w:beforeAutospacing="0" w:after="0" w:afterAutospacing="0"/>
        <w:ind w:left="851" w:hanging="851"/>
        <w:textAlignment w:val="baseline"/>
        <w:rPr>
          <w:rFonts w:ascii="Segoe UI" w:hAnsi="Segoe UI" w:cs="Segoe UI"/>
          <w:sz w:val="18"/>
          <w:szCs w:val="18"/>
        </w:rPr>
      </w:pPr>
    </w:p>
    <w:p w14:paraId="4499B1EA" w14:textId="4516E597" w:rsidR="00456ECC" w:rsidRDefault="00554AB8" w:rsidP="002F2455">
      <w:pPr>
        <w:pStyle w:val="paragraph"/>
        <w:numPr>
          <w:ilvl w:val="1"/>
          <w:numId w:val="2"/>
        </w:numPr>
        <w:spacing w:before="0" w:beforeAutospacing="0" w:after="0" w:afterAutospacing="0"/>
        <w:ind w:left="851" w:hanging="851"/>
        <w:textAlignment w:val="baseline"/>
        <w:rPr>
          <w:rStyle w:val="eop"/>
          <w:rFonts w:ascii="Verdana" w:hAnsi="Verdana" w:cs="Segoe UI"/>
          <w:sz w:val="22"/>
          <w:szCs w:val="22"/>
        </w:rPr>
      </w:pPr>
      <w:r>
        <w:rPr>
          <w:rStyle w:val="normaltextrun"/>
          <w:rFonts w:ascii="Verdana" w:hAnsi="Verdana" w:cs="Segoe UI"/>
          <w:b/>
          <w:bCs/>
          <w:sz w:val="22"/>
          <w:szCs w:val="22"/>
        </w:rPr>
        <w:t>Accessibility</w:t>
      </w:r>
      <w:r>
        <w:rPr>
          <w:rStyle w:val="eop"/>
          <w:rFonts w:ascii="Verdana" w:hAnsi="Verdana" w:cs="Segoe UI"/>
          <w:sz w:val="22"/>
          <w:szCs w:val="22"/>
        </w:rPr>
        <w:t> </w:t>
      </w:r>
    </w:p>
    <w:p w14:paraId="059BA2B4" w14:textId="3653CFF6" w:rsidR="00456ECC" w:rsidRDefault="00456ECC" w:rsidP="002F2455">
      <w:pPr>
        <w:pStyle w:val="paragraph"/>
        <w:spacing w:before="0" w:beforeAutospacing="0" w:after="0" w:afterAutospacing="0"/>
        <w:ind w:left="851" w:hanging="851"/>
        <w:textAlignment w:val="baseline"/>
        <w:rPr>
          <w:rStyle w:val="eop"/>
          <w:rFonts w:ascii="Verdana" w:hAnsi="Verdana" w:cs="Segoe UI"/>
          <w:sz w:val="22"/>
          <w:szCs w:val="22"/>
        </w:rPr>
      </w:pPr>
    </w:p>
    <w:p w14:paraId="1A3ACE07" w14:textId="0710BB9B" w:rsidR="00961736" w:rsidRDefault="00554AB8" w:rsidP="002F2455">
      <w:pPr>
        <w:pStyle w:val="paragraph"/>
        <w:numPr>
          <w:ilvl w:val="2"/>
          <w:numId w:val="2"/>
        </w:numPr>
        <w:spacing w:before="0" w:beforeAutospacing="0" w:after="0" w:afterAutospacing="0"/>
        <w:ind w:left="851" w:hanging="851"/>
        <w:textAlignment w:val="baseline"/>
        <w:rPr>
          <w:rStyle w:val="eop"/>
          <w:rFonts w:ascii="Verdana" w:hAnsi="Verdana" w:cs="Segoe UI"/>
          <w:sz w:val="22"/>
          <w:szCs w:val="22"/>
        </w:rPr>
      </w:pPr>
      <w:bookmarkStart w:id="3" w:name="_Hlk80269781"/>
      <w:r w:rsidRPr="00456ECC">
        <w:rPr>
          <w:rStyle w:val="normaltextrun"/>
          <w:rFonts w:ascii="Verdana" w:hAnsi="Verdana" w:cs="Segoe UI"/>
          <w:sz w:val="22"/>
          <w:szCs w:val="22"/>
        </w:rPr>
        <w:t>A minimum ‘AA’ level conformance with the latest WCAG/W3C standards</w:t>
      </w:r>
      <w:r w:rsidR="001636CA">
        <w:rPr>
          <w:rStyle w:val="normaltextrun"/>
          <w:rFonts w:ascii="Verdana" w:hAnsi="Verdana" w:cs="Segoe UI"/>
          <w:sz w:val="22"/>
          <w:szCs w:val="22"/>
        </w:rPr>
        <w:t xml:space="preserve"> </w:t>
      </w:r>
      <w:r w:rsidRPr="00456ECC">
        <w:rPr>
          <w:rStyle w:val="normaltextrun"/>
          <w:rFonts w:ascii="Verdana" w:hAnsi="Verdana" w:cs="Segoe UI"/>
          <w:sz w:val="22"/>
          <w:szCs w:val="22"/>
        </w:rPr>
        <w:t>including an accessibility statement will be required. Privacy Policy will be provided by the People Hub Team together with Terms and Conditions of the website use, Accessibility Policy and Website Disclaimer. The whole website should be fully compliant</w:t>
      </w:r>
      <w:r w:rsidR="001636CA">
        <w:rPr>
          <w:rStyle w:val="normaltextrun"/>
          <w:rFonts w:ascii="Verdana" w:hAnsi="Verdana" w:cs="Segoe UI"/>
          <w:sz w:val="22"/>
          <w:szCs w:val="22"/>
        </w:rPr>
        <w:t xml:space="preserve"> </w:t>
      </w:r>
      <w:r w:rsidRPr="00456ECC">
        <w:rPr>
          <w:rStyle w:val="normaltextrun"/>
          <w:rFonts w:ascii="Verdana" w:hAnsi="Verdana" w:cs="Segoe UI"/>
          <w:sz w:val="22"/>
          <w:szCs w:val="22"/>
        </w:rPr>
        <w:t>and in line with the Equality Act 2010.</w:t>
      </w:r>
    </w:p>
    <w:bookmarkEnd w:id="3"/>
    <w:p w14:paraId="319C83A6" w14:textId="77777777" w:rsidR="00961736" w:rsidRDefault="00961736" w:rsidP="0087467A">
      <w:pPr>
        <w:pStyle w:val="paragraph"/>
        <w:spacing w:before="0" w:beforeAutospacing="0" w:after="0" w:afterAutospacing="0"/>
        <w:ind w:left="939" w:hanging="939"/>
        <w:textAlignment w:val="baseline"/>
        <w:rPr>
          <w:rFonts w:ascii="Verdana" w:hAnsi="Verdana" w:cs="Segoe UI"/>
          <w:sz w:val="22"/>
          <w:szCs w:val="22"/>
        </w:rPr>
      </w:pPr>
    </w:p>
    <w:p w14:paraId="6D477F37" w14:textId="1FB96CF0" w:rsidR="00554AB8" w:rsidRPr="00961736" w:rsidRDefault="00554AB8" w:rsidP="002F2455">
      <w:pPr>
        <w:pStyle w:val="paragraph"/>
        <w:numPr>
          <w:ilvl w:val="2"/>
          <w:numId w:val="2"/>
        </w:numPr>
        <w:spacing w:before="0" w:beforeAutospacing="0" w:after="0" w:afterAutospacing="0"/>
        <w:ind w:left="851" w:hanging="851"/>
        <w:textAlignment w:val="baseline"/>
        <w:rPr>
          <w:rFonts w:ascii="Verdana" w:hAnsi="Verdana" w:cs="Segoe UI"/>
          <w:sz w:val="22"/>
          <w:szCs w:val="22"/>
        </w:rPr>
      </w:pPr>
      <w:r w:rsidRPr="00961736">
        <w:rPr>
          <w:rStyle w:val="normaltextrun"/>
          <w:rFonts w:ascii="Verdana" w:hAnsi="Verdana" w:cs="Segoe UI"/>
          <w:sz w:val="22"/>
          <w:szCs w:val="22"/>
        </w:rPr>
        <w:t>The website should use infographics where possible to enable those whose first language is not English or who find difficulty in engaging with the written word to be able to navigate the website and obtain the necessary messaging and content.</w:t>
      </w:r>
      <w:r w:rsidR="00511187">
        <w:rPr>
          <w:rStyle w:val="normaltextrun"/>
          <w:rFonts w:ascii="Verdana" w:hAnsi="Verdana" w:cs="Segoe UI"/>
          <w:sz w:val="22"/>
          <w:szCs w:val="22"/>
        </w:rPr>
        <w:t xml:space="preserve"> Health Works for Cornwall is a project designed to support those with health needs to overcome barriers to employment, which includes a range of disabilities and therefore the accessibility and functionality of the website needs to be consistent with a range of needs (e.g. learning disabilities, visual impairment).</w:t>
      </w:r>
    </w:p>
    <w:p w14:paraId="6AE84E86" w14:textId="62F423F4" w:rsidR="00554AB8" w:rsidRDefault="00554AB8" w:rsidP="002F2455">
      <w:pPr>
        <w:pStyle w:val="paragraph"/>
        <w:spacing w:before="0" w:beforeAutospacing="0" w:after="0" w:afterAutospacing="0"/>
        <w:ind w:left="851" w:hanging="851"/>
        <w:textAlignment w:val="baseline"/>
        <w:rPr>
          <w:rFonts w:ascii="Segoe UI" w:hAnsi="Segoe UI" w:cs="Segoe UI"/>
          <w:sz w:val="18"/>
          <w:szCs w:val="18"/>
        </w:rPr>
      </w:pPr>
    </w:p>
    <w:p w14:paraId="6D195A18" w14:textId="2DBDFE7F" w:rsidR="00554AB8" w:rsidRDefault="00554AB8" w:rsidP="002F2455">
      <w:pPr>
        <w:pStyle w:val="paragraph"/>
        <w:numPr>
          <w:ilvl w:val="1"/>
          <w:numId w:val="2"/>
        </w:numPr>
        <w:spacing w:before="0" w:beforeAutospacing="0" w:after="0" w:afterAutospacing="0"/>
        <w:ind w:left="851" w:hanging="851"/>
        <w:textAlignment w:val="baseline"/>
        <w:rPr>
          <w:rFonts w:ascii="Verdana" w:hAnsi="Verdana" w:cs="Segoe UI"/>
          <w:sz w:val="22"/>
          <w:szCs w:val="22"/>
        </w:rPr>
      </w:pPr>
      <w:r>
        <w:rPr>
          <w:rStyle w:val="normaltextrun"/>
          <w:rFonts w:ascii="Verdana" w:hAnsi="Verdana" w:cs="Segoe UI"/>
          <w:b/>
          <w:bCs/>
          <w:sz w:val="22"/>
          <w:szCs w:val="22"/>
        </w:rPr>
        <w:t>Browser and Device Support</w:t>
      </w:r>
      <w:r>
        <w:rPr>
          <w:rStyle w:val="eop"/>
          <w:rFonts w:ascii="Verdana" w:hAnsi="Verdana" w:cs="Segoe UI"/>
          <w:sz w:val="22"/>
          <w:szCs w:val="22"/>
        </w:rPr>
        <w:t> </w:t>
      </w:r>
    </w:p>
    <w:p w14:paraId="7FCB6DDC" w14:textId="264D8FCE" w:rsidR="00864752" w:rsidRDefault="00864752" w:rsidP="0087467A">
      <w:pPr>
        <w:pStyle w:val="paragraph"/>
        <w:spacing w:before="0" w:beforeAutospacing="0" w:after="0" w:afterAutospacing="0"/>
        <w:ind w:left="939" w:hanging="939"/>
        <w:textAlignment w:val="baseline"/>
        <w:rPr>
          <w:rStyle w:val="eop"/>
          <w:rFonts w:ascii="Verdana" w:hAnsi="Verdana" w:cs="Segoe UI"/>
          <w:sz w:val="22"/>
          <w:szCs w:val="22"/>
        </w:rPr>
      </w:pPr>
    </w:p>
    <w:p w14:paraId="0E0984F5" w14:textId="3CF5A81C" w:rsidR="00864752" w:rsidRPr="00D606BE" w:rsidRDefault="00554AB8" w:rsidP="002F2455">
      <w:pPr>
        <w:pStyle w:val="paragraph"/>
        <w:numPr>
          <w:ilvl w:val="2"/>
          <w:numId w:val="2"/>
        </w:numPr>
        <w:spacing w:before="0" w:beforeAutospacing="0" w:after="0" w:afterAutospacing="0"/>
        <w:ind w:left="851" w:hanging="851"/>
        <w:textAlignment w:val="baseline"/>
        <w:rPr>
          <w:rFonts w:ascii="Verdana" w:hAnsi="Verdana" w:cs="Segoe UI"/>
          <w:sz w:val="22"/>
          <w:szCs w:val="22"/>
        </w:rPr>
      </w:pPr>
      <w:r w:rsidRPr="00864752">
        <w:rPr>
          <w:rStyle w:val="normaltextrun"/>
          <w:rFonts w:ascii="Verdana" w:hAnsi="Verdana" w:cs="Segoe UI"/>
          <w:sz w:val="22"/>
          <w:szCs w:val="22"/>
        </w:rPr>
        <w:t>The website must work on the most popular browsers (Chrome, Firefox, Safari, Edge, IE 10 &amp; 11).</w:t>
      </w:r>
    </w:p>
    <w:p w14:paraId="47966BF0" w14:textId="51C92B12" w:rsidR="00864752" w:rsidRDefault="00554AB8" w:rsidP="002F2455">
      <w:pPr>
        <w:pStyle w:val="paragraph"/>
        <w:numPr>
          <w:ilvl w:val="2"/>
          <w:numId w:val="2"/>
        </w:numPr>
        <w:spacing w:before="0" w:beforeAutospacing="0" w:after="0" w:afterAutospacing="0"/>
        <w:ind w:left="851" w:hanging="851"/>
        <w:textAlignment w:val="baseline"/>
        <w:rPr>
          <w:rFonts w:ascii="Verdana" w:hAnsi="Verdana" w:cs="Segoe UI"/>
          <w:sz w:val="22"/>
          <w:szCs w:val="22"/>
        </w:rPr>
      </w:pPr>
      <w:r w:rsidRPr="00864752">
        <w:rPr>
          <w:rStyle w:val="normaltextrun"/>
          <w:rFonts w:ascii="Verdana" w:hAnsi="Verdana" w:cs="Segoe UI"/>
          <w:sz w:val="22"/>
          <w:szCs w:val="22"/>
        </w:rPr>
        <w:t>The system must be optimised for the latest versions of the most common browsers (Chrome, Firefox, Safari and Edge).</w:t>
      </w:r>
    </w:p>
    <w:p w14:paraId="70B7B8F1" w14:textId="77777777" w:rsidR="00864752" w:rsidRDefault="00864752" w:rsidP="0087467A">
      <w:pPr>
        <w:pStyle w:val="ListParagraph"/>
        <w:ind w:left="939" w:hanging="939"/>
        <w:rPr>
          <w:rStyle w:val="normaltextrun"/>
          <w:rFonts w:ascii="Verdana" w:hAnsi="Verdana" w:cs="Segoe UI"/>
        </w:rPr>
      </w:pPr>
    </w:p>
    <w:p w14:paraId="0CCAC329" w14:textId="7426B0DD" w:rsidR="00554AB8" w:rsidRPr="00864752" w:rsidRDefault="00554AB8" w:rsidP="002F2455">
      <w:pPr>
        <w:pStyle w:val="paragraph"/>
        <w:numPr>
          <w:ilvl w:val="2"/>
          <w:numId w:val="2"/>
        </w:numPr>
        <w:spacing w:before="0" w:beforeAutospacing="0" w:after="0" w:afterAutospacing="0"/>
        <w:ind w:left="851" w:hanging="851"/>
        <w:textAlignment w:val="baseline"/>
        <w:rPr>
          <w:rFonts w:ascii="Verdana" w:hAnsi="Verdana" w:cs="Segoe UI"/>
          <w:sz w:val="22"/>
          <w:szCs w:val="22"/>
        </w:rPr>
      </w:pPr>
      <w:r w:rsidRPr="00864752">
        <w:rPr>
          <w:rStyle w:val="normaltextrun"/>
          <w:rFonts w:ascii="Verdana" w:hAnsi="Verdana" w:cs="Segoe UI"/>
          <w:sz w:val="22"/>
          <w:szCs w:val="22"/>
        </w:rPr>
        <w:t>The site must be optimised for full functionality across smaller screen devices.</w:t>
      </w:r>
    </w:p>
    <w:p w14:paraId="59ADA375" w14:textId="75BAACB8" w:rsidR="00554AB8" w:rsidRDefault="00554AB8" w:rsidP="00554AB8">
      <w:pPr>
        <w:pStyle w:val="paragraph"/>
        <w:spacing w:before="0" w:beforeAutospacing="0" w:after="0" w:afterAutospacing="0"/>
        <w:textAlignment w:val="baseline"/>
        <w:rPr>
          <w:rFonts w:ascii="Segoe UI" w:hAnsi="Segoe UI" w:cs="Segoe UI"/>
          <w:sz w:val="18"/>
          <w:szCs w:val="18"/>
        </w:rPr>
      </w:pPr>
    </w:p>
    <w:p w14:paraId="268C599D" w14:textId="5AEB0954" w:rsidR="00554AB8" w:rsidRDefault="00554AB8" w:rsidP="00593C17">
      <w:pPr>
        <w:pStyle w:val="paragraph"/>
        <w:numPr>
          <w:ilvl w:val="1"/>
          <w:numId w:val="2"/>
        </w:numPr>
        <w:spacing w:before="0" w:beforeAutospacing="0" w:after="0" w:afterAutospacing="0"/>
        <w:ind w:left="851" w:hanging="851"/>
        <w:textAlignment w:val="baseline"/>
        <w:rPr>
          <w:rFonts w:ascii="Verdana" w:hAnsi="Verdana" w:cs="Segoe UI"/>
          <w:sz w:val="22"/>
          <w:szCs w:val="22"/>
        </w:rPr>
      </w:pPr>
      <w:r>
        <w:rPr>
          <w:rStyle w:val="normaltextrun"/>
          <w:rFonts w:ascii="Verdana" w:hAnsi="Verdana" w:cs="Segoe UI"/>
          <w:b/>
          <w:bCs/>
          <w:sz w:val="22"/>
          <w:szCs w:val="22"/>
        </w:rPr>
        <w:t>Reporting</w:t>
      </w:r>
      <w:r>
        <w:rPr>
          <w:rStyle w:val="eop"/>
          <w:rFonts w:ascii="Verdana" w:hAnsi="Verdana" w:cs="Segoe UI"/>
          <w:sz w:val="22"/>
          <w:szCs w:val="22"/>
        </w:rPr>
        <w:t> </w:t>
      </w:r>
    </w:p>
    <w:p w14:paraId="7156A05E" w14:textId="67479E08" w:rsidR="00554AB8" w:rsidRDefault="00554AB8" w:rsidP="0087467A">
      <w:pPr>
        <w:pStyle w:val="paragraph"/>
        <w:spacing w:before="0" w:beforeAutospacing="0" w:after="0" w:afterAutospacing="0"/>
        <w:ind w:left="851" w:hanging="851"/>
        <w:textAlignment w:val="baseline"/>
        <w:rPr>
          <w:rFonts w:ascii="Segoe UI" w:hAnsi="Segoe UI" w:cs="Segoe UI"/>
          <w:sz w:val="18"/>
          <w:szCs w:val="18"/>
        </w:rPr>
      </w:pPr>
    </w:p>
    <w:p w14:paraId="7E033427" w14:textId="5BF4B5A0" w:rsidR="00C86FF3" w:rsidRDefault="00554AB8" w:rsidP="00593C17">
      <w:pPr>
        <w:pStyle w:val="paragraph"/>
        <w:numPr>
          <w:ilvl w:val="2"/>
          <w:numId w:val="2"/>
        </w:numPr>
        <w:spacing w:before="0" w:beforeAutospacing="0" w:after="0" w:afterAutospacing="0"/>
        <w:ind w:left="851" w:hanging="851"/>
        <w:textAlignment w:val="baseline"/>
        <w:rPr>
          <w:rStyle w:val="eop"/>
          <w:rFonts w:ascii="Verdana" w:hAnsi="Verdana" w:cs="Segoe UI"/>
          <w:sz w:val="22"/>
          <w:szCs w:val="22"/>
        </w:rPr>
      </w:pPr>
      <w:r>
        <w:rPr>
          <w:rStyle w:val="normaltextrun"/>
          <w:rFonts w:ascii="Verdana" w:hAnsi="Verdana" w:cs="Segoe UI"/>
          <w:sz w:val="22"/>
          <w:szCs w:val="22"/>
        </w:rPr>
        <w:t>Usage statistics and metrics built in, specifically the ability to track and understand user journeys.</w:t>
      </w:r>
      <w:r>
        <w:rPr>
          <w:rStyle w:val="eop"/>
          <w:rFonts w:ascii="Verdana" w:hAnsi="Verdana" w:cs="Segoe UI"/>
          <w:sz w:val="22"/>
          <w:szCs w:val="22"/>
        </w:rPr>
        <w:t> </w:t>
      </w:r>
    </w:p>
    <w:p w14:paraId="55E8A5E6" w14:textId="77777777" w:rsidR="00C86FF3" w:rsidRDefault="00C86FF3" w:rsidP="0087467A">
      <w:pPr>
        <w:pStyle w:val="paragraph"/>
        <w:spacing w:before="0" w:beforeAutospacing="0" w:after="0" w:afterAutospacing="0"/>
        <w:ind w:left="851" w:hanging="851"/>
        <w:textAlignment w:val="baseline"/>
        <w:rPr>
          <w:rFonts w:ascii="Verdana" w:hAnsi="Verdana" w:cs="Segoe UI"/>
          <w:sz w:val="22"/>
          <w:szCs w:val="22"/>
        </w:rPr>
      </w:pPr>
    </w:p>
    <w:p w14:paraId="000ABEA8" w14:textId="7A13DE64" w:rsidR="00554AB8" w:rsidRPr="00C86FF3" w:rsidRDefault="00554AB8" w:rsidP="00593C17">
      <w:pPr>
        <w:pStyle w:val="paragraph"/>
        <w:numPr>
          <w:ilvl w:val="2"/>
          <w:numId w:val="2"/>
        </w:numPr>
        <w:spacing w:before="0" w:beforeAutospacing="0" w:after="0" w:afterAutospacing="0"/>
        <w:ind w:left="851" w:hanging="851"/>
        <w:textAlignment w:val="baseline"/>
        <w:rPr>
          <w:rFonts w:ascii="Verdana" w:hAnsi="Verdana" w:cs="Segoe UI"/>
          <w:sz w:val="22"/>
          <w:szCs w:val="22"/>
        </w:rPr>
      </w:pPr>
      <w:r w:rsidRPr="00C86FF3">
        <w:rPr>
          <w:rStyle w:val="normaltextrun"/>
          <w:rFonts w:ascii="Verdana" w:hAnsi="Verdana" w:cs="Segoe UI"/>
          <w:sz w:val="22"/>
          <w:szCs w:val="22"/>
        </w:rPr>
        <w:t>Support performance management via Google Analytics and tenderer to provide advice on performance management via Google Analytics.</w:t>
      </w:r>
    </w:p>
    <w:p w14:paraId="3740E190" w14:textId="418694EA" w:rsidR="00554AB8" w:rsidRDefault="00554AB8" w:rsidP="00554AB8">
      <w:pPr>
        <w:pStyle w:val="paragraph"/>
        <w:spacing w:before="0" w:beforeAutospacing="0" w:after="0" w:afterAutospacing="0"/>
        <w:textAlignment w:val="baseline"/>
        <w:rPr>
          <w:rFonts w:ascii="Segoe UI" w:hAnsi="Segoe UI" w:cs="Segoe UI"/>
          <w:sz w:val="18"/>
          <w:szCs w:val="18"/>
        </w:rPr>
      </w:pPr>
    </w:p>
    <w:p w14:paraId="2D244736" w14:textId="77777777" w:rsidR="00E72A00" w:rsidRDefault="00554AB8" w:rsidP="00593C17">
      <w:pPr>
        <w:pStyle w:val="paragraph"/>
        <w:numPr>
          <w:ilvl w:val="1"/>
          <w:numId w:val="2"/>
        </w:numPr>
        <w:spacing w:before="0" w:beforeAutospacing="0" w:after="0" w:afterAutospacing="0"/>
        <w:ind w:left="851" w:hanging="851"/>
        <w:textAlignment w:val="baseline"/>
        <w:rPr>
          <w:rFonts w:ascii="Verdana" w:hAnsi="Verdana" w:cs="Segoe UI"/>
          <w:sz w:val="22"/>
          <w:szCs w:val="22"/>
        </w:rPr>
      </w:pPr>
      <w:r>
        <w:rPr>
          <w:rStyle w:val="normaltextrun"/>
          <w:rFonts w:ascii="Verdana" w:hAnsi="Verdana" w:cs="Segoe UI"/>
          <w:b/>
          <w:bCs/>
          <w:sz w:val="22"/>
          <w:szCs w:val="22"/>
        </w:rPr>
        <w:t>Hosting and Security</w:t>
      </w:r>
      <w:r>
        <w:rPr>
          <w:rStyle w:val="eop"/>
          <w:rFonts w:ascii="Verdana" w:hAnsi="Verdana" w:cs="Segoe UI"/>
          <w:sz w:val="22"/>
          <w:szCs w:val="22"/>
        </w:rPr>
        <w:t> </w:t>
      </w:r>
    </w:p>
    <w:p w14:paraId="2A92E862" w14:textId="77777777" w:rsidR="00E72A00" w:rsidRDefault="00E72A00" w:rsidP="001636CA">
      <w:pPr>
        <w:pStyle w:val="paragraph"/>
        <w:spacing w:before="0" w:beforeAutospacing="0" w:after="0" w:afterAutospacing="0"/>
        <w:ind w:left="851" w:hanging="851"/>
        <w:textAlignment w:val="baseline"/>
        <w:rPr>
          <w:rStyle w:val="normaltextrun"/>
          <w:rFonts w:ascii="Verdana" w:hAnsi="Verdana" w:cs="Segoe UI"/>
          <w:sz w:val="22"/>
          <w:szCs w:val="22"/>
        </w:rPr>
      </w:pPr>
    </w:p>
    <w:p w14:paraId="4CBC1031" w14:textId="2B6E2FC7" w:rsidR="00B61A34" w:rsidRDefault="00554AB8" w:rsidP="00150E81">
      <w:pPr>
        <w:pStyle w:val="paragraph"/>
        <w:numPr>
          <w:ilvl w:val="2"/>
          <w:numId w:val="2"/>
        </w:numPr>
        <w:spacing w:before="0" w:beforeAutospacing="0" w:after="0" w:afterAutospacing="0"/>
        <w:ind w:left="851" w:hanging="851"/>
        <w:textAlignment w:val="baseline"/>
        <w:rPr>
          <w:rFonts w:ascii="Verdana" w:hAnsi="Verdana" w:cs="Segoe UI"/>
          <w:sz w:val="22"/>
          <w:szCs w:val="22"/>
        </w:rPr>
      </w:pPr>
      <w:r w:rsidRPr="00E72A00">
        <w:rPr>
          <w:rStyle w:val="normaltextrun"/>
          <w:rFonts w:ascii="Verdana" w:hAnsi="Verdana" w:cs="Segoe UI"/>
          <w:sz w:val="22"/>
          <w:szCs w:val="22"/>
        </w:rPr>
        <w:t>Supplier to manage the hosting to include any necessary storage.</w:t>
      </w:r>
      <w:r w:rsidR="00632C20">
        <w:rPr>
          <w:rStyle w:val="normaltextrun"/>
          <w:rFonts w:ascii="Verdana" w:hAnsi="Verdana" w:cs="Segoe UI"/>
          <w:sz w:val="22"/>
          <w:szCs w:val="22"/>
        </w:rPr>
        <w:t xml:space="preserve"> </w:t>
      </w:r>
      <w:r w:rsidRPr="00E72A00">
        <w:rPr>
          <w:rStyle w:val="normaltextrun"/>
          <w:rFonts w:ascii="Verdana" w:hAnsi="Verdana" w:cs="Segoe UI"/>
          <w:sz w:val="22"/>
          <w:szCs w:val="22"/>
        </w:rPr>
        <w:t xml:space="preserve">The budget includes the costs for hosting, maintenance, and support throughout the lifetime of the contract (end date December 2023). You will need to confirm you are able to provide a service package for the lifetime of the contract that meets the following requirements below and </w:t>
      </w:r>
      <w:r w:rsidR="004B61F2">
        <w:rPr>
          <w:rStyle w:val="normaltextrun"/>
          <w:rFonts w:ascii="Verdana" w:hAnsi="Verdana" w:cs="Segoe UI"/>
          <w:sz w:val="22"/>
          <w:szCs w:val="22"/>
        </w:rPr>
        <w:t>3</w:t>
      </w:r>
      <w:r w:rsidRPr="00E72A00">
        <w:rPr>
          <w:rStyle w:val="normaltextrun"/>
          <w:rFonts w:ascii="Verdana" w:hAnsi="Verdana" w:cs="Segoe UI"/>
          <w:sz w:val="22"/>
          <w:szCs w:val="22"/>
        </w:rPr>
        <w:t>.</w:t>
      </w:r>
      <w:r w:rsidR="008E163E">
        <w:rPr>
          <w:rStyle w:val="normaltextrun"/>
          <w:rFonts w:ascii="Verdana" w:hAnsi="Verdana" w:cs="Segoe UI"/>
          <w:sz w:val="22"/>
          <w:szCs w:val="22"/>
        </w:rPr>
        <w:t>10</w:t>
      </w:r>
      <w:r w:rsidR="00632C20">
        <w:rPr>
          <w:rStyle w:val="eop"/>
          <w:rFonts w:ascii="Verdana" w:hAnsi="Verdana" w:cs="Segoe UI"/>
          <w:sz w:val="22"/>
          <w:szCs w:val="22"/>
        </w:rPr>
        <w:t>.</w:t>
      </w:r>
    </w:p>
    <w:p w14:paraId="78D4FB43" w14:textId="77777777" w:rsidR="00B61A34" w:rsidRDefault="00B61A34" w:rsidP="00632C20">
      <w:pPr>
        <w:pStyle w:val="paragraph"/>
        <w:spacing w:before="0" w:beforeAutospacing="0" w:after="0" w:afterAutospacing="0"/>
        <w:ind w:left="1134" w:hanging="1134"/>
        <w:textAlignment w:val="baseline"/>
        <w:rPr>
          <w:rFonts w:ascii="Verdana" w:hAnsi="Verdana" w:cs="Segoe UI"/>
          <w:sz w:val="22"/>
          <w:szCs w:val="22"/>
        </w:rPr>
      </w:pPr>
    </w:p>
    <w:p w14:paraId="4C2505A3" w14:textId="30EED983" w:rsidR="0089304C" w:rsidRDefault="00554AB8" w:rsidP="00150E81">
      <w:pPr>
        <w:pStyle w:val="paragraph"/>
        <w:numPr>
          <w:ilvl w:val="2"/>
          <w:numId w:val="2"/>
        </w:numPr>
        <w:spacing w:before="0" w:beforeAutospacing="0" w:after="0" w:afterAutospacing="0"/>
        <w:ind w:left="851" w:hanging="851"/>
        <w:textAlignment w:val="baseline"/>
        <w:rPr>
          <w:rStyle w:val="eop"/>
          <w:rFonts w:ascii="Verdana" w:hAnsi="Verdana" w:cs="Segoe UI"/>
          <w:sz w:val="22"/>
          <w:szCs w:val="22"/>
        </w:rPr>
      </w:pPr>
      <w:r w:rsidRPr="00B61A34">
        <w:rPr>
          <w:rStyle w:val="normaltextrun"/>
          <w:rFonts w:ascii="Verdana" w:hAnsi="Verdana" w:cs="Segoe UI"/>
          <w:sz w:val="22"/>
          <w:szCs w:val="22"/>
        </w:rPr>
        <w:t>A robust security governance framework should be in place to coordinate and direct the overall approach to the management of the service and information within it.  Appropriate processes and procedures should be in place to ensure the operational security and integrity</w:t>
      </w:r>
      <w:r w:rsidR="00632C20">
        <w:rPr>
          <w:rStyle w:val="normaltextrun"/>
          <w:rFonts w:ascii="Verdana" w:hAnsi="Verdana" w:cs="Segoe UI"/>
          <w:sz w:val="22"/>
          <w:szCs w:val="22"/>
        </w:rPr>
        <w:t xml:space="preserve"> </w:t>
      </w:r>
      <w:r w:rsidRPr="00B61A34">
        <w:rPr>
          <w:rStyle w:val="normaltextrun"/>
          <w:rFonts w:ascii="Verdana" w:hAnsi="Verdana" w:cs="Segoe UI"/>
          <w:sz w:val="22"/>
          <w:szCs w:val="22"/>
        </w:rPr>
        <w:t>of the service and to identify and mitigate security threats, e.g. Denial of Service attacks.</w:t>
      </w:r>
    </w:p>
    <w:p w14:paraId="64F8B9B5" w14:textId="77777777" w:rsidR="00884B8D" w:rsidRDefault="00884B8D" w:rsidP="00632C20">
      <w:pPr>
        <w:pStyle w:val="paragraph"/>
        <w:spacing w:before="0" w:beforeAutospacing="0" w:after="0" w:afterAutospacing="0"/>
        <w:ind w:left="993"/>
        <w:textAlignment w:val="baseline"/>
        <w:rPr>
          <w:rFonts w:ascii="Verdana" w:hAnsi="Verdana" w:cs="Segoe UI"/>
          <w:sz w:val="22"/>
          <w:szCs w:val="22"/>
        </w:rPr>
      </w:pPr>
    </w:p>
    <w:p w14:paraId="493E546D" w14:textId="373F131D" w:rsidR="00554AB8" w:rsidRDefault="00554AB8" w:rsidP="00150E81">
      <w:pPr>
        <w:pStyle w:val="paragraph"/>
        <w:numPr>
          <w:ilvl w:val="2"/>
          <w:numId w:val="2"/>
        </w:numPr>
        <w:spacing w:before="0" w:beforeAutospacing="0" w:after="0" w:afterAutospacing="0"/>
        <w:ind w:left="851" w:hanging="851"/>
        <w:textAlignment w:val="baseline"/>
        <w:rPr>
          <w:rStyle w:val="normaltextrun"/>
          <w:rFonts w:ascii="Verdana" w:hAnsi="Verdana" w:cs="Segoe UI"/>
          <w:sz w:val="22"/>
          <w:szCs w:val="22"/>
        </w:rPr>
      </w:pPr>
      <w:r w:rsidRPr="0089304C">
        <w:rPr>
          <w:rStyle w:val="normaltextrun"/>
          <w:rFonts w:ascii="Verdana" w:hAnsi="Verdana" w:cs="Segoe UI"/>
          <w:sz w:val="22"/>
          <w:szCs w:val="22"/>
        </w:rPr>
        <w:t>The following should be met in terms of both hosting environments and applications:</w:t>
      </w:r>
    </w:p>
    <w:p w14:paraId="09CD0A51" w14:textId="77777777" w:rsidR="00D606BE" w:rsidRPr="0089304C" w:rsidRDefault="00D606BE" w:rsidP="00D606BE">
      <w:pPr>
        <w:pStyle w:val="paragraph"/>
        <w:spacing w:before="0" w:beforeAutospacing="0" w:after="0" w:afterAutospacing="0"/>
        <w:textAlignment w:val="baseline"/>
        <w:rPr>
          <w:rFonts w:ascii="Verdana" w:hAnsi="Verdana" w:cs="Segoe UI"/>
          <w:sz w:val="22"/>
          <w:szCs w:val="22"/>
        </w:rPr>
      </w:pPr>
    </w:p>
    <w:p w14:paraId="7739BADA" w14:textId="4DB28CE7" w:rsidR="00554AB8" w:rsidRDefault="00554AB8" w:rsidP="00593C17">
      <w:pPr>
        <w:pStyle w:val="paragraph"/>
        <w:numPr>
          <w:ilvl w:val="0"/>
          <w:numId w:val="11"/>
        </w:numPr>
        <w:spacing w:before="0" w:beforeAutospacing="0" w:after="0" w:afterAutospacing="0"/>
        <w:ind w:left="1418" w:hanging="278"/>
        <w:textAlignment w:val="baseline"/>
        <w:rPr>
          <w:rStyle w:val="normaltextrun"/>
          <w:rFonts w:ascii="Verdana" w:hAnsi="Verdana" w:cs="Segoe UI"/>
          <w:sz w:val="22"/>
          <w:szCs w:val="22"/>
        </w:rPr>
      </w:pPr>
      <w:r>
        <w:rPr>
          <w:rStyle w:val="normaltextrun"/>
          <w:rFonts w:ascii="Verdana" w:hAnsi="Verdana" w:cs="Segoe UI"/>
          <w:sz w:val="22"/>
          <w:szCs w:val="22"/>
        </w:rPr>
        <w:t>To be hosted within an ISO 27001 accredited datacentre which utilise servers in the EEA, but preferably UK based</w:t>
      </w:r>
    </w:p>
    <w:p w14:paraId="55D46AAF" w14:textId="77777777" w:rsidR="00D606BE" w:rsidRDefault="00D606BE" w:rsidP="00D606BE">
      <w:pPr>
        <w:pStyle w:val="paragraph"/>
        <w:spacing w:before="0" w:beforeAutospacing="0" w:after="0" w:afterAutospacing="0"/>
        <w:ind w:left="1418"/>
        <w:textAlignment w:val="baseline"/>
        <w:rPr>
          <w:rFonts w:ascii="Verdana" w:hAnsi="Verdana" w:cs="Segoe UI"/>
          <w:sz w:val="22"/>
          <w:szCs w:val="22"/>
        </w:rPr>
      </w:pPr>
    </w:p>
    <w:p w14:paraId="7CC2348D" w14:textId="76E04C6F" w:rsidR="00554AB8" w:rsidRDefault="00554AB8" w:rsidP="00593C17">
      <w:pPr>
        <w:pStyle w:val="paragraph"/>
        <w:numPr>
          <w:ilvl w:val="0"/>
          <w:numId w:val="12"/>
        </w:numPr>
        <w:spacing w:before="0" w:beforeAutospacing="0" w:after="0" w:afterAutospacing="0"/>
        <w:ind w:left="1140" w:firstLine="0"/>
        <w:textAlignment w:val="baseline"/>
        <w:rPr>
          <w:rStyle w:val="normaltextrun"/>
          <w:rFonts w:ascii="Verdana" w:hAnsi="Verdana" w:cs="Segoe UI"/>
          <w:sz w:val="22"/>
          <w:szCs w:val="22"/>
        </w:rPr>
      </w:pPr>
      <w:r>
        <w:rPr>
          <w:rStyle w:val="normaltextrun"/>
          <w:rFonts w:ascii="Verdana" w:hAnsi="Verdana" w:cs="Segoe UI"/>
          <w:sz w:val="22"/>
          <w:szCs w:val="22"/>
        </w:rPr>
        <w:t>Backup and mobile application servers should also be based in the EEA or UK</w:t>
      </w:r>
    </w:p>
    <w:p w14:paraId="15E12CFF" w14:textId="77777777" w:rsidR="00D606BE" w:rsidRDefault="00D606BE" w:rsidP="00D606BE">
      <w:pPr>
        <w:pStyle w:val="paragraph"/>
        <w:spacing w:before="0" w:beforeAutospacing="0" w:after="0" w:afterAutospacing="0"/>
        <w:ind w:left="1140"/>
        <w:textAlignment w:val="baseline"/>
        <w:rPr>
          <w:rFonts w:ascii="Verdana" w:hAnsi="Verdana" w:cs="Segoe UI"/>
          <w:sz w:val="22"/>
          <w:szCs w:val="22"/>
        </w:rPr>
      </w:pPr>
    </w:p>
    <w:p w14:paraId="41671310" w14:textId="510DA393" w:rsidR="00554AB8" w:rsidRDefault="00554AB8" w:rsidP="00593C17">
      <w:pPr>
        <w:pStyle w:val="paragraph"/>
        <w:numPr>
          <w:ilvl w:val="0"/>
          <w:numId w:val="13"/>
        </w:numPr>
        <w:spacing w:before="0" w:beforeAutospacing="0" w:after="0" w:afterAutospacing="0"/>
        <w:ind w:left="1140" w:firstLine="0"/>
        <w:textAlignment w:val="baseline"/>
        <w:rPr>
          <w:rStyle w:val="normaltextrun"/>
          <w:rFonts w:ascii="Verdana" w:hAnsi="Verdana" w:cs="Segoe UI"/>
          <w:sz w:val="22"/>
          <w:szCs w:val="22"/>
        </w:rPr>
      </w:pPr>
      <w:r>
        <w:rPr>
          <w:rStyle w:val="normaltextrun"/>
          <w:rFonts w:ascii="Verdana" w:hAnsi="Verdana" w:cs="Segoe UI"/>
          <w:sz w:val="22"/>
          <w:szCs w:val="22"/>
        </w:rPr>
        <w:t>ISO 27017 Information Security Controls for Cloud Services;</w:t>
      </w:r>
    </w:p>
    <w:p w14:paraId="13491CBD" w14:textId="77777777" w:rsidR="00D606BE" w:rsidRDefault="00D606BE" w:rsidP="00D606BE">
      <w:pPr>
        <w:pStyle w:val="paragraph"/>
        <w:spacing w:before="0" w:beforeAutospacing="0" w:after="0" w:afterAutospacing="0"/>
        <w:ind w:left="1140"/>
        <w:textAlignment w:val="baseline"/>
        <w:rPr>
          <w:rFonts w:ascii="Verdana" w:hAnsi="Verdana" w:cs="Segoe UI"/>
          <w:sz w:val="22"/>
          <w:szCs w:val="22"/>
        </w:rPr>
      </w:pPr>
    </w:p>
    <w:p w14:paraId="2A5320CF" w14:textId="7A87F10C" w:rsidR="00554AB8" w:rsidRDefault="00554AB8" w:rsidP="00593C17">
      <w:pPr>
        <w:pStyle w:val="paragraph"/>
        <w:numPr>
          <w:ilvl w:val="0"/>
          <w:numId w:val="14"/>
        </w:numPr>
        <w:spacing w:before="0" w:beforeAutospacing="0" w:after="0" w:afterAutospacing="0"/>
        <w:ind w:left="1140" w:firstLine="0"/>
        <w:textAlignment w:val="baseline"/>
        <w:rPr>
          <w:rStyle w:val="normaltextrun"/>
          <w:rFonts w:ascii="Verdana" w:hAnsi="Verdana" w:cs="Segoe UI"/>
          <w:sz w:val="22"/>
          <w:szCs w:val="22"/>
        </w:rPr>
      </w:pPr>
      <w:r>
        <w:rPr>
          <w:rStyle w:val="normaltextrun"/>
          <w:rFonts w:ascii="Verdana" w:hAnsi="Verdana" w:cs="Segoe UI"/>
          <w:sz w:val="22"/>
          <w:szCs w:val="22"/>
        </w:rPr>
        <w:t>ISO 27018 Personal Data Protection in Public Clouds;</w:t>
      </w:r>
    </w:p>
    <w:p w14:paraId="4C376553" w14:textId="77777777" w:rsidR="00D606BE" w:rsidRDefault="00D606BE" w:rsidP="00D606BE">
      <w:pPr>
        <w:pStyle w:val="paragraph"/>
        <w:spacing w:before="0" w:beforeAutospacing="0" w:after="0" w:afterAutospacing="0"/>
        <w:ind w:left="1140"/>
        <w:textAlignment w:val="baseline"/>
        <w:rPr>
          <w:rFonts w:ascii="Verdana" w:hAnsi="Verdana" w:cs="Segoe UI"/>
          <w:sz w:val="22"/>
          <w:szCs w:val="22"/>
        </w:rPr>
      </w:pPr>
    </w:p>
    <w:p w14:paraId="521E706D" w14:textId="043706AF" w:rsidR="00554AB8" w:rsidRDefault="00554AB8" w:rsidP="00593C17">
      <w:pPr>
        <w:pStyle w:val="paragraph"/>
        <w:numPr>
          <w:ilvl w:val="0"/>
          <w:numId w:val="15"/>
        </w:numPr>
        <w:spacing w:before="0" w:beforeAutospacing="0" w:after="0" w:afterAutospacing="0"/>
        <w:ind w:left="1140" w:firstLine="0"/>
        <w:textAlignment w:val="baseline"/>
        <w:rPr>
          <w:rStyle w:val="normaltextrun"/>
          <w:rFonts w:ascii="Verdana" w:hAnsi="Verdana" w:cs="Segoe UI"/>
          <w:sz w:val="22"/>
          <w:szCs w:val="22"/>
        </w:rPr>
      </w:pPr>
      <w:r>
        <w:rPr>
          <w:rStyle w:val="normaltextrun"/>
          <w:rFonts w:ascii="Verdana" w:hAnsi="Verdana" w:cs="Segoe UI"/>
          <w:sz w:val="22"/>
          <w:szCs w:val="22"/>
        </w:rPr>
        <w:t>SAAEISO27001 Certification;</w:t>
      </w:r>
    </w:p>
    <w:p w14:paraId="4E081FC5" w14:textId="77777777" w:rsidR="00D606BE" w:rsidRDefault="00D606BE" w:rsidP="00D606BE">
      <w:pPr>
        <w:pStyle w:val="paragraph"/>
        <w:spacing w:before="0" w:beforeAutospacing="0" w:after="0" w:afterAutospacing="0"/>
        <w:ind w:left="1140"/>
        <w:textAlignment w:val="baseline"/>
        <w:rPr>
          <w:rFonts w:ascii="Verdana" w:hAnsi="Verdana" w:cs="Segoe UI"/>
          <w:sz w:val="22"/>
          <w:szCs w:val="22"/>
        </w:rPr>
      </w:pPr>
    </w:p>
    <w:p w14:paraId="74CBED85" w14:textId="28B7AB40" w:rsidR="00554AB8" w:rsidRDefault="00554AB8" w:rsidP="00593C17">
      <w:pPr>
        <w:pStyle w:val="paragraph"/>
        <w:numPr>
          <w:ilvl w:val="0"/>
          <w:numId w:val="16"/>
        </w:numPr>
        <w:spacing w:before="0" w:beforeAutospacing="0" w:after="0" w:afterAutospacing="0"/>
        <w:ind w:left="1140" w:firstLine="0"/>
        <w:textAlignment w:val="baseline"/>
        <w:rPr>
          <w:rStyle w:val="normaltextrun"/>
          <w:rFonts w:ascii="Verdana" w:hAnsi="Verdana" w:cs="Segoe UI"/>
          <w:sz w:val="22"/>
          <w:szCs w:val="22"/>
        </w:rPr>
      </w:pPr>
      <w:r>
        <w:rPr>
          <w:rStyle w:val="normaltextrun"/>
          <w:rFonts w:ascii="Verdana" w:hAnsi="Verdana" w:cs="Segoe UI"/>
          <w:sz w:val="22"/>
          <w:szCs w:val="22"/>
        </w:rPr>
        <w:t>SAA 16 Standards.</w:t>
      </w:r>
    </w:p>
    <w:p w14:paraId="29317232" w14:textId="77777777" w:rsidR="00D606BE" w:rsidRDefault="00D606BE" w:rsidP="00D606BE">
      <w:pPr>
        <w:pStyle w:val="paragraph"/>
        <w:spacing w:before="0" w:beforeAutospacing="0" w:after="0" w:afterAutospacing="0"/>
        <w:ind w:left="1140"/>
        <w:textAlignment w:val="baseline"/>
        <w:rPr>
          <w:rFonts w:ascii="Verdana" w:hAnsi="Verdana" w:cs="Segoe UI"/>
          <w:sz w:val="22"/>
          <w:szCs w:val="22"/>
        </w:rPr>
      </w:pPr>
    </w:p>
    <w:p w14:paraId="4E64050C" w14:textId="68F6A7A0" w:rsidR="00554AB8" w:rsidRDefault="00554AB8" w:rsidP="00593C17">
      <w:pPr>
        <w:pStyle w:val="paragraph"/>
        <w:numPr>
          <w:ilvl w:val="0"/>
          <w:numId w:val="17"/>
        </w:numPr>
        <w:spacing w:before="0" w:beforeAutospacing="0" w:after="0" w:afterAutospacing="0"/>
        <w:ind w:left="1418" w:hanging="278"/>
        <w:textAlignment w:val="baseline"/>
        <w:rPr>
          <w:rStyle w:val="normaltextrun"/>
          <w:rFonts w:ascii="Verdana" w:hAnsi="Verdana" w:cs="Segoe UI"/>
          <w:sz w:val="22"/>
          <w:szCs w:val="22"/>
        </w:rPr>
      </w:pPr>
      <w:r>
        <w:rPr>
          <w:rStyle w:val="normaltextrun"/>
          <w:rFonts w:ascii="Verdana" w:hAnsi="Verdana" w:cs="Segoe UI"/>
          <w:sz w:val="22"/>
          <w:szCs w:val="22"/>
        </w:rPr>
        <w:t>Robust user security including encryption levels (256-bit encryption), password security, forgotten password handling, different user roles and associated functionality should be in place.</w:t>
      </w:r>
    </w:p>
    <w:p w14:paraId="59899F8E" w14:textId="77777777" w:rsidR="00D606BE" w:rsidRDefault="00D606BE" w:rsidP="00D606BE">
      <w:pPr>
        <w:pStyle w:val="paragraph"/>
        <w:spacing w:before="0" w:beforeAutospacing="0" w:after="0" w:afterAutospacing="0"/>
        <w:ind w:left="1418"/>
        <w:textAlignment w:val="baseline"/>
        <w:rPr>
          <w:rFonts w:ascii="Verdana" w:hAnsi="Verdana" w:cs="Segoe UI"/>
          <w:sz w:val="22"/>
          <w:szCs w:val="22"/>
        </w:rPr>
      </w:pPr>
    </w:p>
    <w:p w14:paraId="6E226F67" w14:textId="0FBB0326" w:rsidR="00554AB8" w:rsidRDefault="00554AB8" w:rsidP="00593C17">
      <w:pPr>
        <w:pStyle w:val="paragraph"/>
        <w:numPr>
          <w:ilvl w:val="0"/>
          <w:numId w:val="18"/>
        </w:numPr>
        <w:spacing w:before="0" w:beforeAutospacing="0" w:after="0" w:afterAutospacing="0"/>
        <w:ind w:left="1418" w:hanging="284"/>
        <w:textAlignment w:val="baseline"/>
        <w:rPr>
          <w:rStyle w:val="normaltextrun"/>
          <w:rFonts w:ascii="Verdana" w:hAnsi="Verdana" w:cs="Segoe UI"/>
          <w:sz w:val="22"/>
          <w:szCs w:val="22"/>
        </w:rPr>
      </w:pPr>
      <w:r>
        <w:rPr>
          <w:rStyle w:val="normaltextrun"/>
          <w:rFonts w:ascii="Verdana" w:hAnsi="Verdana" w:cs="Segoe UI"/>
          <w:sz w:val="22"/>
          <w:szCs w:val="22"/>
        </w:rPr>
        <w:t>There should be a defined information management incident process and plans to deal with actual and suspected incidents or events that may pose a risk to the system.</w:t>
      </w:r>
      <w:r w:rsidR="001636CA">
        <w:rPr>
          <w:rStyle w:val="normaltextrun"/>
          <w:rFonts w:ascii="Verdana" w:hAnsi="Verdana" w:cs="Segoe UI"/>
          <w:sz w:val="22"/>
          <w:szCs w:val="22"/>
        </w:rPr>
        <w:t xml:space="preserve"> </w:t>
      </w:r>
      <w:r>
        <w:rPr>
          <w:rStyle w:val="normaltextrun"/>
          <w:rFonts w:ascii="Verdana" w:hAnsi="Verdana" w:cs="Segoe UI"/>
          <w:sz w:val="22"/>
          <w:szCs w:val="22"/>
        </w:rPr>
        <w:t xml:space="preserve"> A standard approach should be followed to ensure a consistent approach to managing incidents.</w:t>
      </w:r>
    </w:p>
    <w:p w14:paraId="14748640" w14:textId="77777777" w:rsidR="00D606BE" w:rsidRDefault="00D606BE" w:rsidP="00D606BE">
      <w:pPr>
        <w:pStyle w:val="paragraph"/>
        <w:spacing w:before="0" w:beforeAutospacing="0" w:after="0" w:afterAutospacing="0"/>
        <w:ind w:left="1418"/>
        <w:textAlignment w:val="baseline"/>
        <w:rPr>
          <w:rFonts w:ascii="Verdana" w:hAnsi="Verdana" w:cs="Segoe UI"/>
          <w:sz w:val="22"/>
          <w:szCs w:val="22"/>
        </w:rPr>
      </w:pPr>
    </w:p>
    <w:p w14:paraId="3A18BEA6" w14:textId="554EF6A0" w:rsidR="00554AB8" w:rsidRDefault="00554AB8" w:rsidP="00593C17">
      <w:pPr>
        <w:pStyle w:val="paragraph"/>
        <w:numPr>
          <w:ilvl w:val="0"/>
          <w:numId w:val="19"/>
        </w:numPr>
        <w:spacing w:before="0" w:beforeAutospacing="0" w:after="0" w:afterAutospacing="0"/>
        <w:ind w:left="1418" w:hanging="278"/>
        <w:textAlignment w:val="baseline"/>
        <w:rPr>
          <w:rStyle w:val="normaltextrun"/>
          <w:rFonts w:ascii="Verdana" w:hAnsi="Verdana" w:cs="Segoe UI"/>
          <w:sz w:val="22"/>
          <w:szCs w:val="22"/>
        </w:rPr>
      </w:pPr>
      <w:r>
        <w:rPr>
          <w:rStyle w:val="normaltextrun"/>
          <w:rFonts w:ascii="Verdana" w:hAnsi="Verdana" w:cs="Segoe UI"/>
          <w:sz w:val="22"/>
          <w:szCs w:val="22"/>
        </w:rPr>
        <w:t>There should be detailed disaster recovery plans to ensure that regular data backups are taken throughout the day with at least a minimum service of a full backup completion every 24 hours to a DR site in another location that can facilitate the full restoration of services within 24 hrs of incident. The DR site should have planned DR timelines on when data is backed up, for how long, and what the restoration procedure is.  The site should also have resilience in place.</w:t>
      </w:r>
    </w:p>
    <w:p w14:paraId="51584CDD" w14:textId="77777777" w:rsidR="00D606BE" w:rsidRDefault="00D606BE" w:rsidP="00D606BE">
      <w:pPr>
        <w:pStyle w:val="paragraph"/>
        <w:spacing w:before="0" w:beforeAutospacing="0" w:after="0" w:afterAutospacing="0"/>
        <w:ind w:left="1418"/>
        <w:textAlignment w:val="baseline"/>
        <w:rPr>
          <w:rFonts w:ascii="Verdana" w:hAnsi="Verdana" w:cs="Segoe UI"/>
          <w:sz w:val="22"/>
          <w:szCs w:val="22"/>
        </w:rPr>
      </w:pPr>
    </w:p>
    <w:p w14:paraId="6256C670" w14:textId="438993F9" w:rsidR="00554AB8" w:rsidRDefault="00554AB8" w:rsidP="00593C17">
      <w:pPr>
        <w:pStyle w:val="paragraph"/>
        <w:numPr>
          <w:ilvl w:val="0"/>
          <w:numId w:val="20"/>
        </w:numPr>
        <w:spacing w:before="0" w:beforeAutospacing="0" w:after="0" w:afterAutospacing="0"/>
        <w:ind w:left="1418" w:hanging="278"/>
        <w:textAlignment w:val="baseline"/>
        <w:rPr>
          <w:rStyle w:val="normaltextrun"/>
          <w:rFonts w:ascii="Verdana" w:hAnsi="Verdana" w:cs="Segoe UI"/>
          <w:sz w:val="22"/>
          <w:szCs w:val="22"/>
        </w:rPr>
      </w:pPr>
      <w:r>
        <w:rPr>
          <w:rStyle w:val="normaltextrun"/>
          <w:rFonts w:ascii="Verdana" w:hAnsi="Verdana" w:cs="Segoe UI"/>
          <w:sz w:val="22"/>
          <w:szCs w:val="22"/>
        </w:rPr>
        <w:t>The solution should provide an audit trail for all changes that are made on the system.</w:t>
      </w:r>
    </w:p>
    <w:p w14:paraId="0FFEA18F" w14:textId="77777777" w:rsidR="00D606BE" w:rsidRDefault="00D606BE" w:rsidP="00D606BE">
      <w:pPr>
        <w:pStyle w:val="paragraph"/>
        <w:spacing w:before="0" w:beforeAutospacing="0" w:after="0" w:afterAutospacing="0"/>
        <w:ind w:left="1418"/>
        <w:textAlignment w:val="baseline"/>
        <w:rPr>
          <w:rFonts w:ascii="Verdana" w:hAnsi="Verdana" w:cs="Segoe UI"/>
          <w:sz w:val="22"/>
          <w:szCs w:val="22"/>
        </w:rPr>
      </w:pPr>
    </w:p>
    <w:p w14:paraId="36079240" w14:textId="751CE62D" w:rsidR="00554AB8" w:rsidRDefault="00554AB8" w:rsidP="00593C17">
      <w:pPr>
        <w:pStyle w:val="paragraph"/>
        <w:numPr>
          <w:ilvl w:val="0"/>
          <w:numId w:val="21"/>
        </w:numPr>
        <w:spacing w:before="0" w:beforeAutospacing="0" w:after="0" w:afterAutospacing="0"/>
        <w:ind w:left="1140" w:firstLine="0"/>
        <w:jc w:val="both"/>
        <w:textAlignment w:val="baseline"/>
        <w:rPr>
          <w:rFonts w:ascii="Verdana" w:hAnsi="Verdana" w:cs="Segoe UI"/>
          <w:sz w:val="22"/>
          <w:szCs w:val="22"/>
        </w:rPr>
      </w:pPr>
      <w:r>
        <w:rPr>
          <w:rStyle w:val="normaltextrun"/>
          <w:rFonts w:ascii="Verdana" w:hAnsi="Verdana" w:cs="Segoe UI"/>
          <w:sz w:val="22"/>
          <w:szCs w:val="22"/>
        </w:rPr>
        <w:t>The platform must be SSL encrypted</w:t>
      </w:r>
    </w:p>
    <w:p w14:paraId="604BC62D" w14:textId="77777777" w:rsidR="00363847" w:rsidRDefault="00363847" w:rsidP="00D606BE">
      <w:pPr>
        <w:pStyle w:val="paragraph"/>
        <w:spacing w:before="0" w:beforeAutospacing="0" w:after="0" w:afterAutospacing="0"/>
        <w:jc w:val="both"/>
        <w:textAlignment w:val="baseline"/>
        <w:rPr>
          <w:rFonts w:ascii="Segoe UI" w:hAnsi="Segoe UI" w:cs="Segoe UI"/>
          <w:sz w:val="18"/>
          <w:szCs w:val="18"/>
        </w:rPr>
      </w:pPr>
    </w:p>
    <w:p w14:paraId="3068CA94" w14:textId="76758F5E" w:rsidR="009F71BB" w:rsidRDefault="00554AB8" w:rsidP="00593C17">
      <w:pPr>
        <w:pStyle w:val="paragraph"/>
        <w:numPr>
          <w:ilvl w:val="1"/>
          <w:numId w:val="2"/>
        </w:numPr>
        <w:spacing w:before="0" w:beforeAutospacing="0" w:after="0" w:afterAutospacing="0"/>
        <w:ind w:left="851" w:hanging="851"/>
        <w:textAlignment w:val="baseline"/>
        <w:rPr>
          <w:rStyle w:val="eop"/>
          <w:rFonts w:ascii="Verdana" w:hAnsi="Verdana" w:cs="Segoe UI"/>
          <w:sz w:val="22"/>
          <w:szCs w:val="22"/>
        </w:rPr>
      </w:pPr>
      <w:r>
        <w:rPr>
          <w:rStyle w:val="normaltextrun"/>
          <w:rFonts w:ascii="Verdana" w:hAnsi="Verdana" w:cs="Segoe UI"/>
          <w:b/>
          <w:bCs/>
          <w:sz w:val="22"/>
          <w:szCs w:val="22"/>
        </w:rPr>
        <w:t>Security Assurance</w:t>
      </w:r>
    </w:p>
    <w:p w14:paraId="3AAFE643" w14:textId="77777777" w:rsidR="009F71BB" w:rsidRDefault="009F71BB" w:rsidP="00EB367C">
      <w:pPr>
        <w:pStyle w:val="paragraph"/>
        <w:spacing w:before="0" w:beforeAutospacing="0" w:after="0" w:afterAutospacing="0"/>
        <w:ind w:left="1134" w:hanging="219"/>
        <w:textAlignment w:val="baseline"/>
        <w:rPr>
          <w:rStyle w:val="eop"/>
          <w:rFonts w:ascii="Verdana" w:hAnsi="Verdana" w:cs="Segoe UI"/>
          <w:sz w:val="22"/>
          <w:szCs w:val="22"/>
        </w:rPr>
      </w:pPr>
    </w:p>
    <w:p w14:paraId="5C7AF766" w14:textId="44BB6970" w:rsidR="00554AB8" w:rsidRPr="00DF52E8" w:rsidRDefault="009F71BB" w:rsidP="001636CA">
      <w:pPr>
        <w:pStyle w:val="paragraph"/>
        <w:spacing w:before="0" w:beforeAutospacing="0" w:after="0" w:afterAutospacing="0"/>
        <w:ind w:left="851" w:hanging="851"/>
        <w:textAlignment w:val="baseline"/>
        <w:rPr>
          <w:rFonts w:ascii="Verdana" w:hAnsi="Verdana" w:cs="Segoe UI"/>
          <w:sz w:val="22"/>
          <w:szCs w:val="22"/>
        </w:rPr>
      </w:pPr>
      <w:r w:rsidRPr="009F71BB">
        <w:rPr>
          <w:rStyle w:val="eop"/>
          <w:rFonts w:ascii="Verdana" w:hAnsi="Verdana" w:cs="Segoe UI"/>
          <w:b/>
          <w:bCs/>
          <w:sz w:val="22"/>
          <w:szCs w:val="22"/>
        </w:rPr>
        <w:t>3.</w:t>
      </w:r>
      <w:r w:rsidR="00150E81">
        <w:rPr>
          <w:rStyle w:val="eop"/>
          <w:rFonts w:ascii="Verdana" w:hAnsi="Verdana" w:cs="Segoe UI"/>
          <w:b/>
          <w:bCs/>
          <w:sz w:val="22"/>
          <w:szCs w:val="22"/>
        </w:rPr>
        <w:t>9</w:t>
      </w:r>
      <w:r w:rsidRPr="009F71BB">
        <w:rPr>
          <w:rStyle w:val="eop"/>
          <w:rFonts w:ascii="Verdana" w:hAnsi="Verdana" w:cs="Segoe UI"/>
          <w:b/>
          <w:bCs/>
          <w:sz w:val="22"/>
          <w:szCs w:val="22"/>
        </w:rPr>
        <w:t>.1</w:t>
      </w:r>
      <w:r w:rsidR="000176D4">
        <w:rPr>
          <w:rStyle w:val="eop"/>
          <w:rFonts w:ascii="Verdana" w:hAnsi="Verdana" w:cs="Segoe UI"/>
          <w:b/>
          <w:bCs/>
          <w:sz w:val="22"/>
          <w:szCs w:val="22"/>
        </w:rPr>
        <w:t xml:space="preserve"> </w:t>
      </w:r>
      <w:r w:rsidR="00150E81">
        <w:rPr>
          <w:rStyle w:val="eop"/>
          <w:rFonts w:ascii="Verdana" w:hAnsi="Verdana" w:cs="Segoe UI"/>
          <w:b/>
          <w:bCs/>
          <w:sz w:val="22"/>
          <w:szCs w:val="22"/>
        </w:rPr>
        <w:t xml:space="preserve"> </w:t>
      </w:r>
      <w:r w:rsidR="001B74BA">
        <w:rPr>
          <w:rStyle w:val="eop"/>
          <w:rFonts w:ascii="Verdana" w:hAnsi="Verdana" w:cs="Segoe UI"/>
          <w:b/>
          <w:bCs/>
          <w:sz w:val="22"/>
          <w:szCs w:val="22"/>
        </w:rPr>
        <w:t xml:space="preserve"> </w:t>
      </w:r>
      <w:r w:rsidR="00554AB8" w:rsidRPr="00DF52E8">
        <w:rPr>
          <w:rStyle w:val="normaltextrun"/>
          <w:rFonts w:ascii="Verdana" w:hAnsi="Verdana" w:cs="Segoe UI"/>
          <w:b/>
          <w:bCs/>
          <w:sz w:val="22"/>
          <w:szCs w:val="22"/>
        </w:rPr>
        <w:t>This section will be completed post Tender Evaluation with the winning tenderer only.</w:t>
      </w:r>
    </w:p>
    <w:p w14:paraId="7471E8D5" w14:textId="1C34F545" w:rsidR="00554AB8" w:rsidRDefault="00554AB8" w:rsidP="00EB367C">
      <w:pPr>
        <w:pStyle w:val="paragraph"/>
        <w:spacing w:before="0" w:beforeAutospacing="0" w:after="0" w:afterAutospacing="0"/>
        <w:ind w:left="1134" w:hanging="1134"/>
        <w:textAlignment w:val="baseline"/>
        <w:rPr>
          <w:rFonts w:ascii="Segoe UI" w:hAnsi="Segoe UI" w:cs="Segoe UI"/>
          <w:sz w:val="18"/>
          <w:szCs w:val="18"/>
        </w:rPr>
      </w:pPr>
    </w:p>
    <w:p w14:paraId="4083767F" w14:textId="696257DE" w:rsidR="003F7A1B" w:rsidRDefault="00ED4A59" w:rsidP="00150E81">
      <w:pPr>
        <w:pStyle w:val="paragraph"/>
        <w:spacing w:before="0" w:beforeAutospacing="0" w:after="0" w:afterAutospacing="0"/>
        <w:ind w:left="851" w:hanging="851"/>
        <w:textAlignment w:val="baseline"/>
        <w:rPr>
          <w:rStyle w:val="eop"/>
          <w:rFonts w:ascii="Verdana" w:hAnsi="Verdana" w:cs="Segoe UI"/>
          <w:sz w:val="22"/>
          <w:szCs w:val="22"/>
        </w:rPr>
      </w:pPr>
      <w:r w:rsidRPr="00403BF1">
        <w:rPr>
          <w:rStyle w:val="normaltextrun"/>
          <w:rFonts w:ascii="Verdana" w:hAnsi="Verdana" w:cs="Segoe UI"/>
          <w:b/>
          <w:bCs/>
          <w:sz w:val="22"/>
          <w:szCs w:val="22"/>
        </w:rPr>
        <w:t>3.</w:t>
      </w:r>
      <w:r w:rsidR="00150E81">
        <w:rPr>
          <w:rStyle w:val="normaltextrun"/>
          <w:rFonts w:ascii="Verdana" w:hAnsi="Verdana" w:cs="Segoe UI"/>
          <w:b/>
          <w:bCs/>
          <w:sz w:val="22"/>
          <w:szCs w:val="22"/>
        </w:rPr>
        <w:t>9</w:t>
      </w:r>
      <w:r w:rsidRPr="00403BF1">
        <w:rPr>
          <w:rStyle w:val="normaltextrun"/>
          <w:rFonts w:ascii="Verdana" w:hAnsi="Verdana" w:cs="Segoe UI"/>
          <w:b/>
          <w:bCs/>
          <w:sz w:val="22"/>
          <w:szCs w:val="22"/>
        </w:rPr>
        <w:t>.2</w:t>
      </w:r>
      <w:r>
        <w:rPr>
          <w:rStyle w:val="normaltextrun"/>
          <w:rFonts w:ascii="Verdana" w:hAnsi="Verdana" w:cs="Segoe UI"/>
          <w:sz w:val="22"/>
          <w:szCs w:val="22"/>
        </w:rPr>
        <w:tab/>
      </w:r>
      <w:r w:rsidR="00554AB8">
        <w:rPr>
          <w:rStyle w:val="normaltextrun"/>
          <w:rFonts w:ascii="Verdana" w:hAnsi="Verdana" w:cs="Segoe UI"/>
          <w:sz w:val="22"/>
          <w:szCs w:val="22"/>
        </w:rPr>
        <w:t>CDC,</w:t>
      </w:r>
      <w:r w:rsidR="00632C20">
        <w:rPr>
          <w:rStyle w:val="normaltextrun"/>
          <w:rFonts w:ascii="Verdana" w:hAnsi="Verdana" w:cs="Segoe UI"/>
          <w:sz w:val="22"/>
          <w:szCs w:val="22"/>
        </w:rPr>
        <w:t xml:space="preserve"> </w:t>
      </w:r>
      <w:r w:rsidR="00554AB8">
        <w:rPr>
          <w:rStyle w:val="normaltextrun"/>
          <w:rFonts w:ascii="Verdana" w:hAnsi="Verdana" w:cs="Segoe UI"/>
          <w:sz w:val="22"/>
          <w:szCs w:val="22"/>
        </w:rPr>
        <w:t>part</w:t>
      </w:r>
      <w:r w:rsidR="00632C20">
        <w:rPr>
          <w:rStyle w:val="normaltextrun"/>
          <w:rFonts w:ascii="Verdana" w:hAnsi="Verdana" w:cs="Segoe UI"/>
          <w:sz w:val="22"/>
          <w:szCs w:val="22"/>
        </w:rPr>
        <w:t xml:space="preserve"> </w:t>
      </w:r>
      <w:r w:rsidR="00554AB8">
        <w:rPr>
          <w:rStyle w:val="normaltextrun"/>
          <w:rFonts w:ascii="Verdana" w:hAnsi="Verdana" w:cs="Segoe UI"/>
          <w:sz w:val="22"/>
          <w:szCs w:val="22"/>
        </w:rPr>
        <w:t>of the Corserv Group of companies, requires assurance over the security of the systems that it uses in order to ensure that data is protected throughout its entire lifecycle. Therefore, the proposed solution will need to pass accreditation by</w:t>
      </w:r>
      <w:r w:rsidR="00632C20">
        <w:rPr>
          <w:rStyle w:val="normaltextrun"/>
          <w:rFonts w:ascii="Verdana" w:hAnsi="Verdana" w:cs="Segoe UI"/>
          <w:sz w:val="22"/>
          <w:szCs w:val="22"/>
        </w:rPr>
        <w:t xml:space="preserve"> </w:t>
      </w:r>
      <w:r w:rsidR="00554AB8">
        <w:rPr>
          <w:rStyle w:val="normaltextrun"/>
          <w:rFonts w:ascii="Verdana" w:hAnsi="Verdana" w:cs="Segoe UI"/>
          <w:sz w:val="22"/>
          <w:szCs w:val="22"/>
        </w:rPr>
        <w:t>Corserv’s</w:t>
      </w:r>
      <w:r w:rsidR="00632C20">
        <w:rPr>
          <w:rStyle w:val="normaltextrun"/>
          <w:rFonts w:ascii="Verdana" w:hAnsi="Verdana" w:cs="Segoe UI"/>
          <w:sz w:val="22"/>
          <w:szCs w:val="22"/>
        </w:rPr>
        <w:t xml:space="preserve"> </w:t>
      </w:r>
      <w:r w:rsidR="00554AB8">
        <w:rPr>
          <w:rStyle w:val="normaltextrun"/>
          <w:rFonts w:ascii="Verdana" w:hAnsi="Verdana" w:cs="Segoe UI"/>
          <w:sz w:val="22"/>
          <w:szCs w:val="22"/>
        </w:rPr>
        <w:t>Business Systems Team. This will be subject to a full security review and risk assessment to ensure that our data, and the application / services offered are suitably secure. This may also involve the completion of a security questionnaire and providing evidence in the form of certifications, policies, audit and penetration test results.</w:t>
      </w:r>
    </w:p>
    <w:p w14:paraId="661EA386" w14:textId="77777777" w:rsidR="003F7F71" w:rsidRDefault="003F7F71" w:rsidP="00EB367C">
      <w:pPr>
        <w:pStyle w:val="paragraph"/>
        <w:spacing w:before="0" w:beforeAutospacing="0" w:after="0" w:afterAutospacing="0"/>
        <w:ind w:left="1134" w:hanging="1134"/>
        <w:textAlignment w:val="baseline"/>
        <w:rPr>
          <w:rFonts w:ascii="Segoe UI" w:hAnsi="Segoe UI" w:cs="Segoe UI"/>
          <w:sz w:val="18"/>
          <w:szCs w:val="18"/>
        </w:rPr>
      </w:pPr>
    </w:p>
    <w:p w14:paraId="3884B1D1" w14:textId="77777777" w:rsidR="00403BF1" w:rsidRDefault="00B452BF" w:rsidP="00593C17">
      <w:pPr>
        <w:pStyle w:val="paragraph"/>
        <w:numPr>
          <w:ilvl w:val="1"/>
          <w:numId w:val="2"/>
        </w:numPr>
        <w:spacing w:before="0" w:beforeAutospacing="0" w:after="0" w:afterAutospacing="0"/>
        <w:ind w:hanging="939"/>
        <w:textAlignment w:val="baseline"/>
        <w:rPr>
          <w:rFonts w:ascii="Verdana" w:hAnsi="Verdana" w:cs="Segoe UI"/>
          <w:sz w:val="22"/>
          <w:szCs w:val="22"/>
        </w:rPr>
      </w:pPr>
      <w:r>
        <w:rPr>
          <w:rStyle w:val="normaltextrun"/>
          <w:rFonts w:ascii="Verdana" w:hAnsi="Verdana" w:cs="Segoe UI"/>
          <w:b/>
          <w:bCs/>
          <w:sz w:val="22"/>
          <w:szCs w:val="22"/>
        </w:rPr>
        <w:t>Support and Maintenance</w:t>
      </w:r>
    </w:p>
    <w:p w14:paraId="4B902C80" w14:textId="77777777" w:rsidR="00403BF1" w:rsidRDefault="00403BF1" w:rsidP="00EB367C">
      <w:pPr>
        <w:pStyle w:val="paragraph"/>
        <w:spacing w:before="0" w:beforeAutospacing="0" w:after="0" w:afterAutospacing="0"/>
        <w:ind w:left="939" w:hanging="939"/>
        <w:textAlignment w:val="baseline"/>
        <w:rPr>
          <w:rFonts w:ascii="Verdana" w:hAnsi="Verdana" w:cs="Segoe UI"/>
          <w:sz w:val="22"/>
          <w:szCs w:val="22"/>
        </w:rPr>
      </w:pPr>
    </w:p>
    <w:p w14:paraId="67DF5D5A" w14:textId="4EAABDD3" w:rsidR="00403BF1" w:rsidRDefault="00554AB8" w:rsidP="00593C17">
      <w:pPr>
        <w:pStyle w:val="paragraph"/>
        <w:numPr>
          <w:ilvl w:val="2"/>
          <w:numId w:val="2"/>
        </w:numPr>
        <w:spacing w:before="0" w:beforeAutospacing="0" w:after="0" w:afterAutospacing="0"/>
        <w:ind w:hanging="939"/>
        <w:textAlignment w:val="baseline"/>
        <w:rPr>
          <w:rStyle w:val="eop"/>
          <w:rFonts w:ascii="Verdana" w:hAnsi="Verdana" w:cs="Segoe UI"/>
          <w:sz w:val="22"/>
          <w:szCs w:val="22"/>
        </w:rPr>
      </w:pPr>
      <w:r w:rsidRPr="00403BF1">
        <w:rPr>
          <w:rStyle w:val="normaltextrun"/>
          <w:rFonts w:ascii="Verdana" w:hAnsi="Verdana" w:cs="Segoe UI"/>
          <w:sz w:val="22"/>
          <w:szCs w:val="22"/>
        </w:rPr>
        <w:t>There should be defined technical and functional support models, available through a number of channels with defined response/fix times and availability (outside of agreed down times for upgrades).</w:t>
      </w:r>
    </w:p>
    <w:p w14:paraId="27AAFC08" w14:textId="77777777" w:rsidR="00403BF1" w:rsidRDefault="00403BF1" w:rsidP="00EB367C">
      <w:pPr>
        <w:pStyle w:val="paragraph"/>
        <w:spacing w:before="0" w:beforeAutospacing="0" w:after="0" w:afterAutospacing="0"/>
        <w:ind w:left="939" w:hanging="939"/>
        <w:textAlignment w:val="baseline"/>
        <w:rPr>
          <w:rStyle w:val="eop"/>
          <w:rFonts w:ascii="Verdana" w:hAnsi="Verdana" w:cs="Segoe UI"/>
          <w:sz w:val="22"/>
          <w:szCs w:val="22"/>
        </w:rPr>
      </w:pPr>
    </w:p>
    <w:p w14:paraId="57856451" w14:textId="77777777" w:rsidR="00403BF1" w:rsidRDefault="00554AB8" w:rsidP="00593C17">
      <w:pPr>
        <w:pStyle w:val="paragraph"/>
        <w:numPr>
          <w:ilvl w:val="2"/>
          <w:numId w:val="2"/>
        </w:numPr>
        <w:spacing w:before="0" w:beforeAutospacing="0" w:after="0" w:afterAutospacing="0"/>
        <w:ind w:hanging="939"/>
        <w:textAlignment w:val="baseline"/>
        <w:rPr>
          <w:rFonts w:ascii="Verdana" w:hAnsi="Verdana" w:cs="Segoe UI"/>
          <w:sz w:val="22"/>
          <w:szCs w:val="22"/>
        </w:rPr>
      </w:pPr>
      <w:r w:rsidRPr="00403BF1">
        <w:rPr>
          <w:rStyle w:val="normaltextrun"/>
          <w:rFonts w:ascii="Verdana" w:hAnsi="Verdana" w:cs="Segoe UI"/>
          <w:sz w:val="22"/>
          <w:szCs w:val="22"/>
        </w:rPr>
        <w:t>Detailed disaster recovery plan to ensure data backups throughout the day with minimum full-service daily backups, including a recovery and restoration procedure.</w:t>
      </w:r>
      <w:r w:rsidRPr="00403BF1">
        <w:rPr>
          <w:rStyle w:val="eop"/>
          <w:rFonts w:ascii="Verdana" w:hAnsi="Verdana" w:cs="Segoe UI"/>
          <w:sz w:val="22"/>
          <w:szCs w:val="22"/>
        </w:rPr>
        <w:t> </w:t>
      </w:r>
    </w:p>
    <w:p w14:paraId="3366663F" w14:textId="77777777" w:rsidR="00403BF1" w:rsidRDefault="00403BF1" w:rsidP="00EB367C">
      <w:pPr>
        <w:pStyle w:val="ListParagraph"/>
        <w:ind w:left="939" w:hanging="939"/>
        <w:rPr>
          <w:rStyle w:val="normaltextrun"/>
          <w:rFonts w:ascii="Verdana" w:hAnsi="Verdana" w:cs="Segoe UI"/>
        </w:rPr>
      </w:pPr>
    </w:p>
    <w:p w14:paraId="4392AE7F" w14:textId="77777777" w:rsidR="00403BF1" w:rsidRDefault="00554AB8" w:rsidP="00593C17">
      <w:pPr>
        <w:pStyle w:val="paragraph"/>
        <w:numPr>
          <w:ilvl w:val="2"/>
          <w:numId w:val="2"/>
        </w:numPr>
        <w:spacing w:before="0" w:beforeAutospacing="0" w:after="0" w:afterAutospacing="0"/>
        <w:ind w:hanging="939"/>
        <w:textAlignment w:val="baseline"/>
        <w:rPr>
          <w:rFonts w:ascii="Verdana" w:hAnsi="Verdana" w:cs="Segoe UI"/>
          <w:sz w:val="22"/>
          <w:szCs w:val="22"/>
        </w:rPr>
      </w:pPr>
      <w:r w:rsidRPr="00403BF1">
        <w:rPr>
          <w:rStyle w:val="normaltextrun"/>
          <w:rFonts w:ascii="Verdana" w:hAnsi="Verdana" w:cs="Segoe UI"/>
          <w:sz w:val="22"/>
          <w:szCs w:val="22"/>
        </w:rPr>
        <w:t xml:space="preserve">Be supported by process and a software update strategy that complies with industry best practices for security. The proposed software should have a clear product roadmap of regular updates and upgrades to all aspects of the software and include a </w:t>
      </w:r>
      <w:r w:rsidRPr="00403BF1">
        <w:rPr>
          <w:rStyle w:val="normaltextrun"/>
          <w:rFonts w:ascii="Verdana" w:hAnsi="Verdana" w:cs="Segoe UI"/>
          <w:sz w:val="22"/>
          <w:szCs w:val="22"/>
        </w:rPr>
        <w:lastRenderedPageBreak/>
        <w:t>detailed timeline. A process must, therefore, be in place to ensure software is patched in a timely fashion when software vulnerabilities are identified.</w:t>
      </w:r>
      <w:r w:rsidRPr="00403BF1">
        <w:rPr>
          <w:rStyle w:val="eop"/>
          <w:rFonts w:ascii="Verdana" w:hAnsi="Verdana" w:cs="Segoe UI"/>
          <w:sz w:val="22"/>
          <w:szCs w:val="22"/>
        </w:rPr>
        <w:t> </w:t>
      </w:r>
    </w:p>
    <w:p w14:paraId="6D3D1BA5" w14:textId="77777777" w:rsidR="00403BF1" w:rsidRDefault="00403BF1" w:rsidP="00EB367C">
      <w:pPr>
        <w:pStyle w:val="ListParagraph"/>
        <w:ind w:left="939" w:hanging="939"/>
        <w:rPr>
          <w:rStyle w:val="normaltextrun"/>
          <w:rFonts w:ascii="Verdana" w:hAnsi="Verdana" w:cs="Segoe UI"/>
        </w:rPr>
      </w:pPr>
    </w:p>
    <w:p w14:paraId="009BD4E4" w14:textId="76A57A41" w:rsidR="00403BF1" w:rsidRDefault="00554AB8" w:rsidP="00593C17">
      <w:pPr>
        <w:pStyle w:val="paragraph"/>
        <w:numPr>
          <w:ilvl w:val="2"/>
          <w:numId w:val="2"/>
        </w:numPr>
        <w:spacing w:before="0" w:beforeAutospacing="0" w:after="0" w:afterAutospacing="0"/>
        <w:ind w:hanging="939"/>
        <w:textAlignment w:val="baseline"/>
        <w:rPr>
          <w:rFonts w:ascii="Verdana" w:hAnsi="Verdana" w:cs="Segoe UI"/>
          <w:sz w:val="22"/>
          <w:szCs w:val="22"/>
        </w:rPr>
      </w:pPr>
      <w:r w:rsidRPr="00403BF1">
        <w:rPr>
          <w:rStyle w:val="normaltextrun"/>
          <w:rFonts w:ascii="Verdana" w:hAnsi="Verdana" w:cs="Segoe UI"/>
          <w:sz w:val="22"/>
          <w:szCs w:val="22"/>
        </w:rPr>
        <w:t xml:space="preserve">Maximise availability by minimising the impact of software updates and providing a backup and restoration system to roll back the website to </w:t>
      </w:r>
      <w:r w:rsidRPr="00B63416">
        <w:rPr>
          <w:rStyle w:val="normaltextrun"/>
          <w:rFonts w:ascii="Verdana" w:hAnsi="Verdana" w:cs="Segoe UI"/>
          <w:sz w:val="22"/>
          <w:szCs w:val="22"/>
        </w:rPr>
        <w:t>any of 7 previous days.</w:t>
      </w:r>
    </w:p>
    <w:p w14:paraId="7542E8E5" w14:textId="77777777" w:rsidR="00403BF1" w:rsidRDefault="00403BF1" w:rsidP="00EB367C">
      <w:pPr>
        <w:pStyle w:val="ListParagraph"/>
        <w:ind w:left="939" w:hanging="939"/>
        <w:rPr>
          <w:rStyle w:val="normaltextrun"/>
          <w:rFonts w:ascii="Verdana" w:hAnsi="Verdana" w:cs="Segoe UI"/>
        </w:rPr>
      </w:pPr>
    </w:p>
    <w:p w14:paraId="6BBCDD61" w14:textId="16338920" w:rsidR="00403BF1" w:rsidRDefault="00521DB5" w:rsidP="00593C17">
      <w:pPr>
        <w:pStyle w:val="paragraph"/>
        <w:numPr>
          <w:ilvl w:val="2"/>
          <w:numId w:val="2"/>
        </w:numPr>
        <w:spacing w:before="0" w:beforeAutospacing="0" w:after="0" w:afterAutospacing="0"/>
        <w:ind w:hanging="939"/>
        <w:textAlignment w:val="baseline"/>
        <w:rPr>
          <w:rFonts w:ascii="Verdana" w:hAnsi="Verdana" w:cs="Segoe UI"/>
          <w:sz w:val="22"/>
          <w:szCs w:val="22"/>
        </w:rPr>
      </w:pPr>
      <w:r>
        <w:rPr>
          <w:rStyle w:val="normaltextrun"/>
          <w:rFonts w:ascii="Verdana" w:hAnsi="Verdana" w:cs="Segoe UI"/>
          <w:sz w:val="22"/>
          <w:szCs w:val="22"/>
        </w:rPr>
        <w:t>CDC</w:t>
      </w:r>
      <w:r w:rsidR="00554AB8" w:rsidRPr="00403BF1">
        <w:rPr>
          <w:rStyle w:val="normaltextrun"/>
          <w:rFonts w:ascii="Verdana" w:hAnsi="Verdana" w:cs="Segoe UI"/>
          <w:sz w:val="22"/>
          <w:szCs w:val="22"/>
        </w:rPr>
        <w:t xml:space="preserve"> </w:t>
      </w:r>
      <w:r>
        <w:rPr>
          <w:rStyle w:val="normaltextrun"/>
          <w:rFonts w:ascii="Verdana" w:hAnsi="Verdana" w:cs="Segoe UI"/>
          <w:sz w:val="22"/>
          <w:szCs w:val="22"/>
        </w:rPr>
        <w:t>will</w:t>
      </w:r>
      <w:r w:rsidR="00554AB8" w:rsidRPr="00403BF1">
        <w:rPr>
          <w:rStyle w:val="normaltextrun"/>
          <w:rFonts w:ascii="Verdana" w:hAnsi="Verdana" w:cs="Segoe UI"/>
          <w:sz w:val="22"/>
          <w:szCs w:val="22"/>
        </w:rPr>
        <w:t xml:space="preserve"> require the successful contract holder to be able to provide support and maintenance during normal business hours and out of hours as required. </w:t>
      </w:r>
      <w:r w:rsidR="00554AB8" w:rsidRPr="00403BF1">
        <w:rPr>
          <w:rStyle w:val="eop"/>
          <w:rFonts w:ascii="Verdana" w:hAnsi="Verdana" w:cs="Segoe UI"/>
          <w:sz w:val="22"/>
          <w:szCs w:val="22"/>
        </w:rPr>
        <w:t> </w:t>
      </w:r>
    </w:p>
    <w:p w14:paraId="4785CE8B" w14:textId="77777777" w:rsidR="00403BF1" w:rsidRDefault="00403BF1" w:rsidP="00EB367C">
      <w:pPr>
        <w:pStyle w:val="ListParagraph"/>
        <w:ind w:left="939" w:hanging="939"/>
        <w:rPr>
          <w:rStyle w:val="normaltextrun"/>
          <w:rFonts w:ascii="Verdana" w:hAnsi="Verdana" w:cs="Segoe UI"/>
        </w:rPr>
      </w:pPr>
    </w:p>
    <w:p w14:paraId="6F9CEB94" w14:textId="07A7DF07" w:rsidR="00554AB8" w:rsidRPr="00B63416" w:rsidRDefault="00554AB8" w:rsidP="00593C17">
      <w:pPr>
        <w:pStyle w:val="paragraph"/>
        <w:numPr>
          <w:ilvl w:val="2"/>
          <w:numId w:val="2"/>
        </w:numPr>
        <w:spacing w:before="0" w:beforeAutospacing="0" w:after="0" w:afterAutospacing="0"/>
        <w:ind w:hanging="939"/>
        <w:textAlignment w:val="baseline"/>
        <w:rPr>
          <w:rFonts w:ascii="Verdana" w:hAnsi="Verdana" w:cs="Segoe UI"/>
          <w:sz w:val="22"/>
          <w:szCs w:val="22"/>
        </w:rPr>
      </w:pPr>
      <w:r w:rsidRPr="00403BF1">
        <w:rPr>
          <w:rStyle w:val="normaltextrun"/>
          <w:rFonts w:ascii="Verdana" w:hAnsi="Verdana" w:cs="Segoe UI"/>
          <w:sz w:val="22"/>
          <w:szCs w:val="22"/>
        </w:rPr>
        <w:t>As the system may need support during the lifetime of the project (in terms of further development or assistance with downtime)</w:t>
      </w:r>
      <w:r w:rsidR="00D52EF1">
        <w:rPr>
          <w:rStyle w:val="normaltextrun"/>
          <w:rFonts w:ascii="Verdana" w:hAnsi="Verdana" w:cs="Segoe UI"/>
          <w:sz w:val="22"/>
          <w:szCs w:val="22"/>
        </w:rPr>
        <w:t xml:space="preserve"> CDC</w:t>
      </w:r>
      <w:r w:rsidRPr="00403BF1">
        <w:rPr>
          <w:rStyle w:val="normaltextrun"/>
          <w:rFonts w:ascii="Verdana" w:hAnsi="Verdana" w:cs="Segoe UI"/>
          <w:sz w:val="22"/>
          <w:szCs w:val="22"/>
        </w:rPr>
        <w:t xml:space="preserve"> will </w:t>
      </w:r>
      <w:r w:rsidRPr="00B63416">
        <w:rPr>
          <w:rStyle w:val="normaltextrun"/>
          <w:rFonts w:ascii="Verdana" w:hAnsi="Verdana" w:cs="Segoe UI"/>
          <w:sz w:val="22"/>
          <w:szCs w:val="22"/>
        </w:rPr>
        <w:t>require 10 days support a year from when the website is live to December 2023.</w:t>
      </w:r>
    </w:p>
    <w:p w14:paraId="72069116" w14:textId="0992802B" w:rsidR="00554AB8" w:rsidRDefault="00554AB8" w:rsidP="00EB367C">
      <w:pPr>
        <w:pStyle w:val="paragraph"/>
        <w:spacing w:before="0" w:beforeAutospacing="0" w:after="0" w:afterAutospacing="0"/>
        <w:ind w:left="939" w:hanging="939"/>
        <w:textAlignment w:val="baseline"/>
        <w:rPr>
          <w:rFonts w:ascii="Segoe UI" w:hAnsi="Segoe UI" w:cs="Segoe UI"/>
          <w:sz w:val="18"/>
          <w:szCs w:val="18"/>
        </w:rPr>
      </w:pPr>
    </w:p>
    <w:p w14:paraId="57E9B9EA" w14:textId="256B1D47" w:rsidR="009508FD" w:rsidRDefault="00554AB8" w:rsidP="00593C17">
      <w:pPr>
        <w:pStyle w:val="paragraph"/>
        <w:numPr>
          <w:ilvl w:val="1"/>
          <w:numId w:val="2"/>
        </w:numPr>
        <w:spacing w:before="0" w:beforeAutospacing="0" w:after="0" w:afterAutospacing="0"/>
        <w:ind w:hanging="939"/>
        <w:textAlignment w:val="baseline"/>
        <w:rPr>
          <w:rStyle w:val="eop"/>
          <w:rFonts w:ascii="Verdana" w:hAnsi="Verdana" w:cs="Segoe UI"/>
          <w:sz w:val="22"/>
          <w:szCs w:val="22"/>
        </w:rPr>
      </w:pPr>
      <w:r>
        <w:rPr>
          <w:rStyle w:val="normaltextrun"/>
          <w:rFonts w:ascii="Verdana" w:hAnsi="Verdana" w:cs="Segoe UI"/>
          <w:b/>
          <w:bCs/>
          <w:sz w:val="22"/>
          <w:szCs w:val="22"/>
        </w:rPr>
        <w:t>Exit Strategy</w:t>
      </w:r>
    </w:p>
    <w:p w14:paraId="5842537B" w14:textId="77777777" w:rsidR="009508FD" w:rsidRDefault="009508FD" w:rsidP="00EB367C">
      <w:pPr>
        <w:pStyle w:val="paragraph"/>
        <w:spacing w:before="0" w:beforeAutospacing="0" w:after="0" w:afterAutospacing="0"/>
        <w:ind w:left="939" w:hanging="939"/>
        <w:textAlignment w:val="baseline"/>
        <w:rPr>
          <w:rStyle w:val="eop"/>
          <w:rFonts w:ascii="Verdana" w:hAnsi="Verdana" w:cs="Segoe UI"/>
          <w:sz w:val="22"/>
          <w:szCs w:val="22"/>
        </w:rPr>
      </w:pPr>
    </w:p>
    <w:p w14:paraId="693AD365" w14:textId="19F88FFC" w:rsidR="00554AB8" w:rsidRDefault="00554AB8" w:rsidP="00593C17">
      <w:pPr>
        <w:pStyle w:val="paragraph"/>
        <w:numPr>
          <w:ilvl w:val="2"/>
          <w:numId w:val="2"/>
        </w:numPr>
        <w:spacing w:before="0" w:beforeAutospacing="0" w:after="0" w:afterAutospacing="0"/>
        <w:ind w:left="851" w:hanging="851"/>
        <w:textAlignment w:val="baseline"/>
        <w:rPr>
          <w:rStyle w:val="eop"/>
          <w:rFonts w:ascii="Verdana" w:hAnsi="Verdana" w:cs="Segoe UI"/>
          <w:sz w:val="22"/>
          <w:szCs w:val="22"/>
        </w:rPr>
      </w:pPr>
      <w:r w:rsidRPr="009508FD">
        <w:rPr>
          <w:rStyle w:val="normaltextrun"/>
          <w:rFonts w:ascii="Verdana" w:hAnsi="Verdana" w:cs="Segoe UI"/>
          <w:sz w:val="22"/>
          <w:szCs w:val="22"/>
        </w:rPr>
        <w:t>The Online Platform will be developed using industry standard software giving CDC maximum flexibility in the future.</w:t>
      </w:r>
      <w:r w:rsidRPr="009508FD">
        <w:rPr>
          <w:rStyle w:val="eop"/>
          <w:rFonts w:ascii="Verdana" w:hAnsi="Verdana" w:cs="Segoe UI"/>
          <w:sz w:val="22"/>
          <w:szCs w:val="22"/>
        </w:rPr>
        <w:t> </w:t>
      </w:r>
    </w:p>
    <w:p w14:paraId="2C50C42A" w14:textId="77777777" w:rsidR="003B4D10" w:rsidRPr="009508FD" w:rsidRDefault="003B4D10" w:rsidP="00813658">
      <w:pPr>
        <w:pStyle w:val="paragraph"/>
        <w:spacing w:before="0" w:beforeAutospacing="0" w:after="0" w:afterAutospacing="0"/>
        <w:ind w:left="851"/>
        <w:textAlignment w:val="baseline"/>
        <w:rPr>
          <w:rFonts w:ascii="Verdana" w:hAnsi="Verdana" w:cs="Segoe UI"/>
          <w:sz w:val="22"/>
          <w:szCs w:val="22"/>
        </w:rPr>
      </w:pPr>
    </w:p>
    <w:p w14:paraId="52D0E5F1" w14:textId="3964E699" w:rsidR="00813658" w:rsidRPr="00813658" w:rsidRDefault="00813658" w:rsidP="00813658">
      <w:pPr>
        <w:widowControl/>
        <w:tabs>
          <w:tab w:val="left" w:pos="851"/>
        </w:tabs>
        <w:rPr>
          <w:rFonts w:ascii="Verdana" w:eastAsia="Times New Roman" w:hAnsi="Verdana"/>
        </w:rPr>
      </w:pPr>
      <w:r w:rsidRPr="00813658">
        <w:rPr>
          <w:rFonts w:ascii="Verdana" w:eastAsia="Times New Roman" w:hAnsi="Verdana"/>
          <w:b/>
          <w:bCs/>
        </w:rPr>
        <w:t>3.12</w:t>
      </w:r>
      <w:r>
        <w:rPr>
          <w:rFonts w:ascii="Verdana" w:eastAsia="Times New Roman" w:hAnsi="Verdana"/>
        </w:rPr>
        <w:t xml:space="preserve"> </w:t>
      </w:r>
      <w:r>
        <w:rPr>
          <w:rFonts w:ascii="Verdana" w:eastAsia="Times New Roman" w:hAnsi="Verdana"/>
        </w:rPr>
        <w:tab/>
      </w:r>
      <w:r w:rsidRPr="00813658">
        <w:rPr>
          <w:rFonts w:ascii="Verdana" w:eastAsia="Times New Roman" w:hAnsi="Verdana"/>
          <w:b/>
          <w:bCs/>
        </w:rPr>
        <w:t>SEO</w:t>
      </w:r>
    </w:p>
    <w:p w14:paraId="45FD3DA2" w14:textId="77777777" w:rsidR="00813658" w:rsidRPr="00813658" w:rsidRDefault="00813658" w:rsidP="00813658">
      <w:pPr>
        <w:pStyle w:val="ListParagraph"/>
        <w:widowControl/>
        <w:numPr>
          <w:ilvl w:val="1"/>
          <w:numId w:val="2"/>
        </w:numPr>
        <w:tabs>
          <w:tab w:val="left" w:pos="1134"/>
        </w:tabs>
        <w:rPr>
          <w:rFonts w:ascii="Verdana" w:eastAsia="Times New Roman" w:hAnsi="Verdana"/>
          <w:vanish/>
        </w:rPr>
      </w:pPr>
    </w:p>
    <w:p w14:paraId="67F414F4" w14:textId="77777777" w:rsidR="00813658" w:rsidRDefault="00813658" w:rsidP="00813658">
      <w:pPr>
        <w:pStyle w:val="ListParagraph"/>
        <w:widowControl/>
        <w:tabs>
          <w:tab w:val="left" w:pos="1134"/>
        </w:tabs>
        <w:ind w:left="939"/>
        <w:rPr>
          <w:rFonts w:ascii="Verdana" w:eastAsia="Times New Roman" w:hAnsi="Verdana"/>
        </w:rPr>
      </w:pPr>
    </w:p>
    <w:p w14:paraId="54D6F1EF" w14:textId="1F324E57" w:rsidR="00813658" w:rsidRDefault="00813658" w:rsidP="00813658">
      <w:pPr>
        <w:pStyle w:val="ListParagraph"/>
        <w:widowControl/>
        <w:numPr>
          <w:ilvl w:val="2"/>
          <w:numId w:val="2"/>
        </w:numPr>
        <w:ind w:left="851" w:hanging="851"/>
        <w:rPr>
          <w:rFonts w:ascii="Verdana" w:eastAsia="Times New Roman" w:hAnsi="Verdana"/>
        </w:rPr>
      </w:pPr>
      <w:r w:rsidRPr="00541011">
        <w:rPr>
          <w:rFonts w:ascii="Verdana" w:eastAsia="Times New Roman" w:hAnsi="Verdana"/>
        </w:rPr>
        <w:t>Only the main page needs to be optimised for search engines.</w:t>
      </w:r>
    </w:p>
    <w:p w14:paraId="550C3E7B" w14:textId="77777777" w:rsidR="00813658" w:rsidRPr="00541011" w:rsidRDefault="00813658" w:rsidP="00813658">
      <w:pPr>
        <w:pStyle w:val="ListParagraph"/>
        <w:widowControl/>
        <w:tabs>
          <w:tab w:val="left" w:pos="993"/>
        </w:tabs>
        <w:ind w:left="851" w:hanging="851"/>
        <w:rPr>
          <w:rFonts w:ascii="Verdana" w:eastAsia="Times New Roman" w:hAnsi="Verdana"/>
        </w:rPr>
      </w:pPr>
    </w:p>
    <w:p w14:paraId="51C5DAA9" w14:textId="77777777" w:rsidR="00813658" w:rsidRDefault="00813658" w:rsidP="00813658">
      <w:pPr>
        <w:pStyle w:val="ListParagraph"/>
        <w:widowControl/>
        <w:numPr>
          <w:ilvl w:val="2"/>
          <w:numId w:val="2"/>
        </w:numPr>
        <w:ind w:left="851" w:hanging="851"/>
        <w:rPr>
          <w:rFonts w:ascii="Verdana" w:eastAsia="Times New Roman" w:hAnsi="Verdana"/>
        </w:rPr>
      </w:pPr>
      <w:r w:rsidRPr="00541011">
        <w:rPr>
          <w:rFonts w:ascii="Verdana" w:eastAsia="Times New Roman" w:hAnsi="Verdana"/>
        </w:rPr>
        <w:t>Support SEO best practices.</w:t>
      </w:r>
    </w:p>
    <w:p w14:paraId="2E626767" w14:textId="77777777" w:rsidR="00813658" w:rsidRPr="001D47D0" w:rsidRDefault="00813658" w:rsidP="00813658">
      <w:pPr>
        <w:pStyle w:val="ListParagraph"/>
        <w:ind w:left="851" w:hanging="851"/>
        <w:rPr>
          <w:rFonts w:ascii="Verdana" w:eastAsia="Times New Roman" w:hAnsi="Verdana"/>
        </w:rPr>
      </w:pPr>
    </w:p>
    <w:p w14:paraId="0F1FB512" w14:textId="55FE921A" w:rsidR="00813658" w:rsidRDefault="00813658" w:rsidP="002F4515">
      <w:pPr>
        <w:pStyle w:val="ListParagraph"/>
        <w:widowControl/>
        <w:numPr>
          <w:ilvl w:val="2"/>
          <w:numId w:val="2"/>
        </w:numPr>
        <w:tabs>
          <w:tab w:val="left" w:pos="1134"/>
        </w:tabs>
        <w:ind w:left="851" w:hanging="851"/>
        <w:rPr>
          <w:rFonts w:ascii="Verdana" w:eastAsia="Times New Roman" w:hAnsi="Verdana"/>
        </w:rPr>
      </w:pPr>
      <w:r w:rsidRPr="00813658">
        <w:rPr>
          <w:rFonts w:ascii="Verdana" w:eastAsia="Times New Roman" w:hAnsi="Verdana"/>
        </w:rPr>
        <w:t>Develop a SEO strategy for the website, reviewing all existing content to ensure maximum optimisation opportunities and best quality user Experience</w:t>
      </w:r>
    </w:p>
    <w:p w14:paraId="2237C803" w14:textId="77777777" w:rsidR="00363847" w:rsidRPr="00363847" w:rsidRDefault="00363847" w:rsidP="00363847">
      <w:pPr>
        <w:widowControl/>
        <w:tabs>
          <w:tab w:val="left" w:pos="1134"/>
        </w:tabs>
        <w:rPr>
          <w:rFonts w:ascii="Verdana" w:eastAsia="Times New Roman" w:hAnsi="Verdana"/>
        </w:rPr>
      </w:pPr>
    </w:p>
    <w:p w14:paraId="01970328" w14:textId="5AA81160" w:rsidR="00FA1D80" w:rsidRPr="003B4D10" w:rsidRDefault="00907658" w:rsidP="00687BA3">
      <w:pPr>
        <w:pStyle w:val="ListParagraph"/>
        <w:numPr>
          <w:ilvl w:val="0"/>
          <w:numId w:val="10"/>
        </w:numPr>
        <w:ind w:left="851" w:right="370" w:hanging="851"/>
        <w:outlineLvl w:val="0"/>
        <w:rPr>
          <w:rFonts w:ascii="Verdana" w:eastAsia="Verdana" w:hAnsi="Verdana"/>
          <w:b/>
          <w:bCs/>
        </w:rPr>
      </w:pPr>
      <w:r>
        <w:rPr>
          <w:rFonts w:ascii="Verdana" w:eastAsia="Verdana" w:hAnsi="Verdana"/>
          <w:b/>
          <w:bCs/>
          <w:spacing w:val="-1"/>
        </w:rPr>
        <w:t>Budget</w:t>
      </w:r>
    </w:p>
    <w:p w14:paraId="7CAF7699" w14:textId="77777777" w:rsidR="003B4D10" w:rsidRPr="00FA1D80" w:rsidRDefault="003B4D10" w:rsidP="003B4D10">
      <w:pPr>
        <w:pStyle w:val="ListParagraph"/>
        <w:ind w:left="851" w:right="370"/>
        <w:outlineLvl w:val="0"/>
        <w:rPr>
          <w:rFonts w:ascii="Verdana" w:eastAsia="Verdana" w:hAnsi="Verdana"/>
          <w:b/>
          <w:bCs/>
        </w:rPr>
      </w:pPr>
    </w:p>
    <w:p w14:paraId="3A2A81A4" w14:textId="1D1A9E2B" w:rsidR="00FA1D80" w:rsidRPr="00687BA3" w:rsidRDefault="00907658" w:rsidP="00687BA3">
      <w:pPr>
        <w:pStyle w:val="ListParagraph"/>
        <w:numPr>
          <w:ilvl w:val="1"/>
          <w:numId w:val="10"/>
        </w:numPr>
        <w:ind w:left="851" w:right="370" w:hanging="851"/>
        <w:outlineLvl w:val="0"/>
        <w:rPr>
          <w:rFonts w:ascii="Verdana" w:eastAsia="Verdana" w:hAnsi="Verdana"/>
          <w:b/>
          <w:bCs/>
        </w:rPr>
      </w:pPr>
      <w:r w:rsidRPr="00FA1D80">
        <w:rPr>
          <w:rFonts w:ascii="Verdana" w:hAnsi="Verdana"/>
        </w:rPr>
        <w:t>The overall</w:t>
      </w:r>
      <w:r w:rsidR="002712A8">
        <w:rPr>
          <w:rFonts w:ascii="Verdana" w:hAnsi="Verdana"/>
        </w:rPr>
        <w:t xml:space="preserve"> maximum</w:t>
      </w:r>
      <w:r w:rsidRPr="00FA1D80">
        <w:rPr>
          <w:rFonts w:ascii="Verdana" w:hAnsi="Verdana"/>
        </w:rPr>
        <w:t xml:space="preserve"> budget for this commission is £2</w:t>
      </w:r>
      <w:r w:rsidR="00755184">
        <w:rPr>
          <w:rFonts w:ascii="Verdana" w:hAnsi="Verdana"/>
        </w:rPr>
        <w:t>5</w:t>
      </w:r>
      <w:r w:rsidRPr="00FA1D80">
        <w:rPr>
          <w:rFonts w:ascii="Verdana" w:hAnsi="Verdana"/>
        </w:rPr>
        <w:t xml:space="preserve">,000 </w:t>
      </w:r>
      <w:r w:rsidR="00D906AF" w:rsidRPr="00FA1D80">
        <w:rPr>
          <w:rFonts w:ascii="Verdana" w:hAnsi="Verdana"/>
        </w:rPr>
        <w:t>(</w:t>
      </w:r>
      <w:r w:rsidRPr="00FA1D80">
        <w:rPr>
          <w:rFonts w:ascii="Verdana" w:hAnsi="Verdana"/>
        </w:rPr>
        <w:t>excluding VAT</w:t>
      </w:r>
      <w:r w:rsidR="00D906AF" w:rsidRPr="00FA1D80">
        <w:rPr>
          <w:rFonts w:ascii="Verdana" w:hAnsi="Verdana"/>
        </w:rPr>
        <w:t>),</w:t>
      </w:r>
      <w:r w:rsidRPr="00FA1D80">
        <w:rPr>
          <w:rFonts w:ascii="Verdana" w:hAnsi="Verdana"/>
        </w:rPr>
        <w:t xml:space="preserve"> but inclusive of all expenses.  </w:t>
      </w:r>
      <w:r w:rsidR="002712A8">
        <w:rPr>
          <w:rFonts w:ascii="Verdana" w:hAnsi="Verdana"/>
        </w:rPr>
        <w:t>Any tender that exceeds £2</w:t>
      </w:r>
      <w:r w:rsidR="00755184">
        <w:rPr>
          <w:rFonts w:ascii="Verdana" w:hAnsi="Verdana"/>
        </w:rPr>
        <w:t>5</w:t>
      </w:r>
      <w:r w:rsidR="002712A8">
        <w:rPr>
          <w:rFonts w:ascii="Verdana" w:hAnsi="Verdana"/>
        </w:rPr>
        <w:t xml:space="preserve">,000 (excluding VAT) will be deemed to be non-compliant and will not be considered. </w:t>
      </w:r>
      <w:r w:rsidRPr="00FA1D80">
        <w:rPr>
          <w:rFonts w:ascii="Verdana" w:hAnsi="Verdana"/>
        </w:rPr>
        <w:t>The tenderer will breakdown their tender response to show the costs against the following requirements:</w:t>
      </w:r>
    </w:p>
    <w:p w14:paraId="4935D540" w14:textId="77777777" w:rsidR="00687BA3" w:rsidRPr="00FA1D80" w:rsidRDefault="00687BA3" w:rsidP="00687BA3">
      <w:pPr>
        <w:pStyle w:val="ListParagraph"/>
        <w:ind w:left="851" w:right="370"/>
        <w:outlineLvl w:val="0"/>
        <w:rPr>
          <w:rFonts w:ascii="Verdana" w:eastAsia="Verdana" w:hAnsi="Verdana"/>
          <w:b/>
          <w:bCs/>
        </w:rPr>
      </w:pPr>
    </w:p>
    <w:p w14:paraId="41B80FED" w14:textId="3142C4D4" w:rsidR="00D62A6C" w:rsidRDefault="004C78CC" w:rsidP="00687BA3">
      <w:pPr>
        <w:pStyle w:val="ListParagraph"/>
        <w:tabs>
          <w:tab w:val="left" w:pos="1202"/>
        </w:tabs>
        <w:ind w:left="851" w:right="370" w:hanging="851"/>
        <w:outlineLvl w:val="0"/>
        <w:rPr>
          <w:rFonts w:ascii="Verdana" w:hAnsi="Verdana"/>
          <w:spacing w:val="-2"/>
        </w:rPr>
      </w:pPr>
      <w:r w:rsidRPr="00687BA3">
        <w:rPr>
          <w:rFonts w:ascii="Verdana" w:hAnsi="Verdana"/>
          <w:b/>
          <w:bCs/>
          <w:spacing w:val="-2"/>
        </w:rPr>
        <w:t>4.1.1</w:t>
      </w:r>
      <w:r>
        <w:rPr>
          <w:rFonts w:ascii="Verdana" w:hAnsi="Verdana"/>
          <w:spacing w:val="-2"/>
        </w:rPr>
        <w:tab/>
      </w:r>
      <w:r w:rsidR="00907658" w:rsidRPr="00FA1D80">
        <w:rPr>
          <w:rFonts w:ascii="Verdana" w:hAnsi="Verdana"/>
          <w:spacing w:val="-2"/>
        </w:rPr>
        <w:t>Delivery</w:t>
      </w:r>
      <w:r w:rsidR="00907658" w:rsidRPr="00FA1D80">
        <w:rPr>
          <w:rFonts w:ascii="Verdana" w:hAnsi="Verdana"/>
          <w:spacing w:val="10"/>
        </w:rPr>
        <w:t xml:space="preserve"> </w:t>
      </w:r>
      <w:r w:rsidR="007D04D1" w:rsidRPr="00FA1D80">
        <w:rPr>
          <w:rFonts w:ascii="Verdana" w:hAnsi="Verdana"/>
          <w:spacing w:val="10"/>
        </w:rPr>
        <w:t xml:space="preserve">and development </w:t>
      </w:r>
      <w:r w:rsidR="00907658" w:rsidRPr="00FA1D80">
        <w:rPr>
          <w:rFonts w:ascii="Verdana" w:hAnsi="Verdana"/>
        </w:rPr>
        <w:t>of</w:t>
      </w:r>
      <w:r w:rsidR="00907658" w:rsidRPr="00FA1D80">
        <w:rPr>
          <w:rFonts w:ascii="Verdana" w:hAnsi="Verdana"/>
          <w:spacing w:val="10"/>
        </w:rPr>
        <w:t xml:space="preserve"> </w:t>
      </w:r>
      <w:r w:rsidR="00907658" w:rsidRPr="00FA1D80">
        <w:rPr>
          <w:rFonts w:ascii="Verdana" w:hAnsi="Verdana"/>
          <w:spacing w:val="-1"/>
        </w:rPr>
        <w:t>the</w:t>
      </w:r>
      <w:r w:rsidR="00907658" w:rsidRPr="00FA1D80">
        <w:rPr>
          <w:rFonts w:ascii="Verdana" w:hAnsi="Verdana"/>
          <w:spacing w:val="11"/>
        </w:rPr>
        <w:t xml:space="preserve"> </w:t>
      </w:r>
      <w:r w:rsidR="00907658" w:rsidRPr="00FA1D80">
        <w:rPr>
          <w:rFonts w:ascii="Verdana" w:hAnsi="Verdana"/>
        </w:rPr>
        <w:t>new</w:t>
      </w:r>
      <w:r w:rsidR="00907658" w:rsidRPr="00FA1D80">
        <w:rPr>
          <w:rFonts w:ascii="Verdana" w:hAnsi="Verdana"/>
          <w:spacing w:val="10"/>
        </w:rPr>
        <w:t xml:space="preserve"> </w:t>
      </w:r>
      <w:r w:rsidR="00907658" w:rsidRPr="00FA1D80">
        <w:rPr>
          <w:rFonts w:ascii="Verdana" w:hAnsi="Verdana"/>
          <w:spacing w:val="-2"/>
        </w:rPr>
        <w:t>website</w:t>
      </w:r>
      <w:r w:rsidR="00907658" w:rsidRPr="00FA1D80">
        <w:rPr>
          <w:rFonts w:ascii="Verdana" w:hAnsi="Verdana"/>
          <w:spacing w:val="12"/>
        </w:rPr>
        <w:t xml:space="preserve"> </w:t>
      </w:r>
      <w:r w:rsidR="00907658" w:rsidRPr="00FA1D80">
        <w:rPr>
          <w:rFonts w:ascii="Verdana" w:hAnsi="Verdana"/>
          <w:spacing w:val="-2"/>
        </w:rPr>
        <w:t>including</w:t>
      </w:r>
      <w:r w:rsidR="00907658" w:rsidRPr="00FA1D80">
        <w:rPr>
          <w:rFonts w:ascii="Verdana" w:hAnsi="Verdana"/>
          <w:spacing w:val="9"/>
        </w:rPr>
        <w:t xml:space="preserve"> </w:t>
      </w:r>
      <w:r w:rsidR="00907658" w:rsidRPr="00FA1D80">
        <w:rPr>
          <w:rFonts w:ascii="Verdana" w:hAnsi="Verdana"/>
          <w:spacing w:val="-2"/>
        </w:rPr>
        <w:t>design,</w:t>
      </w:r>
      <w:r w:rsidR="00907658" w:rsidRPr="00FA1D80">
        <w:rPr>
          <w:rFonts w:ascii="Verdana" w:hAnsi="Verdana"/>
          <w:spacing w:val="39"/>
        </w:rPr>
        <w:t xml:space="preserve"> </w:t>
      </w:r>
      <w:r w:rsidR="00907658" w:rsidRPr="00FA1D80">
        <w:rPr>
          <w:rFonts w:ascii="Verdana" w:hAnsi="Verdana"/>
          <w:spacing w:val="-2"/>
        </w:rPr>
        <w:t>build</w:t>
      </w:r>
      <w:r w:rsidR="007D04D1" w:rsidRPr="00FA1D80">
        <w:rPr>
          <w:rFonts w:ascii="Verdana" w:hAnsi="Verdana"/>
          <w:spacing w:val="-2"/>
        </w:rPr>
        <w:t>, review</w:t>
      </w:r>
      <w:r w:rsidR="00D74B35" w:rsidRPr="00FA1D80">
        <w:rPr>
          <w:rFonts w:ascii="Verdana" w:hAnsi="Verdana"/>
          <w:spacing w:val="-2"/>
        </w:rPr>
        <w:t xml:space="preserve"> </w:t>
      </w:r>
      <w:r w:rsidR="007D04D1" w:rsidRPr="00FA1D80">
        <w:rPr>
          <w:rFonts w:ascii="Verdana" w:hAnsi="Verdana"/>
          <w:spacing w:val="-1"/>
        </w:rPr>
        <w:t>to</w:t>
      </w:r>
      <w:r w:rsidR="007D04D1" w:rsidRPr="00FA1D80">
        <w:rPr>
          <w:rFonts w:ascii="Verdana" w:hAnsi="Verdana"/>
          <w:spacing w:val="36"/>
        </w:rPr>
        <w:t xml:space="preserve"> </w:t>
      </w:r>
      <w:r w:rsidR="007D04D1" w:rsidRPr="00FA1D80">
        <w:rPr>
          <w:rFonts w:ascii="Verdana" w:hAnsi="Verdana"/>
          <w:spacing w:val="-1"/>
        </w:rPr>
        <w:t>ensure</w:t>
      </w:r>
      <w:r w:rsidR="007D04D1" w:rsidRPr="00FA1D80">
        <w:rPr>
          <w:rFonts w:ascii="Verdana" w:hAnsi="Verdana"/>
          <w:spacing w:val="37"/>
        </w:rPr>
        <w:t xml:space="preserve"> </w:t>
      </w:r>
      <w:r w:rsidR="007D04D1" w:rsidRPr="00FA1D80">
        <w:rPr>
          <w:rFonts w:ascii="Verdana" w:hAnsi="Verdana"/>
          <w:spacing w:val="-1"/>
        </w:rPr>
        <w:t>maximum</w:t>
      </w:r>
      <w:r w:rsidR="007D04D1" w:rsidRPr="00FA1D80">
        <w:rPr>
          <w:rFonts w:ascii="Verdana" w:hAnsi="Verdana"/>
          <w:spacing w:val="24"/>
        </w:rPr>
        <w:t xml:space="preserve"> </w:t>
      </w:r>
      <w:r w:rsidR="007D04D1" w:rsidRPr="00FA1D80">
        <w:rPr>
          <w:rFonts w:ascii="Verdana" w:hAnsi="Verdana"/>
          <w:spacing w:val="-1"/>
        </w:rPr>
        <w:t>optimisation</w:t>
      </w:r>
      <w:r w:rsidR="007D04D1" w:rsidRPr="00FA1D80">
        <w:rPr>
          <w:rFonts w:ascii="Verdana" w:hAnsi="Verdana"/>
          <w:spacing w:val="25"/>
        </w:rPr>
        <w:t xml:space="preserve"> </w:t>
      </w:r>
      <w:r w:rsidR="007D04D1" w:rsidRPr="00FA1D80">
        <w:rPr>
          <w:rFonts w:ascii="Verdana" w:hAnsi="Verdana"/>
          <w:spacing w:val="-1"/>
        </w:rPr>
        <w:t>opportunities</w:t>
      </w:r>
      <w:r w:rsidR="007D04D1" w:rsidRPr="00FA1D80">
        <w:rPr>
          <w:rFonts w:ascii="Verdana" w:hAnsi="Verdana"/>
          <w:spacing w:val="26"/>
        </w:rPr>
        <w:t xml:space="preserve"> </w:t>
      </w:r>
      <w:r w:rsidR="007D04D1" w:rsidRPr="00FA1D80">
        <w:rPr>
          <w:rFonts w:ascii="Verdana" w:hAnsi="Verdana"/>
          <w:spacing w:val="-1"/>
        </w:rPr>
        <w:t>and</w:t>
      </w:r>
      <w:r w:rsidR="007D04D1" w:rsidRPr="00FA1D80">
        <w:rPr>
          <w:rFonts w:ascii="Verdana" w:hAnsi="Verdana"/>
          <w:spacing w:val="24"/>
        </w:rPr>
        <w:t xml:space="preserve"> </w:t>
      </w:r>
      <w:r w:rsidR="007D04D1" w:rsidRPr="00FA1D80">
        <w:rPr>
          <w:rFonts w:ascii="Verdana" w:hAnsi="Verdana"/>
        </w:rPr>
        <w:t>best</w:t>
      </w:r>
      <w:r w:rsidR="007D04D1" w:rsidRPr="00FA1D80">
        <w:rPr>
          <w:rFonts w:ascii="Verdana" w:hAnsi="Verdana"/>
          <w:spacing w:val="27"/>
        </w:rPr>
        <w:t xml:space="preserve"> </w:t>
      </w:r>
      <w:r w:rsidR="007D04D1" w:rsidRPr="00FA1D80">
        <w:rPr>
          <w:rFonts w:ascii="Verdana" w:hAnsi="Verdana"/>
          <w:spacing w:val="-1"/>
        </w:rPr>
        <w:t>quality</w:t>
      </w:r>
      <w:r w:rsidR="007D04D1" w:rsidRPr="00FA1D80">
        <w:rPr>
          <w:rFonts w:ascii="Verdana" w:hAnsi="Verdana"/>
          <w:spacing w:val="-3"/>
        </w:rPr>
        <w:t xml:space="preserve"> </w:t>
      </w:r>
      <w:r w:rsidR="007D04D1" w:rsidRPr="00FA1D80">
        <w:rPr>
          <w:rFonts w:ascii="Verdana" w:hAnsi="Verdana"/>
        </w:rPr>
        <w:t>user</w:t>
      </w:r>
      <w:r w:rsidR="00D74B35" w:rsidRPr="00FA1D80">
        <w:rPr>
          <w:rFonts w:ascii="Verdana" w:hAnsi="Verdana"/>
          <w:spacing w:val="41"/>
        </w:rPr>
        <w:t xml:space="preserve"> </w:t>
      </w:r>
      <w:r w:rsidR="007D04D1" w:rsidRPr="00FA1D80">
        <w:rPr>
          <w:rFonts w:ascii="Verdana" w:hAnsi="Verdana"/>
          <w:spacing w:val="-2"/>
        </w:rPr>
        <w:t>experience</w:t>
      </w:r>
      <w:r w:rsidR="00437518" w:rsidRPr="00FA1D80">
        <w:rPr>
          <w:rFonts w:ascii="Verdana" w:hAnsi="Verdana"/>
          <w:spacing w:val="29"/>
        </w:rPr>
        <w:t xml:space="preserve">, and </w:t>
      </w:r>
      <w:r w:rsidR="00907658" w:rsidRPr="00FA1D80">
        <w:rPr>
          <w:rFonts w:ascii="Verdana" w:hAnsi="Verdana"/>
          <w:spacing w:val="-2"/>
        </w:rPr>
        <w:t>implementation</w:t>
      </w:r>
      <w:r w:rsidR="00437518" w:rsidRPr="00FA1D80">
        <w:rPr>
          <w:rFonts w:ascii="Verdana" w:hAnsi="Verdana"/>
          <w:spacing w:val="-2"/>
        </w:rPr>
        <w:t>.</w:t>
      </w:r>
    </w:p>
    <w:p w14:paraId="6985C4EA" w14:textId="77777777" w:rsidR="00687BA3" w:rsidRDefault="00687BA3" w:rsidP="00687BA3">
      <w:pPr>
        <w:pStyle w:val="ListParagraph"/>
        <w:tabs>
          <w:tab w:val="left" w:pos="1202"/>
        </w:tabs>
        <w:ind w:left="851" w:right="370" w:hanging="851"/>
        <w:outlineLvl w:val="0"/>
        <w:rPr>
          <w:rFonts w:ascii="Verdana" w:hAnsi="Verdana"/>
          <w:spacing w:val="-2"/>
        </w:rPr>
      </w:pPr>
    </w:p>
    <w:p w14:paraId="6B73EEB9" w14:textId="397ED9F8" w:rsidR="00D62A6C" w:rsidRDefault="004C78CC" w:rsidP="00687BA3">
      <w:pPr>
        <w:pStyle w:val="ListParagraph"/>
        <w:tabs>
          <w:tab w:val="left" w:pos="1202"/>
        </w:tabs>
        <w:ind w:left="851" w:right="370" w:hanging="851"/>
        <w:outlineLvl w:val="0"/>
        <w:rPr>
          <w:rFonts w:ascii="Verdana" w:hAnsi="Verdana"/>
          <w:spacing w:val="-2"/>
        </w:rPr>
      </w:pPr>
      <w:r w:rsidRPr="00687BA3">
        <w:rPr>
          <w:rFonts w:ascii="Verdana" w:hAnsi="Verdana"/>
          <w:b/>
          <w:bCs/>
          <w:spacing w:val="-2"/>
        </w:rPr>
        <w:t>4.1.2</w:t>
      </w:r>
      <w:r>
        <w:rPr>
          <w:rFonts w:ascii="Verdana" w:hAnsi="Verdana"/>
          <w:spacing w:val="-2"/>
        </w:rPr>
        <w:tab/>
      </w:r>
      <w:r w:rsidR="002712A8">
        <w:rPr>
          <w:rFonts w:ascii="Verdana" w:hAnsi="Verdana"/>
          <w:spacing w:val="-2"/>
        </w:rPr>
        <w:t>The provision of the</w:t>
      </w:r>
      <w:r w:rsidR="005836E8">
        <w:rPr>
          <w:rFonts w:ascii="Verdana" w:hAnsi="Verdana"/>
          <w:spacing w:val="-2"/>
        </w:rPr>
        <w:t xml:space="preserve"> </w:t>
      </w:r>
      <w:r w:rsidR="00907658" w:rsidRPr="00D62A6C">
        <w:rPr>
          <w:rFonts w:ascii="Verdana" w:hAnsi="Verdana"/>
          <w:spacing w:val="-2"/>
        </w:rPr>
        <w:t>hosting</w:t>
      </w:r>
    </w:p>
    <w:p w14:paraId="527CC41A" w14:textId="77777777" w:rsidR="00687BA3" w:rsidRDefault="00687BA3" w:rsidP="00687BA3">
      <w:pPr>
        <w:pStyle w:val="ListParagraph"/>
        <w:tabs>
          <w:tab w:val="left" w:pos="1202"/>
        </w:tabs>
        <w:ind w:left="851" w:right="370" w:hanging="851"/>
        <w:outlineLvl w:val="0"/>
        <w:rPr>
          <w:rFonts w:ascii="Verdana" w:hAnsi="Verdana"/>
          <w:spacing w:val="-2"/>
        </w:rPr>
      </w:pPr>
    </w:p>
    <w:p w14:paraId="305971B0" w14:textId="177BFE74" w:rsidR="005836E8" w:rsidRDefault="005836E8" w:rsidP="00687BA3">
      <w:pPr>
        <w:pStyle w:val="ListParagraph"/>
        <w:tabs>
          <w:tab w:val="left" w:pos="1202"/>
        </w:tabs>
        <w:ind w:left="851" w:right="370" w:hanging="851"/>
        <w:outlineLvl w:val="0"/>
        <w:rPr>
          <w:rFonts w:ascii="Verdana" w:hAnsi="Verdana"/>
          <w:spacing w:val="-2"/>
        </w:rPr>
      </w:pPr>
      <w:r w:rsidRPr="00687BA3">
        <w:rPr>
          <w:rFonts w:ascii="Verdana" w:hAnsi="Verdana"/>
          <w:b/>
          <w:bCs/>
          <w:spacing w:val="-2"/>
        </w:rPr>
        <w:t>4.1.3</w:t>
      </w:r>
      <w:r>
        <w:rPr>
          <w:rFonts w:ascii="Verdana" w:hAnsi="Verdana"/>
          <w:spacing w:val="-2"/>
        </w:rPr>
        <w:tab/>
        <w:t>M</w:t>
      </w:r>
      <w:r w:rsidRPr="00D62A6C">
        <w:rPr>
          <w:rFonts w:ascii="Verdana" w:hAnsi="Verdana"/>
          <w:spacing w:val="-2"/>
        </w:rPr>
        <w:t>aintenance</w:t>
      </w:r>
      <w:r w:rsidRPr="00D62A6C">
        <w:rPr>
          <w:rFonts w:ascii="Verdana" w:hAnsi="Verdana"/>
          <w:spacing w:val="63"/>
        </w:rPr>
        <w:t xml:space="preserve"> </w:t>
      </w:r>
      <w:r w:rsidRPr="00D62A6C">
        <w:rPr>
          <w:rFonts w:ascii="Verdana" w:hAnsi="Verdana"/>
          <w:spacing w:val="-1"/>
        </w:rPr>
        <w:t>and</w:t>
      </w:r>
      <w:r w:rsidRPr="00D62A6C">
        <w:rPr>
          <w:rFonts w:ascii="Verdana" w:hAnsi="Verdana"/>
          <w:spacing w:val="60"/>
        </w:rPr>
        <w:t xml:space="preserve"> </w:t>
      </w:r>
      <w:r w:rsidRPr="00D62A6C">
        <w:rPr>
          <w:rFonts w:ascii="Verdana" w:hAnsi="Verdana"/>
          <w:spacing w:val="-1"/>
        </w:rPr>
        <w:t>ongoing</w:t>
      </w:r>
      <w:r w:rsidRPr="00D62A6C">
        <w:rPr>
          <w:rFonts w:ascii="Verdana" w:hAnsi="Verdana"/>
          <w:spacing w:val="27"/>
        </w:rPr>
        <w:t xml:space="preserve"> </w:t>
      </w:r>
      <w:r w:rsidRPr="00D62A6C">
        <w:rPr>
          <w:rFonts w:ascii="Verdana" w:hAnsi="Verdana"/>
          <w:spacing w:val="-2"/>
        </w:rPr>
        <w:t>support</w:t>
      </w:r>
      <w:r w:rsidRPr="00D62A6C">
        <w:rPr>
          <w:rFonts w:ascii="Verdana" w:hAnsi="Verdana"/>
          <w:spacing w:val="36"/>
        </w:rPr>
        <w:t xml:space="preserve"> </w:t>
      </w:r>
      <w:r w:rsidRPr="00D62A6C">
        <w:rPr>
          <w:rFonts w:ascii="Verdana" w:hAnsi="Verdana"/>
          <w:spacing w:val="-2"/>
        </w:rPr>
        <w:t>service</w:t>
      </w:r>
      <w:r w:rsidRPr="00D62A6C">
        <w:rPr>
          <w:rFonts w:ascii="Verdana" w:hAnsi="Verdana"/>
          <w:spacing w:val="39"/>
        </w:rPr>
        <w:t xml:space="preserve"> </w:t>
      </w:r>
      <w:r w:rsidRPr="00D62A6C">
        <w:rPr>
          <w:rFonts w:ascii="Verdana" w:hAnsi="Verdana"/>
          <w:spacing w:val="-2"/>
        </w:rPr>
        <w:t>for</w:t>
      </w:r>
      <w:r w:rsidRPr="00D62A6C">
        <w:rPr>
          <w:rFonts w:ascii="Verdana" w:hAnsi="Verdana"/>
          <w:spacing w:val="36"/>
        </w:rPr>
        <w:t xml:space="preserve"> </w:t>
      </w:r>
      <w:r w:rsidRPr="00D62A6C">
        <w:rPr>
          <w:rFonts w:ascii="Verdana" w:hAnsi="Verdana"/>
          <w:spacing w:val="-2"/>
        </w:rPr>
        <w:t>the</w:t>
      </w:r>
      <w:r w:rsidRPr="00D62A6C">
        <w:rPr>
          <w:rFonts w:ascii="Verdana" w:hAnsi="Verdana"/>
          <w:spacing w:val="39"/>
        </w:rPr>
        <w:t xml:space="preserve"> </w:t>
      </w:r>
      <w:r w:rsidRPr="00D62A6C">
        <w:rPr>
          <w:rFonts w:ascii="Verdana" w:hAnsi="Verdana"/>
          <w:spacing w:val="-2"/>
        </w:rPr>
        <w:t>website</w:t>
      </w:r>
      <w:r w:rsidRPr="00D62A6C">
        <w:rPr>
          <w:rFonts w:ascii="Verdana" w:hAnsi="Verdana"/>
          <w:spacing w:val="37"/>
        </w:rPr>
        <w:t xml:space="preserve"> </w:t>
      </w:r>
      <w:r w:rsidRPr="00D62A6C">
        <w:rPr>
          <w:rFonts w:ascii="Verdana" w:hAnsi="Verdana"/>
          <w:spacing w:val="-2"/>
        </w:rPr>
        <w:t>over</w:t>
      </w:r>
      <w:r w:rsidRPr="00D62A6C">
        <w:rPr>
          <w:rFonts w:ascii="Verdana" w:hAnsi="Verdana"/>
          <w:spacing w:val="36"/>
        </w:rPr>
        <w:t xml:space="preserve"> </w:t>
      </w:r>
      <w:r w:rsidRPr="00D62A6C">
        <w:rPr>
          <w:rFonts w:ascii="Verdana" w:hAnsi="Verdana"/>
          <w:spacing w:val="-2"/>
        </w:rPr>
        <w:t>the</w:t>
      </w:r>
      <w:r w:rsidRPr="00D62A6C">
        <w:rPr>
          <w:rFonts w:ascii="Verdana" w:hAnsi="Verdana"/>
          <w:spacing w:val="41"/>
        </w:rPr>
        <w:t xml:space="preserve"> </w:t>
      </w:r>
      <w:r w:rsidRPr="00D62A6C">
        <w:rPr>
          <w:rFonts w:ascii="Verdana" w:hAnsi="Verdana"/>
          <w:spacing w:val="-2"/>
        </w:rPr>
        <w:t>lifetime</w:t>
      </w:r>
      <w:r w:rsidRPr="00D62A6C">
        <w:rPr>
          <w:rFonts w:ascii="Verdana" w:hAnsi="Verdana"/>
        </w:rPr>
        <w:t xml:space="preserve"> of</w:t>
      </w:r>
      <w:r w:rsidRPr="00D62A6C">
        <w:rPr>
          <w:rFonts w:ascii="Verdana" w:hAnsi="Verdana"/>
          <w:spacing w:val="-5"/>
        </w:rPr>
        <w:t xml:space="preserve"> </w:t>
      </w:r>
      <w:r w:rsidRPr="00D62A6C">
        <w:rPr>
          <w:rFonts w:ascii="Verdana" w:hAnsi="Verdana"/>
          <w:spacing w:val="-2"/>
        </w:rPr>
        <w:t>the</w:t>
      </w:r>
      <w:r w:rsidRPr="00D62A6C">
        <w:rPr>
          <w:rFonts w:ascii="Verdana" w:hAnsi="Verdana"/>
          <w:spacing w:val="-3"/>
        </w:rPr>
        <w:t xml:space="preserve"> </w:t>
      </w:r>
      <w:r w:rsidRPr="00D62A6C">
        <w:rPr>
          <w:rFonts w:ascii="Verdana" w:hAnsi="Verdana"/>
          <w:spacing w:val="-2"/>
        </w:rPr>
        <w:t>contract.</w:t>
      </w:r>
    </w:p>
    <w:p w14:paraId="0ADD55ED" w14:textId="77777777" w:rsidR="00687BA3" w:rsidRDefault="00687BA3" w:rsidP="00687BA3">
      <w:pPr>
        <w:pStyle w:val="ListParagraph"/>
        <w:tabs>
          <w:tab w:val="left" w:pos="1202"/>
        </w:tabs>
        <w:ind w:left="851" w:right="370" w:hanging="851"/>
        <w:outlineLvl w:val="0"/>
        <w:rPr>
          <w:rFonts w:ascii="Verdana" w:hAnsi="Verdana"/>
          <w:spacing w:val="-2"/>
        </w:rPr>
      </w:pPr>
    </w:p>
    <w:p w14:paraId="56D8145A" w14:textId="32B3F97F" w:rsidR="004C78CC" w:rsidRDefault="004C78CC" w:rsidP="00687BA3">
      <w:pPr>
        <w:pStyle w:val="ListParagraph"/>
        <w:tabs>
          <w:tab w:val="left" w:pos="1202"/>
        </w:tabs>
        <w:ind w:left="851" w:right="370" w:hanging="851"/>
        <w:outlineLvl w:val="0"/>
        <w:rPr>
          <w:rFonts w:ascii="Verdana" w:hAnsi="Verdana"/>
          <w:spacing w:val="-2"/>
        </w:rPr>
      </w:pPr>
      <w:r w:rsidRPr="00687BA3">
        <w:rPr>
          <w:rFonts w:ascii="Verdana" w:hAnsi="Verdana"/>
          <w:b/>
          <w:bCs/>
          <w:spacing w:val="-2"/>
        </w:rPr>
        <w:t>4.1.</w:t>
      </w:r>
      <w:r w:rsidR="005836E8" w:rsidRPr="00687BA3">
        <w:rPr>
          <w:rFonts w:ascii="Verdana" w:hAnsi="Verdana"/>
          <w:b/>
          <w:bCs/>
          <w:spacing w:val="-2"/>
        </w:rPr>
        <w:t>4</w:t>
      </w:r>
      <w:r>
        <w:rPr>
          <w:rFonts w:ascii="Verdana" w:hAnsi="Verdana"/>
          <w:spacing w:val="-2"/>
        </w:rPr>
        <w:tab/>
      </w:r>
      <w:r w:rsidR="00907658">
        <w:rPr>
          <w:rFonts w:ascii="Verdana" w:hAnsi="Verdana"/>
          <w:spacing w:val="-2"/>
        </w:rPr>
        <w:t>Search Engine Optimisation</w:t>
      </w:r>
    </w:p>
    <w:p w14:paraId="6807D7AE" w14:textId="77777777" w:rsidR="00001C96" w:rsidRDefault="00001C96" w:rsidP="00687BA3">
      <w:pPr>
        <w:tabs>
          <w:tab w:val="left" w:pos="1134"/>
        </w:tabs>
        <w:ind w:left="851" w:right="369" w:hanging="851"/>
        <w:rPr>
          <w:rFonts w:ascii="Verdana" w:hAnsi="Verdana"/>
          <w:b/>
          <w:bCs/>
          <w:spacing w:val="-2"/>
        </w:rPr>
      </w:pPr>
    </w:p>
    <w:p w14:paraId="2E0D2EFE" w14:textId="42E1B5CA" w:rsidR="009B746A" w:rsidRDefault="004C78CC" w:rsidP="00687BA3">
      <w:pPr>
        <w:ind w:left="851" w:right="369" w:hanging="851"/>
        <w:rPr>
          <w:rFonts w:ascii="Verdana" w:eastAsia="Verdana" w:hAnsi="Verdana" w:cs="Verdana"/>
        </w:rPr>
      </w:pPr>
      <w:r w:rsidRPr="004C78CC">
        <w:rPr>
          <w:rFonts w:ascii="Verdana" w:hAnsi="Verdana"/>
          <w:b/>
          <w:bCs/>
          <w:spacing w:val="-2"/>
        </w:rPr>
        <w:t>4.2</w:t>
      </w:r>
      <w:r>
        <w:rPr>
          <w:rFonts w:ascii="Verdana" w:hAnsi="Verdana"/>
          <w:spacing w:val="-2"/>
        </w:rPr>
        <w:tab/>
      </w:r>
      <w:r w:rsidR="00907658" w:rsidRPr="00907658">
        <w:rPr>
          <w:rFonts w:ascii="Verdana" w:hAnsi="Verdana"/>
          <w:spacing w:val="-2"/>
        </w:rPr>
        <w:t>The budget has been set for this commission for all activities until 31 December 2023</w:t>
      </w:r>
      <w:r w:rsidR="00D906AF">
        <w:rPr>
          <w:rFonts w:ascii="Verdana" w:eastAsia="Verdana" w:hAnsi="Verdana" w:cs="Verdana"/>
        </w:rPr>
        <w:t>.</w:t>
      </w:r>
    </w:p>
    <w:p w14:paraId="07F48858" w14:textId="77777777" w:rsidR="009A1004" w:rsidRPr="00D906AF" w:rsidRDefault="009A1004" w:rsidP="00687BA3">
      <w:pPr>
        <w:tabs>
          <w:tab w:val="left" w:pos="1134"/>
        </w:tabs>
        <w:ind w:left="993" w:right="369" w:hanging="709"/>
        <w:rPr>
          <w:rFonts w:ascii="Verdana" w:eastAsia="Verdana" w:hAnsi="Verdana" w:cs="Verdana"/>
        </w:rPr>
      </w:pPr>
    </w:p>
    <w:p w14:paraId="04C47CEB" w14:textId="5DFFA4FA" w:rsidR="007F12DF" w:rsidRPr="00D86C43" w:rsidRDefault="007F12DF" w:rsidP="00593C17">
      <w:pPr>
        <w:pStyle w:val="Heading1"/>
        <w:numPr>
          <w:ilvl w:val="0"/>
          <w:numId w:val="10"/>
        </w:numPr>
        <w:kinsoku w:val="0"/>
        <w:overflowPunct w:val="0"/>
        <w:spacing w:before="38"/>
        <w:ind w:left="851" w:hanging="851"/>
        <w:rPr>
          <w:spacing w:val="-1"/>
        </w:rPr>
      </w:pPr>
      <w:bookmarkStart w:id="4" w:name="_Hlk76824417"/>
      <w:r w:rsidRPr="00D86C43">
        <w:rPr>
          <w:spacing w:val="-1"/>
        </w:rPr>
        <w:t xml:space="preserve">Tender commission </w:t>
      </w:r>
      <w:r w:rsidR="00A429A3">
        <w:rPr>
          <w:spacing w:val="-1"/>
        </w:rPr>
        <w:t xml:space="preserve">and payment </w:t>
      </w:r>
      <w:r w:rsidRPr="00D86C43">
        <w:rPr>
          <w:spacing w:val="-1"/>
        </w:rPr>
        <w:t>timetable</w:t>
      </w:r>
    </w:p>
    <w:p w14:paraId="00F8F3EE" w14:textId="77777777" w:rsidR="007F12DF" w:rsidRDefault="007F12DF" w:rsidP="007F12DF">
      <w:pPr>
        <w:pStyle w:val="Default"/>
        <w:spacing w:before="60" w:after="60"/>
        <w:rPr>
          <w:sz w:val="22"/>
          <w:szCs w:val="22"/>
        </w:rPr>
      </w:pPr>
    </w:p>
    <w:bookmarkEnd w:id="4"/>
    <w:p w14:paraId="69B2998C" w14:textId="582E7F64" w:rsidR="007F12DF" w:rsidRPr="005B41A4" w:rsidRDefault="00CB442E" w:rsidP="00001C96">
      <w:pPr>
        <w:pStyle w:val="Default"/>
        <w:spacing w:before="60" w:after="60"/>
        <w:ind w:left="851" w:hanging="851"/>
        <w:rPr>
          <w:sz w:val="22"/>
          <w:szCs w:val="22"/>
        </w:rPr>
      </w:pPr>
      <w:r w:rsidRPr="004C78CC">
        <w:rPr>
          <w:b/>
          <w:bCs/>
          <w:sz w:val="22"/>
          <w:szCs w:val="22"/>
        </w:rPr>
        <w:lastRenderedPageBreak/>
        <w:t>5.1</w:t>
      </w:r>
      <w:r>
        <w:rPr>
          <w:sz w:val="22"/>
          <w:szCs w:val="22"/>
        </w:rPr>
        <w:tab/>
      </w:r>
      <w:r w:rsidR="007F12DF" w:rsidRPr="005B41A4">
        <w:rPr>
          <w:sz w:val="22"/>
          <w:szCs w:val="22"/>
        </w:rPr>
        <w:t xml:space="preserve">The timescale of the project is from the date of signing the contract until </w:t>
      </w:r>
      <w:r w:rsidR="007F12DF">
        <w:rPr>
          <w:sz w:val="22"/>
          <w:szCs w:val="22"/>
        </w:rPr>
        <w:t>December</w:t>
      </w:r>
      <w:r w:rsidR="007F12DF" w:rsidRPr="005B41A4">
        <w:rPr>
          <w:sz w:val="22"/>
          <w:szCs w:val="22"/>
        </w:rPr>
        <w:t xml:space="preserve"> 20</w:t>
      </w:r>
      <w:r w:rsidR="007F12DF">
        <w:rPr>
          <w:sz w:val="22"/>
          <w:szCs w:val="22"/>
        </w:rPr>
        <w:t>23</w:t>
      </w:r>
      <w:r w:rsidR="007F12DF" w:rsidRPr="005B41A4">
        <w:rPr>
          <w:sz w:val="22"/>
          <w:szCs w:val="22"/>
        </w:rPr>
        <w:t>.  The anticipated timetable for submission of the Tender, completion of the project and interim tendering/contract process milestones, are set out below.</w:t>
      </w:r>
    </w:p>
    <w:p w14:paraId="03B97086" w14:textId="77777777" w:rsidR="007F12DF" w:rsidRPr="00A30EA9" w:rsidRDefault="007F12DF" w:rsidP="007F12DF">
      <w:pPr>
        <w:pStyle w:val="Default"/>
        <w:spacing w:before="60" w:after="60"/>
        <w:ind w:left="459"/>
        <w:rPr>
          <w:sz w:val="22"/>
          <w:szCs w:val="22"/>
          <w:highlight w:val="yellow"/>
        </w:rPr>
      </w:pPr>
    </w:p>
    <w:tbl>
      <w:tblPr>
        <w:tblW w:w="9195" w:type="dxa"/>
        <w:tblInd w:w="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3525"/>
      </w:tblGrid>
      <w:tr w:rsidR="007F12DF" w:rsidRPr="00F131E4" w14:paraId="5A1EEFE5" w14:textId="77777777" w:rsidTr="004F7B96">
        <w:trPr>
          <w:trHeight w:val="463"/>
        </w:trPr>
        <w:tc>
          <w:tcPr>
            <w:tcW w:w="5670" w:type="dxa"/>
          </w:tcPr>
          <w:p w14:paraId="7C1E6964" w14:textId="77777777" w:rsidR="007F12DF" w:rsidRPr="004F7B96" w:rsidRDefault="007F12DF" w:rsidP="004F7B96">
            <w:pPr>
              <w:pStyle w:val="TableParagraph"/>
              <w:kinsoku w:val="0"/>
              <w:overflowPunct w:val="0"/>
              <w:spacing w:line="264" w:lineRule="exact"/>
              <w:ind w:left="102"/>
              <w:rPr>
                <w:rFonts w:ascii="Verdana" w:hAnsi="Verdana"/>
              </w:rPr>
            </w:pPr>
            <w:r w:rsidRPr="004F7B96">
              <w:rPr>
                <w:rFonts w:ascii="Verdana" w:hAnsi="Verdana" w:cs="Verdana"/>
                <w:b/>
                <w:bCs/>
                <w:spacing w:val="-1"/>
              </w:rPr>
              <w:t>Milestone</w:t>
            </w:r>
          </w:p>
        </w:tc>
        <w:tc>
          <w:tcPr>
            <w:tcW w:w="3525" w:type="dxa"/>
          </w:tcPr>
          <w:p w14:paraId="35BE21AE" w14:textId="77777777" w:rsidR="007F12DF" w:rsidRPr="004F7B96" w:rsidRDefault="007F12DF" w:rsidP="004F7B96">
            <w:pPr>
              <w:pStyle w:val="TableParagraph"/>
              <w:kinsoku w:val="0"/>
              <w:overflowPunct w:val="0"/>
              <w:spacing w:line="264" w:lineRule="exact"/>
              <w:ind w:left="102"/>
              <w:rPr>
                <w:rFonts w:ascii="Verdana" w:hAnsi="Verdana"/>
              </w:rPr>
            </w:pPr>
            <w:r w:rsidRPr="004F7B96">
              <w:rPr>
                <w:rFonts w:ascii="Verdana" w:hAnsi="Verdana" w:cs="Verdana"/>
                <w:b/>
                <w:bCs/>
                <w:spacing w:val="-1"/>
              </w:rPr>
              <w:t>Date</w:t>
            </w:r>
          </w:p>
        </w:tc>
      </w:tr>
      <w:tr w:rsidR="007F12DF" w:rsidRPr="00D86C43" w14:paraId="459965BF" w14:textId="77777777" w:rsidTr="004F7B96">
        <w:trPr>
          <w:trHeight w:val="463"/>
        </w:trPr>
        <w:tc>
          <w:tcPr>
            <w:tcW w:w="5670" w:type="dxa"/>
          </w:tcPr>
          <w:p w14:paraId="6FE5FC4E" w14:textId="77777777" w:rsidR="007F12DF" w:rsidRPr="004F7B96" w:rsidRDefault="007F12DF" w:rsidP="004F7B96">
            <w:pPr>
              <w:pStyle w:val="TableParagraph"/>
              <w:kinsoku w:val="0"/>
              <w:overflowPunct w:val="0"/>
              <w:spacing w:line="264" w:lineRule="exact"/>
              <w:ind w:left="102"/>
              <w:rPr>
                <w:rFonts w:ascii="Verdana" w:hAnsi="Verdana"/>
              </w:rPr>
            </w:pPr>
            <w:r w:rsidRPr="004F7B96">
              <w:rPr>
                <w:rFonts w:ascii="Verdana" w:hAnsi="Verdana" w:cs="Verdana"/>
                <w:spacing w:val="-1"/>
              </w:rPr>
              <w:t xml:space="preserve">Publication of ITT </w:t>
            </w:r>
          </w:p>
        </w:tc>
        <w:tc>
          <w:tcPr>
            <w:tcW w:w="3525" w:type="dxa"/>
          </w:tcPr>
          <w:p w14:paraId="650D2D8D" w14:textId="46B3D317" w:rsidR="007F12DF" w:rsidRPr="004F7B96" w:rsidRDefault="002F4515" w:rsidP="004F7B96">
            <w:pPr>
              <w:pStyle w:val="TableParagraph"/>
              <w:kinsoku w:val="0"/>
              <w:overflowPunct w:val="0"/>
              <w:spacing w:line="264" w:lineRule="exact"/>
              <w:rPr>
                <w:rFonts w:ascii="Verdana" w:hAnsi="Verdana"/>
              </w:rPr>
            </w:pPr>
            <w:r>
              <w:rPr>
                <w:rFonts w:ascii="Verdana" w:hAnsi="Verdana"/>
              </w:rPr>
              <w:t>6</w:t>
            </w:r>
            <w:r w:rsidR="00207F72" w:rsidRPr="004F7B96">
              <w:rPr>
                <w:rFonts w:ascii="Verdana" w:hAnsi="Verdana"/>
              </w:rPr>
              <w:t xml:space="preserve"> September</w:t>
            </w:r>
            <w:r w:rsidR="00EE4A54" w:rsidRPr="004F7B96">
              <w:rPr>
                <w:rFonts w:ascii="Verdana" w:hAnsi="Verdana"/>
              </w:rPr>
              <w:t xml:space="preserve"> 2021</w:t>
            </w:r>
          </w:p>
        </w:tc>
      </w:tr>
      <w:tr w:rsidR="007F12DF" w:rsidRPr="00D86C43" w14:paraId="0F624FC5" w14:textId="77777777" w:rsidTr="004F7B96">
        <w:trPr>
          <w:trHeight w:val="463"/>
        </w:trPr>
        <w:tc>
          <w:tcPr>
            <w:tcW w:w="5670" w:type="dxa"/>
          </w:tcPr>
          <w:p w14:paraId="28E11CF7" w14:textId="77777777" w:rsidR="007F12DF" w:rsidRPr="004F7B96" w:rsidRDefault="007F12DF" w:rsidP="004F7B96">
            <w:pPr>
              <w:pStyle w:val="TableParagraph"/>
              <w:kinsoku w:val="0"/>
              <w:overflowPunct w:val="0"/>
              <w:spacing w:line="264" w:lineRule="exact"/>
              <w:ind w:left="102"/>
              <w:rPr>
                <w:rFonts w:ascii="Verdana" w:hAnsi="Verdana" w:cs="Verdana"/>
                <w:spacing w:val="-1"/>
              </w:rPr>
            </w:pPr>
            <w:r w:rsidRPr="004F7B96">
              <w:rPr>
                <w:rFonts w:ascii="Verdana" w:hAnsi="Verdana" w:cs="Verdana"/>
                <w:spacing w:val="-1"/>
              </w:rPr>
              <w:t>Final</w:t>
            </w:r>
            <w:r w:rsidRPr="004F7B96">
              <w:rPr>
                <w:rFonts w:ascii="Verdana" w:hAnsi="Verdana" w:cs="Verdana"/>
                <w:spacing w:val="-4"/>
              </w:rPr>
              <w:t xml:space="preserve"> </w:t>
            </w:r>
            <w:r w:rsidRPr="004F7B96">
              <w:rPr>
                <w:rFonts w:ascii="Verdana" w:hAnsi="Verdana" w:cs="Verdana"/>
                <w:spacing w:val="-1"/>
              </w:rPr>
              <w:t>date for</w:t>
            </w:r>
            <w:r w:rsidRPr="004F7B96">
              <w:rPr>
                <w:rFonts w:ascii="Verdana" w:hAnsi="Verdana" w:cs="Verdana"/>
                <w:spacing w:val="-2"/>
              </w:rPr>
              <w:t xml:space="preserve"> receipt of </w:t>
            </w:r>
            <w:r w:rsidRPr="004F7B96">
              <w:rPr>
                <w:rFonts w:ascii="Verdana" w:hAnsi="Verdana" w:cs="Verdana"/>
                <w:spacing w:val="-1"/>
              </w:rPr>
              <w:t xml:space="preserve">clarifications </w:t>
            </w:r>
          </w:p>
        </w:tc>
        <w:tc>
          <w:tcPr>
            <w:tcW w:w="3525" w:type="dxa"/>
          </w:tcPr>
          <w:p w14:paraId="5F20FBA2" w14:textId="1EB4D1BB" w:rsidR="007F12DF" w:rsidRPr="004F7B96" w:rsidRDefault="002F4515" w:rsidP="004F7B96">
            <w:pPr>
              <w:pStyle w:val="TableParagraph"/>
              <w:kinsoku w:val="0"/>
              <w:overflowPunct w:val="0"/>
              <w:spacing w:line="264" w:lineRule="exact"/>
              <w:rPr>
                <w:rFonts w:ascii="Verdana" w:hAnsi="Verdana"/>
              </w:rPr>
            </w:pPr>
            <w:r>
              <w:rPr>
                <w:rFonts w:ascii="Verdana" w:hAnsi="Verdana"/>
              </w:rPr>
              <w:t>17</w:t>
            </w:r>
            <w:r w:rsidR="00113433" w:rsidRPr="004F7B96">
              <w:rPr>
                <w:rFonts w:ascii="Verdana" w:hAnsi="Verdana"/>
              </w:rPr>
              <w:t xml:space="preserve"> September</w:t>
            </w:r>
            <w:r w:rsidR="00EE4A54" w:rsidRPr="004F7B96">
              <w:rPr>
                <w:rFonts w:ascii="Verdana" w:hAnsi="Verdana"/>
              </w:rPr>
              <w:t xml:space="preserve"> 2021</w:t>
            </w:r>
          </w:p>
        </w:tc>
      </w:tr>
      <w:tr w:rsidR="007F12DF" w:rsidRPr="00D86C43" w14:paraId="6F8A6242" w14:textId="77777777" w:rsidTr="004F7B96">
        <w:trPr>
          <w:trHeight w:val="463"/>
        </w:trPr>
        <w:tc>
          <w:tcPr>
            <w:tcW w:w="5670" w:type="dxa"/>
          </w:tcPr>
          <w:p w14:paraId="499AEAD8" w14:textId="77777777" w:rsidR="007F12DF" w:rsidRPr="004F7B96" w:rsidRDefault="007F12DF" w:rsidP="004F7B96">
            <w:pPr>
              <w:pStyle w:val="TableParagraph"/>
              <w:kinsoku w:val="0"/>
              <w:overflowPunct w:val="0"/>
              <w:spacing w:line="264" w:lineRule="exact"/>
              <w:ind w:left="102"/>
              <w:rPr>
                <w:rFonts w:ascii="Verdana" w:hAnsi="Verdana"/>
              </w:rPr>
            </w:pPr>
            <w:r w:rsidRPr="004F7B96">
              <w:rPr>
                <w:rFonts w:ascii="Verdana" w:hAnsi="Verdana" w:cs="Verdana"/>
                <w:spacing w:val="-1"/>
              </w:rPr>
              <w:t>Final</w:t>
            </w:r>
            <w:r w:rsidRPr="004F7B96">
              <w:rPr>
                <w:rFonts w:ascii="Verdana" w:hAnsi="Verdana" w:cs="Verdana"/>
                <w:spacing w:val="-4"/>
              </w:rPr>
              <w:t xml:space="preserve"> </w:t>
            </w:r>
            <w:r w:rsidRPr="004F7B96">
              <w:rPr>
                <w:rFonts w:ascii="Verdana" w:hAnsi="Verdana" w:cs="Verdana"/>
                <w:spacing w:val="-1"/>
              </w:rPr>
              <w:t>date for</w:t>
            </w:r>
            <w:r w:rsidRPr="004F7B96">
              <w:rPr>
                <w:rFonts w:ascii="Verdana" w:hAnsi="Verdana" w:cs="Verdana"/>
                <w:spacing w:val="-2"/>
              </w:rPr>
              <w:t xml:space="preserve"> </w:t>
            </w:r>
            <w:r w:rsidRPr="004F7B96">
              <w:rPr>
                <w:rFonts w:ascii="Verdana" w:hAnsi="Verdana" w:cs="Verdana"/>
                <w:spacing w:val="-1"/>
              </w:rPr>
              <w:t xml:space="preserve">response to clarifications </w:t>
            </w:r>
          </w:p>
        </w:tc>
        <w:tc>
          <w:tcPr>
            <w:tcW w:w="3525" w:type="dxa"/>
          </w:tcPr>
          <w:p w14:paraId="573035BC" w14:textId="0DF07854" w:rsidR="007F12DF" w:rsidRPr="004F7B96" w:rsidRDefault="002F4515" w:rsidP="004F7B96">
            <w:pPr>
              <w:pStyle w:val="TableParagraph"/>
              <w:kinsoku w:val="0"/>
              <w:overflowPunct w:val="0"/>
              <w:spacing w:line="264" w:lineRule="exact"/>
              <w:rPr>
                <w:rFonts w:ascii="Verdana" w:hAnsi="Verdana"/>
              </w:rPr>
            </w:pPr>
            <w:r>
              <w:rPr>
                <w:rFonts w:ascii="Verdana" w:hAnsi="Verdana"/>
              </w:rPr>
              <w:t>21</w:t>
            </w:r>
            <w:r w:rsidR="00687BA3" w:rsidRPr="004F7B96">
              <w:rPr>
                <w:rFonts w:ascii="Verdana" w:hAnsi="Verdana"/>
              </w:rPr>
              <w:t xml:space="preserve"> </w:t>
            </w:r>
            <w:r w:rsidR="00113433" w:rsidRPr="004F7B96">
              <w:rPr>
                <w:rFonts w:ascii="Verdana" w:hAnsi="Verdana"/>
              </w:rPr>
              <w:t>September</w:t>
            </w:r>
            <w:r w:rsidR="00EE4A54" w:rsidRPr="004F7B96">
              <w:rPr>
                <w:rFonts w:ascii="Verdana" w:hAnsi="Verdana"/>
              </w:rPr>
              <w:t xml:space="preserve"> 2021</w:t>
            </w:r>
          </w:p>
        </w:tc>
      </w:tr>
      <w:tr w:rsidR="007F12DF" w:rsidRPr="00D86C43" w14:paraId="7B3660AF" w14:textId="77777777" w:rsidTr="004F7B96">
        <w:trPr>
          <w:trHeight w:val="463"/>
        </w:trPr>
        <w:tc>
          <w:tcPr>
            <w:tcW w:w="5670" w:type="dxa"/>
          </w:tcPr>
          <w:p w14:paraId="2AE86C93" w14:textId="77777777" w:rsidR="007F12DF" w:rsidRPr="004F7B96" w:rsidRDefault="007F12DF" w:rsidP="004F7B96">
            <w:pPr>
              <w:pStyle w:val="TableParagraph"/>
              <w:kinsoku w:val="0"/>
              <w:overflowPunct w:val="0"/>
              <w:spacing w:line="266" w:lineRule="exact"/>
              <w:ind w:left="102"/>
              <w:rPr>
                <w:rFonts w:ascii="Verdana" w:hAnsi="Verdana"/>
                <w:b/>
              </w:rPr>
            </w:pPr>
            <w:r w:rsidRPr="004F7B96">
              <w:rPr>
                <w:rFonts w:ascii="Verdana" w:hAnsi="Verdana" w:cs="Verdana"/>
                <w:b/>
                <w:spacing w:val="-1"/>
              </w:rPr>
              <w:t>Deadline to return</w:t>
            </w:r>
            <w:r w:rsidRPr="004F7B96">
              <w:rPr>
                <w:rFonts w:ascii="Verdana" w:hAnsi="Verdana" w:cs="Verdana"/>
                <w:b/>
                <w:spacing w:val="-2"/>
              </w:rPr>
              <w:t xml:space="preserve"> </w:t>
            </w:r>
            <w:r w:rsidRPr="004F7B96">
              <w:rPr>
                <w:rFonts w:ascii="Verdana" w:hAnsi="Verdana" w:cs="Verdana"/>
                <w:b/>
                <w:spacing w:val="-1"/>
              </w:rPr>
              <w:t>the</w:t>
            </w:r>
            <w:r w:rsidRPr="004F7B96">
              <w:rPr>
                <w:rFonts w:ascii="Verdana" w:hAnsi="Verdana" w:cs="Verdana"/>
                <w:b/>
                <w:spacing w:val="2"/>
              </w:rPr>
              <w:t xml:space="preserve"> </w:t>
            </w:r>
            <w:r w:rsidRPr="004F7B96">
              <w:rPr>
                <w:rFonts w:ascii="Verdana" w:hAnsi="Verdana" w:cs="Verdana"/>
                <w:b/>
                <w:spacing w:val="-1"/>
              </w:rPr>
              <w:t>Tender</w:t>
            </w:r>
            <w:r w:rsidRPr="004F7B96">
              <w:rPr>
                <w:rFonts w:ascii="Verdana" w:hAnsi="Verdana" w:cs="Verdana"/>
                <w:b/>
                <w:spacing w:val="-2"/>
              </w:rPr>
              <w:t xml:space="preserve"> </w:t>
            </w:r>
            <w:r w:rsidRPr="004F7B96">
              <w:rPr>
                <w:rFonts w:ascii="Verdana" w:hAnsi="Verdana" w:cs="Verdana"/>
                <w:b/>
                <w:spacing w:val="-1"/>
              </w:rPr>
              <w:t>to CDC</w:t>
            </w:r>
          </w:p>
        </w:tc>
        <w:tc>
          <w:tcPr>
            <w:tcW w:w="3525" w:type="dxa"/>
          </w:tcPr>
          <w:p w14:paraId="3199FAC7" w14:textId="0B16F7FA" w:rsidR="007F12DF" w:rsidRPr="004F7B96" w:rsidRDefault="00EE4A54" w:rsidP="004F7B96">
            <w:pPr>
              <w:pStyle w:val="TableParagraph"/>
              <w:kinsoku w:val="0"/>
              <w:overflowPunct w:val="0"/>
              <w:spacing w:line="264" w:lineRule="exact"/>
              <w:rPr>
                <w:rFonts w:ascii="Verdana" w:hAnsi="Verdana"/>
                <w:b/>
              </w:rPr>
            </w:pPr>
            <w:r w:rsidRPr="004F7B96">
              <w:rPr>
                <w:rFonts w:ascii="Verdana" w:hAnsi="Verdana"/>
                <w:b/>
              </w:rPr>
              <w:t xml:space="preserve">17.00 </w:t>
            </w:r>
            <w:r w:rsidR="00207F72" w:rsidRPr="004F7B96">
              <w:rPr>
                <w:rFonts w:ascii="Verdana" w:hAnsi="Verdana"/>
                <w:b/>
              </w:rPr>
              <w:t xml:space="preserve">4 October </w:t>
            </w:r>
            <w:r w:rsidRPr="004F7B96">
              <w:rPr>
                <w:rFonts w:ascii="Verdana" w:hAnsi="Verdana"/>
                <w:b/>
              </w:rPr>
              <w:t>2021</w:t>
            </w:r>
          </w:p>
        </w:tc>
      </w:tr>
      <w:tr w:rsidR="007F12DF" w:rsidRPr="00D86C43" w14:paraId="4EAA0286" w14:textId="77777777" w:rsidTr="004F7B96">
        <w:trPr>
          <w:trHeight w:val="463"/>
        </w:trPr>
        <w:tc>
          <w:tcPr>
            <w:tcW w:w="5670" w:type="dxa"/>
          </w:tcPr>
          <w:p w14:paraId="702802D9" w14:textId="77777777" w:rsidR="007F12DF" w:rsidRPr="004F7B96" w:rsidRDefault="007F12DF" w:rsidP="004F7B96">
            <w:pPr>
              <w:pStyle w:val="TableParagraph"/>
              <w:kinsoku w:val="0"/>
              <w:overflowPunct w:val="0"/>
              <w:spacing w:line="264" w:lineRule="exact"/>
              <w:ind w:left="102"/>
              <w:rPr>
                <w:rFonts w:ascii="Verdana" w:hAnsi="Verdana"/>
              </w:rPr>
            </w:pPr>
            <w:r w:rsidRPr="004F7B96">
              <w:rPr>
                <w:rFonts w:ascii="Verdana" w:hAnsi="Verdana" w:cs="Verdana"/>
                <w:spacing w:val="-1"/>
              </w:rPr>
              <w:t>Evaluation</w:t>
            </w:r>
            <w:r w:rsidRPr="004F7B96">
              <w:rPr>
                <w:rFonts w:ascii="Verdana" w:hAnsi="Verdana" w:cs="Verdana"/>
                <w:spacing w:val="-2"/>
              </w:rPr>
              <w:t xml:space="preserve"> </w:t>
            </w:r>
            <w:r w:rsidRPr="004F7B96">
              <w:rPr>
                <w:rFonts w:ascii="Verdana" w:hAnsi="Verdana" w:cs="Verdana"/>
              </w:rPr>
              <w:t>of</w:t>
            </w:r>
            <w:r w:rsidRPr="004F7B96">
              <w:rPr>
                <w:rFonts w:ascii="Verdana" w:hAnsi="Verdana" w:cs="Verdana"/>
                <w:spacing w:val="-2"/>
              </w:rPr>
              <w:t xml:space="preserve"> </w:t>
            </w:r>
            <w:r w:rsidRPr="004F7B96">
              <w:rPr>
                <w:rFonts w:ascii="Verdana" w:hAnsi="Verdana" w:cs="Verdana"/>
                <w:spacing w:val="-1"/>
              </w:rPr>
              <w:t>Tender</w:t>
            </w:r>
            <w:r w:rsidRPr="004F7B96">
              <w:rPr>
                <w:rFonts w:ascii="Verdana" w:hAnsi="Verdana" w:cs="Verdana"/>
                <w:spacing w:val="-2"/>
              </w:rPr>
              <w:t xml:space="preserve"> </w:t>
            </w:r>
            <w:r w:rsidRPr="004F7B96">
              <w:rPr>
                <w:rFonts w:ascii="Verdana" w:hAnsi="Verdana" w:cs="Verdana"/>
                <w:spacing w:val="-1"/>
              </w:rPr>
              <w:t>by</w:t>
            </w:r>
            <w:r w:rsidRPr="004F7B96">
              <w:rPr>
                <w:rFonts w:ascii="Verdana" w:hAnsi="Verdana" w:cs="Verdana"/>
                <w:spacing w:val="-2"/>
              </w:rPr>
              <w:t xml:space="preserve"> </w:t>
            </w:r>
            <w:r w:rsidRPr="004F7B96">
              <w:rPr>
                <w:rFonts w:ascii="Verdana" w:hAnsi="Verdana" w:cs="Verdana"/>
                <w:spacing w:val="-1"/>
              </w:rPr>
              <w:t>CDC - commencement</w:t>
            </w:r>
          </w:p>
        </w:tc>
        <w:tc>
          <w:tcPr>
            <w:tcW w:w="3525" w:type="dxa"/>
          </w:tcPr>
          <w:p w14:paraId="4A02209D" w14:textId="5EF67D0A" w:rsidR="007F12DF" w:rsidRPr="004F7B96" w:rsidRDefault="00207F72" w:rsidP="004F7B96">
            <w:pPr>
              <w:pStyle w:val="TableParagraph"/>
              <w:kinsoku w:val="0"/>
              <w:overflowPunct w:val="0"/>
              <w:spacing w:line="264" w:lineRule="exact"/>
              <w:rPr>
                <w:rFonts w:ascii="Verdana" w:hAnsi="Verdana"/>
              </w:rPr>
            </w:pPr>
            <w:r w:rsidRPr="004F7B96">
              <w:rPr>
                <w:rFonts w:ascii="Verdana" w:hAnsi="Verdana"/>
              </w:rPr>
              <w:t>5 October</w:t>
            </w:r>
            <w:r w:rsidR="00EE4A54" w:rsidRPr="004F7B96">
              <w:rPr>
                <w:rFonts w:ascii="Verdana" w:hAnsi="Verdana"/>
              </w:rPr>
              <w:t xml:space="preserve"> 2021</w:t>
            </w:r>
          </w:p>
        </w:tc>
      </w:tr>
      <w:tr w:rsidR="007F12DF" w:rsidRPr="00D86C43" w14:paraId="315D2483" w14:textId="77777777" w:rsidTr="004F7B96">
        <w:trPr>
          <w:trHeight w:val="463"/>
        </w:trPr>
        <w:tc>
          <w:tcPr>
            <w:tcW w:w="5670" w:type="dxa"/>
          </w:tcPr>
          <w:p w14:paraId="6B2FA033" w14:textId="77777777" w:rsidR="007F12DF" w:rsidRPr="004F7B96" w:rsidRDefault="007F12DF" w:rsidP="004F7B96">
            <w:pPr>
              <w:pStyle w:val="TableParagraph"/>
              <w:kinsoku w:val="0"/>
              <w:overflowPunct w:val="0"/>
              <w:spacing w:line="264" w:lineRule="exact"/>
              <w:ind w:left="102"/>
              <w:rPr>
                <w:rFonts w:ascii="Verdana" w:hAnsi="Verdana"/>
              </w:rPr>
            </w:pPr>
            <w:r w:rsidRPr="004F7B96">
              <w:rPr>
                <w:rFonts w:ascii="Verdana" w:hAnsi="Verdana" w:cs="Verdana"/>
                <w:spacing w:val="-1"/>
              </w:rPr>
              <w:t>Successful</w:t>
            </w:r>
            <w:r w:rsidRPr="004F7B96">
              <w:rPr>
                <w:rFonts w:ascii="Verdana" w:hAnsi="Verdana" w:cs="Verdana"/>
                <w:spacing w:val="-4"/>
              </w:rPr>
              <w:t xml:space="preserve"> and unsuccessful </w:t>
            </w:r>
            <w:r w:rsidRPr="004F7B96">
              <w:rPr>
                <w:rFonts w:ascii="Verdana" w:hAnsi="Verdana" w:cs="Verdana"/>
                <w:spacing w:val="-1"/>
              </w:rPr>
              <w:t>tenderers</w:t>
            </w:r>
            <w:r w:rsidRPr="004F7B96">
              <w:rPr>
                <w:rFonts w:ascii="Verdana" w:hAnsi="Verdana" w:cs="Verdana"/>
                <w:spacing w:val="-2"/>
              </w:rPr>
              <w:t xml:space="preserve"> </w:t>
            </w:r>
            <w:r w:rsidRPr="004F7B96">
              <w:rPr>
                <w:rFonts w:ascii="Verdana" w:hAnsi="Verdana" w:cs="Verdana"/>
                <w:spacing w:val="-1"/>
              </w:rPr>
              <w:t>notified</w:t>
            </w:r>
          </w:p>
        </w:tc>
        <w:tc>
          <w:tcPr>
            <w:tcW w:w="3525" w:type="dxa"/>
          </w:tcPr>
          <w:p w14:paraId="1D21B659" w14:textId="3127E4CA" w:rsidR="007F12DF" w:rsidRPr="004F7B96" w:rsidRDefault="00207F72" w:rsidP="004F7B96">
            <w:pPr>
              <w:pStyle w:val="TableParagraph"/>
              <w:kinsoku w:val="0"/>
              <w:overflowPunct w:val="0"/>
              <w:spacing w:line="264" w:lineRule="exact"/>
              <w:rPr>
                <w:rFonts w:ascii="Verdana" w:hAnsi="Verdana"/>
              </w:rPr>
            </w:pPr>
            <w:r w:rsidRPr="004F7B96">
              <w:rPr>
                <w:rFonts w:ascii="Verdana" w:hAnsi="Verdana"/>
              </w:rPr>
              <w:t>8</w:t>
            </w:r>
            <w:r w:rsidR="003C1C28" w:rsidRPr="004F7B96">
              <w:rPr>
                <w:rFonts w:ascii="Verdana" w:hAnsi="Verdana"/>
              </w:rPr>
              <w:t xml:space="preserve"> October</w:t>
            </w:r>
            <w:r w:rsidR="00EE4A54" w:rsidRPr="004F7B96">
              <w:rPr>
                <w:rFonts w:ascii="Verdana" w:hAnsi="Verdana"/>
              </w:rPr>
              <w:t xml:space="preserve"> 2021</w:t>
            </w:r>
          </w:p>
        </w:tc>
      </w:tr>
      <w:tr w:rsidR="007F12DF" w:rsidRPr="00D86C43" w14:paraId="0697F1BA" w14:textId="77777777" w:rsidTr="004F7B96">
        <w:trPr>
          <w:trHeight w:val="463"/>
        </w:trPr>
        <w:tc>
          <w:tcPr>
            <w:tcW w:w="5670" w:type="dxa"/>
          </w:tcPr>
          <w:p w14:paraId="5D4E878F" w14:textId="77777777" w:rsidR="007F12DF" w:rsidRPr="004F7B96" w:rsidRDefault="007F12DF" w:rsidP="004F7B96">
            <w:pPr>
              <w:pStyle w:val="TableParagraph"/>
              <w:kinsoku w:val="0"/>
              <w:overflowPunct w:val="0"/>
              <w:spacing w:line="264" w:lineRule="exact"/>
              <w:ind w:left="102"/>
              <w:rPr>
                <w:rFonts w:ascii="Verdana" w:hAnsi="Verdana"/>
              </w:rPr>
            </w:pPr>
            <w:r w:rsidRPr="004F7B96">
              <w:rPr>
                <w:rFonts w:ascii="Verdana" w:hAnsi="Verdana" w:cs="Verdana"/>
                <w:spacing w:val="-1"/>
              </w:rPr>
              <w:t>Signed</w:t>
            </w:r>
            <w:r w:rsidRPr="004F7B96">
              <w:rPr>
                <w:rFonts w:ascii="Verdana" w:hAnsi="Verdana" w:cs="Verdana"/>
                <w:spacing w:val="-2"/>
              </w:rPr>
              <w:t xml:space="preserve"> </w:t>
            </w:r>
            <w:r w:rsidRPr="004F7B96">
              <w:rPr>
                <w:rFonts w:ascii="Verdana" w:hAnsi="Verdana" w:cs="Verdana"/>
                <w:spacing w:val="-1"/>
              </w:rPr>
              <w:t>Contract</w:t>
            </w:r>
            <w:r w:rsidRPr="004F7B96">
              <w:rPr>
                <w:rFonts w:ascii="Verdana" w:hAnsi="Verdana" w:cs="Verdana"/>
                <w:spacing w:val="-2"/>
              </w:rPr>
              <w:t xml:space="preserve"> </w:t>
            </w:r>
          </w:p>
        </w:tc>
        <w:tc>
          <w:tcPr>
            <w:tcW w:w="3525" w:type="dxa"/>
          </w:tcPr>
          <w:p w14:paraId="28B36E37" w14:textId="6280F265" w:rsidR="007F12DF" w:rsidRPr="004F7B96" w:rsidRDefault="00207F72" w:rsidP="004F7B96">
            <w:pPr>
              <w:pStyle w:val="TableParagraph"/>
              <w:kinsoku w:val="0"/>
              <w:overflowPunct w:val="0"/>
              <w:spacing w:line="264" w:lineRule="exact"/>
              <w:rPr>
                <w:rFonts w:ascii="Verdana" w:hAnsi="Verdana"/>
              </w:rPr>
            </w:pPr>
            <w:r w:rsidRPr="004F7B96">
              <w:rPr>
                <w:rFonts w:ascii="Verdana" w:hAnsi="Verdana"/>
              </w:rPr>
              <w:t>13</w:t>
            </w:r>
            <w:r w:rsidR="00F712AC" w:rsidRPr="004F7B96">
              <w:rPr>
                <w:rFonts w:ascii="Verdana" w:hAnsi="Verdana"/>
              </w:rPr>
              <w:t xml:space="preserve"> October</w:t>
            </w:r>
            <w:r w:rsidR="00EE4A54" w:rsidRPr="004F7B96">
              <w:rPr>
                <w:rFonts w:ascii="Verdana" w:hAnsi="Verdana"/>
              </w:rPr>
              <w:t xml:space="preserve"> 2021</w:t>
            </w:r>
          </w:p>
        </w:tc>
      </w:tr>
      <w:tr w:rsidR="007F12DF" w:rsidRPr="00D86C43" w14:paraId="293E14AA" w14:textId="77777777" w:rsidTr="004F7B96">
        <w:trPr>
          <w:trHeight w:val="463"/>
        </w:trPr>
        <w:tc>
          <w:tcPr>
            <w:tcW w:w="5670" w:type="dxa"/>
          </w:tcPr>
          <w:p w14:paraId="0E211376" w14:textId="77777777" w:rsidR="007F12DF" w:rsidRPr="004F7B96" w:rsidRDefault="007F12DF" w:rsidP="004F7B96">
            <w:pPr>
              <w:pStyle w:val="TableParagraph"/>
              <w:kinsoku w:val="0"/>
              <w:overflowPunct w:val="0"/>
              <w:spacing w:line="264" w:lineRule="exact"/>
              <w:ind w:left="102"/>
              <w:rPr>
                <w:rFonts w:ascii="Verdana" w:hAnsi="Verdana"/>
              </w:rPr>
            </w:pPr>
            <w:r w:rsidRPr="004F7B96">
              <w:rPr>
                <w:rFonts w:ascii="Verdana" w:hAnsi="Verdana" w:cs="Verdana"/>
                <w:spacing w:val="-1"/>
              </w:rPr>
              <w:t>Project</w:t>
            </w:r>
            <w:r w:rsidRPr="004F7B96">
              <w:rPr>
                <w:rFonts w:ascii="Verdana" w:hAnsi="Verdana" w:cs="Verdana"/>
                <w:spacing w:val="-2"/>
              </w:rPr>
              <w:t xml:space="preserve"> inception </w:t>
            </w:r>
            <w:r w:rsidRPr="004F7B96">
              <w:rPr>
                <w:rFonts w:ascii="Verdana" w:hAnsi="Verdana" w:cs="Verdana"/>
                <w:spacing w:val="-1"/>
              </w:rPr>
              <w:t>meeting</w:t>
            </w:r>
          </w:p>
        </w:tc>
        <w:tc>
          <w:tcPr>
            <w:tcW w:w="3525" w:type="dxa"/>
          </w:tcPr>
          <w:p w14:paraId="25F453C3" w14:textId="0F05443A" w:rsidR="007F12DF" w:rsidRPr="004F7B96" w:rsidRDefault="00207F72" w:rsidP="004F7B96">
            <w:pPr>
              <w:pStyle w:val="TableParagraph"/>
              <w:kinsoku w:val="0"/>
              <w:overflowPunct w:val="0"/>
              <w:spacing w:line="264" w:lineRule="exact"/>
              <w:rPr>
                <w:rFonts w:ascii="Verdana" w:hAnsi="Verdana"/>
              </w:rPr>
            </w:pPr>
            <w:r w:rsidRPr="004F7B96">
              <w:rPr>
                <w:rFonts w:ascii="Verdana" w:hAnsi="Verdana"/>
              </w:rPr>
              <w:t>13</w:t>
            </w:r>
            <w:r w:rsidR="004F7B96" w:rsidRPr="004F7B96">
              <w:rPr>
                <w:rFonts w:ascii="Verdana" w:hAnsi="Verdana"/>
              </w:rPr>
              <w:t xml:space="preserve"> </w:t>
            </w:r>
            <w:r w:rsidR="00F712AC" w:rsidRPr="004F7B96">
              <w:rPr>
                <w:rFonts w:ascii="Verdana" w:hAnsi="Verdana"/>
              </w:rPr>
              <w:t>October</w:t>
            </w:r>
            <w:r w:rsidR="00A429A3" w:rsidRPr="004F7B96">
              <w:rPr>
                <w:rFonts w:ascii="Verdana" w:hAnsi="Verdana"/>
              </w:rPr>
              <w:t xml:space="preserve"> 2021</w:t>
            </w:r>
          </w:p>
        </w:tc>
      </w:tr>
      <w:tr w:rsidR="007F12DF" w:rsidRPr="00D86C43" w14:paraId="169B87D6" w14:textId="77777777" w:rsidTr="004F7B96">
        <w:trPr>
          <w:trHeight w:val="463"/>
        </w:trPr>
        <w:tc>
          <w:tcPr>
            <w:tcW w:w="5670" w:type="dxa"/>
          </w:tcPr>
          <w:p w14:paraId="4DAB99C5" w14:textId="46B1B70E" w:rsidR="007F12DF" w:rsidRPr="004F7B96" w:rsidRDefault="007F12DF" w:rsidP="004F7B96">
            <w:pPr>
              <w:pStyle w:val="TableParagraph"/>
              <w:kinsoku w:val="0"/>
              <w:overflowPunct w:val="0"/>
              <w:spacing w:line="264" w:lineRule="exact"/>
              <w:ind w:left="102"/>
              <w:rPr>
                <w:rFonts w:ascii="Verdana" w:hAnsi="Verdana" w:cs="Verdana"/>
                <w:spacing w:val="-1"/>
              </w:rPr>
            </w:pPr>
            <w:r w:rsidRPr="004F7B96">
              <w:rPr>
                <w:rFonts w:ascii="Verdana" w:hAnsi="Verdana" w:cs="Verdana"/>
                <w:spacing w:val="-1"/>
              </w:rPr>
              <w:t>Delivery of Website Plan</w:t>
            </w:r>
          </w:p>
        </w:tc>
        <w:tc>
          <w:tcPr>
            <w:tcW w:w="3525" w:type="dxa"/>
          </w:tcPr>
          <w:p w14:paraId="4B36F681" w14:textId="5817139A" w:rsidR="007F12DF" w:rsidRPr="004F7B96" w:rsidRDefault="00207F72" w:rsidP="004F7B96">
            <w:pPr>
              <w:pStyle w:val="TableParagraph"/>
              <w:kinsoku w:val="0"/>
              <w:overflowPunct w:val="0"/>
              <w:spacing w:line="264" w:lineRule="exact"/>
              <w:rPr>
                <w:rFonts w:ascii="Verdana" w:hAnsi="Verdana"/>
              </w:rPr>
            </w:pPr>
            <w:r w:rsidRPr="004F7B96">
              <w:rPr>
                <w:rFonts w:ascii="Verdana" w:hAnsi="Verdana"/>
              </w:rPr>
              <w:t>28</w:t>
            </w:r>
            <w:r w:rsidR="004F7B96" w:rsidRPr="004F7B96">
              <w:rPr>
                <w:rFonts w:ascii="Verdana" w:hAnsi="Verdana"/>
              </w:rPr>
              <w:t xml:space="preserve"> </w:t>
            </w:r>
            <w:r w:rsidR="00272ED5" w:rsidRPr="004F7B96">
              <w:rPr>
                <w:rFonts w:ascii="Verdana" w:hAnsi="Verdana"/>
              </w:rPr>
              <w:t xml:space="preserve">October </w:t>
            </w:r>
            <w:r w:rsidR="00A429A3" w:rsidRPr="004F7B96">
              <w:rPr>
                <w:rFonts w:ascii="Verdana" w:hAnsi="Verdana"/>
              </w:rPr>
              <w:t>2021</w:t>
            </w:r>
          </w:p>
        </w:tc>
      </w:tr>
      <w:tr w:rsidR="00E663DA" w:rsidRPr="00D86C43" w14:paraId="58FA8B11" w14:textId="77777777" w:rsidTr="004F7B96">
        <w:trPr>
          <w:trHeight w:val="463"/>
        </w:trPr>
        <w:tc>
          <w:tcPr>
            <w:tcW w:w="5670" w:type="dxa"/>
          </w:tcPr>
          <w:p w14:paraId="60FC7D77" w14:textId="0773E557" w:rsidR="00E663DA" w:rsidRPr="004F7B96" w:rsidRDefault="00250C1A" w:rsidP="004F7B96">
            <w:pPr>
              <w:pStyle w:val="TableParagraph"/>
              <w:kinsoku w:val="0"/>
              <w:overflowPunct w:val="0"/>
              <w:spacing w:line="264" w:lineRule="exact"/>
              <w:ind w:left="102"/>
              <w:rPr>
                <w:rFonts w:ascii="Verdana" w:hAnsi="Verdana" w:cs="Verdana"/>
                <w:spacing w:val="-1"/>
              </w:rPr>
            </w:pPr>
            <w:r w:rsidRPr="004F7B96">
              <w:rPr>
                <w:rFonts w:ascii="Verdana" w:hAnsi="Verdana" w:cs="Verdana"/>
                <w:spacing w:val="-1"/>
              </w:rPr>
              <w:t xml:space="preserve">Reviewing of </w:t>
            </w:r>
            <w:r w:rsidR="002712A8" w:rsidRPr="004F7B96">
              <w:rPr>
                <w:rFonts w:ascii="Verdana" w:hAnsi="Verdana" w:cs="Verdana"/>
                <w:spacing w:val="-1"/>
              </w:rPr>
              <w:t>initial website</w:t>
            </w:r>
            <w:r w:rsidRPr="004F7B96">
              <w:rPr>
                <w:rFonts w:ascii="Verdana" w:hAnsi="Verdana" w:cs="Verdana"/>
                <w:spacing w:val="-1"/>
              </w:rPr>
              <w:t xml:space="preserve">  </w:t>
            </w:r>
          </w:p>
        </w:tc>
        <w:tc>
          <w:tcPr>
            <w:tcW w:w="3525" w:type="dxa"/>
          </w:tcPr>
          <w:p w14:paraId="5166348B" w14:textId="002D8E2E" w:rsidR="00E663DA" w:rsidRPr="004F7B96" w:rsidRDefault="00E37BF1" w:rsidP="004F7B96">
            <w:pPr>
              <w:pStyle w:val="TableParagraph"/>
              <w:kinsoku w:val="0"/>
              <w:overflowPunct w:val="0"/>
              <w:spacing w:line="264" w:lineRule="exact"/>
              <w:rPr>
                <w:rFonts w:ascii="Verdana" w:hAnsi="Verdana"/>
              </w:rPr>
            </w:pPr>
            <w:r w:rsidRPr="004F7B96">
              <w:rPr>
                <w:rFonts w:ascii="Verdana" w:hAnsi="Verdana"/>
              </w:rPr>
              <w:t>2</w:t>
            </w:r>
            <w:r w:rsidR="00593C17" w:rsidRPr="004F7B96">
              <w:rPr>
                <w:rFonts w:ascii="Verdana" w:hAnsi="Verdana"/>
              </w:rPr>
              <w:t>9</w:t>
            </w:r>
            <w:r w:rsidRPr="004F7B96">
              <w:rPr>
                <w:rFonts w:ascii="Verdana" w:hAnsi="Verdana"/>
              </w:rPr>
              <w:t xml:space="preserve"> November</w:t>
            </w:r>
            <w:r w:rsidR="00B87A87" w:rsidRPr="004F7B96">
              <w:rPr>
                <w:rFonts w:ascii="Verdana" w:hAnsi="Verdana"/>
              </w:rPr>
              <w:t xml:space="preserve"> 2021</w:t>
            </w:r>
          </w:p>
        </w:tc>
      </w:tr>
      <w:tr w:rsidR="007F12DF" w:rsidRPr="00D86C43" w14:paraId="5F1F3DEF" w14:textId="77777777" w:rsidTr="004F7B96">
        <w:trPr>
          <w:trHeight w:val="463"/>
        </w:trPr>
        <w:tc>
          <w:tcPr>
            <w:tcW w:w="5670" w:type="dxa"/>
          </w:tcPr>
          <w:p w14:paraId="67B6CF77" w14:textId="5B1A0454" w:rsidR="007F12DF" w:rsidRPr="004F7B96" w:rsidRDefault="007F12DF" w:rsidP="004F7B96">
            <w:pPr>
              <w:pStyle w:val="TableParagraph"/>
              <w:kinsoku w:val="0"/>
              <w:overflowPunct w:val="0"/>
              <w:spacing w:line="264" w:lineRule="exact"/>
              <w:ind w:left="102"/>
              <w:rPr>
                <w:rFonts w:ascii="Verdana" w:hAnsi="Verdana" w:cs="Verdana"/>
                <w:spacing w:val="-1"/>
              </w:rPr>
            </w:pPr>
            <w:r w:rsidRPr="004F7B96">
              <w:rPr>
                <w:rFonts w:ascii="Verdana" w:hAnsi="Verdana" w:cs="Verdana"/>
                <w:spacing w:val="-1"/>
              </w:rPr>
              <w:t xml:space="preserve">Delivery of fully functioning </w:t>
            </w:r>
            <w:r w:rsidR="002712A8" w:rsidRPr="004F7B96">
              <w:rPr>
                <w:rFonts w:ascii="Verdana" w:hAnsi="Verdana" w:cs="Verdana"/>
                <w:spacing w:val="-1"/>
              </w:rPr>
              <w:t xml:space="preserve">live </w:t>
            </w:r>
            <w:r w:rsidRPr="004F7B96">
              <w:rPr>
                <w:rFonts w:ascii="Verdana" w:hAnsi="Verdana" w:cs="Verdana"/>
                <w:spacing w:val="-1"/>
              </w:rPr>
              <w:t>website</w:t>
            </w:r>
            <w:r w:rsidR="002712A8" w:rsidRPr="004F7B96">
              <w:rPr>
                <w:rFonts w:ascii="Verdana" w:hAnsi="Verdana" w:cs="Verdana"/>
                <w:spacing w:val="-1"/>
              </w:rPr>
              <w:t xml:space="preserve"> </w:t>
            </w:r>
          </w:p>
        </w:tc>
        <w:tc>
          <w:tcPr>
            <w:tcW w:w="3525" w:type="dxa"/>
          </w:tcPr>
          <w:p w14:paraId="6B42074E" w14:textId="0857CD12" w:rsidR="007F12DF" w:rsidRPr="004F7B96" w:rsidRDefault="00593C17" w:rsidP="004F7B96">
            <w:pPr>
              <w:pStyle w:val="TableParagraph"/>
              <w:kinsoku w:val="0"/>
              <w:overflowPunct w:val="0"/>
              <w:spacing w:line="264" w:lineRule="exact"/>
              <w:rPr>
                <w:rFonts w:ascii="Verdana" w:hAnsi="Verdana"/>
              </w:rPr>
            </w:pPr>
            <w:r w:rsidRPr="004F7B96">
              <w:rPr>
                <w:rFonts w:ascii="Verdana" w:hAnsi="Verdana"/>
              </w:rPr>
              <w:t>13</w:t>
            </w:r>
            <w:r w:rsidR="004F7B96" w:rsidRPr="004F7B96">
              <w:rPr>
                <w:rFonts w:ascii="Verdana" w:hAnsi="Verdana"/>
              </w:rPr>
              <w:t xml:space="preserve"> </w:t>
            </w:r>
            <w:r w:rsidR="009D76BB" w:rsidRPr="004F7B96">
              <w:rPr>
                <w:rFonts w:ascii="Verdana" w:hAnsi="Verdana"/>
              </w:rPr>
              <w:t>December</w:t>
            </w:r>
            <w:r w:rsidR="00A429A3" w:rsidRPr="004F7B96">
              <w:rPr>
                <w:rFonts w:ascii="Verdana" w:hAnsi="Verdana"/>
              </w:rPr>
              <w:t xml:space="preserve"> 2021</w:t>
            </w:r>
          </w:p>
        </w:tc>
      </w:tr>
      <w:tr w:rsidR="00390F64" w:rsidRPr="00D86C43" w14:paraId="403E3713" w14:textId="77777777" w:rsidTr="004F7B96">
        <w:trPr>
          <w:trHeight w:val="463"/>
        </w:trPr>
        <w:tc>
          <w:tcPr>
            <w:tcW w:w="5670" w:type="dxa"/>
          </w:tcPr>
          <w:p w14:paraId="02C00644" w14:textId="4659F038" w:rsidR="00390F64" w:rsidRPr="004F7B96" w:rsidRDefault="00390F64" w:rsidP="004F7B96">
            <w:pPr>
              <w:pStyle w:val="TableParagraph"/>
              <w:kinsoku w:val="0"/>
              <w:overflowPunct w:val="0"/>
              <w:spacing w:line="264" w:lineRule="exact"/>
              <w:ind w:left="102"/>
              <w:rPr>
                <w:rFonts w:ascii="Verdana" w:hAnsi="Verdana" w:cs="Verdana"/>
                <w:spacing w:val="-1"/>
              </w:rPr>
            </w:pPr>
            <w:r>
              <w:rPr>
                <w:rFonts w:ascii="Verdana" w:hAnsi="Verdana" w:cs="Verdana"/>
                <w:spacing w:val="-1"/>
              </w:rPr>
              <w:t>Ongoing maintenance</w:t>
            </w:r>
          </w:p>
        </w:tc>
        <w:tc>
          <w:tcPr>
            <w:tcW w:w="3525" w:type="dxa"/>
          </w:tcPr>
          <w:p w14:paraId="1BBD1794" w14:textId="2262E0E2" w:rsidR="00390F64" w:rsidRPr="004F7B96" w:rsidRDefault="00390F64" w:rsidP="004F7B96">
            <w:pPr>
              <w:pStyle w:val="TableParagraph"/>
              <w:kinsoku w:val="0"/>
              <w:overflowPunct w:val="0"/>
              <w:spacing w:line="264" w:lineRule="exact"/>
              <w:rPr>
                <w:rFonts w:ascii="Verdana" w:hAnsi="Verdana"/>
              </w:rPr>
            </w:pPr>
            <w:r>
              <w:rPr>
                <w:rFonts w:ascii="Verdana" w:hAnsi="Verdana"/>
              </w:rPr>
              <w:t>31 December 2023</w:t>
            </w:r>
          </w:p>
        </w:tc>
      </w:tr>
    </w:tbl>
    <w:p w14:paraId="3ADBEBEB" w14:textId="77777777" w:rsidR="004F7B96" w:rsidRDefault="004F7B96" w:rsidP="009B746A">
      <w:pPr>
        <w:spacing w:before="12"/>
        <w:rPr>
          <w:rFonts w:ascii="Verdana" w:eastAsia="Verdana" w:hAnsi="Verdana" w:cs="Verdana"/>
          <w:b/>
          <w:bCs/>
        </w:rPr>
      </w:pPr>
    </w:p>
    <w:p w14:paraId="5DA83012" w14:textId="2B781345" w:rsidR="00A429A3" w:rsidRPr="00A429A3" w:rsidRDefault="003466FF" w:rsidP="00001C96">
      <w:pPr>
        <w:spacing w:before="12"/>
        <w:ind w:left="851" w:hanging="851"/>
        <w:rPr>
          <w:rFonts w:ascii="Verdana" w:eastAsia="Verdana" w:hAnsi="Verdana" w:cs="Verdana"/>
        </w:rPr>
      </w:pPr>
      <w:r w:rsidRPr="004C78CC">
        <w:rPr>
          <w:rFonts w:ascii="Verdana" w:eastAsia="Verdana" w:hAnsi="Verdana" w:cs="Verdana"/>
          <w:b/>
          <w:bCs/>
        </w:rPr>
        <w:t>5</w:t>
      </w:r>
      <w:r w:rsidR="00A429A3" w:rsidRPr="004C78CC">
        <w:rPr>
          <w:rFonts w:ascii="Verdana" w:eastAsia="Verdana" w:hAnsi="Verdana" w:cs="Verdana"/>
          <w:b/>
          <w:bCs/>
        </w:rPr>
        <w:t>.2</w:t>
      </w:r>
      <w:r w:rsidR="00A429A3" w:rsidRPr="00A429A3">
        <w:rPr>
          <w:rFonts w:ascii="Verdana" w:eastAsia="Verdana" w:hAnsi="Verdana" w:cs="Verdana"/>
        </w:rPr>
        <w:tab/>
        <w:t xml:space="preserve">The payment schedule </w:t>
      </w:r>
      <w:r w:rsidR="00FA2BA4">
        <w:rPr>
          <w:rFonts w:ascii="Verdana" w:eastAsia="Verdana" w:hAnsi="Verdana" w:cs="Verdana"/>
        </w:rPr>
        <w:t>will be agreed at the Inception Meeting</w:t>
      </w:r>
      <w:r w:rsidR="00390F64">
        <w:rPr>
          <w:rFonts w:ascii="Verdana" w:eastAsia="Verdana" w:hAnsi="Verdana" w:cs="Verdana"/>
        </w:rPr>
        <w:t>.</w:t>
      </w:r>
    </w:p>
    <w:p w14:paraId="35EABD82" w14:textId="77777777" w:rsidR="007F12DF" w:rsidRPr="007F12DF" w:rsidRDefault="007F12DF" w:rsidP="009B746A">
      <w:pPr>
        <w:spacing w:before="12"/>
        <w:rPr>
          <w:rFonts w:ascii="Verdana" w:eastAsia="Verdana" w:hAnsi="Verdana" w:cs="Verdana"/>
          <w:b/>
          <w:bCs/>
        </w:rPr>
      </w:pPr>
    </w:p>
    <w:p w14:paraId="2C3628B4" w14:textId="77777777" w:rsidR="009B746A" w:rsidRPr="00EE5BCD" w:rsidRDefault="009B746A" w:rsidP="00593C17">
      <w:pPr>
        <w:pStyle w:val="ListParagraph"/>
        <w:numPr>
          <w:ilvl w:val="0"/>
          <w:numId w:val="10"/>
        </w:numPr>
        <w:ind w:left="851" w:right="370" w:hanging="851"/>
        <w:outlineLvl w:val="0"/>
        <w:rPr>
          <w:rFonts w:ascii="Verdana" w:eastAsia="Verdana" w:hAnsi="Verdana"/>
          <w:b/>
          <w:bCs/>
        </w:rPr>
      </w:pPr>
      <w:r w:rsidRPr="00EE5BCD">
        <w:rPr>
          <w:rFonts w:ascii="Verdana" w:eastAsia="Verdana" w:hAnsi="Verdana"/>
          <w:b/>
          <w:bCs/>
          <w:spacing w:val="-2"/>
        </w:rPr>
        <w:t>Tender</w:t>
      </w:r>
      <w:r w:rsidRPr="00EE5BCD">
        <w:rPr>
          <w:rFonts w:ascii="Verdana" w:eastAsia="Verdana" w:hAnsi="Verdana"/>
          <w:b/>
          <w:bCs/>
          <w:spacing w:val="-3"/>
        </w:rPr>
        <w:t xml:space="preserve"> </w:t>
      </w:r>
      <w:r w:rsidRPr="00EE5BCD">
        <w:rPr>
          <w:rFonts w:ascii="Verdana" w:eastAsia="Verdana" w:hAnsi="Verdana"/>
          <w:b/>
          <w:bCs/>
          <w:spacing w:val="-2"/>
        </w:rPr>
        <w:t>submission</w:t>
      </w:r>
      <w:r w:rsidRPr="00EE5BCD">
        <w:rPr>
          <w:rFonts w:ascii="Verdana" w:eastAsia="Verdana" w:hAnsi="Verdana"/>
          <w:b/>
          <w:bCs/>
          <w:spacing w:val="-5"/>
        </w:rPr>
        <w:t xml:space="preserve"> </w:t>
      </w:r>
      <w:r w:rsidRPr="00EE5BCD">
        <w:rPr>
          <w:rFonts w:ascii="Verdana" w:eastAsia="Verdana" w:hAnsi="Verdana"/>
          <w:b/>
          <w:bCs/>
          <w:spacing w:val="-2"/>
        </w:rPr>
        <w:t>requirements</w:t>
      </w:r>
    </w:p>
    <w:p w14:paraId="34C44BF2" w14:textId="77777777" w:rsidR="001B4490" w:rsidRPr="009E2303" w:rsidRDefault="001B4490" w:rsidP="001B4490">
      <w:pPr>
        <w:tabs>
          <w:tab w:val="left" w:pos="567"/>
        </w:tabs>
        <w:ind w:left="567" w:right="370"/>
        <w:outlineLvl w:val="0"/>
        <w:rPr>
          <w:rFonts w:ascii="Verdana" w:eastAsia="Verdana" w:hAnsi="Verdana"/>
        </w:rPr>
      </w:pPr>
    </w:p>
    <w:p w14:paraId="529BDC8E" w14:textId="77777777" w:rsidR="004C78CC" w:rsidRDefault="009B746A" w:rsidP="004C78CC">
      <w:pPr>
        <w:ind w:right="370"/>
        <w:rPr>
          <w:rFonts w:ascii="Verdana" w:eastAsia="Verdana" w:hAnsi="Verdana"/>
          <w:spacing w:val="-2"/>
        </w:rPr>
      </w:pPr>
      <w:r w:rsidRPr="009E2303">
        <w:rPr>
          <w:rFonts w:ascii="Verdana" w:eastAsia="Verdana" w:hAnsi="Verdana"/>
          <w:spacing w:val="-2"/>
        </w:rPr>
        <w:t>Please</w:t>
      </w:r>
      <w:r w:rsidRPr="009E2303">
        <w:rPr>
          <w:rFonts w:ascii="Verdana" w:eastAsia="Verdana" w:hAnsi="Verdana"/>
          <w:spacing w:val="1"/>
        </w:rPr>
        <w:t xml:space="preserve"> </w:t>
      </w:r>
      <w:r w:rsidRPr="009E2303">
        <w:rPr>
          <w:rFonts w:ascii="Verdana" w:eastAsia="Verdana" w:hAnsi="Verdana"/>
          <w:spacing w:val="-2"/>
        </w:rPr>
        <w:t>include</w:t>
      </w:r>
      <w:r w:rsidRPr="009E2303">
        <w:rPr>
          <w:rFonts w:ascii="Verdana" w:eastAsia="Verdana" w:hAnsi="Verdana"/>
          <w:spacing w:val="-3"/>
        </w:rPr>
        <w:t xml:space="preserve"> </w:t>
      </w:r>
      <w:r w:rsidRPr="009E2303">
        <w:rPr>
          <w:rFonts w:ascii="Verdana" w:eastAsia="Verdana" w:hAnsi="Verdana"/>
          <w:spacing w:val="-2"/>
        </w:rPr>
        <w:t>the</w:t>
      </w:r>
      <w:r w:rsidRPr="009E2303">
        <w:rPr>
          <w:rFonts w:ascii="Verdana" w:eastAsia="Verdana" w:hAnsi="Verdana"/>
        </w:rPr>
        <w:t xml:space="preserve"> </w:t>
      </w:r>
      <w:r w:rsidRPr="009E2303">
        <w:rPr>
          <w:rFonts w:ascii="Verdana" w:eastAsia="Verdana" w:hAnsi="Verdana"/>
          <w:spacing w:val="-2"/>
        </w:rPr>
        <w:t>following information</w:t>
      </w:r>
      <w:r w:rsidRPr="009E2303">
        <w:rPr>
          <w:rFonts w:ascii="Verdana" w:eastAsia="Verdana" w:hAnsi="Verdana"/>
          <w:spacing w:val="-1"/>
        </w:rPr>
        <w:t xml:space="preserve"> </w:t>
      </w:r>
      <w:r w:rsidRPr="009E2303">
        <w:rPr>
          <w:rFonts w:ascii="Verdana" w:eastAsia="Verdana" w:hAnsi="Verdana"/>
          <w:spacing w:val="-3"/>
        </w:rPr>
        <w:t>in</w:t>
      </w:r>
      <w:r w:rsidRPr="009E2303">
        <w:rPr>
          <w:rFonts w:ascii="Verdana" w:eastAsia="Verdana" w:hAnsi="Verdana"/>
          <w:spacing w:val="1"/>
        </w:rPr>
        <w:t xml:space="preserve"> </w:t>
      </w:r>
      <w:r w:rsidRPr="009E2303">
        <w:rPr>
          <w:rFonts w:ascii="Verdana" w:eastAsia="Verdana" w:hAnsi="Verdana"/>
          <w:spacing w:val="-2"/>
        </w:rPr>
        <w:t>your</w:t>
      </w:r>
      <w:r w:rsidRPr="009E2303">
        <w:rPr>
          <w:rFonts w:ascii="Verdana" w:eastAsia="Verdana" w:hAnsi="Verdana"/>
          <w:spacing w:val="-4"/>
        </w:rPr>
        <w:t xml:space="preserve"> </w:t>
      </w:r>
      <w:r w:rsidRPr="009E2303">
        <w:rPr>
          <w:rFonts w:ascii="Verdana" w:eastAsia="Verdana" w:hAnsi="Verdana"/>
          <w:spacing w:val="-2"/>
        </w:rPr>
        <w:t>Tender</w:t>
      </w:r>
      <w:r w:rsidRPr="009E2303">
        <w:rPr>
          <w:rFonts w:ascii="Verdana" w:eastAsia="Verdana" w:hAnsi="Verdana"/>
          <w:spacing w:val="-4"/>
        </w:rPr>
        <w:t xml:space="preserve"> </w:t>
      </w:r>
      <w:r w:rsidRPr="009E2303">
        <w:rPr>
          <w:rFonts w:ascii="Verdana" w:eastAsia="Verdana" w:hAnsi="Verdana"/>
          <w:spacing w:val="-2"/>
        </w:rPr>
        <w:t>submission</w:t>
      </w:r>
      <w:r w:rsidR="007F12DF">
        <w:rPr>
          <w:rFonts w:ascii="Verdana" w:eastAsia="Verdana" w:hAnsi="Verdana"/>
          <w:spacing w:val="-2"/>
        </w:rPr>
        <w:t>:</w:t>
      </w:r>
    </w:p>
    <w:p w14:paraId="194BDF3D" w14:textId="77777777" w:rsidR="004C78CC" w:rsidRDefault="004C78CC" w:rsidP="004035FE">
      <w:pPr>
        <w:ind w:right="370"/>
        <w:rPr>
          <w:rFonts w:ascii="Verdana" w:eastAsia="Verdana" w:hAnsi="Verdana"/>
          <w:spacing w:val="-2"/>
        </w:rPr>
      </w:pPr>
    </w:p>
    <w:p w14:paraId="719A206B" w14:textId="27609A88" w:rsidR="007F12DF" w:rsidRPr="004035FE" w:rsidRDefault="007F12DF" w:rsidP="004035FE">
      <w:pPr>
        <w:pStyle w:val="ListParagraph"/>
        <w:numPr>
          <w:ilvl w:val="1"/>
          <w:numId w:val="10"/>
        </w:numPr>
        <w:ind w:left="851" w:right="370" w:hanging="851"/>
        <w:rPr>
          <w:rFonts w:ascii="Verdana" w:eastAsia="Verdana" w:hAnsi="Verdana"/>
          <w:spacing w:val="-2"/>
        </w:rPr>
      </w:pPr>
      <w:r w:rsidRPr="002712A8">
        <w:rPr>
          <w:rFonts w:ascii="Verdana" w:hAnsi="Verdana"/>
          <w:spacing w:val="-1"/>
        </w:rPr>
        <w:t>Covering</w:t>
      </w:r>
      <w:r w:rsidRPr="002712A8">
        <w:rPr>
          <w:rFonts w:ascii="Verdana" w:hAnsi="Verdana"/>
          <w:spacing w:val="1"/>
        </w:rPr>
        <w:t xml:space="preserve"> </w:t>
      </w:r>
      <w:r w:rsidRPr="002712A8">
        <w:rPr>
          <w:rFonts w:ascii="Verdana" w:hAnsi="Verdana"/>
          <w:spacing w:val="-1"/>
        </w:rPr>
        <w:t>letter</w:t>
      </w:r>
      <w:r w:rsidRPr="002712A8">
        <w:rPr>
          <w:rFonts w:ascii="Verdana" w:hAnsi="Verdana"/>
          <w:spacing w:val="-2"/>
        </w:rPr>
        <w:t xml:space="preserve"> </w:t>
      </w:r>
      <w:r w:rsidRPr="002712A8">
        <w:rPr>
          <w:rFonts w:ascii="Verdana" w:hAnsi="Verdana"/>
          <w:spacing w:val="-1"/>
        </w:rPr>
        <w:t xml:space="preserve">(two sides of A4 </w:t>
      </w:r>
      <w:r w:rsidRPr="002712A8">
        <w:rPr>
          <w:rFonts w:ascii="Verdana" w:hAnsi="Verdana"/>
          <w:spacing w:val="-2"/>
        </w:rPr>
        <w:t>maximum)</w:t>
      </w:r>
      <w:r w:rsidRPr="002712A8">
        <w:rPr>
          <w:rFonts w:ascii="Verdana" w:hAnsi="Verdana"/>
          <w:spacing w:val="-1"/>
        </w:rPr>
        <w:t xml:space="preserve"> to</w:t>
      </w:r>
      <w:r w:rsidRPr="002712A8">
        <w:rPr>
          <w:rFonts w:ascii="Verdana" w:hAnsi="Verdana"/>
          <w:spacing w:val="2"/>
        </w:rPr>
        <w:t xml:space="preserve"> </w:t>
      </w:r>
      <w:r w:rsidRPr="002712A8">
        <w:rPr>
          <w:rFonts w:ascii="Verdana" w:hAnsi="Verdana"/>
          <w:spacing w:val="-1"/>
        </w:rPr>
        <w:t>include:</w:t>
      </w:r>
    </w:p>
    <w:p w14:paraId="40151B6A" w14:textId="77777777" w:rsidR="004035FE" w:rsidRPr="002712A8" w:rsidRDefault="004035FE" w:rsidP="004035FE">
      <w:pPr>
        <w:pStyle w:val="ListParagraph"/>
        <w:ind w:left="851" w:right="370"/>
        <w:rPr>
          <w:rFonts w:ascii="Verdana" w:eastAsia="Verdana" w:hAnsi="Verdana"/>
          <w:spacing w:val="-2"/>
        </w:rPr>
      </w:pPr>
    </w:p>
    <w:p w14:paraId="40DA9DD6" w14:textId="4FEAC592" w:rsidR="007F12DF" w:rsidRDefault="007F12DF" w:rsidP="003B4D10">
      <w:pPr>
        <w:pStyle w:val="Default"/>
        <w:numPr>
          <w:ilvl w:val="2"/>
          <w:numId w:val="28"/>
        </w:numPr>
        <w:tabs>
          <w:tab w:val="left" w:pos="851"/>
        </w:tabs>
        <w:ind w:hanging="840"/>
        <w:rPr>
          <w:sz w:val="22"/>
          <w:szCs w:val="22"/>
        </w:rPr>
      </w:pPr>
      <w:r>
        <w:rPr>
          <w:sz w:val="22"/>
          <w:szCs w:val="22"/>
        </w:rPr>
        <w:t>A</w:t>
      </w:r>
      <w:r w:rsidRPr="00D86C43">
        <w:rPr>
          <w:sz w:val="22"/>
          <w:szCs w:val="22"/>
        </w:rPr>
        <w:t xml:space="preserve"> single point of contact for all contact between the tenderer and CDC during the tender selection process</w:t>
      </w:r>
      <w:r>
        <w:rPr>
          <w:sz w:val="22"/>
          <w:szCs w:val="22"/>
        </w:rPr>
        <w:t>, and for further correspondence;</w:t>
      </w:r>
    </w:p>
    <w:p w14:paraId="4067245C" w14:textId="77777777" w:rsidR="004035FE" w:rsidRPr="00D86C43" w:rsidRDefault="004035FE" w:rsidP="004035FE">
      <w:pPr>
        <w:pStyle w:val="Default"/>
        <w:tabs>
          <w:tab w:val="left" w:pos="851"/>
        </w:tabs>
        <w:rPr>
          <w:sz w:val="22"/>
          <w:szCs w:val="22"/>
        </w:rPr>
      </w:pPr>
    </w:p>
    <w:p w14:paraId="1DE5EE97" w14:textId="728816CD" w:rsidR="007F12DF" w:rsidRDefault="007F12DF" w:rsidP="004035FE">
      <w:pPr>
        <w:pStyle w:val="BodyText"/>
        <w:numPr>
          <w:ilvl w:val="2"/>
          <w:numId w:val="28"/>
        </w:numPr>
        <w:tabs>
          <w:tab w:val="left" w:pos="851"/>
        </w:tabs>
        <w:kinsoku w:val="0"/>
        <w:overflowPunct w:val="0"/>
        <w:autoSpaceDE w:val="0"/>
        <w:autoSpaceDN w:val="0"/>
        <w:adjustRightInd w:val="0"/>
        <w:ind w:hanging="840"/>
      </w:pPr>
      <w:r w:rsidRPr="00A30EA9">
        <w:t>Confirmation that the tenderer has the resources available to meet the requirements outlined in this brief</w:t>
      </w:r>
      <w:r>
        <w:t>;</w:t>
      </w:r>
    </w:p>
    <w:p w14:paraId="69DFA178" w14:textId="77777777" w:rsidR="003B4D10" w:rsidRPr="00E36FB4" w:rsidRDefault="003B4D10" w:rsidP="003B4D10">
      <w:pPr>
        <w:pStyle w:val="BodyText"/>
        <w:tabs>
          <w:tab w:val="left" w:pos="851"/>
        </w:tabs>
        <w:kinsoku w:val="0"/>
        <w:overflowPunct w:val="0"/>
        <w:autoSpaceDE w:val="0"/>
        <w:autoSpaceDN w:val="0"/>
        <w:adjustRightInd w:val="0"/>
        <w:ind w:left="0"/>
      </w:pPr>
    </w:p>
    <w:p w14:paraId="18FED426" w14:textId="6EF03F9D" w:rsidR="007F12DF" w:rsidRDefault="007F12DF" w:rsidP="004035FE">
      <w:pPr>
        <w:pStyle w:val="BodyText"/>
        <w:numPr>
          <w:ilvl w:val="2"/>
          <w:numId w:val="28"/>
        </w:numPr>
        <w:tabs>
          <w:tab w:val="left" w:pos="851"/>
        </w:tabs>
        <w:kinsoku w:val="0"/>
        <w:overflowPunct w:val="0"/>
        <w:autoSpaceDE w:val="0"/>
        <w:autoSpaceDN w:val="0"/>
        <w:adjustRightInd w:val="0"/>
        <w:ind w:hanging="840"/>
      </w:pPr>
      <w:r w:rsidRPr="00A30EA9">
        <w:t xml:space="preserve">Confirmation </w:t>
      </w:r>
      <w:r w:rsidRPr="00E1588A">
        <w:t xml:space="preserve">that the tenderer accepts all the Terms and Conditions of the Contract attached (Enclosure </w:t>
      </w:r>
      <w:r w:rsidR="00B462D5">
        <w:t>2</w:t>
      </w:r>
      <w:r w:rsidRPr="00E1588A">
        <w:t>);</w:t>
      </w:r>
    </w:p>
    <w:p w14:paraId="392928A5" w14:textId="77777777" w:rsidR="003B4D10" w:rsidRPr="00E1588A" w:rsidRDefault="003B4D10" w:rsidP="003B4D10">
      <w:pPr>
        <w:pStyle w:val="BodyText"/>
        <w:tabs>
          <w:tab w:val="left" w:pos="851"/>
        </w:tabs>
        <w:kinsoku w:val="0"/>
        <w:overflowPunct w:val="0"/>
        <w:autoSpaceDE w:val="0"/>
        <w:autoSpaceDN w:val="0"/>
        <w:adjustRightInd w:val="0"/>
        <w:ind w:left="0"/>
      </w:pPr>
    </w:p>
    <w:p w14:paraId="031D7F9D" w14:textId="7108147A" w:rsidR="007F12DF" w:rsidRDefault="007F12DF" w:rsidP="004035FE">
      <w:pPr>
        <w:pStyle w:val="BodyText"/>
        <w:numPr>
          <w:ilvl w:val="2"/>
          <w:numId w:val="28"/>
        </w:numPr>
        <w:tabs>
          <w:tab w:val="left" w:pos="851"/>
        </w:tabs>
        <w:kinsoku w:val="0"/>
        <w:overflowPunct w:val="0"/>
        <w:autoSpaceDE w:val="0"/>
        <w:autoSpaceDN w:val="0"/>
        <w:adjustRightInd w:val="0"/>
        <w:ind w:hanging="840"/>
      </w:pPr>
      <w:r w:rsidRPr="00A30EA9">
        <w:t>Confirmation that the tenderer will be able to meet the Corporate Requirements (</w:t>
      </w:r>
      <w:r w:rsidRPr="002B4A3B">
        <w:t xml:space="preserve">see </w:t>
      </w:r>
      <w:r w:rsidRPr="00747AC6">
        <w:t xml:space="preserve">Section </w:t>
      </w:r>
      <w:r w:rsidR="00370CC5">
        <w:t>9</w:t>
      </w:r>
      <w:r w:rsidRPr="00747AC6">
        <w:t>) to include confirmation that Equality and Diversity, Data Protection and Environmental policies are in place and, if successful, supporting documentation will be provided as evidence</w:t>
      </w:r>
    </w:p>
    <w:p w14:paraId="5E0673F2" w14:textId="77777777" w:rsidR="003B4D10" w:rsidRPr="00747AC6" w:rsidRDefault="003B4D10" w:rsidP="003B4D10">
      <w:pPr>
        <w:pStyle w:val="BodyText"/>
        <w:tabs>
          <w:tab w:val="left" w:pos="851"/>
        </w:tabs>
        <w:kinsoku w:val="0"/>
        <w:overflowPunct w:val="0"/>
        <w:autoSpaceDE w:val="0"/>
        <w:autoSpaceDN w:val="0"/>
        <w:adjustRightInd w:val="0"/>
        <w:ind w:left="0"/>
      </w:pPr>
    </w:p>
    <w:p w14:paraId="054D931F" w14:textId="10600241" w:rsidR="003B4D10" w:rsidRDefault="007F12DF" w:rsidP="003B4D10">
      <w:pPr>
        <w:pStyle w:val="ListParagraph"/>
        <w:numPr>
          <w:ilvl w:val="2"/>
          <w:numId w:val="28"/>
        </w:numPr>
        <w:tabs>
          <w:tab w:val="left" w:pos="851"/>
        </w:tabs>
        <w:autoSpaceDE w:val="0"/>
        <w:autoSpaceDN w:val="0"/>
        <w:adjustRightInd w:val="0"/>
        <w:ind w:hanging="840"/>
        <w:rPr>
          <w:rFonts w:ascii="Verdana" w:hAnsi="Verdana" w:cs="Verdana"/>
        </w:rPr>
      </w:pPr>
      <w:r w:rsidRPr="00093559">
        <w:rPr>
          <w:rFonts w:ascii="Verdana" w:hAnsi="Verdana" w:cs="Verdana"/>
        </w:rPr>
        <w:t>Confirm</w:t>
      </w:r>
      <w:r w:rsidR="00347F9F" w:rsidRPr="00093559">
        <w:rPr>
          <w:rFonts w:ascii="Verdana" w:hAnsi="Verdana" w:cs="Verdana"/>
        </w:rPr>
        <w:t>ation of</w:t>
      </w:r>
      <w:r w:rsidRPr="00093559">
        <w:rPr>
          <w:rFonts w:ascii="Verdana" w:hAnsi="Verdana" w:cs="Verdana"/>
        </w:rPr>
        <w:t xml:space="preserve"> the requirement to adhere to the ESIF branding and publicity regulations</w:t>
      </w:r>
      <w:r w:rsidR="00B462D5">
        <w:rPr>
          <w:rFonts w:ascii="Verdana" w:hAnsi="Verdana" w:cs="Verdana"/>
        </w:rPr>
        <w:t xml:space="preserve"> as section 2.</w:t>
      </w:r>
      <w:r w:rsidR="007542C1">
        <w:rPr>
          <w:rFonts w:ascii="Verdana" w:hAnsi="Verdana" w:cs="Verdana"/>
        </w:rPr>
        <w:t>9</w:t>
      </w:r>
    </w:p>
    <w:p w14:paraId="5A8626A0" w14:textId="77777777" w:rsidR="003B4D10" w:rsidRPr="003B4D10" w:rsidRDefault="003B4D10" w:rsidP="003B4D10">
      <w:pPr>
        <w:tabs>
          <w:tab w:val="left" w:pos="851"/>
        </w:tabs>
        <w:autoSpaceDE w:val="0"/>
        <w:autoSpaceDN w:val="0"/>
        <w:adjustRightInd w:val="0"/>
        <w:rPr>
          <w:rFonts w:ascii="Verdana" w:hAnsi="Verdana" w:cs="Verdana"/>
        </w:rPr>
      </w:pPr>
    </w:p>
    <w:p w14:paraId="5155A1D3" w14:textId="7AC0BC71" w:rsidR="007F12DF" w:rsidRDefault="007F12DF" w:rsidP="004035FE">
      <w:pPr>
        <w:pStyle w:val="BodyText"/>
        <w:numPr>
          <w:ilvl w:val="2"/>
          <w:numId w:val="28"/>
        </w:numPr>
        <w:tabs>
          <w:tab w:val="left" w:pos="851"/>
        </w:tabs>
        <w:kinsoku w:val="0"/>
        <w:overflowPunct w:val="0"/>
        <w:autoSpaceDE w:val="0"/>
        <w:autoSpaceDN w:val="0"/>
        <w:adjustRightInd w:val="0"/>
        <w:ind w:hanging="840"/>
      </w:pPr>
      <w:r w:rsidRPr="00747AC6">
        <w:lastRenderedPageBreak/>
        <w:t xml:space="preserve">Confirmation that the tenderer holds current valid insurance policies as set out below in </w:t>
      </w:r>
      <w:r w:rsidR="009D774B" w:rsidRPr="00747AC6">
        <w:t xml:space="preserve">Section </w:t>
      </w:r>
      <w:r w:rsidR="00370CC5">
        <w:t>9</w:t>
      </w:r>
      <w:r w:rsidRPr="00747AC6">
        <w:t xml:space="preserve"> and, if successful, supporting documentation will be provided as evidence</w:t>
      </w:r>
    </w:p>
    <w:p w14:paraId="4F0A413F" w14:textId="77777777" w:rsidR="003B4D10" w:rsidRPr="00747AC6" w:rsidRDefault="003B4D10" w:rsidP="003B4D10">
      <w:pPr>
        <w:pStyle w:val="BodyText"/>
        <w:tabs>
          <w:tab w:val="left" w:pos="851"/>
        </w:tabs>
        <w:kinsoku w:val="0"/>
        <w:overflowPunct w:val="0"/>
        <w:autoSpaceDE w:val="0"/>
        <w:autoSpaceDN w:val="0"/>
        <w:adjustRightInd w:val="0"/>
        <w:ind w:left="0"/>
      </w:pPr>
    </w:p>
    <w:p w14:paraId="5D2DFD6F" w14:textId="7BB5737C" w:rsidR="007F12DF" w:rsidRDefault="007F12DF" w:rsidP="004035FE">
      <w:pPr>
        <w:pStyle w:val="BodyText"/>
        <w:numPr>
          <w:ilvl w:val="2"/>
          <w:numId w:val="28"/>
        </w:numPr>
        <w:tabs>
          <w:tab w:val="left" w:pos="851"/>
        </w:tabs>
        <w:kinsoku w:val="0"/>
        <w:overflowPunct w:val="0"/>
        <w:autoSpaceDE w:val="0"/>
        <w:autoSpaceDN w:val="0"/>
        <w:adjustRightInd w:val="0"/>
        <w:ind w:hanging="840"/>
      </w:pPr>
      <w:r w:rsidRPr="00747AC6">
        <w:t>Conflict of interest statement (se</w:t>
      </w:r>
      <w:r w:rsidR="00C23762" w:rsidRPr="00747AC6">
        <w:t xml:space="preserve">ction </w:t>
      </w:r>
      <w:r w:rsidR="00370CC5">
        <w:t>9</w:t>
      </w:r>
      <w:r w:rsidRPr="00747AC6">
        <w:t>)</w:t>
      </w:r>
    </w:p>
    <w:p w14:paraId="7B1C4C10" w14:textId="77777777" w:rsidR="003B4D10" w:rsidRPr="00747AC6" w:rsidRDefault="003B4D10" w:rsidP="003B4D10">
      <w:pPr>
        <w:pStyle w:val="BodyText"/>
        <w:tabs>
          <w:tab w:val="left" w:pos="851"/>
        </w:tabs>
        <w:kinsoku w:val="0"/>
        <w:overflowPunct w:val="0"/>
        <w:autoSpaceDE w:val="0"/>
        <w:autoSpaceDN w:val="0"/>
        <w:adjustRightInd w:val="0"/>
        <w:ind w:left="0"/>
      </w:pPr>
    </w:p>
    <w:p w14:paraId="5B4BCE8D" w14:textId="18DAD7BB" w:rsidR="009B746A" w:rsidRPr="000405A3" w:rsidRDefault="007F12DF" w:rsidP="004035FE">
      <w:pPr>
        <w:pStyle w:val="BodyText"/>
        <w:numPr>
          <w:ilvl w:val="2"/>
          <w:numId w:val="28"/>
        </w:numPr>
        <w:tabs>
          <w:tab w:val="left" w:pos="851"/>
        </w:tabs>
        <w:kinsoku w:val="0"/>
        <w:overflowPunct w:val="0"/>
        <w:autoSpaceDE w:val="0"/>
        <w:autoSpaceDN w:val="0"/>
        <w:adjustRightInd w:val="0"/>
        <w:ind w:hanging="840"/>
        <w:jc w:val="both"/>
      </w:pPr>
      <w:r w:rsidRPr="00747AC6">
        <w:rPr>
          <w:rFonts w:eastAsia="Calibri"/>
        </w:rPr>
        <w:t xml:space="preserve">That the tenderer is aware of the inception meeting dates outlined in the Tender and Commission Timetable in section </w:t>
      </w:r>
      <w:r w:rsidR="00C23762" w:rsidRPr="00747AC6">
        <w:rPr>
          <w:rFonts w:eastAsia="Calibri"/>
        </w:rPr>
        <w:t>5.1</w:t>
      </w:r>
      <w:r w:rsidRPr="00E1588A">
        <w:rPr>
          <w:rFonts w:eastAsia="Calibri"/>
        </w:rPr>
        <w:t xml:space="preserve"> and</w:t>
      </w:r>
      <w:r w:rsidRPr="00356557">
        <w:rPr>
          <w:rFonts w:eastAsia="Calibri"/>
        </w:rPr>
        <w:t xml:space="preserve"> can attend if successful</w:t>
      </w:r>
    </w:p>
    <w:p w14:paraId="475FB432" w14:textId="10BD8E09" w:rsidR="000405A3" w:rsidRDefault="000405A3" w:rsidP="007A785C"/>
    <w:p w14:paraId="63ED6DE6" w14:textId="555F0FAF" w:rsidR="000157E8" w:rsidRPr="007A785C" w:rsidRDefault="000157E8" w:rsidP="009D1FFD">
      <w:pPr>
        <w:pStyle w:val="ListParagraph"/>
        <w:numPr>
          <w:ilvl w:val="1"/>
          <w:numId w:val="28"/>
        </w:numPr>
        <w:tabs>
          <w:tab w:val="left" w:pos="1941"/>
        </w:tabs>
        <w:spacing w:before="120" w:after="120"/>
        <w:ind w:right="370" w:hanging="780"/>
        <w:rPr>
          <w:rFonts w:ascii="Verdana" w:eastAsia="Verdana" w:hAnsi="Verdana"/>
        </w:rPr>
      </w:pPr>
      <w:r w:rsidRPr="007A785C">
        <w:rPr>
          <w:rFonts w:ascii="Verdana" w:hAnsi="Verdana"/>
        </w:rPr>
        <w:t>Provide examples of two websites, that you have previously designed and implemented</w:t>
      </w:r>
      <w:r w:rsidR="00B93520" w:rsidRPr="007A785C">
        <w:rPr>
          <w:rFonts w:ascii="Verdana" w:hAnsi="Verdana"/>
        </w:rPr>
        <w:t xml:space="preserve"> including SEO optimisation</w:t>
      </w:r>
      <w:r w:rsidRPr="007A785C">
        <w:rPr>
          <w:rFonts w:ascii="Verdana" w:hAnsi="Verdana"/>
        </w:rPr>
        <w:t>, which you consider demonstrate your experience and ability (4 pages maximum</w:t>
      </w:r>
      <w:r w:rsidR="006E47E9" w:rsidRPr="007A785C">
        <w:rPr>
          <w:rFonts w:ascii="Verdana" w:hAnsi="Verdana"/>
        </w:rPr>
        <w:t xml:space="preserve"> per example</w:t>
      </w:r>
      <w:r w:rsidRPr="007A785C">
        <w:rPr>
          <w:rFonts w:ascii="Verdana" w:hAnsi="Verdana"/>
        </w:rPr>
        <w:t xml:space="preserve">). Examples should demonstrate: </w:t>
      </w:r>
    </w:p>
    <w:p w14:paraId="57921ED3" w14:textId="4A02840B" w:rsidR="000157E8" w:rsidRDefault="000157E8" w:rsidP="00593C17">
      <w:pPr>
        <w:pStyle w:val="ListParagraph"/>
        <w:widowControl/>
        <w:numPr>
          <w:ilvl w:val="2"/>
          <w:numId w:val="4"/>
        </w:numPr>
        <w:autoSpaceDE w:val="0"/>
        <w:autoSpaceDN w:val="0"/>
        <w:adjustRightInd w:val="0"/>
        <w:spacing w:before="120" w:after="120"/>
        <w:ind w:left="1418" w:hanging="426"/>
        <w:rPr>
          <w:rFonts w:ascii="Verdana" w:hAnsi="Verdana" w:cs="Verdana"/>
          <w:color w:val="000000"/>
        </w:rPr>
      </w:pPr>
      <w:r w:rsidRPr="000157E8">
        <w:rPr>
          <w:rFonts w:ascii="Verdana" w:hAnsi="Verdana" w:cs="Verdana"/>
          <w:color w:val="000000"/>
        </w:rPr>
        <w:t>Key similarities between these projects and the proposed commission</w:t>
      </w:r>
      <w:r w:rsidR="00B93520">
        <w:rPr>
          <w:rFonts w:ascii="Verdana" w:hAnsi="Verdana" w:cs="Verdana"/>
          <w:color w:val="000000"/>
        </w:rPr>
        <w:t>;</w:t>
      </w:r>
      <w:r w:rsidRPr="000157E8">
        <w:rPr>
          <w:rFonts w:ascii="Verdana" w:hAnsi="Verdana" w:cs="Verdana"/>
          <w:color w:val="000000"/>
        </w:rPr>
        <w:t xml:space="preserve"> </w:t>
      </w:r>
    </w:p>
    <w:p w14:paraId="78D030B3" w14:textId="5D907329" w:rsidR="000157E8" w:rsidRDefault="000157E8" w:rsidP="00593C17">
      <w:pPr>
        <w:pStyle w:val="ListParagraph"/>
        <w:widowControl/>
        <w:numPr>
          <w:ilvl w:val="2"/>
          <w:numId w:val="4"/>
        </w:numPr>
        <w:autoSpaceDE w:val="0"/>
        <w:autoSpaceDN w:val="0"/>
        <w:adjustRightInd w:val="0"/>
        <w:spacing w:before="120" w:after="120"/>
        <w:ind w:left="1418" w:hanging="426"/>
        <w:rPr>
          <w:rFonts w:ascii="Verdana" w:hAnsi="Verdana" w:cs="Verdana"/>
          <w:color w:val="000000"/>
        </w:rPr>
      </w:pPr>
      <w:r w:rsidRPr="000157E8">
        <w:rPr>
          <w:rFonts w:ascii="Verdana" w:hAnsi="Verdana" w:cs="Verdana"/>
          <w:color w:val="000000"/>
        </w:rPr>
        <w:t>The client</w:t>
      </w:r>
      <w:r w:rsidR="00B93520">
        <w:rPr>
          <w:rFonts w:ascii="Verdana" w:hAnsi="Verdana" w:cs="Verdana"/>
          <w:color w:val="000000"/>
        </w:rPr>
        <w:t>;</w:t>
      </w:r>
      <w:r w:rsidRPr="000157E8">
        <w:rPr>
          <w:rFonts w:ascii="Verdana" w:hAnsi="Verdana" w:cs="Verdana"/>
          <w:color w:val="000000"/>
        </w:rPr>
        <w:t xml:space="preserve"> </w:t>
      </w:r>
    </w:p>
    <w:p w14:paraId="567D8F98" w14:textId="099ECB95" w:rsidR="000157E8" w:rsidRDefault="000157E8" w:rsidP="00593C17">
      <w:pPr>
        <w:pStyle w:val="ListParagraph"/>
        <w:widowControl/>
        <w:numPr>
          <w:ilvl w:val="2"/>
          <w:numId w:val="4"/>
        </w:numPr>
        <w:autoSpaceDE w:val="0"/>
        <w:autoSpaceDN w:val="0"/>
        <w:adjustRightInd w:val="0"/>
        <w:spacing w:before="120" w:after="120"/>
        <w:ind w:left="1418" w:hanging="426"/>
        <w:rPr>
          <w:rFonts w:ascii="Verdana" w:hAnsi="Verdana" w:cs="Verdana"/>
          <w:color w:val="000000"/>
        </w:rPr>
      </w:pPr>
      <w:r w:rsidRPr="000157E8">
        <w:rPr>
          <w:rFonts w:ascii="Verdana" w:hAnsi="Verdana" w:cs="Verdana"/>
          <w:color w:val="000000"/>
        </w:rPr>
        <w:t>Approximate cost</w:t>
      </w:r>
      <w:r w:rsidR="00B93520">
        <w:rPr>
          <w:rFonts w:ascii="Verdana" w:hAnsi="Verdana" w:cs="Verdana"/>
          <w:color w:val="000000"/>
        </w:rPr>
        <w:t>;</w:t>
      </w:r>
      <w:r w:rsidRPr="000157E8">
        <w:rPr>
          <w:rFonts w:ascii="Verdana" w:hAnsi="Verdana" w:cs="Verdana"/>
          <w:color w:val="000000"/>
        </w:rPr>
        <w:t xml:space="preserve"> </w:t>
      </w:r>
    </w:p>
    <w:p w14:paraId="2D1C4FF3" w14:textId="2BF4C4E2" w:rsidR="000157E8" w:rsidRDefault="000157E8" w:rsidP="00593C17">
      <w:pPr>
        <w:pStyle w:val="ListParagraph"/>
        <w:widowControl/>
        <w:numPr>
          <w:ilvl w:val="2"/>
          <w:numId w:val="4"/>
        </w:numPr>
        <w:autoSpaceDE w:val="0"/>
        <w:autoSpaceDN w:val="0"/>
        <w:adjustRightInd w:val="0"/>
        <w:spacing w:before="120" w:after="120"/>
        <w:ind w:left="1418" w:hanging="426"/>
        <w:rPr>
          <w:rFonts w:ascii="Verdana" w:hAnsi="Verdana" w:cs="Verdana"/>
          <w:color w:val="000000"/>
        </w:rPr>
      </w:pPr>
      <w:r w:rsidRPr="000157E8">
        <w:rPr>
          <w:rFonts w:ascii="Verdana" w:hAnsi="Verdana" w:cs="Verdana"/>
          <w:color w:val="000000"/>
        </w:rPr>
        <w:t>Outcomes</w:t>
      </w:r>
      <w:r w:rsidR="00B93520">
        <w:rPr>
          <w:rFonts w:ascii="Verdana" w:hAnsi="Verdana" w:cs="Verdana"/>
          <w:color w:val="000000"/>
        </w:rPr>
        <w:t>;</w:t>
      </w:r>
      <w:r w:rsidRPr="000157E8">
        <w:rPr>
          <w:rFonts w:ascii="Verdana" w:hAnsi="Verdana" w:cs="Verdana"/>
          <w:color w:val="000000"/>
        </w:rPr>
        <w:t xml:space="preserve"> </w:t>
      </w:r>
    </w:p>
    <w:p w14:paraId="2402F38B" w14:textId="6831DCF4" w:rsidR="000157E8" w:rsidRDefault="000157E8" w:rsidP="00593C17">
      <w:pPr>
        <w:pStyle w:val="ListParagraph"/>
        <w:widowControl/>
        <w:numPr>
          <w:ilvl w:val="2"/>
          <w:numId w:val="4"/>
        </w:numPr>
        <w:autoSpaceDE w:val="0"/>
        <w:autoSpaceDN w:val="0"/>
        <w:adjustRightInd w:val="0"/>
        <w:spacing w:before="120" w:after="120"/>
        <w:ind w:left="1418" w:hanging="426"/>
        <w:rPr>
          <w:rFonts w:ascii="Verdana" w:hAnsi="Verdana" w:cs="Verdana"/>
          <w:color w:val="000000"/>
        </w:rPr>
      </w:pPr>
      <w:r w:rsidRPr="000157E8">
        <w:rPr>
          <w:rFonts w:ascii="Verdana" w:hAnsi="Verdana" w:cs="Verdana"/>
          <w:color w:val="000000"/>
        </w:rPr>
        <w:t>Creative vision</w:t>
      </w:r>
      <w:r w:rsidR="00B93520">
        <w:rPr>
          <w:rFonts w:ascii="Verdana" w:hAnsi="Verdana" w:cs="Verdana"/>
          <w:color w:val="000000"/>
        </w:rPr>
        <w:t>;</w:t>
      </w:r>
      <w:r w:rsidRPr="000157E8">
        <w:rPr>
          <w:rFonts w:ascii="Verdana" w:hAnsi="Verdana" w:cs="Verdana"/>
          <w:color w:val="000000"/>
        </w:rPr>
        <w:t xml:space="preserve"> </w:t>
      </w:r>
    </w:p>
    <w:p w14:paraId="01587812" w14:textId="6F0EE47A" w:rsidR="008C44DE" w:rsidRDefault="000157E8" w:rsidP="00F36074">
      <w:pPr>
        <w:pStyle w:val="ListParagraph"/>
        <w:widowControl/>
        <w:numPr>
          <w:ilvl w:val="2"/>
          <w:numId w:val="4"/>
        </w:numPr>
        <w:autoSpaceDE w:val="0"/>
        <w:autoSpaceDN w:val="0"/>
        <w:adjustRightInd w:val="0"/>
        <w:ind w:left="1418" w:hanging="426"/>
        <w:rPr>
          <w:rFonts w:ascii="Verdana" w:hAnsi="Verdana" w:cs="Verdana"/>
          <w:color w:val="000000"/>
        </w:rPr>
      </w:pPr>
      <w:r w:rsidRPr="000157E8">
        <w:rPr>
          <w:rFonts w:ascii="Verdana" w:hAnsi="Verdana" w:cs="Verdana"/>
          <w:color w:val="000000"/>
        </w:rPr>
        <w:t>A link to the website</w:t>
      </w:r>
      <w:r w:rsidR="00B93520">
        <w:rPr>
          <w:rFonts w:ascii="Verdana" w:hAnsi="Verdana" w:cs="Verdana"/>
          <w:color w:val="000000"/>
        </w:rPr>
        <w:t>.</w:t>
      </w:r>
    </w:p>
    <w:p w14:paraId="295FFC15" w14:textId="77777777" w:rsidR="00593EF9" w:rsidRDefault="00593EF9" w:rsidP="00F36074">
      <w:pPr>
        <w:pStyle w:val="ListParagraph"/>
        <w:widowControl/>
        <w:autoSpaceDE w:val="0"/>
        <w:autoSpaceDN w:val="0"/>
        <w:adjustRightInd w:val="0"/>
        <w:ind w:left="1418"/>
        <w:rPr>
          <w:rFonts w:ascii="Verdana" w:hAnsi="Verdana" w:cs="Verdana"/>
          <w:color w:val="000000"/>
        </w:rPr>
      </w:pPr>
    </w:p>
    <w:p w14:paraId="2BBEA27F" w14:textId="1A128A89" w:rsidR="00B93520" w:rsidRPr="005836E8" w:rsidRDefault="00B93520" w:rsidP="007A785C">
      <w:pPr>
        <w:pStyle w:val="ListParagraph"/>
        <w:widowControl/>
        <w:numPr>
          <w:ilvl w:val="1"/>
          <w:numId w:val="28"/>
        </w:numPr>
        <w:autoSpaceDE w:val="0"/>
        <w:autoSpaceDN w:val="0"/>
        <w:adjustRightInd w:val="0"/>
        <w:spacing w:before="120" w:after="120"/>
        <w:rPr>
          <w:rFonts w:ascii="Verdana" w:hAnsi="Verdana" w:cs="Verdana"/>
          <w:color w:val="000000"/>
        </w:rPr>
      </w:pPr>
      <w:r w:rsidRPr="005836E8">
        <w:rPr>
          <w:rFonts w:ascii="Verdana" w:hAnsi="Verdana"/>
          <w:b/>
          <w:bCs/>
          <w:spacing w:val="-1"/>
        </w:rPr>
        <w:t xml:space="preserve">Project Management </w:t>
      </w:r>
    </w:p>
    <w:p w14:paraId="4B6CBD66" w14:textId="77777777" w:rsidR="00B93520" w:rsidRPr="00AC1D9F" w:rsidRDefault="00B93520" w:rsidP="00B93520">
      <w:pPr>
        <w:pStyle w:val="Default"/>
        <w:tabs>
          <w:tab w:val="left" w:pos="1134"/>
        </w:tabs>
        <w:ind w:left="60"/>
        <w:rPr>
          <w:spacing w:val="-1"/>
          <w:sz w:val="22"/>
          <w:szCs w:val="22"/>
        </w:rPr>
      </w:pPr>
    </w:p>
    <w:p w14:paraId="25AAD509" w14:textId="7E3B247A" w:rsidR="00B93520" w:rsidRPr="00AC1D9F" w:rsidRDefault="00B93520" w:rsidP="00486C02">
      <w:pPr>
        <w:pStyle w:val="Default"/>
        <w:tabs>
          <w:tab w:val="left" w:pos="1134"/>
        </w:tabs>
        <w:ind w:left="709"/>
        <w:rPr>
          <w:rFonts w:eastAsiaTheme="minorEastAsia"/>
          <w:sz w:val="22"/>
          <w:szCs w:val="22"/>
        </w:rPr>
      </w:pPr>
      <w:r w:rsidRPr="00AC1D9F">
        <w:rPr>
          <w:rFonts w:eastAsiaTheme="minorEastAsia"/>
          <w:sz w:val="22"/>
          <w:szCs w:val="22"/>
        </w:rPr>
        <w:t>Provide a breakdown (</w:t>
      </w:r>
      <w:r w:rsidR="00A61ED2">
        <w:rPr>
          <w:rFonts w:eastAsiaTheme="minorEastAsia"/>
          <w:sz w:val="22"/>
          <w:szCs w:val="22"/>
        </w:rPr>
        <w:t>4</w:t>
      </w:r>
      <w:r w:rsidRPr="00AC1D9F">
        <w:rPr>
          <w:rFonts w:eastAsiaTheme="minorEastAsia"/>
          <w:sz w:val="22"/>
          <w:szCs w:val="22"/>
        </w:rPr>
        <w:t xml:space="preserve"> pages maximum) on how the project will be: </w:t>
      </w:r>
    </w:p>
    <w:p w14:paraId="25BB9216" w14:textId="4589D819" w:rsidR="00B93520" w:rsidRPr="00AC1D9F" w:rsidRDefault="00B93520" w:rsidP="008E73F2">
      <w:pPr>
        <w:pStyle w:val="ListParagraph"/>
        <w:widowControl/>
        <w:numPr>
          <w:ilvl w:val="0"/>
          <w:numId w:val="5"/>
        </w:numPr>
        <w:autoSpaceDE w:val="0"/>
        <w:autoSpaceDN w:val="0"/>
        <w:adjustRightInd w:val="0"/>
        <w:spacing w:before="120" w:after="120"/>
        <w:ind w:left="1417" w:hanging="425"/>
        <w:rPr>
          <w:rFonts w:ascii="Verdana" w:hAnsi="Verdana" w:cs="Verdana"/>
          <w:color w:val="000000"/>
        </w:rPr>
      </w:pPr>
      <w:r w:rsidRPr="00AC1D9F">
        <w:rPr>
          <w:rFonts w:ascii="Verdana" w:hAnsi="Verdana" w:cs="Verdana"/>
          <w:color w:val="000000"/>
        </w:rPr>
        <w:t xml:space="preserve">Managed and delivered including timelines; </w:t>
      </w:r>
    </w:p>
    <w:p w14:paraId="27E02B56" w14:textId="5433FECA" w:rsidR="00B93520" w:rsidRPr="00AC1D9F" w:rsidRDefault="00B93520" w:rsidP="008E73F2">
      <w:pPr>
        <w:pStyle w:val="ListParagraph"/>
        <w:widowControl/>
        <w:numPr>
          <w:ilvl w:val="0"/>
          <w:numId w:val="5"/>
        </w:numPr>
        <w:autoSpaceDE w:val="0"/>
        <w:autoSpaceDN w:val="0"/>
        <w:adjustRightInd w:val="0"/>
        <w:spacing w:before="120" w:after="120"/>
        <w:ind w:left="1417" w:hanging="425"/>
        <w:rPr>
          <w:rFonts w:ascii="Verdana" w:hAnsi="Verdana" w:cs="Verdana"/>
          <w:color w:val="000000"/>
        </w:rPr>
      </w:pPr>
      <w:r w:rsidRPr="00AC1D9F">
        <w:rPr>
          <w:rFonts w:ascii="Verdana" w:hAnsi="Verdana" w:cs="Verdana"/>
          <w:color w:val="000000"/>
        </w:rPr>
        <w:t xml:space="preserve">Proposed meeting schedule; </w:t>
      </w:r>
    </w:p>
    <w:p w14:paraId="2E384906" w14:textId="77777777" w:rsidR="008E73F2" w:rsidRPr="008E73F2" w:rsidRDefault="008E73F2" w:rsidP="008E73F2">
      <w:pPr>
        <w:widowControl/>
        <w:numPr>
          <w:ilvl w:val="0"/>
          <w:numId w:val="5"/>
        </w:numPr>
        <w:autoSpaceDE w:val="0"/>
        <w:autoSpaceDN w:val="0"/>
        <w:adjustRightInd w:val="0"/>
        <w:spacing w:before="120" w:after="120"/>
        <w:ind w:left="1417" w:hanging="425"/>
        <w:rPr>
          <w:rFonts w:ascii="Verdana" w:hAnsi="Verdana" w:cs="Verdana"/>
          <w:color w:val="000000"/>
        </w:rPr>
      </w:pPr>
      <w:r w:rsidRPr="008E73F2">
        <w:rPr>
          <w:rFonts w:ascii="Verdana" w:hAnsi="Verdana" w:cs="Verdana"/>
          <w:color w:val="000000"/>
        </w:rPr>
        <w:t xml:space="preserve">Project management methodologies to meet the objectives for the project </w:t>
      </w:r>
    </w:p>
    <w:p w14:paraId="53A726AE" w14:textId="6BF018A0" w:rsidR="00400730" w:rsidRPr="00322FFC" w:rsidRDefault="008E73F2" w:rsidP="00400730">
      <w:pPr>
        <w:widowControl/>
        <w:numPr>
          <w:ilvl w:val="0"/>
          <w:numId w:val="5"/>
        </w:numPr>
        <w:autoSpaceDE w:val="0"/>
        <w:autoSpaceDN w:val="0"/>
        <w:adjustRightInd w:val="0"/>
        <w:spacing w:before="120" w:after="120"/>
        <w:ind w:left="1417" w:hanging="425"/>
        <w:rPr>
          <w:rFonts w:ascii="Verdana" w:hAnsi="Verdana" w:cs="Verdana"/>
          <w:color w:val="000000"/>
        </w:rPr>
      </w:pPr>
      <w:r w:rsidRPr="008E73F2">
        <w:rPr>
          <w:rFonts w:ascii="Verdana" w:hAnsi="Verdana" w:cs="Verdana"/>
          <w:color w:val="000000"/>
        </w:rPr>
        <w:t>Detail on how the team will work collaboratively with Health Works for Cornwall and its partners</w:t>
      </w:r>
    </w:p>
    <w:p w14:paraId="1DF8FD77" w14:textId="77777777" w:rsidR="00911971" w:rsidRPr="008E73F2" w:rsidRDefault="00911971" w:rsidP="00911971">
      <w:pPr>
        <w:widowControl/>
        <w:autoSpaceDE w:val="0"/>
        <w:autoSpaceDN w:val="0"/>
        <w:adjustRightInd w:val="0"/>
        <w:spacing w:before="120" w:after="120"/>
        <w:ind w:left="1417"/>
        <w:rPr>
          <w:rFonts w:ascii="Verdana" w:hAnsi="Verdana" w:cs="Verdana"/>
          <w:color w:val="000000"/>
        </w:rPr>
      </w:pPr>
    </w:p>
    <w:p w14:paraId="733F6425" w14:textId="24D47201" w:rsidR="00064006" w:rsidRDefault="00064006" w:rsidP="007A785C">
      <w:pPr>
        <w:pStyle w:val="ListParagraph"/>
        <w:widowControl/>
        <w:numPr>
          <w:ilvl w:val="1"/>
          <w:numId w:val="28"/>
        </w:numPr>
        <w:rPr>
          <w:rFonts w:ascii="Verdana" w:hAnsi="Verdana" w:cs="Verdana"/>
          <w:b/>
          <w:bCs/>
          <w:color w:val="000000"/>
        </w:rPr>
      </w:pPr>
      <w:r w:rsidRPr="00486C02">
        <w:rPr>
          <w:rFonts w:ascii="Verdana" w:hAnsi="Verdana" w:cs="Verdana"/>
          <w:b/>
          <w:bCs/>
          <w:color w:val="000000"/>
        </w:rPr>
        <w:t>SEO</w:t>
      </w:r>
    </w:p>
    <w:p w14:paraId="05264C29" w14:textId="77777777" w:rsidR="00486C02" w:rsidRPr="00486C02" w:rsidRDefault="00486C02" w:rsidP="00486C02">
      <w:pPr>
        <w:pStyle w:val="ListParagraph"/>
        <w:widowControl/>
        <w:ind w:left="780"/>
        <w:rPr>
          <w:rFonts w:ascii="Verdana" w:hAnsi="Verdana" w:cs="Verdana"/>
          <w:b/>
          <w:bCs/>
          <w:color w:val="000000"/>
        </w:rPr>
      </w:pPr>
    </w:p>
    <w:p w14:paraId="5A7259C8" w14:textId="5819DCFB" w:rsidR="00322FFC" w:rsidRDefault="00064006" w:rsidP="00486C02">
      <w:pPr>
        <w:pStyle w:val="ListParagraph"/>
        <w:widowControl/>
        <w:ind w:left="780"/>
        <w:rPr>
          <w:rFonts w:ascii="Verdana" w:hAnsi="Verdana" w:cs="Verdana"/>
          <w:color w:val="000000"/>
        </w:rPr>
      </w:pPr>
      <w:r w:rsidRPr="00064006">
        <w:rPr>
          <w:rFonts w:ascii="Verdana" w:hAnsi="Verdana" w:cs="Verdana"/>
          <w:color w:val="000000"/>
        </w:rPr>
        <w:t>Provide evidence (two pages maximum) of the team’s experience and skills in social media, analytics and evaluation and SEO optimisation</w:t>
      </w:r>
    </w:p>
    <w:p w14:paraId="66124F7E" w14:textId="77777777" w:rsidR="00064006" w:rsidRPr="00064006" w:rsidRDefault="00064006" w:rsidP="00064006">
      <w:pPr>
        <w:pStyle w:val="ListParagraph"/>
        <w:widowControl/>
        <w:ind w:left="780"/>
        <w:rPr>
          <w:rFonts w:ascii="Verdana" w:hAnsi="Verdana" w:cs="Verdana"/>
          <w:color w:val="000000"/>
        </w:rPr>
      </w:pPr>
    </w:p>
    <w:p w14:paraId="69B31B7E" w14:textId="74ED9B79" w:rsidR="00B93520" w:rsidRPr="005836E8" w:rsidRDefault="00B93520" w:rsidP="007A785C">
      <w:pPr>
        <w:pStyle w:val="ListParagraph"/>
        <w:widowControl/>
        <w:numPr>
          <w:ilvl w:val="1"/>
          <w:numId w:val="28"/>
        </w:numPr>
        <w:rPr>
          <w:rFonts w:ascii="Verdana" w:hAnsi="Verdana" w:cs="Verdana"/>
          <w:b/>
          <w:bCs/>
          <w:color w:val="000000"/>
        </w:rPr>
      </w:pPr>
      <w:r w:rsidRPr="005836E8">
        <w:rPr>
          <w:rFonts w:ascii="Verdana" w:hAnsi="Verdana" w:cs="Verdana"/>
          <w:b/>
          <w:bCs/>
          <w:color w:val="000000"/>
        </w:rPr>
        <w:t>Budget</w:t>
      </w:r>
    </w:p>
    <w:p w14:paraId="7CD7B9CE" w14:textId="77777777" w:rsidR="00B93520" w:rsidRDefault="00B93520" w:rsidP="00B93520">
      <w:pPr>
        <w:widowControl/>
        <w:rPr>
          <w:rFonts w:ascii="Verdana" w:hAnsi="Verdana" w:cs="Arial"/>
          <w:spacing w:val="-1"/>
        </w:rPr>
      </w:pPr>
    </w:p>
    <w:p w14:paraId="1A87674B" w14:textId="08B8C1E8" w:rsidR="00976CCB" w:rsidRPr="00CF10B1" w:rsidRDefault="001B74BA" w:rsidP="001B74BA">
      <w:pPr>
        <w:widowControl/>
        <w:tabs>
          <w:tab w:val="left" w:pos="709"/>
        </w:tabs>
        <w:rPr>
          <w:rFonts w:ascii="Verdana" w:eastAsia="Calibri" w:hAnsi="Verdana" w:cs="Arial"/>
        </w:rPr>
      </w:pPr>
      <w:r>
        <w:rPr>
          <w:rFonts w:ascii="Verdana" w:hAnsi="Verdana" w:cs="Arial"/>
          <w:spacing w:val="-1"/>
        </w:rPr>
        <w:tab/>
        <w:t xml:space="preserve"> </w:t>
      </w:r>
      <w:r w:rsidR="00B93520" w:rsidRPr="00B93520">
        <w:rPr>
          <w:rFonts w:ascii="Verdana" w:hAnsi="Verdana" w:cs="Arial"/>
          <w:spacing w:val="-1"/>
        </w:rPr>
        <w:t xml:space="preserve">Provide a breakdown of costs </w:t>
      </w:r>
      <w:r w:rsidR="00B93520" w:rsidRPr="00CF10B1">
        <w:rPr>
          <w:rFonts w:ascii="Verdana" w:hAnsi="Verdana" w:cs="Arial"/>
          <w:spacing w:val="-1"/>
        </w:rPr>
        <w:t xml:space="preserve">as per section </w:t>
      </w:r>
      <w:r w:rsidR="00B57983" w:rsidRPr="00CF10B1">
        <w:rPr>
          <w:rFonts w:ascii="Verdana" w:hAnsi="Verdana" w:cs="Arial"/>
          <w:spacing w:val="-1"/>
        </w:rPr>
        <w:t>4</w:t>
      </w:r>
      <w:r w:rsidR="00B93520" w:rsidRPr="00CF10B1">
        <w:rPr>
          <w:rFonts w:ascii="Verdana" w:eastAsia="Calibri" w:hAnsi="Verdana" w:cs="Arial"/>
        </w:rPr>
        <w:t>:</w:t>
      </w:r>
    </w:p>
    <w:p w14:paraId="5B729B67" w14:textId="77777777" w:rsidR="00976CCB" w:rsidRPr="00CF10B1" w:rsidRDefault="00976CCB" w:rsidP="00593C17">
      <w:pPr>
        <w:pStyle w:val="ListParagraph"/>
        <w:widowControl/>
        <w:numPr>
          <w:ilvl w:val="0"/>
          <w:numId w:val="6"/>
        </w:numPr>
        <w:spacing w:before="120" w:after="120"/>
        <w:ind w:left="1418" w:hanging="425"/>
        <w:rPr>
          <w:rFonts w:ascii="Verdana" w:hAnsi="Verdana"/>
        </w:rPr>
      </w:pPr>
      <w:r w:rsidRPr="00CF10B1">
        <w:rPr>
          <w:rFonts w:ascii="Verdana" w:hAnsi="Verdana"/>
        </w:rPr>
        <w:t xml:space="preserve">Website </w:t>
      </w:r>
    </w:p>
    <w:p w14:paraId="3683E34E" w14:textId="77777777" w:rsidR="00976CCB" w:rsidRPr="005A161B" w:rsidRDefault="00976CCB" w:rsidP="00593C17">
      <w:pPr>
        <w:pStyle w:val="ListParagraph"/>
        <w:widowControl/>
        <w:numPr>
          <w:ilvl w:val="0"/>
          <w:numId w:val="6"/>
        </w:numPr>
        <w:spacing w:before="120" w:after="120"/>
        <w:ind w:left="1418" w:hanging="425"/>
        <w:rPr>
          <w:rFonts w:ascii="Verdana" w:hAnsi="Verdana"/>
        </w:rPr>
      </w:pPr>
      <w:r w:rsidRPr="005A161B">
        <w:rPr>
          <w:rFonts w:ascii="Verdana" w:hAnsi="Verdana"/>
        </w:rPr>
        <w:t>Hosting</w:t>
      </w:r>
    </w:p>
    <w:p w14:paraId="7CB3E9F2" w14:textId="5139AD76" w:rsidR="00976CCB" w:rsidRDefault="00976CCB" w:rsidP="00593C17">
      <w:pPr>
        <w:pStyle w:val="ListParagraph"/>
        <w:widowControl/>
        <w:numPr>
          <w:ilvl w:val="0"/>
          <w:numId w:val="6"/>
        </w:numPr>
        <w:spacing w:before="120" w:after="120"/>
        <w:ind w:left="1418" w:hanging="425"/>
        <w:rPr>
          <w:rFonts w:ascii="Verdana" w:hAnsi="Verdana"/>
        </w:rPr>
      </w:pPr>
      <w:r w:rsidRPr="005A161B">
        <w:rPr>
          <w:rFonts w:ascii="Verdana" w:hAnsi="Verdana"/>
        </w:rPr>
        <w:t>Maintenance</w:t>
      </w:r>
    </w:p>
    <w:p w14:paraId="2CC060A9" w14:textId="043ECCD4" w:rsidR="009E7DAF" w:rsidRPr="009E7DAF" w:rsidRDefault="009E7DAF" w:rsidP="002F4515">
      <w:pPr>
        <w:pStyle w:val="ListParagraph"/>
        <w:widowControl/>
        <w:numPr>
          <w:ilvl w:val="0"/>
          <w:numId w:val="6"/>
        </w:numPr>
        <w:spacing w:before="120" w:after="120"/>
        <w:ind w:left="1418" w:hanging="425"/>
        <w:rPr>
          <w:rFonts w:ascii="Verdana" w:hAnsi="Verdana"/>
        </w:rPr>
      </w:pPr>
      <w:r w:rsidRPr="009E7DAF">
        <w:rPr>
          <w:rFonts w:ascii="Verdana" w:hAnsi="Verdana"/>
        </w:rPr>
        <w:t>SEO</w:t>
      </w:r>
    </w:p>
    <w:p w14:paraId="1D848A02" w14:textId="5DDCC682" w:rsidR="005F5C0D" w:rsidRDefault="005F5C0D" w:rsidP="00B93520">
      <w:pPr>
        <w:tabs>
          <w:tab w:val="left" w:pos="1918"/>
        </w:tabs>
        <w:ind w:right="370"/>
        <w:rPr>
          <w:rFonts w:ascii="Verdana" w:eastAsia="Verdana" w:hAnsi="Verdana"/>
        </w:rPr>
      </w:pPr>
    </w:p>
    <w:p w14:paraId="564D8BE6" w14:textId="32F3852C" w:rsidR="00EC2C6E" w:rsidRDefault="001B74BA" w:rsidP="001B74BA">
      <w:pPr>
        <w:ind w:right="370"/>
        <w:rPr>
          <w:rFonts w:ascii="Verdana" w:eastAsia="Verdana" w:hAnsi="Verdana"/>
        </w:rPr>
      </w:pPr>
      <w:r>
        <w:rPr>
          <w:rFonts w:ascii="Verdana" w:eastAsia="Verdana" w:hAnsi="Verdana"/>
        </w:rPr>
        <w:tab/>
      </w:r>
      <w:r w:rsidR="00EC2C6E">
        <w:rPr>
          <w:rFonts w:ascii="Verdana" w:eastAsia="Verdana" w:hAnsi="Verdana"/>
        </w:rPr>
        <w:t>In addition, please include details of hourly rates against the following activity:</w:t>
      </w:r>
    </w:p>
    <w:p w14:paraId="0CB00A25" w14:textId="46F7701A" w:rsidR="00EC2C6E" w:rsidRPr="00D862BD" w:rsidRDefault="00184717" w:rsidP="00087359">
      <w:pPr>
        <w:widowControl/>
        <w:spacing w:before="120" w:after="120"/>
        <w:ind w:left="1418" w:hanging="425"/>
        <w:rPr>
          <w:rFonts w:ascii="Verdana" w:eastAsia="Calibri" w:hAnsi="Verdana" w:cs="Arial"/>
        </w:rPr>
      </w:pPr>
      <w:r>
        <w:rPr>
          <w:rFonts w:ascii="Verdana" w:eastAsia="Calibri" w:hAnsi="Verdana" w:cs="Arial"/>
        </w:rPr>
        <w:t>e</w:t>
      </w:r>
      <w:r w:rsidR="00087359">
        <w:rPr>
          <w:rFonts w:ascii="Verdana" w:eastAsia="Calibri" w:hAnsi="Verdana" w:cs="Arial"/>
        </w:rPr>
        <w:t>)</w:t>
      </w:r>
      <w:r w:rsidR="00EC2C6E" w:rsidRPr="00D862BD">
        <w:rPr>
          <w:rFonts w:ascii="Verdana" w:eastAsia="Calibri" w:hAnsi="Verdana" w:cs="Arial"/>
        </w:rPr>
        <w:tab/>
        <w:t>Website</w:t>
      </w:r>
      <w:r w:rsidR="00EC2C6E">
        <w:rPr>
          <w:rFonts w:ascii="Verdana" w:eastAsia="Calibri" w:hAnsi="Verdana" w:cs="Arial"/>
        </w:rPr>
        <w:t xml:space="preserve"> content editing</w:t>
      </w:r>
    </w:p>
    <w:p w14:paraId="5881D2E8" w14:textId="644A007F" w:rsidR="00EC2C6E" w:rsidRPr="00D862BD" w:rsidRDefault="00184717" w:rsidP="00087359">
      <w:pPr>
        <w:widowControl/>
        <w:spacing w:before="120" w:after="120"/>
        <w:ind w:left="1418" w:hanging="425"/>
        <w:rPr>
          <w:rFonts w:ascii="Verdana" w:eastAsia="Calibri" w:hAnsi="Verdana" w:cs="Arial"/>
        </w:rPr>
      </w:pPr>
      <w:r>
        <w:rPr>
          <w:rFonts w:ascii="Verdana" w:eastAsia="Calibri" w:hAnsi="Verdana" w:cs="Arial"/>
        </w:rPr>
        <w:t>f</w:t>
      </w:r>
      <w:r w:rsidR="00087359">
        <w:rPr>
          <w:rFonts w:ascii="Verdana" w:eastAsia="Calibri" w:hAnsi="Verdana" w:cs="Arial"/>
        </w:rPr>
        <w:t>)</w:t>
      </w:r>
      <w:r w:rsidR="00EC2C6E" w:rsidRPr="00D862BD">
        <w:rPr>
          <w:rFonts w:ascii="Verdana" w:eastAsia="Calibri" w:hAnsi="Verdana" w:cs="Arial"/>
        </w:rPr>
        <w:tab/>
        <w:t>SEO</w:t>
      </w:r>
    </w:p>
    <w:p w14:paraId="0784E13B" w14:textId="15E19079" w:rsidR="00EC2C6E" w:rsidRPr="00D862BD" w:rsidRDefault="00184717" w:rsidP="00087359">
      <w:pPr>
        <w:widowControl/>
        <w:spacing w:before="120" w:after="120"/>
        <w:ind w:left="1418" w:hanging="425"/>
        <w:rPr>
          <w:rFonts w:ascii="Verdana" w:eastAsia="Calibri" w:hAnsi="Verdana" w:cs="Arial"/>
        </w:rPr>
      </w:pPr>
      <w:r>
        <w:rPr>
          <w:rFonts w:ascii="Verdana" w:eastAsia="Calibri" w:hAnsi="Verdana" w:cs="Arial"/>
        </w:rPr>
        <w:lastRenderedPageBreak/>
        <w:t>g</w:t>
      </w:r>
      <w:r w:rsidR="00087359">
        <w:rPr>
          <w:rFonts w:ascii="Verdana" w:eastAsia="Calibri" w:hAnsi="Verdana" w:cs="Arial"/>
        </w:rPr>
        <w:t>)</w:t>
      </w:r>
      <w:r w:rsidR="00EC2C6E" w:rsidRPr="00D862BD">
        <w:rPr>
          <w:rFonts w:ascii="Verdana" w:eastAsia="Calibri" w:hAnsi="Verdana" w:cs="Arial"/>
        </w:rPr>
        <w:tab/>
        <w:t>Maintenance</w:t>
      </w:r>
    </w:p>
    <w:p w14:paraId="56CCE30F" w14:textId="6A7C43B3" w:rsidR="00EC2C6E" w:rsidRDefault="00EC2C6E" w:rsidP="001B74BA">
      <w:pPr>
        <w:widowControl/>
        <w:ind w:left="273" w:firstLine="720"/>
        <w:rPr>
          <w:rFonts w:ascii="Verdana" w:eastAsia="Calibri" w:hAnsi="Verdana" w:cs="Arial"/>
        </w:rPr>
      </w:pPr>
      <w:r>
        <w:rPr>
          <w:rFonts w:ascii="Verdana" w:eastAsia="Calibri" w:hAnsi="Verdana" w:cs="Arial"/>
        </w:rPr>
        <w:t xml:space="preserve">Note that cost for </w:t>
      </w:r>
      <w:r w:rsidR="002C5E06">
        <w:rPr>
          <w:rFonts w:ascii="Verdana" w:eastAsia="Calibri" w:hAnsi="Verdana" w:cs="Arial"/>
        </w:rPr>
        <w:t>6.</w:t>
      </w:r>
      <w:r w:rsidR="004035FE">
        <w:rPr>
          <w:rFonts w:ascii="Verdana" w:eastAsia="Calibri" w:hAnsi="Verdana" w:cs="Arial"/>
        </w:rPr>
        <w:t>4</w:t>
      </w:r>
      <w:r>
        <w:rPr>
          <w:rFonts w:ascii="Verdana" w:eastAsia="Calibri" w:hAnsi="Verdana" w:cs="Arial"/>
        </w:rPr>
        <w:t xml:space="preserve"> </w:t>
      </w:r>
      <w:r w:rsidR="00184717">
        <w:rPr>
          <w:rFonts w:ascii="Verdana" w:eastAsia="Calibri" w:hAnsi="Verdana" w:cs="Arial"/>
        </w:rPr>
        <w:t>e</w:t>
      </w:r>
      <w:r>
        <w:rPr>
          <w:rFonts w:ascii="Verdana" w:eastAsia="Calibri" w:hAnsi="Verdana" w:cs="Arial"/>
        </w:rPr>
        <w:t xml:space="preserve"> – </w:t>
      </w:r>
      <w:r w:rsidR="00184717">
        <w:rPr>
          <w:rFonts w:ascii="Verdana" w:eastAsia="Calibri" w:hAnsi="Verdana" w:cs="Arial"/>
        </w:rPr>
        <w:t>g</w:t>
      </w:r>
      <w:r>
        <w:rPr>
          <w:rFonts w:ascii="Verdana" w:eastAsia="Calibri" w:hAnsi="Verdana" w:cs="Arial"/>
        </w:rPr>
        <w:t xml:space="preserve"> will not form part of the tender evaluation</w:t>
      </w:r>
    </w:p>
    <w:p w14:paraId="5938DCA4" w14:textId="77777777" w:rsidR="009B746A" w:rsidRPr="009E2303" w:rsidRDefault="009B746A" w:rsidP="009B746A">
      <w:pPr>
        <w:spacing w:before="4"/>
        <w:rPr>
          <w:rFonts w:ascii="Verdana" w:eastAsia="Verdana" w:hAnsi="Verdana" w:cs="Verdana"/>
        </w:rPr>
      </w:pPr>
    </w:p>
    <w:p w14:paraId="322AD88D" w14:textId="0B2090D7" w:rsidR="009B746A" w:rsidRDefault="009B746A" w:rsidP="001B74BA">
      <w:pPr>
        <w:spacing w:before="61" w:line="275" w:lineRule="auto"/>
        <w:ind w:left="720" w:right="370"/>
        <w:jc w:val="both"/>
        <w:rPr>
          <w:rFonts w:ascii="Verdana" w:eastAsia="Verdana" w:hAnsi="Verdana"/>
          <w:spacing w:val="-1"/>
        </w:rPr>
      </w:pPr>
      <w:r w:rsidRPr="009E2303">
        <w:rPr>
          <w:rFonts w:ascii="Verdana" w:eastAsia="Verdana" w:hAnsi="Verdana"/>
          <w:spacing w:val="-1"/>
        </w:rPr>
        <w:t>This</w:t>
      </w:r>
      <w:r w:rsidRPr="009E2303">
        <w:rPr>
          <w:rFonts w:ascii="Verdana" w:eastAsia="Verdana" w:hAnsi="Verdana"/>
          <w:spacing w:val="54"/>
        </w:rPr>
        <w:t xml:space="preserve"> </w:t>
      </w:r>
      <w:r w:rsidRPr="009E2303">
        <w:rPr>
          <w:rFonts w:ascii="Verdana" w:eastAsia="Verdana" w:hAnsi="Verdana"/>
          <w:spacing w:val="-1"/>
        </w:rPr>
        <w:t>tender</w:t>
      </w:r>
      <w:r w:rsidRPr="009E2303">
        <w:rPr>
          <w:rFonts w:ascii="Verdana" w:eastAsia="Verdana" w:hAnsi="Verdana"/>
          <w:spacing w:val="55"/>
        </w:rPr>
        <w:t xml:space="preserve"> </w:t>
      </w:r>
      <w:r w:rsidRPr="009E2303">
        <w:rPr>
          <w:rFonts w:ascii="Verdana" w:eastAsia="Verdana" w:hAnsi="Verdana"/>
          <w:spacing w:val="-2"/>
        </w:rPr>
        <w:t>is</w:t>
      </w:r>
      <w:r w:rsidRPr="009E2303">
        <w:rPr>
          <w:rFonts w:ascii="Verdana" w:eastAsia="Verdana" w:hAnsi="Verdana"/>
          <w:spacing w:val="55"/>
        </w:rPr>
        <w:t xml:space="preserve"> </w:t>
      </w:r>
      <w:r w:rsidRPr="009E2303">
        <w:rPr>
          <w:rFonts w:ascii="Verdana" w:eastAsia="Verdana" w:hAnsi="Verdana"/>
          <w:spacing w:val="-1"/>
        </w:rPr>
        <w:t>being</w:t>
      </w:r>
      <w:r w:rsidRPr="009E2303">
        <w:rPr>
          <w:rFonts w:ascii="Verdana" w:eastAsia="Verdana" w:hAnsi="Verdana"/>
          <w:spacing w:val="54"/>
        </w:rPr>
        <w:t xml:space="preserve"> </w:t>
      </w:r>
      <w:r w:rsidRPr="009E2303">
        <w:rPr>
          <w:rFonts w:ascii="Verdana" w:eastAsia="Verdana" w:hAnsi="Verdana"/>
          <w:spacing w:val="-1"/>
        </w:rPr>
        <w:t>issued</w:t>
      </w:r>
      <w:r w:rsidRPr="009E2303">
        <w:rPr>
          <w:rFonts w:ascii="Verdana" w:eastAsia="Verdana" w:hAnsi="Verdana"/>
          <w:spacing w:val="54"/>
        </w:rPr>
        <w:t xml:space="preserve"> </w:t>
      </w:r>
      <w:r w:rsidRPr="009E2303">
        <w:rPr>
          <w:rFonts w:ascii="Verdana" w:eastAsia="Verdana" w:hAnsi="Verdana"/>
          <w:spacing w:val="-1"/>
        </w:rPr>
        <w:t>through</w:t>
      </w:r>
      <w:r w:rsidRPr="009E2303">
        <w:rPr>
          <w:rFonts w:ascii="Verdana" w:eastAsia="Verdana" w:hAnsi="Verdana"/>
          <w:spacing w:val="53"/>
        </w:rPr>
        <w:t xml:space="preserve"> </w:t>
      </w:r>
      <w:r w:rsidRPr="009E2303">
        <w:rPr>
          <w:rFonts w:ascii="Verdana" w:eastAsia="Verdana" w:hAnsi="Verdana"/>
          <w:spacing w:val="-1"/>
        </w:rPr>
        <w:t>an</w:t>
      </w:r>
      <w:r w:rsidRPr="009E2303">
        <w:rPr>
          <w:rFonts w:ascii="Verdana" w:eastAsia="Verdana" w:hAnsi="Verdana"/>
          <w:spacing w:val="58"/>
        </w:rPr>
        <w:t xml:space="preserve"> </w:t>
      </w:r>
      <w:r w:rsidRPr="009E2303">
        <w:rPr>
          <w:rFonts w:ascii="Verdana" w:eastAsia="Verdana" w:hAnsi="Verdana"/>
          <w:spacing w:val="-1"/>
        </w:rPr>
        <w:t>Open</w:t>
      </w:r>
      <w:r w:rsidRPr="009E2303">
        <w:rPr>
          <w:rFonts w:ascii="Verdana" w:eastAsia="Verdana" w:hAnsi="Verdana"/>
          <w:spacing w:val="53"/>
        </w:rPr>
        <w:t xml:space="preserve"> </w:t>
      </w:r>
      <w:r w:rsidRPr="009E2303">
        <w:rPr>
          <w:rFonts w:ascii="Verdana" w:eastAsia="Verdana" w:hAnsi="Verdana"/>
          <w:spacing w:val="-1"/>
        </w:rPr>
        <w:t>Tender</w:t>
      </w:r>
      <w:r w:rsidRPr="009E2303">
        <w:rPr>
          <w:rFonts w:ascii="Verdana" w:eastAsia="Verdana" w:hAnsi="Verdana"/>
          <w:spacing w:val="53"/>
        </w:rPr>
        <w:t xml:space="preserve"> </w:t>
      </w:r>
      <w:r w:rsidRPr="009E2303">
        <w:rPr>
          <w:rFonts w:ascii="Verdana" w:eastAsia="Verdana" w:hAnsi="Verdana"/>
          <w:spacing w:val="-1"/>
        </w:rPr>
        <w:t>process.</w:t>
      </w:r>
      <w:r w:rsidRPr="009E2303">
        <w:rPr>
          <w:rFonts w:ascii="Verdana" w:eastAsia="Verdana" w:hAnsi="Verdana"/>
          <w:spacing w:val="30"/>
        </w:rPr>
        <w:t xml:space="preserve"> </w:t>
      </w:r>
      <w:r w:rsidRPr="009E2303">
        <w:rPr>
          <w:rFonts w:ascii="Verdana" w:eastAsia="Verdana" w:hAnsi="Verdana"/>
        </w:rPr>
        <w:t>The</w:t>
      </w:r>
      <w:r w:rsidRPr="009E2303">
        <w:rPr>
          <w:rFonts w:ascii="Verdana" w:eastAsia="Verdana" w:hAnsi="Verdana"/>
          <w:spacing w:val="54"/>
        </w:rPr>
        <w:t xml:space="preserve"> </w:t>
      </w:r>
      <w:r w:rsidRPr="009E2303">
        <w:rPr>
          <w:rFonts w:ascii="Verdana" w:eastAsia="Verdana" w:hAnsi="Verdana"/>
          <w:spacing w:val="-1"/>
        </w:rPr>
        <w:t>selection</w:t>
      </w:r>
      <w:r w:rsidRPr="009E2303">
        <w:rPr>
          <w:rFonts w:ascii="Verdana" w:eastAsia="Verdana" w:hAnsi="Verdana"/>
          <w:spacing w:val="65"/>
        </w:rPr>
        <w:t xml:space="preserve"> </w:t>
      </w:r>
      <w:r w:rsidRPr="009E2303">
        <w:rPr>
          <w:rFonts w:ascii="Verdana" w:eastAsia="Verdana" w:hAnsi="Verdana"/>
          <w:spacing w:val="-1"/>
        </w:rPr>
        <w:t>process</w:t>
      </w:r>
      <w:r w:rsidRPr="009E2303">
        <w:rPr>
          <w:rFonts w:ascii="Verdana" w:eastAsia="Verdana" w:hAnsi="Verdana"/>
          <w:spacing w:val="34"/>
        </w:rPr>
        <w:t xml:space="preserve"> </w:t>
      </w:r>
      <w:r w:rsidRPr="009E2303">
        <w:rPr>
          <w:rFonts w:ascii="Verdana" w:eastAsia="Verdana" w:hAnsi="Verdana"/>
          <w:spacing w:val="-1"/>
        </w:rPr>
        <w:t>will</w:t>
      </w:r>
      <w:r w:rsidRPr="009E2303">
        <w:rPr>
          <w:rFonts w:ascii="Verdana" w:eastAsia="Verdana" w:hAnsi="Verdana"/>
          <w:spacing w:val="33"/>
        </w:rPr>
        <w:t xml:space="preserve"> </w:t>
      </w:r>
      <w:r w:rsidRPr="009E2303">
        <w:rPr>
          <w:rFonts w:ascii="Verdana" w:eastAsia="Verdana" w:hAnsi="Verdana"/>
          <w:spacing w:val="-1"/>
        </w:rPr>
        <w:t>be</w:t>
      </w:r>
      <w:r w:rsidRPr="009E2303">
        <w:rPr>
          <w:rFonts w:ascii="Verdana" w:eastAsia="Verdana" w:hAnsi="Verdana"/>
          <w:spacing w:val="35"/>
        </w:rPr>
        <w:t xml:space="preserve"> </w:t>
      </w:r>
      <w:r w:rsidRPr="009E2303">
        <w:rPr>
          <w:rFonts w:ascii="Verdana" w:eastAsia="Verdana" w:hAnsi="Verdana"/>
          <w:spacing w:val="-1"/>
        </w:rPr>
        <w:t>carried</w:t>
      </w:r>
      <w:r w:rsidRPr="009E2303">
        <w:rPr>
          <w:rFonts w:ascii="Verdana" w:eastAsia="Verdana" w:hAnsi="Verdana"/>
          <w:spacing w:val="36"/>
        </w:rPr>
        <w:t xml:space="preserve"> </w:t>
      </w:r>
      <w:r w:rsidRPr="009E2303">
        <w:rPr>
          <w:rFonts w:ascii="Verdana" w:eastAsia="Verdana" w:hAnsi="Verdana"/>
        </w:rPr>
        <w:t>out</w:t>
      </w:r>
      <w:r w:rsidRPr="009E2303">
        <w:rPr>
          <w:rFonts w:ascii="Verdana" w:eastAsia="Verdana" w:hAnsi="Verdana"/>
          <w:spacing w:val="33"/>
        </w:rPr>
        <w:t xml:space="preserve"> </w:t>
      </w:r>
      <w:r w:rsidRPr="009E2303">
        <w:rPr>
          <w:rFonts w:ascii="Verdana" w:eastAsia="Verdana" w:hAnsi="Verdana"/>
        </w:rPr>
        <w:t>via</w:t>
      </w:r>
      <w:r w:rsidRPr="009E2303">
        <w:rPr>
          <w:rFonts w:ascii="Verdana" w:eastAsia="Verdana" w:hAnsi="Verdana"/>
          <w:spacing w:val="33"/>
        </w:rPr>
        <w:t xml:space="preserve"> </w:t>
      </w:r>
      <w:r w:rsidRPr="009E2303">
        <w:rPr>
          <w:rFonts w:ascii="Verdana" w:eastAsia="Verdana" w:hAnsi="Verdana"/>
          <w:spacing w:val="-1"/>
        </w:rPr>
        <w:t>assessment</w:t>
      </w:r>
      <w:r w:rsidRPr="009E2303">
        <w:rPr>
          <w:rFonts w:ascii="Verdana" w:eastAsia="Verdana" w:hAnsi="Verdana"/>
          <w:spacing w:val="33"/>
        </w:rPr>
        <w:t xml:space="preserve"> </w:t>
      </w:r>
      <w:r w:rsidRPr="009E2303">
        <w:rPr>
          <w:rFonts w:ascii="Verdana" w:eastAsia="Verdana" w:hAnsi="Verdana"/>
        </w:rPr>
        <w:t>of</w:t>
      </w:r>
      <w:r w:rsidRPr="009E2303">
        <w:rPr>
          <w:rFonts w:ascii="Verdana" w:eastAsia="Verdana" w:hAnsi="Verdana"/>
          <w:spacing w:val="34"/>
        </w:rPr>
        <w:t xml:space="preserve"> </w:t>
      </w:r>
      <w:r w:rsidRPr="009E2303">
        <w:rPr>
          <w:rFonts w:ascii="Verdana" w:eastAsia="Verdana" w:hAnsi="Verdana"/>
          <w:spacing w:val="-1"/>
        </w:rPr>
        <w:t>the</w:t>
      </w:r>
      <w:r w:rsidRPr="009E2303">
        <w:rPr>
          <w:rFonts w:ascii="Verdana" w:eastAsia="Verdana" w:hAnsi="Verdana"/>
          <w:spacing w:val="37"/>
        </w:rPr>
        <w:t xml:space="preserve"> </w:t>
      </w:r>
      <w:r w:rsidRPr="009E2303">
        <w:rPr>
          <w:rFonts w:ascii="Verdana" w:eastAsia="Verdana" w:hAnsi="Verdana"/>
          <w:spacing w:val="-1"/>
        </w:rPr>
        <w:t>tender</w:t>
      </w:r>
      <w:r w:rsidRPr="009E2303">
        <w:rPr>
          <w:rFonts w:ascii="Verdana" w:eastAsia="Verdana" w:hAnsi="Verdana"/>
          <w:spacing w:val="34"/>
        </w:rPr>
        <w:t xml:space="preserve"> </w:t>
      </w:r>
      <w:r w:rsidRPr="009E2303">
        <w:rPr>
          <w:rFonts w:ascii="Verdana" w:eastAsia="Verdana" w:hAnsi="Verdana"/>
          <w:spacing w:val="-1"/>
        </w:rPr>
        <w:t>submission</w:t>
      </w:r>
      <w:r w:rsidRPr="009E2303">
        <w:rPr>
          <w:rFonts w:ascii="Verdana" w:eastAsia="Verdana" w:hAnsi="Verdana"/>
          <w:spacing w:val="36"/>
        </w:rPr>
        <w:t xml:space="preserve"> </w:t>
      </w:r>
      <w:r w:rsidRPr="009E2303">
        <w:rPr>
          <w:rFonts w:ascii="Verdana" w:eastAsia="Verdana" w:hAnsi="Verdana"/>
          <w:spacing w:val="-2"/>
        </w:rPr>
        <w:t>in</w:t>
      </w:r>
      <w:r w:rsidRPr="009E2303">
        <w:rPr>
          <w:rFonts w:ascii="Verdana" w:eastAsia="Verdana" w:hAnsi="Verdana"/>
          <w:spacing w:val="57"/>
        </w:rPr>
        <w:t xml:space="preserve"> </w:t>
      </w:r>
      <w:r w:rsidRPr="009E2303">
        <w:rPr>
          <w:rFonts w:ascii="Verdana" w:eastAsia="Verdana" w:hAnsi="Verdana"/>
          <w:spacing w:val="-1"/>
        </w:rPr>
        <w:t xml:space="preserve">accordance </w:t>
      </w:r>
      <w:r w:rsidRPr="009E2303">
        <w:rPr>
          <w:rFonts w:ascii="Verdana" w:eastAsia="Verdana" w:hAnsi="Verdana"/>
          <w:spacing w:val="-2"/>
        </w:rPr>
        <w:t xml:space="preserve">with </w:t>
      </w:r>
      <w:r w:rsidRPr="009E2303">
        <w:rPr>
          <w:rFonts w:ascii="Verdana" w:eastAsia="Verdana" w:hAnsi="Verdana"/>
          <w:spacing w:val="-1"/>
        </w:rPr>
        <w:t>the</w:t>
      </w:r>
      <w:r w:rsidRPr="009E2303">
        <w:rPr>
          <w:rFonts w:ascii="Verdana" w:eastAsia="Verdana" w:hAnsi="Verdana"/>
        </w:rPr>
        <w:t xml:space="preserve"> tender</w:t>
      </w:r>
      <w:r w:rsidRPr="009E2303">
        <w:rPr>
          <w:rFonts w:ascii="Verdana" w:eastAsia="Verdana" w:hAnsi="Verdana"/>
          <w:spacing w:val="-1"/>
        </w:rPr>
        <w:t xml:space="preserve"> evaluation methodology </w:t>
      </w:r>
      <w:r w:rsidRPr="009E2303">
        <w:rPr>
          <w:rFonts w:ascii="Verdana" w:eastAsia="Verdana" w:hAnsi="Verdana"/>
        </w:rPr>
        <w:t>set</w:t>
      </w:r>
      <w:r w:rsidRPr="009E2303">
        <w:rPr>
          <w:rFonts w:ascii="Verdana" w:eastAsia="Verdana" w:hAnsi="Verdana"/>
          <w:spacing w:val="-1"/>
        </w:rPr>
        <w:t xml:space="preserve"> </w:t>
      </w:r>
      <w:r w:rsidRPr="009E2303">
        <w:rPr>
          <w:rFonts w:ascii="Verdana" w:eastAsia="Verdana" w:hAnsi="Verdana"/>
        </w:rPr>
        <w:t>out</w:t>
      </w:r>
      <w:r w:rsidRPr="009E2303">
        <w:rPr>
          <w:rFonts w:ascii="Verdana" w:eastAsia="Verdana" w:hAnsi="Verdana"/>
          <w:spacing w:val="-2"/>
        </w:rPr>
        <w:t xml:space="preserve"> </w:t>
      </w:r>
      <w:r w:rsidRPr="009E2303">
        <w:rPr>
          <w:rFonts w:ascii="Verdana" w:eastAsia="Verdana" w:hAnsi="Verdana"/>
          <w:spacing w:val="-1"/>
        </w:rPr>
        <w:t>below.</w:t>
      </w:r>
    </w:p>
    <w:p w14:paraId="62CCDE26" w14:textId="03A87F6C" w:rsidR="00E92AF3" w:rsidRDefault="00E92AF3" w:rsidP="00976CCB">
      <w:pPr>
        <w:spacing w:before="61" w:line="275" w:lineRule="auto"/>
        <w:ind w:right="370"/>
        <w:jc w:val="both"/>
        <w:rPr>
          <w:rFonts w:ascii="Verdana" w:eastAsia="Verdana" w:hAnsi="Verdana"/>
          <w:spacing w:val="-1"/>
        </w:rPr>
      </w:pPr>
    </w:p>
    <w:p w14:paraId="7D32D126" w14:textId="75798FC6" w:rsidR="003A76EB" w:rsidRPr="007A785C" w:rsidRDefault="00E92AF3" w:rsidP="007A785C">
      <w:pPr>
        <w:pStyle w:val="Heading1"/>
        <w:kinsoku w:val="0"/>
        <w:overflowPunct w:val="0"/>
        <w:autoSpaceDE w:val="0"/>
        <w:autoSpaceDN w:val="0"/>
        <w:adjustRightInd w:val="0"/>
        <w:ind w:left="0" w:firstLine="0"/>
        <w:jc w:val="both"/>
      </w:pPr>
      <w:r w:rsidRPr="007A785C">
        <w:rPr>
          <w:rFonts w:cs="Verdana"/>
        </w:rPr>
        <w:t>7</w:t>
      </w:r>
      <w:r w:rsidR="005074DD" w:rsidRPr="007A785C">
        <w:rPr>
          <w:rFonts w:cs="Verdana"/>
        </w:rPr>
        <w:tab/>
      </w:r>
      <w:r w:rsidR="003A76EB" w:rsidRPr="007A785C">
        <w:rPr>
          <w:spacing w:val="-2"/>
        </w:rPr>
        <w:t>Evaluation</w:t>
      </w:r>
      <w:r w:rsidR="003A76EB" w:rsidRPr="007A785C">
        <w:t xml:space="preserve"> of Tenders </w:t>
      </w:r>
      <w:r w:rsidR="003A76EB" w:rsidRPr="007A785C">
        <w:rPr>
          <w:spacing w:val="-1"/>
        </w:rPr>
        <w:t>methodology</w:t>
      </w:r>
    </w:p>
    <w:p w14:paraId="218EABE6" w14:textId="77777777" w:rsidR="003A76EB" w:rsidRPr="003301CA" w:rsidRDefault="003A76EB" w:rsidP="00001C96">
      <w:pPr>
        <w:pStyle w:val="BodyText"/>
        <w:kinsoku w:val="0"/>
        <w:overflowPunct w:val="0"/>
        <w:spacing w:before="7"/>
        <w:ind w:left="851" w:hanging="851"/>
        <w:jc w:val="both"/>
        <w:rPr>
          <w:b/>
          <w:bCs/>
        </w:rPr>
      </w:pPr>
    </w:p>
    <w:p w14:paraId="79654B3A" w14:textId="4E1F324F" w:rsidR="003A76EB" w:rsidRPr="00173F8B" w:rsidRDefault="00AB1D90" w:rsidP="00001C96">
      <w:pPr>
        <w:pStyle w:val="BodyText"/>
        <w:kinsoku w:val="0"/>
        <w:overflowPunct w:val="0"/>
        <w:spacing w:line="276" w:lineRule="auto"/>
        <w:ind w:left="851" w:right="716" w:hanging="851"/>
        <w:jc w:val="both"/>
        <w:rPr>
          <w:spacing w:val="-1"/>
        </w:rPr>
      </w:pPr>
      <w:r>
        <w:rPr>
          <w:b/>
          <w:bCs/>
          <w:spacing w:val="-1"/>
        </w:rPr>
        <w:t>7</w:t>
      </w:r>
      <w:r w:rsidR="003A76EB" w:rsidRPr="008C44DE">
        <w:rPr>
          <w:b/>
          <w:bCs/>
          <w:spacing w:val="-1"/>
        </w:rPr>
        <w:t>.1</w:t>
      </w:r>
      <w:r w:rsidR="003A76EB">
        <w:rPr>
          <w:spacing w:val="-1"/>
        </w:rPr>
        <w:tab/>
      </w:r>
      <w:r w:rsidR="003A76EB" w:rsidRPr="00173F8B">
        <w:rPr>
          <w:spacing w:val="-1"/>
        </w:rPr>
        <w:t>Each Tender will be checked for completeness and compliance with all requirements of the ITT.</w:t>
      </w:r>
    </w:p>
    <w:p w14:paraId="3E03E482" w14:textId="77777777" w:rsidR="003A76EB" w:rsidRPr="00173F8B" w:rsidRDefault="003A76EB" w:rsidP="00001C96">
      <w:pPr>
        <w:pStyle w:val="BodyText"/>
        <w:kinsoku w:val="0"/>
        <w:overflowPunct w:val="0"/>
        <w:spacing w:line="276" w:lineRule="auto"/>
        <w:ind w:left="851" w:right="716" w:hanging="851"/>
        <w:jc w:val="both"/>
        <w:rPr>
          <w:spacing w:val="-1"/>
        </w:rPr>
      </w:pPr>
    </w:p>
    <w:p w14:paraId="3662338E" w14:textId="47FE04B0" w:rsidR="003A76EB" w:rsidRPr="00173F8B" w:rsidRDefault="00AB1D90" w:rsidP="00001C96">
      <w:pPr>
        <w:pStyle w:val="BodyText"/>
        <w:kinsoku w:val="0"/>
        <w:overflowPunct w:val="0"/>
        <w:spacing w:line="276" w:lineRule="auto"/>
        <w:ind w:left="851" w:right="716" w:hanging="851"/>
        <w:jc w:val="both"/>
        <w:rPr>
          <w:spacing w:val="-1"/>
        </w:rPr>
      </w:pPr>
      <w:r>
        <w:rPr>
          <w:b/>
          <w:bCs/>
          <w:spacing w:val="-1"/>
        </w:rPr>
        <w:t>7</w:t>
      </w:r>
      <w:r w:rsidR="003A76EB" w:rsidRPr="008C44DE">
        <w:rPr>
          <w:b/>
          <w:bCs/>
          <w:spacing w:val="-1"/>
        </w:rPr>
        <w:t>.2</w:t>
      </w:r>
      <w:r w:rsidR="003A76EB">
        <w:rPr>
          <w:spacing w:val="-1"/>
        </w:rPr>
        <w:tab/>
      </w:r>
      <w:r w:rsidR="003A76EB" w:rsidRPr="00173F8B">
        <w:rPr>
          <w:spacing w:val="-1"/>
        </w:rPr>
        <w:t xml:space="preserve">Tenders will be evaluated to determine the most economically advantageous offer taking into consideration the following award criteria: </w:t>
      </w:r>
    </w:p>
    <w:p w14:paraId="2A70A20E" w14:textId="77777777" w:rsidR="009B746A" w:rsidRPr="009E2303" w:rsidRDefault="009B746A" w:rsidP="009B746A">
      <w:pPr>
        <w:rPr>
          <w:rFonts w:ascii="Verdana" w:eastAsia="Verdana" w:hAnsi="Verdana" w:cs="Verdana"/>
          <w:b/>
          <w:bCs/>
        </w:rPr>
      </w:pP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25"/>
        <w:gridCol w:w="1313"/>
      </w:tblGrid>
      <w:tr w:rsidR="008C7AE1" w14:paraId="780775EE" w14:textId="77777777" w:rsidTr="008C7AE1">
        <w:trPr>
          <w:jc w:val="center"/>
        </w:trPr>
        <w:tc>
          <w:tcPr>
            <w:tcW w:w="7825" w:type="dxa"/>
            <w:tcBorders>
              <w:top w:val="single" w:sz="4" w:space="0" w:color="auto"/>
              <w:left w:val="single" w:sz="4" w:space="0" w:color="auto"/>
              <w:bottom w:val="single" w:sz="4" w:space="0" w:color="auto"/>
              <w:right w:val="single" w:sz="4" w:space="0" w:color="auto"/>
            </w:tcBorders>
            <w:shd w:val="clear" w:color="auto" w:fill="D9D9D9"/>
            <w:hideMark/>
          </w:tcPr>
          <w:p w14:paraId="1F0C1C83" w14:textId="07D959F6" w:rsidR="008C7AE1" w:rsidRPr="000A3CAE" w:rsidRDefault="00A66FC4" w:rsidP="00F769B8">
            <w:pPr>
              <w:widowControl/>
              <w:spacing w:after="60" w:line="276" w:lineRule="auto"/>
              <w:rPr>
                <w:rFonts w:ascii="Verdana" w:eastAsia="Calibri" w:hAnsi="Verdana"/>
              </w:rPr>
            </w:pPr>
            <w:r>
              <w:rPr>
                <w:rFonts w:ascii="Verdana" w:eastAsia="Calibri" w:hAnsi="Verdana"/>
              </w:rPr>
              <w:t xml:space="preserve">CV &amp; </w:t>
            </w:r>
            <w:r w:rsidR="008C7AE1" w:rsidRPr="000A3CAE">
              <w:rPr>
                <w:rFonts w:ascii="Verdana" w:eastAsia="Calibri" w:hAnsi="Verdana"/>
              </w:rPr>
              <w:t>Covering Letter</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2EAE83EA" w14:textId="77777777" w:rsidR="008C7AE1" w:rsidRPr="00136ADB" w:rsidRDefault="008C7AE1" w:rsidP="00F769B8">
            <w:pPr>
              <w:widowControl/>
              <w:spacing w:after="60" w:line="276" w:lineRule="auto"/>
              <w:jc w:val="center"/>
              <w:rPr>
                <w:rFonts w:ascii="Verdana" w:eastAsia="Calibri" w:hAnsi="Verdana"/>
              </w:rPr>
            </w:pPr>
            <w:r w:rsidRPr="00136ADB">
              <w:rPr>
                <w:rFonts w:ascii="Verdana" w:eastAsia="Calibri" w:hAnsi="Verdana"/>
              </w:rPr>
              <w:t>Pass/Fail</w:t>
            </w:r>
          </w:p>
        </w:tc>
      </w:tr>
      <w:tr w:rsidR="008C7AE1" w14:paraId="73B44613" w14:textId="77777777" w:rsidTr="008C7AE1">
        <w:trPr>
          <w:jc w:val="center"/>
        </w:trPr>
        <w:tc>
          <w:tcPr>
            <w:tcW w:w="7825" w:type="dxa"/>
            <w:tcBorders>
              <w:top w:val="single" w:sz="4" w:space="0" w:color="auto"/>
              <w:left w:val="single" w:sz="4" w:space="0" w:color="auto"/>
              <w:bottom w:val="single" w:sz="4" w:space="0" w:color="auto"/>
              <w:right w:val="single" w:sz="4" w:space="0" w:color="auto"/>
            </w:tcBorders>
            <w:shd w:val="clear" w:color="auto" w:fill="auto"/>
          </w:tcPr>
          <w:p w14:paraId="3EC1F0B6" w14:textId="3A74E6CE" w:rsidR="008C7AE1" w:rsidRDefault="008C7AE1" w:rsidP="007A785C">
            <w:pPr>
              <w:widowControl/>
              <w:spacing w:after="60" w:line="276" w:lineRule="auto"/>
              <w:rPr>
                <w:rFonts w:ascii="Verdana" w:eastAsia="Calibri" w:hAnsi="Verdana"/>
              </w:rPr>
            </w:pPr>
            <w:r>
              <w:rPr>
                <w:rFonts w:ascii="Verdana" w:eastAsia="Calibri" w:hAnsi="Verdana"/>
              </w:rPr>
              <w:t xml:space="preserve">Covering letter </w:t>
            </w:r>
            <w:r w:rsidR="00E47A1C">
              <w:rPr>
                <w:rFonts w:ascii="Verdana" w:eastAsia="Calibri" w:hAnsi="Verdana"/>
              </w:rPr>
              <w:t>(</w:t>
            </w:r>
            <w:r w:rsidR="00BD2A39">
              <w:rPr>
                <w:rFonts w:ascii="Verdana" w:eastAsia="Calibri" w:hAnsi="Verdana"/>
              </w:rPr>
              <w:t>Ref. s</w:t>
            </w:r>
            <w:r w:rsidR="00E47A1C">
              <w:rPr>
                <w:rFonts w:ascii="Verdana" w:eastAsia="Calibri" w:hAnsi="Verdana"/>
              </w:rPr>
              <w:t>ection 6.1)</w:t>
            </w:r>
            <w:r w:rsidR="00A66FC4">
              <w:rPr>
                <w:rFonts w:ascii="Verdana" w:eastAsia="Calibri" w:hAnsi="Verdana"/>
              </w:rPr>
              <w:t xml:space="preserve"> </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313C5C78" w14:textId="77777777" w:rsidR="008C7AE1" w:rsidRPr="00136ADB" w:rsidRDefault="008C7AE1" w:rsidP="00F769B8">
            <w:pPr>
              <w:widowControl/>
              <w:spacing w:after="60" w:line="276" w:lineRule="auto"/>
              <w:rPr>
                <w:rFonts w:ascii="Verdana" w:eastAsia="Calibri" w:hAnsi="Verdana"/>
              </w:rPr>
            </w:pPr>
          </w:p>
        </w:tc>
      </w:tr>
      <w:tr w:rsidR="008C7AE1" w14:paraId="5AC9A757" w14:textId="77777777" w:rsidTr="008C7AE1">
        <w:trPr>
          <w:jc w:val="center"/>
        </w:trPr>
        <w:tc>
          <w:tcPr>
            <w:tcW w:w="7825" w:type="dxa"/>
            <w:tcBorders>
              <w:top w:val="single" w:sz="4" w:space="0" w:color="auto"/>
              <w:left w:val="single" w:sz="4" w:space="0" w:color="auto"/>
              <w:bottom w:val="single" w:sz="4" w:space="0" w:color="auto"/>
              <w:right w:val="single" w:sz="4" w:space="0" w:color="auto"/>
            </w:tcBorders>
            <w:shd w:val="clear" w:color="auto" w:fill="D9D9D9"/>
          </w:tcPr>
          <w:p w14:paraId="65F148FA" w14:textId="2824AB2F" w:rsidR="008C7AE1" w:rsidRDefault="008C7AE1" w:rsidP="00F769B8">
            <w:pPr>
              <w:widowControl/>
              <w:spacing w:after="60" w:line="276" w:lineRule="auto"/>
              <w:rPr>
                <w:rFonts w:ascii="Verdana" w:eastAsia="Calibri" w:hAnsi="Verdana"/>
              </w:rPr>
            </w:pPr>
            <w:r>
              <w:rPr>
                <w:rFonts w:ascii="Verdana" w:eastAsia="Calibri" w:hAnsi="Verdana"/>
              </w:rPr>
              <w:t>Website</w:t>
            </w:r>
            <w:r w:rsidR="008C21DB">
              <w:rPr>
                <w:rFonts w:ascii="Verdana" w:eastAsia="Calibri" w:hAnsi="Verdana"/>
              </w:rPr>
              <w:t xml:space="preserve"> </w:t>
            </w:r>
            <w:r w:rsidR="00486C02" w:rsidRPr="00486C02">
              <w:rPr>
                <w:rFonts w:ascii="Verdana" w:eastAsia="Calibri" w:hAnsi="Verdana"/>
              </w:rPr>
              <w:t>(Ref. section 6.2)</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7489853F" w14:textId="5ECA4750" w:rsidR="008C7AE1" w:rsidRPr="00136ADB" w:rsidRDefault="00C7151C" w:rsidP="00F769B8">
            <w:pPr>
              <w:widowControl/>
              <w:spacing w:after="60" w:line="276" w:lineRule="auto"/>
              <w:rPr>
                <w:rFonts w:ascii="Verdana" w:eastAsia="Calibri" w:hAnsi="Verdana"/>
              </w:rPr>
            </w:pPr>
            <w:r>
              <w:rPr>
                <w:rFonts w:ascii="Verdana" w:eastAsia="Calibri" w:hAnsi="Verdana"/>
              </w:rPr>
              <w:t>4</w:t>
            </w:r>
            <w:r w:rsidR="004D7C11">
              <w:rPr>
                <w:rFonts w:ascii="Verdana" w:eastAsia="Calibri" w:hAnsi="Verdana"/>
              </w:rPr>
              <w:t>0</w:t>
            </w:r>
            <w:r w:rsidR="008C7AE1" w:rsidRPr="00136ADB">
              <w:rPr>
                <w:rFonts w:ascii="Verdana" w:eastAsia="Calibri" w:hAnsi="Verdana"/>
              </w:rPr>
              <w:t xml:space="preserve"> Marks</w:t>
            </w:r>
          </w:p>
        </w:tc>
      </w:tr>
      <w:tr w:rsidR="008C7AE1" w14:paraId="60DF3B8F" w14:textId="77777777" w:rsidTr="008C7AE1">
        <w:trPr>
          <w:jc w:val="center"/>
        </w:trPr>
        <w:tc>
          <w:tcPr>
            <w:tcW w:w="7825" w:type="dxa"/>
            <w:tcBorders>
              <w:top w:val="single" w:sz="4" w:space="0" w:color="auto"/>
              <w:left w:val="single" w:sz="4" w:space="0" w:color="auto"/>
              <w:bottom w:val="single" w:sz="4" w:space="0" w:color="auto"/>
              <w:right w:val="single" w:sz="4" w:space="0" w:color="auto"/>
            </w:tcBorders>
            <w:shd w:val="clear" w:color="auto" w:fill="auto"/>
          </w:tcPr>
          <w:p w14:paraId="05258C5A" w14:textId="0F24628A" w:rsidR="008C7AE1" w:rsidRPr="00176585" w:rsidRDefault="008C7AE1" w:rsidP="00F769B8">
            <w:pPr>
              <w:widowControl/>
              <w:spacing w:after="60" w:line="276" w:lineRule="auto"/>
              <w:rPr>
                <w:rFonts w:ascii="Verdana" w:eastAsia="Calibri" w:hAnsi="Verdana"/>
              </w:rPr>
            </w:pPr>
            <w:r w:rsidRPr="00176585">
              <w:rPr>
                <w:rFonts w:ascii="Verdana" w:eastAsia="Calibri" w:hAnsi="Verdana"/>
              </w:rPr>
              <w:t xml:space="preserve">Provide examples of two websites, that you have previously designed and implemented, which you consider demonstrate your experience and ability to effectively collaborate (4 pages maximum). Examples should demonstrate: </w:t>
            </w:r>
          </w:p>
          <w:p w14:paraId="0C8600B6" w14:textId="06271367" w:rsidR="008C7AE1" w:rsidRPr="00176585" w:rsidRDefault="008C7AE1" w:rsidP="00E47A1C">
            <w:pPr>
              <w:widowControl/>
              <w:spacing w:after="60" w:line="276" w:lineRule="auto"/>
              <w:ind w:left="741" w:hanging="741"/>
              <w:rPr>
                <w:rFonts w:ascii="Verdana" w:eastAsia="Calibri" w:hAnsi="Verdana"/>
              </w:rPr>
            </w:pPr>
            <w:r w:rsidRPr="00176585">
              <w:rPr>
                <w:rFonts w:ascii="Verdana" w:eastAsia="Calibri" w:hAnsi="Verdana"/>
              </w:rPr>
              <w:t>•</w:t>
            </w:r>
            <w:r w:rsidRPr="00176585">
              <w:rPr>
                <w:rFonts w:ascii="Verdana" w:eastAsia="Calibri" w:hAnsi="Verdana"/>
              </w:rPr>
              <w:tab/>
              <w:t>Key similarities between these projects and the proposed</w:t>
            </w:r>
            <w:r w:rsidR="00E47A1C">
              <w:rPr>
                <w:rFonts w:ascii="Verdana" w:eastAsia="Calibri" w:hAnsi="Verdana"/>
              </w:rPr>
              <w:t xml:space="preserve"> </w:t>
            </w:r>
            <w:r w:rsidRPr="00176585">
              <w:rPr>
                <w:rFonts w:ascii="Verdana" w:eastAsia="Calibri" w:hAnsi="Verdana"/>
              </w:rPr>
              <w:t xml:space="preserve">commission </w:t>
            </w:r>
          </w:p>
          <w:p w14:paraId="0BD5F972" w14:textId="77777777" w:rsidR="008C7AE1" w:rsidRPr="00176585" w:rsidRDefault="008C7AE1" w:rsidP="00F769B8">
            <w:pPr>
              <w:widowControl/>
              <w:spacing w:after="60" w:line="276" w:lineRule="auto"/>
              <w:rPr>
                <w:rFonts w:ascii="Verdana" w:eastAsia="Calibri" w:hAnsi="Verdana"/>
              </w:rPr>
            </w:pPr>
            <w:r w:rsidRPr="00176585">
              <w:rPr>
                <w:rFonts w:ascii="Verdana" w:eastAsia="Calibri" w:hAnsi="Verdana"/>
              </w:rPr>
              <w:t>•</w:t>
            </w:r>
            <w:r w:rsidRPr="00176585">
              <w:rPr>
                <w:rFonts w:ascii="Verdana" w:eastAsia="Calibri" w:hAnsi="Verdana"/>
              </w:rPr>
              <w:tab/>
              <w:t xml:space="preserve">The client </w:t>
            </w:r>
          </w:p>
          <w:p w14:paraId="2ACF4E27" w14:textId="77777777" w:rsidR="008C7AE1" w:rsidRPr="00176585" w:rsidRDefault="008C7AE1" w:rsidP="00F769B8">
            <w:pPr>
              <w:widowControl/>
              <w:spacing w:after="60" w:line="276" w:lineRule="auto"/>
              <w:rPr>
                <w:rFonts w:ascii="Verdana" w:eastAsia="Calibri" w:hAnsi="Verdana"/>
              </w:rPr>
            </w:pPr>
            <w:r w:rsidRPr="00176585">
              <w:rPr>
                <w:rFonts w:ascii="Verdana" w:eastAsia="Calibri" w:hAnsi="Verdana"/>
              </w:rPr>
              <w:t>•</w:t>
            </w:r>
            <w:r w:rsidRPr="00176585">
              <w:rPr>
                <w:rFonts w:ascii="Verdana" w:eastAsia="Calibri" w:hAnsi="Verdana"/>
              </w:rPr>
              <w:tab/>
              <w:t xml:space="preserve">Approximate cost </w:t>
            </w:r>
          </w:p>
          <w:p w14:paraId="6DF5E96F" w14:textId="77777777" w:rsidR="008C7AE1" w:rsidRPr="00176585" w:rsidRDefault="008C7AE1" w:rsidP="00F769B8">
            <w:pPr>
              <w:widowControl/>
              <w:spacing w:after="60" w:line="276" w:lineRule="auto"/>
              <w:rPr>
                <w:rFonts w:ascii="Verdana" w:eastAsia="Calibri" w:hAnsi="Verdana"/>
              </w:rPr>
            </w:pPr>
            <w:r w:rsidRPr="00176585">
              <w:rPr>
                <w:rFonts w:ascii="Verdana" w:eastAsia="Calibri" w:hAnsi="Verdana"/>
              </w:rPr>
              <w:t>•</w:t>
            </w:r>
            <w:r w:rsidRPr="00176585">
              <w:rPr>
                <w:rFonts w:ascii="Verdana" w:eastAsia="Calibri" w:hAnsi="Verdana"/>
              </w:rPr>
              <w:tab/>
              <w:t xml:space="preserve">Outcomes </w:t>
            </w:r>
          </w:p>
          <w:p w14:paraId="0E093B2B" w14:textId="77777777" w:rsidR="008C7AE1" w:rsidRPr="00176585" w:rsidRDefault="008C7AE1" w:rsidP="00F769B8">
            <w:pPr>
              <w:widowControl/>
              <w:spacing w:after="60" w:line="276" w:lineRule="auto"/>
              <w:rPr>
                <w:rFonts w:ascii="Verdana" w:eastAsia="Calibri" w:hAnsi="Verdana"/>
              </w:rPr>
            </w:pPr>
            <w:r w:rsidRPr="00176585">
              <w:rPr>
                <w:rFonts w:ascii="Verdana" w:eastAsia="Calibri" w:hAnsi="Verdana"/>
              </w:rPr>
              <w:t>•</w:t>
            </w:r>
            <w:r w:rsidRPr="00176585">
              <w:rPr>
                <w:rFonts w:ascii="Verdana" w:eastAsia="Calibri" w:hAnsi="Verdana"/>
              </w:rPr>
              <w:tab/>
              <w:t xml:space="preserve">Creative vision </w:t>
            </w:r>
          </w:p>
          <w:p w14:paraId="132F8D35" w14:textId="0A4C4802" w:rsidR="006344A2" w:rsidRDefault="008C7AE1" w:rsidP="00F769B8">
            <w:pPr>
              <w:widowControl/>
              <w:spacing w:after="60" w:line="276" w:lineRule="auto"/>
              <w:rPr>
                <w:rFonts w:ascii="Verdana" w:eastAsia="Calibri" w:hAnsi="Verdana"/>
              </w:rPr>
            </w:pPr>
            <w:r w:rsidRPr="00176585">
              <w:rPr>
                <w:rFonts w:ascii="Verdana" w:eastAsia="Calibri" w:hAnsi="Verdana"/>
              </w:rPr>
              <w:t>•</w:t>
            </w:r>
            <w:r w:rsidRPr="00176585">
              <w:rPr>
                <w:rFonts w:ascii="Verdana" w:eastAsia="Calibri" w:hAnsi="Verdana"/>
              </w:rPr>
              <w:tab/>
              <w:t>A link to the website</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2248E0A7" w14:textId="77777777" w:rsidR="008C7AE1" w:rsidRPr="00136ADB" w:rsidRDefault="008C7AE1" w:rsidP="00F769B8">
            <w:pPr>
              <w:widowControl/>
              <w:spacing w:after="60" w:line="276" w:lineRule="auto"/>
              <w:rPr>
                <w:rFonts w:ascii="Verdana" w:eastAsia="Calibri" w:hAnsi="Verdana"/>
              </w:rPr>
            </w:pPr>
          </w:p>
        </w:tc>
      </w:tr>
      <w:tr w:rsidR="008C7AE1" w14:paraId="0E6860D6" w14:textId="77777777" w:rsidTr="008C7AE1">
        <w:trPr>
          <w:jc w:val="center"/>
        </w:trPr>
        <w:tc>
          <w:tcPr>
            <w:tcW w:w="7825" w:type="dxa"/>
            <w:tcBorders>
              <w:top w:val="single" w:sz="4" w:space="0" w:color="auto"/>
              <w:left w:val="single" w:sz="4" w:space="0" w:color="auto"/>
              <w:bottom w:val="single" w:sz="4" w:space="0" w:color="auto"/>
              <w:right w:val="single" w:sz="4" w:space="0" w:color="auto"/>
            </w:tcBorders>
            <w:shd w:val="clear" w:color="auto" w:fill="D9D9D9"/>
          </w:tcPr>
          <w:p w14:paraId="6EFCD56E" w14:textId="6687743B" w:rsidR="008C7AE1" w:rsidRDefault="008C7AE1" w:rsidP="00F769B8">
            <w:pPr>
              <w:widowControl/>
              <w:spacing w:after="60" w:line="276" w:lineRule="auto"/>
              <w:rPr>
                <w:rFonts w:ascii="Verdana" w:eastAsia="Calibri" w:hAnsi="Verdana"/>
              </w:rPr>
            </w:pPr>
            <w:r w:rsidRPr="00D15207">
              <w:rPr>
                <w:rFonts w:ascii="Verdana" w:eastAsia="Calibri" w:hAnsi="Verdana"/>
              </w:rPr>
              <w:t>Project Management</w:t>
            </w:r>
            <w:r w:rsidR="00486C02">
              <w:rPr>
                <w:rFonts w:ascii="Verdana" w:eastAsia="Calibri" w:hAnsi="Verdana"/>
              </w:rPr>
              <w:t xml:space="preserve"> </w:t>
            </w:r>
            <w:r w:rsidR="00486C02" w:rsidRPr="00486C02">
              <w:rPr>
                <w:rFonts w:ascii="Verdana" w:eastAsia="Calibri" w:hAnsi="Verdana"/>
              </w:rPr>
              <w:t>(Ref. section 6.3)</w:t>
            </w:r>
          </w:p>
        </w:tc>
        <w:tc>
          <w:tcPr>
            <w:tcW w:w="1313" w:type="dxa"/>
            <w:tcBorders>
              <w:top w:val="single" w:sz="4" w:space="0" w:color="auto"/>
              <w:left w:val="single" w:sz="4" w:space="0" w:color="auto"/>
              <w:bottom w:val="single" w:sz="4" w:space="0" w:color="auto"/>
              <w:right w:val="single" w:sz="4" w:space="0" w:color="auto"/>
            </w:tcBorders>
            <w:shd w:val="clear" w:color="auto" w:fill="D9D9D9"/>
          </w:tcPr>
          <w:p w14:paraId="7494E028" w14:textId="6101D7E5" w:rsidR="008C7AE1" w:rsidRPr="00136ADB" w:rsidRDefault="00C7151C" w:rsidP="00F769B8">
            <w:pPr>
              <w:widowControl/>
              <w:spacing w:after="60" w:line="276" w:lineRule="auto"/>
              <w:rPr>
                <w:rFonts w:ascii="Verdana" w:eastAsia="Calibri" w:hAnsi="Verdana"/>
              </w:rPr>
            </w:pPr>
            <w:r>
              <w:rPr>
                <w:rFonts w:ascii="Verdana" w:eastAsia="Calibri" w:hAnsi="Verdana"/>
              </w:rPr>
              <w:t>2</w:t>
            </w:r>
            <w:r w:rsidR="004D7C11">
              <w:rPr>
                <w:rFonts w:ascii="Verdana" w:eastAsia="Calibri" w:hAnsi="Verdana"/>
              </w:rPr>
              <w:t>0</w:t>
            </w:r>
            <w:r w:rsidR="008C7AE1" w:rsidRPr="00136ADB">
              <w:rPr>
                <w:rFonts w:ascii="Verdana" w:eastAsia="Calibri" w:hAnsi="Verdana"/>
              </w:rPr>
              <w:t xml:space="preserve"> Marks</w:t>
            </w:r>
          </w:p>
        </w:tc>
      </w:tr>
      <w:tr w:rsidR="008C7AE1" w14:paraId="206233AD" w14:textId="77777777" w:rsidTr="008C7AE1">
        <w:trPr>
          <w:jc w:val="center"/>
        </w:trPr>
        <w:tc>
          <w:tcPr>
            <w:tcW w:w="7825" w:type="dxa"/>
            <w:tcBorders>
              <w:top w:val="single" w:sz="4" w:space="0" w:color="auto"/>
              <w:left w:val="single" w:sz="4" w:space="0" w:color="auto"/>
              <w:bottom w:val="single" w:sz="4" w:space="0" w:color="auto"/>
              <w:right w:val="single" w:sz="4" w:space="0" w:color="auto"/>
            </w:tcBorders>
          </w:tcPr>
          <w:p w14:paraId="5557A06C" w14:textId="2C1671B8" w:rsidR="008C7AE1" w:rsidRPr="00970804" w:rsidRDefault="008C7AE1" w:rsidP="00F769B8">
            <w:pPr>
              <w:pStyle w:val="Default"/>
              <w:tabs>
                <w:tab w:val="left" w:pos="1134"/>
              </w:tabs>
              <w:rPr>
                <w:rFonts w:eastAsiaTheme="minorEastAsia"/>
                <w:sz w:val="22"/>
                <w:szCs w:val="22"/>
              </w:rPr>
            </w:pPr>
            <w:r w:rsidRPr="00D15207">
              <w:rPr>
                <w:b/>
                <w:bCs/>
                <w:spacing w:val="-1"/>
                <w:sz w:val="22"/>
                <w:szCs w:val="22"/>
              </w:rPr>
              <w:t>Project Management</w:t>
            </w:r>
            <w:r>
              <w:rPr>
                <w:spacing w:val="-1"/>
                <w:sz w:val="22"/>
                <w:szCs w:val="22"/>
              </w:rPr>
              <w:t xml:space="preserve"> </w:t>
            </w:r>
            <w:r w:rsidRPr="00970804">
              <w:rPr>
                <w:rFonts w:eastAsiaTheme="minorEastAsia"/>
                <w:sz w:val="22"/>
                <w:szCs w:val="22"/>
              </w:rPr>
              <w:t>Provide a breakdown (</w:t>
            </w:r>
            <w:r w:rsidR="00A61ED2">
              <w:rPr>
                <w:rFonts w:eastAsiaTheme="minorEastAsia"/>
                <w:sz w:val="22"/>
                <w:szCs w:val="22"/>
              </w:rPr>
              <w:t>4</w:t>
            </w:r>
            <w:r w:rsidRPr="00970804">
              <w:rPr>
                <w:rFonts w:eastAsiaTheme="minorEastAsia"/>
                <w:sz w:val="22"/>
                <w:szCs w:val="22"/>
              </w:rPr>
              <w:t xml:space="preserve"> pages maximum) on how the project will be: </w:t>
            </w:r>
          </w:p>
          <w:p w14:paraId="1DB22F4B" w14:textId="77777777" w:rsidR="008C7AE1" w:rsidRPr="00DA7C5F" w:rsidRDefault="008C7AE1" w:rsidP="00593C17">
            <w:pPr>
              <w:pStyle w:val="ListParagraph"/>
              <w:widowControl/>
              <w:numPr>
                <w:ilvl w:val="0"/>
                <w:numId w:val="5"/>
              </w:numPr>
              <w:autoSpaceDE w:val="0"/>
              <w:autoSpaceDN w:val="0"/>
              <w:adjustRightInd w:val="0"/>
              <w:ind w:left="1418" w:hanging="284"/>
              <w:rPr>
                <w:rFonts w:ascii="Verdana" w:hAnsi="Verdana" w:cs="Verdana"/>
                <w:color w:val="000000"/>
              </w:rPr>
            </w:pPr>
            <w:bookmarkStart w:id="5" w:name="_Hlk81413041"/>
            <w:r w:rsidRPr="00DA7C5F">
              <w:rPr>
                <w:rFonts w:ascii="Verdana" w:hAnsi="Verdana" w:cs="Verdana"/>
                <w:color w:val="000000"/>
              </w:rPr>
              <w:t xml:space="preserve">Managed and delivered including timelines </w:t>
            </w:r>
          </w:p>
          <w:p w14:paraId="57CD24D7" w14:textId="77777777" w:rsidR="008C7AE1" w:rsidRPr="00DA7C5F" w:rsidRDefault="008C7AE1" w:rsidP="00593C17">
            <w:pPr>
              <w:pStyle w:val="ListParagraph"/>
              <w:widowControl/>
              <w:numPr>
                <w:ilvl w:val="0"/>
                <w:numId w:val="5"/>
              </w:numPr>
              <w:autoSpaceDE w:val="0"/>
              <w:autoSpaceDN w:val="0"/>
              <w:adjustRightInd w:val="0"/>
              <w:ind w:left="1418" w:hanging="284"/>
              <w:rPr>
                <w:rFonts w:ascii="Verdana" w:hAnsi="Verdana" w:cs="Verdana"/>
                <w:color w:val="000000"/>
              </w:rPr>
            </w:pPr>
            <w:r w:rsidRPr="00DA7C5F">
              <w:rPr>
                <w:rFonts w:ascii="Verdana" w:hAnsi="Verdana" w:cs="Verdana"/>
                <w:color w:val="000000"/>
              </w:rPr>
              <w:t xml:space="preserve">Proposed meeting schedule </w:t>
            </w:r>
          </w:p>
          <w:p w14:paraId="6B25E1CC" w14:textId="77777777" w:rsidR="008C7AE1" w:rsidRPr="00DA7C5F" w:rsidRDefault="008C7AE1" w:rsidP="00593C17">
            <w:pPr>
              <w:pStyle w:val="ListParagraph"/>
              <w:widowControl/>
              <w:numPr>
                <w:ilvl w:val="0"/>
                <w:numId w:val="5"/>
              </w:numPr>
              <w:autoSpaceDE w:val="0"/>
              <w:autoSpaceDN w:val="0"/>
              <w:adjustRightInd w:val="0"/>
              <w:ind w:left="1418" w:hanging="284"/>
              <w:rPr>
                <w:rFonts w:ascii="Verdana" w:hAnsi="Verdana" w:cs="Verdana"/>
                <w:color w:val="000000"/>
              </w:rPr>
            </w:pPr>
            <w:r w:rsidRPr="00DA7C5F">
              <w:rPr>
                <w:rFonts w:ascii="Verdana" w:hAnsi="Verdana" w:cs="Verdana"/>
                <w:color w:val="000000"/>
              </w:rPr>
              <w:t xml:space="preserve">Project management methodologies to meet the objectives for the project </w:t>
            </w:r>
          </w:p>
          <w:p w14:paraId="27544FEA" w14:textId="77777777" w:rsidR="008C7AE1" w:rsidRDefault="008C7AE1" w:rsidP="00593C17">
            <w:pPr>
              <w:pStyle w:val="ListParagraph"/>
              <w:widowControl/>
              <w:numPr>
                <w:ilvl w:val="0"/>
                <w:numId w:val="5"/>
              </w:numPr>
              <w:autoSpaceDE w:val="0"/>
              <w:autoSpaceDN w:val="0"/>
              <w:adjustRightInd w:val="0"/>
              <w:ind w:left="1418" w:hanging="284"/>
              <w:rPr>
                <w:rFonts w:ascii="Verdana" w:hAnsi="Verdana" w:cs="Verdana"/>
                <w:color w:val="000000"/>
              </w:rPr>
            </w:pPr>
            <w:r w:rsidRPr="00DA7C5F">
              <w:rPr>
                <w:rFonts w:ascii="Verdana" w:hAnsi="Verdana" w:cs="Verdana"/>
                <w:color w:val="000000"/>
              </w:rPr>
              <w:t xml:space="preserve">Detail on how the team will work collaboratively with </w:t>
            </w:r>
            <w:r>
              <w:rPr>
                <w:rFonts w:ascii="Verdana" w:hAnsi="Verdana" w:cs="Verdana"/>
                <w:color w:val="000000"/>
              </w:rPr>
              <w:t>Health Works for Cornwall and its partners</w:t>
            </w:r>
          </w:p>
          <w:bookmarkEnd w:id="5"/>
          <w:p w14:paraId="688A80C6" w14:textId="60A9ACB2" w:rsidR="008C7AE1" w:rsidRDefault="008C7AE1" w:rsidP="00F769B8">
            <w:pPr>
              <w:widowControl/>
              <w:spacing w:after="60" w:line="276" w:lineRule="auto"/>
              <w:rPr>
                <w:rFonts w:ascii="Verdana" w:eastAsia="Calibri" w:hAnsi="Verdana"/>
              </w:rPr>
            </w:pPr>
          </w:p>
        </w:tc>
        <w:tc>
          <w:tcPr>
            <w:tcW w:w="1313" w:type="dxa"/>
            <w:tcBorders>
              <w:top w:val="single" w:sz="4" w:space="0" w:color="auto"/>
              <w:left w:val="single" w:sz="4" w:space="0" w:color="auto"/>
              <w:bottom w:val="single" w:sz="4" w:space="0" w:color="auto"/>
              <w:right w:val="single" w:sz="4" w:space="0" w:color="auto"/>
            </w:tcBorders>
          </w:tcPr>
          <w:p w14:paraId="247B11AF" w14:textId="77777777" w:rsidR="008C7AE1" w:rsidRPr="00136ADB" w:rsidRDefault="008C7AE1" w:rsidP="00F769B8">
            <w:pPr>
              <w:widowControl/>
              <w:spacing w:before="240" w:after="60" w:line="276" w:lineRule="auto"/>
              <w:rPr>
                <w:rFonts w:ascii="Verdana" w:eastAsia="Calibri" w:hAnsi="Verdana"/>
              </w:rPr>
            </w:pPr>
          </w:p>
        </w:tc>
      </w:tr>
      <w:tr w:rsidR="00C7151C" w14:paraId="595A8063" w14:textId="77777777" w:rsidTr="008C7AE1">
        <w:trPr>
          <w:trHeight w:val="347"/>
          <w:jc w:val="center"/>
        </w:trPr>
        <w:tc>
          <w:tcPr>
            <w:tcW w:w="78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610853" w14:textId="19CDEB7B" w:rsidR="00C7151C" w:rsidRDefault="00C7151C" w:rsidP="00F769B8">
            <w:pPr>
              <w:pStyle w:val="Default"/>
              <w:tabs>
                <w:tab w:val="left" w:pos="1134"/>
              </w:tabs>
              <w:rPr>
                <w:spacing w:val="-1"/>
                <w:sz w:val="22"/>
                <w:szCs w:val="22"/>
              </w:rPr>
            </w:pPr>
            <w:r>
              <w:rPr>
                <w:spacing w:val="-1"/>
                <w:sz w:val="22"/>
                <w:szCs w:val="22"/>
              </w:rPr>
              <w:t>SEO</w:t>
            </w:r>
            <w:r w:rsidR="00486C02">
              <w:rPr>
                <w:spacing w:val="-1"/>
                <w:sz w:val="22"/>
                <w:szCs w:val="22"/>
              </w:rPr>
              <w:t xml:space="preserve"> </w:t>
            </w:r>
            <w:r w:rsidR="00486C02" w:rsidRPr="00486C02">
              <w:rPr>
                <w:spacing w:val="-1"/>
                <w:sz w:val="22"/>
                <w:szCs w:val="22"/>
              </w:rPr>
              <w:t>(Ref. section 6.</w:t>
            </w:r>
            <w:r w:rsidR="00486C02">
              <w:rPr>
                <w:spacing w:val="-1"/>
                <w:sz w:val="22"/>
                <w:szCs w:val="22"/>
              </w:rPr>
              <w:t>4</w:t>
            </w:r>
            <w:r w:rsidR="00486C02" w:rsidRPr="00486C02">
              <w:rPr>
                <w:spacing w:val="-1"/>
                <w:sz w:val="22"/>
                <w:szCs w:val="22"/>
              </w:rPr>
              <w:t>)</w:t>
            </w:r>
          </w:p>
        </w:tc>
        <w:tc>
          <w:tcPr>
            <w:tcW w:w="131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894CF8" w14:textId="199F6557" w:rsidR="00C7151C" w:rsidRDefault="00C7151C" w:rsidP="00F769B8">
            <w:pPr>
              <w:widowControl/>
              <w:spacing w:line="276" w:lineRule="auto"/>
              <w:rPr>
                <w:rFonts w:ascii="Verdana" w:eastAsia="Calibri" w:hAnsi="Verdana"/>
              </w:rPr>
            </w:pPr>
            <w:r>
              <w:rPr>
                <w:rFonts w:ascii="Verdana" w:eastAsia="Calibri" w:hAnsi="Verdana"/>
              </w:rPr>
              <w:t>20 Marks</w:t>
            </w:r>
          </w:p>
        </w:tc>
      </w:tr>
      <w:tr w:rsidR="00486C02" w14:paraId="5313A9A9" w14:textId="77777777" w:rsidTr="00486C02">
        <w:trPr>
          <w:trHeight w:val="347"/>
          <w:jc w:val="center"/>
        </w:trPr>
        <w:tc>
          <w:tcPr>
            <w:tcW w:w="7825" w:type="dxa"/>
            <w:tcBorders>
              <w:top w:val="single" w:sz="4" w:space="0" w:color="auto"/>
              <w:left w:val="single" w:sz="4" w:space="0" w:color="auto"/>
              <w:bottom w:val="single" w:sz="4" w:space="0" w:color="auto"/>
              <w:right w:val="single" w:sz="4" w:space="0" w:color="auto"/>
            </w:tcBorders>
            <w:shd w:val="clear" w:color="auto" w:fill="auto"/>
          </w:tcPr>
          <w:p w14:paraId="41384D4F" w14:textId="7602B0B3" w:rsidR="00486C02" w:rsidRDefault="00486C02" w:rsidP="00F769B8">
            <w:pPr>
              <w:pStyle w:val="Default"/>
              <w:tabs>
                <w:tab w:val="left" w:pos="1134"/>
              </w:tabs>
              <w:rPr>
                <w:spacing w:val="-1"/>
                <w:sz w:val="22"/>
                <w:szCs w:val="22"/>
              </w:rPr>
            </w:pPr>
            <w:r w:rsidRPr="00486C02">
              <w:rPr>
                <w:spacing w:val="-1"/>
                <w:sz w:val="22"/>
                <w:szCs w:val="22"/>
              </w:rPr>
              <w:t>Provide evidence (two pages maximum) of the team’s experience and skills in social media, analytics and evaluation and SEO optimisation</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27FA942F" w14:textId="77777777" w:rsidR="00486C02" w:rsidRDefault="00486C02" w:rsidP="00F769B8">
            <w:pPr>
              <w:widowControl/>
              <w:spacing w:line="276" w:lineRule="auto"/>
              <w:rPr>
                <w:rFonts w:ascii="Verdana" w:eastAsia="Calibri" w:hAnsi="Verdana"/>
              </w:rPr>
            </w:pPr>
          </w:p>
        </w:tc>
      </w:tr>
      <w:tr w:rsidR="008C7AE1" w14:paraId="191C0B47" w14:textId="77777777" w:rsidTr="008C7AE1">
        <w:trPr>
          <w:trHeight w:val="347"/>
          <w:jc w:val="center"/>
        </w:trPr>
        <w:tc>
          <w:tcPr>
            <w:tcW w:w="78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654A2A" w14:textId="3355AB29" w:rsidR="008C7AE1" w:rsidRPr="00742EB4" w:rsidRDefault="008C7AE1" w:rsidP="00F769B8">
            <w:pPr>
              <w:pStyle w:val="Default"/>
              <w:tabs>
                <w:tab w:val="left" w:pos="1134"/>
              </w:tabs>
              <w:rPr>
                <w:spacing w:val="-1"/>
                <w:sz w:val="22"/>
                <w:szCs w:val="22"/>
              </w:rPr>
            </w:pPr>
            <w:r>
              <w:rPr>
                <w:spacing w:val="-1"/>
                <w:sz w:val="22"/>
                <w:szCs w:val="22"/>
              </w:rPr>
              <w:t>Budget</w:t>
            </w:r>
            <w:r w:rsidR="00AB57C1">
              <w:rPr>
                <w:spacing w:val="-1"/>
                <w:sz w:val="22"/>
                <w:szCs w:val="22"/>
              </w:rPr>
              <w:t xml:space="preserve"> (Ref</w:t>
            </w:r>
            <w:r w:rsidR="00196235">
              <w:rPr>
                <w:spacing w:val="-1"/>
                <w:sz w:val="22"/>
                <w:szCs w:val="22"/>
              </w:rPr>
              <w:t>. section</w:t>
            </w:r>
            <w:r w:rsidR="00AB57C1">
              <w:rPr>
                <w:spacing w:val="-1"/>
                <w:sz w:val="22"/>
                <w:szCs w:val="22"/>
              </w:rPr>
              <w:t xml:space="preserve"> </w:t>
            </w:r>
            <w:r w:rsidR="00AA5952">
              <w:rPr>
                <w:spacing w:val="-1"/>
                <w:sz w:val="22"/>
                <w:szCs w:val="22"/>
              </w:rPr>
              <w:t>6.</w:t>
            </w:r>
            <w:r w:rsidR="00486C02">
              <w:rPr>
                <w:spacing w:val="-1"/>
                <w:sz w:val="22"/>
                <w:szCs w:val="22"/>
              </w:rPr>
              <w:t>5</w:t>
            </w:r>
            <w:r w:rsidR="00AB57C1">
              <w:rPr>
                <w:spacing w:val="-1"/>
                <w:sz w:val="22"/>
                <w:szCs w:val="22"/>
              </w:rPr>
              <w:t>a</w:t>
            </w:r>
            <w:r w:rsidR="0083463F">
              <w:rPr>
                <w:spacing w:val="-1"/>
                <w:sz w:val="22"/>
                <w:szCs w:val="22"/>
              </w:rPr>
              <w:t>-d</w:t>
            </w:r>
            <w:r w:rsidR="00AB57C1">
              <w:rPr>
                <w:spacing w:val="-1"/>
                <w:sz w:val="22"/>
                <w:szCs w:val="22"/>
              </w:rPr>
              <w:t>)</w:t>
            </w:r>
          </w:p>
        </w:tc>
        <w:tc>
          <w:tcPr>
            <w:tcW w:w="131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DB10B0" w14:textId="34D2F4BD" w:rsidR="008C7AE1" w:rsidRPr="00136ADB" w:rsidRDefault="0083463F" w:rsidP="00F769B8">
            <w:pPr>
              <w:widowControl/>
              <w:spacing w:line="276" w:lineRule="auto"/>
              <w:rPr>
                <w:rFonts w:ascii="Verdana" w:eastAsia="Calibri" w:hAnsi="Verdana"/>
              </w:rPr>
            </w:pPr>
            <w:r>
              <w:rPr>
                <w:rFonts w:ascii="Verdana" w:eastAsia="Calibri" w:hAnsi="Verdana"/>
              </w:rPr>
              <w:t>2</w:t>
            </w:r>
            <w:r w:rsidR="008C7AE1">
              <w:rPr>
                <w:rFonts w:ascii="Verdana" w:eastAsia="Calibri" w:hAnsi="Verdana"/>
              </w:rPr>
              <w:t>0 Marks</w:t>
            </w:r>
          </w:p>
        </w:tc>
      </w:tr>
      <w:tr w:rsidR="008C7AE1" w14:paraId="31182E8B" w14:textId="77777777" w:rsidTr="008C7AE1">
        <w:trPr>
          <w:jc w:val="center"/>
        </w:trPr>
        <w:tc>
          <w:tcPr>
            <w:tcW w:w="7825" w:type="dxa"/>
            <w:tcBorders>
              <w:top w:val="single" w:sz="4" w:space="0" w:color="auto"/>
              <w:left w:val="single" w:sz="4" w:space="0" w:color="auto"/>
              <w:bottom w:val="single" w:sz="4" w:space="0" w:color="auto"/>
              <w:right w:val="single" w:sz="4" w:space="0" w:color="auto"/>
            </w:tcBorders>
          </w:tcPr>
          <w:p w14:paraId="63E96660" w14:textId="54A5C1F5" w:rsidR="008C7AE1" w:rsidRPr="00C253A4" w:rsidRDefault="008C7AE1" w:rsidP="00F769B8">
            <w:pPr>
              <w:pStyle w:val="Default"/>
              <w:tabs>
                <w:tab w:val="left" w:pos="1134"/>
              </w:tabs>
              <w:rPr>
                <w:spacing w:val="-1"/>
                <w:sz w:val="22"/>
                <w:szCs w:val="22"/>
              </w:rPr>
            </w:pPr>
            <w:r w:rsidRPr="00C253A4">
              <w:rPr>
                <w:spacing w:val="-1"/>
                <w:sz w:val="22"/>
                <w:szCs w:val="22"/>
              </w:rPr>
              <w:lastRenderedPageBreak/>
              <w:t xml:space="preserve">Cost: the lowest bid will be awarded the full </w:t>
            </w:r>
            <w:r w:rsidR="0083463F">
              <w:rPr>
                <w:spacing w:val="-1"/>
                <w:sz w:val="22"/>
                <w:szCs w:val="22"/>
              </w:rPr>
              <w:t>2</w:t>
            </w:r>
            <w:r w:rsidRPr="00C253A4">
              <w:rPr>
                <w:spacing w:val="-1"/>
                <w:sz w:val="22"/>
                <w:szCs w:val="22"/>
              </w:rPr>
              <w:t xml:space="preserve">0 marks. Other bids will be awarded a mark that is proportionate to the level of their bid in comparison to the lowest bid </w:t>
            </w:r>
            <w:r w:rsidR="001B74BA" w:rsidRPr="00C253A4">
              <w:rPr>
                <w:spacing w:val="-1"/>
                <w:sz w:val="22"/>
                <w:szCs w:val="22"/>
              </w:rPr>
              <w:t>i.e.</w:t>
            </w:r>
          </w:p>
          <w:p w14:paraId="0C096AF0" w14:textId="756F2D16" w:rsidR="008C7AE1" w:rsidRPr="00F82480" w:rsidRDefault="008C7AE1" w:rsidP="00F769B8">
            <w:pPr>
              <w:pStyle w:val="Default"/>
              <w:tabs>
                <w:tab w:val="left" w:pos="1134"/>
              </w:tabs>
              <w:rPr>
                <w:spacing w:val="-1"/>
                <w:sz w:val="22"/>
                <w:szCs w:val="22"/>
              </w:rPr>
            </w:pPr>
            <w:r w:rsidRPr="00C253A4">
              <w:rPr>
                <w:spacing w:val="-1"/>
                <w:sz w:val="22"/>
                <w:szCs w:val="22"/>
              </w:rPr>
              <w:t xml:space="preserve">Marks awarded = </w:t>
            </w:r>
            <w:r w:rsidR="0083463F">
              <w:rPr>
                <w:spacing w:val="-1"/>
                <w:sz w:val="22"/>
                <w:szCs w:val="22"/>
              </w:rPr>
              <w:t>2</w:t>
            </w:r>
            <w:r w:rsidRPr="00C253A4">
              <w:rPr>
                <w:spacing w:val="-1"/>
                <w:sz w:val="22"/>
                <w:szCs w:val="22"/>
              </w:rPr>
              <w:t>0 x lowest bid / bid</w:t>
            </w:r>
          </w:p>
        </w:tc>
        <w:tc>
          <w:tcPr>
            <w:tcW w:w="1313" w:type="dxa"/>
            <w:tcBorders>
              <w:top w:val="single" w:sz="4" w:space="0" w:color="auto"/>
              <w:left w:val="single" w:sz="4" w:space="0" w:color="auto"/>
              <w:bottom w:val="single" w:sz="4" w:space="0" w:color="auto"/>
              <w:right w:val="single" w:sz="4" w:space="0" w:color="auto"/>
            </w:tcBorders>
          </w:tcPr>
          <w:p w14:paraId="6058288A" w14:textId="77777777" w:rsidR="008C7AE1" w:rsidRPr="00136ADB" w:rsidRDefault="008C7AE1" w:rsidP="00F769B8">
            <w:pPr>
              <w:widowControl/>
              <w:spacing w:line="276" w:lineRule="auto"/>
              <w:rPr>
                <w:rFonts w:ascii="Verdana" w:eastAsia="Calibri" w:hAnsi="Verdana"/>
              </w:rPr>
            </w:pPr>
          </w:p>
        </w:tc>
      </w:tr>
    </w:tbl>
    <w:p w14:paraId="7FF5C7D1" w14:textId="77777777" w:rsidR="009B746A" w:rsidRPr="009E2303" w:rsidRDefault="009B746A" w:rsidP="00D54E27">
      <w:pPr>
        <w:spacing w:before="9"/>
        <w:rPr>
          <w:rFonts w:ascii="Verdana" w:eastAsia="Verdana" w:hAnsi="Verdana" w:cs="Verdana"/>
          <w:b/>
          <w:bCs/>
          <w:sz w:val="17"/>
          <w:szCs w:val="17"/>
        </w:rPr>
      </w:pPr>
    </w:p>
    <w:p w14:paraId="77DA2FDE" w14:textId="52A399C9" w:rsidR="00593EF9" w:rsidRPr="00361E71" w:rsidRDefault="00A01735" w:rsidP="00361E71">
      <w:pPr>
        <w:pStyle w:val="ListParagraph"/>
        <w:numPr>
          <w:ilvl w:val="0"/>
          <w:numId w:val="30"/>
        </w:numPr>
        <w:spacing w:before="154" w:line="273" w:lineRule="auto"/>
        <w:ind w:left="709" w:right="370" w:hanging="709"/>
        <w:rPr>
          <w:rFonts w:ascii="Verdana" w:eastAsia="Verdana" w:hAnsi="Verdana" w:cs="Verdana"/>
          <w:b/>
        </w:rPr>
      </w:pPr>
      <w:r w:rsidRPr="00361E71">
        <w:rPr>
          <w:rFonts w:ascii="Verdana"/>
          <w:b/>
          <w:spacing w:val="-2"/>
        </w:rPr>
        <w:t>Tender Assessment</w:t>
      </w:r>
    </w:p>
    <w:p w14:paraId="47727D19" w14:textId="3AC542AC" w:rsidR="00A01735" w:rsidRPr="0064098F" w:rsidRDefault="009B746A" w:rsidP="0064098F">
      <w:pPr>
        <w:pStyle w:val="ListParagraph"/>
        <w:numPr>
          <w:ilvl w:val="1"/>
          <w:numId w:val="30"/>
        </w:numPr>
        <w:spacing w:before="154" w:line="273" w:lineRule="auto"/>
        <w:ind w:right="370"/>
        <w:rPr>
          <w:rFonts w:ascii="Verdana" w:eastAsia="Verdana" w:hAnsi="Verdana" w:cs="Verdana"/>
        </w:rPr>
      </w:pPr>
      <w:r w:rsidRPr="0064098F">
        <w:rPr>
          <w:rFonts w:ascii="Verdana"/>
          <w:bCs/>
          <w:spacing w:val="-2"/>
        </w:rPr>
        <w:t>Each</w:t>
      </w:r>
      <w:r w:rsidRPr="0064098F">
        <w:rPr>
          <w:rFonts w:ascii="Verdana"/>
          <w:bCs/>
          <w:spacing w:val="31"/>
        </w:rPr>
        <w:t xml:space="preserve"> </w:t>
      </w:r>
      <w:r w:rsidRPr="0064098F">
        <w:rPr>
          <w:rFonts w:ascii="Verdana"/>
          <w:bCs/>
          <w:spacing w:val="-2"/>
        </w:rPr>
        <w:t>Tender</w:t>
      </w:r>
      <w:r w:rsidRPr="0064098F">
        <w:rPr>
          <w:rFonts w:ascii="Verdana"/>
          <w:bCs/>
          <w:spacing w:val="33"/>
        </w:rPr>
        <w:t xml:space="preserve"> </w:t>
      </w:r>
      <w:r w:rsidRPr="0064098F">
        <w:rPr>
          <w:rFonts w:ascii="Verdana"/>
          <w:bCs/>
          <w:spacing w:val="-2"/>
        </w:rPr>
        <w:t>will</w:t>
      </w:r>
      <w:r w:rsidRPr="0064098F">
        <w:rPr>
          <w:rFonts w:ascii="Verdana"/>
          <w:bCs/>
          <w:spacing w:val="29"/>
        </w:rPr>
        <w:t xml:space="preserve"> </w:t>
      </w:r>
      <w:r w:rsidRPr="0064098F">
        <w:rPr>
          <w:rFonts w:ascii="Verdana"/>
          <w:bCs/>
          <w:spacing w:val="-2"/>
        </w:rPr>
        <w:t>be</w:t>
      </w:r>
      <w:r w:rsidRPr="0064098F">
        <w:rPr>
          <w:rFonts w:ascii="Verdana"/>
          <w:bCs/>
          <w:spacing w:val="32"/>
        </w:rPr>
        <w:t xml:space="preserve"> </w:t>
      </w:r>
      <w:r w:rsidRPr="0064098F">
        <w:rPr>
          <w:rFonts w:ascii="Verdana"/>
          <w:bCs/>
          <w:spacing w:val="-2"/>
        </w:rPr>
        <w:t>checked</w:t>
      </w:r>
      <w:r w:rsidRPr="0064098F">
        <w:rPr>
          <w:rFonts w:ascii="Verdana"/>
          <w:bCs/>
          <w:spacing w:val="32"/>
        </w:rPr>
        <w:t xml:space="preserve"> </w:t>
      </w:r>
      <w:r w:rsidRPr="0064098F">
        <w:rPr>
          <w:rFonts w:ascii="Verdana"/>
          <w:bCs/>
          <w:spacing w:val="-2"/>
        </w:rPr>
        <w:t>for</w:t>
      </w:r>
      <w:r w:rsidRPr="0064098F">
        <w:rPr>
          <w:rFonts w:ascii="Verdana"/>
          <w:bCs/>
          <w:spacing w:val="30"/>
        </w:rPr>
        <w:t xml:space="preserve"> </w:t>
      </w:r>
      <w:r w:rsidRPr="0064098F">
        <w:rPr>
          <w:rFonts w:ascii="Verdana"/>
          <w:bCs/>
          <w:spacing w:val="-2"/>
        </w:rPr>
        <w:t>completeness</w:t>
      </w:r>
      <w:r w:rsidRPr="0064098F">
        <w:rPr>
          <w:rFonts w:ascii="Verdana"/>
          <w:bCs/>
          <w:spacing w:val="33"/>
        </w:rPr>
        <w:t xml:space="preserve"> </w:t>
      </w:r>
      <w:r w:rsidRPr="0064098F">
        <w:rPr>
          <w:rFonts w:ascii="Verdana"/>
          <w:bCs/>
          <w:spacing w:val="-2"/>
        </w:rPr>
        <w:t>and</w:t>
      </w:r>
      <w:r w:rsidRPr="0064098F">
        <w:rPr>
          <w:rFonts w:ascii="Verdana"/>
          <w:bCs/>
          <w:spacing w:val="33"/>
        </w:rPr>
        <w:t xml:space="preserve"> </w:t>
      </w:r>
      <w:r w:rsidRPr="0064098F">
        <w:rPr>
          <w:rFonts w:ascii="Verdana"/>
          <w:bCs/>
          <w:spacing w:val="-2"/>
        </w:rPr>
        <w:t>compliance</w:t>
      </w:r>
      <w:r w:rsidRPr="0064098F">
        <w:rPr>
          <w:rFonts w:ascii="Verdana"/>
          <w:bCs/>
          <w:spacing w:val="33"/>
        </w:rPr>
        <w:t xml:space="preserve"> </w:t>
      </w:r>
      <w:r w:rsidRPr="0064098F">
        <w:rPr>
          <w:rFonts w:ascii="Verdana"/>
          <w:bCs/>
          <w:spacing w:val="-3"/>
        </w:rPr>
        <w:t>with</w:t>
      </w:r>
      <w:r w:rsidRPr="0064098F">
        <w:rPr>
          <w:rFonts w:ascii="Verdana"/>
          <w:bCs/>
          <w:spacing w:val="33"/>
        </w:rPr>
        <w:t xml:space="preserve"> </w:t>
      </w:r>
      <w:r w:rsidRPr="0064098F">
        <w:rPr>
          <w:rFonts w:ascii="Verdana"/>
          <w:bCs/>
          <w:spacing w:val="-2"/>
        </w:rPr>
        <w:t>all</w:t>
      </w:r>
      <w:r w:rsidRPr="0064098F">
        <w:rPr>
          <w:rFonts w:ascii="Verdana"/>
          <w:bCs/>
          <w:spacing w:val="48"/>
        </w:rPr>
        <w:t xml:space="preserve"> </w:t>
      </w:r>
      <w:r w:rsidRPr="0064098F">
        <w:rPr>
          <w:rFonts w:ascii="Verdana"/>
          <w:bCs/>
          <w:spacing w:val="-2"/>
        </w:rPr>
        <w:t>requirements.</w:t>
      </w:r>
      <w:r w:rsidR="00A01735" w:rsidRPr="0064098F">
        <w:rPr>
          <w:rFonts w:ascii="Verdana"/>
          <w:bCs/>
          <w:spacing w:val="-2"/>
        </w:rPr>
        <w:t xml:space="preserve">  </w:t>
      </w:r>
      <w:r w:rsidRPr="0064098F">
        <w:rPr>
          <w:rFonts w:ascii="Verdana" w:eastAsia="Verdana" w:hAnsi="Verdana"/>
          <w:bCs/>
          <w:spacing w:val="-1"/>
        </w:rPr>
        <w:t>During</w:t>
      </w:r>
      <w:r w:rsidRPr="0064098F">
        <w:rPr>
          <w:rFonts w:ascii="Verdana" w:eastAsia="Verdana" w:hAnsi="Verdana"/>
          <w:bCs/>
          <w:spacing w:val="14"/>
        </w:rPr>
        <w:t xml:space="preserve"> </w:t>
      </w:r>
      <w:r w:rsidRPr="0064098F">
        <w:rPr>
          <w:rFonts w:ascii="Verdana" w:eastAsia="Verdana" w:hAnsi="Verdana"/>
          <w:bCs/>
          <w:spacing w:val="-2"/>
        </w:rPr>
        <w:t>the</w:t>
      </w:r>
      <w:r w:rsidRPr="0064098F">
        <w:rPr>
          <w:rFonts w:ascii="Verdana" w:eastAsia="Verdana" w:hAnsi="Verdana"/>
          <w:bCs/>
          <w:spacing w:val="15"/>
        </w:rPr>
        <w:t xml:space="preserve"> </w:t>
      </w:r>
      <w:r w:rsidRPr="0064098F">
        <w:rPr>
          <w:rFonts w:ascii="Verdana" w:eastAsia="Verdana" w:hAnsi="Verdana"/>
          <w:bCs/>
          <w:spacing w:val="-2"/>
        </w:rPr>
        <w:t>tender</w:t>
      </w:r>
      <w:r w:rsidRPr="0064098F">
        <w:rPr>
          <w:rFonts w:ascii="Verdana" w:eastAsia="Verdana" w:hAnsi="Verdana"/>
          <w:bCs/>
          <w:spacing w:val="15"/>
        </w:rPr>
        <w:t xml:space="preserve"> </w:t>
      </w:r>
      <w:r w:rsidRPr="0064098F">
        <w:rPr>
          <w:rFonts w:ascii="Verdana" w:eastAsia="Verdana" w:hAnsi="Verdana"/>
          <w:bCs/>
          <w:spacing w:val="-2"/>
        </w:rPr>
        <w:t>assessment</w:t>
      </w:r>
      <w:r w:rsidRPr="0064098F">
        <w:rPr>
          <w:rFonts w:ascii="Verdana" w:eastAsia="Verdana" w:hAnsi="Verdana"/>
          <w:bCs/>
          <w:spacing w:val="15"/>
        </w:rPr>
        <w:t xml:space="preserve"> </w:t>
      </w:r>
      <w:r w:rsidRPr="0064098F">
        <w:rPr>
          <w:rFonts w:ascii="Verdana" w:eastAsia="Verdana" w:hAnsi="Verdana"/>
          <w:bCs/>
          <w:spacing w:val="-2"/>
        </w:rPr>
        <w:t>period,</w:t>
      </w:r>
      <w:r w:rsidRPr="0064098F">
        <w:rPr>
          <w:rFonts w:ascii="Verdana" w:eastAsia="Verdana" w:hAnsi="Verdana"/>
          <w:bCs/>
          <w:spacing w:val="14"/>
        </w:rPr>
        <w:t xml:space="preserve"> </w:t>
      </w:r>
      <w:r w:rsidRPr="0064098F">
        <w:rPr>
          <w:rFonts w:ascii="Verdana" w:eastAsia="Verdana" w:hAnsi="Verdana"/>
          <w:bCs/>
          <w:spacing w:val="-1"/>
        </w:rPr>
        <w:t>CDC</w:t>
      </w:r>
      <w:r w:rsidRPr="0064098F">
        <w:rPr>
          <w:rFonts w:ascii="Verdana" w:eastAsia="Verdana" w:hAnsi="Verdana"/>
          <w:bCs/>
          <w:spacing w:val="14"/>
        </w:rPr>
        <w:t xml:space="preserve"> </w:t>
      </w:r>
      <w:r w:rsidRPr="0064098F">
        <w:rPr>
          <w:rFonts w:ascii="Verdana" w:eastAsia="Verdana" w:hAnsi="Verdana"/>
          <w:bCs/>
          <w:spacing w:val="-2"/>
        </w:rPr>
        <w:t>reserves</w:t>
      </w:r>
      <w:r w:rsidRPr="0064098F">
        <w:rPr>
          <w:rFonts w:ascii="Verdana" w:eastAsia="Verdana" w:hAnsi="Verdana"/>
          <w:bCs/>
          <w:spacing w:val="15"/>
        </w:rPr>
        <w:t xml:space="preserve"> </w:t>
      </w:r>
      <w:r w:rsidRPr="0064098F">
        <w:rPr>
          <w:rFonts w:ascii="Verdana" w:eastAsia="Verdana" w:hAnsi="Verdana"/>
          <w:bCs/>
          <w:spacing w:val="-2"/>
        </w:rPr>
        <w:t>the</w:t>
      </w:r>
      <w:r w:rsidRPr="0064098F">
        <w:rPr>
          <w:rFonts w:ascii="Verdana" w:eastAsia="Verdana" w:hAnsi="Verdana"/>
          <w:bCs/>
          <w:spacing w:val="15"/>
        </w:rPr>
        <w:t xml:space="preserve"> </w:t>
      </w:r>
      <w:r w:rsidRPr="0064098F">
        <w:rPr>
          <w:rFonts w:ascii="Verdana" w:eastAsia="Verdana" w:hAnsi="Verdana"/>
          <w:bCs/>
          <w:spacing w:val="-1"/>
        </w:rPr>
        <w:t>right</w:t>
      </w:r>
      <w:r w:rsidRPr="0064098F">
        <w:rPr>
          <w:rFonts w:ascii="Verdana" w:eastAsia="Verdana" w:hAnsi="Verdana"/>
          <w:bCs/>
          <w:spacing w:val="14"/>
        </w:rPr>
        <w:t xml:space="preserve"> </w:t>
      </w:r>
      <w:r w:rsidRPr="0064098F">
        <w:rPr>
          <w:rFonts w:ascii="Verdana" w:eastAsia="Verdana" w:hAnsi="Verdana"/>
          <w:bCs/>
        </w:rPr>
        <w:t>to</w:t>
      </w:r>
      <w:r w:rsidRPr="0064098F">
        <w:rPr>
          <w:rFonts w:ascii="Verdana" w:eastAsia="Verdana" w:hAnsi="Verdana"/>
          <w:bCs/>
          <w:spacing w:val="15"/>
        </w:rPr>
        <w:t xml:space="preserve"> </w:t>
      </w:r>
      <w:r w:rsidRPr="0064098F">
        <w:rPr>
          <w:rFonts w:ascii="Verdana" w:eastAsia="Verdana" w:hAnsi="Verdana"/>
          <w:bCs/>
          <w:spacing w:val="-1"/>
        </w:rPr>
        <w:t>seek</w:t>
      </w:r>
      <w:r w:rsidRPr="0064098F">
        <w:rPr>
          <w:rFonts w:ascii="Verdana" w:eastAsia="Verdana" w:hAnsi="Verdana"/>
          <w:bCs/>
          <w:spacing w:val="57"/>
        </w:rPr>
        <w:t xml:space="preserve"> </w:t>
      </w:r>
      <w:r w:rsidRPr="0064098F">
        <w:rPr>
          <w:rFonts w:ascii="Verdana" w:eastAsia="Verdana" w:hAnsi="Verdana"/>
          <w:bCs/>
          <w:spacing w:val="-2"/>
        </w:rPr>
        <w:t>clarification</w:t>
      </w:r>
      <w:r w:rsidRPr="0064098F">
        <w:rPr>
          <w:rFonts w:ascii="Verdana" w:eastAsia="Verdana" w:hAnsi="Verdana"/>
          <w:bCs/>
          <w:spacing w:val="25"/>
        </w:rPr>
        <w:t xml:space="preserve"> </w:t>
      </w:r>
      <w:r w:rsidRPr="0064098F">
        <w:rPr>
          <w:rFonts w:ascii="Verdana" w:eastAsia="Verdana" w:hAnsi="Verdana"/>
          <w:bCs/>
          <w:spacing w:val="-2"/>
        </w:rPr>
        <w:t>in</w:t>
      </w:r>
      <w:r w:rsidRPr="0064098F">
        <w:rPr>
          <w:rFonts w:ascii="Verdana" w:eastAsia="Verdana" w:hAnsi="Verdana"/>
          <w:bCs/>
          <w:spacing w:val="44"/>
        </w:rPr>
        <w:t xml:space="preserve"> </w:t>
      </w:r>
      <w:r w:rsidRPr="0064098F">
        <w:rPr>
          <w:rFonts w:ascii="Verdana" w:eastAsia="Verdana" w:hAnsi="Verdana"/>
          <w:bCs/>
          <w:spacing w:val="-2"/>
        </w:rPr>
        <w:t>writing</w:t>
      </w:r>
      <w:r w:rsidRPr="0064098F">
        <w:rPr>
          <w:rFonts w:ascii="Verdana" w:eastAsia="Verdana" w:hAnsi="Verdana"/>
          <w:bCs/>
          <w:spacing w:val="22"/>
        </w:rPr>
        <w:t xml:space="preserve"> </w:t>
      </w:r>
      <w:r w:rsidRPr="0064098F">
        <w:rPr>
          <w:rFonts w:ascii="Verdana" w:eastAsia="Verdana" w:hAnsi="Verdana"/>
          <w:bCs/>
          <w:spacing w:val="-1"/>
        </w:rPr>
        <w:t>from</w:t>
      </w:r>
      <w:r w:rsidRPr="0064098F">
        <w:rPr>
          <w:rFonts w:ascii="Verdana" w:eastAsia="Verdana" w:hAnsi="Verdana"/>
          <w:bCs/>
          <w:spacing w:val="22"/>
        </w:rPr>
        <w:t xml:space="preserve"> </w:t>
      </w:r>
      <w:r w:rsidRPr="0064098F">
        <w:rPr>
          <w:rFonts w:ascii="Verdana" w:eastAsia="Verdana" w:hAnsi="Verdana"/>
          <w:bCs/>
          <w:spacing w:val="-2"/>
        </w:rPr>
        <w:t>the</w:t>
      </w:r>
      <w:r w:rsidRPr="0064098F">
        <w:rPr>
          <w:rFonts w:ascii="Verdana" w:eastAsia="Verdana" w:hAnsi="Verdana"/>
          <w:bCs/>
          <w:spacing w:val="25"/>
        </w:rPr>
        <w:t xml:space="preserve"> </w:t>
      </w:r>
      <w:r w:rsidRPr="0064098F">
        <w:rPr>
          <w:rFonts w:ascii="Verdana" w:eastAsia="Verdana" w:hAnsi="Verdana"/>
          <w:bCs/>
          <w:spacing w:val="-2"/>
        </w:rPr>
        <w:t>tenderers,</w:t>
      </w:r>
      <w:r w:rsidRPr="0064098F">
        <w:rPr>
          <w:rFonts w:ascii="Verdana" w:eastAsia="Verdana" w:hAnsi="Verdana"/>
          <w:bCs/>
          <w:spacing w:val="20"/>
        </w:rPr>
        <w:t xml:space="preserve"> </w:t>
      </w:r>
      <w:r w:rsidRPr="0064098F">
        <w:rPr>
          <w:rFonts w:ascii="Verdana" w:eastAsia="Verdana" w:hAnsi="Verdana"/>
          <w:bCs/>
        </w:rPr>
        <w:t>to</w:t>
      </w:r>
      <w:r w:rsidRPr="0064098F">
        <w:rPr>
          <w:rFonts w:ascii="Verdana" w:eastAsia="Verdana" w:hAnsi="Verdana"/>
          <w:bCs/>
          <w:spacing w:val="25"/>
        </w:rPr>
        <w:t xml:space="preserve"> </w:t>
      </w:r>
      <w:r w:rsidRPr="0064098F">
        <w:rPr>
          <w:rFonts w:ascii="Verdana" w:eastAsia="Verdana" w:hAnsi="Verdana"/>
          <w:bCs/>
          <w:spacing w:val="-2"/>
        </w:rPr>
        <w:t>assist</w:t>
      </w:r>
      <w:r w:rsidRPr="0064098F">
        <w:rPr>
          <w:rFonts w:ascii="Verdana" w:eastAsia="Verdana" w:hAnsi="Verdana"/>
          <w:bCs/>
          <w:spacing w:val="25"/>
        </w:rPr>
        <w:t xml:space="preserve"> </w:t>
      </w:r>
      <w:r w:rsidRPr="0064098F">
        <w:rPr>
          <w:rFonts w:ascii="Verdana" w:eastAsia="Verdana" w:hAnsi="Verdana"/>
          <w:bCs/>
          <w:spacing w:val="-3"/>
        </w:rPr>
        <w:t>it</w:t>
      </w:r>
      <w:r w:rsidRPr="0064098F">
        <w:rPr>
          <w:rFonts w:ascii="Verdana" w:eastAsia="Verdana" w:hAnsi="Verdana"/>
          <w:bCs/>
          <w:spacing w:val="25"/>
        </w:rPr>
        <w:t xml:space="preserve"> </w:t>
      </w:r>
      <w:r w:rsidRPr="0064098F">
        <w:rPr>
          <w:rFonts w:ascii="Verdana" w:eastAsia="Verdana" w:hAnsi="Verdana"/>
          <w:bCs/>
          <w:spacing w:val="-2"/>
        </w:rPr>
        <w:t>in</w:t>
      </w:r>
      <w:r w:rsidRPr="0064098F">
        <w:rPr>
          <w:rFonts w:ascii="Verdana" w:eastAsia="Verdana" w:hAnsi="Verdana"/>
          <w:bCs/>
          <w:spacing w:val="25"/>
        </w:rPr>
        <w:t xml:space="preserve"> </w:t>
      </w:r>
      <w:r w:rsidRPr="0064098F">
        <w:rPr>
          <w:rFonts w:ascii="Verdana" w:eastAsia="Verdana" w:hAnsi="Verdana"/>
          <w:bCs/>
          <w:spacing w:val="-1"/>
        </w:rPr>
        <w:t>its</w:t>
      </w:r>
      <w:r w:rsidRPr="0064098F">
        <w:rPr>
          <w:rFonts w:ascii="Verdana" w:eastAsia="Verdana" w:hAnsi="Verdana"/>
          <w:bCs/>
          <w:spacing w:val="25"/>
        </w:rPr>
        <w:t xml:space="preserve"> </w:t>
      </w:r>
      <w:r w:rsidRPr="0064098F">
        <w:rPr>
          <w:rFonts w:ascii="Verdana" w:eastAsia="Verdana" w:hAnsi="Verdana"/>
          <w:bCs/>
          <w:spacing w:val="-2"/>
        </w:rPr>
        <w:t>consideration</w:t>
      </w:r>
      <w:r w:rsidRPr="0064098F">
        <w:rPr>
          <w:rFonts w:ascii="Verdana" w:eastAsia="Verdana" w:hAnsi="Verdana"/>
          <w:bCs/>
          <w:spacing w:val="23"/>
        </w:rPr>
        <w:t xml:space="preserve"> </w:t>
      </w:r>
      <w:r w:rsidRPr="0064098F">
        <w:rPr>
          <w:rFonts w:ascii="Verdana" w:eastAsia="Verdana" w:hAnsi="Verdana"/>
          <w:bCs/>
        </w:rPr>
        <w:t>of</w:t>
      </w:r>
      <w:r w:rsidRPr="0064098F">
        <w:rPr>
          <w:rFonts w:ascii="Verdana" w:eastAsia="Verdana" w:hAnsi="Verdana"/>
          <w:bCs/>
          <w:spacing w:val="75"/>
        </w:rPr>
        <w:t xml:space="preserve"> </w:t>
      </w:r>
      <w:r w:rsidRPr="0064098F">
        <w:rPr>
          <w:rFonts w:ascii="Verdana" w:eastAsia="Verdana" w:hAnsi="Verdana"/>
          <w:bCs/>
          <w:spacing w:val="-2"/>
        </w:rPr>
        <w:t>the</w:t>
      </w:r>
      <w:r w:rsidRPr="0064098F">
        <w:rPr>
          <w:rFonts w:ascii="Verdana" w:eastAsia="Verdana" w:hAnsi="Verdana"/>
          <w:bCs/>
          <w:spacing w:val="33"/>
        </w:rPr>
        <w:t xml:space="preserve"> </w:t>
      </w:r>
      <w:r w:rsidRPr="0064098F">
        <w:rPr>
          <w:rFonts w:ascii="Verdana" w:eastAsia="Verdana" w:hAnsi="Verdana"/>
          <w:bCs/>
          <w:spacing w:val="-2"/>
        </w:rPr>
        <w:t>tender.</w:t>
      </w:r>
      <w:r w:rsidRPr="0064098F">
        <w:rPr>
          <w:rFonts w:ascii="Verdana" w:eastAsia="Verdana" w:hAnsi="Verdana"/>
          <w:bCs/>
          <w:spacing w:val="62"/>
        </w:rPr>
        <w:t xml:space="preserve"> </w:t>
      </w:r>
    </w:p>
    <w:p w14:paraId="1AB7F43C" w14:textId="796978FD" w:rsidR="00A01735" w:rsidRPr="0064098F" w:rsidRDefault="009B746A" w:rsidP="0064098F">
      <w:pPr>
        <w:pStyle w:val="ListParagraph"/>
        <w:numPr>
          <w:ilvl w:val="1"/>
          <w:numId w:val="30"/>
        </w:numPr>
        <w:spacing w:before="154" w:line="273" w:lineRule="auto"/>
        <w:ind w:right="370"/>
        <w:rPr>
          <w:rFonts w:ascii="Verdana" w:eastAsia="Verdana" w:hAnsi="Verdana" w:cs="Verdana"/>
        </w:rPr>
      </w:pPr>
      <w:r w:rsidRPr="0064098F">
        <w:rPr>
          <w:rFonts w:ascii="Verdana" w:eastAsia="Verdana" w:hAnsi="Verdana"/>
          <w:spacing w:val="-2"/>
        </w:rPr>
        <w:t>Tenders</w:t>
      </w:r>
      <w:r w:rsidRPr="0064098F">
        <w:rPr>
          <w:rFonts w:ascii="Verdana" w:eastAsia="Verdana" w:hAnsi="Verdana"/>
          <w:spacing w:val="31"/>
        </w:rPr>
        <w:t xml:space="preserve"> </w:t>
      </w:r>
      <w:r w:rsidRPr="0064098F">
        <w:rPr>
          <w:rFonts w:ascii="Verdana" w:eastAsia="Verdana" w:hAnsi="Verdana"/>
          <w:spacing w:val="-3"/>
        </w:rPr>
        <w:t>will</w:t>
      </w:r>
      <w:r w:rsidRPr="0064098F">
        <w:rPr>
          <w:rFonts w:ascii="Verdana" w:eastAsia="Verdana" w:hAnsi="Verdana"/>
          <w:spacing w:val="28"/>
        </w:rPr>
        <w:t xml:space="preserve"> </w:t>
      </w:r>
      <w:r w:rsidRPr="0064098F">
        <w:rPr>
          <w:rFonts w:ascii="Verdana" w:eastAsia="Verdana" w:hAnsi="Verdana"/>
          <w:spacing w:val="-1"/>
        </w:rPr>
        <w:t>be</w:t>
      </w:r>
      <w:r w:rsidRPr="0064098F">
        <w:rPr>
          <w:rFonts w:ascii="Verdana" w:eastAsia="Verdana" w:hAnsi="Verdana"/>
          <w:spacing w:val="33"/>
        </w:rPr>
        <w:t xml:space="preserve"> </w:t>
      </w:r>
      <w:r w:rsidRPr="0064098F">
        <w:rPr>
          <w:rFonts w:ascii="Verdana" w:eastAsia="Verdana" w:hAnsi="Verdana"/>
          <w:spacing w:val="-2"/>
        </w:rPr>
        <w:t>evaluated</w:t>
      </w:r>
      <w:r w:rsidRPr="0064098F">
        <w:rPr>
          <w:rFonts w:ascii="Verdana" w:eastAsia="Verdana" w:hAnsi="Verdana"/>
          <w:spacing w:val="30"/>
        </w:rPr>
        <w:t xml:space="preserve"> </w:t>
      </w:r>
      <w:r w:rsidRPr="0064098F">
        <w:rPr>
          <w:rFonts w:ascii="Verdana" w:eastAsia="Verdana" w:hAnsi="Verdana"/>
          <w:spacing w:val="-2"/>
        </w:rPr>
        <w:t>to</w:t>
      </w:r>
      <w:r w:rsidRPr="0064098F">
        <w:rPr>
          <w:rFonts w:ascii="Verdana" w:eastAsia="Verdana" w:hAnsi="Verdana"/>
          <w:spacing w:val="30"/>
        </w:rPr>
        <w:t xml:space="preserve"> </w:t>
      </w:r>
      <w:r w:rsidRPr="0064098F">
        <w:rPr>
          <w:rFonts w:ascii="Verdana" w:eastAsia="Verdana" w:hAnsi="Verdana"/>
          <w:spacing w:val="-2"/>
        </w:rPr>
        <w:t>determine</w:t>
      </w:r>
      <w:r w:rsidRPr="0064098F">
        <w:rPr>
          <w:rFonts w:ascii="Verdana" w:eastAsia="Verdana" w:hAnsi="Verdana"/>
          <w:spacing w:val="30"/>
        </w:rPr>
        <w:t xml:space="preserve"> </w:t>
      </w:r>
      <w:r w:rsidRPr="0064098F">
        <w:rPr>
          <w:rFonts w:ascii="Verdana" w:eastAsia="Verdana" w:hAnsi="Verdana"/>
          <w:spacing w:val="-2"/>
        </w:rPr>
        <w:t>the</w:t>
      </w:r>
      <w:r w:rsidRPr="0064098F">
        <w:rPr>
          <w:rFonts w:ascii="Verdana" w:eastAsia="Verdana" w:hAnsi="Verdana"/>
          <w:spacing w:val="34"/>
        </w:rPr>
        <w:t xml:space="preserve"> </w:t>
      </w:r>
      <w:r w:rsidRPr="0064098F">
        <w:rPr>
          <w:rFonts w:ascii="Verdana" w:eastAsia="Verdana" w:hAnsi="Verdana"/>
          <w:spacing w:val="-2"/>
        </w:rPr>
        <w:t>most</w:t>
      </w:r>
      <w:r w:rsidRPr="0064098F">
        <w:rPr>
          <w:rFonts w:ascii="Verdana" w:eastAsia="Verdana" w:hAnsi="Verdana"/>
          <w:spacing w:val="30"/>
        </w:rPr>
        <w:t xml:space="preserve"> </w:t>
      </w:r>
      <w:r w:rsidRPr="0064098F">
        <w:rPr>
          <w:rFonts w:ascii="Verdana" w:eastAsia="Verdana" w:hAnsi="Verdana"/>
          <w:spacing w:val="-2"/>
        </w:rPr>
        <w:t>economically</w:t>
      </w:r>
      <w:r w:rsidRPr="0064098F">
        <w:rPr>
          <w:rFonts w:ascii="Verdana" w:eastAsia="Verdana" w:hAnsi="Verdana"/>
          <w:spacing w:val="67"/>
        </w:rPr>
        <w:t xml:space="preserve"> </w:t>
      </w:r>
      <w:r w:rsidRPr="0064098F">
        <w:rPr>
          <w:rFonts w:ascii="Verdana" w:eastAsia="Verdana" w:hAnsi="Verdana"/>
          <w:spacing w:val="-2"/>
        </w:rPr>
        <w:t>advantageous</w:t>
      </w:r>
      <w:r w:rsidRPr="0064098F">
        <w:rPr>
          <w:rFonts w:ascii="Verdana" w:eastAsia="Verdana" w:hAnsi="Verdana"/>
          <w:spacing w:val="65"/>
        </w:rPr>
        <w:t xml:space="preserve"> </w:t>
      </w:r>
      <w:r w:rsidRPr="0064098F">
        <w:rPr>
          <w:rFonts w:ascii="Verdana" w:eastAsia="Verdana" w:hAnsi="Verdana"/>
          <w:spacing w:val="-2"/>
        </w:rPr>
        <w:t>offer</w:t>
      </w:r>
      <w:r w:rsidRPr="0064098F">
        <w:rPr>
          <w:rFonts w:ascii="Verdana" w:eastAsia="Verdana" w:hAnsi="Verdana"/>
          <w:spacing w:val="44"/>
        </w:rPr>
        <w:t xml:space="preserve"> </w:t>
      </w:r>
      <w:r w:rsidRPr="0064098F">
        <w:rPr>
          <w:rFonts w:ascii="Verdana" w:eastAsia="Verdana" w:hAnsi="Verdana"/>
          <w:spacing w:val="-2"/>
        </w:rPr>
        <w:t>taking</w:t>
      </w:r>
      <w:r w:rsidRPr="0064098F">
        <w:rPr>
          <w:rFonts w:ascii="Verdana" w:eastAsia="Verdana" w:hAnsi="Verdana"/>
          <w:spacing w:val="44"/>
        </w:rPr>
        <w:t xml:space="preserve"> </w:t>
      </w:r>
      <w:r w:rsidRPr="0064098F">
        <w:rPr>
          <w:rFonts w:ascii="Verdana" w:eastAsia="Verdana" w:hAnsi="Verdana"/>
          <w:spacing w:val="-3"/>
        </w:rPr>
        <w:t>into</w:t>
      </w:r>
      <w:r w:rsidRPr="0064098F">
        <w:rPr>
          <w:rFonts w:ascii="Verdana" w:eastAsia="Verdana" w:hAnsi="Verdana"/>
          <w:spacing w:val="42"/>
        </w:rPr>
        <w:t xml:space="preserve"> </w:t>
      </w:r>
      <w:r w:rsidRPr="0064098F">
        <w:rPr>
          <w:rFonts w:ascii="Verdana" w:eastAsia="Verdana" w:hAnsi="Verdana"/>
          <w:spacing w:val="-2"/>
        </w:rPr>
        <w:t>consideration</w:t>
      </w:r>
      <w:r w:rsidRPr="0064098F">
        <w:rPr>
          <w:rFonts w:ascii="Verdana" w:eastAsia="Verdana" w:hAnsi="Verdana"/>
          <w:spacing w:val="43"/>
        </w:rPr>
        <w:t xml:space="preserve"> </w:t>
      </w:r>
      <w:r w:rsidRPr="0064098F">
        <w:rPr>
          <w:rFonts w:ascii="Verdana" w:eastAsia="Verdana" w:hAnsi="Verdana"/>
          <w:spacing w:val="-2"/>
        </w:rPr>
        <w:t>the</w:t>
      </w:r>
      <w:r w:rsidRPr="0064098F">
        <w:rPr>
          <w:rFonts w:ascii="Verdana" w:eastAsia="Verdana" w:hAnsi="Verdana"/>
          <w:spacing w:val="44"/>
        </w:rPr>
        <w:t xml:space="preserve"> </w:t>
      </w:r>
      <w:r w:rsidRPr="0064098F">
        <w:rPr>
          <w:rFonts w:ascii="Verdana" w:eastAsia="Verdana" w:hAnsi="Verdana"/>
          <w:spacing w:val="-2"/>
        </w:rPr>
        <w:t>award</w:t>
      </w:r>
      <w:r w:rsidRPr="0064098F">
        <w:rPr>
          <w:rFonts w:ascii="Verdana" w:eastAsia="Verdana" w:hAnsi="Verdana"/>
          <w:spacing w:val="44"/>
        </w:rPr>
        <w:t xml:space="preserve"> </w:t>
      </w:r>
      <w:r w:rsidRPr="0064098F">
        <w:rPr>
          <w:rFonts w:ascii="Verdana" w:eastAsia="Verdana" w:hAnsi="Verdana"/>
          <w:spacing w:val="-2"/>
        </w:rPr>
        <w:t>criteria</w:t>
      </w:r>
      <w:r w:rsidRPr="0064098F">
        <w:rPr>
          <w:rFonts w:ascii="Verdana" w:eastAsia="Verdana" w:hAnsi="Verdana"/>
          <w:spacing w:val="42"/>
        </w:rPr>
        <w:t xml:space="preserve"> </w:t>
      </w:r>
      <w:r w:rsidRPr="0064098F">
        <w:rPr>
          <w:rFonts w:ascii="Verdana" w:eastAsia="Verdana" w:hAnsi="Verdana"/>
          <w:spacing w:val="-2"/>
        </w:rPr>
        <w:t>weightings</w:t>
      </w:r>
      <w:r w:rsidRPr="0064098F">
        <w:rPr>
          <w:rFonts w:ascii="Verdana" w:eastAsia="Verdana" w:hAnsi="Verdana"/>
          <w:spacing w:val="77"/>
        </w:rPr>
        <w:t xml:space="preserve"> </w:t>
      </w:r>
      <w:r w:rsidRPr="0064098F">
        <w:rPr>
          <w:rFonts w:ascii="Verdana" w:eastAsia="Verdana" w:hAnsi="Verdana"/>
          <w:spacing w:val="-2"/>
        </w:rPr>
        <w:t>detailed</w:t>
      </w:r>
      <w:r w:rsidRPr="0064098F">
        <w:rPr>
          <w:rFonts w:ascii="Verdana" w:eastAsia="Verdana" w:hAnsi="Verdana"/>
          <w:spacing w:val="-4"/>
        </w:rPr>
        <w:t xml:space="preserve"> </w:t>
      </w:r>
      <w:r w:rsidRPr="0064098F">
        <w:rPr>
          <w:rFonts w:ascii="Verdana" w:eastAsia="Verdana" w:hAnsi="Verdana"/>
          <w:spacing w:val="-2"/>
        </w:rPr>
        <w:t>in</w:t>
      </w:r>
      <w:r w:rsidRPr="0064098F">
        <w:rPr>
          <w:rFonts w:ascii="Verdana" w:eastAsia="Verdana" w:hAnsi="Verdana"/>
          <w:spacing w:val="-6"/>
        </w:rPr>
        <w:t xml:space="preserve"> </w:t>
      </w:r>
      <w:r w:rsidRPr="0064098F">
        <w:rPr>
          <w:rFonts w:ascii="Verdana" w:eastAsia="Verdana" w:hAnsi="Verdana"/>
          <w:spacing w:val="-1"/>
        </w:rPr>
        <w:t>the</w:t>
      </w:r>
      <w:r w:rsidRPr="0064098F">
        <w:rPr>
          <w:rFonts w:ascii="Verdana" w:eastAsia="Verdana" w:hAnsi="Verdana"/>
          <w:spacing w:val="54"/>
        </w:rPr>
        <w:t xml:space="preserve"> </w:t>
      </w:r>
      <w:r w:rsidRPr="0064098F">
        <w:rPr>
          <w:rFonts w:ascii="Verdana" w:eastAsia="Verdana" w:hAnsi="Verdana"/>
          <w:spacing w:val="-2"/>
        </w:rPr>
        <w:t>criteria</w:t>
      </w:r>
      <w:r w:rsidRPr="0064098F">
        <w:rPr>
          <w:rFonts w:ascii="Verdana" w:eastAsia="Verdana" w:hAnsi="Verdana"/>
          <w:spacing w:val="-4"/>
        </w:rPr>
        <w:t xml:space="preserve"> </w:t>
      </w:r>
      <w:r w:rsidRPr="0064098F">
        <w:rPr>
          <w:rFonts w:ascii="Verdana" w:eastAsia="Verdana" w:hAnsi="Verdana"/>
          <w:spacing w:val="-2"/>
        </w:rPr>
        <w:t>table</w:t>
      </w:r>
      <w:r w:rsidRPr="0064098F">
        <w:rPr>
          <w:rFonts w:ascii="Verdana" w:eastAsia="Verdana" w:hAnsi="Verdana"/>
          <w:spacing w:val="-3"/>
        </w:rPr>
        <w:t xml:space="preserve"> </w:t>
      </w:r>
      <w:r w:rsidRPr="0064098F">
        <w:rPr>
          <w:rFonts w:ascii="Verdana" w:eastAsia="Verdana" w:hAnsi="Verdana"/>
          <w:spacing w:val="-2"/>
        </w:rPr>
        <w:t>above.</w:t>
      </w:r>
    </w:p>
    <w:p w14:paraId="1D1FB07E" w14:textId="77777777" w:rsidR="00A01735" w:rsidRPr="00A01735" w:rsidRDefault="009B746A" w:rsidP="00D54E27">
      <w:pPr>
        <w:pStyle w:val="ListParagraph"/>
        <w:numPr>
          <w:ilvl w:val="1"/>
          <w:numId w:val="30"/>
        </w:numPr>
        <w:spacing w:before="154" w:line="273" w:lineRule="auto"/>
        <w:ind w:left="709" w:right="370" w:hanging="709"/>
        <w:rPr>
          <w:rFonts w:ascii="Verdana" w:eastAsia="Verdana" w:hAnsi="Verdana" w:cs="Verdana"/>
        </w:rPr>
      </w:pPr>
      <w:r w:rsidRPr="00A01735">
        <w:rPr>
          <w:rFonts w:ascii="Verdana" w:eastAsia="Verdana" w:hAnsi="Verdana"/>
          <w:spacing w:val="-2"/>
        </w:rPr>
        <w:t>CDC</w:t>
      </w:r>
      <w:r w:rsidRPr="00A01735">
        <w:rPr>
          <w:rFonts w:ascii="Verdana" w:eastAsia="Verdana" w:hAnsi="Verdana"/>
          <w:spacing w:val="46"/>
        </w:rPr>
        <w:t xml:space="preserve"> </w:t>
      </w:r>
      <w:r w:rsidRPr="00A01735">
        <w:rPr>
          <w:rFonts w:ascii="Verdana" w:eastAsia="Verdana" w:hAnsi="Verdana"/>
          <w:spacing w:val="-3"/>
        </w:rPr>
        <w:t>is</w:t>
      </w:r>
      <w:r w:rsidRPr="00A01735">
        <w:rPr>
          <w:rFonts w:ascii="Verdana" w:eastAsia="Verdana" w:hAnsi="Verdana"/>
          <w:spacing w:val="47"/>
        </w:rPr>
        <w:t xml:space="preserve"> </w:t>
      </w:r>
      <w:r w:rsidRPr="00A01735">
        <w:rPr>
          <w:rFonts w:ascii="Verdana" w:eastAsia="Verdana" w:hAnsi="Verdana"/>
        </w:rPr>
        <w:t>not</w:t>
      </w:r>
      <w:r w:rsidRPr="00A01735">
        <w:rPr>
          <w:rFonts w:ascii="Verdana" w:eastAsia="Verdana" w:hAnsi="Verdana"/>
          <w:spacing w:val="47"/>
        </w:rPr>
        <w:t xml:space="preserve"> </w:t>
      </w:r>
      <w:r w:rsidRPr="00A01735">
        <w:rPr>
          <w:rFonts w:ascii="Verdana" w:eastAsia="Verdana" w:hAnsi="Verdana"/>
          <w:spacing w:val="-2"/>
        </w:rPr>
        <w:t>bound</w:t>
      </w:r>
      <w:r w:rsidRPr="00A01735">
        <w:rPr>
          <w:rFonts w:ascii="Verdana" w:eastAsia="Verdana" w:hAnsi="Verdana"/>
          <w:spacing w:val="46"/>
        </w:rPr>
        <w:t xml:space="preserve"> </w:t>
      </w:r>
      <w:r w:rsidRPr="00A01735">
        <w:rPr>
          <w:rFonts w:ascii="Verdana" w:eastAsia="Verdana" w:hAnsi="Verdana"/>
          <w:spacing w:val="-2"/>
        </w:rPr>
        <w:t>to</w:t>
      </w:r>
      <w:r w:rsidRPr="00A01735">
        <w:rPr>
          <w:rFonts w:ascii="Verdana" w:eastAsia="Verdana" w:hAnsi="Verdana"/>
          <w:spacing w:val="48"/>
        </w:rPr>
        <w:t xml:space="preserve"> </w:t>
      </w:r>
      <w:r w:rsidRPr="00A01735">
        <w:rPr>
          <w:rFonts w:ascii="Verdana" w:eastAsia="Verdana" w:hAnsi="Verdana"/>
          <w:spacing w:val="-1"/>
        </w:rPr>
        <w:t>accept</w:t>
      </w:r>
      <w:r w:rsidRPr="00A01735">
        <w:rPr>
          <w:rFonts w:ascii="Verdana" w:eastAsia="Verdana" w:hAnsi="Verdana"/>
          <w:spacing w:val="46"/>
        </w:rPr>
        <w:t xml:space="preserve"> </w:t>
      </w:r>
      <w:r w:rsidRPr="00A01735">
        <w:rPr>
          <w:rFonts w:ascii="Verdana" w:eastAsia="Verdana" w:hAnsi="Verdana"/>
          <w:spacing w:val="-2"/>
        </w:rPr>
        <w:t>the</w:t>
      </w:r>
      <w:r w:rsidRPr="00A01735">
        <w:rPr>
          <w:rFonts w:ascii="Verdana" w:eastAsia="Verdana" w:hAnsi="Verdana"/>
          <w:spacing w:val="47"/>
        </w:rPr>
        <w:t xml:space="preserve"> </w:t>
      </w:r>
      <w:r w:rsidRPr="00A01735">
        <w:rPr>
          <w:rFonts w:ascii="Verdana" w:eastAsia="Verdana" w:hAnsi="Verdana"/>
          <w:spacing w:val="-2"/>
        </w:rPr>
        <w:t>lowest</w:t>
      </w:r>
      <w:r w:rsidRPr="00A01735">
        <w:rPr>
          <w:rFonts w:ascii="Verdana" w:eastAsia="Verdana" w:hAnsi="Verdana"/>
          <w:spacing w:val="47"/>
        </w:rPr>
        <w:t xml:space="preserve"> </w:t>
      </w:r>
      <w:r w:rsidRPr="00A01735">
        <w:rPr>
          <w:rFonts w:ascii="Verdana" w:eastAsia="Verdana" w:hAnsi="Verdana"/>
          <w:spacing w:val="-2"/>
        </w:rPr>
        <w:t>price</w:t>
      </w:r>
      <w:r w:rsidRPr="00A01735">
        <w:rPr>
          <w:rFonts w:ascii="Verdana" w:eastAsia="Verdana" w:hAnsi="Verdana"/>
          <w:spacing w:val="47"/>
        </w:rPr>
        <w:t xml:space="preserve"> </w:t>
      </w:r>
      <w:r w:rsidRPr="00A01735">
        <w:rPr>
          <w:rFonts w:ascii="Verdana" w:eastAsia="Verdana" w:hAnsi="Verdana"/>
        </w:rPr>
        <w:t>or</w:t>
      </w:r>
      <w:r w:rsidRPr="00A01735">
        <w:rPr>
          <w:rFonts w:ascii="Verdana" w:eastAsia="Verdana" w:hAnsi="Verdana"/>
          <w:spacing w:val="47"/>
        </w:rPr>
        <w:t xml:space="preserve"> </w:t>
      </w:r>
      <w:r w:rsidRPr="00A01735">
        <w:rPr>
          <w:rFonts w:ascii="Verdana" w:eastAsia="Verdana" w:hAnsi="Verdana"/>
          <w:spacing w:val="-2"/>
        </w:rPr>
        <w:t>any</w:t>
      </w:r>
      <w:r w:rsidRPr="00A01735">
        <w:rPr>
          <w:rFonts w:ascii="Verdana" w:eastAsia="Verdana" w:hAnsi="Verdana"/>
          <w:spacing w:val="45"/>
        </w:rPr>
        <w:t xml:space="preserve"> </w:t>
      </w:r>
      <w:r w:rsidRPr="00A01735">
        <w:rPr>
          <w:rFonts w:ascii="Verdana" w:eastAsia="Verdana" w:hAnsi="Verdana"/>
          <w:spacing w:val="-1"/>
        </w:rPr>
        <w:t>tender.</w:t>
      </w:r>
      <w:r w:rsidRPr="00A01735">
        <w:rPr>
          <w:rFonts w:ascii="Verdana" w:eastAsia="Verdana" w:hAnsi="Verdana"/>
          <w:spacing w:val="44"/>
        </w:rPr>
        <w:t xml:space="preserve"> </w:t>
      </w:r>
      <w:r w:rsidRPr="00A01735">
        <w:rPr>
          <w:rFonts w:ascii="Verdana" w:eastAsia="Verdana" w:hAnsi="Verdana"/>
          <w:spacing w:val="-2"/>
        </w:rPr>
        <w:t>CDC</w:t>
      </w:r>
      <w:r w:rsidRPr="00A01735">
        <w:rPr>
          <w:rFonts w:ascii="Verdana" w:eastAsia="Verdana" w:hAnsi="Verdana"/>
          <w:spacing w:val="46"/>
        </w:rPr>
        <w:t xml:space="preserve"> </w:t>
      </w:r>
      <w:r w:rsidRPr="00A01735">
        <w:rPr>
          <w:rFonts w:ascii="Verdana" w:eastAsia="Verdana" w:hAnsi="Verdana"/>
          <w:spacing w:val="-2"/>
        </w:rPr>
        <w:t>will</w:t>
      </w:r>
      <w:r w:rsidRPr="00A01735">
        <w:rPr>
          <w:rFonts w:ascii="Verdana" w:eastAsia="Verdana" w:hAnsi="Verdana"/>
          <w:spacing w:val="44"/>
        </w:rPr>
        <w:t xml:space="preserve"> </w:t>
      </w:r>
      <w:r w:rsidRPr="00A01735">
        <w:rPr>
          <w:rFonts w:ascii="Verdana" w:eastAsia="Verdana" w:hAnsi="Verdana"/>
        </w:rPr>
        <w:t>not</w:t>
      </w:r>
      <w:r w:rsidRPr="00A01735">
        <w:rPr>
          <w:rFonts w:ascii="Verdana" w:eastAsia="Verdana" w:hAnsi="Verdana"/>
          <w:spacing w:val="47"/>
        </w:rPr>
        <w:t xml:space="preserve"> </w:t>
      </w:r>
      <w:r w:rsidRPr="00A01735">
        <w:rPr>
          <w:rFonts w:ascii="Verdana" w:eastAsia="Verdana" w:hAnsi="Verdana"/>
          <w:spacing w:val="-2"/>
        </w:rPr>
        <w:t>reimburse</w:t>
      </w:r>
      <w:r w:rsidRPr="00A01735">
        <w:rPr>
          <w:rFonts w:ascii="Verdana" w:eastAsia="Verdana" w:hAnsi="Verdana"/>
          <w:spacing w:val="11"/>
        </w:rPr>
        <w:t xml:space="preserve"> </w:t>
      </w:r>
      <w:r w:rsidRPr="00A01735">
        <w:rPr>
          <w:rFonts w:ascii="Verdana" w:eastAsia="Verdana" w:hAnsi="Verdana"/>
          <w:spacing w:val="-2"/>
        </w:rPr>
        <w:t>any</w:t>
      </w:r>
      <w:r w:rsidRPr="00A01735">
        <w:rPr>
          <w:rFonts w:ascii="Verdana" w:eastAsia="Verdana" w:hAnsi="Verdana"/>
          <w:spacing w:val="10"/>
        </w:rPr>
        <w:t xml:space="preserve"> </w:t>
      </w:r>
      <w:r w:rsidRPr="00A01735">
        <w:rPr>
          <w:rFonts w:ascii="Verdana" w:eastAsia="Verdana" w:hAnsi="Verdana"/>
          <w:spacing w:val="-2"/>
        </w:rPr>
        <w:t>expense</w:t>
      </w:r>
      <w:r w:rsidRPr="00A01735">
        <w:rPr>
          <w:rFonts w:ascii="Verdana" w:eastAsia="Verdana" w:hAnsi="Verdana"/>
          <w:spacing w:val="11"/>
        </w:rPr>
        <w:t xml:space="preserve"> </w:t>
      </w:r>
      <w:r w:rsidRPr="00A01735">
        <w:rPr>
          <w:rFonts w:ascii="Verdana" w:eastAsia="Verdana" w:hAnsi="Verdana"/>
          <w:spacing w:val="-2"/>
        </w:rPr>
        <w:t>incurred</w:t>
      </w:r>
      <w:r w:rsidRPr="00A01735">
        <w:rPr>
          <w:rFonts w:ascii="Verdana" w:eastAsia="Verdana" w:hAnsi="Verdana"/>
          <w:spacing w:val="13"/>
        </w:rPr>
        <w:t xml:space="preserve"> </w:t>
      </w:r>
      <w:r w:rsidRPr="00A01735">
        <w:rPr>
          <w:rFonts w:ascii="Verdana" w:eastAsia="Verdana" w:hAnsi="Verdana"/>
          <w:spacing w:val="-3"/>
        </w:rPr>
        <w:t>in</w:t>
      </w:r>
      <w:r w:rsidRPr="00A01735">
        <w:rPr>
          <w:rFonts w:ascii="Verdana" w:eastAsia="Verdana" w:hAnsi="Verdana"/>
          <w:spacing w:val="8"/>
        </w:rPr>
        <w:t xml:space="preserve"> </w:t>
      </w:r>
      <w:r w:rsidRPr="00A01735">
        <w:rPr>
          <w:rFonts w:ascii="Verdana" w:eastAsia="Verdana" w:hAnsi="Verdana"/>
          <w:spacing w:val="-2"/>
        </w:rPr>
        <w:t>preparing</w:t>
      </w:r>
      <w:r w:rsidRPr="00A01735">
        <w:rPr>
          <w:rFonts w:ascii="Verdana" w:eastAsia="Verdana" w:hAnsi="Verdana"/>
          <w:spacing w:val="10"/>
        </w:rPr>
        <w:t xml:space="preserve"> </w:t>
      </w:r>
      <w:r w:rsidRPr="00A01735">
        <w:rPr>
          <w:rFonts w:ascii="Verdana" w:eastAsia="Verdana" w:hAnsi="Verdana"/>
          <w:spacing w:val="-2"/>
        </w:rPr>
        <w:t>tender</w:t>
      </w:r>
      <w:r w:rsidRPr="00A01735">
        <w:rPr>
          <w:rFonts w:ascii="Verdana" w:eastAsia="Verdana" w:hAnsi="Verdana"/>
          <w:spacing w:val="8"/>
        </w:rPr>
        <w:t xml:space="preserve"> </w:t>
      </w:r>
      <w:r w:rsidRPr="00A01735">
        <w:rPr>
          <w:rFonts w:ascii="Verdana" w:eastAsia="Verdana" w:hAnsi="Verdana"/>
          <w:spacing w:val="-2"/>
        </w:rPr>
        <w:t>responses.</w:t>
      </w:r>
      <w:r w:rsidRPr="00A01735">
        <w:rPr>
          <w:rFonts w:ascii="Verdana" w:eastAsia="Verdana" w:hAnsi="Verdana"/>
          <w:spacing w:val="8"/>
        </w:rPr>
        <w:t xml:space="preserve"> </w:t>
      </w:r>
      <w:r w:rsidRPr="00A01735">
        <w:rPr>
          <w:rFonts w:ascii="Verdana" w:eastAsia="Verdana" w:hAnsi="Verdana"/>
          <w:spacing w:val="-2"/>
        </w:rPr>
        <w:t>Any</w:t>
      </w:r>
      <w:r w:rsidRPr="00A01735">
        <w:rPr>
          <w:rFonts w:ascii="Verdana" w:eastAsia="Verdana" w:hAnsi="Verdana"/>
          <w:spacing w:val="7"/>
        </w:rPr>
        <w:t xml:space="preserve"> </w:t>
      </w:r>
      <w:r w:rsidRPr="00A01735">
        <w:rPr>
          <w:rFonts w:ascii="Verdana" w:eastAsia="Verdana" w:hAnsi="Verdana"/>
          <w:spacing w:val="-1"/>
        </w:rPr>
        <w:t>contract</w:t>
      </w:r>
      <w:r w:rsidRPr="00A01735">
        <w:rPr>
          <w:rFonts w:ascii="Verdana" w:eastAsia="Verdana" w:hAnsi="Verdana"/>
          <w:spacing w:val="57"/>
        </w:rPr>
        <w:t xml:space="preserve"> </w:t>
      </w:r>
      <w:r w:rsidRPr="00A01735">
        <w:rPr>
          <w:rFonts w:ascii="Verdana" w:eastAsia="Verdana" w:hAnsi="Verdana"/>
          <w:spacing w:val="-2"/>
        </w:rPr>
        <w:t>award</w:t>
      </w:r>
      <w:r w:rsidRPr="00A01735">
        <w:rPr>
          <w:rFonts w:ascii="Verdana" w:eastAsia="Verdana" w:hAnsi="Verdana"/>
          <w:spacing w:val="12"/>
        </w:rPr>
        <w:t xml:space="preserve"> </w:t>
      </w:r>
      <w:r w:rsidRPr="00A01735">
        <w:rPr>
          <w:rFonts w:ascii="Verdana" w:eastAsia="Verdana" w:hAnsi="Verdana"/>
          <w:spacing w:val="-2"/>
        </w:rPr>
        <w:t>will</w:t>
      </w:r>
      <w:r w:rsidRPr="00A01735">
        <w:rPr>
          <w:rFonts w:ascii="Verdana" w:eastAsia="Verdana" w:hAnsi="Verdana"/>
          <w:spacing w:val="10"/>
        </w:rPr>
        <w:t xml:space="preserve"> </w:t>
      </w:r>
      <w:r w:rsidRPr="00A01735">
        <w:rPr>
          <w:rFonts w:ascii="Verdana" w:eastAsia="Verdana" w:hAnsi="Verdana"/>
          <w:spacing w:val="-1"/>
        </w:rPr>
        <w:t>be</w:t>
      </w:r>
      <w:r w:rsidRPr="00A01735">
        <w:rPr>
          <w:rFonts w:ascii="Verdana" w:eastAsia="Verdana" w:hAnsi="Verdana"/>
          <w:spacing w:val="14"/>
        </w:rPr>
        <w:t xml:space="preserve"> </w:t>
      </w:r>
      <w:r w:rsidRPr="00A01735">
        <w:rPr>
          <w:rFonts w:ascii="Verdana" w:eastAsia="Verdana" w:hAnsi="Verdana"/>
          <w:spacing w:val="-2"/>
        </w:rPr>
        <w:t>conditional</w:t>
      </w:r>
      <w:r w:rsidRPr="00A01735">
        <w:rPr>
          <w:rFonts w:ascii="Verdana" w:eastAsia="Verdana" w:hAnsi="Verdana"/>
          <w:spacing w:val="9"/>
        </w:rPr>
        <w:t xml:space="preserve"> </w:t>
      </w:r>
      <w:r w:rsidRPr="00A01735">
        <w:rPr>
          <w:rFonts w:ascii="Verdana" w:eastAsia="Verdana" w:hAnsi="Verdana"/>
        </w:rPr>
        <w:t>on</w:t>
      </w:r>
      <w:r w:rsidRPr="00A01735">
        <w:rPr>
          <w:rFonts w:ascii="Verdana" w:eastAsia="Verdana" w:hAnsi="Verdana"/>
          <w:spacing w:val="13"/>
        </w:rPr>
        <w:t xml:space="preserve"> </w:t>
      </w:r>
      <w:r w:rsidRPr="00A01735">
        <w:rPr>
          <w:rFonts w:ascii="Verdana" w:eastAsia="Verdana" w:hAnsi="Verdana"/>
          <w:spacing w:val="-1"/>
        </w:rPr>
        <w:t>the</w:t>
      </w:r>
      <w:r w:rsidRPr="00A01735">
        <w:rPr>
          <w:rFonts w:ascii="Verdana" w:eastAsia="Verdana" w:hAnsi="Verdana"/>
          <w:spacing w:val="16"/>
        </w:rPr>
        <w:t xml:space="preserve"> </w:t>
      </w:r>
      <w:r w:rsidRPr="00A01735">
        <w:rPr>
          <w:rFonts w:ascii="Verdana" w:eastAsia="Verdana" w:hAnsi="Verdana"/>
          <w:spacing w:val="-2"/>
        </w:rPr>
        <w:t>Contract</w:t>
      </w:r>
      <w:r w:rsidRPr="00A01735">
        <w:rPr>
          <w:rFonts w:ascii="Verdana" w:eastAsia="Verdana" w:hAnsi="Verdana"/>
          <w:spacing w:val="13"/>
        </w:rPr>
        <w:t xml:space="preserve"> </w:t>
      </w:r>
      <w:r w:rsidRPr="00A01735">
        <w:rPr>
          <w:rFonts w:ascii="Verdana" w:eastAsia="Verdana" w:hAnsi="Verdana"/>
          <w:spacing w:val="-2"/>
        </w:rPr>
        <w:t>being</w:t>
      </w:r>
      <w:r w:rsidRPr="00A01735">
        <w:rPr>
          <w:rFonts w:ascii="Verdana" w:eastAsia="Verdana" w:hAnsi="Verdana"/>
          <w:spacing w:val="12"/>
        </w:rPr>
        <w:t xml:space="preserve"> </w:t>
      </w:r>
      <w:r w:rsidRPr="00A01735">
        <w:rPr>
          <w:rFonts w:ascii="Verdana" w:eastAsia="Verdana" w:hAnsi="Verdana"/>
          <w:spacing w:val="-2"/>
        </w:rPr>
        <w:t>approved</w:t>
      </w:r>
      <w:r w:rsidRPr="00A01735">
        <w:rPr>
          <w:rFonts w:ascii="Verdana" w:eastAsia="Verdana" w:hAnsi="Verdana"/>
          <w:spacing w:val="15"/>
        </w:rPr>
        <w:t xml:space="preserve"> </w:t>
      </w:r>
      <w:r w:rsidRPr="00A01735">
        <w:rPr>
          <w:rFonts w:ascii="Verdana" w:eastAsia="Verdana" w:hAnsi="Verdana"/>
          <w:spacing w:val="-3"/>
        </w:rPr>
        <w:t>in</w:t>
      </w:r>
      <w:r w:rsidRPr="00A01735">
        <w:rPr>
          <w:rFonts w:ascii="Verdana" w:eastAsia="Verdana" w:hAnsi="Verdana"/>
          <w:spacing w:val="10"/>
        </w:rPr>
        <w:t xml:space="preserve"> </w:t>
      </w:r>
      <w:r w:rsidRPr="00A01735">
        <w:rPr>
          <w:rFonts w:ascii="Verdana" w:eastAsia="Verdana" w:hAnsi="Verdana"/>
          <w:spacing w:val="-2"/>
        </w:rPr>
        <w:t>accordance</w:t>
      </w:r>
      <w:r w:rsidRPr="00A01735">
        <w:rPr>
          <w:rFonts w:ascii="Verdana" w:eastAsia="Verdana" w:hAnsi="Verdana"/>
          <w:spacing w:val="16"/>
        </w:rPr>
        <w:t xml:space="preserve"> </w:t>
      </w:r>
      <w:r w:rsidRPr="00A01735">
        <w:rPr>
          <w:rFonts w:ascii="Verdana" w:eastAsia="Verdana" w:hAnsi="Verdana"/>
          <w:spacing w:val="-4"/>
        </w:rPr>
        <w:t>with</w:t>
      </w:r>
      <w:r w:rsidRPr="00A01735">
        <w:rPr>
          <w:rFonts w:ascii="Verdana" w:eastAsia="Verdana" w:hAnsi="Verdana"/>
          <w:spacing w:val="69"/>
        </w:rPr>
        <w:t xml:space="preserve"> </w:t>
      </w:r>
      <w:r w:rsidRPr="00A01735">
        <w:rPr>
          <w:rFonts w:ascii="Verdana" w:eastAsia="Verdana" w:hAnsi="Verdana" w:cs="Verdana"/>
          <w:spacing w:val="-2"/>
        </w:rPr>
        <w:t>CDC’s</w:t>
      </w:r>
      <w:r w:rsidRPr="00A01735">
        <w:rPr>
          <w:rFonts w:ascii="Verdana" w:eastAsia="Verdana" w:hAnsi="Verdana" w:cs="Verdana"/>
          <w:spacing w:val="-1"/>
        </w:rPr>
        <w:t xml:space="preserve"> </w:t>
      </w:r>
      <w:r w:rsidRPr="00A01735">
        <w:rPr>
          <w:rFonts w:ascii="Verdana" w:eastAsia="Verdana" w:hAnsi="Verdana" w:cs="Verdana"/>
          <w:spacing w:val="-2"/>
        </w:rPr>
        <w:t>internal</w:t>
      </w:r>
      <w:r w:rsidRPr="00A01735">
        <w:rPr>
          <w:rFonts w:ascii="Verdana" w:eastAsia="Verdana" w:hAnsi="Verdana" w:cs="Verdana"/>
          <w:spacing w:val="-9"/>
        </w:rPr>
        <w:t xml:space="preserve"> </w:t>
      </w:r>
      <w:r w:rsidRPr="00A01735">
        <w:rPr>
          <w:rFonts w:ascii="Verdana" w:eastAsia="Verdana" w:hAnsi="Verdana"/>
          <w:spacing w:val="-2"/>
        </w:rPr>
        <w:t>procedures</w:t>
      </w:r>
      <w:r w:rsidRPr="00A01735">
        <w:rPr>
          <w:rFonts w:ascii="Verdana" w:eastAsia="Verdana" w:hAnsi="Verdana"/>
          <w:spacing w:val="-3"/>
        </w:rPr>
        <w:t xml:space="preserve"> </w:t>
      </w:r>
      <w:r w:rsidRPr="00A01735">
        <w:rPr>
          <w:rFonts w:ascii="Verdana" w:eastAsia="Verdana" w:hAnsi="Verdana"/>
          <w:spacing w:val="-1"/>
        </w:rPr>
        <w:t>and</w:t>
      </w:r>
      <w:r w:rsidRPr="00A01735">
        <w:rPr>
          <w:rFonts w:ascii="Verdana" w:eastAsia="Verdana" w:hAnsi="Verdana"/>
          <w:spacing w:val="-5"/>
        </w:rPr>
        <w:t xml:space="preserve"> </w:t>
      </w:r>
      <w:r w:rsidRPr="00A01735">
        <w:rPr>
          <w:rFonts w:ascii="Verdana" w:eastAsia="Verdana" w:hAnsi="Verdana"/>
          <w:spacing w:val="-2"/>
        </w:rPr>
        <w:t>CDC</w:t>
      </w:r>
      <w:r w:rsidRPr="00A01735">
        <w:rPr>
          <w:rFonts w:ascii="Verdana" w:eastAsia="Verdana" w:hAnsi="Verdana"/>
          <w:spacing w:val="-4"/>
        </w:rPr>
        <w:t xml:space="preserve"> </w:t>
      </w:r>
      <w:r w:rsidRPr="00A01735">
        <w:rPr>
          <w:rFonts w:ascii="Verdana" w:eastAsia="Verdana" w:hAnsi="Verdana"/>
          <w:spacing w:val="-1"/>
        </w:rPr>
        <w:t>being</w:t>
      </w:r>
      <w:r w:rsidRPr="00A01735">
        <w:rPr>
          <w:rFonts w:ascii="Verdana" w:eastAsia="Verdana" w:hAnsi="Verdana"/>
          <w:spacing w:val="-5"/>
        </w:rPr>
        <w:t xml:space="preserve"> </w:t>
      </w:r>
      <w:r w:rsidRPr="00A01735">
        <w:rPr>
          <w:rFonts w:ascii="Verdana" w:eastAsia="Verdana" w:hAnsi="Verdana"/>
          <w:spacing w:val="-2"/>
        </w:rPr>
        <w:t>able</w:t>
      </w:r>
      <w:r w:rsidRPr="00A01735">
        <w:rPr>
          <w:rFonts w:ascii="Verdana" w:eastAsia="Verdana" w:hAnsi="Verdana"/>
        </w:rPr>
        <w:t xml:space="preserve"> </w:t>
      </w:r>
      <w:r w:rsidRPr="00A01735">
        <w:rPr>
          <w:rFonts w:ascii="Verdana" w:eastAsia="Verdana" w:hAnsi="Verdana"/>
          <w:spacing w:val="-2"/>
        </w:rPr>
        <w:t>to</w:t>
      </w:r>
      <w:r w:rsidRPr="00A01735">
        <w:rPr>
          <w:rFonts w:ascii="Verdana" w:eastAsia="Verdana" w:hAnsi="Verdana"/>
        </w:rPr>
        <w:t xml:space="preserve"> </w:t>
      </w:r>
      <w:r w:rsidRPr="00A01735">
        <w:rPr>
          <w:rFonts w:ascii="Verdana" w:eastAsia="Verdana" w:hAnsi="Verdana"/>
          <w:spacing w:val="-2"/>
        </w:rPr>
        <w:t>proceed.</w:t>
      </w:r>
      <w:r w:rsidR="007455B0" w:rsidRPr="00A01735">
        <w:rPr>
          <w:rFonts w:ascii="Verdana" w:eastAsia="Verdana" w:hAnsi="Verdana"/>
          <w:spacing w:val="-2"/>
        </w:rPr>
        <w:t xml:space="preserve"> </w:t>
      </w:r>
    </w:p>
    <w:p w14:paraId="62A48109" w14:textId="754C7060" w:rsidR="007455B0" w:rsidRPr="0064098F" w:rsidRDefault="007455B0" w:rsidP="0064098F">
      <w:pPr>
        <w:pStyle w:val="ListParagraph"/>
        <w:numPr>
          <w:ilvl w:val="1"/>
          <w:numId w:val="30"/>
        </w:numPr>
        <w:spacing w:before="154" w:line="273" w:lineRule="auto"/>
        <w:ind w:right="370"/>
        <w:rPr>
          <w:rFonts w:ascii="Verdana" w:eastAsia="Calibri" w:hAnsi="Verdana"/>
        </w:rPr>
      </w:pPr>
      <w:r w:rsidRPr="0064098F">
        <w:rPr>
          <w:rFonts w:ascii="Verdana" w:eastAsia="Calibri" w:hAnsi="Verdana"/>
        </w:rPr>
        <w:t>The reviewer will award the marks depending upon their assessment of the applicant’s tender submission using the following scoring to assess the response:</w:t>
      </w:r>
    </w:p>
    <w:p w14:paraId="0EE050DF" w14:textId="77777777" w:rsidR="00087359" w:rsidRPr="00087359" w:rsidRDefault="00087359" w:rsidP="004051A9">
      <w:pPr>
        <w:pStyle w:val="ListParagraph"/>
        <w:spacing w:before="154" w:line="273" w:lineRule="auto"/>
        <w:ind w:left="851" w:right="370" w:hanging="851"/>
        <w:rPr>
          <w:rFonts w:ascii="Verdana" w:eastAsia="Calibri" w:hAnsi="Verdana"/>
        </w:rPr>
      </w:pPr>
    </w:p>
    <w:tbl>
      <w:tblPr>
        <w:tblW w:w="4756"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5"/>
        <w:gridCol w:w="1805"/>
        <w:gridCol w:w="7089"/>
      </w:tblGrid>
      <w:tr w:rsidR="007455B0" w:rsidRPr="009E2303" w14:paraId="3D956DE2" w14:textId="77777777" w:rsidTr="00EE5BCD">
        <w:trPr>
          <w:trHeight w:val="57"/>
          <w:jc w:val="center"/>
        </w:trPr>
        <w:tc>
          <w:tcPr>
            <w:tcW w:w="5000" w:type="pct"/>
            <w:gridSpan w:val="3"/>
            <w:shd w:val="clear" w:color="auto" w:fill="D9D9D9"/>
          </w:tcPr>
          <w:p w14:paraId="4D36778E" w14:textId="77777777" w:rsidR="007455B0" w:rsidRPr="009E2303" w:rsidRDefault="007455B0" w:rsidP="007455B0">
            <w:pPr>
              <w:widowControl/>
              <w:suppressAutoHyphens/>
              <w:spacing w:after="60"/>
              <w:ind w:left="23"/>
              <w:rPr>
                <w:rFonts w:ascii="Verdana" w:eastAsia="Times New Roman" w:hAnsi="Verdana"/>
                <w:b/>
              </w:rPr>
            </w:pPr>
            <w:r w:rsidRPr="009E2303">
              <w:rPr>
                <w:rFonts w:ascii="Verdana" w:eastAsia="Times New Roman" w:hAnsi="Verdana"/>
                <w:b/>
              </w:rPr>
              <w:t>Scoring Matrix for Evaluation Criteria</w:t>
            </w:r>
          </w:p>
        </w:tc>
      </w:tr>
      <w:tr w:rsidR="007455B0" w:rsidRPr="009E2303" w14:paraId="03F8A3AB" w14:textId="77777777" w:rsidTr="00EE5BCD">
        <w:trPr>
          <w:jc w:val="center"/>
        </w:trPr>
        <w:tc>
          <w:tcPr>
            <w:tcW w:w="535" w:type="pct"/>
            <w:shd w:val="clear" w:color="auto" w:fill="D9D9D9"/>
          </w:tcPr>
          <w:p w14:paraId="28A55523" w14:textId="77777777" w:rsidR="007455B0" w:rsidRPr="009E2303" w:rsidRDefault="007455B0" w:rsidP="007455B0">
            <w:pPr>
              <w:widowControl/>
              <w:suppressAutoHyphens/>
              <w:spacing w:before="120" w:after="120"/>
              <w:ind w:left="23"/>
              <w:rPr>
                <w:rFonts w:ascii="Verdana" w:eastAsia="Times New Roman" w:hAnsi="Verdana"/>
              </w:rPr>
            </w:pPr>
            <w:r w:rsidRPr="009E2303">
              <w:rPr>
                <w:rFonts w:ascii="Verdana" w:eastAsia="Times New Roman" w:hAnsi="Verdana"/>
              </w:rPr>
              <w:t>Score</w:t>
            </w:r>
            <w:r w:rsidR="0067138C">
              <w:rPr>
                <w:rFonts w:ascii="Verdana" w:eastAsia="Times New Roman" w:hAnsi="Verdana"/>
              </w:rPr>
              <w:t xml:space="preserve"> %</w:t>
            </w:r>
          </w:p>
        </w:tc>
        <w:tc>
          <w:tcPr>
            <w:tcW w:w="906" w:type="pct"/>
            <w:shd w:val="clear" w:color="auto" w:fill="D9D9D9"/>
          </w:tcPr>
          <w:p w14:paraId="69BFF7FA" w14:textId="77777777" w:rsidR="007455B0" w:rsidRPr="009E2303" w:rsidRDefault="007455B0" w:rsidP="007455B0">
            <w:pPr>
              <w:widowControl/>
              <w:suppressAutoHyphens/>
              <w:spacing w:before="120" w:after="120"/>
              <w:ind w:left="23"/>
              <w:rPr>
                <w:rFonts w:ascii="Verdana" w:eastAsia="Times New Roman" w:hAnsi="Verdana"/>
              </w:rPr>
            </w:pPr>
            <w:r w:rsidRPr="009E2303">
              <w:rPr>
                <w:rFonts w:ascii="Verdana" w:eastAsia="Times New Roman" w:hAnsi="Verdana"/>
              </w:rPr>
              <w:t>Judgement</w:t>
            </w:r>
          </w:p>
        </w:tc>
        <w:tc>
          <w:tcPr>
            <w:tcW w:w="3559" w:type="pct"/>
            <w:shd w:val="clear" w:color="auto" w:fill="D9D9D9"/>
          </w:tcPr>
          <w:p w14:paraId="049930FA" w14:textId="77777777" w:rsidR="007455B0" w:rsidRPr="009E2303" w:rsidRDefault="007455B0" w:rsidP="007455B0">
            <w:pPr>
              <w:widowControl/>
              <w:suppressAutoHyphens/>
              <w:spacing w:before="120" w:after="120"/>
              <w:ind w:left="23"/>
              <w:rPr>
                <w:rFonts w:ascii="Verdana" w:eastAsia="Times New Roman" w:hAnsi="Verdana"/>
              </w:rPr>
            </w:pPr>
            <w:r w:rsidRPr="009E2303">
              <w:rPr>
                <w:rFonts w:ascii="Verdana" w:eastAsia="Times New Roman" w:hAnsi="Verdana"/>
              </w:rPr>
              <w:t>Interpretation</w:t>
            </w:r>
          </w:p>
        </w:tc>
      </w:tr>
      <w:tr w:rsidR="007455B0" w:rsidRPr="009E2303" w14:paraId="306DC3B0" w14:textId="77777777" w:rsidTr="00EE5BCD">
        <w:trPr>
          <w:jc w:val="center"/>
        </w:trPr>
        <w:tc>
          <w:tcPr>
            <w:tcW w:w="535" w:type="pct"/>
            <w:shd w:val="clear" w:color="auto" w:fill="auto"/>
          </w:tcPr>
          <w:p w14:paraId="74AB771D"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100</w:t>
            </w:r>
          </w:p>
        </w:tc>
        <w:tc>
          <w:tcPr>
            <w:tcW w:w="906" w:type="pct"/>
            <w:shd w:val="clear" w:color="auto" w:fill="auto"/>
          </w:tcPr>
          <w:p w14:paraId="710582E0"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Excellent</w:t>
            </w:r>
          </w:p>
        </w:tc>
        <w:tc>
          <w:tcPr>
            <w:tcW w:w="3559" w:type="pct"/>
            <w:shd w:val="clear" w:color="auto" w:fill="auto"/>
          </w:tcPr>
          <w:p w14:paraId="7B7AC894"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Exceptional demonstration of the relevant ability, understanding, experience, skills, resource and/or quality measures required to provide the goods/works/services. Full evidence provided where required to support the response.</w:t>
            </w:r>
          </w:p>
        </w:tc>
      </w:tr>
      <w:tr w:rsidR="007455B0" w:rsidRPr="009E2303" w14:paraId="081B9014" w14:textId="77777777" w:rsidTr="00EE5BCD">
        <w:trPr>
          <w:jc w:val="center"/>
        </w:trPr>
        <w:tc>
          <w:tcPr>
            <w:tcW w:w="535" w:type="pct"/>
            <w:shd w:val="clear" w:color="auto" w:fill="auto"/>
          </w:tcPr>
          <w:p w14:paraId="7DF8FC64"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80</w:t>
            </w:r>
          </w:p>
        </w:tc>
        <w:tc>
          <w:tcPr>
            <w:tcW w:w="906" w:type="pct"/>
            <w:shd w:val="clear" w:color="auto" w:fill="auto"/>
          </w:tcPr>
          <w:p w14:paraId="53F79724"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Good</w:t>
            </w:r>
          </w:p>
        </w:tc>
        <w:tc>
          <w:tcPr>
            <w:tcW w:w="3559" w:type="pct"/>
            <w:shd w:val="clear" w:color="auto" w:fill="auto"/>
          </w:tcPr>
          <w:p w14:paraId="5C6E2202"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Above average demonstration of the relevant ability, understanding, experience, skills, resource and/or quality measures required to provide the goods/works/services. Majority evidence provided to support the response.</w:t>
            </w:r>
          </w:p>
        </w:tc>
      </w:tr>
      <w:tr w:rsidR="007455B0" w:rsidRPr="009E2303" w14:paraId="1E30C189" w14:textId="77777777" w:rsidTr="00EE5BCD">
        <w:trPr>
          <w:jc w:val="center"/>
        </w:trPr>
        <w:tc>
          <w:tcPr>
            <w:tcW w:w="535" w:type="pct"/>
            <w:shd w:val="clear" w:color="auto" w:fill="auto"/>
          </w:tcPr>
          <w:p w14:paraId="24731194"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60</w:t>
            </w:r>
          </w:p>
        </w:tc>
        <w:tc>
          <w:tcPr>
            <w:tcW w:w="906" w:type="pct"/>
            <w:shd w:val="clear" w:color="auto" w:fill="auto"/>
          </w:tcPr>
          <w:p w14:paraId="6D762B16"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Acceptable</w:t>
            </w:r>
          </w:p>
        </w:tc>
        <w:tc>
          <w:tcPr>
            <w:tcW w:w="3559" w:type="pct"/>
            <w:shd w:val="clear" w:color="auto" w:fill="auto"/>
          </w:tcPr>
          <w:p w14:paraId="695FE067"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Demonstration of the relevant ability, understanding, experience, skills, resource and/or quality measures required to provide the goods/works/services, with some evidence to support the response.</w:t>
            </w:r>
          </w:p>
        </w:tc>
      </w:tr>
      <w:tr w:rsidR="007455B0" w:rsidRPr="009E2303" w14:paraId="36F89F23" w14:textId="77777777" w:rsidTr="00EE5BCD">
        <w:trPr>
          <w:jc w:val="center"/>
        </w:trPr>
        <w:tc>
          <w:tcPr>
            <w:tcW w:w="535" w:type="pct"/>
            <w:shd w:val="clear" w:color="auto" w:fill="auto"/>
          </w:tcPr>
          <w:p w14:paraId="4F7D70BF"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40</w:t>
            </w:r>
          </w:p>
        </w:tc>
        <w:tc>
          <w:tcPr>
            <w:tcW w:w="906" w:type="pct"/>
            <w:shd w:val="clear" w:color="auto" w:fill="auto"/>
          </w:tcPr>
          <w:p w14:paraId="1A5B3046"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Minor Reservations</w:t>
            </w:r>
          </w:p>
        </w:tc>
        <w:tc>
          <w:tcPr>
            <w:tcW w:w="3559" w:type="pct"/>
            <w:shd w:val="clear" w:color="auto" w:fill="auto"/>
          </w:tcPr>
          <w:p w14:paraId="37579B96"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Some minor reservations of the relevant ability, understanding, experience, skills, resource and/or quality measures required to provide the goods/works/services, with little or no evidence to support the response.</w:t>
            </w:r>
          </w:p>
        </w:tc>
      </w:tr>
      <w:tr w:rsidR="007455B0" w:rsidRPr="009E2303" w14:paraId="24FC9D60" w14:textId="77777777" w:rsidTr="00EE5BCD">
        <w:trPr>
          <w:jc w:val="center"/>
        </w:trPr>
        <w:tc>
          <w:tcPr>
            <w:tcW w:w="535" w:type="pct"/>
            <w:shd w:val="clear" w:color="auto" w:fill="auto"/>
          </w:tcPr>
          <w:p w14:paraId="7AFDCCCA"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20</w:t>
            </w:r>
          </w:p>
        </w:tc>
        <w:tc>
          <w:tcPr>
            <w:tcW w:w="906" w:type="pct"/>
            <w:shd w:val="clear" w:color="auto" w:fill="auto"/>
          </w:tcPr>
          <w:p w14:paraId="75A661BB"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Serious Reservations</w:t>
            </w:r>
          </w:p>
        </w:tc>
        <w:tc>
          <w:tcPr>
            <w:tcW w:w="3559" w:type="pct"/>
            <w:shd w:val="clear" w:color="auto" w:fill="auto"/>
          </w:tcPr>
          <w:p w14:paraId="0B0048FC"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 xml:space="preserve">Considerable reservations of the relevant ability, understanding, experience, skills, resource and/or quality </w:t>
            </w:r>
            <w:r w:rsidRPr="009E2303">
              <w:rPr>
                <w:rFonts w:ascii="Verdana" w:eastAsia="Times New Roman" w:hAnsi="Verdana"/>
              </w:rPr>
              <w:lastRenderedPageBreak/>
              <w:t>measures required to provide the goods/works/services, with little or no evidence to support the response.</w:t>
            </w:r>
          </w:p>
        </w:tc>
      </w:tr>
      <w:tr w:rsidR="007455B0" w:rsidRPr="009E2303" w14:paraId="587B0A7A" w14:textId="77777777" w:rsidTr="00EE5BCD">
        <w:trPr>
          <w:jc w:val="center"/>
        </w:trPr>
        <w:tc>
          <w:tcPr>
            <w:tcW w:w="535" w:type="pct"/>
            <w:shd w:val="clear" w:color="auto" w:fill="auto"/>
          </w:tcPr>
          <w:p w14:paraId="0A2E3DB3"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lastRenderedPageBreak/>
              <w:t>0</w:t>
            </w:r>
          </w:p>
        </w:tc>
        <w:tc>
          <w:tcPr>
            <w:tcW w:w="906" w:type="pct"/>
            <w:shd w:val="clear" w:color="auto" w:fill="auto"/>
          </w:tcPr>
          <w:p w14:paraId="2B01BCFE"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Unacceptable</w:t>
            </w:r>
          </w:p>
        </w:tc>
        <w:tc>
          <w:tcPr>
            <w:tcW w:w="3559" w:type="pct"/>
            <w:shd w:val="clear" w:color="auto" w:fill="auto"/>
          </w:tcPr>
          <w:p w14:paraId="7CBC2241" w14:textId="77777777" w:rsidR="007455B0" w:rsidRPr="009E2303" w:rsidRDefault="007455B0" w:rsidP="007455B0">
            <w:pPr>
              <w:widowControl/>
              <w:suppressAutoHyphens/>
              <w:spacing w:before="120" w:after="120"/>
              <w:ind w:left="8"/>
              <w:rPr>
                <w:rFonts w:ascii="Verdana" w:eastAsia="Times New Roman" w:hAnsi="Verdana"/>
              </w:rPr>
            </w:pPr>
            <w:r w:rsidRPr="009E2303">
              <w:rPr>
                <w:rFonts w:ascii="Verdana" w:eastAsia="Times New Roman" w:hAnsi="Verdana"/>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5639154" w14:textId="06B3BCED" w:rsidR="005E4679" w:rsidRDefault="005E4679" w:rsidP="005E4679">
      <w:pPr>
        <w:pStyle w:val="ListParagraph"/>
        <w:tabs>
          <w:tab w:val="left" w:pos="567"/>
        </w:tabs>
        <w:ind w:left="579" w:right="370"/>
        <w:jc w:val="both"/>
        <w:outlineLvl w:val="0"/>
        <w:rPr>
          <w:rFonts w:ascii="Verdana" w:eastAsia="Verdana" w:hAnsi="Verdana"/>
          <w:b/>
          <w:bCs/>
        </w:rPr>
      </w:pPr>
    </w:p>
    <w:p w14:paraId="2E322CB9" w14:textId="77777777" w:rsidR="00593EF9" w:rsidRDefault="00EB0985" w:rsidP="0064098F">
      <w:pPr>
        <w:pStyle w:val="ListParagraph"/>
        <w:numPr>
          <w:ilvl w:val="0"/>
          <w:numId w:val="30"/>
        </w:numPr>
        <w:kinsoku w:val="0"/>
        <w:overflowPunct w:val="0"/>
        <w:autoSpaceDE w:val="0"/>
        <w:autoSpaceDN w:val="0"/>
        <w:adjustRightInd w:val="0"/>
        <w:spacing w:before="38"/>
        <w:ind w:left="851" w:hanging="851"/>
        <w:outlineLvl w:val="0"/>
        <w:rPr>
          <w:rFonts w:ascii="Verdana" w:hAnsi="Verdana" w:cs="Verdana"/>
          <w:b/>
          <w:bCs/>
          <w:spacing w:val="-1"/>
        </w:rPr>
      </w:pPr>
      <w:r w:rsidRPr="00EB0985">
        <w:rPr>
          <w:rFonts w:ascii="Verdana" w:hAnsi="Verdana" w:cs="Verdana"/>
          <w:b/>
          <w:bCs/>
          <w:spacing w:val="-1"/>
        </w:rPr>
        <w:t>Corporate requirements</w:t>
      </w:r>
    </w:p>
    <w:p w14:paraId="6177D14E" w14:textId="77777777" w:rsidR="00593EF9" w:rsidRDefault="00593EF9" w:rsidP="004051A9">
      <w:pPr>
        <w:tabs>
          <w:tab w:val="left" w:pos="993"/>
        </w:tabs>
        <w:kinsoku w:val="0"/>
        <w:overflowPunct w:val="0"/>
        <w:autoSpaceDE w:val="0"/>
        <w:autoSpaceDN w:val="0"/>
        <w:adjustRightInd w:val="0"/>
        <w:spacing w:before="38"/>
        <w:ind w:left="851" w:hanging="851"/>
        <w:outlineLvl w:val="0"/>
        <w:rPr>
          <w:rFonts w:ascii="Verdana" w:eastAsia="Times New Roman" w:hAnsi="Verdana" w:cs="Arial Narrow"/>
          <w:color w:val="000000"/>
        </w:rPr>
      </w:pPr>
    </w:p>
    <w:p w14:paraId="1B928266" w14:textId="5EA1455D" w:rsidR="00593EF9" w:rsidRPr="00593EF9" w:rsidRDefault="00EB0985" w:rsidP="0064098F">
      <w:pPr>
        <w:pStyle w:val="ListParagraph"/>
        <w:numPr>
          <w:ilvl w:val="1"/>
          <w:numId w:val="30"/>
        </w:numPr>
        <w:tabs>
          <w:tab w:val="left" w:pos="993"/>
        </w:tabs>
        <w:kinsoku w:val="0"/>
        <w:overflowPunct w:val="0"/>
        <w:autoSpaceDE w:val="0"/>
        <w:autoSpaceDN w:val="0"/>
        <w:adjustRightInd w:val="0"/>
        <w:spacing w:before="38"/>
        <w:ind w:left="851" w:hanging="851"/>
        <w:outlineLvl w:val="0"/>
        <w:rPr>
          <w:rFonts w:ascii="Verdana" w:hAnsi="Verdana" w:cs="Verdana"/>
          <w:b/>
          <w:bCs/>
          <w:spacing w:val="-1"/>
        </w:rPr>
      </w:pPr>
      <w:r w:rsidRPr="00593EF9">
        <w:rPr>
          <w:rFonts w:ascii="Verdana" w:eastAsia="Times New Roman" w:hAnsi="Verdana" w:cs="Arial Narrow"/>
          <w:color w:val="000000"/>
        </w:rPr>
        <w:t>CDC wishes to ensure that its contractors, suppliers and advisers comply with its corporate requirements when facilitating the delivery of its services. It is therefore necessary to ensure that the contractor can evidence their ability to meet these requirements when providing the services under this commission.</w:t>
      </w:r>
    </w:p>
    <w:p w14:paraId="6BEEF778" w14:textId="77777777" w:rsidR="00593EF9" w:rsidRPr="00593EF9" w:rsidRDefault="00593EF9" w:rsidP="004051A9">
      <w:pPr>
        <w:pStyle w:val="ListParagraph"/>
        <w:tabs>
          <w:tab w:val="left" w:pos="993"/>
        </w:tabs>
        <w:kinsoku w:val="0"/>
        <w:overflowPunct w:val="0"/>
        <w:autoSpaceDE w:val="0"/>
        <w:autoSpaceDN w:val="0"/>
        <w:adjustRightInd w:val="0"/>
        <w:spacing w:before="38"/>
        <w:ind w:left="851" w:hanging="851"/>
        <w:outlineLvl w:val="0"/>
        <w:rPr>
          <w:rFonts w:ascii="Verdana" w:hAnsi="Verdana" w:cs="Verdana"/>
          <w:b/>
          <w:bCs/>
          <w:spacing w:val="-1"/>
        </w:rPr>
      </w:pPr>
    </w:p>
    <w:p w14:paraId="2E5DCF95" w14:textId="77777777" w:rsidR="00CF092E" w:rsidRPr="00CF092E" w:rsidRDefault="00EB0985" w:rsidP="0064098F">
      <w:pPr>
        <w:pStyle w:val="ListParagraph"/>
        <w:numPr>
          <w:ilvl w:val="1"/>
          <w:numId w:val="30"/>
        </w:numPr>
        <w:tabs>
          <w:tab w:val="left" w:pos="993"/>
        </w:tabs>
        <w:kinsoku w:val="0"/>
        <w:overflowPunct w:val="0"/>
        <w:autoSpaceDE w:val="0"/>
        <w:autoSpaceDN w:val="0"/>
        <w:adjustRightInd w:val="0"/>
        <w:spacing w:before="38"/>
        <w:ind w:left="851" w:hanging="851"/>
        <w:outlineLvl w:val="0"/>
        <w:rPr>
          <w:rFonts w:ascii="Verdana" w:hAnsi="Verdana" w:cs="Verdana"/>
          <w:b/>
          <w:bCs/>
          <w:spacing w:val="-1"/>
        </w:rPr>
      </w:pPr>
      <w:r w:rsidRPr="00593EF9">
        <w:rPr>
          <w:rFonts w:ascii="Verdana" w:eastAsia="Times New Roman" w:hAnsi="Verdana" w:cs="Arial Narrow"/>
          <w:color w:val="000000"/>
        </w:rPr>
        <w:t>All Tender returns must include evidence of the following as pre-requisite if the Tender return is to be considered.</w:t>
      </w:r>
    </w:p>
    <w:p w14:paraId="5FF164E6" w14:textId="77777777" w:rsidR="00CF092E" w:rsidRPr="00CF092E" w:rsidRDefault="00CF092E" w:rsidP="004051A9">
      <w:pPr>
        <w:pStyle w:val="ListParagraph"/>
        <w:ind w:left="851" w:hanging="851"/>
        <w:rPr>
          <w:rFonts w:ascii="Verdana" w:hAnsi="Verdana" w:cs="Verdana"/>
          <w:b/>
          <w:iCs/>
          <w:spacing w:val="-1"/>
        </w:rPr>
      </w:pPr>
    </w:p>
    <w:p w14:paraId="7D9D136D" w14:textId="77777777" w:rsidR="001765B8" w:rsidRPr="001765B8" w:rsidRDefault="00EB0985" w:rsidP="0064098F">
      <w:pPr>
        <w:pStyle w:val="ListParagraph"/>
        <w:numPr>
          <w:ilvl w:val="1"/>
          <w:numId w:val="30"/>
        </w:numPr>
        <w:tabs>
          <w:tab w:val="left" w:pos="993"/>
        </w:tabs>
        <w:kinsoku w:val="0"/>
        <w:overflowPunct w:val="0"/>
        <w:autoSpaceDE w:val="0"/>
        <w:autoSpaceDN w:val="0"/>
        <w:adjustRightInd w:val="0"/>
        <w:spacing w:before="38"/>
        <w:ind w:left="851" w:hanging="851"/>
        <w:outlineLvl w:val="0"/>
        <w:rPr>
          <w:rFonts w:ascii="Verdana" w:hAnsi="Verdana" w:cs="Verdana"/>
          <w:b/>
          <w:bCs/>
          <w:spacing w:val="-1"/>
        </w:rPr>
      </w:pPr>
      <w:r w:rsidRPr="00CF092E">
        <w:rPr>
          <w:rFonts w:ascii="Verdana" w:hAnsi="Verdana" w:cs="Verdana"/>
          <w:b/>
          <w:iCs/>
          <w:spacing w:val="-1"/>
        </w:rPr>
        <w:t>Equality</w:t>
      </w:r>
      <w:r w:rsidRPr="00CF092E">
        <w:rPr>
          <w:rFonts w:ascii="Verdana" w:hAnsi="Verdana" w:cs="Verdana"/>
          <w:b/>
          <w:iCs/>
          <w:spacing w:val="-2"/>
        </w:rPr>
        <w:t xml:space="preserve"> </w:t>
      </w:r>
      <w:r w:rsidRPr="00CF092E">
        <w:rPr>
          <w:rFonts w:ascii="Verdana" w:hAnsi="Verdana" w:cs="Verdana"/>
          <w:b/>
          <w:iCs/>
          <w:spacing w:val="-1"/>
        </w:rPr>
        <w:t>and</w:t>
      </w:r>
      <w:r w:rsidRPr="00CF092E">
        <w:rPr>
          <w:rFonts w:ascii="Verdana" w:hAnsi="Verdana" w:cs="Verdana"/>
          <w:b/>
          <w:iCs/>
          <w:spacing w:val="1"/>
        </w:rPr>
        <w:t xml:space="preserve"> </w:t>
      </w:r>
      <w:r w:rsidRPr="00CF092E">
        <w:rPr>
          <w:rFonts w:ascii="Verdana" w:hAnsi="Verdana" w:cs="Verdana"/>
          <w:b/>
          <w:iCs/>
          <w:spacing w:val="-1"/>
        </w:rPr>
        <w:t>Diversity</w:t>
      </w:r>
    </w:p>
    <w:p w14:paraId="0DFF3B01" w14:textId="77777777" w:rsidR="001765B8" w:rsidRPr="001765B8" w:rsidRDefault="001765B8" w:rsidP="001765B8">
      <w:pPr>
        <w:pStyle w:val="ListParagraph"/>
        <w:rPr>
          <w:rFonts w:ascii="Verdana" w:eastAsia="Times New Roman" w:hAnsi="Verdana" w:cs="Arial Narrow"/>
          <w:color w:val="000000"/>
        </w:rPr>
      </w:pPr>
    </w:p>
    <w:p w14:paraId="4DFDE2FE" w14:textId="311962C5" w:rsidR="00CF092E" w:rsidRPr="001765B8" w:rsidRDefault="00EB0985" w:rsidP="006F2CDD">
      <w:pPr>
        <w:pStyle w:val="ListParagraph"/>
        <w:tabs>
          <w:tab w:val="left" w:pos="851"/>
        </w:tabs>
        <w:kinsoku w:val="0"/>
        <w:overflowPunct w:val="0"/>
        <w:autoSpaceDE w:val="0"/>
        <w:autoSpaceDN w:val="0"/>
        <w:adjustRightInd w:val="0"/>
        <w:spacing w:before="38"/>
        <w:ind w:left="851"/>
        <w:outlineLvl w:val="0"/>
        <w:rPr>
          <w:rFonts w:ascii="Verdana" w:hAnsi="Verdana" w:cs="Verdana"/>
          <w:b/>
          <w:bCs/>
          <w:spacing w:val="-1"/>
        </w:rPr>
      </w:pPr>
      <w:r w:rsidRPr="001765B8">
        <w:rPr>
          <w:rFonts w:ascii="Verdana" w:eastAsia="Times New Roman" w:hAnsi="Verdana" w:cs="Arial Narrow"/>
          <w:color w:val="000000"/>
        </w:rPr>
        <w:t>CDC is committed to providing services in a way that promotes equality of opportunity. It is expected that the successful tenderer will be equally committed to equality and diversity in its service provision and will ensure compliance with all anti-discrimination legislation. The tenderer will be required to provide a copy of their Equality and Diversity Policies/Practices if successful in securing this contract.</w:t>
      </w:r>
    </w:p>
    <w:p w14:paraId="1FFA19D8" w14:textId="77777777" w:rsidR="00CF092E" w:rsidRPr="00CF092E" w:rsidRDefault="00CF092E" w:rsidP="004051A9">
      <w:pPr>
        <w:pStyle w:val="ListParagraph"/>
        <w:ind w:left="851" w:hanging="851"/>
        <w:rPr>
          <w:rFonts w:ascii="Verdana" w:hAnsi="Verdana" w:cs="Verdana"/>
          <w:b/>
          <w:iCs/>
          <w:spacing w:val="-1"/>
        </w:rPr>
      </w:pPr>
    </w:p>
    <w:p w14:paraId="1C1D333E" w14:textId="08177F2D" w:rsidR="001765B8" w:rsidRPr="001765B8" w:rsidRDefault="00EB0985" w:rsidP="0064098F">
      <w:pPr>
        <w:pStyle w:val="ListParagraph"/>
        <w:numPr>
          <w:ilvl w:val="1"/>
          <w:numId w:val="30"/>
        </w:numPr>
        <w:tabs>
          <w:tab w:val="left" w:pos="993"/>
        </w:tabs>
        <w:kinsoku w:val="0"/>
        <w:overflowPunct w:val="0"/>
        <w:autoSpaceDE w:val="0"/>
        <w:autoSpaceDN w:val="0"/>
        <w:adjustRightInd w:val="0"/>
        <w:spacing w:before="38"/>
        <w:ind w:left="851" w:hanging="851"/>
        <w:outlineLvl w:val="0"/>
        <w:rPr>
          <w:rFonts w:ascii="Verdana" w:hAnsi="Verdana" w:cs="Verdana"/>
          <w:b/>
          <w:bCs/>
          <w:spacing w:val="-1"/>
        </w:rPr>
      </w:pPr>
      <w:r w:rsidRPr="00CF092E">
        <w:rPr>
          <w:rFonts w:ascii="Verdana" w:hAnsi="Verdana" w:cs="Verdana"/>
          <w:b/>
          <w:iCs/>
          <w:spacing w:val="-1"/>
        </w:rPr>
        <w:t>Environmental</w:t>
      </w:r>
      <w:r w:rsidRPr="00CF092E">
        <w:rPr>
          <w:rFonts w:ascii="Verdana" w:hAnsi="Verdana" w:cs="Verdana"/>
          <w:b/>
          <w:iCs/>
          <w:spacing w:val="-2"/>
        </w:rPr>
        <w:t xml:space="preserve"> </w:t>
      </w:r>
      <w:r w:rsidRPr="00CF092E">
        <w:rPr>
          <w:rFonts w:ascii="Verdana" w:hAnsi="Verdana" w:cs="Verdana"/>
          <w:b/>
          <w:iCs/>
          <w:spacing w:val="-1"/>
        </w:rPr>
        <w:t>Policy</w:t>
      </w:r>
    </w:p>
    <w:p w14:paraId="08768EE8" w14:textId="77777777" w:rsidR="001765B8" w:rsidRDefault="001765B8" w:rsidP="001765B8">
      <w:pPr>
        <w:pStyle w:val="ListParagraph"/>
        <w:tabs>
          <w:tab w:val="left" w:pos="993"/>
        </w:tabs>
        <w:kinsoku w:val="0"/>
        <w:overflowPunct w:val="0"/>
        <w:autoSpaceDE w:val="0"/>
        <w:autoSpaceDN w:val="0"/>
        <w:adjustRightInd w:val="0"/>
        <w:spacing w:before="38"/>
        <w:ind w:left="851"/>
        <w:outlineLvl w:val="0"/>
        <w:rPr>
          <w:rFonts w:ascii="Verdana" w:hAnsi="Verdana" w:cs="Verdana"/>
          <w:b/>
          <w:bCs/>
          <w:spacing w:val="-1"/>
        </w:rPr>
      </w:pPr>
    </w:p>
    <w:p w14:paraId="4A3494A1" w14:textId="31507B94" w:rsidR="000D3E66" w:rsidRPr="001765B8" w:rsidRDefault="00EB0985" w:rsidP="003C12F8">
      <w:pPr>
        <w:pStyle w:val="ListParagraph"/>
        <w:tabs>
          <w:tab w:val="left" w:pos="851"/>
        </w:tabs>
        <w:kinsoku w:val="0"/>
        <w:overflowPunct w:val="0"/>
        <w:autoSpaceDE w:val="0"/>
        <w:autoSpaceDN w:val="0"/>
        <w:adjustRightInd w:val="0"/>
        <w:spacing w:before="38"/>
        <w:ind w:left="851"/>
        <w:outlineLvl w:val="0"/>
        <w:rPr>
          <w:rFonts w:ascii="Verdana" w:hAnsi="Verdana" w:cs="Verdana"/>
          <w:b/>
          <w:bCs/>
          <w:spacing w:val="-1"/>
        </w:rPr>
      </w:pPr>
      <w:r w:rsidRPr="001765B8">
        <w:rPr>
          <w:rFonts w:ascii="Verdana" w:eastAsia="Times New Roman" w:hAnsi="Verdana" w:cs="Arial Narrow"/>
          <w:color w:val="000000"/>
        </w:rPr>
        <w:t>CDC is committed to sustainable development and the promotion of good environmental management. It is expected that the successful tenderer will be committed to a process of improvement with regard to environmental issues. The tenderer will be required to provide a copy of their Environmental Policies/Practices if successful in securing this contract.</w:t>
      </w:r>
    </w:p>
    <w:p w14:paraId="5E36C718" w14:textId="77777777" w:rsidR="000D3E66" w:rsidRPr="000D3E66" w:rsidRDefault="000D3E66" w:rsidP="004051A9">
      <w:pPr>
        <w:pStyle w:val="ListParagraph"/>
        <w:ind w:left="851" w:hanging="851"/>
        <w:rPr>
          <w:rFonts w:ascii="Verdana" w:hAnsi="Verdana" w:cs="Verdana"/>
          <w:b/>
          <w:iCs/>
          <w:spacing w:val="-1"/>
        </w:rPr>
      </w:pPr>
    </w:p>
    <w:p w14:paraId="6D915802" w14:textId="13709D6E" w:rsidR="001765B8" w:rsidRPr="001765B8" w:rsidRDefault="00EB0985" w:rsidP="0064098F">
      <w:pPr>
        <w:pStyle w:val="ListParagraph"/>
        <w:numPr>
          <w:ilvl w:val="1"/>
          <w:numId w:val="30"/>
        </w:numPr>
        <w:tabs>
          <w:tab w:val="left" w:pos="993"/>
        </w:tabs>
        <w:kinsoku w:val="0"/>
        <w:overflowPunct w:val="0"/>
        <w:autoSpaceDE w:val="0"/>
        <w:autoSpaceDN w:val="0"/>
        <w:adjustRightInd w:val="0"/>
        <w:spacing w:before="38"/>
        <w:ind w:left="851" w:hanging="851"/>
        <w:outlineLvl w:val="0"/>
        <w:rPr>
          <w:rFonts w:ascii="Verdana" w:hAnsi="Verdana" w:cs="Verdana"/>
          <w:b/>
          <w:bCs/>
          <w:spacing w:val="-1"/>
        </w:rPr>
      </w:pPr>
      <w:r w:rsidRPr="000D3E66">
        <w:rPr>
          <w:rFonts w:ascii="Verdana" w:hAnsi="Verdana" w:cs="Verdana"/>
          <w:b/>
          <w:iCs/>
          <w:spacing w:val="-1"/>
        </w:rPr>
        <w:t>Indemnity</w:t>
      </w:r>
      <w:r w:rsidRPr="000D3E66">
        <w:rPr>
          <w:rFonts w:ascii="Verdana" w:hAnsi="Verdana" w:cs="Verdana"/>
          <w:b/>
          <w:iCs/>
          <w:spacing w:val="-2"/>
        </w:rPr>
        <w:t xml:space="preserve"> </w:t>
      </w:r>
      <w:r w:rsidRPr="000D3E66">
        <w:rPr>
          <w:rFonts w:ascii="Verdana" w:hAnsi="Verdana" w:cs="Verdana"/>
          <w:b/>
          <w:iCs/>
          <w:spacing w:val="-1"/>
        </w:rPr>
        <w:t>and</w:t>
      </w:r>
      <w:r w:rsidRPr="000D3E66">
        <w:rPr>
          <w:rFonts w:ascii="Verdana" w:hAnsi="Verdana" w:cs="Verdana"/>
          <w:b/>
          <w:iCs/>
          <w:spacing w:val="-2"/>
        </w:rPr>
        <w:t xml:space="preserve"> </w:t>
      </w:r>
      <w:r w:rsidRPr="000D3E66">
        <w:rPr>
          <w:rFonts w:ascii="Verdana" w:hAnsi="Verdana" w:cs="Verdana"/>
          <w:b/>
          <w:iCs/>
          <w:spacing w:val="-1"/>
        </w:rPr>
        <w:t>Insurance</w:t>
      </w:r>
    </w:p>
    <w:p w14:paraId="62544E20" w14:textId="77777777" w:rsidR="001765B8" w:rsidRPr="001765B8" w:rsidRDefault="001765B8" w:rsidP="001765B8">
      <w:pPr>
        <w:pStyle w:val="ListParagraph"/>
        <w:tabs>
          <w:tab w:val="left" w:pos="993"/>
        </w:tabs>
        <w:kinsoku w:val="0"/>
        <w:overflowPunct w:val="0"/>
        <w:autoSpaceDE w:val="0"/>
        <w:autoSpaceDN w:val="0"/>
        <w:adjustRightInd w:val="0"/>
        <w:spacing w:before="38"/>
        <w:ind w:left="851"/>
        <w:outlineLvl w:val="0"/>
        <w:rPr>
          <w:rFonts w:ascii="Verdana" w:hAnsi="Verdana" w:cs="Verdana"/>
          <w:b/>
          <w:bCs/>
          <w:spacing w:val="-1"/>
        </w:rPr>
      </w:pPr>
    </w:p>
    <w:p w14:paraId="2B34C555" w14:textId="53539BC1" w:rsidR="00D80A4D" w:rsidRPr="001765B8" w:rsidRDefault="00EB0985" w:rsidP="003C12F8">
      <w:pPr>
        <w:pStyle w:val="ListParagraph"/>
        <w:numPr>
          <w:ilvl w:val="2"/>
          <w:numId w:val="30"/>
        </w:numPr>
        <w:tabs>
          <w:tab w:val="left" w:pos="851"/>
        </w:tabs>
        <w:kinsoku w:val="0"/>
        <w:overflowPunct w:val="0"/>
        <w:autoSpaceDE w:val="0"/>
        <w:autoSpaceDN w:val="0"/>
        <w:adjustRightInd w:val="0"/>
        <w:spacing w:before="38"/>
        <w:ind w:left="851" w:hanging="851"/>
        <w:outlineLvl w:val="0"/>
        <w:rPr>
          <w:rFonts w:ascii="Verdana" w:hAnsi="Verdana" w:cs="Verdana"/>
          <w:b/>
          <w:bCs/>
          <w:spacing w:val="-1"/>
        </w:rPr>
      </w:pPr>
      <w:r w:rsidRPr="001765B8">
        <w:rPr>
          <w:rFonts w:ascii="Verdana" w:eastAsia="Times New Roman" w:hAnsi="Verdana" w:cs="Arial Narrow"/>
          <w:color w:val="000000"/>
        </w:rPr>
        <w:t xml:space="preserve">The contractor and any subcontractor that forms part of this tender response must </w:t>
      </w:r>
      <w:r w:rsidR="006D3467" w:rsidRPr="001765B8">
        <w:rPr>
          <w:rFonts w:ascii="Verdana" w:eastAsia="Times New Roman" w:hAnsi="Verdana" w:cs="Arial Narrow"/>
          <w:color w:val="000000"/>
        </w:rPr>
        <w:t>affect</w:t>
      </w:r>
      <w:r w:rsidRPr="001765B8">
        <w:rPr>
          <w:rFonts w:ascii="Verdana" w:eastAsia="Times New Roman" w:hAnsi="Verdana" w:cs="Arial Narrow"/>
          <w:color w:val="000000"/>
        </w:rPr>
        <w:t xml:space="preserve"> and maintain with reputable insurers such policy or policies of insurance as may be necessary to cover the contractor’s obligations and liabilities under this contract, including but not limited to:</w:t>
      </w:r>
    </w:p>
    <w:p w14:paraId="0B4496C0" w14:textId="77777777" w:rsidR="0095741A" w:rsidRPr="0095741A" w:rsidRDefault="0095741A" w:rsidP="0095741A">
      <w:pPr>
        <w:tabs>
          <w:tab w:val="left" w:pos="993"/>
        </w:tabs>
        <w:kinsoku w:val="0"/>
        <w:overflowPunct w:val="0"/>
        <w:autoSpaceDE w:val="0"/>
        <w:autoSpaceDN w:val="0"/>
        <w:adjustRightInd w:val="0"/>
        <w:spacing w:before="38"/>
        <w:outlineLvl w:val="0"/>
        <w:rPr>
          <w:rFonts w:ascii="Verdana" w:hAnsi="Verdana" w:cs="Verdana"/>
          <w:b/>
          <w:bCs/>
          <w:spacing w:val="-1"/>
        </w:rPr>
      </w:pPr>
    </w:p>
    <w:p w14:paraId="05F42EB5" w14:textId="0773DE4D" w:rsidR="00D80A4D" w:rsidRPr="001765B8" w:rsidRDefault="00EB0985" w:rsidP="0064098F">
      <w:pPr>
        <w:pStyle w:val="ListParagraph"/>
        <w:numPr>
          <w:ilvl w:val="2"/>
          <w:numId w:val="30"/>
        </w:numPr>
        <w:tabs>
          <w:tab w:val="left" w:pos="993"/>
        </w:tabs>
        <w:kinsoku w:val="0"/>
        <w:overflowPunct w:val="0"/>
        <w:autoSpaceDE w:val="0"/>
        <w:autoSpaceDN w:val="0"/>
        <w:adjustRightInd w:val="0"/>
        <w:spacing w:before="38"/>
        <w:ind w:left="851" w:hanging="851"/>
        <w:outlineLvl w:val="0"/>
        <w:rPr>
          <w:rFonts w:ascii="Verdana" w:hAnsi="Verdana" w:cs="Verdana"/>
          <w:b/>
          <w:bCs/>
          <w:spacing w:val="-1"/>
        </w:rPr>
      </w:pPr>
      <w:r w:rsidRPr="001765B8">
        <w:rPr>
          <w:rFonts w:ascii="Verdana" w:hAnsi="Verdana" w:cs="Verdana"/>
          <w:spacing w:val="-1"/>
        </w:rPr>
        <w:t>Public</w:t>
      </w:r>
      <w:r w:rsidRPr="001765B8">
        <w:rPr>
          <w:rFonts w:ascii="Verdana" w:hAnsi="Verdana" w:cs="Verdana"/>
          <w:spacing w:val="1"/>
        </w:rPr>
        <w:t xml:space="preserve"> </w:t>
      </w:r>
      <w:r w:rsidRPr="001765B8">
        <w:rPr>
          <w:rFonts w:ascii="Verdana" w:hAnsi="Verdana" w:cs="Verdana"/>
          <w:spacing w:val="-1"/>
        </w:rPr>
        <w:t>liability</w:t>
      </w:r>
      <w:r w:rsidRPr="001765B8">
        <w:rPr>
          <w:rFonts w:ascii="Verdana" w:hAnsi="Verdana" w:cs="Verdana"/>
        </w:rPr>
        <w:t xml:space="preserve"> </w:t>
      </w:r>
      <w:r w:rsidRPr="001765B8">
        <w:rPr>
          <w:rFonts w:ascii="Verdana" w:hAnsi="Verdana" w:cs="Verdana"/>
          <w:spacing w:val="-1"/>
        </w:rPr>
        <w:t xml:space="preserve">insurance </w:t>
      </w:r>
      <w:r w:rsidRPr="001765B8">
        <w:rPr>
          <w:rFonts w:ascii="Verdana" w:hAnsi="Verdana" w:cs="Verdana"/>
          <w:spacing w:val="-2"/>
        </w:rPr>
        <w:t xml:space="preserve">with </w:t>
      </w:r>
      <w:r w:rsidRPr="001765B8">
        <w:rPr>
          <w:rFonts w:ascii="Verdana" w:hAnsi="Verdana" w:cs="Verdana"/>
        </w:rPr>
        <w:t>a</w:t>
      </w:r>
      <w:r w:rsidRPr="001765B8">
        <w:rPr>
          <w:rFonts w:ascii="Verdana" w:hAnsi="Verdana" w:cs="Verdana"/>
          <w:spacing w:val="1"/>
        </w:rPr>
        <w:t xml:space="preserve"> </w:t>
      </w:r>
      <w:r w:rsidRPr="001765B8">
        <w:rPr>
          <w:rFonts w:ascii="Verdana" w:hAnsi="Verdana" w:cs="Verdana"/>
          <w:spacing w:val="-1"/>
        </w:rPr>
        <w:t>limit</w:t>
      </w:r>
      <w:r w:rsidRPr="001765B8">
        <w:rPr>
          <w:rFonts w:ascii="Verdana" w:hAnsi="Verdana" w:cs="Verdana"/>
          <w:spacing w:val="-2"/>
        </w:rPr>
        <w:t xml:space="preserve"> </w:t>
      </w:r>
      <w:r w:rsidRPr="001765B8">
        <w:rPr>
          <w:rFonts w:ascii="Verdana" w:hAnsi="Verdana" w:cs="Verdana"/>
        </w:rPr>
        <w:t>of</w:t>
      </w:r>
      <w:r w:rsidRPr="001765B8">
        <w:rPr>
          <w:rFonts w:ascii="Verdana" w:hAnsi="Verdana" w:cs="Verdana"/>
          <w:spacing w:val="3"/>
        </w:rPr>
        <w:t xml:space="preserve"> </w:t>
      </w:r>
      <w:r w:rsidRPr="001765B8">
        <w:rPr>
          <w:rFonts w:ascii="Verdana" w:hAnsi="Verdana" w:cs="Verdana"/>
          <w:spacing w:val="-1"/>
        </w:rPr>
        <w:t>liability</w:t>
      </w:r>
      <w:r w:rsidRPr="001765B8">
        <w:rPr>
          <w:rFonts w:ascii="Verdana" w:hAnsi="Verdana" w:cs="Verdana"/>
          <w:spacing w:val="-2"/>
        </w:rPr>
        <w:t xml:space="preserve"> </w:t>
      </w:r>
      <w:r w:rsidRPr="001765B8">
        <w:rPr>
          <w:rFonts w:ascii="Verdana" w:hAnsi="Verdana" w:cs="Verdana"/>
        </w:rPr>
        <w:t>of</w:t>
      </w:r>
      <w:r w:rsidRPr="001765B8">
        <w:rPr>
          <w:rFonts w:ascii="Verdana" w:hAnsi="Verdana" w:cs="Verdana"/>
          <w:spacing w:val="-2"/>
        </w:rPr>
        <w:t xml:space="preserve"> </w:t>
      </w:r>
      <w:r w:rsidRPr="001765B8">
        <w:rPr>
          <w:rFonts w:ascii="Verdana" w:hAnsi="Verdana" w:cs="Verdana"/>
          <w:spacing w:val="-1"/>
        </w:rPr>
        <w:t>not</w:t>
      </w:r>
      <w:r w:rsidRPr="001765B8">
        <w:rPr>
          <w:rFonts w:ascii="Verdana" w:hAnsi="Verdana" w:cs="Verdana"/>
          <w:spacing w:val="1"/>
        </w:rPr>
        <w:t xml:space="preserve"> </w:t>
      </w:r>
      <w:r w:rsidRPr="001765B8">
        <w:rPr>
          <w:rFonts w:ascii="Verdana" w:hAnsi="Verdana" w:cs="Verdana"/>
          <w:spacing w:val="-1"/>
        </w:rPr>
        <w:t>less than</w:t>
      </w:r>
      <w:r w:rsidRPr="001765B8">
        <w:rPr>
          <w:rFonts w:ascii="Verdana" w:hAnsi="Verdana" w:cs="Verdana"/>
          <w:spacing w:val="-2"/>
        </w:rPr>
        <w:t xml:space="preserve"> </w:t>
      </w:r>
      <w:r w:rsidRPr="001765B8">
        <w:rPr>
          <w:rFonts w:ascii="Verdana" w:hAnsi="Verdana" w:cs="Verdana"/>
          <w:spacing w:val="-1"/>
        </w:rPr>
        <w:t>£2</w:t>
      </w:r>
      <w:r w:rsidRPr="001765B8">
        <w:rPr>
          <w:rFonts w:ascii="Verdana" w:hAnsi="Verdana" w:cs="Verdana"/>
        </w:rPr>
        <w:t xml:space="preserve"> </w:t>
      </w:r>
      <w:r w:rsidRPr="001765B8">
        <w:rPr>
          <w:rFonts w:ascii="Verdana" w:hAnsi="Verdana" w:cs="Verdana"/>
          <w:spacing w:val="-1"/>
        </w:rPr>
        <w:t>million;</w:t>
      </w:r>
    </w:p>
    <w:p w14:paraId="3CDB9196" w14:textId="77777777" w:rsidR="0095741A" w:rsidRPr="0095741A" w:rsidRDefault="0095741A" w:rsidP="0095741A">
      <w:pPr>
        <w:tabs>
          <w:tab w:val="left" w:pos="993"/>
        </w:tabs>
        <w:kinsoku w:val="0"/>
        <w:overflowPunct w:val="0"/>
        <w:autoSpaceDE w:val="0"/>
        <w:autoSpaceDN w:val="0"/>
        <w:adjustRightInd w:val="0"/>
        <w:spacing w:before="38"/>
        <w:outlineLvl w:val="0"/>
        <w:rPr>
          <w:rFonts w:ascii="Verdana" w:hAnsi="Verdana" w:cs="Verdana"/>
          <w:b/>
          <w:bCs/>
          <w:spacing w:val="-1"/>
        </w:rPr>
      </w:pPr>
    </w:p>
    <w:p w14:paraId="692109BA" w14:textId="22832612" w:rsidR="00D80A4D" w:rsidRPr="00184717" w:rsidRDefault="00EB0985" w:rsidP="0064098F">
      <w:pPr>
        <w:pStyle w:val="ListParagraph"/>
        <w:numPr>
          <w:ilvl w:val="2"/>
          <w:numId w:val="30"/>
        </w:numPr>
        <w:kinsoku w:val="0"/>
        <w:overflowPunct w:val="0"/>
        <w:autoSpaceDE w:val="0"/>
        <w:autoSpaceDN w:val="0"/>
        <w:adjustRightInd w:val="0"/>
        <w:spacing w:before="38"/>
        <w:ind w:left="851" w:hanging="851"/>
        <w:outlineLvl w:val="0"/>
        <w:rPr>
          <w:rFonts w:ascii="Verdana" w:hAnsi="Verdana" w:cs="Verdana"/>
          <w:b/>
          <w:bCs/>
          <w:spacing w:val="-1"/>
        </w:rPr>
      </w:pPr>
      <w:r w:rsidRPr="00184717">
        <w:rPr>
          <w:rFonts w:ascii="Verdana" w:hAnsi="Verdana" w:cs="Verdana"/>
          <w:spacing w:val="-2"/>
        </w:rPr>
        <w:t>Employers</w:t>
      </w:r>
      <w:r w:rsidRPr="00184717">
        <w:rPr>
          <w:rFonts w:ascii="Verdana" w:hAnsi="Verdana" w:cs="Verdana"/>
          <w:spacing w:val="2"/>
        </w:rPr>
        <w:t xml:space="preserve"> </w:t>
      </w:r>
      <w:r w:rsidRPr="00184717">
        <w:rPr>
          <w:rFonts w:ascii="Verdana" w:hAnsi="Verdana" w:cs="Verdana"/>
          <w:spacing w:val="-1"/>
        </w:rPr>
        <w:t>liability</w:t>
      </w:r>
      <w:r w:rsidRPr="00184717">
        <w:rPr>
          <w:rFonts w:ascii="Verdana" w:hAnsi="Verdana" w:cs="Verdana"/>
          <w:spacing w:val="3"/>
        </w:rPr>
        <w:t xml:space="preserve"> </w:t>
      </w:r>
      <w:r w:rsidRPr="00184717">
        <w:rPr>
          <w:rFonts w:ascii="Verdana" w:hAnsi="Verdana" w:cs="Verdana"/>
          <w:spacing w:val="-1"/>
        </w:rPr>
        <w:t xml:space="preserve">insurance </w:t>
      </w:r>
      <w:r w:rsidRPr="00184717">
        <w:rPr>
          <w:rFonts w:ascii="Verdana" w:hAnsi="Verdana" w:cs="Verdana"/>
          <w:spacing w:val="-2"/>
        </w:rPr>
        <w:t xml:space="preserve">with </w:t>
      </w:r>
      <w:r w:rsidRPr="00184717">
        <w:rPr>
          <w:rFonts w:ascii="Verdana" w:hAnsi="Verdana" w:cs="Verdana"/>
        </w:rPr>
        <w:t>a</w:t>
      </w:r>
      <w:r w:rsidRPr="00184717">
        <w:rPr>
          <w:rFonts w:ascii="Verdana" w:hAnsi="Verdana" w:cs="Verdana"/>
          <w:spacing w:val="3"/>
        </w:rPr>
        <w:t xml:space="preserve"> </w:t>
      </w:r>
      <w:r w:rsidRPr="00184717">
        <w:rPr>
          <w:rFonts w:ascii="Verdana" w:hAnsi="Verdana" w:cs="Verdana"/>
          <w:spacing w:val="-2"/>
        </w:rPr>
        <w:t>limit</w:t>
      </w:r>
      <w:r w:rsidRPr="00184717">
        <w:rPr>
          <w:rFonts w:ascii="Verdana" w:hAnsi="Verdana" w:cs="Verdana"/>
          <w:spacing w:val="3"/>
        </w:rPr>
        <w:t xml:space="preserve"> </w:t>
      </w:r>
      <w:r w:rsidRPr="00184717">
        <w:rPr>
          <w:rFonts w:ascii="Verdana" w:hAnsi="Verdana" w:cs="Verdana"/>
          <w:spacing w:val="-2"/>
        </w:rPr>
        <w:t>if</w:t>
      </w:r>
      <w:r w:rsidRPr="00184717">
        <w:rPr>
          <w:rFonts w:ascii="Verdana" w:hAnsi="Verdana" w:cs="Verdana"/>
        </w:rPr>
        <w:t xml:space="preserve"> </w:t>
      </w:r>
      <w:r w:rsidRPr="00184717">
        <w:rPr>
          <w:rFonts w:ascii="Verdana" w:hAnsi="Verdana" w:cs="Verdana"/>
          <w:spacing w:val="-1"/>
        </w:rPr>
        <w:t>liability</w:t>
      </w:r>
      <w:r w:rsidRPr="00184717">
        <w:rPr>
          <w:rFonts w:ascii="Verdana" w:hAnsi="Verdana" w:cs="Verdana"/>
          <w:spacing w:val="-2"/>
        </w:rPr>
        <w:t xml:space="preserve"> </w:t>
      </w:r>
      <w:r w:rsidRPr="00184717">
        <w:rPr>
          <w:rFonts w:ascii="Verdana" w:hAnsi="Verdana" w:cs="Verdana"/>
        </w:rPr>
        <w:t xml:space="preserve">of </w:t>
      </w:r>
      <w:r w:rsidRPr="00184717">
        <w:rPr>
          <w:rFonts w:ascii="Verdana" w:hAnsi="Verdana" w:cs="Verdana"/>
          <w:spacing w:val="-1"/>
        </w:rPr>
        <w:t>not</w:t>
      </w:r>
      <w:r w:rsidRPr="00184717">
        <w:rPr>
          <w:rFonts w:ascii="Verdana" w:hAnsi="Verdana" w:cs="Verdana"/>
          <w:spacing w:val="1"/>
        </w:rPr>
        <w:t xml:space="preserve"> </w:t>
      </w:r>
      <w:r w:rsidRPr="00184717">
        <w:rPr>
          <w:rFonts w:ascii="Verdana" w:hAnsi="Verdana" w:cs="Verdana"/>
          <w:spacing w:val="-1"/>
        </w:rPr>
        <w:t>less than £2</w:t>
      </w:r>
      <w:r w:rsidRPr="00184717">
        <w:rPr>
          <w:rFonts w:ascii="Verdana" w:hAnsi="Verdana" w:cs="Verdana"/>
          <w:spacing w:val="-2"/>
        </w:rPr>
        <w:t xml:space="preserve"> </w:t>
      </w:r>
      <w:r w:rsidRPr="00184717">
        <w:rPr>
          <w:rFonts w:ascii="Verdana" w:hAnsi="Verdana" w:cs="Verdana"/>
          <w:spacing w:val="-1"/>
        </w:rPr>
        <w:t>million</w:t>
      </w:r>
    </w:p>
    <w:p w14:paraId="1C58525D" w14:textId="77777777" w:rsidR="00D80A4D" w:rsidRPr="00D80A4D" w:rsidRDefault="00D80A4D" w:rsidP="00D80A4D">
      <w:pPr>
        <w:pStyle w:val="ListParagraph"/>
        <w:tabs>
          <w:tab w:val="left" w:pos="993"/>
        </w:tabs>
        <w:kinsoku w:val="0"/>
        <w:overflowPunct w:val="0"/>
        <w:autoSpaceDE w:val="0"/>
        <w:autoSpaceDN w:val="0"/>
        <w:adjustRightInd w:val="0"/>
        <w:spacing w:before="38"/>
        <w:ind w:left="720"/>
        <w:outlineLvl w:val="0"/>
        <w:rPr>
          <w:rFonts w:ascii="Verdana" w:hAnsi="Verdana" w:cs="Verdana"/>
          <w:b/>
          <w:bCs/>
          <w:spacing w:val="-1"/>
        </w:rPr>
      </w:pPr>
    </w:p>
    <w:p w14:paraId="4BC27325" w14:textId="56A30B11" w:rsidR="005E5A9E" w:rsidRPr="0095741A" w:rsidRDefault="00EB0985" w:rsidP="0064098F">
      <w:pPr>
        <w:pStyle w:val="ListParagraph"/>
        <w:numPr>
          <w:ilvl w:val="1"/>
          <w:numId w:val="30"/>
        </w:numPr>
        <w:kinsoku w:val="0"/>
        <w:overflowPunct w:val="0"/>
        <w:autoSpaceDE w:val="0"/>
        <w:autoSpaceDN w:val="0"/>
        <w:adjustRightInd w:val="0"/>
        <w:spacing w:before="38"/>
        <w:ind w:left="851" w:hanging="851"/>
        <w:outlineLvl w:val="0"/>
        <w:rPr>
          <w:rFonts w:ascii="Verdana" w:hAnsi="Verdana" w:cs="Verdana"/>
          <w:b/>
          <w:bCs/>
          <w:spacing w:val="-1"/>
        </w:rPr>
      </w:pPr>
      <w:r w:rsidRPr="00861B22">
        <w:rPr>
          <w:rFonts w:ascii="Verdana" w:eastAsia="Times New Roman" w:hAnsi="Verdana" w:cs="Arial Narrow"/>
          <w:color w:val="000000"/>
        </w:rPr>
        <w:t xml:space="preserve">All insurances shall cover for any one occurrence or series of occurrences arising out of any one event during the performance of this contract. The tenderer will be required to </w:t>
      </w:r>
      <w:r w:rsidRPr="00861B22">
        <w:rPr>
          <w:rFonts w:ascii="Verdana" w:eastAsia="Times New Roman" w:hAnsi="Verdana" w:cs="Arial Narrow"/>
          <w:b/>
          <w:bCs/>
        </w:rPr>
        <w:t>provide a copy of their insurance policies if successful in securing this contract.</w:t>
      </w:r>
    </w:p>
    <w:p w14:paraId="47EC7F3D" w14:textId="77777777" w:rsidR="0095741A" w:rsidRPr="005E5A9E" w:rsidRDefault="0095741A" w:rsidP="0095741A">
      <w:pPr>
        <w:pStyle w:val="ListParagraph"/>
        <w:tabs>
          <w:tab w:val="left" w:pos="993"/>
        </w:tabs>
        <w:kinsoku w:val="0"/>
        <w:overflowPunct w:val="0"/>
        <w:autoSpaceDE w:val="0"/>
        <w:autoSpaceDN w:val="0"/>
        <w:adjustRightInd w:val="0"/>
        <w:spacing w:before="38"/>
        <w:ind w:left="720"/>
        <w:outlineLvl w:val="0"/>
        <w:rPr>
          <w:rFonts w:ascii="Verdana" w:hAnsi="Verdana" w:cs="Verdana"/>
          <w:b/>
          <w:bCs/>
          <w:spacing w:val="-1"/>
        </w:rPr>
      </w:pPr>
    </w:p>
    <w:p w14:paraId="06BF765F" w14:textId="79C9BF72" w:rsidR="00EB0985" w:rsidRPr="005E5A9E" w:rsidRDefault="00EB0985" w:rsidP="0064098F">
      <w:pPr>
        <w:pStyle w:val="ListParagraph"/>
        <w:numPr>
          <w:ilvl w:val="1"/>
          <w:numId w:val="30"/>
        </w:numPr>
        <w:kinsoku w:val="0"/>
        <w:overflowPunct w:val="0"/>
        <w:autoSpaceDE w:val="0"/>
        <w:autoSpaceDN w:val="0"/>
        <w:adjustRightInd w:val="0"/>
        <w:spacing w:before="38"/>
        <w:ind w:left="851" w:hanging="851"/>
        <w:outlineLvl w:val="0"/>
        <w:rPr>
          <w:rFonts w:ascii="Verdana" w:hAnsi="Verdana" w:cs="Verdana"/>
          <w:b/>
          <w:bCs/>
          <w:spacing w:val="-1"/>
        </w:rPr>
      </w:pPr>
      <w:r w:rsidRPr="005E5A9E">
        <w:rPr>
          <w:rFonts w:ascii="Verdana" w:eastAsia="Times New Roman" w:hAnsi="Verdana" w:cs="Arial Narrow"/>
          <w:color w:val="000000"/>
        </w:rPr>
        <w:t>In addition, the contract will be subject to the following legislation.</w:t>
      </w:r>
    </w:p>
    <w:p w14:paraId="7ABDEF8A" w14:textId="77777777" w:rsidR="00B53965" w:rsidRDefault="00B53965" w:rsidP="00EB0985">
      <w:pPr>
        <w:spacing w:before="60" w:after="60"/>
        <w:rPr>
          <w:rFonts w:ascii="Verdana" w:eastAsia="Times New Roman" w:hAnsi="Verdana" w:cs="Arial Narrow"/>
          <w:color w:val="000000"/>
        </w:rPr>
      </w:pPr>
    </w:p>
    <w:p w14:paraId="1508C18A" w14:textId="7C834DB7" w:rsidR="00DC604B" w:rsidRPr="00DC604B" w:rsidRDefault="00EB0985" w:rsidP="0064098F">
      <w:pPr>
        <w:pStyle w:val="ListParagraph"/>
        <w:numPr>
          <w:ilvl w:val="1"/>
          <w:numId w:val="30"/>
        </w:numPr>
        <w:kinsoku w:val="0"/>
        <w:overflowPunct w:val="0"/>
        <w:autoSpaceDE w:val="0"/>
        <w:autoSpaceDN w:val="0"/>
        <w:adjustRightInd w:val="0"/>
        <w:spacing w:before="38"/>
        <w:ind w:left="851" w:hanging="851"/>
        <w:outlineLvl w:val="0"/>
        <w:rPr>
          <w:rFonts w:ascii="Verdana" w:hAnsi="Verdana" w:cs="Verdana"/>
          <w:b/>
          <w:bCs/>
          <w:spacing w:val="-1"/>
        </w:rPr>
      </w:pPr>
      <w:r w:rsidRPr="00DC604B">
        <w:rPr>
          <w:rFonts w:ascii="Verdana" w:eastAsia="Times New Roman" w:hAnsi="Verdana" w:cs="Arial Narrow"/>
          <w:b/>
          <w:bCs/>
          <w:color w:val="000000"/>
        </w:rPr>
        <w:t>Data Protection</w:t>
      </w:r>
    </w:p>
    <w:p w14:paraId="54497125" w14:textId="77777777" w:rsidR="00DC604B" w:rsidRPr="00DC604B" w:rsidRDefault="00DC604B" w:rsidP="0095741A">
      <w:pPr>
        <w:pStyle w:val="ListParagraph"/>
        <w:kinsoku w:val="0"/>
        <w:overflowPunct w:val="0"/>
        <w:autoSpaceDE w:val="0"/>
        <w:autoSpaceDN w:val="0"/>
        <w:adjustRightInd w:val="0"/>
        <w:spacing w:before="38"/>
        <w:ind w:left="851" w:hanging="851"/>
        <w:outlineLvl w:val="0"/>
        <w:rPr>
          <w:rFonts w:ascii="Verdana" w:hAnsi="Verdana" w:cs="Verdana"/>
          <w:b/>
          <w:bCs/>
          <w:spacing w:val="-1"/>
        </w:rPr>
      </w:pPr>
    </w:p>
    <w:p w14:paraId="2AC1867F" w14:textId="524A7797" w:rsidR="00DC604B" w:rsidRPr="00223BFC" w:rsidRDefault="00EB0985" w:rsidP="00752AC6">
      <w:pPr>
        <w:pStyle w:val="ListParagraph"/>
        <w:numPr>
          <w:ilvl w:val="2"/>
          <w:numId w:val="30"/>
        </w:numPr>
        <w:kinsoku w:val="0"/>
        <w:overflowPunct w:val="0"/>
        <w:autoSpaceDE w:val="0"/>
        <w:autoSpaceDN w:val="0"/>
        <w:adjustRightInd w:val="0"/>
        <w:spacing w:before="38"/>
        <w:ind w:left="851" w:hanging="851"/>
        <w:outlineLvl w:val="0"/>
        <w:rPr>
          <w:rFonts w:ascii="Verdana" w:hAnsi="Verdana" w:cs="Verdana"/>
          <w:b/>
          <w:bCs/>
          <w:spacing w:val="-1"/>
        </w:rPr>
      </w:pPr>
      <w:r w:rsidRPr="00DC604B">
        <w:rPr>
          <w:rFonts w:ascii="Verdana" w:eastAsia="Times New Roman" w:hAnsi="Verdana" w:cs="Arial Narrow"/>
          <w:color w:val="000000"/>
        </w:rPr>
        <w:t>The contractor will comply with its obligations under Data Protection Legislation (DPL), being the UK Data Protection Legislation and the General Data Protection Regulation (GDPR) and any other directly applicable European Union legislation relating to privacy.</w:t>
      </w:r>
    </w:p>
    <w:p w14:paraId="0DDAB745" w14:textId="77777777" w:rsidR="00223BFC" w:rsidRPr="00DC604B" w:rsidRDefault="00223BFC" w:rsidP="00223BFC">
      <w:pPr>
        <w:pStyle w:val="ListParagraph"/>
        <w:kinsoku w:val="0"/>
        <w:overflowPunct w:val="0"/>
        <w:autoSpaceDE w:val="0"/>
        <w:autoSpaceDN w:val="0"/>
        <w:adjustRightInd w:val="0"/>
        <w:spacing w:before="38"/>
        <w:ind w:left="993"/>
        <w:outlineLvl w:val="0"/>
        <w:rPr>
          <w:rFonts w:ascii="Verdana" w:hAnsi="Verdana" w:cs="Verdana"/>
          <w:b/>
          <w:bCs/>
          <w:spacing w:val="-1"/>
        </w:rPr>
      </w:pPr>
    </w:p>
    <w:p w14:paraId="0C5E130A" w14:textId="0FD99F50" w:rsidR="00EB0985" w:rsidRPr="00DC604B" w:rsidRDefault="00EB0985" w:rsidP="00752AC6">
      <w:pPr>
        <w:pStyle w:val="ListParagraph"/>
        <w:numPr>
          <w:ilvl w:val="2"/>
          <w:numId w:val="30"/>
        </w:numPr>
        <w:kinsoku w:val="0"/>
        <w:overflowPunct w:val="0"/>
        <w:autoSpaceDE w:val="0"/>
        <w:autoSpaceDN w:val="0"/>
        <w:adjustRightInd w:val="0"/>
        <w:spacing w:before="38"/>
        <w:ind w:left="851" w:hanging="851"/>
        <w:outlineLvl w:val="0"/>
        <w:rPr>
          <w:rFonts w:ascii="Verdana" w:hAnsi="Verdana" w:cs="Verdana"/>
          <w:b/>
          <w:bCs/>
          <w:spacing w:val="-1"/>
        </w:rPr>
      </w:pPr>
      <w:r w:rsidRPr="00DC604B">
        <w:rPr>
          <w:rFonts w:ascii="Verdana" w:eastAsia="Times New Roman" w:hAnsi="Verdana" w:cs="Arial Narrow"/>
          <w:color w:val="000000"/>
        </w:rPr>
        <w:t>The tenderer will be required to provide a copy of their Data Protection policy and privacy statement if successful in securing this contract.</w:t>
      </w:r>
    </w:p>
    <w:p w14:paraId="100D2E0B" w14:textId="77777777" w:rsidR="00EB0985" w:rsidRPr="00A6427A" w:rsidRDefault="00EB0985" w:rsidP="0095741A">
      <w:pPr>
        <w:spacing w:before="60" w:after="60"/>
        <w:ind w:left="851" w:hanging="851"/>
        <w:rPr>
          <w:rFonts w:ascii="Verdana" w:eastAsia="Times New Roman" w:hAnsi="Verdana" w:cs="Arial Narrow"/>
          <w:color w:val="000000"/>
        </w:rPr>
      </w:pPr>
    </w:p>
    <w:p w14:paraId="2D61DA22" w14:textId="2F9A0622" w:rsidR="00664A60" w:rsidRDefault="00EB0985" w:rsidP="0064098F">
      <w:pPr>
        <w:pStyle w:val="ListParagraph"/>
        <w:numPr>
          <w:ilvl w:val="1"/>
          <w:numId w:val="30"/>
        </w:numPr>
        <w:tabs>
          <w:tab w:val="left" w:pos="851"/>
        </w:tabs>
        <w:kinsoku w:val="0"/>
        <w:overflowPunct w:val="0"/>
        <w:ind w:left="851" w:hanging="851"/>
        <w:rPr>
          <w:rFonts w:ascii="Verdana" w:hAnsi="Verdana" w:cs="Verdana"/>
          <w:b/>
          <w:iCs/>
          <w:spacing w:val="-1"/>
        </w:rPr>
      </w:pPr>
      <w:r w:rsidRPr="00664A60">
        <w:rPr>
          <w:rFonts w:ascii="Verdana" w:hAnsi="Verdana" w:cs="Verdana"/>
          <w:b/>
          <w:iCs/>
          <w:spacing w:val="-1"/>
        </w:rPr>
        <w:t>Freedom</w:t>
      </w:r>
      <w:r w:rsidRPr="00664A60">
        <w:rPr>
          <w:rFonts w:ascii="Verdana" w:hAnsi="Verdana" w:cs="Verdana"/>
          <w:b/>
          <w:iCs/>
        </w:rPr>
        <w:t xml:space="preserve"> of</w:t>
      </w:r>
      <w:r w:rsidRPr="00664A60">
        <w:rPr>
          <w:rFonts w:ascii="Verdana" w:hAnsi="Verdana" w:cs="Verdana"/>
          <w:b/>
          <w:iCs/>
          <w:spacing w:val="-2"/>
        </w:rPr>
        <w:t xml:space="preserve"> </w:t>
      </w:r>
      <w:r w:rsidRPr="00664A60">
        <w:rPr>
          <w:rFonts w:ascii="Verdana" w:hAnsi="Verdana" w:cs="Verdana"/>
          <w:b/>
          <w:iCs/>
          <w:spacing w:val="-1"/>
        </w:rPr>
        <w:t>Information</w:t>
      </w:r>
      <w:r w:rsidRPr="00664A60">
        <w:rPr>
          <w:rFonts w:ascii="Verdana" w:hAnsi="Verdana" w:cs="Verdana"/>
          <w:b/>
          <w:iCs/>
          <w:spacing w:val="-2"/>
        </w:rPr>
        <w:t xml:space="preserve"> </w:t>
      </w:r>
      <w:r w:rsidRPr="00664A60">
        <w:rPr>
          <w:rFonts w:ascii="Verdana" w:hAnsi="Verdana" w:cs="Verdana"/>
          <w:b/>
          <w:iCs/>
          <w:spacing w:val="-1"/>
        </w:rPr>
        <w:t>Legislation</w:t>
      </w:r>
    </w:p>
    <w:p w14:paraId="42EA0D3C" w14:textId="77777777" w:rsidR="00664A60" w:rsidRPr="00664A60" w:rsidRDefault="00664A60" w:rsidP="0095741A">
      <w:pPr>
        <w:pStyle w:val="ListParagraph"/>
        <w:kinsoku w:val="0"/>
        <w:overflowPunct w:val="0"/>
        <w:ind w:left="993" w:hanging="993"/>
        <w:rPr>
          <w:rFonts w:ascii="Verdana" w:hAnsi="Verdana" w:cs="Verdana"/>
          <w:b/>
          <w:iCs/>
          <w:spacing w:val="-1"/>
        </w:rPr>
      </w:pPr>
    </w:p>
    <w:p w14:paraId="664F1157" w14:textId="6423E5C8" w:rsidR="00664A60" w:rsidRPr="00223BFC" w:rsidRDefault="00EB0985" w:rsidP="00752AC6">
      <w:pPr>
        <w:pStyle w:val="ListParagraph"/>
        <w:numPr>
          <w:ilvl w:val="2"/>
          <w:numId w:val="30"/>
        </w:numPr>
        <w:kinsoku w:val="0"/>
        <w:overflowPunct w:val="0"/>
        <w:ind w:left="851" w:hanging="851"/>
        <w:rPr>
          <w:rFonts w:ascii="Verdana" w:hAnsi="Verdana" w:cs="Verdana"/>
          <w:b/>
          <w:iCs/>
          <w:spacing w:val="-1"/>
        </w:rPr>
      </w:pPr>
      <w:r w:rsidRPr="00664A60">
        <w:rPr>
          <w:rFonts w:ascii="Verdana" w:eastAsia="Times New Roman" w:hAnsi="Verdana" w:cs="Arial Narrow"/>
          <w:color w:val="000000"/>
        </w:rPr>
        <w:t>CDC may be obliged to disclose information provided by bidders in response to this tender under the Freedom of Information Act 2000 and all subordinate legislation made under this Act and the Environmental Information Regulations 2004 (Freedom of Information Legislation). Tenderers should therefore be aware that the information they provide could be disclosed in response to a request under the Freedom of Information Legislation. CDC will proceed on the basis of disclosure unless an appropriate exemption applies.</w:t>
      </w:r>
    </w:p>
    <w:p w14:paraId="5033121B" w14:textId="77777777" w:rsidR="00223BFC" w:rsidRPr="00664A60" w:rsidRDefault="00223BFC" w:rsidP="00223BFC">
      <w:pPr>
        <w:pStyle w:val="ListParagraph"/>
        <w:kinsoku w:val="0"/>
        <w:overflowPunct w:val="0"/>
        <w:ind w:left="993"/>
        <w:rPr>
          <w:rFonts w:ascii="Verdana" w:hAnsi="Verdana" w:cs="Verdana"/>
          <w:b/>
          <w:iCs/>
          <w:spacing w:val="-1"/>
        </w:rPr>
      </w:pPr>
    </w:p>
    <w:p w14:paraId="37C39392" w14:textId="096213F8" w:rsidR="00664A60" w:rsidRPr="00664A60" w:rsidRDefault="00EB0985" w:rsidP="00752AC6">
      <w:pPr>
        <w:pStyle w:val="ListParagraph"/>
        <w:numPr>
          <w:ilvl w:val="2"/>
          <w:numId w:val="30"/>
        </w:numPr>
        <w:kinsoku w:val="0"/>
        <w:overflowPunct w:val="0"/>
        <w:ind w:left="851" w:hanging="851"/>
        <w:rPr>
          <w:rFonts w:ascii="Verdana" w:hAnsi="Verdana" w:cs="Verdana"/>
          <w:b/>
          <w:iCs/>
          <w:spacing w:val="-1"/>
        </w:rPr>
      </w:pPr>
      <w:r w:rsidRPr="00664A60">
        <w:rPr>
          <w:rFonts w:ascii="Verdana" w:eastAsia="Times New Roman" w:hAnsi="Verdana" w:cs="Arial Narrow"/>
          <w:color w:val="000000"/>
        </w:rPr>
        <w:t>Tenderers should be aware that despite the availability of some exemptions, information may still be disclosed if it is in the public interest.</w:t>
      </w:r>
    </w:p>
    <w:p w14:paraId="12A4D655" w14:textId="77777777" w:rsidR="00664A60" w:rsidRPr="00664A60" w:rsidRDefault="00664A60" w:rsidP="0095741A">
      <w:pPr>
        <w:pStyle w:val="ListParagraph"/>
        <w:tabs>
          <w:tab w:val="left" w:pos="851"/>
        </w:tabs>
        <w:kinsoku w:val="0"/>
        <w:overflowPunct w:val="0"/>
        <w:ind w:left="851" w:hanging="851"/>
        <w:rPr>
          <w:rFonts w:ascii="Verdana" w:hAnsi="Verdana" w:cs="Verdana"/>
          <w:b/>
          <w:iCs/>
          <w:spacing w:val="-1"/>
        </w:rPr>
      </w:pPr>
    </w:p>
    <w:p w14:paraId="1539E8DB" w14:textId="36297ECF" w:rsidR="00664A60" w:rsidRDefault="00EB0985" w:rsidP="0064098F">
      <w:pPr>
        <w:pStyle w:val="ListParagraph"/>
        <w:numPr>
          <w:ilvl w:val="1"/>
          <w:numId w:val="30"/>
        </w:numPr>
        <w:kinsoku w:val="0"/>
        <w:overflowPunct w:val="0"/>
        <w:ind w:left="851" w:hanging="851"/>
        <w:rPr>
          <w:rFonts w:ascii="Verdana" w:hAnsi="Verdana" w:cs="Verdana"/>
          <w:b/>
          <w:iCs/>
          <w:spacing w:val="-1"/>
        </w:rPr>
      </w:pPr>
      <w:r w:rsidRPr="00664A60">
        <w:rPr>
          <w:rFonts w:ascii="Verdana" w:hAnsi="Verdana" w:cs="Verdana"/>
          <w:b/>
          <w:iCs/>
          <w:spacing w:val="-1"/>
        </w:rPr>
        <w:t>Prevention</w:t>
      </w:r>
      <w:r w:rsidRPr="00664A60">
        <w:rPr>
          <w:rFonts w:ascii="Verdana" w:hAnsi="Verdana" w:cs="Verdana"/>
          <w:b/>
          <w:iCs/>
          <w:spacing w:val="-2"/>
        </w:rPr>
        <w:t xml:space="preserve"> </w:t>
      </w:r>
      <w:r w:rsidRPr="00664A60">
        <w:rPr>
          <w:rFonts w:ascii="Verdana" w:hAnsi="Verdana" w:cs="Verdana"/>
          <w:b/>
          <w:iCs/>
        </w:rPr>
        <w:t>of</w:t>
      </w:r>
      <w:r w:rsidRPr="00664A60">
        <w:rPr>
          <w:rFonts w:ascii="Verdana" w:hAnsi="Verdana" w:cs="Verdana"/>
          <w:b/>
          <w:iCs/>
          <w:spacing w:val="-2"/>
        </w:rPr>
        <w:t xml:space="preserve"> </w:t>
      </w:r>
      <w:r w:rsidRPr="00664A60">
        <w:rPr>
          <w:rFonts w:ascii="Verdana" w:hAnsi="Verdana" w:cs="Verdana"/>
          <w:b/>
          <w:iCs/>
          <w:spacing w:val="-1"/>
        </w:rPr>
        <w:t>Bribery</w:t>
      </w:r>
    </w:p>
    <w:p w14:paraId="70F2893D" w14:textId="77777777" w:rsidR="00664A60" w:rsidRDefault="00664A60" w:rsidP="0095741A">
      <w:pPr>
        <w:pStyle w:val="ListParagraph"/>
        <w:tabs>
          <w:tab w:val="left" w:pos="851"/>
        </w:tabs>
        <w:kinsoku w:val="0"/>
        <w:overflowPunct w:val="0"/>
        <w:ind w:left="851" w:hanging="851"/>
        <w:rPr>
          <w:rFonts w:ascii="Verdana" w:hAnsi="Verdana" w:cs="Verdana"/>
          <w:b/>
          <w:iCs/>
          <w:spacing w:val="-1"/>
        </w:rPr>
      </w:pPr>
    </w:p>
    <w:p w14:paraId="32D450C8" w14:textId="0A0F1EC9" w:rsidR="00664A60" w:rsidRPr="005B710E" w:rsidRDefault="00EB0985" w:rsidP="005B710E">
      <w:pPr>
        <w:kinsoku w:val="0"/>
        <w:overflowPunct w:val="0"/>
        <w:ind w:left="851"/>
        <w:rPr>
          <w:rFonts w:ascii="Verdana" w:hAnsi="Verdana" w:cs="Verdana"/>
          <w:b/>
          <w:iCs/>
          <w:spacing w:val="-1"/>
        </w:rPr>
      </w:pPr>
      <w:r w:rsidRPr="005B710E">
        <w:rPr>
          <w:rFonts w:ascii="Verdana" w:eastAsia="Times New Roman" w:hAnsi="Verdana" w:cs="Arial Narrow"/>
          <w:color w:val="000000"/>
        </w:rPr>
        <w:t>Tenderers are hereby notified that CDC is subject to the regulations of the Bribery Act 2010 and therefore has a duty to ensure that all tenderers will comply with applicable laws, regulations, codes and sanctions relating to anti-bribery and anti-corruption including, but not limited to, this legislation.</w:t>
      </w:r>
    </w:p>
    <w:p w14:paraId="011CAA30" w14:textId="77777777" w:rsidR="00664A60" w:rsidRPr="00664A60" w:rsidRDefault="00664A60" w:rsidP="0095741A">
      <w:pPr>
        <w:pStyle w:val="ListParagraph"/>
        <w:tabs>
          <w:tab w:val="left" w:pos="851"/>
        </w:tabs>
        <w:kinsoku w:val="0"/>
        <w:overflowPunct w:val="0"/>
        <w:ind w:left="851" w:hanging="851"/>
        <w:rPr>
          <w:rFonts w:ascii="Verdana" w:hAnsi="Verdana" w:cs="Verdana"/>
          <w:b/>
          <w:iCs/>
          <w:spacing w:val="-1"/>
        </w:rPr>
      </w:pPr>
    </w:p>
    <w:p w14:paraId="18E12524" w14:textId="676B0ADA" w:rsidR="00664A60" w:rsidRDefault="00EB0985" w:rsidP="0064098F">
      <w:pPr>
        <w:pStyle w:val="ListParagraph"/>
        <w:numPr>
          <w:ilvl w:val="1"/>
          <w:numId w:val="30"/>
        </w:numPr>
        <w:kinsoku w:val="0"/>
        <w:overflowPunct w:val="0"/>
        <w:ind w:left="851" w:hanging="851"/>
        <w:rPr>
          <w:rFonts w:ascii="Verdana" w:hAnsi="Verdana" w:cs="Verdana"/>
          <w:b/>
          <w:iCs/>
          <w:spacing w:val="-1"/>
        </w:rPr>
      </w:pPr>
      <w:r w:rsidRPr="00664A60">
        <w:rPr>
          <w:rFonts w:ascii="Verdana" w:hAnsi="Verdana" w:cs="Verdana"/>
          <w:b/>
          <w:iCs/>
          <w:spacing w:val="-1"/>
        </w:rPr>
        <w:t>Health</w:t>
      </w:r>
      <w:r w:rsidRPr="00664A60">
        <w:rPr>
          <w:rFonts w:ascii="Verdana" w:hAnsi="Verdana" w:cs="Verdana"/>
          <w:b/>
          <w:iCs/>
          <w:spacing w:val="-2"/>
        </w:rPr>
        <w:t xml:space="preserve"> </w:t>
      </w:r>
      <w:r w:rsidRPr="00664A60">
        <w:rPr>
          <w:rFonts w:ascii="Verdana" w:hAnsi="Verdana" w:cs="Verdana"/>
          <w:b/>
          <w:iCs/>
          <w:spacing w:val="-1"/>
        </w:rPr>
        <w:t>and</w:t>
      </w:r>
      <w:r w:rsidRPr="00664A60">
        <w:rPr>
          <w:rFonts w:ascii="Verdana" w:hAnsi="Verdana" w:cs="Verdana"/>
          <w:b/>
          <w:iCs/>
          <w:spacing w:val="-2"/>
        </w:rPr>
        <w:t xml:space="preserve"> </w:t>
      </w:r>
      <w:r w:rsidRPr="00664A60">
        <w:rPr>
          <w:rFonts w:ascii="Verdana" w:hAnsi="Verdana" w:cs="Verdana"/>
          <w:b/>
          <w:iCs/>
          <w:spacing w:val="-1"/>
        </w:rPr>
        <w:t>Safety</w:t>
      </w:r>
    </w:p>
    <w:p w14:paraId="108C44DC" w14:textId="77777777" w:rsidR="00664A60" w:rsidRDefault="00664A60" w:rsidP="0095741A">
      <w:pPr>
        <w:pStyle w:val="ListParagraph"/>
        <w:tabs>
          <w:tab w:val="left" w:pos="851"/>
        </w:tabs>
        <w:kinsoku w:val="0"/>
        <w:overflowPunct w:val="0"/>
        <w:ind w:left="851" w:hanging="851"/>
        <w:rPr>
          <w:rFonts w:ascii="Verdana" w:hAnsi="Verdana" w:cs="Verdana"/>
          <w:b/>
          <w:iCs/>
          <w:spacing w:val="-1"/>
        </w:rPr>
      </w:pPr>
    </w:p>
    <w:p w14:paraId="3822FAA3" w14:textId="77777777" w:rsidR="007F7A73" w:rsidRPr="005B710E" w:rsidRDefault="00EB0985" w:rsidP="005B710E">
      <w:pPr>
        <w:kinsoku w:val="0"/>
        <w:overflowPunct w:val="0"/>
        <w:ind w:left="851"/>
        <w:rPr>
          <w:rFonts w:ascii="Verdana" w:hAnsi="Verdana" w:cs="Verdana"/>
          <w:b/>
          <w:iCs/>
          <w:spacing w:val="-1"/>
        </w:rPr>
      </w:pPr>
      <w:r w:rsidRPr="005B710E">
        <w:rPr>
          <w:rFonts w:ascii="Verdana" w:eastAsia="Times New Roman" w:hAnsi="Verdana" w:cs="Arial Narrow"/>
          <w:color w:val="000000"/>
        </w:rPr>
        <w:t>The Consultant must at all times comply with the requirements of the Health and Safety at Work Act 1974, the Management of Health and Safety at Work Regulations 1992 and all other statutory and regulatory requirements.</w:t>
      </w:r>
    </w:p>
    <w:p w14:paraId="52AA0F31" w14:textId="77777777" w:rsidR="007F7A73" w:rsidRDefault="007F7A73" w:rsidP="0095741A">
      <w:pPr>
        <w:tabs>
          <w:tab w:val="left" w:pos="851"/>
        </w:tabs>
        <w:kinsoku w:val="0"/>
        <w:overflowPunct w:val="0"/>
        <w:ind w:left="851" w:hanging="851"/>
        <w:rPr>
          <w:rFonts w:ascii="Verdana" w:hAnsi="Verdana" w:cs="Verdana"/>
          <w:b/>
          <w:iCs/>
          <w:spacing w:val="-1"/>
        </w:rPr>
      </w:pPr>
    </w:p>
    <w:p w14:paraId="4D4B042A" w14:textId="52ED2037" w:rsidR="007F7A73" w:rsidRDefault="00EB0985" w:rsidP="0064098F">
      <w:pPr>
        <w:pStyle w:val="ListParagraph"/>
        <w:numPr>
          <w:ilvl w:val="1"/>
          <w:numId w:val="30"/>
        </w:numPr>
        <w:kinsoku w:val="0"/>
        <w:overflowPunct w:val="0"/>
        <w:ind w:left="851" w:hanging="851"/>
        <w:rPr>
          <w:rFonts w:ascii="Verdana" w:hAnsi="Verdana" w:cs="Verdana"/>
          <w:b/>
          <w:iCs/>
          <w:spacing w:val="-1"/>
        </w:rPr>
      </w:pPr>
      <w:r w:rsidRPr="007F7A73">
        <w:rPr>
          <w:rFonts w:ascii="Verdana" w:hAnsi="Verdana" w:cs="Verdana"/>
          <w:b/>
          <w:iCs/>
          <w:spacing w:val="-1"/>
        </w:rPr>
        <w:t>Exclusion</w:t>
      </w:r>
    </w:p>
    <w:p w14:paraId="6DF9C621" w14:textId="77777777" w:rsidR="007F7A73" w:rsidRDefault="007F7A73" w:rsidP="007F7A73">
      <w:pPr>
        <w:pStyle w:val="ListParagraph"/>
        <w:tabs>
          <w:tab w:val="left" w:pos="851"/>
        </w:tabs>
        <w:kinsoku w:val="0"/>
        <w:overflowPunct w:val="0"/>
        <w:ind w:left="720"/>
        <w:rPr>
          <w:rFonts w:ascii="Verdana" w:hAnsi="Verdana" w:cs="Verdana"/>
          <w:b/>
          <w:iCs/>
          <w:spacing w:val="-1"/>
        </w:rPr>
      </w:pPr>
    </w:p>
    <w:p w14:paraId="3420E320" w14:textId="64D641E7" w:rsidR="00EB0985" w:rsidRDefault="00EB0985" w:rsidP="002F29DE">
      <w:pPr>
        <w:kinsoku w:val="0"/>
        <w:overflowPunct w:val="0"/>
        <w:ind w:left="851"/>
        <w:rPr>
          <w:rFonts w:ascii="Verdana" w:eastAsia="Times New Roman" w:hAnsi="Verdana" w:cs="Arial Narrow"/>
          <w:color w:val="000000"/>
        </w:rPr>
      </w:pPr>
      <w:r w:rsidRPr="002F29DE">
        <w:rPr>
          <w:rFonts w:ascii="Verdana" w:eastAsia="Times New Roman" w:hAnsi="Verdana" w:cs="Arial Narrow"/>
          <w:color w:val="000000"/>
        </w:rPr>
        <w:t>CDC shall exclude the tenderer from participation in this procurement procedure where they have established or are otherwise aware that the organisation, to include administrative, management or supervisory staff that have powers of representation, decision or control of the applicant’s company, has been the subject of a conviction by final judgment of one of the following reasons:</w:t>
      </w:r>
    </w:p>
    <w:p w14:paraId="0AAB197B" w14:textId="77777777" w:rsidR="00D54E27" w:rsidRPr="002F29DE" w:rsidRDefault="00D54E27" w:rsidP="002F29DE">
      <w:pPr>
        <w:kinsoku w:val="0"/>
        <w:overflowPunct w:val="0"/>
        <w:ind w:left="851"/>
        <w:rPr>
          <w:rFonts w:ascii="Verdana" w:hAnsi="Verdana" w:cs="Verdana"/>
          <w:b/>
          <w:iCs/>
          <w:spacing w:val="-1"/>
        </w:rPr>
      </w:pPr>
    </w:p>
    <w:p w14:paraId="6CB6230E" w14:textId="77777777" w:rsidR="00EB0985" w:rsidRPr="00A6427A" w:rsidRDefault="00EB0985" w:rsidP="00593C17">
      <w:pPr>
        <w:numPr>
          <w:ilvl w:val="0"/>
          <w:numId w:val="7"/>
        </w:numPr>
        <w:kinsoku w:val="0"/>
        <w:overflowPunct w:val="0"/>
        <w:autoSpaceDE w:val="0"/>
        <w:autoSpaceDN w:val="0"/>
        <w:adjustRightInd w:val="0"/>
        <w:spacing w:line="269" w:lineRule="exact"/>
        <w:ind w:left="1134" w:firstLine="284"/>
        <w:rPr>
          <w:rFonts w:ascii="Verdana" w:hAnsi="Verdana" w:cs="Verdana"/>
          <w:spacing w:val="-1"/>
        </w:rPr>
      </w:pPr>
      <w:r w:rsidRPr="00A6427A">
        <w:rPr>
          <w:rFonts w:ascii="Verdana" w:hAnsi="Verdana" w:cs="Verdana"/>
          <w:spacing w:val="-1"/>
        </w:rPr>
        <w:t>Participation</w:t>
      </w:r>
      <w:r w:rsidRPr="00A6427A">
        <w:rPr>
          <w:rFonts w:ascii="Verdana" w:hAnsi="Verdana" w:cs="Verdana"/>
          <w:spacing w:val="1"/>
        </w:rPr>
        <w:t xml:space="preserve"> </w:t>
      </w:r>
      <w:r w:rsidRPr="00A6427A">
        <w:rPr>
          <w:rFonts w:ascii="Verdana" w:hAnsi="Verdana" w:cs="Verdana"/>
          <w:spacing w:val="-2"/>
        </w:rPr>
        <w:t xml:space="preserve">in </w:t>
      </w:r>
      <w:r w:rsidRPr="00A6427A">
        <w:rPr>
          <w:rFonts w:ascii="Verdana" w:hAnsi="Verdana" w:cs="Verdana"/>
        </w:rPr>
        <w:t>a</w:t>
      </w:r>
      <w:r w:rsidRPr="00A6427A">
        <w:rPr>
          <w:rFonts w:ascii="Verdana" w:hAnsi="Verdana" w:cs="Verdana"/>
          <w:spacing w:val="1"/>
        </w:rPr>
        <w:t xml:space="preserve"> </w:t>
      </w:r>
      <w:r w:rsidRPr="00A6427A">
        <w:rPr>
          <w:rFonts w:ascii="Verdana" w:hAnsi="Verdana" w:cs="Verdana"/>
          <w:spacing w:val="-1"/>
        </w:rPr>
        <w:t>criminal</w:t>
      </w:r>
      <w:r w:rsidRPr="00A6427A">
        <w:rPr>
          <w:rFonts w:ascii="Verdana" w:hAnsi="Verdana" w:cs="Verdana"/>
          <w:spacing w:val="-2"/>
        </w:rPr>
        <w:t xml:space="preserve"> </w:t>
      </w:r>
      <w:r w:rsidRPr="00A6427A">
        <w:rPr>
          <w:rFonts w:ascii="Verdana" w:hAnsi="Verdana" w:cs="Verdana"/>
          <w:spacing w:val="-1"/>
        </w:rPr>
        <w:t>organisation</w:t>
      </w:r>
    </w:p>
    <w:p w14:paraId="226BC786" w14:textId="77777777" w:rsidR="00EB0985" w:rsidRPr="00A6427A" w:rsidRDefault="00EB0985" w:rsidP="00593C17">
      <w:pPr>
        <w:numPr>
          <w:ilvl w:val="0"/>
          <w:numId w:val="7"/>
        </w:numPr>
        <w:kinsoku w:val="0"/>
        <w:overflowPunct w:val="0"/>
        <w:autoSpaceDE w:val="0"/>
        <w:autoSpaceDN w:val="0"/>
        <w:adjustRightInd w:val="0"/>
        <w:spacing w:before="37"/>
        <w:ind w:left="1134" w:firstLine="284"/>
        <w:rPr>
          <w:rFonts w:ascii="Verdana" w:hAnsi="Verdana" w:cs="Verdana"/>
          <w:spacing w:val="-1"/>
        </w:rPr>
      </w:pPr>
      <w:r w:rsidRPr="00A6427A">
        <w:rPr>
          <w:rFonts w:ascii="Verdana" w:hAnsi="Verdana" w:cs="Verdana"/>
          <w:spacing w:val="-1"/>
        </w:rPr>
        <w:t>Corruption</w:t>
      </w:r>
    </w:p>
    <w:p w14:paraId="1BD227D7" w14:textId="77777777" w:rsidR="00EB0985" w:rsidRPr="00A6427A" w:rsidRDefault="00EB0985" w:rsidP="00593C17">
      <w:pPr>
        <w:numPr>
          <w:ilvl w:val="0"/>
          <w:numId w:val="7"/>
        </w:numPr>
        <w:kinsoku w:val="0"/>
        <w:overflowPunct w:val="0"/>
        <w:autoSpaceDE w:val="0"/>
        <w:autoSpaceDN w:val="0"/>
        <w:adjustRightInd w:val="0"/>
        <w:spacing w:before="37"/>
        <w:ind w:left="1134" w:firstLine="284"/>
        <w:rPr>
          <w:rFonts w:ascii="Verdana" w:hAnsi="Verdana" w:cs="Verdana"/>
        </w:rPr>
      </w:pPr>
      <w:r w:rsidRPr="00A6427A">
        <w:rPr>
          <w:rFonts w:ascii="Verdana" w:hAnsi="Verdana" w:cs="Verdana"/>
          <w:spacing w:val="-1"/>
        </w:rPr>
        <w:t>Fraud</w:t>
      </w:r>
    </w:p>
    <w:p w14:paraId="684F1382" w14:textId="77777777" w:rsidR="00EB0985" w:rsidRPr="00F131E4" w:rsidRDefault="00EB0985" w:rsidP="00593C17">
      <w:pPr>
        <w:numPr>
          <w:ilvl w:val="0"/>
          <w:numId w:val="7"/>
        </w:numPr>
        <w:kinsoku w:val="0"/>
        <w:overflowPunct w:val="0"/>
        <w:autoSpaceDE w:val="0"/>
        <w:autoSpaceDN w:val="0"/>
        <w:adjustRightInd w:val="0"/>
        <w:spacing w:before="37"/>
        <w:ind w:left="1134" w:firstLine="284"/>
        <w:rPr>
          <w:rFonts w:ascii="Verdana" w:hAnsi="Verdana" w:cs="Verdana"/>
          <w:spacing w:val="-1"/>
        </w:rPr>
      </w:pPr>
      <w:r w:rsidRPr="00A6427A">
        <w:rPr>
          <w:rFonts w:ascii="Verdana" w:hAnsi="Verdana" w:cs="Verdana"/>
          <w:spacing w:val="-1"/>
        </w:rPr>
        <w:t>Terrorist</w:t>
      </w:r>
      <w:r w:rsidRPr="00A6427A">
        <w:rPr>
          <w:rFonts w:ascii="Verdana" w:hAnsi="Verdana" w:cs="Verdana"/>
          <w:spacing w:val="-2"/>
        </w:rPr>
        <w:t xml:space="preserve"> </w:t>
      </w:r>
      <w:r w:rsidRPr="00A6427A">
        <w:rPr>
          <w:rFonts w:ascii="Verdana" w:hAnsi="Verdana" w:cs="Verdana"/>
          <w:spacing w:val="-1"/>
        </w:rPr>
        <w:t xml:space="preserve">offences </w:t>
      </w:r>
      <w:r w:rsidRPr="00F131E4">
        <w:rPr>
          <w:rFonts w:ascii="Verdana" w:hAnsi="Verdana" w:cs="Verdana"/>
        </w:rPr>
        <w:t>or</w:t>
      </w:r>
      <w:r w:rsidRPr="00F131E4">
        <w:rPr>
          <w:rFonts w:ascii="Verdana" w:hAnsi="Verdana" w:cs="Verdana"/>
          <w:spacing w:val="-2"/>
        </w:rPr>
        <w:t xml:space="preserve"> </w:t>
      </w:r>
      <w:r w:rsidRPr="00F131E4">
        <w:rPr>
          <w:rFonts w:ascii="Verdana" w:hAnsi="Verdana" w:cs="Verdana"/>
          <w:spacing w:val="-1"/>
        </w:rPr>
        <w:t xml:space="preserve">offences </w:t>
      </w:r>
      <w:r w:rsidRPr="00F131E4">
        <w:rPr>
          <w:rFonts w:ascii="Verdana" w:hAnsi="Verdana" w:cs="Verdana"/>
          <w:spacing w:val="-2"/>
        </w:rPr>
        <w:t xml:space="preserve">linked </w:t>
      </w:r>
      <w:r w:rsidRPr="00F131E4">
        <w:rPr>
          <w:rFonts w:ascii="Verdana" w:hAnsi="Verdana" w:cs="Verdana"/>
          <w:spacing w:val="-1"/>
        </w:rPr>
        <w:t>to terrorist</w:t>
      </w:r>
      <w:r w:rsidRPr="00F131E4">
        <w:rPr>
          <w:rFonts w:ascii="Verdana" w:hAnsi="Verdana" w:cs="Verdana"/>
          <w:spacing w:val="-2"/>
        </w:rPr>
        <w:t xml:space="preserve"> </w:t>
      </w:r>
      <w:r w:rsidRPr="00F131E4">
        <w:rPr>
          <w:rFonts w:ascii="Verdana" w:hAnsi="Verdana" w:cs="Verdana"/>
          <w:spacing w:val="-1"/>
        </w:rPr>
        <w:t>activities</w:t>
      </w:r>
    </w:p>
    <w:p w14:paraId="3CAC491B" w14:textId="77777777" w:rsidR="00EB0985" w:rsidRPr="00F131E4" w:rsidRDefault="00EB0985" w:rsidP="00593C17">
      <w:pPr>
        <w:numPr>
          <w:ilvl w:val="0"/>
          <w:numId w:val="7"/>
        </w:numPr>
        <w:kinsoku w:val="0"/>
        <w:overflowPunct w:val="0"/>
        <w:autoSpaceDE w:val="0"/>
        <w:autoSpaceDN w:val="0"/>
        <w:adjustRightInd w:val="0"/>
        <w:spacing w:before="37"/>
        <w:ind w:left="1134" w:firstLine="284"/>
        <w:rPr>
          <w:rFonts w:ascii="Verdana" w:hAnsi="Verdana" w:cs="Verdana"/>
        </w:rPr>
      </w:pPr>
      <w:r w:rsidRPr="008048C0">
        <w:rPr>
          <w:rFonts w:ascii="Verdana" w:hAnsi="Verdana" w:cs="Verdana"/>
        </w:rPr>
        <w:lastRenderedPageBreak/>
        <w:t>Money</w:t>
      </w:r>
      <w:r w:rsidRPr="008048C0">
        <w:rPr>
          <w:rFonts w:ascii="Verdana" w:hAnsi="Verdana" w:cs="Verdana"/>
          <w:spacing w:val="-2"/>
        </w:rPr>
        <w:t xml:space="preserve"> laundering</w:t>
      </w:r>
      <w:r w:rsidRPr="008048C0">
        <w:rPr>
          <w:rFonts w:ascii="Verdana" w:hAnsi="Verdana" w:cs="Verdana"/>
          <w:spacing w:val="1"/>
        </w:rPr>
        <w:t xml:space="preserve"> </w:t>
      </w:r>
      <w:r w:rsidRPr="00E111C3">
        <w:rPr>
          <w:rFonts w:ascii="Verdana" w:hAnsi="Verdana" w:cs="Verdana"/>
        </w:rPr>
        <w:t>o</w:t>
      </w:r>
      <w:r w:rsidRPr="00F33591">
        <w:rPr>
          <w:rFonts w:ascii="Verdana" w:hAnsi="Verdana" w:cs="Verdana"/>
        </w:rPr>
        <w:t>r</w:t>
      </w:r>
      <w:r w:rsidRPr="00F33591">
        <w:rPr>
          <w:rFonts w:ascii="Verdana" w:hAnsi="Verdana" w:cs="Verdana"/>
          <w:spacing w:val="-2"/>
        </w:rPr>
        <w:t xml:space="preserve"> </w:t>
      </w:r>
      <w:r w:rsidRPr="00F33591">
        <w:rPr>
          <w:rFonts w:ascii="Verdana" w:hAnsi="Verdana" w:cs="Verdana"/>
          <w:spacing w:val="-1"/>
        </w:rPr>
        <w:t>terrorist</w:t>
      </w:r>
      <w:r w:rsidRPr="00F33591">
        <w:rPr>
          <w:rFonts w:ascii="Verdana" w:hAnsi="Verdana" w:cs="Verdana"/>
          <w:spacing w:val="-2"/>
        </w:rPr>
        <w:t xml:space="preserve"> </w:t>
      </w:r>
      <w:r w:rsidRPr="00F33591">
        <w:rPr>
          <w:rFonts w:ascii="Verdana" w:hAnsi="Verdana" w:cs="Verdana"/>
          <w:spacing w:val="-1"/>
        </w:rPr>
        <w:t>financing</w:t>
      </w:r>
    </w:p>
    <w:p w14:paraId="387D5359" w14:textId="77777777" w:rsidR="00EB0985" w:rsidRPr="00F131E4" w:rsidRDefault="00EB0985" w:rsidP="00593C17">
      <w:pPr>
        <w:numPr>
          <w:ilvl w:val="0"/>
          <w:numId w:val="7"/>
        </w:numPr>
        <w:kinsoku w:val="0"/>
        <w:overflowPunct w:val="0"/>
        <w:autoSpaceDE w:val="0"/>
        <w:autoSpaceDN w:val="0"/>
        <w:adjustRightInd w:val="0"/>
        <w:spacing w:before="37"/>
        <w:ind w:left="1134" w:firstLine="284"/>
        <w:rPr>
          <w:rFonts w:ascii="Verdana" w:hAnsi="Verdana" w:cs="Verdana"/>
          <w:spacing w:val="-1"/>
        </w:rPr>
      </w:pPr>
      <w:r w:rsidRPr="008048C0">
        <w:rPr>
          <w:rFonts w:ascii="Verdana" w:hAnsi="Verdana" w:cs="Verdana"/>
          <w:spacing w:val="-2"/>
        </w:rPr>
        <w:t>Child</w:t>
      </w:r>
      <w:r w:rsidRPr="008048C0">
        <w:rPr>
          <w:rFonts w:ascii="Verdana" w:hAnsi="Verdana" w:cs="Verdana"/>
          <w:spacing w:val="3"/>
        </w:rPr>
        <w:t xml:space="preserve"> </w:t>
      </w:r>
      <w:r w:rsidRPr="008048C0">
        <w:rPr>
          <w:rFonts w:ascii="Verdana" w:hAnsi="Verdana" w:cs="Verdana"/>
          <w:spacing w:val="-1"/>
        </w:rPr>
        <w:t>labour</w:t>
      </w:r>
      <w:r w:rsidRPr="00E111C3">
        <w:rPr>
          <w:rFonts w:ascii="Verdana" w:hAnsi="Verdana" w:cs="Verdana"/>
          <w:spacing w:val="-2"/>
        </w:rPr>
        <w:t xml:space="preserve"> </w:t>
      </w:r>
      <w:r w:rsidRPr="00F33591">
        <w:rPr>
          <w:rFonts w:ascii="Verdana" w:hAnsi="Verdana" w:cs="Verdana"/>
          <w:spacing w:val="-1"/>
        </w:rPr>
        <w:t>and</w:t>
      </w:r>
      <w:r w:rsidRPr="00F33591">
        <w:rPr>
          <w:rFonts w:ascii="Verdana" w:hAnsi="Verdana" w:cs="Verdana"/>
          <w:spacing w:val="-2"/>
        </w:rPr>
        <w:t xml:space="preserve"> </w:t>
      </w:r>
      <w:r w:rsidRPr="00F33591">
        <w:rPr>
          <w:rFonts w:ascii="Verdana" w:hAnsi="Verdana" w:cs="Verdana"/>
        </w:rPr>
        <w:t>other</w:t>
      </w:r>
      <w:r w:rsidRPr="00F33591">
        <w:rPr>
          <w:rFonts w:ascii="Verdana" w:hAnsi="Verdana" w:cs="Verdana"/>
          <w:spacing w:val="-2"/>
        </w:rPr>
        <w:t xml:space="preserve"> </w:t>
      </w:r>
      <w:r w:rsidRPr="00F33591">
        <w:rPr>
          <w:rFonts w:ascii="Verdana" w:hAnsi="Verdana" w:cs="Verdana"/>
          <w:spacing w:val="-1"/>
        </w:rPr>
        <w:t xml:space="preserve">forms </w:t>
      </w:r>
      <w:r w:rsidRPr="00F33591">
        <w:rPr>
          <w:rFonts w:ascii="Verdana" w:hAnsi="Verdana" w:cs="Verdana"/>
        </w:rPr>
        <w:t>of</w:t>
      </w:r>
      <w:r w:rsidRPr="003A26F3">
        <w:rPr>
          <w:rFonts w:ascii="Verdana" w:hAnsi="Verdana" w:cs="Verdana"/>
          <w:spacing w:val="-2"/>
        </w:rPr>
        <w:t xml:space="preserve"> </w:t>
      </w:r>
      <w:r w:rsidRPr="003A26F3">
        <w:rPr>
          <w:rFonts w:ascii="Verdana" w:hAnsi="Verdana" w:cs="Verdana"/>
          <w:spacing w:val="-1"/>
        </w:rPr>
        <w:t>trafficking</w:t>
      </w:r>
      <w:r w:rsidRPr="003A26F3">
        <w:rPr>
          <w:rFonts w:ascii="Verdana" w:hAnsi="Verdana" w:cs="Verdana"/>
          <w:spacing w:val="1"/>
        </w:rPr>
        <w:t xml:space="preserve"> </w:t>
      </w:r>
      <w:r w:rsidRPr="003A26F3">
        <w:rPr>
          <w:rFonts w:ascii="Verdana" w:hAnsi="Verdana" w:cs="Verdana"/>
          <w:spacing w:val="-1"/>
        </w:rPr>
        <w:t>in</w:t>
      </w:r>
      <w:r w:rsidRPr="003A26F3">
        <w:rPr>
          <w:rFonts w:ascii="Verdana" w:hAnsi="Verdana" w:cs="Verdana"/>
          <w:spacing w:val="-2"/>
        </w:rPr>
        <w:t xml:space="preserve"> </w:t>
      </w:r>
      <w:r w:rsidRPr="003A26F3">
        <w:rPr>
          <w:rFonts w:ascii="Verdana" w:hAnsi="Verdana" w:cs="Verdana"/>
          <w:spacing w:val="-1"/>
        </w:rPr>
        <w:t>human</w:t>
      </w:r>
      <w:r w:rsidRPr="003A26F3">
        <w:rPr>
          <w:rFonts w:ascii="Verdana" w:hAnsi="Verdana" w:cs="Verdana"/>
          <w:spacing w:val="-2"/>
        </w:rPr>
        <w:t xml:space="preserve"> </w:t>
      </w:r>
      <w:r w:rsidRPr="003A26F3">
        <w:rPr>
          <w:rFonts w:ascii="Verdana" w:hAnsi="Verdana" w:cs="Verdana"/>
          <w:spacing w:val="-1"/>
        </w:rPr>
        <w:t>beings</w:t>
      </w:r>
    </w:p>
    <w:p w14:paraId="3AF33C33" w14:textId="77777777" w:rsidR="00EB0985" w:rsidRPr="00A6427A" w:rsidRDefault="00EB0985" w:rsidP="00EB0985">
      <w:pPr>
        <w:tabs>
          <w:tab w:val="left" w:pos="481"/>
        </w:tabs>
        <w:kinsoku w:val="0"/>
        <w:overflowPunct w:val="0"/>
        <w:spacing w:before="37"/>
        <w:ind w:left="480" w:hanging="54"/>
        <w:rPr>
          <w:rFonts w:ascii="Verdana" w:hAnsi="Verdana" w:cs="Verdana"/>
          <w:spacing w:val="-1"/>
        </w:rPr>
      </w:pPr>
    </w:p>
    <w:p w14:paraId="0BA3C7CF" w14:textId="01DF735E" w:rsidR="00217464" w:rsidRPr="00CF1937" w:rsidRDefault="00EB0985" w:rsidP="00FA327F">
      <w:pPr>
        <w:pStyle w:val="ListParagraph"/>
        <w:numPr>
          <w:ilvl w:val="1"/>
          <w:numId w:val="30"/>
        </w:numPr>
        <w:kinsoku w:val="0"/>
        <w:overflowPunct w:val="0"/>
        <w:ind w:left="851" w:hanging="851"/>
        <w:rPr>
          <w:rFonts w:ascii="Verdana" w:hAnsi="Verdana" w:cs="Verdana"/>
          <w:b/>
          <w:iCs/>
          <w:spacing w:val="-1"/>
        </w:rPr>
      </w:pPr>
      <w:r w:rsidRPr="00CF1937">
        <w:rPr>
          <w:rFonts w:ascii="Verdana" w:hAnsi="Verdana" w:cs="Verdana"/>
          <w:b/>
          <w:iCs/>
          <w:spacing w:val="-1"/>
        </w:rPr>
        <w:t>Publicity</w:t>
      </w:r>
    </w:p>
    <w:p w14:paraId="56729DD7" w14:textId="77777777" w:rsidR="00217464" w:rsidRPr="00217464" w:rsidRDefault="00217464" w:rsidP="00217464">
      <w:pPr>
        <w:pStyle w:val="ListParagraph"/>
        <w:tabs>
          <w:tab w:val="left" w:pos="567"/>
        </w:tabs>
        <w:kinsoku w:val="0"/>
        <w:overflowPunct w:val="0"/>
        <w:ind w:left="500"/>
        <w:rPr>
          <w:rFonts w:ascii="Verdana" w:hAnsi="Verdana" w:cs="Verdana"/>
          <w:b/>
          <w:iCs/>
          <w:spacing w:val="-1"/>
        </w:rPr>
      </w:pPr>
    </w:p>
    <w:p w14:paraId="2A4AD83A" w14:textId="73A3900F" w:rsidR="00217464" w:rsidRPr="002F29DE" w:rsidRDefault="00CF1937" w:rsidP="00FA327F">
      <w:pPr>
        <w:kinsoku w:val="0"/>
        <w:overflowPunct w:val="0"/>
        <w:ind w:left="851" w:hanging="851"/>
        <w:rPr>
          <w:rFonts w:ascii="Verdana" w:hAnsi="Verdana" w:cs="Verdana"/>
          <w:b/>
          <w:iCs/>
          <w:spacing w:val="-1"/>
        </w:rPr>
      </w:pPr>
      <w:r w:rsidRPr="00FA327F">
        <w:rPr>
          <w:rFonts w:ascii="Verdana" w:eastAsia="Times New Roman" w:hAnsi="Verdana" w:cs="Arial Narrow"/>
          <w:b/>
          <w:bCs/>
          <w:color w:val="000000"/>
        </w:rPr>
        <w:t>9.13</w:t>
      </w:r>
      <w:r w:rsidR="00FA327F" w:rsidRPr="00FA327F">
        <w:rPr>
          <w:rFonts w:ascii="Verdana" w:eastAsia="Times New Roman" w:hAnsi="Verdana" w:cs="Arial Narrow"/>
          <w:b/>
          <w:bCs/>
          <w:color w:val="000000"/>
        </w:rPr>
        <w:t>.1</w:t>
      </w:r>
      <w:r w:rsidR="00FA327F">
        <w:rPr>
          <w:rFonts w:ascii="Verdana" w:eastAsia="Times New Roman" w:hAnsi="Verdana" w:cs="Arial Narrow"/>
          <w:color w:val="000000"/>
        </w:rPr>
        <w:t xml:space="preserve"> </w:t>
      </w:r>
      <w:r w:rsidR="00EB0985" w:rsidRPr="002F29DE">
        <w:rPr>
          <w:rFonts w:ascii="Verdana" w:eastAsia="Times New Roman" w:hAnsi="Verdana" w:cs="Arial Narrow"/>
          <w:color w:val="000000"/>
        </w:rPr>
        <w:t>In order to comply with the necessary publicity regulations that accompany ESIF funds all promotional material, meeting invites, questionnaires and reports must at all times comply with the latest guidelines.</w:t>
      </w:r>
    </w:p>
    <w:p w14:paraId="3E2E4AB2" w14:textId="77777777" w:rsidR="00217464" w:rsidRPr="00217464" w:rsidRDefault="00217464" w:rsidP="0095741A">
      <w:pPr>
        <w:pStyle w:val="ListParagraph"/>
        <w:kinsoku w:val="0"/>
        <w:overflowPunct w:val="0"/>
        <w:ind w:left="851" w:hanging="851"/>
        <w:rPr>
          <w:rFonts w:ascii="Verdana" w:hAnsi="Verdana" w:cs="Verdana"/>
          <w:b/>
          <w:iCs/>
          <w:spacing w:val="-1"/>
        </w:rPr>
      </w:pPr>
    </w:p>
    <w:p w14:paraId="7368E1AD" w14:textId="31659F0D" w:rsidR="00217464" w:rsidRPr="00CF1937" w:rsidRDefault="00EB0985" w:rsidP="00FA327F">
      <w:pPr>
        <w:pStyle w:val="ListParagraph"/>
        <w:numPr>
          <w:ilvl w:val="2"/>
          <w:numId w:val="30"/>
        </w:numPr>
        <w:kinsoku w:val="0"/>
        <w:overflowPunct w:val="0"/>
        <w:ind w:left="851" w:hanging="851"/>
        <w:rPr>
          <w:rFonts w:ascii="Verdana" w:hAnsi="Verdana" w:cs="Verdana"/>
          <w:b/>
          <w:iCs/>
          <w:spacing w:val="-1"/>
        </w:rPr>
      </w:pPr>
      <w:r w:rsidRPr="00CF1937">
        <w:rPr>
          <w:rFonts w:ascii="Verdana" w:eastAsia="Times New Roman" w:hAnsi="Verdana" w:cs="Arial Narrow"/>
          <w:color w:val="000000"/>
        </w:rPr>
        <w:t>The Secretary of State has published the National European Structural and Investment Fund Publicity Guidance to assist grant recipients to comply with the Regulations referred to in the paragraph above. The chosen contractor will be required to agree all project paperwork design with the project manager at the start of the contract to ensure that the necessary conditions have been met.</w:t>
      </w:r>
    </w:p>
    <w:p w14:paraId="19A6912D" w14:textId="77777777" w:rsidR="00217464" w:rsidRPr="00217464" w:rsidRDefault="00217464" w:rsidP="0095741A">
      <w:pPr>
        <w:pStyle w:val="ListParagraph"/>
        <w:ind w:left="851" w:hanging="851"/>
        <w:rPr>
          <w:rFonts w:ascii="Verdana" w:eastAsia="Times New Roman" w:hAnsi="Verdana" w:cs="Arial Narrow"/>
          <w:color w:val="000000"/>
        </w:rPr>
      </w:pPr>
    </w:p>
    <w:p w14:paraId="38E9149C" w14:textId="0329B8F6" w:rsidR="00BF24F7" w:rsidRPr="00FA327F" w:rsidRDefault="00EB0985" w:rsidP="00FA327F">
      <w:pPr>
        <w:pStyle w:val="ListParagraph"/>
        <w:numPr>
          <w:ilvl w:val="2"/>
          <w:numId w:val="30"/>
        </w:numPr>
        <w:kinsoku w:val="0"/>
        <w:overflowPunct w:val="0"/>
        <w:ind w:left="851" w:hanging="851"/>
        <w:rPr>
          <w:rFonts w:ascii="Verdana" w:hAnsi="Verdana" w:cs="Verdana"/>
          <w:b/>
          <w:iCs/>
          <w:spacing w:val="-1"/>
        </w:rPr>
      </w:pPr>
      <w:r w:rsidRPr="00FA327F">
        <w:rPr>
          <w:rFonts w:ascii="Verdana" w:eastAsia="Times New Roman" w:hAnsi="Verdana" w:cs="Arial Narrow"/>
          <w:color w:val="000000"/>
        </w:rPr>
        <w:t xml:space="preserve">The appointed contractor must comply with the publicity requirements in all activities, events, and literature developed as part of this contract. The link to the ESIF publicity requirements </w:t>
      </w:r>
      <w:r w:rsidRPr="00FA327F">
        <w:rPr>
          <w:rFonts w:ascii="Verdana" w:eastAsia="Times New Roman" w:hAnsi="Verdana" w:cs="Arial Narrow"/>
          <w:color w:val="000000"/>
          <w:spacing w:val="-1"/>
        </w:rPr>
        <w:t>can be found at Enclosure 2.</w:t>
      </w:r>
    </w:p>
    <w:p w14:paraId="60C86C27" w14:textId="77777777" w:rsidR="00BF24F7" w:rsidRPr="00BF24F7" w:rsidRDefault="00BF24F7" w:rsidP="00BF24F7">
      <w:pPr>
        <w:pStyle w:val="ListParagraph"/>
        <w:rPr>
          <w:rFonts w:ascii="Verdana" w:hAnsi="Verdana" w:cs="Verdana"/>
          <w:b/>
          <w:iCs/>
          <w:spacing w:val="-1"/>
        </w:rPr>
      </w:pPr>
    </w:p>
    <w:p w14:paraId="3F55F3B4" w14:textId="1DBA36CC" w:rsidR="00BF24F7" w:rsidRPr="00BD6168" w:rsidRDefault="00EB0985" w:rsidP="00BD6168">
      <w:pPr>
        <w:pStyle w:val="ListParagraph"/>
        <w:numPr>
          <w:ilvl w:val="1"/>
          <w:numId w:val="30"/>
        </w:numPr>
        <w:kinsoku w:val="0"/>
        <w:overflowPunct w:val="0"/>
        <w:ind w:left="851" w:hanging="851"/>
        <w:rPr>
          <w:rFonts w:ascii="Verdana" w:hAnsi="Verdana" w:cs="Verdana"/>
          <w:b/>
          <w:iCs/>
          <w:spacing w:val="-1"/>
        </w:rPr>
      </w:pPr>
      <w:r w:rsidRPr="00BD6168">
        <w:rPr>
          <w:rFonts w:ascii="Verdana" w:hAnsi="Verdana" w:cs="Verdana"/>
          <w:b/>
          <w:iCs/>
          <w:spacing w:val="-1"/>
        </w:rPr>
        <w:t>Sub-contracting</w:t>
      </w:r>
    </w:p>
    <w:p w14:paraId="7C3DAFA2" w14:textId="77777777" w:rsidR="00BF24F7" w:rsidRDefault="00BF24F7" w:rsidP="0095741A">
      <w:pPr>
        <w:pStyle w:val="ListParagraph"/>
        <w:kinsoku w:val="0"/>
        <w:overflowPunct w:val="0"/>
        <w:ind w:left="851" w:hanging="851"/>
        <w:rPr>
          <w:rFonts w:ascii="Verdana" w:hAnsi="Verdana" w:cs="Verdana"/>
          <w:b/>
          <w:iCs/>
          <w:spacing w:val="-1"/>
        </w:rPr>
      </w:pPr>
    </w:p>
    <w:p w14:paraId="2B125B03" w14:textId="23171563" w:rsidR="00BF24F7" w:rsidRPr="00BF24F7" w:rsidRDefault="00D9796B" w:rsidP="00370CC5">
      <w:pPr>
        <w:pStyle w:val="ListParagraph"/>
        <w:kinsoku w:val="0"/>
        <w:overflowPunct w:val="0"/>
        <w:ind w:left="851"/>
        <w:rPr>
          <w:rFonts w:ascii="Verdana" w:hAnsi="Verdana" w:cs="Verdana"/>
          <w:b/>
          <w:iCs/>
          <w:spacing w:val="-1"/>
        </w:rPr>
      </w:pPr>
      <w:r w:rsidRPr="00BF24F7">
        <w:rPr>
          <w:rFonts w:ascii="Verdana" w:eastAsia="Times New Roman" w:hAnsi="Verdana" w:cs="Arial Narrow"/>
          <w:color w:val="000000"/>
        </w:rPr>
        <w:t>CDC is seeking to contract with one organisation only given the focus of the tender.</w:t>
      </w:r>
    </w:p>
    <w:p w14:paraId="479C4185" w14:textId="77777777" w:rsidR="00BF24F7" w:rsidRPr="00BF24F7" w:rsidRDefault="00BF24F7" w:rsidP="00BF24F7">
      <w:pPr>
        <w:pStyle w:val="ListParagraph"/>
        <w:tabs>
          <w:tab w:val="left" w:pos="567"/>
        </w:tabs>
        <w:kinsoku w:val="0"/>
        <w:overflowPunct w:val="0"/>
        <w:ind w:left="720"/>
        <w:rPr>
          <w:rFonts w:ascii="Verdana" w:hAnsi="Verdana" w:cs="Verdana"/>
          <w:b/>
          <w:iCs/>
          <w:spacing w:val="-1"/>
        </w:rPr>
      </w:pPr>
    </w:p>
    <w:p w14:paraId="26A362DA" w14:textId="12AEE568" w:rsidR="00BF24F7" w:rsidRPr="00BD6168" w:rsidRDefault="00EB0985" w:rsidP="00BD6168">
      <w:pPr>
        <w:pStyle w:val="ListParagraph"/>
        <w:numPr>
          <w:ilvl w:val="1"/>
          <w:numId w:val="30"/>
        </w:numPr>
        <w:kinsoku w:val="0"/>
        <w:overflowPunct w:val="0"/>
        <w:ind w:left="851" w:hanging="851"/>
        <w:rPr>
          <w:rFonts w:ascii="Verdana" w:hAnsi="Verdana" w:cs="Verdana"/>
          <w:b/>
          <w:iCs/>
          <w:spacing w:val="-1"/>
        </w:rPr>
      </w:pPr>
      <w:r w:rsidRPr="00BD6168">
        <w:rPr>
          <w:rFonts w:ascii="Verdana" w:hAnsi="Verdana" w:cs="Verdana"/>
          <w:b/>
          <w:iCs/>
          <w:spacing w:val="-1"/>
        </w:rPr>
        <w:t>Content</w:t>
      </w:r>
      <w:r w:rsidRPr="00BD6168">
        <w:rPr>
          <w:rFonts w:ascii="Verdana" w:hAnsi="Verdana" w:cs="Verdana"/>
          <w:b/>
          <w:iCs/>
          <w:spacing w:val="-2"/>
        </w:rPr>
        <w:t xml:space="preserve"> </w:t>
      </w:r>
      <w:r w:rsidRPr="00BD6168">
        <w:rPr>
          <w:rFonts w:ascii="Verdana" w:hAnsi="Verdana" w:cs="Verdana"/>
          <w:b/>
          <w:iCs/>
          <w:spacing w:val="-1"/>
        </w:rPr>
        <w:t>ownership</w:t>
      </w:r>
    </w:p>
    <w:p w14:paraId="1E706F28" w14:textId="77777777" w:rsidR="00BF24F7" w:rsidRDefault="00BF24F7" w:rsidP="0095741A">
      <w:pPr>
        <w:pStyle w:val="ListParagraph"/>
        <w:kinsoku w:val="0"/>
        <w:overflowPunct w:val="0"/>
        <w:ind w:left="851" w:hanging="851"/>
        <w:rPr>
          <w:rFonts w:ascii="Verdana" w:hAnsi="Verdana" w:cs="Verdana"/>
          <w:b/>
          <w:iCs/>
          <w:spacing w:val="-1"/>
        </w:rPr>
      </w:pPr>
    </w:p>
    <w:p w14:paraId="3E41A906" w14:textId="3B51FCF9" w:rsidR="00EB0985" w:rsidRPr="00BF24F7" w:rsidRDefault="00EB0985" w:rsidP="00BD6168">
      <w:pPr>
        <w:pStyle w:val="ListParagraph"/>
        <w:kinsoku w:val="0"/>
        <w:overflowPunct w:val="0"/>
        <w:ind w:left="851"/>
        <w:rPr>
          <w:rFonts w:ascii="Verdana" w:hAnsi="Verdana" w:cs="Verdana"/>
          <w:b/>
          <w:iCs/>
          <w:spacing w:val="-1"/>
        </w:rPr>
      </w:pPr>
      <w:r w:rsidRPr="00BF24F7">
        <w:rPr>
          <w:rFonts w:ascii="Verdana" w:eastAsia="Times New Roman" w:hAnsi="Verdana" w:cs="Arial Narrow"/>
          <w:color w:val="000000"/>
        </w:rPr>
        <w:t>By submitting a tender application, the tenderer acknowledges that the copyright to all material produced during the project will be the property of CDC.</w:t>
      </w:r>
    </w:p>
    <w:p w14:paraId="77FE10B6" w14:textId="77777777" w:rsidR="00EB0985" w:rsidRDefault="00EB0985" w:rsidP="00EB0985">
      <w:pPr>
        <w:kinsoku w:val="0"/>
        <w:overflowPunct w:val="0"/>
        <w:rPr>
          <w:rFonts w:ascii="Verdana" w:hAnsi="Verdana" w:cs="Verdana"/>
          <w:b/>
          <w:iCs/>
          <w:spacing w:val="-1"/>
        </w:rPr>
      </w:pPr>
    </w:p>
    <w:p w14:paraId="7CF75F03" w14:textId="0DE7186D" w:rsidR="00BF24F7" w:rsidRPr="00BD6168" w:rsidRDefault="00EB0985" w:rsidP="00BD6168">
      <w:pPr>
        <w:pStyle w:val="ListParagraph"/>
        <w:numPr>
          <w:ilvl w:val="1"/>
          <w:numId w:val="30"/>
        </w:numPr>
        <w:kinsoku w:val="0"/>
        <w:overflowPunct w:val="0"/>
        <w:ind w:left="851" w:hanging="851"/>
        <w:rPr>
          <w:rFonts w:ascii="Verdana" w:hAnsi="Verdana" w:cs="Verdana"/>
          <w:b/>
          <w:iCs/>
          <w:spacing w:val="-1"/>
        </w:rPr>
      </w:pPr>
      <w:r w:rsidRPr="00BD6168">
        <w:rPr>
          <w:rFonts w:ascii="Verdana" w:hAnsi="Verdana" w:cs="Verdana"/>
          <w:b/>
          <w:iCs/>
          <w:spacing w:val="-1"/>
        </w:rPr>
        <w:t>Document</w:t>
      </w:r>
      <w:r w:rsidRPr="00BD6168">
        <w:rPr>
          <w:rFonts w:ascii="Verdana" w:hAnsi="Verdana" w:cs="Verdana"/>
          <w:b/>
          <w:iCs/>
          <w:spacing w:val="-2"/>
        </w:rPr>
        <w:t xml:space="preserve"> </w:t>
      </w:r>
      <w:r w:rsidRPr="00BD6168">
        <w:rPr>
          <w:rFonts w:ascii="Verdana" w:hAnsi="Verdana" w:cs="Verdana"/>
          <w:b/>
          <w:iCs/>
          <w:spacing w:val="-1"/>
        </w:rPr>
        <w:t>Retention</w:t>
      </w:r>
    </w:p>
    <w:p w14:paraId="0B89B4C6" w14:textId="77777777" w:rsidR="002C2AA8" w:rsidRPr="00BF24F7" w:rsidRDefault="002C2AA8" w:rsidP="002C2AA8">
      <w:pPr>
        <w:pStyle w:val="ListParagraph"/>
        <w:tabs>
          <w:tab w:val="left" w:pos="567"/>
        </w:tabs>
        <w:kinsoku w:val="0"/>
        <w:overflowPunct w:val="0"/>
        <w:ind w:left="500"/>
        <w:rPr>
          <w:rFonts w:ascii="Verdana" w:hAnsi="Verdana" w:cs="Verdana"/>
          <w:b/>
          <w:iCs/>
          <w:spacing w:val="-1"/>
        </w:rPr>
      </w:pPr>
    </w:p>
    <w:p w14:paraId="7C68D59E" w14:textId="54D04B76" w:rsidR="00EB0985" w:rsidRPr="00BB1406" w:rsidRDefault="00EB0985" w:rsidP="00BD6168">
      <w:pPr>
        <w:pStyle w:val="ListParagraph"/>
        <w:kinsoku w:val="0"/>
        <w:overflowPunct w:val="0"/>
        <w:ind w:left="851"/>
        <w:rPr>
          <w:rFonts w:ascii="Verdana" w:hAnsi="Verdana" w:cs="Verdana"/>
          <w:b/>
          <w:iCs/>
          <w:spacing w:val="-1"/>
        </w:rPr>
      </w:pPr>
      <w:r w:rsidRPr="00BB1406">
        <w:rPr>
          <w:rFonts w:ascii="Verdana" w:eastAsia="Times New Roman" w:hAnsi="Verdana" w:cs="Arial Narrow"/>
          <w:color w:val="000000"/>
        </w:rPr>
        <w:t>All documentation (electronic and hard copy) produced as part of this contract will need to be returned to CDC at the end of the contract so that we can retain them for future reference/audit.  The contractor will not be expected to store these documents for future reference.</w:t>
      </w:r>
    </w:p>
    <w:p w14:paraId="5CD7F7AC" w14:textId="77777777" w:rsidR="00EB0985" w:rsidRPr="00A6427A" w:rsidRDefault="00EB0985" w:rsidP="00EB0985">
      <w:pPr>
        <w:kinsoku w:val="0"/>
        <w:overflowPunct w:val="0"/>
        <w:spacing w:before="39" w:line="275" w:lineRule="auto"/>
        <w:ind w:left="120" w:right="112"/>
        <w:rPr>
          <w:rFonts w:ascii="Verdana" w:hAnsi="Verdana" w:cs="Verdana"/>
          <w:spacing w:val="-1"/>
        </w:rPr>
      </w:pPr>
    </w:p>
    <w:p w14:paraId="0FA767B7" w14:textId="7CD98803" w:rsidR="00D062D0" w:rsidRPr="008B117B" w:rsidRDefault="00EB0985" w:rsidP="008B117B">
      <w:pPr>
        <w:pStyle w:val="ListParagraph"/>
        <w:numPr>
          <w:ilvl w:val="1"/>
          <w:numId w:val="30"/>
        </w:numPr>
        <w:kinsoku w:val="0"/>
        <w:overflowPunct w:val="0"/>
        <w:ind w:left="851" w:hanging="851"/>
        <w:rPr>
          <w:rFonts w:ascii="Verdana" w:hAnsi="Verdana" w:cs="Verdana"/>
          <w:b/>
          <w:iCs/>
          <w:spacing w:val="-1"/>
        </w:rPr>
      </w:pPr>
      <w:r w:rsidRPr="008B117B">
        <w:rPr>
          <w:rFonts w:ascii="Verdana" w:hAnsi="Verdana" w:cs="Verdana"/>
          <w:b/>
          <w:iCs/>
          <w:spacing w:val="-1"/>
        </w:rPr>
        <w:t xml:space="preserve">Conflicts </w:t>
      </w:r>
      <w:r w:rsidRPr="008B117B">
        <w:rPr>
          <w:rFonts w:ascii="Verdana" w:hAnsi="Verdana" w:cs="Verdana"/>
          <w:b/>
          <w:iCs/>
        </w:rPr>
        <w:t>of</w:t>
      </w:r>
      <w:r w:rsidRPr="008B117B">
        <w:rPr>
          <w:rFonts w:ascii="Verdana" w:hAnsi="Verdana" w:cs="Verdana"/>
          <w:b/>
          <w:iCs/>
          <w:spacing w:val="-2"/>
        </w:rPr>
        <w:t xml:space="preserve"> </w:t>
      </w:r>
      <w:r w:rsidRPr="008B117B">
        <w:rPr>
          <w:rFonts w:ascii="Verdana" w:hAnsi="Verdana" w:cs="Verdana"/>
          <w:b/>
          <w:iCs/>
          <w:spacing w:val="-1"/>
        </w:rPr>
        <w:t>Interest</w:t>
      </w:r>
    </w:p>
    <w:p w14:paraId="196794D8" w14:textId="77777777" w:rsidR="00D062D0" w:rsidRPr="00D062D0" w:rsidRDefault="00D062D0" w:rsidP="00D062D0">
      <w:pPr>
        <w:pStyle w:val="ListParagraph"/>
        <w:tabs>
          <w:tab w:val="left" w:pos="709"/>
        </w:tabs>
        <w:kinsoku w:val="0"/>
        <w:overflowPunct w:val="0"/>
        <w:ind w:left="500"/>
        <w:rPr>
          <w:rFonts w:ascii="Verdana" w:hAnsi="Verdana" w:cs="Verdana"/>
          <w:b/>
          <w:iCs/>
          <w:spacing w:val="-1"/>
        </w:rPr>
      </w:pPr>
    </w:p>
    <w:p w14:paraId="5B4A801D" w14:textId="3C182721" w:rsidR="00D062D0" w:rsidRPr="008B117B" w:rsidRDefault="00EB0985" w:rsidP="008B117B">
      <w:pPr>
        <w:pStyle w:val="ListParagraph"/>
        <w:numPr>
          <w:ilvl w:val="2"/>
          <w:numId w:val="30"/>
        </w:numPr>
        <w:kinsoku w:val="0"/>
        <w:overflowPunct w:val="0"/>
        <w:ind w:left="851" w:hanging="851"/>
        <w:rPr>
          <w:rFonts w:ascii="Verdana" w:hAnsi="Verdana" w:cs="Verdana"/>
          <w:b/>
          <w:iCs/>
          <w:spacing w:val="-1"/>
        </w:rPr>
      </w:pPr>
      <w:r w:rsidRPr="008B117B">
        <w:rPr>
          <w:rFonts w:ascii="Verdana" w:eastAsia="Times New Roman" w:hAnsi="Verdana" w:cs="Arial Narrow"/>
          <w:color w:val="000000"/>
        </w:rPr>
        <w:t>Tenderers must provide a clear statement with regard to potential conflicts of</w:t>
      </w:r>
      <w:r w:rsidRPr="008B117B">
        <w:rPr>
          <w:rFonts w:ascii="Verdana" w:hAnsi="Verdana" w:cs="Verdana"/>
          <w:spacing w:val="47"/>
        </w:rPr>
        <w:t xml:space="preserve"> </w:t>
      </w:r>
      <w:r w:rsidRPr="008B117B">
        <w:rPr>
          <w:rFonts w:ascii="Verdana" w:hAnsi="Verdana" w:cs="Verdana"/>
          <w:spacing w:val="-1"/>
        </w:rPr>
        <w:t>interests.</w:t>
      </w:r>
      <w:r w:rsidRPr="008B117B">
        <w:rPr>
          <w:rFonts w:ascii="Verdana" w:hAnsi="Verdana" w:cs="Verdana"/>
          <w:spacing w:val="-2"/>
        </w:rPr>
        <w:t xml:space="preserve"> </w:t>
      </w:r>
      <w:r w:rsidRPr="008B117B">
        <w:rPr>
          <w:rFonts w:ascii="Verdana" w:hAnsi="Verdana" w:cs="Verdana"/>
          <w:spacing w:val="-1"/>
        </w:rPr>
        <w:t>Therefore,</w:t>
      </w:r>
      <w:r w:rsidRPr="008B117B">
        <w:rPr>
          <w:rFonts w:ascii="Verdana" w:hAnsi="Verdana" w:cs="Verdana"/>
          <w:spacing w:val="-2"/>
        </w:rPr>
        <w:t xml:space="preserve"> </w:t>
      </w:r>
      <w:r w:rsidRPr="008B117B">
        <w:rPr>
          <w:rFonts w:ascii="Verdana" w:hAnsi="Verdana" w:cs="Verdana"/>
          <w:spacing w:val="-1"/>
        </w:rPr>
        <w:t>please</w:t>
      </w:r>
      <w:r w:rsidRPr="008B117B">
        <w:rPr>
          <w:rFonts w:ascii="Verdana" w:hAnsi="Verdana" w:cs="Verdana"/>
          <w:spacing w:val="-2"/>
        </w:rPr>
        <w:t xml:space="preserve"> </w:t>
      </w:r>
      <w:r w:rsidRPr="008B117B">
        <w:rPr>
          <w:rFonts w:ascii="Verdana" w:hAnsi="Verdana" w:cs="Verdana"/>
          <w:spacing w:val="-1"/>
        </w:rPr>
        <w:t>confirm within your tender submission</w:t>
      </w:r>
      <w:r w:rsidRPr="008B117B">
        <w:rPr>
          <w:rFonts w:ascii="Verdana" w:hAnsi="Verdana" w:cs="Verdana"/>
        </w:rPr>
        <w:t xml:space="preserve"> </w:t>
      </w:r>
      <w:r w:rsidRPr="008B117B">
        <w:rPr>
          <w:rFonts w:ascii="Verdana" w:hAnsi="Verdana" w:cs="Verdana"/>
          <w:spacing w:val="-1"/>
        </w:rPr>
        <w:t>whether,</w:t>
      </w:r>
      <w:r w:rsidRPr="008B117B">
        <w:rPr>
          <w:rFonts w:ascii="Verdana" w:hAnsi="Verdana" w:cs="Verdana"/>
          <w:spacing w:val="-2"/>
        </w:rPr>
        <w:t xml:space="preserve"> </w:t>
      </w:r>
      <w:r w:rsidRPr="008B117B">
        <w:rPr>
          <w:rFonts w:ascii="Verdana" w:hAnsi="Verdana" w:cs="Verdana"/>
          <w:spacing w:val="-1"/>
        </w:rPr>
        <w:t>to the best</w:t>
      </w:r>
      <w:r w:rsidRPr="008B117B">
        <w:rPr>
          <w:rFonts w:ascii="Verdana" w:hAnsi="Verdana" w:cs="Verdana"/>
          <w:spacing w:val="-2"/>
        </w:rPr>
        <w:t xml:space="preserve"> </w:t>
      </w:r>
      <w:r w:rsidRPr="008B117B">
        <w:rPr>
          <w:rFonts w:ascii="Verdana" w:hAnsi="Verdana" w:cs="Verdana"/>
        </w:rPr>
        <w:t>of</w:t>
      </w:r>
      <w:r w:rsidRPr="008B117B">
        <w:rPr>
          <w:rFonts w:ascii="Verdana" w:hAnsi="Verdana" w:cs="Verdana"/>
          <w:spacing w:val="-2"/>
        </w:rPr>
        <w:t xml:space="preserve"> </w:t>
      </w:r>
      <w:r w:rsidRPr="008B117B">
        <w:rPr>
          <w:rFonts w:ascii="Verdana" w:hAnsi="Verdana" w:cs="Verdana"/>
          <w:spacing w:val="-1"/>
        </w:rPr>
        <w:t>your</w:t>
      </w:r>
      <w:r w:rsidRPr="008B117B">
        <w:rPr>
          <w:rFonts w:ascii="Verdana" w:hAnsi="Verdana" w:cs="Verdana"/>
          <w:spacing w:val="40"/>
        </w:rPr>
        <w:t xml:space="preserve"> </w:t>
      </w:r>
      <w:r w:rsidRPr="008B117B">
        <w:rPr>
          <w:rFonts w:ascii="Verdana" w:hAnsi="Verdana" w:cs="Verdana"/>
          <w:spacing w:val="-1"/>
        </w:rPr>
        <w:t>knowledge,</w:t>
      </w:r>
      <w:r w:rsidRPr="008B117B">
        <w:rPr>
          <w:rFonts w:ascii="Verdana" w:hAnsi="Verdana" w:cs="Verdana"/>
          <w:spacing w:val="-2"/>
        </w:rPr>
        <w:t xml:space="preserve"> </w:t>
      </w:r>
      <w:r w:rsidRPr="008B117B">
        <w:rPr>
          <w:rFonts w:ascii="Verdana" w:hAnsi="Verdana" w:cs="Verdana"/>
          <w:spacing w:val="-1"/>
        </w:rPr>
        <w:t>there</w:t>
      </w:r>
      <w:r w:rsidRPr="008B117B">
        <w:rPr>
          <w:rFonts w:ascii="Verdana" w:hAnsi="Verdana" w:cs="Verdana"/>
          <w:spacing w:val="2"/>
        </w:rPr>
        <w:t xml:space="preserve"> </w:t>
      </w:r>
      <w:r w:rsidRPr="008B117B">
        <w:rPr>
          <w:rFonts w:ascii="Verdana" w:hAnsi="Verdana" w:cs="Verdana"/>
          <w:spacing w:val="-2"/>
        </w:rPr>
        <w:t>is</w:t>
      </w:r>
      <w:r w:rsidRPr="008B117B">
        <w:rPr>
          <w:rFonts w:ascii="Verdana" w:hAnsi="Verdana" w:cs="Verdana"/>
          <w:spacing w:val="-1"/>
        </w:rPr>
        <w:t xml:space="preserve"> </w:t>
      </w:r>
      <w:r w:rsidRPr="008B117B">
        <w:rPr>
          <w:rFonts w:ascii="Verdana" w:hAnsi="Verdana" w:cs="Verdana"/>
        </w:rPr>
        <w:t>any</w:t>
      </w:r>
      <w:r w:rsidRPr="008B117B">
        <w:rPr>
          <w:rFonts w:ascii="Verdana" w:hAnsi="Verdana" w:cs="Verdana"/>
          <w:spacing w:val="-2"/>
        </w:rPr>
        <w:t xml:space="preserve"> </w:t>
      </w:r>
      <w:r w:rsidRPr="008B117B">
        <w:rPr>
          <w:rFonts w:ascii="Verdana" w:hAnsi="Verdana" w:cs="Verdana"/>
          <w:spacing w:val="-1"/>
        </w:rPr>
        <w:t>conflict</w:t>
      </w:r>
      <w:r w:rsidRPr="008B117B">
        <w:rPr>
          <w:rFonts w:ascii="Verdana" w:hAnsi="Verdana" w:cs="Verdana"/>
          <w:spacing w:val="1"/>
        </w:rPr>
        <w:t xml:space="preserve"> </w:t>
      </w:r>
      <w:r w:rsidRPr="008B117B">
        <w:rPr>
          <w:rFonts w:ascii="Verdana" w:hAnsi="Verdana" w:cs="Verdana"/>
        </w:rPr>
        <w:t xml:space="preserve">of </w:t>
      </w:r>
      <w:r w:rsidRPr="008B117B">
        <w:rPr>
          <w:rFonts w:ascii="Verdana" w:hAnsi="Verdana" w:cs="Verdana"/>
          <w:spacing w:val="-1"/>
        </w:rPr>
        <w:t>interest</w:t>
      </w:r>
      <w:r w:rsidRPr="008B117B">
        <w:rPr>
          <w:rFonts w:ascii="Verdana" w:hAnsi="Verdana" w:cs="Verdana"/>
          <w:spacing w:val="-2"/>
        </w:rPr>
        <w:t xml:space="preserve"> </w:t>
      </w:r>
      <w:r w:rsidRPr="008B117B">
        <w:rPr>
          <w:rFonts w:ascii="Verdana" w:hAnsi="Verdana" w:cs="Verdana"/>
          <w:spacing w:val="-1"/>
        </w:rPr>
        <w:t>between</w:t>
      </w:r>
      <w:r w:rsidRPr="008B117B">
        <w:rPr>
          <w:rFonts w:ascii="Verdana" w:hAnsi="Verdana" w:cs="Verdana"/>
          <w:spacing w:val="-2"/>
        </w:rPr>
        <w:t xml:space="preserve"> </w:t>
      </w:r>
      <w:r w:rsidRPr="008B117B">
        <w:rPr>
          <w:rFonts w:ascii="Verdana" w:hAnsi="Verdana" w:cs="Verdana"/>
          <w:spacing w:val="-1"/>
        </w:rPr>
        <w:t>your</w:t>
      </w:r>
      <w:r w:rsidRPr="008B117B">
        <w:rPr>
          <w:rFonts w:ascii="Verdana" w:hAnsi="Verdana" w:cs="Verdana"/>
          <w:spacing w:val="-2"/>
        </w:rPr>
        <w:t xml:space="preserve"> </w:t>
      </w:r>
      <w:r w:rsidRPr="008B117B">
        <w:rPr>
          <w:rFonts w:ascii="Verdana" w:hAnsi="Verdana" w:cs="Verdana"/>
          <w:spacing w:val="-1"/>
        </w:rPr>
        <w:t>organisation</w:t>
      </w:r>
      <w:r w:rsidRPr="008B117B">
        <w:rPr>
          <w:rFonts w:ascii="Verdana" w:hAnsi="Verdana" w:cs="Verdana"/>
          <w:spacing w:val="-2"/>
        </w:rPr>
        <w:t xml:space="preserve"> </w:t>
      </w:r>
      <w:r w:rsidRPr="008B117B">
        <w:rPr>
          <w:rFonts w:ascii="Verdana" w:hAnsi="Verdana" w:cs="Verdana"/>
          <w:spacing w:val="-1"/>
        </w:rPr>
        <w:t>and</w:t>
      </w:r>
      <w:r w:rsidRPr="008B117B">
        <w:rPr>
          <w:rFonts w:ascii="Verdana" w:hAnsi="Verdana" w:cs="Verdana"/>
          <w:spacing w:val="26"/>
        </w:rPr>
        <w:t xml:space="preserve"> </w:t>
      </w:r>
      <w:r w:rsidRPr="008B117B">
        <w:rPr>
          <w:rFonts w:ascii="Verdana" w:hAnsi="Verdana" w:cs="Verdana"/>
          <w:spacing w:val="-1"/>
        </w:rPr>
        <w:t>CDC</w:t>
      </w:r>
      <w:r w:rsidRPr="008B117B">
        <w:rPr>
          <w:rFonts w:ascii="Verdana" w:hAnsi="Verdana" w:cs="Verdana"/>
          <w:spacing w:val="-2"/>
        </w:rPr>
        <w:t xml:space="preserve"> </w:t>
      </w:r>
      <w:r w:rsidRPr="008B117B">
        <w:rPr>
          <w:rFonts w:ascii="Verdana" w:hAnsi="Verdana" w:cs="Verdana"/>
        </w:rPr>
        <w:t>or</w:t>
      </w:r>
      <w:r w:rsidRPr="008B117B">
        <w:rPr>
          <w:rFonts w:ascii="Verdana" w:hAnsi="Verdana" w:cs="Verdana"/>
          <w:spacing w:val="-2"/>
        </w:rPr>
        <w:t xml:space="preserve"> its</w:t>
      </w:r>
      <w:r w:rsidRPr="008B117B">
        <w:rPr>
          <w:rFonts w:ascii="Verdana" w:hAnsi="Verdana" w:cs="Verdana"/>
          <w:spacing w:val="-1"/>
        </w:rPr>
        <w:t xml:space="preserve"> project</w:t>
      </w:r>
      <w:r w:rsidRPr="008B117B">
        <w:rPr>
          <w:rFonts w:ascii="Verdana" w:hAnsi="Verdana" w:cs="Verdana"/>
          <w:spacing w:val="-2"/>
        </w:rPr>
        <w:t xml:space="preserve"> </w:t>
      </w:r>
      <w:r w:rsidRPr="008B117B">
        <w:rPr>
          <w:rFonts w:ascii="Verdana" w:hAnsi="Verdana" w:cs="Verdana"/>
          <w:spacing w:val="-1"/>
        </w:rPr>
        <w:t>team</w:t>
      </w:r>
      <w:r w:rsidRPr="008B117B">
        <w:rPr>
          <w:rFonts w:ascii="Verdana" w:hAnsi="Verdana" w:cs="Verdana"/>
          <w:spacing w:val="-2"/>
        </w:rPr>
        <w:t xml:space="preserve"> </w:t>
      </w:r>
      <w:r w:rsidRPr="008B117B">
        <w:rPr>
          <w:rFonts w:ascii="Verdana" w:hAnsi="Verdana" w:cs="Verdana"/>
          <w:spacing w:val="-1"/>
        </w:rPr>
        <w:t>that</w:t>
      </w:r>
      <w:r w:rsidRPr="008B117B">
        <w:rPr>
          <w:rFonts w:ascii="Verdana" w:hAnsi="Verdana" w:cs="Verdana"/>
          <w:spacing w:val="1"/>
        </w:rPr>
        <w:t xml:space="preserve"> </w:t>
      </w:r>
      <w:r w:rsidRPr="008B117B">
        <w:rPr>
          <w:rFonts w:ascii="Verdana" w:hAnsi="Verdana" w:cs="Verdana"/>
          <w:spacing w:val="-2"/>
        </w:rPr>
        <w:t>is</w:t>
      </w:r>
      <w:r w:rsidRPr="008B117B">
        <w:rPr>
          <w:rFonts w:ascii="Verdana" w:hAnsi="Verdana" w:cs="Verdana"/>
          <w:spacing w:val="1"/>
        </w:rPr>
        <w:t xml:space="preserve"> </w:t>
      </w:r>
      <w:r w:rsidRPr="008B117B">
        <w:rPr>
          <w:rFonts w:ascii="Verdana" w:hAnsi="Verdana" w:cs="Verdana"/>
          <w:spacing w:val="-1"/>
        </w:rPr>
        <w:t>likely</w:t>
      </w:r>
      <w:r w:rsidRPr="008B117B">
        <w:rPr>
          <w:rFonts w:ascii="Verdana" w:hAnsi="Verdana" w:cs="Verdana"/>
          <w:spacing w:val="-2"/>
        </w:rPr>
        <w:t xml:space="preserve"> </w:t>
      </w:r>
      <w:r w:rsidRPr="008B117B">
        <w:rPr>
          <w:rFonts w:ascii="Verdana" w:hAnsi="Verdana" w:cs="Verdana"/>
          <w:spacing w:val="-1"/>
        </w:rPr>
        <w:t>to</w:t>
      </w:r>
      <w:r w:rsidRPr="008B117B">
        <w:rPr>
          <w:rFonts w:ascii="Verdana" w:hAnsi="Verdana" w:cs="Verdana"/>
          <w:spacing w:val="2"/>
        </w:rPr>
        <w:t xml:space="preserve"> </w:t>
      </w:r>
      <w:r w:rsidRPr="008B117B">
        <w:rPr>
          <w:rFonts w:ascii="Verdana" w:hAnsi="Verdana" w:cs="Verdana"/>
          <w:spacing w:val="-1"/>
        </w:rPr>
        <w:t xml:space="preserve">influence the outcome </w:t>
      </w:r>
      <w:r w:rsidRPr="008B117B">
        <w:rPr>
          <w:rFonts w:ascii="Verdana" w:hAnsi="Verdana" w:cs="Verdana"/>
        </w:rPr>
        <w:t>of</w:t>
      </w:r>
      <w:r w:rsidRPr="008B117B">
        <w:rPr>
          <w:rFonts w:ascii="Verdana" w:hAnsi="Verdana" w:cs="Verdana"/>
          <w:spacing w:val="-4"/>
        </w:rPr>
        <w:t xml:space="preserve"> </w:t>
      </w:r>
      <w:r w:rsidRPr="008B117B">
        <w:rPr>
          <w:rFonts w:ascii="Verdana" w:hAnsi="Verdana" w:cs="Verdana"/>
          <w:spacing w:val="-1"/>
        </w:rPr>
        <w:t>this</w:t>
      </w:r>
      <w:r w:rsidRPr="008B117B">
        <w:rPr>
          <w:rFonts w:ascii="Verdana" w:hAnsi="Verdana" w:cs="Verdana"/>
          <w:spacing w:val="41"/>
        </w:rPr>
        <w:t xml:space="preserve"> </w:t>
      </w:r>
      <w:r w:rsidRPr="008B117B">
        <w:rPr>
          <w:rFonts w:ascii="Verdana" w:hAnsi="Verdana" w:cs="Verdana"/>
          <w:spacing w:val="-1"/>
        </w:rPr>
        <w:t>procurement</w:t>
      </w:r>
      <w:r w:rsidRPr="008B117B">
        <w:rPr>
          <w:rFonts w:ascii="Verdana" w:hAnsi="Verdana" w:cs="Verdana"/>
          <w:spacing w:val="-2"/>
        </w:rPr>
        <w:t xml:space="preserve"> </w:t>
      </w:r>
      <w:r w:rsidRPr="008B117B">
        <w:rPr>
          <w:rFonts w:ascii="Verdana" w:hAnsi="Verdana" w:cs="Verdana"/>
          <w:spacing w:val="-1"/>
        </w:rPr>
        <w:t>either</w:t>
      </w:r>
      <w:r w:rsidRPr="008B117B">
        <w:rPr>
          <w:rFonts w:ascii="Verdana" w:hAnsi="Verdana" w:cs="Verdana"/>
          <w:spacing w:val="-2"/>
        </w:rPr>
        <w:t xml:space="preserve"> </w:t>
      </w:r>
      <w:r w:rsidRPr="008B117B">
        <w:rPr>
          <w:rFonts w:ascii="Verdana" w:hAnsi="Verdana" w:cs="Verdana"/>
          <w:spacing w:val="-1"/>
        </w:rPr>
        <w:t>directly</w:t>
      </w:r>
      <w:r w:rsidRPr="008B117B">
        <w:rPr>
          <w:rFonts w:ascii="Verdana" w:hAnsi="Verdana" w:cs="Verdana"/>
          <w:spacing w:val="-2"/>
        </w:rPr>
        <w:t xml:space="preserve"> </w:t>
      </w:r>
      <w:r w:rsidRPr="008B117B">
        <w:rPr>
          <w:rFonts w:ascii="Verdana" w:hAnsi="Verdana" w:cs="Verdana"/>
        </w:rPr>
        <w:t>or</w:t>
      </w:r>
      <w:r w:rsidRPr="008B117B">
        <w:rPr>
          <w:rFonts w:ascii="Verdana" w:hAnsi="Verdana" w:cs="Verdana"/>
          <w:spacing w:val="1"/>
        </w:rPr>
        <w:t xml:space="preserve"> </w:t>
      </w:r>
      <w:r w:rsidRPr="008B117B">
        <w:rPr>
          <w:rFonts w:ascii="Verdana" w:hAnsi="Verdana" w:cs="Verdana"/>
          <w:spacing w:val="-1"/>
        </w:rPr>
        <w:t>indirectly</w:t>
      </w:r>
      <w:r w:rsidRPr="008B117B">
        <w:rPr>
          <w:rFonts w:ascii="Verdana" w:hAnsi="Verdana" w:cs="Verdana"/>
          <w:spacing w:val="-2"/>
        </w:rPr>
        <w:t xml:space="preserve"> </w:t>
      </w:r>
      <w:r w:rsidRPr="008B117B">
        <w:rPr>
          <w:rFonts w:ascii="Verdana" w:hAnsi="Verdana" w:cs="Verdana"/>
          <w:spacing w:val="-1"/>
        </w:rPr>
        <w:t>through</w:t>
      </w:r>
      <w:r w:rsidRPr="008B117B">
        <w:rPr>
          <w:rFonts w:ascii="Verdana" w:hAnsi="Verdana" w:cs="Verdana"/>
          <w:spacing w:val="-2"/>
        </w:rPr>
        <w:t xml:space="preserve"> </w:t>
      </w:r>
      <w:r w:rsidRPr="008B117B">
        <w:rPr>
          <w:rFonts w:ascii="Verdana" w:hAnsi="Verdana" w:cs="Verdana"/>
          <w:spacing w:val="-1"/>
        </w:rPr>
        <w:t>financial,</w:t>
      </w:r>
      <w:r w:rsidRPr="008B117B">
        <w:rPr>
          <w:rFonts w:ascii="Verdana" w:hAnsi="Verdana" w:cs="Verdana"/>
          <w:spacing w:val="-2"/>
        </w:rPr>
        <w:t xml:space="preserve"> </w:t>
      </w:r>
      <w:r w:rsidRPr="008B117B">
        <w:rPr>
          <w:rFonts w:ascii="Verdana" w:hAnsi="Verdana" w:cs="Verdana"/>
          <w:spacing w:val="-1"/>
        </w:rPr>
        <w:t xml:space="preserve">economic </w:t>
      </w:r>
      <w:r w:rsidRPr="008B117B">
        <w:rPr>
          <w:rFonts w:ascii="Verdana" w:hAnsi="Verdana" w:cs="Verdana"/>
        </w:rPr>
        <w:t>or</w:t>
      </w:r>
      <w:r w:rsidRPr="008B117B">
        <w:rPr>
          <w:rFonts w:ascii="Verdana" w:hAnsi="Verdana" w:cs="Verdana"/>
          <w:spacing w:val="-2"/>
        </w:rPr>
        <w:t xml:space="preserve"> </w:t>
      </w:r>
      <w:r w:rsidRPr="008B117B">
        <w:rPr>
          <w:rFonts w:ascii="Verdana" w:hAnsi="Verdana" w:cs="Verdana"/>
          <w:spacing w:val="-1"/>
        </w:rPr>
        <w:t>other</w:t>
      </w:r>
      <w:r w:rsidRPr="008B117B">
        <w:rPr>
          <w:rFonts w:ascii="Verdana" w:hAnsi="Verdana" w:cs="Verdana"/>
          <w:spacing w:val="45"/>
        </w:rPr>
        <w:t xml:space="preserve"> </w:t>
      </w:r>
      <w:r w:rsidRPr="008B117B">
        <w:rPr>
          <w:rFonts w:ascii="Verdana" w:hAnsi="Verdana" w:cs="Verdana"/>
          <w:spacing w:val="-1"/>
        </w:rPr>
        <w:t>personal</w:t>
      </w:r>
      <w:r w:rsidRPr="008B117B">
        <w:rPr>
          <w:rFonts w:ascii="Verdana" w:hAnsi="Verdana" w:cs="Verdana"/>
          <w:spacing w:val="-2"/>
        </w:rPr>
        <w:t xml:space="preserve"> </w:t>
      </w:r>
      <w:r w:rsidRPr="008B117B">
        <w:rPr>
          <w:rFonts w:ascii="Verdana" w:hAnsi="Verdana" w:cs="Verdana"/>
          <w:spacing w:val="-1"/>
        </w:rPr>
        <w:t>interest</w:t>
      </w:r>
      <w:r w:rsidRPr="008B117B">
        <w:rPr>
          <w:rFonts w:ascii="Verdana" w:hAnsi="Verdana" w:cs="Verdana"/>
          <w:spacing w:val="-2"/>
        </w:rPr>
        <w:t xml:space="preserve"> </w:t>
      </w:r>
      <w:r w:rsidRPr="008B117B">
        <w:rPr>
          <w:rFonts w:ascii="Verdana" w:hAnsi="Verdana" w:cs="Verdana"/>
          <w:spacing w:val="-1"/>
        </w:rPr>
        <w:t>which</w:t>
      </w:r>
      <w:r w:rsidRPr="008B117B">
        <w:rPr>
          <w:rFonts w:ascii="Verdana" w:hAnsi="Verdana" w:cs="Verdana"/>
          <w:spacing w:val="-2"/>
        </w:rPr>
        <w:t xml:space="preserve"> </w:t>
      </w:r>
      <w:r w:rsidRPr="008B117B">
        <w:rPr>
          <w:rFonts w:ascii="Verdana" w:hAnsi="Verdana" w:cs="Verdana"/>
          <w:spacing w:val="-1"/>
        </w:rPr>
        <w:t>might</w:t>
      </w:r>
      <w:r w:rsidRPr="008B117B">
        <w:rPr>
          <w:rFonts w:ascii="Verdana" w:hAnsi="Verdana" w:cs="Verdana"/>
          <w:spacing w:val="-2"/>
        </w:rPr>
        <w:t xml:space="preserve"> </w:t>
      </w:r>
      <w:r w:rsidRPr="008B117B">
        <w:rPr>
          <w:rFonts w:ascii="Verdana" w:hAnsi="Verdana" w:cs="Verdana"/>
          <w:spacing w:val="-1"/>
        </w:rPr>
        <w:t>be perceived</w:t>
      </w:r>
      <w:r w:rsidRPr="008B117B">
        <w:rPr>
          <w:rFonts w:ascii="Verdana" w:hAnsi="Verdana" w:cs="Verdana"/>
          <w:spacing w:val="1"/>
        </w:rPr>
        <w:t xml:space="preserve"> </w:t>
      </w:r>
      <w:r w:rsidRPr="008B117B">
        <w:rPr>
          <w:rFonts w:ascii="Verdana" w:hAnsi="Verdana" w:cs="Verdana"/>
          <w:spacing w:val="-1"/>
        </w:rPr>
        <w:t>to compromise the impartiality</w:t>
      </w:r>
      <w:r w:rsidRPr="008B117B">
        <w:rPr>
          <w:rFonts w:ascii="Verdana" w:hAnsi="Verdana" w:cs="Verdana"/>
          <w:spacing w:val="38"/>
        </w:rPr>
        <w:t xml:space="preserve"> </w:t>
      </w:r>
      <w:r w:rsidRPr="008B117B">
        <w:rPr>
          <w:rFonts w:ascii="Verdana" w:hAnsi="Verdana" w:cs="Verdana"/>
          <w:spacing w:val="-1"/>
        </w:rPr>
        <w:t>and</w:t>
      </w:r>
      <w:r w:rsidRPr="008B117B">
        <w:rPr>
          <w:rFonts w:ascii="Verdana" w:hAnsi="Verdana" w:cs="Verdana"/>
          <w:spacing w:val="1"/>
        </w:rPr>
        <w:t xml:space="preserve"> </w:t>
      </w:r>
      <w:r w:rsidRPr="008B117B">
        <w:rPr>
          <w:rFonts w:ascii="Verdana" w:hAnsi="Verdana" w:cs="Verdana"/>
          <w:spacing w:val="-1"/>
        </w:rPr>
        <w:t xml:space="preserve">independence </w:t>
      </w:r>
      <w:r w:rsidRPr="008B117B">
        <w:rPr>
          <w:rFonts w:ascii="Verdana" w:hAnsi="Verdana" w:cs="Verdana"/>
        </w:rPr>
        <w:t>of</w:t>
      </w:r>
      <w:r w:rsidRPr="008B117B">
        <w:rPr>
          <w:rFonts w:ascii="Verdana" w:hAnsi="Verdana" w:cs="Verdana"/>
          <w:spacing w:val="-4"/>
        </w:rPr>
        <w:t xml:space="preserve"> </w:t>
      </w:r>
      <w:r w:rsidRPr="008B117B">
        <w:rPr>
          <w:rFonts w:ascii="Verdana" w:hAnsi="Verdana" w:cs="Verdana"/>
          <w:spacing w:val="-1"/>
        </w:rPr>
        <w:t>any</w:t>
      </w:r>
      <w:r w:rsidRPr="008B117B">
        <w:rPr>
          <w:rFonts w:ascii="Verdana" w:hAnsi="Verdana" w:cs="Verdana"/>
          <w:spacing w:val="-2"/>
        </w:rPr>
        <w:t xml:space="preserve"> </w:t>
      </w:r>
      <w:r w:rsidRPr="008B117B">
        <w:rPr>
          <w:rFonts w:ascii="Verdana" w:hAnsi="Verdana" w:cs="Verdana"/>
          <w:spacing w:val="-1"/>
        </w:rPr>
        <w:t>party</w:t>
      </w:r>
      <w:r w:rsidRPr="008B117B">
        <w:rPr>
          <w:rFonts w:ascii="Verdana" w:hAnsi="Verdana" w:cs="Verdana"/>
        </w:rPr>
        <w:t xml:space="preserve"> </w:t>
      </w:r>
      <w:r w:rsidRPr="008B117B">
        <w:rPr>
          <w:rFonts w:ascii="Verdana" w:hAnsi="Verdana" w:cs="Verdana"/>
          <w:spacing w:val="-1"/>
        </w:rPr>
        <w:t>in</w:t>
      </w:r>
      <w:r w:rsidRPr="008B117B">
        <w:rPr>
          <w:rFonts w:ascii="Verdana" w:hAnsi="Verdana" w:cs="Verdana"/>
          <w:spacing w:val="-2"/>
        </w:rPr>
        <w:t xml:space="preserve"> </w:t>
      </w:r>
      <w:r w:rsidRPr="008B117B">
        <w:rPr>
          <w:rFonts w:ascii="Verdana" w:hAnsi="Verdana" w:cs="Verdana"/>
          <w:spacing w:val="-1"/>
        </w:rPr>
        <w:t>the context</w:t>
      </w:r>
      <w:r w:rsidRPr="008B117B">
        <w:rPr>
          <w:rFonts w:ascii="Verdana" w:hAnsi="Verdana" w:cs="Verdana"/>
          <w:spacing w:val="-2"/>
        </w:rPr>
        <w:t xml:space="preserve"> </w:t>
      </w:r>
      <w:r w:rsidRPr="008B117B">
        <w:rPr>
          <w:rFonts w:ascii="Verdana" w:hAnsi="Verdana" w:cs="Verdana"/>
        </w:rPr>
        <w:t>of</w:t>
      </w:r>
      <w:r w:rsidRPr="008B117B">
        <w:rPr>
          <w:rFonts w:ascii="Verdana" w:hAnsi="Verdana" w:cs="Verdana"/>
          <w:spacing w:val="-2"/>
        </w:rPr>
        <w:t xml:space="preserve"> </w:t>
      </w:r>
      <w:r w:rsidRPr="008B117B">
        <w:rPr>
          <w:rFonts w:ascii="Verdana" w:hAnsi="Verdana" w:cs="Verdana"/>
          <w:spacing w:val="-1"/>
        </w:rPr>
        <w:t>this procurement</w:t>
      </w:r>
      <w:r w:rsidRPr="008B117B">
        <w:rPr>
          <w:rFonts w:ascii="Verdana" w:hAnsi="Verdana" w:cs="Verdana"/>
          <w:spacing w:val="-2"/>
        </w:rPr>
        <w:t xml:space="preserve"> </w:t>
      </w:r>
      <w:r w:rsidRPr="008B117B">
        <w:rPr>
          <w:rFonts w:ascii="Verdana" w:hAnsi="Verdana" w:cs="Verdana"/>
          <w:spacing w:val="-1"/>
        </w:rPr>
        <w:t>procedure.</w:t>
      </w:r>
    </w:p>
    <w:p w14:paraId="6821F0C6" w14:textId="77777777" w:rsidR="00D062D0" w:rsidRPr="00D062D0" w:rsidRDefault="00D062D0" w:rsidP="00D062D0">
      <w:pPr>
        <w:pStyle w:val="ListParagraph"/>
        <w:tabs>
          <w:tab w:val="left" w:pos="709"/>
        </w:tabs>
        <w:kinsoku w:val="0"/>
        <w:overflowPunct w:val="0"/>
        <w:ind w:left="720"/>
        <w:rPr>
          <w:rFonts w:ascii="Verdana" w:hAnsi="Verdana" w:cs="Verdana"/>
          <w:b/>
          <w:iCs/>
          <w:spacing w:val="-1"/>
        </w:rPr>
      </w:pPr>
    </w:p>
    <w:p w14:paraId="7F2B6F92" w14:textId="091459BC" w:rsidR="00EB0985" w:rsidRPr="0042678D" w:rsidRDefault="00EB0985" w:rsidP="0042678D">
      <w:pPr>
        <w:pStyle w:val="ListParagraph"/>
        <w:numPr>
          <w:ilvl w:val="2"/>
          <w:numId w:val="30"/>
        </w:numPr>
        <w:kinsoku w:val="0"/>
        <w:overflowPunct w:val="0"/>
        <w:ind w:left="851" w:hanging="851"/>
        <w:rPr>
          <w:rFonts w:ascii="Verdana" w:hAnsi="Verdana" w:cs="Verdana"/>
          <w:b/>
          <w:iCs/>
          <w:spacing w:val="-1"/>
        </w:rPr>
      </w:pPr>
      <w:r w:rsidRPr="0042678D">
        <w:rPr>
          <w:rFonts w:ascii="Verdana" w:eastAsia="Times New Roman" w:hAnsi="Verdana" w:cs="Arial Narrow"/>
          <w:color w:val="000000"/>
        </w:rPr>
        <w:t>Receipt of this statement will permit CDC to ensure that, in the event of a conflict of interest being notified or noticed, appropriate steps are taken to ensure that the evaluation of any submission will be undertaken by an independent and impartial panel.</w:t>
      </w:r>
    </w:p>
    <w:p w14:paraId="406428EE" w14:textId="77777777" w:rsidR="00EB0985" w:rsidRPr="006C004B" w:rsidRDefault="00EB0985" w:rsidP="00EB0985">
      <w:pPr>
        <w:spacing w:before="60" w:after="60"/>
        <w:ind w:left="459"/>
        <w:rPr>
          <w:rFonts w:ascii="Verdana" w:eastAsia="Times New Roman" w:hAnsi="Verdana" w:cs="Arial Narrow"/>
          <w:color w:val="000000"/>
        </w:rPr>
      </w:pPr>
    </w:p>
    <w:p w14:paraId="35FF11BC" w14:textId="230AD3A7" w:rsidR="00D062D0" w:rsidRDefault="00EB0985" w:rsidP="00CF1937">
      <w:pPr>
        <w:pStyle w:val="Heading1"/>
        <w:numPr>
          <w:ilvl w:val="0"/>
          <w:numId w:val="30"/>
        </w:numPr>
        <w:kinsoku w:val="0"/>
        <w:overflowPunct w:val="0"/>
        <w:spacing w:before="38"/>
        <w:ind w:left="851" w:hanging="851"/>
        <w:rPr>
          <w:spacing w:val="-1"/>
        </w:rPr>
      </w:pPr>
      <w:r w:rsidRPr="006C004B">
        <w:rPr>
          <w:spacing w:val="-1"/>
        </w:rPr>
        <w:t>Tender clarifications</w:t>
      </w:r>
    </w:p>
    <w:p w14:paraId="71666A0F" w14:textId="77777777" w:rsidR="00D062D0" w:rsidRDefault="00D062D0" w:rsidP="002C2AA8">
      <w:pPr>
        <w:pStyle w:val="Heading1"/>
        <w:kinsoku w:val="0"/>
        <w:overflowPunct w:val="0"/>
        <w:spacing w:before="38"/>
        <w:ind w:left="851" w:hanging="851"/>
        <w:rPr>
          <w:spacing w:val="-1"/>
        </w:rPr>
      </w:pPr>
    </w:p>
    <w:p w14:paraId="12C0C885" w14:textId="64015AF2" w:rsidR="00EB0985" w:rsidRPr="00D062D0" w:rsidRDefault="00EB0985" w:rsidP="00CF1937">
      <w:pPr>
        <w:pStyle w:val="Heading1"/>
        <w:numPr>
          <w:ilvl w:val="1"/>
          <w:numId w:val="30"/>
        </w:numPr>
        <w:kinsoku w:val="0"/>
        <w:overflowPunct w:val="0"/>
        <w:spacing w:before="38"/>
        <w:ind w:left="851" w:hanging="851"/>
        <w:rPr>
          <w:b w:val="0"/>
          <w:bCs w:val="0"/>
          <w:spacing w:val="-1"/>
        </w:rPr>
      </w:pPr>
      <w:r w:rsidRPr="00D062D0">
        <w:rPr>
          <w:b w:val="0"/>
          <w:bCs w:val="0"/>
        </w:rPr>
        <w:lastRenderedPageBreak/>
        <w:t xml:space="preserve">Any clarification queries arising from this Invitation to Tender which may have a bearing on the offer should be raised by email to:  </w:t>
      </w:r>
    </w:p>
    <w:p w14:paraId="2F545704" w14:textId="3B1975E3" w:rsidR="00D062D0" w:rsidRPr="00143E51" w:rsidRDefault="00CD5C9D" w:rsidP="00B01D76">
      <w:pPr>
        <w:pStyle w:val="Default"/>
        <w:spacing w:before="60" w:after="60"/>
        <w:ind w:left="851"/>
        <w:rPr>
          <w:bCs/>
          <w:sz w:val="22"/>
          <w:szCs w:val="22"/>
        </w:rPr>
      </w:pPr>
      <w:hyperlink r:id="rId30" w:history="1">
        <w:r w:rsidR="00B01D76" w:rsidRPr="00044EA5">
          <w:rPr>
            <w:rStyle w:val="Hyperlink"/>
            <w:rFonts w:cs="Verdana"/>
            <w:bCs/>
            <w:sz w:val="22"/>
            <w:szCs w:val="22"/>
          </w:rPr>
          <w:t>Caroline.Dibbens@cornwalldevelopmentcompany.co.uk</w:t>
        </w:r>
      </w:hyperlink>
      <w:r w:rsidR="00EB0985" w:rsidRPr="00A66FC4">
        <w:rPr>
          <w:bCs/>
          <w:sz w:val="22"/>
          <w:szCs w:val="22"/>
        </w:rPr>
        <w:t xml:space="preserve"> strictly in accordance with the </w:t>
      </w:r>
      <w:bookmarkStart w:id="6" w:name="_Hlk76824574"/>
      <w:r w:rsidR="00EB0985" w:rsidRPr="00A66FC4">
        <w:rPr>
          <w:bCs/>
          <w:sz w:val="22"/>
          <w:szCs w:val="22"/>
        </w:rPr>
        <w:t xml:space="preserve">Tender and Commission Timetable in section </w:t>
      </w:r>
      <w:bookmarkEnd w:id="6"/>
      <w:r w:rsidR="00850FFE" w:rsidRPr="00A66FC4">
        <w:rPr>
          <w:bCs/>
          <w:sz w:val="22"/>
          <w:szCs w:val="22"/>
        </w:rPr>
        <w:t>5.1</w:t>
      </w:r>
      <w:r w:rsidR="00EB0985" w:rsidRPr="00A66FC4">
        <w:rPr>
          <w:bCs/>
          <w:sz w:val="22"/>
          <w:szCs w:val="22"/>
        </w:rPr>
        <w:t>.</w:t>
      </w:r>
    </w:p>
    <w:p w14:paraId="6CD76468" w14:textId="77777777" w:rsidR="00D062D0" w:rsidRDefault="00D062D0" w:rsidP="002C2AA8">
      <w:pPr>
        <w:pStyle w:val="Default"/>
        <w:spacing w:before="60" w:after="60"/>
        <w:ind w:left="851" w:hanging="851"/>
        <w:rPr>
          <w:sz w:val="22"/>
          <w:szCs w:val="22"/>
        </w:rPr>
      </w:pPr>
    </w:p>
    <w:p w14:paraId="64788F0B" w14:textId="1E33D2FC" w:rsidR="00D062D0" w:rsidRDefault="00EB0985" w:rsidP="00CF1937">
      <w:pPr>
        <w:pStyle w:val="Default"/>
        <w:numPr>
          <w:ilvl w:val="1"/>
          <w:numId w:val="30"/>
        </w:numPr>
        <w:spacing w:before="60" w:after="60"/>
        <w:ind w:left="851" w:hanging="851"/>
        <w:rPr>
          <w:sz w:val="22"/>
          <w:szCs w:val="22"/>
        </w:rPr>
      </w:pPr>
      <w:r w:rsidRPr="00D86C43">
        <w:rPr>
          <w:sz w:val="22"/>
          <w:szCs w:val="22"/>
        </w:rPr>
        <w:t>Responses to clarifications will be anonymised and uploaded by CDC to Contracts Finder and will be viewable to all tenderers.</w:t>
      </w:r>
    </w:p>
    <w:p w14:paraId="4531C1EC" w14:textId="77777777" w:rsidR="00D062D0" w:rsidRDefault="00D062D0" w:rsidP="002C2AA8">
      <w:pPr>
        <w:pStyle w:val="Default"/>
        <w:spacing w:before="60" w:after="60"/>
        <w:ind w:left="851" w:hanging="851"/>
        <w:rPr>
          <w:sz w:val="22"/>
          <w:szCs w:val="22"/>
        </w:rPr>
      </w:pPr>
    </w:p>
    <w:p w14:paraId="62FCFC6C" w14:textId="77777777" w:rsidR="00D062D0" w:rsidRDefault="00EB0985" w:rsidP="00CF1937">
      <w:pPr>
        <w:pStyle w:val="Default"/>
        <w:numPr>
          <w:ilvl w:val="1"/>
          <w:numId w:val="30"/>
        </w:numPr>
        <w:spacing w:before="60" w:after="60"/>
        <w:ind w:left="851" w:hanging="851"/>
        <w:rPr>
          <w:sz w:val="22"/>
          <w:szCs w:val="22"/>
        </w:rPr>
      </w:pPr>
      <w:r w:rsidRPr="006C004B">
        <w:rPr>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715F78">
        <w:rPr>
          <w:spacing w:val="-1"/>
          <w:sz w:val="22"/>
          <w:szCs w:val="22"/>
        </w:rPr>
        <w:t xml:space="preserve"> proposed</w:t>
      </w:r>
      <w:r w:rsidRPr="00715F78">
        <w:rPr>
          <w:spacing w:val="-2"/>
          <w:sz w:val="22"/>
          <w:szCs w:val="22"/>
        </w:rPr>
        <w:t xml:space="preserve"> </w:t>
      </w:r>
      <w:r w:rsidRPr="00715F78">
        <w:rPr>
          <w:spacing w:val="-1"/>
          <w:sz w:val="22"/>
          <w:szCs w:val="22"/>
        </w:rPr>
        <w:t>contract</w:t>
      </w:r>
      <w:r w:rsidRPr="00715F78">
        <w:rPr>
          <w:spacing w:val="-2"/>
          <w:sz w:val="22"/>
          <w:szCs w:val="22"/>
        </w:rPr>
        <w:t xml:space="preserve"> </w:t>
      </w:r>
      <w:r w:rsidRPr="00715F78">
        <w:rPr>
          <w:spacing w:val="-1"/>
          <w:sz w:val="22"/>
          <w:szCs w:val="22"/>
        </w:rPr>
        <w:t>shall</w:t>
      </w:r>
      <w:r w:rsidRPr="00715F78">
        <w:rPr>
          <w:spacing w:val="-2"/>
          <w:sz w:val="22"/>
          <w:szCs w:val="22"/>
        </w:rPr>
        <w:t xml:space="preserve"> </w:t>
      </w:r>
      <w:r w:rsidRPr="00715F78">
        <w:rPr>
          <w:spacing w:val="-1"/>
          <w:sz w:val="22"/>
          <w:szCs w:val="22"/>
        </w:rPr>
        <w:t>bind</w:t>
      </w:r>
      <w:r w:rsidRPr="00715F78">
        <w:rPr>
          <w:spacing w:val="-2"/>
          <w:sz w:val="22"/>
          <w:szCs w:val="22"/>
        </w:rPr>
        <w:t xml:space="preserve"> </w:t>
      </w:r>
      <w:r w:rsidRPr="00715F78">
        <w:rPr>
          <w:spacing w:val="-1"/>
          <w:sz w:val="22"/>
          <w:szCs w:val="22"/>
        </w:rPr>
        <w:t>CDC</w:t>
      </w:r>
      <w:r w:rsidRPr="00715F78">
        <w:rPr>
          <w:spacing w:val="-2"/>
          <w:sz w:val="22"/>
          <w:szCs w:val="22"/>
        </w:rPr>
        <w:t xml:space="preserve"> </w:t>
      </w:r>
      <w:r w:rsidRPr="00715F78">
        <w:rPr>
          <w:spacing w:val="-1"/>
          <w:sz w:val="22"/>
          <w:szCs w:val="22"/>
        </w:rPr>
        <w:t>unless such</w:t>
      </w:r>
      <w:r w:rsidRPr="00715F78">
        <w:rPr>
          <w:spacing w:val="51"/>
          <w:sz w:val="22"/>
          <w:szCs w:val="22"/>
        </w:rPr>
        <w:t xml:space="preserve"> </w:t>
      </w:r>
      <w:r w:rsidRPr="00715F78">
        <w:rPr>
          <w:spacing w:val="-1"/>
          <w:sz w:val="22"/>
          <w:szCs w:val="22"/>
        </w:rPr>
        <w:t>representation</w:t>
      </w:r>
      <w:r w:rsidRPr="00715F78">
        <w:rPr>
          <w:spacing w:val="-2"/>
          <w:sz w:val="22"/>
          <w:szCs w:val="22"/>
        </w:rPr>
        <w:t xml:space="preserve"> is</w:t>
      </w:r>
      <w:r w:rsidRPr="00715F78">
        <w:rPr>
          <w:spacing w:val="1"/>
          <w:sz w:val="22"/>
          <w:szCs w:val="22"/>
        </w:rPr>
        <w:t xml:space="preserve"> </w:t>
      </w:r>
      <w:r w:rsidRPr="00715F78">
        <w:rPr>
          <w:spacing w:val="-1"/>
          <w:sz w:val="22"/>
          <w:szCs w:val="22"/>
        </w:rPr>
        <w:t>in</w:t>
      </w:r>
      <w:r w:rsidRPr="00715F78">
        <w:rPr>
          <w:spacing w:val="-2"/>
          <w:sz w:val="22"/>
          <w:szCs w:val="22"/>
        </w:rPr>
        <w:t xml:space="preserve"> </w:t>
      </w:r>
      <w:r w:rsidRPr="00715F78">
        <w:rPr>
          <w:spacing w:val="-1"/>
          <w:sz w:val="22"/>
          <w:szCs w:val="22"/>
        </w:rPr>
        <w:t>writing</w:t>
      </w:r>
      <w:r w:rsidRPr="00715F78">
        <w:rPr>
          <w:spacing w:val="-2"/>
          <w:sz w:val="22"/>
          <w:szCs w:val="22"/>
        </w:rPr>
        <w:t xml:space="preserve"> </w:t>
      </w:r>
      <w:r w:rsidRPr="00715F78">
        <w:rPr>
          <w:spacing w:val="-1"/>
          <w:sz w:val="22"/>
          <w:szCs w:val="22"/>
        </w:rPr>
        <w:t>and</w:t>
      </w:r>
      <w:r w:rsidRPr="00715F78">
        <w:rPr>
          <w:spacing w:val="-2"/>
          <w:sz w:val="22"/>
          <w:szCs w:val="22"/>
        </w:rPr>
        <w:t xml:space="preserve"> </w:t>
      </w:r>
      <w:r w:rsidRPr="00715F78">
        <w:rPr>
          <w:spacing w:val="-1"/>
          <w:sz w:val="22"/>
          <w:szCs w:val="22"/>
        </w:rPr>
        <w:t>duly</w:t>
      </w:r>
      <w:r w:rsidRPr="00715F78">
        <w:rPr>
          <w:spacing w:val="-2"/>
          <w:sz w:val="22"/>
          <w:szCs w:val="22"/>
        </w:rPr>
        <w:t xml:space="preserve"> </w:t>
      </w:r>
      <w:r w:rsidRPr="00715F78">
        <w:rPr>
          <w:spacing w:val="-1"/>
          <w:sz w:val="22"/>
          <w:szCs w:val="22"/>
        </w:rPr>
        <w:t>signed</w:t>
      </w:r>
      <w:r w:rsidRPr="00715F78">
        <w:rPr>
          <w:spacing w:val="1"/>
          <w:sz w:val="22"/>
          <w:szCs w:val="22"/>
        </w:rPr>
        <w:t xml:space="preserve"> </w:t>
      </w:r>
      <w:r w:rsidRPr="00715F78">
        <w:rPr>
          <w:spacing w:val="-1"/>
          <w:sz w:val="22"/>
          <w:szCs w:val="22"/>
        </w:rPr>
        <w:t>by</w:t>
      </w:r>
      <w:r w:rsidRPr="00715F78">
        <w:rPr>
          <w:spacing w:val="-2"/>
          <w:sz w:val="22"/>
          <w:szCs w:val="22"/>
        </w:rPr>
        <w:t xml:space="preserve"> </w:t>
      </w:r>
      <w:r w:rsidRPr="00715F78">
        <w:rPr>
          <w:sz w:val="22"/>
          <w:szCs w:val="22"/>
        </w:rPr>
        <w:t>a</w:t>
      </w:r>
      <w:r w:rsidRPr="00715F78">
        <w:rPr>
          <w:spacing w:val="-2"/>
          <w:sz w:val="22"/>
          <w:szCs w:val="22"/>
        </w:rPr>
        <w:t xml:space="preserve"> </w:t>
      </w:r>
      <w:r w:rsidRPr="00715F78">
        <w:rPr>
          <w:sz w:val="22"/>
          <w:szCs w:val="22"/>
        </w:rPr>
        <w:t>Director/Partner of the tenderer. All such correspondence shall be returned with the Tender Documents and shall form part of the contract.</w:t>
      </w:r>
    </w:p>
    <w:p w14:paraId="1E6CB119" w14:textId="77777777" w:rsidR="00D062D0" w:rsidRDefault="00D062D0" w:rsidP="00D062D0">
      <w:pPr>
        <w:pStyle w:val="ListParagraph"/>
        <w:rPr>
          <w:spacing w:val="-1"/>
        </w:rPr>
      </w:pPr>
    </w:p>
    <w:p w14:paraId="25733FAD" w14:textId="57DB2354" w:rsidR="00143E51" w:rsidRPr="00B01D76" w:rsidRDefault="00EB0985" w:rsidP="00CF1937">
      <w:pPr>
        <w:pStyle w:val="Default"/>
        <w:numPr>
          <w:ilvl w:val="0"/>
          <w:numId w:val="30"/>
        </w:numPr>
        <w:spacing w:before="60" w:after="60"/>
        <w:ind w:left="851" w:hanging="851"/>
        <w:rPr>
          <w:b/>
          <w:bCs/>
          <w:sz w:val="22"/>
          <w:szCs w:val="22"/>
        </w:rPr>
      </w:pPr>
      <w:r w:rsidRPr="00B01D76">
        <w:rPr>
          <w:b/>
          <w:bCs/>
          <w:spacing w:val="-1"/>
          <w:sz w:val="22"/>
          <w:szCs w:val="22"/>
        </w:rPr>
        <w:t>Tender returns</w:t>
      </w:r>
    </w:p>
    <w:p w14:paraId="0CE7385E" w14:textId="77777777" w:rsidR="00143E51" w:rsidRPr="00143E51" w:rsidRDefault="00143E51" w:rsidP="00143E51">
      <w:pPr>
        <w:pStyle w:val="Default"/>
        <w:spacing w:before="60" w:after="60"/>
        <w:ind w:left="500"/>
        <w:rPr>
          <w:b/>
          <w:bCs/>
          <w:sz w:val="20"/>
          <w:szCs w:val="20"/>
        </w:rPr>
      </w:pPr>
    </w:p>
    <w:p w14:paraId="0E024FEE" w14:textId="760EC13F" w:rsidR="00D91ADE" w:rsidRPr="00D91ADE" w:rsidRDefault="00EB0985" w:rsidP="00CF1937">
      <w:pPr>
        <w:pStyle w:val="Default"/>
        <w:numPr>
          <w:ilvl w:val="1"/>
          <w:numId w:val="30"/>
        </w:numPr>
        <w:spacing w:before="60" w:after="60"/>
        <w:ind w:left="851" w:hanging="851"/>
        <w:rPr>
          <w:b/>
          <w:bCs/>
          <w:sz w:val="22"/>
          <w:szCs w:val="22"/>
        </w:rPr>
      </w:pPr>
      <w:r w:rsidRPr="00D91ADE">
        <w:rPr>
          <w:spacing w:val="-1"/>
          <w:sz w:val="22"/>
          <w:szCs w:val="22"/>
        </w:rPr>
        <w:t>Please submit</w:t>
      </w:r>
      <w:r w:rsidRPr="00D91ADE">
        <w:rPr>
          <w:spacing w:val="-2"/>
          <w:sz w:val="22"/>
          <w:szCs w:val="22"/>
        </w:rPr>
        <w:t xml:space="preserve"> </w:t>
      </w:r>
      <w:r w:rsidRPr="00D91ADE">
        <w:rPr>
          <w:spacing w:val="-1"/>
          <w:sz w:val="22"/>
          <w:szCs w:val="22"/>
        </w:rPr>
        <w:t>the Tender</w:t>
      </w:r>
      <w:r w:rsidRPr="00D91ADE">
        <w:rPr>
          <w:spacing w:val="-2"/>
          <w:sz w:val="22"/>
          <w:szCs w:val="22"/>
        </w:rPr>
        <w:t xml:space="preserve"> </w:t>
      </w:r>
      <w:r w:rsidRPr="00D91ADE">
        <w:rPr>
          <w:spacing w:val="-1"/>
          <w:sz w:val="22"/>
          <w:szCs w:val="22"/>
        </w:rPr>
        <w:t>document</w:t>
      </w:r>
      <w:r w:rsidRPr="00D91ADE">
        <w:rPr>
          <w:spacing w:val="-2"/>
          <w:sz w:val="22"/>
          <w:szCs w:val="22"/>
        </w:rPr>
        <w:t xml:space="preserve"> </w:t>
      </w:r>
      <w:r w:rsidRPr="00D91ADE">
        <w:rPr>
          <w:spacing w:val="-1"/>
          <w:sz w:val="22"/>
          <w:szCs w:val="22"/>
        </w:rPr>
        <w:t>by</w:t>
      </w:r>
      <w:r w:rsidRPr="00D91ADE">
        <w:rPr>
          <w:spacing w:val="-2"/>
          <w:sz w:val="22"/>
          <w:szCs w:val="22"/>
        </w:rPr>
        <w:t xml:space="preserve"> </w:t>
      </w:r>
      <w:r w:rsidRPr="00D91ADE">
        <w:rPr>
          <w:spacing w:val="-1"/>
          <w:sz w:val="22"/>
          <w:szCs w:val="22"/>
        </w:rPr>
        <w:t>email</w:t>
      </w:r>
      <w:r w:rsidRPr="00D91ADE">
        <w:rPr>
          <w:spacing w:val="-2"/>
          <w:sz w:val="22"/>
          <w:szCs w:val="22"/>
        </w:rPr>
        <w:t xml:space="preserve"> </w:t>
      </w:r>
      <w:r w:rsidRPr="00D91ADE">
        <w:rPr>
          <w:spacing w:val="-1"/>
          <w:sz w:val="22"/>
          <w:szCs w:val="22"/>
        </w:rPr>
        <w:t xml:space="preserve">by </w:t>
      </w:r>
      <w:r w:rsidRPr="00593C17">
        <w:rPr>
          <w:spacing w:val="-1"/>
          <w:sz w:val="22"/>
          <w:szCs w:val="22"/>
        </w:rPr>
        <w:t>17</w:t>
      </w:r>
      <w:r w:rsidR="001B74BA">
        <w:rPr>
          <w:spacing w:val="-1"/>
          <w:sz w:val="22"/>
          <w:szCs w:val="22"/>
        </w:rPr>
        <w:t>:</w:t>
      </w:r>
      <w:r w:rsidRPr="00593C17">
        <w:rPr>
          <w:spacing w:val="-1"/>
          <w:sz w:val="22"/>
          <w:szCs w:val="22"/>
        </w:rPr>
        <w:t xml:space="preserve">00 </w:t>
      </w:r>
      <w:r w:rsidR="00593C17" w:rsidRPr="00593C17">
        <w:rPr>
          <w:spacing w:val="-1"/>
          <w:sz w:val="22"/>
          <w:szCs w:val="22"/>
        </w:rPr>
        <w:t>4 October</w:t>
      </w:r>
      <w:r w:rsidRPr="00593C17">
        <w:rPr>
          <w:spacing w:val="-1"/>
          <w:sz w:val="22"/>
          <w:szCs w:val="22"/>
        </w:rPr>
        <w:t xml:space="preserve"> 2021</w:t>
      </w:r>
      <w:r w:rsidR="00D9796B" w:rsidRPr="00D91ADE">
        <w:rPr>
          <w:spacing w:val="-1"/>
          <w:sz w:val="22"/>
          <w:szCs w:val="22"/>
        </w:rPr>
        <w:t xml:space="preserve"> </w:t>
      </w:r>
      <w:r w:rsidRPr="00D91ADE">
        <w:rPr>
          <w:spacing w:val="-1"/>
          <w:sz w:val="22"/>
          <w:szCs w:val="22"/>
        </w:rPr>
        <w:t>to:</w:t>
      </w:r>
      <w:bookmarkStart w:id="7" w:name="Please_send_by_email_to_finance@cornwall"/>
      <w:bookmarkEnd w:id="7"/>
      <w:r w:rsidR="00DB78E1" w:rsidRPr="00D91ADE">
        <w:rPr>
          <w:spacing w:val="-1"/>
          <w:sz w:val="22"/>
          <w:szCs w:val="22"/>
          <w:u w:val="single"/>
        </w:rPr>
        <w:fldChar w:fldCharType="begin"/>
      </w:r>
      <w:r w:rsidR="00DB78E1" w:rsidRPr="00D91ADE">
        <w:rPr>
          <w:spacing w:val="-1"/>
          <w:sz w:val="22"/>
          <w:szCs w:val="22"/>
          <w:u w:val="single"/>
        </w:rPr>
        <w:instrText xml:space="preserve"> HYPERLINK "mailto:finance@cornwalldevelopmentcompany.co.uk" </w:instrText>
      </w:r>
      <w:r w:rsidR="00DB78E1" w:rsidRPr="00D91ADE">
        <w:rPr>
          <w:spacing w:val="-1"/>
          <w:sz w:val="22"/>
          <w:szCs w:val="22"/>
          <w:u w:val="single"/>
        </w:rPr>
        <w:fldChar w:fldCharType="separate"/>
      </w:r>
      <w:r w:rsidR="00DB78E1" w:rsidRPr="00D91ADE">
        <w:rPr>
          <w:rStyle w:val="Hyperlink"/>
          <w:rFonts w:cs="Verdana"/>
          <w:spacing w:val="-1"/>
          <w:sz w:val="22"/>
          <w:szCs w:val="22"/>
        </w:rPr>
        <w:t>finance@cornwalldevelopmentcompany.co.uk</w:t>
      </w:r>
      <w:r w:rsidR="00DB78E1" w:rsidRPr="00D91ADE">
        <w:rPr>
          <w:spacing w:val="-1"/>
          <w:sz w:val="22"/>
          <w:szCs w:val="22"/>
          <w:u w:val="single"/>
        </w:rPr>
        <w:fldChar w:fldCharType="end"/>
      </w:r>
      <w:r w:rsidRPr="00D91ADE">
        <w:rPr>
          <w:spacing w:val="-2"/>
          <w:sz w:val="22"/>
          <w:szCs w:val="22"/>
          <w:u w:val="single"/>
        </w:rPr>
        <w:t xml:space="preserve"> </w:t>
      </w:r>
      <w:r w:rsidRPr="00D91ADE">
        <w:rPr>
          <w:spacing w:val="-1"/>
          <w:sz w:val="22"/>
          <w:szCs w:val="22"/>
        </w:rPr>
        <w:t>with</w:t>
      </w:r>
      <w:r w:rsidRPr="00D91ADE">
        <w:rPr>
          <w:spacing w:val="32"/>
          <w:sz w:val="22"/>
          <w:szCs w:val="22"/>
        </w:rPr>
        <w:t xml:space="preserve"> </w:t>
      </w:r>
      <w:r w:rsidRPr="00D91ADE">
        <w:rPr>
          <w:spacing w:val="-1"/>
          <w:sz w:val="22"/>
          <w:szCs w:val="22"/>
        </w:rPr>
        <w:t>the following</w:t>
      </w:r>
      <w:r w:rsidRPr="00D91ADE">
        <w:rPr>
          <w:spacing w:val="-2"/>
          <w:sz w:val="22"/>
          <w:szCs w:val="22"/>
        </w:rPr>
        <w:t xml:space="preserve"> </w:t>
      </w:r>
      <w:r w:rsidRPr="00D91ADE">
        <w:rPr>
          <w:spacing w:val="-1"/>
          <w:sz w:val="22"/>
          <w:szCs w:val="22"/>
        </w:rPr>
        <w:t>wording</w:t>
      </w:r>
      <w:r w:rsidRPr="00D91ADE">
        <w:rPr>
          <w:spacing w:val="1"/>
          <w:sz w:val="22"/>
          <w:szCs w:val="22"/>
        </w:rPr>
        <w:t xml:space="preserve"> </w:t>
      </w:r>
      <w:r w:rsidRPr="00D91ADE">
        <w:rPr>
          <w:spacing w:val="-2"/>
          <w:sz w:val="22"/>
          <w:szCs w:val="22"/>
        </w:rPr>
        <w:t>in</w:t>
      </w:r>
      <w:r w:rsidRPr="00D91ADE">
        <w:rPr>
          <w:spacing w:val="1"/>
          <w:sz w:val="22"/>
          <w:szCs w:val="22"/>
        </w:rPr>
        <w:t xml:space="preserve"> </w:t>
      </w:r>
      <w:r w:rsidRPr="00D91ADE">
        <w:rPr>
          <w:spacing w:val="-1"/>
          <w:sz w:val="22"/>
          <w:szCs w:val="22"/>
        </w:rPr>
        <w:t>the subject</w:t>
      </w:r>
      <w:r w:rsidRPr="00D91ADE">
        <w:rPr>
          <w:spacing w:val="-2"/>
          <w:sz w:val="22"/>
          <w:szCs w:val="22"/>
        </w:rPr>
        <w:t xml:space="preserve"> </w:t>
      </w:r>
      <w:r w:rsidRPr="00D91ADE">
        <w:rPr>
          <w:spacing w:val="-1"/>
          <w:sz w:val="22"/>
          <w:szCs w:val="22"/>
        </w:rPr>
        <w:t>box: “Tender TEN49</w:t>
      </w:r>
      <w:r w:rsidR="00045BB6" w:rsidRPr="00D91ADE">
        <w:rPr>
          <w:spacing w:val="-1"/>
          <w:sz w:val="22"/>
          <w:szCs w:val="22"/>
        </w:rPr>
        <w:t>9</w:t>
      </w:r>
      <w:r w:rsidRPr="00D91ADE">
        <w:rPr>
          <w:spacing w:val="-1"/>
          <w:sz w:val="22"/>
          <w:szCs w:val="22"/>
        </w:rPr>
        <w:t xml:space="preserve"> Strictly</w:t>
      </w:r>
      <w:r w:rsidRPr="00D91ADE">
        <w:rPr>
          <w:spacing w:val="39"/>
          <w:sz w:val="22"/>
          <w:szCs w:val="22"/>
        </w:rPr>
        <w:t xml:space="preserve"> </w:t>
      </w:r>
      <w:r w:rsidRPr="00D91ADE">
        <w:rPr>
          <w:spacing w:val="-1"/>
          <w:sz w:val="22"/>
          <w:szCs w:val="22"/>
        </w:rPr>
        <w:t xml:space="preserve">Confidential </w:t>
      </w:r>
      <w:r w:rsidR="00045BB6" w:rsidRPr="00D91ADE">
        <w:rPr>
          <w:bCs/>
          <w:spacing w:val="-1"/>
          <w:sz w:val="22"/>
          <w:szCs w:val="22"/>
        </w:rPr>
        <w:t>Health Works for Cornwall Website Development and Maintenance</w:t>
      </w:r>
      <w:r w:rsidRPr="00D91ADE">
        <w:rPr>
          <w:bCs/>
          <w:spacing w:val="-1"/>
          <w:sz w:val="22"/>
          <w:szCs w:val="22"/>
        </w:rPr>
        <w:t>”</w:t>
      </w:r>
    </w:p>
    <w:p w14:paraId="5EC9D170" w14:textId="7D6BB487" w:rsidR="00D91ADE" w:rsidRPr="00D91ADE" w:rsidRDefault="00D91ADE" w:rsidP="00AA7C4A">
      <w:pPr>
        <w:pStyle w:val="Default"/>
        <w:spacing w:before="60" w:after="60"/>
        <w:ind w:left="851" w:hanging="851"/>
        <w:rPr>
          <w:b/>
          <w:bCs/>
          <w:sz w:val="22"/>
          <w:szCs w:val="22"/>
        </w:rPr>
      </w:pPr>
    </w:p>
    <w:p w14:paraId="703FD693" w14:textId="52205928" w:rsidR="00EB0985" w:rsidRPr="00D91ADE" w:rsidRDefault="00EB0985" w:rsidP="00CF1937">
      <w:pPr>
        <w:pStyle w:val="Default"/>
        <w:numPr>
          <w:ilvl w:val="1"/>
          <w:numId w:val="30"/>
        </w:numPr>
        <w:spacing w:before="60" w:after="60"/>
        <w:ind w:left="851" w:hanging="851"/>
        <w:rPr>
          <w:b/>
          <w:bCs/>
          <w:sz w:val="22"/>
          <w:szCs w:val="22"/>
        </w:rPr>
      </w:pPr>
      <w:r w:rsidRPr="00D91ADE">
        <w:rPr>
          <w:spacing w:val="-1"/>
          <w:sz w:val="22"/>
          <w:szCs w:val="22"/>
        </w:rPr>
        <w:t>Tenderers are advised</w:t>
      </w:r>
      <w:r w:rsidRPr="00D91ADE">
        <w:rPr>
          <w:spacing w:val="-2"/>
          <w:sz w:val="22"/>
          <w:szCs w:val="22"/>
        </w:rPr>
        <w:t xml:space="preserve"> </w:t>
      </w:r>
      <w:r w:rsidRPr="00D91ADE">
        <w:rPr>
          <w:spacing w:val="-1"/>
          <w:sz w:val="22"/>
          <w:szCs w:val="22"/>
        </w:rPr>
        <w:t>to request</w:t>
      </w:r>
      <w:r w:rsidRPr="00D91ADE">
        <w:rPr>
          <w:spacing w:val="-2"/>
          <w:sz w:val="22"/>
          <w:szCs w:val="22"/>
        </w:rPr>
        <w:t xml:space="preserve"> </w:t>
      </w:r>
      <w:r w:rsidRPr="00D91ADE">
        <w:rPr>
          <w:spacing w:val="-1"/>
          <w:sz w:val="22"/>
          <w:szCs w:val="22"/>
        </w:rPr>
        <w:t>an</w:t>
      </w:r>
      <w:r w:rsidRPr="00D91ADE">
        <w:rPr>
          <w:spacing w:val="-2"/>
          <w:sz w:val="22"/>
          <w:szCs w:val="22"/>
        </w:rPr>
        <w:t xml:space="preserve"> </w:t>
      </w:r>
      <w:r w:rsidRPr="00D91ADE">
        <w:rPr>
          <w:spacing w:val="-1"/>
          <w:sz w:val="22"/>
          <w:szCs w:val="22"/>
        </w:rPr>
        <w:t>acknowledgement</w:t>
      </w:r>
      <w:r w:rsidRPr="00D91ADE">
        <w:rPr>
          <w:spacing w:val="-2"/>
          <w:sz w:val="22"/>
          <w:szCs w:val="22"/>
        </w:rPr>
        <w:t xml:space="preserve"> </w:t>
      </w:r>
      <w:r w:rsidRPr="00D91ADE">
        <w:rPr>
          <w:sz w:val="22"/>
          <w:szCs w:val="22"/>
        </w:rPr>
        <w:t>of</w:t>
      </w:r>
      <w:r w:rsidRPr="00D91ADE">
        <w:rPr>
          <w:spacing w:val="-2"/>
          <w:sz w:val="22"/>
          <w:szCs w:val="22"/>
        </w:rPr>
        <w:t xml:space="preserve"> </w:t>
      </w:r>
      <w:r w:rsidRPr="00D91ADE">
        <w:rPr>
          <w:spacing w:val="-1"/>
          <w:sz w:val="22"/>
          <w:szCs w:val="22"/>
        </w:rPr>
        <w:t>receipt</w:t>
      </w:r>
      <w:r w:rsidR="008E73F2">
        <w:rPr>
          <w:spacing w:val="-2"/>
          <w:sz w:val="22"/>
          <w:szCs w:val="22"/>
        </w:rPr>
        <w:t xml:space="preserve"> of their email su</w:t>
      </w:r>
      <w:r w:rsidR="00521DB5">
        <w:rPr>
          <w:spacing w:val="-2"/>
          <w:sz w:val="22"/>
          <w:szCs w:val="22"/>
        </w:rPr>
        <w:t>b</w:t>
      </w:r>
      <w:r w:rsidR="008E73F2">
        <w:rPr>
          <w:spacing w:val="-2"/>
          <w:sz w:val="22"/>
          <w:szCs w:val="22"/>
        </w:rPr>
        <w:t>mission</w:t>
      </w:r>
      <w:r w:rsidRPr="00D91ADE">
        <w:rPr>
          <w:spacing w:val="-1"/>
          <w:sz w:val="22"/>
          <w:szCs w:val="22"/>
        </w:rPr>
        <w:t>.</w:t>
      </w:r>
    </w:p>
    <w:p w14:paraId="5C17BF29" w14:textId="77777777" w:rsidR="00EB0985" w:rsidRPr="006C004B" w:rsidRDefault="00EB0985" w:rsidP="00EB0985">
      <w:pPr>
        <w:pStyle w:val="BodyText"/>
        <w:kinsoku w:val="0"/>
        <w:overflowPunct w:val="0"/>
        <w:spacing w:line="275" w:lineRule="auto"/>
        <w:ind w:left="142" w:right="255"/>
        <w:rPr>
          <w:spacing w:val="-1"/>
          <w:highlight w:val="yellow"/>
        </w:rPr>
      </w:pPr>
    </w:p>
    <w:p w14:paraId="1B1ACC9A" w14:textId="3E5F118E" w:rsidR="00D062D0" w:rsidRDefault="00EB0985" w:rsidP="00CF1937">
      <w:pPr>
        <w:pStyle w:val="Heading1"/>
        <w:numPr>
          <w:ilvl w:val="0"/>
          <w:numId w:val="30"/>
        </w:numPr>
        <w:kinsoku w:val="0"/>
        <w:overflowPunct w:val="0"/>
        <w:spacing w:before="38"/>
        <w:ind w:left="851" w:hanging="851"/>
        <w:rPr>
          <w:spacing w:val="-1"/>
        </w:rPr>
      </w:pPr>
      <w:r w:rsidRPr="006C004B">
        <w:rPr>
          <w:spacing w:val="-1"/>
        </w:rPr>
        <w:t>Disclaimer</w:t>
      </w:r>
    </w:p>
    <w:p w14:paraId="60313FD0" w14:textId="77777777" w:rsidR="00D062D0" w:rsidRDefault="00D062D0" w:rsidP="00D062D0">
      <w:pPr>
        <w:pStyle w:val="Heading1"/>
        <w:tabs>
          <w:tab w:val="left" w:pos="1134"/>
        </w:tabs>
        <w:kinsoku w:val="0"/>
        <w:overflowPunct w:val="0"/>
        <w:spacing w:before="38"/>
        <w:ind w:left="500" w:firstLine="0"/>
        <w:rPr>
          <w:spacing w:val="-1"/>
        </w:rPr>
      </w:pPr>
    </w:p>
    <w:p w14:paraId="75295B49" w14:textId="4EA0039E" w:rsidR="009E2235" w:rsidRPr="009E2235" w:rsidRDefault="00EB0985" w:rsidP="00CF1937">
      <w:pPr>
        <w:pStyle w:val="Heading1"/>
        <w:numPr>
          <w:ilvl w:val="1"/>
          <w:numId w:val="30"/>
        </w:numPr>
        <w:tabs>
          <w:tab w:val="left" w:pos="1134"/>
        </w:tabs>
        <w:kinsoku w:val="0"/>
        <w:overflowPunct w:val="0"/>
        <w:spacing w:before="38"/>
        <w:ind w:left="851" w:hanging="851"/>
        <w:rPr>
          <w:b w:val="0"/>
          <w:bCs w:val="0"/>
          <w:spacing w:val="-1"/>
        </w:rPr>
      </w:pPr>
      <w:r w:rsidRPr="00D062D0">
        <w:rPr>
          <w:b w:val="0"/>
          <w:bCs w:val="0"/>
        </w:rPr>
        <w:t>The issue of this documentation does not commit CDC to award any contract pursuant to the tender process or enter into a contractual relationship with any provider of the service. Nothing in the documentation or in any other communications made between CDC or its agents and any other party, or any part thereof, shall be taken as constituting a contract, agreement or representation between CDC and any other party (save for a formal award of contract made in writing by or on behalf of CDC).</w:t>
      </w:r>
    </w:p>
    <w:p w14:paraId="6BB7A73A" w14:textId="77777777" w:rsidR="009E2235" w:rsidRPr="009E2235" w:rsidRDefault="009E2235" w:rsidP="00AA7C4A">
      <w:pPr>
        <w:pStyle w:val="Heading1"/>
        <w:tabs>
          <w:tab w:val="left" w:pos="1134"/>
        </w:tabs>
        <w:kinsoku w:val="0"/>
        <w:overflowPunct w:val="0"/>
        <w:spacing w:before="38"/>
        <w:ind w:left="851" w:hanging="851"/>
        <w:rPr>
          <w:b w:val="0"/>
          <w:bCs w:val="0"/>
          <w:spacing w:val="-1"/>
        </w:rPr>
      </w:pPr>
    </w:p>
    <w:p w14:paraId="2A25DC03" w14:textId="77777777" w:rsidR="009E2235" w:rsidRPr="009E2235" w:rsidRDefault="00EB0985" w:rsidP="00CF1937">
      <w:pPr>
        <w:pStyle w:val="Heading1"/>
        <w:numPr>
          <w:ilvl w:val="1"/>
          <w:numId w:val="30"/>
        </w:numPr>
        <w:tabs>
          <w:tab w:val="left" w:pos="1134"/>
        </w:tabs>
        <w:kinsoku w:val="0"/>
        <w:overflowPunct w:val="0"/>
        <w:spacing w:before="38"/>
        <w:ind w:left="851" w:hanging="851"/>
        <w:rPr>
          <w:b w:val="0"/>
          <w:bCs w:val="0"/>
          <w:spacing w:val="-1"/>
        </w:rPr>
      </w:pPr>
      <w:r w:rsidRPr="009E2235">
        <w:rPr>
          <w:b w:val="0"/>
          <w:bCs w:val="0"/>
        </w:rPr>
        <w:t>Tenderers must obtain for themselves, at their own responsibility and expense, all information necessary for the preparation of their tender responses. Information supplied to the tenderers by CDC or any information contained in CDC’s publications is supplied only for general guidance in the preparation of the tender response. Tenderers must satisfy themselves by their own investigations as to the accuracy of any such information and no responsibility is accepted by CDC for any loss or damage of whatever kind and howsoever caused arising from the use by tenderers of such information.</w:t>
      </w:r>
    </w:p>
    <w:p w14:paraId="09763B55" w14:textId="77777777" w:rsidR="009E2235" w:rsidRDefault="009E2235" w:rsidP="00AA7C4A">
      <w:pPr>
        <w:pStyle w:val="ListParagraph"/>
        <w:ind w:left="851" w:hanging="851"/>
      </w:pPr>
    </w:p>
    <w:p w14:paraId="37B87077" w14:textId="77777777" w:rsidR="009E2235" w:rsidRPr="009E2235" w:rsidRDefault="00EB0985" w:rsidP="00CF1937">
      <w:pPr>
        <w:pStyle w:val="Heading1"/>
        <w:numPr>
          <w:ilvl w:val="1"/>
          <w:numId w:val="30"/>
        </w:numPr>
        <w:tabs>
          <w:tab w:val="left" w:pos="1134"/>
        </w:tabs>
        <w:kinsoku w:val="0"/>
        <w:overflowPunct w:val="0"/>
        <w:spacing w:before="38"/>
        <w:ind w:left="851" w:hanging="851"/>
        <w:rPr>
          <w:b w:val="0"/>
          <w:bCs w:val="0"/>
          <w:spacing w:val="-1"/>
        </w:rPr>
      </w:pPr>
      <w:r w:rsidRPr="009E2235">
        <w:rPr>
          <w:b w:val="0"/>
          <w:bCs w:val="0"/>
        </w:rPr>
        <w:t>CDC reserves the right to vary or change all or any part of the basis of the procedures for the procurement process at any time or not to proceed with the proposed procurement at all.</w:t>
      </w:r>
    </w:p>
    <w:p w14:paraId="39BF6238" w14:textId="77777777" w:rsidR="009E2235" w:rsidRDefault="009E2235" w:rsidP="00AA7C4A">
      <w:pPr>
        <w:pStyle w:val="ListParagraph"/>
        <w:ind w:left="851" w:hanging="851"/>
      </w:pPr>
    </w:p>
    <w:p w14:paraId="047D0E47" w14:textId="119C6417" w:rsidR="00EB0985" w:rsidRPr="009E2235" w:rsidRDefault="00EB0985" w:rsidP="00CF1937">
      <w:pPr>
        <w:pStyle w:val="Heading1"/>
        <w:numPr>
          <w:ilvl w:val="1"/>
          <w:numId w:val="30"/>
        </w:numPr>
        <w:tabs>
          <w:tab w:val="left" w:pos="1134"/>
        </w:tabs>
        <w:kinsoku w:val="0"/>
        <w:overflowPunct w:val="0"/>
        <w:spacing w:before="38"/>
        <w:ind w:left="851" w:hanging="851"/>
        <w:rPr>
          <w:b w:val="0"/>
          <w:bCs w:val="0"/>
          <w:spacing w:val="-1"/>
        </w:rPr>
      </w:pPr>
      <w:r w:rsidRPr="009E2235">
        <w:rPr>
          <w:b w:val="0"/>
          <w:bCs w:val="0"/>
        </w:rPr>
        <w:t>Cancellation of the procurement process (at any time) under any circumstances will not render CDC liable for any costs or expenses incurred by tenderers during the procurement process.</w:t>
      </w:r>
    </w:p>
    <w:p w14:paraId="4C995E6F" w14:textId="77777777" w:rsidR="00EB0985" w:rsidRPr="00A30EA9" w:rsidRDefault="00EB0985" w:rsidP="00AA7C4A">
      <w:pPr>
        <w:pStyle w:val="BodyText"/>
        <w:kinsoku w:val="0"/>
        <w:overflowPunct w:val="0"/>
        <w:spacing w:line="275" w:lineRule="auto"/>
        <w:ind w:left="851" w:right="237" w:hanging="851"/>
        <w:rPr>
          <w:spacing w:val="-1"/>
          <w:highlight w:val="yellow"/>
        </w:rPr>
      </w:pPr>
    </w:p>
    <w:p w14:paraId="32C89B59" w14:textId="77777777" w:rsidR="00EB0985" w:rsidRPr="008048C0" w:rsidRDefault="00EB0985" w:rsidP="00EB0985">
      <w:pPr>
        <w:pStyle w:val="Heading1"/>
        <w:tabs>
          <w:tab w:val="left" w:pos="1134"/>
        </w:tabs>
        <w:kinsoku w:val="0"/>
        <w:overflowPunct w:val="0"/>
        <w:spacing w:before="38"/>
        <w:ind w:left="0"/>
        <w:rPr>
          <w:spacing w:val="-1"/>
        </w:rPr>
      </w:pPr>
      <w:r w:rsidRPr="008048C0">
        <w:rPr>
          <w:spacing w:val="-1"/>
        </w:rPr>
        <w:t>Enclosures</w:t>
      </w:r>
    </w:p>
    <w:p w14:paraId="54FC62B3" w14:textId="77777777" w:rsidR="00EB0985" w:rsidRPr="00A6427A" w:rsidRDefault="00EB0985" w:rsidP="00EB0985">
      <w:pPr>
        <w:ind w:left="480"/>
        <w:rPr>
          <w:rFonts w:ascii="Verdana" w:hAnsi="Verdana"/>
        </w:rPr>
      </w:pPr>
    </w:p>
    <w:p w14:paraId="71633DCC" w14:textId="74B2A62B" w:rsidR="00EB0985" w:rsidRPr="006D554C" w:rsidRDefault="00EB0985" w:rsidP="000425AD">
      <w:pPr>
        <w:pStyle w:val="BodyText"/>
        <w:numPr>
          <w:ilvl w:val="0"/>
          <w:numId w:val="8"/>
        </w:numPr>
        <w:tabs>
          <w:tab w:val="left" w:pos="851"/>
        </w:tabs>
        <w:kinsoku w:val="0"/>
        <w:overflowPunct w:val="0"/>
        <w:autoSpaceDE w:val="0"/>
        <w:autoSpaceDN w:val="0"/>
        <w:adjustRightInd w:val="0"/>
        <w:spacing w:line="275" w:lineRule="auto"/>
        <w:ind w:left="0" w:right="107" w:firstLine="0"/>
      </w:pPr>
      <w:r w:rsidRPr="006D554C">
        <w:t xml:space="preserve">Existing </w:t>
      </w:r>
      <w:r w:rsidR="00045BB6" w:rsidRPr="006D554C">
        <w:t>Health Works for Cornwall</w:t>
      </w:r>
      <w:r w:rsidRPr="006D554C">
        <w:t xml:space="preserve"> Branding </w:t>
      </w:r>
    </w:p>
    <w:p w14:paraId="59EAF532" w14:textId="08902A28" w:rsidR="00812BEC" w:rsidRPr="006D554C" w:rsidRDefault="00EB0985" w:rsidP="000425AD">
      <w:pPr>
        <w:pStyle w:val="BodyText"/>
        <w:numPr>
          <w:ilvl w:val="0"/>
          <w:numId w:val="8"/>
        </w:numPr>
        <w:tabs>
          <w:tab w:val="left" w:pos="851"/>
        </w:tabs>
        <w:kinsoku w:val="0"/>
        <w:overflowPunct w:val="0"/>
        <w:autoSpaceDE w:val="0"/>
        <w:autoSpaceDN w:val="0"/>
        <w:adjustRightInd w:val="0"/>
        <w:spacing w:line="275" w:lineRule="auto"/>
        <w:ind w:left="0" w:right="107" w:firstLine="0"/>
        <w:rPr>
          <w:rFonts w:cs="Verdana"/>
        </w:rPr>
      </w:pPr>
      <w:r w:rsidRPr="006D554C">
        <w:t>Terms and Conditions of the Contract</w:t>
      </w:r>
    </w:p>
    <w:p w14:paraId="1DAE083D" w14:textId="387EDF7B" w:rsidR="00AF6CDD" w:rsidRDefault="00AF6CDD" w:rsidP="00AF6CDD">
      <w:pPr>
        <w:pStyle w:val="BodyText"/>
        <w:tabs>
          <w:tab w:val="left" w:pos="1134"/>
        </w:tabs>
        <w:kinsoku w:val="0"/>
        <w:overflowPunct w:val="0"/>
        <w:autoSpaceDE w:val="0"/>
        <w:autoSpaceDN w:val="0"/>
        <w:adjustRightInd w:val="0"/>
        <w:spacing w:line="275" w:lineRule="auto"/>
        <w:ind w:right="107"/>
      </w:pPr>
    </w:p>
    <w:sectPr w:rsidR="00AF6CDD" w:rsidSect="00EC7253">
      <w:footerReference w:type="default" r:id="rId31"/>
      <w:pgSz w:w="11920" w:h="16850"/>
      <w:pgMar w:top="1135" w:right="720" w:bottom="720" w:left="720" w:header="0" w:footer="9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70EE4" w14:textId="77777777" w:rsidR="00540038" w:rsidRDefault="00540038">
      <w:r>
        <w:separator/>
      </w:r>
    </w:p>
  </w:endnote>
  <w:endnote w:type="continuationSeparator" w:id="0">
    <w:p w14:paraId="2AD271D1" w14:textId="77777777" w:rsidR="00540038" w:rsidRDefault="00540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3D104" w14:textId="77777777" w:rsidR="00CD5C9D" w:rsidRDefault="00CD5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99D0C" w14:textId="77777777" w:rsidR="002F4515" w:rsidRDefault="002F4515">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C3463" w14:textId="77777777" w:rsidR="002F4515" w:rsidRDefault="002F4515" w:rsidP="0033110D">
    <w:pPr>
      <w:pStyle w:val="Footer"/>
    </w:pPr>
    <w:r>
      <w:rPr>
        <w:noProof/>
      </w:rPr>
      <w:drawing>
        <wp:anchor distT="0" distB="0" distL="114300" distR="114300" simplePos="0" relativeHeight="251660288" behindDoc="1" locked="0" layoutInCell="1" allowOverlap="1" wp14:anchorId="189DD182" wp14:editId="797B1F4C">
          <wp:simplePos x="0" y="0"/>
          <wp:positionH relativeFrom="column">
            <wp:posOffset>888365</wp:posOffset>
          </wp:positionH>
          <wp:positionV relativeFrom="paragraph">
            <wp:posOffset>-596900</wp:posOffset>
          </wp:positionV>
          <wp:extent cx="900000" cy="900000"/>
          <wp:effectExtent l="0" t="0" r="0" b="0"/>
          <wp:wrapTight wrapText="bothSides">
            <wp:wrapPolygon edited="0">
              <wp:start x="0" y="0"/>
              <wp:lineTo x="0" y="21036"/>
              <wp:lineTo x="21036" y="21036"/>
              <wp:lineTo x="21036" y="0"/>
              <wp:lineTo x="0" y="0"/>
            </wp:wrapPolygon>
          </wp:wrapTight>
          <wp:docPr id="469" name="Picture 46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DC logo.jpg"/>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036C93DC" wp14:editId="77710C1A">
          <wp:simplePos x="0" y="0"/>
          <wp:positionH relativeFrom="page">
            <wp:posOffset>3143250</wp:posOffset>
          </wp:positionH>
          <wp:positionV relativeFrom="paragraph">
            <wp:posOffset>-548005</wp:posOffset>
          </wp:positionV>
          <wp:extent cx="823401" cy="756000"/>
          <wp:effectExtent l="0" t="0" r="0" b="6350"/>
          <wp:wrapTight wrapText="bothSides">
            <wp:wrapPolygon edited="0">
              <wp:start x="0" y="0"/>
              <wp:lineTo x="0" y="21237"/>
              <wp:lineTo x="21000" y="21237"/>
              <wp:lineTo x="21000" y="0"/>
              <wp:lineTo x="0" y="0"/>
            </wp:wrapPolygon>
          </wp:wrapTight>
          <wp:docPr id="470" name="Picture 47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Cornwall Council.jpg"/>
                  <pic:cNvPicPr/>
                </pic:nvPicPr>
                <pic:blipFill>
                  <a:blip r:embed="rId2">
                    <a:extLst>
                      <a:ext uri="{28A0092B-C50C-407E-A947-70E740481C1C}">
                        <a14:useLocalDpi xmlns:a14="http://schemas.microsoft.com/office/drawing/2010/main" val="0"/>
                      </a:ext>
                    </a:extLst>
                  </a:blip>
                  <a:stretch>
                    <a:fillRect/>
                  </a:stretch>
                </pic:blipFill>
                <pic:spPr>
                  <a:xfrm>
                    <a:off x="0" y="0"/>
                    <a:ext cx="823401" cy="756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46EA2F97" wp14:editId="21308E4C">
          <wp:simplePos x="0" y="0"/>
          <wp:positionH relativeFrom="margin">
            <wp:posOffset>-542925</wp:posOffset>
          </wp:positionH>
          <wp:positionV relativeFrom="paragraph">
            <wp:posOffset>-776605</wp:posOffset>
          </wp:positionV>
          <wp:extent cx="1085538" cy="1080000"/>
          <wp:effectExtent l="0" t="0" r="635" b="6350"/>
          <wp:wrapTight wrapText="bothSides">
            <wp:wrapPolygon edited="0">
              <wp:start x="0" y="0"/>
              <wp:lineTo x="0" y="21346"/>
              <wp:lineTo x="21233" y="21346"/>
              <wp:lineTo x="21233" y="0"/>
              <wp:lineTo x="0" y="0"/>
            </wp:wrapPolygon>
          </wp:wrapTight>
          <wp:docPr id="471" name="Picture 47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ESF_Col_Portrait.jpg"/>
                  <pic:cNvPicPr/>
                </pic:nvPicPr>
                <pic:blipFill>
                  <a:blip r:embed="rId3">
                    <a:extLst>
                      <a:ext uri="{28A0092B-C50C-407E-A947-70E740481C1C}">
                        <a14:useLocalDpi xmlns:a14="http://schemas.microsoft.com/office/drawing/2010/main" val="0"/>
                      </a:ext>
                    </a:extLst>
                  </a:blip>
                  <a:stretch>
                    <a:fillRect/>
                  </a:stretch>
                </pic:blipFill>
                <pic:spPr>
                  <a:xfrm>
                    <a:off x="0" y="0"/>
                    <a:ext cx="1085538" cy="1080000"/>
                  </a:xfrm>
                  <a:prstGeom prst="rect">
                    <a:avLst/>
                  </a:prstGeom>
                </pic:spPr>
              </pic:pic>
            </a:graphicData>
          </a:graphic>
          <wp14:sizeRelH relativeFrom="margin">
            <wp14:pctWidth>0</wp14:pctWidth>
          </wp14:sizeRelH>
          <wp14:sizeRelV relativeFrom="margin">
            <wp14:pctHeight>0</wp14:pctHeight>
          </wp14:sizeRelV>
        </wp:anchor>
      </w:drawing>
    </w:r>
  </w:p>
  <w:p w14:paraId="6A329D3E" w14:textId="77777777" w:rsidR="002F4515" w:rsidRDefault="002F4515" w:rsidP="0033110D">
    <w:pPr>
      <w:pStyle w:val="Footer"/>
      <w:tabs>
        <w:tab w:val="clear" w:pos="4513"/>
        <w:tab w:val="center" w:pos="0"/>
      </w:tabs>
      <w:jc w:val="both"/>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7094612"/>
      <w:docPartObj>
        <w:docPartGallery w:val="Page Numbers (Bottom of Page)"/>
        <w:docPartUnique/>
      </w:docPartObj>
    </w:sdtPr>
    <w:sdtEndPr>
      <w:rPr>
        <w:noProof/>
      </w:rPr>
    </w:sdtEndPr>
    <w:sdtContent>
      <w:p w14:paraId="391300EE" w14:textId="77777777" w:rsidR="002F4515" w:rsidRDefault="002F45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176AD3" w14:textId="77777777" w:rsidR="002F4515" w:rsidRDefault="002F451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BC7C4A" w14:textId="77777777" w:rsidR="00540038" w:rsidRDefault="00540038">
      <w:r>
        <w:separator/>
      </w:r>
    </w:p>
  </w:footnote>
  <w:footnote w:type="continuationSeparator" w:id="0">
    <w:p w14:paraId="260799AE" w14:textId="77777777" w:rsidR="00540038" w:rsidRDefault="00540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F0803" w14:textId="77777777" w:rsidR="00CD5C9D" w:rsidRDefault="00CD5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97B2E" w14:textId="77777777" w:rsidR="002F4515" w:rsidRDefault="002F4515">
    <w:pPr>
      <w:pStyle w:val="Header"/>
    </w:pPr>
    <w:r>
      <w:rPr>
        <w:noProof/>
      </w:rPr>
      <mc:AlternateContent>
        <mc:Choice Requires="wps">
          <w:drawing>
            <wp:anchor distT="0" distB="0" distL="114300" distR="114300" simplePos="0" relativeHeight="251656190" behindDoc="0" locked="0" layoutInCell="0" allowOverlap="1" wp14:anchorId="44BE3225" wp14:editId="5CAE0834">
              <wp:simplePos x="0" y="0"/>
              <wp:positionH relativeFrom="page">
                <wp:align>right</wp:align>
              </wp:positionH>
              <wp:positionV relativeFrom="page">
                <wp:align>top</wp:align>
              </wp:positionV>
              <wp:extent cx="7772400" cy="457200"/>
              <wp:effectExtent l="0" t="0" r="0" b="0"/>
              <wp:wrapNone/>
              <wp:docPr id="2" name="MSIPCMd613420d9ffa5c1dc225098a" descr="{&quot;HashCode&quot;:-379930704,&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04473A" w14:textId="69940321" w:rsidR="002F4515" w:rsidRPr="00CD5C9D" w:rsidRDefault="00CD5C9D" w:rsidP="00CD5C9D">
                          <w:pPr>
                            <w:jc w:val="right"/>
                            <w:rPr>
                              <w:rFonts w:ascii="Calibri" w:hAnsi="Calibri" w:cs="Calibri"/>
                              <w:color w:val="317100"/>
                              <w:sz w:val="20"/>
                            </w:rPr>
                          </w:pPr>
                          <w:r w:rsidRPr="00CD5C9D">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44BE3225" id="_x0000_t202" coordsize="21600,21600" o:spt="202" path="m,l,21600r21600,l21600,xe">
              <v:stroke joinstyle="miter"/>
              <v:path gradientshapeok="t" o:connecttype="rect"/>
            </v:shapetype>
            <v:shape id="MSIPCMd613420d9ffa5c1dc225098a" o:spid="_x0000_s1033" type="#_x0000_t202" alt="{&quot;HashCode&quot;:-379930704,&quot;Height&quot;:9999999.0,&quot;Width&quot;:9999999.0,&quot;Placement&quot;:&quot;Header&quot;,&quot;Index&quot;:&quot;Primary&quot;,&quot;Section&quot;:1,&quot;Top&quot;:0.0,&quot;Left&quot;:0.0}" style="position:absolute;margin-left:560.8pt;margin-top:0;width:612pt;height:36pt;z-index:25165619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" o:allowincell="f" filled="f" stroked="f" strokeweight=".5pt">
              <v:textbox inset=",0,20pt,0">
                <w:txbxContent>
                  <w:p w14:paraId="1704473A" w14:textId="69940321" w:rsidR="002F4515" w:rsidRPr="00CD5C9D" w:rsidRDefault="00CD5C9D" w:rsidP="00CD5C9D">
                    <w:pPr>
                      <w:jc w:val="right"/>
                      <w:rPr>
                        <w:rFonts w:ascii="Calibri" w:hAnsi="Calibri" w:cs="Calibri"/>
                        <w:color w:val="317100"/>
                        <w:sz w:val="20"/>
                      </w:rPr>
                    </w:pPr>
                    <w:r w:rsidRPr="00CD5C9D">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F37B4" w14:textId="77777777" w:rsidR="002F4515" w:rsidRDefault="002F4515">
    <w:pPr>
      <w:pStyle w:val="Header"/>
    </w:pPr>
    <w:r>
      <w:rPr>
        <w:noProof/>
      </w:rPr>
      <w:drawing>
        <wp:anchor distT="0" distB="0" distL="114300" distR="114300" simplePos="0" relativeHeight="251656192" behindDoc="1" locked="0" layoutInCell="1" allowOverlap="1" wp14:anchorId="5FD539E0" wp14:editId="1B7DAC0D">
          <wp:simplePos x="0" y="0"/>
          <wp:positionH relativeFrom="column">
            <wp:posOffset>-542925</wp:posOffset>
          </wp:positionH>
          <wp:positionV relativeFrom="paragraph">
            <wp:posOffset>104775</wp:posOffset>
          </wp:positionV>
          <wp:extent cx="1861638" cy="1080000"/>
          <wp:effectExtent l="0" t="0" r="5715" b="6350"/>
          <wp:wrapTight wrapText="bothSides">
            <wp:wrapPolygon edited="0">
              <wp:start x="0" y="0"/>
              <wp:lineTo x="0" y="21346"/>
              <wp:lineTo x="21445" y="21346"/>
              <wp:lineTo x="21445" y="0"/>
              <wp:lineTo x="0" y="0"/>
            </wp:wrapPolygon>
          </wp:wrapTight>
          <wp:docPr id="468" name="Picture 46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WfC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1861638" cy="108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6191" behindDoc="0" locked="0" layoutInCell="0" allowOverlap="1" wp14:anchorId="12B108DC" wp14:editId="3F3E3D8C">
              <wp:simplePos x="0" y="0"/>
              <wp:positionH relativeFrom="page">
                <wp:align>right</wp:align>
              </wp:positionH>
              <wp:positionV relativeFrom="page">
                <wp:align>top</wp:align>
              </wp:positionV>
              <wp:extent cx="7772400" cy="457200"/>
              <wp:effectExtent l="0" t="0" r="0" b="0"/>
              <wp:wrapNone/>
              <wp:docPr id="3" name="MSIPCM09e84b8db0a460d4a846b753" descr="{&quot;HashCode&quot;:-379930704,&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8AF13B" w14:textId="409C821A" w:rsidR="002F4515" w:rsidRPr="00CD5C9D" w:rsidRDefault="00CD5C9D" w:rsidP="00CD5C9D">
                          <w:pPr>
                            <w:jc w:val="right"/>
                            <w:rPr>
                              <w:rFonts w:ascii="Calibri" w:hAnsi="Calibri" w:cs="Calibri"/>
                              <w:color w:val="317100"/>
                              <w:sz w:val="20"/>
                            </w:rPr>
                          </w:pPr>
                          <w:r w:rsidRPr="00CD5C9D">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12B108DC" id="_x0000_t202" coordsize="21600,21600" o:spt="202" path="m,l,21600r21600,l21600,xe">
              <v:stroke joinstyle="miter"/>
              <v:path gradientshapeok="t" o:connecttype="rect"/>
            </v:shapetype>
            <v:shape id="MSIPCM09e84b8db0a460d4a846b753" o:spid="_x0000_s1034" type="#_x0000_t202" alt="{&quot;HashCode&quot;:-379930704,&quot;Height&quot;:9999999.0,&quot;Width&quot;:9999999.0,&quot;Placement&quot;:&quot;Header&quot;,&quot;Index&quot;:&quot;FirstPage&quot;,&quot;Section&quot;:1,&quot;Top&quot;:0.0,&quot;Left&quot;:0.0}" style="position:absolute;margin-left:560.8pt;margin-top:0;width:612pt;height:36pt;z-index:251656191;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" o:allowincell="f" filled="f" stroked="f" strokeweight=".5pt">
              <v:textbox inset=",0,20pt,0">
                <w:txbxContent>
                  <w:p w14:paraId="568AF13B" w14:textId="409C821A" w:rsidR="002F4515" w:rsidRPr="00CD5C9D" w:rsidRDefault="00CD5C9D" w:rsidP="00CD5C9D">
                    <w:pPr>
                      <w:jc w:val="right"/>
                      <w:rPr>
                        <w:rFonts w:ascii="Calibri" w:hAnsi="Calibri" w:cs="Calibri"/>
                        <w:color w:val="317100"/>
                        <w:sz w:val="20"/>
                      </w:rPr>
                    </w:pPr>
                    <w:r w:rsidRPr="00CD5C9D">
                      <w:rPr>
                        <w:rFonts w:ascii="Calibri" w:hAnsi="Calibri" w:cs="Calibri"/>
                        <w:color w:val="317100"/>
                        <w:sz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2053104"/>
    <w:multiLevelType w:val="multilevel"/>
    <w:tmpl w:val="3AE48C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F73A53"/>
    <w:multiLevelType w:val="multilevel"/>
    <w:tmpl w:val="7B6C462C"/>
    <w:lvl w:ilvl="0">
      <w:start w:val="1"/>
      <w:numFmt w:val="decimal"/>
      <w:lvlText w:val="%1."/>
      <w:lvlJc w:val="left"/>
      <w:pPr>
        <w:ind w:left="579" w:hanging="360"/>
      </w:pPr>
      <w:rPr>
        <w:rFonts w:cstheme="minorBidi" w:hint="default"/>
        <w:sz w:val="22"/>
      </w:rPr>
    </w:lvl>
    <w:lvl w:ilvl="1">
      <w:start w:val="1"/>
      <w:numFmt w:val="decimal"/>
      <w:isLgl/>
      <w:lvlText w:val="%1.%2"/>
      <w:lvlJc w:val="left"/>
      <w:pPr>
        <w:ind w:left="939" w:hanging="720"/>
      </w:pPr>
      <w:rPr>
        <w:rFonts w:hint="default"/>
      </w:rPr>
    </w:lvl>
    <w:lvl w:ilvl="2">
      <w:start w:val="1"/>
      <w:numFmt w:val="bullet"/>
      <w:lvlText w:val=""/>
      <w:lvlJc w:val="left"/>
      <w:pPr>
        <w:ind w:left="939" w:hanging="720"/>
      </w:pPr>
      <w:rPr>
        <w:rFonts w:ascii="Symbol" w:hAnsi="Symbol" w:hint="default"/>
      </w:rPr>
    </w:lvl>
    <w:lvl w:ilvl="3">
      <w:start w:val="1"/>
      <w:numFmt w:val="decimal"/>
      <w:isLgl/>
      <w:lvlText w:val="%1.%2.%3.%4"/>
      <w:lvlJc w:val="left"/>
      <w:pPr>
        <w:ind w:left="1299" w:hanging="1080"/>
      </w:pPr>
      <w:rPr>
        <w:rFonts w:hint="default"/>
      </w:rPr>
    </w:lvl>
    <w:lvl w:ilvl="4">
      <w:start w:val="1"/>
      <w:numFmt w:val="decimal"/>
      <w:isLgl/>
      <w:lvlText w:val="%1.%2.%3.%4.%5"/>
      <w:lvlJc w:val="left"/>
      <w:pPr>
        <w:ind w:left="1659" w:hanging="1440"/>
      </w:pPr>
      <w:rPr>
        <w:rFonts w:hint="default"/>
      </w:rPr>
    </w:lvl>
    <w:lvl w:ilvl="5">
      <w:start w:val="1"/>
      <w:numFmt w:val="decimal"/>
      <w:isLgl/>
      <w:lvlText w:val="%1.%2.%3.%4.%5.%6"/>
      <w:lvlJc w:val="left"/>
      <w:pPr>
        <w:ind w:left="2019" w:hanging="1800"/>
      </w:pPr>
      <w:rPr>
        <w:rFonts w:hint="default"/>
      </w:rPr>
    </w:lvl>
    <w:lvl w:ilvl="6">
      <w:start w:val="1"/>
      <w:numFmt w:val="decimal"/>
      <w:isLgl/>
      <w:lvlText w:val="%1.%2.%3.%4.%5.%6.%7"/>
      <w:lvlJc w:val="left"/>
      <w:pPr>
        <w:ind w:left="2019" w:hanging="1800"/>
      </w:pPr>
      <w:rPr>
        <w:rFonts w:hint="default"/>
      </w:rPr>
    </w:lvl>
    <w:lvl w:ilvl="7">
      <w:start w:val="1"/>
      <w:numFmt w:val="decimal"/>
      <w:isLgl/>
      <w:lvlText w:val="%1.%2.%3.%4.%5.%6.%7.%8"/>
      <w:lvlJc w:val="left"/>
      <w:pPr>
        <w:ind w:left="2379" w:hanging="2160"/>
      </w:pPr>
      <w:rPr>
        <w:rFonts w:hint="default"/>
      </w:rPr>
    </w:lvl>
    <w:lvl w:ilvl="8">
      <w:start w:val="1"/>
      <w:numFmt w:val="decimal"/>
      <w:isLgl/>
      <w:lvlText w:val="%1.%2.%3.%4.%5.%6.%7.%8.%9"/>
      <w:lvlJc w:val="left"/>
      <w:pPr>
        <w:ind w:left="2739" w:hanging="2520"/>
      </w:pPr>
      <w:rPr>
        <w:rFonts w:hint="default"/>
      </w:rPr>
    </w:lvl>
  </w:abstractNum>
  <w:abstractNum w:abstractNumId="3" w15:restartNumberingAfterBreak="0">
    <w:nsid w:val="11E523BB"/>
    <w:multiLevelType w:val="multilevel"/>
    <w:tmpl w:val="0E24F03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29871DF"/>
    <w:multiLevelType w:val="multilevel"/>
    <w:tmpl w:val="72F0DED4"/>
    <w:lvl w:ilvl="0">
      <w:start w:val="9"/>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5A2097A"/>
    <w:multiLevelType w:val="hybridMultilevel"/>
    <w:tmpl w:val="ACD04164"/>
    <w:lvl w:ilvl="0" w:tplc="08090019">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556D1"/>
    <w:multiLevelType w:val="hybridMultilevel"/>
    <w:tmpl w:val="CFE2A07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0733C9"/>
    <w:multiLevelType w:val="hybridMultilevel"/>
    <w:tmpl w:val="E7868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843BA"/>
    <w:multiLevelType w:val="multilevel"/>
    <w:tmpl w:val="F2DA19C2"/>
    <w:lvl w:ilvl="0">
      <w:start w:val="7"/>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CE505F6"/>
    <w:multiLevelType w:val="multilevel"/>
    <w:tmpl w:val="CB8EB6A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C9B3887"/>
    <w:multiLevelType w:val="multilevel"/>
    <w:tmpl w:val="B6E2799C"/>
    <w:lvl w:ilvl="0">
      <w:start w:val="8"/>
      <w:numFmt w:val="decimal"/>
      <w:lvlText w:val="%1"/>
      <w:lvlJc w:val="left"/>
      <w:pPr>
        <w:ind w:left="375" w:hanging="375"/>
      </w:pPr>
      <w:rPr>
        <w:rFonts w:eastAsiaTheme="minorHAnsi" w:hAnsiTheme="minorHAnsi" w:cstheme="minorBidi" w:hint="default"/>
      </w:rPr>
    </w:lvl>
    <w:lvl w:ilvl="1">
      <w:start w:val="1"/>
      <w:numFmt w:val="decimal"/>
      <w:lvlText w:val="%1.%2"/>
      <w:lvlJc w:val="left"/>
      <w:pPr>
        <w:ind w:left="720" w:hanging="720"/>
      </w:pPr>
      <w:rPr>
        <w:rFonts w:eastAsiaTheme="minorHAnsi" w:hAnsiTheme="minorHAnsi" w:cstheme="minorBidi" w:hint="default"/>
        <w:b/>
        <w:bCs/>
      </w:rPr>
    </w:lvl>
    <w:lvl w:ilvl="2">
      <w:start w:val="1"/>
      <w:numFmt w:val="decimal"/>
      <w:lvlText w:val="%1.%2.%3"/>
      <w:lvlJc w:val="left"/>
      <w:pPr>
        <w:ind w:left="720" w:hanging="720"/>
      </w:pPr>
      <w:rPr>
        <w:rFonts w:eastAsiaTheme="minorHAnsi" w:hAnsiTheme="minorHAnsi" w:cstheme="minorBidi" w:hint="default"/>
      </w:rPr>
    </w:lvl>
    <w:lvl w:ilvl="3">
      <w:start w:val="1"/>
      <w:numFmt w:val="decimal"/>
      <w:lvlText w:val="%1.%2.%3.%4"/>
      <w:lvlJc w:val="left"/>
      <w:pPr>
        <w:ind w:left="1080" w:hanging="1080"/>
      </w:pPr>
      <w:rPr>
        <w:rFonts w:eastAsiaTheme="minorHAnsi" w:hAnsiTheme="minorHAnsi" w:cstheme="minorBidi" w:hint="default"/>
      </w:rPr>
    </w:lvl>
    <w:lvl w:ilvl="4">
      <w:start w:val="1"/>
      <w:numFmt w:val="decimal"/>
      <w:lvlText w:val="%1.%2.%3.%4.%5"/>
      <w:lvlJc w:val="left"/>
      <w:pPr>
        <w:ind w:left="1440" w:hanging="1440"/>
      </w:pPr>
      <w:rPr>
        <w:rFonts w:eastAsiaTheme="minorHAnsi" w:hAnsiTheme="minorHAnsi" w:cstheme="minorBidi" w:hint="default"/>
      </w:rPr>
    </w:lvl>
    <w:lvl w:ilvl="5">
      <w:start w:val="1"/>
      <w:numFmt w:val="decimal"/>
      <w:lvlText w:val="%1.%2.%3.%4.%5.%6"/>
      <w:lvlJc w:val="left"/>
      <w:pPr>
        <w:ind w:left="1800" w:hanging="1800"/>
      </w:pPr>
      <w:rPr>
        <w:rFonts w:eastAsiaTheme="minorHAnsi" w:hAnsiTheme="minorHAnsi" w:cstheme="minorBidi" w:hint="default"/>
      </w:rPr>
    </w:lvl>
    <w:lvl w:ilvl="6">
      <w:start w:val="1"/>
      <w:numFmt w:val="decimal"/>
      <w:lvlText w:val="%1.%2.%3.%4.%5.%6.%7"/>
      <w:lvlJc w:val="left"/>
      <w:pPr>
        <w:ind w:left="1800" w:hanging="1800"/>
      </w:pPr>
      <w:rPr>
        <w:rFonts w:eastAsiaTheme="minorHAnsi" w:hAnsiTheme="minorHAnsi" w:cstheme="minorBidi" w:hint="default"/>
      </w:rPr>
    </w:lvl>
    <w:lvl w:ilvl="7">
      <w:start w:val="1"/>
      <w:numFmt w:val="decimal"/>
      <w:lvlText w:val="%1.%2.%3.%4.%5.%6.%7.%8"/>
      <w:lvlJc w:val="left"/>
      <w:pPr>
        <w:ind w:left="2160" w:hanging="2160"/>
      </w:pPr>
      <w:rPr>
        <w:rFonts w:eastAsiaTheme="minorHAnsi" w:hAnsiTheme="minorHAnsi" w:cstheme="minorBidi" w:hint="default"/>
      </w:rPr>
    </w:lvl>
    <w:lvl w:ilvl="8">
      <w:start w:val="1"/>
      <w:numFmt w:val="decimal"/>
      <w:lvlText w:val="%1.%2.%3.%4.%5.%6.%7.%8.%9"/>
      <w:lvlJc w:val="left"/>
      <w:pPr>
        <w:ind w:left="2520" w:hanging="2520"/>
      </w:pPr>
      <w:rPr>
        <w:rFonts w:eastAsiaTheme="minorHAnsi" w:hAnsiTheme="minorHAnsi" w:cstheme="minorBidi" w:hint="default"/>
      </w:rPr>
    </w:lvl>
  </w:abstractNum>
  <w:abstractNum w:abstractNumId="11" w15:restartNumberingAfterBreak="0">
    <w:nsid w:val="40A70624"/>
    <w:multiLevelType w:val="multilevel"/>
    <w:tmpl w:val="56FA25F8"/>
    <w:lvl w:ilvl="0">
      <w:start w:val="1"/>
      <w:numFmt w:val="decimal"/>
      <w:lvlText w:val="%1."/>
      <w:lvlJc w:val="left"/>
      <w:pPr>
        <w:ind w:left="579" w:hanging="360"/>
      </w:pPr>
      <w:rPr>
        <w:rFonts w:cstheme="minorBidi" w:hint="default"/>
        <w:sz w:val="22"/>
      </w:rPr>
    </w:lvl>
    <w:lvl w:ilvl="1">
      <w:start w:val="1"/>
      <w:numFmt w:val="decimal"/>
      <w:isLgl/>
      <w:lvlText w:val="%1.%2"/>
      <w:lvlJc w:val="left"/>
      <w:pPr>
        <w:ind w:left="939" w:hanging="720"/>
      </w:pPr>
      <w:rPr>
        <w:rFonts w:ascii="Verdana" w:hAnsi="Verdana" w:hint="default"/>
        <w:b/>
        <w:bCs/>
        <w:sz w:val="22"/>
        <w:szCs w:val="22"/>
      </w:rPr>
    </w:lvl>
    <w:lvl w:ilvl="2">
      <w:start w:val="1"/>
      <w:numFmt w:val="decimal"/>
      <w:isLgl/>
      <w:lvlText w:val="%1.%2.%3"/>
      <w:lvlJc w:val="left"/>
      <w:pPr>
        <w:ind w:left="939" w:hanging="720"/>
      </w:pPr>
      <w:rPr>
        <w:rFonts w:ascii="Verdana" w:hAnsi="Verdana" w:hint="default"/>
        <w:b/>
        <w:bCs/>
        <w:sz w:val="22"/>
        <w:szCs w:val="22"/>
      </w:rPr>
    </w:lvl>
    <w:lvl w:ilvl="3">
      <w:start w:val="1"/>
      <w:numFmt w:val="decimal"/>
      <w:isLgl/>
      <w:lvlText w:val="%1.%2.%3.%4"/>
      <w:lvlJc w:val="left"/>
      <w:pPr>
        <w:ind w:left="2498" w:hanging="1080"/>
      </w:pPr>
      <w:rPr>
        <w:rFonts w:hint="default"/>
        <w:b/>
        <w:bCs/>
      </w:rPr>
    </w:lvl>
    <w:lvl w:ilvl="4">
      <w:start w:val="1"/>
      <w:numFmt w:val="decimal"/>
      <w:isLgl/>
      <w:lvlText w:val="%1.%2.%3.%4.%5"/>
      <w:lvlJc w:val="left"/>
      <w:pPr>
        <w:ind w:left="1659" w:hanging="1440"/>
      </w:pPr>
      <w:rPr>
        <w:rFonts w:hint="default"/>
      </w:rPr>
    </w:lvl>
    <w:lvl w:ilvl="5">
      <w:start w:val="1"/>
      <w:numFmt w:val="decimal"/>
      <w:isLgl/>
      <w:lvlText w:val="%1.%2.%3.%4.%5.%6"/>
      <w:lvlJc w:val="left"/>
      <w:pPr>
        <w:ind w:left="2019" w:hanging="1800"/>
      </w:pPr>
      <w:rPr>
        <w:rFonts w:hint="default"/>
      </w:rPr>
    </w:lvl>
    <w:lvl w:ilvl="6">
      <w:start w:val="1"/>
      <w:numFmt w:val="decimal"/>
      <w:isLgl/>
      <w:lvlText w:val="%1.%2.%3.%4.%5.%6.%7"/>
      <w:lvlJc w:val="left"/>
      <w:pPr>
        <w:ind w:left="2019" w:hanging="1800"/>
      </w:pPr>
      <w:rPr>
        <w:rFonts w:hint="default"/>
      </w:rPr>
    </w:lvl>
    <w:lvl w:ilvl="7">
      <w:start w:val="1"/>
      <w:numFmt w:val="decimal"/>
      <w:isLgl/>
      <w:lvlText w:val="%1.%2.%3.%4.%5.%6.%7.%8"/>
      <w:lvlJc w:val="left"/>
      <w:pPr>
        <w:ind w:left="2379" w:hanging="2160"/>
      </w:pPr>
      <w:rPr>
        <w:rFonts w:hint="default"/>
      </w:rPr>
    </w:lvl>
    <w:lvl w:ilvl="8">
      <w:start w:val="1"/>
      <w:numFmt w:val="decimal"/>
      <w:isLgl/>
      <w:lvlText w:val="%1.%2.%3.%4.%5.%6.%7.%8.%9"/>
      <w:lvlJc w:val="left"/>
      <w:pPr>
        <w:ind w:left="2739" w:hanging="2520"/>
      </w:pPr>
      <w:rPr>
        <w:rFonts w:hint="default"/>
      </w:rPr>
    </w:lvl>
  </w:abstractNum>
  <w:abstractNum w:abstractNumId="12" w15:restartNumberingAfterBreak="0">
    <w:nsid w:val="4392792C"/>
    <w:multiLevelType w:val="hybridMultilevel"/>
    <w:tmpl w:val="8848D5D0"/>
    <w:lvl w:ilvl="0" w:tplc="08090001">
      <w:start w:val="1"/>
      <w:numFmt w:val="bullet"/>
      <w:lvlText w:val=""/>
      <w:lvlJc w:val="left"/>
      <w:pPr>
        <w:ind w:left="2660" w:hanging="360"/>
      </w:pPr>
      <w:rPr>
        <w:rFonts w:ascii="Symbol" w:hAnsi="Symbol" w:hint="default"/>
      </w:rPr>
    </w:lvl>
    <w:lvl w:ilvl="1" w:tplc="08090003" w:tentative="1">
      <w:start w:val="1"/>
      <w:numFmt w:val="bullet"/>
      <w:lvlText w:val="o"/>
      <w:lvlJc w:val="left"/>
      <w:pPr>
        <w:ind w:left="3380" w:hanging="360"/>
      </w:pPr>
      <w:rPr>
        <w:rFonts w:ascii="Courier New" w:hAnsi="Courier New" w:cs="Courier New" w:hint="default"/>
      </w:rPr>
    </w:lvl>
    <w:lvl w:ilvl="2" w:tplc="08090005" w:tentative="1">
      <w:start w:val="1"/>
      <w:numFmt w:val="bullet"/>
      <w:lvlText w:val=""/>
      <w:lvlJc w:val="left"/>
      <w:pPr>
        <w:ind w:left="4100" w:hanging="360"/>
      </w:pPr>
      <w:rPr>
        <w:rFonts w:ascii="Wingdings" w:hAnsi="Wingdings" w:hint="default"/>
      </w:rPr>
    </w:lvl>
    <w:lvl w:ilvl="3" w:tplc="08090001" w:tentative="1">
      <w:start w:val="1"/>
      <w:numFmt w:val="bullet"/>
      <w:lvlText w:val=""/>
      <w:lvlJc w:val="left"/>
      <w:pPr>
        <w:ind w:left="4820" w:hanging="360"/>
      </w:pPr>
      <w:rPr>
        <w:rFonts w:ascii="Symbol" w:hAnsi="Symbol" w:hint="default"/>
      </w:rPr>
    </w:lvl>
    <w:lvl w:ilvl="4" w:tplc="08090003" w:tentative="1">
      <w:start w:val="1"/>
      <w:numFmt w:val="bullet"/>
      <w:lvlText w:val="o"/>
      <w:lvlJc w:val="left"/>
      <w:pPr>
        <w:ind w:left="5540" w:hanging="360"/>
      </w:pPr>
      <w:rPr>
        <w:rFonts w:ascii="Courier New" w:hAnsi="Courier New" w:cs="Courier New" w:hint="default"/>
      </w:rPr>
    </w:lvl>
    <w:lvl w:ilvl="5" w:tplc="08090005" w:tentative="1">
      <w:start w:val="1"/>
      <w:numFmt w:val="bullet"/>
      <w:lvlText w:val=""/>
      <w:lvlJc w:val="left"/>
      <w:pPr>
        <w:ind w:left="6260" w:hanging="360"/>
      </w:pPr>
      <w:rPr>
        <w:rFonts w:ascii="Wingdings" w:hAnsi="Wingdings" w:hint="default"/>
      </w:rPr>
    </w:lvl>
    <w:lvl w:ilvl="6" w:tplc="08090001" w:tentative="1">
      <w:start w:val="1"/>
      <w:numFmt w:val="bullet"/>
      <w:lvlText w:val=""/>
      <w:lvlJc w:val="left"/>
      <w:pPr>
        <w:ind w:left="6980" w:hanging="360"/>
      </w:pPr>
      <w:rPr>
        <w:rFonts w:ascii="Symbol" w:hAnsi="Symbol" w:hint="default"/>
      </w:rPr>
    </w:lvl>
    <w:lvl w:ilvl="7" w:tplc="08090003" w:tentative="1">
      <w:start w:val="1"/>
      <w:numFmt w:val="bullet"/>
      <w:lvlText w:val="o"/>
      <w:lvlJc w:val="left"/>
      <w:pPr>
        <w:ind w:left="7700" w:hanging="360"/>
      </w:pPr>
      <w:rPr>
        <w:rFonts w:ascii="Courier New" w:hAnsi="Courier New" w:cs="Courier New" w:hint="default"/>
      </w:rPr>
    </w:lvl>
    <w:lvl w:ilvl="8" w:tplc="08090005" w:tentative="1">
      <w:start w:val="1"/>
      <w:numFmt w:val="bullet"/>
      <w:lvlText w:val=""/>
      <w:lvlJc w:val="left"/>
      <w:pPr>
        <w:ind w:left="8420" w:hanging="360"/>
      </w:pPr>
      <w:rPr>
        <w:rFonts w:ascii="Wingdings" w:hAnsi="Wingdings" w:hint="default"/>
      </w:rPr>
    </w:lvl>
  </w:abstractNum>
  <w:abstractNum w:abstractNumId="13" w15:restartNumberingAfterBreak="0">
    <w:nsid w:val="46E740CD"/>
    <w:multiLevelType w:val="multilevel"/>
    <w:tmpl w:val="869C715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9E33FAC"/>
    <w:multiLevelType w:val="multilevel"/>
    <w:tmpl w:val="F0BE5E9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DE5140E"/>
    <w:multiLevelType w:val="multilevel"/>
    <w:tmpl w:val="353CB6C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05817C2"/>
    <w:multiLevelType w:val="multilevel"/>
    <w:tmpl w:val="7F30B4B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18D4A87"/>
    <w:multiLevelType w:val="hybridMultilevel"/>
    <w:tmpl w:val="D9ECEC1A"/>
    <w:lvl w:ilvl="0" w:tplc="08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18" w15:restartNumberingAfterBreak="0">
    <w:nsid w:val="56C91DDB"/>
    <w:multiLevelType w:val="multilevel"/>
    <w:tmpl w:val="0E5EB0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6CF04CF"/>
    <w:multiLevelType w:val="hybridMultilevel"/>
    <w:tmpl w:val="A7ACEDCC"/>
    <w:lvl w:ilvl="0" w:tplc="A8065CCE">
      <w:start w:val="1"/>
      <w:numFmt w:val="lowerLetter"/>
      <w:lvlText w:val="%1."/>
      <w:lvlJc w:val="left"/>
      <w:pPr>
        <w:ind w:left="1299" w:hanging="360"/>
      </w:pPr>
      <w:rPr>
        <w:rFonts w:hint="default"/>
      </w:rPr>
    </w:lvl>
    <w:lvl w:ilvl="1" w:tplc="08090019" w:tentative="1">
      <w:start w:val="1"/>
      <w:numFmt w:val="lowerLetter"/>
      <w:lvlText w:val="%2."/>
      <w:lvlJc w:val="left"/>
      <w:pPr>
        <w:ind w:left="2019" w:hanging="360"/>
      </w:pPr>
    </w:lvl>
    <w:lvl w:ilvl="2" w:tplc="0809001B" w:tentative="1">
      <w:start w:val="1"/>
      <w:numFmt w:val="lowerRoman"/>
      <w:lvlText w:val="%3."/>
      <w:lvlJc w:val="right"/>
      <w:pPr>
        <w:ind w:left="2739" w:hanging="180"/>
      </w:pPr>
    </w:lvl>
    <w:lvl w:ilvl="3" w:tplc="0809000F" w:tentative="1">
      <w:start w:val="1"/>
      <w:numFmt w:val="decimal"/>
      <w:lvlText w:val="%4."/>
      <w:lvlJc w:val="left"/>
      <w:pPr>
        <w:ind w:left="3459" w:hanging="360"/>
      </w:pPr>
    </w:lvl>
    <w:lvl w:ilvl="4" w:tplc="08090019" w:tentative="1">
      <w:start w:val="1"/>
      <w:numFmt w:val="lowerLetter"/>
      <w:lvlText w:val="%5."/>
      <w:lvlJc w:val="left"/>
      <w:pPr>
        <w:ind w:left="4179" w:hanging="360"/>
      </w:pPr>
    </w:lvl>
    <w:lvl w:ilvl="5" w:tplc="0809001B" w:tentative="1">
      <w:start w:val="1"/>
      <w:numFmt w:val="lowerRoman"/>
      <w:lvlText w:val="%6."/>
      <w:lvlJc w:val="right"/>
      <w:pPr>
        <w:ind w:left="4899" w:hanging="180"/>
      </w:pPr>
    </w:lvl>
    <w:lvl w:ilvl="6" w:tplc="0809000F" w:tentative="1">
      <w:start w:val="1"/>
      <w:numFmt w:val="decimal"/>
      <w:lvlText w:val="%7."/>
      <w:lvlJc w:val="left"/>
      <w:pPr>
        <w:ind w:left="5619" w:hanging="360"/>
      </w:pPr>
    </w:lvl>
    <w:lvl w:ilvl="7" w:tplc="08090019" w:tentative="1">
      <w:start w:val="1"/>
      <w:numFmt w:val="lowerLetter"/>
      <w:lvlText w:val="%8."/>
      <w:lvlJc w:val="left"/>
      <w:pPr>
        <w:ind w:left="6339" w:hanging="360"/>
      </w:pPr>
    </w:lvl>
    <w:lvl w:ilvl="8" w:tplc="0809001B" w:tentative="1">
      <w:start w:val="1"/>
      <w:numFmt w:val="lowerRoman"/>
      <w:lvlText w:val="%9."/>
      <w:lvlJc w:val="right"/>
      <w:pPr>
        <w:ind w:left="7059" w:hanging="180"/>
      </w:pPr>
    </w:lvl>
  </w:abstractNum>
  <w:abstractNum w:abstractNumId="20" w15:restartNumberingAfterBreak="0">
    <w:nsid w:val="578C550F"/>
    <w:multiLevelType w:val="multilevel"/>
    <w:tmpl w:val="E4321206"/>
    <w:lvl w:ilvl="0">
      <w:start w:val="4"/>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5EB21E85"/>
    <w:multiLevelType w:val="multilevel"/>
    <w:tmpl w:val="3AB6C48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1055978"/>
    <w:multiLevelType w:val="multilevel"/>
    <w:tmpl w:val="567E73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508282F"/>
    <w:multiLevelType w:val="multilevel"/>
    <w:tmpl w:val="1D12BB14"/>
    <w:lvl w:ilvl="0">
      <w:start w:val="4"/>
      <w:numFmt w:val="decimal"/>
      <w:lvlText w:val="%1"/>
      <w:lvlJc w:val="left"/>
      <w:pPr>
        <w:ind w:left="375" w:hanging="375"/>
      </w:pPr>
      <w:rPr>
        <w:rFonts w:eastAsia="Verdana" w:cstheme="minorBidi" w:hint="default"/>
      </w:rPr>
    </w:lvl>
    <w:lvl w:ilvl="1">
      <w:start w:val="1"/>
      <w:numFmt w:val="decimal"/>
      <w:lvlText w:val="%1.%2"/>
      <w:lvlJc w:val="left"/>
      <w:pPr>
        <w:ind w:left="2705" w:hanging="720"/>
      </w:pPr>
      <w:rPr>
        <w:rFonts w:eastAsia="Verdana" w:cstheme="minorBidi" w:hint="default"/>
        <w:b/>
        <w:bCs/>
      </w:rPr>
    </w:lvl>
    <w:lvl w:ilvl="2">
      <w:start w:val="1"/>
      <w:numFmt w:val="decimal"/>
      <w:lvlText w:val="%1.%2.%3"/>
      <w:lvlJc w:val="left"/>
      <w:pPr>
        <w:ind w:left="2598" w:hanging="720"/>
      </w:pPr>
      <w:rPr>
        <w:rFonts w:eastAsia="Verdana" w:cstheme="minorBidi" w:hint="default"/>
      </w:rPr>
    </w:lvl>
    <w:lvl w:ilvl="3">
      <w:start w:val="1"/>
      <w:numFmt w:val="decimal"/>
      <w:lvlText w:val="%1.%2.%3.%4"/>
      <w:lvlJc w:val="left"/>
      <w:pPr>
        <w:ind w:left="3897" w:hanging="1080"/>
      </w:pPr>
      <w:rPr>
        <w:rFonts w:eastAsia="Verdana" w:cstheme="minorBidi" w:hint="default"/>
      </w:rPr>
    </w:lvl>
    <w:lvl w:ilvl="4">
      <w:start w:val="1"/>
      <w:numFmt w:val="decimal"/>
      <w:lvlText w:val="%1.%2.%3.%4.%5"/>
      <w:lvlJc w:val="left"/>
      <w:pPr>
        <w:ind w:left="5196" w:hanging="1440"/>
      </w:pPr>
      <w:rPr>
        <w:rFonts w:eastAsia="Verdana" w:cstheme="minorBidi" w:hint="default"/>
      </w:rPr>
    </w:lvl>
    <w:lvl w:ilvl="5">
      <w:start w:val="1"/>
      <w:numFmt w:val="decimal"/>
      <w:lvlText w:val="%1.%2.%3.%4.%5.%6"/>
      <w:lvlJc w:val="left"/>
      <w:pPr>
        <w:ind w:left="6495" w:hanging="1800"/>
      </w:pPr>
      <w:rPr>
        <w:rFonts w:eastAsia="Verdana" w:cstheme="minorBidi" w:hint="default"/>
      </w:rPr>
    </w:lvl>
    <w:lvl w:ilvl="6">
      <w:start w:val="1"/>
      <w:numFmt w:val="decimal"/>
      <w:lvlText w:val="%1.%2.%3.%4.%5.%6.%7"/>
      <w:lvlJc w:val="left"/>
      <w:pPr>
        <w:ind w:left="7434" w:hanging="1800"/>
      </w:pPr>
      <w:rPr>
        <w:rFonts w:eastAsia="Verdana" w:cstheme="minorBidi" w:hint="default"/>
      </w:rPr>
    </w:lvl>
    <w:lvl w:ilvl="7">
      <w:start w:val="1"/>
      <w:numFmt w:val="decimal"/>
      <w:lvlText w:val="%1.%2.%3.%4.%5.%6.%7.%8"/>
      <w:lvlJc w:val="left"/>
      <w:pPr>
        <w:ind w:left="8733" w:hanging="2160"/>
      </w:pPr>
      <w:rPr>
        <w:rFonts w:eastAsia="Verdana" w:cstheme="minorBidi" w:hint="default"/>
      </w:rPr>
    </w:lvl>
    <w:lvl w:ilvl="8">
      <w:start w:val="1"/>
      <w:numFmt w:val="decimal"/>
      <w:lvlText w:val="%1.%2.%3.%4.%5.%6.%7.%8.%9"/>
      <w:lvlJc w:val="left"/>
      <w:pPr>
        <w:ind w:left="10032" w:hanging="2520"/>
      </w:pPr>
      <w:rPr>
        <w:rFonts w:eastAsia="Verdana" w:cstheme="minorBidi" w:hint="default"/>
      </w:rPr>
    </w:lvl>
  </w:abstractNum>
  <w:abstractNum w:abstractNumId="24" w15:restartNumberingAfterBreak="0">
    <w:nsid w:val="67840787"/>
    <w:multiLevelType w:val="multilevel"/>
    <w:tmpl w:val="5B7AE388"/>
    <w:lvl w:ilvl="0">
      <w:start w:val="10"/>
      <w:numFmt w:val="decimal"/>
      <w:lvlText w:val="%1"/>
      <w:lvlJc w:val="left"/>
      <w:pPr>
        <w:ind w:left="500" w:hanging="500"/>
      </w:pPr>
      <w:rPr>
        <w:rFonts w:eastAsiaTheme="minorHAnsi" w:hAnsiTheme="minorHAnsi" w:cstheme="minorBidi" w:hint="default"/>
        <w:b/>
        <w:bCs/>
        <w:sz w:val="22"/>
        <w:szCs w:val="22"/>
      </w:rPr>
    </w:lvl>
    <w:lvl w:ilvl="1">
      <w:start w:val="1"/>
      <w:numFmt w:val="decimal"/>
      <w:lvlText w:val="%1.%2"/>
      <w:lvlJc w:val="left"/>
      <w:pPr>
        <w:ind w:left="1713" w:hanging="720"/>
      </w:pPr>
      <w:rPr>
        <w:rFonts w:eastAsiaTheme="minorHAnsi" w:hAnsiTheme="minorHAnsi" w:cstheme="minorBidi" w:hint="default"/>
        <w:b/>
        <w:bCs/>
        <w:sz w:val="22"/>
        <w:szCs w:val="22"/>
      </w:rPr>
    </w:lvl>
    <w:lvl w:ilvl="2">
      <w:start w:val="1"/>
      <w:numFmt w:val="decimal"/>
      <w:lvlText w:val="%1.%2.%3"/>
      <w:lvlJc w:val="left"/>
      <w:pPr>
        <w:ind w:left="720" w:hanging="720"/>
      </w:pPr>
      <w:rPr>
        <w:rFonts w:eastAsiaTheme="minorHAnsi" w:hAnsiTheme="minorHAnsi" w:cstheme="minorBidi" w:hint="default"/>
      </w:rPr>
    </w:lvl>
    <w:lvl w:ilvl="3">
      <w:start w:val="1"/>
      <w:numFmt w:val="decimal"/>
      <w:lvlText w:val="%1.%2.%3.%4"/>
      <w:lvlJc w:val="left"/>
      <w:pPr>
        <w:ind w:left="1080" w:hanging="1080"/>
      </w:pPr>
      <w:rPr>
        <w:rFonts w:eastAsiaTheme="minorHAnsi" w:hAnsiTheme="minorHAnsi" w:cstheme="minorBidi" w:hint="default"/>
      </w:rPr>
    </w:lvl>
    <w:lvl w:ilvl="4">
      <w:start w:val="1"/>
      <w:numFmt w:val="decimal"/>
      <w:lvlText w:val="%1.%2.%3.%4.%5"/>
      <w:lvlJc w:val="left"/>
      <w:pPr>
        <w:ind w:left="1440" w:hanging="1440"/>
      </w:pPr>
      <w:rPr>
        <w:rFonts w:eastAsiaTheme="minorHAnsi" w:hAnsiTheme="minorHAnsi" w:cstheme="minorBidi" w:hint="default"/>
      </w:rPr>
    </w:lvl>
    <w:lvl w:ilvl="5">
      <w:start w:val="1"/>
      <w:numFmt w:val="decimal"/>
      <w:lvlText w:val="%1.%2.%3.%4.%5.%6"/>
      <w:lvlJc w:val="left"/>
      <w:pPr>
        <w:ind w:left="1800" w:hanging="1800"/>
      </w:pPr>
      <w:rPr>
        <w:rFonts w:eastAsiaTheme="minorHAnsi" w:hAnsiTheme="minorHAnsi" w:cstheme="minorBidi" w:hint="default"/>
      </w:rPr>
    </w:lvl>
    <w:lvl w:ilvl="6">
      <w:start w:val="1"/>
      <w:numFmt w:val="decimal"/>
      <w:lvlText w:val="%1.%2.%3.%4.%5.%6.%7"/>
      <w:lvlJc w:val="left"/>
      <w:pPr>
        <w:ind w:left="1800" w:hanging="1800"/>
      </w:pPr>
      <w:rPr>
        <w:rFonts w:eastAsiaTheme="minorHAnsi" w:hAnsiTheme="minorHAnsi" w:cstheme="minorBidi" w:hint="default"/>
      </w:rPr>
    </w:lvl>
    <w:lvl w:ilvl="7">
      <w:start w:val="1"/>
      <w:numFmt w:val="decimal"/>
      <w:lvlText w:val="%1.%2.%3.%4.%5.%6.%7.%8"/>
      <w:lvlJc w:val="left"/>
      <w:pPr>
        <w:ind w:left="2160" w:hanging="2160"/>
      </w:pPr>
      <w:rPr>
        <w:rFonts w:eastAsiaTheme="minorHAnsi" w:hAnsiTheme="minorHAnsi" w:cstheme="minorBidi" w:hint="default"/>
      </w:rPr>
    </w:lvl>
    <w:lvl w:ilvl="8">
      <w:start w:val="1"/>
      <w:numFmt w:val="decimal"/>
      <w:lvlText w:val="%1.%2.%3.%4.%5.%6.%7.%8.%9"/>
      <w:lvlJc w:val="left"/>
      <w:pPr>
        <w:ind w:left="2520" w:hanging="2520"/>
      </w:pPr>
      <w:rPr>
        <w:rFonts w:eastAsiaTheme="minorHAnsi" w:hAnsiTheme="minorHAnsi" w:cstheme="minorBidi" w:hint="default"/>
      </w:rPr>
    </w:lvl>
  </w:abstractNum>
  <w:abstractNum w:abstractNumId="25" w15:restartNumberingAfterBreak="0">
    <w:nsid w:val="6C3466BB"/>
    <w:multiLevelType w:val="multilevel"/>
    <w:tmpl w:val="A552B28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E615230"/>
    <w:multiLevelType w:val="multilevel"/>
    <w:tmpl w:val="EFB471BA"/>
    <w:lvl w:ilvl="0">
      <w:start w:val="2"/>
      <w:numFmt w:val="decimal"/>
      <w:lvlText w:val="%1"/>
      <w:lvlJc w:val="left"/>
      <w:pPr>
        <w:ind w:left="375" w:hanging="375"/>
      </w:pPr>
      <w:rPr>
        <w:rFonts w:hint="default"/>
      </w:rPr>
    </w:lvl>
    <w:lvl w:ilvl="1">
      <w:start w:val="5"/>
      <w:numFmt w:val="decimal"/>
      <w:lvlText w:val="%1.%2"/>
      <w:lvlJc w:val="left"/>
      <w:pPr>
        <w:ind w:left="1288" w:hanging="720"/>
      </w:pPr>
      <w:rPr>
        <w:rFonts w:hint="default"/>
        <w:b/>
        <w:bCs/>
      </w:rPr>
    </w:lvl>
    <w:lvl w:ilvl="2">
      <w:start w:val="1"/>
      <w:numFmt w:val="decimal"/>
      <w:lvlText w:val="%1.%2.%3"/>
      <w:lvlJc w:val="left"/>
      <w:pPr>
        <w:ind w:left="2598" w:hanging="720"/>
      </w:pPr>
      <w:rPr>
        <w:rFonts w:hint="default"/>
      </w:rPr>
    </w:lvl>
    <w:lvl w:ilvl="3">
      <w:start w:val="1"/>
      <w:numFmt w:val="decimal"/>
      <w:lvlText w:val="%1.%2.%3.%4"/>
      <w:lvlJc w:val="left"/>
      <w:pPr>
        <w:ind w:left="3897" w:hanging="1080"/>
      </w:pPr>
      <w:rPr>
        <w:rFonts w:hint="default"/>
      </w:rPr>
    </w:lvl>
    <w:lvl w:ilvl="4">
      <w:start w:val="1"/>
      <w:numFmt w:val="decimal"/>
      <w:lvlText w:val="%1.%2.%3.%4.%5"/>
      <w:lvlJc w:val="left"/>
      <w:pPr>
        <w:ind w:left="5196" w:hanging="1440"/>
      </w:pPr>
      <w:rPr>
        <w:rFonts w:hint="default"/>
      </w:rPr>
    </w:lvl>
    <w:lvl w:ilvl="5">
      <w:start w:val="1"/>
      <w:numFmt w:val="decimal"/>
      <w:lvlText w:val="%1.%2.%3.%4.%5.%6"/>
      <w:lvlJc w:val="left"/>
      <w:pPr>
        <w:ind w:left="6495" w:hanging="1800"/>
      </w:pPr>
      <w:rPr>
        <w:rFonts w:hint="default"/>
      </w:rPr>
    </w:lvl>
    <w:lvl w:ilvl="6">
      <w:start w:val="1"/>
      <w:numFmt w:val="decimal"/>
      <w:lvlText w:val="%1.%2.%3.%4.%5.%6.%7"/>
      <w:lvlJc w:val="left"/>
      <w:pPr>
        <w:ind w:left="7434" w:hanging="1800"/>
      </w:pPr>
      <w:rPr>
        <w:rFonts w:hint="default"/>
      </w:rPr>
    </w:lvl>
    <w:lvl w:ilvl="7">
      <w:start w:val="1"/>
      <w:numFmt w:val="decimal"/>
      <w:lvlText w:val="%1.%2.%3.%4.%5.%6.%7.%8"/>
      <w:lvlJc w:val="left"/>
      <w:pPr>
        <w:ind w:left="8733" w:hanging="2160"/>
      </w:pPr>
      <w:rPr>
        <w:rFonts w:hint="default"/>
      </w:rPr>
    </w:lvl>
    <w:lvl w:ilvl="8">
      <w:start w:val="1"/>
      <w:numFmt w:val="decimal"/>
      <w:lvlText w:val="%1.%2.%3.%4.%5.%6.%7.%8.%9"/>
      <w:lvlJc w:val="left"/>
      <w:pPr>
        <w:ind w:left="10032" w:hanging="2520"/>
      </w:pPr>
      <w:rPr>
        <w:rFonts w:hint="default"/>
      </w:rPr>
    </w:lvl>
  </w:abstractNum>
  <w:abstractNum w:abstractNumId="27" w15:restartNumberingAfterBreak="0">
    <w:nsid w:val="76D06B4F"/>
    <w:multiLevelType w:val="multilevel"/>
    <w:tmpl w:val="02B40EF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7F0734D"/>
    <w:multiLevelType w:val="multilevel"/>
    <w:tmpl w:val="9C1429F8"/>
    <w:lvl w:ilvl="0">
      <w:start w:val="6"/>
      <w:numFmt w:val="decimal"/>
      <w:lvlText w:val="%1"/>
      <w:lvlJc w:val="left"/>
      <w:pPr>
        <w:ind w:left="600" w:hanging="600"/>
      </w:pPr>
      <w:rPr>
        <w:rFonts w:hint="default"/>
        <w:b/>
        <w:bCs/>
      </w:rPr>
    </w:lvl>
    <w:lvl w:ilvl="1">
      <w:start w:val="1"/>
      <w:numFmt w:val="decimal"/>
      <w:lvlText w:val="%1.%2"/>
      <w:lvlJc w:val="left"/>
      <w:pPr>
        <w:ind w:left="780" w:hanging="720"/>
      </w:pPr>
      <w:rPr>
        <w:rFonts w:hint="default"/>
        <w:b/>
        <w:bCs/>
      </w:rPr>
    </w:lvl>
    <w:lvl w:ilvl="2">
      <w:start w:val="1"/>
      <w:numFmt w:val="decimal"/>
      <w:lvlText w:val="%1.%2.%3"/>
      <w:lvlJc w:val="left"/>
      <w:pPr>
        <w:ind w:left="840" w:hanging="720"/>
      </w:pPr>
      <w:rPr>
        <w:rFonts w:hint="default"/>
        <w:b/>
        <w:bCs/>
      </w:rPr>
    </w:lvl>
    <w:lvl w:ilvl="3">
      <w:start w:val="1"/>
      <w:numFmt w:val="decimal"/>
      <w:lvlText w:val="%1.%2.%3.%4"/>
      <w:lvlJc w:val="left"/>
      <w:pPr>
        <w:ind w:left="1260" w:hanging="1080"/>
      </w:pPr>
      <w:rPr>
        <w:rFonts w:hint="default"/>
      </w:rPr>
    </w:lvl>
    <w:lvl w:ilvl="4">
      <w:start w:val="1"/>
      <w:numFmt w:val="decimal"/>
      <w:lvlText w:val="%1.%2.%3.%4.%5"/>
      <w:lvlJc w:val="left"/>
      <w:pPr>
        <w:ind w:left="1680" w:hanging="1440"/>
      </w:pPr>
      <w:rPr>
        <w:rFonts w:hint="default"/>
      </w:rPr>
    </w:lvl>
    <w:lvl w:ilvl="5">
      <w:start w:val="1"/>
      <w:numFmt w:val="decimal"/>
      <w:lvlText w:val="%1.%2.%3.%4.%5.%6"/>
      <w:lvlJc w:val="left"/>
      <w:pPr>
        <w:ind w:left="2100" w:hanging="180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3000" w:hanging="2520"/>
      </w:pPr>
      <w:rPr>
        <w:rFonts w:hint="default"/>
      </w:rPr>
    </w:lvl>
  </w:abstractNum>
  <w:abstractNum w:abstractNumId="29" w15:restartNumberingAfterBreak="0">
    <w:nsid w:val="79B26BE2"/>
    <w:multiLevelType w:val="hybridMultilevel"/>
    <w:tmpl w:val="0A7A3644"/>
    <w:lvl w:ilvl="0" w:tplc="08090019">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7A707FA0"/>
    <w:multiLevelType w:val="multilevel"/>
    <w:tmpl w:val="946428C8"/>
    <w:lvl w:ilvl="0">
      <w:start w:val="6"/>
      <w:numFmt w:val="decimal"/>
      <w:lvlText w:val="%1"/>
      <w:lvlJc w:val="left"/>
      <w:pPr>
        <w:ind w:left="360" w:hanging="360"/>
      </w:pPr>
      <w:rPr>
        <w:rFonts w:eastAsiaTheme="minorHAnsi" w:hint="default"/>
        <w:b/>
        <w:bCs/>
      </w:rPr>
    </w:lvl>
    <w:lvl w:ilvl="1">
      <w:start w:val="3"/>
      <w:numFmt w:val="decimal"/>
      <w:lvlText w:val="%1.%2"/>
      <w:lvlJc w:val="left"/>
      <w:pPr>
        <w:ind w:left="720" w:hanging="720"/>
      </w:pPr>
      <w:rPr>
        <w:rFonts w:eastAsiaTheme="minorHAnsi" w:hint="default"/>
        <w:b/>
        <w:bCs/>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800" w:hanging="180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520" w:hanging="2520"/>
      </w:pPr>
      <w:rPr>
        <w:rFonts w:eastAsiaTheme="minorHAnsi" w:hint="default"/>
      </w:rPr>
    </w:lvl>
  </w:abstractNum>
  <w:abstractNum w:abstractNumId="31" w15:restartNumberingAfterBreak="0">
    <w:nsid w:val="7DDE01EF"/>
    <w:multiLevelType w:val="hybridMultilevel"/>
    <w:tmpl w:val="A3047EBC"/>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num w:numId="1">
    <w:abstractNumId w:val="5"/>
  </w:num>
  <w:num w:numId="2">
    <w:abstractNumId w:val="11"/>
  </w:num>
  <w:num w:numId="3">
    <w:abstractNumId w:val="17"/>
  </w:num>
  <w:num w:numId="4">
    <w:abstractNumId w:val="2"/>
  </w:num>
  <w:num w:numId="5">
    <w:abstractNumId w:val="7"/>
  </w:num>
  <w:num w:numId="6">
    <w:abstractNumId w:val="6"/>
  </w:num>
  <w:num w:numId="7">
    <w:abstractNumId w:val="0"/>
  </w:num>
  <w:num w:numId="8">
    <w:abstractNumId w:val="31"/>
  </w:num>
  <w:num w:numId="9">
    <w:abstractNumId w:val="26"/>
  </w:num>
  <w:num w:numId="10">
    <w:abstractNumId w:val="23"/>
  </w:num>
  <w:num w:numId="11">
    <w:abstractNumId w:val="18"/>
  </w:num>
  <w:num w:numId="12">
    <w:abstractNumId w:val="22"/>
  </w:num>
  <w:num w:numId="13">
    <w:abstractNumId w:val="1"/>
  </w:num>
  <w:num w:numId="14">
    <w:abstractNumId w:val="27"/>
  </w:num>
  <w:num w:numId="15">
    <w:abstractNumId w:val="25"/>
  </w:num>
  <w:num w:numId="16">
    <w:abstractNumId w:val="3"/>
  </w:num>
  <w:num w:numId="17">
    <w:abstractNumId w:val="14"/>
  </w:num>
  <w:num w:numId="18">
    <w:abstractNumId w:val="13"/>
  </w:num>
  <w:num w:numId="19">
    <w:abstractNumId w:val="15"/>
  </w:num>
  <w:num w:numId="20">
    <w:abstractNumId w:val="9"/>
  </w:num>
  <w:num w:numId="21">
    <w:abstractNumId w:val="21"/>
  </w:num>
  <w:num w:numId="22">
    <w:abstractNumId w:val="19"/>
  </w:num>
  <w:num w:numId="23">
    <w:abstractNumId w:val="12"/>
  </w:num>
  <w:num w:numId="24">
    <w:abstractNumId w:val="30"/>
  </w:num>
  <w:num w:numId="25">
    <w:abstractNumId w:val="24"/>
  </w:num>
  <w:num w:numId="26">
    <w:abstractNumId w:val="16"/>
  </w:num>
  <w:num w:numId="27">
    <w:abstractNumId w:val="20"/>
  </w:num>
  <w:num w:numId="28">
    <w:abstractNumId w:val="28"/>
  </w:num>
  <w:num w:numId="29">
    <w:abstractNumId w:val="8"/>
  </w:num>
  <w:num w:numId="30">
    <w:abstractNumId w:val="10"/>
  </w:num>
  <w:num w:numId="31">
    <w:abstractNumId w:val="4"/>
  </w:num>
  <w:num w:numId="32">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B4"/>
    <w:rsid w:val="00001C96"/>
    <w:rsid w:val="00014634"/>
    <w:rsid w:val="000157E8"/>
    <w:rsid w:val="000176D4"/>
    <w:rsid w:val="00030EEF"/>
    <w:rsid w:val="00032A96"/>
    <w:rsid w:val="000405A3"/>
    <w:rsid w:val="000425AD"/>
    <w:rsid w:val="00042705"/>
    <w:rsid w:val="00043676"/>
    <w:rsid w:val="00045BB6"/>
    <w:rsid w:val="00047F33"/>
    <w:rsid w:val="00052B6D"/>
    <w:rsid w:val="00064006"/>
    <w:rsid w:val="00064D57"/>
    <w:rsid w:val="00070982"/>
    <w:rsid w:val="0007328B"/>
    <w:rsid w:val="00075B64"/>
    <w:rsid w:val="00087359"/>
    <w:rsid w:val="00087D51"/>
    <w:rsid w:val="00093559"/>
    <w:rsid w:val="00094A5B"/>
    <w:rsid w:val="000A6E82"/>
    <w:rsid w:val="000B268F"/>
    <w:rsid w:val="000B5642"/>
    <w:rsid w:val="000B7120"/>
    <w:rsid w:val="000B75A3"/>
    <w:rsid w:val="000B7AA7"/>
    <w:rsid w:val="000C5E01"/>
    <w:rsid w:val="000D0525"/>
    <w:rsid w:val="000D3E66"/>
    <w:rsid w:val="000E138C"/>
    <w:rsid w:val="000E6738"/>
    <w:rsid w:val="000F0E48"/>
    <w:rsid w:val="000F1CBC"/>
    <w:rsid w:val="000F226F"/>
    <w:rsid w:val="000F25AE"/>
    <w:rsid w:val="000F62BF"/>
    <w:rsid w:val="000F71D1"/>
    <w:rsid w:val="000F7456"/>
    <w:rsid w:val="00100901"/>
    <w:rsid w:val="00101471"/>
    <w:rsid w:val="0010387E"/>
    <w:rsid w:val="0010535D"/>
    <w:rsid w:val="00113433"/>
    <w:rsid w:val="00114590"/>
    <w:rsid w:val="00123B9C"/>
    <w:rsid w:val="00125B97"/>
    <w:rsid w:val="00127D8C"/>
    <w:rsid w:val="001366AE"/>
    <w:rsid w:val="00140193"/>
    <w:rsid w:val="001408E0"/>
    <w:rsid w:val="00143092"/>
    <w:rsid w:val="00143E51"/>
    <w:rsid w:val="001477F9"/>
    <w:rsid w:val="00150E81"/>
    <w:rsid w:val="001512A1"/>
    <w:rsid w:val="001515FA"/>
    <w:rsid w:val="00151D3D"/>
    <w:rsid w:val="00155028"/>
    <w:rsid w:val="00156F31"/>
    <w:rsid w:val="0016194A"/>
    <w:rsid w:val="001636CA"/>
    <w:rsid w:val="0016492F"/>
    <w:rsid w:val="00167696"/>
    <w:rsid w:val="00172EE7"/>
    <w:rsid w:val="00175D3B"/>
    <w:rsid w:val="001765B8"/>
    <w:rsid w:val="00184717"/>
    <w:rsid w:val="00184966"/>
    <w:rsid w:val="001872E9"/>
    <w:rsid w:val="001902B8"/>
    <w:rsid w:val="001960EC"/>
    <w:rsid w:val="00196235"/>
    <w:rsid w:val="001A0262"/>
    <w:rsid w:val="001A2EF8"/>
    <w:rsid w:val="001A483D"/>
    <w:rsid w:val="001B3335"/>
    <w:rsid w:val="001B4490"/>
    <w:rsid w:val="001B6165"/>
    <w:rsid w:val="001B6218"/>
    <w:rsid w:val="001B74BA"/>
    <w:rsid w:val="001C3C26"/>
    <w:rsid w:val="001C698B"/>
    <w:rsid w:val="001D03CA"/>
    <w:rsid w:val="001E4B11"/>
    <w:rsid w:val="001E54BD"/>
    <w:rsid w:val="001E763F"/>
    <w:rsid w:val="00207F72"/>
    <w:rsid w:val="00216DF0"/>
    <w:rsid w:val="00217464"/>
    <w:rsid w:val="00217DD9"/>
    <w:rsid w:val="00223BFC"/>
    <w:rsid w:val="002276F9"/>
    <w:rsid w:val="00233CAE"/>
    <w:rsid w:val="00235A30"/>
    <w:rsid w:val="00240322"/>
    <w:rsid w:val="00241229"/>
    <w:rsid w:val="002428A3"/>
    <w:rsid w:val="00242A38"/>
    <w:rsid w:val="00250A43"/>
    <w:rsid w:val="00250C1A"/>
    <w:rsid w:val="00253ED8"/>
    <w:rsid w:val="002632BD"/>
    <w:rsid w:val="002712A8"/>
    <w:rsid w:val="00272ED5"/>
    <w:rsid w:val="002753F6"/>
    <w:rsid w:val="0027596A"/>
    <w:rsid w:val="002964D8"/>
    <w:rsid w:val="002A37D3"/>
    <w:rsid w:val="002B09DF"/>
    <w:rsid w:val="002B398A"/>
    <w:rsid w:val="002C282D"/>
    <w:rsid w:val="002C2AA8"/>
    <w:rsid w:val="002C5E06"/>
    <w:rsid w:val="002C6C31"/>
    <w:rsid w:val="002D3E1B"/>
    <w:rsid w:val="002E7EF7"/>
    <w:rsid w:val="002F2455"/>
    <w:rsid w:val="002F29DE"/>
    <w:rsid w:val="002F4515"/>
    <w:rsid w:val="003012A7"/>
    <w:rsid w:val="00302CFC"/>
    <w:rsid w:val="00306F3B"/>
    <w:rsid w:val="00317128"/>
    <w:rsid w:val="003205AC"/>
    <w:rsid w:val="00322FFC"/>
    <w:rsid w:val="0032437B"/>
    <w:rsid w:val="00326E58"/>
    <w:rsid w:val="0033110D"/>
    <w:rsid w:val="003378A4"/>
    <w:rsid w:val="00341AF3"/>
    <w:rsid w:val="003466FF"/>
    <w:rsid w:val="00347A60"/>
    <w:rsid w:val="00347DB8"/>
    <w:rsid w:val="00347F9F"/>
    <w:rsid w:val="0035113F"/>
    <w:rsid w:val="00361E71"/>
    <w:rsid w:val="00363847"/>
    <w:rsid w:val="00365DC5"/>
    <w:rsid w:val="00370CC5"/>
    <w:rsid w:val="00371705"/>
    <w:rsid w:val="003850C3"/>
    <w:rsid w:val="00390F64"/>
    <w:rsid w:val="003971C7"/>
    <w:rsid w:val="00397954"/>
    <w:rsid w:val="00397FF7"/>
    <w:rsid w:val="003A3D38"/>
    <w:rsid w:val="003A5D5F"/>
    <w:rsid w:val="003A76A8"/>
    <w:rsid w:val="003A76EB"/>
    <w:rsid w:val="003B1E8D"/>
    <w:rsid w:val="003B4D10"/>
    <w:rsid w:val="003C12F8"/>
    <w:rsid w:val="003C1C28"/>
    <w:rsid w:val="003C3D98"/>
    <w:rsid w:val="003C55CD"/>
    <w:rsid w:val="003D42E4"/>
    <w:rsid w:val="003D436B"/>
    <w:rsid w:val="003D62A1"/>
    <w:rsid w:val="003D6913"/>
    <w:rsid w:val="003D7E70"/>
    <w:rsid w:val="003F0012"/>
    <w:rsid w:val="003F278F"/>
    <w:rsid w:val="003F435C"/>
    <w:rsid w:val="003F4F0D"/>
    <w:rsid w:val="003F6593"/>
    <w:rsid w:val="003F7A1B"/>
    <w:rsid w:val="003F7F71"/>
    <w:rsid w:val="00400730"/>
    <w:rsid w:val="004015B6"/>
    <w:rsid w:val="004035FE"/>
    <w:rsid w:val="00403BF1"/>
    <w:rsid w:val="004051A9"/>
    <w:rsid w:val="004074E1"/>
    <w:rsid w:val="00407C75"/>
    <w:rsid w:val="004111B4"/>
    <w:rsid w:val="00413447"/>
    <w:rsid w:val="004162B4"/>
    <w:rsid w:val="00420E5D"/>
    <w:rsid w:val="00424160"/>
    <w:rsid w:val="0042678D"/>
    <w:rsid w:val="004306B2"/>
    <w:rsid w:val="004330F0"/>
    <w:rsid w:val="00433933"/>
    <w:rsid w:val="00437518"/>
    <w:rsid w:val="00443D0E"/>
    <w:rsid w:val="004441AD"/>
    <w:rsid w:val="00456ECC"/>
    <w:rsid w:val="00461A2D"/>
    <w:rsid w:val="00465338"/>
    <w:rsid w:val="00466CC4"/>
    <w:rsid w:val="00473BC1"/>
    <w:rsid w:val="00474332"/>
    <w:rsid w:val="00486C02"/>
    <w:rsid w:val="0049121F"/>
    <w:rsid w:val="0049151D"/>
    <w:rsid w:val="0049333A"/>
    <w:rsid w:val="004A21FF"/>
    <w:rsid w:val="004A3D62"/>
    <w:rsid w:val="004A6CF7"/>
    <w:rsid w:val="004B4E2D"/>
    <w:rsid w:val="004B61F2"/>
    <w:rsid w:val="004C231B"/>
    <w:rsid w:val="004C6765"/>
    <w:rsid w:val="004C78CC"/>
    <w:rsid w:val="004D57F7"/>
    <w:rsid w:val="004D7C11"/>
    <w:rsid w:val="004E38E2"/>
    <w:rsid w:val="004E54DF"/>
    <w:rsid w:val="004E7FCB"/>
    <w:rsid w:val="004F01B3"/>
    <w:rsid w:val="004F138F"/>
    <w:rsid w:val="004F6879"/>
    <w:rsid w:val="004F7B96"/>
    <w:rsid w:val="00500D58"/>
    <w:rsid w:val="00502371"/>
    <w:rsid w:val="0050263C"/>
    <w:rsid w:val="0050575F"/>
    <w:rsid w:val="005074DD"/>
    <w:rsid w:val="00507FAC"/>
    <w:rsid w:val="00511187"/>
    <w:rsid w:val="00516516"/>
    <w:rsid w:val="00516FF2"/>
    <w:rsid w:val="00521DB5"/>
    <w:rsid w:val="00522A0E"/>
    <w:rsid w:val="00525B14"/>
    <w:rsid w:val="00526860"/>
    <w:rsid w:val="0053003F"/>
    <w:rsid w:val="005332B2"/>
    <w:rsid w:val="00540038"/>
    <w:rsid w:val="0054153A"/>
    <w:rsid w:val="0054509F"/>
    <w:rsid w:val="00545B24"/>
    <w:rsid w:val="00554AB8"/>
    <w:rsid w:val="0055516B"/>
    <w:rsid w:val="00556699"/>
    <w:rsid w:val="005609AE"/>
    <w:rsid w:val="00563E21"/>
    <w:rsid w:val="00564B4F"/>
    <w:rsid w:val="005768DE"/>
    <w:rsid w:val="00576DC9"/>
    <w:rsid w:val="00577CFD"/>
    <w:rsid w:val="00581CF4"/>
    <w:rsid w:val="005836E8"/>
    <w:rsid w:val="00584827"/>
    <w:rsid w:val="00585E50"/>
    <w:rsid w:val="00586E32"/>
    <w:rsid w:val="00590BB9"/>
    <w:rsid w:val="0059116C"/>
    <w:rsid w:val="005914E9"/>
    <w:rsid w:val="00592D50"/>
    <w:rsid w:val="00593B23"/>
    <w:rsid w:val="00593C17"/>
    <w:rsid w:val="00593EF9"/>
    <w:rsid w:val="005A16FD"/>
    <w:rsid w:val="005B1011"/>
    <w:rsid w:val="005B3906"/>
    <w:rsid w:val="005B542E"/>
    <w:rsid w:val="005B5C8E"/>
    <w:rsid w:val="005B710E"/>
    <w:rsid w:val="005D4A73"/>
    <w:rsid w:val="005D640A"/>
    <w:rsid w:val="005D7B17"/>
    <w:rsid w:val="005E0C5B"/>
    <w:rsid w:val="005E331A"/>
    <w:rsid w:val="005E40DD"/>
    <w:rsid w:val="005E4679"/>
    <w:rsid w:val="005E5A9E"/>
    <w:rsid w:val="005F0CC8"/>
    <w:rsid w:val="005F104D"/>
    <w:rsid w:val="005F3D9D"/>
    <w:rsid w:val="005F5C0D"/>
    <w:rsid w:val="005F72B9"/>
    <w:rsid w:val="00615498"/>
    <w:rsid w:val="0061725C"/>
    <w:rsid w:val="00617BB3"/>
    <w:rsid w:val="00625612"/>
    <w:rsid w:val="006277F3"/>
    <w:rsid w:val="0063053F"/>
    <w:rsid w:val="006306E7"/>
    <w:rsid w:val="00632632"/>
    <w:rsid w:val="00632C20"/>
    <w:rsid w:val="00633734"/>
    <w:rsid w:val="006344A2"/>
    <w:rsid w:val="0064098F"/>
    <w:rsid w:val="00643769"/>
    <w:rsid w:val="006454A2"/>
    <w:rsid w:val="00651095"/>
    <w:rsid w:val="006512AC"/>
    <w:rsid w:val="00653D7A"/>
    <w:rsid w:val="00654294"/>
    <w:rsid w:val="00662465"/>
    <w:rsid w:val="00663E23"/>
    <w:rsid w:val="00664A60"/>
    <w:rsid w:val="00665943"/>
    <w:rsid w:val="00667BF0"/>
    <w:rsid w:val="0067138C"/>
    <w:rsid w:val="00672F96"/>
    <w:rsid w:val="00685C0F"/>
    <w:rsid w:val="006873ED"/>
    <w:rsid w:val="00687BA3"/>
    <w:rsid w:val="0069215B"/>
    <w:rsid w:val="006928F5"/>
    <w:rsid w:val="00694456"/>
    <w:rsid w:val="006976A3"/>
    <w:rsid w:val="006A6D9E"/>
    <w:rsid w:val="006B0185"/>
    <w:rsid w:val="006B52BA"/>
    <w:rsid w:val="006B5EC6"/>
    <w:rsid w:val="006C200E"/>
    <w:rsid w:val="006C3A6D"/>
    <w:rsid w:val="006C6F4B"/>
    <w:rsid w:val="006D1283"/>
    <w:rsid w:val="006D1D3C"/>
    <w:rsid w:val="006D3467"/>
    <w:rsid w:val="006D554C"/>
    <w:rsid w:val="006E0BA5"/>
    <w:rsid w:val="006E43D4"/>
    <w:rsid w:val="006E47E9"/>
    <w:rsid w:val="006E4DDA"/>
    <w:rsid w:val="006F10C9"/>
    <w:rsid w:val="006F153E"/>
    <w:rsid w:val="006F1F1A"/>
    <w:rsid w:val="006F2CDD"/>
    <w:rsid w:val="006F53BC"/>
    <w:rsid w:val="007029F6"/>
    <w:rsid w:val="00711136"/>
    <w:rsid w:val="007122A1"/>
    <w:rsid w:val="00714964"/>
    <w:rsid w:val="00715BEF"/>
    <w:rsid w:val="00724029"/>
    <w:rsid w:val="00725A92"/>
    <w:rsid w:val="00727B5B"/>
    <w:rsid w:val="007309E0"/>
    <w:rsid w:val="007336BC"/>
    <w:rsid w:val="007354C7"/>
    <w:rsid w:val="00736D94"/>
    <w:rsid w:val="00737243"/>
    <w:rsid w:val="007455B0"/>
    <w:rsid w:val="00747AC6"/>
    <w:rsid w:val="007510BE"/>
    <w:rsid w:val="00752AC6"/>
    <w:rsid w:val="00753052"/>
    <w:rsid w:val="007542C1"/>
    <w:rsid w:val="00755184"/>
    <w:rsid w:val="0075748B"/>
    <w:rsid w:val="007615EC"/>
    <w:rsid w:val="0076682C"/>
    <w:rsid w:val="00770392"/>
    <w:rsid w:val="00770C9F"/>
    <w:rsid w:val="00775443"/>
    <w:rsid w:val="007812F1"/>
    <w:rsid w:val="00782906"/>
    <w:rsid w:val="007867B3"/>
    <w:rsid w:val="00795C1D"/>
    <w:rsid w:val="007A4BD2"/>
    <w:rsid w:val="007A51A1"/>
    <w:rsid w:val="007A6755"/>
    <w:rsid w:val="007A785C"/>
    <w:rsid w:val="007B2B79"/>
    <w:rsid w:val="007B2FD0"/>
    <w:rsid w:val="007B7212"/>
    <w:rsid w:val="007B723E"/>
    <w:rsid w:val="007C43EA"/>
    <w:rsid w:val="007C5D12"/>
    <w:rsid w:val="007D04D1"/>
    <w:rsid w:val="007D0EF4"/>
    <w:rsid w:val="007D1187"/>
    <w:rsid w:val="007D1ED9"/>
    <w:rsid w:val="007D308B"/>
    <w:rsid w:val="007D38C9"/>
    <w:rsid w:val="007D42E6"/>
    <w:rsid w:val="007D6553"/>
    <w:rsid w:val="007D73B1"/>
    <w:rsid w:val="007E0E34"/>
    <w:rsid w:val="007E4315"/>
    <w:rsid w:val="007E68E9"/>
    <w:rsid w:val="007F12DF"/>
    <w:rsid w:val="007F6C2D"/>
    <w:rsid w:val="007F7A73"/>
    <w:rsid w:val="00800067"/>
    <w:rsid w:val="00801C6F"/>
    <w:rsid w:val="00802E96"/>
    <w:rsid w:val="00804A03"/>
    <w:rsid w:val="00805DB7"/>
    <w:rsid w:val="00812BEC"/>
    <w:rsid w:val="00813658"/>
    <w:rsid w:val="008223A7"/>
    <w:rsid w:val="0082727E"/>
    <w:rsid w:val="008323C7"/>
    <w:rsid w:val="0083463F"/>
    <w:rsid w:val="00836E3F"/>
    <w:rsid w:val="00840E4E"/>
    <w:rsid w:val="00842243"/>
    <w:rsid w:val="008426FD"/>
    <w:rsid w:val="008438AC"/>
    <w:rsid w:val="00844F00"/>
    <w:rsid w:val="00847467"/>
    <w:rsid w:val="00850FFE"/>
    <w:rsid w:val="00857C45"/>
    <w:rsid w:val="00857C5F"/>
    <w:rsid w:val="00860C55"/>
    <w:rsid w:val="00861905"/>
    <w:rsid w:val="00861B22"/>
    <w:rsid w:val="00864752"/>
    <w:rsid w:val="00866BCE"/>
    <w:rsid w:val="008673E5"/>
    <w:rsid w:val="0087309F"/>
    <w:rsid w:val="0087467A"/>
    <w:rsid w:val="00875E7F"/>
    <w:rsid w:val="0087790B"/>
    <w:rsid w:val="0088010F"/>
    <w:rsid w:val="0088186C"/>
    <w:rsid w:val="00884B8D"/>
    <w:rsid w:val="00886FBE"/>
    <w:rsid w:val="0089230A"/>
    <w:rsid w:val="0089304C"/>
    <w:rsid w:val="00894520"/>
    <w:rsid w:val="008949F7"/>
    <w:rsid w:val="00897A70"/>
    <w:rsid w:val="008B117B"/>
    <w:rsid w:val="008B5D0A"/>
    <w:rsid w:val="008C21DB"/>
    <w:rsid w:val="008C44DE"/>
    <w:rsid w:val="008C63D9"/>
    <w:rsid w:val="008C7743"/>
    <w:rsid w:val="008C7AE1"/>
    <w:rsid w:val="008C7E33"/>
    <w:rsid w:val="008D2555"/>
    <w:rsid w:val="008E0E8F"/>
    <w:rsid w:val="008E163E"/>
    <w:rsid w:val="008E73F2"/>
    <w:rsid w:val="008F36C7"/>
    <w:rsid w:val="00901599"/>
    <w:rsid w:val="00907658"/>
    <w:rsid w:val="0091076C"/>
    <w:rsid w:val="00911971"/>
    <w:rsid w:val="00920251"/>
    <w:rsid w:val="00933034"/>
    <w:rsid w:val="00933ABF"/>
    <w:rsid w:val="00933F29"/>
    <w:rsid w:val="0093561C"/>
    <w:rsid w:val="00936A55"/>
    <w:rsid w:val="00942300"/>
    <w:rsid w:val="009456CF"/>
    <w:rsid w:val="00946DBE"/>
    <w:rsid w:val="00947435"/>
    <w:rsid w:val="009508FD"/>
    <w:rsid w:val="009573E2"/>
    <w:rsid w:val="0095741A"/>
    <w:rsid w:val="00961736"/>
    <w:rsid w:val="009719AE"/>
    <w:rsid w:val="00972BCD"/>
    <w:rsid w:val="009759C3"/>
    <w:rsid w:val="00976CCB"/>
    <w:rsid w:val="0098013E"/>
    <w:rsid w:val="009812D6"/>
    <w:rsid w:val="00981E21"/>
    <w:rsid w:val="00982057"/>
    <w:rsid w:val="00991E83"/>
    <w:rsid w:val="00993909"/>
    <w:rsid w:val="009A1004"/>
    <w:rsid w:val="009A4CEB"/>
    <w:rsid w:val="009A5754"/>
    <w:rsid w:val="009B0476"/>
    <w:rsid w:val="009B07A2"/>
    <w:rsid w:val="009B240F"/>
    <w:rsid w:val="009B2E96"/>
    <w:rsid w:val="009B32A6"/>
    <w:rsid w:val="009B746A"/>
    <w:rsid w:val="009B7A2D"/>
    <w:rsid w:val="009C18C5"/>
    <w:rsid w:val="009C4F7B"/>
    <w:rsid w:val="009C6B88"/>
    <w:rsid w:val="009D05E8"/>
    <w:rsid w:val="009D1FFD"/>
    <w:rsid w:val="009D2AA2"/>
    <w:rsid w:val="009D5AB7"/>
    <w:rsid w:val="009D76BB"/>
    <w:rsid w:val="009D774B"/>
    <w:rsid w:val="009D7787"/>
    <w:rsid w:val="009E02F0"/>
    <w:rsid w:val="009E2235"/>
    <w:rsid w:val="009E2303"/>
    <w:rsid w:val="009E4F90"/>
    <w:rsid w:val="009E65C0"/>
    <w:rsid w:val="009E7DAF"/>
    <w:rsid w:val="009F274E"/>
    <w:rsid w:val="009F3B34"/>
    <w:rsid w:val="009F71BB"/>
    <w:rsid w:val="00A01735"/>
    <w:rsid w:val="00A10DDA"/>
    <w:rsid w:val="00A114BD"/>
    <w:rsid w:val="00A1281A"/>
    <w:rsid w:val="00A15749"/>
    <w:rsid w:val="00A163B7"/>
    <w:rsid w:val="00A21C98"/>
    <w:rsid w:val="00A22E2C"/>
    <w:rsid w:val="00A244C2"/>
    <w:rsid w:val="00A25C79"/>
    <w:rsid w:val="00A322F8"/>
    <w:rsid w:val="00A3740B"/>
    <w:rsid w:val="00A429A3"/>
    <w:rsid w:val="00A43FF7"/>
    <w:rsid w:val="00A460F7"/>
    <w:rsid w:val="00A560F5"/>
    <w:rsid w:val="00A61ED2"/>
    <w:rsid w:val="00A6649F"/>
    <w:rsid w:val="00A6663B"/>
    <w:rsid w:val="00A66FC4"/>
    <w:rsid w:val="00A67482"/>
    <w:rsid w:val="00A817B9"/>
    <w:rsid w:val="00A81EA7"/>
    <w:rsid w:val="00A83566"/>
    <w:rsid w:val="00A916E2"/>
    <w:rsid w:val="00AA11F3"/>
    <w:rsid w:val="00AA5952"/>
    <w:rsid w:val="00AA7C4A"/>
    <w:rsid w:val="00AB1D90"/>
    <w:rsid w:val="00AB2951"/>
    <w:rsid w:val="00AB57C1"/>
    <w:rsid w:val="00AB5CD8"/>
    <w:rsid w:val="00AB6F84"/>
    <w:rsid w:val="00AC178E"/>
    <w:rsid w:val="00AC1D9F"/>
    <w:rsid w:val="00AC1E42"/>
    <w:rsid w:val="00AF2BA6"/>
    <w:rsid w:val="00AF5AF3"/>
    <w:rsid w:val="00AF6CDD"/>
    <w:rsid w:val="00B00FDB"/>
    <w:rsid w:val="00B01D76"/>
    <w:rsid w:val="00B04162"/>
    <w:rsid w:val="00B04B3A"/>
    <w:rsid w:val="00B10BCA"/>
    <w:rsid w:val="00B10EC9"/>
    <w:rsid w:val="00B11197"/>
    <w:rsid w:val="00B11E2B"/>
    <w:rsid w:val="00B2155A"/>
    <w:rsid w:val="00B21B6C"/>
    <w:rsid w:val="00B306FB"/>
    <w:rsid w:val="00B33A07"/>
    <w:rsid w:val="00B34505"/>
    <w:rsid w:val="00B3635A"/>
    <w:rsid w:val="00B452BF"/>
    <w:rsid w:val="00B462D5"/>
    <w:rsid w:val="00B46EC5"/>
    <w:rsid w:val="00B47440"/>
    <w:rsid w:val="00B53965"/>
    <w:rsid w:val="00B57983"/>
    <w:rsid w:val="00B6017D"/>
    <w:rsid w:val="00B6188A"/>
    <w:rsid w:val="00B61A34"/>
    <w:rsid w:val="00B63416"/>
    <w:rsid w:val="00B63B94"/>
    <w:rsid w:val="00B657DA"/>
    <w:rsid w:val="00B667F9"/>
    <w:rsid w:val="00B67AB3"/>
    <w:rsid w:val="00B727D0"/>
    <w:rsid w:val="00B73A21"/>
    <w:rsid w:val="00B76315"/>
    <w:rsid w:val="00B814C3"/>
    <w:rsid w:val="00B820A0"/>
    <w:rsid w:val="00B87A87"/>
    <w:rsid w:val="00B9038F"/>
    <w:rsid w:val="00B9277C"/>
    <w:rsid w:val="00B93520"/>
    <w:rsid w:val="00B96E71"/>
    <w:rsid w:val="00BA0A70"/>
    <w:rsid w:val="00BA6313"/>
    <w:rsid w:val="00BB1099"/>
    <w:rsid w:val="00BB1406"/>
    <w:rsid w:val="00BB2E87"/>
    <w:rsid w:val="00BC1B63"/>
    <w:rsid w:val="00BC2374"/>
    <w:rsid w:val="00BC3747"/>
    <w:rsid w:val="00BC530B"/>
    <w:rsid w:val="00BD123E"/>
    <w:rsid w:val="00BD2A39"/>
    <w:rsid w:val="00BD564A"/>
    <w:rsid w:val="00BD6168"/>
    <w:rsid w:val="00BE09E9"/>
    <w:rsid w:val="00BE4493"/>
    <w:rsid w:val="00BE653C"/>
    <w:rsid w:val="00BF1723"/>
    <w:rsid w:val="00BF24F7"/>
    <w:rsid w:val="00C05D0F"/>
    <w:rsid w:val="00C06907"/>
    <w:rsid w:val="00C06BE7"/>
    <w:rsid w:val="00C16C4A"/>
    <w:rsid w:val="00C16D37"/>
    <w:rsid w:val="00C17D9F"/>
    <w:rsid w:val="00C20A0B"/>
    <w:rsid w:val="00C234DA"/>
    <w:rsid w:val="00C23762"/>
    <w:rsid w:val="00C239B7"/>
    <w:rsid w:val="00C25DA9"/>
    <w:rsid w:val="00C33297"/>
    <w:rsid w:val="00C33914"/>
    <w:rsid w:val="00C42D26"/>
    <w:rsid w:val="00C440FB"/>
    <w:rsid w:val="00C44BD5"/>
    <w:rsid w:val="00C518C0"/>
    <w:rsid w:val="00C54689"/>
    <w:rsid w:val="00C54C0F"/>
    <w:rsid w:val="00C56885"/>
    <w:rsid w:val="00C57C0E"/>
    <w:rsid w:val="00C60097"/>
    <w:rsid w:val="00C633CA"/>
    <w:rsid w:val="00C642A8"/>
    <w:rsid w:val="00C65333"/>
    <w:rsid w:val="00C65506"/>
    <w:rsid w:val="00C66EB9"/>
    <w:rsid w:val="00C7151C"/>
    <w:rsid w:val="00C72557"/>
    <w:rsid w:val="00C776A1"/>
    <w:rsid w:val="00C85D3B"/>
    <w:rsid w:val="00C86FF3"/>
    <w:rsid w:val="00C906EF"/>
    <w:rsid w:val="00C91E7B"/>
    <w:rsid w:val="00C93CFF"/>
    <w:rsid w:val="00C94159"/>
    <w:rsid w:val="00C96236"/>
    <w:rsid w:val="00C977DA"/>
    <w:rsid w:val="00CA10C9"/>
    <w:rsid w:val="00CA2741"/>
    <w:rsid w:val="00CA4378"/>
    <w:rsid w:val="00CA5D6C"/>
    <w:rsid w:val="00CB0659"/>
    <w:rsid w:val="00CB26E9"/>
    <w:rsid w:val="00CB442E"/>
    <w:rsid w:val="00CC270F"/>
    <w:rsid w:val="00CC2789"/>
    <w:rsid w:val="00CC2D99"/>
    <w:rsid w:val="00CD07AA"/>
    <w:rsid w:val="00CD1AEA"/>
    <w:rsid w:val="00CD2B70"/>
    <w:rsid w:val="00CD562C"/>
    <w:rsid w:val="00CD5C9D"/>
    <w:rsid w:val="00CE3B16"/>
    <w:rsid w:val="00CE7EE4"/>
    <w:rsid w:val="00CF092E"/>
    <w:rsid w:val="00CF10B1"/>
    <w:rsid w:val="00CF1437"/>
    <w:rsid w:val="00CF1937"/>
    <w:rsid w:val="00CF63FB"/>
    <w:rsid w:val="00D01CD1"/>
    <w:rsid w:val="00D062D0"/>
    <w:rsid w:val="00D06BE0"/>
    <w:rsid w:val="00D13A12"/>
    <w:rsid w:val="00D2038A"/>
    <w:rsid w:val="00D204AD"/>
    <w:rsid w:val="00D221A6"/>
    <w:rsid w:val="00D22660"/>
    <w:rsid w:val="00D241D6"/>
    <w:rsid w:val="00D364C6"/>
    <w:rsid w:val="00D406D0"/>
    <w:rsid w:val="00D418BC"/>
    <w:rsid w:val="00D43607"/>
    <w:rsid w:val="00D45EB6"/>
    <w:rsid w:val="00D52B8E"/>
    <w:rsid w:val="00D52EF1"/>
    <w:rsid w:val="00D548E1"/>
    <w:rsid w:val="00D54E27"/>
    <w:rsid w:val="00D56A78"/>
    <w:rsid w:val="00D6013F"/>
    <w:rsid w:val="00D606BE"/>
    <w:rsid w:val="00D62A6C"/>
    <w:rsid w:val="00D74B35"/>
    <w:rsid w:val="00D76AD9"/>
    <w:rsid w:val="00D77E91"/>
    <w:rsid w:val="00D80A4D"/>
    <w:rsid w:val="00D817B2"/>
    <w:rsid w:val="00D81BD6"/>
    <w:rsid w:val="00D824AF"/>
    <w:rsid w:val="00D84B1A"/>
    <w:rsid w:val="00D906AF"/>
    <w:rsid w:val="00D91ADE"/>
    <w:rsid w:val="00D91C18"/>
    <w:rsid w:val="00D9796B"/>
    <w:rsid w:val="00DA222F"/>
    <w:rsid w:val="00DA25FC"/>
    <w:rsid w:val="00DA3581"/>
    <w:rsid w:val="00DA4D51"/>
    <w:rsid w:val="00DA7DAD"/>
    <w:rsid w:val="00DB2427"/>
    <w:rsid w:val="00DB78E1"/>
    <w:rsid w:val="00DC3CAE"/>
    <w:rsid w:val="00DC604B"/>
    <w:rsid w:val="00DD0959"/>
    <w:rsid w:val="00DD0FC3"/>
    <w:rsid w:val="00DD49F2"/>
    <w:rsid w:val="00DD77CA"/>
    <w:rsid w:val="00DE6EEE"/>
    <w:rsid w:val="00DE71CD"/>
    <w:rsid w:val="00DE72C0"/>
    <w:rsid w:val="00DF3BE1"/>
    <w:rsid w:val="00DF52E8"/>
    <w:rsid w:val="00DF75F7"/>
    <w:rsid w:val="00E02F5A"/>
    <w:rsid w:val="00E076E1"/>
    <w:rsid w:val="00E117C0"/>
    <w:rsid w:val="00E12505"/>
    <w:rsid w:val="00E1588A"/>
    <w:rsid w:val="00E21D7D"/>
    <w:rsid w:val="00E22B54"/>
    <w:rsid w:val="00E22E9E"/>
    <w:rsid w:val="00E2361E"/>
    <w:rsid w:val="00E24D6D"/>
    <w:rsid w:val="00E261EB"/>
    <w:rsid w:val="00E26D42"/>
    <w:rsid w:val="00E34620"/>
    <w:rsid w:val="00E36A91"/>
    <w:rsid w:val="00E37BF1"/>
    <w:rsid w:val="00E37D95"/>
    <w:rsid w:val="00E4224B"/>
    <w:rsid w:val="00E4602B"/>
    <w:rsid w:val="00E47A1C"/>
    <w:rsid w:val="00E539EF"/>
    <w:rsid w:val="00E53F5B"/>
    <w:rsid w:val="00E663DA"/>
    <w:rsid w:val="00E70923"/>
    <w:rsid w:val="00E72A00"/>
    <w:rsid w:val="00E74F20"/>
    <w:rsid w:val="00E81138"/>
    <w:rsid w:val="00E86D6B"/>
    <w:rsid w:val="00E872A9"/>
    <w:rsid w:val="00E92AF3"/>
    <w:rsid w:val="00E92BB5"/>
    <w:rsid w:val="00E96279"/>
    <w:rsid w:val="00EA1562"/>
    <w:rsid w:val="00EA4C02"/>
    <w:rsid w:val="00EA54A5"/>
    <w:rsid w:val="00EB0985"/>
    <w:rsid w:val="00EB133B"/>
    <w:rsid w:val="00EB204A"/>
    <w:rsid w:val="00EB367C"/>
    <w:rsid w:val="00EB4873"/>
    <w:rsid w:val="00EC2C6E"/>
    <w:rsid w:val="00EC4196"/>
    <w:rsid w:val="00EC7253"/>
    <w:rsid w:val="00ED4A59"/>
    <w:rsid w:val="00EE2DB9"/>
    <w:rsid w:val="00EE45A4"/>
    <w:rsid w:val="00EE4A54"/>
    <w:rsid w:val="00EE5BCD"/>
    <w:rsid w:val="00EE6DEB"/>
    <w:rsid w:val="00EF2709"/>
    <w:rsid w:val="00F0735C"/>
    <w:rsid w:val="00F1281E"/>
    <w:rsid w:val="00F13825"/>
    <w:rsid w:val="00F20A5A"/>
    <w:rsid w:val="00F22DDD"/>
    <w:rsid w:val="00F24E9B"/>
    <w:rsid w:val="00F262AF"/>
    <w:rsid w:val="00F26455"/>
    <w:rsid w:val="00F26589"/>
    <w:rsid w:val="00F269B4"/>
    <w:rsid w:val="00F269C0"/>
    <w:rsid w:val="00F323F5"/>
    <w:rsid w:val="00F36074"/>
    <w:rsid w:val="00F43468"/>
    <w:rsid w:val="00F443DF"/>
    <w:rsid w:val="00F50FDF"/>
    <w:rsid w:val="00F626CF"/>
    <w:rsid w:val="00F66ED8"/>
    <w:rsid w:val="00F712AC"/>
    <w:rsid w:val="00F7391F"/>
    <w:rsid w:val="00F74698"/>
    <w:rsid w:val="00F7537E"/>
    <w:rsid w:val="00F769B8"/>
    <w:rsid w:val="00F76FBC"/>
    <w:rsid w:val="00FA1D80"/>
    <w:rsid w:val="00FA2BA4"/>
    <w:rsid w:val="00FA327F"/>
    <w:rsid w:val="00FA363F"/>
    <w:rsid w:val="00FA3B3D"/>
    <w:rsid w:val="00FA40D9"/>
    <w:rsid w:val="00FA5A45"/>
    <w:rsid w:val="00FA765F"/>
    <w:rsid w:val="00FB0AE2"/>
    <w:rsid w:val="00FB52D8"/>
    <w:rsid w:val="00FC2B62"/>
    <w:rsid w:val="00FC40C8"/>
    <w:rsid w:val="00FE032B"/>
    <w:rsid w:val="00FE0822"/>
    <w:rsid w:val="00FE119F"/>
    <w:rsid w:val="00FE6C07"/>
    <w:rsid w:val="00FE77AD"/>
    <w:rsid w:val="00FF2A51"/>
    <w:rsid w:val="00FF2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288F6A"/>
  <w15:docId w15:val="{651E4182-6101-4434-90E0-60B0BF2E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E73F2"/>
    <w:rPr>
      <w:lang w:val="en-GB"/>
    </w:rPr>
  </w:style>
  <w:style w:type="paragraph" w:styleId="Heading1">
    <w:name w:val="heading 1"/>
    <w:basedOn w:val="Normal"/>
    <w:uiPriority w:val="1"/>
    <w:qFormat/>
    <w:pPr>
      <w:ind w:left="579" w:hanging="360"/>
      <w:outlineLvl w:val="0"/>
    </w:pPr>
    <w:rPr>
      <w:rFonts w:ascii="Verdana" w:eastAsia="Verdana" w:hAnsi="Verdan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Verdana" w:eastAsia="Verdana" w:hAnsi="Verdana"/>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977DA"/>
    <w:pPr>
      <w:tabs>
        <w:tab w:val="center" w:pos="4513"/>
        <w:tab w:val="right" w:pos="9026"/>
      </w:tabs>
    </w:pPr>
  </w:style>
  <w:style w:type="character" w:customStyle="1" w:styleId="HeaderChar">
    <w:name w:val="Header Char"/>
    <w:basedOn w:val="DefaultParagraphFont"/>
    <w:link w:val="Header"/>
    <w:uiPriority w:val="99"/>
    <w:rsid w:val="00C977DA"/>
  </w:style>
  <w:style w:type="paragraph" w:styleId="Footer">
    <w:name w:val="footer"/>
    <w:basedOn w:val="Normal"/>
    <w:link w:val="FooterChar"/>
    <w:uiPriority w:val="99"/>
    <w:unhideWhenUsed/>
    <w:rsid w:val="00C977DA"/>
    <w:pPr>
      <w:tabs>
        <w:tab w:val="center" w:pos="4513"/>
        <w:tab w:val="right" w:pos="9026"/>
      </w:tabs>
    </w:pPr>
  </w:style>
  <w:style w:type="character" w:customStyle="1" w:styleId="FooterChar">
    <w:name w:val="Footer Char"/>
    <w:basedOn w:val="DefaultParagraphFont"/>
    <w:link w:val="Footer"/>
    <w:uiPriority w:val="99"/>
    <w:rsid w:val="00C977DA"/>
  </w:style>
  <w:style w:type="paragraph" w:styleId="BalloonText">
    <w:name w:val="Balloon Text"/>
    <w:basedOn w:val="Normal"/>
    <w:link w:val="BalloonTextChar"/>
    <w:uiPriority w:val="99"/>
    <w:semiHidden/>
    <w:unhideWhenUsed/>
    <w:rsid w:val="00C977DA"/>
    <w:rPr>
      <w:rFonts w:ascii="Tahoma" w:hAnsi="Tahoma" w:cs="Tahoma"/>
      <w:sz w:val="16"/>
      <w:szCs w:val="16"/>
    </w:rPr>
  </w:style>
  <w:style w:type="character" w:customStyle="1" w:styleId="BalloonTextChar">
    <w:name w:val="Balloon Text Char"/>
    <w:basedOn w:val="DefaultParagraphFont"/>
    <w:link w:val="BalloonText"/>
    <w:uiPriority w:val="99"/>
    <w:semiHidden/>
    <w:rsid w:val="00C977DA"/>
    <w:rPr>
      <w:rFonts w:ascii="Tahoma" w:hAnsi="Tahoma" w:cs="Tahoma"/>
      <w:sz w:val="16"/>
      <w:szCs w:val="16"/>
    </w:rPr>
  </w:style>
  <w:style w:type="character" w:styleId="Hyperlink">
    <w:name w:val="Hyperlink"/>
    <w:basedOn w:val="DefaultParagraphFont"/>
    <w:uiPriority w:val="99"/>
    <w:unhideWhenUsed/>
    <w:rsid w:val="007354C7"/>
    <w:rPr>
      <w:rFonts w:cs="Times New Roman"/>
      <w:color w:val="0000FF" w:themeColor="hyperlink"/>
      <w:u w:val="single"/>
    </w:rPr>
  </w:style>
  <w:style w:type="paragraph" w:customStyle="1" w:styleId="Default">
    <w:name w:val="Default"/>
    <w:rsid w:val="00993909"/>
    <w:pPr>
      <w:widowControl/>
      <w:autoSpaceDE w:val="0"/>
      <w:autoSpaceDN w:val="0"/>
      <w:adjustRightInd w:val="0"/>
    </w:pPr>
    <w:rPr>
      <w:rFonts w:ascii="Verdana" w:hAnsi="Verdana" w:cs="Verdana"/>
      <w:color w:val="000000"/>
      <w:sz w:val="24"/>
      <w:szCs w:val="24"/>
      <w:lang w:val="en-GB"/>
    </w:rPr>
  </w:style>
  <w:style w:type="table" w:styleId="TableGrid">
    <w:name w:val="Table Grid"/>
    <w:basedOn w:val="TableNormal"/>
    <w:uiPriority w:val="39"/>
    <w:rsid w:val="00844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43D4"/>
    <w:rPr>
      <w:sz w:val="16"/>
      <w:szCs w:val="16"/>
    </w:rPr>
  </w:style>
  <w:style w:type="paragraph" w:styleId="CommentText">
    <w:name w:val="annotation text"/>
    <w:basedOn w:val="Normal"/>
    <w:link w:val="CommentTextChar"/>
    <w:uiPriority w:val="99"/>
    <w:semiHidden/>
    <w:unhideWhenUsed/>
    <w:rsid w:val="006E43D4"/>
    <w:rPr>
      <w:sz w:val="20"/>
      <w:szCs w:val="20"/>
    </w:rPr>
  </w:style>
  <w:style w:type="character" w:customStyle="1" w:styleId="CommentTextChar">
    <w:name w:val="Comment Text Char"/>
    <w:basedOn w:val="DefaultParagraphFont"/>
    <w:link w:val="CommentText"/>
    <w:uiPriority w:val="99"/>
    <w:semiHidden/>
    <w:rsid w:val="006E43D4"/>
    <w:rPr>
      <w:sz w:val="20"/>
      <w:szCs w:val="20"/>
    </w:rPr>
  </w:style>
  <w:style w:type="paragraph" w:styleId="CommentSubject">
    <w:name w:val="annotation subject"/>
    <w:basedOn w:val="CommentText"/>
    <w:next w:val="CommentText"/>
    <w:link w:val="CommentSubjectChar"/>
    <w:uiPriority w:val="99"/>
    <w:semiHidden/>
    <w:unhideWhenUsed/>
    <w:rsid w:val="006E43D4"/>
    <w:rPr>
      <w:b/>
      <w:bCs/>
    </w:rPr>
  </w:style>
  <w:style w:type="character" w:customStyle="1" w:styleId="CommentSubjectChar">
    <w:name w:val="Comment Subject Char"/>
    <w:basedOn w:val="CommentTextChar"/>
    <w:link w:val="CommentSubject"/>
    <w:uiPriority w:val="99"/>
    <w:semiHidden/>
    <w:rsid w:val="006E43D4"/>
    <w:rPr>
      <w:b/>
      <w:bCs/>
      <w:sz w:val="20"/>
      <w:szCs w:val="20"/>
    </w:rPr>
  </w:style>
  <w:style w:type="character" w:styleId="FollowedHyperlink">
    <w:name w:val="FollowedHyperlink"/>
    <w:basedOn w:val="DefaultParagraphFont"/>
    <w:uiPriority w:val="99"/>
    <w:semiHidden/>
    <w:unhideWhenUsed/>
    <w:rsid w:val="00812BEC"/>
    <w:rPr>
      <w:color w:val="800080" w:themeColor="followedHyperlink"/>
      <w:u w:val="single"/>
    </w:rPr>
  </w:style>
  <w:style w:type="paragraph" w:styleId="NoSpacing">
    <w:name w:val="No Spacing"/>
    <w:link w:val="NoSpacingChar"/>
    <w:uiPriority w:val="1"/>
    <w:qFormat/>
    <w:rsid w:val="0033110D"/>
    <w:pPr>
      <w:autoSpaceDE w:val="0"/>
      <w:autoSpaceDN w:val="0"/>
    </w:pPr>
    <w:rPr>
      <w:rFonts w:ascii="Trebuchet MS" w:eastAsia="Trebuchet MS" w:hAnsi="Trebuchet MS" w:cs="Trebuchet MS"/>
      <w:lang w:val="en-GB"/>
    </w:rPr>
  </w:style>
  <w:style w:type="character" w:customStyle="1" w:styleId="NoSpacingChar">
    <w:name w:val="No Spacing Char"/>
    <w:basedOn w:val="DefaultParagraphFont"/>
    <w:link w:val="NoSpacing"/>
    <w:uiPriority w:val="1"/>
    <w:rsid w:val="0033110D"/>
    <w:rPr>
      <w:rFonts w:ascii="Trebuchet MS" w:eastAsia="Trebuchet MS" w:hAnsi="Trebuchet MS" w:cs="Trebuchet MS"/>
      <w:lang w:val="en-GB"/>
    </w:rPr>
  </w:style>
  <w:style w:type="paragraph" w:styleId="NormalWeb">
    <w:name w:val="Normal (Web)"/>
    <w:basedOn w:val="Normal"/>
    <w:uiPriority w:val="99"/>
    <w:semiHidden/>
    <w:unhideWhenUsed/>
    <w:rsid w:val="0033110D"/>
    <w:pPr>
      <w:widowControl/>
      <w:spacing w:before="100" w:beforeAutospacing="1" w:after="100" w:afterAutospacing="1"/>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33110D"/>
    <w:pPr>
      <w:autoSpaceDE w:val="0"/>
      <w:autoSpaceDN w:val="0"/>
      <w:spacing w:before="100"/>
      <w:ind w:left="3996" w:right="1384"/>
    </w:pPr>
    <w:rPr>
      <w:rFonts w:ascii="Trebuchet MS" w:eastAsia="Trebuchet MS" w:hAnsi="Trebuchet MS" w:cs="Trebuchet MS"/>
      <w:b/>
      <w:bCs/>
      <w:sz w:val="80"/>
      <w:szCs w:val="80"/>
    </w:rPr>
  </w:style>
  <w:style w:type="character" w:customStyle="1" w:styleId="TitleChar">
    <w:name w:val="Title Char"/>
    <w:basedOn w:val="DefaultParagraphFont"/>
    <w:link w:val="Title"/>
    <w:uiPriority w:val="10"/>
    <w:rsid w:val="0033110D"/>
    <w:rPr>
      <w:rFonts w:ascii="Trebuchet MS" w:eastAsia="Trebuchet MS" w:hAnsi="Trebuchet MS" w:cs="Trebuchet MS"/>
      <w:b/>
      <w:bCs/>
      <w:sz w:val="80"/>
      <w:szCs w:val="80"/>
      <w:lang w:val="en-GB"/>
    </w:rPr>
  </w:style>
  <w:style w:type="character" w:styleId="UnresolvedMention">
    <w:name w:val="Unresolved Mention"/>
    <w:basedOn w:val="DefaultParagraphFont"/>
    <w:uiPriority w:val="99"/>
    <w:semiHidden/>
    <w:unhideWhenUsed/>
    <w:rsid w:val="000B7AA7"/>
    <w:rPr>
      <w:color w:val="605E5C"/>
      <w:shd w:val="clear" w:color="auto" w:fill="E1DFDD"/>
    </w:rPr>
  </w:style>
  <w:style w:type="paragraph" w:styleId="Revision">
    <w:name w:val="Revision"/>
    <w:hidden/>
    <w:uiPriority w:val="99"/>
    <w:semiHidden/>
    <w:rsid w:val="00DE71CD"/>
    <w:pPr>
      <w:widowControl/>
    </w:pPr>
    <w:rPr>
      <w:lang w:val="en-GB"/>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locked/>
    <w:rsid w:val="007F12DF"/>
    <w:rPr>
      <w:lang w:val="en-GB"/>
    </w:rPr>
  </w:style>
  <w:style w:type="paragraph" w:customStyle="1" w:styleId="paragraph">
    <w:name w:val="paragraph"/>
    <w:basedOn w:val="Normal"/>
    <w:rsid w:val="00554AB8"/>
    <w:pPr>
      <w:widowControl/>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54AB8"/>
  </w:style>
  <w:style w:type="character" w:customStyle="1" w:styleId="eop">
    <w:name w:val="eop"/>
    <w:basedOn w:val="DefaultParagraphFont"/>
    <w:rsid w:val="00554AB8"/>
  </w:style>
  <w:style w:type="character" w:customStyle="1" w:styleId="tabchar">
    <w:name w:val="tabchar"/>
    <w:basedOn w:val="DefaultParagraphFont"/>
    <w:rsid w:val="00554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33196">
      <w:bodyDiv w:val="1"/>
      <w:marLeft w:val="0"/>
      <w:marRight w:val="0"/>
      <w:marTop w:val="0"/>
      <w:marBottom w:val="0"/>
      <w:divBdr>
        <w:top w:val="none" w:sz="0" w:space="0" w:color="auto"/>
        <w:left w:val="none" w:sz="0" w:space="0" w:color="auto"/>
        <w:bottom w:val="none" w:sz="0" w:space="0" w:color="auto"/>
        <w:right w:val="none" w:sz="0" w:space="0" w:color="auto"/>
      </w:divBdr>
    </w:div>
    <w:div w:id="222182730">
      <w:bodyDiv w:val="1"/>
      <w:marLeft w:val="0"/>
      <w:marRight w:val="0"/>
      <w:marTop w:val="0"/>
      <w:marBottom w:val="0"/>
      <w:divBdr>
        <w:top w:val="none" w:sz="0" w:space="0" w:color="auto"/>
        <w:left w:val="none" w:sz="0" w:space="0" w:color="auto"/>
        <w:bottom w:val="none" w:sz="0" w:space="0" w:color="auto"/>
        <w:right w:val="none" w:sz="0" w:space="0" w:color="auto"/>
      </w:divBdr>
      <w:divsChild>
        <w:div w:id="831989900">
          <w:marLeft w:val="0"/>
          <w:marRight w:val="0"/>
          <w:marTop w:val="0"/>
          <w:marBottom w:val="0"/>
          <w:divBdr>
            <w:top w:val="none" w:sz="0" w:space="0" w:color="auto"/>
            <w:left w:val="none" w:sz="0" w:space="0" w:color="auto"/>
            <w:bottom w:val="none" w:sz="0" w:space="0" w:color="auto"/>
            <w:right w:val="none" w:sz="0" w:space="0" w:color="auto"/>
          </w:divBdr>
        </w:div>
      </w:divsChild>
    </w:div>
    <w:div w:id="407576664">
      <w:bodyDiv w:val="1"/>
      <w:marLeft w:val="0"/>
      <w:marRight w:val="0"/>
      <w:marTop w:val="0"/>
      <w:marBottom w:val="0"/>
      <w:divBdr>
        <w:top w:val="none" w:sz="0" w:space="0" w:color="auto"/>
        <w:left w:val="none" w:sz="0" w:space="0" w:color="auto"/>
        <w:bottom w:val="none" w:sz="0" w:space="0" w:color="auto"/>
        <w:right w:val="none" w:sz="0" w:space="0" w:color="auto"/>
      </w:divBdr>
    </w:div>
    <w:div w:id="488441969">
      <w:bodyDiv w:val="1"/>
      <w:marLeft w:val="0"/>
      <w:marRight w:val="0"/>
      <w:marTop w:val="0"/>
      <w:marBottom w:val="0"/>
      <w:divBdr>
        <w:top w:val="none" w:sz="0" w:space="0" w:color="auto"/>
        <w:left w:val="none" w:sz="0" w:space="0" w:color="auto"/>
        <w:bottom w:val="none" w:sz="0" w:space="0" w:color="auto"/>
        <w:right w:val="none" w:sz="0" w:space="0" w:color="auto"/>
      </w:divBdr>
      <w:divsChild>
        <w:div w:id="1798597379">
          <w:marLeft w:val="0"/>
          <w:marRight w:val="0"/>
          <w:marTop w:val="0"/>
          <w:marBottom w:val="0"/>
          <w:divBdr>
            <w:top w:val="none" w:sz="0" w:space="0" w:color="auto"/>
            <w:left w:val="none" w:sz="0" w:space="0" w:color="auto"/>
            <w:bottom w:val="none" w:sz="0" w:space="0" w:color="auto"/>
            <w:right w:val="none" w:sz="0" w:space="0" w:color="auto"/>
          </w:divBdr>
          <w:divsChild>
            <w:div w:id="1241210921">
              <w:marLeft w:val="0"/>
              <w:marRight w:val="0"/>
              <w:marTop w:val="0"/>
              <w:marBottom w:val="0"/>
              <w:divBdr>
                <w:top w:val="none" w:sz="0" w:space="0" w:color="auto"/>
                <w:left w:val="none" w:sz="0" w:space="0" w:color="auto"/>
                <w:bottom w:val="none" w:sz="0" w:space="0" w:color="auto"/>
                <w:right w:val="none" w:sz="0" w:space="0" w:color="auto"/>
              </w:divBdr>
            </w:div>
            <w:div w:id="891160446">
              <w:marLeft w:val="0"/>
              <w:marRight w:val="0"/>
              <w:marTop w:val="0"/>
              <w:marBottom w:val="0"/>
              <w:divBdr>
                <w:top w:val="none" w:sz="0" w:space="0" w:color="auto"/>
                <w:left w:val="none" w:sz="0" w:space="0" w:color="auto"/>
                <w:bottom w:val="none" w:sz="0" w:space="0" w:color="auto"/>
                <w:right w:val="none" w:sz="0" w:space="0" w:color="auto"/>
              </w:divBdr>
            </w:div>
            <w:div w:id="1933930076">
              <w:marLeft w:val="0"/>
              <w:marRight w:val="0"/>
              <w:marTop w:val="0"/>
              <w:marBottom w:val="0"/>
              <w:divBdr>
                <w:top w:val="none" w:sz="0" w:space="0" w:color="auto"/>
                <w:left w:val="none" w:sz="0" w:space="0" w:color="auto"/>
                <w:bottom w:val="none" w:sz="0" w:space="0" w:color="auto"/>
                <w:right w:val="none" w:sz="0" w:space="0" w:color="auto"/>
              </w:divBdr>
            </w:div>
            <w:div w:id="1456564183">
              <w:marLeft w:val="0"/>
              <w:marRight w:val="0"/>
              <w:marTop w:val="0"/>
              <w:marBottom w:val="0"/>
              <w:divBdr>
                <w:top w:val="none" w:sz="0" w:space="0" w:color="auto"/>
                <w:left w:val="none" w:sz="0" w:space="0" w:color="auto"/>
                <w:bottom w:val="none" w:sz="0" w:space="0" w:color="auto"/>
                <w:right w:val="none" w:sz="0" w:space="0" w:color="auto"/>
              </w:divBdr>
            </w:div>
            <w:div w:id="888885380">
              <w:marLeft w:val="0"/>
              <w:marRight w:val="0"/>
              <w:marTop w:val="0"/>
              <w:marBottom w:val="0"/>
              <w:divBdr>
                <w:top w:val="none" w:sz="0" w:space="0" w:color="auto"/>
                <w:left w:val="none" w:sz="0" w:space="0" w:color="auto"/>
                <w:bottom w:val="none" w:sz="0" w:space="0" w:color="auto"/>
                <w:right w:val="none" w:sz="0" w:space="0" w:color="auto"/>
              </w:divBdr>
            </w:div>
          </w:divsChild>
        </w:div>
        <w:div w:id="283847284">
          <w:marLeft w:val="0"/>
          <w:marRight w:val="0"/>
          <w:marTop w:val="0"/>
          <w:marBottom w:val="0"/>
          <w:divBdr>
            <w:top w:val="none" w:sz="0" w:space="0" w:color="auto"/>
            <w:left w:val="none" w:sz="0" w:space="0" w:color="auto"/>
            <w:bottom w:val="none" w:sz="0" w:space="0" w:color="auto"/>
            <w:right w:val="none" w:sz="0" w:space="0" w:color="auto"/>
          </w:divBdr>
          <w:divsChild>
            <w:div w:id="195974549">
              <w:marLeft w:val="0"/>
              <w:marRight w:val="0"/>
              <w:marTop w:val="0"/>
              <w:marBottom w:val="0"/>
              <w:divBdr>
                <w:top w:val="none" w:sz="0" w:space="0" w:color="auto"/>
                <w:left w:val="none" w:sz="0" w:space="0" w:color="auto"/>
                <w:bottom w:val="none" w:sz="0" w:space="0" w:color="auto"/>
                <w:right w:val="none" w:sz="0" w:space="0" w:color="auto"/>
              </w:divBdr>
            </w:div>
            <w:div w:id="2128231561">
              <w:marLeft w:val="0"/>
              <w:marRight w:val="0"/>
              <w:marTop w:val="0"/>
              <w:marBottom w:val="0"/>
              <w:divBdr>
                <w:top w:val="none" w:sz="0" w:space="0" w:color="auto"/>
                <w:left w:val="none" w:sz="0" w:space="0" w:color="auto"/>
                <w:bottom w:val="none" w:sz="0" w:space="0" w:color="auto"/>
                <w:right w:val="none" w:sz="0" w:space="0" w:color="auto"/>
              </w:divBdr>
            </w:div>
            <w:div w:id="443689657">
              <w:marLeft w:val="0"/>
              <w:marRight w:val="0"/>
              <w:marTop w:val="0"/>
              <w:marBottom w:val="0"/>
              <w:divBdr>
                <w:top w:val="none" w:sz="0" w:space="0" w:color="auto"/>
                <w:left w:val="none" w:sz="0" w:space="0" w:color="auto"/>
                <w:bottom w:val="none" w:sz="0" w:space="0" w:color="auto"/>
                <w:right w:val="none" w:sz="0" w:space="0" w:color="auto"/>
              </w:divBdr>
            </w:div>
            <w:div w:id="1070348462">
              <w:marLeft w:val="0"/>
              <w:marRight w:val="0"/>
              <w:marTop w:val="0"/>
              <w:marBottom w:val="0"/>
              <w:divBdr>
                <w:top w:val="none" w:sz="0" w:space="0" w:color="auto"/>
                <w:left w:val="none" w:sz="0" w:space="0" w:color="auto"/>
                <w:bottom w:val="none" w:sz="0" w:space="0" w:color="auto"/>
                <w:right w:val="none" w:sz="0" w:space="0" w:color="auto"/>
              </w:divBdr>
            </w:div>
            <w:div w:id="1136332104">
              <w:marLeft w:val="0"/>
              <w:marRight w:val="0"/>
              <w:marTop w:val="0"/>
              <w:marBottom w:val="0"/>
              <w:divBdr>
                <w:top w:val="none" w:sz="0" w:space="0" w:color="auto"/>
                <w:left w:val="none" w:sz="0" w:space="0" w:color="auto"/>
                <w:bottom w:val="none" w:sz="0" w:space="0" w:color="auto"/>
                <w:right w:val="none" w:sz="0" w:space="0" w:color="auto"/>
              </w:divBdr>
            </w:div>
          </w:divsChild>
        </w:div>
        <w:div w:id="1289822202">
          <w:marLeft w:val="0"/>
          <w:marRight w:val="0"/>
          <w:marTop w:val="0"/>
          <w:marBottom w:val="0"/>
          <w:divBdr>
            <w:top w:val="none" w:sz="0" w:space="0" w:color="auto"/>
            <w:left w:val="none" w:sz="0" w:space="0" w:color="auto"/>
            <w:bottom w:val="none" w:sz="0" w:space="0" w:color="auto"/>
            <w:right w:val="none" w:sz="0" w:space="0" w:color="auto"/>
          </w:divBdr>
          <w:divsChild>
            <w:div w:id="1504127641">
              <w:marLeft w:val="0"/>
              <w:marRight w:val="0"/>
              <w:marTop w:val="0"/>
              <w:marBottom w:val="0"/>
              <w:divBdr>
                <w:top w:val="none" w:sz="0" w:space="0" w:color="auto"/>
                <w:left w:val="none" w:sz="0" w:space="0" w:color="auto"/>
                <w:bottom w:val="none" w:sz="0" w:space="0" w:color="auto"/>
                <w:right w:val="none" w:sz="0" w:space="0" w:color="auto"/>
              </w:divBdr>
            </w:div>
            <w:div w:id="1440833514">
              <w:marLeft w:val="0"/>
              <w:marRight w:val="0"/>
              <w:marTop w:val="0"/>
              <w:marBottom w:val="0"/>
              <w:divBdr>
                <w:top w:val="none" w:sz="0" w:space="0" w:color="auto"/>
                <w:left w:val="none" w:sz="0" w:space="0" w:color="auto"/>
                <w:bottom w:val="none" w:sz="0" w:space="0" w:color="auto"/>
                <w:right w:val="none" w:sz="0" w:space="0" w:color="auto"/>
              </w:divBdr>
            </w:div>
            <w:div w:id="515775825">
              <w:marLeft w:val="0"/>
              <w:marRight w:val="0"/>
              <w:marTop w:val="0"/>
              <w:marBottom w:val="0"/>
              <w:divBdr>
                <w:top w:val="none" w:sz="0" w:space="0" w:color="auto"/>
                <w:left w:val="none" w:sz="0" w:space="0" w:color="auto"/>
                <w:bottom w:val="none" w:sz="0" w:space="0" w:color="auto"/>
                <w:right w:val="none" w:sz="0" w:space="0" w:color="auto"/>
              </w:divBdr>
            </w:div>
            <w:div w:id="184178381">
              <w:marLeft w:val="0"/>
              <w:marRight w:val="0"/>
              <w:marTop w:val="0"/>
              <w:marBottom w:val="0"/>
              <w:divBdr>
                <w:top w:val="none" w:sz="0" w:space="0" w:color="auto"/>
                <w:left w:val="none" w:sz="0" w:space="0" w:color="auto"/>
                <w:bottom w:val="none" w:sz="0" w:space="0" w:color="auto"/>
                <w:right w:val="none" w:sz="0" w:space="0" w:color="auto"/>
              </w:divBdr>
            </w:div>
            <w:div w:id="744767931">
              <w:marLeft w:val="0"/>
              <w:marRight w:val="0"/>
              <w:marTop w:val="0"/>
              <w:marBottom w:val="0"/>
              <w:divBdr>
                <w:top w:val="none" w:sz="0" w:space="0" w:color="auto"/>
                <w:left w:val="none" w:sz="0" w:space="0" w:color="auto"/>
                <w:bottom w:val="none" w:sz="0" w:space="0" w:color="auto"/>
                <w:right w:val="none" w:sz="0" w:space="0" w:color="auto"/>
              </w:divBdr>
            </w:div>
          </w:divsChild>
        </w:div>
        <w:div w:id="1774519654">
          <w:marLeft w:val="0"/>
          <w:marRight w:val="0"/>
          <w:marTop w:val="0"/>
          <w:marBottom w:val="0"/>
          <w:divBdr>
            <w:top w:val="none" w:sz="0" w:space="0" w:color="auto"/>
            <w:left w:val="none" w:sz="0" w:space="0" w:color="auto"/>
            <w:bottom w:val="none" w:sz="0" w:space="0" w:color="auto"/>
            <w:right w:val="none" w:sz="0" w:space="0" w:color="auto"/>
          </w:divBdr>
          <w:divsChild>
            <w:div w:id="2061588215">
              <w:marLeft w:val="0"/>
              <w:marRight w:val="0"/>
              <w:marTop w:val="0"/>
              <w:marBottom w:val="0"/>
              <w:divBdr>
                <w:top w:val="none" w:sz="0" w:space="0" w:color="auto"/>
                <w:left w:val="none" w:sz="0" w:space="0" w:color="auto"/>
                <w:bottom w:val="none" w:sz="0" w:space="0" w:color="auto"/>
                <w:right w:val="none" w:sz="0" w:space="0" w:color="auto"/>
              </w:divBdr>
            </w:div>
            <w:div w:id="2083021273">
              <w:marLeft w:val="0"/>
              <w:marRight w:val="0"/>
              <w:marTop w:val="0"/>
              <w:marBottom w:val="0"/>
              <w:divBdr>
                <w:top w:val="none" w:sz="0" w:space="0" w:color="auto"/>
                <w:left w:val="none" w:sz="0" w:space="0" w:color="auto"/>
                <w:bottom w:val="none" w:sz="0" w:space="0" w:color="auto"/>
                <w:right w:val="none" w:sz="0" w:space="0" w:color="auto"/>
              </w:divBdr>
            </w:div>
            <w:div w:id="2121144967">
              <w:marLeft w:val="0"/>
              <w:marRight w:val="0"/>
              <w:marTop w:val="0"/>
              <w:marBottom w:val="0"/>
              <w:divBdr>
                <w:top w:val="none" w:sz="0" w:space="0" w:color="auto"/>
                <w:left w:val="none" w:sz="0" w:space="0" w:color="auto"/>
                <w:bottom w:val="none" w:sz="0" w:space="0" w:color="auto"/>
                <w:right w:val="none" w:sz="0" w:space="0" w:color="auto"/>
              </w:divBdr>
            </w:div>
            <w:div w:id="6374524">
              <w:marLeft w:val="0"/>
              <w:marRight w:val="0"/>
              <w:marTop w:val="0"/>
              <w:marBottom w:val="0"/>
              <w:divBdr>
                <w:top w:val="none" w:sz="0" w:space="0" w:color="auto"/>
                <w:left w:val="none" w:sz="0" w:space="0" w:color="auto"/>
                <w:bottom w:val="none" w:sz="0" w:space="0" w:color="auto"/>
                <w:right w:val="none" w:sz="0" w:space="0" w:color="auto"/>
              </w:divBdr>
            </w:div>
            <w:div w:id="1049963422">
              <w:marLeft w:val="0"/>
              <w:marRight w:val="0"/>
              <w:marTop w:val="0"/>
              <w:marBottom w:val="0"/>
              <w:divBdr>
                <w:top w:val="none" w:sz="0" w:space="0" w:color="auto"/>
                <w:left w:val="none" w:sz="0" w:space="0" w:color="auto"/>
                <w:bottom w:val="none" w:sz="0" w:space="0" w:color="auto"/>
                <w:right w:val="none" w:sz="0" w:space="0" w:color="auto"/>
              </w:divBdr>
            </w:div>
          </w:divsChild>
        </w:div>
        <w:div w:id="71704698">
          <w:marLeft w:val="0"/>
          <w:marRight w:val="0"/>
          <w:marTop w:val="0"/>
          <w:marBottom w:val="0"/>
          <w:divBdr>
            <w:top w:val="none" w:sz="0" w:space="0" w:color="auto"/>
            <w:left w:val="none" w:sz="0" w:space="0" w:color="auto"/>
            <w:bottom w:val="none" w:sz="0" w:space="0" w:color="auto"/>
            <w:right w:val="none" w:sz="0" w:space="0" w:color="auto"/>
          </w:divBdr>
          <w:divsChild>
            <w:div w:id="1501585334">
              <w:marLeft w:val="0"/>
              <w:marRight w:val="0"/>
              <w:marTop w:val="0"/>
              <w:marBottom w:val="0"/>
              <w:divBdr>
                <w:top w:val="none" w:sz="0" w:space="0" w:color="auto"/>
                <w:left w:val="none" w:sz="0" w:space="0" w:color="auto"/>
                <w:bottom w:val="none" w:sz="0" w:space="0" w:color="auto"/>
                <w:right w:val="none" w:sz="0" w:space="0" w:color="auto"/>
              </w:divBdr>
            </w:div>
            <w:div w:id="1988626639">
              <w:marLeft w:val="0"/>
              <w:marRight w:val="0"/>
              <w:marTop w:val="0"/>
              <w:marBottom w:val="0"/>
              <w:divBdr>
                <w:top w:val="none" w:sz="0" w:space="0" w:color="auto"/>
                <w:left w:val="none" w:sz="0" w:space="0" w:color="auto"/>
                <w:bottom w:val="none" w:sz="0" w:space="0" w:color="auto"/>
                <w:right w:val="none" w:sz="0" w:space="0" w:color="auto"/>
              </w:divBdr>
            </w:div>
            <w:div w:id="242841722">
              <w:marLeft w:val="0"/>
              <w:marRight w:val="0"/>
              <w:marTop w:val="0"/>
              <w:marBottom w:val="0"/>
              <w:divBdr>
                <w:top w:val="none" w:sz="0" w:space="0" w:color="auto"/>
                <w:left w:val="none" w:sz="0" w:space="0" w:color="auto"/>
                <w:bottom w:val="none" w:sz="0" w:space="0" w:color="auto"/>
                <w:right w:val="none" w:sz="0" w:space="0" w:color="auto"/>
              </w:divBdr>
            </w:div>
            <w:div w:id="1127505592">
              <w:marLeft w:val="0"/>
              <w:marRight w:val="0"/>
              <w:marTop w:val="0"/>
              <w:marBottom w:val="0"/>
              <w:divBdr>
                <w:top w:val="none" w:sz="0" w:space="0" w:color="auto"/>
                <w:left w:val="none" w:sz="0" w:space="0" w:color="auto"/>
                <w:bottom w:val="none" w:sz="0" w:space="0" w:color="auto"/>
                <w:right w:val="none" w:sz="0" w:space="0" w:color="auto"/>
              </w:divBdr>
            </w:div>
            <w:div w:id="643699964">
              <w:marLeft w:val="0"/>
              <w:marRight w:val="0"/>
              <w:marTop w:val="0"/>
              <w:marBottom w:val="0"/>
              <w:divBdr>
                <w:top w:val="none" w:sz="0" w:space="0" w:color="auto"/>
                <w:left w:val="none" w:sz="0" w:space="0" w:color="auto"/>
                <w:bottom w:val="none" w:sz="0" w:space="0" w:color="auto"/>
                <w:right w:val="none" w:sz="0" w:space="0" w:color="auto"/>
              </w:divBdr>
            </w:div>
          </w:divsChild>
        </w:div>
        <w:div w:id="712273498">
          <w:marLeft w:val="0"/>
          <w:marRight w:val="0"/>
          <w:marTop w:val="0"/>
          <w:marBottom w:val="0"/>
          <w:divBdr>
            <w:top w:val="none" w:sz="0" w:space="0" w:color="auto"/>
            <w:left w:val="none" w:sz="0" w:space="0" w:color="auto"/>
            <w:bottom w:val="none" w:sz="0" w:space="0" w:color="auto"/>
            <w:right w:val="none" w:sz="0" w:space="0" w:color="auto"/>
          </w:divBdr>
          <w:divsChild>
            <w:div w:id="1781099221">
              <w:marLeft w:val="0"/>
              <w:marRight w:val="0"/>
              <w:marTop w:val="0"/>
              <w:marBottom w:val="0"/>
              <w:divBdr>
                <w:top w:val="none" w:sz="0" w:space="0" w:color="auto"/>
                <w:left w:val="none" w:sz="0" w:space="0" w:color="auto"/>
                <w:bottom w:val="none" w:sz="0" w:space="0" w:color="auto"/>
                <w:right w:val="none" w:sz="0" w:space="0" w:color="auto"/>
              </w:divBdr>
            </w:div>
            <w:div w:id="1702778548">
              <w:marLeft w:val="0"/>
              <w:marRight w:val="0"/>
              <w:marTop w:val="0"/>
              <w:marBottom w:val="0"/>
              <w:divBdr>
                <w:top w:val="none" w:sz="0" w:space="0" w:color="auto"/>
                <w:left w:val="none" w:sz="0" w:space="0" w:color="auto"/>
                <w:bottom w:val="none" w:sz="0" w:space="0" w:color="auto"/>
                <w:right w:val="none" w:sz="0" w:space="0" w:color="auto"/>
              </w:divBdr>
            </w:div>
            <w:div w:id="1296253455">
              <w:marLeft w:val="0"/>
              <w:marRight w:val="0"/>
              <w:marTop w:val="0"/>
              <w:marBottom w:val="0"/>
              <w:divBdr>
                <w:top w:val="none" w:sz="0" w:space="0" w:color="auto"/>
                <w:left w:val="none" w:sz="0" w:space="0" w:color="auto"/>
                <w:bottom w:val="none" w:sz="0" w:space="0" w:color="auto"/>
                <w:right w:val="none" w:sz="0" w:space="0" w:color="auto"/>
              </w:divBdr>
            </w:div>
            <w:div w:id="1031883484">
              <w:marLeft w:val="0"/>
              <w:marRight w:val="0"/>
              <w:marTop w:val="0"/>
              <w:marBottom w:val="0"/>
              <w:divBdr>
                <w:top w:val="none" w:sz="0" w:space="0" w:color="auto"/>
                <w:left w:val="none" w:sz="0" w:space="0" w:color="auto"/>
                <w:bottom w:val="none" w:sz="0" w:space="0" w:color="auto"/>
                <w:right w:val="none" w:sz="0" w:space="0" w:color="auto"/>
              </w:divBdr>
            </w:div>
            <w:div w:id="337580154">
              <w:marLeft w:val="0"/>
              <w:marRight w:val="0"/>
              <w:marTop w:val="0"/>
              <w:marBottom w:val="0"/>
              <w:divBdr>
                <w:top w:val="none" w:sz="0" w:space="0" w:color="auto"/>
                <w:left w:val="none" w:sz="0" w:space="0" w:color="auto"/>
                <w:bottom w:val="none" w:sz="0" w:space="0" w:color="auto"/>
                <w:right w:val="none" w:sz="0" w:space="0" w:color="auto"/>
              </w:divBdr>
            </w:div>
          </w:divsChild>
        </w:div>
        <w:div w:id="1464887915">
          <w:marLeft w:val="0"/>
          <w:marRight w:val="0"/>
          <w:marTop w:val="0"/>
          <w:marBottom w:val="0"/>
          <w:divBdr>
            <w:top w:val="none" w:sz="0" w:space="0" w:color="auto"/>
            <w:left w:val="none" w:sz="0" w:space="0" w:color="auto"/>
            <w:bottom w:val="none" w:sz="0" w:space="0" w:color="auto"/>
            <w:right w:val="none" w:sz="0" w:space="0" w:color="auto"/>
          </w:divBdr>
          <w:divsChild>
            <w:div w:id="593167959">
              <w:marLeft w:val="0"/>
              <w:marRight w:val="0"/>
              <w:marTop w:val="0"/>
              <w:marBottom w:val="0"/>
              <w:divBdr>
                <w:top w:val="none" w:sz="0" w:space="0" w:color="auto"/>
                <w:left w:val="none" w:sz="0" w:space="0" w:color="auto"/>
                <w:bottom w:val="none" w:sz="0" w:space="0" w:color="auto"/>
                <w:right w:val="none" w:sz="0" w:space="0" w:color="auto"/>
              </w:divBdr>
            </w:div>
            <w:div w:id="1390953875">
              <w:marLeft w:val="0"/>
              <w:marRight w:val="0"/>
              <w:marTop w:val="0"/>
              <w:marBottom w:val="0"/>
              <w:divBdr>
                <w:top w:val="none" w:sz="0" w:space="0" w:color="auto"/>
                <w:left w:val="none" w:sz="0" w:space="0" w:color="auto"/>
                <w:bottom w:val="none" w:sz="0" w:space="0" w:color="auto"/>
                <w:right w:val="none" w:sz="0" w:space="0" w:color="auto"/>
              </w:divBdr>
            </w:div>
            <w:div w:id="865484666">
              <w:marLeft w:val="0"/>
              <w:marRight w:val="0"/>
              <w:marTop w:val="0"/>
              <w:marBottom w:val="0"/>
              <w:divBdr>
                <w:top w:val="none" w:sz="0" w:space="0" w:color="auto"/>
                <w:left w:val="none" w:sz="0" w:space="0" w:color="auto"/>
                <w:bottom w:val="none" w:sz="0" w:space="0" w:color="auto"/>
                <w:right w:val="none" w:sz="0" w:space="0" w:color="auto"/>
              </w:divBdr>
            </w:div>
            <w:div w:id="876549861">
              <w:marLeft w:val="0"/>
              <w:marRight w:val="0"/>
              <w:marTop w:val="0"/>
              <w:marBottom w:val="0"/>
              <w:divBdr>
                <w:top w:val="none" w:sz="0" w:space="0" w:color="auto"/>
                <w:left w:val="none" w:sz="0" w:space="0" w:color="auto"/>
                <w:bottom w:val="none" w:sz="0" w:space="0" w:color="auto"/>
                <w:right w:val="none" w:sz="0" w:space="0" w:color="auto"/>
              </w:divBdr>
            </w:div>
            <w:div w:id="1618563040">
              <w:marLeft w:val="0"/>
              <w:marRight w:val="0"/>
              <w:marTop w:val="0"/>
              <w:marBottom w:val="0"/>
              <w:divBdr>
                <w:top w:val="none" w:sz="0" w:space="0" w:color="auto"/>
                <w:left w:val="none" w:sz="0" w:space="0" w:color="auto"/>
                <w:bottom w:val="none" w:sz="0" w:space="0" w:color="auto"/>
                <w:right w:val="none" w:sz="0" w:space="0" w:color="auto"/>
              </w:divBdr>
            </w:div>
          </w:divsChild>
        </w:div>
        <w:div w:id="2010909648">
          <w:marLeft w:val="0"/>
          <w:marRight w:val="0"/>
          <w:marTop w:val="0"/>
          <w:marBottom w:val="0"/>
          <w:divBdr>
            <w:top w:val="none" w:sz="0" w:space="0" w:color="auto"/>
            <w:left w:val="none" w:sz="0" w:space="0" w:color="auto"/>
            <w:bottom w:val="none" w:sz="0" w:space="0" w:color="auto"/>
            <w:right w:val="none" w:sz="0" w:space="0" w:color="auto"/>
          </w:divBdr>
          <w:divsChild>
            <w:div w:id="968826274">
              <w:marLeft w:val="0"/>
              <w:marRight w:val="0"/>
              <w:marTop w:val="0"/>
              <w:marBottom w:val="0"/>
              <w:divBdr>
                <w:top w:val="none" w:sz="0" w:space="0" w:color="auto"/>
                <w:left w:val="none" w:sz="0" w:space="0" w:color="auto"/>
                <w:bottom w:val="none" w:sz="0" w:space="0" w:color="auto"/>
                <w:right w:val="none" w:sz="0" w:space="0" w:color="auto"/>
              </w:divBdr>
            </w:div>
            <w:div w:id="510027559">
              <w:marLeft w:val="0"/>
              <w:marRight w:val="0"/>
              <w:marTop w:val="0"/>
              <w:marBottom w:val="0"/>
              <w:divBdr>
                <w:top w:val="none" w:sz="0" w:space="0" w:color="auto"/>
                <w:left w:val="none" w:sz="0" w:space="0" w:color="auto"/>
                <w:bottom w:val="none" w:sz="0" w:space="0" w:color="auto"/>
                <w:right w:val="none" w:sz="0" w:space="0" w:color="auto"/>
              </w:divBdr>
            </w:div>
            <w:div w:id="1739328825">
              <w:marLeft w:val="0"/>
              <w:marRight w:val="0"/>
              <w:marTop w:val="0"/>
              <w:marBottom w:val="0"/>
              <w:divBdr>
                <w:top w:val="none" w:sz="0" w:space="0" w:color="auto"/>
                <w:left w:val="none" w:sz="0" w:space="0" w:color="auto"/>
                <w:bottom w:val="none" w:sz="0" w:space="0" w:color="auto"/>
                <w:right w:val="none" w:sz="0" w:space="0" w:color="auto"/>
              </w:divBdr>
            </w:div>
            <w:div w:id="1215773227">
              <w:marLeft w:val="0"/>
              <w:marRight w:val="0"/>
              <w:marTop w:val="0"/>
              <w:marBottom w:val="0"/>
              <w:divBdr>
                <w:top w:val="none" w:sz="0" w:space="0" w:color="auto"/>
                <w:left w:val="none" w:sz="0" w:space="0" w:color="auto"/>
                <w:bottom w:val="none" w:sz="0" w:space="0" w:color="auto"/>
                <w:right w:val="none" w:sz="0" w:space="0" w:color="auto"/>
              </w:divBdr>
            </w:div>
            <w:div w:id="333457928">
              <w:marLeft w:val="0"/>
              <w:marRight w:val="0"/>
              <w:marTop w:val="0"/>
              <w:marBottom w:val="0"/>
              <w:divBdr>
                <w:top w:val="none" w:sz="0" w:space="0" w:color="auto"/>
                <w:left w:val="none" w:sz="0" w:space="0" w:color="auto"/>
                <w:bottom w:val="none" w:sz="0" w:space="0" w:color="auto"/>
                <w:right w:val="none" w:sz="0" w:space="0" w:color="auto"/>
              </w:divBdr>
            </w:div>
          </w:divsChild>
        </w:div>
        <w:div w:id="1465809798">
          <w:marLeft w:val="0"/>
          <w:marRight w:val="0"/>
          <w:marTop w:val="0"/>
          <w:marBottom w:val="0"/>
          <w:divBdr>
            <w:top w:val="none" w:sz="0" w:space="0" w:color="auto"/>
            <w:left w:val="none" w:sz="0" w:space="0" w:color="auto"/>
            <w:bottom w:val="none" w:sz="0" w:space="0" w:color="auto"/>
            <w:right w:val="none" w:sz="0" w:space="0" w:color="auto"/>
          </w:divBdr>
          <w:divsChild>
            <w:div w:id="762990155">
              <w:marLeft w:val="0"/>
              <w:marRight w:val="0"/>
              <w:marTop w:val="0"/>
              <w:marBottom w:val="0"/>
              <w:divBdr>
                <w:top w:val="none" w:sz="0" w:space="0" w:color="auto"/>
                <w:left w:val="none" w:sz="0" w:space="0" w:color="auto"/>
                <w:bottom w:val="none" w:sz="0" w:space="0" w:color="auto"/>
                <w:right w:val="none" w:sz="0" w:space="0" w:color="auto"/>
              </w:divBdr>
            </w:div>
            <w:div w:id="657227711">
              <w:marLeft w:val="0"/>
              <w:marRight w:val="0"/>
              <w:marTop w:val="0"/>
              <w:marBottom w:val="0"/>
              <w:divBdr>
                <w:top w:val="none" w:sz="0" w:space="0" w:color="auto"/>
                <w:left w:val="none" w:sz="0" w:space="0" w:color="auto"/>
                <w:bottom w:val="none" w:sz="0" w:space="0" w:color="auto"/>
                <w:right w:val="none" w:sz="0" w:space="0" w:color="auto"/>
              </w:divBdr>
            </w:div>
            <w:div w:id="2035227708">
              <w:marLeft w:val="0"/>
              <w:marRight w:val="0"/>
              <w:marTop w:val="0"/>
              <w:marBottom w:val="0"/>
              <w:divBdr>
                <w:top w:val="none" w:sz="0" w:space="0" w:color="auto"/>
                <w:left w:val="none" w:sz="0" w:space="0" w:color="auto"/>
                <w:bottom w:val="none" w:sz="0" w:space="0" w:color="auto"/>
                <w:right w:val="none" w:sz="0" w:space="0" w:color="auto"/>
              </w:divBdr>
            </w:div>
            <w:div w:id="981497946">
              <w:marLeft w:val="0"/>
              <w:marRight w:val="0"/>
              <w:marTop w:val="0"/>
              <w:marBottom w:val="0"/>
              <w:divBdr>
                <w:top w:val="none" w:sz="0" w:space="0" w:color="auto"/>
                <w:left w:val="none" w:sz="0" w:space="0" w:color="auto"/>
                <w:bottom w:val="none" w:sz="0" w:space="0" w:color="auto"/>
                <w:right w:val="none" w:sz="0" w:space="0" w:color="auto"/>
              </w:divBdr>
            </w:div>
            <w:div w:id="787315696">
              <w:marLeft w:val="0"/>
              <w:marRight w:val="0"/>
              <w:marTop w:val="0"/>
              <w:marBottom w:val="0"/>
              <w:divBdr>
                <w:top w:val="none" w:sz="0" w:space="0" w:color="auto"/>
                <w:left w:val="none" w:sz="0" w:space="0" w:color="auto"/>
                <w:bottom w:val="none" w:sz="0" w:space="0" w:color="auto"/>
                <w:right w:val="none" w:sz="0" w:space="0" w:color="auto"/>
              </w:divBdr>
            </w:div>
          </w:divsChild>
        </w:div>
        <w:div w:id="1072629729">
          <w:marLeft w:val="0"/>
          <w:marRight w:val="0"/>
          <w:marTop w:val="0"/>
          <w:marBottom w:val="0"/>
          <w:divBdr>
            <w:top w:val="none" w:sz="0" w:space="0" w:color="auto"/>
            <w:left w:val="none" w:sz="0" w:space="0" w:color="auto"/>
            <w:bottom w:val="none" w:sz="0" w:space="0" w:color="auto"/>
            <w:right w:val="none" w:sz="0" w:space="0" w:color="auto"/>
          </w:divBdr>
          <w:divsChild>
            <w:div w:id="1650554987">
              <w:marLeft w:val="0"/>
              <w:marRight w:val="0"/>
              <w:marTop w:val="0"/>
              <w:marBottom w:val="0"/>
              <w:divBdr>
                <w:top w:val="none" w:sz="0" w:space="0" w:color="auto"/>
                <w:left w:val="none" w:sz="0" w:space="0" w:color="auto"/>
                <w:bottom w:val="none" w:sz="0" w:space="0" w:color="auto"/>
                <w:right w:val="none" w:sz="0" w:space="0" w:color="auto"/>
              </w:divBdr>
            </w:div>
            <w:div w:id="1033309011">
              <w:marLeft w:val="0"/>
              <w:marRight w:val="0"/>
              <w:marTop w:val="0"/>
              <w:marBottom w:val="0"/>
              <w:divBdr>
                <w:top w:val="none" w:sz="0" w:space="0" w:color="auto"/>
                <w:left w:val="none" w:sz="0" w:space="0" w:color="auto"/>
                <w:bottom w:val="none" w:sz="0" w:space="0" w:color="auto"/>
                <w:right w:val="none" w:sz="0" w:space="0" w:color="auto"/>
              </w:divBdr>
            </w:div>
            <w:div w:id="2003241552">
              <w:marLeft w:val="0"/>
              <w:marRight w:val="0"/>
              <w:marTop w:val="0"/>
              <w:marBottom w:val="0"/>
              <w:divBdr>
                <w:top w:val="none" w:sz="0" w:space="0" w:color="auto"/>
                <w:left w:val="none" w:sz="0" w:space="0" w:color="auto"/>
                <w:bottom w:val="none" w:sz="0" w:space="0" w:color="auto"/>
                <w:right w:val="none" w:sz="0" w:space="0" w:color="auto"/>
              </w:divBdr>
            </w:div>
            <w:div w:id="882255472">
              <w:marLeft w:val="0"/>
              <w:marRight w:val="0"/>
              <w:marTop w:val="0"/>
              <w:marBottom w:val="0"/>
              <w:divBdr>
                <w:top w:val="none" w:sz="0" w:space="0" w:color="auto"/>
                <w:left w:val="none" w:sz="0" w:space="0" w:color="auto"/>
                <w:bottom w:val="none" w:sz="0" w:space="0" w:color="auto"/>
                <w:right w:val="none" w:sz="0" w:space="0" w:color="auto"/>
              </w:divBdr>
            </w:div>
            <w:div w:id="272977637">
              <w:marLeft w:val="0"/>
              <w:marRight w:val="0"/>
              <w:marTop w:val="0"/>
              <w:marBottom w:val="0"/>
              <w:divBdr>
                <w:top w:val="none" w:sz="0" w:space="0" w:color="auto"/>
                <w:left w:val="none" w:sz="0" w:space="0" w:color="auto"/>
                <w:bottom w:val="none" w:sz="0" w:space="0" w:color="auto"/>
                <w:right w:val="none" w:sz="0" w:space="0" w:color="auto"/>
              </w:divBdr>
            </w:div>
          </w:divsChild>
        </w:div>
        <w:div w:id="128403018">
          <w:marLeft w:val="0"/>
          <w:marRight w:val="0"/>
          <w:marTop w:val="0"/>
          <w:marBottom w:val="0"/>
          <w:divBdr>
            <w:top w:val="none" w:sz="0" w:space="0" w:color="auto"/>
            <w:left w:val="none" w:sz="0" w:space="0" w:color="auto"/>
            <w:bottom w:val="none" w:sz="0" w:space="0" w:color="auto"/>
            <w:right w:val="none" w:sz="0" w:space="0" w:color="auto"/>
          </w:divBdr>
          <w:divsChild>
            <w:div w:id="1082140055">
              <w:marLeft w:val="0"/>
              <w:marRight w:val="0"/>
              <w:marTop w:val="0"/>
              <w:marBottom w:val="0"/>
              <w:divBdr>
                <w:top w:val="none" w:sz="0" w:space="0" w:color="auto"/>
                <w:left w:val="none" w:sz="0" w:space="0" w:color="auto"/>
                <w:bottom w:val="none" w:sz="0" w:space="0" w:color="auto"/>
                <w:right w:val="none" w:sz="0" w:space="0" w:color="auto"/>
              </w:divBdr>
            </w:div>
            <w:div w:id="585577545">
              <w:marLeft w:val="0"/>
              <w:marRight w:val="0"/>
              <w:marTop w:val="0"/>
              <w:marBottom w:val="0"/>
              <w:divBdr>
                <w:top w:val="none" w:sz="0" w:space="0" w:color="auto"/>
                <w:left w:val="none" w:sz="0" w:space="0" w:color="auto"/>
                <w:bottom w:val="none" w:sz="0" w:space="0" w:color="auto"/>
                <w:right w:val="none" w:sz="0" w:space="0" w:color="auto"/>
              </w:divBdr>
            </w:div>
            <w:div w:id="1880122304">
              <w:marLeft w:val="0"/>
              <w:marRight w:val="0"/>
              <w:marTop w:val="0"/>
              <w:marBottom w:val="0"/>
              <w:divBdr>
                <w:top w:val="none" w:sz="0" w:space="0" w:color="auto"/>
                <w:left w:val="none" w:sz="0" w:space="0" w:color="auto"/>
                <w:bottom w:val="none" w:sz="0" w:space="0" w:color="auto"/>
                <w:right w:val="none" w:sz="0" w:space="0" w:color="auto"/>
              </w:divBdr>
            </w:div>
            <w:div w:id="2137481660">
              <w:marLeft w:val="0"/>
              <w:marRight w:val="0"/>
              <w:marTop w:val="0"/>
              <w:marBottom w:val="0"/>
              <w:divBdr>
                <w:top w:val="none" w:sz="0" w:space="0" w:color="auto"/>
                <w:left w:val="none" w:sz="0" w:space="0" w:color="auto"/>
                <w:bottom w:val="none" w:sz="0" w:space="0" w:color="auto"/>
                <w:right w:val="none" w:sz="0" w:space="0" w:color="auto"/>
              </w:divBdr>
            </w:div>
            <w:div w:id="2134665217">
              <w:marLeft w:val="0"/>
              <w:marRight w:val="0"/>
              <w:marTop w:val="0"/>
              <w:marBottom w:val="0"/>
              <w:divBdr>
                <w:top w:val="none" w:sz="0" w:space="0" w:color="auto"/>
                <w:left w:val="none" w:sz="0" w:space="0" w:color="auto"/>
                <w:bottom w:val="none" w:sz="0" w:space="0" w:color="auto"/>
                <w:right w:val="none" w:sz="0" w:space="0" w:color="auto"/>
              </w:divBdr>
            </w:div>
          </w:divsChild>
        </w:div>
        <w:div w:id="938559524">
          <w:marLeft w:val="0"/>
          <w:marRight w:val="0"/>
          <w:marTop w:val="0"/>
          <w:marBottom w:val="0"/>
          <w:divBdr>
            <w:top w:val="none" w:sz="0" w:space="0" w:color="auto"/>
            <w:left w:val="none" w:sz="0" w:space="0" w:color="auto"/>
            <w:bottom w:val="none" w:sz="0" w:space="0" w:color="auto"/>
            <w:right w:val="none" w:sz="0" w:space="0" w:color="auto"/>
          </w:divBdr>
          <w:divsChild>
            <w:div w:id="453182176">
              <w:marLeft w:val="0"/>
              <w:marRight w:val="0"/>
              <w:marTop w:val="0"/>
              <w:marBottom w:val="0"/>
              <w:divBdr>
                <w:top w:val="none" w:sz="0" w:space="0" w:color="auto"/>
                <w:left w:val="none" w:sz="0" w:space="0" w:color="auto"/>
                <w:bottom w:val="none" w:sz="0" w:space="0" w:color="auto"/>
                <w:right w:val="none" w:sz="0" w:space="0" w:color="auto"/>
              </w:divBdr>
            </w:div>
            <w:div w:id="1245187381">
              <w:marLeft w:val="0"/>
              <w:marRight w:val="0"/>
              <w:marTop w:val="0"/>
              <w:marBottom w:val="0"/>
              <w:divBdr>
                <w:top w:val="none" w:sz="0" w:space="0" w:color="auto"/>
                <w:left w:val="none" w:sz="0" w:space="0" w:color="auto"/>
                <w:bottom w:val="none" w:sz="0" w:space="0" w:color="auto"/>
                <w:right w:val="none" w:sz="0" w:space="0" w:color="auto"/>
              </w:divBdr>
            </w:div>
            <w:div w:id="1850291210">
              <w:marLeft w:val="0"/>
              <w:marRight w:val="0"/>
              <w:marTop w:val="0"/>
              <w:marBottom w:val="0"/>
              <w:divBdr>
                <w:top w:val="none" w:sz="0" w:space="0" w:color="auto"/>
                <w:left w:val="none" w:sz="0" w:space="0" w:color="auto"/>
                <w:bottom w:val="none" w:sz="0" w:space="0" w:color="auto"/>
                <w:right w:val="none" w:sz="0" w:space="0" w:color="auto"/>
              </w:divBdr>
            </w:div>
            <w:div w:id="200243842">
              <w:marLeft w:val="0"/>
              <w:marRight w:val="0"/>
              <w:marTop w:val="0"/>
              <w:marBottom w:val="0"/>
              <w:divBdr>
                <w:top w:val="none" w:sz="0" w:space="0" w:color="auto"/>
                <w:left w:val="none" w:sz="0" w:space="0" w:color="auto"/>
                <w:bottom w:val="none" w:sz="0" w:space="0" w:color="auto"/>
                <w:right w:val="none" w:sz="0" w:space="0" w:color="auto"/>
              </w:divBdr>
            </w:div>
            <w:div w:id="825048750">
              <w:marLeft w:val="0"/>
              <w:marRight w:val="0"/>
              <w:marTop w:val="0"/>
              <w:marBottom w:val="0"/>
              <w:divBdr>
                <w:top w:val="none" w:sz="0" w:space="0" w:color="auto"/>
                <w:left w:val="none" w:sz="0" w:space="0" w:color="auto"/>
                <w:bottom w:val="none" w:sz="0" w:space="0" w:color="auto"/>
                <w:right w:val="none" w:sz="0" w:space="0" w:color="auto"/>
              </w:divBdr>
            </w:div>
          </w:divsChild>
        </w:div>
        <w:div w:id="1048142169">
          <w:marLeft w:val="0"/>
          <w:marRight w:val="0"/>
          <w:marTop w:val="0"/>
          <w:marBottom w:val="0"/>
          <w:divBdr>
            <w:top w:val="none" w:sz="0" w:space="0" w:color="auto"/>
            <w:left w:val="none" w:sz="0" w:space="0" w:color="auto"/>
            <w:bottom w:val="none" w:sz="0" w:space="0" w:color="auto"/>
            <w:right w:val="none" w:sz="0" w:space="0" w:color="auto"/>
          </w:divBdr>
          <w:divsChild>
            <w:div w:id="545332052">
              <w:marLeft w:val="0"/>
              <w:marRight w:val="0"/>
              <w:marTop w:val="0"/>
              <w:marBottom w:val="0"/>
              <w:divBdr>
                <w:top w:val="none" w:sz="0" w:space="0" w:color="auto"/>
                <w:left w:val="none" w:sz="0" w:space="0" w:color="auto"/>
                <w:bottom w:val="none" w:sz="0" w:space="0" w:color="auto"/>
                <w:right w:val="none" w:sz="0" w:space="0" w:color="auto"/>
              </w:divBdr>
            </w:div>
            <w:div w:id="4482156">
              <w:marLeft w:val="0"/>
              <w:marRight w:val="0"/>
              <w:marTop w:val="0"/>
              <w:marBottom w:val="0"/>
              <w:divBdr>
                <w:top w:val="none" w:sz="0" w:space="0" w:color="auto"/>
                <w:left w:val="none" w:sz="0" w:space="0" w:color="auto"/>
                <w:bottom w:val="none" w:sz="0" w:space="0" w:color="auto"/>
                <w:right w:val="none" w:sz="0" w:space="0" w:color="auto"/>
              </w:divBdr>
            </w:div>
            <w:div w:id="446772946">
              <w:marLeft w:val="0"/>
              <w:marRight w:val="0"/>
              <w:marTop w:val="0"/>
              <w:marBottom w:val="0"/>
              <w:divBdr>
                <w:top w:val="none" w:sz="0" w:space="0" w:color="auto"/>
                <w:left w:val="none" w:sz="0" w:space="0" w:color="auto"/>
                <w:bottom w:val="none" w:sz="0" w:space="0" w:color="auto"/>
                <w:right w:val="none" w:sz="0" w:space="0" w:color="auto"/>
              </w:divBdr>
            </w:div>
            <w:div w:id="506947010">
              <w:marLeft w:val="0"/>
              <w:marRight w:val="0"/>
              <w:marTop w:val="0"/>
              <w:marBottom w:val="0"/>
              <w:divBdr>
                <w:top w:val="none" w:sz="0" w:space="0" w:color="auto"/>
                <w:left w:val="none" w:sz="0" w:space="0" w:color="auto"/>
                <w:bottom w:val="none" w:sz="0" w:space="0" w:color="auto"/>
                <w:right w:val="none" w:sz="0" w:space="0" w:color="auto"/>
              </w:divBdr>
            </w:div>
            <w:div w:id="128595673">
              <w:marLeft w:val="0"/>
              <w:marRight w:val="0"/>
              <w:marTop w:val="0"/>
              <w:marBottom w:val="0"/>
              <w:divBdr>
                <w:top w:val="none" w:sz="0" w:space="0" w:color="auto"/>
                <w:left w:val="none" w:sz="0" w:space="0" w:color="auto"/>
                <w:bottom w:val="none" w:sz="0" w:space="0" w:color="auto"/>
                <w:right w:val="none" w:sz="0" w:space="0" w:color="auto"/>
              </w:divBdr>
            </w:div>
          </w:divsChild>
        </w:div>
        <w:div w:id="1068724464">
          <w:marLeft w:val="0"/>
          <w:marRight w:val="0"/>
          <w:marTop w:val="0"/>
          <w:marBottom w:val="0"/>
          <w:divBdr>
            <w:top w:val="none" w:sz="0" w:space="0" w:color="auto"/>
            <w:left w:val="none" w:sz="0" w:space="0" w:color="auto"/>
            <w:bottom w:val="none" w:sz="0" w:space="0" w:color="auto"/>
            <w:right w:val="none" w:sz="0" w:space="0" w:color="auto"/>
          </w:divBdr>
          <w:divsChild>
            <w:div w:id="280919808">
              <w:marLeft w:val="0"/>
              <w:marRight w:val="0"/>
              <w:marTop w:val="0"/>
              <w:marBottom w:val="0"/>
              <w:divBdr>
                <w:top w:val="none" w:sz="0" w:space="0" w:color="auto"/>
                <w:left w:val="none" w:sz="0" w:space="0" w:color="auto"/>
                <w:bottom w:val="none" w:sz="0" w:space="0" w:color="auto"/>
                <w:right w:val="none" w:sz="0" w:space="0" w:color="auto"/>
              </w:divBdr>
            </w:div>
            <w:div w:id="680157987">
              <w:marLeft w:val="0"/>
              <w:marRight w:val="0"/>
              <w:marTop w:val="0"/>
              <w:marBottom w:val="0"/>
              <w:divBdr>
                <w:top w:val="none" w:sz="0" w:space="0" w:color="auto"/>
                <w:left w:val="none" w:sz="0" w:space="0" w:color="auto"/>
                <w:bottom w:val="none" w:sz="0" w:space="0" w:color="auto"/>
                <w:right w:val="none" w:sz="0" w:space="0" w:color="auto"/>
              </w:divBdr>
            </w:div>
            <w:div w:id="1358237519">
              <w:marLeft w:val="0"/>
              <w:marRight w:val="0"/>
              <w:marTop w:val="0"/>
              <w:marBottom w:val="0"/>
              <w:divBdr>
                <w:top w:val="none" w:sz="0" w:space="0" w:color="auto"/>
                <w:left w:val="none" w:sz="0" w:space="0" w:color="auto"/>
                <w:bottom w:val="none" w:sz="0" w:space="0" w:color="auto"/>
                <w:right w:val="none" w:sz="0" w:space="0" w:color="auto"/>
              </w:divBdr>
            </w:div>
            <w:div w:id="765804752">
              <w:marLeft w:val="0"/>
              <w:marRight w:val="0"/>
              <w:marTop w:val="0"/>
              <w:marBottom w:val="0"/>
              <w:divBdr>
                <w:top w:val="none" w:sz="0" w:space="0" w:color="auto"/>
                <w:left w:val="none" w:sz="0" w:space="0" w:color="auto"/>
                <w:bottom w:val="none" w:sz="0" w:space="0" w:color="auto"/>
                <w:right w:val="none" w:sz="0" w:space="0" w:color="auto"/>
              </w:divBdr>
            </w:div>
            <w:div w:id="1818178735">
              <w:marLeft w:val="0"/>
              <w:marRight w:val="0"/>
              <w:marTop w:val="0"/>
              <w:marBottom w:val="0"/>
              <w:divBdr>
                <w:top w:val="none" w:sz="0" w:space="0" w:color="auto"/>
                <w:left w:val="none" w:sz="0" w:space="0" w:color="auto"/>
                <w:bottom w:val="none" w:sz="0" w:space="0" w:color="auto"/>
                <w:right w:val="none" w:sz="0" w:space="0" w:color="auto"/>
              </w:divBdr>
            </w:div>
          </w:divsChild>
        </w:div>
        <w:div w:id="1834295341">
          <w:marLeft w:val="0"/>
          <w:marRight w:val="0"/>
          <w:marTop w:val="0"/>
          <w:marBottom w:val="0"/>
          <w:divBdr>
            <w:top w:val="none" w:sz="0" w:space="0" w:color="auto"/>
            <w:left w:val="none" w:sz="0" w:space="0" w:color="auto"/>
            <w:bottom w:val="none" w:sz="0" w:space="0" w:color="auto"/>
            <w:right w:val="none" w:sz="0" w:space="0" w:color="auto"/>
          </w:divBdr>
          <w:divsChild>
            <w:div w:id="1209033397">
              <w:marLeft w:val="0"/>
              <w:marRight w:val="0"/>
              <w:marTop w:val="0"/>
              <w:marBottom w:val="0"/>
              <w:divBdr>
                <w:top w:val="none" w:sz="0" w:space="0" w:color="auto"/>
                <w:left w:val="none" w:sz="0" w:space="0" w:color="auto"/>
                <w:bottom w:val="none" w:sz="0" w:space="0" w:color="auto"/>
                <w:right w:val="none" w:sz="0" w:space="0" w:color="auto"/>
              </w:divBdr>
            </w:div>
            <w:div w:id="1770734386">
              <w:marLeft w:val="0"/>
              <w:marRight w:val="0"/>
              <w:marTop w:val="0"/>
              <w:marBottom w:val="0"/>
              <w:divBdr>
                <w:top w:val="none" w:sz="0" w:space="0" w:color="auto"/>
                <w:left w:val="none" w:sz="0" w:space="0" w:color="auto"/>
                <w:bottom w:val="none" w:sz="0" w:space="0" w:color="auto"/>
                <w:right w:val="none" w:sz="0" w:space="0" w:color="auto"/>
              </w:divBdr>
            </w:div>
            <w:div w:id="1815443618">
              <w:marLeft w:val="0"/>
              <w:marRight w:val="0"/>
              <w:marTop w:val="0"/>
              <w:marBottom w:val="0"/>
              <w:divBdr>
                <w:top w:val="none" w:sz="0" w:space="0" w:color="auto"/>
                <w:left w:val="none" w:sz="0" w:space="0" w:color="auto"/>
                <w:bottom w:val="none" w:sz="0" w:space="0" w:color="auto"/>
                <w:right w:val="none" w:sz="0" w:space="0" w:color="auto"/>
              </w:divBdr>
            </w:div>
            <w:div w:id="1962762830">
              <w:marLeft w:val="0"/>
              <w:marRight w:val="0"/>
              <w:marTop w:val="0"/>
              <w:marBottom w:val="0"/>
              <w:divBdr>
                <w:top w:val="none" w:sz="0" w:space="0" w:color="auto"/>
                <w:left w:val="none" w:sz="0" w:space="0" w:color="auto"/>
                <w:bottom w:val="none" w:sz="0" w:space="0" w:color="auto"/>
                <w:right w:val="none" w:sz="0" w:space="0" w:color="auto"/>
              </w:divBdr>
            </w:div>
            <w:div w:id="1594045330">
              <w:marLeft w:val="0"/>
              <w:marRight w:val="0"/>
              <w:marTop w:val="0"/>
              <w:marBottom w:val="0"/>
              <w:divBdr>
                <w:top w:val="none" w:sz="0" w:space="0" w:color="auto"/>
                <w:left w:val="none" w:sz="0" w:space="0" w:color="auto"/>
                <w:bottom w:val="none" w:sz="0" w:space="0" w:color="auto"/>
                <w:right w:val="none" w:sz="0" w:space="0" w:color="auto"/>
              </w:divBdr>
            </w:div>
          </w:divsChild>
        </w:div>
        <w:div w:id="1900624654">
          <w:marLeft w:val="0"/>
          <w:marRight w:val="0"/>
          <w:marTop w:val="0"/>
          <w:marBottom w:val="0"/>
          <w:divBdr>
            <w:top w:val="none" w:sz="0" w:space="0" w:color="auto"/>
            <w:left w:val="none" w:sz="0" w:space="0" w:color="auto"/>
            <w:bottom w:val="none" w:sz="0" w:space="0" w:color="auto"/>
            <w:right w:val="none" w:sz="0" w:space="0" w:color="auto"/>
          </w:divBdr>
          <w:divsChild>
            <w:div w:id="1914388835">
              <w:marLeft w:val="0"/>
              <w:marRight w:val="0"/>
              <w:marTop w:val="0"/>
              <w:marBottom w:val="0"/>
              <w:divBdr>
                <w:top w:val="none" w:sz="0" w:space="0" w:color="auto"/>
                <w:left w:val="none" w:sz="0" w:space="0" w:color="auto"/>
                <w:bottom w:val="none" w:sz="0" w:space="0" w:color="auto"/>
                <w:right w:val="none" w:sz="0" w:space="0" w:color="auto"/>
              </w:divBdr>
            </w:div>
            <w:div w:id="1350792963">
              <w:marLeft w:val="0"/>
              <w:marRight w:val="0"/>
              <w:marTop w:val="0"/>
              <w:marBottom w:val="0"/>
              <w:divBdr>
                <w:top w:val="none" w:sz="0" w:space="0" w:color="auto"/>
                <w:left w:val="none" w:sz="0" w:space="0" w:color="auto"/>
                <w:bottom w:val="none" w:sz="0" w:space="0" w:color="auto"/>
                <w:right w:val="none" w:sz="0" w:space="0" w:color="auto"/>
              </w:divBdr>
            </w:div>
            <w:div w:id="456919172">
              <w:marLeft w:val="0"/>
              <w:marRight w:val="0"/>
              <w:marTop w:val="0"/>
              <w:marBottom w:val="0"/>
              <w:divBdr>
                <w:top w:val="none" w:sz="0" w:space="0" w:color="auto"/>
                <w:left w:val="none" w:sz="0" w:space="0" w:color="auto"/>
                <w:bottom w:val="none" w:sz="0" w:space="0" w:color="auto"/>
                <w:right w:val="none" w:sz="0" w:space="0" w:color="auto"/>
              </w:divBdr>
            </w:div>
            <w:div w:id="1921208741">
              <w:marLeft w:val="0"/>
              <w:marRight w:val="0"/>
              <w:marTop w:val="0"/>
              <w:marBottom w:val="0"/>
              <w:divBdr>
                <w:top w:val="none" w:sz="0" w:space="0" w:color="auto"/>
                <w:left w:val="none" w:sz="0" w:space="0" w:color="auto"/>
                <w:bottom w:val="none" w:sz="0" w:space="0" w:color="auto"/>
                <w:right w:val="none" w:sz="0" w:space="0" w:color="auto"/>
              </w:divBdr>
            </w:div>
            <w:div w:id="13313997">
              <w:marLeft w:val="0"/>
              <w:marRight w:val="0"/>
              <w:marTop w:val="0"/>
              <w:marBottom w:val="0"/>
              <w:divBdr>
                <w:top w:val="none" w:sz="0" w:space="0" w:color="auto"/>
                <w:left w:val="none" w:sz="0" w:space="0" w:color="auto"/>
                <w:bottom w:val="none" w:sz="0" w:space="0" w:color="auto"/>
                <w:right w:val="none" w:sz="0" w:space="0" w:color="auto"/>
              </w:divBdr>
            </w:div>
          </w:divsChild>
        </w:div>
        <w:div w:id="1069693403">
          <w:marLeft w:val="0"/>
          <w:marRight w:val="0"/>
          <w:marTop w:val="0"/>
          <w:marBottom w:val="0"/>
          <w:divBdr>
            <w:top w:val="none" w:sz="0" w:space="0" w:color="auto"/>
            <w:left w:val="none" w:sz="0" w:space="0" w:color="auto"/>
            <w:bottom w:val="none" w:sz="0" w:space="0" w:color="auto"/>
            <w:right w:val="none" w:sz="0" w:space="0" w:color="auto"/>
          </w:divBdr>
          <w:divsChild>
            <w:div w:id="1231383896">
              <w:marLeft w:val="0"/>
              <w:marRight w:val="0"/>
              <w:marTop w:val="0"/>
              <w:marBottom w:val="0"/>
              <w:divBdr>
                <w:top w:val="none" w:sz="0" w:space="0" w:color="auto"/>
                <w:left w:val="none" w:sz="0" w:space="0" w:color="auto"/>
                <w:bottom w:val="none" w:sz="0" w:space="0" w:color="auto"/>
                <w:right w:val="none" w:sz="0" w:space="0" w:color="auto"/>
              </w:divBdr>
            </w:div>
            <w:div w:id="1891190539">
              <w:marLeft w:val="0"/>
              <w:marRight w:val="0"/>
              <w:marTop w:val="0"/>
              <w:marBottom w:val="0"/>
              <w:divBdr>
                <w:top w:val="none" w:sz="0" w:space="0" w:color="auto"/>
                <w:left w:val="none" w:sz="0" w:space="0" w:color="auto"/>
                <w:bottom w:val="none" w:sz="0" w:space="0" w:color="auto"/>
                <w:right w:val="none" w:sz="0" w:space="0" w:color="auto"/>
              </w:divBdr>
            </w:div>
            <w:div w:id="24336924">
              <w:marLeft w:val="0"/>
              <w:marRight w:val="0"/>
              <w:marTop w:val="0"/>
              <w:marBottom w:val="0"/>
              <w:divBdr>
                <w:top w:val="none" w:sz="0" w:space="0" w:color="auto"/>
                <w:left w:val="none" w:sz="0" w:space="0" w:color="auto"/>
                <w:bottom w:val="none" w:sz="0" w:space="0" w:color="auto"/>
                <w:right w:val="none" w:sz="0" w:space="0" w:color="auto"/>
              </w:divBdr>
            </w:div>
            <w:div w:id="100533400">
              <w:marLeft w:val="0"/>
              <w:marRight w:val="0"/>
              <w:marTop w:val="0"/>
              <w:marBottom w:val="0"/>
              <w:divBdr>
                <w:top w:val="none" w:sz="0" w:space="0" w:color="auto"/>
                <w:left w:val="none" w:sz="0" w:space="0" w:color="auto"/>
                <w:bottom w:val="none" w:sz="0" w:space="0" w:color="auto"/>
                <w:right w:val="none" w:sz="0" w:space="0" w:color="auto"/>
              </w:divBdr>
            </w:div>
            <w:div w:id="1463843046">
              <w:marLeft w:val="0"/>
              <w:marRight w:val="0"/>
              <w:marTop w:val="0"/>
              <w:marBottom w:val="0"/>
              <w:divBdr>
                <w:top w:val="none" w:sz="0" w:space="0" w:color="auto"/>
                <w:left w:val="none" w:sz="0" w:space="0" w:color="auto"/>
                <w:bottom w:val="none" w:sz="0" w:space="0" w:color="auto"/>
                <w:right w:val="none" w:sz="0" w:space="0" w:color="auto"/>
              </w:divBdr>
            </w:div>
          </w:divsChild>
        </w:div>
        <w:div w:id="1813524832">
          <w:marLeft w:val="0"/>
          <w:marRight w:val="0"/>
          <w:marTop w:val="0"/>
          <w:marBottom w:val="0"/>
          <w:divBdr>
            <w:top w:val="none" w:sz="0" w:space="0" w:color="auto"/>
            <w:left w:val="none" w:sz="0" w:space="0" w:color="auto"/>
            <w:bottom w:val="none" w:sz="0" w:space="0" w:color="auto"/>
            <w:right w:val="none" w:sz="0" w:space="0" w:color="auto"/>
          </w:divBdr>
          <w:divsChild>
            <w:div w:id="797992699">
              <w:marLeft w:val="0"/>
              <w:marRight w:val="0"/>
              <w:marTop w:val="0"/>
              <w:marBottom w:val="0"/>
              <w:divBdr>
                <w:top w:val="none" w:sz="0" w:space="0" w:color="auto"/>
                <w:left w:val="none" w:sz="0" w:space="0" w:color="auto"/>
                <w:bottom w:val="none" w:sz="0" w:space="0" w:color="auto"/>
                <w:right w:val="none" w:sz="0" w:space="0" w:color="auto"/>
              </w:divBdr>
            </w:div>
            <w:div w:id="1393967125">
              <w:marLeft w:val="0"/>
              <w:marRight w:val="0"/>
              <w:marTop w:val="0"/>
              <w:marBottom w:val="0"/>
              <w:divBdr>
                <w:top w:val="none" w:sz="0" w:space="0" w:color="auto"/>
                <w:left w:val="none" w:sz="0" w:space="0" w:color="auto"/>
                <w:bottom w:val="none" w:sz="0" w:space="0" w:color="auto"/>
                <w:right w:val="none" w:sz="0" w:space="0" w:color="auto"/>
              </w:divBdr>
            </w:div>
            <w:div w:id="147793129">
              <w:marLeft w:val="0"/>
              <w:marRight w:val="0"/>
              <w:marTop w:val="0"/>
              <w:marBottom w:val="0"/>
              <w:divBdr>
                <w:top w:val="none" w:sz="0" w:space="0" w:color="auto"/>
                <w:left w:val="none" w:sz="0" w:space="0" w:color="auto"/>
                <w:bottom w:val="none" w:sz="0" w:space="0" w:color="auto"/>
                <w:right w:val="none" w:sz="0" w:space="0" w:color="auto"/>
              </w:divBdr>
            </w:div>
            <w:div w:id="207229900">
              <w:marLeft w:val="0"/>
              <w:marRight w:val="0"/>
              <w:marTop w:val="0"/>
              <w:marBottom w:val="0"/>
              <w:divBdr>
                <w:top w:val="none" w:sz="0" w:space="0" w:color="auto"/>
                <w:left w:val="none" w:sz="0" w:space="0" w:color="auto"/>
                <w:bottom w:val="none" w:sz="0" w:space="0" w:color="auto"/>
                <w:right w:val="none" w:sz="0" w:space="0" w:color="auto"/>
              </w:divBdr>
            </w:div>
            <w:div w:id="1914655222">
              <w:marLeft w:val="0"/>
              <w:marRight w:val="0"/>
              <w:marTop w:val="0"/>
              <w:marBottom w:val="0"/>
              <w:divBdr>
                <w:top w:val="none" w:sz="0" w:space="0" w:color="auto"/>
                <w:left w:val="none" w:sz="0" w:space="0" w:color="auto"/>
                <w:bottom w:val="none" w:sz="0" w:space="0" w:color="auto"/>
                <w:right w:val="none" w:sz="0" w:space="0" w:color="auto"/>
              </w:divBdr>
            </w:div>
          </w:divsChild>
        </w:div>
        <w:div w:id="1935358420">
          <w:marLeft w:val="0"/>
          <w:marRight w:val="0"/>
          <w:marTop w:val="0"/>
          <w:marBottom w:val="0"/>
          <w:divBdr>
            <w:top w:val="none" w:sz="0" w:space="0" w:color="auto"/>
            <w:left w:val="none" w:sz="0" w:space="0" w:color="auto"/>
            <w:bottom w:val="none" w:sz="0" w:space="0" w:color="auto"/>
            <w:right w:val="none" w:sz="0" w:space="0" w:color="auto"/>
          </w:divBdr>
          <w:divsChild>
            <w:div w:id="1064914998">
              <w:marLeft w:val="0"/>
              <w:marRight w:val="0"/>
              <w:marTop w:val="0"/>
              <w:marBottom w:val="0"/>
              <w:divBdr>
                <w:top w:val="none" w:sz="0" w:space="0" w:color="auto"/>
                <w:left w:val="none" w:sz="0" w:space="0" w:color="auto"/>
                <w:bottom w:val="none" w:sz="0" w:space="0" w:color="auto"/>
                <w:right w:val="none" w:sz="0" w:space="0" w:color="auto"/>
              </w:divBdr>
            </w:div>
            <w:div w:id="942112646">
              <w:marLeft w:val="0"/>
              <w:marRight w:val="0"/>
              <w:marTop w:val="0"/>
              <w:marBottom w:val="0"/>
              <w:divBdr>
                <w:top w:val="none" w:sz="0" w:space="0" w:color="auto"/>
                <w:left w:val="none" w:sz="0" w:space="0" w:color="auto"/>
                <w:bottom w:val="none" w:sz="0" w:space="0" w:color="auto"/>
                <w:right w:val="none" w:sz="0" w:space="0" w:color="auto"/>
              </w:divBdr>
            </w:div>
            <w:div w:id="218323302">
              <w:marLeft w:val="0"/>
              <w:marRight w:val="0"/>
              <w:marTop w:val="0"/>
              <w:marBottom w:val="0"/>
              <w:divBdr>
                <w:top w:val="none" w:sz="0" w:space="0" w:color="auto"/>
                <w:left w:val="none" w:sz="0" w:space="0" w:color="auto"/>
                <w:bottom w:val="none" w:sz="0" w:space="0" w:color="auto"/>
                <w:right w:val="none" w:sz="0" w:space="0" w:color="auto"/>
              </w:divBdr>
            </w:div>
            <w:div w:id="250630853">
              <w:marLeft w:val="0"/>
              <w:marRight w:val="0"/>
              <w:marTop w:val="0"/>
              <w:marBottom w:val="0"/>
              <w:divBdr>
                <w:top w:val="none" w:sz="0" w:space="0" w:color="auto"/>
                <w:left w:val="none" w:sz="0" w:space="0" w:color="auto"/>
                <w:bottom w:val="none" w:sz="0" w:space="0" w:color="auto"/>
                <w:right w:val="none" w:sz="0" w:space="0" w:color="auto"/>
              </w:divBdr>
            </w:div>
            <w:div w:id="338237781">
              <w:marLeft w:val="0"/>
              <w:marRight w:val="0"/>
              <w:marTop w:val="0"/>
              <w:marBottom w:val="0"/>
              <w:divBdr>
                <w:top w:val="none" w:sz="0" w:space="0" w:color="auto"/>
                <w:left w:val="none" w:sz="0" w:space="0" w:color="auto"/>
                <w:bottom w:val="none" w:sz="0" w:space="0" w:color="auto"/>
                <w:right w:val="none" w:sz="0" w:space="0" w:color="auto"/>
              </w:divBdr>
            </w:div>
          </w:divsChild>
        </w:div>
        <w:div w:id="14037394">
          <w:marLeft w:val="0"/>
          <w:marRight w:val="0"/>
          <w:marTop w:val="0"/>
          <w:marBottom w:val="0"/>
          <w:divBdr>
            <w:top w:val="none" w:sz="0" w:space="0" w:color="auto"/>
            <w:left w:val="none" w:sz="0" w:space="0" w:color="auto"/>
            <w:bottom w:val="none" w:sz="0" w:space="0" w:color="auto"/>
            <w:right w:val="none" w:sz="0" w:space="0" w:color="auto"/>
          </w:divBdr>
          <w:divsChild>
            <w:div w:id="157503629">
              <w:marLeft w:val="0"/>
              <w:marRight w:val="0"/>
              <w:marTop w:val="0"/>
              <w:marBottom w:val="0"/>
              <w:divBdr>
                <w:top w:val="none" w:sz="0" w:space="0" w:color="auto"/>
                <w:left w:val="none" w:sz="0" w:space="0" w:color="auto"/>
                <w:bottom w:val="none" w:sz="0" w:space="0" w:color="auto"/>
                <w:right w:val="none" w:sz="0" w:space="0" w:color="auto"/>
              </w:divBdr>
            </w:div>
            <w:div w:id="1333951083">
              <w:marLeft w:val="0"/>
              <w:marRight w:val="0"/>
              <w:marTop w:val="0"/>
              <w:marBottom w:val="0"/>
              <w:divBdr>
                <w:top w:val="none" w:sz="0" w:space="0" w:color="auto"/>
                <w:left w:val="none" w:sz="0" w:space="0" w:color="auto"/>
                <w:bottom w:val="none" w:sz="0" w:space="0" w:color="auto"/>
                <w:right w:val="none" w:sz="0" w:space="0" w:color="auto"/>
              </w:divBdr>
            </w:div>
            <w:div w:id="1666007940">
              <w:marLeft w:val="0"/>
              <w:marRight w:val="0"/>
              <w:marTop w:val="0"/>
              <w:marBottom w:val="0"/>
              <w:divBdr>
                <w:top w:val="none" w:sz="0" w:space="0" w:color="auto"/>
                <w:left w:val="none" w:sz="0" w:space="0" w:color="auto"/>
                <w:bottom w:val="none" w:sz="0" w:space="0" w:color="auto"/>
                <w:right w:val="none" w:sz="0" w:space="0" w:color="auto"/>
              </w:divBdr>
            </w:div>
            <w:div w:id="531575425">
              <w:marLeft w:val="0"/>
              <w:marRight w:val="0"/>
              <w:marTop w:val="0"/>
              <w:marBottom w:val="0"/>
              <w:divBdr>
                <w:top w:val="none" w:sz="0" w:space="0" w:color="auto"/>
                <w:left w:val="none" w:sz="0" w:space="0" w:color="auto"/>
                <w:bottom w:val="none" w:sz="0" w:space="0" w:color="auto"/>
                <w:right w:val="none" w:sz="0" w:space="0" w:color="auto"/>
              </w:divBdr>
            </w:div>
            <w:div w:id="81412814">
              <w:marLeft w:val="0"/>
              <w:marRight w:val="0"/>
              <w:marTop w:val="0"/>
              <w:marBottom w:val="0"/>
              <w:divBdr>
                <w:top w:val="none" w:sz="0" w:space="0" w:color="auto"/>
                <w:left w:val="none" w:sz="0" w:space="0" w:color="auto"/>
                <w:bottom w:val="none" w:sz="0" w:space="0" w:color="auto"/>
                <w:right w:val="none" w:sz="0" w:space="0" w:color="auto"/>
              </w:divBdr>
            </w:div>
          </w:divsChild>
        </w:div>
        <w:div w:id="1413087296">
          <w:marLeft w:val="0"/>
          <w:marRight w:val="0"/>
          <w:marTop w:val="0"/>
          <w:marBottom w:val="0"/>
          <w:divBdr>
            <w:top w:val="none" w:sz="0" w:space="0" w:color="auto"/>
            <w:left w:val="none" w:sz="0" w:space="0" w:color="auto"/>
            <w:bottom w:val="none" w:sz="0" w:space="0" w:color="auto"/>
            <w:right w:val="none" w:sz="0" w:space="0" w:color="auto"/>
          </w:divBdr>
          <w:divsChild>
            <w:div w:id="1289584036">
              <w:marLeft w:val="0"/>
              <w:marRight w:val="0"/>
              <w:marTop w:val="0"/>
              <w:marBottom w:val="0"/>
              <w:divBdr>
                <w:top w:val="none" w:sz="0" w:space="0" w:color="auto"/>
                <w:left w:val="none" w:sz="0" w:space="0" w:color="auto"/>
                <w:bottom w:val="none" w:sz="0" w:space="0" w:color="auto"/>
                <w:right w:val="none" w:sz="0" w:space="0" w:color="auto"/>
              </w:divBdr>
            </w:div>
            <w:div w:id="1781995293">
              <w:marLeft w:val="0"/>
              <w:marRight w:val="0"/>
              <w:marTop w:val="0"/>
              <w:marBottom w:val="0"/>
              <w:divBdr>
                <w:top w:val="none" w:sz="0" w:space="0" w:color="auto"/>
                <w:left w:val="none" w:sz="0" w:space="0" w:color="auto"/>
                <w:bottom w:val="none" w:sz="0" w:space="0" w:color="auto"/>
                <w:right w:val="none" w:sz="0" w:space="0" w:color="auto"/>
              </w:divBdr>
            </w:div>
            <w:div w:id="1271818884">
              <w:marLeft w:val="0"/>
              <w:marRight w:val="0"/>
              <w:marTop w:val="0"/>
              <w:marBottom w:val="0"/>
              <w:divBdr>
                <w:top w:val="none" w:sz="0" w:space="0" w:color="auto"/>
                <w:left w:val="none" w:sz="0" w:space="0" w:color="auto"/>
                <w:bottom w:val="none" w:sz="0" w:space="0" w:color="auto"/>
                <w:right w:val="none" w:sz="0" w:space="0" w:color="auto"/>
              </w:divBdr>
            </w:div>
            <w:div w:id="458453092">
              <w:marLeft w:val="0"/>
              <w:marRight w:val="0"/>
              <w:marTop w:val="0"/>
              <w:marBottom w:val="0"/>
              <w:divBdr>
                <w:top w:val="none" w:sz="0" w:space="0" w:color="auto"/>
                <w:left w:val="none" w:sz="0" w:space="0" w:color="auto"/>
                <w:bottom w:val="none" w:sz="0" w:space="0" w:color="auto"/>
                <w:right w:val="none" w:sz="0" w:space="0" w:color="auto"/>
              </w:divBdr>
            </w:div>
            <w:div w:id="1752388219">
              <w:marLeft w:val="0"/>
              <w:marRight w:val="0"/>
              <w:marTop w:val="0"/>
              <w:marBottom w:val="0"/>
              <w:divBdr>
                <w:top w:val="none" w:sz="0" w:space="0" w:color="auto"/>
                <w:left w:val="none" w:sz="0" w:space="0" w:color="auto"/>
                <w:bottom w:val="none" w:sz="0" w:space="0" w:color="auto"/>
                <w:right w:val="none" w:sz="0" w:space="0" w:color="auto"/>
              </w:divBdr>
            </w:div>
          </w:divsChild>
        </w:div>
        <w:div w:id="1771658708">
          <w:marLeft w:val="0"/>
          <w:marRight w:val="0"/>
          <w:marTop w:val="0"/>
          <w:marBottom w:val="0"/>
          <w:divBdr>
            <w:top w:val="none" w:sz="0" w:space="0" w:color="auto"/>
            <w:left w:val="none" w:sz="0" w:space="0" w:color="auto"/>
            <w:bottom w:val="none" w:sz="0" w:space="0" w:color="auto"/>
            <w:right w:val="none" w:sz="0" w:space="0" w:color="auto"/>
          </w:divBdr>
          <w:divsChild>
            <w:div w:id="875436466">
              <w:marLeft w:val="0"/>
              <w:marRight w:val="0"/>
              <w:marTop w:val="0"/>
              <w:marBottom w:val="0"/>
              <w:divBdr>
                <w:top w:val="none" w:sz="0" w:space="0" w:color="auto"/>
                <w:left w:val="none" w:sz="0" w:space="0" w:color="auto"/>
                <w:bottom w:val="none" w:sz="0" w:space="0" w:color="auto"/>
                <w:right w:val="none" w:sz="0" w:space="0" w:color="auto"/>
              </w:divBdr>
            </w:div>
            <w:div w:id="1629043832">
              <w:marLeft w:val="0"/>
              <w:marRight w:val="0"/>
              <w:marTop w:val="0"/>
              <w:marBottom w:val="0"/>
              <w:divBdr>
                <w:top w:val="none" w:sz="0" w:space="0" w:color="auto"/>
                <w:left w:val="none" w:sz="0" w:space="0" w:color="auto"/>
                <w:bottom w:val="none" w:sz="0" w:space="0" w:color="auto"/>
                <w:right w:val="none" w:sz="0" w:space="0" w:color="auto"/>
              </w:divBdr>
            </w:div>
            <w:div w:id="1280529689">
              <w:marLeft w:val="0"/>
              <w:marRight w:val="0"/>
              <w:marTop w:val="0"/>
              <w:marBottom w:val="0"/>
              <w:divBdr>
                <w:top w:val="none" w:sz="0" w:space="0" w:color="auto"/>
                <w:left w:val="none" w:sz="0" w:space="0" w:color="auto"/>
                <w:bottom w:val="none" w:sz="0" w:space="0" w:color="auto"/>
                <w:right w:val="none" w:sz="0" w:space="0" w:color="auto"/>
              </w:divBdr>
            </w:div>
            <w:div w:id="1073818030">
              <w:marLeft w:val="0"/>
              <w:marRight w:val="0"/>
              <w:marTop w:val="0"/>
              <w:marBottom w:val="0"/>
              <w:divBdr>
                <w:top w:val="none" w:sz="0" w:space="0" w:color="auto"/>
                <w:left w:val="none" w:sz="0" w:space="0" w:color="auto"/>
                <w:bottom w:val="none" w:sz="0" w:space="0" w:color="auto"/>
                <w:right w:val="none" w:sz="0" w:space="0" w:color="auto"/>
              </w:divBdr>
            </w:div>
            <w:div w:id="1532913577">
              <w:marLeft w:val="0"/>
              <w:marRight w:val="0"/>
              <w:marTop w:val="0"/>
              <w:marBottom w:val="0"/>
              <w:divBdr>
                <w:top w:val="none" w:sz="0" w:space="0" w:color="auto"/>
                <w:left w:val="none" w:sz="0" w:space="0" w:color="auto"/>
                <w:bottom w:val="none" w:sz="0" w:space="0" w:color="auto"/>
                <w:right w:val="none" w:sz="0" w:space="0" w:color="auto"/>
              </w:divBdr>
            </w:div>
          </w:divsChild>
        </w:div>
        <w:div w:id="1992519932">
          <w:marLeft w:val="0"/>
          <w:marRight w:val="0"/>
          <w:marTop w:val="0"/>
          <w:marBottom w:val="0"/>
          <w:divBdr>
            <w:top w:val="none" w:sz="0" w:space="0" w:color="auto"/>
            <w:left w:val="none" w:sz="0" w:space="0" w:color="auto"/>
            <w:bottom w:val="none" w:sz="0" w:space="0" w:color="auto"/>
            <w:right w:val="none" w:sz="0" w:space="0" w:color="auto"/>
          </w:divBdr>
          <w:divsChild>
            <w:div w:id="659307610">
              <w:marLeft w:val="0"/>
              <w:marRight w:val="0"/>
              <w:marTop w:val="0"/>
              <w:marBottom w:val="0"/>
              <w:divBdr>
                <w:top w:val="none" w:sz="0" w:space="0" w:color="auto"/>
                <w:left w:val="none" w:sz="0" w:space="0" w:color="auto"/>
                <w:bottom w:val="none" w:sz="0" w:space="0" w:color="auto"/>
                <w:right w:val="none" w:sz="0" w:space="0" w:color="auto"/>
              </w:divBdr>
            </w:div>
            <w:div w:id="1959094946">
              <w:marLeft w:val="0"/>
              <w:marRight w:val="0"/>
              <w:marTop w:val="0"/>
              <w:marBottom w:val="0"/>
              <w:divBdr>
                <w:top w:val="none" w:sz="0" w:space="0" w:color="auto"/>
                <w:left w:val="none" w:sz="0" w:space="0" w:color="auto"/>
                <w:bottom w:val="none" w:sz="0" w:space="0" w:color="auto"/>
                <w:right w:val="none" w:sz="0" w:space="0" w:color="auto"/>
              </w:divBdr>
            </w:div>
            <w:div w:id="20844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99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8.png"/><Relationship Id="rId29" Type="http://schemas.openxmlformats.org/officeDocument/2006/relationships/hyperlink" Target="https://assets.publishing.service.gov.uk/government/uploads/system/uploads/attachment_data/file/836956/ESIF-GN-1-005_ESIF_Branding_and_Publicity_Requirements_v8_update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11.jpeg"/><Relationship Id="rId28" Type="http://schemas.openxmlformats.org/officeDocument/2006/relationships/image" Target="media/image16.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yperlink" Target="mailto:Caroline.Dibbens@cornwalldevelopmentcompany.co.uk"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918BD0705C4C4C9193014CCF97462B" ma:contentTypeVersion="12" ma:contentTypeDescription="Create a new document." ma:contentTypeScope="" ma:versionID="6c83af9fb703aa096ee7289088c69073">
  <xsd:schema xmlns:xsd="http://www.w3.org/2001/XMLSchema" xmlns:xs="http://www.w3.org/2001/XMLSchema" xmlns:p="http://schemas.microsoft.com/office/2006/metadata/properties" xmlns:ns3="3485b3a4-7952-445b-bd77-9416f57653c0" xmlns:ns4="477c5e8d-c6d7-4a03-8005-461f2c37c0b2" targetNamespace="http://schemas.microsoft.com/office/2006/metadata/properties" ma:root="true" ma:fieldsID="88ed7fcc7397768048b3dc215121b149" ns3:_="" ns4:_="">
    <xsd:import namespace="3485b3a4-7952-445b-bd77-9416f57653c0"/>
    <xsd:import namespace="477c5e8d-c6d7-4a03-8005-461f2c37c0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5b3a4-7952-445b-bd77-9416f5765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c5e8d-c6d7-4a03-8005-461f2c37c0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7233C5-E14F-4C1C-B617-395B6B850447}">
  <ds:schemaRefs>
    <ds:schemaRef ds:uri="http://schemas.microsoft.com/sharepoint/v3/contenttype/forms"/>
  </ds:schemaRefs>
</ds:datastoreItem>
</file>

<file path=customXml/itemProps2.xml><?xml version="1.0" encoding="utf-8"?>
<ds:datastoreItem xmlns:ds="http://schemas.openxmlformats.org/officeDocument/2006/customXml" ds:itemID="{3906EBD8-0F5E-4D9F-B05C-8D7287FFA9A2}">
  <ds:schemaRefs>
    <ds:schemaRef ds:uri="http://schemas.openxmlformats.org/officeDocument/2006/bibliography"/>
  </ds:schemaRefs>
</ds:datastoreItem>
</file>

<file path=customXml/itemProps3.xml><?xml version="1.0" encoding="utf-8"?>
<ds:datastoreItem xmlns:ds="http://schemas.openxmlformats.org/officeDocument/2006/customXml" ds:itemID="{194F7D1A-56FD-4EC9-96A3-DE00C830B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5b3a4-7952-445b-bd77-9416f57653c0"/>
    <ds:schemaRef ds:uri="477c5e8d-c6d7-4a03-8005-461f2c37c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5C44F8-0F6B-4466-8B78-7AAEDD42BD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5628</Words>
  <Characters>32083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37636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Nicola</dc:creator>
  <cp:lastModifiedBy>Graham Woodworth</cp:lastModifiedBy>
  <cp:revision>2</cp:revision>
  <cp:lastPrinted>2018-11-27T09:57:00Z</cp:lastPrinted>
  <dcterms:created xsi:type="dcterms:W3CDTF">2021-09-02T19:38:00Z</dcterms:created>
  <dcterms:modified xsi:type="dcterms:W3CDTF">2021-09-02T19:38:00Z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2017-08-07T00:00:00Z</vt:filetime>
  </property>
  <property fmtid="{D5CDD505-2E9C-101B-9397-08002B2CF9AE}" pid="3" name="LastSaved">
    <vt:filetime>2018-07-09T00:00:00Z</vt:filetime>
  </property>
  <property fmtid="{D5CDD505-2E9C-101B-9397-08002B2CF9AE}" pid="4" name="ContentTypeId">
    <vt:lpwstr>0x010100DA918BD0705C4C4C9193014CCF97462B</vt:lpwstr>
  </property>
  <property fmtid="{D5CDD505-2E9C-101B-9397-08002B2CF9AE}" pid="5" name="MSIP_Label_de7d9568-d39d-4b4a-8442-47ce0e109ddd_Enabled">
    <vt:lpwstr>True</vt:lpwstr>
  </property>
  <property fmtid="{D5CDD505-2E9C-101B-9397-08002B2CF9AE}" pid="6" name="MSIP_Label_de7d9568-d39d-4b4a-8442-47ce0e109ddd_SiteId">
    <vt:lpwstr>efaa16aa-d1de-4d58-ba2e-2833fdfdd29f</vt:lpwstr>
  </property>
  <property fmtid="{D5CDD505-2E9C-101B-9397-08002B2CF9AE}" pid="7" name="MSIP_Label_de7d9568-d39d-4b4a-8442-47ce0e109ddd_Owner">
    <vt:lpwstr>Dave.Hocking@cornwalldevelopmentcompany.co.uk</vt:lpwstr>
  </property>
  <property fmtid="{D5CDD505-2E9C-101B-9397-08002B2CF9AE}" pid="8" name="MSIP_Label_de7d9568-d39d-4b4a-8442-47ce0e109ddd_SetDate">
    <vt:lpwstr>2021-01-06T20:55:49.9840631Z</vt:lpwstr>
  </property>
  <property fmtid="{D5CDD505-2E9C-101B-9397-08002B2CF9AE}" pid="9" name="MSIP_Label_de7d9568-d39d-4b4a-8442-47ce0e109ddd_Name">
    <vt:lpwstr>CONFIDENTIAL LABELS</vt:lpwstr>
  </property>
  <property fmtid="{D5CDD505-2E9C-101B-9397-08002B2CF9AE}" pid="10" name="MSIP_Label_de7d9568-d39d-4b4a-8442-47ce0e109ddd_Application">
    <vt:lpwstr>Microsoft Azure Information Protection</vt:lpwstr>
  </property>
  <property fmtid="{D5CDD505-2E9C-101B-9397-08002B2CF9AE}" pid="11" name="MSIP_Label_de7d9568-d39d-4b4a-8442-47ce0e109ddd_ActionId">
    <vt:lpwstr>0c535215-a603-4998-8988-1235868c7ddf</vt:lpwstr>
  </property>
  <property fmtid="{D5CDD505-2E9C-101B-9397-08002B2CF9AE}" pid="12" name="MSIP_Label_de7d9568-d39d-4b4a-8442-47ce0e109ddd_Extended_MSFT_Method">
    <vt:lpwstr>Manual</vt:lpwstr>
  </property>
  <property fmtid="{D5CDD505-2E9C-101B-9397-08002B2CF9AE}" pid="13" name="MSIP_Label_bee4c20f-5817-432f-84ac-80a373257ed1_Enabled">
    <vt:lpwstr>true</vt:lpwstr>
  </property>
  <property fmtid="{D5CDD505-2E9C-101B-9397-08002B2CF9AE}" pid="14" name="MSIP_Label_bee4c20f-5817-432f-84ac-80a373257ed1_SetDate">
    <vt:lpwstr>2021-09-02T19:38:12Z</vt:lpwstr>
  </property>
  <property fmtid="{D5CDD505-2E9C-101B-9397-08002B2CF9AE}" pid="15" name="MSIP_Label_bee4c20f-5817-432f-84ac-80a373257ed1_Method">
    <vt:lpwstr>Privileged</vt:lpwstr>
  </property>
  <property fmtid="{D5CDD505-2E9C-101B-9397-08002B2CF9AE}" pid="16" name="MSIP_Label_bee4c20f-5817-432f-84ac-80a373257ed1_Name">
    <vt:lpwstr>bee4c20f-5817-432f-84ac-80a373257ed1</vt:lpwstr>
  </property>
  <property fmtid="{D5CDD505-2E9C-101B-9397-08002B2CF9AE}" pid="17" name="MSIP_Label_bee4c20f-5817-432f-84ac-80a373257ed1_SiteId">
    <vt:lpwstr>efaa16aa-d1de-4d58-ba2e-2833fdfdd29f</vt:lpwstr>
  </property>
  <property fmtid="{D5CDD505-2E9C-101B-9397-08002B2CF9AE}" pid="18" name="MSIP_Label_bee4c20f-5817-432f-84ac-80a373257ed1_ActionId">
    <vt:lpwstr>57197db2-842f-4c25-8013-db207d82148c</vt:lpwstr>
  </property>
  <property fmtid="{D5CDD505-2E9C-101B-9397-08002B2CF9AE}" pid="19" name="MSIP_Label_bee4c20f-5817-432f-84ac-80a373257ed1_ContentBits">
    <vt:lpwstr>1</vt:lpwstr>
  </property>
</Properties>
</file>