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269D4" w14:textId="77777777" w:rsidR="00477882" w:rsidRDefault="00477882" w:rsidP="004E7C19">
      <w:pPr>
        <w:jc w:val="center"/>
        <w:rPr>
          <w:noProof/>
          <w:lang w:eastAsia="en-GB"/>
        </w:rPr>
      </w:pPr>
      <w:bookmarkStart w:id="0" w:name="_GoBack"/>
      <w:bookmarkEnd w:id="0"/>
    </w:p>
    <w:tbl>
      <w:tblPr>
        <w:tblStyle w:val="MediumGrid3-Accent2"/>
        <w:tblpPr w:leftFromText="180" w:rightFromText="180" w:vertAnchor="text" w:horzAnchor="margin" w:tblpY="-96"/>
        <w:tblW w:w="0" w:type="auto"/>
        <w:tblLook w:val="04A0" w:firstRow="1" w:lastRow="0" w:firstColumn="1" w:lastColumn="0" w:noHBand="0" w:noVBand="1"/>
      </w:tblPr>
      <w:tblGrid>
        <w:gridCol w:w="10306"/>
      </w:tblGrid>
      <w:tr w:rsidR="00477882" w14:paraId="73F2CF11" w14:textId="77777777" w:rsidTr="00477882">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0306" w:type="dxa"/>
            <w:shd w:val="clear" w:color="auto" w:fill="000000" w:themeFill="text1"/>
          </w:tcPr>
          <w:p w14:paraId="0BF292B5" w14:textId="77777777" w:rsidR="00477882" w:rsidRDefault="00477882" w:rsidP="00477882"/>
        </w:tc>
      </w:tr>
    </w:tbl>
    <w:p w14:paraId="3C4C7AB4" w14:textId="5C5FAC08" w:rsidR="00217822" w:rsidRPr="0061332B" w:rsidRDefault="004E7C19">
      <w:pPr>
        <w:jc w:val="right"/>
        <w:rPr>
          <w:rFonts w:asciiTheme="minorHAnsi" w:eastAsiaTheme="minorEastAsia" w:hAnsiTheme="minorHAnsi" w:cstheme="minorBidi"/>
          <w:color w:val="808080" w:themeColor="background1" w:themeShade="80"/>
          <w:sz w:val="96"/>
          <w:szCs w:val="96"/>
        </w:rPr>
      </w:pPr>
      <w:r>
        <w:t xml:space="preserve"> </w:t>
      </w:r>
      <w:r w:rsidR="00450C9C" w:rsidRPr="0061332B">
        <w:rPr>
          <w:rFonts w:asciiTheme="minorHAnsi" w:eastAsiaTheme="minorEastAsia" w:hAnsiTheme="minorHAnsi" w:cstheme="minorBidi"/>
          <w:color w:val="808080" w:themeColor="background1" w:themeShade="80"/>
          <w:sz w:val="96"/>
          <w:szCs w:val="96"/>
        </w:rPr>
        <w:t xml:space="preserve">Invitation to Tender  </w:t>
      </w:r>
    </w:p>
    <w:p w14:paraId="5D0C14D2" w14:textId="77777777" w:rsidR="00217822" w:rsidRPr="00477882" w:rsidRDefault="00217822" w:rsidP="003B48E4">
      <w:pPr>
        <w:rPr>
          <w:rFonts w:asciiTheme="minorHAnsi" w:hAnsiTheme="minorHAnsi" w:cstheme="minorHAnsi"/>
        </w:rPr>
      </w:pPr>
    </w:p>
    <w:p w14:paraId="3387966E" w14:textId="77777777" w:rsidR="00217822" w:rsidRPr="00477882" w:rsidRDefault="00217822" w:rsidP="003B48E4">
      <w:pPr>
        <w:rPr>
          <w:rFonts w:asciiTheme="minorHAnsi" w:hAnsiTheme="minorHAnsi" w:cstheme="minorHAnsi"/>
        </w:rPr>
      </w:pPr>
    </w:p>
    <w:p w14:paraId="45D87159" w14:textId="165429F2" w:rsidR="00217822" w:rsidRPr="00477882" w:rsidRDefault="00217822" w:rsidP="003B48E4">
      <w:pPr>
        <w:rPr>
          <w:rFonts w:asciiTheme="minorHAnsi" w:hAnsiTheme="minorHAnsi" w:cstheme="minorHAnsi"/>
        </w:rPr>
      </w:pPr>
    </w:p>
    <w:p w14:paraId="1B813322" w14:textId="3694A567" w:rsidR="00217822" w:rsidRPr="0061332B" w:rsidRDefault="00450C9C">
      <w:pPr>
        <w:jc w:val="right"/>
        <w:rPr>
          <w:rFonts w:asciiTheme="minorHAnsi" w:eastAsiaTheme="minorEastAsia" w:hAnsiTheme="minorHAnsi" w:cstheme="minorBidi"/>
          <w:color w:val="808080" w:themeColor="background1" w:themeShade="80"/>
          <w:sz w:val="28"/>
          <w:szCs w:val="28"/>
        </w:rPr>
      </w:pPr>
      <w:r w:rsidRPr="0061332B">
        <w:rPr>
          <w:rFonts w:asciiTheme="minorHAnsi" w:eastAsiaTheme="minorEastAsia" w:hAnsiTheme="minorHAnsi" w:cstheme="minorBidi"/>
          <w:b/>
          <w:bCs/>
          <w:sz w:val="28"/>
          <w:szCs w:val="28"/>
        </w:rPr>
        <w:t>TITLE</w:t>
      </w:r>
      <w:r w:rsidR="00464E0C" w:rsidRPr="0061332B">
        <w:rPr>
          <w:rFonts w:asciiTheme="minorHAnsi" w:eastAsiaTheme="minorEastAsia" w:hAnsiTheme="minorHAnsi" w:cstheme="minorBidi"/>
          <w:b/>
          <w:bCs/>
          <w:sz w:val="28"/>
          <w:szCs w:val="28"/>
        </w:rPr>
        <w:t>:</w:t>
      </w:r>
      <w:r w:rsidR="00464E0C" w:rsidRPr="005134C3">
        <w:rPr>
          <w:sz w:val="28"/>
          <w:szCs w:val="28"/>
        </w:rPr>
        <w:t xml:space="preserve"> </w:t>
      </w:r>
      <w:r w:rsidR="00464E0C" w:rsidRPr="0061332B">
        <w:rPr>
          <w:rFonts w:asciiTheme="minorHAnsi" w:eastAsiaTheme="minorEastAsia" w:hAnsiTheme="minorHAnsi" w:cstheme="minorBidi"/>
          <w:color w:val="808080" w:themeColor="background1" w:themeShade="80"/>
          <w:sz w:val="28"/>
          <w:szCs w:val="28"/>
        </w:rPr>
        <w:t xml:space="preserve">CURRICULUM MANAGEMENT SYSTEM </w:t>
      </w:r>
    </w:p>
    <w:p w14:paraId="327FCB23" w14:textId="3357283F" w:rsidR="00450C9C" w:rsidRPr="0061332B" w:rsidRDefault="00450C9C">
      <w:pPr>
        <w:jc w:val="right"/>
        <w:rPr>
          <w:rFonts w:asciiTheme="minorHAnsi" w:eastAsiaTheme="minorEastAsia" w:hAnsiTheme="minorHAnsi" w:cstheme="minorBidi"/>
          <w:color w:val="808080" w:themeColor="background1" w:themeShade="80"/>
          <w:sz w:val="28"/>
          <w:szCs w:val="28"/>
        </w:rPr>
      </w:pPr>
      <w:r w:rsidRPr="0061332B">
        <w:rPr>
          <w:rFonts w:asciiTheme="minorHAnsi" w:eastAsiaTheme="minorEastAsia" w:hAnsiTheme="minorHAnsi" w:cstheme="minorBidi"/>
          <w:b/>
          <w:bCs/>
          <w:sz w:val="28"/>
          <w:szCs w:val="28"/>
        </w:rPr>
        <w:t>REF</w:t>
      </w:r>
      <w:r w:rsidR="005134C3" w:rsidRPr="0061332B">
        <w:rPr>
          <w:rFonts w:asciiTheme="minorHAnsi" w:eastAsiaTheme="minorEastAsia" w:hAnsiTheme="minorHAnsi" w:cstheme="minorBidi"/>
          <w:sz w:val="28"/>
          <w:szCs w:val="28"/>
        </w:rPr>
        <w:t xml:space="preserve">: </w:t>
      </w:r>
      <w:r w:rsidR="005134C3" w:rsidRPr="0061332B">
        <w:rPr>
          <w:rFonts w:asciiTheme="minorHAnsi" w:eastAsiaTheme="minorEastAsia" w:hAnsiTheme="minorHAnsi" w:cstheme="minorBidi"/>
          <w:color w:val="808080" w:themeColor="background1" w:themeShade="80"/>
          <w:sz w:val="28"/>
          <w:szCs w:val="28"/>
        </w:rPr>
        <w:t>889FALMOUTH</w:t>
      </w:r>
    </w:p>
    <w:p w14:paraId="3DC8B554" w14:textId="4E4AB3C7" w:rsidR="00892C31" w:rsidRPr="0061332B" w:rsidRDefault="00892C31" w:rsidP="0061332B">
      <w:pPr>
        <w:suppressAutoHyphens/>
        <w:spacing w:after="240"/>
        <w:jc w:val="right"/>
        <w:rPr>
          <w:rFonts w:asciiTheme="minorHAnsi" w:eastAsiaTheme="minorEastAsia" w:hAnsiTheme="minorHAnsi" w:cstheme="minorBidi"/>
        </w:rPr>
      </w:pPr>
      <w:r w:rsidRPr="0061332B">
        <w:rPr>
          <w:rFonts w:asciiTheme="minorHAnsi" w:eastAsiaTheme="minorEastAsia" w:hAnsiTheme="minorHAnsi" w:cstheme="minorBidi"/>
          <w:b/>
          <w:bCs/>
          <w:sz w:val="28"/>
          <w:szCs w:val="28"/>
        </w:rPr>
        <w:t>RETURN DATE:</w:t>
      </w:r>
      <w:r w:rsidRPr="0061332B">
        <w:rPr>
          <w:rFonts w:asciiTheme="minorHAnsi" w:eastAsiaTheme="minorEastAsia" w:hAnsiTheme="minorHAnsi" w:cstheme="minorBidi"/>
          <w:sz w:val="28"/>
          <w:szCs w:val="28"/>
        </w:rPr>
        <w:t xml:space="preserve"> </w:t>
      </w:r>
      <w:r w:rsidRPr="0061332B">
        <w:rPr>
          <w:rFonts w:asciiTheme="minorHAnsi" w:eastAsiaTheme="minorEastAsia" w:hAnsiTheme="minorHAnsi" w:cstheme="minorBidi"/>
          <w:color w:val="808080" w:themeColor="background1" w:themeShade="80"/>
          <w:sz w:val="28"/>
          <w:szCs w:val="28"/>
        </w:rPr>
        <w:t xml:space="preserve">FRIDAY </w:t>
      </w:r>
      <w:r w:rsidR="29467989" w:rsidRPr="0061332B">
        <w:rPr>
          <w:rFonts w:asciiTheme="minorHAnsi" w:eastAsiaTheme="minorEastAsia" w:hAnsiTheme="minorHAnsi" w:cstheme="minorBidi"/>
          <w:color w:val="808080" w:themeColor="background1" w:themeShade="80"/>
          <w:sz w:val="28"/>
          <w:szCs w:val="28"/>
        </w:rPr>
        <w:t>10th</w:t>
      </w:r>
      <w:r w:rsidRPr="0061332B">
        <w:rPr>
          <w:rFonts w:asciiTheme="minorHAnsi" w:eastAsiaTheme="minorEastAsia" w:hAnsiTheme="minorHAnsi" w:cstheme="minorBidi"/>
          <w:color w:val="808080" w:themeColor="background1" w:themeShade="80"/>
          <w:sz w:val="28"/>
          <w:szCs w:val="28"/>
        </w:rPr>
        <w:t xml:space="preserve"> FEBRUARY 2017 at 12:00 Midday (UK Time</w:t>
      </w:r>
      <w:r w:rsidRPr="0061332B">
        <w:rPr>
          <w:rFonts w:asciiTheme="minorHAnsi" w:eastAsiaTheme="minorEastAsia" w:hAnsiTheme="minorHAnsi" w:cstheme="minorBidi"/>
          <w:color w:val="808080" w:themeColor="background1" w:themeShade="80"/>
        </w:rPr>
        <w:t>)</w:t>
      </w:r>
    </w:p>
    <w:p w14:paraId="469363FC" w14:textId="77777777" w:rsidR="00217822" w:rsidRPr="00477882" w:rsidRDefault="00217822" w:rsidP="00450C9C">
      <w:pPr>
        <w:jc w:val="right"/>
        <w:rPr>
          <w:rFonts w:asciiTheme="minorHAnsi" w:hAnsiTheme="minorHAnsi" w:cstheme="minorHAnsi"/>
        </w:rPr>
      </w:pPr>
    </w:p>
    <w:p w14:paraId="1F6FA313" w14:textId="77777777" w:rsidR="00217822" w:rsidRPr="00477882" w:rsidRDefault="00217822" w:rsidP="003B48E4">
      <w:pPr>
        <w:rPr>
          <w:rFonts w:asciiTheme="minorHAnsi" w:hAnsiTheme="minorHAnsi" w:cstheme="minorHAnsi"/>
        </w:rPr>
      </w:pPr>
    </w:p>
    <w:p w14:paraId="18CFD24B" w14:textId="77777777" w:rsidR="00217822" w:rsidRPr="00477882" w:rsidRDefault="00217822" w:rsidP="003B48E4">
      <w:pPr>
        <w:rPr>
          <w:rFonts w:asciiTheme="minorHAnsi" w:hAnsiTheme="minorHAnsi" w:cstheme="minorHAnsi"/>
        </w:rPr>
      </w:pPr>
    </w:p>
    <w:p w14:paraId="77C3382C" w14:textId="77777777" w:rsidR="00217822" w:rsidRPr="00477882" w:rsidRDefault="00217822" w:rsidP="003B48E4">
      <w:pPr>
        <w:rPr>
          <w:rFonts w:asciiTheme="minorHAnsi" w:hAnsiTheme="minorHAnsi" w:cstheme="minorHAnsi"/>
        </w:rPr>
      </w:pPr>
    </w:p>
    <w:p w14:paraId="174EE147" w14:textId="77777777" w:rsidR="00217822" w:rsidRPr="00477882" w:rsidRDefault="00217822" w:rsidP="003B48E4">
      <w:pPr>
        <w:rPr>
          <w:rFonts w:asciiTheme="minorHAnsi" w:hAnsiTheme="minorHAnsi" w:cstheme="minorHAnsi"/>
        </w:rPr>
      </w:pPr>
    </w:p>
    <w:p w14:paraId="48252CD8" w14:textId="77777777" w:rsidR="00217822" w:rsidRPr="00477882" w:rsidRDefault="00217822" w:rsidP="003B48E4">
      <w:pPr>
        <w:rPr>
          <w:rFonts w:asciiTheme="minorHAnsi" w:hAnsiTheme="minorHAnsi" w:cstheme="minorHAnsi"/>
        </w:rPr>
      </w:pPr>
    </w:p>
    <w:p w14:paraId="55364252" w14:textId="77777777" w:rsidR="00217822" w:rsidRPr="00477882" w:rsidRDefault="00217822" w:rsidP="003B48E4">
      <w:pPr>
        <w:rPr>
          <w:rFonts w:asciiTheme="minorHAnsi" w:hAnsiTheme="minorHAnsi" w:cstheme="minorHAnsi"/>
        </w:rPr>
      </w:pPr>
    </w:p>
    <w:p w14:paraId="1D9B1431" w14:textId="77777777" w:rsidR="00217822" w:rsidRPr="00477882" w:rsidRDefault="00217822" w:rsidP="003B48E4">
      <w:pPr>
        <w:rPr>
          <w:rFonts w:asciiTheme="minorHAnsi" w:hAnsiTheme="minorHAnsi" w:cstheme="minorHAnsi"/>
        </w:rPr>
      </w:pPr>
    </w:p>
    <w:p w14:paraId="61624B74" w14:textId="77777777" w:rsidR="00217822" w:rsidRPr="00477882" w:rsidRDefault="00217822" w:rsidP="003B48E4">
      <w:pPr>
        <w:rPr>
          <w:rFonts w:asciiTheme="minorHAnsi" w:hAnsiTheme="minorHAnsi" w:cstheme="minorHAnsi"/>
        </w:rPr>
      </w:pPr>
    </w:p>
    <w:p w14:paraId="12F58F10" w14:textId="77777777" w:rsidR="00217822" w:rsidRPr="00477882" w:rsidRDefault="00217822" w:rsidP="003B48E4">
      <w:pPr>
        <w:rPr>
          <w:rFonts w:asciiTheme="minorHAnsi" w:hAnsiTheme="minorHAnsi" w:cstheme="minorHAnsi"/>
        </w:rPr>
      </w:pPr>
    </w:p>
    <w:p w14:paraId="717E1E32" w14:textId="77777777" w:rsidR="00217822" w:rsidRPr="00477882" w:rsidRDefault="00217822" w:rsidP="003B48E4">
      <w:pPr>
        <w:rPr>
          <w:rFonts w:asciiTheme="minorHAnsi" w:hAnsiTheme="minorHAnsi" w:cstheme="minorHAnsi"/>
        </w:rPr>
      </w:pPr>
    </w:p>
    <w:p w14:paraId="0E5945A6" w14:textId="196514D0" w:rsidR="00217822" w:rsidRPr="00477882" w:rsidRDefault="00217822" w:rsidP="00060403">
      <w:pPr>
        <w:jc w:val="center"/>
        <w:rPr>
          <w:rFonts w:asciiTheme="minorHAnsi" w:hAnsiTheme="minorHAnsi" w:cstheme="minorHAnsi"/>
        </w:rPr>
      </w:pPr>
    </w:p>
    <w:p w14:paraId="11D1B0EC" w14:textId="77777777" w:rsidR="00217822" w:rsidRPr="00477882" w:rsidRDefault="00217822" w:rsidP="003B48E4">
      <w:pPr>
        <w:rPr>
          <w:rFonts w:asciiTheme="minorHAnsi" w:hAnsiTheme="minorHAnsi" w:cstheme="minorHAnsi"/>
        </w:rPr>
      </w:pPr>
    </w:p>
    <w:p w14:paraId="347D0961" w14:textId="77777777" w:rsidR="00217822" w:rsidRPr="00477882" w:rsidRDefault="00217822" w:rsidP="003B48E4">
      <w:pPr>
        <w:rPr>
          <w:rFonts w:asciiTheme="minorHAnsi" w:hAnsiTheme="minorHAnsi" w:cstheme="minorHAnsi"/>
        </w:rPr>
      </w:pPr>
    </w:p>
    <w:p w14:paraId="5AE21701" w14:textId="6F34C68B" w:rsidR="00477882" w:rsidRPr="00477882" w:rsidRDefault="00477882" w:rsidP="003B48E4">
      <w:pPr>
        <w:rPr>
          <w:rFonts w:asciiTheme="minorHAnsi" w:hAnsiTheme="minorHAnsi" w:cstheme="minorHAnsi"/>
        </w:rPr>
      </w:pPr>
    </w:p>
    <w:p w14:paraId="62DDB9FB" w14:textId="77777777" w:rsidR="00477882" w:rsidRPr="00477882" w:rsidRDefault="00477882" w:rsidP="003B48E4">
      <w:pPr>
        <w:rPr>
          <w:rFonts w:asciiTheme="minorHAnsi" w:hAnsiTheme="minorHAnsi" w:cstheme="minorHAnsi"/>
        </w:rPr>
      </w:pPr>
    </w:p>
    <w:p w14:paraId="59B4FA5F" w14:textId="77777777" w:rsidR="00477882" w:rsidRPr="00477882" w:rsidRDefault="00477882" w:rsidP="003B48E4">
      <w:pPr>
        <w:rPr>
          <w:rFonts w:asciiTheme="minorHAnsi" w:hAnsiTheme="minorHAnsi" w:cstheme="minorHAnsi"/>
        </w:rPr>
      </w:pPr>
    </w:p>
    <w:p w14:paraId="267929B7" w14:textId="77777777" w:rsidR="00477882" w:rsidRPr="00477882" w:rsidRDefault="00477882" w:rsidP="003B48E4">
      <w:pPr>
        <w:rPr>
          <w:rFonts w:asciiTheme="minorHAnsi" w:hAnsiTheme="minorHAnsi" w:cstheme="minorHAnsi"/>
        </w:rPr>
      </w:pPr>
    </w:p>
    <w:p w14:paraId="1D461BD2" w14:textId="77777777" w:rsidR="00477882" w:rsidRPr="00477882" w:rsidRDefault="00477882" w:rsidP="003B48E4">
      <w:pPr>
        <w:rPr>
          <w:rFonts w:asciiTheme="minorHAnsi" w:hAnsiTheme="minorHAnsi" w:cstheme="minorHAnsi"/>
        </w:rPr>
      </w:pPr>
    </w:p>
    <w:p w14:paraId="7596E1BD" w14:textId="77777777" w:rsidR="00477882" w:rsidRPr="00477882" w:rsidRDefault="00477882" w:rsidP="003B48E4">
      <w:pPr>
        <w:rPr>
          <w:rFonts w:asciiTheme="minorHAnsi" w:hAnsiTheme="minorHAnsi" w:cstheme="minorHAnsi"/>
        </w:rPr>
      </w:pPr>
    </w:p>
    <w:p w14:paraId="24604400" w14:textId="77777777" w:rsidR="00477882" w:rsidRPr="00477882" w:rsidRDefault="00477882" w:rsidP="003B48E4">
      <w:pPr>
        <w:rPr>
          <w:rFonts w:asciiTheme="minorHAnsi" w:hAnsiTheme="minorHAnsi" w:cstheme="minorHAnsi"/>
        </w:rPr>
      </w:pPr>
    </w:p>
    <w:p w14:paraId="5766BC23" w14:textId="77777777" w:rsidR="00477882" w:rsidRPr="00477882" w:rsidRDefault="00477882" w:rsidP="003B48E4">
      <w:pPr>
        <w:rPr>
          <w:rFonts w:asciiTheme="minorHAnsi" w:hAnsiTheme="minorHAnsi" w:cstheme="minorHAnsi"/>
        </w:rPr>
      </w:pPr>
    </w:p>
    <w:p w14:paraId="7B5BC56A" w14:textId="77777777" w:rsidR="00477882" w:rsidRPr="00477882" w:rsidRDefault="00477882" w:rsidP="003B48E4">
      <w:pPr>
        <w:rPr>
          <w:rFonts w:asciiTheme="minorHAnsi" w:hAnsiTheme="minorHAnsi" w:cstheme="minorHAnsi"/>
        </w:rPr>
      </w:pPr>
    </w:p>
    <w:p w14:paraId="569EED78" w14:textId="77777777" w:rsidR="00477882" w:rsidRPr="00477882" w:rsidRDefault="00477882" w:rsidP="003B48E4">
      <w:pPr>
        <w:rPr>
          <w:rFonts w:asciiTheme="minorHAnsi" w:hAnsiTheme="minorHAnsi" w:cstheme="minorHAnsi"/>
        </w:rPr>
      </w:pPr>
    </w:p>
    <w:p w14:paraId="76EDA051" w14:textId="77777777" w:rsidR="00477882" w:rsidRPr="00477882" w:rsidRDefault="00477882" w:rsidP="003B48E4">
      <w:pPr>
        <w:rPr>
          <w:rFonts w:asciiTheme="minorHAnsi" w:hAnsiTheme="minorHAnsi" w:cstheme="minorHAnsi"/>
        </w:rPr>
      </w:pPr>
    </w:p>
    <w:p w14:paraId="51AA4948" w14:textId="77777777" w:rsidR="00477882" w:rsidRPr="00477882" w:rsidRDefault="00477882" w:rsidP="003B48E4">
      <w:pPr>
        <w:rPr>
          <w:rFonts w:asciiTheme="minorHAnsi" w:hAnsiTheme="minorHAnsi" w:cstheme="minorHAnsi"/>
        </w:rPr>
      </w:pPr>
    </w:p>
    <w:p w14:paraId="3BDD9831" w14:textId="77777777" w:rsidR="00217822" w:rsidRPr="00477882" w:rsidRDefault="00217822" w:rsidP="003B48E4">
      <w:pPr>
        <w:rPr>
          <w:rFonts w:asciiTheme="minorHAnsi" w:hAnsiTheme="minorHAnsi" w:cstheme="minorHAnsi"/>
        </w:rPr>
      </w:pPr>
    </w:p>
    <w:p w14:paraId="3F24745B" w14:textId="77777777" w:rsidR="00217822" w:rsidRPr="00477882" w:rsidRDefault="00217822" w:rsidP="003B48E4">
      <w:pPr>
        <w:rPr>
          <w:rFonts w:asciiTheme="minorHAnsi" w:hAnsiTheme="minorHAnsi" w:cstheme="minorHAnsi"/>
        </w:rPr>
      </w:pPr>
    </w:p>
    <w:p w14:paraId="749097C1" w14:textId="77777777" w:rsidR="00217822" w:rsidRPr="00477882" w:rsidRDefault="00217822" w:rsidP="003B48E4">
      <w:pPr>
        <w:rPr>
          <w:rFonts w:asciiTheme="minorHAnsi" w:hAnsiTheme="minorHAnsi" w:cstheme="minorHAnsi"/>
        </w:rPr>
      </w:pPr>
    </w:p>
    <w:p w14:paraId="6A1AB901" w14:textId="77777777" w:rsidR="00217822" w:rsidRPr="00477882" w:rsidRDefault="00217822" w:rsidP="003B48E4">
      <w:pPr>
        <w:rPr>
          <w:rFonts w:asciiTheme="minorHAnsi" w:hAnsiTheme="minorHAnsi" w:cstheme="minorHAnsi"/>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477882" w14:paraId="71554A6E" w14:textId="77777777" w:rsidTr="0061332B">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0FE92DE" w14:textId="77777777" w:rsidR="00892C31" w:rsidRPr="0061332B" w:rsidRDefault="00892C31">
            <w:pPr>
              <w:tabs>
                <w:tab w:val="center" w:pos="4153"/>
                <w:tab w:val="right" w:pos="8306"/>
              </w:tabs>
              <w:ind w:left="284"/>
              <w:jc w:val="center"/>
              <w:rPr>
                <w:rFonts w:asciiTheme="minorHAnsi" w:eastAsiaTheme="minorEastAsia" w:hAnsiTheme="minorHAnsi" w:cstheme="minorBidi"/>
              </w:rPr>
            </w:pPr>
            <w:r w:rsidRPr="0061332B">
              <w:rPr>
                <w:rFonts w:asciiTheme="minorHAnsi" w:eastAsiaTheme="minorEastAsia" w:hAnsiTheme="minorHAnsi" w:cstheme="minorBidi"/>
                <w:b/>
                <w:bCs/>
              </w:rPr>
              <w:t>Version Control</w:t>
            </w:r>
          </w:p>
        </w:tc>
      </w:tr>
      <w:tr w:rsidR="00892C31" w:rsidRPr="00477882" w14:paraId="75B70C61" w14:textId="77777777" w:rsidTr="0061332B">
        <w:tc>
          <w:tcPr>
            <w:tcW w:w="4354" w:type="dxa"/>
            <w:tcBorders>
              <w:top w:val="single" w:sz="12" w:space="0" w:color="auto"/>
              <w:left w:val="single" w:sz="12" w:space="0" w:color="auto"/>
              <w:bottom w:val="nil"/>
              <w:right w:val="single" w:sz="12" w:space="0" w:color="auto"/>
            </w:tcBorders>
            <w:shd w:val="clear" w:color="auto" w:fill="FFFFFF" w:themeFill="background1"/>
          </w:tcPr>
          <w:p w14:paraId="7015516C" w14:textId="44F7363F" w:rsidR="00892C31" w:rsidRPr="0061332B" w:rsidRDefault="00892C31">
            <w:pPr>
              <w:tabs>
                <w:tab w:val="center" w:pos="4153"/>
                <w:tab w:val="right" w:pos="8306"/>
              </w:tabs>
              <w:ind w:left="284"/>
              <w:rPr>
                <w:rFonts w:asciiTheme="minorHAnsi" w:eastAsiaTheme="minorEastAsia" w:hAnsiTheme="minorHAnsi" w:cstheme="minorBidi"/>
              </w:rPr>
            </w:pPr>
            <w:r w:rsidRPr="0061332B">
              <w:rPr>
                <w:rFonts w:asciiTheme="minorHAnsi" w:eastAsiaTheme="minorEastAsia" w:hAnsiTheme="minorHAnsi" w:cstheme="minorBidi"/>
                <w:b/>
                <w:bCs/>
              </w:rPr>
              <w:t>Project Leader:</w:t>
            </w:r>
            <w:r w:rsidRPr="0061332B">
              <w:rPr>
                <w:rFonts w:asciiTheme="minorHAnsi" w:eastAsiaTheme="minorEastAsia" w:hAnsiTheme="minorHAnsi" w:cstheme="minorBidi"/>
              </w:rPr>
              <w:t xml:space="preserve"> </w:t>
            </w:r>
            <w:r w:rsidR="00477882" w:rsidRPr="0061332B">
              <w:rPr>
                <w:rFonts w:asciiTheme="minorHAnsi" w:eastAsiaTheme="minorEastAsia" w:hAnsiTheme="minorHAnsi" w:cstheme="minorBidi"/>
              </w:rPr>
              <w:t>Joe Grant</w:t>
            </w:r>
          </w:p>
        </w:tc>
        <w:tc>
          <w:tcPr>
            <w:tcW w:w="4151" w:type="dxa"/>
            <w:tcBorders>
              <w:top w:val="single" w:sz="12" w:space="0" w:color="auto"/>
              <w:left w:val="single" w:sz="12" w:space="0" w:color="auto"/>
              <w:bottom w:val="nil"/>
              <w:right w:val="single" w:sz="12" w:space="0" w:color="auto"/>
            </w:tcBorders>
            <w:shd w:val="clear" w:color="auto" w:fill="FFFFFF" w:themeFill="background1"/>
          </w:tcPr>
          <w:p w14:paraId="7CE198FD" w14:textId="36604AB4" w:rsidR="00892C31" w:rsidRPr="0061332B" w:rsidRDefault="00892C31">
            <w:pPr>
              <w:tabs>
                <w:tab w:val="center" w:pos="4153"/>
                <w:tab w:val="right" w:pos="8306"/>
              </w:tabs>
              <w:ind w:left="284"/>
              <w:rPr>
                <w:rFonts w:asciiTheme="minorHAnsi" w:eastAsiaTheme="minorEastAsia" w:hAnsiTheme="minorHAnsi" w:cstheme="minorBidi"/>
              </w:rPr>
            </w:pPr>
            <w:r w:rsidRPr="0061332B">
              <w:rPr>
                <w:rFonts w:asciiTheme="minorHAnsi" w:eastAsiaTheme="minorEastAsia" w:hAnsiTheme="minorHAnsi" w:cstheme="minorBidi"/>
                <w:b/>
                <w:bCs/>
              </w:rPr>
              <w:t>Procurement :</w:t>
            </w:r>
            <w:r w:rsidRPr="0061332B">
              <w:rPr>
                <w:rFonts w:asciiTheme="minorHAnsi" w:eastAsiaTheme="minorEastAsia" w:hAnsiTheme="minorHAnsi" w:cstheme="minorBidi"/>
              </w:rPr>
              <w:t xml:space="preserve"> </w:t>
            </w:r>
            <w:r w:rsidR="00D95220" w:rsidRPr="0061332B">
              <w:rPr>
                <w:rFonts w:asciiTheme="minorHAnsi" w:eastAsiaTheme="minorEastAsia" w:hAnsiTheme="minorHAnsi" w:cstheme="minorBidi"/>
              </w:rPr>
              <w:t>Chris Jones</w:t>
            </w:r>
          </w:p>
        </w:tc>
      </w:tr>
      <w:tr w:rsidR="00892C31" w:rsidRPr="00477882" w14:paraId="6124FD20" w14:textId="77777777" w:rsidTr="0061332B">
        <w:tc>
          <w:tcPr>
            <w:tcW w:w="4354" w:type="dxa"/>
            <w:tcBorders>
              <w:top w:val="nil"/>
              <w:left w:val="single" w:sz="12" w:space="0" w:color="auto"/>
              <w:bottom w:val="single" w:sz="12" w:space="0" w:color="auto"/>
              <w:right w:val="single" w:sz="12" w:space="0" w:color="auto"/>
            </w:tcBorders>
            <w:shd w:val="clear" w:color="auto" w:fill="FFFFFF" w:themeFill="background1"/>
          </w:tcPr>
          <w:p w14:paraId="0A62E9CA" w14:textId="44D8D7C5" w:rsidR="00892C31" w:rsidRPr="0061332B" w:rsidRDefault="00892C31">
            <w:pPr>
              <w:tabs>
                <w:tab w:val="center" w:pos="4153"/>
                <w:tab w:val="right" w:pos="8306"/>
              </w:tabs>
              <w:ind w:left="284"/>
              <w:rPr>
                <w:rFonts w:asciiTheme="minorHAnsi" w:eastAsiaTheme="minorEastAsia" w:hAnsiTheme="minorHAnsi" w:cstheme="minorBidi"/>
              </w:rPr>
            </w:pPr>
            <w:r w:rsidRPr="0061332B">
              <w:rPr>
                <w:rFonts w:asciiTheme="minorHAnsi" w:eastAsiaTheme="minorEastAsia" w:hAnsiTheme="minorHAnsi" w:cstheme="minorBidi"/>
                <w:b/>
                <w:bCs/>
              </w:rPr>
              <w:t>Post:</w:t>
            </w:r>
            <w:r w:rsidRPr="0061332B">
              <w:rPr>
                <w:rFonts w:asciiTheme="minorHAnsi" w:eastAsiaTheme="minorEastAsia" w:hAnsiTheme="minorHAnsi" w:cstheme="minorBidi"/>
              </w:rPr>
              <w:t xml:space="preserve">  </w:t>
            </w:r>
            <w:r w:rsidR="00477882" w:rsidRPr="0061332B">
              <w:rPr>
                <w:rFonts w:asciiTheme="minorHAnsi" w:eastAsiaTheme="minorEastAsia" w:hAnsiTheme="minorHAnsi" w:cstheme="minorBidi"/>
              </w:rPr>
              <w:t>Business Information Project Manager</w:t>
            </w:r>
          </w:p>
        </w:tc>
        <w:tc>
          <w:tcPr>
            <w:tcW w:w="4151" w:type="dxa"/>
            <w:tcBorders>
              <w:top w:val="nil"/>
              <w:left w:val="single" w:sz="12" w:space="0" w:color="auto"/>
              <w:bottom w:val="single" w:sz="12" w:space="0" w:color="auto"/>
              <w:right w:val="single" w:sz="12" w:space="0" w:color="auto"/>
            </w:tcBorders>
            <w:shd w:val="clear" w:color="auto" w:fill="FFFFFF" w:themeFill="background1"/>
          </w:tcPr>
          <w:p w14:paraId="0FAFAA4D" w14:textId="655D19E4" w:rsidR="00892C31" w:rsidRPr="0061332B" w:rsidRDefault="00892C31">
            <w:pPr>
              <w:tabs>
                <w:tab w:val="center" w:pos="4153"/>
                <w:tab w:val="right" w:pos="8306"/>
              </w:tabs>
              <w:ind w:left="284"/>
              <w:rPr>
                <w:rFonts w:asciiTheme="minorHAnsi" w:eastAsiaTheme="minorEastAsia" w:hAnsiTheme="minorHAnsi" w:cstheme="minorBidi"/>
              </w:rPr>
            </w:pPr>
            <w:r w:rsidRPr="0061332B">
              <w:rPr>
                <w:rFonts w:asciiTheme="minorHAnsi" w:eastAsiaTheme="minorEastAsia" w:hAnsiTheme="minorHAnsi" w:cstheme="minorBidi"/>
                <w:b/>
                <w:bCs/>
              </w:rPr>
              <w:t>Post:</w:t>
            </w:r>
            <w:r w:rsidRPr="0061332B">
              <w:rPr>
                <w:rFonts w:asciiTheme="minorHAnsi" w:eastAsiaTheme="minorEastAsia" w:hAnsiTheme="minorHAnsi" w:cstheme="minorBidi"/>
              </w:rPr>
              <w:t xml:space="preserve"> </w:t>
            </w:r>
            <w:r w:rsidR="00D95220" w:rsidRPr="0061332B">
              <w:rPr>
                <w:rFonts w:asciiTheme="minorHAnsi" w:eastAsiaTheme="minorEastAsia" w:hAnsiTheme="minorHAnsi" w:cstheme="minorBidi"/>
              </w:rPr>
              <w:t xml:space="preserve">Head Of Procurement </w:t>
            </w:r>
          </w:p>
        </w:tc>
      </w:tr>
      <w:tr w:rsidR="00892C31" w:rsidRPr="00477882" w14:paraId="6BBAE54A" w14:textId="77777777" w:rsidTr="0061332B">
        <w:tc>
          <w:tcPr>
            <w:tcW w:w="4354" w:type="dxa"/>
            <w:tcBorders>
              <w:left w:val="single" w:sz="12" w:space="0" w:color="auto"/>
              <w:bottom w:val="single" w:sz="12" w:space="0" w:color="auto"/>
            </w:tcBorders>
          </w:tcPr>
          <w:p w14:paraId="4A6A8E18" w14:textId="769B02E2" w:rsidR="00892C31" w:rsidRPr="0061332B" w:rsidRDefault="00892C31">
            <w:pPr>
              <w:tabs>
                <w:tab w:val="center" w:pos="4153"/>
                <w:tab w:val="right" w:pos="8306"/>
              </w:tabs>
              <w:ind w:left="284"/>
              <w:rPr>
                <w:rFonts w:asciiTheme="minorHAnsi" w:eastAsiaTheme="minorEastAsia" w:hAnsiTheme="minorHAnsi" w:cstheme="minorBidi"/>
              </w:rPr>
            </w:pPr>
            <w:r w:rsidRPr="0061332B">
              <w:rPr>
                <w:rFonts w:asciiTheme="minorHAnsi" w:eastAsiaTheme="minorEastAsia" w:hAnsiTheme="minorHAnsi" w:cstheme="minorBidi"/>
              </w:rPr>
              <w:t xml:space="preserve">Version: </w:t>
            </w:r>
            <w:r w:rsidR="00D95220" w:rsidRPr="0061332B">
              <w:rPr>
                <w:rFonts w:asciiTheme="minorHAnsi" w:eastAsiaTheme="minorEastAsia" w:hAnsiTheme="minorHAnsi" w:cstheme="minorBidi"/>
              </w:rPr>
              <w:t>01</w:t>
            </w:r>
          </w:p>
        </w:tc>
        <w:tc>
          <w:tcPr>
            <w:tcW w:w="4151" w:type="dxa"/>
            <w:tcBorders>
              <w:bottom w:val="single" w:sz="12" w:space="0" w:color="auto"/>
              <w:right w:val="single" w:sz="12" w:space="0" w:color="auto"/>
            </w:tcBorders>
          </w:tcPr>
          <w:p w14:paraId="74DA09E7" w14:textId="5A8609FA" w:rsidR="00892C31" w:rsidRPr="0061332B" w:rsidRDefault="00642D29">
            <w:pPr>
              <w:tabs>
                <w:tab w:val="center" w:pos="4153"/>
                <w:tab w:val="right" w:pos="8306"/>
              </w:tabs>
              <w:ind w:left="284"/>
              <w:rPr>
                <w:rFonts w:asciiTheme="minorHAnsi" w:eastAsiaTheme="minorEastAsia" w:hAnsiTheme="minorHAnsi" w:cstheme="minorBidi"/>
              </w:rPr>
            </w:pPr>
            <w:r w:rsidRPr="0061332B">
              <w:rPr>
                <w:rFonts w:asciiTheme="minorHAnsi" w:eastAsiaTheme="minorEastAsia" w:hAnsiTheme="minorHAnsi" w:cstheme="minorBidi"/>
              </w:rPr>
              <w:t>17.01.2017</w:t>
            </w:r>
          </w:p>
        </w:tc>
      </w:tr>
    </w:tbl>
    <w:p w14:paraId="1E3838CD" w14:textId="77777777" w:rsidR="00217822" w:rsidRPr="00477882" w:rsidRDefault="00217822" w:rsidP="00892C31">
      <w:pPr>
        <w:jc w:val="center"/>
        <w:rPr>
          <w:rFonts w:asciiTheme="minorHAnsi" w:hAnsiTheme="minorHAnsi" w:cstheme="minorHAnsi"/>
        </w:rPr>
      </w:pPr>
    </w:p>
    <w:p w14:paraId="6DE7D75A" w14:textId="77777777" w:rsidR="00217822" w:rsidRPr="00477882" w:rsidRDefault="00217822" w:rsidP="003B48E4">
      <w:pPr>
        <w:rPr>
          <w:rFonts w:asciiTheme="minorHAnsi" w:hAnsiTheme="minorHAnsi" w:cstheme="minorHAnsi"/>
        </w:rPr>
      </w:pPr>
    </w:p>
    <w:p w14:paraId="723D9173" w14:textId="77777777" w:rsidR="00217822" w:rsidRPr="00477882" w:rsidRDefault="00217822" w:rsidP="003B48E4">
      <w:pPr>
        <w:rPr>
          <w:rFonts w:asciiTheme="minorHAnsi" w:hAnsiTheme="minorHAnsi" w:cstheme="minorHAnsi"/>
        </w:rPr>
      </w:pPr>
    </w:p>
    <w:p w14:paraId="3F01EF6D" w14:textId="77777777" w:rsidR="00217822" w:rsidRPr="00477882" w:rsidRDefault="00217822" w:rsidP="003B48E4">
      <w:pPr>
        <w:rPr>
          <w:rFonts w:asciiTheme="minorHAnsi" w:hAnsiTheme="minorHAnsi" w:cstheme="minorHAnsi"/>
        </w:rPr>
      </w:pPr>
    </w:p>
    <w:p w14:paraId="484AEBCF" w14:textId="77777777" w:rsidR="00217822" w:rsidRPr="00477882" w:rsidRDefault="00217822" w:rsidP="003B48E4">
      <w:pPr>
        <w:rPr>
          <w:rFonts w:asciiTheme="minorHAnsi" w:hAnsiTheme="minorHAnsi" w:cstheme="minorHAnsi"/>
        </w:rPr>
      </w:pPr>
    </w:p>
    <w:p w14:paraId="7D453B6A" w14:textId="77777777" w:rsidR="00217822" w:rsidRPr="00477882" w:rsidRDefault="00217822" w:rsidP="003B48E4">
      <w:pPr>
        <w:rPr>
          <w:rFonts w:asciiTheme="minorHAnsi" w:hAnsiTheme="minorHAnsi" w:cstheme="minorHAnsi"/>
        </w:rPr>
      </w:pPr>
    </w:p>
    <w:p w14:paraId="64053BD4" w14:textId="77777777" w:rsidR="00217822" w:rsidRPr="00477882" w:rsidRDefault="00217822" w:rsidP="003B48E4">
      <w:pPr>
        <w:rPr>
          <w:rFonts w:asciiTheme="minorHAnsi" w:hAnsiTheme="minorHAnsi" w:cstheme="minorHAnsi"/>
        </w:rPr>
      </w:pPr>
    </w:p>
    <w:p w14:paraId="37D52AA1" w14:textId="77777777" w:rsidR="00217822" w:rsidRPr="00477882" w:rsidRDefault="00217822" w:rsidP="003B48E4">
      <w:pPr>
        <w:rPr>
          <w:rFonts w:asciiTheme="minorHAnsi" w:hAnsiTheme="minorHAnsi" w:cstheme="minorHAnsi"/>
        </w:rPr>
      </w:pPr>
    </w:p>
    <w:p w14:paraId="463BC6AD" w14:textId="77777777" w:rsidR="004E7C19" w:rsidRPr="00477882" w:rsidRDefault="004E7C19" w:rsidP="003B48E4">
      <w:pPr>
        <w:rPr>
          <w:rFonts w:asciiTheme="minorHAnsi" w:hAnsiTheme="minorHAnsi" w:cstheme="minorHAnsi"/>
        </w:rPr>
      </w:pPr>
    </w:p>
    <w:p w14:paraId="2FBE2EB9" w14:textId="77777777" w:rsidR="00217822" w:rsidRPr="0061332B" w:rsidRDefault="00217822" w:rsidP="0061332B">
      <w:pPr>
        <w:pStyle w:val="Heading1"/>
        <w:spacing w:before="0" w:after="240"/>
        <w:ind w:left="709"/>
        <w:jc w:val="both"/>
        <w:rPr>
          <w:rFonts w:asciiTheme="minorHAnsi" w:eastAsiaTheme="minorEastAsia" w:hAnsiTheme="minorHAnsi" w:cstheme="minorBidi"/>
          <w:color w:val="auto"/>
        </w:rPr>
      </w:pPr>
      <w:bookmarkStart w:id="1" w:name="_Toc396469395"/>
      <w:r w:rsidRPr="0061332B">
        <w:rPr>
          <w:rFonts w:asciiTheme="minorHAnsi" w:eastAsiaTheme="minorEastAsia" w:hAnsiTheme="minorHAnsi" w:cstheme="minorBidi"/>
          <w:color w:val="auto"/>
        </w:rPr>
        <w:t>Contents</w:t>
      </w:r>
    </w:p>
    <w:p w14:paraId="2E134527" w14:textId="77777777" w:rsidR="00217822" w:rsidRPr="0061332B" w:rsidRDefault="00217822" w:rsidP="0061332B">
      <w:pPr>
        <w:pStyle w:val="ListParagraph"/>
        <w:numPr>
          <w:ilvl w:val="0"/>
          <w:numId w:val="7"/>
        </w:numPr>
        <w:autoSpaceDN/>
        <w:spacing w:after="240" w:line="240" w:lineRule="auto"/>
        <w:ind w:left="709"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z w:val="20"/>
          <w:szCs w:val="20"/>
        </w:rPr>
        <w:t>Form of Tender - Invitation to Tender (ITT)</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61332B">
        <w:rPr>
          <w:rFonts w:asciiTheme="minorHAnsi" w:eastAsiaTheme="minorEastAsia" w:hAnsiTheme="minorHAnsi" w:cstheme="minorBidi"/>
          <w:sz w:val="20"/>
          <w:szCs w:val="20"/>
        </w:rPr>
        <w:t>3</w:t>
      </w:r>
    </w:p>
    <w:p w14:paraId="3450A9C2" w14:textId="1F82D08D" w:rsidR="00217822" w:rsidRPr="0061332B" w:rsidRDefault="00217822" w:rsidP="0061332B">
      <w:pPr>
        <w:pStyle w:val="ListParagraph"/>
        <w:numPr>
          <w:ilvl w:val="0"/>
          <w:numId w:val="7"/>
        </w:numPr>
        <w:autoSpaceDN/>
        <w:spacing w:after="240" w:line="240" w:lineRule="auto"/>
        <w:ind w:left="709"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z w:val="20"/>
          <w:szCs w:val="20"/>
        </w:rPr>
        <w:t>Scope and Specification</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61332B">
        <w:rPr>
          <w:rFonts w:asciiTheme="minorHAnsi" w:eastAsiaTheme="minorEastAsia" w:hAnsiTheme="minorHAnsi" w:cstheme="minorBidi"/>
          <w:sz w:val="20"/>
          <w:szCs w:val="20"/>
        </w:rPr>
        <w:t>3</w:t>
      </w:r>
    </w:p>
    <w:p w14:paraId="158D40FC" w14:textId="7A54C43C" w:rsidR="00217822" w:rsidRPr="0061332B" w:rsidRDefault="00217822" w:rsidP="0061332B">
      <w:pPr>
        <w:pStyle w:val="ListParagraph"/>
        <w:numPr>
          <w:ilvl w:val="0"/>
          <w:numId w:val="7"/>
        </w:numPr>
        <w:autoSpaceDN/>
        <w:spacing w:after="240" w:line="240" w:lineRule="auto"/>
        <w:ind w:left="709"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z w:val="20"/>
          <w:szCs w:val="20"/>
        </w:rPr>
        <w:t>Correspondence</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664C0E" w:rsidRPr="0061332B">
        <w:rPr>
          <w:rFonts w:asciiTheme="minorHAnsi" w:eastAsiaTheme="minorEastAsia" w:hAnsiTheme="minorHAnsi" w:cstheme="minorBidi"/>
          <w:sz w:val="20"/>
          <w:szCs w:val="20"/>
        </w:rPr>
        <w:t>7</w:t>
      </w:r>
    </w:p>
    <w:p w14:paraId="6702BE4A" w14:textId="1339792A" w:rsidR="00217822" w:rsidRPr="0061332B" w:rsidRDefault="00217822" w:rsidP="0061332B">
      <w:pPr>
        <w:pStyle w:val="ListParagraph"/>
        <w:numPr>
          <w:ilvl w:val="0"/>
          <w:numId w:val="7"/>
        </w:numPr>
        <w:autoSpaceDN/>
        <w:spacing w:after="240" w:line="240" w:lineRule="auto"/>
        <w:ind w:left="709"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z w:val="20"/>
          <w:szCs w:val="20"/>
        </w:rPr>
        <w:t>Anticipated Timescales</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664C0E" w:rsidRPr="0061332B">
        <w:rPr>
          <w:rFonts w:asciiTheme="minorHAnsi" w:eastAsiaTheme="minorEastAsia" w:hAnsiTheme="minorHAnsi" w:cstheme="minorBidi"/>
          <w:sz w:val="20"/>
          <w:szCs w:val="20"/>
        </w:rPr>
        <w:t>7</w:t>
      </w:r>
    </w:p>
    <w:p w14:paraId="6F4B064E" w14:textId="1057E38D" w:rsidR="00217822" w:rsidRPr="0061332B" w:rsidRDefault="00217822" w:rsidP="0061332B">
      <w:pPr>
        <w:pStyle w:val="ListParagraph"/>
        <w:numPr>
          <w:ilvl w:val="0"/>
          <w:numId w:val="7"/>
        </w:numPr>
        <w:autoSpaceDN/>
        <w:spacing w:after="240" w:line="240" w:lineRule="auto"/>
        <w:ind w:left="709"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z w:val="20"/>
          <w:szCs w:val="20"/>
        </w:rPr>
        <w:t>Submitting your Tender</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664C0E" w:rsidRPr="0061332B">
        <w:rPr>
          <w:rFonts w:asciiTheme="minorHAnsi" w:eastAsiaTheme="minorEastAsia" w:hAnsiTheme="minorHAnsi" w:cstheme="minorBidi"/>
          <w:sz w:val="20"/>
          <w:szCs w:val="20"/>
        </w:rPr>
        <w:t>8</w:t>
      </w:r>
    </w:p>
    <w:p w14:paraId="2C3DCDFB" w14:textId="0F655081" w:rsidR="00217822" w:rsidRPr="0061332B" w:rsidRDefault="00217822" w:rsidP="0061332B">
      <w:pPr>
        <w:pStyle w:val="ListParagraph"/>
        <w:numPr>
          <w:ilvl w:val="0"/>
          <w:numId w:val="7"/>
        </w:numPr>
        <w:autoSpaceDN/>
        <w:spacing w:after="240" w:line="240" w:lineRule="auto"/>
        <w:ind w:left="709"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z w:val="20"/>
          <w:szCs w:val="20"/>
        </w:rPr>
        <w:t xml:space="preserve">Award Criteria and Evaluation Methodology </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477882">
        <w:rPr>
          <w:rFonts w:asciiTheme="minorHAnsi" w:hAnsiTheme="minorHAnsi" w:cstheme="minorHAnsi"/>
          <w:sz w:val="20"/>
          <w:szCs w:val="20"/>
        </w:rPr>
        <w:tab/>
      </w:r>
      <w:r w:rsidR="00664C0E" w:rsidRPr="0061332B">
        <w:rPr>
          <w:rFonts w:asciiTheme="minorHAnsi" w:eastAsiaTheme="minorEastAsia" w:hAnsiTheme="minorHAnsi" w:cstheme="minorBidi"/>
          <w:sz w:val="20"/>
          <w:szCs w:val="20"/>
        </w:rPr>
        <w:t>8</w:t>
      </w:r>
    </w:p>
    <w:p w14:paraId="5A13E289" w14:textId="4D1D8A06" w:rsidR="00217822" w:rsidRPr="0061332B" w:rsidRDefault="00217822" w:rsidP="0061332B">
      <w:pPr>
        <w:pStyle w:val="ListParagraph"/>
        <w:numPr>
          <w:ilvl w:val="0"/>
          <w:numId w:val="7"/>
        </w:numPr>
        <w:autoSpaceDN/>
        <w:spacing w:after="0" w:line="240" w:lineRule="auto"/>
        <w:ind w:left="709"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z w:val="20"/>
          <w:szCs w:val="20"/>
        </w:rPr>
        <w:t>Conditions of Tendering</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664C0E" w:rsidRPr="0061332B">
        <w:rPr>
          <w:rFonts w:asciiTheme="minorHAnsi" w:eastAsiaTheme="minorEastAsia" w:hAnsiTheme="minorHAnsi" w:cstheme="minorBidi"/>
          <w:sz w:val="20"/>
          <w:szCs w:val="20"/>
        </w:rPr>
        <w:t>12</w:t>
      </w:r>
    </w:p>
    <w:p w14:paraId="47E67F21" w14:textId="77777777" w:rsidR="00217822" w:rsidRPr="00477882" w:rsidRDefault="00217822" w:rsidP="00217822">
      <w:pPr>
        <w:suppressAutoHyphens/>
        <w:jc w:val="both"/>
        <w:rPr>
          <w:rFonts w:asciiTheme="minorHAnsi" w:hAnsiTheme="minorHAnsi" w:cstheme="minorHAnsi"/>
        </w:rPr>
      </w:pPr>
    </w:p>
    <w:p w14:paraId="70A7FB43" w14:textId="5F8071BE" w:rsidR="00217822" w:rsidRPr="0061332B" w:rsidRDefault="00217822" w:rsidP="0061332B">
      <w:pPr>
        <w:pStyle w:val="ListParagraph"/>
        <w:numPr>
          <w:ilvl w:val="0"/>
          <w:numId w:val="7"/>
        </w:numPr>
        <w:autoSpaceDN/>
        <w:spacing w:after="240" w:line="240" w:lineRule="auto"/>
        <w:ind w:left="709"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z w:val="20"/>
          <w:szCs w:val="20"/>
        </w:rPr>
        <w:t xml:space="preserve">Terms &amp; </w:t>
      </w:r>
      <w:r w:rsidR="00664C0E" w:rsidRPr="0061332B">
        <w:rPr>
          <w:rFonts w:asciiTheme="minorHAnsi" w:eastAsiaTheme="minorEastAsia" w:hAnsiTheme="minorHAnsi" w:cstheme="minorBidi"/>
          <w:sz w:val="20"/>
          <w:szCs w:val="20"/>
        </w:rPr>
        <w:t>Contractual Agreement</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664C0E" w:rsidRPr="0061332B">
        <w:rPr>
          <w:rFonts w:asciiTheme="minorHAnsi" w:eastAsiaTheme="minorEastAsia" w:hAnsiTheme="minorHAnsi" w:cstheme="minorBidi"/>
          <w:sz w:val="20"/>
          <w:szCs w:val="20"/>
        </w:rPr>
        <w:t>13</w:t>
      </w:r>
    </w:p>
    <w:p w14:paraId="3F978818" w14:textId="23C5505E" w:rsidR="00664C0E" w:rsidRPr="00E72207" w:rsidRDefault="00594089" w:rsidP="00E72207">
      <w:pPr>
        <w:ind w:left="709"/>
        <w:jc w:val="both"/>
      </w:pPr>
      <w:r w:rsidRPr="0061332B">
        <w:rPr>
          <w:rFonts w:asciiTheme="minorHAnsi" w:eastAsiaTheme="minorEastAsia" w:hAnsiTheme="minorHAnsi" w:cstheme="minorBidi"/>
        </w:rPr>
        <w:t>9.</w:t>
      </w:r>
      <w:r w:rsidR="00664C0E" w:rsidRPr="00E72207">
        <w:rPr>
          <w:rFonts w:asciiTheme="minorHAnsi" w:hAnsiTheme="minorHAnsi" w:cstheme="minorHAnsi"/>
        </w:rPr>
        <w:tab/>
      </w:r>
      <w:r w:rsidR="00664C0E" w:rsidRPr="0061332B">
        <w:rPr>
          <w:rFonts w:asciiTheme="minorHAnsi" w:eastAsiaTheme="minorEastAsia" w:hAnsiTheme="minorHAnsi" w:cstheme="minorBidi"/>
        </w:rPr>
        <w:t xml:space="preserve">Schedule A -  </w:t>
      </w:r>
      <w:r w:rsidRPr="0061332B">
        <w:rPr>
          <w:rFonts w:asciiTheme="minorHAnsi" w:eastAsiaTheme="minorEastAsia" w:hAnsiTheme="minorHAnsi" w:cstheme="minorBidi"/>
        </w:rPr>
        <w:t>PRE-Qualification Questions</w:t>
      </w:r>
      <w:r w:rsidRPr="00E72207">
        <w:rPr>
          <w:rFonts w:asciiTheme="minorHAnsi" w:hAnsiTheme="minorHAnsi" w:cstheme="minorHAnsi"/>
        </w:rPr>
        <w:tab/>
      </w:r>
      <w:r w:rsidRPr="00E72207">
        <w:rPr>
          <w:rFonts w:asciiTheme="minorHAnsi" w:hAnsiTheme="minorHAnsi" w:cstheme="minorHAnsi"/>
        </w:rPr>
        <w:tab/>
      </w:r>
      <w:r w:rsidR="00664C0E" w:rsidRPr="00E72207">
        <w:rPr>
          <w:rFonts w:asciiTheme="minorHAnsi" w:hAnsiTheme="minorHAnsi" w:cstheme="minorHAnsi"/>
        </w:rPr>
        <w:tab/>
      </w:r>
      <w:r w:rsidR="00664C0E" w:rsidRPr="00E72207">
        <w:rPr>
          <w:rFonts w:asciiTheme="minorHAnsi" w:hAnsiTheme="minorHAnsi" w:cstheme="minorHAnsi"/>
        </w:rPr>
        <w:tab/>
      </w:r>
      <w:r w:rsidR="00664C0E" w:rsidRPr="0061332B">
        <w:rPr>
          <w:rFonts w:asciiTheme="minorHAnsi" w:eastAsiaTheme="minorEastAsia" w:hAnsiTheme="minorHAnsi" w:cstheme="minorBidi"/>
        </w:rPr>
        <w:t>14</w:t>
      </w:r>
    </w:p>
    <w:p w14:paraId="1FA39D54" w14:textId="77777777" w:rsidR="00664C0E" w:rsidRDefault="00664C0E" w:rsidP="00664C0E">
      <w:pPr>
        <w:ind w:left="709"/>
        <w:jc w:val="both"/>
        <w:rPr>
          <w:rFonts w:asciiTheme="minorHAnsi" w:hAnsiTheme="minorHAnsi" w:cstheme="minorHAnsi"/>
        </w:rPr>
      </w:pPr>
    </w:p>
    <w:p w14:paraId="62D74FEB" w14:textId="50D4B793" w:rsidR="00664C0E" w:rsidRPr="0061332B" w:rsidRDefault="00664C0E">
      <w:pPr>
        <w:ind w:left="709"/>
        <w:jc w:val="both"/>
        <w:rPr>
          <w:rFonts w:asciiTheme="minorHAnsi" w:eastAsiaTheme="minorEastAsia" w:hAnsiTheme="minorHAnsi" w:cstheme="minorBidi"/>
        </w:rPr>
      </w:pPr>
      <w:r w:rsidRPr="0061332B">
        <w:rPr>
          <w:rFonts w:asciiTheme="minorHAnsi" w:eastAsiaTheme="minorEastAsia" w:hAnsiTheme="minorHAnsi" w:cstheme="minorBidi"/>
        </w:rPr>
        <w:t>1</w:t>
      </w:r>
      <w:r w:rsidR="00594089" w:rsidRPr="0061332B">
        <w:rPr>
          <w:rFonts w:asciiTheme="minorHAnsi" w:eastAsiaTheme="minorEastAsia" w:hAnsiTheme="minorHAnsi" w:cstheme="minorBidi"/>
        </w:rPr>
        <w:t>0</w:t>
      </w:r>
      <w:r w:rsidRPr="0061332B">
        <w:rPr>
          <w:rFonts w:asciiTheme="minorHAnsi" w:eastAsiaTheme="minorEastAsia" w:hAnsiTheme="minorHAnsi" w:cstheme="minorBidi"/>
        </w:rPr>
        <w:t xml:space="preserve">. </w:t>
      </w:r>
      <w:r>
        <w:rPr>
          <w:rFonts w:asciiTheme="minorHAnsi" w:hAnsiTheme="minorHAnsi" w:cstheme="minorHAnsi"/>
        </w:rPr>
        <w:tab/>
      </w:r>
      <w:r w:rsidRPr="0061332B">
        <w:rPr>
          <w:rFonts w:asciiTheme="minorHAnsi" w:eastAsiaTheme="minorEastAsia" w:hAnsiTheme="minorHAnsi" w:cstheme="minorBidi"/>
        </w:rPr>
        <w:t>Declaration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1332B">
        <w:rPr>
          <w:rFonts w:asciiTheme="minorHAnsi" w:eastAsiaTheme="minorEastAsia" w:hAnsiTheme="minorHAnsi" w:cstheme="minorBidi"/>
        </w:rPr>
        <w:t>20</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EF3AB29" w14:textId="77777777" w:rsidR="00664C0E" w:rsidRPr="00664C0E" w:rsidRDefault="00664C0E" w:rsidP="00664C0E">
      <w:pPr>
        <w:spacing w:after="240"/>
        <w:ind w:left="5103"/>
        <w:jc w:val="both"/>
        <w:rPr>
          <w:rFonts w:asciiTheme="minorHAnsi" w:hAnsiTheme="minorHAnsi" w:cstheme="minorHAnsi"/>
        </w:rPr>
      </w:pPr>
    </w:p>
    <w:p w14:paraId="2FC6B539" w14:textId="0F139129" w:rsidR="00217822" w:rsidRPr="0061332B" w:rsidRDefault="00F85F16">
      <w:pPr>
        <w:suppressAutoHyphens/>
        <w:ind w:left="1429" w:firstLine="11"/>
        <w:jc w:val="both"/>
        <w:rPr>
          <w:rFonts w:asciiTheme="minorHAnsi" w:eastAsiaTheme="minorEastAsia" w:hAnsiTheme="minorHAnsi" w:cstheme="minorBidi"/>
        </w:rPr>
      </w:pPr>
      <w:r w:rsidRPr="0061332B">
        <w:rPr>
          <w:rFonts w:asciiTheme="minorHAnsi" w:eastAsiaTheme="minorEastAsia" w:hAnsiTheme="minorHAnsi" w:cstheme="minorBidi"/>
          <w:b/>
          <w:bCs/>
          <w:i/>
          <w:iCs/>
        </w:rPr>
        <w:t>A</w:t>
      </w:r>
      <w:r w:rsidR="7D361E7B" w:rsidRPr="0061332B">
        <w:rPr>
          <w:rFonts w:asciiTheme="minorHAnsi" w:eastAsiaTheme="minorEastAsia" w:hAnsiTheme="minorHAnsi" w:cstheme="minorBidi"/>
          <w:b/>
          <w:bCs/>
          <w:i/>
          <w:iCs/>
        </w:rPr>
        <w:t>n</w:t>
      </w:r>
      <w:r w:rsidR="35B5B9A8" w:rsidRPr="0061332B">
        <w:rPr>
          <w:rFonts w:asciiTheme="minorHAnsi" w:eastAsiaTheme="minorEastAsia" w:hAnsiTheme="minorHAnsi" w:cstheme="minorBidi"/>
          <w:b/>
          <w:bCs/>
          <w:i/>
          <w:iCs/>
        </w:rPr>
        <w:t>n</w:t>
      </w:r>
      <w:r w:rsidR="2D1E3D5D" w:rsidRPr="0061332B">
        <w:rPr>
          <w:rFonts w:asciiTheme="minorHAnsi" w:eastAsiaTheme="minorEastAsia" w:hAnsiTheme="minorHAnsi" w:cstheme="minorBidi"/>
          <w:b/>
          <w:bCs/>
          <w:i/>
          <w:iCs/>
        </w:rPr>
        <w:t>e</w:t>
      </w:r>
      <w:r w:rsidRPr="0061332B">
        <w:rPr>
          <w:rFonts w:asciiTheme="minorHAnsi" w:eastAsiaTheme="minorEastAsia" w:hAnsiTheme="minorHAnsi" w:cstheme="minorBidi"/>
          <w:b/>
          <w:bCs/>
          <w:i/>
          <w:iCs/>
        </w:rPr>
        <w:t xml:space="preserve">x </w:t>
      </w:r>
      <w:r w:rsidR="2D1E3D5D" w:rsidRPr="0061332B">
        <w:rPr>
          <w:rFonts w:asciiTheme="minorHAnsi" w:eastAsiaTheme="minorEastAsia" w:hAnsiTheme="minorHAnsi" w:cstheme="minorBidi"/>
          <w:b/>
          <w:bCs/>
          <w:i/>
          <w:iCs/>
        </w:rPr>
        <w:t>1</w:t>
      </w:r>
      <w:r w:rsidRPr="0061332B">
        <w:rPr>
          <w:rFonts w:asciiTheme="minorHAnsi" w:eastAsiaTheme="minorEastAsia" w:hAnsiTheme="minorHAnsi" w:cstheme="minorBidi"/>
          <w:b/>
          <w:bCs/>
          <w:i/>
          <w:iCs/>
        </w:rPr>
        <w:t xml:space="preserve"> </w:t>
      </w:r>
      <w:r w:rsidR="00217822" w:rsidRPr="0061332B">
        <w:rPr>
          <w:rFonts w:asciiTheme="minorHAnsi" w:eastAsiaTheme="minorEastAsia" w:hAnsiTheme="minorHAnsi" w:cstheme="minorBidi"/>
          <w:b/>
          <w:bCs/>
        </w:rPr>
        <w:t>–</w:t>
      </w:r>
      <w:r w:rsidR="00217822" w:rsidRPr="0061332B">
        <w:rPr>
          <w:rFonts w:asciiTheme="minorHAnsi" w:eastAsiaTheme="minorEastAsia" w:hAnsiTheme="minorHAnsi" w:cstheme="minorBidi"/>
        </w:rPr>
        <w:t xml:space="preserve"> </w:t>
      </w:r>
      <w:r w:rsidR="00664C0E">
        <w:rPr>
          <w:rFonts w:asciiTheme="minorHAnsi" w:hAnsiTheme="minorHAnsi" w:cstheme="minorHAnsi"/>
        </w:rPr>
        <w:tab/>
      </w:r>
      <w:r w:rsidR="00664C0E" w:rsidRPr="0061332B">
        <w:rPr>
          <w:rFonts w:asciiTheme="minorHAnsi" w:eastAsiaTheme="minorEastAsia" w:hAnsiTheme="minorHAnsi" w:cstheme="minorBidi"/>
        </w:rPr>
        <w:t xml:space="preserve"> </w:t>
      </w:r>
      <w:r w:rsidRPr="0061332B">
        <w:rPr>
          <w:rFonts w:asciiTheme="minorHAnsi" w:eastAsiaTheme="minorEastAsia" w:hAnsiTheme="minorHAnsi" w:cstheme="minorBidi"/>
        </w:rPr>
        <w:t xml:space="preserve">Tender </w:t>
      </w:r>
      <w:r w:rsidR="00516993" w:rsidRPr="0061332B">
        <w:rPr>
          <w:rFonts w:asciiTheme="minorHAnsi" w:eastAsiaTheme="minorEastAsia" w:hAnsiTheme="minorHAnsi" w:cstheme="minorBidi"/>
        </w:rPr>
        <w:t xml:space="preserve">requirements and </w:t>
      </w:r>
      <w:r w:rsidRPr="0061332B">
        <w:rPr>
          <w:rFonts w:asciiTheme="minorHAnsi" w:eastAsiaTheme="minorEastAsia" w:hAnsiTheme="minorHAnsi" w:cstheme="minorBidi"/>
        </w:rPr>
        <w:t>Response Template</w:t>
      </w:r>
      <w:r>
        <w:rPr>
          <w:rFonts w:asciiTheme="minorHAnsi" w:hAnsiTheme="minorHAnsi" w:cstheme="minorHAnsi"/>
        </w:rPr>
        <w:tab/>
      </w:r>
      <w:r w:rsidR="00217822" w:rsidRPr="00477882">
        <w:rPr>
          <w:rFonts w:asciiTheme="minorHAnsi" w:hAnsiTheme="minorHAnsi" w:cstheme="minorHAnsi"/>
        </w:rPr>
        <w:tab/>
      </w:r>
      <w:r w:rsidR="00477882">
        <w:rPr>
          <w:rFonts w:asciiTheme="minorHAnsi" w:hAnsiTheme="minorHAnsi" w:cstheme="minorHAnsi"/>
        </w:rPr>
        <w:tab/>
      </w:r>
      <w:r w:rsidR="00217822" w:rsidRPr="0061332B">
        <w:rPr>
          <w:rFonts w:asciiTheme="minorHAnsi" w:eastAsiaTheme="minorEastAsia" w:hAnsiTheme="minorHAnsi" w:cstheme="minorBidi"/>
        </w:rPr>
        <w:t xml:space="preserve"> </w:t>
      </w:r>
    </w:p>
    <w:p w14:paraId="775F3737" w14:textId="75232AB7" w:rsidR="00217822" w:rsidRPr="00477882" w:rsidRDefault="00217822" w:rsidP="00217822">
      <w:pPr>
        <w:suppressAutoHyphens/>
        <w:ind w:left="709"/>
        <w:jc w:val="both"/>
        <w:rPr>
          <w:rFonts w:asciiTheme="minorHAnsi" w:hAnsiTheme="minorHAnsi" w:cstheme="minorHAnsi"/>
        </w:rPr>
      </w:pPr>
      <w:r w:rsidRPr="00477882">
        <w:rPr>
          <w:rFonts w:asciiTheme="minorHAnsi" w:hAnsiTheme="minorHAnsi" w:cstheme="minorHAnsi"/>
        </w:rPr>
        <w:t xml:space="preserve">                               </w:t>
      </w:r>
      <w:r w:rsidRPr="00477882">
        <w:rPr>
          <w:rFonts w:asciiTheme="minorHAnsi" w:hAnsiTheme="minorHAnsi" w:cstheme="minorHAnsi"/>
        </w:rPr>
        <w:tab/>
      </w:r>
    </w:p>
    <w:p w14:paraId="15FEE69E" w14:textId="77777777" w:rsidR="00664C0E" w:rsidRPr="0061332B" w:rsidRDefault="00F85F16" w:rsidP="0061332B">
      <w:pPr>
        <w:suppressAutoHyphens/>
        <w:spacing w:after="240"/>
        <w:ind w:left="1418" w:firstLine="11"/>
        <w:jc w:val="both"/>
        <w:rPr>
          <w:rFonts w:asciiTheme="minorHAnsi" w:eastAsiaTheme="minorEastAsia" w:hAnsiTheme="minorHAnsi" w:cstheme="minorBidi"/>
        </w:rPr>
      </w:pPr>
      <w:r w:rsidRPr="0061332B">
        <w:rPr>
          <w:rFonts w:asciiTheme="minorHAnsi" w:eastAsiaTheme="minorEastAsia" w:hAnsiTheme="minorHAnsi" w:cstheme="minorBidi"/>
          <w:b/>
          <w:bCs/>
          <w:i/>
          <w:iCs/>
        </w:rPr>
        <w:t>Annex 2</w:t>
      </w:r>
      <w:r w:rsidR="00664C0E" w:rsidRPr="0061332B">
        <w:rPr>
          <w:rFonts w:asciiTheme="minorHAnsi" w:eastAsiaTheme="minorEastAsia" w:hAnsiTheme="minorHAnsi" w:cstheme="minorBidi"/>
          <w:b/>
          <w:bCs/>
          <w:i/>
          <w:iCs/>
        </w:rPr>
        <w:t>-</w:t>
      </w:r>
      <w:r w:rsidRPr="0061332B">
        <w:rPr>
          <w:rFonts w:asciiTheme="minorHAnsi" w:eastAsiaTheme="minorEastAsia" w:hAnsiTheme="minorHAnsi" w:cstheme="minorBidi"/>
          <w:i/>
          <w:iCs/>
        </w:rPr>
        <w:t xml:space="preserve">  </w:t>
      </w:r>
      <w:r w:rsidR="00664C0E">
        <w:rPr>
          <w:rFonts w:asciiTheme="minorHAnsi" w:hAnsiTheme="minorHAnsi" w:cstheme="minorHAnsi"/>
          <w:i/>
        </w:rPr>
        <w:tab/>
      </w:r>
      <w:r w:rsidR="00217822" w:rsidRPr="0061332B">
        <w:rPr>
          <w:rFonts w:asciiTheme="minorHAnsi" w:eastAsiaTheme="minorEastAsia" w:hAnsiTheme="minorHAnsi" w:cstheme="minorBidi"/>
        </w:rPr>
        <w:t xml:space="preserve"> </w:t>
      </w:r>
      <w:r w:rsidRPr="0061332B">
        <w:rPr>
          <w:rFonts w:asciiTheme="minorHAnsi" w:eastAsiaTheme="minorEastAsia" w:hAnsiTheme="minorHAnsi" w:cstheme="minorBidi"/>
        </w:rPr>
        <w:t>Curriculum - AS IS process maps</w:t>
      </w:r>
    </w:p>
    <w:p w14:paraId="4FDF9A46" w14:textId="2172D9FA" w:rsidR="00664C0E" w:rsidRPr="0061332B" w:rsidRDefault="00F85F16" w:rsidP="0061332B">
      <w:pPr>
        <w:suppressAutoHyphens/>
        <w:spacing w:after="240"/>
        <w:ind w:left="1418" w:firstLine="11"/>
        <w:jc w:val="both"/>
        <w:rPr>
          <w:rFonts w:asciiTheme="minorHAnsi" w:eastAsiaTheme="minorEastAsia" w:hAnsiTheme="minorHAnsi" w:cstheme="minorBidi"/>
        </w:rPr>
      </w:pPr>
      <w:r w:rsidRPr="0061332B">
        <w:rPr>
          <w:rFonts w:asciiTheme="minorHAnsi" w:eastAsiaTheme="minorEastAsia" w:hAnsiTheme="minorHAnsi" w:cstheme="minorBidi"/>
          <w:b/>
          <w:bCs/>
          <w:i/>
          <w:iCs/>
        </w:rPr>
        <w:t>A</w:t>
      </w:r>
      <w:r w:rsidR="00664C0E" w:rsidRPr="0061332B">
        <w:rPr>
          <w:rFonts w:asciiTheme="minorHAnsi" w:eastAsiaTheme="minorEastAsia" w:hAnsiTheme="minorHAnsi" w:cstheme="minorBidi"/>
          <w:b/>
          <w:bCs/>
          <w:i/>
          <w:iCs/>
        </w:rPr>
        <w:t>nnex</w:t>
      </w:r>
      <w:r w:rsidRPr="0061332B">
        <w:rPr>
          <w:rFonts w:asciiTheme="minorHAnsi" w:eastAsiaTheme="minorEastAsia" w:hAnsiTheme="minorHAnsi" w:cstheme="minorBidi"/>
          <w:b/>
          <w:bCs/>
          <w:i/>
          <w:iCs/>
        </w:rPr>
        <w:t xml:space="preserve"> 3 </w:t>
      </w:r>
      <w:r w:rsidR="00664C0E" w:rsidRPr="0061332B">
        <w:rPr>
          <w:rFonts w:asciiTheme="minorHAnsi" w:eastAsiaTheme="minorEastAsia" w:hAnsiTheme="minorHAnsi" w:cstheme="minorBidi"/>
          <w:b/>
          <w:bCs/>
          <w:i/>
          <w:iCs/>
        </w:rPr>
        <w:t>-</w:t>
      </w:r>
      <w:r w:rsidR="00664C0E">
        <w:rPr>
          <w:rFonts w:asciiTheme="minorHAnsi" w:hAnsiTheme="minorHAnsi" w:cstheme="minorHAnsi"/>
          <w:i/>
        </w:rPr>
        <w:tab/>
      </w:r>
      <w:r w:rsidR="00217822" w:rsidRPr="0061332B">
        <w:rPr>
          <w:rFonts w:asciiTheme="minorHAnsi" w:eastAsiaTheme="minorEastAsia" w:hAnsiTheme="minorHAnsi" w:cstheme="minorBidi"/>
        </w:rPr>
        <w:t xml:space="preserve"> </w:t>
      </w:r>
      <w:r w:rsidR="00664C0E" w:rsidRPr="0061332B">
        <w:rPr>
          <w:rFonts w:asciiTheme="minorHAnsi" w:eastAsiaTheme="minorEastAsia" w:hAnsiTheme="minorHAnsi" w:cstheme="minorBidi"/>
        </w:rPr>
        <w:t>Curriculum - TO BE process maps PDF</w:t>
      </w:r>
      <w:r w:rsidR="00217822" w:rsidRPr="00477882">
        <w:rPr>
          <w:rFonts w:asciiTheme="minorHAnsi" w:hAnsiTheme="minorHAnsi" w:cstheme="minorHAnsi"/>
        </w:rPr>
        <w:tab/>
      </w:r>
    </w:p>
    <w:p w14:paraId="02D47D9A" w14:textId="77777777" w:rsidR="00664C0E" w:rsidRPr="0061332B" w:rsidRDefault="00664C0E" w:rsidP="0061332B">
      <w:pPr>
        <w:suppressAutoHyphens/>
        <w:spacing w:after="240"/>
        <w:ind w:left="1418" w:firstLine="11"/>
        <w:jc w:val="both"/>
        <w:rPr>
          <w:rFonts w:asciiTheme="minorHAnsi" w:eastAsiaTheme="minorEastAsia" w:hAnsiTheme="minorHAnsi" w:cstheme="minorBidi"/>
          <w:i/>
          <w:iCs/>
        </w:rPr>
      </w:pPr>
      <w:r w:rsidRPr="0061332B">
        <w:rPr>
          <w:rFonts w:asciiTheme="minorHAnsi" w:eastAsiaTheme="minorEastAsia" w:hAnsiTheme="minorHAnsi" w:cstheme="minorBidi"/>
          <w:b/>
          <w:bCs/>
          <w:i/>
          <w:iCs/>
        </w:rPr>
        <w:t>Annex 4 -</w:t>
      </w:r>
      <w:r>
        <w:rPr>
          <w:rFonts w:asciiTheme="minorHAnsi" w:hAnsiTheme="minorHAnsi" w:cstheme="minorHAnsi"/>
          <w:i/>
        </w:rPr>
        <w:tab/>
      </w:r>
      <w:r w:rsidRPr="0061332B">
        <w:rPr>
          <w:rFonts w:asciiTheme="minorHAnsi" w:eastAsiaTheme="minorEastAsia" w:hAnsiTheme="minorHAnsi" w:cstheme="minorBidi"/>
          <w:i/>
          <w:iCs/>
        </w:rPr>
        <w:t>To be Task Descriptions</w:t>
      </w:r>
    </w:p>
    <w:p w14:paraId="3E0D9925" w14:textId="3A6DD310" w:rsidR="00664C0E" w:rsidRPr="0061332B" w:rsidRDefault="00664C0E" w:rsidP="0061332B">
      <w:pPr>
        <w:suppressAutoHyphens/>
        <w:spacing w:after="240"/>
        <w:ind w:left="1418" w:firstLine="11"/>
        <w:jc w:val="both"/>
        <w:rPr>
          <w:rFonts w:asciiTheme="minorHAnsi" w:eastAsiaTheme="minorEastAsia" w:hAnsiTheme="minorHAnsi" w:cstheme="minorBidi"/>
        </w:rPr>
      </w:pPr>
      <w:r w:rsidRPr="0061332B">
        <w:rPr>
          <w:rFonts w:asciiTheme="minorHAnsi" w:eastAsiaTheme="minorEastAsia" w:hAnsiTheme="minorHAnsi" w:cstheme="minorBidi"/>
          <w:b/>
          <w:bCs/>
          <w:i/>
          <w:iCs/>
        </w:rPr>
        <w:t>Annex 5-</w:t>
      </w:r>
      <w:r w:rsidRPr="00E960E1">
        <w:rPr>
          <w:rFonts w:asciiTheme="minorHAnsi" w:hAnsiTheme="minorHAnsi" w:cstheme="minorHAnsi"/>
          <w:b/>
          <w:i/>
        </w:rPr>
        <w:tab/>
      </w:r>
      <w:r>
        <w:rPr>
          <w:rFonts w:asciiTheme="minorHAnsi" w:hAnsiTheme="minorHAnsi" w:cstheme="minorHAnsi"/>
          <w:i/>
        </w:rPr>
        <w:tab/>
      </w:r>
      <w:r w:rsidRPr="0061332B">
        <w:rPr>
          <w:rFonts w:asciiTheme="minorHAnsi" w:eastAsiaTheme="minorEastAsia" w:hAnsiTheme="minorHAnsi" w:cstheme="minorBidi"/>
        </w:rPr>
        <w:t xml:space="preserve">BSc Computing for Games </w:t>
      </w:r>
    </w:p>
    <w:p w14:paraId="1AD63F2E" w14:textId="7CB491F4" w:rsidR="00217822" w:rsidRPr="0061332B" w:rsidRDefault="00664C0E" w:rsidP="0061332B">
      <w:pPr>
        <w:suppressAutoHyphens/>
        <w:spacing w:after="240"/>
        <w:ind w:left="1440" w:firstLine="11"/>
        <w:jc w:val="both"/>
        <w:rPr>
          <w:rFonts w:asciiTheme="minorHAnsi" w:eastAsiaTheme="minorEastAsia" w:hAnsiTheme="minorHAnsi" w:cstheme="minorBidi"/>
        </w:rPr>
      </w:pPr>
      <w:r w:rsidRPr="0061332B">
        <w:rPr>
          <w:rFonts w:asciiTheme="minorHAnsi" w:eastAsiaTheme="minorEastAsia" w:hAnsiTheme="minorHAnsi" w:cstheme="minorBidi"/>
          <w:b/>
          <w:bCs/>
          <w:i/>
          <w:iCs/>
        </w:rPr>
        <w:t>Annex</w:t>
      </w:r>
      <w:r w:rsidR="00E960E1" w:rsidRPr="0061332B">
        <w:rPr>
          <w:rFonts w:asciiTheme="minorHAnsi" w:eastAsiaTheme="minorEastAsia" w:hAnsiTheme="minorHAnsi" w:cstheme="minorBidi"/>
          <w:b/>
          <w:bCs/>
          <w:i/>
          <w:iCs/>
        </w:rPr>
        <w:t xml:space="preserve"> </w:t>
      </w:r>
      <w:r w:rsidRPr="0061332B">
        <w:rPr>
          <w:rFonts w:asciiTheme="minorHAnsi" w:eastAsiaTheme="minorEastAsia" w:hAnsiTheme="minorHAnsi" w:cstheme="minorBidi"/>
          <w:b/>
          <w:bCs/>
          <w:i/>
          <w:iCs/>
        </w:rPr>
        <w:t>6-</w:t>
      </w:r>
      <w:r w:rsidRPr="00E960E1">
        <w:rPr>
          <w:rFonts w:asciiTheme="minorHAnsi" w:hAnsiTheme="minorHAnsi" w:cstheme="minorHAnsi"/>
          <w:b/>
        </w:rPr>
        <w:tab/>
      </w:r>
      <w:r w:rsidRPr="0061332B">
        <w:rPr>
          <w:rFonts w:asciiTheme="minorHAnsi" w:eastAsiaTheme="minorEastAsia" w:hAnsiTheme="minorHAnsi" w:cstheme="minorBidi"/>
        </w:rPr>
        <w:t>QAE Schedule</w:t>
      </w:r>
      <w:r w:rsidR="00217822" w:rsidRPr="00477882">
        <w:rPr>
          <w:rFonts w:asciiTheme="minorHAnsi" w:hAnsiTheme="minorHAnsi" w:cstheme="minorHAnsi"/>
        </w:rPr>
        <w:tab/>
      </w:r>
    </w:p>
    <w:p w14:paraId="2842877A" w14:textId="0A82B4DE" w:rsidR="00217822" w:rsidRPr="00477882" w:rsidRDefault="00217822" w:rsidP="00217822">
      <w:pPr>
        <w:suppressAutoHyphens/>
        <w:spacing w:after="240"/>
        <w:ind w:left="709"/>
        <w:jc w:val="both"/>
        <w:rPr>
          <w:rFonts w:asciiTheme="minorHAnsi" w:hAnsiTheme="minorHAnsi" w:cstheme="minorHAnsi"/>
        </w:rPr>
      </w:pPr>
      <w:r w:rsidRPr="00477882">
        <w:rPr>
          <w:rFonts w:asciiTheme="minorHAnsi" w:hAnsiTheme="minorHAnsi" w:cstheme="minorHAnsi"/>
        </w:rPr>
        <w:tab/>
      </w:r>
      <w:r w:rsidRPr="00477882">
        <w:rPr>
          <w:rFonts w:asciiTheme="minorHAnsi" w:hAnsiTheme="minorHAnsi" w:cstheme="minorHAnsi"/>
        </w:rPr>
        <w:tab/>
      </w:r>
      <w:r w:rsidRPr="00477882">
        <w:rPr>
          <w:rFonts w:asciiTheme="minorHAnsi" w:hAnsiTheme="minorHAnsi" w:cstheme="minorHAnsi"/>
        </w:rPr>
        <w:tab/>
      </w:r>
      <w:r w:rsidRPr="00477882">
        <w:rPr>
          <w:rFonts w:asciiTheme="minorHAnsi" w:hAnsiTheme="minorHAnsi" w:cstheme="minorHAnsi"/>
        </w:rPr>
        <w:tab/>
      </w:r>
      <w:r w:rsidR="00C24675">
        <w:rPr>
          <w:rFonts w:asciiTheme="minorHAnsi" w:hAnsiTheme="minorHAnsi" w:cstheme="minorHAnsi"/>
        </w:rPr>
        <w:tab/>
      </w:r>
    </w:p>
    <w:p w14:paraId="04E58BA2" w14:textId="77777777" w:rsidR="00217822" w:rsidRPr="00477882" w:rsidRDefault="00217822" w:rsidP="00217822">
      <w:pPr>
        <w:tabs>
          <w:tab w:val="left" w:pos="8647"/>
        </w:tabs>
        <w:suppressAutoHyphens/>
        <w:spacing w:after="240"/>
        <w:ind w:left="709"/>
        <w:jc w:val="both"/>
        <w:rPr>
          <w:rFonts w:asciiTheme="minorHAnsi" w:hAnsiTheme="minorHAnsi" w:cstheme="minorHAnsi"/>
          <w:sz w:val="18"/>
          <w:szCs w:val="18"/>
        </w:rPr>
      </w:pPr>
      <w:r w:rsidRPr="00477882">
        <w:rPr>
          <w:rFonts w:asciiTheme="minorHAnsi" w:hAnsiTheme="minorHAnsi" w:cstheme="minorHAnsi"/>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p>
    <w:p w14:paraId="752A84CA" w14:textId="77777777" w:rsidR="00217822" w:rsidRPr="00477882" w:rsidRDefault="00217822" w:rsidP="00217822">
      <w:pPr>
        <w:suppressAutoHyphens/>
        <w:spacing w:after="240"/>
        <w:ind w:left="709"/>
        <w:jc w:val="both"/>
        <w:rPr>
          <w:rFonts w:asciiTheme="minorHAnsi" w:hAnsiTheme="minorHAnsi" w:cstheme="minorHAnsi"/>
          <w:sz w:val="18"/>
          <w:szCs w:val="18"/>
        </w:rPr>
      </w:pPr>
      <w:r w:rsidRPr="00477882">
        <w:rPr>
          <w:rFonts w:asciiTheme="minorHAnsi" w:hAnsiTheme="minorHAnsi" w:cstheme="minorHAnsi"/>
          <w:sz w:val="18"/>
          <w:szCs w:val="18"/>
        </w:rPr>
        <w:br w:type="page"/>
      </w:r>
    </w:p>
    <w:p w14:paraId="7B352966" w14:textId="77777777" w:rsidR="00217822" w:rsidRPr="0061332B" w:rsidRDefault="00217822" w:rsidP="0061332B">
      <w:pPr>
        <w:pStyle w:val="Heading1"/>
        <w:widowControl/>
        <w:numPr>
          <w:ilvl w:val="0"/>
          <w:numId w:val="4"/>
        </w:numPr>
        <w:autoSpaceDN/>
        <w:spacing w:before="0" w:after="240" w:line="240" w:lineRule="auto"/>
        <w:ind w:left="0" w:firstLine="0"/>
        <w:jc w:val="both"/>
        <w:textAlignment w:val="auto"/>
        <w:rPr>
          <w:rFonts w:asciiTheme="minorHAnsi" w:eastAsiaTheme="minorEastAsia" w:hAnsiTheme="minorHAnsi" w:cstheme="minorBidi"/>
          <w:color w:val="auto"/>
        </w:rPr>
      </w:pPr>
      <w:r w:rsidRPr="0061332B">
        <w:rPr>
          <w:rFonts w:asciiTheme="minorHAnsi" w:eastAsiaTheme="minorEastAsia" w:hAnsiTheme="minorHAnsi" w:cstheme="minorBidi"/>
          <w:color w:val="auto"/>
        </w:rPr>
        <w:lastRenderedPageBreak/>
        <w:t>Form of Tender – Invitation to Quote (ITT)</w:t>
      </w:r>
      <w:bookmarkEnd w:id="1"/>
    </w:p>
    <w:p w14:paraId="41821D2C" w14:textId="594D7043" w:rsidR="00217822" w:rsidRPr="0061332B" w:rsidRDefault="00217822">
      <w:pPr>
        <w:widowControl w:val="0"/>
        <w:suppressAutoHyphens/>
        <w:jc w:val="both"/>
        <w:rPr>
          <w:rFonts w:asciiTheme="minorHAnsi" w:eastAsiaTheme="minorEastAsia" w:hAnsiTheme="minorHAnsi" w:cstheme="minorBidi"/>
        </w:rPr>
      </w:pPr>
      <w:r w:rsidRPr="0061332B">
        <w:rPr>
          <w:rFonts w:asciiTheme="minorHAnsi" w:eastAsiaTheme="minorEastAsia" w:hAnsiTheme="minorHAnsi" w:cstheme="minorBidi"/>
        </w:rPr>
        <w:t>You are invited to tender for the above contract.  The ‘Invitation to Tender</w:t>
      </w:r>
      <w:r w:rsidR="00B03EB4" w:rsidRPr="0061332B">
        <w:rPr>
          <w:rFonts w:asciiTheme="minorHAnsi" w:eastAsiaTheme="minorEastAsia" w:hAnsiTheme="minorHAnsi" w:cstheme="minorBidi"/>
        </w:rPr>
        <w:t>’</w:t>
      </w:r>
      <w:r w:rsidRPr="0061332B">
        <w:rPr>
          <w:rFonts w:asciiTheme="minorHAnsi" w:eastAsiaTheme="minorEastAsia" w:hAnsiTheme="minorHAnsi" w:cstheme="minorBidi"/>
        </w:rPr>
        <w:t xml:space="preserve"> (ITT) consists of a number of parts as identified on the Contents Page.  Please read each section carefully and respond wherever indicated. On completion of the ITT, Bidders are required to submit all relevant parts of the Tender via the </w:t>
      </w:r>
      <w:r w:rsidR="004E7C19" w:rsidRPr="0061332B">
        <w:rPr>
          <w:rFonts w:asciiTheme="minorHAnsi" w:eastAsiaTheme="minorEastAsia" w:hAnsiTheme="minorHAnsi" w:cstheme="minorBidi"/>
        </w:rPr>
        <w:t>Falmouth University</w:t>
      </w:r>
      <w:r w:rsidR="006D6A7F" w:rsidRPr="0061332B">
        <w:rPr>
          <w:rFonts w:asciiTheme="minorHAnsi" w:eastAsiaTheme="minorEastAsia" w:hAnsiTheme="minorHAnsi" w:cstheme="minorBidi"/>
        </w:rPr>
        <w:t xml:space="preserve"> </w:t>
      </w:r>
      <w:r w:rsidR="362DA064" w:rsidRPr="0061332B">
        <w:rPr>
          <w:rFonts w:asciiTheme="minorHAnsi" w:eastAsiaTheme="minorEastAsia" w:hAnsiTheme="minorHAnsi" w:cstheme="minorBidi"/>
        </w:rPr>
        <w:t xml:space="preserve">E -Tendering Portal </w:t>
      </w:r>
      <w:r w:rsidRPr="0061332B">
        <w:rPr>
          <w:rFonts w:asciiTheme="minorHAnsi" w:eastAsiaTheme="minorEastAsia" w:hAnsiTheme="minorHAnsi" w:cstheme="minorBidi"/>
        </w:rPr>
        <w:t xml:space="preserve">by the </w:t>
      </w:r>
      <w:r w:rsidR="004E7C19" w:rsidRPr="0061332B">
        <w:rPr>
          <w:rFonts w:asciiTheme="minorHAnsi" w:eastAsiaTheme="minorEastAsia" w:hAnsiTheme="minorHAnsi" w:cstheme="minorBidi"/>
        </w:rPr>
        <w:t xml:space="preserve">specified </w:t>
      </w:r>
      <w:r w:rsidRPr="0061332B">
        <w:rPr>
          <w:rFonts w:asciiTheme="minorHAnsi" w:eastAsiaTheme="minorEastAsia" w:hAnsiTheme="minorHAnsi" w:cstheme="minorBidi"/>
        </w:rPr>
        <w:t>closing date.</w:t>
      </w:r>
    </w:p>
    <w:p w14:paraId="00105BC2" w14:textId="77777777" w:rsidR="00217822" w:rsidRPr="005134C3" w:rsidRDefault="00217822" w:rsidP="00217822">
      <w:pPr>
        <w:widowControl w:val="0"/>
        <w:suppressAutoHyphens/>
        <w:jc w:val="both"/>
        <w:rPr>
          <w:rFonts w:asciiTheme="minorHAnsi" w:hAnsiTheme="minorHAnsi" w:cstheme="minorHAnsi"/>
        </w:rPr>
      </w:pPr>
    </w:p>
    <w:p w14:paraId="5B4560AD" w14:textId="77115C56" w:rsidR="00217822" w:rsidRPr="0061332B" w:rsidRDefault="004E7C19" w:rsidP="0061332B">
      <w:pPr>
        <w:suppressAutoHyphens/>
        <w:spacing w:after="240"/>
        <w:jc w:val="both"/>
        <w:rPr>
          <w:rFonts w:asciiTheme="minorHAnsi" w:eastAsiaTheme="minorEastAsia" w:hAnsiTheme="minorHAnsi" w:cstheme="minorBidi"/>
        </w:rPr>
      </w:pPr>
      <w:r w:rsidRPr="0061332B">
        <w:rPr>
          <w:rFonts w:asciiTheme="minorHAnsi" w:eastAsiaTheme="minorEastAsia" w:hAnsiTheme="minorHAnsi" w:cstheme="minorBidi"/>
        </w:rPr>
        <w:t>Falmouth University</w:t>
      </w:r>
      <w:r w:rsidR="00217822" w:rsidRPr="0061332B">
        <w:rPr>
          <w:rFonts w:asciiTheme="minorHAnsi" w:eastAsiaTheme="minorEastAsia" w:hAnsiTheme="minorHAnsi" w:cstheme="minorBidi"/>
        </w:rPr>
        <w:t xml:space="preserve"> thanks Bidders </w:t>
      </w:r>
      <w:r w:rsidR="00B03EB4" w:rsidRPr="0061332B">
        <w:rPr>
          <w:rFonts w:asciiTheme="minorHAnsi" w:eastAsiaTheme="minorEastAsia" w:hAnsiTheme="minorHAnsi" w:cstheme="minorBidi"/>
        </w:rPr>
        <w:t xml:space="preserve"> </w:t>
      </w:r>
      <w:r w:rsidR="00217822" w:rsidRPr="0061332B">
        <w:rPr>
          <w:rFonts w:asciiTheme="minorHAnsi" w:eastAsiaTheme="minorEastAsia" w:hAnsiTheme="minorHAnsi" w:cstheme="minorBidi"/>
        </w:rPr>
        <w:t>for their participation and looks forward to the submission of comprehensive Tenders in keeping with the scope and specification of this project (as set out herein).</w:t>
      </w:r>
    </w:p>
    <w:p w14:paraId="5A77B9CE" w14:textId="77777777" w:rsidR="00313712" w:rsidRPr="00477882" w:rsidRDefault="00313712" w:rsidP="00217822">
      <w:pPr>
        <w:suppressAutoHyphens/>
        <w:spacing w:after="240"/>
        <w:jc w:val="both"/>
        <w:rPr>
          <w:rFonts w:asciiTheme="minorHAnsi" w:hAnsiTheme="minorHAnsi" w:cstheme="minorHAnsi"/>
          <w:sz w:val="18"/>
          <w:szCs w:val="18"/>
        </w:rPr>
      </w:pPr>
    </w:p>
    <w:p w14:paraId="0F9AB646" w14:textId="172D9F72" w:rsidR="00217822" w:rsidRPr="0061332B" w:rsidRDefault="00217822" w:rsidP="0061332B">
      <w:pPr>
        <w:pStyle w:val="Heading1"/>
        <w:widowControl/>
        <w:numPr>
          <w:ilvl w:val="0"/>
          <w:numId w:val="4"/>
        </w:numPr>
        <w:tabs>
          <w:tab w:val="left" w:pos="-720"/>
          <w:tab w:val="left" w:pos="709"/>
        </w:tabs>
        <w:autoSpaceDN/>
        <w:spacing w:before="0" w:after="240" w:line="240" w:lineRule="auto"/>
        <w:ind w:left="0" w:firstLine="0"/>
        <w:jc w:val="both"/>
        <w:textAlignment w:val="auto"/>
        <w:rPr>
          <w:rFonts w:asciiTheme="minorHAnsi" w:eastAsiaTheme="minorEastAsia" w:hAnsiTheme="minorHAnsi" w:cstheme="minorBidi"/>
          <w:b w:val="0"/>
          <w:bCs w:val="0"/>
          <w:color w:val="000000" w:themeColor="text1"/>
        </w:rPr>
      </w:pPr>
      <w:r w:rsidRPr="0061332B">
        <w:rPr>
          <w:rFonts w:asciiTheme="minorHAnsi" w:eastAsiaTheme="minorEastAsia" w:hAnsiTheme="minorHAnsi" w:cstheme="minorBidi"/>
          <w:color w:val="auto"/>
        </w:rPr>
        <w:t>Scope</w:t>
      </w:r>
      <w:r w:rsidRPr="0061332B">
        <w:rPr>
          <w:rFonts w:asciiTheme="minorHAnsi" w:eastAsiaTheme="minorEastAsia" w:hAnsiTheme="minorHAnsi" w:cstheme="minorBidi"/>
          <w:color w:val="auto"/>
          <w:lang w:val="en-US"/>
        </w:rPr>
        <w:t xml:space="preserve"> and Specification </w:t>
      </w:r>
      <w:r w:rsidR="005134C3" w:rsidRPr="0061332B">
        <w:rPr>
          <w:rFonts w:asciiTheme="minorHAnsi" w:eastAsiaTheme="minorEastAsia" w:hAnsiTheme="minorHAnsi" w:cstheme="minorBidi"/>
          <w:color w:val="auto"/>
          <w:lang w:val="en-US"/>
        </w:rPr>
        <w:t xml:space="preserve">- </w:t>
      </w:r>
      <w:r w:rsidR="005134C3" w:rsidRPr="0061332B">
        <w:rPr>
          <w:rFonts w:asciiTheme="minorHAnsi" w:eastAsiaTheme="minorEastAsia" w:hAnsiTheme="minorHAnsi" w:cstheme="minorBidi"/>
          <w:color w:val="000000" w:themeColor="text1"/>
          <w:lang w:val="en-US"/>
        </w:rPr>
        <w:t>Curriculum Management Software</w:t>
      </w:r>
      <w:r w:rsidR="005134C3" w:rsidRPr="0061332B">
        <w:rPr>
          <w:rFonts w:asciiTheme="minorHAnsi" w:eastAsiaTheme="minorEastAsia" w:hAnsiTheme="minorHAnsi" w:cstheme="minorBidi"/>
          <w:b w:val="0"/>
          <w:bCs w:val="0"/>
          <w:color w:val="000000" w:themeColor="text1"/>
          <w:lang w:val="en-US"/>
        </w:rPr>
        <w:t>.</w:t>
      </w:r>
    </w:p>
    <w:p w14:paraId="086AFE42" w14:textId="77777777" w:rsidR="00D95220" w:rsidRPr="0061332B" w:rsidRDefault="00D95220" w:rsidP="0061332B">
      <w:pPr>
        <w:spacing w:before="100" w:beforeAutospacing="1" w:after="100" w:afterAutospacing="1"/>
        <w:rPr>
          <w:rFonts w:asciiTheme="minorHAnsi" w:eastAsiaTheme="minorEastAsia" w:hAnsiTheme="minorHAnsi" w:cstheme="minorBidi"/>
          <w:b/>
          <w:bCs/>
          <w:color w:val="auto"/>
          <w:sz w:val="24"/>
          <w:szCs w:val="24"/>
          <w:lang w:eastAsia="en-GB"/>
        </w:rPr>
      </w:pPr>
      <w:r w:rsidRPr="0061332B">
        <w:rPr>
          <w:rFonts w:asciiTheme="minorHAnsi" w:eastAsiaTheme="minorEastAsia" w:hAnsiTheme="minorHAnsi" w:cstheme="minorBidi"/>
          <w:b/>
          <w:bCs/>
          <w:color w:val="auto"/>
          <w:sz w:val="24"/>
          <w:szCs w:val="24"/>
          <w:lang w:eastAsia="en-GB"/>
        </w:rPr>
        <w:t xml:space="preserve">Falmouth University </w:t>
      </w:r>
    </w:p>
    <w:p w14:paraId="0BA8CE2C" w14:textId="31B3BAA5"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Falmouth University is a specialist creative multi-arts institution </w:t>
      </w:r>
      <w:r w:rsidR="006643B8" w:rsidRPr="402F32BF">
        <w:rPr>
          <w:rFonts w:asciiTheme="minorHAnsi" w:eastAsiaTheme="minorEastAsia" w:hAnsiTheme="minorHAnsi" w:cstheme="minorBidi"/>
          <w:color w:val="auto"/>
          <w:lang w:eastAsia="en-GB"/>
        </w:rPr>
        <w:t xml:space="preserve">renowned </w:t>
      </w:r>
      <w:r w:rsidRPr="0061332B">
        <w:rPr>
          <w:rFonts w:asciiTheme="minorHAnsi" w:eastAsiaTheme="minorEastAsia" w:hAnsiTheme="minorHAnsi" w:cstheme="minorBidi"/>
          <w:color w:val="auto"/>
          <w:lang w:eastAsia="en-GB"/>
        </w:rPr>
        <w:t xml:space="preserve">for rethinking convention and outthinking challenges. At a time when conventional thinking </w:t>
      </w:r>
      <w:r w:rsidR="00B03EB4" w:rsidRPr="0061332B">
        <w:rPr>
          <w:rFonts w:asciiTheme="minorHAnsi" w:eastAsiaTheme="minorEastAsia" w:hAnsiTheme="minorHAnsi" w:cstheme="minorBidi"/>
          <w:color w:val="auto"/>
          <w:lang w:eastAsia="en-GB"/>
        </w:rPr>
        <w:t>does not</w:t>
      </w:r>
      <w:r w:rsidRPr="0061332B">
        <w:rPr>
          <w:rFonts w:asciiTheme="minorHAnsi" w:eastAsiaTheme="minorEastAsia" w:hAnsiTheme="minorHAnsi" w:cstheme="minorBidi"/>
          <w:color w:val="auto"/>
          <w:lang w:eastAsia="en-GB"/>
        </w:rPr>
        <w:t xml:space="preserve"> work anymore, </w:t>
      </w:r>
      <w:r w:rsidR="007911E6" w:rsidRPr="0061332B">
        <w:rPr>
          <w:rFonts w:asciiTheme="minorHAnsi" w:eastAsiaTheme="minorEastAsia" w:hAnsiTheme="minorHAnsi" w:cstheme="minorBidi"/>
          <w:color w:val="auto"/>
          <w:lang w:eastAsia="en-GB"/>
        </w:rPr>
        <w:t>it is</w:t>
      </w:r>
      <w:r w:rsidRPr="0061332B">
        <w:rPr>
          <w:rFonts w:asciiTheme="minorHAnsi" w:eastAsiaTheme="minorEastAsia" w:hAnsiTheme="minorHAnsi" w:cstheme="minorBidi"/>
          <w:color w:val="auto"/>
          <w:lang w:eastAsia="en-GB"/>
        </w:rPr>
        <w:t xml:space="preserve"> a potent formula. </w:t>
      </w:r>
    </w:p>
    <w:p w14:paraId="65FA1731" w14:textId="7777777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Falmouth University is proud of its outstanding record of achievement since achieving full University status in 2012.  </w:t>
      </w:r>
    </w:p>
    <w:p w14:paraId="4658AF42" w14:textId="77777777" w:rsidR="00D95220" w:rsidRPr="0061332B" w:rsidRDefault="00D95220" w:rsidP="0061332B">
      <w:pPr>
        <w:spacing w:before="100" w:beforeAutospacing="1" w:after="100" w:afterAutospacing="1"/>
        <w:rPr>
          <w:rFonts w:asciiTheme="minorHAnsi" w:eastAsiaTheme="minorEastAsia" w:hAnsiTheme="minorHAnsi" w:cstheme="minorBidi"/>
          <w:i/>
          <w:iCs/>
          <w:color w:val="auto"/>
          <w:lang w:eastAsia="en-GB"/>
        </w:rPr>
      </w:pPr>
      <w:r w:rsidRPr="0061332B">
        <w:rPr>
          <w:rFonts w:asciiTheme="minorHAnsi" w:eastAsiaTheme="minorEastAsia" w:hAnsiTheme="minorHAnsi" w:cstheme="minorBidi"/>
          <w:i/>
          <w:iCs/>
          <w:color w:val="auto"/>
          <w:lang w:eastAsia="en-GB"/>
        </w:rPr>
        <w:t xml:space="preserve">For our students </w:t>
      </w:r>
    </w:p>
    <w:p w14:paraId="53484580" w14:textId="611B606D"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At the heart of creativity in the UK and the world, Falmouth University has a very special atmosphere that propagates originality and stimulates challenging creativity. With us you'll advance the boundaries of your craftsmanship and creative expression. </w:t>
      </w:r>
      <w:r w:rsidR="007911E6" w:rsidRPr="0061332B">
        <w:rPr>
          <w:rFonts w:asciiTheme="minorHAnsi" w:eastAsiaTheme="minorEastAsia" w:hAnsiTheme="minorHAnsi" w:cstheme="minorBidi"/>
          <w:color w:val="auto"/>
          <w:lang w:eastAsia="en-GB"/>
        </w:rPr>
        <w:t>You will</w:t>
      </w:r>
      <w:r w:rsidRPr="0061332B">
        <w:rPr>
          <w:rFonts w:asciiTheme="minorHAnsi" w:eastAsiaTheme="minorEastAsia" w:hAnsiTheme="minorHAnsi" w:cstheme="minorBidi"/>
          <w:color w:val="auto"/>
          <w:lang w:eastAsia="en-GB"/>
        </w:rPr>
        <w:t xml:space="preserve"> explore the convergence between technology and the arts. </w:t>
      </w:r>
      <w:r w:rsidR="007911E6" w:rsidRPr="0061332B">
        <w:rPr>
          <w:rFonts w:asciiTheme="minorHAnsi" w:eastAsiaTheme="minorEastAsia" w:hAnsiTheme="minorHAnsi" w:cstheme="minorBidi"/>
          <w:color w:val="auto"/>
          <w:lang w:eastAsia="en-GB"/>
        </w:rPr>
        <w:t>You will</w:t>
      </w:r>
      <w:r w:rsidRPr="0061332B">
        <w:rPr>
          <w:rFonts w:asciiTheme="minorHAnsi" w:eastAsiaTheme="minorEastAsia" w:hAnsiTheme="minorHAnsi" w:cstheme="minorBidi"/>
          <w:color w:val="auto"/>
          <w:lang w:eastAsia="en-GB"/>
        </w:rPr>
        <w:t xml:space="preserve"> develop your own creative identity and increase the value of it. </w:t>
      </w:r>
      <w:r w:rsidR="007911E6" w:rsidRPr="0061332B">
        <w:rPr>
          <w:rFonts w:asciiTheme="minorHAnsi" w:eastAsiaTheme="minorEastAsia" w:hAnsiTheme="minorHAnsi" w:cstheme="minorBidi"/>
          <w:color w:val="auto"/>
          <w:lang w:eastAsia="en-GB"/>
        </w:rPr>
        <w:t>You will</w:t>
      </w:r>
      <w:r w:rsidRPr="0061332B">
        <w:rPr>
          <w:rFonts w:asciiTheme="minorHAnsi" w:eastAsiaTheme="minorEastAsia" w:hAnsiTheme="minorHAnsi" w:cstheme="minorBidi"/>
          <w:color w:val="auto"/>
          <w:lang w:eastAsia="en-GB"/>
        </w:rPr>
        <w:t xml:space="preserve"> constantly push the limits of just how good you can be</w:t>
      </w:r>
      <w:r w:rsidR="007911E6" w:rsidRPr="0061332B">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r w:rsidR="007911E6" w:rsidRPr="0061332B">
        <w:rPr>
          <w:rFonts w:asciiTheme="minorHAnsi" w:eastAsiaTheme="minorEastAsia" w:hAnsiTheme="minorHAnsi" w:cstheme="minorBidi"/>
          <w:color w:val="auto"/>
          <w:lang w:eastAsia="en-GB"/>
        </w:rPr>
        <w:t>b</w:t>
      </w:r>
      <w:r w:rsidRPr="0061332B">
        <w:rPr>
          <w:rFonts w:asciiTheme="minorHAnsi" w:eastAsiaTheme="minorEastAsia" w:hAnsiTheme="minorHAnsi" w:cstheme="minorBidi"/>
          <w:color w:val="auto"/>
          <w:lang w:eastAsia="en-GB"/>
        </w:rPr>
        <w:t xml:space="preserve">ut you'll never be on your own. It may not always be comfortable, but it will be courageous, diverse, exciting, experimental, progressive, relevant and transforming. </w:t>
      </w:r>
    </w:p>
    <w:p w14:paraId="169F2721" w14:textId="77777777" w:rsidR="00D95220" w:rsidRPr="0061332B" w:rsidRDefault="00D95220" w:rsidP="0061332B">
      <w:pPr>
        <w:spacing w:before="100" w:beforeAutospacing="1" w:after="100" w:afterAutospacing="1"/>
        <w:rPr>
          <w:rFonts w:asciiTheme="minorHAnsi" w:eastAsiaTheme="minorEastAsia" w:hAnsiTheme="minorHAnsi" w:cstheme="minorBidi"/>
          <w:i/>
          <w:iCs/>
          <w:color w:val="auto"/>
          <w:lang w:eastAsia="en-GB"/>
        </w:rPr>
      </w:pPr>
      <w:r w:rsidRPr="0061332B">
        <w:rPr>
          <w:rFonts w:asciiTheme="minorHAnsi" w:eastAsiaTheme="minorEastAsia" w:hAnsiTheme="minorHAnsi" w:cstheme="minorBidi"/>
          <w:i/>
          <w:iCs/>
          <w:color w:val="auto"/>
          <w:lang w:eastAsia="en-GB"/>
        </w:rPr>
        <w:t xml:space="preserve">And beyond </w:t>
      </w:r>
    </w:p>
    <w:p w14:paraId="72ACD87B" w14:textId="7777777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Today, there has never been a greater need for creativity. With it, goals can be met and surpassed, opportunities created and lives, as well as commerce enriched. At Falmouth University, our research and innovation shapes our teaching and the world we live in. Our national and international partnerships provide opportunity for business and students alike. Through our students we nurture and release creative capital. It benefits them as well as the world. </w:t>
      </w:r>
    </w:p>
    <w:p w14:paraId="6BF9C910" w14:textId="7777777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For more than 100 years Falmouth University has been challenging creativity. Through it, we are redefining creative education and making a vital contribution to the resurgence of the local and global economies. </w:t>
      </w:r>
    </w:p>
    <w:p w14:paraId="68A357AE" w14:textId="77777777" w:rsidR="00D95220" w:rsidRPr="0061332B" w:rsidRDefault="00D95220" w:rsidP="0061332B">
      <w:pPr>
        <w:spacing w:before="100" w:beforeAutospacing="1" w:after="100" w:afterAutospacing="1"/>
        <w:rPr>
          <w:rFonts w:asciiTheme="minorHAnsi" w:eastAsiaTheme="minorEastAsia" w:hAnsiTheme="minorHAnsi" w:cstheme="minorBidi"/>
          <w:b/>
          <w:bCs/>
          <w:color w:val="auto"/>
          <w:sz w:val="24"/>
          <w:szCs w:val="24"/>
          <w:lang w:eastAsia="en-GB"/>
        </w:rPr>
      </w:pPr>
      <w:r w:rsidRPr="0061332B">
        <w:rPr>
          <w:rFonts w:asciiTheme="minorHAnsi" w:eastAsiaTheme="minorEastAsia" w:hAnsiTheme="minorHAnsi" w:cstheme="minorBidi"/>
          <w:b/>
          <w:bCs/>
          <w:color w:val="auto"/>
          <w:sz w:val="24"/>
          <w:szCs w:val="24"/>
          <w:lang w:eastAsia="en-GB"/>
        </w:rPr>
        <w:t xml:space="preserve">Making the Curriculum Framework Clearer Project Background </w:t>
      </w:r>
    </w:p>
    <w:p w14:paraId="5D67AB91" w14:textId="77777777" w:rsidR="00D95220" w:rsidRPr="0061332B" w:rsidRDefault="00D95220" w:rsidP="0061332B">
      <w:pPr>
        <w:spacing w:before="100" w:beforeAutospacing="1" w:after="100" w:afterAutospacing="1"/>
        <w:rPr>
          <w:rFonts w:asciiTheme="minorHAnsi" w:eastAsiaTheme="minorEastAsia" w:hAnsiTheme="minorHAnsi" w:cstheme="minorBidi"/>
          <w:i/>
          <w:iCs/>
          <w:color w:val="auto"/>
          <w:lang w:eastAsia="en-GB"/>
        </w:rPr>
      </w:pPr>
      <w:r w:rsidRPr="0061332B">
        <w:rPr>
          <w:rFonts w:asciiTheme="minorHAnsi" w:eastAsiaTheme="minorEastAsia" w:hAnsiTheme="minorHAnsi" w:cstheme="minorBidi"/>
          <w:i/>
          <w:iCs/>
          <w:color w:val="auto"/>
          <w:lang w:eastAsia="en-GB"/>
        </w:rPr>
        <w:t xml:space="preserve">Goals and Objectives </w:t>
      </w:r>
    </w:p>
    <w:p w14:paraId="6D2DAF17" w14:textId="7777777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The project goal is to introduce a new approach in relation to pedagogic framework, as well as a new approach in relation to the approval process and to implement a system to support the curriculum development.  The ‘Making the Curriculum Clearer” project will innovate the way Falmouth University deals with its curriculum development and delivery by achieving the following objectives:  </w:t>
      </w:r>
    </w:p>
    <w:p w14:paraId="0CA30842" w14:textId="7777777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The following project objectives are forecast to be achieved by delivering the project scope: </w:t>
      </w:r>
    </w:p>
    <w:p w14:paraId="65808C0A" w14:textId="7777777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lastRenderedPageBreak/>
        <w:t xml:space="preserve">* Publish in an accessible way the principles and guidelines for the design of the curriculum framework.  Enhance the pedagogic approach by application of these to new and existing courses to achieve the actions specified in section 1, Objective 1 of the Learning, Teaching and Employability Strategy 2015-2020. </w:t>
      </w:r>
    </w:p>
    <w:p w14:paraId="0F894117" w14:textId="7777777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 Make the curriculum design process more effective by allowing stakeholders to be engaged in a more meaningful way, with access to definitive principles and guidelines for design, and an accessible system to track progress through the process. </w:t>
      </w:r>
    </w:p>
    <w:p w14:paraId="1F92C096" w14:textId="7777777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 For curriculum approval and maintenance, streamline and reduce manual processes and use of word files, embed auditable quality controls by implementing a curriculum management system. </w:t>
      </w:r>
    </w:p>
    <w:p w14:paraId="5BF2FAEE" w14:textId="724F2D55"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 Introduce a </w:t>
      </w:r>
      <w:r w:rsidR="007911E6" w:rsidRPr="0061332B">
        <w:rPr>
          <w:rFonts w:asciiTheme="minorHAnsi" w:eastAsiaTheme="minorEastAsia" w:hAnsiTheme="minorHAnsi" w:cstheme="minorBidi"/>
          <w:color w:val="auto"/>
          <w:lang w:eastAsia="en-GB"/>
        </w:rPr>
        <w:t>system that</w:t>
      </w:r>
      <w:r w:rsidRPr="0061332B">
        <w:rPr>
          <w:rFonts w:asciiTheme="minorHAnsi" w:eastAsiaTheme="minorEastAsia" w:hAnsiTheme="minorHAnsi" w:cstheme="minorBidi"/>
          <w:color w:val="auto"/>
          <w:lang w:eastAsia="en-GB"/>
        </w:rPr>
        <w:t xml:space="preserve"> holds one version of the truth for each academic year’s validated course and module information, with the ability for other university systems to consume any of the information as required, and to be used in the case of audit.  </w:t>
      </w:r>
    </w:p>
    <w:p w14:paraId="13915E65" w14:textId="7777777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 Enhance the access to accurate and up to date course and module information, in a simple language for staff and students who need to consume it. Ensure familiarity and consistency whichever course is being viewed.   </w:t>
      </w:r>
    </w:p>
    <w:p w14:paraId="4ADF0BAD" w14:textId="77777777" w:rsidR="00D95220" w:rsidRPr="0061332B" w:rsidRDefault="00D95220" w:rsidP="0061332B">
      <w:pPr>
        <w:spacing w:before="100" w:beforeAutospacing="1" w:after="100" w:afterAutospacing="1"/>
        <w:rPr>
          <w:rFonts w:asciiTheme="minorHAnsi" w:eastAsiaTheme="minorEastAsia" w:hAnsiTheme="minorHAnsi" w:cstheme="minorBidi"/>
          <w:b/>
          <w:bCs/>
          <w:color w:val="auto"/>
          <w:sz w:val="24"/>
          <w:szCs w:val="24"/>
          <w:lang w:eastAsia="en-GB"/>
        </w:rPr>
      </w:pPr>
      <w:r w:rsidRPr="0061332B">
        <w:rPr>
          <w:rFonts w:asciiTheme="minorHAnsi" w:eastAsiaTheme="minorEastAsia" w:hAnsiTheme="minorHAnsi" w:cstheme="minorBidi"/>
          <w:b/>
          <w:bCs/>
          <w:color w:val="auto"/>
          <w:sz w:val="24"/>
          <w:szCs w:val="24"/>
          <w:lang w:eastAsia="en-GB"/>
        </w:rPr>
        <w:t xml:space="preserve">Project approach </w:t>
      </w:r>
    </w:p>
    <w:p w14:paraId="69CFD485" w14:textId="7777777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A project will focus on the following key strands or work streams, </w:t>
      </w:r>
    </w:p>
    <w:p w14:paraId="6518E900" w14:textId="628AF9C2"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b/>
          <w:bCs/>
          <w:color w:val="auto"/>
          <w:lang w:eastAsia="en-GB"/>
        </w:rPr>
        <w:t>Educational</w:t>
      </w:r>
      <w:r w:rsidR="007911E6" w:rsidRPr="0061332B">
        <w:rPr>
          <w:rFonts w:asciiTheme="minorHAnsi" w:eastAsiaTheme="minorEastAsia" w:hAnsiTheme="minorHAnsi" w:cstheme="minorBidi"/>
          <w:b/>
          <w:bCs/>
          <w:color w:val="auto"/>
          <w:lang w:eastAsia="en-GB"/>
        </w:rPr>
        <w:t>:</w:t>
      </w:r>
      <w:r w:rsidRPr="0061332B">
        <w:rPr>
          <w:rFonts w:asciiTheme="minorHAnsi" w:eastAsiaTheme="minorEastAsia" w:hAnsiTheme="minorHAnsi" w:cstheme="minorBidi"/>
          <w:color w:val="auto"/>
          <w:lang w:eastAsia="en-GB"/>
        </w:rPr>
        <w:t xml:space="preserve"> Design, publish and make operational pedagogic guidelines and principles in order to make our curriculum framework, course and module descriptions consistent and clearer.   </w:t>
      </w:r>
    </w:p>
    <w:p w14:paraId="07AF9A6B" w14:textId="089C6644"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b/>
          <w:bCs/>
          <w:color w:val="auto"/>
          <w:lang w:eastAsia="en-GB"/>
        </w:rPr>
        <w:t>Process</w:t>
      </w:r>
      <w:r w:rsidR="007911E6" w:rsidRPr="0061332B">
        <w:rPr>
          <w:rFonts w:asciiTheme="minorHAnsi" w:eastAsiaTheme="minorEastAsia" w:hAnsiTheme="minorHAnsi" w:cstheme="minorBidi"/>
          <w:b/>
          <w:bCs/>
          <w:color w:val="auto"/>
          <w:lang w:eastAsia="en-GB"/>
        </w:rPr>
        <w:t>:</w:t>
      </w:r>
      <w:r w:rsidRPr="0061332B">
        <w:rPr>
          <w:rFonts w:asciiTheme="minorHAnsi" w:eastAsiaTheme="minorEastAsia" w:hAnsiTheme="minorHAnsi" w:cstheme="minorBidi"/>
          <w:color w:val="auto"/>
          <w:lang w:eastAsia="en-GB"/>
        </w:rPr>
        <w:t xml:space="preserve"> analyse, re-engineer and optimise the business processes that are related to our curriculum design, development, approval, and re validation thereafter. </w:t>
      </w:r>
    </w:p>
    <w:p w14:paraId="76C3A02F" w14:textId="730BE98F"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b/>
          <w:bCs/>
          <w:color w:val="auto"/>
          <w:lang w:eastAsia="en-GB"/>
        </w:rPr>
        <w:t>Systems</w:t>
      </w:r>
      <w:r w:rsidR="007911E6" w:rsidRPr="0061332B">
        <w:rPr>
          <w:rFonts w:asciiTheme="minorHAnsi" w:eastAsiaTheme="minorEastAsia" w:hAnsiTheme="minorHAnsi" w:cstheme="minorBidi"/>
          <w:b/>
          <w:bCs/>
          <w:color w:val="auto"/>
          <w:lang w:eastAsia="en-GB"/>
        </w:rPr>
        <w:t>:</w:t>
      </w:r>
      <w:r w:rsidRPr="0061332B">
        <w:rPr>
          <w:rFonts w:asciiTheme="minorHAnsi" w:eastAsiaTheme="minorEastAsia" w:hAnsiTheme="minorHAnsi" w:cstheme="minorBidi"/>
          <w:color w:val="auto"/>
          <w:lang w:eastAsia="en-GB"/>
        </w:rPr>
        <w:t xml:space="preserve"> Implement systems to enable the new processes and deliver clearer consistent information to staff, students and other communities/systems who consume it.  </w:t>
      </w:r>
    </w:p>
    <w:p w14:paraId="49E51672" w14:textId="2B0C0F42"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b/>
          <w:bCs/>
          <w:color w:val="auto"/>
          <w:lang w:eastAsia="en-GB"/>
        </w:rPr>
        <w:t>Transition to new ways of working</w:t>
      </w:r>
      <w:r w:rsidR="007911E6" w:rsidRPr="0061332B">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Promote culture change and support staff on the transition to the changes brought about by the other work streams. </w:t>
      </w:r>
    </w:p>
    <w:p w14:paraId="749AF87D" w14:textId="08B217A5"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The project will be phased and outputs delivered in an iterative manner.  This is to allow valued learning to happen through actual use, and feed back into the development of the outputs of each work stream.  This will support the culture change and transition to new ways of working.  A big bang approach would </w:t>
      </w:r>
      <w:r w:rsidR="007911E6" w:rsidRPr="0061332B">
        <w:rPr>
          <w:rFonts w:asciiTheme="minorHAnsi" w:eastAsiaTheme="minorEastAsia" w:hAnsiTheme="minorHAnsi" w:cstheme="minorBidi"/>
          <w:color w:val="auto"/>
          <w:lang w:eastAsia="en-GB"/>
        </w:rPr>
        <w:t>neither be practical nor</w:t>
      </w:r>
      <w:r w:rsidRPr="0061332B">
        <w:rPr>
          <w:rFonts w:asciiTheme="minorHAnsi" w:eastAsiaTheme="minorEastAsia" w:hAnsiTheme="minorHAnsi" w:cstheme="minorBidi"/>
          <w:color w:val="auto"/>
          <w:lang w:eastAsia="en-GB"/>
        </w:rPr>
        <w:t xml:space="preserve"> provide suitable mechanisms to minimise delivery risk in making changes to operational business processes and systems. </w:t>
      </w:r>
    </w:p>
    <w:p w14:paraId="783BD4E2" w14:textId="77777777" w:rsidR="00D95220" w:rsidRPr="0061332B" w:rsidRDefault="00D95220" w:rsidP="0061332B">
      <w:pPr>
        <w:spacing w:before="100" w:beforeAutospacing="1" w:after="100" w:afterAutospacing="1"/>
        <w:rPr>
          <w:rFonts w:asciiTheme="minorHAnsi" w:eastAsiaTheme="minorEastAsia" w:hAnsiTheme="minorHAnsi" w:cstheme="minorBidi"/>
          <w:b/>
          <w:bCs/>
          <w:color w:val="auto"/>
          <w:sz w:val="24"/>
          <w:szCs w:val="24"/>
          <w:lang w:eastAsia="en-GB"/>
        </w:rPr>
      </w:pPr>
      <w:r w:rsidRPr="0061332B">
        <w:rPr>
          <w:rFonts w:asciiTheme="minorHAnsi" w:eastAsiaTheme="minorEastAsia" w:hAnsiTheme="minorHAnsi" w:cstheme="minorBidi"/>
          <w:b/>
          <w:bCs/>
          <w:color w:val="auto"/>
          <w:sz w:val="24"/>
          <w:szCs w:val="24"/>
          <w:lang w:eastAsia="en-GB"/>
        </w:rPr>
        <w:t xml:space="preserve">Out of scope </w:t>
      </w:r>
    </w:p>
    <w:p w14:paraId="2A62DD83" w14:textId="7777777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 Revalidating all courses as part of the migration to the new system using the current QAE process. </w:t>
      </w:r>
    </w:p>
    <w:p w14:paraId="2DD8A45C" w14:textId="7777777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 Course approval event management is not part of the new system. </w:t>
      </w:r>
    </w:p>
    <w:p w14:paraId="6B2638FB" w14:textId="3341BF0D"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 Changes to SITS (in phase 2 integration with SITS may require changes) </w:t>
      </w:r>
    </w:p>
    <w:p w14:paraId="3464F40A" w14:textId="7777777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 Automated publishing to UCAS. </w:t>
      </w:r>
    </w:p>
    <w:p w14:paraId="1FF2EB0B" w14:textId="7777777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 The website development to publish course and module information (ensuring this will be technically possible at a later date is in scope). </w:t>
      </w:r>
    </w:p>
    <w:p w14:paraId="452FBC71" w14:textId="7777777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lastRenderedPageBreak/>
        <w:t xml:space="preserve">* Development of a course handbook. </w:t>
      </w:r>
    </w:p>
    <w:p w14:paraId="535D24C6" w14:textId="16C68437" w:rsidR="00D95220" w:rsidRPr="0061332B" w:rsidRDefault="00D95220" w:rsidP="0061332B">
      <w:pPr>
        <w:spacing w:before="100" w:beforeAutospacing="1" w:after="100" w:afterAutospacing="1"/>
        <w:rPr>
          <w:rFonts w:asciiTheme="minorHAnsi" w:eastAsiaTheme="minorEastAsia" w:hAnsiTheme="minorHAnsi" w:cstheme="minorBidi"/>
          <w:b/>
          <w:bCs/>
          <w:color w:val="auto"/>
          <w:sz w:val="24"/>
          <w:szCs w:val="24"/>
          <w:lang w:eastAsia="en-GB"/>
        </w:rPr>
      </w:pPr>
      <w:r w:rsidRPr="0061332B">
        <w:rPr>
          <w:rFonts w:asciiTheme="minorHAnsi" w:eastAsiaTheme="minorEastAsia" w:hAnsiTheme="minorHAnsi" w:cstheme="minorBidi"/>
          <w:b/>
          <w:bCs/>
          <w:color w:val="auto"/>
          <w:sz w:val="24"/>
          <w:szCs w:val="24"/>
          <w:lang w:eastAsia="en-GB"/>
        </w:rPr>
        <w:t>The system we are looking for</w:t>
      </w:r>
      <w:r w:rsidR="006C6D3A" w:rsidRPr="0061332B">
        <w:rPr>
          <w:rFonts w:asciiTheme="minorHAnsi" w:eastAsiaTheme="minorEastAsia" w:hAnsiTheme="minorHAnsi" w:cstheme="minorBidi"/>
          <w:b/>
          <w:bCs/>
          <w:color w:val="auto"/>
          <w:sz w:val="24"/>
          <w:szCs w:val="24"/>
          <w:lang w:eastAsia="en-GB"/>
        </w:rPr>
        <w:t>:</w:t>
      </w:r>
      <w:r w:rsidRPr="0061332B">
        <w:rPr>
          <w:rFonts w:asciiTheme="minorHAnsi" w:eastAsiaTheme="minorEastAsia" w:hAnsiTheme="minorHAnsi" w:cstheme="minorBidi"/>
          <w:b/>
          <w:bCs/>
          <w:color w:val="auto"/>
          <w:sz w:val="24"/>
          <w:szCs w:val="24"/>
          <w:lang w:eastAsia="en-GB"/>
        </w:rPr>
        <w:t xml:space="preserve"> </w:t>
      </w:r>
    </w:p>
    <w:p w14:paraId="3758A515" w14:textId="7777777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Falmouth University wishes to acquire a comprehensive off the shelve curriculum management system that:  </w:t>
      </w:r>
    </w:p>
    <w:p w14:paraId="5EC1F8B5" w14:textId="7C4B32B5"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Manage curriculum data (both courses and modules</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526F2F0A" w14:textId="5ABA4C41"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 Manage the following course processes: course proposal &amp; creation (business case), course approval, course re-approval, housekeeping and significant modifications to courses and course roll </w:t>
      </w:r>
      <w:r w:rsidR="00FE5C7E" w:rsidRPr="0061332B">
        <w:rPr>
          <w:rFonts w:asciiTheme="minorHAnsi" w:eastAsiaTheme="minorEastAsia" w:hAnsiTheme="minorHAnsi" w:cstheme="minorBidi"/>
          <w:color w:val="auto"/>
          <w:lang w:eastAsia="en-GB"/>
        </w:rPr>
        <w:t>forward.</w:t>
      </w:r>
    </w:p>
    <w:p w14:paraId="0E6C7312" w14:textId="7F02D200"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 At the point of course proposal (business case approved but course awaiting validation) the solution manages the associated marketing material.  At </w:t>
      </w:r>
      <w:r w:rsidR="007911E6" w:rsidRPr="0061332B">
        <w:rPr>
          <w:rFonts w:asciiTheme="minorHAnsi" w:eastAsiaTheme="minorEastAsia" w:hAnsiTheme="minorHAnsi" w:cstheme="minorBidi"/>
          <w:color w:val="auto"/>
          <w:lang w:eastAsia="en-GB"/>
        </w:rPr>
        <w:t>Falmouth,</w:t>
      </w:r>
      <w:r w:rsidRPr="0061332B">
        <w:rPr>
          <w:rFonts w:asciiTheme="minorHAnsi" w:eastAsiaTheme="minorEastAsia" w:hAnsiTheme="minorHAnsi" w:cstheme="minorBidi"/>
          <w:color w:val="auto"/>
          <w:lang w:eastAsia="en-GB"/>
        </w:rPr>
        <w:t xml:space="preserve"> courses may be advertised on our website before formal approval so this requirement is crucial. </w:t>
      </w:r>
    </w:p>
    <w:p w14:paraId="7187243F" w14:textId="58D2216D"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Uses an industry standard relational database</w:t>
      </w:r>
      <w:r w:rsidR="00BC4881" w:rsidRPr="402F32BF">
        <w:rPr>
          <w:rFonts w:asciiTheme="minorHAnsi" w:eastAsiaTheme="minorEastAsia" w:hAnsiTheme="minorHAnsi" w:cstheme="minorBidi"/>
          <w:color w:val="auto"/>
          <w:lang w:eastAsia="en-GB"/>
        </w:rPr>
        <w:t>.</w:t>
      </w:r>
    </w:p>
    <w:p w14:paraId="68867341" w14:textId="4B888E23"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 Provides a </w:t>
      </w:r>
      <w:r w:rsidR="003E3119" w:rsidRPr="0061332B">
        <w:rPr>
          <w:rFonts w:asciiTheme="minorHAnsi" w:eastAsiaTheme="minorEastAsia" w:hAnsiTheme="minorHAnsi" w:cstheme="minorBidi"/>
          <w:color w:val="auto"/>
          <w:lang w:eastAsia="en-GB"/>
        </w:rPr>
        <w:t>user-friendly</w:t>
      </w:r>
      <w:r w:rsidRPr="0061332B">
        <w:rPr>
          <w:rFonts w:asciiTheme="minorHAnsi" w:eastAsiaTheme="minorEastAsia" w:hAnsiTheme="minorHAnsi" w:cstheme="minorBidi"/>
          <w:color w:val="auto"/>
          <w:lang w:eastAsia="en-GB"/>
        </w:rPr>
        <w:t xml:space="preserve"> graphical user interface</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090073E3" w14:textId="50C1C4CF"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Allows staff throughout the university to input and maintain data</w:t>
      </w:r>
      <w:r w:rsidR="00BC4881" w:rsidRPr="402F32BF">
        <w:rPr>
          <w:rFonts w:asciiTheme="minorHAnsi" w:eastAsiaTheme="minorEastAsia" w:hAnsiTheme="minorHAnsi" w:cstheme="minorBidi"/>
          <w:color w:val="auto"/>
          <w:lang w:eastAsia="en-GB"/>
        </w:rPr>
        <w:t>.</w:t>
      </w:r>
    </w:p>
    <w:p w14:paraId="716A74D3" w14:textId="2D6849E5"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 Allows staff and students access to relevant information in a </w:t>
      </w:r>
      <w:r w:rsidR="003E3119" w:rsidRPr="0061332B">
        <w:rPr>
          <w:rFonts w:asciiTheme="minorHAnsi" w:eastAsiaTheme="minorEastAsia" w:hAnsiTheme="minorHAnsi" w:cstheme="minorBidi"/>
          <w:color w:val="auto"/>
          <w:lang w:eastAsia="en-GB"/>
        </w:rPr>
        <w:t>user-friendly</w:t>
      </w:r>
      <w:r w:rsidRPr="0061332B">
        <w:rPr>
          <w:rFonts w:asciiTheme="minorHAnsi" w:eastAsiaTheme="minorEastAsia" w:hAnsiTheme="minorHAnsi" w:cstheme="minorBidi"/>
          <w:color w:val="auto"/>
          <w:lang w:eastAsia="en-GB"/>
        </w:rPr>
        <w:t xml:space="preserve"> way</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1C10A6AF" w14:textId="14E7A099"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Provides version control, track changes between versions, audit trail of changes and reporting of changes</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45D74DEF" w14:textId="1508CF39"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Unites all curriculum data and acts as a single source of truth</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6FD592CD" w14:textId="479D351F"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Has reliable interface which has the capability to integrate to current Falmouth university systems (SITS, Learning Space and Falmouth University website</w:t>
      </w:r>
      <w:r w:rsidR="00FE5C7E" w:rsidRPr="0061332B">
        <w:rPr>
          <w:rFonts w:asciiTheme="minorHAnsi" w:eastAsiaTheme="minorEastAsia" w:hAnsiTheme="minorHAnsi" w:cstheme="minorBidi"/>
          <w:color w:val="auto"/>
          <w:lang w:eastAsia="en-GB"/>
        </w:rPr>
        <w:t>).</w:t>
      </w:r>
    </w:p>
    <w:p w14:paraId="6F6DBF87" w14:textId="0F6961FD"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Provides effective reporting facilities and management information; with the ability for automated export of all data sets to our BI systems</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60597E06" w14:textId="58E0EF37"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Offers immediate processing for all reports and operations</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6444A03E" w14:textId="4845F5AF"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Reduces the reliance on internal resources for maintenance of the core system, e.g. does not require an internal technical team to maintain</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37C4523A" w14:textId="3EEF1936"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Facilitates the recording and reporting of data for UCAS and KIS</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01933D89" w14:textId="773D7EB8"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 The solution will already be used successfully by other UK </w:t>
      </w:r>
      <w:r w:rsidR="003E3119" w:rsidRPr="0061332B">
        <w:rPr>
          <w:rFonts w:asciiTheme="minorHAnsi" w:eastAsiaTheme="minorEastAsia" w:hAnsiTheme="minorHAnsi" w:cstheme="minorBidi"/>
          <w:color w:val="auto"/>
          <w:lang w:eastAsia="en-GB"/>
        </w:rPr>
        <w:t>HEI’s;</w:t>
      </w:r>
      <w:r w:rsidRPr="0061332B">
        <w:rPr>
          <w:rFonts w:asciiTheme="minorHAnsi" w:eastAsiaTheme="minorEastAsia" w:hAnsiTheme="minorHAnsi" w:cstheme="minorBidi"/>
          <w:color w:val="auto"/>
          <w:lang w:eastAsia="en-GB"/>
        </w:rPr>
        <w:t xml:space="preserve"> at point of formal evaluation this will require references and site visits</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08AC68AB" w14:textId="0592D70B"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xml:space="preserve">The Senior User of the curriculum management system is the Quality Assurance and Enhancement Department (QAE) who will be responsible for the data and general maintenance of this system. Many other users throughout the </w:t>
      </w:r>
      <w:r w:rsidR="003E3119" w:rsidRPr="0061332B">
        <w:rPr>
          <w:rFonts w:asciiTheme="minorHAnsi" w:eastAsiaTheme="minorEastAsia" w:hAnsiTheme="minorHAnsi" w:cstheme="minorBidi"/>
          <w:color w:val="auto"/>
          <w:lang w:eastAsia="en-GB"/>
        </w:rPr>
        <w:t xml:space="preserve">University </w:t>
      </w:r>
      <w:r w:rsidRPr="0061332B">
        <w:rPr>
          <w:rFonts w:asciiTheme="minorHAnsi" w:eastAsiaTheme="minorEastAsia" w:hAnsiTheme="minorHAnsi" w:cstheme="minorBidi"/>
          <w:color w:val="auto"/>
          <w:lang w:eastAsia="en-GB"/>
        </w:rPr>
        <w:t>will contribute to data input and maintenance</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1300C1D1" w14:textId="77777777" w:rsidR="006C6D3A" w:rsidRDefault="006C6D3A" w:rsidP="00D95220">
      <w:pPr>
        <w:spacing w:before="100" w:beforeAutospacing="1" w:after="100" w:afterAutospacing="1"/>
        <w:rPr>
          <w:rFonts w:asciiTheme="minorHAnsi" w:eastAsia="Times New Roman" w:hAnsiTheme="minorHAnsi" w:cstheme="minorHAnsi"/>
          <w:b/>
          <w:color w:val="auto"/>
          <w:sz w:val="24"/>
          <w:szCs w:val="24"/>
          <w:lang w:eastAsia="en-GB"/>
        </w:rPr>
      </w:pPr>
    </w:p>
    <w:p w14:paraId="1F181E35" w14:textId="77777777" w:rsidR="006C6D3A" w:rsidRDefault="006C6D3A" w:rsidP="00D95220">
      <w:pPr>
        <w:spacing w:before="100" w:beforeAutospacing="1" w:after="100" w:afterAutospacing="1"/>
        <w:rPr>
          <w:rFonts w:asciiTheme="minorHAnsi" w:eastAsia="Times New Roman" w:hAnsiTheme="minorHAnsi" w:cstheme="minorHAnsi"/>
          <w:b/>
          <w:color w:val="auto"/>
          <w:sz w:val="24"/>
          <w:szCs w:val="24"/>
          <w:lang w:eastAsia="en-GB"/>
        </w:rPr>
      </w:pPr>
    </w:p>
    <w:p w14:paraId="59382EEE" w14:textId="77777777" w:rsidR="00D95220" w:rsidRPr="0061332B" w:rsidRDefault="00D95220" w:rsidP="0061332B">
      <w:pPr>
        <w:spacing w:before="100" w:beforeAutospacing="1" w:after="100" w:afterAutospacing="1"/>
        <w:rPr>
          <w:rFonts w:asciiTheme="minorHAnsi" w:eastAsiaTheme="minorEastAsia" w:hAnsiTheme="minorHAnsi" w:cstheme="minorBidi"/>
          <w:b/>
          <w:bCs/>
          <w:color w:val="auto"/>
          <w:sz w:val="24"/>
          <w:szCs w:val="24"/>
          <w:lang w:eastAsia="en-GB"/>
        </w:rPr>
      </w:pPr>
      <w:r w:rsidRPr="0061332B">
        <w:rPr>
          <w:rFonts w:asciiTheme="minorHAnsi" w:eastAsiaTheme="minorEastAsia" w:hAnsiTheme="minorHAnsi" w:cstheme="minorBidi"/>
          <w:b/>
          <w:bCs/>
          <w:color w:val="auto"/>
          <w:sz w:val="24"/>
          <w:szCs w:val="24"/>
          <w:lang w:eastAsia="en-GB"/>
        </w:rPr>
        <w:lastRenderedPageBreak/>
        <w:t xml:space="preserve">Our students, staff and curriculum  </w:t>
      </w:r>
    </w:p>
    <w:p w14:paraId="5B6D3863" w14:textId="2242B486"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*Approximate figures</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081920E9" w14:textId="7D659F3B"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4,280 students (expected to rise to 8000 by 2020)</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4710302F" w14:textId="50A589D5"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650 staff (280 Academic)</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531554FD" w14:textId="4CDB0904"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39 Undergraduate courses</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746A468C" w14:textId="22B9B10D"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12 Post graduate MA</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2C21647E" w14:textId="2C9DA261" w:rsidR="00D95220" w:rsidRPr="0061332B" w:rsidRDefault="00D95220" w:rsidP="0061332B">
      <w:pPr>
        <w:spacing w:before="100" w:beforeAutospacing="1" w:after="100" w:afterAutospacing="1"/>
        <w:rPr>
          <w:rFonts w:asciiTheme="minorHAnsi" w:eastAsiaTheme="minorEastAsia" w:hAnsiTheme="minorHAnsi" w:cstheme="minorBidi"/>
          <w:color w:val="auto"/>
          <w:lang w:eastAsia="en-GB"/>
        </w:rPr>
      </w:pPr>
      <w:r w:rsidRPr="0061332B">
        <w:rPr>
          <w:rFonts w:asciiTheme="minorHAnsi" w:eastAsiaTheme="minorEastAsia" w:hAnsiTheme="minorHAnsi" w:cstheme="minorBidi"/>
          <w:color w:val="auto"/>
          <w:lang w:eastAsia="en-GB"/>
        </w:rPr>
        <w:t>* 900 active modules in SRS for 16/17 (around 300 of these partnership provider modules)</w:t>
      </w:r>
      <w:r w:rsidR="00BC4881" w:rsidRPr="402F32BF">
        <w:rPr>
          <w:rFonts w:asciiTheme="minorHAnsi" w:eastAsiaTheme="minorEastAsia" w:hAnsiTheme="minorHAnsi" w:cstheme="minorBidi"/>
          <w:color w:val="auto"/>
          <w:lang w:eastAsia="en-GB"/>
        </w:rPr>
        <w:t>.</w:t>
      </w:r>
      <w:r w:rsidRPr="0061332B">
        <w:rPr>
          <w:rFonts w:asciiTheme="minorHAnsi" w:eastAsiaTheme="minorEastAsia" w:hAnsiTheme="minorHAnsi" w:cstheme="minorBidi"/>
          <w:color w:val="auto"/>
          <w:lang w:eastAsia="en-GB"/>
        </w:rPr>
        <w:t xml:space="preserve"> </w:t>
      </w:r>
    </w:p>
    <w:p w14:paraId="3F0E922C" w14:textId="7C3E888A" w:rsidR="00D95220" w:rsidRDefault="00D95220" w:rsidP="00D95220">
      <w:pPr>
        <w:spacing w:before="100" w:beforeAutospacing="1" w:after="100" w:afterAutospacing="1"/>
        <w:jc w:val="center"/>
        <w:rPr>
          <w:rFonts w:asciiTheme="minorHAnsi" w:eastAsia="Times New Roman" w:hAnsiTheme="minorHAnsi" w:cstheme="minorHAnsi"/>
          <w:color w:val="auto"/>
          <w:lang w:eastAsia="en-GB"/>
        </w:rPr>
      </w:pPr>
      <w:r>
        <w:rPr>
          <w:noProof/>
          <w:lang w:eastAsia="en-GB"/>
        </w:rPr>
        <w:drawing>
          <wp:inline distT="0" distB="0" distL="0" distR="0" wp14:anchorId="06091644" wp14:editId="25A7D332">
            <wp:extent cx="4114800" cy="4983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114800" cy="4983480"/>
                    </a:xfrm>
                    <a:prstGeom prst="rect">
                      <a:avLst/>
                    </a:prstGeom>
                  </pic:spPr>
                </pic:pic>
              </a:graphicData>
            </a:graphic>
          </wp:inline>
        </w:drawing>
      </w:r>
    </w:p>
    <w:p w14:paraId="7B4BA254" w14:textId="77777777" w:rsidR="006C6D3A" w:rsidRDefault="006C6D3A" w:rsidP="005A17AC">
      <w:pPr>
        <w:spacing w:before="100" w:beforeAutospacing="1" w:after="100" w:afterAutospacing="1"/>
        <w:rPr>
          <w:rFonts w:asciiTheme="minorHAnsi" w:eastAsia="Times New Roman" w:hAnsiTheme="minorHAnsi" w:cstheme="minorHAnsi"/>
          <w:color w:val="auto"/>
          <w:lang w:eastAsia="en-GB"/>
        </w:rPr>
      </w:pPr>
    </w:p>
    <w:p w14:paraId="1F9F70DF" w14:textId="77777777" w:rsidR="006C6D3A" w:rsidRDefault="006C6D3A" w:rsidP="005A17AC">
      <w:pPr>
        <w:spacing w:before="100" w:beforeAutospacing="1" w:after="100" w:afterAutospacing="1"/>
        <w:rPr>
          <w:rFonts w:asciiTheme="minorHAnsi" w:eastAsia="Times New Roman" w:hAnsiTheme="minorHAnsi" w:cstheme="minorHAnsi"/>
          <w:color w:val="auto"/>
          <w:lang w:eastAsia="en-GB"/>
        </w:rPr>
      </w:pPr>
    </w:p>
    <w:p w14:paraId="42B9D455" w14:textId="77777777" w:rsidR="006C6D3A" w:rsidRDefault="006C6D3A" w:rsidP="005A17AC">
      <w:pPr>
        <w:spacing w:before="100" w:beforeAutospacing="1" w:after="100" w:afterAutospacing="1"/>
        <w:rPr>
          <w:rFonts w:asciiTheme="minorHAnsi" w:eastAsia="Times New Roman" w:hAnsiTheme="minorHAnsi" w:cstheme="minorHAnsi"/>
          <w:color w:val="auto"/>
          <w:lang w:eastAsia="en-GB"/>
        </w:rPr>
      </w:pPr>
    </w:p>
    <w:p w14:paraId="60A4A7EE" w14:textId="77777777" w:rsidR="005A17AC" w:rsidRPr="0061332B" w:rsidRDefault="005A17AC" w:rsidP="0061332B">
      <w:pPr>
        <w:spacing w:before="100" w:beforeAutospacing="1" w:after="100" w:afterAutospacing="1"/>
        <w:rPr>
          <w:rFonts w:asciiTheme="minorHAnsi" w:eastAsiaTheme="minorEastAsia" w:hAnsiTheme="minorHAnsi" w:cstheme="minorBidi"/>
          <w:b/>
          <w:bCs/>
          <w:color w:val="auto"/>
          <w:sz w:val="24"/>
          <w:szCs w:val="24"/>
          <w:lang w:eastAsia="en-GB"/>
        </w:rPr>
      </w:pPr>
      <w:r w:rsidRPr="0061332B">
        <w:rPr>
          <w:rFonts w:asciiTheme="minorHAnsi" w:eastAsiaTheme="minorEastAsia" w:hAnsiTheme="minorHAnsi" w:cstheme="minorBidi"/>
          <w:b/>
          <w:bCs/>
          <w:color w:val="auto"/>
          <w:sz w:val="24"/>
          <w:szCs w:val="24"/>
          <w:lang w:eastAsia="en-GB"/>
        </w:rPr>
        <w:lastRenderedPageBreak/>
        <w:t xml:space="preserve">Student administration structure and FTE breakdown </w:t>
      </w:r>
    </w:p>
    <w:p w14:paraId="79155C2E" w14:textId="77777777" w:rsidR="00327764" w:rsidRPr="0061332B" w:rsidRDefault="00327764" w:rsidP="0061332B">
      <w:pPr>
        <w:spacing w:before="100" w:beforeAutospacing="1" w:after="100" w:afterAutospacing="1"/>
        <w:rPr>
          <w:rFonts w:asciiTheme="minorHAnsi" w:eastAsiaTheme="minorEastAsia" w:hAnsiTheme="minorHAnsi" w:cstheme="minorBidi"/>
          <w:b/>
          <w:bCs/>
          <w:color w:val="auto"/>
          <w:sz w:val="24"/>
          <w:szCs w:val="24"/>
          <w:lang w:eastAsia="en-GB"/>
        </w:rPr>
      </w:pPr>
      <w:r w:rsidRPr="0061332B">
        <w:rPr>
          <w:rFonts w:asciiTheme="minorHAnsi" w:eastAsiaTheme="minorEastAsia" w:hAnsiTheme="minorHAnsi" w:cstheme="minorBidi"/>
          <w:b/>
          <w:bCs/>
          <w:color w:val="auto"/>
          <w:sz w:val="24"/>
          <w:szCs w:val="24"/>
          <w:lang w:eastAsia="en-GB"/>
        </w:rPr>
        <w:t xml:space="preserve">Our students, staff and curriculum  </w:t>
      </w:r>
    </w:p>
    <w:p w14:paraId="296B284D" w14:textId="5769111E" w:rsidR="005A17AC" w:rsidRDefault="005A17AC" w:rsidP="009650B2">
      <w:pPr>
        <w:spacing w:before="100" w:beforeAutospacing="1" w:after="100" w:afterAutospacing="1"/>
        <w:jc w:val="center"/>
        <w:rPr>
          <w:rFonts w:asciiTheme="minorHAnsi" w:eastAsia="Times New Roman" w:hAnsiTheme="minorHAnsi" w:cstheme="minorHAnsi"/>
          <w:color w:val="auto"/>
          <w:lang w:eastAsia="en-GB"/>
        </w:rPr>
      </w:pPr>
      <w:r>
        <w:rPr>
          <w:noProof/>
          <w:lang w:eastAsia="en-GB"/>
        </w:rPr>
        <w:drawing>
          <wp:inline distT="0" distB="0" distL="0" distR="0" wp14:anchorId="74C29F49" wp14:editId="6965A93B">
            <wp:extent cx="4244340" cy="15392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244340" cy="1539240"/>
                    </a:xfrm>
                    <a:prstGeom prst="rect">
                      <a:avLst/>
                    </a:prstGeom>
                  </pic:spPr>
                </pic:pic>
              </a:graphicData>
            </a:graphic>
          </wp:inline>
        </w:drawing>
      </w:r>
    </w:p>
    <w:p w14:paraId="6C12B9A9" w14:textId="26F97901" w:rsidR="00327764" w:rsidRPr="0061332B" w:rsidRDefault="00327764" w:rsidP="0061332B">
      <w:pPr>
        <w:spacing w:before="100" w:beforeAutospacing="1" w:after="100" w:afterAutospacing="1"/>
        <w:rPr>
          <w:rFonts w:asciiTheme="minorHAnsi" w:eastAsiaTheme="minorEastAsia" w:hAnsiTheme="minorHAnsi" w:cstheme="minorBidi"/>
          <w:b/>
          <w:bCs/>
          <w:color w:val="auto"/>
          <w:sz w:val="24"/>
          <w:szCs w:val="24"/>
          <w:lang w:eastAsia="en-GB"/>
        </w:rPr>
      </w:pPr>
    </w:p>
    <w:p w14:paraId="1C501D2F" w14:textId="77777777" w:rsidR="00327764" w:rsidRDefault="00327764" w:rsidP="00327764">
      <w:pPr>
        <w:spacing w:before="100" w:beforeAutospacing="1" w:after="100" w:afterAutospacing="1"/>
        <w:rPr>
          <w:rFonts w:asciiTheme="minorHAnsi" w:eastAsia="Times New Roman" w:hAnsiTheme="minorHAnsi" w:cstheme="minorHAnsi"/>
          <w:color w:val="auto"/>
          <w:lang w:eastAsia="en-GB"/>
        </w:rPr>
      </w:pPr>
    </w:p>
    <w:p w14:paraId="5FCCA9D9" w14:textId="77777777" w:rsidR="00217822" w:rsidRPr="0061332B" w:rsidRDefault="00217822" w:rsidP="0061332B">
      <w:pPr>
        <w:pStyle w:val="Heading1"/>
        <w:widowControl/>
        <w:numPr>
          <w:ilvl w:val="0"/>
          <w:numId w:val="4"/>
        </w:numPr>
        <w:autoSpaceDN/>
        <w:spacing w:before="0" w:after="240" w:line="240" w:lineRule="auto"/>
        <w:ind w:left="0" w:firstLine="0"/>
        <w:jc w:val="both"/>
        <w:textAlignment w:val="auto"/>
        <w:rPr>
          <w:rFonts w:asciiTheme="minorHAnsi" w:eastAsiaTheme="minorEastAsia" w:hAnsiTheme="minorHAnsi" w:cstheme="minorBidi"/>
          <w:b w:val="0"/>
          <w:bCs w:val="0"/>
          <w:color w:val="auto"/>
        </w:rPr>
      </w:pPr>
      <w:r w:rsidRPr="0061332B">
        <w:rPr>
          <w:rFonts w:asciiTheme="minorHAnsi" w:eastAsiaTheme="minorEastAsia" w:hAnsiTheme="minorHAnsi" w:cstheme="minorBidi"/>
          <w:color w:val="auto"/>
        </w:rPr>
        <w:t>Correspondence</w:t>
      </w:r>
    </w:p>
    <w:p w14:paraId="499CCF0F" w14:textId="61D29207" w:rsidR="00217822" w:rsidRPr="0061332B" w:rsidRDefault="00217822" w:rsidP="0061332B">
      <w:pPr>
        <w:suppressAutoHyphens/>
        <w:spacing w:after="240"/>
        <w:jc w:val="both"/>
        <w:rPr>
          <w:rFonts w:asciiTheme="minorHAnsi" w:eastAsiaTheme="minorEastAsia" w:hAnsiTheme="minorHAnsi" w:cstheme="minorBidi"/>
        </w:rPr>
      </w:pPr>
      <w:r w:rsidRPr="0061332B">
        <w:rPr>
          <w:rFonts w:asciiTheme="minorHAnsi" w:eastAsiaTheme="minorEastAsia" w:hAnsiTheme="minorHAnsi" w:cstheme="minorBidi"/>
        </w:rPr>
        <w:t xml:space="preserve">All correspondence, tenders, associated documents etc. (whether before or after the final submission of tender) are to be directed through </w:t>
      </w:r>
      <w:r w:rsidR="00313712" w:rsidRPr="0061332B">
        <w:rPr>
          <w:rFonts w:asciiTheme="minorHAnsi" w:eastAsiaTheme="minorEastAsia" w:hAnsiTheme="minorHAnsi" w:cstheme="minorBidi"/>
        </w:rPr>
        <w:t xml:space="preserve">the procurement </w:t>
      </w:r>
      <w:r w:rsidR="007A694C" w:rsidRPr="0061332B">
        <w:rPr>
          <w:rFonts w:asciiTheme="minorHAnsi" w:eastAsiaTheme="minorEastAsia" w:hAnsiTheme="minorHAnsi" w:cstheme="minorBidi"/>
        </w:rPr>
        <w:t xml:space="preserve">tendering portal </w:t>
      </w:r>
      <w:hyperlink r:id="rId15" w:history="1">
        <w:r w:rsidR="007A694C" w:rsidRPr="00335176">
          <w:rPr>
            <w:rStyle w:val="Hyperlink"/>
          </w:rPr>
          <w:t xml:space="preserve">https://in-tendhost.co.uk/universityofexeter/aspx/Home </w:t>
        </w:r>
      </w:hyperlink>
    </w:p>
    <w:p w14:paraId="5CABF74E" w14:textId="400DDBA4" w:rsidR="00A47B4F" w:rsidRPr="0061332B" w:rsidRDefault="00A47B4F" w:rsidP="0061332B">
      <w:pPr>
        <w:suppressAutoHyphens/>
        <w:spacing w:after="240"/>
        <w:jc w:val="both"/>
        <w:rPr>
          <w:rFonts w:asciiTheme="minorHAnsi" w:eastAsiaTheme="minorEastAsia" w:hAnsiTheme="minorHAnsi" w:cstheme="minorBidi"/>
        </w:rPr>
      </w:pPr>
      <w:r w:rsidRPr="0061332B">
        <w:rPr>
          <w:rFonts w:asciiTheme="minorHAnsi" w:eastAsiaTheme="minorEastAsia" w:hAnsiTheme="minorHAnsi" w:cstheme="minorBidi"/>
        </w:rPr>
        <w:t xml:space="preserve">All requests for clarification or communications relating to the Tender must be submitted by the deadline </w:t>
      </w:r>
      <w:r w:rsidR="007A694C" w:rsidRPr="0061332B">
        <w:rPr>
          <w:rFonts w:asciiTheme="minorHAnsi" w:eastAsiaTheme="minorEastAsia" w:hAnsiTheme="minorHAnsi" w:cstheme="minorBidi"/>
        </w:rPr>
        <w:t>via the E-tendering portal FAO</w:t>
      </w:r>
      <w:r w:rsidRPr="0061332B">
        <w:rPr>
          <w:rFonts w:asciiTheme="minorHAnsi" w:eastAsiaTheme="minorEastAsia" w:hAnsiTheme="minorHAnsi" w:cstheme="minorBidi"/>
        </w:rPr>
        <w:t xml:space="preserve"> </w:t>
      </w:r>
      <w:r w:rsidR="007A694C" w:rsidRPr="0061332B">
        <w:rPr>
          <w:rFonts w:asciiTheme="minorHAnsi" w:eastAsiaTheme="minorEastAsia" w:hAnsiTheme="minorHAnsi" w:cstheme="minorBidi"/>
          <w:b/>
          <w:bCs/>
        </w:rPr>
        <w:t>Joe Grant</w:t>
      </w:r>
      <w:r w:rsidRPr="0061332B">
        <w:rPr>
          <w:rFonts w:asciiTheme="minorHAnsi" w:eastAsiaTheme="minorEastAsia" w:hAnsiTheme="minorHAnsi" w:cstheme="minorBidi"/>
        </w:rPr>
        <w:t xml:space="preserve"> and with the procurement refe</w:t>
      </w:r>
      <w:r w:rsidR="007A694C" w:rsidRPr="0061332B">
        <w:rPr>
          <w:rFonts w:asciiTheme="minorHAnsi" w:eastAsiaTheme="minorEastAsia" w:hAnsiTheme="minorHAnsi" w:cstheme="minorBidi"/>
        </w:rPr>
        <w:t xml:space="preserve">rence number clearly referenced </w:t>
      </w:r>
      <w:r w:rsidR="007A694C" w:rsidRPr="0061332B">
        <w:rPr>
          <w:rFonts w:asciiTheme="minorHAnsi" w:eastAsiaTheme="minorEastAsia" w:hAnsiTheme="minorHAnsi" w:cstheme="minorBidi"/>
          <w:b/>
          <w:bCs/>
        </w:rPr>
        <w:t>889Falmouth.</w:t>
      </w:r>
    </w:p>
    <w:p w14:paraId="4C3B403B" w14:textId="1F413275" w:rsidR="00A47B4F" w:rsidRPr="0061332B" w:rsidRDefault="00A47B4F" w:rsidP="0061332B">
      <w:pPr>
        <w:suppressAutoHyphens/>
        <w:spacing w:after="240"/>
        <w:jc w:val="both"/>
        <w:rPr>
          <w:rFonts w:asciiTheme="minorHAnsi" w:eastAsiaTheme="minorEastAsia" w:hAnsiTheme="minorHAnsi" w:cstheme="minorBidi"/>
        </w:rPr>
      </w:pPr>
      <w:r w:rsidRPr="0061332B">
        <w:rPr>
          <w:rFonts w:asciiTheme="minorHAnsi" w:eastAsiaTheme="minorEastAsia" w:hAnsiTheme="minorHAnsi" w:cstheme="minorBidi"/>
        </w:rPr>
        <w:t>No approach of any kind in connection with the ITT should be made in any other manner, or to any other person within, or associated with Falmouth University (including its representatives).</w:t>
      </w:r>
    </w:p>
    <w:p w14:paraId="181BE98F" w14:textId="2D974510" w:rsidR="00A47B4F" w:rsidRPr="0061332B" w:rsidRDefault="00A47B4F" w:rsidP="0061332B">
      <w:pPr>
        <w:numPr>
          <w:ilvl w:val="0"/>
          <w:numId w:val="2"/>
        </w:numPr>
        <w:tabs>
          <w:tab w:val="clear" w:pos="1211"/>
        </w:tabs>
        <w:suppressAutoHyphens/>
        <w:spacing w:after="240"/>
        <w:jc w:val="both"/>
        <w:rPr>
          <w:rFonts w:asciiTheme="minorHAnsi" w:eastAsiaTheme="minorEastAsia" w:hAnsiTheme="minorHAnsi" w:cstheme="minorBidi"/>
          <w:lang w:val="en-US"/>
        </w:rPr>
      </w:pPr>
      <w:r w:rsidRPr="0061332B">
        <w:rPr>
          <w:rFonts w:asciiTheme="minorHAnsi" w:eastAsiaTheme="minorEastAsia" w:hAnsiTheme="minorHAnsi" w:cstheme="minorBidi"/>
          <w:lang w:val="en-US"/>
        </w:rPr>
        <w:t xml:space="preserve">Falmouth University intends to provide all information that is relevant to all Tenderers, even if this information is only requested by one Tenderer. </w:t>
      </w:r>
    </w:p>
    <w:p w14:paraId="01DBC96D" w14:textId="3C64E390" w:rsidR="00A47B4F" w:rsidRPr="0061332B" w:rsidRDefault="00A47B4F" w:rsidP="0061332B">
      <w:pPr>
        <w:suppressAutoHyphens/>
        <w:spacing w:after="240"/>
        <w:jc w:val="both"/>
        <w:rPr>
          <w:rFonts w:asciiTheme="minorHAnsi" w:eastAsiaTheme="minorEastAsia" w:hAnsiTheme="minorHAnsi" w:cstheme="minorBidi"/>
        </w:rPr>
      </w:pPr>
      <w:r w:rsidRPr="0061332B">
        <w:rPr>
          <w:rFonts w:asciiTheme="minorHAnsi" w:eastAsiaTheme="minorEastAsia" w:hAnsiTheme="minorHAnsi" w:cstheme="minorBidi"/>
        </w:rPr>
        <w:t xml:space="preserve">Please note that the deadline for receipt of clarifications is </w:t>
      </w:r>
      <w:r w:rsidR="2AFFD67B" w:rsidRPr="0061332B">
        <w:rPr>
          <w:rFonts w:asciiTheme="minorHAnsi" w:eastAsiaTheme="minorEastAsia" w:hAnsiTheme="minorHAnsi" w:cstheme="minorBidi"/>
          <w:b/>
          <w:bCs/>
        </w:rPr>
        <w:t>03.02.2017   12.00pm Mid-day</w:t>
      </w:r>
      <w:r w:rsidR="007A694C" w:rsidRPr="0061332B">
        <w:rPr>
          <w:rFonts w:asciiTheme="minorHAnsi" w:eastAsiaTheme="minorEastAsia" w:hAnsiTheme="minorHAnsi" w:cstheme="minorBidi"/>
        </w:rPr>
        <w:t xml:space="preserve"> </w:t>
      </w:r>
      <w:r w:rsidR="2AFFD67B" w:rsidRPr="0061332B">
        <w:rPr>
          <w:rFonts w:asciiTheme="minorHAnsi" w:eastAsiaTheme="minorEastAsia" w:hAnsiTheme="minorHAnsi" w:cstheme="minorBidi"/>
        </w:rPr>
        <w:t>(</w:t>
      </w:r>
      <w:r w:rsidRPr="0061332B">
        <w:rPr>
          <w:rFonts w:asciiTheme="minorHAnsi" w:eastAsiaTheme="minorEastAsia" w:hAnsiTheme="minorHAnsi" w:cstheme="minorBidi"/>
        </w:rPr>
        <w:t>UK Time)</w:t>
      </w:r>
    </w:p>
    <w:p w14:paraId="2E040712" w14:textId="77777777" w:rsidR="004233DE" w:rsidRPr="00477882" w:rsidRDefault="004233DE" w:rsidP="00A47B4F">
      <w:pPr>
        <w:suppressAutoHyphens/>
        <w:spacing w:after="240"/>
        <w:jc w:val="both"/>
        <w:rPr>
          <w:rFonts w:asciiTheme="minorHAnsi" w:hAnsiTheme="minorHAnsi" w:cstheme="minorHAnsi"/>
          <w:b/>
          <w:bCs/>
          <w:sz w:val="18"/>
          <w:szCs w:val="18"/>
        </w:rPr>
      </w:pPr>
    </w:p>
    <w:p w14:paraId="1FC05B80" w14:textId="77777777" w:rsidR="00217822" w:rsidRPr="0061332B" w:rsidRDefault="00217822" w:rsidP="0061332B">
      <w:pPr>
        <w:pStyle w:val="Heading1"/>
        <w:widowControl/>
        <w:numPr>
          <w:ilvl w:val="0"/>
          <w:numId w:val="4"/>
        </w:numPr>
        <w:autoSpaceDN/>
        <w:spacing w:before="0" w:after="240" w:line="240" w:lineRule="auto"/>
        <w:ind w:left="0" w:firstLine="0"/>
        <w:jc w:val="both"/>
        <w:textAlignment w:val="auto"/>
        <w:rPr>
          <w:rFonts w:asciiTheme="minorHAnsi" w:eastAsiaTheme="minorEastAsia" w:hAnsiTheme="minorHAnsi" w:cstheme="minorBidi"/>
          <w:color w:val="auto"/>
        </w:rPr>
      </w:pPr>
      <w:bookmarkStart w:id="2" w:name="_Toc396469396"/>
      <w:r w:rsidRPr="0061332B">
        <w:rPr>
          <w:rFonts w:asciiTheme="minorHAnsi" w:eastAsiaTheme="minorEastAsia" w:hAnsiTheme="minorHAnsi" w:cstheme="minorBidi"/>
          <w:color w:val="auto"/>
        </w:rPr>
        <w:t>Anticipated Timescales</w:t>
      </w:r>
      <w:bookmarkEnd w:id="2"/>
    </w:p>
    <w:tbl>
      <w:tblPr>
        <w:tblW w:w="7656" w:type="dxa"/>
        <w:jc w:val="center"/>
        <w:tblLook w:val="0000" w:firstRow="0" w:lastRow="0" w:firstColumn="0" w:lastColumn="0" w:noHBand="0" w:noVBand="0"/>
      </w:tblPr>
      <w:tblGrid>
        <w:gridCol w:w="6263"/>
        <w:gridCol w:w="1393"/>
      </w:tblGrid>
      <w:tr w:rsidR="00217822" w:rsidRPr="00477882" w14:paraId="270A2235" w14:textId="77777777" w:rsidTr="0061332B">
        <w:trPr>
          <w:trHeight w:val="300"/>
          <w:jc w:val="center"/>
        </w:trPr>
        <w:tc>
          <w:tcPr>
            <w:tcW w:w="6263" w:type="dxa"/>
            <w:tcBorders>
              <w:top w:val="single" w:sz="4" w:space="0" w:color="auto"/>
              <w:left w:val="single" w:sz="4" w:space="0" w:color="auto"/>
              <w:bottom w:val="single" w:sz="4" w:space="0" w:color="auto"/>
              <w:right w:val="single" w:sz="4" w:space="0" w:color="auto"/>
            </w:tcBorders>
            <w:noWrap/>
            <w:vAlign w:val="bottom"/>
          </w:tcPr>
          <w:p w14:paraId="31830A4D" w14:textId="0ACC8F4B" w:rsidR="00217822" w:rsidRPr="0061332B" w:rsidRDefault="00217822" w:rsidP="0061332B">
            <w:pPr>
              <w:suppressAutoHyphens/>
              <w:spacing w:after="80"/>
              <w:jc w:val="both"/>
              <w:rPr>
                <w:rFonts w:asciiTheme="minorHAnsi" w:eastAsiaTheme="minorEastAsia" w:hAnsiTheme="minorHAnsi" w:cstheme="minorBidi"/>
                <w:sz w:val="22"/>
                <w:szCs w:val="22"/>
              </w:rPr>
            </w:pPr>
            <w:r w:rsidRPr="0061332B">
              <w:rPr>
                <w:rFonts w:asciiTheme="minorHAnsi" w:eastAsiaTheme="minorEastAsia" w:hAnsiTheme="minorHAnsi" w:cstheme="minorBidi"/>
                <w:sz w:val="22"/>
                <w:szCs w:val="22"/>
              </w:rPr>
              <w:t xml:space="preserve">ITT made available to Bidders </w:t>
            </w:r>
          </w:p>
        </w:tc>
        <w:tc>
          <w:tcPr>
            <w:tcW w:w="1393" w:type="dxa"/>
            <w:tcBorders>
              <w:top w:val="single" w:sz="4" w:space="0" w:color="auto"/>
              <w:left w:val="nil"/>
              <w:bottom w:val="single" w:sz="4" w:space="0" w:color="auto"/>
              <w:right w:val="single" w:sz="4" w:space="0" w:color="auto"/>
            </w:tcBorders>
            <w:noWrap/>
          </w:tcPr>
          <w:p w14:paraId="0B2F0CC9" w14:textId="057AE8FA" w:rsidR="00217822" w:rsidRPr="0061332B" w:rsidRDefault="00A92C68" w:rsidP="0061332B">
            <w:pPr>
              <w:suppressAutoHyphens/>
              <w:spacing w:after="80"/>
              <w:jc w:val="both"/>
              <w:rPr>
                <w:rFonts w:asciiTheme="minorHAnsi" w:eastAsiaTheme="minorEastAsia" w:hAnsiTheme="minorHAnsi" w:cstheme="minorBidi"/>
                <w:b/>
                <w:bCs/>
                <w:sz w:val="22"/>
                <w:szCs w:val="22"/>
                <w:highlight w:val="yellow"/>
              </w:rPr>
            </w:pPr>
            <w:r w:rsidRPr="0061332B">
              <w:rPr>
                <w:rFonts w:asciiTheme="minorHAnsi" w:eastAsiaTheme="minorEastAsia" w:hAnsiTheme="minorHAnsi" w:cstheme="minorBidi"/>
                <w:b/>
                <w:bCs/>
                <w:sz w:val="22"/>
                <w:szCs w:val="22"/>
              </w:rPr>
              <w:t xml:space="preserve">Friday </w:t>
            </w:r>
            <w:r w:rsidR="005A17AC" w:rsidRPr="0061332B">
              <w:rPr>
                <w:rFonts w:asciiTheme="minorHAnsi" w:eastAsiaTheme="minorEastAsia" w:hAnsiTheme="minorHAnsi" w:cstheme="minorBidi"/>
                <w:b/>
                <w:bCs/>
                <w:sz w:val="22"/>
                <w:szCs w:val="22"/>
              </w:rPr>
              <w:t>2</w:t>
            </w:r>
            <w:r w:rsidR="00B922E6" w:rsidRPr="0061332B">
              <w:rPr>
                <w:rFonts w:asciiTheme="minorHAnsi" w:eastAsiaTheme="minorEastAsia" w:hAnsiTheme="minorHAnsi" w:cstheme="minorBidi"/>
                <w:b/>
                <w:bCs/>
                <w:sz w:val="22"/>
                <w:szCs w:val="22"/>
              </w:rPr>
              <w:t>7</w:t>
            </w:r>
            <w:r w:rsidR="005A17AC" w:rsidRPr="0061332B">
              <w:rPr>
                <w:rFonts w:asciiTheme="minorHAnsi" w:eastAsiaTheme="minorEastAsia" w:hAnsiTheme="minorHAnsi" w:cstheme="minorBidi"/>
                <w:b/>
                <w:bCs/>
                <w:sz w:val="22"/>
                <w:szCs w:val="22"/>
              </w:rPr>
              <w:t>.01.2017</w:t>
            </w:r>
          </w:p>
        </w:tc>
      </w:tr>
      <w:tr w:rsidR="00217822" w:rsidRPr="00477882" w14:paraId="377CFAD4" w14:textId="77777777" w:rsidTr="0061332B">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4ACF2505" w14:textId="77777777" w:rsidR="00217822" w:rsidRPr="0061332B" w:rsidRDefault="00217822" w:rsidP="0061332B">
            <w:pPr>
              <w:suppressAutoHyphens/>
              <w:spacing w:after="80"/>
              <w:jc w:val="both"/>
              <w:rPr>
                <w:rFonts w:asciiTheme="minorHAnsi" w:eastAsiaTheme="minorEastAsia" w:hAnsiTheme="minorHAnsi" w:cstheme="minorBidi"/>
                <w:sz w:val="22"/>
                <w:szCs w:val="22"/>
              </w:rPr>
            </w:pPr>
            <w:r w:rsidRPr="0061332B">
              <w:rPr>
                <w:rFonts w:asciiTheme="minorHAnsi" w:eastAsiaTheme="minorEastAsia" w:hAnsiTheme="minorHAnsi" w:cstheme="minorBidi"/>
                <w:sz w:val="22"/>
                <w:szCs w:val="22"/>
              </w:rPr>
              <w:t xml:space="preserve">Date by which Bidders will need to submit clarifications (if raised) </w:t>
            </w:r>
          </w:p>
        </w:tc>
        <w:tc>
          <w:tcPr>
            <w:tcW w:w="1393" w:type="dxa"/>
            <w:tcBorders>
              <w:top w:val="nil"/>
              <w:left w:val="nil"/>
              <w:bottom w:val="single" w:sz="4" w:space="0" w:color="auto"/>
              <w:right w:val="single" w:sz="4" w:space="0" w:color="auto"/>
            </w:tcBorders>
            <w:noWrap/>
          </w:tcPr>
          <w:p w14:paraId="5794C079" w14:textId="77777777" w:rsidR="00B922E6" w:rsidRPr="0061332B" w:rsidRDefault="00B922E6" w:rsidP="0061332B">
            <w:pPr>
              <w:suppressAutoHyphens/>
              <w:spacing w:after="80"/>
              <w:jc w:val="both"/>
              <w:rPr>
                <w:rFonts w:asciiTheme="minorHAnsi" w:eastAsiaTheme="minorEastAsia" w:hAnsiTheme="minorHAnsi" w:cstheme="minorBidi"/>
                <w:b/>
                <w:bCs/>
                <w:sz w:val="22"/>
                <w:szCs w:val="22"/>
                <w:highlight w:val="yellow"/>
              </w:rPr>
            </w:pPr>
            <w:r w:rsidRPr="0061332B">
              <w:rPr>
                <w:rFonts w:asciiTheme="minorHAnsi" w:eastAsiaTheme="minorEastAsia" w:hAnsiTheme="minorHAnsi" w:cstheme="minorBidi"/>
                <w:b/>
                <w:bCs/>
                <w:sz w:val="22"/>
                <w:szCs w:val="22"/>
              </w:rPr>
              <w:t>Friday</w:t>
            </w:r>
          </w:p>
          <w:p w14:paraId="07CBFB86" w14:textId="4FF327B4" w:rsidR="00217822" w:rsidRPr="0061332B" w:rsidRDefault="00B922E6" w:rsidP="0061332B">
            <w:pPr>
              <w:suppressAutoHyphens/>
              <w:spacing w:after="80"/>
              <w:jc w:val="both"/>
              <w:rPr>
                <w:rFonts w:asciiTheme="minorHAnsi" w:eastAsiaTheme="minorEastAsia" w:hAnsiTheme="minorHAnsi" w:cstheme="minorBidi"/>
                <w:b/>
                <w:bCs/>
                <w:sz w:val="22"/>
                <w:szCs w:val="22"/>
                <w:highlight w:val="yellow"/>
              </w:rPr>
            </w:pPr>
            <w:r w:rsidRPr="0061332B">
              <w:rPr>
                <w:rFonts w:asciiTheme="minorHAnsi" w:eastAsiaTheme="minorEastAsia" w:hAnsiTheme="minorHAnsi" w:cstheme="minorBidi"/>
                <w:b/>
                <w:bCs/>
                <w:sz w:val="22"/>
                <w:szCs w:val="22"/>
              </w:rPr>
              <w:t>03</w:t>
            </w:r>
            <w:r w:rsidR="005A17AC" w:rsidRPr="0061332B">
              <w:rPr>
                <w:rFonts w:asciiTheme="minorHAnsi" w:eastAsiaTheme="minorEastAsia" w:hAnsiTheme="minorHAnsi" w:cstheme="minorBidi"/>
                <w:b/>
                <w:bCs/>
                <w:sz w:val="22"/>
                <w:szCs w:val="22"/>
              </w:rPr>
              <w:t>.0</w:t>
            </w:r>
            <w:r w:rsidRPr="0061332B">
              <w:rPr>
                <w:rFonts w:asciiTheme="minorHAnsi" w:eastAsiaTheme="minorEastAsia" w:hAnsiTheme="minorHAnsi" w:cstheme="minorBidi"/>
                <w:b/>
                <w:bCs/>
                <w:sz w:val="22"/>
                <w:szCs w:val="22"/>
              </w:rPr>
              <w:t>2</w:t>
            </w:r>
            <w:r w:rsidR="005A17AC" w:rsidRPr="0061332B">
              <w:rPr>
                <w:rFonts w:asciiTheme="minorHAnsi" w:eastAsiaTheme="minorEastAsia" w:hAnsiTheme="minorHAnsi" w:cstheme="minorBidi"/>
                <w:b/>
                <w:bCs/>
                <w:sz w:val="22"/>
                <w:szCs w:val="22"/>
              </w:rPr>
              <w:t>.2017</w:t>
            </w:r>
            <w:r w:rsidR="00A92C68" w:rsidRPr="0061332B">
              <w:rPr>
                <w:rFonts w:asciiTheme="minorHAnsi" w:eastAsiaTheme="minorEastAsia" w:hAnsiTheme="minorHAnsi" w:cstheme="minorBidi"/>
                <w:b/>
                <w:bCs/>
                <w:sz w:val="22"/>
                <w:szCs w:val="22"/>
              </w:rPr>
              <w:t xml:space="preserve"> at 12.00pm</w:t>
            </w:r>
          </w:p>
        </w:tc>
      </w:tr>
      <w:tr w:rsidR="00217822" w:rsidRPr="00477882" w14:paraId="4448A951" w14:textId="77777777" w:rsidTr="0061332B">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50AF64DE" w14:textId="5CF89022" w:rsidR="00217822" w:rsidRPr="0061332B" w:rsidRDefault="00217822" w:rsidP="0061332B">
            <w:pPr>
              <w:suppressAutoHyphens/>
              <w:spacing w:after="80"/>
              <w:jc w:val="both"/>
              <w:rPr>
                <w:rFonts w:asciiTheme="minorHAnsi" w:eastAsiaTheme="minorEastAsia" w:hAnsiTheme="minorHAnsi" w:cstheme="minorBidi"/>
                <w:sz w:val="22"/>
                <w:szCs w:val="22"/>
              </w:rPr>
            </w:pPr>
            <w:r w:rsidRPr="0061332B">
              <w:rPr>
                <w:rFonts w:asciiTheme="minorHAnsi" w:eastAsiaTheme="minorEastAsia" w:hAnsiTheme="minorHAnsi" w:cstheme="minorBidi"/>
                <w:sz w:val="22"/>
                <w:szCs w:val="22"/>
              </w:rPr>
              <w:t xml:space="preserve">Deadline for receipt of </w:t>
            </w:r>
            <w:r w:rsidR="00207593" w:rsidRPr="0061332B">
              <w:rPr>
                <w:rFonts w:asciiTheme="minorHAnsi" w:eastAsiaTheme="minorEastAsia" w:hAnsiTheme="minorHAnsi" w:cstheme="minorBidi"/>
                <w:sz w:val="22"/>
                <w:szCs w:val="22"/>
              </w:rPr>
              <w:t xml:space="preserve">Stage 1 </w:t>
            </w:r>
            <w:r w:rsidRPr="0061332B">
              <w:rPr>
                <w:rFonts w:asciiTheme="minorHAnsi" w:eastAsiaTheme="minorEastAsia" w:hAnsiTheme="minorHAnsi" w:cstheme="minorBidi"/>
                <w:sz w:val="22"/>
                <w:szCs w:val="22"/>
              </w:rPr>
              <w:t>Tender</w:t>
            </w:r>
            <w:r w:rsidR="00207593" w:rsidRPr="0061332B">
              <w:rPr>
                <w:rFonts w:asciiTheme="minorHAnsi" w:eastAsiaTheme="minorEastAsia" w:hAnsiTheme="minorHAnsi" w:cstheme="minorBidi"/>
                <w:sz w:val="22"/>
                <w:szCs w:val="22"/>
              </w:rPr>
              <w:t xml:space="preserve"> </w:t>
            </w:r>
          </w:p>
        </w:tc>
        <w:tc>
          <w:tcPr>
            <w:tcW w:w="1393" w:type="dxa"/>
            <w:tcBorders>
              <w:top w:val="nil"/>
              <w:left w:val="nil"/>
              <w:bottom w:val="single" w:sz="4" w:space="0" w:color="auto"/>
              <w:right w:val="single" w:sz="4" w:space="0" w:color="auto"/>
            </w:tcBorders>
            <w:noWrap/>
          </w:tcPr>
          <w:p w14:paraId="73BD67EB" w14:textId="3E46FC5B" w:rsidR="00217822" w:rsidRPr="0061332B" w:rsidRDefault="00A92C68" w:rsidP="0061332B">
            <w:pPr>
              <w:suppressAutoHyphens/>
              <w:spacing w:after="80"/>
              <w:jc w:val="both"/>
              <w:rPr>
                <w:rFonts w:asciiTheme="minorHAnsi" w:eastAsiaTheme="minorEastAsia" w:hAnsiTheme="minorHAnsi" w:cstheme="minorBidi"/>
                <w:b/>
                <w:bCs/>
                <w:sz w:val="22"/>
                <w:szCs w:val="22"/>
                <w:highlight w:val="yellow"/>
              </w:rPr>
            </w:pPr>
            <w:r w:rsidRPr="0061332B">
              <w:rPr>
                <w:rFonts w:asciiTheme="minorHAnsi" w:eastAsiaTheme="minorEastAsia" w:hAnsiTheme="minorHAnsi" w:cstheme="minorBidi"/>
                <w:b/>
                <w:bCs/>
                <w:sz w:val="22"/>
                <w:szCs w:val="22"/>
              </w:rPr>
              <w:t xml:space="preserve">Friday </w:t>
            </w:r>
            <w:r w:rsidR="00B922E6" w:rsidRPr="0061332B">
              <w:rPr>
                <w:rFonts w:asciiTheme="minorHAnsi" w:eastAsiaTheme="minorEastAsia" w:hAnsiTheme="minorHAnsi" w:cstheme="minorBidi"/>
                <w:b/>
                <w:bCs/>
                <w:sz w:val="22"/>
                <w:szCs w:val="22"/>
              </w:rPr>
              <w:t>10</w:t>
            </w:r>
            <w:r w:rsidR="005A17AC" w:rsidRPr="0061332B">
              <w:rPr>
                <w:rFonts w:asciiTheme="minorHAnsi" w:eastAsiaTheme="minorEastAsia" w:hAnsiTheme="minorHAnsi" w:cstheme="minorBidi"/>
                <w:b/>
                <w:bCs/>
                <w:sz w:val="22"/>
                <w:szCs w:val="22"/>
              </w:rPr>
              <w:t>.02.2017</w:t>
            </w:r>
            <w:r w:rsidRPr="0061332B">
              <w:rPr>
                <w:rFonts w:asciiTheme="minorHAnsi" w:eastAsiaTheme="minorEastAsia" w:hAnsiTheme="minorHAnsi" w:cstheme="minorBidi"/>
                <w:b/>
                <w:bCs/>
                <w:sz w:val="22"/>
                <w:szCs w:val="22"/>
              </w:rPr>
              <w:t xml:space="preserve"> at 12.00pm</w:t>
            </w:r>
          </w:p>
        </w:tc>
      </w:tr>
      <w:tr w:rsidR="00684492" w:rsidRPr="00477882" w14:paraId="3CF6C054" w14:textId="77777777" w:rsidTr="0061332B">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346EBEE8" w14:textId="005B75B0" w:rsidR="00684492" w:rsidRPr="0061332B" w:rsidRDefault="00684492" w:rsidP="0061332B">
            <w:pPr>
              <w:suppressAutoHyphens/>
              <w:spacing w:after="80"/>
              <w:jc w:val="both"/>
              <w:rPr>
                <w:rFonts w:asciiTheme="minorHAnsi" w:eastAsiaTheme="minorEastAsia" w:hAnsiTheme="minorHAnsi" w:cstheme="minorBidi"/>
                <w:sz w:val="22"/>
                <w:szCs w:val="22"/>
              </w:rPr>
            </w:pPr>
            <w:r w:rsidRPr="0061332B">
              <w:rPr>
                <w:rFonts w:asciiTheme="minorHAnsi" w:eastAsiaTheme="minorEastAsia" w:hAnsiTheme="minorHAnsi" w:cstheme="minorBidi"/>
                <w:sz w:val="22"/>
                <w:szCs w:val="22"/>
              </w:rPr>
              <w:t xml:space="preserve">Shortlisted Bidders </w:t>
            </w:r>
            <w:r w:rsidR="00B922E6" w:rsidRPr="402F32BF">
              <w:rPr>
                <w:rFonts w:asciiTheme="minorHAnsi" w:eastAsiaTheme="minorEastAsia" w:hAnsiTheme="minorHAnsi" w:cstheme="minorBidi"/>
                <w:sz w:val="22"/>
                <w:szCs w:val="22"/>
              </w:rPr>
              <w:t xml:space="preserve">for Stage 2 </w:t>
            </w:r>
            <w:r w:rsidRPr="0061332B">
              <w:rPr>
                <w:rFonts w:asciiTheme="minorHAnsi" w:eastAsiaTheme="minorEastAsia" w:hAnsiTheme="minorHAnsi" w:cstheme="minorBidi"/>
                <w:sz w:val="22"/>
                <w:szCs w:val="22"/>
              </w:rPr>
              <w:t>notified</w:t>
            </w:r>
            <w:r w:rsidR="00840F51" w:rsidRPr="0061332B">
              <w:rPr>
                <w:rFonts w:asciiTheme="minorHAnsi" w:eastAsiaTheme="minorEastAsia" w:hAnsiTheme="minorHAnsi" w:cstheme="minorBidi"/>
                <w:sz w:val="22"/>
                <w:szCs w:val="22"/>
              </w:rPr>
              <w:t xml:space="preserve"> </w:t>
            </w:r>
            <w:r w:rsidR="006617C5" w:rsidRPr="0061332B">
              <w:rPr>
                <w:rFonts w:asciiTheme="minorHAnsi" w:eastAsiaTheme="minorEastAsia" w:hAnsiTheme="minorHAnsi" w:cstheme="minorBidi"/>
                <w:sz w:val="22"/>
                <w:szCs w:val="22"/>
              </w:rPr>
              <w:t>and sent d</w:t>
            </w:r>
            <w:r w:rsidR="00B922E6" w:rsidRPr="402F32BF">
              <w:rPr>
                <w:rFonts w:asciiTheme="minorHAnsi" w:eastAsiaTheme="minorEastAsia" w:hAnsiTheme="minorHAnsi" w:cstheme="minorBidi"/>
                <w:sz w:val="22"/>
                <w:szCs w:val="22"/>
              </w:rPr>
              <w:t>ata requirements response sheet.</w:t>
            </w:r>
          </w:p>
        </w:tc>
        <w:tc>
          <w:tcPr>
            <w:tcW w:w="1393" w:type="dxa"/>
            <w:tcBorders>
              <w:top w:val="nil"/>
              <w:left w:val="nil"/>
              <w:bottom w:val="single" w:sz="4" w:space="0" w:color="auto"/>
              <w:right w:val="single" w:sz="4" w:space="0" w:color="auto"/>
            </w:tcBorders>
            <w:noWrap/>
          </w:tcPr>
          <w:p w14:paraId="179EAA44" w14:textId="02F21689" w:rsidR="00684492" w:rsidRPr="0061332B" w:rsidRDefault="00B922E6" w:rsidP="0061332B">
            <w:pPr>
              <w:suppressAutoHyphens/>
              <w:spacing w:after="80"/>
              <w:jc w:val="both"/>
              <w:rPr>
                <w:rFonts w:asciiTheme="minorHAnsi" w:eastAsiaTheme="minorEastAsia" w:hAnsiTheme="minorHAnsi" w:cstheme="minorBidi"/>
                <w:b/>
                <w:bCs/>
                <w:sz w:val="22"/>
                <w:szCs w:val="22"/>
                <w:highlight w:val="yellow"/>
              </w:rPr>
            </w:pPr>
            <w:r w:rsidRPr="0061332B">
              <w:rPr>
                <w:rFonts w:asciiTheme="minorHAnsi" w:eastAsiaTheme="minorEastAsia" w:hAnsiTheme="minorHAnsi" w:cstheme="minorBidi"/>
                <w:b/>
                <w:bCs/>
                <w:sz w:val="22"/>
                <w:szCs w:val="22"/>
              </w:rPr>
              <w:t>Friday  17.02.17</w:t>
            </w:r>
            <w:r w:rsidR="0A0EBE36" w:rsidRPr="0061332B">
              <w:rPr>
                <w:rFonts w:asciiTheme="minorHAnsi" w:eastAsiaTheme="minorEastAsia" w:hAnsiTheme="minorHAnsi" w:cstheme="minorBidi"/>
                <w:b/>
                <w:bCs/>
                <w:sz w:val="22"/>
                <w:szCs w:val="22"/>
              </w:rPr>
              <w:t xml:space="preserve"> at </w:t>
            </w:r>
            <w:r w:rsidR="0A0EBE36" w:rsidRPr="0061332B">
              <w:rPr>
                <w:rFonts w:asciiTheme="minorHAnsi" w:eastAsiaTheme="minorEastAsia" w:hAnsiTheme="minorHAnsi" w:cstheme="minorBidi"/>
                <w:b/>
                <w:bCs/>
                <w:sz w:val="22"/>
                <w:szCs w:val="22"/>
              </w:rPr>
              <w:lastRenderedPageBreak/>
              <w:t>12.00pm</w:t>
            </w:r>
          </w:p>
        </w:tc>
      </w:tr>
      <w:tr w:rsidR="006617C5" w:rsidRPr="00477882" w14:paraId="4A008718" w14:textId="77777777" w:rsidTr="0061332B">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59883B2F" w14:textId="7A91D3DB" w:rsidR="006617C5" w:rsidRPr="0061332B" w:rsidRDefault="006617C5" w:rsidP="0061332B">
            <w:pPr>
              <w:suppressAutoHyphens/>
              <w:spacing w:after="80"/>
              <w:jc w:val="both"/>
              <w:rPr>
                <w:rFonts w:asciiTheme="minorHAnsi" w:eastAsiaTheme="minorEastAsia" w:hAnsiTheme="minorHAnsi" w:cstheme="minorBidi"/>
                <w:sz w:val="22"/>
                <w:szCs w:val="22"/>
              </w:rPr>
            </w:pPr>
            <w:r w:rsidRPr="0061332B">
              <w:rPr>
                <w:rFonts w:asciiTheme="minorHAnsi" w:eastAsiaTheme="minorEastAsia" w:hAnsiTheme="minorHAnsi" w:cstheme="minorBidi"/>
                <w:sz w:val="22"/>
                <w:szCs w:val="22"/>
              </w:rPr>
              <w:lastRenderedPageBreak/>
              <w:t xml:space="preserve">Shortlisted bidders </w:t>
            </w:r>
            <w:r w:rsidR="00B922E6" w:rsidRPr="402F32BF">
              <w:rPr>
                <w:rFonts w:asciiTheme="minorHAnsi" w:eastAsiaTheme="minorEastAsia" w:hAnsiTheme="minorHAnsi" w:cstheme="minorBidi"/>
                <w:sz w:val="22"/>
                <w:szCs w:val="22"/>
              </w:rPr>
              <w:t xml:space="preserve">stage 2 </w:t>
            </w:r>
            <w:r w:rsidRPr="0061332B">
              <w:rPr>
                <w:rFonts w:asciiTheme="minorHAnsi" w:eastAsiaTheme="minorEastAsia" w:hAnsiTheme="minorHAnsi" w:cstheme="minorBidi"/>
                <w:sz w:val="22"/>
                <w:szCs w:val="22"/>
              </w:rPr>
              <w:t xml:space="preserve">return data requirements sheet. </w:t>
            </w:r>
          </w:p>
        </w:tc>
        <w:tc>
          <w:tcPr>
            <w:tcW w:w="1393" w:type="dxa"/>
            <w:tcBorders>
              <w:top w:val="nil"/>
              <w:left w:val="nil"/>
              <w:bottom w:val="single" w:sz="4" w:space="0" w:color="auto"/>
              <w:right w:val="single" w:sz="4" w:space="0" w:color="auto"/>
            </w:tcBorders>
            <w:noWrap/>
          </w:tcPr>
          <w:p w14:paraId="5A535569" w14:textId="4ECDD0C0" w:rsidR="006617C5" w:rsidRPr="0061332B" w:rsidRDefault="416F3B95" w:rsidP="0061332B">
            <w:pPr>
              <w:suppressAutoHyphens/>
              <w:spacing w:after="80"/>
              <w:jc w:val="both"/>
              <w:rPr>
                <w:rFonts w:asciiTheme="minorHAnsi" w:eastAsiaTheme="minorEastAsia" w:hAnsiTheme="minorHAnsi" w:cstheme="minorBidi"/>
                <w:b/>
                <w:bCs/>
                <w:sz w:val="22"/>
                <w:szCs w:val="22"/>
                <w:highlight w:val="yellow"/>
              </w:rPr>
            </w:pPr>
            <w:r w:rsidRPr="0061332B">
              <w:rPr>
                <w:rFonts w:asciiTheme="minorHAnsi" w:eastAsiaTheme="minorEastAsia" w:hAnsiTheme="minorHAnsi" w:cstheme="minorBidi"/>
                <w:b/>
                <w:bCs/>
                <w:sz w:val="22"/>
                <w:szCs w:val="22"/>
              </w:rPr>
              <w:t xml:space="preserve"> Wednesday 22.02.2017 by 12.00pm </w:t>
            </w:r>
          </w:p>
        </w:tc>
      </w:tr>
      <w:tr w:rsidR="006617C5" w:rsidRPr="00477882" w14:paraId="231DCAFF" w14:textId="77777777" w:rsidTr="0061332B">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3E08FE57" w14:textId="5DE64688" w:rsidR="006617C5" w:rsidRPr="0061332B" w:rsidRDefault="006617C5" w:rsidP="0061332B">
            <w:pPr>
              <w:suppressAutoHyphens/>
              <w:spacing w:after="80"/>
              <w:jc w:val="both"/>
              <w:rPr>
                <w:rFonts w:asciiTheme="minorHAnsi" w:eastAsiaTheme="minorEastAsia" w:hAnsiTheme="minorHAnsi" w:cstheme="minorBidi"/>
                <w:sz w:val="22"/>
                <w:szCs w:val="22"/>
              </w:rPr>
            </w:pPr>
            <w:r w:rsidRPr="0061332B">
              <w:rPr>
                <w:rFonts w:asciiTheme="minorHAnsi" w:eastAsiaTheme="minorEastAsia" w:hAnsiTheme="minorHAnsi" w:cstheme="minorBidi"/>
                <w:sz w:val="22"/>
                <w:szCs w:val="22"/>
              </w:rPr>
              <w:t xml:space="preserve">Shortlisted bidders </w:t>
            </w:r>
            <w:r w:rsidR="00B922E6" w:rsidRPr="402F32BF">
              <w:rPr>
                <w:rFonts w:asciiTheme="minorHAnsi" w:eastAsiaTheme="minorEastAsia" w:hAnsiTheme="minorHAnsi" w:cstheme="minorBidi"/>
                <w:sz w:val="22"/>
                <w:szCs w:val="22"/>
              </w:rPr>
              <w:t xml:space="preserve">stage 3 </w:t>
            </w:r>
            <w:r w:rsidRPr="0061332B">
              <w:rPr>
                <w:rFonts w:asciiTheme="minorHAnsi" w:eastAsiaTheme="minorEastAsia" w:hAnsiTheme="minorHAnsi" w:cstheme="minorBidi"/>
                <w:sz w:val="22"/>
                <w:szCs w:val="22"/>
              </w:rPr>
              <w:t>notified</w:t>
            </w:r>
          </w:p>
        </w:tc>
        <w:tc>
          <w:tcPr>
            <w:tcW w:w="1393" w:type="dxa"/>
            <w:tcBorders>
              <w:top w:val="nil"/>
              <w:left w:val="nil"/>
              <w:bottom w:val="single" w:sz="4" w:space="0" w:color="auto"/>
              <w:right w:val="single" w:sz="4" w:space="0" w:color="auto"/>
            </w:tcBorders>
            <w:noWrap/>
          </w:tcPr>
          <w:p w14:paraId="7A121789" w14:textId="7FE7F8A5" w:rsidR="006617C5" w:rsidRPr="0061332B" w:rsidRDefault="00B922E6" w:rsidP="0061332B">
            <w:pPr>
              <w:suppressAutoHyphens/>
              <w:spacing w:after="80"/>
              <w:jc w:val="both"/>
              <w:rPr>
                <w:rFonts w:asciiTheme="minorHAnsi" w:eastAsiaTheme="minorEastAsia" w:hAnsiTheme="minorHAnsi" w:cstheme="minorBidi"/>
                <w:b/>
                <w:bCs/>
                <w:sz w:val="22"/>
                <w:szCs w:val="22"/>
                <w:highlight w:val="yellow"/>
              </w:rPr>
            </w:pPr>
            <w:r w:rsidRPr="0061332B">
              <w:rPr>
                <w:rFonts w:asciiTheme="minorHAnsi" w:eastAsiaTheme="minorEastAsia" w:hAnsiTheme="minorHAnsi" w:cstheme="minorBidi"/>
                <w:b/>
                <w:bCs/>
                <w:sz w:val="22"/>
                <w:szCs w:val="22"/>
              </w:rPr>
              <w:t>Friday 24.02.2017</w:t>
            </w:r>
          </w:p>
        </w:tc>
      </w:tr>
      <w:tr w:rsidR="00684492" w:rsidRPr="00477882" w14:paraId="7E9452F1" w14:textId="77777777" w:rsidTr="0061332B">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74108494" w14:textId="48CE25FF" w:rsidR="00684492" w:rsidRPr="0061332B" w:rsidRDefault="006617C5" w:rsidP="0061332B">
            <w:pPr>
              <w:suppressAutoHyphens/>
              <w:spacing w:after="80"/>
              <w:jc w:val="both"/>
              <w:rPr>
                <w:rFonts w:asciiTheme="minorHAnsi" w:eastAsiaTheme="minorEastAsia" w:hAnsiTheme="minorHAnsi" w:cstheme="minorBidi"/>
                <w:sz w:val="22"/>
                <w:szCs w:val="22"/>
              </w:rPr>
            </w:pPr>
            <w:r w:rsidRPr="0061332B">
              <w:rPr>
                <w:rFonts w:asciiTheme="minorHAnsi" w:eastAsiaTheme="minorEastAsia" w:hAnsiTheme="minorHAnsi" w:cstheme="minorBidi"/>
                <w:sz w:val="22"/>
                <w:szCs w:val="22"/>
              </w:rPr>
              <w:t xml:space="preserve">Stage 3 product demonstration day &amp; </w:t>
            </w:r>
            <w:r w:rsidR="00684492" w:rsidRPr="0061332B">
              <w:rPr>
                <w:rFonts w:asciiTheme="minorHAnsi" w:eastAsiaTheme="minorEastAsia" w:hAnsiTheme="minorHAnsi" w:cstheme="minorBidi"/>
                <w:sz w:val="22"/>
                <w:szCs w:val="22"/>
              </w:rPr>
              <w:t xml:space="preserve">Presentation </w:t>
            </w:r>
          </w:p>
        </w:tc>
        <w:tc>
          <w:tcPr>
            <w:tcW w:w="1393" w:type="dxa"/>
            <w:tcBorders>
              <w:top w:val="nil"/>
              <w:left w:val="nil"/>
              <w:bottom w:val="single" w:sz="4" w:space="0" w:color="auto"/>
              <w:right w:val="single" w:sz="4" w:space="0" w:color="auto"/>
            </w:tcBorders>
            <w:noWrap/>
          </w:tcPr>
          <w:p w14:paraId="38BB2557" w14:textId="27949615" w:rsidR="00684492" w:rsidRPr="0061332B" w:rsidRDefault="005A17AC" w:rsidP="0061332B">
            <w:pPr>
              <w:suppressAutoHyphens/>
              <w:spacing w:after="80"/>
              <w:jc w:val="both"/>
              <w:rPr>
                <w:rFonts w:asciiTheme="minorHAnsi" w:eastAsiaTheme="minorEastAsia" w:hAnsiTheme="minorHAnsi" w:cstheme="minorBidi"/>
                <w:b/>
                <w:bCs/>
                <w:sz w:val="22"/>
                <w:szCs w:val="22"/>
                <w:highlight w:val="yellow"/>
              </w:rPr>
            </w:pPr>
            <w:r w:rsidRPr="0061332B">
              <w:rPr>
                <w:rFonts w:asciiTheme="minorHAnsi" w:eastAsiaTheme="minorEastAsia" w:hAnsiTheme="minorHAnsi" w:cstheme="minorBidi"/>
                <w:b/>
                <w:bCs/>
                <w:sz w:val="22"/>
                <w:szCs w:val="22"/>
              </w:rPr>
              <w:t xml:space="preserve">W.C </w:t>
            </w:r>
            <w:r w:rsidR="006617C5" w:rsidRPr="0061332B">
              <w:rPr>
                <w:rFonts w:asciiTheme="minorHAnsi" w:eastAsiaTheme="minorEastAsia" w:hAnsiTheme="minorHAnsi" w:cstheme="minorBidi"/>
                <w:b/>
                <w:bCs/>
                <w:sz w:val="22"/>
                <w:szCs w:val="22"/>
              </w:rPr>
              <w:t>2</w:t>
            </w:r>
            <w:r w:rsidR="00B922E6" w:rsidRPr="0061332B">
              <w:rPr>
                <w:rFonts w:asciiTheme="minorHAnsi" w:eastAsiaTheme="minorEastAsia" w:hAnsiTheme="minorHAnsi" w:cstheme="minorBidi"/>
                <w:b/>
                <w:bCs/>
                <w:sz w:val="22"/>
                <w:szCs w:val="22"/>
              </w:rPr>
              <w:t>7</w:t>
            </w:r>
            <w:r w:rsidRPr="0061332B">
              <w:rPr>
                <w:rFonts w:asciiTheme="minorHAnsi" w:eastAsiaTheme="minorEastAsia" w:hAnsiTheme="minorHAnsi" w:cstheme="minorBidi"/>
                <w:b/>
                <w:bCs/>
                <w:sz w:val="22"/>
                <w:szCs w:val="22"/>
              </w:rPr>
              <w:t>.02.2017</w:t>
            </w:r>
          </w:p>
        </w:tc>
      </w:tr>
      <w:tr w:rsidR="00684492" w:rsidRPr="00477882" w14:paraId="64DEDC9C" w14:textId="77777777" w:rsidTr="0061332B">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32946783" w14:textId="399255DE" w:rsidR="00684492" w:rsidRPr="0061332B" w:rsidRDefault="00684492" w:rsidP="0061332B">
            <w:pPr>
              <w:suppressAutoHyphens/>
              <w:spacing w:after="80"/>
              <w:jc w:val="both"/>
              <w:rPr>
                <w:rFonts w:asciiTheme="minorHAnsi" w:eastAsiaTheme="minorEastAsia" w:hAnsiTheme="minorHAnsi" w:cstheme="minorBidi"/>
                <w:sz w:val="22"/>
                <w:szCs w:val="22"/>
              </w:rPr>
            </w:pPr>
            <w:r w:rsidRPr="0061332B">
              <w:rPr>
                <w:rFonts w:asciiTheme="minorHAnsi" w:eastAsiaTheme="minorEastAsia" w:hAnsiTheme="minorHAnsi" w:cstheme="minorBidi"/>
                <w:sz w:val="22"/>
                <w:szCs w:val="22"/>
              </w:rPr>
              <w:t>Preferred Bidder chosen</w:t>
            </w:r>
            <w:r w:rsidR="009650B2" w:rsidRPr="0061332B">
              <w:rPr>
                <w:rFonts w:asciiTheme="minorHAnsi" w:eastAsiaTheme="minorEastAsia" w:hAnsiTheme="minorHAnsi" w:cstheme="minorBidi"/>
                <w:sz w:val="22"/>
                <w:szCs w:val="22"/>
              </w:rPr>
              <w:t xml:space="preserve"> (subject to contract)</w:t>
            </w:r>
          </w:p>
        </w:tc>
        <w:tc>
          <w:tcPr>
            <w:tcW w:w="1393" w:type="dxa"/>
            <w:tcBorders>
              <w:top w:val="nil"/>
              <w:left w:val="nil"/>
              <w:bottom w:val="single" w:sz="4" w:space="0" w:color="auto"/>
              <w:right w:val="single" w:sz="4" w:space="0" w:color="auto"/>
            </w:tcBorders>
            <w:noWrap/>
          </w:tcPr>
          <w:p w14:paraId="0253D354" w14:textId="7EAF0797" w:rsidR="00684492" w:rsidRPr="0061332B" w:rsidRDefault="005A17AC" w:rsidP="0061332B">
            <w:pPr>
              <w:suppressAutoHyphens/>
              <w:spacing w:after="80"/>
              <w:jc w:val="both"/>
              <w:rPr>
                <w:rFonts w:asciiTheme="minorHAnsi" w:eastAsiaTheme="minorEastAsia" w:hAnsiTheme="minorHAnsi" w:cstheme="minorBidi"/>
                <w:b/>
                <w:bCs/>
                <w:sz w:val="22"/>
                <w:szCs w:val="22"/>
                <w:highlight w:val="yellow"/>
              </w:rPr>
            </w:pPr>
            <w:r w:rsidRPr="0061332B">
              <w:rPr>
                <w:rFonts w:asciiTheme="minorHAnsi" w:eastAsiaTheme="minorEastAsia" w:hAnsiTheme="minorHAnsi" w:cstheme="minorBidi"/>
                <w:b/>
                <w:bCs/>
                <w:sz w:val="22"/>
                <w:szCs w:val="22"/>
              </w:rPr>
              <w:t xml:space="preserve">W/E </w:t>
            </w:r>
            <w:r w:rsidR="00B922E6" w:rsidRPr="0061332B">
              <w:rPr>
                <w:rFonts w:asciiTheme="minorHAnsi" w:eastAsiaTheme="minorEastAsia" w:hAnsiTheme="minorHAnsi" w:cstheme="minorBidi"/>
                <w:b/>
                <w:bCs/>
                <w:sz w:val="22"/>
                <w:szCs w:val="22"/>
              </w:rPr>
              <w:t>03</w:t>
            </w:r>
            <w:r w:rsidRPr="0061332B">
              <w:rPr>
                <w:rFonts w:asciiTheme="minorHAnsi" w:eastAsiaTheme="minorEastAsia" w:hAnsiTheme="minorHAnsi" w:cstheme="minorBidi"/>
                <w:b/>
                <w:bCs/>
                <w:sz w:val="22"/>
                <w:szCs w:val="22"/>
              </w:rPr>
              <w:t>.0</w:t>
            </w:r>
            <w:r w:rsidR="00B922E6" w:rsidRPr="0061332B">
              <w:rPr>
                <w:rFonts w:asciiTheme="minorHAnsi" w:eastAsiaTheme="minorEastAsia" w:hAnsiTheme="minorHAnsi" w:cstheme="minorBidi"/>
                <w:b/>
                <w:bCs/>
                <w:sz w:val="22"/>
                <w:szCs w:val="22"/>
              </w:rPr>
              <w:t>3</w:t>
            </w:r>
            <w:r w:rsidRPr="0061332B">
              <w:rPr>
                <w:rFonts w:asciiTheme="minorHAnsi" w:eastAsiaTheme="minorEastAsia" w:hAnsiTheme="minorHAnsi" w:cstheme="minorBidi"/>
                <w:b/>
                <w:bCs/>
                <w:sz w:val="22"/>
                <w:szCs w:val="22"/>
              </w:rPr>
              <w:t>.2017</w:t>
            </w:r>
          </w:p>
        </w:tc>
      </w:tr>
      <w:tr w:rsidR="00684492" w:rsidRPr="00477882" w14:paraId="0685A1B6" w14:textId="77777777" w:rsidTr="0061332B">
        <w:trPr>
          <w:trHeight w:val="349"/>
          <w:jc w:val="center"/>
        </w:trPr>
        <w:tc>
          <w:tcPr>
            <w:tcW w:w="6263" w:type="dxa"/>
            <w:tcBorders>
              <w:top w:val="nil"/>
              <w:left w:val="single" w:sz="4" w:space="0" w:color="auto"/>
              <w:bottom w:val="single" w:sz="4" w:space="0" w:color="auto"/>
              <w:right w:val="single" w:sz="4" w:space="0" w:color="auto"/>
            </w:tcBorders>
            <w:noWrap/>
            <w:vAlign w:val="center"/>
          </w:tcPr>
          <w:p w14:paraId="54C23520" w14:textId="2E7A39A7" w:rsidR="00684492" w:rsidRPr="0061332B" w:rsidRDefault="00684492" w:rsidP="0061332B">
            <w:pPr>
              <w:suppressAutoHyphens/>
              <w:spacing w:after="80"/>
              <w:jc w:val="both"/>
              <w:rPr>
                <w:rFonts w:asciiTheme="minorHAnsi" w:eastAsiaTheme="minorEastAsia" w:hAnsiTheme="minorHAnsi" w:cstheme="minorBidi"/>
                <w:sz w:val="22"/>
                <w:szCs w:val="22"/>
              </w:rPr>
            </w:pPr>
            <w:r w:rsidRPr="0061332B">
              <w:rPr>
                <w:rFonts w:asciiTheme="minorHAnsi" w:eastAsiaTheme="minorEastAsia" w:hAnsiTheme="minorHAnsi" w:cstheme="minorBidi"/>
                <w:sz w:val="22"/>
                <w:szCs w:val="22"/>
              </w:rPr>
              <w:t xml:space="preserve">Contract </w:t>
            </w:r>
            <w:r w:rsidR="00A92C68" w:rsidRPr="0061332B">
              <w:rPr>
                <w:rFonts w:asciiTheme="minorHAnsi" w:eastAsiaTheme="minorEastAsia" w:hAnsiTheme="minorHAnsi" w:cstheme="minorBidi"/>
                <w:sz w:val="22"/>
                <w:szCs w:val="22"/>
              </w:rPr>
              <w:t xml:space="preserve">Discussion &amp; </w:t>
            </w:r>
            <w:r w:rsidRPr="0061332B">
              <w:rPr>
                <w:rFonts w:asciiTheme="minorHAnsi" w:eastAsiaTheme="minorEastAsia" w:hAnsiTheme="minorHAnsi" w:cstheme="minorBidi"/>
                <w:sz w:val="22"/>
                <w:szCs w:val="22"/>
              </w:rPr>
              <w:t>Award</w:t>
            </w:r>
          </w:p>
        </w:tc>
        <w:tc>
          <w:tcPr>
            <w:tcW w:w="1393" w:type="dxa"/>
            <w:tcBorders>
              <w:top w:val="nil"/>
              <w:left w:val="nil"/>
              <w:bottom w:val="single" w:sz="4" w:space="0" w:color="auto"/>
              <w:right w:val="single" w:sz="4" w:space="0" w:color="auto"/>
            </w:tcBorders>
            <w:noWrap/>
            <w:vAlign w:val="center"/>
          </w:tcPr>
          <w:p w14:paraId="397CDF0C" w14:textId="51B62A17" w:rsidR="00684492" w:rsidRPr="0061332B" w:rsidRDefault="005A17AC" w:rsidP="0061332B">
            <w:pPr>
              <w:suppressAutoHyphens/>
              <w:spacing w:after="80"/>
              <w:jc w:val="both"/>
              <w:rPr>
                <w:rFonts w:asciiTheme="minorHAnsi" w:eastAsiaTheme="minorEastAsia" w:hAnsiTheme="minorHAnsi" w:cstheme="minorBidi"/>
                <w:b/>
                <w:bCs/>
                <w:sz w:val="22"/>
                <w:szCs w:val="22"/>
                <w:highlight w:val="yellow"/>
              </w:rPr>
            </w:pPr>
            <w:r w:rsidRPr="0061332B">
              <w:rPr>
                <w:rFonts w:asciiTheme="minorHAnsi" w:eastAsiaTheme="minorEastAsia" w:hAnsiTheme="minorHAnsi" w:cstheme="minorBidi"/>
                <w:b/>
                <w:bCs/>
                <w:sz w:val="22"/>
                <w:szCs w:val="22"/>
              </w:rPr>
              <w:t>W/</w:t>
            </w:r>
            <w:r w:rsidR="00B922E6" w:rsidRPr="0061332B">
              <w:rPr>
                <w:rFonts w:asciiTheme="minorHAnsi" w:eastAsiaTheme="minorEastAsia" w:hAnsiTheme="minorHAnsi" w:cstheme="minorBidi"/>
                <w:b/>
                <w:bCs/>
                <w:sz w:val="22"/>
                <w:szCs w:val="22"/>
              </w:rPr>
              <w:t>E</w:t>
            </w:r>
            <w:r w:rsidRPr="0061332B">
              <w:rPr>
                <w:rFonts w:asciiTheme="minorHAnsi" w:eastAsiaTheme="minorEastAsia" w:hAnsiTheme="minorHAnsi" w:cstheme="minorBidi"/>
                <w:b/>
                <w:bCs/>
                <w:sz w:val="22"/>
                <w:szCs w:val="22"/>
              </w:rPr>
              <w:t xml:space="preserve"> </w:t>
            </w:r>
            <w:r w:rsidR="00B922E6" w:rsidRPr="0061332B">
              <w:rPr>
                <w:rFonts w:asciiTheme="minorHAnsi" w:eastAsiaTheme="minorEastAsia" w:hAnsiTheme="minorHAnsi" w:cstheme="minorBidi"/>
                <w:b/>
                <w:bCs/>
                <w:sz w:val="22"/>
                <w:szCs w:val="22"/>
              </w:rPr>
              <w:t>10</w:t>
            </w:r>
            <w:r w:rsidRPr="0061332B">
              <w:rPr>
                <w:rFonts w:asciiTheme="minorHAnsi" w:eastAsiaTheme="minorEastAsia" w:hAnsiTheme="minorHAnsi" w:cstheme="minorBidi"/>
                <w:b/>
                <w:bCs/>
                <w:sz w:val="22"/>
                <w:szCs w:val="22"/>
              </w:rPr>
              <w:t>.0</w:t>
            </w:r>
            <w:r w:rsidR="00B922E6" w:rsidRPr="0061332B">
              <w:rPr>
                <w:rFonts w:asciiTheme="minorHAnsi" w:eastAsiaTheme="minorEastAsia" w:hAnsiTheme="minorHAnsi" w:cstheme="minorBidi"/>
                <w:b/>
                <w:bCs/>
                <w:sz w:val="22"/>
                <w:szCs w:val="22"/>
              </w:rPr>
              <w:t>3</w:t>
            </w:r>
            <w:r w:rsidRPr="0061332B">
              <w:rPr>
                <w:rFonts w:asciiTheme="minorHAnsi" w:eastAsiaTheme="minorEastAsia" w:hAnsiTheme="minorHAnsi" w:cstheme="minorBidi"/>
                <w:b/>
                <w:bCs/>
                <w:sz w:val="22"/>
                <w:szCs w:val="22"/>
              </w:rPr>
              <w:t>.2017</w:t>
            </w:r>
          </w:p>
        </w:tc>
      </w:tr>
    </w:tbl>
    <w:p w14:paraId="0C6738A0" w14:textId="77777777" w:rsidR="00684492" w:rsidRPr="00477882" w:rsidRDefault="00684492" w:rsidP="00217822">
      <w:pPr>
        <w:suppressAutoHyphens/>
        <w:spacing w:after="240"/>
        <w:ind w:left="709" w:right="662"/>
        <w:jc w:val="both"/>
        <w:rPr>
          <w:rFonts w:asciiTheme="minorHAnsi" w:hAnsiTheme="minorHAnsi" w:cstheme="minorHAnsi"/>
          <w:b/>
          <w:i/>
          <w:sz w:val="18"/>
          <w:szCs w:val="18"/>
        </w:rPr>
      </w:pPr>
    </w:p>
    <w:p w14:paraId="4F996822" w14:textId="5479A186" w:rsidR="00217822" w:rsidRPr="0061332B" w:rsidRDefault="00217822" w:rsidP="0061332B">
      <w:pPr>
        <w:suppressAutoHyphens/>
        <w:spacing w:after="240"/>
        <w:ind w:left="709" w:right="662"/>
        <w:jc w:val="both"/>
        <w:rPr>
          <w:rFonts w:asciiTheme="minorHAnsi" w:eastAsiaTheme="minorEastAsia" w:hAnsiTheme="minorHAnsi" w:cstheme="minorBidi"/>
          <w:i/>
          <w:iCs/>
        </w:rPr>
      </w:pPr>
      <w:r w:rsidRPr="0061332B">
        <w:rPr>
          <w:rFonts w:asciiTheme="minorHAnsi" w:eastAsiaTheme="minorEastAsia" w:hAnsiTheme="minorHAnsi" w:cstheme="minorBidi"/>
          <w:b/>
          <w:bCs/>
          <w:i/>
          <w:iCs/>
        </w:rPr>
        <w:t xml:space="preserve">NB: </w:t>
      </w:r>
      <w:r w:rsidRPr="0061332B">
        <w:rPr>
          <w:rFonts w:asciiTheme="minorHAnsi" w:eastAsiaTheme="minorEastAsia" w:hAnsiTheme="minorHAnsi" w:cstheme="minorBidi"/>
          <w:i/>
          <w:iCs/>
        </w:rPr>
        <w:t xml:space="preserve">This timetable is indicative and </w:t>
      </w:r>
      <w:r w:rsidR="004E7C19" w:rsidRPr="0061332B">
        <w:rPr>
          <w:rFonts w:asciiTheme="minorHAnsi" w:eastAsiaTheme="minorEastAsia" w:hAnsiTheme="minorHAnsi" w:cstheme="minorBidi"/>
          <w:i/>
          <w:iCs/>
        </w:rPr>
        <w:t>Falmouth University</w:t>
      </w:r>
      <w:r w:rsidRPr="0061332B">
        <w:rPr>
          <w:rFonts w:asciiTheme="minorHAnsi" w:eastAsiaTheme="minorEastAsia" w:hAnsiTheme="minorHAnsi" w:cstheme="minorBidi"/>
          <w:i/>
          <w:iCs/>
        </w:rPr>
        <w:t xml:space="preserve"> reserves the right to change the timescale and will notify </w:t>
      </w:r>
      <w:r w:rsidR="000145CC" w:rsidRPr="0061332B">
        <w:rPr>
          <w:rFonts w:asciiTheme="minorHAnsi" w:eastAsiaTheme="minorEastAsia" w:hAnsiTheme="minorHAnsi" w:cstheme="minorBidi"/>
          <w:i/>
          <w:iCs/>
        </w:rPr>
        <w:t>b</w:t>
      </w:r>
      <w:r w:rsidRPr="0061332B">
        <w:rPr>
          <w:rFonts w:asciiTheme="minorHAnsi" w:eastAsiaTheme="minorEastAsia" w:hAnsiTheme="minorHAnsi" w:cstheme="minorBidi"/>
          <w:i/>
          <w:iCs/>
        </w:rPr>
        <w:t>idders of any such change.</w:t>
      </w:r>
    </w:p>
    <w:p w14:paraId="4B3CAFDA" w14:textId="77777777" w:rsidR="00217822" w:rsidRPr="0061332B" w:rsidRDefault="00217822" w:rsidP="0061332B">
      <w:pPr>
        <w:pStyle w:val="Heading1"/>
        <w:widowControl/>
        <w:numPr>
          <w:ilvl w:val="0"/>
          <w:numId w:val="4"/>
        </w:numPr>
        <w:autoSpaceDN/>
        <w:spacing w:before="0" w:after="240" w:line="240" w:lineRule="auto"/>
        <w:ind w:left="0" w:firstLine="0"/>
        <w:jc w:val="both"/>
        <w:textAlignment w:val="auto"/>
        <w:rPr>
          <w:rFonts w:asciiTheme="minorHAnsi" w:eastAsiaTheme="minorEastAsia" w:hAnsiTheme="minorHAnsi" w:cstheme="minorBidi"/>
          <w:color w:val="auto"/>
        </w:rPr>
      </w:pPr>
      <w:r w:rsidRPr="0061332B">
        <w:rPr>
          <w:rFonts w:asciiTheme="minorHAnsi" w:eastAsiaTheme="minorEastAsia" w:hAnsiTheme="minorHAnsi" w:cstheme="minorBidi"/>
          <w:color w:val="auto"/>
        </w:rPr>
        <w:t>Submitting your Tender</w:t>
      </w:r>
    </w:p>
    <w:p w14:paraId="72330D51" w14:textId="1B84D3ED"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b/>
          <w:bCs/>
          <w:sz w:val="20"/>
          <w:szCs w:val="20"/>
        </w:rPr>
        <w:t xml:space="preserve">This ITT will close at 12:00 Midday (UK Time) on </w:t>
      </w:r>
      <w:r w:rsidR="007A694C" w:rsidRPr="0061332B">
        <w:rPr>
          <w:rFonts w:asciiTheme="minorHAnsi" w:eastAsiaTheme="minorEastAsia" w:hAnsiTheme="minorHAnsi" w:cstheme="minorBidi"/>
          <w:b/>
          <w:bCs/>
          <w:sz w:val="20"/>
          <w:szCs w:val="20"/>
        </w:rPr>
        <w:t xml:space="preserve">Friday </w:t>
      </w:r>
      <w:r w:rsidR="23AC13ED" w:rsidRPr="0061332B">
        <w:rPr>
          <w:rFonts w:asciiTheme="minorHAnsi" w:eastAsiaTheme="minorEastAsia" w:hAnsiTheme="minorHAnsi" w:cstheme="minorBidi"/>
          <w:b/>
          <w:bCs/>
          <w:sz w:val="20"/>
          <w:szCs w:val="20"/>
        </w:rPr>
        <w:t>10</w:t>
      </w:r>
      <w:r w:rsidR="32188B4B" w:rsidRPr="0061332B">
        <w:rPr>
          <w:rFonts w:asciiTheme="minorHAnsi" w:eastAsiaTheme="minorEastAsia" w:hAnsiTheme="minorHAnsi" w:cstheme="minorBidi"/>
          <w:b/>
          <w:bCs/>
          <w:sz w:val="20"/>
          <w:szCs w:val="20"/>
        </w:rPr>
        <w:t>th</w:t>
      </w:r>
      <w:r w:rsidR="007A694C" w:rsidRPr="0061332B">
        <w:rPr>
          <w:rFonts w:asciiTheme="minorHAnsi" w:eastAsiaTheme="minorEastAsia" w:hAnsiTheme="minorHAnsi" w:cstheme="minorBidi"/>
          <w:b/>
          <w:bCs/>
          <w:sz w:val="20"/>
          <w:szCs w:val="20"/>
        </w:rPr>
        <w:t xml:space="preserve"> </w:t>
      </w:r>
      <w:r w:rsidR="005134C3" w:rsidRPr="0061332B">
        <w:rPr>
          <w:rFonts w:asciiTheme="minorHAnsi" w:eastAsiaTheme="minorEastAsia" w:hAnsiTheme="minorHAnsi" w:cstheme="minorBidi"/>
          <w:b/>
          <w:bCs/>
          <w:sz w:val="20"/>
          <w:szCs w:val="20"/>
        </w:rPr>
        <w:t xml:space="preserve">February </w:t>
      </w:r>
      <w:r w:rsidR="007A694C" w:rsidRPr="0061332B">
        <w:rPr>
          <w:rFonts w:asciiTheme="minorHAnsi" w:eastAsiaTheme="minorEastAsia" w:hAnsiTheme="minorHAnsi" w:cstheme="minorBidi"/>
          <w:b/>
          <w:bCs/>
          <w:sz w:val="20"/>
          <w:szCs w:val="20"/>
        </w:rPr>
        <w:t xml:space="preserve">2017, </w:t>
      </w:r>
      <w:r w:rsidRPr="0061332B">
        <w:rPr>
          <w:rFonts w:asciiTheme="minorHAnsi" w:eastAsiaTheme="minorEastAsia" w:hAnsiTheme="minorHAnsi" w:cstheme="minorBidi"/>
          <w:sz w:val="20"/>
          <w:szCs w:val="20"/>
        </w:rPr>
        <w:t xml:space="preserve"> It is the Bidder’s </w:t>
      </w:r>
      <w:r w:rsidRPr="0061332B">
        <w:rPr>
          <w:rFonts w:asciiTheme="minorHAnsi" w:eastAsiaTheme="minorEastAsia" w:hAnsiTheme="minorHAnsi" w:cstheme="minorBidi"/>
          <w:spacing w:val="-3"/>
          <w:sz w:val="20"/>
          <w:szCs w:val="20"/>
        </w:rPr>
        <w:t>responsibility to ensure that their completed bid is uploaded, in full, no later than the date and time above.  Tenders will not be considered if the complete information called for is not provided by the closing date and time stated in this document.</w:t>
      </w:r>
    </w:p>
    <w:p w14:paraId="25F500CE" w14:textId="75E9F136" w:rsidR="00335176"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Bidders must complete their ITT in full and submit any requested supporting documentation and other evidence as requested within this ITT.  Omissions or exceptions may invalidate a Tender.</w:t>
      </w:r>
      <w:r w:rsidR="00335176" w:rsidRPr="0061332B">
        <w:rPr>
          <w:rFonts w:asciiTheme="minorHAnsi" w:eastAsiaTheme="minorEastAsia" w:hAnsiTheme="minorHAnsi" w:cstheme="minorBidi"/>
          <w:spacing w:val="-3"/>
          <w:sz w:val="20"/>
          <w:szCs w:val="20"/>
        </w:rPr>
        <w:t xml:space="preserve">  Bidders must provide a </w:t>
      </w:r>
      <w:r w:rsidR="00234F14" w:rsidRPr="0061332B">
        <w:rPr>
          <w:rFonts w:asciiTheme="minorHAnsi" w:eastAsiaTheme="minorEastAsia" w:hAnsiTheme="minorHAnsi" w:cstheme="minorBidi"/>
          <w:spacing w:val="-3"/>
          <w:sz w:val="20"/>
          <w:szCs w:val="20"/>
        </w:rPr>
        <w:t>completed Qualification</w:t>
      </w:r>
      <w:r w:rsidR="00335176" w:rsidRPr="0061332B">
        <w:rPr>
          <w:rFonts w:asciiTheme="minorHAnsi" w:eastAsiaTheme="minorEastAsia" w:hAnsiTheme="minorHAnsi" w:cstheme="minorBidi"/>
          <w:spacing w:val="-3"/>
          <w:sz w:val="20"/>
          <w:szCs w:val="20"/>
        </w:rPr>
        <w:t xml:space="preserve"> Questionnaire (Selection) at Schedule 9 and Technical &amp; Price Assessment response at and ensure all necessary supporting documentation is provided as stipulated with in this ITT. </w:t>
      </w:r>
    </w:p>
    <w:p w14:paraId="3B12EAA7" w14:textId="42B04AF2"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Style w:val="Hyperlink"/>
          <w:rFonts w:asciiTheme="minorHAnsi" w:eastAsiaTheme="minorEastAsia" w:hAnsiTheme="minorHAnsi" w:cstheme="minorBidi"/>
          <w:color w:val="auto"/>
          <w:sz w:val="20"/>
          <w:szCs w:val="20"/>
          <w:u w:val="none"/>
        </w:rPr>
      </w:pPr>
      <w:r w:rsidRPr="0061332B">
        <w:rPr>
          <w:rFonts w:asciiTheme="minorHAnsi" w:eastAsiaTheme="minorEastAsia" w:hAnsiTheme="minorHAnsi" w:cstheme="minorBidi"/>
          <w:spacing w:val="-3"/>
          <w:sz w:val="20"/>
          <w:szCs w:val="20"/>
        </w:rPr>
        <w:t xml:space="preserve">The complete ITT should be uploaded in a common electronic format such as PDF, Word, Excel or PowerPoint), including technical literature via </w:t>
      </w:r>
      <w:r w:rsidR="00A92C68" w:rsidRPr="0061332B">
        <w:rPr>
          <w:rFonts w:asciiTheme="minorHAnsi" w:eastAsiaTheme="minorEastAsia" w:hAnsiTheme="minorHAnsi" w:cstheme="minorBidi"/>
          <w:spacing w:val="-3"/>
          <w:sz w:val="20"/>
          <w:szCs w:val="20"/>
        </w:rPr>
        <w:t xml:space="preserve">the e-tendering portal  </w:t>
      </w:r>
      <w:hyperlink r:id="rId16" w:history="1">
        <w:r w:rsidR="00A92C68" w:rsidRPr="00335176">
          <w:rPr>
            <w:rStyle w:val="Hyperlink"/>
            <w:sz w:val="20"/>
            <w:szCs w:val="20"/>
          </w:rPr>
          <w:t xml:space="preserve">https://in-tendhost.co.uk/universityofexeter/aspx/Home </w:t>
        </w:r>
      </w:hyperlink>
    </w:p>
    <w:p w14:paraId="5FC0CEA6" w14:textId="54B0E567" w:rsidR="00217822" w:rsidRPr="0061332B" w:rsidRDefault="004E7C19"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Falmouth University</w:t>
      </w:r>
      <w:r w:rsidR="00217822" w:rsidRPr="0061332B">
        <w:rPr>
          <w:rFonts w:asciiTheme="minorHAnsi" w:eastAsiaTheme="minorEastAsia" w:hAnsiTheme="minorHAnsi" w:cstheme="minorBidi"/>
          <w:spacing w:val="-3"/>
          <w:sz w:val="20"/>
          <w:szCs w:val="20"/>
        </w:rPr>
        <w:t xml:space="preserve"> reserves the right to seek clarifications of tenders during its evaluation of ITTs where it considers this to be necessary.</w:t>
      </w:r>
    </w:p>
    <w:p w14:paraId="02C4A92C" w14:textId="65E9571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18"/>
          <w:szCs w:val="18"/>
        </w:rPr>
      </w:pPr>
      <w:r w:rsidRPr="0061332B">
        <w:rPr>
          <w:rFonts w:asciiTheme="minorHAnsi" w:eastAsiaTheme="minorEastAsia" w:hAnsiTheme="minorHAnsi" w:cstheme="minorBidi"/>
          <w:spacing w:val="-3"/>
          <w:sz w:val="20"/>
          <w:szCs w:val="20"/>
        </w:rPr>
        <w:t xml:space="preserve">Tenders, part Tenders and appendices and attachments received after the closing date and time will be excluded from the ITT evaluation procedure and no further consideration of it made. These documents may remain in the </w:t>
      </w:r>
      <w:r w:rsidR="00684874" w:rsidRPr="0061332B">
        <w:rPr>
          <w:rFonts w:asciiTheme="minorHAnsi" w:eastAsiaTheme="minorEastAsia" w:hAnsiTheme="minorHAnsi" w:cstheme="minorBidi"/>
          <w:spacing w:val="-3"/>
          <w:sz w:val="20"/>
          <w:szCs w:val="20"/>
        </w:rPr>
        <w:t>procurement</w:t>
      </w:r>
      <w:r w:rsidRPr="0061332B">
        <w:rPr>
          <w:rFonts w:asciiTheme="minorHAnsi" w:eastAsiaTheme="minorEastAsia" w:hAnsiTheme="minorHAnsi" w:cstheme="minorBidi"/>
          <w:spacing w:val="-3"/>
          <w:sz w:val="20"/>
          <w:szCs w:val="20"/>
        </w:rPr>
        <w:t xml:space="preserve"> system unopened</w:t>
      </w:r>
      <w:r w:rsidRPr="0061332B">
        <w:rPr>
          <w:rFonts w:asciiTheme="minorHAnsi" w:eastAsiaTheme="minorEastAsia" w:hAnsiTheme="minorHAnsi" w:cstheme="minorBidi"/>
          <w:spacing w:val="-3"/>
          <w:sz w:val="18"/>
          <w:szCs w:val="18"/>
        </w:rPr>
        <w:t>.</w:t>
      </w:r>
    </w:p>
    <w:p w14:paraId="4D9AC1EB" w14:textId="77777777" w:rsidR="00217822" w:rsidRPr="0061332B" w:rsidRDefault="00217822" w:rsidP="0061332B">
      <w:pPr>
        <w:pStyle w:val="Heading1"/>
        <w:widowControl/>
        <w:numPr>
          <w:ilvl w:val="0"/>
          <w:numId w:val="4"/>
        </w:numPr>
        <w:autoSpaceDN/>
        <w:spacing w:before="0" w:after="240" w:line="240" w:lineRule="auto"/>
        <w:ind w:left="0" w:firstLine="0"/>
        <w:jc w:val="both"/>
        <w:textAlignment w:val="auto"/>
        <w:rPr>
          <w:rFonts w:asciiTheme="minorHAnsi" w:eastAsiaTheme="minorEastAsia" w:hAnsiTheme="minorHAnsi" w:cstheme="minorBidi"/>
          <w:color w:val="auto"/>
        </w:rPr>
      </w:pPr>
      <w:r w:rsidRPr="0061332B">
        <w:rPr>
          <w:rFonts w:asciiTheme="minorHAnsi" w:eastAsiaTheme="minorEastAsia" w:hAnsiTheme="minorHAnsi" w:cstheme="minorBidi"/>
          <w:color w:val="auto"/>
          <w:spacing w:val="-3"/>
        </w:rPr>
        <w:t>Award Criteria and Evaluation Methodology</w:t>
      </w:r>
    </w:p>
    <w:p w14:paraId="34B9DAEB" w14:textId="53BF1CDD" w:rsidR="00207593" w:rsidRPr="0061332B" w:rsidRDefault="00207593" w:rsidP="0061332B">
      <w:pPr>
        <w:tabs>
          <w:tab w:val="left" w:pos="-720"/>
          <w:tab w:val="left" w:pos="709"/>
        </w:tabs>
        <w:spacing w:after="240"/>
        <w:ind w:left="709"/>
        <w:rPr>
          <w:rFonts w:asciiTheme="minorHAnsi" w:eastAsiaTheme="minorEastAsia" w:hAnsiTheme="minorHAnsi" w:cstheme="minorBidi"/>
        </w:rPr>
      </w:pPr>
      <w:r w:rsidRPr="00335176">
        <w:rPr>
          <w:rFonts w:asciiTheme="minorHAnsi" w:hAnsiTheme="minorHAnsi" w:cstheme="minorHAnsi"/>
          <w:spacing w:val="-3"/>
        </w:rPr>
        <w:tab/>
      </w:r>
      <w:r w:rsidRPr="0061332B">
        <w:rPr>
          <w:rFonts w:asciiTheme="minorHAnsi" w:eastAsiaTheme="minorEastAsia" w:hAnsiTheme="minorHAnsi" w:cstheme="minorBidi"/>
          <w:spacing w:val="-3"/>
        </w:rPr>
        <w:t xml:space="preserve">In evaluating the ITT, Falmouth University will seek the most advantageous offer, both practically and economically, based on contract award criteria below.  </w:t>
      </w:r>
    </w:p>
    <w:p w14:paraId="5934B418" w14:textId="27B23A20" w:rsidR="00A11F6A" w:rsidRPr="0061332B" w:rsidRDefault="00207593" w:rsidP="0061332B">
      <w:pPr>
        <w:tabs>
          <w:tab w:val="left" w:pos="-720"/>
          <w:tab w:val="left" w:pos="709"/>
        </w:tabs>
        <w:spacing w:after="240"/>
        <w:ind w:left="709"/>
        <w:rPr>
          <w:rFonts w:asciiTheme="minorHAnsi" w:eastAsiaTheme="minorEastAsia" w:hAnsiTheme="minorHAnsi" w:cstheme="minorBidi"/>
        </w:rPr>
      </w:pPr>
      <w:r w:rsidRPr="0061332B">
        <w:rPr>
          <w:rFonts w:asciiTheme="minorHAnsi" w:eastAsiaTheme="minorEastAsia" w:hAnsiTheme="minorHAnsi" w:cstheme="minorBidi"/>
          <w:spacing w:val="-3"/>
        </w:rPr>
        <w:t xml:space="preserve">The tender comprises of a </w:t>
      </w:r>
      <w:r w:rsidR="6CBBF12F" w:rsidRPr="0061332B">
        <w:rPr>
          <w:rFonts w:asciiTheme="minorHAnsi" w:eastAsiaTheme="minorEastAsia" w:hAnsiTheme="minorHAnsi" w:cstheme="minorBidi"/>
          <w:spacing w:val="-3"/>
        </w:rPr>
        <w:t>four</w:t>
      </w:r>
      <w:r w:rsidRPr="0061332B">
        <w:rPr>
          <w:rFonts w:asciiTheme="minorHAnsi" w:eastAsiaTheme="minorEastAsia" w:hAnsiTheme="minorHAnsi" w:cstheme="minorBidi"/>
          <w:spacing w:val="-3"/>
        </w:rPr>
        <w:t xml:space="preserve"> stage process.</w:t>
      </w:r>
      <w:r w:rsidR="004A0506" w:rsidRPr="0061332B">
        <w:rPr>
          <w:rFonts w:asciiTheme="minorHAnsi" w:eastAsiaTheme="minorEastAsia" w:hAnsiTheme="minorHAnsi" w:cstheme="minorBidi"/>
          <w:spacing w:val="-3"/>
        </w:rPr>
        <w:t xml:space="preserve"> On evaluation of stage 1 of the process, a maximum of two bidders will be shortlisted to proceed to Stage 2</w:t>
      </w:r>
      <w:r w:rsidR="00075223" w:rsidRPr="0508FB52">
        <w:rPr>
          <w:rFonts w:asciiTheme="minorHAnsi" w:eastAsiaTheme="minorEastAsia" w:hAnsiTheme="minorHAnsi" w:cstheme="minorBidi"/>
          <w:spacing w:val="-3"/>
        </w:rPr>
        <w:t xml:space="preserve"> and 3</w:t>
      </w:r>
      <w:r w:rsidR="004A0506" w:rsidRPr="0061332B">
        <w:rPr>
          <w:rFonts w:asciiTheme="minorHAnsi" w:eastAsiaTheme="minorEastAsia" w:hAnsiTheme="minorHAnsi" w:cstheme="minorBidi"/>
          <w:spacing w:val="-3"/>
        </w:rPr>
        <w:t>.</w:t>
      </w:r>
      <w:r w:rsidR="24FE89AC" w:rsidRPr="0061332B">
        <w:rPr>
          <w:rFonts w:asciiTheme="minorHAnsi" w:eastAsiaTheme="minorEastAsia" w:hAnsiTheme="minorHAnsi" w:cstheme="minorBidi"/>
          <w:spacing w:val="-3"/>
        </w:rPr>
        <w:t xml:space="preserve"> </w:t>
      </w:r>
      <w:r w:rsidR="4B0AA74E" w:rsidRPr="0061332B">
        <w:rPr>
          <w:rFonts w:asciiTheme="minorHAnsi" w:eastAsiaTheme="minorEastAsia" w:hAnsiTheme="minorHAnsi" w:cstheme="minorBidi"/>
          <w:spacing w:val="-3"/>
        </w:rPr>
        <w:t>The preferred bi</w:t>
      </w:r>
      <w:r w:rsidR="33B1D95C" w:rsidRPr="0061332B">
        <w:rPr>
          <w:rFonts w:asciiTheme="minorHAnsi" w:eastAsiaTheme="minorEastAsia" w:hAnsiTheme="minorHAnsi" w:cstheme="minorBidi"/>
          <w:spacing w:val="-3"/>
        </w:rPr>
        <w:t xml:space="preserve">dder will proceed to Stage </w:t>
      </w:r>
      <w:r w:rsidR="00075223" w:rsidRPr="0508FB52">
        <w:rPr>
          <w:rFonts w:asciiTheme="minorHAnsi" w:eastAsiaTheme="minorEastAsia" w:hAnsiTheme="minorHAnsi" w:cstheme="minorBidi"/>
          <w:spacing w:val="-3"/>
        </w:rPr>
        <w:t>4.</w:t>
      </w:r>
      <w:r w:rsidR="00075223" w:rsidRPr="0508FB52" w:rsidDel="00075223">
        <w:rPr>
          <w:rFonts w:asciiTheme="minorHAnsi" w:eastAsiaTheme="minorEastAsia" w:hAnsiTheme="minorHAnsi" w:cstheme="minorBidi"/>
          <w:spacing w:val="-3"/>
        </w:rPr>
        <w:t xml:space="preserve"> </w:t>
      </w:r>
    </w:p>
    <w:p w14:paraId="76042108" w14:textId="488D74B1" w:rsidR="00A11F6A" w:rsidRDefault="00A75462" w:rsidP="0061332B">
      <w:pPr>
        <w:tabs>
          <w:tab w:val="left" w:pos="-720"/>
          <w:tab w:val="left" w:pos="709"/>
        </w:tabs>
        <w:spacing w:after="240"/>
        <w:ind w:left="709"/>
        <w:rPr>
          <w:rFonts w:asciiTheme="minorHAnsi" w:eastAsiaTheme="minorEastAsia" w:hAnsiTheme="minorHAnsi" w:cstheme="minorBidi"/>
          <w:spacing w:val="-3"/>
        </w:rPr>
      </w:pPr>
      <w:r w:rsidRPr="0061332B">
        <w:rPr>
          <w:rFonts w:asciiTheme="minorHAnsi" w:eastAsiaTheme="minorEastAsia" w:hAnsiTheme="minorHAnsi" w:cstheme="minorBidi"/>
          <w:spacing w:val="-3"/>
        </w:rPr>
        <w:t xml:space="preserve">Suppliers must complete </w:t>
      </w:r>
      <w:r w:rsidR="009650B2" w:rsidRPr="0061332B">
        <w:rPr>
          <w:rFonts w:asciiTheme="minorHAnsi" w:eastAsiaTheme="minorEastAsia" w:hAnsiTheme="minorHAnsi" w:cstheme="minorBidi"/>
          <w:spacing w:val="-3"/>
        </w:rPr>
        <w:t>Appendix A</w:t>
      </w:r>
      <w:r w:rsidRPr="0061332B">
        <w:rPr>
          <w:rFonts w:asciiTheme="minorHAnsi" w:eastAsiaTheme="minorEastAsia" w:hAnsiTheme="minorHAnsi" w:cstheme="minorBidi"/>
          <w:spacing w:val="-3"/>
        </w:rPr>
        <w:t xml:space="preserve"> named “Tender Requirements and response”</w:t>
      </w:r>
      <w:r w:rsidR="00A11F6A" w:rsidRPr="0061332B">
        <w:rPr>
          <w:rFonts w:asciiTheme="minorHAnsi" w:eastAsiaTheme="minorEastAsia" w:hAnsiTheme="minorHAnsi" w:cstheme="minorBidi"/>
          <w:spacing w:val="-3"/>
        </w:rPr>
        <w:t>. This document is split into the following tables:</w:t>
      </w:r>
    </w:p>
    <w:p w14:paraId="26A5FAA6" w14:textId="77777777" w:rsidR="0061332B" w:rsidRPr="0061332B" w:rsidRDefault="0061332B" w:rsidP="0061332B">
      <w:pPr>
        <w:tabs>
          <w:tab w:val="left" w:pos="-720"/>
          <w:tab w:val="left" w:pos="709"/>
        </w:tabs>
        <w:spacing w:after="240"/>
        <w:ind w:left="709"/>
        <w:rPr>
          <w:rFonts w:asciiTheme="minorHAnsi" w:eastAsiaTheme="minorEastAsia" w:hAnsiTheme="minorHAnsi" w:cstheme="minorBidi"/>
        </w:rPr>
      </w:pPr>
    </w:p>
    <w:tbl>
      <w:tblPr>
        <w:tblW w:w="0" w:type="auto"/>
        <w:jc w:val="center"/>
        <w:tblLook w:val="04A0" w:firstRow="1" w:lastRow="0" w:firstColumn="1" w:lastColumn="0" w:noHBand="0" w:noVBand="1"/>
      </w:tblPr>
      <w:tblGrid>
        <w:gridCol w:w="2972"/>
        <w:gridCol w:w="6662"/>
      </w:tblGrid>
      <w:tr w:rsidR="6B3FE4CA" w14:paraId="541303DA" w14:textId="77777777" w:rsidTr="0061332B">
        <w:trPr>
          <w:trHeight w:val="300"/>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85568FF" w14:textId="77777777" w:rsidR="6B3FE4CA" w:rsidRPr="0061332B" w:rsidRDefault="6B3FE4CA">
            <w:pPr>
              <w:rPr>
                <w:rFonts w:ascii="Calibri,Times New Roman" w:eastAsia="Calibri,Times New Roman" w:hAnsi="Calibri,Times New Roman" w:cs="Calibri,Times New Roman"/>
                <w:b/>
                <w:bCs/>
                <w:sz w:val="22"/>
                <w:szCs w:val="22"/>
                <w:lang w:eastAsia="en-GB"/>
              </w:rPr>
            </w:pPr>
            <w:r w:rsidRPr="0061332B">
              <w:rPr>
                <w:rFonts w:ascii="Calibri,Times New Roman" w:eastAsia="Calibri,Times New Roman" w:hAnsi="Calibri,Times New Roman" w:cs="Calibri,Times New Roman"/>
                <w:b/>
                <w:bCs/>
                <w:sz w:val="22"/>
                <w:szCs w:val="22"/>
                <w:lang w:eastAsia="en-GB"/>
              </w:rPr>
              <w:t>Response section</w:t>
            </w:r>
          </w:p>
        </w:tc>
        <w:tc>
          <w:tcPr>
            <w:tcW w:w="6662"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191F5EC" w14:textId="77777777" w:rsidR="6B3FE4CA" w:rsidRPr="0061332B" w:rsidRDefault="6B3FE4CA">
            <w:pPr>
              <w:rPr>
                <w:rFonts w:ascii="Calibri,Times New Roman" w:eastAsia="Calibri,Times New Roman" w:hAnsi="Calibri,Times New Roman" w:cs="Calibri,Times New Roman"/>
                <w:b/>
                <w:bCs/>
                <w:sz w:val="22"/>
                <w:szCs w:val="22"/>
                <w:lang w:eastAsia="en-GB"/>
              </w:rPr>
            </w:pPr>
            <w:r w:rsidRPr="0061332B">
              <w:rPr>
                <w:rFonts w:ascii="Calibri,Times New Roman" w:eastAsia="Calibri,Times New Roman" w:hAnsi="Calibri,Times New Roman" w:cs="Calibri,Times New Roman"/>
                <w:b/>
                <w:bCs/>
                <w:sz w:val="22"/>
                <w:szCs w:val="22"/>
                <w:lang w:eastAsia="en-GB"/>
              </w:rPr>
              <w:t>Maximum score</w:t>
            </w:r>
          </w:p>
        </w:tc>
      </w:tr>
      <w:tr w:rsidR="6B3FE4CA" w14:paraId="7400122C" w14:textId="77777777" w:rsidTr="0061332B">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bottom"/>
          </w:tcPr>
          <w:p w14:paraId="5C91E6EA" w14:textId="77777777" w:rsidR="6B3FE4CA" w:rsidRPr="0061332B" w:rsidRDefault="6B3FE4CA">
            <w:pPr>
              <w:rPr>
                <w:rFonts w:ascii="Calibri,Times New Roman" w:eastAsia="Calibri,Times New Roman" w:hAnsi="Calibri,Times New Roman" w:cs="Calibri,Times New Roman"/>
                <w:sz w:val="22"/>
                <w:szCs w:val="22"/>
                <w:lang w:eastAsia="en-GB"/>
              </w:rPr>
            </w:pPr>
            <w:r w:rsidRPr="0061332B">
              <w:rPr>
                <w:rFonts w:ascii="Calibri,Times New Roman" w:eastAsia="Calibri,Times New Roman" w:hAnsi="Calibri,Times New Roman" w:cs="Calibri,Times New Roman"/>
                <w:sz w:val="22"/>
                <w:szCs w:val="22"/>
                <w:lang w:eastAsia="en-GB"/>
              </w:rPr>
              <w:lastRenderedPageBreak/>
              <w:t xml:space="preserve">Functional </w:t>
            </w:r>
          </w:p>
        </w:tc>
        <w:tc>
          <w:tcPr>
            <w:tcW w:w="6662" w:type="dxa"/>
            <w:tcBorders>
              <w:top w:val="nil"/>
              <w:left w:val="nil"/>
              <w:bottom w:val="single" w:sz="4" w:space="0" w:color="auto"/>
              <w:right w:val="single" w:sz="4" w:space="0" w:color="auto"/>
            </w:tcBorders>
            <w:shd w:val="clear" w:color="auto" w:fill="auto"/>
            <w:vAlign w:val="bottom"/>
          </w:tcPr>
          <w:p w14:paraId="3CCDF91B" w14:textId="7B6C9EA9" w:rsidR="6B3FE4CA" w:rsidRPr="0061332B" w:rsidRDefault="0DB1CD99">
            <w:pPr>
              <w:rPr>
                <w:rFonts w:ascii="Calibri,Times New Roman" w:eastAsia="Calibri,Times New Roman" w:hAnsi="Calibri,Times New Roman" w:cs="Calibri,Times New Roman"/>
                <w:sz w:val="22"/>
                <w:szCs w:val="22"/>
                <w:lang w:eastAsia="en-GB"/>
              </w:rPr>
            </w:pPr>
            <w:r w:rsidRPr="0061332B">
              <w:rPr>
                <w:rFonts w:ascii="Calibri,Times New Roman" w:eastAsia="Calibri,Times New Roman" w:hAnsi="Calibri,Times New Roman" w:cs="Calibri,Times New Roman"/>
                <w:sz w:val="22"/>
                <w:szCs w:val="22"/>
                <w:lang w:eastAsia="en-GB"/>
              </w:rPr>
              <w:t>Scored 0-</w:t>
            </w:r>
            <w:r w:rsidR="67319C09" w:rsidRPr="0061332B">
              <w:rPr>
                <w:rFonts w:ascii="Calibri,Times New Roman" w:eastAsia="Calibri,Times New Roman" w:hAnsi="Calibri,Times New Roman" w:cs="Calibri,Times New Roman"/>
                <w:sz w:val="22"/>
                <w:szCs w:val="22"/>
                <w:lang w:eastAsia="en-GB"/>
              </w:rPr>
              <w:t>4</w:t>
            </w:r>
            <w:r w:rsidR="06AB6171" w:rsidRPr="0061332B">
              <w:rPr>
                <w:rFonts w:ascii="Calibri,Times New Roman" w:eastAsia="Calibri,Times New Roman" w:hAnsi="Calibri,Times New Roman" w:cs="Calibri,Times New Roman"/>
                <w:sz w:val="22"/>
                <w:szCs w:val="22"/>
                <w:lang w:eastAsia="en-GB"/>
              </w:rPr>
              <w:t xml:space="preserve">. </w:t>
            </w:r>
            <w:r w:rsidR="324ADF83" w:rsidRPr="0061332B">
              <w:rPr>
                <w:rFonts w:ascii="Calibri,Times New Roman" w:eastAsia="Calibri,Times New Roman" w:hAnsi="Calibri,Times New Roman" w:cs="Calibri,Times New Roman"/>
                <w:sz w:val="22"/>
                <w:szCs w:val="22"/>
                <w:lang w:eastAsia="en-GB"/>
              </w:rPr>
              <w:t xml:space="preserve"> Maximum </w:t>
            </w:r>
            <w:r w:rsidR="1DB64D6C" w:rsidRPr="0061332B">
              <w:rPr>
                <w:rFonts w:ascii="Calibri,Times New Roman" w:eastAsia="Calibri,Times New Roman" w:hAnsi="Calibri,Times New Roman" w:cs="Calibri,Times New Roman"/>
                <w:sz w:val="22"/>
                <w:szCs w:val="22"/>
                <w:lang w:eastAsia="en-GB"/>
              </w:rPr>
              <w:t>Points a</w:t>
            </w:r>
            <w:r w:rsidR="310E4ECE" w:rsidRPr="0061332B">
              <w:rPr>
                <w:rFonts w:ascii="Calibri,Times New Roman" w:eastAsia="Calibri,Times New Roman" w:hAnsi="Calibri,Times New Roman" w:cs="Calibri,Times New Roman"/>
                <w:sz w:val="22"/>
                <w:szCs w:val="22"/>
                <w:lang w:eastAsia="en-GB"/>
              </w:rPr>
              <w:t xml:space="preserve">vailable </w:t>
            </w:r>
            <w:r w:rsidR="06AB6171" w:rsidRPr="0061332B">
              <w:rPr>
                <w:rFonts w:ascii="Calibri,Times New Roman" w:eastAsia="Calibri,Times New Roman" w:hAnsi="Calibri,Times New Roman" w:cs="Calibri,Times New Roman"/>
                <w:sz w:val="22"/>
                <w:szCs w:val="22"/>
                <w:lang w:eastAsia="en-GB"/>
              </w:rPr>
              <w:t xml:space="preserve">for this section </w:t>
            </w:r>
            <w:r w:rsidR="59DA09D0" w:rsidRPr="0061332B">
              <w:rPr>
                <w:rFonts w:ascii="Calibri,Times New Roman" w:eastAsia="Calibri,Times New Roman" w:hAnsi="Calibri,Times New Roman" w:cs="Calibri,Times New Roman"/>
                <w:sz w:val="22"/>
                <w:szCs w:val="22"/>
                <w:lang w:eastAsia="en-GB"/>
              </w:rPr>
              <w:t>=</w:t>
            </w:r>
            <w:r w:rsidR="06AB6171" w:rsidRPr="0061332B">
              <w:rPr>
                <w:rFonts w:ascii="Calibri,Times New Roman" w:eastAsia="Calibri,Times New Roman" w:hAnsi="Calibri,Times New Roman" w:cs="Calibri,Times New Roman"/>
                <w:sz w:val="22"/>
                <w:szCs w:val="22"/>
                <w:lang w:eastAsia="en-GB"/>
              </w:rPr>
              <w:t xml:space="preserve">  </w:t>
            </w:r>
            <w:r w:rsidR="6B3FE4CA" w:rsidRPr="0061332B">
              <w:rPr>
                <w:rFonts w:ascii="Calibri,Times New Roman" w:eastAsia="Calibri,Times New Roman" w:hAnsi="Calibri,Times New Roman" w:cs="Calibri,Times New Roman"/>
                <w:b/>
                <w:bCs/>
                <w:sz w:val="22"/>
                <w:szCs w:val="22"/>
                <w:lang w:eastAsia="en-GB"/>
              </w:rPr>
              <w:t>35</w:t>
            </w:r>
            <w:r w:rsidR="008502B5">
              <w:rPr>
                <w:rFonts w:ascii="Calibri,Times New Roman" w:eastAsia="Calibri,Times New Roman" w:hAnsi="Calibri,Times New Roman" w:cs="Calibri,Times New Roman"/>
                <w:b/>
                <w:bCs/>
                <w:sz w:val="22"/>
                <w:szCs w:val="22"/>
                <w:lang w:eastAsia="en-GB"/>
              </w:rPr>
              <w:t>6</w:t>
            </w:r>
          </w:p>
        </w:tc>
      </w:tr>
      <w:tr w:rsidR="6B3FE4CA" w14:paraId="7F165453" w14:textId="77777777" w:rsidTr="0061332B">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bottom"/>
          </w:tcPr>
          <w:p w14:paraId="0AC48F49" w14:textId="77777777" w:rsidR="6B3FE4CA" w:rsidRPr="0061332B" w:rsidRDefault="6B3FE4CA">
            <w:pPr>
              <w:rPr>
                <w:rFonts w:ascii="Calibri,Times New Roman" w:eastAsia="Calibri,Times New Roman" w:hAnsi="Calibri,Times New Roman" w:cs="Calibri,Times New Roman"/>
                <w:sz w:val="22"/>
                <w:szCs w:val="22"/>
                <w:lang w:eastAsia="en-GB"/>
              </w:rPr>
            </w:pPr>
            <w:r w:rsidRPr="0061332B">
              <w:rPr>
                <w:rFonts w:ascii="Calibri,Times New Roman" w:eastAsia="Calibri,Times New Roman" w:hAnsi="Calibri,Times New Roman" w:cs="Calibri,Times New Roman"/>
                <w:sz w:val="22"/>
                <w:szCs w:val="22"/>
                <w:lang w:eastAsia="en-GB"/>
              </w:rPr>
              <w:t>Non functional</w:t>
            </w:r>
          </w:p>
        </w:tc>
        <w:tc>
          <w:tcPr>
            <w:tcW w:w="6662" w:type="dxa"/>
            <w:tcBorders>
              <w:top w:val="nil"/>
              <w:left w:val="nil"/>
              <w:bottom w:val="single" w:sz="4" w:space="0" w:color="auto"/>
              <w:right w:val="single" w:sz="4" w:space="0" w:color="auto"/>
            </w:tcBorders>
            <w:shd w:val="clear" w:color="auto" w:fill="auto"/>
            <w:vAlign w:val="bottom"/>
          </w:tcPr>
          <w:p w14:paraId="1092348C" w14:textId="5532EDE7" w:rsidR="6B3FE4CA" w:rsidRPr="0061332B" w:rsidRDefault="1D554C84">
            <w:pPr>
              <w:rPr>
                <w:rFonts w:ascii="Calibri,Times New Roman" w:eastAsia="Calibri,Times New Roman" w:hAnsi="Calibri,Times New Roman" w:cs="Calibri,Times New Roman"/>
                <w:sz w:val="22"/>
                <w:szCs w:val="22"/>
                <w:lang w:eastAsia="en-GB"/>
              </w:rPr>
            </w:pPr>
            <w:r w:rsidRPr="0061332B">
              <w:rPr>
                <w:rFonts w:ascii="Calibri,Times New Roman" w:eastAsia="Calibri,Times New Roman" w:hAnsi="Calibri,Times New Roman" w:cs="Calibri,Times New Roman"/>
                <w:sz w:val="22"/>
                <w:szCs w:val="22"/>
                <w:lang w:eastAsia="en-GB"/>
              </w:rPr>
              <w:t>Scored 0-4 points.</w:t>
            </w:r>
            <w:r w:rsidR="59DA09D0" w:rsidRPr="0061332B">
              <w:rPr>
                <w:rFonts w:ascii="Calibri,Times New Roman" w:eastAsia="Calibri,Times New Roman" w:hAnsi="Calibri,Times New Roman" w:cs="Calibri,Times New Roman"/>
                <w:sz w:val="22"/>
                <w:szCs w:val="22"/>
                <w:lang w:eastAsia="en-GB"/>
              </w:rPr>
              <w:t xml:space="preserve"> </w:t>
            </w:r>
            <w:r w:rsidRPr="0061332B">
              <w:rPr>
                <w:rFonts w:ascii="Calibri,Times New Roman" w:eastAsia="Calibri,Times New Roman" w:hAnsi="Calibri,Times New Roman" w:cs="Calibri,Times New Roman"/>
                <w:sz w:val="22"/>
                <w:szCs w:val="22"/>
                <w:lang w:eastAsia="en-GB"/>
              </w:rPr>
              <w:t>Maxi</w:t>
            </w:r>
            <w:r w:rsidR="1DB64D6C" w:rsidRPr="0061332B">
              <w:rPr>
                <w:rFonts w:ascii="Calibri,Times New Roman" w:eastAsia="Calibri,Times New Roman" w:hAnsi="Calibri,Times New Roman" w:cs="Calibri,Times New Roman"/>
                <w:sz w:val="22"/>
                <w:szCs w:val="22"/>
                <w:lang w:eastAsia="en-GB"/>
              </w:rPr>
              <w:t xml:space="preserve">mum Points available for this section </w:t>
            </w:r>
            <w:r w:rsidR="59DA09D0" w:rsidRPr="0061332B">
              <w:rPr>
                <w:rFonts w:ascii="Calibri,Times New Roman" w:eastAsia="Calibri,Times New Roman" w:hAnsi="Calibri,Times New Roman" w:cs="Calibri,Times New Roman"/>
                <w:sz w:val="22"/>
                <w:szCs w:val="22"/>
                <w:lang w:eastAsia="en-GB"/>
              </w:rPr>
              <w:t xml:space="preserve">= </w:t>
            </w:r>
            <w:r w:rsidR="1DB64D6C" w:rsidRPr="0061332B">
              <w:rPr>
                <w:rFonts w:ascii="Calibri,Times New Roman" w:eastAsia="Calibri,Times New Roman" w:hAnsi="Calibri,Times New Roman" w:cs="Calibri,Times New Roman"/>
                <w:sz w:val="22"/>
                <w:szCs w:val="22"/>
                <w:lang w:eastAsia="en-GB"/>
              </w:rPr>
              <w:t xml:space="preserve"> </w:t>
            </w:r>
            <w:r w:rsidR="6B3FE4CA" w:rsidRPr="0061332B">
              <w:rPr>
                <w:rFonts w:ascii="Calibri,Times New Roman" w:eastAsia="Calibri,Times New Roman" w:hAnsi="Calibri,Times New Roman" w:cs="Calibri,Times New Roman"/>
                <w:b/>
                <w:bCs/>
                <w:sz w:val="22"/>
                <w:szCs w:val="22"/>
                <w:lang w:eastAsia="en-GB"/>
              </w:rPr>
              <w:t>152</w:t>
            </w:r>
          </w:p>
        </w:tc>
      </w:tr>
      <w:tr w:rsidR="6B3FE4CA" w14:paraId="1765C187" w14:textId="77777777" w:rsidTr="0061332B">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bottom"/>
          </w:tcPr>
          <w:p w14:paraId="19AED629" w14:textId="77777777" w:rsidR="6B3FE4CA" w:rsidRPr="0061332B" w:rsidRDefault="6B3FE4CA">
            <w:pPr>
              <w:rPr>
                <w:rFonts w:ascii="Calibri,Times New Roman" w:eastAsia="Calibri,Times New Roman" w:hAnsi="Calibri,Times New Roman" w:cs="Calibri,Times New Roman"/>
                <w:sz w:val="22"/>
                <w:szCs w:val="22"/>
                <w:lang w:eastAsia="en-GB"/>
              </w:rPr>
            </w:pPr>
            <w:r w:rsidRPr="0061332B">
              <w:rPr>
                <w:rFonts w:ascii="Calibri,Times New Roman" w:eastAsia="Calibri,Times New Roman" w:hAnsi="Calibri,Times New Roman" w:cs="Calibri,Times New Roman"/>
                <w:sz w:val="22"/>
                <w:szCs w:val="22"/>
                <w:lang w:eastAsia="en-GB"/>
              </w:rPr>
              <w:t>Ability to execute</w:t>
            </w:r>
          </w:p>
        </w:tc>
        <w:tc>
          <w:tcPr>
            <w:tcW w:w="6662" w:type="dxa"/>
            <w:tcBorders>
              <w:top w:val="nil"/>
              <w:left w:val="nil"/>
              <w:bottom w:val="single" w:sz="4" w:space="0" w:color="auto"/>
              <w:right w:val="single" w:sz="4" w:space="0" w:color="auto"/>
            </w:tcBorders>
            <w:shd w:val="clear" w:color="auto" w:fill="auto"/>
            <w:vAlign w:val="bottom"/>
          </w:tcPr>
          <w:p w14:paraId="5CA3DEDB" w14:textId="3BC70069" w:rsidR="6B3FE4CA" w:rsidRPr="0061332B" w:rsidRDefault="59DA09D0">
            <w:pPr>
              <w:rPr>
                <w:rFonts w:ascii="Calibri,Times New Roman" w:eastAsia="Calibri,Times New Roman" w:hAnsi="Calibri,Times New Roman" w:cs="Calibri,Times New Roman"/>
                <w:sz w:val="22"/>
                <w:szCs w:val="22"/>
                <w:lang w:eastAsia="en-GB"/>
              </w:rPr>
            </w:pPr>
            <w:r w:rsidRPr="0061332B">
              <w:rPr>
                <w:rFonts w:ascii="Calibri,Times New Roman" w:eastAsia="Calibri,Times New Roman" w:hAnsi="Calibri,Times New Roman" w:cs="Calibri,Times New Roman"/>
                <w:sz w:val="22"/>
                <w:szCs w:val="22"/>
                <w:lang w:eastAsia="en-GB"/>
              </w:rPr>
              <w:t xml:space="preserve">Scored 0-4 </w:t>
            </w:r>
            <w:r w:rsidR="51BA355C" w:rsidRPr="0061332B">
              <w:rPr>
                <w:rFonts w:ascii="Calibri,Times New Roman" w:eastAsia="Calibri,Times New Roman" w:hAnsi="Calibri,Times New Roman" w:cs="Calibri,Times New Roman"/>
                <w:sz w:val="22"/>
                <w:szCs w:val="22"/>
                <w:lang w:eastAsia="en-GB"/>
              </w:rPr>
              <w:t xml:space="preserve">points. Maximum Points available for this section </w:t>
            </w:r>
            <w:r w:rsidR="259F8796" w:rsidRPr="0061332B">
              <w:rPr>
                <w:rFonts w:ascii="Calibri,Times New Roman" w:eastAsia="Calibri,Times New Roman" w:hAnsi="Calibri,Times New Roman" w:cs="Calibri,Times New Roman"/>
                <w:sz w:val="22"/>
                <w:szCs w:val="22"/>
                <w:lang w:eastAsia="en-GB"/>
              </w:rPr>
              <w:t xml:space="preserve">= </w:t>
            </w:r>
            <w:r w:rsidR="51BA355C" w:rsidRPr="0061332B">
              <w:rPr>
                <w:rFonts w:ascii="Calibri,Times New Roman" w:eastAsia="Calibri,Times New Roman" w:hAnsi="Calibri,Times New Roman" w:cs="Calibri,Times New Roman"/>
                <w:sz w:val="22"/>
                <w:szCs w:val="22"/>
                <w:lang w:eastAsia="en-GB"/>
              </w:rPr>
              <w:t xml:space="preserve"> </w:t>
            </w:r>
            <w:r w:rsidR="6B3FE4CA" w:rsidRPr="0061332B">
              <w:rPr>
                <w:rFonts w:ascii="Calibri,Times New Roman" w:eastAsia="Calibri,Times New Roman" w:hAnsi="Calibri,Times New Roman" w:cs="Calibri,Times New Roman"/>
                <w:b/>
                <w:bCs/>
                <w:sz w:val="22"/>
                <w:szCs w:val="22"/>
                <w:lang w:eastAsia="en-GB"/>
              </w:rPr>
              <w:t>36</w:t>
            </w:r>
          </w:p>
        </w:tc>
      </w:tr>
      <w:tr w:rsidR="6B3FE4CA" w14:paraId="333666C0" w14:textId="77777777" w:rsidTr="0061332B">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bottom"/>
          </w:tcPr>
          <w:p w14:paraId="33433391" w14:textId="77777777" w:rsidR="6B3FE4CA" w:rsidRPr="0061332B" w:rsidRDefault="6B3FE4CA">
            <w:pPr>
              <w:rPr>
                <w:rFonts w:ascii="Calibri,Times New Roman" w:eastAsia="Calibri,Times New Roman" w:hAnsi="Calibri,Times New Roman" w:cs="Calibri,Times New Roman"/>
                <w:sz w:val="22"/>
                <w:szCs w:val="22"/>
                <w:lang w:eastAsia="en-GB"/>
              </w:rPr>
            </w:pPr>
            <w:r w:rsidRPr="0061332B">
              <w:rPr>
                <w:rFonts w:ascii="Calibri,Times New Roman" w:eastAsia="Calibri,Times New Roman" w:hAnsi="Calibri,Times New Roman" w:cs="Calibri,Times New Roman"/>
                <w:sz w:val="22"/>
                <w:szCs w:val="22"/>
                <w:lang w:eastAsia="en-GB"/>
              </w:rPr>
              <w:t>Reference sites</w:t>
            </w:r>
          </w:p>
        </w:tc>
        <w:tc>
          <w:tcPr>
            <w:tcW w:w="6662" w:type="dxa"/>
            <w:tcBorders>
              <w:top w:val="nil"/>
              <w:left w:val="nil"/>
              <w:bottom w:val="single" w:sz="4" w:space="0" w:color="auto"/>
              <w:right w:val="single" w:sz="4" w:space="0" w:color="auto"/>
            </w:tcBorders>
            <w:shd w:val="clear" w:color="auto" w:fill="auto"/>
            <w:vAlign w:val="bottom"/>
          </w:tcPr>
          <w:p w14:paraId="56428E37" w14:textId="677BDF16" w:rsidR="6B3FE4CA" w:rsidRPr="0061332B" w:rsidRDefault="259F8796">
            <w:pPr>
              <w:rPr>
                <w:rFonts w:ascii="Calibri,Times New Roman" w:eastAsia="Calibri,Times New Roman" w:hAnsi="Calibri,Times New Roman" w:cs="Calibri,Times New Roman"/>
                <w:sz w:val="22"/>
                <w:szCs w:val="22"/>
                <w:lang w:eastAsia="en-GB"/>
              </w:rPr>
            </w:pPr>
            <w:r w:rsidRPr="0061332B">
              <w:rPr>
                <w:rFonts w:ascii="Calibri,Times New Roman" w:eastAsia="Calibri,Times New Roman" w:hAnsi="Calibri,Times New Roman" w:cs="Calibri,Times New Roman"/>
                <w:sz w:val="22"/>
                <w:szCs w:val="22"/>
                <w:lang w:eastAsia="en-GB"/>
              </w:rPr>
              <w:t>Scored 0-4 points. Maximum Points avai</w:t>
            </w:r>
            <w:r w:rsidR="088BED73" w:rsidRPr="0061332B">
              <w:rPr>
                <w:rFonts w:ascii="Calibri,Times New Roman" w:eastAsia="Calibri,Times New Roman" w:hAnsi="Calibri,Times New Roman" w:cs="Calibri,Times New Roman"/>
                <w:sz w:val="22"/>
                <w:szCs w:val="22"/>
                <w:lang w:eastAsia="en-GB"/>
              </w:rPr>
              <w:t xml:space="preserve">lable for this section = </w:t>
            </w:r>
            <w:r w:rsidRPr="0061332B">
              <w:rPr>
                <w:rFonts w:ascii="Calibri,Times New Roman" w:eastAsia="Calibri,Times New Roman" w:hAnsi="Calibri,Times New Roman" w:cs="Calibri,Times New Roman"/>
                <w:sz w:val="22"/>
                <w:szCs w:val="22"/>
                <w:lang w:eastAsia="en-GB"/>
              </w:rPr>
              <w:t xml:space="preserve"> </w:t>
            </w:r>
            <w:r w:rsidR="6B3FE4CA" w:rsidRPr="0061332B">
              <w:rPr>
                <w:rFonts w:ascii="Calibri,Times New Roman" w:eastAsia="Calibri,Times New Roman" w:hAnsi="Calibri,Times New Roman" w:cs="Calibri,Times New Roman"/>
                <w:b/>
                <w:bCs/>
                <w:sz w:val="22"/>
                <w:szCs w:val="22"/>
                <w:lang w:eastAsia="en-GB"/>
              </w:rPr>
              <w:t>12</w:t>
            </w:r>
          </w:p>
        </w:tc>
      </w:tr>
      <w:tr w:rsidR="6B3FE4CA" w14:paraId="40379146" w14:textId="77777777" w:rsidTr="0061332B">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bottom"/>
          </w:tcPr>
          <w:p w14:paraId="235FDBF8" w14:textId="77777777" w:rsidR="6B3FE4CA" w:rsidRPr="0061332B" w:rsidRDefault="6B3FE4CA">
            <w:pPr>
              <w:rPr>
                <w:rFonts w:ascii="Calibri,Times New Roman" w:eastAsia="Calibri,Times New Roman" w:hAnsi="Calibri,Times New Roman" w:cs="Calibri,Times New Roman"/>
                <w:sz w:val="22"/>
                <w:szCs w:val="22"/>
                <w:lang w:eastAsia="en-GB"/>
              </w:rPr>
            </w:pPr>
            <w:r w:rsidRPr="0061332B">
              <w:rPr>
                <w:rFonts w:ascii="Calibri,Times New Roman" w:eastAsia="Calibri,Times New Roman" w:hAnsi="Calibri,Times New Roman" w:cs="Calibri,Times New Roman"/>
                <w:sz w:val="22"/>
                <w:szCs w:val="22"/>
                <w:lang w:eastAsia="en-GB"/>
              </w:rPr>
              <w:t>Pricing</w:t>
            </w:r>
          </w:p>
        </w:tc>
        <w:tc>
          <w:tcPr>
            <w:tcW w:w="6662" w:type="dxa"/>
            <w:tcBorders>
              <w:top w:val="nil"/>
              <w:left w:val="nil"/>
              <w:bottom w:val="single" w:sz="4" w:space="0" w:color="auto"/>
              <w:right w:val="single" w:sz="4" w:space="0" w:color="auto"/>
            </w:tcBorders>
            <w:shd w:val="clear" w:color="auto" w:fill="auto"/>
            <w:vAlign w:val="bottom"/>
          </w:tcPr>
          <w:p w14:paraId="4AAFD60D" w14:textId="110FACB6" w:rsidR="6B3FE4CA" w:rsidRPr="0061332B" w:rsidRDefault="00821745">
            <w:pPr>
              <w:rPr>
                <w:rFonts w:ascii="Calibri,Times New Roman" w:eastAsia="Calibri,Times New Roman" w:hAnsi="Calibri,Times New Roman" w:cs="Calibri,Times New Roman"/>
                <w:sz w:val="22"/>
                <w:szCs w:val="22"/>
                <w:lang w:eastAsia="en-GB"/>
              </w:rPr>
            </w:pPr>
            <w:r w:rsidRPr="00061028">
              <w:rPr>
                <w:rFonts w:ascii="Calibri,Times New Roman" w:eastAsia="Calibri,Times New Roman" w:hAnsi="Calibri,Times New Roman" w:cs="Calibri,Times New Roman"/>
                <w:sz w:val="22"/>
                <w:szCs w:val="22"/>
                <w:lang w:eastAsia="en-GB"/>
              </w:rPr>
              <w:t xml:space="preserve">Maximum Points available for this section =  </w:t>
            </w:r>
            <w:r>
              <w:rPr>
                <w:rFonts w:ascii="Calibri,Times New Roman" w:eastAsia="Calibri,Times New Roman" w:hAnsi="Calibri,Times New Roman" w:cs="Calibri,Times New Roman"/>
                <w:b/>
                <w:bCs/>
                <w:sz w:val="22"/>
                <w:szCs w:val="22"/>
                <w:lang w:eastAsia="en-GB"/>
              </w:rPr>
              <w:t>20</w:t>
            </w:r>
            <w:r w:rsidR="00075223">
              <w:rPr>
                <w:rFonts w:ascii="Calibri,Times New Roman" w:eastAsia="Calibri,Times New Roman" w:hAnsi="Calibri,Times New Roman" w:cs="Calibri,Times New Roman"/>
                <w:b/>
                <w:bCs/>
                <w:sz w:val="22"/>
                <w:szCs w:val="22"/>
                <w:lang w:eastAsia="en-GB"/>
              </w:rPr>
              <w:t>0</w:t>
            </w:r>
          </w:p>
        </w:tc>
      </w:tr>
    </w:tbl>
    <w:p w14:paraId="4FE2448B" w14:textId="59251791" w:rsidR="6B3FE4CA" w:rsidRPr="0061332B" w:rsidRDefault="6B3FE4CA" w:rsidP="0061332B">
      <w:pPr>
        <w:spacing w:after="240"/>
        <w:ind w:left="709"/>
        <w:rPr>
          <w:rFonts w:asciiTheme="minorHAnsi" w:eastAsiaTheme="minorEastAsia" w:hAnsiTheme="minorHAnsi" w:cstheme="minorBidi"/>
        </w:rPr>
      </w:pPr>
    </w:p>
    <w:p w14:paraId="03111354" w14:textId="3CBECD75" w:rsidR="160AE12C" w:rsidRPr="0061332B" w:rsidRDefault="02590800" w:rsidP="0061332B">
      <w:pPr>
        <w:spacing w:after="240"/>
        <w:ind w:left="851"/>
        <w:jc w:val="both"/>
        <w:rPr>
          <w:rFonts w:asciiTheme="minorHAnsi" w:eastAsiaTheme="minorEastAsia" w:hAnsiTheme="minorHAnsi" w:cstheme="minorBidi"/>
          <w:lang w:val="en-US"/>
        </w:rPr>
      </w:pPr>
      <w:r w:rsidRPr="0061332B">
        <w:rPr>
          <w:rFonts w:asciiTheme="minorHAnsi" w:eastAsiaTheme="minorEastAsia" w:hAnsiTheme="minorHAnsi" w:cstheme="minorBidi"/>
          <w:lang w:val="en-US"/>
        </w:rPr>
        <w:t>Within e</w:t>
      </w:r>
      <w:r w:rsidR="160AE12C" w:rsidRPr="0061332B">
        <w:rPr>
          <w:rFonts w:asciiTheme="minorHAnsi" w:eastAsiaTheme="minorEastAsia" w:hAnsiTheme="minorHAnsi" w:cstheme="minorBidi"/>
          <w:lang w:val="en-US"/>
        </w:rPr>
        <w:t xml:space="preserve">ach </w:t>
      </w:r>
      <w:r w:rsidR="254ECDA0" w:rsidRPr="0061332B">
        <w:rPr>
          <w:rFonts w:asciiTheme="minorHAnsi" w:eastAsiaTheme="minorEastAsia" w:hAnsiTheme="minorHAnsi" w:cstheme="minorBidi"/>
          <w:lang w:val="en-US"/>
        </w:rPr>
        <w:t xml:space="preserve">table, there will be </w:t>
      </w:r>
      <w:r w:rsidR="00200D1B" w:rsidRPr="0061332B">
        <w:rPr>
          <w:rFonts w:asciiTheme="minorHAnsi" w:eastAsiaTheme="minorEastAsia" w:hAnsiTheme="minorHAnsi" w:cstheme="minorBidi"/>
          <w:lang w:val="en-US"/>
        </w:rPr>
        <w:t>three columns</w:t>
      </w:r>
      <w:r w:rsidR="3344E80D" w:rsidRPr="0061332B">
        <w:rPr>
          <w:rFonts w:asciiTheme="minorHAnsi" w:eastAsiaTheme="minorEastAsia" w:hAnsiTheme="minorHAnsi" w:cstheme="minorBidi"/>
          <w:lang w:val="en-US"/>
        </w:rPr>
        <w:t xml:space="preserve"> </w:t>
      </w:r>
      <w:r w:rsidR="00200D1B" w:rsidRPr="0061332B">
        <w:rPr>
          <w:rFonts w:asciiTheme="minorHAnsi" w:eastAsiaTheme="minorEastAsia" w:hAnsiTheme="minorHAnsi" w:cstheme="minorBidi"/>
          <w:lang w:val="en-US"/>
        </w:rPr>
        <w:t>'Pass/Fail',</w:t>
      </w:r>
      <w:r w:rsidR="1DD00779" w:rsidRPr="0061332B">
        <w:rPr>
          <w:rFonts w:asciiTheme="minorHAnsi" w:eastAsiaTheme="minorEastAsia" w:hAnsiTheme="minorHAnsi" w:cstheme="minorBidi"/>
          <w:lang w:val="en-US"/>
        </w:rPr>
        <w:t xml:space="preserve"> 'Yes, No, In part</w:t>
      </w:r>
      <w:r w:rsidR="489431BF" w:rsidRPr="0061332B">
        <w:rPr>
          <w:rFonts w:asciiTheme="minorHAnsi" w:eastAsiaTheme="minorEastAsia" w:hAnsiTheme="minorHAnsi" w:cstheme="minorBidi"/>
          <w:lang w:val="en-US"/>
        </w:rPr>
        <w:t>' and 'Supplier Res</w:t>
      </w:r>
      <w:r w:rsidR="74419427" w:rsidRPr="0061332B">
        <w:rPr>
          <w:rFonts w:asciiTheme="minorHAnsi" w:eastAsiaTheme="minorEastAsia" w:hAnsiTheme="minorHAnsi" w:cstheme="minorBidi"/>
          <w:lang w:val="en-US"/>
        </w:rPr>
        <w:t>ponse'.</w:t>
      </w:r>
      <w:r w:rsidR="00200D1B" w:rsidRPr="0061332B">
        <w:rPr>
          <w:rFonts w:asciiTheme="minorHAnsi" w:eastAsiaTheme="minorEastAsia" w:hAnsiTheme="minorHAnsi" w:cstheme="minorBidi"/>
          <w:lang w:val="en-US"/>
        </w:rPr>
        <w:t xml:space="preserve"> </w:t>
      </w:r>
    </w:p>
    <w:p w14:paraId="5D7F01D3" w14:textId="38621AAC" w:rsidR="00595B9C" w:rsidRPr="0061332B" w:rsidRDefault="00595B9C" w:rsidP="0061332B">
      <w:pPr>
        <w:tabs>
          <w:tab w:val="left" w:pos="-720"/>
          <w:tab w:val="left" w:pos="709"/>
        </w:tabs>
        <w:spacing w:after="240"/>
        <w:ind w:left="851"/>
        <w:jc w:val="both"/>
        <w:rPr>
          <w:rFonts w:asciiTheme="minorHAnsi" w:eastAsiaTheme="minorEastAsia" w:hAnsiTheme="minorHAnsi" w:cstheme="minorBidi"/>
          <w:lang w:val="en-US"/>
        </w:rPr>
      </w:pPr>
      <w:r w:rsidRPr="0061332B">
        <w:rPr>
          <w:rFonts w:asciiTheme="minorHAnsi" w:eastAsiaTheme="minorEastAsia" w:hAnsiTheme="minorHAnsi" w:cstheme="minorBidi"/>
          <w:spacing w:val="-3"/>
          <w:lang w:val="en-US"/>
        </w:rPr>
        <w:t xml:space="preserve">Tenderers should note that any Tenderer </w:t>
      </w:r>
      <w:r w:rsidR="7DF3D673" w:rsidRPr="0061332B">
        <w:rPr>
          <w:rFonts w:asciiTheme="minorHAnsi" w:eastAsiaTheme="minorEastAsia" w:hAnsiTheme="minorHAnsi" w:cstheme="minorBidi"/>
          <w:spacing w:val="-3"/>
          <w:lang w:val="en-US"/>
        </w:rPr>
        <w:t xml:space="preserve"> </w:t>
      </w:r>
      <w:r w:rsidR="2640325C" w:rsidRPr="0061332B">
        <w:rPr>
          <w:rFonts w:asciiTheme="minorHAnsi" w:eastAsiaTheme="minorEastAsia" w:hAnsiTheme="minorHAnsi" w:cstheme="minorBidi"/>
          <w:spacing w:val="-3"/>
          <w:lang w:val="en-US"/>
        </w:rPr>
        <w:t xml:space="preserve">not meeting the </w:t>
      </w:r>
      <w:r w:rsidR="5FEE4AB9" w:rsidRPr="0061332B">
        <w:rPr>
          <w:rFonts w:asciiTheme="minorHAnsi" w:eastAsiaTheme="minorEastAsia" w:hAnsiTheme="minorHAnsi" w:cstheme="minorBidi"/>
          <w:spacing w:val="-3"/>
          <w:lang w:val="en-US"/>
        </w:rPr>
        <w:t>pass/ fail criteria</w:t>
      </w:r>
      <w:r w:rsidRPr="0061332B">
        <w:rPr>
          <w:rFonts w:asciiTheme="minorHAnsi" w:eastAsiaTheme="minorEastAsia" w:hAnsiTheme="minorHAnsi" w:cstheme="minorBidi"/>
          <w:spacing w:val="-3"/>
          <w:lang w:val="en-US"/>
        </w:rPr>
        <w:t xml:space="preserve"> </w:t>
      </w:r>
      <w:r w:rsidR="3C27434E" w:rsidRPr="0061332B">
        <w:rPr>
          <w:rFonts w:asciiTheme="minorHAnsi" w:eastAsiaTheme="minorEastAsia" w:hAnsiTheme="minorHAnsi" w:cstheme="minorBidi"/>
          <w:spacing w:val="-3"/>
          <w:lang w:val="en-US"/>
        </w:rPr>
        <w:t xml:space="preserve">could </w:t>
      </w:r>
      <w:r w:rsidRPr="0061332B">
        <w:rPr>
          <w:rFonts w:asciiTheme="minorHAnsi" w:eastAsiaTheme="minorEastAsia" w:hAnsiTheme="minorHAnsi" w:cstheme="minorBidi"/>
          <w:spacing w:val="-3"/>
          <w:lang w:val="en-US"/>
        </w:rPr>
        <w:t xml:space="preserve">be </w:t>
      </w:r>
      <w:r w:rsidR="6536152E" w:rsidRPr="0061332B">
        <w:rPr>
          <w:rFonts w:asciiTheme="minorHAnsi" w:eastAsiaTheme="minorEastAsia" w:hAnsiTheme="minorHAnsi" w:cstheme="minorBidi"/>
          <w:spacing w:val="-3"/>
          <w:lang w:val="en-US"/>
        </w:rPr>
        <w:t xml:space="preserve">scored </w:t>
      </w:r>
      <w:r w:rsidR="3C9F770A" w:rsidRPr="0061332B">
        <w:rPr>
          <w:rFonts w:asciiTheme="minorHAnsi" w:eastAsiaTheme="minorEastAsia" w:hAnsiTheme="minorHAnsi" w:cstheme="minorBidi"/>
          <w:lang w:val="en-US"/>
        </w:rPr>
        <w:t>'</w:t>
      </w:r>
      <w:r w:rsidR="6536152E" w:rsidRPr="0061332B">
        <w:rPr>
          <w:rFonts w:asciiTheme="minorHAnsi" w:eastAsiaTheme="minorEastAsia" w:hAnsiTheme="minorHAnsi" w:cstheme="minorBidi"/>
          <w:spacing w:val="-3"/>
          <w:lang w:val="en-US"/>
        </w:rPr>
        <w:t>0</w:t>
      </w:r>
      <w:r w:rsidR="3C9F770A" w:rsidRPr="0061332B">
        <w:rPr>
          <w:rFonts w:asciiTheme="minorHAnsi" w:eastAsiaTheme="minorEastAsia" w:hAnsiTheme="minorHAnsi" w:cstheme="minorBidi"/>
          <w:lang w:val="en-US"/>
        </w:rPr>
        <w:t xml:space="preserve">' and be deemed as </w:t>
      </w:r>
      <w:r w:rsidR="5F4D23A5" w:rsidRPr="0061332B">
        <w:rPr>
          <w:rFonts w:asciiTheme="minorHAnsi" w:eastAsiaTheme="minorEastAsia" w:hAnsiTheme="minorHAnsi" w:cstheme="minorBidi"/>
          <w:lang w:val="en-US"/>
        </w:rPr>
        <w:t>'</w:t>
      </w:r>
      <w:r w:rsidR="0061332B" w:rsidRPr="0061332B">
        <w:rPr>
          <w:rFonts w:asciiTheme="minorHAnsi" w:eastAsiaTheme="minorEastAsia" w:hAnsiTheme="minorHAnsi" w:cstheme="minorBidi"/>
          <w:lang w:val="en-US"/>
        </w:rPr>
        <w:t>non-compliant</w:t>
      </w:r>
      <w:r w:rsidR="5F4D23A5" w:rsidRPr="0061332B">
        <w:rPr>
          <w:rFonts w:asciiTheme="minorHAnsi" w:eastAsiaTheme="minorEastAsia" w:hAnsiTheme="minorHAnsi" w:cstheme="minorBidi"/>
          <w:lang w:val="en-US"/>
        </w:rPr>
        <w:t>'</w:t>
      </w:r>
      <w:r w:rsidR="2583909E" w:rsidRPr="0061332B">
        <w:rPr>
          <w:rFonts w:asciiTheme="minorHAnsi" w:eastAsiaTheme="minorEastAsia" w:hAnsiTheme="minorHAnsi" w:cstheme="minorBidi"/>
          <w:lang w:val="en-US"/>
        </w:rPr>
        <w:t xml:space="preserve">. </w:t>
      </w:r>
    </w:p>
    <w:p w14:paraId="4C5D94D6" w14:textId="06AD5386" w:rsidR="00A75462" w:rsidRPr="0061332B" w:rsidRDefault="00595B9C" w:rsidP="0061332B">
      <w:pPr>
        <w:tabs>
          <w:tab w:val="left" w:pos="-720"/>
          <w:tab w:val="left" w:pos="709"/>
        </w:tabs>
        <w:spacing w:after="240"/>
        <w:ind w:left="709"/>
        <w:jc w:val="both"/>
        <w:rPr>
          <w:rFonts w:asciiTheme="minorHAnsi" w:eastAsiaTheme="minorEastAsia" w:hAnsiTheme="minorHAnsi" w:cstheme="minorBidi"/>
          <w:spacing w:val="-3"/>
        </w:rPr>
      </w:pPr>
      <w:r w:rsidRPr="0061332B">
        <w:rPr>
          <w:rFonts w:asciiTheme="minorHAnsi" w:eastAsiaTheme="minorEastAsia" w:hAnsiTheme="minorHAnsi" w:cstheme="minorBidi"/>
          <w:spacing w:val="-3"/>
        </w:rPr>
        <w:t xml:space="preserve"> </w:t>
      </w:r>
      <w:r w:rsidR="00A75462" w:rsidRPr="0061332B">
        <w:rPr>
          <w:rFonts w:asciiTheme="minorHAnsi" w:eastAsiaTheme="minorEastAsia" w:hAnsiTheme="minorHAnsi" w:cstheme="minorBidi"/>
          <w:spacing w:val="-3"/>
        </w:rPr>
        <w:t xml:space="preserve"> Only use the response templates provided, and read the instructions carefully on the sheet.  </w:t>
      </w:r>
    </w:p>
    <w:p w14:paraId="1B8D52E8" w14:textId="259F33A5" w:rsidR="7AD74E82" w:rsidRPr="0061332B" w:rsidRDefault="7AD74E82" w:rsidP="0061332B">
      <w:pPr>
        <w:spacing w:after="240"/>
        <w:jc w:val="both"/>
        <w:rPr>
          <w:rFonts w:asciiTheme="minorHAnsi" w:eastAsiaTheme="minorEastAsia" w:hAnsiTheme="minorHAnsi" w:cstheme="minorBidi"/>
          <w:b/>
          <w:bCs/>
          <w:sz w:val="28"/>
          <w:szCs w:val="28"/>
        </w:rPr>
      </w:pPr>
      <w:r w:rsidRPr="0061332B">
        <w:rPr>
          <w:rFonts w:asciiTheme="minorHAnsi" w:eastAsiaTheme="minorEastAsia" w:hAnsiTheme="minorHAnsi" w:cstheme="minorBidi"/>
          <w:b/>
          <w:bCs/>
          <w:sz w:val="28"/>
          <w:szCs w:val="28"/>
        </w:rPr>
        <w:t>Stage 1</w:t>
      </w:r>
    </w:p>
    <w:tbl>
      <w:tblPr>
        <w:tblStyle w:val="LightList-Accent2"/>
        <w:tblW w:w="9356" w:type="dxa"/>
        <w:jc w:val="center"/>
        <w:tblLayout w:type="fixed"/>
        <w:tblLook w:val="01E0" w:firstRow="1" w:lastRow="1" w:firstColumn="1" w:lastColumn="1" w:noHBand="0" w:noVBand="0"/>
      </w:tblPr>
      <w:tblGrid>
        <w:gridCol w:w="1133"/>
        <w:gridCol w:w="5388"/>
        <w:gridCol w:w="1134"/>
        <w:gridCol w:w="1701"/>
      </w:tblGrid>
      <w:tr w:rsidR="0034614F" w:rsidRPr="00335176" w14:paraId="7C1F90A8" w14:textId="77777777" w:rsidTr="0061332B">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6A125C9E" w14:textId="77777777" w:rsidR="0034614F" w:rsidRPr="0061332B" w:rsidRDefault="0034614F" w:rsidP="0061332B">
            <w:pPr>
              <w:tabs>
                <w:tab w:val="left" w:pos="2424"/>
              </w:tabs>
              <w:suppressAutoHyphens/>
              <w:spacing w:after="60"/>
              <w:jc w:val="both"/>
              <w:rPr>
                <w:rFonts w:asciiTheme="minorHAnsi" w:eastAsiaTheme="minorEastAsia" w:hAnsiTheme="minorHAnsi" w:cstheme="minorBidi"/>
                <w:color w:val="FFFFFF" w:themeColor="background1"/>
                <w:highlight w:val="yellow"/>
              </w:rPr>
            </w:pPr>
            <w:r w:rsidRPr="0061332B">
              <w:rPr>
                <w:rFonts w:asciiTheme="minorHAnsi" w:eastAsiaTheme="minorEastAsia" w:hAnsiTheme="minorHAnsi" w:cstheme="minorBidi"/>
                <w:color w:val="FFFFFF" w:themeColor="background1"/>
              </w:rPr>
              <w:t>Award Criteria (Scored)</w:t>
            </w:r>
            <w:r w:rsidRPr="00335176">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5D781434" w14:textId="77777777" w:rsidR="0034614F" w:rsidRPr="0061332B" w:rsidRDefault="0034614F" w:rsidP="0061332B">
            <w:pPr>
              <w:suppressAutoHyphens/>
              <w:spacing w:after="60"/>
              <w:jc w:val="both"/>
              <w:rPr>
                <w:rFonts w:asciiTheme="minorHAnsi" w:eastAsiaTheme="minorEastAsia" w:hAnsiTheme="minorHAnsi" w:cstheme="minorBidi"/>
                <w:color w:val="FFFFFF" w:themeColor="background1"/>
                <w:highlight w:val="yellow"/>
                <w:u w:val="single"/>
              </w:rPr>
            </w:pPr>
            <w:r w:rsidRPr="0061332B">
              <w:rPr>
                <w:rFonts w:asciiTheme="minorHAnsi" w:eastAsiaTheme="minorEastAsia" w:hAnsiTheme="minorHAnsi" w:cstheme="minorBid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62AC03ED" w14:textId="77777777" w:rsidR="0034614F" w:rsidRPr="0061332B" w:rsidRDefault="0034614F" w:rsidP="0061332B">
            <w:pPr>
              <w:suppressAutoHyphens/>
              <w:spacing w:after="60"/>
              <w:jc w:val="both"/>
              <w:rPr>
                <w:rFonts w:asciiTheme="minorHAnsi" w:eastAsiaTheme="minorEastAsia" w:hAnsiTheme="minorHAnsi" w:cstheme="minorBidi"/>
                <w:color w:val="FFFFFF" w:themeColor="background1"/>
                <w:highlight w:val="yellow"/>
                <w:u w:val="single"/>
              </w:rPr>
            </w:pPr>
            <w:r w:rsidRPr="0061332B">
              <w:rPr>
                <w:rFonts w:asciiTheme="minorHAnsi" w:eastAsiaTheme="minorEastAsia" w:hAnsiTheme="minorHAnsi" w:cstheme="minorBidi"/>
                <w:color w:val="FFFFFF" w:themeColor="background1"/>
                <w:u w:val="single"/>
              </w:rPr>
              <w:t>% Sub Scores</w:t>
            </w:r>
          </w:p>
        </w:tc>
      </w:tr>
      <w:tr w:rsidR="0034614F" w:rsidRPr="00335176" w14:paraId="6F482A93" w14:textId="77777777" w:rsidTr="006133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61FD7D02" w14:textId="77777777" w:rsidR="0034614F" w:rsidRPr="0061332B" w:rsidRDefault="0034614F" w:rsidP="0061332B">
            <w:pPr>
              <w:suppressAutoHyphens/>
              <w:spacing w:after="60"/>
              <w:jc w:val="both"/>
              <w:rPr>
                <w:rFonts w:asciiTheme="minorHAnsi" w:eastAsiaTheme="minorEastAsia" w:hAnsiTheme="minorHAnsi" w:cstheme="minorBidi"/>
                <w:b w:val="0"/>
                <w:bCs w:val="0"/>
              </w:rPr>
            </w:pPr>
            <w:r w:rsidRPr="0061332B">
              <w:rPr>
                <w:rFonts w:asciiTheme="minorHAnsi" w:eastAsiaTheme="minorEastAsia" w:hAnsiTheme="minorHAnsi" w:cstheme="minorBidi"/>
              </w:rPr>
              <w:t>1</w:t>
            </w:r>
          </w:p>
        </w:tc>
        <w:tc>
          <w:tcPr>
            <w:cnfStyle w:val="000010000000" w:firstRow="0" w:lastRow="0" w:firstColumn="0" w:lastColumn="0" w:oddVBand="1" w:evenVBand="0" w:oddHBand="0" w:evenHBand="0" w:firstRowFirstColumn="0" w:firstRowLastColumn="0" w:lastRowFirstColumn="0" w:lastRowLastColumn="0"/>
            <w:tcW w:w="5388" w:type="dxa"/>
          </w:tcPr>
          <w:p w14:paraId="54B198DB" w14:textId="77777777" w:rsidR="0034614F" w:rsidRPr="0061332B" w:rsidRDefault="0034614F" w:rsidP="0061332B">
            <w:pPr>
              <w:suppressAutoHyphens/>
              <w:spacing w:after="60"/>
              <w:jc w:val="both"/>
              <w:rPr>
                <w:rFonts w:asciiTheme="minorHAnsi" w:eastAsiaTheme="minorEastAsia" w:hAnsiTheme="minorHAnsi" w:cstheme="minorBidi"/>
                <w:b/>
                <w:bCs/>
              </w:rPr>
            </w:pPr>
            <w:r w:rsidRPr="0061332B">
              <w:rPr>
                <w:rFonts w:asciiTheme="minorHAnsi" w:eastAsiaTheme="minorEastAsia" w:hAnsiTheme="minorHAnsi" w:cstheme="minorBidi"/>
                <w:b/>
                <w:bCs/>
                <w:spacing w:val="-3"/>
              </w:rPr>
              <w:t>Technical/Operational Requirements</w:t>
            </w:r>
          </w:p>
        </w:tc>
        <w:tc>
          <w:tcPr>
            <w:tcW w:w="1134" w:type="dxa"/>
          </w:tcPr>
          <w:p w14:paraId="3C41EF50" w14:textId="77777777" w:rsidR="0034614F" w:rsidRPr="0061332B" w:rsidRDefault="0034614F" w:rsidP="0061332B">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0061332B">
              <w:rPr>
                <w:rFonts w:asciiTheme="minorHAnsi" w:eastAsiaTheme="minorEastAsia" w:hAnsiTheme="minorHAnsi" w:cstheme="minorBidi"/>
                <w:b/>
                <w:bCs/>
              </w:rPr>
              <w:t>75%</w:t>
            </w:r>
          </w:p>
        </w:tc>
        <w:tc>
          <w:tcPr>
            <w:cnfStyle w:val="000100000000" w:firstRow="0" w:lastRow="0" w:firstColumn="0" w:lastColumn="1" w:oddVBand="0" w:evenVBand="0" w:oddHBand="0" w:evenHBand="0" w:firstRowFirstColumn="0" w:firstRowLastColumn="0" w:lastRowFirstColumn="0" w:lastRowLastColumn="0"/>
            <w:tcW w:w="1701" w:type="dxa"/>
          </w:tcPr>
          <w:p w14:paraId="48869D2A" w14:textId="77777777" w:rsidR="0034614F" w:rsidRPr="00335176" w:rsidRDefault="0034614F" w:rsidP="00A11F6A">
            <w:pPr>
              <w:suppressAutoHyphens/>
              <w:spacing w:after="60"/>
              <w:jc w:val="both"/>
              <w:rPr>
                <w:rFonts w:asciiTheme="minorHAnsi" w:hAnsiTheme="minorHAnsi" w:cstheme="minorHAnsi"/>
                <w:b w:val="0"/>
              </w:rPr>
            </w:pPr>
          </w:p>
        </w:tc>
      </w:tr>
      <w:tr w:rsidR="0034614F" w:rsidRPr="00335176" w14:paraId="7634D06D" w14:textId="77777777" w:rsidTr="0061332B">
        <w:trPr>
          <w:jc w:val="center"/>
        </w:trPr>
        <w:tc>
          <w:tcPr>
            <w:cnfStyle w:val="001000000000" w:firstRow="0" w:lastRow="0" w:firstColumn="1" w:lastColumn="0" w:oddVBand="0" w:evenVBand="0" w:oddHBand="0" w:evenHBand="0" w:firstRowFirstColumn="0" w:firstRowLastColumn="0" w:lastRowFirstColumn="0" w:lastRowLastColumn="0"/>
            <w:tcW w:w="7655" w:type="dxa"/>
            <w:gridSpan w:val="3"/>
          </w:tcPr>
          <w:p w14:paraId="3E962CD5" w14:textId="77777777" w:rsidR="0034614F" w:rsidRPr="0061332B" w:rsidRDefault="0034614F" w:rsidP="0061332B">
            <w:pPr>
              <w:suppressAutoHyphens/>
              <w:spacing w:after="60"/>
              <w:jc w:val="both"/>
              <w:rPr>
                <w:rFonts w:asciiTheme="minorHAnsi" w:eastAsiaTheme="minorEastAsia" w:hAnsiTheme="minorHAnsi" w:cstheme="minorBidi"/>
                <w:b w:val="0"/>
                <w:bCs w:val="0"/>
              </w:rPr>
            </w:pPr>
            <w:r w:rsidRPr="0061332B">
              <w:rPr>
                <w:rFonts w:asciiTheme="minorHAnsi" w:eastAsiaTheme="minorEastAsia" w:hAnsiTheme="minorHAnsi" w:cstheme="minorBidi"/>
              </w:rPr>
              <w:t>Sub-criteria</w:t>
            </w:r>
          </w:p>
        </w:tc>
        <w:tc>
          <w:tcPr>
            <w:cnfStyle w:val="000100000000" w:firstRow="0" w:lastRow="0" w:firstColumn="0" w:lastColumn="1" w:oddVBand="0" w:evenVBand="0" w:oddHBand="0" w:evenHBand="0" w:firstRowFirstColumn="0" w:firstRowLastColumn="0" w:lastRowFirstColumn="0" w:lastRowLastColumn="0"/>
            <w:tcW w:w="1701" w:type="dxa"/>
          </w:tcPr>
          <w:p w14:paraId="2242C2B8" w14:textId="77777777" w:rsidR="0034614F" w:rsidRPr="00335176" w:rsidRDefault="0034614F" w:rsidP="00A11F6A">
            <w:pPr>
              <w:suppressAutoHyphens/>
              <w:spacing w:after="60"/>
              <w:jc w:val="both"/>
              <w:rPr>
                <w:rFonts w:asciiTheme="minorHAnsi" w:hAnsiTheme="minorHAnsi" w:cstheme="minorHAnsi"/>
                <w:b w:val="0"/>
              </w:rPr>
            </w:pPr>
          </w:p>
        </w:tc>
      </w:tr>
      <w:tr w:rsidR="0034614F" w:rsidRPr="00335176" w14:paraId="6458BA14" w14:textId="77777777" w:rsidTr="006133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632CDFA7" w14:textId="77777777" w:rsidR="0034614F" w:rsidRPr="00335176" w:rsidRDefault="0034614F" w:rsidP="00A11F6A">
            <w:pPr>
              <w:suppressAutoHyphens/>
              <w:spacing w:after="60"/>
              <w:jc w:val="both"/>
              <w:rPr>
                <w:rFonts w:asciiTheme="minorHAnsi" w:hAnsiTheme="minorHAnsi" w:cstheme="minorHAnsi"/>
                <w:spacing w:val="-3"/>
              </w:rPr>
            </w:pPr>
            <w:r w:rsidRPr="00335176">
              <w:rPr>
                <w:rFonts w:asciiTheme="minorHAnsi" w:hAnsiTheme="minorHAnsi" w:cstheme="minorHAnsi"/>
                <w:spacing w:val="-3"/>
              </w:rPr>
              <w:t>1.1</w:t>
            </w:r>
          </w:p>
        </w:tc>
        <w:tc>
          <w:tcPr>
            <w:cnfStyle w:val="000010000000" w:firstRow="0" w:lastRow="0" w:firstColumn="0" w:lastColumn="0" w:oddVBand="1" w:evenVBand="0" w:oddHBand="0" w:evenHBand="0" w:firstRowFirstColumn="0" w:firstRowLastColumn="0" w:lastRowFirstColumn="0" w:lastRowLastColumn="0"/>
            <w:tcW w:w="6522" w:type="dxa"/>
            <w:gridSpan w:val="2"/>
          </w:tcPr>
          <w:p w14:paraId="4B8D05D3" w14:textId="1899B63E" w:rsidR="0034614F" w:rsidRPr="0061332B" w:rsidRDefault="0034614F" w:rsidP="0061332B">
            <w:pPr>
              <w:suppressAutoHyphens/>
              <w:spacing w:after="60"/>
              <w:jc w:val="both"/>
              <w:rPr>
                <w:rFonts w:asciiTheme="minorHAnsi" w:eastAsiaTheme="minorEastAsia" w:hAnsiTheme="minorHAnsi" w:cstheme="minorBidi"/>
                <w:b/>
                <w:bCs/>
              </w:rPr>
            </w:pPr>
            <w:r w:rsidRPr="0061332B">
              <w:rPr>
                <w:rFonts w:asciiTheme="minorHAnsi" w:eastAsiaTheme="minorEastAsia" w:hAnsiTheme="minorHAnsi" w:cstheme="minorBidi"/>
                <w:b/>
                <w:bCs/>
              </w:rPr>
              <w:t xml:space="preserve"> Functional Requirements</w:t>
            </w:r>
            <w:r w:rsidR="009650B2" w:rsidRPr="0061332B">
              <w:rPr>
                <w:rFonts w:asciiTheme="minorHAnsi" w:eastAsiaTheme="minorEastAsia" w:hAnsiTheme="minorHAnsi" w:cstheme="minorBidi"/>
                <w:b/>
                <w:bCs/>
              </w:rPr>
              <w:t xml:space="preserve"> – See A</w:t>
            </w:r>
            <w:r w:rsidR="3C351D3E" w:rsidRPr="0061332B">
              <w:rPr>
                <w:rFonts w:asciiTheme="minorHAnsi" w:eastAsiaTheme="minorEastAsia" w:hAnsiTheme="minorHAnsi" w:cstheme="minorBidi"/>
                <w:b/>
                <w:bCs/>
              </w:rPr>
              <w:t>nnex 1</w:t>
            </w:r>
            <w:r w:rsidR="009650B2" w:rsidRPr="0061332B">
              <w:rPr>
                <w:rFonts w:asciiTheme="minorHAnsi" w:eastAsiaTheme="minorEastAsia" w:hAnsiTheme="minorHAnsi" w:cstheme="minorBidi"/>
                <w:b/>
                <w:bCs/>
              </w:rPr>
              <w:t xml:space="preserve"> </w:t>
            </w:r>
          </w:p>
          <w:p w14:paraId="7C2548AA" w14:textId="77777777" w:rsidR="0034614F" w:rsidRPr="00335176" w:rsidRDefault="0034614F" w:rsidP="0034614F">
            <w:pPr>
              <w:suppressAutoHyphens/>
              <w:spacing w:after="60"/>
              <w:jc w:val="both"/>
              <w:rPr>
                <w:rFonts w:asciiTheme="minorHAnsi" w:hAnsiTheme="minorHAnsi" w:cstheme="minorHAnsi"/>
                <w:b/>
              </w:rPr>
            </w:pPr>
          </w:p>
        </w:tc>
        <w:tc>
          <w:tcPr>
            <w:cnfStyle w:val="000100000000" w:firstRow="0" w:lastRow="0" w:firstColumn="0" w:lastColumn="1" w:oddVBand="0" w:evenVBand="0" w:oddHBand="0" w:evenHBand="0" w:firstRowFirstColumn="0" w:firstRowLastColumn="0" w:lastRowFirstColumn="0" w:lastRowLastColumn="0"/>
            <w:tcW w:w="1701" w:type="dxa"/>
          </w:tcPr>
          <w:p w14:paraId="3D6199DE" w14:textId="4D60BE50" w:rsidR="0034614F" w:rsidRPr="0061332B" w:rsidRDefault="0034614F" w:rsidP="0061332B">
            <w:pPr>
              <w:suppressAutoHyphens/>
              <w:spacing w:after="60"/>
              <w:jc w:val="both"/>
              <w:rPr>
                <w:rFonts w:asciiTheme="minorHAnsi" w:eastAsiaTheme="minorEastAsia" w:hAnsiTheme="minorHAnsi" w:cstheme="minorBidi"/>
                <w:highlight w:val="yellow"/>
              </w:rPr>
            </w:pPr>
            <w:r w:rsidRPr="0061332B">
              <w:rPr>
                <w:rFonts w:asciiTheme="minorHAnsi" w:eastAsiaTheme="minorEastAsia" w:hAnsiTheme="minorHAnsi" w:cstheme="minorBidi"/>
              </w:rPr>
              <w:t>25%</w:t>
            </w:r>
          </w:p>
        </w:tc>
      </w:tr>
      <w:tr w:rsidR="0034614F" w:rsidRPr="00335176" w14:paraId="6A602B38" w14:textId="77777777" w:rsidTr="0061332B">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3AE788B4" w14:textId="77777777" w:rsidR="0034614F" w:rsidRPr="00335176" w:rsidRDefault="0034614F" w:rsidP="00A11F6A">
            <w:pPr>
              <w:suppressAutoHyphens/>
              <w:spacing w:after="60"/>
              <w:jc w:val="both"/>
              <w:rPr>
                <w:rFonts w:asciiTheme="minorHAnsi" w:hAnsiTheme="minorHAnsi" w:cstheme="minorHAnsi"/>
                <w:spacing w:val="-3"/>
              </w:rPr>
            </w:pPr>
            <w:r w:rsidRPr="00335176">
              <w:rPr>
                <w:rFonts w:asciiTheme="minorHAnsi" w:hAnsiTheme="minorHAnsi" w:cstheme="minorHAnsi"/>
                <w:spacing w:val="-3"/>
              </w:rPr>
              <w:t>1.2</w:t>
            </w:r>
          </w:p>
        </w:tc>
        <w:tc>
          <w:tcPr>
            <w:cnfStyle w:val="000010000000" w:firstRow="0" w:lastRow="0" w:firstColumn="0" w:lastColumn="0" w:oddVBand="1" w:evenVBand="0" w:oddHBand="0" w:evenHBand="0" w:firstRowFirstColumn="0" w:firstRowLastColumn="0" w:lastRowFirstColumn="0" w:lastRowLastColumn="0"/>
            <w:tcW w:w="6522" w:type="dxa"/>
            <w:gridSpan w:val="2"/>
          </w:tcPr>
          <w:p w14:paraId="5F742965" w14:textId="6CDF0E7B" w:rsidR="0034614F" w:rsidRPr="0061332B" w:rsidRDefault="0034614F" w:rsidP="0061332B">
            <w:pPr>
              <w:suppressAutoHyphens/>
              <w:spacing w:after="60"/>
              <w:jc w:val="both"/>
              <w:rPr>
                <w:rFonts w:asciiTheme="minorHAnsi" w:eastAsiaTheme="minorEastAsia" w:hAnsiTheme="minorHAnsi" w:cstheme="minorBidi"/>
                <w:b/>
                <w:bCs/>
              </w:rPr>
            </w:pPr>
            <w:r w:rsidRPr="0061332B">
              <w:rPr>
                <w:rFonts w:asciiTheme="minorHAnsi" w:eastAsiaTheme="minorEastAsia" w:hAnsiTheme="minorHAnsi" w:cstheme="minorBidi"/>
                <w:b/>
                <w:bCs/>
              </w:rPr>
              <w:t>Non-functional Requirements</w:t>
            </w:r>
            <w:r w:rsidR="009650B2" w:rsidRPr="0061332B">
              <w:rPr>
                <w:rFonts w:asciiTheme="minorHAnsi" w:eastAsiaTheme="minorEastAsia" w:hAnsiTheme="minorHAnsi" w:cstheme="minorBidi"/>
                <w:b/>
                <w:bCs/>
              </w:rPr>
              <w:t xml:space="preserve"> – See A</w:t>
            </w:r>
            <w:r w:rsidR="2E8D86F1" w:rsidRPr="0061332B">
              <w:rPr>
                <w:rFonts w:asciiTheme="minorHAnsi" w:eastAsiaTheme="minorEastAsia" w:hAnsiTheme="minorHAnsi" w:cstheme="minorBidi"/>
                <w:b/>
                <w:bCs/>
              </w:rPr>
              <w:t>nnex 1</w:t>
            </w:r>
          </w:p>
        </w:tc>
        <w:tc>
          <w:tcPr>
            <w:cnfStyle w:val="000100000000" w:firstRow="0" w:lastRow="0" w:firstColumn="0" w:lastColumn="1" w:oddVBand="0" w:evenVBand="0" w:oddHBand="0" w:evenHBand="0" w:firstRowFirstColumn="0" w:firstRowLastColumn="0" w:lastRowFirstColumn="0" w:lastRowLastColumn="0"/>
            <w:tcW w:w="1701" w:type="dxa"/>
          </w:tcPr>
          <w:p w14:paraId="0664F6E4" w14:textId="1371D988" w:rsidR="0034614F" w:rsidRPr="0061332B" w:rsidRDefault="0034614F" w:rsidP="0061332B">
            <w:pPr>
              <w:suppressAutoHyphens/>
              <w:spacing w:after="60"/>
              <w:jc w:val="both"/>
              <w:rPr>
                <w:rFonts w:asciiTheme="minorHAnsi" w:eastAsiaTheme="minorEastAsia" w:hAnsiTheme="minorHAnsi" w:cstheme="minorBidi"/>
                <w:highlight w:val="yellow"/>
              </w:rPr>
            </w:pPr>
            <w:r w:rsidRPr="0061332B">
              <w:rPr>
                <w:rFonts w:asciiTheme="minorHAnsi" w:eastAsiaTheme="minorEastAsia" w:hAnsiTheme="minorHAnsi" w:cstheme="minorBidi"/>
              </w:rPr>
              <w:t>25%</w:t>
            </w:r>
          </w:p>
        </w:tc>
      </w:tr>
      <w:tr w:rsidR="0034614F" w:rsidRPr="00335176" w14:paraId="1E4328A6" w14:textId="77777777" w:rsidTr="006133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0666EB7F" w14:textId="77777777" w:rsidR="0034614F" w:rsidRPr="00335176" w:rsidRDefault="0034614F" w:rsidP="00A11F6A">
            <w:pPr>
              <w:suppressAutoHyphens/>
              <w:spacing w:after="60"/>
              <w:jc w:val="both"/>
              <w:rPr>
                <w:rFonts w:asciiTheme="minorHAnsi" w:hAnsiTheme="minorHAnsi" w:cstheme="minorHAnsi"/>
                <w:spacing w:val="-3"/>
              </w:rPr>
            </w:pPr>
            <w:r w:rsidRPr="00335176">
              <w:rPr>
                <w:rFonts w:asciiTheme="minorHAnsi" w:hAnsiTheme="minorHAnsi" w:cstheme="minorHAnsi"/>
                <w:spacing w:val="-3"/>
              </w:rPr>
              <w:t>1.3</w:t>
            </w:r>
          </w:p>
        </w:tc>
        <w:tc>
          <w:tcPr>
            <w:cnfStyle w:val="000010000000" w:firstRow="0" w:lastRow="0" w:firstColumn="0" w:lastColumn="0" w:oddVBand="1" w:evenVBand="0" w:oddHBand="0" w:evenHBand="0" w:firstRowFirstColumn="0" w:firstRowLastColumn="0" w:lastRowFirstColumn="0" w:lastRowLastColumn="0"/>
            <w:tcW w:w="6522" w:type="dxa"/>
            <w:gridSpan w:val="2"/>
          </w:tcPr>
          <w:p w14:paraId="4AA91C3F" w14:textId="3181F59E" w:rsidR="0034614F" w:rsidRPr="0061332B" w:rsidRDefault="0034614F" w:rsidP="0061332B">
            <w:pPr>
              <w:suppressAutoHyphens/>
              <w:spacing w:after="60"/>
              <w:jc w:val="both"/>
              <w:rPr>
                <w:rFonts w:asciiTheme="minorHAnsi" w:eastAsiaTheme="minorEastAsia" w:hAnsiTheme="minorHAnsi" w:cstheme="minorBidi"/>
                <w:b/>
                <w:bCs/>
              </w:rPr>
            </w:pPr>
            <w:r w:rsidRPr="0061332B">
              <w:rPr>
                <w:rFonts w:asciiTheme="minorHAnsi" w:eastAsiaTheme="minorEastAsia" w:hAnsiTheme="minorHAnsi" w:cstheme="minorBidi"/>
                <w:b/>
                <w:bCs/>
              </w:rPr>
              <w:t>Ability to Execute</w:t>
            </w:r>
            <w:r w:rsidR="009650B2" w:rsidRPr="0061332B">
              <w:rPr>
                <w:rFonts w:asciiTheme="minorHAnsi" w:eastAsiaTheme="minorEastAsia" w:hAnsiTheme="minorHAnsi" w:cstheme="minorBidi"/>
                <w:b/>
                <w:bCs/>
              </w:rPr>
              <w:t xml:space="preserve"> </w:t>
            </w:r>
            <w:r w:rsidR="009650B2" w:rsidRPr="0061332B">
              <w:rPr>
                <w:rFonts w:asciiTheme="minorHAnsi" w:eastAsiaTheme="minorEastAsia" w:hAnsiTheme="minorHAnsi" w:cstheme="minorBidi"/>
              </w:rPr>
              <w:t xml:space="preserve">- Equally scored between the requirements in the tender as listed, including a work breakdown, </w:t>
            </w:r>
            <w:r w:rsidR="000A1CF2" w:rsidRPr="0061332B">
              <w:rPr>
                <w:rFonts w:asciiTheme="minorHAnsi" w:eastAsiaTheme="minorEastAsia" w:hAnsiTheme="minorHAnsi" w:cstheme="minorBidi"/>
              </w:rPr>
              <w:t xml:space="preserve">phased payment, </w:t>
            </w:r>
            <w:r w:rsidR="009650B2" w:rsidRPr="0061332B">
              <w:rPr>
                <w:rFonts w:asciiTheme="minorHAnsi" w:eastAsiaTheme="minorEastAsia" w:hAnsiTheme="minorHAnsi" w:cstheme="minorBidi"/>
              </w:rPr>
              <w:t>stage and milestone plan.</w:t>
            </w:r>
            <w:r w:rsidR="00335176" w:rsidRPr="0061332B">
              <w:rPr>
                <w:rFonts w:asciiTheme="minorHAnsi" w:eastAsiaTheme="minorEastAsia" w:hAnsiTheme="minorHAnsi" w:cstheme="minorBidi"/>
              </w:rPr>
              <w:t xml:space="preserve"> This delivery plan will form part of the contractual agreement.</w:t>
            </w:r>
            <w:r w:rsidR="00335176" w:rsidRPr="0061332B">
              <w:rPr>
                <w:rFonts w:asciiTheme="minorHAnsi" w:eastAsiaTheme="minorEastAsia" w:hAnsiTheme="minorHAnsi" w:cstheme="minorBidi"/>
                <w:b/>
                <w:bCs/>
              </w:rPr>
              <w:t xml:space="preserve"> </w:t>
            </w:r>
          </w:p>
        </w:tc>
        <w:tc>
          <w:tcPr>
            <w:cnfStyle w:val="000100000000" w:firstRow="0" w:lastRow="0" w:firstColumn="0" w:lastColumn="1" w:oddVBand="0" w:evenVBand="0" w:oddHBand="0" w:evenHBand="0" w:firstRowFirstColumn="0" w:firstRowLastColumn="0" w:lastRowFirstColumn="0" w:lastRowLastColumn="0"/>
            <w:tcW w:w="1701" w:type="dxa"/>
          </w:tcPr>
          <w:p w14:paraId="54AD7A8C" w14:textId="1B49EC2B" w:rsidR="0034614F" w:rsidRPr="0061332B" w:rsidRDefault="0034614F" w:rsidP="0061332B">
            <w:pPr>
              <w:suppressAutoHyphens/>
              <w:spacing w:after="60"/>
              <w:jc w:val="both"/>
              <w:rPr>
                <w:rFonts w:asciiTheme="minorHAnsi" w:eastAsiaTheme="minorEastAsia" w:hAnsiTheme="minorHAnsi" w:cstheme="minorBidi"/>
                <w:highlight w:val="yellow"/>
              </w:rPr>
            </w:pPr>
            <w:r w:rsidRPr="0061332B">
              <w:rPr>
                <w:rFonts w:asciiTheme="minorHAnsi" w:eastAsiaTheme="minorEastAsia" w:hAnsiTheme="minorHAnsi" w:cstheme="minorBidi"/>
              </w:rPr>
              <w:t>15%</w:t>
            </w:r>
          </w:p>
        </w:tc>
      </w:tr>
      <w:tr w:rsidR="0034614F" w:rsidRPr="00335176" w14:paraId="7B9A0C65" w14:textId="77777777" w:rsidTr="0061332B">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6CAFBFB5" w14:textId="1BBC93E5" w:rsidR="0034614F" w:rsidRPr="00335176" w:rsidRDefault="0034614F" w:rsidP="00A11F6A">
            <w:pPr>
              <w:suppressAutoHyphens/>
              <w:spacing w:after="60"/>
              <w:jc w:val="both"/>
              <w:rPr>
                <w:rFonts w:asciiTheme="minorHAnsi" w:hAnsiTheme="minorHAnsi" w:cstheme="minorHAnsi"/>
                <w:spacing w:val="-3"/>
              </w:rPr>
            </w:pPr>
            <w:r w:rsidRPr="00335176">
              <w:rPr>
                <w:rFonts w:asciiTheme="minorHAnsi" w:hAnsiTheme="minorHAnsi" w:cstheme="minorHAnsi"/>
                <w:spacing w:val="-3"/>
              </w:rPr>
              <w:t>1.4</w:t>
            </w:r>
          </w:p>
        </w:tc>
        <w:tc>
          <w:tcPr>
            <w:cnfStyle w:val="000010000000" w:firstRow="0" w:lastRow="0" w:firstColumn="0" w:lastColumn="0" w:oddVBand="1" w:evenVBand="0" w:oddHBand="0" w:evenHBand="0" w:firstRowFirstColumn="0" w:firstRowLastColumn="0" w:lastRowFirstColumn="0" w:lastRowLastColumn="0"/>
            <w:tcW w:w="6522" w:type="dxa"/>
            <w:gridSpan w:val="2"/>
          </w:tcPr>
          <w:p w14:paraId="2D5A6A62" w14:textId="5BF1231E" w:rsidR="00594089" w:rsidRPr="0061332B" w:rsidRDefault="0034614F" w:rsidP="0061332B">
            <w:pPr>
              <w:suppressAutoHyphens/>
              <w:spacing w:after="60"/>
              <w:jc w:val="both"/>
              <w:rPr>
                <w:rFonts w:asciiTheme="minorHAnsi" w:eastAsiaTheme="minorEastAsia" w:hAnsiTheme="minorHAnsi" w:cstheme="minorBidi"/>
                <w:b/>
                <w:bCs/>
              </w:rPr>
            </w:pPr>
            <w:r w:rsidRPr="0061332B">
              <w:rPr>
                <w:rFonts w:asciiTheme="minorHAnsi" w:eastAsiaTheme="minorEastAsia" w:hAnsiTheme="minorHAnsi" w:cstheme="minorBidi"/>
                <w:b/>
                <w:bCs/>
              </w:rPr>
              <w:t>References</w:t>
            </w:r>
            <w:r w:rsidR="00594089" w:rsidRPr="0061332B">
              <w:rPr>
                <w:rFonts w:asciiTheme="minorHAnsi" w:eastAsiaTheme="minorEastAsia" w:hAnsiTheme="minorHAnsi" w:cstheme="minorBidi"/>
                <w:b/>
                <w:bCs/>
              </w:rPr>
              <w:t xml:space="preserve"> </w:t>
            </w:r>
            <w:r w:rsidR="00594089" w:rsidRPr="0061332B">
              <w:rPr>
                <w:rFonts w:asciiTheme="minorHAnsi" w:eastAsiaTheme="minorEastAsia" w:hAnsiTheme="minorHAnsi" w:cstheme="minorBidi"/>
              </w:rPr>
              <w:t>-</w:t>
            </w:r>
            <w:r w:rsidR="00594089" w:rsidRPr="000A1CF2">
              <w:t xml:space="preserve"> </w:t>
            </w:r>
            <w:r w:rsidR="00594089" w:rsidRPr="0061332B">
              <w:rPr>
                <w:rFonts w:asciiTheme="minorHAnsi" w:eastAsiaTheme="minorEastAsia" w:hAnsiTheme="minorHAnsi" w:cstheme="minorBidi"/>
              </w:rPr>
              <w:t xml:space="preserve">Relevant HE experience of successful Curriculum Management implementations in the last three years.  Preferably UK HE implementations with experience integrating with Tribal SITS.  We will score against three successful reference sites being supplied and an onsite visit to one of them. Any less than three, or </w:t>
            </w:r>
            <w:r w:rsidR="000145CC" w:rsidRPr="0061332B">
              <w:rPr>
                <w:rFonts w:asciiTheme="minorHAnsi" w:eastAsiaTheme="minorEastAsia" w:hAnsiTheme="minorHAnsi" w:cstheme="minorBidi"/>
              </w:rPr>
              <w:t>non-HE</w:t>
            </w:r>
            <w:r w:rsidR="00594089" w:rsidRPr="0061332B">
              <w:rPr>
                <w:rFonts w:asciiTheme="minorHAnsi" w:eastAsiaTheme="minorEastAsia" w:hAnsiTheme="minorHAnsi" w:cstheme="minorBidi"/>
              </w:rPr>
              <w:t xml:space="preserve"> will be scored accordingly.</w:t>
            </w:r>
            <w:r w:rsidR="00594089" w:rsidRPr="0061332B">
              <w:rPr>
                <w:rFonts w:asciiTheme="minorHAnsi" w:eastAsiaTheme="minorEastAsia" w:hAnsiTheme="minorHAnsi" w:cstheme="minorBidi"/>
                <w:b/>
                <w:bCs/>
              </w:rPr>
              <w:t xml:space="preserve"> </w:t>
            </w:r>
          </w:p>
        </w:tc>
        <w:tc>
          <w:tcPr>
            <w:cnfStyle w:val="000100000000" w:firstRow="0" w:lastRow="0" w:firstColumn="0" w:lastColumn="1" w:oddVBand="0" w:evenVBand="0" w:oddHBand="0" w:evenHBand="0" w:firstRowFirstColumn="0" w:firstRowLastColumn="0" w:lastRowFirstColumn="0" w:lastRowLastColumn="0"/>
            <w:tcW w:w="1701" w:type="dxa"/>
          </w:tcPr>
          <w:p w14:paraId="00B0041A" w14:textId="7DF5EAFC" w:rsidR="0034614F" w:rsidRPr="0061332B" w:rsidRDefault="0034614F" w:rsidP="0061332B">
            <w:pPr>
              <w:suppressAutoHyphens/>
              <w:spacing w:after="60"/>
              <w:jc w:val="both"/>
              <w:rPr>
                <w:rFonts w:asciiTheme="minorHAnsi" w:eastAsiaTheme="minorEastAsia" w:hAnsiTheme="minorHAnsi" w:cstheme="minorBidi"/>
                <w:highlight w:val="yellow"/>
              </w:rPr>
            </w:pPr>
            <w:r w:rsidRPr="0061332B">
              <w:rPr>
                <w:rFonts w:asciiTheme="minorHAnsi" w:eastAsiaTheme="minorEastAsia" w:hAnsiTheme="minorHAnsi" w:cstheme="minorBidi"/>
              </w:rPr>
              <w:t>10%</w:t>
            </w:r>
          </w:p>
        </w:tc>
      </w:tr>
      <w:tr w:rsidR="0034614F" w:rsidRPr="00335176" w14:paraId="7DEECB6D" w14:textId="77777777" w:rsidTr="0061332B">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117B2F57" w14:textId="77777777" w:rsidR="0034614F" w:rsidRPr="00335176" w:rsidRDefault="0034614F" w:rsidP="00A11F6A">
            <w:pPr>
              <w:suppressAutoHyphens/>
              <w:spacing w:after="60"/>
              <w:jc w:val="both"/>
              <w:rPr>
                <w:rFonts w:asciiTheme="minorHAnsi" w:hAnsiTheme="minorHAnsi" w:cstheme="minorHAnsi"/>
                <w:b w:val="0"/>
              </w:rPr>
            </w:pPr>
          </w:p>
        </w:tc>
        <w:tc>
          <w:tcPr>
            <w:cnfStyle w:val="000010000000" w:firstRow="0" w:lastRow="0" w:firstColumn="0" w:lastColumn="0" w:oddVBand="1" w:evenVBand="0" w:oddHBand="0" w:evenHBand="0" w:firstRowFirstColumn="0" w:firstRowLastColumn="0" w:lastRowFirstColumn="0" w:lastRowLastColumn="0"/>
            <w:tcW w:w="1134" w:type="dxa"/>
          </w:tcPr>
          <w:p w14:paraId="3DD3D793" w14:textId="77777777" w:rsidR="0034614F" w:rsidRPr="00335176" w:rsidRDefault="0034614F" w:rsidP="00A11F6A">
            <w:pPr>
              <w:suppressAutoHyphens/>
              <w:spacing w:after="60"/>
              <w:jc w:val="both"/>
              <w:rPr>
                <w:rFonts w:asciiTheme="minorHAnsi" w:hAnsiTheme="minorHAnsi" w:cstheme="minorHAnsi"/>
                <w:b/>
                <w:u w:val="single"/>
              </w:rPr>
            </w:pPr>
          </w:p>
        </w:tc>
        <w:tc>
          <w:tcPr>
            <w:cnfStyle w:val="000100000000" w:firstRow="0" w:lastRow="0" w:firstColumn="0" w:lastColumn="1" w:oddVBand="0" w:evenVBand="0" w:oddHBand="0" w:evenHBand="0" w:firstRowFirstColumn="0" w:firstRowLastColumn="0" w:lastRowFirstColumn="0" w:lastRowLastColumn="0"/>
            <w:tcW w:w="1701" w:type="dxa"/>
          </w:tcPr>
          <w:p w14:paraId="0301FA5F" w14:textId="77777777" w:rsidR="0034614F" w:rsidRPr="0061332B" w:rsidRDefault="0034614F" w:rsidP="0061332B">
            <w:pPr>
              <w:suppressAutoHyphens/>
              <w:spacing w:after="60"/>
              <w:rPr>
                <w:rFonts w:asciiTheme="minorHAnsi" w:eastAsiaTheme="minorEastAsia" w:hAnsiTheme="minorHAnsi" w:cstheme="minorBidi"/>
              </w:rPr>
            </w:pPr>
            <w:r w:rsidRPr="0061332B">
              <w:rPr>
                <w:rFonts w:asciiTheme="minorHAnsi" w:eastAsiaTheme="minorEastAsia" w:hAnsiTheme="minorHAnsi" w:cstheme="minorBidi"/>
              </w:rPr>
              <w:t>75%</w:t>
            </w:r>
          </w:p>
        </w:tc>
      </w:tr>
      <w:tr w:rsidR="0034614F" w:rsidRPr="00335176" w14:paraId="64B20579" w14:textId="77777777" w:rsidTr="0061332B">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4CFF084A" w14:textId="77777777" w:rsidR="0034614F" w:rsidRPr="0061332B" w:rsidRDefault="0034614F" w:rsidP="0061332B">
            <w:pPr>
              <w:suppressAutoHyphens/>
              <w:spacing w:after="60"/>
              <w:jc w:val="both"/>
              <w:rPr>
                <w:rFonts w:asciiTheme="minorHAnsi" w:eastAsiaTheme="minorEastAsia" w:hAnsiTheme="minorHAnsi" w:cstheme="minorBidi"/>
                <w:b w:val="0"/>
                <w:bCs w:val="0"/>
              </w:rPr>
            </w:pPr>
            <w:r w:rsidRPr="0061332B">
              <w:rPr>
                <w:rFonts w:asciiTheme="minorHAnsi" w:eastAsiaTheme="minorEastAsia" w:hAnsiTheme="minorHAnsi" w:cstheme="minorBidi"/>
              </w:rPr>
              <w:t>2</w:t>
            </w:r>
          </w:p>
        </w:tc>
        <w:tc>
          <w:tcPr>
            <w:cnfStyle w:val="000010000000" w:firstRow="0" w:lastRow="0" w:firstColumn="0" w:lastColumn="0" w:oddVBand="1" w:evenVBand="0" w:oddHBand="0" w:evenHBand="0" w:firstRowFirstColumn="0" w:firstRowLastColumn="0" w:lastRowFirstColumn="0" w:lastRowLastColumn="0"/>
            <w:tcW w:w="5388" w:type="dxa"/>
          </w:tcPr>
          <w:p w14:paraId="4BEE688C" w14:textId="4CDD1163" w:rsidR="00721094" w:rsidRPr="0061332B" w:rsidRDefault="0034614F" w:rsidP="0061332B">
            <w:pPr>
              <w:suppressAutoHyphens/>
              <w:spacing w:after="60"/>
              <w:jc w:val="both"/>
              <w:rPr>
                <w:rFonts w:asciiTheme="minorHAnsi" w:eastAsiaTheme="minorEastAsia" w:hAnsiTheme="minorHAnsi" w:cstheme="minorBidi"/>
                <w:b/>
                <w:bCs/>
              </w:rPr>
            </w:pPr>
            <w:r w:rsidRPr="0061332B">
              <w:rPr>
                <w:rFonts w:asciiTheme="minorHAnsi" w:eastAsiaTheme="minorEastAsia" w:hAnsiTheme="minorHAnsi" w:cstheme="minorBidi"/>
                <w:b/>
                <w:bCs/>
              </w:rPr>
              <w:t>Pricing Schedule</w:t>
            </w:r>
          </w:p>
          <w:p w14:paraId="5AAA8C53" w14:textId="57F0D47C" w:rsidR="0034614F" w:rsidRPr="0061332B" w:rsidRDefault="009650B2" w:rsidP="0061332B">
            <w:pPr>
              <w:suppressAutoHyphens/>
              <w:spacing w:after="60"/>
              <w:jc w:val="both"/>
              <w:rPr>
                <w:rFonts w:asciiTheme="minorHAnsi" w:eastAsiaTheme="minorEastAsia" w:hAnsiTheme="minorHAnsi" w:cstheme="minorBidi"/>
                <w:b/>
                <w:bCs/>
              </w:rPr>
            </w:pPr>
            <w:r w:rsidRPr="0061332B">
              <w:rPr>
                <w:rFonts w:asciiTheme="minorHAnsi" w:eastAsiaTheme="minorEastAsia" w:hAnsiTheme="minorHAnsi" w:cstheme="minorBidi"/>
                <w:b/>
                <w:bCs/>
              </w:rPr>
              <w:t xml:space="preserve">*any of our key functional requirements you marked as “custom development” should be included in your implementation cost. · *If your solution requires 3rd party add on to meet our functional requirements please include those costs. </w:t>
            </w:r>
          </w:p>
        </w:tc>
        <w:tc>
          <w:tcPr>
            <w:tcW w:w="1134" w:type="dxa"/>
          </w:tcPr>
          <w:p w14:paraId="5BD63FEA" w14:textId="77777777" w:rsidR="0034614F" w:rsidRPr="0061332B" w:rsidRDefault="0034614F" w:rsidP="0061332B">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0061332B">
              <w:rPr>
                <w:rFonts w:asciiTheme="minorHAnsi" w:eastAsiaTheme="minorEastAsia" w:hAnsiTheme="minorHAnsi" w:cstheme="minorBidi"/>
                <w:b/>
                <w:bCs/>
              </w:rPr>
              <w:t>25%</w:t>
            </w:r>
          </w:p>
        </w:tc>
        <w:tc>
          <w:tcPr>
            <w:cnfStyle w:val="000100000000" w:firstRow="0" w:lastRow="0" w:firstColumn="0" w:lastColumn="1" w:oddVBand="0" w:evenVBand="0" w:oddHBand="0" w:evenHBand="0" w:firstRowFirstColumn="0" w:firstRowLastColumn="0" w:lastRowFirstColumn="0" w:lastRowLastColumn="0"/>
            <w:tcW w:w="1701" w:type="dxa"/>
          </w:tcPr>
          <w:p w14:paraId="455EE633" w14:textId="77777777" w:rsidR="0034614F" w:rsidRPr="00335176" w:rsidRDefault="0034614F" w:rsidP="00A11F6A">
            <w:pPr>
              <w:suppressAutoHyphens/>
              <w:spacing w:after="60"/>
              <w:jc w:val="both"/>
              <w:rPr>
                <w:rFonts w:asciiTheme="minorHAnsi" w:hAnsiTheme="minorHAnsi" w:cstheme="minorHAnsi"/>
              </w:rPr>
            </w:pPr>
          </w:p>
        </w:tc>
      </w:tr>
      <w:tr w:rsidR="0034614F" w:rsidRPr="00335176" w14:paraId="346208AE" w14:textId="77777777" w:rsidTr="006133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1E07C248" w14:textId="0B4D1756" w:rsidR="0034614F" w:rsidRPr="00335176" w:rsidRDefault="0034614F" w:rsidP="0034614F">
            <w:pPr>
              <w:suppressAutoHyphens/>
              <w:spacing w:after="60"/>
              <w:jc w:val="both"/>
              <w:rPr>
                <w:rFonts w:asciiTheme="minorHAnsi" w:hAnsiTheme="minorHAnsi" w:cstheme="minorHAnsi"/>
                <w:b w:val="0"/>
              </w:rPr>
            </w:pPr>
            <w:r w:rsidRPr="00335176">
              <w:rPr>
                <w:rFonts w:asciiTheme="minorHAnsi" w:hAnsiTheme="minorHAnsi" w:cstheme="minorHAnsi"/>
                <w:spacing w:val="-3"/>
              </w:rPr>
              <w:t>2.1</w:t>
            </w:r>
          </w:p>
        </w:tc>
        <w:tc>
          <w:tcPr>
            <w:cnfStyle w:val="000010000000" w:firstRow="0" w:lastRow="0" w:firstColumn="0" w:lastColumn="0" w:oddVBand="1" w:evenVBand="0" w:oddHBand="0" w:evenHBand="0" w:firstRowFirstColumn="0" w:firstRowLastColumn="0" w:lastRowFirstColumn="0" w:lastRowLastColumn="0"/>
            <w:tcW w:w="5388" w:type="dxa"/>
          </w:tcPr>
          <w:p w14:paraId="69137B9A" w14:textId="502C47EC" w:rsidR="00F80A5D" w:rsidRPr="0061332B" w:rsidRDefault="00F80A5D" w:rsidP="0061332B">
            <w:pPr>
              <w:suppressAutoHyphens/>
              <w:spacing w:after="60"/>
              <w:jc w:val="both"/>
              <w:rPr>
                <w:rFonts w:asciiTheme="minorHAnsi" w:eastAsiaTheme="minorEastAsia" w:hAnsiTheme="minorHAnsi" w:cstheme="minorBidi"/>
                <w:b/>
                <w:bCs/>
              </w:rPr>
            </w:pPr>
            <w:r w:rsidRPr="0061332B">
              <w:rPr>
                <w:rFonts w:asciiTheme="minorHAnsi" w:eastAsiaTheme="minorEastAsia" w:hAnsiTheme="minorHAnsi" w:cstheme="minorBidi"/>
                <w:b/>
                <w:bCs/>
              </w:rPr>
              <w:t xml:space="preserve">Year 1 total cost </w:t>
            </w:r>
            <w:r w:rsidR="002B596D" w:rsidRPr="0061332B">
              <w:rPr>
                <w:rFonts w:asciiTheme="minorHAnsi" w:eastAsiaTheme="minorEastAsia" w:hAnsiTheme="minorHAnsi" w:cstheme="minorBidi"/>
                <w:b/>
                <w:bCs/>
              </w:rPr>
              <w:t>of ownership (TCO)</w:t>
            </w:r>
          </w:p>
          <w:p w14:paraId="1BF51886" w14:textId="4D148ADD" w:rsidR="00F80A5D" w:rsidRPr="0061332B" w:rsidRDefault="006A2F1E" w:rsidP="0061332B">
            <w:pPr>
              <w:pStyle w:val="ListParagraph"/>
              <w:numPr>
                <w:ilvl w:val="0"/>
                <w:numId w:val="19"/>
              </w:numPr>
              <w:spacing w:after="60"/>
              <w:jc w:val="both"/>
              <w:rPr>
                <w:rFonts w:asciiTheme="minorHAnsi" w:eastAsiaTheme="minorEastAsia" w:hAnsiTheme="minorHAnsi" w:cstheme="minorBidi"/>
                <w:b/>
                <w:bCs/>
              </w:rPr>
            </w:pPr>
            <w:r w:rsidRPr="0061332B">
              <w:rPr>
                <w:rFonts w:asciiTheme="minorHAnsi" w:eastAsiaTheme="minorEastAsia" w:hAnsiTheme="minorHAnsi" w:cstheme="minorBidi"/>
                <w:b/>
                <w:bCs/>
              </w:rPr>
              <w:t xml:space="preserve">Implementation </w:t>
            </w:r>
            <w:r w:rsidR="00F80A5D" w:rsidRPr="0061332B">
              <w:rPr>
                <w:rFonts w:asciiTheme="minorHAnsi" w:eastAsiaTheme="minorEastAsia" w:hAnsiTheme="minorHAnsi" w:cstheme="minorBidi"/>
                <w:b/>
                <w:bCs/>
              </w:rPr>
              <w:t xml:space="preserve">- </w:t>
            </w:r>
            <w:r w:rsidRPr="0061332B">
              <w:rPr>
                <w:rFonts w:asciiTheme="minorHAnsi" w:eastAsiaTheme="minorEastAsia" w:hAnsiTheme="minorHAnsi" w:cstheme="minorBidi"/>
                <w:b/>
                <w:bCs/>
              </w:rPr>
              <w:t xml:space="preserve">analysis, design, configuration, </w:t>
            </w:r>
            <w:r w:rsidR="006617C5" w:rsidRPr="0061332B">
              <w:rPr>
                <w:rFonts w:asciiTheme="minorHAnsi" w:eastAsiaTheme="minorEastAsia" w:hAnsiTheme="minorHAnsi" w:cstheme="minorBidi"/>
                <w:b/>
                <w:bCs/>
              </w:rPr>
              <w:t xml:space="preserve">data cleanse and import, </w:t>
            </w:r>
            <w:r w:rsidR="00F80A5D" w:rsidRPr="0061332B">
              <w:rPr>
                <w:rFonts w:asciiTheme="minorHAnsi" w:eastAsiaTheme="minorEastAsia" w:hAnsiTheme="minorHAnsi" w:cstheme="minorBidi"/>
                <w:b/>
                <w:bCs/>
              </w:rPr>
              <w:t xml:space="preserve">training, </w:t>
            </w:r>
            <w:r w:rsidRPr="0061332B">
              <w:rPr>
                <w:rFonts w:asciiTheme="minorHAnsi" w:eastAsiaTheme="minorEastAsia" w:hAnsiTheme="minorHAnsi" w:cstheme="minorBidi"/>
                <w:b/>
                <w:bCs/>
              </w:rPr>
              <w:t>test</w:t>
            </w:r>
            <w:r w:rsidR="006617C5" w:rsidRPr="0061332B">
              <w:rPr>
                <w:rFonts w:asciiTheme="minorHAnsi" w:eastAsiaTheme="minorEastAsia" w:hAnsiTheme="minorHAnsi" w:cstheme="minorBidi"/>
                <w:b/>
                <w:bCs/>
              </w:rPr>
              <w:t>,</w:t>
            </w:r>
            <w:r w:rsidRPr="0061332B">
              <w:rPr>
                <w:rFonts w:asciiTheme="minorHAnsi" w:eastAsiaTheme="minorEastAsia" w:hAnsiTheme="minorHAnsi" w:cstheme="minorBidi"/>
                <w:b/>
                <w:bCs/>
              </w:rPr>
              <w:t xml:space="preserve"> UAT</w:t>
            </w:r>
            <w:r w:rsidR="00F80A5D" w:rsidRPr="0061332B">
              <w:rPr>
                <w:rFonts w:asciiTheme="minorHAnsi" w:eastAsiaTheme="minorEastAsia" w:hAnsiTheme="minorHAnsi" w:cstheme="minorBidi"/>
                <w:b/>
                <w:bCs/>
              </w:rPr>
              <w:t>.</w:t>
            </w:r>
          </w:p>
          <w:p w14:paraId="2FBA60E0" w14:textId="1578DE95" w:rsidR="00F80A5D" w:rsidRPr="0061332B" w:rsidRDefault="00F80A5D" w:rsidP="0061332B">
            <w:pPr>
              <w:pStyle w:val="ListParagraph"/>
              <w:numPr>
                <w:ilvl w:val="0"/>
                <w:numId w:val="19"/>
              </w:numPr>
              <w:spacing w:after="60"/>
              <w:jc w:val="both"/>
              <w:rPr>
                <w:rFonts w:asciiTheme="minorHAnsi" w:eastAsiaTheme="minorEastAsia" w:hAnsiTheme="minorHAnsi" w:cstheme="minorBidi"/>
                <w:b/>
                <w:bCs/>
              </w:rPr>
            </w:pPr>
            <w:r w:rsidRPr="0061332B">
              <w:rPr>
                <w:rFonts w:asciiTheme="minorHAnsi" w:eastAsiaTheme="minorEastAsia" w:hAnsiTheme="minorHAnsi" w:cstheme="minorBidi"/>
                <w:b/>
                <w:bCs/>
              </w:rPr>
              <w:t>Year 1 licence / support / maintenance / hosting</w:t>
            </w:r>
          </w:p>
          <w:p w14:paraId="2AB5001A" w14:textId="282016C1" w:rsidR="0034614F" w:rsidRPr="0061332B" w:rsidRDefault="00F80A5D" w:rsidP="0061332B">
            <w:pPr>
              <w:pStyle w:val="ListParagraph"/>
              <w:numPr>
                <w:ilvl w:val="0"/>
                <w:numId w:val="19"/>
              </w:numPr>
              <w:spacing w:after="60"/>
              <w:jc w:val="both"/>
              <w:rPr>
                <w:rFonts w:asciiTheme="minorHAnsi" w:eastAsiaTheme="minorEastAsia" w:hAnsiTheme="minorHAnsi" w:cstheme="minorBidi"/>
                <w:b/>
                <w:bCs/>
              </w:rPr>
            </w:pPr>
            <w:r w:rsidRPr="0061332B">
              <w:rPr>
                <w:rFonts w:asciiTheme="minorHAnsi" w:eastAsiaTheme="minorEastAsia" w:hAnsiTheme="minorHAnsi" w:cstheme="minorBidi"/>
                <w:b/>
                <w:bCs/>
              </w:rPr>
              <w:t>Any one off setup or licence costs.</w:t>
            </w:r>
          </w:p>
        </w:tc>
        <w:tc>
          <w:tcPr>
            <w:tcW w:w="1134" w:type="dxa"/>
          </w:tcPr>
          <w:p w14:paraId="7CD1A4E8" w14:textId="7215B51D" w:rsidR="0034614F" w:rsidRPr="0061332B" w:rsidRDefault="00F80A5D" w:rsidP="0061332B">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highlight w:val="yellow"/>
              </w:rPr>
            </w:pPr>
            <w:r w:rsidRPr="0061332B">
              <w:rPr>
                <w:rFonts w:asciiTheme="minorHAnsi" w:eastAsiaTheme="minorEastAsia" w:hAnsiTheme="minorHAnsi" w:cstheme="minorBidi"/>
                <w:b/>
                <w:bCs/>
              </w:rPr>
              <w:t>12.5%</w:t>
            </w:r>
          </w:p>
        </w:tc>
        <w:tc>
          <w:tcPr>
            <w:cnfStyle w:val="000100000000" w:firstRow="0" w:lastRow="0" w:firstColumn="0" w:lastColumn="1" w:oddVBand="0" w:evenVBand="0" w:oddHBand="0" w:evenHBand="0" w:firstRowFirstColumn="0" w:firstRowLastColumn="0" w:lastRowFirstColumn="0" w:lastRowLastColumn="0"/>
            <w:tcW w:w="1701" w:type="dxa"/>
          </w:tcPr>
          <w:p w14:paraId="11B052B8" w14:textId="77777777" w:rsidR="0034614F" w:rsidRPr="00335176" w:rsidRDefault="0034614F" w:rsidP="00A11F6A">
            <w:pPr>
              <w:suppressAutoHyphens/>
              <w:spacing w:after="60"/>
              <w:jc w:val="both"/>
              <w:rPr>
                <w:rFonts w:asciiTheme="minorHAnsi" w:hAnsiTheme="minorHAnsi" w:cstheme="minorHAnsi"/>
              </w:rPr>
            </w:pPr>
          </w:p>
        </w:tc>
      </w:tr>
      <w:tr w:rsidR="0034614F" w:rsidRPr="00335176" w14:paraId="6C55CB4E" w14:textId="77777777" w:rsidTr="0061332B">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48BFC20C" w14:textId="10926A11" w:rsidR="0034614F" w:rsidRPr="00335176" w:rsidRDefault="00F80A5D" w:rsidP="00A11F6A">
            <w:pPr>
              <w:suppressAutoHyphens/>
              <w:spacing w:after="60"/>
              <w:jc w:val="both"/>
              <w:rPr>
                <w:rFonts w:asciiTheme="minorHAnsi" w:hAnsiTheme="minorHAnsi" w:cstheme="minorHAnsi"/>
                <w:spacing w:val="-3"/>
              </w:rPr>
            </w:pPr>
            <w:r>
              <w:rPr>
                <w:rFonts w:asciiTheme="minorHAnsi" w:hAnsiTheme="minorHAnsi" w:cstheme="minorHAnsi"/>
                <w:spacing w:val="-3"/>
              </w:rPr>
              <w:t>2.2</w:t>
            </w:r>
          </w:p>
        </w:tc>
        <w:tc>
          <w:tcPr>
            <w:cnfStyle w:val="000010000000" w:firstRow="0" w:lastRow="0" w:firstColumn="0" w:lastColumn="0" w:oddVBand="1" w:evenVBand="0" w:oddHBand="0" w:evenHBand="0" w:firstRowFirstColumn="0" w:firstRowLastColumn="0" w:lastRowFirstColumn="0" w:lastRowLastColumn="0"/>
            <w:tcW w:w="5388" w:type="dxa"/>
          </w:tcPr>
          <w:p w14:paraId="7F842896" w14:textId="45D212EB" w:rsidR="0034614F" w:rsidRPr="0061332B" w:rsidRDefault="00F80A5D" w:rsidP="0061332B">
            <w:pPr>
              <w:suppressAutoHyphens/>
              <w:spacing w:after="60"/>
              <w:rPr>
                <w:rFonts w:asciiTheme="minorHAnsi" w:eastAsiaTheme="minorEastAsia" w:hAnsiTheme="minorHAnsi" w:cstheme="minorBidi"/>
                <w:b/>
                <w:bCs/>
              </w:rPr>
            </w:pPr>
            <w:r w:rsidRPr="0061332B">
              <w:rPr>
                <w:rFonts w:asciiTheme="minorHAnsi" w:eastAsiaTheme="minorEastAsia" w:hAnsiTheme="minorHAnsi" w:cstheme="minorBidi"/>
                <w:b/>
                <w:bCs/>
              </w:rPr>
              <w:t xml:space="preserve">Annual </w:t>
            </w:r>
            <w:r w:rsidR="002B596D" w:rsidRPr="0061332B">
              <w:rPr>
                <w:rFonts w:asciiTheme="minorHAnsi" w:eastAsiaTheme="minorEastAsia" w:hAnsiTheme="minorHAnsi" w:cstheme="minorBidi"/>
                <w:b/>
                <w:bCs/>
              </w:rPr>
              <w:t xml:space="preserve">TCO </w:t>
            </w:r>
            <w:r w:rsidRPr="0061332B">
              <w:rPr>
                <w:rFonts w:asciiTheme="minorHAnsi" w:eastAsiaTheme="minorEastAsia" w:hAnsiTheme="minorHAnsi" w:cstheme="minorBidi"/>
                <w:b/>
                <w:bCs/>
              </w:rPr>
              <w:t xml:space="preserve"> – Licencing, support/maintenance/hosting</w:t>
            </w:r>
          </w:p>
        </w:tc>
        <w:tc>
          <w:tcPr>
            <w:tcW w:w="1134" w:type="dxa"/>
          </w:tcPr>
          <w:p w14:paraId="0C1607B8" w14:textId="272CA51A" w:rsidR="0034614F" w:rsidRPr="0061332B" w:rsidRDefault="00F80A5D" w:rsidP="0061332B">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highlight w:val="yellow"/>
              </w:rPr>
            </w:pPr>
            <w:r w:rsidRPr="0061332B">
              <w:rPr>
                <w:rFonts w:asciiTheme="minorHAnsi" w:eastAsiaTheme="minorEastAsia" w:hAnsiTheme="minorHAnsi" w:cstheme="minorBidi"/>
                <w:b/>
                <w:bCs/>
              </w:rPr>
              <w:t>12.5%</w:t>
            </w:r>
          </w:p>
        </w:tc>
        <w:tc>
          <w:tcPr>
            <w:cnfStyle w:val="000100000000" w:firstRow="0" w:lastRow="0" w:firstColumn="0" w:lastColumn="1" w:oddVBand="0" w:evenVBand="0" w:oddHBand="0" w:evenHBand="0" w:firstRowFirstColumn="0" w:firstRowLastColumn="0" w:lastRowFirstColumn="0" w:lastRowLastColumn="0"/>
            <w:tcW w:w="1701" w:type="dxa"/>
          </w:tcPr>
          <w:p w14:paraId="4432CFAC" w14:textId="77777777" w:rsidR="0034614F" w:rsidRPr="00335176" w:rsidRDefault="0034614F" w:rsidP="00A11F6A">
            <w:pPr>
              <w:suppressAutoHyphens/>
              <w:spacing w:after="60"/>
              <w:jc w:val="both"/>
              <w:rPr>
                <w:rFonts w:asciiTheme="minorHAnsi" w:hAnsiTheme="minorHAnsi" w:cstheme="minorHAnsi"/>
              </w:rPr>
            </w:pPr>
          </w:p>
        </w:tc>
      </w:tr>
      <w:tr w:rsidR="0034614F" w:rsidRPr="00335176" w14:paraId="219CD37F" w14:textId="77777777" w:rsidTr="0061332B">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1C88CFB9" w14:textId="77777777" w:rsidR="0034614F" w:rsidRPr="0061332B" w:rsidRDefault="0034614F" w:rsidP="0061332B">
            <w:pPr>
              <w:suppressAutoHyphens/>
              <w:spacing w:after="60"/>
              <w:jc w:val="both"/>
              <w:rPr>
                <w:rFonts w:asciiTheme="minorHAnsi" w:eastAsiaTheme="minorEastAsia" w:hAnsiTheme="minorHAnsi" w:cstheme="minorBidi"/>
              </w:rPr>
            </w:pPr>
            <w:r w:rsidRPr="0061332B">
              <w:rPr>
                <w:rFonts w:asciiTheme="minorHAnsi" w:eastAsiaTheme="minorEastAsia" w:hAnsiTheme="minorHAnsi" w:cstheme="minorBid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47959ABD" w14:textId="77777777" w:rsidR="0034614F" w:rsidRPr="0061332B" w:rsidRDefault="0034614F" w:rsidP="0061332B">
            <w:pPr>
              <w:suppressAutoHyphens/>
              <w:spacing w:after="60"/>
              <w:jc w:val="both"/>
              <w:rPr>
                <w:rFonts w:asciiTheme="minorHAnsi" w:eastAsiaTheme="minorEastAsia" w:hAnsiTheme="minorHAnsi" w:cstheme="minorBidi"/>
              </w:rPr>
            </w:pPr>
            <w:r w:rsidRPr="0061332B">
              <w:rPr>
                <w:rFonts w:asciiTheme="minorHAnsi" w:eastAsiaTheme="minorEastAsia" w:hAnsiTheme="minorHAnsi" w:cstheme="minorBidi"/>
              </w:rPr>
              <w:t>100%</w:t>
            </w:r>
          </w:p>
        </w:tc>
        <w:tc>
          <w:tcPr>
            <w:cnfStyle w:val="000100000000" w:firstRow="0" w:lastRow="0" w:firstColumn="0" w:lastColumn="1" w:oddVBand="0" w:evenVBand="0" w:oddHBand="0" w:evenHBand="0" w:firstRowFirstColumn="0" w:firstRowLastColumn="0" w:lastRowFirstColumn="0" w:lastRowLastColumn="0"/>
            <w:tcW w:w="1701" w:type="dxa"/>
          </w:tcPr>
          <w:p w14:paraId="515E16C8" w14:textId="77777777" w:rsidR="0034614F" w:rsidRPr="00335176" w:rsidRDefault="0034614F" w:rsidP="00A11F6A">
            <w:pPr>
              <w:suppressAutoHyphens/>
              <w:spacing w:after="60"/>
              <w:jc w:val="both"/>
              <w:rPr>
                <w:rFonts w:asciiTheme="minorHAnsi" w:hAnsiTheme="minorHAnsi" w:cstheme="minorHAnsi"/>
                <w:b w:val="0"/>
              </w:rPr>
            </w:pPr>
          </w:p>
        </w:tc>
      </w:tr>
    </w:tbl>
    <w:p w14:paraId="1EB772B4" w14:textId="65DE59A7" w:rsidR="0034614F" w:rsidRPr="0061332B" w:rsidRDefault="0034614F" w:rsidP="0061332B">
      <w:pPr>
        <w:tabs>
          <w:tab w:val="left" w:pos="-720"/>
          <w:tab w:val="left" w:pos="709"/>
        </w:tabs>
        <w:spacing w:after="240"/>
        <w:ind w:left="709"/>
        <w:jc w:val="both"/>
        <w:rPr>
          <w:rFonts w:asciiTheme="minorHAnsi" w:eastAsiaTheme="minorEastAsia" w:hAnsiTheme="minorHAnsi" w:cstheme="minorBidi"/>
        </w:rPr>
      </w:pPr>
    </w:p>
    <w:p w14:paraId="56CAC590" w14:textId="03F207C5" w:rsidR="00721094" w:rsidRPr="0061332B" w:rsidRDefault="00721094" w:rsidP="0061332B">
      <w:pPr>
        <w:tabs>
          <w:tab w:val="left" w:pos="-720"/>
          <w:tab w:val="left" w:pos="709"/>
        </w:tabs>
        <w:suppressAutoHyphens/>
        <w:spacing w:after="240"/>
        <w:jc w:val="both"/>
        <w:rPr>
          <w:rFonts w:asciiTheme="minorHAnsi" w:eastAsiaTheme="minorEastAsia" w:hAnsiTheme="minorHAnsi" w:cstheme="minorBidi"/>
          <w:b/>
          <w:bCs/>
          <w:sz w:val="28"/>
          <w:szCs w:val="28"/>
        </w:rPr>
      </w:pPr>
      <w:r w:rsidRPr="0508FB52">
        <w:rPr>
          <w:rFonts w:asciiTheme="minorHAnsi" w:eastAsiaTheme="minorEastAsia" w:hAnsiTheme="minorHAnsi" w:cstheme="minorBidi"/>
          <w:b/>
          <w:bCs/>
          <w:spacing w:val="-3"/>
          <w:sz w:val="28"/>
          <w:szCs w:val="28"/>
        </w:rPr>
        <w:lastRenderedPageBreak/>
        <w:t>Stage 2*:</w:t>
      </w:r>
    </w:p>
    <w:tbl>
      <w:tblPr>
        <w:tblStyle w:val="LightList-Accent2"/>
        <w:tblW w:w="9356" w:type="dxa"/>
        <w:jc w:val="center"/>
        <w:tblLayout w:type="fixed"/>
        <w:tblLook w:val="01E0" w:firstRow="1" w:lastRow="1" w:firstColumn="1" w:lastColumn="1" w:noHBand="0" w:noVBand="0"/>
      </w:tblPr>
      <w:tblGrid>
        <w:gridCol w:w="1133"/>
        <w:gridCol w:w="5388"/>
        <w:gridCol w:w="1134"/>
        <w:gridCol w:w="1701"/>
      </w:tblGrid>
      <w:tr w:rsidR="00721094" w:rsidRPr="00335176" w14:paraId="0B0617F0" w14:textId="77777777" w:rsidTr="0061332B">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3C0A140F" w14:textId="77777777" w:rsidR="00721094" w:rsidRPr="0061332B" w:rsidRDefault="00721094" w:rsidP="0061332B">
            <w:pPr>
              <w:tabs>
                <w:tab w:val="left" w:pos="2424"/>
              </w:tabs>
              <w:suppressAutoHyphens/>
              <w:spacing w:after="60"/>
              <w:jc w:val="both"/>
              <w:rPr>
                <w:rFonts w:asciiTheme="minorHAnsi" w:eastAsiaTheme="minorEastAsia" w:hAnsiTheme="minorHAnsi" w:cstheme="minorBidi"/>
                <w:b w:val="0"/>
                <w:bCs w:val="0"/>
                <w:color w:val="FFFFFF" w:themeColor="background1"/>
                <w:highlight w:val="yellow"/>
              </w:rPr>
            </w:pPr>
            <w:r w:rsidRPr="402F32BF">
              <w:rPr>
                <w:rFonts w:asciiTheme="minorHAnsi" w:eastAsiaTheme="minorEastAsia" w:hAnsiTheme="minorHAnsi" w:cstheme="minorBidi"/>
                <w:color w:val="FFFFFF" w:themeColor="background1"/>
              </w:rPr>
              <w:t>Award Criteria (Scored)</w:t>
            </w:r>
            <w:r w:rsidRPr="00335176">
              <w:rPr>
                <w:rFonts w:asciiTheme="minorHAnsi" w:hAnsiTheme="minorHAnsi" w:cstheme="minorHAnsi"/>
                <w:b w:val="0"/>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69B048C1" w14:textId="77777777" w:rsidR="00721094" w:rsidRPr="0061332B" w:rsidRDefault="00721094" w:rsidP="0061332B">
            <w:pPr>
              <w:suppressAutoHyphens/>
              <w:spacing w:after="60"/>
              <w:jc w:val="both"/>
              <w:rPr>
                <w:rFonts w:asciiTheme="minorHAnsi" w:eastAsiaTheme="minorEastAsia" w:hAnsiTheme="minorHAnsi" w:cstheme="minorBidi"/>
                <w:b w:val="0"/>
                <w:bCs w:val="0"/>
                <w:color w:val="FFFFFF" w:themeColor="background1"/>
                <w:highlight w:val="yellow"/>
                <w:u w:val="single"/>
              </w:rPr>
            </w:pPr>
            <w:r w:rsidRPr="402F32BF">
              <w:rPr>
                <w:rFonts w:asciiTheme="minorHAnsi" w:eastAsiaTheme="minorEastAsia" w:hAnsiTheme="minorHAnsi" w:cstheme="minorBid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2AE414FE" w14:textId="77777777" w:rsidR="00721094" w:rsidRPr="0061332B" w:rsidRDefault="00721094" w:rsidP="0061332B">
            <w:pPr>
              <w:suppressAutoHyphens/>
              <w:spacing w:after="60"/>
              <w:jc w:val="both"/>
              <w:rPr>
                <w:rFonts w:asciiTheme="minorHAnsi" w:eastAsiaTheme="minorEastAsia" w:hAnsiTheme="minorHAnsi" w:cstheme="minorBidi"/>
                <w:b w:val="0"/>
                <w:bCs w:val="0"/>
                <w:color w:val="FFFFFF" w:themeColor="background1"/>
                <w:highlight w:val="yellow"/>
                <w:u w:val="single"/>
              </w:rPr>
            </w:pPr>
            <w:r w:rsidRPr="402F32BF">
              <w:rPr>
                <w:rFonts w:asciiTheme="minorHAnsi" w:eastAsiaTheme="minorEastAsia" w:hAnsiTheme="minorHAnsi" w:cstheme="minorBidi"/>
                <w:color w:val="FFFFFF" w:themeColor="background1"/>
                <w:u w:val="single"/>
              </w:rPr>
              <w:t>% Sub Scores</w:t>
            </w:r>
          </w:p>
        </w:tc>
      </w:tr>
      <w:tr w:rsidR="00721094" w:rsidRPr="00335176" w14:paraId="1A6A95A0" w14:textId="77777777" w:rsidTr="006133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03D1067E" w14:textId="77777777" w:rsidR="00721094" w:rsidRPr="0061332B" w:rsidRDefault="00721094" w:rsidP="0061332B">
            <w:pPr>
              <w:suppressAutoHyphens/>
              <w:spacing w:after="60"/>
              <w:jc w:val="both"/>
              <w:rPr>
                <w:rFonts w:asciiTheme="minorHAnsi" w:eastAsiaTheme="minorEastAsia" w:hAnsiTheme="minorHAnsi" w:cstheme="minorBidi"/>
                <w:b w:val="0"/>
                <w:bCs w:val="0"/>
              </w:rPr>
            </w:pPr>
            <w:r w:rsidRPr="2D9C7CE0">
              <w:rPr>
                <w:rFonts w:asciiTheme="minorHAnsi" w:eastAsiaTheme="minorEastAsia" w:hAnsiTheme="minorHAnsi" w:cstheme="minorBidi"/>
              </w:rPr>
              <w:t>1</w:t>
            </w:r>
          </w:p>
        </w:tc>
        <w:tc>
          <w:tcPr>
            <w:cnfStyle w:val="000010000000" w:firstRow="0" w:lastRow="0" w:firstColumn="0" w:lastColumn="0" w:oddVBand="1" w:evenVBand="0" w:oddHBand="0" w:evenHBand="0" w:firstRowFirstColumn="0" w:firstRowLastColumn="0" w:lastRowFirstColumn="0" w:lastRowLastColumn="0"/>
            <w:tcW w:w="5388" w:type="dxa"/>
          </w:tcPr>
          <w:p w14:paraId="36CDF66A" w14:textId="77777777" w:rsidR="00721094" w:rsidRPr="0061332B" w:rsidRDefault="00721094" w:rsidP="0061332B">
            <w:pPr>
              <w:suppressAutoHyphens/>
              <w:spacing w:after="60"/>
              <w:rPr>
                <w:rFonts w:asciiTheme="minorHAnsi" w:eastAsiaTheme="minorEastAsia" w:hAnsiTheme="minorHAnsi" w:cstheme="minorBidi"/>
                <w:b/>
                <w:bCs/>
                <w:u w:val="single"/>
              </w:rPr>
            </w:pPr>
            <w:r w:rsidRPr="0061332B">
              <w:rPr>
                <w:rFonts w:asciiTheme="minorHAnsi" w:eastAsiaTheme="minorEastAsia" w:hAnsiTheme="minorHAnsi" w:cstheme="minorBidi"/>
                <w:b/>
                <w:bCs/>
                <w:spacing w:val="-3"/>
                <w:u w:val="single"/>
              </w:rPr>
              <w:t>Data requirements response</w:t>
            </w:r>
          </w:p>
          <w:p w14:paraId="780557F8" w14:textId="77777777" w:rsidR="00721094" w:rsidRPr="0061332B" w:rsidRDefault="00721094" w:rsidP="0061332B">
            <w:pPr>
              <w:suppressAutoHyphens/>
              <w:spacing w:after="60"/>
              <w:rPr>
                <w:rFonts w:asciiTheme="minorHAnsi" w:eastAsiaTheme="minorEastAsia" w:hAnsiTheme="minorHAnsi" w:cstheme="minorBidi"/>
                <w:b/>
                <w:bCs/>
              </w:rPr>
            </w:pPr>
            <w:r w:rsidRPr="0061332B">
              <w:rPr>
                <w:rFonts w:asciiTheme="minorHAnsi" w:eastAsiaTheme="minorEastAsia" w:hAnsiTheme="minorHAnsi" w:cstheme="minorBidi"/>
                <w:b/>
                <w:bCs/>
                <w:spacing w:val="-3"/>
              </w:rPr>
              <w:t>Successful bidders from stage 1 will be supplied with a spreadsheet of</w:t>
            </w:r>
            <w:r w:rsidR="00221E04" w:rsidRPr="0061332B">
              <w:rPr>
                <w:rFonts w:asciiTheme="minorHAnsi" w:eastAsiaTheme="minorEastAsia" w:hAnsiTheme="minorHAnsi" w:cstheme="minorBidi"/>
                <w:b/>
                <w:bCs/>
                <w:spacing w:val="-3"/>
              </w:rPr>
              <w:t xml:space="preserve"> our proposed data requirements, and a response sheet.</w:t>
            </w:r>
          </w:p>
          <w:p w14:paraId="04F2BB03" w14:textId="25763FAE" w:rsidR="00221E04" w:rsidRPr="00061028" w:rsidRDefault="00221E04" w:rsidP="0061332B">
            <w:pPr>
              <w:suppressAutoHyphens/>
              <w:spacing w:after="60"/>
              <w:rPr>
                <w:rFonts w:asciiTheme="minorHAnsi" w:eastAsiaTheme="minorEastAsia" w:hAnsiTheme="minorHAnsi" w:cstheme="minorBidi"/>
                <w:b/>
              </w:rPr>
            </w:pPr>
          </w:p>
        </w:tc>
        <w:tc>
          <w:tcPr>
            <w:tcW w:w="1134" w:type="dxa"/>
          </w:tcPr>
          <w:p w14:paraId="6EFD0E25" w14:textId="77777777" w:rsidR="00721094" w:rsidRPr="0061332B" w:rsidRDefault="00721094" w:rsidP="0061332B">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0061332B">
              <w:rPr>
                <w:rFonts w:asciiTheme="minorHAnsi" w:eastAsiaTheme="minorEastAsia" w:hAnsiTheme="minorHAnsi" w:cstheme="minorBidi"/>
                <w:b/>
                <w:bCs/>
              </w:rPr>
              <w:t>100%</w:t>
            </w:r>
          </w:p>
        </w:tc>
        <w:tc>
          <w:tcPr>
            <w:cnfStyle w:val="000100000000" w:firstRow="0" w:lastRow="0" w:firstColumn="0" w:lastColumn="1" w:oddVBand="0" w:evenVBand="0" w:oddHBand="0" w:evenHBand="0" w:firstRowFirstColumn="0" w:firstRowLastColumn="0" w:lastRowFirstColumn="0" w:lastRowLastColumn="0"/>
            <w:tcW w:w="1701" w:type="dxa"/>
          </w:tcPr>
          <w:p w14:paraId="7D149A26" w14:textId="77777777" w:rsidR="00721094" w:rsidRPr="00335176" w:rsidRDefault="00721094" w:rsidP="00721094">
            <w:pPr>
              <w:suppressAutoHyphens/>
              <w:spacing w:after="60"/>
              <w:jc w:val="both"/>
              <w:rPr>
                <w:rFonts w:asciiTheme="minorHAnsi" w:hAnsiTheme="minorHAnsi" w:cstheme="minorHAnsi"/>
                <w:b w:val="0"/>
              </w:rPr>
            </w:pPr>
          </w:p>
        </w:tc>
      </w:tr>
      <w:tr w:rsidR="00721094" w:rsidRPr="00335176" w14:paraId="4A536C42" w14:textId="77777777" w:rsidTr="0061332B">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3683DCE2" w14:textId="77777777" w:rsidR="00721094" w:rsidRPr="00335176" w:rsidRDefault="00721094" w:rsidP="00721094">
            <w:pPr>
              <w:suppressAutoHyphens/>
              <w:spacing w:after="60"/>
              <w:jc w:val="both"/>
              <w:rPr>
                <w:rFonts w:asciiTheme="minorHAnsi" w:hAnsiTheme="minorHAnsi" w:cstheme="minorHAnsi"/>
                <w:spacing w:val="-3"/>
              </w:rPr>
            </w:pPr>
          </w:p>
        </w:tc>
        <w:tc>
          <w:tcPr>
            <w:cnfStyle w:val="000010000000" w:firstRow="0" w:lastRow="0" w:firstColumn="0" w:lastColumn="0" w:oddVBand="1" w:evenVBand="0" w:oddHBand="0" w:evenHBand="0" w:firstRowFirstColumn="0" w:firstRowLastColumn="0" w:lastRowFirstColumn="0" w:lastRowLastColumn="0"/>
            <w:tcW w:w="6522" w:type="dxa"/>
            <w:gridSpan w:val="2"/>
          </w:tcPr>
          <w:p w14:paraId="7BBDAAAE" w14:textId="77777777" w:rsidR="00721094" w:rsidRPr="00061028" w:rsidRDefault="00721094" w:rsidP="00721094">
            <w:pPr>
              <w:suppressAutoHyphens/>
              <w:spacing w:after="60"/>
              <w:jc w:val="both"/>
              <w:rPr>
                <w:rFonts w:asciiTheme="minorHAnsi" w:eastAsiaTheme="minorEastAsia" w:hAnsiTheme="minorHAnsi" w:cstheme="minorBidi"/>
                <w:b/>
              </w:rPr>
            </w:pPr>
          </w:p>
        </w:tc>
        <w:tc>
          <w:tcPr>
            <w:cnfStyle w:val="000100000000" w:firstRow="0" w:lastRow="0" w:firstColumn="0" w:lastColumn="1" w:oddVBand="0" w:evenVBand="0" w:oddHBand="0" w:evenHBand="0" w:firstRowFirstColumn="0" w:firstRowLastColumn="0" w:lastRowFirstColumn="0" w:lastRowLastColumn="0"/>
            <w:tcW w:w="1701" w:type="dxa"/>
          </w:tcPr>
          <w:p w14:paraId="3649DA96" w14:textId="77777777" w:rsidR="00721094" w:rsidRPr="00061028" w:rsidRDefault="00721094" w:rsidP="00721094">
            <w:pPr>
              <w:suppressAutoHyphens/>
              <w:spacing w:after="60"/>
              <w:jc w:val="both"/>
              <w:rPr>
                <w:rFonts w:asciiTheme="minorHAnsi" w:eastAsiaTheme="minorEastAsia" w:hAnsiTheme="minorHAnsi" w:cstheme="minorBidi"/>
                <w:highlight w:val="yellow"/>
              </w:rPr>
            </w:pPr>
          </w:p>
        </w:tc>
      </w:tr>
      <w:tr w:rsidR="00721094" w:rsidRPr="00335176" w14:paraId="540F488D" w14:textId="77777777" w:rsidTr="0061332B">
        <w:trPr>
          <w:cnfStyle w:val="010000000000" w:firstRow="0" w:lastRow="1" w:firstColumn="0" w:lastColumn="0" w:oddVBand="0" w:evenVBand="0" w:oddHBand="0"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7D6CE98D" w14:textId="77777777" w:rsidR="00721094" w:rsidRPr="0061332B" w:rsidRDefault="00721094" w:rsidP="0061332B">
            <w:pPr>
              <w:suppressAutoHyphens/>
              <w:spacing w:after="60"/>
              <w:jc w:val="both"/>
              <w:rPr>
                <w:rFonts w:asciiTheme="minorHAnsi" w:eastAsiaTheme="minorEastAsia" w:hAnsiTheme="minorHAnsi" w:cstheme="minorBidi"/>
              </w:rPr>
            </w:pPr>
            <w:r w:rsidRPr="402F32BF">
              <w:rPr>
                <w:rFonts w:asciiTheme="minorHAnsi" w:eastAsiaTheme="minorEastAsia" w:hAnsiTheme="minorHAnsi" w:cstheme="minorBidi"/>
              </w:rPr>
              <w:t>TOTALS:</w:t>
            </w:r>
          </w:p>
        </w:tc>
        <w:tc>
          <w:tcPr>
            <w:cnfStyle w:val="000010000000" w:firstRow="0" w:lastRow="0" w:firstColumn="0" w:lastColumn="0" w:oddVBand="1" w:evenVBand="0" w:oddHBand="0" w:evenHBand="0" w:firstRowFirstColumn="0" w:firstRowLastColumn="0" w:lastRowFirstColumn="0" w:lastRowLastColumn="0"/>
            <w:tcW w:w="1134" w:type="dxa"/>
          </w:tcPr>
          <w:p w14:paraId="5648D4A9" w14:textId="77777777" w:rsidR="00721094" w:rsidRPr="00335176" w:rsidRDefault="00721094" w:rsidP="00721094">
            <w:pPr>
              <w:suppressAutoHyphens/>
              <w:spacing w:after="60"/>
              <w:jc w:val="both"/>
              <w:rPr>
                <w:rFonts w:asciiTheme="minorHAnsi" w:hAnsiTheme="minorHAnsi" w:cstheme="minorHAnsi"/>
                <w:b w:val="0"/>
                <w:u w:val="single"/>
              </w:rPr>
            </w:pPr>
          </w:p>
        </w:tc>
        <w:tc>
          <w:tcPr>
            <w:cnfStyle w:val="000100000000" w:firstRow="0" w:lastRow="0" w:firstColumn="0" w:lastColumn="1" w:oddVBand="0" w:evenVBand="0" w:oddHBand="0" w:evenHBand="0" w:firstRowFirstColumn="0" w:firstRowLastColumn="0" w:lastRowFirstColumn="0" w:lastRowLastColumn="0"/>
            <w:tcW w:w="1701" w:type="dxa"/>
          </w:tcPr>
          <w:p w14:paraId="43133CC6" w14:textId="77777777" w:rsidR="00721094" w:rsidRPr="0061332B" w:rsidRDefault="00721094" w:rsidP="0061332B">
            <w:pPr>
              <w:suppressAutoHyphens/>
              <w:spacing w:after="60"/>
              <w:rPr>
                <w:rFonts w:asciiTheme="minorHAnsi" w:eastAsiaTheme="minorEastAsia" w:hAnsiTheme="minorHAnsi" w:cstheme="minorBidi"/>
                <w:b w:val="0"/>
                <w:bCs w:val="0"/>
                <w:u w:val="single"/>
              </w:rPr>
            </w:pPr>
            <w:r w:rsidRPr="402F32BF">
              <w:rPr>
                <w:rFonts w:asciiTheme="minorHAnsi" w:eastAsiaTheme="minorEastAsia" w:hAnsiTheme="minorHAnsi" w:cstheme="minorBidi"/>
              </w:rPr>
              <w:t>100%</w:t>
            </w:r>
          </w:p>
        </w:tc>
      </w:tr>
    </w:tbl>
    <w:p w14:paraId="0EEB2B86" w14:textId="4B9BC66D" w:rsidR="00721094" w:rsidRPr="0061332B" w:rsidRDefault="00221E04" w:rsidP="0061332B">
      <w:pPr>
        <w:tabs>
          <w:tab w:val="left" w:pos="-720"/>
          <w:tab w:val="left" w:pos="709"/>
        </w:tabs>
        <w:spacing w:after="240"/>
        <w:jc w:val="both"/>
        <w:rPr>
          <w:rFonts w:asciiTheme="minorHAnsi" w:eastAsiaTheme="minorEastAsia" w:hAnsiTheme="minorHAnsi" w:cstheme="minorBidi"/>
        </w:rPr>
      </w:pPr>
      <w:r w:rsidRPr="402F32BF">
        <w:rPr>
          <w:rFonts w:asciiTheme="minorHAnsi" w:eastAsiaTheme="minorEastAsia" w:hAnsiTheme="minorHAnsi" w:cstheme="minorBidi"/>
          <w:spacing w:val="-3"/>
        </w:rPr>
        <w:t>*based on the supplier response sheet, bidders may be removed from the process if their system has significant failing in terms of meeting our data requirements, and no acceptable alternatives suggested by the supplier are considered feasible for our processes.</w:t>
      </w:r>
    </w:p>
    <w:p w14:paraId="191F7C78" w14:textId="17A1949A" w:rsidR="00207593" w:rsidRPr="0061332B" w:rsidRDefault="7AD74E82" w:rsidP="0061332B">
      <w:pPr>
        <w:tabs>
          <w:tab w:val="left" w:pos="-720"/>
          <w:tab w:val="left" w:pos="709"/>
        </w:tabs>
        <w:suppressAutoHyphens/>
        <w:spacing w:after="240"/>
        <w:jc w:val="both"/>
        <w:rPr>
          <w:rFonts w:asciiTheme="minorHAnsi" w:eastAsiaTheme="minorEastAsia" w:hAnsiTheme="minorHAnsi" w:cstheme="minorBidi"/>
          <w:b/>
          <w:bCs/>
          <w:sz w:val="28"/>
          <w:szCs w:val="28"/>
        </w:rPr>
      </w:pPr>
      <w:r w:rsidRPr="0061332B">
        <w:rPr>
          <w:rFonts w:asciiTheme="minorHAnsi" w:eastAsiaTheme="minorEastAsia" w:hAnsiTheme="minorHAnsi" w:cstheme="minorBidi"/>
          <w:b/>
          <w:bCs/>
          <w:spacing w:val="-3"/>
          <w:sz w:val="28"/>
          <w:szCs w:val="28"/>
        </w:rPr>
        <w:t>S</w:t>
      </w:r>
      <w:r w:rsidR="00207593" w:rsidRPr="0061332B">
        <w:rPr>
          <w:rFonts w:asciiTheme="minorHAnsi" w:eastAsiaTheme="minorEastAsia" w:hAnsiTheme="minorHAnsi" w:cstheme="minorBidi"/>
          <w:b/>
          <w:bCs/>
          <w:spacing w:val="-3"/>
          <w:sz w:val="28"/>
          <w:szCs w:val="28"/>
        </w:rPr>
        <w:t xml:space="preserve">tage </w:t>
      </w:r>
      <w:r w:rsidR="00721094" w:rsidRPr="0508FB52">
        <w:rPr>
          <w:rFonts w:asciiTheme="minorHAnsi" w:eastAsiaTheme="minorEastAsia" w:hAnsiTheme="minorHAnsi" w:cstheme="minorBidi"/>
          <w:b/>
          <w:bCs/>
          <w:spacing w:val="-3"/>
          <w:sz w:val="28"/>
          <w:szCs w:val="28"/>
        </w:rPr>
        <w:t>3</w:t>
      </w:r>
      <w:r w:rsidR="6E44889A" w:rsidRPr="0061332B">
        <w:rPr>
          <w:rFonts w:asciiTheme="minorHAnsi" w:eastAsiaTheme="minorEastAsia" w:hAnsiTheme="minorHAnsi" w:cstheme="minorBidi"/>
          <w:b/>
          <w:bCs/>
          <w:spacing w:val="-3"/>
          <w:sz w:val="28"/>
          <w:szCs w:val="28"/>
        </w:rPr>
        <w:t>*</w:t>
      </w:r>
      <w:r w:rsidR="00207593" w:rsidRPr="0061332B">
        <w:rPr>
          <w:rFonts w:asciiTheme="minorHAnsi" w:eastAsiaTheme="minorEastAsia" w:hAnsiTheme="minorHAnsi" w:cstheme="minorBidi"/>
          <w:b/>
          <w:bCs/>
          <w:spacing w:val="-3"/>
          <w:sz w:val="28"/>
          <w:szCs w:val="28"/>
        </w:rPr>
        <w:t>:</w:t>
      </w:r>
    </w:p>
    <w:tbl>
      <w:tblPr>
        <w:tblStyle w:val="LightList-Accent2"/>
        <w:tblW w:w="9356" w:type="dxa"/>
        <w:jc w:val="center"/>
        <w:tblLayout w:type="fixed"/>
        <w:tblLook w:val="01E0" w:firstRow="1" w:lastRow="1" w:firstColumn="1" w:lastColumn="1" w:noHBand="0" w:noVBand="0"/>
      </w:tblPr>
      <w:tblGrid>
        <w:gridCol w:w="1133"/>
        <w:gridCol w:w="5388"/>
        <w:gridCol w:w="1134"/>
        <w:gridCol w:w="1701"/>
      </w:tblGrid>
      <w:tr w:rsidR="00207593" w:rsidRPr="00335176" w14:paraId="4ADCB160" w14:textId="77777777" w:rsidTr="0061332B">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5FF839F6" w14:textId="77777777" w:rsidR="00207593" w:rsidRPr="0061332B" w:rsidRDefault="00207593" w:rsidP="0061332B">
            <w:pPr>
              <w:tabs>
                <w:tab w:val="left" w:pos="2424"/>
              </w:tabs>
              <w:suppressAutoHyphens/>
              <w:spacing w:after="60"/>
              <w:jc w:val="both"/>
              <w:rPr>
                <w:rFonts w:asciiTheme="minorHAnsi" w:eastAsiaTheme="minorEastAsia" w:hAnsiTheme="minorHAnsi" w:cstheme="minorBidi"/>
                <w:b w:val="0"/>
                <w:bCs w:val="0"/>
                <w:color w:val="FFFFFF" w:themeColor="background1"/>
                <w:highlight w:val="yellow"/>
              </w:rPr>
            </w:pPr>
            <w:r w:rsidRPr="0061332B">
              <w:rPr>
                <w:rFonts w:asciiTheme="minorHAnsi" w:eastAsiaTheme="minorEastAsia" w:hAnsiTheme="minorHAnsi" w:cstheme="minorBidi"/>
                <w:color w:val="FFFFFF" w:themeColor="background1"/>
              </w:rPr>
              <w:t>Award Criteria (Scored)</w:t>
            </w:r>
            <w:r w:rsidRPr="00335176">
              <w:rPr>
                <w:rFonts w:asciiTheme="minorHAnsi" w:hAnsiTheme="minorHAnsi" w:cstheme="minorHAnsi"/>
                <w:b w:val="0"/>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50D48395" w14:textId="77777777" w:rsidR="00207593" w:rsidRPr="0061332B" w:rsidRDefault="00207593" w:rsidP="0061332B">
            <w:pPr>
              <w:suppressAutoHyphens/>
              <w:spacing w:after="60"/>
              <w:jc w:val="both"/>
              <w:rPr>
                <w:rFonts w:asciiTheme="minorHAnsi" w:eastAsiaTheme="minorEastAsia" w:hAnsiTheme="minorHAnsi" w:cstheme="minorBidi"/>
                <w:b w:val="0"/>
                <w:bCs w:val="0"/>
                <w:color w:val="FFFFFF" w:themeColor="background1"/>
                <w:highlight w:val="yellow"/>
                <w:u w:val="single"/>
              </w:rPr>
            </w:pPr>
            <w:r w:rsidRPr="0061332B">
              <w:rPr>
                <w:rFonts w:asciiTheme="minorHAnsi" w:eastAsiaTheme="minorEastAsia" w:hAnsiTheme="minorHAnsi" w:cstheme="minorBid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03C8D694" w14:textId="77777777" w:rsidR="00207593" w:rsidRPr="0061332B" w:rsidRDefault="00207593" w:rsidP="0061332B">
            <w:pPr>
              <w:suppressAutoHyphens/>
              <w:spacing w:after="60"/>
              <w:jc w:val="both"/>
              <w:rPr>
                <w:rFonts w:asciiTheme="minorHAnsi" w:eastAsiaTheme="minorEastAsia" w:hAnsiTheme="minorHAnsi" w:cstheme="minorBidi"/>
                <w:b w:val="0"/>
                <w:bCs w:val="0"/>
                <w:color w:val="FFFFFF" w:themeColor="background1"/>
                <w:highlight w:val="yellow"/>
                <w:u w:val="single"/>
              </w:rPr>
            </w:pPr>
            <w:r w:rsidRPr="0061332B">
              <w:rPr>
                <w:rFonts w:asciiTheme="minorHAnsi" w:eastAsiaTheme="minorEastAsia" w:hAnsiTheme="minorHAnsi" w:cstheme="minorBidi"/>
                <w:color w:val="FFFFFF" w:themeColor="background1"/>
                <w:u w:val="single"/>
              </w:rPr>
              <w:t>% Sub Scores</w:t>
            </w:r>
          </w:p>
        </w:tc>
      </w:tr>
      <w:tr w:rsidR="00207593" w:rsidRPr="00335176" w14:paraId="1B5C28D7" w14:textId="77777777" w:rsidTr="006133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0F8D7FE7" w14:textId="77777777" w:rsidR="00207593" w:rsidRPr="0061332B" w:rsidRDefault="00207593" w:rsidP="0061332B">
            <w:pPr>
              <w:suppressAutoHyphens/>
              <w:spacing w:after="60"/>
              <w:jc w:val="both"/>
              <w:rPr>
                <w:rFonts w:asciiTheme="minorHAnsi" w:eastAsiaTheme="minorEastAsia" w:hAnsiTheme="minorHAnsi" w:cstheme="minorBidi"/>
                <w:b w:val="0"/>
                <w:bCs w:val="0"/>
              </w:rPr>
            </w:pPr>
            <w:r w:rsidRPr="0061332B">
              <w:rPr>
                <w:rFonts w:asciiTheme="minorHAnsi" w:eastAsiaTheme="minorEastAsia" w:hAnsiTheme="minorHAnsi" w:cstheme="minorBidi"/>
              </w:rPr>
              <w:t>1</w:t>
            </w:r>
          </w:p>
        </w:tc>
        <w:tc>
          <w:tcPr>
            <w:cnfStyle w:val="000010000000" w:firstRow="0" w:lastRow="0" w:firstColumn="0" w:lastColumn="0" w:oddVBand="1" w:evenVBand="0" w:oddHBand="0" w:evenHBand="0" w:firstRowFirstColumn="0" w:firstRowLastColumn="0" w:lastRowFirstColumn="0" w:lastRowLastColumn="0"/>
            <w:tcW w:w="5388" w:type="dxa"/>
          </w:tcPr>
          <w:p w14:paraId="42707418" w14:textId="2CCEA0C7" w:rsidR="00207593" w:rsidRPr="0061332B" w:rsidRDefault="00221E04" w:rsidP="0061332B">
            <w:pPr>
              <w:suppressAutoHyphens/>
              <w:spacing w:after="60"/>
              <w:jc w:val="both"/>
              <w:rPr>
                <w:rFonts w:asciiTheme="minorHAnsi" w:eastAsiaTheme="minorEastAsia" w:hAnsiTheme="minorHAnsi" w:cstheme="minorBidi"/>
                <w:b/>
                <w:bCs/>
              </w:rPr>
            </w:pPr>
            <w:r w:rsidRPr="0061332B">
              <w:rPr>
                <w:rFonts w:asciiTheme="minorHAnsi" w:eastAsiaTheme="minorEastAsia" w:hAnsiTheme="minorHAnsi" w:cstheme="minorBidi"/>
                <w:b/>
                <w:bCs/>
                <w:spacing w:val="-3"/>
              </w:rPr>
              <w:t>Onsite days</w:t>
            </w:r>
          </w:p>
        </w:tc>
        <w:tc>
          <w:tcPr>
            <w:tcW w:w="1134" w:type="dxa"/>
          </w:tcPr>
          <w:p w14:paraId="6F2298E1" w14:textId="199712F6" w:rsidR="00207593" w:rsidRPr="0061332B" w:rsidRDefault="00207593" w:rsidP="0061332B">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0061332B">
              <w:rPr>
                <w:rFonts w:asciiTheme="minorHAnsi" w:eastAsiaTheme="minorEastAsia" w:hAnsiTheme="minorHAnsi" w:cstheme="minorBidi"/>
                <w:b/>
                <w:bCs/>
              </w:rPr>
              <w:t>100%</w:t>
            </w:r>
          </w:p>
        </w:tc>
        <w:tc>
          <w:tcPr>
            <w:cnfStyle w:val="000100000000" w:firstRow="0" w:lastRow="0" w:firstColumn="0" w:lastColumn="1" w:oddVBand="0" w:evenVBand="0" w:oddHBand="0" w:evenHBand="0" w:firstRowFirstColumn="0" w:firstRowLastColumn="0" w:lastRowFirstColumn="0" w:lastRowLastColumn="0"/>
            <w:tcW w:w="1701" w:type="dxa"/>
          </w:tcPr>
          <w:p w14:paraId="1D4FD99D" w14:textId="77777777" w:rsidR="00207593" w:rsidRPr="00335176" w:rsidRDefault="00207593" w:rsidP="00A11F6A">
            <w:pPr>
              <w:suppressAutoHyphens/>
              <w:spacing w:after="60"/>
              <w:jc w:val="both"/>
              <w:rPr>
                <w:rFonts w:asciiTheme="minorHAnsi" w:hAnsiTheme="minorHAnsi" w:cstheme="minorHAnsi"/>
                <w:b w:val="0"/>
              </w:rPr>
            </w:pPr>
          </w:p>
        </w:tc>
      </w:tr>
      <w:tr w:rsidR="00207593" w:rsidRPr="00335176" w14:paraId="12D2C5B2" w14:textId="77777777" w:rsidTr="0061332B">
        <w:trPr>
          <w:jc w:val="center"/>
        </w:trPr>
        <w:tc>
          <w:tcPr>
            <w:cnfStyle w:val="001000000000" w:firstRow="0" w:lastRow="0" w:firstColumn="1" w:lastColumn="0" w:oddVBand="0" w:evenVBand="0" w:oddHBand="0" w:evenHBand="0" w:firstRowFirstColumn="0" w:firstRowLastColumn="0" w:lastRowFirstColumn="0" w:lastRowLastColumn="0"/>
            <w:tcW w:w="7655" w:type="dxa"/>
            <w:gridSpan w:val="3"/>
          </w:tcPr>
          <w:p w14:paraId="39977A8D" w14:textId="77777777" w:rsidR="00207593" w:rsidRPr="0061332B" w:rsidRDefault="00207593" w:rsidP="0061332B">
            <w:pPr>
              <w:suppressAutoHyphens/>
              <w:spacing w:after="60"/>
              <w:jc w:val="both"/>
              <w:rPr>
                <w:rFonts w:asciiTheme="minorHAnsi" w:eastAsiaTheme="minorEastAsia" w:hAnsiTheme="minorHAnsi" w:cstheme="minorBidi"/>
                <w:b w:val="0"/>
                <w:bCs w:val="0"/>
              </w:rPr>
            </w:pPr>
            <w:r w:rsidRPr="0061332B">
              <w:rPr>
                <w:rFonts w:asciiTheme="minorHAnsi" w:eastAsiaTheme="minorEastAsia" w:hAnsiTheme="minorHAnsi" w:cstheme="minorBidi"/>
              </w:rPr>
              <w:t>Sub-criteria</w:t>
            </w:r>
          </w:p>
        </w:tc>
        <w:tc>
          <w:tcPr>
            <w:cnfStyle w:val="000100000000" w:firstRow="0" w:lastRow="0" w:firstColumn="0" w:lastColumn="1" w:oddVBand="0" w:evenVBand="0" w:oddHBand="0" w:evenHBand="0" w:firstRowFirstColumn="0" w:firstRowLastColumn="0" w:lastRowFirstColumn="0" w:lastRowLastColumn="0"/>
            <w:tcW w:w="1701" w:type="dxa"/>
          </w:tcPr>
          <w:p w14:paraId="034540C7" w14:textId="77777777" w:rsidR="00207593" w:rsidRPr="00335176" w:rsidRDefault="00207593" w:rsidP="00A11F6A">
            <w:pPr>
              <w:suppressAutoHyphens/>
              <w:spacing w:after="60"/>
              <w:jc w:val="both"/>
              <w:rPr>
                <w:rFonts w:asciiTheme="minorHAnsi" w:hAnsiTheme="minorHAnsi" w:cstheme="minorHAnsi"/>
                <w:b w:val="0"/>
              </w:rPr>
            </w:pPr>
          </w:p>
        </w:tc>
      </w:tr>
      <w:tr w:rsidR="00207593" w:rsidRPr="00335176" w14:paraId="16EA2C99" w14:textId="77777777" w:rsidTr="006133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3AF7085F" w14:textId="77777777" w:rsidR="00207593" w:rsidRPr="00335176" w:rsidRDefault="00207593" w:rsidP="00A11F6A">
            <w:pPr>
              <w:suppressAutoHyphens/>
              <w:spacing w:after="60"/>
              <w:jc w:val="both"/>
              <w:rPr>
                <w:rFonts w:asciiTheme="minorHAnsi" w:hAnsiTheme="minorHAnsi" w:cstheme="minorHAnsi"/>
                <w:spacing w:val="-3"/>
              </w:rPr>
            </w:pPr>
            <w:r w:rsidRPr="00335176">
              <w:rPr>
                <w:rFonts w:asciiTheme="minorHAnsi" w:hAnsiTheme="minorHAnsi" w:cstheme="minorHAnsi"/>
                <w:spacing w:val="-3"/>
              </w:rPr>
              <w:t>1.1</w:t>
            </w:r>
          </w:p>
        </w:tc>
        <w:tc>
          <w:tcPr>
            <w:cnfStyle w:val="000010000000" w:firstRow="0" w:lastRow="0" w:firstColumn="0" w:lastColumn="0" w:oddVBand="1" w:evenVBand="0" w:oddHBand="0" w:evenHBand="0" w:firstRowFirstColumn="0" w:firstRowLastColumn="0" w:lastRowFirstColumn="0" w:lastRowLastColumn="0"/>
            <w:tcW w:w="6522" w:type="dxa"/>
            <w:gridSpan w:val="2"/>
          </w:tcPr>
          <w:p w14:paraId="7395E1B0" w14:textId="77777777" w:rsidR="00631F7B" w:rsidRDefault="00464E0C" w:rsidP="0061332B">
            <w:pPr>
              <w:suppressAutoHyphens/>
              <w:spacing w:after="60"/>
              <w:jc w:val="both"/>
              <w:rPr>
                <w:rFonts w:asciiTheme="minorHAnsi" w:eastAsiaTheme="minorEastAsia" w:hAnsiTheme="minorHAnsi" w:cstheme="minorBidi"/>
              </w:rPr>
            </w:pPr>
            <w:r w:rsidRPr="0061332B">
              <w:rPr>
                <w:rFonts w:asciiTheme="minorHAnsi" w:eastAsiaTheme="minorEastAsia" w:hAnsiTheme="minorHAnsi" w:cstheme="minorBidi"/>
              </w:rPr>
              <w:t>Demonstrations of the curriculum management system to key Falmouth University stakeholders.  This will be scenario based practical demonstration against the key requirement sections laid out in the functional requirements.</w:t>
            </w:r>
          </w:p>
          <w:p w14:paraId="3208F2AA" w14:textId="22AD770E" w:rsidR="00207593" w:rsidRPr="0061332B" w:rsidRDefault="00631F7B" w:rsidP="0061332B">
            <w:pPr>
              <w:suppressAutoHyphens/>
              <w:spacing w:after="60"/>
              <w:jc w:val="both"/>
              <w:rPr>
                <w:rFonts w:asciiTheme="minorHAnsi" w:eastAsiaTheme="minorEastAsia" w:hAnsiTheme="minorHAnsi" w:cstheme="minorBidi"/>
                <w:b/>
                <w:bCs/>
              </w:rPr>
            </w:pPr>
            <w:r w:rsidRPr="402F32BF">
              <w:rPr>
                <w:rFonts w:asciiTheme="minorHAnsi" w:eastAsiaTheme="minorEastAsia" w:hAnsiTheme="minorHAnsi" w:cstheme="minorBidi"/>
              </w:rPr>
              <w:t>Suppliers will need to have technical developer expertise available in terms of the solution API/middleware component evaluation.</w:t>
            </w:r>
            <w:r w:rsidR="00464E0C" w:rsidRPr="0061332B">
              <w:rPr>
                <w:rFonts w:asciiTheme="minorHAnsi" w:eastAsiaTheme="minorEastAsia" w:hAnsiTheme="minorHAnsi" w:cstheme="minorBidi"/>
              </w:rPr>
              <w:t xml:space="preserve"> </w:t>
            </w:r>
          </w:p>
        </w:tc>
        <w:tc>
          <w:tcPr>
            <w:cnfStyle w:val="000100000000" w:firstRow="0" w:lastRow="0" w:firstColumn="0" w:lastColumn="1" w:oddVBand="0" w:evenVBand="0" w:oddHBand="0" w:evenHBand="0" w:firstRowFirstColumn="0" w:firstRowLastColumn="0" w:lastRowFirstColumn="0" w:lastRowLastColumn="0"/>
            <w:tcW w:w="1701" w:type="dxa"/>
          </w:tcPr>
          <w:p w14:paraId="1C52288B" w14:textId="6935D3A3" w:rsidR="00207593" w:rsidRPr="0061332B" w:rsidRDefault="00464E0C" w:rsidP="0061332B">
            <w:pPr>
              <w:suppressAutoHyphens/>
              <w:spacing w:after="60"/>
              <w:jc w:val="both"/>
              <w:rPr>
                <w:rFonts w:asciiTheme="minorHAnsi" w:eastAsiaTheme="minorEastAsia" w:hAnsiTheme="minorHAnsi" w:cstheme="minorBidi"/>
                <w:highlight w:val="yellow"/>
              </w:rPr>
            </w:pPr>
            <w:r w:rsidRPr="0061332B">
              <w:rPr>
                <w:rFonts w:asciiTheme="minorHAnsi" w:eastAsiaTheme="minorEastAsia" w:hAnsiTheme="minorHAnsi" w:cstheme="minorBidi"/>
              </w:rPr>
              <w:t>75%</w:t>
            </w:r>
          </w:p>
        </w:tc>
      </w:tr>
      <w:tr w:rsidR="00207593" w:rsidRPr="00335176" w14:paraId="3979E717" w14:textId="77777777" w:rsidTr="0061332B">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30BDA3BA" w14:textId="77777777" w:rsidR="00207593" w:rsidRPr="00335176" w:rsidRDefault="00207593" w:rsidP="00A11F6A">
            <w:pPr>
              <w:suppressAutoHyphens/>
              <w:spacing w:after="60"/>
              <w:jc w:val="both"/>
              <w:rPr>
                <w:rFonts w:asciiTheme="minorHAnsi" w:hAnsiTheme="minorHAnsi" w:cstheme="minorHAnsi"/>
                <w:spacing w:val="-3"/>
              </w:rPr>
            </w:pPr>
            <w:r w:rsidRPr="00335176">
              <w:rPr>
                <w:rFonts w:asciiTheme="minorHAnsi" w:hAnsiTheme="minorHAnsi" w:cstheme="minorHAnsi"/>
                <w:spacing w:val="-3"/>
              </w:rPr>
              <w:t>1.2</w:t>
            </w:r>
          </w:p>
        </w:tc>
        <w:tc>
          <w:tcPr>
            <w:cnfStyle w:val="000010000000" w:firstRow="0" w:lastRow="0" w:firstColumn="0" w:lastColumn="0" w:oddVBand="1" w:evenVBand="0" w:oddHBand="0" w:evenHBand="0" w:firstRowFirstColumn="0" w:firstRowLastColumn="0" w:lastRowFirstColumn="0" w:lastRowLastColumn="0"/>
            <w:tcW w:w="6522" w:type="dxa"/>
            <w:gridSpan w:val="2"/>
          </w:tcPr>
          <w:p w14:paraId="763EEE9C" w14:textId="66E6A382" w:rsidR="00207593" w:rsidRPr="0061332B" w:rsidRDefault="00721094" w:rsidP="0061332B">
            <w:pPr>
              <w:suppressAutoHyphens/>
              <w:spacing w:after="60"/>
              <w:jc w:val="both"/>
              <w:rPr>
                <w:rFonts w:asciiTheme="minorHAnsi" w:eastAsiaTheme="minorEastAsia" w:hAnsiTheme="minorHAnsi" w:cstheme="minorBidi"/>
                <w:b/>
                <w:bCs/>
              </w:rPr>
            </w:pPr>
            <w:r w:rsidRPr="402F32BF">
              <w:rPr>
                <w:rFonts w:asciiTheme="minorHAnsi" w:eastAsiaTheme="minorEastAsia" w:hAnsiTheme="minorHAnsi" w:cstheme="minorBidi"/>
              </w:rPr>
              <w:t>Supplier presentation</w:t>
            </w:r>
          </w:p>
        </w:tc>
        <w:tc>
          <w:tcPr>
            <w:cnfStyle w:val="000100000000" w:firstRow="0" w:lastRow="0" w:firstColumn="0" w:lastColumn="1" w:oddVBand="0" w:evenVBand="0" w:oddHBand="0" w:evenHBand="0" w:firstRowFirstColumn="0" w:firstRowLastColumn="0" w:lastRowFirstColumn="0" w:lastRowLastColumn="0"/>
            <w:tcW w:w="1701" w:type="dxa"/>
          </w:tcPr>
          <w:p w14:paraId="6754C0EB" w14:textId="47B143CA" w:rsidR="00207593" w:rsidRPr="0061332B" w:rsidRDefault="00464E0C" w:rsidP="0061332B">
            <w:pPr>
              <w:suppressAutoHyphens/>
              <w:spacing w:after="60"/>
              <w:jc w:val="both"/>
              <w:rPr>
                <w:rFonts w:asciiTheme="minorHAnsi" w:eastAsiaTheme="minorEastAsia" w:hAnsiTheme="minorHAnsi" w:cstheme="minorBidi"/>
                <w:highlight w:val="yellow"/>
              </w:rPr>
            </w:pPr>
            <w:r w:rsidRPr="0061332B">
              <w:rPr>
                <w:rFonts w:asciiTheme="minorHAnsi" w:eastAsiaTheme="minorEastAsia" w:hAnsiTheme="minorHAnsi" w:cstheme="minorBidi"/>
              </w:rPr>
              <w:t>25%</w:t>
            </w:r>
          </w:p>
        </w:tc>
      </w:tr>
      <w:tr w:rsidR="00207593" w:rsidRPr="00335176" w14:paraId="712A7D87" w14:textId="77777777" w:rsidTr="006133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14A33087" w14:textId="391B9E80" w:rsidR="00207593" w:rsidRPr="00335176" w:rsidRDefault="00207593" w:rsidP="00A11F6A">
            <w:pPr>
              <w:suppressAutoHyphens/>
              <w:spacing w:after="60"/>
              <w:jc w:val="both"/>
              <w:rPr>
                <w:rFonts w:asciiTheme="minorHAnsi" w:hAnsiTheme="minorHAnsi" w:cstheme="minorHAnsi"/>
                <w:spacing w:val="-3"/>
              </w:rPr>
            </w:pPr>
          </w:p>
        </w:tc>
        <w:tc>
          <w:tcPr>
            <w:cnfStyle w:val="000010000000" w:firstRow="0" w:lastRow="0" w:firstColumn="0" w:lastColumn="0" w:oddVBand="1" w:evenVBand="0" w:oddHBand="0" w:evenHBand="0" w:firstRowFirstColumn="0" w:firstRowLastColumn="0" w:lastRowFirstColumn="0" w:lastRowLastColumn="0"/>
            <w:tcW w:w="6522" w:type="dxa"/>
            <w:gridSpan w:val="2"/>
          </w:tcPr>
          <w:p w14:paraId="53897658" w14:textId="565E5438" w:rsidR="00207593" w:rsidRPr="0061332B" w:rsidRDefault="00207593">
            <w:pPr>
              <w:suppressAutoHyphens/>
              <w:spacing w:after="60"/>
              <w:jc w:val="both"/>
              <w:rPr>
                <w:rFonts w:asciiTheme="minorHAnsi" w:eastAsiaTheme="minorEastAsia" w:hAnsiTheme="minorHAnsi" w:cstheme="minorBidi"/>
                <w:b/>
              </w:rPr>
            </w:pPr>
          </w:p>
        </w:tc>
        <w:tc>
          <w:tcPr>
            <w:cnfStyle w:val="000100000000" w:firstRow="0" w:lastRow="0" w:firstColumn="0" w:lastColumn="1" w:oddVBand="0" w:evenVBand="0" w:oddHBand="0" w:evenHBand="0" w:firstRowFirstColumn="0" w:firstRowLastColumn="0" w:lastRowFirstColumn="0" w:lastRowLastColumn="0"/>
            <w:tcW w:w="1701" w:type="dxa"/>
          </w:tcPr>
          <w:p w14:paraId="5B8DFCDC" w14:textId="7BD1D19D" w:rsidR="00207593" w:rsidRPr="0061332B" w:rsidRDefault="00207593" w:rsidP="0061332B">
            <w:pPr>
              <w:suppressAutoHyphens/>
              <w:spacing w:after="60"/>
              <w:jc w:val="both"/>
              <w:rPr>
                <w:rFonts w:asciiTheme="minorHAnsi" w:eastAsiaTheme="minorEastAsia" w:hAnsiTheme="minorHAnsi" w:cstheme="minorBidi"/>
                <w:highlight w:val="yellow"/>
              </w:rPr>
            </w:pPr>
          </w:p>
        </w:tc>
      </w:tr>
      <w:tr w:rsidR="00207593" w:rsidRPr="00335176" w14:paraId="5EA03E85" w14:textId="77777777" w:rsidTr="0061332B">
        <w:trPr>
          <w:cnfStyle w:val="010000000000" w:firstRow="0" w:lastRow="1" w:firstColumn="0" w:lastColumn="0" w:oddVBand="0" w:evenVBand="0" w:oddHBand="0"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6BF16744" w14:textId="638A1E9A" w:rsidR="00207593" w:rsidRPr="0061332B" w:rsidRDefault="004233DE" w:rsidP="0061332B">
            <w:pPr>
              <w:suppressAutoHyphens/>
              <w:spacing w:after="60"/>
              <w:jc w:val="both"/>
              <w:rPr>
                <w:rFonts w:asciiTheme="minorHAnsi" w:eastAsiaTheme="minorEastAsia" w:hAnsiTheme="minorHAnsi" w:cstheme="minorBidi"/>
              </w:rPr>
            </w:pPr>
            <w:r w:rsidRPr="0061332B">
              <w:rPr>
                <w:rFonts w:asciiTheme="minorHAnsi" w:eastAsiaTheme="minorEastAsia" w:hAnsiTheme="minorHAnsi" w:cstheme="minorBidi"/>
              </w:rPr>
              <w:t>TOTALS:</w:t>
            </w:r>
          </w:p>
        </w:tc>
        <w:tc>
          <w:tcPr>
            <w:cnfStyle w:val="000010000000" w:firstRow="0" w:lastRow="0" w:firstColumn="0" w:lastColumn="0" w:oddVBand="1" w:evenVBand="0" w:oddHBand="0" w:evenHBand="0" w:firstRowFirstColumn="0" w:firstRowLastColumn="0" w:lastRowFirstColumn="0" w:lastRowLastColumn="0"/>
            <w:tcW w:w="1134" w:type="dxa"/>
          </w:tcPr>
          <w:p w14:paraId="27139085" w14:textId="77777777" w:rsidR="00207593" w:rsidRPr="00335176" w:rsidRDefault="00207593" w:rsidP="00A11F6A">
            <w:pPr>
              <w:suppressAutoHyphens/>
              <w:spacing w:after="60"/>
              <w:jc w:val="both"/>
              <w:rPr>
                <w:rFonts w:asciiTheme="minorHAnsi" w:hAnsiTheme="minorHAnsi" w:cstheme="minorHAnsi"/>
                <w:b w:val="0"/>
                <w:u w:val="single"/>
              </w:rPr>
            </w:pPr>
          </w:p>
        </w:tc>
        <w:tc>
          <w:tcPr>
            <w:cnfStyle w:val="000100000000" w:firstRow="0" w:lastRow="0" w:firstColumn="0" w:lastColumn="1" w:oddVBand="0" w:evenVBand="0" w:oddHBand="0" w:evenHBand="0" w:firstRowFirstColumn="0" w:firstRowLastColumn="0" w:lastRowFirstColumn="0" w:lastRowLastColumn="0"/>
            <w:tcW w:w="1701" w:type="dxa"/>
          </w:tcPr>
          <w:p w14:paraId="349BF8B0" w14:textId="32BD2B02" w:rsidR="00207593" w:rsidRPr="0061332B" w:rsidRDefault="00464E0C" w:rsidP="0061332B">
            <w:pPr>
              <w:suppressAutoHyphens/>
              <w:spacing w:after="60"/>
              <w:rPr>
                <w:rFonts w:asciiTheme="minorHAnsi" w:eastAsiaTheme="minorEastAsia" w:hAnsiTheme="minorHAnsi" w:cstheme="minorBidi"/>
                <w:b w:val="0"/>
                <w:bCs w:val="0"/>
                <w:u w:val="single"/>
              </w:rPr>
            </w:pPr>
            <w:r w:rsidRPr="0061332B">
              <w:rPr>
                <w:rFonts w:asciiTheme="minorHAnsi" w:eastAsiaTheme="minorEastAsia" w:hAnsiTheme="minorHAnsi" w:cstheme="minorBidi"/>
              </w:rPr>
              <w:t>100%</w:t>
            </w:r>
          </w:p>
        </w:tc>
      </w:tr>
    </w:tbl>
    <w:p w14:paraId="314EF5D7" w14:textId="77777777" w:rsidR="00516993" w:rsidRDefault="00516993" w:rsidP="00217822">
      <w:pPr>
        <w:suppressAutoHyphens/>
        <w:spacing w:after="240"/>
        <w:jc w:val="both"/>
        <w:rPr>
          <w:rFonts w:asciiTheme="minorHAnsi" w:hAnsiTheme="minorHAnsi" w:cstheme="minorHAnsi"/>
          <w:b/>
        </w:rPr>
      </w:pPr>
    </w:p>
    <w:p w14:paraId="31CE3DFB" w14:textId="4C2F6319" w:rsidR="00BC4881" w:rsidRPr="0061332B" w:rsidRDefault="00BC4881" w:rsidP="0061332B">
      <w:pPr>
        <w:suppressAutoHyphens/>
        <w:spacing w:after="240"/>
        <w:jc w:val="both"/>
        <w:rPr>
          <w:rFonts w:asciiTheme="minorHAnsi" w:eastAsiaTheme="minorEastAsia" w:hAnsiTheme="minorHAnsi" w:cstheme="minorBidi"/>
          <w:b/>
          <w:bCs/>
        </w:rPr>
      </w:pPr>
      <w:r w:rsidRPr="402F32BF">
        <w:rPr>
          <w:rFonts w:asciiTheme="minorHAnsi" w:eastAsiaTheme="minorEastAsia" w:hAnsiTheme="minorHAnsi" w:cstheme="minorBidi"/>
          <w:b/>
          <w:bCs/>
        </w:rPr>
        <w:t>*</w:t>
      </w:r>
      <w:r w:rsidRPr="0061332B">
        <w:rPr>
          <w:rFonts w:asciiTheme="minorHAnsi" w:eastAsiaTheme="minorEastAsia" w:hAnsiTheme="minorHAnsi" w:cstheme="minorBidi"/>
        </w:rPr>
        <w:t xml:space="preserve">To assist with the evaluation, visits to reference sites to see the proposed system in use may be part of stage 2 or 3  </w:t>
      </w:r>
    </w:p>
    <w:p w14:paraId="630BD8B9" w14:textId="0920484B" w:rsidR="00700E35" w:rsidRPr="0061332B" w:rsidRDefault="6E44889A" w:rsidP="0061332B">
      <w:pPr>
        <w:suppressAutoHyphens/>
        <w:spacing w:after="240"/>
        <w:jc w:val="both"/>
        <w:rPr>
          <w:rFonts w:asciiTheme="minorHAnsi" w:eastAsiaTheme="minorEastAsia" w:hAnsiTheme="minorHAnsi" w:cstheme="minorBidi"/>
          <w:b/>
          <w:bCs/>
        </w:rPr>
      </w:pPr>
      <w:r w:rsidRPr="0061332B">
        <w:rPr>
          <w:rFonts w:asciiTheme="minorHAnsi" w:eastAsiaTheme="minorEastAsia" w:hAnsiTheme="minorHAnsi" w:cstheme="minorBidi"/>
          <w:b/>
          <w:bCs/>
        </w:rPr>
        <w:t>*</w:t>
      </w:r>
      <w:r w:rsidR="00221E04" w:rsidRPr="0508FB52">
        <w:rPr>
          <w:rFonts w:asciiTheme="minorHAnsi" w:eastAsiaTheme="minorEastAsia" w:hAnsiTheme="minorHAnsi" w:cstheme="minorBidi"/>
          <w:b/>
          <w:bCs/>
        </w:rPr>
        <w:t>Stage 3</w:t>
      </w:r>
      <w:r w:rsidR="00516993" w:rsidRPr="0061332B">
        <w:rPr>
          <w:rFonts w:asciiTheme="minorHAnsi" w:eastAsiaTheme="minorEastAsia" w:hAnsiTheme="minorHAnsi" w:cstheme="minorBidi"/>
          <w:b/>
          <w:bCs/>
        </w:rPr>
        <w:t xml:space="preserve"> criteria and scoring are subject to change</w:t>
      </w:r>
    </w:p>
    <w:p w14:paraId="309960E1" w14:textId="7D054219" w:rsidR="1CE966A8" w:rsidRPr="0061332B" w:rsidRDefault="3A3190E2" w:rsidP="0061332B">
      <w:pPr>
        <w:spacing w:after="240"/>
        <w:jc w:val="both"/>
        <w:rPr>
          <w:rFonts w:asciiTheme="minorHAnsi" w:eastAsiaTheme="minorEastAsia" w:hAnsiTheme="minorHAnsi" w:cstheme="minorBidi"/>
          <w:b/>
          <w:bCs/>
          <w:sz w:val="28"/>
          <w:szCs w:val="28"/>
        </w:rPr>
      </w:pPr>
      <w:r w:rsidRPr="0061332B">
        <w:rPr>
          <w:rFonts w:asciiTheme="minorHAnsi" w:eastAsiaTheme="minorEastAsia" w:hAnsiTheme="minorHAnsi" w:cstheme="minorBidi"/>
          <w:b/>
          <w:bCs/>
          <w:sz w:val="28"/>
          <w:szCs w:val="28"/>
        </w:rPr>
        <w:t xml:space="preserve">Stage </w:t>
      </w:r>
      <w:r w:rsidR="00221E04" w:rsidRPr="0508FB52">
        <w:rPr>
          <w:rFonts w:asciiTheme="minorHAnsi" w:eastAsiaTheme="minorEastAsia" w:hAnsiTheme="minorHAnsi" w:cstheme="minorBidi"/>
          <w:b/>
          <w:bCs/>
          <w:sz w:val="28"/>
          <w:szCs w:val="28"/>
        </w:rPr>
        <w:t>4</w:t>
      </w:r>
      <w:r w:rsidRPr="0061332B">
        <w:rPr>
          <w:rFonts w:asciiTheme="minorHAnsi" w:eastAsiaTheme="minorEastAsia" w:hAnsiTheme="minorHAnsi" w:cstheme="minorBidi"/>
          <w:b/>
          <w:bCs/>
          <w:sz w:val="28"/>
          <w:szCs w:val="28"/>
        </w:rPr>
        <w:t>:</w:t>
      </w:r>
      <w:r w:rsidR="237BE1A8" w:rsidRPr="0061332B">
        <w:rPr>
          <w:rFonts w:asciiTheme="minorHAnsi" w:eastAsiaTheme="minorEastAsia" w:hAnsiTheme="minorHAnsi" w:cstheme="minorBidi"/>
          <w:b/>
          <w:bCs/>
          <w:sz w:val="28"/>
          <w:szCs w:val="28"/>
        </w:rPr>
        <w:t xml:space="preserve"> (Not Scored)</w:t>
      </w:r>
    </w:p>
    <w:p w14:paraId="68D06AD5" w14:textId="311ED997" w:rsidR="018C2F81" w:rsidRDefault="018C2F81" w:rsidP="0061332B">
      <w:pPr>
        <w:pStyle w:val="DocumentHeading2"/>
      </w:pPr>
      <w:r>
        <w:t>Moving to preferred supplier will involve the following:</w:t>
      </w:r>
    </w:p>
    <w:p w14:paraId="51342AD7" w14:textId="77777777" w:rsidR="411B7DAB" w:rsidRDefault="411B7DAB" w:rsidP="0061332B">
      <w:pPr>
        <w:pStyle w:val="DocumentHeading2"/>
        <w:numPr>
          <w:ilvl w:val="0"/>
          <w:numId w:val="18"/>
        </w:numPr>
      </w:pPr>
      <w:r>
        <w:rPr>
          <w:b w:val="0"/>
        </w:rPr>
        <w:t>Prototype exercise of the solution API and/or middleware integration.</w:t>
      </w:r>
    </w:p>
    <w:p w14:paraId="37394356" w14:textId="77777777" w:rsidR="411B7DAB" w:rsidRDefault="411B7DAB" w:rsidP="0061332B">
      <w:pPr>
        <w:pStyle w:val="DocumentHeading2"/>
        <w:numPr>
          <w:ilvl w:val="0"/>
          <w:numId w:val="18"/>
        </w:numPr>
      </w:pPr>
      <w:r>
        <w:rPr>
          <w:b w:val="0"/>
        </w:rPr>
        <w:t>Supplier to complete gap analysis of our requirements, produce final statement of work (SOW).</w:t>
      </w:r>
    </w:p>
    <w:p w14:paraId="3390E26D" w14:textId="77777777" w:rsidR="411B7DAB" w:rsidRDefault="411B7DAB" w:rsidP="0061332B">
      <w:pPr>
        <w:pStyle w:val="DocumentHeading2"/>
        <w:numPr>
          <w:ilvl w:val="0"/>
          <w:numId w:val="18"/>
        </w:numPr>
      </w:pPr>
      <w:r>
        <w:rPr>
          <w:b w:val="0"/>
        </w:rPr>
        <w:t>Contract review and negotiation.</w:t>
      </w:r>
    </w:p>
    <w:p w14:paraId="4E97BF3D" w14:textId="4967D765" w:rsidR="4E97BF3D" w:rsidRDefault="411B7DAB" w:rsidP="1EC51722">
      <w:pPr>
        <w:pStyle w:val="DocumentHeading2"/>
        <w:numPr>
          <w:ilvl w:val="0"/>
          <w:numId w:val="18"/>
        </w:numPr>
        <w:spacing w:after="240"/>
        <w:rPr>
          <w:b w:val="0"/>
        </w:rPr>
      </w:pPr>
      <w:r>
        <w:rPr>
          <w:b w:val="0"/>
        </w:rPr>
        <w:t>Formal contract award.</w:t>
      </w:r>
    </w:p>
    <w:p w14:paraId="35E91217" w14:textId="77777777" w:rsidR="0061332B" w:rsidRDefault="0061332B" w:rsidP="0061332B">
      <w:pPr>
        <w:pStyle w:val="DocumentHeading2"/>
        <w:spacing w:after="240"/>
        <w:rPr>
          <w:b w:val="0"/>
        </w:rPr>
      </w:pPr>
    </w:p>
    <w:p w14:paraId="438F56D6" w14:textId="77777777" w:rsidR="0061332B" w:rsidRDefault="0061332B" w:rsidP="0061332B">
      <w:pPr>
        <w:pStyle w:val="DocumentHeading2"/>
        <w:spacing w:after="240"/>
        <w:rPr>
          <w:b w:val="0"/>
        </w:rPr>
      </w:pPr>
    </w:p>
    <w:p w14:paraId="5B286F84" w14:textId="2E91698C" w:rsidR="00217822" w:rsidRPr="0061332B" w:rsidRDefault="00217822" w:rsidP="0061332B">
      <w:pPr>
        <w:suppressAutoHyphens/>
        <w:spacing w:after="240"/>
        <w:jc w:val="both"/>
        <w:rPr>
          <w:rFonts w:asciiTheme="minorHAnsi" w:eastAsiaTheme="minorEastAsia" w:hAnsiTheme="minorHAnsi" w:cstheme="minorBidi"/>
          <w:b/>
          <w:bCs/>
          <w:sz w:val="28"/>
          <w:szCs w:val="28"/>
        </w:rPr>
      </w:pPr>
      <w:r w:rsidRPr="0061332B">
        <w:rPr>
          <w:rFonts w:asciiTheme="minorHAnsi" w:eastAsiaTheme="minorEastAsia" w:hAnsiTheme="minorHAnsi" w:cstheme="minorBidi"/>
          <w:b/>
          <w:bCs/>
          <w:sz w:val="28"/>
          <w:szCs w:val="28"/>
        </w:rPr>
        <w:t>6.1</w:t>
      </w:r>
      <w:r w:rsidR="1EC51722" w:rsidRPr="0061332B">
        <w:rPr>
          <w:rFonts w:asciiTheme="minorHAnsi" w:eastAsiaTheme="minorEastAsia" w:hAnsiTheme="minorHAnsi" w:cstheme="minorBidi"/>
          <w:b/>
          <w:bCs/>
          <w:sz w:val="28"/>
          <w:szCs w:val="28"/>
        </w:rPr>
        <w:t xml:space="preserve"> </w:t>
      </w:r>
      <w:r w:rsidRPr="004233DE">
        <w:rPr>
          <w:rFonts w:asciiTheme="minorHAnsi" w:hAnsiTheme="minorHAnsi" w:cstheme="minorHAnsi"/>
          <w:b/>
          <w:sz w:val="28"/>
          <w:szCs w:val="28"/>
        </w:rPr>
        <w:tab/>
      </w:r>
      <w:r w:rsidRPr="0061332B">
        <w:rPr>
          <w:rFonts w:asciiTheme="minorHAnsi" w:eastAsiaTheme="minorEastAsia" w:hAnsiTheme="minorHAnsi" w:cstheme="minorBidi"/>
          <w:b/>
          <w:bCs/>
          <w:sz w:val="28"/>
          <w:szCs w:val="28"/>
        </w:rPr>
        <w:t>Scored Questions: Technical/Operational Requirements</w:t>
      </w:r>
    </w:p>
    <w:p w14:paraId="394B0D85" w14:textId="6EBD2EF2" w:rsidR="00217822" w:rsidRPr="0061332B" w:rsidRDefault="00217822" w:rsidP="0061332B">
      <w:pPr>
        <w:suppressAutoHyphens/>
        <w:spacing w:after="240"/>
        <w:jc w:val="both"/>
        <w:rPr>
          <w:rFonts w:asciiTheme="minorHAnsi" w:eastAsiaTheme="minorEastAsia" w:hAnsiTheme="minorHAnsi" w:cstheme="minorBidi"/>
        </w:rPr>
      </w:pPr>
      <w:r w:rsidRPr="0061332B">
        <w:rPr>
          <w:rFonts w:asciiTheme="minorHAnsi" w:eastAsiaTheme="minorEastAsia" w:hAnsiTheme="minorHAnsi" w:cstheme="minorBidi"/>
        </w:rPr>
        <w:t>Each “Scored” Technical/Operational</w:t>
      </w:r>
      <w:r w:rsidRPr="0061332B">
        <w:rPr>
          <w:rFonts w:asciiTheme="minorHAnsi" w:eastAsiaTheme="minorEastAsia" w:hAnsiTheme="minorHAnsi" w:cstheme="minorBidi"/>
          <w:b/>
          <w:bCs/>
          <w:spacing w:val="-3"/>
        </w:rPr>
        <w:t xml:space="preserve"> </w:t>
      </w:r>
      <w:r w:rsidRPr="0061332B">
        <w:rPr>
          <w:rFonts w:asciiTheme="minorHAnsi" w:eastAsiaTheme="minorEastAsia" w:hAnsiTheme="minorHAnsi" w:cstheme="minorBidi"/>
        </w:rPr>
        <w:t xml:space="preserve">question will be marked out of a maximum of </w:t>
      </w:r>
      <w:r w:rsidR="00595B9C" w:rsidRPr="0061332B">
        <w:rPr>
          <w:rFonts w:asciiTheme="minorHAnsi" w:eastAsiaTheme="minorEastAsia" w:hAnsiTheme="minorHAnsi" w:cstheme="minorBidi"/>
        </w:rPr>
        <w:t>4</w:t>
      </w:r>
      <w:r w:rsidRPr="0061332B">
        <w:rPr>
          <w:rFonts w:asciiTheme="minorHAnsi" w:eastAsiaTheme="minorEastAsia" w:hAnsiTheme="minorHAnsi" w:cstheme="minorBidi"/>
        </w:rPr>
        <w:t xml:space="preserve"> marks and then weighted as indicated. The marks will be awarded as detailed in the table below.  These sections will count for </w:t>
      </w:r>
      <w:r w:rsidR="00464E0C" w:rsidRPr="0061332B">
        <w:rPr>
          <w:rFonts w:asciiTheme="minorHAnsi" w:eastAsiaTheme="minorEastAsia" w:hAnsiTheme="minorHAnsi" w:cstheme="minorBidi"/>
        </w:rPr>
        <w:t>75%</w:t>
      </w:r>
      <w:r w:rsidRPr="0061332B">
        <w:rPr>
          <w:rFonts w:asciiTheme="minorHAnsi" w:eastAsiaTheme="minorEastAsia" w:hAnsiTheme="minorHAnsi" w:cstheme="minorBidi"/>
        </w:rPr>
        <w:t xml:space="preserve"> of the overall tender score</w:t>
      </w:r>
      <w:r w:rsidR="00464E0C" w:rsidRPr="0061332B">
        <w:rPr>
          <w:rFonts w:asciiTheme="minorHAnsi" w:eastAsiaTheme="minorEastAsia" w:hAnsiTheme="minorHAnsi" w:cstheme="minorBidi"/>
        </w:rPr>
        <w:t xml:space="preserve"> (stage 1)</w:t>
      </w:r>
    </w:p>
    <w:tbl>
      <w:tblPr>
        <w:tblStyle w:val="LightList-Accent2"/>
        <w:tblW w:w="8839" w:type="dxa"/>
        <w:jc w:val="center"/>
        <w:tblLook w:val="0000" w:firstRow="0" w:lastRow="0" w:firstColumn="0" w:lastColumn="0" w:noHBand="0" w:noVBand="0"/>
      </w:tblPr>
      <w:tblGrid>
        <w:gridCol w:w="2128"/>
        <w:gridCol w:w="6711"/>
      </w:tblGrid>
      <w:tr w:rsidR="00217822" w:rsidRPr="00335176" w14:paraId="0B92FE7B" w14:textId="77777777" w:rsidTr="0061332B">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0F5276BE" w14:textId="77777777" w:rsidR="00217822" w:rsidRPr="0061332B" w:rsidRDefault="00217822" w:rsidP="0061332B">
            <w:pPr>
              <w:pStyle w:val="Border"/>
              <w:keepNext w:val="0"/>
              <w:pBdr>
                <w:bottom w:val="none" w:sz="0" w:space="0" w:color="auto"/>
              </w:pBdr>
              <w:suppressAutoHyphens/>
              <w:spacing w:after="80" w:line="240" w:lineRule="auto"/>
              <w:rPr>
                <w:rFonts w:asciiTheme="minorHAnsi" w:eastAsiaTheme="minorEastAsia" w:hAnsiTheme="minorHAnsi" w:cstheme="minorBidi"/>
                <w:b/>
                <w:bCs/>
                <w:i/>
                <w:iCs/>
                <w:sz w:val="20"/>
              </w:rPr>
            </w:pPr>
            <w:r w:rsidRPr="0061332B">
              <w:rPr>
                <w:rFonts w:asciiTheme="minorHAnsi" w:eastAsiaTheme="minorEastAsia" w:hAnsiTheme="minorHAnsi" w:cstheme="minorBidi"/>
                <w:b/>
                <w:bCs/>
                <w:i/>
                <w:iCs/>
                <w:sz w:val="20"/>
              </w:rPr>
              <w:lastRenderedPageBreak/>
              <w:t>Score</w:t>
            </w:r>
          </w:p>
        </w:tc>
        <w:tc>
          <w:tcPr>
            <w:tcW w:w="6711" w:type="dxa"/>
          </w:tcPr>
          <w:p w14:paraId="69A21F2D" w14:textId="77777777" w:rsidR="00217822" w:rsidRPr="0061332B" w:rsidRDefault="00217822" w:rsidP="0061332B">
            <w:pPr>
              <w:suppressAutoHyphens/>
              <w:spacing w:after="8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i/>
                <w:iCs/>
                <w:lang w:val="en-US"/>
              </w:rPr>
            </w:pPr>
            <w:r w:rsidRPr="0061332B">
              <w:rPr>
                <w:rFonts w:asciiTheme="minorHAnsi" w:eastAsiaTheme="minorEastAsia" w:hAnsiTheme="minorHAnsi" w:cstheme="minorBidi"/>
                <w:b/>
                <w:bCs/>
                <w:i/>
                <w:iCs/>
                <w:lang w:val="en-US"/>
              </w:rPr>
              <w:t>Details</w:t>
            </w:r>
          </w:p>
        </w:tc>
      </w:tr>
      <w:tr w:rsidR="00217822" w:rsidRPr="00335176" w14:paraId="4C0D3960" w14:textId="77777777" w:rsidTr="0061332B">
        <w:trPr>
          <w:trHeight w:val="994"/>
          <w:jc w:val="center"/>
        </w:trPr>
        <w:tc>
          <w:tcPr>
            <w:cnfStyle w:val="000010000000" w:firstRow="0" w:lastRow="0" w:firstColumn="0" w:lastColumn="0" w:oddVBand="1" w:evenVBand="0" w:oddHBand="0" w:evenHBand="0" w:firstRowFirstColumn="0" w:firstRowLastColumn="0" w:lastRowFirstColumn="0" w:lastRowLastColumn="0"/>
            <w:tcW w:w="2128" w:type="dxa"/>
          </w:tcPr>
          <w:p w14:paraId="21397533" w14:textId="68012F8A" w:rsidR="00217822" w:rsidRPr="0061332B" w:rsidRDefault="00595B9C" w:rsidP="0061332B">
            <w:pPr>
              <w:pStyle w:val="Border"/>
              <w:keepNext w:val="0"/>
              <w:pBdr>
                <w:bottom w:val="none" w:sz="0" w:space="0" w:color="auto"/>
              </w:pBdr>
              <w:suppressAutoHyphens/>
              <w:spacing w:after="80" w:line="240" w:lineRule="auto"/>
              <w:rPr>
                <w:rFonts w:asciiTheme="minorHAnsi" w:eastAsiaTheme="minorEastAsia" w:hAnsiTheme="minorHAnsi" w:cstheme="minorBidi"/>
                <w:b/>
                <w:bCs/>
                <w:sz w:val="20"/>
              </w:rPr>
            </w:pPr>
            <w:r w:rsidRPr="0061332B">
              <w:rPr>
                <w:rFonts w:asciiTheme="minorHAnsi" w:eastAsiaTheme="minorEastAsia" w:hAnsiTheme="minorHAnsi" w:cstheme="minorBidi"/>
                <w:b/>
                <w:bCs/>
                <w:sz w:val="20"/>
              </w:rPr>
              <w:t>4</w:t>
            </w:r>
          </w:p>
        </w:tc>
        <w:tc>
          <w:tcPr>
            <w:tcW w:w="6711" w:type="dxa"/>
          </w:tcPr>
          <w:p w14:paraId="1495A9E9" w14:textId="77777777" w:rsidR="00A77997" w:rsidRPr="0061332B" w:rsidRDefault="00A77997" w:rsidP="0061332B">
            <w:pPr>
              <w:widowControl w:val="0"/>
              <w:suppressAutoHyphens/>
              <w:spacing w:before="100" w:beforeAutospacing="1"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provides a high degree of confidence of being able to support the achievement of the intended outcomes of the Project. </w:t>
            </w:r>
          </w:p>
          <w:p w14:paraId="4CA41AA6" w14:textId="77777777" w:rsidR="00A77997" w:rsidRPr="0061332B" w:rsidRDefault="00A77997" w:rsidP="0061332B">
            <w:pPr>
              <w:widowControl w:val="0"/>
              <w:suppressAutoHyphens/>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is detailed with appropriate explanations and supporting evidence. There are no minor issues and no major issues. </w:t>
            </w:r>
          </w:p>
          <w:p w14:paraId="5955CFAE" w14:textId="418A4A3A" w:rsidR="00217822" w:rsidRPr="0061332B" w:rsidRDefault="00A77997" w:rsidP="0061332B">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24"/>
                <w:szCs w:val="24"/>
              </w:rPr>
            </w:pPr>
            <w:r w:rsidRPr="0061332B">
              <w:rPr>
                <w:rFonts w:asciiTheme="minorHAnsi" w:eastAsiaTheme="minorEastAsia" w:hAnsiTheme="minorHAnsi" w:cstheme="minorBidi"/>
                <w:i/>
                <w:iCs/>
                <w:lang w:val="en-US"/>
              </w:rPr>
              <w:t>The response demonstrates many more strengths than weaknesses, indicating desired standards will be met in all respects</w:t>
            </w:r>
          </w:p>
        </w:tc>
      </w:tr>
      <w:tr w:rsidR="00A77997" w:rsidRPr="00335176" w14:paraId="15E68F09" w14:textId="77777777" w:rsidTr="0061332B">
        <w:trPr>
          <w:cnfStyle w:val="000000100000" w:firstRow="0" w:lastRow="0" w:firstColumn="0" w:lastColumn="0" w:oddVBand="0" w:evenVBand="0" w:oddHBand="1" w:evenHBand="0" w:firstRowFirstColumn="0" w:firstRowLastColumn="0" w:lastRowFirstColumn="0" w:lastRowLastColumn="0"/>
          <w:trHeight w:val="966"/>
          <w:jc w:val="center"/>
        </w:trPr>
        <w:tc>
          <w:tcPr>
            <w:cnfStyle w:val="000010000000" w:firstRow="0" w:lastRow="0" w:firstColumn="0" w:lastColumn="0" w:oddVBand="1" w:evenVBand="0" w:oddHBand="0" w:evenHBand="0" w:firstRowFirstColumn="0" w:firstRowLastColumn="0" w:lastRowFirstColumn="0" w:lastRowLastColumn="0"/>
            <w:tcW w:w="2128" w:type="dxa"/>
          </w:tcPr>
          <w:p w14:paraId="325EF8AF" w14:textId="0EF61B7D" w:rsidR="00A77997" w:rsidRPr="0061332B" w:rsidRDefault="00A77997" w:rsidP="0061332B">
            <w:pPr>
              <w:suppressAutoHyphens/>
              <w:spacing w:after="80"/>
              <w:jc w:val="center"/>
              <w:rPr>
                <w:rFonts w:asciiTheme="minorHAnsi" w:eastAsiaTheme="minorEastAsia" w:hAnsiTheme="minorHAnsi" w:cstheme="minorBidi"/>
                <w:b/>
                <w:bCs/>
              </w:rPr>
            </w:pPr>
            <w:r w:rsidRPr="0061332B">
              <w:rPr>
                <w:rFonts w:asciiTheme="minorHAnsi" w:eastAsiaTheme="minorEastAsia" w:hAnsiTheme="minorHAnsi" w:cstheme="minorBidi"/>
                <w:b/>
                <w:bCs/>
              </w:rPr>
              <w:t>3</w:t>
            </w:r>
          </w:p>
        </w:tc>
        <w:tc>
          <w:tcPr>
            <w:tcW w:w="6711" w:type="dxa"/>
          </w:tcPr>
          <w:p w14:paraId="0544AAE2" w14:textId="77777777" w:rsidR="00A77997" w:rsidRPr="0061332B" w:rsidRDefault="00A77997" w:rsidP="0061332B">
            <w:pPr>
              <w:widowControl w:val="0"/>
              <w:suppressAutoHyphens/>
              <w:spacing w:after="12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provides an acceptable degree of confidence of being able to support the achievement of the intended outcomes of the Project. </w:t>
            </w:r>
          </w:p>
          <w:p w14:paraId="365C43C5" w14:textId="77777777" w:rsidR="00A77997" w:rsidRPr="0061332B" w:rsidRDefault="00A77997" w:rsidP="0061332B">
            <w:pPr>
              <w:widowControl w:val="0"/>
              <w:suppressAutoHyphens/>
              <w:spacing w:after="12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The response is sufficiently detailed with some appropriate explanations and supporting evidence, there are a number of minor issues and a limited number of major issues</w:t>
            </w:r>
          </w:p>
          <w:p w14:paraId="7F6D0F07" w14:textId="714E7872" w:rsidR="00A77997" w:rsidRPr="0061332B" w:rsidRDefault="00A77997" w:rsidP="0061332B">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4"/>
                <w:szCs w:val="24"/>
              </w:rPr>
            </w:pPr>
            <w:r w:rsidRPr="0061332B">
              <w:rPr>
                <w:rFonts w:asciiTheme="minorHAnsi" w:eastAsiaTheme="minorEastAsia" w:hAnsiTheme="minorHAnsi" w:cstheme="minorBidi"/>
                <w:i/>
                <w:iCs/>
                <w:lang w:val="en-US"/>
              </w:rPr>
              <w:t>The response demonstrates more strengths than weaknesses, desired standards will be mostly met</w:t>
            </w:r>
          </w:p>
        </w:tc>
      </w:tr>
      <w:tr w:rsidR="00A77997" w:rsidRPr="00335176" w14:paraId="7480A51C" w14:textId="77777777" w:rsidTr="0061332B">
        <w:trPr>
          <w:trHeight w:val="980"/>
          <w:jc w:val="center"/>
        </w:trPr>
        <w:tc>
          <w:tcPr>
            <w:cnfStyle w:val="000010000000" w:firstRow="0" w:lastRow="0" w:firstColumn="0" w:lastColumn="0" w:oddVBand="1" w:evenVBand="0" w:oddHBand="0" w:evenHBand="0" w:firstRowFirstColumn="0" w:firstRowLastColumn="0" w:lastRowFirstColumn="0" w:lastRowLastColumn="0"/>
            <w:tcW w:w="2128" w:type="dxa"/>
          </w:tcPr>
          <w:p w14:paraId="4909F9C0" w14:textId="1C0B3E37" w:rsidR="00A77997" w:rsidRPr="0061332B" w:rsidRDefault="00A77997" w:rsidP="0061332B">
            <w:pPr>
              <w:suppressAutoHyphens/>
              <w:spacing w:after="80"/>
              <w:jc w:val="center"/>
              <w:rPr>
                <w:rFonts w:asciiTheme="minorHAnsi" w:eastAsiaTheme="minorEastAsia" w:hAnsiTheme="minorHAnsi" w:cstheme="minorBidi"/>
                <w:b/>
                <w:bCs/>
              </w:rPr>
            </w:pPr>
            <w:r w:rsidRPr="0061332B">
              <w:rPr>
                <w:rFonts w:asciiTheme="minorHAnsi" w:eastAsiaTheme="minorEastAsia" w:hAnsiTheme="minorHAnsi" w:cstheme="minorBidi"/>
                <w:b/>
                <w:bCs/>
              </w:rPr>
              <w:t>2</w:t>
            </w:r>
          </w:p>
        </w:tc>
        <w:tc>
          <w:tcPr>
            <w:tcW w:w="6711" w:type="dxa"/>
          </w:tcPr>
          <w:p w14:paraId="0A2A47C9" w14:textId="77777777" w:rsidR="00A77997" w:rsidRPr="0061332B" w:rsidRDefault="00A77997" w:rsidP="0061332B">
            <w:pPr>
              <w:widowControl w:val="0"/>
              <w:suppressAutoHyphens/>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judged to be satisfactory but gives rise to some concerns about being able to support the achievement of the intended outcomes of the Project. </w:t>
            </w:r>
          </w:p>
          <w:p w14:paraId="1310ACC9" w14:textId="77777777" w:rsidR="00A77997" w:rsidRPr="0061332B" w:rsidRDefault="00A77997" w:rsidP="0061332B">
            <w:pPr>
              <w:widowControl w:val="0"/>
              <w:suppressAutoHyphens/>
              <w:spacing w:after="12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has limited detail with limited appropriate explanations and supporting evidence, there are a number of minor issues and a number of major issues. </w:t>
            </w:r>
          </w:p>
          <w:p w14:paraId="49C0621C" w14:textId="6A6FA466" w:rsidR="00A77997" w:rsidRPr="0061332B" w:rsidRDefault="00A77997" w:rsidP="0061332B">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24"/>
                <w:szCs w:val="24"/>
              </w:rPr>
            </w:pPr>
            <w:r w:rsidRPr="0061332B">
              <w:rPr>
                <w:rFonts w:asciiTheme="minorHAnsi" w:eastAsiaTheme="minorEastAsia" w:hAnsiTheme="minorHAnsi" w:cstheme="minorBidi"/>
                <w:i/>
                <w:iCs/>
                <w:lang w:val="en-US"/>
              </w:rPr>
              <w:t>The response demonstrates fewer strengths than weaknesses, desired standards may not be met.</w:t>
            </w:r>
          </w:p>
        </w:tc>
      </w:tr>
      <w:tr w:rsidR="00A77997" w:rsidRPr="00335176" w14:paraId="6D375762" w14:textId="77777777" w:rsidTr="0061332B">
        <w:trPr>
          <w:cnfStyle w:val="000000100000" w:firstRow="0" w:lastRow="0" w:firstColumn="0" w:lastColumn="0" w:oddVBand="0" w:evenVBand="0" w:oddHBand="1" w:evenHBand="0" w:firstRowFirstColumn="0" w:firstRowLastColumn="0" w:lastRowFirstColumn="0" w:lastRowLastColumn="0"/>
          <w:trHeight w:val="981"/>
          <w:jc w:val="center"/>
        </w:trPr>
        <w:tc>
          <w:tcPr>
            <w:cnfStyle w:val="000010000000" w:firstRow="0" w:lastRow="0" w:firstColumn="0" w:lastColumn="0" w:oddVBand="1" w:evenVBand="0" w:oddHBand="0" w:evenHBand="0" w:firstRowFirstColumn="0" w:firstRowLastColumn="0" w:lastRowFirstColumn="0" w:lastRowLastColumn="0"/>
            <w:tcW w:w="2128" w:type="dxa"/>
          </w:tcPr>
          <w:p w14:paraId="064B1451" w14:textId="6C8E2EAC" w:rsidR="00A77997" w:rsidRPr="0061332B" w:rsidRDefault="00A77997" w:rsidP="0061332B">
            <w:pPr>
              <w:suppressAutoHyphens/>
              <w:spacing w:after="80"/>
              <w:jc w:val="center"/>
              <w:rPr>
                <w:rFonts w:asciiTheme="minorHAnsi" w:eastAsiaTheme="minorEastAsia" w:hAnsiTheme="minorHAnsi" w:cstheme="minorBidi"/>
                <w:b/>
                <w:bCs/>
              </w:rPr>
            </w:pPr>
            <w:r w:rsidRPr="0061332B">
              <w:rPr>
                <w:rFonts w:asciiTheme="minorHAnsi" w:eastAsiaTheme="minorEastAsia" w:hAnsiTheme="minorHAnsi" w:cstheme="minorBidi"/>
                <w:b/>
                <w:bCs/>
              </w:rPr>
              <w:t>1</w:t>
            </w:r>
          </w:p>
        </w:tc>
        <w:tc>
          <w:tcPr>
            <w:tcW w:w="6711" w:type="dxa"/>
          </w:tcPr>
          <w:p w14:paraId="4BE41938" w14:textId="77777777" w:rsidR="00A77997" w:rsidRPr="0061332B" w:rsidRDefault="00A77997" w:rsidP="0061332B">
            <w:pPr>
              <w:widowControl w:val="0"/>
              <w:suppressAutoHyphens/>
              <w:spacing w:after="12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gives rise to many concerns about being able to support the achievement of the intended outcomes of the Project. </w:t>
            </w:r>
          </w:p>
          <w:p w14:paraId="08A84E04" w14:textId="77777777" w:rsidR="00A77997" w:rsidRPr="0061332B" w:rsidRDefault="00A77997" w:rsidP="0061332B">
            <w:pPr>
              <w:widowControl w:val="0"/>
              <w:suppressAutoHyphens/>
              <w:spacing w:after="12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has limited detail with limited appropriate explanations and supporting evidence, there are many minor issues and a high number of major issues. </w:t>
            </w:r>
          </w:p>
          <w:p w14:paraId="1709C781" w14:textId="5802C7FA" w:rsidR="00A77997" w:rsidRPr="0061332B" w:rsidRDefault="00A77997" w:rsidP="0061332B">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4"/>
                <w:szCs w:val="24"/>
              </w:rPr>
            </w:pPr>
            <w:r w:rsidRPr="0061332B">
              <w:rPr>
                <w:rFonts w:asciiTheme="minorHAnsi" w:eastAsiaTheme="minorEastAsia" w:hAnsiTheme="minorHAnsi" w:cstheme="minorBidi"/>
                <w:i/>
                <w:iCs/>
                <w:lang w:val="en-US"/>
              </w:rPr>
              <w:t>The response demonstrates fewer strengths than weaknesses, desired standards are unlikely to be met.</w:t>
            </w:r>
          </w:p>
        </w:tc>
      </w:tr>
      <w:tr w:rsidR="00A77997" w:rsidRPr="00335176" w14:paraId="0AC28764" w14:textId="77777777" w:rsidTr="0061332B">
        <w:trPr>
          <w:trHeight w:val="1109"/>
          <w:jc w:val="center"/>
        </w:trPr>
        <w:tc>
          <w:tcPr>
            <w:cnfStyle w:val="000010000000" w:firstRow="0" w:lastRow="0" w:firstColumn="0" w:lastColumn="0" w:oddVBand="1" w:evenVBand="0" w:oddHBand="0" w:evenHBand="0" w:firstRowFirstColumn="0" w:firstRowLastColumn="0" w:lastRowFirstColumn="0" w:lastRowLastColumn="0"/>
            <w:tcW w:w="2128" w:type="dxa"/>
          </w:tcPr>
          <w:p w14:paraId="7F203B4A" w14:textId="7A8D3DE2" w:rsidR="00A77997" w:rsidRPr="0061332B" w:rsidRDefault="00A77997" w:rsidP="0061332B">
            <w:pPr>
              <w:suppressAutoHyphens/>
              <w:spacing w:after="80"/>
              <w:jc w:val="center"/>
              <w:rPr>
                <w:rFonts w:asciiTheme="minorHAnsi" w:eastAsiaTheme="minorEastAsia" w:hAnsiTheme="minorHAnsi" w:cstheme="minorBidi"/>
                <w:b/>
                <w:bCs/>
              </w:rPr>
            </w:pPr>
            <w:r w:rsidRPr="0061332B">
              <w:rPr>
                <w:rFonts w:asciiTheme="minorHAnsi" w:eastAsiaTheme="minorEastAsia" w:hAnsiTheme="minorHAnsi" w:cstheme="minorBidi"/>
                <w:b/>
                <w:bCs/>
              </w:rPr>
              <w:t>0</w:t>
            </w:r>
          </w:p>
        </w:tc>
        <w:tc>
          <w:tcPr>
            <w:tcW w:w="6711" w:type="dxa"/>
          </w:tcPr>
          <w:p w14:paraId="6C091F77" w14:textId="77777777" w:rsidR="00A77997" w:rsidRPr="0061332B" w:rsidRDefault="00A77997" w:rsidP="0061332B">
            <w:pPr>
              <w:widowControl w:val="0"/>
              <w:suppressAutoHyphens/>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iCs/>
                <w:lang w:val="en-US"/>
              </w:rPr>
            </w:pPr>
            <w:r w:rsidRPr="0061332B">
              <w:rPr>
                <w:rFonts w:asciiTheme="minorHAnsi" w:eastAsiaTheme="minorEastAsia" w:hAnsiTheme="minorHAnsi" w:cstheme="minorBidi"/>
                <w:i/>
                <w:iCs/>
                <w:lang w:val="en-US"/>
              </w:rPr>
              <w:t xml:space="preserve">The response is non-compliant; the response gives rise to many concerns about being able to support the achievement of the intended outcomes of the Project. </w:t>
            </w:r>
          </w:p>
          <w:p w14:paraId="3157A786" w14:textId="158E86C0" w:rsidR="00A77997" w:rsidRPr="0061332B" w:rsidRDefault="00A77997" w:rsidP="0061332B">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24"/>
                <w:szCs w:val="24"/>
              </w:rPr>
            </w:pPr>
            <w:r w:rsidRPr="0061332B">
              <w:rPr>
                <w:rFonts w:asciiTheme="minorHAnsi" w:eastAsiaTheme="minorEastAsia" w:hAnsiTheme="minorHAnsi" w:cstheme="minorBidi"/>
                <w:i/>
                <w:iCs/>
                <w:lang w:val="en-US"/>
              </w:rPr>
              <w:t>The response has insufficient detail with virtually no appropriate explanations and supporting evidence, there are many minor issues and a high number of major issues. The response demonstrates fewer strengths than weaknesses, desired standards are highly unlikely to be met.</w:t>
            </w:r>
          </w:p>
        </w:tc>
      </w:tr>
    </w:tbl>
    <w:p w14:paraId="3A0B70DB" w14:textId="77777777" w:rsidR="00217822" w:rsidRPr="00335176" w:rsidRDefault="00217822" w:rsidP="00217822">
      <w:pPr>
        <w:tabs>
          <w:tab w:val="left" w:pos="-720"/>
          <w:tab w:val="left" w:pos="0"/>
        </w:tabs>
        <w:suppressAutoHyphens/>
        <w:jc w:val="both"/>
        <w:rPr>
          <w:rFonts w:asciiTheme="minorHAnsi" w:hAnsiTheme="minorHAnsi" w:cstheme="minorHAnsi"/>
          <w:b/>
          <w:spacing w:val="-3"/>
        </w:rPr>
      </w:pPr>
    </w:p>
    <w:p w14:paraId="3D023EAC" w14:textId="77777777" w:rsidR="002666FF" w:rsidRPr="00477882" w:rsidRDefault="002666FF" w:rsidP="00217822">
      <w:pPr>
        <w:widowControl w:val="0"/>
        <w:suppressAutoHyphens/>
        <w:spacing w:after="240" w:line="276" w:lineRule="auto"/>
        <w:contextualSpacing/>
        <w:jc w:val="both"/>
        <w:rPr>
          <w:rFonts w:asciiTheme="minorHAnsi" w:eastAsiaTheme="minorHAnsi" w:hAnsiTheme="minorHAnsi" w:cstheme="minorHAnsi"/>
          <w:b/>
          <w:sz w:val="18"/>
          <w:szCs w:val="18"/>
        </w:rPr>
      </w:pPr>
    </w:p>
    <w:p w14:paraId="63F558EC" w14:textId="17D42462" w:rsidR="00217822" w:rsidRPr="0061332B" w:rsidRDefault="00217822" w:rsidP="0061332B">
      <w:pPr>
        <w:widowControl w:val="0"/>
        <w:suppressAutoHyphens/>
        <w:spacing w:after="240" w:line="276" w:lineRule="auto"/>
        <w:contextualSpacing/>
        <w:jc w:val="both"/>
        <w:rPr>
          <w:rFonts w:asciiTheme="minorHAnsi" w:eastAsiaTheme="minorEastAsia" w:hAnsiTheme="minorHAnsi" w:cstheme="minorBidi"/>
        </w:rPr>
      </w:pPr>
      <w:r w:rsidRPr="0061332B">
        <w:rPr>
          <w:rFonts w:asciiTheme="minorHAnsi" w:eastAsiaTheme="minorEastAsia" w:hAnsiTheme="minorHAnsi" w:cstheme="minorBidi"/>
          <w:b/>
          <w:bCs/>
        </w:rPr>
        <w:t>Please note that some questions are weighted to reflect the importance of the question to the project.</w:t>
      </w:r>
      <w:r w:rsidRPr="0061332B">
        <w:rPr>
          <w:rFonts w:asciiTheme="minorHAnsi" w:eastAsiaTheme="minorEastAsia" w:hAnsiTheme="minorHAnsi" w:cstheme="minorBidi"/>
        </w:rPr>
        <w:t xml:space="preserve">  After all the responses to each “Scored” question have been scored, the evaluation panel will apply the weighting for each question.  </w:t>
      </w:r>
    </w:p>
    <w:p w14:paraId="56614DFE" w14:textId="77777777" w:rsidR="00217822" w:rsidRDefault="00217822" w:rsidP="00217822">
      <w:pPr>
        <w:tabs>
          <w:tab w:val="left" w:pos="-720"/>
          <w:tab w:val="left" w:pos="0"/>
        </w:tabs>
        <w:suppressAutoHyphens/>
        <w:jc w:val="both"/>
        <w:rPr>
          <w:rFonts w:asciiTheme="minorHAnsi" w:hAnsiTheme="minorHAnsi" w:cstheme="minorHAnsi"/>
          <w:spacing w:val="-3"/>
          <w:sz w:val="28"/>
          <w:szCs w:val="28"/>
        </w:rPr>
      </w:pPr>
    </w:p>
    <w:p w14:paraId="6EC17EBD" w14:textId="77777777" w:rsidR="009172BA" w:rsidRPr="004233DE" w:rsidRDefault="009172BA" w:rsidP="00217822">
      <w:pPr>
        <w:tabs>
          <w:tab w:val="left" w:pos="-720"/>
          <w:tab w:val="left" w:pos="0"/>
        </w:tabs>
        <w:suppressAutoHyphens/>
        <w:jc w:val="both"/>
        <w:rPr>
          <w:rFonts w:asciiTheme="minorHAnsi" w:hAnsiTheme="minorHAnsi" w:cstheme="minorHAnsi"/>
          <w:spacing w:val="-3"/>
          <w:sz w:val="28"/>
          <w:szCs w:val="28"/>
        </w:rPr>
      </w:pPr>
    </w:p>
    <w:p w14:paraId="6DF9F791" w14:textId="640969A7" w:rsidR="00217822" w:rsidRPr="0061332B" w:rsidRDefault="00217822" w:rsidP="0061332B">
      <w:pPr>
        <w:tabs>
          <w:tab w:val="left" w:pos="-720"/>
          <w:tab w:val="left" w:pos="0"/>
        </w:tabs>
        <w:suppressAutoHyphens/>
        <w:spacing w:after="240"/>
        <w:jc w:val="both"/>
        <w:rPr>
          <w:rFonts w:asciiTheme="minorHAnsi" w:eastAsiaTheme="minorEastAsia" w:hAnsiTheme="minorHAnsi" w:cstheme="minorBidi"/>
          <w:b/>
          <w:bCs/>
          <w:sz w:val="28"/>
          <w:szCs w:val="28"/>
        </w:rPr>
      </w:pPr>
      <w:r w:rsidRPr="0061332B">
        <w:rPr>
          <w:rFonts w:asciiTheme="minorHAnsi" w:eastAsiaTheme="minorEastAsia" w:hAnsiTheme="minorHAnsi" w:cstheme="minorBidi"/>
          <w:b/>
          <w:bCs/>
          <w:spacing w:val="-3"/>
          <w:sz w:val="28"/>
          <w:szCs w:val="28"/>
        </w:rPr>
        <w:t>6.2</w:t>
      </w:r>
      <w:r w:rsidR="76350B24" w:rsidRPr="0061332B">
        <w:rPr>
          <w:rFonts w:asciiTheme="minorHAnsi" w:eastAsiaTheme="minorEastAsia" w:hAnsiTheme="minorHAnsi" w:cstheme="minorBidi"/>
          <w:b/>
          <w:bCs/>
          <w:spacing w:val="-3"/>
          <w:sz w:val="28"/>
          <w:szCs w:val="28"/>
        </w:rPr>
        <w:t xml:space="preserve"> </w:t>
      </w:r>
      <w:r w:rsidRPr="004233DE">
        <w:rPr>
          <w:rFonts w:asciiTheme="minorHAnsi" w:hAnsiTheme="minorHAnsi" w:cstheme="minorHAnsi"/>
          <w:b/>
          <w:spacing w:val="-3"/>
          <w:sz w:val="28"/>
          <w:szCs w:val="28"/>
        </w:rPr>
        <w:tab/>
      </w:r>
      <w:r w:rsidRPr="0061332B">
        <w:rPr>
          <w:rFonts w:asciiTheme="minorHAnsi" w:eastAsiaTheme="minorEastAsia" w:hAnsiTheme="minorHAnsi" w:cstheme="minorBidi"/>
          <w:b/>
          <w:bCs/>
          <w:spacing w:val="-3"/>
          <w:sz w:val="28"/>
          <w:szCs w:val="28"/>
        </w:rPr>
        <w:t>Scored Questions – Pricing Schedule</w:t>
      </w:r>
    </w:p>
    <w:p w14:paraId="299B5DE7" w14:textId="5FB83680" w:rsidR="00217822" w:rsidRPr="0061332B" w:rsidRDefault="00217822" w:rsidP="0061332B">
      <w:pPr>
        <w:tabs>
          <w:tab w:val="left" w:pos="-720"/>
          <w:tab w:val="left" w:pos="0"/>
        </w:tabs>
        <w:suppressAutoHyphens/>
        <w:spacing w:after="240"/>
        <w:jc w:val="both"/>
        <w:rPr>
          <w:rFonts w:asciiTheme="minorHAnsi" w:eastAsiaTheme="minorEastAsia" w:hAnsiTheme="minorHAnsi" w:cstheme="minorBidi"/>
        </w:rPr>
      </w:pPr>
      <w:r w:rsidRPr="0061332B">
        <w:rPr>
          <w:rFonts w:asciiTheme="minorHAnsi" w:eastAsiaTheme="minorEastAsia" w:hAnsiTheme="minorHAnsi" w:cstheme="minorBidi"/>
        </w:rPr>
        <w:lastRenderedPageBreak/>
        <w:t xml:space="preserve">Bidders are required to submit a price for the entire package of work as detailed in the specification broken down into the relevant question areas. This price will be final and binding in any subsequent contract for this package of work for the entire life of the contract.  The successful Bidder may invoice </w:t>
      </w:r>
      <w:r w:rsidR="004E7C19" w:rsidRPr="0061332B">
        <w:rPr>
          <w:rFonts w:asciiTheme="minorHAnsi" w:eastAsiaTheme="minorEastAsia" w:hAnsiTheme="minorHAnsi" w:cstheme="minorBidi"/>
        </w:rPr>
        <w:t>Falmouth University</w:t>
      </w:r>
      <w:r w:rsidRPr="0061332B">
        <w:rPr>
          <w:rFonts w:asciiTheme="minorHAnsi" w:eastAsiaTheme="minorEastAsia" w:hAnsiTheme="minorHAnsi" w:cstheme="minorBidi"/>
        </w:rPr>
        <w:t xml:space="preserve"> for Additional Costs only if agreed in writing and preceded by an official University purchase order, stating a full breakdown of the additional costs.</w:t>
      </w:r>
    </w:p>
    <w:p w14:paraId="1C9D1C30" w14:textId="342F7392" w:rsidR="00204A1F" w:rsidRPr="0061332B" w:rsidRDefault="00204A1F" w:rsidP="0061332B">
      <w:pPr>
        <w:tabs>
          <w:tab w:val="left" w:pos="-720"/>
          <w:tab w:val="left" w:pos="0"/>
        </w:tabs>
        <w:suppressAutoHyphens/>
        <w:spacing w:after="240"/>
        <w:jc w:val="both"/>
        <w:rPr>
          <w:rFonts w:asciiTheme="minorHAnsi" w:eastAsiaTheme="minorEastAsia" w:hAnsiTheme="minorHAnsi" w:cstheme="minorBidi"/>
        </w:rPr>
      </w:pPr>
      <w:r w:rsidRPr="0061332B">
        <w:rPr>
          <w:rFonts w:asciiTheme="minorHAnsi" w:eastAsiaTheme="minorEastAsia" w:hAnsiTheme="minorHAnsi" w:cstheme="minorBidi"/>
          <w:spacing w:val="-3"/>
        </w:rPr>
        <w:t>Bidders are required to provide an explanation for the software licencing costs, i.e. an explanation of their licen</w:t>
      </w:r>
      <w:r w:rsidR="00F136E7" w:rsidRPr="0061332B">
        <w:rPr>
          <w:rFonts w:asciiTheme="minorHAnsi" w:eastAsiaTheme="minorEastAsia" w:hAnsiTheme="minorHAnsi" w:cstheme="minorBidi"/>
          <w:spacing w:val="-3"/>
        </w:rPr>
        <w:t>s</w:t>
      </w:r>
      <w:r w:rsidRPr="0061332B">
        <w:rPr>
          <w:rFonts w:asciiTheme="minorHAnsi" w:eastAsiaTheme="minorEastAsia" w:hAnsiTheme="minorHAnsi" w:cstheme="minorBidi"/>
          <w:spacing w:val="-3"/>
        </w:rPr>
        <w:t>ing model.  Where licen</w:t>
      </w:r>
      <w:r w:rsidR="00F136E7" w:rsidRPr="0061332B">
        <w:rPr>
          <w:rFonts w:asciiTheme="minorHAnsi" w:eastAsiaTheme="minorEastAsia" w:hAnsiTheme="minorHAnsi" w:cstheme="minorBidi"/>
          <w:spacing w:val="-3"/>
        </w:rPr>
        <w:t>s</w:t>
      </w:r>
      <w:r w:rsidRPr="0061332B">
        <w:rPr>
          <w:rFonts w:asciiTheme="minorHAnsi" w:eastAsiaTheme="minorEastAsia" w:hAnsiTheme="minorHAnsi" w:cstheme="minorBidi"/>
          <w:spacing w:val="-3"/>
        </w:rPr>
        <w:t xml:space="preserve">ing is based on a threshold of student or users, the bidder must provide the price for the next threshold or tier up.  </w:t>
      </w:r>
    </w:p>
    <w:p w14:paraId="0404335B" w14:textId="6E29EDA5" w:rsidR="00217822" w:rsidRPr="0061332B" w:rsidRDefault="00217822" w:rsidP="0061332B">
      <w:pPr>
        <w:tabs>
          <w:tab w:val="left" w:pos="-720"/>
          <w:tab w:val="left" w:pos="0"/>
        </w:tabs>
        <w:suppressAutoHyphens/>
        <w:spacing w:after="240"/>
        <w:jc w:val="both"/>
        <w:rPr>
          <w:rFonts w:asciiTheme="minorHAnsi" w:eastAsiaTheme="minorEastAsia" w:hAnsiTheme="minorHAnsi" w:cstheme="minorBidi"/>
        </w:rPr>
      </w:pPr>
      <w:r w:rsidRPr="0061332B">
        <w:rPr>
          <w:rFonts w:asciiTheme="minorHAnsi" w:eastAsiaTheme="minorEastAsia" w:hAnsiTheme="minorHAnsi" w:cstheme="minorBidi"/>
        </w:rPr>
        <w:t xml:space="preserve">The price element of this Tender will be </w:t>
      </w:r>
      <w:r w:rsidRPr="0061332B">
        <w:rPr>
          <w:rFonts w:asciiTheme="minorHAnsi" w:eastAsiaTheme="minorEastAsia" w:hAnsiTheme="minorHAnsi" w:cstheme="minorBidi"/>
          <w:b/>
          <w:bCs/>
        </w:rPr>
        <w:t xml:space="preserve">worth </w:t>
      </w:r>
      <w:r w:rsidR="00464E0C" w:rsidRPr="0061332B">
        <w:rPr>
          <w:rFonts w:asciiTheme="minorHAnsi" w:eastAsiaTheme="minorEastAsia" w:hAnsiTheme="minorHAnsi" w:cstheme="minorBidi"/>
          <w:b/>
          <w:bCs/>
        </w:rPr>
        <w:t>25%</w:t>
      </w:r>
      <w:r w:rsidRPr="0061332B">
        <w:rPr>
          <w:rFonts w:asciiTheme="minorHAnsi" w:eastAsiaTheme="minorEastAsia" w:hAnsiTheme="minorHAnsi" w:cstheme="minorBidi"/>
          <w:b/>
          <w:bCs/>
        </w:rPr>
        <w:t xml:space="preserve"> of the total score</w:t>
      </w:r>
      <w:r w:rsidRPr="0061332B">
        <w:rPr>
          <w:rFonts w:asciiTheme="minorHAnsi" w:eastAsiaTheme="minorEastAsia" w:hAnsiTheme="minorHAnsi" w:cstheme="minorBidi"/>
        </w:rPr>
        <w:t>.</w:t>
      </w:r>
      <w:r w:rsidR="00075223" w:rsidRPr="59D272DB">
        <w:rPr>
          <w:rFonts w:asciiTheme="minorHAnsi" w:eastAsiaTheme="minorEastAsia" w:hAnsiTheme="minorHAnsi" w:cstheme="minorBidi"/>
        </w:rPr>
        <w:t xml:space="preserve">  This split equally into two</w:t>
      </w:r>
      <w:r w:rsidRPr="0061332B">
        <w:rPr>
          <w:rFonts w:asciiTheme="minorHAnsi" w:eastAsiaTheme="minorEastAsia" w:hAnsiTheme="minorHAnsi" w:cstheme="minorBidi"/>
        </w:rPr>
        <w:t xml:space="preserve"> </w:t>
      </w:r>
      <w:r w:rsidR="00075223" w:rsidRPr="59D272DB">
        <w:rPr>
          <w:rFonts w:asciiTheme="minorHAnsi" w:eastAsiaTheme="minorEastAsia" w:hAnsiTheme="minorHAnsi" w:cstheme="minorBidi"/>
        </w:rPr>
        <w:t>sections.</w:t>
      </w:r>
    </w:p>
    <w:p w14:paraId="05757EFD" w14:textId="4E1F6E01" w:rsidR="00221E04" w:rsidRPr="0061332B" w:rsidRDefault="00221E04" w:rsidP="0061332B">
      <w:pPr>
        <w:pStyle w:val="ListParagraph"/>
        <w:numPr>
          <w:ilvl w:val="0"/>
          <w:numId w:val="20"/>
        </w:numPr>
        <w:tabs>
          <w:tab w:val="left" w:pos="-720"/>
          <w:tab w:val="left" w:pos="0"/>
        </w:tabs>
        <w:spacing w:after="240"/>
        <w:jc w:val="both"/>
        <w:rPr>
          <w:rFonts w:asciiTheme="minorHAnsi" w:eastAsiaTheme="minorEastAsia" w:hAnsiTheme="minorHAnsi" w:cstheme="minorBidi"/>
        </w:rPr>
      </w:pPr>
      <w:r w:rsidRPr="0061332B">
        <w:rPr>
          <w:rFonts w:asciiTheme="minorHAnsi" w:eastAsiaTheme="minorEastAsia" w:hAnsiTheme="minorHAnsi" w:cstheme="minorBidi"/>
          <w:b/>
          <w:bCs/>
        </w:rPr>
        <w:t>Year 1 total cost ownership (TCO) max score = 100</w:t>
      </w:r>
    </w:p>
    <w:p w14:paraId="07956D6E" w14:textId="5353A89A" w:rsidR="00221E04" w:rsidRPr="0061332B" w:rsidRDefault="00075223" w:rsidP="0061332B">
      <w:pPr>
        <w:tabs>
          <w:tab w:val="left" w:pos="-720"/>
          <w:tab w:val="left" w:pos="0"/>
        </w:tabs>
        <w:suppressAutoHyphens/>
        <w:spacing w:after="240"/>
        <w:jc w:val="both"/>
        <w:rPr>
          <w:rFonts w:asciiTheme="minorHAnsi" w:eastAsiaTheme="minorEastAsia" w:hAnsiTheme="minorHAnsi" w:cstheme="minorBidi"/>
        </w:rPr>
      </w:pPr>
      <w:r>
        <w:rPr>
          <w:rFonts w:asciiTheme="minorHAnsi" w:eastAsiaTheme="minorEastAsia" w:hAnsiTheme="minorHAnsi" w:cstheme="minorBidi"/>
        </w:rPr>
        <w:tab/>
      </w:r>
      <w:r w:rsidR="00221E04" w:rsidRPr="402F32BF">
        <w:rPr>
          <w:rFonts w:asciiTheme="minorHAnsi" w:eastAsiaTheme="minorEastAsia" w:hAnsiTheme="minorHAnsi" w:cstheme="minorBidi"/>
        </w:rPr>
        <w:t>Bid’s Score = 100 x (lowest total cost / bid cost)</w:t>
      </w:r>
    </w:p>
    <w:p w14:paraId="0A93CD50" w14:textId="5F1F7B50" w:rsidR="00221E04" w:rsidRPr="0061332B" w:rsidRDefault="00221E04" w:rsidP="0061332B">
      <w:pPr>
        <w:pStyle w:val="ListParagraph"/>
        <w:numPr>
          <w:ilvl w:val="0"/>
          <w:numId w:val="20"/>
        </w:numPr>
        <w:tabs>
          <w:tab w:val="left" w:pos="-720"/>
          <w:tab w:val="left" w:pos="0"/>
        </w:tabs>
        <w:spacing w:after="240"/>
        <w:jc w:val="both"/>
        <w:rPr>
          <w:rFonts w:asciiTheme="minorHAnsi" w:eastAsiaTheme="minorEastAsia" w:hAnsiTheme="minorHAnsi" w:cstheme="minorBidi"/>
        </w:rPr>
      </w:pPr>
      <w:r w:rsidRPr="0061332B">
        <w:rPr>
          <w:rFonts w:asciiTheme="minorHAnsi" w:eastAsiaTheme="minorEastAsia" w:hAnsiTheme="minorHAnsi" w:cstheme="minorBidi"/>
          <w:b/>
          <w:bCs/>
        </w:rPr>
        <w:t>Annual TCO max score = 100</w:t>
      </w:r>
    </w:p>
    <w:p w14:paraId="633819F4" w14:textId="26B9B27C" w:rsidR="00221E04" w:rsidRPr="0061332B" w:rsidRDefault="00075223" w:rsidP="0061332B">
      <w:pPr>
        <w:tabs>
          <w:tab w:val="left" w:pos="-720"/>
          <w:tab w:val="left" w:pos="0"/>
        </w:tabs>
        <w:suppressAutoHyphens/>
        <w:spacing w:after="240"/>
        <w:jc w:val="both"/>
        <w:rPr>
          <w:rFonts w:asciiTheme="minorHAnsi" w:eastAsiaTheme="minorEastAsia" w:hAnsiTheme="minorHAnsi" w:cstheme="minorBidi"/>
        </w:rPr>
      </w:pPr>
      <w:r>
        <w:rPr>
          <w:rFonts w:asciiTheme="minorHAnsi" w:eastAsiaTheme="minorEastAsia" w:hAnsiTheme="minorHAnsi" w:cstheme="minorBidi"/>
        </w:rPr>
        <w:tab/>
      </w:r>
      <w:r w:rsidR="00221E04" w:rsidRPr="402F32BF">
        <w:rPr>
          <w:rFonts w:asciiTheme="minorHAnsi" w:eastAsiaTheme="minorEastAsia" w:hAnsiTheme="minorHAnsi" w:cstheme="minorBidi"/>
        </w:rPr>
        <w:t>Bid’s Score = 100 x (lowest total cost / bid cost)</w:t>
      </w:r>
    </w:p>
    <w:p w14:paraId="3032D2E5" w14:textId="12F43AC8" w:rsidR="00217822" w:rsidRPr="0061332B" w:rsidRDefault="004E7C19" w:rsidP="0061332B">
      <w:pPr>
        <w:tabs>
          <w:tab w:val="left" w:pos="-720"/>
        </w:tabs>
        <w:suppressAutoHyphens/>
        <w:spacing w:after="240"/>
        <w:jc w:val="both"/>
        <w:rPr>
          <w:rFonts w:asciiTheme="minorHAnsi" w:eastAsiaTheme="minorEastAsia" w:hAnsiTheme="minorHAnsi" w:cstheme="minorBidi"/>
        </w:rPr>
      </w:pPr>
      <w:r w:rsidRPr="0061332B">
        <w:rPr>
          <w:rFonts w:asciiTheme="minorHAnsi" w:eastAsiaTheme="minorEastAsia" w:hAnsiTheme="minorHAnsi" w:cstheme="minorBidi"/>
          <w:spacing w:val="-3"/>
        </w:rPr>
        <w:t>Falmouth University</w:t>
      </w:r>
      <w:r w:rsidR="00217822" w:rsidRPr="0061332B">
        <w:rPr>
          <w:rFonts w:asciiTheme="minorHAnsi" w:eastAsiaTheme="minorEastAsia" w:hAnsiTheme="minorHAnsi" w:cstheme="minorBidi"/>
          <w:spacing w:val="-3"/>
        </w:rPr>
        <w:t xml:space="preserve"> will not accept liability for any costs omitted from the tendered price/s that the Bidder has not declared in their Tender submission as falling payable by </w:t>
      </w:r>
      <w:r w:rsidRPr="0061332B">
        <w:rPr>
          <w:rFonts w:asciiTheme="minorHAnsi" w:eastAsiaTheme="minorEastAsia" w:hAnsiTheme="minorHAnsi" w:cstheme="minorBidi"/>
          <w:spacing w:val="-3"/>
        </w:rPr>
        <w:t>Falmouth University</w:t>
      </w:r>
      <w:r w:rsidR="00217822" w:rsidRPr="0061332B">
        <w:rPr>
          <w:rFonts w:asciiTheme="minorHAnsi" w:eastAsiaTheme="minorEastAsia" w:hAnsiTheme="minorHAnsi" w:cstheme="minorBidi"/>
          <w:spacing w:val="-3"/>
        </w:rPr>
        <w:t>.</w:t>
      </w:r>
      <w:r w:rsidR="00217822" w:rsidRPr="0061332B">
        <w:rPr>
          <w:rFonts w:asciiTheme="minorHAnsi" w:eastAsiaTheme="minorEastAsia" w:hAnsiTheme="minorHAnsi" w:cstheme="minorBidi"/>
        </w:rPr>
        <w:t xml:space="preserve"> Prices will not be amended after acceptance of the ITT, save as a result of clarifications issued by </w:t>
      </w:r>
      <w:r w:rsidRPr="0061332B">
        <w:rPr>
          <w:rFonts w:asciiTheme="minorHAnsi" w:eastAsiaTheme="minorEastAsia" w:hAnsiTheme="minorHAnsi" w:cstheme="minorBidi"/>
        </w:rPr>
        <w:t>Falmouth University</w:t>
      </w:r>
      <w:r w:rsidR="00217822" w:rsidRPr="0061332B">
        <w:rPr>
          <w:rFonts w:asciiTheme="minorHAnsi" w:eastAsiaTheme="minorEastAsia" w:hAnsiTheme="minorHAnsi" w:cstheme="minorBidi"/>
        </w:rPr>
        <w:t>.</w:t>
      </w:r>
    </w:p>
    <w:p w14:paraId="28D174CF" w14:textId="77777777" w:rsidR="00217822" w:rsidRPr="0061332B" w:rsidRDefault="00217822" w:rsidP="0061332B">
      <w:pPr>
        <w:pStyle w:val="ListParagraph"/>
        <w:tabs>
          <w:tab w:val="left" w:pos="-720"/>
        </w:tabs>
        <w:spacing w:after="24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20"/>
          <w:szCs w:val="20"/>
        </w:rPr>
        <w:t>The price schedule should be completed by each Bidder.  All prices quoted shall be in pounds sterling (GBP) and exclude VAT</w:t>
      </w:r>
      <w:r w:rsidRPr="0061332B">
        <w:rPr>
          <w:rFonts w:asciiTheme="minorHAnsi" w:eastAsiaTheme="minorEastAsia" w:hAnsiTheme="minorHAnsi" w:cstheme="minorBidi"/>
          <w:sz w:val="18"/>
          <w:szCs w:val="18"/>
        </w:rPr>
        <w:t>.</w:t>
      </w:r>
    </w:p>
    <w:p w14:paraId="067AE5F8" w14:textId="77777777" w:rsidR="00217822" w:rsidRPr="0061332B" w:rsidRDefault="00217822" w:rsidP="0061332B">
      <w:pPr>
        <w:pStyle w:val="Heading1"/>
        <w:widowControl/>
        <w:numPr>
          <w:ilvl w:val="0"/>
          <w:numId w:val="4"/>
        </w:numPr>
        <w:autoSpaceDN/>
        <w:spacing w:before="0" w:after="240" w:line="240" w:lineRule="auto"/>
        <w:ind w:left="0" w:firstLine="0"/>
        <w:jc w:val="both"/>
        <w:textAlignment w:val="auto"/>
        <w:rPr>
          <w:rFonts w:asciiTheme="minorHAnsi" w:eastAsiaTheme="minorEastAsia" w:hAnsiTheme="minorHAnsi" w:cstheme="minorBidi"/>
          <w:color w:val="auto"/>
          <w:sz w:val="20"/>
          <w:szCs w:val="20"/>
        </w:rPr>
      </w:pPr>
      <w:r w:rsidRPr="0061332B">
        <w:rPr>
          <w:rFonts w:asciiTheme="minorHAnsi" w:eastAsiaTheme="minorEastAsia" w:hAnsiTheme="minorHAnsi" w:cstheme="minorBidi"/>
          <w:color w:val="auto"/>
        </w:rPr>
        <w:t>Conditions</w:t>
      </w:r>
      <w:r w:rsidRPr="0061332B">
        <w:rPr>
          <w:rFonts w:asciiTheme="minorHAnsi" w:eastAsiaTheme="minorEastAsia" w:hAnsiTheme="minorHAnsi" w:cstheme="minorBidi"/>
          <w:color w:val="auto"/>
          <w:spacing w:val="-3"/>
        </w:rPr>
        <w:t xml:space="preserve"> of Tendering</w:t>
      </w:r>
    </w:p>
    <w:p w14:paraId="33D51A7C" w14:textId="091EA017" w:rsidR="00217822" w:rsidRPr="0061332B" w:rsidRDefault="004E7C19" w:rsidP="0061332B">
      <w:pPr>
        <w:pStyle w:val="ListParagraph"/>
        <w:numPr>
          <w:ilvl w:val="1"/>
          <w:numId w:val="4"/>
        </w:numPr>
        <w:tabs>
          <w:tab w:val="left" w:pos="-720"/>
          <w:tab w:val="left" w:pos="0"/>
        </w:tabs>
        <w:autoSpaceDN/>
        <w:spacing w:after="240" w:line="240" w:lineRule="auto"/>
        <w:ind w:left="0" w:firstLine="0"/>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pacing w:val="-3"/>
          <w:sz w:val="20"/>
          <w:szCs w:val="20"/>
        </w:rPr>
        <w:t>Falmouth University</w:t>
      </w:r>
      <w:r w:rsidR="00217822" w:rsidRPr="0061332B">
        <w:rPr>
          <w:rFonts w:asciiTheme="minorHAnsi" w:eastAsiaTheme="minorEastAsia" w:hAnsiTheme="minorHAnsi" w:cstheme="minorBidi"/>
          <w:spacing w:val="-3"/>
          <w:sz w:val="20"/>
          <w:szCs w:val="20"/>
        </w:rPr>
        <w:t xml:space="preserve"> </w:t>
      </w:r>
      <w:r w:rsidR="00F136E7" w:rsidRPr="0061332B">
        <w:rPr>
          <w:rFonts w:asciiTheme="minorHAnsi" w:eastAsiaTheme="minorEastAsia" w:hAnsiTheme="minorHAnsi" w:cstheme="minorBidi"/>
          <w:spacing w:val="-3"/>
          <w:sz w:val="20"/>
          <w:szCs w:val="20"/>
        </w:rPr>
        <w:t xml:space="preserve">reserves </w:t>
      </w:r>
      <w:r w:rsidR="00217822" w:rsidRPr="0061332B">
        <w:rPr>
          <w:rFonts w:asciiTheme="minorHAnsi" w:eastAsiaTheme="minorEastAsia" w:hAnsiTheme="minorHAnsi" w:cstheme="minorBidi"/>
          <w:spacing w:val="-3"/>
          <w:sz w:val="20"/>
          <w:szCs w:val="20"/>
        </w:rPr>
        <w:t xml:space="preserve">the right to cancel a tender process at any point.  </w:t>
      </w:r>
    </w:p>
    <w:p w14:paraId="1165D427" w14:textId="58D48D95" w:rsidR="00217822" w:rsidRPr="0061332B" w:rsidRDefault="004E7C19"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Falmouth University</w:t>
      </w:r>
      <w:r w:rsidR="00217822" w:rsidRPr="0061332B">
        <w:rPr>
          <w:rFonts w:asciiTheme="minorHAnsi" w:eastAsiaTheme="minorEastAsia" w:hAnsiTheme="minorHAnsi" w:cstheme="minorBidi"/>
          <w:spacing w:val="-3"/>
          <w:sz w:val="20"/>
          <w:szCs w:val="20"/>
        </w:rPr>
        <w:t xml:space="preserve"> is not liable for any expenses or costs resulting from the cancellation of this tender process or for any other costs incurred by those tendering in response to the ITT. </w:t>
      </w:r>
    </w:p>
    <w:p w14:paraId="0A888C20" w14:textId="00D85E0B"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 xml:space="preserve">The information provided in this ITT has been prepared in good faith by </w:t>
      </w:r>
      <w:r w:rsidR="004E7C19" w:rsidRPr="0061332B">
        <w:rPr>
          <w:rFonts w:asciiTheme="minorHAnsi" w:eastAsiaTheme="minorEastAsia" w:hAnsiTheme="minorHAnsi" w:cstheme="minorBidi"/>
          <w:spacing w:val="-3"/>
          <w:sz w:val="20"/>
          <w:szCs w:val="20"/>
        </w:rPr>
        <w:t>Falmouth University</w:t>
      </w:r>
      <w:r w:rsidRPr="0061332B">
        <w:rPr>
          <w:rFonts w:asciiTheme="minorHAnsi" w:eastAsiaTheme="minorEastAsia" w:hAnsiTheme="minorHAnsi" w:cstheme="minorBidi"/>
          <w:spacing w:val="-3"/>
          <w:sz w:val="20"/>
          <w:szCs w:val="20"/>
        </w:rPr>
        <w:t xml:space="preserve"> but is provided for guidance only and no warranty is given by </w:t>
      </w:r>
      <w:r w:rsidR="004E7C19" w:rsidRPr="0061332B">
        <w:rPr>
          <w:rFonts w:asciiTheme="minorHAnsi" w:eastAsiaTheme="minorEastAsia" w:hAnsiTheme="minorHAnsi" w:cstheme="minorBidi"/>
          <w:spacing w:val="-3"/>
          <w:sz w:val="20"/>
          <w:szCs w:val="20"/>
        </w:rPr>
        <w:t>Falmouth University</w:t>
      </w:r>
      <w:r w:rsidRPr="0061332B">
        <w:rPr>
          <w:rFonts w:asciiTheme="minorHAnsi" w:eastAsiaTheme="minorEastAsia" w:hAnsiTheme="minorHAnsi" w:cstheme="minorBidi"/>
          <w:spacing w:val="-3"/>
          <w:sz w:val="20"/>
          <w:szCs w:val="20"/>
        </w:rPr>
        <w:t xml:space="preserve"> as to the accuracy of the information.  </w:t>
      </w:r>
    </w:p>
    <w:p w14:paraId="337464B1" w14:textId="7777777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In submitting your tender, you do so in accordance with the conditions specified or referred to herein.</w:t>
      </w:r>
    </w:p>
    <w:p w14:paraId="1347B591" w14:textId="76F04395" w:rsidR="00217822" w:rsidRPr="0061332B" w:rsidRDefault="004E7C19"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pacing w:val="-3"/>
          <w:sz w:val="20"/>
          <w:szCs w:val="20"/>
        </w:rPr>
        <w:t>Falmouth University</w:t>
      </w:r>
      <w:r w:rsidR="00217822" w:rsidRPr="0061332B">
        <w:rPr>
          <w:rFonts w:asciiTheme="minorHAnsi" w:eastAsiaTheme="minorEastAsia" w:hAnsiTheme="minorHAnsi" w:cstheme="minorBidi"/>
          <w:spacing w:val="-3"/>
          <w:sz w:val="20"/>
          <w:szCs w:val="20"/>
        </w:rPr>
        <w:t xml:space="preserve"> may reject any </w:t>
      </w:r>
      <w:r w:rsidR="00F136E7" w:rsidRPr="0061332B">
        <w:rPr>
          <w:rFonts w:asciiTheme="minorHAnsi" w:eastAsiaTheme="minorEastAsia" w:hAnsiTheme="minorHAnsi" w:cstheme="minorBidi"/>
          <w:spacing w:val="-3"/>
          <w:sz w:val="20"/>
          <w:szCs w:val="20"/>
        </w:rPr>
        <w:t>tender that</w:t>
      </w:r>
      <w:r w:rsidR="00217822" w:rsidRPr="0061332B">
        <w:rPr>
          <w:rFonts w:asciiTheme="minorHAnsi" w:eastAsiaTheme="minorEastAsia" w:hAnsiTheme="minorHAnsi" w:cstheme="minorBidi"/>
          <w:spacing w:val="-3"/>
          <w:sz w:val="20"/>
          <w:szCs w:val="20"/>
        </w:rPr>
        <w:t xml:space="preserve"> does not fully comply with the stipulated requirements.  </w:t>
      </w:r>
    </w:p>
    <w:p w14:paraId="410D384B" w14:textId="497D5DD3"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 xml:space="preserve">The Tender shall remain open for acceptance by </w:t>
      </w:r>
      <w:r w:rsidR="004E7C19" w:rsidRPr="0061332B">
        <w:rPr>
          <w:rFonts w:asciiTheme="minorHAnsi" w:eastAsiaTheme="minorEastAsia" w:hAnsiTheme="minorHAnsi" w:cstheme="minorBidi"/>
          <w:spacing w:val="-3"/>
          <w:sz w:val="20"/>
          <w:szCs w:val="20"/>
        </w:rPr>
        <w:t>Falmouth University</w:t>
      </w:r>
      <w:r w:rsidRPr="0061332B">
        <w:rPr>
          <w:rFonts w:asciiTheme="minorHAnsi" w:eastAsiaTheme="minorEastAsia" w:hAnsiTheme="minorHAnsi" w:cstheme="minorBidi"/>
          <w:spacing w:val="-3"/>
          <w:sz w:val="20"/>
          <w:szCs w:val="20"/>
        </w:rPr>
        <w:t xml:space="preserve"> for a period of 3</w:t>
      </w:r>
      <w:r w:rsidR="004E7C19" w:rsidRPr="0061332B">
        <w:rPr>
          <w:rFonts w:asciiTheme="minorHAnsi" w:eastAsiaTheme="minorEastAsia" w:hAnsiTheme="minorHAnsi" w:cstheme="minorBidi"/>
          <w:spacing w:val="-3"/>
          <w:sz w:val="20"/>
          <w:szCs w:val="20"/>
        </w:rPr>
        <w:t xml:space="preserve"> </w:t>
      </w:r>
      <w:r w:rsidRPr="0061332B">
        <w:rPr>
          <w:rFonts w:asciiTheme="minorHAnsi" w:eastAsiaTheme="minorEastAsia" w:hAnsiTheme="minorHAnsi" w:cstheme="minorBidi"/>
          <w:spacing w:val="-3"/>
          <w:sz w:val="20"/>
          <w:szCs w:val="20"/>
        </w:rPr>
        <w:t>months from the date specified for its return.</w:t>
      </w:r>
    </w:p>
    <w:p w14:paraId="33356D10" w14:textId="7A5D91ED" w:rsidR="00217822" w:rsidRPr="0061332B" w:rsidRDefault="004E7C19"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pacing w:val="-3"/>
          <w:sz w:val="20"/>
          <w:szCs w:val="20"/>
        </w:rPr>
        <w:t>Falmouth University</w:t>
      </w:r>
      <w:r w:rsidR="00217822" w:rsidRPr="0061332B">
        <w:rPr>
          <w:rFonts w:asciiTheme="minorHAnsi" w:eastAsiaTheme="minorEastAsia" w:hAnsiTheme="minorHAnsi" w:cstheme="minorBidi"/>
          <w:spacing w:val="-3"/>
          <w:sz w:val="20"/>
          <w:szCs w:val="20"/>
        </w:rPr>
        <w:t xml:space="preserve"> is not bound to accept the lowest</w:t>
      </w:r>
      <w:r w:rsidR="2F01F4ED" w:rsidRPr="0061332B">
        <w:rPr>
          <w:rFonts w:asciiTheme="minorHAnsi" w:eastAsiaTheme="minorEastAsia" w:hAnsiTheme="minorHAnsi" w:cstheme="minorBidi"/>
          <w:spacing w:val="-3"/>
          <w:sz w:val="20"/>
          <w:szCs w:val="20"/>
        </w:rPr>
        <w:t xml:space="preserve"> </w:t>
      </w:r>
      <w:r w:rsidR="00F136E7" w:rsidRPr="0061332B">
        <w:rPr>
          <w:rFonts w:asciiTheme="minorHAnsi" w:eastAsiaTheme="minorEastAsia" w:hAnsiTheme="minorHAnsi" w:cstheme="minorBidi"/>
          <w:spacing w:val="-3"/>
          <w:sz w:val="20"/>
          <w:szCs w:val="20"/>
        </w:rPr>
        <w:t>of</w:t>
      </w:r>
      <w:r w:rsidR="00217822" w:rsidRPr="0061332B">
        <w:rPr>
          <w:rFonts w:asciiTheme="minorHAnsi" w:eastAsiaTheme="minorEastAsia" w:hAnsiTheme="minorHAnsi" w:cstheme="minorBidi"/>
          <w:spacing w:val="-3"/>
          <w:sz w:val="20"/>
          <w:szCs w:val="20"/>
        </w:rPr>
        <w:t xml:space="preserve"> any Tender and reserves the right to accept or award the contract in whole, in part, or not at all.</w:t>
      </w:r>
    </w:p>
    <w:p w14:paraId="23A5D428" w14:textId="7DD2D7CD" w:rsidR="00217822" w:rsidRPr="0061332B" w:rsidRDefault="004E7C19"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Falmouth University</w:t>
      </w:r>
      <w:r w:rsidR="00217822" w:rsidRPr="0061332B">
        <w:rPr>
          <w:rFonts w:asciiTheme="minorHAnsi" w:eastAsiaTheme="minorEastAsia" w:hAnsiTheme="minorHAnsi" w:cstheme="minorBidi"/>
          <w:spacing w:val="-3"/>
          <w:sz w:val="20"/>
          <w:szCs w:val="20"/>
        </w:rPr>
        <w:t xml:space="preserve"> will retain a right of audit of all matters relating to the performance of the contract arising from this ITT.  This will include all financial matters and details relating to the service provided.</w:t>
      </w:r>
    </w:p>
    <w:p w14:paraId="2BC8D81A" w14:textId="461386BC"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 xml:space="preserve">All material provided by </w:t>
      </w:r>
      <w:r w:rsidR="004E7C19" w:rsidRPr="0061332B">
        <w:rPr>
          <w:rFonts w:asciiTheme="minorHAnsi" w:eastAsiaTheme="minorEastAsia" w:hAnsiTheme="minorHAnsi" w:cstheme="minorBidi"/>
          <w:spacing w:val="-3"/>
          <w:sz w:val="20"/>
          <w:szCs w:val="20"/>
        </w:rPr>
        <w:t>Falmouth University</w:t>
      </w:r>
      <w:r w:rsidRPr="0061332B">
        <w:rPr>
          <w:rFonts w:asciiTheme="minorHAnsi" w:eastAsiaTheme="minorEastAsia" w:hAnsiTheme="minorHAnsi" w:cstheme="minorBidi"/>
          <w:spacing w:val="-3"/>
          <w:sz w:val="20"/>
          <w:szCs w:val="20"/>
        </w:rPr>
        <w:t xml:space="preserve"> must be regarded as confidential and only disclosed to a third party to the extent necessary to complete your tender.  </w:t>
      </w:r>
      <w:r w:rsidR="004E7C19" w:rsidRPr="0061332B">
        <w:rPr>
          <w:rFonts w:asciiTheme="minorHAnsi" w:eastAsiaTheme="minorEastAsia" w:hAnsiTheme="minorHAnsi" w:cstheme="minorBidi"/>
          <w:spacing w:val="-3"/>
          <w:sz w:val="20"/>
          <w:szCs w:val="20"/>
        </w:rPr>
        <w:t>Falmouth University</w:t>
      </w:r>
      <w:r w:rsidRPr="0061332B">
        <w:rPr>
          <w:rFonts w:asciiTheme="minorHAnsi" w:eastAsiaTheme="minorEastAsia" w:hAnsiTheme="minorHAnsi" w:cstheme="minorBidi"/>
          <w:spacing w:val="-3"/>
          <w:sz w:val="20"/>
          <w:szCs w:val="20"/>
        </w:rPr>
        <w:t xml:space="preserve"> requires that all working papers and electronic data must be destroyed by Bidders as soon as notified that they have been unsuccessful.  </w:t>
      </w:r>
    </w:p>
    <w:p w14:paraId="5317218E" w14:textId="72B43964"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pacing w:val="-3"/>
          <w:sz w:val="20"/>
          <w:szCs w:val="20"/>
        </w:rPr>
        <w:t xml:space="preserve">Any aspects of your </w:t>
      </w:r>
      <w:r w:rsidR="00F136E7" w:rsidRPr="0061332B">
        <w:rPr>
          <w:rFonts w:asciiTheme="minorHAnsi" w:eastAsiaTheme="minorEastAsia" w:hAnsiTheme="minorHAnsi" w:cstheme="minorBidi"/>
          <w:spacing w:val="-3"/>
          <w:sz w:val="20"/>
          <w:szCs w:val="20"/>
        </w:rPr>
        <w:t>Tender that</w:t>
      </w:r>
      <w:r w:rsidRPr="0061332B">
        <w:rPr>
          <w:rFonts w:asciiTheme="minorHAnsi" w:eastAsiaTheme="minorEastAsia" w:hAnsiTheme="minorHAnsi" w:cstheme="minorBidi"/>
          <w:spacing w:val="-3"/>
          <w:sz w:val="20"/>
          <w:szCs w:val="20"/>
        </w:rPr>
        <w:t xml:space="preserve"> are essential to the quality, cost and delivery of the service must be incorporated into the response.</w:t>
      </w:r>
    </w:p>
    <w:p w14:paraId="396F22B2" w14:textId="7777777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lastRenderedPageBreak/>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7792E5E5" w14:textId="274F14FC" w:rsidR="00217822" w:rsidRPr="0061332B" w:rsidRDefault="004E7C19"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z w:val="20"/>
          <w:szCs w:val="20"/>
        </w:rPr>
      </w:pPr>
      <w:r w:rsidRPr="0061332B">
        <w:rPr>
          <w:rFonts w:asciiTheme="minorHAnsi" w:eastAsiaTheme="minorEastAsia" w:hAnsiTheme="minorHAnsi" w:cstheme="minorBidi"/>
          <w:spacing w:val="-3"/>
          <w:sz w:val="20"/>
          <w:szCs w:val="20"/>
        </w:rPr>
        <w:t>Falmouth University</w:t>
      </w:r>
      <w:r w:rsidR="00217822" w:rsidRPr="0061332B">
        <w:rPr>
          <w:rFonts w:asciiTheme="minorHAnsi" w:eastAsiaTheme="minorEastAsia" w:hAnsiTheme="minorHAnsi" w:cstheme="minorBidi"/>
          <w:spacing w:val="-3"/>
          <w:sz w:val="20"/>
          <w:szCs w:val="20"/>
        </w:rPr>
        <w:t xml:space="preserve"> requires all goods and services to be provided to the address/</w:t>
      </w:r>
      <w:r w:rsidR="00F136E7" w:rsidRPr="402F32BF">
        <w:rPr>
          <w:rFonts w:asciiTheme="minorHAnsi" w:eastAsiaTheme="minorEastAsia" w:hAnsiTheme="minorHAnsi" w:cstheme="minorBidi"/>
          <w:spacing w:val="-3"/>
          <w:sz w:val="20"/>
          <w:szCs w:val="20"/>
        </w:rPr>
        <w:t>address</w:t>
      </w:r>
      <w:r w:rsidR="00217822" w:rsidRPr="0061332B">
        <w:rPr>
          <w:rFonts w:asciiTheme="minorHAnsi" w:eastAsiaTheme="minorEastAsia" w:hAnsiTheme="minorHAnsi" w:cstheme="minorBidi"/>
          <w:spacing w:val="-3"/>
          <w:sz w:val="20"/>
          <w:szCs w:val="20"/>
        </w:rPr>
        <w:t>es stated in the contract documents and, or orders.  Individual delivery instructions will be provided before orders are placed for goods or services and will include the appropriate health and safety guidance.</w:t>
      </w:r>
    </w:p>
    <w:p w14:paraId="598A7D39" w14:textId="12C36A76"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 xml:space="preserve">Tender submission and all correspondence with </w:t>
      </w:r>
      <w:r w:rsidR="004E7C19" w:rsidRPr="0061332B">
        <w:rPr>
          <w:rFonts w:asciiTheme="minorHAnsi" w:eastAsiaTheme="minorEastAsia" w:hAnsiTheme="minorHAnsi" w:cstheme="minorBidi"/>
          <w:spacing w:val="-3"/>
          <w:sz w:val="20"/>
          <w:szCs w:val="20"/>
        </w:rPr>
        <w:t>Falmouth University</w:t>
      </w:r>
      <w:r w:rsidRPr="0061332B">
        <w:rPr>
          <w:rFonts w:asciiTheme="minorHAnsi" w:eastAsiaTheme="minorEastAsia" w:hAnsiTheme="minorHAnsi" w:cstheme="minorBidi"/>
          <w:spacing w:val="-3"/>
          <w:sz w:val="20"/>
          <w:szCs w:val="20"/>
        </w:rPr>
        <w:t xml:space="preserve"> must be written in English. </w:t>
      </w:r>
    </w:p>
    <w:p w14:paraId="30F2D770" w14:textId="12620779"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 xml:space="preserve">All goods and, or services supplied shall be fit for purpose and in accordance with any detailed specification(s) supplied with these documents and, or as subsequently amended, agreed by the Bidder and </w:t>
      </w:r>
      <w:r w:rsidR="004E7C19" w:rsidRPr="0061332B">
        <w:rPr>
          <w:rFonts w:asciiTheme="minorHAnsi" w:eastAsiaTheme="minorEastAsia" w:hAnsiTheme="minorHAnsi" w:cstheme="minorBidi"/>
          <w:spacing w:val="-3"/>
          <w:sz w:val="20"/>
          <w:szCs w:val="20"/>
        </w:rPr>
        <w:t>Falmouth University</w:t>
      </w:r>
      <w:r w:rsidRPr="0061332B">
        <w:rPr>
          <w:rFonts w:asciiTheme="minorHAnsi" w:eastAsiaTheme="minorEastAsia" w:hAnsiTheme="minorHAnsi" w:cstheme="minorBidi"/>
          <w:spacing w:val="-3"/>
          <w:sz w:val="20"/>
          <w:szCs w:val="20"/>
        </w:rPr>
        <w:t xml:space="preserve"> and specified in the final contract documents and, or orders.</w:t>
      </w:r>
    </w:p>
    <w:p w14:paraId="6F3FB475" w14:textId="7777777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All current and future British Legislation/Standards or EU Legislation/Standards or other equivalents shall apply to all goods and services to be supplied where relevant.</w:t>
      </w:r>
    </w:p>
    <w:p w14:paraId="79FAE55C" w14:textId="1FA29847"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 xml:space="preserve">A request for prices to be reviewed may be given by the successful Bidder giving at least 3 months’ written notice to </w:t>
      </w:r>
      <w:r w:rsidR="004E7C19" w:rsidRPr="0061332B">
        <w:rPr>
          <w:rFonts w:asciiTheme="minorHAnsi" w:eastAsiaTheme="minorEastAsia" w:hAnsiTheme="minorHAnsi" w:cstheme="minorBidi"/>
          <w:spacing w:val="-3"/>
          <w:sz w:val="20"/>
          <w:szCs w:val="20"/>
        </w:rPr>
        <w:t>Falmouth University</w:t>
      </w:r>
      <w:r w:rsidRPr="0061332B">
        <w:rPr>
          <w:rFonts w:asciiTheme="minorHAnsi" w:eastAsiaTheme="minorEastAsia" w:hAnsiTheme="minorHAnsi" w:cstheme="minorBidi"/>
          <w:spacing w:val="-3"/>
          <w:sz w:val="20"/>
          <w:szCs w:val="20"/>
        </w:rPr>
        <w:t xml:space="preserve"> and based upon the anniversary of the contract start date.  All proposed changes to prices must be agreed by </w:t>
      </w:r>
      <w:r w:rsidR="004E7C19" w:rsidRPr="0061332B">
        <w:rPr>
          <w:rFonts w:asciiTheme="minorHAnsi" w:eastAsiaTheme="minorEastAsia" w:hAnsiTheme="minorHAnsi" w:cstheme="minorBidi"/>
          <w:spacing w:val="-3"/>
          <w:sz w:val="20"/>
          <w:szCs w:val="20"/>
        </w:rPr>
        <w:t>Falmouth University</w:t>
      </w:r>
      <w:r w:rsidRPr="0061332B">
        <w:rPr>
          <w:rFonts w:asciiTheme="minorHAnsi" w:eastAsiaTheme="minorEastAsia" w:hAnsiTheme="minorHAnsi" w:cstheme="minorBidi"/>
          <w:spacing w:val="-3"/>
          <w:sz w:val="20"/>
          <w:szCs w:val="20"/>
        </w:rPr>
        <w:t xml:space="preserve"> in writing before taking effect and prices may decrease as well as increase.</w:t>
      </w:r>
    </w:p>
    <w:p w14:paraId="293DFA2D" w14:textId="355F7914" w:rsidR="00217822" w:rsidRPr="0061332B" w:rsidRDefault="00217822"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pacing w:val="-3"/>
          <w:sz w:val="20"/>
          <w:szCs w:val="20"/>
        </w:rPr>
      </w:pPr>
      <w:r w:rsidRPr="0061332B">
        <w:rPr>
          <w:rFonts w:asciiTheme="minorHAnsi" w:eastAsiaTheme="minorEastAsia" w:hAnsiTheme="minorHAnsi" w:cstheme="minorBidi"/>
          <w:spacing w:val="-3"/>
          <w:sz w:val="20"/>
          <w:szCs w:val="20"/>
        </w:rPr>
        <w:t xml:space="preserve">No media releases, public announcements or public disclosures by the Bidder or the Bidder’s employees or agents relating to the contract or its subject matter, including but not limited to promotional or marketing material, (but excluding any announcement intended solely for internal distribution by the parties or any disclosure required by legal, accounting or regulatory requirements) may be made without the prior written approval of </w:t>
      </w:r>
      <w:r w:rsidR="004E7C19" w:rsidRPr="0061332B">
        <w:rPr>
          <w:rFonts w:asciiTheme="minorHAnsi" w:eastAsiaTheme="minorEastAsia" w:hAnsiTheme="minorHAnsi" w:cstheme="minorBidi"/>
          <w:spacing w:val="-3"/>
          <w:sz w:val="20"/>
          <w:szCs w:val="20"/>
        </w:rPr>
        <w:t>Falmouth University</w:t>
      </w:r>
      <w:r w:rsidRPr="0061332B">
        <w:rPr>
          <w:rFonts w:asciiTheme="minorHAnsi" w:eastAsiaTheme="minorEastAsia" w:hAnsiTheme="minorHAnsi" w:cstheme="minorBidi"/>
          <w:spacing w:val="-3"/>
          <w:sz w:val="20"/>
          <w:szCs w:val="20"/>
        </w:rPr>
        <w:t>.</w:t>
      </w:r>
    </w:p>
    <w:p w14:paraId="49B35EA6" w14:textId="77777777" w:rsidR="00217822" w:rsidRPr="0061332B" w:rsidRDefault="00217822" w:rsidP="0061332B">
      <w:pPr>
        <w:pStyle w:val="Heading1"/>
        <w:widowControl/>
        <w:numPr>
          <w:ilvl w:val="0"/>
          <w:numId w:val="4"/>
        </w:numPr>
        <w:autoSpaceDN/>
        <w:spacing w:before="0" w:after="240" w:line="240" w:lineRule="auto"/>
        <w:ind w:left="0" w:firstLine="0"/>
        <w:jc w:val="both"/>
        <w:textAlignment w:val="auto"/>
        <w:rPr>
          <w:rFonts w:asciiTheme="minorHAnsi" w:eastAsiaTheme="minorEastAsia" w:hAnsiTheme="minorHAnsi" w:cstheme="minorBidi"/>
          <w:color w:val="auto"/>
          <w:sz w:val="32"/>
          <w:szCs w:val="32"/>
          <w:lang w:val="en-US"/>
        </w:rPr>
      </w:pPr>
      <w:r w:rsidRPr="0061332B">
        <w:rPr>
          <w:rFonts w:asciiTheme="minorHAnsi" w:eastAsiaTheme="minorEastAsia" w:hAnsiTheme="minorHAnsi" w:cstheme="minorBidi"/>
          <w:color w:val="auto"/>
          <w:sz w:val="32"/>
          <w:szCs w:val="32"/>
          <w:lang w:val="en-US"/>
        </w:rPr>
        <w:t>Terms and Conditions</w:t>
      </w:r>
    </w:p>
    <w:p w14:paraId="2D9D005A" w14:textId="78E51922" w:rsidR="00234F14" w:rsidRPr="0061332B" w:rsidRDefault="00CE7BCC" w:rsidP="0061332B">
      <w:pPr>
        <w:pStyle w:val="ListParagraph"/>
        <w:numPr>
          <w:ilvl w:val="1"/>
          <w:numId w:val="4"/>
        </w:numPr>
        <w:tabs>
          <w:tab w:val="left" w:pos="-720"/>
          <w:tab w:val="left" w:pos="709"/>
        </w:tabs>
        <w:autoSpaceDN/>
        <w:spacing w:after="240" w:line="240" w:lineRule="auto"/>
        <w:ind w:left="709" w:hanging="709"/>
        <w:jc w:val="both"/>
        <w:textAlignment w:val="auto"/>
        <w:rPr>
          <w:rFonts w:asciiTheme="minorHAnsi" w:eastAsiaTheme="minorEastAsia" w:hAnsiTheme="minorHAnsi" w:cstheme="minorBidi"/>
          <w:sz w:val="18"/>
          <w:szCs w:val="18"/>
          <w:lang w:val="en-US"/>
        </w:rPr>
      </w:pPr>
      <w:r w:rsidRPr="0061332B">
        <w:rPr>
          <w:rFonts w:asciiTheme="minorHAnsi" w:eastAsiaTheme="minorEastAsia" w:hAnsiTheme="minorHAnsi" w:cstheme="minorBidi"/>
          <w:sz w:val="20"/>
          <w:szCs w:val="20"/>
          <w:lang w:val="en-US"/>
        </w:rPr>
        <w:t>Subject to review (as part of the contractual award process). This work will form part of the contract.</w:t>
      </w:r>
      <w:r w:rsidRPr="0061332B">
        <w:rPr>
          <w:rFonts w:asciiTheme="minorHAnsi" w:eastAsiaTheme="minorEastAsia" w:hAnsiTheme="minorHAnsi" w:cstheme="minorBidi"/>
          <w:sz w:val="18"/>
          <w:szCs w:val="18"/>
          <w:lang w:val="en-US"/>
        </w:rPr>
        <w:t xml:space="preserve"> </w:t>
      </w:r>
    </w:p>
    <w:p w14:paraId="0E602139" w14:textId="61F7C8B9" w:rsidR="00E960E1" w:rsidRPr="00234F14" w:rsidRDefault="00E960E1" w:rsidP="00E960E1">
      <w:pPr>
        <w:pStyle w:val="Heading1"/>
        <w:widowControl/>
        <w:autoSpaceDN/>
        <w:spacing w:before="0" w:after="240" w:line="240" w:lineRule="auto"/>
        <w:ind w:firstLine="709"/>
        <w:jc w:val="both"/>
        <w:textAlignment w:val="auto"/>
        <w:rPr>
          <w:rFonts w:asciiTheme="minorHAnsi" w:hAnsiTheme="minorHAnsi" w:cstheme="minorHAnsi"/>
          <w:color w:val="auto"/>
          <w:spacing w:val="-3"/>
          <w:sz w:val="20"/>
          <w:szCs w:val="20"/>
        </w:rPr>
      </w:pPr>
    </w:p>
    <w:p w14:paraId="0CE333D6" w14:textId="77777777" w:rsidR="00E960E1" w:rsidRPr="00E960E1" w:rsidRDefault="00E960E1" w:rsidP="00E960E1">
      <w:pPr>
        <w:tabs>
          <w:tab w:val="left" w:pos="-720"/>
          <w:tab w:val="left" w:pos="709"/>
        </w:tabs>
        <w:spacing w:after="240"/>
        <w:jc w:val="both"/>
        <w:rPr>
          <w:rFonts w:asciiTheme="minorHAnsi" w:hAnsiTheme="minorHAnsi" w:cstheme="minorHAnsi"/>
          <w:sz w:val="18"/>
          <w:szCs w:val="18"/>
          <w:lang w:val="en-US"/>
        </w:rPr>
      </w:pPr>
    </w:p>
    <w:p w14:paraId="2B45E4A9" w14:textId="77777777" w:rsidR="008660AA" w:rsidRDefault="008660AA" w:rsidP="008660AA">
      <w:pPr>
        <w:tabs>
          <w:tab w:val="left" w:pos="-720"/>
          <w:tab w:val="left" w:pos="709"/>
        </w:tabs>
        <w:spacing w:after="240"/>
        <w:jc w:val="both"/>
        <w:rPr>
          <w:rFonts w:asciiTheme="minorHAnsi" w:hAnsiTheme="minorHAnsi" w:cstheme="minorHAnsi"/>
          <w:sz w:val="18"/>
          <w:szCs w:val="18"/>
          <w:lang w:val="en-US"/>
        </w:rPr>
      </w:pPr>
    </w:p>
    <w:p w14:paraId="523A6AC6" w14:textId="77777777" w:rsidR="008660AA" w:rsidRPr="008660AA" w:rsidRDefault="008660AA" w:rsidP="008660AA">
      <w:pPr>
        <w:tabs>
          <w:tab w:val="left" w:pos="-720"/>
          <w:tab w:val="left" w:pos="709"/>
        </w:tabs>
        <w:spacing w:after="240"/>
        <w:jc w:val="both"/>
        <w:rPr>
          <w:rFonts w:asciiTheme="minorHAnsi" w:hAnsiTheme="minorHAnsi" w:cstheme="minorHAnsi"/>
          <w:sz w:val="18"/>
          <w:szCs w:val="18"/>
          <w:lang w:val="en-US"/>
        </w:rPr>
      </w:pPr>
    </w:p>
    <w:p w14:paraId="7C8CA965" w14:textId="2DEE6995" w:rsidR="00217822" w:rsidRPr="00234F14" w:rsidRDefault="00217822" w:rsidP="00CB757B">
      <w:pPr>
        <w:spacing w:after="200" w:line="276" w:lineRule="auto"/>
        <w:rPr>
          <w:rFonts w:asciiTheme="minorHAnsi" w:hAnsiTheme="minorHAnsi" w:cstheme="minorHAnsi"/>
          <w:b/>
          <w:bCs/>
          <w:sz w:val="18"/>
          <w:szCs w:val="18"/>
          <w:lang w:val="en-US"/>
        </w:rPr>
      </w:pPr>
      <w:r w:rsidRPr="00234F14">
        <w:rPr>
          <w:rFonts w:asciiTheme="minorHAnsi" w:hAnsiTheme="minorHAnsi" w:cstheme="minorHAnsi"/>
          <w:b/>
          <w:sz w:val="18"/>
          <w:szCs w:val="18"/>
          <w:lang w:val="en-US"/>
        </w:rPr>
        <w:br w:type="page"/>
      </w:r>
    </w:p>
    <w:p w14:paraId="3B4B8F50" w14:textId="67E8B96A" w:rsidR="00217822" w:rsidRPr="0061332B" w:rsidRDefault="00217822" w:rsidP="0061332B">
      <w:pPr>
        <w:pStyle w:val="ListParagraph"/>
        <w:numPr>
          <w:ilvl w:val="0"/>
          <w:numId w:val="4"/>
        </w:numPr>
        <w:tabs>
          <w:tab w:val="left" w:pos="-720"/>
        </w:tabs>
        <w:spacing w:after="240"/>
        <w:jc w:val="both"/>
        <w:rPr>
          <w:rFonts w:asciiTheme="minorHAnsi" w:eastAsiaTheme="minorEastAsia" w:hAnsiTheme="minorHAnsi" w:cstheme="minorBidi"/>
          <w:b/>
          <w:bCs/>
          <w:sz w:val="28"/>
          <w:szCs w:val="28"/>
          <w:lang w:val="en-US"/>
        </w:rPr>
      </w:pPr>
      <w:r w:rsidRPr="0061332B">
        <w:rPr>
          <w:rFonts w:asciiTheme="minorHAnsi" w:eastAsiaTheme="minorEastAsia" w:hAnsiTheme="minorHAnsi" w:cstheme="minorBidi"/>
          <w:b/>
          <w:bCs/>
          <w:sz w:val="28"/>
          <w:szCs w:val="28"/>
          <w:lang w:val="en-US"/>
        </w:rPr>
        <w:lastRenderedPageBreak/>
        <w:t xml:space="preserve">Schedule A – </w:t>
      </w:r>
      <w:r w:rsidR="00594089" w:rsidRPr="0061332B">
        <w:rPr>
          <w:rFonts w:asciiTheme="minorHAnsi" w:eastAsiaTheme="minorEastAsia" w:hAnsiTheme="minorHAnsi" w:cstheme="minorBidi"/>
          <w:b/>
          <w:bCs/>
          <w:sz w:val="28"/>
          <w:szCs w:val="28"/>
          <w:lang w:val="en-US"/>
        </w:rPr>
        <w:t>PRE-QUALIFICATION QUESTIONS</w:t>
      </w:r>
    </w:p>
    <w:tbl>
      <w:tblPr>
        <w:tblStyle w:val="LightList-Accent2"/>
        <w:tblW w:w="5019" w:type="pct"/>
        <w:tblLayout w:type="fixed"/>
        <w:tblLook w:val="0000" w:firstRow="0" w:lastRow="0" w:firstColumn="0" w:lastColumn="0" w:noHBand="0" w:noVBand="0"/>
      </w:tblPr>
      <w:tblGrid>
        <w:gridCol w:w="7521"/>
        <w:gridCol w:w="1106"/>
        <w:gridCol w:w="1827"/>
      </w:tblGrid>
      <w:tr w:rsidR="00217822" w:rsidRPr="00477882" w14:paraId="2B46EFF0"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CC5CC99" w14:textId="77777777" w:rsidR="00217822" w:rsidRPr="0061332B" w:rsidRDefault="00217822">
            <w:pPr>
              <w:pStyle w:val="BodyText"/>
              <w:tabs>
                <w:tab w:val="left" w:pos="709"/>
              </w:tabs>
              <w:suppressAutoHyphens/>
              <w:jc w:val="both"/>
              <w:rPr>
                <w:rFonts w:asciiTheme="minorHAnsi" w:eastAsiaTheme="minorEastAsia" w:hAnsiTheme="minorHAnsi" w:cstheme="minorBidi"/>
                <w:b/>
                <w:bCs/>
                <w:sz w:val="18"/>
                <w:szCs w:val="18"/>
                <w:lang w:val="en-US"/>
              </w:rPr>
            </w:pPr>
            <w:r w:rsidRPr="0061332B">
              <w:rPr>
                <w:rFonts w:asciiTheme="minorHAnsi" w:eastAsiaTheme="minorEastAsia" w:hAnsiTheme="minorHAnsi" w:cstheme="minorBidi"/>
                <w:b/>
                <w:bCs/>
                <w:sz w:val="18"/>
                <w:szCs w:val="18"/>
                <w:lang w:val="en-US"/>
              </w:rPr>
              <w:t xml:space="preserve">Section 1 – Bidder’s Information </w:t>
            </w:r>
          </w:p>
        </w:tc>
      </w:tr>
      <w:tr w:rsidR="00217822" w:rsidRPr="00477882" w14:paraId="1120EC7F"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5B6F824F"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This question is for information only however it </w:t>
            </w:r>
            <w:r w:rsidRPr="0061332B">
              <w:rPr>
                <w:rFonts w:asciiTheme="minorHAnsi" w:eastAsiaTheme="minorEastAsia" w:hAnsiTheme="minorHAnsi" w:cstheme="minorBidi"/>
                <w:i/>
                <w:iCs/>
                <w:sz w:val="18"/>
                <w:szCs w:val="18"/>
                <w:u w:val="single"/>
              </w:rPr>
              <w:t>must</w:t>
            </w:r>
            <w:r w:rsidRPr="0061332B">
              <w:rPr>
                <w:rFonts w:asciiTheme="minorHAnsi" w:eastAsiaTheme="minorEastAsia" w:hAnsiTheme="minorHAnsi" w:cstheme="minorBidi"/>
                <w:sz w:val="18"/>
                <w:szCs w:val="18"/>
              </w:rPr>
              <w:t xml:space="preserve"> be completed in full. Where sections do not apply, Bidders should indicate that this is the case and why.  This question should be completed by the Bidder Organisation and any Relevant Organisations (if applicable).</w:t>
            </w:r>
          </w:p>
          <w:p w14:paraId="5FE6EC69" w14:textId="77777777" w:rsidR="00217822" w:rsidRPr="0061332B" w:rsidRDefault="00217822">
            <w:pPr>
              <w:pStyle w:val="BodyText"/>
              <w:tabs>
                <w:tab w:val="left" w:pos="709"/>
              </w:tabs>
              <w:suppressAutoHyphens/>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Trading Name</w:t>
            </w:r>
          </w:p>
          <w:p w14:paraId="39085E92"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bookmarkStart w:id="3" w:name="Text6"/>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bookmarkEnd w:id="3"/>
          </w:p>
        </w:tc>
      </w:tr>
      <w:tr w:rsidR="00217822" w:rsidRPr="00477882" w14:paraId="4028F76C"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71D755E"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Correspondence Address</w:t>
            </w:r>
          </w:p>
          <w:p w14:paraId="002C5797"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375D0D67"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7EA8D395"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Telephone Number</w:t>
            </w:r>
          </w:p>
          <w:p w14:paraId="2DC9F231"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2E1F5F47"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7D80CD3"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 xml:space="preserve">Fax Number </w:t>
            </w:r>
            <w:r w:rsidRPr="0061332B">
              <w:rPr>
                <w:rFonts w:asciiTheme="minorHAnsi" w:eastAsiaTheme="minorEastAsia" w:hAnsiTheme="minorHAnsi" w:cstheme="minorBidi"/>
                <w:color w:val="FF0000"/>
                <w:sz w:val="18"/>
                <w:szCs w:val="18"/>
              </w:rPr>
              <w:t>(optional)</w:t>
            </w:r>
          </w:p>
          <w:p w14:paraId="0670BD6B"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6D2D5DE9"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0497037C"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 xml:space="preserve">Email Contact Address  </w:t>
            </w:r>
            <w:r w:rsidRPr="0061332B">
              <w:rPr>
                <w:rFonts w:asciiTheme="minorHAnsi" w:eastAsiaTheme="minorEastAsia" w:hAnsiTheme="minorHAnsi" w:cstheme="minorBidi"/>
                <w:color w:val="FF0000"/>
                <w:sz w:val="18"/>
                <w:szCs w:val="18"/>
              </w:rPr>
              <w:t>(optional)</w:t>
            </w:r>
          </w:p>
          <w:p w14:paraId="306D539C"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53C5511"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078B679" w14:textId="77777777" w:rsidR="00217822" w:rsidRPr="0061332B" w:rsidRDefault="00217822">
            <w:pPr>
              <w:pStyle w:val="BodyText"/>
              <w:tabs>
                <w:tab w:val="left" w:pos="709"/>
              </w:tabs>
              <w:suppressAutoHyphens/>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 xml:space="preserve">Main Contact of the Bidder Organisation empowered to represent the Bidder in all dealings of a contractual nature once the contract is awarded. </w:t>
            </w:r>
          </w:p>
          <w:p w14:paraId="31FCF921" w14:textId="438B3195"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Name</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00684492" w:rsidRPr="0061332B">
              <w:fldChar w:fldCharType="begin">
                <w:ffData>
                  <w:name w:val=""/>
                  <w:enabled/>
                  <w:calcOnExit w:val="0"/>
                  <w:textInput/>
                </w:ffData>
              </w:fldChar>
            </w:r>
            <w:r w:rsidR="00684492" w:rsidRPr="00477882">
              <w:rPr>
                <w:rFonts w:asciiTheme="minorHAnsi" w:hAnsiTheme="minorHAnsi" w:cstheme="minorHAnsi"/>
                <w:color w:val="000080"/>
                <w:sz w:val="18"/>
                <w:szCs w:val="18"/>
              </w:rPr>
              <w:instrText xml:space="preserve"> FORMTEXT </w:instrText>
            </w:r>
            <w:r w:rsidR="00684492" w:rsidRPr="6CBBF12F">
              <w:rPr>
                <w:rFonts w:asciiTheme="minorHAnsi" w:hAnsiTheme="minorHAnsi" w:cstheme="minorHAnsi"/>
                <w:color w:val="000080"/>
                <w:sz w:val="18"/>
                <w:szCs w:val="18"/>
              </w:rPr>
            </w:r>
            <w:r w:rsidR="00684492" w:rsidRPr="6CBBF12F">
              <w:rPr>
                <w:rFonts w:asciiTheme="minorHAnsi" w:hAnsiTheme="minorHAnsi" w:cstheme="minorHAnsi"/>
                <w:color w:val="000080"/>
                <w:sz w:val="18"/>
                <w:szCs w:val="18"/>
              </w:rPr>
              <w:fldChar w:fldCharType="separate"/>
            </w:r>
            <w:r w:rsidR="00684492" w:rsidRPr="0061332B">
              <w:rPr>
                <w:rFonts w:asciiTheme="minorHAnsi" w:eastAsiaTheme="minorEastAsia" w:hAnsiTheme="minorHAnsi" w:cstheme="minorBidi"/>
                <w:color w:val="000080"/>
                <w:sz w:val="18"/>
                <w:szCs w:val="18"/>
              </w:rPr>
              <w:t> </w:t>
            </w:r>
            <w:r w:rsidR="00684492" w:rsidRPr="0061332B">
              <w:rPr>
                <w:rFonts w:asciiTheme="minorHAnsi" w:eastAsiaTheme="minorEastAsia" w:hAnsiTheme="minorHAnsi" w:cstheme="minorBidi"/>
                <w:color w:val="000080"/>
                <w:sz w:val="18"/>
                <w:szCs w:val="18"/>
              </w:rPr>
              <w:t> </w:t>
            </w:r>
            <w:r w:rsidR="00684492" w:rsidRPr="0061332B">
              <w:rPr>
                <w:rFonts w:asciiTheme="minorHAnsi" w:eastAsiaTheme="minorEastAsia" w:hAnsiTheme="minorHAnsi" w:cstheme="minorBidi"/>
                <w:color w:val="000080"/>
                <w:sz w:val="18"/>
                <w:szCs w:val="18"/>
              </w:rPr>
              <w:t> </w:t>
            </w:r>
            <w:r w:rsidR="00684492" w:rsidRPr="0061332B">
              <w:rPr>
                <w:rFonts w:asciiTheme="minorHAnsi" w:eastAsiaTheme="minorEastAsia" w:hAnsiTheme="minorHAnsi" w:cstheme="minorBidi"/>
                <w:color w:val="000080"/>
                <w:sz w:val="18"/>
                <w:szCs w:val="18"/>
              </w:rPr>
              <w:t> </w:t>
            </w:r>
            <w:r w:rsidR="00684492" w:rsidRPr="0061332B">
              <w:rPr>
                <w:rFonts w:asciiTheme="minorHAnsi" w:eastAsiaTheme="minorEastAsia" w:hAnsiTheme="minorHAnsi" w:cstheme="minorBidi"/>
                <w:color w:val="000080"/>
                <w:sz w:val="18"/>
                <w:szCs w:val="18"/>
              </w:rPr>
              <w:t> </w:t>
            </w:r>
            <w:r w:rsidR="00684492" w:rsidRPr="0061332B">
              <w:fldChar w:fldCharType="end"/>
            </w:r>
          </w:p>
          <w:p w14:paraId="50EE312B" w14:textId="6ED24239"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Position</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61332B">
              <w:fldChar w:fldCharType="begin">
                <w:ffData>
                  <w:name w:val=""/>
                  <w:enabled/>
                  <w:calcOnExit w:val="0"/>
                  <w:textInput/>
                </w:ffData>
              </w:fldChar>
            </w:r>
            <w:r w:rsidRPr="00477882">
              <w:rPr>
                <w:rFonts w:asciiTheme="minorHAnsi" w:hAnsiTheme="minorHAnsi" w:cstheme="minorHAnsi"/>
                <w:color w:val="000080"/>
                <w:sz w:val="18"/>
                <w:szCs w:val="18"/>
              </w:rPr>
              <w:instrText xml:space="preserve"> FORMTEXT </w:instrText>
            </w:r>
            <w:r w:rsidRPr="6CBBF12F">
              <w:rPr>
                <w:rFonts w:asciiTheme="minorHAnsi" w:hAnsiTheme="minorHAnsi" w:cstheme="minorHAnsi"/>
                <w:color w:val="000080"/>
                <w:sz w:val="18"/>
                <w:szCs w:val="18"/>
              </w:rPr>
            </w:r>
            <w:r w:rsidRPr="6CBBF12F">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p w14:paraId="5CE11D37"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Address</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6CBBF12F">
              <w:rPr>
                <w:rFonts w:asciiTheme="minorHAnsi" w:hAnsiTheme="minorHAnsi" w:cstheme="minorHAnsi"/>
                <w:color w:val="000080"/>
                <w:sz w:val="18"/>
                <w:szCs w:val="18"/>
              </w:rPr>
            </w:r>
            <w:r w:rsidRPr="6CBBF12F">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p w14:paraId="432AC05D"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Telephone</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6CBBF12F">
              <w:rPr>
                <w:rFonts w:asciiTheme="minorHAnsi" w:hAnsiTheme="minorHAnsi" w:cstheme="minorHAnsi"/>
                <w:color w:val="000080"/>
                <w:sz w:val="18"/>
                <w:szCs w:val="18"/>
              </w:rPr>
            </w:r>
            <w:r w:rsidRPr="6CBBF12F">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p w14:paraId="5A229383"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Mobile (optional)</w:t>
            </w:r>
            <w:r w:rsidRPr="00477882">
              <w:rPr>
                <w:rFonts w:asciiTheme="minorHAnsi" w:hAnsiTheme="minorHAnsi" w:cstheme="minorHAnsi"/>
                <w:sz w:val="18"/>
                <w:szCs w:val="18"/>
              </w:rPr>
              <w:tab/>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6CBBF12F">
              <w:rPr>
                <w:rFonts w:asciiTheme="minorHAnsi" w:hAnsiTheme="minorHAnsi" w:cstheme="minorHAnsi"/>
                <w:color w:val="000080"/>
                <w:sz w:val="18"/>
                <w:szCs w:val="18"/>
              </w:rPr>
            </w:r>
            <w:r w:rsidRPr="6CBBF12F">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p w14:paraId="7B81FFB9"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E-Mail</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6CBBF12F">
              <w:rPr>
                <w:rFonts w:asciiTheme="minorHAnsi" w:hAnsiTheme="minorHAnsi" w:cstheme="minorHAnsi"/>
                <w:color w:val="000080"/>
                <w:sz w:val="18"/>
                <w:szCs w:val="18"/>
              </w:rPr>
            </w:r>
            <w:r w:rsidRPr="6CBBF12F">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tc>
      </w:tr>
      <w:tr w:rsidR="00217822" w:rsidRPr="00477882" w14:paraId="1A27C7AC"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36984691" w14:textId="77777777" w:rsidR="00217822" w:rsidRPr="0061332B" w:rsidRDefault="00217822">
            <w:pPr>
              <w:pStyle w:val="BodyText"/>
              <w:tabs>
                <w:tab w:val="left" w:pos="709"/>
              </w:tabs>
              <w:suppressAutoHyphens/>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Internet Website Address</w:t>
            </w:r>
            <w:r w:rsidRPr="0061332B">
              <w:rPr>
                <w:rFonts w:asciiTheme="minorHAnsi" w:eastAsiaTheme="minorEastAsia" w:hAnsiTheme="minorHAnsi" w:cstheme="minorBidi"/>
                <w:color w:val="FF0000"/>
                <w:sz w:val="18"/>
                <w:szCs w:val="18"/>
              </w:rPr>
              <w:t xml:space="preserve"> (Optional)</w:t>
            </w:r>
          </w:p>
          <w:p w14:paraId="0AD7F6E8"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6CBBF12F">
              <w:rPr>
                <w:rFonts w:asciiTheme="minorHAnsi" w:hAnsiTheme="minorHAnsi" w:cstheme="minorHAnsi"/>
                <w:color w:val="000080"/>
                <w:sz w:val="18"/>
                <w:szCs w:val="18"/>
              </w:rPr>
            </w:r>
            <w:r w:rsidRPr="6CBBF12F">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r w:rsidRPr="0061332B">
              <w:rPr>
                <w:rFonts w:asciiTheme="minorHAnsi" w:eastAsiaTheme="minorEastAsia" w:hAnsiTheme="minorHAnsi" w:cstheme="minorBidi"/>
                <w:sz w:val="18"/>
                <w:szCs w:val="18"/>
              </w:rPr>
              <w:t>(optional)</w:t>
            </w:r>
          </w:p>
        </w:tc>
      </w:tr>
      <w:tr w:rsidR="00217822" w:rsidRPr="00477882" w14:paraId="52CF1245"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323DD77" w14:textId="77777777" w:rsidR="00217822" w:rsidRPr="0061332B" w:rsidRDefault="00217822">
            <w:pPr>
              <w:pStyle w:val="BodyText"/>
              <w:tabs>
                <w:tab w:val="left" w:pos="709"/>
              </w:tabs>
              <w:suppressAutoHyphens/>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Registered Office Address (if different from above)</w:t>
            </w:r>
          </w:p>
          <w:p w14:paraId="11F3D8C1"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186267AA"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6CFCCDB6"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Date Established</w:t>
            </w:r>
          </w:p>
          <w:p w14:paraId="396CA77E"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DD74781" w14:textId="77777777" w:rsidTr="0061332B">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122FA4E6"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Type of Organisation</w:t>
            </w:r>
            <w:r w:rsidRPr="0061332B">
              <w:rPr>
                <w:rFonts w:asciiTheme="minorHAnsi" w:eastAsiaTheme="minorEastAsia" w:hAnsiTheme="minorHAnsi" w:cstheme="minorBidi"/>
                <w:sz w:val="18"/>
                <w:szCs w:val="18"/>
              </w:rPr>
              <w:t xml:space="preserve"> (e.g. Private, Private Limited Company, Partnership, Local Authority, Voluntary Body, and Registered Charity) Please provide details of the organisation's structure.</w:t>
            </w:r>
          </w:p>
          <w:p w14:paraId="48D5D19D"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27821FBE"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56DF070A"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 xml:space="preserve">Registered Business Number: </w:t>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6CBBF12F">
              <w:rPr>
                <w:rFonts w:asciiTheme="minorHAnsi" w:hAnsiTheme="minorHAnsi" w:cstheme="minorHAnsi"/>
                <w:color w:val="000080"/>
                <w:sz w:val="18"/>
                <w:szCs w:val="18"/>
              </w:rPr>
            </w:r>
            <w:r w:rsidRPr="6CBBF12F">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p w14:paraId="451DE90B"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 xml:space="preserve">Date of Registration: </w:t>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6CBBF12F">
              <w:rPr>
                <w:rFonts w:asciiTheme="minorHAnsi" w:hAnsiTheme="minorHAnsi" w:cstheme="minorHAnsi"/>
                <w:color w:val="000080"/>
                <w:sz w:val="18"/>
                <w:szCs w:val="18"/>
              </w:rPr>
            </w:r>
            <w:r w:rsidRPr="6CBBF12F">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tc>
      </w:tr>
      <w:tr w:rsidR="00217822" w:rsidRPr="00477882" w14:paraId="116D4652" w14:textId="77777777" w:rsidTr="0061332B">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46088035"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 xml:space="preserve">VAT Registration Number: </w:t>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6CBBF12F">
              <w:rPr>
                <w:rFonts w:asciiTheme="minorHAnsi" w:hAnsiTheme="minorHAnsi" w:cstheme="minorHAnsi"/>
                <w:color w:val="000080"/>
                <w:sz w:val="18"/>
                <w:szCs w:val="18"/>
              </w:rPr>
            </w:r>
            <w:r w:rsidRPr="6CBBF12F">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p w14:paraId="4F2B5655" w14:textId="77777777" w:rsidR="00217822" w:rsidRPr="0061332B" w:rsidRDefault="00217822">
            <w:pPr>
              <w:pStyle w:val="BodyText"/>
              <w:tabs>
                <w:tab w:val="left" w:pos="709"/>
              </w:tabs>
              <w:suppressAutoHyphens/>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Ownership</w:t>
            </w:r>
          </w:p>
          <w:p w14:paraId="4C9BD5FE"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If your company is owned by a parent company, please identify the name(s) of parents and clearly identify the relationship.</w:t>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6CBBF12F">
              <w:rPr>
                <w:rFonts w:asciiTheme="minorHAnsi" w:hAnsiTheme="minorHAnsi" w:cstheme="minorHAnsi"/>
                <w:color w:val="000080"/>
                <w:sz w:val="18"/>
                <w:szCs w:val="18"/>
              </w:rPr>
            </w:r>
            <w:r w:rsidRPr="6CBBF12F">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tc>
      </w:tr>
      <w:tr w:rsidR="00217822" w:rsidRPr="00477882" w14:paraId="62740309" w14:textId="77777777" w:rsidTr="0061332B">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282F717C" w14:textId="77777777" w:rsidR="00217822" w:rsidRPr="0061332B" w:rsidRDefault="00217822">
            <w:pPr>
              <w:pStyle w:val="BodyText"/>
              <w:tabs>
                <w:tab w:val="left" w:pos="709"/>
              </w:tabs>
              <w:suppressAutoHyphens/>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lastRenderedPageBreak/>
              <w:t>Please confirm whether your Organisation is considered one of the following. (</w:t>
            </w:r>
            <w:r w:rsidRPr="0061332B">
              <w:rPr>
                <w:rFonts w:asciiTheme="minorHAnsi" w:eastAsiaTheme="minorEastAsia" w:hAnsiTheme="minorHAnsi" w:cstheme="minorBidi"/>
                <w:color w:val="FF0000"/>
                <w:sz w:val="18"/>
                <w:szCs w:val="18"/>
              </w:rPr>
              <w:t>Optional)</w:t>
            </w:r>
          </w:p>
          <w:p w14:paraId="3F2176A4" w14:textId="77777777" w:rsidR="00217822" w:rsidRPr="0061332B" w:rsidRDefault="00217822">
            <w:pPr>
              <w:pStyle w:val="BodyText"/>
              <w:tabs>
                <w:tab w:val="left" w:pos="709"/>
              </w:tabs>
              <w:suppressAutoHyphens/>
              <w:jc w:val="both"/>
              <w:rPr>
                <w:rFonts w:asciiTheme="minorHAnsi" w:eastAsiaTheme="minorEastAsia" w:hAnsiTheme="minorHAnsi" w:cstheme="minorBidi"/>
                <w:i/>
                <w:iCs/>
                <w:sz w:val="18"/>
                <w:szCs w:val="18"/>
              </w:rPr>
            </w:pPr>
            <w:r w:rsidRPr="0061332B">
              <w:rPr>
                <w:rFonts w:asciiTheme="minorHAnsi" w:eastAsiaTheme="minorEastAsia" w:hAnsiTheme="minorHAnsi" w:cstheme="minorBidi"/>
                <w:i/>
                <w:iCs/>
                <w:sz w:val="18"/>
                <w:szCs w:val="18"/>
                <w:lang w:val="en-US"/>
              </w:rPr>
              <w:t>Double-click in boxes to check</w:t>
            </w:r>
            <w:r w:rsidRPr="0061332B">
              <w:rPr>
                <w:rFonts w:asciiTheme="minorHAnsi" w:eastAsiaTheme="minorEastAsia" w:hAnsiTheme="minorHAnsi" w:cstheme="minorBidi"/>
                <w:i/>
                <w:iCs/>
                <w:sz w:val="18"/>
                <w:szCs w:val="18"/>
              </w:rPr>
              <w:t xml:space="preserve"> relevant box</w:t>
            </w:r>
          </w:p>
          <w:p w14:paraId="01D14E32"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Micro enterprise – Staff &lt; 10, Turnover &lt; €2 million, Balance sheet &lt; €2 million </w:t>
            </w:r>
            <w:r w:rsidRPr="0061332B">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p>
          <w:p w14:paraId="55B174C2"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Small enterprise – Staff &lt; 50, Turnover &lt; €10 million, Balance sheet &lt; €2 million </w:t>
            </w:r>
            <w:r w:rsidRPr="0061332B">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p>
          <w:p w14:paraId="13D910D8"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Medium sized enterprise – Staff &lt; 250, Turnover &lt; €50 million, Balance sheet &lt; than €43 million </w:t>
            </w:r>
            <w:r w:rsidRPr="0061332B">
              <w:fldChar w:fldCharType="begin">
                <w:ffData>
                  <w:name w:val="Check1"/>
                  <w:enabled/>
                  <w:calcOnExit w:val="0"/>
                  <w:checkBox>
                    <w:sizeAuto/>
                    <w:default w:val="0"/>
                  </w:checkBox>
                </w:ffData>
              </w:fldChar>
            </w:r>
            <w:r w:rsidRPr="00477882">
              <w:rPr>
                <w:rFonts w:asciiTheme="minorHAnsi" w:hAnsiTheme="minorHAnsi" w:cstheme="minorHAnsi"/>
                <w:sz w:val="18"/>
                <w:szCs w:val="18"/>
              </w:rPr>
              <w:instrText xml:space="preserve"> FORMCHECKBOX </w:instrText>
            </w:r>
            <w:r w:rsidR="00FE5C7E">
              <w:rPr>
                <w:rFonts w:asciiTheme="minorHAnsi" w:hAnsiTheme="minorHAnsi" w:cstheme="minorHAnsi"/>
                <w:sz w:val="18"/>
                <w:szCs w:val="18"/>
              </w:rPr>
            </w:r>
            <w:r w:rsidR="00FE5C7E">
              <w:rPr>
                <w:rFonts w:asciiTheme="minorHAnsi" w:hAnsiTheme="minorHAnsi" w:cstheme="minorHAnsi"/>
                <w:sz w:val="18"/>
                <w:szCs w:val="18"/>
              </w:rPr>
              <w:fldChar w:fldCharType="separate"/>
            </w:r>
            <w:r w:rsidRPr="0061332B">
              <w:fldChar w:fldCharType="end"/>
            </w:r>
          </w:p>
          <w:p w14:paraId="0967FB33"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Large sized enterprise – Staff &gt;250, Turnover &gt; €50 million, Balance sheet &gt; than €43 million </w:t>
            </w:r>
            <w:r w:rsidRPr="0061332B">
              <w:fldChar w:fldCharType="begin">
                <w:ffData>
                  <w:name w:val="Check1"/>
                  <w:enabled/>
                  <w:calcOnExit w:val="0"/>
                  <w:checkBox>
                    <w:sizeAuto/>
                    <w:default w:val="0"/>
                  </w:checkBox>
                </w:ffData>
              </w:fldChar>
            </w:r>
            <w:r w:rsidRPr="00477882">
              <w:rPr>
                <w:rFonts w:asciiTheme="minorHAnsi" w:hAnsiTheme="minorHAnsi" w:cstheme="minorHAnsi"/>
                <w:sz w:val="18"/>
                <w:szCs w:val="18"/>
              </w:rPr>
              <w:instrText xml:space="preserve"> FORMCHECKBOX </w:instrText>
            </w:r>
            <w:r w:rsidR="00FE5C7E">
              <w:rPr>
                <w:rFonts w:asciiTheme="minorHAnsi" w:hAnsiTheme="minorHAnsi" w:cstheme="minorHAnsi"/>
                <w:sz w:val="18"/>
                <w:szCs w:val="18"/>
              </w:rPr>
            </w:r>
            <w:r w:rsidR="00FE5C7E">
              <w:rPr>
                <w:rFonts w:asciiTheme="minorHAnsi" w:hAnsiTheme="minorHAnsi" w:cstheme="minorHAnsi"/>
                <w:sz w:val="18"/>
                <w:szCs w:val="18"/>
              </w:rPr>
              <w:fldChar w:fldCharType="separate"/>
            </w:r>
            <w:r w:rsidRPr="0061332B">
              <w:fldChar w:fldCharType="end"/>
            </w:r>
          </w:p>
          <w:p w14:paraId="751C8700" w14:textId="61634EE2"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 xml:space="preserve">This question is optional/for information to gather data for </w:t>
            </w:r>
            <w:r w:rsidR="004E7C19" w:rsidRPr="0061332B">
              <w:rPr>
                <w:rFonts w:asciiTheme="minorHAnsi" w:eastAsiaTheme="minorEastAsia" w:hAnsiTheme="minorHAnsi" w:cstheme="minorBidi"/>
                <w:b/>
                <w:bCs/>
                <w:sz w:val="18"/>
                <w:szCs w:val="18"/>
              </w:rPr>
              <w:t>Falmouth University</w:t>
            </w:r>
          </w:p>
        </w:tc>
      </w:tr>
      <w:tr w:rsidR="00217822" w:rsidRPr="00477882" w14:paraId="2A1F3216"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7A549D0" w14:textId="77777777" w:rsidR="00217822" w:rsidRPr="0061332B" w:rsidRDefault="00217822" w:rsidP="0061332B">
            <w:pPr>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sz w:val="18"/>
                <w:szCs w:val="18"/>
              </w:rPr>
              <w:t>If your Organisation is owned/run by any of the following, please tick relevant box</w:t>
            </w:r>
            <w:r w:rsidRPr="0061332B">
              <w:rPr>
                <w:rFonts w:asciiTheme="minorHAnsi" w:eastAsiaTheme="minorEastAsia" w:hAnsiTheme="minorHAnsi" w:cstheme="minorBidi"/>
                <w:color w:val="FF0000"/>
                <w:sz w:val="18"/>
                <w:szCs w:val="18"/>
              </w:rPr>
              <w:t xml:space="preserve"> (Optional)</w:t>
            </w:r>
          </w:p>
          <w:p w14:paraId="3B0D665D" w14:textId="77777777" w:rsidR="00217822" w:rsidRPr="0061332B" w:rsidRDefault="00217822">
            <w:pPr>
              <w:pStyle w:val="BodyText"/>
              <w:tabs>
                <w:tab w:val="left" w:pos="709"/>
              </w:tabs>
              <w:suppressAutoHyphens/>
              <w:jc w:val="both"/>
              <w:rPr>
                <w:rFonts w:asciiTheme="minorHAnsi" w:eastAsiaTheme="minorEastAsia" w:hAnsiTheme="minorHAnsi" w:cstheme="minorBidi"/>
                <w:color w:val="000080"/>
                <w:sz w:val="18"/>
                <w:szCs w:val="18"/>
              </w:rPr>
            </w:pPr>
            <w:r w:rsidRPr="0061332B">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477882">
              <w:rPr>
                <w:rFonts w:asciiTheme="minorHAnsi" w:hAnsiTheme="minorHAnsi" w:cstheme="minorHAnsi"/>
                <w:sz w:val="18"/>
                <w:szCs w:val="18"/>
              </w:rPr>
              <w:tab/>
            </w:r>
            <w:r w:rsidRPr="0061332B">
              <w:rPr>
                <w:rFonts w:asciiTheme="minorHAnsi" w:eastAsiaTheme="minorEastAsia" w:hAnsiTheme="minorHAnsi" w:cstheme="minorBidi"/>
                <w:sz w:val="18"/>
                <w:szCs w:val="18"/>
              </w:rPr>
              <w:t>BME (Black, ethnic, community/voluntary group)</w:t>
            </w:r>
          </w:p>
          <w:p w14:paraId="0C1CC14D" w14:textId="77777777" w:rsidR="00217822" w:rsidRPr="0061332B" w:rsidRDefault="00217822">
            <w:pPr>
              <w:pStyle w:val="BodyText"/>
              <w:tabs>
                <w:tab w:val="left" w:pos="709"/>
              </w:tabs>
              <w:suppressAutoHyphens/>
              <w:jc w:val="both"/>
              <w:rPr>
                <w:rFonts w:asciiTheme="minorHAnsi" w:eastAsiaTheme="minorEastAsia" w:hAnsiTheme="minorHAnsi" w:cstheme="minorBidi"/>
                <w:color w:val="000080"/>
                <w:sz w:val="18"/>
                <w:szCs w:val="18"/>
              </w:rPr>
            </w:pPr>
            <w:r w:rsidRPr="0061332B">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477882">
              <w:rPr>
                <w:rFonts w:asciiTheme="minorHAnsi" w:hAnsiTheme="minorHAnsi" w:cstheme="minorHAnsi"/>
                <w:color w:val="000080"/>
                <w:sz w:val="18"/>
                <w:szCs w:val="18"/>
              </w:rPr>
              <w:tab/>
            </w:r>
            <w:r w:rsidRPr="0061332B">
              <w:rPr>
                <w:rFonts w:asciiTheme="minorHAnsi" w:eastAsiaTheme="minorEastAsia" w:hAnsiTheme="minorHAnsi" w:cstheme="minorBidi"/>
                <w:sz w:val="18"/>
                <w:szCs w:val="18"/>
              </w:rPr>
              <w:t>Community Interest Companies (CIC)</w:t>
            </w:r>
          </w:p>
          <w:p w14:paraId="46304D56" w14:textId="77777777" w:rsidR="00217822" w:rsidRPr="0061332B" w:rsidRDefault="00217822">
            <w:pPr>
              <w:pStyle w:val="BodyText"/>
              <w:tabs>
                <w:tab w:val="left" w:pos="709"/>
              </w:tabs>
              <w:suppressAutoHyphens/>
              <w:jc w:val="both"/>
              <w:rPr>
                <w:rFonts w:asciiTheme="minorHAnsi" w:eastAsiaTheme="minorEastAsia" w:hAnsiTheme="minorHAnsi" w:cstheme="minorBidi"/>
                <w:color w:val="000080"/>
                <w:sz w:val="18"/>
                <w:szCs w:val="18"/>
              </w:rPr>
            </w:pPr>
            <w:r w:rsidRPr="0061332B">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477882">
              <w:rPr>
                <w:rFonts w:asciiTheme="minorHAnsi" w:hAnsiTheme="minorHAnsi" w:cstheme="minorHAnsi"/>
                <w:color w:val="000080"/>
                <w:sz w:val="18"/>
                <w:szCs w:val="18"/>
              </w:rPr>
              <w:tab/>
            </w:r>
            <w:r w:rsidRPr="0061332B">
              <w:rPr>
                <w:rFonts w:asciiTheme="minorHAnsi" w:eastAsiaTheme="minorEastAsia" w:hAnsiTheme="minorHAnsi" w:cstheme="minorBidi"/>
                <w:sz w:val="18"/>
                <w:szCs w:val="18"/>
              </w:rPr>
              <w:t>Companies owned or managed by women</w:t>
            </w:r>
          </w:p>
          <w:p w14:paraId="4613B615" w14:textId="77777777" w:rsidR="00217822" w:rsidRPr="0061332B" w:rsidRDefault="00217822">
            <w:pPr>
              <w:pStyle w:val="BodyText"/>
              <w:tabs>
                <w:tab w:val="left" w:pos="709"/>
              </w:tabs>
              <w:suppressAutoHyphens/>
              <w:jc w:val="both"/>
              <w:rPr>
                <w:rFonts w:asciiTheme="minorHAnsi" w:eastAsiaTheme="minorEastAsia" w:hAnsiTheme="minorHAnsi" w:cstheme="minorBidi"/>
                <w:color w:val="000080"/>
                <w:sz w:val="18"/>
                <w:szCs w:val="18"/>
              </w:rPr>
            </w:pPr>
            <w:r w:rsidRPr="0061332B">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477882">
              <w:rPr>
                <w:rFonts w:asciiTheme="minorHAnsi" w:hAnsiTheme="minorHAnsi" w:cstheme="minorHAnsi"/>
                <w:color w:val="000080"/>
                <w:sz w:val="18"/>
                <w:szCs w:val="18"/>
              </w:rPr>
              <w:tab/>
            </w:r>
            <w:r w:rsidRPr="0061332B">
              <w:rPr>
                <w:rFonts w:asciiTheme="minorHAnsi" w:eastAsiaTheme="minorEastAsia" w:hAnsiTheme="minorHAnsi" w:cstheme="minorBidi"/>
                <w:sz w:val="18"/>
                <w:szCs w:val="18"/>
              </w:rPr>
              <w:t>Owned or run by Disabled People</w:t>
            </w:r>
          </w:p>
          <w:p w14:paraId="7D3D154C"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477882">
              <w:rPr>
                <w:rFonts w:asciiTheme="minorHAnsi" w:hAnsiTheme="minorHAnsi" w:cstheme="minorHAnsi"/>
                <w:color w:val="000080"/>
                <w:sz w:val="18"/>
                <w:szCs w:val="18"/>
              </w:rPr>
              <w:tab/>
            </w:r>
            <w:r w:rsidRPr="0061332B">
              <w:rPr>
                <w:rFonts w:asciiTheme="minorHAnsi" w:eastAsiaTheme="minorEastAsia" w:hAnsiTheme="minorHAnsi" w:cstheme="minorBidi"/>
                <w:sz w:val="18"/>
                <w:szCs w:val="18"/>
              </w:rPr>
              <w:t>Business owned by Lesbian, Bisexual, Gay or Transsexual</w:t>
            </w:r>
          </w:p>
          <w:p w14:paraId="2B67045D" w14:textId="6679AA59" w:rsidR="00217822" w:rsidRPr="0061332B" w:rsidRDefault="00217822">
            <w:pPr>
              <w:pStyle w:val="BodyText"/>
              <w:tabs>
                <w:tab w:val="left" w:pos="709"/>
              </w:tabs>
              <w:suppressAutoHyphens/>
              <w:jc w:val="both"/>
              <w:rPr>
                <w:rFonts w:asciiTheme="minorHAnsi" w:eastAsiaTheme="minorEastAsia" w:hAnsiTheme="minorHAnsi" w:cstheme="minorBidi"/>
                <w:color w:val="000080"/>
                <w:sz w:val="18"/>
                <w:szCs w:val="18"/>
              </w:rPr>
            </w:pPr>
            <w:r w:rsidRPr="0061332B">
              <w:rPr>
                <w:rFonts w:asciiTheme="minorHAnsi" w:eastAsiaTheme="minorEastAsia" w:hAnsiTheme="minorHAnsi" w:cstheme="minorBidi"/>
                <w:b/>
                <w:bCs/>
                <w:sz w:val="18"/>
                <w:szCs w:val="18"/>
              </w:rPr>
              <w:t xml:space="preserve">This question is optional/for information to gather data for </w:t>
            </w:r>
            <w:r w:rsidR="004E7C19" w:rsidRPr="0061332B">
              <w:rPr>
                <w:rFonts w:asciiTheme="minorHAnsi" w:eastAsiaTheme="minorEastAsia" w:hAnsiTheme="minorHAnsi" w:cstheme="minorBidi"/>
                <w:b/>
                <w:bCs/>
                <w:sz w:val="18"/>
                <w:szCs w:val="18"/>
              </w:rPr>
              <w:t>Falmouth University</w:t>
            </w:r>
          </w:p>
        </w:tc>
      </w:tr>
      <w:tr w:rsidR="00217822" w:rsidRPr="00477882" w14:paraId="24967516"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09D148B7" w14:textId="75BF2825" w:rsidR="00217822" w:rsidRPr="0061332B" w:rsidRDefault="004E7C19"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Falmouth University</w:t>
            </w:r>
            <w:r w:rsidR="00217822" w:rsidRPr="0061332B">
              <w:rPr>
                <w:rFonts w:asciiTheme="minorHAnsi" w:eastAsiaTheme="minorEastAsia" w:hAnsiTheme="minorHAnsi" w:cstheme="minorBidi"/>
                <w:sz w:val="18"/>
                <w:szCs w:val="18"/>
              </w:rPr>
              <w:t xml:space="preserve"> would like to understand how and where Bidders find opportunities advertised.  This will help us better target our tender advertisements to potential Bidders.  </w:t>
            </w:r>
          </w:p>
          <w:p w14:paraId="3CDF5C56" w14:textId="77777777" w:rsidR="00217822" w:rsidRPr="0061332B" w:rsidRDefault="00217822" w:rsidP="0061332B">
            <w:pPr>
              <w:tabs>
                <w:tab w:val="left" w:pos="-720"/>
                <w:tab w:val="left" w:pos="0"/>
              </w:tabs>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sz w:val="18"/>
                <w:szCs w:val="18"/>
              </w:rPr>
              <w:t>Please enter where you saw this tender opportunity advertised.</w:t>
            </w:r>
            <w:r w:rsidRPr="0061332B">
              <w:rPr>
                <w:rFonts w:asciiTheme="minorHAnsi" w:eastAsiaTheme="minorEastAsia" w:hAnsiTheme="minorHAnsi" w:cstheme="minorBidi"/>
                <w:b/>
                <w:bCs/>
                <w:sz w:val="18"/>
                <w:szCs w:val="18"/>
              </w:rPr>
              <w:t xml:space="preserve"> </w:t>
            </w:r>
          </w:p>
          <w:p w14:paraId="20FB03C0" w14:textId="588600A1" w:rsidR="006979A1" w:rsidRPr="0061332B" w:rsidRDefault="006979A1" w:rsidP="0061332B">
            <w:pPr>
              <w:tabs>
                <w:tab w:val="left" w:pos="-720"/>
                <w:tab w:val="left" w:pos="0"/>
              </w:tabs>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 xml:space="preserve">Pro-Contract (Due North)  </w:t>
            </w:r>
            <w:r w:rsidRPr="0061332B">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FE5C7E">
              <w:rPr>
                <w:rFonts w:asciiTheme="minorHAnsi" w:hAnsiTheme="minorHAnsi" w:cstheme="minorHAnsi"/>
                <w:b/>
                <w:sz w:val="18"/>
                <w:szCs w:val="18"/>
              </w:rPr>
            </w:r>
            <w:r w:rsidR="00FE5C7E">
              <w:rPr>
                <w:rFonts w:asciiTheme="minorHAnsi" w:hAnsiTheme="minorHAnsi" w:cstheme="minorHAnsi"/>
                <w:b/>
                <w:sz w:val="18"/>
                <w:szCs w:val="18"/>
              </w:rPr>
              <w:fldChar w:fldCharType="separate"/>
            </w:r>
            <w:r w:rsidRPr="0061332B">
              <w:fldChar w:fldCharType="end"/>
            </w:r>
          </w:p>
          <w:p w14:paraId="5FE6307F" w14:textId="77777777" w:rsidR="00217822" w:rsidRPr="0061332B" w:rsidRDefault="00217822" w:rsidP="0061332B">
            <w:pPr>
              <w:tabs>
                <w:tab w:val="left" w:pos="-720"/>
                <w:tab w:val="left" w:pos="0"/>
              </w:tabs>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 xml:space="preserve">In-tend  </w:t>
            </w:r>
            <w:r w:rsidRPr="0061332B">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FE5C7E">
              <w:rPr>
                <w:rFonts w:asciiTheme="minorHAnsi" w:hAnsiTheme="minorHAnsi" w:cstheme="minorHAnsi"/>
                <w:b/>
                <w:sz w:val="18"/>
                <w:szCs w:val="18"/>
              </w:rPr>
            </w:r>
            <w:r w:rsidR="00FE5C7E">
              <w:rPr>
                <w:rFonts w:asciiTheme="minorHAnsi" w:hAnsiTheme="minorHAnsi" w:cstheme="minorHAnsi"/>
                <w:b/>
                <w:sz w:val="18"/>
                <w:szCs w:val="18"/>
              </w:rPr>
              <w:fldChar w:fldCharType="separate"/>
            </w:r>
            <w:r w:rsidRPr="0061332B">
              <w:fldChar w:fldCharType="end"/>
            </w:r>
          </w:p>
          <w:p w14:paraId="1CDF6F80" w14:textId="77777777" w:rsidR="00217822" w:rsidRPr="0061332B" w:rsidRDefault="00217822" w:rsidP="0061332B">
            <w:pPr>
              <w:tabs>
                <w:tab w:val="left" w:pos="-720"/>
                <w:tab w:val="left" w:pos="0"/>
              </w:tabs>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 xml:space="preserve">Contract Finder </w:t>
            </w:r>
            <w:r w:rsidRPr="0061332B">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FE5C7E">
              <w:rPr>
                <w:rFonts w:asciiTheme="minorHAnsi" w:hAnsiTheme="minorHAnsi" w:cstheme="minorHAnsi"/>
                <w:b/>
                <w:sz w:val="18"/>
                <w:szCs w:val="18"/>
              </w:rPr>
            </w:r>
            <w:r w:rsidR="00FE5C7E">
              <w:rPr>
                <w:rFonts w:asciiTheme="minorHAnsi" w:hAnsiTheme="minorHAnsi" w:cstheme="minorHAnsi"/>
                <w:b/>
                <w:sz w:val="18"/>
                <w:szCs w:val="18"/>
              </w:rPr>
              <w:fldChar w:fldCharType="separate"/>
            </w:r>
            <w:r w:rsidRPr="0061332B">
              <w:fldChar w:fldCharType="end"/>
            </w:r>
          </w:p>
          <w:p w14:paraId="42C5428A"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Other (please detail) ………………………..</w:t>
            </w:r>
          </w:p>
        </w:tc>
      </w:tr>
      <w:tr w:rsidR="00217822" w:rsidRPr="00477882" w14:paraId="6C6D492E"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B169560" w14:textId="77777777" w:rsidR="00217822" w:rsidRPr="0061332B" w:rsidRDefault="00217822">
            <w:pPr>
              <w:pStyle w:val="BodyText"/>
              <w:tabs>
                <w:tab w:val="left" w:pos="709"/>
              </w:tabs>
              <w:suppressAutoHyphens/>
              <w:jc w:val="both"/>
              <w:rPr>
                <w:rFonts w:asciiTheme="minorHAnsi" w:eastAsiaTheme="minorEastAsia" w:hAnsiTheme="minorHAnsi" w:cstheme="minorBidi"/>
                <w:b/>
                <w:bCs/>
                <w:sz w:val="18"/>
                <w:szCs w:val="18"/>
                <w:lang w:eastAsia="en-US"/>
              </w:rPr>
            </w:pPr>
            <w:r w:rsidRPr="0061332B">
              <w:rPr>
                <w:rFonts w:asciiTheme="minorHAnsi" w:eastAsiaTheme="minorEastAsia" w:hAnsiTheme="minorHAnsi" w:cstheme="minorBidi"/>
                <w:b/>
                <w:bCs/>
                <w:sz w:val="18"/>
                <w:szCs w:val="18"/>
              </w:rPr>
              <w:t>Section 2</w:t>
            </w:r>
            <w:r w:rsidRPr="0061332B">
              <w:rPr>
                <w:rFonts w:asciiTheme="minorHAnsi" w:eastAsiaTheme="minorEastAsia" w:hAnsiTheme="minorHAnsi" w:cstheme="minorBidi"/>
                <w:b/>
                <w:bCs/>
                <w:sz w:val="18"/>
                <w:szCs w:val="18"/>
                <w:lang w:eastAsia="en-US"/>
              </w:rPr>
              <w:t xml:space="preserve"> Grounds for Exclusion [‘Pass’ / ‘Fail’]</w:t>
            </w:r>
          </w:p>
        </w:tc>
      </w:tr>
      <w:tr w:rsidR="00217822" w:rsidRPr="00477882" w14:paraId="488BEEFF"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379D6A97"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D0EE684" w14:textId="19D83882"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w:t>
            </w:r>
            <w:r w:rsidR="004E7C19" w:rsidRPr="0061332B">
              <w:rPr>
                <w:rFonts w:asciiTheme="minorHAnsi" w:eastAsiaTheme="minorEastAsia" w:hAnsiTheme="minorHAnsi" w:cstheme="minorBidi"/>
                <w:sz w:val="18"/>
                <w:szCs w:val="18"/>
              </w:rPr>
              <w:t>Falmouth University</w:t>
            </w:r>
            <w:r w:rsidRPr="0061332B">
              <w:rPr>
                <w:rFonts w:asciiTheme="minorHAnsi" w:eastAsiaTheme="minorEastAsia" w:hAnsiTheme="minorHAnsi" w:cstheme="minorBidi"/>
                <w:sz w:val="18"/>
                <w:szCs w:val="18"/>
              </w:rPr>
              <w:t xml:space="preserve"> for advice before completing this form.</w:t>
            </w:r>
          </w:p>
          <w:p w14:paraId="2FAE309E" w14:textId="77777777" w:rsidR="00217822" w:rsidRPr="0061332B" w:rsidRDefault="00217822">
            <w:pPr>
              <w:pStyle w:val="BodyText"/>
              <w:tabs>
                <w:tab w:val="left" w:pos="709"/>
              </w:tabs>
              <w:suppressAutoHyphens/>
              <w:jc w:val="both"/>
              <w:rPr>
                <w:rFonts w:asciiTheme="minorHAnsi" w:eastAsiaTheme="minorEastAsia" w:hAnsiTheme="minorHAnsi" w:cstheme="minorBidi"/>
                <w:b/>
                <w:bCs/>
                <w:i/>
                <w:iCs/>
                <w:sz w:val="18"/>
                <w:szCs w:val="18"/>
              </w:rPr>
            </w:pPr>
            <w:r w:rsidRPr="0061332B">
              <w:rPr>
                <w:rFonts w:asciiTheme="minorHAnsi" w:eastAsiaTheme="minorEastAsia" w:hAnsiTheme="minorHAnsi" w:cstheme="minorBidi"/>
                <w:b/>
                <w:bCs/>
                <w:i/>
                <w:iCs/>
                <w:sz w:val="18"/>
                <w:szCs w:val="18"/>
              </w:rPr>
              <w:t>All of the questions in Section 2 are Pass/ Fail – if the Bidder responds “Yes” to any of these questions, this may constitute a “Fail”/</w:t>
            </w:r>
          </w:p>
        </w:tc>
      </w:tr>
      <w:tr w:rsidR="00217822" w:rsidRPr="00477882" w14:paraId="528D417D"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3B5C7F0F"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Pr>
          <w:p w14:paraId="668334CB" w14:textId="77777777" w:rsidR="00217822" w:rsidRPr="0061332B" w:rsidRDefault="00217822" w:rsidP="0061332B">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Please indicate your answer by marking ‘X’ in the relevant box</w:t>
            </w:r>
          </w:p>
        </w:tc>
      </w:tr>
      <w:tr w:rsidR="00217822" w:rsidRPr="00477882" w14:paraId="217AFADF" w14:textId="77777777" w:rsidTr="0061332B">
        <w:tc>
          <w:tcPr>
            <w:cnfStyle w:val="000010000000" w:firstRow="0" w:lastRow="0" w:firstColumn="0" w:lastColumn="0" w:oddVBand="1" w:evenVBand="0" w:oddHBand="0" w:evenHBand="0" w:firstRowFirstColumn="0" w:firstRowLastColumn="0" w:lastRowFirstColumn="0" w:lastRowLastColumn="0"/>
            <w:tcW w:w="3597" w:type="pct"/>
            <w:vMerge/>
          </w:tcPr>
          <w:p w14:paraId="101627EA" w14:textId="77777777" w:rsidR="00217822" w:rsidRPr="00477882" w:rsidRDefault="00217822" w:rsidP="00217822">
            <w:pPr>
              <w:suppressAutoHyphens/>
              <w:spacing w:after="120"/>
              <w:jc w:val="both"/>
              <w:rPr>
                <w:rFonts w:asciiTheme="minorHAnsi" w:hAnsiTheme="minorHAnsi" w:cstheme="minorHAnsi"/>
                <w:sz w:val="18"/>
                <w:szCs w:val="18"/>
              </w:rPr>
            </w:pPr>
          </w:p>
        </w:tc>
        <w:tc>
          <w:tcPr>
            <w:tcW w:w="529" w:type="pct"/>
          </w:tcPr>
          <w:p w14:paraId="3D05E4C5" w14:textId="77777777" w:rsidR="00217822" w:rsidRPr="0061332B" w:rsidRDefault="00217822" w:rsidP="0061332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Yes</w:t>
            </w:r>
          </w:p>
        </w:tc>
        <w:tc>
          <w:tcPr>
            <w:cnfStyle w:val="000010000000" w:firstRow="0" w:lastRow="0" w:firstColumn="0" w:lastColumn="0" w:oddVBand="1" w:evenVBand="0" w:oddHBand="0" w:evenHBand="0" w:firstRowFirstColumn="0" w:firstRowLastColumn="0" w:lastRowFirstColumn="0" w:lastRowLastColumn="0"/>
            <w:tcW w:w="874" w:type="pct"/>
          </w:tcPr>
          <w:p w14:paraId="26262C37"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No</w:t>
            </w:r>
          </w:p>
        </w:tc>
      </w:tr>
      <w:tr w:rsidR="00217822" w:rsidRPr="00477882" w14:paraId="6ED0D557"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5F6FC08"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6F2F692A"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8E25B2F"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9842BF7"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5C955E71"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corruption within the meaning of section 1(2) of the Public Bodies Corrupt Practices Act 1889 or section 1 of the Prevention of Corruption Act 1906;</w:t>
            </w:r>
          </w:p>
        </w:tc>
        <w:tc>
          <w:tcPr>
            <w:tcW w:w="529" w:type="pct"/>
          </w:tcPr>
          <w:p w14:paraId="69550E5C"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F14BC2E"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5032D96"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E979B4A"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the common law offence of bribery;</w:t>
            </w:r>
          </w:p>
        </w:tc>
        <w:tc>
          <w:tcPr>
            <w:tcW w:w="529" w:type="pct"/>
          </w:tcPr>
          <w:p w14:paraId="592D49B0"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970BCAE"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DE965DB"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55F8AD2E"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bribery within the meaning of sections 1, 2 or 6 of the Bribery Act 2010; or section 113 of </w:t>
            </w:r>
            <w:r w:rsidRPr="0061332B">
              <w:rPr>
                <w:rFonts w:asciiTheme="minorHAnsi" w:eastAsiaTheme="minorEastAsia" w:hAnsiTheme="minorHAnsi" w:cstheme="minorBidi"/>
                <w:sz w:val="18"/>
                <w:szCs w:val="18"/>
              </w:rPr>
              <w:lastRenderedPageBreak/>
              <w:t>the Representation of the People Act 1983;</w:t>
            </w:r>
          </w:p>
        </w:tc>
        <w:tc>
          <w:tcPr>
            <w:tcW w:w="529" w:type="pct"/>
          </w:tcPr>
          <w:p w14:paraId="4018A7CF"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lastRenderedPageBreak/>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CEA91D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6344688"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DF5555B"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lastRenderedPageBreak/>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67D852E2"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0F0853C"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066B5D69"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2E82B370"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 the offence of cheating the Revenue;</w:t>
            </w:r>
          </w:p>
        </w:tc>
        <w:tc>
          <w:tcPr>
            <w:tcW w:w="529" w:type="pct"/>
          </w:tcPr>
          <w:p w14:paraId="672A95F8"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7C8337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3B65E1E"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FEB3E50"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(ii) the offence of conspiracy to defraud;</w:t>
            </w:r>
          </w:p>
        </w:tc>
        <w:tc>
          <w:tcPr>
            <w:tcW w:w="529" w:type="pct"/>
          </w:tcPr>
          <w:p w14:paraId="5EC2739A"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4D9D46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DDC399A"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5645718D"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(iii) fraud or theft within the meaning of the Theft Act 1968, the Theft Act (Northern Ireland) 1969, the Theft Act 1978 or the Theft (Northern Ireland) Order 1978</w:t>
            </w:r>
          </w:p>
        </w:tc>
        <w:tc>
          <w:tcPr>
            <w:tcW w:w="529" w:type="pct"/>
          </w:tcPr>
          <w:p w14:paraId="41220118"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090CB83"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8790371"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49AC10E"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(iv) fraudulent trading within the meaning of section 458 of the Companies Act 1985, article 451 of the Companies (Northern Ireland) Order 1986 or section 993 of the Companies Act 2006;</w:t>
            </w:r>
          </w:p>
        </w:tc>
        <w:tc>
          <w:tcPr>
            <w:tcW w:w="529" w:type="pct"/>
          </w:tcPr>
          <w:p w14:paraId="1FED1672"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82DD84"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D1873E7"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0585F4E0"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(v) fraudulent evasion within the meaning of section 170 of the Customs and Excise Management Act 1979 or section 72 of the Value Added Tax Act 1994;</w:t>
            </w:r>
          </w:p>
        </w:tc>
        <w:tc>
          <w:tcPr>
            <w:tcW w:w="529" w:type="pct"/>
          </w:tcPr>
          <w:p w14:paraId="7F0FDB49"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E5C7C4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3C8E119"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E234308"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(vi) an offence in connection with taxation in the European Union within the meaning of section 71 of the Criminal Justice Act 1993;</w:t>
            </w:r>
          </w:p>
        </w:tc>
        <w:tc>
          <w:tcPr>
            <w:tcW w:w="529" w:type="pct"/>
          </w:tcPr>
          <w:p w14:paraId="79CF42C6"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F41A0F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9F160AD"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3C704CDB"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(vii) destroying, defacing or concealing of documents or procuring the execution of a valuable security within the meaning of section 20 of the Theft Act 1968 or section 19 of the Theft Act (Northern Ireland) 1969;</w:t>
            </w:r>
          </w:p>
        </w:tc>
        <w:tc>
          <w:tcPr>
            <w:tcW w:w="529" w:type="pct"/>
          </w:tcPr>
          <w:p w14:paraId="3B41400E"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143326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425212"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C169CB8"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(viii) fraud within the meaning of section 2, 3 or 4 of the Fraud Act 2006; or</w:t>
            </w:r>
          </w:p>
        </w:tc>
        <w:tc>
          <w:tcPr>
            <w:tcW w:w="529" w:type="pct"/>
          </w:tcPr>
          <w:p w14:paraId="6A8730CF"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F68599A"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E175311"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28535050"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(ix)</w:t>
            </w:r>
            <w:r w:rsidRPr="00477882">
              <w:rPr>
                <w:rFonts w:asciiTheme="minorHAnsi" w:eastAsia="Arial" w:hAnsiTheme="minorHAnsi" w:cstheme="minorHAnsi"/>
                <w:sz w:val="18"/>
                <w:szCs w:val="18"/>
              </w:rPr>
              <w:tab/>
            </w:r>
            <w:r w:rsidRPr="0061332B">
              <w:rPr>
                <w:rFonts w:asciiTheme="minorHAnsi" w:eastAsiaTheme="minorEastAsia" w:hAnsiTheme="minorHAnsi" w:cstheme="minorBidi"/>
                <w:sz w:val="18"/>
                <w:szCs w:val="18"/>
              </w:rPr>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1F3CC363"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207AE3"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B8B35AF"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FDAB614"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any offence listed—</w:t>
            </w:r>
          </w:p>
        </w:tc>
        <w:tc>
          <w:tcPr>
            <w:tcW w:w="529" w:type="pct"/>
          </w:tcPr>
          <w:p w14:paraId="5487DD54"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B42C4F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A5134F3"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36976174"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 in section 41 of the Counter Terrorism Act 2008; or</w:t>
            </w:r>
          </w:p>
        </w:tc>
        <w:tc>
          <w:tcPr>
            <w:tcW w:w="529" w:type="pct"/>
          </w:tcPr>
          <w:p w14:paraId="688261AD"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CEA0F13"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A6F920"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8694197"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(ii) in Schedule 2 to that Act where the court has determined that there is a terrorist connection;</w:t>
            </w:r>
          </w:p>
        </w:tc>
        <w:tc>
          <w:tcPr>
            <w:tcW w:w="529" w:type="pct"/>
          </w:tcPr>
          <w:p w14:paraId="09062C9A"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CE9D54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BC363B9"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3DB02AA6"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any offence under sections 44 to 46 of the Serious Crime Act 2007 which relates to an offence covered by subparagraph (f);</w:t>
            </w:r>
          </w:p>
        </w:tc>
        <w:tc>
          <w:tcPr>
            <w:tcW w:w="529" w:type="pct"/>
          </w:tcPr>
          <w:p w14:paraId="2A60FCF8"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D587B0"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146F98E"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1D5828E"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money laundering within the meaning of sections 340(11) and 415 of the Proceeds of Crime Act 2002;</w:t>
            </w:r>
          </w:p>
        </w:tc>
        <w:tc>
          <w:tcPr>
            <w:tcW w:w="529" w:type="pct"/>
          </w:tcPr>
          <w:p w14:paraId="16FE4CF7"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4DB6F3B"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25F467D3"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7AE0B598"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19A36F79"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DF8341F"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728DAD2B"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C3FC5F9"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 offence under section 4 of the Asylum and Immigration (Treatment of Claimants etc.) Act 2004;</w:t>
            </w:r>
          </w:p>
        </w:tc>
        <w:tc>
          <w:tcPr>
            <w:tcW w:w="529" w:type="pct"/>
          </w:tcPr>
          <w:p w14:paraId="259A9D67"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79537E2"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0787FEEF"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039432E"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 offence under section 59A of the Sexual Offences Act 2003;</w:t>
            </w:r>
          </w:p>
        </w:tc>
        <w:tc>
          <w:tcPr>
            <w:tcW w:w="529" w:type="pct"/>
          </w:tcPr>
          <w:p w14:paraId="6FD31F96"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16FC29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41047B7"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74BCA87"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 offence under section 71 of the Coroners and Justice Act 2009;</w:t>
            </w:r>
          </w:p>
        </w:tc>
        <w:tc>
          <w:tcPr>
            <w:tcW w:w="529" w:type="pct"/>
          </w:tcPr>
          <w:p w14:paraId="01A55D43"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FF77A0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2BE07E84"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4F9C0422"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 offence in connection with the proceeds of drug trafficking within the meaning of section 49, 50 or 51 of the Drug Trafficking Act 1994; or</w:t>
            </w:r>
          </w:p>
        </w:tc>
        <w:tc>
          <w:tcPr>
            <w:tcW w:w="529" w:type="pct"/>
          </w:tcPr>
          <w:p w14:paraId="2F575F39"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5ECE380"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B4F04BE"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E625FB3" w14:textId="77777777" w:rsidR="00217822" w:rsidRPr="0061332B" w:rsidRDefault="00217822" w:rsidP="0061332B">
            <w:pPr>
              <w:pStyle w:val="ListParagraph"/>
              <w:numPr>
                <w:ilvl w:val="0"/>
                <w:numId w:val="5"/>
              </w:numPr>
              <w:autoSpaceDN/>
              <w:spacing w:after="120" w:line="240" w:lineRule="auto"/>
              <w:ind w:left="0" w:firstLine="0"/>
              <w:contextualSpacing/>
              <w:jc w:val="both"/>
              <w:textAlignment w:val="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any other offence within the meaning of Article 57(1) of the Public Contracts Directive—</w:t>
            </w:r>
          </w:p>
        </w:tc>
        <w:tc>
          <w:tcPr>
            <w:tcW w:w="529" w:type="pct"/>
          </w:tcPr>
          <w:p w14:paraId="7EFE3662"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793E1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DDA8A03"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6175BC85"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 as defined by the law of any jurisdiction outside England and Wales and Northern Ireland; or</w:t>
            </w:r>
          </w:p>
        </w:tc>
        <w:tc>
          <w:tcPr>
            <w:tcW w:w="529" w:type="pct"/>
          </w:tcPr>
          <w:p w14:paraId="7CCE2FCD"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D0CC47C"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4A55085"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3ED5B14"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(ii) created, after the day on which these Regulations were made, in the law of England and Wales or Northern Ireland.</w:t>
            </w:r>
          </w:p>
        </w:tc>
        <w:tc>
          <w:tcPr>
            <w:tcW w:w="529" w:type="pct"/>
          </w:tcPr>
          <w:p w14:paraId="43CBB467"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8D4BEB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18467D0"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250EB04C"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u w:val="single"/>
              </w:rPr>
              <w:t>2.2 Non-payment of taxes</w:t>
            </w:r>
          </w:p>
          <w:p w14:paraId="3F8E0D01"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 xml:space="preserve">Has it been established by a judicial or administrative decision having final and binding effect in accordance with the legal provisions of any part of the United Kingdom or the legal provisions of </w:t>
            </w:r>
            <w:r w:rsidRPr="0061332B">
              <w:rPr>
                <w:rFonts w:asciiTheme="minorHAnsi" w:eastAsiaTheme="minorEastAsia" w:hAnsiTheme="minorHAnsi" w:cstheme="minorBidi"/>
                <w:b/>
                <w:bCs/>
                <w:sz w:val="18"/>
                <w:szCs w:val="18"/>
              </w:rPr>
              <w:lastRenderedPageBreak/>
              <w:t>the country in which your organisation is established (if outside the UK), that your organisation is in breach of obligations related to the payment of tax or social security contributions?</w:t>
            </w:r>
          </w:p>
          <w:p w14:paraId="4795BE72"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56B80882"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lastRenderedPageBreak/>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D2B4F0C"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7C29BCEA"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F8F5221"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lastRenderedPageBreak/>
              <w:t>Section 3: Economic and Financial Standing</w:t>
            </w:r>
          </w:p>
        </w:tc>
        <w:tc>
          <w:tcPr>
            <w:tcW w:w="1403" w:type="pct"/>
            <w:gridSpan w:val="2"/>
          </w:tcPr>
          <w:p w14:paraId="784EA556" w14:textId="77777777" w:rsidR="00217822" w:rsidRPr="0061332B" w:rsidRDefault="00217822" w:rsidP="0061332B">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Bidder’s Response</w:t>
            </w:r>
          </w:p>
        </w:tc>
      </w:tr>
      <w:tr w:rsidR="00217822" w:rsidRPr="00477882" w14:paraId="64E885C8"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5943EC86" w14:textId="77777777" w:rsidR="00840F51" w:rsidRPr="0061332B" w:rsidRDefault="00840F51" w:rsidP="0061332B">
            <w:pPr>
              <w:widowControl w:val="0"/>
              <w:tabs>
                <w:tab w:val="left" w:pos="1021"/>
                <w:tab w:val="center" w:pos="4153"/>
                <w:tab w:val="right" w:pos="8306"/>
              </w:tabs>
              <w:suppressAutoHyphens/>
              <w:spacing w:after="120"/>
              <w:jc w:val="both"/>
              <w:rPr>
                <w:rFonts w:asciiTheme="minorHAnsi" w:eastAsiaTheme="minorEastAsia" w:hAnsiTheme="minorHAnsi" w:cstheme="minorBidi"/>
                <w:b/>
                <w:bCs/>
                <w:sz w:val="18"/>
                <w:szCs w:val="18"/>
                <w:lang w:val="en-US"/>
              </w:rPr>
            </w:pPr>
            <w:r w:rsidRPr="0061332B">
              <w:rPr>
                <w:rFonts w:asciiTheme="minorHAnsi" w:eastAsiaTheme="minorEastAsia" w:hAnsiTheme="minorHAnsi" w:cstheme="minorBidi"/>
                <w:b/>
                <w:bCs/>
                <w:sz w:val="18"/>
                <w:szCs w:val="18"/>
                <w:shd w:val="clear" w:color="auto" w:fill="DBE5F1"/>
              </w:rPr>
              <w:t>A.  Dunn and Bradstreet</w:t>
            </w:r>
            <w:r w:rsidRPr="0061332B">
              <w:rPr>
                <w:rFonts w:asciiTheme="minorHAnsi" w:eastAsiaTheme="minorEastAsia" w:hAnsiTheme="minorHAnsi" w:cstheme="minorBidi"/>
                <w:b/>
                <w:bCs/>
                <w:sz w:val="18"/>
                <w:szCs w:val="18"/>
                <w:lang w:val="en-US"/>
              </w:rPr>
              <w:t xml:space="preserve"> – score</w:t>
            </w:r>
          </w:p>
          <w:p w14:paraId="09D7A4CE" w14:textId="647CB746" w:rsidR="00840F51" w:rsidRPr="0061332B" w:rsidRDefault="00840F51" w:rsidP="0061332B">
            <w:pPr>
              <w:widowControl w:val="0"/>
              <w:tabs>
                <w:tab w:val="left" w:pos="1021"/>
                <w:tab w:val="center" w:pos="4153"/>
                <w:tab w:val="right" w:pos="8306"/>
              </w:tabs>
              <w:suppressAutoHyphens/>
              <w:spacing w:after="120"/>
              <w:jc w:val="both"/>
              <w:rPr>
                <w:rFonts w:asciiTheme="minorHAnsi" w:eastAsiaTheme="minorEastAsia" w:hAnsiTheme="minorHAnsi" w:cstheme="minorBidi"/>
                <w:sz w:val="18"/>
                <w:szCs w:val="18"/>
                <w:lang w:val="en-US"/>
              </w:rPr>
            </w:pPr>
            <w:r w:rsidRPr="0061332B">
              <w:rPr>
                <w:rFonts w:asciiTheme="minorHAnsi" w:eastAsiaTheme="minorEastAsia" w:hAnsiTheme="minorHAnsi" w:cstheme="minorBidi"/>
                <w:sz w:val="18"/>
                <w:szCs w:val="18"/>
                <w:lang w:val="en-US"/>
              </w:rPr>
              <w:t xml:space="preserve">Falmouth University may run a Dunn and Bradstreet financial check on Bidders and take a considered view on the likelihood of business risk and failure.  Bidders with D &amp; B Failure rating of 50 or less will be requested to provide further information / clarifications. </w:t>
            </w:r>
          </w:p>
          <w:p w14:paraId="30DA1D2C" w14:textId="77777777" w:rsidR="00840F51" w:rsidRPr="0061332B" w:rsidRDefault="00840F51" w:rsidP="0061332B">
            <w:pPr>
              <w:widowControl w:val="0"/>
              <w:tabs>
                <w:tab w:val="left" w:pos="1021"/>
                <w:tab w:val="center" w:pos="4153"/>
                <w:tab w:val="right" w:pos="8306"/>
              </w:tabs>
              <w:suppressAutoHyphens/>
              <w:spacing w:after="120"/>
              <w:jc w:val="both"/>
              <w:rPr>
                <w:rFonts w:asciiTheme="minorHAnsi" w:eastAsiaTheme="minorEastAsia" w:hAnsiTheme="minorHAnsi" w:cstheme="minorBidi"/>
                <w:sz w:val="18"/>
                <w:szCs w:val="18"/>
                <w:lang w:val="en-US"/>
              </w:rPr>
            </w:pPr>
            <w:r w:rsidRPr="0061332B">
              <w:rPr>
                <w:rFonts w:asciiTheme="minorHAnsi" w:eastAsiaTheme="minorEastAsia" w:hAnsiTheme="minorHAnsi" w:cstheme="minorBidi"/>
                <w:sz w:val="18"/>
                <w:szCs w:val="18"/>
                <w:lang w:val="en-US"/>
              </w:rPr>
              <w:t>For businesses not covered by the D &amp; B report, these businesses will be requested to supply a minimum of 3 years accounts / or as trading history if 3 years of accounts are not available.</w:t>
            </w:r>
          </w:p>
          <w:p w14:paraId="3A9DEC83" w14:textId="77777777" w:rsidR="00840F51" w:rsidRPr="0061332B" w:rsidRDefault="00840F51" w:rsidP="0061332B">
            <w:pPr>
              <w:widowControl w:val="0"/>
              <w:tabs>
                <w:tab w:val="left" w:pos="1021"/>
                <w:tab w:val="center" w:pos="4153"/>
                <w:tab w:val="right" w:pos="8306"/>
              </w:tabs>
              <w:suppressAutoHyphens/>
              <w:spacing w:after="120"/>
              <w:jc w:val="both"/>
              <w:rPr>
                <w:rFonts w:asciiTheme="minorHAnsi" w:eastAsiaTheme="minorEastAsia" w:hAnsiTheme="minorHAnsi" w:cstheme="minorBidi"/>
                <w:sz w:val="18"/>
                <w:szCs w:val="18"/>
                <w:lang w:val="en-US"/>
              </w:rPr>
            </w:pPr>
            <w:r w:rsidRPr="0061332B">
              <w:rPr>
                <w:rFonts w:asciiTheme="minorHAnsi" w:eastAsiaTheme="minorEastAsia" w:hAnsiTheme="minorHAnsi" w:cstheme="minorBidi"/>
                <w:sz w:val="18"/>
                <w:szCs w:val="18"/>
                <w:lang w:val="en-US"/>
              </w:rPr>
              <w:t>The following financial ratio will be used to access business risk and failure for those business not covered by a D &amp; B report.</w:t>
            </w:r>
          </w:p>
          <w:p w14:paraId="57873B06" w14:textId="77777777" w:rsidR="00840F51" w:rsidRPr="0061332B" w:rsidRDefault="00840F51" w:rsidP="0061332B">
            <w:pPr>
              <w:widowControl w:val="0"/>
              <w:tabs>
                <w:tab w:val="left" w:pos="1021"/>
                <w:tab w:val="center" w:pos="4153"/>
                <w:tab w:val="right" w:pos="8306"/>
              </w:tabs>
              <w:suppressAutoHyphens/>
              <w:spacing w:after="120"/>
              <w:jc w:val="both"/>
              <w:rPr>
                <w:rFonts w:asciiTheme="minorHAnsi" w:eastAsiaTheme="minorEastAsia" w:hAnsiTheme="minorHAnsi" w:cstheme="minorBidi"/>
                <w:sz w:val="18"/>
                <w:szCs w:val="18"/>
                <w:lang w:val="en-US"/>
              </w:rPr>
            </w:pPr>
            <w:r w:rsidRPr="0061332B">
              <w:rPr>
                <w:rFonts w:asciiTheme="minorHAnsi" w:eastAsiaTheme="minorEastAsia" w:hAnsiTheme="minorHAnsi" w:cstheme="minorBidi"/>
                <w:sz w:val="18"/>
                <w:szCs w:val="18"/>
                <w:lang w:val="en-US"/>
              </w:rPr>
              <w:t>Current Ratio: = Current Assets / Current Liabilities</w:t>
            </w:r>
          </w:p>
          <w:p w14:paraId="79F0426C" w14:textId="6DA796B8" w:rsidR="00840F51" w:rsidRPr="0061332B" w:rsidRDefault="00840F51" w:rsidP="0061332B">
            <w:pPr>
              <w:widowControl w:val="0"/>
              <w:suppressAutoHyphens/>
              <w:spacing w:after="120"/>
              <w:jc w:val="both"/>
              <w:rPr>
                <w:rFonts w:asciiTheme="minorHAnsi" w:eastAsiaTheme="minorEastAsia" w:hAnsiTheme="minorHAnsi" w:cstheme="minorBidi"/>
                <w:sz w:val="18"/>
                <w:szCs w:val="18"/>
                <w:lang w:val="en-US"/>
              </w:rPr>
            </w:pPr>
            <w:r w:rsidRPr="0061332B">
              <w:rPr>
                <w:rFonts w:asciiTheme="minorHAnsi" w:eastAsiaTheme="minorEastAsia" w:hAnsiTheme="minorHAnsi" w:cstheme="minorBidi"/>
                <w:sz w:val="18"/>
                <w:szCs w:val="18"/>
                <w:lang w:val="en-US"/>
              </w:rPr>
              <w:t>Falmouth University may request further clarification on any D and B Failure rating.</w:t>
            </w:r>
          </w:p>
          <w:p w14:paraId="1F2EB1F7" w14:textId="113122FF" w:rsidR="00217822" w:rsidRPr="0061332B" w:rsidRDefault="00840F51" w:rsidP="0061332B">
            <w:pPr>
              <w:widowControl w:val="0"/>
              <w:suppressAutoHyphens/>
              <w:spacing w:after="120"/>
              <w:jc w:val="both"/>
              <w:rPr>
                <w:rFonts w:asciiTheme="minorHAnsi" w:eastAsiaTheme="minorEastAsia" w:hAnsiTheme="minorHAnsi" w:cstheme="minorBidi"/>
                <w:b/>
                <w:bCs/>
                <w:i/>
                <w:iCs/>
                <w:sz w:val="18"/>
                <w:szCs w:val="18"/>
                <w:u w:val="single"/>
              </w:rPr>
            </w:pPr>
            <w:r w:rsidRPr="0061332B">
              <w:rPr>
                <w:rFonts w:asciiTheme="minorHAnsi" w:eastAsiaTheme="minorEastAsia" w:hAnsiTheme="minorHAnsi" w:cstheme="minorBidi"/>
                <w:b/>
                <w:bCs/>
                <w:i/>
                <w:iCs/>
                <w:sz w:val="18"/>
                <w:szCs w:val="18"/>
              </w:rPr>
              <w:t>Pass/ Fail – In the event that a Bidder achieves a D and B Failure rating of 50 or less this may constitute a ‘Fail’.</w:t>
            </w:r>
          </w:p>
        </w:tc>
        <w:tc>
          <w:tcPr>
            <w:tcW w:w="1403" w:type="pct"/>
            <w:gridSpan w:val="2"/>
          </w:tcPr>
          <w:p w14:paraId="5D6E20AD" w14:textId="5F83C749" w:rsidR="00217822" w:rsidRPr="0061332B" w:rsidRDefault="00217822" w:rsidP="0061332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This organisation consents to a</w:t>
            </w:r>
            <w:r w:rsidR="00840F51" w:rsidRPr="0061332B">
              <w:rPr>
                <w:rFonts w:asciiTheme="minorHAnsi" w:eastAsiaTheme="minorEastAsia" w:hAnsiTheme="minorHAnsi" w:cstheme="minorBidi"/>
                <w:sz w:val="18"/>
                <w:szCs w:val="18"/>
              </w:rPr>
              <w:t xml:space="preserve"> D and B</w:t>
            </w:r>
            <w:r w:rsidRPr="0061332B">
              <w:rPr>
                <w:rFonts w:asciiTheme="minorHAnsi" w:eastAsiaTheme="minorEastAsia" w:hAnsiTheme="minorHAnsi" w:cstheme="minorBidi"/>
                <w:sz w:val="18"/>
                <w:szCs w:val="18"/>
              </w:rPr>
              <w:t xml:space="preserve"> Check</w:t>
            </w:r>
            <w:r w:rsidRPr="00477882">
              <w:rPr>
                <w:rFonts w:asciiTheme="minorHAnsi" w:hAnsiTheme="minorHAnsi" w:cstheme="minorHAnsi"/>
                <w:sz w:val="18"/>
                <w:szCs w:val="18"/>
              </w:rPr>
              <w:tab/>
            </w:r>
            <w:r w:rsidRPr="0061332B">
              <w:fldChar w:fldCharType="begin">
                <w:ffData>
                  <w:name w:val="Check3"/>
                  <w:enabled/>
                  <w:calcOnExit w:val="0"/>
                  <w:checkBox>
                    <w:sizeAuto/>
                    <w:default w:val="0"/>
                  </w:checkBox>
                </w:ffData>
              </w:fldChar>
            </w:r>
            <w:bookmarkStart w:id="4" w:name="Check3"/>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bookmarkEnd w:id="4"/>
          </w:p>
        </w:tc>
      </w:tr>
      <w:tr w:rsidR="00217822" w:rsidRPr="00477882" w14:paraId="126C4CE1"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76129F0" w14:textId="77777777" w:rsidR="00217822" w:rsidRPr="0061332B" w:rsidRDefault="00217822" w:rsidP="0061332B">
            <w:pPr>
              <w:widowControl w:val="0"/>
              <w:tabs>
                <w:tab w:val="center" w:pos="4005"/>
              </w:tabs>
              <w:suppressAutoHyphens/>
              <w:spacing w:after="120"/>
              <w:jc w:val="both"/>
              <w:rPr>
                <w:rFonts w:asciiTheme="minorHAnsi" w:eastAsiaTheme="minorEastAsia" w:hAnsiTheme="minorHAnsi" w:cstheme="minorBidi"/>
                <w:b/>
                <w:bCs/>
                <w:sz w:val="18"/>
                <w:szCs w:val="18"/>
                <w:shd w:val="clear" w:color="auto" w:fill="DBE5F1"/>
              </w:rPr>
            </w:pPr>
            <w:r w:rsidRPr="0061332B">
              <w:rPr>
                <w:rFonts w:asciiTheme="minorHAnsi" w:eastAsiaTheme="minorEastAsia" w:hAnsiTheme="minorHAnsi" w:cstheme="minorBidi"/>
                <w:b/>
                <w:bCs/>
                <w:sz w:val="18"/>
                <w:szCs w:val="18"/>
                <w:shd w:val="clear" w:color="auto" w:fill="DBE5F1"/>
              </w:rPr>
              <w:t xml:space="preserve">B - Insurance </w:t>
            </w:r>
          </w:p>
          <w:p w14:paraId="7592C5AF" w14:textId="77AFFA88" w:rsidR="00217822" w:rsidRPr="0061332B" w:rsidRDefault="00217822" w:rsidP="0061332B">
            <w:pPr>
              <w:widowControl w:val="0"/>
              <w:tabs>
                <w:tab w:val="center" w:pos="4005"/>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Please self-certify whether you already have, or can commit to obtain, prior to the commencement of the contract, the levels of insurance cover indicated below: </w:t>
            </w:r>
          </w:p>
          <w:p w14:paraId="1AB6C130" w14:textId="437C91F5" w:rsidR="00217822" w:rsidRPr="0061332B" w:rsidRDefault="00217822" w:rsidP="0061332B">
            <w:pPr>
              <w:widowControl w:val="0"/>
              <w:suppressAutoHyphens/>
              <w:spacing w:after="120"/>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Employer’s (Compulsory) Liability Insurance  = £</w:t>
            </w:r>
            <w:r w:rsidR="00840F51" w:rsidRPr="0061332B">
              <w:rPr>
                <w:rFonts w:asciiTheme="minorHAnsi" w:eastAsiaTheme="minorEastAsia" w:hAnsiTheme="minorHAnsi" w:cstheme="minorBidi"/>
                <w:sz w:val="18"/>
                <w:szCs w:val="18"/>
              </w:rPr>
              <w:t>1</w:t>
            </w:r>
            <w:r w:rsidRPr="0061332B">
              <w:rPr>
                <w:rFonts w:asciiTheme="minorHAnsi" w:eastAsiaTheme="minorEastAsia" w:hAnsiTheme="minorHAnsi" w:cstheme="minorBidi"/>
                <w:sz w:val="18"/>
                <w:szCs w:val="18"/>
              </w:rPr>
              <w:t>,000,000</w:t>
            </w:r>
            <w:r w:rsidRPr="00464E0C">
              <w:rPr>
                <w:rFonts w:asciiTheme="minorHAnsi" w:eastAsia="Arial" w:hAnsiTheme="minorHAnsi" w:cstheme="minorHAnsi"/>
                <w:sz w:val="18"/>
                <w:szCs w:val="18"/>
              </w:rPr>
              <w:br/>
            </w:r>
            <w:r w:rsidRPr="0061332B">
              <w:rPr>
                <w:rFonts w:asciiTheme="minorHAnsi" w:eastAsiaTheme="minorEastAsia" w:hAnsiTheme="minorHAnsi" w:cstheme="minorBidi"/>
                <w:sz w:val="18"/>
                <w:szCs w:val="18"/>
              </w:rPr>
              <w:t>Public Liability Insurance = £</w:t>
            </w:r>
            <w:r w:rsidR="00840F51" w:rsidRPr="0061332B">
              <w:rPr>
                <w:rFonts w:asciiTheme="minorHAnsi" w:eastAsiaTheme="minorEastAsia" w:hAnsiTheme="minorHAnsi" w:cstheme="minorBidi"/>
                <w:sz w:val="18"/>
                <w:szCs w:val="18"/>
              </w:rPr>
              <w:t>1</w:t>
            </w:r>
            <w:r w:rsidRPr="0061332B">
              <w:rPr>
                <w:rFonts w:asciiTheme="minorHAnsi" w:eastAsiaTheme="minorEastAsia" w:hAnsiTheme="minorHAnsi" w:cstheme="minorBidi"/>
                <w:sz w:val="18"/>
                <w:szCs w:val="18"/>
              </w:rPr>
              <w:t>,000,000</w:t>
            </w:r>
            <w:r w:rsidRPr="00464E0C">
              <w:rPr>
                <w:rFonts w:asciiTheme="minorHAnsi" w:eastAsia="Arial" w:hAnsiTheme="minorHAnsi" w:cstheme="minorHAnsi"/>
                <w:sz w:val="18"/>
                <w:szCs w:val="18"/>
              </w:rPr>
              <w:br/>
            </w:r>
            <w:r w:rsidRPr="0061332B">
              <w:rPr>
                <w:rFonts w:asciiTheme="minorHAnsi" w:eastAsiaTheme="minorEastAsia" w:hAnsiTheme="minorHAnsi" w:cstheme="minorBidi"/>
                <w:sz w:val="18"/>
                <w:szCs w:val="18"/>
              </w:rPr>
              <w:t>Professional Indemnity Insurance = £</w:t>
            </w:r>
            <w:r w:rsidR="00840F51" w:rsidRPr="0061332B">
              <w:rPr>
                <w:rFonts w:asciiTheme="minorHAnsi" w:eastAsiaTheme="minorEastAsia" w:hAnsiTheme="minorHAnsi" w:cstheme="minorBidi"/>
                <w:sz w:val="18"/>
                <w:szCs w:val="18"/>
              </w:rPr>
              <w:t>1</w:t>
            </w:r>
            <w:r w:rsidRPr="0061332B">
              <w:rPr>
                <w:rFonts w:asciiTheme="minorHAnsi" w:eastAsiaTheme="minorEastAsia" w:hAnsiTheme="minorHAnsi" w:cstheme="minorBidi"/>
                <w:sz w:val="18"/>
                <w:szCs w:val="18"/>
              </w:rPr>
              <w:t>,000,000</w:t>
            </w:r>
            <w:r w:rsidRPr="00464E0C">
              <w:rPr>
                <w:rFonts w:asciiTheme="minorHAnsi" w:eastAsia="Arial" w:hAnsiTheme="minorHAnsi" w:cstheme="minorHAnsi"/>
                <w:sz w:val="18"/>
                <w:szCs w:val="18"/>
              </w:rPr>
              <w:br/>
            </w:r>
            <w:r w:rsidRPr="0061332B">
              <w:rPr>
                <w:rFonts w:asciiTheme="minorHAnsi" w:eastAsiaTheme="minorEastAsia" w:hAnsiTheme="minorHAnsi" w:cstheme="minorBidi"/>
                <w:sz w:val="18"/>
                <w:szCs w:val="18"/>
              </w:rPr>
              <w:t>Product Liability Insurance = £</w:t>
            </w:r>
            <w:r w:rsidR="00840F51" w:rsidRPr="0061332B">
              <w:rPr>
                <w:rFonts w:asciiTheme="minorHAnsi" w:eastAsiaTheme="minorEastAsia" w:hAnsiTheme="minorHAnsi" w:cstheme="minorBidi"/>
                <w:sz w:val="18"/>
                <w:szCs w:val="18"/>
              </w:rPr>
              <w:t>1</w:t>
            </w:r>
            <w:r w:rsidRPr="0061332B">
              <w:rPr>
                <w:rFonts w:asciiTheme="minorHAnsi" w:eastAsiaTheme="minorEastAsia" w:hAnsiTheme="minorHAnsi" w:cstheme="minorBidi"/>
                <w:sz w:val="18"/>
                <w:szCs w:val="18"/>
              </w:rPr>
              <w:t>,000,000</w:t>
            </w:r>
          </w:p>
          <w:p w14:paraId="701E1697" w14:textId="77777777" w:rsidR="00217822" w:rsidRPr="0061332B" w:rsidRDefault="00217822" w:rsidP="0061332B">
            <w:pPr>
              <w:widowControl w:val="0"/>
              <w:suppressAutoHyphens/>
              <w:spacing w:after="120"/>
              <w:rPr>
                <w:rFonts w:asciiTheme="minorHAnsi" w:eastAsiaTheme="minorEastAsia" w:hAnsiTheme="minorHAnsi" w:cstheme="minorBidi"/>
                <w:b/>
                <w:bCs/>
                <w:i/>
                <w:iCs/>
                <w:sz w:val="18"/>
                <w:szCs w:val="18"/>
                <w:u w:val="single"/>
              </w:rPr>
            </w:pPr>
            <w:r w:rsidRPr="0061332B">
              <w:rPr>
                <w:rFonts w:asciiTheme="minorHAnsi" w:eastAsiaTheme="minorEastAsia" w:hAnsiTheme="minorHAnsi" w:cstheme="minorBidi"/>
                <w:b/>
                <w:bCs/>
                <w:i/>
                <w:iCs/>
                <w:sz w:val="18"/>
                <w:szCs w:val="18"/>
              </w:rPr>
              <w:t>Pass/ Fail – These are the minimum insurance threshold.  If a Bidder is unable to satisfy this minimum threshold (or commit to obtain the relevant insurances), this will constitute a fail.</w:t>
            </w:r>
          </w:p>
        </w:tc>
        <w:tc>
          <w:tcPr>
            <w:tcW w:w="1403" w:type="pct"/>
            <w:gridSpan w:val="2"/>
          </w:tcPr>
          <w:p w14:paraId="4D559BFC" w14:textId="77777777" w:rsidR="00217822" w:rsidRPr="0061332B" w:rsidRDefault="00217822" w:rsidP="0061332B">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Yes</w:t>
            </w:r>
          </w:p>
          <w:p w14:paraId="684DF992" w14:textId="77777777" w:rsidR="00217822" w:rsidRPr="0061332B" w:rsidRDefault="00217822" w:rsidP="0061332B">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No    </w:t>
            </w:r>
          </w:p>
        </w:tc>
      </w:tr>
      <w:tr w:rsidR="00217822" w:rsidRPr="00477882" w14:paraId="36823177"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5FCE0A5C" w14:textId="77777777" w:rsidR="00217822" w:rsidRPr="0061332B" w:rsidRDefault="00217822" w:rsidP="0061332B">
            <w:pPr>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Section 4: Legislative Compliance</w:t>
            </w:r>
          </w:p>
        </w:tc>
        <w:tc>
          <w:tcPr>
            <w:tcW w:w="1403" w:type="pct"/>
            <w:gridSpan w:val="2"/>
          </w:tcPr>
          <w:p w14:paraId="7E705538" w14:textId="77777777" w:rsidR="00217822" w:rsidRPr="0061332B" w:rsidRDefault="00217822" w:rsidP="0061332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Bidder’s Response</w:t>
            </w:r>
          </w:p>
        </w:tc>
      </w:tr>
      <w:tr w:rsidR="00217822" w:rsidRPr="00477882" w14:paraId="09D46AE3"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BB08044"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shd w:val="clear" w:color="auto" w:fill="DBE5F1"/>
              </w:rPr>
              <w:t>A – Compliance with equality legislation</w:t>
            </w:r>
            <w:r w:rsidRPr="0061332B">
              <w:rPr>
                <w:rFonts w:asciiTheme="minorHAnsi" w:eastAsiaTheme="minorEastAsia" w:hAnsiTheme="minorHAnsi" w:cstheme="minorBidi"/>
                <w:sz w:val="18"/>
                <w:szCs w:val="18"/>
              </w:rPr>
              <w:t xml:space="preserve"> </w:t>
            </w:r>
          </w:p>
          <w:p w14:paraId="7D3588F7" w14:textId="77777777" w:rsidR="00217822" w:rsidRPr="0061332B" w:rsidRDefault="00217822" w:rsidP="0061332B">
            <w:pPr>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sz w:val="18"/>
                <w:szCs w:val="18"/>
              </w:rPr>
              <w:t>For organisations working outside of the UK please refer to equivalent legislation in the country that you are located.</w:t>
            </w:r>
          </w:p>
        </w:tc>
      </w:tr>
      <w:tr w:rsidR="00217822" w:rsidRPr="00477882" w14:paraId="12C293F3"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35154362"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1. In the last three years, has any finding of unlawful discrimination been made against your organisation by an Employment Tribunal, an Employment Appeal Tribunal or any other court (or in comparable proceedings in any jurisdiction other than the UK)?</w:t>
            </w:r>
          </w:p>
          <w:p w14:paraId="0BC6D3EE" w14:textId="77777777" w:rsidR="00217822" w:rsidRPr="0061332B" w:rsidRDefault="00217822" w:rsidP="0061332B">
            <w:pPr>
              <w:widowControl w:val="0"/>
              <w:suppressAutoHyphens/>
              <w:spacing w:after="120"/>
              <w:jc w:val="both"/>
              <w:rPr>
                <w:rFonts w:asciiTheme="minorHAnsi" w:eastAsiaTheme="minorEastAsia" w:hAnsiTheme="minorHAnsi" w:cstheme="minorBidi"/>
                <w:b/>
                <w:bCs/>
                <w:sz w:val="18"/>
                <w:szCs w:val="18"/>
                <w:u w:val="single"/>
              </w:rPr>
            </w:pPr>
            <w:r w:rsidRPr="0061332B">
              <w:rPr>
                <w:rFonts w:asciiTheme="minorHAnsi" w:eastAsiaTheme="minorEastAsia" w:hAnsiTheme="minorHAnsi" w:cstheme="minorBidi"/>
                <w:b/>
                <w:bCs/>
                <w:i/>
                <w:iCs/>
                <w:sz w:val="18"/>
                <w:szCs w:val="18"/>
              </w:rPr>
              <w:t>Pass/Fail – In the event that a Bidder  answers ‘Yes’ to this question, this may constitute a ‘Fail’</w:t>
            </w:r>
          </w:p>
        </w:tc>
        <w:tc>
          <w:tcPr>
            <w:tcW w:w="1403" w:type="pct"/>
            <w:gridSpan w:val="2"/>
          </w:tcPr>
          <w:p w14:paraId="65BD1651" w14:textId="77777777" w:rsidR="00217822" w:rsidRPr="0061332B" w:rsidRDefault="00217822" w:rsidP="0061332B">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color w:val="000080"/>
                <w:sz w:val="18"/>
                <w:szCs w:val="18"/>
              </w:rPr>
              <w:t xml:space="preserve">  </w:t>
            </w:r>
            <w:r w:rsidRPr="0061332B">
              <w:rPr>
                <w:rFonts w:asciiTheme="minorHAnsi" w:eastAsiaTheme="minorEastAsia" w:hAnsiTheme="minorHAnsi" w:cstheme="minorBidi"/>
                <w:sz w:val="18"/>
                <w:szCs w:val="18"/>
              </w:rPr>
              <w:t xml:space="preserve"> Yes</w:t>
            </w:r>
          </w:p>
          <w:p w14:paraId="220E1EDC" w14:textId="77777777" w:rsidR="00217822" w:rsidRPr="0061332B" w:rsidRDefault="00217822" w:rsidP="0061332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color w:val="000080"/>
                <w:sz w:val="18"/>
                <w:szCs w:val="18"/>
              </w:rPr>
              <w:t xml:space="preserve"> </w:t>
            </w:r>
            <w:r w:rsidRPr="0061332B">
              <w:rPr>
                <w:rFonts w:asciiTheme="minorHAnsi" w:eastAsiaTheme="minorEastAsia" w:hAnsiTheme="minorHAnsi" w:cstheme="minorBidi"/>
                <w:sz w:val="18"/>
                <w:szCs w:val="18"/>
              </w:rPr>
              <w:t xml:space="preserve">  No    </w:t>
            </w:r>
          </w:p>
        </w:tc>
      </w:tr>
      <w:tr w:rsidR="00217822" w:rsidRPr="00477882" w14:paraId="07E5AA93"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DB28354" w14:textId="77777777" w:rsidR="00217822" w:rsidRPr="0061332B" w:rsidRDefault="00217822" w:rsidP="0061332B">
            <w:pPr>
              <w:widowControl w:val="0"/>
              <w:tabs>
                <w:tab w:val="center" w:pos="4513"/>
                <w:tab w:val="right" w:pos="9026"/>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5465143E" w14:textId="77777777" w:rsidR="00217822" w:rsidRPr="0061332B" w:rsidRDefault="00217822" w:rsidP="0061332B">
            <w:pPr>
              <w:widowControl w:val="0"/>
              <w:tabs>
                <w:tab w:val="center" w:pos="4513"/>
                <w:tab w:val="right" w:pos="9026"/>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If you have answered “yes” to one or both of the questions in this module, please provide, as a separate Appendix, a summary of the nature of the investigation and an explanation of the outcome of the investigation to date.</w:t>
            </w:r>
          </w:p>
          <w:p w14:paraId="44C6697D" w14:textId="77777777" w:rsidR="00217822" w:rsidRPr="0061332B" w:rsidRDefault="00217822" w:rsidP="0061332B">
            <w:pPr>
              <w:widowControl w:val="0"/>
              <w:tabs>
                <w:tab w:val="center" w:pos="4513"/>
                <w:tab w:val="right" w:pos="9026"/>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If the investigation upheld the complaint against your organisation, please use the Appendix to explain what action (if any) you have taken to prevent unlawful discrimination from reoccurring.</w:t>
            </w:r>
          </w:p>
          <w:p w14:paraId="0AC9A785" w14:textId="6117AA57" w:rsidR="00217822" w:rsidRPr="0061332B" w:rsidRDefault="00217822" w:rsidP="0061332B">
            <w:pPr>
              <w:widowControl w:val="0"/>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 xml:space="preserve">You may be excluded if you are unable to demonstrate to </w:t>
            </w:r>
            <w:r w:rsidR="004E7C19" w:rsidRPr="0061332B">
              <w:rPr>
                <w:rFonts w:asciiTheme="minorHAnsi" w:eastAsiaTheme="minorEastAsia" w:hAnsiTheme="minorHAnsi" w:cstheme="minorBidi"/>
                <w:b/>
                <w:bCs/>
                <w:sz w:val="18"/>
                <w:szCs w:val="18"/>
              </w:rPr>
              <w:t>Falmouth University</w:t>
            </w:r>
            <w:r w:rsidRPr="0061332B">
              <w:rPr>
                <w:rFonts w:asciiTheme="minorHAnsi" w:eastAsiaTheme="minorEastAsia" w:hAnsiTheme="minorHAnsi" w:cstheme="minorBidi"/>
                <w:b/>
                <w:bCs/>
                <w:sz w:val="18"/>
                <w:szCs w:val="18"/>
              </w:rPr>
              <w:t xml:space="preserve">’s satisfaction that appropriate remedial action has been taken to prevent similar unlawful discrimination reoccurring.    </w:t>
            </w:r>
          </w:p>
          <w:p w14:paraId="752C5B40" w14:textId="77777777" w:rsidR="00217822" w:rsidRPr="0061332B" w:rsidRDefault="00217822" w:rsidP="0061332B">
            <w:pPr>
              <w:widowControl w:val="0"/>
              <w:suppressAutoHyphens/>
              <w:spacing w:after="120"/>
              <w:jc w:val="both"/>
              <w:rPr>
                <w:rFonts w:asciiTheme="minorHAnsi" w:eastAsiaTheme="minorEastAsia" w:hAnsiTheme="minorHAnsi" w:cstheme="minorBidi"/>
                <w:b/>
                <w:bCs/>
                <w:i/>
                <w:iCs/>
                <w:sz w:val="18"/>
                <w:szCs w:val="18"/>
                <w:u w:val="single"/>
              </w:rPr>
            </w:pPr>
            <w:r w:rsidRPr="0061332B">
              <w:rPr>
                <w:rFonts w:asciiTheme="minorHAnsi" w:eastAsiaTheme="minorEastAsia" w:hAnsiTheme="minorHAnsi" w:cstheme="minorBidi"/>
                <w:b/>
                <w:bCs/>
                <w:i/>
                <w:iCs/>
                <w:sz w:val="18"/>
                <w:szCs w:val="18"/>
              </w:rPr>
              <w:lastRenderedPageBreak/>
              <w:t>Pass/Fail – In the event that a Bidder  answers ‘Yes’ to this question, this may constitute a ‘Fail’</w:t>
            </w:r>
          </w:p>
        </w:tc>
        <w:tc>
          <w:tcPr>
            <w:tcW w:w="1403" w:type="pct"/>
            <w:gridSpan w:val="2"/>
          </w:tcPr>
          <w:p w14:paraId="41B5A075" w14:textId="77777777" w:rsidR="00217822" w:rsidRPr="0061332B" w:rsidRDefault="00217822" w:rsidP="0061332B">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lastRenderedPageBreak/>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color w:val="000080"/>
                <w:sz w:val="18"/>
                <w:szCs w:val="18"/>
              </w:rPr>
              <w:t xml:space="preserve"> </w:t>
            </w:r>
            <w:r w:rsidRPr="0061332B">
              <w:rPr>
                <w:rFonts w:asciiTheme="minorHAnsi" w:eastAsiaTheme="minorEastAsia" w:hAnsiTheme="minorHAnsi" w:cstheme="minorBidi"/>
                <w:sz w:val="18"/>
                <w:szCs w:val="18"/>
              </w:rPr>
              <w:t xml:space="preserve">  Yes</w:t>
            </w:r>
          </w:p>
          <w:p w14:paraId="6FD98C3B" w14:textId="77777777" w:rsidR="00217822" w:rsidRPr="0061332B" w:rsidRDefault="00217822" w:rsidP="0061332B">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color w:val="000080"/>
                <w:sz w:val="18"/>
                <w:szCs w:val="18"/>
              </w:rPr>
              <w:t xml:space="preserve">   </w:t>
            </w:r>
            <w:r w:rsidRPr="0061332B">
              <w:rPr>
                <w:rFonts w:asciiTheme="minorHAnsi" w:eastAsiaTheme="minorEastAsia" w:hAnsiTheme="minorHAnsi" w:cstheme="minorBidi"/>
                <w:sz w:val="18"/>
                <w:szCs w:val="18"/>
              </w:rPr>
              <w:t xml:space="preserve">No    </w:t>
            </w:r>
          </w:p>
        </w:tc>
      </w:tr>
      <w:tr w:rsidR="00217822" w:rsidRPr="00477882" w14:paraId="3528A1D4"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10CD75B0"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shd w:val="clear" w:color="auto" w:fill="DBE5F1"/>
              </w:rPr>
              <w:lastRenderedPageBreak/>
              <w:t>B - Environmental Management</w:t>
            </w:r>
          </w:p>
        </w:tc>
      </w:tr>
      <w:tr w:rsidR="00217822" w:rsidRPr="00477882" w14:paraId="6A53498A"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2D50107"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Has your organisation been convicted of breaching environmental legislation, or had any notice served upon it, in the last three years by any environmental regulator or authority (including local authority)? </w:t>
            </w:r>
          </w:p>
          <w:p w14:paraId="70956087"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If your answer to the this question is “Yes”, please provide details in a separate Appendix of the conviction or notice and details of any remedial action or changes you have made as a result of conviction or notices served.</w:t>
            </w:r>
          </w:p>
          <w:p w14:paraId="2DA505F8" w14:textId="37058A25" w:rsidR="00217822" w:rsidRPr="0061332B" w:rsidRDefault="004E7C19" w:rsidP="0061332B">
            <w:pPr>
              <w:widowControl w:val="0"/>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Falmouth University</w:t>
            </w:r>
            <w:r w:rsidR="00217822" w:rsidRPr="0061332B">
              <w:rPr>
                <w:rFonts w:asciiTheme="minorHAnsi" w:eastAsiaTheme="minorEastAsia" w:hAnsiTheme="minorHAnsi" w:cstheme="minorBidi"/>
                <w:b/>
                <w:bCs/>
                <w:sz w:val="18"/>
                <w:szCs w:val="18"/>
              </w:rPr>
              <w:t xml:space="preserve"> will not select Bidder(s) that have been prosecuted or served notice under environmental legislation in the last 3 years, unless </w:t>
            </w:r>
            <w:r w:rsidRPr="0061332B">
              <w:rPr>
                <w:rFonts w:asciiTheme="minorHAnsi" w:eastAsiaTheme="minorEastAsia" w:hAnsiTheme="minorHAnsi" w:cstheme="minorBidi"/>
                <w:b/>
                <w:bCs/>
                <w:sz w:val="18"/>
                <w:szCs w:val="18"/>
              </w:rPr>
              <w:t>Falmouth University</w:t>
            </w:r>
            <w:r w:rsidR="00217822" w:rsidRPr="0061332B">
              <w:rPr>
                <w:rFonts w:asciiTheme="minorHAnsi" w:eastAsiaTheme="minorEastAsia" w:hAnsiTheme="minorHAnsi" w:cstheme="minorBidi"/>
                <w:b/>
                <w:bCs/>
                <w:sz w:val="18"/>
                <w:szCs w:val="18"/>
              </w:rPr>
              <w:t xml:space="preserve"> is satisfied that appropriate remedial action has been taken to prevent future occurrences/breaches.</w:t>
            </w:r>
          </w:p>
          <w:p w14:paraId="2EE2B65D" w14:textId="77777777" w:rsidR="00217822" w:rsidRPr="0061332B" w:rsidRDefault="00217822" w:rsidP="0061332B">
            <w:pPr>
              <w:widowControl w:val="0"/>
              <w:suppressAutoHyphens/>
              <w:spacing w:after="120"/>
              <w:jc w:val="both"/>
              <w:rPr>
                <w:rFonts w:asciiTheme="minorHAnsi" w:eastAsiaTheme="minorEastAsia" w:hAnsiTheme="minorHAnsi" w:cstheme="minorBidi"/>
                <w:b/>
                <w:bCs/>
                <w:sz w:val="18"/>
                <w:szCs w:val="18"/>
                <w:u w:val="single"/>
              </w:rPr>
            </w:pPr>
            <w:r w:rsidRPr="0061332B">
              <w:rPr>
                <w:rFonts w:asciiTheme="minorHAnsi" w:eastAsiaTheme="minorEastAsia" w:hAnsiTheme="minorHAnsi" w:cstheme="minorBidi"/>
                <w:b/>
                <w:bCs/>
                <w:i/>
                <w:iCs/>
                <w:sz w:val="18"/>
                <w:szCs w:val="18"/>
              </w:rPr>
              <w:t>Pass/Fail – In the event that a Bidder  answers ‘Yes’ to this question, this may constitute a ‘Fail’</w:t>
            </w:r>
          </w:p>
        </w:tc>
        <w:tc>
          <w:tcPr>
            <w:tcW w:w="1403" w:type="pct"/>
            <w:gridSpan w:val="2"/>
          </w:tcPr>
          <w:p w14:paraId="4A7ADB43" w14:textId="77777777" w:rsidR="00217822" w:rsidRPr="0061332B" w:rsidRDefault="00217822" w:rsidP="0061332B">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color w:val="000080"/>
                <w:sz w:val="18"/>
                <w:szCs w:val="18"/>
              </w:rPr>
              <w:t xml:space="preserve"> </w:t>
            </w:r>
            <w:r w:rsidRPr="0061332B">
              <w:rPr>
                <w:rFonts w:asciiTheme="minorHAnsi" w:eastAsiaTheme="minorEastAsia" w:hAnsiTheme="minorHAnsi" w:cstheme="minorBidi"/>
                <w:sz w:val="18"/>
                <w:szCs w:val="18"/>
              </w:rPr>
              <w:t xml:space="preserve">  Yes</w:t>
            </w:r>
          </w:p>
          <w:p w14:paraId="663A6C22" w14:textId="77777777" w:rsidR="00217822" w:rsidRPr="0061332B" w:rsidRDefault="00217822" w:rsidP="0061332B">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No    </w:t>
            </w:r>
          </w:p>
        </w:tc>
      </w:tr>
      <w:tr w:rsidR="00217822" w:rsidRPr="00477882" w14:paraId="6031F870" w14:textId="77777777" w:rsidTr="0061332B">
        <w:tc>
          <w:tcPr>
            <w:cnfStyle w:val="000010000000" w:firstRow="0" w:lastRow="0" w:firstColumn="0" w:lastColumn="0" w:oddVBand="1" w:evenVBand="0" w:oddHBand="0" w:evenHBand="0" w:firstRowFirstColumn="0" w:firstRowLastColumn="0" w:lastRowFirstColumn="0" w:lastRowLastColumn="0"/>
            <w:tcW w:w="5000" w:type="pct"/>
            <w:gridSpan w:val="3"/>
          </w:tcPr>
          <w:p w14:paraId="18391045" w14:textId="77777777" w:rsidR="00217822" w:rsidRPr="0061332B" w:rsidRDefault="00217822"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shd w:val="clear" w:color="auto" w:fill="DBE5F1"/>
              </w:rPr>
              <w:t>C - Health and Safety</w:t>
            </w:r>
          </w:p>
        </w:tc>
      </w:tr>
      <w:tr w:rsidR="00217822" w:rsidRPr="00477882" w14:paraId="34DDA382"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814C490"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1. Please self-certify that your organisation has a Health and Safety Policy that complies with current legislative requirements.</w:t>
            </w:r>
          </w:p>
          <w:p w14:paraId="4FC5CD62" w14:textId="7DDF7F3F" w:rsidR="00217822" w:rsidRPr="0061332B" w:rsidRDefault="00217822" w:rsidP="0061332B">
            <w:pPr>
              <w:widowControl w:val="0"/>
              <w:suppressAutoHyphens/>
              <w:spacing w:after="120"/>
              <w:jc w:val="both"/>
              <w:rPr>
                <w:rFonts w:asciiTheme="minorHAnsi" w:eastAsiaTheme="minorEastAsia" w:hAnsiTheme="minorHAnsi" w:cstheme="minorBidi"/>
                <w:b/>
                <w:bCs/>
                <w:sz w:val="18"/>
                <w:szCs w:val="18"/>
                <w:u w:val="single"/>
              </w:rPr>
            </w:pPr>
            <w:r w:rsidRPr="0061332B">
              <w:rPr>
                <w:rFonts w:asciiTheme="minorHAnsi" w:eastAsiaTheme="minorEastAsia" w:hAnsiTheme="minorHAnsi" w:cstheme="minorBidi"/>
                <w:b/>
                <w:bCs/>
                <w:i/>
                <w:iCs/>
                <w:sz w:val="18"/>
                <w:szCs w:val="18"/>
              </w:rPr>
              <w:t>Pass/Fail – In the event that a Bidder  answers ‘</w:t>
            </w:r>
            <w:r w:rsidR="004A5FFC" w:rsidRPr="0061332B">
              <w:rPr>
                <w:rFonts w:asciiTheme="minorHAnsi" w:eastAsiaTheme="minorEastAsia" w:hAnsiTheme="minorHAnsi" w:cstheme="minorBidi"/>
                <w:b/>
                <w:bCs/>
                <w:i/>
                <w:iCs/>
                <w:sz w:val="18"/>
                <w:szCs w:val="18"/>
              </w:rPr>
              <w:t>No</w:t>
            </w:r>
            <w:r w:rsidRPr="0061332B">
              <w:rPr>
                <w:rFonts w:asciiTheme="minorHAnsi" w:eastAsiaTheme="minorEastAsia" w:hAnsiTheme="minorHAnsi" w:cstheme="minorBidi"/>
                <w:b/>
                <w:bCs/>
                <w:i/>
                <w:iCs/>
                <w:sz w:val="18"/>
                <w:szCs w:val="18"/>
              </w:rPr>
              <w:t>’ to this question, this may constitute a ‘Fail’</w:t>
            </w:r>
          </w:p>
        </w:tc>
        <w:tc>
          <w:tcPr>
            <w:tcW w:w="1403" w:type="pct"/>
            <w:gridSpan w:val="2"/>
          </w:tcPr>
          <w:p w14:paraId="72651937" w14:textId="77777777" w:rsidR="00217822" w:rsidRPr="0061332B" w:rsidRDefault="00217822" w:rsidP="0061332B">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Yes</w:t>
            </w:r>
          </w:p>
          <w:p w14:paraId="2B855369" w14:textId="77777777" w:rsidR="00217822" w:rsidRPr="0061332B" w:rsidRDefault="00217822" w:rsidP="0061332B">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No    </w:t>
            </w:r>
          </w:p>
        </w:tc>
      </w:tr>
      <w:tr w:rsidR="00217822" w:rsidRPr="00477882" w14:paraId="0514A49B"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35D68D31" w14:textId="77777777" w:rsidR="00217822" w:rsidRPr="0061332B" w:rsidRDefault="00217822" w:rsidP="0061332B">
            <w:pPr>
              <w:widowControl w:val="0"/>
              <w:tabs>
                <w:tab w:val="center" w:pos="4513"/>
                <w:tab w:val="right" w:pos="9026"/>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2. Has your organisation or any of its Directors or Executive Officers been in receipt of enforcement/remedial orders in relation to the Health and Safety Executive (or equivalent body) in the last 3 years? </w:t>
            </w:r>
          </w:p>
          <w:p w14:paraId="02F357E9" w14:textId="77777777" w:rsidR="00217822" w:rsidRPr="0061332B" w:rsidRDefault="00217822" w:rsidP="0061332B">
            <w:pPr>
              <w:widowControl w:val="0"/>
              <w:tabs>
                <w:tab w:val="center" w:pos="4513"/>
                <w:tab w:val="right" w:pos="9026"/>
              </w:tabs>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If your answer to this question was “Yes”, please provide details in a separate Appendix of any enforcement/remedial orders served and give details of any remedial action or changes to procedures you have made as a result.</w:t>
            </w:r>
          </w:p>
          <w:p w14:paraId="4C804795" w14:textId="04E6304E" w:rsidR="00217822" w:rsidRPr="0061332B" w:rsidRDefault="004E7C19"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Falmouth University</w:t>
            </w:r>
            <w:r w:rsidR="00217822" w:rsidRPr="0061332B">
              <w:rPr>
                <w:rFonts w:asciiTheme="minorHAnsi" w:eastAsiaTheme="minorEastAsia" w:hAnsiTheme="minorHAnsi" w:cstheme="minorBidi"/>
                <w:b/>
                <w:bCs/>
                <w:sz w:val="18"/>
                <w:szCs w:val="18"/>
              </w:rPr>
              <w:t xml:space="preserve"> will exclude Bidder(s) that have been in receipt of enforcement/remedial action orders unless the Bidder(s) can demonstrate to </w:t>
            </w:r>
            <w:r w:rsidRPr="0061332B">
              <w:rPr>
                <w:rFonts w:asciiTheme="minorHAnsi" w:eastAsiaTheme="minorEastAsia" w:hAnsiTheme="minorHAnsi" w:cstheme="minorBidi"/>
                <w:b/>
                <w:bCs/>
                <w:sz w:val="18"/>
                <w:szCs w:val="18"/>
              </w:rPr>
              <w:t>Falmouth University</w:t>
            </w:r>
            <w:r w:rsidR="00217822" w:rsidRPr="0061332B">
              <w:rPr>
                <w:rFonts w:asciiTheme="minorHAnsi" w:eastAsiaTheme="minorEastAsia" w:hAnsiTheme="minorHAnsi" w:cstheme="minorBidi"/>
                <w:b/>
                <w:bCs/>
                <w:sz w:val="18"/>
                <w:szCs w:val="18"/>
              </w:rPr>
              <w:t xml:space="preserve">’s satisfaction that appropriate remedial action has been taken to prevent future occurrences or breaches.   </w:t>
            </w:r>
            <w:r w:rsidR="00217822" w:rsidRPr="0061332B">
              <w:rPr>
                <w:rFonts w:asciiTheme="minorHAnsi" w:eastAsiaTheme="minorEastAsia" w:hAnsiTheme="minorHAnsi" w:cstheme="minorBidi"/>
                <w:sz w:val="18"/>
                <w:szCs w:val="18"/>
              </w:rPr>
              <w:t xml:space="preserve">  </w:t>
            </w:r>
          </w:p>
          <w:p w14:paraId="7046F2F9" w14:textId="77777777" w:rsidR="00217822" w:rsidRPr="0061332B" w:rsidRDefault="00217822" w:rsidP="0061332B">
            <w:pPr>
              <w:widowControl w:val="0"/>
              <w:suppressAutoHyphens/>
              <w:spacing w:after="120"/>
              <w:jc w:val="both"/>
              <w:rPr>
                <w:rFonts w:asciiTheme="minorHAnsi" w:eastAsiaTheme="minorEastAsia" w:hAnsiTheme="minorHAnsi" w:cstheme="minorBidi"/>
                <w:b/>
                <w:bCs/>
                <w:sz w:val="18"/>
                <w:szCs w:val="18"/>
                <w:u w:val="single"/>
              </w:rPr>
            </w:pPr>
            <w:r w:rsidRPr="0061332B">
              <w:rPr>
                <w:rFonts w:asciiTheme="minorHAnsi" w:eastAsiaTheme="minorEastAsia" w:hAnsiTheme="minorHAnsi" w:cstheme="minorBidi"/>
                <w:b/>
                <w:bCs/>
                <w:i/>
                <w:iCs/>
                <w:sz w:val="18"/>
                <w:szCs w:val="18"/>
              </w:rPr>
              <w:t>Pass/Fail – In the event that a Bidder  answers ‘Yes’ to this question, this may constitute a ‘Fail’</w:t>
            </w:r>
          </w:p>
        </w:tc>
        <w:tc>
          <w:tcPr>
            <w:tcW w:w="1403" w:type="pct"/>
            <w:gridSpan w:val="2"/>
          </w:tcPr>
          <w:p w14:paraId="6CE4351D" w14:textId="77777777" w:rsidR="00217822" w:rsidRPr="0061332B" w:rsidRDefault="00217822" w:rsidP="0061332B">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Yes</w:t>
            </w:r>
          </w:p>
          <w:p w14:paraId="09D680B7" w14:textId="77777777" w:rsidR="00217822" w:rsidRPr="0061332B" w:rsidRDefault="00217822" w:rsidP="0061332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No    </w:t>
            </w:r>
          </w:p>
        </w:tc>
      </w:tr>
      <w:tr w:rsidR="00217822" w:rsidRPr="00477882" w14:paraId="62F6AA75"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3FB83A9"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Section 5: Conflicts of Interest</w:t>
            </w:r>
            <w:r w:rsidRPr="0061332B">
              <w:rPr>
                <w:rFonts w:asciiTheme="minorHAnsi" w:eastAsiaTheme="minorEastAsia" w:hAnsiTheme="minorHAnsi" w:cstheme="minorBidi"/>
                <w:sz w:val="18"/>
                <w:szCs w:val="18"/>
              </w:rPr>
              <w:t xml:space="preserve"> </w:t>
            </w:r>
          </w:p>
        </w:tc>
      </w:tr>
      <w:tr w:rsidR="00217822" w:rsidRPr="00477882" w14:paraId="34A6BCF9"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2BF62FF5" w14:textId="070A9AC2"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Do any potential conflicts of interest exist between this work, any senior member of your company or any member of </w:t>
            </w:r>
            <w:r w:rsidR="004E7C19" w:rsidRPr="0061332B">
              <w:rPr>
                <w:rFonts w:asciiTheme="minorHAnsi" w:eastAsiaTheme="minorEastAsia" w:hAnsiTheme="minorHAnsi" w:cstheme="minorBidi"/>
                <w:sz w:val="18"/>
                <w:szCs w:val="18"/>
              </w:rPr>
              <w:t>Falmouth University</w:t>
            </w:r>
            <w:r w:rsidRPr="0061332B">
              <w:rPr>
                <w:rFonts w:asciiTheme="minorHAnsi" w:eastAsiaTheme="minorEastAsia" w:hAnsiTheme="minorHAnsi" w:cstheme="minorBidi"/>
                <w:sz w:val="18"/>
                <w:szCs w:val="18"/>
              </w:rPr>
              <w:t>?</w:t>
            </w:r>
          </w:p>
          <w:p w14:paraId="1E9AA199" w14:textId="28265F88" w:rsidR="00217822" w:rsidRPr="0061332B" w:rsidRDefault="00217822" w:rsidP="0061332B">
            <w:pPr>
              <w:widowControl w:val="0"/>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 xml:space="preserve">If the answer is ‘Yes’ consideration will be given to the conflicts, the potential impact on the Contract or the procurement and how this can be managed in order to protect all parties. Should there be a conflict that, in </w:t>
            </w:r>
            <w:r w:rsidR="004E7C19" w:rsidRPr="0061332B">
              <w:rPr>
                <w:rFonts w:asciiTheme="minorHAnsi" w:eastAsiaTheme="minorEastAsia" w:hAnsiTheme="minorHAnsi" w:cstheme="minorBidi"/>
                <w:b/>
                <w:bCs/>
                <w:sz w:val="18"/>
                <w:szCs w:val="18"/>
              </w:rPr>
              <w:t>Falmouth University</w:t>
            </w:r>
            <w:r w:rsidRPr="0061332B">
              <w:rPr>
                <w:rFonts w:asciiTheme="minorHAnsi" w:eastAsiaTheme="minorEastAsia" w:hAnsiTheme="minorHAnsi" w:cstheme="minorBidi"/>
                <w:b/>
                <w:bCs/>
                <w:sz w:val="18"/>
                <w:szCs w:val="18"/>
              </w:rPr>
              <w:t>’s opinion, could not be suitably managed then this would constitute a ‘Fail’.</w:t>
            </w:r>
          </w:p>
          <w:p w14:paraId="2D362B06" w14:textId="77777777" w:rsidR="00217822" w:rsidRPr="0061332B" w:rsidRDefault="00217822" w:rsidP="0061332B">
            <w:pPr>
              <w:widowControl w:val="0"/>
              <w:suppressAutoHyphens/>
              <w:spacing w:after="120"/>
              <w:jc w:val="both"/>
              <w:rPr>
                <w:rFonts w:asciiTheme="minorHAnsi" w:eastAsiaTheme="minorEastAsia" w:hAnsiTheme="minorHAnsi" w:cstheme="minorBidi"/>
                <w:b/>
                <w:bCs/>
                <w:sz w:val="18"/>
                <w:szCs w:val="18"/>
                <w:u w:val="single"/>
              </w:rPr>
            </w:pPr>
            <w:r w:rsidRPr="0061332B">
              <w:rPr>
                <w:rFonts w:asciiTheme="minorHAnsi" w:eastAsiaTheme="minorEastAsia" w:hAnsiTheme="minorHAnsi" w:cstheme="minorBidi"/>
                <w:b/>
                <w:bCs/>
                <w:i/>
                <w:iCs/>
                <w:sz w:val="18"/>
                <w:szCs w:val="18"/>
              </w:rPr>
              <w:t>Pass/Fail – In the event that a Bidder  answers ‘Yes’ to this question, this may constitute a ‘Fail’</w:t>
            </w:r>
          </w:p>
        </w:tc>
        <w:tc>
          <w:tcPr>
            <w:tcW w:w="1403" w:type="pct"/>
            <w:gridSpan w:val="2"/>
          </w:tcPr>
          <w:p w14:paraId="121D40C0" w14:textId="77777777" w:rsidR="00217822" w:rsidRPr="0061332B" w:rsidRDefault="00217822">
            <w:pPr>
              <w:pStyle w:val="BodyText"/>
              <w:tabs>
                <w:tab w:val="left" w:pos="709"/>
              </w:tabs>
              <w:suppressAutoHyphens/>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If yes, please provide details </w:t>
            </w:r>
            <w:r w:rsidRPr="0061332B">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6CBBF12F">
              <w:rPr>
                <w:rFonts w:asciiTheme="minorHAnsi" w:hAnsiTheme="minorHAnsi" w:cstheme="minorHAnsi"/>
                <w:color w:val="000080"/>
                <w:sz w:val="18"/>
                <w:szCs w:val="18"/>
              </w:rPr>
            </w:r>
            <w:r w:rsidRPr="6CBBF12F">
              <w:rPr>
                <w:rFonts w:asciiTheme="minorHAnsi" w:hAnsiTheme="minorHAnsi" w:cstheme="minorHAnsi"/>
                <w:color w:val="000080"/>
                <w:sz w:val="18"/>
                <w:szCs w:val="18"/>
              </w:rPr>
              <w:fldChar w:fldCharType="separate"/>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rPr>
                <w:rFonts w:asciiTheme="minorHAnsi" w:eastAsiaTheme="minorEastAsia" w:hAnsiTheme="minorHAnsi" w:cstheme="minorBidi"/>
                <w:color w:val="000080"/>
                <w:sz w:val="18"/>
                <w:szCs w:val="18"/>
              </w:rPr>
              <w:t> </w:t>
            </w:r>
            <w:r w:rsidRPr="0061332B">
              <w:fldChar w:fldCharType="end"/>
            </w:r>
          </w:p>
          <w:p w14:paraId="0749C8BD"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4D590282"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BAC6CC7" w14:textId="77777777" w:rsidR="00217822" w:rsidRPr="0061332B" w:rsidRDefault="00217822">
            <w:pPr>
              <w:pStyle w:val="BodyText"/>
              <w:tabs>
                <w:tab w:val="left" w:pos="709"/>
              </w:tabs>
              <w:suppressAutoHyphens/>
              <w:jc w:val="both"/>
              <w:rPr>
                <w:rFonts w:asciiTheme="minorHAnsi" w:eastAsiaTheme="minorEastAsia" w:hAnsiTheme="minorHAnsi" w:cstheme="minorBidi"/>
                <w:b/>
                <w:bCs/>
                <w:color w:val="000000"/>
                <w:sz w:val="18"/>
                <w:szCs w:val="18"/>
              </w:rPr>
            </w:pPr>
            <w:r w:rsidRPr="0061332B">
              <w:rPr>
                <w:rFonts w:asciiTheme="minorHAnsi" w:eastAsiaTheme="minorEastAsia" w:hAnsiTheme="minorHAnsi" w:cstheme="minorBidi"/>
                <w:b/>
                <w:bCs/>
                <w:color w:val="000000"/>
                <w:sz w:val="18"/>
                <w:szCs w:val="18"/>
              </w:rPr>
              <w:t>Section 6: Termination</w:t>
            </w:r>
          </w:p>
        </w:tc>
        <w:tc>
          <w:tcPr>
            <w:tcW w:w="1403" w:type="pct"/>
            <w:gridSpan w:val="2"/>
          </w:tcPr>
          <w:p w14:paraId="20D603B5"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18"/>
                <w:szCs w:val="18"/>
              </w:rPr>
            </w:pPr>
          </w:p>
        </w:tc>
      </w:tr>
      <w:tr w:rsidR="00217822" w:rsidRPr="00477882" w14:paraId="72BC0A0C"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6AC20134"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2FB508C6" w14:textId="1D5FA8E4" w:rsidR="00217822" w:rsidRPr="0061332B" w:rsidRDefault="00217822">
            <w:pPr>
              <w:pStyle w:val="BodyText"/>
              <w:tabs>
                <w:tab w:val="left" w:pos="709"/>
              </w:tabs>
              <w:suppressAutoHyphens/>
              <w:jc w:val="both"/>
              <w:rPr>
                <w:rFonts w:asciiTheme="minorHAnsi" w:eastAsiaTheme="minorEastAsia" w:hAnsiTheme="minorHAnsi" w:cstheme="minorBidi"/>
                <w:b/>
                <w:bCs/>
                <w:color w:val="000000"/>
                <w:sz w:val="18"/>
                <w:szCs w:val="18"/>
              </w:rPr>
            </w:pPr>
            <w:r w:rsidRPr="0061332B">
              <w:rPr>
                <w:rFonts w:asciiTheme="minorHAnsi" w:eastAsiaTheme="minorEastAsia" w:hAnsiTheme="minorHAnsi" w:cstheme="minorBidi"/>
                <w:b/>
                <w:bCs/>
                <w:color w:val="000000"/>
                <w:sz w:val="18"/>
                <w:szCs w:val="18"/>
              </w:rPr>
              <w:t xml:space="preserve">If answer is ‘Yes’, please provide details of such termination.  Consideration will be given to the reasoning behind the termination.  </w:t>
            </w:r>
            <w:r w:rsidR="004E7C19" w:rsidRPr="0061332B">
              <w:rPr>
                <w:rFonts w:asciiTheme="minorHAnsi" w:eastAsiaTheme="minorEastAsia" w:hAnsiTheme="minorHAnsi" w:cstheme="minorBidi"/>
                <w:b/>
                <w:bCs/>
                <w:color w:val="000000"/>
                <w:sz w:val="18"/>
                <w:szCs w:val="18"/>
              </w:rPr>
              <w:t>Falmouth University</w:t>
            </w:r>
            <w:r w:rsidRPr="0061332B">
              <w:rPr>
                <w:rFonts w:asciiTheme="minorHAnsi" w:eastAsiaTheme="minorEastAsia" w:hAnsiTheme="minorHAnsi" w:cstheme="minorBidi"/>
                <w:b/>
                <w:bCs/>
                <w:color w:val="000000"/>
                <w:sz w:val="18"/>
                <w:szCs w:val="18"/>
              </w:rPr>
              <w:t xml:space="preserve"> will excluded Bidders who cannot reasonably demonstrate </w:t>
            </w:r>
            <w:r w:rsidRPr="0061332B">
              <w:rPr>
                <w:rFonts w:asciiTheme="minorHAnsi" w:eastAsiaTheme="minorEastAsia" w:hAnsiTheme="minorHAnsi" w:cstheme="minorBidi"/>
                <w:b/>
                <w:bCs/>
                <w:sz w:val="18"/>
                <w:szCs w:val="18"/>
              </w:rPr>
              <w:t xml:space="preserve">that appropriate remedial action has been taken to prevent similar </w:t>
            </w:r>
            <w:r w:rsidRPr="0061332B">
              <w:rPr>
                <w:rFonts w:asciiTheme="minorHAnsi" w:eastAsiaTheme="minorEastAsia" w:hAnsiTheme="minorHAnsi" w:cstheme="minorBidi"/>
                <w:b/>
                <w:bCs/>
                <w:color w:val="000000"/>
                <w:sz w:val="18"/>
                <w:szCs w:val="18"/>
              </w:rPr>
              <w:t>circumstances arising and resulting in termination of any contract awarded as a result of this procurement.</w:t>
            </w:r>
          </w:p>
          <w:p w14:paraId="4F1E6873" w14:textId="77777777" w:rsidR="00217822" w:rsidRPr="0061332B" w:rsidRDefault="00217822">
            <w:pPr>
              <w:pStyle w:val="BodyText"/>
              <w:tabs>
                <w:tab w:val="left" w:pos="709"/>
              </w:tabs>
              <w:suppressAutoHyphens/>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i/>
                <w:iCs/>
                <w:sz w:val="18"/>
                <w:szCs w:val="18"/>
              </w:rPr>
              <w:t>Pass/Fail – In the event that a Bidder  answers ‘Yes’ to this question, this may constitute a ‘Fail’</w:t>
            </w:r>
          </w:p>
        </w:tc>
        <w:tc>
          <w:tcPr>
            <w:tcW w:w="1403" w:type="pct"/>
            <w:gridSpan w:val="2"/>
          </w:tcPr>
          <w:p w14:paraId="5C99D96B" w14:textId="77777777" w:rsidR="00217822" w:rsidRPr="0061332B" w:rsidRDefault="00217822" w:rsidP="0061332B">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Yes</w:t>
            </w:r>
          </w:p>
          <w:p w14:paraId="1536CF51" w14:textId="77777777" w:rsidR="00217822" w:rsidRPr="0061332B" w:rsidRDefault="00217822" w:rsidP="0061332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No    </w:t>
            </w:r>
          </w:p>
        </w:tc>
      </w:tr>
      <w:tr w:rsidR="00217822" w:rsidRPr="00477882" w14:paraId="01ADB208"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2DA7455" w14:textId="77777777" w:rsidR="00217822" w:rsidRPr="0061332B" w:rsidRDefault="00217822" w:rsidP="0061332B">
            <w:pPr>
              <w:pStyle w:val="Body"/>
              <w:suppressAutoHyphens/>
              <w:spacing w:after="120" w:line="240" w:lineRule="auto"/>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t>Section 7: Terms and Conditions</w:t>
            </w:r>
          </w:p>
        </w:tc>
      </w:tr>
      <w:tr w:rsidR="00217822" w:rsidRPr="00477882" w14:paraId="4E34E08C"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7F938584" w14:textId="6B2879C3" w:rsidR="00217822" w:rsidRPr="0061332B" w:rsidRDefault="00217822" w:rsidP="0061332B">
            <w:pPr>
              <w:tabs>
                <w:tab w:val="left" w:pos="-720"/>
                <w:tab w:val="left" w:pos="0"/>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The applicable Terms &amp; Conditions are </w:t>
            </w:r>
            <w:r w:rsidR="004E7C19" w:rsidRPr="0061332B">
              <w:rPr>
                <w:rFonts w:asciiTheme="minorHAnsi" w:eastAsiaTheme="minorEastAsia" w:hAnsiTheme="minorHAnsi" w:cstheme="minorBidi"/>
                <w:sz w:val="18"/>
                <w:szCs w:val="18"/>
              </w:rPr>
              <w:t>Falmouth University</w:t>
            </w:r>
            <w:r w:rsidRPr="0061332B">
              <w:rPr>
                <w:rFonts w:asciiTheme="minorHAnsi" w:eastAsiaTheme="minorEastAsia" w:hAnsiTheme="minorHAnsi" w:cstheme="minorBidi"/>
                <w:sz w:val="18"/>
                <w:szCs w:val="18"/>
              </w:rPr>
              <w:t xml:space="preserve">’s </w:t>
            </w:r>
            <w:r w:rsidRPr="0061332B">
              <w:rPr>
                <w:rFonts w:asciiTheme="minorHAnsi" w:eastAsiaTheme="minorEastAsia" w:hAnsiTheme="minorHAnsi" w:cstheme="minorBidi"/>
                <w:b/>
                <w:bCs/>
                <w:sz w:val="18"/>
                <w:szCs w:val="18"/>
              </w:rPr>
              <w:t xml:space="preserve">Standard Terms &amp; Conditions for the </w:t>
            </w:r>
            <w:r w:rsidRPr="0061332B">
              <w:rPr>
                <w:rFonts w:asciiTheme="minorHAnsi" w:eastAsiaTheme="minorEastAsia" w:hAnsiTheme="minorHAnsi" w:cstheme="minorBidi"/>
                <w:b/>
                <w:bCs/>
                <w:sz w:val="18"/>
                <w:szCs w:val="18"/>
              </w:rPr>
              <w:lastRenderedPageBreak/>
              <w:t xml:space="preserve">Purchase of </w:t>
            </w:r>
            <w:r w:rsidR="007F3A8A" w:rsidRPr="0061332B">
              <w:rPr>
                <w:rFonts w:asciiTheme="minorHAnsi" w:eastAsiaTheme="minorEastAsia" w:hAnsiTheme="minorHAnsi" w:cstheme="minorBidi"/>
                <w:b/>
                <w:bCs/>
                <w:sz w:val="18"/>
                <w:szCs w:val="18"/>
              </w:rPr>
              <w:t>Goods, which</w:t>
            </w:r>
            <w:r w:rsidRPr="0061332B">
              <w:rPr>
                <w:rFonts w:asciiTheme="minorHAnsi" w:eastAsiaTheme="minorEastAsia" w:hAnsiTheme="minorHAnsi" w:cstheme="minorBidi"/>
                <w:sz w:val="18"/>
                <w:szCs w:val="18"/>
              </w:rPr>
              <w:t xml:space="preserve"> is available to view in appendix A.  </w:t>
            </w:r>
          </w:p>
          <w:p w14:paraId="59760407" w14:textId="0AD41F82" w:rsidR="00217822" w:rsidRPr="0061332B" w:rsidRDefault="00217822" w:rsidP="0061332B">
            <w:pPr>
              <w:tabs>
                <w:tab w:val="left" w:pos="-720"/>
                <w:tab w:val="left" w:pos="0"/>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If there are specific </w:t>
            </w:r>
            <w:r w:rsidR="007F3A8A" w:rsidRPr="0061332B">
              <w:rPr>
                <w:rFonts w:asciiTheme="minorHAnsi" w:eastAsiaTheme="minorEastAsia" w:hAnsiTheme="minorHAnsi" w:cstheme="minorBidi"/>
                <w:sz w:val="18"/>
                <w:szCs w:val="18"/>
              </w:rPr>
              <w:t>clauses,</w:t>
            </w:r>
            <w:r w:rsidRPr="0061332B">
              <w:rPr>
                <w:rFonts w:asciiTheme="minorHAnsi" w:eastAsiaTheme="minorEastAsia" w:hAnsiTheme="minorHAnsi" w:cstheme="minorBidi"/>
                <w:sz w:val="18"/>
                <w:szCs w:val="18"/>
              </w:rPr>
              <w:t xml:space="preserve"> which cannot be agreed to please set these out in the space provided and provide an explanation.  </w:t>
            </w:r>
          </w:p>
          <w:p w14:paraId="1F8560AE" w14:textId="785FC9F3" w:rsidR="00217822" w:rsidRPr="0061332B" w:rsidRDefault="00217822" w:rsidP="0061332B">
            <w:pPr>
              <w:tabs>
                <w:tab w:val="left" w:pos="-720"/>
                <w:tab w:val="left" w:pos="0"/>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Please note that doing this does not guarantee </w:t>
            </w:r>
            <w:r w:rsidR="004E7C19" w:rsidRPr="0061332B">
              <w:rPr>
                <w:rFonts w:asciiTheme="minorHAnsi" w:eastAsiaTheme="minorEastAsia" w:hAnsiTheme="minorHAnsi" w:cstheme="minorBidi"/>
                <w:sz w:val="18"/>
                <w:szCs w:val="18"/>
              </w:rPr>
              <w:t>Falmouth University</w:t>
            </w:r>
            <w:r w:rsidRPr="0061332B">
              <w:rPr>
                <w:rFonts w:asciiTheme="minorHAnsi" w:eastAsiaTheme="minorEastAsia" w:hAnsiTheme="minorHAnsi" w:cstheme="minorBidi"/>
                <w:sz w:val="18"/>
                <w:szCs w:val="18"/>
              </w:rPr>
              <w:t xml:space="preserve">’s acceptance to varied terms and conditions.  </w:t>
            </w:r>
            <w:r w:rsidR="004E7C19" w:rsidRPr="0061332B">
              <w:rPr>
                <w:rFonts w:asciiTheme="minorHAnsi" w:eastAsiaTheme="minorEastAsia" w:hAnsiTheme="minorHAnsi" w:cstheme="minorBidi"/>
                <w:sz w:val="18"/>
                <w:szCs w:val="18"/>
              </w:rPr>
              <w:t>Falmouth University</w:t>
            </w:r>
            <w:r w:rsidRPr="0061332B">
              <w:rPr>
                <w:rFonts w:asciiTheme="minorHAnsi" w:eastAsiaTheme="minorEastAsia" w:hAnsiTheme="minorHAnsi" w:cstheme="minorBidi"/>
                <w:sz w:val="18"/>
                <w:szCs w:val="18"/>
              </w:rPr>
              <w:t xml:space="preserve"> holds at its discretion the right to disqualify Bidders who do not agree to </w:t>
            </w:r>
            <w:r w:rsidR="004E7C19" w:rsidRPr="0061332B">
              <w:rPr>
                <w:rFonts w:asciiTheme="minorHAnsi" w:eastAsiaTheme="minorEastAsia" w:hAnsiTheme="minorHAnsi" w:cstheme="minorBidi"/>
                <w:sz w:val="18"/>
                <w:szCs w:val="18"/>
              </w:rPr>
              <w:t>Falmouth University</w:t>
            </w:r>
            <w:r w:rsidRPr="0061332B">
              <w:rPr>
                <w:rFonts w:asciiTheme="minorHAnsi" w:eastAsiaTheme="minorEastAsia" w:hAnsiTheme="minorHAnsi" w:cstheme="minorBidi"/>
                <w:sz w:val="18"/>
                <w:szCs w:val="18"/>
              </w:rPr>
              <w:t>’s Terms &amp; Conditions of purchase.</w:t>
            </w:r>
          </w:p>
          <w:p w14:paraId="5ADAA869" w14:textId="048AE64C" w:rsidR="00217822" w:rsidRPr="0061332B" w:rsidRDefault="00217822" w:rsidP="0061332B">
            <w:pPr>
              <w:tabs>
                <w:tab w:val="left" w:pos="-720"/>
                <w:tab w:val="left" w:pos="0"/>
              </w:tabs>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i/>
                <w:iCs/>
                <w:sz w:val="18"/>
                <w:szCs w:val="18"/>
              </w:rPr>
              <w:t xml:space="preserve">Pass/Fail – In the event that a Bidder is not willing to accept </w:t>
            </w:r>
            <w:r w:rsidR="004E7C19" w:rsidRPr="0061332B">
              <w:rPr>
                <w:rFonts w:asciiTheme="minorHAnsi" w:eastAsiaTheme="minorEastAsia" w:hAnsiTheme="minorHAnsi" w:cstheme="minorBidi"/>
                <w:b/>
                <w:bCs/>
                <w:i/>
                <w:iCs/>
                <w:sz w:val="18"/>
                <w:szCs w:val="18"/>
              </w:rPr>
              <w:t>Falmouth University</w:t>
            </w:r>
            <w:r w:rsidRPr="0061332B">
              <w:rPr>
                <w:rFonts w:asciiTheme="minorHAnsi" w:eastAsiaTheme="minorEastAsia" w:hAnsiTheme="minorHAnsi" w:cstheme="minorBidi"/>
                <w:b/>
                <w:bCs/>
                <w:i/>
                <w:iCs/>
                <w:sz w:val="18"/>
                <w:szCs w:val="18"/>
              </w:rPr>
              <w:t>’s Terms and Conditions, this may constitute a ‘Fail’.</w:t>
            </w:r>
          </w:p>
        </w:tc>
        <w:tc>
          <w:tcPr>
            <w:tcW w:w="1403" w:type="pct"/>
            <w:gridSpan w:val="2"/>
          </w:tcPr>
          <w:p w14:paraId="117B9CA3" w14:textId="77777777" w:rsidR="00217822" w:rsidRPr="0061332B" w:rsidRDefault="00217822" w:rsidP="0061332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lastRenderedPageBreak/>
              <w:t xml:space="preserve">Please indicate that you are tendering in agreement of these </w:t>
            </w:r>
            <w:r w:rsidRPr="0061332B">
              <w:rPr>
                <w:rFonts w:asciiTheme="minorHAnsi" w:eastAsiaTheme="minorEastAsia" w:hAnsiTheme="minorHAnsi" w:cstheme="minorBidi"/>
                <w:b/>
                <w:bCs/>
                <w:sz w:val="18"/>
                <w:szCs w:val="18"/>
              </w:rPr>
              <w:lastRenderedPageBreak/>
              <w:t xml:space="preserve">terms by selecting the box </w:t>
            </w:r>
            <w:r w:rsidRPr="0061332B">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FE5C7E">
              <w:rPr>
                <w:rFonts w:asciiTheme="minorHAnsi" w:hAnsiTheme="minorHAnsi" w:cstheme="minorHAnsi"/>
                <w:b/>
                <w:sz w:val="18"/>
                <w:szCs w:val="18"/>
              </w:rPr>
            </w:r>
            <w:r w:rsidR="00FE5C7E">
              <w:rPr>
                <w:rFonts w:asciiTheme="minorHAnsi" w:hAnsiTheme="minorHAnsi" w:cstheme="minorHAnsi"/>
                <w:b/>
                <w:sz w:val="18"/>
                <w:szCs w:val="18"/>
              </w:rPr>
              <w:fldChar w:fldCharType="separate"/>
            </w:r>
            <w:r w:rsidRPr="0061332B">
              <w:fldChar w:fldCharType="end"/>
            </w:r>
          </w:p>
        </w:tc>
      </w:tr>
      <w:tr w:rsidR="00217822" w:rsidRPr="00477882" w14:paraId="0C5A8DE0" w14:textId="77777777" w:rsidTr="006133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D9731B3" w14:textId="77777777" w:rsidR="00217822" w:rsidRPr="0061332B" w:rsidRDefault="00217822" w:rsidP="0061332B">
            <w:pPr>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rPr>
              <w:lastRenderedPageBreak/>
              <w:t>Section 8: University’s Policies</w:t>
            </w:r>
          </w:p>
        </w:tc>
      </w:tr>
      <w:tr w:rsidR="00217822" w:rsidRPr="00477882" w14:paraId="46C5C8BB" w14:textId="77777777" w:rsidTr="0061332B">
        <w:tc>
          <w:tcPr>
            <w:cnfStyle w:val="000010000000" w:firstRow="0" w:lastRow="0" w:firstColumn="0" w:lastColumn="0" w:oddVBand="1" w:evenVBand="0" w:oddHBand="0" w:evenHBand="0" w:firstRowFirstColumn="0" w:firstRowLastColumn="0" w:lastRowFirstColumn="0" w:lastRowLastColumn="0"/>
            <w:tcW w:w="3597" w:type="pct"/>
          </w:tcPr>
          <w:p w14:paraId="37AF0640" w14:textId="77777777" w:rsidR="00840F51" w:rsidRPr="0061332B" w:rsidRDefault="00840F51" w:rsidP="0061332B">
            <w:pPr>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The successful Bidder should be aware of the following University policies and procedures and shall accept and support Falmouth Exeter Plus in compliance with the same principles over the life of the contract period:</w:t>
            </w:r>
          </w:p>
          <w:p w14:paraId="508FA6E2" w14:textId="77777777" w:rsidR="00840F51" w:rsidRPr="0061332B" w:rsidRDefault="00840F51">
            <w:pPr>
              <w:pStyle w:val="Standard"/>
              <w:jc w:val="both"/>
              <w:rPr>
                <w:rFonts w:asciiTheme="minorHAnsi" w:eastAsiaTheme="minorEastAsia" w:hAnsiTheme="minorHAnsi" w:cstheme="minorBidi"/>
                <w:color w:val="000000" w:themeColor="text1"/>
                <w:sz w:val="18"/>
                <w:szCs w:val="18"/>
              </w:rPr>
            </w:pPr>
            <w:r w:rsidRPr="0061332B">
              <w:rPr>
                <w:rFonts w:asciiTheme="minorHAnsi" w:eastAsiaTheme="minorEastAsia" w:hAnsiTheme="minorHAnsi" w:cstheme="minorBidi"/>
                <w:color w:val="000000" w:themeColor="text1"/>
                <w:sz w:val="18"/>
                <w:szCs w:val="18"/>
              </w:rPr>
              <w:t>Sustainability and Awareness</w:t>
            </w:r>
          </w:p>
          <w:p w14:paraId="3201F994" w14:textId="77777777" w:rsidR="00840F51" w:rsidRPr="00477882" w:rsidRDefault="00DD0595" w:rsidP="00840F51">
            <w:pPr>
              <w:pStyle w:val="Standard"/>
              <w:jc w:val="both"/>
              <w:rPr>
                <w:rFonts w:asciiTheme="minorHAnsi" w:hAnsiTheme="minorHAnsi" w:cstheme="minorHAnsi"/>
                <w:bCs/>
                <w:color w:val="000000" w:themeColor="text1"/>
                <w:sz w:val="18"/>
                <w:szCs w:val="18"/>
              </w:rPr>
            </w:pPr>
            <w:hyperlink r:id="rId17" w:history="1">
              <w:r w:rsidR="00840F51" w:rsidRPr="00477882">
                <w:rPr>
                  <w:rStyle w:val="Hyperlink"/>
                  <w:rFonts w:asciiTheme="minorHAnsi" w:hAnsiTheme="minorHAnsi" w:cstheme="minorHAnsi"/>
                  <w:sz w:val="18"/>
                  <w:szCs w:val="18"/>
                </w:rPr>
                <w:t>http://www.fxplus.ac.uk/work/sustainability</w:t>
              </w:r>
            </w:hyperlink>
          </w:p>
          <w:p w14:paraId="283AE424" w14:textId="77777777" w:rsidR="00840F51" w:rsidRPr="0061332B" w:rsidRDefault="00840F51">
            <w:pPr>
              <w:pStyle w:val="Standard"/>
              <w:jc w:val="both"/>
              <w:rPr>
                <w:rFonts w:asciiTheme="minorHAnsi" w:eastAsiaTheme="minorEastAsia" w:hAnsiTheme="minorHAnsi" w:cstheme="minorBidi"/>
                <w:color w:val="000000" w:themeColor="text1"/>
                <w:sz w:val="18"/>
                <w:szCs w:val="18"/>
              </w:rPr>
            </w:pPr>
            <w:r w:rsidRPr="0061332B">
              <w:rPr>
                <w:rFonts w:asciiTheme="minorHAnsi" w:eastAsiaTheme="minorEastAsia" w:hAnsiTheme="minorHAnsi" w:cstheme="minorBidi"/>
                <w:color w:val="000000" w:themeColor="text1"/>
                <w:sz w:val="18"/>
                <w:szCs w:val="18"/>
              </w:rPr>
              <w:t xml:space="preserve">Sustainable procurement </w:t>
            </w:r>
          </w:p>
          <w:p w14:paraId="764EEFD9" w14:textId="77777777" w:rsidR="00840F51" w:rsidRPr="00477882" w:rsidRDefault="00DD0595" w:rsidP="00840F51">
            <w:pPr>
              <w:pStyle w:val="Standard"/>
              <w:jc w:val="both"/>
              <w:rPr>
                <w:rFonts w:asciiTheme="minorHAnsi" w:hAnsiTheme="minorHAnsi" w:cstheme="minorHAnsi"/>
                <w:bCs/>
                <w:color w:val="000000" w:themeColor="text1"/>
                <w:sz w:val="18"/>
                <w:szCs w:val="18"/>
              </w:rPr>
            </w:pPr>
            <w:hyperlink r:id="rId18" w:history="1">
              <w:r w:rsidR="00840F51" w:rsidRPr="00477882">
                <w:rPr>
                  <w:rStyle w:val="Hyperlink"/>
                  <w:rFonts w:asciiTheme="minorHAnsi" w:hAnsiTheme="minorHAnsi" w:cstheme="minorHAnsi"/>
                  <w:sz w:val="18"/>
                  <w:szCs w:val="18"/>
                </w:rPr>
                <w:t>http://www.fxplus.ac.uk/work/sustainability/sustainability-policy-and-strategy</w:t>
              </w:r>
            </w:hyperlink>
          </w:p>
          <w:p w14:paraId="4D544F91" w14:textId="77777777" w:rsidR="00840F51" w:rsidRPr="0061332B" w:rsidRDefault="00840F51">
            <w:pPr>
              <w:pStyle w:val="Standard"/>
              <w:jc w:val="both"/>
              <w:rPr>
                <w:rFonts w:asciiTheme="minorHAnsi" w:eastAsiaTheme="minorEastAsia" w:hAnsiTheme="minorHAnsi" w:cstheme="minorBidi"/>
                <w:color w:val="000000" w:themeColor="text1"/>
                <w:sz w:val="18"/>
                <w:szCs w:val="18"/>
              </w:rPr>
            </w:pPr>
            <w:r w:rsidRPr="0061332B">
              <w:rPr>
                <w:rFonts w:asciiTheme="minorHAnsi" w:eastAsiaTheme="minorEastAsia" w:hAnsiTheme="minorHAnsi" w:cstheme="minorBidi"/>
                <w:color w:val="000000" w:themeColor="text1"/>
                <w:sz w:val="18"/>
                <w:szCs w:val="18"/>
              </w:rPr>
              <w:t>Health and Safety Policy</w:t>
            </w:r>
          </w:p>
          <w:p w14:paraId="367D51B5" w14:textId="77777777" w:rsidR="00840F51" w:rsidRPr="00477882" w:rsidRDefault="00DD0595" w:rsidP="00840F51">
            <w:pPr>
              <w:pStyle w:val="Standard"/>
              <w:jc w:val="both"/>
              <w:rPr>
                <w:rFonts w:asciiTheme="minorHAnsi" w:hAnsiTheme="minorHAnsi" w:cstheme="minorHAnsi"/>
                <w:bCs/>
                <w:color w:val="000000" w:themeColor="text1"/>
                <w:sz w:val="18"/>
                <w:szCs w:val="18"/>
              </w:rPr>
            </w:pPr>
            <w:hyperlink r:id="rId19" w:history="1">
              <w:r w:rsidR="00840F51" w:rsidRPr="00477882">
                <w:rPr>
                  <w:rStyle w:val="Hyperlink"/>
                  <w:rFonts w:asciiTheme="minorHAnsi" w:hAnsiTheme="minorHAnsi" w:cstheme="minorHAnsi"/>
                  <w:sz w:val="18"/>
                  <w:szCs w:val="18"/>
                </w:rPr>
                <w:t>http://www.fxplus.ac.uk/work/health-safety</w:t>
              </w:r>
            </w:hyperlink>
          </w:p>
          <w:p w14:paraId="00B4530A" w14:textId="77777777" w:rsidR="00840F51" w:rsidRPr="0061332B" w:rsidRDefault="00840F51">
            <w:pPr>
              <w:pStyle w:val="Standard"/>
              <w:jc w:val="both"/>
              <w:rPr>
                <w:rFonts w:asciiTheme="minorHAnsi" w:eastAsiaTheme="minorEastAsia" w:hAnsiTheme="minorHAnsi" w:cstheme="minorBidi"/>
                <w:color w:val="000000" w:themeColor="text1"/>
                <w:sz w:val="18"/>
                <w:szCs w:val="18"/>
              </w:rPr>
            </w:pPr>
            <w:r w:rsidRPr="0061332B">
              <w:rPr>
                <w:rFonts w:asciiTheme="minorHAnsi" w:eastAsiaTheme="minorEastAsia" w:hAnsiTheme="minorHAnsi" w:cstheme="minorBidi"/>
                <w:color w:val="000000" w:themeColor="text1"/>
                <w:sz w:val="18"/>
                <w:szCs w:val="18"/>
              </w:rPr>
              <w:t>Freedom of Information Act</w:t>
            </w:r>
          </w:p>
          <w:p w14:paraId="20E268A6" w14:textId="77777777" w:rsidR="00840F51" w:rsidRPr="00477882" w:rsidRDefault="00DD0595" w:rsidP="00840F51">
            <w:pPr>
              <w:pStyle w:val="Standard"/>
              <w:jc w:val="both"/>
              <w:rPr>
                <w:rFonts w:asciiTheme="minorHAnsi" w:hAnsiTheme="minorHAnsi" w:cstheme="minorHAnsi"/>
                <w:bCs/>
                <w:color w:val="000000" w:themeColor="text1"/>
                <w:sz w:val="18"/>
                <w:szCs w:val="18"/>
              </w:rPr>
            </w:pPr>
            <w:hyperlink r:id="rId20" w:history="1">
              <w:r w:rsidR="00840F51" w:rsidRPr="00477882">
                <w:rPr>
                  <w:rStyle w:val="Hyperlink"/>
                  <w:rFonts w:asciiTheme="minorHAnsi" w:hAnsiTheme="minorHAnsi" w:cstheme="minorHAnsi"/>
                  <w:sz w:val="18"/>
                  <w:szCs w:val="18"/>
                </w:rPr>
                <w:t>http://www.fxplus.ac.uk/sites/default/files/documents/fx_plus_foi_charging_policy_oct_2013.pdf</w:t>
              </w:r>
            </w:hyperlink>
          </w:p>
          <w:p w14:paraId="4F95C46F" w14:textId="77777777" w:rsidR="003368D2" w:rsidRPr="0061332B" w:rsidRDefault="003368D2" w:rsidP="0061332B">
            <w:pPr>
              <w:pStyle w:val="Body1"/>
              <w:suppressAutoHyphens/>
              <w:spacing w:after="120" w:line="240" w:lineRule="auto"/>
              <w:ind w:left="0"/>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Modern Slavery Act  </w:t>
            </w:r>
          </w:p>
          <w:p w14:paraId="214DB7FB" w14:textId="77777777" w:rsidR="003368D2" w:rsidRPr="0061332B" w:rsidRDefault="003368D2" w:rsidP="0061332B">
            <w:pPr>
              <w:pStyle w:val="Body1"/>
              <w:numPr>
                <w:ilvl w:val="0"/>
                <w:numId w:val="16"/>
              </w:numPr>
              <w:suppressAutoHyphens/>
              <w:spacing w:after="120" w:line="240" w:lineRule="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The Successful bidder shall comply with</w:t>
            </w:r>
            <w:bookmarkStart w:id="5" w:name="a311954"/>
            <w:bookmarkEnd w:id="5"/>
            <w:r w:rsidRPr="0061332B">
              <w:rPr>
                <w:rFonts w:asciiTheme="minorHAnsi" w:eastAsiaTheme="minorEastAsia" w:hAnsiTheme="minorHAnsi" w:cstheme="minorBidi"/>
                <w:sz w:val="18"/>
                <w:szCs w:val="18"/>
              </w:rPr>
              <w:t xml:space="preserve"> all applicable laws, statutes, regulations and codes from time to time in force including but not limited to the Modern Slavery Act 2015; and</w:t>
            </w:r>
            <w:bookmarkStart w:id="6" w:name="a707079"/>
            <w:bookmarkStart w:id="7" w:name="d41486e178"/>
            <w:bookmarkStart w:id="8" w:name="a624220"/>
            <w:bookmarkStart w:id="9" w:name="a965695"/>
            <w:bookmarkEnd w:id="6"/>
            <w:bookmarkEnd w:id="7"/>
            <w:bookmarkEnd w:id="8"/>
            <w:bookmarkEnd w:id="9"/>
          </w:p>
          <w:p w14:paraId="3D97E223" w14:textId="77777777" w:rsidR="003368D2" w:rsidRPr="0061332B" w:rsidRDefault="003368D2" w:rsidP="0061332B">
            <w:pPr>
              <w:pStyle w:val="Body1"/>
              <w:numPr>
                <w:ilvl w:val="0"/>
                <w:numId w:val="16"/>
              </w:numPr>
              <w:suppressAutoHyphens/>
              <w:spacing w:after="120" w:line="240" w:lineRule="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The Successful bidder presents and warrants that </w:t>
            </w:r>
            <w:bookmarkStart w:id="10" w:name="a395540"/>
            <w:bookmarkStart w:id="11" w:name="a637165"/>
            <w:bookmarkEnd w:id="10"/>
            <w:bookmarkEnd w:id="11"/>
            <w:r w:rsidRPr="0061332B">
              <w:rPr>
                <w:rFonts w:asciiTheme="minorHAnsi" w:eastAsiaTheme="minorEastAsia" w:hAnsiTheme="minorHAnsi" w:cstheme="minorBidi"/>
                <w:sz w:val="18"/>
                <w:szCs w:val="18"/>
              </w:rPr>
              <w:t>neither the bidder nor any of its officers, employees or other persons associated with it:</w:t>
            </w:r>
          </w:p>
          <w:p w14:paraId="06CB3D46" w14:textId="77777777" w:rsidR="003368D2" w:rsidRPr="0061332B" w:rsidRDefault="003368D2" w:rsidP="0061332B">
            <w:pPr>
              <w:pStyle w:val="Body1"/>
              <w:numPr>
                <w:ilvl w:val="1"/>
                <w:numId w:val="16"/>
              </w:numPr>
              <w:suppressAutoHyphens/>
              <w:spacing w:after="120" w:line="240" w:lineRule="auto"/>
              <w:rPr>
                <w:rFonts w:asciiTheme="minorHAnsi" w:eastAsiaTheme="minorEastAsia" w:hAnsiTheme="minorHAnsi" w:cstheme="minorBidi"/>
                <w:sz w:val="18"/>
                <w:szCs w:val="18"/>
              </w:rPr>
            </w:pPr>
            <w:bookmarkStart w:id="12" w:name="a912288"/>
            <w:bookmarkEnd w:id="12"/>
            <w:r w:rsidRPr="0061332B">
              <w:rPr>
                <w:rFonts w:asciiTheme="minorHAnsi" w:eastAsiaTheme="minorEastAsia" w:hAnsiTheme="minorHAnsi" w:cstheme="minorBidi"/>
                <w:sz w:val="18"/>
                <w:szCs w:val="18"/>
              </w:rPr>
              <w:t>has been convicted of any offence involving slavery and human trafficking; and</w:t>
            </w:r>
            <w:bookmarkStart w:id="13" w:name="a555760"/>
            <w:bookmarkEnd w:id="13"/>
          </w:p>
          <w:p w14:paraId="3DFA50C4" w14:textId="77777777" w:rsidR="003368D2" w:rsidRPr="0061332B" w:rsidRDefault="003368D2" w:rsidP="0061332B">
            <w:pPr>
              <w:pStyle w:val="Body1"/>
              <w:numPr>
                <w:ilvl w:val="1"/>
                <w:numId w:val="16"/>
              </w:numPr>
              <w:suppressAutoHyphens/>
              <w:spacing w:after="120" w:line="240" w:lineRule="auto"/>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46F93ABB" w14:textId="77777777" w:rsidR="003368D2" w:rsidRPr="0061332B" w:rsidRDefault="003368D2" w:rsidP="0061332B">
            <w:pPr>
              <w:pStyle w:val="Body1"/>
              <w:numPr>
                <w:ilvl w:val="0"/>
                <w:numId w:val="16"/>
              </w:numPr>
              <w:suppressAutoHyphens/>
              <w:spacing w:after="120" w:line="240" w:lineRule="auto"/>
              <w:rPr>
                <w:rFonts w:asciiTheme="minorHAnsi" w:eastAsiaTheme="minorEastAsia" w:hAnsiTheme="minorHAnsi" w:cstheme="minorBidi"/>
                <w:sz w:val="18"/>
                <w:szCs w:val="18"/>
              </w:rPr>
            </w:pPr>
            <w:bookmarkStart w:id="14" w:name="a890926"/>
            <w:bookmarkEnd w:id="14"/>
            <w:r w:rsidRPr="0061332B">
              <w:rPr>
                <w:rFonts w:asciiTheme="minorHAnsi" w:eastAsiaTheme="minorEastAsia" w:hAnsiTheme="minorHAnsi" w:cstheme="minorBidi"/>
                <w:sz w:val="18"/>
                <w:szCs w:val="18"/>
              </w:rPr>
              <w:t>The Successful bidder shall implement due diligence procedures for its own suppliers, subcontractors and other participants in its supply chains, to ensure that there is no slavery or human trafficking in its supply chains.</w:t>
            </w:r>
          </w:p>
          <w:p w14:paraId="624EF55E" w14:textId="77777777" w:rsidR="003368D2" w:rsidRPr="00477882" w:rsidRDefault="003368D2" w:rsidP="003368D2">
            <w:pPr>
              <w:pStyle w:val="Body1"/>
              <w:suppressAutoHyphens/>
              <w:spacing w:after="120" w:line="240" w:lineRule="auto"/>
              <w:ind w:left="0"/>
              <w:rPr>
                <w:rFonts w:asciiTheme="minorHAnsi" w:hAnsiTheme="minorHAnsi" w:cstheme="minorHAnsi"/>
                <w:sz w:val="18"/>
                <w:szCs w:val="18"/>
              </w:rPr>
            </w:pPr>
          </w:p>
          <w:p w14:paraId="12AA2F35" w14:textId="2B8B691B" w:rsidR="00217822" w:rsidRPr="0061332B" w:rsidRDefault="003368D2" w:rsidP="0061332B">
            <w:pPr>
              <w:pStyle w:val="Body1"/>
              <w:suppressAutoHyphens/>
              <w:spacing w:after="120" w:line="240" w:lineRule="auto"/>
              <w:ind w:left="0"/>
              <w:rPr>
                <w:rFonts w:asciiTheme="minorHAnsi" w:eastAsiaTheme="minorEastAsia" w:hAnsiTheme="minorHAnsi" w:cstheme="minorBidi"/>
                <w:b/>
                <w:bCs/>
                <w:sz w:val="18"/>
                <w:szCs w:val="18"/>
              </w:rPr>
            </w:pPr>
            <w:r w:rsidRPr="0061332B">
              <w:rPr>
                <w:rFonts w:asciiTheme="minorHAnsi" w:eastAsiaTheme="minorEastAsia" w:hAnsiTheme="minorHAnsi" w:cstheme="minorBidi"/>
                <w:sz w:val="18"/>
                <w:szCs w:val="18"/>
              </w:rPr>
              <w:t>Please confirm that you agree to follow the principles in these policies during the life of the contract</w:t>
            </w:r>
            <w:r w:rsidRPr="0061332B">
              <w:rPr>
                <w:rFonts w:asciiTheme="minorHAnsi" w:eastAsiaTheme="minorEastAsia" w:hAnsiTheme="minorHAnsi" w:cstheme="minorBidi"/>
                <w:b/>
                <w:bCs/>
                <w:sz w:val="18"/>
                <w:szCs w:val="18"/>
              </w:rPr>
              <w:t xml:space="preserve">. </w:t>
            </w:r>
            <w:r w:rsidRPr="0061332B">
              <w:rPr>
                <w:rFonts w:asciiTheme="minorHAnsi" w:eastAsiaTheme="minorEastAsia" w:hAnsiTheme="minorHAnsi" w:cstheme="minorBidi"/>
                <w:sz w:val="18"/>
                <w:szCs w:val="18"/>
              </w:rPr>
              <w:t>You may wish to provide copies of relevant policies of your own.</w:t>
            </w:r>
          </w:p>
        </w:tc>
        <w:tc>
          <w:tcPr>
            <w:tcW w:w="1403" w:type="pct"/>
            <w:gridSpan w:val="2"/>
          </w:tcPr>
          <w:p w14:paraId="25E1BDE0" w14:textId="77777777" w:rsidR="00217822" w:rsidRPr="0061332B" w:rsidRDefault="00217822" w:rsidP="0061332B">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Yes</w:t>
            </w:r>
          </w:p>
          <w:p w14:paraId="603E0800" w14:textId="77777777" w:rsidR="00217822" w:rsidRPr="0061332B" w:rsidRDefault="00217822" w:rsidP="0061332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61332B">
              <w:fldChar w:fldCharType="begin">
                <w:ffData>
                  <w:name w:val=""/>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FE5C7E">
              <w:rPr>
                <w:rFonts w:asciiTheme="minorHAnsi" w:hAnsiTheme="minorHAnsi" w:cstheme="minorHAnsi"/>
                <w:color w:val="000080"/>
                <w:sz w:val="18"/>
                <w:szCs w:val="18"/>
              </w:rPr>
            </w:r>
            <w:r w:rsidR="00FE5C7E">
              <w:rPr>
                <w:rFonts w:asciiTheme="minorHAnsi" w:hAnsiTheme="minorHAnsi" w:cstheme="minorHAnsi"/>
                <w:color w:val="000080"/>
                <w:sz w:val="18"/>
                <w:szCs w:val="18"/>
              </w:rPr>
              <w:fldChar w:fldCharType="separate"/>
            </w:r>
            <w:r w:rsidRPr="0061332B">
              <w:fldChar w:fldCharType="end"/>
            </w:r>
            <w:r w:rsidRPr="0061332B">
              <w:rPr>
                <w:rFonts w:asciiTheme="minorHAnsi" w:eastAsiaTheme="minorEastAsia" w:hAnsiTheme="minorHAnsi" w:cstheme="minorBidi"/>
                <w:sz w:val="18"/>
                <w:szCs w:val="18"/>
              </w:rPr>
              <w:t xml:space="preserve">   No    </w:t>
            </w:r>
          </w:p>
        </w:tc>
      </w:tr>
    </w:tbl>
    <w:p w14:paraId="67A0E1A1" w14:textId="77777777" w:rsidR="00840F51" w:rsidRDefault="00840F51" w:rsidP="00217822">
      <w:pPr>
        <w:spacing w:after="200" w:line="276" w:lineRule="auto"/>
        <w:rPr>
          <w:rFonts w:asciiTheme="minorHAnsi" w:hAnsiTheme="minorHAnsi" w:cstheme="minorHAnsi"/>
          <w:b/>
          <w:sz w:val="28"/>
          <w:szCs w:val="28"/>
        </w:rPr>
      </w:pPr>
    </w:p>
    <w:p w14:paraId="1832B996" w14:textId="77777777" w:rsidR="00477882" w:rsidRDefault="00477882" w:rsidP="00217822">
      <w:pPr>
        <w:spacing w:after="200" w:line="276" w:lineRule="auto"/>
        <w:rPr>
          <w:rFonts w:asciiTheme="minorHAnsi" w:hAnsiTheme="minorHAnsi" w:cstheme="minorHAnsi"/>
          <w:b/>
          <w:sz w:val="28"/>
          <w:szCs w:val="28"/>
        </w:rPr>
      </w:pPr>
    </w:p>
    <w:p w14:paraId="0024230E" w14:textId="3C45FE19" w:rsidR="00217822" w:rsidRPr="0061332B" w:rsidRDefault="00594089">
      <w:pPr>
        <w:pStyle w:val="ListParagraph"/>
        <w:numPr>
          <w:ilvl w:val="0"/>
          <w:numId w:val="4"/>
        </w:numPr>
        <w:rPr>
          <w:rFonts w:asciiTheme="minorHAnsi" w:eastAsiaTheme="minorEastAsia" w:hAnsiTheme="minorHAnsi" w:cstheme="minorBidi"/>
          <w:color w:val="FF0000"/>
          <w:sz w:val="28"/>
          <w:szCs w:val="28"/>
        </w:rPr>
      </w:pPr>
      <w:r w:rsidRPr="0061332B">
        <w:rPr>
          <w:rFonts w:asciiTheme="minorHAnsi" w:eastAsiaTheme="minorEastAsia" w:hAnsiTheme="minorHAnsi" w:cstheme="minorBidi"/>
          <w:b/>
          <w:bCs/>
          <w:sz w:val="28"/>
          <w:szCs w:val="28"/>
        </w:rPr>
        <w:lastRenderedPageBreak/>
        <w:t xml:space="preserve">  </w:t>
      </w:r>
      <w:r w:rsidR="00217822" w:rsidRPr="0061332B">
        <w:rPr>
          <w:rFonts w:asciiTheme="minorHAnsi" w:eastAsiaTheme="minorEastAsia" w:hAnsiTheme="minorHAnsi" w:cstheme="minorBidi"/>
          <w:b/>
          <w:bCs/>
          <w:sz w:val="28"/>
          <w:szCs w:val="28"/>
        </w:rPr>
        <w:t>DECLARATION</w:t>
      </w:r>
    </w:p>
    <w:tbl>
      <w:tblPr>
        <w:tblStyle w:val="LightList-Accent2"/>
        <w:tblW w:w="5019" w:type="pct"/>
        <w:tblLayout w:type="fixed"/>
        <w:tblLook w:val="0000" w:firstRow="0" w:lastRow="0" w:firstColumn="0" w:lastColumn="0" w:noHBand="0" w:noVBand="0"/>
      </w:tblPr>
      <w:tblGrid>
        <w:gridCol w:w="6561"/>
        <w:gridCol w:w="3893"/>
      </w:tblGrid>
      <w:tr w:rsidR="00217822" w:rsidRPr="00477882" w14:paraId="07910D8B" w14:textId="77777777" w:rsidTr="0061332B">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056179FA" w14:textId="77777777" w:rsidR="00217822" w:rsidRPr="0061332B" w:rsidRDefault="00217822" w:rsidP="0061332B">
            <w:pPr>
              <w:widowControl w:val="0"/>
              <w:suppressAutoHyphens/>
              <w:spacing w:after="120"/>
              <w:jc w:val="both"/>
              <w:rPr>
                <w:rFonts w:asciiTheme="minorHAnsi" w:eastAsiaTheme="minorEastAsia" w:hAnsiTheme="minorHAnsi" w:cstheme="minorBidi"/>
                <w:b/>
                <w:bCs/>
                <w:sz w:val="18"/>
                <w:szCs w:val="18"/>
              </w:rPr>
            </w:pPr>
            <w:r w:rsidRPr="0061332B">
              <w:rPr>
                <w:rFonts w:asciiTheme="minorHAnsi" w:eastAsiaTheme="minorEastAsia" w:hAnsiTheme="minorHAnsi" w:cstheme="minorBidi"/>
                <w:b/>
                <w:bCs/>
                <w:sz w:val="18"/>
                <w:szCs w:val="18"/>
                <w:shd w:val="clear" w:color="auto" w:fill="DBE5F1"/>
              </w:rPr>
              <w:t>Declaration</w:t>
            </w:r>
          </w:p>
        </w:tc>
      </w:tr>
      <w:tr w:rsidR="00217822" w:rsidRPr="00477882" w14:paraId="4EE1C778" w14:textId="77777777" w:rsidTr="0061332B">
        <w:trPr>
          <w:trHeight w:val="4029"/>
        </w:trPr>
        <w:tc>
          <w:tcPr>
            <w:cnfStyle w:val="000010000000" w:firstRow="0" w:lastRow="0" w:firstColumn="0" w:lastColumn="0" w:oddVBand="1" w:evenVBand="0" w:oddHBand="0" w:evenHBand="0" w:firstRowFirstColumn="0" w:firstRowLastColumn="0" w:lastRowFirstColumn="0" w:lastRowLastColumn="0"/>
            <w:tcW w:w="5000" w:type="pct"/>
            <w:gridSpan w:val="2"/>
          </w:tcPr>
          <w:p w14:paraId="62C1454D"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61332B">
              <w:rPr>
                <w:rFonts w:asciiTheme="minorHAnsi" w:eastAsiaTheme="minorEastAsia" w:hAnsiTheme="minorHAnsi" w:cstheme="minorBidi"/>
                <w:b/>
                <w:bCs/>
                <w:sz w:val="18"/>
                <w:szCs w:val="18"/>
              </w:rPr>
              <w:t>Insert name of Bidder</w:t>
            </w:r>
            <w:r w:rsidRPr="0061332B">
              <w:rPr>
                <w:rFonts w:asciiTheme="minorHAnsi" w:eastAsiaTheme="minorEastAsia" w:hAnsiTheme="minorHAnsi" w:cstheme="minorBidi"/>
                <w:sz w:val="18"/>
                <w:szCs w:val="18"/>
              </w:rPr>
              <w:t xml:space="preserve">). </w:t>
            </w:r>
          </w:p>
          <w:p w14:paraId="2B8C90A6" w14:textId="00EAE36E"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I understand that </w:t>
            </w:r>
            <w:r w:rsidR="004E7C19" w:rsidRPr="0061332B">
              <w:rPr>
                <w:rFonts w:asciiTheme="minorHAnsi" w:eastAsiaTheme="minorEastAsia" w:hAnsiTheme="minorHAnsi" w:cstheme="minorBidi"/>
                <w:sz w:val="18"/>
                <w:szCs w:val="18"/>
              </w:rPr>
              <w:t>Falmouth University</w:t>
            </w:r>
            <w:r w:rsidRPr="0061332B">
              <w:rPr>
                <w:rFonts w:asciiTheme="minorHAnsi" w:eastAsiaTheme="minorEastAsia" w:hAnsiTheme="minorHAnsi" w:cstheme="minorBidi"/>
                <w:sz w:val="18"/>
                <w:szCs w:val="18"/>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4A96013A" w14:textId="495E80BB"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 xml:space="preserve">I also declare that there is no conflict of interest in relation to </w:t>
            </w:r>
            <w:r w:rsidR="004E7C19" w:rsidRPr="0061332B">
              <w:rPr>
                <w:rFonts w:asciiTheme="minorHAnsi" w:eastAsiaTheme="minorEastAsia" w:hAnsiTheme="minorHAnsi" w:cstheme="minorBidi"/>
                <w:sz w:val="18"/>
                <w:szCs w:val="18"/>
              </w:rPr>
              <w:t>Falmouth University</w:t>
            </w:r>
            <w:r w:rsidRPr="0061332B">
              <w:rPr>
                <w:rFonts w:asciiTheme="minorHAnsi" w:eastAsiaTheme="minorEastAsia" w:hAnsiTheme="minorHAnsi" w:cstheme="minorBidi"/>
                <w:sz w:val="18"/>
                <w:szCs w:val="18"/>
              </w:rPr>
              <w:t>’s requirement.</w:t>
            </w:r>
          </w:p>
          <w:p w14:paraId="4C50B2A2" w14:textId="77777777" w:rsidR="00840F51" w:rsidRPr="00477882" w:rsidRDefault="00840F51" w:rsidP="00A92C68">
            <w:pPr>
              <w:widowControl w:val="0"/>
              <w:suppressAutoHyphens/>
              <w:spacing w:after="120"/>
              <w:jc w:val="both"/>
              <w:rPr>
                <w:rFonts w:asciiTheme="minorHAnsi" w:hAnsiTheme="minorHAnsi" w:cstheme="minorHAnsi"/>
                <w:sz w:val="18"/>
                <w:szCs w:val="18"/>
              </w:rPr>
            </w:pPr>
          </w:p>
        </w:tc>
      </w:tr>
      <w:tr w:rsidR="00217822" w:rsidRPr="00477882" w14:paraId="20FC958D" w14:textId="77777777" w:rsidTr="0061332B">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46AE1F89" w14:textId="0B08E1A3" w:rsidR="00217822" w:rsidRPr="0061332B" w:rsidRDefault="00A92C68"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b/>
                <w:bCs/>
                <w:sz w:val="18"/>
                <w:szCs w:val="18"/>
              </w:rPr>
              <w:t>I</w:t>
            </w:r>
            <w:r w:rsidR="00217822" w:rsidRPr="0061332B">
              <w:rPr>
                <w:rFonts w:asciiTheme="minorHAnsi" w:eastAsiaTheme="minorEastAsia" w:hAnsiTheme="minorHAnsi" w:cstheme="minorBidi"/>
                <w:b/>
                <w:bCs/>
                <w:sz w:val="18"/>
                <w:szCs w:val="18"/>
              </w:rPr>
              <w:t>TT COMPLETED BY</w:t>
            </w:r>
          </w:p>
        </w:tc>
      </w:tr>
      <w:tr w:rsidR="00217822" w:rsidRPr="00477882" w14:paraId="415F59E4" w14:textId="77777777" w:rsidTr="0061332B">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15020057"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Name</w:t>
            </w:r>
          </w:p>
        </w:tc>
        <w:tc>
          <w:tcPr>
            <w:tcW w:w="1862" w:type="pct"/>
          </w:tcPr>
          <w:p w14:paraId="08D3D357" w14:textId="77777777" w:rsidR="00217822" w:rsidRPr="00477882" w:rsidRDefault="00217822" w:rsidP="00217822">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5BFEFC6F" w14:textId="77777777" w:rsidTr="0061332B">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02085CE5"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Role in organisation</w:t>
            </w:r>
          </w:p>
        </w:tc>
        <w:tc>
          <w:tcPr>
            <w:tcW w:w="1862" w:type="pct"/>
          </w:tcPr>
          <w:p w14:paraId="15E0613C" w14:textId="77777777" w:rsidR="00217822" w:rsidRPr="00477882" w:rsidRDefault="00217822" w:rsidP="00217822">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217822" w:rsidRPr="00477882" w14:paraId="25C8C5BA" w14:textId="77777777" w:rsidTr="0061332B">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602723A9"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Date</w:t>
            </w:r>
          </w:p>
        </w:tc>
        <w:tc>
          <w:tcPr>
            <w:tcW w:w="1862" w:type="pct"/>
          </w:tcPr>
          <w:p w14:paraId="588FF577" w14:textId="77777777" w:rsidR="00217822" w:rsidRPr="00477882" w:rsidRDefault="00217822" w:rsidP="00217822">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0CA3468E" w14:textId="77777777" w:rsidTr="0061332B">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22562ED6" w14:textId="77777777" w:rsidR="00217822" w:rsidRPr="0061332B" w:rsidRDefault="00217822" w:rsidP="0061332B">
            <w:pPr>
              <w:widowControl w:val="0"/>
              <w:suppressAutoHyphens/>
              <w:spacing w:after="120"/>
              <w:jc w:val="both"/>
              <w:rPr>
                <w:rFonts w:asciiTheme="minorHAnsi" w:eastAsiaTheme="minorEastAsia" w:hAnsiTheme="minorHAnsi" w:cstheme="minorBidi"/>
                <w:sz w:val="18"/>
                <w:szCs w:val="18"/>
              </w:rPr>
            </w:pPr>
            <w:r w:rsidRPr="0061332B">
              <w:rPr>
                <w:rFonts w:asciiTheme="minorHAnsi" w:eastAsiaTheme="minorEastAsia" w:hAnsiTheme="minorHAnsi" w:cstheme="minorBidi"/>
                <w:sz w:val="18"/>
                <w:szCs w:val="18"/>
              </w:rPr>
              <w:t>Signature</w:t>
            </w:r>
          </w:p>
        </w:tc>
        <w:tc>
          <w:tcPr>
            <w:tcW w:w="1862" w:type="pct"/>
          </w:tcPr>
          <w:p w14:paraId="5F4F9F68" w14:textId="77777777" w:rsidR="00217822" w:rsidRPr="00477882" w:rsidRDefault="00217822" w:rsidP="00217822">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6ED66D08" w14:textId="77777777" w:rsidR="00217822" w:rsidRPr="00477882" w:rsidRDefault="00217822" w:rsidP="00217822">
      <w:pPr>
        <w:spacing w:after="200" w:line="276" w:lineRule="auto"/>
        <w:rPr>
          <w:rFonts w:asciiTheme="minorHAnsi" w:hAnsiTheme="minorHAnsi" w:cstheme="minorHAnsi"/>
          <w:b/>
          <w:sz w:val="18"/>
          <w:szCs w:val="18"/>
        </w:rPr>
      </w:pPr>
    </w:p>
    <w:p w14:paraId="1FAC02EF" w14:textId="1CF76758" w:rsidR="00594331" w:rsidRPr="00477882" w:rsidRDefault="002A58E8" w:rsidP="003B48E4">
      <w:pPr>
        <w:rPr>
          <w:rFonts w:asciiTheme="minorHAnsi" w:hAnsiTheme="minorHAnsi" w:cstheme="minorHAnsi"/>
        </w:rPr>
      </w:pPr>
      <w:r w:rsidRPr="00477882">
        <w:rPr>
          <w:rFonts w:asciiTheme="minorHAnsi" w:hAnsiTheme="minorHAnsi" w:cstheme="minorHAnsi"/>
        </w:rPr>
        <w:tab/>
      </w:r>
    </w:p>
    <w:p w14:paraId="1CDA0D57" w14:textId="77777777" w:rsidR="00217822" w:rsidRPr="00477882" w:rsidRDefault="00217822" w:rsidP="003B48E4">
      <w:pPr>
        <w:rPr>
          <w:rFonts w:asciiTheme="minorHAnsi" w:hAnsiTheme="minorHAnsi" w:cstheme="minorHAnsi"/>
        </w:rPr>
      </w:pPr>
    </w:p>
    <w:sectPr w:rsidR="00217822" w:rsidRPr="00477882" w:rsidSect="0061332B">
      <w:headerReference w:type="even" r:id="rId21"/>
      <w:headerReference w:type="default" r:id="rId22"/>
      <w:footerReference w:type="default" r:id="rId23"/>
      <w:headerReference w:type="first" r:id="rId24"/>
      <w:footerReference w:type="first" r:id="rId25"/>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0E7D5" w14:textId="77777777" w:rsidR="00FE5C7E" w:rsidRDefault="00FE5C7E" w:rsidP="00006337">
      <w:r>
        <w:separator/>
      </w:r>
    </w:p>
  </w:endnote>
  <w:endnote w:type="continuationSeparator" w:id="0">
    <w:p w14:paraId="4B51452B" w14:textId="77777777" w:rsidR="00FE5C7E" w:rsidRDefault="00FE5C7E" w:rsidP="00006337">
      <w:r>
        <w:continuationSeparator/>
      </w:r>
    </w:p>
  </w:endnote>
  <w:endnote w:type="continuationNotice" w:id="1">
    <w:p w14:paraId="6A4E0032" w14:textId="77777777" w:rsidR="00FE5C7E" w:rsidRDefault="00FE5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D" w14:textId="77777777" w:rsidR="00FE5C7E" w:rsidRDefault="00FE5C7E">
    <w:pPr>
      <w:pStyle w:val="Footer"/>
    </w:pPr>
    <w:r>
      <w:rPr>
        <w:noProof/>
        <w:lang w:eastAsia="en-GB"/>
      </w:rPr>
      <mc:AlternateContent>
        <mc:Choice Requires="wps">
          <w:drawing>
            <wp:anchor distT="0" distB="0" distL="114300" distR="114300" simplePos="0" relativeHeight="251658240" behindDoc="0" locked="0" layoutInCell="1" allowOverlap="1" wp14:anchorId="1FAC05B1" wp14:editId="1FAC05B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A" w14:textId="77777777" w:rsidR="00FE5C7E" w:rsidRDefault="00FE5C7E" w:rsidP="00006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61.8pt;margin-top:13.9pt;width:33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2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" filled="f" stroked="f">
              <v:textbox>
                <w:txbxContent>
                  <w:p w14:paraId="1FAC05BA" w14:textId="77777777" w:rsidR="00FE5C7E" w:rsidRDefault="00FE5C7E" w:rsidP="00006337"/>
                </w:txbxContent>
              </v:textbox>
            </v:shape>
          </w:pict>
        </mc:Fallback>
      </mc:AlternateContent>
    </w:r>
    <w:r>
      <w:rPr>
        <w:noProof/>
        <w:lang w:eastAsia="en-GB"/>
      </w:rPr>
      <mc:AlternateContent>
        <mc:Choice Requires="wps">
          <w:drawing>
            <wp:anchor distT="0" distB="0" distL="114300" distR="114300" simplePos="0" relativeHeight="251658241" behindDoc="0" locked="0" layoutInCell="1" allowOverlap="1" wp14:anchorId="1FAC05B3" wp14:editId="1FAC05B4">
              <wp:simplePos x="0" y="0"/>
              <wp:positionH relativeFrom="column">
                <wp:posOffset>5729605</wp:posOffset>
              </wp:positionH>
              <wp:positionV relativeFrom="paragraph">
                <wp:posOffset>159385</wp:posOffset>
              </wp:positionV>
              <wp:extent cx="685800" cy="2286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B" w14:textId="054BF8DB" w:rsidR="00FE5C7E" w:rsidRDefault="00FE5C7E" w:rsidP="00006337">
                          <w:pPr>
                            <w:rPr>
                              <w:sz w:val="14"/>
                            </w:rPr>
                          </w:pPr>
                          <w:r>
                            <w:rPr>
                              <w:rStyle w:val="PageNumbe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4B358A">
                            <w:rPr>
                              <w:rStyle w:val="PageNumber"/>
                              <w:noProof/>
                              <w:sz w:val="14"/>
                            </w:rPr>
                            <w:t>8</w:t>
                          </w:r>
                          <w:r>
                            <w:rPr>
                              <w:rStyle w:val="PageNumber"/>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51.15pt;margin-top:12.55pt;width:54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L7tg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" filled="f" stroked="f">
              <v:textbox>
                <w:txbxContent>
                  <w:p w14:paraId="1FAC05BB" w14:textId="054BF8DB" w:rsidR="00FE5C7E" w:rsidRDefault="00FE5C7E" w:rsidP="00006337">
                    <w:pPr>
                      <w:rPr>
                        <w:sz w:val="14"/>
                      </w:rPr>
                    </w:pPr>
                    <w:r>
                      <w:rPr>
                        <w:rStyle w:val="PageNumbe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4B358A">
                      <w:rPr>
                        <w:rStyle w:val="PageNumber"/>
                        <w:noProof/>
                        <w:sz w:val="14"/>
                      </w:rPr>
                      <w:t>8</w:t>
                    </w:r>
                    <w:r>
                      <w:rPr>
                        <w:rStyle w:val="PageNumber"/>
                        <w:sz w:val="1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F" w14:textId="77777777" w:rsidR="00FE5C7E" w:rsidRDefault="00FE5C7E">
    <w:pPr>
      <w:pStyle w:val="Footer"/>
    </w:pPr>
    <w:r>
      <w:rPr>
        <w:noProof/>
        <w:lang w:eastAsia="en-GB"/>
      </w:rPr>
      <mc:AlternateContent>
        <mc:Choice Requires="wps">
          <w:drawing>
            <wp:anchor distT="0" distB="0" distL="114300" distR="114300" simplePos="0" relativeHeight="251658243" behindDoc="0" locked="0" layoutInCell="1" allowOverlap="1" wp14:anchorId="1FAC05B6" wp14:editId="1FAC05B7">
              <wp:simplePos x="0" y="0"/>
              <wp:positionH relativeFrom="column">
                <wp:posOffset>6174105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C" w14:textId="77777777" w:rsidR="00FE5C7E" w:rsidRDefault="00FE5C7E" w:rsidP="005D5AE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86.15pt;margin-top:12.55pt;width:54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Rtw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" filled="f" stroked="f">
              <v:textbox>
                <w:txbxContent>
                  <w:p w14:paraId="1FAC05BC" w14:textId="77777777" w:rsidR="00FE5C7E" w:rsidRDefault="00FE5C7E" w:rsidP="005D5AEF">
                    <w:pPr>
                      <w:rPr>
                        <w:sz w:val="14"/>
                      </w:rPr>
                    </w:pPr>
                  </w:p>
                </w:txbxContent>
              </v:textbox>
            </v:shape>
          </w:pict>
        </mc:Fallback>
      </mc:AlternateContent>
    </w:r>
    <w:r>
      <w:rPr>
        <w:noProof/>
        <w:lang w:eastAsia="en-GB"/>
      </w:rPr>
      <mc:AlternateContent>
        <mc:Choice Requires="wps">
          <w:drawing>
            <wp:anchor distT="0" distB="0" distL="114300" distR="114300" simplePos="0" relativeHeight="251658242" behindDoc="0" locked="0" layoutInCell="1" allowOverlap="1" wp14:anchorId="1FAC05B8" wp14:editId="1FAC05B9">
              <wp:simplePos x="0" y="0"/>
              <wp:positionH relativeFrom="column">
                <wp:posOffset>-124460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D" w14:textId="77777777" w:rsidR="00FE5C7E" w:rsidRDefault="00FE5C7E"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9.8pt;margin-top:13.9pt;width:331.8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8uQ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" filled="f" stroked="f">
              <v:textbox>
                <w:txbxContent>
                  <w:p w14:paraId="1FAC05BD" w14:textId="77777777" w:rsidR="00FE5C7E" w:rsidRDefault="00FE5C7E" w:rsidP="005D5AEF"/>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429FF" w14:textId="77777777" w:rsidR="00FE5C7E" w:rsidRDefault="00FE5C7E" w:rsidP="00006337">
      <w:r>
        <w:separator/>
      </w:r>
    </w:p>
  </w:footnote>
  <w:footnote w:type="continuationSeparator" w:id="0">
    <w:p w14:paraId="47E1699F" w14:textId="77777777" w:rsidR="00FE5C7E" w:rsidRDefault="00FE5C7E" w:rsidP="00006337">
      <w:r>
        <w:continuationSeparator/>
      </w:r>
    </w:p>
  </w:footnote>
  <w:footnote w:type="continuationNotice" w:id="1">
    <w:p w14:paraId="1C5FDBB4" w14:textId="77777777" w:rsidR="00FE5C7E" w:rsidRDefault="00FE5C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C" w14:textId="58AF90BC" w:rsidR="00FE5C7E" w:rsidRDefault="00FE5C7E">
    <w:pPr>
      <w:pStyle w:val="Header"/>
    </w:pPr>
    <w:r>
      <w:rPr>
        <w:noProof/>
        <w:lang w:eastAsia="en-GB"/>
      </w:rPr>
      <w:pict w14:anchorId="62506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31772" o:spid="_x0000_s2056" type="#_x0000_t75" style="position:absolute;margin-left:0;margin-top:0;width:509.5pt;height:125.25pt;z-index:-251658234;mso-position-horizontal:center;mso-position-horizontal-relative:margin;mso-position-vertical:center;mso-position-vertical-relative:margin" o:allowincell="f">
          <v:imagedata r:id="rId1" o:title="Falmout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8F821" w14:textId="42696755" w:rsidR="00FE5C7E" w:rsidRDefault="00FE5C7E">
    <w:pPr>
      <w:pStyle w:val="Header"/>
    </w:pPr>
    <w:r>
      <w:rPr>
        <w:noProof/>
        <w:lang w:eastAsia="en-GB"/>
      </w:rPr>
      <w:pict w14:anchorId="60ADF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31773" o:spid="_x0000_s2057" type="#_x0000_t75" style="position:absolute;margin-left:0;margin-top:0;width:509.5pt;height:125.25pt;z-index:-251658233;mso-position-horizontal:center;mso-position-horizontal-relative:margin;mso-position-vertical:center;mso-position-vertical-relative:margin" o:allowincell="f">
          <v:imagedata r:id="rId1" o:title="Falmout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E" w14:textId="33232B0E" w:rsidR="00FE5C7E" w:rsidRDefault="00FE5C7E" w:rsidP="00A05753">
    <w:pPr>
      <w:pStyle w:val="Header"/>
      <w:jc w:val="center"/>
    </w:pPr>
    <w:r>
      <w:rPr>
        <w:noProof/>
        <w:lang w:eastAsia="en-GB"/>
      </w:rPr>
      <w:pict w14:anchorId="67378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31771" o:spid="_x0000_s2055" type="#_x0000_t75" style="position:absolute;left:0;text-align:left;margin-left:0;margin-top:0;width:509.5pt;height:125.25pt;z-index:-251658235;mso-position-horizontal:center;mso-position-horizontal-relative:margin;mso-position-vertical:center;mso-position-vertical-relative:margin" o:allowincell="f">
          <v:imagedata r:id="rId1" o:title="Falmouth" gain="19661f" blacklevel="22938f"/>
          <w10:wrap anchorx="margin" anchory="margin"/>
        </v:shape>
      </w:pict>
    </w:r>
    <w:r>
      <w:rPr>
        <w:noProof/>
        <w:lang w:eastAsia="en-GB"/>
      </w:rPr>
      <w:drawing>
        <wp:anchor distT="0" distB="0" distL="114300" distR="114300" simplePos="0" relativeHeight="251658244" behindDoc="0" locked="0" layoutInCell="1" allowOverlap="1" wp14:anchorId="15FCF787" wp14:editId="3E382873">
          <wp:simplePos x="0" y="0"/>
          <wp:positionH relativeFrom="column">
            <wp:posOffset>53975</wp:posOffset>
          </wp:positionH>
          <wp:positionV relativeFrom="paragraph">
            <wp:posOffset>594360</wp:posOffset>
          </wp:positionV>
          <wp:extent cx="2484120" cy="612912"/>
          <wp:effectExtent l="0" t="0" r="0" b="0"/>
          <wp:wrapNone/>
          <wp:docPr id="8"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3936" cy="6153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
    <w:nsid w:val="15A8070F"/>
    <w:multiLevelType w:val="hybridMultilevel"/>
    <w:tmpl w:val="0E623F1C"/>
    <w:lvl w:ilvl="0" w:tplc="0809000F">
      <w:start w:val="1"/>
      <w:numFmt w:val="decimal"/>
      <w:lvlText w:val="%1."/>
      <w:lvlJc w:val="left"/>
      <w:pPr>
        <w:ind w:left="546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6">
    <w:nsid w:val="1BF23769"/>
    <w:multiLevelType w:val="hybridMultilevel"/>
    <w:tmpl w:val="A1F25CE2"/>
    <w:lvl w:ilvl="0" w:tplc="08090001">
      <w:start w:val="1"/>
      <w:numFmt w:val="bullet"/>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nsid w:val="26CB783A"/>
    <w:multiLevelType w:val="hybridMultilevel"/>
    <w:tmpl w:val="131CA09E"/>
    <w:lvl w:ilvl="0" w:tplc="7F788D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9">
    <w:nsid w:val="3A6209E2"/>
    <w:multiLevelType w:val="hybridMultilevel"/>
    <w:tmpl w:val="BD726F14"/>
    <w:lvl w:ilvl="0" w:tplc="CC02F918">
      <w:start w:val="9"/>
      <w:numFmt w:val="decimal"/>
      <w:lvlText w:val="%1."/>
      <w:lvlJc w:val="left"/>
      <w:pPr>
        <w:ind w:left="720" w:hanging="360"/>
      </w:pPr>
    </w:lvl>
    <w:lvl w:ilvl="1" w:tplc="93965E10">
      <w:start w:val="1"/>
      <w:numFmt w:val="lowerLetter"/>
      <w:lvlText w:val="%2."/>
      <w:lvlJc w:val="left"/>
      <w:pPr>
        <w:ind w:left="1440" w:hanging="360"/>
      </w:pPr>
    </w:lvl>
    <w:lvl w:ilvl="2" w:tplc="E788E560">
      <w:start w:val="1"/>
      <w:numFmt w:val="lowerRoman"/>
      <w:lvlText w:val="%3."/>
      <w:lvlJc w:val="right"/>
      <w:pPr>
        <w:ind w:left="2160" w:hanging="180"/>
      </w:pPr>
    </w:lvl>
    <w:lvl w:ilvl="3" w:tplc="314212BC">
      <w:start w:val="1"/>
      <w:numFmt w:val="decimal"/>
      <w:lvlText w:val="%4."/>
      <w:lvlJc w:val="left"/>
      <w:pPr>
        <w:ind w:left="2880" w:hanging="360"/>
      </w:pPr>
    </w:lvl>
    <w:lvl w:ilvl="4" w:tplc="FD80A33C">
      <w:start w:val="1"/>
      <w:numFmt w:val="lowerLetter"/>
      <w:lvlText w:val="%5."/>
      <w:lvlJc w:val="left"/>
      <w:pPr>
        <w:ind w:left="3600" w:hanging="360"/>
      </w:pPr>
    </w:lvl>
    <w:lvl w:ilvl="5" w:tplc="ACB2AB58">
      <w:start w:val="1"/>
      <w:numFmt w:val="lowerRoman"/>
      <w:lvlText w:val="%6."/>
      <w:lvlJc w:val="right"/>
      <w:pPr>
        <w:ind w:left="4320" w:hanging="180"/>
      </w:pPr>
    </w:lvl>
    <w:lvl w:ilvl="6" w:tplc="FC8E70C8">
      <w:start w:val="1"/>
      <w:numFmt w:val="decimal"/>
      <w:lvlText w:val="%7."/>
      <w:lvlJc w:val="left"/>
      <w:pPr>
        <w:ind w:left="5040" w:hanging="360"/>
      </w:pPr>
    </w:lvl>
    <w:lvl w:ilvl="7" w:tplc="1242D1BA">
      <w:start w:val="1"/>
      <w:numFmt w:val="lowerLetter"/>
      <w:lvlText w:val="%8."/>
      <w:lvlJc w:val="left"/>
      <w:pPr>
        <w:ind w:left="5760" w:hanging="360"/>
      </w:pPr>
    </w:lvl>
    <w:lvl w:ilvl="8" w:tplc="684ED1CA">
      <w:start w:val="1"/>
      <w:numFmt w:val="lowerRoman"/>
      <w:lvlText w:val="%9."/>
      <w:lvlJc w:val="right"/>
      <w:pPr>
        <w:ind w:left="6480" w:hanging="180"/>
      </w:pPr>
    </w:lvl>
  </w:abstractNum>
  <w:abstractNum w:abstractNumId="10">
    <w:nsid w:val="41203C96"/>
    <w:multiLevelType w:val="multilevel"/>
    <w:tmpl w:val="2092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
    <w:nsid w:val="4869322B"/>
    <w:multiLevelType w:val="hybridMultilevel"/>
    <w:tmpl w:val="B7EEB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8">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78B50CBB"/>
    <w:multiLevelType w:val="hybridMultilevel"/>
    <w:tmpl w:val="1D3A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7"/>
  </w:num>
  <w:num w:numId="4">
    <w:abstractNumId w:val="1"/>
  </w:num>
  <w:num w:numId="5">
    <w:abstractNumId w:val="15"/>
  </w:num>
  <w:num w:numId="6">
    <w:abstractNumId w:val="2"/>
  </w:num>
  <w:num w:numId="7">
    <w:abstractNumId w:val="4"/>
  </w:num>
  <w:num w:numId="8">
    <w:abstractNumId w:val="14"/>
  </w:num>
  <w:num w:numId="9">
    <w:abstractNumId w:val="18"/>
  </w:num>
  <w:num w:numId="10">
    <w:abstractNumId w:val="13"/>
  </w:num>
  <w:num w:numId="11">
    <w:abstractNumId w:val="11"/>
  </w:num>
  <w:num w:numId="12">
    <w:abstractNumId w:val="3"/>
  </w:num>
  <w:num w:numId="13">
    <w:abstractNumId w:val="5"/>
  </w:num>
  <w:num w:numId="14">
    <w:abstractNumId w:val="8"/>
  </w:num>
  <w:num w:numId="15">
    <w:abstractNumId w:val="0"/>
  </w:num>
  <w:num w:numId="16">
    <w:abstractNumId w:val="16"/>
  </w:num>
  <w:num w:numId="17">
    <w:abstractNumId w:val="10"/>
  </w:num>
  <w:num w:numId="18">
    <w:abstractNumId w:val="19"/>
  </w:num>
  <w:num w:numId="19">
    <w:abstractNumId w:val="12"/>
  </w:num>
  <w:num w:numId="20">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es, Chris">
    <w15:presenceInfo w15:providerId="AD" w15:userId="S0037FFE89F138D3@LIVE.COM"/>
  </w15:person>
  <w15:person w15:author="Upton, Catherine">
    <w15:presenceInfo w15:providerId="AD" w15:userId="S-1-5-21-694803012-2983188990-2885901665-53756"/>
  </w15:person>
  <w15:person w15:author="Grant, Joe">
    <w15:presenceInfo w15:providerId="AD" w15:userId="S-1-5-21-694803012-2983188990-2885901665-665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70"/>
    <w:rsid w:val="00006337"/>
    <w:rsid w:val="000145CC"/>
    <w:rsid w:val="00022022"/>
    <w:rsid w:val="00034F37"/>
    <w:rsid w:val="00060403"/>
    <w:rsid w:val="000607BE"/>
    <w:rsid w:val="00060AAF"/>
    <w:rsid w:val="00075223"/>
    <w:rsid w:val="000A1CF2"/>
    <w:rsid w:val="000B11CA"/>
    <w:rsid w:val="000D762D"/>
    <w:rsid w:val="000E5DB8"/>
    <w:rsid w:val="001039A8"/>
    <w:rsid w:val="001E1C00"/>
    <w:rsid w:val="00200D1B"/>
    <w:rsid w:val="00204A1F"/>
    <w:rsid w:val="00207593"/>
    <w:rsid w:val="00215629"/>
    <w:rsid w:val="00217822"/>
    <w:rsid w:val="00221E04"/>
    <w:rsid w:val="00234F14"/>
    <w:rsid w:val="00241772"/>
    <w:rsid w:val="00250EC8"/>
    <w:rsid w:val="002666FF"/>
    <w:rsid w:val="00281302"/>
    <w:rsid w:val="002A58E8"/>
    <w:rsid w:val="002A64E9"/>
    <w:rsid w:val="002B596D"/>
    <w:rsid w:val="002D78F4"/>
    <w:rsid w:val="002E3AFE"/>
    <w:rsid w:val="00313712"/>
    <w:rsid w:val="00323C49"/>
    <w:rsid w:val="00327764"/>
    <w:rsid w:val="00335176"/>
    <w:rsid w:val="00335709"/>
    <w:rsid w:val="003368D2"/>
    <w:rsid w:val="0034614F"/>
    <w:rsid w:val="003B48E4"/>
    <w:rsid w:val="003C781B"/>
    <w:rsid w:val="003E3119"/>
    <w:rsid w:val="003F4B61"/>
    <w:rsid w:val="004011B6"/>
    <w:rsid w:val="004061AC"/>
    <w:rsid w:val="004233DE"/>
    <w:rsid w:val="00450C9C"/>
    <w:rsid w:val="00464E0C"/>
    <w:rsid w:val="00477882"/>
    <w:rsid w:val="004A0506"/>
    <w:rsid w:val="004A5FFC"/>
    <w:rsid w:val="004B358A"/>
    <w:rsid w:val="004C5E2C"/>
    <w:rsid w:val="004E07C6"/>
    <w:rsid w:val="004E7C19"/>
    <w:rsid w:val="005134C3"/>
    <w:rsid w:val="00516993"/>
    <w:rsid w:val="00571A2B"/>
    <w:rsid w:val="00594089"/>
    <w:rsid w:val="00594331"/>
    <w:rsid w:val="00595B9C"/>
    <w:rsid w:val="005A17AC"/>
    <w:rsid w:val="005B6E72"/>
    <w:rsid w:val="005D5AEF"/>
    <w:rsid w:val="005E19B7"/>
    <w:rsid w:val="0061332B"/>
    <w:rsid w:val="00622A13"/>
    <w:rsid w:val="00631C04"/>
    <w:rsid w:val="00631F7B"/>
    <w:rsid w:val="00642D29"/>
    <w:rsid w:val="00647994"/>
    <w:rsid w:val="006617C5"/>
    <w:rsid w:val="006643B8"/>
    <w:rsid w:val="00664C0E"/>
    <w:rsid w:val="00684492"/>
    <w:rsid w:val="00684874"/>
    <w:rsid w:val="00693EDE"/>
    <w:rsid w:val="006979A1"/>
    <w:rsid w:val="006A2F1E"/>
    <w:rsid w:val="006A7BBE"/>
    <w:rsid w:val="006C6D3A"/>
    <w:rsid w:val="006C7BD2"/>
    <w:rsid w:val="006C7D03"/>
    <w:rsid w:val="006D6A7F"/>
    <w:rsid w:val="00700E35"/>
    <w:rsid w:val="00721094"/>
    <w:rsid w:val="00754ADB"/>
    <w:rsid w:val="007637E9"/>
    <w:rsid w:val="00771E39"/>
    <w:rsid w:val="00774481"/>
    <w:rsid w:val="007911E6"/>
    <w:rsid w:val="007A694C"/>
    <w:rsid w:val="007C0464"/>
    <w:rsid w:val="007C1583"/>
    <w:rsid w:val="007F3A8A"/>
    <w:rsid w:val="007F4415"/>
    <w:rsid w:val="00821745"/>
    <w:rsid w:val="00833DE1"/>
    <w:rsid w:val="00840F51"/>
    <w:rsid w:val="008502B5"/>
    <w:rsid w:val="008660AA"/>
    <w:rsid w:val="00874AA5"/>
    <w:rsid w:val="00891770"/>
    <w:rsid w:val="00892C31"/>
    <w:rsid w:val="008A4ABE"/>
    <w:rsid w:val="008B1B17"/>
    <w:rsid w:val="008B264C"/>
    <w:rsid w:val="008C7B5B"/>
    <w:rsid w:val="008F4C3C"/>
    <w:rsid w:val="00916657"/>
    <w:rsid w:val="009172BA"/>
    <w:rsid w:val="00934D02"/>
    <w:rsid w:val="00955756"/>
    <w:rsid w:val="009650B2"/>
    <w:rsid w:val="009914BE"/>
    <w:rsid w:val="00A05753"/>
    <w:rsid w:val="00A11F6A"/>
    <w:rsid w:val="00A32113"/>
    <w:rsid w:val="00A47B4F"/>
    <w:rsid w:val="00A557A3"/>
    <w:rsid w:val="00A75462"/>
    <w:rsid w:val="00A77997"/>
    <w:rsid w:val="00A92C68"/>
    <w:rsid w:val="00AA2362"/>
    <w:rsid w:val="00AA6EB3"/>
    <w:rsid w:val="00B030E6"/>
    <w:rsid w:val="00B03EB4"/>
    <w:rsid w:val="00B25894"/>
    <w:rsid w:val="00B42D9A"/>
    <w:rsid w:val="00B644A8"/>
    <w:rsid w:val="00B66915"/>
    <w:rsid w:val="00B85095"/>
    <w:rsid w:val="00B922E6"/>
    <w:rsid w:val="00BC4881"/>
    <w:rsid w:val="00BE150D"/>
    <w:rsid w:val="00BF3A1D"/>
    <w:rsid w:val="00C24675"/>
    <w:rsid w:val="00C3229B"/>
    <w:rsid w:val="00C64C60"/>
    <w:rsid w:val="00C7418E"/>
    <w:rsid w:val="00C850C4"/>
    <w:rsid w:val="00CB6944"/>
    <w:rsid w:val="00CB757B"/>
    <w:rsid w:val="00CE7BCC"/>
    <w:rsid w:val="00CF2D61"/>
    <w:rsid w:val="00D00D08"/>
    <w:rsid w:val="00D452DE"/>
    <w:rsid w:val="00D90F10"/>
    <w:rsid w:val="00D92D5D"/>
    <w:rsid w:val="00D95220"/>
    <w:rsid w:val="00DC2498"/>
    <w:rsid w:val="00DD0595"/>
    <w:rsid w:val="00DF5D68"/>
    <w:rsid w:val="00E153DF"/>
    <w:rsid w:val="00E418DB"/>
    <w:rsid w:val="00E44BF6"/>
    <w:rsid w:val="00E72207"/>
    <w:rsid w:val="00E72962"/>
    <w:rsid w:val="00E960E1"/>
    <w:rsid w:val="00ED21AC"/>
    <w:rsid w:val="00EF176E"/>
    <w:rsid w:val="00F028C5"/>
    <w:rsid w:val="00F0637D"/>
    <w:rsid w:val="00F136E7"/>
    <w:rsid w:val="00F41A1E"/>
    <w:rsid w:val="00F46C72"/>
    <w:rsid w:val="00F75DAB"/>
    <w:rsid w:val="00F80A5D"/>
    <w:rsid w:val="00F85F16"/>
    <w:rsid w:val="00FC0DEB"/>
    <w:rsid w:val="00FC3A2E"/>
    <w:rsid w:val="00FE5C7E"/>
    <w:rsid w:val="012A1521"/>
    <w:rsid w:val="018C2F81"/>
    <w:rsid w:val="01D50487"/>
    <w:rsid w:val="02590800"/>
    <w:rsid w:val="02715608"/>
    <w:rsid w:val="027ACB3B"/>
    <w:rsid w:val="0508FB52"/>
    <w:rsid w:val="06AB6171"/>
    <w:rsid w:val="088BED73"/>
    <w:rsid w:val="093B5CD9"/>
    <w:rsid w:val="0969BF9A"/>
    <w:rsid w:val="09F52766"/>
    <w:rsid w:val="0A0EBE36"/>
    <w:rsid w:val="0BB63CF2"/>
    <w:rsid w:val="0C2FC9A7"/>
    <w:rsid w:val="0CA8C036"/>
    <w:rsid w:val="0D7E896F"/>
    <w:rsid w:val="0DA2B5AB"/>
    <w:rsid w:val="0DB1CD99"/>
    <w:rsid w:val="0EC5DB2B"/>
    <w:rsid w:val="11108892"/>
    <w:rsid w:val="1233F497"/>
    <w:rsid w:val="128DC143"/>
    <w:rsid w:val="14CDF697"/>
    <w:rsid w:val="160AE12C"/>
    <w:rsid w:val="16C0AFAA"/>
    <w:rsid w:val="18B11CE8"/>
    <w:rsid w:val="19BE0A3A"/>
    <w:rsid w:val="1CE966A8"/>
    <w:rsid w:val="1D554C84"/>
    <w:rsid w:val="1DB64D6C"/>
    <w:rsid w:val="1DD00779"/>
    <w:rsid w:val="1E872B2A"/>
    <w:rsid w:val="1EC51722"/>
    <w:rsid w:val="1F04D4B1"/>
    <w:rsid w:val="207B5443"/>
    <w:rsid w:val="20960511"/>
    <w:rsid w:val="237BE1A8"/>
    <w:rsid w:val="23AC13ED"/>
    <w:rsid w:val="24FE89AC"/>
    <w:rsid w:val="254ECDA0"/>
    <w:rsid w:val="2583909E"/>
    <w:rsid w:val="259F8796"/>
    <w:rsid w:val="2640325C"/>
    <w:rsid w:val="2774F850"/>
    <w:rsid w:val="29467989"/>
    <w:rsid w:val="2A77EA29"/>
    <w:rsid w:val="2A8DB302"/>
    <w:rsid w:val="2AFFD67B"/>
    <w:rsid w:val="2D1E3D5D"/>
    <w:rsid w:val="2D46CD33"/>
    <w:rsid w:val="2D9C7CE0"/>
    <w:rsid w:val="2E8D86F1"/>
    <w:rsid w:val="2EE114C4"/>
    <w:rsid w:val="2F01F4ED"/>
    <w:rsid w:val="2FAA4EC1"/>
    <w:rsid w:val="2FDDC4DA"/>
    <w:rsid w:val="310E4ECE"/>
    <w:rsid w:val="32188B4B"/>
    <w:rsid w:val="324ADF83"/>
    <w:rsid w:val="3344E80D"/>
    <w:rsid w:val="3355A0CB"/>
    <w:rsid w:val="339A7BE0"/>
    <w:rsid w:val="33AE2F22"/>
    <w:rsid w:val="33B1D95C"/>
    <w:rsid w:val="35B5B9A8"/>
    <w:rsid w:val="362DA064"/>
    <w:rsid w:val="37D11FE7"/>
    <w:rsid w:val="38FCD4BA"/>
    <w:rsid w:val="3A3190E2"/>
    <w:rsid w:val="3C27434E"/>
    <w:rsid w:val="3C351D3E"/>
    <w:rsid w:val="3C9F770A"/>
    <w:rsid w:val="402F32BF"/>
    <w:rsid w:val="40BEE75E"/>
    <w:rsid w:val="40CC5629"/>
    <w:rsid w:val="411B7DAB"/>
    <w:rsid w:val="416F3B95"/>
    <w:rsid w:val="41DABB1F"/>
    <w:rsid w:val="4282FEDC"/>
    <w:rsid w:val="4290979F"/>
    <w:rsid w:val="44C4A704"/>
    <w:rsid w:val="46B618CD"/>
    <w:rsid w:val="489431BF"/>
    <w:rsid w:val="4A13E6B5"/>
    <w:rsid w:val="4B0AA74E"/>
    <w:rsid w:val="4E97BF3D"/>
    <w:rsid w:val="4ED2BA6C"/>
    <w:rsid w:val="4FE691DC"/>
    <w:rsid w:val="51BA355C"/>
    <w:rsid w:val="550DE543"/>
    <w:rsid w:val="555DB84D"/>
    <w:rsid w:val="55EA56A4"/>
    <w:rsid w:val="56ED4489"/>
    <w:rsid w:val="589316B5"/>
    <w:rsid w:val="59318CC7"/>
    <w:rsid w:val="59D272DB"/>
    <w:rsid w:val="59DA09D0"/>
    <w:rsid w:val="5AEE738C"/>
    <w:rsid w:val="5B78686B"/>
    <w:rsid w:val="5F4D23A5"/>
    <w:rsid w:val="5FEE4AB9"/>
    <w:rsid w:val="6190D31C"/>
    <w:rsid w:val="625B4323"/>
    <w:rsid w:val="636FEAFB"/>
    <w:rsid w:val="6536152E"/>
    <w:rsid w:val="67319C09"/>
    <w:rsid w:val="67B52E7C"/>
    <w:rsid w:val="69660051"/>
    <w:rsid w:val="6B3FE4CA"/>
    <w:rsid w:val="6CBBF12F"/>
    <w:rsid w:val="6DCCEF53"/>
    <w:rsid w:val="6E44889A"/>
    <w:rsid w:val="70B4F6AE"/>
    <w:rsid w:val="70EA72F6"/>
    <w:rsid w:val="73572F30"/>
    <w:rsid w:val="74419427"/>
    <w:rsid w:val="76350B24"/>
    <w:rsid w:val="778F6F08"/>
    <w:rsid w:val="7AA2846C"/>
    <w:rsid w:val="7AD74E82"/>
    <w:rsid w:val="7CAED3C9"/>
    <w:rsid w:val="7D361E7B"/>
    <w:rsid w:val="7DF3D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1FAC02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327764"/>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3"/>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3"/>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3"/>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9"/>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10"/>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10"/>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8"/>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1"/>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8"/>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2"/>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3"/>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4"/>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5"/>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CommentReference">
    <w:name w:val="annotation reference"/>
    <w:basedOn w:val="DefaultParagraphFont"/>
    <w:semiHidden/>
    <w:unhideWhenUsed/>
    <w:rsid w:val="00516993"/>
    <w:rPr>
      <w:sz w:val="16"/>
      <w:szCs w:val="16"/>
    </w:rPr>
  </w:style>
  <w:style w:type="paragraph" w:customStyle="1" w:styleId="paragraph0">
    <w:name w:val="paragraph"/>
    <w:basedOn w:val="Normal"/>
    <w:rsid w:val="004011B6"/>
    <w:pPr>
      <w:spacing w:before="100" w:beforeAutospacing="1" w:after="100" w:afterAutospacing="1"/>
    </w:pPr>
    <w:rPr>
      <w:rFonts w:ascii="Times New Roman" w:eastAsia="Times New Roman" w:hAnsi="Times New Roman"/>
      <w:color w:val="auto"/>
      <w:sz w:val="24"/>
      <w:szCs w:val="24"/>
      <w:lang w:eastAsia="en-GB"/>
    </w:rPr>
  </w:style>
  <w:style w:type="character" w:customStyle="1" w:styleId="normaltextrun">
    <w:name w:val="normaltextrun"/>
    <w:basedOn w:val="DefaultParagraphFont"/>
    <w:rsid w:val="004011B6"/>
  </w:style>
  <w:style w:type="character" w:customStyle="1" w:styleId="eop">
    <w:name w:val="eop"/>
    <w:basedOn w:val="DefaultParagraphFont"/>
    <w:rsid w:val="004011B6"/>
  </w:style>
  <w:style w:type="paragraph" w:customStyle="1" w:styleId="DocumentHeading2">
    <w:name w:val="Document Heading 2"/>
    <w:basedOn w:val="Normal"/>
    <w:qFormat/>
    <w:rsid w:val="004011B6"/>
    <w:pPr>
      <w:spacing w:line="280" w:lineRule="exact"/>
    </w:pPr>
    <w:rPr>
      <w:rFonts w:ascii="Calibri" w:eastAsiaTheme="minorEastAsia" w:hAnsi="Calibri" w:cstheme="minorBidi"/>
      <w:b/>
      <w:color w:val="auto"/>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327764"/>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3"/>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3"/>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3"/>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9"/>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10"/>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10"/>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8"/>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1"/>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8"/>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2"/>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3"/>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4"/>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5"/>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CommentReference">
    <w:name w:val="annotation reference"/>
    <w:basedOn w:val="DefaultParagraphFont"/>
    <w:semiHidden/>
    <w:unhideWhenUsed/>
    <w:rsid w:val="00516993"/>
    <w:rPr>
      <w:sz w:val="16"/>
      <w:szCs w:val="16"/>
    </w:rPr>
  </w:style>
  <w:style w:type="paragraph" w:customStyle="1" w:styleId="paragraph0">
    <w:name w:val="paragraph"/>
    <w:basedOn w:val="Normal"/>
    <w:rsid w:val="004011B6"/>
    <w:pPr>
      <w:spacing w:before="100" w:beforeAutospacing="1" w:after="100" w:afterAutospacing="1"/>
    </w:pPr>
    <w:rPr>
      <w:rFonts w:ascii="Times New Roman" w:eastAsia="Times New Roman" w:hAnsi="Times New Roman"/>
      <w:color w:val="auto"/>
      <w:sz w:val="24"/>
      <w:szCs w:val="24"/>
      <w:lang w:eastAsia="en-GB"/>
    </w:rPr>
  </w:style>
  <w:style w:type="character" w:customStyle="1" w:styleId="normaltextrun">
    <w:name w:val="normaltextrun"/>
    <w:basedOn w:val="DefaultParagraphFont"/>
    <w:rsid w:val="004011B6"/>
  </w:style>
  <w:style w:type="character" w:customStyle="1" w:styleId="eop">
    <w:name w:val="eop"/>
    <w:basedOn w:val="DefaultParagraphFont"/>
    <w:rsid w:val="004011B6"/>
  </w:style>
  <w:style w:type="paragraph" w:customStyle="1" w:styleId="DocumentHeading2">
    <w:name w:val="Document Heading 2"/>
    <w:basedOn w:val="Normal"/>
    <w:qFormat/>
    <w:rsid w:val="004011B6"/>
    <w:pPr>
      <w:spacing w:line="280" w:lineRule="exact"/>
    </w:pPr>
    <w:rPr>
      <w:rFonts w:ascii="Calibri" w:eastAsiaTheme="minorEastAsia" w:hAnsi="Calibri" w:cstheme="minorBidi"/>
      <w:b/>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4331">
      <w:bodyDiv w:val="1"/>
      <w:marLeft w:val="0"/>
      <w:marRight w:val="0"/>
      <w:marTop w:val="0"/>
      <w:marBottom w:val="0"/>
      <w:divBdr>
        <w:top w:val="none" w:sz="0" w:space="0" w:color="auto"/>
        <w:left w:val="none" w:sz="0" w:space="0" w:color="auto"/>
        <w:bottom w:val="none" w:sz="0" w:space="0" w:color="auto"/>
        <w:right w:val="none" w:sz="0" w:space="0" w:color="auto"/>
      </w:divBdr>
    </w:div>
    <w:div w:id="137723494">
      <w:bodyDiv w:val="1"/>
      <w:marLeft w:val="0"/>
      <w:marRight w:val="0"/>
      <w:marTop w:val="0"/>
      <w:marBottom w:val="0"/>
      <w:divBdr>
        <w:top w:val="none" w:sz="0" w:space="0" w:color="auto"/>
        <w:left w:val="none" w:sz="0" w:space="0" w:color="auto"/>
        <w:bottom w:val="none" w:sz="0" w:space="0" w:color="auto"/>
        <w:right w:val="none" w:sz="0" w:space="0" w:color="auto"/>
      </w:divBdr>
    </w:div>
    <w:div w:id="346636422">
      <w:bodyDiv w:val="1"/>
      <w:marLeft w:val="0"/>
      <w:marRight w:val="0"/>
      <w:marTop w:val="0"/>
      <w:marBottom w:val="0"/>
      <w:divBdr>
        <w:top w:val="none" w:sz="0" w:space="0" w:color="auto"/>
        <w:left w:val="none" w:sz="0" w:space="0" w:color="auto"/>
        <w:bottom w:val="none" w:sz="0" w:space="0" w:color="auto"/>
        <w:right w:val="none" w:sz="0" w:space="0" w:color="auto"/>
      </w:divBdr>
    </w:div>
    <w:div w:id="364454086">
      <w:bodyDiv w:val="1"/>
      <w:marLeft w:val="0"/>
      <w:marRight w:val="0"/>
      <w:marTop w:val="0"/>
      <w:marBottom w:val="0"/>
      <w:divBdr>
        <w:top w:val="none" w:sz="0" w:space="0" w:color="auto"/>
        <w:left w:val="none" w:sz="0" w:space="0" w:color="auto"/>
        <w:bottom w:val="none" w:sz="0" w:space="0" w:color="auto"/>
        <w:right w:val="none" w:sz="0" w:space="0" w:color="auto"/>
      </w:divBdr>
    </w:div>
    <w:div w:id="367489942">
      <w:bodyDiv w:val="1"/>
      <w:marLeft w:val="0"/>
      <w:marRight w:val="0"/>
      <w:marTop w:val="0"/>
      <w:marBottom w:val="0"/>
      <w:divBdr>
        <w:top w:val="none" w:sz="0" w:space="0" w:color="auto"/>
        <w:left w:val="none" w:sz="0" w:space="0" w:color="auto"/>
        <w:bottom w:val="none" w:sz="0" w:space="0" w:color="auto"/>
        <w:right w:val="none" w:sz="0" w:space="0" w:color="auto"/>
      </w:divBdr>
    </w:div>
    <w:div w:id="684984463">
      <w:bodyDiv w:val="1"/>
      <w:marLeft w:val="0"/>
      <w:marRight w:val="0"/>
      <w:marTop w:val="0"/>
      <w:marBottom w:val="0"/>
      <w:divBdr>
        <w:top w:val="none" w:sz="0" w:space="0" w:color="auto"/>
        <w:left w:val="none" w:sz="0" w:space="0" w:color="auto"/>
        <w:bottom w:val="none" w:sz="0" w:space="0" w:color="auto"/>
        <w:right w:val="none" w:sz="0" w:space="0" w:color="auto"/>
      </w:divBdr>
      <w:divsChild>
        <w:div w:id="1563519142">
          <w:marLeft w:val="0"/>
          <w:marRight w:val="0"/>
          <w:marTop w:val="0"/>
          <w:marBottom w:val="0"/>
          <w:divBdr>
            <w:top w:val="none" w:sz="0" w:space="0" w:color="auto"/>
            <w:left w:val="none" w:sz="0" w:space="0" w:color="auto"/>
            <w:bottom w:val="none" w:sz="0" w:space="0" w:color="auto"/>
            <w:right w:val="none" w:sz="0" w:space="0" w:color="auto"/>
          </w:divBdr>
        </w:div>
        <w:div w:id="1066299049">
          <w:marLeft w:val="0"/>
          <w:marRight w:val="0"/>
          <w:marTop w:val="0"/>
          <w:marBottom w:val="0"/>
          <w:divBdr>
            <w:top w:val="none" w:sz="0" w:space="0" w:color="auto"/>
            <w:left w:val="none" w:sz="0" w:space="0" w:color="auto"/>
            <w:bottom w:val="none" w:sz="0" w:space="0" w:color="auto"/>
            <w:right w:val="none" w:sz="0" w:space="0" w:color="auto"/>
          </w:divBdr>
        </w:div>
        <w:div w:id="43260416">
          <w:marLeft w:val="0"/>
          <w:marRight w:val="0"/>
          <w:marTop w:val="0"/>
          <w:marBottom w:val="0"/>
          <w:divBdr>
            <w:top w:val="none" w:sz="0" w:space="0" w:color="auto"/>
            <w:left w:val="none" w:sz="0" w:space="0" w:color="auto"/>
            <w:bottom w:val="none" w:sz="0" w:space="0" w:color="auto"/>
            <w:right w:val="none" w:sz="0" w:space="0" w:color="auto"/>
          </w:divBdr>
        </w:div>
        <w:div w:id="2119903783">
          <w:marLeft w:val="0"/>
          <w:marRight w:val="0"/>
          <w:marTop w:val="0"/>
          <w:marBottom w:val="0"/>
          <w:divBdr>
            <w:top w:val="none" w:sz="0" w:space="0" w:color="auto"/>
            <w:left w:val="none" w:sz="0" w:space="0" w:color="auto"/>
            <w:bottom w:val="none" w:sz="0" w:space="0" w:color="auto"/>
            <w:right w:val="none" w:sz="0" w:space="0" w:color="auto"/>
          </w:divBdr>
        </w:div>
      </w:divsChild>
    </w:div>
    <w:div w:id="981806809">
      <w:bodyDiv w:val="1"/>
      <w:marLeft w:val="0"/>
      <w:marRight w:val="0"/>
      <w:marTop w:val="0"/>
      <w:marBottom w:val="0"/>
      <w:divBdr>
        <w:top w:val="none" w:sz="0" w:space="0" w:color="auto"/>
        <w:left w:val="none" w:sz="0" w:space="0" w:color="auto"/>
        <w:bottom w:val="none" w:sz="0" w:space="0" w:color="auto"/>
        <w:right w:val="none" w:sz="0" w:space="0" w:color="auto"/>
      </w:divBdr>
      <w:divsChild>
        <w:div w:id="1964114479">
          <w:marLeft w:val="0"/>
          <w:marRight w:val="0"/>
          <w:marTop w:val="0"/>
          <w:marBottom w:val="0"/>
          <w:divBdr>
            <w:top w:val="none" w:sz="0" w:space="0" w:color="auto"/>
            <w:left w:val="none" w:sz="0" w:space="0" w:color="auto"/>
            <w:bottom w:val="none" w:sz="0" w:space="0" w:color="auto"/>
            <w:right w:val="none" w:sz="0" w:space="0" w:color="auto"/>
          </w:divBdr>
        </w:div>
        <w:div w:id="1481385816">
          <w:marLeft w:val="0"/>
          <w:marRight w:val="0"/>
          <w:marTop w:val="0"/>
          <w:marBottom w:val="0"/>
          <w:divBdr>
            <w:top w:val="none" w:sz="0" w:space="0" w:color="auto"/>
            <w:left w:val="none" w:sz="0" w:space="0" w:color="auto"/>
            <w:bottom w:val="none" w:sz="0" w:space="0" w:color="auto"/>
            <w:right w:val="none" w:sz="0" w:space="0" w:color="auto"/>
          </w:divBdr>
        </w:div>
        <w:div w:id="2023169053">
          <w:marLeft w:val="0"/>
          <w:marRight w:val="0"/>
          <w:marTop w:val="0"/>
          <w:marBottom w:val="0"/>
          <w:divBdr>
            <w:top w:val="none" w:sz="0" w:space="0" w:color="auto"/>
            <w:left w:val="none" w:sz="0" w:space="0" w:color="auto"/>
            <w:bottom w:val="none" w:sz="0" w:space="0" w:color="auto"/>
            <w:right w:val="none" w:sz="0" w:space="0" w:color="auto"/>
          </w:divBdr>
        </w:div>
        <w:div w:id="391150398">
          <w:marLeft w:val="0"/>
          <w:marRight w:val="0"/>
          <w:marTop w:val="0"/>
          <w:marBottom w:val="0"/>
          <w:divBdr>
            <w:top w:val="none" w:sz="0" w:space="0" w:color="auto"/>
            <w:left w:val="none" w:sz="0" w:space="0" w:color="auto"/>
            <w:bottom w:val="none" w:sz="0" w:space="0" w:color="auto"/>
            <w:right w:val="none" w:sz="0" w:space="0" w:color="auto"/>
          </w:divBdr>
        </w:div>
      </w:divsChild>
    </w:div>
    <w:div w:id="1145270028">
      <w:bodyDiv w:val="1"/>
      <w:marLeft w:val="0"/>
      <w:marRight w:val="0"/>
      <w:marTop w:val="0"/>
      <w:marBottom w:val="0"/>
      <w:divBdr>
        <w:top w:val="none" w:sz="0" w:space="0" w:color="auto"/>
        <w:left w:val="none" w:sz="0" w:space="0" w:color="auto"/>
        <w:bottom w:val="none" w:sz="0" w:space="0" w:color="auto"/>
        <w:right w:val="none" w:sz="0" w:space="0" w:color="auto"/>
      </w:divBdr>
    </w:div>
    <w:div w:id="1218320450">
      <w:bodyDiv w:val="1"/>
      <w:marLeft w:val="0"/>
      <w:marRight w:val="0"/>
      <w:marTop w:val="0"/>
      <w:marBottom w:val="0"/>
      <w:divBdr>
        <w:top w:val="none" w:sz="0" w:space="0" w:color="auto"/>
        <w:left w:val="none" w:sz="0" w:space="0" w:color="auto"/>
        <w:bottom w:val="none" w:sz="0" w:space="0" w:color="auto"/>
        <w:right w:val="none" w:sz="0" w:space="0" w:color="auto"/>
      </w:divBdr>
    </w:div>
    <w:div w:id="1402218828">
      <w:bodyDiv w:val="1"/>
      <w:marLeft w:val="0"/>
      <w:marRight w:val="0"/>
      <w:marTop w:val="0"/>
      <w:marBottom w:val="0"/>
      <w:divBdr>
        <w:top w:val="none" w:sz="0" w:space="0" w:color="auto"/>
        <w:left w:val="none" w:sz="0" w:space="0" w:color="auto"/>
        <w:bottom w:val="none" w:sz="0" w:space="0" w:color="auto"/>
        <w:right w:val="none" w:sz="0" w:space="0" w:color="auto"/>
      </w:divBdr>
    </w:div>
    <w:div w:id="1475753198">
      <w:bodyDiv w:val="1"/>
      <w:marLeft w:val="0"/>
      <w:marRight w:val="0"/>
      <w:marTop w:val="0"/>
      <w:marBottom w:val="0"/>
      <w:divBdr>
        <w:top w:val="none" w:sz="0" w:space="0" w:color="auto"/>
        <w:left w:val="none" w:sz="0" w:space="0" w:color="auto"/>
        <w:bottom w:val="none" w:sz="0" w:space="0" w:color="auto"/>
        <w:right w:val="none" w:sz="0" w:space="0" w:color="auto"/>
      </w:divBdr>
    </w:div>
    <w:div w:id="1647079173">
      <w:bodyDiv w:val="1"/>
      <w:marLeft w:val="0"/>
      <w:marRight w:val="0"/>
      <w:marTop w:val="0"/>
      <w:marBottom w:val="0"/>
      <w:divBdr>
        <w:top w:val="none" w:sz="0" w:space="0" w:color="auto"/>
        <w:left w:val="none" w:sz="0" w:space="0" w:color="auto"/>
        <w:bottom w:val="none" w:sz="0" w:space="0" w:color="auto"/>
        <w:right w:val="none" w:sz="0" w:space="0" w:color="auto"/>
      </w:divBdr>
    </w:div>
    <w:div w:id="1753315468">
      <w:bodyDiv w:val="1"/>
      <w:marLeft w:val="0"/>
      <w:marRight w:val="0"/>
      <w:marTop w:val="0"/>
      <w:marBottom w:val="0"/>
      <w:divBdr>
        <w:top w:val="none" w:sz="0" w:space="0" w:color="auto"/>
        <w:left w:val="none" w:sz="0" w:space="0" w:color="auto"/>
        <w:bottom w:val="none" w:sz="0" w:space="0" w:color="auto"/>
        <w:right w:val="none" w:sz="0" w:space="0" w:color="auto"/>
      </w:divBdr>
    </w:div>
    <w:div w:id="1800293046">
      <w:bodyDiv w:val="1"/>
      <w:marLeft w:val="0"/>
      <w:marRight w:val="0"/>
      <w:marTop w:val="0"/>
      <w:marBottom w:val="0"/>
      <w:divBdr>
        <w:top w:val="none" w:sz="0" w:space="0" w:color="auto"/>
        <w:left w:val="none" w:sz="0" w:space="0" w:color="auto"/>
        <w:bottom w:val="none" w:sz="0" w:space="0" w:color="auto"/>
        <w:right w:val="none" w:sz="0" w:space="0" w:color="auto"/>
      </w:divBdr>
    </w:div>
    <w:div w:id="1842356267">
      <w:bodyDiv w:val="1"/>
      <w:marLeft w:val="0"/>
      <w:marRight w:val="0"/>
      <w:marTop w:val="0"/>
      <w:marBottom w:val="0"/>
      <w:divBdr>
        <w:top w:val="none" w:sz="0" w:space="0" w:color="auto"/>
        <w:left w:val="none" w:sz="0" w:space="0" w:color="auto"/>
        <w:bottom w:val="none" w:sz="0" w:space="0" w:color="auto"/>
        <w:right w:val="none" w:sz="0" w:space="0" w:color="auto"/>
      </w:divBdr>
    </w:div>
    <w:div w:id="1948003355">
      <w:bodyDiv w:val="1"/>
      <w:marLeft w:val="0"/>
      <w:marRight w:val="0"/>
      <w:marTop w:val="0"/>
      <w:marBottom w:val="0"/>
      <w:divBdr>
        <w:top w:val="none" w:sz="0" w:space="0" w:color="auto"/>
        <w:left w:val="none" w:sz="0" w:space="0" w:color="auto"/>
        <w:bottom w:val="none" w:sz="0" w:space="0" w:color="auto"/>
        <w:right w:val="none" w:sz="0" w:space="0" w:color="auto"/>
      </w:divBdr>
    </w:div>
    <w:div w:id="2016951539">
      <w:bodyDiv w:val="1"/>
      <w:marLeft w:val="0"/>
      <w:marRight w:val="0"/>
      <w:marTop w:val="0"/>
      <w:marBottom w:val="0"/>
      <w:divBdr>
        <w:top w:val="none" w:sz="0" w:space="0" w:color="auto"/>
        <w:left w:val="none" w:sz="0" w:space="0" w:color="auto"/>
        <w:bottom w:val="none" w:sz="0" w:space="0" w:color="auto"/>
        <w:right w:val="none" w:sz="0" w:space="0" w:color="auto"/>
      </w:divBdr>
    </w:div>
    <w:div w:id="214658445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www.fxplus.ac.uk/work/sustainability/sustainability-policy-and-strateg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fxplus.ac.uk/work/sustainabilit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n-tendhost.co.uk/universityofexeter/aspx/Home" TargetMode="External"/><Relationship Id="rId20" Type="http://schemas.openxmlformats.org/officeDocument/2006/relationships/hyperlink" Target="http://www.fxplus.ac.uk/sites/default/files/documents/fx_plus_foi_charging_policy_oct_2013.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in-tendhost.co.uk/universityofexeter/aspx/Home" TargetMode="External"/><Relationship Id="rId23" Type="http://schemas.openxmlformats.org/officeDocument/2006/relationships/footer" Target="footer1.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yperlink" Target="http://www.fxplus.ac.uk/work/health-safet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88532500CAB0B2419D4B9CBCBB290354" ma:contentTypeVersion="2" ma:contentTypeDescription="Create a new document." ma:contentTypeScope="" ma:versionID="6fccb4a024d8c77ce7b5da9335e4b2ab">
  <xsd:schema xmlns:xsd="http://www.w3.org/2001/XMLSchema" xmlns:xs="http://www.w3.org/2001/XMLSchema" xmlns:p="http://schemas.microsoft.com/office/2006/metadata/properties" xmlns:ns2="8254360d-8cef-4dd7-b7be-5c6c2361a160" targetNamespace="http://schemas.microsoft.com/office/2006/metadata/properties" ma:root="true" ma:fieldsID="db0c9ef2da053aff176a31788b8dc38b" ns2:_="">
    <xsd:import namespace="8254360d-8cef-4dd7-b7be-5c6c2361a16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4360d-8cef-4dd7-b7be-5c6c2361a1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254360d-8cef-4dd7-b7be-5c6c2361a160">
      <UserInfo>
        <DisplayName>Jones, Chris</DisplayName>
        <AccountId>187</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2.xml><?xml version="1.0" encoding="utf-8"?>
<ds:datastoreItem xmlns:ds="http://schemas.openxmlformats.org/officeDocument/2006/customXml" ds:itemID="{EF97A4E6-5387-4D08-8678-7AC1A71C16A0}">
  <ds:schemaRefs>
    <ds:schemaRef ds:uri="http://schemas.microsoft.com/sharepoint/events"/>
  </ds:schemaRefs>
</ds:datastoreItem>
</file>

<file path=customXml/itemProps3.xml><?xml version="1.0" encoding="utf-8"?>
<ds:datastoreItem xmlns:ds="http://schemas.openxmlformats.org/officeDocument/2006/customXml" ds:itemID="{5F8B7022-27AC-4709-8D76-AC29A7444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4360d-8cef-4dd7-b7be-5c6c2361a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79965-5F30-4248-9E66-0501DC6FB476}">
  <ds:schemaRefs>
    <ds:schemaRef ds:uri="http://purl.org/dc/elements/1.1/"/>
    <ds:schemaRef ds:uri="http://schemas.microsoft.com/office/2006/documentManagement/types"/>
    <ds:schemaRef ds:uri="http://schemas.microsoft.com/office/2006/metadata/properties"/>
    <ds:schemaRef ds:uri="http://purl.org/dc/dcmitype/"/>
    <ds:schemaRef ds:uri="8254360d-8cef-4dd7-b7be-5c6c2361a160"/>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53E16BE6-FF57-4240-B9E4-8B37DC05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6740</Words>
  <Characters>38420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45070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Jones, Chris</cp:lastModifiedBy>
  <cp:revision>2</cp:revision>
  <cp:lastPrinted>2017-01-18T13:42:00Z</cp:lastPrinted>
  <dcterms:created xsi:type="dcterms:W3CDTF">2017-01-27T10:25:00Z</dcterms:created>
  <dcterms:modified xsi:type="dcterms:W3CDTF">2017-01-27T10:25:00Z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0x01010088532500CAB0B2419D4B9CBCBB290354</vt:lpwstr>
  </property>
</Properties>
</file>