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662EBDCC" w:rsidR="00B71F0E" w:rsidRPr="0073095D" w:rsidRDefault="00867C64" w:rsidP="006268C8">
      <w:pPr>
        <w:pStyle w:val="BodyText"/>
        <w:kinsoku w:val="0"/>
        <w:overflowPunct w:val="0"/>
        <w:spacing w:before="2"/>
        <w:ind w:left="567" w:right="-53" w:firstLine="0"/>
        <w:jc w:val="center"/>
        <w:rPr>
          <w:b/>
          <w:bCs/>
          <w:spacing w:val="-1"/>
          <w:sz w:val="36"/>
          <w:szCs w:val="36"/>
        </w:rPr>
      </w:pPr>
      <w:r>
        <w:rPr>
          <w:b/>
          <w:bCs/>
          <w:spacing w:val="-1"/>
          <w:sz w:val="36"/>
          <w:szCs w:val="36"/>
        </w:rPr>
        <w:t>S</w:t>
      </w:r>
      <w:r w:rsidRPr="00867C64">
        <w:rPr>
          <w:b/>
          <w:bCs/>
          <w:spacing w:val="-1"/>
          <w:sz w:val="36"/>
          <w:szCs w:val="36"/>
        </w:rPr>
        <w:t xml:space="preserve">elf-powered </w:t>
      </w:r>
      <w:proofErr w:type="gramStart"/>
      <w:r>
        <w:rPr>
          <w:b/>
          <w:bCs/>
          <w:spacing w:val="-1"/>
          <w:sz w:val="36"/>
          <w:szCs w:val="36"/>
        </w:rPr>
        <w:t>W</w:t>
      </w:r>
      <w:r w:rsidRPr="00867C64">
        <w:rPr>
          <w:b/>
          <w:bCs/>
          <w:spacing w:val="-1"/>
          <w:sz w:val="36"/>
          <w:szCs w:val="36"/>
        </w:rPr>
        <w:t xml:space="preserve">ood </w:t>
      </w:r>
      <w:r>
        <w:rPr>
          <w:b/>
          <w:bCs/>
          <w:spacing w:val="-1"/>
          <w:sz w:val="36"/>
          <w:szCs w:val="36"/>
        </w:rPr>
        <w:t>C</w:t>
      </w:r>
      <w:r w:rsidRPr="00867C64">
        <w:rPr>
          <w:b/>
          <w:bCs/>
          <w:spacing w:val="-1"/>
          <w:sz w:val="36"/>
          <w:szCs w:val="36"/>
        </w:rPr>
        <w:t>hipper</w:t>
      </w:r>
      <w:proofErr w:type="gramEnd"/>
    </w:p>
    <w:p w14:paraId="06B993E9" w14:textId="77777777" w:rsidR="00867C64" w:rsidRDefault="00867C64" w:rsidP="006268C8">
      <w:pPr>
        <w:pStyle w:val="BodyText"/>
        <w:kinsoku w:val="0"/>
        <w:overflowPunct w:val="0"/>
        <w:spacing w:before="2"/>
        <w:ind w:left="567" w:right="-53" w:firstLine="0"/>
        <w:jc w:val="center"/>
        <w:rPr>
          <w:b/>
          <w:bCs/>
          <w:color w:val="FF0000"/>
          <w:sz w:val="36"/>
          <w:szCs w:val="36"/>
        </w:rPr>
      </w:pPr>
    </w:p>
    <w:p w14:paraId="04157EBD" w14:textId="650E3A62" w:rsidR="000A3E97" w:rsidRPr="00867C64" w:rsidRDefault="00FC0A24" w:rsidP="006268C8">
      <w:pPr>
        <w:pStyle w:val="BodyText"/>
        <w:kinsoku w:val="0"/>
        <w:overflowPunct w:val="0"/>
        <w:spacing w:before="2"/>
        <w:ind w:left="567" w:right="-53" w:firstLine="0"/>
        <w:jc w:val="center"/>
        <w:rPr>
          <w:b/>
          <w:bCs/>
          <w:sz w:val="36"/>
          <w:szCs w:val="36"/>
        </w:rPr>
      </w:pPr>
      <w:r w:rsidRPr="00867C64">
        <w:rPr>
          <w:b/>
          <w:bCs/>
          <w:sz w:val="36"/>
          <w:szCs w:val="36"/>
        </w:rPr>
        <w:t>Ref:</w:t>
      </w:r>
      <w:r w:rsidR="00867C64" w:rsidRPr="00867C64">
        <w:rPr>
          <w:b/>
          <w:bCs/>
          <w:sz w:val="36"/>
          <w:szCs w:val="36"/>
        </w:rPr>
        <w:t>GH336</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248145E"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6900A1EE" w:rsidR="008B4124" w:rsidRPr="004A562D" w:rsidRDefault="008B4124" w:rsidP="00886803">
      <w:pPr>
        <w:pStyle w:val="Heading1"/>
      </w:pPr>
      <w:r w:rsidRPr="004A562D">
        <w:lastRenderedPageBreak/>
        <w:t xml:space="preserve">1. </w:t>
      </w:r>
      <w:r w:rsidR="003D4F03">
        <w:tab/>
      </w:r>
      <w:r w:rsidR="000A3E97" w:rsidRPr="004A562D">
        <w:t xml:space="preserve">About </w:t>
      </w:r>
      <w:proofErr w:type="spellStart"/>
      <w:r w:rsidR="00886803">
        <w:t>Prenn</w:t>
      </w:r>
      <w:proofErr w:type="spellEnd"/>
      <w:r w:rsidR="00886803">
        <w:t xml:space="preserve"> Landscapes</w:t>
      </w:r>
    </w:p>
    <w:p w14:paraId="304A6DE1" w14:textId="77777777" w:rsidR="008B4124" w:rsidRPr="0073095D" w:rsidRDefault="008B4124" w:rsidP="00F138F1">
      <w:pPr>
        <w:rPr>
          <w:rFonts w:ascii="Verdana" w:hAnsi="Verdana"/>
          <w:sz w:val="22"/>
          <w:szCs w:val="22"/>
        </w:rPr>
      </w:pPr>
    </w:p>
    <w:p w14:paraId="041CC851" w14:textId="32536AF0" w:rsidR="00A177ED" w:rsidRPr="00A177ED" w:rsidRDefault="00A177ED" w:rsidP="00A177ED">
      <w:pPr>
        <w:rPr>
          <w:rFonts w:ascii="Verdana" w:hAnsi="Verdana" w:cs="Verdana"/>
          <w:sz w:val="22"/>
          <w:szCs w:val="22"/>
        </w:rPr>
      </w:pPr>
      <w:proofErr w:type="spellStart"/>
      <w:r w:rsidRPr="00A177ED">
        <w:rPr>
          <w:rFonts w:ascii="Verdana" w:hAnsi="Verdana" w:cs="Verdana"/>
          <w:sz w:val="22"/>
          <w:szCs w:val="22"/>
        </w:rPr>
        <w:t>Prenn</w:t>
      </w:r>
      <w:proofErr w:type="spellEnd"/>
      <w:r w:rsidRPr="00A177ED">
        <w:rPr>
          <w:rFonts w:ascii="Verdana" w:hAnsi="Verdana" w:cs="Verdana"/>
          <w:sz w:val="22"/>
          <w:szCs w:val="22"/>
        </w:rPr>
        <w:t xml:space="preserve"> Landscapes in July 2020 as Nick Wood Property Maintenance</w:t>
      </w:r>
      <w:r w:rsidRPr="00A177ED">
        <w:rPr>
          <w:rFonts w:ascii="Verdana" w:hAnsi="Verdana" w:cs="Verdana"/>
          <w:sz w:val="22"/>
          <w:szCs w:val="22"/>
        </w:rPr>
        <w:t>.</w:t>
      </w:r>
    </w:p>
    <w:p w14:paraId="5F3D85B8" w14:textId="1C06C17A" w:rsidR="00A177ED" w:rsidRPr="00A177ED" w:rsidRDefault="00A177ED" w:rsidP="00A177ED">
      <w:pPr>
        <w:rPr>
          <w:rFonts w:ascii="Verdana" w:hAnsi="Verdana" w:cs="Verdana"/>
          <w:sz w:val="22"/>
          <w:szCs w:val="22"/>
        </w:rPr>
      </w:pPr>
      <w:r w:rsidRPr="00A177ED">
        <w:rPr>
          <w:rFonts w:ascii="Verdana" w:hAnsi="Verdana" w:cs="Verdana"/>
          <w:sz w:val="22"/>
          <w:szCs w:val="22"/>
        </w:rPr>
        <w:t xml:space="preserve">Over the course of 2021 </w:t>
      </w:r>
      <w:r w:rsidRPr="00A177ED">
        <w:rPr>
          <w:rFonts w:ascii="Verdana" w:hAnsi="Verdana" w:cs="Verdana"/>
          <w:sz w:val="22"/>
          <w:szCs w:val="22"/>
        </w:rPr>
        <w:t>we</w:t>
      </w:r>
      <w:r w:rsidRPr="00A177ED">
        <w:rPr>
          <w:rFonts w:ascii="Verdana" w:hAnsi="Verdana" w:cs="Verdana"/>
          <w:sz w:val="22"/>
          <w:szCs w:val="22"/>
        </w:rPr>
        <w:t xml:space="preserve"> built </w:t>
      </w:r>
      <w:r w:rsidRPr="00A177ED">
        <w:rPr>
          <w:rFonts w:ascii="Verdana" w:hAnsi="Verdana" w:cs="Verdana"/>
          <w:sz w:val="22"/>
          <w:szCs w:val="22"/>
        </w:rPr>
        <w:t xml:space="preserve">the business by purchasing </w:t>
      </w:r>
      <w:r w:rsidRPr="00A177ED">
        <w:rPr>
          <w:rFonts w:ascii="Verdana" w:hAnsi="Verdana" w:cs="Verdana"/>
          <w:sz w:val="22"/>
          <w:szCs w:val="22"/>
        </w:rPr>
        <w:t>up a selection of high specification equipment. We continue</w:t>
      </w:r>
      <w:r w:rsidRPr="00A177ED">
        <w:rPr>
          <w:rFonts w:ascii="Verdana" w:hAnsi="Verdana" w:cs="Verdana"/>
          <w:sz w:val="22"/>
          <w:szCs w:val="22"/>
        </w:rPr>
        <w:t>d</w:t>
      </w:r>
      <w:r w:rsidRPr="00A177ED">
        <w:rPr>
          <w:rFonts w:ascii="Verdana" w:hAnsi="Verdana" w:cs="Verdana"/>
          <w:sz w:val="22"/>
          <w:szCs w:val="22"/>
        </w:rPr>
        <w:t xml:space="preserve"> to invest and </w:t>
      </w:r>
      <w:r w:rsidRPr="00A177ED">
        <w:rPr>
          <w:rFonts w:ascii="Verdana" w:hAnsi="Verdana" w:cs="Verdana"/>
          <w:sz w:val="22"/>
          <w:szCs w:val="22"/>
        </w:rPr>
        <w:t>procured</w:t>
      </w:r>
      <w:r w:rsidRPr="00A177ED">
        <w:rPr>
          <w:rFonts w:ascii="Verdana" w:hAnsi="Verdana" w:cs="Verdana"/>
          <w:sz w:val="22"/>
          <w:szCs w:val="22"/>
        </w:rPr>
        <w:t xml:space="preserve"> a new 10ft tipping traile</w:t>
      </w:r>
      <w:r w:rsidRPr="00A177ED">
        <w:rPr>
          <w:rFonts w:ascii="Verdana" w:hAnsi="Verdana" w:cs="Verdana"/>
          <w:sz w:val="22"/>
          <w:szCs w:val="22"/>
        </w:rPr>
        <w:t>r</w:t>
      </w:r>
      <w:r w:rsidRPr="00A177ED">
        <w:rPr>
          <w:rFonts w:ascii="Verdana" w:hAnsi="Verdana" w:cs="Verdana"/>
          <w:sz w:val="22"/>
          <w:szCs w:val="22"/>
        </w:rPr>
        <w:t>.</w:t>
      </w:r>
    </w:p>
    <w:p w14:paraId="563FC9D2" w14:textId="77777777" w:rsidR="00A177ED" w:rsidRPr="00A177ED" w:rsidRDefault="00A177ED" w:rsidP="00A177ED">
      <w:pPr>
        <w:rPr>
          <w:rFonts w:ascii="Verdana" w:hAnsi="Verdana" w:cs="Verdana"/>
          <w:sz w:val="22"/>
          <w:szCs w:val="22"/>
        </w:rPr>
      </w:pPr>
    </w:p>
    <w:p w14:paraId="59D42EFE" w14:textId="48F8CEC8" w:rsidR="002D4526" w:rsidRPr="00A177ED" w:rsidRDefault="00A177ED" w:rsidP="00A177ED">
      <w:pPr>
        <w:rPr>
          <w:rFonts w:ascii="Verdana" w:hAnsi="Verdana" w:cs="Verdana"/>
          <w:sz w:val="22"/>
          <w:szCs w:val="22"/>
        </w:rPr>
      </w:pPr>
      <w:r w:rsidRPr="00A177ED">
        <w:rPr>
          <w:rFonts w:ascii="Verdana" w:hAnsi="Verdana" w:cs="Verdana"/>
          <w:sz w:val="22"/>
          <w:szCs w:val="22"/>
        </w:rPr>
        <w:t xml:space="preserve">Our approach allows us to consistently meet the needs of every project we take on. We do this by either implementing existing methods or, where necessary, taking the time to create and implement totally unique construction and logistical solutions in order to achieve the </w:t>
      </w:r>
      <w:proofErr w:type="gramStart"/>
      <w:r w:rsidRPr="00A177ED">
        <w:rPr>
          <w:rFonts w:ascii="Verdana" w:hAnsi="Verdana" w:cs="Verdana"/>
          <w:sz w:val="22"/>
          <w:szCs w:val="22"/>
        </w:rPr>
        <w:t>clients</w:t>
      </w:r>
      <w:proofErr w:type="gramEnd"/>
      <w:r w:rsidRPr="00A177ED">
        <w:rPr>
          <w:rFonts w:ascii="Verdana" w:hAnsi="Verdana" w:cs="Verdana"/>
          <w:sz w:val="22"/>
          <w:szCs w:val="22"/>
        </w:rPr>
        <w:t xml:space="preserve"> goals.</w:t>
      </w:r>
    </w:p>
    <w:p w14:paraId="0AF7C19B" w14:textId="5DCB03F7" w:rsidR="00A177ED" w:rsidRPr="00A177ED" w:rsidRDefault="00A177ED" w:rsidP="00A177ED">
      <w:pPr>
        <w:rPr>
          <w:rFonts w:ascii="Verdana" w:hAnsi="Verdana" w:cs="Verdana"/>
          <w:sz w:val="22"/>
          <w:szCs w:val="22"/>
        </w:rPr>
      </w:pPr>
    </w:p>
    <w:p w14:paraId="63368362" w14:textId="74994F48" w:rsidR="00A177ED" w:rsidRPr="00A177ED" w:rsidRDefault="00A177ED" w:rsidP="00A177ED">
      <w:pPr>
        <w:rPr>
          <w:rFonts w:ascii="Verdana" w:hAnsi="Verdana" w:cs="Verdana"/>
          <w:sz w:val="22"/>
          <w:szCs w:val="22"/>
        </w:rPr>
      </w:pPr>
      <w:r w:rsidRPr="00A177ED">
        <w:rPr>
          <w:rFonts w:ascii="Verdana" w:hAnsi="Verdana" w:cs="Verdana"/>
          <w:sz w:val="22"/>
          <w:szCs w:val="22"/>
        </w:rPr>
        <w:t xml:space="preserve">Jump forward to today, our approach to projects has been a success and the business continues to develop. As part of this </w:t>
      </w:r>
      <w:proofErr w:type="gramStart"/>
      <w:r w:rsidRPr="00A177ED">
        <w:rPr>
          <w:rFonts w:ascii="Verdana" w:hAnsi="Verdana" w:cs="Verdana"/>
          <w:sz w:val="22"/>
          <w:szCs w:val="22"/>
        </w:rPr>
        <w:t>growth</w:t>
      </w:r>
      <w:proofErr w:type="gramEnd"/>
      <w:r w:rsidRPr="00A177ED">
        <w:rPr>
          <w:rFonts w:ascii="Verdana" w:hAnsi="Verdana" w:cs="Verdana"/>
          <w:sz w:val="22"/>
          <w:szCs w:val="22"/>
        </w:rPr>
        <w:t xml:space="preserve"> </w:t>
      </w:r>
      <w:r w:rsidR="00867C64">
        <w:rPr>
          <w:rFonts w:ascii="Verdana" w:hAnsi="Verdana" w:cs="Verdana"/>
          <w:sz w:val="22"/>
          <w:szCs w:val="22"/>
        </w:rPr>
        <w:t xml:space="preserve">we </w:t>
      </w:r>
      <w:r w:rsidRPr="00A177ED">
        <w:rPr>
          <w:rFonts w:ascii="Verdana" w:hAnsi="Verdana" w:cs="Verdana"/>
          <w:sz w:val="22"/>
          <w:szCs w:val="22"/>
        </w:rPr>
        <w:t xml:space="preserve">chose to rebrand to </w:t>
      </w:r>
      <w:proofErr w:type="spellStart"/>
      <w:r w:rsidRPr="00A177ED">
        <w:rPr>
          <w:rFonts w:ascii="Verdana" w:hAnsi="Verdana" w:cs="Verdana"/>
          <w:sz w:val="22"/>
          <w:szCs w:val="22"/>
        </w:rPr>
        <w:t>Prenn</w:t>
      </w:r>
      <w:proofErr w:type="spellEnd"/>
      <w:r w:rsidRPr="00A177ED">
        <w:rPr>
          <w:rFonts w:ascii="Verdana" w:hAnsi="Verdana" w:cs="Verdana"/>
          <w:sz w:val="22"/>
          <w:szCs w:val="22"/>
        </w:rPr>
        <w:t xml:space="preserve"> Landscapes. Our family is proudly Cornish and </w:t>
      </w:r>
      <w:proofErr w:type="spellStart"/>
      <w:r w:rsidRPr="00A177ED">
        <w:rPr>
          <w:rFonts w:ascii="Verdana" w:hAnsi="Verdana" w:cs="Verdana"/>
          <w:sz w:val="22"/>
          <w:szCs w:val="22"/>
        </w:rPr>
        <w:t>Prenn</w:t>
      </w:r>
      <w:proofErr w:type="spellEnd"/>
      <w:r w:rsidRPr="00A177ED">
        <w:rPr>
          <w:rFonts w:ascii="Verdana" w:hAnsi="Verdana" w:cs="Verdana"/>
          <w:sz w:val="22"/>
          <w:szCs w:val="22"/>
        </w:rPr>
        <w:t xml:space="preserve"> is Cornish for our surname ‘Wood’ which you will see used across the businesses owned by my dad, brother and </w:t>
      </w:r>
      <w:proofErr w:type="gramStart"/>
      <w:r w:rsidRPr="00A177ED">
        <w:rPr>
          <w:rFonts w:ascii="Verdana" w:hAnsi="Verdana" w:cs="Verdana"/>
          <w:sz w:val="22"/>
          <w:szCs w:val="22"/>
        </w:rPr>
        <w:t>I.</w:t>
      </w:r>
      <w:proofErr w:type="gramEnd"/>
      <w:r w:rsidRPr="00A177ED">
        <w:rPr>
          <w:rFonts w:ascii="Verdana" w:hAnsi="Verdana" w:cs="Verdana"/>
          <w:sz w:val="22"/>
          <w:szCs w:val="22"/>
        </w:rPr>
        <w:t xml:space="preserve"> With the rebrand we also upgraded to a new pickup and, to diversify the services we offer, we continue to reinvest into equipment and training.</w:t>
      </w:r>
      <w:r w:rsidRPr="00A177ED">
        <w:rPr>
          <w:rFonts w:ascii="Arial" w:hAnsi="Arial" w:cs="Arial"/>
          <w:sz w:val="22"/>
          <w:szCs w:val="22"/>
        </w:rPr>
        <w:t>​</w:t>
      </w:r>
    </w:p>
    <w:p w14:paraId="3D5B3EC9" w14:textId="77777777" w:rsidR="00A177ED" w:rsidRPr="00A177ED" w:rsidRDefault="00A177ED" w:rsidP="00A177ED">
      <w:pPr>
        <w:rPr>
          <w:rFonts w:ascii="Verdana" w:hAnsi="Verdana" w:cs="Verdana"/>
          <w:sz w:val="22"/>
          <w:szCs w:val="22"/>
        </w:rPr>
      </w:pPr>
    </w:p>
    <w:p w14:paraId="5063FE76" w14:textId="70848C58" w:rsidR="00A177ED" w:rsidRPr="00A177ED" w:rsidRDefault="00A177ED" w:rsidP="00A177ED">
      <w:pPr>
        <w:rPr>
          <w:rFonts w:ascii="Verdana" w:hAnsi="Verdana" w:cs="Verdana"/>
          <w:sz w:val="22"/>
          <w:szCs w:val="22"/>
        </w:rPr>
      </w:pPr>
      <w:r w:rsidRPr="00A177ED">
        <w:rPr>
          <w:rFonts w:ascii="Verdana" w:hAnsi="Verdana" w:cs="Verdana"/>
          <w:sz w:val="22"/>
          <w:szCs w:val="22"/>
        </w:rPr>
        <w:t>Our ethos is to provide high quality, personalised and unique outdoor spaces for everyone, whether the project be big or small. We always encourage the use of materials that are sourced through local independent suppliers and suit the Cornish landscape, meeting the needs of both humans and wildlife that call your space home.</w:t>
      </w:r>
    </w:p>
    <w:p w14:paraId="6F1BF712" w14:textId="1EE26D38" w:rsidR="00A177ED" w:rsidRDefault="00A177ED" w:rsidP="00A177ED">
      <w:pPr>
        <w:rPr>
          <w:rFonts w:ascii="Verdana" w:hAnsi="Verdana" w:cs="Verdana"/>
          <w:i/>
          <w:iCs/>
          <w:sz w:val="22"/>
          <w:szCs w:val="22"/>
        </w:rPr>
      </w:pPr>
    </w:p>
    <w:p w14:paraId="6F84C499" w14:textId="537717D1" w:rsidR="00A177ED" w:rsidRDefault="00A177ED" w:rsidP="00A177ED">
      <w:pPr>
        <w:rPr>
          <w:rFonts w:ascii="Verdana" w:hAnsi="Verdana" w:cs="Verdana"/>
          <w:i/>
          <w:iCs/>
          <w:sz w:val="22"/>
          <w:szCs w:val="22"/>
        </w:rPr>
      </w:pPr>
    </w:p>
    <w:p w14:paraId="6EBD3F4C" w14:textId="168B5410" w:rsidR="008D38AA" w:rsidRPr="0073095D" w:rsidRDefault="008B4124" w:rsidP="00886803">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86CAC37" w14:textId="77777777" w:rsidR="00886803" w:rsidRPr="00886803" w:rsidRDefault="00886803" w:rsidP="002D4526">
      <w:pPr>
        <w:widowControl/>
        <w:autoSpaceDE/>
        <w:autoSpaceDN/>
        <w:adjustRightInd/>
        <w:spacing w:after="200" w:line="276" w:lineRule="auto"/>
        <w:rPr>
          <w:rFonts w:ascii="Verdana" w:eastAsia="Calibri" w:hAnsi="Verdana"/>
          <w:sz w:val="22"/>
          <w:szCs w:val="22"/>
          <w:lang w:eastAsia="en-US"/>
        </w:rPr>
      </w:pPr>
      <w:proofErr w:type="spellStart"/>
      <w:r w:rsidRPr="00886803">
        <w:rPr>
          <w:rFonts w:ascii="Verdana" w:eastAsia="Calibri" w:hAnsi="Verdana"/>
          <w:sz w:val="22"/>
          <w:szCs w:val="22"/>
          <w:lang w:eastAsia="en-US"/>
        </w:rPr>
        <w:t>Prenn</w:t>
      </w:r>
      <w:proofErr w:type="spellEnd"/>
      <w:r w:rsidRPr="00886803">
        <w:rPr>
          <w:rFonts w:ascii="Verdana" w:eastAsia="Calibri" w:hAnsi="Verdana"/>
          <w:sz w:val="22"/>
          <w:szCs w:val="22"/>
          <w:lang w:eastAsia="en-US"/>
        </w:rPr>
        <w:t xml:space="preserve"> Landscapes is a small landscaping business based in Truro, Cornwall. It is growing the business into </w:t>
      </w:r>
      <w:proofErr w:type="spellStart"/>
      <w:r w:rsidRPr="00886803">
        <w:rPr>
          <w:rFonts w:ascii="Verdana" w:eastAsia="Calibri" w:hAnsi="Verdana"/>
          <w:sz w:val="22"/>
          <w:szCs w:val="22"/>
          <w:lang w:eastAsia="en-US"/>
        </w:rPr>
        <w:t>arboricultural</w:t>
      </w:r>
      <w:proofErr w:type="spellEnd"/>
      <w:r w:rsidRPr="00886803">
        <w:rPr>
          <w:rFonts w:ascii="Verdana" w:eastAsia="Calibri" w:hAnsi="Verdana"/>
          <w:sz w:val="22"/>
          <w:szCs w:val="22"/>
          <w:lang w:eastAsia="en-US"/>
        </w:rPr>
        <w:t xml:space="preserve"> work and is procuring a self-powered </w:t>
      </w:r>
      <w:proofErr w:type="gramStart"/>
      <w:r w:rsidRPr="00886803">
        <w:rPr>
          <w:rFonts w:ascii="Verdana" w:eastAsia="Calibri" w:hAnsi="Verdana"/>
          <w:sz w:val="22"/>
          <w:szCs w:val="22"/>
          <w:lang w:eastAsia="en-US"/>
        </w:rPr>
        <w:t>wood chipper</w:t>
      </w:r>
      <w:proofErr w:type="gramEnd"/>
      <w:r w:rsidRPr="00886803">
        <w:rPr>
          <w:rFonts w:ascii="Verdana" w:eastAsia="Calibri" w:hAnsi="Verdana"/>
          <w:sz w:val="22"/>
          <w:szCs w:val="22"/>
          <w:lang w:eastAsia="en-US"/>
        </w:rPr>
        <w:t xml:space="preserve"> with a capacity to chip 200mm (8 inch) diameter branches</w:t>
      </w:r>
    </w:p>
    <w:p w14:paraId="75016FC5" w14:textId="21926656" w:rsidR="002D4526" w:rsidRPr="00886803" w:rsidRDefault="002D4526" w:rsidP="002D4526">
      <w:pPr>
        <w:widowControl/>
        <w:autoSpaceDE/>
        <w:autoSpaceDN/>
        <w:adjustRightInd/>
        <w:spacing w:after="200" w:line="276" w:lineRule="auto"/>
        <w:rPr>
          <w:rFonts w:ascii="Verdana" w:eastAsia="Calibri" w:hAnsi="Verdana"/>
          <w:sz w:val="22"/>
          <w:szCs w:val="22"/>
          <w:lang w:eastAsia="en-US"/>
        </w:rPr>
      </w:pPr>
      <w:r w:rsidRPr="00886803">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886803">
        <w:rPr>
          <w:rFonts w:ascii="Verdana" w:eastAsia="Calibri" w:hAnsi="Verdana"/>
          <w:sz w:val="22"/>
          <w:szCs w:val="22"/>
          <w:lang w:eastAsia="en-US"/>
        </w:rPr>
        <w:t>lowest compliant</w:t>
      </w:r>
      <w:r w:rsidRPr="00886803">
        <w:rPr>
          <w:rFonts w:ascii="Verdana" w:eastAsia="Calibri" w:hAnsi="Verdana"/>
          <w:sz w:val="22"/>
          <w:szCs w:val="22"/>
          <w:lang w:eastAsia="en-US"/>
        </w:rPr>
        <w:t xml:space="preserve"> Tender.</w:t>
      </w:r>
    </w:p>
    <w:p w14:paraId="515771A5" w14:textId="7A358A66" w:rsidR="000F0421" w:rsidRPr="004A562D" w:rsidRDefault="00C21622" w:rsidP="00886803">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27803FDB"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886803">
        <w:rPr>
          <w:spacing w:val="-1"/>
        </w:rPr>
        <w:t>provide a machine that meets or exceeds the following specification</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2AEE367A"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Self-powered with rubber tracks for remote access</w:t>
      </w:r>
    </w:p>
    <w:p w14:paraId="0FACBA51"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Ride-on operator footplate</w:t>
      </w:r>
    </w:p>
    <w:p w14:paraId="707480A7"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Minimum engine power 55HP</w:t>
      </w:r>
    </w:p>
    <w:p w14:paraId="40786E98"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Fuel capacity, minimum 30 litres</w:t>
      </w:r>
    </w:p>
    <w:p w14:paraId="5A4EF042" w14:textId="2D5B258D"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Minimum feed aperture</w:t>
      </w:r>
      <w:r w:rsidRPr="00886803">
        <w:rPr>
          <w:rFonts w:ascii="Verdana" w:eastAsia="Calibri" w:hAnsi="Verdana"/>
          <w:sz w:val="22"/>
          <w:szCs w:val="22"/>
          <w:lang w:eastAsia="en-US"/>
        </w:rPr>
        <w:t xml:space="preserve"> </w:t>
      </w:r>
      <w:r w:rsidRPr="00886803">
        <w:rPr>
          <w:rFonts w:ascii="Verdana" w:eastAsia="Calibri" w:hAnsi="Verdana"/>
          <w:sz w:val="22"/>
          <w:szCs w:val="22"/>
          <w:lang w:eastAsia="en-US"/>
        </w:rPr>
        <w:t>200mm x 200mm</w:t>
      </w:r>
    </w:p>
    <w:p w14:paraId="2163FE27"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lastRenderedPageBreak/>
        <w:t xml:space="preserve">Automated start/stop on feed rollers to manage engine </w:t>
      </w:r>
      <w:proofErr w:type="gramStart"/>
      <w:r w:rsidRPr="00886803">
        <w:rPr>
          <w:rFonts w:ascii="Verdana" w:eastAsia="Calibri" w:hAnsi="Verdana"/>
          <w:sz w:val="22"/>
          <w:szCs w:val="22"/>
          <w:lang w:eastAsia="en-US"/>
        </w:rPr>
        <w:t>load</w:t>
      </w:r>
      <w:proofErr w:type="gramEnd"/>
      <w:r w:rsidRPr="00886803">
        <w:rPr>
          <w:rFonts w:ascii="Verdana" w:eastAsia="Calibri" w:hAnsi="Verdana"/>
          <w:sz w:val="22"/>
          <w:szCs w:val="22"/>
          <w:lang w:eastAsia="en-US"/>
        </w:rPr>
        <w:t xml:space="preserve"> </w:t>
      </w:r>
    </w:p>
    <w:p w14:paraId="1419E068"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 xml:space="preserve">Emergency </w:t>
      </w:r>
      <w:proofErr w:type="gramStart"/>
      <w:r w:rsidRPr="00886803">
        <w:rPr>
          <w:rFonts w:ascii="Verdana" w:eastAsia="Calibri" w:hAnsi="Verdana"/>
          <w:sz w:val="22"/>
          <w:szCs w:val="22"/>
          <w:lang w:eastAsia="en-US"/>
        </w:rPr>
        <w:t>shut-offs</w:t>
      </w:r>
      <w:proofErr w:type="gramEnd"/>
      <w:r w:rsidRPr="00886803">
        <w:rPr>
          <w:rFonts w:ascii="Verdana" w:eastAsia="Calibri" w:hAnsi="Verdana"/>
          <w:sz w:val="22"/>
          <w:szCs w:val="22"/>
          <w:lang w:eastAsia="en-US"/>
        </w:rPr>
        <w:t xml:space="preserve"> to either side of chipper and on feed hopper</w:t>
      </w:r>
    </w:p>
    <w:p w14:paraId="3FC2BF23"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 xml:space="preserve">Variable speed feed rollers to manage chip </w:t>
      </w:r>
      <w:proofErr w:type="gramStart"/>
      <w:r w:rsidRPr="00886803">
        <w:rPr>
          <w:rFonts w:ascii="Verdana" w:eastAsia="Calibri" w:hAnsi="Verdana"/>
          <w:sz w:val="22"/>
          <w:szCs w:val="22"/>
          <w:lang w:eastAsia="en-US"/>
        </w:rPr>
        <w:t>size</w:t>
      </w:r>
      <w:proofErr w:type="gramEnd"/>
    </w:p>
    <w:p w14:paraId="2D2B74E3"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 xml:space="preserve">Minimum </w:t>
      </w:r>
      <w:proofErr w:type="gramStart"/>
      <w:r w:rsidRPr="00886803">
        <w:rPr>
          <w:rFonts w:ascii="Verdana" w:eastAsia="Calibri" w:hAnsi="Verdana"/>
          <w:sz w:val="22"/>
          <w:szCs w:val="22"/>
          <w:lang w:eastAsia="en-US"/>
        </w:rPr>
        <w:t>225 degree</w:t>
      </w:r>
      <w:proofErr w:type="gramEnd"/>
      <w:r w:rsidRPr="00886803">
        <w:rPr>
          <w:rFonts w:ascii="Verdana" w:eastAsia="Calibri" w:hAnsi="Verdana"/>
          <w:sz w:val="22"/>
          <w:szCs w:val="22"/>
          <w:lang w:eastAsia="en-US"/>
        </w:rPr>
        <w:t xml:space="preserve"> rotating chip </w:t>
      </w:r>
      <w:proofErr w:type="spellStart"/>
      <w:r w:rsidRPr="00886803">
        <w:rPr>
          <w:rFonts w:ascii="Verdana" w:eastAsia="Calibri" w:hAnsi="Verdana"/>
          <w:sz w:val="22"/>
          <w:szCs w:val="22"/>
          <w:lang w:eastAsia="en-US"/>
        </w:rPr>
        <w:t>shute</w:t>
      </w:r>
      <w:proofErr w:type="spellEnd"/>
      <w:r w:rsidRPr="00886803">
        <w:rPr>
          <w:rFonts w:ascii="Verdana" w:eastAsia="Calibri" w:hAnsi="Verdana"/>
          <w:sz w:val="22"/>
          <w:szCs w:val="22"/>
          <w:lang w:eastAsia="en-US"/>
        </w:rPr>
        <w:t xml:space="preserve"> for easy distribution or collection of chips</w:t>
      </w:r>
    </w:p>
    <w:p w14:paraId="772FF3C4"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 xml:space="preserve">Maximum length when secured for transport </w:t>
      </w:r>
      <w:proofErr w:type="gramStart"/>
      <w:r w:rsidRPr="00886803">
        <w:rPr>
          <w:rFonts w:ascii="Verdana" w:eastAsia="Calibri" w:hAnsi="Verdana"/>
          <w:sz w:val="22"/>
          <w:szCs w:val="22"/>
          <w:lang w:eastAsia="en-US"/>
        </w:rPr>
        <w:t>2900mm</w:t>
      </w:r>
      <w:proofErr w:type="gramEnd"/>
    </w:p>
    <w:p w14:paraId="05A7951A"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Minimum track width 1300mm for stability in use</w:t>
      </w:r>
    </w:p>
    <w:p w14:paraId="090FB355"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Maximum weight for transport 1700kg</w:t>
      </w:r>
    </w:p>
    <w:p w14:paraId="3A5F6FCA"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On-board winch with minimum 3400kg capacity</w:t>
      </w:r>
    </w:p>
    <w:p w14:paraId="7A505CCA" w14:textId="77777777"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Standard tow ball</w:t>
      </w:r>
    </w:p>
    <w:p w14:paraId="0A5011A8" w14:textId="3D8720F3" w:rsidR="00867C64" w:rsidRDefault="00867C64"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Pr>
          <w:rFonts w:ascii="Verdana" w:eastAsia="Calibri" w:hAnsi="Verdana"/>
          <w:sz w:val="22"/>
          <w:szCs w:val="22"/>
          <w:lang w:eastAsia="en-US"/>
        </w:rPr>
        <w:t>Delivery to our premises</w:t>
      </w:r>
      <w:r w:rsidR="008E6769" w:rsidRPr="008E6769">
        <w:t xml:space="preserve"> </w:t>
      </w:r>
      <w:r w:rsidR="008E6769" w:rsidRPr="008E6769">
        <w:rPr>
          <w:rFonts w:ascii="Verdana" w:eastAsia="Calibri" w:hAnsi="Verdana"/>
          <w:sz w:val="22"/>
          <w:szCs w:val="22"/>
          <w:lang w:eastAsia="en-US"/>
        </w:rPr>
        <w:t xml:space="preserve">7 </w:t>
      </w:r>
      <w:proofErr w:type="spellStart"/>
      <w:r w:rsidR="008E6769" w:rsidRPr="008E6769">
        <w:rPr>
          <w:rFonts w:ascii="Verdana" w:eastAsia="Calibri" w:hAnsi="Verdana"/>
          <w:sz w:val="22"/>
          <w:szCs w:val="22"/>
          <w:lang w:eastAsia="en-US"/>
        </w:rPr>
        <w:t>Tremorvah</w:t>
      </w:r>
      <w:proofErr w:type="spellEnd"/>
      <w:r w:rsidR="008E6769" w:rsidRPr="008E6769">
        <w:rPr>
          <w:rFonts w:ascii="Verdana" w:eastAsia="Calibri" w:hAnsi="Verdana"/>
          <w:sz w:val="22"/>
          <w:szCs w:val="22"/>
          <w:lang w:eastAsia="en-US"/>
        </w:rPr>
        <w:t xml:space="preserve"> Barton</w:t>
      </w:r>
      <w:r w:rsidR="008E6769">
        <w:rPr>
          <w:rFonts w:ascii="Verdana" w:eastAsia="Calibri" w:hAnsi="Verdana"/>
          <w:sz w:val="22"/>
          <w:szCs w:val="22"/>
          <w:lang w:eastAsia="en-US"/>
        </w:rPr>
        <w:t xml:space="preserve"> Truro </w:t>
      </w:r>
      <w:r w:rsidR="008E6769" w:rsidRPr="008E6769">
        <w:rPr>
          <w:rFonts w:ascii="Verdana" w:eastAsia="Calibri" w:hAnsi="Verdana"/>
          <w:sz w:val="22"/>
          <w:szCs w:val="22"/>
          <w:lang w:eastAsia="en-US"/>
        </w:rPr>
        <w:t>TR1 1NN</w:t>
      </w:r>
    </w:p>
    <w:p w14:paraId="7804AB5D" w14:textId="5A5BAEDC" w:rsidR="00886803"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sz w:val="22"/>
          <w:szCs w:val="22"/>
          <w:lang w:eastAsia="en-US"/>
        </w:rPr>
      </w:pPr>
      <w:r w:rsidRPr="00886803">
        <w:rPr>
          <w:rFonts w:ascii="Verdana" w:eastAsia="Calibri" w:hAnsi="Verdana"/>
          <w:sz w:val="22"/>
          <w:szCs w:val="22"/>
          <w:lang w:eastAsia="en-US"/>
        </w:rPr>
        <w:t>Minimum warranty period, parts and labour, 3 years</w:t>
      </w:r>
    </w:p>
    <w:p w14:paraId="5D9D202D" w14:textId="662F03E5" w:rsidR="003B42CB" w:rsidRPr="00886803" w:rsidRDefault="00886803" w:rsidP="00867C64">
      <w:pPr>
        <w:pStyle w:val="ListParagraph"/>
        <w:widowControl/>
        <w:numPr>
          <w:ilvl w:val="0"/>
          <w:numId w:val="2"/>
        </w:numPr>
        <w:autoSpaceDE/>
        <w:autoSpaceDN/>
        <w:adjustRightInd/>
        <w:spacing w:after="200"/>
        <w:ind w:left="851" w:hanging="851"/>
        <w:rPr>
          <w:rFonts w:ascii="Verdana" w:eastAsia="Calibri" w:hAnsi="Verdana" w:cs="Arial"/>
          <w:sz w:val="22"/>
          <w:szCs w:val="22"/>
          <w:lang w:eastAsia="en-US"/>
        </w:rPr>
      </w:pPr>
      <w:r w:rsidRPr="00886803">
        <w:rPr>
          <w:rFonts w:ascii="Verdana" w:eastAsia="Calibri" w:hAnsi="Verdana"/>
          <w:sz w:val="22"/>
          <w:szCs w:val="22"/>
          <w:lang w:eastAsia="en-US"/>
        </w:rPr>
        <w:t>Aftersales service: Maximum warranty call-out period 48hours from time of fault reported.</w:t>
      </w:r>
    </w:p>
    <w:p w14:paraId="34839CB1" w14:textId="77777777" w:rsidR="006268C8" w:rsidRPr="00886803"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CDBE5C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w:t>
      </w:r>
      <w:r w:rsidRPr="00886803">
        <w:rPr>
          <w:rFonts w:ascii="Verdana" w:hAnsi="Verdana"/>
          <w:color w:val="auto"/>
          <w:sz w:val="22"/>
          <w:szCs w:val="22"/>
        </w:rPr>
        <w:t xml:space="preserve">commission is </w:t>
      </w:r>
      <w:r w:rsidR="00381600" w:rsidRPr="00886803">
        <w:rPr>
          <w:rFonts w:ascii="Verdana" w:hAnsi="Verdana"/>
          <w:color w:val="auto"/>
          <w:sz w:val="22"/>
          <w:szCs w:val="22"/>
        </w:rPr>
        <w:t>£</w:t>
      </w:r>
      <w:r w:rsidR="00886803" w:rsidRPr="00886803">
        <w:rPr>
          <w:rFonts w:ascii="Verdana" w:hAnsi="Verdana"/>
          <w:color w:val="auto"/>
          <w:sz w:val="22"/>
          <w:szCs w:val="22"/>
        </w:rPr>
        <w:t>42,000</w:t>
      </w:r>
      <w:r w:rsidR="00381600" w:rsidRPr="00886803">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886803">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7E02BE7" w:rsidR="00BB1F13" w:rsidRPr="00867C64" w:rsidRDefault="00BB1F13" w:rsidP="006268C8">
      <w:pPr>
        <w:pStyle w:val="Default"/>
        <w:spacing w:before="60" w:after="60"/>
        <w:rPr>
          <w:rFonts w:ascii="Verdana" w:hAnsi="Verdana"/>
          <w:color w:val="auto"/>
          <w:sz w:val="22"/>
          <w:szCs w:val="22"/>
        </w:rPr>
      </w:pPr>
      <w:r w:rsidRPr="00867C64">
        <w:rPr>
          <w:rFonts w:ascii="Verdana" w:hAnsi="Verdana"/>
          <w:color w:val="auto"/>
          <w:sz w:val="22"/>
          <w:szCs w:val="22"/>
        </w:rPr>
        <w:t xml:space="preserve">The timescale of the </w:t>
      </w:r>
      <w:r w:rsidR="00F14C5E" w:rsidRPr="00867C64">
        <w:rPr>
          <w:rFonts w:ascii="Verdana" w:hAnsi="Verdana"/>
          <w:color w:val="auto"/>
          <w:sz w:val="22"/>
          <w:szCs w:val="22"/>
        </w:rPr>
        <w:t>programme</w:t>
      </w:r>
      <w:r w:rsidR="00F138F1" w:rsidRPr="00867C64">
        <w:rPr>
          <w:rFonts w:ascii="Verdana" w:hAnsi="Verdana"/>
          <w:color w:val="auto"/>
          <w:sz w:val="22"/>
          <w:szCs w:val="22"/>
        </w:rPr>
        <w:t xml:space="preserve"> </w:t>
      </w:r>
      <w:r w:rsidRPr="00867C64">
        <w:rPr>
          <w:rFonts w:ascii="Verdana" w:hAnsi="Verdana"/>
          <w:color w:val="auto"/>
          <w:sz w:val="22"/>
          <w:szCs w:val="22"/>
        </w:rPr>
        <w:t xml:space="preserve">is from the date of signing the contract until </w:t>
      </w:r>
      <w:r w:rsidR="00043839" w:rsidRPr="00867C64">
        <w:rPr>
          <w:rFonts w:ascii="Verdana" w:hAnsi="Verdana"/>
          <w:color w:val="auto"/>
          <w:sz w:val="22"/>
          <w:szCs w:val="22"/>
        </w:rPr>
        <w:t xml:space="preserve">the </w:t>
      </w:r>
      <w:r w:rsidR="00867C64" w:rsidRPr="00867C64">
        <w:rPr>
          <w:rFonts w:ascii="Verdana" w:hAnsi="Verdana"/>
          <w:color w:val="auto"/>
          <w:sz w:val="22"/>
          <w:szCs w:val="22"/>
        </w:rPr>
        <w:t xml:space="preserve">machine has been commissioned and accepted by </w:t>
      </w:r>
      <w:proofErr w:type="spellStart"/>
      <w:r w:rsidR="00867C64" w:rsidRPr="00867C64">
        <w:rPr>
          <w:rFonts w:ascii="Verdana" w:hAnsi="Verdana"/>
          <w:color w:val="auto"/>
          <w:sz w:val="22"/>
          <w:szCs w:val="22"/>
        </w:rPr>
        <w:t>Prenn</w:t>
      </w:r>
      <w:proofErr w:type="spellEnd"/>
      <w:r w:rsidR="00867C64" w:rsidRPr="00867C64">
        <w:rPr>
          <w:rFonts w:ascii="Verdana" w:hAnsi="Verdana"/>
          <w:color w:val="auto"/>
          <w:sz w:val="22"/>
          <w:szCs w:val="22"/>
        </w:rPr>
        <w:t xml:space="preserve"> Landscapes</w:t>
      </w:r>
      <w:r w:rsidRPr="00867C64">
        <w:rPr>
          <w:rFonts w:ascii="Verdana" w:hAnsi="Verdana"/>
          <w:color w:val="auto"/>
          <w:sz w:val="22"/>
          <w:szCs w:val="22"/>
        </w:rPr>
        <w:t xml:space="preserve">.  The timetable for submission of the Tender, completion of the </w:t>
      </w:r>
      <w:r w:rsidR="00F14C5E" w:rsidRPr="00867C64">
        <w:rPr>
          <w:rFonts w:ascii="Verdana" w:hAnsi="Verdana"/>
          <w:color w:val="auto"/>
          <w:sz w:val="22"/>
          <w:szCs w:val="22"/>
        </w:rPr>
        <w:t>programme</w:t>
      </w:r>
      <w:r w:rsidR="00F138F1" w:rsidRPr="00867C64">
        <w:rPr>
          <w:rFonts w:ascii="Verdana" w:hAnsi="Verdana"/>
          <w:color w:val="auto"/>
          <w:sz w:val="22"/>
          <w:szCs w:val="22"/>
        </w:rPr>
        <w:t xml:space="preserve"> </w:t>
      </w:r>
      <w:proofErr w:type="gramStart"/>
      <w:r w:rsidRPr="00867C64">
        <w:rPr>
          <w:rFonts w:ascii="Verdana" w:hAnsi="Verdana"/>
          <w:color w:val="auto"/>
          <w:sz w:val="22"/>
          <w:szCs w:val="22"/>
        </w:rPr>
        <w:t>are</w:t>
      </w:r>
      <w:proofErr w:type="gramEnd"/>
      <w:r w:rsidRPr="00867C64">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1E7819BE" w:rsidR="00710298" w:rsidRPr="00867C64" w:rsidRDefault="00867C64" w:rsidP="00710298">
            <w:pPr>
              <w:pStyle w:val="TableParagraph"/>
              <w:kinsoku w:val="0"/>
              <w:overflowPunct w:val="0"/>
              <w:rPr>
                <w:rFonts w:ascii="Verdana" w:hAnsi="Verdana"/>
                <w:sz w:val="22"/>
                <w:szCs w:val="22"/>
              </w:rPr>
            </w:pPr>
            <w:r w:rsidRPr="00867C64">
              <w:rPr>
                <w:rFonts w:ascii="Verdana" w:hAnsi="Verdana"/>
                <w:sz w:val="22"/>
                <w:szCs w:val="22"/>
              </w:rPr>
              <w:t>23 April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1138604A" w:rsidR="00D92361" w:rsidRPr="00867C64" w:rsidRDefault="00867C64" w:rsidP="00D92361">
            <w:pPr>
              <w:pStyle w:val="TableParagraph"/>
              <w:kinsoku w:val="0"/>
              <w:overflowPunct w:val="0"/>
              <w:rPr>
                <w:rFonts w:ascii="Verdana" w:hAnsi="Verdana"/>
                <w:sz w:val="22"/>
                <w:szCs w:val="22"/>
              </w:rPr>
            </w:pPr>
            <w:r>
              <w:rPr>
                <w:rFonts w:ascii="Verdana" w:hAnsi="Verdana"/>
                <w:sz w:val="22"/>
                <w:szCs w:val="22"/>
              </w:rPr>
              <w:t>1700: 30 April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291AD2D9" w:rsidR="00D92361" w:rsidRPr="00867C64" w:rsidRDefault="00867C64" w:rsidP="00D92361">
            <w:pPr>
              <w:pStyle w:val="TableParagraph"/>
              <w:kinsoku w:val="0"/>
              <w:overflowPunct w:val="0"/>
              <w:rPr>
                <w:rFonts w:ascii="Verdana" w:hAnsi="Verdana"/>
                <w:sz w:val="22"/>
                <w:szCs w:val="22"/>
              </w:rPr>
            </w:pPr>
            <w:r>
              <w:rPr>
                <w:rFonts w:ascii="Verdana" w:hAnsi="Verdana"/>
                <w:sz w:val="22"/>
                <w:szCs w:val="22"/>
              </w:rPr>
              <w:t>1700: 1 May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lastRenderedPageBreak/>
              <w:t>Deadline to return ITT</w:t>
            </w:r>
          </w:p>
        </w:tc>
        <w:tc>
          <w:tcPr>
            <w:tcW w:w="2694" w:type="dxa"/>
            <w:shd w:val="clear" w:color="auto" w:fill="auto"/>
          </w:tcPr>
          <w:p w14:paraId="70D04BF7" w14:textId="656456AD" w:rsidR="00710298" w:rsidRPr="00867C64" w:rsidRDefault="00867C64" w:rsidP="00710298">
            <w:pPr>
              <w:pStyle w:val="TableParagraph"/>
              <w:kinsoku w:val="0"/>
              <w:overflowPunct w:val="0"/>
              <w:rPr>
                <w:rFonts w:ascii="Verdana" w:hAnsi="Verdana"/>
                <w:b/>
                <w:sz w:val="22"/>
                <w:szCs w:val="22"/>
              </w:rPr>
            </w:pPr>
            <w:r>
              <w:rPr>
                <w:rFonts w:ascii="Verdana" w:hAnsi="Verdana"/>
                <w:b/>
                <w:sz w:val="22"/>
                <w:szCs w:val="22"/>
              </w:rPr>
              <w:t>1700: 14 May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1737FFC4" w:rsidR="00710298" w:rsidRPr="00867C64" w:rsidRDefault="00867C64" w:rsidP="00710298">
            <w:pPr>
              <w:pStyle w:val="TableParagraph"/>
              <w:kinsoku w:val="0"/>
              <w:overflowPunct w:val="0"/>
              <w:rPr>
                <w:rFonts w:ascii="Verdana" w:hAnsi="Verdana"/>
                <w:sz w:val="22"/>
                <w:szCs w:val="22"/>
              </w:rPr>
            </w:pPr>
            <w:r>
              <w:rPr>
                <w:rFonts w:ascii="Verdana" w:hAnsi="Verdana"/>
                <w:sz w:val="22"/>
                <w:szCs w:val="22"/>
              </w:rPr>
              <w:t>16 May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12B48F77" w:rsidR="00710298" w:rsidRPr="00867C64" w:rsidRDefault="00710298" w:rsidP="00710298">
            <w:pPr>
              <w:pStyle w:val="TableParagraph"/>
              <w:kinsoku w:val="0"/>
              <w:overflowPunct w:val="0"/>
              <w:rPr>
                <w:rFonts w:ascii="Verdana" w:hAnsi="Verdana"/>
                <w:sz w:val="22"/>
                <w:szCs w:val="22"/>
              </w:rPr>
            </w:pPr>
            <w:r w:rsidRPr="00867C64">
              <w:rPr>
                <w:rFonts w:ascii="Verdana" w:hAnsi="Verdana"/>
                <w:sz w:val="22"/>
                <w:szCs w:val="22"/>
              </w:rPr>
              <w:t xml:space="preserve">This is subject to successfully obtaining grant funding and will normally be no later than </w:t>
            </w:r>
            <w:r w:rsidR="00867C64">
              <w:rPr>
                <w:rFonts w:ascii="Verdana" w:hAnsi="Verdana"/>
                <w:sz w:val="22"/>
                <w:szCs w:val="22"/>
              </w:rPr>
              <w:t>3</w:t>
            </w:r>
            <w:r w:rsidRPr="00867C64">
              <w:rPr>
                <w:rFonts w:ascii="Verdana" w:hAnsi="Verdana"/>
                <w:sz w:val="22"/>
                <w:szCs w:val="22"/>
              </w:rPr>
              <w:t>0 days from contract evaluation</w:t>
            </w:r>
          </w:p>
        </w:tc>
      </w:tr>
    </w:tbl>
    <w:p w14:paraId="028E9661" w14:textId="77777777" w:rsidR="00621937" w:rsidRDefault="00621937" w:rsidP="00886803">
      <w:pPr>
        <w:pStyle w:val="Heading1"/>
      </w:pPr>
    </w:p>
    <w:p w14:paraId="1E3F6944" w14:textId="77777777" w:rsidR="00E53C64" w:rsidRDefault="00E53C64" w:rsidP="00886803">
      <w:pPr>
        <w:pStyle w:val="Heading1"/>
      </w:pPr>
    </w:p>
    <w:p w14:paraId="48D4BC89" w14:textId="7610CF0A" w:rsidR="00F241D3" w:rsidRPr="00043839" w:rsidRDefault="00C21622" w:rsidP="00886803">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560B30E"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886803"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sidRPr="00886803">
        <w:rPr>
          <w:rFonts w:ascii="Verdana" w:hAnsi="Verdana" w:cs="Verdana"/>
          <w:b/>
          <w:iCs/>
          <w:spacing w:val="-1"/>
          <w:sz w:val="22"/>
          <w:szCs w:val="22"/>
        </w:rPr>
        <w:t>.</w:t>
      </w:r>
      <w:r w:rsidR="003D4F03" w:rsidRPr="00886803">
        <w:rPr>
          <w:rFonts w:ascii="Verdana" w:hAnsi="Verdana" w:cs="Verdana"/>
          <w:b/>
          <w:iCs/>
          <w:spacing w:val="-1"/>
          <w:sz w:val="22"/>
          <w:szCs w:val="22"/>
        </w:rPr>
        <w:tab/>
      </w:r>
      <w:r w:rsidR="00043839" w:rsidRPr="00886803">
        <w:rPr>
          <w:rFonts w:ascii="Verdana" w:hAnsi="Verdana" w:cs="Verdana"/>
          <w:b/>
          <w:iCs/>
          <w:spacing w:val="-1"/>
          <w:sz w:val="22"/>
          <w:szCs w:val="22"/>
        </w:rPr>
        <w:t xml:space="preserve"> </w:t>
      </w:r>
      <w:r w:rsidR="009E5BAE" w:rsidRPr="00886803">
        <w:rPr>
          <w:rFonts w:ascii="Verdana" w:hAnsi="Verdana" w:cs="Verdana"/>
          <w:b/>
          <w:iCs/>
          <w:spacing w:val="-1"/>
          <w:sz w:val="22"/>
          <w:szCs w:val="22"/>
        </w:rPr>
        <w:t>Sub-contracting</w:t>
      </w:r>
    </w:p>
    <w:p w14:paraId="2FBD288E" w14:textId="77777777" w:rsidR="009E5BAE" w:rsidRPr="00886803" w:rsidRDefault="009E5BAE" w:rsidP="006268C8">
      <w:pPr>
        <w:kinsoku w:val="0"/>
        <w:overflowPunct w:val="0"/>
        <w:ind w:left="120"/>
        <w:rPr>
          <w:rFonts w:ascii="Verdana" w:hAnsi="Verdana" w:cs="Verdana"/>
          <w:b/>
          <w:sz w:val="22"/>
          <w:szCs w:val="22"/>
        </w:rPr>
      </w:pPr>
    </w:p>
    <w:p w14:paraId="06C9A229" w14:textId="6DDD60AC" w:rsidR="009E5BAE" w:rsidRPr="00886803" w:rsidRDefault="009E5BAE" w:rsidP="006268C8">
      <w:pPr>
        <w:spacing w:before="60" w:after="60"/>
        <w:rPr>
          <w:rFonts w:ascii="Verdana" w:eastAsia="Times New Roman" w:hAnsi="Verdana" w:cs="Arial Narrow"/>
          <w:sz w:val="22"/>
          <w:szCs w:val="22"/>
        </w:rPr>
      </w:pPr>
      <w:r w:rsidRPr="00886803">
        <w:rPr>
          <w:rFonts w:ascii="Verdana" w:eastAsia="Times New Roman" w:hAnsi="Verdana" w:cs="Arial Narrow"/>
          <w:sz w:val="22"/>
          <w:szCs w:val="22"/>
        </w:rPr>
        <w:t xml:space="preserve">Tenderers should note that a </w:t>
      </w:r>
      <w:proofErr w:type="gramStart"/>
      <w:r w:rsidRPr="00886803">
        <w:rPr>
          <w:rFonts w:ascii="Verdana" w:eastAsia="Times New Roman" w:hAnsi="Verdana" w:cs="Arial Narrow"/>
          <w:sz w:val="22"/>
          <w:szCs w:val="22"/>
        </w:rPr>
        <w:t>consortia</w:t>
      </w:r>
      <w:proofErr w:type="gramEnd"/>
      <w:r w:rsidRPr="00886803">
        <w:rPr>
          <w:rFonts w:ascii="Verdana" w:eastAsia="Times New Roman" w:hAnsi="Verdana" w:cs="Arial Narrow"/>
          <w:sz w:val="22"/>
          <w:szCs w:val="22"/>
        </w:rPr>
        <w:t xml:space="preserve"> can submit a tender but the sub-contracting of aspects of this commission after appointment will only be allowed by prior agreement with </w:t>
      </w:r>
      <w:proofErr w:type="spellStart"/>
      <w:r w:rsidR="00886803" w:rsidRPr="00886803">
        <w:rPr>
          <w:rFonts w:ascii="Verdana" w:eastAsia="Times New Roman" w:hAnsi="Verdana" w:cs="Arial Narrow"/>
          <w:sz w:val="22"/>
          <w:szCs w:val="22"/>
        </w:rPr>
        <w:t>Prenn</w:t>
      </w:r>
      <w:proofErr w:type="spellEnd"/>
      <w:r w:rsidR="00886803" w:rsidRPr="00886803">
        <w:rPr>
          <w:rFonts w:ascii="Verdana" w:eastAsia="Times New Roman" w:hAnsi="Verdana" w:cs="Arial Narrow"/>
          <w:sz w:val="22"/>
          <w:szCs w:val="22"/>
        </w:rPr>
        <w:t xml:space="preserve"> Landscapes</w:t>
      </w:r>
      <w:r w:rsidR="004B66F2" w:rsidRPr="00886803">
        <w:rPr>
          <w:rFonts w:ascii="Verdana" w:eastAsia="Times New Roman" w:hAnsi="Verdana" w:cs="Arial Narrow"/>
          <w:sz w:val="22"/>
          <w:szCs w:val="22"/>
        </w:rPr>
        <w:t>.</w:t>
      </w:r>
    </w:p>
    <w:p w14:paraId="005EB8D1" w14:textId="77777777" w:rsidR="009E5BAE" w:rsidRPr="00886803" w:rsidRDefault="009E5BAE" w:rsidP="006268C8">
      <w:pPr>
        <w:kinsoku w:val="0"/>
        <w:overflowPunct w:val="0"/>
        <w:spacing w:before="3"/>
        <w:rPr>
          <w:rFonts w:ascii="Verdana" w:hAnsi="Verdana" w:cs="Verdana"/>
          <w:sz w:val="22"/>
          <w:szCs w:val="22"/>
        </w:rPr>
      </w:pPr>
    </w:p>
    <w:p w14:paraId="09FFA39B" w14:textId="220CDF81" w:rsidR="009E5BAE" w:rsidRPr="00886803" w:rsidRDefault="00E878B2" w:rsidP="006268C8">
      <w:pPr>
        <w:kinsoku w:val="0"/>
        <w:overflowPunct w:val="0"/>
        <w:rPr>
          <w:rFonts w:ascii="Verdana" w:hAnsi="Verdana" w:cs="Verdana"/>
          <w:b/>
          <w:iCs/>
          <w:spacing w:val="-1"/>
          <w:sz w:val="22"/>
          <w:szCs w:val="22"/>
        </w:rPr>
      </w:pPr>
      <w:r w:rsidRPr="00886803">
        <w:rPr>
          <w:rFonts w:ascii="Verdana" w:hAnsi="Verdana" w:cs="Verdana"/>
          <w:b/>
          <w:iCs/>
          <w:spacing w:val="-1"/>
          <w:sz w:val="22"/>
          <w:szCs w:val="22"/>
        </w:rPr>
        <w:t>8</w:t>
      </w:r>
      <w:r w:rsidR="003D4F03" w:rsidRPr="00886803">
        <w:rPr>
          <w:rFonts w:ascii="Verdana" w:hAnsi="Verdana" w:cs="Verdana"/>
          <w:b/>
          <w:iCs/>
          <w:spacing w:val="-1"/>
          <w:sz w:val="22"/>
          <w:szCs w:val="22"/>
        </w:rPr>
        <w:t>.</w:t>
      </w:r>
      <w:r w:rsidR="00043839" w:rsidRPr="00886803">
        <w:rPr>
          <w:rFonts w:ascii="Verdana" w:hAnsi="Verdana" w:cs="Verdana"/>
          <w:b/>
          <w:iCs/>
          <w:spacing w:val="-1"/>
          <w:sz w:val="22"/>
          <w:szCs w:val="22"/>
        </w:rPr>
        <w:t xml:space="preserve"> </w:t>
      </w:r>
      <w:r w:rsidR="003D4F03" w:rsidRPr="00886803">
        <w:rPr>
          <w:rFonts w:ascii="Verdana" w:hAnsi="Verdana" w:cs="Verdana"/>
          <w:b/>
          <w:iCs/>
          <w:spacing w:val="-1"/>
          <w:sz w:val="22"/>
          <w:szCs w:val="22"/>
        </w:rPr>
        <w:tab/>
      </w:r>
      <w:r w:rsidR="009E5BAE" w:rsidRPr="00886803">
        <w:rPr>
          <w:rFonts w:ascii="Verdana" w:hAnsi="Verdana" w:cs="Verdana"/>
          <w:b/>
          <w:iCs/>
          <w:spacing w:val="-1"/>
          <w:sz w:val="22"/>
          <w:szCs w:val="22"/>
        </w:rPr>
        <w:t xml:space="preserve">Conflicts </w:t>
      </w:r>
      <w:r w:rsidR="009E5BAE" w:rsidRPr="00886803">
        <w:rPr>
          <w:rFonts w:ascii="Verdana" w:hAnsi="Verdana" w:cs="Verdana"/>
          <w:b/>
          <w:iCs/>
          <w:sz w:val="22"/>
          <w:szCs w:val="22"/>
        </w:rPr>
        <w:t>of</w:t>
      </w:r>
      <w:r w:rsidR="009E5BAE" w:rsidRPr="00886803">
        <w:rPr>
          <w:rFonts w:ascii="Verdana" w:hAnsi="Verdana" w:cs="Verdana"/>
          <w:b/>
          <w:iCs/>
          <w:spacing w:val="-2"/>
          <w:sz w:val="22"/>
          <w:szCs w:val="22"/>
        </w:rPr>
        <w:t xml:space="preserve"> </w:t>
      </w:r>
      <w:r w:rsidR="009E5BAE" w:rsidRPr="00886803">
        <w:rPr>
          <w:rFonts w:ascii="Verdana" w:hAnsi="Verdana" w:cs="Verdana"/>
          <w:b/>
          <w:iCs/>
          <w:spacing w:val="-1"/>
          <w:sz w:val="22"/>
          <w:szCs w:val="22"/>
        </w:rPr>
        <w:t>Interest</w:t>
      </w:r>
    </w:p>
    <w:p w14:paraId="2F343891" w14:textId="77777777" w:rsidR="009E5BAE" w:rsidRPr="00886803" w:rsidRDefault="009E5BAE" w:rsidP="006268C8">
      <w:pPr>
        <w:kinsoku w:val="0"/>
        <w:overflowPunct w:val="0"/>
        <w:ind w:left="120"/>
        <w:rPr>
          <w:rFonts w:ascii="Verdana" w:hAnsi="Verdana" w:cs="Verdana"/>
          <w:b/>
          <w:sz w:val="22"/>
          <w:szCs w:val="22"/>
        </w:rPr>
      </w:pPr>
    </w:p>
    <w:p w14:paraId="016AE28E" w14:textId="07DC531B" w:rsidR="009E5BAE" w:rsidRPr="00886803" w:rsidRDefault="009E5BAE" w:rsidP="006268C8">
      <w:pPr>
        <w:kinsoku w:val="0"/>
        <w:overflowPunct w:val="0"/>
        <w:spacing w:before="42"/>
        <w:ind w:right="170"/>
        <w:rPr>
          <w:rFonts w:ascii="Verdana" w:hAnsi="Verdana" w:cs="Verdana"/>
          <w:spacing w:val="-1"/>
          <w:sz w:val="22"/>
          <w:szCs w:val="22"/>
        </w:rPr>
      </w:pPr>
      <w:r w:rsidRPr="00886803">
        <w:rPr>
          <w:rFonts w:ascii="Verdana" w:eastAsia="Times New Roman" w:hAnsi="Verdana" w:cs="Arial Narrow"/>
          <w:sz w:val="22"/>
          <w:szCs w:val="22"/>
        </w:rPr>
        <w:t>Tenderers must provide a clear statement with regard to potential conflicts of</w:t>
      </w:r>
      <w:r w:rsidRPr="00886803">
        <w:rPr>
          <w:rFonts w:ascii="Verdana" w:hAnsi="Verdana" w:cs="Verdana"/>
          <w:spacing w:val="47"/>
          <w:sz w:val="22"/>
          <w:szCs w:val="22"/>
        </w:rPr>
        <w:t xml:space="preserve"> </w:t>
      </w:r>
      <w:r w:rsidRPr="00886803">
        <w:rPr>
          <w:rFonts w:ascii="Verdana" w:hAnsi="Verdana" w:cs="Verdana"/>
          <w:spacing w:val="-1"/>
          <w:sz w:val="22"/>
          <w:szCs w:val="22"/>
        </w:rPr>
        <w:t>interests.</w:t>
      </w:r>
      <w:r w:rsidRPr="00886803">
        <w:rPr>
          <w:rFonts w:ascii="Verdana" w:hAnsi="Verdana" w:cs="Verdana"/>
          <w:spacing w:val="-2"/>
          <w:sz w:val="22"/>
          <w:szCs w:val="22"/>
        </w:rPr>
        <w:t xml:space="preserve"> </w:t>
      </w:r>
      <w:r w:rsidRPr="00886803">
        <w:rPr>
          <w:rFonts w:ascii="Verdana" w:hAnsi="Verdana" w:cs="Verdana"/>
          <w:spacing w:val="-1"/>
          <w:sz w:val="22"/>
          <w:szCs w:val="22"/>
        </w:rPr>
        <w:t>Therefore,</w:t>
      </w:r>
      <w:r w:rsidRPr="00886803">
        <w:rPr>
          <w:rFonts w:ascii="Verdana" w:hAnsi="Verdana" w:cs="Verdana"/>
          <w:spacing w:val="-2"/>
          <w:sz w:val="22"/>
          <w:szCs w:val="22"/>
        </w:rPr>
        <w:t xml:space="preserve"> </w:t>
      </w:r>
      <w:r w:rsidRPr="00886803">
        <w:rPr>
          <w:rFonts w:ascii="Verdana" w:hAnsi="Verdana" w:cs="Verdana"/>
          <w:b/>
          <w:bCs/>
          <w:spacing w:val="-1"/>
          <w:sz w:val="22"/>
          <w:szCs w:val="22"/>
        </w:rPr>
        <w:t>please</w:t>
      </w:r>
      <w:r w:rsidRPr="00886803">
        <w:rPr>
          <w:rFonts w:ascii="Verdana" w:hAnsi="Verdana" w:cs="Verdana"/>
          <w:b/>
          <w:bCs/>
          <w:spacing w:val="-2"/>
          <w:sz w:val="22"/>
          <w:szCs w:val="22"/>
        </w:rPr>
        <w:t xml:space="preserve"> </w:t>
      </w:r>
      <w:r w:rsidRPr="00886803">
        <w:rPr>
          <w:rFonts w:ascii="Verdana" w:hAnsi="Verdana" w:cs="Verdana"/>
          <w:b/>
          <w:bCs/>
          <w:spacing w:val="-1"/>
          <w:sz w:val="22"/>
          <w:szCs w:val="22"/>
        </w:rPr>
        <w:t>confirm within your tender submission</w:t>
      </w:r>
      <w:r w:rsidRPr="00886803">
        <w:rPr>
          <w:rFonts w:ascii="Verdana" w:hAnsi="Verdana" w:cs="Verdana"/>
          <w:b/>
          <w:bCs/>
          <w:sz w:val="22"/>
          <w:szCs w:val="22"/>
        </w:rPr>
        <w:t xml:space="preserve"> </w:t>
      </w:r>
      <w:r w:rsidRPr="00886803">
        <w:rPr>
          <w:rFonts w:ascii="Verdana" w:hAnsi="Verdana" w:cs="Verdana"/>
          <w:spacing w:val="-1"/>
          <w:sz w:val="22"/>
          <w:szCs w:val="22"/>
        </w:rPr>
        <w:t>whether,</w:t>
      </w:r>
      <w:r w:rsidRPr="00886803">
        <w:rPr>
          <w:rFonts w:ascii="Verdana" w:hAnsi="Verdana" w:cs="Verdana"/>
          <w:spacing w:val="-2"/>
          <w:sz w:val="22"/>
          <w:szCs w:val="22"/>
        </w:rPr>
        <w:t xml:space="preserve"> </w:t>
      </w:r>
      <w:r w:rsidRPr="00886803">
        <w:rPr>
          <w:rFonts w:ascii="Verdana" w:hAnsi="Verdana" w:cs="Verdana"/>
          <w:spacing w:val="-1"/>
          <w:sz w:val="22"/>
          <w:szCs w:val="22"/>
        </w:rPr>
        <w:t>to the best</w:t>
      </w:r>
      <w:r w:rsidRPr="00886803">
        <w:rPr>
          <w:rFonts w:ascii="Verdana" w:hAnsi="Verdana" w:cs="Verdana"/>
          <w:spacing w:val="-2"/>
          <w:sz w:val="22"/>
          <w:szCs w:val="22"/>
        </w:rPr>
        <w:t xml:space="preserve"> </w:t>
      </w:r>
      <w:r w:rsidRPr="00886803">
        <w:rPr>
          <w:rFonts w:ascii="Verdana" w:hAnsi="Verdana" w:cs="Verdana"/>
          <w:sz w:val="22"/>
          <w:szCs w:val="22"/>
        </w:rPr>
        <w:t>of</w:t>
      </w:r>
      <w:r w:rsidRPr="00886803">
        <w:rPr>
          <w:rFonts w:ascii="Verdana" w:hAnsi="Verdana" w:cs="Verdana"/>
          <w:spacing w:val="-2"/>
          <w:sz w:val="22"/>
          <w:szCs w:val="22"/>
        </w:rPr>
        <w:t xml:space="preserve"> </w:t>
      </w:r>
      <w:r w:rsidRPr="00886803">
        <w:rPr>
          <w:rFonts w:ascii="Verdana" w:hAnsi="Verdana" w:cs="Verdana"/>
          <w:spacing w:val="-1"/>
          <w:sz w:val="22"/>
          <w:szCs w:val="22"/>
        </w:rPr>
        <w:t>your</w:t>
      </w:r>
      <w:r w:rsidRPr="00886803">
        <w:rPr>
          <w:rFonts w:ascii="Verdana" w:hAnsi="Verdana" w:cs="Verdana"/>
          <w:spacing w:val="40"/>
          <w:sz w:val="22"/>
          <w:szCs w:val="22"/>
        </w:rPr>
        <w:t xml:space="preserve"> </w:t>
      </w:r>
      <w:r w:rsidRPr="00886803">
        <w:rPr>
          <w:rFonts w:ascii="Verdana" w:hAnsi="Verdana" w:cs="Verdana"/>
          <w:spacing w:val="-1"/>
          <w:sz w:val="22"/>
          <w:szCs w:val="22"/>
        </w:rPr>
        <w:t>knowledge,</w:t>
      </w:r>
      <w:r w:rsidRPr="00886803">
        <w:rPr>
          <w:rFonts w:ascii="Verdana" w:hAnsi="Verdana" w:cs="Verdana"/>
          <w:spacing w:val="-2"/>
          <w:sz w:val="22"/>
          <w:szCs w:val="22"/>
        </w:rPr>
        <w:t xml:space="preserve"> </w:t>
      </w:r>
      <w:r w:rsidRPr="00886803">
        <w:rPr>
          <w:rFonts w:ascii="Verdana" w:hAnsi="Verdana" w:cs="Verdana"/>
          <w:spacing w:val="-1"/>
          <w:sz w:val="22"/>
          <w:szCs w:val="22"/>
        </w:rPr>
        <w:t>there</w:t>
      </w:r>
      <w:r w:rsidRPr="00886803">
        <w:rPr>
          <w:rFonts w:ascii="Verdana" w:hAnsi="Verdana" w:cs="Verdana"/>
          <w:spacing w:val="2"/>
          <w:sz w:val="22"/>
          <w:szCs w:val="22"/>
        </w:rPr>
        <w:t xml:space="preserve"> </w:t>
      </w:r>
      <w:r w:rsidRPr="00886803">
        <w:rPr>
          <w:rFonts w:ascii="Verdana" w:hAnsi="Verdana" w:cs="Verdana"/>
          <w:spacing w:val="-2"/>
          <w:sz w:val="22"/>
          <w:szCs w:val="22"/>
        </w:rPr>
        <w:t>is</w:t>
      </w:r>
      <w:r w:rsidRPr="00886803">
        <w:rPr>
          <w:rFonts w:ascii="Verdana" w:hAnsi="Verdana" w:cs="Verdana"/>
          <w:spacing w:val="-1"/>
          <w:sz w:val="22"/>
          <w:szCs w:val="22"/>
        </w:rPr>
        <w:t xml:space="preserve"> </w:t>
      </w:r>
      <w:r w:rsidRPr="00886803">
        <w:rPr>
          <w:rFonts w:ascii="Verdana" w:hAnsi="Verdana" w:cs="Verdana"/>
          <w:sz w:val="22"/>
          <w:szCs w:val="22"/>
        </w:rPr>
        <w:t>any</w:t>
      </w:r>
      <w:r w:rsidRPr="00886803">
        <w:rPr>
          <w:rFonts w:ascii="Verdana" w:hAnsi="Verdana" w:cs="Verdana"/>
          <w:spacing w:val="-2"/>
          <w:sz w:val="22"/>
          <w:szCs w:val="22"/>
        </w:rPr>
        <w:t xml:space="preserve"> </w:t>
      </w:r>
      <w:r w:rsidRPr="00886803">
        <w:rPr>
          <w:rFonts w:ascii="Verdana" w:hAnsi="Verdana" w:cs="Verdana"/>
          <w:spacing w:val="-1"/>
          <w:sz w:val="22"/>
          <w:szCs w:val="22"/>
        </w:rPr>
        <w:t>conflict</w:t>
      </w:r>
      <w:r w:rsidRPr="00886803">
        <w:rPr>
          <w:rFonts w:ascii="Verdana" w:hAnsi="Verdana" w:cs="Verdana"/>
          <w:spacing w:val="1"/>
          <w:sz w:val="22"/>
          <w:szCs w:val="22"/>
        </w:rPr>
        <w:t xml:space="preserve"> </w:t>
      </w:r>
      <w:r w:rsidRPr="00886803">
        <w:rPr>
          <w:rFonts w:ascii="Verdana" w:hAnsi="Verdana" w:cs="Verdana"/>
          <w:sz w:val="22"/>
          <w:szCs w:val="22"/>
        </w:rPr>
        <w:t xml:space="preserve">of </w:t>
      </w:r>
      <w:r w:rsidRPr="00886803">
        <w:rPr>
          <w:rFonts w:ascii="Verdana" w:hAnsi="Verdana" w:cs="Verdana"/>
          <w:spacing w:val="-1"/>
          <w:sz w:val="22"/>
          <w:szCs w:val="22"/>
        </w:rPr>
        <w:t>interest</w:t>
      </w:r>
      <w:r w:rsidRPr="00886803">
        <w:rPr>
          <w:rFonts w:ascii="Verdana" w:hAnsi="Verdana" w:cs="Verdana"/>
          <w:spacing w:val="-2"/>
          <w:sz w:val="22"/>
          <w:szCs w:val="22"/>
        </w:rPr>
        <w:t xml:space="preserve"> </w:t>
      </w:r>
      <w:r w:rsidRPr="00886803">
        <w:rPr>
          <w:rFonts w:ascii="Verdana" w:hAnsi="Verdana" w:cs="Verdana"/>
          <w:spacing w:val="-1"/>
          <w:sz w:val="22"/>
          <w:szCs w:val="22"/>
        </w:rPr>
        <w:t>between</w:t>
      </w:r>
      <w:r w:rsidRPr="00886803">
        <w:rPr>
          <w:rFonts w:ascii="Verdana" w:hAnsi="Verdana" w:cs="Verdana"/>
          <w:spacing w:val="-2"/>
          <w:sz w:val="22"/>
          <w:szCs w:val="22"/>
        </w:rPr>
        <w:t xml:space="preserve"> </w:t>
      </w:r>
      <w:r w:rsidRPr="00886803">
        <w:rPr>
          <w:rFonts w:ascii="Verdana" w:hAnsi="Verdana" w:cs="Verdana"/>
          <w:spacing w:val="-1"/>
          <w:sz w:val="22"/>
          <w:szCs w:val="22"/>
        </w:rPr>
        <w:t>your</w:t>
      </w:r>
      <w:r w:rsidRPr="00886803">
        <w:rPr>
          <w:rFonts w:ascii="Verdana" w:hAnsi="Verdana" w:cs="Verdana"/>
          <w:spacing w:val="-2"/>
          <w:sz w:val="22"/>
          <w:szCs w:val="22"/>
        </w:rPr>
        <w:t xml:space="preserve"> </w:t>
      </w:r>
      <w:r w:rsidRPr="00886803">
        <w:rPr>
          <w:rFonts w:ascii="Verdana" w:hAnsi="Verdana" w:cs="Verdana"/>
          <w:spacing w:val="-1"/>
          <w:sz w:val="22"/>
          <w:szCs w:val="22"/>
        </w:rPr>
        <w:t>organisation</w:t>
      </w:r>
      <w:r w:rsidRPr="00886803">
        <w:rPr>
          <w:rFonts w:ascii="Verdana" w:hAnsi="Verdana" w:cs="Verdana"/>
          <w:spacing w:val="-2"/>
          <w:sz w:val="22"/>
          <w:szCs w:val="22"/>
        </w:rPr>
        <w:t xml:space="preserve"> </w:t>
      </w:r>
      <w:r w:rsidRPr="00886803">
        <w:rPr>
          <w:rFonts w:ascii="Verdana" w:hAnsi="Verdana" w:cs="Verdana"/>
          <w:spacing w:val="-1"/>
          <w:sz w:val="22"/>
          <w:szCs w:val="22"/>
        </w:rPr>
        <w:t>and</w:t>
      </w:r>
      <w:r w:rsidRPr="00886803">
        <w:rPr>
          <w:rFonts w:ascii="Verdana" w:hAnsi="Verdana" w:cs="Verdana"/>
          <w:spacing w:val="26"/>
          <w:sz w:val="22"/>
          <w:szCs w:val="22"/>
        </w:rPr>
        <w:t xml:space="preserve"> </w:t>
      </w:r>
      <w:proofErr w:type="spellStart"/>
      <w:r w:rsidR="00886803" w:rsidRPr="00886803">
        <w:rPr>
          <w:rFonts w:ascii="Verdana" w:hAnsi="Verdana" w:cs="Verdana"/>
          <w:spacing w:val="-1"/>
          <w:sz w:val="22"/>
          <w:szCs w:val="22"/>
        </w:rPr>
        <w:t>Prenn</w:t>
      </w:r>
      <w:proofErr w:type="spellEnd"/>
      <w:r w:rsidR="00886803" w:rsidRPr="00886803">
        <w:rPr>
          <w:rFonts w:ascii="Verdana" w:hAnsi="Verdana" w:cs="Verdana"/>
          <w:spacing w:val="-1"/>
          <w:sz w:val="22"/>
          <w:szCs w:val="22"/>
        </w:rPr>
        <w:t xml:space="preserve"> Landscapes</w:t>
      </w:r>
      <w:r w:rsidRPr="00886803">
        <w:rPr>
          <w:rFonts w:ascii="Verdana" w:hAnsi="Verdana" w:cs="Verdana"/>
          <w:spacing w:val="-2"/>
          <w:sz w:val="22"/>
          <w:szCs w:val="22"/>
        </w:rPr>
        <w:t xml:space="preserve"> </w:t>
      </w:r>
      <w:r w:rsidRPr="00886803">
        <w:rPr>
          <w:rFonts w:ascii="Verdana" w:hAnsi="Verdana" w:cs="Verdana"/>
          <w:sz w:val="22"/>
          <w:szCs w:val="22"/>
        </w:rPr>
        <w:t>or</w:t>
      </w:r>
      <w:r w:rsidRPr="00886803">
        <w:rPr>
          <w:rFonts w:ascii="Verdana" w:hAnsi="Verdana" w:cs="Verdana"/>
          <w:spacing w:val="-2"/>
          <w:sz w:val="22"/>
          <w:szCs w:val="22"/>
        </w:rPr>
        <w:t xml:space="preserve"> its</w:t>
      </w:r>
      <w:r w:rsidRPr="00886803">
        <w:rPr>
          <w:rFonts w:ascii="Verdana" w:hAnsi="Verdana" w:cs="Verdana"/>
          <w:spacing w:val="-1"/>
          <w:sz w:val="22"/>
          <w:szCs w:val="22"/>
        </w:rPr>
        <w:t xml:space="preserve"> </w:t>
      </w:r>
      <w:r w:rsidR="00F14C5E" w:rsidRPr="00886803">
        <w:rPr>
          <w:rFonts w:ascii="Verdana" w:hAnsi="Verdana" w:cs="Verdana"/>
          <w:spacing w:val="-1"/>
          <w:sz w:val="22"/>
          <w:szCs w:val="22"/>
        </w:rPr>
        <w:t>programme</w:t>
      </w:r>
      <w:r w:rsidR="00F138F1" w:rsidRPr="00886803">
        <w:rPr>
          <w:rFonts w:ascii="Verdana" w:hAnsi="Verdana" w:cs="Verdana"/>
          <w:spacing w:val="-1"/>
          <w:sz w:val="22"/>
          <w:szCs w:val="22"/>
        </w:rPr>
        <w:t xml:space="preserve"> </w:t>
      </w:r>
      <w:r w:rsidRPr="00886803">
        <w:rPr>
          <w:rFonts w:ascii="Verdana" w:hAnsi="Verdana" w:cs="Verdana"/>
          <w:spacing w:val="-1"/>
          <w:sz w:val="22"/>
          <w:szCs w:val="22"/>
        </w:rPr>
        <w:t>team</w:t>
      </w:r>
      <w:r w:rsidRPr="00886803">
        <w:rPr>
          <w:rFonts w:ascii="Verdana" w:hAnsi="Verdana" w:cs="Verdana"/>
          <w:spacing w:val="-2"/>
          <w:sz w:val="22"/>
          <w:szCs w:val="22"/>
        </w:rPr>
        <w:t xml:space="preserve"> </w:t>
      </w:r>
      <w:r w:rsidRPr="00886803">
        <w:rPr>
          <w:rFonts w:ascii="Verdana" w:hAnsi="Verdana" w:cs="Verdana"/>
          <w:spacing w:val="-1"/>
          <w:sz w:val="22"/>
          <w:szCs w:val="22"/>
        </w:rPr>
        <w:t>that</w:t>
      </w:r>
      <w:r w:rsidRPr="00886803">
        <w:rPr>
          <w:rFonts w:ascii="Verdana" w:hAnsi="Verdana" w:cs="Verdana"/>
          <w:spacing w:val="1"/>
          <w:sz w:val="22"/>
          <w:szCs w:val="22"/>
        </w:rPr>
        <w:t xml:space="preserve"> </w:t>
      </w:r>
      <w:r w:rsidRPr="00886803">
        <w:rPr>
          <w:rFonts w:ascii="Verdana" w:hAnsi="Verdana" w:cs="Verdana"/>
          <w:spacing w:val="-2"/>
          <w:sz w:val="22"/>
          <w:szCs w:val="22"/>
        </w:rPr>
        <w:t>is</w:t>
      </w:r>
      <w:r w:rsidRPr="00886803">
        <w:rPr>
          <w:rFonts w:ascii="Verdana" w:hAnsi="Verdana" w:cs="Verdana"/>
          <w:spacing w:val="1"/>
          <w:sz w:val="22"/>
          <w:szCs w:val="22"/>
        </w:rPr>
        <w:t xml:space="preserve"> </w:t>
      </w:r>
      <w:r w:rsidRPr="00886803">
        <w:rPr>
          <w:rFonts w:ascii="Verdana" w:hAnsi="Verdana" w:cs="Verdana"/>
          <w:spacing w:val="-1"/>
          <w:sz w:val="22"/>
          <w:szCs w:val="22"/>
        </w:rPr>
        <w:t>likely</w:t>
      </w:r>
      <w:r w:rsidRPr="00886803">
        <w:rPr>
          <w:rFonts w:ascii="Verdana" w:hAnsi="Verdana" w:cs="Verdana"/>
          <w:spacing w:val="-2"/>
          <w:sz w:val="22"/>
          <w:szCs w:val="22"/>
        </w:rPr>
        <w:t xml:space="preserve"> </w:t>
      </w:r>
      <w:r w:rsidRPr="00886803">
        <w:rPr>
          <w:rFonts w:ascii="Verdana" w:hAnsi="Verdana" w:cs="Verdana"/>
          <w:spacing w:val="-1"/>
          <w:sz w:val="22"/>
          <w:szCs w:val="22"/>
        </w:rPr>
        <w:t>to</w:t>
      </w:r>
      <w:r w:rsidRPr="00886803">
        <w:rPr>
          <w:rFonts w:ascii="Verdana" w:hAnsi="Verdana" w:cs="Verdana"/>
          <w:spacing w:val="2"/>
          <w:sz w:val="22"/>
          <w:szCs w:val="22"/>
        </w:rPr>
        <w:t xml:space="preserve"> </w:t>
      </w:r>
      <w:r w:rsidRPr="00886803">
        <w:rPr>
          <w:rFonts w:ascii="Verdana" w:hAnsi="Verdana" w:cs="Verdana"/>
          <w:spacing w:val="-1"/>
          <w:sz w:val="22"/>
          <w:szCs w:val="22"/>
        </w:rPr>
        <w:t xml:space="preserve">influence the outcome </w:t>
      </w:r>
      <w:r w:rsidRPr="00886803">
        <w:rPr>
          <w:rFonts w:ascii="Verdana" w:hAnsi="Verdana" w:cs="Verdana"/>
          <w:sz w:val="22"/>
          <w:szCs w:val="22"/>
        </w:rPr>
        <w:t>of</w:t>
      </w:r>
      <w:r w:rsidRPr="00886803">
        <w:rPr>
          <w:rFonts w:ascii="Verdana" w:hAnsi="Verdana" w:cs="Verdana"/>
          <w:spacing w:val="-4"/>
          <w:sz w:val="22"/>
          <w:szCs w:val="22"/>
        </w:rPr>
        <w:t xml:space="preserve"> </w:t>
      </w:r>
      <w:r w:rsidRPr="00886803">
        <w:rPr>
          <w:rFonts w:ascii="Verdana" w:hAnsi="Verdana" w:cs="Verdana"/>
          <w:spacing w:val="-1"/>
          <w:sz w:val="22"/>
          <w:szCs w:val="22"/>
        </w:rPr>
        <w:t>this</w:t>
      </w:r>
      <w:r w:rsidRPr="00886803">
        <w:rPr>
          <w:rFonts w:ascii="Verdana" w:hAnsi="Verdana" w:cs="Verdana"/>
          <w:spacing w:val="41"/>
          <w:sz w:val="22"/>
          <w:szCs w:val="22"/>
        </w:rPr>
        <w:t xml:space="preserve"> </w:t>
      </w:r>
      <w:r w:rsidRPr="00886803">
        <w:rPr>
          <w:rFonts w:ascii="Verdana" w:hAnsi="Verdana" w:cs="Verdana"/>
          <w:spacing w:val="-1"/>
          <w:sz w:val="22"/>
          <w:szCs w:val="22"/>
        </w:rPr>
        <w:t>procurement</w:t>
      </w:r>
      <w:r w:rsidRPr="00886803">
        <w:rPr>
          <w:rFonts w:ascii="Verdana" w:hAnsi="Verdana" w:cs="Verdana"/>
          <w:spacing w:val="-2"/>
          <w:sz w:val="22"/>
          <w:szCs w:val="22"/>
        </w:rPr>
        <w:t xml:space="preserve"> </w:t>
      </w:r>
      <w:r w:rsidRPr="00886803">
        <w:rPr>
          <w:rFonts w:ascii="Verdana" w:hAnsi="Verdana" w:cs="Verdana"/>
          <w:spacing w:val="-1"/>
          <w:sz w:val="22"/>
          <w:szCs w:val="22"/>
        </w:rPr>
        <w:t>either</w:t>
      </w:r>
      <w:r w:rsidRPr="00886803">
        <w:rPr>
          <w:rFonts w:ascii="Verdana" w:hAnsi="Verdana" w:cs="Verdana"/>
          <w:spacing w:val="-2"/>
          <w:sz w:val="22"/>
          <w:szCs w:val="22"/>
        </w:rPr>
        <w:t xml:space="preserve"> </w:t>
      </w:r>
      <w:r w:rsidRPr="00886803">
        <w:rPr>
          <w:rFonts w:ascii="Verdana" w:hAnsi="Verdana" w:cs="Verdana"/>
          <w:spacing w:val="-1"/>
          <w:sz w:val="22"/>
          <w:szCs w:val="22"/>
        </w:rPr>
        <w:t>directly</w:t>
      </w:r>
      <w:r w:rsidRPr="00886803">
        <w:rPr>
          <w:rFonts w:ascii="Verdana" w:hAnsi="Verdana" w:cs="Verdana"/>
          <w:spacing w:val="-2"/>
          <w:sz w:val="22"/>
          <w:szCs w:val="22"/>
        </w:rPr>
        <w:t xml:space="preserve"> </w:t>
      </w:r>
      <w:r w:rsidRPr="00886803">
        <w:rPr>
          <w:rFonts w:ascii="Verdana" w:hAnsi="Verdana" w:cs="Verdana"/>
          <w:sz w:val="22"/>
          <w:szCs w:val="22"/>
        </w:rPr>
        <w:t>or</w:t>
      </w:r>
      <w:r w:rsidRPr="00886803">
        <w:rPr>
          <w:rFonts w:ascii="Verdana" w:hAnsi="Verdana" w:cs="Verdana"/>
          <w:spacing w:val="1"/>
          <w:sz w:val="22"/>
          <w:szCs w:val="22"/>
        </w:rPr>
        <w:t xml:space="preserve"> </w:t>
      </w:r>
      <w:r w:rsidRPr="00886803">
        <w:rPr>
          <w:rFonts w:ascii="Verdana" w:hAnsi="Verdana" w:cs="Verdana"/>
          <w:spacing w:val="-1"/>
          <w:sz w:val="22"/>
          <w:szCs w:val="22"/>
        </w:rPr>
        <w:t>indirectly</w:t>
      </w:r>
      <w:r w:rsidRPr="00886803">
        <w:rPr>
          <w:rFonts w:ascii="Verdana" w:hAnsi="Verdana" w:cs="Verdana"/>
          <w:spacing w:val="-2"/>
          <w:sz w:val="22"/>
          <w:szCs w:val="22"/>
        </w:rPr>
        <w:t xml:space="preserve"> </w:t>
      </w:r>
      <w:r w:rsidRPr="00886803">
        <w:rPr>
          <w:rFonts w:ascii="Verdana" w:hAnsi="Verdana" w:cs="Verdana"/>
          <w:spacing w:val="-1"/>
          <w:sz w:val="22"/>
          <w:szCs w:val="22"/>
        </w:rPr>
        <w:t>through</w:t>
      </w:r>
      <w:r w:rsidRPr="00886803">
        <w:rPr>
          <w:rFonts w:ascii="Verdana" w:hAnsi="Verdana" w:cs="Verdana"/>
          <w:spacing w:val="-2"/>
          <w:sz w:val="22"/>
          <w:szCs w:val="22"/>
        </w:rPr>
        <w:t xml:space="preserve"> </w:t>
      </w:r>
      <w:r w:rsidRPr="00886803">
        <w:rPr>
          <w:rFonts w:ascii="Verdana" w:hAnsi="Verdana" w:cs="Verdana"/>
          <w:spacing w:val="-1"/>
          <w:sz w:val="22"/>
          <w:szCs w:val="22"/>
        </w:rPr>
        <w:t>financial,</w:t>
      </w:r>
      <w:r w:rsidRPr="00886803">
        <w:rPr>
          <w:rFonts w:ascii="Verdana" w:hAnsi="Verdana" w:cs="Verdana"/>
          <w:spacing w:val="-2"/>
          <w:sz w:val="22"/>
          <w:szCs w:val="22"/>
        </w:rPr>
        <w:t xml:space="preserve"> </w:t>
      </w:r>
      <w:r w:rsidRPr="00886803">
        <w:rPr>
          <w:rFonts w:ascii="Verdana" w:hAnsi="Verdana" w:cs="Verdana"/>
          <w:spacing w:val="-1"/>
          <w:sz w:val="22"/>
          <w:szCs w:val="22"/>
        </w:rPr>
        <w:t xml:space="preserve">economic </w:t>
      </w:r>
      <w:r w:rsidRPr="00886803">
        <w:rPr>
          <w:rFonts w:ascii="Verdana" w:hAnsi="Verdana" w:cs="Verdana"/>
          <w:sz w:val="22"/>
          <w:szCs w:val="22"/>
        </w:rPr>
        <w:t>or</w:t>
      </w:r>
      <w:r w:rsidRPr="00886803">
        <w:rPr>
          <w:rFonts w:ascii="Verdana" w:hAnsi="Verdana" w:cs="Verdana"/>
          <w:spacing w:val="-2"/>
          <w:sz w:val="22"/>
          <w:szCs w:val="22"/>
        </w:rPr>
        <w:t xml:space="preserve"> </w:t>
      </w:r>
      <w:r w:rsidRPr="00886803">
        <w:rPr>
          <w:rFonts w:ascii="Verdana" w:hAnsi="Verdana" w:cs="Verdana"/>
          <w:spacing w:val="-1"/>
          <w:sz w:val="22"/>
          <w:szCs w:val="22"/>
        </w:rPr>
        <w:t>other</w:t>
      </w:r>
      <w:r w:rsidRPr="00886803">
        <w:rPr>
          <w:rFonts w:ascii="Verdana" w:hAnsi="Verdana" w:cs="Verdana"/>
          <w:spacing w:val="45"/>
          <w:sz w:val="22"/>
          <w:szCs w:val="22"/>
        </w:rPr>
        <w:t xml:space="preserve"> </w:t>
      </w:r>
      <w:r w:rsidRPr="00886803">
        <w:rPr>
          <w:rFonts w:ascii="Verdana" w:hAnsi="Verdana" w:cs="Verdana"/>
          <w:spacing w:val="-1"/>
          <w:sz w:val="22"/>
          <w:szCs w:val="22"/>
        </w:rPr>
        <w:t>personal</w:t>
      </w:r>
      <w:r w:rsidRPr="00886803">
        <w:rPr>
          <w:rFonts w:ascii="Verdana" w:hAnsi="Verdana" w:cs="Verdana"/>
          <w:spacing w:val="-2"/>
          <w:sz w:val="22"/>
          <w:szCs w:val="22"/>
        </w:rPr>
        <w:t xml:space="preserve"> </w:t>
      </w:r>
      <w:r w:rsidRPr="00886803">
        <w:rPr>
          <w:rFonts w:ascii="Verdana" w:hAnsi="Verdana" w:cs="Verdana"/>
          <w:spacing w:val="-1"/>
          <w:sz w:val="22"/>
          <w:szCs w:val="22"/>
        </w:rPr>
        <w:t>interest</w:t>
      </w:r>
      <w:r w:rsidRPr="00886803">
        <w:rPr>
          <w:rFonts w:ascii="Verdana" w:hAnsi="Verdana" w:cs="Verdana"/>
          <w:spacing w:val="-2"/>
          <w:sz w:val="22"/>
          <w:szCs w:val="22"/>
        </w:rPr>
        <w:t xml:space="preserve"> </w:t>
      </w:r>
      <w:r w:rsidRPr="00886803">
        <w:rPr>
          <w:rFonts w:ascii="Verdana" w:hAnsi="Verdana" w:cs="Verdana"/>
          <w:spacing w:val="-1"/>
          <w:sz w:val="22"/>
          <w:szCs w:val="22"/>
        </w:rPr>
        <w:t>which</w:t>
      </w:r>
      <w:r w:rsidRPr="00886803">
        <w:rPr>
          <w:rFonts w:ascii="Verdana" w:hAnsi="Verdana" w:cs="Verdana"/>
          <w:spacing w:val="-2"/>
          <w:sz w:val="22"/>
          <w:szCs w:val="22"/>
        </w:rPr>
        <w:t xml:space="preserve"> </w:t>
      </w:r>
      <w:r w:rsidRPr="00886803">
        <w:rPr>
          <w:rFonts w:ascii="Verdana" w:hAnsi="Verdana" w:cs="Verdana"/>
          <w:spacing w:val="-1"/>
          <w:sz w:val="22"/>
          <w:szCs w:val="22"/>
        </w:rPr>
        <w:t>might</w:t>
      </w:r>
      <w:r w:rsidRPr="00886803">
        <w:rPr>
          <w:rFonts w:ascii="Verdana" w:hAnsi="Verdana" w:cs="Verdana"/>
          <w:spacing w:val="-2"/>
          <w:sz w:val="22"/>
          <w:szCs w:val="22"/>
        </w:rPr>
        <w:t xml:space="preserve"> </w:t>
      </w:r>
      <w:r w:rsidRPr="00886803">
        <w:rPr>
          <w:rFonts w:ascii="Verdana" w:hAnsi="Verdana" w:cs="Verdana"/>
          <w:spacing w:val="-1"/>
          <w:sz w:val="22"/>
          <w:szCs w:val="22"/>
        </w:rPr>
        <w:t>be perceived</w:t>
      </w:r>
      <w:r w:rsidRPr="00886803">
        <w:rPr>
          <w:rFonts w:ascii="Verdana" w:hAnsi="Verdana" w:cs="Verdana"/>
          <w:spacing w:val="1"/>
          <w:sz w:val="22"/>
          <w:szCs w:val="22"/>
        </w:rPr>
        <w:t xml:space="preserve"> </w:t>
      </w:r>
      <w:r w:rsidRPr="00886803">
        <w:rPr>
          <w:rFonts w:ascii="Verdana" w:hAnsi="Verdana" w:cs="Verdana"/>
          <w:spacing w:val="-1"/>
          <w:sz w:val="22"/>
          <w:szCs w:val="22"/>
        </w:rPr>
        <w:t>to compromise the impartiality</w:t>
      </w:r>
      <w:r w:rsidRPr="00886803">
        <w:rPr>
          <w:rFonts w:ascii="Verdana" w:hAnsi="Verdana" w:cs="Verdana"/>
          <w:spacing w:val="38"/>
          <w:sz w:val="22"/>
          <w:szCs w:val="22"/>
        </w:rPr>
        <w:t xml:space="preserve"> </w:t>
      </w:r>
      <w:r w:rsidRPr="00886803">
        <w:rPr>
          <w:rFonts w:ascii="Verdana" w:hAnsi="Verdana" w:cs="Verdana"/>
          <w:spacing w:val="-1"/>
          <w:sz w:val="22"/>
          <w:szCs w:val="22"/>
        </w:rPr>
        <w:t>and</w:t>
      </w:r>
      <w:r w:rsidRPr="00886803">
        <w:rPr>
          <w:rFonts w:ascii="Verdana" w:hAnsi="Verdana" w:cs="Verdana"/>
          <w:spacing w:val="1"/>
          <w:sz w:val="22"/>
          <w:szCs w:val="22"/>
        </w:rPr>
        <w:t xml:space="preserve"> </w:t>
      </w:r>
      <w:r w:rsidRPr="00886803">
        <w:rPr>
          <w:rFonts w:ascii="Verdana" w:hAnsi="Verdana" w:cs="Verdana"/>
          <w:spacing w:val="-1"/>
          <w:sz w:val="22"/>
          <w:szCs w:val="22"/>
        </w:rPr>
        <w:t xml:space="preserve">independence </w:t>
      </w:r>
      <w:r w:rsidRPr="00886803">
        <w:rPr>
          <w:rFonts w:ascii="Verdana" w:hAnsi="Verdana" w:cs="Verdana"/>
          <w:sz w:val="22"/>
          <w:szCs w:val="22"/>
        </w:rPr>
        <w:t>of</w:t>
      </w:r>
      <w:r w:rsidRPr="00886803">
        <w:rPr>
          <w:rFonts w:ascii="Verdana" w:hAnsi="Verdana" w:cs="Verdana"/>
          <w:spacing w:val="-4"/>
          <w:sz w:val="22"/>
          <w:szCs w:val="22"/>
        </w:rPr>
        <w:t xml:space="preserve"> </w:t>
      </w:r>
      <w:r w:rsidRPr="00886803">
        <w:rPr>
          <w:rFonts w:ascii="Verdana" w:hAnsi="Verdana" w:cs="Verdana"/>
          <w:spacing w:val="-1"/>
          <w:sz w:val="22"/>
          <w:szCs w:val="22"/>
        </w:rPr>
        <w:t>any</w:t>
      </w:r>
      <w:r w:rsidRPr="00886803">
        <w:rPr>
          <w:rFonts w:ascii="Verdana" w:hAnsi="Verdana" w:cs="Verdana"/>
          <w:spacing w:val="-2"/>
          <w:sz w:val="22"/>
          <w:szCs w:val="22"/>
        </w:rPr>
        <w:t xml:space="preserve"> </w:t>
      </w:r>
      <w:r w:rsidRPr="00886803">
        <w:rPr>
          <w:rFonts w:ascii="Verdana" w:hAnsi="Verdana" w:cs="Verdana"/>
          <w:spacing w:val="-1"/>
          <w:sz w:val="22"/>
          <w:szCs w:val="22"/>
        </w:rPr>
        <w:t>party</w:t>
      </w:r>
      <w:r w:rsidRPr="00886803">
        <w:rPr>
          <w:rFonts w:ascii="Verdana" w:hAnsi="Verdana" w:cs="Verdana"/>
          <w:sz w:val="22"/>
          <w:szCs w:val="22"/>
        </w:rPr>
        <w:t xml:space="preserve"> </w:t>
      </w:r>
      <w:r w:rsidRPr="00886803">
        <w:rPr>
          <w:rFonts w:ascii="Verdana" w:hAnsi="Verdana" w:cs="Verdana"/>
          <w:spacing w:val="-1"/>
          <w:sz w:val="22"/>
          <w:szCs w:val="22"/>
        </w:rPr>
        <w:t>in</w:t>
      </w:r>
      <w:r w:rsidRPr="00886803">
        <w:rPr>
          <w:rFonts w:ascii="Verdana" w:hAnsi="Verdana" w:cs="Verdana"/>
          <w:spacing w:val="-2"/>
          <w:sz w:val="22"/>
          <w:szCs w:val="22"/>
        </w:rPr>
        <w:t xml:space="preserve"> </w:t>
      </w:r>
      <w:r w:rsidRPr="00886803">
        <w:rPr>
          <w:rFonts w:ascii="Verdana" w:hAnsi="Verdana" w:cs="Verdana"/>
          <w:spacing w:val="-1"/>
          <w:sz w:val="22"/>
          <w:szCs w:val="22"/>
        </w:rPr>
        <w:t>the context</w:t>
      </w:r>
      <w:r w:rsidRPr="00886803">
        <w:rPr>
          <w:rFonts w:ascii="Verdana" w:hAnsi="Verdana" w:cs="Verdana"/>
          <w:spacing w:val="-2"/>
          <w:sz w:val="22"/>
          <w:szCs w:val="22"/>
        </w:rPr>
        <w:t xml:space="preserve"> </w:t>
      </w:r>
      <w:r w:rsidRPr="00886803">
        <w:rPr>
          <w:rFonts w:ascii="Verdana" w:hAnsi="Verdana" w:cs="Verdana"/>
          <w:sz w:val="22"/>
          <w:szCs w:val="22"/>
        </w:rPr>
        <w:t>of</w:t>
      </w:r>
      <w:r w:rsidRPr="00886803">
        <w:rPr>
          <w:rFonts w:ascii="Verdana" w:hAnsi="Verdana" w:cs="Verdana"/>
          <w:spacing w:val="-2"/>
          <w:sz w:val="22"/>
          <w:szCs w:val="22"/>
        </w:rPr>
        <w:t xml:space="preserve"> </w:t>
      </w:r>
      <w:r w:rsidRPr="00886803">
        <w:rPr>
          <w:rFonts w:ascii="Verdana" w:hAnsi="Verdana" w:cs="Verdana"/>
          <w:spacing w:val="-1"/>
          <w:sz w:val="22"/>
          <w:szCs w:val="22"/>
        </w:rPr>
        <w:t>this procurement</w:t>
      </w:r>
      <w:r w:rsidRPr="00886803">
        <w:rPr>
          <w:rFonts w:ascii="Verdana" w:hAnsi="Verdana" w:cs="Verdana"/>
          <w:spacing w:val="-2"/>
          <w:sz w:val="22"/>
          <w:szCs w:val="22"/>
        </w:rPr>
        <w:t xml:space="preserve"> </w:t>
      </w:r>
      <w:r w:rsidRPr="00886803">
        <w:rPr>
          <w:rFonts w:ascii="Verdana" w:hAnsi="Verdana" w:cs="Verdana"/>
          <w:spacing w:val="-1"/>
          <w:sz w:val="22"/>
          <w:szCs w:val="22"/>
        </w:rPr>
        <w:t>procedure.</w:t>
      </w:r>
    </w:p>
    <w:p w14:paraId="7C8206D2" w14:textId="77777777" w:rsidR="009E5BAE" w:rsidRPr="00886803" w:rsidRDefault="009E5BAE" w:rsidP="006268C8">
      <w:pPr>
        <w:kinsoku w:val="0"/>
        <w:overflowPunct w:val="0"/>
        <w:spacing w:before="3"/>
        <w:rPr>
          <w:rFonts w:ascii="Verdana" w:hAnsi="Verdana" w:cs="Verdana"/>
          <w:sz w:val="22"/>
          <w:szCs w:val="22"/>
        </w:rPr>
      </w:pPr>
    </w:p>
    <w:p w14:paraId="234CB10F" w14:textId="2EC87052" w:rsidR="009E5BAE" w:rsidRPr="00886803" w:rsidRDefault="009E5BAE" w:rsidP="006268C8">
      <w:pPr>
        <w:spacing w:before="60" w:after="60"/>
        <w:rPr>
          <w:rFonts w:ascii="Verdana" w:eastAsia="Times New Roman" w:hAnsi="Verdana" w:cs="Arial Narrow"/>
          <w:sz w:val="22"/>
          <w:szCs w:val="22"/>
        </w:rPr>
      </w:pPr>
      <w:r w:rsidRPr="00886803">
        <w:rPr>
          <w:rFonts w:ascii="Verdana" w:eastAsia="Times New Roman" w:hAnsi="Verdana" w:cs="Arial Narrow"/>
          <w:sz w:val="22"/>
          <w:szCs w:val="22"/>
        </w:rPr>
        <w:t xml:space="preserve">Receipt of this statement will permit </w:t>
      </w:r>
      <w:proofErr w:type="spellStart"/>
      <w:r w:rsidR="00886803" w:rsidRPr="00886803">
        <w:rPr>
          <w:rFonts w:ascii="Verdana" w:eastAsia="Times New Roman" w:hAnsi="Verdana" w:cs="Arial Narrow"/>
          <w:sz w:val="22"/>
          <w:szCs w:val="22"/>
        </w:rPr>
        <w:t>Prenn</w:t>
      </w:r>
      <w:proofErr w:type="spellEnd"/>
      <w:r w:rsidR="00886803" w:rsidRPr="00886803">
        <w:rPr>
          <w:rFonts w:ascii="Verdana" w:eastAsia="Times New Roman" w:hAnsi="Verdana" w:cs="Arial Narrow"/>
          <w:sz w:val="22"/>
          <w:szCs w:val="22"/>
        </w:rPr>
        <w:t xml:space="preserve"> Landscapes</w:t>
      </w:r>
      <w:r w:rsidRPr="00886803">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886803">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 xml:space="preserve">have a </w:t>
      </w:r>
      <w:r w:rsidRPr="00043839">
        <w:rPr>
          <w:rFonts w:ascii="Verdana" w:hAnsi="Verdana"/>
          <w:color w:val="auto"/>
          <w:sz w:val="22"/>
          <w:szCs w:val="22"/>
        </w:rPr>
        <w:lastRenderedPageBreak/>
        <w:t>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9F21A51" w14:textId="5922743B" w:rsidR="00886803" w:rsidRPr="00886803" w:rsidRDefault="00886803" w:rsidP="006268C8">
      <w:pPr>
        <w:pStyle w:val="Default"/>
        <w:spacing w:before="60" w:after="60"/>
        <w:rPr>
          <w:rFonts w:ascii="Verdana" w:hAnsi="Verdana"/>
          <w:sz w:val="22"/>
          <w:szCs w:val="22"/>
        </w:rPr>
      </w:pPr>
      <w:hyperlink r:id="rId11" w:history="1">
        <w:r w:rsidRPr="00886803">
          <w:rPr>
            <w:rStyle w:val="Hyperlink"/>
            <w:rFonts w:ascii="Verdana" w:hAnsi="Verdana" w:cs="Arial Narrow"/>
            <w:sz w:val="22"/>
            <w:szCs w:val="22"/>
          </w:rPr>
          <w:t>nick@prennlandscapes.com</w:t>
        </w:r>
      </w:hyperlink>
    </w:p>
    <w:p w14:paraId="5F4A8B86" w14:textId="77777777" w:rsidR="00886803" w:rsidRDefault="00886803" w:rsidP="006268C8">
      <w:pPr>
        <w:pStyle w:val="Default"/>
        <w:spacing w:before="60" w:after="60"/>
        <w:rPr>
          <w:rFonts w:ascii="Verdana" w:hAnsi="Verdana"/>
          <w:b/>
          <w:color w:val="FF0000"/>
          <w:sz w:val="22"/>
          <w:szCs w:val="22"/>
        </w:rPr>
      </w:pPr>
    </w:p>
    <w:p w14:paraId="24FDBFEC" w14:textId="0D54D167"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51572D2" w:rsidR="006D5657" w:rsidRPr="00886803"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w:t>
      </w:r>
      <w:r w:rsidRPr="00867C64">
        <w:rPr>
          <w:rFonts w:ascii="Verdana" w:hAnsi="Verdana"/>
          <w:color w:val="auto"/>
          <w:sz w:val="22"/>
          <w:szCs w:val="22"/>
        </w:rPr>
        <w:t xml:space="preserve">uploaded by </w:t>
      </w:r>
      <w:bookmarkStart w:id="0" w:name="_Hlk128568722"/>
      <w:proofErr w:type="spellStart"/>
      <w:r w:rsidR="00886803" w:rsidRPr="00867C64">
        <w:rPr>
          <w:rFonts w:ascii="Verdana" w:hAnsi="Verdana"/>
          <w:color w:val="auto"/>
          <w:sz w:val="22"/>
          <w:szCs w:val="22"/>
        </w:rPr>
        <w:t>Prenn</w:t>
      </w:r>
      <w:proofErr w:type="spellEnd"/>
      <w:r w:rsidR="00886803" w:rsidRPr="00867C64">
        <w:rPr>
          <w:rFonts w:ascii="Verdana" w:hAnsi="Verdana"/>
          <w:color w:val="auto"/>
          <w:sz w:val="22"/>
          <w:szCs w:val="22"/>
        </w:rPr>
        <w:t xml:space="preserve"> Landscapes</w:t>
      </w:r>
      <w:r w:rsidR="004B66F2" w:rsidRPr="00867C64">
        <w:rPr>
          <w:rFonts w:ascii="Verdana" w:hAnsi="Verdana"/>
          <w:color w:val="auto"/>
          <w:sz w:val="22"/>
          <w:szCs w:val="22"/>
        </w:rPr>
        <w:t xml:space="preserve"> </w:t>
      </w:r>
      <w:bookmarkEnd w:id="0"/>
      <w:r w:rsidRPr="00867C64">
        <w:rPr>
          <w:rFonts w:ascii="Verdana" w:hAnsi="Verdana"/>
          <w:color w:val="auto"/>
          <w:sz w:val="22"/>
          <w:szCs w:val="22"/>
        </w:rPr>
        <w:t>to Contracts Finder and will be viewable to all tenderers.</w:t>
      </w:r>
    </w:p>
    <w:p w14:paraId="69424C18" w14:textId="77777777" w:rsidR="006D5657" w:rsidRPr="00886803" w:rsidRDefault="006D5657" w:rsidP="006268C8">
      <w:pPr>
        <w:pStyle w:val="Default"/>
        <w:spacing w:before="60" w:after="60"/>
        <w:rPr>
          <w:rFonts w:ascii="Verdana" w:hAnsi="Verdana"/>
          <w:color w:val="auto"/>
          <w:sz w:val="22"/>
          <w:szCs w:val="22"/>
        </w:rPr>
      </w:pPr>
    </w:p>
    <w:p w14:paraId="2F6E3599" w14:textId="544F0095" w:rsidR="006D5657" w:rsidRPr="00043839" w:rsidRDefault="006D5657" w:rsidP="006268C8">
      <w:pPr>
        <w:pStyle w:val="Default"/>
        <w:spacing w:before="60" w:after="60"/>
        <w:rPr>
          <w:rFonts w:ascii="Verdana" w:hAnsi="Verdana"/>
          <w:color w:val="auto"/>
          <w:sz w:val="22"/>
          <w:szCs w:val="22"/>
        </w:rPr>
      </w:pPr>
      <w:r w:rsidRPr="00886803">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886803">
        <w:rPr>
          <w:rFonts w:ascii="Verdana" w:hAnsi="Verdana"/>
          <w:color w:val="auto"/>
          <w:spacing w:val="-1"/>
          <w:sz w:val="22"/>
          <w:szCs w:val="22"/>
        </w:rPr>
        <w:t xml:space="preserve"> proposed</w:t>
      </w:r>
      <w:r w:rsidRPr="00886803">
        <w:rPr>
          <w:rFonts w:ascii="Verdana" w:hAnsi="Verdana"/>
          <w:color w:val="auto"/>
          <w:spacing w:val="-2"/>
          <w:sz w:val="22"/>
          <w:szCs w:val="22"/>
        </w:rPr>
        <w:t xml:space="preserve"> </w:t>
      </w:r>
      <w:r w:rsidRPr="00886803">
        <w:rPr>
          <w:rFonts w:ascii="Verdana" w:hAnsi="Verdana"/>
          <w:color w:val="auto"/>
          <w:spacing w:val="-1"/>
          <w:sz w:val="22"/>
          <w:szCs w:val="22"/>
        </w:rPr>
        <w:t>contract</w:t>
      </w:r>
      <w:r w:rsidRPr="00886803">
        <w:rPr>
          <w:rFonts w:ascii="Verdana" w:hAnsi="Verdana"/>
          <w:color w:val="auto"/>
          <w:spacing w:val="-2"/>
          <w:sz w:val="22"/>
          <w:szCs w:val="22"/>
        </w:rPr>
        <w:t xml:space="preserve"> </w:t>
      </w:r>
      <w:r w:rsidRPr="00886803">
        <w:rPr>
          <w:rFonts w:ascii="Verdana" w:hAnsi="Verdana"/>
          <w:color w:val="auto"/>
          <w:spacing w:val="-1"/>
          <w:sz w:val="22"/>
          <w:szCs w:val="22"/>
        </w:rPr>
        <w:t>shall</w:t>
      </w:r>
      <w:r w:rsidRPr="00886803">
        <w:rPr>
          <w:rFonts w:ascii="Verdana" w:hAnsi="Verdana"/>
          <w:color w:val="auto"/>
          <w:spacing w:val="-2"/>
          <w:sz w:val="22"/>
          <w:szCs w:val="22"/>
        </w:rPr>
        <w:t xml:space="preserve"> </w:t>
      </w:r>
      <w:r w:rsidRPr="00886803">
        <w:rPr>
          <w:rFonts w:ascii="Verdana" w:hAnsi="Verdana"/>
          <w:color w:val="auto"/>
          <w:spacing w:val="-1"/>
          <w:sz w:val="22"/>
          <w:szCs w:val="22"/>
        </w:rPr>
        <w:t>bind</w:t>
      </w:r>
      <w:r w:rsidRPr="00886803">
        <w:rPr>
          <w:rFonts w:ascii="Verdana" w:hAnsi="Verdana"/>
          <w:color w:val="auto"/>
          <w:spacing w:val="-2"/>
          <w:sz w:val="22"/>
          <w:szCs w:val="22"/>
        </w:rPr>
        <w:t xml:space="preserve"> </w:t>
      </w:r>
      <w:proofErr w:type="spellStart"/>
      <w:r w:rsidR="00886803" w:rsidRPr="00886803">
        <w:rPr>
          <w:rFonts w:ascii="Verdana" w:hAnsi="Verdana"/>
          <w:color w:val="auto"/>
          <w:spacing w:val="-1"/>
          <w:sz w:val="22"/>
          <w:szCs w:val="22"/>
        </w:rPr>
        <w:t>Prenn</w:t>
      </w:r>
      <w:proofErr w:type="spellEnd"/>
      <w:r w:rsidR="00886803" w:rsidRPr="00886803">
        <w:rPr>
          <w:rFonts w:ascii="Verdana" w:hAnsi="Verdana"/>
          <w:color w:val="auto"/>
          <w:spacing w:val="-1"/>
          <w:sz w:val="22"/>
          <w:szCs w:val="22"/>
        </w:rPr>
        <w:t xml:space="preserve"> Landscapes</w:t>
      </w:r>
      <w:r w:rsidRPr="00886803">
        <w:rPr>
          <w:rFonts w:ascii="Verdana" w:hAnsi="Verdana"/>
          <w:color w:val="auto"/>
          <w:spacing w:val="-2"/>
          <w:sz w:val="22"/>
          <w:szCs w:val="22"/>
        </w:rPr>
        <w:t xml:space="preserve"> </w:t>
      </w:r>
      <w:r w:rsidRPr="00886803">
        <w:rPr>
          <w:rFonts w:ascii="Verdana" w:hAnsi="Verdana"/>
          <w:color w:val="auto"/>
          <w:spacing w:val="-1"/>
          <w:sz w:val="22"/>
          <w:szCs w:val="22"/>
        </w:rPr>
        <w:t>unless such</w:t>
      </w:r>
      <w:r w:rsidRPr="00886803">
        <w:rPr>
          <w:rFonts w:ascii="Verdana" w:hAnsi="Verdana"/>
          <w:color w:val="auto"/>
          <w:spacing w:val="51"/>
          <w:sz w:val="22"/>
          <w:szCs w:val="22"/>
        </w:rPr>
        <w:t xml:space="preserve"> </w:t>
      </w:r>
      <w:r w:rsidRPr="00886803">
        <w:rPr>
          <w:rFonts w:ascii="Verdana" w:hAnsi="Verdana"/>
          <w:color w:val="auto"/>
          <w:spacing w:val="-1"/>
          <w:sz w:val="22"/>
          <w:szCs w:val="22"/>
        </w:rPr>
        <w:t>representation</w:t>
      </w:r>
      <w:r w:rsidRPr="00886803">
        <w:rPr>
          <w:rFonts w:ascii="Verdana" w:hAnsi="Verdana"/>
          <w:color w:val="auto"/>
          <w:spacing w:val="-2"/>
          <w:sz w:val="22"/>
          <w:szCs w:val="22"/>
        </w:rPr>
        <w:t xml:space="preserve"> is</w:t>
      </w:r>
      <w:r w:rsidRPr="00886803">
        <w:rPr>
          <w:rFonts w:ascii="Verdana" w:hAnsi="Verdana"/>
          <w:color w:val="auto"/>
          <w:spacing w:val="1"/>
          <w:sz w:val="22"/>
          <w:szCs w:val="22"/>
        </w:rPr>
        <w:t xml:space="preserve"> </w:t>
      </w:r>
      <w:r w:rsidRPr="00886803">
        <w:rPr>
          <w:rFonts w:ascii="Verdana" w:hAnsi="Verdana"/>
          <w:color w:val="auto"/>
          <w:spacing w:val="-1"/>
          <w:sz w:val="22"/>
          <w:szCs w:val="22"/>
        </w:rPr>
        <w:t>in</w:t>
      </w:r>
      <w:r w:rsidRPr="00886803">
        <w:rPr>
          <w:rFonts w:ascii="Verdana" w:hAnsi="Verdana"/>
          <w:color w:val="auto"/>
          <w:spacing w:val="-2"/>
          <w:sz w:val="22"/>
          <w:szCs w:val="22"/>
        </w:rPr>
        <w:t xml:space="preserve"> </w:t>
      </w:r>
      <w:r w:rsidRPr="00886803">
        <w:rPr>
          <w:rFonts w:ascii="Verdana" w:hAnsi="Verdana"/>
          <w:color w:val="auto"/>
          <w:spacing w:val="-1"/>
          <w:sz w:val="22"/>
          <w:szCs w:val="22"/>
        </w:rPr>
        <w:t>writing</w:t>
      </w:r>
      <w:r w:rsidRPr="00886803">
        <w:rPr>
          <w:rFonts w:ascii="Verdana" w:hAnsi="Verdana"/>
          <w:color w:val="auto"/>
          <w:spacing w:val="-2"/>
          <w:sz w:val="22"/>
          <w:szCs w:val="22"/>
        </w:rPr>
        <w:t xml:space="preserve"> </w:t>
      </w:r>
      <w:r w:rsidRPr="00886803">
        <w:rPr>
          <w:rFonts w:ascii="Verdana" w:hAnsi="Verdana"/>
          <w:color w:val="auto"/>
          <w:spacing w:val="-1"/>
          <w:sz w:val="22"/>
          <w:szCs w:val="22"/>
        </w:rPr>
        <w:t>and</w:t>
      </w:r>
      <w:r w:rsidRPr="00886803">
        <w:rPr>
          <w:rFonts w:ascii="Verdana" w:hAnsi="Verdana"/>
          <w:color w:val="auto"/>
          <w:spacing w:val="-2"/>
          <w:sz w:val="22"/>
          <w:szCs w:val="22"/>
        </w:rPr>
        <w:t xml:space="preserve"> </w:t>
      </w:r>
      <w:r w:rsidRPr="00886803">
        <w:rPr>
          <w:rFonts w:ascii="Verdana" w:hAnsi="Verdana"/>
          <w:color w:val="auto"/>
          <w:spacing w:val="-1"/>
          <w:sz w:val="22"/>
          <w:szCs w:val="22"/>
        </w:rPr>
        <w:t>duly</w:t>
      </w:r>
      <w:r w:rsidRPr="00886803">
        <w:rPr>
          <w:rFonts w:ascii="Verdana" w:hAnsi="Verdana"/>
          <w:color w:val="auto"/>
          <w:spacing w:val="-2"/>
          <w:sz w:val="22"/>
          <w:szCs w:val="22"/>
        </w:rPr>
        <w:t xml:space="preserve"> </w:t>
      </w:r>
      <w:r w:rsidRPr="00886803">
        <w:rPr>
          <w:rFonts w:ascii="Verdana" w:hAnsi="Verdana"/>
          <w:color w:val="auto"/>
          <w:spacing w:val="-1"/>
          <w:sz w:val="22"/>
          <w:szCs w:val="22"/>
        </w:rPr>
        <w:t>signed</w:t>
      </w:r>
      <w:r w:rsidRPr="00886803">
        <w:rPr>
          <w:rFonts w:ascii="Verdana" w:hAnsi="Verdana"/>
          <w:color w:val="auto"/>
          <w:spacing w:val="1"/>
          <w:sz w:val="22"/>
          <w:szCs w:val="22"/>
        </w:rPr>
        <w:t xml:space="preserve"> </w:t>
      </w:r>
      <w:r w:rsidRPr="00886803">
        <w:rPr>
          <w:rFonts w:ascii="Verdana" w:hAnsi="Verdana"/>
          <w:color w:val="auto"/>
          <w:spacing w:val="-1"/>
          <w:sz w:val="22"/>
          <w:szCs w:val="22"/>
        </w:rPr>
        <w:t>by</w:t>
      </w:r>
      <w:r w:rsidRPr="00886803">
        <w:rPr>
          <w:rFonts w:ascii="Verdana" w:hAnsi="Verdana"/>
          <w:color w:val="auto"/>
          <w:spacing w:val="-2"/>
          <w:sz w:val="22"/>
          <w:szCs w:val="22"/>
        </w:rPr>
        <w:t xml:space="preserve"> </w:t>
      </w:r>
      <w:r w:rsidRPr="00886803">
        <w:rPr>
          <w:rFonts w:ascii="Verdana" w:hAnsi="Verdana"/>
          <w:color w:val="auto"/>
          <w:sz w:val="22"/>
          <w:szCs w:val="22"/>
        </w:rPr>
        <w:t>a</w:t>
      </w:r>
      <w:r w:rsidRPr="00886803">
        <w:rPr>
          <w:rFonts w:ascii="Verdana" w:hAnsi="Verdana"/>
          <w:color w:val="auto"/>
          <w:spacing w:val="-2"/>
          <w:sz w:val="22"/>
          <w:szCs w:val="22"/>
        </w:rPr>
        <w:t xml:space="preserve"> </w:t>
      </w:r>
      <w:r w:rsidRPr="00886803">
        <w:rPr>
          <w:rFonts w:ascii="Verdana" w:hAnsi="Verdana"/>
          <w:color w:val="auto"/>
          <w:sz w:val="22"/>
          <w:szCs w:val="22"/>
        </w:rPr>
        <w:t xml:space="preserve">Director/Partner of the tenderer. All such correspondence shall be returned with the Tender Documents </w:t>
      </w:r>
      <w:r w:rsidRPr="00043839">
        <w:rPr>
          <w:rFonts w:ascii="Verdana" w:hAnsi="Verdana"/>
          <w:color w:val="auto"/>
          <w:sz w:val="22"/>
          <w:szCs w:val="22"/>
        </w:rPr>
        <w:t>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886803">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886803">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886803">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63B71782" w14:textId="77777777" w:rsidR="00886803"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62284DD9" w14:textId="77777777" w:rsidR="00886803" w:rsidRDefault="00886803" w:rsidP="00231011">
      <w:pPr>
        <w:pStyle w:val="BodyText"/>
        <w:kinsoku w:val="0"/>
        <w:overflowPunct w:val="0"/>
        <w:ind w:left="0" w:right="255" w:firstLine="0"/>
        <w:rPr>
          <w:spacing w:val="-1"/>
        </w:rPr>
      </w:pPr>
    </w:p>
    <w:p w14:paraId="7C020AEF" w14:textId="1032FB82" w:rsidR="00886803" w:rsidRDefault="00231011" w:rsidP="00231011">
      <w:pPr>
        <w:pStyle w:val="BodyText"/>
        <w:kinsoku w:val="0"/>
        <w:overflowPunct w:val="0"/>
        <w:ind w:left="0" w:right="255" w:firstLine="0"/>
        <w:rPr>
          <w:color w:val="FF0000"/>
          <w:spacing w:val="-1"/>
        </w:rPr>
      </w:pPr>
      <w:r w:rsidRPr="00231011">
        <w:rPr>
          <w:spacing w:val="-1"/>
        </w:rPr>
        <w:t xml:space="preserve"> </w:t>
      </w:r>
      <w:hyperlink r:id="rId12" w:history="1">
        <w:r w:rsidR="00886803" w:rsidRPr="00124B11">
          <w:rPr>
            <w:rStyle w:val="Hyperlink"/>
            <w:rFonts w:cs="Verdana"/>
            <w:spacing w:val="-1"/>
          </w:rPr>
          <w:t>nick@prennlandscapes.com</w:t>
        </w:r>
      </w:hyperlink>
    </w:p>
    <w:p w14:paraId="587F83F5" w14:textId="77777777" w:rsidR="00886803" w:rsidRDefault="00886803" w:rsidP="00231011">
      <w:pPr>
        <w:pStyle w:val="BodyText"/>
        <w:kinsoku w:val="0"/>
        <w:overflowPunct w:val="0"/>
        <w:ind w:left="0" w:right="255" w:firstLine="0"/>
        <w:rPr>
          <w:color w:val="FF0000"/>
          <w:spacing w:val="-1"/>
        </w:rPr>
      </w:pPr>
    </w:p>
    <w:p w14:paraId="0C536D54" w14:textId="77777777" w:rsidR="00886803" w:rsidRDefault="00886803" w:rsidP="00231011">
      <w:pPr>
        <w:pStyle w:val="BodyText"/>
        <w:kinsoku w:val="0"/>
        <w:overflowPunct w:val="0"/>
        <w:ind w:left="0" w:right="255" w:firstLine="0"/>
        <w:rPr>
          <w:color w:val="FF0000"/>
          <w:spacing w:val="-1"/>
        </w:rPr>
      </w:pPr>
    </w:p>
    <w:p w14:paraId="4F56D7BC" w14:textId="77777777" w:rsidR="00886803"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60489313" w14:textId="77777777" w:rsidR="00886803" w:rsidRDefault="00886803" w:rsidP="00231011">
      <w:pPr>
        <w:pStyle w:val="BodyText"/>
        <w:kinsoku w:val="0"/>
        <w:overflowPunct w:val="0"/>
        <w:ind w:left="0" w:right="255" w:firstLine="0"/>
        <w:rPr>
          <w:spacing w:val="-1"/>
        </w:rPr>
      </w:pPr>
    </w:p>
    <w:p w14:paraId="3D5E4FBD" w14:textId="5904B375" w:rsidR="00231011" w:rsidRPr="00867C64" w:rsidRDefault="00231011" w:rsidP="00231011">
      <w:pPr>
        <w:pStyle w:val="BodyText"/>
        <w:kinsoku w:val="0"/>
        <w:overflowPunct w:val="0"/>
        <w:ind w:left="0" w:right="255" w:firstLine="0"/>
        <w:rPr>
          <w:b/>
          <w:bCs/>
          <w:spacing w:val="-1"/>
        </w:rPr>
      </w:pPr>
      <w:r w:rsidRPr="00867C64">
        <w:rPr>
          <w:b/>
          <w:bCs/>
          <w:spacing w:val="-1"/>
        </w:rPr>
        <w:t>‘</w:t>
      </w:r>
      <w:r w:rsidR="00867C64" w:rsidRPr="00867C64">
        <w:rPr>
          <w:b/>
          <w:bCs/>
          <w:spacing w:val="-1"/>
        </w:rPr>
        <w:t>Ref:GH336</w:t>
      </w:r>
      <w:r w:rsidR="00867C64" w:rsidRPr="00867C64">
        <w:rPr>
          <w:b/>
          <w:bCs/>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lastRenderedPageBreak/>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8A03984" w:rsidR="00F241D3" w:rsidRPr="00886803"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886803">
        <w:rPr>
          <w:rFonts w:ascii="Verdana" w:hAnsi="Verdana"/>
          <w:color w:val="auto"/>
          <w:sz w:val="22"/>
          <w:szCs w:val="22"/>
        </w:rPr>
        <w:t xml:space="preserve">commit </w:t>
      </w:r>
      <w:proofErr w:type="spellStart"/>
      <w:r w:rsidR="00886803" w:rsidRPr="00886803">
        <w:rPr>
          <w:rFonts w:ascii="Verdana" w:hAnsi="Verdana"/>
          <w:color w:val="auto"/>
          <w:sz w:val="22"/>
          <w:szCs w:val="22"/>
        </w:rPr>
        <w:t>Prenn</w:t>
      </w:r>
      <w:proofErr w:type="spellEnd"/>
      <w:r w:rsidR="00886803" w:rsidRPr="00886803">
        <w:rPr>
          <w:rFonts w:ascii="Verdana" w:hAnsi="Verdana"/>
          <w:color w:val="auto"/>
          <w:sz w:val="22"/>
          <w:szCs w:val="22"/>
        </w:rPr>
        <w:t xml:space="preserve"> Landscapes</w:t>
      </w:r>
      <w:r w:rsidR="00FC0A24" w:rsidRPr="00886803">
        <w:rPr>
          <w:rFonts w:ascii="Verdana" w:hAnsi="Verdana"/>
          <w:color w:val="auto"/>
          <w:sz w:val="22"/>
          <w:szCs w:val="22"/>
        </w:rPr>
        <w:t xml:space="preserve"> </w:t>
      </w:r>
      <w:r w:rsidRPr="00886803">
        <w:rPr>
          <w:rFonts w:ascii="Verdana" w:hAnsi="Verdana"/>
          <w:color w:val="auto"/>
          <w:sz w:val="22"/>
          <w:szCs w:val="22"/>
        </w:rPr>
        <w:t xml:space="preserve">to award </w:t>
      </w:r>
      <w:r w:rsidRPr="00043839">
        <w:rPr>
          <w:rFonts w:ascii="Verdana" w:hAnsi="Verdana"/>
          <w:color w:val="auto"/>
          <w:sz w:val="22"/>
          <w:szCs w:val="22"/>
        </w:rPr>
        <w:t xml:space="preserve">any contract pursuant to the tender process or enter into a contractual relationship </w:t>
      </w:r>
      <w:r w:rsidRPr="00886803">
        <w:rPr>
          <w:rFonts w:ascii="Verdana" w:hAnsi="Verdana"/>
          <w:color w:val="auto"/>
          <w:sz w:val="22"/>
          <w:szCs w:val="22"/>
        </w:rPr>
        <w:t xml:space="preserve">with any provider of the service. Nothing in the documentation or in any other communications made between </w:t>
      </w:r>
      <w:proofErr w:type="spellStart"/>
      <w:r w:rsidR="00886803" w:rsidRPr="00886803">
        <w:rPr>
          <w:rFonts w:ascii="Verdana" w:hAnsi="Verdana"/>
          <w:color w:val="auto"/>
          <w:sz w:val="22"/>
          <w:szCs w:val="22"/>
        </w:rPr>
        <w:t>Prenn</w:t>
      </w:r>
      <w:proofErr w:type="spellEnd"/>
      <w:r w:rsidR="00886803" w:rsidRPr="00886803">
        <w:rPr>
          <w:rFonts w:ascii="Verdana" w:hAnsi="Verdana"/>
          <w:color w:val="auto"/>
          <w:sz w:val="22"/>
          <w:szCs w:val="22"/>
        </w:rPr>
        <w:t xml:space="preserve"> Landscapes</w:t>
      </w:r>
      <w:r w:rsidRPr="00886803">
        <w:rPr>
          <w:rFonts w:ascii="Verdana" w:hAnsi="Verdana"/>
          <w:color w:val="auto"/>
          <w:sz w:val="22"/>
          <w:szCs w:val="22"/>
        </w:rPr>
        <w:t xml:space="preserve"> or its agents and any other party, or any part thereof, shall be taken as constituting a contract, agreement or representation between </w:t>
      </w:r>
      <w:proofErr w:type="spellStart"/>
      <w:r w:rsidR="00886803" w:rsidRPr="00886803">
        <w:rPr>
          <w:rFonts w:ascii="Verdana" w:hAnsi="Verdana"/>
          <w:color w:val="auto"/>
          <w:sz w:val="22"/>
          <w:szCs w:val="22"/>
        </w:rPr>
        <w:t>Prenn</w:t>
      </w:r>
      <w:proofErr w:type="spellEnd"/>
      <w:r w:rsidR="00886803" w:rsidRPr="00886803">
        <w:rPr>
          <w:rFonts w:ascii="Verdana" w:hAnsi="Verdana"/>
          <w:color w:val="auto"/>
          <w:sz w:val="22"/>
          <w:szCs w:val="22"/>
        </w:rPr>
        <w:t xml:space="preserve"> Landscapes</w:t>
      </w:r>
      <w:r w:rsidRPr="00886803">
        <w:rPr>
          <w:rFonts w:ascii="Verdana" w:hAnsi="Verdana"/>
          <w:color w:val="auto"/>
          <w:sz w:val="22"/>
          <w:szCs w:val="22"/>
        </w:rPr>
        <w:t xml:space="preserve"> and any other party (save for a formal award of contract made in writing by </w:t>
      </w:r>
      <w:proofErr w:type="spellStart"/>
      <w:r w:rsidR="00886803" w:rsidRPr="00886803">
        <w:rPr>
          <w:rFonts w:ascii="Verdana" w:hAnsi="Verdana"/>
          <w:color w:val="auto"/>
          <w:sz w:val="22"/>
          <w:szCs w:val="22"/>
        </w:rPr>
        <w:t>Prenn</w:t>
      </w:r>
      <w:proofErr w:type="spellEnd"/>
      <w:r w:rsidR="00886803" w:rsidRPr="00886803">
        <w:rPr>
          <w:rFonts w:ascii="Verdana" w:hAnsi="Verdana"/>
          <w:color w:val="auto"/>
          <w:sz w:val="22"/>
          <w:szCs w:val="22"/>
        </w:rPr>
        <w:t xml:space="preserve"> Landscapes</w:t>
      </w:r>
      <w:r w:rsidR="00FC0A24" w:rsidRPr="00886803">
        <w:rPr>
          <w:rFonts w:ascii="Verdana" w:hAnsi="Verdana"/>
          <w:color w:val="auto"/>
          <w:sz w:val="22"/>
          <w:szCs w:val="22"/>
        </w:rPr>
        <w:t xml:space="preserve"> </w:t>
      </w:r>
      <w:r w:rsidRPr="00886803">
        <w:rPr>
          <w:rFonts w:ascii="Verdana" w:hAnsi="Verdana"/>
          <w:color w:val="auto"/>
          <w:sz w:val="22"/>
          <w:szCs w:val="22"/>
        </w:rPr>
        <w:t xml:space="preserve">or on behalf of </w:t>
      </w:r>
      <w:proofErr w:type="spellStart"/>
      <w:r w:rsidR="00886803" w:rsidRPr="00886803">
        <w:rPr>
          <w:rFonts w:ascii="Verdana" w:hAnsi="Verdana"/>
          <w:color w:val="auto"/>
          <w:sz w:val="22"/>
          <w:szCs w:val="22"/>
        </w:rPr>
        <w:t>Prenn</w:t>
      </w:r>
      <w:proofErr w:type="spellEnd"/>
      <w:r w:rsidR="00886803" w:rsidRPr="00886803">
        <w:rPr>
          <w:rFonts w:ascii="Verdana" w:hAnsi="Verdana"/>
          <w:color w:val="auto"/>
          <w:sz w:val="22"/>
          <w:szCs w:val="22"/>
        </w:rPr>
        <w:t xml:space="preserve"> Landscapes</w:t>
      </w:r>
      <w:r w:rsidRPr="00886803">
        <w:rPr>
          <w:rFonts w:ascii="Verdana" w:hAnsi="Verdana"/>
          <w:color w:val="auto"/>
          <w:sz w:val="22"/>
          <w:szCs w:val="22"/>
        </w:rPr>
        <w:t>).</w:t>
      </w:r>
    </w:p>
    <w:p w14:paraId="5FE722E3" w14:textId="77777777" w:rsidR="00F241D3" w:rsidRPr="00886803" w:rsidRDefault="00F241D3" w:rsidP="006268C8">
      <w:pPr>
        <w:pStyle w:val="Default"/>
        <w:spacing w:before="60" w:after="60"/>
        <w:ind w:left="459"/>
        <w:rPr>
          <w:rFonts w:ascii="Verdana" w:hAnsi="Verdana"/>
          <w:color w:val="auto"/>
          <w:sz w:val="22"/>
          <w:szCs w:val="22"/>
        </w:rPr>
      </w:pPr>
    </w:p>
    <w:p w14:paraId="4132511B" w14:textId="37C0F776" w:rsidR="00F241D3" w:rsidRPr="00886803" w:rsidRDefault="00F241D3" w:rsidP="006268C8">
      <w:pPr>
        <w:pStyle w:val="Default"/>
        <w:spacing w:before="60" w:after="60"/>
        <w:rPr>
          <w:rFonts w:ascii="Verdana" w:hAnsi="Verdana"/>
          <w:color w:val="auto"/>
          <w:sz w:val="22"/>
          <w:szCs w:val="22"/>
        </w:rPr>
      </w:pPr>
      <w:r w:rsidRPr="00886803">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proofErr w:type="spellStart"/>
      <w:r w:rsidR="00886803" w:rsidRPr="00886803">
        <w:rPr>
          <w:rFonts w:ascii="Verdana" w:hAnsi="Verdana"/>
          <w:color w:val="auto"/>
          <w:sz w:val="22"/>
          <w:szCs w:val="22"/>
        </w:rPr>
        <w:t>Prenn</w:t>
      </w:r>
      <w:proofErr w:type="spellEnd"/>
      <w:r w:rsidR="00886803" w:rsidRPr="00886803">
        <w:rPr>
          <w:rFonts w:ascii="Verdana" w:hAnsi="Verdana"/>
          <w:color w:val="auto"/>
          <w:sz w:val="22"/>
          <w:szCs w:val="22"/>
        </w:rPr>
        <w:t xml:space="preserve"> </w:t>
      </w:r>
      <w:proofErr w:type="gramStart"/>
      <w:r w:rsidR="00886803" w:rsidRPr="00886803">
        <w:rPr>
          <w:rFonts w:ascii="Verdana" w:hAnsi="Verdana"/>
          <w:color w:val="auto"/>
          <w:sz w:val="22"/>
          <w:szCs w:val="22"/>
        </w:rPr>
        <w:t>Landscapes</w:t>
      </w:r>
      <w:proofErr w:type="gramEnd"/>
      <w:r w:rsidRPr="00886803">
        <w:rPr>
          <w:rFonts w:ascii="Verdana" w:hAnsi="Verdana"/>
          <w:color w:val="auto"/>
          <w:sz w:val="22"/>
          <w:szCs w:val="22"/>
        </w:rPr>
        <w:t xml:space="preserve"> or any information contained in </w:t>
      </w:r>
      <w:proofErr w:type="spellStart"/>
      <w:r w:rsidR="00886803" w:rsidRPr="00886803">
        <w:rPr>
          <w:rFonts w:ascii="Verdana" w:hAnsi="Verdana"/>
          <w:color w:val="auto"/>
          <w:sz w:val="22"/>
          <w:szCs w:val="22"/>
        </w:rPr>
        <w:t>Prenn</w:t>
      </w:r>
      <w:proofErr w:type="spellEnd"/>
      <w:r w:rsidR="00886803" w:rsidRPr="00886803">
        <w:rPr>
          <w:rFonts w:ascii="Verdana" w:hAnsi="Verdana"/>
          <w:color w:val="auto"/>
          <w:sz w:val="22"/>
          <w:szCs w:val="22"/>
        </w:rPr>
        <w:t xml:space="preserve"> </w:t>
      </w:r>
      <w:proofErr w:type="spellStart"/>
      <w:r w:rsidR="00886803" w:rsidRPr="00886803">
        <w:rPr>
          <w:rFonts w:ascii="Verdana" w:hAnsi="Verdana"/>
          <w:color w:val="auto"/>
          <w:sz w:val="22"/>
          <w:szCs w:val="22"/>
        </w:rPr>
        <w:t>Landscapes</w:t>
      </w:r>
      <w:r w:rsidRPr="00886803">
        <w:rPr>
          <w:rFonts w:ascii="Verdana" w:hAnsi="Verdana"/>
          <w:color w:val="auto"/>
          <w:sz w:val="22"/>
          <w:szCs w:val="22"/>
        </w:rPr>
        <w:t>’s</w:t>
      </w:r>
      <w:proofErr w:type="spellEnd"/>
      <w:r w:rsidRPr="00886803">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proofErr w:type="spellStart"/>
      <w:r w:rsidR="00886803" w:rsidRPr="00886803">
        <w:rPr>
          <w:rFonts w:ascii="Verdana" w:hAnsi="Verdana"/>
          <w:color w:val="auto"/>
          <w:sz w:val="22"/>
          <w:szCs w:val="22"/>
        </w:rPr>
        <w:t>Prenn</w:t>
      </w:r>
      <w:proofErr w:type="spellEnd"/>
      <w:r w:rsidR="00886803" w:rsidRPr="00886803">
        <w:rPr>
          <w:rFonts w:ascii="Verdana" w:hAnsi="Verdana"/>
          <w:color w:val="auto"/>
          <w:sz w:val="22"/>
          <w:szCs w:val="22"/>
        </w:rPr>
        <w:t xml:space="preserve"> Landscapes</w:t>
      </w:r>
      <w:r w:rsidRPr="00886803">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886803" w:rsidRDefault="00F241D3" w:rsidP="006268C8">
      <w:pPr>
        <w:pStyle w:val="BodyText"/>
        <w:kinsoku w:val="0"/>
        <w:overflowPunct w:val="0"/>
        <w:spacing w:before="3"/>
        <w:ind w:left="0" w:firstLine="0"/>
      </w:pPr>
    </w:p>
    <w:p w14:paraId="371141ED" w14:textId="7F4CF676" w:rsidR="00F241D3" w:rsidRPr="00043839" w:rsidRDefault="00886803" w:rsidP="006268C8">
      <w:pPr>
        <w:pStyle w:val="Default"/>
        <w:spacing w:before="60" w:after="60"/>
        <w:rPr>
          <w:rFonts w:ascii="Verdana" w:hAnsi="Verdana"/>
          <w:color w:val="auto"/>
          <w:sz w:val="22"/>
          <w:szCs w:val="22"/>
        </w:rPr>
      </w:pPr>
      <w:proofErr w:type="spellStart"/>
      <w:r w:rsidRPr="00886803">
        <w:rPr>
          <w:rFonts w:ascii="Verdana" w:hAnsi="Verdana"/>
          <w:color w:val="auto"/>
          <w:sz w:val="22"/>
          <w:szCs w:val="22"/>
        </w:rPr>
        <w:t>Prenn</w:t>
      </w:r>
      <w:proofErr w:type="spellEnd"/>
      <w:r w:rsidRPr="00886803">
        <w:rPr>
          <w:rFonts w:ascii="Verdana" w:hAnsi="Verdana"/>
          <w:color w:val="auto"/>
          <w:sz w:val="22"/>
          <w:szCs w:val="22"/>
        </w:rPr>
        <w:t xml:space="preserve"> Landscapes</w:t>
      </w:r>
      <w:r w:rsidR="00F241D3" w:rsidRPr="00886803">
        <w:rPr>
          <w:rFonts w:ascii="Verdana" w:hAnsi="Verdana"/>
          <w:color w:val="auto"/>
          <w:sz w:val="22"/>
          <w:szCs w:val="22"/>
        </w:rPr>
        <w:t xml:space="preserve"> reserves the right to vary or change all or any part of the basis of the procedures </w:t>
      </w:r>
      <w:r w:rsidR="00F241D3" w:rsidRPr="00043839">
        <w:rPr>
          <w:rFonts w:ascii="Verdana" w:hAnsi="Verdana"/>
          <w:color w:val="auto"/>
          <w:sz w:val="22"/>
          <w:szCs w:val="22"/>
        </w:rPr>
        <w:t>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538D7990"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w:t>
      </w:r>
      <w:r w:rsidRPr="00886803">
        <w:rPr>
          <w:rFonts w:ascii="Verdana" w:hAnsi="Verdana"/>
          <w:color w:val="auto"/>
          <w:sz w:val="22"/>
          <w:szCs w:val="22"/>
        </w:rPr>
        <w:t xml:space="preserve">render </w:t>
      </w:r>
      <w:proofErr w:type="spellStart"/>
      <w:r w:rsidR="00886803" w:rsidRPr="00886803">
        <w:rPr>
          <w:rFonts w:ascii="Verdana" w:hAnsi="Verdana"/>
          <w:color w:val="auto"/>
          <w:sz w:val="22"/>
          <w:szCs w:val="22"/>
        </w:rPr>
        <w:t>Prenn</w:t>
      </w:r>
      <w:proofErr w:type="spellEnd"/>
      <w:r w:rsidR="00886803" w:rsidRPr="00886803">
        <w:rPr>
          <w:rFonts w:ascii="Verdana" w:hAnsi="Verdana"/>
          <w:color w:val="auto"/>
          <w:sz w:val="22"/>
          <w:szCs w:val="22"/>
        </w:rPr>
        <w:t xml:space="preserve"> Landscapes</w:t>
      </w:r>
      <w:r w:rsidRPr="00886803">
        <w:rPr>
          <w:rFonts w:ascii="Verdana" w:hAnsi="Verdana"/>
          <w:color w:val="auto"/>
          <w:sz w:val="22"/>
          <w:szCs w:val="22"/>
        </w:rPr>
        <w:t xml:space="preserve"> liable for any costs or expenses incurred by tenderers during the procurement </w:t>
      </w:r>
      <w:r w:rsidRPr="00043839">
        <w:rPr>
          <w:rFonts w:ascii="Verdana" w:hAnsi="Verdana"/>
          <w:color w:val="auto"/>
          <w:sz w:val="22"/>
          <w:szCs w:val="22"/>
        </w:rPr>
        <w:t>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886803">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867C64">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2DA96FDF"/>
    <w:multiLevelType w:val="hybridMultilevel"/>
    <w:tmpl w:val="0DDAB50E"/>
    <w:lvl w:ilvl="0" w:tplc="D3BC92FC">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0"/>
  </w:num>
  <w:num w:numId="2" w16cid:durableId="13935007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64"/>
    <w:rsid w:val="00867CC0"/>
    <w:rsid w:val="008705A1"/>
    <w:rsid w:val="00875D5C"/>
    <w:rsid w:val="008778A7"/>
    <w:rsid w:val="00877E72"/>
    <w:rsid w:val="00886803"/>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6769"/>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7ED"/>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886803"/>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886803"/>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k@prennlandscap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k@prennlandscap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1403</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2024-04-22T11:35:00Z</dcterms:created>
  <dcterms:modified xsi:type="dcterms:W3CDTF">2024-04-22T11:40:00Z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