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C832" w14:textId="2DDD5737" w:rsidR="000B04E4" w:rsidRPr="00B3036F" w:rsidRDefault="000B04E4" w:rsidP="00B3036F">
      <w:pPr>
        <w:spacing w:before="100" w:beforeAutospacing="1" w:after="40"/>
        <w:ind w:left="2160" w:firstLine="72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b/>
          <w:lang w:val="en-US" w:eastAsia="en-GB"/>
        </w:rPr>
        <w:t>Terms of Reference for consultancy </w:t>
      </w:r>
      <w:r w:rsidRPr="00B3036F">
        <w:rPr>
          <w:rFonts w:asciiTheme="majorHAnsi" w:eastAsiaTheme="minorEastAsia" w:hAnsiTheme="majorHAnsi" w:cstheme="majorHAnsi"/>
          <w:lang w:eastAsia="en-GB"/>
        </w:rPr>
        <w:t> </w:t>
      </w:r>
    </w:p>
    <w:tbl>
      <w:tblPr>
        <w:tblW w:w="0" w:type="auto"/>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4"/>
        <w:gridCol w:w="6821"/>
      </w:tblGrid>
      <w:tr w:rsidR="000B04E4" w:rsidRPr="00B3036F" w14:paraId="76FFE4C2" w14:textId="77777777" w:rsidTr="00B12E89">
        <w:trPr>
          <w:trHeight w:val="354"/>
        </w:trPr>
        <w:tc>
          <w:tcPr>
            <w:tcW w:w="2054" w:type="dxa"/>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2AB9E021" w14:textId="57E91358"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lang w:eastAsia="en-GB"/>
              </w:rPr>
              <w:t> </w:t>
            </w:r>
            <w:r w:rsidRPr="00B3036F">
              <w:rPr>
                <w:rFonts w:asciiTheme="majorHAnsi" w:eastAsiaTheme="minorEastAsia" w:hAnsiTheme="majorHAnsi" w:cstheme="majorHAnsi"/>
                <w:b/>
                <w:lang w:val="en-US" w:eastAsia="en-GB"/>
              </w:rPr>
              <w:t>Title </w:t>
            </w:r>
            <w:r w:rsidRPr="00B3036F">
              <w:rPr>
                <w:rFonts w:asciiTheme="majorHAnsi" w:eastAsiaTheme="minorEastAsia" w:hAnsiTheme="majorHAnsi" w:cstheme="majorHAnsi"/>
                <w:lang w:eastAsia="en-GB"/>
              </w:rPr>
              <w:t> </w:t>
            </w:r>
          </w:p>
        </w:tc>
        <w:tc>
          <w:tcPr>
            <w:tcW w:w="6821" w:type="dxa"/>
            <w:tcBorders>
              <w:top w:val="single" w:sz="18" w:space="0" w:color="808080" w:themeColor="background1" w:themeShade="80"/>
              <w:left w:val="nil"/>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37D8108E" w14:textId="37C3A4F9" w:rsidR="000B04E4" w:rsidRPr="00B3036F" w:rsidRDefault="00FE664E"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lang w:val="en-US" w:eastAsia="en-GB"/>
              </w:rPr>
              <w:t>Food campaign 2022:</w:t>
            </w:r>
            <w:r w:rsidR="000B04E4" w:rsidRPr="00B3036F">
              <w:rPr>
                <w:rFonts w:asciiTheme="majorHAnsi" w:eastAsiaTheme="minorEastAsia" w:hAnsiTheme="majorHAnsi" w:cstheme="majorHAnsi"/>
                <w:lang w:val="en-US" w:eastAsia="en-GB"/>
              </w:rPr>
              <w:t xml:space="preserve"> Campaigns and advocacy consultancy</w:t>
            </w:r>
            <w:r w:rsidR="000B04E4" w:rsidRPr="00B3036F">
              <w:rPr>
                <w:rFonts w:asciiTheme="majorHAnsi" w:eastAsiaTheme="minorEastAsia" w:hAnsiTheme="majorHAnsi" w:cstheme="majorHAnsi"/>
                <w:lang w:eastAsia="en-GB"/>
              </w:rPr>
              <w:t> </w:t>
            </w:r>
          </w:p>
        </w:tc>
      </w:tr>
      <w:tr w:rsidR="000B04E4" w:rsidRPr="00B3036F" w14:paraId="09430856" w14:textId="77777777" w:rsidTr="00B12E89">
        <w:trPr>
          <w:trHeight w:val="390"/>
        </w:trPr>
        <w:tc>
          <w:tcPr>
            <w:tcW w:w="2054" w:type="dxa"/>
            <w:tcBorders>
              <w:top w:val="nil"/>
              <w:left w:val="single" w:sz="18" w:space="0" w:color="808080" w:themeColor="background1" w:themeShade="80"/>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51F7EA20" w14:textId="77777777"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b/>
                <w:lang w:val="en-US" w:eastAsia="en-GB"/>
              </w:rPr>
              <w:t>Department </w:t>
            </w:r>
            <w:r w:rsidRPr="00B3036F">
              <w:rPr>
                <w:rFonts w:asciiTheme="majorHAnsi" w:eastAsiaTheme="minorEastAsia" w:hAnsiTheme="majorHAnsi" w:cstheme="majorHAnsi"/>
                <w:lang w:eastAsia="en-GB"/>
              </w:rPr>
              <w:t> </w:t>
            </w:r>
          </w:p>
        </w:tc>
        <w:tc>
          <w:tcPr>
            <w:tcW w:w="6821" w:type="dxa"/>
            <w:tcBorders>
              <w:top w:val="nil"/>
              <w:left w:val="nil"/>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2EDDAD03" w14:textId="77777777"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lang w:val="en-US" w:eastAsia="en-GB"/>
              </w:rPr>
              <w:t>Advocacy and Campaigns  </w:t>
            </w:r>
            <w:r w:rsidRPr="00B3036F">
              <w:rPr>
                <w:rFonts w:asciiTheme="majorHAnsi" w:eastAsiaTheme="minorEastAsia" w:hAnsiTheme="majorHAnsi" w:cstheme="majorHAnsi"/>
                <w:lang w:eastAsia="en-GB"/>
              </w:rPr>
              <w:t> </w:t>
            </w:r>
          </w:p>
        </w:tc>
      </w:tr>
      <w:tr w:rsidR="000B04E4" w:rsidRPr="00B3036F" w14:paraId="4E89294E" w14:textId="77777777" w:rsidTr="00B12E89">
        <w:trPr>
          <w:trHeight w:val="345"/>
        </w:trPr>
        <w:tc>
          <w:tcPr>
            <w:tcW w:w="2054" w:type="dxa"/>
            <w:tcBorders>
              <w:top w:val="nil"/>
              <w:left w:val="single" w:sz="18" w:space="0" w:color="808080" w:themeColor="background1" w:themeShade="80"/>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6BA38037" w14:textId="174C0BE7" w:rsidR="000B04E4" w:rsidRPr="00B3036F" w:rsidRDefault="008F5ABB" w:rsidP="00B3036F">
            <w:pPr>
              <w:spacing w:before="100" w:beforeAutospacing="1" w:after="40"/>
              <w:textAlignment w:val="baseline"/>
              <w:rPr>
                <w:rFonts w:asciiTheme="majorHAnsi" w:eastAsiaTheme="minorEastAsia" w:hAnsiTheme="majorHAnsi" w:cstheme="majorHAnsi"/>
                <w:lang w:eastAsia="en-GB"/>
              </w:rPr>
            </w:pPr>
            <w:r>
              <w:rPr>
                <w:rFonts w:asciiTheme="majorHAnsi" w:eastAsiaTheme="minorEastAsia" w:hAnsiTheme="majorHAnsi" w:cstheme="majorHAnsi"/>
                <w:b/>
                <w:lang w:val="en-US" w:eastAsia="en-GB"/>
              </w:rPr>
              <w:t>WWF Contract Manager</w:t>
            </w:r>
            <w:r w:rsidR="000B04E4" w:rsidRPr="00B3036F">
              <w:rPr>
                <w:rFonts w:asciiTheme="majorHAnsi" w:eastAsiaTheme="minorEastAsia" w:hAnsiTheme="majorHAnsi" w:cstheme="majorHAnsi"/>
                <w:lang w:eastAsia="en-GB"/>
              </w:rPr>
              <w:t> </w:t>
            </w:r>
          </w:p>
        </w:tc>
        <w:tc>
          <w:tcPr>
            <w:tcW w:w="6821" w:type="dxa"/>
            <w:tcBorders>
              <w:top w:val="nil"/>
              <w:left w:val="nil"/>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7A7AA7ED" w14:textId="10882BF1" w:rsidR="000B04E4" w:rsidRPr="00B3036F" w:rsidRDefault="00566C99" w:rsidP="00B3036F">
            <w:pPr>
              <w:spacing w:before="100" w:beforeAutospacing="1" w:after="40"/>
              <w:textAlignment w:val="baseline"/>
              <w:rPr>
                <w:rFonts w:asciiTheme="majorHAnsi" w:eastAsiaTheme="minorEastAsia" w:hAnsiTheme="majorHAnsi" w:cstheme="majorHAnsi"/>
                <w:lang w:eastAsia="en-GB"/>
              </w:rPr>
            </w:pPr>
            <w:r>
              <w:rPr>
                <w:rFonts w:asciiTheme="majorHAnsi" w:eastAsiaTheme="minorEastAsia" w:hAnsiTheme="majorHAnsi" w:cstheme="majorHAnsi"/>
                <w:lang w:eastAsia="en-GB"/>
              </w:rPr>
              <w:t>Jack Lundie</w:t>
            </w:r>
          </w:p>
        </w:tc>
      </w:tr>
      <w:tr w:rsidR="000B04E4" w:rsidRPr="00B3036F" w14:paraId="0AB3A9ED" w14:textId="77777777" w:rsidTr="00B12E89">
        <w:trPr>
          <w:trHeight w:val="420"/>
        </w:trPr>
        <w:tc>
          <w:tcPr>
            <w:tcW w:w="2054" w:type="dxa"/>
            <w:tcBorders>
              <w:top w:val="nil"/>
              <w:left w:val="single" w:sz="18" w:space="0" w:color="808080" w:themeColor="background1" w:themeShade="80"/>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7F027910" w14:textId="77777777"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b/>
                <w:lang w:val="en-US" w:eastAsia="en-GB"/>
              </w:rPr>
              <w:t>Days </w:t>
            </w:r>
            <w:r w:rsidRPr="00B3036F">
              <w:rPr>
                <w:rFonts w:asciiTheme="majorHAnsi" w:eastAsiaTheme="minorEastAsia" w:hAnsiTheme="majorHAnsi" w:cstheme="majorHAnsi"/>
                <w:lang w:eastAsia="en-GB"/>
              </w:rPr>
              <w:t> </w:t>
            </w:r>
          </w:p>
        </w:tc>
        <w:tc>
          <w:tcPr>
            <w:tcW w:w="6821" w:type="dxa"/>
            <w:tcBorders>
              <w:top w:val="nil"/>
              <w:left w:val="nil"/>
              <w:bottom w:val="single" w:sz="18" w:space="0" w:color="808080" w:themeColor="background1" w:themeShade="80"/>
              <w:right w:val="single" w:sz="18" w:space="0" w:color="808080" w:themeColor="background1" w:themeShade="80"/>
            </w:tcBorders>
            <w:tcMar>
              <w:top w:w="15" w:type="dxa"/>
              <w:left w:w="15" w:type="dxa"/>
              <w:bottom w:w="15" w:type="dxa"/>
              <w:right w:w="15" w:type="dxa"/>
            </w:tcMar>
            <w:hideMark/>
          </w:tcPr>
          <w:p w14:paraId="1CEB51F3" w14:textId="13FBECF8" w:rsidR="000B04E4" w:rsidRPr="00B3036F" w:rsidRDefault="00FE664E"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lang w:val="en" w:eastAsia="en-GB"/>
              </w:rPr>
              <w:t xml:space="preserve">Up to </w:t>
            </w:r>
            <w:r w:rsidR="001C1E14">
              <w:rPr>
                <w:rFonts w:asciiTheme="majorHAnsi" w:eastAsiaTheme="minorEastAsia" w:hAnsiTheme="majorHAnsi" w:cstheme="majorHAnsi"/>
                <w:lang w:val="en" w:eastAsia="en-GB"/>
              </w:rPr>
              <w:t>50</w:t>
            </w:r>
            <w:r w:rsidR="000B04E4" w:rsidRPr="00B3036F">
              <w:rPr>
                <w:rFonts w:asciiTheme="majorHAnsi" w:eastAsiaTheme="minorEastAsia" w:hAnsiTheme="majorHAnsi" w:cstheme="majorHAnsi"/>
                <w:lang w:val="en" w:eastAsia="en-GB"/>
              </w:rPr>
              <w:t xml:space="preserve"> days consultancy support between</w:t>
            </w:r>
            <w:r w:rsidR="001C1E14">
              <w:rPr>
                <w:rFonts w:asciiTheme="majorHAnsi" w:eastAsiaTheme="minorEastAsia" w:hAnsiTheme="majorHAnsi" w:cstheme="majorHAnsi"/>
                <w:lang w:val="en" w:eastAsia="en-GB"/>
              </w:rPr>
              <w:t xml:space="preserve"> 28</w:t>
            </w:r>
            <w:r w:rsidR="001C1E14" w:rsidRPr="000B16A0">
              <w:rPr>
                <w:rFonts w:asciiTheme="majorHAnsi" w:eastAsiaTheme="minorEastAsia" w:hAnsiTheme="majorHAnsi" w:cstheme="majorHAnsi"/>
                <w:vertAlign w:val="superscript"/>
                <w:lang w:val="en" w:eastAsia="en-GB"/>
              </w:rPr>
              <w:t>th</w:t>
            </w:r>
            <w:r w:rsidR="000B16A0">
              <w:rPr>
                <w:rFonts w:asciiTheme="majorHAnsi" w:eastAsiaTheme="minorEastAsia" w:hAnsiTheme="majorHAnsi" w:cstheme="majorHAnsi"/>
                <w:lang w:val="en" w:eastAsia="en-GB"/>
              </w:rPr>
              <w:t xml:space="preserve"> </w:t>
            </w:r>
            <w:r w:rsidR="001C1E14">
              <w:rPr>
                <w:rFonts w:asciiTheme="majorHAnsi" w:eastAsiaTheme="minorEastAsia" w:hAnsiTheme="majorHAnsi" w:cstheme="majorHAnsi"/>
                <w:lang w:val="en" w:eastAsia="en-GB"/>
              </w:rPr>
              <w:t>Februa</w:t>
            </w:r>
            <w:r w:rsidR="00E05BD1">
              <w:rPr>
                <w:rFonts w:asciiTheme="majorHAnsi" w:eastAsiaTheme="minorEastAsia" w:hAnsiTheme="majorHAnsi" w:cstheme="majorHAnsi"/>
                <w:lang w:val="en" w:eastAsia="en-GB"/>
              </w:rPr>
              <w:t xml:space="preserve">ry </w:t>
            </w:r>
            <w:r w:rsidR="000B04E4" w:rsidRPr="00B3036F">
              <w:rPr>
                <w:rFonts w:asciiTheme="majorHAnsi" w:eastAsiaTheme="minorEastAsia" w:hAnsiTheme="majorHAnsi" w:cstheme="majorHAnsi"/>
                <w:lang w:val="en" w:eastAsia="en-GB"/>
              </w:rPr>
              <w:t xml:space="preserve">and </w:t>
            </w:r>
            <w:r w:rsidR="000B16A0">
              <w:rPr>
                <w:rFonts w:asciiTheme="majorHAnsi" w:eastAsiaTheme="minorEastAsia" w:hAnsiTheme="majorHAnsi" w:cstheme="majorHAnsi"/>
                <w:lang w:val="en" w:eastAsia="en-GB"/>
              </w:rPr>
              <w:t>30</w:t>
            </w:r>
            <w:r w:rsidR="00E05BD1" w:rsidRPr="00E05BD1">
              <w:rPr>
                <w:rFonts w:asciiTheme="majorHAnsi" w:eastAsiaTheme="minorEastAsia" w:hAnsiTheme="majorHAnsi" w:cstheme="majorHAnsi"/>
                <w:vertAlign w:val="superscript"/>
                <w:lang w:val="en" w:eastAsia="en-GB"/>
              </w:rPr>
              <w:t>th</w:t>
            </w:r>
            <w:r w:rsidR="00E05BD1">
              <w:rPr>
                <w:rFonts w:asciiTheme="majorHAnsi" w:eastAsiaTheme="minorEastAsia" w:hAnsiTheme="majorHAnsi" w:cstheme="majorHAnsi"/>
                <w:lang w:val="en" w:eastAsia="en-GB"/>
              </w:rPr>
              <w:t xml:space="preserve"> </w:t>
            </w:r>
            <w:r w:rsidR="000B16A0">
              <w:rPr>
                <w:rFonts w:asciiTheme="majorHAnsi" w:eastAsiaTheme="minorEastAsia" w:hAnsiTheme="majorHAnsi" w:cstheme="majorHAnsi"/>
                <w:lang w:val="en" w:eastAsia="en-GB"/>
              </w:rPr>
              <w:t xml:space="preserve">June </w:t>
            </w:r>
            <w:r w:rsidR="000B04E4" w:rsidRPr="00B3036F">
              <w:rPr>
                <w:rFonts w:asciiTheme="majorHAnsi" w:eastAsiaTheme="minorEastAsia" w:hAnsiTheme="majorHAnsi" w:cstheme="majorHAnsi"/>
                <w:lang w:val="en" w:eastAsia="en-GB"/>
              </w:rPr>
              <w:t>202</w:t>
            </w:r>
            <w:r w:rsidR="00E05BD1">
              <w:rPr>
                <w:rFonts w:asciiTheme="majorHAnsi" w:eastAsiaTheme="minorEastAsia" w:hAnsiTheme="majorHAnsi" w:cstheme="majorHAnsi"/>
                <w:lang w:val="en" w:eastAsia="en-GB"/>
              </w:rPr>
              <w:t>2</w:t>
            </w:r>
            <w:r w:rsidR="000B04E4" w:rsidRPr="00B3036F">
              <w:rPr>
                <w:rFonts w:asciiTheme="majorHAnsi" w:eastAsiaTheme="minorEastAsia" w:hAnsiTheme="majorHAnsi" w:cstheme="majorHAnsi"/>
                <w:lang w:eastAsia="en-GB"/>
              </w:rPr>
              <w:t> </w:t>
            </w:r>
          </w:p>
        </w:tc>
      </w:tr>
    </w:tbl>
    <w:p w14:paraId="03E75ACD" w14:textId="64DCB20D" w:rsidR="00D35BB5" w:rsidRPr="00B3036F" w:rsidRDefault="000B04E4" w:rsidP="00B3036F">
      <w:pPr>
        <w:spacing w:before="100" w:beforeAutospacing="1" w:after="40"/>
        <w:jc w:val="both"/>
        <w:textAlignment w:val="baseline"/>
        <w:rPr>
          <w:rFonts w:asciiTheme="majorHAnsi" w:eastAsiaTheme="minorEastAsia" w:hAnsiTheme="majorHAnsi" w:cstheme="majorHAnsi"/>
          <w:b/>
          <w:bCs/>
          <w:lang w:val="en-US" w:eastAsia="en-GB"/>
        </w:rPr>
      </w:pPr>
      <w:r w:rsidRPr="00B3036F">
        <w:rPr>
          <w:rFonts w:asciiTheme="majorHAnsi" w:eastAsiaTheme="minorEastAsia" w:hAnsiTheme="majorHAnsi" w:cstheme="majorHAnsi"/>
          <w:lang w:eastAsia="en-GB"/>
        </w:rPr>
        <w:t> </w:t>
      </w:r>
      <w:r w:rsidRPr="00B3036F">
        <w:rPr>
          <w:rFonts w:asciiTheme="majorHAnsi" w:eastAsiaTheme="minorEastAsia" w:hAnsiTheme="majorHAnsi" w:cstheme="majorHAnsi"/>
          <w:b/>
          <w:bCs/>
          <w:lang w:val="en-US" w:eastAsia="en-GB"/>
        </w:rPr>
        <w:t>Overview</w:t>
      </w:r>
    </w:p>
    <w:p w14:paraId="4160C042" w14:textId="0026D64F" w:rsidR="000B04E4" w:rsidRPr="00B3036F" w:rsidRDefault="00605510" w:rsidP="00B3036F">
      <w:pPr>
        <w:spacing w:beforeAutospacing="1" w:after="40"/>
        <w:jc w:val="both"/>
        <w:rPr>
          <w:rFonts w:asciiTheme="majorHAnsi" w:eastAsiaTheme="minorEastAsia" w:hAnsiTheme="majorHAnsi" w:cstheme="majorHAnsi"/>
          <w:lang w:eastAsia="en-GB"/>
        </w:rPr>
      </w:pPr>
      <w:r w:rsidRPr="00B3036F">
        <w:rPr>
          <w:rFonts w:asciiTheme="majorHAnsi" w:eastAsiaTheme="minorEastAsia" w:hAnsiTheme="majorHAnsi" w:cstheme="majorHAnsi"/>
          <w:lang w:eastAsia="en-GB"/>
        </w:rPr>
        <w:t>Fo</w:t>
      </w:r>
      <w:r w:rsidR="1366D9F4" w:rsidRPr="00B3036F">
        <w:rPr>
          <w:rFonts w:asciiTheme="majorHAnsi" w:eastAsiaTheme="minorEastAsia" w:hAnsiTheme="majorHAnsi" w:cstheme="majorHAnsi"/>
          <w:lang w:eastAsia="en-GB"/>
        </w:rPr>
        <w:t>llowing our autumn 2021 climate campaign, We Won’t Forget</w:t>
      </w:r>
      <w:r w:rsidR="00A56E74">
        <w:rPr>
          <w:rFonts w:asciiTheme="majorHAnsi" w:eastAsiaTheme="minorEastAsia" w:hAnsiTheme="majorHAnsi" w:cstheme="majorHAnsi"/>
          <w:lang w:eastAsia="en-GB"/>
        </w:rPr>
        <w:t xml:space="preserve"> (</w:t>
      </w:r>
      <w:r w:rsidR="00A56E74" w:rsidRPr="00A56E74">
        <w:rPr>
          <w:rFonts w:asciiTheme="majorHAnsi" w:eastAsiaTheme="minorEastAsia" w:hAnsiTheme="majorHAnsi" w:cstheme="majorHAnsi"/>
          <w:lang w:eastAsia="en-GB"/>
        </w:rPr>
        <w:t>https://www.wwf.org.uk/climate-promises/nature</w:t>
      </w:r>
      <w:r w:rsidR="00A56E74">
        <w:rPr>
          <w:rFonts w:asciiTheme="majorHAnsi" w:eastAsiaTheme="minorEastAsia" w:hAnsiTheme="majorHAnsi" w:cstheme="majorHAnsi"/>
          <w:lang w:eastAsia="en-GB"/>
        </w:rPr>
        <w:t>)</w:t>
      </w:r>
      <w:r w:rsidR="1366D9F4" w:rsidRPr="00B3036F">
        <w:rPr>
          <w:rFonts w:asciiTheme="majorHAnsi" w:eastAsiaTheme="minorEastAsia" w:hAnsiTheme="majorHAnsi" w:cstheme="majorHAnsi"/>
          <w:lang w:eastAsia="en-GB"/>
        </w:rPr>
        <w:t>, WWF-UK is now developing its campaigning strategy for 2022</w:t>
      </w:r>
      <w:r w:rsidR="64924602" w:rsidRPr="00B3036F">
        <w:rPr>
          <w:rFonts w:asciiTheme="majorHAnsi" w:eastAsiaTheme="minorEastAsia" w:hAnsiTheme="majorHAnsi" w:cstheme="majorHAnsi"/>
          <w:lang w:eastAsia="en-GB"/>
        </w:rPr>
        <w:t xml:space="preserve"> and 2023</w:t>
      </w:r>
      <w:r w:rsidR="1366D9F4" w:rsidRPr="00B3036F">
        <w:rPr>
          <w:rFonts w:asciiTheme="majorHAnsi" w:eastAsiaTheme="minorEastAsia" w:hAnsiTheme="majorHAnsi" w:cstheme="majorHAnsi"/>
          <w:lang w:eastAsia="en-GB"/>
        </w:rPr>
        <w:t>. Our focus will be tackling the most urgent issues that are causing the climate to change</w:t>
      </w:r>
      <w:r w:rsidR="00D06FF5" w:rsidRPr="00B3036F">
        <w:rPr>
          <w:rFonts w:asciiTheme="majorHAnsi" w:eastAsiaTheme="minorEastAsia" w:hAnsiTheme="majorHAnsi" w:cstheme="majorHAnsi"/>
          <w:lang w:eastAsia="en-GB"/>
        </w:rPr>
        <w:t>.</w:t>
      </w:r>
    </w:p>
    <w:p w14:paraId="3F1A8E5F" w14:textId="376064B0" w:rsidR="0001785E" w:rsidRPr="00B3036F" w:rsidRDefault="0001785E" w:rsidP="00B3036F">
      <w:pPr>
        <w:spacing w:beforeAutospacing="1" w:after="40"/>
        <w:jc w:val="both"/>
        <w:rPr>
          <w:rFonts w:asciiTheme="majorHAnsi" w:eastAsia="Calibri" w:hAnsiTheme="majorHAnsi" w:cstheme="majorHAnsi"/>
          <w:lang w:eastAsia="en-GB"/>
        </w:rPr>
      </w:pPr>
      <w:r w:rsidRPr="00B3036F">
        <w:rPr>
          <w:rFonts w:asciiTheme="majorHAnsi" w:eastAsia="Calibri" w:hAnsiTheme="majorHAnsi" w:cstheme="majorHAnsi"/>
          <w:lang w:eastAsia="en-GB"/>
        </w:rPr>
        <w:t xml:space="preserve">In the UK and around the world, the food and farming industry’s reliance on intensive practices is unnecessarily destroying precious habitats and accelerating to climate change. </w:t>
      </w:r>
    </w:p>
    <w:p w14:paraId="08038EC1" w14:textId="3CC907D2" w:rsidR="005B669F" w:rsidRPr="00B3036F" w:rsidRDefault="005B669F" w:rsidP="00B3036F">
      <w:pPr>
        <w:spacing w:beforeAutospacing="1" w:after="40"/>
        <w:jc w:val="both"/>
        <w:rPr>
          <w:rFonts w:asciiTheme="majorHAnsi" w:eastAsia="Calibri" w:hAnsiTheme="majorHAnsi" w:cstheme="majorHAnsi"/>
          <w:lang w:eastAsia="en-GB"/>
        </w:rPr>
      </w:pPr>
      <w:r w:rsidRPr="00B3036F">
        <w:rPr>
          <w:rFonts w:asciiTheme="majorHAnsi" w:eastAsiaTheme="minorEastAsia" w:hAnsiTheme="majorHAnsi" w:cstheme="majorHAnsi"/>
          <w:lang w:eastAsia="en-GB"/>
        </w:rPr>
        <w:t xml:space="preserve">Our Food Goal team has developed and is implementing a government and business advocacy strategy, but we believe that public pressure will be crucial </w:t>
      </w:r>
      <w:proofErr w:type="gramStart"/>
      <w:r w:rsidRPr="00B3036F">
        <w:rPr>
          <w:rFonts w:asciiTheme="majorHAnsi" w:eastAsiaTheme="minorEastAsia" w:hAnsiTheme="majorHAnsi" w:cstheme="majorHAnsi"/>
          <w:lang w:eastAsia="en-GB"/>
        </w:rPr>
        <w:t>in order for</w:t>
      </w:r>
      <w:proofErr w:type="gramEnd"/>
      <w:r w:rsidRPr="00B3036F">
        <w:rPr>
          <w:rFonts w:asciiTheme="majorHAnsi" w:eastAsiaTheme="minorEastAsia" w:hAnsiTheme="majorHAnsi" w:cstheme="majorHAnsi"/>
          <w:lang w:eastAsia="en-GB"/>
        </w:rPr>
        <w:t xml:space="preserve"> businesses and governments to act at the scale and speed we need.</w:t>
      </w:r>
      <w:r w:rsidR="002C4586" w:rsidRPr="00B3036F">
        <w:rPr>
          <w:rFonts w:asciiTheme="majorHAnsi" w:eastAsiaTheme="minorEastAsia" w:hAnsiTheme="majorHAnsi" w:cstheme="majorHAnsi"/>
          <w:lang w:eastAsia="en-GB"/>
        </w:rPr>
        <w:t xml:space="preserve"> Governments and businesses both need to see consumer demand for changes in policy and practice, and there is a gap in consumer awareness of the impact of food on biodiversity loss and climate change.</w:t>
      </w:r>
    </w:p>
    <w:p w14:paraId="1218880B" w14:textId="05B5EA7C" w:rsidR="0001785E" w:rsidRPr="00B3036F" w:rsidRDefault="3B9C5954" w:rsidP="00B3036F">
      <w:pPr>
        <w:spacing w:beforeAutospacing="1" w:after="40"/>
        <w:jc w:val="both"/>
        <w:rPr>
          <w:rFonts w:asciiTheme="majorHAnsi" w:eastAsia="Calibri" w:hAnsiTheme="majorHAnsi" w:cstheme="majorHAnsi"/>
          <w:lang w:eastAsia="en-GB"/>
        </w:rPr>
      </w:pPr>
      <w:r w:rsidRPr="00B3036F">
        <w:rPr>
          <w:rFonts w:asciiTheme="majorHAnsi" w:eastAsia="Calibri" w:hAnsiTheme="majorHAnsi" w:cstheme="majorHAnsi"/>
          <w:lang w:eastAsia="en-GB"/>
        </w:rPr>
        <w:t>Right now, t</w:t>
      </w:r>
      <w:r w:rsidR="306FD9B2" w:rsidRPr="00B3036F">
        <w:rPr>
          <w:rFonts w:asciiTheme="majorHAnsi" w:eastAsia="Calibri" w:hAnsiTheme="majorHAnsi" w:cstheme="majorHAnsi"/>
          <w:lang w:eastAsia="en-GB"/>
        </w:rPr>
        <w:t>he global food system is having h</w:t>
      </w:r>
      <w:r w:rsidR="25929B6A" w:rsidRPr="00B3036F">
        <w:rPr>
          <w:rFonts w:asciiTheme="majorHAnsi" w:eastAsia="Calibri" w:hAnsiTheme="majorHAnsi" w:cstheme="majorHAnsi"/>
          <w:lang w:eastAsia="en-GB"/>
        </w:rPr>
        <w:t xml:space="preserve">uge adverse </w:t>
      </w:r>
      <w:r w:rsidR="306FD9B2" w:rsidRPr="00B3036F">
        <w:rPr>
          <w:rFonts w:asciiTheme="majorHAnsi" w:eastAsia="Calibri" w:hAnsiTheme="majorHAnsi" w:cstheme="majorHAnsi"/>
          <w:lang w:eastAsia="en-GB"/>
        </w:rPr>
        <w:t>impacts on our environment and our climate.</w:t>
      </w:r>
      <w:r w:rsidR="1D165F5D" w:rsidRPr="00B3036F">
        <w:rPr>
          <w:rFonts w:asciiTheme="majorHAnsi" w:eastAsia="Calibri" w:hAnsiTheme="majorHAnsi" w:cstheme="majorHAnsi"/>
          <w:lang w:eastAsia="en-GB"/>
        </w:rPr>
        <w:t xml:space="preserve"> </w:t>
      </w:r>
      <w:r w:rsidR="6C1ECE0B" w:rsidRPr="00B3036F">
        <w:rPr>
          <w:rFonts w:asciiTheme="majorHAnsi" w:eastAsia="Calibri" w:hAnsiTheme="majorHAnsi" w:cstheme="majorHAnsi"/>
          <w:lang w:eastAsia="en-GB"/>
        </w:rPr>
        <w:t xml:space="preserve">Precious habitats </w:t>
      </w:r>
      <w:r w:rsidR="20203854" w:rsidRPr="00B3036F">
        <w:rPr>
          <w:rFonts w:asciiTheme="majorHAnsi" w:eastAsia="Calibri" w:hAnsiTheme="majorHAnsi" w:cstheme="majorHAnsi"/>
          <w:lang w:eastAsia="en-GB"/>
        </w:rPr>
        <w:t xml:space="preserve">and species </w:t>
      </w:r>
      <w:r w:rsidR="6C1ECE0B" w:rsidRPr="00B3036F">
        <w:rPr>
          <w:rFonts w:asciiTheme="majorHAnsi" w:eastAsia="Calibri" w:hAnsiTheme="majorHAnsi" w:cstheme="majorHAnsi"/>
          <w:lang w:eastAsia="en-GB"/>
        </w:rPr>
        <w:t xml:space="preserve">around the world </w:t>
      </w:r>
      <w:r w:rsidR="79C41684" w:rsidRPr="00B3036F">
        <w:rPr>
          <w:rFonts w:asciiTheme="majorHAnsi" w:eastAsia="Calibri" w:hAnsiTheme="majorHAnsi" w:cstheme="majorHAnsi"/>
          <w:lang w:eastAsia="en-GB"/>
        </w:rPr>
        <w:t xml:space="preserve">- as well as </w:t>
      </w:r>
      <w:r w:rsidR="6C1ECE0B" w:rsidRPr="00B3036F">
        <w:rPr>
          <w:rFonts w:asciiTheme="majorHAnsi" w:eastAsia="Calibri" w:hAnsiTheme="majorHAnsi" w:cstheme="majorHAnsi"/>
          <w:lang w:eastAsia="en-GB"/>
        </w:rPr>
        <w:t>here in the UK</w:t>
      </w:r>
      <w:r w:rsidR="2AA37B98" w:rsidRPr="00B3036F">
        <w:rPr>
          <w:rFonts w:asciiTheme="majorHAnsi" w:eastAsia="Calibri" w:hAnsiTheme="majorHAnsi" w:cstheme="majorHAnsi"/>
          <w:lang w:eastAsia="en-GB"/>
        </w:rPr>
        <w:t xml:space="preserve"> - </w:t>
      </w:r>
      <w:r w:rsidR="6C1ECE0B" w:rsidRPr="00B3036F">
        <w:rPr>
          <w:rFonts w:asciiTheme="majorHAnsi" w:eastAsia="Calibri" w:hAnsiTheme="majorHAnsi" w:cstheme="majorHAnsi"/>
          <w:lang w:eastAsia="en-GB"/>
        </w:rPr>
        <w:t xml:space="preserve">are being </w:t>
      </w:r>
      <w:r w:rsidR="2DAD8760" w:rsidRPr="00B3036F">
        <w:rPr>
          <w:rFonts w:asciiTheme="majorHAnsi" w:eastAsia="Calibri" w:hAnsiTheme="majorHAnsi" w:cstheme="majorHAnsi"/>
          <w:lang w:eastAsia="en-GB"/>
        </w:rPr>
        <w:t xml:space="preserve">wiped out </w:t>
      </w:r>
      <w:r w:rsidR="6C1ECE0B" w:rsidRPr="00B3036F">
        <w:rPr>
          <w:rFonts w:asciiTheme="majorHAnsi" w:eastAsia="Calibri" w:hAnsiTheme="majorHAnsi" w:cstheme="majorHAnsi"/>
          <w:lang w:eastAsia="en-GB"/>
        </w:rPr>
        <w:t xml:space="preserve">to produce the food we eat. </w:t>
      </w:r>
      <w:r w:rsidR="7EA7F930" w:rsidRPr="00B3036F">
        <w:rPr>
          <w:rFonts w:asciiTheme="majorHAnsi" w:eastAsia="Calibri" w:hAnsiTheme="majorHAnsi" w:cstheme="majorHAnsi"/>
          <w:lang w:eastAsia="en-GB"/>
        </w:rPr>
        <w:t xml:space="preserve">But this isn’t the picture that is being painted for the everyday consumer. </w:t>
      </w:r>
      <w:r w:rsidR="0001785E" w:rsidRPr="00B3036F">
        <w:rPr>
          <w:rFonts w:asciiTheme="majorHAnsi" w:eastAsia="Calibri" w:hAnsiTheme="majorHAnsi" w:cstheme="majorHAnsi"/>
          <w:lang w:eastAsia="en-GB"/>
        </w:rPr>
        <w:t xml:space="preserve">In 2022, WWF-UK will launch an integrated campaign to </w:t>
      </w:r>
      <w:r w:rsidR="144CDA34" w:rsidRPr="00B3036F">
        <w:rPr>
          <w:rFonts w:asciiTheme="majorHAnsi" w:eastAsia="Calibri" w:hAnsiTheme="majorHAnsi" w:cstheme="majorHAnsi"/>
          <w:lang w:eastAsia="en-GB"/>
        </w:rPr>
        <w:t>continue driving</w:t>
      </w:r>
      <w:r w:rsidR="0001785E" w:rsidRPr="00B3036F">
        <w:rPr>
          <w:rFonts w:asciiTheme="majorHAnsi" w:eastAsia="Calibri" w:hAnsiTheme="majorHAnsi" w:cstheme="majorHAnsi"/>
          <w:lang w:eastAsia="en-GB"/>
        </w:rPr>
        <w:t xml:space="preserve"> changes in the food industry that will halve the environmental impact of the UK shopping basket, restore nature through regenerative agriculture </w:t>
      </w:r>
      <w:r w:rsidR="003E779A" w:rsidRPr="00B3036F">
        <w:rPr>
          <w:rFonts w:asciiTheme="majorHAnsi" w:eastAsia="Calibri" w:hAnsiTheme="majorHAnsi" w:cstheme="majorHAnsi"/>
          <w:lang w:eastAsia="en-GB"/>
        </w:rPr>
        <w:t>and</w:t>
      </w:r>
      <w:r w:rsidR="0001785E" w:rsidRPr="00B3036F">
        <w:rPr>
          <w:rFonts w:asciiTheme="majorHAnsi" w:eastAsia="Calibri" w:hAnsiTheme="majorHAnsi" w:cstheme="majorHAnsi"/>
          <w:lang w:eastAsia="en-GB"/>
        </w:rPr>
        <w:t xml:space="preserve"> broaden the public’s perception of WWF and what we do, driving home our Fight for Your World message and Species+ positioning. </w:t>
      </w:r>
    </w:p>
    <w:p w14:paraId="5A868D02" w14:textId="3752C258" w:rsidR="0001785E" w:rsidRPr="00B3036F" w:rsidRDefault="0001785E" w:rsidP="00B3036F">
      <w:pPr>
        <w:spacing w:beforeAutospacing="1" w:after="40"/>
        <w:jc w:val="both"/>
        <w:rPr>
          <w:rFonts w:asciiTheme="majorHAnsi" w:eastAsia="Calibri" w:hAnsiTheme="majorHAnsi" w:cstheme="majorHAnsi"/>
          <w:lang w:eastAsia="en-GB"/>
        </w:rPr>
      </w:pPr>
      <w:r w:rsidRPr="00B3036F">
        <w:rPr>
          <w:rFonts w:asciiTheme="majorHAnsi" w:eastAsia="Calibri" w:hAnsiTheme="majorHAnsi" w:cstheme="majorHAnsi"/>
          <w:lang w:eastAsia="en-GB"/>
        </w:rPr>
        <w:t>Supported by key partners, such as Tesco</w:t>
      </w:r>
      <w:r w:rsidR="006C7560" w:rsidRPr="00B3036F">
        <w:rPr>
          <w:rFonts w:asciiTheme="majorHAnsi" w:eastAsia="Calibri" w:hAnsiTheme="majorHAnsi" w:cstheme="majorHAnsi"/>
          <w:lang w:eastAsia="en-GB"/>
        </w:rPr>
        <w:t xml:space="preserve"> which will be key </w:t>
      </w:r>
      <w:r w:rsidR="00596E17" w:rsidRPr="00B3036F">
        <w:rPr>
          <w:rFonts w:asciiTheme="majorHAnsi" w:eastAsia="Calibri" w:hAnsiTheme="majorHAnsi" w:cstheme="majorHAnsi"/>
          <w:lang w:eastAsia="en-GB"/>
        </w:rPr>
        <w:t>to engaging</w:t>
      </w:r>
      <w:r w:rsidR="00FC7078" w:rsidRPr="00B3036F">
        <w:rPr>
          <w:rFonts w:asciiTheme="majorHAnsi" w:eastAsia="Calibri" w:hAnsiTheme="majorHAnsi" w:cstheme="majorHAnsi"/>
          <w:lang w:eastAsia="en-GB"/>
        </w:rPr>
        <w:t xml:space="preserve"> and influencing</w:t>
      </w:r>
      <w:r w:rsidR="00A907C2" w:rsidRPr="00B3036F">
        <w:rPr>
          <w:rFonts w:asciiTheme="majorHAnsi" w:eastAsia="Calibri" w:hAnsiTheme="majorHAnsi" w:cstheme="majorHAnsi"/>
          <w:lang w:eastAsia="en-GB"/>
        </w:rPr>
        <w:t xml:space="preserve"> audiences beyond WWF’s reach</w:t>
      </w:r>
      <w:r w:rsidRPr="00B3036F">
        <w:rPr>
          <w:rFonts w:asciiTheme="majorHAnsi" w:eastAsia="Calibri" w:hAnsiTheme="majorHAnsi" w:cstheme="majorHAnsi"/>
          <w:lang w:eastAsia="en-GB"/>
        </w:rPr>
        <w:t>, this campaign will drive awareness with a large audience and action / mobilisation with a more targeted group to help deliver against WWF’s strategic goals.  Specifically:</w:t>
      </w:r>
    </w:p>
    <w:p w14:paraId="74E0343D" w14:textId="77777777" w:rsidR="00946453" w:rsidRPr="00B3036F" w:rsidRDefault="0001785E" w:rsidP="00B3036F">
      <w:pPr>
        <w:pStyle w:val="ListBullet"/>
        <w:spacing w:after="40"/>
        <w:rPr>
          <w:rFonts w:asciiTheme="majorHAnsi" w:hAnsiTheme="majorHAnsi" w:cstheme="majorHAnsi"/>
          <w:lang w:eastAsia="en-GB"/>
        </w:rPr>
      </w:pPr>
      <w:r w:rsidRPr="00B3036F">
        <w:rPr>
          <w:rFonts w:asciiTheme="majorHAnsi" w:hAnsiTheme="majorHAnsi" w:cstheme="majorHAnsi"/>
          <w:lang w:eastAsia="en-GB"/>
        </w:rPr>
        <w:t xml:space="preserve">A regular drum beat of content – supported by science outputs - will raise awareness of the damage the food system is causing on habitats and species as well as the positive impacts of regenerative practices. </w:t>
      </w:r>
    </w:p>
    <w:p w14:paraId="2BDBB8E4" w14:textId="77777777" w:rsidR="00946453" w:rsidRPr="00B3036F" w:rsidRDefault="0001785E" w:rsidP="00B3036F">
      <w:pPr>
        <w:pStyle w:val="ListBullet"/>
        <w:spacing w:after="40"/>
        <w:rPr>
          <w:rFonts w:asciiTheme="majorHAnsi" w:hAnsiTheme="majorHAnsi" w:cstheme="majorHAnsi"/>
          <w:lang w:eastAsia="en-GB"/>
        </w:rPr>
      </w:pPr>
      <w:r w:rsidRPr="00B3036F">
        <w:rPr>
          <w:rFonts w:asciiTheme="majorHAnsi" w:eastAsia="Calibri" w:hAnsiTheme="majorHAnsi" w:cstheme="majorHAnsi"/>
          <w:lang w:eastAsia="en-GB"/>
        </w:rPr>
        <w:t>We will mobilise supporters to call on Governments and Businesses to put policies and practices in place that will halve the impact of UK shopping baskets and ultimately lead to investment in regenerative agriculture. The exact goal will be identified through workshops in October/November using the policy objectives identified by the food team as our starting point (public and private procurement, labelling, reporting, environmental standards for UK food, Bill amendments)</w:t>
      </w:r>
      <w:r w:rsidR="00946453" w:rsidRPr="00B3036F">
        <w:rPr>
          <w:rFonts w:asciiTheme="majorHAnsi" w:eastAsia="Calibri" w:hAnsiTheme="majorHAnsi" w:cstheme="majorHAnsi"/>
          <w:lang w:eastAsia="en-GB"/>
        </w:rPr>
        <w:t xml:space="preserve">. </w:t>
      </w:r>
      <w:r w:rsidRPr="00B3036F">
        <w:rPr>
          <w:rFonts w:asciiTheme="majorHAnsi" w:eastAsia="Calibri" w:hAnsiTheme="majorHAnsi" w:cstheme="majorHAnsi"/>
          <w:lang w:eastAsia="en-GB"/>
        </w:rPr>
        <w:t xml:space="preserve">As well as tackling the problem at its source, the campaign will also offer a range of impactful steps that people – from a range of demographics – can take at home to ensure they feel empowered and that they’re making a difference. </w:t>
      </w:r>
    </w:p>
    <w:p w14:paraId="1D01B5A0" w14:textId="644AFD13" w:rsidR="365AF713" w:rsidRPr="00B3036F" w:rsidRDefault="0001785E" w:rsidP="00B3036F">
      <w:pPr>
        <w:pStyle w:val="ListBullet"/>
        <w:spacing w:after="40"/>
        <w:rPr>
          <w:rFonts w:asciiTheme="majorHAnsi" w:hAnsiTheme="majorHAnsi" w:cstheme="majorHAnsi"/>
          <w:lang w:eastAsia="en-GB"/>
        </w:rPr>
      </w:pPr>
      <w:r w:rsidRPr="00B3036F">
        <w:rPr>
          <w:rFonts w:asciiTheme="majorHAnsi" w:eastAsia="Calibri" w:hAnsiTheme="majorHAnsi" w:cstheme="majorHAnsi"/>
          <w:lang w:eastAsia="en-GB"/>
        </w:rPr>
        <w:t>We will explore new fundraising products.</w:t>
      </w:r>
    </w:p>
    <w:p w14:paraId="24E56514" w14:textId="782F01AE" w:rsidR="00FE664E" w:rsidRPr="00B3036F" w:rsidRDefault="000B04E4" w:rsidP="00B3036F">
      <w:pPr>
        <w:spacing w:before="100" w:beforeAutospacing="1" w:after="40"/>
        <w:textAlignment w:val="baseline"/>
        <w:rPr>
          <w:rFonts w:asciiTheme="majorHAnsi" w:eastAsiaTheme="minorEastAsia" w:hAnsiTheme="majorHAnsi" w:cstheme="majorHAnsi"/>
          <w:lang w:val="en-US" w:eastAsia="en-GB"/>
        </w:rPr>
      </w:pPr>
      <w:r w:rsidRPr="00B3036F">
        <w:rPr>
          <w:rFonts w:asciiTheme="majorHAnsi" w:eastAsiaTheme="minorEastAsia" w:hAnsiTheme="majorHAnsi" w:cstheme="majorHAnsi"/>
          <w:b/>
          <w:lang w:val="en-US" w:eastAsia="en-GB"/>
        </w:rPr>
        <w:t>Aim of initiative:</w:t>
      </w:r>
      <w:r w:rsidRPr="00B3036F">
        <w:rPr>
          <w:rFonts w:asciiTheme="majorHAnsi" w:eastAsiaTheme="minorEastAsia" w:hAnsiTheme="majorHAnsi" w:cstheme="majorHAnsi"/>
          <w:lang w:val="en-US" w:eastAsia="en-GB"/>
        </w:rPr>
        <w:t xml:space="preserve"> </w:t>
      </w:r>
      <w:r w:rsidR="001D1CA9" w:rsidRPr="00B3036F">
        <w:rPr>
          <w:rFonts w:asciiTheme="majorHAnsi" w:eastAsiaTheme="minorEastAsia" w:hAnsiTheme="majorHAnsi" w:cstheme="majorHAnsi"/>
          <w:lang w:val="en-US" w:eastAsia="en-GB"/>
        </w:rPr>
        <w:t>By demonstrating public support for radical</w:t>
      </w:r>
      <w:r w:rsidR="00B17EEE" w:rsidRPr="00B3036F">
        <w:rPr>
          <w:rFonts w:asciiTheme="majorHAnsi" w:eastAsiaTheme="minorEastAsia" w:hAnsiTheme="majorHAnsi" w:cstheme="majorHAnsi"/>
          <w:lang w:val="en-US" w:eastAsia="en-GB"/>
        </w:rPr>
        <w:t xml:space="preserve"> </w:t>
      </w:r>
      <w:r w:rsidR="001D1CA9" w:rsidRPr="00B3036F">
        <w:rPr>
          <w:rFonts w:asciiTheme="majorHAnsi" w:eastAsiaTheme="minorEastAsia" w:hAnsiTheme="majorHAnsi" w:cstheme="majorHAnsi"/>
          <w:lang w:val="en-US" w:eastAsia="en-GB"/>
        </w:rPr>
        <w:t>changes in our food system, we will influence politicians and bus</w:t>
      </w:r>
      <w:r w:rsidR="00B17EEE" w:rsidRPr="00B3036F">
        <w:rPr>
          <w:rFonts w:asciiTheme="majorHAnsi" w:eastAsiaTheme="minorEastAsia" w:hAnsiTheme="majorHAnsi" w:cstheme="majorHAnsi"/>
          <w:lang w:val="en-US" w:eastAsia="en-GB"/>
        </w:rPr>
        <w:t xml:space="preserve">iness leaders to </w:t>
      </w:r>
      <w:r w:rsidR="412E82FE" w:rsidRPr="00B3036F">
        <w:rPr>
          <w:rFonts w:asciiTheme="majorHAnsi" w:eastAsiaTheme="minorEastAsia" w:hAnsiTheme="majorHAnsi" w:cstheme="majorHAnsi"/>
          <w:lang w:val="en-US" w:eastAsia="en-GB"/>
        </w:rPr>
        <w:t>take urgent action in 2022</w:t>
      </w:r>
      <w:r w:rsidR="005B669F" w:rsidRPr="00B3036F">
        <w:rPr>
          <w:rFonts w:asciiTheme="majorHAnsi" w:eastAsiaTheme="minorEastAsia" w:hAnsiTheme="majorHAnsi" w:cstheme="majorHAnsi"/>
          <w:lang w:val="en-US" w:eastAsia="en-GB"/>
        </w:rPr>
        <w:t>.</w:t>
      </w:r>
      <w:r w:rsidR="412E82FE" w:rsidRPr="00B3036F">
        <w:rPr>
          <w:rFonts w:asciiTheme="majorHAnsi" w:eastAsiaTheme="minorEastAsia" w:hAnsiTheme="majorHAnsi" w:cstheme="majorHAnsi"/>
          <w:lang w:val="en-US" w:eastAsia="en-GB"/>
        </w:rPr>
        <w:t xml:space="preserve"> </w:t>
      </w:r>
    </w:p>
    <w:p w14:paraId="077BC172" w14:textId="77777777" w:rsidR="00D35BB5" w:rsidRPr="00B3036F" w:rsidRDefault="00D35BB5" w:rsidP="00B3036F">
      <w:p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lastRenderedPageBreak/>
        <w:t>Our (draft) objectives:</w:t>
      </w:r>
    </w:p>
    <w:p w14:paraId="31B8E225" w14:textId="3B17DC65" w:rsidR="00D35BB5" w:rsidRPr="00B3036F" w:rsidRDefault="00D35BB5" w:rsidP="00B3036F">
      <w:p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Our overarching objective – Halving the environmental impact of the food shopping basket in the UK by 2030</w:t>
      </w:r>
    </w:p>
    <w:p w14:paraId="1CC873F8" w14:textId="77777777" w:rsidR="00D35BB5" w:rsidRPr="00B3036F" w:rsidRDefault="00D35BB5" w:rsidP="00B3036F">
      <w:pPr>
        <w:numPr>
          <w:ilvl w:val="0"/>
          <w:numId w:val="16"/>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Policy change - There is increased public demand for policy change and action UK plc – exact policy change tbc but have shortlist of ~3 we are working through</w:t>
      </w:r>
    </w:p>
    <w:p w14:paraId="5115B25B" w14:textId="77777777" w:rsidR="00D35BB5" w:rsidRPr="00B3036F" w:rsidRDefault="00D35BB5" w:rsidP="00B3036F">
      <w:pPr>
        <w:numPr>
          <w:ilvl w:val="0"/>
          <w:numId w:val="16"/>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Behaviour change - Individuals shift to more sustainable diets. Target audiences mobilised to campaign for changes in food and diets that are relevant to them (</w:t>
      </w:r>
      <w:proofErr w:type="spellStart"/>
      <w:proofErr w:type="gramStart"/>
      <w:r w:rsidRPr="00B3036F">
        <w:rPr>
          <w:rFonts w:asciiTheme="majorHAnsi" w:eastAsiaTheme="minorEastAsia" w:hAnsiTheme="majorHAnsi" w:cstheme="majorHAnsi"/>
          <w:bCs/>
          <w:lang w:eastAsia="en-GB"/>
        </w:rPr>
        <w:t>eg</w:t>
      </w:r>
      <w:proofErr w:type="spellEnd"/>
      <w:proofErr w:type="gramEnd"/>
      <w:r w:rsidRPr="00B3036F">
        <w:rPr>
          <w:rFonts w:asciiTheme="majorHAnsi" w:eastAsiaTheme="minorEastAsia" w:hAnsiTheme="majorHAnsi" w:cstheme="majorHAnsi"/>
          <w:bCs/>
          <w:lang w:eastAsia="en-GB"/>
        </w:rPr>
        <w:t xml:space="preserve"> schools, employees, rural communities etc). </w:t>
      </w:r>
    </w:p>
    <w:p w14:paraId="48682EEA" w14:textId="77777777" w:rsidR="00D35BB5" w:rsidRPr="00B3036F" w:rsidRDefault="00D35BB5" w:rsidP="00B3036F">
      <w:pPr>
        <w:numPr>
          <w:ilvl w:val="0"/>
          <w:numId w:val="16"/>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Attitude change - Sustainable consumption is normalised and mainstream, avoiding polarisation of debate. People make the connection between the impact of food choices on biodiversity loss and the climate crisis </w:t>
      </w:r>
    </w:p>
    <w:p w14:paraId="5FDCA963" w14:textId="77777777" w:rsidR="00D35BB5" w:rsidRPr="00B3036F" w:rsidRDefault="00D35BB5" w:rsidP="00B3036F">
      <w:pPr>
        <w:numPr>
          <w:ilvl w:val="0"/>
          <w:numId w:val="16"/>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WWF brand change - WWF seen to be engaging the public in sustainable diets and as credible and relevant on this issue.   </w:t>
      </w:r>
    </w:p>
    <w:p w14:paraId="77DE89D8" w14:textId="41DE80E5" w:rsidR="00377DB9" w:rsidRPr="00B3036F" w:rsidRDefault="000B04E4" w:rsidP="00B3036F">
      <w:pPr>
        <w:spacing w:before="100" w:beforeAutospacing="1" w:after="40"/>
        <w:textAlignment w:val="baseline"/>
        <w:rPr>
          <w:rFonts w:asciiTheme="majorHAnsi" w:eastAsiaTheme="minorEastAsia" w:hAnsiTheme="majorHAnsi" w:cstheme="majorHAnsi"/>
          <w:lang w:val="en-US" w:eastAsia="en-GB"/>
        </w:rPr>
      </w:pPr>
      <w:r w:rsidRPr="00B3036F">
        <w:rPr>
          <w:rFonts w:asciiTheme="majorHAnsi" w:eastAsiaTheme="minorEastAsia" w:hAnsiTheme="majorHAnsi" w:cstheme="majorHAnsi"/>
          <w:b/>
          <w:lang w:val="en-US" w:eastAsia="en-GB"/>
        </w:rPr>
        <w:t>Role of consultant:</w:t>
      </w:r>
      <w:r w:rsidRPr="00B3036F">
        <w:rPr>
          <w:rFonts w:asciiTheme="majorHAnsi" w:eastAsiaTheme="minorEastAsia" w:hAnsiTheme="majorHAnsi" w:cstheme="majorHAnsi"/>
          <w:lang w:val="en-US" w:eastAsia="en-GB"/>
        </w:rPr>
        <w:t xml:space="preserve"> </w:t>
      </w:r>
      <w:r w:rsidR="00A56E74">
        <w:rPr>
          <w:rFonts w:asciiTheme="majorHAnsi" w:eastAsiaTheme="minorEastAsia" w:hAnsiTheme="majorHAnsi" w:cstheme="majorHAnsi"/>
          <w:lang w:val="en-US" w:eastAsia="en-GB"/>
        </w:rPr>
        <w:t xml:space="preserve">WWF-UK requires a suitably experienced consultant to support the design, launch and </w:t>
      </w:r>
      <w:r w:rsidR="00E03FFA">
        <w:rPr>
          <w:rFonts w:asciiTheme="majorHAnsi" w:eastAsiaTheme="minorEastAsia" w:hAnsiTheme="majorHAnsi" w:cstheme="majorHAnsi"/>
          <w:lang w:val="en-US" w:eastAsia="en-GB"/>
        </w:rPr>
        <w:t>management</w:t>
      </w:r>
      <w:r w:rsidR="00A56E74">
        <w:rPr>
          <w:rFonts w:asciiTheme="majorHAnsi" w:eastAsiaTheme="minorEastAsia" w:hAnsiTheme="majorHAnsi" w:cstheme="majorHAnsi"/>
          <w:lang w:val="en-US" w:eastAsia="en-GB"/>
        </w:rPr>
        <w:t xml:space="preserve"> of the campaign</w:t>
      </w:r>
      <w:r w:rsidR="00377DB9" w:rsidRPr="00B3036F">
        <w:rPr>
          <w:rFonts w:asciiTheme="majorHAnsi" w:eastAsiaTheme="minorEastAsia" w:hAnsiTheme="majorHAnsi" w:cstheme="majorHAnsi"/>
          <w:lang w:val="en-US" w:eastAsia="en-GB"/>
        </w:rPr>
        <w:t>:</w:t>
      </w:r>
    </w:p>
    <w:p w14:paraId="5E5656F1" w14:textId="6DDC5BCB" w:rsidR="00C620B9" w:rsidRPr="00B3036F" w:rsidRDefault="000B04E4" w:rsidP="00B3036F">
      <w:pPr>
        <w:pStyle w:val="ListBullet"/>
        <w:spacing w:after="40"/>
        <w:rPr>
          <w:rFonts w:asciiTheme="majorHAnsi" w:hAnsiTheme="majorHAnsi" w:cstheme="majorHAnsi"/>
          <w:lang w:eastAsia="en-GB"/>
        </w:rPr>
      </w:pPr>
      <w:r w:rsidRPr="00B3036F">
        <w:rPr>
          <w:rFonts w:asciiTheme="majorHAnsi" w:hAnsiTheme="majorHAnsi" w:cstheme="majorHAnsi"/>
          <w:lang w:val="en-US" w:eastAsia="en-GB"/>
        </w:rPr>
        <w:t>provide</w:t>
      </w:r>
      <w:r w:rsidR="00121EEB" w:rsidRPr="00B3036F">
        <w:rPr>
          <w:rFonts w:asciiTheme="majorHAnsi" w:hAnsiTheme="majorHAnsi" w:cstheme="majorHAnsi"/>
          <w:lang w:val="en-US" w:eastAsia="en-GB"/>
        </w:rPr>
        <w:t xml:space="preserve"> </w:t>
      </w:r>
      <w:r w:rsidRPr="00B3036F">
        <w:rPr>
          <w:rFonts w:asciiTheme="majorHAnsi" w:hAnsiTheme="majorHAnsi" w:cstheme="majorHAnsi"/>
          <w:lang w:val="en-US" w:eastAsia="en-GB"/>
        </w:rPr>
        <w:t>strategic</w:t>
      </w:r>
      <w:r w:rsidR="00B17EEE" w:rsidRPr="00B3036F">
        <w:rPr>
          <w:rFonts w:asciiTheme="majorHAnsi" w:hAnsiTheme="majorHAnsi" w:cstheme="majorHAnsi"/>
          <w:lang w:val="en-US" w:eastAsia="en-GB"/>
        </w:rPr>
        <w:t>, campaig</w:t>
      </w:r>
      <w:r w:rsidR="00121EEB" w:rsidRPr="00B3036F">
        <w:rPr>
          <w:rFonts w:asciiTheme="majorHAnsi" w:hAnsiTheme="majorHAnsi" w:cstheme="majorHAnsi"/>
          <w:lang w:val="en-US" w:eastAsia="en-GB"/>
        </w:rPr>
        <w:t>n</w:t>
      </w:r>
      <w:r w:rsidR="00B17EEE" w:rsidRPr="00B3036F">
        <w:rPr>
          <w:rFonts w:asciiTheme="majorHAnsi" w:hAnsiTheme="majorHAnsi" w:cstheme="majorHAnsi"/>
          <w:lang w:val="en-US" w:eastAsia="en-GB"/>
        </w:rPr>
        <w:t>ing</w:t>
      </w:r>
      <w:r w:rsidRPr="00B3036F">
        <w:rPr>
          <w:rFonts w:asciiTheme="majorHAnsi" w:hAnsiTheme="majorHAnsi" w:cstheme="majorHAnsi"/>
          <w:lang w:val="en-US" w:eastAsia="en-GB"/>
        </w:rPr>
        <w:t xml:space="preserve"> and project management support</w:t>
      </w:r>
    </w:p>
    <w:p w14:paraId="62501668" w14:textId="33891CA7" w:rsidR="00D21E88" w:rsidRPr="00B3036F" w:rsidRDefault="000C4971" w:rsidP="00B3036F">
      <w:pPr>
        <w:pStyle w:val="ListBullet"/>
        <w:spacing w:after="40"/>
        <w:rPr>
          <w:rFonts w:asciiTheme="majorHAnsi" w:hAnsiTheme="majorHAnsi" w:cstheme="majorHAnsi"/>
          <w:lang w:eastAsia="en-GB"/>
        </w:rPr>
      </w:pPr>
      <w:r w:rsidRPr="00B3036F">
        <w:rPr>
          <w:rFonts w:asciiTheme="majorHAnsi" w:hAnsiTheme="majorHAnsi" w:cstheme="majorHAnsi"/>
          <w:lang w:val="en-US" w:eastAsia="en-GB"/>
        </w:rPr>
        <w:t xml:space="preserve">work closely with </w:t>
      </w:r>
      <w:r w:rsidR="00E03FFA">
        <w:rPr>
          <w:rFonts w:asciiTheme="majorHAnsi" w:hAnsiTheme="majorHAnsi" w:cstheme="majorHAnsi"/>
          <w:lang w:val="en-US" w:eastAsia="en-GB"/>
        </w:rPr>
        <w:t xml:space="preserve">WWF-UK Communications Team </w:t>
      </w:r>
      <w:r w:rsidRPr="00B3036F">
        <w:rPr>
          <w:rFonts w:asciiTheme="majorHAnsi" w:hAnsiTheme="majorHAnsi" w:cstheme="majorHAnsi"/>
          <w:lang w:val="en-US" w:eastAsia="en-GB"/>
        </w:rPr>
        <w:t>to develop</w:t>
      </w:r>
      <w:r w:rsidR="00D21E88" w:rsidRPr="00B3036F">
        <w:rPr>
          <w:rFonts w:asciiTheme="majorHAnsi" w:hAnsiTheme="majorHAnsi" w:cstheme="majorHAnsi"/>
          <w:lang w:val="en-US" w:eastAsia="en-GB"/>
        </w:rPr>
        <w:t xml:space="preserve"> an impactful </w:t>
      </w:r>
      <w:r w:rsidR="00EA456A">
        <w:rPr>
          <w:rFonts w:asciiTheme="majorHAnsi" w:hAnsiTheme="majorHAnsi" w:cstheme="majorHAnsi"/>
          <w:lang w:val="en-US" w:eastAsia="en-GB"/>
        </w:rPr>
        <w:t>campaign strategy, including</w:t>
      </w:r>
      <w:r w:rsidR="00D21E88" w:rsidRPr="00B3036F">
        <w:rPr>
          <w:rFonts w:asciiTheme="majorHAnsi" w:hAnsiTheme="majorHAnsi" w:cstheme="majorHAnsi"/>
          <w:lang w:val="en-US" w:eastAsia="en-GB"/>
        </w:rPr>
        <w:t xml:space="preserve"> messaging and public CTAs for our diverse audiences</w:t>
      </w:r>
    </w:p>
    <w:p w14:paraId="3116F45B" w14:textId="6C05785B" w:rsidR="00C10AF1" w:rsidRPr="00B3036F" w:rsidRDefault="00121EEB" w:rsidP="00B3036F">
      <w:pPr>
        <w:pStyle w:val="ListBullet"/>
        <w:spacing w:after="40"/>
        <w:rPr>
          <w:rFonts w:asciiTheme="majorHAnsi" w:hAnsiTheme="majorHAnsi" w:cstheme="majorHAnsi"/>
          <w:lang w:eastAsia="en-GB"/>
        </w:rPr>
      </w:pPr>
      <w:r w:rsidRPr="00B3036F">
        <w:rPr>
          <w:rFonts w:asciiTheme="majorHAnsi" w:hAnsiTheme="majorHAnsi" w:cstheme="majorHAnsi"/>
          <w:lang w:val="en-US" w:eastAsia="en-GB"/>
        </w:rPr>
        <w:t>work closely with</w:t>
      </w:r>
      <w:r w:rsidR="000B04E4" w:rsidRPr="00B3036F">
        <w:rPr>
          <w:rFonts w:asciiTheme="majorHAnsi" w:hAnsiTheme="majorHAnsi" w:cstheme="majorHAnsi"/>
          <w:lang w:val="en-US" w:eastAsia="en-GB"/>
        </w:rPr>
        <w:t xml:space="preserve"> the WWF</w:t>
      </w:r>
      <w:r w:rsidR="00012E1C" w:rsidRPr="00B3036F">
        <w:rPr>
          <w:rFonts w:asciiTheme="majorHAnsi" w:hAnsiTheme="majorHAnsi" w:cstheme="majorHAnsi"/>
          <w:lang w:val="en-US" w:eastAsia="en-GB"/>
        </w:rPr>
        <w:t xml:space="preserve"> matrix</w:t>
      </w:r>
      <w:r w:rsidR="000B04E4" w:rsidRPr="00B3036F">
        <w:rPr>
          <w:rFonts w:asciiTheme="majorHAnsi" w:hAnsiTheme="majorHAnsi" w:cstheme="majorHAnsi"/>
          <w:lang w:val="en-US" w:eastAsia="en-GB"/>
        </w:rPr>
        <w:t xml:space="preserve"> tea</w:t>
      </w:r>
      <w:r w:rsidRPr="00B3036F">
        <w:rPr>
          <w:rFonts w:asciiTheme="majorHAnsi" w:hAnsiTheme="majorHAnsi" w:cstheme="majorHAnsi"/>
          <w:lang w:val="en-US" w:eastAsia="en-GB"/>
        </w:rPr>
        <w:t xml:space="preserve">m </w:t>
      </w:r>
      <w:r w:rsidR="00C027C4" w:rsidRPr="00B3036F">
        <w:rPr>
          <w:rFonts w:asciiTheme="majorHAnsi" w:hAnsiTheme="majorHAnsi" w:cstheme="majorHAnsi"/>
          <w:lang w:val="en-US" w:eastAsia="en-GB"/>
        </w:rPr>
        <w:t xml:space="preserve">to </w:t>
      </w:r>
      <w:r w:rsidRPr="00B3036F">
        <w:rPr>
          <w:rFonts w:asciiTheme="majorHAnsi" w:hAnsiTheme="majorHAnsi" w:cstheme="majorHAnsi"/>
          <w:lang w:val="en-US" w:eastAsia="en-GB"/>
        </w:rPr>
        <w:t xml:space="preserve">develop this </w:t>
      </w:r>
      <w:r w:rsidR="005667F3">
        <w:rPr>
          <w:rFonts w:asciiTheme="majorHAnsi" w:hAnsiTheme="majorHAnsi" w:cstheme="majorHAnsi"/>
          <w:lang w:val="en-US" w:eastAsia="en-GB"/>
        </w:rPr>
        <w:t xml:space="preserve">as an integrated </w:t>
      </w:r>
      <w:r w:rsidRPr="00B3036F">
        <w:rPr>
          <w:rFonts w:asciiTheme="majorHAnsi" w:hAnsiTheme="majorHAnsi" w:cstheme="majorHAnsi"/>
          <w:lang w:val="en-US" w:eastAsia="en-GB"/>
        </w:rPr>
        <w:t>campaign</w:t>
      </w:r>
      <w:r w:rsidR="000B04E4" w:rsidRPr="00B3036F">
        <w:rPr>
          <w:rFonts w:asciiTheme="majorHAnsi" w:hAnsiTheme="majorHAnsi" w:cstheme="majorHAnsi"/>
          <w:lang w:val="en-US" w:eastAsia="en-GB"/>
        </w:rPr>
        <w:t xml:space="preserve"> </w:t>
      </w:r>
      <w:r w:rsidR="004245E9" w:rsidRPr="00B3036F">
        <w:rPr>
          <w:rFonts w:asciiTheme="majorHAnsi" w:hAnsiTheme="majorHAnsi" w:cstheme="majorHAnsi"/>
          <w:lang w:val="en-US" w:eastAsia="en-GB"/>
        </w:rPr>
        <w:t xml:space="preserve">such that it can </w:t>
      </w:r>
      <w:r w:rsidR="0048307C" w:rsidRPr="00B3036F">
        <w:rPr>
          <w:rFonts w:asciiTheme="majorHAnsi" w:hAnsiTheme="majorHAnsi" w:cstheme="majorHAnsi"/>
          <w:lang w:val="en-US" w:eastAsia="en-GB"/>
        </w:rPr>
        <w:t xml:space="preserve">be </w:t>
      </w:r>
      <w:r w:rsidR="00BB1CC9">
        <w:rPr>
          <w:rFonts w:asciiTheme="majorHAnsi" w:hAnsiTheme="majorHAnsi" w:cstheme="majorHAnsi"/>
          <w:lang w:val="en-US" w:eastAsia="en-GB"/>
        </w:rPr>
        <w:t xml:space="preserve">launched </w:t>
      </w:r>
      <w:r w:rsidR="0048307C" w:rsidRPr="00B3036F">
        <w:rPr>
          <w:rFonts w:asciiTheme="majorHAnsi" w:hAnsiTheme="majorHAnsi" w:cstheme="majorHAnsi"/>
          <w:lang w:val="en-US" w:eastAsia="en-GB"/>
        </w:rPr>
        <w:t xml:space="preserve">in </w:t>
      </w:r>
      <w:r w:rsidR="00BB1CC9">
        <w:rPr>
          <w:rFonts w:asciiTheme="majorHAnsi" w:hAnsiTheme="majorHAnsi" w:cstheme="majorHAnsi"/>
          <w:lang w:val="en-US" w:eastAsia="en-GB"/>
        </w:rPr>
        <w:t xml:space="preserve">June </w:t>
      </w:r>
      <w:r w:rsidR="0048307C" w:rsidRPr="00B3036F">
        <w:rPr>
          <w:rFonts w:asciiTheme="majorHAnsi" w:hAnsiTheme="majorHAnsi" w:cstheme="majorHAnsi"/>
          <w:lang w:val="en-US" w:eastAsia="en-GB"/>
        </w:rPr>
        <w:t>2022</w:t>
      </w:r>
    </w:p>
    <w:p w14:paraId="2FBA36C5" w14:textId="3D8071BD" w:rsidR="000B04E4" w:rsidRPr="00B3036F" w:rsidRDefault="000B04E4" w:rsidP="00B3036F">
      <w:pPr>
        <w:pStyle w:val="ListBullet"/>
        <w:spacing w:after="40"/>
        <w:rPr>
          <w:rFonts w:asciiTheme="majorHAnsi" w:hAnsiTheme="majorHAnsi" w:cstheme="majorHAnsi"/>
          <w:lang w:eastAsia="en-GB"/>
        </w:rPr>
      </w:pPr>
      <w:r w:rsidRPr="00B3036F">
        <w:rPr>
          <w:rFonts w:asciiTheme="majorHAnsi" w:hAnsiTheme="majorHAnsi" w:cstheme="majorHAnsi"/>
          <w:lang w:val="en-US" w:eastAsia="en-GB"/>
        </w:rPr>
        <w:t xml:space="preserve">be a linchpin for the team providing consistent support and </w:t>
      </w:r>
      <w:r w:rsidR="004B2600" w:rsidRPr="00B3036F">
        <w:rPr>
          <w:rFonts w:asciiTheme="majorHAnsi" w:hAnsiTheme="majorHAnsi" w:cstheme="majorHAnsi"/>
          <w:lang w:val="en-US" w:eastAsia="en-GB"/>
        </w:rPr>
        <w:t>critical thinking</w:t>
      </w:r>
      <w:r w:rsidR="0048307C" w:rsidRPr="00B3036F">
        <w:rPr>
          <w:rFonts w:asciiTheme="majorHAnsi" w:hAnsiTheme="majorHAnsi" w:cstheme="majorHAnsi"/>
          <w:lang w:val="en-US" w:eastAsia="en-GB"/>
        </w:rPr>
        <w:t>.</w:t>
      </w:r>
      <w:r w:rsidRPr="00B3036F">
        <w:rPr>
          <w:rFonts w:asciiTheme="majorHAnsi" w:hAnsiTheme="majorHAnsi" w:cstheme="majorHAnsi"/>
          <w:lang w:eastAsia="en-GB"/>
        </w:rPr>
        <w:t> </w:t>
      </w:r>
    </w:p>
    <w:p w14:paraId="466E4908" w14:textId="386DBAD2" w:rsidR="0048307C" w:rsidRPr="00B3036F" w:rsidRDefault="0048307C"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lang w:eastAsia="en-GB"/>
        </w:rPr>
        <w:t xml:space="preserve">The campaign development will be overseen by a Campaign Board, that will report to our Growing Support Goal Group. </w:t>
      </w:r>
    </w:p>
    <w:p w14:paraId="15D3DEC3" w14:textId="4498CE03" w:rsidR="000B04E4" w:rsidRPr="00B3036F" w:rsidRDefault="00E03FFA" w:rsidP="00B3036F">
      <w:pPr>
        <w:spacing w:before="100" w:beforeAutospacing="1" w:after="40"/>
        <w:textAlignment w:val="baseline"/>
        <w:rPr>
          <w:rFonts w:asciiTheme="majorHAnsi" w:eastAsiaTheme="minorEastAsia" w:hAnsiTheme="majorHAnsi" w:cstheme="majorHAnsi"/>
          <w:lang w:val="en-US" w:eastAsia="en-GB"/>
        </w:rPr>
      </w:pPr>
      <w:r>
        <w:rPr>
          <w:rFonts w:asciiTheme="majorHAnsi" w:eastAsiaTheme="minorEastAsia" w:hAnsiTheme="majorHAnsi" w:cstheme="majorHAnsi"/>
          <w:lang w:val="en-US" w:eastAsia="en-GB"/>
        </w:rPr>
        <w:t>T</w:t>
      </w:r>
      <w:r w:rsidR="000B04E4" w:rsidRPr="00B3036F">
        <w:rPr>
          <w:rFonts w:asciiTheme="majorHAnsi" w:eastAsiaTheme="minorEastAsia" w:hAnsiTheme="majorHAnsi" w:cstheme="majorHAnsi"/>
          <w:lang w:val="en-US" w:eastAsia="en-GB"/>
        </w:rPr>
        <w:t xml:space="preserve">he consultant will </w:t>
      </w:r>
      <w:r>
        <w:rPr>
          <w:rFonts w:asciiTheme="majorHAnsi" w:eastAsiaTheme="minorEastAsia" w:hAnsiTheme="majorHAnsi" w:cstheme="majorHAnsi"/>
          <w:lang w:val="en-US" w:eastAsia="en-GB"/>
        </w:rPr>
        <w:t xml:space="preserve">liaise with WWF-UK’s primarily with the </w:t>
      </w:r>
      <w:r w:rsidR="006440A9">
        <w:rPr>
          <w:rFonts w:asciiTheme="majorHAnsi" w:eastAsiaTheme="minorEastAsia" w:hAnsiTheme="majorHAnsi" w:cstheme="majorHAnsi"/>
          <w:lang w:val="en-US" w:eastAsia="en-GB"/>
        </w:rPr>
        <w:t xml:space="preserve">Director of </w:t>
      </w:r>
      <w:r w:rsidR="000B04E4" w:rsidRPr="00B3036F">
        <w:rPr>
          <w:rFonts w:asciiTheme="majorHAnsi" w:eastAsiaTheme="minorEastAsia" w:hAnsiTheme="majorHAnsi" w:cstheme="majorHAnsi"/>
          <w:lang w:val="en-US" w:eastAsia="en-GB"/>
        </w:rPr>
        <w:t>Campaigns</w:t>
      </w:r>
      <w:r w:rsidR="006440A9">
        <w:rPr>
          <w:rFonts w:asciiTheme="majorHAnsi" w:eastAsiaTheme="minorEastAsia" w:hAnsiTheme="majorHAnsi" w:cstheme="majorHAnsi"/>
          <w:lang w:val="en-US" w:eastAsia="en-GB"/>
        </w:rPr>
        <w:t xml:space="preserve"> and Engagement</w:t>
      </w:r>
      <w:r w:rsidR="000B04E4" w:rsidRPr="00B3036F">
        <w:rPr>
          <w:rFonts w:asciiTheme="majorHAnsi" w:eastAsiaTheme="minorEastAsia" w:hAnsiTheme="majorHAnsi" w:cstheme="majorHAnsi"/>
          <w:lang w:val="en-US" w:eastAsia="en-GB"/>
        </w:rPr>
        <w:t xml:space="preserve">, </w:t>
      </w:r>
      <w:r w:rsidR="003516CC">
        <w:rPr>
          <w:rFonts w:asciiTheme="majorHAnsi" w:eastAsiaTheme="minorEastAsia" w:hAnsiTheme="majorHAnsi" w:cstheme="majorHAnsi"/>
          <w:lang w:val="en-US" w:eastAsia="en-GB"/>
        </w:rPr>
        <w:t xml:space="preserve">and thereby to the Executive Directors of Advocacy &amp; Campaigns. </w:t>
      </w:r>
    </w:p>
    <w:p w14:paraId="7C15A558" w14:textId="609BE63D"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b/>
          <w:bCs/>
          <w:lang w:val="en-US" w:eastAsia="en-GB"/>
        </w:rPr>
        <w:t>Project Timeline:</w:t>
      </w:r>
      <w:r w:rsidRPr="00B3036F">
        <w:rPr>
          <w:rFonts w:asciiTheme="majorHAnsi" w:eastAsiaTheme="minorEastAsia" w:hAnsiTheme="majorHAnsi" w:cstheme="majorHAnsi"/>
          <w:lang w:val="en-US" w:eastAsia="en-GB"/>
        </w:rPr>
        <w:t xml:space="preserve"> The project timeline is below.  </w:t>
      </w:r>
      <w:r w:rsidRPr="00B3036F">
        <w:rPr>
          <w:rFonts w:asciiTheme="majorHAnsi" w:eastAsiaTheme="minorEastAsia" w:hAnsiTheme="majorHAnsi" w:cstheme="majorHAnsi"/>
          <w:lang w:eastAsia="en-GB"/>
        </w:rPr>
        <w:t> </w:t>
      </w:r>
    </w:p>
    <w:p w14:paraId="2FD14A7E" w14:textId="61C57D3B" w:rsidR="0048307C" w:rsidRDefault="00B925D7" w:rsidP="00B3036F">
      <w:pPr>
        <w:pStyle w:val="ListBullet"/>
        <w:spacing w:after="40"/>
        <w:rPr>
          <w:rFonts w:asciiTheme="majorHAnsi" w:hAnsiTheme="majorHAnsi" w:cstheme="majorHAnsi"/>
          <w:lang w:eastAsia="en-GB"/>
        </w:rPr>
      </w:pPr>
      <w:r>
        <w:rPr>
          <w:rFonts w:asciiTheme="majorHAnsi" w:hAnsiTheme="majorHAnsi" w:cstheme="majorHAnsi"/>
          <w:lang w:eastAsia="en-GB"/>
        </w:rPr>
        <w:t>March: brief creative</w:t>
      </w:r>
    </w:p>
    <w:p w14:paraId="7062261C" w14:textId="3E8B981D" w:rsidR="00893F2A" w:rsidRDefault="00893F2A" w:rsidP="00B3036F">
      <w:pPr>
        <w:pStyle w:val="ListBullet"/>
        <w:spacing w:after="40"/>
        <w:rPr>
          <w:rFonts w:asciiTheme="majorHAnsi" w:hAnsiTheme="majorHAnsi" w:cstheme="majorHAnsi"/>
          <w:lang w:eastAsia="en-GB"/>
        </w:rPr>
      </w:pPr>
      <w:r>
        <w:rPr>
          <w:rFonts w:asciiTheme="majorHAnsi" w:hAnsiTheme="majorHAnsi" w:cstheme="majorHAnsi"/>
          <w:lang w:eastAsia="en-GB"/>
        </w:rPr>
        <w:t>March: brief collateral</w:t>
      </w:r>
    </w:p>
    <w:p w14:paraId="4EECDDC7" w14:textId="061CB0C0" w:rsidR="00B925D7" w:rsidRDefault="00B925D7" w:rsidP="00B3036F">
      <w:pPr>
        <w:pStyle w:val="ListBullet"/>
        <w:spacing w:after="40"/>
        <w:rPr>
          <w:rFonts w:asciiTheme="majorHAnsi" w:hAnsiTheme="majorHAnsi" w:cstheme="majorHAnsi"/>
          <w:lang w:eastAsia="en-GB"/>
        </w:rPr>
      </w:pPr>
      <w:r>
        <w:rPr>
          <w:rFonts w:asciiTheme="majorHAnsi" w:hAnsiTheme="majorHAnsi" w:cstheme="majorHAnsi"/>
          <w:lang w:eastAsia="en-GB"/>
        </w:rPr>
        <w:t>March: finalise communications plan</w:t>
      </w:r>
    </w:p>
    <w:p w14:paraId="15B56123" w14:textId="0C576A87" w:rsidR="00B925D7" w:rsidRDefault="00893F2A" w:rsidP="00B3036F">
      <w:pPr>
        <w:pStyle w:val="ListBullet"/>
        <w:spacing w:after="40"/>
        <w:rPr>
          <w:rFonts w:asciiTheme="majorHAnsi" w:hAnsiTheme="majorHAnsi" w:cstheme="majorHAnsi"/>
          <w:lang w:eastAsia="en-GB"/>
        </w:rPr>
      </w:pPr>
      <w:r>
        <w:rPr>
          <w:rFonts w:asciiTheme="majorHAnsi" w:hAnsiTheme="majorHAnsi" w:cstheme="majorHAnsi"/>
          <w:lang w:eastAsia="en-GB"/>
        </w:rPr>
        <w:t>April: manage creative development</w:t>
      </w:r>
    </w:p>
    <w:p w14:paraId="109E764B" w14:textId="35241F8F" w:rsidR="00893F2A" w:rsidRDefault="00893F2A" w:rsidP="004C023A">
      <w:pPr>
        <w:pStyle w:val="ListBullet"/>
        <w:spacing w:after="40"/>
        <w:rPr>
          <w:rFonts w:asciiTheme="majorHAnsi" w:hAnsiTheme="majorHAnsi" w:cstheme="majorHAnsi"/>
          <w:lang w:eastAsia="en-GB"/>
        </w:rPr>
      </w:pPr>
      <w:r>
        <w:rPr>
          <w:rFonts w:asciiTheme="majorHAnsi" w:hAnsiTheme="majorHAnsi" w:cstheme="majorHAnsi"/>
          <w:lang w:eastAsia="en-GB"/>
        </w:rPr>
        <w:t xml:space="preserve">April: </w:t>
      </w:r>
      <w:r w:rsidR="001D6E1C">
        <w:rPr>
          <w:rFonts w:asciiTheme="majorHAnsi" w:hAnsiTheme="majorHAnsi" w:cstheme="majorHAnsi"/>
          <w:lang w:eastAsia="en-GB"/>
        </w:rPr>
        <w:t xml:space="preserve">develop amplification approach </w:t>
      </w:r>
    </w:p>
    <w:p w14:paraId="55988E7F" w14:textId="059D0A6C" w:rsidR="004C023A" w:rsidRPr="004C023A" w:rsidRDefault="004C023A" w:rsidP="004C023A">
      <w:pPr>
        <w:pStyle w:val="ListBullet"/>
        <w:spacing w:after="40"/>
        <w:rPr>
          <w:rFonts w:asciiTheme="majorHAnsi" w:hAnsiTheme="majorHAnsi" w:cstheme="majorHAnsi"/>
          <w:lang w:eastAsia="en-GB"/>
        </w:rPr>
      </w:pPr>
      <w:r>
        <w:rPr>
          <w:rFonts w:asciiTheme="majorHAnsi" w:hAnsiTheme="majorHAnsi" w:cstheme="majorHAnsi"/>
          <w:lang w:eastAsia="en-GB"/>
        </w:rPr>
        <w:t>April: launch planning</w:t>
      </w:r>
    </w:p>
    <w:p w14:paraId="54CDFCA7" w14:textId="68651617" w:rsidR="001D6E1C" w:rsidRDefault="001D6E1C" w:rsidP="00B3036F">
      <w:pPr>
        <w:pStyle w:val="ListBullet"/>
        <w:spacing w:after="40"/>
        <w:rPr>
          <w:rFonts w:asciiTheme="majorHAnsi" w:hAnsiTheme="majorHAnsi" w:cstheme="majorHAnsi"/>
          <w:lang w:eastAsia="en-GB"/>
        </w:rPr>
      </w:pPr>
      <w:r>
        <w:rPr>
          <w:rFonts w:asciiTheme="majorHAnsi" w:hAnsiTheme="majorHAnsi" w:cstheme="majorHAnsi"/>
          <w:lang w:eastAsia="en-GB"/>
        </w:rPr>
        <w:t>May: finalise media and social media plans</w:t>
      </w:r>
    </w:p>
    <w:p w14:paraId="56E0F23C" w14:textId="71FF961A" w:rsidR="00E167DC" w:rsidRDefault="00E167DC" w:rsidP="00B3036F">
      <w:pPr>
        <w:pStyle w:val="ListBullet"/>
        <w:spacing w:after="40"/>
        <w:rPr>
          <w:rFonts w:asciiTheme="majorHAnsi" w:hAnsiTheme="majorHAnsi" w:cstheme="majorHAnsi"/>
          <w:lang w:eastAsia="en-GB"/>
        </w:rPr>
      </w:pPr>
      <w:r>
        <w:rPr>
          <w:rFonts w:asciiTheme="majorHAnsi" w:hAnsiTheme="majorHAnsi" w:cstheme="majorHAnsi"/>
          <w:lang w:eastAsia="en-GB"/>
        </w:rPr>
        <w:t>May: finalise creative</w:t>
      </w:r>
    </w:p>
    <w:p w14:paraId="752E5CC0" w14:textId="1D79753E" w:rsidR="00E167DC" w:rsidRDefault="00E167DC" w:rsidP="00B3036F">
      <w:pPr>
        <w:pStyle w:val="ListBullet"/>
        <w:spacing w:after="40"/>
        <w:rPr>
          <w:rFonts w:asciiTheme="majorHAnsi" w:hAnsiTheme="majorHAnsi" w:cstheme="majorHAnsi"/>
          <w:lang w:eastAsia="en-GB"/>
        </w:rPr>
      </w:pPr>
      <w:r>
        <w:rPr>
          <w:rFonts w:asciiTheme="majorHAnsi" w:hAnsiTheme="majorHAnsi" w:cstheme="majorHAnsi"/>
          <w:lang w:eastAsia="en-GB"/>
        </w:rPr>
        <w:t xml:space="preserve">May: </w:t>
      </w:r>
      <w:r w:rsidR="00C36C05">
        <w:rPr>
          <w:rFonts w:asciiTheme="majorHAnsi" w:hAnsiTheme="majorHAnsi" w:cstheme="majorHAnsi"/>
          <w:lang w:eastAsia="en-GB"/>
        </w:rPr>
        <w:t>finalise risk management</w:t>
      </w:r>
    </w:p>
    <w:p w14:paraId="579390C2" w14:textId="16010B15" w:rsidR="00C36C05" w:rsidRPr="00B3036F" w:rsidRDefault="00C36C05" w:rsidP="00B3036F">
      <w:pPr>
        <w:pStyle w:val="ListBullet"/>
        <w:spacing w:after="40"/>
        <w:rPr>
          <w:rFonts w:asciiTheme="majorHAnsi" w:hAnsiTheme="majorHAnsi" w:cstheme="majorHAnsi"/>
          <w:lang w:eastAsia="en-GB"/>
        </w:rPr>
      </w:pPr>
      <w:r>
        <w:rPr>
          <w:rFonts w:asciiTheme="majorHAnsi" w:hAnsiTheme="majorHAnsi" w:cstheme="majorHAnsi"/>
          <w:lang w:eastAsia="en-GB"/>
        </w:rPr>
        <w:t>Jun: launch</w:t>
      </w:r>
    </w:p>
    <w:p w14:paraId="52813896" w14:textId="77777777" w:rsidR="00E463BA" w:rsidRPr="00B3036F" w:rsidRDefault="000B04E4" w:rsidP="00B3036F">
      <w:pPr>
        <w:spacing w:before="100" w:beforeAutospacing="1" w:after="40"/>
        <w:jc w:val="both"/>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lang w:eastAsia="en-GB"/>
        </w:rPr>
        <w:t> </w:t>
      </w:r>
      <w:r w:rsidRPr="00B3036F">
        <w:rPr>
          <w:rFonts w:asciiTheme="majorHAnsi" w:eastAsiaTheme="minorEastAsia" w:hAnsiTheme="majorHAnsi" w:cstheme="majorHAnsi"/>
          <w:b/>
          <w:lang w:eastAsia="en-GB"/>
        </w:rPr>
        <w:t>General scope of work</w:t>
      </w:r>
      <w:r w:rsidRPr="00B3036F">
        <w:rPr>
          <w:rFonts w:asciiTheme="majorHAnsi" w:eastAsiaTheme="minorEastAsia" w:hAnsiTheme="majorHAnsi" w:cstheme="majorHAnsi"/>
          <w:lang w:eastAsia="en-GB"/>
        </w:rPr>
        <w:t> </w:t>
      </w:r>
    </w:p>
    <w:p w14:paraId="1C2DF0EB" w14:textId="1A67E82C" w:rsidR="00946453" w:rsidRPr="00B3036F" w:rsidRDefault="000B04E4" w:rsidP="00B3036F">
      <w:pPr>
        <w:pStyle w:val="ListBullet"/>
        <w:spacing w:after="40"/>
        <w:rPr>
          <w:rFonts w:asciiTheme="majorHAnsi" w:hAnsiTheme="majorHAnsi" w:cstheme="majorHAnsi"/>
          <w:lang w:eastAsia="en-GB"/>
        </w:rPr>
      </w:pPr>
      <w:r w:rsidRPr="00B3036F">
        <w:rPr>
          <w:rFonts w:asciiTheme="majorHAnsi" w:hAnsiTheme="majorHAnsi" w:cstheme="majorHAnsi"/>
          <w:lang w:eastAsia="en-GB"/>
        </w:rPr>
        <w:t xml:space="preserve">Provide strategic and campaigns support to the WWF matrix </w:t>
      </w:r>
      <w:r w:rsidR="704C3228" w:rsidRPr="00B3036F">
        <w:rPr>
          <w:rFonts w:asciiTheme="majorHAnsi" w:hAnsiTheme="majorHAnsi" w:cstheme="majorHAnsi"/>
          <w:lang w:eastAsia="en-GB"/>
        </w:rPr>
        <w:t>food campaign</w:t>
      </w:r>
      <w:r w:rsidRPr="00B3036F">
        <w:rPr>
          <w:rFonts w:asciiTheme="majorHAnsi" w:hAnsiTheme="majorHAnsi" w:cstheme="majorHAnsi"/>
          <w:lang w:eastAsia="en-GB"/>
        </w:rPr>
        <w:t xml:space="preserve"> team supporting the </w:t>
      </w:r>
      <w:r w:rsidR="375C5AA0" w:rsidRPr="00B3036F">
        <w:rPr>
          <w:rFonts w:asciiTheme="majorHAnsi" w:hAnsiTheme="majorHAnsi" w:cstheme="majorHAnsi"/>
          <w:lang w:eastAsia="en-GB"/>
        </w:rPr>
        <w:t>development</w:t>
      </w:r>
      <w:r w:rsidRPr="00B3036F">
        <w:rPr>
          <w:rFonts w:asciiTheme="majorHAnsi" w:hAnsiTheme="majorHAnsi" w:cstheme="majorHAnsi"/>
          <w:lang w:eastAsia="en-GB"/>
        </w:rPr>
        <w:t xml:space="preserve"> of </w:t>
      </w:r>
      <w:r w:rsidR="375C5AA0" w:rsidRPr="00B3036F">
        <w:rPr>
          <w:rFonts w:asciiTheme="majorHAnsi" w:hAnsiTheme="majorHAnsi" w:cstheme="majorHAnsi"/>
          <w:lang w:eastAsia="en-GB"/>
        </w:rPr>
        <w:t>a food-related campaign</w:t>
      </w:r>
      <w:r w:rsidRPr="00B3036F">
        <w:rPr>
          <w:rFonts w:asciiTheme="majorHAnsi" w:hAnsiTheme="majorHAnsi" w:cstheme="majorHAnsi"/>
          <w:lang w:eastAsia="en-GB"/>
        </w:rPr>
        <w:t>. </w:t>
      </w:r>
    </w:p>
    <w:p w14:paraId="6C2DAB7B" w14:textId="77777777" w:rsidR="00946453" w:rsidRPr="00B3036F" w:rsidRDefault="000B04E4" w:rsidP="00B3036F">
      <w:pPr>
        <w:pStyle w:val="ListBullet"/>
        <w:spacing w:after="40"/>
        <w:rPr>
          <w:rFonts w:asciiTheme="majorHAnsi" w:hAnsiTheme="majorHAnsi" w:cstheme="majorHAnsi"/>
          <w:lang w:eastAsia="en-GB"/>
        </w:rPr>
      </w:pPr>
      <w:r w:rsidRPr="00B3036F">
        <w:rPr>
          <w:rFonts w:asciiTheme="majorHAnsi" w:eastAsiaTheme="minorEastAsia" w:hAnsiTheme="majorHAnsi" w:cstheme="majorHAnsi"/>
          <w:lang w:eastAsia="en-GB"/>
        </w:rPr>
        <w:t xml:space="preserve">Provide project management support to ensure the </w:t>
      </w:r>
      <w:r w:rsidR="3CAB2461" w:rsidRPr="00B3036F">
        <w:rPr>
          <w:rFonts w:asciiTheme="majorHAnsi" w:eastAsiaTheme="minorEastAsia" w:hAnsiTheme="majorHAnsi" w:cstheme="majorHAnsi"/>
          <w:lang w:eastAsia="en-GB"/>
        </w:rPr>
        <w:t>food campaign is developed in a way that support brand, fundraising and advocacy objectives</w:t>
      </w:r>
      <w:r w:rsidRPr="00B3036F">
        <w:rPr>
          <w:rFonts w:asciiTheme="majorHAnsi" w:eastAsiaTheme="minorEastAsia" w:hAnsiTheme="majorHAnsi" w:cstheme="majorHAnsi"/>
          <w:lang w:eastAsia="en-GB"/>
        </w:rPr>
        <w:t>. </w:t>
      </w:r>
    </w:p>
    <w:p w14:paraId="285B5F25" w14:textId="77777777" w:rsidR="00946453" w:rsidRPr="00B3036F" w:rsidRDefault="000B04E4" w:rsidP="00B3036F">
      <w:pPr>
        <w:pStyle w:val="ListBullet"/>
        <w:spacing w:after="40"/>
        <w:rPr>
          <w:rFonts w:asciiTheme="majorHAnsi" w:hAnsiTheme="majorHAnsi" w:cstheme="majorHAnsi"/>
          <w:lang w:eastAsia="en-GB"/>
        </w:rPr>
      </w:pPr>
      <w:r w:rsidRPr="00B3036F">
        <w:rPr>
          <w:rFonts w:asciiTheme="majorHAnsi" w:eastAsiaTheme="minorEastAsia" w:hAnsiTheme="majorHAnsi" w:cstheme="majorHAnsi"/>
          <w:lang w:eastAsia="en-GB"/>
        </w:rPr>
        <w:lastRenderedPageBreak/>
        <w:t xml:space="preserve">Provide campaigns </w:t>
      </w:r>
      <w:r w:rsidR="76B2C88C" w:rsidRPr="00B3036F">
        <w:rPr>
          <w:rFonts w:asciiTheme="majorHAnsi" w:eastAsiaTheme="minorEastAsia" w:hAnsiTheme="majorHAnsi" w:cstheme="majorHAnsi"/>
          <w:lang w:eastAsia="en-GB"/>
        </w:rPr>
        <w:t xml:space="preserve">capacity </w:t>
      </w:r>
      <w:r w:rsidRPr="00B3036F">
        <w:rPr>
          <w:rFonts w:asciiTheme="majorHAnsi" w:eastAsiaTheme="minorEastAsia" w:hAnsiTheme="majorHAnsi" w:cstheme="majorHAnsi"/>
          <w:lang w:eastAsia="en-GB"/>
        </w:rPr>
        <w:t xml:space="preserve">to </w:t>
      </w:r>
      <w:r w:rsidR="62583796" w:rsidRPr="00B3036F">
        <w:rPr>
          <w:rFonts w:asciiTheme="majorHAnsi" w:eastAsiaTheme="minorEastAsia" w:hAnsiTheme="majorHAnsi" w:cstheme="majorHAnsi"/>
          <w:lang w:eastAsia="en-GB"/>
        </w:rPr>
        <w:t>work with – and lead - insights, campaigners, movement building specialists</w:t>
      </w:r>
      <w:r w:rsidR="5BF6563A" w:rsidRPr="00B3036F">
        <w:rPr>
          <w:rFonts w:asciiTheme="majorHAnsi" w:eastAsiaTheme="minorEastAsia" w:hAnsiTheme="majorHAnsi" w:cstheme="majorHAnsi"/>
          <w:lang w:eastAsia="en-GB"/>
        </w:rPr>
        <w:t>, and with partners such as Tesco.</w:t>
      </w:r>
    </w:p>
    <w:p w14:paraId="7AA56982" w14:textId="1AAE3607" w:rsidR="000B04E4" w:rsidRPr="00B3036F" w:rsidRDefault="000B04E4" w:rsidP="00B3036F">
      <w:pPr>
        <w:pStyle w:val="ListBullet"/>
        <w:spacing w:after="40"/>
        <w:rPr>
          <w:rFonts w:asciiTheme="majorHAnsi" w:hAnsiTheme="majorHAnsi" w:cstheme="majorHAnsi"/>
          <w:lang w:eastAsia="en-GB"/>
        </w:rPr>
      </w:pPr>
      <w:r w:rsidRPr="00B3036F">
        <w:rPr>
          <w:rFonts w:asciiTheme="majorHAnsi" w:eastAsiaTheme="minorEastAsia" w:hAnsiTheme="majorHAnsi" w:cstheme="majorHAnsi"/>
          <w:lang w:eastAsia="en-GB"/>
        </w:rPr>
        <w:t xml:space="preserve">Produce </w:t>
      </w:r>
      <w:r w:rsidR="737860CD" w:rsidRPr="00B3036F">
        <w:rPr>
          <w:rFonts w:asciiTheme="majorHAnsi" w:eastAsiaTheme="minorEastAsia" w:hAnsiTheme="majorHAnsi" w:cstheme="majorHAnsi"/>
          <w:lang w:eastAsia="en-GB"/>
        </w:rPr>
        <w:t>campaign strategy</w:t>
      </w:r>
      <w:r w:rsidR="6EA5E744" w:rsidRPr="00B3036F">
        <w:rPr>
          <w:rFonts w:asciiTheme="majorHAnsi" w:eastAsiaTheme="minorEastAsia" w:hAnsiTheme="majorHAnsi" w:cstheme="majorHAnsi"/>
          <w:lang w:eastAsia="en-GB"/>
        </w:rPr>
        <w:t>, board papers, first stage delivery plan.</w:t>
      </w:r>
    </w:p>
    <w:p w14:paraId="73BB3317" w14:textId="48D3C656" w:rsidR="00F66224" w:rsidRPr="00B3036F" w:rsidRDefault="00F66224" w:rsidP="00B3036F">
      <w:pPr>
        <w:spacing w:before="100" w:beforeAutospacing="1" w:after="40"/>
        <w:jc w:val="both"/>
        <w:textAlignment w:val="baseline"/>
        <w:rPr>
          <w:rFonts w:asciiTheme="majorHAnsi" w:eastAsiaTheme="minorEastAsia" w:hAnsiTheme="majorHAnsi" w:cstheme="majorHAnsi"/>
          <w:b/>
          <w:bCs/>
          <w:lang w:eastAsia="en-GB"/>
        </w:rPr>
      </w:pPr>
      <w:r w:rsidRPr="00B3036F">
        <w:rPr>
          <w:rFonts w:asciiTheme="majorHAnsi" w:eastAsiaTheme="minorEastAsia" w:hAnsiTheme="majorHAnsi" w:cstheme="majorHAnsi"/>
          <w:b/>
          <w:bCs/>
          <w:lang w:eastAsia="en-GB"/>
        </w:rPr>
        <w:t>Background</w:t>
      </w:r>
    </w:p>
    <w:p w14:paraId="6FA3E134" w14:textId="77777777" w:rsidR="00F66224" w:rsidRPr="00B3036F" w:rsidRDefault="00F66224" w:rsidP="00B3036F">
      <w:pPr>
        <w:spacing w:beforeAutospacing="1" w:after="40"/>
        <w:jc w:val="both"/>
        <w:rPr>
          <w:rFonts w:asciiTheme="majorHAnsi" w:eastAsia="Calibri" w:hAnsiTheme="majorHAnsi" w:cstheme="majorHAnsi"/>
          <w:lang w:eastAsia="en-GB"/>
        </w:rPr>
      </w:pPr>
      <w:r w:rsidRPr="00B3036F">
        <w:rPr>
          <w:rFonts w:asciiTheme="majorHAnsi" w:eastAsiaTheme="minorEastAsia" w:hAnsiTheme="majorHAnsi" w:cstheme="majorHAnsi"/>
          <w:lang w:eastAsia="en-GB"/>
        </w:rPr>
        <w:t>We want this to be a large-scale, high impact campaign. It needs to make sense to our supporters, and help us shift our brand beyond saving species, to the work we do on systemic issues – like tackling the causes of climate change. This pressure will need to come from a diverse range of voices, because the changes we need to see will impact everyone.</w:t>
      </w:r>
    </w:p>
    <w:p w14:paraId="025843CD" w14:textId="77777777" w:rsidR="00A24246" w:rsidRPr="00B3036F" w:rsidRDefault="00A24246" w:rsidP="00B3036F">
      <w:p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Food production and consumption are very sensitive subjects to communicate and campaign on. The challenges include:</w:t>
      </w:r>
    </w:p>
    <w:p w14:paraId="0F2DBBE9" w14:textId="77777777" w:rsidR="00A24246" w:rsidRPr="00B3036F" w:rsidRDefault="00A24246" w:rsidP="00B3036F">
      <w:pPr>
        <w:numPr>
          <w:ilvl w:val="0"/>
          <w:numId w:val="15"/>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Dietary choices are deeply embedded in people’s ways of life and cultural identities. </w:t>
      </w:r>
    </w:p>
    <w:p w14:paraId="688E821B" w14:textId="77777777" w:rsidR="00A24246" w:rsidRPr="00B3036F" w:rsidRDefault="00A24246" w:rsidP="00B3036F">
      <w:pPr>
        <w:numPr>
          <w:ilvl w:val="0"/>
          <w:numId w:val="15"/>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A significant proportion of people in the UK </w:t>
      </w:r>
      <w:proofErr w:type="gramStart"/>
      <w:r w:rsidRPr="00B3036F">
        <w:rPr>
          <w:rFonts w:asciiTheme="majorHAnsi" w:eastAsiaTheme="minorEastAsia" w:hAnsiTheme="majorHAnsi" w:cstheme="majorHAnsi"/>
          <w:bCs/>
          <w:lang w:eastAsia="en-GB"/>
        </w:rPr>
        <w:t>have</w:t>
      </w:r>
      <w:proofErr w:type="gramEnd"/>
      <w:r w:rsidRPr="00B3036F">
        <w:rPr>
          <w:rFonts w:asciiTheme="majorHAnsi" w:eastAsiaTheme="minorEastAsia" w:hAnsiTheme="majorHAnsi" w:cstheme="majorHAnsi"/>
          <w:bCs/>
          <w:lang w:eastAsia="en-GB"/>
        </w:rPr>
        <w:t xml:space="preserve"> no choice. They cannot afford to make ethical decisions about what food to buy. They are struggling to put food on the table for their family.</w:t>
      </w:r>
    </w:p>
    <w:p w14:paraId="3E2239F3" w14:textId="77777777" w:rsidR="00A24246" w:rsidRPr="00B3036F" w:rsidRDefault="00A24246" w:rsidP="00B3036F">
      <w:pPr>
        <w:numPr>
          <w:ilvl w:val="0"/>
          <w:numId w:val="15"/>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The food and agriculture industries are large employers, making the impact of our policies directly relevant to the livelihoods of supporters, their </w:t>
      </w:r>
      <w:proofErr w:type="gramStart"/>
      <w:r w:rsidRPr="00B3036F">
        <w:rPr>
          <w:rFonts w:asciiTheme="majorHAnsi" w:eastAsiaTheme="minorEastAsia" w:hAnsiTheme="majorHAnsi" w:cstheme="majorHAnsi"/>
          <w:bCs/>
          <w:lang w:eastAsia="en-GB"/>
        </w:rPr>
        <w:t>friends</w:t>
      </w:r>
      <w:proofErr w:type="gramEnd"/>
      <w:r w:rsidRPr="00B3036F">
        <w:rPr>
          <w:rFonts w:asciiTheme="majorHAnsi" w:eastAsiaTheme="minorEastAsia" w:hAnsiTheme="majorHAnsi" w:cstheme="majorHAnsi"/>
          <w:bCs/>
          <w:lang w:eastAsia="en-GB"/>
        </w:rPr>
        <w:t xml:space="preserve"> and their families.</w:t>
      </w:r>
    </w:p>
    <w:p w14:paraId="4215E795" w14:textId="77777777" w:rsidR="00A24246" w:rsidRPr="00B3036F" w:rsidRDefault="00A24246" w:rsidP="00B3036F">
      <w:pPr>
        <w:numPr>
          <w:ilvl w:val="0"/>
          <w:numId w:val="15"/>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Farmers are responsible for looking after a considerable proportion of our landscape. It is the government and businesses that drive how landscapes are managed. We want to be supportive of farming communities. Farmers are agents of change.</w:t>
      </w:r>
    </w:p>
    <w:p w14:paraId="19058104" w14:textId="77777777" w:rsidR="00A24246" w:rsidRPr="00B3036F" w:rsidRDefault="00A24246" w:rsidP="00B3036F">
      <w:p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WWF-UK is also not historically associated with food communication or campaigns, and this makes positioning WWF in this space difficult:</w:t>
      </w:r>
    </w:p>
    <w:p w14:paraId="033339BE" w14:textId="77777777" w:rsidR="00A24246" w:rsidRPr="00B3036F" w:rsidRDefault="00A24246" w:rsidP="00B3036F">
      <w:pPr>
        <w:numPr>
          <w:ilvl w:val="0"/>
          <w:numId w:val="15"/>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We are often concerned that some of our supporter base is more comfortable with us talking about species and habitats at risk around the world. </w:t>
      </w:r>
    </w:p>
    <w:p w14:paraId="5F3AE5D8" w14:textId="77777777" w:rsidR="00A24246" w:rsidRPr="00B3036F" w:rsidRDefault="00A24246" w:rsidP="00B3036F">
      <w:pPr>
        <w:numPr>
          <w:ilvl w:val="0"/>
          <w:numId w:val="15"/>
        </w:numPr>
        <w:spacing w:before="100" w:beforeAutospacing="1" w:after="40"/>
        <w:textAlignment w:val="baseline"/>
        <w:rPr>
          <w:rFonts w:asciiTheme="majorHAnsi" w:eastAsiaTheme="minorEastAsia" w:hAnsiTheme="majorHAnsi" w:cstheme="majorHAnsi"/>
          <w:bCs/>
          <w:lang w:eastAsia="en-GB"/>
        </w:rPr>
      </w:pPr>
      <w:r w:rsidRPr="00B3036F">
        <w:rPr>
          <w:rFonts w:asciiTheme="majorHAnsi" w:eastAsiaTheme="minorEastAsia" w:hAnsiTheme="majorHAnsi" w:cstheme="majorHAnsi"/>
          <w:bCs/>
          <w:lang w:eastAsia="en-GB"/>
        </w:rPr>
        <w:t xml:space="preserve">However, our own data also shows us that some supporters at least are looking to us for information or ways to </w:t>
      </w:r>
      <w:proofErr w:type="gramStart"/>
      <w:r w:rsidRPr="00B3036F">
        <w:rPr>
          <w:rFonts w:asciiTheme="majorHAnsi" w:eastAsiaTheme="minorEastAsia" w:hAnsiTheme="majorHAnsi" w:cstheme="majorHAnsi"/>
          <w:bCs/>
          <w:lang w:eastAsia="en-GB"/>
        </w:rPr>
        <w:t>take action</w:t>
      </w:r>
      <w:proofErr w:type="gramEnd"/>
      <w:r w:rsidRPr="00B3036F">
        <w:rPr>
          <w:rFonts w:asciiTheme="majorHAnsi" w:eastAsiaTheme="minorEastAsia" w:hAnsiTheme="majorHAnsi" w:cstheme="majorHAnsi"/>
          <w:bCs/>
          <w:lang w:eastAsia="en-GB"/>
        </w:rPr>
        <w:t xml:space="preserve">. The food challenges on the App are the most popular challenges. </w:t>
      </w:r>
    </w:p>
    <w:p w14:paraId="088239DE" w14:textId="7D037ECC"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b/>
          <w:lang w:eastAsia="en-GB"/>
        </w:rPr>
        <w:t>Key deliverables </w:t>
      </w:r>
      <w:r w:rsidRPr="00B3036F">
        <w:rPr>
          <w:rFonts w:asciiTheme="majorHAnsi" w:eastAsiaTheme="minorEastAsia" w:hAnsiTheme="majorHAnsi" w:cstheme="majorHAnsi"/>
          <w:lang w:eastAsia="en-GB"/>
        </w:rPr>
        <w:t> </w:t>
      </w:r>
    </w:p>
    <w:p w14:paraId="04EBF5DA" w14:textId="4B556A4C" w:rsidR="000B04E4" w:rsidRPr="00B3036F" w:rsidRDefault="00641A16" w:rsidP="00B3036F">
      <w:pPr>
        <w:spacing w:before="100" w:beforeAutospacing="1" w:after="40"/>
        <w:jc w:val="both"/>
        <w:textAlignment w:val="baseline"/>
        <w:rPr>
          <w:rFonts w:asciiTheme="majorHAnsi" w:eastAsia="Calibri" w:hAnsiTheme="majorHAnsi" w:cstheme="majorHAnsi"/>
          <w:lang w:eastAsia="en-GB"/>
        </w:rPr>
      </w:pPr>
      <w:r w:rsidRPr="00B3036F">
        <w:rPr>
          <w:rFonts w:asciiTheme="majorHAnsi" w:eastAsia="Calibri" w:hAnsiTheme="majorHAnsi" w:cstheme="majorHAnsi"/>
          <w:lang w:eastAsia="en-GB"/>
        </w:rPr>
        <w:t xml:space="preserve">The </w:t>
      </w:r>
      <w:r w:rsidR="00BE5587" w:rsidRPr="00B3036F">
        <w:rPr>
          <w:rFonts w:asciiTheme="majorHAnsi" w:eastAsia="Calibri" w:hAnsiTheme="majorHAnsi" w:cstheme="majorHAnsi"/>
          <w:lang w:eastAsia="en-GB"/>
        </w:rPr>
        <w:t xml:space="preserve">draft </w:t>
      </w:r>
      <w:r w:rsidRPr="00B3036F">
        <w:rPr>
          <w:rFonts w:asciiTheme="majorHAnsi" w:eastAsia="Calibri" w:hAnsiTheme="majorHAnsi" w:cstheme="majorHAnsi"/>
          <w:lang w:eastAsia="en-GB"/>
        </w:rPr>
        <w:t>overall campaign deliverables</w:t>
      </w:r>
      <w:r w:rsidR="00B87194" w:rsidRPr="00B3036F">
        <w:rPr>
          <w:rFonts w:asciiTheme="majorHAnsi" w:eastAsia="Calibri" w:hAnsiTheme="majorHAnsi" w:cstheme="majorHAnsi"/>
          <w:lang w:eastAsia="en-GB"/>
        </w:rPr>
        <w:t xml:space="preserve"> (and </w:t>
      </w:r>
      <w:r w:rsidR="00450764" w:rsidRPr="00B3036F">
        <w:rPr>
          <w:rFonts w:asciiTheme="majorHAnsi" w:eastAsia="Calibri" w:hAnsiTheme="majorHAnsi" w:cstheme="majorHAnsi"/>
          <w:lang w:eastAsia="en-GB"/>
        </w:rPr>
        <w:t>person</w:t>
      </w:r>
      <w:r w:rsidR="00B87194" w:rsidRPr="00B3036F">
        <w:rPr>
          <w:rFonts w:asciiTheme="majorHAnsi" w:eastAsia="Calibri" w:hAnsiTheme="majorHAnsi" w:cstheme="majorHAnsi"/>
          <w:lang w:eastAsia="en-GB"/>
        </w:rPr>
        <w:t xml:space="preserve"> </w:t>
      </w:r>
      <w:r w:rsidR="00CB3542" w:rsidRPr="00B3036F">
        <w:rPr>
          <w:rFonts w:asciiTheme="majorHAnsi" w:eastAsia="Calibri" w:hAnsiTheme="majorHAnsi" w:cstheme="majorHAnsi"/>
          <w:lang w:eastAsia="en-GB"/>
        </w:rPr>
        <w:t>accountable</w:t>
      </w:r>
      <w:r w:rsidR="00B87194" w:rsidRPr="00B3036F">
        <w:rPr>
          <w:rFonts w:asciiTheme="majorHAnsi" w:eastAsia="Calibri" w:hAnsiTheme="majorHAnsi" w:cstheme="majorHAnsi"/>
          <w:lang w:eastAsia="en-GB"/>
        </w:rPr>
        <w:t xml:space="preserve"> for delivery)</w:t>
      </w:r>
      <w:r w:rsidRPr="00B3036F">
        <w:rPr>
          <w:rFonts w:asciiTheme="majorHAnsi" w:eastAsia="Calibri" w:hAnsiTheme="majorHAnsi" w:cstheme="majorHAnsi"/>
          <w:lang w:eastAsia="en-GB"/>
        </w:rPr>
        <w:t xml:space="preserve"> are:</w:t>
      </w:r>
    </w:p>
    <w:p w14:paraId="1E2FD4CE" w14:textId="0D5774B1" w:rsidR="00641A16" w:rsidRPr="00B3036F" w:rsidRDefault="00641A16" w:rsidP="00B3036F">
      <w:pPr>
        <w:numPr>
          <w:ilvl w:val="0"/>
          <w:numId w:val="18"/>
        </w:numPr>
        <w:spacing w:before="100" w:beforeAutospacing="1" w:after="40"/>
        <w:jc w:val="both"/>
        <w:textAlignment w:val="baseline"/>
        <w:rPr>
          <w:rFonts w:asciiTheme="majorHAnsi" w:eastAsia="Calibri" w:hAnsiTheme="majorHAnsi" w:cstheme="majorHAnsi"/>
          <w:lang w:eastAsia="en-GB"/>
        </w:rPr>
      </w:pPr>
      <w:r w:rsidRPr="00B3036F">
        <w:rPr>
          <w:rFonts w:asciiTheme="majorHAnsi" w:eastAsia="Calibri" w:hAnsiTheme="majorHAnsi" w:cstheme="majorHAnsi"/>
          <w:lang w:eastAsia="en-GB"/>
        </w:rPr>
        <w:t xml:space="preserve">Insights and market research that enable us to determine the best way to engage existing and potential supporters. </w:t>
      </w:r>
      <w:proofErr w:type="gramStart"/>
      <w:r w:rsidRPr="00B3036F">
        <w:rPr>
          <w:rFonts w:asciiTheme="majorHAnsi" w:eastAsia="Calibri" w:hAnsiTheme="majorHAnsi" w:cstheme="majorHAnsi"/>
          <w:lang w:eastAsia="en-GB"/>
        </w:rPr>
        <w:t>e.g.</w:t>
      </w:r>
      <w:proofErr w:type="gramEnd"/>
      <w:r w:rsidRPr="00B3036F">
        <w:rPr>
          <w:rFonts w:asciiTheme="majorHAnsi" w:eastAsia="Calibri" w:hAnsiTheme="majorHAnsi" w:cstheme="majorHAnsi"/>
          <w:lang w:eastAsia="en-GB"/>
        </w:rPr>
        <w:t xml:space="preserve"> are people likely to sign up to become members (as an example) if they think they’ll tackle climate through our food work, or if they’ll save tigers through our food work. (</w:t>
      </w:r>
      <w:r w:rsidR="00B87194" w:rsidRPr="00B3036F">
        <w:rPr>
          <w:rFonts w:asciiTheme="majorHAnsi" w:eastAsia="Calibri" w:hAnsiTheme="majorHAnsi" w:cstheme="majorHAnsi"/>
          <w:lang w:eastAsia="en-GB"/>
        </w:rPr>
        <w:t>Head of Campaign Insights)</w:t>
      </w:r>
    </w:p>
    <w:p w14:paraId="2C03AD8A" w14:textId="57DC9B95" w:rsidR="00641A16" w:rsidRPr="00B3036F" w:rsidRDefault="00641A16" w:rsidP="00B3036F">
      <w:pPr>
        <w:numPr>
          <w:ilvl w:val="0"/>
          <w:numId w:val="18"/>
        </w:numPr>
        <w:spacing w:before="100" w:beforeAutospacing="1" w:after="40"/>
        <w:jc w:val="both"/>
        <w:textAlignment w:val="baseline"/>
        <w:rPr>
          <w:rFonts w:asciiTheme="majorHAnsi" w:eastAsia="Calibri" w:hAnsiTheme="majorHAnsi" w:cstheme="majorHAnsi"/>
          <w:lang w:eastAsia="en-GB"/>
        </w:rPr>
      </w:pPr>
      <w:r w:rsidRPr="00B3036F">
        <w:rPr>
          <w:rFonts w:asciiTheme="majorHAnsi" w:eastAsia="Calibri" w:hAnsiTheme="majorHAnsi" w:cstheme="majorHAnsi"/>
          <w:lang w:val="en-US" w:eastAsia="en-GB"/>
        </w:rPr>
        <w:t>Suite of materials for the public wanting to know more about sustainable diets, including</w:t>
      </w:r>
      <w:r w:rsidR="007053C8" w:rsidRPr="00B3036F">
        <w:rPr>
          <w:rFonts w:asciiTheme="majorHAnsi" w:eastAsia="Calibri" w:hAnsiTheme="majorHAnsi" w:cstheme="majorHAnsi"/>
          <w:lang w:val="en-US" w:eastAsia="en-GB"/>
        </w:rPr>
        <w:t xml:space="preserve">, but not necessarily limited to, </w:t>
      </w:r>
      <w:r w:rsidRPr="00B3036F">
        <w:rPr>
          <w:rFonts w:asciiTheme="majorHAnsi" w:eastAsia="Calibri" w:hAnsiTheme="majorHAnsi" w:cstheme="majorHAnsi"/>
          <w:lang w:val="en-US" w:eastAsia="en-GB"/>
        </w:rPr>
        <w:t xml:space="preserve">updated web pages and activities in the </w:t>
      </w:r>
      <w:proofErr w:type="spellStart"/>
      <w:r w:rsidRPr="00B3036F">
        <w:rPr>
          <w:rFonts w:asciiTheme="majorHAnsi" w:eastAsia="Calibri" w:hAnsiTheme="majorHAnsi" w:cstheme="majorHAnsi"/>
          <w:lang w:val="en-US" w:eastAsia="en-GB"/>
        </w:rPr>
        <w:t>MyFootprint</w:t>
      </w:r>
      <w:proofErr w:type="spellEnd"/>
      <w:r w:rsidRPr="00B3036F">
        <w:rPr>
          <w:rFonts w:asciiTheme="majorHAnsi" w:eastAsia="Calibri" w:hAnsiTheme="majorHAnsi" w:cstheme="majorHAnsi"/>
          <w:lang w:val="en-US" w:eastAsia="en-GB"/>
        </w:rPr>
        <w:t xml:space="preserve"> app</w:t>
      </w:r>
    </w:p>
    <w:p w14:paraId="242564A5" w14:textId="454992C6" w:rsidR="00641A16" w:rsidRPr="00B3036F" w:rsidRDefault="00641A16" w:rsidP="00B3036F">
      <w:pPr>
        <w:numPr>
          <w:ilvl w:val="0"/>
          <w:numId w:val="18"/>
        </w:numPr>
        <w:spacing w:before="100" w:beforeAutospacing="1" w:after="40"/>
        <w:jc w:val="both"/>
        <w:textAlignment w:val="baseline"/>
        <w:rPr>
          <w:rFonts w:asciiTheme="majorHAnsi" w:eastAsia="Calibri" w:hAnsiTheme="majorHAnsi" w:cstheme="majorHAnsi"/>
          <w:lang w:eastAsia="en-GB"/>
        </w:rPr>
      </w:pPr>
      <w:r w:rsidRPr="00B3036F">
        <w:rPr>
          <w:rFonts w:asciiTheme="majorHAnsi" w:eastAsia="Calibri" w:hAnsiTheme="majorHAnsi" w:cstheme="majorHAnsi"/>
          <w:lang w:eastAsia="en-GB"/>
        </w:rPr>
        <w:t>Science-output(s) linking species and food </w:t>
      </w:r>
    </w:p>
    <w:p w14:paraId="4992DBCB" w14:textId="73AD0390" w:rsidR="00641A16" w:rsidRPr="00B3036F" w:rsidRDefault="00641A16" w:rsidP="00B3036F">
      <w:pPr>
        <w:numPr>
          <w:ilvl w:val="0"/>
          <w:numId w:val="18"/>
        </w:numPr>
        <w:spacing w:before="100" w:beforeAutospacing="1" w:after="40"/>
        <w:jc w:val="both"/>
        <w:textAlignment w:val="baseline"/>
        <w:rPr>
          <w:rFonts w:asciiTheme="majorHAnsi" w:eastAsia="Calibri" w:hAnsiTheme="majorHAnsi" w:cstheme="majorHAnsi"/>
          <w:lang w:eastAsia="en-GB"/>
        </w:rPr>
      </w:pPr>
      <w:r w:rsidRPr="00B3036F">
        <w:rPr>
          <w:rFonts w:asciiTheme="majorHAnsi" w:eastAsia="Calibri" w:hAnsiTheme="majorHAnsi" w:cstheme="majorHAnsi"/>
          <w:lang w:eastAsia="en-GB"/>
        </w:rPr>
        <w:t xml:space="preserve">Diets focused integrated campaign reaching and mobilising </w:t>
      </w:r>
      <w:r w:rsidR="000A4B12">
        <w:rPr>
          <w:rFonts w:asciiTheme="majorHAnsi" w:eastAsia="Calibri" w:hAnsiTheme="majorHAnsi" w:cstheme="majorHAnsi"/>
          <w:lang w:eastAsia="en-GB"/>
        </w:rPr>
        <w:t xml:space="preserve">substantial numbers </w:t>
      </w:r>
      <w:r w:rsidRPr="00B3036F">
        <w:rPr>
          <w:rFonts w:asciiTheme="majorHAnsi" w:eastAsia="Calibri" w:hAnsiTheme="majorHAnsi" w:cstheme="majorHAnsi"/>
          <w:lang w:eastAsia="en-GB"/>
        </w:rPr>
        <w:t xml:space="preserve">to take action to help halve the environmental impact of the UK shopping basket </w:t>
      </w:r>
    </w:p>
    <w:p w14:paraId="2206CA06" w14:textId="19DA206C" w:rsidR="00641A16" w:rsidRPr="00B3036F" w:rsidRDefault="00641A16" w:rsidP="00B3036F">
      <w:pPr>
        <w:numPr>
          <w:ilvl w:val="0"/>
          <w:numId w:val="18"/>
        </w:numPr>
        <w:spacing w:before="100" w:beforeAutospacing="1" w:after="40"/>
        <w:jc w:val="both"/>
        <w:textAlignment w:val="baseline"/>
        <w:rPr>
          <w:rFonts w:asciiTheme="majorHAnsi" w:eastAsia="Calibri" w:hAnsiTheme="majorHAnsi" w:cstheme="majorHAnsi"/>
          <w:lang w:eastAsia="en-GB"/>
        </w:rPr>
      </w:pPr>
      <w:r w:rsidRPr="00B3036F">
        <w:rPr>
          <w:rFonts w:asciiTheme="majorHAnsi" w:eastAsia="Calibri" w:hAnsiTheme="majorHAnsi" w:cstheme="majorHAnsi"/>
          <w:lang w:eastAsia="en-GB"/>
        </w:rPr>
        <w:t xml:space="preserve">Face-to-face engagement (potentially with </w:t>
      </w:r>
      <w:r w:rsidR="000A4B12">
        <w:rPr>
          <w:rFonts w:asciiTheme="majorHAnsi" w:eastAsia="Calibri" w:hAnsiTheme="majorHAnsi" w:cstheme="majorHAnsi"/>
          <w:lang w:eastAsia="en-GB"/>
        </w:rPr>
        <w:t xml:space="preserve">WWF-UK </w:t>
      </w:r>
      <w:r w:rsidRPr="00B3036F">
        <w:rPr>
          <w:rFonts w:asciiTheme="majorHAnsi" w:eastAsia="Calibri" w:hAnsiTheme="majorHAnsi" w:cstheme="majorHAnsi"/>
          <w:lang w:eastAsia="en-GB"/>
        </w:rPr>
        <w:t>Partners) to sit alongside a digital campaign enables WWF to have the conversation with stakeholders and grow income</w:t>
      </w:r>
      <w:r w:rsidR="000A4B12">
        <w:rPr>
          <w:rFonts w:asciiTheme="majorHAnsi" w:eastAsia="Calibri" w:hAnsiTheme="majorHAnsi" w:cstheme="majorHAnsi"/>
          <w:lang w:eastAsia="en-GB"/>
        </w:rPr>
        <w:t>.</w:t>
      </w:r>
      <w:r w:rsidR="007E1085" w:rsidRPr="00B3036F">
        <w:rPr>
          <w:rFonts w:asciiTheme="majorHAnsi" w:eastAsia="Calibri" w:hAnsiTheme="majorHAnsi" w:cstheme="majorHAnsi"/>
          <w:lang w:eastAsia="en-GB"/>
        </w:rPr>
        <w:t xml:space="preserve"> </w:t>
      </w:r>
    </w:p>
    <w:p w14:paraId="2345B008" w14:textId="741831A8" w:rsidR="0080154A" w:rsidRPr="00B3036F" w:rsidRDefault="00641A16" w:rsidP="00B3036F">
      <w:pPr>
        <w:numPr>
          <w:ilvl w:val="0"/>
          <w:numId w:val="18"/>
        </w:numPr>
        <w:spacing w:before="100" w:beforeAutospacing="1" w:after="40"/>
        <w:jc w:val="both"/>
        <w:textAlignment w:val="baseline"/>
        <w:rPr>
          <w:rFonts w:asciiTheme="majorHAnsi" w:eastAsia="Calibri" w:hAnsiTheme="majorHAnsi" w:cstheme="majorHAnsi"/>
          <w:lang w:val="en-US" w:eastAsia="en-GB"/>
        </w:rPr>
      </w:pPr>
      <w:r w:rsidRPr="00B3036F">
        <w:rPr>
          <w:rFonts w:asciiTheme="majorHAnsi" w:eastAsia="Calibri" w:hAnsiTheme="majorHAnsi" w:cstheme="majorHAnsi"/>
          <w:lang w:eastAsia="en-GB"/>
        </w:rPr>
        <w:t>Integrated Fundraising NPD testing aligned to Food/sustainable diets proposition</w:t>
      </w:r>
      <w:r w:rsidRPr="00B3036F">
        <w:rPr>
          <w:rFonts w:asciiTheme="majorHAnsi" w:eastAsia="Calibri" w:hAnsiTheme="majorHAnsi" w:cstheme="majorHAnsi"/>
          <w:lang w:val="en-US" w:eastAsia="en-GB"/>
        </w:rPr>
        <w:t>​</w:t>
      </w:r>
      <w:r w:rsidR="000A4B12">
        <w:rPr>
          <w:rFonts w:asciiTheme="majorHAnsi" w:eastAsia="Calibri" w:hAnsiTheme="majorHAnsi" w:cstheme="majorHAnsi"/>
          <w:lang w:val="en-US" w:eastAsia="en-GB"/>
        </w:rPr>
        <w:t>.</w:t>
      </w:r>
      <w:r w:rsidR="007E1085" w:rsidRPr="00B3036F">
        <w:rPr>
          <w:rFonts w:asciiTheme="majorHAnsi" w:eastAsia="Calibri" w:hAnsiTheme="majorHAnsi" w:cstheme="majorHAnsi"/>
          <w:lang w:val="en-US" w:eastAsia="en-GB"/>
        </w:rPr>
        <w:t xml:space="preserve"> </w:t>
      </w:r>
    </w:p>
    <w:p w14:paraId="537B89E1" w14:textId="77777777" w:rsidR="000A4B12" w:rsidRPr="000A4B12" w:rsidRDefault="00641A16" w:rsidP="00F6008B">
      <w:pPr>
        <w:numPr>
          <w:ilvl w:val="0"/>
          <w:numId w:val="18"/>
        </w:numPr>
        <w:spacing w:before="100" w:beforeAutospacing="1" w:after="40"/>
        <w:jc w:val="both"/>
        <w:textAlignment w:val="baseline"/>
        <w:rPr>
          <w:rFonts w:asciiTheme="majorHAnsi" w:eastAsiaTheme="minorEastAsia" w:hAnsiTheme="majorHAnsi" w:cstheme="majorHAnsi"/>
          <w:lang w:eastAsia="en-GB"/>
        </w:rPr>
      </w:pPr>
      <w:r w:rsidRPr="000A4B12">
        <w:rPr>
          <w:rFonts w:asciiTheme="majorHAnsi" w:eastAsia="Calibri" w:hAnsiTheme="majorHAnsi" w:cstheme="majorHAnsi"/>
          <w:lang w:eastAsia="en-GB"/>
        </w:rPr>
        <w:lastRenderedPageBreak/>
        <w:t>Specific advocacy asks for government and business asks on food and diets (Procurement Standards, Mandatory reporting, Eco Labelling: </w:t>
      </w:r>
      <w:hyperlink r:id="rId8">
        <w:r w:rsidRPr="000A4B12">
          <w:rPr>
            <w:rStyle w:val="Hyperlink"/>
            <w:rFonts w:asciiTheme="majorHAnsi" w:eastAsia="Calibri" w:hAnsiTheme="majorHAnsi" w:cstheme="majorHAnsi"/>
            <w:lang w:eastAsia="en-GB"/>
          </w:rPr>
          <w:t>National</w:t>
        </w:r>
      </w:hyperlink>
      <w:hyperlink r:id="rId9">
        <w:r w:rsidRPr="000A4B12">
          <w:rPr>
            <w:rStyle w:val="Hyperlink"/>
            <w:rFonts w:asciiTheme="majorHAnsi" w:eastAsia="Calibri" w:hAnsiTheme="majorHAnsi" w:cstheme="majorHAnsi"/>
            <w:lang w:eastAsia="en-GB"/>
          </w:rPr>
          <w:t xml:space="preserve"> Food Strategy White Paper </w:t>
        </w:r>
      </w:hyperlink>
      <w:hyperlink r:id="rId10">
        <w:r w:rsidRPr="000A4B12">
          <w:rPr>
            <w:rStyle w:val="Hyperlink"/>
            <w:rFonts w:asciiTheme="majorHAnsi" w:eastAsia="Calibri" w:hAnsiTheme="majorHAnsi" w:cstheme="majorHAnsi"/>
            <w:lang w:eastAsia="en-GB"/>
          </w:rPr>
          <w:t>briefing FINAL.docx (sharepoint.com)) </w:t>
        </w:r>
      </w:hyperlink>
    </w:p>
    <w:p w14:paraId="3A345489" w14:textId="1047EF81" w:rsidR="000B04E4" w:rsidRPr="000A4B12" w:rsidRDefault="00CB3542" w:rsidP="000A4B12">
      <w:pPr>
        <w:spacing w:before="100" w:beforeAutospacing="1" w:after="40"/>
        <w:jc w:val="both"/>
        <w:textAlignment w:val="baseline"/>
        <w:rPr>
          <w:rFonts w:asciiTheme="majorHAnsi" w:eastAsiaTheme="minorEastAsia" w:hAnsiTheme="majorHAnsi" w:cstheme="majorHAnsi"/>
          <w:lang w:eastAsia="en-GB"/>
        </w:rPr>
      </w:pPr>
      <w:r w:rsidRPr="000A4B12">
        <w:rPr>
          <w:rFonts w:asciiTheme="majorHAnsi" w:eastAsiaTheme="minorEastAsia" w:hAnsiTheme="majorHAnsi" w:cstheme="majorHAnsi"/>
          <w:lang w:eastAsia="en-GB"/>
        </w:rPr>
        <w:t xml:space="preserve">The Consultant will be responsible for </w:t>
      </w:r>
      <w:r w:rsidR="000B04E4" w:rsidRPr="000A4B12">
        <w:rPr>
          <w:rFonts w:asciiTheme="majorHAnsi" w:eastAsiaTheme="minorEastAsia" w:hAnsiTheme="majorHAnsi" w:cstheme="majorHAnsi"/>
          <w:lang w:eastAsia="en-GB"/>
        </w:rPr>
        <w:t xml:space="preserve">the </w:t>
      </w:r>
      <w:r w:rsidR="6C019932" w:rsidRPr="000A4B12">
        <w:rPr>
          <w:rFonts w:asciiTheme="majorHAnsi" w:eastAsiaTheme="minorEastAsia" w:hAnsiTheme="majorHAnsi" w:cstheme="majorHAnsi"/>
          <w:lang w:eastAsia="en-GB"/>
        </w:rPr>
        <w:t>development of a food campaign strategy</w:t>
      </w:r>
      <w:r w:rsidRPr="000A4B12">
        <w:rPr>
          <w:rFonts w:asciiTheme="majorHAnsi" w:eastAsiaTheme="minorEastAsia" w:hAnsiTheme="majorHAnsi" w:cstheme="majorHAnsi"/>
          <w:lang w:eastAsia="en-GB"/>
        </w:rPr>
        <w:t xml:space="preserve"> and plan</w:t>
      </w:r>
      <w:r w:rsidR="6C019932" w:rsidRPr="000A4B12">
        <w:rPr>
          <w:rFonts w:asciiTheme="majorHAnsi" w:eastAsiaTheme="minorEastAsia" w:hAnsiTheme="majorHAnsi" w:cstheme="majorHAnsi"/>
          <w:lang w:eastAsia="en-GB"/>
        </w:rPr>
        <w:t xml:space="preserve"> </w:t>
      </w:r>
      <w:r w:rsidRPr="000A4B12">
        <w:rPr>
          <w:rFonts w:asciiTheme="majorHAnsi" w:eastAsiaTheme="minorEastAsia" w:hAnsiTheme="majorHAnsi" w:cstheme="majorHAnsi"/>
          <w:lang w:eastAsia="en-GB"/>
        </w:rPr>
        <w:t xml:space="preserve">that delivers (4) </w:t>
      </w:r>
      <w:r w:rsidR="00BE5587" w:rsidRPr="000A4B12">
        <w:rPr>
          <w:rFonts w:asciiTheme="majorHAnsi" w:eastAsiaTheme="minorEastAsia" w:hAnsiTheme="majorHAnsi" w:cstheme="majorHAnsi"/>
          <w:lang w:eastAsia="en-GB"/>
        </w:rPr>
        <w:t xml:space="preserve">and </w:t>
      </w:r>
      <w:r w:rsidR="00D1207F" w:rsidRPr="000A4B12">
        <w:rPr>
          <w:rFonts w:asciiTheme="majorHAnsi" w:eastAsiaTheme="minorEastAsia" w:hAnsiTheme="majorHAnsi" w:cstheme="majorHAnsi"/>
          <w:lang w:eastAsia="en-GB"/>
        </w:rPr>
        <w:t xml:space="preserve">manages the risks and challenges outlined above. They will work </w:t>
      </w:r>
      <w:r w:rsidRPr="000A4B12">
        <w:rPr>
          <w:rFonts w:asciiTheme="majorHAnsi" w:eastAsiaTheme="minorEastAsia" w:hAnsiTheme="majorHAnsi" w:cstheme="majorHAnsi"/>
          <w:lang w:eastAsia="en-GB"/>
        </w:rPr>
        <w:t xml:space="preserve">closely with </w:t>
      </w:r>
      <w:r w:rsidR="000A4B12">
        <w:rPr>
          <w:rFonts w:asciiTheme="majorHAnsi" w:eastAsiaTheme="minorEastAsia" w:hAnsiTheme="majorHAnsi" w:cstheme="majorHAnsi"/>
          <w:lang w:eastAsia="en-GB"/>
        </w:rPr>
        <w:t xml:space="preserve">WWF-UK staff </w:t>
      </w:r>
      <w:r w:rsidRPr="000A4B12">
        <w:rPr>
          <w:rFonts w:asciiTheme="majorHAnsi" w:eastAsiaTheme="minorEastAsia" w:hAnsiTheme="majorHAnsi" w:cstheme="majorHAnsi"/>
          <w:lang w:eastAsia="en-GB"/>
        </w:rPr>
        <w:t>developing 1 – 7, so that they ladder up to and support the overall campaign goals.</w:t>
      </w:r>
      <w:r w:rsidR="00BE5587" w:rsidRPr="000A4B12">
        <w:rPr>
          <w:rFonts w:asciiTheme="majorHAnsi" w:eastAsiaTheme="minorEastAsia" w:hAnsiTheme="majorHAnsi" w:cstheme="majorHAnsi"/>
          <w:lang w:eastAsia="en-GB"/>
        </w:rPr>
        <w:t xml:space="preserve"> </w:t>
      </w:r>
      <w:r w:rsidR="00D1207F" w:rsidRPr="000A4B12">
        <w:rPr>
          <w:rFonts w:asciiTheme="majorHAnsi" w:eastAsiaTheme="minorEastAsia" w:hAnsiTheme="majorHAnsi" w:cstheme="majorHAnsi"/>
          <w:lang w:eastAsia="en-GB"/>
        </w:rPr>
        <w:t>They will also work closely with the</w:t>
      </w:r>
      <w:r w:rsidR="000A4B12">
        <w:rPr>
          <w:rFonts w:asciiTheme="majorHAnsi" w:eastAsiaTheme="minorEastAsia" w:hAnsiTheme="majorHAnsi" w:cstheme="majorHAnsi"/>
          <w:lang w:eastAsia="en-GB"/>
        </w:rPr>
        <w:t xml:space="preserve"> WWF-UK</w:t>
      </w:r>
      <w:r w:rsidR="00D1207F" w:rsidRPr="000A4B12">
        <w:rPr>
          <w:rFonts w:asciiTheme="majorHAnsi" w:eastAsiaTheme="minorEastAsia" w:hAnsiTheme="majorHAnsi" w:cstheme="majorHAnsi"/>
          <w:lang w:eastAsia="en-GB"/>
        </w:rPr>
        <w:t xml:space="preserve"> Partnerships Team, to ensure that relationships with key corporate partners are managed and opportunities are maximised.</w:t>
      </w:r>
      <w:r w:rsidR="00D039AB" w:rsidRPr="000A4B12">
        <w:rPr>
          <w:rFonts w:asciiTheme="majorHAnsi" w:eastAsiaTheme="minorEastAsia" w:hAnsiTheme="majorHAnsi" w:cstheme="majorHAnsi"/>
          <w:lang w:eastAsia="en-GB"/>
        </w:rPr>
        <w:t xml:space="preserve"> </w:t>
      </w:r>
      <w:r w:rsidR="00BE5587" w:rsidRPr="000A4B12">
        <w:rPr>
          <w:rFonts w:asciiTheme="majorHAnsi" w:eastAsiaTheme="minorEastAsia" w:hAnsiTheme="majorHAnsi" w:cstheme="majorHAnsi"/>
          <w:lang w:eastAsia="en-GB"/>
        </w:rPr>
        <w:t>The proposed campaigning focus (diets) is within scope.</w:t>
      </w:r>
      <w:r w:rsidR="6C019932" w:rsidRPr="000A4B12">
        <w:rPr>
          <w:rFonts w:asciiTheme="majorHAnsi" w:eastAsiaTheme="minorEastAsia" w:hAnsiTheme="majorHAnsi" w:cstheme="majorHAnsi"/>
          <w:lang w:eastAsia="en-GB"/>
        </w:rPr>
        <w:t xml:space="preserve"> </w:t>
      </w:r>
    </w:p>
    <w:p w14:paraId="280408B1" w14:textId="77777777" w:rsidR="000B04E4" w:rsidRPr="00B3036F" w:rsidRDefault="000B04E4" w:rsidP="00B3036F">
      <w:pPr>
        <w:spacing w:before="100" w:beforeAutospacing="1" w:after="40"/>
        <w:textAlignment w:val="baseline"/>
        <w:rPr>
          <w:rFonts w:asciiTheme="majorHAnsi" w:eastAsiaTheme="minorEastAsia" w:hAnsiTheme="majorHAnsi" w:cstheme="majorHAnsi"/>
          <w:color w:val="000000" w:themeColor="text1"/>
          <w:lang w:eastAsia="en-GB"/>
        </w:rPr>
      </w:pPr>
      <w:r w:rsidRPr="00B3036F">
        <w:rPr>
          <w:rFonts w:asciiTheme="majorHAnsi" w:eastAsiaTheme="minorEastAsia" w:hAnsiTheme="majorHAnsi" w:cstheme="majorHAnsi"/>
          <w:b/>
          <w:color w:val="000000" w:themeColor="text1"/>
          <w:lang w:val="en-US" w:eastAsia="en-GB"/>
        </w:rPr>
        <w:t>Budget </w:t>
      </w:r>
      <w:r w:rsidRPr="00B3036F">
        <w:rPr>
          <w:rFonts w:asciiTheme="majorHAnsi" w:eastAsiaTheme="minorEastAsia" w:hAnsiTheme="majorHAnsi" w:cstheme="majorHAnsi"/>
          <w:color w:val="000000" w:themeColor="text1"/>
          <w:lang w:eastAsia="en-GB"/>
        </w:rPr>
        <w:t> </w:t>
      </w:r>
    </w:p>
    <w:p w14:paraId="6BB10959" w14:textId="7FD17725" w:rsidR="000B04E4" w:rsidRPr="00B3036F" w:rsidRDefault="000A4B12" w:rsidP="00B3036F">
      <w:pPr>
        <w:spacing w:beforeAutospacing="1" w:after="40"/>
        <w:rPr>
          <w:rFonts w:asciiTheme="majorHAnsi" w:eastAsia="Calibri" w:hAnsiTheme="majorHAnsi" w:cstheme="majorHAnsi"/>
          <w:lang w:val="en-US" w:eastAsia="en-GB"/>
        </w:rPr>
      </w:pPr>
      <w:r>
        <w:rPr>
          <w:rFonts w:asciiTheme="majorHAnsi" w:eastAsiaTheme="minorEastAsia" w:hAnsiTheme="majorHAnsi" w:cstheme="majorHAnsi"/>
          <w:lang w:val="en-US" w:eastAsia="en-GB"/>
        </w:rPr>
        <w:t xml:space="preserve">WWF-UK envisages a budget range of £15,000 to £25,000 for this engagement.  </w:t>
      </w:r>
      <w:r w:rsidR="000B04E4" w:rsidRPr="00136FE2">
        <w:rPr>
          <w:rFonts w:asciiTheme="majorHAnsi" w:eastAsiaTheme="minorEastAsia" w:hAnsiTheme="majorHAnsi" w:cstheme="majorHAnsi"/>
          <w:lang w:val="en-US" w:eastAsia="en-GB"/>
        </w:rPr>
        <w:t xml:space="preserve">We </w:t>
      </w:r>
      <w:r>
        <w:rPr>
          <w:rFonts w:asciiTheme="majorHAnsi" w:eastAsiaTheme="minorEastAsia" w:hAnsiTheme="majorHAnsi" w:cstheme="majorHAnsi"/>
          <w:lang w:val="en-US" w:eastAsia="en-GB"/>
        </w:rPr>
        <w:t xml:space="preserve">anticipate that the activity may require up to </w:t>
      </w:r>
      <w:r w:rsidR="000774C9">
        <w:rPr>
          <w:rFonts w:asciiTheme="majorHAnsi" w:eastAsiaTheme="minorEastAsia" w:hAnsiTheme="majorHAnsi" w:cstheme="majorHAnsi"/>
          <w:lang w:val="en-US" w:eastAsia="en-GB"/>
        </w:rPr>
        <w:t>50</w:t>
      </w:r>
      <w:r w:rsidR="00000AEF">
        <w:rPr>
          <w:rFonts w:asciiTheme="majorHAnsi" w:eastAsiaTheme="minorEastAsia" w:hAnsiTheme="majorHAnsi" w:cstheme="majorHAnsi"/>
          <w:lang w:val="en-US" w:eastAsia="en-GB"/>
        </w:rPr>
        <w:t xml:space="preserve"> days of support.</w:t>
      </w:r>
    </w:p>
    <w:p w14:paraId="0FFF0FB1" w14:textId="65106C5B" w:rsidR="000B04E4" w:rsidRPr="00B3036F" w:rsidRDefault="000A4B12" w:rsidP="00B3036F">
      <w:pPr>
        <w:spacing w:before="100" w:beforeAutospacing="1" w:after="40"/>
        <w:textAlignment w:val="baseline"/>
        <w:rPr>
          <w:rFonts w:asciiTheme="majorHAnsi" w:eastAsiaTheme="minorEastAsia" w:hAnsiTheme="majorHAnsi" w:cstheme="majorHAnsi"/>
          <w:color w:val="76838F"/>
          <w:lang w:eastAsia="en-GB"/>
        </w:rPr>
      </w:pPr>
      <w:r>
        <w:rPr>
          <w:rFonts w:asciiTheme="majorHAnsi" w:eastAsiaTheme="minorEastAsia" w:hAnsiTheme="majorHAnsi" w:cstheme="majorHAnsi"/>
          <w:b/>
          <w:lang w:val="en-US" w:eastAsia="en-GB"/>
        </w:rPr>
        <w:t>Responding to this opportunity</w:t>
      </w:r>
    </w:p>
    <w:p w14:paraId="18B040E4" w14:textId="3CC1035F" w:rsidR="000A4B12" w:rsidRDefault="000A4B12" w:rsidP="00B3036F">
      <w:pPr>
        <w:spacing w:before="100" w:beforeAutospacing="1" w:after="40"/>
        <w:textAlignment w:val="baseline"/>
        <w:rPr>
          <w:rFonts w:asciiTheme="majorHAnsi" w:eastAsiaTheme="minorEastAsia" w:hAnsiTheme="majorHAnsi" w:cstheme="majorHAnsi"/>
          <w:lang w:val="en-US" w:eastAsia="en-GB"/>
        </w:rPr>
      </w:pPr>
      <w:r>
        <w:rPr>
          <w:rFonts w:asciiTheme="majorHAnsi" w:eastAsiaTheme="minorEastAsia" w:hAnsiTheme="majorHAnsi" w:cstheme="majorHAnsi"/>
          <w:lang w:val="en-US" w:eastAsia="en-GB"/>
        </w:rPr>
        <w:t xml:space="preserve">Interested parties should send written proposals to </w:t>
      </w:r>
      <w:r w:rsidR="00083854">
        <w:rPr>
          <w:rFonts w:asciiTheme="majorHAnsi" w:eastAsiaTheme="minorEastAsia" w:hAnsiTheme="majorHAnsi" w:cstheme="majorHAnsi"/>
          <w:lang w:val="en-US" w:eastAsia="en-GB"/>
        </w:rPr>
        <w:t>Jack Lundie</w:t>
      </w:r>
      <w:r>
        <w:rPr>
          <w:rFonts w:asciiTheme="majorHAnsi" w:eastAsiaTheme="minorEastAsia" w:hAnsiTheme="majorHAnsi" w:cstheme="majorHAnsi"/>
          <w:lang w:val="en-US" w:eastAsia="en-GB"/>
        </w:rPr>
        <w:t xml:space="preserve"> (</w:t>
      </w:r>
      <w:r w:rsidRPr="000A4B12">
        <w:rPr>
          <w:rFonts w:asciiTheme="majorHAnsi" w:eastAsiaTheme="minorEastAsia" w:hAnsiTheme="majorHAnsi" w:cstheme="majorHAnsi"/>
          <w:lang w:val="en-US" w:eastAsia="en-GB"/>
        </w:rPr>
        <w:t>Director of Campaigns and Engagement</w:t>
      </w:r>
      <w:r>
        <w:rPr>
          <w:rFonts w:asciiTheme="majorHAnsi" w:eastAsiaTheme="minorEastAsia" w:hAnsiTheme="majorHAnsi" w:cstheme="majorHAnsi"/>
          <w:lang w:val="en-US" w:eastAsia="en-GB"/>
        </w:rPr>
        <w:t xml:space="preserve">) by email to </w:t>
      </w:r>
      <w:hyperlink r:id="rId11" w:history="1">
        <w:r w:rsidR="00083854" w:rsidRPr="00C16546">
          <w:rPr>
            <w:rStyle w:val="Hyperlink"/>
            <w:rFonts w:asciiTheme="majorHAnsi" w:eastAsiaTheme="minorEastAsia" w:hAnsiTheme="majorHAnsi" w:cstheme="majorHAnsi"/>
            <w:lang w:val="en-US" w:eastAsia="en-GB"/>
          </w:rPr>
          <w:t>jlundie@wwf.org.uk</w:t>
        </w:r>
      </w:hyperlink>
      <w:r w:rsidR="00083854">
        <w:rPr>
          <w:rFonts w:asciiTheme="majorHAnsi" w:eastAsiaTheme="minorEastAsia" w:hAnsiTheme="majorHAnsi" w:cstheme="majorHAnsi"/>
          <w:lang w:val="en-US" w:eastAsia="en-GB"/>
        </w:rPr>
        <w:t xml:space="preserve"> by </w:t>
      </w:r>
      <w:r w:rsidR="003D6EBD">
        <w:rPr>
          <w:rFonts w:asciiTheme="majorHAnsi" w:eastAsiaTheme="minorEastAsia" w:hAnsiTheme="majorHAnsi" w:cstheme="majorHAnsi"/>
          <w:lang w:val="en-US" w:eastAsia="en-GB"/>
        </w:rPr>
        <w:t xml:space="preserve">12:00 </w:t>
      </w:r>
      <w:r>
        <w:rPr>
          <w:rFonts w:asciiTheme="majorHAnsi" w:eastAsiaTheme="minorEastAsia" w:hAnsiTheme="majorHAnsi" w:cstheme="majorHAnsi"/>
          <w:lang w:val="en-US" w:eastAsia="en-GB"/>
        </w:rPr>
        <w:t>Midday on Friday 4</w:t>
      </w:r>
      <w:r w:rsidRPr="000A4B12">
        <w:rPr>
          <w:rFonts w:asciiTheme="majorHAnsi" w:eastAsiaTheme="minorEastAsia" w:hAnsiTheme="majorHAnsi" w:cstheme="majorHAnsi"/>
          <w:vertAlign w:val="superscript"/>
          <w:lang w:val="en-US" w:eastAsia="en-GB"/>
        </w:rPr>
        <w:t>th</w:t>
      </w:r>
      <w:r>
        <w:rPr>
          <w:rFonts w:asciiTheme="majorHAnsi" w:eastAsiaTheme="minorEastAsia" w:hAnsiTheme="majorHAnsi" w:cstheme="majorHAnsi"/>
          <w:lang w:val="en-US" w:eastAsia="en-GB"/>
        </w:rPr>
        <w:t xml:space="preserve"> March. </w:t>
      </w:r>
    </w:p>
    <w:p w14:paraId="5CB9D77C" w14:textId="068653E0" w:rsidR="000B04E4" w:rsidRPr="00B3036F" w:rsidRDefault="000B04E4" w:rsidP="00B3036F">
      <w:pPr>
        <w:spacing w:before="100" w:beforeAutospacing="1" w:after="40"/>
        <w:textAlignment w:val="baseline"/>
        <w:rPr>
          <w:rFonts w:asciiTheme="majorHAnsi" w:eastAsiaTheme="minorEastAsia" w:hAnsiTheme="majorHAnsi" w:cstheme="majorHAnsi"/>
          <w:color w:val="76838F"/>
          <w:lang w:eastAsia="en-GB"/>
        </w:rPr>
      </w:pPr>
      <w:r w:rsidRPr="00B3036F">
        <w:rPr>
          <w:rFonts w:asciiTheme="majorHAnsi" w:eastAsiaTheme="minorEastAsia" w:hAnsiTheme="majorHAnsi" w:cstheme="majorHAnsi"/>
          <w:lang w:val="en-US" w:eastAsia="en-GB"/>
        </w:rPr>
        <w:t xml:space="preserve">Please </w:t>
      </w:r>
      <w:r w:rsidR="003D6EBD">
        <w:rPr>
          <w:rFonts w:asciiTheme="majorHAnsi" w:eastAsiaTheme="minorEastAsia" w:hAnsiTheme="majorHAnsi" w:cstheme="majorHAnsi"/>
          <w:lang w:val="en-US" w:eastAsia="en-GB"/>
        </w:rPr>
        <w:t>include</w:t>
      </w:r>
      <w:r w:rsidRPr="00B3036F">
        <w:rPr>
          <w:rFonts w:asciiTheme="majorHAnsi" w:eastAsiaTheme="minorEastAsia" w:hAnsiTheme="majorHAnsi" w:cstheme="majorHAnsi"/>
          <w:lang w:val="en-US" w:eastAsia="en-GB"/>
        </w:rPr>
        <w:t xml:space="preserve"> the following in your</w:t>
      </w:r>
      <w:r w:rsidRPr="00B3036F">
        <w:rPr>
          <w:rFonts w:asciiTheme="majorHAnsi" w:eastAsiaTheme="minorEastAsia" w:hAnsiTheme="majorHAnsi" w:cstheme="majorHAnsi"/>
          <w:lang w:eastAsia="en-GB"/>
        </w:rPr>
        <w:t> </w:t>
      </w:r>
      <w:r w:rsidR="003D6EBD">
        <w:rPr>
          <w:rFonts w:asciiTheme="majorHAnsi" w:eastAsiaTheme="minorEastAsia" w:hAnsiTheme="majorHAnsi" w:cstheme="majorHAnsi"/>
          <w:lang w:eastAsia="en-GB"/>
        </w:rPr>
        <w:t>proposal.</w:t>
      </w:r>
    </w:p>
    <w:p w14:paraId="53232D16" w14:textId="778CD8F2" w:rsidR="003D6EBD" w:rsidRPr="003D6EBD" w:rsidRDefault="003D6EBD" w:rsidP="003D6EBD">
      <w:pPr>
        <w:pStyle w:val="ListParagraph"/>
        <w:numPr>
          <w:ilvl w:val="0"/>
          <w:numId w:val="21"/>
        </w:numPr>
        <w:spacing w:before="100" w:beforeAutospacing="1" w:after="40"/>
        <w:textAlignment w:val="baseline"/>
        <w:rPr>
          <w:rFonts w:asciiTheme="majorHAnsi" w:eastAsiaTheme="minorEastAsia" w:hAnsiTheme="majorHAnsi" w:cstheme="majorHAnsi"/>
          <w:lang w:val="en-US" w:eastAsia="en-GB"/>
        </w:rPr>
      </w:pPr>
      <w:r w:rsidRPr="003D6EBD">
        <w:rPr>
          <w:rFonts w:asciiTheme="majorHAnsi" w:eastAsiaTheme="minorEastAsia" w:hAnsiTheme="majorHAnsi" w:cstheme="majorHAnsi"/>
          <w:lang w:val="en-US" w:eastAsia="en-GB"/>
        </w:rPr>
        <w:t xml:space="preserve">Your </w:t>
      </w:r>
      <w:r>
        <w:rPr>
          <w:rFonts w:asciiTheme="majorHAnsi" w:eastAsiaTheme="minorEastAsia" w:hAnsiTheme="majorHAnsi" w:cstheme="majorHAnsi"/>
          <w:lang w:val="en-US" w:eastAsia="en-GB"/>
        </w:rPr>
        <w:t xml:space="preserve">proposed </w:t>
      </w:r>
      <w:r w:rsidRPr="003D6EBD">
        <w:rPr>
          <w:rFonts w:asciiTheme="majorHAnsi" w:eastAsiaTheme="minorEastAsia" w:hAnsiTheme="majorHAnsi" w:cstheme="majorHAnsi"/>
          <w:lang w:val="en-US" w:eastAsia="en-GB"/>
        </w:rPr>
        <w:t>approach and methodology for delivering support to this cross-functional campaign.</w:t>
      </w:r>
    </w:p>
    <w:p w14:paraId="7806B02F" w14:textId="77777777" w:rsidR="003D6EBD" w:rsidRDefault="003D6EBD" w:rsidP="003D6EBD">
      <w:pPr>
        <w:pStyle w:val="ListParagraph"/>
        <w:spacing w:before="100" w:beforeAutospacing="1" w:after="40"/>
        <w:ind w:left="1080"/>
        <w:textAlignment w:val="baseline"/>
        <w:rPr>
          <w:rFonts w:asciiTheme="majorHAnsi" w:eastAsiaTheme="minorEastAsia" w:hAnsiTheme="majorHAnsi" w:cstheme="majorHAnsi"/>
          <w:lang w:val="en-US" w:eastAsia="en-GB"/>
        </w:rPr>
      </w:pPr>
    </w:p>
    <w:p w14:paraId="198C129A" w14:textId="5263EA5F" w:rsidR="00822079" w:rsidRPr="003D6EBD" w:rsidRDefault="003D6EBD" w:rsidP="003D6EBD">
      <w:pPr>
        <w:pStyle w:val="ListParagraph"/>
        <w:numPr>
          <w:ilvl w:val="0"/>
          <w:numId w:val="21"/>
        </w:numPr>
        <w:spacing w:before="100" w:beforeAutospacing="1" w:after="40"/>
        <w:textAlignment w:val="baseline"/>
        <w:rPr>
          <w:rFonts w:asciiTheme="majorHAnsi" w:eastAsiaTheme="minorEastAsia" w:hAnsiTheme="majorHAnsi" w:cstheme="majorHAnsi"/>
          <w:lang w:val="en-US" w:eastAsia="en-GB"/>
        </w:rPr>
      </w:pPr>
      <w:r>
        <w:rPr>
          <w:rFonts w:asciiTheme="majorHAnsi" w:eastAsiaTheme="minorEastAsia" w:hAnsiTheme="majorHAnsi" w:cstheme="majorHAnsi"/>
          <w:lang w:val="en-US" w:eastAsia="en-GB"/>
        </w:rPr>
        <w:t>Summary of relevant experience of delivering campaigns solutions</w:t>
      </w:r>
      <w:r w:rsidR="00527EB5">
        <w:rPr>
          <w:rFonts w:asciiTheme="majorHAnsi" w:eastAsiaTheme="minorEastAsia" w:hAnsiTheme="majorHAnsi" w:cstheme="majorHAnsi"/>
          <w:lang w:val="en-US" w:eastAsia="en-GB"/>
        </w:rPr>
        <w:t>, ideally</w:t>
      </w:r>
      <w:r>
        <w:rPr>
          <w:rFonts w:asciiTheme="majorHAnsi" w:eastAsiaTheme="minorEastAsia" w:hAnsiTheme="majorHAnsi" w:cstheme="majorHAnsi"/>
          <w:lang w:val="en-US" w:eastAsia="en-GB"/>
        </w:rPr>
        <w:t xml:space="preserve"> relating to this sector.</w:t>
      </w:r>
    </w:p>
    <w:p w14:paraId="0CAC22F5" w14:textId="258C53A9" w:rsidR="000B04E4" w:rsidRPr="003D6EBD" w:rsidRDefault="00843D78" w:rsidP="00B3036F">
      <w:pPr>
        <w:spacing w:before="100" w:beforeAutospacing="1" w:after="40"/>
        <w:ind w:firstLine="720"/>
        <w:textAlignment w:val="baseline"/>
        <w:rPr>
          <w:rFonts w:asciiTheme="majorHAnsi" w:eastAsiaTheme="minorEastAsia" w:hAnsiTheme="majorHAnsi" w:cstheme="majorHAnsi"/>
          <w:color w:val="76838F"/>
          <w:lang w:val="en-US" w:eastAsia="en-GB"/>
        </w:rPr>
      </w:pPr>
      <w:r>
        <w:rPr>
          <w:rFonts w:asciiTheme="majorHAnsi" w:eastAsiaTheme="minorEastAsia" w:hAnsiTheme="majorHAnsi" w:cstheme="majorHAnsi"/>
          <w:lang w:val="en-US" w:eastAsia="en-GB"/>
        </w:rPr>
        <w:t>3</w:t>
      </w:r>
      <w:r w:rsidR="00822079" w:rsidRPr="00B3036F">
        <w:rPr>
          <w:rFonts w:asciiTheme="majorHAnsi" w:eastAsiaTheme="minorEastAsia" w:hAnsiTheme="majorHAnsi" w:cstheme="majorHAnsi"/>
          <w:lang w:val="en-US" w:eastAsia="en-GB"/>
        </w:rPr>
        <w:t xml:space="preserve">. </w:t>
      </w:r>
      <w:r w:rsidR="003D6EBD">
        <w:rPr>
          <w:rFonts w:asciiTheme="majorHAnsi" w:eastAsiaTheme="minorEastAsia" w:hAnsiTheme="majorHAnsi" w:cstheme="majorHAnsi"/>
          <w:lang w:val="en-US" w:eastAsia="en-GB"/>
        </w:rPr>
        <w:t xml:space="preserve">  </w:t>
      </w:r>
      <w:r w:rsidR="000B04E4" w:rsidRPr="00B3036F">
        <w:rPr>
          <w:rFonts w:asciiTheme="majorHAnsi" w:eastAsiaTheme="minorEastAsia" w:hAnsiTheme="majorHAnsi" w:cstheme="majorHAnsi"/>
          <w:lang w:val="en-US" w:eastAsia="en-GB"/>
        </w:rPr>
        <w:t xml:space="preserve">Your </w:t>
      </w:r>
      <w:r w:rsidR="003D6EBD">
        <w:rPr>
          <w:rFonts w:asciiTheme="majorHAnsi" w:eastAsiaTheme="minorEastAsia" w:hAnsiTheme="majorHAnsi" w:cstheme="majorHAnsi"/>
          <w:lang w:val="en-US" w:eastAsia="en-GB"/>
        </w:rPr>
        <w:t xml:space="preserve">proposed </w:t>
      </w:r>
      <w:r w:rsidR="000B04E4" w:rsidRPr="00B3036F">
        <w:rPr>
          <w:rFonts w:asciiTheme="majorHAnsi" w:eastAsiaTheme="minorEastAsia" w:hAnsiTheme="majorHAnsi" w:cstheme="majorHAnsi"/>
          <w:lang w:val="en-US" w:eastAsia="en-GB"/>
        </w:rPr>
        <w:t>fees and costs</w:t>
      </w:r>
      <w:r w:rsidR="003D6EBD">
        <w:rPr>
          <w:rFonts w:asciiTheme="majorHAnsi" w:eastAsiaTheme="minorEastAsia" w:hAnsiTheme="majorHAnsi" w:cstheme="majorHAnsi"/>
          <w:lang w:val="en-US" w:eastAsia="en-GB"/>
        </w:rPr>
        <w:t xml:space="preserve"> (including VAT if applicable).</w:t>
      </w:r>
    </w:p>
    <w:p w14:paraId="32B72FAA" w14:textId="77777777" w:rsidR="000B04E4" w:rsidRPr="00B3036F" w:rsidRDefault="000B04E4" w:rsidP="00B3036F">
      <w:pPr>
        <w:spacing w:before="100" w:beforeAutospacing="1" w:after="40"/>
        <w:textAlignment w:val="baseline"/>
        <w:rPr>
          <w:rFonts w:asciiTheme="majorHAnsi" w:eastAsiaTheme="minorEastAsia" w:hAnsiTheme="majorHAnsi" w:cstheme="majorHAnsi"/>
          <w:lang w:eastAsia="en-GB"/>
        </w:rPr>
      </w:pPr>
      <w:r w:rsidRPr="00B3036F">
        <w:rPr>
          <w:rFonts w:asciiTheme="majorHAnsi" w:eastAsiaTheme="minorEastAsia" w:hAnsiTheme="majorHAnsi" w:cstheme="majorHAnsi"/>
          <w:color w:val="808080" w:themeColor="background1" w:themeShade="80"/>
          <w:lang w:eastAsia="en-GB"/>
        </w:rPr>
        <w:t> </w:t>
      </w:r>
    </w:p>
    <w:p w14:paraId="5EFA072D" w14:textId="77777777" w:rsidR="007E2307" w:rsidRPr="00B3036F" w:rsidRDefault="007E2307" w:rsidP="00B3036F">
      <w:pPr>
        <w:spacing w:after="40"/>
        <w:rPr>
          <w:rFonts w:asciiTheme="majorHAnsi" w:eastAsiaTheme="minorEastAsia" w:hAnsiTheme="majorHAnsi" w:cstheme="majorHAnsi"/>
        </w:rPr>
      </w:pPr>
    </w:p>
    <w:sectPr w:rsidR="007E2307" w:rsidRPr="00B30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1671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367B"/>
    <w:multiLevelType w:val="hybridMultilevel"/>
    <w:tmpl w:val="B730257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97324"/>
    <w:multiLevelType w:val="multilevel"/>
    <w:tmpl w:val="F9A02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61690"/>
    <w:multiLevelType w:val="hybridMultilevel"/>
    <w:tmpl w:val="D03E60B0"/>
    <w:lvl w:ilvl="0" w:tplc="280A91F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920EE"/>
    <w:multiLevelType w:val="multilevel"/>
    <w:tmpl w:val="06BC9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456E2"/>
    <w:multiLevelType w:val="multilevel"/>
    <w:tmpl w:val="B708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97745"/>
    <w:multiLevelType w:val="hybridMultilevel"/>
    <w:tmpl w:val="B524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E1547"/>
    <w:multiLevelType w:val="multilevel"/>
    <w:tmpl w:val="00DA2D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E67EA5"/>
    <w:multiLevelType w:val="hybridMultilevel"/>
    <w:tmpl w:val="CF187A26"/>
    <w:lvl w:ilvl="0" w:tplc="8C3655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D84D75"/>
    <w:multiLevelType w:val="multilevel"/>
    <w:tmpl w:val="75BC1B4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3F2956"/>
    <w:multiLevelType w:val="multilevel"/>
    <w:tmpl w:val="173EF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2254DE4"/>
    <w:multiLevelType w:val="multilevel"/>
    <w:tmpl w:val="B8AAD6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5B73664"/>
    <w:multiLevelType w:val="hybridMultilevel"/>
    <w:tmpl w:val="9420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224D0"/>
    <w:multiLevelType w:val="multilevel"/>
    <w:tmpl w:val="0FDEF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76806B3"/>
    <w:multiLevelType w:val="multilevel"/>
    <w:tmpl w:val="C414ED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B8800F8"/>
    <w:multiLevelType w:val="hybridMultilevel"/>
    <w:tmpl w:val="AB5A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24C36"/>
    <w:multiLevelType w:val="multilevel"/>
    <w:tmpl w:val="EF3E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20120"/>
    <w:multiLevelType w:val="multilevel"/>
    <w:tmpl w:val="8CA64ED4"/>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8" w15:restartNumberingAfterBreak="0">
    <w:nsid w:val="79C305C7"/>
    <w:multiLevelType w:val="hybridMultilevel"/>
    <w:tmpl w:val="A394D648"/>
    <w:lvl w:ilvl="0" w:tplc="08090001">
      <w:start w:val="1"/>
      <w:numFmt w:val="bullet"/>
      <w:lvlText w:val=""/>
      <w:lvlJc w:val="left"/>
      <w:pPr>
        <w:ind w:left="360" w:hanging="360"/>
      </w:pPr>
      <w:rPr>
        <w:rFonts w:ascii="Symbol" w:hAnsi="Symbol" w:hint="default"/>
      </w:rPr>
    </w:lvl>
    <w:lvl w:ilvl="1" w:tplc="1214EE52">
      <w:numFmt w:val="bullet"/>
      <w:lvlText w:val="•"/>
      <w:lvlJc w:val="left"/>
      <w:pPr>
        <w:ind w:left="1440" w:hanging="720"/>
      </w:pPr>
      <w:rPr>
        <w:rFonts w:ascii="Georgia" w:eastAsiaTheme="minorHAnsi" w:hAnsi="Georgia"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553B0F"/>
    <w:multiLevelType w:val="multilevel"/>
    <w:tmpl w:val="C414ED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E37570"/>
    <w:multiLevelType w:val="multilevel"/>
    <w:tmpl w:val="1C44B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2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3"/>
  </w:num>
  <w:num w:numId="15">
    <w:abstractNumId w:val="15"/>
  </w:num>
  <w:num w:numId="16">
    <w:abstractNumId w:val="18"/>
  </w:num>
  <w:num w:numId="17">
    <w:abstractNumId w:val="6"/>
  </w:num>
  <w:num w:numId="18">
    <w:abstractNumId w:val="1"/>
  </w:num>
  <w:num w:numId="19">
    <w:abstractNumId w:val="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E4"/>
    <w:rsid w:val="00000AEF"/>
    <w:rsid w:val="00012702"/>
    <w:rsid w:val="00012E1C"/>
    <w:rsid w:val="0001785E"/>
    <w:rsid w:val="000249FC"/>
    <w:rsid w:val="00060D10"/>
    <w:rsid w:val="0007110E"/>
    <w:rsid w:val="00074A8B"/>
    <w:rsid w:val="000774C9"/>
    <w:rsid w:val="00083854"/>
    <w:rsid w:val="000A35A1"/>
    <w:rsid w:val="000A4B12"/>
    <w:rsid w:val="000B04E4"/>
    <w:rsid w:val="000B16A0"/>
    <w:rsid w:val="000C4971"/>
    <w:rsid w:val="000D700E"/>
    <w:rsid w:val="00121EEB"/>
    <w:rsid w:val="00135DC3"/>
    <w:rsid w:val="00136FE2"/>
    <w:rsid w:val="00146B5C"/>
    <w:rsid w:val="00155AD3"/>
    <w:rsid w:val="00165EDC"/>
    <w:rsid w:val="00170119"/>
    <w:rsid w:val="0019224E"/>
    <w:rsid w:val="001C1E14"/>
    <w:rsid w:val="001C2444"/>
    <w:rsid w:val="001D1CA9"/>
    <w:rsid w:val="001D6E1C"/>
    <w:rsid w:val="002C4586"/>
    <w:rsid w:val="002D6E0F"/>
    <w:rsid w:val="002E2A05"/>
    <w:rsid w:val="003516CC"/>
    <w:rsid w:val="00377DB9"/>
    <w:rsid w:val="003D6EBD"/>
    <w:rsid w:val="003E779A"/>
    <w:rsid w:val="004230FD"/>
    <w:rsid w:val="004245E9"/>
    <w:rsid w:val="00450764"/>
    <w:rsid w:val="0048307C"/>
    <w:rsid w:val="00494D64"/>
    <w:rsid w:val="004B2600"/>
    <w:rsid w:val="004C023A"/>
    <w:rsid w:val="004C5403"/>
    <w:rsid w:val="004E4D37"/>
    <w:rsid w:val="00511CC6"/>
    <w:rsid w:val="00527EB5"/>
    <w:rsid w:val="00532B21"/>
    <w:rsid w:val="005667F3"/>
    <w:rsid w:val="00566C99"/>
    <w:rsid w:val="0057088E"/>
    <w:rsid w:val="00596E17"/>
    <w:rsid w:val="005B669F"/>
    <w:rsid w:val="005C5101"/>
    <w:rsid w:val="00605510"/>
    <w:rsid w:val="00641A16"/>
    <w:rsid w:val="006440A9"/>
    <w:rsid w:val="00667BE8"/>
    <w:rsid w:val="00694E31"/>
    <w:rsid w:val="006B5240"/>
    <w:rsid w:val="006C7560"/>
    <w:rsid w:val="006F7E26"/>
    <w:rsid w:val="007037F9"/>
    <w:rsid w:val="0070389E"/>
    <w:rsid w:val="007053C8"/>
    <w:rsid w:val="00742E9A"/>
    <w:rsid w:val="0078245F"/>
    <w:rsid w:val="007E1085"/>
    <w:rsid w:val="007E2307"/>
    <w:rsid w:val="007F3112"/>
    <w:rsid w:val="0080154A"/>
    <w:rsid w:val="0081734D"/>
    <w:rsid w:val="00822079"/>
    <w:rsid w:val="00835E09"/>
    <w:rsid w:val="00843D78"/>
    <w:rsid w:val="00855BC2"/>
    <w:rsid w:val="00893F2A"/>
    <w:rsid w:val="008B2E68"/>
    <w:rsid w:val="008C50D5"/>
    <w:rsid w:val="008F5ABB"/>
    <w:rsid w:val="0094420C"/>
    <w:rsid w:val="00946453"/>
    <w:rsid w:val="009639F1"/>
    <w:rsid w:val="009A2F05"/>
    <w:rsid w:val="009E2901"/>
    <w:rsid w:val="00A02324"/>
    <w:rsid w:val="00A24246"/>
    <w:rsid w:val="00A415A4"/>
    <w:rsid w:val="00A56E74"/>
    <w:rsid w:val="00A81C03"/>
    <w:rsid w:val="00A81F7F"/>
    <w:rsid w:val="00A907C2"/>
    <w:rsid w:val="00A91F96"/>
    <w:rsid w:val="00AA571B"/>
    <w:rsid w:val="00AE279D"/>
    <w:rsid w:val="00B12E89"/>
    <w:rsid w:val="00B17EEE"/>
    <w:rsid w:val="00B3036F"/>
    <w:rsid w:val="00B82D3B"/>
    <w:rsid w:val="00B85B88"/>
    <w:rsid w:val="00B87194"/>
    <w:rsid w:val="00B925D7"/>
    <w:rsid w:val="00BA3503"/>
    <w:rsid w:val="00BA77BE"/>
    <w:rsid w:val="00BB1CC9"/>
    <w:rsid w:val="00BE5587"/>
    <w:rsid w:val="00C027C4"/>
    <w:rsid w:val="00C04DAE"/>
    <w:rsid w:val="00C06C0E"/>
    <w:rsid w:val="00C10AF1"/>
    <w:rsid w:val="00C313EB"/>
    <w:rsid w:val="00C36C05"/>
    <w:rsid w:val="00C50169"/>
    <w:rsid w:val="00C61308"/>
    <w:rsid w:val="00C620B9"/>
    <w:rsid w:val="00CB3542"/>
    <w:rsid w:val="00D039AB"/>
    <w:rsid w:val="00D06FF5"/>
    <w:rsid w:val="00D07C12"/>
    <w:rsid w:val="00D1207F"/>
    <w:rsid w:val="00D21E88"/>
    <w:rsid w:val="00D35BB5"/>
    <w:rsid w:val="00D9630D"/>
    <w:rsid w:val="00DC26F2"/>
    <w:rsid w:val="00DE3AEF"/>
    <w:rsid w:val="00E03FFA"/>
    <w:rsid w:val="00E05BD1"/>
    <w:rsid w:val="00E167DC"/>
    <w:rsid w:val="00E463BA"/>
    <w:rsid w:val="00E54C8E"/>
    <w:rsid w:val="00E76A9E"/>
    <w:rsid w:val="00EA456A"/>
    <w:rsid w:val="00F0007A"/>
    <w:rsid w:val="00F15615"/>
    <w:rsid w:val="00F27D62"/>
    <w:rsid w:val="00F66224"/>
    <w:rsid w:val="00FA0C6E"/>
    <w:rsid w:val="00FC7078"/>
    <w:rsid w:val="00FE0AC3"/>
    <w:rsid w:val="00FE664E"/>
    <w:rsid w:val="012521C3"/>
    <w:rsid w:val="01AF4272"/>
    <w:rsid w:val="039A3338"/>
    <w:rsid w:val="03E4110B"/>
    <w:rsid w:val="0474247A"/>
    <w:rsid w:val="04E7282E"/>
    <w:rsid w:val="04ECE25C"/>
    <w:rsid w:val="064DFB5E"/>
    <w:rsid w:val="064FF460"/>
    <w:rsid w:val="07A13840"/>
    <w:rsid w:val="0827D242"/>
    <w:rsid w:val="096D3E0C"/>
    <w:rsid w:val="09D1B64C"/>
    <w:rsid w:val="09E68790"/>
    <w:rsid w:val="0A4377EC"/>
    <w:rsid w:val="0AB18325"/>
    <w:rsid w:val="0C050298"/>
    <w:rsid w:val="0D7C8C4B"/>
    <w:rsid w:val="0DC732DA"/>
    <w:rsid w:val="0EA6356A"/>
    <w:rsid w:val="0EF79A8F"/>
    <w:rsid w:val="0FF32A13"/>
    <w:rsid w:val="10E9380F"/>
    <w:rsid w:val="1176F0BE"/>
    <w:rsid w:val="1366D9F4"/>
    <w:rsid w:val="13AB5790"/>
    <w:rsid w:val="1429A181"/>
    <w:rsid w:val="143CCD52"/>
    <w:rsid w:val="144CDA34"/>
    <w:rsid w:val="1503D770"/>
    <w:rsid w:val="15CB94B3"/>
    <w:rsid w:val="168865D6"/>
    <w:rsid w:val="168898A7"/>
    <w:rsid w:val="174FA2C5"/>
    <w:rsid w:val="183249E0"/>
    <w:rsid w:val="1CB93C30"/>
    <w:rsid w:val="1CEAA2A7"/>
    <w:rsid w:val="1CF5C0F8"/>
    <w:rsid w:val="1D165F5D"/>
    <w:rsid w:val="1E919159"/>
    <w:rsid w:val="1EAED8C2"/>
    <w:rsid w:val="20203854"/>
    <w:rsid w:val="2138A69C"/>
    <w:rsid w:val="2185256F"/>
    <w:rsid w:val="21BE78E8"/>
    <w:rsid w:val="22B8CABF"/>
    <w:rsid w:val="23124AAF"/>
    <w:rsid w:val="23D445CC"/>
    <w:rsid w:val="24C22B45"/>
    <w:rsid w:val="24D697E2"/>
    <w:rsid w:val="24DC8C2F"/>
    <w:rsid w:val="25929B6A"/>
    <w:rsid w:val="270FBCF8"/>
    <w:rsid w:val="27C63A81"/>
    <w:rsid w:val="286FDC81"/>
    <w:rsid w:val="29A01165"/>
    <w:rsid w:val="2AA08640"/>
    <w:rsid w:val="2AA37B98"/>
    <w:rsid w:val="2AFD43CB"/>
    <w:rsid w:val="2BC9AABE"/>
    <w:rsid w:val="2D3B0D53"/>
    <w:rsid w:val="2D958DF3"/>
    <w:rsid w:val="2DAD8760"/>
    <w:rsid w:val="2E32FE0E"/>
    <w:rsid w:val="2E4FE52E"/>
    <w:rsid w:val="2F6F64D7"/>
    <w:rsid w:val="306FD9B2"/>
    <w:rsid w:val="311948E1"/>
    <w:rsid w:val="31A9C1E8"/>
    <w:rsid w:val="31B7FB02"/>
    <w:rsid w:val="31FA8A1B"/>
    <w:rsid w:val="32CC0B47"/>
    <w:rsid w:val="353BC2F1"/>
    <w:rsid w:val="3553898D"/>
    <w:rsid w:val="3564DF33"/>
    <w:rsid w:val="3577A940"/>
    <w:rsid w:val="365AF713"/>
    <w:rsid w:val="375C5AA0"/>
    <w:rsid w:val="378EE359"/>
    <w:rsid w:val="37DFA008"/>
    <w:rsid w:val="3800D7CA"/>
    <w:rsid w:val="385684EF"/>
    <w:rsid w:val="38EF0B17"/>
    <w:rsid w:val="39DA7BDD"/>
    <w:rsid w:val="3A498C25"/>
    <w:rsid w:val="3AC7EC9A"/>
    <w:rsid w:val="3B9C5954"/>
    <w:rsid w:val="3BA3EBBD"/>
    <w:rsid w:val="3CAB2461"/>
    <w:rsid w:val="3D29F612"/>
    <w:rsid w:val="3DCFF86B"/>
    <w:rsid w:val="3E61A0FE"/>
    <w:rsid w:val="3F380DAF"/>
    <w:rsid w:val="3F94CB3A"/>
    <w:rsid w:val="3FD6FFA2"/>
    <w:rsid w:val="4041609B"/>
    <w:rsid w:val="4090BF65"/>
    <w:rsid w:val="412E82FE"/>
    <w:rsid w:val="4183A633"/>
    <w:rsid w:val="41E43ED8"/>
    <w:rsid w:val="47A600C5"/>
    <w:rsid w:val="483B4242"/>
    <w:rsid w:val="483E379A"/>
    <w:rsid w:val="48CCB804"/>
    <w:rsid w:val="4A4B4EFF"/>
    <w:rsid w:val="4B4580DB"/>
    <w:rsid w:val="4C503AF3"/>
    <w:rsid w:val="4D1F57BF"/>
    <w:rsid w:val="4DAE0F5D"/>
    <w:rsid w:val="4DC59EC5"/>
    <w:rsid w:val="4E57640F"/>
    <w:rsid w:val="4E9C0B76"/>
    <w:rsid w:val="4F2B20AA"/>
    <w:rsid w:val="500D7132"/>
    <w:rsid w:val="502930B6"/>
    <w:rsid w:val="50781F45"/>
    <w:rsid w:val="512E0E86"/>
    <w:rsid w:val="52658869"/>
    <w:rsid w:val="52D1CDFF"/>
    <w:rsid w:val="53AA07D3"/>
    <w:rsid w:val="53ACB8D3"/>
    <w:rsid w:val="546B5EE8"/>
    <w:rsid w:val="56151021"/>
    <w:rsid w:val="59635FF0"/>
    <w:rsid w:val="5974C90E"/>
    <w:rsid w:val="5A3AB25A"/>
    <w:rsid w:val="5ADD8750"/>
    <w:rsid w:val="5AE0F960"/>
    <w:rsid w:val="5BF6563A"/>
    <w:rsid w:val="5D2C91E4"/>
    <w:rsid w:val="5DCAECD7"/>
    <w:rsid w:val="5DD30BBB"/>
    <w:rsid w:val="5E32C022"/>
    <w:rsid w:val="5EEE6F5B"/>
    <w:rsid w:val="60CE7AC3"/>
    <w:rsid w:val="61220E72"/>
    <w:rsid w:val="61E081B6"/>
    <w:rsid w:val="61F8ADF4"/>
    <w:rsid w:val="62583796"/>
    <w:rsid w:val="625C3BF1"/>
    <w:rsid w:val="62AC796A"/>
    <w:rsid w:val="62CBF27C"/>
    <w:rsid w:val="62E6E141"/>
    <w:rsid w:val="63FF1CB8"/>
    <w:rsid w:val="63FF4F89"/>
    <w:rsid w:val="64004CA0"/>
    <w:rsid w:val="6443BCD9"/>
    <w:rsid w:val="64924602"/>
    <w:rsid w:val="64A5C960"/>
    <w:rsid w:val="64D2C6E2"/>
    <w:rsid w:val="64D5BC3A"/>
    <w:rsid w:val="65955C53"/>
    <w:rsid w:val="66236AD3"/>
    <w:rsid w:val="67AFA257"/>
    <w:rsid w:val="67BE74A7"/>
    <w:rsid w:val="6971B29F"/>
    <w:rsid w:val="6A751CD2"/>
    <w:rsid w:val="6B15B438"/>
    <w:rsid w:val="6B4B8983"/>
    <w:rsid w:val="6B904DA1"/>
    <w:rsid w:val="6C019932"/>
    <w:rsid w:val="6C1ECE0B"/>
    <w:rsid w:val="6CD6E84A"/>
    <w:rsid w:val="6D73C123"/>
    <w:rsid w:val="6DF8A4EF"/>
    <w:rsid w:val="6EA5E744"/>
    <w:rsid w:val="70447044"/>
    <w:rsid w:val="704C3228"/>
    <w:rsid w:val="7099204F"/>
    <w:rsid w:val="70B72825"/>
    <w:rsid w:val="715FA113"/>
    <w:rsid w:val="71A16FD9"/>
    <w:rsid w:val="737860CD"/>
    <w:rsid w:val="747D6B12"/>
    <w:rsid w:val="75B6A089"/>
    <w:rsid w:val="76B2C88C"/>
    <w:rsid w:val="77CFDF33"/>
    <w:rsid w:val="77D56E5C"/>
    <w:rsid w:val="782CE824"/>
    <w:rsid w:val="78932A2E"/>
    <w:rsid w:val="79672628"/>
    <w:rsid w:val="79AC1D17"/>
    <w:rsid w:val="79C41684"/>
    <w:rsid w:val="7A0C794E"/>
    <w:rsid w:val="7ADF7A24"/>
    <w:rsid w:val="7B85F3FB"/>
    <w:rsid w:val="7D5CA2B6"/>
    <w:rsid w:val="7E330F67"/>
    <w:rsid w:val="7EA503D8"/>
    <w:rsid w:val="7EA7F930"/>
    <w:rsid w:val="7ED2015A"/>
    <w:rsid w:val="7EDF0EB2"/>
    <w:rsid w:val="7FD012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5BD9"/>
  <w15:chartTrackingRefBased/>
  <w15:docId w15:val="{A10FE232-3797-4716-9290-5D35CDB0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4E4"/>
    <w:rPr>
      <w:color w:val="0563C1"/>
      <w:u w:val="single"/>
    </w:rPr>
  </w:style>
  <w:style w:type="paragraph" w:styleId="ListParagraph">
    <w:name w:val="List Paragraph"/>
    <w:basedOn w:val="Normal"/>
    <w:uiPriority w:val="34"/>
    <w:qFormat/>
    <w:rsid w:val="00D06FF5"/>
    <w:pPr>
      <w:ind w:left="720"/>
      <w:contextualSpacing/>
    </w:pPr>
  </w:style>
  <w:style w:type="character" w:styleId="CommentReference">
    <w:name w:val="annotation reference"/>
    <w:basedOn w:val="DefaultParagraphFont"/>
    <w:uiPriority w:val="99"/>
    <w:semiHidden/>
    <w:unhideWhenUsed/>
    <w:rsid w:val="00A24246"/>
    <w:rPr>
      <w:sz w:val="16"/>
      <w:szCs w:val="16"/>
    </w:rPr>
  </w:style>
  <w:style w:type="paragraph" w:styleId="CommentText">
    <w:name w:val="annotation text"/>
    <w:basedOn w:val="Normal"/>
    <w:link w:val="CommentTextChar"/>
    <w:uiPriority w:val="99"/>
    <w:semiHidden/>
    <w:unhideWhenUsed/>
    <w:rsid w:val="00A24246"/>
    <w:pPr>
      <w:spacing w:after="200"/>
    </w:pPr>
    <w:rPr>
      <w:rFonts w:ascii="Georgia" w:hAnsi="Georgia" w:cstheme="minorBidi"/>
      <w:sz w:val="20"/>
      <w:szCs w:val="20"/>
    </w:rPr>
  </w:style>
  <w:style w:type="character" w:customStyle="1" w:styleId="CommentTextChar">
    <w:name w:val="Comment Text Char"/>
    <w:basedOn w:val="DefaultParagraphFont"/>
    <w:link w:val="CommentText"/>
    <w:uiPriority w:val="99"/>
    <w:semiHidden/>
    <w:rsid w:val="00A24246"/>
    <w:rPr>
      <w:rFonts w:ascii="Georgia" w:hAnsi="Georgia"/>
      <w:sz w:val="20"/>
      <w:szCs w:val="20"/>
    </w:rPr>
  </w:style>
  <w:style w:type="character" w:styleId="UnresolvedMention">
    <w:name w:val="Unresolved Mention"/>
    <w:basedOn w:val="DefaultParagraphFont"/>
    <w:uiPriority w:val="99"/>
    <w:unhideWhenUsed/>
    <w:rsid w:val="00641A1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B2E68"/>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8B2E68"/>
    <w:rPr>
      <w:rFonts w:ascii="Calibri" w:hAnsi="Calibri" w:cs="Calibri"/>
      <w:b/>
      <w:bCs/>
      <w:sz w:val="20"/>
      <w:szCs w:val="20"/>
    </w:rPr>
  </w:style>
  <w:style w:type="character" w:styleId="Mention">
    <w:name w:val="Mention"/>
    <w:basedOn w:val="DefaultParagraphFont"/>
    <w:uiPriority w:val="99"/>
    <w:unhideWhenUsed/>
    <w:rsid w:val="008B2E68"/>
    <w:rPr>
      <w:color w:val="2B579A"/>
      <w:shd w:val="clear" w:color="auto" w:fill="E1DFDD"/>
    </w:rPr>
  </w:style>
  <w:style w:type="paragraph" w:styleId="ListBullet">
    <w:name w:val="List Bullet"/>
    <w:basedOn w:val="Normal"/>
    <w:uiPriority w:val="99"/>
    <w:unhideWhenUsed/>
    <w:rsid w:val="00377DB9"/>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1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forguk.sharepoint.com/:w:/s/proj-QCfoundation/EXdX8rViF8pFvhGt6UFQp_sBzFywXycuSMhotlXV1GDH4Q?e=pefBrs&amp;CID=838C4232-F052-4971-84F4-3F6F80FB15EC&amp;wdLOR=c72329D0F-B0A5-431C-93C5-919F491FB85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undie@wwf.org.uk" TargetMode="External"/><Relationship Id="rId5" Type="http://schemas.openxmlformats.org/officeDocument/2006/relationships/styles" Target="styles.xml"/><Relationship Id="rId10" Type="http://schemas.openxmlformats.org/officeDocument/2006/relationships/hyperlink" Target="https://wwforguk.sharepoint.com/:w:/s/proj-QCfoundation/EXdX8rViF8pFvhGt6UFQp_sBzFywXycuSMhotlXV1GDH4Q?e=pefBrs&amp;CID=838C4232-F052-4971-84F4-3F6F80FB15EC&amp;wdLOR=c72329D0F-B0A5-431C-93C5-919F491FB851" TargetMode="External"/><Relationship Id="rId4" Type="http://schemas.openxmlformats.org/officeDocument/2006/relationships/numbering" Target="numbering.xml"/><Relationship Id="rId9" Type="http://schemas.openxmlformats.org/officeDocument/2006/relationships/hyperlink" Target="https://wwforguk.sharepoint.com/:w:/s/proj-QCfoundation/EXdX8rViF8pFvhGt6UFQp_sBzFywXycuSMhotlXV1GDH4Q?e=pefBrs&amp;CID=838C4232-F052-4971-84F4-3F6F80FB15EC&amp;wdLOR=c72329D0F-B0A5-431C-93C5-919F491FB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Folder" ma:contentTypeID="0x012000D2272D95ECA5E6469536E29C1D48E3D7" ma:contentTypeVersion="0" ma:contentTypeDescription="Create a new folder." ma:contentTypeScope="" ma:versionID="8a42a5e44c9c967b709a0253d61d8e3a">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F5A65995-A568-46CE-B809-DDC2AECDB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CC7D2-E4BE-4B96-8660-D63FA9810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FA2ED-DAF1-4B27-AC13-D8BA6A858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Links>
    <vt:vector size="30" baseType="variant">
      <vt:variant>
        <vt:i4>6225966</vt:i4>
      </vt:variant>
      <vt:variant>
        <vt:i4>12</vt:i4>
      </vt:variant>
      <vt:variant>
        <vt:i4>0</vt:i4>
      </vt:variant>
      <vt:variant>
        <vt:i4>5</vt:i4>
      </vt:variant>
      <vt:variant>
        <vt:lpwstr>mailto:dsdavies@wwf.org.uk</vt:lpwstr>
      </vt:variant>
      <vt:variant>
        <vt:lpwstr/>
      </vt:variant>
      <vt:variant>
        <vt:i4>6357009</vt:i4>
      </vt:variant>
      <vt:variant>
        <vt:i4>9</vt:i4>
      </vt:variant>
      <vt:variant>
        <vt:i4>0</vt:i4>
      </vt:variant>
      <vt:variant>
        <vt:i4>5</vt:i4>
      </vt:variant>
      <vt:variant>
        <vt:lpwstr>mailto:RMist@wwf.org.uk</vt:lpwstr>
      </vt:variant>
      <vt:variant>
        <vt:lpwstr/>
      </vt:variant>
      <vt:variant>
        <vt:i4>7929856</vt:i4>
      </vt:variant>
      <vt:variant>
        <vt:i4>6</vt:i4>
      </vt:variant>
      <vt:variant>
        <vt:i4>0</vt:i4>
      </vt:variant>
      <vt:variant>
        <vt:i4>5</vt:i4>
      </vt:variant>
      <vt:variant>
        <vt:lpwstr>https://wwforguk.sharepoint.com/:w:/s/proj-QCfoundation/EXdX8rViF8pFvhGt6UFQp_sBzFywXycuSMhotlXV1GDH4Q?e=pefBrs&amp;CID=838C4232-F052-4971-84F4-3F6F80FB15EC&amp;wdLOR=c72329D0F-B0A5-431C-93C5-919F491FB851</vt:lpwstr>
      </vt:variant>
      <vt:variant>
        <vt:lpwstr/>
      </vt:variant>
      <vt:variant>
        <vt:i4>7929856</vt:i4>
      </vt:variant>
      <vt:variant>
        <vt:i4>3</vt:i4>
      </vt:variant>
      <vt:variant>
        <vt:i4>0</vt:i4>
      </vt:variant>
      <vt:variant>
        <vt:i4>5</vt:i4>
      </vt:variant>
      <vt:variant>
        <vt:lpwstr>https://wwforguk.sharepoint.com/:w:/s/proj-QCfoundation/EXdX8rViF8pFvhGt6UFQp_sBzFywXycuSMhotlXV1GDH4Q?e=pefBrs&amp;CID=838C4232-F052-4971-84F4-3F6F80FB15EC&amp;wdLOR=c72329D0F-B0A5-431C-93C5-919F491FB851</vt:lpwstr>
      </vt:variant>
      <vt:variant>
        <vt:lpwstr/>
      </vt:variant>
      <vt:variant>
        <vt:i4>7929856</vt:i4>
      </vt:variant>
      <vt:variant>
        <vt:i4>0</vt:i4>
      </vt:variant>
      <vt:variant>
        <vt:i4>0</vt:i4>
      </vt:variant>
      <vt:variant>
        <vt:i4>5</vt:i4>
      </vt:variant>
      <vt:variant>
        <vt:lpwstr>https://wwforguk.sharepoint.com/:w:/s/proj-QCfoundation/EXdX8rViF8pFvhGt6UFQp_sBzFywXycuSMhotlXV1GDH4Q?e=pefBrs&amp;CID=838C4232-F052-4971-84F4-3F6F80FB15EC&amp;wdLOR=c72329D0F-B0A5-431C-93C5-919F491FB851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Mist</dc:creator>
  <cp:keywords/>
  <dc:description/>
  <cp:lastModifiedBy>Tim Lowe</cp:lastModifiedBy>
  <cp:revision>2</cp:revision>
  <dcterms:created xsi:type="dcterms:W3CDTF">2022-02-16T19:26:00Z</dcterms:created>
  <dcterms:modified xsi:type="dcterms:W3CDTF">2022-02-16T19:26:00Z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0x012000D2272D95ECA5E6469536E29C1D48E3D7</vt:lpwstr>
  </property>
  <property fmtid="{D5CDD505-2E9C-101B-9397-08002B2CF9AE}" pid="3" name="SharedWithUsers">
    <vt:lpwstr>16;#Sam Davies;#19;#Victoria Beard</vt:lpwstr>
  </property>
</Properties>
</file>