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0DC67" w14:textId="6E2F10ED" w:rsidR="009C4F78" w:rsidRPr="005C7915" w:rsidRDefault="00783551" w:rsidP="009C4F78">
      <w:pPr>
        <w:pStyle w:val="ScheduleTitle"/>
        <w:keepNext/>
        <w:numPr>
          <w:ilvl w:val="0"/>
          <w:numId w:val="0"/>
        </w:numPr>
        <w:rPr>
          <w:sz w:val="22"/>
          <w:szCs w:val="22"/>
        </w:rPr>
      </w:pPr>
      <w:bookmarkStart w:id="0" w:name="_GoBack"/>
      <w:bookmarkEnd w:id="0"/>
      <w:r w:rsidRPr="005C7915">
        <w:rPr>
          <w:sz w:val="22"/>
          <w:szCs w:val="22"/>
        </w:rPr>
        <w:t>SCHEDULE O</w:t>
      </w:r>
    </w:p>
    <w:p w14:paraId="0C30DC68" w14:textId="77777777" w:rsidR="009C4F78" w:rsidRPr="005C7915" w:rsidRDefault="009C4F78" w:rsidP="009C4F78">
      <w:pPr>
        <w:pStyle w:val="ScheduleTitle"/>
        <w:keepNext/>
        <w:numPr>
          <w:ilvl w:val="0"/>
          <w:numId w:val="0"/>
        </w:numPr>
        <w:rPr>
          <w:sz w:val="22"/>
          <w:szCs w:val="22"/>
        </w:rPr>
      </w:pPr>
      <w:r w:rsidRPr="005C7915">
        <w:rPr>
          <w:sz w:val="22"/>
          <w:szCs w:val="22"/>
        </w:rPr>
        <w:t>EXIT PLAN</w:t>
      </w:r>
    </w:p>
    <w:p w14:paraId="0C30DC69" w14:textId="77777777" w:rsidR="009C4F78" w:rsidRPr="005C7915" w:rsidRDefault="009C4F78" w:rsidP="006B5CE6">
      <w:pPr>
        <w:pStyle w:val="MCoE-Section10"/>
        <w:rPr>
          <w:sz w:val="22"/>
          <w:szCs w:val="22"/>
        </w:rPr>
      </w:pPr>
      <w:r w:rsidRPr="005C7915">
        <w:rPr>
          <w:sz w:val="22"/>
          <w:szCs w:val="22"/>
        </w:rPr>
        <w:t>Exit Plan</w:t>
      </w:r>
    </w:p>
    <w:p w14:paraId="0C30DC6A" w14:textId="77777777" w:rsidR="009C4F78" w:rsidRPr="005C7915" w:rsidRDefault="009C4F78" w:rsidP="006B5CE6">
      <w:pPr>
        <w:pStyle w:val="MCoE-Section11"/>
        <w:rPr>
          <w:sz w:val="22"/>
          <w:szCs w:val="22"/>
        </w:rPr>
      </w:pPr>
      <w:r w:rsidRPr="005C7915">
        <w:rPr>
          <w:sz w:val="22"/>
          <w:szCs w:val="22"/>
        </w:rPr>
        <w:t>The Exit Plan shall, as a minimum, include:</w:t>
      </w:r>
    </w:p>
    <w:p w14:paraId="0C30DC6B" w14:textId="77777777" w:rsidR="009C4F78" w:rsidRPr="005C7915" w:rsidRDefault="009C4F78" w:rsidP="006B5CE6">
      <w:pPr>
        <w:pStyle w:val="MCoE-Section111"/>
        <w:rPr>
          <w:sz w:val="22"/>
          <w:szCs w:val="22"/>
        </w:rPr>
      </w:pPr>
      <w:r w:rsidRPr="005C7915">
        <w:rPr>
          <w:sz w:val="22"/>
          <w:szCs w:val="22"/>
        </w:rPr>
        <w:t>all the necessary information, assets, management arrangements and responsibilities required:</w:t>
      </w:r>
    </w:p>
    <w:p w14:paraId="0C30DC6C" w14:textId="7F28ED1C" w:rsidR="009C4F78" w:rsidRPr="005C7915" w:rsidRDefault="00431EFC" w:rsidP="0006014B">
      <w:pPr>
        <w:pStyle w:val="SchedulePara4"/>
        <w:keepNext/>
        <w:rPr>
          <w:sz w:val="22"/>
          <w:szCs w:val="22"/>
        </w:rPr>
      </w:pPr>
      <w:r w:rsidRPr="005C7915">
        <w:rPr>
          <w:sz w:val="22"/>
          <w:szCs w:val="22"/>
        </w:rPr>
        <w:t>for a controlled C</w:t>
      </w:r>
      <w:r w:rsidR="009C4F78" w:rsidRPr="005C7915">
        <w:rPr>
          <w:sz w:val="22"/>
          <w:szCs w:val="22"/>
        </w:rPr>
        <w:t>ontract exit</w:t>
      </w:r>
      <w:r w:rsidR="005C7915">
        <w:rPr>
          <w:sz w:val="22"/>
          <w:szCs w:val="22"/>
        </w:rPr>
        <w:t xml:space="preserve"> where there is no transfer of s</w:t>
      </w:r>
      <w:r w:rsidR="009C4F78" w:rsidRPr="005C7915">
        <w:rPr>
          <w:sz w:val="22"/>
          <w:szCs w:val="22"/>
        </w:rPr>
        <w:t xml:space="preserve">ervice provision to a replacement provider; and </w:t>
      </w:r>
    </w:p>
    <w:p w14:paraId="0C30DC6D" w14:textId="61768276" w:rsidR="009C4F78" w:rsidRPr="005C7915" w:rsidRDefault="00431EFC" w:rsidP="0006014B">
      <w:pPr>
        <w:pStyle w:val="SchedulePara4"/>
        <w:keepNext/>
        <w:rPr>
          <w:sz w:val="22"/>
          <w:szCs w:val="22"/>
        </w:rPr>
      </w:pPr>
      <w:r w:rsidRPr="005C7915">
        <w:rPr>
          <w:sz w:val="22"/>
          <w:szCs w:val="22"/>
        </w:rPr>
        <w:t>for the transition of S</w:t>
      </w:r>
      <w:r w:rsidR="009C4F78" w:rsidRPr="005C7915">
        <w:rPr>
          <w:sz w:val="22"/>
          <w:szCs w:val="22"/>
        </w:rPr>
        <w:t>ervice provision to a replacement provider;</w:t>
      </w:r>
    </w:p>
    <w:p w14:paraId="0C30DC6E" w14:textId="77111B52" w:rsidR="009C4F78" w:rsidRPr="005C7915" w:rsidRDefault="009C4F78" w:rsidP="00431EFC">
      <w:pPr>
        <w:pStyle w:val="MCoE-Section111"/>
        <w:rPr>
          <w:sz w:val="22"/>
          <w:szCs w:val="22"/>
        </w:rPr>
      </w:pPr>
      <w:r w:rsidRPr="005C7915">
        <w:rPr>
          <w:sz w:val="22"/>
          <w:szCs w:val="22"/>
        </w:rPr>
        <w:t xml:space="preserve">a commitment regarding the continued presence of Key Personnel as the </w:t>
      </w:r>
      <w:r w:rsidR="00431EFC" w:rsidRPr="005C7915">
        <w:rPr>
          <w:sz w:val="22"/>
          <w:szCs w:val="22"/>
        </w:rPr>
        <w:t>S</w:t>
      </w:r>
      <w:r w:rsidRPr="005C7915">
        <w:rPr>
          <w:sz w:val="22"/>
          <w:szCs w:val="22"/>
        </w:rPr>
        <w:t xml:space="preserve">enior </w:t>
      </w:r>
      <w:r w:rsidR="00431EFC" w:rsidRPr="005C7915">
        <w:rPr>
          <w:sz w:val="22"/>
          <w:szCs w:val="22"/>
        </w:rPr>
        <w:t>R</w:t>
      </w:r>
      <w:r w:rsidRPr="005C7915">
        <w:rPr>
          <w:sz w:val="22"/>
          <w:szCs w:val="22"/>
        </w:rPr>
        <w:t xml:space="preserve">esponsible </w:t>
      </w:r>
      <w:r w:rsidR="00431EFC" w:rsidRPr="005C7915">
        <w:rPr>
          <w:sz w:val="22"/>
          <w:szCs w:val="22"/>
        </w:rPr>
        <w:t>Owners</w:t>
      </w:r>
      <w:r w:rsidRPr="005C7915">
        <w:rPr>
          <w:sz w:val="22"/>
          <w:szCs w:val="22"/>
        </w:rPr>
        <w:t xml:space="preserve"> of the Exit Plan;</w:t>
      </w:r>
    </w:p>
    <w:p w14:paraId="0C30DC6F" w14:textId="36D125B7" w:rsidR="009C4F78" w:rsidRPr="005C7915" w:rsidRDefault="009C4F78" w:rsidP="006B5CE6">
      <w:pPr>
        <w:pStyle w:val="MCoE-Section111"/>
        <w:rPr>
          <w:sz w:val="22"/>
          <w:szCs w:val="22"/>
        </w:rPr>
      </w:pPr>
      <w:r w:rsidRPr="005C7915">
        <w:rPr>
          <w:sz w:val="22"/>
          <w:szCs w:val="22"/>
        </w:rPr>
        <w:t xml:space="preserve">a commitment to restrict movement of Engaged Personnel in the final six (6) </w:t>
      </w:r>
      <w:r w:rsidR="00BC0AFC" w:rsidRPr="005C7915">
        <w:rPr>
          <w:sz w:val="22"/>
          <w:szCs w:val="22"/>
        </w:rPr>
        <w:t>M</w:t>
      </w:r>
      <w:r w:rsidRPr="005C7915">
        <w:rPr>
          <w:sz w:val="22"/>
          <w:szCs w:val="22"/>
        </w:rPr>
        <w:t>onths of the Term to an absolute minimum;</w:t>
      </w:r>
    </w:p>
    <w:p w14:paraId="0C30DC72" w14:textId="3CD56F08" w:rsidR="009C4F78" w:rsidRPr="005C7915" w:rsidRDefault="009C4F78" w:rsidP="005C7915">
      <w:pPr>
        <w:pStyle w:val="MCoE-Section111"/>
        <w:rPr>
          <w:sz w:val="22"/>
          <w:szCs w:val="22"/>
        </w:rPr>
      </w:pPr>
      <w:r w:rsidRPr="005C7915">
        <w:rPr>
          <w:sz w:val="22"/>
          <w:szCs w:val="22"/>
        </w:rPr>
        <w:t>an obligations matrix that tracks Contractor obligations against the Agreement, inclusive of all continuing obligations</w:t>
      </w:r>
      <w:r w:rsidR="00431EFC" w:rsidRPr="005C7915">
        <w:rPr>
          <w:sz w:val="22"/>
          <w:szCs w:val="22"/>
        </w:rPr>
        <w:t>.</w:t>
      </w:r>
    </w:p>
    <w:sectPr w:rsidR="009C4F78" w:rsidRPr="005C7915" w:rsidSect="004935BE">
      <w:headerReference w:type="default" r:id="rId7"/>
      <w:footerReference w:type="even" r:id="rId8"/>
      <w:footerReference w:type="default" r:id="rId9"/>
      <w:pgSz w:w="11907" w:h="16840" w:code="9"/>
      <w:pgMar w:top="1701" w:right="1559" w:bottom="1758" w:left="1559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23CFE" w14:textId="77777777" w:rsidR="00F53AAE" w:rsidRDefault="00F53AAE">
      <w:r>
        <w:separator/>
      </w:r>
    </w:p>
  </w:endnote>
  <w:endnote w:type="continuationSeparator" w:id="0">
    <w:p w14:paraId="2135C69A" w14:textId="77777777" w:rsidR="00F53AAE" w:rsidRDefault="00F53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A7486" w14:textId="77777777" w:rsidR="00431EFC" w:rsidRPr="00431EFC" w:rsidRDefault="00431EFC" w:rsidP="00431EFC">
    <w:pPr>
      <w:pStyle w:val="Footer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315425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6BA4A" w14:textId="4FC7322E" w:rsidR="005C7915" w:rsidRPr="005C7915" w:rsidRDefault="005C7915" w:rsidP="005C7915">
        <w:pPr>
          <w:keepNext/>
          <w:spacing w:before="240" w:after="60"/>
          <w:jc w:val="center"/>
          <w:outlineLvl w:val="0"/>
          <w:rPr>
            <w:rFonts w:ascii="Arial Bold" w:eastAsia="Times New Roman" w:hAnsi="Arial Bold" w:cs="Arial"/>
            <w:bCs/>
            <w:caps/>
            <w:kern w:val="32"/>
            <w:sz w:val="22"/>
          </w:rPr>
        </w:pPr>
      </w:p>
      <w:p w14:paraId="55A1C360" w14:textId="630B6149" w:rsidR="005C7915" w:rsidRPr="005C7915" w:rsidRDefault="005C7915">
        <w:pPr>
          <w:pStyle w:val="Footer"/>
          <w:jc w:val="right"/>
          <w:rPr>
            <w:sz w:val="22"/>
          </w:rPr>
        </w:pPr>
        <w:r w:rsidRPr="005C7915">
          <w:rPr>
            <w:sz w:val="22"/>
          </w:rPr>
          <w:fldChar w:fldCharType="begin"/>
        </w:r>
        <w:r w:rsidRPr="005C7915">
          <w:rPr>
            <w:sz w:val="22"/>
          </w:rPr>
          <w:instrText xml:space="preserve"> PAGE   \* MERGEFORMAT </w:instrText>
        </w:r>
        <w:r w:rsidRPr="005C7915">
          <w:rPr>
            <w:sz w:val="22"/>
          </w:rPr>
          <w:fldChar w:fldCharType="separate"/>
        </w:r>
        <w:r w:rsidR="00B95707">
          <w:rPr>
            <w:noProof/>
            <w:sz w:val="22"/>
          </w:rPr>
          <w:t>1</w:t>
        </w:r>
        <w:r w:rsidRPr="005C7915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F8046D" w14:textId="77777777" w:rsidR="00F53AAE" w:rsidRDefault="00F53AAE">
      <w:r>
        <w:separator/>
      </w:r>
    </w:p>
  </w:footnote>
  <w:footnote w:type="continuationSeparator" w:id="0">
    <w:p w14:paraId="2863B13B" w14:textId="77777777" w:rsidR="00F53AAE" w:rsidRDefault="00F53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0CA00" w14:textId="77777777" w:rsidR="005C7915" w:rsidRDefault="005C7915" w:rsidP="00431EFC">
    <w:pPr>
      <w:pStyle w:val="Header"/>
      <w:jc w:val="center"/>
      <w:rPr>
        <w:sz w:val="22"/>
        <w:szCs w:val="22"/>
      </w:rPr>
    </w:pPr>
  </w:p>
  <w:p w14:paraId="143491CE" w14:textId="2B057B1D" w:rsidR="005C7915" w:rsidRPr="00431EFC" w:rsidRDefault="005C7915" w:rsidP="00431EFC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SCHEDULE O: EXIT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0DAE"/>
    <w:multiLevelType w:val="multilevel"/>
    <w:tmpl w:val="A9E07A3C"/>
    <w:lvl w:ilvl="0">
      <w:start w:val="1"/>
      <w:numFmt w:val="decimal"/>
      <w:pStyle w:val="MCoE-Section10"/>
      <w:lvlText w:val="%1."/>
      <w:lvlJc w:val="left"/>
      <w:pPr>
        <w:ind w:left="417" w:hanging="360"/>
      </w:pPr>
      <w:rPr>
        <w:rFonts w:hint="default"/>
        <w:b/>
        <w:i w:val="0"/>
        <w:color w:val="auto"/>
      </w:rPr>
    </w:lvl>
    <w:lvl w:ilvl="1">
      <w:start w:val="1"/>
      <w:numFmt w:val="decimal"/>
      <w:pStyle w:val="MCoE-Section11"/>
      <w:lvlText w:val="%1.%2"/>
      <w:lvlJc w:val="left"/>
      <w:pPr>
        <w:ind w:left="650" w:hanging="508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MCoE-Section111"/>
      <w:lvlText w:val="%1.%2.%3"/>
      <w:lvlJc w:val="left"/>
      <w:pPr>
        <w:ind w:left="1224" w:hanging="94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8867786"/>
    <w:multiLevelType w:val="multilevel"/>
    <w:tmpl w:val="65805D0A"/>
    <w:name w:val="Schedule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" w15:restartNumberingAfterBreak="0">
    <w:nsid w:val="5522312B"/>
    <w:multiLevelType w:val="multilevel"/>
    <w:tmpl w:val="36A0073C"/>
    <w:lvl w:ilvl="0">
      <w:start w:val="1"/>
      <w:numFmt w:val="upperLetter"/>
      <w:pStyle w:val="ScheduleTitle"/>
      <w:suff w:val="nothing"/>
      <w:lvlText w:val="Schedule %1"/>
      <w:lvlJc w:val="left"/>
      <w:pPr>
        <w:ind w:left="3969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78"/>
    <w:rsid w:val="0006014B"/>
    <w:rsid w:val="001162E4"/>
    <w:rsid w:val="001511AC"/>
    <w:rsid w:val="002A2B96"/>
    <w:rsid w:val="002C0962"/>
    <w:rsid w:val="00350700"/>
    <w:rsid w:val="00431EFC"/>
    <w:rsid w:val="005C7915"/>
    <w:rsid w:val="00637EA1"/>
    <w:rsid w:val="006B5CE6"/>
    <w:rsid w:val="007622CC"/>
    <w:rsid w:val="00783551"/>
    <w:rsid w:val="007C1CAC"/>
    <w:rsid w:val="009C4F78"/>
    <w:rsid w:val="00B95707"/>
    <w:rsid w:val="00BC0AFC"/>
    <w:rsid w:val="00C47B48"/>
    <w:rsid w:val="00D13B51"/>
    <w:rsid w:val="00E373F7"/>
    <w:rsid w:val="00F53AAE"/>
    <w:rsid w:val="00FF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30DC67"/>
  <w15:chartTrackingRefBased/>
  <w15:docId w15:val="{4ADF0A7C-64AF-4ECC-B95C-61B48A93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9C4F78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0" w:line="240" w:lineRule="auto"/>
    </w:pPr>
    <w:rPr>
      <w:rFonts w:ascii="Arial" w:eastAsia="Batang" w:hAnsi="Arial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C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C4F78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spacing w:before="100" w:after="100"/>
    </w:pPr>
  </w:style>
  <w:style w:type="character" w:customStyle="1" w:styleId="BodyTextChar">
    <w:name w:val="Body Text Char"/>
    <w:basedOn w:val="DefaultParagraphFont"/>
    <w:link w:val="BodyText"/>
    <w:rsid w:val="009C4F78"/>
    <w:rPr>
      <w:rFonts w:ascii="Arial" w:eastAsia="Batang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9C4F78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9C4F78"/>
    <w:rPr>
      <w:rFonts w:ascii="Arial" w:eastAsia="Batang" w:hAnsi="Arial" w:cs="Times New Roman"/>
      <w:sz w:val="14"/>
      <w:szCs w:val="20"/>
      <w:lang w:eastAsia="en-GB"/>
    </w:rPr>
  </w:style>
  <w:style w:type="paragraph" w:customStyle="1" w:styleId="ScheduleHeading1">
    <w:name w:val="Schedule Heading 1"/>
    <w:basedOn w:val="BodyText"/>
    <w:next w:val="Normal"/>
    <w:uiPriority w:val="23"/>
    <w:qFormat/>
    <w:rsid w:val="009C4F78"/>
    <w:pPr>
      <w:keepNext/>
      <w:numPr>
        <w:numId w:val="1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uiPriority w:val="24"/>
    <w:qFormat/>
    <w:rsid w:val="009C4F78"/>
    <w:pPr>
      <w:keepNext/>
      <w:numPr>
        <w:ilvl w:val="1"/>
        <w:numId w:val="1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uiPriority w:val="25"/>
    <w:qFormat/>
    <w:rsid w:val="009C4F78"/>
    <w:pPr>
      <w:keepNext/>
      <w:numPr>
        <w:ilvl w:val="2"/>
        <w:numId w:val="1"/>
      </w:numPr>
      <w:spacing w:before="200"/>
    </w:pPr>
    <w:rPr>
      <w:b/>
    </w:rPr>
  </w:style>
  <w:style w:type="paragraph" w:customStyle="1" w:styleId="ScheduleHeading4">
    <w:name w:val="Schedule Heading 4"/>
    <w:basedOn w:val="BodyText"/>
    <w:next w:val="Normal"/>
    <w:uiPriority w:val="26"/>
    <w:qFormat/>
    <w:rsid w:val="009C4F78"/>
    <w:pPr>
      <w:keepNext/>
      <w:numPr>
        <w:ilvl w:val="3"/>
        <w:numId w:val="1"/>
      </w:numPr>
      <w:spacing w:before="200"/>
    </w:pPr>
    <w:rPr>
      <w:b/>
    </w:rPr>
  </w:style>
  <w:style w:type="paragraph" w:customStyle="1" w:styleId="ScheduleHeading5">
    <w:name w:val="Schedule Heading 5"/>
    <w:basedOn w:val="BodyText"/>
    <w:uiPriority w:val="27"/>
    <w:qFormat/>
    <w:rsid w:val="009C4F78"/>
    <w:pPr>
      <w:keepNext/>
      <w:numPr>
        <w:ilvl w:val="4"/>
        <w:numId w:val="1"/>
      </w:numPr>
      <w:spacing w:before="200"/>
    </w:pPr>
    <w:rPr>
      <w:b/>
    </w:rPr>
  </w:style>
  <w:style w:type="paragraph" w:styleId="Header">
    <w:name w:val="header"/>
    <w:basedOn w:val="Normal"/>
    <w:link w:val="HeaderChar"/>
    <w:rsid w:val="009C4F78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C4F78"/>
    <w:rPr>
      <w:rFonts w:ascii="Arial" w:eastAsia="Batang" w:hAnsi="Arial" w:cs="Times New Roman"/>
      <w:sz w:val="20"/>
      <w:szCs w:val="20"/>
      <w:lang w:eastAsia="en-GB"/>
    </w:rPr>
  </w:style>
  <w:style w:type="paragraph" w:customStyle="1" w:styleId="ScheduleHeading6">
    <w:name w:val="Schedule Heading 6"/>
    <w:basedOn w:val="BodyText"/>
    <w:next w:val="Normal"/>
    <w:uiPriority w:val="28"/>
    <w:qFormat/>
    <w:rsid w:val="009C4F78"/>
    <w:pPr>
      <w:keepNext/>
      <w:numPr>
        <w:ilvl w:val="5"/>
        <w:numId w:val="1"/>
      </w:numPr>
      <w:spacing w:before="200"/>
    </w:pPr>
    <w:rPr>
      <w:b/>
    </w:rPr>
  </w:style>
  <w:style w:type="paragraph" w:customStyle="1" w:styleId="ScheduleHeading7">
    <w:name w:val="Schedule Heading 7"/>
    <w:basedOn w:val="BodyText"/>
    <w:uiPriority w:val="29"/>
    <w:qFormat/>
    <w:rsid w:val="009C4F78"/>
    <w:pPr>
      <w:keepNext/>
      <w:numPr>
        <w:ilvl w:val="6"/>
        <w:numId w:val="1"/>
      </w:numPr>
      <w:spacing w:before="200"/>
      <w:ind w:left="4395" w:hanging="709"/>
    </w:pPr>
    <w:rPr>
      <w:b/>
    </w:rPr>
  </w:style>
  <w:style w:type="paragraph" w:customStyle="1" w:styleId="SchedulePara2">
    <w:name w:val="Schedule Para 2"/>
    <w:basedOn w:val="ScheduleHeading2"/>
    <w:uiPriority w:val="31"/>
    <w:qFormat/>
    <w:rsid w:val="009C4F7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uiPriority w:val="32"/>
    <w:qFormat/>
    <w:rsid w:val="009C4F7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uiPriority w:val="33"/>
    <w:qFormat/>
    <w:rsid w:val="009C4F7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9C4F78"/>
    <w:pPr>
      <w:numPr>
        <w:numId w:val="2"/>
      </w:num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/>
      <w:ind w:left="0"/>
      <w:jc w:val="center"/>
    </w:pPr>
    <w:rPr>
      <w:b/>
      <w:caps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C4F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4F78"/>
    <w:rPr>
      <w:rFonts w:ascii="Arial" w:eastAsia="Batang" w:hAnsi="Arial" w:cs="Times New Roman"/>
      <w:sz w:val="20"/>
      <w:szCs w:val="20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C4F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4F78"/>
    <w:rPr>
      <w:rFonts w:ascii="Arial" w:eastAsia="Batang" w:hAnsi="Arial" w:cs="Times New Roman"/>
      <w:sz w:val="16"/>
      <w:szCs w:val="16"/>
      <w:lang w:eastAsia="en-GB"/>
    </w:rPr>
  </w:style>
  <w:style w:type="paragraph" w:customStyle="1" w:styleId="MCoE-Section10">
    <w:name w:val="MCoE  - Section (1.0)"/>
    <w:basedOn w:val="Heading2"/>
    <w:next w:val="Normal"/>
    <w:link w:val="MCoE-Section10Char"/>
    <w:uiPriority w:val="99"/>
    <w:qFormat/>
    <w:rsid w:val="006B5CE6"/>
    <w:pPr>
      <w:numPr>
        <w:numId w:val="6"/>
      </w:num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845"/>
      </w:tabs>
      <w:spacing w:before="100" w:beforeAutospacing="1" w:after="360"/>
      <w:outlineLvl w:val="0"/>
    </w:pPr>
    <w:rPr>
      <w:rFonts w:ascii="Arial" w:hAnsi="Arial"/>
      <w:b/>
      <w:bCs/>
      <w:caps/>
      <w:color w:val="auto"/>
      <w:sz w:val="20"/>
    </w:rPr>
  </w:style>
  <w:style w:type="character" w:customStyle="1" w:styleId="MCoE-Section10Char">
    <w:name w:val="MCoE  - Section (1.0) Char"/>
    <w:basedOn w:val="DefaultParagraphFont"/>
    <w:link w:val="MCoE-Section10"/>
    <w:uiPriority w:val="99"/>
    <w:locked/>
    <w:rsid w:val="006B5CE6"/>
    <w:rPr>
      <w:rFonts w:ascii="Arial" w:eastAsiaTheme="majorEastAsia" w:hAnsi="Arial" w:cstheme="majorBidi"/>
      <w:b/>
      <w:bCs/>
      <w:caps/>
      <w:sz w:val="20"/>
      <w:szCs w:val="2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CE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paragraph" w:customStyle="1" w:styleId="MCoE-Section11">
    <w:name w:val="MCoE  - Section (1.1)"/>
    <w:basedOn w:val="MCoE-Section10"/>
    <w:next w:val="Normal"/>
    <w:link w:val="MCoE-Section11Char"/>
    <w:uiPriority w:val="99"/>
    <w:qFormat/>
    <w:rsid w:val="006B5CE6"/>
    <w:pPr>
      <w:numPr>
        <w:ilvl w:val="1"/>
      </w:numPr>
      <w:spacing w:before="240" w:beforeAutospacing="0" w:after="240"/>
      <w:outlineLvl w:val="1"/>
    </w:pPr>
    <w:rPr>
      <w:b w:val="0"/>
      <w:caps w:val="0"/>
    </w:rPr>
  </w:style>
  <w:style w:type="character" w:customStyle="1" w:styleId="MCoE-Section11Char">
    <w:name w:val="MCoE  - Section (1.1) Char"/>
    <w:basedOn w:val="MCoE-Section10Char"/>
    <w:link w:val="MCoE-Section11"/>
    <w:uiPriority w:val="99"/>
    <w:locked/>
    <w:rsid w:val="006B5CE6"/>
    <w:rPr>
      <w:rFonts w:ascii="Arial" w:eastAsiaTheme="majorEastAsia" w:hAnsi="Arial" w:cstheme="majorBidi"/>
      <w:b w:val="0"/>
      <w:bCs/>
      <w:caps w:val="0"/>
      <w:sz w:val="20"/>
      <w:szCs w:val="26"/>
      <w:lang w:eastAsia="en-GB"/>
    </w:rPr>
  </w:style>
  <w:style w:type="paragraph" w:customStyle="1" w:styleId="MCoE-Section111">
    <w:name w:val="MCoE  - Section (1.1.1)"/>
    <w:basedOn w:val="MCoE-Section10"/>
    <w:next w:val="Normal"/>
    <w:uiPriority w:val="99"/>
    <w:qFormat/>
    <w:rsid w:val="006B5CE6"/>
    <w:pPr>
      <w:keepNext w:val="0"/>
      <w:keepLines w:val="0"/>
      <w:numPr>
        <w:ilvl w:val="2"/>
      </w:numPr>
      <w:tabs>
        <w:tab w:val="clear" w:pos="845"/>
      </w:tabs>
      <w:spacing w:after="240"/>
      <w:outlineLvl w:val="2"/>
    </w:pPr>
    <w:rPr>
      <w:b w:val="0"/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Catherine C1</dc:creator>
  <cp:keywords/>
  <dc:description/>
  <cp:lastModifiedBy>Field, David Mr</cp:lastModifiedBy>
  <cp:revision>2</cp:revision>
  <dcterms:created xsi:type="dcterms:W3CDTF">2018-03-27T14:03:00Z</dcterms:created>
  <dcterms:modified xsi:type="dcterms:W3CDTF">2018-03-27T14:03:00Z</dcterms:modified>
</cp:coreProperties>
</file>