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6C08"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3F875662" w14:textId="77777777" w:rsidR="00DF48F7" w:rsidRPr="007F4C72" w:rsidRDefault="00021142" w:rsidP="007F4C72">
      <w:pPr>
        <w:widowControl w:val="0"/>
        <w:autoSpaceDE w:val="0"/>
        <w:autoSpaceDN w:val="0"/>
        <w:adjustRightInd w:val="0"/>
        <w:spacing w:after="200" w:line="360" w:lineRule="auto"/>
        <w:ind w:left="120" w:right="114"/>
        <w:jc w:val="center"/>
        <w:rPr>
          <w:rFonts w:ascii="Arial" w:hAnsi="Arial" w:cs="Arial"/>
        </w:rPr>
      </w:pPr>
      <w:r w:rsidRPr="007F4C72">
        <w:rPr>
          <w:rFonts w:ascii="Arial" w:hAnsi="Arial" w:cs="Arial"/>
          <w:b/>
          <w:bCs/>
          <w:color w:val="000000"/>
        </w:rPr>
        <w:t>Table of Contents</w:t>
      </w:r>
    </w:p>
    <w:p w14:paraId="4609C185"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49C9297E"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2" w:history="1">
        <w:r w:rsidR="00021142" w:rsidRPr="007F4C72">
          <w:rPr>
            <w:rFonts w:ascii="Arial" w:hAnsi="Arial" w:cs="Arial"/>
            <w:color w:val="0000FF"/>
            <w:u w:val="single"/>
          </w:rPr>
          <w:t>Standardised Contracting Terms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_Toc501022445_2</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5499992"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2_1" w:history="1">
        <w:r w:rsidR="00021142" w:rsidRPr="007F4C72">
          <w:rPr>
            <w:rFonts w:ascii="Arial" w:hAnsi="Arial" w:cs="Arial"/>
            <w:color w:val="0000FF"/>
            <w:u w:val="single"/>
          </w:rPr>
          <w:t>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_Toc501022446_2_1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33955054"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3" w:history="1">
        <w:r w:rsidR="00021142" w:rsidRPr="007F4C72">
          <w:rPr>
            <w:rFonts w:ascii="Arial" w:hAnsi="Arial" w:cs="Arial"/>
            <w:color w:val="0000FF"/>
            <w:u w:val="single"/>
          </w:rPr>
          <w:t>45 Project specific DEFCONs and DEFCON SC variants that apply to this contract</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_Toc501022445_3</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2377BA3"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1" w:history="1">
        <w:r w:rsidR="00021142" w:rsidRPr="007F4C72">
          <w:rPr>
            <w:rFonts w:ascii="Arial" w:hAnsi="Arial" w:cs="Arial"/>
            <w:color w:val="0000FF"/>
            <w:u w:val="single"/>
          </w:rPr>
          <w:t>DEFCON 117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58EDCE1"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2" w:history="1">
        <w:r w:rsidR="00021142" w:rsidRPr="007F4C72">
          <w:rPr>
            <w:rFonts w:ascii="Arial" w:hAnsi="Arial" w:cs="Arial"/>
            <w:color w:val="0000FF"/>
            <w:u w:val="single"/>
          </w:rPr>
          <w:t>DEFCON 127</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_Toc501022446_3_2</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74BC7436"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3" w:history="1">
        <w:r w:rsidR="00021142" w:rsidRPr="007F4C72">
          <w:rPr>
            <w:rFonts w:ascii="Arial" w:hAnsi="Arial" w:cs="Arial"/>
            <w:color w:val="0000FF"/>
            <w:u w:val="single"/>
          </w:rPr>
          <w:t>DEFCON 601 (SC)</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_Toc501022446_3_3</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7062E0A"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5" w:history="1">
        <w:r w:rsidR="00021142" w:rsidRPr="007F4C72">
          <w:rPr>
            <w:rFonts w:ascii="Arial" w:hAnsi="Arial" w:cs="Arial"/>
            <w:color w:val="0000FF"/>
            <w:u w:val="single"/>
          </w:rPr>
          <w:t>DEFCON 605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_Toc501022446_3_5</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732122A7"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6" w:history="1">
        <w:r w:rsidR="00021142" w:rsidRPr="007F4C72">
          <w:rPr>
            <w:rFonts w:ascii="Arial" w:hAnsi="Arial" w:cs="Arial"/>
            <w:color w:val="0000FF"/>
            <w:u w:val="single"/>
          </w:rPr>
          <w:t>DEFCON 624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_Toc501022446_3_6</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51E6EC09"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8" w:history="1">
        <w:r w:rsidR="00021142" w:rsidRPr="007F4C72">
          <w:rPr>
            <w:rFonts w:ascii="Arial" w:hAnsi="Arial" w:cs="Arial"/>
            <w:color w:val="0000FF"/>
            <w:u w:val="single"/>
          </w:rPr>
          <w:t>DEFCON 637</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_Toc501022446_3_8</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2FA049D"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9" w:history="1">
        <w:r w:rsidR="00021142" w:rsidRPr="007F4C72">
          <w:rPr>
            <w:rFonts w:ascii="Arial" w:hAnsi="Arial" w:cs="Arial"/>
            <w:color w:val="0000FF"/>
            <w:u w:val="single"/>
          </w:rPr>
          <w:t>DEFCON 643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_Toc501022446_3_9</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C8FD1BA"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10" w:history="1">
        <w:r w:rsidR="00021142" w:rsidRPr="007F4C72">
          <w:rPr>
            <w:rFonts w:ascii="Arial" w:hAnsi="Arial" w:cs="Arial"/>
            <w:color w:val="0000FF"/>
            <w:u w:val="single"/>
          </w:rPr>
          <w:t>DEFCON 654</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_Toc501022446_3_10</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46DAC7A"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11" w:history="1">
        <w:r w:rsidR="00021142" w:rsidRPr="007F4C72">
          <w:rPr>
            <w:rFonts w:ascii="Arial" w:hAnsi="Arial" w:cs="Arial"/>
            <w:color w:val="0000FF"/>
            <w:u w:val="single"/>
          </w:rPr>
          <w:t>DEFCON 647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_Toc501022446_3_11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1603E414"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3_14" w:history="1">
        <w:r w:rsidR="00021142" w:rsidRPr="007F4C72">
          <w:rPr>
            <w:rFonts w:ascii="Arial" w:hAnsi="Arial" w:cs="Arial"/>
            <w:color w:val="0000FF"/>
            <w:u w:val="single"/>
          </w:rPr>
          <w:t>DEFCON 532A (SC2)</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_Toc501022446_3_14</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E518E4F"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4" w:history="1">
        <w:r w:rsidR="00021142" w:rsidRPr="007F4C72">
          <w:rPr>
            <w:rFonts w:ascii="Arial" w:hAnsi="Arial" w:cs="Arial"/>
            <w:color w:val="0000FF"/>
            <w:u w:val="single"/>
          </w:rPr>
          <w:t>General Conditions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_Toc501022445_4</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9CD4BA3"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4_1" w:history="1">
        <w:r w:rsidR="00021142" w:rsidRPr="007F4C72">
          <w:rPr>
            <w:rFonts w:ascii="Arial" w:hAnsi="Arial" w:cs="Arial"/>
            <w:color w:val="0000FF"/>
            <w:u w:val="single"/>
          </w:rPr>
          <w:t>Third Party IPR Authorisation</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_Toc501022446_4_1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3DB6503"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5" w:history="1">
        <w:r w:rsidR="00021142" w:rsidRPr="007F4C72">
          <w:rPr>
            <w:rFonts w:ascii="Arial" w:hAnsi="Arial" w:cs="Arial"/>
            <w:color w:val="0000FF"/>
            <w:u w:val="single"/>
          </w:rPr>
          <w:t>Intellectual Property Rights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_Toc501022445_5</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32BEF1CB"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5_1" w:history="1">
        <w:r w:rsidR="00021142" w:rsidRPr="007F4C72">
          <w:rPr>
            <w:rFonts w:ascii="Arial" w:hAnsi="Arial" w:cs="Arial"/>
            <w:color w:val="0000FF"/>
            <w:u w:val="single"/>
          </w:rPr>
          <w:t>IPR Stop Clause</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_Toc501022446_5_1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24EBA15"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6" w:history="1">
        <w:r w:rsidR="00021142" w:rsidRPr="007F4C72">
          <w:rPr>
            <w:rFonts w:ascii="Arial" w:hAnsi="Arial" w:cs="Arial"/>
            <w:color w:val="0000FF"/>
            <w:u w:val="single"/>
          </w:rPr>
          <w:t>Special Indemnity Conditions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_Toc501022445_6</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145A075"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6_1" w:history="1">
        <w:r w:rsidR="00021142" w:rsidRPr="007F4C72">
          <w:rPr>
            <w:rFonts w:ascii="Arial" w:hAnsi="Arial" w:cs="Arial"/>
            <w:color w:val="0000FF"/>
            <w:u w:val="single"/>
          </w:rPr>
          <w:t>DEFCON 684</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_Toc501022446_6_1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7296066"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7" w:history="1">
        <w:r w:rsidR="00021142" w:rsidRPr="007F4C72">
          <w:rPr>
            <w:rFonts w:ascii="Arial" w:hAnsi="Arial" w:cs="Arial"/>
            <w:color w:val="0000FF"/>
            <w:u w:val="single"/>
          </w:rPr>
          <w:t>SC2 Schedules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_Toc501022445_7</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3964163A"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1" w:history="1">
        <w:r w:rsidR="00021142" w:rsidRPr="007F4C72">
          <w:rPr>
            <w:rFonts w:ascii="Arial" w:hAnsi="Arial" w:cs="Arial"/>
            <w:color w:val="0000FF"/>
            <w:u w:val="single"/>
          </w:rPr>
          <w:t>Schedule 1 - Definitions of Contract</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FB586F6"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2" w:history="1">
        <w:r w:rsidR="00021142" w:rsidRPr="007F4C72">
          <w:rPr>
            <w:rFonts w:ascii="Arial" w:hAnsi="Arial" w:cs="Arial"/>
            <w:color w:val="0000FF"/>
            <w:u w:val="single"/>
          </w:rPr>
          <w:t>Annex to Schedule 1</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_Toc501022446_7_2</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20767AF"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3" w:history="1">
        <w:r w:rsidR="00021142" w:rsidRPr="007F4C72">
          <w:rPr>
            <w:rFonts w:ascii="Arial" w:hAnsi="Arial" w:cs="Arial"/>
            <w:color w:val="0000FF"/>
            <w:u w:val="single"/>
          </w:rPr>
          <w:t>Schedule 2 - Schedule of Requirements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_Toc501022446_7_3</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71214FA8"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4" w:history="1">
        <w:r w:rsidR="00021142" w:rsidRPr="007F4C72">
          <w:rPr>
            <w:rFonts w:ascii="Arial" w:hAnsi="Arial" w:cs="Arial"/>
            <w:color w:val="0000FF"/>
            <w:u w:val="single"/>
          </w:rPr>
          <w:t>Schedule 3 - Contract Data Sheet</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_Toc501022446_7_4</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5F9CAE2"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5" w:history="1">
        <w:r w:rsidR="00021142" w:rsidRPr="007F4C72">
          <w:rPr>
            <w:rFonts w:ascii="Arial" w:hAnsi="Arial" w:cs="Arial"/>
            <w:color w:val="0000FF"/>
            <w:u w:val="single"/>
          </w:rPr>
          <w:t>Schedule 4 - Contract Change Control Procedure (</w:t>
        </w:r>
        <w:proofErr w:type="spellStart"/>
        <w:r w:rsidR="00021142" w:rsidRPr="007F4C72">
          <w:rPr>
            <w:rFonts w:ascii="Arial" w:hAnsi="Arial" w:cs="Arial"/>
            <w:color w:val="0000FF"/>
            <w:u w:val="single"/>
          </w:rPr>
          <w:t>i.a.w</w:t>
        </w:r>
        <w:proofErr w:type="spellEnd"/>
        <w:r w:rsidR="00021142" w:rsidRPr="007F4C72">
          <w:rPr>
            <w:rFonts w:ascii="Arial" w:hAnsi="Arial" w:cs="Arial"/>
            <w:color w:val="0000FF"/>
            <w:u w:val="single"/>
          </w:rPr>
          <w:t>. Clause 6b)</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_Toc501022446_7_5</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7AE90B67"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6" w:history="1">
        <w:r w:rsidR="00021142" w:rsidRPr="007F4C72">
          <w:rPr>
            <w:rFonts w:ascii="Arial" w:hAnsi="Arial" w:cs="Arial"/>
            <w:color w:val="0000FF"/>
            <w:u w:val="single"/>
          </w:rPr>
          <w:t>Schedule 5 - Contractor's Commercial Sensitive Information Form (</w:t>
        </w:r>
        <w:proofErr w:type="spellStart"/>
        <w:r w:rsidR="00021142" w:rsidRPr="007F4C72">
          <w:rPr>
            <w:rFonts w:ascii="Arial" w:hAnsi="Arial" w:cs="Arial"/>
            <w:color w:val="0000FF"/>
            <w:u w:val="single"/>
          </w:rPr>
          <w:t>i.a.w</w:t>
        </w:r>
        <w:proofErr w:type="spellEnd"/>
        <w:r w:rsidR="00021142" w:rsidRPr="007F4C72">
          <w:rPr>
            <w:rFonts w:ascii="Arial" w:hAnsi="Arial" w:cs="Arial"/>
            <w:color w:val="0000FF"/>
            <w:u w:val="single"/>
          </w:rPr>
          <w:t>. condition 13)</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_Toc501022446_7_6</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59675D50"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7" w:history="1">
        <w:r w:rsidR="00021142" w:rsidRPr="007F4C72">
          <w:rPr>
            <w:rFonts w:ascii="Arial" w:hAnsi="Arial" w:cs="Arial"/>
            <w:color w:val="0000FF"/>
            <w:u w:val="single"/>
          </w:rPr>
          <w:t>Schedule 6 - Hazardous Contractor Deliverables, Materials or Substances Supplied under the Contract</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_Toc501022446_7_7</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D73994E"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8" w:history="1">
        <w:r w:rsidR="00021142" w:rsidRPr="007F4C72">
          <w:rPr>
            <w:rFonts w:ascii="Arial" w:hAnsi="Arial" w:cs="Arial"/>
            <w:color w:val="0000FF"/>
            <w:u w:val="single"/>
          </w:rPr>
          <w:t>Schedule 7 - Timber and Wood- Derived Products Supplied under the Contract</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_Toc501022446_7_8</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6CD3DF9"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7_9" w:history="1">
        <w:r w:rsidR="00021142" w:rsidRPr="007F4C72">
          <w:rPr>
            <w:rFonts w:ascii="Arial" w:hAnsi="Arial" w:cs="Arial"/>
            <w:color w:val="0000FF"/>
            <w:u w:val="single"/>
          </w:rPr>
          <w:t>Schedule 8 - Acceptance Procedure (</w:t>
        </w:r>
        <w:proofErr w:type="spellStart"/>
        <w:r w:rsidR="00021142" w:rsidRPr="007F4C72">
          <w:rPr>
            <w:rFonts w:ascii="Arial" w:hAnsi="Arial" w:cs="Arial"/>
            <w:color w:val="0000FF"/>
            <w:u w:val="single"/>
          </w:rPr>
          <w:t>i.a.w</w:t>
        </w:r>
        <w:proofErr w:type="spellEnd"/>
        <w:r w:rsidR="00021142" w:rsidRPr="007F4C72">
          <w:rPr>
            <w:rFonts w:ascii="Arial" w:hAnsi="Arial" w:cs="Arial"/>
            <w:color w:val="0000FF"/>
            <w:u w:val="single"/>
          </w:rPr>
          <w:t>. condition 29)</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_Toc501022446_7_9</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0ACF3E05"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8" w:history="1">
        <w:r w:rsidR="00021142" w:rsidRPr="007F4C72">
          <w:rPr>
            <w:rFonts w:ascii="Arial" w:hAnsi="Arial" w:cs="Arial"/>
            <w:color w:val="0000FF"/>
            <w:u w:val="single"/>
          </w:rPr>
          <w:t>DEFFORM 111</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_Toc501022445_8</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B8B0102"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8_1" w:history="1">
        <w:r w:rsidR="00021142" w:rsidRPr="007F4C72">
          <w:rPr>
            <w:rFonts w:ascii="Arial" w:hAnsi="Arial" w:cs="Arial"/>
            <w:color w:val="0000FF"/>
            <w:u w:val="single"/>
          </w:rPr>
          <w:t>DEFFORM 111</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_Toc501022446_8_1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EB29699"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9" w:history="1">
        <w:r w:rsidR="00021142" w:rsidRPr="007F4C72">
          <w:rPr>
            <w:rFonts w:ascii="Arial" w:hAnsi="Arial" w:cs="Arial"/>
            <w:color w:val="0000FF"/>
            <w:u w:val="single"/>
          </w:rPr>
          <w:t>Deliverables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_Toc501022445_9</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14484280"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9_1" w:history="1">
        <w:r w:rsidR="00021142" w:rsidRPr="007F4C72">
          <w:rPr>
            <w:rFonts w:ascii="Arial" w:hAnsi="Arial" w:cs="Arial"/>
            <w:color w:val="0000FF"/>
            <w:u w:val="single"/>
          </w:rPr>
          <w:t>Deliverables Note</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_Toc501022446_9_1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332BF6F3"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9_2" w:history="1">
        <w:r w:rsidR="00021142" w:rsidRPr="007F4C72">
          <w:rPr>
            <w:rFonts w:ascii="Arial" w:hAnsi="Arial" w:cs="Arial"/>
            <w:color w:val="0000FF"/>
            <w:u w:val="single"/>
          </w:rPr>
          <w:t>Negotiation Deliverables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_Toc501022446_9_2</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38ADA8F0"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9_3" w:history="1">
        <w:r w:rsidR="00021142" w:rsidRPr="007F4C72">
          <w:rPr>
            <w:rFonts w:ascii="Arial" w:hAnsi="Arial" w:cs="Arial"/>
            <w:color w:val="0000FF"/>
            <w:u w:val="single"/>
          </w:rPr>
          <w:t>Supplier Contractual Deliverables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_Toc501022446_9_3</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7936BECC"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9_4" w:history="1">
        <w:r w:rsidR="00021142" w:rsidRPr="007F4C72">
          <w:rPr>
            <w:rFonts w:ascii="Arial" w:hAnsi="Arial" w:cs="Arial"/>
            <w:color w:val="0000FF"/>
            <w:u w:val="single"/>
          </w:rPr>
          <w:t>Buyer Contractual Deliverables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_Toc501022446_9_4</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442A07B" w14:textId="77777777" w:rsidR="00DF48F7" w:rsidRPr="007F4C72" w:rsidRDefault="00000000" w:rsidP="007F4C72">
      <w:pPr>
        <w:widowControl w:val="0"/>
        <w:tabs>
          <w:tab w:val="right" w:leader="dot" w:pos="9124"/>
        </w:tabs>
        <w:autoSpaceDE w:val="0"/>
        <w:autoSpaceDN w:val="0"/>
        <w:adjustRightInd w:val="0"/>
        <w:spacing w:after="0" w:line="360" w:lineRule="auto"/>
        <w:ind w:left="120" w:right="114"/>
        <w:jc w:val="both"/>
        <w:rPr>
          <w:rFonts w:ascii="Arial" w:hAnsi="Arial" w:cs="Arial"/>
        </w:rPr>
      </w:pPr>
      <w:hyperlink w:anchor="_Toc501022445_10" w:history="1">
        <w:r w:rsidR="00021142" w:rsidRPr="007F4C72">
          <w:rPr>
            <w:rFonts w:ascii="Arial" w:hAnsi="Arial" w:cs="Arial"/>
            <w:color w:val="0000FF"/>
            <w:u w:val="single"/>
          </w:rPr>
          <w:t>Quality Assurance Conditions</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_Toc501022445_10</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B1358A3"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10_1" w:history="1">
        <w:r w:rsidR="00021142" w:rsidRPr="007F4C72">
          <w:rPr>
            <w:rFonts w:ascii="Arial" w:hAnsi="Arial" w:cs="Arial"/>
            <w:color w:val="0000FF"/>
            <w:u w:val="single"/>
          </w:rPr>
          <w:t>AQAP 2110</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_Toc501022446_10_1</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403C49C5"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10_2" w:history="1">
        <w:r w:rsidR="00021142" w:rsidRPr="007F4C72">
          <w:rPr>
            <w:rFonts w:ascii="Arial" w:hAnsi="Arial" w:cs="Arial"/>
            <w:color w:val="0000FF"/>
            <w:u w:val="single"/>
          </w:rPr>
          <w:t>AQAP 2310</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_Toc501022446_10_2</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63E6DB43"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10_3" w:history="1">
        <w:r w:rsidR="00021142" w:rsidRPr="007F4C72">
          <w:rPr>
            <w:rFonts w:ascii="Arial" w:hAnsi="Arial" w:cs="Arial"/>
            <w:color w:val="0000FF"/>
            <w:u w:val="single"/>
          </w:rPr>
          <w:t>DEFSTAN 05-061 Pt 1</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_Toc501022446_10_3</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A768B3C" w14:textId="77777777" w:rsidR="00DF48F7" w:rsidRPr="007F4C72" w:rsidRDefault="00000000" w:rsidP="007F4C72">
      <w:pPr>
        <w:widowControl w:val="0"/>
        <w:tabs>
          <w:tab w:val="right" w:leader="dot" w:pos="9124"/>
        </w:tabs>
        <w:autoSpaceDE w:val="0"/>
        <w:autoSpaceDN w:val="0"/>
        <w:adjustRightInd w:val="0"/>
        <w:spacing w:after="0" w:line="360" w:lineRule="auto"/>
        <w:ind w:left="340" w:right="114"/>
        <w:jc w:val="both"/>
        <w:rPr>
          <w:rFonts w:ascii="Arial" w:hAnsi="Arial" w:cs="Arial"/>
        </w:rPr>
      </w:pPr>
      <w:hyperlink w:anchor="_Toc501022446_10_4" w:history="1">
        <w:r w:rsidR="00021142" w:rsidRPr="007F4C72">
          <w:rPr>
            <w:rFonts w:ascii="Arial" w:hAnsi="Arial" w:cs="Arial"/>
            <w:color w:val="0000FF"/>
            <w:u w:val="single"/>
          </w:rPr>
          <w:t>DEFSTAN 05-135</w:t>
        </w:r>
        <w:r w:rsidR="00021142" w:rsidRPr="007F4C72">
          <w:rPr>
            <w:rFonts w:ascii="Arial" w:hAnsi="Arial" w:cs="Arial"/>
            <w:color w:val="0000FF"/>
            <w:u w:val="single"/>
          </w:rPr>
          <w:tab/>
        </w:r>
        <w:r w:rsidR="00021142" w:rsidRPr="007F4C72">
          <w:rPr>
            <w:rFonts w:ascii="Arial" w:hAnsi="Arial" w:cs="Arial"/>
            <w:color w:val="0000FF"/>
            <w:u w:val="single"/>
          </w:rPr>
          <w:fldChar w:fldCharType="begin"/>
        </w:r>
        <w:r w:rsidR="00021142" w:rsidRPr="007F4C72">
          <w:rPr>
            <w:rFonts w:ascii="Arial" w:hAnsi="Arial" w:cs="Arial"/>
            <w:color w:val="0000FF"/>
            <w:u w:val="single"/>
          </w:rPr>
          <w:instrText>PAGEREF _Toc501022446_10_4</w:instrText>
        </w:r>
        <w:r w:rsidR="00021142" w:rsidRPr="007F4C72">
          <w:rPr>
            <w:rFonts w:ascii="Arial" w:hAnsi="Arial" w:cs="Arial"/>
            <w:color w:val="0000FF"/>
            <w:u w:val="single"/>
          </w:rPr>
          <w:fldChar w:fldCharType="separate"/>
        </w:r>
        <w:r w:rsidR="00021142" w:rsidRPr="007F4C72">
          <w:rPr>
            <w:rFonts w:ascii="Arial" w:hAnsi="Arial" w:cs="Arial"/>
            <w:noProof/>
            <w:color w:val="0000FF"/>
            <w:u w:val="single"/>
          </w:rPr>
          <w:t>0</w:t>
        </w:r>
        <w:r w:rsidR="00021142" w:rsidRPr="007F4C72">
          <w:rPr>
            <w:rFonts w:ascii="Arial" w:hAnsi="Arial" w:cs="Arial"/>
            <w:color w:val="0000FF"/>
            <w:u w:val="single"/>
          </w:rPr>
          <w:fldChar w:fldCharType="end"/>
        </w:r>
      </w:hyperlink>
    </w:p>
    <w:p w14:paraId="20C833DF"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3B7AB8E5"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6E13FC96"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0FCDE6B4"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6918438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62E49951"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76DAA67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3D322975"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486D46B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233FCDAD"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61C239D7"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7331DEB2"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color w:val="000000"/>
        </w:rPr>
      </w:pPr>
      <w:r w:rsidRPr="007F4C72">
        <w:rPr>
          <w:rFonts w:ascii="Arial" w:hAnsi="Arial" w:cs="Arial"/>
        </w:rPr>
        <w:br w:type="page"/>
      </w:r>
    </w:p>
    <w:p w14:paraId="5B393A97"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3D898A4C" w14:textId="77777777" w:rsidR="00DF48F7" w:rsidRPr="007F4C72" w:rsidRDefault="00021142" w:rsidP="007F4C72">
      <w:pPr>
        <w:widowControl w:val="0"/>
        <w:autoSpaceDE w:val="0"/>
        <w:autoSpaceDN w:val="0"/>
        <w:adjustRightInd w:val="0"/>
        <w:spacing w:after="200" w:line="360" w:lineRule="auto"/>
        <w:ind w:left="120" w:right="114"/>
        <w:jc w:val="center"/>
        <w:rPr>
          <w:rFonts w:ascii="Arial" w:hAnsi="Arial" w:cs="Arial"/>
        </w:rPr>
      </w:pPr>
      <w:r w:rsidRPr="007F4C72">
        <w:rPr>
          <w:rFonts w:ascii="Arial" w:hAnsi="Arial" w:cs="Arial"/>
          <w:b/>
          <w:bCs/>
          <w:color w:val="000000"/>
        </w:rPr>
        <w:t>Terms and Conditions</w:t>
      </w:r>
    </w:p>
    <w:p w14:paraId="608B5E79"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5DB43221"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10D12156"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0" w:name="_Toc501022445_2"/>
      <w:r w:rsidRPr="007F4C72">
        <w:rPr>
          <w:rFonts w:ascii="Arial" w:hAnsi="Arial" w:cs="Arial"/>
          <w:b/>
          <w:bCs/>
          <w:color w:val="000000"/>
        </w:rPr>
        <w:t>Standardised Contracting Terms</w:t>
      </w:r>
      <w:bookmarkEnd w:id="0"/>
    </w:p>
    <w:p w14:paraId="41F8A9D2"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7B97C55C"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1" w:name="_Toc501022446_2_1"/>
      <w:r w:rsidRPr="007F4C72">
        <w:rPr>
          <w:rFonts w:ascii="Arial" w:hAnsi="Arial" w:cs="Arial"/>
          <w:b/>
          <w:bCs/>
          <w:color w:val="000000"/>
        </w:rPr>
        <w:t>SC2</w:t>
      </w:r>
      <w:bookmarkEnd w:id="1"/>
    </w:p>
    <w:p w14:paraId="087B6618"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GENERAL CONDITIONS</w:t>
      </w:r>
    </w:p>
    <w:p w14:paraId="01084A0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60C1DC5"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1.</w:t>
      </w:r>
      <w:r w:rsidRPr="007F4C72">
        <w:rPr>
          <w:rFonts w:ascii="Arial" w:hAnsi="Arial" w:cs="Arial"/>
        </w:rPr>
        <w:tab/>
      </w:r>
      <w:r w:rsidRPr="007F4C72">
        <w:rPr>
          <w:rFonts w:ascii="Arial" w:hAnsi="Arial" w:cs="Arial"/>
          <w:b/>
          <w:bCs/>
          <w:color w:val="000000"/>
        </w:rPr>
        <w:t>General</w:t>
      </w:r>
    </w:p>
    <w:p w14:paraId="09DEEFC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defined terms in the Contract shall be as set out in Schedule 1.</w:t>
      </w:r>
    </w:p>
    <w:p w14:paraId="48A06E3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shall comply with all applicable Legislation, whether specifically referenced in this Contract or not.</w:t>
      </w:r>
    </w:p>
    <w:p w14:paraId="4DB2240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Contractor warrants and represents, that:</w:t>
      </w:r>
    </w:p>
    <w:p w14:paraId="461D02C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it has the full capacity and authority to enter into, and to exercise its rights and perform its obligations under, the </w:t>
      </w:r>
      <w:proofErr w:type="gramStart"/>
      <w:r w:rsidRPr="007F4C72">
        <w:rPr>
          <w:rFonts w:ascii="Arial" w:hAnsi="Arial" w:cs="Arial"/>
          <w:color w:val="000000"/>
        </w:rPr>
        <w:t>Contract;</w:t>
      </w:r>
      <w:proofErr w:type="gramEnd"/>
    </w:p>
    <w:p w14:paraId="620044C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3F5BD19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w:t>
      </w:r>
      <w:proofErr w:type="gramStart"/>
      <w:r w:rsidRPr="007F4C72">
        <w:rPr>
          <w:rFonts w:ascii="Arial" w:hAnsi="Arial" w:cs="Arial"/>
          <w:color w:val="000000"/>
        </w:rPr>
        <w:t>revenues;</w:t>
      </w:r>
      <w:proofErr w:type="gramEnd"/>
    </w:p>
    <w:p w14:paraId="4083C63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A58600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lastRenderedPageBreak/>
        <w:t>d.</w:t>
      </w:r>
      <w:r w:rsidRPr="007F4C72">
        <w:rPr>
          <w:rFonts w:ascii="Arial" w:hAnsi="Arial" w:cs="Arial"/>
        </w:rPr>
        <w:tab/>
      </w:r>
      <w:r w:rsidRPr="007F4C72">
        <w:rPr>
          <w:rFonts w:ascii="Arial" w:hAnsi="Arial" w:cs="Arial"/>
          <w:color w:val="000000"/>
        </w:rPr>
        <w:t>Unless the context otherwise requires:</w:t>
      </w:r>
    </w:p>
    <w:p w14:paraId="4B68FF4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singular includes the plural and vice versa, and the masculine includes the feminine and vice versa.</w:t>
      </w:r>
    </w:p>
    <w:p w14:paraId="16152D1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words “include”, “includes”, “including” and “included” are to be construed as if they were immediately followed by the words “without limitation”, except where explicitly stated otherwise.</w:t>
      </w:r>
    </w:p>
    <w:p w14:paraId="45709CD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The expression “person” means any individual, firm, body corporate, unincorporated association or partnership, government, </w:t>
      </w:r>
      <w:proofErr w:type="gramStart"/>
      <w:r w:rsidRPr="007F4C72">
        <w:rPr>
          <w:rFonts w:ascii="Arial" w:hAnsi="Arial" w:cs="Arial"/>
          <w:color w:val="000000"/>
        </w:rPr>
        <w:t>state</w:t>
      </w:r>
      <w:proofErr w:type="gramEnd"/>
      <w:r w:rsidRPr="007F4C72">
        <w:rPr>
          <w:rFonts w:ascii="Arial" w:hAnsi="Arial" w:cs="Arial"/>
          <w:color w:val="000000"/>
        </w:rPr>
        <w:t xml:space="preserve"> or agency of a state or joint venture.</w:t>
      </w:r>
    </w:p>
    <w:p w14:paraId="0C3D756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w:t>
      </w:r>
      <w:proofErr w:type="gramStart"/>
      <w:r w:rsidRPr="007F4C72">
        <w:rPr>
          <w:rFonts w:ascii="Arial" w:hAnsi="Arial" w:cs="Arial"/>
          <w:color w:val="000000"/>
        </w:rPr>
        <w:t>replaced</w:t>
      </w:r>
      <w:proofErr w:type="gramEnd"/>
      <w:r w:rsidRPr="007F4C72">
        <w:rPr>
          <w:rFonts w:ascii="Arial" w:hAnsi="Arial" w:cs="Arial"/>
          <w:color w:val="000000"/>
        </w:rPr>
        <w:t xml:space="preserve"> or consolidated by any subsequent statute, enactment, order, regulation, or instrument.</w:t>
      </w:r>
    </w:p>
    <w:p w14:paraId="2CCE3BC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The heading to any Contract provision shall not affect the interpretation of that provision.</w:t>
      </w:r>
    </w:p>
    <w:p w14:paraId="7ED7F3B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 xml:space="preserve">Any decision, </w:t>
      </w:r>
      <w:proofErr w:type="gramStart"/>
      <w:r w:rsidRPr="007F4C72">
        <w:rPr>
          <w:rFonts w:ascii="Arial" w:hAnsi="Arial" w:cs="Arial"/>
          <w:color w:val="000000"/>
        </w:rPr>
        <w:t>act</w:t>
      </w:r>
      <w:proofErr w:type="gramEnd"/>
      <w:r w:rsidRPr="007F4C72">
        <w:rPr>
          <w:rFonts w:ascii="Arial" w:hAnsi="Arial" w:cs="Arial"/>
          <w:color w:val="000000"/>
        </w:rPr>
        <w:t xml:space="preserve">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3DADBD0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(7)</w:t>
      </w:r>
      <w:r w:rsidRPr="007F4C72">
        <w:rPr>
          <w:rFonts w:ascii="Arial" w:hAnsi="Arial" w:cs="Arial"/>
        </w:rPr>
        <w:tab/>
      </w:r>
      <w:r w:rsidRPr="007F4C72">
        <w:rPr>
          <w:rFonts w:ascii="Arial" w:hAnsi="Arial" w:cs="Arial"/>
          <w:color w:val="000000"/>
        </w:rPr>
        <w:t>Unless excluded within the Conditions of the Contract or required by law, references to submission of documents in writing shall include electronic submission.</w:t>
      </w:r>
    </w:p>
    <w:p w14:paraId="4D3A6214" w14:textId="77777777" w:rsidR="00DF48F7" w:rsidRPr="007F4C72" w:rsidRDefault="00DF48F7" w:rsidP="007F4C72">
      <w:pPr>
        <w:widowControl w:val="0"/>
        <w:autoSpaceDE w:val="0"/>
        <w:autoSpaceDN w:val="0"/>
        <w:adjustRightInd w:val="0"/>
        <w:spacing w:after="60" w:line="360" w:lineRule="auto"/>
        <w:ind w:left="688"/>
        <w:rPr>
          <w:rFonts w:ascii="Arial" w:hAnsi="Arial" w:cs="Arial"/>
          <w:color w:val="000000"/>
        </w:rPr>
      </w:pPr>
    </w:p>
    <w:p w14:paraId="53D1889C"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2.</w:t>
      </w:r>
      <w:r w:rsidRPr="007F4C72">
        <w:rPr>
          <w:rFonts w:ascii="Arial" w:hAnsi="Arial" w:cs="Arial"/>
        </w:rPr>
        <w:tab/>
      </w:r>
      <w:r w:rsidRPr="007F4C72">
        <w:rPr>
          <w:rFonts w:ascii="Arial" w:hAnsi="Arial" w:cs="Arial"/>
          <w:b/>
          <w:bCs/>
          <w:color w:val="000000"/>
        </w:rPr>
        <w:t>Duration of Contract</w:t>
      </w:r>
    </w:p>
    <w:p w14:paraId="28729F5E"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05892B1"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1007D52"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3.</w:t>
      </w:r>
      <w:r w:rsidRPr="007F4C72">
        <w:rPr>
          <w:rFonts w:ascii="Arial" w:hAnsi="Arial" w:cs="Arial"/>
        </w:rPr>
        <w:tab/>
      </w:r>
      <w:r w:rsidRPr="007F4C72">
        <w:rPr>
          <w:rFonts w:ascii="Arial" w:hAnsi="Arial" w:cs="Arial"/>
          <w:b/>
          <w:bCs/>
          <w:color w:val="000000"/>
        </w:rPr>
        <w:t>Entire Agreement</w:t>
      </w:r>
    </w:p>
    <w:p w14:paraId="3AD497A5"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7F4C72">
        <w:rPr>
          <w:rFonts w:ascii="Arial" w:hAnsi="Arial" w:cs="Arial"/>
          <w:color w:val="000000"/>
        </w:rPr>
        <w:t>representations</w:t>
      </w:r>
      <w:proofErr w:type="gramEnd"/>
      <w:r w:rsidRPr="007F4C72">
        <w:rPr>
          <w:rFonts w:ascii="Arial" w:hAnsi="Arial" w:cs="Arial"/>
          <w:color w:val="000000"/>
        </w:rPr>
        <w:t xml:space="preserve"> and undertakings, whether written or oral, except that this condition shall not exclude liability in respect of any fraudulent misrepresentation.</w:t>
      </w:r>
    </w:p>
    <w:p w14:paraId="08CA5B4E"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561D61F4"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4.</w:t>
      </w:r>
      <w:r w:rsidRPr="007F4C72">
        <w:rPr>
          <w:rFonts w:ascii="Arial" w:hAnsi="Arial" w:cs="Arial"/>
        </w:rPr>
        <w:tab/>
      </w:r>
      <w:r w:rsidRPr="007F4C72">
        <w:rPr>
          <w:rFonts w:ascii="Arial" w:hAnsi="Arial" w:cs="Arial"/>
          <w:b/>
          <w:bCs/>
          <w:color w:val="000000"/>
        </w:rPr>
        <w:t>Governing Law</w:t>
      </w:r>
    </w:p>
    <w:p w14:paraId="4043A45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Subject to clause 4.d, the Contract shall be considered as a contract made in England </w:t>
      </w:r>
      <w:r w:rsidRPr="007F4C72">
        <w:rPr>
          <w:rFonts w:ascii="Arial" w:hAnsi="Arial" w:cs="Arial"/>
          <w:color w:val="000000"/>
        </w:rPr>
        <w:lastRenderedPageBreak/>
        <w:t>and subject to English Law.</w:t>
      </w:r>
    </w:p>
    <w:p w14:paraId="7E0430C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1D07C0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3633709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If the Parties agree pursuant to the Contract that Scots Law should apply, then the following amendments shall apply to the Contract: </w:t>
      </w:r>
    </w:p>
    <w:p w14:paraId="6E72117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Clause 4.a, 4.b and 4.c shall be amended to read:</w:t>
      </w:r>
    </w:p>
    <w:p w14:paraId="2915DCB3"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“a.  The Contract shall be considered as a contract made in Scotland and subject to Scots Law.</w:t>
      </w:r>
    </w:p>
    <w:p w14:paraId="46C09545"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52B5487"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A569E6D" w14:textId="77777777" w:rsidR="00DF48F7" w:rsidRPr="007F4C72" w:rsidRDefault="00021142" w:rsidP="007F4C72">
      <w:pPr>
        <w:widowControl w:val="0"/>
        <w:autoSpaceDE w:val="0"/>
        <w:autoSpaceDN w:val="0"/>
        <w:adjustRightInd w:val="0"/>
        <w:spacing w:after="60" w:line="360" w:lineRule="auto"/>
        <w:ind w:left="971"/>
        <w:rPr>
          <w:rFonts w:ascii="Arial" w:hAnsi="Arial" w:cs="Arial"/>
        </w:rPr>
      </w:pPr>
      <w:r w:rsidRPr="007F4C72">
        <w:rPr>
          <w:rFonts w:ascii="Arial" w:hAnsi="Arial" w:cs="Arial"/>
          <w:color w:val="000000"/>
        </w:rPr>
        <w:t>(2) Clause 40.b shall be amended to read:</w:t>
      </w:r>
    </w:p>
    <w:p w14:paraId="78089E33" w14:textId="77777777" w:rsidR="00DF48F7" w:rsidRPr="007F4C72" w:rsidRDefault="00021142" w:rsidP="007F4C72">
      <w:pPr>
        <w:widowControl w:val="0"/>
        <w:autoSpaceDE w:val="0"/>
        <w:autoSpaceDN w:val="0"/>
        <w:adjustRightInd w:val="0"/>
        <w:spacing w:after="220" w:line="360" w:lineRule="auto"/>
        <w:ind w:left="971"/>
        <w:rPr>
          <w:rFonts w:ascii="Arial" w:hAnsi="Arial" w:cs="Arial"/>
        </w:rPr>
      </w:pPr>
      <w:r w:rsidRPr="007F4C72">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sidRPr="007F4C72">
        <w:rPr>
          <w:rFonts w:ascii="Arial" w:hAnsi="Arial" w:cs="Arial"/>
          <w:color w:val="000000"/>
        </w:rPr>
        <w:t>arbitration</w:t>
      </w:r>
      <w:proofErr w:type="gramEnd"/>
      <w:r w:rsidRPr="007F4C72">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DAA0C3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Each Party warrants to each other that entry into the Contract does not, and the performance of the Contract will not, in any way violate or conflict with any provision of law, </w:t>
      </w:r>
      <w:r w:rsidRPr="007F4C72">
        <w:rPr>
          <w:rFonts w:ascii="Arial" w:hAnsi="Arial" w:cs="Arial"/>
          <w:color w:val="000000"/>
        </w:rPr>
        <w:lastRenderedPageBreak/>
        <w:t xml:space="preserve">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7F4C72">
        <w:rPr>
          <w:rFonts w:ascii="Arial" w:hAnsi="Arial" w:cs="Arial"/>
          <w:color w:val="000000"/>
        </w:rPr>
        <w:t>charge</w:t>
      </w:r>
      <w:proofErr w:type="gramEnd"/>
      <w:r w:rsidRPr="007F4C72">
        <w:rPr>
          <w:rFonts w:ascii="Arial" w:hAnsi="Arial" w:cs="Arial"/>
          <w:color w:val="000000"/>
        </w:rPr>
        <w:t xml:space="preserve"> or encumbrance upon any of its properties or other assets.</w:t>
      </w:r>
    </w:p>
    <w:p w14:paraId="7FA3F71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504B2E7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6F42172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557EBBB5"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5.</w:t>
      </w:r>
      <w:r w:rsidRPr="007F4C72">
        <w:rPr>
          <w:rFonts w:ascii="Arial" w:hAnsi="Arial" w:cs="Arial"/>
        </w:rPr>
        <w:tab/>
      </w:r>
      <w:r w:rsidRPr="007F4C72">
        <w:rPr>
          <w:rFonts w:ascii="Arial" w:hAnsi="Arial" w:cs="Arial"/>
          <w:b/>
          <w:bCs/>
          <w:color w:val="000000"/>
        </w:rPr>
        <w:t>Precedence</w:t>
      </w:r>
    </w:p>
    <w:p w14:paraId="79F403D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If there is any inconsistency between the different provisions of the Contract the inconsistency shall be resolved according to the following descending order of precedence:</w:t>
      </w:r>
    </w:p>
    <w:p w14:paraId="214531D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Conditions 1 - 44 (and 45 - 47, if included in this Contract) of the Conditions of the Contract shall be given equal precedence with Schedule 1 (Definitions of Contract) and Schedule 3 (Contract Data Sheet</w:t>
      </w:r>
      <w:proofErr w:type="gramStart"/>
      <w:r w:rsidRPr="007F4C72">
        <w:rPr>
          <w:rFonts w:ascii="Arial" w:hAnsi="Arial" w:cs="Arial"/>
          <w:color w:val="000000"/>
        </w:rPr>
        <w:t>);</w:t>
      </w:r>
      <w:proofErr w:type="gramEnd"/>
    </w:p>
    <w:p w14:paraId="7694F49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Schedule 2 (Schedule of Requirements) and Schedule 8 (Acceptance Procedure</w:t>
      </w:r>
      <w:proofErr w:type="gramStart"/>
      <w:r w:rsidRPr="007F4C72">
        <w:rPr>
          <w:rFonts w:ascii="Arial" w:hAnsi="Arial" w:cs="Arial"/>
          <w:color w:val="000000"/>
        </w:rPr>
        <w:t>);</w:t>
      </w:r>
      <w:proofErr w:type="gramEnd"/>
    </w:p>
    <w:p w14:paraId="4B77501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remaining Schedules; and</w:t>
      </w:r>
    </w:p>
    <w:p w14:paraId="3B49690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any other documents expressly referred to in the Contract.</w:t>
      </w:r>
    </w:p>
    <w:p w14:paraId="0A4F6BD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7F4C72">
        <w:rPr>
          <w:rFonts w:ascii="Arial" w:hAnsi="Arial" w:cs="Arial"/>
          <w:color w:val="000000"/>
        </w:rPr>
        <w:t>on the basis of</w:t>
      </w:r>
      <w:proofErr w:type="gramEnd"/>
      <w:r w:rsidRPr="007F4C72">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3E7F9D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568301B"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6.</w:t>
      </w:r>
      <w:r w:rsidRPr="007F4C72">
        <w:rPr>
          <w:rFonts w:ascii="Arial" w:hAnsi="Arial" w:cs="Arial"/>
        </w:rPr>
        <w:tab/>
      </w:r>
      <w:r w:rsidRPr="007F4C72">
        <w:rPr>
          <w:rFonts w:ascii="Arial" w:hAnsi="Arial" w:cs="Arial"/>
          <w:b/>
          <w:bCs/>
          <w:color w:val="000000"/>
        </w:rPr>
        <w:t>Amendments to Contract</w:t>
      </w:r>
    </w:p>
    <w:p w14:paraId="590A397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Except as provided in condition 31 all amendments to this Contract shall be serially </w:t>
      </w:r>
      <w:r w:rsidRPr="007F4C72">
        <w:rPr>
          <w:rFonts w:ascii="Arial" w:hAnsi="Arial" w:cs="Arial"/>
          <w:color w:val="000000"/>
        </w:rPr>
        <w:lastRenderedPageBreak/>
        <w:t>numbered, in writing, issued only by the Authority’s Representative (Commercial), and agreed by both Parties.</w:t>
      </w:r>
    </w:p>
    <w:p w14:paraId="784BC39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D9BD35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2E06CBAE"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7.</w:t>
      </w:r>
      <w:r w:rsidRPr="007F4C72">
        <w:rPr>
          <w:rFonts w:ascii="Arial" w:hAnsi="Arial" w:cs="Arial"/>
        </w:rPr>
        <w:tab/>
      </w:r>
      <w:r w:rsidRPr="007F4C72">
        <w:rPr>
          <w:rFonts w:ascii="Arial" w:hAnsi="Arial" w:cs="Arial"/>
          <w:b/>
          <w:bCs/>
          <w:color w:val="000000"/>
        </w:rPr>
        <w:t>Variations to Specification</w:t>
      </w:r>
    </w:p>
    <w:p w14:paraId="55C09259" w14:textId="77777777" w:rsidR="00DF48F7" w:rsidRPr="00107ECA" w:rsidRDefault="00021142" w:rsidP="00107ECA">
      <w:pPr>
        <w:pStyle w:val="ListParagraph"/>
        <w:numPr>
          <w:ilvl w:val="0"/>
          <w:numId w:val="17"/>
        </w:numPr>
        <w:tabs>
          <w:tab w:val="left" w:pos="120"/>
        </w:tabs>
        <w:autoSpaceDE w:val="0"/>
        <w:autoSpaceDN w:val="0"/>
        <w:adjustRightInd w:val="0"/>
        <w:spacing w:line="360" w:lineRule="auto"/>
        <w:rPr>
          <w:rFonts w:cs="Arial"/>
        </w:rPr>
      </w:pPr>
      <w:r w:rsidRPr="00107ECA">
        <w:rPr>
          <w:rFonts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7BB4CC1" w14:textId="77777777" w:rsidR="00DF48F7" w:rsidRPr="00107ECA" w:rsidRDefault="00107ECA" w:rsidP="00107ECA">
      <w:pPr>
        <w:pStyle w:val="ListParagraph"/>
        <w:numPr>
          <w:ilvl w:val="0"/>
          <w:numId w:val="17"/>
        </w:numPr>
        <w:tabs>
          <w:tab w:val="left" w:pos="120"/>
        </w:tabs>
        <w:autoSpaceDE w:val="0"/>
        <w:autoSpaceDN w:val="0"/>
        <w:adjustRightInd w:val="0"/>
        <w:spacing w:line="360" w:lineRule="auto"/>
        <w:rPr>
          <w:rFonts w:cs="Arial"/>
        </w:rPr>
      </w:pPr>
      <w:r>
        <w:rPr>
          <w:rFonts w:cs="Arial"/>
          <w:color w:val="000000"/>
        </w:rPr>
        <w:t>A</w:t>
      </w:r>
      <w:r w:rsidR="00021142" w:rsidRPr="00107ECA">
        <w:rPr>
          <w:rFonts w:cs="Arial"/>
          <w:color w:val="000000"/>
        </w:rPr>
        <w:t>ny variations that cause a change to:</w:t>
      </w:r>
    </w:p>
    <w:p w14:paraId="477C5B95" w14:textId="77777777" w:rsidR="00DF48F7" w:rsidRPr="00107ECA" w:rsidRDefault="00021142" w:rsidP="00107ECA">
      <w:pPr>
        <w:pStyle w:val="ListParagraph"/>
        <w:numPr>
          <w:ilvl w:val="0"/>
          <w:numId w:val="14"/>
        </w:numPr>
        <w:tabs>
          <w:tab w:val="left" w:pos="120"/>
        </w:tabs>
        <w:autoSpaceDE w:val="0"/>
        <w:autoSpaceDN w:val="0"/>
        <w:adjustRightInd w:val="0"/>
        <w:spacing w:line="360" w:lineRule="auto"/>
        <w:rPr>
          <w:rFonts w:cs="Arial"/>
        </w:rPr>
      </w:pPr>
      <w:r w:rsidRPr="00107ECA">
        <w:rPr>
          <w:rFonts w:cs="Arial"/>
          <w:color w:val="000000"/>
        </w:rPr>
        <w:t xml:space="preserve">fit, form, function or characteristics of the Contractor </w:t>
      </w:r>
      <w:proofErr w:type="gramStart"/>
      <w:r w:rsidRPr="00107ECA">
        <w:rPr>
          <w:rFonts w:cs="Arial"/>
          <w:color w:val="000000"/>
        </w:rPr>
        <w:t>Deliverables;</w:t>
      </w:r>
      <w:proofErr w:type="gramEnd"/>
    </w:p>
    <w:p w14:paraId="08D24A4F" w14:textId="77777777" w:rsidR="00DF48F7" w:rsidRPr="00107ECA" w:rsidRDefault="00273EA5" w:rsidP="00107ECA">
      <w:pPr>
        <w:pStyle w:val="ListParagraph"/>
        <w:numPr>
          <w:ilvl w:val="0"/>
          <w:numId w:val="14"/>
        </w:numPr>
        <w:tabs>
          <w:tab w:val="left" w:pos="120"/>
        </w:tabs>
        <w:autoSpaceDE w:val="0"/>
        <w:autoSpaceDN w:val="0"/>
        <w:adjustRightInd w:val="0"/>
        <w:spacing w:line="360" w:lineRule="auto"/>
        <w:rPr>
          <w:rFonts w:cs="Arial"/>
        </w:rPr>
      </w:pPr>
      <w:r>
        <w:rPr>
          <w:rFonts w:cs="Arial"/>
          <w:color w:val="000000"/>
        </w:rPr>
        <w:t>t</w:t>
      </w:r>
      <w:r w:rsidR="00021142" w:rsidRPr="00107ECA">
        <w:rPr>
          <w:rFonts w:cs="Arial"/>
          <w:color w:val="000000"/>
        </w:rPr>
        <w:t xml:space="preserve">he </w:t>
      </w:r>
      <w:proofErr w:type="gramStart"/>
      <w:r w:rsidR="00021142" w:rsidRPr="00107ECA">
        <w:rPr>
          <w:rFonts w:cs="Arial"/>
          <w:color w:val="000000"/>
        </w:rPr>
        <w:t>cost;</w:t>
      </w:r>
      <w:proofErr w:type="gramEnd"/>
    </w:p>
    <w:p w14:paraId="067970C0" w14:textId="77777777" w:rsidR="00DF48F7" w:rsidRPr="00107ECA" w:rsidRDefault="00021142" w:rsidP="00107ECA">
      <w:pPr>
        <w:pStyle w:val="ListParagraph"/>
        <w:numPr>
          <w:ilvl w:val="0"/>
          <w:numId w:val="14"/>
        </w:numPr>
        <w:tabs>
          <w:tab w:val="left" w:pos="120"/>
        </w:tabs>
        <w:autoSpaceDE w:val="0"/>
        <w:autoSpaceDN w:val="0"/>
        <w:adjustRightInd w:val="0"/>
        <w:spacing w:line="360" w:lineRule="auto"/>
        <w:rPr>
          <w:rFonts w:cs="Arial"/>
        </w:rPr>
      </w:pPr>
      <w:r w:rsidRPr="00107ECA">
        <w:rPr>
          <w:rFonts w:cs="Arial"/>
          <w:color w:val="000000"/>
        </w:rPr>
        <w:t xml:space="preserve">Delivery </w:t>
      </w:r>
      <w:proofErr w:type="gramStart"/>
      <w:r w:rsidRPr="00107ECA">
        <w:rPr>
          <w:rFonts w:cs="Arial"/>
          <w:color w:val="000000"/>
        </w:rPr>
        <w:t>Dates;</w:t>
      </w:r>
      <w:proofErr w:type="gramEnd"/>
    </w:p>
    <w:p w14:paraId="7BE72421" w14:textId="77777777" w:rsidR="00DF48F7" w:rsidRPr="00107ECA" w:rsidRDefault="00021142" w:rsidP="00107ECA">
      <w:pPr>
        <w:pStyle w:val="ListParagraph"/>
        <w:numPr>
          <w:ilvl w:val="0"/>
          <w:numId w:val="14"/>
        </w:numPr>
        <w:tabs>
          <w:tab w:val="left" w:pos="120"/>
        </w:tabs>
        <w:autoSpaceDE w:val="0"/>
        <w:autoSpaceDN w:val="0"/>
        <w:adjustRightInd w:val="0"/>
        <w:spacing w:line="360" w:lineRule="auto"/>
        <w:rPr>
          <w:rFonts w:cs="Arial"/>
        </w:rPr>
      </w:pPr>
      <w:r w:rsidRPr="00107ECA">
        <w:rPr>
          <w:rFonts w:cs="Arial"/>
          <w:color w:val="000000"/>
        </w:rPr>
        <w:t>the period required for the production or completion; or</w:t>
      </w:r>
    </w:p>
    <w:p w14:paraId="6D61F089" w14:textId="77777777" w:rsidR="00DF48F7" w:rsidRPr="00107ECA" w:rsidRDefault="00021142" w:rsidP="00107ECA">
      <w:pPr>
        <w:pStyle w:val="ListParagraph"/>
        <w:numPr>
          <w:ilvl w:val="0"/>
          <w:numId w:val="14"/>
        </w:numPr>
        <w:tabs>
          <w:tab w:val="left" w:pos="120"/>
        </w:tabs>
        <w:autoSpaceDE w:val="0"/>
        <w:autoSpaceDN w:val="0"/>
        <w:adjustRightInd w:val="0"/>
        <w:spacing w:line="360" w:lineRule="auto"/>
        <w:rPr>
          <w:rFonts w:cs="Arial"/>
        </w:rPr>
      </w:pPr>
      <w:r w:rsidRPr="00107ECA">
        <w:rPr>
          <w:rFonts w:cs="Arial"/>
          <w:color w:val="000000"/>
        </w:rPr>
        <w:t>other work caused by the alteration,</w:t>
      </w:r>
    </w:p>
    <w:p w14:paraId="61559CFF"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shall be the subject to condition 6 (Amendments to Contract).  Each amendment under condition 6 shall be classed as a formal change.</w:t>
      </w:r>
    </w:p>
    <w:p w14:paraId="2C74CBC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7B9CB9D"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8.</w:t>
      </w:r>
      <w:r w:rsidRPr="007F4C72">
        <w:rPr>
          <w:rFonts w:ascii="Arial" w:hAnsi="Arial" w:cs="Arial"/>
        </w:rPr>
        <w:tab/>
      </w:r>
      <w:r w:rsidRPr="007F4C72">
        <w:rPr>
          <w:rFonts w:ascii="Arial" w:hAnsi="Arial" w:cs="Arial"/>
          <w:b/>
          <w:bCs/>
          <w:color w:val="000000"/>
        </w:rPr>
        <w:t>Authority Representatives</w:t>
      </w:r>
    </w:p>
    <w:p w14:paraId="4DC4FC5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Any reference to the Authority in respect of:</w:t>
      </w:r>
    </w:p>
    <w:p w14:paraId="1912235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giving of </w:t>
      </w:r>
      <w:proofErr w:type="gramStart"/>
      <w:r w:rsidRPr="007F4C72">
        <w:rPr>
          <w:rFonts w:ascii="Arial" w:hAnsi="Arial" w:cs="Arial"/>
          <w:color w:val="000000"/>
        </w:rPr>
        <w:t>consent;</w:t>
      </w:r>
      <w:proofErr w:type="gramEnd"/>
    </w:p>
    <w:p w14:paraId="67E2E39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delivering of any Notices; or</w:t>
      </w:r>
    </w:p>
    <w:p w14:paraId="06415AD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1447AFA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The Authority’s Representatives detailed in Schedule 3 (Contract Data Sheet) (or their nominated deputy) shall have full authority to act on behalf of the Authority for all purposes of </w:t>
      </w:r>
      <w:r w:rsidRPr="007F4C72">
        <w:rPr>
          <w:rFonts w:ascii="Arial" w:hAnsi="Arial" w:cs="Arial"/>
          <w:color w:val="000000"/>
        </w:rPr>
        <w:lastRenderedPageBreak/>
        <w:t>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D2B15B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18ED5BE9"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64EBBD3A"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9.</w:t>
      </w:r>
      <w:r w:rsidRPr="007F4C72">
        <w:rPr>
          <w:rFonts w:ascii="Arial" w:hAnsi="Arial" w:cs="Arial"/>
        </w:rPr>
        <w:tab/>
      </w:r>
      <w:r w:rsidRPr="007F4C72">
        <w:rPr>
          <w:rFonts w:ascii="Arial" w:hAnsi="Arial" w:cs="Arial"/>
          <w:b/>
          <w:bCs/>
          <w:color w:val="000000"/>
        </w:rPr>
        <w:t>Severability</w:t>
      </w:r>
    </w:p>
    <w:p w14:paraId="42C7542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If any provision of the Contract is held to be invalid, </w:t>
      </w:r>
      <w:proofErr w:type="gramStart"/>
      <w:r w:rsidRPr="007F4C72">
        <w:rPr>
          <w:rFonts w:ascii="Arial" w:hAnsi="Arial" w:cs="Arial"/>
          <w:color w:val="000000"/>
        </w:rPr>
        <w:t>illegal</w:t>
      </w:r>
      <w:proofErr w:type="gramEnd"/>
      <w:r w:rsidRPr="007F4C72">
        <w:rPr>
          <w:rFonts w:ascii="Arial" w:hAnsi="Arial" w:cs="Arial"/>
          <w:color w:val="000000"/>
        </w:rPr>
        <w:t xml:space="preserve"> or unenforceable to any extent then:</w:t>
      </w:r>
    </w:p>
    <w:p w14:paraId="73F34BB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such provision shall (to the extent that it is invalid, </w:t>
      </w:r>
      <w:proofErr w:type="gramStart"/>
      <w:r w:rsidRPr="007F4C72">
        <w:rPr>
          <w:rFonts w:ascii="Arial" w:hAnsi="Arial" w:cs="Arial"/>
          <w:color w:val="000000"/>
        </w:rPr>
        <w:t>illegal</w:t>
      </w:r>
      <w:proofErr w:type="gramEnd"/>
      <w:r w:rsidRPr="007F4C72">
        <w:rPr>
          <w:rFonts w:ascii="Arial" w:hAnsi="Arial" w:cs="Arial"/>
          <w:color w:val="000000"/>
        </w:rPr>
        <w:t xml:space="preserve"> or unenforceable) be given no effect and shall be deemed not to be included in the Contract but without invalidating any of the remaining provisions of the Contract; and</w:t>
      </w:r>
    </w:p>
    <w:p w14:paraId="57AC30C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Parties shall use all reasonable endeavours to replace the invalid, illegal or unenforceable provision by a valid, </w:t>
      </w:r>
      <w:proofErr w:type="gramStart"/>
      <w:r w:rsidRPr="007F4C72">
        <w:rPr>
          <w:rFonts w:ascii="Arial" w:hAnsi="Arial" w:cs="Arial"/>
          <w:color w:val="000000"/>
        </w:rPr>
        <w:t>legal</w:t>
      </w:r>
      <w:proofErr w:type="gramEnd"/>
      <w:r w:rsidRPr="007F4C72">
        <w:rPr>
          <w:rFonts w:ascii="Arial" w:hAnsi="Arial" w:cs="Arial"/>
          <w:color w:val="000000"/>
        </w:rPr>
        <w:t xml:space="preserve"> and enforceable substitute provision the effect of which is as close as possible to the intended effect of the invalid, illegal or unenforceable provision.</w:t>
      </w:r>
    </w:p>
    <w:p w14:paraId="03D8FE6B"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6A50F76"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10.</w:t>
      </w:r>
      <w:r w:rsidRPr="007F4C72">
        <w:rPr>
          <w:rFonts w:ascii="Arial" w:hAnsi="Arial" w:cs="Arial"/>
        </w:rPr>
        <w:tab/>
      </w:r>
      <w:r w:rsidRPr="007F4C72">
        <w:rPr>
          <w:rFonts w:ascii="Arial" w:hAnsi="Arial" w:cs="Arial"/>
          <w:b/>
          <w:bCs/>
          <w:color w:val="000000"/>
        </w:rPr>
        <w:t>Waiver</w:t>
      </w:r>
    </w:p>
    <w:p w14:paraId="754EEB5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No act or omission of either Party shall by itself amount to a waiver of any right or remedy unless expressly stated by that Party in writing.  </w:t>
      </w:r>
      <w:proofErr w:type="gramStart"/>
      <w:r w:rsidRPr="007F4C72">
        <w:rPr>
          <w:rFonts w:ascii="Arial" w:hAnsi="Arial" w:cs="Arial"/>
          <w:color w:val="000000"/>
        </w:rPr>
        <w:t>In particular, no</w:t>
      </w:r>
      <w:proofErr w:type="gramEnd"/>
      <w:r w:rsidRPr="007F4C72">
        <w:rPr>
          <w:rFonts w:ascii="Arial" w:hAnsi="Arial" w:cs="Arial"/>
          <w:color w:val="000000"/>
        </w:rPr>
        <w:t xml:space="preserve"> reasonable delay in exercising any right or remedy shall by itself constitute a waiver of that right or remedy.</w:t>
      </w:r>
    </w:p>
    <w:p w14:paraId="6FA87C9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No waiver in respect of any right or remedy shall operate as a waiver in respect of any other right or remedy.</w:t>
      </w:r>
    </w:p>
    <w:p w14:paraId="2DC1A2D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8904201"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11.</w:t>
      </w:r>
      <w:r w:rsidRPr="007F4C72">
        <w:rPr>
          <w:rFonts w:ascii="Arial" w:hAnsi="Arial" w:cs="Arial"/>
        </w:rPr>
        <w:tab/>
      </w:r>
      <w:r w:rsidRPr="007F4C72">
        <w:rPr>
          <w:rFonts w:ascii="Arial" w:hAnsi="Arial" w:cs="Arial"/>
          <w:b/>
          <w:bCs/>
          <w:color w:val="000000"/>
        </w:rPr>
        <w:t>Assignment of Contract</w:t>
      </w:r>
    </w:p>
    <w:p w14:paraId="514119E5"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Neither Party shall be entitled to assign the Contract (or any part thereof) without the prior written consent of the other Party.</w:t>
      </w:r>
    </w:p>
    <w:p w14:paraId="498B5802"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1BC1B33"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12.</w:t>
      </w:r>
      <w:r w:rsidRPr="007F4C72">
        <w:rPr>
          <w:rFonts w:ascii="Arial" w:hAnsi="Arial" w:cs="Arial"/>
        </w:rPr>
        <w:tab/>
      </w:r>
      <w:r w:rsidRPr="007F4C72">
        <w:rPr>
          <w:rFonts w:ascii="Arial" w:hAnsi="Arial" w:cs="Arial"/>
          <w:b/>
          <w:bCs/>
          <w:color w:val="000000"/>
        </w:rPr>
        <w:t>Third Party Rights</w:t>
      </w:r>
    </w:p>
    <w:p w14:paraId="286C182B"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sidRPr="007F4C72">
        <w:rPr>
          <w:rFonts w:ascii="Arial" w:hAnsi="Arial" w:cs="Arial"/>
          <w:color w:val="000000"/>
        </w:rPr>
        <w:t>in its own right and</w:t>
      </w:r>
      <w:proofErr w:type="gramEnd"/>
      <w:r w:rsidRPr="007F4C72">
        <w:rPr>
          <w:rFonts w:ascii="Arial" w:hAnsi="Arial" w:cs="Arial"/>
          <w:color w:val="000000"/>
        </w:rPr>
        <w:t xml:space="preserve"> the Parties to the Contract declare that they have no intention to grant any such right.</w:t>
      </w:r>
    </w:p>
    <w:p w14:paraId="55E7FCA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FD41A50"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lastRenderedPageBreak/>
        <w:t>13.</w:t>
      </w:r>
      <w:r w:rsidRPr="007F4C72">
        <w:rPr>
          <w:rFonts w:ascii="Arial" w:hAnsi="Arial" w:cs="Arial"/>
        </w:rPr>
        <w:tab/>
      </w:r>
      <w:r w:rsidRPr="007F4C72">
        <w:rPr>
          <w:rFonts w:ascii="Arial" w:hAnsi="Arial" w:cs="Arial"/>
          <w:b/>
          <w:bCs/>
          <w:color w:val="000000"/>
        </w:rPr>
        <w:t>Transparency</w:t>
      </w:r>
    </w:p>
    <w:p w14:paraId="470236C5" w14:textId="77777777" w:rsidR="00DF48F7" w:rsidRPr="00642482" w:rsidRDefault="00021142" w:rsidP="00642482">
      <w:pPr>
        <w:pStyle w:val="ListParagraph"/>
        <w:numPr>
          <w:ilvl w:val="0"/>
          <w:numId w:val="18"/>
        </w:numPr>
        <w:tabs>
          <w:tab w:val="left" w:pos="120"/>
        </w:tabs>
        <w:autoSpaceDE w:val="0"/>
        <w:autoSpaceDN w:val="0"/>
        <w:adjustRightInd w:val="0"/>
        <w:spacing w:line="360" w:lineRule="auto"/>
        <w:rPr>
          <w:rFonts w:cs="Arial"/>
        </w:rPr>
      </w:pPr>
      <w:r w:rsidRPr="00642482">
        <w:rPr>
          <w:rFonts w:cs="Arial"/>
          <w:color w:val="000000"/>
        </w:rPr>
        <w:t xml:space="preserve">Subject to clause 13.b but notwithstanding condition 14 (Disclosure of Information), the Contractor understands that the Authority may publish the Transparency Information to the </w:t>
      </w:r>
      <w:proofErr w:type="gramStart"/>
      <w:r w:rsidRPr="00642482">
        <w:rPr>
          <w:rFonts w:cs="Arial"/>
          <w:color w:val="000000"/>
        </w:rPr>
        <w:t>general public</w:t>
      </w:r>
      <w:proofErr w:type="gramEnd"/>
      <w:r w:rsidRPr="00642482">
        <w:rPr>
          <w:rFonts w:cs="Arial"/>
          <w:color w:val="000000"/>
        </w:rPr>
        <w:t>.  The Contractor shall assist and cooperate with the Authority to enable the Authority to publish the Transparency Information.</w:t>
      </w:r>
    </w:p>
    <w:p w14:paraId="3AFBF6E3" w14:textId="77777777" w:rsidR="00DF48F7" w:rsidRPr="00642482" w:rsidRDefault="00021142" w:rsidP="00642482">
      <w:pPr>
        <w:pStyle w:val="ListParagraph"/>
        <w:numPr>
          <w:ilvl w:val="0"/>
          <w:numId w:val="18"/>
        </w:numPr>
        <w:tabs>
          <w:tab w:val="left" w:pos="120"/>
        </w:tabs>
        <w:autoSpaceDE w:val="0"/>
        <w:autoSpaceDN w:val="0"/>
        <w:adjustRightInd w:val="0"/>
        <w:spacing w:line="360" w:lineRule="auto"/>
        <w:rPr>
          <w:rFonts w:cs="Arial"/>
        </w:rPr>
      </w:pPr>
      <w:r w:rsidRPr="00642482">
        <w:rPr>
          <w:rFonts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6F3B3BB4" w14:textId="77777777" w:rsidR="00DF48F7" w:rsidRPr="00642482" w:rsidRDefault="00021142" w:rsidP="00642482">
      <w:pPr>
        <w:pStyle w:val="ListParagraph"/>
        <w:numPr>
          <w:ilvl w:val="0"/>
          <w:numId w:val="18"/>
        </w:numPr>
        <w:tabs>
          <w:tab w:val="left" w:pos="120"/>
        </w:tabs>
        <w:autoSpaceDE w:val="0"/>
        <w:autoSpaceDN w:val="0"/>
        <w:adjustRightInd w:val="0"/>
        <w:spacing w:line="360" w:lineRule="auto"/>
        <w:rPr>
          <w:rFonts w:cs="Arial"/>
        </w:rPr>
      </w:pPr>
      <w:r w:rsidRPr="00642482">
        <w:rPr>
          <w:rFonts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E6E4F0B" w14:textId="77777777" w:rsidR="00DF48F7" w:rsidRPr="00642482" w:rsidRDefault="00021142" w:rsidP="00642482">
      <w:pPr>
        <w:pStyle w:val="ListParagraph"/>
        <w:numPr>
          <w:ilvl w:val="0"/>
          <w:numId w:val="18"/>
        </w:numPr>
        <w:tabs>
          <w:tab w:val="left" w:pos="120"/>
        </w:tabs>
        <w:autoSpaceDE w:val="0"/>
        <w:autoSpaceDN w:val="0"/>
        <w:adjustRightInd w:val="0"/>
        <w:spacing w:line="360" w:lineRule="auto"/>
        <w:rPr>
          <w:rFonts w:cs="Arial"/>
        </w:rPr>
      </w:pPr>
      <w:r w:rsidRPr="00642482">
        <w:rPr>
          <w:rFonts w:cs="Arial"/>
          <w:color w:val="000000"/>
        </w:rPr>
        <w:t>For the avoidance of doubt, nothing in this condition 13 shall affect the Contractor’s rights at law.</w:t>
      </w:r>
    </w:p>
    <w:p w14:paraId="78DB2D2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B5F973F"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14.</w:t>
      </w:r>
      <w:r w:rsidRPr="007F4C72">
        <w:rPr>
          <w:rFonts w:ascii="Arial" w:hAnsi="Arial" w:cs="Arial"/>
        </w:rPr>
        <w:tab/>
      </w:r>
      <w:r w:rsidRPr="007F4C72">
        <w:rPr>
          <w:rFonts w:ascii="Arial" w:hAnsi="Arial" w:cs="Arial"/>
          <w:b/>
          <w:bCs/>
          <w:color w:val="000000"/>
        </w:rPr>
        <w:t>Disclosure of Information</w:t>
      </w:r>
    </w:p>
    <w:p w14:paraId="6D3A055B" w14:textId="77777777" w:rsidR="00DF48F7" w:rsidRPr="00642482" w:rsidRDefault="00021142" w:rsidP="008B3AE4">
      <w:pPr>
        <w:pStyle w:val="ListParagraph"/>
        <w:numPr>
          <w:ilvl w:val="0"/>
          <w:numId w:val="22"/>
        </w:numPr>
        <w:tabs>
          <w:tab w:val="left" w:pos="120"/>
        </w:tabs>
        <w:autoSpaceDE w:val="0"/>
        <w:autoSpaceDN w:val="0"/>
        <w:adjustRightInd w:val="0"/>
        <w:spacing w:line="360" w:lineRule="auto"/>
        <w:rPr>
          <w:rFonts w:cs="Arial"/>
        </w:rPr>
      </w:pPr>
      <w:r w:rsidRPr="00642482">
        <w:rPr>
          <w:rFonts w:cs="Arial"/>
          <w:color w:val="000000"/>
        </w:rPr>
        <w:t>Subject to clauses 14.d, 14.e, 14.h and condition 13 each Party:</w:t>
      </w:r>
    </w:p>
    <w:p w14:paraId="65EC5A1C" w14:textId="77777777" w:rsidR="00DF48F7" w:rsidRPr="008B3AE4" w:rsidRDefault="00021142" w:rsidP="008B3AE4">
      <w:pPr>
        <w:pStyle w:val="ListParagraph"/>
        <w:numPr>
          <w:ilvl w:val="1"/>
          <w:numId w:val="20"/>
        </w:numPr>
        <w:tabs>
          <w:tab w:val="left" w:pos="120"/>
        </w:tabs>
        <w:autoSpaceDE w:val="0"/>
        <w:autoSpaceDN w:val="0"/>
        <w:adjustRightInd w:val="0"/>
        <w:spacing w:line="360" w:lineRule="auto"/>
        <w:rPr>
          <w:rFonts w:cs="Arial"/>
        </w:rPr>
      </w:pPr>
      <w:r w:rsidRPr="008B3AE4">
        <w:rPr>
          <w:rFonts w:cs="Arial"/>
          <w:color w:val="000000"/>
        </w:rPr>
        <w:t xml:space="preserve">shall treat in confidence all Information it receives from the </w:t>
      </w:r>
      <w:proofErr w:type="gramStart"/>
      <w:r w:rsidRPr="008B3AE4">
        <w:rPr>
          <w:rFonts w:cs="Arial"/>
          <w:color w:val="000000"/>
        </w:rPr>
        <w:t>other;</w:t>
      </w:r>
      <w:proofErr w:type="gramEnd"/>
    </w:p>
    <w:p w14:paraId="3749CD4C" w14:textId="77777777" w:rsidR="00DF48F7" w:rsidRPr="008B3AE4" w:rsidRDefault="00021142" w:rsidP="008B3AE4">
      <w:pPr>
        <w:pStyle w:val="ListParagraph"/>
        <w:numPr>
          <w:ilvl w:val="1"/>
          <w:numId w:val="20"/>
        </w:numPr>
        <w:tabs>
          <w:tab w:val="left" w:pos="120"/>
        </w:tabs>
        <w:autoSpaceDE w:val="0"/>
        <w:autoSpaceDN w:val="0"/>
        <w:adjustRightInd w:val="0"/>
        <w:spacing w:line="360" w:lineRule="auto"/>
        <w:rPr>
          <w:rFonts w:cs="Arial"/>
        </w:rPr>
      </w:pPr>
      <w:r w:rsidRPr="008B3AE4">
        <w:rPr>
          <w:rFonts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8B3AE4">
        <w:rPr>
          <w:rFonts w:cs="Arial"/>
          <w:color w:val="000000"/>
        </w:rPr>
        <w:t>Contract;</w:t>
      </w:r>
      <w:proofErr w:type="gramEnd"/>
    </w:p>
    <w:p w14:paraId="2555B062" w14:textId="77777777" w:rsidR="00DF48F7" w:rsidRPr="008B3AE4" w:rsidRDefault="00021142" w:rsidP="008B3AE4">
      <w:pPr>
        <w:pStyle w:val="ListParagraph"/>
        <w:numPr>
          <w:ilvl w:val="1"/>
          <w:numId w:val="20"/>
        </w:numPr>
        <w:tabs>
          <w:tab w:val="left" w:pos="120"/>
        </w:tabs>
        <w:autoSpaceDE w:val="0"/>
        <w:autoSpaceDN w:val="0"/>
        <w:adjustRightInd w:val="0"/>
        <w:spacing w:line="360" w:lineRule="auto"/>
        <w:rPr>
          <w:rFonts w:cs="Arial"/>
        </w:rPr>
      </w:pPr>
      <w:r w:rsidRPr="008B3AE4">
        <w:rPr>
          <w:rFonts w:cs="Arial"/>
          <w:color w:val="000000"/>
        </w:rPr>
        <w:t>shall not use any of that Information otherwise than for the purpose of the Contract; and</w:t>
      </w:r>
    </w:p>
    <w:p w14:paraId="635C55EC" w14:textId="77777777" w:rsidR="00DF48F7" w:rsidRPr="008B3AE4" w:rsidRDefault="00021142" w:rsidP="008B3AE4">
      <w:pPr>
        <w:pStyle w:val="ListParagraph"/>
        <w:numPr>
          <w:ilvl w:val="1"/>
          <w:numId w:val="20"/>
        </w:numPr>
        <w:tabs>
          <w:tab w:val="left" w:pos="120"/>
        </w:tabs>
        <w:autoSpaceDE w:val="0"/>
        <w:autoSpaceDN w:val="0"/>
        <w:adjustRightInd w:val="0"/>
        <w:spacing w:line="360" w:lineRule="auto"/>
        <w:rPr>
          <w:rFonts w:cs="Arial"/>
        </w:rPr>
      </w:pPr>
      <w:r w:rsidRPr="008B3AE4">
        <w:rPr>
          <w:rFonts w:cs="Arial"/>
          <w:color w:val="000000"/>
        </w:rPr>
        <w:t>shall not copy any of that Information except to the extent necessary for the purpose of exercising its rights of use and disclosure under the Contract.</w:t>
      </w:r>
    </w:p>
    <w:p w14:paraId="68593305" w14:textId="77777777" w:rsidR="00DF48F7" w:rsidRPr="008B3AE4" w:rsidRDefault="00021142" w:rsidP="008B3AE4">
      <w:pPr>
        <w:pStyle w:val="ListParagraph"/>
        <w:numPr>
          <w:ilvl w:val="0"/>
          <w:numId w:val="22"/>
        </w:numPr>
        <w:tabs>
          <w:tab w:val="left" w:pos="120"/>
        </w:tabs>
        <w:autoSpaceDE w:val="0"/>
        <w:autoSpaceDN w:val="0"/>
        <w:adjustRightInd w:val="0"/>
        <w:spacing w:line="360" w:lineRule="auto"/>
        <w:rPr>
          <w:rFonts w:cs="Arial"/>
        </w:rPr>
      </w:pPr>
      <w:r w:rsidRPr="008B3AE4">
        <w:rPr>
          <w:rFonts w:cs="Arial"/>
          <w:color w:val="000000"/>
        </w:rPr>
        <w:t>The Contractor shall take all reasonable precautions necessary to ensure that all Information disclosed to the Contractor by or on behalf of the Authority under or in connection with the Contract:</w:t>
      </w:r>
    </w:p>
    <w:p w14:paraId="4107436C" w14:textId="77777777" w:rsidR="0044550B" w:rsidRDefault="00021142" w:rsidP="0044550B">
      <w:pPr>
        <w:pStyle w:val="ListParagraph"/>
        <w:numPr>
          <w:ilvl w:val="0"/>
          <w:numId w:val="23"/>
        </w:numPr>
        <w:tabs>
          <w:tab w:val="left" w:pos="120"/>
        </w:tabs>
        <w:autoSpaceDE w:val="0"/>
        <w:autoSpaceDN w:val="0"/>
        <w:adjustRightInd w:val="0"/>
        <w:spacing w:line="360" w:lineRule="auto"/>
        <w:rPr>
          <w:rFonts w:cs="Arial"/>
          <w:color w:val="000000"/>
        </w:rPr>
      </w:pPr>
      <w:r w:rsidRPr="0044550B">
        <w:rPr>
          <w:rFonts w:cs="Arial"/>
          <w:color w:val="000000"/>
        </w:rPr>
        <w:lastRenderedPageBreak/>
        <w:t>is disclosed to its employees and Subcontractors, only to the extent necessary for the performance of the Contract; and</w:t>
      </w:r>
    </w:p>
    <w:p w14:paraId="4EB262B2" w14:textId="77777777" w:rsidR="00DF48F7" w:rsidRPr="0044550B" w:rsidRDefault="0044550B" w:rsidP="0044550B">
      <w:pPr>
        <w:pStyle w:val="ListParagraph"/>
        <w:numPr>
          <w:ilvl w:val="0"/>
          <w:numId w:val="23"/>
        </w:numPr>
        <w:tabs>
          <w:tab w:val="left" w:pos="120"/>
        </w:tabs>
        <w:autoSpaceDE w:val="0"/>
        <w:autoSpaceDN w:val="0"/>
        <w:adjustRightInd w:val="0"/>
        <w:spacing w:line="360" w:lineRule="auto"/>
        <w:rPr>
          <w:rFonts w:cs="Arial"/>
          <w:color w:val="000000"/>
        </w:rPr>
      </w:pPr>
      <w:r>
        <w:rPr>
          <w:rFonts w:cs="Arial"/>
          <w:color w:val="000000"/>
        </w:rPr>
        <w:t>i</w:t>
      </w:r>
      <w:r w:rsidR="00021142" w:rsidRPr="0044550B">
        <w:rPr>
          <w:rFonts w:cs="Arial"/>
          <w:color w:val="000000"/>
        </w:rPr>
        <w:t>s treated in confidence by them and not disclosed except with the prior written consent of the Authority or used otherwise than for the purpose of performing work or having work performed for the Authority under the Contract or any subcontract.</w:t>
      </w:r>
    </w:p>
    <w:p w14:paraId="2C81260D" w14:textId="77777777" w:rsidR="00DF48F7" w:rsidRPr="008B3AE4" w:rsidRDefault="00021142" w:rsidP="008B3AE4">
      <w:pPr>
        <w:pStyle w:val="ListParagraph"/>
        <w:numPr>
          <w:ilvl w:val="0"/>
          <w:numId w:val="22"/>
        </w:numPr>
        <w:tabs>
          <w:tab w:val="left" w:pos="120"/>
        </w:tabs>
        <w:autoSpaceDE w:val="0"/>
        <w:autoSpaceDN w:val="0"/>
        <w:adjustRightInd w:val="0"/>
        <w:spacing w:line="360" w:lineRule="auto"/>
        <w:rPr>
          <w:rFonts w:cs="Arial"/>
        </w:rPr>
      </w:pPr>
      <w:r w:rsidRPr="008B3AE4">
        <w:rPr>
          <w:rFonts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19D7CF6" w14:textId="77777777" w:rsidR="0044550B" w:rsidRPr="0044550B" w:rsidRDefault="00021142" w:rsidP="0044550B">
      <w:pPr>
        <w:pStyle w:val="ListParagraph"/>
        <w:numPr>
          <w:ilvl w:val="0"/>
          <w:numId w:val="22"/>
        </w:numPr>
        <w:tabs>
          <w:tab w:val="left" w:pos="120"/>
        </w:tabs>
        <w:autoSpaceDE w:val="0"/>
        <w:autoSpaceDN w:val="0"/>
        <w:adjustRightInd w:val="0"/>
        <w:spacing w:line="360" w:lineRule="auto"/>
        <w:rPr>
          <w:rFonts w:cs="Arial"/>
        </w:rPr>
      </w:pPr>
      <w:r w:rsidRPr="008B3AE4">
        <w:rPr>
          <w:rFonts w:cs="Arial"/>
          <w:color w:val="000000"/>
        </w:rPr>
        <w:t>Clauses 14.a and 14.b shall not apply to any Information to the extent that either Party:</w:t>
      </w:r>
    </w:p>
    <w:p w14:paraId="41CFEB11" w14:textId="77777777" w:rsidR="0044550B" w:rsidRDefault="00021142" w:rsidP="0044550B">
      <w:pPr>
        <w:pStyle w:val="ListParagraph"/>
        <w:numPr>
          <w:ilvl w:val="0"/>
          <w:numId w:val="24"/>
        </w:numPr>
        <w:tabs>
          <w:tab w:val="left" w:pos="120"/>
        </w:tabs>
        <w:autoSpaceDE w:val="0"/>
        <w:autoSpaceDN w:val="0"/>
        <w:adjustRightInd w:val="0"/>
        <w:spacing w:line="360" w:lineRule="auto"/>
        <w:rPr>
          <w:rFonts w:cs="Arial"/>
          <w:color w:val="000000"/>
        </w:rPr>
      </w:pPr>
      <w:r w:rsidRPr="0044550B">
        <w:rPr>
          <w:rFonts w:cs="Arial"/>
          <w:color w:val="000000"/>
        </w:rPr>
        <w:t xml:space="preserve">exercises rights of use or disclosure granted otherwise than in consequence of, or under, the </w:t>
      </w:r>
      <w:proofErr w:type="gramStart"/>
      <w:r w:rsidRPr="0044550B">
        <w:rPr>
          <w:rFonts w:cs="Arial"/>
          <w:color w:val="000000"/>
        </w:rPr>
        <w:t>Contract;</w:t>
      </w:r>
      <w:proofErr w:type="gramEnd"/>
    </w:p>
    <w:p w14:paraId="6079D533" w14:textId="77777777" w:rsidR="0044550B" w:rsidRDefault="00021142" w:rsidP="0044550B">
      <w:pPr>
        <w:pStyle w:val="ListParagraph"/>
        <w:numPr>
          <w:ilvl w:val="0"/>
          <w:numId w:val="24"/>
        </w:numPr>
        <w:tabs>
          <w:tab w:val="left" w:pos="120"/>
        </w:tabs>
        <w:autoSpaceDE w:val="0"/>
        <w:autoSpaceDN w:val="0"/>
        <w:adjustRightInd w:val="0"/>
        <w:spacing w:line="360" w:lineRule="auto"/>
        <w:rPr>
          <w:rFonts w:cs="Arial"/>
          <w:color w:val="000000"/>
        </w:rPr>
      </w:pPr>
      <w:r w:rsidRPr="0044550B">
        <w:rPr>
          <w:rFonts w:cs="Arial"/>
          <w:color w:val="000000"/>
        </w:rPr>
        <w:t>has the right to use or disclose the Information in accordance with other Conditions of the Contract; or</w:t>
      </w:r>
    </w:p>
    <w:p w14:paraId="3CF4E031" w14:textId="77777777" w:rsidR="0044550B" w:rsidRDefault="00021142" w:rsidP="0044550B">
      <w:pPr>
        <w:pStyle w:val="ListParagraph"/>
        <w:numPr>
          <w:ilvl w:val="0"/>
          <w:numId w:val="24"/>
        </w:numPr>
        <w:tabs>
          <w:tab w:val="left" w:pos="120"/>
        </w:tabs>
        <w:autoSpaceDE w:val="0"/>
        <w:autoSpaceDN w:val="0"/>
        <w:adjustRightInd w:val="0"/>
        <w:spacing w:line="360" w:lineRule="auto"/>
        <w:rPr>
          <w:rFonts w:cs="Arial"/>
          <w:color w:val="000000"/>
        </w:rPr>
      </w:pPr>
      <w:r w:rsidRPr="0044550B">
        <w:rPr>
          <w:rFonts w:cs="Arial"/>
          <w:color w:val="000000"/>
        </w:rPr>
        <w:t>can show:</w:t>
      </w:r>
    </w:p>
    <w:p w14:paraId="19498966" w14:textId="77777777" w:rsidR="0044550B" w:rsidRDefault="00021142" w:rsidP="0044550B">
      <w:pPr>
        <w:pStyle w:val="ListParagraph"/>
        <w:numPr>
          <w:ilvl w:val="1"/>
          <w:numId w:val="24"/>
        </w:numPr>
        <w:tabs>
          <w:tab w:val="left" w:pos="120"/>
        </w:tabs>
        <w:autoSpaceDE w:val="0"/>
        <w:autoSpaceDN w:val="0"/>
        <w:adjustRightInd w:val="0"/>
        <w:spacing w:line="360" w:lineRule="auto"/>
        <w:rPr>
          <w:rFonts w:cs="Arial"/>
          <w:color w:val="000000"/>
        </w:rPr>
      </w:pPr>
      <w:r w:rsidRPr="0044550B">
        <w:rPr>
          <w:rFonts w:cs="Arial"/>
          <w:color w:val="000000"/>
        </w:rPr>
        <w:t xml:space="preserve">that the Information was or has become published or publicly available for use otherwise than in breach of any provision of the Contract or any other agreement between the </w:t>
      </w:r>
      <w:proofErr w:type="gramStart"/>
      <w:r w:rsidRPr="0044550B">
        <w:rPr>
          <w:rFonts w:cs="Arial"/>
          <w:color w:val="000000"/>
        </w:rPr>
        <w:t>Parties;</w:t>
      </w:r>
      <w:proofErr w:type="gramEnd"/>
    </w:p>
    <w:p w14:paraId="3528E07A" w14:textId="77777777" w:rsidR="0044550B" w:rsidRDefault="00021142" w:rsidP="0044550B">
      <w:pPr>
        <w:pStyle w:val="ListParagraph"/>
        <w:numPr>
          <w:ilvl w:val="1"/>
          <w:numId w:val="24"/>
        </w:numPr>
        <w:tabs>
          <w:tab w:val="left" w:pos="120"/>
        </w:tabs>
        <w:autoSpaceDE w:val="0"/>
        <w:autoSpaceDN w:val="0"/>
        <w:adjustRightInd w:val="0"/>
        <w:spacing w:line="360" w:lineRule="auto"/>
        <w:rPr>
          <w:rFonts w:cs="Arial"/>
          <w:color w:val="000000"/>
        </w:rPr>
      </w:pPr>
      <w:r w:rsidRPr="0044550B">
        <w:rPr>
          <w:rFonts w:cs="Arial"/>
          <w:color w:val="000000"/>
        </w:rPr>
        <w:t xml:space="preserve">that the Information was already known to it (without restrictions on disclosure or use) prior to receiving the Information under or in connection with the </w:t>
      </w:r>
      <w:proofErr w:type="gramStart"/>
      <w:r w:rsidRPr="0044550B">
        <w:rPr>
          <w:rFonts w:cs="Arial"/>
          <w:color w:val="000000"/>
        </w:rPr>
        <w:t>Contract;</w:t>
      </w:r>
      <w:proofErr w:type="gramEnd"/>
    </w:p>
    <w:p w14:paraId="7C387AAA" w14:textId="77777777" w:rsidR="0044550B" w:rsidRDefault="0044550B" w:rsidP="0044550B">
      <w:pPr>
        <w:pStyle w:val="ListParagraph"/>
        <w:numPr>
          <w:ilvl w:val="1"/>
          <w:numId w:val="24"/>
        </w:numPr>
        <w:tabs>
          <w:tab w:val="left" w:pos="120"/>
        </w:tabs>
        <w:autoSpaceDE w:val="0"/>
        <w:autoSpaceDN w:val="0"/>
        <w:adjustRightInd w:val="0"/>
        <w:spacing w:line="360" w:lineRule="auto"/>
        <w:rPr>
          <w:rFonts w:cs="Arial"/>
          <w:color w:val="000000"/>
        </w:rPr>
      </w:pPr>
      <w:r>
        <w:rPr>
          <w:rFonts w:cs="Arial"/>
          <w:color w:val="000000"/>
        </w:rPr>
        <w:t>t</w:t>
      </w:r>
      <w:r w:rsidR="00021142" w:rsidRPr="0044550B">
        <w:rPr>
          <w:rFonts w:cs="Arial"/>
          <w:color w:val="000000"/>
        </w:rPr>
        <w:t>hat the Information was received without restriction on further disclosure from a third party which lawfully acquired the Information without any restriction on disclosure; or</w:t>
      </w:r>
    </w:p>
    <w:p w14:paraId="1DC6BD80" w14:textId="77777777" w:rsidR="00DF48F7" w:rsidRPr="0044550B" w:rsidRDefault="00021142" w:rsidP="0044550B">
      <w:pPr>
        <w:pStyle w:val="ListParagraph"/>
        <w:numPr>
          <w:ilvl w:val="1"/>
          <w:numId w:val="24"/>
        </w:numPr>
        <w:tabs>
          <w:tab w:val="left" w:pos="120"/>
        </w:tabs>
        <w:autoSpaceDE w:val="0"/>
        <w:autoSpaceDN w:val="0"/>
        <w:adjustRightInd w:val="0"/>
        <w:spacing w:line="360" w:lineRule="auto"/>
        <w:rPr>
          <w:rFonts w:cs="Arial"/>
          <w:color w:val="000000"/>
        </w:rPr>
      </w:pPr>
      <w:r w:rsidRPr="0044550B">
        <w:rPr>
          <w:rFonts w:cs="Arial"/>
          <w:color w:val="000000"/>
        </w:rPr>
        <w:t xml:space="preserve">from its records that the same Information was derived independently of that received under or in connection with the </w:t>
      </w:r>
      <w:proofErr w:type="gramStart"/>
      <w:r w:rsidRPr="0044550B">
        <w:rPr>
          <w:rFonts w:cs="Arial"/>
          <w:color w:val="000000"/>
        </w:rPr>
        <w:t>Contract;</w:t>
      </w:r>
      <w:proofErr w:type="gramEnd"/>
    </w:p>
    <w:p w14:paraId="6C60A725" w14:textId="77777777" w:rsidR="00A06CE7" w:rsidRDefault="00021142" w:rsidP="00A06CE7">
      <w:pPr>
        <w:widowControl w:val="0"/>
        <w:autoSpaceDE w:val="0"/>
        <w:autoSpaceDN w:val="0"/>
        <w:adjustRightInd w:val="0"/>
        <w:spacing w:after="60" w:line="360" w:lineRule="auto"/>
        <w:ind w:left="971"/>
        <w:rPr>
          <w:rFonts w:ascii="Arial" w:hAnsi="Arial" w:cs="Arial"/>
        </w:rPr>
      </w:pPr>
      <w:r w:rsidRPr="007F4C72">
        <w:rPr>
          <w:rFonts w:ascii="Arial" w:hAnsi="Arial" w:cs="Arial"/>
          <w:color w:val="000000"/>
        </w:rPr>
        <w:t>provided that the relationship to any other Information is not revealed.</w:t>
      </w:r>
    </w:p>
    <w:p w14:paraId="52F939DD" w14:textId="77777777" w:rsidR="00DF48F7" w:rsidRPr="00A06CE7" w:rsidRDefault="00021142" w:rsidP="00A06CE7">
      <w:pPr>
        <w:pStyle w:val="ListParagraph"/>
        <w:numPr>
          <w:ilvl w:val="1"/>
          <w:numId w:val="24"/>
        </w:numPr>
        <w:autoSpaceDE w:val="0"/>
        <w:autoSpaceDN w:val="0"/>
        <w:adjustRightInd w:val="0"/>
        <w:spacing w:after="60" w:line="360" w:lineRule="auto"/>
        <w:rPr>
          <w:rFonts w:cs="Arial"/>
        </w:rPr>
      </w:pPr>
      <w:r w:rsidRPr="00A06CE7">
        <w:rPr>
          <w:rFonts w:cs="Arial"/>
          <w:color w:val="000000"/>
        </w:rPr>
        <w:t xml:space="preserve">Neither Party shall be in breach of this condition where it can show that any disclosure of Information was made solely and to the extent necessary to comply with a statutory, </w:t>
      </w:r>
      <w:proofErr w:type="gramStart"/>
      <w:r w:rsidRPr="00A06CE7">
        <w:rPr>
          <w:rFonts w:cs="Arial"/>
          <w:color w:val="000000"/>
        </w:rPr>
        <w:t>judicial</w:t>
      </w:r>
      <w:proofErr w:type="gramEnd"/>
      <w:r w:rsidRPr="00A06CE7">
        <w:rPr>
          <w:rFonts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E2DC43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The Authority may disclose the Information:</w:t>
      </w:r>
    </w:p>
    <w:p w14:paraId="7CCCCE7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(1)</w:t>
      </w:r>
      <w:r w:rsidRPr="007F4C72">
        <w:rPr>
          <w:rFonts w:ascii="Arial" w:hAnsi="Arial" w:cs="Arial"/>
        </w:rPr>
        <w:tab/>
      </w:r>
      <w:r w:rsidRPr="007F4C72">
        <w:rPr>
          <w:rFonts w:ascii="Arial" w:hAnsi="Arial" w:cs="Arial"/>
          <w:color w:val="000000"/>
        </w:rPr>
        <w:t xml:space="preserve">on a confidential basis to any Central Government Body for any proper purpose of the Authority or of the relevant Central Government Body, which shall </w:t>
      </w:r>
      <w:proofErr w:type="gramStart"/>
      <w:r w:rsidRPr="007F4C72">
        <w:rPr>
          <w:rFonts w:ascii="Arial" w:hAnsi="Arial" w:cs="Arial"/>
          <w:color w:val="000000"/>
        </w:rPr>
        <w:t>include:</w:t>
      </w:r>
      <w:proofErr w:type="gramEnd"/>
      <w:r w:rsidRPr="007F4C72">
        <w:rPr>
          <w:rFonts w:ascii="Arial" w:hAnsi="Arial" w:cs="Arial"/>
          <w:color w:val="000000"/>
        </w:rPr>
        <w:t xml:space="preserve"> disclosure to the Cabinet Office and/or HM Treasury for the purpose of ensuring effective cross-Government procurement processes, including value for money and related purposes;</w:t>
      </w:r>
    </w:p>
    <w:p w14:paraId="5819815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to Parliament and Parliamentary Committees or if required by any Parliamentary reporting </w:t>
      </w:r>
      <w:proofErr w:type="gramStart"/>
      <w:r w:rsidRPr="007F4C72">
        <w:rPr>
          <w:rFonts w:ascii="Arial" w:hAnsi="Arial" w:cs="Arial"/>
          <w:color w:val="000000"/>
        </w:rPr>
        <w:t>requirement;</w:t>
      </w:r>
      <w:proofErr w:type="gramEnd"/>
      <w:r w:rsidRPr="007F4C72">
        <w:rPr>
          <w:rFonts w:ascii="Arial" w:hAnsi="Arial" w:cs="Arial"/>
          <w:color w:val="000000"/>
        </w:rPr>
        <w:t xml:space="preserve"> </w:t>
      </w:r>
    </w:p>
    <w:p w14:paraId="65831BC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to the extent that the Authority (acting reasonably) deems disclosure necessary or appropriate in the course of carrying out its public </w:t>
      </w:r>
      <w:proofErr w:type="gramStart"/>
      <w:r w:rsidRPr="007F4C72">
        <w:rPr>
          <w:rFonts w:ascii="Arial" w:hAnsi="Arial" w:cs="Arial"/>
          <w:color w:val="000000"/>
        </w:rPr>
        <w:t>functions;</w:t>
      </w:r>
      <w:proofErr w:type="gramEnd"/>
    </w:p>
    <w:p w14:paraId="71CC835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7F4C72">
        <w:rPr>
          <w:rFonts w:ascii="Arial" w:hAnsi="Arial" w:cs="Arial"/>
          <w:color w:val="000000"/>
        </w:rPr>
        <w:t>Contract;</w:t>
      </w:r>
      <w:proofErr w:type="gramEnd"/>
    </w:p>
    <w:p w14:paraId="4DD7A4B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on a confidential basis for the purpose of the exercise of its rights under the Contract; or</w:t>
      </w:r>
    </w:p>
    <w:p w14:paraId="64D6703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7F4C72">
        <w:rPr>
          <w:rFonts w:ascii="Arial" w:hAnsi="Arial" w:cs="Arial"/>
          <w:color w:val="000000"/>
        </w:rPr>
        <w:t>Contract;</w:t>
      </w:r>
      <w:proofErr w:type="gramEnd"/>
      <w:r w:rsidRPr="007F4C72">
        <w:rPr>
          <w:rFonts w:ascii="Arial" w:hAnsi="Arial" w:cs="Arial"/>
          <w:color w:val="000000"/>
        </w:rPr>
        <w:t xml:space="preserve"> </w:t>
      </w:r>
    </w:p>
    <w:p w14:paraId="119C0497"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968CC1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Before sharing any Information in accordance with clause 14.f, the Authority may redact the Information.  Any decision to redact Information made by the Authority shall be final.</w:t>
      </w:r>
    </w:p>
    <w:p w14:paraId="3469F01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7F4C72">
        <w:rPr>
          <w:rFonts w:ascii="Arial" w:hAnsi="Arial" w:cs="Arial"/>
          <w:color w:val="000000"/>
        </w:rPr>
        <w:t>in order to</w:t>
      </w:r>
      <w:proofErr w:type="gramEnd"/>
      <w:r w:rsidRPr="007F4C72">
        <w:rPr>
          <w:rFonts w:ascii="Arial" w:hAnsi="Arial" w:cs="Arial"/>
          <w:color w:val="000000"/>
        </w:rPr>
        <w:t xml:space="preserve"> comply with the Act or the Regulations is a matter in which the Authority shall exercise its own discretion, subject always to the provisions of the Act or the Regulations.</w:t>
      </w:r>
    </w:p>
    <w:p w14:paraId="5F2C472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Nothing in this condition shall affect the Parties' obligations of confidentiality where Information is disclosed orally in confidence.</w:t>
      </w:r>
    </w:p>
    <w:p w14:paraId="40B23766"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0041F8C"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15.</w:t>
      </w:r>
      <w:r w:rsidRPr="007F4C72">
        <w:rPr>
          <w:rFonts w:ascii="Arial" w:hAnsi="Arial" w:cs="Arial"/>
        </w:rPr>
        <w:tab/>
      </w:r>
      <w:r w:rsidRPr="007F4C72">
        <w:rPr>
          <w:rFonts w:ascii="Arial" w:hAnsi="Arial" w:cs="Arial"/>
          <w:b/>
          <w:bCs/>
          <w:color w:val="000000"/>
        </w:rPr>
        <w:t>Publicity and Communications with the Media</w:t>
      </w:r>
    </w:p>
    <w:p w14:paraId="093AE906"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 xml:space="preserve">The Contractor shall not and shall ensure that any employee or Subcontractor shall not </w:t>
      </w:r>
      <w:r w:rsidRPr="007F4C72">
        <w:rPr>
          <w:rFonts w:ascii="Arial" w:hAnsi="Arial" w:cs="Arial"/>
          <w:color w:val="000000"/>
        </w:rPr>
        <w:lastRenderedPageBreak/>
        <w:t xml:space="preserve">communicate with representatives of the press, television, </w:t>
      </w:r>
      <w:proofErr w:type="gramStart"/>
      <w:r w:rsidRPr="007F4C72">
        <w:rPr>
          <w:rFonts w:ascii="Arial" w:hAnsi="Arial" w:cs="Arial"/>
          <w:color w:val="000000"/>
        </w:rPr>
        <w:t>radio</w:t>
      </w:r>
      <w:proofErr w:type="gramEnd"/>
      <w:r w:rsidRPr="007F4C72">
        <w:rPr>
          <w:rFonts w:ascii="Arial" w:hAnsi="Arial" w:cs="Arial"/>
          <w:color w:val="000000"/>
        </w:rPr>
        <w:t xml:space="preserve"> or other media on any matter concerning the Contract unless the Authority has given its prior written consent.</w:t>
      </w:r>
    </w:p>
    <w:p w14:paraId="340A304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5EA9D8A"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16.</w:t>
      </w:r>
      <w:r w:rsidRPr="007F4C72">
        <w:rPr>
          <w:rFonts w:ascii="Arial" w:hAnsi="Arial" w:cs="Arial"/>
        </w:rPr>
        <w:tab/>
      </w:r>
      <w:r w:rsidRPr="007F4C72">
        <w:rPr>
          <w:rFonts w:ascii="Arial" w:hAnsi="Arial" w:cs="Arial"/>
          <w:b/>
          <w:bCs/>
          <w:color w:val="000000"/>
        </w:rPr>
        <w:t>Change of Control of Contractor</w:t>
      </w:r>
    </w:p>
    <w:p w14:paraId="14AA5BC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The Contractor shall notify the Representative of the Authority at the address given in clause 16.b, as soon as practicable, in writing of any intended, </w:t>
      </w:r>
      <w:proofErr w:type="gramStart"/>
      <w:r w:rsidRPr="007F4C72">
        <w:rPr>
          <w:rFonts w:ascii="Arial" w:hAnsi="Arial" w:cs="Arial"/>
          <w:color w:val="000000"/>
        </w:rPr>
        <w:t>planned</w:t>
      </w:r>
      <w:proofErr w:type="gramEnd"/>
      <w:r w:rsidRPr="007F4C72">
        <w:rPr>
          <w:rFonts w:ascii="Arial" w:hAnsi="Arial" w:cs="Arial"/>
          <w:color w:val="000000"/>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668F8DF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Each notice of change of control shall be taken to apply to all contracts with the Authority. Notices shall be submitted to:</w:t>
      </w:r>
    </w:p>
    <w:p w14:paraId="2C458702"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Mergers &amp; Acquisitions Section</w:t>
      </w:r>
    </w:p>
    <w:p w14:paraId="02592881"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Strategic Supplier Management Team</w:t>
      </w:r>
    </w:p>
    <w:p w14:paraId="317388FF"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Spruce 3b # 1301</w:t>
      </w:r>
    </w:p>
    <w:p w14:paraId="385B77F4"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MOD Abbey Wood,</w:t>
      </w:r>
    </w:p>
    <w:p w14:paraId="2815A9E7"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Bristol, BS34 8JH</w:t>
      </w:r>
    </w:p>
    <w:p w14:paraId="6223C9B9"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1FEB10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2D90AF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7F4C72">
        <w:rPr>
          <w:rFonts w:ascii="Arial" w:hAnsi="Arial" w:cs="Arial"/>
          <w:color w:val="000000"/>
        </w:rPr>
        <w:t>Contractor, and</w:t>
      </w:r>
      <w:proofErr w:type="gramEnd"/>
      <w:r w:rsidRPr="007F4C72">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0B8687E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Notification by the Contractor of any intended, </w:t>
      </w:r>
      <w:proofErr w:type="gramStart"/>
      <w:r w:rsidRPr="007F4C72">
        <w:rPr>
          <w:rFonts w:ascii="Arial" w:hAnsi="Arial" w:cs="Arial"/>
          <w:color w:val="000000"/>
        </w:rPr>
        <w:t>planned</w:t>
      </w:r>
      <w:proofErr w:type="gramEnd"/>
      <w:r w:rsidRPr="007F4C72">
        <w:rPr>
          <w:rFonts w:ascii="Arial" w:hAnsi="Arial" w:cs="Arial"/>
          <w:color w:val="000000"/>
        </w:rPr>
        <w:t xml:space="preserve"> or actual change of control shall </w:t>
      </w:r>
      <w:r w:rsidRPr="007F4C72">
        <w:rPr>
          <w:rFonts w:ascii="Arial" w:hAnsi="Arial" w:cs="Arial"/>
          <w:color w:val="000000"/>
        </w:rPr>
        <w:lastRenderedPageBreak/>
        <w:t>not prejudice the existing rights of the Authority or the Contractor under the Contract nor create or imply any rights of either the Contractor or the Authority additional to the Authority’s rights set out in this condition.</w:t>
      </w:r>
    </w:p>
    <w:p w14:paraId="4317E781"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7192A1E"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17.</w:t>
      </w:r>
      <w:r w:rsidRPr="007F4C72">
        <w:rPr>
          <w:rFonts w:ascii="Arial" w:hAnsi="Arial" w:cs="Arial"/>
        </w:rPr>
        <w:tab/>
      </w:r>
      <w:r w:rsidRPr="007F4C72">
        <w:rPr>
          <w:rFonts w:ascii="Arial" w:hAnsi="Arial" w:cs="Arial"/>
          <w:b/>
          <w:bCs/>
          <w:color w:val="000000"/>
        </w:rPr>
        <w:t>Environmental Requirements</w:t>
      </w:r>
    </w:p>
    <w:p w14:paraId="6B7163BD"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780C3541"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763F887"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18.</w:t>
      </w:r>
      <w:r w:rsidRPr="007F4C72">
        <w:rPr>
          <w:rFonts w:ascii="Arial" w:hAnsi="Arial" w:cs="Arial"/>
        </w:rPr>
        <w:tab/>
      </w:r>
      <w:r w:rsidRPr="007F4C72">
        <w:rPr>
          <w:rFonts w:ascii="Arial" w:hAnsi="Arial" w:cs="Arial"/>
          <w:b/>
          <w:bCs/>
          <w:color w:val="000000"/>
        </w:rPr>
        <w:t>Contractor’s Records</w:t>
      </w:r>
    </w:p>
    <w:p w14:paraId="2141F48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7A4F0D0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5B3968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to enable the National Audit Office to carry out the Authority’s statutory audits and to examine and/or certify the Authority’s annual and interim report and accounts; and</w:t>
      </w:r>
    </w:p>
    <w:p w14:paraId="15A3139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to enable the National Audit Office to carry out an examination pursuant to Part II of the National Audit Act 1983 of the economy, </w:t>
      </w:r>
      <w:proofErr w:type="gramStart"/>
      <w:r w:rsidRPr="007F4C72">
        <w:rPr>
          <w:rFonts w:ascii="Arial" w:hAnsi="Arial" w:cs="Arial"/>
          <w:color w:val="000000"/>
        </w:rPr>
        <w:t>efficiency</w:t>
      </w:r>
      <w:proofErr w:type="gramEnd"/>
      <w:r w:rsidRPr="007F4C72">
        <w:rPr>
          <w:rFonts w:ascii="Arial" w:hAnsi="Arial" w:cs="Arial"/>
          <w:color w:val="000000"/>
        </w:rPr>
        <w:t xml:space="preserve"> and effectiveness with which the Authority has used its resources.</w:t>
      </w:r>
    </w:p>
    <w:p w14:paraId="2C341B9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proofErr w:type="gramStart"/>
      <w:r w:rsidRPr="007F4C72">
        <w:rPr>
          <w:rFonts w:ascii="Arial" w:hAnsi="Arial" w:cs="Arial"/>
          <w:color w:val="000000"/>
        </w:rPr>
        <w:t>With regard to</w:t>
      </w:r>
      <w:proofErr w:type="gramEnd"/>
      <w:r w:rsidRPr="007F4C72">
        <w:rPr>
          <w:rFonts w:ascii="Arial" w:hAnsi="Arial" w:cs="Arial"/>
          <w:color w:val="000000"/>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66135A7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Unless the Contract specifies otherwise the records referred to in this Condition shall be retained for a period of at least 6 years from:</w:t>
      </w:r>
    </w:p>
    <w:p w14:paraId="0F82E65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end of the Contract </w:t>
      </w:r>
      <w:proofErr w:type="gramStart"/>
      <w:r w:rsidRPr="007F4C72">
        <w:rPr>
          <w:rFonts w:ascii="Arial" w:hAnsi="Arial" w:cs="Arial"/>
          <w:color w:val="000000"/>
        </w:rPr>
        <w:t>term;</w:t>
      </w:r>
      <w:proofErr w:type="gramEnd"/>
    </w:p>
    <w:p w14:paraId="2BCC7B2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termination of the Contract; or</w:t>
      </w:r>
    </w:p>
    <w:p w14:paraId="5E9CE97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final payment</w:t>
      </w:r>
    </w:p>
    <w:p w14:paraId="44B689AC"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whichever occurs latest.</w:t>
      </w:r>
    </w:p>
    <w:p w14:paraId="29CC71D7"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2337FD3B"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19.</w:t>
      </w:r>
      <w:r w:rsidRPr="007F4C72">
        <w:rPr>
          <w:rFonts w:ascii="Arial" w:hAnsi="Arial" w:cs="Arial"/>
        </w:rPr>
        <w:tab/>
      </w:r>
      <w:r w:rsidRPr="007F4C72">
        <w:rPr>
          <w:rFonts w:ascii="Arial" w:hAnsi="Arial" w:cs="Arial"/>
          <w:b/>
          <w:bCs/>
          <w:color w:val="000000"/>
        </w:rPr>
        <w:t>Notices</w:t>
      </w:r>
    </w:p>
    <w:p w14:paraId="35FA75C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lastRenderedPageBreak/>
        <w:t>a.</w:t>
      </w:r>
      <w:r w:rsidRPr="007F4C72">
        <w:rPr>
          <w:rFonts w:ascii="Arial" w:hAnsi="Arial" w:cs="Arial"/>
        </w:rPr>
        <w:tab/>
      </w:r>
      <w:r w:rsidRPr="007F4C72">
        <w:rPr>
          <w:rFonts w:ascii="Arial" w:hAnsi="Arial" w:cs="Arial"/>
          <w:color w:val="000000"/>
        </w:rPr>
        <w:t>A Notice served under the Contract shall be:</w:t>
      </w:r>
    </w:p>
    <w:p w14:paraId="6485601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in writing in the English </w:t>
      </w:r>
      <w:proofErr w:type="gramStart"/>
      <w:r w:rsidRPr="007F4C72">
        <w:rPr>
          <w:rFonts w:ascii="Arial" w:hAnsi="Arial" w:cs="Arial"/>
          <w:color w:val="000000"/>
        </w:rPr>
        <w:t>Language;</w:t>
      </w:r>
      <w:proofErr w:type="gramEnd"/>
    </w:p>
    <w:p w14:paraId="6BC3EB1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authenticated by signature or such other method as may be agreed between the </w:t>
      </w:r>
      <w:proofErr w:type="gramStart"/>
      <w:r w:rsidRPr="007F4C72">
        <w:rPr>
          <w:rFonts w:ascii="Arial" w:hAnsi="Arial" w:cs="Arial"/>
          <w:color w:val="000000"/>
        </w:rPr>
        <w:t>Parties;</w:t>
      </w:r>
      <w:proofErr w:type="gramEnd"/>
    </w:p>
    <w:p w14:paraId="561E5C3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sent for the attention of the other Party’s Representative, and to the address set out in Schedule 3 (Contract Data Sheet</w:t>
      </w:r>
      <w:proofErr w:type="gramStart"/>
      <w:r w:rsidRPr="007F4C72">
        <w:rPr>
          <w:rFonts w:ascii="Arial" w:hAnsi="Arial" w:cs="Arial"/>
          <w:color w:val="000000"/>
        </w:rPr>
        <w:t>);</w:t>
      </w:r>
      <w:proofErr w:type="gramEnd"/>
    </w:p>
    <w:p w14:paraId="65C4B73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marked with the number of the Contract; and</w:t>
      </w:r>
    </w:p>
    <w:p w14:paraId="46B5C83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delivered by hand, prepaid post (or airmail), facsimile transmission or, if agreed in Schedule 3 (Contract Data Sheet), by electronic mail.</w:t>
      </w:r>
    </w:p>
    <w:p w14:paraId="46CFD7C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Notices shall be deemed to have been received:</w:t>
      </w:r>
    </w:p>
    <w:p w14:paraId="2E94C9C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if delivered by hand, on the day of delivery if it is the recipient’s Business and otherwise on the first Business Day of the recipient immediately following the day of </w:t>
      </w:r>
      <w:proofErr w:type="gramStart"/>
      <w:r w:rsidRPr="007F4C72">
        <w:rPr>
          <w:rFonts w:ascii="Arial" w:hAnsi="Arial" w:cs="Arial"/>
          <w:color w:val="000000"/>
        </w:rPr>
        <w:t>delivery;</w:t>
      </w:r>
      <w:proofErr w:type="gramEnd"/>
    </w:p>
    <w:p w14:paraId="1D0E8A4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if sent by prepaid post, on the fourth Business Day (or the tenth Business Day in the case of airmail) after the day of </w:t>
      </w:r>
      <w:proofErr w:type="gramStart"/>
      <w:r w:rsidRPr="007F4C72">
        <w:rPr>
          <w:rFonts w:ascii="Arial" w:hAnsi="Arial" w:cs="Arial"/>
          <w:color w:val="000000"/>
        </w:rPr>
        <w:t>posting;</w:t>
      </w:r>
      <w:proofErr w:type="gramEnd"/>
    </w:p>
    <w:p w14:paraId="51DB803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if sent by facsimile or electronic means:</w:t>
      </w:r>
    </w:p>
    <w:p w14:paraId="6CD371B5"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if transmitted between 09:00 and 17:00 hours on a Business Day (recipient’s time) on completion of receipt by the sender of verification of the transmission from the receiving instrument; or</w:t>
      </w:r>
    </w:p>
    <w:p w14:paraId="06BE2CE3"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48CCA4F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6DE11016"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20.</w:t>
      </w:r>
      <w:r w:rsidRPr="007F4C72">
        <w:rPr>
          <w:rFonts w:ascii="Arial" w:hAnsi="Arial" w:cs="Arial"/>
        </w:rPr>
        <w:tab/>
      </w:r>
      <w:r w:rsidRPr="007F4C72">
        <w:rPr>
          <w:rFonts w:ascii="Arial" w:hAnsi="Arial" w:cs="Arial"/>
          <w:b/>
          <w:bCs/>
          <w:color w:val="000000"/>
        </w:rPr>
        <w:t>Progress Monitoring, Meetings and Reports</w:t>
      </w:r>
    </w:p>
    <w:p w14:paraId="6E3307F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6C55ED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4CD3CB9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performance/Delivery of the Contractor </w:t>
      </w:r>
      <w:proofErr w:type="gramStart"/>
      <w:r w:rsidRPr="007F4C72">
        <w:rPr>
          <w:rFonts w:ascii="Arial" w:hAnsi="Arial" w:cs="Arial"/>
          <w:color w:val="000000"/>
        </w:rPr>
        <w:t>Deliverables;</w:t>
      </w:r>
      <w:proofErr w:type="gramEnd"/>
    </w:p>
    <w:p w14:paraId="74368B9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risks and </w:t>
      </w:r>
      <w:proofErr w:type="gramStart"/>
      <w:r w:rsidRPr="007F4C72">
        <w:rPr>
          <w:rFonts w:ascii="Arial" w:hAnsi="Arial" w:cs="Arial"/>
          <w:color w:val="000000"/>
        </w:rPr>
        <w:t>opportunities;</w:t>
      </w:r>
      <w:proofErr w:type="gramEnd"/>
    </w:p>
    <w:p w14:paraId="6B9605F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any other information specified in Schedule 3 (Contract Data Sheet); and</w:t>
      </w:r>
    </w:p>
    <w:p w14:paraId="75705E3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any other information reasonably requested by the Authority.</w:t>
      </w:r>
    </w:p>
    <w:p w14:paraId="72DAB9A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C10D72B"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2" w:name="#_Toc473793308"/>
      <w:bookmarkEnd w:id="2"/>
    </w:p>
    <w:p w14:paraId="3D1B5993"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u w:val="single"/>
        </w:rPr>
        <w:t>Supply of Contractor Deliverables</w:t>
      </w:r>
    </w:p>
    <w:p w14:paraId="5D4824C8"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3B7F854"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21.</w:t>
      </w:r>
      <w:r w:rsidRPr="007F4C72">
        <w:rPr>
          <w:rFonts w:ascii="Arial" w:hAnsi="Arial" w:cs="Arial"/>
        </w:rPr>
        <w:tab/>
      </w:r>
      <w:r w:rsidRPr="007F4C72">
        <w:rPr>
          <w:rFonts w:ascii="Arial" w:hAnsi="Arial" w:cs="Arial"/>
          <w:b/>
          <w:bCs/>
          <w:color w:val="000000"/>
        </w:rPr>
        <w:t>Supply of Contractor Deliverables and Quality Assurance</w:t>
      </w:r>
    </w:p>
    <w:p w14:paraId="33BE890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The Contractor shall provide the Contractor Deliverables to the Authority, in accordance with the Schedule of Requirements and the </w:t>
      </w:r>
      <w:proofErr w:type="gramStart"/>
      <w:r w:rsidRPr="007F4C72">
        <w:rPr>
          <w:rFonts w:ascii="Arial" w:hAnsi="Arial" w:cs="Arial"/>
          <w:color w:val="000000"/>
        </w:rPr>
        <w:t>Specification, and</w:t>
      </w:r>
      <w:proofErr w:type="gramEnd"/>
      <w:r w:rsidRPr="007F4C72">
        <w:rPr>
          <w:rFonts w:ascii="Arial" w:hAnsi="Arial" w:cs="Arial"/>
          <w:color w:val="000000"/>
        </w:rPr>
        <w:t xml:space="preserve"> shall allocate sufficient resource to the provision of the Contractor Deliverables to enable it to comply with this obligation.</w:t>
      </w:r>
    </w:p>
    <w:p w14:paraId="2F9BBB9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shall:</w:t>
      </w:r>
    </w:p>
    <w:p w14:paraId="0477845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comply with any applicable quality assurance requirements specified in Schedule 3 (Contract Data Sheet) in providing the Contractor Deliverables; and</w:t>
      </w:r>
    </w:p>
    <w:p w14:paraId="781CCF3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discharge its obligations under the Contract with all due skill, care, </w:t>
      </w:r>
      <w:proofErr w:type="gramStart"/>
      <w:r w:rsidRPr="007F4C72">
        <w:rPr>
          <w:rFonts w:ascii="Arial" w:hAnsi="Arial" w:cs="Arial"/>
          <w:color w:val="000000"/>
        </w:rPr>
        <w:t>diligence</w:t>
      </w:r>
      <w:proofErr w:type="gramEnd"/>
      <w:r w:rsidRPr="007F4C72">
        <w:rPr>
          <w:rFonts w:ascii="Arial" w:hAnsi="Arial" w:cs="Arial"/>
          <w:color w:val="000000"/>
        </w:rPr>
        <w:t xml:space="preserve"> and operating practice by appropriately experienced, qualified and trained personnel.</w:t>
      </w:r>
    </w:p>
    <w:p w14:paraId="0445D05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 xml:space="preserve">The provisions of clause 21.b. shall survive any performance, </w:t>
      </w:r>
      <w:proofErr w:type="gramStart"/>
      <w:r w:rsidRPr="007F4C72">
        <w:rPr>
          <w:rFonts w:ascii="Arial" w:hAnsi="Arial" w:cs="Arial"/>
          <w:color w:val="000000"/>
        </w:rPr>
        <w:t>acceptance</w:t>
      </w:r>
      <w:proofErr w:type="gramEnd"/>
      <w:r w:rsidRPr="007F4C72">
        <w:rPr>
          <w:rFonts w:ascii="Arial" w:hAnsi="Arial" w:cs="Arial"/>
          <w:color w:val="000000"/>
        </w:rPr>
        <w:t xml:space="preserve"> or payment pursuant to the Contract and shall extend to any remedial services provided by the Contractor.</w:t>
      </w:r>
    </w:p>
    <w:p w14:paraId="05555F6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Contractor shall:</w:t>
      </w:r>
    </w:p>
    <w:p w14:paraId="373A0A8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observe, and ensure that the Contractor’s Team observe, all health and safety rules and regulations and any other security requirements that apply at any of the Authority’s </w:t>
      </w:r>
      <w:proofErr w:type="gramStart"/>
      <w:r w:rsidRPr="007F4C72">
        <w:rPr>
          <w:rFonts w:ascii="Arial" w:hAnsi="Arial" w:cs="Arial"/>
          <w:color w:val="000000"/>
        </w:rPr>
        <w:t>premises;</w:t>
      </w:r>
      <w:proofErr w:type="gramEnd"/>
    </w:p>
    <w:p w14:paraId="48B2862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notify the Authority as soon as it becomes aware of any health and safety hazards or issues which arise in relation to the Contractor Deliverables; and</w:t>
      </w:r>
    </w:p>
    <w:p w14:paraId="03D261D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before the date on which the Contractor Deliverables are to start, obtain, and </w:t>
      </w:r>
      <w:proofErr w:type="gramStart"/>
      <w:r w:rsidRPr="007F4C72">
        <w:rPr>
          <w:rFonts w:ascii="Arial" w:hAnsi="Arial" w:cs="Arial"/>
          <w:color w:val="000000"/>
        </w:rPr>
        <w:t>at all times</w:t>
      </w:r>
      <w:proofErr w:type="gramEnd"/>
      <w:r w:rsidRPr="007F4C72">
        <w:rPr>
          <w:rFonts w:ascii="Arial" w:hAnsi="Arial" w:cs="Arial"/>
          <w:color w:val="000000"/>
        </w:rPr>
        <w:t xml:space="preserve"> maintain, all necessary licences and consents in relation to the Contractor Deliverables.</w:t>
      </w:r>
    </w:p>
    <w:p w14:paraId="3900216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550DBA37"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22.</w:t>
      </w:r>
      <w:r w:rsidRPr="007F4C72">
        <w:rPr>
          <w:rFonts w:ascii="Arial" w:hAnsi="Arial" w:cs="Arial"/>
        </w:rPr>
        <w:tab/>
      </w:r>
      <w:r w:rsidRPr="007F4C72">
        <w:rPr>
          <w:rFonts w:ascii="Arial" w:hAnsi="Arial" w:cs="Arial"/>
          <w:b/>
          <w:bCs/>
          <w:color w:val="000000"/>
        </w:rPr>
        <w:t>Marking of Contractor Deliverables</w:t>
      </w:r>
    </w:p>
    <w:p w14:paraId="0AADB55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5135B0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Any marking method used shall not have a detrimental effect on the strength, </w:t>
      </w:r>
      <w:proofErr w:type="gramStart"/>
      <w:r w:rsidRPr="007F4C72">
        <w:rPr>
          <w:rFonts w:ascii="Arial" w:hAnsi="Arial" w:cs="Arial"/>
          <w:color w:val="000000"/>
        </w:rPr>
        <w:t>serviceability</w:t>
      </w:r>
      <w:proofErr w:type="gramEnd"/>
      <w:r w:rsidRPr="007F4C72">
        <w:rPr>
          <w:rFonts w:ascii="Arial" w:hAnsi="Arial" w:cs="Arial"/>
          <w:color w:val="000000"/>
        </w:rPr>
        <w:t xml:space="preserve"> or corrosion resistance of the Contractor Deliverables.</w:t>
      </w:r>
    </w:p>
    <w:p w14:paraId="12989FE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marking shall include any serial numbers allocated to the Contractor Deliverable.</w:t>
      </w:r>
    </w:p>
    <w:p w14:paraId="043BDBE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Where because of its size or nature it is not possible to mark a Contractor Deliverable </w:t>
      </w:r>
      <w:r w:rsidRPr="007F4C72">
        <w:rPr>
          <w:rFonts w:ascii="Arial" w:hAnsi="Arial" w:cs="Arial"/>
          <w:color w:val="000000"/>
        </w:rPr>
        <w:lastRenderedPageBreak/>
        <w:t>with the required particulars, the required information should be included on the package or carton in which the Contractor Deliverable is packed, in accordance with condition 23 (Packaging and Labelling (excluding Contractor Deliverables containing Munitions)).</w:t>
      </w:r>
    </w:p>
    <w:p w14:paraId="0770FFF9" w14:textId="77777777" w:rsidR="00DF48F7" w:rsidRPr="007F4C72" w:rsidRDefault="00DF48F7" w:rsidP="007F4C72">
      <w:pPr>
        <w:widowControl w:val="0"/>
        <w:autoSpaceDE w:val="0"/>
        <w:autoSpaceDN w:val="0"/>
        <w:adjustRightInd w:val="0"/>
        <w:spacing w:after="60" w:line="360" w:lineRule="auto"/>
        <w:ind w:left="688"/>
        <w:rPr>
          <w:rFonts w:ascii="Arial" w:hAnsi="Arial" w:cs="Arial"/>
          <w:color w:val="000000"/>
        </w:rPr>
      </w:pPr>
    </w:p>
    <w:p w14:paraId="1518A403"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23.</w:t>
      </w:r>
      <w:r w:rsidRPr="007F4C72">
        <w:rPr>
          <w:rFonts w:ascii="Arial" w:hAnsi="Arial" w:cs="Arial"/>
        </w:rPr>
        <w:tab/>
      </w:r>
      <w:r w:rsidRPr="007F4C72">
        <w:rPr>
          <w:rFonts w:ascii="Arial" w:hAnsi="Arial" w:cs="Arial"/>
          <w:b/>
          <w:bCs/>
          <w:color w:val="000000"/>
        </w:rPr>
        <w:t>Packaging and Labelling (excluding Contractor Deliverables containing Munitions)</w:t>
      </w:r>
    </w:p>
    <w:p w14:paraId="6D58D58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Packaging responsibilities are as follows:</w:t>
      </w:r>
    </w:p>
    <w:p w14:paraId="0404EFC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Contractor shall be responsible for providing Packaging which fully complies with the requirements of the Contract.</w:t>
      </w:r>
    </w:p>
    <w:p w14:paraId="4C6FFE8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F83B12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Contractor shall ensure all relevant information necessary for the effective performance of the Contract is made available to all subcontractors.</w:t>
      </w:r>
    </w:p>
    <w:p w14:paraId="7A30A6B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3777E00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The Contractor shall supply Commercial Packaging meeting the standards and requirements of Def Stan 81-041 (Part 1).  In </w:t>
      </w:r>
      <w:proofErr w:type="gramStart"/>
      <w:r w:rsidRPr="007F4C72">
        <w:rPr>
          <w:rFonts w:ascii="Arial" w:hAnsi="Arial" w:cs="Arial"/>
          <w:color w:val="000000"/>
        </w:rPr>
        <w:t>addition</w:t>
      </w:r>
      <w:proofErr w:type="gramEnd"/>
      <w:r w:rsidRPr="007F4C72">
        <w:rPr>
          <w:rFonts w:ascii="Arial" w:hAnsi="Arial" w:cs="Arial"/>
          <w:color w:val="000000"/>
        </w:rPr>
        <w:t xml:space="preserve"> the following requirements apply:</w:t>
      </w:r>
    </w:p>
    <w:p w14:paraId="0CDAD6B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Contractor shall provide Packaging which:</w:t>
      </w:r>
    </w:p>
    <w:p w14:paraId="426B363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will ensure that each Contractor Deliverable may be transported and delivered to the consignee named in the Contract in an undamaged and serviceable condition; and</w:t>
      </w:r>
    </w:p>
    <w:p w14:paraId="260AD33D"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is labelled to enable the contents to be identified without need to breach the package; and</w:t>
      </w:r>
    </w:p>
    <w:p w14:paraId="0856920C"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is compliant with statutory requirements and this Condition.</w:t>
      </w:r>
    </w:p>
    <w:p w14:paraId="7C2D836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Packaging used by the Contractor to supply identical or similar Contractor Deliverables to commercial customers or to the general public (</w:t>
      </w:r>
      <w:proofErr w:type="gramStart"/>
      <w:r w:rsidRPr="007F4C72">
        <w:rPr>
          <w:rFonts w:ascii="Arial" w:hAnsi="Arial" w:cs="Arial"/>
          <w:color w:val="000000"/>
        </w:rPr>
        <w:t>i.e.</w:t>
      </w:r>
      <w:proofErr w:type="gramEnd"/>
      <w:r w:rsidRPr="007F4C72">
        <w:rPr>
          <w:rFonts w:ascii="Arial" w:hAnsi="Arial" w:cs="Arial"/>
          <w:color w:val="000000"/>
        </w:rPr>
        <w:t xml:space="preserve"> point of sale packaging) will be acceptable, provided that it complies with the following criteria:</w:t>
      </w:r>
    </w:p>
    <w:p w14:paraId="79167388"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7F4C72">
        <w:rPr>
          <w:rFonts w:ascii="Arial" w:hAnsi="Arial" w:cs="Arial"/>
          <w:color w:val="000000"/>
        </w:rPr>
        <w:t>user;</w:t>
      </w:r>
      <w:proofErr w:type="gramEnd"/>
    </w:p>
    <w:p w14:paraId="6D5B314C"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5E7F2B6A"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lastRenderedPageBreak/>
        <w:t>(c)</w:t>
      </w:r>
      <w:r w:rsidRPr="007F4C72">
        <w:rPr>
          <w:rFonts w:ascii="Arial" w:hAnsi="Arial" w:cs="Arial"/>
        </w:rPr>
        <w:tab/>
      </w:r>
      <w:r w:rsidRPr="007F4C72">
        <w:rPr>
          <w:rFonts w:ascii="Arial" w:hAnsi="Arial" w:cs="Arial"/>
          <w:color w:val="000000"/>
        </w:rPr>
        <w:t>for ease of handling, transportation and delivery, packages which contain identical Contractor Deliverables may be bulked and overpacked, in accordance with clauses 23.i to 23.k.</w:t>
      </w:r>
    </w:p>
    <w:p w14:paraId="4FB1769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Contractor shall ascertain whether the Contractor Deliverables being supplied are, or contain, Dangerous Goods, and shall supply the Dangerous Goods in accordance with:</w:t>
      </w:r>
    </w:p>
    <w:p w14:paraId="662087E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Health and Safety </w:t>
      </w:r>
      <w:proofErr w:type="gramStart"/>
      <w:r w:rsidRPr="007F4C72">
        <w:rPr>
          <w:rFonts w:ascii="Arial" w:hAnsi="Arial" w:cs="Arial"/>
          <w:color w:val="000000"/>
        </w:rPr>
        <w:t>At</w:t>
      </w:r>
      <w:proofErr w:type="gramEnd"/>
      <w:r w:rsidRPr="007F4C72">
        <w:rPr>
          <w:rFonts w:ascii="Arial" w:hAnsi="Arial" w:cs="Arial"/>
          <w:color w:val="000000"/>
        </w:rPr>
        <w:t xml:space="preserve"> Work Act 1974 (as amended);</w:t>
      </w:r>
    </w:p>
    <w:p w14:paraId="090B8AF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Classification Hazard Information and Packaging for Supply Regulations (CHIP4) 2009 (as amended</w:t>
      </w:r>
      <w:proofErr w:type="gramStart"/>
      <w:r w:rsidRPr="007F4C72">
        <w:rPr>
          <w:rFonts w:ascii="Arial" w:hAnsi="Arial" w:cs="Arial"/>
          <w:color w:val="000000"/>
        </w:rPr>
        <w:t>);</w:t>
      </w:r>
      <w:proofErr w:type="gramEnd"/>
    </w:p>
    <w:p w14:paraId="1ADE962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REACH Regulations 2007 (as amended); and</w:t>
      </w:r>
    </w:p>
    <w:p w14:paraId="6832EBA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The Classification, Labelling and Packaging Regulations (CLP) 2009 (as amended).</w:t>
      </w:r>
    </w:p>
    <w:p w14:paraId="04880459"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11B7C2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The Contractor shall package the Dangerous Goods as limited quantities, excepted </w:t>
      </w:r>
      <w:proofErr w:type="gramStart"/>
      <w:r w:rsidRPr="007F4C72">
        <w:rPr>
          <w:rFonts w:ascii="Arial" w:hAnsi="Arial" w:cs="Arial"/>
          <w:color w:val="000000"/>
        </w:rPr>
        <w:t>quantities</w:t>
      </w:r>
      <w:proofErr w:type="gramEnd"/>
      <w:r w:rsidRPr="007F4C72">
        <w:rPr>
          <w:rFonts w:ascii="Arial" w:hAnsi="Arial" w:cs="Arial"/>
          <w:color w:val="000000"/>
        </w:rPr>
        <w:t xml:space="preserve"> or similar derogations, for UK or worldwide shipment by all modes of transport in accordance with the regulations relating to the Dangerous Goods and:</w:t>
      </w:r>
    </w:p>
    <w:p w14:paraId="467702B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Safety </w:t>
      </w:r>
      <w:proofErr w:type="gramStart"/>
      <w:r w:rsidRPr="007F4C72">
        <w:rPr>
          <w:rFonts w:ascii="Arial" w:hAnsi="Arial" w:cs="Arial"/>
          <w:color w:val="000000"/>
        </w:rPr>
        <w:t>Of</w:t>
      </w:r>
      <w:proofErr w:type="gramEnd"/>
      <w:r w:rsidRPr="007F4C72">
        <w:rPr>
          <w:rFonts w:ascii="Arial" w:hAnsi="Arial" w:cs="Arial"/>
          <w:color w:val="000000"/>
        </w:rPr>
        <w:t xml:space="preserve"> Lives At Sea Regulations (SOLAS) 1974 (as amended); and</w:t>
      </w:r>
    </w:p>
    <w:p w14:paraId="5EB00DC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Air Navigation (Amendment) Order 2019.</w:t>
      </w:r>
    </w:p>
    <w:p w14:paraId="230E842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7EF1CB9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The Contractor shall comply with the requirements for the design of MLP which include clauses 23.f and 23.g as follows:</w:t>
      </w:r>
    </w:p>
    <w:p w14:paraId="1D1BB1B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A7CFE10" w14:textId="77777777" w:rsidR="00DF48F7" w:rsidRPr="00411E04" w:rsidRDefault="00021142" w:rsidP="00411E04">
      <w:pPr>
        <w:pStyle w:val="ListParagraph"/>
        <w:numPr>
          <w:ilvl w:val="1"/>
          <w:numId w:val="26"/>
        </w:numPr>
        <w:tabs>
          <w:tab w:val="left" w:pos="120"/>
        </w:tabs>
        <w:autoSpaceDE w:val="0"/>
        <w:autoSpaceDN w:val="0"/>
        <w:adjustRightInd w:val="0"/>
        <w:spacing w:line="360" w:lineRule="auto"/>
        <w:rPr>
          <w:rFonts w:cs="Arial"/>
        </w:rPr>
      </w:pPr>
      <w:r w:rsidRPr="00411E04">
        <w:rPr>
          <w:rFonts w:cs="Arial"/>
          <w:color w:val="000000"/>
        </w:rPr>
        <w:t>The MPAS certification (for individual designers) and registration (for organisations) scheme details are available from:</w:t>
      </w:r>
    </w:p>
    <w:p w14:paraId="382B8414" w14:textId="77777777" w:rsidR="00DF48F7" w:rsidRPr="00411E04" w:rsidRDefault="00021142" w:rsidP="00411E04">
      <w:pPr>
        <w:pStyle w:val="ListParagraph"/>
        <w:numPr>
          <w:ilvl w:val="2"/>
          <w:numId w:val="26"/>
        </w:numPr>
        <w:autoSpaceDE w:val="0"/>
        <w:autoSpaceDN w:val="0"/>
        <w:adjustRightInd w:val="0"/>
        <w:spacing w:after="60" w:line="360" w:lineRule="auto"/>
        <w:rPr>
          <w:rFonts w:cs="Arial"/>
        </w:rPr>
      </w:pPr>
      <w:r w:rsidRPr="00411E04">
        <w:rPr>
          <w:rFonts w:cs="Arial"/>
          <w:color w:val="000000"/>
        </w:rPr>
        <w:t>DES SEOC SCP-</w:t>
      </w:r>
      <w:proofErr w:type="spellStart"/>
      <w:r w:rsidRPr="00411E04">
        <w:rPr>
          <w:rFonts w:cs="Arial"/>
          <w:color w:val="000000"/>
        </w:rPr>
        <w:t>SptEng</w:t>
      </w:r>
      <w:proofErr w:type="spellEnd"/>
      <w:r w:rsidRPr="00411E04">
        <w:rPr>
          <w:rFonts w:cs="Arial"/>
          <w:color w:val="000000"/>
        </w:rPr>
        <w:t>-</w:t>
      </w:r>
      <w:proofErr w:type="spellStart"/>
      <w:r w:rsidRPr="00411E04">
        <w:rPr>
          <w:rFonts w:cs="Arial"/>
          <w:color w:val="000000"/>
        </w:rPr>
        <w:t>Pkg</w:t>
      </w:r>
      <w:proofErr w:type="spellEnd"/>
    </w:p>
    <w:p w14:paraId="7876CC0D" w14:textId="77777777" w:rsidR="00DF48F7" w:rsidRPr="00411E04" w:rsidRDefault="00021142" w:rsidP="00411E04">
      <w:pPr>
        <w:pStyle w:val="ListParagraph"/>
        <w:numPr>
          <w:ilvl w:val="2"/>
          <w:numId w:val="26"/>
        </w:numPr>
        <w:autoSpaceDE w:val="0"/>
        <w:autoSpaceDN w:val="0"/>
        <w:adjustRightInd w:val="0"/>
        <w:spacing w:after="60" w:line="360" w:lineRule="auto"/>
        <w:rPr>
          <w:rFonts w:cs="Arial"/>
        </w:rPr>
      </w:pPr>
      <w:r w:rsidRPr="00411E04">
        <w:rPr>
          <w:rFonts w:cs="Arial"/>
          <w:color w:val="000000"/>
        </w:rPr>
        <w:t>MOD Abbey Wood</w:t>
      </w:r>
    </w:p>
    <w:p w14:paraId="007F184C" w14:textId="77777777" w:rsidR="00DF48F7" w:rsidRPr="00411E04" w:rsidRDefault="00021142" w:rsidP="00411E04">
      <w:pPr>
        <w:pStyle w:val="ListParagraph"/>
        <w:numPr>
          <w:ilvl w:val="2"/>
          <w:numId w:val="26"/>
        </w:numPr>
        <w:autoSpaceDE w:val="0"/>
        <w:autoSpaceDN w:val="0"/>
        <w:adjustRightInd w:val="0"/>
        <w:spacing w:after="60" w:line="360" w:lineRule="auto"/>
        <w:rPr>
          <w:rFonts w:cs="Arial"/>
        </w:rPr>
      </w:pPr>
      <w:r w:rsidRPr="00411E04">
        <w:rPr>
          <w:rFonts w:cs="Arial"/>
          <w:color w:val="000000"/>
        </w:rPr>
        <w:t>Bristol, BS34 8JH</w:t>
      </w:r>
    </w:p>
    <w:p w14:paraId="26D3BB9B" w14:textId="77777777" w:rsidR="00DF48F7" w:rsidRPr="00411E04" w:rsidRDefault="00021142" w:rsidP="00411E04">
      <w:pPr>
        <w:pStyle w:val="ListParagraph"/>
        <w:numPr>
          <w:ilvl w:val="2"/>
          <w:numId w:val="26"/>
        </w:numPr>
        <w:autoSpaceDE w:val="0"/>
        <w:autoSpaceDN w:val="0"/>
        <w:adjustRightInd w:val="0"/>
        <w:spacing w:after="60" w:line="360" w:lineRule="auto"/>
        <w:rPr>
          <w:rFonts w:cs="Arial"/>
        </w:rPr>
      </w:pPr>
      <w:r w:rsidRPr="00411E04">
        <w:rPr>
          <w:rFonts w:cs="Arial"/>
          <w:color w:val="000000"/>
        </w:rPr>
        <w:t>Tel. +44(0)30679-35353</w:t>
      </w:r>
    </w:p>
    <w:p w14:paraId="23D0F24B" w14:textId="77777777" w:rsidR="00DF48F7" w:rsidRPr="00411E04" w:rsidRDefault="00021142" w:rsidP="00411E04">
      <w:pPr>
        <w:pStyle w:val="ListParagraph"/>
        <w:numPr>
          <w:ilvl w:val="2"/>
          <w:numId w:val="26"/>
        </w:numPr>
        <w:autoSpaceDE w:val="0"/>
        <w:autoSpaceDN w:val="0"/>
        <w:adjustRightInd w:val="0"/>
        <w:spacing w:after="60" w:line="360" w:lineRule="auto"/>
        <w:rPr>
          <w:rFonts w:cs="Arial"/>
        </w:rPr>
      </w:pPr>
      <w:r w:rsidRPr="00411E04">
        <w:rPr>
          <w:rFonts w:cs="Arial"/>
          <w:color w:val="000000"/>
        </w:rPr>
        <w:t>DESSEOCSCP-SptEng-PKg@mod.uk</w:t>
      </w:r>
    </w:p>
    <w:p w14:paraId="21EBE314" w14:textId="77777777" w:rsidR="00DF48F7" w:rsidRPr="00411E04" w:rsidRDefault="00021142" w:rsidP="00411E04">
      <w:pPr>
        <w:pStyle w:val="ListParagraph"/>
        <w:numPr>
          <w:ilvl w:val="1"/>
          <w:numId w:val="26"/>
        </w:numPr>
        <w:tabs>
          <w:tab w:val="left" w:pos="120"/>
        </w:tabs>
        <w:autoSpaceDE w:val="0"/>
        <w:autoSpaceDN w:val="0"/>
        <w:adjustRightInd w:val="0"/>
        <w:spacing w:line="360" w:lineRule="auto"/>
        <w:rPr>
          <w:rFonts w:cs="Arial"/>
        </w:rPr>
      </w:pPr>
      <w:r w:rsidRPr="00411E04">
        <w:rPr>
          <w:rFonts w:cs="Arial"/>
          <w:color w:val="000000"/>
        </w:rPr>
        <w:t xml:space="preserve">The MPAS Documentation is also available on the </w:t>
      </w:r>
      <w:proofErr w:type="spellStart"/>
      <w:r w:rsidRPr="00411E04">
        <w:rPr>
          <w:rFonts w:cs="Arial"/>
          <w:color w:val="000000"/>
        </w:rPr>
        <w:t>DStan</w:t>
      </w:r>
      <w:proofErr w:type="spellEnd"/>
      <w:r w:rsidRPr="00411E04">
        <w:rPr>
          <w:rFonts w:cs="Arial"/>
          <w:color w:val="000000"/>
        </w:rPr>
        <w:t xml:space="preserve"> website.</w:t>
      </w:r>
    </w:p>
    <w:p w14:paraId="71733E7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MLP shall be designed to comply with the relevant requirements of Def Stan </w:t>
      </w:r>
      <w:proofErr w:type="gramStart"/>
      <w:r w:rsidRPr="007F4C72">
        <w:rPr>
          <w:rFonts w:ascii="Arial" w:hAnsi="Arial" w:cs="Arial"/>
          <w:color w:val="000000"/>
        </w:rPr>
        <w:t>81-</w:t>
      </w:r>
      <w:r w:rsidRPr="007F4C72">
        <w:rPr>
          <w:rFonts w:ascii="Arial" w:hAnsi="Arial" w:cs="Arial"/>
          <w:color w:val="000000"/>
        </w:rPr>
        <w:lastRenderedPageBreak/>
        <w:t>041, and</w:t>
      </w:r>
      <w:proofErr w:type="gramEnd"/>
      <w:r w:rsidRPr="007F4C72">
        <w:rPr>
          <w:rFonts w:ascii="Arial" w:hAnsi="Arial" w:cs="Arial"/>
          <w:color w:val="000000"/>
        </w:rPr>
        <w:t xml:space="preserve"> be capable of meeting the appropriate test requirements of Def Stan 81-041 (Part 3).  Packaging designs shall be prepared on a SPIS, in accordance with Def Stan 81-041 (Part 4).</w:t>
      </w:r>
    </w:p>
    <w:p w14:paraId="6D2FFBE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64E0F7E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New designs shall not be made where there is an existing usable SPIS, or one that may be easily modified. </w:t>
      </w:r>
    </w:p>
    <w:p w14:paraId="25946C4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4A09F10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 xml:space="preserve">All SPIS, new or modified (and associated documentation), shall, on completion, be uploaded by the Contractor on to SPIN.  The format shall be Adobe PDF. </w:t>
      </w:r>
    </w:p>
    <w:p w14:paraId="7A7147B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(7)</w:t>
      </w:r>
      <w:r w:rsidRPr="007F4C72">
        <w:rPr>
          <w:rFonts w:ascii="Arial" w:hAnsi="Arial" w:cs="Arial"/>
        </w:rPr>
        <w:tab/>
      </w:r>
      <w:r w:rsidRPr="007F4C72">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6D999C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(8)</w:t>
      </w:r>
      <w:r w:rsidRPr="007F4C72">
        <w:rPr>
          <w:rFonts w:ascii="Arial" w:hAnsi="Arial" w:cs="Arial"/>
        </w:rPr>
        <w:tab/>
      </w:r>
      <w:r w:rsidRPr="007F4C72">
        <w:rPr>
          <w:rFonts w:ascii="Arial" w:hAnsi="Arial" w:cs="Arial"/>
          <w:color w:val="000000"/>
        </w:rPr>
        <w:t>The documents supplied under clause 23.f(6) shall be considered as a contract data requirement and be subject to the terms of DEFCON 15 and DEFCON 21.</w:t>
      </w:r>
    </w:p>
    <w:p w14:paraId="44ECBCF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 xml:space="preserve">Unless otherwise stated in the Contract, one of the following procedures </w:t>
      </w:r>
      <w:proofErr w:type="gramStart"/>
      <w:r w:rsidRPr="007F4C72">
        <w:rPr>
          <w:rFonts w:ascii="Arial" w:hAnsi="Arial" w:cs="Arial"/>
          <w:color w:val="000000"/>
        </w:rPr>
        <w:t>for the production of</w:t>
      </w:r>
      <w:proofErr w:type="gramEnd"/>
      <w:r w:rsidRPr="007F4C72">
        <w:rPr>
          <w:rFonts w:ascii="Arial" w:hAnsi="Arial" w:cs="Arial"/>
          <w:color w:val="000000"/>
        </w:rPr>
        <w:t xml:space="preserve"> new or modified SPIS designs shall be applied:</w:t>
      </w:r>
    </w:p>
    <w:p w14:paraId="4919EB2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If the Contractor or their subcontractor is the PDA they shall:</w:t>
      </w:r>
    </w:p>
    <w:p w14:paraId="025F2372"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6DF6B9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Where the Contractor or their subcontractor is </w:t>
      </w:r>
      <w:proofErr w:type="gramStart"/>
      <w:r w:rsidRPr="007F4C72">
        <w:rPr>
          <w:rFonts w:ascii="Arial" w:hAnsi="Arial" w:cs="Arial"/>
          <w:color w:val="000000"/>
        </w:rPr>
        <w:t>registered</w:t>
      </w:r>
      <w:proofErr w:type="gramEnd"/>
      <w:r w:rsidRPr="007F4C72">
        <w:rPr>
          <w:rFonts w:ascii="Arial" w:hAnsi="Arial" w:cs="Arial"/>
          <w:color w:val="000000"/>
        </w:rPr>
        <w:t xml:space="preserve"> they shall, on completion of any design work, provide the Authority with the following documents electronically:</w:t>
      </w:r>
    </w:p>
    <w:p w14:paraId="142F228D"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 a list of all SPIS which have been prepared or revised against the Contract; and</w:t>
      </w:r>
    </w:p>
    <w:p w14:paraId="6F4D4985"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ii.</w:t>
      </w:r>
      <w:r w:rsidRPr="007F4C72">
        <w:rPr>
          <w:rFonts w:ascii="Arial" w:hAnsi="Arial" w:cs="Arial"/>
        </w:rPr>
        <w:tab/>
      </w:r>
      <w:r w:rsidRPr="007F4C72">
        <w:rPr>
          <w:rFonts w:ascii="Arial" w:hAnsi="Arial" w:cs="Arial"/>
          <w:color w:val="000000"/>
        </w:rPr>
        <w:t xml:space="preserve"> a copy of all new / revised SPIS, complete with all continuation sheets and associated drawings, where applicable, to be uploaded onto SPIN.</w:t>
      </w:r>
    </w:p>
    <w:p w14:paraId="030A6C68"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Where the PDA is not a registered organisation, then they shall obtain approval for their design from a registered organisation before proceeding, then follow clause 23.g(1)(b).</w:t>
      </w:r>
    </w:p>
    <w:p w14:paraId="41ED734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Where the Contractor or their subcontractor is not the PDA and is un-registered, </w:t>
      </w:r>
      <w:r w:rsidRPr="007F4C72">
        <w:rPr>
          <w:rFonts w:ascii="Arial" w:hAnsi="Arial" w:cs="Arial"/>
          <w:color w:val="000000"/>
        </w:rPr>
        <w:lastRenderedPageBreak/>
        <w:t>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D6C25B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8EEB8F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Where the Contractor or their subcontractor is not a PDA but is registered, he shall follow clauses 23.g(1)(a) and 23.g(1)(b).</w:t>
      </w:r>
    </w:p>
    <w:p w14:paraId="0939AD87"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4C2BB7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 xml:space="preserve">If special jigs, tooling etc., are required </w:t>
      </w:r>
      <w:proofErr w:type="gramStart"/>
      <w:r w:rsidRPr="007F4C72">
        <w:rPr>
          <w:rFonts w:ascii="Arial" w:hAnsi="Arial" w:cs="Arial"/>
          <w:color w:val="000000"/>
        </w:rPr>
        <w:t>for the production of</w:t>
      </w:r>
      <w:proofErr w:type="gramEnd"/>
      <w:r w:rsidRPr="007F4C72">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D9E3FC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In addition to any marking required by international or national legislation or regulations, the following package labelling and marking requirements apply:</w:t>
      </w:r>
    </w:p>
    <w:p w14:paraId="7B02CCE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If the Contract specifies UK or NATO MPL, labelling and marking of the packages shall be in accordance with Def Stan 81-041 (Part 6) and this Condition as follows:</w:t>
      </w:r>
    </w:p>
    <w:p w14:paraId="357B988E"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Labels giving the mass of the package, in kilograms, shall be placed such that they may be clearly seen when the items are stacked during storage.</w:t>
      </w:r>
    </w:p>
    <w:p w14:paraId="619842F2"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Each consignment package shall be marked with details as follows:</w:t>
      </w:r>
    </w:p>
    <w:p w14:paraId="294D2312"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name and address of </w:t>
      </w:r>
      <w:proofErr w:type="gramStart"/>
      <w:r w:rsidRPr="007F4C72">
        <w:rPr>
          <w:rFonts w:ascii="Arial" w:hAnsi="Arial" w:cs="Arial"/>
          <w:color w:val="000000"/>
        </w:rPr>
        <w:t>consignor;</w:t>
      </w:r>
      <w:proofErr w:type="gramEnd"/>
    </w:p>
    <w:p w14:paraId="0F472543"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ii.</w:t>
      </w:r>
      <w:r w:rsidRPr="007F4C72">
        <w:rPr>
          <w:rFonts w:ascii="Arial" w:hAnsi="Arial" w:cs="Arial"/>
        </w:rPr>
        <w:tab/>
      </w:r>
      <w:r w:rsidRPr="007F4C72">
        <w:rPr>
          <w:rFonts w:ascii="Arial" w:hAnsi="Arial" w:cs="Arial"/>
          <w:color w:val="000000"/>
        </w:rPr>
        <w:t>name and address of consignee (as stated in the Contract or order</w:t>
      </w:r>
      <w:proofErr w:type="gramStart"/>
      <w:r w:rsidRPr="007F4C72">
        <w:rPr>
          <w:rFonts w:ascii="Arial" w:hAnsi="Arial" w:cs="Arial"/>
          <w:color w:val="000000"/>
        </w:rPr>
        <w:t>);</w:t>
      </w:r>
      <w:proofErr w:type="gramEnd"/>
    </w:p>
    <w:p w14:paraId="376D25E6"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iii.</w:t>
      </w:r>
      <w:r w:rsidRPr="007F4C72">
        <w:rPr>
          <w:rFonts w:ascii="Arial" w:hAnsi="Arial" w:cs="Arial"/>
        </w:rPr>
        <w:tab/>
      </w:r>
      <w:r w:rsidRPr="007F4C72">
        <w:rPr>
          <w:rFonts w:ascii="Arial" w:hAnsi="Arial" w:cs="Arial"/>
          <w:color w:val="000000"/>
        </w:rPr>
        <w:t>destination where it differs from the consignee's address, normally either:</w:t>
      </w:r>
    </w:p>
    <w:p w14:paraId="7153C8FC" w14:textId="77777777" w:rsidR="00DF48F7" w:rsidRPr="007F4C72" w:rsidRDefault="00021142" w:rsidP="007F4C72">
      <w:pPr>
        <w:widowControl w:val="0"/>
        <w:tabs>
          <w:tab w:val="left" w:pos="2955"/>
        </w:tabs>
        <w:autoSpaceDE w:val="0"/>
        <w:autoSpaceDN w:val="0"/>
        <w:adjustRightInd w:val="0"/>
        <w:spacing w:after="0" w:line="360" w:lineRule="auto"/>
        <w:ind w:left="2955" w:hanging="283"/>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delivery destination / address; or</w:t>
      </w:r>
    </w:p>
    <w:p w14:paraId="365262FC" w14:textId="77777777" w:rsidR="00DF48F7" w:rsidRPr="007F4C72" w:rsidRDefault="00021142" w:rsidP="007F4C72">
      <w:pPr>
        <w:widowControl w:val="0"/>
        <w:tabs>
          <w:tab w:val="left" w:pos="2955"/>
        </w:tabs>
        <w:autoSpaceDE w:val="0"/>
        <w:autoSpaceDN w:val="0"/>
        <w:adjustRightInd w:val="0"/>
        <w:spacing w:after="0" w:line="360" w:lineRule="auto"/>
        <w:ind w:left="2955" w:hanging="283"/>
        <w:rPr>
          <w:rFonts w:ascii="Arial" w:hAnsi="Arial" w:cs="Arial"/>
        </w:rPr>
      </w:pPr>
      <w:r w:rsidRPr="007F4C72">
        <w:rPr>
          <w:rFonts w:ascii="Arial" w:hAnsi="Arial" w:cs="Arial"/>
          <w:color w:val="000000"/>
        </w:rPr>
        <w:t>(ii).</w:t>
      </w:r>
      <w:r w:rsidRPr="007F4C72">
        <w:rPr>
          <w:rFonts w:ascii="Arial" w:hAnsi="Arial" w:cs="Arial"/>
        </w:rPr>
        <w:tab/>
      </w:r>
      <w:r w:rsidRPr="007F4C72">
        <w:rPr>
          <w:rFonts w:ascii="Arial" w:hAnsi="Arial" w:cs="Arial"/>
          <w:color w:val="000000"/>
        </w:rPr>
        <w:t xml:space="preserve">transit destination, where delivery address is a point for aggregation / disaggregation and / or onward shipment elsewhere, </w:t>
      </w:r>
      <w:proofErr w:type="gramStart"/>
      <w:r w:rsidRPr="007F4C72">
        <w:rPr>
          <w:rFonts w:ascii="Arial" w:hAnsi="Arial" w:cs="Arial"/>
          <w:color w:val="000000"/>
        </w:rPr>
        <w:t>e.g.</w:t>
      </w:r>
      <w:proofErr w:type="gramEnd"/>
      <w:r w:rsidRPr="007F4C72">
        <w:rPr>
          <w:rFonts w:ascii="Arial" w:hAnsi="Arial" w:cs="Arial"/>
          <w:color w:val="000000"/>
        </w:rPr>
        <w:t xml:space="preserve"> railway station, where that mode of transport is used;</w:t>
      </w:r>
    </w:p>
    <w:p w14:paraId="11AC25B5"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iv.</w:t>
      </w:r>
      <w:r w:rsidRPr="007F4C72">
        <w:rPr>
          <w:rFonts w:ascii="Arial" w:hAnsi="Arial" w:cs="Arial"/>
        </w:rPr>
        <w:tab/>
      </w:r>
      <w:r w:rsidRPr="007F4C72">
        <w:rPr>
          <w:rFonts w:ascii="Arial" w:hAnsi="Arial" w:cs="Arial"/>
          <w:color w:val="000000"/>
        </w:rPr>
        <w:t>the unique order identifiers and the CP&amp;F Delivery Label / Form which shall be prepared in accordance with DEFFORM 129J.</w:t>
      </w:r>
    </w:p>
    <w:p w14:paraId="142F4129" w14:textId="77777777" w:rsidR="00DF48F7" w:rsidRPr="007F4C72" w:rsidRDefault="00021142" w:rsidP="007F4C72">
      <w:pPr>
        <w:widowControl w:val="0"/>
        <w:tabs>
          <w:tab w:val="left" w:pos="2955"/>
        </w:tabs>
        <w:autoSpaceDE w:val="0"/>
        <w:autoSpaceDN w:val="0"/>
        <w:adjustRightInd w:val="0"/>
        <w:spacing w:after="0" w:line="360" w:lineRule="auto"/>
        <w:ind w:left="2955" w:hanging="283"/>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If aggregated packages are used, their consignment </w:t>
      </w:r>
      <w:proofErr w:type="gramStart"/>
      <w:r w:rsidRPr="007F4C72">
        <w:rPr>
          <w:rFonts w:ascii="Arial" w:hAnsi="Arial" w:cs="Arial"/>
          <w:color w:val="000000"/>
        </w:rPr>
        <w:t>marking</w:t>
      </w:r>
      <w:proofErr w:type="gramEnd"/>
      <w:r w:rsidRPr="007F4C72">
        <w:rPr>
          <w:rFonts w:ascii="Arial" w:hAnsi="Arial" w:cs="Arial"/>
          <w:color w:val="000000"/>
        </w:rPr>
        <w:t xml:space="preserve"> and identification requirements are stated at clause 23.l.</w:t>
      </w:r>
    </w:p>
    <w:p w14:paraId="73E3826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If the Contract specifies Commercial Packaging, an external surface of each PPQ package and each consignment package, if it contains identical PPQ packages, shall be </w:t>
      </w:r>
      <w:r w:rsidRPr="007F4C72">
        <w:rPr>
          <w:rFonts w:ascii="Arial" w:hAnsi="Arial" w:cs="Arial"/>
          <w:color w:val="000000"/>
        </w:rPr>
        <w:lastRenderedPageBreak/>
        <w:t>marked, using details of the Contractor Deliverables as shown in the Contract schedule, to state the following:</w:t>
      </w:r>
    </w:p>
    <w:p w14:paraId="7A0EB8AD"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description of the Contractor </w:t>
      </w:r>
      <w:proofErr w:type="gramStart"/>
      <w:r w:rsidRPr="007F4C72">
        <w:rPr>
          <w:rFonts w:ascii="Arial" w:hAnsi="Arial" w:cs="Arial"/>
          <w:color w:val="000000"/>
        </w:rPr>
        <w:t>Deliverable;</w:t>
      </w:r>
      <w:proofErr w:type="gramEnd"/>
    </w:p>
    <w:p w14:paraId="21CFD07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the full </w:t>
      </w:r>
      <w:proofErr w:type="gramStart"/>
      <w:r w:rsidRPr="007F4C72">
        <w:rPr>
          <w:rFonts w:ascii="Arial" w:hAnsi="Arial" w:cs="Arial"/>
          <w:color w:val="000000"/>
        </w:rPr>
        <w:t>thirteen digit</w:t>
      </w:r>
      <w:proofErr w:type="gramEnd"/>
      <w:r w:rsidRPr="007F4C72">
        <w:rPr>
          <w:rFonts w:ascii="Arial" w:hAnsi="Arial" w:cs="Arial"/>
          <w:color w:val="000000"/>
        </w:rPr>
        <w:t xml:space="preserve"> NATO Stock Number (NSN);</w:t>
      </w:r>
    </w:p>
    <w:p w14:paraId="3C7C41D0"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 xml:space="preserve">the </w:t>
      </w:r>
      <w:proofErr w:type="gramStart"/>
      <w:r w:rsidRPr="007F4C72">
        <w:rPr>
          <w:rFonts w:ascii="Arial" w:hAnsi="Arial" w:cs="Arial"/>
          <w:color w:val="000000"/>
        </w:rPr>
        <w:t>PPQ;</w:t>
      </w:r>
      <w:proofErr w:type="gramEnd"/>
    </w:p>
    <w:p w14:paraId="05F59C5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maker's part / catalogue, serial and / or batch number, as </w:t>
      </w:r>
      <w:proofErr w:type="gramStart"/>
      <w:r w:rsidRPr="007F4C72">
        <w:rPr>
          <w:rFonts w:ascii="Arial" w:hAnsi="Arial" w:cs="Arial"/>
          <w:color w:val="000000"/>
        </w:rPr>
        <w:t>appropriate;</w:t>
      </w:r>
      <w:proofErr w:type="gramEnd"/>
    </w:p>
    <w:p w14:paraId="3A7B459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the Contract and order number when </w:t>
      </w:r>
      <w:proofErr w:type="gramStart"/>
      <w:r w:rsidRPr="007F4C72">
        <w:rPr>
          <w:rFonts w:ascii="Arial" w:hAnsi="Arial" w:cs="Arial"/>
          <w:color w:val="000000"/>
        </w:rPr>
        <w:t>applicable;</w:t>
      </w:r>
      <w:proofErr w:type="gramEnd"/>
    </w:p>
    <w:p w14:paraId="2628999A"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 xml:space="preserve">the words “Trade Package” in bold lettering, marked in BLUE in respect of trade packages, and BLACK in respect of export trade </w:t>
      </w:r>
      <w:proofErr w:type="gramStart"/>
      <w:r w:rsidRPr="007F4C72">
        <w:rPr>
          <w:rFonts w:ascii="Arial" w:hAnsi="Arial" w:cs="Arial"/>
          <w:color w:val="000000"/>
        </w:rPr>
        <w:t>packages;</w:t>
      </w:r>
      <w:proofErr w:type="gramEnd"/>
    </w:p>
    <w:p w14:paraId="7E997F2F"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 xml:space="preserve">shelf life of item where </w:t>
      </w:r>
      <w:proofErr w:type="gramStart"/>
      <w:r w:rsidRPr="007F4C72">
        <w:rPr>
          <w:rFonts w:ascii="Arial" w:hAnsi="Arial" w:cs="Arial"/>
          <w:color w:val="000000"/>
        </w:rPr>
        <w:t>applicable;</w:t>
      </w:r>
      <w:proofErr w:type="gramEnd"/>
    </w:p>
    <w:p w14:paraId="61B130E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for rubber items or items containing rubber, the quarter and year of vulcanisation or manufacture of the rubber product or component (marked in accordance with Def Stan 81-041</w:t>
      </w:r>
      <w:proofErr w:type="gramStart"/>
      <w:r w:rsidRPr="007F4C72">
        <w:rPr>
          <w:rFonts w:ascii="Arial" w:hAnsi="Arial" w:cs="Arial"/>
          <w:color w:val="000000"/>
        </w:rPr>
        <w:t>);</w:t>
      </w:r>
      <w:proofErr w:type="gramEnd"/>
    </w:p>
    <w:p w14:paraId="65ADC71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any statutory hazard markings and any handling markings, including the mass of any package which exceeds 3kg gross; and</w:t>
      </w:r>
    </w:p>
    <w:p w14:paraId="56BB8789"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any additional markings specified in the Contract.</w:t>
      </w:r>
    </w:p>
    <w:p w14:paraId="734B65D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E8FB9F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full 13-digit </w:t>
      </w:r>
      <w:proofErr w:type="gramStart"/>
      <w:r w:rsidRPr="007F4C72">
        <w:rPr>
          <w:rFonts w:ascii="Arial" w:hAnsi="Arial" w:cs="Arial"/>
          <w:color w:val="000000"/>
        </w:rPr>
        <w:t>NSN;</w:t>
      </w:r>
      <w:proofErr w:type="gramEnd"/>
    </w:p>
    <w:p w14:paraId="5ADEC53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denomination of quantity (D of Q</w:t>
      </w:r>
      <w:proofErr w:type="gramStart"/>
      <w:r w:rsidRPr="007F4C72">
        <w:rPr>
          <w:rFonts w:ascii="Arial" w:hAnsi="Arial" w:cs="Arial"/>
          <w:color w:val="000000"/>
        </w:rPr>
        <w:t>);</w:t>
      </w:r>
      <w:proofErr w:type="gramEnd"/>
    </w:p>
    <w:p w14:paraId="2F40086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actual quantity (quantity in package</w:t>
      </w:r>
      <w:proofErr w:type="gramStart"/>
      <w:r w:rsidRPr="007F4C72">
        <w:rPr>
          <w:rFonts w:ascii="Arial" w:hAnsi="Arial" w:cs="Arial"/>
          <w:color w:val="000000"/>
        </w:rPr>
        <w:t>);</w:t>
      </w:r>
      <w:proofErr w:type="gramEnd"/>
    </w:p>
    <w:p w14:paraId="468F06D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manufacturer's serial number and / or batch </w:t>
      </w:r>
      <w:proofErr w:type="gramStart"/>
      <w:r w:rsidRPr="007F4C72">
        <w:rPr>
          <w:rFonts w:ascii="Arial" w:hAnsi="Arial" w:cs="Arial"/>
          <w:color w:val="000000"/>
        </w:rPr>
        <w:t>number, if</w:t>
      </w:r>
      <w:proofErr w:type="gramEnd"/>
      <w:r w:rsidRPr="007F4C72">
        <w:rPr>
          <w:rFonts w:ascii="Arial" w:hAnsi="Arial" w:cs="Arial"/>
          <w:color w:val="000000"/>
        </w:rPr>
        <w:t xml:space="preserve"> one has been allocated; and</w:t>
      </w:r>
    </w:p>
    <w:p w14:paraId="78068BD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the CP&amp;F-generated unique order identifier.</w:t>
      </w:r>
    </w:p>
    <w:p w14:paraId="2E2FD59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C216F3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k.</w:t>
      </w:r>
      <w:r w:rsidRPr="007F4C72">
        <w:rPr>
          <w:rFonts w:ascii="Arial" w:hAnsi="Arial" w:cs="Arial"/>
        </w:rPr>
        <w:tab/>
      </w:r>
      <w:r w:rsidRPr="007F4C72">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29B3C89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l.</w:t>
      </w:r>
      <w:r w:rsidRPr="007F4C72">
        <w:rPr>
          <w:rFonts w:ascii="Arial" w:hAnsi="Arial" w:cs="Arial"/>
        </w:rPr>
        <w:tab/>
      </w:r>
      <w:r w:rsidRPr="007F4C72">
        <w:rPr>
          <w:rFonts w:ascii="Arial" w:hAnsi="Arial" w:cs="Arial"/>
          <w:color w:val="000000"/>
        </w:rPr>
        <w:t>The requirements for the consignment of aggregated packages are as follows:</w:t>
      </w:r>
    </w:p>
    <w:p w14:paraId="7123841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With the exception of packages containing Dangerous Goods, over-packing for delivery to the consignee shown in the Contract may be used by the consignor to aggregate </w:t>
      </w:r>
      <w:proofErr w:type="gramStart"/>
      <w:r w:rsidRPr="007F4C72">
        <w:rPr>
          <w:rFonts w:ascii="Arial" w:hAnsi="Arial" w:cs="Arial"/>
          <w:color w:val="000000"/>
        </w:rPr>
        <w:t>a number of</w:t>
      </w:r>
      <w:proofErr w:type="gramEnd"/>
      <w:r w:rsidRPr="007F4C72">
        <w:rPr>
          <w:rFonts w:ascii="Arial" w:hAnsi="Arial" w:cs="Arial"/>
          <w:color w:val="000000"/>
        </w:rPr>
        <w:t xml:space="preserve"> packages to different Packaging levels, provided that the package contains Contractor Deliverables of only one NSN or class group.  Over-packing shall be in the </w:t>
      </w:r>
      <w:r w:rsidRPr="007F4C72">
        <w:rPr>
          <w:rFonts w:ascii="Arial" w:hAnsi="Arial" w:cs="Arial"/>
          <w:color w:val="000000"/>
        </w:rPr>
        <w:lastRenderedPageBreak/>
        <w:t>cheapest commercial form consistent with ease of handling and protection of over-packed items.</w:t>
      </w:r>
    </w:p>
    <w:p w14:paraId="7A8FB03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Two adjacent sides of the outer container shall be clearly marked to show the following:</w:t>
      </w:r>
    </w:p>
    <w:p w14:paraId="7567EEA4"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class group </w:t>
      </w:r>
      <w:proofErr w:type="gramStart"/>
      <w:r w:rsidRPr="007F4C72">
        <w:rPr>
          <w:rFonts w:ascii="Arial" w:hAnsi="Arial" w:cs="Arial"/>
          <w:color w:val="000000"/>
        </w:rPr>
        <w:t>number;</w:t>
      </w:r>
      <w:proofErr w:type="gramEnd"/>
    </w:p>
    <w:p w14:paraId="2F3B007E"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name and address of </w:t>
      </w:r>
      <w:proofErr w:type="gramStart"/>
      <w:r w:rsidRPr="007F4C72">
        <w:rPr>
          <w:rFonts w:ascii="Arial" w:hAnsi="Arial" w:cs="Arial"/>
          <w:color w:val="000000"/>
        </w:rPr>
        <w:t>consignor;</w:t>
      </w:r>
      <w:proofErr w:type="gramEnd"/>
    </w:p>
    <w:p w14:paraId="058E9F7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name and address of consignee (as stated on the Contract or Order</w:t>
      </w:r>
      <w:proofErr w:type="gramStart"/>
      <w:r w:rsidRPr="007F4C72">
        <w:rPr>
          <w:rFonts w:ascii="Arial" w:hAnsi="Arial" w:cs="Arial"/>
          <w:color w:val="000000"/>
        </w:rPr>
        <w:t>);</w:t>
      </w:r>
      <w:proofErr w:type="gramEnd"/>
    </w:p>
    <w:p w14:paraId="4B877855"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destination if it differs from the consignee's address, normally either:</w:t>
      </w:r>
    </w:p>
    <w:p w14:paraId="27203D41"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delivery destination / address; or</w:t>
      </w:r>
    </w:p>
    <w:p w14:paraId="1ADAC16E" w14:textId="77777777" w:rsidR="00DF48F7" w:rsidRPr="007F4C72" w:rsidRDefault="00021142" w:rsidP="007F4C72">
      <w:pPr>
        <w:widowControl w:val="0"/>
        <w:tabs>
          <w:tab w:val="left" w:pos="2388"/>
        </w:tabs>
        <w:autoSpaceDE w:val="0"/>
        <w:autoSpaceDN w:val="0"/>
        <w:adjustRightInd w:val="0"/>
        <w:spacing w:after="0" w:line="360" w:lineRule="auto"/>
        <w:ind w:left="2388" w:hanging="283"/>
        <w:rPr>
          <w:rFonts w:ascii="Arial" w:hAnsi="Arial" w:cs="Arial"/>
        </w:rPr>
      </w:pPr>
      <w:r w:rsidRPr="007F4C72">
        <w:rPr>
          <w:rFonts w:ascii="Arial" w:hAnsi="Arial" w:cs="Arial"/>
          <w:color w:val="000000"/>
        </w:rPr>
        <w:t>ii.</w:t>
      </w:r>
      <w:r w:rsidRPr="007F4C72">
        <w:rPr>
          <w:rFonts w:ascii="Arial" w:hAnsi="Arial" w:cs="Arial"/>
        </w:rPr>
        <w:tab/>
      </w:r>
      <w:r w:rsidRPr="007F4C72">
        <w:rPr>
          <w:rFonts w:ascii="Arial" w:hAnsi="Arial" w:cs="Arial"/>
          <w:color w:val="000000"/>
        </w:rPr>
        <w:t xml:space="preserve">transit destination, if the delivery address is a point of aggregation / disaggregation and / or onward shipment </w:t>
      </w:r>
      <w:proofErr w:type="gramStart"/>
      <w:r w:rsidRPr="007F4C72">
        <w:rPr>
          <w:rFonts w:ascii="Arial" w:hAnsi="Arial" w:cs="Arial"/>
          <w:color w:val="000000"/>
        </w:rPr>
        <w:t>e.g.</w:t>
      </w:r>
      <w:proofErr w:type="gramEnd"/>
      <w:r w:rsidRPr="007F4C72">
        <w:rPr>
          <w:rFonts w:ascii="Arial" w:hAnsi="Arial" w:cs="Arial"/>
          <w:color w:val="000000"/>
        </w:rPr>
        <w:t xml:space="preserve"> railway station, where that mode of transport is used; </w:t>
      </w:r>
    </w:p>
    <w:p w14:paraId="553B522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7F4C72">
        <w:rPr>
          <w:rFonts w:ascii="Arial" w:hAnsi="Arial" w:cs="Arial"/>
          <w:color w:val="000000"/>
        </w:rPr>
        <w:t>e.g.</w:t>
      </w:r>
      <w:proofErr w:type="gramEnd"/>
      <w:r w:rsidRPr="007F4C72">
        <w:rPr>
          <w:rFonts w:ascii="Arial" w:hAnsi="Arial" w:cs="Arial"/>
          <w:color w:val="000000"/>
        </w:rPr>
        <w:t xml:space="preserve"> 1/3, 2/3, 3/3; </w:t>
      </w:r>
    </w:p>
    <w:p w14:paraId="5FCAAC87"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the CP&amp;F-generated shipping label; and</w:t>
      </w:r>
    </w:p>
    <w:p w14:paraId="7D49B080"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any statutory hazard markings and any handling markings.</w:t>
      </w:r>
    </w:p>
    <w:p w14:paraId="0F05093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F3EB62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m.</w:t>
      </w:r>
      <w:r w:rsidRPr="007F4C72">
        <w:rPr>
          <w:rFonts w:ascii="Arial" w:hAnsi="Arial" w:cs="Arial"/>
        </w:rPr>
        <w:tab/>
      </w:r>
      <w:r w:rsidRPr="007F4C72">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33DFD59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n.</w:t>
      </w:r>
      <w:r w:rsidRPr="007F4C72">
        <w:rPr>
          <w:rFonts w:ascii="Arial" w:hAnsi="Arial" w:cs="Arial"/>
        </w:rPr>
        <w:tab/>
      </w:r>
      <w:r w:rsidRPr="007F4C72">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2D118AE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o.</w:t>
      </w:r>
      <w:r w:rsidRPr="007F4C72">
        <w:rPr>
          <w:rFonts w:ascii="Arial" w:hAnsi="Arial" w:cs="Arial"/>
        </w:rPr>
        <w:tab/>
      </w:r>
      <w:r w:rsidRPr="007F4C72">
        <w:rPr>
          <w:rFonts w:ascii="Arial" w:hAnsi="Arial" w:cs="Arial"/>
          <w:color w:val="000000"/>
        </w:rPr>
        <w:t>All Packaging shall meet the requirements of the Packaging (Essential Requirements) Regulations 2003 (as amended) where applicable.</w:t>
      </w:r>
    </w:p>
    <w:p w14:paraId="150B58C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p.</w:t>
      </w:r>
      <w:r w:rsidRPr="007F4C72">
        <w:rPr>
          <w:rFonts w:ascii="Arial" w:hAnsi="Arial" w:cs="Arial"/>
        </w:rPr>
        <w:tab/>
      </w:r>
      <w:r w:rsidRPr="007F4C72">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6F588F7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lastRenderedPageBreak/>
        <w:t>q.</w:t>
      </w:r>
      <w:r w:rsidRPr="007F4C72">
        <w:rPr>
          <w:rFonts w:ascii="Arial" w:hAnsi="Arial" w:cs="Arial"/>
        </w:rPr>
        <w:tab/>
      </w:r>
      <w:r w:rsidRPr="007F4C72">
        <w:rPr>
          <w:rFonts w:ascii="Arial" w:hAnsi="Arial" w:cs="Arial"/>
          <w:color w:val="000000"/>
        </w:rPr>
        <w:t xml:space="preserve">This Condition is concerned with the supply of Packaging suitable to protect and ease handling, </w:t>
      </w:r>
      <w:proofErr w:type="gramStart"/>
      <w:r w:rsidRPr="007F4C72">
        <w:rPr>
          <w:rFonts w:ascii="Arial" w:hAnsi="Arial" w:cs="Arial"/>
          <w:color w:val="000000"/>
        </w:rPr>
        <w:t>transport</w:t>
      </w:r>
      <w:proofErr w:type="gramEnd"/>
      <w:r w:rsidRPr="007F4C72">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385DB7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r.</w:t>
      </w:r>
      <w:r w:rsidRPr="007F4C72">
        <w:rPr>
          <w:rFonts w:ascii="Arial" w:hAnsi="Arial" w:cs="Arial"/>
        </w:rPr>
        <w:tab/>
      </w:r>
      <w:r w:rsidRPr="007F4C72">
        <w:rPr>
          <w:rFonts w:ascii="Arial" w:hAnsi="Arial" w:cs="Arial"/>
          <w:color w:val="000000"/>
        </w:rPr>
        <w:t>Liability for other losses resulting from Packaging failure or resulting from damage to Packaging, (such as damage to the packaged item etc.), shall be specified elsewhere in the Contract.</w:t>
      </w:r>
    </w:p>
    <w:p w14:paraId="3142616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s.</w:t>
      </w:r>
      <w:r w:rsidRPr="007F4C72">
        <w:rPr>
          <w:rFonts w:ascii="Arial" w:hAnsi="Arial" w:cs="Arial"/>
        </w:rPr>
        <w:tab/>
      </w:r>
      <w:r w:rsidRPr="007F4C72">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F4C72">
        <w:rPr>
          <w:rFonts w:ascii="Arial" w:hAnsi="Arial" w:cs="Arial"/>
          <w:color w:val="000000"/>
        </w:rPr>
        <w:t>DStan</w:t>
      </w:r>
      <w:proofErr w:type="spellEnd"/>
      <w:r w:rsidRPr="007F4C72">
        <w:rPr>
          <w:rFonts w:ascii="Arial" w:hAnsi="Arial" w:cs="Arial"/>
          <w:color w:val="000000"/>
        </w:rPr>
        <w:t xml:space="preserve"> internet site at: </w:t>
      </w:r>
      <w:proofErr w:type="gramStart"/>
      <w:r w:rsidRPr="007F4C72">
        <w:rPr>
          <w:rFonts w:ascii="Arial" w:hAnsi="Arial" w:cs="Arial"/>
          <w:color w:val="000000"/>
        </w:rPr>
        <w:t>https://www.dstan.mod.uk/</w:t>
      </w:r>
      <w:proofErr w:type="gramEnd"/>
    </w:p>
    <w:p w14:paraId="5A9F136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t.</w:t>
      </w:r>
      <w:r w:rsidRPr="007F4C72">
        <w:rPr>
          <w:rFonts w:ascii="Arial" w:hAnsi="Arial" w:cs="Arial"/>
        </w:rPr>
        <w:tab/>
      </w:r>
      <w:r w:rsidRPr="007F4C72">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3B7C9E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u.</w:t>
      </w:r>
      <w:r w:rsidRPr="007F4C72">
        <w:rPr>
          <w:rFonts w:ascii="Arial" w:hAnsi="Arial" w:cs="Arial"/>
        </w:rPr>
        <w:tab/>
      </w:r>
      <w:r w:rsidRPr="007F4C72">
        <w:rPr>
          <w:rFonts w:ascii="Arial" w:hAnsi="Arial" w:cs="Arial"/>
          <w:color w:val="000000"/>
        </w:rPr>
        <w:t>In the event of conflict between the Contract and Def Stan 81-041, the Contract shall take precedence.</w:t>
      </w:r>
    </w:p>
    <w:p w14:paraId="5CC9964E"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C98240C"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24.</w:t>
      </w:r>
      <w:r w:rsidRPr="007F4C72">
        <w:rPr>
          <w:rFonts w:ascii="Arial" w:hAnsi="Arial" w:cs="Arial"/>
        </w:rPr>
        <w:tab/>
      </w:r>
      <w:r w:rsidRPr="007F4C72">
        <w:rPr>
          <w:rFonts w:ascii="Arial" w:hAnsi="Arial" w:cs="Arial"/>
          <w:b/>
          <w:bCs/>
          <w:color w:val="000000"/>
        </w:rPr>
        <w:t>Supply of Data for Hazardous Materials or Substances in Contractor Deliverables</w:t>
      </w:r>
    </w:p>
    <w:p w14:paraId="33ABC7E9"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a.</w:t>
      </w:r>
      <w:r w:rsidRPr="007F4C72">
        <w:rPr>
          <w:rFonts w:ascii="Arial" w:hAnsi="Arial" w:cs="Arial"/>
        </w:rPr>
        <w:tab/>
      </w:r>
      <w:bookmarkStart w:id="3" w:name="#_Ref474493727"/>
      <w:bookmarkEnd w:id="3"/>
      <w:r w:rsidRPr="007F4C72">
        <w:rPr>
          <w:rFonts w:ascii="Arial" w:hAnsi="Arial" w:cs="Arial"/>
          <w:color w:val="000000"/>
        </w:rPr>
        <w:t xml:space="preserve">The Contractor shall provide to the Authority: </w:t>
      </w:r>
    </w:p>
    <w:p w14:paraId="60211088"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(1)</w:t>
      </w:r>
      <w:r w:rsidRPr="007F4C72">
        <w:rPr>
          <w:rFonts w:ascii="Arial" w:hAnsi="Arial" w:cs="Arial"/>
        </w:rPr>
        <w:tab/>
      </w:r>
      <w:bookmarkStart w:id="4" w:name="#_Ref474493062"/>
      <w:bookmarkEnd w:id="4"/>
      <w:r w:rsidRPr="007F4C72">
        <w:rPr>
          <w:rFonts w:ascii="Arial" w:hAnsi="Arial" w:cs="Arial"/>
          <w:color w:val="000000"/>
        </w:rPr>
        <w:t>for each hazardous material or substance supplied, a Safety Data Sheet (SDS) in accordance the extant Classification, Labelling and Packaging (GB CLP) Regulation; and</w:t>
      </w:r>
    </w:p>
    <w:p w14:paraId="6F8417E8" w14:textId="77777777" w:rsidR="00DF48F7" w:rsidRPr="007F4C72" w:rsidRDefault="00021142" w:rsidP="007F4C72">
      <w:pPr>
        <w:widowControl w:val="0"/>
        <w:tabs>
          <w:tab w:val="left" w:pos="120"/>
        </w:tabs>
        <w:autoSpaceDE w:val="0"/>
        <w:autoSpaceDN w:val="0"/>
        <w:adjustRightInd w:val="0"/>
        <w:spacing w:after="0" w:line="360" w:lineRule="auto"/>
        <w:ind w:left="120"/>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for each Contractor Deliverable containing hazardous materials or substances, safety information as required by the Health and Safety at Work, etc Act 1974, at the time of supply.</w:t>
      </w:r>
    </w:p>
    <w:p w14:paraId="39960BB4"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Nothing in this Condition shall reduce or limit any statutory duty or legal obligation of the Authority or the Contractor. </w:t>
      </w:r>
    </w:p>
    <w:p w14:paraId="4C4BCBEF"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If the Contractor Deliverable contains hazardous materials or substances, or is a substance falling within the scope of the extant UK REACH Regulation:</w:t>
      </w:r>
    </w:p>
    <w:p w14:paraId="12DB7DF9"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97C6D63"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Authority, if it becomes aware of new information regarding the hazardous </w:t>
      </w:r>
      <w:r w:rsidRPr="007F4C72">
        <w:rPr>
          <w:rFonts w:ascii="Arial" w:hAnsi="Arial" w:cs="Arial"/>
          <w:color w:val="000000"/>
        </w:rPr>
        <w:lastRenderedPageBreak/>
        <w:t xml:space="preserve">properties of the substance, or any other information that might call into question the appropriateness of the risk management measures identified in the SDS supplied, shall report this information in writing to the Contractor. </w:t>
      </w:r>
    </w:p>
    <w:p w14:paraId="057D1DB9"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BEA02DF"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B7CF57C"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e.</w:t>
      </w:r>
      <w:r w:rsidRPr="007F4C72">
        <w:rPr>
          <w:rFonts w:ascii="Arial" w:hAnsi="Arial" w:cs="Arial"/>
        </w:rPr>
        <w:tab/>
      </w:r>
      <w:bookmarkStart w:id="5" w:name="#_Ref474496908"/>
      <w:bookmarkEnd w:id="5"/>
      <w:r w:rsidRPr="007F4C72">
        <w:rPr>
          <w:rFonts w:ascii="Arial" w:hAnsi="Arial" w:cs="Arial"/>
        </w:rPr>
        <w:br/>
      </w:r>
      <w:r w:rsidRPr="007F4C72">
        <w:rPr>
          <w:rFonts w:ascii="Arial" w:hAnsi="Arial" w:cs="Arial"/>
          <w:color w:val="000000"/>
        </w:rPr>
        <w:t xml:space="preserve">If the Contractor Deliverables, </w:t>
      </w:r>
      <w:proofErr w:type="gramStart"/>
      <w:r w:rsidRPr="007F4C72">
        <w:rPr>
          <w:rFonts w:ascii="Arial" w:hAnsi="Arial" w:cs="Arial"/>
          <w:color w:val="000000"/>
        </w:rPr>
        <w:t>materials</w:t>
      </w:r>
      <w:proofErr w:type="gramEnd"/>
      <w:r w:rsidRPr="007F4C72">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13E27309"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f.</w:t>
      </w:r>
      <w:r w:rsidRPr="007F4C72">
        <w:rPr>
          <w:rFonts w:ascii="Arial" w:hAnsi="Arial" w:cs="Arial"/>
        </w:rPr>
        <w:tab/>
      </w:r>
      <w:bookmarkStart w:id="6" w:name="#_Ref474496919"/>
      <w:bookmarkEnd w:id="6"/>
      <w:r w:rsidRPr="007F4C72">
        <w:rPr>
          <w:rFonts w:ascii="Arial" w:hAnsi="Arial" w:cs="Arial"/>
        </w:rPr>
        <w:br/>
      </w:r>
      <w:r w:rsidRPr="007F4C72">
        <w:rPr>
          <w:rFonts w:ascii="Arial" w:hAnsi="Arial" w:cs="Arial"/>
          <w:color w:val="000000"/>
        </w:rPr>
        <w:t xml:space="preserve">If the Contractor Deliverables, </w:t>
      </w:r>
      <w:proofErr w:type="gramStart"/>
      <w:r w:rsidRPr="007F4C72">
        <w:rPr>
          <w:rFonts w:ascii="Arial" w:hAnsi="Arial" w:cs="Arial"/>
          <w:color w:val="000000"/>
        </w:rPr>
        <w:t>materials</w:t>
      </w:r>
      <w:proofErr w:type="gramEnd"/>
      <w:r w:rsidRPr="007F4C72">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7163E3B4"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activity; and</w:t>
      </w:r>
    </w:p>
    <w:p w14:paraId="20235C84"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substance and form (including any isotope</w:t>
      </w:r>
      <w:proofErr w:type="gramStart"/>
      <w:r w:rsidRPr="007F4C72">
        <w:rPr>
          <w:rFonts w:ascii="Arial" w:hAnsi="Arial" w:cs="Arial"/>
          <w:color w:val="000000"/>
        </w:rPr>
        <w:t>);</w:t>
      </w:r>
      <w:proofErr w:type="gramEnd"/>
      <w:r w:rsidRPr="007F4C72">
        <w:rPr>
          <w:rFonts w:ascii="Arial" w:hAnsi="Arial" w:cs="Arial"/>
          <w:color w:val="000000"/>
        </w:rPr>
        <w:t xml:space="preserve"> </w:t>
      </w:r>
    </w:p>
    <w:p w14:paraId="07A0EBA1"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g.</w:t>
      </w:r>
      <w:r w:rsidRPr="007F4C72">
        <w:rPr>
          <w:rFonts w:ascii="Arial" w:hAnsi="Arial" w:cs="Arial"/>
        </w:rPr>
        <w:tab/>
      </w:r>
      <w:bookmarkStart w:id="7" w:name="#_Ref474496962"/>
      <w:bookmarkEnd w:id="7"/>
      <w:r w:rsidRPr="007F4C72">
        <w:rPr>
          <w:rFonts w:ascii="Arial" w:hAnsi="Arial" w:cs="Arial"/>
        </w:rPr>
        <w:br/>
      </w:r>
      <w:r w:rsidRPr="007F4C72">
        <w:rPr>
          <w:rFonts w:ascii="Arial" w:hAnsi="Arial" w:cs="Arial"/>
          <w:color w:val="000000"/>
        </w:rPr>
        <w:t xml:space="preserve">If the Contractor Deliverables, </w:t>
      </w:r>
      <w:proofErr w:type="gramStart"/>
      <w:r w:rsidRPr="007F4C72">
        <w:rPr>
          <w:rFonts w:ascii="Arial" w:hAnsi="Arial" w:cs="Arial"/>
          <w:color w:val="000000"/>
        </w:rPr>
        <w:t>materials</w:t>
      </w:r>
      <w:proofErr w:type="gramEnd"/>
      <w:r w:rsidRPr="007F4C72">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437C3164" w14:textId="77777777" w:rsidR="00DF48F7" w:rsidRPr="007F4C72" w:rsidRDefault="00021142" w:rsidP="007F4C72">
      <w:pPr>
        <w:widowControl w:val="0"/>
        <w:tabs>
          <w:tab w:val="left" w:pos="400"/>
        </w:tabs>
        <w:autoSpaceDE w:val="0"/>
        <w:autoSpaceDN w:val="0"/>
        <w:adjustRightInd w:val="0"/>
        <w:spacing w:after="0" w:line="360" w:lineRule="auto"/>
        <w:ind w:left="400" w:hanging="280"/>
        <w:rPr>
          <w:rFonts w:ascii="Arial" w:hAnsi="Arial" w:cs="Arial"/>
        </w:rPr>
      </w:pPr>
      <w:r w:rsidRPr="007F4C72">
        <w:rPr>
          <w:rFonts w:ascii="Arial" w:hAnsi="Arial" w:cs="Arial"/>
          <w:color w:val="000000"/>
        </w:rPr>
        <w:t>h.</w:t>
      </w:r>
      <w:r w:rsidRPr="007F4C72">
        <w:rPr>
          <w:rFonts w:ascii="Arial" w:hAnsi="Arial" w:cs="Arial"/>
        </w:rPr>
        <w:tab/>
      </w:r>
      <w:bookmarkStart w:id="8" w:name="#_Ref474497010"/>
      <w:bookmarkEnd w:id="8"/>
      <w:r w:rsidRPr="007F4C72">
        <w:rPr>
          <w:rFonts w:ascii="Arial" w:hAnsi="Arial" w:cs="Arial"/>
        </w:rPr>
        <w:br/>
      </w:r>
      <w:r w:rsidRPr="007F4C72">
        <w:rPr>
          <w:rFonts w:ascii="Arial" w:hAnsi="Arial" w:cs="Arial"/>
          <w:color w:val="000000"/>
        </w:rPr>
        <w:t>Any SDS to be provided in accordance with this Condition, including any related information to be supplied in compliance with the Contractor’s statutory duties under Clause 24.a(1) and 24.b(1),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E7FA21F"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Hard copies to be sent to: </w:t>
      </w:r>
    </w:p>
    <w:p w14:paraId="517B3C1A"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lastRenderedPageBreak/>
        <w:t xml:space="preserve">Hazardous Stores Information System (HSIS) </w:t>
      </w:r>
    </w:p>
    <w:p w14:paraId="7FBD9E2A"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 xml:space="preserve">Department of Safety &amp; Environment, Quality and Technology (DS &amp; EQT) </w:t>
      </w:r>
    </w:p>
    <w:p w14:paraId="2869A09A"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 xml:space="preserve">Spruce 2C, #1260, </w:t>
      </w:r>
    </w:p>
    <w:p w14:paraId="77430AC9"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 xml:space="preserve">MOD Abbey Wood (South) </w:t>
      </w:r>
    </w:p>
    <w:p w14:paraId="6201AEDD"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Bristol BS34 8JH</w:t>
      </w:r>
    </w:p>
    <w:p w14:paraId="759E3936" w14:textId="77777777" w:rsidR="00DF48F7" w:rsidRPr="007F4C72" w:rsidRDefault="00021142" w:rsidP="007F4C72">
      <w:pPr>
        <w:widowControl w:val="0"/>
        <w:tabs>
          <w:tab w:val="left" w:pos="687"/>
        </w:tabs>
        <w:autoSpaceDE w:val="0"/>
        <w:autoSpaceDN w:val="0"/>
        <w:adjustRightInd w:val="0"/>
        <w:spacing w:after="0" w:line="360" w:lineRule="auto"/>
        <w:ind w:left="687" w:hanging="567"/>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Emails to be sent to: </w:t>
      </w:r>
    </w:p>
    <w:p w14:paraId="5205C028"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FF"/>
          <w:u w:val="single"/>
        </w:rPr>
        <w:t>DESTECH-QSEPEnv-HSISMulti@mod.gov.uk</w:t>
      </w:r>
    </w:p>
    <w:p w14:paraId="41A99BF8" w14:textId="77777777" w:rsidR="00DF48F7" w:rsidRPr="007F4C72" w:rsidRDefault="00021142" w:rsidP="007F4C72">
      <w:pPr>
        <w:widowControl w:val="0"/>
        <w:tabs>
          <w:tab w:val="left" w:pos="120"/>
        </w:tabs>
        <w:autoSpaceDE w:val="0"/>
        <w:autoSpaceDN w:val="0"/>
        <w:adjustRightInd w:val="0"/>
        <w:spacing w:after="0" w:line="360" w:lineRule="auto"/>
        <w:ind w:left="120"/>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2D13FFA" w14:textId="77777777" w:rsidR="00DF48F7" w:rsidRPr="007F4C72" w:rsidRDefault="00021142" w:rsidP="007F4C72">
      <w:pPr>
        <w:widowControl w:val="0"/>
        <w:tabs>
          <w:tab w:val="left" w:pos="120"/>
        </w:tabs>
        <w:autoSpaceDE w:val="0"/>
        <w:autoSpaceDN w:val="0"/>
        <w:adjustRightInd w:val="0"/>
        <w:spacing w:after="0" w:line="360" w:lineRule="auto"/>
        <w:ind w:left="120"/>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50902D37"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46237730"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25.</w:t>
      </w:r>
      <w:r w:rsidRPr="007F4C72">
        <w:rPr>
          <w:rFonts w:ascii="Arial" w:hAnsi="Arial" w:cs="Arial"/>
        </w:rPr>
        <w:tab/>
      </w:r>
      <w:r w:rsidRPr="007F4C72">
        <w:rPr>
          <w:rFonts w:ascii="Arial" w:hAnsi="Arial" w:cs="Arial"/>
          <w:b/>
          <w:bCs/>
          <w:color w:val="000000"/>
        </w:rPr>
        <w:t>Timber and Wood-Derived Products</w:t>
      </w:r>
    </w:p>
    <w:p w14:paraId="59A04EF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All Timber and Wood-Derived Products supplied by the Contractor under the Contract: </w:t>
      </w:r>
    </w:p>
    <w:p w14:paraId="7602547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shall comply with the Contract Specification; and</w:t>
      </w:r>
    </w:p>
    <w:p w14:paraId="526F20F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must originate either:</w:t>
      </w:r>
    </w:p>
    <w:p w14:paraId="0C4F6A9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from a Legal and Sustainable source; or</w:t>
      </w:r>
    </w:p>
    <w:p w14:paraId="5DB8B656"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from a FLEGT-licensed or equivalent source.</w:t>
      </w:r>
    </w:p>
    <w:p w14:paraId="1237E3C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0529F74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identification, documentation and respect of legal, customary and traditional tenure and use rights related to the </w:t>
      </w:r>
      <w:proofErr w:type="gramStart"/>
      <w:r w:rsidRPr="007F4C72">
        <w:rPr>
          <w:rFonts w:ascii="Arial" w:hAnsi="Arial" w:cs="Arial"/>
          <w:color w:val="000000"/>
        </w:rPr>
        <w:t>forest;</w:t>
      </w:r>
      <w:proofErr w:type="gramEnd"/>
    </w:p>
    <w:p w14:paraId="36010CA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mechanisms for resolving grievances and disputes including those relating to tenure and use rights, to forest management practices and to work conditions; and </w:t>
      </w:r>
    </w:p>
    <w:p w14:paraId="6150428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safeguarding the basic labour rights and health and safety of forest workers.</w:t>
      </w:r>
    </w:p>
    <w:p w14:paraId="5F1534A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4B91849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The Authority reserves the right at any time during the execution of the Contract and for a period of five (5) years from final Delivery under the Contract to require the Contractor to </w:t>
      </w:r>
      <w:r w:rsidRPr="007F4C72">
        <w:rPr>
          <w:rFonts w:ascii="Arial" w:hAnsi="Arial" w:cs="Arial"/>
          <w:color w:val="000000"/>
        </w:rPr>
        <w:lastRenderedPageBreak/>
        <w:t>produce the Evidence required for the Authority’s inspection within fourteen (14) days of the Authority’s request.</w:t>
      </w:r>
    </w:p>
    <w:p w14:paraId="28988F3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FBAFC3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The Contractor shall maintain records of all Timber and Wood-Derived Products delivered to and accepted by the Authority, in accordance with condition 18 (Contractor’s Records).</w:t>
      </w:r>
    </w:p>
    <w:p w14:paraId="436A652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3B86D2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a record tracing the Recycled Timber to its previous end use as a standalone object or as part of a structure; and</w:t>
      </w:r>
    </w:p>
    <w:p w14:paraId="35404A0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an explanation of the circumstances that rendered it impractical to record Evidence of proof of timber origin.</w:t>
      </w:r>
    </w:p>
    <w:p w14:paraId="7E64FF1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 xml:space="preserve">The Authority may disclose the Information: </w:t>
      </w:r>
    </w:p>
    <w:p w14:paraId="039A8AD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Authority reserves the right to decide, except where in the Authority’s opinion the timber supplied is incidental to the requirement and from a </w:t>
      </w:r>
      <w:proofErr w:type="gramStart"/>
      <w:r w:rsidRPr="007F4C72">
        <w:rPr>
          <w:rFonts w:ascii="Arial" w:hAnsi="Arial" w:cs="Arial"/>
          <w:color w:val="000000"/>
        </w:rPr>
        <w:t>low risk</w:t>
      </w:r>
      <w:proofErr w:type="gramEnd"/>
      <w:r w:rsidRPr="007F4C72">
        <w:rPr>
          <w:rFonts w:ascii="Arial" w:hAnsi="Arial" w:cs="Arial"/>
          <w:color w:val="000000"/>
        </w:rPr>
        <w:t xml:space="preserve"> source, whether the Evidence submitted to it demonstrates compliance with clause 25.a or 25.b, or both.  </w:t>
      </w:r>
      <w:proofErr w:type="gramStart"/>
      <w:r w:rsidRPr="007F4C72">
        <w:rPr>
          <w:rFonts w:ascii="Arial" w:hAnsi="Arial" w:cs="Arial"/>
          <w:color w:val="000000"/>
        </w:rPr>
        <w:t>In the event that</w:t>
      </w:r>
      <w:proofErr w:type="gramEnd"/>
      <w:r w:rsidRPr="007F4C72">
        <w:rPr>
          <w:rFonts w:ascii="Arial" w:hAnsi="Arial" w:cs="Arial"/>
          <w:color w:val="000000"/>
        </w:rPr>
        <w:t xml:space="preserve"> the Authority is not satisfied, the Contractor shall commission and meet the costs of an Independent Verification and resulting report that will:</w:t>
      </w:r>
    </w:p>
    <w:p w14:paraId="5ACE300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verify the forest source of the timber or wood; and</w:t>
      </w:r>
    </w:p>
    <w:p w14:paraId="3314698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assess whether the source meets the relevant criteria of clause 25.b.</w:t>
      </w:r>
    </w:p>
    <w:p w14:paraId="3121781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6C08396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7F4C72">
        <w:rPr>
          <w:rFonts w:ascii="Arial" w:hAnsi="Arial" w:cs="Arial"/>
          <w:color w:val="000000"/>
        </w:rPr>
        <w:t>in the event that</w:t>
      </w:r>
      <w:proofErr w:type="gramEnd"/>
      <w:r w:rsidRPr="007F4C72">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2902A9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w:t>
      </w:r>
      <w:r w:rsidRPr="007F4C72">
        <w:rPr>
          <w:rFonts w:ascii="Arial" w:hAnsi="Arial" w:cs="Arial"/>
          <w:color w:val="000000"/>
        </w:rPr>
        <w:lastRenderedPageBreak/>
        <w:t>Data Requirements), including Nil Returns where appropriate, to the Authority’s Representative (Commercial).</w:t>
      </w:r>
    </w:p>
    <w:p w14:paraId="3FBDF56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k.</w:t>
      </w:r>
      <w:r w:rsidRPr="007F4C72">
        <w:rPr>
          <w:rFonts w:ascii="Arial" w:hAnsi="Arial" w:cs="Arial"/>
        </w:rPr>
        <w:tab/>
      </w:r>
      <w:r w:rsidRPr="007F4C72">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757BA25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l.</w:t>
      </w:r>
      <w:r w:rsidRPr="007F4C72">
        <w:rPr>
          <w:rFonts w:ascii="Arial" w:hAnsi="Arial" w:cs="Arial"/>
        </w:rPr>
        <w:tab/>
      </w:r>
      <w:r w:rsidRPr="007F4C72">
        <w:rPr>
          <w:rFonts w:ascii="Arial" w:hAnsi="Arial" w:cs="Arial"/>
          <w:color w:val="000000"/>
        </w:rPr>
        <w:t>The Contractor shall obtain any wood, other than processed wood, used in Packaging from:</w:t>
      </w:r>
    </w:p>
    <w:p w14:paraId="230FD97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2169FC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sidRPr="007F4C72">
        <w:rPr>
          <w:rFonts w:ascii="Arial" w:hAnsi="Arial" w:cs="Arial"/>
          <w:color w:val="000000"/>
        </w:rPr>
        <w:t>at  www.fao.org</w:t>
      </w:r>
      <w:proofErr w:type="gramEnd"/>
      <w:r w:rsidRPr="007F4C72">
        <w:rPr>
          <w:rFonts w:ascii="Arial" w:hAnsi="Arial" w:cs="Arial"/>
          <w:color w:val="000000"/>
        </w:rPr>
        <w:t>).</w:t>
      </w:r>
    </w:p>
    <w:p w14:paraId="28FD085D"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E36948E"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26.</w:t>
      </w:r>
      <w:r w:rsidRPr="007F4C72">
        <w:rPr>
          <w:rFonts w:ascii="Arial" w:hAnsi="Arial" w:cs="Arial"/>
        </w:rPr>
        <w:tab/>
      </w:r>
      <w:r w:rsidRPr="007F4C72">
        <w:rPr>
          <w:rFonts w:ascii="Arial" w:hAnsi="Arial" w:cs="Arial"/>
          <w:b/>
          <w:bCs/>
          <w:color w:val="000000"/>
        </w:rPr>
        <w:t>Certificate of Conformity</w:t>
      </w:r>
    </w:p>
    <w:p w14:paraId="5EEDCAF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390A5E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shall consider the CofC to be a record in accordance with condition 18 (Contractor’s Records).</w:t>
      </w:r>
    </w:p>
    <w:p w14:paraId="3F3A250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Information provided on the CofC shall include:</w:t>
      </w:r>
    </w:p>
    <w:p w14:paraId="34AC472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Contractor’s name and </w:t>
      </w:r>
      <w:proofErr w:type="gramStart"/>
      <w:r w:rsidRPr="007F4C72">
        <w:rPr>
          <w:rFonts w:ascii="Arial" w:hAnsi="Arial" w:cs="Arial"/>
          <w:color w:val="000000"/>
        </w:rPr>
        <w:t>address;</w:t>
      </w:r>
      <w:proofErr w:type="gramEnd"/>
    </w:p>
    <w:p w14:paraId="50327E6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Contractor unique CofC </w:t>
      </w:r>
      <w:proofErr w:type="gramStart"/>
      <w:r w:rsidRPr="007F4C72">
        <w:rPr>
          <w:rFonts w:ascii="Arial" w:hAnsi="Arial" w:cs="Arial"/>
          <w:color w:val="000000"/>
        </w:rPr>
        <w:t>number;</w:t>
      </w:r>
      <w:proofErr w:type="gramEnd"/>
    </w:p>
    <w:p w14:paraId="3C2924F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Contract number and where applicable Contract amendment </w:t>
      </w:r>
      <w:proofErr w:type="gramStart"/>
      <w:r w:rsidRPr="007F4C72">
        <w:rPr>
          <w:rFonts w:ascii="Arial" w:hAnsi="Arial" w:cs="Arial"/>
          <w:color w:val="000000"/>
        </w:rPr>
        <w:t>number;</w:t>
      </w:r>
      <w:proofErr w:type="gramEnd"/>
    </w:p>
    <w:p w14:paraId="117B095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details of any approved </w:t>
      </w:r>
      <w:proofErr w:type="gramStart"/>
      <w:r w:rsidRPr="007F4C72">
        <w:rPr>
          <w:rFonts w:ascii="Arial" w:hAnsi="Arial" w:cs="Arial"/>
          <w:color w:val="000000"/>
        </w:rPr>
        <w:t>concessions;</w:t>
      </w:r>
      <w:proofErr w:type="gramEnd"/>
    </w:p>
    <w:p w14:paraId="3823307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 xml:space="preserve">acquirer name and </w:t>
      </w:r>
      <w:proofErr w:type="gramStart"/>
      <w:r w:rsidRPr="007F4C72">
        <w:rPr>
          <w:rFonts w:ascii="Arial" w:hAnsi="Arial" w:cs="Arial"/>
          <w:color w:val="000000"/>
        </w:rPr>
        <w:t>organisation;</w:t>
      </w:r>
      <w:proofErr w:type="gramEnd"/>
    </w:p>
    <w:p w14:paraId="3908275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 xml:space="preserve">Delivery </w:t>
      </w:r>
      <w:proofErr w:type="gramStart"/>
      <w:r w:rsidRPr="007F4C72">
        <w:rPr>
          <w:rFonts w:ascii="Arial" w:hAnsi="Arial" w:cs="Arial"/>
          <w:color w:val="000000"/>
        </w:rPr>
        <w:t>address;</w:t>
      </w:r>
      <w:proofErr w:type="gramEnd"/>
      <w:r w:rsidRPr="007F4C72">
        <w:rPr>
          <w:rFonts w:ascii="Arial" w:hAnsi="Arial" w:cs="Arial"/>
          <w:color w:val="000000"/>
        </w:rPr>
        <w:t xml:space="preserve"> </w:t>
      </w:r>
    </w:p>
    <w:p w14:paraId="08DA1F1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(7)</w:t>
      </w:r>
      <w:r w:rsidRPr="007F4C72">
        <w:rPr>
          <w:rFonts w:ascii="Arial" w:hAnsi="Arial" w:cs="Arial"/>
        </w:rPr>
        <w:tab/>
      </w:r>
      <w:r w:rsidRPr="007F4C72">
        <w:rPr>
          <w:rFonts w:ascii="Arial" w:hAnsi="Arial" w:cs="Arial"/>
          <w:color w:val="000000"/>
        </w:rPr>
        <w:t>Contract Item Number from Schedule 2 (Schedule of Requirements</w:t>
      </w:r>
      <w:proofErr w:type="gramStart"/>
      <w:r w:rsidRPr="007F4C72">
        <w:rPr>
          <w:rFonts w:ascii="Arial" w:hAnsi="Arial" w:cs="Arial"/>
          <w:color w:val="000000"/>
        </w:rPr>
        <w:t>);</w:t>
      </w:r>
      <w:proofErr w:type="gramEnd"/>
    </w:p>
    <w:p w14:paraId="32E7206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(8)</w:t>
      </w:r>
      <w:r w:rsidRPr="007F4C72">
        <w:rPr>
          <w:rFonts w:ascii="Arial" w:hAnsi="Arial" w:cs="Arial"/>
        </w:rPr>
        <w:tab/>
      </w:r>
      <w:r w:rsidRPr="007F4C72">
        <w:rPr>
          <w:rFonts w:ascii="Arial" w:hAnsi="Arial" w:cs="Arial"/>
          <w:color w:val="000000"/>
        </w:rPr>
        <w:t xml:space="preserve">description of Contractor Deliverable, including part number, specification and configuration </w:t>
      </w:r>
      <w:proofErr w:type="gramStart"/>
      <w:r w:rsidRPr="007F4C72">
        <w:rPr>
          <w:rFonts w:ascii="Arial" w:hAnsi="Arial" w:cs="Arial"/>
          <w:color w:val="000000"/>
        </w:rPr>
        <w:t>status;</w:t>
      </w:r>
      <w:proofErr w:type="gramEnd"/>
    </w:p>
    <w:p w14:paraId="67D1E21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(9)</w:t>
      </w:r>
      <w:r w:rsidRPr="007F4C72">
        <w:rPr>
          <w:rFonts w:ascii="Arial" w:hAnsi="Arial" w:cs="Arial"/>
        </w:rPr>
        <w:tab/>
      </w:r>
      <w:r w:rsidRPr="007F4C72">
        <w:rPr>
          <w:rFonts w:ascii="Arial" w:hAnsi="Arial" w:cs="Arial"/>
          <w:color w:val="000000"/>
        </w:rPr>
        <w:t xml:space="preserve">identification marks, batch and serial numbers in accordance with the </w:t>
      </w:r>
      <w:proofErr w:type="gramStart"/>
      <w:r w:rsidRPr="007F4C72">
        <w:rPr>
          <w:rFonts w:ascii="Arial" w:hAnsi="Arial" w:cs="Arial"/>
          <w:color w:val="000000"/>
        </w:rPr>
        <w:lastRenderedPageBreak/>
        <w:t>Specification;</w:t>
      </w:r>
      <w:proofErr w:type="gramEnd"/>
    </w:p>
    <w:p w14:paraId="79DC20D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(10)</w:t>
      </w:r>
      <w:r w:rsidRPr="007F4C72">
        <w:rPr>
          <w:rFonts w:ascii="Arial" w:hAnsi="Arial" w:cs="Arial"/>
        </w:rPr>
        <w:tab/>
      </w:r>
      <w:proofErr w:type="gramStart"/>
      <w:r w:rsidRPr="007F4C72">
        <w:rPr>
          <w:rFonts w:ascii="Arial" w:hAnsi="Arial" w:cs="Arial"/>
          <w:color w:val="000000"/>
        </w:rPr>
        <w:t>quantities;</w:t>
      </w:r>
      <w:proofErr w:type="gramEnd"/>
    </w:p>
    <w:p w14:paraId="0CE4BBB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(11)</w:t>
      </w:r>
      <w:r w:rsidRPr="007F4C72">
        <w:rPr>
          <w:rFonts w:ascii="Arial" w:hAnsi="Arial" w:cs="Arial"/>
        </w:rPr>
        <w:tab/>
      </w:r>
      <w:r w:rsidRPr="007F4C72">
        <w:rPr>
          <w:rFonts w:ascii="Arial" w:hAnsi="Arial" w:cs="Arial"/>
          <w:color w:val="000000"/>
        </w:rPr>
        <w:t>a signed and dated statement by the Contractor that the Contractor Deliverables comply with the requirements of the Contract and approved concessions.</w:t>
      </w:r>
    </w:p>
    <w:p w14:paraId="3E0111D9"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Exceptions or additions to the above are to be documented.</w:t>
      </w:r>
    </w:p>
    <w:p w14:paraId="4A16938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7F4C72">
        <w:rPr>
          <w:rFonts w:ascii="Arial" w:hAnsi="Arial" w:cs="Arial"/>
          <w:color w:val="000000"/>
        </w:rPr>
        <w:t>at</w:t>
      </w:r>
      <w:proofErr w:type="spellEnd"/>
      <w:r w:rsidRPr="007F4C72">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5F26E993"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2DBA170"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27.</w:t>
      </w:r>
      <w:r w:rsidRPr="007F4C72">
        <w:rPr>
          <w:rFonts w:ascii="Arial" w:hAnsi="Arial" w:cs="Arial"/>
        </w:rPr>
        <w:tab/>
      </w:r>
      <w:r w:rsidRPr="007F4C72">
        <w:rPr>
          <w:rFonts w:ascii="Arial" w:hAnsi="Arial" w:cs="Arial"/>
          <w:b/>
          <w:bCs/>
          <w:color w:val="000000"/>
        </w:rPr>
        <w:t>Access to Contractor’s Premises</w:t>
      </w:r>
    </w:p>
    <w:p w14:paraId="6ECD3B3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266DFF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FA9E45C"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3AA8606"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28.</w:t>
      </w:r>
      <w:r w:rsidRPr="007F4C72">
        <w:rPr>
          <w:rFonts w:ascii="Arial" w:hAnsi="Arial" w:cs="Arial"/>
        </w:rPr>
        <w:tab/>
      </w:r>
      <w:r w:rsidRPr="007F4C72">
        <w:rPr>
          <w:rFonts w:ascii="Arial" w:hAnsi="Arial" w:cs="Arial"/>
          <w:b/>
          <w:bCs/>
          <w:color w:val="000000"/>
        </w:rPr>
        <w:t>Delivery / Collection</w:t>
      </w:r>
    </w:p>
    <w:p w14:paraId="7FE45D8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Schedule 3 (Contract Data Sheet) shall specify whether the Contractor Deliverables are to be Delivered to the Consignee by the Contractor or Collected from the Consignor by the Authority.</w:t>
      </w:r>
    </w:p>
    <w:p w14:paraId="76E523F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Where the Contractor Deliverables are to be Delivered by the Contractor (or a third party acting on behalf of the Contractor), the Contractor shall, unless otherwise stated in writing:</w:t>
      </w:r>
    </w:p>
    <w:p w14:paraId="4FA0A00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F4C72">
        <w:rPr>
          <w:rFonts w:ascii="Arial" w:hAnsi="Arial" w:cs="Arial"/>
          <w:color w:val="000000"/>
        </w:rPr>
        <w:t>requested;</w:t>
      </w:r>
      <w:proofErr w:type="gramEnd"/>
    </w:p>
    <w:p w14:paraId="60271CE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comply with any special instructions for arranging Delivery in Schedule 3 (Contract Data Sheet</w:t>
      </w:r>
      <w:proofErr w:type="gramStart"/>
      <w:r w:rsidRPr="007F4C72">
        <w:rPr>
          <w:rFonts w:ascii="Arial" w:hAnsi="Arial" w:cs="Arial"/>
          <w:color w:val="000000"/>
        </w:rPr>
        <w:t>);</w:t>
      </w:r>
      <w:proofErr w:type="gramEnd"/>
    </w:p>
    <w:p w14:paraId="578CC24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7F4C72">
        <w:rPr>
          <w:rFonts w:ascii="Arial" w:hAnsi="Arial" w:cs="Arial"/>
          <w:color w:val="000000"/>
        </w:rPr>
        <w:t>instructions;</w:t>
      </w:r>
      <w:proofErr w:type="gramEnd"/>
      <w:r w:rsidRPr="007F4C72">
        <w:rPr>
          <w:rFonts w:ascii="Arial" w:hAnsi="Arial" w:cs="Arial"/>
          <w:color w:val="000000"/>
        </w:rPr>
        <w:t xml:space="preserve"> </w:t>
      </w:r>
    </w:p>
    <w:p w14:paraId="4E05068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be responsible for all costs of Delivery; and</w:t>
      </w:r>
    </w:p>
    <w:p w14:paraId="31D7B3B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(5)</w:t>
      </w:r>
      <w:r w:rsidRPr="007F4C72">
        <w:rPr>
          <w:rFonts w:ascii="Arial" w:hAnsi="Arial" w:cs="Arial"/>
        </w:rPr>
        <w:tab/>
      </w:r>
      <w:r w:rsidRPr="007F4C72">
        <w:rPr>
          <w:rFonts w:ascii="Arial" w:hAnsi="Arial" w:cs="Arial"/>
          <w:color w:val="000000"/>
        </w:rPr>
        <w:t>Deliver the Contractor Deliverables to the Consignee at the address stated in Schedule 2 (Schedule of Requirements) by the Delivery Date between the hours agreed by the Parties.</w:t>
      </w:r>
    </w:p>
    <w:p w14:paraId="3B1580E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Where the Contractor Deliverables are to be Collected by the Authority (or a third party acting on behalf of the Authority), the Contractor shall, unless otherwise stated in writing:</w:t>
      </w:r>
    </w:p>
    <w:p w14:paraId="42FF754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contact the Authority’s Representative (Transport) as detailed in box 10 of DEFFORM 111 at Annex A to Schedule 3 (Contract Data Sheet) in advance of the Delivery Date in order to agree specific arrangements for Collection and provide any Information pertinent to the Collection </w:t>
      </w:r>
      <w:proofErr w:type="gramStart"/>
      <w:r w:rsidRPr="007F4C72">
        <w:rPr>
          <w:rFonts w:ascii="Arial" w:hAnsi="Arial" w:cs="Arial"/>
          <w:color w:val="000000"/>
        </w:rPr>
        <w:t>requested;</w:t>
      </w:r>
      <w:proofErr w:type="gramEnd"/>
    </w:p>
    <w:p w14:paraId="5D42668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comply with any special instructions for arranging Collection in Schedule 3 (Contract Data Sheet</w:t>
      </w:r>
      <w:proofErr w:type="gramStart"/>
      <w:r w:rsidRPr="007F4C72">
        <w:rPr>
          <w:rFonts w:ascii="Arial" w:hAnsi="Arial" w:cs="Arial"/>
          <w:color w:val="000000"/>
        </w:rPr>
        <w:t>);</w:t>
      </w:r>
      <w:proofErr w:type="gramEnd"/>
    </w:p>
    <w:p w14:paraId="5764250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7F4C72">
        <w:rPr>
          <w:rFonts w:ascii="Arial" w:hAnsi="Arial" w:cs="Arial"/>
          <w:color w:val="000000"/>
        </w:rPr>
        <w:t>instructions;</w:t>
      </w:r>
      <w:proofErr w:type="gramEnd"/>
    </w:p>
    <w:p w14:paraId="37EE660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4FCCC92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 xml:space="preserve">in the case of Overseas consignments, ensure </w:t>
      </w:r>
      <w:proofErr w:type="gramStart"/>
      <w:r w:rsidRPr="007F4C72">
        <w:rPr>
          <w:rFonts w:ascii="Arial" w:hAnsi="Arial" w:cs="Arial"/>
          <w:color w:val="000000"/>
        </w:rPr>
        <w:t>that  the</w:t>
      </w:r>
      <w:proofErr w:type="gramEnd"/>
      <w:r w:rsidRPr="007F4C72">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7E4D8FE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Title and risk in the Contractor Deliverables shall only pass from the Contractor to the Authority:</w:t>
      </w:r>
    </w:p>
    <w:p w14:paraId="00961CE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on the Delivery of the Contractor Deliverables by the Contractor to the Consignee in accordance with clause 28.b; or</w:t>
      </w:r>
    </w:p>
    <w:p w14:paraId="19DFCC8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on the Collection of the Contractor Deliverables from the Consignor by the Authority once they have been made available for Collection by the Contractor in accordance with clause 28.c.</w:t>
      </w:r>
    </w:p>
    <w:p w14:paraId="39B5D4CC"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FB16A38"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29.</w:t>
      </w:r>
      <w:r w:rsidRPr="007F4C72">
        <w:rPr>
          <w:rFonts w:ascii="Arial" w:hAnsi="Arial" w:cs="Arial"/>
        </w:rPr>
        <w:tab/>
      </w:r>
      <w:r w:rsidRPr="007F4C72">
        <w:rPr>
          <w:rFonts w:ascii="Arial" w:hAnsi="Arial" w:cs="Arial"/>
          <w:b/>
          <w:bCs/>
          <w:color w:val="000000"/>
        </w:rPr>
        <w:t>Acceptance</w:t>
      </w:r>
    </w:p>
    <w:p w14:paraId="2444A8E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790FA4F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Authority does any act in relation to the Contractor Deliverable which is inconsistent with the Contractor’s ownership; or</w:t>
      </w:r>
    </w:p>
    <w:p w14:paraId="683880C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time limit in which to reject the Contractor Deliverables defined in clause 30.b has elapsed.</w:t>
      </w:r>
    </w:p>
    <w:p w14:paraId="5AB1459B"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5DC83A0D"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lastRenderedPageBreak/>
        <w:t>30.</w:t>
      </w:r>
      <w:r w:rsidRPr="007F4C72">
        <w:rPr>
          <w:rFonts w:ascii="Arial" w:hAnsi="Arial" w:cs="Arial"/>
        </w:rPr>
        <w:tab/>
      </w:r>
      <w:r w:rsidRPr="007F4C72">
        <w:rPr>
          <w:rFonts w:ascii="Arial" w:hAnsi="Arial" w:cs="Arial"/>
          <w:b/>
          <w:bCs/>
          <w:color w:val="000000"/>
        </w:rPr>
        <w:t>Rejection and Counterfeit Materiel</w:t>
      </w:r>
    </w:p>
    <w:p w14:paraId="6567F06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5F7E2D34"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Rejection:</w:t>
      </w:r>
    </w:p>
    <w:p w14:paraId="06990DE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8B7A4A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7F4C72">
        <w:rPr>
          <w:rFonts w:ascii="Arial" w:hAnsi="Arial" w:cs="Arial"/>
          <w:color w:val="000000"/>
        </w:rPr>
        <w:t>period of time</w:t>
      </w:r>
      <w:proofErr w:type="gramEnd"/>
      <w:r w:rsidRPr="007F4C72">
        <w:rPr>
          <w:rFonts w:ascii="Arial" w:hAnsi="Arial" w:cs="Arial"/>
          <w:color w:val="000000"/>
        </w:rPr>
        <w:t>.</w:t>
      </w:r>
    </w:p>
    <w:p w14:paraId="78352C14"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2AE8F40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Counterfeit Materiel:</w:t>
      </w:r>
    </w:p>
    <w:p w14:paraId="45E7691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Where the Authority suspects that any Contractor Deliverable or consignment of Contractor Deliverables contains Counterfeit Materiel, it shall:</w:t>
      </w:r>
    </w:p>
    <w:p w14:paraId="59B6A2E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notify the Contractor of its suspicion and reasons </w:t>
      </w:r>
      <w:proofErr w:type="gramStart"/>
      <w:r w:rsidRPr="007F4C72">
        <w:rPr>
          <w:rFonts w:ascii="Arial" w:hAnsi="Arial" w:cs="Arial"/>
          <w:color w:val="000000"/>
        </w:rPr>
        <w:t>therefore;</w:t>
      </w:r>
      <w:proofErr w:type="gramEnd"/>
    </w:p>
    <w:p w14:paraId="4E94E0D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0839A2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give the Contractor a further 20 business days or such other reasonable period agreed by the Authority, from the date of the inspection at 30.c.(2</w:t>
      </w:r>
      <w:proofErr w:type="gramStart"/>
      <w:r w:rsidRPr="007F4C72">
        <w:rPr>
          <w:rFonts w:ascii="Arial" w:hAnsi="Arial" w:cs="Arial"/>
          <w:color w:val="000000"/>
        </w:rPr>
        <w:t>).(</w:t>
      </w:r>
      <w:proofErr w:type="gramEnd"/>
      <w:r w:rsidRPr="007F4C72">
        <w:rPr>
          <w:rFonts w:ascii="Arial" w:hAnsi="Arial" w:cs="Arial"/>
          <w:color w:val="000000"/>
        </w:rPr>
        <w:t>i) or the provision of a sample at 30.c.(2).(ii), to comment on whether the Contractor Deliverable or consignment meets the definition of Counterfeit Materiel; and</w:t>
      </w:r>
    </w:p>
    <w:p w14:paraId="13BD035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5536C7AC"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w:t>
      </w:r>
      <w:proofErr w:type="gramStart"/>
      <w:r w:rsidRPr="007F4C72">
        <w:rPr>
          <w:rFonts w:ascii="Arial" w:hAnsi="Arial" w:cs="Arial"/>
          <w:color w:val="000000"/>
        </w:rPr>
        <w:t>30.b</w:t>
      </w:r>
      <w:proofErr w:type="gramEnd"/>
      <w:r w:rsidRPr="007F4C72">
        <w:rPr>
          <w:rFonts w:ascii="Arial" w:hAnsi="Arial" w:cs="Arial"/>
          <w:color w:val="000000"/>
        </w:rPr>
        <w:t xml:space="preserve"> (Rejection).</w:t>
      </w:r>
    </w:p>
    <w:p w14:paraId="3196F6D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In addition to its rights under 30.a and 30.b (Rejection), where the Authority reasonably believes that any Contractor Deliverable or consignment of Contractor Deliverables contains Counterfeit Materiel, it shall be entitled to:</w:t>
      </w:r>
    </w:p>
    <w:p w14:paraId="07894CE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Retain any Counterfeit Materiel; and/or</w:t>
      </w:r>
    </w:p>
    <w:p w14:paraId="39584B3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(2)</w:t>
      </w:r>
      <w:r w:rsidRPr="007F4C72">
        <w:rPr>
          <w:rFonts w:ascii="Arial" w:hAnsi="Arial" w:cs="Arial"/>
        </w:rPr>
        <w:tab/>
      </w:r>
      <w:r w:rsidRPr="007F4C72">
        <w:rPr>
          <w:rFonts w:ascii="Arial" w:hAnsi="Arial"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7F4C72">
        <w:rPr>
          <w:rFonts w:ascii="Arial" w:hAnsi="Arial" w:cs="Arial"/>
          <w:color w:val="000000"/>
        </w:rPr>
        <w:t>consignment;</w:t>
      </w:r>
      <w:proofErr w:type="gramEnd"/>
    </w:p>
    <w:p w14:paraId="0B49EB73"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and such retention shall not constitute acceptance under condition 29 (Acceptance).</w:t>
      </w:r>
    </w:p>
    <w:p w14:paraId="2DDA614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Where the Authority intends to exercise its rights under clause 30.d, it shall where </w:t>
      </w:r>
      <w:proofErr w:type="gramStart"/>
      <w:r w:rsidRPr="007F4C72">
        <w:rPr>
          <w:rFonts w:ascii="Arial" w:hAnsi="Arial" w:cs="Arial"/>
          <w:color w:val="000000"/>
        </w:rPr>
        <w:t>reasonable</w:t>
      </w:r>
      <w:proofErr w:type="gramEnd"/>
      <w:r w:rsidRPr="007F4C72">
        <w:rPr>
          <w:rFonts w:ascii="Arial" w:hAnsi="Arial" w:cs="Arial"/>
          <w:color w:val="000000"/>
        </w:rPr>
        <w:t xml:space="preserve"> permit the Contractor, within a period specified by the Authority, to arrange at its own risk and expense and subject to any reasonable controls specified by the Authority, for:</w:t>
      </w:r>
    </w:p>
    <w:p w14:paraId="2DD3047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separation of Counterfeit Materiel from any Contractor Deliverable or part of a Contractor Deliverable; and/or</w:t>
      </w:r>
    </w:p>
    <w:p w14:paraId="135E0B2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removal of any Contractor Deliverable or part of a Contractor Deliverable that the Authority is satisfied does not contain Counterfeit Materiel.</w:t>
      </w:r>
    </w:p>
    <w:p w14:paraId="19DE1E6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940087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To         dispose of it responsible, and in a manner that does not permit its reintroduction into the supply chain or </w:t>
      </w:r>
      <w:proofErr w:type="gramStart"/>
      <w:r w:rsidRPr="007F4C72">
        <w:rPr>
          <w:rFonts w:ascii="Arial" w:hAnsi="Arial" w:cs="Arial"/>
          <w:color w:val="000000"/>
        </w:rPr>
        <w:t>market;</w:t>
      </w:r>
      <w:proofErr w:type="gramEnd"/>
    </w:p>
    <w:p w14:paraId="2892856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to pass it to a relevant investigatory or regulatory </w:t>
      </w:r>
      <w:proofErr w:type="gramStart"/>
      <w:r w:rsidRPr="007F4C72">
        <w:rPr>
          <w:rFonts w:ascii="Arial" w:hAnsi="Arial" w:cs="Arial"/>
          <w:color w:val="000000"/>
        </w:rPr>
        <w:t>authority;</w:t>
      </w:r>
      <w:proofErr w:type="gramEnd"/>
    </w:p>
    <w:p w14:paraId="181523D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7E0C3A3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to recover the reasonable costs of testing, storage, access, and/or disposal of it from the Contractor.</w:t>
      </w:r>
    </w:p>
    <w:p w14:paraId="3621D3F4" w14:textId="77777777" w:rsidR="00DF48F7" w:rsidRPr="007F4C72" w:rsidRDefault="00021142" w:rsidP="007F4C72">
      <w:pPr>
        <w:widowControl w:val="0"/>
        <w:autoSpaceDE w:val="0"/>
        <w:autoSpaceDN w:val="0"/>
        <w:adjustRightInd w:val="0"/>
        <w:spacing w:after="60" w:line="360" w:lineRule="auto"/>
        <w:ind w:left="972"/>
        <w:rPr>
          <w:rFonts w:ascii="Arial" w:hAnsi="Arial" w:cs="Arial"/>
        </w:rPr>
      </w:pPr>
      <w:r w:rsidRPr="007F4C72">
        <w:rPr>
          <w:rFonts w:ascii="Arial" w:hAnsi="Arial" w:cs="Arial"/>
          <w:color w:val="000000"/>
        </w:rPr>
        <w:t xml:space="preserve">Exercise of the rights granted at clauses 30.f.(1) </w:t>
      </w:r>
      <w:proofErr w:type="gramStart"/>
      <w:r w:rsidRPr="007F4C72">
        <w:rPr>
          <w:rFonts w:ascii="Arial" w:hAnsi="Arial" w:cs="Arial"/>
          <w:color w:val="000000"/>
        </w:rPr>
        <w:t>to  30.f.</w:t>
      </w:r>
      <w:proofErr w:type="gramEnd"/>
      <w:r w:rsidRPr="007F4C72">
        <w:rPr>
          <w:rFonts w:ascii="Arial" w:hAnsi="Arial" w:cs="Arial"/>
          <w:color w:val="000000"/>
        </w:rPr>
        <w:t>(3) shall not constitute acceptance under condition 29 (Acceptance).</w:t>
      </w:r>
    </w:p>
    <w:p w14:paraId="4ACD033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360245E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The Authority shall not use a retained Article or consignment other than as permitted in this condition 30.c – 30.k.</w:t>
      </w:r>
    </w:p>
    <w:p w14:paraId="10417E3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3B94247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 xml:space="preserve">The Contractor shall not be entitled to any payment or compensation from the Authority </w:t>
      </w:r>
      <w:proofErr w:type="gramStart"/>
      <w:r w:rsidRPr="007F4C72">
        <w:rPr>
          <w:rFonts w:ascii="Arial" w:hAnsi="Arial" w:cs="Arial"/>
          <w:color w:val="000000"/>
        </w:rPr>
        <w:lastRenderedPageBreak/>
        <w:t>as a result of</w:t>
      </w:r>
      <w:proofErr w:type="gramEnd"/>
      <w:r w:rsidRPr="007F4C72">
        <w:rPr>
          <w:rFonts w:ascii="Arial" w:hAnsi="Arial" w:cs="Arial"/>
          <w:color w:val="000000"/>
        </w:rPr>
        <w:t xml:space="preserve">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3D483902"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6BFCFA8"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31.</w:t>
      </w:r>
      <w:r w:rsidRPr="007F4C72">
        <w:rPr>
          <w:rFonts w:ascii="Arial" w:hAnsi="Arial" w:cs="Arial"/>
        </w:rPr>
        <w:tab/>
      </w:r>
      <w:r w:rsidRPr="007F4C72">
        <w:rPr>
          <w:rFonts w:ascii="Arial" w:hAnsi="Arial" w:cs="Arial"/>
          <w:b/>
          <w:bCs/>
          <w:color w:val="000000"/>
        </w:rPr>
        <w:t>Diversion Orders</w:t>
      </w:r>
    </w:p>
    <w:p w14:paraId="578E0FE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Authority shall notify the Contractor at the earliest practicable opportunity if it becomes aware that a Contractor Deliverable is likely to be subject to a Diversion Order.</w:t>
      </w:r>
    </w:p>
    <w:p w14:paraId="00053A1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6392FD3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 xml:space="preserve">The Authority reserves the right to cancel the Diversion Order. </w:t>
      </w:r>
    </w:p>
    <w:p w14:paraId="1908236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684335F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757AB8E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0150E4E"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2D26E6C"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32.</w:t>
      </w:r>
      <w:r w:rsidRPr="007F4C72">
        <w:rPr>
          <w:rFonts w:ascii="Arial" w:hAnsi="Arial" w:cs="Arial"/>
        </w:rPr>
        <w:tab/>
      </w:r>
      <w:r w:rsidRPr="007F4C72">
        <w:rPr>
          <w:rFonts w:ascii="Arial" w:hAnsi="Arial" w:cs="Arial"/>
          <w:b/>
          <w:bCs/>
          <w:color w:val="000000"/>
        </w:rPr>
        <w:t>Self-to-Self Delivery</w:t>
      </w:r>
    </w:p>
    <w:p w14:paraId="1DE305E5"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2965EF72"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69FA64E"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u w:val="single"/>
        </w:rPr>
        <w:t>Licences and intellectual property</w:t>
      </w:r>
    </w:p>
    <w:p w14:paraId="75BBD985"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294C5B1"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33.</w:t>
      </w:r>
      <w:r w:rsidRPr="007F4C72">
        <w:rPr>
          <w:rFonts w:ascii="Arial" w:hAnsi="Arial" w:cs="Arial"/>
        </w:rPr>
        <w:tab/>
      </w:r>
      <w:r w:rsidRPr="007F4C72">
        <w:rPr>
          <w:rFonts w:ascii="Arial" w:hAnsi="Arial" w:cs="Arial"/>
          <w:b/>
          <w:bCs/>
          <w:color w:val="000000"/>
        </w:rPr>
        <w:t>Import and Export Licences</w:t>
      </w:r>
    </w:p>
    <w:p w14:paraId="6070F33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If, in the performance of the Contract, the Contractor needs to import into the UK or export out of the UK anything not supplied by or on behalf of the Authority and for which a UK </w:t>
      </w:r>
      <w:r w:rsidRPr="007F4C72">
        <w:rPr>
          <w:rFonts w:ascii="Arial" w:hAnsi="Arial" w:cs="Arial"/>
          <w:color w:val="000000"/>
        </w:rPr>
        <w:lastRenderedPageBreak/>
        <w:t xml:space="preserve">import or export licence is required, the responsibility for applying for the licence shall rest with the Contractor.  The Authority shall provide the Contractor with sufficient information, certification, </w:t>
      </w:r>
      <w:proofErr w:type="gramStart"/>
      <w:r w:rsidRPr="007F4C72">
        <w:rPr>
          <w:rFonts w:ascii="Arial" w:hAnsi="Arial" w:cs="Arial"/>
          <w:color w:val="000000"/>
        </w:rPr>
        <w:t>documentation</w:t>
      </w:r>
      <w:proofErr w:type="gramEnd"/>
      <w:r w:rsidRPr="007F4C72">
        <w:rPr>
          <w:rFonts w:ascii="Arial" w:hAnsi="Arial" w:cs="Arial"/>
          <w:color w:val="000000"/>
        </w:rPr>
        <w:t xml:space="preserve"> and other reasonable assistance in obtaining any necessary UK import or export licence.</w:t>
      </w:r>
    </w:p>
    <w:p w14:paraId="6830402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7F4C72">
        <w:rPr>
          <w:rFonts w:ascii="Arial" w:hAnsi="Arial" w:cs="Arial"/>
          <w:color w:val="000000"/>
        </w:rPr>
        <w:t>practicable</w:t>
      </w:r>
      <w:proofErr w:type="gramEnd"/>
      <w:r w:rsidRPr="007F4C72">
        <w:rPr>
          <w:rFonts w:ascii="Arial" w:hAnsi="Arial" w:cs="Arial"/>
          <w:color w:val="000000"/>
        </w:rPr>
        <w:t xml:space="preserve"> consult with the Authority on the licence requirements.  Where the Contractor is the applicant for the licence or authorisation the Contractor shall:</w:t>
      </w:r>
    </w:p>
    <w:p w14:paraId="1E190B1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ensure that when end use or end user restrictions, or both, apply to all or part of any Contractor Deliverable (which for the purposes of this Condition shall also include information, technical </w:t>
      </w:r>
      <w:proofErr w:type="gramStart"/>
      <w:r w:rsidRPr="007F4C72">
        <w:rPr>
          <w:rFonts w:ascii="Arial" w:hAnsi="Arial" w:cs="Arial"/>
          <w:color w:val="000000"/>
        </w:rPr>
        <w:t>data</w:t>
      </w:r>
      <w:proofErr w:type="gramEnd"/>
      <w:r w:rsidRPr="007F4C72">
        <w:rPr>
          <w:rFonts w:ascii="Arial" w:hAnsi="Arial" w:cs="Arial"/>
          <w:color w:val="000000"/>
        </w:rPr>
        <w:t xml:space="preserve"> and software), the Contractor, unless otherwise agreed with the Authority, shall identify in the application:</w:t>
      </w:r>
    </w:p>
    <w:p w14:paraId="41CAD6FB"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end user as: Her Britannic Majesty’s Government of the United Kingdom of Great Britain and Northern Ireland (hereinafter “HM Government”); and</w:t>
      </w:r>
    </w:p>
    <w:p w14:paraId="1DA6376C"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end use as: For the Purposes of HM Government; and</w:t>
      </w:r>
    </w:p>
    <w:p w14:paraId="0CA8F4B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48C0D91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7F4C72">
        <w:rPr>
          <w:rFonts w:ascii="Arial" w:hAnsi="Arial" w:cs="Arial"/>
          <w:color w:val="000000"/>
        </w:rPr>
        <w:t>data</w:t>
      </w:r>
      <w:proofErr w:type="gramEnd"/>
      <w:r w:rsidRPr="007F4C72">
        <w:rPr>
          <w:rFonts w:ascii="Arial" w:hAnsi="Arial" w:cs="Arial"/>
          <w:color w:val="000000"/>
        </w:rPr>
        <w:t xml:space="preserve"> and items, including Contractor Deliverables, components of Contractor Deliverables and software.</w:t>
      </w:r>
    </w:p>
    <w:p w14:paraId="2954FB3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C35EE6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w:t>
      </w:r>
      <w:r w:rsidRPr="007F4C72">
        <w:rPr>
          <w:rFonts w:ascii="Arial" w:hAnsi="Arial" w:cs="Arial"/>
          <w:color w:val="000000"/>
        </w:rPr>
        <w:lastRenderedPageBreak/>
        <w:t xml:space="preserve">from the UK to a non-licensed or unauthorised third party.  If the Authority makes such a </w:t>
      </w:r>
      <w:proofErr w:type="gramStart"/>
      <w:r w:rsidRPr="007F4C72">
        <w:rPr>
          <w:rFonts w:ascii="Arial" w:hAnsi="Arial" w:cs="Arial"/>
          <w:color w:val="000000"/>
        </w:rPr>
        <w:t>request</w:t>
      </w:r>
      <w:proofErr w:type="gramEnd"/>
      <w:r w:rsidRPr="007F4C72">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sidRPr="007F4C72">
        <w:rPr>
          <w:rFonts w:ascii="Arial" w:hAnsi="Arial" w:cs="Arial"/>
          <w:color w:val="000000"/>
        </w:rPr>
        <w:t>subsequent to</w:t>
      </w:r>
      <w:proofErr w:type="gramEnd"/>
      <w:r w:rsidRPr="007F4C72">
        <w:rPr>
          <w:rFonts w:ascii="Arial" w:hAnsi="Arial" w:cs="Arial"/>
          <w:color w:val="000000"/>
        </w:rPr>
        <w:t xml:space="preserve"> such consultation the Authority notifies the Contractor that the Contractor is best placed to make such request:</w:t>
      </w:r>
    </w:p>
    <w:p w14:paraId="7C07D09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7F4C72">
        <w:rPr>
          <w:rFonts w:ascii="Arial" w:hAnsi="Arial" w:cs="Arial"/>
          <w:color w:val="000000"/>
        </w:rPr>
        <w:t>fail</w:t>
      </w:r>
      <w:proofErr w:type="gramEnd"/>
      <w:r w:rsidRPr="007F4C72">
        <w:rPr>
          <w:rFonts w:ascii="Arial" w:hAnsi="Arial" w:cs="Arial"/>
          <w:color w:val="000000"/>
        </w:rPr>
        <w:t xml:space="preserve"> the matter shall be escalated to an appropriate level within both Parties’ organisations, to include their respective export licensing subject matter experts; and</w:t>
      </w:r>
    </w:p>
    <w:p w14:paraId="52D91AC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Authority shall provide sufficient information, certification, </w:t>
      </w:r>
      <w:proofErr w:type="gramStart"/>
      <w:r w:rsidRPr="007F4C72">
        <w:rPr>
          <w:rFonts w:ascii="Arial" w:hAnsi="Arial" w:cs="Arial"/>
          <w:color w:val="000000"/>
        </w:rPr>
        <w:t>documentation</w:t>
      </w:r>
      <w:proofErr w:type="gramEnd"/>
      <w:r w:rsidRPr="007F4C72">
        <w:rPr>
          <w:rFonts w:ascii="Arial" w:hAnsi="Arial" w:cs="Arial"/>
          <w:color w:val="000000"/>
        </w:rPr>
        <w:t xml:space="preserve"> and other reasonable assistance as may be necessary to support the application for the requested variation.</w:t>
      </w:r>
    </w:p>
    <w:p w14:paraId="6DE4FE8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 xml:space="preserve">Where the Authority determines that it is best placed to make such request the Contractor shall provide sufficient information, certification, </w:t>
      </w:r>
      <w:proofErr w:type="gramStart"/>
      <w:r w:rsidRPr="007F4C72">
        <w:rPr>
          <w:rFonts w:ascii="Arial" w:hAnsi="Arial" w:cs="Arial"/>
          <w:color w:val="000000"/>
        </w:rPr>
        <w:t>documentation</w:t>
      </w:r>
      <w:proofErr w:type="gramEnd"/>
      <w:r w:rsidRPr="007F4C72">
        <w:rPr>
          <w:rFonts w:ascii="Arial" w:hAnsi="Arial" w:cs="Arial"/>
          <w:color w:val="000000"/>
        </w:rPr>
        <w:t xml:space="preserve"> and other reasonable assistance as may be necessary to support the Authority to make the application for the requested variation.</w:t>
      </w:r>
    </w:p>
    <w:p w14:paraId="0504C69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Where the Authority invokes clause 33.e or 33.f the Authority will pay the Contractor a fair and reasonable charge for this service based on the cost of providing it.</w:t>
      </w:r>
    </w:p>
    <w:p w14:paraId="2343C1B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96B2CB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Without prejudice to HM Government's position on the validity of any claim by a foreign government to extra-territoriality, the Authority shall provide the Contractor with sufficient information, certification, </w:t>
      </w:r>
      <w:proofErr w:type="gramStart"/>
      <w:r w:rsidRPr="007F4C72">
        <w:rPr>
          <w:rFonts w:ascii="Arial" w:hAnsi="Arial" w:cs="Arial"/>
          <w:color w:val="000000"/>
        </w:rPr>
        <w:t>documentation</w:t>
      </w:r>
      <w:proofErr w:type="gramEnd"/>
      <w:r w:rsidRPr="007F4C72">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1F9E90B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The Authority shall provide such assistance as the Contractor may reasonably require in obtaining any UK export licences necessary for the performance of the Contract.</w:t>
      </w:r>
    </w:p>
    <w:p w14:paraId="2123880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k.</w:t>
      </w:r>
      <w:r w:rsidRPr="007F4C72">
        <w:rPr>
          <w:rFonts w:ascii="Arial" w:hAnsi="Arial" w:cs="Arial"/>
        </w:rPr>
        <w:tab/>
      </w:r>
      <w:r w:rsidRPr="007F4C72">
        <w:rPr>
          <w:rFonts w:ascii="Arial" w:hAnsi="Arial" w:cs="Arial"/>
          <w:color w:val="000000"/>
        </w:rPr>
        <w:t xml:space="preserve">The Contractor shall use reasonable endeavours to identify whether any Contractor Deliverable is subject to: </w:t>
      </w:r>
    </w:p>
    <w:p w14:paraId="6B26B84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a non-UK export licence, </w:t>
      </w:r>
      <w:proofErr w:type="gramStart"/>
      <w:r w:rsidRPr="007F4C72">
        <w:rPr>
          <w:rFonts w:ascii="Arial" w:hAnsi="Arial" w:cs="Arial"/>
          <w:color w:val="000000"/>
        </w:rPr>
        <w:t>authorisation</w:t>
      </w:r>
      <w:proofErr w:type="gramEnd"/>
      <w:r w:rsidRPr="007F4C72">
        <w:rPr>
          <w:rFonts w:ascii="Arial" w:hAnsi="Arial" w:cs="Arial"/>
          <w:color w:val="000000"/>
        </w:rPr>
        <w:t xml:space="preserve"> or exemption; or</w:t>
      </w:r>
    </w:p>
    <w:p w14:paraId="4777808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(2)</w:t>
      </w:r>
      <w:r w:rsidRPr="007F4C72">
        <w:rPr>
          <w:rFonts w:ascii="Arial" w:hAnsi="Arial" w:cs="Arial"/>
        </w:rPr>
        <w:tab/>
      </w:r>
      <w:r w:rsidRPr="007F4C72">
        <w:rPr>
          <w:rFonts w:ascii="Arial" w:hAnsi="Arial" w:cs="Arial"/>
          <w:color w:val="000000"/>
        </w:rPr>
        <w:t>any other related transfer or export control,</w:t>
      </w:r>
    </w:p>
    <w:p w14:paraId="4E8AE967"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228E1E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l.</w:t>
      </w:r>
      <w:r w:rsidRPr="007F4C72">
        <w:rPr>
          <w:rFonts w:ascii="Arial" w:hAnsi="Arial" w:cs="Arial"/>
        </w:rPr>
        <w:tab/>
      </w:r>
      <w:r w:rsidRPr="007F4C72">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56EE0F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m.</w:t>
      </w:r>
      <w:r w:rsidRPr="007F4C72">
        <w:rPr>
          <w:rFonts w:ascii="Arial" w:hAnsi="Arial" w:cs="Arial"/>
        </w:rPr>
        <w:tab/>
      </w:r>
      <w:r w:rsidRPr="007F4C72">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9BA18B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n.</w:t>
      </w:r>
      <w:r w:rsidRPr="007F4C72">
        <w:rPr>
          <w:rFonts w:ascii="Arial" w:hAnsi="Arial" w:cs="Arial"/>
        </w:rPr>
        <w:tab/>
      </w:r>
      <w:r w:rsidRPr="007F4C72">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7353C16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o.</w:t>
      </w:r>
      <w:r w:rsidRPr="007F4C72">
        <w:rPr>
          <w:rFonts w:ascii="Arial" w:hAnsi="Arial" w:cs="Arial"/>
        </w:rPr>
        <w:tab/>
      </w:r>
      <w:r w:rsidRPr="007F4C72">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F3090C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p.</w:t>
      </w:r>
      <w:r w:rsidRPr="007F4C72">
        <w:rPr>
          <w:rFonts w:ascii="Arial" w:hAnsi="Arial" w:cs="Arial"/>
        </w:rPr>
        <w:tab/>
      </w:r>
      <w:r w:rsidRPr="007F4C72">
        <w:rPr>
          <w:rFonts w:ascii="Arial" w:hAnsi="Arial" w:cs="Arial"/>
          <w:color w:val="000000"/>
        </w:rPr>
        <w:t xml:space="preserve">Where following receipt of materiel from a subcontractor or any of its other </w:t>
      </w:r>
      <w:proofErr w:type="gramStart"/>
      <w:r w:rsidRPr="007F4C72">
        <w:rPr>
          <w:rFonts w:ascii="Arial" w:hAnsi="Arial" w:cs="Arial"/>
          <w:color w:val="000000"/>
        </w:rPr>
        <w:t>suppliers</w:t>
      </w:r>
      <w:proofErr w:type="gramEnd"/>
      <w:r w:rsidRPr="007F4C72">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352EC07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lastRenderedPageBreak/>
        <w:t>q.</w:t>
      </w:r>
      <w:r w:rsidRPr="007F4C72">
        <w:rPr>
          <w:rFonts w:ascii="Arial" w:hAnsi="Arial" w:cs="Arial"/>
        </w:rPr>
        <w:tab/>
      </w:r>
      <w:r w:rsidRPr="007F4C72">
        <w:rPr>
          <w:rFonts w:ascii="Arial" w:hAnsi="Arial" w:cs="Arial"/>
          <w:color w:val="00000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D9B5D0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r.</w:t>
      </w:r>
      <w:r w:rsidRPr="007F4C72">
        <w:rPr>
          <w:rFonts w:ascii="Arial" w:hAnsi="Arial" w:cs="Arial"/>
        </w:rPr>
        <w:tab/>
      </w:r>
      <w:r w:rsidRPr="007F4C72">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2C4D3C7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s.</w:t>
      </w:r>
      <w:r w:rsidRPr="007F4C72">
        <w:rPr>
          <w:rFonts w:ascii="Arial" w:hAnsi="Arial" w:cs="Arial"/>
        </w:rPr>
        <w:tab/>
      </w:r>
      <w:r w:rsidRPr="007F4C72">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A15C0C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t.</w:t>
      </w:r>
      <w:r w:rsidRPr="007F4C72">
        <w:rPr>
          <w:rFonts w:ascii="Arial" w:hAnsi="Arial" w:cs="Arial"/>
        </w:rPr>
        <w:tab/>
      </w:r>
      <w:proofErr w:type="gramStart"/>
      <w:r w:rsidRPr="007F4C72">
        <w:rPr>
          <w:rFonts w:ascii="Arial" w:hAnsi="Arial" w:cs="Arial"/>
          <w:color w:val="000000"/>
        </w:rPr>
        <w:t>In the event that</w:t>
      </w:r>
      <w:proofErr w:type="gramEnd"/>
      <w:r w:rsidRPr="007F4C72">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F907AF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u.</w:t>
      </w:r>
      <w:r w:rsidRPr="007F4C72">
        <w:rPr>
          <w:rFonts w:ascii="Arial" w:hAnsi="Arial" w:cs="Arial"/>
        </w:rPr>
        <w:tab/>
      </w:r>
      <w:r w:rsidRPr="007F4C72">
        <w:rPr>
          <w:rFonts w:ascii="Arial" w:hAnsi="Arial" w:cs="Arial"/>
          <w:color w:val="000000"/>
        </w:rPr>
        <w:t>Where:</w:t>
      </w:r>
    </w:p>
    <w:p w14:paraId="04C9265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restrictions are advised by the Authority to the Contractor in a DEFFORM 528 </w:t>
      </w:r>
      <w:r w:rsidRPr="007F4C72">
        <w:rPr>
          <w:rFonts w:ascii="Arial" w:hAnsi="Arial" w:cs="Arial"/>
          <w:color w:val="000000"/>
        </w:rPr>
        <w:lastRenderedPageBreak/>
        <w:t xml:space="preserve">provided pursuant to Clauses 33.s or 33.t or both; </w:t>
      </w:r>
      <w:proofErr w:type="gramStart"/>
      <w:r w:rsidRPr="007F4C72">
        <w:rPr>
          <w:rFonts w:ascii="Arial" w:hAnsi="Arial" w:cs="Arial"/>
          <w:color w:val="000000"/>
        </w:rPr>
        <w:t>or</w:t>
      </w:r>
      <w:proofErr w:type="gramEnd"/>
    </w:p>
    <w:p w14:paraId="33D00F8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any of the information provided by the Authority in any DEFFORM 528 proves to be incorrect or </w:t>
      </w:r>
      <w:proofErr w:type="gramStart"/>
      <w:r w:rsidRPr="007F4C72">
        <w:rPr>
          <w:rFonts w:ascii="Arial" w:hAnsi="Arial" w:cs="Arial"/>
          <w:color w:val="000000"/>
        </w:rPr>
        <w:t>inaccurate;</w:t>
      </w:r>
      <w:proofErr w:type="gramEnd"/>
      <w:r w:rsidRPr="007F4C72">
        <w:rPr>
          <w:rFonts w:ascii="Arial" w:hAnsi="Arial" w:cs="Arial"/>
          <w:color w:val="000000"/>
        </w:rPr>
        <w:t xml:space="preserve"> </w:t>
      </w:r>
    </w:p>
    <w:p w14:paraId="4FF06B8F"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55B2BA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v.</w:t>
      </w:r>
      <w:r w:rsidRPr="007F4C72">
        <w:rPr>
          <w:rFonts w:ascii="Arial" w:hAnsi="Arial" w:cs="Arial"/>
        </w:rPr>
        <w:tab/>
      </w:r>
      <w:r w:rsidRPr="007F4C72">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5A6BCA7"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8A0065F"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34.</w:t>
      </w:r>
      <w:r w:rsidRPr="007F4C72">
        <w:rPr>
          <w:rFonts w:ascii="Arial" w:hAnsi="Arial" w:cs="Arial"/>
        </w:rPr>
        <w:tab/>
      </w:r>
      <w:r w:rsidRPr="007F4C72">
        <w:rPr>
          <w:rFonts w:ascii="Arial" w:hAnsi="Arial" w:cs="Arial"/>
          <w:b/>
          <w:bCs/>
          <w:color w:val="000000"/>
        </w:rPr>
        <w:t>Third Party Intellectual Property – Rights and Restrictions</w:t>
      </w:r>
    </w:p>
    <w:p w14:paraId="7E212AB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Contractor and, where applicable any Subcontractor, shall promptly notify the Authority as soon as they become aware of:</w:t>
      </w:r>
    </w:p>
    <w:p w14:paraId="5970EE9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7F4C72">
        <w:rPr>
          <w:rFonts w:ascii="Arial" w:hAnsi="Arial" w:cs="Arial"/>
          <w:color w:val="000000"/>
        </w:rPr>
        <w:t>Contract;</w:t>
      </w:r>
      <w:proofErr w:type="gramEnd"/>
      <w:r w:rsidRPr="007F4C72">
        <w:rPr>
          <w:rFonts w:ascii="Arial" w:hAnsi="Arial" w:cs="Arial"/>
          <w:color w:val="000000"/>
        </w:rPr>
        <w:t xml:space="preserve"> </w:t>
      </w:r>
    </w:p>
    <w:p w14:paraId="5C7E32E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7F4C72">
        <w:rPr>
          <w:rFonts w:ascii="Arial" w:hAnsi="Arial" w:cs="Arial"/>
          <w:color w:val="000000"/>
        </w:rPr>
        <w:t>1958;</w:t>
      </w:r>
      <w:proofErr w:type="gramEnd"/>
      <w:r w:rsidRPr="007F4C72">
        <w:rPr>
          <w:rFonts w:ascii="Arial" w:hAnsi="Arial" w:cs="Arial"/>
          <w:color w:val="000000"/>
        </w:rPr>
        <w:t xml:space="preserve"> </w:t>
      </w:r>
    </w:p>
    <w:p w14:paraId="7074BC0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495D99FA" w14:textId="77777777" w:rsidR="00DF48F7" w:rsidRPr="007F4C72" w:rsidRDefault="00DF48F7" w:rsidP="007F4C72">
      <w:pPr>
        <w:widowControl w:val="0"/>
        <w:autoSpaceDE w:val="0"/>
        <w:autoSpaceDN w:val="0"/>
        <w:adjustRightInd w:val="0"/>
        <w:spacing w:after="60" w:line="360" w:lineRule="auto"/>
        <w:ind w:left="687"/>
        <w:rPr>
          <w:rFonts w:ascii="Arial" w:hAnsi="Arial" w:cs="Arial"/>
          <w:color w:val="000000"/>
        </w:rPr>
      </w:pPr>
    </w:p>
    <w:p w14:paraId="26E8F26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If the Information required under clause 34.a has been notified previously, the Contractor may meet its obligations by giving details of the previous notification.</w:t>
      </w:r>
    </w:p>
    <w:p w14:paraId="51A8001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517F4F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Authority has made or makes an admission of any sort relevant to such </w:t>
      </w:r>
      <w:proofErr w:type="gramStart"/>
      <w:r w:rsidRPr="007F4C72">
        <w:rPr>
          <w:rFonts w:ascii="Arial" w:hAnsi="Arial" w:cs="Arial"/>
          <w:color w:val="000000"/>
        </w:rPr>
        <w:t>question;</w:t>
      </w:r>
      <w:proofErr w:type="gramEnd"/>
    </w:p>
    <w:p w14:paraId="731E025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Authority has entered or enters into any discussions on such question with any third party without the prior written agreement of the </w:t>
      </w:r>
      <w:proofErr w:type="gramStart"/>
      <w:r w:rsidRPr="007F4C72">
        <w:rPr>
          <w:rFonts w:ascii="Arial" w:hAnsi="Arial" w:cs="Arial"/>
          <w:color w:val="000000"/>
        </w:rPr>
        <w:t>Contractor;</w:t>
      </w:r>
      <w:proofErr w:type="gramEnd"/>
      <w:r w:rsidRPr="007F4C72">
        <w:rPr>
          <w:rFonts w:ascii="Arial" w:hAnsi="Arial" w:cs="Arial"/>
          <w:color w:val="000000"/>
        </w:rPr>
        <w:t xml:space="preserve"> </w:t>
      </w:r>
    </w:p>
    <w:p w14:paraId="614DD16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7F4C72">
        <w:rPr>
          <w:rFonts w:ascii="Arial" w:hAnsi="Arial" w:cs="Arial"/>
          <w:color w:val="000000"/>
        </w:rPr>
        <w:t>1977;</w:t>
      </w:r>
      <w:proofErr w:type="gramEnd"/>
      <w:r w:rsidRPr="007F4C72">
        <w:rPr>
          <w:rFonts w:ascii="Arial" w:hAnsi="Arial" w:cs="Arial"/>
          <w:color w:val="000000"/>
        </w:rPr>
        <w:t xml:space="preserve"> </w:t>
      </w:r>
    </w:p>
    <w:p w14:paraId="01671CA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6BC23FE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indemnity in clause 34.c does not extend to use by the Authority of anything supplied under the Contract where that use was not reasonably foreseeable at the time of the Contract.</w:t>
      </w:r>
    </w:p>
    <w:p w14:paraId="16196A1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807C12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w:t>
      </w:r>
      <w:r w:rsidRPr="007F4C72">
        <w:rPr>
          <w:rFonts w:ascii="Arial" w:hAnsi="Arial" w:cs="Arial"/>
          <w:color w:val="000000"/>
        </w:rPr>
        <w:lastRenderedPageBreak/>
        <w:t xml:space="preserve">1949, the Contractor is hereby authorised to utilise that invention or design, notwithstanding the fact that it is the subject of a UK Patent or UK Registered Design, for the purpose of performing the Contract. </w:t>
      </w:r>
    </w:p>
    <w:p w14:paraId="0C89FC5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 xml:space="preserve">If, under clause 34.a, a relevant invention or design is notified to the Authority by the Contractor after the Effective Date of Contract, then: </w:t>
      </w:r>
    </w:p>
    <w:p w14:paraId="24A2632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4C2CF4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097615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h.</w:t>
      </w:r>
      <w:r w:rsidRPr="007F4C72">
        <w:rPr>
          <w:rFonts w:ascii="Arial" w:hAnsi="Arial" w:cs="Arial"/>
        </w:rPr>
        <w:tab/>
      </w:r>
      <w:r w:rsidRPr="007F4C72">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A7D179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i.</w:t>
      </w:r>
      <w:r w:rsidRPr="007F4C72">
        <w:rPr>
          <w:rFonts w:ascii="Arial" w:hAnsi="Arial" w:cs="Arial"/>
        </w:rPr>
        <w:tab/>
      </w:r>
      <w:r w:rsidRPr="007F4C72">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FE304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j.</w:t>
      </w:r>
      <w:r w:rsidRPr="007F4C72">
        <w:rPr>
          <w:rFonts w:ascii="Arial" w:hAnsi="Arial" w:cs="Arial"/>
        </w:rPr>
        <w:tab/>
      </w:r>
      <w:r w:rsidRPr="007F4C72">
        <w:rPr>
          <w:rFonts w:ascii="Arial" w:hAnsi="Arial" w:cs="Arial"/>
          <w:color w:val="000000"/>
        </w:rPr>
        <w:t>The Contractor shall not be entitled to any reimbursement of any royalty, licence fee or similar expense incurred in respect of anything to be done under the Contract, where:</w:t>
      </w:r>
    </w:p>
    <w:p w14:paraId="618DFCE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F2B713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any obligation to make payments for intellectual property has not been promptly notified to the Authority under clause 34.a. </w:t>
      </w:r>
    </w:p>
    <w:p w14:paraId="60A2781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k.</w:t>
      </w:r>
      <w:r w:rsidRPr="007F4C72">
        <w:rPr>
          <w:rFonts w:ascii="Arial" w:hAnsi="Arial" w:cs="Arial"/>
        </w:rPr>
        <w:tab/>
      </w:r>
      <w:r w:rsidRPr="007F4C72">
        <w:rPr>
          <w:rFonts w:ascii="Arial" w:hAnsi="Arial" w:cs="Arial"/>
          <w:color w:val="000000"/>
        </w:rPr>
        <w:t xml:space="preserve">Where authorisation is given by the Authority under clause 34.e, 34.f or 34.g, to the </w:t>
      </w:r>
      <w:r w:rsidRPr="007F4C72">
        <w:rPr>
          <w:rFonts w:ascii="Arial" w:hAnsi="Arial" w:cs="Arial"/>
          <w:color w:val="000000"/>
        </w:rPr>
        <w:lastRenderedPageBreak/>
        <w:t xml:space="preserve">extent permitted by Section 57 of the Patents Act 1977, Section 12 of the Registered Designs Act 1949 or Section 240 of the Copyright, Designs and Patents Act 1988, the Contractor shall also be: </w:t>
      </w:r>
    </w:p>
    <w:p w14:paraId="53E6A80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released from payment whether by way of royalties, licence fees or similar expenses in respect of the Contractor's use of the relevant invention or design, or the use of any relevant model, </w:t>
      </w:r>
      <w:proofErr w:type="gramStart"/>
      <w:r w:rsidRPr="007F4C72">
        <w:rPr>
          <w:rFonts w:ascii="Arial" w:hAnsi="Arial" w:cs="Arial"/>
          <w:color w:val="000000"/>
        </w:rPr>
        <w:t>document</w:t>
      </w:r>
      <w:proofErr w:type="gramEnd"/>
      <w:r w:rsidRPr="007F4C72">
        <w:rPr>
          <w:rFonts w:ascii="Arial" w:hAnsi="Arial" w:cs="Arial"/>
          <w:color w:val="000000"/>
        </w:rPr>
        <w:t xml:space="preserve"> or information for the purpose of performing the Contract; and </w:t>
      </w:r>
    </w:p>
    <w:p w14:paraId="52CA11C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authorised to use any model, document or information relating to any such invention or design which may be required for that purpose. </w:t>
      </w:r>
    </w:p>
    <w:p w14:paraId="2D18E05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l.</w:t>
      </w:r>
      <w:r w:rsidRPr="007F4C72">
        <w:rPr>
          <w:rFonts w:ascii="Arial" w:hAnsi="Arial" w:cs="Arial"/>
        </w:rPr>
        <w:tab/>
      </w:r>
      <w:r w:rsidRPr="007F4C72">
        <w:rPr>
          <w:rFonts w:ascii="Arial" w:hAnsi="Arial" w:cs="Arial"/>
          <w:color w:val="000000"/>
        </w:rPr>
        <w:t xml:space="preserve">The Contractor shall assume all liability and indemnify the Authority and its officers, </w:t>
      </w:r>
      <w:proofErr w:type="gramStart"/>
      <w:r w:rsidRPr="007F4C72">
        <w:rPr>
          <w:rFonts w:ascii="Arial" w:hAnsi="Arial" w:cs="Arial"/>
          <w:color w:val="000000"/>
        </w:rPr>
        <w:t>agents</w:t>
      </w:r>
      <w:proofErr w:type="gramEnd"/>
      <w:r w:rsidRPr="007F4C72">
        <w:rPr>
          <w:rFonts w:ascii="Arial" w:hAnsi="Arial" w:cs="Arial"/>
          <w:color w:val="000000"/>
        </w:rPr>
        <w:t xml:space="preserve"> and employees against liability, including costs as a result of:</w:t>
      </w:r>
    </w:p>
    <w:p w14:paraId="2E62B29C"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7F4C72">
        <w:rPr>
          <w:rFonts w:ascii="Arial" w:hAnsi="Arial" w:cs="Arial"/>
          <w:color w:val="000000"/>
        </w:rPr>
        <w:t>Contract;</w:t>
      </w:r>
      <w:proofErr w:type="gramEnd"/>
    </w:p>
    <w:p w14:paraId="1B6AD81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misuse of any confidential information, trade secret or the like by the Contractor in performing the </w:t>
      </w:r>
      <w:proofErr w:type="gramStart"/>
      <w:r w:rsidRPr="007F4C72">
        <w:rPr>
          <w:rFonts w:ascii="Arial" w:hAnsi="Arial" w:cs="Arial"/>
          <w:color w:val="000000"/>
        </w:rPr>
        <w:t>Contract;</w:t>
      </w:r>
      <w:proofErr w:type="gramEnd"/>
      <w:r w:rsidRPr="007F4C72">
        <w:rPr>
          <w:rFonts w:ascii="Arial" w:hAnsi="Arial" w:cs="Arial"/>
          <w:color w:val="000000"/>
        </w:rPr>
        <w:t xml:space="preserve"> </w:t>
      </w:r>
    </w:p>
    <w:p w14:paraId="6CF01CB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provision to the Authority of any Information or material which the Contractor does not have the right to provide for the purpose of the Contract. </w:t>
      </w:r>
    </w:p>
    <w:p w14:paraId="528B04E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m.</w:t>
      </w:r>
      <w:r w:rsidRPr="007F4C72">
        <w:rPr>
          <w:rFonts w:ascii="Arial" w:hAnsi="Arial" w:cs="Arial"/>
        </w:rPr>
        <w:tab/>
      </w:r>
      <w:r w:rsidRPr="007F4C72">
        <w:rPr>
          <w:rFonts w:ascii="Arial" w:hAnsi="Arial" w:cs="Arial"/>
          <w:color w:val="000000"/>
        </w:rPr>
        <w:t xml:space="preserve">The Authority shall assume all liability and indemnify the Contractor, its officers, </w:t>
      </w:r>
      <w:proofErr w:type="gramStart"/>
      <w:r w:rsidRPr="007F4C72">
        <w:rPr>
          <w:rFonts w:ascii="Arial" w:hAnsi="Arial" w:cs="Arial"/>
          <w:color w:val="000000"/>
        </w:rPr>
        <w:t>agents</w:t>
      </w:r>
      <w:proofErr w:type="gramEnd"/>
      <w:r w:rsidRPr="007F4C72">
        <w:rPr>
          <w:rFonts w:ascii="Arial" w:hAnsi="Arial" w:cs="Arial"/>
          <w:color w:val="000000"/>
        </w:rPr>
        <w:t xml:space="preserve"> and employees against liability, including costs as a result of: </w:t>
      </w:r>
    </w:p>
    <w:p w14:paraId="3A47089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7F4C72">
        <w:rPr>
          <w:rFonts w:ascii="Arial" w:hAnsi="Arial" w:cs="Arial"/>
          <w:color w:val="000000"/>
        </w:rPr>
        <w:t>Contract;</w:t>
      </w:r>
      <w:proofErr w:type="gramEnd"/>
      <w:r w:rsidRPr="007F4C72">
        <w:rPr>
          <w:rFonts w:ascii="Arial" w:hAnsi="Arial" w:cs="Arial"/>
          <w:color w:val="000000"/>
        </w:rPr>
        <w:t xml:space="preserve"> </w:t>
      </w:r>
    </w:p>
    <w:p w14:paraId="5220CB43"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alleged misuse of any confidential Information, trade secret or the like by the Contractor </w:t>
      </w:r>
      <w:proofErr w:type="gramStart"/>
      <w:r w:rsidRPr="007F4C72">
        <w:rPr>
          <w:rFonts w:ascii="Arial" w:hAnsi="Arial" w:cs="Arial"/>
          <w:color w:val="000000"/>
        </w:rPr>
        <w:t>as a result of</w:t>
      </w:r>
      <w:proofErr w:type="gramEnd"/>
      <w:r w:rsidRPr="007F4C72">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4F22BDB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n.</w:t>
      </w:r>
      <w:r w:rsidRPr="007F4C72">
        <w:rPr>
          <w:rFonts w:ascii="Arial" w:hAnsi="Arial" w:cs="Arial"/>
        </w:rPr>
        <w:tab/>
      </w:r>
      <w:r w:rsidRPr="007F4C72">
        <w:rPr>
          <w:rFonts w:ascii="Arial" w:hAnsi="Arial" w:cs="Arial"/>
          <w:color w:val="000000"/>
        </w:rPr>
        <w:t xml:space="preserve">The general authorisation and indemnity </w:t>
      </w:r>
      <w:proofErr w:type="gramStart"/>
      <w:r w:rsidRPr="007F4C72">
        <w:rPr>
          <w:rFonts w:ascii="Arial" w:hAnsi="Arial" w:cs="Arial"/>
          <w:color w:val="000000"/>
        </w:rPr>
        <w:t>is</w:t>
      </w:r>
      <w:proofErr w:type="gramEnd"/>
      <w:r w:rsidRPr="007F4C72">
        <w:rPr>
          <w:rFonts w:ascii="Arial" w:hAnsi="Arial" w:cs="Arial"/>
          <w:color w:val="000000"/>
        </w:rPr>
        <w:t>:</w:t>
      </w:r>
    </w:p>
    <w:p w14:paraId="02D47F9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7F4C72">
        <w:rPr>
          <w:rFonts w:ascii="Arial" w:hAnsi="Arial" w:cs="Arial"/>
          <w:color w:val="000000"/>
        </w:rPr>
        <w:t>party;</w:t>
      </w:r>
      <w:proofErr w:type="gramEnd"/>
      <w:r w:rsidRPr="007F4C72">
        <w:rPr>
          <w:rFonts w:ascii="Arial" w:hAnsi="Arial" w:cs="Arial"/>
          <w:color w:val="000000"/>
        </w:rPr>
        <w:t xml:space="preserve"> </w:t>
      </w:r>
    </w:p>
    <w:p w14:paraId="2D300F4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7F4C72">
        <w:rPr>
          <w:rFonts w:ascii="Arial" w:hAnsi="Arial" w:cs="Arial"/>
          <w:color w:val="000000"/>
        </w:rPr>
        <w:t>party;</w:t>
      </w:r>
      <w:proofErr w:type="gramEnd"/>
    </w:p>
    <w:p w14:paraId="27C7434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a Party against whom a claim is </w:t>
      </w:r>
      <w:proofErr w:type="gramStart"/>
      <w:r w:rsidRPr="007F4C72">
        <w:rPr>
          <w:rFonts w:ascii="Arial" w:hAnsi="Arial" w:cs="Arial"/>
          <w:color w:val="000000"/>
        </w:rPr>
        <w:t>made</w:t>
      </w:r>
      <w:proofErr w:type="gramEnd"/>
      <w:r w:rsidRPr="007F4C72">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w:t>
      </w:r>
      <w:r w:rsidRPr="007F4C72">
        <w:rPr>
          <w:rFonts w:ascii="Arial" w:hAnsi="Arial" w:cs="Arial"/>
          <w:color w:val="000000"/>
        </w:rPr>
        <w:lastRenderedPageBreak/>
        <w:t xml:space="preserve">The notification shall include particulars of the demands, damages and liabilities claimed or made of which the notifying Party has </w:t>
      </w:r>
      <w:proofErr w:type="gramStart"/>
      <w:r w:rsidRPr="007F4C72">
        <w:rPr>
          <w:rFonts w:ascii="Arial" w:hAnsi="Arial" w:cs="Arial"/>
          <w:color w:val="000000"/>
        </w:rPr>
        <w:t>notice;</w:t>
      </w:r>
      <w:proofErr w:type="gramEnd"/>
      <w:r w:rsidRPr="007F4C72">
        <w:rPr>
          <w:rFonts w:ascii="Arial" w:hAnsi="Arial" w:cs="Arial"/>
          <w:color w:val="000000"/>
        </w:rPr>
        <w:t xml:space="preserve"> </w:t>
      </w:r>
    </w:p>
    <w:p w14:paraId="226CF0E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7F4C72">
        <w:rPr>
          <w:rFonts w:ascii="Arial" w:hAnsi="Arial" w:cs="Arial"/>
          <w:color w:val="000000"/>
        </w:rPr>
        <w:t>require;</w:t>
      </w:r>
      <w:proofErr w:type="gramEnd"/>
      <w:r w:rsidRPr="007F4C72">
        <w:rPr>
          <w:rFonts w:ascii="Arial" w:hAnsi="Arial" w:cs="Arial"/>
          <w:color w:val="000000"/>
        </w:rPr>
        <w:t xml:space="preserve"> </w:t>
      </w:r>
    </w:p>
    <w:p w14:paraId="4861CBC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 xml:space="preserve">following a notification under clause 34.n(3), the Party notified shall advise the other Party in writing within thirty (30) Business Days </w:t>
      </w:r>
      <w:proofErr w:type="gramStart"/>
      <w:r w:rsidRPr="007F4C72">
        <w:rPr>
          <w:rFonts w:ascii="Arial" w:hAnsi="Arial" w:cs="Arial"/>
          <w:color w:val="000000"/>
        </w:rPr>
        <w:t>whether or not</w:t>
      </w:r>
      <w:proofErr w:type="gramEnd"/>
      <w:r w:rsidRPr="007F4C72">
        <w:rPr>
          <w:rFonts w:ascii="Arial" w:hAnsi="Arial" w:cs="Arial"/>
          <w:color w:val="000000"/>
        </w:rPr>
        <w:t xml:space="preserve"> it is assuming conduct of the negotiations or litigation.  In that case the Party against whom a claim is </w:t>
      </w:r>
      <w:proofErr w:type="gramStart"/>
      <w:r w:rsidRPr="007F4C72">
        <w:rPr>
          <w:rFonts w:ascii="Arial" w:hAnsi="Arial" w:cs="Arial"/>
          <w:color w:val="000000"/>
        </w:rPr>
        <w:t>made</w:t>
      </w:r>
      <w:proofErr w:type="gramEnd"/>
      <w:r w:rsidRPr="007F4C72">
        <w:rPr>
          <w:rFonts w:ascii="Arial" w:hAnsi="Arial" w:cs="Arial"/>
          <w:color w:val="000000"/>
        </w:rPr>
        <w:t xml:space="preserve"> or action brought shall not make any statement which might be prejudicial to the settlement or defence of such a claim without the written consent of the other Party; </w:t>
      </w:r>
    </w:p>
    <w:p w14:paraId="6AD30AD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 xml:space="preserve">the Party conducting negotiations for the settlement of a </w:t>
      </w:r>
      <w:proofErr w:type="gramStart"/>
      <w:r w:rsidRPr="007F4C72">
        <w:rPr>
          <w:rFonts w:ascii="Arial" w:hAnsi="Arial" w:cs="Arial"/>
          <w:color w:val="000000"/>
        </w:rPr>
        <w:t>claim</w:t>
      </w:r>
      <w:proofErr w:type="gramEnd"/>
      <w:r w:rsidRPr="007F4C72">
        <w:rPr>
          <w:rFonts w:ascii="Arial" w:hAnsi="Arial" w:cs="Arial"/>
          <w:color w:val="000000"/>
        </w:rPr>
        <w:t xml:space="preserve"> or any related litigation shall, if requested, keep the other Party fully informed of the conduct and progress of such negotiations. </w:t>
      </w:r>
    </w:p>
    <w:p w14:paraId="3D540F3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o.</w:t>
      </w:r>
      <w:r w:rsidRPr="007F4C72">
        <w:rPr>
          <w:rFonts w:ascii="Arial" w:hAnsi="Arial" w:cs="Arial"/>
        </w:rPr>
        <w:tab/>
      </w:r>
      <w:r w:rsidRPr="007F4C72">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CD83F2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p.</w:t>
      </w:r>
      <w:r w:rsidRPr="007F4C72">
        <w:rPr>
          <w:rFonts w:ascii="Arial" w:hAnsi="Arial" w:cs="Arial"/>
        </w:rPr>
        <w:tab/>
      </w:r>
      <w:r w:rsidRPr="007F4C72">
        <w:rPr>
          <w:rFonts w:ascii="Arial" w:hAnsi="Arial" w:cs="Arial"/>
          <w:color w:val="000000"/>
        </w:rPr>
        <w:t>Nothing in condition 34 shall be taken as an authorisation or promise of an authorisation under Section 240 of the Copyright, Designs and Patents Act 1988.</w:t>
      </w:r>
    </w:p>
    <w:p w14:paraId="6EFB2E9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q.</w:t>
      </w:r>
      <w:r w:rsidRPr="007F4C72">
        <w:rPr>
          <w:rFonts w:ascii="Arial" w:hAnsi="Arial" w:cs="Arial"/>
        </w:rPr>
        <w:tab/>
      </w:r>
      <w:r w:rsidRPr="007F4C72">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536D030"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2DD94F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u w:val="single"/>
        </w:rPr>
        <w:t>Pricing and payment</w:t>
      </w:r>
    </w:p>
    <w:p w14:paraId="59A94F54"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F5523CE"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35.</w:t>
      </w:r>
      <w:r w:rsidRPr="007F4C72">
        <w:rPr>
          <w:rFonts w:ascii="Arial" w:hAnsi="Arial" w:cs="Arial"/>
        </w:rPr>
        <w:tab/>
      </w:r>
      <w:r w:rsidRPr="007F4C72">
        <w:rPr>
          <w:rFonts w:ascii="Arial" w:hAnsi="Arial" w:cs="Arial"/>
          <w:b/>
          <w:bCs/>
          <w:color w:val="000000"/>
        </w:rPr>
        <w:t>Contract Price</w:t>
      </w:r>
    </w:p>
    <w:p w14:paraId="104B6AF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3852F9A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Subject to condition 35.a the Contract Price shall be inclusive of any UK custom and </w:t>
      </w:r>
      <w:r w:rsidRPr="007F4C72">
        <w:rPr>
          <w:rFonts w:ascii="Arial" w:hAnsi="Arial" w:cs="Arial"/>
          <w:color w:val="000000"/>
        </w:rPr>
        <w:lastRenderedPageBreak/>
        <w:t>excise or other duty payable.  The Contractor shall not make any claim for drawback of UK import duty on any part of the Contract Deliverables supplied which may be for shipment outside of the UK.</w:t>
      </w:r>
    </w:p>
    <w:p w14:paraId="6240E598"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6EB4D534"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36.</w:t>
      </w:r>
      <w:r w:rsidRPr="007F4C72">
        <w:rPr>
          <w:rFonts w:ascii="Arial" w:hAnsi="Arial" w:cs="Arial"/>
        </w:rPr>
        <w:tab/>
      </w:r>
      <w:r w:rsidRPr="007F4C72">
        <w:rPr>
          <w:rFonts w:ascii="Arial" w:hAnsi="Arial" w:cs="Arial"/>
          <w:b/>
          <w:bCs/>
          <w:color w:val="000000"/>
        </w:rPr>
        <w:t>Payment and Recovery of Sums Due</w:t>
      </w:r>
    </w:p>
    <w:p w14:paraId="2A6415B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CA0ED0F"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Where the Contractor submits an invoice to the Authority in accordance with clause 36a, the Authority will consider and verify that invoice in a timely fashion.</w:t>
      </w:r>
    </w:p>
    <w:p w14:paraId="24B3366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0A3B2B7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Where the Authority fails to comply with clause 36b and there is undue delay in considering and verifying the invoice, the invoice shall be regarded as valid and undisputed for the purpose of clause 36c after a reasonable time has passed.</w:t>
      </w:r>
    </w:p>
    <w:p w14:paraId="1AFE6AF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2D5A423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AA6867"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6743B5D"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37.</w:t>
      </w:r>
      <w:r w:rsidRPr="007F4C72">
        <w:rPr>
          <w:rFonts w:ascii="Arial" w:hAnsi="Arial" w:cs="Arial"/>
        </w:rPr>
        <w:tab/>
      </w:r>
      <w:r w:rsidRPr="007F4C72">
        <w:rPr>
          <w:rFonts w:ascii="Arial" w:hAnsi="Arial" w:cs="Arial"/>
          <w:b/>
          <w:bCs/>
          <w:color w:val="000000"/>
        </w:rPr>
        <w:t>Value Added Tax</w:t>
      </w:r>
    </w:p>
    <w:p w14:paraId="64165A0A"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Contract Price excludes any UK output Value Added Tax (VAT) and any similar EU (or non-EU) taxes chargeable on the supply of Contractor Deliverables by the Contractor to the Authority.</w:t>
      </w:r>
    </w:p>
    <w:p w14:paraId="48892A31"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1247D9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lastRenderedPageBreak/>
        <w:t>c.</w:t>
      </w:r>
      <w:r w:rsidRPr="007F4C72">
        <w:rPr>
          <w:rFonts w:ascii="Arial" w:hAnsi="Arial" w:cs="Arial"/>
        </w:rPr>
        <w:tab/>
      </w:r>
      <w:r w:rsidRPr="007F4C72">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7F4C72">
        <w:rPr>
          <w:rFonts w:ascii="Arial" w:hAnsi="Arial" w:cs="Arial"/>
          <w:color w:val="000000"/>
        </w:rPr>
        <w:t>ruling</w:t>
      </w:r>
      <w:proofErr w:type="gramEnd"/>
      <w:r w:rsidRPr="007F4C72">
        <w:rPr>
          <w:rFonts w:ascii="Arial" w:hAnsi="Arial" w:cs="Arial"/>
          <w:color w:val="000000"/>
        </w:rPr>
        <w:t xml:space="preserve"> it shall supply to the Authority a copy of any final decisions issued by HMRC on completion of the challenge within three (3) Business Days of receiving the decision.</w:t>
      </w:r>
    </w:p>
    <w:p w14:paraId="7FF37B0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7F4C72">
        <w:rPr>
          <w:rFonts w:ascii="Arial" w:hAnsi="Arial" w:cs="Arial"/>
          <w:color w:val="000000"/>
        </w:rPr>
        <w:t>takes into account</w:t>
      </w:r>
      <w:proofErr w:type="gramEnd"/>
      <w:r w:rsidRPr="007F4C72">
        <w:rPr>
          <w:rFonts w:ascii="Arial" w:hAnsi="Arial" w:cs="Arial"/>
          <w:color w:val="000000"/>
        </w:rPr>
        <w:t xml:space="preserve"> any changes in VAT law regarding registration.</w:t>
      </w:r>
    </w:p>
    <w:p w14:paraId="3AC4701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D0D48E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1B3576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sidRPr="007F4C72">
        <w:rPr>
          <w:rFonts w:ascii="Arial" w:hAnsi="Arial" w:cs="Arial"/>
          <w:color w:val="000000"/>
        </w:rPr>
        <w:t>In the event that</w:t>
      </w:r>
      <w:proofErr w:type="gramEnd"/>
      <w:r w:rsidRPr="007F4C72">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w:t>
      </w:r>
      <w:r w:rsidRPr="007F4C72">
        <w:rPr>
          <w:rFonts w:ascii="Arial" w:hAnsi="Arial" w:cs="Arial"/>
          <w:color w:val="000000"/>
        </w:rPr>
        <w:lastRenderedPageBreak/>
        <w:t>shall supply the Authority with a copy of all correspondence between HMRC and the Contractor’s advisors regarding the VAT assessment within three (3) Business Days of a written request from the Authority for such correspondence.</w:t>
      </w:r>
    </w:p>
    <w:p w14:paraId="782D0A2B"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2EC0835"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38.</w:t>
      </w:r>
      <w:r w:rsidRPr="007F4C72">
        <w:rPr>
          <w:rFonts w:ascii="Arial" w:hAnsi="Arial" w:cs="Arial"/>
        </w:rPr>
        <w:tab/>
      </w:r>
      <w:r w:rsidRPr="007F4C72">
        <w:rPr>
          <w:rFonts w:ascii="Arial" w:hAnsi="Arial" w:cs="Arial"/>
          <w:b/>
          <w:bCs/>
          <w:color w:val="000000"/>
        </w:rPr>
        <w:t>Debt Factoring</w:t>
      </w:r>
    </w:p>
    <w:p w14:paraId="6403CB5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09DC79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reduction of any sums in respect of which the Authority exercises its right of recovery under clause 36.f</w:t>
      </w:r>
    </w:p>
    <w:p w14:paraId="3FFDC72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all related rights of the Authority under the Contract in relation to the recovery of sums due but unpaid; and</w:t>
      </w:r>
    </w:p>
    <w:p w14:paraId="05CE66A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the Authority receiving notification under both clauses 38.b and 38.c(2).</w:t>
      </w:r>
    </w:p>
    <w:p w14:paraId="5A451C8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proofErr w:type="gramStart"/>
      <w:r w:rsidRPr="007F4C72">
        <w:rPr>
          <w:rFonts w:ascii="Arial" w:hAnsi="Arial" w:cs="Arial"/>
          <w:color w:val="000000"/>
        </w:rPr>
        <w:t>In the event that</w:t>
      </w:r>
      <w:proofErr w:type="gramEnd"/>
      <w:r w:rsidRPr="007F4C72">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2863B37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Contractor shall ensure that the Assignee:</w:t>
      </w:r>
    </w:p>
    <w:p w14:paraId="13E9C3D0"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is made aware of the Authority’s continuing rights under clauses 38.a(1) and 38.a(2); and</w:t>
      </w:r>
    </w:p>
    <w:p w14:paraId="0A09D0A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3595E16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51F4B3E9"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3A6D1C7"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39.</w:t>
      </w:r>
      <w:r w:rsidRPr="007F4C72">
        <w:rPr>
          <w:rFonts w:ascii="Arial" w:hAnsi="Arial" w:cs="Arial"/>
        </w:rPr>
        <w:tab/>
      </w:r>
      <w:r w:rsidRPr="007F4C72">
        <w:rPr>
          <w:rFonts w:ascii="Arial" w:hAnsi="Arial" w:cs="Arial"/>
          <w:b/>
          <w:bCs/>
          <w:color w:val="000000"/>
        </w:rPr>
        <w:t>Subcontracting and Prompt Payment</w:t>
      </w:r>
    </w:p>
    <w:p w14:paraId="21CA9AD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Subcontracting any part of the Contract shall not relieve the Contractor of any of the Contractor’s obligations, </w:t>
      </w:r>
      <w:proofErr w:type="gramStart"/>
      <w:r w:rsidRPr="007F4C72">
        <w:rPr>
          <w:rFonts w:ascii="Arial" w:hAnsi="Arial" w:cs="Arial"/>
          <w:color w:val="000000"/>
        </w:rPr>
        <w:t>duties</w:t>
      </w:r>
      <w:proofErr w:type="gramEnd"/>
      <w:r w:rsidRPr="007F4C72">
        <w:rPr>
          <w:rFonts w:ascii="Arial" w:hAnsi="Arial" w:cs="Arial"/>
          <w:color w:val="000000"/>
        </w:rPr>
        <w:t xml:space="preserve"> or liabilities under the Contract.</w:t>
      </w:r>
    </w:p>
    <w:p w14:paraId="74A39C0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Where the Contractor enters into a </w:t>
      </w:r>
      <w:proofErr w:type="gramStart"/>
      <w:r w:rsidRPr="007F4C72">
        <w:rPr>
          <w:rFonts w:ascii="Arial" w:hAnsi="Arial" w:cs="Arial"/>
          <w:color w:val="000000"/>
        </w:rPr>
        <w:t>Subcontract</w:t>
      </w:r>
      <w:proofErr w:type="gramEnd"/>
      <w:r w:rsidRPr="007F4C72">
        <w:rPr>
          <w:rFonts w:ascii="Arial" w:hAnsi="Arial" w:cs="Arial"/>
          <w:color w:val="000000"/>
        </w:rPr>
        <w:t xml:space="preserve"> he shall cause a term to be included in such Subcontract:</w:t>
      </w:r>
    </w:p>
    <w:p w14:paraId="43A6660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(1)</w:t>
      </w:r>
      <w:r w:rsidRPr="007F4C72">
        <w:rPr>
          <w:rFonts w:ascii="Arial" w:hAnsi="Arial" w:cs="Arial"/>
        </w:rPr>
        <w:tab/>
      </w:r>
      <w:r w:rsidRPr="007F4C72">
        <w:rPr>
          <w:rFonts w:ascii="Arial" w:hAnsi="Arial" w:cs="Arial"/>
          <w:color w:val="000000"/>
        </w:rPr>
        <w:t xml:space="preserve">providing that where the Subcontractor submits an invoice to the Contractor, the Contractor will consider and verify that invoice in a timely </w:t>
      </w:r>
      <w:proofErr w:type="gramStart"/>
      <w:r w:rsidRPr="007F4C72">
        <w:rPr>
          <w:rFonts w:ascii="Arial" w:hAnsi="Arial" w:cs="Arial"/>
          <w:color w:val="000000"/>
        </w:rPr>
        <w:t>fashion;</w:t>
      </w:r>
      <w:proofErr w:type="gramEnd"/>
    </w:p>
    <w:p w14:paraId="61A5FDE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7F4C72">
        <w:rPr>
          <w:rFonts w:ascii="Arial" w:hAnsi="Arial" w:cs="Arial"/>
          <w:color w:val="000000"/>
        </w:rPr>
        <w:t>undisputed;</w:t>
      </w:r>
      <w:proofErr w:type="gramEnd"/>
    </w:p>
    <w:p w14:paraId="380B5AF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6ACB45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requiring the counterparty to that Subcontract to include in any Subcontract which it awards, provisions having the same effect as clauses 39.b(1) to 39.b(4).</w:t>
      </w:r>
    </w:p>
    <w:p w14:paraId="4A8EE01E"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6638C46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u w:val="single"/>
        </w:rPr>
        <w:t>Termination</w:t>
      </w:r>
    </w:p>
    <w:p w14:paraId="2AD46829"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1ACA937"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40.</w:t>
      </w:r>
      <w:r w:rsidRPr="007F4C72">
        <w:rPr>
          <w:rFonts w:ascii="Arial" w:hAnsi="Arial" w:cs="Arial"/>
        </w:rPr>
        <w:tab/>
      </w:r>
      <w:r w:rsidRPr="007F4C72">
        <w:rPr>
          <w:rFonts w:ascii="Arial" w:hAnsi="Arial" w:cs="Arial"/>
          <w:b/>
          <w:bCs/>
          <w:color w:val="000000"/>
        </w:rPr>
        <w:t>Dispute Resolution</w:t>
      </w:r>
    </w:p>
    <w:p w14:paraId="47E45EE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F1A699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proofErr w:type="gramStart"/>
      <w:r w:rsidRPr="007F4C72">
        <w:rPr>
          <w:rFonts w:ascii="Arial" w:hAnsi="Arial" w:cs="Arial"/>
          <w:color w:val="000000"/>
        </w:rPr>
        <w:t>In the event that</w:t>
      </w:r>
      <w:proofErr w:type="gramEnd"/>
      <w:r w:rsidRPr="007F4C72">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sidRPr="007F4C72">
        <w:rPr>
          <w:rFonts w:ascii="Arial" w:hAnsi="Arial" w:cs="Arial"/>
          <w:color w:val="000000"/>
        </w:rPr>
        <w:t>arbitration</w:t>
      </w:r>
      <w:proofErr w:type="gramEnd"/>
      <w:r w:rsidRPr="007F4C72">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53508D62"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44CBACC"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1EA707EB"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41.</w:t>
      </w:r>
      <w:r w:rsidRPr="007F4C72">
        <w:rPr>
          <w:rFonts w:ascii="Arial" w:hAnsi="Arial" w:cs="Arial"/>
        </w:rPr>
        <w:tab/>
      </w:r>
      <w:r w:rsidRPr="007F4C72">
        <w:rPr>
          <w:rFonts w:ascii="Arial" w:hAnsi="Arial" w:cs="Arial"/>
          <w:b/>
          <w:bCs/>
          <w:color w:val="000000"/>
        </w:rPr>
        <w:t xml:space="preserve">Termination for Insolvency or Corrupt Gifts </w:t>
      </w:r>
    </w:p>
    <w:p w14:paraId="08E773C1"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2505B2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Insolvency:</w:t>
      </w:r>
    </w:p>
    <w:p w14:paraId="4FC4B450"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48464B29"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Where the Contractor is an individual or a firm:</w:t>
      </w:r>
    </w:p>
    <w:p w14:paraId="4BBE458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application by the individual or, in the case of a firm constituted under </w:t>
      </w:r>
      <w:r w:rsidRPr="007F4C72">
        <w:rPr>
          <w:rFonts w:ascii="Arial" w:hAnsi="Arial" w:cs="Arial"/>
          <w:color w:val="000000"/>
        </w:rPr>
        <w:lastRenderedPageBreak/>
        <w:t xml:space="preserve">English law, any partner of the firm to the court for an interim order pursuant to Section 253 of the Insolvency Act 1986; or </w:t>
      </w:r>
    </w:p>
    <w:p w14:paraId="5D7E198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court making an interim order pursuant to Section 252 of the Insolvency Act 1986; or </w:t>
      </w:r>
    </w:p>
    <w:p w14:paraId="49A5D61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7A13E55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852D78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the court making a bankruptcy order in respect of the individual or, in the case of a firm constituted under English law, any partner of the firm; or</w:t>
      </w:r>
    </w:p>
    <w:p w14:paraId="4D245A6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(6)</w:t>
      </w:r>
      <w:r w:rsidRPr="007F4C72">
        <w:rPr>
          <w:rFonts w:ascii="Arial" w:hAnsi="Arial" w:cs="Arial"/>
        </w:rPr>
        <w:tab/>
      </w:r>
      <w:r w:rsidRPr="007F4C72">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06ACBF8B"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2C3CEBB9"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execution or other process to enforce a debt due under a judgement or order of the court has been returned unsatisfied in whole or in part. </w:t>
      </w:r>
    </w:p>
    <w:p w14:paraId="382BE2D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(7)</w:t>
      </w:r>
      <w:r w:rsidRPr="007F4C72">
        <w:rPr>
          <w:rFonts w:ascii="Arial" w:hAnsi="Arial" w:cs="Arial"/>
        </w:rPr>
        <w:tab/>
      </w:r>
      <w:r w:rsidRPr="007F4C72">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06AA024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(8)</w:t>
      </w:r>
      <w:r w:rsidRPr="007F4C72">
        <w:rPr>
          <w:rFonts w:ascii="Arial" w:hAnsi="Arial" w:cs="Arial"/>
        </w:rPr>
        <w:tab/>
      </w:r>
      <w:r w:rsidRPr="007F4C72">
        <w:rPr>
          <w:rFonts w:ascii="Arial" w:hAnsi="Arial" w:cs="Arial"/>
          <w:color w:val="000000"/>
        </w:rPr>
        <w:t>the court making an award of sequestration in relation to the Contractor’s estates.</w:t>
      </w:r>
    </w:p>
    <w:p w14:paraId="43267C7E"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t>Where the Contractor is a company registered in England:</w:t>
      </w:r>
    </w:p>
    <w:p w14:paraId="3682BCA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(9)</w:t>
      </w:r>
      <w:r w:rsidRPr="007F4C72">
        <w:rPr>
          <w:rFonts w:ascii="Arial" w:hAnsi="Arial" w:cs="Arial"/>
        </w:rPr>
        <w:tab/>
      </w:r>
      <w:r w:rsidRPr="007F4C72">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508CF69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(10)</w:t>
      </w:r>
      <w:r w:rsidRPr="007F4C72">
        <w:rPr>
          <w:rFonts w:ascii="Arial" w:hAnsi="Arial" w:cs="Arial"/>
        </w:rPr>
        <w:tab/>
      </w:r>
      <w:r w:rsidRPr="007F4C72">
        <w:rPr>
          <w:rFonts w:ascii="Arial" w:hAnsi="Arial" w:cs="Arial"/>
          <w:color w:val="000000"/>
        </w:rPr>
        <w:t xml:space="preserve">the court making an administration order in relation to the company; or </w:t>
      </w:r>
    </w:p>
    <w:p w14:paraId="4ADCCC1B"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(11)</w:t>
      </w:r>
      <w:r w:rsidRPr="007F4C72">
        <w:rPr>
          <w:rFonts w:ascii="Arial" w:hAnsi="Arial" w:cs="Arial"/>
        </w:rPr>
        <w:tab/>
      </w:r>
      <w:r w:rsidRPr="007F4C72">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138F0C1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(12)</w:t>
      </w:r>
      <w:r w:rsidRPr="007F4C72">
        <w:rPr>
          <w:rFonts w:ascii="Arial" w:hAnsi="Arial" w:cs="Arial"/>
        </w:rPr>
        <w:tab/>
      </w:r>
      <w:r w:rsidRPr="007F4C72">
        <w:rPr>
          <w:rFonts w:ascii="Arial" w:hAnsi="Arial" w:cs="Arial"/>
          <w:color w:val="000000"/>
        </w:rPr>
        <w:t>the company passing a resolution that the company shall be wound-up; or</w:t>
      </w:r>
    </w:p>
    <w:p w14:paraId="71CE9CF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(13)</w:t>
      </w:r>
      <w:r w:rsidRPr="007F4C72">
        <w:rPr>
          <w:rFonts w:ascii="Arial" w:hAnsi="Arial" w:cs="Arial"/>
        </w:rPr>
        <w:tab/>
      </w:r>
      <w:r w:rsidRPr="007F4C72">
        <w:rPr>
          <w:rFonts w:ascii="Arial" w:hAnsi="Arial" w:cs="Arial"/>
          <w:color w:val="000000"/>
        </w:rPr>
        <w:t xml:space="preserve">the court making an order that the company shall be wound-up; or </w:t>
      </w:r>
    </w:p>
    <w:p w14:paraId="1E69E504"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(14)</w:t>
      </w:r>
      <w:r w:rsidRPr="007F4C72">
        <w:rPr>
          <w:rFonts w:ascii="Arial" w:hAnsi="Arial" w:cs="Arial"/>
        </w:rPr>
        <w:tab/>
      </w:r>
      <w:r w:rsidRPr="007F4C72">
        <w:rPr>
          <w:rFonts w:ascii="Arial" w:hAnsi="Arial" w:cs="Arial"/>
          <w:color w:val="000000"/>
        </w:rPr>
        <w:t xml:space="preserve">the appointment of a Receiver or manager or administrative Receiver. </w:t>
      </w:r>
    </w:p>
    <w:p w14:paraId="5F838006" w14:textId="77777777" w:rsidR="00DF48F7" w:rsidRPr="007F4C72" w:rsidRDefault="00021142" w:rsidP="007F4C72">
      <w:pPr>
        <w:widowControl w:val="0"/>
        <w:autoSpaceDE w:val="0"/>
        <w:autoSpaceDN w:val="0"/>
        <w:adjustRightInd w:val="0"/>
        <w:spacing w:after="60" w:line="360" w:lineRule="auto"/>
        <w:ind w:left="687"/>
        <w:rPr>
          <w:rFonts w:ascii="Arial" w:hAnsi="Arial" w:cs="Arial"/>
        </w:rPr>
      </w:pPr>
      <w:r w:rsidRPr="007F4C72">
        <w:rPr>
          <w:rFonts w:ascii="Arial" w:hAnsi="Arial" w:cs="Arial"/>
          <w:color w:val="000000"/>
        </w:rPr>
        <w:lastRenderedPageBreak/>
        <w:t>Where the Contractor is a company registered other than in England, events occur or are carried out which, within the jurisdiction to which it is subject, are similar in nature or effect to those specified in clauses 41.a(9) to 41.a(14) inclusive above.</w:t>
      </w:r>
    </w:p>
    <w:p w14:paraId="52D3618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Such termination shall be without prejudice to and shall not affect any right of action or remedy which shall have accrued or shall accrue thereafter to the Authority and the Contractor.</w:t>
      </w:r>
    </w:p>
    <w:p w14:paraId="1250B7AF"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DA366E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Corrupt Gifts:</w:t>
      </w:r>
    </w:p>
    <w:p w14:paraId="40B06E5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Contractor shall not do, and warrants that in entering the Contract it has not done any of the following (hereafter referred to as 'prohibited acts'):</w:t>
      </w:r>
    </w:p>
    <w:p w14:paraId="4B85A3B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offer, promise or give to any Crown servant any gift or financial or other advantage of any kind as an inducement or </w:t>
      </w:r>
      <w:proofErr w:type="gramStart"/>
      <w:r w:rsidRPr="007F4C72">
        <w:rPr>
          <w:rFonts w:ascii="Arial" w:hAnsi="Arial" w:cs="Arial"/>
          <w:color w:val="000000"/>
        </w:rPr>
        <w:t>reward;</w:t>
      </w:r>
      <w:proofErr w:type="gramEnd"/>
    </w:p>
    <w:p w14:paraId="60E6B8D0"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for doing or not doing (or for having done or not having done) any act in relation to the obtaining or execution of this or any other contract with the Crown; or </w:t>
      </w:r>
    </w:p>
    <w:p w14:paraId="0E4CDDC8"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for showing or not showing favour or disfavour to any person in relation to this or any other Contract with the Crown.</w:t>
      </w:r>
    </w:p>
    <w:p w14:paraId="35E4E972"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DC7F3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0B0897A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to terminate the Contract and recover from the Contractor the amount of any loss resulting from the </w:t>
      </w:r>
      <w:proofErr w:type="gramStart"/>
      <w:r w:rsidRPr="007F4C72">
        <w:rPr>
          <w:rFonts w:ascii="Arial" w:hAnsi="Arial" w:cs="Arial"/>
          <w:color w:val="000000"/>
        </w:rPr>
        <w:t>termination;</w:t>
      </w:r>
      <w:proofErr w:type="gramEnd"/>
      <w:r w:rsidRPr="007F4C72">
        <w:rPr>
          <w:rFonts w:ascii="Arial" w:hAnsi="Arial" w:cs="Arial"/>
          <w:color w:val="000000"/>
        </w:rPr>
        <w:t xml:space="preserve"> </w:t>
      </w:r>
    </w:p>
    <w:p w14:paraId="63ADB5A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to recover from the Contractor the amount or value of any such gift, </w:t>
      </w:r>
      <w:proofErr w:type="gramStart"/>
      <w:r w:rsidRPr="007F4C72">
        <w:rPr>
          <w:rFonts w:ascii="Arial" w:hAnsi="Arial" w:cs="Arial"/>
          <w:color w:val="000000"/>
        </w:rPr>
        <w:t>consideration</w:t>
      </w:r>
      <w:proofErr w:type="gramEnd"/>
      <w:r w:rsidRPr="007F4C72">
        <w:rPr>
          <w:rFonts w:ascii="Arial" w:hAnsi="Arial" w:cs="Arial"/>
          <w:color w:val="000000"/>
        </w:rPr>
        <w:t xml:space="preserve"> or commission; and </w:t>
      </w:r>
    </w:p>
    <w:p w14:paraId="1A1DDFE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to recover from the Contractor any other loss sustained in consequence of any breach of this condition, where the Contract has not been terminated. </w:t>
      </w:r>
    </w:p>
    <w:p w14:paraId="0723181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In exercising its rights or remedies under this condition, the Authority shall:</w:t>
      </w:r>
    </w:p>
    <w:p w14:paraId="685F8078"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7F4C72">
        <w:rPr>
          <w:rFonts w:ascii="Arial" w:hAnsi="Arial" w:cs="Arial"/>
          <w:color w:val="000000"/>
        </w:rPr>
        <w:t>act;</w:t>
      </w:r>
      <w:proofErr w:type="gramEnd"/>
    </w:p>
    <w:p w14:paraId="32D0673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give all due consideration, where appropriate, to action other than termination of the Contract, including (without being limited to): </w:t>
      </w:r>
    </w:p>
    <w:p w14:paraId="0013965A"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lastRenderedPageBreak/>
        <w:t>(a)</w:t>
      </w:r>
      <w:r w:rsidRPr="007F4C72">
        <w:rPr>
          <w:rFonts w:ascii="Arial" w:hAnsi="Arial" w:cs="Arial"/>
        </w:rPr>
        <w:tab/>
      </w:r>
      <w:r w:rsidRPr="007F4C72">
        <w:rPr>
          <w:rFonts w:ascii="Arial" w:hAnsi="Arial" w:cs="Arial"/>
          <w:color w:val="000000"/>
        </w:rPr>
        <w:t xml:space="preserve">requiring the Contractor to procure the termination of a subcontract where the prohibited act is that of a Subcontractor or anyone acting on its or their </w:t>
      </w:r>
      <w:proofErr w:type="gramStart"/>
      <w:r w:rsidRPr="007F4C72">
        <w:rPr>
          <w:rFonts w:ascii="Arial" w:hAnsi="Arial" w:cs="Arial"/>
          <w:color w:val="000000"/>
        </w:rPr>
        <w:t>behalf;</w:t>
      </w:r>
      <w:proofErr w:type="gramEnd"/>
      <w:r w:rsidRPr="007F4C72">
        <w:rPr>
          <w:rFonts w:ascii="Arial" w:hAnsi="Arial" w:cs="Arial"/>
          <w:color w:val="000000"/>
        </w:rPr>
        <w:t xml:space="preserve"> </w:t>
      </w:r>
    </w:p>
    <w:p w14:paraId="0A7B9C1E"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4320DED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Recovery action taken against any person in Her Majesty's service shall be without prejudice to any recovery action taken against the Contractor pursuant to this Condition.</w:t>
      </w:r>
    </w:p>
    <w:p w14:paraId="5F11276D"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0226201"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42.</w:t>
      </w:r>
      <w:r w:rsidRPr="007F4C72">
        <w:rPr>
          <w:rFonts w:ascii="Arial" w:hAnsi="Arial" w:cs="Arial"/>
        </w:rPr>
        <w:tab/>
      </w:r>
      <w:r w:rsidRPr="007F4C72">
        <w:rPr>
          <w:rFonts w:ascii="Arial" w:hAnsi="Arial" w:cs="Arial"/>
          <w:b/>
          <w:bCs/>
          <w:color w:val="000000"/>
        </w:rPr>
        <w:t>Termination for Convenience</w:t>
      </w:r>
    </w:p>
    <w:p w14:paraId="32169F4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7F4C72">
        <w:rPr>
          <w:rFonts w:ascii="Arial" w:hAnsi="Arial" w:cs="Arial"/>
          <w:color w:val="000000"/>
        </w:rPr>
        <w:t>terminated, but</w:t>
      </w:r>
      <w:proofErr w:type="gramEnd"/>
      <w:r w:rsidRPr="007F4C72">
        <w:rPr>
          <w:rFonts w:ascii="Arial" w:hAnsi="Arial" w:cs="Arial"/>
          <w:color w:val="000000"/>
        </w:rPr>
        <w:t xml:space="preserve"> will continue to fulfil their respective obligations on all other parts of the Contract not being terminated.</w:t>
      </w:r>
    </w:p>
    <w:p w14:paraId="28EA05C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Following the above </w:t>
      </w:r>
      <w:proofErr w:type="gramStart"/>
      <w:r w:rsidRPr="007F4C72">
        <w:rPr>
          <w:rFonts w:ascii="Arial" w:hAnsi="Arial" w:cs="Arial"/>
          <w:color w:val="000000"/>
        </w:rPr>
        <w:t>notification</w:t>
      </w:r>
      <w:proofErr w:type="gramEnd"/>
      <w:r w:rsidRPr="007F4C72">
        <w:rPr>
          <w:rFonts w:ascii="Arial" w:hAnsi="Arial" w:cs="Arial"/>
          <w:color w:val="000000"/>
        </w:rPr>
        <w:t xml:space="preserve"> the Authority shall be entitled to exercise any of the following rights in relation to the Contract (or part being terminated) to direct the Contractor to:</w:t>
      </w:r>
    </w:p>
    <w:p w14:paraId="34EC244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not start work on any element of the Contractor Deliverables not yet </w:t>
      </w:r>
      <w:proofErr w:type="gramStart"/>
      <w:r w:rsidRPr="007F4C72">
        <w:rPr>
          <w:rFonts w:ascii="Arial" w:hAnsi="Arial" w:cs="Arial"/>
          <w:color w:val="000000"/>
        </w:rPr>
        <w:t>started;</w:t>
      </w:r>
      <w:proofErr w:type="gramEnd"/>
    </w:p>
    <w:p w14:paraId="62382C67"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complete in accordance with the Contract the provision of any element of the Contractor </w:t>
      </w:r>
      <w:proofErr w:type="gramStart"/>
      <w:r w:rsidRPr="007F4C72">
        <w:rPr>
          <w:rFonts w:ascii="Arial" w:hAnsi="Arial" w:cs="Arial"/>
          <w:color w:val="000000"/>
        </w:rPr>
        <w:t>Deliverables;</w:t>
      </w:r>
      <w:proofErr w:type="gramEnd"/>
    </w:p>
    <w:p w14:paraId="200C543F"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as soon as may be reasonably practicable take such steps to ensure that the production rate of the Contractor Deliverables is reduced as quickly as </w:t>
      </w:r>
      <w:proofErr w:type="gramStart"/>
      <w:r w:rsidRPr="007F4C72">
        <w:rPr>
          <w:rFonts w:ascii="Arial" w:hAnsi="Arial" w:cs="Arial"/>
          <w:color w:val="000000"/>
        </w:rPr>
        <w:t>possible;</w:t>
      </w:r>
      <w:proofErr w:type="gramEnd"/>
    </w:p>
    <w:p w14:paraId="1408ACC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terminate on the best possible terms any subcontracts in support of the Contractor Deliverables that have not been completed, </w:t>
      </w:r>
      <w:proofErr w:type="gramStart"/>
      <w:r w:rsidRPr="007F4C72">
        <w:rPr>
          <w:rFonts w:ascii="Arial" w:hAnsi="Arial" w:cs="Arial"/>
          <w:color w:val="000000"/>
        </w:rPr>
        <w:t>taking into account</w:t>
      </w:r>
      <w:proofErr w:type="gramEnd"/>
      <w:r w:rsidRPr="007F4C72">
        <w:rPr>
          <w:rFonts w:ascii="Arial" w:hAnsi="Arial" w:cs="Arial"/>
          <w:color w:val="000000"/>
        </w:rPr>
        <w:t xml:space="preserve"> any direction given under clauses 42.b(2) and 42.b(3) of this condition.</w:t>
      </w:r>
    </w:p>
    <w:p w14:paraId="2BD961D4"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Where this condition applies (and subject always to the Contractor’s compliance with any direction given by the Authority under clause 42.b):</w:t>
      </w:r>
    </w:p>
    <w:p w14:paraId="4D8ACE7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7F4C72">
        <w:rPr>
          <w:rFonts w:ascii="Arial" w:hAnsi="Arial" w:cs="Arial"/>
          <w:color w:val="000000"/>
        </w:rPr>
        <w:t>in the course of</w:t>
      </w:r>
      <w:proofErr w:type="gramEnd"/>
      <w:r w:rsidRPr="007F4C72">
        <w:rPr>
          <w:rFonts w:ascii="Arial" w:hAnsi="Arial" w:cs="Arial"/>
          <w:color w:val="000000"/>
        </w:rPr>
        <w:t xml:space="preserve"> manufacture that are:</w:t>
      </w:r>
    </w:p>
    <w:p w14:paraId="611EA96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in the possession of the Contractor at the date of termination; and</w:t>
      </w:r>
    </w:p>
    <w:p w14:paraId="7054D064"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provided by or supplied to the Contractor for the performance of the Contract,</w:t>
      </w:r>
    </w:p>
    <w:p w14:paraId="00CB8A96" w14:textId="77777777" w:rsidR="00DF48F7" w:rsidRPr="007F4C72" w:rsidRDefault="00021142" w:rsidP="007F4C72">
      <w:pPr>
        <w:widowControl w:val="0"/>
        <w:autoSpaceDE w:val="0"/>
        <w:autoSpaceDN w:val="0"/>
        <w:adjustRightInd w:val="0"/>
        <w:spacing w:after="60" w:line="360" w:lineRule="auto"/>
        <w:ind w:left="1254"/>
        <w:rPr>
          <w:rFonts w:ascii="Arial" w:hAnsi="Arial" w:cs="Arial"/>
        </w:rPr>
      </w:pPr>
      <w:r w:rsidRPr="007F4C72">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7F4C72">
        <w:rPr>
          <w:rFonts w:ascii="Arial" w:hAnsi="Arial" w:cs="Arial"/>
          <w:color w:val="000000"/>
        </w:rPr>
        <w:t>retain;</w:t>
      </w:r>
      <w:proofErr w:type="gramEnd"/>
    </w:p>
    <w:p w14:paraId="1B905285"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lastRenderedPageBreak/>
        <w:t>(2)</w:t>
      </w:r>
      <w:r w:rsidRPr="007F4C72">
        <w:rPr>
          <w:rFonts w:ascii="Arial" w:hAnsi="Arial" w:cs="Arial"/>
        </w:rPr>
        <w:tab/>
      </w:r>
      <w:r w:rsidRPr="007F4C72">
        <w:rPr>
          <w:rFonts w:ascii="Arial" w:hAnsi="Arial" w:cs="Arial"/>
          <w:color w:val="000000"/>
        </w:rPr>
        <w:t>the Contractor shall deliver to the Authority within an agreed period, or in absence of such agreement within a period as the Authority may specify, a list of:</w:t>
      </w:r>
    </w:p>
    <w:p w14:paraId="0ABA6A60"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all such unused and undamaged materiel; and</w:t>
      </w:r>
    </w:p>
    <w:p w14:paraId="2C8F8A61" w14:textId="77777777" w:rsidR="00DF48F7" w:rsidRPr="007F4C72" w:rsidRDefault="00021142" w:rsidP="007F4C72">
      <w:pPr>
        <w:widowControl w:val="0"/>
        <w:tabs>
          <w:tab w:val="left" w:pos="120"/>
        </w:tabs>
        <w:autoSpaceDE w:val="0"/>
        <w:autoSpaceDN w:val="0"/>
        <w:adjustRightInd w:val="0"/>
        <w:spacing w:after="0" w:line="360" w:lineRule="auto"/>
        <w:ind w:left="120" w:firstLine="1418"/>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 xml:space="preserve">Contractor Deliverables </w:t>
      </w:r>
      <w:proofErr w:type="gramStart"/>
      <w:r w:rsidRPr="007F4C72">
        <w:rPr>
          <w:rFonts w:ascii="Arial" w:hAnsi="Arial" w:cs="Arial"/>
          <w:color w:val="000000"/>
        </w:rPr>
        <w:t>in the course of</w:t>
      </w:r>
      <w:proofErr w:type="gramEnd"/>
      <w:r w:rsidRPr="007F4C72">
        <w:rPr>
          <w:rFonts w:ascii="Arial" w:hAnsi="Arial" w:cs="Arial"/>
          <w:color w:val="000000"/>
        </w:rPr>
        <w:t xml:space="preserve"> manufacture,</w:t>
      </w:r>
    </w:p>
    <w:p w14:paraId="19BC6E7D" w14:textId="77777777" w:rsidR="00DF48F7" w:rsidRPr="007F4C72" w:rsidRDefault="00021142" w:rsidP="007F4C72">
      <w:pPr>
        <w:widowControl w:val="0"/>
        <w:autoSpaceDE w:val="0"/>
        <w:autoSpaceDN w:val="0"/>
        <w:adjustRightInd w:val="0"/>
        <w:spacing w:after="60" w:line="360" w:lineRule="auto"/>
        <w:ind w:left="1254"/>
        <w:rPr>
          <w:rFonts w:ascii="Arial" w:hAnsi="Arial" w:cs="Arial"/>
        </w:rPr>
      </w:pPr>
      <w:r w:rsidRPr="007F4C72">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7F4C72">
        <w:rPr>
          <w:rFonts w:ascii="Arial" w:hAnsi="Arial" w:cs="Arial"/>
          <w:color w:val="000000"/>
        </w:rPr>
        <w:t>Authority;</w:t>
      </w:r>
      <w:proofErr w:type="gramEnd"/>
    </w:p>
    <w:p w14:paraId="6CE778ED"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in respect of Services, the Authority shall pay the Contractor fair and reasonable prices for each Service performed, or partially performed, in accordance with the Contract.</w:t>
      </w:r>
    </w:p>
    <w:p w14:paraId="0717178C"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1BEEFFE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the Contractor taking all reasonable steps to mitigate such loss; and</w:t>
      </w:r>
    </w:p>
    <w:p w14:paraId="3ADBCA36"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7F4C72">
        <w:rPr>
          <w:rFonts w:ascii="Arial" w:hAnsi="Arial" w:cs="Arial"/>
          <w:color w:val="000000"/>
        </w:rPr>
        <w:t>as a result of</w:t>
      </w:r>
      <w:proofErr w:type="gramEnd"/>
      <w:r w:rsidRPr="007F4C72">
        <w:rPr>
          <w:rFonts w:ascii="Arial" w:hAnsi="Arial" w:cs="Arial"/>
          <w:color w:val="000000"/>
        </w:rPr>
        <w:t xml:space="preserve"> the termination of the Contract or relevant part.</w:t>
      </w:r>
    </w:p>
    <w:p w14:paraId="1CE9412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e.</w:t>
      </w:r>
      <w:r w:rsidRPr="007F4C72">
        <w:rPr>
          <w:rFonts w:ascii="Arial" w:hAnsi="Arial" w:cs="Arial"/>
        </w:rPr>
        <w:tab/>
      </w:r>
      <w:r w:rsidRPr="007F4C72">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B7620BB"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f.</w:t>
      </w:r>
      <w:r w:rsidRPr="007F4C72">
        <w:rPr>
          <w:rFonts w:ascii="Arial" w:hAnsi="Arial" w:cs="Arial"/>
        </w:rPr>
        <w:tab/>
      </w:r>
      <w:r w:rsidRPr="007F4C72">
        <w:rPr>
          <w:rFonts w:ascii="Arial" w:hAnsi="Arial" w:cs="Arial"/>
          <w:color w:val="000000"/>
        </w:rPr>
        <w:t xml:space="preserve">The Contractor shall include in any subcontract over £250,000 which it may </w:t>
      </w:r>
      <w:proofErr w:type="gramStart"/>
      <w:r w:rsidRPr="007F4C72">
        <w:rPr>
          <w:rFonts w:ascii="Arial" w:hAnsi="Arial" w:cs="Arial"/>
          <w:color w:val="000000"/>
        </w:rPr>
        <w:t>enter into</w:t>
      </w:r>
      <w:proofErr w:type="gramEnd"/>
      <w:r w:rsidRPr="007F4C72">
        <w:rPr>
          <w:rFonts w:ascii="Arial" w:hAnsi="Arial" w:cs="Arial"/>
          <w:color w:val="000000"/>
        </w:rPr>
        <w:t xml:space="preserve"> for the purpose of the Contract, the right to terminate the subcontract under the terms of clauses 42.a to 42.e except that:</w:t>
      </w:r>
    </w:p>
    <w:p w14:paraId="3DD2876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name of the Contractor shall be substituted for the Authority except in clause </w:t>
      </w:r>
      <w:proofErr w:type="gramStart"/>
      <w:r w:rsidRPr="007F4C72">
        <w:rPr>
          <w:rFonts w:ascii="Arial" w:hAnsi="Arial" w:cs="Arial"/>
          <w:color w:val="000000"/>
        </w:rPr>
        <w:t>42.c(1);</w:t>
      </w:r>
      <w:proofErr w:type="gramEnd"/>
    </w:p>
    <w:p w14:paraId="50A1D369"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the notice period for termination shall be as specified in the subcontract, or if no period is specified twenty (20) business days; and</w:t>
      </w:r>
    </w:p>
    <w:p w14:paraId="6B383E2E"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67B65F26"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g.</w:t>
      </w:r>
      <w:r w:rsidRPr="007F4C72">
        <w:rPr>
          <w:rFonts w:ascii="Arial" w:hAnsi="Arial" w:cs="Arial"/>
        </w:rPr>
        <w:tab/>
      </w:r>
      <w:r w:rsidRPr="007F4C72">
        <w:rPr>
          <w:rFonts w:ascii="Arial" w:hAnsi="Arial" w:cs="Arial"/>
          <w:color w:val="000000"/>
        </w:rPr>
        <w:t>Claims for payment under this condition shall be submitted in accordance with the Authority’s direction.</w:t>
      </w:r>
    </w:p>
    <w:p w14:paraId="5A6D1922"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266A0F82"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43.</w:t>
      </w:r>
      <w:r w:rsidRPr="007F4C72">
        <w:rPr>
          <w:rFonts w:ascii="Arial" w:hAnsi="Arial" w:cs="Arial"/>
        </w:rPr>
        <w:tab/>
      </w:r>
      <w:r w:rsidRPr="007F4C72">
        <w:rPr>
          <w:rFonts w:ascii="Arial" w:hAnsi="Arial" w:cs="Arial"/>
          <w:b/>
          <w:bCs/>
          <w:color w:val="000000"/>
        </w:rPr>
        <w:t>Material Breach</w:t>
      </w:r>
    </w:p>
    <w:p w14:paraId="4DE1C61E"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 xml:space="preserve">In addition to any other rights and remedies, the Authority shall have the right to terminate the Contract (in whole or in part) with immediate effect by giving written Notice to </w:t>
      </w:r>
      <w:r w:rsidRPr="007F4C72">
        <w:rPr>
          <w:rFonts w:ascii="Arial" w:hAnsi="Arial" w:cs="Arial"/>
          <w:color w:val="000000"/>
        </w:rPr>
        <w:lastRenderedPageBreak/>
        <w:t>the Contractor where the Contractor is in material breach of its obligations under the Contract.</w:t>
      </w:r>
    </w:p>
    <w:p w14:paraId="697A493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Where the Authority has terminated the Contract under clause 43.a the Authority shall have the right to claim such damages as may have been sustained </w:t>
      </w:r>
      <w:proofErr w:type="gramStart"/>
      <w:r w:rsidRPr="007F4C72">
        <w:rPr>
          <w:rFonts w:ascii="Arial" w:hAnsi="Arial" w:cs="Arial"/>
          <w:color w:val="000000"/>
        </w:rPr>
        <w:t>as a result of</w:t>
      </w:r>
      <w:proofErr w:type="gramEnd"/>
      <w:r w:rsidRPr="007F4C72">
        <w:rPr>
          <w:rFonts w:ascii="Arial" w:hAnsi="Arial" w:cs="Arial"/>
          <w:color w:val="000000"/>
        </w:rPr>
        <w:t xml:space="preserve"> the Contractor’s material breach of the Contract, including but not limited to any costs and expenses incurred by the Authority in:</w:t>
      </w:r>
    </w:p>
    <w:p w14:paraId="13576E11"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carrying out any work that may be required to make the Contractor Deliverables comply with the Contract; or</w:t>
      </w:r>
    </w:p>
    <w:p w14:paraId="1C2646AA" w14:textId="77777777" w:rsidR="00DF48F7" w:rsidRPr="007F4C72" w:rsidRDefault="00021142" w:rsidP="007F4C72">
      <w:pPr>
        <w:widowControl w:val="0"/>
        <w:tabs>
          <w:tab w:val="left" w:pos="120"/>
        </w:tabs>
        <w:autoSpaceDE w:val="0"/>
        <w:autoSpaceDN w:val="0"/>
        <w:adjustRightInd w:val="0"/>
        <w:spacing w:after="0" w:line="360" w:lineRule="auto"/>
        <w:ind w:left="120" w:firstLine="852"/>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obtaining the Contractor Deliverable in substitution from another supplier.</w:t>
      </w:r>
    </w:p>
    <w:p w14:paraId="03719BFD"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879DD2D" w14:textId="77777777" w:rsidR="00DF48F7" w:rsidRPr="007F4C72" w:rsidRDefault="00021142" w:rsidP="007F4C72">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44.</w:t>
      </w:r>
      <w:r w:rsidRPr="007F4C72">
        <w:rPr>
          <w:rFonts w:ascii="Arial" w:hAnsi="Arial" w:cs="Arial"/>
        </w:rPr>
        <w:tab/>
      </w:r>
      <w:r w:rsidRPr="007F4C72">
        <w:rPr>
          <w:rFonts w:ascii="Arial" w:hAnsi="Arial" w:cs="Arial"/>
          <w:b/>
          <w:bCs/>
          <w:color w:val="000000"/>
        </w:rPr>
        <w:t>Consequences of Termination</w:t>
      </w:r>
    </w:p>
    <w:p w14:paraId="3626DDE4" w14:textId="77777777" w:rsidR="00DF48F7" w:rsidRPr="007F4C72" w:rsidRDefault="00021142" w:rsidP="007F4C72">
      <w:pPr>
        <w:widowControl w:val="0"/>
        <w:autoSpaceDE w:val="0"/>
        <w:autoSpaceDN w:val="0"/>
        <w:adjustRightInd w:val="0"/>
        <w:spacing w:after="60" w:line="360" w:lineRule="auto"/>
        <w:ind w:left="404"/>
        <w:rPr>
          <w:rFonts w:ascii="Arial" w:hAnsi="Arial" w:cs="Arial"/>
        </w:rPr>
      </w:pPr>
      <w:r w:rsidRPr="007F4C72">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C1B45CE"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0D519860"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9" w:name="#_Toc473793336"/>
      <w:bookmarkEnd w:id="9"/>
    </w:p>
    <w:p w14:paraId="0E4F589F"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u w:val="single"/>
        </w:rPr>
        <w:t>Additional Conditions</w:t>
      </w:r>
    </w:p>
    <w:p w14:paraId="150772A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59C62E8F" w14:textId="77777777" w:rsidR="00CB3E7A" w:rsidRPr="0093259A" w:rsidRDefault="00021142" w:rsidP="0093259A">
      <w:pPr>
        <w:widowControl w:val="0"/>
        <w:tabs>
          <w:tab w:val="left" w:pos="829"/>
        </w:tabs>
        <w:autoSpaceDE w:val="0"/>
        <w:autoSpaceDN w:val="0"/>
        <w:adjustRightInd w:val="0"/>
        <w:spacing w:after="0" w:line="360" w:lineRule="auto"/>
        <w:ind w:left="829" w:hanging="709"/>
        <w:rPr>
          <w:rFonts w:ascii="Arial" w:hAnsi="Arial" w:cs="Arial"/>
          <w:b/>
          <w:bCs/>
          <w:color w:val="000000"/>
        </w:rPr>
      </w:pPr>
      <w:r w:rsidRPr="007F4C72">
        <w:rPr>
          <w:rFonts w:ascii="Arial" w:hAnsi="Arial" w:cs="Arial"/>
          <w:b/>
          <w:bCs/>
          <w:color w:val="000000"/>
        </w:rPr>
        <w:t>45.</w:t>
      </w:r>
      <w:r w:rsidRPr="007F4C72">
        <w:rPr>
          <w:rFonts w:ascii="Arial" w:hAnsi="Arial" w:cs="Arial"/>
        </w:rPr>
        <w:tab/>
      </w:r>
      <w:bookmarkStart w:id="10" w:name="#_Toc422462850"/>
      <w:bookmarkStart w:id="11" w:name="#_Ref473542120"/>
      <w:bookmarkStart w:id="12" w:name="#_Toc473616464"/>
      <w:bookmarkStart w:id="13" w:name="#_Toc473793337"/>
      <w:bookmarkEnd w:id="10"/>
      <w:bookmarkEnd w:id="11"/>
      <w:bookmarkEnd w:id="12"/>
      <w:bookmarkEnd w:id="13"/>
      <w:r w:rsidRPr="007F4C72">
        <w:rPr>
          <w:rFonts w:ascii="Arial" w:hAnsi="Arial" w:cs="Arial"/>
          <w:b/>
          <w:bCs/>
          <w:color w:val="000000"/>
        </w:rPr>
        <w:t>The project specific DEFCONS and DEFCON SC variants that apply to this Contract are:</w:t>
      </w:r>
      <w:bookmarkStart w:id="14" w:name="#Text270"/>
      <w:bookmarkEnd w:id="14"/>
    </w:p>
    <w:p w14:paraId="22F4FF24"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15" w:name="_Toc501022446_3_1"/>
      <w:r w:rsidRPr="007F4C72">
        <w:rPr>
          <w:rFonts w:ascii="Arial" w:hAnsi="Arial" w:cs="Arial"/>
          <w:b/>
          <w:bCs/>
          <w:color w:val="000000"/>
        </w:rPr>
        <w:t>DEFCON 117 (SC2)</w:t>
      </w:r>
      <w:bookmarkEnd w:id="15"/>
    </w:p>
    <w:p w14:paraId="2BECBDBA"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117 (SC2) (</w:t>
      </w:r>
      <w:proofErr w:type="spellStart"/>
      <w:r w:rsidRPr="007F4C72">
        <w:rPr>
          <w:rFonts w:ascii="Arial" w:hAnsi="Arial" w:cs="Arial"/>
          <w:color w:val="000000"/>
        </w:rPr>
        <w:t>Edn</w:t>
      </w:r>
      <w:proofErr w:type="spellEnd"/>
      <w:r w:rsidRPr="007F4C72">
        <w:rPr>
          <w:rFonts w:ascii="Arial" w:hAnsi="Arial" w:cs="Arial"/>
          <w:color w:val="000000"/>
        </w:rPr>
        <w:t xml:space="preserve">. 11/17) - Supply </w:t>
      </w:r>
      <w:proofErr w:type="gramStart"/>
      <w:r w:rsidRPr="007F4C72">
        <w:rPr>
          <w:rFonts w:ascii="Arial" w:hAnsi="Arial" w:cs="Arial"/>
          <w:color w:val="000000"/>
        </w:rPr>
        <w:t>Of</w:t>
      </w:r>
      <w:proofErr w:type="gramEnd"/>
      <w:r w:rsidRPr="007F4C72">
        <w:rPr>
          <w:rFonts w:ascii="Arial" w:hAnsi="Arial" w:cs="Arial"/>
          <w:color w:val="000000"/>
        </w:rPr>
        <w:t xml:space="preserve"> Information For NATO Codification And Defence Inventory Introduction</w:t>
      </w:r>
    </w:p>
    <w:p w14:paraId="34376482"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4C17A432"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16" w:name="_Toc501022446_3_2"/>
      <w:r w:rsidRPr="007F4C72">
        <w:rPr>
          <w:rFonts w:ascii="Arial" w:hAnsi="Arial" w:cs="Arial"/>
          <w:b/>
          <w:bCs/>
          <w:color w:val="000000"/>
        </w:rPr>
        <w:t>DEFCON 127</w:t>
      </w:r>
      <w:bookmarkEnd w:id="16"/>
    </w:p>
    <w:p w14:paraId="4202EB41"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127 (</w:t>
      </w:r>
      <w:proofErr w:type="spellStart"/>
      <w:r w:rsidRPr="007F4C72">
        <w:rPr>
          <w:rFonts w:ascii="Arial" w:hAnsi="Arial" w:cs="Arial"/>
          <w:color w:val="000000"/>
        </w:rPr>
        <w:t>Edn</w:t>
      </w:r>
      <w:proofErr w:type="spellEnd"/>
      <w:r w:rsidRPr="007F4C72">
        <w:rPr>
          <w:rFonts w:ascii="Arial" w:hAnsi="Arial" w:cs="Arial"/>
          <w:color w:val="000000"/>
        </w:rPr>
        <w:t>. 12/14) - Price Fixing Condition for Contracts of Lesser Value</w:t>
      </w:r>
    </w:p>
    <w:p w14:paraId="0507F555"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1D5B73C1" w14:textId="77777777" w:rsidR="00CB3E7A" w:rsidRPr="007F4C72" w:rsidRDefault="0093259A" w:rsidP="00CB3E7A">
      <w:pPr>
        <w:keepNext/>
        <w:keepLines/>
        <w:widowControl w:val="0"/>
        <w:autoSpaceDE w:val="0"/>
        <w:autoSpaceDN w:val="0"/>
        <w:adjustRightInd w:val="0"/>
        <w:spacing w:after="0" w:line="360" w:lineRule="auto"/>
        <w:ind w:left="120" w:right="114"/>
        <w:rPr>
          <w:rFonts w:ascii="Arial" w:hAnsi="Arial" w:cs="Arial"/>
        </w:rPr>
      </w:pPr>
      <w:bookmarkStart w:id="17" w:name="_Toc501022446_3_3"/>
      <w:r>
        <w:rPr>
          <w:rFonts w:ascii="Arial" w:hAnsi="Arial" w:cs="Arial"/>
          <w:b/>
          <w:bCs/>
          <w:color w:val="000000"/>
        </w:rPr>
        <w:t>D</w:t>
      </w:r>
      <w:r w:rsidR="00CB3E7A" w:rsidRPr="007F4C72">
        <w:rPr>
          <w:rFonts w:ascii="Arial" w:hAnsi="Arial" w:cs="Arial"/>
          <w:b/>
          <w:bCs/>
          <w:color w:val="000000"/>
        </w:rPr>
        <w:t>EFCON 601 (SC)</w:t>
      </w:r>
      <w:bookmarkEnd w:id="17"/>
    </w:p>
    <w:p w14:paraId="58747D97"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601 (SC) (</w:t>
      </w:r>
      <w:proofErr w:type="spellStart"/>
      <w:r w:rsidRPr="007F4C72">
        <w:rPr>
          <w:rFonts w:ascii="Arial" w:hAnsi="Arial" w:cs="Arial"/>
          <w:color w:val="000000"/>
        </w:rPr>
        <w:t>Edn</w:t>
      </w:r>
      <w:proofErr w:type="spellEnd"/>
      <w:r w:rsidRPr="007F4C72">
        <w:rPr>
          <w:rFonts w:ascii="Arial" w:hAnsi="Arial" w:cs="Arial"/>
          <w:color w:val="000000"/>
        </w:rPr>
        <w:t>. 03/15) - Redundant Material</w:t>
      </w:r>
    </w:p>
    <w:p w14:paraId="65E51754" w14:textId="76210BD3" w:rsidR="00CB3E7A" w:rsidRPr="007F4C72" w:rsidRDefault="00CB3E7A" w:rsidP="00413715">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20BCEEF3"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18" w:name="_Toc501022446_3_5"/>
      <w:r w:rsidRPr="007F4C72">
        <w:rPr>
          <w:rFonts w:ascii="Arial" w:hAnsi="Arial" w:cs="Arial"/>
          <w:b/>
          <w:bCs/>
          <w:color w:val="000000"/>
        </w:rPr>
        <w:t>DEFCON 605 (SC2)</w:t>
      </w:r>
      <w:bookmarkEnd w:id="18"/>
    </w:p>
    <w:p w14:paraId="0B27964E"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605 (SC2) (</w:t>
      </w:r>
      <w:proofErr w:type="spellStart"/>
      <w:r w:rsidRPr="007F4C72">
        <w:rPr>
          <w:rFonts w:ascii="Arial" w:hAnsi="Arial" w:cs="Arial"/>
          <w:color w:val="000000"/>
        </w:rPr>
        <w:t>Edn</w:t>
      </w:r>
      <w:proofErr w:type="spellEnd"/>
      <w:r w:rsidRPr="007F4C72">
        <w:rPr>
          <w:rFonts w:ascii="Arial" w:hAnsi="Arial" w:cs="Arial"/>
          <w:color w:val="000000"/>
        </w:rPr>
        <w:t>. 11/17) - Financial Reports</w:t>
      </w:r>
    </w:p>
    <w:p w14:paraId="08BDE064"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77561CB0"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19" w:name="_Toc501022446_3_6"/>
      <w:r w:rsidRPr="007F4C72">
        <w:rPr>
          <w:rFonts w:ascii="Arial" w:hAnsi="Arial" w:cs="Arial"/>
          <w:b/>
          <w:bCs/>
          <w:color w:val="000000"/>
        </w:rPr>
        <w:lastRenderedPageBreak/>
        <w:t>DEFCON 624 (SC2)</w:t>
      </w:r>
      <w:bookmarkEnd w:id="19"/>
    </w:p>
    <w:p w14:paraId="3D978D44"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624 (SC2) (</w:t>
      </w:r>
      <w:proofErr w:type="spellStart"/>
      <w:r w:rsidRPr="007F4C72">
        <w:rPr>
          <w:rFonts w:ascii="Arial" w:hAnsi="Arial" w:cs="Arial"/>
          <w:color w:val="000000"/>
        </w:rPr>
        <w:t>Edn</w:t>
      </w:r>
      <w:proofErr w:type="spellEnd"/>
      <w:r w:rsidRPr="007F4C72">
        <w:rPr>
          <w:rFonts w:ascii="Arial" w:hAnsi="Arial" w:cs="Arial"/>
          <w:color w:val="000000"/>
        </w:rPr>
        <w:t>. 11/17) - Use of Asbestos</w:t>
      </w:r>
    </w:p>
    <w:p w14:paraId="42FB32C5"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39D79073"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20" w:name="_Toc501022446_3_8"/>
      <w:r w:rsidRPr="007F4C72">
        <w:rPr>
          <w:rFonts w:ascii="Arial" w:hAnsi="Arial" w:cs="Arial"/>
          <w:b/>
          <w:bCs/>
          <w:color w:val="000000"/>
        </w:rPr>
        <w:t>DEFCON 637</w:t>
      </w:r>
      <w:bookmarkEnd w:id="20"/>
    </w:p>
    <w:p w14:paraId="1DCD604D"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637 (</w:t>
      </w:r>
      <w:proofErr w:type="spellStart"/>
      <w:r w:rsidRPr="007F4C72">
        <w:rPr>
          <w:rFonts w:ascii="Arial" w:hAnsi="Arial" w:cs="Arial"/>
          <w:color w:val="000000"/>
        </w:rPr>
        <w:t>Edn</w:t>
      </w:r>
      <w:proofErr w:type="spellEnd"/>
      <w:r w:rsidRPr="007F4C72">
        <w:rPr>
          <w:rFonts w:ascii="Arial" w:hAnsi="Arial" w:cs="Arial"/>
          <w:color w:val="000000"/>
        </w:rPr>
        <w:t>. 05/17) - Defect Investigation and Liability</w:t>
      </w:r>
    </w:p>
    <w:p w14:paraId="6AF41940"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31799DB1"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21" w:name="_Toc501022446_3_9"/>
      <w:r w:rsidRPr="007F4C72">
        <w:rPr>
          <w:rFonts w:ascii="Arial" w:hAnsi="Arial" w:cs="Arial"/>
          <w:b/>
          <w:bCs/>
          <w:color w:val="000000"/>
        </w:rPr>
        <w:t>DEFCON 643 (SC2)</w:t>
      </w:r>
      <w:bookmarkEnd w:id="21"/>
    </w:p>
    <w:p w14:paraId="21A36971" w14:textId="77777777" w:rsidR="00CB3E7A" w:rsidRDefault="00CB3E7A" w:rsidP="0093259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643 (SC2) (</w:t>
      </w:r>
      <w:proofErr w:type="spellStart"/>
      <w:r w:rsidRPr="007F4C72">
        <w:rPr>
          <w:rFonts w:ascii="Arial" w:hAnsi="Arial" w:cs="Arial"/>
          <w:color w:val="000000"/>
        </w:rPr>
        <w:t>Edn</w:t>
      </w:r>
      <w:proofErr w:type="spellEnd"/>
      <w:r w:rsidRPr="007F4C72">
        <w:rPr>
          <w:rFonts w:ascii="Arial" w:hAnsi="Arial" w:cs="Arial"/>
          <w:color w:val="000000"/>
        </w:rPr>
        <w:t>. 11/17) - Price Fixing (Non-qualifying contracts)</w:t>
      </w:r>
    </w:p>
    <w:p w14:paraId="1510DB3C" w14:textId="77777777" w:rsidR="0093259A" w:rsidRPr="007F4C72" w:rsidRDefault="0093259A" w:rsidP="0093259A">
      <w:pPr>
        <w:widowControl w:val="0"/>
        <w:autoSpaceDE w:val="0"/>
        <w:autoSpaceDN w:val="0"/>
        <w:adjustRightInd w:val="0"/>
        <w:spacing w:after="60" w:line="360" w:lineRule="auto"/>
        <w:ind w:left="120"/>
        <w:rPr>
          <w:rFonts w:ascii="Arial" w:hAnsi="Arial" w:cs="Arial"/>
        </w:rPr>
      </w:pPr>
    </w:p>
    <w:p w14:paraId="42B755B4"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22" w:name="_Toc501022446_3_10"/>
      <w:r w:rsidRPr="007F4C72">
        <w:rPr>
          <w:rFonts w:ascii="Arial" w:hAnsi="Arial" w:cs="Arial"/>
          <w:b/>
          <w:bCs/>
          <w:color w:val="000000"/>
        </w:rPr>
        <w:t>DEFCON 654</w:t>
      </w:r>
      <w:bookmarkEnd w:id="22"/>
    </w:p>
    <w:p w14:paraId="0E5FAA1E" w14:textId="77777777" w:rsidR="00CB3E7A" w:rsidRPr="007F4C72" w:rsidRDefault="00CB3E7A" w:rsidP="00CB3E7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654 (</w:t>
      </w:r>
      <w:proofErr w:type="spellStart"/>
      <w:r w:rsidRPr="007F4C72">
        <w:rPr>
          <w:rFonts w:ascii="Arial" w:hAnsi="Arial" w:cs="Arial"/>
          <w:color w:val="000000"/>
        </w:rPr>
        <w:t>Edn</w:t>
      </w:r>
      <w:proofErr w:type="spellEnd"/>
      <w:r w:rsidRPr="007F4C72">
        <w:rPr>
          <w:rFonts w:ascii="Arial" w:hAnsi="Arial" w:cs="Arial"/>
          <w:color w:val="000000"/>
        </w:rPr>
        <w:t>. 10/98) - Government Reciprocal Audit Arrangements</w:t>
      </w:r>
    </w:p>
    <w:p w14:paraId="070DFE91" w14:textId="77777777" w:rsidR="00CB3E7A" w:rsidRPr="007F4C72" w:rsidRDefault="00CB3E7A" w:rsidP="0093259A">
      <w:pPr>
        <w:widowControl w:val="0"/>
        <w:autoSpaceDE w:val="0"/>
        <w:autoSpaceDN w:val="0"/>
        <w:adjustRightInd w:val="0"/>
        <w:spacing w:after="200" w:line="360" w:lineRule="auto"/>
        <w:ind w:right="114"/>
        <w:rPr>
          <w:rFonts w:ascii="Arial" w:hAnsi="Arial" w:cs="Arial"/>
        </w:rPr>
      </w:pPr>
    </w:p>
    <w:p w14:paraId="3EEBC6F5"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23" w:name="_Toc501022446_3_11"/>
      <w:r w:rsidRPr="007F4C72">
        <w:rPr>
          <w:rFonts w:ascii="Arial" w:hAnsi="Arial" w:cs="Arial"/>
          <w:b/>
          <w:bCs/>
          <w:color w:val="000000"/>
        </w:rPr>
        <w:t>DEFCON 647 (SC2)</w:t>
      </w:r>
      <w:bookmarkEnd w:id="23"/>
    </w:p>
    <w:p w14:paraId="763C8D60" w14:textId="77777777" w:rsidR="00CB3E7A" w:rsidRDefault="00CB3E7A" w:rsidP="0093259A">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647 (SC2) (</w:t>
      </w:r>
      <w:proofErr w:type="spellStart"/>
      <w:r w:rsidRPr="007F4C72">
        <w:rPr>
          <w:rFonts w:ascii="Arial" w:hAnsi="Arial" w:cs="Arial"/>
          <w:color w:val="000000"/>
        </w:rPr>
        <w:t>Edn</w:t>
      </w:r>
      <w:proofErr w:type="spellEnd"/>
      <w:r w:rsidRPr="007F4C72">
        <w:rPr>
          <w:rFonts w:ascii="Arial" w:hAnsi="Arial" w:cs="Arial"/>
          <w:color w:val="000000"/>
        </w:rPr>
        <w:t>. 05/21) - Financial Management Information</w:t>
      </w:r>
    </w:p>
    <w:p w14:paraId="1DEC4836" w14:textId="77777777" w:rsidR="0093259A" w:rsidRPr="007F4C72" w:rsidRDefault="0093259A" w:rsidP="00413715">
      <w:pPr>
        <w:widowControl w:val="0"/>
        <w:autoSpaceDE w:val="0"/>
        <w:autoSpaceDN w:val="0"/>
        <w:adjustRightInd w:val="0"/>
        <w:spacing w:after="60" w:line="360" w:lineRule="auto"/>
        <w:rPr>
          <w:rFonts w:ascii="Arial" w:hAnsi="Arial" w:cs="Arial"/>
        </w:rPr>
      </w:pPr>
    </w:p>
    <w:p w14:paraId="0C9AEF0D" w14:textId="77777777" w:rsidR="00CB3E7A" w:rsidRPr="007F4C72" w:rsidRDefault="00CB3E7A" w:rsidP="00CB3E7A">
      <w:pPr>
        <w:keepNext/>
        <w:keepLines/>
        <w:widowControl w:val="0"/>
        <w:autoSpaceDE w:val="0"/>
        <w:autoSpaceDN w:val="0"/>
        <w:adjustRightInd w:val="0"/>
        <w:spacing w:after="0" w:line="360" w:lineRule="auto"/>
        <w:ind w:left="120" w:right="114"/>
        <w:rPr>
          <w:rFonts w:ascii="Arial" w:hAnsi="Arial" w:cs="Arial"/>
        </w:rPr>
      </w:pPr>
      <w:bookmarkStart w:id="24" w:name="_Toc501022446_3_14"/>
      <w:r w:rsidRPr="007F4C72">
        <w:rPr>
          <w:rFonts w:ascii="Arial" w:hAnsi="Arial" w:cs="Arial"/>
          <w:b/>
          <w:bCs/>
          <w:color w:val="000000"/>
        </w:rPr>
        <w:t>DEFCON 532A (SC2)</w:t>
      </w:r>
      <w:bookmarkEnd w:id="24"/>
    </w:p>
    <w:p w14:paraId="2ED17860" w14:textId="77777777" w:rsidR="00CB3E7A" w:rsidRPr="007F4C72" w:rsidRDefault="00CB3E7A" w:rsidP="00CB3E7A">
      <w:pPr>
        <w:widowControl w:val="0"/>
        <w:autoSpaceDE w:val="0"/>
        <w:autoSpaceDN w:val="0"/>
        <w:adjustRightInd w:val="0"/>
        <w:spacing w:after="60" w:line="360" w:lineRule="auto"/>
        <w:ind w:left="120"/>
        <w:rPr>
          <w:rFonts w:ascii="Arial" w:hAnsi="Arial" w:cs="Arial"/>
          <w:color w:val="000000"/>
        </w:rPr>
      </w:pPr>
      <w:r w:rsidRPr="007F4C72">
        <w:rPr>
          <w:rFonts w:ascii="Arial" w:hAnsi="Arial" w:cs="Arial"/>
          <w:color w:val="000000"/>
        </w:rPr>
        <w:t>DEFCON 532A (SC2) (</w:t>
      </w:r>
      <w:proofErr w:type="spellStart"/>
      <w:r w:rsidRPr="007F4C72">
        <w:rPr>
          <w:rFonts w:ascii="Arial" w:hAnsi="Arial" w:cs="Arial"/>
          <w:color w:val="000000"/>
        </w:rPr>
        <w:t>Edn</w:t>
      </w:r>
      <w:proofErr w:type="spellEnd"/>
      <w:r w:rsidRPr="007F4C72">
        <w:rPr>
          <w:rFonts w:ascii="Arial" w:hAnsi="Arial" w:cs="Arial"/>
          <w:color w:val="000000"/>
        </w:rPr>
        <w:t>. 08/20) – Protection of Personal Data (Where Personal Data is not being processed on behalf of the Authority)</w:t>
      </w:r>
    </w:p>
    <w:p w14:paraId="3503CC9F" w14:textId="77777777" w:rsidR="00CB3E7A" w:rsidRPr="007F4C72" w:rsidRDefault="00CB3E7A" w:rsidP="00E10E2B">
      <w:pPr>
        <w:widowControl w:val="0"/>
        <w:tabs>
          <w:tab w:val="left" w:pos="829"/>
        </w:tabs>
        <w:autoSpaceDE w:val="0"/>
        <w:autoSpaceDN w:val="0"/>
        <w:adjustRightInd w:val="0"/>
        <w:spacing w:after="0" w:line="360" w:lineRule="auto"/>
        <w:ind w:left="829" w:hanging="709"/>
        <w:rPr>
          <w:rFonts w:ascii="Arial" w:hAnsi="Arial" w:cs="Arial"/>
        </w:rPr>
      </w:pPr>
    </w:p>
    <w:p w14:paraId="6DCDD01E" w14:textId="77777777" w:rsidR="00372117" w:rsidRDefault="00372117" w:rsidP="00372117">
      <w:pPr>
        <w:widowControl w:val="0"/>
        <w:autoSpaceDE w:val="0"/>
        <w:autoSpaceDN w:val="0"/>
        <w:adjustRightInd w:val="0"/>
        <w:spacing w:after="60" w:line="360" w:lineRule="auto"/>
        <w:rPr>
          <w:rFonts w:ascii="Arial" w:hAnsi="Arial" w:cs="Arial"/>
        </w:rPr>
      </w:pPr>
      <w:bookmarkStart w:id="25" w:name="#SC1"/>
      <w:bookmarkStart w:id="26" w:name="_Toc501022446_2_60"/>
      <w:bookmarkStart w:id="27" w:name="_Toc72325556"/>
      <w:bookmarkEnd w:id="25"/>
    </w:p>
    <w:p w14:paraId="0BB5FF5F" w14:textId="77777777" w:rsidR="00372117" w:rsidRDefault="00372117" w:rsidP="00372117">
      <w:pPr>
        <w:widowControl w:val="0"/>
        <w:autoSpaceDE w:val="0"/>
        <w:autoSpaceDN w:val="0"/>
        <w:adjustRightInd w:val="0"/>
        <w:spacing w:after="60" w:line="360" w:lineRule="auto"/>
        <w:rPr>
          <w:rFonts w:ascii="Arial" w:hAnsi="Arial" w:cs="Arial"/>
        </w:rPr>
      </w:pPr>
    </w:p>
    <w:p w14:paraId="60128559" w14:textId="77777777" w:rsidR="004C7D45" w:rsidRPr="00372117" w:rsidRDefault="004C7D45" w:rsidP="00372117">
      <w:pPr>
        <w:widowControl w:val="0"/>
        <w:autoSpaceDE w:val="0"/>
        <w:autoSpaceDN w:val="0"/>
        <w:adjustRightInd w:val="0"/>
        <w:spacing w:after="60" w:line="360" w:lineRule="auto"/>
        <w:rPr>
          <w:rFonts w:ascii="Arial" w:hAnsi="Arial" w:cs="Arial"/>
        </w:rPr>
      </w:pPr>
      <w:r w:rsidRPr="007F4C72">
        <w:rPr>
          <w:rFonts w:ascii="Arial" w:hAnsi="Arial" w:cs="Arial"/>
          <w:b/>
          <w:bCs/>
          <w:kern w:val="32"/>
        </w:rPr>
        <w:t>MAA Regulatory Publications</w:t>
      </w:r>
      <w:bookmarkEnd w:id="26"/>
      <w:bookmarkEnd w:id="27"/>
    </w:p>
    <w:p w14:paraId="41929D1F" w14:textId="77777777" w:rsidR="004C7D45" w:rsidRPr="007F4C72" w:rsidRDefault="004C7D45" w:rsidP="007F4C72">
      <w:pPr>
        <w:spacing w:after="0" w:line="360" w:lineRule="auto"/>
        <w:rPr>
          <w:rFonts w:ascii="Arial" w:hAnsi="Arial" w:cs="Arial"/>
          <w:b/>
        </w:rPr>
      </w:pPr>
    </w:p>
    <w:p w14:paraId="30A2766B" w14:textId="77777777" w:rsidR="004C7D45" w:rsidRPr="007F4C72" w:rsidRDefault="004C7D45" w:rsidP="007F4C72">
      <w:pPr>
        <w:spacing w:after="0" w:line="360" w:lineRule="auto"/>
        <w:rPr>
          <w:rFonts w:ascii="Arial" w:hAnsi="Arial" w:cs="Arial"/>
        </w:rPr>
      </w:pPr>
      <w:r w:rsidRPr="007F4C72">
        <w:rPr>
          <w:rFonts w:ascii="Arial" w:hAnsi="Arial" w:cs="Arial"/>
        </w:rPr>
        <w:t>The Contractor shall comply with the following MAA Regulatory Publications (“MRP”) issued by the Military Aviation Authority (“the Regulator”):</w:t>
      </w:r>
    </w:p>
    <w:p w14:paraId="63A5BDA3" w14:textId="77777777" w:rsidR="004C7D45" w:rsidRPr="007F4C72" w:rsidRDefault="004C7D45" w:rsidP="007F4C72">
      <w:pPr>
        <w:spacing w:after="0" w:line="360" w:lineRule="auto"/>
        <w:ind w:left="284"/>
        <w:rPr>
          <w:rFonts w:ascii="Arial" w:hAnsi="Arial" w:cs="Arial"/>
        </w:rPr>
      </w:pPr>
      <w:r w:rsidRPr="007F4C72">
        <w:rPr>
          <w:rFonts w:ascii="Arial" w:hAnsi="Arial" w:cs="Arial"/>
        </w:rPr>
        <w:t>Overarching documents:</w:t>
      </w:r>
    </w:p>
    <w:p w14:paraId="6868FD17" w14:textId="77777777" w:rsidR="004C7D45" w:rsidRPr="007F4C72" w:rsidRDefault="004C7D45" w:rsidP="007F4C72">
      <w:pPr>
        <w:spacing w:after="0" w:line="360" w:lineRule="auto"/>
        <w:rPr>
          <w:rFonts w:ascii="Arial" w:hAnsi="Arial" w:cs="Arial"/>
        </w:rPr>
      </w:pPr>
    </w:p>
    <w:p w14:paraId="1EC24442" w14:textId="77777777" w:rsidR="004C7D45" w:rsidRPr="007F4C72" w:rsidRDefault="004C7D45" w:rsidP="007F4C72">
      <w:pPr>
        <w:spacing w:after="0" w:line="360" w:lineRule="auto"/>
        <w:ind w:left="567"/>
        <w:rPr>
          <w:rFonts w:ascii="Arial" w:hAnsi="Arial" w:cs="Arial"/>
        </w:rPr>
      </w:pPr>
      <w:r w:rsidRPr="007F4C72">
        <w:rPr>
          <w:rFonts w:ascii="Arial" w:hAnsi="Arial" w:cs="Arial"/>
        </w:rPr>
        <w:t>MAA01: MAA Regulatory Policy</w:t>
      </w:r>
    </w:p>
    <w:p w14:paraId="1DC156D8" w14:textId="77777777" w:rsidR="004C7D45" w:rsidRPr="007F4C72" w:rsidRDefault="004C7D45" w:rsidP="007F4C72">
      <w:pPr>
        <w:spacing w:after="0" w:line="360" w:lineRule="auto"/>
        <w:ind w:left="567"/>
        <w:rPr>
          <w:rFonts w:ascii="Arial" w:hAnsi="Arial" w:cs="Arial"/>
        </w:rPr>
      </w:pPr>
    </w:p>
    <w:p w14:paraId="1D2D5F28" w14:textId="77777777" w:rsidR="004C7D45" w:rsidRPr="007F4C72" w:rsidRDefault="004C7D45" w:rsidP="007F4C72">
      <w:pPr>
        <w:spacing w:after="0" w:line="360" w:lineRule="auto"/>
        <w:ind w:left="567"/>
        <w:rPr>
          <w:rFonts w:ascii="Arial" w:hAnsi="Arial" w:cs="Arial"/>
        </w:rPr>
      </w:pPr>
      <w:r w:rsidRPr="007F4C72">
        <w:rPr>
          <w:rFonts w:ascii="Arial" w:hAnsi="Arial" w:cs="Arial"/>
        </w:rPr>
        <w:t>MAA02: MAA Master Glossary</w:t>
      </w:r>
    </w:p>
    <w:p w14:paraId="70A84E55" w14:textId="77777777" w:rsidR="004C7D45" w:rsidRPr="007F4C72" w:rsidRDefault="004C7D45" w:rsidP="007F4C72">
      <w:pPr>
        <w:spacing w:after="0" w:line="360" w:lineRule="auto"/>
        <w:ind w:left="567"/>
        <w:rPr>
          <w:rFonts w:ascii="Arial" w:hAnsi="Arial" w:cs="Arial"/>
        </w:rPr>
      </w:pPr>
      <w:r w:rsidRPr="007F4C72">
        <w:rPr>
          <w:rFonts w:ascii="Arial" w:hAnsi="Arial" w:cs="Arial"/>
        </w:rPr>
        <w:t>MAA03: MAA Regulatory Processes</w:t>
      </w:r>
    </w:p>
    <w:p w14:paraId="03D1F3B1" w14:textId="77777777" w:rsidR="004C7D45" w:rsidRPr="007F4C72" w:rsidRDefault="004C7D45" w:rsidP="007F4C72">
      <w:pPr>
        <w:spacing w:after="0" w:line="360" w:lineRule="auto"/>
        <w:ind w:left="567"/>
        <w:rPr>
          <w:rFonts w:ascii="Arial" w:hAnsi="Arial" w:cs="Arial"/>
        </w:rPr>
      </w:pPr>
    </w:p>
    <w:p w14:paraId="287E747D" w14:textId="77777777" w:rsidR="004C7D45" w:rsidRPr="007F4C72" w:rsidRDefault="004C7D45" w:rsidP="007F4C72">
      <w:pPr>
        <w:pStyle w:val="NoSpacing"/>
        <w:spacing w:line="360" w:lineRule="auto"/>
        <w:ind w:left="284"/>
        <w:rPr>
          <w:rFonts w:ascii="Arial" w:hAnsi="Arial" w:cs="Arial"/>
        </w:rPr>
      </w:pPr>
      <w:r w:rsidRPr="007F4C72">
        <w:rPr>
          <w:rFonts w:ascii="Arial" w:hAnsi="Arial" w:cs="Arial"/>
        </w:rPr>
        <w:t xml:space="preserve">    Regulatory Articles (RA):</w:t>
      </w:r>
    </w:p>
    <w:p w14:paraId="1647B92D"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lastRenderedPageBreak/>
        <w:t>RA1005 Contracting with Competent Organisations</w:t>
      </w:r>
    </w:p>
    <w:p w14:paraId="5897BE0D"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1014 Design Organisations and Co-ordinating Design Organisations - Airworthiness Responsibilities</w:t>
      </w:r>
    </w:p>
    <w:p w14:paraId="5062D63C"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1014 (1) Responsibilities of a Design Organisation or Co-ordinating Design Organisation</w:t>
      </w:r>
    </w:p>
    <w:p w14:paraId="7AC189A5"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1140 Air System Technical Data Exploitation</w:t>
      </w:r>
    </w:p>
    <w:p w14:paraId="6DCA7494"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 xml:space="preserve">RA 1140 (1) Air System Technical Data Exploitation </w:t>
      </w:r>
    </w:p>
    <w:p w14:paraId="0AE73280"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1225 Air System Documentation Audit Trail</w:t>
      </w:r>
    </w:p>
    <w:p w14:paraId="62891F28"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szCs w:val="22"/>
        </w:rPr>
        <w:t>RA 1225 (1) Air System Documentation Audit Trail</w:t>
      </w:r>
    </w:p>
    <w:p w14:paraId="417D2663"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5103 Certification of Design</w:t>
      </w:r>
    </w:p>
    <w:p w14:paraId="79366A2B"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RA5103 (1) Requirement and Scope for Certificate of Design</w:t>
      </w:r>
    </w:p>
    <w:p w14:paraId="3793FB64"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RA5103 (2) Management and Authorisation of Certificate of Design</w:t>
      </w:r>
    </w:p>
    <w:p w14:paraId="43200A43"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 xml:space="preserve">RA 5301 Air System Configuration Management </w:t>
      </w:r>
    </w:p>
    <w:p w14:paraId="3F368B80"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5301 (1) Configuration Management Principles</w:t>
      </w:r>
    </w:p>
    <w:p w14:paraId="2A927B34"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5301 (2) Configuration Management under Contractor Control</w:t>
      </w:r>
    </w:p>
    <w:p w14:paraId="508D3B3A"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5301 (3) Configuration Management under Ministry Control</w:t>
      </w:r>
    </w:p>
    <w:p w14:paraId="552608E5"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5305 In-Service Design Changes</w:t>
      </w:r>
    </w:p>
    <w:p w14:paraId="2F301774"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5305 (1) In-Service Design Changes - General</w:t>
      </w:r>
    </w:p>
    <w:p w14:paraId="630083F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 xml:space="preserve">RA 5305 (2) In-Service Design Changes – Safety </w:t>
      </w:r>
    </w:p>
    <w:p w14:paraId="25D2CDB5"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5305 (3) In-Service Design Changes – Modification Procedure</w:t>
      </w:r>
    </w:p>
    <w:p w14:paraId="232A56B9"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5405 Special Instructions (Technical)</w:t>
      </w:r>
    </w:p>
    <w:p w14:paraId="2A4DB300"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5405 (1): Special Instructions (Technical)</w:t>
      </w:r>
    </w:p>
    <w:p w14:paraId="01D8DEE5"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5815 Instructions for Sustaining Type Airworthiness</w:t>
      </w:r>
    </w:p>
    <w:p w14:paraId="77EBAD23"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5815 (1) Provision and Amendments to Instructions for Sustaining Type Airworthiness</w:t>
      </w:r>
    </w:p>
    <w:p w14:paraId="275E0F88"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5825 Fault Reporting and Investigation</w:t>
      </w:r>
    </w:p>
    <w:p w14:paraId="5E868987"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5825 (1) Fault Reporting and Investigation</w:t>
      </w:r>
    </w:p>
    <w:p w14:paraId="6A56F7ED"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5835 Military Production Organisation (MRP 21 Subpart G)</w:t>
      </w:r>
    </w:p>
    <w:p w14:paraId="257230EA"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5835 (1): Military Production Organisation</w:t>
      </w:r>
    </w:p>
    <w:p w14:paraId="28CB577A"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RA 5850 Military Design Approved Organisation (MRP 21 Subpart J)</w:t>
      </w:r>
    </w:p>
    <w:p w14:paraId="1BE7AE53"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(1) Responsibilities of a Design Organisation</w:t>
      </w:r>
    </w:p>
    <w:p w14:paraId="2217792D"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(2) Scheme Inclusion and Approval Award</w:t>
      </w:r>
    </w:p>
    <w:p w14:paraId="799070B6"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(3) Design Management System (MRP Part 21.A.239)</w:t>
      </w:r>
    </w:p>
    <w:p w14:paraId="3540ED41"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(4) Design Organisation Exposition</w:t>
      </w:r>
    </w:p>
    <w:p w14:paraId="16DAA943"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(5) Approval Requirements (MRP Part 21.A.257)</w:t>
      </w:r>
    </w:p>
    <w:p w14:paraId="5D9C303A"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(6) Changes in Design Management System (MRP Part 21.A.247)</w:t>
      </w:r>
    </w:p>
    <w:p w14:paraId="4BF30673"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(7): Investigation and Inspections (MRP Part 21.A.257)</w:t>
      </w:r>
    </w:p>
    <w:p w14:paraId="454B3A66"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lastRenderedPageBreak/>
        <w:t>RA 5850 (8): Failures, Malfunctions and Defects</w:t>
      </w:r>
    </w:p>
    <w:p w14:paraId="720C45FA"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(9): Findings (MRP Part 21.A.258)</w:t>
      </w:r>
    </w:p>
    <w:p w14:paraId="5BE56960"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 xml:space="preserve">RA 5850 (10) Validity of Approval (MRP Part 21.A.259) </w:t>
      </w:r>
    </w:p>
    <w:p w14:paraId="0B0874E6"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(11) Privileges (MRP Part 21.A.263)</w:t>
      </w:r>
    </w:p>
    <w:p w14:paraId="5E795A0B"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(12) Designs using Government Furnished Equipment</w:t>
      </w:r>
    </w:p>
    <w:p w14:paraId="70804491"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5850 (13) Record Keeping</w:t>
      </w:r>
    </w:p>
    <w:p w14:paraId="03D35016"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 xml:space="preserve">RA 5885 Identification of Products, </w:t>
      </w:r>
      <w:proofErr w:type="gramStart"/>
      <w:r w:rsidRPr="007F4C72">
        <w:rPr>
          <w:rFonts w:cs="Arial"/>
          <w:b/>
          <w:bCs/>
          <w:szCs w:val="22"/>
        </w:rPr>
        <w:t>Parts</w:t>
      </w:r>
      <w:proofErr w:type="gramEnd"/>
      <w:r w:rsidRPr="007F4C72">
        <w:rPr>
          <w:rFonts w:cs="Arial"/>
          <w:b/>
          <w:bCs/>
          <w:szCs w:val="22"/>
        </w:rPr>
        <w:t xml:space="preserve"> and Appliances (MRP 21 Part 21 Subpart Q)</w:t>
      </w:r>
    </w:p>
    <w:p w14:paraId="5CB41490"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5885 (1): Identification of Products (MRP Part 21.A.801)</w:t>
      </w:r>
    </w:p>
    <w:p w14:paraId="0385B77A"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5885 (3): Identification of Parts and Appliances (MRP Part 21.A.804)</w:t>
      </w:r>
    </w:p>
    <w:p w14:paraId="3BDC6AA9"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RA 5885 (4): Identification of Critical Parts (MRP Part 21.A.805)</w:t>
      </w:r>
    </w:p>
    <w:p w14:paraId="11F496BC" w14:textId="77777777" w:rsidR="004C7D45" w:rsidRPr="007F4C72" w:rsidRDefault="004C7D45" w:rsidP="007F4C72">
      <w:pPr>
        <w:pStyle w:val="ListParagraph"/>
        <w:widowControl/>
        <w:spacing w:line="360" w:lineRule="auto"/>
        <w:ind w:left="567"/>
        <w:jc w:val="both"/>
        <w:rPr>
          <w:rFonts w:cs="Arial"/>
          <w:szCs w:val="22"/>
        </w:rPr>
      </w:pPr>
    </w:p>
    <w:p w14:paraId="6F476CC1"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Defence Standards</w:t>
      </w:r>
    </w:p>
    <w:p w14:paraId="22242CBD"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00-35 Environmental Handbook for Defence Materiel</w:t>
      </w:r>
    </w:p>
    <w:p w14:paraId="60D5159E"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00-040 Reliability and Maintainability, Management Responsibilities and Requirements for Programmes and Plans</w:t>
      </w:r>
    </w:p>
    <w:p w14:paraId="69AB28C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DEFSTAN 00-051 Environmental Management Requirements for Defence Systems</w:t>
      </w:r>
    </w:p>
    <w:p w14:paraId="66479CED"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00-56 Safety Management Requirements for Defence Systems</w:t>
      </w:r>
    </w:p>
    <w:p w14:paraId="645C1300"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00-251Human Factors Integration for Defence Equipment</w:t>
      </w:r>
    </w:p>
    <w:p w14:paraId="3B51DE36"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00-970 Certification Specification for Airworthiness</w:t>
      </w:r>
    </w:p>
    <w:p w14:paraId="4EC69715"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05-57, Configuration management of Defence Material</w:t>
      </w:r>
    </w:p>
    <w:p w14:paraId="339ED5D3"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05-061 Quality Assurance Procedural Requirements</w:t>
      </w:r>
    </w:p>
    <w:p w14:paraId="6F7DC748"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05-99, Managing Government Furnished Assets in Industry</w:t>
      </w:r>
    </w:p>
    <w:p w14:paraId="475307DF"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05-135, Issue 1 – Avoidance of Counterfeit Material</w:t>
      </w:r>
    </w:p>
    <w:p w14:paraId="5761D37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05-138 Cyber Security for Defence Suppliers</w:t>
      </w:r>
    </w:p>
    <w:p w14:paraId="5EF9A9A8"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DEF STAN 81-041 Packaging of Defence Material</w:t>
      </w:r>
    </w:p>
    <w:p w14:paraId="2AEE8BCB" w14:textId="77777777" w:rsidR="004C7D45" w:rsidRPr="007F4C72" w:rsidRDefault="004C7D45" w:rsidP="007F4C72">
      <w:pPr>
        <w:pStyle w:val="ListParagraph"/>
        <w:widowControl/>
        <w:spacing w:line="360" w:lineRule="auto"/>
        <w:ind w:left="567"/>
        <w:jc w:val="both"/>
        <w:rPr>
          <w:rFonts w:cs="Arial"/>
          <w:b/>
          <w:bCs/>
          <w:szCs w:val="22"/>
        </w:rPr>
      </w:pPr>
    </w:p>
    <w:p w14:paraId="1C75A498"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British Standards</w:t>
      </w:r>
    </w:p>
    <w:p w14:paraId="6838176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Quality Management Systems – Requirements for Aviation, Space and Defence Organisations (BS EN 9100:2018)</w:t>
      </w:r>
    </w:p>
    <w:p w14:paraId="4AE60555"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Quality Management Systems – Requirements for Aviation Maintenance Organisations (BS EN 9110:2018)</w:t>
      </w:r>
    </w:p>
    <w:p w14:paraId="75677BF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Quality Management Systems – Requirements for Aviation, Space and Defence Distributors (BS EN 9120:2018)</w:t>
      </w:r>
    </w:p>
    <w:p w14:paraId="1E0AEC9A" w14:textId="77777777" w:rsidR="004C7D45" w:rsidRPr="007F4C72" w:rsidRDefault="004C7D45" w:rsidP="007F4C72">
      <w:pPr>
        <w:pStyle w:val="ListParagraph"/>
        <w:widowControl/>
        <w:spacing w:line="360" w:lineRule="auto"/>
        <w:ind w:left="567"/>
        <w:jc w:val="both"/>
        <w:rPr>
          <w:rFonts w:cs="Arial"/>
          <w:b/>
          <w:bCs/>
          <w:szCs w:val="22"/>
        </w:rPr>
      </w:pPr>
    </w:p>
    <w:p w14:paraId="242382D3" w14:textId="77777777" w:rsidR="004C7D45" w:rsidRPr="007F4C72" w:rsidRDefault="004C7D45" w:rsidP="007F4C72">
      <w:pPr>
        <w:pStyle w:val="ListParagraph"/>
        <w:widowControl/>
        <w:spacing w:line="360" w:lineRule="auto"/>
        <w:ind w:left="567"/>
        <w:jc w:val="both"/>
        <w:rPr>
          <w:rFonts w:cs="Arial"/>
          <w:b/>
          <w:bCs/>
          <w:szCs w:val="22"/>
        </w:rPr>
      </w:pPr>
      <w:r w:rsidRPr="007F4C72">
        <w:rPr>
          <w:rFonts w:cs="Arial"/>
          <w:b/>
          <w:bCs/>
          <w:szCs w:val="22"/>
        </w:rPr>
        <w:t>ISO Standard</w:t>
      </w:r>
    </w:p>
    <w:p w14:paraId="015E98F2"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ISO 9001:2015 Quality Management Systems. Fundamentals and Vocabulary</w:t>
      </w:r>
    </w:p>
    <w:p w14:paraId="251E298C"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lastRenderedPageBreak/>
        <w:t>AS/EN 9100D Standardised QMS</w:t>
      </w:r>
    </w:p>
    <w:p w14:paraId="112CAB17"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ISO 14001 Environmental Management</w:t>
      </w:r>
    </w:p>
    <w:p w14:paraId="79AC5E6B" w14:textId="77777777" w:rsidR="004C7D45" w:rsidRPr="007F4C72" w:rsidRDefault="004C7D45" w:rsidP="007F4C72">
      <w:pPr>
        <w:pStyle w:val="ListParagraph"/>
        <w:widowControl/>
        <w:spacing w:line="360" w:lineRule="auto"/>
        <w:ind w:left="567"/>
        <w:jc w:val="both"/>
        <w:rPr>
          <w:rFonts w:cs="Arial"/>
          <w:szCs w:val="22"/>
        </w:rPr>
      </w:pPr>
      <w:r w:rsidRPr="007F4C72">
        <w:rPr>
          <w:rFonts w:cs="Arial"/>
          <w:szCs w:val="22"/>
        </w:rPr>
        <w:t>ISO 14004 Environmental Management Systems – General Guidelines on Principles, Systems and Supporting Techniques</w:t>
      </w:r>
    </w:p>
    <w:p w14:paraId="64AF14E2" w14:textId="77777777" w:rsidR="004C7D45" w:rsidRPr="007F4C72" w:rsidRDefault="004C7D45" w:rsidP="007F4C72">
      <w:pPr>
        <w:pStyle w:val="ListParagraph"/>
        <w:widowControl/>
        <w:spacing w:line="360" w:lineRule="auto"/>
        <w:ind w:left="567"/>
        <w:jc w:val="both"/>
        <w:rPr>
          <w:rFonts w:cs="Arial"/>
          <w:szCs w:val="22"/>
        </w:rPr>
      </w:pPr>
    </w:p>
    <w:p w14:paraId="2BC11AD0" w14:textId="77777777" w:rsidR="00AF20CE" w:rsidRPr="007F4C72" w:rsidRDefault="00AF20CE" w:rsidP="00AF20CE">
      <w:pPr>
        <w:widowControl w:val="0"/>
        <w:tabs>
          <w:tab w:val="left" w:pos="540"/>
        </w:tabs>
        <w:autoSpaceDE w:val="0"/>
        <w:autoSpaceDN w:val="0"/>
        <w:adjustRightInd w:val="0"/>
        <w:spacing w:after="0" w:line="360" w:lineRule="auto"/>
        <w:ind w:left="540" w:hanging="420"/>
        <w:rPr>
          <w:rFonts w:ascii="Arial" w:hAnsi="Arial" w:cs="Arial"/>
        </w:rPr>
      </w:pPr>
      <w:r w:rsidRPr="007F4C72">
        <w:rPr>
          <w:rFonts w:ascii="Arial" w:hAnsi="Arial" w:cs="Arial"/>
          <w:b/>
          <w:bCs/>
          <w:color w:val="000000"/>
        </w:rPr>
        <w:t>46.</w:t>
      </w:r>
      <w:r w:rsidRPr="007F4C72">
        <w:rPr>
          <w:rFonts w:ascii="Arial" w:hAnsi="Arial" w:cs="Arial"/>
        </w:rPr>
        <w:tab/>
      </w:r>
      <w:bookmarkStart w:id="28" w:name="#_Toc422462851"/>
      <w:bookmarkStart w:id="29" w:name="#_Toc473616465"/>
      <w:bookmarkStart w:id="30" w:name="#_Toc473793338"/>
      <w:bookmarkEnd w:id="28"/>
      <w:bookmarkEnd w:id="29"/>
      <w:bookmarkEnd w:id="30"/>
      <w:r w:rsidRPr="007F4C72">
        <w:rPr>
          <w:rFonts w:ascii="Arial" w:hAnsi="Arial" w:cs="Arial"/>
          <w:b/>
          <w:bCs/>
          <w:color w:val="000000"/>
        </w:rPr>
        <w:t>The special conditions that apply to this Contract are:</w:t>
      </w:r>
    </w:p>
    <w:p w14:paraId="2A2E68F1" w14:textId="77777777" w:rsidR="00AF20CE" w:rsidRPr="007F4C72" w:rsidRDefault="00AF20CE" w:rsidP="00AF20CE">
      <w:pPr>
        <w:widowControl w:val="0"/>
        <w:autoSpaceDE w:val="0"/>
        <w:autoSpaceDN w:val="0"/>
        <w:adjustRightInd w:val="0"/>
        <w:spacing w:after="0" w:line="360" w:lineRule="auto"/>
        <w:ind w:left="120"/>
        <w:rPr>
          <w:rFonts w:ascii="Arial" w:hAnsi="Arial" w:cs="Arial"/>
        </w:rPr>
      </w:pPr>
      <w:bookmarkStart w:id="31" w:name="#Text271"/>
      <w:bookmarkEnd w:id="31"/>
    </w:p>
    <w:p w14:paraId="517CB50D" w14:textId="77777777" w:rsidR="00AF20CE" w:rsidRPr="00AF20CE" w:rsidRDefault="00AF20CE" w:rsidP="00AF20CE">
      <w:pPr>
        <w:pStyle w:val="ListParagraph"/>
        <w:numPr>
          <w:ilvl w:val="2"/>
          <w:numId w:val="20"/>
        </w:numPr>
        <w:autoSpaceDE w:val="0"/>
        <w:autoSpaceDN w:val="0"/>
        <w:adjustRightInd w:val="0"/>
        <w:spacing w:after="60" w:line="360" w:lineRule="auto"/>
        <w:rPr>
          <w:rFonts w:cs="Arial"/>
          <w:b/>
          <w:bCs/>
        </w:rPr>
      </w:pPr>
      <w:r w:rsidRPr="00AF20CE">
        <w:rPr>
          <w:rFonts w:cs="Arial"/>
          <w:b/>
          <w:bCs/>
        </w:rPr>
        <w:t>Intentionally Left Blank</w:t>
      </w:r>
    </w:p>
    <w:p w14:paraId="383A82D9" w14:textId="77777777" w:rsidR="00AF20CE" w:rsidRPr="007F4C72" w:rsidRDefault="00AF20CE" w:rsidP="00AF20CE">
      <w:pPr>
        <w:widowControl w:val="0"/>
        <w:autoSpaceDE w:val="0"/>
        <w:autoSpaceDN w:val="0"/>
        <w:adjustRightInd w:val="0"/>
        <w:spacing w:after="0" w:line="360" w:lineRule="auto"/>
        <w:ind w:left="120"/>
        <w:rPr>
          <w:rFonts w:ascii="Arial" w:hAnsi="Arial" w:cs="Arial"/>
          <w:color w:val="000000"/>
        </w:rPr>
      </w:pPr>
    </w:p>
    <w:p w14:paraId="37BA917B" w14:textId="77777777" w:rsidR="00AF20CE" w:rsidRPr="007F4C72" w:rsidRDefault="00AF20CE" w:rsidP="00AF20CE">
      <w:pPr>
        <w:widowControl w:val="0"/>
        <w:autoSpaceDE w:val="0"/>
        <w:autoSpaceDN w:val="0"/>
        <w:adjustRightInd w:val="0"/>
        <w:spacing w:after="60" w:line="360" w:lineRule="auto"/>
        <w:ind w:left="120"/>
        <w:rPr>
          <w:rFonts w:ascii="Arial" w:hAnsi="Arial" w:cs="Arial"/>
          <w:color w:val="000000"/>
        </w:rPr>
      </w:pPr>
    </w:p>
    <w:p w14:paraId="0B6BDC93" w14:textId="77777777" w:rsidR="00AF20CE" w:rsidRDefault="00AF20CE" w:rsidP="00AF20CE">
      <w:pPr>
        <w:widowControl w:val="0"/>
        <w:tabs>
          <w:tab w:val="left" w:pos="540"/>
        </w:tabs>
        <w:autoSpaceDE w:val="0"/>
        <w:autoSpaceDN w:val="0"/>
        <w:adjustRightInd w:val="0"/>
        <w:spacing w:after="0" w:line="360" w:lineRule="auto"/>
        <w:ind w:left="540" w:hanging="420"/>
        <w:rPr>
          <w:rFonts w:ascii="Arial" w:hAnsi="Arial" w:cs="Arial"/>
          <w:b/>
          <w:bCs/>
          <w:color w:val="000000"/>
        </w:rPr>
      </w:pPr>
      <w:r w:rsidRPr="007F4C72">
        <w:rPr>
          <w:rFonts w:ascii="Arial" w:hAnsi="Arial" w:cs="Arial"/>
          <w:b/>
          <w:bCs/>
          <w:color w:val="000000"/>
        </w:rPr>
        <w:t>47.</w:t>
      </w:r>
      <w:r w:rsidRPr="007F4C72">
        <w:rPr>
          <w:rFonts w:ascii="Arial" w:hAnsi="Arial" w:cs="Arial"/>
        </w:rPr>
        <w:tab/>
      </w:r>
      <w:bookmarkStart w:id="32" w:name="#_Toc422462852"/>
      <w:bookmarkStart w:id="33" w:name="#_Ref473542125"/>
      <w:bookmarkStart w:id="34" w:name="#_Toc473616466"/>
      <w:bookmarkStart w:id="35" w:name="#_Toc473793339"/>
      <w:bookmarkEnd w:id="32"/>
      <w:bookmarkEnd w:id="33"/>
      <w:bookmarkEnd w:id="34"/>
      <w:bookmarkEnd w:id="35"/>
      <w:r w:rsidRPr="007F4C72">
        <w:rPr>
          <w:rFonts w:ascii="Arial" w:hAnsi="Arial" w:cs="Arial"/>
          <w:b/>
          <w:bCs/>
          <w:color w:val="000000"/>
        </w:rPr>
        <w:t>The processes that apply to this Contract are:</w:t>
      </w:r>
    </w:p>
    <w:p w14:paraId="43F9B26B" w14:textId="77777777" w:rsidR="00AF20CE" w:rsidRDefault="00AF20CE" w:rsidP="00AF20CE">
      <w:pPr>
        <w:widowControl w:val="0"/>
        <w:tabs>
          <w:tab w:val="left" w:pos="540"/>
        </w:tabs>
        <w:autoSpaceDE w:val="0"/>
        <w:autoSpaceDN w:val="0"/>
        <w:adjustRightInd w:val="0"/>
        <w:spacing w:after="0" w:line="360" w:lineRule="auto"/>
        <w:ind w:left="540" w:hanging="420"/>
        <w:rPr>
          <w:rFonts w:ascii="Arial" w:hAnsi="Arial" w:cs="Arial"/>
          <w:b/>
          <w:bCs/>
          <w:color w:val="000000"/>
        </w:rPr>
      </w:pPr>
    </w:p>
    <w:p w14:paraId="5D3E837E" w14:textId="77777777" w:rsidR="00AF20CE" w:rsidRPr="00AF20CE" w:rsidRDefault="00AF20CE" w:rsidP="00AF20CE">
      <w:pPr>
        <w:pStyle w:val="ListParagraph"/>
        <w:numPr>
          <w:ilvl w:val="2"/>
          <w:numId w:val="20"/>
        </w:numPr>
        <w:autoSpaceDE w:val="0"/>
        <w:autoSpaceDN w:val="0"/>
        <w:adjustRightInd w:val="0"/>
        <w:spacing w:after="60" w:line="360" w:lineRule="auto"/>
        <w:rPr>
          <w:rFonts w:cs="Arial"/>
          <w:b/>
          <w:bCs/>
        </w:rPr>
      </w:pPr>
      <w:r w:rsidRPr="00AF20CE">
        <w:rPr>
          <w:rFonts w:cs="Arial"/>
          <w:b/>
          <w:bCs/>
        </w:rPr>
        <w:t>Intentionally Left Blank</w:t>
      </w:r>
    </w:p>
    <w:p w14:paraId="424763B2" w14:textId="77777777" w:rsidR="00AF20CE" w:rsidRPr="007F4C72" w:rsidRDefault="00AF20CE" w:rsidP="00AF20CE">
      <w:pPr>
        <w:widowControl w:val="0"/>
        <w:tabs>
          <w:tab w:val="left" w:pos="540"/>
        </w:tabs>
        <w:autoSpaceDE w:val="0"/>
        <w:autoSpaceDN w:val="0"/>
        <w:adjustRightInd w:val="0"/>
        <w:spacing w:after="0" w:line="360" w:lineRule="auto"/>
        <w:ind w:left="540" w:hanging="420"/>
        <w:rPr>
          <w:rFonts w:ascii="Arial" w:hAnsi="Arial" w:cs="Arial"/>
        </w:rPr>
      </w:pPr>
    </w:p>
    <w:p w14:paraId="47C88538" w14:textId="77777777" w:rsidR="004C7D45" w:rsidRPr="007F4C72" w:rsidRDefault="004C7D45" w:rsidP="007F4C72">
      <w:pPr>
        <w:widowControl w:val="0"/>
        <w:autoSpaceDE w:val="0"/>
        <w:autoSpaceDN w:val="0"/>
        <w:adjustRightInd w:val="0"/>
        <w:spacing w:after="60" w:line="360" w:lineRule="auto"/>
        <w:ind w:left="120"/>
        <w:rPr>
          <w:rFonts w:ascii="Arial" w:hAnsi="Arial" w:cs="Arial"/>
        </w:rPr>
      </w:pPr>
    </w:p>
    <w:p w14:paraId="72ABA236"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3D7AEEE6"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302BBC02"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18D85306"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36" w:name="_Toc501022445_4"/>
      <w:r w:rsidRPr="007F4C72">
        <w:rPr>
          <w:rFonts w:ascii="Arial" w:hAnsi="Arial" w:cs="Arial"/>
          <w:b/>
          <w:bCs/>
          <w:color w:val="000000"/>
        </w:rPr>
        <w:t>General Conditions</w:t>
      </w:r>
      <w:bookmarkEnd w:id="36"/>
    </w:p>
    <w:p w14:paraId="3DF5CCCB"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19BE69C1"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37" w:name="_Toc501022446_4_1"/>
      <w:r w:rsidRPr="007F4C72">
        <w:rPr>
          <w:rFonts w:ascii="Arial" w:hAnsi="Arial" w:cs="Arial"/>
          <w:b/>
          <w:bCs/>
          <w:color w:val="000000"/>
        </w:rPr>
        <w:t>Third Party IPR Authorisation</w:t>
      </w:r>
      <w:bookmarkEnd w:id="37"/>
    </w:p>
    <w:p w14:paraId="38EBDB11"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AUTHORISATION</w:t>
      </w:r>
      <w:r w:rsidR="00AF20CE">
        <w:rPr>
          <w:rFonts w:ascii="Arial" w:hAnsi="Arial" w:cs="Arial"/>
          <w:color w:val="000000"/>
        </w:rPr>
        <w:t xml:space="preserve"> </w:t>
      </w:r>
      <w:r w:rsidRPr="007F4C72">
        <w:rPr>
          <w:rFonts w:ascii="Arial" w:hAnsi="Arial" w:cs="Arial"/>
          <w:color w:val="000000"/>
        </w:rPr>
        <w:t xml:space="preserve">BY THE CROWN FOR USE OF </w:t>
      </w:r>
      <w:r w:rsidR="00AF20CE" w:rsidRPr="007F4C72">
        <w:rPr>
          <w:rFonts w:ascii="Arial" w:hAnsi="Arial" w:cs="Arial"/>
          <w:color w:val="000000"/>
        </w:rPr>
        <w:t>THIRD-PARTY</w:t>
      </w:r>
      <w:r w:rsidRPr="007F4C72">
        <w:rPr>
          <w:rFonts w:ascii="Arial" w:hAnsi="Arial" w:cs="Arial"/>
          <w:color w:val="000000"/>
        </w:rPr>
        <w:t xml:space="preserve"> INTELLECTUAL PROPERTY RIGHTS</w:t>
      </w:r>
    </w:p>
    <w:p w14:paraId="4B3FFFB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w:t>
      </w:r>
    </w:p>
    <w:p w14:paraId="714279A1"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Notwithstanding any other provisions of the</w:t>
      </w:r>
      <w:r w:rsidR="0058070A">
        <w:rPr>
          <w:rFonts w:ascii="Arial" w:hAnsi="Arial" w:cs="Arial"/>
          <w:color w:val="000000"/>
        </w:rPr>
        <w:t xml:space="preserve"> </w:t>
      </w:r>
      <w:r w:rsidRPr="007F4C72">
        <w:rPr>
          <w:rFonts w:ascii="Arial" w:hAnsi="Arial" w:cs="Arial"/>
          <w:color w:val="000000"/>
        </w:rPr>
        <w:t>Contract and for the avoidance of doubt, award of the Contract by the Authority</w:t>
      </w:r>
      <w:r w:rsidR="0058070A">
        <w:rPr>
          <w:rFonts w:ascii="Arial" w:hAnsi="Arial" w:cs="Arial"/>
          <w:color w:val="000000"/>
        </w:rPr>
        <w:t xml:space="preserve"> </w:t>
      </w:r>
      <w:r w:rsidRPr="007F4C72">
        <w:rPr>
          <w:rFonts w:ascii="Arial" w:hAnsi="Arial" w:cs="Arial"/>
          <w:color w:val="000000"/>
        </w:rPr>
        <w:t>and placement of any contract task under it does not constitute an</w:t>
      </w:r>
      <w:r w:rsidR="0058070A">
        <w:rPr>
          <w:rFonts w:ascii="Arial" w:hAnsi="Arial" w:cs="Arial"/>
          <w:color w:val="000000"/>
        </w:rPr>
        <w:t xml:space="preserve"> </w:t>
      </w:r>
      <w:r w:rsidRPr="007F4C72">
        <w:rPr>
          <w:rFonts w:ascii="Arial" w:hAnsi="Arial" w:cs="Arial"/>
          <w:color w:val="000000"/>
        </w:rPr>
        <w:t>authorisation by the Crown under Sections 55 and 56 of the Patents Act 1977 or</w:t>
      </w:r>
      <w:r w:rsidR="0058070A">
        <w:rPr>
          <w:rFonts w:ascii="Arial" w:hAnsi="Arial" w:cs="Arial"/>
          <w:color w:val="000000"/>
        </w:rPr>
        <w:t xml:space="preserve"> </w:t>
      </w:r>
      <w:r w:rsidRPr="007F4C72">
        <w:rPr>
          <w:rFonts w:ascii="Arial" w:hAnsi="Arial" w:cs="Arial"/>
          <w:color w:val="000000"/>
        </w:rPr>
        <w:t>Section 12 of the Registered Designs Act 1949. The Contractor acknowledges that</w:t>
      </w:r>
      <w:r w:rsidR="0058070A">
        <w:rPr>
          <w:rFonts w:ascii="Arial" w:hAnsi="Arial" w:cs="Arial"/>
          <w:color w:val="000000"/>
        </w:rPr>
        <w:t xml:space="preserve"> </w:t>
      </w:r>
      <w:r w:rsidRPr="007F4C72">
        <w:rPr>
          <w:rFonts w:ascii="Arial" w:hAnsi="Arial" w:cs="Arial"/>
          <w:color w:val="000000"/>
        </w:rPr>
        <w:t>any such authorisation by the Authority under its statutory powers must be expressly provided in writing, with reference to the acts authorised</w:t>
      </w:r>
      <w:r w:rsidR="0058070A">
        <w:rPr>
          <w:rFonts w:ascii="Arial" w:hAnsi="Arial" w:cs="Arial"/>
          <w:color w:val="000000"/>
        </w:rPr>
        <w:t xml:space="preserve"> </w:t>
      </w:r>
      <w:r w:rsidRPr="007F4C72">
        <w:rPr>
          <w:rFonts w:ascii="Arial" w:hAnsi="Arial" w:cs="Arial"/>
          <w:color w:val="000000"/>
        </w:rPr>
        <w:t>and the specific intellectual property involved.</w:t>
      </w:r>
    </w:p>
    <w:p w14:paraId="1E410762"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3FC4F1AD"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017840BC"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38" w:name="_Toc501022445_5"/>
      <w:r w:rsidRPr="007F4C72">
        <w:rPr>
          <w:rFonts w:ascii="Arial" w:hAnsi="Arial" w:cs="Arial"/>
          <w:b/>
          <w:bCs/>
          <w:color w:val="000000"/>
        </w:rPr>
        <w:t>Intellectual Property Rights</w:t>
      </w:r>
      <w:bookmarkEnd w:id="38"/>
    </w:p>
    <w:p w14:paraId="7D581953"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37D08BBA" w14:textId="77777777" w:rsidR="00DF48F7" w:rsidRPr="007F4C72" w:rsidRDefault="00723ADE" w:rsidP="00723ADE">
      <w:pPr>
        <w:keepNext/>
        <w:keepLines/>
        <w:widowControl w:val="0"/>
        <w:autoSpaceDE w:val="0"/>
        <w:autoSpaceDN w:val="0"/>
        <w:adjustRightInd w:val="0"/>
        <w:spacing w:after="0" w:line="360" w:lineRule="auto"/>
        <w:ind w:left="120" w:right="114"/>
        <w:rPr>
          <w:rFonts w:ascii="Arial" w:hAnsi="Arial" w:cs="Arial"/>
        </w:rPr>
      </w:pPr>
      <w:r w:rsidRPr="00723ADE">
        <w:rPr>
          <w:rFonts w:ascii="Arial" w:hAnsi="Arial" w:cs="Arial"/>
        </w:rPr>
        <w:t>703</w:t>
      </w:r>
      <w:r w:rsidRPr="00723ADE">
        <w:rPr>
          <w:rFonts w:ascii="Arial" w:hAnsi="Arial" w:cs="Arial"/>
        </w:rPr>
        <w:tab/>
      </w:r>
      <w:proofErr w:type="spellStart"/>
      <w:r>
        <w:rPr>
          <w:rFonts w:ascii="Arial" w:hAnsi="Arial" w:cs="Arial"/>
        </w:rPr>
        <w:t>Edn</w:t>
      </w:r>
      <w:proofErr w:type="spellEnd"/>
      <w:r>
        <w:rPr>
          <w:rFonts w:ascii="Arial" w:hAnsi="Arial" w:cs="Arial"/>
        </w:rPr>
        <w:t xml:space="preserve"> </w:t>
      </w:r>
      <w:r w:rsidRPr="00723ADE">
        <w:rPr>
          <w:rFonts w:ascii="Arial" w:hAnsi="Arial" w:cs="Arial"/>
        </w:rPr>
        <w:t>06/21</w:t>
      </w:r>
      <w:r w:rsidRPr="00723ADE">
        <w:rPr>
          <w:rFonts w:ascii="Arial" w:hAnsi="Arial" w:cs="Arial"/>
        </w:rPr>
        <w:tab/>
        <w:t xml:space="preserve">Intellectual Property Rights - Vesting </w:t>
      </w:r>
      <w:proofErr w:type="gramStart"/>
      <w:r w:rsidRPr="00723ADE">
        <w:rPr>
          <w:rFonts w:ascii="Arial" w:hAnsi="Arial" w:cs="Arial"/>
        </w:rPr>
        <w:t>In</w:t>
      </w:r>
      <w:proofErr w:type="gramEnd"/>
      <w:r w:rsidRPr="00723ADE">
        <w:rPr>
          <w:rFonts w:ascii="Arial" w:hAnsi="Arial" w:cs="Arial"/>
        </w:rPr>
        <w:t xml:space="preserve"> The Authority</w:t>
      </w:r>
    </w:p>
    <w:p w14:paraId="568D2647"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0002451E"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722242C6"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27688C96"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39" w:name="_Toc501022445_6"/>
      <w:r w:rsidRPr="007F4C72">
        <w:rPr>
          <w:rFonts w:ascii="Arial" w:hAnsi="Arial" w:cs="Arial"/>
          <w:b/>
          <w:bCs/>
          <w:color w:val="000000"/>
        </w:rPr>
        <w:t>Special Indemnity Conditions</w:t>
      </w:r>
      <w:bookmarkEnd w:id="39"/>
    </w:p>
    <w:p w14:paraId="70E6120F"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454FB2CC"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0" w:name="_Toc501022446_6_1"/>
      <w:r w:rsidRPr="007F4C72">
        <w:rPr>
          <w:rFonts w:ascii="Arial" w:hAnsi="Arial" w:cs="Arial"/>
          <w:b/>
          <w:bCs/>
          <w:color w:val="000000"/>
        </w:rPr>
        <w:t>DEFCON 684</w:t>
      </w:r>
      <w:bookmarkEnd w:id="40"/>
    </w:p>
    <w:p w14:paraId="1D8B24F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DEFCON 684 (</w:t>
      </w:r>
      <w:proofErr w:type="spellStart"/>
      <w:r w:rsidRPr="007F4C72">
        <w:rPr>
          <w:rFonts w:ascii="Arial" w:hAnsi="Arial" w:cs="Arial"/>
          <w:color w:val="000000"/>
        </w:rPr>
        <w:t>Edn</w:t>
      </w:r>
      <w:proofErr w:type="spellEnd"/>
      <w:r w:rsidRPr="007F4C72">
        <w:rPr>
          <w:rFonts w:ascii="Arial" w:hAnsi="Arial" w:cs="Arial"/>
          <w:color w:val="000000"/>
        </w:rPr>
        <w:t xml:space="preserve">. 01/04) - Limitation Upon Claims </w:t>
      </w:r>
      <w:proofErr w:type="gramStart"/>
      <w:r w:rsidRPr="007F4C72">
        <w:rPr>
          <w:rFonts w:ascii="Arial" w:hAnsi="Arial" w:cs="Arial"/>
          <w:color w:val="000000"/>
        </w:rPr>
        <w:t>In</w:t>
      </w:r>
      <w:proofErr w:type="gramEnd"/>
      <w:r w:rsidRPr="007F4C72">
        <w:rPr>
          <w:rFonts w:ascii="Arial" w:hAnsi="Arial" w:cs="Arial"/>
          <w:color w:val="000000"/>
        </w:rPr>
        <w:t xml:space="preserve"> Respect Of Aviation Products</w:t>
      </w:r>
    </w:p>
    <w:p w14:paraId="7E14C315"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7D8CE9CC"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21F229FA"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624120D4"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41" w:name="_Toc501022445_7"/>
      <w:r w:rsidRPr="007F4C72">
        <w:rPr>
          <w:rFonts w:ascii="Arial" w:hAnsi="Arial" w:cs="Arial"/>
          <w:b/>
          <w:bCs/>
          <w:color w:val="000000"/>
        </w:rPr>
        <w:t>SC2 Schedules</w:t>
      </w:r>
      <w:bookmarkEnd w:id="41"/>
    </w:p>
    <w:p w14:paraId="77954A04"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354575F6"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2" w:name="_Toc501022446_7_1"/>
      <w:r w:rsidRPr="007F4C72">
        <w:rPr>
          <w:rFonts w:ascii="Arial" w:hAnsi="Arial" w:cs="Arial"/>
          <w:b/>
          <w:bCs/>
          <w:color w:val="000000"/>
        </w:rPr>
        <w:t>Schedule 1 - Definitions of Contract</w:t>
      </w:r>
      <w:bookmarkEnd w:id="4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F48F7" w:rsidRPr="007F4C72" w14:paraId="275B3B04" w14:textId="77777777">
        <w:tc>
          <w:tcPr>
            <w:tcW w:w="5000" w:type="dxa"/>
            <w:tcBorders>
              <w:top w:val="nil"/>
              <w:left w:val="nil"/>
              <w:bottom w:val="nil"/>
              <w:right w:val="nil"/>
            </w:tcBorders>
            <w:shd w:val="clear" w:color="auto" w:fill="FFFFFF"/>
          </w:tcPr>
          <w:p w14:paraId="44CB379B"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Articles</w:t>
            </w:r>
          </w:p>
        </w:tc>
        <w:tc>
          <w:tcPr>
            <w:tcW w:w="5000" w:type="dxa"/>
            <w:tcBorders>
              <w:top w:val="nil"/>
              <w:left w:val="nil"/>
              <w:bottom w:val="nil"/>
              <w:right w:val="nil"/>
            </w:tcBorders>
            <w:shd w:val="clear" w:color="auto" w:fill="FFFFFF"/>
          </w:tcPr>
          <w:p w14:paraId="43211BF6"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7F4C72">
              <w:rPr>
                <w:rFonts w:ascii="Arial" w:hAnsi="Arial" w:cs="Arial"/>
                <w:b/>
                <w:bCs/>
                <w:color w:val="000000"/>
              </w:rPr>
              <w:t>This definition only applies when DEFCONs are added to these Conditions</w:t>
            </w:r>
            <w:proofErr w:type="gramStart"/>
            <w:r w:rsidRPr="007F4C72">
              <w:rPr>
                <w:rFonts w:ascii="Arial" w:hAnsi="Arial" w:cs="Arial"/>
                <w:color w:val="000000"/>
              </w:rPr>
              <w:t>);</w:t>
            </w:r>
            <w:proofErr w:type="gramEnd"/>
          </w:p>
          <w:p w14:paraId="683A805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3FC7D1B" w14:textId="77777777">
        <w:tc>
          <w:tcPr>
            <w:tcW w:w="5000" w:type="dxa"/>
            <w:tcBorders>
              <w:top w:val="nil"/>
              <w:left w:val="nil"/>
              <w:bottom w:val="nil"/>
              <w:right w:val="nil"/>
            </w:tcBorders>
            <w:shd w:val="clear" w:color="auto" w:fill="FFFFFF"/>
          </w:tcPr>
          <w:p w14:paraId="71F3CA03"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Authority</w:t>
            </w:r>
          </w:p>
        </w:tc>
        <w:tc>
          <w:tcPr>
            <w:tcW w:w="5000" w:type="dxa"/>
            <w:tcBorders>
              <w:top w:val="nil"/>
              <w:left w:val="nil"/>
              <w:bottom w:val="nil"/>
              <w:right w:val="nil"/>
            </w:tcBorders>
            <w:shd w:val="clear" w:color="auto" w:fill="FFFFFF"/>
          </w:tcPr>
          <w:p w14:paraId="3099D2D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Secretary of State for Defence acting on behalf of the </w:t>
            </w:r>
            <w:proofErr w:type="gramStart"/>
            <w:r w:rsidRPr="007F4C72">
              <w:rPr>
                <w:rFonts w:ascii="Arial" w:hAnsi="Arial" w:cs="Arial"/>
                <w:color w:val="000000"/>
              </w:rPr>
              <w:t>Crown;</w:t>
            </w:r>
            <w:proofErr w:type="gramEnd"/>
          </w:p>
          <w:p w14:paraId="1839945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D82F72E" w14:textId="77777777">
        <w:tc>
          <w:tcPr>
            <w:tcW w:w="5000" w:type="dxa"/>
            <w:tcBorders>
              <w:top w:val="nil"/>
              <w:left w:val="nil"/>
              <w:bottom w:val="nil"/>
              <w:right w:val="nil"/>
            </w:tcBorders>
            <w:shd w:val="clear" w:color="auto" w:fill="FFFFFF"/>
          </w:tcPr>
          <w:p w14:paraId="38587B28"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Authority’s</w:t>
            </w:r>
            <w:r w:rsidR="00243CBB" w:rsidRPr="007F4C72">
              <w:rPr>
                <w:rFonts w:ascii="Arial" w:hAnsi="Arial" w:cs="Arial"/>
                <w:b/>
                <w:bCs/>
                <w:color w:val="000000"/>
              </w:rPr>
              <w:t xml:space="preserve"> </w:t>
            </w:r>
            <w:r w:rsidRPr="007F4C72">
              <w:rPr>
                <w:rFonts w:ascii="Arial" w:hAnsi="Arial" w:cs="Arial"/>
                <w:b/>
                <w:bCs/>
                <w:color w:val="000000"/>
              </w:rPr>
              <w:t>Representative(s)</w:t>
            </w:r>
          </w:p>
        </w:tc>
        <w:tc>
          <w:tcPr>
            <w:tcW w:w="5000" w:type="dxa"/>
            <w:tcBorders>
              <w:top w:val="nil"/>
              <w:left w:val="nil"/>
              <w:bottom w:val="nil"/>
              <w:right w:val="nil"/>
            </w:tcBorders>
            <w:shd w:val="clear" w:color="auto" w:fill="FFFFFF"/>
          </w:tcPr>
          <w:p w14:paraId="35797B3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shall be </w:t>
            </w:r>
            <w:proofErr w:type="gramStart"/>
            <w:r w:rsidRPr="007F4C72">
              <w:rPr>
                <w:rFonts w:ascii="Arial" w:hAnsi="Arial" w:cs="Arial"/>
                <w:color w:val="000000"/>
              </w:rPr>
              <w:t>those person(s)</w:t>
            </w:r>
            <w:proofErr w:type="gramEnd"/>
            <w:r w:rsidRPr="007F4C72">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7F4C72">
              <w:rPr>
                <w:rFonts w:ascii="Arial" w:hAnsi="Arial" w:cs="Arial"/>
                <w:color w:val="000000"/>
              </w:rPr>
              <w:t>8;</w:t>
            </w:r>
            <w:proofErr w:type="gramEnd"/>
          </w:p>
          <w:p w14:paraId="10796E23"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7E7D780" w14:textId="77777777">
        <w:tc>
          <w:tcPr>
            <w:tcW w:w="5000" w:type="dxa"/>
            <w:tcBorders>
              <w:top w:val="nil"/>
              <w:left w:val="nil"/>
              <w:bottom w:val="nil"/>
              <w:right w:val="nil"/>
            </w:tcBorders>
            <w:shd w:val="clear" w:color="auto" w:fill="FFFFFF"/>
          </w:tcPr>
          <w:p w14:paraId="4451579C"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Business Day</w:t>
            </w:r>
          </w:p>
        </w:tc>
        <w:tc>
          <w:tcPr>
            <w:tcW w:w="5000" w:type="dxa"/>
            <w:tcBorders>
              <w:top w:val="nil"/>
              <w:left w:val="nil"/>
              <w:bottom w:val="nil"/>
              <w:right w:val="nil"/>
            </w:tcBorders>
            <w:shd w:val="clear" w:color="auto" w:fill="FFFFFF"/>
          </w:tcPr>
          <w:p w14:paraId="7F9AC27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09:00 to 17:00 Monday to Friday, excluding public and statutory </w:t>
            </w:r>
            <w:proofErr w:type="gramStart"/>
            <w:r w:rsidRPr="007F4C72">
              <w:rPr>
                <w:rFonts w:ascii="Arial" w:hAnsi="Arial" w:cs="Arial"/>
                <w:color w:val="000000"/>
              </w:rPr>
              <w:t>holidays;</w:t>
            </w:r>
            <w:proofErr w:type="gramEnd"/>
          </w:p>
          <w:p w14:paraId="6F23B51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CB593ED" w14:textId="77777777">
        <w:tc>
          <w:tcPr>
            <w:tcW w:w="5000" w:type="dxa"/>
            <w:tcBorders>
              <w:top w:val="nil"/>
              <w:left w:val="nil"/>
              <w:bottom w:val="nil"/>
              <w:right w:val="nil"/>
            </w:tcBorders>
            <w:shd w:val="clear" w:color="auto" w:fill="FFFFFF"/>
          </w:tcPr>
          <w:p w14:paraId="24432BBC"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Central Government Body</w:t>
            </w:r>
          </w:p>
        </w:tc>
        <w:tc>
          <w:tcPr>
            <w:tcW w:w="5000" w:type="dxa"/>
            <w:tcBorders>
              <w:top w:val="nil"/>
              <w:left w:val="nil"/>
              <w:bottom w:val="nil"/>
              <w:right w:val="nil"/>
            </w:tcBorders>
            <w:shd w:val="clear" w:color="auto" w:fill="FFFFFF"/>
          </w:tcPr>
          <w:p w14:paraId="3FF183C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F59DAF0"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 xml:space="preserve">a. Government </w:t>
            </w:r>
            <w:proofErr w:type="gramStart"/>
            <w:r w:rsidRPr="007F4C72">
              <w:rPr>
                <w:rFonts w:ascii="Arial" w:hAnsi="Arial" w:cs="Arial"/>
                <w:color w:val="000000"/>
              </w:rPr>
              <w:t>Department;</w:t>
            </w:r>
            <w:proofErr w:type="gramEnd"/>
          </w:p>
          <w:p w14:paraId="2530FB03"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b. Non-Departmental Public Body or Assembly Sponsored Public Body (advisory, executive, or tribunal</w:t>
            </w:r>
            <w:proofErr w:type="gramStart"/>
            <w:r w:rsidRPr="007F4C72">
              <w:rPr>
                <w:rFonts w:ascii="Arial" w:hAnsi="Arial" w:cs="Arial"/>
                <w:color w:val="000000"/>
              </w:rPr>
              <w:t>);</w:t>
            </w:r>
            <w:proofErr w:type="gramEnd"/>
          </w:p>
          <w:p w14:paraId="631A630D"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c. Non-Ministerial Department; or</w:t>
            </w:r>
          </w:p>
          <w:p w14:paraId="0656D613"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 xml:space="preserve">Executive </w:t>
            </w:r>
            <w:proofErr w:type="gramStart"/>
            <w:r w:rsidRPr="007F4C72">
              <w:rPr>
                <w:rFonts w:ascii="Arial" w:hAnsi="Arial" w:cs="Arial"/>
                <w:color w:val="000000"/>
              </w:rPr>
              <w:t>Agency;</w:t>
            </w:r>
            <w:proofErr w:type="gramEnd"/>
          </w:p>
          <w:p w14:paraId="4C5F3D0A" w14:textId="77777777" w:rsidR="00DF48F7" w:rsidRPr="007F4C72" w:rsidRDefault="00DF48F7" w:rsidP="007F4C72">
            <w:pPr>
              <w:widowControl w:val="0"/>
              <w:autoSpaceDE w:val="0"/>
              <w:autoSpaceDN w:val="0"/>
              <w:adjustRightInd w:val="0"/>
              <w:spacing w:after="0" w:line="360" w:lineRule="auto"/>
              <w:ind w:left="828"/>
              <w:rPr>
                <w:rFonts w:ascii="Arial" w:hAnsi="Arial" w:cs="Arial"/>
              </w:rPr>
            </w:pPr>
          </w:p>
        </w:tc>
      </w:tr>
      <w:tr w:rsidR="00DF48F7" w:rsidRPr="007F4C72" w14:paraId="524CF159" w14:textId="77777777">
        <w:tc>
          <w:tcPr>
            <w:tcW w:w="5000" w:type="dxa"/>
            <w:tcBorders>
              <w:top w:val="nil"/>
              <w:left w:val="nil"/>
              <w:bottom w:val="nil"/>
              <w:right w:val="nil"/>
            </w:tcBorders>
            <w:shd w:val="clear" w:color="auto" w:fill="FFFFFF"/>
          </w:tcPr>
          <w:p w14:paraId="5CF8EF7F"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Collect</w:t>
            </w:r>
          </w:p>
        </w:tc>
        <w:tc>
          <w:tcPr>
            <w:tcW w:w="5000" w:type="dxa"/>
            <w:tcBorders>
              <w:top w:val="nil"/>
              <w:left w:val="nil"/>
              <w:bottom w:val="nil"/>
              <w:right w:val="nil"/>
            </w:tcBorders>
            <w:shd w:val="clear" w:color="auto" w:fill="FFFFFF"/>
          </w:tcPr>
          <w:p w14:paraId="5508B37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7F4C72">
              <w:rPr>
                <w:rFonts w:ascii="Arial" w:hAnsi="Arial" w:cs="Arial"/>
                <w:color w:val="000000"/>
              </w:rPr>
              <w:t>accordingly;</w:t>
            </w:r>
            <w:proofErr w:type="gramEnd"/>
          </w:p>
          <w:p w14:paraId="49DA2F14"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2CFDB171" w14:textId="77777777">
        <w:tc>
          <w:tcPr>
            <w:tcW w:w="5000" w:type="dxa"/>
            <w:tcBorders>
              <w:top w:val="nil"/>
              <w:left w:val="nil"/>
              <w:bottom w:val="nil"/>
              <w:right w:val="nil"/>
            </w:tcBorders>
            <w:shd w:val="clear" w:color="auto" w:fill="FFFFFF"/>
          </w:tcPr>
          <w:p w14:paraId="6CD3D06D"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14EFD16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commercial Packaging for military use as described in Def Stan 81-041 (Part 1)</w:t>
            </w:r>
          </w:p>
          <w:p w14:paraId="4F41DE6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486009B" w14:textId="77777777">
        <w:tc>
          <w:tcPr>
            <w:tcW w:w="5000" w:type="dxa"/>
            <w:tcBorders>
              <w:top w:val="nil"/>
              <w:left w:val="nil"/>
              <w:bottom w:val="nil"/>
              <w:right w:val="nil"/>
            </w:tcBorders>
            <w:shd w:val="clear" w:color="auto" w:fill="FFFFFF"/>
          </w:tcPr>
          <w:p w14:paraId="1B8D1358"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Conditions</w:t>
            </w:r>
          </w:p>
        </w:tc>
        <w:tc>
          <w:tcPr>
            <w:tcW w:w="5000" w:type="dxa"/>
            <w:tcBorders>
              <w:top w:val="nil"/>
              <w:left w:val="nil"/>
              <w:bottom w:val="nil"/>
              <w:right w:val="nil"/>
            </w:tcBorders>
            <w:shd w:val="clear" w:color="auto" w:fill="FFFFFF"/>
          </w:tcPr>
          <w:p w14:paraId="0E2BE1E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color w:val="000000"/>
              </w:rPr>
              <w:t>means the terms and conditions set out in this document;</w:t>
            </w:r>
          </w:p>
        </w:tc>
      </w:tr>
      <w:tr w:rsidR="00DF48F7" w:rsidRPr="007F4C72" w14:paraId="3515E643" w14:textId="77777777">
        <w:tc>
          <w:tcPr>
            <w:tcW w:w="5000" w:type="dxa"/>
            <w:tcBorders>
              <w:top w:val="nil"/>
              <w:left w:val="nil"/>
              <w:bottom w:val="nil"/>
              <w:right w:val="nil"/>
            </w:tcBorders>
            <w:shd w:val="clear" w:color="auto" w:fill="FFFFFF"/>
          </w:tcPr>
          <w:p w14:paraId="63D22228"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Consignee</w:t>
            </w:r>
          </w:p>
        </w:tc>
        <w:tc>
          <w:tcPr>
            <w:tcW w:w="5000" w:type="dxa"/>
            <w:tcBorders>
              <w:top w:val="nil"/>
              <w:left w:val="nil"/>
              <w:bottom w:val="nil"/>
              <w:right w:val="nil"/>
            </w:tcBorders>
            <w:shd w:val="clear" w:color="auto" w:fill="FFFFFF"/>
          </w:tcPr>
          <w:p w14:paraId="0F754F4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7F4C72">
              <w:rPr>
                <w:rFonts w:ascii="Arial" w:hAnsi="Arial" w:cs="Arial"/>
                <w:color w:val="000000"/>
              </w:rPr>
              <w:t>Order;</w:t>
            </w:r>
            <w:proofErr w:type="gramEnd"/>
          </w:p>
          <w:p w14:paraId="226FC644"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BD6DF24" w14:textId="77777777">
        <w:tc>
          <w:tcPr>
            <w:tcW w:w="5000" w:type="dxa"/>
            <w:tcBorders>
              <w:top w:val="nil"/>
              <w:left w:val="nil"/>
              <w:bottom w:val="nil"/>
              <w:right w:val="nil"/>
            </w:tcBorders>
            <w:shd w:val="clear" w:color="auto" w:fill="FFFFFF"/>
          </w:tcPr>
          <w:p w14:paraId="242F5DBA"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Consignor</w:t>
            </w:r>
          </w:p>
        </w:tc>
        <w:tc>
          <w:tcPr>
            <w:tcW w:w="5000" w:type="dxa"/>
            <w:tcBorders>
              <w:top w:val="nil"/>
              <w:left w:val="nil"/>
              <w:bottom w:val="nil"/>
              <w:right w:val="nil"/>
            </w:tcBorders>
            <w:shd w:val="clear" w:color="auto" w:fill="FFFFFF"/>
          </w:tcPr>
          <w:p w14:paraId="482B63B0"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name and address specified in Schedule 3 (Contract Data Sheet) from whom the Contractor Deliverables will be dispatched or </w:t>
            </w:r>
            <w:proofErr w:type="gramStart"/>
            <w:r w:rsidRPr="007F4C72">
              <w:rPr>
                <w:rFonts w:ascii="Arial" w:hAnsi="Arial" w:cs="Arial"/>
                <w:color w:val="000000"/>
              </w:rPr>
              <w:lastRenderedPageBreak/>
              <w:t>Collected;</w:t>
            </w:r>
            <w:proofErr w:type="gramEnd"/>
          </w:p>
          <w:p w14:paraId="439C3CD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F59552C" w14:textId="77777777">
        <w:tc>
          <w:tcPr>
            <w:tcW w:w="5000" w:type="dxa"/>
            <w:tcBorders>
              <w:top w:val="nil"/>
              <w:left w:val="nil"/>
              <w:bottom w:val="nil"/>
              <w:right w:val="nil"/>
            </w:tcBorders>
            <w:shd w:val="clear" w:color="auto" w:fill="FFFFFF"/>
          </w:tcPr>
          <w:p w14:paraId="5D3B5C84"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Contract</w:t>
            </w:r>
          </w:p>
        </w:tc>
        <w:tc>
          <w:tcPr>
            <w:tcW w:w="5000" w:type="dxa"/>
            <w:tcBorders>
              <w:top w:val="nil"/>
              <w:left w:val="nil"/>
              <w:bottom w:val="nil"/>
              <w:right w:val="nil"/>
            </w:tcBorders>
            <w:shd w:val="clear" w:color="auto" w:fill="FFFFFF"/>
          </w:tcPr>
          <w:p w14:paraId="4959182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Contract including its Schedules and any amendments agreed by the Parties in accordance with condition 6 (Amendments to Contract</w:t>
            </w:r>
            <w:proofErr w:type="gramStart"/>
            <w:r w:rsidRPr="007F4C72">
              <w:rPr>
                <w:rFonts w:ascii="Arial" w:hAnsi="Arial" w:cs="Arial"/>
                <w:color w:val="000000"/>
              </w:rPr>
              <w:t>);</w:t>
            </w:r>
            <w:proofErr w:type="gramEnd"/>
          </w:p>
          <w:p w14:paraId="79FFA491"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BAD4216" w14:textId="77777777">
        <w:tc>
          <w:tcPr>
            <w:tcW w:w="5000" w:type="dxa"/>
            <w:tcBorders>
              <w:top w:val="nil"/>
              <w:left w:val="nil"/>
              <w:bottom w:val="nil"/>
              <w:right w:val="nil"/>
            </w:tcBorders>
            <w:shd w:val="clear" w:color="auto" w:fill="FFFFFF"/>
          </w:tcPr>
          <w:p w14:paraId="012554A0"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Contract Price</w:t>
            </w:r>
          </w:p>
        </w:tc>
        <w:tc>
          <w:tcPr>
            <w:tcW w:w="5000" w:type="dxa"/>
            <w:tcBorders>
              <w:top w:val="nil"/>
              <w:left w:val="nil"/>
              <w:bottom w:val="nil"/>
              <w:right w:val="nil"/>
            </w:tcBorders>
            <w:shd w:val="clear" w:color="auto" w:fill="FFFFFF"/>
          </w:tcPr>
          <w:p w14:paraId="102C3739"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B4F48E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3620DD8" w14:textId="77777777">
        <w:tc>
          <w:tcPr>
            <w:tcW w:w="5000" w:type="dxa"/>
            <w:tcBorders>
              <w:top w:val="nil"/>
              <w:left w:val="nil"/>
              <w:bottom w:val="nil"/>
              <w:right w:val="nil"/>
            </w:tcBorders>
            <w:shd w:val="clear" w:color="auto" w:fill="FFFFFF"/>
          </w:tcPr>
          <w:p w14:paraId="40CD3EF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Contractor</w:t>
            </w:r>
          </w:p>
        </w:tc>
        <w:tc>
          <w:tcPr>
            <w:tcW w:w="5000" w:type="dxa"/>
            <w:tcBorders>
              <w:top w:val="nil"/>
              <w:left w:val="nil"/>
              <w:bottom w:val="nil"/>
              <w:right w:val="nil"/>
            </w:tcBorders>
            <w:shd w:val="clear" w:color="auto" w:fill="FFFFFF"/>
          </w:tcPr>
          <w:p w14:paraId="1CF55A6E"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7F4C72">
              <w:rPr>
                <w:rFonts w:ascii="Arial" w:hAnsi="Arial" w:cs="Arial"/>
                <w:color w:val="000000"/>
              </w:rPr>
              <w:t>Authority;</w:t>
            </w:r>
            <w:proofErr w:type="gramEnd"/>
          </w:p>
          <w:p w14:paraId="0B9AF97E"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BA9AE88" w14:textId="77777777">
        <w:tc>
          <w:tcPr>
            <w:tcW w:w="5000" w:type="dxa"/>
            <w:tcBorders>
              <w:top w:val="nil"/>
              <w:left w:val="nil"/>
              <w:bottom w:val="nil"/>
              <w:right w:val="nil"/>
            </w:tcBorders>
            <w:shd w:val="clear" w:color="auto" w:fill="FFFFFF"/>
          </w:tcPr>
          <w:p w14:paraId="73BA04B6"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4253B3E0"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7F4C72">
              <w:rPr>
                <w:rFonts w:ascii="Arial" w:hAnsi="Arial" w:cs="Arial"/>
                <w:color w:val="000000"/>
              </w:rPr>
              <w:t>sensitive;</w:t>
            </w:r>
            <w:proofErr w:type="gramEnd"/>
          </w:p>
          <w:p w14:paraId="202878A9"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16A8FE0" w14:textId="77777777">
        <w:tc>
          <w:tcPr>
            <w:tcW w:w="5000" w:type="dxa"/>
            <w:tcBorders>
              <w:top w:val="nil"/>
              <w:left w:val="nil"/>
              <w:bottom w:val="nil"/>
              <w:right w:val="nil"/>
            </w:tcBorders>
            <w:shd w:val="clear" w:color="auto" w:fill="FFFFFF"/>
          </w:tcPr>
          <w:p w14:paraId="479967A8"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632A601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7F4C72">
              <w:rPr>
                <w:rFonts w:ascii="Arial" w:hAnsi="Arial" w:cs="Arial"/>
                <w:color w:val="000000"/>
              </w:rPr>
              <w:lastRenderedPageBreak/>
              <w:t xml:space="preserve">provide under the </w:t>
            </w:r>
            <w:proofErr w:type="gramStart"/>
            <w:r w:rsidRPr="007F4C72">
              <w:rPr>
                <w:rFonts w:ascii="Arial" w:hAnsi="Arial" w:cs="Arial"/>
                <w:color w:val="000000"/>
              </w:rPr>
              <w:t>Contract;</w:t>
            </w:r>
            <w:proofErr w:type="gramEnd"/>
          </w:p>
          <w:p w14:paraId="6BB6085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0DCD09E5" w14:textId="77777777">
        <w:tc>
          <w:tcPr>
            <w:tcW w:w="5000" w:type="dxa"/>
            <w:tcBorders>
              <w:top w:val="nil"/>
              <w:left w:val="nil"/>
              <w:bottom w:val="nil"/>
              <w:right w:val="nil"/>
            </w:tcBorders>
            <w:shd w:val="clear" w:color="auto" w:fill="FFFFFF"/>
          </w:tcPr>
          <w:p w14:paraId="301E6CE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1A449C4F"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power of a person to secure that the affairs of the Contractor are conducted in accordance with the wishes of that person:</w:t>
            </w:r>
          </w:p>
          <w:p w14:paraId="552D33A0"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a. by means of the holding of shares, or the possession of voting powers in, or in relation to, the Contractor; or</w:t>
            </w:r>
          </w:p>
          <w:p w14:paraId="4222726B"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 xml:space="preserve">b. by virtue of any powers conferred by the constitutional or corporate documents, or any other document, regulating the </w:t>
            </w:r>
            <w:proofErr w:type="gramStart"/>
            <w:r w:rsidRPr="007F4C72">
              <w:rPr>
                <w:rFonts w:ascii="Arial" w:hAnsi="Arial" w:cs="Arial"/>
                <w:color w:val="000000"/>
              </w:rPr>
              <w:t>Contractor;</w:t>
            </w:r>
            <w:proofErr w:type="gramEnd"/>
          </w:p>
          <w:p w14:paraId="3E8C3EE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and a change of Control occurs if a person who Controls the Contractor ceases to do so or if another person acquires Control of the </w:t>
            </w:r>
            <w:proofErr w:type="gramStart"/>
            <w:r w:rsidRPr="007F4C72">
              <w:rPr>
                <w:rFonts w:ascii="Arial" w:hAnsi="Arial" w:cs="Arial"/>
                <w:color w:val="000000"/>
              </w:rPr>
              <w:t>Contractor;</w:t>
            </w:r>
            <w:proofErr w:type="gramEnd"/>
          </w:p>
          <w:p w14:paraId="2556CB96"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17E499A" w14:textId="77777777">
        <w:tc>
          <w:tcPr>
            <w:tcW w:w="5000" w:type="dxa"/>
            <w:tcBorders>
              <w:top w:val="nil"/>
              <w:left w:val="nil"/>
              <w:bottom w:val="nil"/>
              <w:right w:val="nil"/>
            </w:tcBorders>
            <w:shd w:val="clear" w:color="auto" w:fill="FFFFFF"/>
          </w:tcPr>
          <w:p w14:paraId="0E0145D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CPET</w:t>
            </w:r>
          </w:p>
        </w:tc>
        <w:tc>
          <w:tcPr>
            <w:tcW w:w="5000" w:type="dxa"/>
            <w:tcBorders>
              <w:top w:val="nil"/>
              <w:left w:val="nil"/>
              <w:bottom w:val="nil"/>
              <w:right w:val="nil"/>
            </w:tcBorders>
            <w:shd w:val="clear" w:color="auto" w:fill="FFFFFF"/>
          </w:tcPr>
          <w:p w14:paraId="61E15D63"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7F4C72">
              <w:rPr>
                <w:rFonts w:ascii="Arial" w:hAnsi="Arial" w:cs="Arial"/>
                <w:color w:val="000000"/>
              </w:rPr>
              <w:t>policy;</w:t>
            </w:r>
            <w:proofErr w:type="gramEnd"/>
          </w:p>
          <w:p w14:paraId="1DC88AB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2A278A5B" w14:textId="77777777">
        <w:tc>
          <w:tcPr>
            <w:tcW w:w="5000" w:type="dxa"/>
            <w:tcBorders>
              <w:top w:val="nil"/>
              <w:left w:val="nil"/>
              <w:bottom w:val="nil"/>
              <w:right w:val="nil"/>
            </w:tcBorders>
            <w:shd w:val="clear" w:color="auto" w:fill="FFFFFF"/>
          </w:tcPr>
          <w:p w14:paraId="54DA587C"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Crown Use</w:t>
            </w:r>
          </w:p>
        </w:tc>
        <w:tc>
          <w:tcPr>
            <w:tcW w:w="5000" w:type="dxa"/>
            <w:tcBorders>
              <w:top w:val="nil"/>
              <w:left w:val="nil"/>
              <w:bottom w:val="nil"/>
              <w:right w:val="nil"/>
            </w:tcBorders>
            <w:shd w:val="clear" w:color="auto" w:fill="FFFFFF"/>
          </w:tcPr>
          <w:p w14:paraId="57816815"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7F4C72">
              <w:rPr>
                <w:rFonts w:ascii="Arial" w:hAnsi="Arial" w:cs="Arial"/>
                <w:color w:val="000000"/>
              </w:rPr>
              <w:t>A(</w:t>
            </w:r>
            <w:proofErr w:type="gramEnd"/>
            <w:r w:rsidRPr="007F4C72">
              <w:rPr>
                <w:rFonts w:ascii="Arial" w:hAnsi="Arial" w:cs="Arial"/>
                <w:color w:val="000000"/>
              </w:rPr>
              <w:t xml:space="preserve">6) of the First Schedule to the Registered Designs Act 1949; </w:t>
            </w:r>
          </w:p>
          <w:p w14:paraId="1A82E212" w14:textId="77777777" w:rsidR="00DF48F7" w:rsidRPr="007F4C72" w:rsidRDefault="00DF48F7" w:rsidP="007F4C72">
            <w:pPr>
              <w:widowControl w:val="0"/>
              <w:autoSpaceDE w:val="0"/>
              <w:autoSpaceDN w:val="0"/>
              <w:adjustRightInd w:val="0"/>
              <w:spacing w:after="60" w:line="360" w:lineRule="auto"/>
              <w:ind w:left="108"/>
              <w:rPr>
                <w:rFonts w:ascii="Arial" w:hAnsi="Arial" w:cs="Arial"/>
              </w:rPr>
            </w:pPr>
          </w:p>
        </w:tc>
      </w:tr>
      <w:tr w:rsidR="00DF48F7" w:rsidRPr="007F4C72" w14:paraId="5C15401F" w14:textId="77777777">
        <w:tc>
          <w:tcPr>
            <w:tcW w:w="5000" w:type="dxa"/>
            <w:tcBorders>
              <w:top w:val="nil"/>
              <w:left w:val="nil"/>
              <w:bottom w:val="nil"/>
              <w:right w:val="nil"/>
            </w:tcBorders>
            <w:shd w:val="clear" w:color="auto" w:fill="FFFFFF"/>
          </w:tcPr>
          <w:p w14:paraId="49F3994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Dangerous Goods</w:t>
            </w:r>
          </w:p>
        </w:tc>
        <w:tc>
          <w:tcPr>
            <w:tcW w:w="5000" w:type="dxa"/>
            <w:tcBorders>
              <w:top w:val="nil"/>
              <w:left w:val="nil"/>
              <w:bottom w:val="nil"/>
              <w:right w:val="nil"/>
            </w:tcBorders>
            <w:shd w:val="clear" w:color="auto" w:fill="FFFFFF"/>
          </w:tcPr>
          <w:p w14:paraId="214C18EE"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those substances, preparations and articles that </w:t>
            </w:r>
            <w:proofErr w:type="gramStart"/>
            <w:r w:rsidRPr="007F4C72">
              <w:rPr>
                <w:rFonts w:ascii="Arial" w:hAnsi="Arial" w:cs="Arial"/>
                <w:color w:val="000000"/>
              </w:rPr>
              <w:t>are capable of posing</w:t>
            </w:r>
            <w:proofErr w:type="gramEnd"/>
            <w:r w:rsidRPr="007F4C72">
              <w:rPr>
                <w:rFonts w:ascii="Arial" w:hAnsi="Arial" w:cs="Arial"/>
                <w:color w:val="000000"/>
              </w:rPr>
              <w:t xml:space="preserve"> a risk to health, safety, property or the environment which are prohibited by regulation, or classified and </w:t>
            </w:r>
            <w:r w:rsidRPr="007F4C72">
              <w:rPr>
                <w:rFonts w:ascii="Arial" w:hAnsi="Arial" w:cs="Arial"/>
                <w:color w:val="000000"/>
              </w:rPr>
              <w:lastRenderedPageBreak/>
              <w:t>authorised only under the conditions prescribed by the:</w:t>
            </w:r>
          </w:p>
          <w:p w14:paraId="7F6517A8"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a. Carriage of Dangerous Goods and Use of Transportable Pressure Equipment Regulations 2009 (CDG) (as amended 2011</w:t>
            </w:r>
            <w:proofErr w:type="gramStart"/>
            <w:r w:rsidRPr="007F4C72">
              <w:rPr>
                <w:rFonts w:ascii="Arial" w:hAnsi="Arial" w:cs="Arial"/>
                <w:color w:val="000000"/>
              </w:rPr>
              <w:t>);</w:t>
            </w:r>
            <w:proofErr w:type="gramEnd"/>
          </w:p>
          <w:p w14:paraId="644986E2"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b. European Agreement Concerning the International Carriage of Dangerous Goods by Road (ADR</w:t>
            </w:r>
            <w:proofErr w:type="gramStart"/>
            <w:r w:rsidRPr="007F4C72">
              <w:rPr>
                <w:rFonts w:ascii="Arial" w:hAnsi="Arial" w:cs="Arial"/>
                <w:color w:val="000000"/>
              </w:rPr>
              <w:t>);</w:t>
            </w:r>
            <w:proofErr w:type="gramEnd"/>
          </w:p>
          <w:p w14:paraId="73C879DE"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c. Regulations Concerning the International Carriage of Dangerous Goods by Rail (RID</w:t>
            </w:r>
            <w:proofErr w:type="gramStart"/>
            <w:r w:rsidRPr="007F4C72">
              <w:rPr>
                <w:rFonts w:ascii="Arial" w:hAnsi="Arial" w:cs="Arial"/>
                <w:color w:val="000000"/>
              </w:rPr>
              <w:t>);</w:t>
            </w:r>
            <w:proofErr w:type="gramEnd"/>
          </w:p>
          <w:p w14:paraId="6CF83DD2"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 xml:space="preserve">d. International Maritime Dangerous Goods (IMDG) </w:t>
            </w:r>
            <w:proofErr w:type="gramStart"/>
            <w:r w:rsidRPr="007F4C72">
              <w:rPr>
                <w:rFonts w:ascii="Arial" w:hAnsi="Arial" w:cs="Arial"/>
                <w:color w:val="000000"/>
              </w:rPr>
              <w:t>Code;</w:t>
            </w:r>
            <w:proofErr w:type="gramEnd"/>
          </w:p>
          <w:p w14:paraId="0A688B04"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 xml:space="preserve">e. International Civil Aviation Organisation (ICAO) Technical Instructions for the Safe Transport of Dangerous Goods by </w:t>
            </w:r>
            <w:proofErr w:type="gramStart"/>
            <w:r w:rsidRPr="007F4C72">
              <w:rPr>
                <w:rFonts w:ascii="Arial" w:hAnsi="Arial" w:cs="Arial"/>
                <w:color w:val="000000"/>
              </w:rPr>
              <w:t>Air;</w:t>
            </w:r>
            <w:proofErr w:type="gramEnd"/>
          </w:p>
          <w:p w14:paraId="67A9D751" w14:textId="77777777" w:rsidR="00DF48F7" w:rsidRPr="007F4C72" w:rsidRDefault="00021142" w:rsidP="007F4C72">
            <w:pPr>
              <w:widowControl w:val="0"/>
              <w:autoSpaceDE w:val="0"/>
              <w:autoSpaceDN w:val="0"/>
              <w:adjustRightInd w:val="0"/>
              <w:spacing w:after="60" w:line="360" w:lineRule="auto"/>
              <w:ind w:left="828"/>
              <w:rPr>
                <w:rFonts w:ascii="Arial" w:hAnsi="Arial" w:cs="Arial"/>
                <w:color w:val="000000"/>
              </w:rPr>
            </w:pPr>
            <w:r w:rsidRPr="007F4C72">
              <w:rPr>
                <w:rFonts w:ascii="Arial" w:hAnsi="Arial" w:cs="Arial"/>
                <w:color w:val="000000"/>
              </w:rPr>
              <w:t>f. International Air Transport Association (IATA) Dangerous Goods Regulations.</w:t>
            </w:r>
          </w:p>
          <w:p w14:paraId="79B62779" w14:textId="77777777" w:rsidR="00DF48F7" w:rsidRPr="007F4C72" w:rsidRDefault="00DF48F7" w:rsidP="007F4C72">
            <w:pPr>
              <w:widowControl w:val="0"/>
              <w:autoSpaceDE w:val="0"/>
              <w:autoSpaceDN w:val="0"/>
              <w:adjustRightInd w:val="0"/>
              <w:spacing w:after="0" w:line="360" w:lineRule="auto"/>
              <w:ind w:left="828"/>
              <w:rPr>
                <w:rFonts w:ascii="Arial" w:hAnsi="Arial" w:cs="Arial"/>
              </w:rPr>
            </w:pPr>
          </w:p>
        </w:tc>
      </w:tr>
      <w:tr w:rsidR="00DF48F7" w:rsidRPr="007F4C72" w14:paraId="735DBA2A" w14:textId="77777777">
        <w:tc>
          <w:tcPr>
            <w:tcW w:w="5000" w:type="dxa"/>
            <w:tcBorders>
              <w:top w:val="nil"/>
              <w:left w:val="nil"/>
              <w:bottom w:val="nil"/>
              <w:right w:val="nil"/>
            </w:tcBorders>
            <w:shd w:val="clear" w:color="auto" w:fill="FFFFFF"/>
          </w:tcPr>
          <w:p w14:paraId="3649C625"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47434DF6"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Defence Business Services Finance, at the address stated in Schedule 3 (Contract Data Sheet</w:t>
            </w:r>
            <w:proofErr w:type="gramStart"/>
            <w:r w:rsidRPr="007F4C72">
              <w:rPr>
                <w:rFonts w:ascii="Arial" w:hAnsi="Arial" w:cs="Arial"/>
                <w:color w:val="000000"/>
              </w:rPr>
              <w:t>);</w:t>
            </w:r>
            <w:proofErr w:type="gramEnd"/>
          </w:p>
          <w:p w14:paraId="7C12AC02"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B99497A" w14:textId="77777777">
        <w:tc>
          <w:tcPr>
            <w:tcW w:w="5000" w:type="dxa"/>
            <w:tcBorders>
              <w:top w:val="nil"/>
              <w:left w:val="nil"/>
              <w:bottom w:val="nil"/>
              <w:right w:val="nil"/>
            </w:tcBorders>
            <w:shd w:val="clear" w:color="auto" w:fill="FFFFFF"/>
          </w:tcPr>
          <w:p w14:paraId="6DBBDDC2"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DEFFORM</w:t>
            </w:r>
          </w:p>
        </w:tc>
        <w:tc>
          <w:tcPr>
            <w:tcW w:w="5000" w:type="dxa"/>
            <w:tcBorders>
              <w:top w:val="nil"/>
              <w:left w:val="nil"/>
              <w:bottom w:val="nil"/>
              <w:right w:val="nil"/>
            </w:tcBorders>
            <w:shd w:val="clear" w:color="auto" w:fill="FFFFFF"/>
          </w:tcPr>
          <w:p w14:paraId="5B374918"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MOD DEFFORM series which can be found at </w:t>
            </w:r>
            <w:hyperlink r:id="rId11" w:history="1">
              <w:r w:rsidRPr="007F4C72">
                <w:rPr>
                  <w:rFonts w:ascii="Arial" w:hAnsi="Arial" w:cs="Arial"/>
                  <w:color w:val="0000FF"/>
                  <w:u w:val="single"/>
                </w:rPr>
                <w:t>https://www.aof.mod.uk</w:t>
              </w:r>
            </w:hyperlink>
            <w:r w:rsidRPr="007F4C72">
              <w:rPr>
                <w:rFonts w:ascii="Arial" w:hAnsi="Arial" w:cs="Arial"/>
                <w:color w:val="000000"/>
              </w:rPr>
              <w:t>;</w:t>
            </w:r>
          </w:p>
          <w:p w14:paraId="72FC140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B03193E" w14:textId="77777777">
        <w:tc>
          <w:tcPr>
            <w:tcW w:w="5000" w:type="dxa"/>
            <w:tcBorders>
              <w:top w:val="nil"/>
              <w:left w:val="nil"/>
              <w:bottom w:val="nil"/>
              <w:right w:val="nil"/>
            </w:tcBorders>
            <w:shd w:val="clear" w:color="auto" w:fill="FFFFFF"/>
          </w:tcPr>
          <w:p w14:paraId="52A4ADC1"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DEF STAN</w:t>
            </w:r>
          </w:p>
        </w:tc>
        <w:tc>
          <w:tcPr>
            <w:tcW w:w="5000" w:type="dxa"/>
            <w:tcBorders>
              <w:top w:val="nil"/>
              <w:left w:val="nil"/>
              <w:bottom w:val="nil"/>
              <w:right w:val="nil"/>
            </w:tcBorders>
            <w:shd w:val="clear" w:color="auto" w:fill="FFFFFF"/>
          </w:tcPr>
          <w:p w14:paraId="12AA9630"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Defence Standards which can be accessed at </w:t>
            </w:r>
            <w:hyperlink r:id="rId12" w:history="1">
              <w:r w:rsidRPr="007F4C72">
                <w:rPr>
                  <w:rFonts w:ascii="Arial" w:hAnsi="Arial" w:cs="Arial"/>
                  <w:color w:val="0000FF"/>
                  <w:u w:val="single"/>
                </w:rPr>
                <w:t>https://www.dstan.mod.uk</w:t>
              </w:r>
            </w:hyperlink>
            <w:r w:rsidRPr="007F4C72">
              <w:rPr>
                <w:rFonts w:ascii="Arial" w:hAnsi="Arial" w:cs="Arial"/>
                <w:color w:val="000000"/>
              </w:rPr>
              <w:t>;</w:t>
            </w:r>
          </w:p>
          <w:p w14:paraId="35507772"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23445C3" w14:textId="77777777">
        <w:tc>
          <w:tcPr>
            <w:tcW w:w="5000" w:type="dxa"/>
            <w:tcBorders>
              <w:top w:val="nil"/>
              <w:left w:val="nil"/>
              <w:bottom w:val="nil"/>
              <w:right w:val="nil"/>
            </w:tcBorders>
            <w:shd w:val="clear" w:color="auto" w:fill="FFFFFF"/>
          </w:tcPr>
          <w:p w14:paraId="70EC4EA4"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Deliver</w:t>
            </w:r>
          </w:p>
        </w:tc>
        <w:tc>
          <w:tcPr>
            <w:tcW w:w="5000" w:type="dxa"/>
            <w:tcBorders>
              <w:top w:val="nil"/>
              <w:left w:val="nil"/>
              <w:bottom w:val="nil"/>
              <w:right w:val="nil"/>
            </w:tcBorders>
            <w:shd w:val="clear" w:color="auto" w:fill="FFFFFF"/>
          </w:tcPr>
          <w:p w14:paraId="3491D1CE"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7F4C72">
              <w:rPr>
                <w:rFonts w:ascii="Arial" w:hAnsi="Arial" w:cs="Arial"/>
                <w:color w:val="000000"/>
              </w:rPr>
              <w:t>accordingly;</w:t>
            </w:r>
            <w:proofErr w:type="gramEnd"/>
          </w:p>
          <w:p w14:paraId="592A98C9"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F636E42" w14:textId="77777777">
        <w:tc>
          <w:tcPr>
            <w:tcW w:w="5000" w:type="dxa"/>
            <w:tcBorders>
              <w:top w:val="nil"/>
              <w:left w:val="nil"/>
              <w:bottom w:val="nil"/>
              <w:right w:val="nil"/>
            </w:tcBorders>
            <w:shd w:val="clear" w:color="auto" w:fill="FFFFFF"/>
          </w:tcPr>
          <w:p w14:paraId="3A653583"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Delivery</w:t>
            </w:r>
            <w:r w:rsidR="00243CBB" w:rsidRPr="007F4C72">
              <w:rPr>
                <w:rFonts w:ascii="Arial" w:hAnsi="Arial" w:cs="Arial"/>
                <w:b/>
                <w:bCs/>
                <w:color w:val="000000"/>
              </w:rPr>
              <w:t xml:space="preserve"> </w:t>
            </w:r>
            <w:r w:rsidRPr="007F4C72">
              <w:rPr>
                <w:rFonts w:ascii="Arial" w:hAnsi="Arial" w:cs="Arial"/>
                <w:b/>
                <w:bCs/>
                <w:color w:val="000000"/>
              </w:rPr>
              <w:t>Date</w:t>
            </w:r>
          </w:p>
        </w:tc>
        <w:tc>
          <w:tcPr>
            <w:tcW w:w="5000" w:type="dxa"/>
            <w:tcBorders>
              <w:top w:val="nil"/>
              <w:left w:val="nil"/>
              <w:bottom w:val="nil"/>
              <w:right w:val="nil"/>
            </w:tcBorders>
            <w:shd w:val="clear" w:color="auto" w:fill="FFFFFF"/>
          </w:tcPr>
          <w:p w14:paraId="57C2BD1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7F4C72">
              <w:rPr>
                <w:rFonts w:ascii="Arial" w:hAnsi="Arial" w:cs="Arial"/>
                <w:color w:val="000000"/>
              </w:rPr>
              <w:t>Collection;</w:t>
            </w:r>
            <w:proofErr w:type="gramEnd"/>
          </w:p>
          <w:p w14:paraId="64DD7878"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D9F889C" w14:textId="77777777">
        <w:tc>
          <w:tcPr>
            <w:tcW w:w="5000" w:type="dxa"/>
            <w:tcBorders>
              <w:top w:val="nil"/>
              <w:left w:val="nil"/>
              <w:bottom w:val="nil"/>
              <w:right w:val="nil"/>
            </w:tcBorders>
            <w:shd w:val="clear" w:color="auto" w:fill="FFFFFF"/>
          </w:tcPr>
          <w:p w14:paraId="4489AB93"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7087F8D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quantity or measure by which an item of material is </w:t>
            </w:r>
            <w:proofErr w:type="gramStart"/>
            <w:r w:rsidRPr="007F4C72">
              <w:rPr>
                <w:rFonts w:ascii="Arial" w:hAnsi="Arial" w:cs="Arial"/>
                <w:color w:val="000000"/>
              </w:rPr>
              <w:t>managed;</w:t>
            </w:r>
            <w:proofErr w:type="gramEnd"/>
          </w:p>
          <w:p w14:paraId="2B618900" w14:textId="77777777" w:rsidR="00DF48F7" w:rsidRPr="007F4C72" w:rsidRDefault="00DF48F7" w:rsidP="007F4C72">
            <w:pPr>
              <w:widowControl w:val="0"/>
              <w:autoSpaceDE w:val="0"/>
              <w:autoSpaceDN w:val="0"/>
              <w:adjustRightInd w:val="0"/>
              <w:spacing w:after="60" w:line="360" w:lineRule="auto"/>
              <w:ind w:left="108"/>
              <w:rPr>
                <w:rFonts w:ascii="Arial" w:hAnsi="Arial" w:cs="Arial"/>
              </w:rPr>
            </w:pPr>
          </w:p>
          <w:p w14:paraId="57D19074"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B81B802" w14:textId="77777777">
        <w:tc>
          <w:tcPr>
            <w:tcW w:w="5000" w:type="dxa"/>
            <w:tcBorders>
              <w:top w:val="nil"/>
              <w:left w:val="nil"/>
              <w:bottom w:val="nil"/>
              <w:right w:val="nil"/>
            </w:tcBorders>
            <w:shd w:val="clear" w:color="auto" w:fill="FFFFFF"/>
          </w:tcPr>
          <w:p w14:paraId="0C4893AE"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Design Right(s)</w:t>
            </w:r>
          </w:p>
        </w:tc>
        <w:tc>
          <w:tcPr>
            <w:tcW w:w="5000" w:type="dxa"/>
            <w:tcBorders>
              <w:top w:val="nil"/>
              <w:left w:val="nil"/>
              <w:bottom w:val="nil"/>
              <w:right w:val="nil"/>
            </w:tcBorders>
            <w:shd w:val="clear" w:color="auto" w:fill="FFFFFF"/>
          </w:tcPr>
          <w:p w14:paraId="575626DE"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has the meaning ascribed to it by Section 213 of the Copyright, Designs and Patents Act </w:t>
            </w:r>
            <w:proofErr w:type="gramStart"/>
            <w:r w:rsidRPr="007F4C72">
              <w:rPr>
                <w:rFonts w:ascii="Arial" w:hAnsi="Arial" w:cs="Arial"/>
                <w:color w:val="000000"/>
              </w:rPr>
              <w:t>1988;</w:t>
            </w:r>
            <w:proofErr w:type="gramEnd"/>
          </w:p>
          <w:p w14:paraId="1F1DF661"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46C3060" w14:textId="77777777">
        <w:tc>
          <w:tcPr>
            <w:tcW w:w="5000" w:type="dxa"/>
            <w:tcBorders>
              <w:top w:val="nil"/>
              <w:left w:val="nil"/>
              <w:bottom w:val="nil"/>
              <w:right w:val="nil"/>
            </w:tcBorders>
            <w:shd w:val="clear" w:color="auto" w:fill="FFFFFF"/>
          </w:tcPr>
          <w:p w14:paraId="1A7D1D9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Diversion Order</w:t>
            </w:r>
          </w:p>
        </w:tc>
        <w:tc>
          <w:tcPr>
            <w:tcW w:w="5000" w:type="dxa"/>
            <w:tcBorders>
              <w:top w:val="nil"/>
              <w:left w:val="nil"/>
              <w:bottom w:val="nil"/>
              <w:right w:val="nil"/>
            </w:tcBorders>
            <w:shd w:val="clear" w:color="auto" w:fill="FFFFFF"/>
          </w:tcPr>
          <w:p w14:paraId="4CE4DCCE"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7F4C72">
              <w:rPr>
                <w:rFonts w:ascii="Arial" w:hAnsi="Arial" w:cs="Arial"/>
                <w:color w:val="000000"/>
              </w:rPr>
              <w:t>);</w:t>
            </w:r>
            <w:proofErr w:type="gramEnd"/>
          </w:p>
          <w:p w14:paraId="02F7B876"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5E06E0E" w14:textId="77777777">
        <w:tc>
          <w:tcPr>
            <w:tcW w:w="5000" w:type="dxa"/>
            <w:tcBorders>
              <w:top w:val="nil"/>
              <w:left w:val="nil"/>
              <w:bottom w:val="nil"/>
              <w:right w:val="nil"/>
            </w:tcBorders>
            <w:shd w:val="clear" w:color="auto" w:fill="FFFFFF"/>
          </w:tcPr>
          <w:p w14:paraId="7588C4D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Effective</w:t>
            </w:r>
            <w:r w:rsidR="00243CBB" w:rsidRPr="007F4C72">
              <w:rPr>
                <w:rFonts w:ascii="Arial" w:hAnsi="Arial" w:cs="Arial"/>
                <w:b/>
                <w:bCs/>
                <w:color w:val="000000"/>
              </w:rPr>
              <w:t xml:space="preserve"> </w:t>
            </w:r>
            <w:r w:rsidRPr="007F4C72">
              <w:rPr>
                <w:rFonts w:ascii="Arial" w:hAnsi="Arial" w:cs="Arial"/>
                <w:b/>
                <w:bCs/>
                <w:color w:val="000000"/>
              </w:rPr>
              <w:t>Date of Contract</w:t>
            </w:r>
          </w:p>
        </w:tc>
        <w:tc>
          <w:tcPr>
            <w:tcW w:w="5000" w:type="dxa"/>
            <w:tcBorders>
              <w:top w:val="nil"/>
              <w:left w:val="nil"/>
              <w:bottom w:val="nil"/>
              <w:right w:val="nil"/>
            </w:tcBorders>
            <w:shd w:val="clear" w:color="auto" w:fill="FFFFFF"/>
          </w:tcPr>
          <w:p w14:paraId="1AF46784"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date specified on the Authority’s acceptance </w:t>
            </w:r>
            <w:proofErr w:type="gramStart"/>
            <w:r w:rsidRPr="007F4C72">
              <w:rPr>
                <w:rFonts w:ascii="Arial" w:hAnsi="Arial" w:cs="Arial"/>
                <w:color w:val="000000"/>
              </w:rPr>
              <w:t>letter;</w:t>
            </w:r>
            <w:proofErr w:type="gramEnd"/>
          </w:p>
          <w:p w14:paraId="2D33ECB9" w14:textId="77777777" w:rsidR="00DF48F7" w:rsidRPr="007F4C72" w:rsidRDefault="00DF48F7" w:rsidP="007F4C72">
            <w:pPr>
              <w:widowControl w:val="0"/>
              <w:autoSpaceDE w:val="0"/>
              <w:autoSpaceDN w:val="0"/>
              <w:adjustRightInd w:val="0"/>
              <w:spacing w:after="60" w:line="360" w:lineRule="auto"/>
              <w:ind w:left="108"/>
              <w:rPr>
                <w:rFonts w:ascii="Arial" w:hAnsi="Arial" w:cs="Arial"/>
              </w:rPr>
            </w:pPr>
          </w:p>
          <w:p w14:paraId="3C0D50C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0467A0B9" w14:textId="77777777">
        <w:tc>
          <w:tcPr>
            <w:tcW w:w="5000" w:type="dxa"/>
            <w:tcBorders>
              <w:top w:val="nil"/>
              <w:left w:val="nil"/>
              <w:bottom w:val="nil"/>
              <w:right w:val="nil"/>
            </w:tcBorders>
            <w:shd w:val="clear" w:color="auto" w:fill="FFFFFF"/>
          </w:tcPr>
          <w:p w14:paraId="6DEAFCC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Evidence</w:t>
            </w:r>
          </w:p>
        </w:tc>
        <w:tc>
          <w:tcPr>
            <w:tcW w:w="5000" w:type="dxa"/>
            <w:tcBorders>
              <w:top w:val="nil"/>
              <w:left w:val="nil"/>
              <w:bottom w:val="nil"/>
              <w:right w:val="nil"/>
            </w:tcBorders>
            <w:shd w:val="clear" w:color="auto" w:fill="FFFFFF"/>
          </w:tcPr>
          <w:p w14:paraId="6AF05B7F"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either:</w:t>
            </w:r>
          </w:p>
          <w:p w14:paraId="21F3050F" w14:textId="77777777" w:rsidR="00DF48F7" w:rsidRPr="007F4C72" w:rsidRDefault="00021142" w:rsidP="007F4C72">
            <w:pPr>
              <w:widowControl w:val="0"/>
              <w:autoSpaceDE w:val="0"/>
              <w:autoSpaceDN w:val="0"/>
              <w:adjustRightInd w:val="0"/>
              <w:spacing w:after="60" w:line="360" w:lineRule="auto"/>
              <w:ind w:left="468"/>
              <w:rPr>
                <w:rFonts w:ascii="Arial" w:hAnsi="Arial" w:cs="Arial"/>
                <w:color w:val="000000"/>
              </w:rPr>
            </w:pPr>
            <w:r w:rsidRPr="007F4C72">
              <w:rPr>
                <w:rFonts w:ascii="Arial" w:hAnsi="Arial" w:cs="Arial"/>
                <w:color w:val="000000"/>
              </w:rPr>
              <w:t>a. an invoice or delivery note from the timber supplier or Subcontractor to the Contractor specifying that the product supplied to the Authority is FSC or PEFC certified; or</w:t>
            </w:r>
          </w:p>
          <w:p w14:paraId="0315D5E9" w14:textId="77777777" w:rsidR="00DF48F7" w:rsidRPr="007F4C72" w:rsidRDefault="00021142" w:rsidP="007F4C72">
            <w:pPr>
              <w:widowControl w:val="0"/>
              <w:autoSpaceDE w:val="0"/>
              <w:autoSpaceDN w:val="0"/>
              <w:adjustRightInd w:val="0"/>
              <w:spacing w:after="60" w:line="360" w:lineRule="auto"/>
              <w:ind w:left="468"/>
              <w:rPr>
                <w:rFonts w:ascii="Arial" w:hAnsi="Arial" w:cs="Arial"/>
                <w:color w:val="000000"/>
              </w:rPr>
            </w:pPr>
            <w:r w:rsidRPr="007F4C72">
              <w:rPr>
                <w:rFonts w:ascii="Arial" w:hAnsi="Arial" w:cs="Arial"/>
                <w:color w:val="000000"/>
              </w:rPr>
              <w:t xml:space="preserve">b. other robust Evidence of sustainability or FLEGT licensed origin, as advised by </w:t>
            </w:r>
            <w:proofErr w:type="gramStart"/>
            <w:r w:rsidRPr="007F4C72">
              <w:rPr>
                <w:rFonts w:ascii="Arial" w:hAnsi="Arial" w:cs="Arial"/>
                <w:color w:val="000000"/>
              </w:rPr>
              <w:t>CPET;</w:t>
            </w:r>
            <w:proofErr w:type="gramEnd"/>
          </w:p>
          <w:p w14:paraId="77BC0DBA" w14:textId="77777777" w:rsidR="00DF48F7" w:rsidRPr="007F4C72" w:rsidRDefault="00DF48F7" w:rsidP="007F4C72">
            <w:pPr>
              <w:widowControl w:val="0"/>
              <w:autoSpaceDE w:val="0"/>
              <w:autoSpaceDN w:val="0"/>
              <w:adjustRightInd w:val="0"/>
              <w:spacing w:after="0" w:line="360" w:lineRule="auto"/>
              <w:ind w:left="468"/>
              <w:rPr>
                <w:rFonts w:ascii="Arial" w:hAnsi="Arial" w:cs="Arial"/>
              </w:rPr>
            </w:pPr>
          </w:p>
        </w:tc>
      </w:tr>
      <w:tr w:rsidR="00DF48F7" w:rsidRPr="007F4C72" w14:paraId="263D0DB6" w14:textId="77777777">
        <w:tc>
          <w:tcPr>
            <w:tcW w:w="5000" w:type="dxa"/>
            <w:tcBorders>
              <w:top w:val="nil"/>
              <w:left w:val="nil"/>
              <w:bottom w:val="nil"/>
              <w:right w:val="nil"/>
            </w:tcBorders>
            <w:shd w:val="clear" w:color="auto" w:fill="FFFFFF"/>
          </w:tcPr>
          <w:p w14:paraId="168D7EE6"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Firm Price</w:t>
            </w:r>
          </w:p>
        </w:tc>
        <w:tc>
          <w:tcPr>
            <w:tcW w:w="5000" w:type="dxa"/>
            <w:tcBorders>
              <w:top w:val="nil"/>
              <w:left w:val="nil"/>
              <w:bottom w:val="nil"/>
              <w:right w:val="nil"/>
            </w:tcBorders>
            <w:shd w:val="clear" w:color="auto" w:fill="FFFFFF"/>
          </w:tcPr>
          <w:p w14:paraId="4D49FF0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 price (excluding VAT) which is not subject to </w:t>
            </w:r>
            <w:proofErr w:type="gramStart"/>
            <w:r w:rsidRPr="007F4C72">
              <w:rPr>
                <w:rFonts w:ascii="Arial" w:hAnsi="Arial" w:cs="Arial"/>
                <w:color w:val="000000"/>
              </w:rPr>
              <w:t>variation;</w:t>
            </w:r>
            <w:proofErr w:type="gramEnd"/>
          </w:p>
          <w:p w14:paraId="2ACA196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D326EE9" w14:textId="77777777">
        <w:tc>
          <w:tcPr>
            <w:tcW w:w="5000" w:type="dxa"/>
            <w:tcBorders>
              <w:top w:val="nil"/>
              <w:left w:val="nil"/>
              <w:bottom w:val="nil"/>
              <w:right w:val="nil"/>
            </w:tcBorders>
            <w:shd w:val="clear" w:color="auto" w:fill="FFFFFF"/>
          </w:tcPr>
          <w:p w14:paraId="0F43C6AD"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FLEGT</w:t>
            </w:r>
          </w:p>
        </w:tc>
        <w:tc>
          <w:tcPr>
            <w:tcW w:w="5000" w:type="dxa"/>
            <w:tcBorders>
              <w:top w:val="nil"/>
              <w:left w:val="nil"/>
              <w:bottom w:val="nil"/>
              <w:right w:val="nil"/>
            </w:tcBorders>
            <w:shd w:val="clear" w:color="auto" w:fill="FFFFFF"/>
          </w:tcPr>
          <w:p w14:paraId="3629A03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7F4C72">
              <w:rPr>
                <w:rFonts w:ascii="Arial" w:hAnsi="Arial" w:cs="Arial"/>
                <w:color w:val="000000"/>
              </w:rPr>
              <w:t>logging;</w:t>
            </w:r>
            <w:proofErr w:type="gramEnd"/>
          </w:p>
          <w:p w14:paraId="75F4D8EA"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703C358" w14:textId="77777777">
        <w:tc>
          <w:tcPr>
            <w:tcW w:w="5000" w:type="dxa"/>
            <w:tcBorders>
              <w:top w:val="nil"/>
              <w:left w:val="nil"/>
              <w:bottom w:val="nil"/>
              <w:right w:val="nil"/>
            </w:tcBorders>
            <w:shd w:val="clear" w:color="auto" w:fill="FFFFFF"/>
          </w:tcPr>
          <w:p w14:paraId="22D5BBAF"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7C8DF6A5"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sidRPr="007F4C72">
              <w:rPr>
                <w:rFonts w:ascii="Arial" w:hAnsi="Arial" w:cs="Arial"/>
                <w:color w:val="000000"/>
              </w:rPr>
              <w:t>Authority;</w:t>
            </w:r>
            <w:proofErr w:type="gramEnd"/>
          </w:p>
          <w:p w14:paraId="6D3C227B"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EECB3EA" w14:textId="77777777">
        <w:tc>
          <w:tcPr>
            <w:tcW w:w="5000" w:type="dxa"/>
            <w:tcBorders>
              <w:top w:val="nil"/>
              <w:left w:val="nil"/>
              <w:bottom w:val="nil"/>
              <w:right w:val="nil"/>
            </w:tcBorders>
            <w:shd w:val="clear" w:color="auto" w:fill="FFFFFF"/>
          </w:tcPr>
          <w:p w14:paraId="2669C7C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3222211"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7F4C72">
              <w:rPr>
                <w:rFonts w:ascii="Arial" w:hAnsi="Arial" w:cs="Arial"/>
                <w:color w:val="000000"/>
              </w:rPr>
              <w:t>released;</w:t>
            </w:r>
            <w:proofErr w:type="gramEnd"/>
          </w:p>
          <w:p w14:paraId="0F81BAE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B524CF6" w14:textId="77777777">
        <w:tc>
          <w:tcPr>
            <w:tcW w:w="5000" w:type="dxa"/>
            <w:tcBorders>
              <w:top w:val="nil"/>
              <w:left w:val="nil"/>
              <w:bottom w:val="nil"/>
              <w:right w:val="nil"/>
            </w:tcBorders>
            <w:shd w:val="clear" w:color="auto" w:fill="FFFFFF"/>
          </w:tcPr>
          <w:p w14:paraId="59BF2373"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14BFCDF8"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D4D58BF"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659E674" w14:textId="77777777">
        <w:tc>
          <w:tcPr>
            <w:tcW w:w="5000" w:type="dxa"/>
            <w:tcBorders>
              <w:top w:val="nil"/>
              <w:left w:val="nil"/>
              <w:bottom w:val="nil"/>
              <w:right w:val="nil"/>
            </w:tcBorders>
            <w:shd w:val="clear" w:color="auto" w:fill="FFFFFF"/>
          </w:tcPr>
          <w:p w14:paraId="5F5F4E56"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Information</w:t>
            </w:r>
          </w:p>
        </w:tc>
        <w:tc>
          <w:tcPr>
            <w:tcW w:w="5000" w:type="dxa"/>
            <w:tcBorders>
              <w:top w:val="nil"/>
              <w:left w:val="nil"/>
              <w:bottom w:val="nil"/>
              <w:right w:val="nil"/>
            </w:tcBorders>
            <w:shd w:val="clear" w:color="auto" w:fill="FFFFFF"/>
          </w:tcPr>
          <w:p w14:paraId="664D1254"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7F4C72">
              <w:rPr>
                <w:rFonts w:ascii="Arial" w:hAnsi="Arial" w:cs="Arial"/>
                <w:color w:val="000000"/>
              </w:rPr>
              <w:t>Contract;</w:t>
            </w:r>
            <w:proofErr w:type="gramEnd"/>
          </w:p>
          <w:p w14:paraId="35C51F98"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FF473C1" w14:textId="77777777">
        <w:tc>
          <w:tcPr>
            <w:tcW w:w="5000" w:type="dxa"/>
            <w:tcBorders>
              <w:top w:val="nil"/>
              <w:left w:val="nil"/>
              <w:bottom w:val="nil"/>
              <w:right w:val="nil"/>
            </w:tcBorders>
            <w:shd w:val="clear" w:color="auto" w:fill="FFFFFF"/>
          </w:tcPr>
          <w:p w14:paraId="21EAE0FC"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Issued Property</w:t>
            </w:r>
          </w:p>
        </w:tc>
        <w:tc>
          <w:tcPr>
            <w:tcW w:w="5000" w:type="dxa"/>
            <w:tcBorders>
              <w:top w:val="nil"/>
              <w:left w:val="nil"/>
              <w:bottom w:val="nil"/>
              <w:right w:val="nil"/>
            </w:tcBorders>
            <w:shd w:val="clear" w:color="auto" w:fill="FFFFFF"/>
          </w:tcPr>
          <w:p w14:paraId="4AC5EC27"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7F4C72">
              <w:rPr>
                <w:rFonts w:ascii="Arial" w:hAnsi="Arial" w:cs="Arial"/>
                <w:color w:val="000000"/>
              </w:rPr>
              <w:t>Authority;</w:t>
            </w:r>
            <w:proofErr w:type="gramEnd"/>
          </w:p>
          <w:p w14:paraId="26016E62"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AD3A10B" w14:textId="77777777">
        <w:tc>
          <w:tcPr>
            <w:tcW w:w="5000" w:type="dxa"/>
            <w:tcBorders>
              <w:top w:val="nil"/>
              <w:left w:val="nil"/>
              <w:bottom w:val="nil"/>
              <w:right w:val="nil"/>
            </w:tcBorders>
            <w:shd w:val="clear" w:color="auto" w:fill="FFFFFF"/>
          </w:tcPr>
          <w:p w14:paraId="000977E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64982A8"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7F4C72">
              <w:rPr>
                <w:rFonts w:ascii="Arial" w:hAnsi="Arial" w:cs="Arial"/>
                <w:color w:val="000000"/>
              </w:rPr>
              <w:t>apply;</w:t>
            </w:r>
            <w:proofErr w:type="gramEnd"/>
          </w:p>
          <w:p w14:paraId="4D26212D"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E3178FA" w14:textId="77777777">
        <w:tc>
          <w:tcPr>
            <w:tcW w:w="5000" w:type="dxa"/>
            <w:tcBorders>
              <w:top w:val="nil"/>
              <w:left w:val="nil"/>
              <w:bottom w:val="nil"/>
              <w:right w:val="nil"/>
            </w:tcBorders>
            <w:shd w:val="clear" w:color="auto" w:fill="FFFFFF"/>
          </w:tcPr>
          <w:p w14:paraId="33D607A0"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Legislation</w:t>
            </w:r>
          </w:p>
        </w:tc>
        <w:tc>
          <w:tcPr>
            <w:tcW w:w="5000" w:type="dxa"/>
            <w:tcBorders>
              <w:top w:val="nil"/>
              <w:left w:val="nil"/>
              <w:bottom w:val="nil"/>
              <w:right w:val="nil"/>
            </w:tcBorders>
            <w:shd w:val="clear" w:color="auto" w:fill="FFFFFF"/>
          </w:tcPr>
          <w:p w14:paraId="34EF5CC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7F4C72">
              <w:rPr>
                <w:rFonts w:ascii="Arial" w:hAnsi="Arial" w:cs="Arial"/>
                <w:color w:val="000000"/>
              </w:rPr>
              <w:t>1972;</w:t>
            </w:r>
            <w:proofErr w:type="gramEnd"/>
          </w:p>
          <w:p w14:paraId="5DC79F2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0D5539E4" w14:textId="77777777">
        <w:tc>
          <w:tcPr>
            <w:tcW w:w="5000" w:type="dxa"/>
            <w:tcBorders>
              <w:top w:val="nil"/>
              <w:left w:val="nil"/>
              <w:bottom w:val="nil"/>
              <w:right w:val="nil"/>
            </w:tcBorders>
            <w:shd w:val="clear" w:color="auto" w:fill="FFFFFF"/>
          </w:tcPr>
          <w:p w14:paraId="5AFAF88B"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691DD1A6"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7F4C72">
              <w:rPr>
                <w:rFonts w:ascii="Arial" w:hAnsi="Arial" w:cs="Arial"/>
                <w:color w:val="000000"/>
              </w:rPr>
              <w:t>chain;</w:t>
            </w:r>
            <w:proofErr w:type="gramEnd"/>
          </w:p>
          <w:p w14:paraId="3800AF63"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CCC9DF7" w14:textId="77777777">
        <w:tc>
          <w:tcPr>
            <w:tcW w:w="5000" w:type="dxa"/>
            <w:tcBorders>
              <w:top w:val="nil"/>
              <w:left w:val="nil"/>
              <w:bottom w:val="nil"/>
              <w:right w:val="nil"/>
            </w:tcBorders>
            <w:shd w:val="clear" w:color="auto" w:fill="FFFFFF"/>
          </w:tcPr>
          <w:p w14:paraId="199A99E6"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5B0EDDA0"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7F4C72">
              <w:rPr>
                <w:rFonts w:ascii="Arial" w:hAnsi="Arial" w:cs="Arial"/>
                <w:color w:val="000000"/>
              </w:rPr>
              <w:t>);</w:t>
            </w:r>
            <w:proofErr w:type="gramEnd"/>
          </w:p>
          <w:p w14:paraId="6459317E"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C9836AF" w14:textId="77777777">
        <w:tc>
          <w:tcPr>
            <w:tcW w:w="5000" w:type="dxa"/>
            <w:tcBorders>
              <w:top w:val="nil"/>
              <w:left w:val="nil"/>
              <w:bottom w:val="nil"/>
              <w:right w:val="nil"/>
            </w:tcBorders>
            <w:shd w:val="clear" w:color="auto" w:fill="FFFFFF"/>
          </w:tcPr>
          <w:p w14:paraId="60D4FBD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65CE9BF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shall have the meaning described in Def Stan 81-</w:t>
            </w:r>
            <w:r w:rsidRPr="007F4C72">
              <w:rPr>
                <w:rFonts w:ascii="Arial" w:hAnsi="Arial" w:cs="Arial"/>
                <w:color w:val="000000"/>
              </w:rPr>
              <w:lastRenderedPageBreak/>
              <w:t>041 (Part 1</w:t>
            </w:r>
            <w:proofErr w:type="gramStart"/>
            <w:r w:rsidRPr="007F4C72">
              <w:rPr>
                <w:rFonts w:ascii="Arial" w:hAnsi="Arial" w:cs="Arial"/>
                <w:color w:val="000000"/>
              </w:rPr>
              <w:t>);</w:t>
            </w:r>
            <w:proofErr w:type="gramEnd"/>
          </w:p>
          <w:p w14:paraId="4242D875" w14:textId="77777777" w:rsidR="00DF48F7" w:rsidRPr="007F4C72" w:rsidRDefault="00DF48F7" w:rsidP="007F4C72">
            <w:pPr>
              <w:widowControl w:val="0"/>
              <w:autoSpaceDE w:val="0"/>
              <w:autoSpaceDN w:val="0"/>
              <w:adjustRightInd w:val="0"/>
              <w:spacing w:after="60" w:line="360" w:lineRule="auto"/>
              <w:ind w:left="108"/>
              <w:rPr>
                <w:rFonts w:ascii="Arial" w:hAnsi="Arial" w:cs="Arial"/>
              </w:rPr>
            </w:pPr>
          </w:p>
          <w:p w14:paraId="1976C60A"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0DB987B" w14:textId="77777777">
        <w:tc>
          <w:tcPr>
            <w:tcW w:w="5000" w:type="dxa"/>
            <w:tcBorders>
              <w:top w:val="nil"/>
              <w:left w:val="nil"/>
              <w:bottom w:val="nil"/>
              <w:right w:val="nil"/>
            </w:tcBorders>
            <w:shd w:val="clear" w:color="auto" w:fill="FFFFFF"/>
          </w:tcPr>
          <w:p w14:paraId="7676DB98"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MPAS Registered Organisation</w:t>
            </w:r>
          </w:p>
        </w:tc>
        <w:tc>
          <w:tcPr>
            <w:tcW w:w="5000" w:type="dxa"/>
            <w:tcBorders>
              <w:top w:val="nil"/>
              <w:left w:val="nil"/>
              <w:bottom w:val="nil"/>
              <w:right w:val="nil"/>
            </w:tcBorders>
            <w:shd w:val="clear" w:color="auto" w:fill="FFFFFF"/>
          </w:tcPr>
          <w:p w14:paraId="48D35885"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sidRPr="007F4C72">
              <w:rPr>
                <w:rFonts w:ascii="Arial" w:hAnsi="Arial" w:cs="Arial"/>
                <w:color w:val="000000"/>
              </w:rPr>
              <w:t>requirements;</w:t>
            </w:r>
            <w:proofErr w:type="gramEnd"/>
          </w:p>
          <w:p w14:paraId="6EF7BB5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A13E03F" w14:textId="77777777">
        <w:tc>
          <w:tcPr>
            <w:tcW w:w="5000" w:type="dxa"/>
            <w:tcBorders>
              <w:top w:val="nil"/>
              <w:left w:val="nil"/>
              <w:bottom w:val="nil"/>
              <w:right w:val="nil"/>
            </w:tcBorders>
            <w:shd w:val="clear" w:color="auto" w:fill="FFFFFF"/>
          </w:tcPr>
          <w:p w14:paraId="73757B6D"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7D0CEF24"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shall mean an experienced Packaging designer trained and certified to MPAS </w:t>
            </w:r>
            <w:proofErr w:type="gramStart"/>
            <w:r w:rsidRPr="007F4C72">
              <w:rPr>
                <w:rFonts w:ascii="Arial" w:hAnsi="Arial" w:cs="Arial"/>
                <w:color w:val="000000"/>
              </w:rPr>
              <w:t>requirements;</w:t>
            </w:r>
            <w:proofErr w:type="gramEnd"/>
          </w:p>
          <w:p w14:paraId="743F43AB"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8CCD102" w14:textId="77777777">
        <w:tc>
          <w:tcPr>
            <w:tcW w:w="5000" w:type="dxa"/>
            <w:tcBorders>
              <w:top w:val="nil"/>
              <w:left w:val="nil"/>
              <w:bottom w:val="nil"/>
              <w:right w:val="nil"/>
            </w:tcBorders>
            <w:shd w:val="clear" w:color="auto" w:fill="FFFFFF"/>
          </w:tcPr>
          <w:p w14:paraId="278EA4BC"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NATO</w:t>
            </w:r>
          </w:p>
        </w:tc>
        <w:tc>
          <w:tcPr>
            <w:tcW w:w="5000" w:type="dxa"/>
            <w:tcBorders>
              <w:top w:val="nil"/>
              <w:left w:val="nil"/>
              <w:bottom w:val="nil"/>
              <w:right w:val="nil"/>
            </w:tcBorders>
            <w:shd w:val="clear" w:color="auto" w:fill="FFFFFF"/>
          </w:tcPr>
          <w:p w14:paraId="26527D97"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7F4C72">
              <w:rPr>
                <w:rFonts w:ascii="Arial" w:hAnsi="Arial" w:cs="Arial"/>
                <w:color w:val="000000"/>
              </w:rPr>
              <w:t>1949;</w:t>
            </w:r>
            <w:proofErr w:type="gramEnd"/>
          </w:p>
          <w:p w14:paraId="45A8D3A9"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FB3F4B5" w14:textId="77777777">
        <w:tc>
          <w:tcPr>
            <w:tcW w:w="5000" w:type="dxa"/>
            <w:tcBorders>
              <w:top w:val="nil"/>
              <w:left w:val="nil"/>
              <w:bottom w:val="nil"/>
              <w:right w:val="nil"/>
            </w:tcBorders>
            <w:shd w:val="clear" w:color="auto" w:fill="FFFFFF"/>
          </w:tcPr>
          <w:p w14:paraId="647B390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Notices</w:t>
            </w:r>
          </w:p>
        </w:tc>
        <w:tc>
          <w:tcPr>
            <w:tcW w:w="5000" w:type="dxa"/>
            <w:tcBorders>
              <w:top w:val="nil"/>
              <w:left w:val="nil"/>
              <w:bottom w:val="nil"/>
              <w:right w:val="nil"/>
            </w:tcBorders>
            <w:shd w:val="clear" w:color="auto" w:fill="FFFFFF"/>
          </w:tcPr>
          <w:p w14:paraId="6647B2C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shall mean all Notices, orders, or other forms of communication required to be given in writing under or in connection with the </w:t>
            </w:r>
            <w:proofErr w:type="gramStart"/>
            <w:r w:rsidRPr="007F4C72">
              <w:rPr>
                <w:rFonts w:ascii="Arial" w:hAnsi="Arial" w:cs="Arial"/>
                <w:color w:val="000000"/>
              </w:rPr>
              <w:t>Contract;</w:t>
            </w:r>
            <w:proofErr w:type="gramEnd"/>
          </w:p>
          <w:p w14:paraId="67A1A7E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2A47E4E1" w14:textId="77777777">
        <w:tc>
          <w:tcPr>
            <w:tcW w:w="5000" w:type="dxa"/>
            <w:tcBorders>
              <w:top w:val="nil"/>
              <w:left w:val="nil"/>
              <w:bottom w:val="nil"/>
              <w:right w:val="nil"/>
            </w:tcBorders>
            <w:shd w:val="clear" w:color="auto" w:fill="FFFFFF"/>
          </w:tcPr>
          <w:p w14:paraId="75BF93C6"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Overseas</w:t>
            </w:r>
          </w:p>
        </w:tc>
        <w:tc>
          <w:tcPr>
            <w:tcW w:w="5000" w:type="dxa"/>
            <w:tcBorders>
              <w:top w:val="nil"/>
              <w:left w:val="nil"/>
              <w:bottom w:val="nil"/>
              <w:right w:val="nil"/>
            </w:tcBorders>
            <w:shd w:val="clear" w:color="auto" w:fill="FFFFFF"/>
          </w:tcPr>
          <w:p w14:paraId="519512D5"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shall mean </w:t>
            </w:r>
            <w:r w:rsidR="00243CBB" w:rsidRPr="007F4C72">
              <w:rPr>
                <w:rFonts w:ascii="Arial" w:hAnsi="Arial" w:cs="Arial"/>
                <w:color w:val="000000"/>
              </w:rPr>
              <w:t>non-UK</w:t>
            </w:r>
            <w:r w:rsidRPr="007F4C72">
              <w:rPr>
                <w:rFonts w:ascii="Arial" w:hAnsi="Arial" w:cs="Arial"/>
                <w:color w:val="000000"/>
              </w:rPr>
              <w:t xml:space="preserve"> or </w:t>
            </w:r>
            <w:proofErr w:type="gramStart"/>
            <w:r w:rsidRPr="007F4C72">
              <w:rPr>
                <w:rFonts w:ascii="Arial" w:hAnsi="Arial" w:cs="Arial"/>
                <w:color w:val="000000"/>
              </w:rPr>
              <w:t>foreign;</w:t>
            </w:r>
            <w:proofErr w:type="gramEnd"/>
          </w:p>
          <w:p w14:paraId="5F00519D"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DE849A8" w14:textId="77777777">
        <w:tc>
          <w:tcPr>
            <w:tcW w:w="5000" w:type="dxa"/>
            <w:tcBorders>
              <w:top w:val="nil"/>
              <w:left w:val="nil"/>
              <w:bottom w:val="nil"/>
              <w:right w:val="nil"/>
            </w:tcBorders>
            <w:shd w:val="clear" w:color="auto" w:fill="FFFFFF"/>
          </w:tcPr>
          <w:p w14:paraId="2324545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Packaging</w:t>
            </w:r>
          </w:p>
        </w:tc>
        <w:tc>
          <w:tcPr>
            <w:tcW w:w="5000" w:type="dxa"/>
            <w:tcBorders>
              <w:top w:val="nil"/>
              <w:left w:val="nil"/>
              <w:bottom w:val="nil"/>
              <w:right w:val="nil"/>
            </w:tcBorders>
            <w:shd w:val="clear" w:color="auto" w:fill="FFFFFF"/>
          </w:tcPr>
          <w:p w14:paraId="43C48E2F"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Verb.  The operations involved in the preparation of materiel for; transportation, handling, storage and Delivery to the </w:t>
            </w:r>
            <w:proofErr w:type="gramStart"/>
            <w:r w:rsidRPr="007F4C72">
              <w:rPr>
                <w:rFonts w:ascii="Arial" w:hAnsi="Arial" w:cs="Arial"/>
                <w:color w:val="000000"/>
              </w:rPr>
              <w:t>user;</w:t>
            </w:r>
            <w:proofErr w:type="gramEnd"/>
            <w:r w:rsidRPr="007F4C72">
              <w:rPr>
                <w:rFonts w:ascii="Arial" w:hAnsi="Arial" w:cs="Arial"/>
                <w:color w:val="000000"/>
              </w:rPr>
              <w:t xml:space="preserve"> </w:t>
            </w:r>
          </w:p>
          <w:p w14:paraId="668F6F39"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Noun.  The materials and components used for the preparation of the Contractor Deliverables for transportation and storage in accordance with the </w:t>
            </w:r>
            <w:proofErr w:type="gramStart"/>
            <w:r w:rsidRPr="007F4C72">
              <w:rPr>
                <w:rFonts w:ascii="Arial" w:hAnsi="Arial" w:cs="Arial"/>
                <w:color w:val="000000"/>
              </w:rPr>
              <w:t>Contract;</w:t>
            </w:r>
            <w:proofErr w:type="gramEnd"/>
          </w:p>
          <w:p w14:paraId="27AAC8DB"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6A11101" w14:textId="77777777">
        <w:tc>
          <w:tcPr>
            <w:tcW w:w="5000" w:type="dxa"/>
            <w:tcBorders>
              <w:top w:val="nil"/>
              <w:left w:val="nil"/>
              <w:bottom w:val="nil"/>
              <w:right w:val="nil"/>
            </w:tcBorders>
            <w:shd w:val="clear" w:color="auto" w:fill="FFFFFF"/>
          </w:tcPr>
          <w:p w14:paraId="335E928A"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4E28902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shall mean the organisation that is responsible for the original design of the Packaging except </w:t>
            </w:r>
            <w:proofErr w:type="gramStart"/>
            <w:r w:rsidRPr="007F4C72">
              <w:rPr>
                <w:rFonts w:ascii="Arial" w:hAnsi="Arial" w:cs="Arial"/>
                <w:color w:val="000000"/>
              </w:rPr>
              <w:t>where</w:t>
            </w:r>
            <w:proofErr w:type="gramEnd"/>
            <w:r w:rsidRPr="007F4C72">
              <w:rPr>
                <w:rFonts w:ascii="Arial" w:hAnsi="Arial" w:cs="Arial"/>
                <w:color w:val="000000"/>
              </w:rPr>
              <w:t xml:space="preserve"> transferred by agreement.  The PDA shall be identified in the Contract, see Annex A to </w:t>
            </w:r>
            <w:r w:rsidRPr="007F4C72">
              <w:rPr>
                <w:rFonts w:ascii="Arial" w:hAnsi="Arial" w:cs="Arial"/>
                <w:color w:val="000000"/>
              </w:rPr>
              <w:lastRenderedPageBreak/>
              <w:t xml:space="preserve">Schedule 3 (Appendix – Addresses and Other Information), Box </w:t>
            </w:r>
            <w:proofErr w:type="gramStart"/>
            <w:r w:rsidRPr="007F4C72">
              <w:rPr>
                <w:rFonts w:ascii="Arial" w:hAnsi="Arial" w:cs="Arial"/>
                <w:color w:val="000000"/>
              </w:rPr>
              <w:t>3;</w:t>
            </w:r>
            <w:proofErr w:type="gramEnd"/>
          </w:p>
          <w:p w14:paraId="052FD23D"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7CCE95DA" w14:textId="77777777">
        <w:tc>
          <w:tcPr>
            <w:tcW w:w="5000" w:type="dxa"/>
            <w:tcBorders>
              <w:top w:val="nil"/>
              <w:left w:val="nil"/>
              <w:bottom w:val="nil"/>
              <w:right w:val="nil"/>
            </w:tcBorders>
            <w:shd w:val="clear" w:color="auto" w:fill="FFFFFF"/>
          </w:tcPr>
          <w:p w14:paraId="3C16189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14:paraId="36BA7921"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Contractor and the Authority, and Party shall be construed </w:t>
            </w:r>
            <w:proofErr w:type="gramStart"/>
            <w:r w:rsidRPr="007F4C72">
              <w:rPr>
                <w:rFonts w:ascii="Arial" w:hAnsi="Arial" w:cs="Arial"/>
                <w:color w:val="000000"/>
              </w:rPr>
              <w:t>accordingly;</w:t>
            </w:r>
            <w:proofErr w:type="gramEnd"/>
          </w:p>
          <w:p w14:paraId="2AC5AEC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BDE2CF7" w14:textId="77777777">
        <w:tc>
          <w:tcPr>
            <w:tcW w:w="5000" w:type="dxa"/>
            <w:tcBorders>
              <w:top w:val="nil"/>
              <w:left w:val="nil"/>
              <w:bottom w:val="nil"/>
              <w:right w:val="nil"/>
            </w:tcBorders>
            <w:shd w:val="clear" w:color="auto" w:fill="FFFFFF"/>
          </w:tcPr>
          <w:p w14:paraId="1C57C7AE"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Primary Packaging Quantity</w:t>
            </w:r>
            <w:r w:rsidR="00243CBB" w:rsidRPr="007F4C72">
              <w:rPr>
                <w:rFonts w:ascii="Arial" w:hAnsi="Arial" w:cs="Arial"/>
                <w:b/>
                <w:bCs/>
                <w:color w:val="000000"/>
              </w:rPr>
              <w:t xml:space="preserve"> </w:t>
            </w:r>
            <w:r w:rsidRPr="007F4C72">
              <w:rPr>
                <w:rFonts w:ascii="Arial" w:hAnsi="Arial" w:cs="Arial"/>
                <w:b/>
                <w:bCs/>
                <w:color w:val="000000"/>
              </w:rPr>
              <w:t>(PPQ)</w:t>
            </w:r>
          </w:p>
        </w:tc>
        <w:tc>
          <w:tcPr>
            <w:tcW w:w="5000" w:type="dxa"/>
            <w:tcBorders>
              <w:top w:val="nil"/>
              <w:left w:val="nil"/>
              <w:bottom w:val="nil"/>
              <w:right w:val="nil"/>
            </w:tcBorders>
            <w:shd w:val="clear" w:color="auto" w:fill="FFFFFF"/>
          </w:tcPr>
          <w:p w14:paraId="6E941EDF"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sidRPr="007F4C72">
              <w:rPr>
                <w:rFonts w:ascii="Arial" w:hAnsi="Arial" w:cs="Arial"/>
                <w:color w:val="000000"/>
              </w:rPr>
              <w:t>);</w:t>
            </w:r>
            <w:proofErr w:type="gramEnd"/>
          </w:p>
          <w:p w14:paraId="437147D9"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F671807" w14:textId="77777777">
        <w:tc>
          <w:tcPr>
            <w:tcW w:w="5000" w:type="dxa"/>
            <w:tcBorders>
              <w:top w:val="nil"/>
              <w:left w:val="nil"/>
              <w:bottom w:val="nil"/>
              <w:right w:val="nil"/>
            </w:tcBorders>
            <w:shd w:val="clear" w:color="auto" w:fill="FFFFFF"/>
          </w:tcPr>
          <w:p w14:paraId="456FF777"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Recycled Timber</w:t>
            </w:r>
          </w:p>
        </w:tc>
        <w:tc>
          <w:tcPr>
            <w:tcW w:w="5000" w:type="dxa"/>
            <w:tcBorders>
              <w:top w:val="nil"/>
              <w:left w:val="nil"/>
              <w:bottom w:val="nil"/>
              <w:right w:val="nil"/>
            </w:tcBorders>
            <w:shd w:val="clear" w:color="auto" w:fill="FFFFFF"/>
          </w:tcPr>
          <w:p w14:paraId="7375744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recovered wood that prior to being supplied to the Authority had an end use as a standalone object or as part of a structure.  Recycled Timber covers:</w:t>
            </w:r>
          </w:p>
          <w:p w14:paraId="7BF9F49F"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a. pre-consumer reclaimed wood and wood fibre and industrial </w:t>
            </w:r>
            <w:proofErr w:type="gramStart"/>
            <w:r w:rsidRPr="007F4C72">
              <w:rPr>
                <w:rFonts w:ascii="Arial" w:hAnsi="Arial" w:cs="Arial"/>
                <w:color w:val="000000"/>
              </w:rPr>
              <w:t>by-products;</w:t>
            </w:r>
            <w:proofErr w:type="gramEnd"/>
            <w:r w:rsidRPr="007F4C72">
              <w:rPr>
                <w:rFonts w:ascii="Arial" w:hAnsi="Arial" w:cs="Arial"/>
                <w:color w:val="000000"/>
              </w:rPr>
              <w:t xml:space="preserve"> </w:t>
            </w:r>
          </w:p>
          <w:p w14:paraId="3F2A6049"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b. post-consumer reclaimed wood and wood fibre, and </w:t>
            </w:r>
            <w:proofErr w:type="gramStart"/>
            <w:r w:rsidRPr="007F4C72">
              <w:rPr>
                <w:rFonts w:ascii="Arial" w:hAnsi="Arial" w:cs="Arial"/>
                <w:color w:val="000000"/>
              </w:rPr>
              <w:t>driftwood;</w:t>
            </w:r>
            <w:proofErr w:type="gramEnd"/>
            <w:r w:rsidRPr="007F4C72">
              <w:rPr>
                <w:rFonts w:ascii="Arial" w:hAnsi="Arial" w:cs="Arial"/>
                <w:color w:val="000000"/>
              </w:rPr>
              <w:t xml:space="preserve"> </w:t>
            </w:r>
          </w:p>
          <w:p w14:paraId="57BCB958"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c. reclaimed timber abandoned or confiscated at least ten years </w:t>
            </w:r>
            <w:proofErr w:type="gramStart"/>
            <w:r w:rsidRPr="007F4C72">
              <w:rPr>
                <w:rFonts w:ascii="Arial" w:hAnsi="Arial" w:cs="Arial"/>
                <w:color w:val="000000"/>
              </w:rPr>
              <w:t>previously;</w:t>
            </w:r>
            <w:proofErr w:type="gramEnd"/>
          </w:p>
          <w:p w14:paraId="7E1F433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it excludes sawmill co-</w:t>
            </w:r>
            <w:proofErr w:type="gramStart"/>
            <w:r w:rsidRPr="007F4C72">
              <w:rPr>
                <w:rFonts w:ascii="Arial" w:hAnsi="Arial" w:cs="Arial"/>
                <w:color w:val="000000"/>
              </w:rPr>
              <w:t>products;</w:t>
            </w:r>
            <w:proofErr w:type="gramEnd"/>
          </w:p>
          <w:p w14:paraId="1062F53E"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59DF5AD0" w14:textId="77777777">
        <w:tc>
          <w:tcPr>
            <w:tcW w:w="5000" w:type="dxa"/>
            <w:tcBorders>
              <w:top w:val="nil"/>
              <w:left w:val="nil"/>
              <w:bottom w:val="nil"/>
              <w:right w:val="nil"/>
            </w:tcBorders>
            <w:shd w:val="clear" w:color="auto" w:fill="FFFFFF"/>
          </w:tcPr>
          <w:p w14:paraId="7111897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Safety Data Sheet</w:t>
            </w:r>
          </w:p>
        </w:tc>
        <w:tc>
          <w:tcPr>
            <w:tcW w:w="5000" w:type="dxa"/>
            <w:tcBorders>
              <w:top w:val="nil"/>
              <w:left w:val="nil"/>
              <w:bottom w:val="nil"/>
              <w:right w:val="nil"/>
            </w:tcBorders>
            <w:shd w:val="clear" w:color="auto" w:fill="FFFFFF"/>
          </w:tcPr>
          <w:p w14:paraId="48D3EB5B"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has the meaning as defined in the Registration, Evaluation, Authorisation and Restriction of Chemicals (REACH) Regulations 2007 (as amended</w:t>
            </w:r>
            <w:proofErr w:type="gramStart"/>
            <w:r w:rsidRPr="007F4C72">
              <w:rPr>
                <w:rFonts w:ascii="Arial" w:hAnsi="Arial" w:cs="Arial"/>
                <w:color w:val="000000"/>
              </w:rPr>
              <w:t>);</w:t>
            </w:r>
            <w:proofErr w:type="gramEnd"/>
          </w:p>
          <w:p w14:paraId="04F8DA6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D9336CE" w14:textId="77777777">
        <w:tc>
          <w:tcPr>
            <w:tcW w:w="5000" w:type="dxa"/>
            <w:tcBorders>
              <w:top w:val="nil"/>
              <w:left w:val="nil"/>
              <w:bottom w:val="nil"/>
              <w:right w:val="nil"/>
            </w:tcBorders>
            <w:shd w:val="clear" w:color="auto" w:fill="FFFFFF"/>
          </w:tcPr>
          <w:p w14:paraId="68ABBCA5"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1F70F30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7F4C72">
              <w:rPr>
                <w:rFonts w:ascii="Arial" w:hAnsi="Arial" w:cs="Arial"/>
                <w:color w:val="000000"/>
              </w:rPr>
              <w:t>Deliverable;</w:t>
            </w:r>
            <w:proofErr w:type="gramEnd"/>
          </w:p>
          <w:p w14:paraId="4B288C1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4AEB45E" w14:textId="77777777">
        <w:tc>
          <w:tcPr>
            <w:tcW w:w="5000" w:type="dxa"/>
            <w:tcBorders>
              <w:top w:val="nil"/>
              <w:left w:val="nil"/>
              <w:bottom w:val="nil"/>
              <w:right w:val="nil"/>
            </w:tcBorders>
            <w:shd w:val="clear" w:color="auto" w:fill="FFFFFF"/>
          </w:tcPr>
          <w:p w14:paraId="43AA5E9E"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Short-Rotation Coppice</w:t>
            </w:r>
          </w:p>
        </w:tc>
        <w:tc>
          <w:tcPr>
            <w:tcW w:w="5000" w:type="dxa"/>
            <w:tcBorders>
              <w:top w:val="nil"/>
              <w:left w:val="nil"/>
              <w:bottom w:val="nil"/>
              <w:right w:val="nil"/>
            </w:tcBorders>
            <w:shd w:val="clear" w:color="auto" w:fill="FFFFFF"/>
          </w:tcPr>
          <w:p w14:paraId="79FCAEE2"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7F4C72">
              <w:rPr>
                <w:rFonts w:ascii="Arial" w:hAnsi="Arial" w:cs="Arial"/>
                <w:color w:val="000000"/>
              </w:rPr>
              <w:t>policy;</w:t>
            </w:r>
            <w:proofErr w:type="gramEnd"/>
          </w:p>
          <w:p w14:paraId="6DCE0BF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60756E2" w14:textId="77777777">
        <w:tc>
          <w:tcPr>
            <w:tcW w:w="5000" w:type="dxa"/>
            <w:tcBorders>
              <w:top w:val="nil"/>
              <w:left w:val="nil"/>
              <w:bottom w:val="nil"/>
              <w:right w:val="nil"/>
            </w:tcBorders>
            <w:shd w:val="clear" w:color="auto" w:fill="FFFFFF"/>
          </w:tcPr>
          <w:p w14:paraId="0D4A2A55"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Specification</w:t>
            </w:r>
          </w:p>
        </w:tc>
        <w:tc>
          <w:tcPr>
            <w:tcW w:w="5000" w:type="dxa"/>
            <w:tcBorders>
              <w:top w:val="nil"/>
              <w:left w:val="nil"/>
              <w:bottom w:val="nil"/>
              <w:right w:val="nil"/>
            </w:tcBorders>
            <w:shd w:val="clear" w:color="auto" w:fill="FFFFFF"/>
          </w:tcPr>
          <w:p w14:paraId="7146AA7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the description of the Contractor Deliverables, including any specifications, drawings, samples and / or patterns, referred to in Schedule 2 (Schedule of Requirements</w:t>
            </w:r>
            <w:proofErr w:type="gramStart"/>
            <w:r w:rsidRPr="007F4C72">
              <w:rPr>
                <w:rFonts w:ascii="Arial" w:hAnsi="Arial" w:cs="Arial"/>
                <w:color w:val="000000"/>
              </w:rPr>
              <w:t>);</w:t>
            </w:r>
            <w:proofErr w:type="gramEnd"/>
          </w:p>
          <w:p w14:paraId="3F074C4F"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5096A48" w14:textId="77777777">
        <w:tc>
          <w:tcPr>
            <w:tcW w:w="5000" w:type="dxa"/>
            <w:tcBorders>
              <w:top w:val="nil"/>
              <w:left w:val="nil"/>
              <w:bottom w:val="nil"/>
              <w:right w:val="nil"/>
            </w:tcBorders>
            <w:shd w:val="clear" w:color="auto" w:fill="FFFFFF"/>
          </w:tcPr>
          <w:p w14:paraId="329CC9F5"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STANAG</w:t>
            </w:r>
            <w:r w:rsidR="00243CBB" w:rsidRPr="007F4C72">
              <w:rPr>
                <w:rFonts w:ascii="Arial" w:hAnsi="Arial" w:cs="Arial"/>
                <w:b/>
                <w:bCs/>
                <w:color w:val="000000"/>
              </w:rPr>
              <w:t xml:space="preserve"> </w:t>
            </w:r>
            <w:r w:rsidRPr="007F4C72">
              <w:rPr>
                <w:rFonts w:ascii="Arial" w:hAnsi="Arial" w:cs="Arial"/>
                <w:b/>
                <w:bCs/>
                <w:color w:val="000000"/>
              </w:rPr>
              <w:t>4329</w:t>
            </w:r>
          </w:p>
        </w:tc>
        <w:tc>
          <w:tcPr>
            <w:tcW w:w="5000" w:type="dxa"/>
            <w:tcBorders>
              <w:top w:val="nil"/>
              <w:left w:val="nil"/>
              <w:bottom w:val="nil"/>
              <w:right w:val="nil"/>
            </w:tcBorders>
            <w:shd w:val="clear" w:color="auto" w:fill="FFFFFF"/>
          </w:tcPr>
          <w:p w14:paraId="43FC9C23"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publication NATO Standard Bar Code </w:t>
            </w:r>
            <w:proofErr w:type="spellStart"/>
            <w:r w:rsidRPr="007F4C72">
              <w:rPr>
                <w:rFonts w:ascii="Arial" w:hAnsi="Arial" w:cs="Arial"/>
                <w:color w:val="000000"/>
              </w:rPr>
              <w:t>Symbologies</w:t>
            </w:r>
            <w:proofErr w:type="spellEnd"/>
            <w:r w:rsidRPr="007F4C72">
              <w:rPr>
                <w:rFonts w:ascii="Arial" w:hAnsi="Arial" w:cs="Arial"/>
                <w:color w:val="000000"/>
              </w:rPr>
              <w:t xml:space="preserve"> which can be sourced at </w:t>
            </w:r>
            <w:hyperlink r:id="rId13" w:history="1">
              <w:r w:rsidRPr="007F4C72">
                <w:rPr>
                  <w:rFonts w:ascii="Arial" w:hAnsi="Arial" w:cs="Arial"/>
                  <w:color w:val="0000FF"/>
                  <w:u w:val="single"/>
                </w:rPr>
                <w:t>https://www.dstan.mod.uk/faqs.html</w:t>
              </w:r>
            </w:hyperlink>
            <w:r w:rsidRPr="007F4C72">
              <w:rPr>
                <w:rFonts w:ascii="Arial" w:hAnsi="Arial" w:cs="Arial"/>
                <w:color w:val="000000"/>
              </w:rPr>
              <w:t>;</w:t>
            </w:r>
          </w:p>
          <w:p w14:paraId="4CFEC647"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65443750" w14:textId="77777777">
        <w:tc>
          <w:tcPr>
            <w:tcW w:w="5000" w:type="dxa"/>
            <w:tcBorders>
              <w:top w:val="nil"/>
              <w:left w:val="nil"/>
              <w:bottom w:val="nil"/>
              <w:right w:val="nil"/>
            </w:tcBorders>
            <w:shd w:val="clear" w:color="auto" w:fill="FFFFFF"/>
          </w:tcPr>
          <w:p w14:paraId="353F39DA"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Subcontractor</w:t>
            </w:r>
          </w:p>
        </w:tc>
        <w:tc>
          <w:tcPr>
            <w:tcW w:w="5000" w:type="dxa"/>
            <w:tcBorders>
              <w:top w:val="nil"/>
              <w:left w:val="nil"/>
              <w:bottom w:val="nil"/>
              <w:right w:val="nil"/>
            </w:tcBorders>
            <w:shd w:val="clear" w:color="auto" w:fill="FFFFFF"/>
          </w:tcPr>
          <w:p w14:paraId="559B3709"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7F4C72">
              <w:rPr>
                <w:rFonts w:ascii="Arial" w:hAnsi="Arial" w:cs="Arial"/>
                <w:color w:val="000000"/>
              </w:rPr>
              <w:t>accordingly;</w:t>
            </w:r>
            <w:proofErr w:type="gramEnd"/>
          </w:p>
          <w:p w14:paraId="3E9B421D"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3E91FCF2" w14:textId="77777777">
        <w:tc>
          <w:tcPr>
            <w:tcW w:w="5000" w:type="dxa"/>
            <w:tcBorders>
              <w:top w:val="nil"/>
              <w:left w:val="nil"/>
              <w:bottom w:val="nil"/>
              <w:right w:val="nil"/>
            </w:tcBorders>
            <w:shd w:val="clear" w:color="auto" w:fill="FFFFFF"/>
          </w:tcPr>
          <w:p w14:paraId="050ADDAB"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0CE6A84A"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7F4C72">
              <w:rPr>
                <w:rFonts w:ascii="Arial" w:hAnsi="Arial" w:cs="Arial"/>
                <w:color w:val="000000"/>
              </w:rPr>
              <w:t>element;</w:t>
            </w:r>
            <w:proofErr w:type="gramEnd"/>
          </w:p>
          <w:p w14:paraId="07D2D715"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15B6C6C9" w14:textId="77777777">
        <w:tc>
          <w:tcPr>
            <w:tcW w:w="5000" w:type="dxa"/>
            <w:tcBorders>
              <w:top w:val="nil"/>
              <w:left w:val="nil"/>
              <w:bottom w:val="nil"/>
              <w:right w:val="nil"/>
            </w:tcBorders>
            <w:shd w:val="clear" w:color="auto" w:fill="FFFFFF"/>
          </w:tcPr>
          <w:p w14:paraId="01A1B239"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lastRenderedPageBreak/>
              <w:t>Transparency</w:t>
            </w:r>
            <w:r w:rsidR="00243CBB" w:rsidRPr="007F4C72">
              <w:rPr>
                <w:rFonts w:ascii="Arial" w:hAnsi="Arial" w:cs="Arial"/>
                <w:b/>
                <w:bCs/>
                <w:color w:val="000000"/>
              </w:rPr>
              <w:t xml:space="preserve"> </w:t>
            </w:r>
            <w:r w:rsidRPr="007F4C72">
              <w:rPr>
                <w:rFonts w:ascii="Arial" w:hAnsi="Arial" w:cs="Arial"/>
                <w:b/>
                <w:bCs/>
                <w:color w:val="000000"/>
              </w:rPr>
              <w:t>Information</w:t>
            </w:r>
          </w:p>
        </w:tc>
        <w:tc>
          <w:tcPr>
            <w:tcW w:w="5000" w:type="dxa"/>
            <w:tcBorders>
              <w:top w:val="nil"/>
              <w:left w:val="nil"/>
              <w:bottom w:val="nil"/>
              <w:right w:val="nil"/>
            </w:tcBorders>
            <w:shd w:val="clear" w:color="auto" w:fill="FFFFFF"/>
          </w:tcPr>
          <w:p w14:paraId="333EF42C"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 xml:space="preserve">means the content of this Contract in its entirety, including from </w:t>
            </w:r>
            <w:proofErr w:type="gramStart"/>
            <w:r w:rsidRPr="007F4C72">
              <w:rPr>
                <w:rFonts w:ascii="Arial" w:hAnsi="Arial" w:cs="Arial"/>
                <w:color w:val="000000"/>
              </w:rPr>
              <w:t>time to time</w:t>
            </w:r>
            <w:proofErr w:type="gramEnd"/>
            <w:r w:rsidRPr="007F4C72">
              <w:rPr>
                <w:rFonts w:ascii="Arial" w:hAnsi="Arial" w:cs="Arial"/>
                <w:color w:val="000000"/>
              </w:rPr>
              <w:t xml:space="preserve"> agreed changes to the Contract, and details of any payments made by the Authority to the Contractor under the Contract;</w:t>
            </w:r>
          </w:p>
          <w:p w14:paraId="112A100F"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r w:rsidR="00DF48F7" w:rsidRPr="007F4C72" w14:paraId="447220B0" w14:textId="77777777">
        <w:tc>
          <w:tcPr>
            <w:tcW w:w="5000" w:type="dxa"/>
            <w:tcBorders>
              <w:top w:val="nil"/>
              <w:left w:val="nil"/>
              <w:bottom w:val="nil"/>
              <w:right w:val="nil"/>
            </w:tcBorders>
            <w:shd w:val="clear" w:color="auto" w:fill="FFFFFF"/>
          </w:tcPr>
          <w:p w14:paraId="1FF4D91D" w14:textId="77777777" w:rsidR="00DF48F7" w:rsidRPr="007F4C72" w:rsidRDefault="00021142" w:rsidP="007F4C72">
            <w:pPr>
              <w:widowControl w:val="0"/>
              <w:autoSpaceDE w:val="0"/>
              <w:autoSpaceDN w:val="0"/>
              <w:adjustRightInd w:val="0"/>
              <w:spacing w:after="60" w:line="360" w:lineRule="auto"/>
              <w:ind w:left="108"/>
              <w:rPr>
                <w:rFonts w:ascii="Arial" w:hAnsi="Arial" w:cs="Arial"/>
              </w:rPr>
            </w:pPr>
            <w:r w:rsidRPr="007F4C72">
              <w:rPr>
                <w:rFonts w:ascii="Arial" w:hAnsi="Arial" w:cs="Arial"/>
                <w:b/>
                <w:bCs/>
                <w:color w:val="000000"/>
              </w:rPr>
              <w:t>Virgin Timber</w:t>
            </w:r>
          </w:p>
        </w:tc>
        <w:tc>
          <w:tcPr>
            <w:tcW w:w="5000" w:type="dxa"/>
            <w:tcBorders>
              <w:top w:val="nil"/>
              <w:left w:val="nil"/>
              <w:bottom w:val="nil"/>
              <w:right w:val="nil"/>
            </w:tcBorders>
            <w:shd w:val="clear" w:color="auto" w:fill="FFFFFF"/>
          </w:tcPr>
          <w:p w14:paraId="0F39DF54" w14:textId="77777777" w:rsidR="00DF48F7" w:rsidRPr="007F4C72" w:rsidRDefault="00021142" w:rsidP="007F4C72">
            <w:pPr>
              <w:widowControl w:val="0"/>
              <w:autoSpaceDE w:val="0"/>
              <w:autoSpaceDN w:val="0"/>
              <w:adjustRightInd w:val="0"/>
              <w:spacing w:after="60" w:line="360" w:lineRule="auto"/>
              <w:ind w:left="108"/>
              <w:rPr>
                <w:rFonts w:ascii="Arial" w:hAnsi="Arial" w:cs="Arial"/>
                <w:color w:val="000000"/>
              </w:rPr>
            </w:pPr>
            <w:r w:rsidRPr="007F4C72">
              <w:rPr>
                <w:rFonts w:ascii="Arial" w:hAnsi="Arial" w:cs="Arial"/>
                <w:color w:val="000000"/>
              </w:rPr>
              <w:t>means Timber and Wood-Derived Products that do not include Recycled Timber.</w:t>
            </w:r>
          </w:p>
          <w:p w14:paraId="3A3954AC" w14:textId="77777777" w:rsidR="00DF48F7" w:rsidRPr="007F4C72" w:rsidRDefault="00DF48F7" w:rsidP="007F4C72">
            <w:pPr>
              <w:widowControl w:val="0"/>
              <w:autoSpaceDE w:val="0"/>
              <w:autoSpaceDN w:val="0"/>
              <w:adjustRightInd w:val="0"/>
              <w:spacing w:after="0" w:line="360" w:lineRule="auto"/>
              <w:ind w:left="108"/>
              <w:rPr>
                <w:rFonts w:ascii="Arial" w:hAnsi="Arial" w:cs="Arial"/>
              </w:rPr>
            </w:pPr>
          </w:p>
        </w:tc>
      </w:tr>
    </w:tbl>
    <w:p w14:paraId="695CEC2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CDBB948"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045FCC56" w14:textId="77777777" w:rsidR="00606EE8" w:rsidRPr="007F4C72" w:rsidRDefault="00021142" w:rsidP="007F4C72">
      <w:pPr>
        <w:widowControl w:val="0"/>
        <w:autoSpaceDE w:val="0"/>
        <w:autoSpaceDN w:val="0"/>
        <w:adjustRightInd w:val="0"/>
        <w:spacing w:after="0" w:line="360" w:lineRule="auto"/>
        <w:rPr>
          <w:rFonts w:ascii="Arial" w:hAnsi="Arial" w:cs="Arial"/>
          <w:b/>
          <w:bCs/>
          <w:color w:val="000000"/>
        </w:rPr>
      </w:pPr>
      <w:r w:rsidRPr="007F4C72">
        <w:rPr>
          <w:rFonts w:ascii="Arial" w:hAnsi="Arial" w:cs="Arial"/>
        </w:rPr>
        <w:br w:type="page"/>
      </w:r>
      <w:bookmarkStart w:id="43" w:name="_Toc501022446_7_3"/>
      <w:r w:rsidR="00BC7804">
        <w:rPr>
          <w:rFonts w:ascii="Arial" w:hAnsi="Arial" w:cs="Arial"/>
          <w:b/>
          <w:bCs/>
          <w:color w:val="000000"/>
        </w:rPr>
        <w:lastRenderedPageBreak/>
        <w:t>Annex A S</w:t>
      </w:r>
      <w:r w:rsidRPr="007F4C72">
        <w:rPr>
          <w:rFonts w:ascii="Arial" w:hAnsi="Arial" w:cs="Arial"/>
          <w:b/>
          <w:bCs/>
          <w:color w:val="000000"/>
        </w:rPr>
        <w:t xml:space="preserve">chedule 2 - </w:t>
      </w:r>
      <w:bookmarkEnd w:id="43"/>
      <w:r w:rsidR="00606EE8" w:rsidRPr="007F4C72">
        <w:rPr>
          <w:rFonts w:ascii="Arial" w:hAnsi="Arial" w:cs="Arial"/>
          <w:b/>
          <w:bCs/>
          <w:color w:val="000000"/>
        </w:rPr>
        <w:t xml:space="preserve">Equipment Pricing list within the Schedule of Requirements Appendix 3 </w:t>
      </w:r>
    </w:p>
    <w:p w14:paraId="6A2EB62A" w14:textId="77777777" w:rsidR="00243CBB" w:rsidRPr="007F4C72" w:rsidRDefault="00243CBB" w:rsidP="007F4C72">
      <w:pPr>
        <w:keepNext/>
        <w:keepLines/>
        <w:widowControl w:val="0"/>
        <w:autoSpaceDE w:val="0"/>
        <w:autoSpaceDN w:val="0"/>
        <w:adjustRightInd w:val="0"/>
        <w:spacing w:after="0" w:line="360" w:lineRule="auto"/>
        <w:ind w:left="120" w:right="114"/>
        <w:rPr>
          <w:rFonts w:ascii="Arial" w:hAnsi="Arial" w:cs="Arial"/>
          <w:b/>
          <w:bCs/>
          <w:color w:val="000000"/>
        </w:rPr>
      </w:pPr>
    </w:p>
    <w:p w14:paraId="1D0F4892" w14:textId="77777777" w:rsidR="00243CBB" w:rsidRPr="007F4C72" w:rsidRDefault="00243CBB" w:rsidP="007F4C72">
      <w:pPr>
        <w:keepNext/>
        <w:keepLines/>
        <w:widowControl w:val="0"/>
        <w:autoSpaceDE w:val="0"/>
        <w:autoSpaceDN w:val="0"/>
        <w:adjustRightInd w:val="0"/>
        <w:spacing w:after="0" w:line="360" w:lineRule="auto"/>
        <w:ind w:left="120" w:right="114"/>
        <w:rPr>
          <w:rFonts w:ascii="Arial" w:hAnsi="Arial" w:cs="Arial"/>
          <w:color w:val="000000"/>
        </w:rPr>
      </w:pPr>
      <w:r w:rsidRPr="007F4C72">
        <w:rPr>
          <w:rFonts w:ascii="Arial" w:hAnsi="Arial" w:cs="Arial"/>
          <w:color w:val="000000"/>
        </w:rPr>
        <w:t xml:space="preserve">See attached </w:t>
      </w:r>
      <w:r w:rsidR="00BC7804">
        <w:rPr>
          <w:rFonts w:ascii="Arial" w:hAnsi="Arial" w:cs="Arial"/>
          <w:color w:val="000000"/>
        </w:rPr>
        <w:t xml:space="preserve">Annex - </w:t>
      </w:r>
      <w:r w:rsidRPr="007F4C72">
        <w:rPr>
          <w:rFonts w:ascii="Arial" w:hAnsi="Arial" w:cs="Arial"/>
          <w:color w:val="000000"/>
        </w:rPr>
        <w:t>Schedule</w:t>
      </w:r>
      <w:r w:rsidR="00BF60B2">
        <w:rPr>
          <w:rFonts w:ascii="Arial" w:hAnsi="Arial" w:cs="Arial"/>
          <w:color w:val="000000"/>
        </w:rPr>
        <w:t xml:space="preserve"> of Requirements</w:t>
      </w:r>
      <w:r w:rsidRPr="007F4C72">
        <w:rPr>
          <w:rFonts w:ascii="Arial" w:hAnsi="Arial" w:cs="Arial"/>
          <w:color w:val="000000"/>
        </w:rPr>
        <w:t xml:space="preserve">. </w:t>
      </w:r>
    </w:p>
    <w:p w14:paraId="6E5FBE50"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6A14E285"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3E42F20A"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294C4ECA"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6F775719"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5055515E"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4" w:name="_Toc501022446_7_4"/>
      <w:r w:rsidRPr="007F4C72">
        <w:rPr>
          <w:rFonts w:ascii="Arial" w:hAnsi="Arial" w:cs="Arial"/>
          <w:b/>
          <w:bCs/>
          <w:color w:val="000000"/>
        </w:rPr>
        <w:t>Schedule 3 - Contract Data Sheet</w:t>
      </w:r>
      <w:bookmarkEnd w:id="44"/>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48F7" w:rsidRPr="007F4C72" w14:paraId="733C1C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1F6394"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sidRPr="007F4C72">
              <w:rPr>
                <w:rFonts w:ascii="Arial" w:hAnsi="Arial" w:cs="Arial"/>
                <w:b/>
                <w:bCs/>
                <w:color w:val="000000"/>
              </w:rPr>
              <w:t>General Conditions</w:t>
            </w:r>
          </w:p>
        </w:tc>
      </w:tr>
      <w:tr w:rsidR="00DF48F7" w:rsidRPr="007F4C72" w14:paraId="2FAAE14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12BF0B"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 – Duration of Contract:</w:t>
            </w:r>
          </w:p>
          <w:p w14:paraId="3E380634"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0652C060" w14:textId="3A12CDAB"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Pr>
                <w:rFonts w:ascii="Arial" w:hAnsi="Arial" w:cs="Arial"/>
                <w:color w:val="000000"/>
              </w:rPr>
              <w:t xml:space="preserve">        The Contract expiry date shall </w:t>
            </w:r>
            <w:proofErr w:type="gramStart"/>
            <w:r>
              <w:rPr>
                <w:rFonts w:ascii="Arial" w:hAnsi="Arial" w:cs="Arial"/>
                <w:color w:val="000000"/>
              </w:rPr>
              <w:t>be:</w:t>
            </w:r>
            <w:proofErr w:type="gramEnd"/>
            <w:r>
              <w:rPr>
                <w:rFonts w:ascii="Arial" w:hAnsi="Arial" w:cs="Arial"/>
                <w:color w:val="000000"/>
              </w:rPr>
              <w:t xml:space="preserve"> </w:t>
            </w:r>
            <w:r w:rsidR="00606EE8">
              <w:rPr>
                <w:rFonts w:ascii="Arial" w:hAnsi="Arial" w:cs="Arial"/>
                <w:b/>
                <w:bCs/>
                <w:color w:val="000000"/>
              </w:rPr>
              <w:t>31</w:t>
            </w:r>
            <w:r w:rsidR="00606EE8">
              <w:rPr>
                <w:rFonts w:ascii="Arial" w:hAnsi="Arial" w:cs="Arial"/>
                <w:b/>
                <w:bCs/>
                <w:color w:val="000000"/>
                <w:vertAlign w:val="superscript"/>
              </w:rPr>
              <w:t>st</w:t>
            </w:r>
            <w:r w:rsidR="00606EE8">
              <w:rPr>
                <w:rFonts w:ascii="Arial" w:hAnsi="Arial" w:cs="Arial"/>
                <w:b/>
                <w:bCs/>
                <w:color w:val="000000"/>
              </w:rPr>
              <w:t xml:space="preserve"> </w:t>
            </w:r>
            <w:r w:rsidR="3F8F5D94">
              <w:rPr>
                <w:rFonts w:ascii="Arial" w:hAnsi="Arial" w:cs="Arial"/>
                <w:b/>
                <w:bCs/>
                <w:color w:val="000000"/>
              </w:rPr>
              <w:t>October</w:t>
            </w:r>
            <w:r w:rsidR="00606EE8">
              <w:rPr>
                <w:rFonts w:ascii="Arial" w:hAnsi="Arial" w:cs="Arial"/>
                <w:b/>
                <w:bCs/>
                <w:color w:val="000000"/>
              </w:rPr>
              <w:t xml:space="preserve"> 202</w:t>
            </w:r>
            <w:r w:rsidR="556CB8FB">
              <w:rPr>
                <w:rFonts w:ascii="Arial" w:hAnsi="Arial" w:cs="Arial"/>
                <w:b/>
                <w:bCs/>
                <w:color w:val="000000"/>
              </w:rPr>
              <w:t>7</w:t>
            </w:r>
          </w:p>
        </w:tc>
      </w:tr>
      <w:tr w:rsidR="00DF48F7" w:rsidRPr="007F4C72" w14:paraId="1795A69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1B97C"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4 – Governing Law:</w:t>
            </w:r>
          </w:p>
          <w:p w14:paraId="7685AF92" w14:textId="77777777" w:rsidR="00DF48F7" w:rsidRPr="007F4C72" w:rsidRDefault="00DF48F7" w:rsidP="007F4C72">
            <w:pPr>
              <w:widowControl w:val="0"/>
              <w:autoSpaceDE w:val="0"/>
              <w:autoSpaceDN w:val="0"/>
              <w:adjustRightInd w:val="0"/>
              <w:spacing w:after="60" w:line="360" w:lineRule="auto"/>
              <w:ind w:left="838" w:right="10"/>
              <w:rPr>
                <w:rFonts w:ascii="Arial" w:hAnsi="Arial" w:cs="Arial"/>
              </w:rPr>
            </w:pPr>
          </w:p>
          <w:p w14:paraId="01AD78F7" w14:textId="77777777" w:rsidR="00DF48F7" w:rsidRPr="007F4C72" w:rsidRDefault="00021142" w:rsidP="007F4C72">
            <w:pPr>
              <w:widowControl w:val="0"/>
              <w:autoSpaceDE w:val="0"/>
              <w:autoSpaceDN w:val="0"/>
              <w:adjustRightInd w:val="0"/>
              <w:spacing w:after="60" w:line="360" w:lineRule="auto"/>
              <w:ind w:left="838" w:right="10"/>
              <w:rPr>
                <w:rFonts w:ascii="Arial" w:hAnsi="Arial" w:cs="Arial"/>
                <w:color w:val="000000"/>
              </w:rPr>
            </w:pPr>
            <w:r w:rsidRPr="007F4C72">
              <w:rPr>
                <w:rFonts w:ascii="Arial" w:hAnsi="Arial" w:cs="Arial"/>
                <w:color w:val="000000"/>
              </w:rPr>
              <w:t xml:space="preserve">Contract to be governed and construed in accordance with: </w:t>
            </w:r>
          </w:p>
          <w:p w14:paraId="77065832" w14:textId="77777777" w:rsidR="00606EE8" w:rsidRPr="007F4C72" w:rsidRDefault="00606EE8" w:rsidP="007F4C72">
            <w:pPr>
              <w:widowControl w:val="0"/>
              <w:autoSpaceDE w:val="0"/>
              <w:autoSpaceDN w:val="0"/>
              <w:adjustRightInd w:val="0"/>
              <w:spacing w:after="60" w:line="360" w:lineRule="auto"/>
              <w:ind w:left="838" w:right="10"/>
              <w:rPr>
                <w:rFonts w:ascii="Arial" w:hAnsi="Arial" w:cs="Arial"/>
                <w:color w:val="000000"/>
              </w:rPr>
            </w:pPr>
          </w:p>
          <w:p w14:paraId="49726669" w14:textId="77777777" w:rsidR="00DF48F7" w:rsidRPr="007F4C72" w:rsidRDefault="00021142" w:rsidP="007F4C72">
            <w:pPr>
              <w:widowControl w:val="0"/>
              <w:autoSpaceDE w:val="0"/>
              <w:autoSpaceDN w:val="0"/>
              <w:adjustRightInd w:val="0"/>
              <w:spacing w:after="60" w:line="360" w:lineRule="auto"/>
              <w:ind w:left="838" w:right="10"/>
              <w:rPr>
                <w:rFonts w:ascii="Arial" w:hAnsi="Arial" w:cs="Arial"/>
                <w:color w:val="000000"/>
              </w:rPr>
            </w:pPr>
            <w:r w:rsidRPr="007F4C72">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CF9872" w14:textId="77777777" w:rsidR="00DF48F7" w:rsidRPr="007F4C72" w:rsidRDefault="00DF48F7" w:rsidP="007F4C72">
            <w:pPr>
              <w:widowControl w:val="0"/>
              <w:autoSpaceDE w:val="0"/>
              <w:autoSpaceDN w:val="0"/>
              <w:adjustRightInd w:val="0"/>
              <w:spacing w:after="60" w:line="360" w:lineRule="auto"/>
              <w:ind w:left="838" w:right="10"/>
              <w:rPr>
                <w:rFonts w:ascii="Arial" w:hAnsi="Arial" w:cs="Arial"/>
              </w:rPr>
            </w:pPr>
          </w:p>
          <w:p w14:paraId="6B182022" w14:textId="77777777" w:rsidR="00DF48F7" w:rsidRPr="007F4C72" w:rsidRDefault="00DF48F7" w:rsidP="007F4C72">
            <w:pPr>
              <w:widowControl w:val="0"/>
              <w:autoSpaceDE w:val="0"/>
              <w:autoSpaceDN w:val="0"/>
              <w:adjustRightInd w:val="0"/>
              <w:spacing w:after="60" w:line="360" w:lineRule="auto"/>
              <w:ind w:left="838" w:right="10"/>
              <w:rPr>
                <w:rFonts w:ascii="Arial" w:hAnsi="Arial" w:cs="Arial"/>
              </w:rPr>
            </w:pPr>
          </w:p>
        </w:tc>
      </w:tr>
      <w:tr w:rsidR="00DF48F7" w:rsidRPr="007F4C72" w14:paraId="6CE2BAB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24105E"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8 – Authority’s Representatives:</w:t>
            </w:r>
          </w:p>
          <w:p w14:paraId="7994E479"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600DFF99"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The Authority’s Representatives for the Contract are as follows:</w:t>
            </w:r>
          </w:p>
          <w:p w14:paraId="14138459"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4BC91629" w14:textId="3CC2095C"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 xml:space="preserve">Commercial: </w:t>
            </w:r>
            <w:r w:rsidR="009F2B93">
              <w:rPr>
                <w:rFonts w:ascii="Arial" w:hAnsi="Arial" w:cs="Arial"/>
                <w:color w:val="000000"/>
              </w:rPr>
              <w:t>REDACTED</w:t>
            </w:r>
            <w:r w:rsidRPr="007F4C72">
              <w:rPr>
                <w:rFonts w:ascii="Arial" w:hAnsi="Arial" w:cs="Arial"/>
                <w:color w:val="000000"/>
              </w:rPr>
              <w:t xml:space="preserve"> (as per DEFFORM 111)</w:t>
            </w:r>
          </w:p>
          <w:p w14:paraId="7C63F5D6"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21DB15DE" w14:textId="48A21435"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sidRPr="007F4C72">
              <w:rPr>
                <w:rFonts w:ascii="Arial" w:hAnsi="Arial" w:cs="Arial"/>
                <w:color w:val="000000"/>
              </w:rPr>
              <w:t xml:space="preserve">Project Manager: </w:t>
            </w:r>
            <w:r w:rsidR="009F2B93">
              <w:rPr>
                <w:rFonts w:ascii="Arial" w:hAnsi="Arial" w:cs="Arial"/>
                <w:color w:val="000000"/>
              </w:rPr>
              <w:t>REDACTED</w:t>
            </w:r>
            <w:r w:rsidR="00606EE8" w:rsidRPr="007F4C72">
              <w:rPr>
                <w:rFonts w:ascii="Arial" w:hAnsi="Arial" w:cs="Arial"/>
                <w:color w:val="000000"/>
              </w:rPr>
              <w:t xml:space="preserve"> </w:t>
            </w:r>
            <w:r w:rsidRPr="007F4C72">
              <w:rPr>
                <w:rFonts w:ascii="Arial" w:hAnsi="Arial" w:cs="Arial"/>
                <w:color w:val="000000"/>
              </w:rPr>
              <w:t>(as per DEFFORM 111)</w:t>
            </w:r>
          </w:p>
        </w:tc>
      </w:tr>
      <w:tr w:rsidR="00DF48F7" w:rsidRPr="007F4C72" w14:paraId="592813C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20F85C"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19 – Notices:</w:t>
            </w:r>
          </w:p>
          <w:p w14:paraId="78E4B62A"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792D53CD"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00"/>
              </w:rPr>
            </w:pPr>
            <w:r w:rsidRPr="007F4C72">
              <w:rPr>
                <w:rFonts w:ascii="Arial" w:hAnsi="Arial" w:cs="Arial"/>
                <w:color w:val="000000"/>
              </w:rPr>
              <w:t>Notices served under the Contract shall be sent to the following address:</w:t>
            </w:r>
          </w:p>
          <w:p w14:paraId="5AF4EB10"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00EAADF1"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00"/>
              </w:rPr>
            </w:pPr>
            <w:r w:rsidRPr="007F4C72">
              <w:rPr>
                <w:rFonts w:ascii="Arial" w:hAnsi="Arial" w:cs="Arial"/>
                <w:color w:val="000000"/>
              </w:rPr>
              <w:t>Authority:</w:t>
            </w:r>
            <w:r w:rsidR="00606EE8" w:rsidRPr="007F4C72">
              <w:rPr>
                <w:rFonts w:ascii="Arial" w:hAnsi="Arial" w:cs="Arial"/>
                <w:color w:val="000000"/>
              </w:rPr>
              <w:t xml:space="preserve"> </w:t>
            </w:r>
            <w:r w:rsidRPr="007F4C72">
              <w:rPr>
                <w:rFonts w:ascii="Arial" w:hAnsi="Arial" w:cs="Arial"/>
                <w:color w:val="000000"/>
              </w:rPr>
              <w:t>(as per DEFFORM 111)</w:t>
            </w:r>
          </w:p>
          <w:p w14:paraId="461FA3F5"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46E1CAB1"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00"/>
              </w:rPr>
            </w:pPr>
            <w:r w:rsidRPr="007F4C72">
              <w:rPr>
                <w:rFonts w:ascii="Arial" w:hAnsi="Arial" w:cs="Arial"/>
                <w:color w:val="000000"/>
              </w:rPr>
              <w:lastRenderedPageBreak/>
              <w:t xml:space="preserve">Contractor: </w:t>
            </w:r>
          </w:p>
          <w:p w14:paraId="5F29C1B0"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5FF87186"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rPr>
            </w:pPr>
            <w:r w:rsidRPr="007F4C72">
              <w:rPr>
                <w:rFonts w:ascii="Arial" w:hAnsi="Arial" w:cs="Arial"/>
                <w:color w:val="000000"/>
              </w:rPr>
              <w:t xml:space="preserve">Notices can be sent by electronic </w:t>
            </w:r>
            <w:proofErr w:type="gramStart"/>
            <w:r w:rsidRPr="007F4C72">
              <w:rPr>
                <w:rFonts w:ascii="Arial" w:hAnsi="Arial" w:cs="Arial"/>
                <w:color w:val="000000"/>
              </w:rPr>
              <w:t>mail?</w:t>
            </w:r>
            <w:proofErr w:type="gramEnd"/>
            <w:r w:rsidR="00606EE8" w:rsidRPr="007F4C72">
              <w:rPr>
                <w:rFonts w:ascii="Arial" w:hAnsi="Arial" w:cs="Arial"/>
                <w:color w:val="000000"/>
              </w:rPr>
              <w:t xml:space="preserve"> </w:t>
            </w:r>
            <w:r w:rsidR="00606EE8" w:rsidRPr="007F4C72">
              <w:rPr>
                <w:rFonts w:ascii="Arial" w:hAnsi="Arial" w:cs="Arial"/>
                <w:b/>
                <w:bCs/>
                <w:color w:val="000000"/>
              </w:rPr>
              <w:t>Yes</w:t>
            </w:r>
          </w:p>
        </w:tc>
      </w:tr>
      <w:tr w:rsidR="00DF48F7" w:rsidRPr="007F4C72" w14:paraId="669E447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8C4515"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lastRenderedPageBreak/>
              <w:t>Condition 20.a – Progress Meetings:</w:t>
            </w:r>
          </w:p>
          <w:p w14:paraId="2D433DE0"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07A98EF9"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The Contractor shall be required to attend the following meetings:</w:t>
            </w:r>
          </w:p>
          <w:p w14:paraId="0EDE9CB5" w14:textId="77777777" w:rsidR="00606EE8" w:rsidRPr="007F4C72" w:rsidRDefault="00606EE8" w:rsidP="007F4C72">
            <w:pPr>
              <w:widowControl w:val="0"/>
              <w:autoSpaceDE w:val="0"/>
              <w:autoSpaceDN w:val="0"/>
              <w:adjustRightInd w:val="0"/>
              <w:spacing w:after="60" w:line="360" w:lineRule="auto"/>
              <w:ind w:left="118" w:right="10"/>
              <w:rPr>
                <w:rFonts w:ascii="Arial" w:hAnsi="Arial" w:cs="Arial"/>
                <w:color w:val="000000"/>
              </w:rPr>
            </w:pPr>
          </w:p>
          <w:p w14:paraId="0D2E92B7" w14:textId="77777777" w:rsidR="00606EE8" w:rsidRPr="007F4C72" w:rsidRDefault="00606EE8"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Yearly Progress Meetings and Yearly Local Technical Committee Meetings</w:t>
            </w:r>
          </w:p>
          <w:p w14:paraId="4EBF2A7B"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16CD8CC6"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tc>
      </w:tr>
      <w:tr w:rsidR="00DF48F7" w:rsidRPr="007F4C72" w14:paraId="4AF2723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B5A6CE"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20.b – Progress Reports:</w:t>
            </w:r>
          </w:p>
          <w:p w14:paraId="33CD064D"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5B778D2A"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The Contractor is required to submit the following Reports:</w:t>
            </w:r>
          </w:p>
          <w:p w14:paraId="146F7241"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127EF3F8" w14:textId="77777777" w:rsidR="00DF48F7" w:rsidRPr="007F4C72" w:rsidRDefault="00606EE8"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Not Applicable</w:t>
            </w:r>
          </w:p>
          <w:p w14:paraId="2B622818"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6FA8E0A1"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Reports shall be Delivered to the following address:</w:t>
            </w:r>
          </w:p>
          <w:p w14:paraId="3CBE7E5E"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7302BBFB"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tc>
      </w:tr>
    </w:tbl>
    <w:p w14:paraId="521550EC"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45" w:name="#SC3A"/>
      <w:bookmarkEnd w:id="45"/>
    </w:p>
    <w:p w14:paraId="16CE418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1B3CE8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6A07C525"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4723190D" w14:textId="77777777" w:rsidR="00DF48F7" w:rsidRPr="007F4C72" w:rsidRDefault="00DF48F7" w:rsidP="007F4C72">
      <w:pPr>
        <w:widowControl w:val="0"/>
        <w:autoSpaceDE w:val="0"/>
        <w:autoSpaceDN w:val="0"/>
        <w:adjustRightInd w:val="0"/>
        <w:spacing w:after="60" w:line="36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48F7" w:rsidRPr="007F4C72" w14:paraId="0AE578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84D4D3"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sidRPr="007F4C72">
              <w:rPr>
                <w:rFonts w:ascii="Arial" w:hAnsi="Arial" w:cs="Arial"/>
                <w:b/>
                <w:bCs/>
                <w:color w:val="000000"/>
              </w:rPr>
              <w:t>Supply of Contractor Deliverables</w:t>
            </w:r>
          </w:p>
        </w:tc>
      </w:tr>
      <w:tr w:rsidR="00DF48F7" w:rsidRPr="007F4C72" w14:paraId="4C3B1C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5EA587"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21 – Quality Assurance:</w:t>
            </w:r>
          </w:p>
          <w:p w14:paraId="6A00E0F1"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3EC26088"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Is a Deliverable Quality Plan required for this Contract? </w:t>
            </w:r>
          </w:p>
          <w:p w14:paraId="41FE1939"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4C1A750D"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b/>
                <w:bCs/>
                <w:color w:val="000000"/>
              </w:rPr>
            </w:pPr>
            <w:r w:rsidRPr="007F4C72">
              <w:rPr>
                <w:rFonts w:ascii="Arial" w:hAnsi="Arial" w:cs="Arial"/>
                <w:b/>
                <w:bCs/>
                <w:color w:val="000000"/>
              </w:rPr>
              <w:t xml:space="preserve">If required, the Deliverable Quality Plan must be set out as defined in AQAP 2105 and delivered to the Authority (Quality) within </w:t>
            </w:r>
            <w:r w:rsidR="00606EE8" w:rsidRPr="007F4C72">
              <w:rPr>
                <w:rFonts w:ascii="Arial" w:hAnsi="Arial" w:cs="Arial"/>
                <w:b/>
                <w:bCs/>
                <w:color w:val="000000"/>
              </w:rPr>
              <w:t>90</w:t>
            </w:r>
            <w:r w:rsidRPr="007F4C72">
              <w:rPr>
                <w:rFonts w:ascii="Arial" w:hAnsi="Arial" w:cs="Arial"/>
                <w:b/>
                <w:bCs/>
                <w:color w:val="000000"/>
              </w:rPr>
              <w:t xml:space="preserve"> Business Days of Contract Award.  Once agreed by the Authority the Quality Plan shall be incorporated into the Contract.  The Contractor shall </w:t>
            </w:r>
            <w:proofErr w:type="gramStart"/>
            <w:r w:rsidRPr="007F4C72">
              <w:rPr>
                <w:rFonts w:ascii="Arial" w:hAnsi="Arial" w:cs="Arial"/>
                <w:b/>
                <w:bCs/>
                <w:color w:val="000000"/>
              </w:rPr>
              <w:t>remain at all times</w:t>
            </w:r>
            <w:proofErr w:type="gramEnd"/>
            <w:r w:rsidRPr="007F4C72">
              <w:rPr>
                <w:rFonts w:ascii="Arial" w:hAnsi="Arial" w:cs="Arial"/>
                <w:b/>
                <w:bCs/>
                <w:color w:val="000000"/>
              </w:rPr>
              <w:t xml:space="preserve"> solely responsible for the accuracy, suitability and applicability of the Deliverable Quality Plan.</w:t>
            </w:r>
          </w:p>
          <w:p w14:paraId="2E09494B" w14:textId="77777777" w:rsidR="00606EE8" w:rsidRPr="007F4C72" w:rsidRDefault="00606EE8" w:rsidP="007F4C72">
            <w:pPr>
              <w:widowControl w:val="0"/>
              <w:autoSpaceDE w:val="0"/>
              <w:autoSpaceDN w:val="0"/>
              <w:adjustRightInd w:val="0"/>
              <w:spacing w:after="60" w:line="360" w:lineRule="auto"/>
              <w:ind w:left="827" w:right="10"/>
              <w:rPr>
                <w:rFonts w:ascii="Arial" w:hAnsi="Arial" w:cs="Arial"/>
                <w:b/>
                <w:bCs/>
                <w:color w:val="000000"/>
              </w:rPr>
            </w:pPr>
          </w:p>
          <w:p w14:paraId="354D865B" w14:textId="77777777" w:rsidR="00606EE8" w:rsidRPr="007F4C72" w:rsidRDefault="00606EE8" w:rsidP="007F4C72">
            <w:pPr>
              <w:widowControl w:val="0"/>
              <w:autoSpaceDE w:val="0"/>
              <w:autoSpaceDN w:val="0"/>
              <w:adjustRightInd w:val="0"/>
              <w:spacing w:after="60" w:line="360" w:lineRule="auto"/>
              <w:ind w:left="827" w:right="10"/>
              <w:rPr>
                <w:rFonts w:ascii="Arial" w:hAnsi="Arial" w:cs="Arial"/>
                <w:b/>
                <w:bCs/>
                <w:color w:val="000000"/>
              </w:rPr>
            </w:pPr>
            <w:r w:rsidRPr="007F4C72">
              <w:rPr>
                <w:rFonts w:ascii="Arial" w:hAnsi="Arial" w:cs="Arial"/>
                <w:b/>
                <w:bCs/>
                <w:color w:val="000000"/>
              </w:rPr>
              <w:t xml:space="preserve">A deliverable Quality Plan is required in accordance with DEFCON 602A and AQAP 2105 Edition C Version 1 – NATO Requirements </w:t>
            </w:r>
            <w:proofErr w:type="gramStart"/>
            <w:r w:rsidRPr="007F4C72">
              <w:rPr>
                <w:rFonts w:ascii="Arial" w:hAnsi="Arial" w:cs="Arial"/>
                <w:b/>
                <w:bCs/>
                <w:color w:val="000000"/>
              </w:rPr>
              <w:t>For</w:t>
            </w:r>
            <w:proofErr w:type="gramEnd"/>
            <w:r w:rsidRPr="007F4C72">
              <w:rPr>
                <w:rFonts w:ascii="Arial" w:hAnsi="Arial" w:cs="Arial"/>
                <w:b/>
                <w:bCs/>
                <w:color w:val="000000"/>
              </w:rPr>
              <w:t xml:space="preserve"> Quality Plans. </w:t>
            </w:r>
          </w:p>
          <w:p w14:paraId="7A282F2A"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72A663DA"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color w:val="000000"/>
              </w:rPr>
            </w:pPr>
            <w:r w:rsidRPr="007F4C72">
              <w:rPr>
                <w:rFonts w:ascii="Arial" w:hAnsi="Arial" w:cs="Arial"/>
                <w:color w:val="000000"/>
              </w:rPr>
              <w:t>Other Quality Assurance Requirements:</w:t>
            </w:r>
          </w:p>
          <w:p w14:paraId="74519D4D"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7A0C7D98"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tc>
      </w:tr>
      <w:tr w:rsidR="00DF48F7" w:rsidRPr="007F4C72" w14:paraId="5BBB9C4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BB13A5"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22 – Marking of Contractor Deliverables:</w:t>
            </w:r>
          </w:p>
          <w:p w14:paraId="2DED52D8"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04900143"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        Special Marking requirements: </w:t>
            </w:r>
          </w:p>
          <w:p w14:paraId="238D242F"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78B1E56E"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tc>
      </w:tr>
      <w:tr w:rsidR="00DF48F7" w:rsidRPr="007F4C72" w14:paraId="3AC8F78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68332D"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24 - Supply of Data for Hazardous Contractor Deliverables, Materials and Substances:</w:t>
            </w:r>
          </w:p>
          <w:p w14:paraId="03803332"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6838C394"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00"/>
              </w:rPr>
            </w:pPr>
            <w:r w:rsidRPr="007F4C72">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64B3EA5E"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6532FDAD"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00"/>
              </w:rPr>
            </w:pPr>
            <w:r w:rsidRPr="007F4C72">
              <w:rPr>
                <w:rFonts w:ascii="Arial" w:hAnsi="Arial" w:cs="Arial"/>
                <w:color w:val="000000"/>
              </w:rPr>
              <w:t>a)  The Authority’s Representative (Commercial)</w:t>
            </w:r>
          </w:p>
          <w:p w14:paraId="703AB468"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1727DC77"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color w:val="0000FF"/>
                <w:u w:val="single"/>
              </w:rPr>
            </w:pPr>
            <w:r w:rsidRPr="007F4C72">
              <w:rPr>
                <w:rFonts w:ascii="Arial" w:hAnsi="Arial" w:cs="Arial"/>
                <w:color w:val="000000"/>
              </w:rPr>
              <w:t xml:space="preserve">b)  Defence Safety Authority – </w:t>
            </w:r>
            <w:r w:rsidRPr="007F4C72">
              <w:rPr>
                <w:rFonts w:ascii="Arial" w:hAnsi="Arial" w:cs="Arial"/>
                <w:color w:val="0000FF"/>
                <w:u w:val="single"/>
              </w:rPr>
              <w:t>DSA-DLSR-MovTpt-DGHSIS@mod.uk</w:t>
            </w:r>
          </w:p>
          <w:p w14:paraId="6F417D3F" w14:textId="77777777" w:rsidR="00DF48F7" w:rsidRPr="007F4C72" w:rsidRDefault="00DF48F7" w:rsidP="007F4C72">
            <w:pPr>
              <w:widowControl w:val="0"/>
              <w:autoSpaceDE w:val="0"/>
              <w:autoSpaceDN w:val="0"/>
              <w:adjustRightInd w:val="0"/>
              <w:spacing w:after="60" w:line="360" w:lineRule="auto"/>
              <w:ind w:left="685" w:right="10"/>
              <w:rPr>
                <w:rFonts w:ascii="Arial" w:hAnsi="Arial" w:cs="Arial"/>
              </w:rPr>
            </w:pPr>
          </w:p>
          <w:p w14:paraId="3E6EC6AF" w14:textId="77777777" w:rsidR="00DF48F7" w:rsidRPr="007F4C72" w:rsidRDefault="00021142" w:rsidP="007F4C72">
            <w:pPr>
              <w:widowControl w:val="0"/>
              <w:autoSpaceDE w:val="0"/>
              <w:autoSpaceDN w:val="0"/>
              <w:adjustRightInd w:val="0"/>
              <w:spacing w:after="60" w:line="360" w:lineRule="auto"/>
              <w:ind w:left="685" w:right="10"/>
              <w:rPr>
                <w:rFonts w:ascii="Arial" w:hAnsi="Arial" w:cs="Arial"/>
              </w:rPr>
            </w:pPr>
            <w:r w:rsidRPr="007F4C72">
              <w:rPr>
                <w:rFonts w:ascii="Arial" w:hAnsi="Arial" w:cs="Arial"/>
                <w:color w:val="000000"/>
              </w:rPr>
              <w:t>to be Delivered no later than one (1) month prior to the Delivery Date for the Contract Deliverable or by the following date: 2021/10/01 00:00:00</w:t>
            </w:r>
          </w:p>
        </w:tc>
      </w:tr>
      <w:tr w:rsidR="00DF48F7" w:rsidRPr="007F4C72" w14:paraId="77FC171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CCA240"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lastRenderedPageBreak/>
              <w:t>Condition 25 – Timber and Wood-Derived Products:</w:t>
            </w:r>
          </w:p>
          <w:p w14:paraId="27795189" w14:textId="77777777" w:rsidR="00DF48F7" w:rsidRPr="007F4C72" w:rsidRDefault="00DF48F7" w:rsidP="007F4C72">
            <w:pPr>
              <w:widowControl w:val="0"/>
              <w:autoSpaceDE w:val="0"/>
              <w:autoSpaceDN w:val="0"/>
              <w:adjustRightInd w:val="0"/>
              <w:spacing w:after="60" w:line="360" w:lineRule="auto"/>
              <w:ind w:left="838" w:right="10"/>
              <w:rPr>
                <w:rFonts w:ascii="Arial" w:hAnsi="Arial" w:cs="Arial"/>
              </w:rPr>
            </w:pPr>
          </w:p>
          <w:p w14:paraId="7439B7E7" w14:textId="77777777" w:rsidR="00DF48F7" w:rsidRPr="007F4C72" w:rsidRDefault="00021142" w:rsidP="007F4C72">
            <w:pPr>
              <w:widowControl w:val="0"/>
              <w:autoSpaceDE w:val="0"/>
              <w:autoSpaceDN w:val="0"/>
              <w:adjustRightInd w:val="0"/>
              <w:spacing w:after="60" w:line="360" w:lineRule="auto"/>
              <w:ind w:left="838" w:right="10"/>
              <w:rPr>
                <w:rFonts w:ascii="Arial" w:hAnsi="Arial" w:cs="Arial"/>
                <w:color w:val="000000"/>
              </w:rPr>
            </w:pPr>
            <w:r w:rsidRPr="007F4C72">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5510F87" w14:textId="77777777" w:rsidR="00DF48F7" w:rsidRPr="007F4C72" w:rsidRDefault="00DF48F7" w:rsidP="007F4C72">
            <w:pPr>
              <w:widowControl w:val="0"/>
              <w:autoSpaceDE w:val="0"/>
              <w:autoSpaceDN w:val="0"/>
              <w:adjustRightInd w:val="0"/>
              <w:spacing w:after="60" w:line="360" w:lineRule="auto"/>
              <w:ind w:left="838" w:right="10"/>
              <w:rPr>
                <w:rFonts w:ascii="Arial" w:hAnsi="Arial" w:cs="Arial"/>
              </w:rPr>
            </w:pPr>
          </w:p>
          <w:p w14:paraId="71CD9C8F" w14:textId="77777777" w:rsidR="00DF48F7" w:rsidRPr="007F4C72" w:rsidRDefault="00021142" w:rsidP="007F4C72">
            <w:pPr>
              <w:widowControl w:val="0"/>
              <w:autoSpaceDE w:val="0"/>
              <w:autoSpaceDN w:val="0"/>
              <w:adjustRightInd w:val="0"/>
              <w:spacing w:after="60" w:line="360" w:lineRule="auto"/>
              <w:ind w:left="838" w:right="10"/>
              <w:rPr>
                <w:rFonts w:ascii="Arial" w:hAnsi="Arial" w:cs="Arial"/>
              </w:rPr>
            </w:pPr>
            <w:r w:rsidRPr="007F4C72">
              <w:rPr>
                <w:rFonts w:ascii="Arial" w:hAnsi="Arial" w:cs="Arial"/>
                <w:color w:val="000000"/>
              </w:rPr>
              <w:t>to be Delivered by the following date: 2021/10/01 00:00:00</w:t>
            </w:r>
          </w:p>
        </w:tc>
      </w:tr>
      <w:tr w:rsidR="00DF48F7" w:rsidRPr="007F4C72" w14:paraId="114A4FD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0E414B"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26 – Certificate of Conformity:</w:t>
            </w:r>
          </w:p>
          <w:p w14:paraId="46EBAACB"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5A0411B3"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Is a Certificate of Conformity required for this Contract? </w:t>
            </w:r>
            <w:r w:rsidR="00606EE8" w:rsidRPr="007F4C72">
              <w:rPr>
                <w:rFonts w:ascii="Arial" w:hAnsi="Arial" w:cs="Arial"/>
                <w:b/>
                <w:bCs/>
                <w:color w:val="000000"/>
              </w:rPr>
              <w:t>Yes</w:t>
            </w:r>
          </w:p>
          <w:p w14:paraId="6927E5B4"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3AA416E3"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Applicable to Line Items: </w:t>
            </w:r>
          </w:p>
          <w:p w14:paraId="440EDCE7" w14:textId="77777777" w:rsidR="00606EE8" w:rsidRPr="007F4C72" w:rsidRDefault="00606EE8" w:rsidP="007F4C72">
            <w:pPr>
              <w:widowControl w:val="0"/>
              <w:autoSpaceDE w:val="0"/>
              <w:autoSpaceDN w:val="0"/>
              <w:adjustRightInd w:val="0"/>
              <w:spacing w:after="60" w:line="360" w:lineRule="auto"/>
              <w:ind w:left="827" w:right="10"/>
              <w:rPr>
                <w:rFonts w:ascii="Arial" w:hAnsi="Arial" w:cs="Arial"/>
                <w:color w:val="000000"/>
              </w:rPr>
            </w:pPr>
          </w:p>
          <w:p w14:paraId="093D6CFA" w14:textId="77777777" w:rsidR="00606EE8" w:rsidRPr="007F4C72" w:rsidRDefault="00606EE8" w:rsidP="007F4C72">
            <w:pPr>
              <w:widowControl w:val="0"/>
              <w:autoSpaceDE w:val="0"/>
              <w:autoSpaceDN w:val="0"/>
              <w:adjustRightInd w:val="0"/>
              <w:spacing w:after="60" w:line="360" w:lineRule="auto"/>
              <w:ind w:left="827" w:right="10"/>
              <w:rPr>
                <w:rFonts w:ascii="Arial" w:hAnsi="Arial" w:cs="Arial"/>
                <w:b/>
                <w:bCs/>
                <w:color w:val="000000"/>
              </w:rPr>
            </w:pPr>
            <w:r w:rsidRPr="007F4C72">
              <w:rPr>
                <w:rFonts w:ascii="Arial" w:hAnsi="Arial" w:cs="Arial"/>
                <w:b/>
                <w:bCs/>
                <w:color w:val="000000"/>
              </w:rPr>
              <w:t>Line Items 1, 3 and 4.</w:t>
            </w:r>
          </w:p>
          <w:p w14:paraId="148A6B3F"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1D40FAC0"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If required, does the Contractor Deliverables require traceability throughout the supply chain?     </w:t>
            </w:r>
          </w:p>
          <w:p w14:paraId="60E04754"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171D4878"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5971ED19"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02A1B931"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rPr>
            </w:pPr>
            <w:r w:rsidRPr="007F4C72">
              <w:rPr>
                <w:rFonts w:ascii="Arial" w:hAnsi="Arial" w:cs="Arial"/>
                <w:color w:val="000000"/>
              </w:rPr>
              <w:t>Applicable to Line Items:</w:t>
            </w:r>
          </w:p>
        </w:tc>
      </w:tr>
      <w:tr w:rsidR="00DF48F7" w:rsidRPr="007F4C72" w14:paraId="2275820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E69A91"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28.b – Delivery by the Contractor:</w:t>
            </w:r>
          </w:p>
          <w:p w14:paraId="2BC48FE2"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2ED09776"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The following Line Items are to be Delivered by the Contractor:</w:t>
            </w:r>
          </w:p>
          <w:p w14:paraId="134F52DA"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652A2586" w14:textId="77777777" w:rsidR="00DF48F7" w:rsidRPr="007F4C72" w:rsidRDefault="00606EE8" w:rsidP="007F4C72">
            <w:pPr>
              <w:widowControl w:val="0"/>
              <w:autoSpaceDE w:val="0"/>
              <w:autoSpaceDN w:val="0"/>
              <w:adjustRightInd w:val="0"/>
              <w:spacing w:after="60" w:line="360" w:lineRule="auto"/>
              <w:ind w:left="827" w:right="10"/>
              <w:rPr>
                <w:rFonts w:ascii="Arial" w:hAnsi="Arial" w:cs="Arial"/>
                <w:b/>
                <w:bCs/>
                <w:color w:val="000000"/>
              </w:rPr>
            </w:pPr>
            <w:r w:rsidRPr="007F4C72">
              <w:rPr>
                <w:rFonts w:ascii="Arial" w:hAnsi="Arial" w:cs="Arial"/>
                <w:b/>
                <w:bCs/>
                <w:color w:val="000000"/>
              </w:rPr>
              <w:t>Line Item 1 and 4</w:t>
            </w:r>
          </w:p>
          <w:p w14:paraId="1CEE6597" w14:textId="629F32F0"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w:t>
            </w:r>
          </w:p>
          <w:p w14:paraId="00BC1884"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lastRenderedPageBreak/>
              <w:t>Special Delivery Instructions:</w:t>
            </w:r>
          </w:p>
          <w:p w14:paraId="4B053E71"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233961A0"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6B62FDA1"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4FA906C5"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rPr>
            </w:pPr>
            <w:r w:rsidRPr="007F4C72">
              <w:rPr>
                <w:rFonts w:ascii="Arial" w:hAnsi="Arial" w:cs="Arial"/>
                <w:color w:val="000000"/>
              </w:rPr>
              <w:t>Each consignment is to be accompanied by a DEFFORM 129J.</w:t>
            </w:r>
          </w:p>
        </w:tc>
      </w:tr>
      <w:tr w:rsidR="00DF48F7" w:rsidRPr="007F4C72" w14:paraId="43B429C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09B41D"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lastRenderedPageBreak/>
              <w:t>Condition 28.c - Collection by the Authority:</w:t>
            </w:r>
          </w:p>
          <w:p w14:paraId="3C4F7C26"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505A9FCF"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The following Line Items are to be Collected by the Authority:</w:t>
            </w:r>
          </w:p>
          <w:p w14:paraId="3FB1B884"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20008482"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4EE83FEC"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3EE932A0"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Special Delivery Instructions:</w:t>
            </w:r>
          </w:p>
          <w:p w14:paraId="13480190"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w:t>
            </w:r>
          </w:p>
          <w:p w14:paraId="4C70B832"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1B572990"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79E23327"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Each consignment is to be accompanied by a DEFFORM 129J.</w:t>
            </w:r>
          </w:p>
          <w:p w14:paraId="75D1680F"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7D920241"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656D6CB9"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Consignor details (in accordance with 28.c.(4)):</w:t>
            </w:r>
          </w:p>
          <w:p w14:paraId="31F0F1D0"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03799507"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Line Items:    Address: </w:t>
            </w:r>
          </w:p>
          <w:p w14:paraId="6A56E690"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22D804EC"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Line Items:    Address: </w:t>
            </w:r>
          </w:p>
          <w:p w14:paraId="544186B5"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70D9B7B3"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6B694815"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Consignee details (in accordance with condition 23):</w:t>
            </w:r>
          </w:p>
          <w:p w14:paraId="40FF49C9"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1CBE7D1D"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Line Items:    Address: </w:t>
            </w:r>
          </w:p>
          <w:p w14:paraId="52D273E3"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color w:val="000000"/>
              </w:rPr>
            </w:pPr>
          </w:p>
          <w:p w14:paraId="6EB4A7B3"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Line Items:    Address: </w:t>
            </w:r>
          </w:p>
          <w:p w14:paraId="23926EDF"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tc>
      </w:tr>
      <w:tr w:rsidR="00DF48F7" w:rsidRPr="007F4C72" w14:paraId="6BC38CD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B32C5A"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lastRenderedPageBreak/>
              <w:t>Condition 30 – Rejection:</w:t>
            </w:r>
          </w:p>
          <w:p w14:paraId="01B964F9"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406343B4"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The default time limit for rejection of the Contractor Deliverables is thirty (30) days unless otherwise specified here:</w:t>
            </w:r>
          </w:p>
          <w:p w14:paraId="3B29206B"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33CD730D"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rPr>
            </w:pPr>
            <w:r w:rsidRPr="007F4C72">
              <w:rPr>
                <w:rFonts w:ascii="Arial" w:hAnsi="Arial" w:cs="Arial"/>
                <w:color w:val="000000"/>
              </w:rPr>
              <w:t xml:space="preserve">The time limit for rejection shall be </w:t>
            </w:r>
            <w:r w:rsidR="009F6192" w:rsidRPr="007F4C72">
              <w:rPr>
                <w:rFonts w:ascii="Arial" w:hAnsi="Arial" w:cs="Arial"/>
                <w:color w:val="000000"/>
              </w:rPr>
              <w:t>30</w:t>
            </w:r>
            <w:r w:rsidRPr="007F4C72">
              <w:rPr>
                <w:rFonts w:ascii="Arial" w:hAnsi="Arial" w:cs="Arial"/>
                <w:color w:val="000000"/>
              </w:rPr>
              <w:t xml:space="preserve"> Business Days.</w:t>
            </w:r>
          </w:p>
        </w:tc>
      </w:tr>
      <w:tr w:rsidR="00DF48F7" w:rsidRPr="007F4C72" w14:paraId="758147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FE18A0"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32 – Self-to-Self Delivery:</w:t>
            </w:r>
          </w:p>
          <w:p w14:paraId="7A037EC6"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73236B29"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 xml:space="preserve">Self-to-Self Delivery required?     </w:t>
            </w:r>
          </w:p>
          <w:p w14:paraId="30D30034"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29BB8B8E"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If required, Delivery address applicable:</w:t>
            </w:r>
          </w:p>
          <w:p w14:paraId="1AE59710"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74E0F76F"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tc>
      </w:tr>
    </w:tbl>
    <w:p w14:paraId="7B925C61" w14:textId="77777777" w:rsidR="00DF48F7" w:rsidRPr="007F4C72" w:rsidRDefault="00DF48F7" w:rsidP="007F4C72">
      <w:pPr>
        <w:widowControl w:val="0"/>
        <w:autoSpaceDE w:val="0"/>
        <w:autoSpaceDN w:val="0"/>
        <w:adjustRightInd w:val="0"/>
        <w:spacing w:after="260" w:line="360" w:lineRule="auto"/>
        <w:ind w:left="120"/>
        <w:rPr>
          <w:rFonts w:ascii="Arial" w:hAnsi="Arial" w:cs="Arial"/>
        </w:rPr>
      </w:pPr>
    </w:p>
    <w:p w14:paraId="38EEF9A3"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42EBBA8E"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6860B958" w14:textId="77777777" w:rsidR="00DF48F7" w:rsidRPr="007F4C72" w:rsidRDefault="00DF48F7" w:rsidP="007F4C72">
      <w:pPr>
        <w:widowControl w:val="0"/>
        <w:autoSpaceDE w:val="0"/>
        <w:autoSpaceDN w:val="0"/>
        <w:adjustRightInd w:val="0"/>
        <w:spacing w:after="260" w:line="36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48F7" w:rsidRPr="007F4C72" w14:paraId="354693D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B3440D"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sidRPr="007F4C72">
              <w:rPr>
                <w:rFonts w:ascii="Arial" w:hAnsi="Arial" w:cs="Arial"/>
                <w:b/>
                <w:bCs/>
                <w:color w:val="000000"/>
              </w:rPr>
              <w:t>Pricing and Payment</w:t>
            </w:r>
          </w:p>
        </w:tc>
      </w:tr>
      <w:tr w:rsidR="00DF48F7" w:rsidRPr="007F4C72" w14:paraId="08DC410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A1A4BF"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35 – Contract Price:</w:t>
            </w:r>
          </w:p>
          <w:p w14:paraId="273A1BD7"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16F324EC" w14:textId="3EDD1331" w:rsidR="00DF48F7" w:rsidRPr="007F4C72" w:rsidRDefault="009F2B93" w:rsidP="007F4C72">
            <w:pPr>
              <w:widowControl w:val="0"/>
              <w:autoSpaceDE w:val="0"/>
              <w:autoSpaceDN w:val="0"/>
              <w:adjustRightInd w:val="0"/>
              <w:spacing w:after="60" w:line="360" w:lineRule="auto"/>
              <w:ind w:left="827" w:right="10"/>
              <w:rPr>
                <w:rFonts w:ascii="Arial" w:hAnsi="Arial" w:cs="Arial"/>
              </w:rPr>
            </w:pPr>
            <w:r>
              <w:rPr>
                <w:rFonts w:ascii="Arial" w:hAnsi="Arial" w:cs="Arial"/>
                <w:color w:val="000000"/>
              </w:rPr>
              <w:t xml:space="preserve">REDACTED </w:t>
            </w:r>
          </w:p>
        </w:tc>
      </w:tr>
    </w:tbl>
    <w:p w14:paraId="04B6CA50" w14:textId="77777777" w:rsidR="00DF48F7" w:rsidRPr="007F4C72" w:rsidRDefault="00DF48F7" w:rsidP="007F4C72">
      <w:pPr>
        <w:widowControl w:val="0"/>
        <w:autoSpaceDE w:val="0"/>
        <w:autoSpaceDN w:val="0"/>
        <w:adjustRightInd w:val="0"/>
        <w:spacing w:after="260" w:line="36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48F7" w:rsidRPr="007F4C72" w14:paraId="7AA660E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17B5"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rPr>
            </w:pPr>
            <w:r w:rsidRPr="007F4C72">
              <w:rPr>
                <w:rFonts w:ascii="Arial" w:hAnsi="Arial" w:cs="Arial"/>
                <w:b/>
                <w:bCs/>
                <w:color w:val="000000"/>
              </w:rPr>
              <w:t>Termination</w:t>
            </w:r>
          </w:p>
        </w:tc>
      </w:tr>
      <w:tr w:rsidR="00DF48F7" w:rsidRPr="007F4C72" w14:paraId="0616FEB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DF87C1" w14:textId="77777777" w:rsidR="00DF48F7" w:rsidRPr="007F4C72" w:rsidRDefault="00021142" w:rsidP="007F4C72">
            <w:pPr>
              <w:widowControl w:val="0"/>
              <w:autoSpaceDE w:val="0"/>
              <w:autoSpaceDN w:val="0"/>
              <w:adjustRightInd w:val="0"/>
              <w:spacing w:after="60" w:line="360" w:lineRule="auto"/>
              <w:ind w:left="118" w:right="10"/>
              <w:rPr>
                <w:rFonts w:ascii="Arial" w:hAnsi="Arial" w:cs="Arial"/>
                <w:b/>
                <w:bCs/>
                <w:color w:val="000000"/>
              </w:rPr>
            </w:pPr>
            <w:r w:rsidRPr="007F4C72">
              <w:rPr>
                <w:rFonts w:ascii="Arial" w:hAnsi="Arial" w:cs="Arial"/>
                <w:b/>
                <w:bCs/>
                <w:color w:val="000000"/>
              </w:rPr>
              <w:t>Condition 42 – Termination for Convenience:</w:t>
            </w:r>
          </w:p>
          <w:p w14:paraId="2967E63C" w14:textId="77777777" w:rsidR="00DF48F7" w:rsidRPr="007F4C72" w:rsidRDefault="00DF48F7" w:rsidP="007F4C72">
            <w:pPr>
              <w:widowControl w:val="0"/>
              <w:autoSpaceDE w:val="0"/>
              <w:autoSpaceDN w:val="0"/>
              <w:adjustRightInd w:val="0"/>
              <w:spacing w:after="60" w:line="360" w:lineRule="auto"/>
              <w:ind w:left="118" w:right="10"/>
              <w:rPr>
                <w:rFonts w:ascii="Arial" w:hAnsi="Arial" w:cs="Arial"/>
              </w:rPr>
            </w:pPr>
          </w:p>
          <w:p w14:paraId="11F84D96"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color w:val="000000"/>
              </w:rPr>
            </w:pPr>
            <w:r w:rsidRPr="007F4C72">
              <w:rPr>
                <w:rFonts w:ascii="Arial" w:hAnsi="Arial" w:cs="Arial"/>
                <w:color w:val="000000"/>
              </w:rPr>
              <w:t>The Notice period for terminating the Contract shall be twenty (20) days unless otherwise specified here:</w:t>
            </w:r>
          </w:p>
          <w:p w14:paraId="7DC53966" w14:textId="77777777" w:rsidR="00DF48F7" w:rsidRPr="007F4C72" w:rsidRDefault="00DF48F7" w:rsidP="007F4C72">
            <w:pPr>
              <w:widowControl w:val="0"/>
              <w:autoSpaceDE w:val="0"/>
              <w:autoSpaceDN w:val="0"/>
              <w:adjustRightInd w:val="0"/>
              <w:spacing w:after="60" w:line="360" w:lineRule="auto"/>
              <w:ind w:left="827" w:right="10"/>
              <w:rPr>
                <w:rFonts w:ascii="Arial" w:hAnsi="Arial" w:cs="Arial"/>
              </w:rPr>
            </w:pPr>
          </w:p>
          <w:p w14:paraId="1237E9F4" w14:textId="77777777" w:rsidR="00DF48F7" w:rsidRPr="007F4C72" w:rsidRDefault="00021142" w:rsidP="007F4C72">
            <w:pPr>
              <w:widowControl w:val="0"/>
              <w:autoSpaceDE w:val="0"/>
              <w:autoSpaceDN w:val="0"/>
              <w:adjustRightInd w:val="0"/>
              <w:spacing w:after="60" w:line="360" w:lineRule="auto"/>
              <w:ind w:left="827" w:right="10"/>
              <w:rPr>
                <w:rFonts w:ascii="Arial" w:hAnsi="Arial" w:cs="Arial"/>
              </w:rPr>
            </w:pPr>
            <w:r w:rsidRPr="007F4C72">
              <w:rPr>
                <w:rFonts w:ascii="Arial" w:hAnsi="Arial" w:cs="Arial"/>
                <w:color w:val="000000"/>
              </w:rPr>
              <w:t>The Notice period for termination shall be Business Days</w:t>
            </w:r>
          </w:p>
        </w:tc>
      </w:tr>
    </w:tbl>
    <w:p w14:paraId="3B35D053" w14:textId="77777777" w:rsidR="00DF48F7" w:rsidRPr="007F4C72" w:rsidRDefault="00DF48F7" w:rsidP="007F4C72">
      <w:pPr>
        <w:widowControl w:val="0"/>
        <w:autoSpaceDE w:val="0"/>
        <w:autoSpaceDN w:val="0"/>
        <w:adjustRightInd w:val="0"/>
        <w:spacing w:after="260" w:line="36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F48F7" w:rsidRPr="007F4C72" w14:paraId="1C537396"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A85DBF1"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xml:space="preserve">Other Addresses and Other Information </w:t>
            </w:r>
            <w:r w:rsidRPr="007F4C72">
              <w:rPr>
                <w:rFonts w:ascii="Arial" w:hAnsi="Arial" w:cs="Arial"/>
                <w:i/>
                <w:iCs/>
                <w:color w:val="000000"/>
              </w:rPr>
              <w:t>(forms and publications addresses and official use information)</w:t>
            </w:r>
          </w:p>
        </w:tc>
      </w:tr>
      <w:tr w:rsidR="00DF48F7" w:rsidRPr="007F4C72" w14:paraId="573312D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885FC76" w14:textId="77777777" w:rsidR="00DF48F7" w:rsidRPr="007F4C72" w:rsidRDefault="00021142" w:rsidP="007F4C72">
            <w:pPr>
              <w:widowControl w:val="0"/>
              <w:autoSpaceDE w:val="0"/>
              <w:autoSpaceDN w:val="0"/>
              <w:adjustRightInd w:val="0"/>
              <w:spacing w:after="60" w:line="360" w:lineRule="auto"/>
              <w:ind w:left="685"/>
              <w:rPr>
                <w:rFonts w:ascii="Arial" w:hAnsi="Arial" w:cs="Arial"/>
              </w:rPr>
            </w:pPr>
            <w:r w:rsidRPr="007F4C72">
              <w:rPr>
                <w:rFonts w:ascii="Arial" w:hAnsi="Arial" w:cs="Arial"/>
                <w:color w:val="000000"/>
              </w:rPr>
              <w:t>See Annex A to Schedule 3 (DEFFORM 111)</w:t>
            </w:r>
          </w:p>
        </w:tc>
      </w:tr>
    </w:tbl>
    <w:p w14:paraId="5D6658A8" w14:textId="77777777" w:rsidR="00DF48F7" w:rsidRPr="007F4C72" w:rsidRDefault="00DF48F7" w:rsidP="007F4C72">
      <w:pPr>
        <w:widowControl w:val="0"/>
        <w:autoSpaceDE w:val="0"/>
        <w:autoSpaceDN w:val="0"/>
        <w:adjustRightInd w:val="0"/>
        <w:spacing w:after="260" w:line="360" w:lineRule="auto"/>
        <w:ind w:left="120"/>
        <w:rPr>
          <w:rFonts w:ascii="Arial" w:hAnsi="Arial" w:cs="Arial"/>
        </w:rPr>
      </w:pPr>
    </w:p>
    <w:p w14:paraId="3A6418B9"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2D153611" w14:textId="77777777" w:rsidR="00DF48F7" w:rsidRPr="005C6A9A" w:rsidRDefault="00021142" w:rsidP="005C6A9A">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21C8013F"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6" w:name="_Toc501022446_7_5"/>
      <w:r w:rsidRPr="007F4C72">
        <w:rPr>
          <w:rFonts w:ascii="Arial" w:hAnsi="Arial" w:cs="Arial"/>
          <w:b/>
          <w:bCs/>
          <w:color w:val="000000"/>
        </w:rPr>
        <w:t>Schedule 4 - Contract Change Control Procedure (</w:t>
      </w:r>
      <w:proofErr w:type="spellStart"/>
      <w:r w:rsidRPr="007F4C72">
        <w:rPr>
          <w:rFonts w:ascii="Arial" w:hAnsi="Arial" w:cs="Arial"/>
          <w:b/>
          <w:bCs/>
          <w:color w:val="000000"/>
        </w:rPr>
        <w:t>i.a.w</w:t>
      </w:r>
      <w:proofErr w:type="spellEnd"/>
      <w:r w:rsidRPr="007F4C72">
        <w:rPr>
          <w:rFonts w:ascii="Arial" w:hAnsi="Arial" w:cs="Arial"/>
          <w:b/>
          <w:bCs/>
          <w:color w:val="000000"/>
        </w:rPr>
        <w:t>. Clause 6b)</w:t>
      </w:r>
      <w:bookmarkEnd w:id="46"/>
    </w:p>
    <w:p w14:paraId="10E483EA"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Contract No:</w:t>
      </w:r>
    </w:p>
    <w:p w14:paraId="29A55A10"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477CD82D"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1.</w:t>
      </w:r>
      <w:r w:rsidRPr="007F4C72">
        <w:rPr>
          <w:rFonts w:ascii="Arial" w:hAnsi="Arial" w:cs="Arial"/>
        </w:rPr>
        <w:tab/>
      </w:r>
      <w:r w:rsidRPr="007F4C72">
        <w:rPr>
          <w:rFonts w:ascii="Arial" w:hAnsi="Arial" w:cs="Arial"/>
          <w:b/>
          <w:bCs/>
          <w:color w:val="000000"/>
        </w:rPr>
        <w:t>Authority Changes</w:t>
      </w:r>
    </w:p>
    <w:p w14:paraId="1B7E1150"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4E6AF12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77B2E6EB"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2551BF95"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2.</w:t>
      </w:r>
      <w:r w:rsidRPr="007F4C72">
        <w:rPr>
          <w:rFonts w:ascii="Arial" w:hAnsi="Arial" w:cs="Arial"/>
        </w:rPr>
        <w:tab/>
      </w:r>
      <w:r w:rsidRPr="007F4C72">
        <w:rPr>
          <w:rFonts w:ascii="Arial" w:hAnsi="Arial" w:cs="Arial"/>
          <w:b/>
          <w:bCs/>
          <w:color w:val="000000"/>
        </w:rPr>
        <w:t>Notice of Change</w:t>
      </w:r>
    </w:p>
    <w:p w14:paraId="4C2F747F"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5394FCE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If the Authority requires a Change, it shall serve a Notice (an "Authority Notice of Change") on the Contractor.</w:t>
      </w:r>
    </w:p>
    <w:p w14:paraId="15B74925"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337DC365" w14:textId="77777777" w:rsidR="00DF48F7" w:rsidRPr="007F4C72" w:rsidRDefault="00DF48F7" w:rsidP="007F4C72">
      <w:pPr>
        <w:widowControl w:val="0"/>
        <w:autoSpaceDE w:val="0"/>
        <w:autoSpaceDN w:val="0"/>
        <w:adjustRightInd w:val="0"/>
        <w:spacing w:after="60" w:line="360" w:lineRule="auto"/>
        <w:ind w:left="688"/>
        <w:rPr>
          <w:rFonts w:ascii="Arial" w:hAnsi="Arial" w:cs="Arial"/>
          <w:color w:val="000000"/>
        </w:rPr>
      </w:pPr>
    </w:p>
    <w:p w14:paraId="7ABDC0F2"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3.</w:t>
      </w:r>
      <w:r w:rsidRPr="007F4C72">
        <w:rPr>
          <w:rFonts w:ascii="Arial" w:hAnsi="Arial" w:cs="Arial"/>
        </w:rPr>
        <w:tab/>
      </w:r>
      <w:r w:rsidRPr="007F4C72">
        <w:rPr>
          <w:rFonts w:ascii="Arial" w:hAnsi="Arial" w:cs="Arial"/>
          <w:b/>
          <w:bCs/>
          <w:color w:val="000000"/>
        </w:rPr>
        <w:t>Contractor Change Proposal</w:t>
      </w:r>
    </w:p>
    <w:p w14:paraId="5C9FFA26"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004C75E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1054AAB7"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The Contractor Change Proposal shall include:</w:t>
      </w:r>
    </w:p>
    <w:p w14:paraId="1B25E901"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the effect of the Change on the Contractor’s obligations under the </w:t>
      </w:r>
      <w:proofErr w:type="gramStart"/>
      <w:r w:rsidRPr="007F4C72">
        <w:rPr>
          <w:rFonts w:ascii="Arial" w:hAnsi="Arial" w:cs="Arial"/>
          <w:color w:val="000000"/>
        </w:rPr>
        <w:t>Contract;</w:t>
      </w:r>
      <w:proofErr w:type="gramEnd"/>
    </w:p>
    <w:p w14:paraId="186887E4"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 xml:space="preserve">a detailed breakdown of any costs which result from the </w:t>
      </w:r>
      <w:proofErr w:type="gramStart"/>
      <w:r w:rsidRPr="007F4C72">
        <w:rPr>
          <w:rFonts w:ascii="Arial" w:hAnsi="Arial" w:cs="Arial"/>
          <w:color w:val="000000"/>
        </w:rPr>
        <w:t>Change;</w:t>
      </w:r>
      <w:proofErr w:type="gramEnd"/>
    </w:p>
    <w:p w14:paraId="7D31E82D"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3.</w:t>
      </w:r>
      <w:r w:rsidRPr="007F4C72">
        <w:rPr>
          <w:rFonts w:ascii="Arial" w:hAnsi="Arial" w:cs="Arial"/>
        </w:rPr>
        <w:tab/>
      </w:r>
      <w:r w:rsidRPr="007F4C72">
        <w:rPr>
          <w:rFonts w:ascii="Arial" w:hAnsi="Arial" w:cs="Arial"/>
          <w:color w:val="000000"/>
        </w:rPr>
        <w:t xml:space="preserve">the programme for implementing the </w:t>
      </w:r>
      <w:proofErr w:type="gramStart"/>
      <w:r w:rsidRPr="007F4C72">
        <w:rPr>
          <w:rFonts w:ascii="Arial" w:hAnsi="Arial" w:cs="Arial"/>
          <w:color w:val="000000"/>
        </w:rPr>
        <w:t>Change;</w:t>
      </w:r>
      <w:proofErr w:type="gramEnd"/>
    </w:p>
    <w:p w14:paraId="7EA508F2"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4.</w:t>
      </w:r>
      <w:r w:rsidRPr="007F4C72">
        <w:rPr>
          <w:rFonts w:ascii="Arial" w:hAnsi="Arial" w:cs="Arial"/>
        </w:rPr>
        <w:tab/>
      </w:r>
      <w:r w:rsidRPr="007F4C72">
        <w:rPr>
          <w:rFonts w:ascii="Arial" w:hAnsi="Arial" w:cs="Arial"/>
          <w:color w:val="000000"/>
        </w:rPr>
        <w:t xml:space="preserve">any amendment required to this Contract </w:t>
      </w:r>
      <w:proofErr w:type="gramStart"/>
      <w:r w:rsidRPr="007F4C72">
        <w:rPr>
          <w:rFonts w:ascii="Arial" w:hAnsi="Arial" w:cs="Arial"/>
          <w:color w:val="000000"/>
        </w:rPr>
        <w:t>as a result of</w:t>
      </w:r>
      <w:proofErr w:type="gramEnd"/>
      <w:r w:rsidRPr="007F4C72">
        <w:rPr>
          <w:rFonts w:ascii="Arial" w:hAnsi="Arial" w:cs="Arial"/>
          <w:color w:val="000000"/>
        </w:rPr>
        <w:t xml:space="preserve"> the Change, including, where appropriate, to the Contract Price; and</w:t>
      </w:r>
    </w:p>
    <w:p w14:paraId="1C551CD5"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5.</w:t>
      </w:r>
      <w:r w:rsidRPr="007F4C72">
        <w:rPr>
          <w:rFonts w:ascii="Arial" w:hAnsi="Arial" w:cs="Arial"/>
        </w:rPr>
        <w:tab/>
      </w:r>
      <w:r w:rsidRPr="007F4C72">
        <w:rPr>
          <w:rFonts w:ascii="Arial" w:hAnsi="Arial" w:cs="Arial"/>
          <w:color w:val="000000"/>
        </w:rPr>
        <w:t>such other information as the Authority may reasonably require.</w:t>
      </w:r>
    </w:p>
    <w:p w14:paraId="083FE708"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168ED49B" w14:textId="77777777" w:rsidR="00DF48F7" w:rsidRPr="007F4C72" w:rsidRDefault="00DF48F7" w:rsidP="007F4C72">
      <w:pPr>
        <w:widowControl w:val="0"/>
        <w:autoSpaceDE w:val="0"/>
        <w:autoSpaceDN w:val="0"/>
        <w:adjustRightInd w:val="0"/>
        <w:spacing w:after="60" w:line="360" w:lineRule="auto"/>
        <w:ind w:left="688"/>
        <w:rPr>
          <w:rFonts w:ascii="Arial" w:hAnsi="Arial" w:cs="Arial"/>
          <w:color w:val="000000"/>
        </w:rPr>
      </w:pPr>
    </w:p>
    <w:p w14:paraId="007F08B7"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4.</w:t>
      </w:r>
      <w:r w:rsidRPr="007F4C72">
        <w:rPr>
          <w:rFonts w:ascii="Arial" w:hAnsi="Arial" w:cs="Arial"/>
        </w:rPr>
        <w:tab/>
      </w:r>
      <w:r w:rsidRPr="007F4C72">
        <w:rPr>
          <w:rFonts w:ascii="Arial" w:hAnsi="Arial" w:cs="Arial"/>
          <w:b/>
          <w:bCs/>
          <w:color w:val="000000"/>
        </w:rPr>
        <w:t>Contractor Change Proposal – Process and Implementation</w:t>
      </w:r>
    </w:p>
    <w:p w14:paraId="247E161F"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14235B3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a.</w:t>
      </w:r>
      <w:r w:rsidRPr="007F4C72">
        <w:rPr>
          <w:rFonts w:ascii="Arial" w:hAnsi="Arial" w:cs="Arial"/>
        </w:rPr>
        <w:tab/>
      </w:r>
      <w:r w:rsidRPr="007F4C72">
        <w:rPr>
          <w:rFonts w:ascii="Arial" w:hAnsi="Arial" w:cs="Arial"/>
          <w:color w:val="000000"/>
        </w:rPr>
        <w:t>As soon as practicable after the Authority receives a Contractor Change Proposal, the Authority shall:</w:t>
      </w:r>
    </w:p>
    <w:p w14:paraId="2B6FE613"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evaluate the Contractor Change </w:t>
      </w:r>
      <w:proofErr w:type="gramStart"/>
      <w:r w:rsidRPr="007F4C72">
        <w:rPr>
          <w:rFonts w:ascii="Arial" w:hAnsi="Arial" w:cs="Arial"/>
          <w:color w:val="000000"/>
        </w:rPr>
        <w:t>Proposal;</w:t>
      </w:r>
      <w:proofErr w:type="gramEnd"/>
    </w:p>
    <w:p w14:paraId="7EDA3DDA"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583DFAD"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b.</w:t>
      </w:r>
      <w:r w:rsidRPr="007F4C72">
        <w:rPr>
          <w:rFonts w:ascii="Arial" w:hAnsi="Arial" w:cs="Arial"/>
        </w:rPr>
        <w:tab/>
      </w:r>
      <w:r w:rsidRPr="007F4C72">
        <w:rPr>
          <w:rFonts w:ascii="Arial" w:hAnsi="Arial" w:cs="Arial"/>
          <w:color w:val="000000"/>
        </w:rPr>
        <w:t>As soon as practicable after the Authority has evaluated the Contractor Change Proposal (amended as necessary) the Authority shall:</w:t>
      </w:r>
    </w:p>
    <w:p w14:paraId="7F28BB4C"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1.</w:t>
      </w:r>
      <w:r w:rsidRPr="007F4C72">
        <w:rPr>
          <w:rFonts w:ascii="Arial" w:hAnsi="Arial" w:cs="Arial"/>
        </w:rPr>
        <w:tab/>
      </w:r>
      <w:r w:rsidRPr="007F4C72">
        <w:rPr>
          <w:rFonts w:ascii="Arial" w:hAnsi="Arial" w:cs="Arial"/>
          <w:color w:val="000000"/>
        </w:rPr>
        <w:t xml:space="preserve">indicate its acceptance of the Change Proposal by issuing an amendment to the Contract in accordance with Condition 6 (Amendments to Contract); or </w:t>
      </w:r>
    </w:p>
    <w:p w14:paraId="58A64F70" w14:textId="77777777" w:rsidR="00DF48F7" w:rsidRPr="007F4C72" w:rsidRDefault="00021142" w:rsidP="007F4C72">
      <w:pPr>
        <w:widowControl w:val="0"/>
        <w:tabs>
          <w:tab w:val="left" w:pos="1256"/>
        </w:tabs>
        <w:autoSpaceDE w:val="0"/>
        <w:autoSpaceDN w:val="0"/>
        <w:adjustRightInd w:val="0"/>
        <w:spacing w:after="0" w:line="360" w:lineRule="auto"/>
        <w:ind w:left="1256" w:hanging="284"/>
        <w:rPr>
          <w:rFonts w:ascii="Arial" w:hAnsi="Arial" w:cs="Arial"/>
        </w:rPr>
      </w:pPr>
      <w:r w:rsidRPr="007F4C72">
        <w:rPr>
          <w:rFonts w:ascii="Arial" w:hAnsi="Arial" w:cs="Arial"/>
          <w:color w:val="000000"/>
        </w:rPr>
        <w:t>2.</w:t>
      </w:r>
      <w:r w:rsidRPr="007F4C72">
        <w:rPr>
          <w:rFonts w:ascii="Arial" w:hAnsi="Arial" w:cs="Arial"/>
        </w:rPr>
        <w:tab/>
      </w:r>
      <w:r w:rsidRPr="007F4C72">
        <w:rPr>
          <w:rFonts w:ascii="Arial" w:hAnsi="Arial" w:cs="Arial"/>
          <w:color w:val="000000"/>
        </w:rPr>
        <w:t>serve a Notice on the Contractor rejecting the Contractor Change Proposal and withdrawing (where issued) the Authority Notice of Change.</w:t>
      </w:r>
    </w:p>
    <w:p w14:paraId="7F426D33"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c.</w:t>
      </w:r>
      <w:r w:rsidRPr="007F4C72">
        <w:rPr>
          <w:rFonts w:ascii="Arial" w:hAnsi="Arial" w:cs="Arial"/>
        </w:rPr>
        <w:tab/>
      </w:r>
      <w:r w:rsidRPr="007F4C72">
        <w:rPr>
          <w:rFonts w:ascii="Arial" w:hAnsi="Arial" w:cs="Arial"/>
          <w:color w:val="000000"/>
        </w:rPr>
        <w:t>If the Authority rejects the Change Proposal it shall not be obliged to give its reasons for such rejection.</w:t>
      </w:r>
    </w:p>
    <w:p w14:paraId="326444D9" w14:textId="77777777" w:rsidR="00DF48F7" w:rsidRPr="007F4C72" w:rsidRDefault="00021142" w:rsidP="007F4C72">
      <w:pPr>
        <w:widowControl w:val="0"/>
        <w:tabs>
          <w:tab w:val="left" w:pos="120"/>
        </w:tabs>
        <w:autoSpaceDE w:val="0"/>
        <w:autoSpaceDN w:val="0"/>
        <w:adjustRightInd w:val="0"/>
        <w:spacing w:after="0" w:line="360" w:lineRule="auto"/>
        <w:ind w:left="120" w:firstLine="284"/>
        <w:rPr>
          <w:rFonts w:ascii="Arial" w:hAnsi="Arial" w:cs="Arial"/>
        </w:rPr>
      </w:pPr>
      <w:r w:rsidRPr="007F4C72">
        <w:rPr>
          <w:rFonts w:ascii="Arial" w:hAnsi="Arial" w:cs="Arial"/>
          <w:color w:val="000000"/>
        </w:rPr>
        <w:t>d.</w:t>
      </w:r>
      <w:r w:rsidRPr="007F4C72">
        <w:rPr>
          <w:rFonts w:ascii="Arial" w:hAnsi="Arial" w:cs="Arial"/>
        </w:rPr>
        <w:tab/>
      </w:r>
      <w:r w:rsidRPr="007F4C72">
        <w:rPr>
          <w:rFonts w:ascii="Arial" w:hAnsi="Arial" w:cs="Arial"/>
          <w:color w:val="000000"/>
        </w:rPr>
        <w:t>The Authority shall not be liable to the Contractor for any additional work undertaken or expense incurred unless a Contractor Change Proposal has been accepted in accordance with Clause 4</w:t>
      </w:r>
      <w:proofErr w:type="gramStart"/>
      <w:r w:rsidRPr="007F4C72">
        <w:rPr>
          <w:rFonts w:ascii="Arial" w:hAnsi="Arial" w:cs="Arial"/>
          <w:color w:val="000000"/>
        </w:rPr>
        <w:t>b.(</w:t>
      </w:r>
      <w:proofErr w:type="gramEnd"/>
      <w:r w:rsidRPr="007F4C72">
        <w:rPr>
          <w:rFonts w:ascii="Arial" w:hAnsi="Arial" w:cs="Arial"/>
          <w:color w:val="000000"/>
        </w:rPr>
        <w:t>1) above.</w:t>
      </w:r>
    </w:p>
    <w:p w14:paraId="4BB21478" w14:textId="77777777" w:rsidR="00DF48F7" w:rsidRPr="007F4C72" w:rsidRDefault="00DF48F7" w:rsidP="007F4C72">
      <w:pPr>
        <w:widowControl w:val="0"/>
        <w:autoSpaceDE w:val="0"/>
        <w:autoSpaceDN w:val="0"/>
        <w:adjustRightInd w:val="0"/>
        <w:spacing w:after="60" w:line="360" w:lineRule="auto"/>
        <w:ind w:left="688"/>
        <w:rPr>
          <w:rFonts w:ascii="Arial" w:hAnsi="Arial" w:cs="Arial"/>
          <w:color w:val="000000"/>
        </w:rPr>
      </w:pPr>
    </w:p>
    <w:p w14:paraId="09C81F0E" w14:textId="77777777" w:rsidR="00DF48F7" w:rsidRPr="007F4C72" w:rsidRDefault="00021142" w:rsidP="007F4C72">
      <w:pPr>
        <w:widowControl w:val="0"/>
        <w:tabs>
          <w:tab w:val="left" w:pos="404"/>
        </w:tabs>
        <w:autoSpaceDE w:val="0"/>
        <w:autoSpaceDN w:val="0"/>
        <w:adjustRightInd w:val="0"/>
        <w:spacing w:after="0" w:line="360" w:lineRule="auto"/>
        <w:ind w:left="404" w:hanging="284"/>
        <w:rPr>
          <w:rFonts w:ascii="Arial" w:hAnsi="Arial" w:cs="Arial"/>
        </w:rPr>
      </w:pPr>
      <w:r w:rsidRPr="007F4C72">
        <w:rPr>
          <w:rFonts w:ascii="Arial" w:hAnsi="Arial" w:cs="Arial"/>
          <w:b/>
          <w:bCs/>
          <w:color w:val="000000"/>
        </w:rPr>
        <w:t>5.</w:t>
      </w:r>
      <w:r w:rsidRPr="007F4C72">
        <w:rPr>
          <w:rFonts w:ascii="Arial" w:hAnsi="Arial" w:cs="Arial"/>
        </w:rPr>
        <w:tab/>
      </w:r>
      <w:r w:rsidRPr="007F4C72">
        <w:rPr>
          <w:rFonts w:ascii="Arial" w:hAnsi="Arial" w:cs="Arial"/>
          <w:b/>
          <w:bCs/>
          <w:color w:val="000000"/>
        </w:rPr>
        <w:t>Contractor Changes</w:t>
      </w:r>
    </w:p>
    <w:p w14:paraId="5D5C1F4C" w14:textId="77777777" w:rsidR="00DF48F7" w:rsidRPr="007F4C72" w:rsidRDefault="00DF48F7" w:rsidP="007F4C72">
      <w:pPr>
        <w:widowControl w:val="0"/>
        <w:autoSpaceDE w:val="0"/>
        <w:autoSpaceDN w:val="0"/>
        <w:adjustRightInd w:val="0"/>
        <w:spacing w:after="60" w:line="360" w:lineRule="auto"/>
        <w:ind w:left="404"/>
        <w:rPr>
          <w:rFonts w:ascii="Arial" w:hAnsi="Arial" w:cs="Arial"/>
          <w:color w:val="000000"/>
        </w:rPr>
      </w:pPr>
    </w:p>
    <w:p w14:paraId="32297DD4"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If the Contractor wishes to propose a Change, it shall serve a Contractor Change Proposal on the Authority, which shall include </w:t>
      </w:r>
      <w:proofErr w:type="gramStart"/>
      <w:r w:rsidRPr="007F4C72">
        <w:rPr>
          <w:rFonts w:ascii="Arial" w:hAnsi="Arial" w:cs="Arial"/>
          <w:color w:val="000000"/>
        </w:rPr>
        <w:t>all of</w:t>
      </w:r>
      <w:proofErr w:type="gramEnd"/>
      <w:r w:rsidRPr="007F4C72">
        <w:rPr>
          <w:rFonts w:ascii="Arial" w:hAnsi="Arial" w:cs="Arial"/>
          <w:color w:val="000000"/>
        </w:rPr>
        <w:t xml:space="preserve"> the information required by Clause 3b above, and the process at Clause 4 above shall apply.</w:t>
      </w:r>
    </w:p>
    <w:p w14:paraId="7CCCF1F9"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5D6BD3FE" w14:textId="77777777" w:rsidR="00DF48F7" w:rsidRPr="00A228F2" w:rsidRDefault="00021142" w:rsidP="00A228F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0CB09EE7"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7" w:name="_Toc501022446_7_6"/>
      <w:r w:rsidRPr="007F4C72">
        <w:rPr>
          <w:rFonts w:ascii="Arial" w:hAnsi="Arial" w:cs="Arial"/>
          <w:b/>
          <w:bCs/>
          <w:color w:val="000000"/>
        </w:rPr>
        <w:t>Schedule 5 - Contractor's Commercial Sensitive Information Form (</w:t>
      </w:r>
      <w:proofErr w:type="spellStart"/>
      <w:r w:rsidRPr="007F4C72">
        <w:rPr>
          <w:rFonts w:ascii="Arial" w:hAnsi="Arial" w:cs="Arial"/>
          <w:b/>
          <w:bCs/>
          <w:color w:val="000000"/>
        </w:rPr>
        <w:t>i.a.w</w:t>
      </w:r>
      <w:proofErr w:type="spellEnd"/>
      <w:r w:rsidRPr="007F4C72">
        <w:rPr>
          <w:rFonts w:ascii="Arial" w:hAnsi="Arial" w:cs="Arial"/>
          <w:b/>
          <w:bCs/>
          <w:color w:val="000000"/>
        </w:rPr>
        <w:t>. condition 13)</w:t>
      </w:r>
      <w:bookmarkEnd w:id="47"/>
    </w:p>
    <w:p w14:paraId="6ECCBF69" w14:textId="77777777" w:rsidR="00DF48F7" w:rsidRPr="007F4C72" w:rsidRDefault="00021142" w:rsidP="007F4C72">
      <w:pPr>
        <w:keepNext/>
        <w:widowControl w:val="0"/>
        <w:autoSpaceDE w:val="0"/>
        <w:autoSpaceDN w:val="0"/>
        <w:adjustRightInd w:val="0"/>
        <w:spacing w:before="200" w:after="200" w:line="360" w:lineRule="auto"/>
        <w:ind w:left="120"/>
        <w:rPr>
          <w:rFonts w:ascii="Arial" w:hAnsi="Arial" w:cs="Arial"/>
        </w:rPr>
      </w:pPr>
      <w:r w:rsidRPr="007F4C72">
        <w:rPr>
          <w:rFonts w:ascii="Arial" w:hAnsi="Arial" w:cs="Arial"/>
          <w:b/>
          <w:bCs/>
          <w:color w:val="000000"/>
        </w:rPr>
        <w:t xml:space="preserve">Contract No: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p w14:paraId="3FD8018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48F7" w:rsidRPr="007F4C72" w14:paraId="349B1E2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BF5E8D"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proofErr w:type="gramStart"/>
            <w:r w:rsidRPr="007F4C72">
              <w:rPr>
                <w:rFonts w:ascii="Arial" w:hAnsi="Arial" w:cs="Arial"/>
                <w:color w:val="000000"/>
              </w:rPr>
              <w:t>Contract  No</w:t>
            </w:r>
            <w:proofErr w:type="gramEnd"/>
            <w:r w:rsidRPr="007F4C72">
              <w:rPr>
                <w:rFonts w:ascii="Arial" w:hAnsi="Arial" w:cs="Arial"/>
                <w:color w:val="000000"/>
              </w:rPr>
              <w:t xml:space="preserv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tc>
      </w:tr>
      <w:tr w:rsidR="00DF48F7" w:rsidRPr="007F4C72" w14:paraId="0E99290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E01987"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Description of Contractor’s Commercially Sensitive Information:</w:t>
            </w:r>
          </w:p>
          <w:p w14:paraId="594030B3"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tc>
      </w:tr>
      <w:tr w:rsidR="00DF48F7" w:rsidRPr="007F4C72" w14:paraId="06FCFCC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C6ED5F"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Cross Reference(s) to location of sensitive information:</w:t>
            </w:r>
          </w:p>
          <w:p w14:paraId="7E8D1F76"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tc>
      </w:tr>
      <w:tr w:rsidR="00DF48F7" w:rsidRPr="007F4C72" w14:paraId="273FA6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7A7BDE"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Explanation of Sensitivity:</w:t>
            </w:r>
          </w:p>
          <w:p w14:paraId="1FEECD1D"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tc>
      </w:tr>
      <w:tr w:rsidR="00DF48F7" w:rsidRPr="007F4C72" w14:paraId="4BF327E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EC1B90"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Details of potential harm resulting from disclosure:</w:t>
            </w:r>
          </w:p>
          <w:p w14:paraId="2FEA5607"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tc>
      </w:tr>
      <w:tr w:rsidR="00DF48F7" w:rsidRPr="007F4C72" w14:paraId="47A3E8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4EAF32"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xml:space="preserve">Period of Confidence (if applicable):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tc>
      </w:tr>
      <w:tr w:rsidR="00DF48F7" w:rsidRPr="007F4C72" w14:paraId="6FC3819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223B0B"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Contact Details for Transparency / Freedom of Information matters:</w:t>
            </w:r>
          </w:p>
          <w:p w14:paraId="1A3FFB0D"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 xml:space="preserve">Name: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238EE47C"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 xml:space="preserve">Position: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3BE03CD1"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 xml:space="preserve">Address: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2489FA9D"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color w:val="000000"/>
              </w:rPr>
            </w:pPr>
            <w:r w:rsidRPr="007F4C72">
              <w:rPr>
                <w:rFonts w:ascii="Arial" w:hAnsi="Arial" w:cs="Arial"/>
                <w:color w:val="000000"/>
              </w:rPr>
              <w:t xml:space="preserve">Telephone Number: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5C6026F6" w14:textId="77777777" w:rsidR="00DF48F7" w:rsidRPr="007F4C72" w:rsidRDefault="00021142" w:rsidP="007F4C72">
            <w:pPr>
              <w:widowControl w:val="0"/>
              <w:autoSpaceDE w:val="0"/>
              <w:autoSpaceDN w:val="0"/>
              <w:adjustRightInd w:val="0"/>
              <w:spacing w:before="120" w:after="180" w:line="360" w:lineRule="auto"/>
              <w:ind w:left="152" w:right="10"/>
              <w:rPr>
                <w:rFonts w:ascii="Arial" w:hAnsi="Arial" w:cs="Arial"/>
              </w:rPr>
            </w:pPr>
            <w:r w:rsidRPr="007F4C72">
              <w:rPr>
                <w:rFonts w:ascii="Arial" w:hAnsi="Arial" w:cs="Arial"/>
                <w:color w:val="000000"/>
              </w:rPr>
              <w:t xml:space="preserve">Email Address: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tc>
      </w:tr>
    </w:tbl>
    <w:p w14:paraId="3A501A2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E0769E3"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6D75F3A4"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6110D409"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48" w:name="_Toc501022446_7_7"/>
      <w:r w:rsidRPr="007F4C72">
        <w:rPr>
          <w:rFonts w:ascii="Arial" w:hAnsi="Arial" w:cs="Arial"/>
          <w:b/>
          <w:bCs/>
          <w:color w:val="000000"/>
        </w:rPr>
        <w:t>Schedule 6 - Hazardous Contractor Deliverables, Materials or Substances Supplied under the Contract</w:t>
      </w:r>
      <w:bookmarkEnd w:id="48"/>
    </w:p>
    <w:p w14:paraId="5DA3480A" w14:textId="77777777" w:rsidR="00DF48F7" w:rsidRPr="007F4C72" w:rsidRDefault="00DF48F7" w:rsidP="00A228F2">
      <w:pPr>
        <w:widowControl w:val="0"/>
        <w:autoSpaceDE w:val="0"/>
        <w:autoSpaceDN w:val="0"/>
        <w:adjustRightInd w:val="0"/>
        <w:spacing w:after="0" w:line="360" w:lineRule="auto"/>
        <w:rPr>
          <w:rFonts w:ascii="Arial" w:hAnsi="Arial" w:cs="Arial"/>
        </w:rPr>
      </w:pPr>
      <w:bookmarkStart w:id="49" w:name="#_Toc367107582"/>
      <w:bookmarkStart w:id="50" w:name="#_Toc375205561"/>
      <w:bookmarkStart w:id="51" w:name="#_Toc402273357"/>
      <w:bookmarkStart w:id="52" w:name="#_Toc422462860"/>
      <w:bookmarkEnd w:id="49"/>
      <w:bookmarkEnd w:id="50"/>
      <w:bookmarkEnd w:id="51"/>
      <w:bookmarkEnd w:id="52"/>
    </w:p>
    <w:p w14:paraId="5C0FA19D" w14:textId="77777777" w:rsidR="00DF48F7" w:rsidRPr="007F4C72" w:rsidRDefault="00021142" w:rsidP="007F4C72">
      <w:pPr>
        <w:keepNext/>
        <w:widowControl w:val="0"/>
        <w:autoSpaceDE w:val="0"/>
        <w:autoSpaceDN w:val="0"/>
        <w:adjustRightInd w:val="0"/>
        <w:spacing w:before="200" w:after="200" w:line="360" w:lineRule="auto"/>
        <w:ind w:left="120"/>
        <w:rPr>
          <w:rFonts w:ascii="Arial" w:hAnsi="Arial" w:cs="Arial"/>
        </w:rPr>
      </w:pPr>
      <w:r w:rsidRPr="007F4C72">
        <w:rPr>
          <w:rFonts w:ascii="Arial" w:hAnsi="Arial" w:cs="Arial"/>
          <w:b/>
          <w:bCs/>
          <w:color w:val="000000"/>
        </w:rPr>
        <w:t>Data Requirements</w:t>
      </w:r>
      <w:r w:rsidR="007438D9">
        <w:rPr>
          <w:rFonts w:ascii="Arial" w:hAnsi="Arial" w:cs="Arial"/>
          <w:b/>
          <w:bCs/>
          <w:color w:val="000000"/>
        </w:rPr>
        <w:t xml:space="preserve"> </w:t>
      </w:r>
      <w:r w:rsidRPr="007F4C72">
        <w:rPr>
          <w:rFonts w:ascii="Arial" w:hAnsi="Arial" w:cs="Arial"/>
          <w:b/>
          <w:bCs/>
          <w:color w:val="000000"/>
          <w:u w:val="single"/>
        </w:rPr>
        <w:t>for Contract No:</w:t>
      </w:r>
      <w:r w:rsidRPr="007F4C72">
        <w:rPr>
          <w:rFonts w:ascii="Arial" w:hAnsi="Arial" w:cs="Arial"/>
          <w:b/>
          <w:bCs/>
          <w:color w:val="000000"/>
          <w:u w:val="single"/>
        </w:rPr>
        <w:t> </w:t>
      </w:r>
      <w:r w:rsidRPr="007F4C72">
        <w:rPr>
          <w:rFonts w:ascii="Arial" w:hAnsi="Arial" w:cs="Arial"/>
          <w:b/>
          <w:bCs/>
          <w:color w:val="000000"/>
          <w:u w:val="single"/>
        </w:rPr>
        <w:t> </w:t>
      </w:r>
      <w:r w:rsidRPr="007F4C72">
        <w:rPr>
          <w:rFonts w:ascii="Arial" w:hAnsi="Arial" w:cs="Arial"/>
          <w:b/>
          <w:bCs/>
          <w:color w:val="000000"/>
          <w:u w:val="single"/>
        </w:rPr>
        <w:t> </w:t>
      </w:r>
      <w:r w:rsidRPr="007F4C72">
        <w:rPr>
          <w:rFonts w:ascii="Arial" w:hAnsi="Arial" w:cs="Arial"/>
          <w:b/>
          <w:bCs/>
          <w:color w:val="000000"/>
          <w:u w:val="single"/>
        </w:rPr>
        <w:t> </w:t>
      </w:r>
      <w:r w:rsidRPr="007F4C72">
        <w:rPr>
          <w:rFonts w:ascii="Arial" w:hAnsi="Arial" w:cs="Arial"/>
          <w:b/>
          <w:bCs/>
          <w:color w:val="000000"/>
          <w:u w:val="single"/>
        </w:rPr>
        <w:t> </w:t>
      </w:r>
    </w:p>
    <w:p w14:paraId="5EB7F926" w14:textId="77777777" w:rsidR="00DF48F7" w:rsidRPr="007F4C72" w:rsidRDefault="00DF48F7" w:rsidP="007F4C72">
      <w:pPr>
        <w:widowControl w:val="0"/>
        <w:autoSpaceDE w:val="0"/>
        <w:autoSpaceDN w:val="0"/>
        <w:adjustRightInd w:val="0"/>
        <w:spacing w:after="60" w:line="360" w:lineRule="auto"/>
        <w:ind w:left="6960"/>
        <w:jc w:val="right"/>
        <w:rPr>
          <w:rFonts w:ascii="Arial" w:hAnsi="Arial" w:cs="Arial"/>
        </w:rPr>
      </w:pPr>
    </w:p>
    <w:p w14:paraId="52DDFCF9" w14:textId="77777777" w:rsidR="00DF48F7" w:rsidRPr="007F4C72" w:rsidRDefault="00021142" w:rsidP="007F4C72">
      <w:pPr>
        <w:widowControl w:val="0"/>
        <w:autoSpaceDE w:val="0"/>
        <w:autoSpaceDN w:val="0"/>
        <w:adjustRightInd w:val="0"/>
        <w:spacing w:after="60" w:line="360" w:lineRule="auto"/>
        <w:ind w:left="120"/>
        <w:jc w:val="center"/>
        <w:rPr>
          <w:rFonts w:ascii="Arial" w:hAnsi="Arial" w:cs="Arial"/>
        </w:rPr>
      </w:pPr>
      <w:r w:rsidRPr="007F4C72">
        <w:rPr>
          <w:rFonts w:ascii="Arial" w:hAnsi="Arial" w:cs="Arial"/>
          <w:b/>
          <w:bCs/>
          <w:color w:val="000000"/>
        </w:rPr>
        <w:t>Hazardous Contractor Deliverables, Materials or Substances</w:t>
      </w:r>
    </w:p>
    <w:p w14:paraId="293EB1F4" w14:textId="77777777" w:rsidR="00DF48F7" w:rsidRPr="007F4C72" w:rsidRDefault="00021142" w:rsidP="007F4C72">
      <w:pPr>
        <w:widowControl w:val="0"/>
        <w:autoSpaceDE w:val="0"/>
        <w:autoSpaceDN w:val="0"/>
        <w:adjustRightInd w:val="0"/>
        <w:spacing w:after="60" w:line="360" w:lineRule="auto"/>
        <w:ind w:left="120"/>
        <w:jc w:val="center"/>
        <w:rPr>
          <w:rFonts w:ascii="Arial" w:hAnsi="Arial" w:cs="Arial"/>
        </w:rPr>
      </w:pPr>
      <w:r w:rsidRPr="007F4C72">
        <w:rPr>
          <w:rFonts w:ascii="Arial" w:hAnsi="Arial" w:cs="Arial"/>
          <w:b/>
          <w:bCs/>
          <w:color w:val="000000"/>
        </w:rPr>
        <w:t>Statement by the Contractor</w:t>
      </w:r>
    </w:p>
    <w:p w14:paraId="653D9AC8"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767CCE4"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3" w:name="#Text297"/>
      <w:bookmarkEnd w:id="53"/>
    </w:p>
    <w:p w14:paraId="342BFF53"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Contract No: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16EEEB5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6C760CA"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4" w:name="#Text2"/>
      <w:bookmarkEnd w:id="54"/>
    </w:p>
    <w:p w14:paraId="09D90CB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Contract Title: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66C9681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57AB79F2"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5" w:name="#Text3"/>
      <w:bookmarkEnd w:id="55"/>
    </w:p>
    <w:p w14:paraId="6872243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Contractor: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7DE409A6"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305323EF"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6" w:name="#Text4"/>
      <w:bookmarkEnd w:id="56"/>
    </w:p>
    <w:p w14:paraId="009660C5"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Date of Contract: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240B09FC"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568AC6AA"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 To the best of our knowledge there are no hazardous Contractor Deliverables, </w:t>
      </w:r>
      <w:proofErr w:type="gramStart"/>
      <w:r w:rsidRPr="007F4C72">
        <w:rPr>
          <w:rFonts w:ascii="Arial" w:hAnsi="Arial" w:cs="Arial"/>
          <w:color w:val="000000"/>
        </w:rPr>
        <w:t>materials</w:t>
      </w:r>
      <w:proofErr w:type="gramEnd"/>
      <w:r w:rsidRPr="007F4C72">
        <w:rPr>
          <w:rFonts w:ascii="Arial" w:hAnsi="Arial" w:cs="Arial"/>
          <w:color w:val="000000"/>
        </w:rPr>
        <w:t xml:space="preserve"> or substances to be supplied.  </w:t>
      </w:r>
    </w:p>
    <w:p w14:paraId="24F43CFE"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48D4942B"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7" w:name="#Text5"/>
      <w:bookmarkEnd w:id="57"/>
    </w:p>
    <w:p w14:paraId="1E4522C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To the best of our knowledge the hazards associated with materials or substances to be supplied under the Contract are identified in the Safety Data Sheets (Qty:</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attached in accordance with condition 24.   </w:t>
      </w:r>
    </w:p>
    <w:p w14:paraId="5D54922C"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0788651" w14:textId="77777777" w:rsidR="00DF48F7" w:rsidRPr="007F4C72" w:rsidRDefault="00DF48F7" w:rsidP="007F4C72">
      <w:pPr>
        <w:widowControl w:val="0"/>
        <w:autoSpaceDE w:val="0"/>
        <w:autoSpaceDN w:val="0"/>
        <w:adjustRightInd w:val="0"/>
        <w:spacing w:after="60" w:line="360" w:lineRule="auto"/>
        <w:ind w:left="687"/>
        <w:rPr>
          <w:rFonts w:ascii="Arial" w:hAnsi="Arial" w:cs="Arial"/>
          <w:color w:val="000000"/>
        </w:rPr>
      </w:pPr>
    </w:p>
    <w:p w14:paraId="7AC58D3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7C7753D"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8" w:name="#Text6"/>
      <w:bookmarkEnd w:id="58"/>
    </w:p>
    <w:p w14:paraId="09E95B3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Contractor’s Signature: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585BF27D"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5A728C23"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59" w:name="#Text7"/>
      <w:bookmarkEnd w:id="59"/>
    </w:p>
    <w:p w14:paraId="7776F5A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Name: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29BBDB5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6D99ACE"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0" w:name="#Text8"/>
      <w:bookmarkEnd w:id="60"/>
    </w:p>
    <w:p w14:paraId="0514854A"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Job Title: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7F4A210D"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59E2E044"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1" w:name="#Text9"/>
      <w:bookmarkEnd w:id="61"/>
    </w:p>
    <w:p w14:paraId="6FC263F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Date: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0F81338D"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AA36CC8"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 </w:t>
      </w:r>
      <w:proofErr w:type="gramStart"/>
      <w:r w:rsidRPr="007F4C72">
        <w:rPr>
          <w:rFonts w:ascii="Arial" w:hAnsi="Arial" w:cs="Arial"/>
          <w:color w:val="000000"/>
        </w:rPr>
        <w:t>check</w:t>
      </w:r>
      <w:proofErr w:type="gramEnd"/>
      <w:r w:rsidRPr="007F4C72">
        <w:rPr>
          <w:rFonts w:ascii="Arial" w:hAnsi="Arial" w:cs="Arial"/>
          <w:color w:val="000000"/>
        </w:rPr>
        <w:t xml:space="preserve"> box (TT) as appropriate </w:t>
      </w:r>
    </w:p>
    <w:p w14:paraId="1A91163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4B0E027D" w14:textId="77777777" w:rsidR="00DF48F7" w:rsidRPr="007F4C72" w:rsidRDefault="00021142" w:rsidP="007F4C72">
      <w:pPr>
        <w:widowControl w:val="0"/>
        <w:tabs>
          <w:tab w:val="left" w:leader="dot" w:pos="6000"/>
        </w:tabs>
        <w:autoSpaceDE w:val="0"/>
        <w:autoSpaceDN w:val="0"/>
        <w:adjustRightInd w:val="0"/>
        <w:spacing w:after="0" w:line="360" w:lineRule="auto"/>
        <w:ind w:left="120"/>
        <w:jc w:val="both"/>
        <w:rPr>
          <w:rFonts w:ascii="Arial" w:hAnsi="Arial" w:cs="Arial"/>
        </w:rPr>
      </w:pPr>
      <w:r w:rsidRPr="007F4C72">
        <w:rPr>
          <w:rFonts w:ascii="Arial" w:hAnsi="Arial" w:cs="Arial"/>
        </w:rPr>
        <w:tab/>
      </w:r>
    </w:p>
    <w:p w14:paraId="73824C53"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8B700F7"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To be completed by the Authority </w:t>
      </w:r>
    </w:p>
    <w:p w14:paraId="4FACE476"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36C56FD0"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2" w:name="#Text10"/>
      <w:bookmarkEnd w:id="62"/>
    </w:p>
    <w:p w14:paraId="4F5F5C7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Domestic Management Code (DMC):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186A721C"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46A856D7"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3" w:name="#Text11"/>
      <w:bookmarkEnd w:id="63"/>
    </w:p>
    <w:p w14:paraId="4318589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NATO Stock Number: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180A59B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0208D4E"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4" w:name="#Text12"/>
      <w:bookmarkEnd w:id="64"/>
    </w:p>
    <w:p w14:paraId="5BD9E2A5"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Contact Name: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50D8B0B4"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3FFBE49"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5" w:name="#Text13"/>
      <w:bookmarkEnd w:id="65"/>
    </w:p>
    <w:p w14:paraId="2533C8A5"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Contact Address: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xml:space="preserve"> </w:t>
      </w:r>
    </w:p>
    <w:p w14:paraId="4EA5186A"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EA6765F"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Copy to be forwarded to:</w:t>
      </w:r>
    </w:p>
    <w:p w14:paraId="4317E883"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73FC6CE" w14:textId="77777777" w:rsidR="00DF48F7" w:rsidRPr="007F4C72" w:rsidRDefault="00021142" w:rsidP="007F4C72">
      <w:pPr>
        <w:widowControl w:val="0"/>
        <w:autoSpaceDE w:val="0"/>
        <w:autoSpaceDN w:val="0"/>
        <w:adjustRightInd w:val="0"/>
        <w:spacing w:before="120" w:after="60" w:line="360" w:lineRule="auto"/>
        <w:ind w:left="120"/>
        <w:rPr>
          <w:rFonts w:ascii="Arial" w:hAnsi="Arial" w:cs="Arial"/>
        </w:rPr>
      </w:pPr>
      <w:r w:rsidRPr="007F4C72">
        <w:rPr>
          <w:rFonts w:ascii="Arial" w:hAnsi="Arial" w:cs="Arial"/>
          <w:color w:val="000000"/>
        </w:rPr>
        <w:t>Hazardous Stores Information System (HSIS)</w:t>
      </w:r>
    </w:p>
    <w:p w14:paraId="34BA7ED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Defence Safety Authority (DSA) </w:t>
      </w:r>
    </w:p>
    <w:p w14:paraId="719FD151"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Movement Transport Safety Regulator (MTSR) </w:t>
      </w:r>
    </w:p>
    <w:p w14:paraId="1B2E15E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lastRenderedPageBreak/>
        <w:t>Hazel Building Level 1, #H019</w:t>
      </w:r>
    </w:p>
    <w:p w14:paraId="5209F92E"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MOD Abbey Wood (North)</w:t>
      </w:r>
    </w:p>
    <w:p w14:paraId="63A94C80" w14:textId="77777777" w:rsidR="00DF48F7" w:rsidRPr="007F4C72" w:rsidRDefault="00021142" w:rsidP="007F4C72">
      <w:pPr>
        <w:widowControl w:val="0"/>
        <w:autoSpaceDE w:val="0"/>
        <w:autoSpaceDN w:val="0"/>
        <w:adjustRightInd w:val="0"/>
        <w:spacing w:after="180" w:line="360" w:lineRule="auto"/>
        <w:ind w:left="120"/>
        <w:rPr>
          <w:rFonts w:ascii="Arial" w:hAnsi="Arial" w:cs="Arial"/>
        </w:rPr>
      </w:pPr>
      <w:r w:rsidRPr="007F4C72">
        <w:rPr>
          <w:rFonts w:ascii="Arial" w:hAnsi="Arial" w:cs="Arial"/>
          <w:color w:val="000000"/>
        </w:rPr>
        <w:t>Bristol BS34 8QW</w:t>
      </w:r>
    </w:p>
    <w:p w14:paraId="70E8AED4"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987DD2C" w14:textId="77777777" w:rsidR="00DF48F7" w:rsidRPr="007F4C72" w:rsidRDefault="00021142" w:rsidP="007F4C72">
      <w:pPr>
        <w:widowControl w:val="0"/>
        <w:autoSpaceDE w:val="0"/>
        <w:autoSpaceDN w:val="0"/>
        <w:adjustRightInd w:val="0"/>
        <w:spacing w:after="180" w:line="360" w:lineRule="auto"/>
        <w:ind w:left="120"/>
        <w:rPr>
          <w:rFonts w:ascii="Arial" w:hAnsi="Arial" w:cs="Arial"/>
        </w:rPr>
      </w:pPr>
      <w:r w:rsidRPr="007F4C72">
        <w:rPr>
          <w:rFonts w:ascii="Arial" w:hAnsi="Arial" w:cs="Arial"/>
          <w:color w:val="000000"/>
        </w:rPr>
        <w:t>Emails to be sent to:</w:t>
      </w:r>
    </w:p>
    <w:p w14:paraId="5C3CB906" w14:textId="77777777" w:rsidR="00DF48F7" w:rsidRPr="007F4C72" w:rsidRDefault="00021142" w:rsidP="007F4C72">
      <w:pPr>
        <w:widowControl w:val="0"/>
        <w:autoSpaceDE w:val="0"/>
        <w:autoSpaceDN w:val="0"/>
        <w:adjustRightInd w:val="0"/>
        <w:spacing w:after="180" w:line="360" w:lineRule="auto"/>
        <w:ind w:left="120"/>
        <w:rPr>
          <w:rFonts w:ascii="Arial" w:hAnsi="Arial" w:cs="Arial"/>
        </w:rPr>
      </w:pPr>
      <w:r w:rsidRPr="007F4C72">
        <w:rPr>
          <w:rFonts w:ascii="Arial" w:hAnsi="Arial" w:cs="Arial"/>
          <w:color w:val="000000"/>
        </w:rPr>
        <w:t>DESTECH-QSEPEnv-HSISMulti@mod.gov.uk</w:t>
      </w:r>
    </w:p>
    <w:p w14:paraId="2093056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4344162A"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261334DB"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66" w:name="_Toc501022446_7_8"/>
      <w:r w:rsidRPr="007F4C72">
        <w:rPr>
          <w:rFonts w:ascii="Arial" w:hAnsi="Arial" w:cs="Arial"/>
          <w:b/>
          <w:bCs/>
          <w:color w:val="000000"/>
        </w:rPr>
        <w:t>Schedule 7 - Timber and Wood- Derived Products Supplied under the Contract</w:t>
      </w:r>
      <w:bookmarkEnd w:id="66"/>
    </w:p>
    <w:p w14:paraId="49DF891A"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7" w:name="#_Toc367107583"/>
      <w:bookmarkEnd w:id="67"/>
    </w:p>
    <w:p w14:paraId="1F9B9898"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8" w:name="#_Toc375205562"/>
      <w:bookmarkEnd w:id="68"/>
    </w:p>
    <w:p w14:paraId="2F39B325"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69" w:name="#Text298"/>
      <w:bookmarkEnd w:id="69"/>
    </w:p>
    <w:p w14:paraId="539A678F"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Data Requirements for Contract No: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p w14:paraId="6583BFF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A68AA4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The following information is provided in respect of condition 25 (Timber and Wood-Derived Products):</w:t>
      </w:r>
    </w:p>
    <w:p w14:paraId="6C59DC3B"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F48F7" w:rsidRPr="007F4C72" w14:paraId="42D0A1E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E62AD3B" w14:textId="77777777" w:rsidR="00DF48F7" w:rsidRPr="007F4C72" w:rsidRDefault="00021142" w:rsidP="007F4C72">
            <w:pPr>
              <w:widowControl w:val="0"/>
              <w:autoSpaceDE w:val="0"/>
              <w:autoSpaceDN w:val="0"/>
              <w:adjustRightInd w:val="0"/>
              <w:spacing w:after="60" w:line="360" w:lineRule="auto"/>
              <w:ind w:left="118"/>
              <w:jc w:val="center"/>
              <w:rPr>
                <w:rFonts w:ascii="Arial" w:hAnsi="Arial" w:cs="Arial"/>
              </w:rPr>
            </w:pPr>
            <w:r w:rsidRPr="007F4C72">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A9C9C8E" w14:textId="77777777" w:rsidR="00DF48F7" w:rsidRPr="007F4C72" w:rsidRDefault="00021142" w:rsidP="007F4C72">
            <w:pPr>
              <w:widowControl w:val="0"/>
              <w:autoSpaceDE w:val="0"/>
              <w:autoSpaceDN w:val="0"/>
              <w:adjustRightInd w:val="0"/>
              <w:spacing w:after="60" w:line="360" w:lineRule="auto"/>
              <w:ind w:left="133"/>
              <w:jc w:val="center"/>
              <w:rPr>
                <w:rFonts w:ascii="Arial" w:hAnsi="Arial" w:cs="Arial"/>
              </w:rPr>
            </w:pPr>
            <w:r w:rsidRPr="007F4C72">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52ED18C" w14:textId="77777777" w:rsidR="00DF48F7" w:rsidRPr="007F4C72" w:rsidRDefault="00021142" w:rsidP="007F4C72">
            <w:pPr>
              <w:widowControl w:val="0"/>
              <w:autoSpaceDE w:val="0"/>
              <w:autoSpaceDN w:val="0"/>
              <w:adjustRightInd w:val="0"/>
              <w:spacing w:after="60" w:line="360" w:lineRule="auto"/>
              <w:ind w:left="119" w:right="6"/>
              <w:jc w:val="center"/>
              <w:rPr>
                <w:rFonts w:ascii="Arial" w:hAnsi="Arial" w:cs="Arial"/>
              </w:rPr>
            </w:pPr>
            <w:r w:rsidRPr="007F4C72">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029B929" w14:textId="77777777" w:rsidR="00DF48F7" w:rsidRPr="007F4C72" w:rsidRDefault="00021142" w:rsidP="007F4C72">
            <w:pPr>
              <w:widowControl w:val="0"/>
              <w:autoSpaceDE w:val="0"/>
              <w:autoSpaceDN w:val="0"/>
              <w:adjustRightInd w:val="0"/>
              <w:spacing w:after="60" w:line="360" w:lineRule="auto"/>
              <w:ind w:left="122" w:right="1"/>
              <w:jc w:val="center"/>
              <w:rPr>
                <w:rFonts w:ascii="Arial" w:hAnsi="Arial" w:cs="Arial"/>
              </w:rPr>
            </w:pPr>
            <w:r w:rsidRPr="007F4C72">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BB11072" w14:textId="77777777" w:rsidR="00DF48F7" w:rsidRPr="007F4C72" w:rsidRDefault="00021142" w:rsidP="007F4C72">
            <w:pPr>
              <w:widowControl w:val="0"/>
              <w:autoSpaceDE w:val="0"/>
              <w:autoSpaceDN w:val="0"/>
              <w:adjustRightInd w:val="0"/>
              <w:spacing w:after="60" w:line="360" w:lineRule="auto"/>
              <w:ind w:left="127"/>
              <w:jc w:val="center"/>
              <w:rPr>
                <w:rFonts w:ascii="Arial" w:hAnsi="Arial" w:cs="Arial"/>
              </w:rPr>
            </w:pPr>
            <w:r w:rsidRPr="007F4C72">
              <w:rPr>
                <w:rFonts w:ascii="Arial" w:hAnsi="Arial" w:cs="Arial"/>
                <w:b/>
                <w:bCs/>
                <w:color w:val="000000"/>
              </w:rPr>
              <w:t>Total volume of timber Delivered to the Authority under the Contract</w:t>
            </w:r>
          </w:p>
        </w:tc>
      </w:tr>
      <w:tr w:rsidR="00DF48F7" w:rsidRPr="007F4C72" w14:paraId="7E99490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8DF24FB"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39A8EC6"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63F062"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409D11F"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7A84CDC"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r w:rsidR="00DF48F7" w:rsidRPr="007F4C72" w14:paraId="0697447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9422E1"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30B038E"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894350D"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8C42516"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7CFB673"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r w:rsidR="00DF48F7" w:rsidRPr="007F4C72" w14:paraId="1778B59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42AC8F8"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6CCB54"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0C12B75"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DAD0E75"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106829"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r w:rsidR="00DF48F7" w:rsidRPr="007F4C72" w14:paraId="0E334D3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CDAA996"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A8A986"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07C3ED6"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9838AAF"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66C277A"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r w:rsidR="00DF48F7" w:rsidRPr="007F4C72" w14:paraId="7AE8A17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126CF6F"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F0D0F5"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98D159B"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482A389"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2C8C2DE"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r w:rsidR="00DF48F7" w:rsidRPr="007F4C72" w14:paraId="18E9118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987B590" w14:textId="77777777" w:rsidR="00DF48F7" w:rsidRPr="007F4C72" w:rsidRDefault="00021142" w:rsidP="007F4C72">
            <w:pPr>
              <w:widowControl w:val="0"/>
              <w:autoSpaceDE w:val="0"/>
              <w:autoSpaceDN w:val="0"/>
              <w:adjustRightInd w:val="0"/>
              <w:spacing w:after="60" w:line="360" w:lineRule="auto"/>
              <w:ind w:left="118"/>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64D330B" w14:textId="77777777" w:rsidR="00DF48F7" w:rsidRPr="007F4C72" w:rsidRDefault="00021142" w:rsidP="007F4C72">
            <w:pPr>
              <w:widowControl w:val="0"/>
              <w:autoSpaceDE w:val="0"/>
              <w:autoSpaceDN w:val="0"/>
              <w:adjustRightInd w:val="0"/>
              <w:spacing w:after="60" w:line="360" w:lineRule="auto"/>
              <w:ind w:left="133"/>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AAC361E" w14:textId="77777777" w:rsidR="00DF48F7" w:rsidRPr="007F4C72" w:rsidRDefault="00021142" w:rsidP="007F4C72">
            <w:pPr>
              <w:widowControl w:val="0"/>
              <w:autoSpaceDE w:val="0"/>
              <w:autoSpaceDN w:val="0"/>
              <w:adjustRightInd w:val="0"/>
              <w:spacing w:after="60" w:line="360" w:lineRule="auto"/>
              <w:ind w:left="119" w:right="6"/>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BA4DFF6" w14:textId="77777777" w:rsidR="00DF48F7" w:rsidRPr="007F4C72" w:rsidRDefault="00021142" w:rsidP="007F4C72">
            <w:pPr>
              <w:widowControl w:val="0"/>
              <w:autoSpaceDE w:val="0"/>
              <w:autoSpaceDN w:val="0"/>
              <w:adjustRightInd w:val="0"/>
              <w:spacing w:after="60" w:line="360" w:lineRule="auto"/>
              <w:ind w:left="122" w:right="1"/>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F30A9A5" w14:textId="77777777" w:rsidR="00DF48F7" w:rsidRPr="007F4C72" w:rsidRDefault="00021142" w:rsidP="007F4C72">
            <w:pPr>
              <w:widowControl w:val="0"/>
              <w:autoSpaceDE w:val="0"/>
              <w:autoSpaceDN w:val="0"/>
              <w:adjustRightInd w:val="0"/>
              <w:spacing w:after="60" w:line="360" w:lineRule="auto"/>
              <w:ind w:left="127"/>
              <w:rPr>
                <w:rFonts w:ascii="Arial" w:hAnsi="Arial" w:cs="Arial"/>
              </w:rPr>
            </w:pP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tc>
      </w:tr>
    </w:tbl>
    <w:p w14:paraId="405177A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06809D4"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024DBA6C"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7AF581BF"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77F654A"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2D5D9DD4"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7B7C8E9A"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70" w:name="_Toc501022446_7_9"/>
      <w:r w:rsidRPr="007F4C72">
        <w:rPr>
          <w:rFonts w:ascii="Arial" w:hAnsi="Arial" w:cs="Arial"/>
          <w:b/>
          <w:bCs/>
          <w:color w:val="000000"/>
        </w:rPr>
        <w:t>Schedule 8 - Acceptance Procedure (</w:t>
      </w:r>
      <w:proofErr w:type="spellStart"/>
      <w:r w:rsidRPr="007F4C72">
        <w:rPr>
          <w:rFonts w:ascii="Arial" w:hAnsi="Arial" w:cs="Arial"/>
          <w:b/>
          <w:bCs/>
          <w:color w:val="000000"/>
        </w:rPr>
        <w:t>i.a.w</w:t>
      </w:r>
      <w:proofErr w:type="spellEnd"/>
      <w:r w:rsidRPr="007F4C72">
        <w:rPr>
          <w:rFonts w:ascii="Arial" w:hAnsi="Arial" w:cs="Arial"/>
          <w:b/>
          <w:bCs/>
          <w:color w:val="000000"/>
        </w:rPr>
        <w:t>. condition 29)</w:t>
      </w:r>
      <w:bookmarkEnd w:id="70"/>
    </w:p>
    <w:p w14:paraId="747799CF"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71" w:name="#_Toc422462861"/>
      <w:bookmarkStart w:id="72" w:name="#_Toc402273358"/>
      <w:bookmarkStart w:id="73" w:name="#_Toc375205563"/>
      <w:bookmarkStart w:id="74" w:name="#_Toc367107584"/>
      <w:bookmarkStart w:id="75" w:name="#Text304"/>
      <w:bookmarkEnd w:id="71"/>
      <w:bookmarkEnd w:id="72"/>
      <w:bookmarkEnd w:id="73"/>
      <w:bookmarkEnd w:id="74"/>
      <w:bookmarkEnd w:id="75"/>
    </w:p>
    <w:p w14:paraId="2B54A1BF" w14:textId="77777777" w:rsidR="00DF48F7" w:rsidRPr="007F4C72" w:rsidRDefault="00021142" w:rsidP="007F4C72">
      <w:pPr>
        <w:keepNext/>
        <w:widowControl w:val="0"/>
        <w:autoSpaceDE w:val="0"/>
        <w:autoSpaceDN w:val="0"/>
        <w:adjustRightInd w:val="0"/>
        <w:spacing w:before="200" w:after="200" w:line="360" w:lineRule="auto"/>
        <w:ind w:left="120"/>
        <w:rPr>
          <w:rFonts w:ascii="Arial" w:hAnsi="Arial" w:cs="Arial"/>
        </w:rPr>
      </w:pPr>
      <w:r w:rsidRPr="007F4C72">
        <w:rPr>
          <w:rFonts w:ascii="Arial" w:hAnsi="Arial" w:cs="Arial"/>
          <w:b/>
          <w:bCs/>
          <w:color w:val="000000"/>
        </w:rPr>
        <w:t xml:space="preserve">Contract No: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r w:rsidRPr="007F4C72">
        <w:rPr>
          <w:rFonts w:ascii="Arial" w:hAnsi="Arial" w:cs="Arial"/>
          <w:b/>
          <w:bCs/>
          <w:color w:val="000000"/>
        </w:rPr>
        <w:t> </w:t>
      </w:r>
    </w:p>
    <w:p w14:paraId="68CDE67D"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3E103BE7"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76" w:name="#Text305"/>
      <w:bookmarkEnd w:id="76"/>
    </w:p>
    <w:p w14:paraId="0FD6D56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r w:rsidRPr="007F4C72">
        <w:rPr>
          <w:rFonts w:ascii="Arial" w:hAnsi="Arial" w:cs="Arial"/>
          <w:color w:val="000000"/>
        </w:rPr>
        <w:t> </w:t>
      </w:r>
    </w:p>
    <w:p w14:paraId="3FC49027" w14:textId="77777777" w:rsidR="00DF48F7" w:rsidRPr="007F4C72" w:rsidRDefault="00DF48F7" w:rsidP="007F4C72">
      <w:pPr>
        <w:widowControl w:val="0"/>
        <w:autoSpaceDE w:val="0"/>
        <w:autoSpaceDN w:val="0"/>
        <w:adjustRightInd w:val="0"/>
        <w:spacing w:after="0" w:line="360" w:lineRule="auto"/>
        <w:ind w:left="120"/>
        <w:rPr>
          <w:rFonts w:ascii="Arial" w:hAnsi="Arial" w:cs="Arial"/>
        </w:rPr>
      </w:pPr>
      <w:bookmarkStart w:id="77" w:name="#SC9"/>
      <w:bookmarkEnd w:id="77"/>
    </w:p>
    <w:p w14:paraId="72DAFE8F" w14:textId="77777777" w:rsidR="00DF48F7" w:rsidRPr="007F4C72" w:rsidRDefault="00DF48F7" w:rsidP="007F4C72">
      <w:pPr>
        <w:keepNext/>
        <w:widowControl w:val="0"/>
        <w:autoSpaceDE w:val="0"/>
        <w:autoSpaceDN w:val="0"/>
        <w:adjustRightInd w:val="0"/>
        <w:spacing w:before="200" w:after="200" w:line="360" w:lineRule="auto"/>
        <w:ind w:left="120"/>
        <w:rPr>
          <w:rFonts w:ascii="Arial" w:hAnsi="Arial" w:cs="Arial"/>
        </w:rPr>
      </w:pPr>
    </w:p>
    <w:p w14:paraId="56649E5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D1B9379"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55F56C50"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43490D82"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649802E6"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78" w:name="_Toc501022445_8"/>
      <w:r w:rsidRPr="007F4C72">
        <w:rPr>
          <w:rFonts w:ascii="Arial" w:hAnsi="Arial" w:cs="Arial"/>
          <w:b/>
          <w:bCs/>
          <w:color w:val="000000"/>
        </w:rPr>
        <w:t>DEFFORM 111</w:t>
      </w:r>
      <w:bookmarkEnd w:id="78"/>
    </w:p>
    <w:p w14:paraId="36B4271E"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384D8383"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79" w:name="_Toc501022446_8_1"/>
      <w:r w:rsidRPr="007F4C72">
        <w:rPr>
          <w:rFonts w:ascii="Arial" w:hAnsi="Arial" w:cs="Arial"/>
          <w:b/>
          <w:bCs/>
          <w:color w:val="000000"/>
        </w:rPr>
        <w:t>DEFFORM 111</w:t>
      </w:r>
      <w:bookmarkEnd w:id="79"/>
    </w:p>
    <w:p w14:paraId="10BB1BB9"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Appendix - Addresses and Other Information</w:t>
      </w:r>
    </w:p>
    <w:p w14:paraId="75234798" w14:textId="77777777" w:rsidR="00DF48F7" w:rsidRPr="007F4C72" w:rsidRDefault="00DF48F7" w:rsidP="007F4C72">
      <w:pPr>
        <w:widowControl w:val="0"/>
        <w:autoSpaceDE w:val="0"/>
        <w:autoSpaceDN w:val="0"/>
        <w:adjustRightInd w:val="0"/>
        <w:spacing w:after="60" w:line="360" w:lineRule="auto"/>
        <w:ind w:left="840"/>
        <w:rPr>
          <w:rFonts w:ascii="Arial" w:hAnsi="Arial" w:cs="Arial"/>
        </w:rPr>
      </w:pPr>
    </w:p>
    <w:p w14:paraId="657E85AE"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1. Commercial Officer</w:t>
      </w:r>
    </w:p>
    <w:p w14:paraId="41DB60F7" w14:textId="17EBB6C1"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Name: </w:t>
      </w:r>
      <w:r w:rsidR="009F2B93" w:rsidRPr="00094102">
        <w:rPr>
          <w:rFonts w:ascii="Arial" w:hAnsi="Arial" w:cs="Arial"/>
          <w:b/>
          <w:bCs/>
          <w:color w:val="000000"/>
        </w:rPr>
        <w:t>REDACTED</w:t>
      </w:r>
      <w:r w:rsidR="00B81D0D">
        <w:rPr>
          <w:rFonts w:ascii="Arial" w:hAnsi="Arial" w:cs="Arial"/>
          <w:color w:val="000000"/>
        </w:rPr>
        <w:t xml:space="preserve"> </w:t>
      </w:r>
    </w:p>
    <w:p w14:paraId="1823CE2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Address: </w:t>
      </w:r>
    </w:p>
    <w:p w14:paraId="30A79F22" w14:textId="760554EE"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Email: </w:t>
      </w:r>
      <w:r w:rsidR="009F2B93" w:rsidRPr="00094102">
        <w:rPr>
          <w:rFonts w:ascii="Arial" w:hAnsi="Arial" w:cs="Arial"/>
          <w:b/>
          <w:bCs/>
          <w:color w:val="000000"/>
        </w:rPr>
        <w:t>REDACTED</w:t>
      </w:r>
    </w:p>
    <w:p w14:paraId="29909858"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B313C44"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2. Project Manager, Equipment Support Manager or PT Leader</w:t>
      </w:r>
      <w:r w:rsidRPr="007F4C72">
        <w:rPr>
          <w:rFonts w:ascii="Arial" w:hAnsi="Arial" w:cs="Arial"/>
          <w:color w:val="000000"/>
        </w:rPr>
        <w:t xml:space="preserve"> (from whom technical information is available)</w:t>
      </w:r>
    </w:p>
    <w:p w14:paraId="1AE1BD72" w14:textId="6D7868DC"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Name: </w:t>
      </w:r>
      <w:r w:rsidR="009F2B93" w:rsidRPr="00094102">
        <w:rPr>
          <w:rFonts w:ascii="Arial" w:hAnsi="Arial" w:cs="Arial"/>
          <w:b/>
          <w:bCs/>
          <w:color w:val="000000"/>
        </w:rPr>
        <w:t>REDACTED</w:t>
      </w:r>
    </w:p>
    <w:p w14:paraId="612D6F7E"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Address </w:t>
      </w:r>
    </w:p>
    <w:p w14:paraId="271B0DA4" w14:textId="1D8C2D03"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Email: </w:t>
      </w:r>
      <w:r w:rsidR="009F2B93" w:rsidRPr="00094102">
        <w:rPr>
          <w:rFonts w:ascii="Arial" w:hAnsi="Arial" w:cs="Arial"/>
          <w:b/>
          <w:bCs/>
          <w:color w:val="000000"/>
        </w:rPr>
        <w:t>REDACTED</w:t>
      </w:r>
    </w:p>
    <w:p w14:paraId="53E71063"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26C8E9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3. Packaging Design Authority</w:t>
      </w:r>
      <w:r w:rsidRPr="007F4C72">
        <w:rPr>
          <w:rFonts w:ascii="Arial" w:hAnsi="Arial" w:cs="Arial"/>
          <w:color w:val="000000"/>
        </w:rPr>
        <w:t xml:space="preserve"> Organisation &amp; point of contact:</w:t>
      </w:r>
    </w:p>
    <w:p w14:paraId="79A61A07"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74417813"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(Where no address is shown please contact the Project Team in Box 2) </w:t>
      </w:r>
    </w:p>
    <w:p w14:paraId="0EA862B9" w14:textId="77777777" w:rsidR="00DF48F7" w:rsidRPr="007F4C72" w:rsidRDefault="00DF48F7" w:rsidP="005B0497">
      <w:pPr>
        <w:widowControl w:val="0"/>
        <w:autoSpaceDE w:val="0"/>
        <w:autoSpaceDN w:val="0"/>
        <w:adjustRightInd w:val="0"/>
        <w:spacing w:after="60" w:line="360" w:lineRule="auto"/>
        <w:rPr>
          <w:rFonts w:ascii="Arial" w:hAnsi="Arial" w:cs="Arial"/>
        </w:rPr>
      </w:pPr>
    </w:p>
    <w:p w14:paraId="6CE0036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8EEBEEF"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4. (a) Supply / Support Management Branch or Order Manager:</w:t>
      </w:r>
    </w:p>
    <w:p w14:paraId="2A1FCC3D" w14:textId="06B4341F" w:rsidR="009F6192" w:rsidRPr="007F4C72" w:rsidRDefault="00021142" w:rsidP="007F4C72">
      <w:pPr>
        <w:widowControl w:val="0"/>
        <w:autoSpaceDE w:val="0"/>
        <w:autoSpaceDN w:val="0"/>
        <w:adjustRightInd w:val="0"/>
        <w:spacing w:after="60" w:line="360" w:lineRule="auto"/>
        <w:ind w:left="120"/>
        <w:rPr>
          <w:rFonts w:ascii="Arial" w:hAnsi="Arial" w:cs="Arial"/>
          <w:color w:val="000000"/>
        </w:rPr>
      </w:pPr>
      <w:r w:rsidRPr="007F4C72">
        <w:rPr>
          <w:rFonts w:ascii="Arial" w:hAnsi="Arial" w:cs="Arial"/>
          <w:b/>
          <w:bCs/>
          <w:color w:val="000000"/>
        </w:rPr>
        <w:t xml:space="preserve">Branch/Name: </w:t>
      </w:r>
      <w:r w:rsidR="009F2B93" w:rsidRPr="00094102">
        <w:rPr>
          <w:rFonts w:ascii="Arial" w:hAnsi="Arial" w:cs="Arial"/>
          <w:b/>
          <w:bCs/>
          <w:color w:val="000000"/>
        </w:rPr>
        <w:t>REDACTED</w:t>
      </w:r>
      <w:r w:rsidR="009F6192" w:rsidRPr="007F4C72">
        <w:rPr>
          <w:rFonts w:ascii="Arial" w:hAnsi="Arial" w:cs="Arial"/>
          <w:color w:val="000000"/>
        </w:rPr>
        <w:t xml:space="preserve"> -     </w:t>
      </w:r>
      <w:r w:rsidR="009F6192" w:rsidRPr="007F4C72">
        <w:rPr>
          <w:rFonts w:ascii="Arial" w:hAnsi="Arial" w:cs="Arial"/>
          <w:b/>
          <w:bCs/>
          <w:color w:val="000000"/>
        </w:rPr>
        <w:t xml:space="preserve">Email: </w:t>
      </w:r>
      <w:r w:rsidR="009F2B93" w:rsidRPr="00094102">
        <w:rPr>
          <w:rFonts w:ascii="Arial" w:hAnsi="Arial" w:cs="Arial"/>
          <w:b/>
          <w:bCs/>
          <w:color w:val="000000"/>
        </w:rPr>
        <w:t>REDACTED</w:t>
      </w:r>
    </w:p>
    <w:p w14:paraId="20EB0BD7" w14:textId="77777777" w:rsidR="00DF48F7" w:rsidRPr="007F4C72" w:rsidRDefault="00DF48F7" w:rsidP="005B0497">
      <w:pPr>
        <w:widowControl w:val="0"/>
        <w:autoSpaceDE w:val="0"/>
        <w:autoSpaceDN w:val="0"/>
        <w:adjustRightInd w:val="0"/>
        <w:spacing w:after="60" w:line="360" w:lineRule="auto"/>
        <w:rPr>
          <w:rFonts w:ascii="Arial" w:hAnsi="Arial" w:cs="Arial"/>
        </w:rPr>
      </w:pPr>
    </w:p>
    <w:p w14:paraId="7431FC1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(b) U.I.N.  </w:t>
      </w:r>
      <w:r w:rsidR="009F6192" w:rsidRPr="007F4C72">
        <w:rPr>
          <w:rFonts w:ascii="Arial" w:hAnsi="Arial" w:cs="Arial"/>
          <w:b/>
          <w:bCs/>
          <w:color w:val="000000"/>
        </w:rPr>
        <w:t>D6470B</w:t>
      </w:r>
      <w:r w:rsidRPr="007F4C72">
        <w:rPr>
          <w:rFonts w:ascii="Arial" w:hAnsi="Arial" w:cs="Arial"/>
          <w:b/>
          <w:bCs/>
          <w:color w:val="000000"/>
        </w:rPr>
        <w:t xml:space="preserve"> </w:t>
      </w:r>
    </w:p>
    <w:p w14:paraId="3CA1C98A"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5BD8747"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5. Drawings/Specifications are available from</w:t>
      </w:r>
    </w:p>
    <w:p w14:paraId="72FB87F4"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369BA1B0" w14:textId="77777777" w:rsidR="00DF48F7" w:rsidRPr="007F4C72" w:rsidRDefault="00021142" w:rsidP="007F4C72">
      <w:pPr>
        <w:widowControl w:val="0"/>
        <w:tabs>
          <w:tab w:val="left" w:pos="480"/>
        </w:tabs>
        <w:autoSpaceDE w:val="0"/>
        <w:autoSpaceDN w:val="0"/>
        <w:adjustRightInd w:val="0"/>
        <w:spacing w:after="0" w:line="360" w:lineRule="auto"/>
        <w:ind w:left="480" w:hanging="360"/>
        <w:rPr>
          <w:rFonts w:ascii="Arial" w:hAnsi="Arial" w:cs="Arial"/>
        </w:rPr>
      </w:pPr>
      <w:r w:rsidRPr="007F4C72">
        <w:rPr>
          <w:rFonts w:ascii="Arial" w:hAnsi="Arial" w:cs="Arial"/>
          <w:b/>
          <w:bCs/>
          <w:color w:val="000000"/>
        </w:rPr>
        <w:t>6.</w:t>
      </w:r>
      <w:r w:rsidRPr="007F4C72">
        <w:rPr>
          <w:rFonts w:ascii="Arial" w:hAnsi="Arial" w:cs="Arial"/>
        </w:rPr>
        <w:tab/>
      </w:r>
      <w:r w:rsidRPr="007F4C72">
        <w:rPr>
          <w:rFonts w:ascii="Arial" w:hAnsi="Arial" w:cs="Arial"/>
          <w:b/>
          <w:bCs/>
          <w:color w:val="000000"/>
        </w:rPr>
        <w:t>Intentionally Blank</w:t>
      </w:r>
    </w:p>
    <w:p w14:paraId="0B96B522"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FAF84D0" w14:textId="77777777" w:rsidR="00DF48F7" w:rsidRPr="007F4C72" w:rsidRDefault="00021142" w:rsidP="007F4C72">
      <w:pPr>
        <w:widowControl w:val="0"/>
        <w:tabs>
          <w:tab w:val="left" w:pos="480"/>
        </w:tabs>
        <w:autoSpaceDE w:val="0"/>
        <w:autoSpaceDN w:val="0"/>
        <w:adjustRightInd w:val="0"/>
        <w:spacing w:after="0" w:line="360" w:lineRule="auto"/>
        <w:ind w:left="480" w:hanging="360"/>
        <w:rPr>
          <w:rFonts w:ascii="Arial" w:hAnsi="Arial" w:cs="Arial"/>
        </w:rPr>
      </w:pPr>
      <w:r w:rsidRPr="007F4C72">
        <w:rPr>
          <w:rFonts w:ascii="Arial" w:hAnsi="Arial" w:cs="Arial"/>
          <w:b/>
          <w:bCs/>
          <w:color w:val="000000"/>
        </w:rPr>
        <w:t>7.</w:t>
      </w:r>
      <w:r w:rsidRPr="007F4C72">
        <w:rPr>
          <w:rFonts w:ascii="Arial" w:hAnsi="Arial" w:cs="Arial"/>
        </w:rPr>
        <w:tab/>
      </w:r>
      <w:r w:rsidRPr="007F4C72">
        <w:rPr>
          <w:rFonts w:ascii="Arial" w:hAnsi="Arial" w:cs="Arial"/>
          <w:b/>
          <w:bCs/>
          <w:color w:val="000000"/>
        </w:rPr>
        <w:t xml:space="preserve">Quality Assurance Representative:  </w:t>
      </w:r>
    </w:p>
    <w:p w14:paraId="7B86E08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Commercial staff are reminded that all Quality Assurance requirements should be listed under the General Contract Conditions. </w:t>
      </w:r>
    </w:p>
    <w:p w14:paraId="00606108"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0C771633"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AQAPS</w:t>
      </w:r>
      <w:r w:rsidRPr="007F4C72">
        <w:rPr>
          <w:rFonts w:ascii="Arial" w:hAnsi="Arial" w:cs="Arial"/>
          <w:color w:val="000000"/>
        </w:rPr>
        <w:t xml:space="preserve"> and </w:t>
      </w:r>
      <w:r w:rsidRPr="007F4C72">
        <w:rPr>
          <w:rFonts w:ascii="Arial" w:hAnsi="Arial" w:cs="Arial"/>
          <w:b/>
          <w:bCs/>
          <w:color w:val="000000"/>
        </w:rPr>
        <w:t>DEF STANs</w:t>
      </w:r>
      <w:r w:rsidRPr="007F4C72">
        <w:rPr>
          <w:rFonts w:ascii="Arial" w:hAnsi="Arial" w:cs="Arial"/>
          <w:color w:val="000000"/>
        </w:rPr>
        <w:t xml:space="preserve"> are available from UK Defence Standardization, for access to the documents and details of the helpdesk visit </w:t>
      </w:r>
      <w:proofErr w:type="gramStart"/>
      <w:r w:rsidRPr="007F4C72">
        <w:rPr>
          <w:rFonts w:ascii="Arial" w:hAnsi="Arial" w:cs="Arial"/>
          <w:color w:val="0000FF"/>
          <w:u w:val="single"/>
        </w:rPr>
        <w:t>http://dstan.uwh.diif.r.mil.uk/ </w:t>
      </w:r>
      <w:r w:rsidRPr="007F4C72">
        <w:rPr>
          <w:rFonts w:ascii="Arial" w:hAnsi="Arial" w:cs="Arial"/>
          <w:color w:val="000000"/>
        </w:rPr>
        <w:t> [</w:t>
      </w:r>
      <w:proofErr w:type="gramEnd"/>
      <w:r w:rsidRPr="007F4C72">
        <w:rPr>
          <w:rFonts w:ascii="Arial" w:hAnsi="Arial" w:cs="Arial"/>
          <w:color w:val="000000"/>
        </w:rPr>
        <w:t xml:space="preserve">intranet] or </w:t>
      </w:r>
      <w:r w:rsidRPr="007F4C72">
        <w:rPr>
          <w:rFonts w:ascii="Arial" w:hAnsi="Arial" w:cs="Arial"/>
          <w:color w:val="0000FF"/>
          <w:u w:val="single"/>
        </w:rPr>
        <w:t>https://www.dstan.mod.uk/</w:t>
      </w:r>
      <w:r w:rsidRPr="007F4C72">
        <w:rPr>
          <w:rFonts w:ascii="Arial" w:hAnsi="Arial" w:cs="Arial"/>
          <w:color w:val="000000"/>
        </w:rPr>
        <w:t xml:space="preserve"> [extranet, registration needed].</w:t>
      </w:r>
    </w:p>
    <w:p w14:paraId="4F9B4F0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433F071"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8.  Public Accounting Authority</w:t>
      </w:r>
    </w:p>
    <w:p w14:paraId="279BE3F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1.  Returns under DEFCON 694 (or SC equivalent) should be sent to DBS Finance ADMT – Assets </w:t>
      </w:r>
      <w:proofErr w:type="gramStart"/>
      <w:r w:rsidRPr="007F4C72">
        <w:rPr>
          <w:rFonts w:ascii="Arial" w:hAnsi="Arial" w:cs="Arial"/>
          <w:color w:val="000000"/>
        </w:rPr>
        <w:t>In</w:t>
      </w:r>
      <w:proofErr w:type="gramEnd"/>
      <w:r w:rsidRPr="007F4C72">
        <w:rPr>
          <w:rFonts w:ascii="Arial" w:hAnsi="Arial" w:cs="Arial"/>
          <w:color w:val="000000"/>
        </w:rPr>
        <w:t xml:space="preserve"> Industry 1, Level 4 Piccadilly Gate, Store Street, Manchester, M1 2WD</w:t>
      </w:r>
    </w:p>
    <w:p w14:paraId="22861896" w14:textId="77777777" w:rsidR="00DF48F7" w:rsidRPr="007F4C72" w:rsidRDefault="00C55910" w:rsidP="007F4C72">
      <w:pPr>
        <w:widowControl w:val="0"/>
        <w:autoSpaceDE w:val="0"/>
        <w:autoSpaceDN w:val="0"/>
        <w:adjustRightInd w:val="0"/>
        <w:spacing w:after="60" w:line="360" w:lineRule="auto"/>
        <w:ind w:left="120"/>
        <w:rPr>
          <w:rFonts w:ascii="Arial" w:hAnsi="Arial" w:cs="Arial"/>
        </w:rPr>
      </w:pPr>
      <w:r>
        <w:rPr>
          <w:rFonts w:ascii="Arial" w:hAnsi="Arial" w:cs="Arial"/>
          <w:color w:val="000000"/>
        </w:rPr>
        <w:t>+</w:t>
      </w:r>
      <w:r w:rsidR="00021142" w:rsidRPr="007F4C72">
        <w:rPr>
          <w:rFonts w:ascii="Arial" w:hAnsi="Arial" w:cs="Arial"/>
          <w:color w:val="000000"/>
        </w:rPr>
        <w:t>44 (0) 161 233 5397</w:t>
      </w:r>
    </w:p>
    <w:p w14:paraId="0D69E466"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326BCF7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2.  For all other enquiries contact DES Fin FA-AMET Policy, Level 4 Piccadilly Gate, Store Street, Manchester, M1 2WD</w:t>
      </w:r>
    </w:p>
    <w:p w14:paraId="6D0384E3" w14:textId="77777777" w:rsidR="00DF48F7" w:rsidRPr="007F4C72" w:rsidRDefault="00C55910" w:rsidP="007F4C72">
      <w:pPr>
        <w:widowControl w:val="0"/>
        <w:autoSpaceDE w:val="0"/>
        <w:autoSpaceDN w:val="0"/>
        <w:adjustRightInd w:val="0"/>
        <w:spacing w:after="60" w:line="360" w:lineRule="auto"/>
        <w:ind w:left="120"/>
        <w:rPr>
          <w:rFonts w:ascii="Arial" w:hAnsi="Arial" w:cs="Arial"/>
        </w:rPr>
      </w:pPr>
      <w:r>
        <w:rPr>
          <w:rFonts w:ascii="Arial" w:hAnsi="Arial" w:cs="Arial"/>
          <w:color w:val="000000"/>
        </w:rPr>
        <w:t>+</w:t>
      </w:r>
      <w:r w:rsidR="00021142" w:rsidRPr="007F4C72">
        <w:rPr>
          <w:rFonts w:ascii="Arial" w:hAnsi="Arial" w:cs="Arial"/>
          <w:color w:val="000000"/>
        </w:rPr>
        <w:t>44 (0) 161 233 5394</w:t>
      </w:r>
    </w:p>
    <w:p w14:paraId="3B0DE530"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F1E2B7F"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9.  Consignment Instructions</w:t>
      </w:r>
      <w:r w:rsidRPr="007F4C72">
        <w:rPr>
          <w:rFonts w:ascii="Arial" w:hAnsi="Arial" w:cs="Arial"/>
          <w:color w:val="000000"/>
        </w:rPr>
        <w:t xml:space="preserve"> The items are to be consigned as follows: </w:t>
      </w:r>
    </w:p>
    <w:p w14:paraId="63775E6F"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756EA41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10.  Transport.</w:t>
      </w:r>
      <w:r w:rsidRPr="007F4C72">
        <w:rPr>
          <w:rFonts w:ascii="Arial" w:hAnsi="Arial" w:cs="Arial"/>
          <w:color w:val="000000"/>
        </w:rPr>
        <w:t xml:space="preserve"> The appropriate Ministry of Defence Transport Offices are:</w:t>
      </w:r>
    </w:p>
    <w:p w14:paraId="309AB39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A. </w:t>
      </w:r>
      <w:r w:rsidRPr="007F4C72">
        <w:rPr>
          <w:rFonts w:ascii="Arial" w:hAnsi="Arial" w:cs="Arial"/>
          <w:b/>
          <w:bCs/>
          <w:color w:val="000000"/>
          <w:u w:val="single"/>
        </w:rPr>
        <w:t>DSCOM</w:t>
      </w:r>
      <w:r w:rsidRPr="007F4C72">
        <w:rPr>
          <w:rFonts w:ascii="Arial" w:hAnsi="Arial" w:cs="Arial"/>
          <w:color w:val="000000"/>
        </w:rPr>
        <w:t xml:space="preserve">, DE&amp;S, DSCOM, MoD Abbey Wood, Cedar 3c, Mail Point 3351, BRISTOL BS34 8JH                      </w:t>
      </w:r>
    </w:p>
    <w:p w14:paraId="39E7A30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u w:val="single"/>
        </w:rPr>
        <w:t>Air Freight Centre</w:t>
      </w:r>
    </w:p>
    <w:p w14:paraId="06655BB2"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IMPORTS</w:t>
      </w:r>
      <w:r w:rsidR="003C0816">
        <w:rPr>
          <w:rFonts w:ascii="Arial" w:hAnsi="Arial" w:cs="Arial"/>
          <w:color w:val="000000"/>
        </w:rPr>
        <w:t xml:space="preserve">: </w:t>
      </w:r>
      <w:r w:rsidRPr="007F4C72">
        <w:rPr>
          <w:rFonts w:ascii="Arial" w:hAnsi="Arial" w:cs="Arial"/>
          <w:color w:val="000000"/>
        </w:rPr>
        <w:t>030 679 81113 / 81114   Fax 0117 913 8943</w:t>
      </w:r>
    </w:p>
    <w:p w14:paraId="797B7894"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EXPORTS</w:t>
      </w:r>
      <w:r w:rsidR="003C0816">
        <w:rPr>
          <w:rFonts w:ascii="Arial" w:hAnsi="Arial" w:cs="Arial"/>
          <w:color w:val="000000"/>
        </w:rPr>
        <w:t>:</w:t>
      </w:r>
      <w:r w:rsidRPr="007F4C72">
        <w:rPr>
          <w:rFonts w:ascii="Arial" w:hAnsi="Arial" w:cs="Arial"/>
          <w:color w:val="000000"/>
        </w:rPr>
        <w:t xml:space="preserve"> 030 679 81113 / 81114   Fax 0117 913 8943</w:t>
      </w:r>
    </w:p>
    <w:p w14:paraId="10CDB975"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u w:val="single"/>
        </w:rPr>
        <w:t>Surface Freight Centre</w:t>
      </w:r>
    </w:p>
    <w:p w14:paraId="3F50825D"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IMPORTS</w:t>
      </w:r>
      <w:r w:rsidR="003C0816">
        <w:rPr>
          <w:rFonts w:ascii="Arial" w:hAnsi="Arial" w:cs="Arial"/>
          <w:color w:val="000000"/>
        </w:rPr>
        <w:t xml:space="preserve">: </w:t>
      </w:r>
      <w:r w:rsidRPr="007F4C72">
        <w:rPr>
          <w:rFonts w:ascii="Arial" w:hAnsi="Arial" w:cs="Arial"/>
          <w:color w:val="000000"/>
        </w:rPr>
        <w:t>030 679 81129 / 81133 / 81138   Fax 0117 913 8946</w:t>
      </w:r>
    </w:p>
    <w:p w14:paraId="0EA600D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EXPORTS</w:t>
      </w:r>
      <w:r w:rsidR="003C0816">
        <w:rPr>
          <w:rFonts w:ascii="Arial" w:hAnsi="Arial" w:cs="Arial"/>
          <w:color w:val="000000"/>
        </w:rPr>
        <w:t>:</w:t>
      </w:r>
      <w:r w:rsidRPr="007F4C72">
        <w:rPr>
          <w:rFonts w:ascii="Arial" w:hAnsi="Arial" w:cs="Arial"/>
          <w:color w:val="000000"/>
        </w:rPr>
        <w:t xml:space="preserve"> 030 679 81129 / 81133 / 81138   Fax 0117 913 8946</w:t>
      </w:r>
    </w:p>
    <w:p w14:paraId="117B879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proofErr w:type="gramStart"/>
      <w:r w:rsidRPr="007F4C72">
        <w:rPr>
          <w:rFonts w:ascii="Arial" w:hAnsi="Arial" w:cs="Arial"/>
          <w:b/>
          <w:bCs/>
          <w:color w:val="000000"/>
        </w:rPr>
        <w:t>B.</w:t>
      </w:r>
      <w:r w:rsidRPr="007F4C72">
        <w:rPr>
          <w:rFonts w:ascii="Arial" w:hAnsi="Arial" w:cs="Arial"/>
          <w:b/>
          <w:bCs/>
          <w:color w:val="000000"/>
          <w:u w:val="single"/>
        </w:rPr>
        <w:t>JSCS</w:t>
      </w:r>
      <w:proofErr w:type="gramEnd"/>
    </w:p>
    <w:p w14:paraId="4B0D378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JSCS Helpdesk No. 01869 256052 (select option 2, then option 3)</w:t>
      </w:r>
    </w:p>
    <w:p w14:paraId="5518B639"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JSCS Fax No. 01869 256837</w:t>
      </w:r>
    </w:p>
    <w:p w14:paraId="301383A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Users requiring an account to use the MOD Freight Collection Service should contact </w:t>
      </w:r>
      <w:hyperlink r:id="rId14" w:history="1">
        <w:r w:rsidRPr="007F4C72">
          <w:rPr>
            <w:rFonts w:ascii="Arial" w:hAnsi="Arial" w:cs="Arial"/>
            <w:color w:val="0000FF"/>
            <w:u w:val="single"/>
          </w:rPr>
          <w:t>DESWATERGUARD-ICS-Support@mod.gov.uk</w:t>
        </w:r>
      </w:hyperlink>
      <w:r w:rsidRPr="007F4C72">
        <w:rPr>
          <w:rFonts w:ascii="Arial" w:hAnsi="Arial" w:cs="Arial"/>
          <w:color w:val="000000"/>
        </w:rPr>
        <w:t xml:space="preserve">  in the first instance.</w:t>
      </w:r>
    </w:p>
    <w:p w14:paraId="77AF2497"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51B9D29"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11. The Invoice Paying Authority</w:t>
      </w:r>
    </w:p>
    <w:p w14:paraId="5F68DB6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Ministry of Defence, DBS Finance, Walker House, Exchange Flags Liverpool, L2 3YL                    </w:t>
      </w:r>
    </w:p>
    <w:p w14:paraId="54B4D587"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0151-242-2000 Fax:  0151-242-2809</w:t>
      </w:r>
    </w:p>
    <w:p w14:paraId="38708C3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Website is: </w:t>
      </w:r>
      <w:hyperlink w:anchor="https://www.gov.uk/government/organisations/ministry_of_defence/about/procurement" w:history="1">
        <w:r w:rsidRPr="007F4C72">
          <w:rPr>
            <w:rFonts w:ascii="Arial" w:hAnsi="Arial" w:cs="Arial"/>
            <w:color w:val="000000"/>
          </w:rPr>
          <w:t>https://www.gov.uk/government/organisations/ministry-of-defence/about/procurement#invoice-processing</w:t>
        </w:r>
      </w:hyperlink>
    </w:p>
    <w:p w14:paraId="50BFCA3C"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68BE38B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12.  Forms and Documentation are available through *:</w:t>
      </w:r>
    </w:p>
    <w:p w14:paraId="64937570"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 xml:space="preserve">Ministry of Defence, Forms and Pubs Commodity Management PO Box 2, Building C16, C Site, Lower </w:t>
      </w:r>
      <w:proofErr w:type="spellStart"/>
      <w:r w:rsidRPr="007F4C72">
        <w:rPr>
          <w:rFonts w:ascii="Arial" w:hAnsi="Arial" w:cs="Arial"/>
          <w:color w:val="000000"/>
        </w:rPr>
        <w:t>Arncott</w:t>
      </w:r>
      <w:proofErr w:type="spellEnd"/>
      <w:r w:rsidRPr="007F4C72">
        <w:rPr>
          <w:rFonts w:ascii="Arial" w:hAnsi="Arial" w:cs="Arial"/>
          <w:color w:val="000000"/>
        </w:rPr>
        <w:t>, Bicester, OX25 1LP (Tel. 01869 256197</w:t>
      </w:r>
      <w:r w:rsidR="003C0816">
        <w:rPr>
          <w:rFonts w:ascii="Arial" w:hAnsi="Arial" w:cs="Arial"/>
          <w:color w:val="000000"/>
        </w:rPr>
        <w:t xml:space="preserve">, </w:t>
      </w:r>
      <w:r w:rsidRPr="007F4C72">
        <w:rPr>
          <w:rFonts w:ascii="Arial" w:hAnsi="Arial" w:cs="Arial"/>
          <w:color w:val="000000"/>
        </w:rPr>
        <w:t>Fax: 01869 256824)</w:t>
      </w:r>
    </w:p>
    <w:p w14:paraId="080D2E2C"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Applications via fax or email: </w:t>
      </w:r>
      <w:hyperlink r:id="rId15" w:history="1">
        <w:r w:rsidRPr="007F4C72">
          <w:rPr>
            <w:rFonts w:ascii="Arial" w:hAnsi="Arial" w:cs="Arial"/>
            <w:color w:val="0000FF"/>
            <w:u w:val="single"/>
          </w:rPr>
          <w:t>Leidos-FormsPublications@teamleidos.mod.uk</w:t>
        </w:r>
      </w:hyperlink>
    </w:p>
    <w:p w14:paraId="7CB0F159"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2B27D958"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NOTE</w:t>
      </w:r>
    </w:p>
    <w:p w14:paraId="32C9E21B"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 xml:space="preserve">1. </w:t>
      </w:r>
      <w:r w:rsidRPr="007F4C72">
        <w:rPr>
          <w:rFonts w:ascii="Arial" w:hAnsi="Arial" w:cs="Arial"/>
          <w:color w:val="000000"/>
        </w:rPr>
        <w:t xml:space="preserve">Many </w:t>
      </w:r>
      <w:r w:rsidRPr="007F4C72">
        <w:rPr>
          <w:rFonts w:ascii="Arial" w:hAnsi="Arial" w:cs="Arial"/>
          <w:b/>
          <w:bCs/>
          <w:color w:val="000000"/>
        </w:rPr>
        <w:t xml:space="preserve">DEFCONs </w:t>
      </w:r>
      <w:r w:rsidRPr="007F4C72">
        <w:rPr>
          <w:rFonts w:ascii="Arial" w:hAnsi="Arial" w:cs="Arial"/>
          <w:color w:val="000000"/>
        </w:rPr>
        <w:t xml:space="preserve">and </w:t>
      </w:r>
      <w:r w:rsidRPr="007F4C72">
        <w:rPr>
          <w:rFonts w:ascii="Arial" w:hAnsi="Arial" w:cs="Arial"/>
          <w:b/>
          <w:bCs/>
          <w:color w:val="000000"/>
        </w:rPr>
        <w:t>DEFFORMs</w:t>
      </w:r>
      <w:r w:rsidRPr="007F4C72">
        <w:rPr>
          <w:rFonts w:ascii="Arial" w:hAnsi="Arial" w:cs="Arial"/>
          <w:color w:val="000000"/>
        </w:rPr>
        <w:t xml:space="preserve"> can be obtained from the MOD Internet Site: </w:t>
      </w:r>
      <w:hyperlink r:id="rId16" w:history="1">
        <w:r w:rsidRPr="007F4C72">
          <w:rPr>
            <w:rFonts w:ascii="Arial" w:hAnsi="Arial" w:cs="Arial"/>
            <w:color w:val="0000FF"/>
            <w:u w:val="single"/>
          </w:rPr>
          <w:t>https://www.aof.mod.uk/aofcontent/tactical/toolkit/index.htm</w:t>
        </w:r>
      </w:hyperlink>
    </w:p>
    <w:p w14:paraId="05F3F72F"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7B5E839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b/>
          <w:bCs/>
          <w:color w:val="000000"/>
        </w:rPr>
        <w:t>2.</w:t>
      </w:r>
      <w:r w:rsidRPr="007F4C72">
        <w:rPr>
          <w:rFonts w:ascii="Arial" w:hAnsi="Arial" w:cs="Arial"/>
          <w:color w:val="000000"/>
        </w:rPr>
        <w:t xml:space="preserve"> If the required forms or documentation are not available on the MOD Internet site requests should be submitted through the Commercial Officer named in Section 1.  </w:t>
      </w:r>
    </w:p>
    <w:p w14:paraId="73EB1690" w14:textId="77777777" w:rsidR="00DF48F7" w:rsidRPr="007F4C72" w:rsidRDefault="00DF48F7" w:rsidP="007F4C72">
      <w:pPr>
        <w:widowControl w:val="0"/>
        <w:autoSpaceDE w:val="0"/>
        <w:autoSpaceDN w:val="0"/>
        <w:adjustRightInd w:val="0"/>
        <w:spacing w:after="60" w:line="360" w:lineRule="auto"/>
        <w:ind w:left="120"/>
        <w:rPr>
          <w:rFonts w:ascii="Arial" w:hAnsi="Arial" w:cs="Arial"/>
        </w:rPr>
      </w:pPr>
    </w:p>
    <w:p w14:paraId="1CCD82EF"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1324BE9A" w14:textId="77777777" w:rsidR="00DF48F7" w:rsidRPr="007F4C72" w:rsidRDefault="00021142" w:rsidP="007F4C72">
      <w:pPr>
        <w:widowControl w:val="0"/>
        <w:autoSpaceDE w:val="0"/>
        <w:autoSpaceDN w:val="0"/>
        <w:adjustRightInd w:val="0"/>
        <w:spacing w:after="0" w:line="360" w:lineRule="auto"/>
        <w:ind w:left="120"/>
        <w:rPr>
          <w:rFonts w:ascii="Arial" w:hAnsi="Arial" w:cs="Arial"/>
          <w:color w:val="000000"/>
        </w:rPr>
      </w:pPr>
      <w:r w:rsidRPr="007F4C72">
        <w:rPr>
          <w:rFonts w:ascii="Arial" w:hAnsi="Arial" w:cs="Arial"/>
        </w:rPr>
        <w:br w:type="page"/>
      </w:r>
    </w:p>
    <w:p w14:paraId="03B0E122" w14:textId="77777777" w:rsidR="00DF48F7" w:rsidRPr="007F4C72" w:rsidRDefault="00DF48F7" w:rsidP="007F4C72">
      <w:pPr>
        <w:widowControl w:val="0"/>
        <w:autoSpaceDE w:val="0"/>
        <w:autoSpaceDN w:val="0"/>
        <w:adjustRightInd w:val="0"/>
        <w:spacing w:after="60" w:line="360" w:lineRule="auto"/>
        <w:ind w:left="120"/>
        <w:rPr>
          <w:rFonts w:ascii="Arial" w:hAnsi="Arial" w:cs="Arial"/>
          <w:color w:val="000000"/>
        </w:rPr>
      </w:pPr>
    </w:p>
    <w:p w14:paraId="33B977E5"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6D395BEA"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4C880409"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190FB9FE"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80" w:name="_Toc501022445_9"/>
      <w:r w:rsidRPr="007F4C72">
        <w:rPr>
          <w:rFonts w:ascii="Arial" w:hAnsi="Arial" w:cs="Arial"/>
          <w:b/>
          <w:bCs/>
          <w:color w:val="000000"/>
        </w:rPr>
        <w:t>Deliverables</w:t>
      </w:r>
      <w:bookmarkEnd w:id="80"/>
    </w:p>
    <w:p w14:paraId="0B5F0E42"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58B2AA4E"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81" w:name="_Toc501022446_9_1"/>
      <w:r w:rsidRPr="007F4C72">
        <w:rPr>
          <w:rFonts w:ascii="Arial" w:hAnsi="Arial" w:cs="Arial"/>
          <w:b/>
          <w:bCs/>
          <w:color w:val="000000"/>
        </w:rPr>
        <w:t>Deliverables Note</w:t>
      </w:r>
      <w:bookmarkEnd w:id="81"/>
    </w:p>
    <w:p w14:paraId="593C523E" w14:textId="77777777" w:rsidR="00DF48F7" w:rsidRPr="007F4C72" w:rsidRDefault="00021142" w:rsidP="00DB48AD">
      <w:pPr>
        <w:widowControl w:val="0"/>
        <w:autoSpaceDE w:val="0"/>
        <w:autoSpaceDN w:val="0"/>
        <w:adjustRightInd w:val="0"/>
        <w:spacing w:after="220" w:line="360" w:lineRule="auto"/>
        <w:ind w:left="120"/>
        <w:rPr>
          <w:rFonts w:ascii="Arial" w:hAnsi="Arial" w:cs="Arial"/>
        </w:rPr>
      </w:pPr>
      <w:r w:rsidRPr="007F4C72">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A2C018A"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82" w:name="_Toc501022446_9_2"/>
      <w:r w:rsidRPr="007F4C72">
        <w:rPr>
          <w:rFonts w:ascii="Arial" w:hAnsi="Arial" w:cs="Arial"/>
          <w:b/>
          <w:bCs/>
          <w:color w:val="000000"/>
        </w:rPr>
        <w:t>Negotiation Deliverables</w:t>
      </w:r>
      <w:bookmarkEnd w:id="82"/>
    </w:p>
    <w:p w14:paraId="0544165A" w14:textId="77777777" w:rsidR="00DF48F7" w:rsidRDefault="00021142" w:rsidP="00DB48AD">
      <w:pPr>
        <w:widowControl w:val="0"/>
        <w:autoSpaceDE w:val="0"/>
        <w:autoSpaceDN w:val="0"/>
        <w:adjustRightInd w:val="0"/>
        <w:spacing w:after="60" w:line="360" w:lineRule="auto"/>
        <w:ind w:left="120"/>
        <w:rPr>
          <w:rFonts w:ascii="Arial" w:hAnsi="Arial" w:cs="Arial"/>
          <w:color w:val="000000"/>
        </w:rPr>
      </w:pPr>
      <w:r w:rsidRPr="007F4C72">
        <w:rPr>
          <w:rFonts w:ascii="Arial" w:hAnsi="Arial" w:cs="Arial"/>
          <w:color w:val="000000"/>
        </w:rPr>
        <w:t>All Negotiation Deliverables</w:t>
      </w:r>
    </w:p>
    <w:p w14:paraId="201A410E" w14:textId="77777777" w:rsidR="00DB48AD" w:rsidRPr="007F4C72" w:rsidRDefault="00DB48AD" w:rsidP="00DB48AD">
      <w:pPr>
        <w:widowControl w:val="0"/>
        <w:autoSpaceDE w:val="0"/>
        <w:autoSpaceDN w:val="0"/>
        <w:adjustRightInd w:val="0"/>
        <w:spacing w:after="60" w:line="360" w:lineRule="auto"/>
        <w:ind w:left="120"/>
        <w:rPr>
          <w:rFonts w:ascii="Arial" w:hAnsi="Arial" w:cs="Arial"/>
        </w:rPr>
      </w:pPr>
    </w:p>
    <w:p w14:paraId="2A3E7F11"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83" w:name="_Toc501022446_9_3"/>
      <w:r w:rsidRPr="007F4C72">
        <w:rPr>
          <w:rFonts w:ascii="Arial" w:hAnsi="Arial" w:cs="Arial"/>
          <w:b/>
          <w:bCs/>
          <w:color w:val="000000"/>
        </w:rPr>
        <w:t>Supplier Contractual Deliverables</w:t>
      </w:r>
      <w:bookmarkEnd w:id="83"/>
    </w:p>
    <w:p w14:paraId="3A9D85DE"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F48F7" w:rsidRPr="007F4C72" w14:paraId="15C3C3A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825758E"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01BB59B"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212E02A"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92E7177"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Responsible Party</w:t>
            </w:r>
          </w:p>
        </w:tc>
      </w:tr>
      <w:tr w:rsidR="00DF48F7" w:rsidRPr="007F4C72" w14:paraId="3842AF3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352327"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 Compliance with hazard </w:t>
            </w:r>
            <w:proofErr w:type="spellStart"/>
            <w:r w:rsidRPr="007F4C72">
              <w:rPr>
                <w:rFonts w:ascii="Arial" w:hAnsi="Arial" w:cs="Arial"/>
                <w:color w:val="000000"/>
              </w:rPr>
              <w:t>reporintg</w:t>
            </w:r>
            <w:proofErr w:type="spellEnd"/>
            <w:r w:rsidRPr="007F4C72">
              <w:rPr>
                <w:rFonts w:ascii="Arial" w:hAnsi="Arial" w:cs="Arial"/>
                <w:color w:val="000000"/>
              </w:rPr>
              <w:t xml:space="preserve"> requirements for materials or substances are ordnance, </w:t>
            </w:r>
            <w:proofErr w:type="gramStart"/>
            <w:r w:rsidRPr="007F4C72">
              <w:rPr>
                <w:rFonts w:ascii="Arial" w:hAnsi="Arial" w:cs="Arial"/>
                <w:color w:val="000000"/>
              </w:rPr>
              <w:t>munitions</w:t>
            </w:r>
            <w:proofErr w:type="gramEnd"/>
            <w:r w:rsidRPr="007F4C72">
              <w:rPr>
                <w:rFonts w:ascii="Arial" w:hAnsi="Arial" w:cs="Arial"/>
                <w:color w:val="000000"/>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B9247F7"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5DF9C6E"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810FA8"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8904CF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8D5AD"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w:t>
            </w:r>
            <w:proofErr w:type="gramStart"/>
            <w:r w:rsidRPr="007F4C72">
              <w:rPr>
                <w:rFonts w:ascii="Arial" w:hAnsi="Arial" w:cs="Arial"/>
                <w:color w:val="000000"/>
              </w:rPr>
              <w:t>25.c  -</w:t>
            </w:r>
            <w:proofErr w:type="gramEnd"/>
            <w:r w:rsidRPr="007F4C72">
              <w:rPr>
                <w:rFonts w:ascii="Arial" w:hAnsi="Arial" w:cs="Arial"/>
                <w:color w:val="000000"/>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23A41FD"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024F5D"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AB956D"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0FCE66B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2E6704F"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lastRenderedPageBreak/>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6F5DD7"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sufficient information, certification, </w:t>
            </w:r>
            <w:proofErr w:type="gramStart"/>
            <w:r w:rsidRPr="007F4C72">
              <w:rPr>
                <w:rFonts w:ascii="Arial" w:hAnsi="Arial" w:cs="Arial"/>
                <w:color w:val="000000"/>
              </w:rPr>
              <w:t>documentation</w:t>
            </w:r>
            <w:proofErr w:type="gramEnd"/>
            <w:r w:rsidRPr="007F4C72">
              <w:rPr>
                <w:rFonts w:ascii="Arial" w:hAnsi="Arial" w:cs="Arial"/>
                <w:color w:val="000000"/>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6FE475"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9C5750"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09A0FAA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482FDB"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60E488"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2C3EE7"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75E363"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3AC839F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FBD6AAD"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B27905"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D96631"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325A8B"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38A7C8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64D721"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9DE660"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List of Unused and undamaged materiel; contractor deliverables </w:t>
            </w:r>
            <w:proofErr w:type="gramStart"/>
            <w:r w:rsidRPr="007F4C72">
              <w:rPr>
                <w:rFonts w:ascii="Arial" w:hAnsi="Arial" w:cs="Arial"/>
                <w:color w:val="000000"/>
              </w:rPr>
              <w:t>in the course of</w:t>
            </w:r>
            <w:proofErr w:type="gramEnd"/>
            <w:r w:rsidRPr="007F4C72">
              <w:rPr>
                <w:rFonts w:ascii="Arial" w:hAnsi="Arial" w:cs="Arial"/>
                <w:color w:val="000000"/>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D9BE576"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BED1FC"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5EEBD2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D80190"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Clause Condition </w:t>
            </w:r>
            <w:proofErr w:type="gramStart"/>
            <w:r w:rsidRPr="007F4C72">
              <w:rPr>
                <w:rFonts w:ascii="Arial" w:hAnsi="Arial" w:cs="Arial"/>
                <w:color w:val="000000"/>
              </w:rPr>
              <w:t>42.f  -</w:t>
            </w:r>
            <w:proofErr w:type="gramEnd"/>
            <w:r w:rsidRPr="007F4C72">
              <w:rPr>
                <w:rFonts w:ascii="Arial" w:hAnsi="Arial" w:cs="Arial"/>
                <w:color w:val="000000"/>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3C0C5E8"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7531E5"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C07E527"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927EA6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DBF6B5"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653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12/14) Clause - 2 - Submission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B9460BC"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Submission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4FE41C"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EF01E0"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4AAF08D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577CC2"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653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12/14) Clause - 3 - </w:t>
            </w:r>
            <w:r w:rsidRPr="007F4C72">
              <w:rPr>
                <w:rFonts w:ascii="Arial" w:hAnsi="Arial" w:cs="Arial"/>
                <w:color w:val="000000"/>
              </w:rPr>
              <w:lastRenderedPageBreak/>
              <w:t>Maintain details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59D925"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lastRenderedPageBreak/>
              <w:t>Maintain details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FEC42E6"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CF3EF5"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125ABB5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F2A65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653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12/14) Clause - 4 - Submission of </w:t>
            </w:r>
            <w:proofErr w:type="spellStart"/>
            <w:r w:rsidRPr="007F4C72">
              <w:rPr>
                <w:rFonts w:ascii="Arial" w:hAnsi="Arial" w:cs="Arial"/>
                <w:color w:val="000000"/>
              </w:rPr>
              <w:t>Defform</w:t>
            </w:r>
            <w:proofErr w:type="spellEnd"/>
            <w:r w:rsidRPr="007F4C72">
              <w:rPr>
                <w:rFonts w:ascii="Arial" w:hAnsi="Arial" w:cs="Arial"/>
                <w:color w:val="000000"/>
              </w:rPr>
              <w:t xml:space="preserve"> 812 (Contract Costs statement).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2E39AE9"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Submission of </w:t>
            </w:r>
            <w:proofErr w:type="spellStart"/>
            <w:r w:rsidRPr="007F4C72">
              <w:rPr>
                <w:rFonts w:ascii="Arial" w:hAnsi="Arial" w:cs="Arial"/>
                <w:color w:val="000000"/>
              </w:rPr>
              <w:t>Defform</w:t>
            </w:r>
            <w:proofErr w:type="spellEnd"/>
            <w:r w:rsidRPr="007F4C72">
              <w:rPr>
                <w:rFonts w:ascii="Arial" w:hAnsi="Arial" w:cs="Arial"/>
                <w:color w:val="000000"/>
              </w:rPr>
              <w:t xml:space="preserve"> 812 (Contract Costs statement).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0BAD7E7"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AF98B1D"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01F56D7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D1D059"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130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02/16) Clause - 10 - Safety Data Sheet Provision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32B4B5"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 Safety Data Sheet in respect of each Dangerous Good in accordance with the REACH Regulations 2007 and the Health and Safety at Work Act 1974 to be provided no later than one month before delivery is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4B5D71"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4CA226"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0752659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F742F2A"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697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07/13) Clause - 6f - Confirmation that employees have appropriate security clearance.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42310E"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Confirmation that employees have appropriate security clearance.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60CBE9"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7BA414"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5679123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F110369"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697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07/13) Clause - 6h - Confirm that appropriate risk assessments have been undertaken.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BCC902"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Confirmation that </w:t>
            </w:r>
            <w:proofErr w:type="gramStart"/>
            <w:r w:rsidRPr="007F4C72">
              <w:rPr>
                <w:rFonts w:ascii="Arial" w:hAnsi="Arial" w:cs="Arial"/>
                <w:color w:val="000000"/>
              </w:rPr>
              <w:t>appropriate</w:t>
            </w:r>
            <w:proofErr w:type="gramEnd"/>
            <w:r w:rsidRPr="007F4C72">
              <w:rPr>
                <w:rFonts w:ascii="Arial" w:hAnsi="Arial" w:cs="Arial"/>
                <w:color w:val="000000"/>
              </w:rPr>
              <w:t xml:space="preserve"> risk assessments have been undertaken.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77820ED"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93FDB6"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1954DDF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BDE0A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lastRenderedPageBreak/>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5FC0AD"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C6FA99B"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2CA636B"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6F44102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D4C56A"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A66E8A"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Written Notification of any intended, </w:t>
            </w:r>
            <w:proofErr w:type="gramStart"/>
            <w:r w:rsidRPr="007F4C72">
              <w:rPr>
                <w:rFonts w:ascii="Arial" w:hAnsi="Arial" w:cs="Arial"/>
                <w:color w:val="000000"/>
              </w:rPr>
              <w:t>planned</w:t>
            </w:r>
            <w:proofErr w:type="gramEnd"/>
            <w:r w:rsidRPr="007F4C72">
              <w:rPr>
                <w:rFonts w:ascii="Arial" w:hAnsi="Arial" w:cs="Arial"/>
                <w:color w:val="000000"/>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EB87B6"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C23A52"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6A2FCA3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2CF3D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91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92B41A"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142A1B"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A00D6C"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4D8D116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6E767A"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C40AE0"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E20412"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C3186D"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4737AAA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E13D0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127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12/14) Clause - 3a - Supply of Estimates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6EE7674"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Supply estimates of the costs of production or performance of the Contractor Deliverables.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431C3B"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9EBFFA"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49CC07B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9B3B96"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Mandatory Standstill Period Ending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749BEB0"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The </w:t>
            </w:r>
            <w:proofErr w:type="gramStart"/>
            <w:r w:rsidRPr="007F4C72">
              <w:rPr>
                <w:rFonts w:ascii="Arial" w:hAnsi="Arial" w:cs="Arial"/>
                <w:color w:val="000000"/>
              </w:rPr>
              <w:t>10 day</w:t>
            </w:r>
            <w:proofErr w:type="gramEnd"/>
            <w:r w:rsidRPr="007F4C72">
              <w:rPr>
                <w:rFonts w:ascii="Arial" w:hAnsi="Arial" w:cs="Arial"/>
                <w:color w:val="000000"/>
              </w:rPr>
              <w:t xml:space="preserve"> mandatory Standstill Period is closing</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252D92"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520664"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0D4BAD6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4FD137"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18.a - Contractors </w:t>
            </w:r>
            <w:r w:rsidRPr="007F4C72">
              <w:rPr>
                <w:rFonts w:ascii="Arial" w:hAnsi="Arial" w:cs="Arial"/>
                <w:color w:val="000000"/>
              </w:rPr>
              <w:lastRenderedPageBreak/>
              <w:t>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81A0280"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lastRenderedPageBreak/>
              <w:t xml:space="preserve">maintain all records in connection with the </w:t>
            </w:r>
            <w:proofErr w:type="gramStart"/>
            <w:r w:rsidRPr="007F4C72">
              <w:rPr>
                <w:rFonts w:ascii="Arial" w:hAnsi="Arial" w:cs="Arial"/>
                <w:color w:val="000000"/>
              </w:rPr>
              <w:t>Contract  for</w:t>
            </w:r>
            <w:proofErr w:type="gramEnd"/>
            <w:r w:rsidRPr="007F4C72">
              <w:rPr>
                <w:rFonts w:ascii="Arial" w:hAnsi="Arial" w:cs="Arial"/>
                <w:color w:val="000000"/>
              </w:rPr>
              <w:t xml:space="preserve"> a period of at least six (6) </w:t>
            </w:r>
            <w:r w:rsidRPr="007F4C72">
              <w:rPr>
                <w:rFonts w:ascii="Arial" w:hAnsi="Arial" w:cs="Arial"/>
                <w:color w:val="000000"/>
              </w:rPr>
              <w:lastRenderedPageBreak/>
              <w:t>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DEA1F9"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F88D25"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323B28C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48A7B5"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D568952"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DEDBF8"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A97004"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929C9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979C7B"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Contract Planning and Administration - Completion of Contract Statistics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D5AD3C8"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To update and complete Contract Statistics Form paying </w:t>
            </w:r>
            <w:proofErr w:type="spellStart"/>
            <w:r w:rsidRPr="007F4C72">
              <w:rPr>
                <w:rFonts w:ascii="Arial" w:hAnsi="Arial" w:cs="Arial"/>
                <w:color w:val="000000"/>
              </w:rPr>
              <w:t>paticular</w:t>
            </w:r>
            <w:proofErr w:type="spellEnd"/>
            <w:r w:rsidRPr="007F4C72">
              <w:rPr>
                <w:rFonts w:ascii="Arial" w:hAnsi="Arial" w:cs="Arial"/>
                <w:color w:val="000000"/>
              </w:rPr>
              <w:t xml:space="preserve"> attention to SIC code, Location of Work and Subcontractors information (discussing with Contractor as necessary to complete)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7B62DF"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8CB5DD"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5F29F77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2835D8"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1.c.(2) - </w:t>
            </w:r>
            <w:proofErr w:type="spellStart"/>
            <w:r w:rsidRPr="007F4C72">
              <w:rPr>
                <w:rFonts w:ascii="Arial" w:hAnsi="Arial" w:cs="Arial"/>
                <w:color w:val="000000"/>
              </w:rPr>
              <w:t>Notifucation</w:t>
            </w:r>
            <w:proofErr w:type="spellEnd"/>
            <w:r w:rsidRPr="007F4C72">
              <w:rPr>
                <w:rFonts w:ascii="Arial" w:hAnsi="Arial" w:cs="Arial"/>
                <w:color w:val="000000"/>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8A68718"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7998593"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A63AC9"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5556C1D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06ED16"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CC25DED"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9A2D61"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0CBCBCF"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24F9611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57B98F"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5.b - Notice of </w:t>
            </w:r>
            <w:proofErr w:type="spellStart"/>
            <w:r w:rsidRPr="007F4C72">
              <w:rPr>
                <w:rFonts w:ascii="Arial" w:hAnsi="Arial" w:cs="Arial"/>
                <w:color w:val="000000"/>
              </w:rPr>
              <w:t>inconsistancy</w:t>
            </w:r>
            <w:proofErr w:type="spellEnd"/>
            <w:r w:rsidRPr="007F4C72">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C769C55"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If either Party becomes aware of any inconsistency within or between Contractual </w:t>
            </w:r>
            <w:proofErr w:type="gramStart"/>
            <w:r w:rsidRPr="007F4C72">
              <w:rPr>
                <w:rFonts w:ascii="Arial" w:hAnsi="Arial" w:cs="Arial"/>
                <w:color w:val="000000"/>
              </w:rPr>
              <w:t>documents</w:t>
            </w:r>
            <w:proofErr w:type="gramEnd"/>
            <w:r w:rsidRPr="007F4C72">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D584C9B"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7FCD72"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7A61E2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E0D63B4"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21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10/04) Clause - 3a - Maintenance of </w:t>
            </w:r>
            <w:r w:rsidRPr="007F4C72">
              <w:rPr>
                <w:rFonts w:ascii="Arial" w:hAnsi="Arial" w:cs="Arial"/>
                <w:color w:val="000000"/>
              </w:rPr>
              <w:lastRenderedPageBreak/>
              <w:t>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B6AF68"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lastRenderedPageBreak/>
              <w:t xml:space="preserve">To maintain at least one copy of all deliverable information to which DEFCON 21 applies during the period of the Contract </w:t>
            </w:r>
            <w:r w:rsidRPr="007F4C72">
              <w:rPr>
                <w:rFonts w:ascii="Arial" w:hAnsi="Arial" w:cs="Arial"/>
                <w:color w:val="000000"/>
              </w:rPr>
              <w:lastRenderedPageBreak/>
              <w:t>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73F968"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D33CF57"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7FC95EE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DFF7EA"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23.f.(6) And Condition 23.g.(1</w:t>
            </w:r>
            <w:proofErr w:type="gramStart"/>
            <w:r w:rsidRPr="007F4C72">
              <w:rPr>
                <w:rFonts w:ascii="Arial" w:hAnsi="Arial" w:cs="Arial"/>
                <w:color w:val="000000"/>
              </w:rPr>
              <w:t>).(</w:t>
            </w:r>
            <w:proofErr w:type="gramEnd"/>
            <w:r w:rsidRPr="007F4C72">
              <w:rPr>
                <w:rFonts w:ascii="Arial" w:hAnsi="Arial" w:cs="Arial"/>
                <w:color w:val="000000"/>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D36B0F0"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"All SPIS, new or modified, shall be uploaded by the on to SPIN.</w:t>
            </w:r>
            <w:r w:rsidRPr="007F4C72">
              <w:rPr>
                <w:rFonts w:ascii="Arial" w:hAnsi="Arial" w:cs="Arial"/>
              </w:rPr>
              <w:br/>
            </w:r>
            <w:r w:rsidRPr="007F4C72">
              <w:rPr>
                <w:rFonts w:ascii="Arial" w:hAnsi="Arial" w:cs="Arial"/>
                <w:color w:val="000000"/>
              </w:rPr>
              <w:t>where the Supplier is the PDA and registered a list of all SPIS which have been prepared or revised against the Contract; and</w:t>
            </w:r>
            <w:r w:rsidRPr="007F4C72">
              <w:rPr>
                <w:rFonts w:ascii="Arial" w:hAnsi="Arial" w:cs="Arial"/>
              </w:rPr>
              <w:br/>
            </w:r>
            <w:r w:rsidRPr="007F4C72">
              <w:rPr>
                <w:rFonts w:ascii="Arial" w:hAnsi="Arial" w:cs="Arial"/>
                <w:color w:val="000000"/>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2EB45C"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CA3111"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r w:rsidR="00DF48F7" w:rsidRPr="007F4C72" w14:paraId="4F17D85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B4B666A"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A4D2E3"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3B3B56"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602929"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Supplier Organization</w:t>
            </w:r>
          </w:p>
        </w:tc>
      </w:tr>
    </w:tbl>
    <w:p w14:paraId="60D388A0" w14:textId="77777777" w:rsidR="00DF48F7" w:rsidRPr="007F4C72" w:rsidRDefault="00DF48F7" w:rsidP="007F4C72">
      <w:pPr>
        <w:widowControl w:val="0"/>
        <w:autoSpaceDE w:val="0"/>
        <w:autoSpaceDN w:val="0"/>
        <w:adjustRightInd w:val="0"/>
        <w:spacing w:after="0" w:line="360" w:lineRule="auto"/>
        <w:ind w:left="228"/>
        <w:rPr>
          <w:rFonts w:ascii="Arial" w:hAnsi="Arial" w:cs="Arial"/>
          <w:color w:val="000000"/>
        </w:rPr>
      </w:pPr>
    </w:p>
    <w:p w14:paraId="2E2D481B"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1A33EF74"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color w:val="000000"/>
        </w:rPr>
        <w:t xml:space="preserve"> </w:t>
      </w:r>
    </w:p>
    <w:p w14:paraId="5575FF18" w14:textId="77777777" w:rsidR="00DF48F7" w:rsidRPr="007F4C72" w:rsidRDefault="00021142" w:rsidP="007F4C72">
      <w:pPr>
        <w:keepNext/>
        <w:keepLines/>
        <w:widowControl w:val="0"/>
        <w:autoSpaceDE w:val="0"/>
        <w:autoSpaceDN w:val="0"/>
        <w:adjustRightInd w:val="0"/>
        <w:spacing w:after="0" w:line="360" w:lineRule="auto"/>
        <w:ind w:left="120" w:right="114"/>
        <w:rPr>
          <w:rFonts w:ascii="Arial" w:hAnsi="Arial" w:cs="Arial"/>
        </w:rPr>
      </w:pPr>
      <w:bookmarkStart w:id="84" w:name="_Toc501022446_9_4"/>
      <w:r w:rsidRPr="007F4C72">
        <w:rPr>
          <w:rFonts w:ascii="Arial" w:hAnsi="Arial" w:cs="Arial"/>
          <w:b/>
          <w:bCs/>
          <w:color w:val="000000"/>
        </w:rPr>
        <w:t>Buyer Contractual Deliverables</w:t>
      </w:r>
      <w:bookmarkEnd w:id="84"/>
    </w:p>
    <w:p w14:paraId="2AC82046" w14:textId="77777777" w:rsidR="00DF48F7" w:rsidRPr="007F4C72" w:rsidRDefault="00021142" w:rsidP="007F4C72">
      <w:pPr>
        <w:widowControl w:val="0"/>
        <w:autoSpaceDE w:val="0"/>
        <w:autoSpaceDN w:val="0"/>
        <w:adjustRightInd w:val="0"/>
        <w:spacing w:after="60" w:line="360" w:lineRule="auto"/>
        <w:ind w:left="120"/>
        <w:rPr>
          <w:rFonts w:ascii="Arial" w:hAnsi="Arial" w:cs="Arial"/>
        </w:rPr>
      </w:pPr>
      <w:r w:rsidRPr="007F4C72">
        <w:rPr>
          <w:rFonts w:ascii="Arial" w:hAnsi="Arial" w:cs="Arial"/>
          <w:color w:val="000000"/>
        </w:rPr>
        <w:t>Buyer Contractual Deliverables</w:t>
      </w:r>
    </w:p>
    <w:p w14:paraId="5A8AEE20" w14:textId="77777777" w:rsidR="00DF48F7" w:rsidRPr="007F4C72" w:rsidRDefault="00DF48F7" w:rsidP="007F4C72">
      <w:pPr>
        <w:widowControl w:val="0"/>
        <w:autoSpaceDE w:val="0"/>
        <w:autoSpaceDN w:val="0"/>
        <w:adjustRightInd w:val="0"/>
        <w:spacing w:after="0" w:line="360" w:lineRule="auto"/>
        <w:ind w:left="120"/>
        <w:rPr>
          <w:rFonts w:ascii="Arial" w:hAnsi="Arial" w:cs="Arial"/>
          <w:color w:val="000000"/>
        </w:rPr>
      </w:pPr>
    </w:p>
    <w:p w14:paraId="1EDE3385" w14:textId="77777777" w:rsidR="00DF48F7" w:rsidRPr="007F4C72" w:rsidRDefault="00DF48F7" w:rsidP="007F4C72">
      <w:pPr>
        <w:widowControl w:val="0"/>
        <w:autoSpaceDE w:val="0"/>
        <w:autoSpaceDN w:val="0"/>
        <w:adjustRightInd w:val="0"/>
        <w:spacing w:after="0" w:line="36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F48F7" w:rsidRPr="007F4C72" w14:paraId="3742AB2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D6B2C6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392BF36"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FBE4E03"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2C3A94C"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Responsible Party</w:t>
            </w:r>
          </w:p>
        </w:tc>
      </w:tr>
      <w:tr w:rsidR="00DF48F7" w:rsidRPr="007F4C72" w14:paraId="60D91E9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AC5873"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C9FB7C"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0C1975E"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D8CA63"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r w:rsidR="00DF48F7" w:rsidRPr="007F4C72" w14:paraId="33B769B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4786766"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w:t>
            </w:r>
            <w:proofErr w:type="gramStart"/>
            <w:r w:rsidRPr="007F4C72">
              <w:rPr>
                <w:rFonts w:ascii="Arial" w:hAnsi="Arial" w:cs="Arial"/>
                <w:color w:val="000000"/>
              </w:rPr>
              <w:t>Condition  42.a</w:t>
            </w:r>
            <w:proofErr w:type="gramEnd"/>
            <w:r w:rsidRPr="007F4C72">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2358EC"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17174C"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5E595F9"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r w:rsidR="00DF48F7" w:rsidRPr="007F4C72" w14:paraId="252E966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5F7FC7"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Condition 5.b - Notice of </w:t>
            </w:r>
            <w:proofErr w:type="spellStart"/>
            <w:r w:rsidRPr="007F4C72">
              <w:rPr>
                <w:rFonts w:ascii="Arial" w:hAnsi="Arial" w:cs="Arial"/>
                <w:color w:val="000000"/>
              </w:rPr>
              <w:t>inconsistancy</w:t>
            </w:r>
            <w:proofErr w:type="spellEnd"/>
            <w:r w:rsidRPr="007F4C72">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B5B727"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 xml:space="preserve">If either Party becomes aware of any inconsistency within or between Contractual </w:t>
            </w:r>
            <w:proofErr w:type="gramStart"/>
            <w:r w:rsidRPr="007F4C72">
              <w:rPr>
                <w:rFonts w:ascii="Arial" w:hAnsi="Arial" w:cs="Arial"/>
                <w:color w:val="000000"/>
              </w:rPr>
              <w:t>documents</w:t>
            </w:r>
            <w:proofErr w:type="gramEnd"/>
            <w:r w:rsidRPr="007F4C72">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6404668"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D9EB8E"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r w:rsidR="00DF48F7" w:rsidRPr="007F4C72" w14:paraId="43D9798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4BE161"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5120D6D"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099B124"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2D81CD"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r w:rsidR="00DF48F7" w:rsidRPr="007F4C72" w14:paraId="4A1A4D5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171026"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D343D1"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7DD83BD"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13C932"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r w:rsidR="00DF48F7" w:rsidRPr="007F4C72" w14:paraId="30422B7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15FC10" w14:textId="77777777" w:rsidR="00DF48F7" w:rsidRPr="007F4C72" w:rsidRDefault="00021142" w:rsidP="007F4C72">
            <w:pPr>
              <w:widowControl w:val="0"/>
              <w:autoSpaceDE w:val="0"/>
              <w:autoSpaceDN w:val="0"/>
              <w:adjustRightInd w:val="0"/>
              <w:spacing w:after="0" w:line="360" w:lineRule="auto"/>
              <w:ind w:left="108" w:right="100"/>
              <w:rPr>
                <w:rFonts w:ascii="Arial" w:hAnsi="Arial" w:cs="Arial"/>
              </w:rPr>
            </w:pPr>
            <w:r w:rsidRPr="007F4C72">
              <w:rPr>
                <w:rFonts w:ascii="Arial" w:hAnsi="Arial" w:cs="Arial"/>
                <w:color w:val="000000"/>
              </w:rPr>
              <w:t xml:space="preserve">Obligation DEFCON 697 </w:t>
            </w:r>
            <w:proofErr w:type="gramStart"/>
            <w:r w:rsidRPr="007F4C72">
              <w:rPr>
                <w:rFonts w:ascii="Arial" w:hAnsi="Arial" w:cs="Arial"/>
                <w:color w:val="000000"/>
              </w:rPr>
              <w:t xml:space="preserve">( </w:t>
            </w:r>
            <w:proofErr w:type="spellStart"/>
            <w:r w:rsidRPr="007F4C72">
              <w:rPr>
                <w:rFonts w:ascii="Arial" w:hAnsi="Arial" w:cs="Arial"/>
                <w:color w:val="000000"/>
              </w:rPr>
              <w:t>Edn</w:t>
            </w:r>
            <w:proofErr w:type="spellEnd"/>
            <w:proofErr w:type="gramEnd"/>
            <w:r w:rsidRPr="007F4C72">
              <w:rPr>
                <w:rFonts w:ascii="Arial" w:hAnsi="Arial" w:cs="Arial"/>
                <w:color w:val="000000"/>
              </w:rPr>
              <w:t xml:space="preserve"> 07/13) Clause - 17 - Provision of operational specific medical warning notices.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C73DC82" w14:textId="77777777" w:rsidR="00DF48F7" w:rsidRPr="007F4C72" w:rsidRDefault="00021142" w:rsidP="007F4C72">
            <w:pPr>
              <w:widowControl w:val="0"/>
              <w:autoSpaceDE w:val="0"/>
              <w:autoSpaceDN w:val="0"/>
              <w:adjustRightInd w:val="0"/>
              <w:spacing w:after="0" w:line="360" w:lineRule="auto"/>
              <w:ind w:left="116" w:right="100"/>
              <w:rPr>
                <w:rFonts w:ascii="Arial" w:hAnsi="Arial" w:cs="Arial"/>
              </w:rPr>
            </w:pPr>
            <w:r w:rsidRPr="007F4C72">
              <w:rPr>
                <w:rFonts w:ascii="Arial" w:hAnsi="Arial" w:cs="Arial"/>
                <w:color w:val="000000"/>
              </w:rPr>
              <w:t>Provision of operational specific medical warning notices.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DF5A3D" w14:textId="77777777" w:rsidR="00DF48F7" w:rsidRPr="007F4C72" w:rsidRDefault="00DF48F7" w:rsidP="007F4C72">
            <w:pPr>
              <w:widowControl w:val="0"/>
              <w:autoSpaceDE w:val="0"/>
              <w:autoSpaceDN w:val="0"/>
              <w:adjustRightInd w:val="0"/>
              <w:spacing w:after="0" w:line="36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95CF66" w14:textId="77777777" w:rsidR="00DF48F7" w:rsidRPr="007F4C72" w:rsidRDefault="00021142" w:rsidP="007F4C72">
            <w:pPr>
              <w:widowControl w:val="0"/>
              <w:autoSpaceDE w:val="0"/>
              <w:autoSpaceDN w:val="0"/>
              <w:adjustRightInd w:val="0"/>
              <w:spacing w:after="0" w:line="360" w:lineRule="auto"/>
              <w:ind w:left="116" w:right="92"/>
              <w:rPr>
                <w:rFonts w:ascii="Arial" w:hAnsi="Arial" w:cs="Arial"/>
              </w:rPr>
            </w:pPr>
            <w:r w:rsidRPr="007F4C72">
              <w:rPr>
                <w:rFonts w:ascii="Arial" w:hAnsi="Arial" w:cs="Arial"/>
                <w:color w:val="000000"/>
              </w:rPr>
              <w:t>Buyer Organization</w:t>
            </w:r>
          </w:p>
        </w:tc>
      </w:tr>
    </w:tbl>
    <w:p w14:paraId="758B0D0F" w14:textId="77777777" w:rsidR="00DF48F7" w:rsidRPr="007F4C72" w:rsidRDefault="00DF48F7" w:rsidP="007F4C72">
      <w:pPr>
        <w:widowControl w:val="0"/>
        <w:autoSpaceDE w:val="0"/>
        <w:autoSpaceDN w:val="0"/>
        <w:adjustRightInd w:val="0"/>
        <w:spacing w:after="0" w:line="360" w:lineRule="auto"/>
        <w:ind w:left="228"/>
        <w:rPr>
          <w:rFonts w:ascii="Arial" w:hAnsi="Arial" w:cs="Arial"/>
          <w:color w:val="000000"/>
        </w:rPr>
      </w:pPr>
    </w:p>
    <w:p w14:paraId="7280F08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57997E61" w14:textId="77777777" w:rsidR="00DF48F7" w:rsidRPr="007F4C72" w:rsidRDefault="00021142" w:rsidP="007F4C72">
      <w:pPr>
        <w:widowControl w:val="0"/>
        <w:autoSpaceDE w:val="0"/>
        <w:autoSpaceDN w:val="0"/>
        <w:adjustRightInd w:val="0"/>
        <w:spacing w:after="200" w:line="360" w:lineRule="auto"/>
        <w:ind w:left="120" w:right="114"/>
        <w:rPr>
          <w:rFonts w:ascii="Arial" w:hAnsi="Arial" w:cs="Arial"/>
        </w:rPr>
      </w:pPr>
      <w:r w:rsidRPr="007F4C72">
        <w:rPr>
          <w:rFonts w:ascii="Arial" w:hAnsi="Arial" w:cs="Arial"/>
        </w:rPr>
        <w:br w:type="page"/>
      </w:r>
    </w:p>
    <w:p w14:paraId="369246C0" w14:textId="77777777" w:rsidR="00DF48F7" w:rsidRPr="007F4C72" w:rsidRDefault="00021142" w:rsidP="007F4C72">
      <w:pPr>
        <w:widowControl w:val="0"/>
        <w:autoSpaceDE w:val="0"/>
        <w:autoSpaceDN w:val="0"/>
        <w:adjustRightInd w:val="0"/>
        <w:spacing w:after="0" w:line="360" w:lineRule="auto"/>
        <w:ind w:left="120" w:right="114"/>
        <w:rPr>
          <w:rFonts w:ascii="Arial" w:hAnsi="Arial" w:cs="Arial"/>
        </w:rPr>
      </w:pPr>
      <w:r w:rsidRPr="007F4C72">
        <w:rPr>
          <w:rFonts w:ascii="Arial" w:hAnsi="Arial" w:cs="Arial"/>
          <w:color w:val="000000"/>
        </w:rPr>
        <w:t xml:space="preserve"> </w:t>
      </w:r>
    </w:p>
    <w:p w14:paraId="24B102BA" w14:textId="77777777" w:rsidR="00DF48F7" w:rsidRPr="007F4C72" w:rsidRDefault="00021142" w:rsidP="007F4C72">
      <w:pPr>
        <w:keepNext/>
        <w:keepLines/>
        <w:widowControl w:val="0"/>
        <w:autoSpaceDE w:val="0"/>
        <w:autoSpaceDN w:val="0"/>
        <w:adjustRightInd w:val="0"/>
        <w:spacing w:before="480" w:after="0" w:line="360" w:lineRule="auto"/>
        <w:ind w:left="120" w:right="114"/>
        <w:rPr>
          <w:rFonts w:ascii="Arial" w:hAnsi="Arial" w:cs="Arial"/>
        </w:rPr>
      </w:pPr>
      <w:bookmarkStart w:id="85" w:name="_Toc501022445_10"/>
      <w:r w:rsidRPr="007F4C72">
        <w:rPr>
          <w:rFonts w:ascii="Arial" w:hAnsi="Arial" w:cs="Arial"/>
          <w:b/>
          <w:bCs/>
          <w:color w:val="000000"/>
        </w:rPr>
        <w:t>Quality Assurance Conditions</w:t>
      </w:r>
      <w:bookmarkEnd w:id="85"/>
      <w:r w:rsidRPr="007F4C72">
        <w:rPr>
          <w:rFonts w:ascii="Arial" w:hAnsi="Arial" w:cs="Arial"/>
          <w:color w:val="000000"/>
        </w:rPr>
        <w:t xml:space="preserve"> </w:t>
      </w:r>
    </w:p>
    <w:p w14:paraId="35C25E48" w14:textId="77777777" w:rsidR="00DF48F7" w:rsidRPr="007F4C72" w:rsidRDefault="00021142" w:rsidP="007F4C72">
      <w:pPr>
        <w:keepNext/>
        <w:keepLines/>
        <w:widowControl w:val="0"/>
        <w:autoSpaceDE w:val="0"/>
        <w:autoSpaceDN w:val="0"/>
        <w:adjustRightInd w:val="0"/>
        <w:spacing w:before="240" w:line="360" w:lineRule="auto"/>
        <w:ind w:left="120" w:right="114"/>
        <w:rPr>
          <w:rFonts w:ascii="Arial" w:hAnsi="Arial" w:cs="Arial"/>
        </w:rPr>
      </w:pPr>
      <w:bookmarkStart w:id="86" w:name="_Toc501022446_10_1"/>
      <w:r w:rsidRPr="007F4C72">
        <w:rPr>
          <w:rFonts w:ascii="Arial" w:hAnsi="Arial" w:cs="Arial"/>
          <w:b/>
          <w:bCs/>
          <w:color w:val="000000"/>
        </w:rPr>
        <w:t>AQAP 2110</w:t>
      </w:r>
      <w:bookmarkEnd w:id="86"/>
    </w:p>
    <w:p w14:paraId="7CA7B948" w14:textId="77777777" w:rsidR="00DF48F7" w:rsidRPr="007F4C72" w:rsidRDefault="00021142" w:rsidP="007F4C72">
      <w:pPr>
        <w:widowControl w:val="0"/>
        <w:autoSpaceDE w:val="0"/>
        <w:autoSpaceDN w:val="0"/>
        <w:adjustRightInd w:val="0"/>
        <w:spacing w:before="240" w:line="360" w:lineRule="auto"/>
        <w:ind w:left="120" w:right="114"/>
        <w:rPr>
          <w:rFonts w:ascii="Arial" w:hAnsi="Arial" w:cs="Arial"/>
        </w:rPr>
      </w:pPr>
      <w:r w:rsidRPr="007F4C72">
        <w:rPr>
          <w:rFonts w:ascii="Arial" w:hAnsi="Arial" w:cs="Arial"/>
          <w:color w:val="000000"/>
        </w:rPr>
        <w:t xml:space="preserve">NATO Quality Assurance Requirements for Design, Development and Production. </w:t>
      </w:r>
    </w:p>
    <w:p w14:paraId="497C0A26" w14:textId="77777777" w:rsidR="00DF48F7" w:rsidRPr="007F4C72" w:rsidRDefault="00021142" w:rsidP="007F4C72">
      <w:pPr>
        <w:widowControl w:val="0"/>
        <w:autoSpaceDE w:val="0"/>
        <w:autoSpaceDN w:val="0"/>
        <w:adjustRightInd w:val="0"/>
        <w:spacing w:before="240" w:line="360" w:lineRule="auto"/>
        <w:ind w:left="120" w:right="114"/>
        <w:rPr>
          <w:rFonts w:ascii="Arial" w:hAnsi="Arial" w:cs="Arial"/>
        </w:rPr>
      </w:pPr>
      <w:r w:rsidRPr="007F4C72">
        <w:rPr>
          <w:rFonts w:ascii="Arial" w:hAnsi="Arial" w:cs="Arial"/>
          <w:color w:val="000000"/>
        </w:rPr>
        <w:t>Edition D Version 1</w:t>
      </w:r>
    </w:p>
    <w:p w14:paraId="369E2B8C" w14:textId="77777777" w:rsidR="00DF48F7" w:rsidRPr="007F4C72" w:rsidRDefault="00021142" w:rsidP="007F4C72">
      <w:pPr>
        <w:keepNext/>
        <w:keepLines/>
        <w:widowControl w:val="0"/>
        <w:autoSpaceDE w:val="0"/>
        <w:autoSpaceDN w:val="0"/>
        <w:adjustRightInd w:val="0"/>
        <w:spacing w:before="240" w:line="360" w:lineRule="auto"/>
        <w:ind w:left="120" w:right="114"/>
        <w:rPr>
          <w:rFonts w:ascii="Arial" w:hAnsi="Arial" w:cs="Arial"/>
        </w:rPr>
      </w:pPr>
      <w:bookmarkStart w:id="87" w:name="_Toc501022446_10_2"/>
      <w:r w:rsidRPr="007F4C72">
        <w:rPr>
          <w:rFonts w:ascii="Arial" w:hAnsi="Arial" w:cs="Arial"/>
          <w:b/>
          <w:bCs/>
          <w:color w:val="000000"/>
        </w:rPr>
        <w:t>AQAP 2310</w:t>
      </w:r>
      <w:bookmarkEnd w:id="87"/>
    </w:p>
    <w:p w14:paraId="6CF9683B" w14:textId="77777777" w:rsidR="00DF48F7" w:rsidRPr="007F4C72" w:rsidRDefault="00021142" w:rsidP="007F4C72">
      <w:pPr>
        <w:autoSpaceDE w:val="0"/>
        <w:autoSpaceDN w:val="0"/>
        <w:spacing w:before="240" w:line="360" w:lineRule="auto"/>
        <w:rPr>
          <w:rFonts w:ascii="Arial" w:hAnsi="Arial" w:cs="Arial"/>
          <w:color w:val="000000"/>
        </w:rPr>
      </w:pPr>
      <w:r w:rsidRPr="007F4C72">
        <w:rPr>
          <w:rFonts w:ascii="Arial" w:hAnsi="Arial" w:cs="Arial"/>
          <w:color w:val="000000"/>
        </w:rPr>
        <w:t xml:space="preserve">NATO Quality Management System Requirements for Aviation, Space and Defence Suppliers. </w:t>
      </w:r>
    </w:p>
    <w:p w14:paraId="37209F7D" w14:textId="77777777" w:rsidR="009F6192" w:rsidRPr="007F4C72" w:rsidRDefault="00021142" w:rsidP="007F4C72">
      <w:pPr>
        <w:autoSpaceDE w:val="0"/>
        <w:autoSpaceDN w:val="0"/>
        <w:spacing w:before="240" w:line="360" w:lineRule="auto"/>
        <w:rPr>
          <w:rFonts w:ascii="Arial" w:hAnsi="Arial" w:cs="Arial"/>
          <w:color w:val="000000"/>
        </w:rPr>
      </w:pPr>
      <w:r w:rsidRPr="007F4C72">
        <w:rPr>
          <w:rFonts w:ascii="Arial" w:hAnsi="Arial" w:cs="Arial"/>
          <w:color w:val="000000"/>
        </w:rPr>
        <w:t>Edition B Version 1</w:t>
      </w:r>
    </w:p>
    <w:p w14:paraId="79934238" w14:textId="77777777" w:rsidR="00DF48F7" w:rsidRPr="007F4C72" w:rsidRDefault="009F6192" w:rsidP="007F4C72">
      <w:pPr>
        <w:autoSpaceDE w:val="0"/>
        <w:autoSpaceDN w:val="0"/>
        <w:spacing w:before="240" w:line="360" w:lineRule="auto"/>
        <w:rPr>
          <w:rFonts w:ascii="Arial" w:hAnsi="Arial" w:cs="Arial"/>
        </w:rPr>
      </w:pPr>
      <w:r w:rsidRPr="007F4C72">
        <w:rPr>
          <w:rFonts w:ascii="Arial" w:hAnsi="Arial" w:cs="Arial"/>
          <w:color w:val="000000"/>
        </w:rPr>
        <w:t xml:space="preserve">- </w:t>
      </w:r>
      <w:r w:rsidRPr="007F4C72">
        <w:rPr>
          <w:rFonts w:ascii="Arial" w:hAnsi="Arial" w:cs="Arial"/>
          <w:b/>
          <w:bCs/>
          <w:color w:val="000000"/>
        </w:rPr>
        <w:t>Note</w:t>
      </w:r>
      <w:r w:rsidRPr="007F4C72">
        <w:rPr>
          <w:rFonts w:ascii="Arial" w:hAnsi="Arial" w:cs="Arial"/>
          <w:color w:val="000000"/>
        </w:rPr>
        <w:t xml:space="preserve">, </w:t>
      </w:r>
      <w:proofErr w:type="gramStart"/>
      <w:r w:rsidRPr="007F4C72">
        <w:rPr>
          <w:rFonts w:ascii="Arial" w:hAnsi="Arial" w:cs="Arial"/>
          <w:color w:val="000000"/>
        </w:rPr>
        <w:t>We</w:t>
      </w:r>
      <w:proofErr w:type="gramEnd"/>
      <w:r w:rsidRPr="007F4C72">
        <w:rPr>
          <w:rFonts w:ascii="Arial" w:hAnsi="Arial" w:cs="Arial"/>
          <w:color w:val="000000"/>
        </w:rPr>
        <w:t xml:space="preserve"> are aware that Chesterfield Specialist Cylinders hold EN9001 which is an acceptable alternative to AQAP 2310 (Edition B Version 1) in this instance. </w:t>
      </w:r>
    </w:p>
    <w:p w14:paraId="216046F2" w14:textId="77777777" w:rsidR="007F4C72" w:rsidRPr="007F4C72" w:rsidRDefault="007F4C72" w:rsidP="007F4C72">
      <w:pPr>
        <w:pStyle w:val="ListParagraph"/>
        <w:widowControl/>
        <w:spacing w:line="360" w:lineRule="auto"/>
        <w:ind w:left="0"/>
        <w:jc w:val="both"/>
        <w:rPr>
          <w:rFonts w:cs="Arial"/>
          <w:b/>
          <w:bCs/>
          <w:szCs w:val="22"/>
        </w:rPr>
      </w:pPr>
      <w:r w:rsidRPr="007F4C72">
        <w:rPr>
          <w:rFonts w:cs="Arial"/>
          <w:b/>
          <w:bCs/>
          <w:szCs w:val="22"/>
        </w:rPr>
        <w:t>Defence Standards</w:t>
      </w:r>
    </w:p>
    <w:p w14:paraId="058E7B46"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00-35 Environmental Handbook for Defence Materiel</w:t>
      </w:r>
    </w:p>
    <w:p w14:paraId="461BD93D"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00-040 Reliability and Maintainability, Management Responsibilities and Requirements for Programmes and Plans</w:t>
      </w:r>
    </w:p>
    <w:p w14:paraId="3569C477"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DEFSTAN 00-051 Environmental Management Requirements for Defence Systems</w:t>
      </w:r>
    </w:p>
    <w:p w14:paraId="35A2D1C3"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00-56 Safety Management Requirements for Defence Systems</w:t>
      </w:r>
    </w:p>
    <w:p w14:paraId="4255F916"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00-251Human Factors Integration for Defence Equipment</w:t>
      </w:r>
    </w:p>
    <w:p w14:paraId="77419343"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00-970 Certification Specification for Airworthiness</w:t>
      </w:r>
    </w:p>
    <w:p w14:paraId="29BB5C1D"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05-57, Configuration management of Defence Material</w:t>
      </w:r>
    </w:p>
    <w:p w14:paraId="13C9983C"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05-061 Quality Assurance Procedural Requirements</w:t>
      </w:r>
    </w:p>
    <w:p w14:paraId="37E1E527"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05-99, Managing Government Furnished Assets in Industry</w:t>
      </w:r>
    </w:p>
    <w:p w14:paraId="7020DB36"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05-135, Issue 1 – Avoidance of Counterfeit Material</w:t>
      </w:r>
    </w:p>
    <w:p w14:paraId="3786A2D9"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05-138 Cyber Security for Defence Suppliers</w:t>
      </w:r>
    </w:p>
    <w:p w14:paraId="43223EF7"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DEF STAN 81-041 Packaging of Defence Material</w:t>
      </w:r>
    </w:p>
    <w:p w14:paraId="13D6654C" w14:textId="77777777" w:rsidR="007F4C72" w:rsidRPr="007F4C72" w:rsidRDefault="007F4C72" w:rsidP="007F4C72">
      <w:pPr>
        <w:pStyle w:val="ListParagraph"/>
        <w:widowControl/>
        <w:spacing w:line="360" w:lineRule="auto"/>
        <w:ind w:left="0"/>
        <w:jc w:val="both"/>
        <w:rPr>
          <w:rFonts w:cs="Arial"/>
          <w:b/>
          <w:bCs/>
          <w:szCs w:val="22"/>
        </w:rPr>
      </w:pPr>
    </w:p>
    <w:p w14:paraId="22F8C6BD" w14:textId="77777777" w:rsidR="007F4C72" w:rsidRPr="007F4C72" w:rsidRDefault="007F4C72" w:rsidP="007F4C72">
      <w:pPr>
        <w:pStyle w:val="ListParagraph"/>
        <w:widowControl/>
        <w:spacing w:line="360" w:lineRule="auto"/>
        <w:ind w:left="0"/>
        <w:jc w:val="both"/>
        <w:rPr>
          <w:rFonts w:cs="Arial"/>
          <w:b/>
          <w:bCs/>
          <w:szCs w:val="22"/>
        </w:rPr>
      </w:pPr>
      <w:r w:rsidRPr="007F4C72">
        <w:rPr>
          <w:rFonts w:cs="Arial"/>
          <w:b/>
          <w:bCs/>
          <w:szCs w:val="22"/>
        </w:rPr>
        <w:t>British Standards</w:t>
      </w:r>
    </w:p>
    <w:p w14:paraId="3CED07FE"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lastRenderedPageBreak/>
        <w:t>Quality Management Systems – Requirements for Aviation, Space and Defence Organisations (BS EN 9100:2018)</w:t>
      </w:r>
    </w:p>
    <w:p w14:paraId="6C58721D"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Quality Management Systems – Requirements for Aviation Maintenance Organisations (BS EN 9110:2018)</w:t>
      </w:r>
    </w:p>
    <w:p w14:paraId="181EB062"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Quality Management Systems – Requirements for Aviation, Space and Defence Distributors (BS EN 9120:2018)</w:t>
      </w:r>
    </w:p>
    <w:p w14:paraId="6C615E2A" w14:textId="77777777" w:rsidR="007F4C72" w:rsidRPr="007F4C72" w:rsidRDefault="007F4C72" w:rsidP="007F4C72">
      <w:pPr>
        <w:pStyle w:val="ListParagraph"/>
        <w:widowControl/>
        <w:spacing w:line="360" w:lineRule="auto"/>
        <w:ind w:left="0"/>
        <w:jc w:val="both"/>
        <w:rPr>
          <w:rFonts w:cs="Arial"/>
          <w:b/>
          <w:bCs/>
          <w:szCs w:val="22"/>
        </w:rPr>
      </w:pPr>
    </w:p>
    <w:p w14:paraId="6E6664CB" w14:textId="77777777" w:rsidR="007F4C72" w:rsidRPr="007F4C72" w:rsidRDefault="007F4C72" w:rsidP="007F4C72">
      <w:pPr>
        <w:pStyle w:val="ListParagraph"/>
        <w:widowControl/>
        <w:spacing w:line="360" w:lineRule="auto"/>
        <w:ind w:left="0"/>
        <w:jc w:val="both"/>
        <w:rPr>
          <w:rFonts w:cs="Arial"/>
          <w:b/>
          <w:bCs/>
          <w:szCs w:val="22"/>
        </w:rPr>
      </w:pPr>
      <w:r w:rsidRPr="007F4C72">
        <w:rPr>
          <w:rFonts w:cs="Arial"/>
          <w:b/>
          <w:bCs/>
          <w:szCs w:val="22"/>
        </w:rPr>
        <w:t>ISO Standard</w:t>
      </w:r>
    </w:p>
    <w:p w14:paraId="6935C38B"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ISO 9001:2015 Quality Management Systems. Fundamentals and Vocabulary</w:t>
      </w:r>
    </w:p>
    <w:p w14:paraId="4E9B98D1"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AS/EN 9100D Standardised QMS</w:t>
      </w:r>
    </w:p>
    <w:p w14:paraId="4242644A"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ISO 14001 Environmental Management</w:t>
      </w:r>
    </w:p>
    <w:p w14:paraId="080E46F9" w14:textId="77777777" w:rsidR="007F4C72" w:rsidRPr="007F4C72" w:rsidRDefault="007F4C72" w:rsidP="007F4C72">
      <w:pPr>
        <w:pStyle w:val="ListParagraph"/>
        <w:widowControl/>
        <w:spacing w:line="360" w:lineRule="auto"/>
        <w:ind w:left="0"/>
        <w:jc w:val="both"/>
        <w:rPr>
          <w:rFonts w:cs="Arial"/>
          <w:szCs w:val="22"/>
        </w:rPr>
      </w:pPr>
      <w:r w:rsidRPr="007F4C72">
        <w:rPr>
          <w:rFonts w:cs="Arial"/>
          <w:szCs w:val="22"/>
        </w:rPr>
        <w:t>ISO 14004 Environmental Management Systems – General Guidelines on Principles, Systems and Supporting Techniques</w:t>
      </w:r>
    </w:p>
    <w:p w14:paraId="26C57B00" w14:textId="77777777" w:rsidR="007F4C72" w:rsidRPr="007F4C72" w:rsidRDefault="007F4C72" w:rsidP="007F4C72">
      <w:pPr>
        <w:widowControl w:val="0"/>
        <w:autoSpaceDE w:val="0"/>
        <w:autoSpaceDN w:val="0"/>
        <w:adjustRightInd w:val="0"/>
        <w:spacing w:after="200" w:line="360" w:lineRule="auto"/>
        <w:ind w:left="120" w:right="114"/>
        <w:rPr>
          <w:rFonts w:ascii="Arial" w:hAnsi="Arial" w:cs="Arial"/>
        </w:rPr>
      </w:pPr>
    </w:p>
    <w:p w14:paraId="010C7FDA"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p>
    <w:p w14:paraId="5791814C"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6555"/>
      </w:tblGrid>
      <w:tr w:rsidR="00206B91" w:rsidRPr="00206B91" w14:paraId="5D70E4C7" w14:textId="77777777" w:rsidTr="00206B91">
        <w:trPr>
          <w:trHeight w:val="300"/>
        </w:trPr>
        <w:tc>
          <w:tcPr>
            <w:tcW w:w="9195" w:type="dxa"/>
            <w:gridSpan w:val="2"/>
            <w:tcBorders>
              <w:top w:val="nil"/>
              <w:left w:val="nil"/>
              <w:bottom w:val="single" w:sz="6" w:space="0" w:color="000000"/>
              <w:right w:val="nil"/>
            </w:tcBorders>
            <w:shd w:val="clear" w:color="auto" w:fill="auto"/>
            <w:hideMark/>
          </w:tcPr>
          <w:p w14:paraId="5AAA306A"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b/>
                <w:bCs/>
                <w:sz w:val="28"/>
                <w:szCs w:val="28"/>
              </w:rPr>
              <w:t>Offer and Acceptance</w:t>
            </w:r>
            <w:r w:rsidRPr="00206B91">
              <w:rPr>
                <w:rFonts w:ascii="Arial" w:hAnsi="Arial" w:cs="Arial"/>
                <w:sz w:val="28"/>
                <w:szCs w:val="28"/>
              </w:rPr>
              <w:t> </w:t>
            </w:r>
          </w:p>
          <w:p w14:paraId="4E102BE6"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b/>
                <w:bCs/>
                <w:sz w:val="24"/>
                <w:szCs w:val="24"/>
              </w:rPr>
              <w:t>For and on behalf of the Secretary of State for Defence </w:t>
            </w:r>
            <w:r w:rsidRPr="00206B91">
              <w:rPr>
                <w:rFonts w:ascii="Arial" w:hAnsi="Arial" w:cs="Arial"/>
                <w:sz w:val="24"/>
                <w:szCs w:val="24"/>
              </w:rPr>
              <w:t> </w:t>
            </w:r>
          </w:p>
        </w:tc>
      </w:tr>
      <w:tr w:rsidR="00206B91" w:rsidRPr="00206B91" w14:paraId="0DFECDF7" w14:textId="77777777" w:rsidTr="00206B91">
        <w:trPr>
          <w:trHeight w:val="300"/>
        </w:trPr>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4F059868" w14:textId="77777777" w:rsidR="00206B91" w:rsidRPr="00206B91" w:rsidRDefault="00206B91" w:rsidP="00206B91">
            <w:pPr>
              <w:spacing w:after="0" w:line="240" w:lineRule="auto"/>
              <w:ind w:left="135"/>
              <w:textAlignment w:val="baseline"/>
              <w:rPr>
                <w:rFonts w:ascii="Segoe UI" w:hAnsi="Segoe UI" w:cs="Segoe UI"/>
                <w:sz w:val="18"/>
                <w:szCs w:val="18"/>
              </w:rPr>
            </w:pPr>
            <w:r w:rsidRPr="00206B91">
              <w:rPr>
                <w:rFonts w:ascii="Arial" w:hAnsi="Arial" w:cs="Arial"/>
              </w:rPr>
              <w:t>Name and Title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24B4C020"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rPr>
              <w:t> </w:t>
            </w:r>
          </w:p>
          <w:p w14:paraId="453B4625"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rPr>
              <w:t> </w:t>
            </w:r>
          </w:p>
        </w:tc>
      </w:tr>
      <w:tr w:rsidR="00206B91" w:rsidRPr="00206B91" w14:paraId="4B655D9D" w14:textId="77777777" w:rsidTr="00206B91">
        <w:trPr>
          <w:trHeight w:val="300"/>
        </w:trPr>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03302C04" w14:textId="77777777" w:rsidR="00206B91" w:rsidRPr="00206B91" w:rsidRDefault="00206B91" w:rsidP="00206B91">
            <w:pPr>
              <w:spacing w:after="0" w:line="240" w:lineRule="auto"/>
              <w:ind w:left="135"/>
              <w:textAlignment w:val="baseline"/>
              <w:rPr>
                <w:rFonts w:ascii="Segoe UI" w:hAnsi="Segoe UI" w:cs="Segoe UI"/>
                <w:sz w:val="18"/>
                <w:szCs w:val="18"/>
              </w:rPr>
            </w:pPr>
            <w:r w:rsidRPr="00206B91">
              <w:rPr>
                <w:rFonts w:ascii="Arial" w:hAnsi="Arial" w:cs="Arial"/>
              </w:rPr>
              <w:t>Date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6A153A2A"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rPr>
              <w:t> </w:t>
            </w:r>
          </w:p>
        </w:tc>
      </w:tr>
      <w:tr w:rsidR="00206B91" w:rsidRPr="00206B91" w14:paraId="5577DBBE" w14:textId="77777777" w:rsidTr="00206B91">
        <w:trPr>
          <w:trHeight w:val="300"/>
        </w:trPr>
        <w:tc>
          <w:tcPr>
            <w:tcW w:w="9195" w:type="dxa"/>
            <w:gridSpan w:val="2"/>
            <w:tcBorders>
              <w:top w:val="nil"/>
              <w:left w:val="nil"/>
              <w:bottom w:val="single" w:sz="6" w:space="0" w:color="000000"/>
              <w:right w:val="nil"/>
            </w:tcBorders>
            <w:shd w:val="clear" w:color="auto" w:fill="auto"/>
            <w:hideMark/>
          </w:tcPr>
          <w:p w14:paraId="0AC52049"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b/>
                <w:bCs/>
                <w:sz w:val="24"/>
                <w:szCs w:val="24"/>
              </w:rPr>
              <w:t>We acknowledge and confirm our agreement to the terms of this letter of which this is a copy.</w:t>
            </w:r>
            <w:r w:rsidRPr="00206B91">
              <w:rPr>
                <w:rFonts w:ascii="Arial" w:hAnsi="Arial" w:cs="Arial"/>
                <w:sz w:val="24"/>
                <w:szCs w:val="24"/>
              </w:rPr>
              <w:t> </w:t>
            </w:r>
          </w:p>
          <w:p w14:paraId="4774589A" w14:textId="77777777" w:rsidR="00206B91" w:rsidRPr="00206B91" w:rsidRDefault="00206B91" w:rsidP="00206B91">
            <w:pPr>
              <w:spacing w:after="0" w:line="240" w:lineRule="auto"/>
              <w:jc w:val="both"/>
              <w:textAlignment w:val="baseline"/>
              <w:rPr>
                <w:rFonts w:ascii="Segoe UI" w:hAnsi="Segoe UI" w:cs="Segoe UI"/>
                <w:sz w:val="18"/>
                <w:szCs w:val="18"/>
              </w:rPr>
            </w:pPr>
            <w:r w:rsidRPr="00206B91">
              <w:rPr>
                <w:rFonts w:ascii="Arial" w:hAnsi="Arial" w:cs="Arial"/>
                <w:b/>
                <w:bCs/>
                <w:sz w:val="24"/>
                <w:szCs w:val="24"/>
              </w:rPr>
              <w:t>For and on behalf of the Company Name [insert company name in full]</w:t>
            </w:r>
            <w:r w:rsidRPr="00206B91">
              <w:rPr>
                <w:rFonts w:ascii="Arial" w:hAnsi="Arial" w:cs="Arial"/>
                <w:sz w:val="24"/>
                <w:szCs w:val="24"/>
              </w:rPr>
              <w:t> </w:t>
            </w:r>
          </w:p>
        </w:tc>
      </w:tr>
      <w:tr w:rsidR="00206B91" w:rsidRPr="00206B91" w14:paraId="43C2C56E" w14:textId="77777777" w:rsidTr="00206B91">
        <w:trPr>
          <w:trHeight w:val="300"/>
        </w:trPr>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7235F305" w14:textId="77777777" w:rsidR="00206B91" w:rsidRPr="00206B91" w:rsidRDefault="00206B91" w:rsidP="00206B91">
            <w:pPr>
              <w:spacing w:after="0" w:line="240" w:lineRule="auto"/>
              <w:ind w:left="135"/>
              <w:textAlignment w:val="baseline"/>
              <w:rPr>
                <w:rFonts w:ascii="Segoe UI" w:hAnsi="Segoe UI" w:cs="Segoe UI"/>
                <w:sz w:val="18"/>
                <w:szCs w:val="18"/>
              </w:rPr>
            </w:pPr>
            <w:r w:rsidRPr="00206B91">
              <w:rPr>
                <w:rFonts w:ascii="Arial" w:hAnsi="Arial" w:cs="Arial"/>
              </w:rPr>
              <w:t xml:space="preserve">Name, </w:t>
            </w:r>
            <w:proofErr w:type="gramStart"/>
            <w:r w:rsidRPr="00206B91">
              <w:rPr>
                <w:rFonts w:ascii="Arial" w:hAnsi="Arial" w:cs="Arial"/>
              </w:rPr>
              <w:t>Title</w:t>
            </w:r>
            <w:proofErr w:type="gramEnd"/>
            <w:r w:rsidRPr="00206B91">
              <w:rPr>
                <w:rFonts w:ascii="Arial" w:hAnsi="Arial" w:cs="Arial"/>
              </w:rPr>
              <w:t xml:space="preserve"> and Company Position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1AB8EF58" w14:textId="77777777" w:rsidR="00206B91" w:rsidRPr="00206B91" w:rsidRDefault="00206B91" w:rsidP="00206B91">
            <w:pPr>
              <w:spacing w:after="0" w:line="240" w:lineRule="auto"/>
              <w:textAlignment w:val="baseline"/>
              <w:rPr>
                <w:rFonts w:ascii="Segoe UI" w:hAnsi="Segoe UI" w:cs="Segoe UI"/>
                <w:sz w:val="18"/>
                <w:szCs w:val="18"/>
              </w:rPr>
            </w:pPr>
            <w:r w:rsidRPr="00206B91">
              <w:rPr>
                <w:rFonts w:ascii="Arial" w:hAnsi="Arial" w:cs="Arial"/>
              </w:rPr>
              <w:t> </w:t>
            </w:r>
          </w:p>
        </w:tc>
      </w:tr>
      <w:tr w:rsidR="00206B91" w:rsidRPr="00206B91" w14:paraId="13188462" w14:textId="77777777" w:rsidTr="00206B91">
        <w:trPr>
          <w:trHeight w:val="300"/>
        </w:trPr>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221CEB39" w14:textId="77777777" w:rsidR="00206B91" w:rsidRPr="00206B91" w:rsidRDefault="00206B91" w:rsidP="00206B91">
            <w:pPr>
              <w:spacing w:after="0" w:line="240" w:lineRule="auto"/>
              <w:ind w:left="135"/>
              <w:textAlignment w:val="baseline"/>
              <w:rPr>
                <w:rFonts w:ascii="Segoe UI" w:hAnsi="Segoe UI" w:cs="Segoe UI"/>
                <w:sz w:val="18"/>
                <w:szCs w:val="18"/>
              </w:rPr>
            </w:pPr>
            <w:r w:rsidRPr="00206B91">
              <w:rPr>
                <w:rFonts w:ascii="Arial" w:hAnsi="Arial" w:cs="Arial"/>
              </w:rPr>
              <w:t>Signature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4A78B084" w14:textId="77777777" w:rsidR="00206B91" w:rsidRPr="00206B91" w:rsidRDefault="00206B91" w:rsidP="00206B91">
            <w:pPr>
              <w:spacing w:after="0" w:line="240" w:lineRule="auto"/>
              <w:ind w:left="135"/>
              <w:jc w:val="both"/>
              <w:textAlignment w:val="baseline"/>
              <w:rPr>
                <w:rFonts w:ascii="Segoe UI" w:hAnsi="Segoe UI" w:cs="Segoe UI"/>
                <w:sz w:val="18"/>
                <w:szCs w:val="18"/>
              </w:rPr>
            </w:pPr>
            <w:r w:rsidRPr="00206B91">
              <w:rPr>
                <w:rFonts w:ascii="Arial" w:hAnsi="Arial" w:cs="Arial"/>
              </w:rPr>
              <w:t> </w:t>
            </w:r>
          </w:p>
        </w:tc>
      </w:tr>
      <w:tr w:rsidR="00206B91" w:rsidRPr="00206B91" w14:paraId="47839845" w14:textId="77777777" w:rsidTr="00206B91">
        <w:trPr>
          <w:trHeight w:val="300"/>
        </w:trPr>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14:paraId="2E9B6192" w14:textId="77777777" w:rsidR="00206B91" w:rsidRPr="00206B91" w:rsidRDefault="00206B91" w:rsidP="00206B91">
            <w:pPr>
              <w:spacing w:after="0" w:line="240" w:lineRule="auto"/>
              <w:ind w:left="135"/>
              <w:textAlignment w:val="baseline"/>
              <w:rPr>
                <w:rFonts w:ascii="Segoe UI" w:hAnsi="Segoe UI" w:cs="Segoe UI"/>
                <w:sz w:val="18"/>
                <w:szCs w:val="18"/>
              </w:rPr>
            </w:pPr>
            <w:r w:rsidRPr="00206B91">
              <w:rPr>
                <w:rFonts w:ascii="Arial" w:hAnsi="Arial" w:cs="Arial"/>
              </w:rPr>
              <w:t>Date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19FAD9D6" w14:textId="77777777" w:rsidR="00206B91" w:rsidRPr="00206B91" w:rsidRDefault="00206B91" w:rsidP="00206B91">
            <w:pPr>
              <w:spacing w:after="0" w:line="240" w:lineRule="auto"/>
              <w:ind w:left="135"/>
              <w:jc w:val="both"/>
              <w:textAlignment w:val="baseline"/>
              <w:rPr>
                <w:rFonts w:ascii="Segoe UI" w:hAnsi="Segoe UI" w:cs="Segoe UI"/>
                <w:sz w:val="18"/>
                <w:szCs w:val="18"/>
              </w:rPr>
            </w:pPr>
            <w:r w:rsidRPr="00206B91">
              <w:rPr>
                <w:rFonts w:ascii="Arial" w:hAnsi="Arial" w:cs="Arial"/>
              </w:rPr>
              <w:t> </w:t>
            </w:r>
          </w:p>
        </w:tc>
      </w:tr>
    </w:tbl>
    <w:p w14:paraId="041A15CF"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color w:val="000000"/>
        </w:rPr>
      </w:pPr>
    </w:p>
    <w:p w14:paraId="77C352EE" w14:textId="77777777" w:rsidR="00DF48F7" w:rsidRPr="007F4C72" w:rsidRDefault="00DF48F7" w:rsidP="007F4C72">
      <w:pPr>
        <w:widowControl w:val="0"/>
        <w:autoSpaceDE w:val="0"/>
        <w:autoSpaceDN w:val="0"/>
        <w:adjustRightInd w:val="0"/>
        <w:spacing w:after="200" w:line="360" w:lineRule="auto"/>
        <w:ind w:left="120" w:right="114"/>
        <w:rPr>
          <w:rFonts w:ascii="Arial" w:hAnsi="Arial" w:cs="Arial"/>
        </w:rPr>
      </w:pPr>
      <w:bookmarkStart w:id="88" w:name="page_total_master0"/>
      <w:bookmarkStart w:id="89" w:name="page_total"/>
      <w:bookmarkEnd w:id="88"/>
      <w:bookmarkEnd w:id="89"/>
    </w:p>
    <w:sectPr w:rsidR="00DF48F7" w:rsidRPr="007F4C72">
      <w:headerReference w:type="even" r:id="rId17"/>
      <w:headerReference w:type="default" r:id="rId18"/>
      <w:footerReference w:type="even" r:id="rId19"/>
      <w:footerReference w:type="default" r:id="rId20"/>
      <w:headerReference w:type="first" r:id="rId21"/>
      <w:footerReference w:type="first" r:id="rId22"/>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9A96" w14:textId="77777777" w:rsidR="001525A3" w:rsidRDefault="001525A3">
      <w:pPr>
        <w:spacing w:after="0" w:line="240" w:lineRule="auto"/>
      </w:pPr>
      <w:r>
        <w:separator/>
      </w:r>
    </w:p>
  </w:endnote>
  <w:endnote w:type="continuationSeparator" w:id="0">
    <w:p w14:paraId="1FC5897C" w14:textId="77777777" w:rsidR="001525A3" w:rsidRDefault="001525A3">
      <w:pPr>
        <w:spacing w:after="0" w:line="240" w:lineRule="auto"/>
      </w:pPr>
      <w:r>
        <w:continuationSeparator/>
      </w:r>
    </w:p>
  </w:endnote>
  <w:endnote w:type="continuationNotice" w:id="1">
    <w:p w14:paraId="1D9EAEFC" w14:textId="77777777" w:rsidR="001525A3" w:rsidRDefault="00152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367A" w14:textId="77777777" w:rsidR="00B81D0D" w:rsidRDefault="00B8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13B8" w14:textId="77777777" w:rsidR="00501876" w:rsidRDefault="0050187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73D36E8" w14:textId="77777777" w:rsidR="00501876" w:rsidRDefault="00501876">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F031" w14:textId="77777777" w:rsidR="00B81D0D" w:rsidRDefault="00B8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1FB9" w14:textId="77777777" w:rsidR="001525A3" w:rsidRDefault="001525A3">
      <w:pPr>
        <w:spacing w:after="0" w:line="240" w:lineRule="auto"/>
      </w:pPr>
      <w:r>
        <w:separator/>
      </w:r>
    </w:p>
  </w:footnote>
  <w:footnote w:type="continuationSeparator" w:id="0">
    <w:p w14:paraId="311BE4C5" w14:textId="77777777" w:rsidR="001525A3" w:rsidRDefault="001525A3">
      <w:pPr>
        <w:spacing w:after="0" w:line="240" w:lineRule="auto"/>
      </w:pPr>
      <w:r>
        <w:continuationSeparator/>
      </w:r>
    </w:p>
  </w:footnote>
  <w:footnote w:type="continuationNotice" w:id="1">
    <w:p w14:paraId="04D519F8" w14:textId="77777777" w:rsidR="001525A3" w:rsidRDefault="00152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F4BD" w14:textId="77777777" w:rsidR="00B81D0D" w:rsidRDefault="00B8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3DE" w14:textId="77777777" w:rsidR="00501876" w:rsidRDefault="008A6E19" w:rsidP="008A6E19">
    <w:pPr>
      <w:pStyle w:val="Header"/>
      <w:tabs>
        <w:tab w:val="clear" w:pos="4513"/>
        <w:tab w:val="clear" w:pos="9026"/>
        <w:tab w:val="center" w:pos="4630"/>
        <w:tab w:val="right" w:pos="9260"/>
      </w:tabs>
    </w:pPr>
    <w:r>
      <w:tab/>
    </w:r>
    <w:r w:rsidR="00501876">
      <w:t>OFFICIAL - COMMERCIAL</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2F1E" w14:textId="77777777" w:rsidR="00B81D0D" w:rsidRDefault="00B81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E38"/>
    <w:multiLevelType w:val="hybridMultilevel"/>
    <w:tmpl w:val="4FD8A8D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38701D0"/>
    <w:multiLevelType w:val="hybridMultilevel"/>
    <w:tmpl w:val="864A35A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9ED0A26"/>
    <w:multiLevelType w:val="hybridMultilevel"/>
    <w:tmpl w:val="E62A81BE"/>
    <w:lvl w:ilvl="0" w:tplc="DF266696">
      <w:start w:val="8"/>
      <w:numFmt w:val="bullet"/>
      <w:lvlText w:val=""/>
      <w:lvlJc w:val="left"/>
      <w:pPr>
        <w:ind w:left="1320" w:hanging="640"/>
      </w:pPr>
      <w:rPr>
        <w:rFonts w:ascii="Symbol" w:eastAsia="Times New Roman" w:hAnsi="Symbo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76C6F"/>
    <w:multiLevelType w:val="hybridMultilevel"/>
    <w:tmpl w:val="692E8150"/>
    <w:lvl w:ilvl="0" w:tplc="08090019">
      <w:start w:val="1"/>
      <w:numFmt w:val="lowerLetter"/>
      <w:lvlText w:val="%1."/>
      <w:lvlJc w:val="left"/>
      <w:pPr>
        <w:ind w:left="1691" w:hanging="360"/>
      </w:pPr>
    </w:lvl>
    <w:lvl w:ilvl="1" w:tplc="08090019" w:tentative="1">
      <w:start w:val="1"/>
      <w:numFmt w:val="lowerLetter"/>
      <w:lvlText w:val="%2."/>
      <w:lvlJc w:val="left"/>
      <w:pPr>
        <w:ind w:left="2411" w:hanging="360"/>
      </w:pPr>
    </w:lvl>
    <w:lvl w:ilvl="2" w:tplc="0809001B" w:tentative="1">
      <w:start w:val="1"/>
      <w:numFmt w:val="lowerRoman"/>
      <w:lvlText w:val="%3."/>
      <w:lvlJc w:val="right"/>
      <w:pPr>
        <w:ind w:left="3131" w:hanging="180"/>
      </w:pPr>
    </w:lvl>
    <w:lvl w:ilvl="3" w:tplc="0809000F" w:tentative="1">
      <w:start w:val="1"/>
      <w:numFmt w:val="decimal"/>
      <w:lvlText w:val="%4."/>
      <w:lvlJc w:val="left"/>
      <w:pPr>
        <w:ind w:left="3851" w:hanging="360"/>
      </w:pPr>
    </w:lvl>
    <w:lvl w:ilvl="4" w:tplc="08090019" w:tentative="1">
      <w:start w:val="1"/>
      <w:numFmt w:val="lowerLetter"/>
      <w:lvlText w:val="%5."/>
      <w:lvlJc w:val="left"/>
      <w:pPr>
        <w:ind w:left="4571" w:hanging="360"/>
      </w:pPr>
    </w:lvl>
    <w:lvl w:ilvl="5" w:tplc="0809001B" w:tentative="1">
      <w:start w:val="1"/>
      <w:numFmt w:val="lowerRoman"/>
      <w:lvlText w:val="%6."/>
      <w:lvlJc w:val="right"/>
      <w:pPr>
        <w:ind w:left="5291" w:hanging="180"/>
      </w:pPr>
    </w:lvl>
    <w:lvl w:ilvl="6" w:tplc="0809000F" w:tentative="1">
      <w:start w:val="1"/>
      <w:numFmt w:val="decimal"/>
      <w:lvlText w:val="%7."/>
      <w:lvlJc w:val="left"/>
      <w:pPr>
        <w:ind w:left="6011" w:hanging="360"/>
      </w:pPr>
    </w:lvl>
    <w:lvl w:ilvl="7" w:tplc="08090019" w:tentative="1">
      <w:start w:val="1"/>
      <w:numFmt w:val="lowerLetter"/>
      <w:lvlText w:val="%8."/>
      <w:lvlJc w:val="left"/>
      <w:pPr>
        <w:ind w:left="6731" w:hanging="360"/>
      </w:pPr>
    </w:lvl>
    <w:lvl w:ilvl="8" w:tplc="0809001B" w:tentative="1">
      <w:start w:val="1"/>
      <w:numFmt w:val="lowerRoman"/>
      <w:lvlText w:val="%9."/>
      <w:lvlJc w:val="right"/>
      <w:pPr>
        <w:ind w:left="7451" w:hanging="180"/>
      </w:pPr>
    </w:lvl>
  </w:abstractNum>
  <w:abstractNum w:abstractNumId="4" w15:restartNumberingAfterBreak="0">
    <w:nsid w:val="128D601C"/>
    <w:multiLevelType w:val="hybridMultilevel"/>
    <w:tmpl w:val="1D6AD2B4"/>
    <w:lvl w:ilvl="0" w:tplc="1DD85278">
      <w:start w:val="1"/>
      <w:numFmt w:val="lowerLetter"/>
      <w:lvlText w:val="%1."/>
      <w:lvlJc w:val="left"/>
      <w:pPr>
        <w:ind w:left="720" w:hanging="600"/>
      </w:pPr>
      <w:rPr>
        <w:rFonts w:hint="default"/>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14CA2DAE"/>
    <w:multiLevelType w:val="hybridMultilevel"/>
    <w:tmpl w:val="437C648C"/>
    <w:lvl w:ilvl="0" w:tplc="08090019">
      <w:start w:val="1"/>
      <w:numFmt w:val="lowerLetter"/>
      <w:lvlText w:val="%1."/>
      <w:lvlJc w:val="left"/>
      <w:pPr>
        <w:ind w:left="1124" w:hanging="360"/>
      </w:p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6" w15:restartNumberingAfterBreak="0">
    <w:nsid w:val="152C74DF"/>
    <w:multiLevelType w:val="hybridMultilevel"/>
    <w:tmpl w:val="8EB4FEC0"/>
    <w:lvl w:ilvl="0" w:tplc="08090017">
      <w:start w:val="1"/>
      <w:numFmt w:val="lowerLetter"/>
      <w:lvlText w:val="%1)"/>
      <w:lvlJc w:val="left"/>
      <w:pPr>
        <w:ind w:left="720" w:hanging="360"/>
      </w:pPr>
    </w:lvl>
    <w:lvl w:ilvl="1" w:tplc="CE5ACC7E">
      <w:start w:val="1"/>
      <w:numFmt w:val="lowerLetter"/>
      <w:lvlText w:val="(%2)"/>
      <w:lvlJc w:val="left"/>
      <w:pPr>
        <w:ind w:left="1695" w:hanging="615"/>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85BE0"/>
    <w:multiLevelType w:val="hybridMultilevel"/>
    <w:tmpl w:val="F28EF696"/>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FA7750C"/>
    <w:multiLevelType w:val="hybridMultilevel"/>
    <w:tmpl w:val="4684A9CA"/>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20E9511F"/>
    <w:multiLevelType w:val="hybridMultilevel"/>
    <w:tmpl w:val="1CD0A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64FC786E">
      <w:start w:val="8"/>
      <w:numFmt w:val="bullet"/>
      <w:lvlText w:val="·"/>
      <w:lvlJc w:val="left"/>
      <w:pPr>
        <w:ind w:left="3120" w:hanging="600"/>
      </w:pPr>
      <w:rPr>
        <w:rFonts w:ascii="Arial" w:eastAsia="Times New Roman" w:hAnsi="Arial" w:cs="Arial" w:hint="default"/>
        <w:color w:val="00000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217A9"/>
    <w:multiLevelType w:val="hybridMultilevel"/>
    <w:tmpl w:val="2174C8D8"/>
    <w:lvl w:ilvl="0" w:tplc="4144217E">
      <w:start w:val="1"/>
      <w:numFmt w:val="decimal"/>
      <w:lvlText w:val="(%1)"/>
      <w:lvlJc w:val="left"/>
      <w:pPr>
        <w:ind w:left="1437" w:hanging="465"/>
      </w:pPr>
      <w:rPr>
        <w:rFonts w:hint="default"/>
        <w:color w:val="000000"/>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1" w15:restartNumberingAfterBreak="0">
    <w:nsid w:val="277C6FF3"/>
    <w:multiLevelType w:val="hybridMultilevel"/>
    <w:tmpl w:val="370E8B82"/>
    <w:lvl w:ilvl="0" w:tplc="0809000F">
      <w:start w:val="1"/>
      <w:numFmt w:val="decimal"/>
      <w:lvlText w:val="%1."/>
      <w:lvlJc w:val="left"/>
      <w:pPr>
        <w:ind w:left="1692" w:hanging="360"/>
      </w:pPr>
    </w:lvl>
    <w:lvl w:ilvl="1" w:tplc="08090019" w:tentative="1">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abstractNum w:abstractNumId="12" w15:restartNumberingAfterBreak="0">
    <w:nsid w:val="2EB33EC8"/>
    <w:multiLevelType w:val="hybridMultilevel"/>
    <w:tmpl w:val="44E47160"/>
    <w:lvl w:ilvl="0" w:tplc="44586DF2">
      <w:start w:val="1"/>
      <w:numFmt w:val="decimal"/>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3" w15:restartNumberingAfterBreak="0">
    <w:nsid w:val="343763C7"/>
    <w:multiLevelType w:val="hybridMultilevel"/>
    <w:tmpl w:val="2DA6B90A"/>
    <w:lvl w:ilvl="0" w:tplc="0809000F">
      <w:start w:val="1"/>
      <w:numFmt w:val="decimal"/>
      <w:lvlText w:val="%1."/>
      <w:lvlJc w:val="left"/>
      <w:pPr>
        <w:ind w:left="1332" w:hanging="360"/>
      </w:pPr>
    </w:lvl>
    <w:lvl w:ilvl="1" w:tplc="08090019">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4" w15:restartNumberingAfterBreak="0">
    <w:nsid w:val="3E6C63D2"/>
    <w:multiLevelType w:val="hybridMultilevel"/>
    <w:tmpl w:val="695EA1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E0CFA"/>
    <w:multiLevelType w:val="hybridMultilevel"/>
    <w:tmpl w:val="E47AD842"/>
    <w:lvl w:ilvl="0" w:tplc="887A2EA6">
      <w:start w:val="1"/>
      <w:numFmt w:val="lowerLetter"/>
      <w:lvlText w:val="%1."/>
      <w:lvlJc w:val="left"/>
      <w:pPr>
        <w:ind w:left="764" w:hanging="360"/>
      </w:pPr>
      <w:rPr>
        <w:rFonts w:hint="default"/>
        <w:color w:val="000000"/>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6" w15:restartNumberingAfterBreak="0">
    <w:nsid w:val="45B56D0B"/>
    <w:multiLevelType w:val="hybridMultilevel"/>
    <w:tmpl w:val="B6985D36"/>
    <w:lvl w:ilvl="0" w:tplc="08090017">
      <w:start w:val="1"/>
      <w:numFmt w:val="lowerLetter"/>
      <w:lvlText w:val="%1)"/>
      <w:lvlJc w:val="left"/>
      <w:pPr>
        <w:ind w:left="1124" w:hanging="360"/>
      </w:pPr>
    </w:lvl>
    <w:lvl w:ilvl="1" w:tplc="C088B4C6">
      <w:start w:val="1"/>
      <w:numFmt w:val="decimal"/>
      <w:lvlText w:val="(%2)"/>
      <w:lvlJc w:val="left"/>
      <w:pPr>
        <w:ind w:left="1949" w:hanging="465"/>
      </w:pPr>
      <w:rPr>
        <w:rFonts w:hint="default"/>
        <w:color w:val="000000"/>
      </w:rPr>
    </w:lvl>
    <w:lvl w:ilvl="2" w:tplc="66AA15B0">
      <w:start w:val="46"/>
      <w:numFmt w:val="bullet"/>
      <w:lvlText w:val="-"/>
      <w:lvlJc w:val="left"/>
      <w:pPr>
        <w:ind w:left="2744" w:hanging="360"/>
      </w:pPr>
      <w:rPr>
        <w:rFonts w:ascii="Arial" w:eastAsia="Times New Roman" w:hAnsi="Arial" w:cs="Arial" w:hint="default"/>
        <w:color w:val="000000"/>
      </w:r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7" w15:restartNumberingAfterBreak="0">
    <w:nsid w:val="46684E14"/>
    <w:multiLevelType w:val="hybridMultilevel"/>
    <w:tmpl w:val="4EDEF998"/>
    <w:lvl w:ilvl="0" w:tplc="6F129DBA">
      <w:start w:val="1"/>
      <w:numFmt w:val="lowerLetter"/>
      <w:lvlText w:val="%1."/>
      <w:lvlJc w:val="left"/>
      <w:pPr>
        <w:ind w:left="795" w:hanging="675"/>
      </w:pPr>
      <w:rPr>
        <w:rFonts w:hint="default"/>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8" w15:restartNumberingAfterBreak="0">
    <w:nsid w:val="49936323"/>
    <w:multiLevelType w:val="hybridMultilevel"/>
    <w:tmpl w:val="8662DB64"/>
    <w:lvl w:ilvl="0" w:tplc="F9001AE8">
      <w:start w:val="1"/>
      <w:numFmt w:val="lowerLetter"/>
      <w:lvlText w:val="%1."/>
      <w:lvlJc w:val="left"/>
      <w:pPr>
        <w:ind w:left="764" w:hanging="360"/>
      </w:pPr>
      <w:rPr>
        <w:rFonts w:hint="default"/>
        <w:color w:val="000000"/>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9" w15:restartNumberingAfterBreak="0">
    <w:nsid w:val="514765B3"/>
    <w:multiLevelType w:val="hybridMultilevel"/>
    <w:tmpl w:val="A49A2E90"/>
    <w:lvl w:ilvl="0" w:tplc="08090015">
      <w:start w:val="1"/>
      <w:numFmt w:val="upp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5D6D7187"/>
    <w:multiLevelType w:val="hybridMultilevel"/>
    <w:tmpl w:val="347CE086"/>
    <w:lvl w:ilvl="0" w:tplc="08090015">
      <w:start w:val="1"/>
      <w:numFmt w:val="upp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1" w15:restartNumberingAfterBreak="0">
    <w:nsid w:val="5ECF77A2"/>
    <w:multiLevelType w:val="hybridMultilevel"/>
    <w:tmpl w:val="680E413E"/>
    <w:lvl w:ilvl="0" w:tplc="E13ECCD4">
      <w:start w:val="1"/>
      <w:numFmt w:val="upperLetter"/>
      <w:lvlText w:val="%1)"/>
      <w:lvlJc w:val="left"/>
      <w:pPr>
        <w:ind w:left="480" w:hanging="360"/>
      </w:pPr>
      <w:rPr>
        <w:rFonts w:hint="default"/>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3" w15:restartNumberingAfterBreak="0">
    <w:nsid w:val="6E050224"/>
    <w:multiLevelType w:val="hybridMultilevel"/>
    <w:tmpl w:val="DD04A664"/>
    <w:lvl w:ilvl="0" w:tplc="0CC2AD0A">
      <w:start w:val="1"/>
      <w:numFmt w:val="lowerLetter"/>
      <w:lvlText w:val="%1."/>
      <w:lvlJc w:val="left"/>
      <w:pPr>
        <w:ind w:left="720" w:hanging="600"/>
      </w:pPr>
      <w:rPr>
        <w:rFonts w:hint="default"/>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4" w15:restartNumberingAfterBreak="0">
    <w:nsid w:val="72852BCE"/>
    <w:multiLevelType w:val="hybridMultilevel"/>
    <w:tmpl w:val="4E9E9B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6D726C"/>
    <w:multiLevelType w:val="hybridMultilevel"/>
    <w:tmpl w:val="D68EBEC2"/>
    <w:lvl w:ilvl="0" w:tplc="08090017">
      <w:start w:val="1"/>
      <w:numFmt w:val="lowerLetter"/>
      <w:lvlText w:val="%1)"/>
      <w:lvlJc w:val="left"/>
      <w:pPr>
        <w:ind w:left="1124" w:hanging="360"/>
      </w:p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num w:numId="1" w16cid:durableId="1975719992">
    <w:abstractNumId w:val="22"/>
  </w:num>
  <w:num w:numId="2" w16cid:durableId="1139154968">
    <w:abstractNumId w:val="19"/>
  </w:num>
  <w:num w:numId="3" w16cid:durableId="1888223428">
    <w:abstractNumId w:val="21"/>
  </w:num>
  <w:num w:numId="4" w16cid:durableId="423186130">
    <w:abstractNumId w:val="20"/>
  </w:num>
  <w:num w:numId="5" w16cid:durableId="275796704">
    <w:abstractNumId w:val="9"/>
  </w:num>
  <w:num w:numId="6" w16cid:durableId="346173016">
    <w:abstractNumId w:val="2"/>
  </w:num>
  <w:num w:numId="7" w16cid:durableId="732235016">
    <w:abstractNumId w:val="7"/>
  </w:num>
  <w:num w:numId="8" w16cid:durableId="863833669">
    <w:abstractNumId w:val="17"/>
  </w:num>
  <w:num w:numId="9" w16cid:durableId="834759008">
    <w:abstractNumId w:val="8"/>
  </w:num>
  <w:num w:numId="10" w16cid:durableId="1566918669">
    <w:abstractNumId w:val="0"/>
  </w:num>
  <w:num w:numId="11" w16cid:durableId="1530609733">
    <w:abstractNumId w:val="23"/>
  </w:num>
  <w:num w:numId="12" w16cid:durableId="1464350116">
    <w:abstractNumId w:val="1"/>
  </w:num>
  <w:num w:numId="13" w16cid:durableId="104621751">
    <w:abstractNumId w:val="4"/>
  </w:num>
  <w:num w:numId="14" w16cid:durableId="1065373751">
    <w:abstractNumId w:val="11"/>
  </w:num>
  <w:num w:numId="15" w16cid:durableId="203250673">
    <w:abstractNumId w:val="10"/>
  </w:num>
  <w:num w:numId="16" w16cid:durableId="111099039">
    <w:abstractNumId w:val="5"/>
  </w:num>
  <w:num w:numId="17" w16cid:durableId="1758474416">
    <w:abstractNumId w:val="24"/>
  </w:num>
  <w:num w:numId="18" w16cid:durableId="296765980">
    <w:abstractNumId w:val="25"/>
  </w:num>
  <w:num w:numId="19" w16cid:durableId="1205413568">
    <w:abstractNumId w:val="15"/>
  </w:num>
  <w:num w:numId="20" w16cid:durableId="1425413630">
    <w:abstractNumId w:val="16"/>
  </w:num>
  <w:num w:numId="21" w16cid:durableId="1739938831">
    <w:abstractNumId w:val="18"/>
  </w:num>
  <w:num w:numId="22" w16cid:durableId="1951619205">
    <w:abstractNumId w:val="6"/>
  </w:num>
  <w:num w:numId="23" w16cid:durableId="732697356">
    <w:abstractNumId w:val="12"/>
  </w:num>
  <w:num w:numId="24" w16cid:durableId="1798596967">
    <w:abstractNumId w:val="13"/>
  </w:num>
  <w:num w:numId="25" w16cid:durableId="1382560623">
    <w:abstractNumId w:val="3"/>
  </w:num>
  <w:num w:numId="26" w16cid:durableId="16388755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7DB"/>
    <w:rsid w:val="000076B1"/>
    <w:rsid w:val="00021142"/>
    <w:rsid w:val="00094102"/>
    <w:rsid w:val="000E1EE4"/>
    <w:rsid w:val="000E283E"/>
    <w:rsid w:val="00107ECA"/>
    <w:rsid w:val="00111237"/>
    <w:rsid w:val="00143930"/>
    <w:rsid w:val="001525A3"/>
    <w:rsid w:val="00184C6D"/>
    <w:rsid w:val="001C40FA"/>
    <w:rsid w:val="00206B91"/>
    <w:rsid w:val="002331E1"/>
    <w:rsid w:val="00243CBB"/>
    <w:rsid w:val="0025287E"/>
    <w:rsid w:val="00273EA5"/>
    <w:rsid w:val="002C17CD"/>
    <w:rsid w:val="002D4140"/>
    <w:rsid w:val="002D505C"/>
    <w:rsid w:val="002F1ABA"/>
    <w:rsid w:val="00372117"/>
    <w:rsid w:val="00376D2D"/>
    <w:rsid w:val="003C0816"/>
    <w:rsid w:val="00411E04"/>
    <w:rsid w:val="00413715"/>
    <w:rsid w:val="0041548A"/>
    <w:rsid w:val="004202B5"/>
    <w:rsid w:val="0044550B"/>
    <w:rsid w:val="004B5303"/>
    <w:rsid w:val="004C7D45"/>
    <w:rsid w:val="004F33BC"/>
    <w:rsid w:val="004F6D98"/>
    <w:rsid w:val="00500125"/>
    <w:rsid w:val="00501876"/>
    <w:rsid w:val="00511AE7"/>
    <w:rsid w:val="0058070A"/>
    <w:rsid w:val="005B0497"/>
    <w:rsid w:val="005C6A9A"/>
    <w:rsid w:val="0060552A"/>
    <w:rsid w:val="00606EE8"/>
    <w:rsid w:val="00613821"/>
    <w:rsid w:val="00642482"/>
    <w:rsid w:val="00692D2F"/>
    <w:rsid w:val="0071747B"/>
    <w:rsid w:val="00723ADE"/>
    <w:rsid w:val="007438D9"/>
    <w:rsid w:val="00745425"/>
    <w:rsid w:val="007F4C72"/>
    <w:rsid w:val="00836028"/>
    <w:rsid w:val="00843B1B"/>
    <w:rsid w:val="008A6E19"/>
    <w:rsid w:val="008B3AE4"/>
    <w:rsid w:val="008C275A"/>
    <w:rsid w:val="008F39E2"/>
    <w:rsid w:val="0093259A"/>
    <w:rsid w:val="009A3EF3"/>
    <w:rsid w:val="009C6D2C"/>
    <w:rsid w:val="009E0F78"/>
    <w:rsid w:val="009F2B93"/>
    <w:rsid w:val="009F6192"/>
    <w:rsid w:val="00A06CE7"/>
    <w:rsid w:val="00A228F2"/>
    <w:rsid w:val="00AA67DB"/>
    <w:rsid w:val="00AC37EA"/>
    <w:rsid w:val="00AC4C2C"/>
    <w:rsid w:val="00AF20CE"/>
    <w:rsid w:val="00B058C2"/>
    <w:rsid w:val="00B33E10"/>
    <w:rsid w:val="00B81D0D"/>
    <w:rsid w:val="00B96635"/>
    <w:rsid w:val="00BC7804"/>
    <w:rsid w:val="00BF60B2"/>
    <w:rsid w:val="00C47C69"/>
    <w:rsid w:val="00C55910"/>
    <w:rsid w:val="00CA40E3"/>
    <w:rsid w:val="00CB3E7A"/>
    <w:rsid w:val="00CD4BA7"/>
    <w:rsid w:val="00CD527C"/>
    <w:rsid w:val="00CD7CA1"/>
    <w:rsid w:val="00D234CC"/>
    <w:rsid w:val="00DA2565"/>
    <w:rsid w:val="00DB48AD"/>
    <w:rsid w:val="00DF48F7"/>
    <w:rsid w:val="00E10E2B"/>
    <w:rsid w:val="00E56312"/>
    <w:rsid w:val="00E56BA7"/>
    <w:rsid w:val="00EA23B8"/>
    <w:rsid w:val="00ED3B84"/>
    <w:rsid w:val="00EF1EEC"/>
    <w:rsid w:val="00EF3E13"/>
    <w:rsid w:val="00F243F9"/>
    <w:rsid w:val="00F303BB"/>
    <w:rsid w:val="00F52534"/>
    <w:rsid w:val="00F5275B"/>
    <w:rsid w:val="00F61821"/>
    <w:rsid w:val="00FE3A0B"/>
    <w:rsid w:val="0BE9D722"/>
    <w:rsid w:val="3F8F5D94"/>
    <w:rsid w:val="556CB8FB"/>
    <w:rsid w:val="61DFF3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AE6A9"/>
  <w14:defaultImageDpi w14:val="0"/>
  <w15:docId w15:val="{121F2DC8-6573-4A15-9DF4-DAEDBFC4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45"/>
    <w:pPr>
      <w:widowControl w:val="0"/>
      <w:spacing w:after="0" w:line="240" w:lineRule="auto"/>
      <w:ind w:left="720"/>
      <w:contextualSpacing/>
    </w:pPr>
    <w:rPr>
      <w:rFonts w:ascii="Arial" w:hAnsi="Arial"/>
      <w:szCs w:val="24"/>
    </w:rPr>
  </w:style>
  <w:style w:type="paragraph" w:styleId="NoSpacing">
    <w:name w:val="No Spacing"/>
    <w:uiPriority w:val="1"/>
    <w:qFormat/>
    <w:rsid w:val="004C7D45"/>
    <w:rPr>
      <w:sz w:val="22"/>
      <w:szCs w:val="22"/>
    </w:rPr>
  </w:style>
  <w:style w:type="paragraph" w:styleId="Header">
    <w:name w:val="header"/>
    <w:basedOn w:val="Normal"/>
    <w:link w:val="HeaderChar"/>
    <w:uiPriority w:val="99"/>
    <w:unhideWhenUsed/>
    <w:rsid w:val="00376D2D"/>
    <w:pPr>
      <w:tabs>
        <w:tab w:val="center" w:pos="4513"/>
        <w:tab w:val="right" w:pos="9026"/>
      </w:tabs>
      <w:spacing w:after="0" w:line="240" w:lineRule="auto"/>
    </w:pPr>
  </w:style>
  <w:style w:type="character" w:customStyle="1" w:styleId="HeaderChar">
    <w:name w:val="Header Char"/>
    <w:link w:val="Header"/>
    <w:uiPriority w:val="99"/>
    <w:rsid w:val="00376D2D"/>
    <w:rPr>
      <w:sz w:val="22"/>
      <w:szCs w:val="22"/>
    </w:rPr>
  </w:style>
  <w:style w:type="paragraph" w:styleId="Footer">
    <w:name w:val="footer"/>
    <w:basedOn w:val="Normal"/>
    <w:link w:val="FooterChar"/>
    <w:uiPriority w:val="99"/>
    <w:unhideWhenUsed/>
    <w:rsid w:val="00376D2D"/>
    <w:pPr>
      <w:tabs>
        <w:tab w:val="center" w:pos="4513"/>
        <w:tab w:val="right" w:pos="9026"/>
      </w:tabs>
      <w:spacing w:after="0" w:line="240" w:lineRule="auto"/>
    </w:pPr>
  </w:style>
  <w:style w:type="character" w:customStyle="1" w:styleId="FooterChar">
    <w:name w:val="Footer Char"/>
    <w:link w:val="Footer"/>
    <w:uiPriority w:val="99"/>
    <w:rsid w:val="00376D2D"/>
    <w:rPr>
      <w:sz w:val="22"/>
      <w:szCs w:val="22"/>
    </w:rPr>
  </w:style>
  <w:style w:type="paragraph" w:customStyle="1" w:styleId="paragraph">
    <w:name w:val="paragraph"/>
    <w:basedOn w:val="Normal"/>
    <w:rsid w:val="00206B9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06B91"/>
  </w:style>
  <w:style w:type="character" w:customStyle="1" w:styleId="eop">
    <w:name w:val="eop"/>
    <w:basedOn w:val="DefaultParagraphFont"/>
    <w:rsid w:val="0020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80790">
      <w:bodyDiv w:val="1"/>
      <w:marLeft w:val="0"/>
      <w:marRight w:val="0"/>
      <w:marTop w:val="0"/>
      <w:marBottom w:val="0"/>
      <w:divBdr>
        <w:top w:val="none" w:sz="0" w:space="0" w:color="auto"/>
        <w:left w:val="none" w:sz="0" w:space="0" w:color="auto"/>
        <w:bottom w:val="none" w:sz="0" w:space="0" w:color="auto"/>
        <w:right w:val="none" w:sz="0" w:space="0" w:color="auto"/>
      </w:divBdr>
    </w:div>
    <w:div w:id="901527552">
      <w:bodyDiv w:val="1"/>
      <w:marLeft w:val="0"/>
      <w:marRight w:val="0"/>
      <w:marTop w:val="0"/>
      <w:marBottom w:val="0"/>
      <w:divBdr>
        <w:top w:val="none" w:sz="0" w:space="0" w:color="auto"/>
        <w:left w:val="none" w:sz="0" w:space="0" w:color="auto"/>
        <w:bottom w:val="none" w:sz="0" w:space="0" w:color="auto"/>
        <w:right w:val="none" w:sz="0" w:space="0" w:color="auto"/>
      </w:divBdr>
    </w:div>
    <w:div w:id="1083646004">
      <w:bodyDiv w:val="1"/>
      <w:marLeft w:val="0"/>
      <w:marRight w:val="0"/>
      <w:marTop w:val="0"/>
      <w:marBottom w:val="0"/>
      <w:divBdr>
        <w:top w:val="none" w:sz="0" w:space="0" w:color="auto"/>
        <w:left w:val="none" w:sz="0" w:space="0" w:color="auto"/>
        <w:bottom w:val="none" w:sz="0" w:space="0" w:color="auto"/>
        <w:right w:val="none" w:sz="0" w:space="0" w:color="auto"/>
      </w:divBdr>
      <w:divsChild>
        <w:div w:id="34936071">
          <w:marLeft w:val="0"/>
          <w:marRight w:val="0"/>
          <w:marTop w:val="0"/>
          <w:marBottom w:val="0"/>
          <w:divBdr>
            <w:top w:val="none" w:sz="0" w:space="0" w:color="auto"/>
            <w:left w:val="none" w:sz="0" w:space="0" w:color="auto"/>
            <w:bottom w:val="none" w:sz="0" w:space="0" w:color="auto"/>
            <w:right w:val="none" w:sz="0" w:space="0" w:color="auto"/>
          </w:divBdr>
          <w:divsChild>
            <w:div w:id="281347779">
              <w:marLeft w:val="0"/>
              <w:marRight w:val="0"/>
              <w:marTop w:val="0"/>
              <w:marBottom w:val="0"/>
              <w:divBdr>
                <w:top w:val="none" w:sz="0" w:space="0" w:color="auto"/>
                <w:left w:val="none" w:sz="0" w:space="0" w:color="auto"/>
                <w:bottom w:val="none" w:sz="0" w:space="0" w:color="auto"/>
                <w:right w:val="none" w:sz="0" w:space="0" w:color="auto"/>
              </w:divBdr>
            </w:div>
          </w:divsChild>
        </w:div>
        <w:div w:id="56710901">
          <w:marLeft w:val="0"/>
          <w:marRight w:val="0"/>
          <w:marTop w:val="0"/>
          <w:marBottom w:val="0"/>
          <w:divBdr>
            <w:top w:val="none" w:sz="0" w:space="0" w:color="auto"/>
            <w:left w:val="none" w:sz="0" w:space="0" w:color="auto"/>
            <w:bottom w:val="none" w:sz="0" w:space="0" w:color="auto"/>
            <w:right w:val="none" w:sz="0" w:space="0" w:color="auto"/>
          </w:divBdr>
          <w:divsChild>
            <w:div w:id="1728260673">
              <w:marLeft w:val="0"/>
              <w:marRight w:val="0"/>
              <w:marTop w:val="0"/>
              <w:marBottom w:val="0"/>
              <w:divBdr>
                <w:top w:val="none" w:sz="0" w:space="0" w:color="auto"/>
                <w:left w:val="none" w:sz="0" w:space="0" w:color="auto"/>
                <w:bottom w:val="none" w:sz="0" w:space="0" w:color="auto"/>
                <w:right w:val="none" w:sz="0" w:space="0" w:color="auto"/>
              </w:divBdr>
            </w:div>
          </w:divsChild>
        </w:div>
        <w:div w:id="443887385">
          <w:marLeft w:val="0"/>
          <w:marRight w:val="0"/>
          <w:marTop w:val="0"/>
          <w:marBottom w:val="0"/>
          <w:divBdr>
            <w:top w:val="none" w:sz="0" w:space="0" w:color="auto"/>
            <w:left w:val="none" w:sz="0" w:space="0" w:color="auto"/>
            <w:bottom w:val="none" w:sz="0" w:space="0" w:color="auto"/>
            <w:right w:val="none" w:sz="0" w:space="0" w:color="auto"/>
          </w:divBdr>
          <w:divsChild>
            <w:div w:id="1839224315">
              <w:marLeft w:val="0"/>
              <w:marRight w:val="0"/>
              <w:marTop w:val="0"/>
              <w:marBottom w:val="0"/>
              <w:divBdr>
                <w:top w:val="none" w:sz="0" w:space="0" w:color="auto"/>
                <w:left w:val="none" w:sz="0" w:space="0" w:color="auto"/>
                <w:bottom w:val="none" w:sz="0" w:space="0" w:color="auto"/>
                <w:right w:val="none" w:sz="0" w:space="0" w:color="auto"/>
              </w:divBdr>
            </w:div>
          </w:divsChild>
        </w:div>
        <w:div w:id="458380260">
          <w:marLeft w:val="0"/>
          <w:marRight w:val="0"/>
          <w:marTop w:val="0"/>
          <w:marBottom w:val="0"/>
          <w:divBdr>
            <w:top w:val="none" w:sz="0" w:space="0" w:color="auto"/>
            <w:left w:val="none" w:sz="0" w:space="0" w:color="auto"/>
            <w:bottom w:val="none" w:sz="0" w:space="0" w:color="auto"/>
            <w:right w:val="none" w:sz="0" w:space="0" w:color="auto"/>
          </w:divBdr>
          <w:divsChild>
            <w:div w:id="688337794">
              <w:marLeft w:val="0"/>
              <w:marRight w:val="0"/>
              <w:marTop w:val="0"/>
              <w:marBottom w:val="0"/>
              <w:divBdr>
                <w:top w:val="none" w:sz="0" w:space="0" w:color="auto"/>
                <w:left w:val="none" w:sz="0" w:space="0" w:color="auto"/>
                <w:bottom w:val="none" w:sz="0" w:space="0" w:color="auto"/>
                <w:right w:val="none" w:sz="0" w:space="0" w:color="auto"/>
              </w:divBdr>
            </w:div>
          </w:divsChild>
        </w:div>
        <w:div w:id="817264688">
          <w:marLeft w:val="0"/>
          <w:marRight w:val="0"/>
          <w:marTop w:val="0"/>
          <w:marBottom w:val="0"/>
          <w:divBdr>
            <w:top w:val="none" w:sz="0" w:space="0" w:color="auto"/>
            <w:left w:val="none" w:sz="0" w:space="0" w:color="auto"/>
            <w:bottom w:val="none" w:sz="0" w:space="0" w:color="auto"/>
            <w:right w:val="none" w:sz="0" w:space="0" w:color="auto"/>
          </w:divBdr>
          <w:divsChild>
            <w:div w:id="208540444">
              <w:marLeft w:val="0"/>
              <w:marRight w:val="0"/>
              <w:marTop w:val="0"/>
              <w:marBottom w:val="0"/>
              <w:divBdr>
                <w:top w:val="none" w:sz="0" w:space="0" w:color="auto"/>
                <w:left w:val="none" w:sz="0" w:space="0" w:color="auto"/>
                <w:bottom w:val="none" w:sz="0" w:space="0" w:color="auto"/>
                <w:right w:val="none" w:sz="0" w:space="0" w:color="auto"/>
              </w:divBdr>
            </w:div>
          </w:divsChild>
        </w:div>
        <w:div w:id="959412274">
          <w:marLeft w:val="0"/>
          <w:marRight w:val="0"/>
          <w:marTop w:val="0"/>
          <w:marBottom w:val="0"/>
          <w:divBdr>
            <w:top w:val="none" w:sz="0" w:space="0" w:color="auto"/>
            <w:left w:val="none" w:sz="0" w:space="0" w:color="auto"/>
            <w:bottom w:val="none" w:sz="0" w:space="0" w:color="auto"/>
            <w:right w:val="none" w:sz="0" w:space="0" w:color="auto"/>
          </w:divBdr>
          <w:divsChild>
            <w:div w:id="1655329359">
              <w:marLeft w:val="0"/>
              <w:marRight w:val="0"/>
              <w:marTop w:val="0"/>
              <w:marBottom w:val="0"/>
              <w:divBdr>
                <w:top w:val="none" w:sz="0" w:space="0" w:color="auto"/>
                <w:left w:val="none" w:sz="0" w:space="0" w:color="auto"/>
                <w:bottom w:val="none" w:sz="0" w:space="0" w:color="auto"/>
                <w:right w:val="none" w:sz="0" w:space="0" w:color="auto"/>
              </w:divBdr>
            </w:div>
          </w:divsChild>
        </w:div>
        <w:div w:id="1046445031">
          <w:marLeft w:val="0"/>
          <w:marRight w:val="0"/>
          <w:marTop w:val="0"/>
          <w:marBottom w:val="0"/>
          <w:divBdr>
            <w:top w:val="none" w:sz="0" w:space="0" w:color="auto"/>
            <w:left w:val="none" w:sz="0" w:space="0" w:color="auto"/>
            <w:bottom w:val="none" w:sz="0" w:space="0" w:color="auto"/>
            <w:right w:val="none" w:sz="0" w:space="0" w:color="auto"/>
          </w:divBdr>
          <w:divsChild>
            <w:div w:id="1943030310">
              <w:marLeft w:val="0"/>
              <w:marRight w:val="0"/>
              <w:marTop w:val="0"/>
              <w:marBottom w:val="0"/>
              <w:divBdr>
                <w:top w:val="none" w:sz="0" w:space="0" w:color="auto"/>
                <w:left w:val="none" w:sz="0" w:space="0" w:color="auto"/>
                <w:bottom w:val="none" w:sz="0" w:space="0" w:color="auto"/>
                <w:right w:val="none" w:sz="0" w:space="0" w:color="auto"/>
              </w:divBdr>
            </w:div>
          </w:divsChild>
        </w:div>
        <w:div w:id="1049718844">
          <w:marLeft w:val="0"/>
          <w:marRight w:val="0"/>
          <w:marTop w:val="0"/>
          <w:marBottom w:val="0"/>
          <w:divBdr>
            <w:top w:val="none" w:sz="0" w:space="0" w:color="auto"/>
            <w:left w:val="none" w:sz="0" w:space="0" w:color="auto"/>
            <w:bottom w:val="none" w:sz="0" w:space="0" w:color="auto"/>
            <w:right w:val="none" w:sz="0" w:space="0" w:color="auto"/>
          </w:divBdr>
          <w:divsChild>
            <w:div w:id="1781563152">
              <w:marLeft w:val="0"/>
              <w:marRight w:val="0"/>
              <w:marTop w:val="0"/>
              <w:marBottom w:val="0"/>
              <w:divBdr>
                <w:top w:val="none" w:sz="0" w:space="0" w:color="auto"/>
                <w:left w:val="none" w:sz="0" w:space="0" w:color="auto"/>
                <w:bottom w:val="none" w:sz="0" w:space="0" w:color="auto"/>
                <w:right w:val="none" w:sz="0" w:space="0" w:color="auto"/>
              </w:divBdr>
            </w:div>
            <w:div w:id="1805006955">
              <w:marLeft w:val="0"/>
              <w:marRight w:val="0"/>
              <w:marTop w:val="0"/>
              <w:marBottom w:val="0"/>
              <w:divBdr>
                <w:top w:val="none" w:sz="0" w:space="0" w:color="auto"/>
                <w:left w:val="none" w:sz="0" w:space="0" w:color="auto"/>
                <w:bottom w:val="none" w:sz="0" w:space="0" w:color="auto"/>
                <w:right w:val="none" w:sz="0" w:space="0" w:color="auto"/>
              </w:divBdr>
            </w:div>
          </w:divsChild>
        </w:div>
        <w:div w:id="1131749936">
          <w:marLeft w:val="0"/>
          <w:marRight w:val="0"/>
          <w:marTop w:val="0"/>
          <w:marBottom w:val="0"/>
          <w:divBdr>
            <w:top w:val="none" w:sz="0" w:space="0" w:color="auto"/>
            <w:left w:val="none" w:sz="0" w:space="0" w:color="auto"/>
            <w:bottom w:val="none" w:sz="0" w:space="0" w:color="auto"/>
            <w:right w:val="none" w:sz="0" w:space="0" w:color="auto"/>
          </w:divBdr>
          <w:divsChild>
            <w:div w:id="1008365227">
              <w:marLeft w:val="0"/>
              <w:marRight w:val="0"/>
              <w:marTop w:val="0"/>
              <w:marBottom w:val="0"/>
              <w:divBdr>
                <w:top w:val="none" w:sz="0" w:space="0" w:color="auto"/>
                <w:left w:val="none" w:sz="0" w:space="0" w:color="auto"/>
                <w:bottom w:val="none" w:sz="0" w:space="0" w:color="auto"/>
                <w:right w:val="none" w:sz="0" w:space="0" w:color="auto"/>
              </w:divBdr>
            </w:div>
          </w:divsChild>
        </w:div>
        <w:div w:id="1237932085">
          <w:marLeft w:val="0"/>
          <w:marRight w:val="0"/>
          <w:marTop w:val="0"/>
          <w:marBottom w:val="0"/>
          <w:divBdr>
            <w:top w:val="none" w:sz="0" w:space="0" w:color="auto"/>
            <w:left w:val="none" w:sz="0" w:space="0" w:color="auto"/>
            <w:bottom w:val="none" w:sz="0" w:space="0" w:color="auto"/>
            <w:right w:val="none" w:sz="0" w:space="0" w:color="auto"/>
          </w:divBdr>
          <w:divsChild>
            <w:div w:id="721559042">
              <w:marLeft w:val="0"/>
              <w:marRight w:val="0"/>
              <w:marTop w:val="0"/>
              <w:marBottom w:val="0"/>
              <w:divBdr>
                <w:top w:val="none" w:sz="0" w:space="0" w:color="auto"/>
                <w:left w:val="none" w:sz="0" w:space="0" w:color="auto"/>
                <w:bottom w:val="none" w:sz="0" w:space="0" w:color="auto"/>
                <w:right w:val="none" w:sz="0" w:space="0" w:color="auto"/>
              </w:divBdr>
            </w:div>
            <w:div w:id="964505148">
              <w:marLeft w:val="0"/>
              <w:marRight w:val="0"/>
              <w:marTop w:val="0"/>
              <w:marBottom w:val="0"/>
              <w:divBdr>
                <w:top w:val="none" w:sz="0" w:space="0" w:color="auto"/>
                <w:left w:val="none" w:sz="0" w:space="0" w:color="auto"/>
                <w:bottom w:val="none" w:sz="0" w:space="0" w:color="auto"/>
                <w:right w:val="none" w:sz="0" w:space="0" w:color="auto"/>
              </w:divBdr>
            </w:div>
          </w:divsChild>
        </w:div>
        <w:div w:id="1247305074">
          <w:marLeft w:val="0"/>
          <w:marRight w:val="0"/>
          <w:marTop w:val="0"/>
          <w:marBottom w:val="0"/>
          <w:divBdr>
            <w:top w:val="none" w:sz="0" w:space="0" w:color="auto"/>
            <w:left w:val="none" w:sz="0" w:space="0" w:color="auto"/>
            <w:bottom w:val="none" w:sz="0" w:space="0" w:color="auto"/>
            <w:right w:val="none" w:sz="0" w:space="0" w:color="auto"/>
          </w:divBdr>
          <w:divsChild>
            <w:div w:id="150609957">
              <w:marLeft w:val="0"/>
              <w:marRight w:val="0"/>
              <w:marTop w:val="0"/>
              <w:marBottom w:val="0"/>
              <w:divBdr>
                <w:top w:val="none" w:sz="0" w:space="0" w:color="auto"/>
                <w:left w:val="none" w:sz="0" w:space="0" w:color="auto"/>
                <w:bottom w:val="none" w:sz="0" w:space="0" w:color="auto"/>
                <w:right w:val="none" w:sz="0" w:space="0" w:color="auto"/>
              </w:divBdr>
            </w:div>
          </w:divsChild>
        </w:div>
        <w:div w:id="1786193436">
          <w:marLeft w:val="0"/>
          <w:marRight w:val="0"/>
          <w:marTop w:val="0"/>
          <w:marBottom w:val="0"/>
          <w:divBdr>
            <w:top w:val="none" w:sz="0" w:space="0" w:color="auto"/>
            <w:left w:val="none" w:sz="0" w:space="0" w:color="auto"/>
            <w:bottom w:val="none" w:sz="0" w:space="0" w:color="auto"/>
            <w:right w:val="none" w:sz="0" w:space="0" w:color="auto"/>
          </w:divBdr>
          <w:divsChild>
            <w:div w:id="23680505">
              <w:marLeft w:val="0"/>
              <w:marRight w:val="0"/>
              <w:marTop w:val="0"/>
              <w:marBottom w:val="0"/>
              <w:divBdr>
                <w:top w:val="none" w:sz="0" w:space="0" w:color="auto"/>
                <w:left w:val="none" w:sz="0" w:space="0" w:color="auto"/>
                <w:bottom w:val="none" w:sz="0" w:space="0" w:color="auto"/>
                <w:right w:val="none" w:sz="0" w:space="0" w:color="auto"/>
              </w:divBdr>
            </w:div>
            <w:div w:id="12274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of.mod.uk/aofcontent/tactical/toolkit/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idos-FormsPublications@teamleidos.mod.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waterguard-ics-support@mod.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9F8BC8934F2429207DE957C0E31DA" ma:contentTypeVersion="11" ma:contentTypeDescription="Create a new document." ma:contentTypeScope="" ma:versionID="7978beda2928ba2014b019818a0ffd6b">
  <xsd:schema xmlns:xsd="http://www.w3.org/2001/XMLSchema" xmlns:xs="http://www.w3.org/2001/XMLSchema" xmlns:p="http://schemas.microsoft.com/office/2006/metadata/properties" xmlns:ns2="6d1ae85a-818f-44d8-8c5e-85a2c8c8cac4" xmlns:ns3="04738c6d-ecc8-46f1-821f-82e308eab3d9" targetNamespace="http://schemas.microsoft.com/office/2006/metadata/properties" ma:root="true" ma:fieldsID="2af123865fd94eac020f06665a1a0bca" ns2:_="" ns3:_="">
    <xsd:import namespace="6d1ae85a-818f-44d8-8c5e-85a2c8c8cac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e85a-818f-44d8-8c5e-85a2c8c8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a02548-119b-48c6-8810-7b42130227c9}" ma:internalName="TaxCatchAll" ma:showField="CatchAllData" ma:web="1f6c652b-df32-4479-9d08-91e0291f3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d1ae85a-818f-44d8-8c5e-85a2c8c8cac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5879-87B9-4B44-8051-37E93FF7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e85a-818f-44d8-8c5e-85a2c8c8cac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4B6EC-B4F1-44A4-8007-4920BA615792}">
  <ds:schemaRefs>
    <ds:schemaRef ds:uri="http://schemas.microsoft.com/office/2006/metadata/properties"/>
    <ds:schemaRef ds:uri="http://schemas.microsoft.com/office/infopath/2007/PartnerControls"/>
    <ds:schemaRef ds:uri="04738c6d-ecc8-46f1-821f-82e308eab3d9"/>
    <ds:schemaRef ds:uri="6d1ae85a-818f-44d8-8c5e-85a2c8c8cac4"/>
  </ds:schemaRefs>
</ds:datastoreItem>
</file>

<file path=customXml/itemProps3.xml><?xml version="1.0" encoding="utf-8"?>
<ds:datastoreItem xmlns:ds="http://schemas.openxmlformats.org/officeDocument/2006/customXml" ds:itemID="{0C9E6E3A-4BF9-4617-9FB5-5FABCF9A186B}">
  <ds:schemaRefs>
    <ds:schemaRef ds:uri="http://schemas.microsoft.com/office/2006/metadata/longProperties"/>
  </ds:schemaRefs>
</ds:datastoreItem>
</file>

<file path=customXml/itemProps4.xml><?xml version="1.0" encoding="utf-8"?>
<ds:datastoreItem xmlns:ds="http://schemas.openxmlformats.org/officeDocument/2006/customXml" ds:itemID="{330F9B21-5185-43ED-A11F-1C795EF4B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98</Pages>
  <Words>24699</Words>
  <Characters>140787</Characters>
  <Application>Microsoft Office Word</Application>
  <DocSecurity>0</DocSecurity>
  <Lines>1173</Lines>
  <Paragraphs>330</Paragraphs>
  <ScaleCrop>false</ScaleCrop>
  <Company/>
  <LinksUpToDate>false</LinksUpToDate>
  <CharactersWithSpaces>165156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Urry, Tim D (DES AS AC-Aircraft-Comrcl1a)</dc:creator>
  <cp:keywords/>
  <dc:description>Generated by Oracle BI Publisher 10.1.3.4.2</dc:description>
  <cp:lastModifiedBy>Fafiolu, Mary Ms (DES Comrcl-CDP614)</cp:lastModifiedBy>
  <cp:revision>4</cp:revision>
  <dcterms:created xsi:type="dcterms:W3CDTF">2023-12-13T13:58:00Z</dcterms:created>
  <dcterms:modified xsi:type="dcterms:W3CDTF">2023-12-13T14:06:00Z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0x010100AA89F8BC8934F2429207DE957C0E31DA</vt:lpwstr>
  </property>
  <property fmtid="{D5CDD505-2E9C-101B-9397-08002B2CF9AE}" pid="3" name="display_urn:schemas-microsoft-com:office:office#SharedWithUsers">
    <vt:lpwstr>Bumford, Aaron Mr (DES AS AC-Aircraft1-OpsMgr1a)</vt:lpwstr>
  </property>
  <property fmtid="{D5CDD505-2E9C-101B-9397-08002B2CF9AE}" pid="4" name="display_urn:schemas-microsoft-com:office:office#Editor">
    <vt:lpwstr>Urry, Tim D (DES AS AC-Aircraft-Comrcl1a)</vt:lpwstr>
  </property>
  <property fmtid="{D5CDD505-2E9C-101B-9397-08002B2CF9AE}" pid="5" name="Order">
    <vt:lpwstr>62300.0000000000</vt:lpwstr>
  </property>
  <property fmtid="{D5CDD505-2E9C-101B-9397-08002B2CF9AE}" pid="6" name="SharedWithUsers">
    <vt:lpwstr>30;#Bumford, Aaron Mr (DES AS AC-Aircraft1-OpsMgr1a)</vt:lpwstr>
  </property>
  <property fmtid="{D5CDD505-2E9C-101B-9397-08002B2CF9AE}" pid="7" name="_ExtendedDescription">
    <vt:lpwstr/>
  </property>
  <property fmtid="{D5CDD505-2E9C-101B-9397-08002B2CF9AE}" pid="8" name="display_urn:schemas-microsoft-com:office:office#Author">
    <vt:lpwstr>Urry, Tim D (DES AS AC-Aircraft-Comrcl1a)</vt:lpwstr>
  </property>
  <property fmtid="{D5CDD505-2E9C-101B-9397-08002B2CF9AE}" pid="9" name="ComplianceAssetId">
    <vt:lpwstr/>
  </property>
  <property fmtid="{D5CDD505-2E9C-101B-9397-08002B2CF9AE}" pid="10" name="TriggerFlowInfo">
    <vt:lpwstr/>
  </property>
  <property fmtid="{D5CDD505-2E9C-101B-9397-08002B2CF9AE}" pid="11" name="MSIP_Label_5e992740-1f89-4ed6-b51b-95a6d0136ac8_Enabled">
    <vt:lpwstr>true</vt:lpwstr>
  </property>
  <property fmtid="{D5CDD505-2E9C-101B-9397-08002B2CF9AE}" pid="12" name="MSIP_Label_5e992740-1f89-4ed6-b51b-95a6d0136ac8_SetDate">
    <vt:lpwstr>2023-10-12T09:49:18Z</vt:lpwstr>
  </property>
  <property fmtid="{D5CDD505-2E9C-101B-9397-08002B2CF9AE}" pid="13" name="MSIP_Label_5e992740-1f89-4ed6-b51b-95a6d0136ac8_Method">
    <vt:lpwstr>Privileged</vt:lpwstr>
  </property>
  <property fmtid="{D5CDD505-2E9C-101B-9397-08002B2CF9AE}" pid="14" name="MSIP_Label_5e992740-1f89-4ed6-b51b-95a6d0136ac8_Name">
    <vt:lpwstr>MOD-2-OSL-OFFICIAL-SENSITIVE-COMMERCIAL</vt:lpwstr>
  </property>
  <property fmtid="{D5CDD505-2E9C-101B-9397-08002B2CF9AE}" pid="15" name="MSIP_Label_5e992740-1f89-4ed6-b51b-95a6d0136ac8_SiteId">
    <vt:lpwstr>be7760ed-5953-484b-ae95-d0a16dfa09e5</vt:lpwstr>
  </property>
  <property fmtid="{D5CDD505-2E9C-101B-9397-08002B2CF9AE}" pid="16" name="MSIP_Label_5e992740-1f89-4ed6-b51b-95a6d0136ac8_ActionId">
    <vt:lpwstr>45ad3d75-4e42-40e2-8f7d-b9b163de62e5</vt:lpwstr>
  </property>
  <property fmtid="{D5CDD505-2E9C-101B-9397-08002B2CF9AE}" pid="17" name="MSIP_Label_5e992740-1f89-4ed6-b51b-95a6d0136ac8_ContentBits">
    <vt:lpwstr>3</vt:lpwstr>
  </property>
  <property fmtid="{D5CDD505-2E9C-101B-9397-08002B2CF9AE}" pid="18" name="MediaServiceImageTags">
    <vt:lpwstr/>
  </property>
</Properties>
</file>