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A004" w14:textId="61722B8B" w:rsidR="00916139" w:rsidRDefault="00541025" w:rsidP="00F9118B">
      <w:pPr>
        <w:jc w:val="center"/>
        <w:rPr>
          <w:rFonts w:cstheme="minorHAnsi"/>
          <w:b/>
          <w:bCs/>
          <w:sz w:val="32"/>
          <w:szCs w:val="32"/>
          <w:u w:val="single"/>
        </w:rPr>
      </w:pPr>
      <w:r>
        <w:rPr>
          <w:rFonts w:cstheme="minorHAnsi"/>
          <w:b/>
          <w:bCs/>
          <w:sz w:val="32"/>
          <w:szCs w:val="32"/>
          <w:u w:val="single"/>
        </w:rPr>
        <w:t>NNLC5</w:t>
      </w:r>
      <w:r w:rsidR="00916139">
        <w:rPr>
          <w:rFonts w:cstheme="minorHAnsi"/>
          <w:b/>
          <w:bCs/>
          <w:sz w:val="32"/>
          <w:szCs w:val="32"/>
          <w:u w:val="single"/>
        </w:rPr>
        <w:t>43</w:t>
      </w:r>
      <w:r>
        <w:rPr>
          <w:rFonts w:cstheme="minorHAnsi"/>
          <w:b/>
          <w:bCs/>
          <w:sz w:val="32"/>
          <w:szCs w:val="32"/>
          <w:u w:val="single"/>
        </w:rPr>
        <w:t xml:space="preserve"> </w:t>
      </w:r>
      <w:r w:rsidR="00916139" w:rsidRPr="00916139">
        <w:rPr>
          <w:rFonts w:cstheme="minorHAnsi"/>
          <w:b/>
          <w:bCs/>
          <w:sz w:val="32"/>
          <w:szCs w:val="32"/>
          <w:u w:val="single"/>
        </w:rPr>
        <w:t xml:space="preserve">Procurement </w:t>
      </w:r>
      <w:r w:rsidR="00E830D6">
        <w:rPr>
          <w:rFonts w:cstheme="minorHAnsi"/>
          <w:b/>
          <w:bCs/>
          <w:sz w:val="32"/>
          <w:szCs w:val="32"/>
          <w:u w:val="single"/>
        </w:rPr>
        <w:t xml:space="preserve">of </w:t>
      </w:r>
      <w:r w:rsidR="00916139" w:rsidRPr="00916139">
        <w:rPr>
          <w:rFonts w:cstheme="minorHAnsi"/>
          <w:b/>
          <w:bCs/>
          <w:sz w:val="32"/>
          <w:szCs w:val="32"/>
          <w:u w:val="single"/>
        </w:rPr>
        <w:t>consultancy services in support of technology development of heat exchanger design</w:t>
      </w:r>
      <w:r w:rsidR="00916139">
        <w:rPr>
          <w:rFonts w:cstheme="minorHAnsi"/>
          <w:b/>
          <w:bCs/>
          <w:sz w:val="32"/>
          <w:szCs w:val="32"/>
          <w:u w:val="single"/>
        </w:rPr>
        <w:t xml:space="preserve"> </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w:t>
      </w:r>
      <w:proofErr w:type="gramStart"/>
      <w:r w:rsidRPr="00F9118B">
        <w:rPr>
          <w:sz w:val="24"/>
          <w:szCs w:val="24"/>
        </w:rPr>
        <w:t>you</w:t>
      </w:r>
      <w:proofErr w:type="gramEnd"/>
      <w:r w:rsidRPr="00F9118B">
        <w:rPr>
          <w:sz w:val="24"/>
          <w:szCs w:val="24"/>
        </w:rPr>
        <w:t xml:space="preserve"> please make this clear on your questionnaire response</w:t>
      </w:r>
      <w:r w:rsidR="00700701" w:rsidRPr="00F9118B">
        <w:rPr>
          <w:sz w:val="24"/>
          <w:szCs w:val="24"/>
        </w:rPr>
        <w:t>.</w:t>
      </w:r>
    </w:p>
    <w:p w14:paraId="7CD0D939" w14:textId="59A1CD05" w:rsidR="00EB7953" w:rsidRDefault="00EB7953">
      <w:pPr>
        <w:rPr>
          <w:rFonts w:cstheme="minorHAnsi"/>
          <w:sz w:val="24"/>
          <w:szCs w:val="24"/>
        </w:rPr>
      </w:pPr>
      <w:r>
        <w:rPr>
          <w:sz w:val="24"/>
          <w:szCs w:val="24"/>
        </w:rPr>
        <w:t xml:space="preserve">We are not requesting </w:t>
      </w:r>
      <w:r w:rsidR="007537D7">
        <w:rPr>
          <w:sz w:val="24"/>
          <w:szCs w:val="24"/>
        </w:rPr>
        <w:t xml:space="preserve">formal </w:t>
      </w:r>
      <w:r>
        <w:rPr>
          <w:sz w:val="24"/>
          <w:szCs w:val="24"/>
        </w:rPr>
        <w:t xml:space="preserve">quotations at this stage, although some questions request examples of previous contracts. This is to understand the indicative cost of any future procurement, but respondents will not be </w:t>
      </w:r>
      <w:r w:rsidRPr="00931978">
        <w:rPr>
          <w:rFonts w:cstheme="minorHAnsi"/>
          <w:sz w:val="24"/>
          <w:szCs w:val="24"/>
        </w:rPr>
        <w:t>held to these values.</w:t>
      </w:r>
    </w:p>
    <w:p w14:paraId="73F128DA" w14:textId="4E361EAC" w:rsidR="003C4A6F" w:rsidRPr="003C4A6F" w:rsidRDefault="003C4A6F">
      <w:pPr>
        <w:rPr>
          <w:rFonts w:cstheme="minorHAnsi"/>
          <w:b/>
          <w:bCs/>
          <w:sz w:val="24"/>
          <w:szCs w:val="24"/>
          <w:u w:val="single"/>
        </w:rPr>
      </w:pPr>
      <w:r w:rsidRPr="003C4A6F">
        <w:rPr>
          <w:rFonts w:cstheme="minorHAnsi"/>
          <w:b/>
          <w:bCs/>
          <w:sz w:val="24"/>
          <w:szCs w:val="24"/>
          <w:u w:val="single"/>
        </w:rPr>
        <w:t>Introduction</w:t>
      </w:r>
    </w:p>
    <w:p w14:paraId="03A7EF64" w14:textId="3FA51BDB" w:rsidR="003C4A6F" w:rsidRPr="003C4A6F" w:rsidRDefault="003C4A6F" w:rsidP="003C4A6F">
      <w:pPr>
        <w:rPr>
          <w:rFonts w:cstheme="minorHAnsi"/>
          <w:sz w:val="24"/>
          <w:szCs w:val="24"/>
        </w:rPr>
      </w:pPr>
      <w:r>
        <w:rPr>
          <w:rFonts w:cstheme="minorHAnsi"/>
          <w:sz w:val="24"/>
          <w:szCs w:val="24"/>
        </w:rPr>
        <w:t>National Nuclear Laboratory (NNL)</w:t>
      </w:r>
      <w:r w:rsidRPr="003C4A6F">
        <w:rPr>
          <w:rFonts w:cstheme="minorHAnsi"/>
          <w:sz w:val="24"/>
          <w:szCs w:val="24"/>
        </w:rPr>
        <w:t xml:space="preserve"> is currently leading a project in Phase B of the Advanced Modular Reactor design competition.  As part of this </w:t>
      </w:r>
      <w:proofErr w:type="gramStart"/>
      <w:r w:rsidRPr="003C4A6F">
        <w:rPr>
          <w:rFonts w:cstheme="minorHAnsi"/>
          <w:sz w:val="24"/>
          <w:szCs w:val="24"/>
        </w:rPr>
        <w:t>project</w:t>
      </w:r>
      <w:proofErr w:type="gramEnd"/>
      <w:r w:rsidRPr="003C4A6F">
        <w:rPr>
          <w:rFonts w:cstheme="minorHAnsi"/>
          <w:sz w:val="24"/>
          <w:szCs w:val="24"/>
        </w:rPr>
        <w:t xml:space="preserve"> we are beginning to develop a digital twin of the thermal system of the combined nuclear reactor, nuclear power plant (electrical generation) and hydrogen production plant (hydrogen generation).  The digital twin will be developed in parallel to the reactor system design.  Further components, such as energy storage systems, safety systems etc will be added to the digital twin as the whole system design progresses.  </w:t>
      </w:r>
    </w:p>
    <w:p w14:paraId="69E5516E" w14:textId="5C978D11" w:rsidR="003C4A6F" w:rsidRDefault="003C4A6F" w:rsidP="003C4A6F">
      <w:pPr>
        <w:rPr>
          <w:rFonts w:cstheme="minorHAnsi"/>
          <w:sz w:val="24"/>
          <w:szCs w:val="24"/>
        </w:rPr>
      </w:pPr>
      <w:r w:rsidRPr="003C4A6F">
        <w:rPr>
          <w:rFonts w:cstheme="minorHAnsi"/>
          <w:sz w:val="24"/>
          <w:szCs w:val="24"/>
        </w:rPr>
        <w:t>A digital twin represents a live coupling of the physical reality to a digital representation.  In the current phase of this project the live component will be a representation of end user demand as no physical reactor demonstrator will be ready for several years.  The digital twin will however help with the progress of the design, by demonstrating the required performance characteristics of key components, specifically the heat exchanger manifold that will distribute heat from the reactor to the generator or hydrogen production facility.  Ultimately, we intend to use the digital twin in support of the substantiation of the business case for future phases of the AMR development programme.</w:t>
      </w:r>
    </w:p>
    <w:p w14:paraId="20BBE7B2" w14:textId="77777777" w:rsidR="003C4A6F" w:rsidRDefault="003C4A6F" w:rsidP="003C4A6F">
      <w:pPr>
        <w:rPr>
          <w:rFonts w:cstheme="minorHAnsi"/>
          <w:sz w:val="24"/>
          <w:szCs w:val="24"/>
        </w:rPr>
      </w:pPr>
      <w:proofErr w:type="gramStart"/>
      <w:r w:rsidRPr="003C4A6F">
        <w:rPr>
          <w:rFonts w:cstheme="minorHAnsi"/>
          <w:sz w:val="24"/>
          <w:szCs w:val="24"/>
        </w:rPr>
        <w:t>In order to</w:t>
      </w:r>
      <w:proofErr w:type="gramEnd"/>
      <w:r w:rsidRPr="003C4A6F">
        <w:rPr>
          <w:rFonts w:cstheme="minorHAnsi"/>
          <w:sz w:val="24"/>
          <w:szCs w:val="24"/>
        </w:rPr>
        <w:t xml:space="preserve"> develop this digital twin, NNL needs to understand how the heat exchanger (system) manifold could respond to the energy dynamics of the system. </w:t>
      </w:r>
      <w:r>
        <w:rPr>
          <w:rFonts w:cstheme="minorHAnsi"/>
          <w:sz w:val="24"/>
          <w:szCs w:val="24"/>
        </w:rPr>
        <w:t>NNL</w:t>
      </w:r>
      <w:r w:rsidRPr="003C4A6F">
        <w:rPr>
          <w:rFonts w:cstheme="minorHAnsi"/>
          <w:sz w:val="24"/>
          <w:szCs w:val="24"/>
        </w:rPr>
        <w:t xml:space="preserve"> require</w:t>
      </w:r>
      <w:r>
        <w:rPr>
          <w:rFonts w:cstheme="minorHAnsi"/>
          <w:sz w:val="24"/>
          <w:szCs w:val="24"/>
        </w:rPr>
        <w:t>s</w:t>
      </w:r>
      <w:r w:rsidRPr="003C4A6F">
        <w:rPr>
          <w:rFonts w:cstheme="minorHAnsi"/>
          <w:sz w:val="24"/>
          <w:szCs w:val="24"/>
        </w:rPr>
        <w:t xml:space="preserve"> consultancy support to help develop the dynamic model of the heat exchanger manifold. </w:t>
      </w:r>
    </w:p>
    <w:p w14:paraId="3EF4A567" w14:textId="3E56BDCB" w:rsidR="003C4A6F" w:rsidRDefault="003C4A6F" w:rsidP="003C4A6F">
      <w:pPr>
        <w:rPr>
          <w:rFonts w:cstheme="minorHAnsi"/>
          <w:sz w:val="24"/>
          <w:szCs w:val="24"/>
        </w:rPr>
      </w:pPr>
      <w:r w:rsidRPr="003C4A6F">
        <w:rPr>
          <w:rFonts w:cstheme="minorHAnsi"/>
          <w:sz w:val="24"/>
          <w:szCs w:val="24"/>
        </w:rPr>
        <w:t xml:space="preserve"> </w:t>
      </w:r>
    </w:p>
    <w:p w14:paraId="1C0CAD91" w14:textId="599583B8" w:rsidR="003C4A6F" w:rsidRDefault="003C4A6F" w:rsidP="003C4A6F">
      <w:pPr>
        <w:rPr>
          <w:rFonts w:cstheme="minorHAnsi"/>
          <w:sz w:val="24"/>
          <w:szCs w:val="24"/>
        </w:rPr>
      </w:pPr>
      <w:r>
        <w:rPr>
          <w:rFonts w:cstheme="minorHAnsi"/>
          <w:sz w:val="24"/>
          <w:szCs w:val="24"/>
        </w:rPr>
        <w:t>The current draft of the Scope is included below:</w:t>
      </w:r>
    </w:p>
    <w:bookmarkStart w:id="0" w:name="_MON_1766236220"/>
    <w:bookmarkEnd w:id="0"/>
    <w:p w14:paraId="7023E949" w14:textId="24AC4AEC" w:rsidR="003C4A6F" w:rsidRPr="00931978" w:rsidRDefault="00E830D6" w:rsidP="003C4A6F">
      <w:pPr>
        <w:rPr>
          <w:rFonts w:cstheme="minorHAnsi"/>
          <w:sz w:val="24"/>
          <w:szCs w:val="24"/>
        </w:rPr>
      </w:pPr>
      <w:r>
        <w:rPr>
          <w:rFonts w:cstheme="minorHAnsi"/>
          <w:sz w:val="24"/>
          <w:szCs w:val="24"/>
        </w:rPr>
        <w:object w:dxaOrig="1501" w:dyaOrig="980" w14:anchorId="00C2F5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pt" o:ole="">
            <v:imagedata r:id="rId6" o:title=""/>
          </v:shape>
          <o:OLEObject Type="Embed" ProgID="Word.Document.12" ShapeID="_x0000_i1027" DrawAspect="Icon" ObjectID="_1766236507" r:id="rId7">
            <o:FieldCodes>\s</o:FieldCodes>
          </o:OLEObject>
        </w:object>
      </w:r>
    </w:p>
    <w:p w14:paraId="372197A9" w14:textId="71D528AB" w:rsidR="003C4A6F" w:rsidRPr="003C4A6F" w:rsidRDefault="003C4A6F">
      <w:pPr>
        <w:rPr>
          <w:rFonts w:cstheme="minorHAnsi"/>
          <w:sz w:val="24"/>
          <w:szCs w:val="24"/>
        </w:rPr>
      </w:pPr>
      <w:r>
        <w:rPr>
          <w:rFonts w:cstheme="minorHAnsi"/>
          <w:sz w:val="24"/>
          <w:szCs w:val="24"/>
        </w:rPr>
        <w:t xml:space="preserve">Please complete the following Questionnaire and return to </w:t>
      </w:r>
      <w:hyperlink r:id="rId8" w:history="1">
        <w:r w:rsidRPr="004A52CC">
          <w:rPr>
            <w:rStyle w:val="Hyperlink"/>
            <w:rFonts w:cstheme="minorHAnsi"/>
            <w:sz w:val="24"/>
            <w:szCs w:val="24"/>
          </w:rPr>
          <w:t>david.brown@uknnl.com</w:t>
        </w:r>
      </w:hyperlink>
      <w:r>
        <w:rPr>
          <w:rFonts w:cstheme="minorHAnsi"/>
          <w:sz w:val="24"/>
          <w:szCs w:val="24"/>
        </w:rPr>
        <w:t xml:space="preserve"> by </w:t>
      </w:r>
      <w:r w:rsidRPr="003C4A6F">
        <w:rPr>
          <w:rFonts w:cstheme="minorHAnsi"/>
          <w:b/>
          <w:bCs/>
          <w:sz w:val="24"/>
          <w:szCs w:val="24"/>
        </w:rPr>
        <w:t>5pm 19</w:t>
      </w:r>
      <w:r w:rsidRPr="003C4A6F">
        <w:rPr>
          <w:rFonts w:cstheme="minorHAnsi"/>
          <w:b/>
          <w:bCs/>
          <w:sz w:val="24"/>
          <w:szCs w:val="24"/>
          <w:vertAlign w:val="superscript"/>
        </w:rPr>
        <w:t>th</w:t>
      </w:r>
      <w:r w:rsidRPr="003C4A6F">
        <w:rPr>
          <w:rFonts w:cstheme="minorHAnsi"/>
          <w:b/>
          <w:bCs/>
          <w:sz w:val="24"/>
          <w:szCs w:val="24"/>
        </w:rPr>
        <w:t xml:space="preserve"> January 2024.</w:t>
      </w:r>
      <w:r>
        <w:rPr>
          <w:rFonts w:cstheme="minorHAnsi"/>
          <w:b/>
          <w:bCs/>
          <w:sz w:val="24"/>
          <w:szCs w:val="24"/>
        </w:rPr>
        <w:t xml:space="preserve"> </w:t>
      </w:r>
      <w:r>
        <w:rPr>
          <w:rFonts w:cstheme="minorHAnsi"/>
          <w:sz w:val="24"/>
          <w:szCs w:val="24"/>
        </w:rPr>
        <w:t>Return of this questionnaire will confirm your expression of interest to this opportunity.</w:t>
      </w:r>
    </w:p>
    <w:p w14:paraId="4A7341E0" w14:textId="77777777" w:rsidR="003C4A6F" w:rsidRDefault="003C4A6F">
      <w:pPr>
        <w:rPr>
          <w:rFonts w:cstheme="minorHAnsi"/>
          <w:sz w:val="24"/>
          <w:szCs w:val="24"/>
        </w:rPr>
      </w:pPr>
    </w:p>
    <w:p w14:paraId="69C1F27A" w14:textId="77777777" w:rsidR="003C4A6F" w:rsidRDefault="003C4A6F">
      <w:pPr>
        <w:rPr>
          <w:rFonts w:cstheme="minorHAnsi"/>
          <w:sz w:val="24"/>
          <w:szCs w:val="24"/>
        </w:rPr>
      </w:pPr>
    </w:p>
    <w:p w14:paraId="5F58E4C9" w14:textId="77777777" w:rsidR="003C4A6F" w:rsidRDefault="003C4A6F">
      <w:pPr>
        <w:rPr>
          <w:rFonts w:cstheme="minorHAnsi"/>
          <w:sz w:val="24"/>
          <w:szCs w:val="24"/>
        </w:rPr>
      </w:pPr>
    </w:p>
    <w:p w14:paraId="737F682D" w14:textId="77777777" w:rsidR="003C4A6F" w:rsidRDefault="003C4A6F">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lastRenderedPageBreak/>
              <w:t>Contact Information</w:t>
            </w:r>
          </w:p>
        </w:tc>
      </w:tr>
      <w:tr w:rsidR="00700701" w14:paraId="1C8AE8F8" w14:textId="77777777" w:rsidTr="003C4A6F">
        <w:trPr>
          <w:trHeight w:val="274"/>
        </w:trPr>
        <w:tc>
          <w:tcPr>
            <w:tcW w:w="4881"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634" w:type="dxa"/>
            <w:gridSpan w:val="3"/>
            <w:shd w:val="clear" w:color="auto" w:fill="auto"/>
          </w:tcPr>
          <w:p w14:paraId="4127523E" w14:textId="3C9D3287" w:rsidR="00700701" w:rsidRPr="006250F8" w:rsidRDefault="00700701"/>
        </w:tc>
      </w:tr>
      <w:tr w:rsidR="00D57A54" w14:paraId="544CFCD1" w14:textId="77777777" w:rsidTr="003C4A6F">
        <w:trPr>
          <w:trHeight w:val="287"/>
        </w:trPr>
        <w:tc>
          <w:tcPr>
            <w:tcW w:w="4881"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197" w:type="dxa"/>
            <w:shd w:val="clear" w:color="auto" w:fill="auto"/>
          </w:tcPr>
          <w:p w14:paraId="3CEF8D34" w14:textId="77A1FD26" w:rsidR="00D57A54" w:rsidRPr="006250F8" w:rsidRDefault="00D57A54"/>
        </w:tc>
        <w:tc>
          <w:tcPr>
            <w:tcW w:w="1040" w:type="dxa"/>
            <w:shd w:val="clear" w:color="auto" w:fill="auto"/>
          </w:tcPr>
          <w:p w14:paraId="57BE8B33" w14:textId="3FDFFC49" w:rsidR="00D57A54" w:rsidRPr="006250F8" w:rsidRDefault="00931978">
            <w:r>
              <w:t>Postcode</w:t>
            </w:r>
          </w:p>
        </w:tc>
        <w:tc>
          <w:tcPr>
            <w:tcW w:w="1397" w:type="dxa"/>
            <w:shd w:val="clear" w:color="auto" w:fill="auto"/>
          </w:tcPr>
          <w:p w14:paraId="757994C3" w14:textId="75A82B2C" w:rsidR="00D57A54" w:rsidRPr="006250F8" w:rsidRDefault="00D57A54"/>
        </w:tc>
      </w:tr>
      <w:tr w:rsidR="00700701" w14:paraId="2B8AD435" w14:textId="77777777" w:rsidTr="003C4A6F">
        <w:trPr>
          <w:trHeight w:val="274"/>
        </w:trPr>
        <w:tc>
          <w:tcPr>
            <w:tcW w:w="4881"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634" w:type="dxa"/>
            <w:gridSpan w:val="3"/>
            <w:shd w:val="clear" w:color="auto" w:fill="auto"/>
          </w:tcPr>
          <w:p w14:paraId="147A1BD7" w14:textId="1C79808F" w:rsidR="00700701" w:rsidRPr="006250F8" w:rsidRDefault="00700701"/>
        </w:tc>
      </w:tr>
      <w:tr w:rsidR="00700701" w14:paraId="3E696DDB" w14:textId="77777777" w:rsidTr="003C4A6F">
        <w:trPr>
          <w:trHeight w:val="274"/>
        </w:trPr>
        <w:tc>
          <w:tcPr>
            <w:tcW w:w="4881"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634" w:type="dxa"/>
            <w:gridSpan w:val="3"/>
            <w:shd w:val="clear" w:color="auto" w:fill="auto"/>
          </w:tcPr>
          <w:p w14:paraId="61BD8378" w14:textId="77777777" w:rsidR="00700701" w:rsidRPr="006250F8" w:rsidRDefault="00700701"/>
        </w:tc>
      </w:tr>
      <w:tr w:rsidR="00700701" w14:paraId="3D1A059F" w14:textId="77777777" w:rsidTr="003C4A6F">
        <w:trPr>
          <w:trHeight w:val="274"/>
        </w:trPr>
        <w:tc>
          <w:tcPr>
            <w:tcW w:w="4881"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634" w:type="dxa"/>
            <w:gridSpan w:val="3"/>
            <w:shd w:val="clear" w:color="auto" w:fill="auto"/>
          </w:tcPr>
          <w:p w14:paraId="6CB37EF2" w14:textId="7C45BB32" w:rsidR="00700701" w:rsidRPr="006250F8" w:rsidRDefault="00700701"/>
        </w:tc>
      </w:tr>
      <w:tr w:rsidR="00700701" w14:paraId="46B47BE9" w14:textId="77777777" w:rsidTr="003C4A6F">
        <w:trPr>
          <w:trHeight w:val="274"/>
        </w:trPr>
        <w:tc>
          <w:tcPr>
            <w:tcW w:w="4881"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634"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1143B24F" w:rsidR="00DD4B95"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 xml:space="preserve">you have previously </w:t>
            </w:r>
            <w:r w:rsidR="003C4A6F">
              <w:rPr>
                <w:sz w:val="24"/>
                <w:szCs w:val="24"/>
              </w:rPr>
              <w:t>provided a similar service</w:t>
            </w:r>
            <w:r w:rsidRPr="00F9118B">
              <w:rPr>
                <w:sz w:val="24"/>
                <w:szCs w:val="24"/>
              </w:rPr>
              <w:t>.</w:t>
            </w:r>
          </w:p>
          <w:p w14:paraId="6CBD0305" w14:textId="77777777" w:rsidR="003C4A6F" w:rsidRPr="00F9118B" w:rsidRDefault="003C4A6F" w:rsidP="00D57A54">
            <w:pPr>
              <w:rPr>
                <w:sz w:val="24"/>
                <w:szCs w:val="24"/>
              </w:rPr>
            </w:pPr>
          </w:p>
          <w:p w14:paraId="0DA6C2BE" w14:textId="2DE829D8" w:rsidR="00DD4B95" w:rsidRPr="00F9118B" w:rsidRDefault="00DD4B95" w:rsidP="00D57A54">
            <w:pPr>
              <w:rPr>
                <w:sz w:val="24"/>
                <w:szCs w:val="24"/>
              </w:rPr>
            </w:pPr>
            <w:r w:rsidRPr="00F9118B">
              <w:rPr>
                <w:sz w:val="24"/>
                <w:szCs w:val="24"/>
              </w:rPr>
              <w:t xml:space="preserve">You should highlight who the contracting body is/was, the work carried out and the </w:t>
            </w:r>
            <w:r w:rsidR="003C4A6F">
              <w:rPr>
                <w:sz w:val="24"/>
                <w:szCs w:val="24"/>
              </w:rPr>
              <w:t>scope of work</w:t>
            </w:r>
            <w:r w:rsidRPr="00F9118B">
              <w:rPr>
                <w:sz w:val="24"/>
                <w:szCs w:val="24"/>
              </w:rPr>
              <w:t xml:space="preserve"> required.</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50E528ED" w:rsidR="00DD4B95" w:rsidRPr="00F9118B" w:rsidRDefault="00DD4B95">
            <w:pPr>
              <w:rPr>
                <w:sz w:val="24"/>
                <w:szCs w:val="24"/>
              </w:rPr>
            </w:pPr>
            <w:r w:rsidRPr="00F9118B">
              <w:rPr>
                <w:sz w:val="24"/>
                <w:szCs w:val="24"/>
              </w:rPr>
              <w:t>Please can you describe your company’s area of expertise.</w:t>
            </w:r>
          </w:p>
        </w:tc>
        <w:tc>
          <w:tcPr>
            <w:tcW w:w="5543" w:type="dxa"/>
            <w:gridSpan w:val="2"/>
            <w:shd w:val="clear" w:color="auto" w:fill="auto"/>
            <w:vAlign w:val="center"/>
          </w:tcPr>
          <w:p w14:paraId="08CA86F7" w14:textId="2F579CDD" w:rsidR="00DD4B95" w:rsidRDefault="00DD4B95"/>
        </w:tc>
      </w:tr>
      <w:tr w:rsidR="00DD4B95" w14:paraId="4C4E297D" w14:textId="77777777" w:rsidTr="00DD4B95">
        <w:trPr>
          <w:trHeight w:val="523"/>
        </w:trPr>
        <w:tc>
          <w:tcPr>
            <w:tcW w:w="4971" w:type="dxa"/>
            <w:tcBorders>
              <w:bottom w:val="single" w:sz="4" w:space="0" w:color="auto"/>
            </w:tcBorders>
          </w:tcPr>
          <w:p w14:paraId="4C31269C" w14:textId="4E7D207C" w:rsidR="00DD4B95" w:rsidRDefault="003C4A6F">
            <w:pPr>
              <w:rPr>
                <w:sz w:val="24"/>
                <w:szCs w:val="24"/>
              </w:rPr>
            </w:pPr>
            <w:r>
              <w:rPr>
                <w:sz w:val="24"/>
                <w:szCs w:val="24"/>
              </w:rPr>
              <w:t xml:space="preserve">Is your company prepared to provide a (Rough Order of Magnitude) ROM cost to purchase the ROV as described above to support </w:t>
            </w:r>
            <w:r w:rsidRPr="00541025">
              <w:rPr>
                <w:sz w:val="24"/>
                <w:szCs w:val="24"/>
              </w:rPr>
              <w:t>with the project approval stage?</w:t>
            </w:r>
          </w:p>
        </w:tc>
        <w:tc>
          <w:tcPr>
            <w:tcW w:w="5543" w:type="dxa"/>
            <w:gridSpan w:val="2"/>
            <w:tcBorders>
              <w:bottom w:val="single" w:sz="4" w:space="0" w:color="auto"/>
            </w:tcBorders>
            <w:shd w:val="clear" w:color="auto" w:fill="auto"/>
            <w:vAlign w:val="center"/>
          </w:tcPr>
          <w:p w14:paraId="14A30046" w14:textId="15D16CFF" w:rsidR="00DD4B95" w:rsidRDefault="003C4A6F" w:rsidP="003C4A6F">
            <w:pPr>
              <w:jc w:val="center"/>
            </w:pPr>
            <w:r>
              <w:t>Yes/No</w:t>
            </w:r>
          </w:p>
        </w:tc>
      </w:tr>
      <w:tr w:rsidR="00DD4B95" w14:paraId="662404B0" w14:textId="77777777" w:rsidTr="003C4A6F">
        <w:trPr>
          <w:trHeight w:val="1043"/>
        </w:trPr>
        <w:tc>
          <w:tcPr>
            <w:tcW w:w="4971" w:type="dxa"/>
            <w:tcBorders>
              <w:top w:val="single" w:sz="4" w:space="0" w:color="auto"/>
              <w:bottom w:val="nil"/>
            </w:tcBorders>
          </w:tcPr>
          <w:p w14:paraId="2D136EA7" w14:textId="1316D4FA" w:rsidR="00DD4B95" w:rsidRDefault="003C4A6F">
            <w:pPr>
              <w:rPr>
                <w:sz w:val="24"/>
                <w:szCs w:val="24"/>
              </w:rPr>
            </w:pPr>
            <w:r>
              <w:rPr>
                <w:sz w:val="24"/>
                <w:szCs w:val="24"/>
              </w:rPr>
              <w:t>If yes to the above, please provide the ROM cost</w:t>
            </w:r>
            <w:r w:rsidR="00E830D6">
              <w:rPr>
                <w:sz w:val="24"/>
                <w:szCs w:val="24"/>
              </w:rPr>
              <w:t xml:space="preserve"> (inclusive of breakdown and hourly rate)</w:t>
            </w:r>
            <w:r>
              <w:rPr>
                <w:sz w:val="24"/>
                <w:szCs w:val="24"/>
              </w:rPr>
              <w:t xml:space="preserve"> here.</w:t>
            </w:r>
          </w:p>
        </w:tc>
        <w:tc>
          <w:tcPr>
            <w:tcW w:w="5543" w:type="dxa"/>
            <w:gridSpan w:val="2"/>
            <w:tcBorders>
              <w:bottom w:val="nil"/>
            </w:tcBorders>
            <w:shd w:val="clear" w:color="auto" w:fill="auto"/>
            <w:vAlign w:val="center"/>
          </w:tcPr>
          <w:p w14:paraId="5D88DA1A" w14:textId="672EED27" w:rsidR="00DD4B95" w:rsidRDefault="00DD4B95"/>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395BFB76"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w:t>
            </w:r>
            <w:r w:rsidR="003C4A6F">
              <w:rPr>
                <w:sz w:val="24"/>
                <w:szCs w:val="24"/>
              </w:rPr>
              <w:t>February 2024</w:t>
            </w:r>
            <w:r w:rsidRPr="00F9118B">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Default="00F9118B" w:rsidP="00F9118B">
      <w:pPr>
        <w:jc w:val="center"/>
        <w:rPr>
          <w:b/>
          <w:bCs/>
          <w:color w:val="FF0000"/>
          <w:sz w:val="28"/>
          <w:szCs w:val="28"/>
        </w:rPr>
      </w:pPr>
      <w:r w:rsidRPr="00F9118B">
        <w:rPr>
          <w:b/>
          <w:bCs/>
          <w:sz w:val="28"/>
          <w:szCs w:val="28"/>
        </w:rPr>
        <w:t xml:space="preserve">Please return this questionnaire to </w:t>
      </w:r>
      <w:hyperlink r:id="rId9" w:history="1">
        <w:r w:rsidR="00CD7978">
          <w:rPr>
            <w:rStyle w:val="Hyperlink"/>
            <w:b/>
            <w:bCs/>
            <w:sz w:val="28"/>
            <w:szCs w:val="28"/>
          </w:rPr>
          <w:t>david.brown@uknnl.com</w:t>
        </w:r>
      </w:hyperlink>
      <w:r w:rsidR="00CD7978">
        <w:rPr>
          <w:b/>
          <w:bCs/>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5B574744" w:rsidR="00F9118B" w:rsidRPr="00A133F0" w:rsidRDefault="00931978" w:rsidP="00F9118B">
      <w:pPr>
        <w:jc w:val="center"/>
        <w:rPr>
          <w:b/>
          <w:bCs/>
          <w:color w:val="FF0000"/>
          <w:sz w:val="28"/>
          <w:szCs w:val="28"/>
        </w:rPr>
      </w:pPr>
      <w:r>
        <w:rPr>
          <w:b/>
          <w:bCs/>
          <w:color w:val="FF0000"/>
          <w:sz w:val="28"/>
          <w:szCs w:val="28"/>
        </w:rPr>
        <w:t>Friday</w:t>
      </w:r>
      <w:r w:rsidR="004E0968">
        <w:rPr>
          <w:b/>
          <w:bCs/>
          <w:color w:val="FF0000"/>
          <w:sz w:val="28"/>
          <w:szCs w:val="28"/>
        </w:rPr>
        <w:t xml:space="preserve"> </w:t>
      </w:r>
      <w:r w:rsidR="003C4A6F">
        <w:rPr>
          <w:b/>
          <w:bCs/>
          <w:color w:val="FF0000"/>
          <w:sz w:val="28"/>
          <w:szCs w:val="28"/>
        </w:rPr>
        <w:t>19</w:t>
      </w:r>
      <w:r w:rsidR="003C4A6F" w:rsidRPr="003C4A6F">
        <w:rPr>
          <w:b/>
          <w:bCs/>
          <w:color w:val="FF0000"/>
          <w:sz w:val="28"/>
          <w:szCs w:val="28"/>
          <w:vertAlign w:val="superscript"/>
        </w:rPr>
        <w:t>th</w:t>
      </w:r>
      <w:r w:rsidR="003C4A6F">
        <w:rPr>
          <w:b/>
          <w:bCs/>
          <w:color w:val="FF0000"/>
          <w:sz w:val="28"/>
          <w:szCs w:val="28"/>
        </w:rPr>
        <w:t xml:space="preserve"> January 2024</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B7DCC"/>
    <w:rsid w:val="000E3EE9"/>
    <w:rsid w:val="000E7922"/>
    <w:rsid w:val="000F5590"/>
    <w:rsid w:val="00127F71"/>
    <w:rsid w:val="0016529A"/>
    <w:rsid w:val="001D27BC"/>
    <w:rsid w:val="002566C1"/>
    <w:rsid w:val="002A582D"/>
    <w:rsid w:val="002C3AF3"/>
    <w:rsid w:val="00305B30"/>
    <w:rsid w:val="00363391"/>
    <w:rsid w:val="003C4A6F"/>
    <w:rsid w:val="003D0E85"/>
    <w:rsid w:val="003D6E5D"/>
    <w:rsid w:val="00420711"/>
    <w:rsid w:val="00491112"/>
    <w:rsid w:val="004E0968"/>
    <w:rsid w:val="00532910"/>
    <w:rsid w:val="00541025"/>
    <w:rsid w:val="005457CB"/>
    <w:rsid w:val="00615FAB"/>
    <w:rsid w:val="006250F8"/>
    <w:rsid w:val="0064515C"/>
    <w:rsid w:val="006D7297"/>
    <w:rsid w:val="00700701"/>
    <w:rsid w:val="007370FE"/>
    <w:rsid w:val="007537D7"/>
    <w:rsid w:val="0077659C"/>
    <w:rsid w:val="008C52B7"/>
    <w:rsid w:val="00904042"/>
    <w:rsid w:val="00916139"/>
    <w:rsid w:val="00931978"/>
    <w:rsid w:val="00983385"/>
    <w:rsid w:val="00986F93"/>
    <w:rsid w:val="009C07B3"/>
    <w:rsid w:val="009C2BF3"/>
    <w:rsid w:val="00A000E1"/>
    <w:rsid w:val="00A133F0"/>
    <w:rsid w:val="00A277E6"/>
    <w:rsid w:val="00A41A06"/>
    <w:rsid w:val="00A507C7"/>
    <w:rsid w:val="00A94295"/>
    <w:rsid w:val="00AA7BB6"/>
    <w:rsid w:val="00AB63A5"/>
    <w:rsid w:val="00AE7070"/>
    <w:rsid w:val="00B34C2C"/>
    <w:rsid w:val="00BB15EC"/>
    <w:rsid w:val="00BF28E7"/>
    <w:rsid w:val="00C0310A"/>
    <w:rsid w:val="00CD7978"/>
    <w:rsid w:val="00D57A54"/>
    <w:rsid w:val="00D67A12"/>
    <w:rsid w:val="00DA32CB"/>
    <w:rsid w:val="00DA4270"/>
    <w:rsid w:val="00DD4B95"/>
    <w:rsid w:val="00E3337D"/>
    <w:rsid w:val="00E830D6"/>
    <w:rsid w:val="00EB7953"/>
    <w:rsid w:val="00F31534"/>
    <w:rsid w:val="00F74DA5"/>
    <w:rsid w:val="00F9118B"/>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rown@uknnl.com" TargetMode="External"/><Relationship Id="rId3" Type="http://schemas.openxmlformats.org/officeDocument/2006/relationships/styles" Target="styles.xml"/><Relationship Id="rId7"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vid.brown@uknn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7</cp:revision>
  <dcterms:created xsi:type="dcterms:W3CDTF">2023-08-08T09:44:00Z</dcterms:created>
  <dcterms:modified xsi:type="dcterms:W3CDTF">2024-01-08T16:28:00Z</dcterms:modified>
</cp:coreProperties>
</file>