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C9863" w14:textId="3A0A3608" w:rsidR="00DE141B" w:rsidRDefault="00DE141B" w:rsidP="00DE141B">
      <w:pPr>
        <w:rPr>
          <w:rFonts w:asciiTheme="minorHAnsi" w:hAnsiTheme="minorHAnsi" w:cstheme="minorHAnsi"/>
          <w:bCs/>
          <w:spacing w:val="10"/>
          <w:kern w:val="28"/>
          <w:sz w:val="32"/>
          <w:szCs w:val="32"/>
          <w:lang w:eastAsia="zh-CN"/>
        </w:rPr>
      </w:pPr>
      <w:bookmarkStart w:id="0" w:name="_Toc464138346"/>
      <w:bookmarkStart w:id="1" w:name="_Toc278544909"/>
      <w:bookmarkStart w:id="2" w:name="_Toc297988806"/>
      <w:bookmarkStart w:id="3" w:name="_Toc300056695"/>
      <w:bookmarkStart w:id="4" w:name="_GoBack"/>
      <w:r>
        <w:rPr>
          <w:noProof/>
        </w:rPr>
        <w:drawing>
          <wp:anchor distT="0" distB="0" distL="114300" distR="114300" simplePos="0" relativeHeight="251659264" behindDoc="1" locked="0" layoutInCell="1" allowOverlap="1" wp14:anchorId="0AA21B0A" wp14:editId="4D85CF9A">
            <wp:simplePos x="0" y="0"/>
            <wp:positionH relativeFrom="column">
              <wp:posOffset>-558800</wp:posOffset>
            </wp:positionH>
            <wp:positionV relativeFrom="paragraph">
              <wp:posOffset>-1494431</wp:posOffset>
            </wp:positionV>
            <wp:extent cx="7740015" cy="10942955"/>
            <wp:effectExtent l="0" t="0" r="0" b="0"/>
            <wp:wrapNone/>
            <wp:docPr id="4" name="Picture 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p>
    <w:p w14:paraId="2371E20D" w14:textId="6C769014" w:rsidR="00DE141B" w:rsidRPr="00DE141B" w:rsidRDefault="00DE141B" w:rsidP="00A80542">
      <w:pPr>
        <w:spacing w:before="2160" w:after="240"/>
        <w:rPr>
          <w:rFonts w:asciiTheme="minorHAnsi" w:hAnsiTheme="minorHAnsi" w:cstheme="minorHAnsi"/>
          <w:bCs/>
          <w:spacing w:val="10"/>
          <w:kern w:val="28"/>
          <w:sz w:val="32"/>
          <w:szCs w:val="32"/>
          <w:lang w:eastAsia="zh-CN"/>
        </w:rPr>
      </w:pPr>
      <w:r w:rsidRPr="00DE141B">
        <w:rPr>
          <w:rFonts w:asciiTheme="minorHAnsi" w:hAnsiTheme="minorHAnsi" w:cstheme="minorHAnsi"/>
          <w:bCs/>
          <w:spacing w:val="10"/>
          <w:kern w:val="28"/>
          <w:sz w:val="32"/>
          <w:szCs w:val="32"/>
          <w:lang w:eastAsia="zh-CN"/>
        </w:rPr>
        <w:t xml:space="preserve">Invitation to Compete </w:t>
      </w:r>
    </w:p>
    <w:p w14:paraId="62F9C2F8" w14:textId="77777777" w:rsidR="00DE141B" w:rsidRPr="00DE141B" w:rsidRDefault="00DE141B" w:rsidP="00093FDC">
      <w:pPr>
        <w:rPr>
          <w:rStyle w:val="IntenseEmphasis"/>
          <w:rFonts w:asciiTheme="minorHAnsi" w:hAnsiTheme="minorHAnsi" w:cstheme="minorHAnsi"/>
          <w:sz w:val="28"/>
          <w:szCs w:val="28"/>
        </w:rPr>
      </w:pPr>
      <w:r w:rsidRPr="00DE141B">
        <w:rPr>
          <w:rStyle w:val="IntenseEmphasis"/>
          <w:rFonts w:asciiTheme="minorHAnsi" w:hAnsiTheme="minorHAnsi" w:cstheme="minorHAnsi"/>
          <w:sz w:val="28"/>
          <w:szCs w:val="28"/>
        </w:rPr>
        <w:t>for Supply Chain Future Operating Model - Provision of Supporting Technologies and  Infrastructure Services</w:t>
      </w:r>
      <w:bookmarkEnd w:id="0"/>
    </w:p>
    <w:p w14:paraId="22B9916B" w14:textId="3BAB9C9A" w:rsidR="00DE141B" w:rsidRPr="009C3745" w:rsidRDefault="000B2C4A" w:rsidP="00DE141B">
      <w:pPr>
        <w:rPr>
          <w:rFonts w:asciiTheme="minorHAnsi" w:hAnsiTheme="minorHAnsi" w:cstheme="minorHAnsi"/>
          <w:sz w:val="32"/>
          <w:szCs w:val="32"/>
        </w:rPr>
      </w:pPr>
      <w:r>
        <w:rPr>
          <w:rFonts w:asciiTheme="minorHAnsi" w:hAnsiTheme="minorHAnsi" w:cstheme="minorHAnsi"/>
          <w:sz w:val="32"/>
          <w:szCs w:val="32"/>
        </w:rPr>
        <w:t xml:space="preserve">Attachment 5 - </w:t>
      </w:r>
      <w:r w:rsidR="00DE141B">
        <w:rPr>
          <w:rFonts w:asciiTheme="minorHAnsi" w:hAnsiTheme="minorHAnsi" w:cstheme="minorHAnsi"/>
          <w:sz w:val="32"/>
          <w:szCs w:val="32"/>
        </w:rPr>
        <w:t>Selection Questionnaire</w:t>
      </w:r>
    </w:p>
    <w:p w14:paraId="440C69DF" w14:textId="77777777" w:rsidR="00DE141B" w:rsidRPr="007F6492" w:rsidRDefault="00DE141B" w:rsidP="00DE141B">
      <w:pPr>
        <w:rPr>
          <w:rFonts w:asciiTheme="minorHAnsi" w:hAnsiTheme="minorHAnsi" w:cstheme="minorHAnsi"/>
          <w:sz w:val="22"/>
        </w:rPr>
      </w:pPr>
    </w:p>
    <w:p w14:paraId="2B466C1A" w14:textId="77777777" w:rsidR="00DE141B" w:rsidRPr="007F6492" w:rsidRDefault="00DE141B" w:rsidP="00DE141B">
      <w:pPr>
        <w:rPr>
          <w:rFonts w:asciiTheme="minorHAnsi" w:hAnsiTheme="minorHAnsi" w:cstheme="minorHAnsi"/>
          <w:sz w:val="22"/>
        </w:rPr>
      </w:pPr>
    </w:p>
    <w:p w14:paraId="47ADDDFD" w14:textId="77777777" w:rsidR="00DE141B" w:rsidRPr="007F6492" w:rsidRDefault="00DE141B" w:rsidP="00DE141B">
      <w:pPr>
        <w:spacing w:line="-240" w:lineRule="auto"/>
        <w:jc w:val="both"/>
        <w:rPr>
          <w:rFonts w:asciiTheme="minorHAnsi" w:hAnsiTheme="minorHAnsi" w:cstheme="minorHAnsi"/>
          <w:sz w:val="22"/>
        </w:rPr>
      </w:pPr>
    </w:p>
    <w:p w14:paraId="266456EF" w14:textId="77777777" w:rsidR="00DE141B" w:rsidRPr="007F6492" w:rsidRDefault="00DE141B" w:rsidP="00DE141B">
      <w:pPr>
        <w:rPr>
          <w:rFonts w:asciiTheme="minorHAnsi" w:hAnsiTheme="minorHAnsi" w:cstheme="minorHAnsi"/>
          <w:sz w:val="22"/>
        </w:rPr>
      </w:pPr>
    </w:p>
    <w:p w14:paraId="7267CF1C" w14:textId="77777777" w:rsidR="00DE141B" w:rsidRPr="007F6492" w:rsidRDefault="00DE141B" w:rsidP="00DE141B">
      <w:pPr>
        <w:rPr>
          <w:rFonts w:asciiTheme="minorHAnsi" w:hAnsiTheme="minorHAnsi" w:cstheme="minorHAnsi"/>
          <w:sz w:val="22"/>
        </w:rPr>
      </w:pPr>
    </w:p>
    <w:p w14:paraId="616F2F4B" w14:textId="3151C38C" w:rsidR="00DE141B" w:rsidRDefault="00DE141B">
      <w:pPr>
        <w:sectPr w:rsidR="00DE141B" w:rsidSect="00863FE3">
          <w:headerReference w:type="default" r:id="rId12"/>
          <w:footerReference w:type="default" r:id="rId13"/>
          <w:pgSz w:w="11907" w:h="16839"/>
          <w:pgMar w:top="1440" w:right="851" w:bottom="1440" w:left="851" w:header="720" w:footer="720" w:gutter="0"/>
          <w:cols w:space="720"/>
          <w:docGrid w:linePitch="299"/>
        </w:sectPr>
      </w:pPr>
    </w:p>
    <w:p w14:paraId="7CC1C424" w14:textId="77777777" w:rsidR="0005657F" w:rsidRPr="0005657F" w:rsidRDefault="0005657F">
      <w:pPr>
        <w:rPr>
          <w:rFonts w:asciiTheme="minorHAnsi" w:hAnsiTheme="minorHAnsi"/>
          <w:bCs/>
          <w:spacing w:val="10"/>
          <w:kern w:val="28"/>
          <w:sz w:val="22"/>
          <w:lang w:eastAsia="zh-CN"/>
        </w:rPr>
      </w:pPr>
      <w:bookmarkStart w:id="5" w:name="_Toc450136965"/>
      <w:bookmarkStart w:id="6" w:name="_Toc464472632"/>
      <w:bookmarkStart w:id="7" w:name="_Toc468365156"/>
    </w:p>
    <w:p w14:paraId="7516FCB3" w14:textId="7A45F6DB" w:rsidR="0005657F" w:rsidRPr="0005657F" w:rsidRDefault="0005657F">
      <w:pPr>
        <w:rPr>
          <w:rFonts w:asciiTheme="minorHAnsi" w:hAnsiTheme="minorHAnsi"/>
          <w:bCs/>
          <w:color w:val="00AE9C"/>
          <w:spacing w:val="10"/>
          <w:kern w:val="28"/>
          <w:sz w:val="22"/>
          <w:lang w:eastAsia="zh-CN"/>
        </w:rPr>
      </w:pPr>
    </w:p>
    <w:p w14:paraId="4B39A027" w14:textId="77777777" w:rsidR="0005657F" w:rsidRDefault="0005657F" w:rsidP="000A1FF0">
      <w:pPr>
        <w:rPr>
          <w:rFonts w:ascii="Arial" w:hAnsi="Arial"/>
          <w:bCs/>
          <w:color w:val="00AE9C"/>
          <w:spacing w:val="10"/>
          <w:kern w:val="28"/>
          <w:sz w:val="40"/>
          <w:szCs w:val="40"/>
          <w:lang w:eastAsia="zh-CN"/>
        </w:rPr>
      </w:pPr>
    </w:p>
    <w:p w14:paraId="7E50C8B3" w14:textId="02D9B75B" w:rsidR="0006691E" w:rsidRPr="008465FF" w:rsidRDefault="0006691E" w:rsidP="000A1FF0">
      <w:pPr>
        <w:rPr>
          <w:rFonts w:ascii="Arial" w:hAnsi="Arial"/>
          <w:bCs/>
          <w:color w:val="00AE9C"/>
          <w:spacing w:val="10"/>
          <w:kern w:val="28"/>
          <w:sz w:val="40"/>
          <w:szCs w:val="40"/>
          <w:lang w:eastAsia="zh-CN"/>
        </w:rPr>
      </w:pPr>
      <w:r w:rsidRPr="008465FF">
        <w:rPr>
          <w:rFonts w:ascii="Arial" w:hAnsi="Arial"/>
          <w:bCs/>
          <w:color w:val="00AE9C"/>
          <w:spacing w:val="10"/>
          <w:kern w:val="28"/>
          <w:sz w:val="40"/>
          <w:szCs w:val="40"/>
          <w:lang w:eastAsia="zh-CN"/>
        </w:rPr>
        <w:t>Attachment</w:t>
      </w:r>
      <w:r w:rsidR="004C61C2" w:rsidRPr="008465FF">
        <w:rPr>
          <w:rFonts w:ascii="Arial" w:hAnsi="Arial"/>
          <w:bCs/>
          <w:color w:val="00AE9C"/>
          <w:spacing w:val="10"/>
          <w:kern w:val="28"/>
          <w:sz w:val="40"/>
          <w:szCs w:val="40"/>
          <w:lang w:eastAsia="zh-CN"/>
        </w:rPr>
        <w:t xml:space="preserve"> 5</w:t>
      </w:r>
      <w:r w:rsidRPr="008465FF">
        <w:rPr>
          <w:rFonts w:ascii="Arial" w:hAnsi="Arial"/>
          <w:bCs/>
          <w:color w:val="00AE9C"/>
          <w:spacing w:val="10"/>
          <w:kern w:val="28"/>
          <w:sz w:val="40"/>
          <w:szCs w:val="40"/>
          <w:lang w:eastAsia="zh-CN"/>
        </w:rPr>
        <w:t xml:space="preserve"> –</w:t>
      </w:r>
      <w:bookmarkEnd w:id="5"/>
      <w:r w:rsidRPr="008465FF">
        <w:rPr>
          <w:rFonts w:ascii="Arial" w:hAnsi="Arial"/>
          <w:bCs/>
          <w:color w:val="00AE9C"/>
          <w:spacing w:val="10"/>
          <w:kern w:val="28"/>
          <w:sz w:val="40"/>
          <w:szCs w:val="40"/>
          <w:lang w:eastAsia="zh-CN"/>
        </w:rPr>
        <w:t>Selection Questionnaire</w:t>
      </w:r>
      <w:bookmarkEnd w:id="6"/>
      <w:bookmarkEnd w:id="7"/>
    </w:p>
    <w:p w14:paraId="7E50C8B4" w14:textId="77777777" w:rsidR="0006691E" w:rsidRDefault="0006691E" w:rsidP="0006691E"/>
    <w:p w14:paraId="0621677A" w14:textId="77777777" w:rsidR="00093FDC" w:rsidRDefault="002016F6">
      <w:pPr>
        <w:pStyle w:val="TOC1"/>
        <w:rPr>
          <w:rFonts w:asciiTheme="minorHAnsi" w:eastAsiaTheme="minorEastAsia" w:hAnsiTheme="minorHAnsi" w:cstheme="minorBidi"/>
          <w:caps w:val="0"/>
          <w:noProof/>
          <w:sz w:val="22"/>
          <w:lang w:eastAsia="en-GB"/>
        </w:rPr>
      </w:pPr>
      <w:r>
        <w:fldChar w:fldCharType="begin"/>
      </w:r>
      <w:r>
        <w:instrText xml:space="preserve"> TOC \h \z \t "Heading 1,1,SchHead,1,AppHead,1,Recital Numbering,1,Definition Numbering 1,1,Schedule L1,1,Title,1,Style Heading 1 + 20 pt,1,KLegal Heading 1,1,Head A,1,Chapter,1,Title Header,1,Heading 1 Numbered,1" </w:instrText>
      </w:r>
      <w:r>
        <w:fldChar w:fldCharType="separate"/>
      </w:r>
      <w:hyperlink w:anchor="_Toc485221599" w:history="1">
        <w:r w:rsidR="00093FDC" w:rsidRPr="00690A89">
          <w:rPr>
            <w:rStyle w:val="Hyperlink"/>
            <w:noProof/>
          </w:rPr>
          <w:t>Selection Questionnaire Guidance</w:t>
        </w:r>
        <w:r w:rsidR="00093FDC">
          <w:rPr>
            <w:noProof/>
            <w:webHidden/>
          </w:rPr>
          <w:tab/>
        </w:r>
        <w:r w:rsidR="00093FDC">
          <w:rPr>
            <w:noProof/>
            <w:webHidden/>
          </w:rPr>
          <w:fldChar w:fldCharType="begin"/>
        </w:r>
        <w:r w:rsidR="00093FDC">
          <w:rPr>
            <w:noProof/>
            <w:webHidden/>
          </w:rPr>
          <w:instrText xml:space="preserve"> PAGEREF _Toc485221599 \h </w:instrText>
        </w:r>
        <w:r w:rsidR="00093FDC">
          <w:rPr>
            <w:noProof/>
            <w:webHidden/>
          </w:rPr>
        </w:r>
        <w:r w:rsidR="00093FDC">
          <w:rPr>
            <w:noProof/>
            <w:webHidden/>
          </w:rPr>
          <w:fldChar w:fldCharType="separate"/>
        </w:r>
        <w:r w:rsidR="00093FDC">
          <w:rPr>
            <w:noProof/>
            <w:webHidden/>
          </w:rPr>
          <w:t>3</w:t>
        </w:r>
        <w:r w:rsidR="00093FDC">
          <w:rPr>
            <w:noProof/>
            <w:webHidden/>
          </w:rPr>
          <w:fldChar w:fldCharType="end"/>
        </w:r>
      </w:hyperlink>
    </w:p>
    <w:p w14:paraId="4A8B6B4B" w14:textId="77777777" w:rsidR="00093FDC" w:rsidRDefault="000B2C4A">
      <w:pPr>
        <w:pStyle w:val="TOC1"/>
        <w:rPr>
          <w:rFonts w:asciiTheme="minorHAnsi" w:eastAsiaTheme="minorEastAsia" w:hAnsiTheme="minorHAnsi" w:cstheme="minorBidi"/>
          <w:caps w:val="0"/>
          <w:noProof/>
          <w:sz w:val="22"/>
          <w:lang w:eastAsia="en-GB"/>
        </w:rPr>
      </w:pPr>
      <w:hyperlink w:anchor="_Toc485221600" w:history="1">
        <w:r w:rsidR="00093FDC" w:rsidRPr="00690A89">
          <w:rPr>
            <w:rStyle w:val="Hyperlink"/>
            <w:noProof/>
          </w:rPr>
          <w:t>Annex A –Selection Questionnaire</w:t>
        </w:r>
        <w:r w:rsidR="00093FDC">
          <w:rPr>
            <w:noProof/>
            <w:webHidden/>
          </w:rPr>
          <w:tab/>
        </w:r>
        <w:r w:rsidR="00093FDC">
          <w:rPr>
            <w:noProof/>
            <w:webHidden/>
          </w:rPr>
          <w:fldChar w:fldCharType="begin"/>
        </w:r>
        <w:r w:rsidR="00093FDC">
          <w:rPr>
            <w:noProof/>
            <w:webHidden/>
          </w:rPr>
          <w:instrText xml:space="preserve"> PAGEREF _Toc485221600 \h </w:instrText>
        </w:r>
        <w:r w:rsidR="00093FDC">
          <w:rPr>
            <w:noProof/>
            <w:webHidden/>
          </w:rPr>
        </w:r>
        <w:r w:rsidR="00093FDC">
          <w:rPr>
            <w:noProof/>
            <w:webHidden/>
          </w:rPr>
          <w:fldChar w:fldCharType="separate"/>
        </w:r>
        <w:r w:rsidR="00093FDC">
          <w:rPr>
            <w:noProof/>
            <w:webHidden/>
          </w:rPr>
          <w:t>6</w:t>
        </w:r>
        <w:r w:rsidR="00093FDC">
          <w:rPr>
            <w:noProof/>
            <w:webHidden/>
          </w:rPr>
          <w:fldChar w:fldCharType="end"/>
        </w:r>
      </w:hyperlink>
    </w:p>
    <w:p w14:paraId="619FEA05" w14:textId="77777777" w:rsidR="00093FDC" w:rsidRDefault="000B2C4A">
      <w:pPr>
        <w:pStyle w:val="TOC1"/>
        <w:rPr>
          <w:rFonts w:asciiTheme="minorHAnsi" w:eastAsiaTheme="minorEastAsia" w:hAnsiTheme="minorHAnsi" w:cstheme="minorBidi"/>
          <w:caps w:val="0"/>
          <w:noProof/>
          <w:sz w:val="22"/>
          <w:lang w:eastAsia="en-GB"/>
        </w:rPr>
      </w:pPr>
      <w:hyperlink w:anchor="_Toc485221601" w:history="1">
        <w:r w:rsidR="00093FDC" w:rsidRPr="00690A89">
          <w:rPr>
            <w:rStyle w:val="Hyperlink"/>
            <w:noProof/>
          </w:rPr>
          <w:t>Part 1: Potential Provider Information</w:t>
        </w:r>
        <w:r w:rsidR="00093FDC">
          <w:rPr>
            <w:noProof/>
            <w:webHidden/>
          </w:rPr>
          <w:tab/>
        </w:r>
        <w:r w:rsidR="00093FDC">
          <w:rPr>
            <w:noProof/>
            <w:webHidden/>
          </w:rPr>
          <w:fldChar w:fldCharType="begin"/>
        </w:r>
        <w:r w:rsidR="00093FDC">
          <w:rPr>
            <w:noProof/>
            <w:webHidden/>
          </w:rPr>
          <w:instrText xml:space="preserve"> PAGEREF _Toc485221601 \h </w:instrText>
        </w:r>
        <w:r w:rsidR="00093FDC">
          <w:rPr>
            <w:noProof/>
            <w:webHidden/>
          </w:rPr>
        </w:r>
        <w:r w:rsidR="00093FDC">
          <w:rPr>
            <w:noProof/>
            <w:webHidden/>
          </w:rPr>
          <w:fldChar w:fldCharType="separate"/>
        </w:r>
        <w:r w:rsidR="00093FDC">
          <w:rPr>
            <w:noProof/>
            <w:webHidden/>
          </w:rPr>
          <w:t>9</w:t>
        </w:r>
        <w:r w:rsidR="00093FDC">
          <w:rPr>
            <w:noProof/>
            <w:webHidden/>
          </w:rPr>
          <w:fldChar w:fldCharType="end"/>
        </w:r>
      </w:hyperlink>
    </w:p>
    <w:p w14:paraId="4EE1B07C" w14:textId="77777777" w:rsidR="00093FDC" w:rsidRDefault="000B2C4A">
      <w:pPr>
        <w:pStyle w:val="TOC1"/>
        <w:rPr>
          <w:rFonts w:asciiTheme="minorHAnsi" w:eastAsiaTheme="minorEastAsia" w:hAnsiTheme="minorHAnsi" w:cstheme="minorBidi"/>
          <w:caps w:val="0"/>
          <w:noProof/>
          <w:sz w:val="22"/>
          <w:lang w:eastAsia="en-GB"/>
        </w:rPr>
      </w:pPr>
      <w:hyperlink w:anchor="_Toc485221602" w:history="1">
        <w:r w:rsidR="00093FDC" w:rsidRPr="00690A89">
          <w:rPr>
            <w:rStyle w:val="Hyperlink"/>
            <w:noProof/>
          </w:rPr>
          <w:t>Part 2: Exclusion Grounds</w:t>
        </w:r>
        <w:r w:rsidR="00093FDC">
          <w:rPr>
            <w:noProof/>
            <w:webHidden/>
          </w:rPr>
          <w:tab/>
        </w:r>
        <w:r w:rsidR="00093FDC">
          <w:rPr>
            <w:noProof/>
            <w:webHidden/>
          </w:rPr>
          <w:fldChar w:fldCharType="begin"/>
        </w:r>
        <w:r w:rsidR="00093FDC">
          <w:rPr>
            <w:noProof/>
            <w:webHidden/>
          </w:rPr>
          <w:instrText xml:space="preserve"> PAGEREF _Toc485221602 \h </w:instrText>
        </w:r>
        <w:r w:rsidR="00093FDC">
          <w:rPr>
            <w:noProof/>
            <w:webHidden/>
          </w:rPr>
        </w:r>
        <w:r w:rsidR="00093FDC">
          <w:rPr>
            <w:noProof/>
            <w:webHidden/>
          </w:rPr>
          <w:fldChar w:fldCharType="separate"/>
        </w:r>
        <w:r w:rsidR="00093FDC">
          <w:rPr>
            <w:noProof/>
            <w:webHidden/>
          </w:rPr>
          <w:t>15</w:t>
        </w:r>
        <w:r w:rsidR="00093FDC">
          <w:rPr>
            <w:noProof/>
            <w:webHidden/>
          </w:rPr>
          <w:fldChar w:fldCharType="end"/>
        </w:r>
      </w:hyperlink>
    </w:p>
    <w:p w14:paraId="433C69C0" w14:textId="77777777" w:rsidR="00093FDC" w:rsidRDefault="000B2C4A">
      <w:pPr>
        <w:pStyle w:val="TOC1"/>
        <w:rPr>
          <w:rFonts w:asciiTheme="minorHAnsi" w:eastAsiaTheme="minorEastAsia" w:hAnsiTheme="minorHAnsi" w:cstheme="minorBidi"/>
          <w:caps w:val="0"/>
          <w:noProof/>
          <w:sz w:val="22"/>
          <w:lang w:eastAsia="en-GB"/>
        </w:rPr>
      </w:pPr>
      <w:hyperlink w:anchor="_Toc485221603" w:history="1">
        <w:r w:rsidR="00093FDC" w:rsidRPr="00690A89">
          <w:rPr>
            <w:rStyle w:val="Hyperlink"/>
            <w:noProof/>
          </w:rPr>
          <w:t>Part 3: Selection Questions</w:t>
        </w:r>
        <w:r w:rsidR="00093FDC">
          <w:rPr>
            <w:noProof/>
            <w:webHidden/>
          </w:rPr>
          <w:tab/>
        </w:r>
        <w:r w:rsidR="00093FDC">
          <w:rPr>
            <w:noProof/>
            <w:webHidden/>
          </w:rPr>
          <w:fldChar w:fldCharType="begin"/>
        </w:r>
        <w:r w:rsidR="00093FDC">
          <w:rPr>
            <w:noProof/>
            <w:webHidden/>
          </w:rPr>
          <w:instrText xml:space="preserve"> PAGEREF _Toc485221603 \h </w:instrText>
        </w:r>
        <w:r w:rsidR="00093FDC">
          <w:rPr>
            <w:noProof/>
            <w:webHidden/>
          </w:rPr>
        </w:r>
        <w:r w:rsidR="00093FDC">
          <w:rPr>
            <w:noProof/>
            <w:webHidden/>
          </w:rPr>
          <w:fldChar w:fldCharType="separate"/>
        </w:r>
        <w:r w:rsidR="00093FDC">
          <w:rPr>
            <w:noProof/>
            <w:webHidden/>
          </w:rPr>
          <w:t>20</w:t>
        </w:r>
        <w:r w:rsidR="00093FDC">
          <w:rPr>
            <w:noProof/>
            <w:webHidden/>
          </w:rPr>
          <w:fldChar w:fldCharType="end"/>
        </w:r>
      </w:hyperlink>
    </w:p>
    <w:p w14:paraId="7FB1C962" w14:textId="77777777" w:rsidR="00093FDC" w:rsidRDefault="000B2C4A">
      <w:pPr>
        <w:pStyle w:val="TOC1"/>
        <w:rPr>
          <w:rFonts w:asciiTheme="minorHAnsi" w:eastAsiaTheme="minorEastAsia" w:hAnsiTheme="minorHAnsi" w:cstheme="minorBidi"/>
          <w:caps w:val="0"/>
          <w:noProof/>
          <w:sz w:val="22"/>
          <w:lang w:eastAsia="en-GB"/>
        </w:rPr>
      </w:pPr>
      <w:hyperlink w:anchor="_Toc485221604" w:history="1">
        <w:r w:rsidR="00093FDC" w:rsidRPr="00690A89">
          <w:rPr>
            <w:rStyle w:val="Hyperlink"/>
            <w:noProof/>
          </w:rPr>
          <w:t>Annex B – Certificate of Past Performance</w:t>
        </w:r>
        <w:r w:rsidR="00093FDC">
          <w:rPr>
            <w:noProof/>
            <w:webHidden/>
          </w:rPr>
          <w:tab/>
        </w:r>
        <w:r w:rsidR="00093FDC">
          <w:rPr>
            <w:noProof/>
            <w:webHidden/>
          </w:rPr>
          <w:fldChar w:fldCharType="begin"/>
        </w:r>
        <w:r w:rsidR="00093FDC">
          <w:rPr>
            <w:noProof/>
            <w:webHidden/>
          </w:rPr>
          <w:instrText xml:space="preserve"> PAGEREF _Toc485221604 \h </w:instrText>
        </w:r>
        <w:r w:rsidR="00093FDC">
          <w:rPr>
            <w:noProof/>
            <w:webHidden/>
          </w:rPr>
        </w:r>
        <w:r w:rsidR="00093FDC">
          <w:rPr>
            <w:noProof/>
            <w:webHidden/>
          </w:rPr>
          <w:fldChar w:fldCharType="separate"/>
        </w:r>
        <w:r w:rsidR="00093FDC">
          <w:rPr>
            <w:noProof/>
            <w:webHidden/>
          </w:rPr>
          <w:t>42</w:t>
        </w:r>
        <w:r w:rsidR="00093FDC">
          <w:rPr>
            <w:noProof/>
            <w:webHidden/>
          </w:rPr>
          <w:fldChar w:fldCharType="end"/>
        </w:r>
      </w:hyperlink>
    </w:p>
    <w:p w14:paraId="62879E40" w14:textId="77777777" w:rsidR="00093FDC" w:rsidRDefault="000B2C4A">
      <w:pPr>
        <w:pStyle w:val="TOC1"/>
        <w:rPr>
          <w:rFonts w:asciiTheme="minorHAnsi" w:eastAsiaTheme="minorEastAsia" w:hAnsiTheme="minorHAnsi" w:cstheme="minorBidi"/>
          <w:caps w:val="0"/>
          <w:noProof/>
          <w:sz w:val="22"/>
          <w:lang w:eastAsia="en-GB"/>
        </w:rPr>
      </w:pPr>
      <w:hyperlink w:anchor="_Toc485221605" w:history="1">
        <w:r w:rsidR="00093FDC" w:rsidRPr="00690A89">
          <w:rPr>
            <w:rStyle w:val="Hyperlink"/>
            <w:noProof/>
          </w:rPr>
          <w:t>Annex C - Exclusion and ‘self-cleaning’</w:t>
        </w:r>
        <w:r w:rsidR="00093FDC">
          <w:rPr>
            <w:noProof/>
            <w:webHidden/>
          </w:rPr>
          <w:tab/>
        </w:r>
        <w:r w:rsidR="00093FDC">
          <w:rPr>
            <w:noProof/>
            <w:webHidden/>
          </w:rPr>
          <w:fldChar w:fldCharType="begin"/>
        </w:r>
        <w:r w:rsidR="00093FDC">
          <w:rPr>
            <w:noProof/>
            <w:webHidden/>
          </w:rPr>
          <w:instrText xml:space="preserve"> PAGEREF _Toc485221605 \h </w:instrText>
        </w:r>
        <w:r w:rsidR="00093FDC">
          <w:rPr>
            <w:noProof/>
            <w:webHidden/>
          </w:rPr>
        </w:r>
        <w:r w:rsidR="00093FDC">
          <w:rPr>
            <w:noProof/>
            <w:webHidden/>
          </w:rPr>
          <w:fldChar w:fldCharType="separate"/>
        </w:r>
        <w:r w:rsidR="00093FDC">
          <w:rPr>
            <w:noProof/>
            <w:webHidden/>
          </w:rPr>
          <w:t>45</w:t>
        </w:r>
        <w:r w:rsidR="00093FDC">
          <w:rPr>
            <w:noProof/>
            <w:webHidden/>
          </w:rPr>
          <w:fldChar w:fldCharType="end"/>
        </w:r>
      </w:hyperlink>
    </w:p>
    <w:p w14:paraId="07CEDB70" w14:textId="77777777" w:rsidR="00093FDC" w:rsidRDefault="000B2C4A">
      <w:pPr>
        <w:pStyle w:val="TOC1"/>
        <w:rPr>
          <w:rFonts w:asciiTheme="minorHAnsi" w:eastAsiaTheme="minorEastAsia" w:hAnsiTheme="minorHAnsi" w:cstheme="minorBidi"/>
          <w:caps w:val="0"/>
          <w:noProof/>
          <w:sz w:val="22"/>
          <w:lang w:eastAsia="en-GB"/>
        </w:rPr>
      </w:pPr>
      <w:hyperlink w:anchor="_Toc485221606" w:history="1">
        <w:r w:rsidR="00093FDC" w:rsidRPr="00690A89">
          <w:rPr>
            <w:rStyle w:val="Hyperlink"/>
            <w:noProof/>
          </w:rPr>
          <w:t>Annex D -Template for Appendices</w:t>
        </w:r>
        <w:r w:rsidR="00093FDC">
          <w:rPr>
            <w:noProof/>
            <w:webHidden/>
          </w:rPr>
          <w:tab/>
        </w:r>
        <w:r w:rsidR="00093FDC">
          <w:rPr>
            <w:noProof/>
            <w:webHidden/>
          </w:rPr>
          <w:fldChar w:fldCharType="begin"/>
        </w:r>
        <w:r w:rsidR="00093FDC">
          <w:rPr>
            <w:noProof/>
            <w:webHidden/>
          </w:rPr>
          <w:instrText xml:space="preserve"> PAGEREF _Toc485221606 \h </w:instrText>
        </w:r>
        <w:r w:rsidR="00093FDC">
          <w:rPr>
            <w:noProof/>
            <w:webHidden/>
          </w:rPr>
        </w:r>
        <w:r w:rsidR="00093FDC">
          <w:rPr>
            <w:noProof/>
            <w:webHidden/>
          </w:rPr>
          <w:fldChar w:fldCharType="separate"/>
        </w:r>
        <w:r w:rsidR="00093FDC">
          <w:rPr>
            <w:noProof/>
            <w:webHidden/>
          </w:rPr>
          <w:t>51</w:t>
        </w:r>
        <w:r w:rsidR="00093FDC">
          <w:rPr>
            <w:noProof/>
            <w:webHidden/>
          </w:rPr>
          <w:fldChar w:fldCharType="end"/>
        </w:r>
      </w:hyperlink>
    </w:p>
    <w:p w14:paraId="7E50C8BD" w14:textId="6D98DC6B" w:rsidR="0006691E" w:rsidRDefault="002016F6" w:rsidP="009F4170">
      <w:r>
        <w:rPr>
          <w:rFonts w:eastAsia="STZhongsong"/>
          <w:lang w:eastAsia="zh-CN"/>
        </w:rPr>
        <w:fldChar w:fldCharType="end"/>
      </w:r>
    </w:p>
    <w:p w14:paraId="7E50C8BE" w14:textId="77777777" w:rsidR="0006691E" w:rsidRDefault="0006691E" w:rsidP="0006691E"/>
    <w:p w14:paraId="7E50C8BF" w14:textId="77777777" w:rsidR="0006691E" w:rsidRDefault="0006691E" w:rsidP="0006691E"/>
    <w:p w14:paraId="7E50C8C0" w14:textId="77777777" w:rsidR="0006691E" w:rsidRDefault="0006691E" w:rsidP="0006691E"/>
    <w:p w14:paraId="7E50C8C1" w14:textId="77777777" w:rsidR="0006691E" w:rsidRDefault="0006691E" w:rsidP="0006691E"/>
    <w:p w14:paraId="7E50C8C2" w14:textId="77777777" w:rsidR="0006691E" w:rsidRDefault="0006691E" w:rsidP="0006691E"/>
    <w:p w14:paraId="7E50C8C3" w14:textId="77777777" w:rsidR="0006691E" w:rsidRDefault="0006691E" w:rsidP="0006691E"/>
    <w:p w14:paraId="7E50C8C4" w14:textId="77777777" w:rsidR="0006691E" w:rsidRDefault="0006691E" w:rsidP="0006691E"/>
    <w:p w14:paraId="7E50C8C5" w14:textId="77777777" w:rsidR="0006691E" w:rsidRPr="001E44B4" w:rsidRDefault="0006691E" w:rsidP="0006691E">
      <w:pPr>
        <w:rPr>
          <w:rFonts w:ascii="Arial" w:hAnsi="Arial"/>
        </w:rPr>
      </w:pPr>
    </w:p>
    <w:p w14:paraId="7E50C8C6" w14:textId="77777777" w:rsidR="0006691E" w:rsidRPr="004C3E28" w:rsidRDefault="0006691E" w:rsidP="0006691E">
      <w:pPr>
        <w:rPr>
          <w:rFonts w:ascii="Arial" w:hAnsi="Arial"/>
        </w:rPr>
      </w:pPr>
    </w:p>
    <w:p w14:paraId="7E50C8C7" w14:textId="77777777" w:rsidR="0006691E" w:rsidRPr="004C3E28" w:rsidRDefault="0006691E" w:rsidP="0006691E">
      <w:pPr>
        <w:pStyle w:val="BodyText"/>
        <w:spacing w:before="120"/>
        <w:jc w:val="center"/>
        <w:rPr>
          <w:b/>
          <w:sz w:val="22"/>
          <w:szCs w:val="22"/>
        </w:rPr>
      </w:pPr>
    </w:p>
    <w:p w14:paraId="7E50C8C8" w14:textId="77777777" w:rsidR="0006691E" w:rsidRPr="004C3E28" w:rsidRDefault="0006691E" w:rsidP="0006691E">
      <w:pPr>
        <w:pStyle w:val="BodyText"/>
        <w:spacing w:before="120"/>
        <w:jc w:val="center"/>
        <w:rPr>
          <w:b/>
          <w:sz w:val="22"/>
          <w:szCs w:val="22"/>
        </w:rPr>
      </w:pPr>
    </w:p>
    <w:p w14:paraId="7E50C8C9" w14:textId="77777777" w:rsidR="0006691E" w:rsidRPr="004C3E28" w:rsidRDefault="0006691E" w:rsidP="0006691E">
      <w:pPr>
        <w:pStyle w:val="MarginText"/>
        <w:jc w:val="center"/>
        <w:rPr>
          <w:rFonts w:cs="Arial"/>
          <w:b/>
        </w:rPr>
      </w:pPr>
    </w:p>
    <w:p w14:paraId="7E50C8CA" w14:textId="77777777" w:rsidR="0006691E" w:rsidRPr="004C3E28" w:rsidRDefault="0006691E" w:rsidP="0006691E">
      <w:pPr>
        <w:pStyle w:val="MarginText"/>
        <w:jc w:val="center"/>
        <w:rPr>
          <w:rFonts w:cs="Arial"/>
          <w:b/>
        </w:rPr>
      </w:pPr>
    </w:p>
    <w:p w14:paraId="7E50C8CB" w14:textId="77777777" w:rsidR="0006691E" w:rsidRPr="004C3E28" w:rsidRDefault="0006691E" w:rsidP="0006691E">
      <w:pPr>
        <w:pStyle w:val="MarginText"/>
        <w:jc w:val="center"/>
        <w:rPr>
          <w:rFonts w:cs="Arial"/>
          <w:b/>
        </w:rPr>
      </w:pPr>
    </w:p>
    <w:p w14:paraId="7E50C8CC" w14:textId="77777777" w:rsidR="0006691E" w:rsidRPr="004C3E28" w:rsidRDefault="0006691E" w:rsidP="0006691E">
      <w:pPr>
        <w:pStyle w:val="MarginText"/>
        <w:jc w:val="center"/>
        <w:rPr>
          <w:rFonts w:cs="Arial"/>
          <w:b/>
        </w:rPr>
      </w:pPr>
    </w:p>
    <w:p w14:paraId="7E50C8CD" w14:textId="7855A4BA" w:rsidR="0006691E" w:rsidRPr="004C3E28" w:rsidRDefault="0006691E" w:rsidP="0006691E">
      <w:pPr>
        <w:rPr>
          <w:rFonts w:ascii="Arial" w:eastAsia="Times New Roman" w:hAnsi="Arial"/>
          <w:noProof/>
        </w:rPr>
      </w:pPr>
    </w:p>
    <w:p w14:paraId="7E50C8CE"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7E50C8CF" w14:textId="58BE6421" w:rsidR="00384347" w:rsidRDefault="00690526" w:rsidP="002B605F">
      <w:pPr>
        <w:pStyle w:val="Chapter"/>
      </w:pPr>
      <w:bookmarkStart w:id="8" w:name="_Toc464472633"/>
      <w:bookmarkStart w:id="9" w:name="_Toc485221599"/>
      <w:r>
        <w:lastRenderedPageBreak/>
        <w:t>Selection Questionnaire Guidance</w:t>
      </w:r>
      <w:bookmarkEnd w:id="8"/>
      <w:bookmarkEnd w:id="9"/>
    </w:p>
    <w:p w14:paraId="7E50C8D0" w14:textId="77777777" w:rsidR="001F6D7D" w:rsidRDefault="001F6D7D" w:rsidP="00384347">
      <w:pPr>
        <w:pStyle w:val="Subhead"/>
        <w:rPr>
          <w:rFonts w:hint="eastAsia"/>
        </w:rPr>
      </w:pPr>
    </w:p>
    <w:p w14:paraId="7E50C8D1" w14:textId="07AC4ABA" w:rsidR="0006691E" w:rsidRPr="00C02A20" w:rsidRDefault="00645F1D" w:rsidP="00384347">
      <w:pPr>
        <w:pStyle w:val="Subhead"/>
        <w:rPr>
          <w:rFonts w:hint="eastAsia"/>
        </w:rPr>
      </w:pPr>
      <w:r>
        <w:t>Introduction</w:t>
      </w:r>
      <w:r w:rsidR="007E01C4">
        <w:t xml:space="preserve"> to the </w:t>
      </w:r>
      <w:r w:rsidR="00D7550D">
        <w:t>S</w:t>
      </w:r>
      <w:r w:rsidR="007E01C4">
        <w:t xml:space="preserve">election </w:t>
      </w:r>
      <w:r w:rsidR="00242749">
        <w:t>Questionnaire</w:t>
      </w:r>
    </w:p>
    <w:p w14:paraId="7E50C8D2" w14:textId="61903A6C" w:rsidR="00790A72" w:rsidRPr="00790A72" w:rsidRDefault="00790A72" w:rsidP="001E786E">
      <w:pPr>
        <w:pStyle w:val="Heading2"/>
        <w:numPr>
          <w:ilvl w:val="1"/>
          <w:numId w:val="47"/>
        </w:numPr>
      </w:pPr>
      <w:r>
        <w:rPr>
          <w:rStyle w:val="11ParagraphChar"/>
        </w:rPr>
        <w:t xml:space="preserve">The Department of Health </w:t>
      </w:r>
      <w:r w:rsidR="00E97737">
        <w:rPr>
          <w:rStyle w:val="11ParagraphChar"/>
        </w:rPr>
        <w:t>(</w:t>
      </w:r>
      <w:r>
        <w:rPr>
          <w:rStyle w:val="11ParagraphChar"/>
        </w:rPr>
        <w:t>on behalf of the Business Services Authority (the</w:t>
      </w:r>
      <w:r w:rsidR="00E14A2B">
        <w:rPr>
          <w:rStyle w:val="11ParagraphChar"/>
        </w:rPr>
        <w:t xml:space="preserve"> </w:t>
      </w:r>
      <w:r>
        <w:rPr>
          <w:rStyle w:val="11ParagraphChar"/>
        </w:rPr>
        <w:t>”Authority”)</w:t>
      </w:r>
      <w:r w:rsidR="00E97737">
        <w:rPr>
          <w:rStyle w:val="11ParagraphChar"/>
        </w:rPr>
        <w:t>)</w:t>
      </w:r>
      <w:r>
        <w:rPr>
          <w:rStyle w:val="11ParagraphChar"/>
        </w:rPr>
        <w:t xml:space="preserve"> is issuing this </w:t>
      </w:r>
      <w:r w:rsidR="00444758" w:rsidRPr="002F661F">
        <w:rPr>
          <w:rStyle w:val="11ParagraphChar"/>
        </w:rPr>
        <w:t>Selection</w:t>
      </w:r>
      <w:r w:rsidR="00444758">
        <w:t xml:space="preserve"> Questionnaire i</w:t>
      </w:r>
      <w:r w:rsidR="00932881">
        <w:t>n</w:t>
      </w:r>
      <w:r w:rsidR="00444758">
        <w:t xml:space="preserve"> </w:t>
      </w:r>
      <w:r>
        <w:t>connection with the competitive procurement of a</w:t>
      </w:r>
      <w:r w:rsidR="00932881">
        <w:t xml:space="preserve"> </w:t>
      </w:r>
      <w:r w:rsidR="00B22068">
        <w:t>Supplier</w:t>
      </w:r>
      <w:r w:rsidR="00921868">
        <w:t xml:space="preserve"> </w:t>
      </w:r>
      <w:r>
        <w:t xml:space="preserve">of </w:t>
      </w:r>
      <w:r w:rsidR="00921868">
        <w:t xml:space="preserve">Supporting Technologies and </w:t>
      </w:r>
      <w:r w:rsidR="00087E7A">
        <w:t>Infrastructure</w:t>
      </w:r>
      <w:r w:rsidR="00921868">
        <w:t xml:space="preserve"> Services</w:t>
      </w:r>
      <w:r>
        <w:t xml:space="preserve"> for the Procur</w:t>
      </w:r>
      <w:r w:rsidR="00932881">
        <w:t>e</w:t>
      </w:r>
      <w:r>
        <w:t xml:space="preserve">ment Transformation Programme Future Operating Model. </w:t>
      </w:r>
      <w:r w:rsidR="00E12EE6">
        <w:t xml:space="preserve">  </w:t>
      </w:r>
    </w:p>
    <w:p w14:paraId="7E50C8D3" w14:textId="14C4A672" w:rsidR="00F540DA" w:rsidRDefault="00444758" w:rsidP="001E786E">
      <w:pPr>
        <w:pStyle w:val="Heading2"/>
        <w:numPr>
          <w:ilvl w:val="1"/>
          <w:numId w:val="47"/>
        </w:numPr>
      </w:pPr>
      <w:r>
        <w:t xml:space="preserve">The purpose of the </w:t>
      </w:r>
      <w:r w:rsidR="00B22068">
        <w:t>S</w:t>
      </w:r>
      <w:r>
        <w:t xml:space="preserve">election </w:t>
      </w:r>
      <w:r w:rsidR="00B22068">
        <w:t>S</w:t>
      </w:r>
      <w:r>
        <w:t>tage is to assess your</w:t>
      </w:r>
      <w:r w:rsidRPr="007E01C4">
        <w:t xml:space="preserve"> suitability and capability to perform the contract</w:t>
      </w:r>
      <w:r>
        <w:t>.</w:t>
      </w:r>
      <w:r w:rsidR="005A4EA1">
        <w:t xml:space="preserve"> The instructions on how to complete the </w:t>
      </w:r>
      <w:r w:rsidR="000B2392">
        <w:t xml:space="preserve">Selection Questionnaire </w:t>
      </w:r>
      <w:r w:rsidR="005A4EA1">
        <w:t>are set out</w:t>
      </w:r>
      <w:r w:rsidR="00E12EF2">
        <w:t xml:space="preserve"> in this document</w:t>
      </w:r>
      <w:r w:rsidR="00C101CC">
        <w:t xml:space="preserve">.  </w:t>
      </w:r>
    </w:p>
    <w:p w14:paraId="7E50C8D4" w14:textId="6F1029F5" w:rsidR="00F540DA" w:rsidRDefault="00C21403" w:rsidP="001E786E">
      <w:pPr>
        <w:pStyle w:val="ResetNumber"/>
        <w:numPr>
          <w:ilvl w:val="1"/>
          <w:numId w:val="47"/>
        </w:numPr>
      </w:pPr>
      <w:r>
        <w:t>You</w:t>
      </w:r>
      <w:r w:rsidR="007E01C4">
        <w:t xml:space="preserve"> must complete </w:t>
      </w:r>
      <w:r w:rsidR="009F54DC">
        <w:t xml:space="preserve">all of </w:t>
      </w:r>
      <w:r w:rsidR="00444758">
        <w:t xml:space="preserve">the </w:t>
      </w:r>
      <w:r w:rsidR="009F54DC">
        <w:t xml:space="preserve">questions set out </w:t>
      </w:r>
      <w:r w:rsidR="0081474A">
        <w:t>at Annex A of</w:t>
      </w:r>
      <w:r w:rsidR="009F54DC">
        <w:t xml:space="preserve"> the </w:t>
      </w:r>
      <w:r w:rsidR="000B2392">
        <w:t>Selection Questionnaire</w:t>
      </w:r>
      <w:r w:rsidR="00802A87" w:rsidRPr="00C101CC">
        <w:t>.</w:t>
      </w:r>
      <w:r w:rsidR="00802A87">
        <w:t xml:space="preserve">  </w:t>
      </w:r>
      <w:r w:rsidR="0081474A">
        <w:t xml:space="preserve">The </w:t>
      </w:r>
      <w:r w:rsidR="000B2392">
        <w:t>Selection Questionnaire</w:t>
      </w:r>
      <w:r w:rsidR="00802A87">
        <w:t xml:space="preserve"> </w:t>
      </w:r>
      <w:r w:rsidR="00FC5ABA">
        <w:t xml:space="preserve">is based on the template that all </w:t>
      </w:r>
      <w:r w:rsidR="00CE569C">
        <w:t>G</w:t>
      </w:r>
      <w:r w:rsidR="005A4EA1">
        <w:t xml:space="preserve">overnment </w:t>
      </w:r>
      <w:r w:rsidR="00E12EF2">
        <w:t>departments must</w:t>
      </w:r>
      <w:r w:rsidR="00FC5ABA">
        <w:t xml:space="preserve"> use following</w:t>
      </w:r>
      <w:r w:rsidR="00D622A7">
        <w:t xml:space="preserve"> publication of</w:t>
      </w:r>
      <w:r w:rsidR="00FC5ABA">
        <w:t xml:space="preserve"> </w:t>
      </w:r>
      <w:hyperlink r:id="rId14" w:history="1">
        <w:r w:rsidR="00FC5ABA" w:rsidRPr="00FC5ABA">
          <w:rPr>
            <w:rStyle w:val="Hyperlink"/>
          </w:rPr>
          <w:t xml:space="preserve">Procurement </w:t>
        </w:r>
        <w:r w:rsidR="00CD799A">
          <w:rPr>
            <w:rStyle w:val="Hyperlink"/>
          </w:rPr>
          <w:t>P</w:t>
        </w:r>
        <w:r w:rsidR="00FC5ABA" w:rsidRPr="00FC5ABA">
          <w:rPr>
            <w:rStyle w:val="Hyperlink"/>
          </w:rPr>
          <w:t xml:space="preserve">olicy </w:t>
        </w:r>
        <w:r w:rsidR="00CD799A">
          <w:rPr>
            <w:rStyle w:val="Hyperlink"/>
          </w:rPr>
          <w:t>N</w:t>
        </w:r>
        <w:r w:rsidR="00FC5ABA" w:rsidRPr="00FC5ABA">
          <w:rPr>
            <w:rStyle w:val="Hyperlink"/>
          </w:rPr>
          <w:t>ote 8/16</w:t>
        </w:r>
      </w:hyperlink>
      <w:r w:rsidR="00FC5ABA">
        <w:t>.</w:t>
      </w:r>
      <w:r w:rsidR="00802A87">
        <w:t xml:space="preserve"> </w:t>
      </w:r>
    </w:p>
    <w:p w14:paraId="7E50C8D5" w14:textId="500F9DD7" w:rsidR="00921868" w:rsidRDefault="0081474A" w:rsidP="001E786E">
      <w:pPr>
        <w:pStyle w:val="Heading2"/>
        <w:numPr>
          <w:ilvl w:val="1"/>
          <w:numId w:val="47"/>
        </w:numPr>
      </w:pPr>
      <w:r>
        <w:t>The Authority</w:t>
      </w:r>
      <w:r w:rsidRPr="00242749">
        <w:t xml:space="preserve"> </w:t>
      </w:r>
      <w:r w:rsidR="001C0B19" w:rsidRPr="00242749">
        <w:t>will evaluate your responses</w:t>
      </w:r>
      <w:r w:rsidR="00E12EF2">
        <w:t xml:space="preserve"> using the</w:t>
      </w:r>
      <w:r w:rsidR="005A4EA1">
        <w:t xml:space="preserve"> </w:t>
      </w:r>
      <w:r w:rsidR="00FD798B">
        <w:t xml:space="preserve">selection </w:t>
      </w:r>
      <w:r w:rsidR="005A4EA1">
        <w:t>criteria and s</w:t>
      </w:r>
      <w:r w:rsidR="00E12EF2">
        <w:t xml:space="preserve">coring matrix set out in </w:t>
      </w:r>
      <w:r w:rsidR="002B605F">
        <w:t xml:space="preserve">Attachment </w:t>
      </w:r>
      <w:r w:rsidR="004C61C2">
        <w:t>6</w:t>
      </w:r>
      <w:r w:rsidR="002B605F">
        <w:t xml:space="preserve"> – </w:t>
      </w:r>
      <w:r w:rsidR="00C247D6">
        <w:t xml:space="preserve">Selection </w:t>
      </w:r>
      <w:r w:rsidR="00887853">
        <w:t>Questionnaire</w:t>
      </w:r>
      <w:r w:rsidR="00C247D6">
        <w:t xml:space="preserve">: </w:t>
      </w:r>
      <w:r w:rsidR="002B605F">
        <w:t>Evaluation Guidance</w:t>
      </w:r>
      <w:r w:rsidR="001C0B19" w:rsidRPr="00242749">
        <w:t xml:space="preserve">.  </w:t>
      </w:r>
      <w:r w:rsidR="00887853">
        <w:t>Relevant guidance as to the evaluation of the question</w:t>
      </w:r>
      <w:r w:rsidR="00825021">
        <w:t>s in s</w:t>
      </w:r>
      <w:r w:rsidR="00887853">
        <w:t>ections 4 and 6</w:t>
      </w:r>
      <w:r w:rsidR="001A20D2">
        <w:t xml:space="preserve"> </w:t>
      </w:r>
      <w:r w:rsidR="001375A6">
        <w:t xml:space="preserve">of the Selection Quesitionnaire </w:t>
      </w:r>
      <w:r w:rsidR="00FD798B">
        <w:t>is included within each question (in the box entitled “Evaluation Guidance</w:t>
      </w:r>
      <w:r w:rsidR="00887853">
        <w:t xml:space="preserve"> and Selection Criteria</w:t>
      </w:r>
      <w:r w:rsidR="00FD798B">
        <w:t>”)</w:t>
      </w:r>
      <w:r w:rsidR="00825021">
        <w:t xml:space="preserve"> in those sections</w:t>
      </w:r>
      <w:r w:rsidR="004B6E33">
        <w:t>.</w:t>
      </w:r>
    </w:p>
    <w:p w14:paraId="75C22D54" w14:textId="6E1B3652" w:rsidR="00C25249" w:rsidRDefault="001C0B19" w:rsidP="001E786E">
      <w:pPr>
        <w:pStyle w:val="Heading2"/>
        <w:numPr>
          <w:ilvl w:val="1"/>
          <w:numId w:val="47"/>
        </w:numPr>
      </w:pPr>
      <w:r w:rsidRPr="00242749">
        <w:t>T</w:t>
      </w:r>
      <w:r w:rsidR="002118D8">
        <w:t xml:space="preserve">he </w:t>
      </w:r>
      <w:r w:rsidR="008F0FC6">
        <w:t xml:space="preserve">Authority intends to invite the </w:t>
      </w:r>
      <w:r w:rsidR="0076158D">
        <w:t>6</w:t>
      </w:r>
      <w:r w:rsidRPr="00242749">
        <w:t xml:space="preserve"> highest-</w:t>
      </w:r>
      <w:r w:rsidR="00C02A20" w:rsidRPr="00242749">
        <w:t xml:space="preserve">ranking </w:t>
      </w:r>
      <w:r w:rsidRPr="00242749">
        <w:t xml:space="preserve">Potential Providers </w:t>
      </w:r>
      <w:r w:rsidR="00855F5D">
        <w:t xml:space="preserve">(who have met the </w:t>
      </w:r>
      <w:r w:rsidR="002160F8">
        <w:t>Minimum Selection Threshold</w:t>
      </w:r>
      <w:r w:rsidR="00855F5D">
        <w:t xml:space="preserve">) </w:t>
      </w:r>
      <w:r w:rsidR="00351ED3">
        <w:t xml:space="preserve">to proceed to the next stage of the </w:t>
      </w:r>
      <w:r w:rsidR="00D36A7E">
        <w:t>P</w:t>
      </w:r>
      <w:r w:rsidR="00351ED3">
        <w:t>rocurement and</w:t>
      </w:r>
      <w:r w:rsidR="00C02A20" w:rsidRPr="00242749">
        <w:t xml:space="preserve"> </w:t>
      </w:r>
      <w:r w:rsidR="00494E70">
        <w:t xml:space="preserve">be </w:t>
      </w:r>
      <w:r w:rsidR="00C02A20" w:rsidRPr="00242749">
        <w:t xml:space="preserve">issued with an </w:t>
      </w:r>
      <w:r w:rsidR="00351ED3" w:rsidRPr="00FA6CA1">
        <w:t>I</w:t>
      </w:r>
      <w:r w:rsidR="00C02A20" w:rsidRPr="00FA6CA1">
        <w:t xml:space="preserve">nvitation to </w:t>
      </w:r>
      <w:r w:rsidR="00351ED3" w:rsidRPr="00FA6CA1">
        <w:t>P</w:t>
      </w:r>
      <w:r w:rsidR="00C02A20" w:rsidRPr="00FA6CA1">
        <w:t xml:space="preserve">articipate in </w:t>
      </w:r>
      <w:r w:rsidR="00351ED3" w:rsidRPr="00FA6CA1">
        <w:t>D</w:t>
      </w:r>
      <w:r w:rsidR="00C02A20" w:rsidRPr="00FA6CA1">
        <w:t>ialogue ("ITPD")</w:t>
      </w:r>
      <w:r w:rsidR="00C02A20" w:rsidRPr="00242749">
        <w:t xml:space="preserve"> </w:t>
      </w:r>
      <w:r w:rsidR="00494E70">
        <w:t xml:space="preserve">(the draft ITPD is set out at </w:t>
      </w:r>
      <w:r w:rsidR="00921868">
        <w:t xml:space="preserve">Attachment </w:t>
      </w:r>
      <w:r w:rsidR="004C61C2">
        <w:t>7</w:t>
      </w:r>
      <w:r w:rsidR="00494E70">
        <w:t>)</w:t>
      </w:r>
      <w:r w:rsidR="00921868">
        <w:t>.</w:t>
      </w:r>
    </w:p>
    <w:p w14:paraId="7E50C8D6" w14:textId="7E9742B5" w:rsidR="00C02A20" w:rsidRDefault="00494E70" w:rsidP="00AD2867">
      <w:pPr>
        <w:pStyle w:val="Heading2"/>
        <w:numPr>
          <w:ilvl w:val="1"/>
          <w:numId w:val="47"/>
        </w:numPr>
      </w:pPr>
      <w:r>
        <w:t xml:space="preserve">The Authority reserves the right </w:t>
      </w:r>
      <w:r w:rsidR="00A24FA4">
        <w:t xml:space="preserve">(but shall not be bound) </w:t>
      </w:r>
      <w:r>
        <w:t xml:space="preserve">to invite </w:t>
      </w:r>
      <w:r w:rsidR="00A24FA4">
        <w:t xml:space="preserve">more than 6 </w:t>
      </w:r>
      <w:r w:rsidR="00C25249">
        <w:t>Potenti</w:t>
      </w:r>
      <w:r w:rsidR="00D42DB6">
        <w:t>al Providers through to the Dialogue Stage</w:t>
      </w:r>
      <w:r w:rsidR="00C25249">
        <w:t>.</w:t>
      </w:r>
      <w:r w:rsidR="00D42DB6">
        <w:t xml:space="preserve"> </w:t>
      </w:r>
      <w:r w:rsidR="00C25249">
        <w:t xml:space="preserve"> </w:t>
      </w:r>
      <w:r w:rsidR="002357FE">
        <w:t xml:space="preserve">Details of how </w:t>
      </w:r>
      <w:r w:rsidR="00AD2867">
        <w:t xml:space="preserve">Potential Providers will </w:t>
      </w:r>
      <w:r w:rsidR="00AD2867" w:rsidRPr="00AD2867">
        <w:t xml:space="preserve">be </w:t>
      </w:r>
      <w:r w:rsidR="001A20D2">
        <w:t>down selected</w:t>
      </w:r>
      <w:r w:rsidR="00AD2867" w:rsidRPr="00AD2867">
        <w:t xml:space="preserve"> to proceed to </w:t>
      </w:r>
      <w:r w:rsidR="00613429">
        <w:t>the Dialogue Stage</w:t>
      </w:r>
      <w:r w:rsidR="00AD2867">
        <w:t xml:space="preserve"> are set </w:t>
      </w:r>
      <w:r w:rsidR="00EE4338">
        <w:t xml:space="preserve">out </w:t>
      </w:r>
      <w:r w:rsidR="008A1B7B">
        <w:t xml:space="preserve">in </w:t>
      </w:r>
      <w:r w:rsidR="00C25249">
        <w:t xml:space="preserve">Section </w:t>
      </w:r>
      <w:r w:rsidR="00C5709D">
        <w:t>5</w:t>
      </w:r>
      <w:r w:rsidR="00AD2867">
        <w:t xml:space="preserve"> </w:t>
      </w:r>
      <w:r w:rsidR="00EE4338">
        <w:t xml:space="preserve">of </w:t>
      </w:r>
      <w:r w:rsidR="008A1B7B">
        <w:t xml:space="preserve">the Selection </w:t>
      </w:r>
      <w:r w:rsidR="00825021">
        <w:t>Questionnaire</w:t>
      </w:r>
      <w:r w:rsidR="008A1B7B">
        <w:t xml:space="preserve">: Evaluation Guidance </w:t>
      </w:r>
      <w:r w:rsidR="00E14A2B">
        <w:t>(</w:t>
      </w:r>
      <w:r w:rsidR="00EE4338">
        <w:t>A</w:t>
      </w:r>
      <w:r w:rsidR="00AD2867">
        <w:t>ttachment 6</w:t>
      </w:r>
      <w:r w:rsidR="00E14A2B">
        <w:t>)</w:t>
      </w:r>
      <w:r w:rsidR="00AD2867">
        <w:t>.</w:t>
      </w:r>
    </w:p>
    <w:p w14:paraId="7E50C8D7" w14:textId="4C6B1BE9" w:rsidR="00785DCF" w:rsidRPr="00FA6CA1" w:rsidRDefault="00785DCF" w:rsidP="001E786E">
      <w:pPr>
        <w:pStyle w:val="Heading2"/>
        <w:numPr>
          <w:ilvl w:val="1"/>
          <w:numId w:val="47"/>
        </w:numPr>
      </w:pPr>
      <w:r>
        <w:t xml:space="preserve">Terms used in this </w:t>
      </w:r>
      <w:r w:rsidR="000B2392">
        <w:t>Selection Questionnaire</w:t>
      </w:r>
      <w:r>
        <w:t xml:space="preserve"> shall have the meaning set out in the Glossary un</w:t>
      </w:r>
      <w:r w:rsidR="00B40FE1">
        <w:t xml:space="preserve">less defined in this document. </w:t>
      </w:r>
      <w:r w:rsidR="005F1D72">
        <w:t>T</w:t>
      </w:r>
      <w:r>
        <w:t xml:space="preserve">he Glossary </w:t>
      </w:r>
      <w:r w:rsidR="0028002D">
        <w:t xml:space="preserve">is set out in </w:t>
      </w:r>
      <w:r w:rsidR="009F4170" w:rsidRPr="00FA6CA1">
        <w:t>A</w:t>
      </w:r>
      <w:r w:rsidRPr="00FA6CA1">
        <w:t>ttachment</w:t>
      </w:r>
      <w:r w:rsidR="0028002D">
        <w:t xml:space="preserve"> </w:t>
      </w:r>
      <w:r w:rsidR="00FA6CA1">
        <w:t>3</w:t>
      </w:r>
      <w:r w:rsidRPr="00FA6CA1">
        <w:t>.</w:t>
      </w:r>
    </w:p>
    <w:p w14:paraId="7E50C8D8" w14:textId="77777777" w:rsidR="00CD799A" w:rsidRPr="00D7550D" w:rsidRDefault="00D7550D" w:rsidP="00D7550D">
      <w:pPr>
        <w:pStyle w:val="Subhead"/>
        <w:rPr>
          <w:rFonts w:hint="eastAsia"/>
        </w:rPr>
      </w:pPr>
      <w:r w:rsidRPr="00D7550D">
        <w:t xml:space="preserve">Taking account of past </w:t>
      </w:r>
      <w:r>
        <w:t>performance</w:t>
      </w:r>
    </w:p>
    <w:p w14:paraId="7E50C8D9" w14:textId="6FF8F133" w:rsidR="00481A5F" w:rsidRDefault="00481A5F" w:rsidP="00F4285A">
      <w:pPr>
        <w:pStyle w:val="Heading2"/>
        <w:numPr>
          <w:ilvl w:val="1"/>
          <w:numId w:val="48"/>
        </w:numPr>
      </w:pPr>
      <w:r>
        <w:t xml:space="preserve">Due to the </w:t>
      </w:r>
      <w:r w:rsidR="003A08AD">
        <w:t>nature</w:t>
      </w:r>
      <w:r>
        <w:t xml:space="preserve"> and value of this </w:t>
      </w:r>
      <w:r w:rsidR="00D36A7E">
        <w:t>P</w:t>
      </w:r>
      <w:r>
        <w:t>rocurement</w:t>
      </w:r>
      <w:r w:rsidR="00825021">
        <w:t>,</w:t>
      </w:r>
      <w:r>
        <w:t xml:space="preserve"> the Authorty will be </w:t>
      </w:r>
      <w:r w:rsidR="007A2FDF">
        <w:t>assessing</w:t>
      </w:r>
      <w:r>
        <w:t xml:space="preserve"> </w:t>
      </w:r>
      <w:r w:rsidR="00084C8C">
        <w:t>Potential Providers’</w:t>
      </w:r>
      <w:r w:rsidR="007A2FDF">
        <w:t xml:space="preserve"> past</w:t>
      </w:r>
      <w:r>
        <w:t xml:space="preserve"> performance in accordance with </w:t>
      </w:r>
      <w:r w:rsidR="00CD799A">
        <w:t>Procurement Policy Note</w:t>
      </w:r>
      <w:r w:rsidR="007A2FDF">
        <w:t xml:space="preserve"> </w:t>
      </w:r>
      <w:r>
        <w:t>04/15</w:t>
      </w:r>
      <w:r w:rsidR="003046CC">
        <w:t>)</w:t>
      </w:r>
      <w:r w:rsidR="005F1D72">
        <w:t xml:space="preserve"> </w:t>
      </w:r>
      <w:r w:rsidR="003046CC">
        <w:t>(</w:t>
      </w:r>
      <w:r w:rsidR="00554567">
        <w:t>“</w:t>
      </w:r>
      <w:r w:rsidR="003046CC" w:rsidRPr="003A08AD">
        <w:t>Taking Account of Suppliers’ Past Performance”</w:t>
      </w:r>
      <w:r w:rsidR="003046CC">
        <w:t>)</w:t>
      </w:r>
      <w:r>
        <w:t>.</w:t>
      </w:r>
    </w:p>
    <w:p w14:paraId="7E50C8DA" w14:textId="6FB44A2F" w:rsidR="00A7013F" w:rsidRPr="00A7013F" w:rsidRDefault="00A7013F" w:rsidP="001E786E">
      <w:pPr>
        <w:pStyle w:val="Heading2"/>
        <w:numPr>
          <w:ilvl w:val="1"/>
          <w:numId w:val="48"/>
        </w:numPr>
      </w:pPr>
      <w:r w:rsidRPr="003A08AD">
        <w:t xml:space="preserve">The Government has developed an approach to ensuring that previous poor performance by </w:t>
      </w:r>
      <w:r w:rsidR="004B6E33">
        <w:t>supplier</w:t>
      </w:r>
      <w:r w:rsidR="005F1D72">
        <w:t>s</w:t>
      </w:r>
      <w:r w:rsidRPr="003A08AD">
        <w:t xml:space="preserve"> can be taken into account and robustly assessed prior to entering into certain new contracts (as described in Procurement Policy Note 04/15</w:t>
      </w:r>
      <w:r w:rsidR="004E6974">
        <w:t>)</w:t>
      </w:r>
      <w:r w:rsidRPr="003A08AD">
        <w:t xml:space="preserve">. This will give the Government confidence, based on past performance, in the reliability of </w:t>
      </w:r>
      <w:r w:rsidR="005F1D72">
        <w:t>suppliers</w:t>
      </w:r>
      <w:r w:rsidRPr="003A08AD">
        <w:t xml:space="preserve">. </w:t>
      </w:r>
    </w:p>
    <w:p w14:paraId="7E50C8DB" w14:textId="7011EFE3" w:rsidR="00A7013F" w:rsidRPr="00A7013F" w:rsidRDefault="00A7013F" w:rsidP="001E786E">
      <w:pPr>
        <w:pStyle w:val="Heading2"/>
        <w:numPr>
          <w:ilvl w:val="1"/>
          <w:numId w:val="48"/>
        </w:numPr>
      </w:pPr>
      <w:r w:rsidRPr="003A08AD">
        <w:t xml:space="preserve">The policy is that, as part of any assessment of a </w:t>
      </w:r>
      <w:r w:rsidR="005F1D72">
        <w:t>supplier</w:t>
      </w:r>
      <w:r w:rsidRPr="003A08AD">
        <w:t xml:space="preserve">’s technical and professional ability, contracting authorities should ensure that any failure by the </w:t>
      </w:r>
      <w:r w:rsidR="005F1D72">
        <w:t>supplier</w:t>
      </w:r>
      <w:r w:rsidRPr="003A08AD">
        <w:t xml:space="preserve"> to provide satisfactory performance of previous principal contracts is taken into account in the assessment of whether specified minimum standards for reliability for such contracts are met. </w:t>
      </w:r>
    </w:p>
    <w:p w14:paraId="7E50C8DC" w14:textId="51DB9CE1" w:rsidR="00A7013F" w:rsidRPr="00A7013F" w:rsidRDefault="00A7013F" w:rsidP="001E786E">
      <w:pPr>
        <w:pStyle w:val="Heading2"/>
        <w:numPr>
          <w:ilvl w:val="1"/>
          <w:numId w:val="48"/>
        </w:numPr>
      </w:pPr>
      <w:r w:rsidRPr="003A08AD">
        <w:t xml:space="preserve">Evidence will be collected from </w:t>
      </w:r>
      <w:r w:rsidR="003E06C0">
        <w:t>Potential Providers</w:t>
      </w:r>
      <w:r w:rsidRPr="003A08AD">
        <w:t xml:space="preserve"> to enable this assessment to be made and a random sample of the evidence collected may be verified. </w:t>
      </w:r>
    </w:p>
    <w:p w14:paraId="7E50C8DD" w14:textId="7D97C3B3" w:rsidR="009510CE" w:rsidRPr="003A08AD" w:rsidRDefault="00A7013F" w:rsidP="001E786E">
      <w:pPr>
        <w:pStyle w:val="Heading2"/>
        <w:numPr>
          <w:ilvl w:val="1"/>
          <w:numId w:val="48"/>
        </w:numPr>
      </w:pPr>
      <w:r w:rsidRPr="003A08AD">
        <w:t xml:space="preserve">In addition, under the policy, contracting authorities will re-assess reliability based on past performance before key points in the </w:t>
      </w:r>
      <w:r w:rsidR="00D36A7E">
        <w:t>P</w:t>
      </w:r>
      <w:r w:rsidRPr="003A08AD">
        <w:t xml:space="preserve">rocurement process (i.e. short listing, </w:t>
      </w:r>
      <w:r w:rsidR="003046CC">
        <w:t>Preferred Provider</w:t>
      </w:r>
      <w:r w:rsidRPr="003A08AD">
        <w:t xml:space="preserve"> status, conclusion of contract etc.). </w:t>
      </w:r>
      <w:r w:rsidR="003E06C0">
        <w:t>Potential Providers</w:t>
      </w:r>
      <w:r w:rsidRPr="003A08AD">
        <w:t xml:space="preserve"> will accordingly be asked to update the evidence they provide in relation to past performance to reflect more recent performance on new or existing contracts (or to confirm that nothing has changed).</w:t>
      </w:r>
    </w:p>
    <w:p w14:paraId="7E30DC18" w14:textId="04C713D1" w:rsidR="008A1B7B" w:rsidRDefault="00D42637" w:rsidP="001E786E">
      <w:pPr>
        <w:pStyle w:val="Heading2"/>
        <w:numPr>
          <w:ilvl w:val="1"/>
          <w:numId w:val="48"/>
        </w:numPr>
      </w:pPr>
      <w:bookmarkStart w:id="10" w:name="_Ref484437982"/>
      <w:r w:rsidRPr="00965C54">
        <w:t xml:space="preserve">The </w:t>
      </w:r>
      <w:r w:rsidR="00965C54">
        <w:t>Potential Provider</w:t>
      </w:r>
      <w:r w:rsidRPr="00965C54">
        <w:t xml:space="preserve"> waives any contractual right or other confidentiality obligation in connection with the customers mentioned in a list of contracts used to demonstrate evidence of past performance and agrees that these customers may provide information to the Authority in the form of certificates of performance (in the form set out in </w:t>
      </w:r>
      <w:r w:rsidRPr="003C62AF">
        <w:t xml:space="preserve">Annex </w:t>
      </w:r>
      <w:r w:rsidR="00852D1A">
        <w:t>B</w:t>
      </w:r>
      <w:r w:rsidR="00FA6CA1">
        <w:t xml:space="preserve"> </w:t>
      </w:r>
      <w:r w:rsidRPr="00965C54">
        <w:t xml:space="preserve">to </w:t>
      </w:r>
      <w:r w:rsidR="000A460F">
        <w:t xml:space="preserve">this </w:t>
      </w:r>
      <w:r w:rsidR="000B2392">
        <w:t>Selection Questionnaire</w:t>
      </w:r>
      <w:r w:rsidRPr="00965C54">
        <w:t xml:space="preserve">) and answer any clarifications that the Authority or anyone acting on behalf of the Authority in connection with this </w:t>
      </w:r>
      <w:r w:rsidR="00D36A7E">
        <w:t>P</w:t>
      </w:r>
      <w:r w:rsidRPr="00965C54">
        <w:t>rocurement may have.</w:t>
      </w:r>
      <w:bookmarkEnd w:id="10"/>
      <w:r w:rsidRPr="00965C54">
        <w:t xml:space="preserve"> </w:t>
      </w:r>
    </w:p>
    <w:p w14:paraId="7E50C8DF" w14:textId="33788526" w:rsidR="00D42637" w:rsidRPr="0008433F" w:rsidRDefault="00D42637" w:rsidP="001E786E">
      <w:pPr>
        <w:pStyle w:val="Heading2"/>
        <w:numPr>
          <w:ilvl w:val="1"/>
          <w:numId w:val="48"/>
        </w:numPr>
      </w:pPr>
      <w:r w:rsidRPr="00965C54">
        <w:t xml:space="preserve">The </w:t>
      </w:r>
      <w:r w:rsidR="000A460F">
        <w:t>Potential Provider</w:t>
      </w:r>
      <w:r w:rsidRPr="00965C54">
        <w:t xml:space="preserve"> confirms that save for any deceitful or maliciously false statements of fact or purported fact included in a certificate or subsequent clarification the customer will not owe the </w:t>
      </w:r>
      <w:r w:rsidR="000A460F">
        <w:t>Potential Provider</w:t>
      </w:r>
      <w:r w:rsidRPr="00965C54">
        <w:t xml:space="preserve"> any duty of care for or otherwise have any legal liability to the </w:t>
      </w:r>
      <w:r w:rsidR="000A460F">
        <w:t>Potential Provider</w:t>
      </w:r>
      <w:r w:rsidRPr="00965C54">
        <w:t xml:space="preserve"> in respect of any factual inaccuracies, whether innocent or negligent, and/or in respect of any expressions of opinion by the customer. This provision is for the benefit of each customer and may be relied on by them for the purposes of the Contracts (Rights of Third Parties) Act 1999. </w:t>
      </w:r>
    </w:p>
    <w:p w14:paraId="7E50C8E0" w14:textId="7BD11677" w:rsidR="00D42637" w:rsidRPr="0008433F" w:rsidRDefault="00D42637" w:rsidP="001E786E">
      <w:pPr>
        <w:pStyle w:val="Heading2"/>
        <w:numPr>
          <w:ilvl w:val="1"/>
          <w:numId w:val="48"/>
        </w:numPr>
      </w:pPr>
      <w:r w:rsidRPr="00965C54">
        <w:t>The Crown Commercial Service may hold a copy of the certificate of performance on a central database and the content of any certificates of performance from a customer may be shared with Contracting Authorities</w:t>
      </w:r>
      <w:r w:rsidR="00D90718">
        <w:t xml:space="preserve"> (as defined in the Regulations)</w:t>
      </w:r>
      <w:r w:rsidRPr="00965C54">
        <w:t xml:space="preserve">, acting as part of the Crown. </w:t>
      </w:r>
    </w:p>
    <w:p w14:paraId="7E50C8E1" w14:textId="766E075B" w:rsidR="00D42637" w:rsidRPr="0008433F" w:rsidRDefault="00D42637" w:rsidP="001E786E">
      <w:pPr>
        <w:pStyle w:val="Heading2"/>
        <w:numPr>
          <w:ilvl w:val="1"/>
          <w:numId w:val="48"/>
        </w:numPr>
      </w:pPr>
      <w:r w:rsidRPr="00965C54">
        <w:t>If in breach of</w:t>
      </w:r>
      <w:r w:rsidR="00D15071">
        <w:t xml:space="preserve"> paragraph </w:t>
      </w:r>
      <w:r w:rsidR="002471EA">
        <w:fldChar w:fldCharType="begin"/>
      </w:r>
      <w:r w:rsidR="002471EA">
        <w:instrText xml:space="preserve"> REF _Ref484437982 \r \h </w:instrText>
      </w:r>
      <w:r w:rsidR="002471EA">
        <w:fldChar w:fldCharType="separate"/>
      </w:r>
      <w:r w:rsidR="00093FDC">
        <w:t>13</w:t>
      </w:r>
      <w:r w:rsidR="002471EA">
        <w:fldChar w:fldCharType="end"/>
      </w:r>
      <w:r w:rsidRPr="00965C54">
        <w:t xml:space="preserve"> any </w:t>
      </w:r>
      <w:r w:rsidR="00D41609">
        <w:t>Potential Provider</w:t>
      </w:r>
      <w:r w:rsidRPr="00965C54">
        <w:t xml:space="preserve"> commences legal proceedings against a customer in relation to any certificate of performance or subsequent clarification in the courts of any jurisdiction</w:t>
      </w:r>
      <w:r w:rsidR="003046CC">
        <w:t>,</w:t>
      </w:r>
      <w:r w:rsidRPr="00965C54">
        <w:t xml:space="preserve"> the </w:t>
      </w:r>
      <w:r w:rsidR="00D41609">
        <w:t xml:space="preserve">Potential Provider </w:t>
      </w:r>
      <w:r w:rsidRPr="00965C54">
        <w:t xml:space="preserve">agrees that the customer shall be entitled to bring proceedings against the </w:t>
      </w:r>
      <w:r w:rsidR="00D41609">
        <w:t>Potential Provider</w:t>
      </w:r>
      <w:r w:rsidRPr="00965C54">
        <w:t xml:space="preserve"> in the English Courts to enforce the terms of </w:t>
      </w:r>
      <w:r w:rsidR="00D15071">
        <w:t xml:space="preserve">paragraph </w:t>
      </w:r>
      <w:r w:rsidR="002471EA">
        <w:fldChar w:fldCharType="begin"/>
      </w:r>
      <w:r w:rsidR="002471EA">
        <w:instrText xml:space="preserve"> REF _Ref484437982 \r \h </w:instrText>
      </w:r>
      <w:r w:rsidR="002471EA">
        <w:fldChar w:fldCharType="separate"/>
      </w:r>
      <w:r w:rsidR="00093FDC">
        <w:t>13</w:t>
      </w:r>
      <w:r w:rsidR="002471EA">
        <w:fldChar w:fldCharType="end"/>
      </w:r>
      <w:r w:rsidRPr="00965C54">
        <w:t xml:space="preserve"> (regardless of whether it is enforceable in the jurisdiction where the proceedings are brought) and to be indemnified in full for any legal costs incurred in defending such proceedings and indemnified in respect of any compensation that the customer is ordered to pay to the </w:t>
      </w:r>
      <w:r w:rsidR="006A0162">
        <w:t>Potential Provider</w:t>
      </w:r>
      <w:r w:rsidRPr="00965C54">
        <w:t xml:space="preserve"> as a result of such proceedings. This provision will not relate to any proceedings commenced in good faith for any liability that falls outside the scope of this provision.</w:t>
      </w:r>
    </w:p>
    <w:p w14:paraId="7E50C9B3" w14:textId="77777777" w:rsidR="007C71FF" w:rsidRDefault="007C71FF" w:rsidP="0024363E">
      <w:pPr>
        <w:pStyle w:val="Chapter"/>
      </w:pPr>
    </w:p>
    <w:p w14:paraId="7E50C9B8" w14:textId="30F6731A" w:rsidR="00821EA3" w:rsidRDefault="00821EA3">
      <w:pPr>
        <w:rPr>
          <w:rFonts w:ascii="Arial" w:hAnsi="Arial"/>
          <w:bCs/>
          <w:color w:val="00AE9C"/>
          <w:spacing w:val="10"/>
          <w:kern w:val="28"/>
          <w:sz w:val="40"/>
          <w:szCs w:val="40"/>
          <w:lang w:eastAsia="zh-CN"/>
        </w:rPr>
      </w:pPr>
      <w:bookmarkStart w:id="11" w:name="_Toc464472635"/>
      <w:r>
        <w:br w:type="page"/>
      </w:r>
    </w:p>
    <w:p w14:paraId="7E50C9B9" w14:textId="34F79D05" w:rsidR="006034DC" w:rsidRDefault="0024363E" w:rsidP="0024363E">
      <w:pPr>
        <w:pStyle w:val="Chapter"/>
      </w:pPr>
      <w:bookmarkStart w:id="12" w:name="_Toc485221600"/>
      <w:r>
        <w:t>Annex A –</w:t>
      </w:r>
      <w:r w:rsidRPr="004C3E28">
        <w:t>Selection Questionnaire</w:t>
      </w:r>
      <w:bookmarkEnd w:id="11"/>
      <w:bookmarkEnd w:id="12"/>
      <w:r w:rsidRPr="004C3E28">
        <w:t xml:space="preserve"> </w:t>
      </w:r>
    </w:p>
    <w:p w14:paraId="7E50C9BA" w14:textId="77777777" w:rsidR="00F96C97" w:rsidRDefault="00F96C97" w:rsidP="003B0459">
      <w:pPr>
        <w:jc w:val="both"/>
        <w:rPr>
          <w:b/>
        </w:rPr>
      </w:pPr>
    </w:p>
    <w:p w14:paraId="7E50C9BB" w14:textId="77777777" w:rsidR="00713E36" w:rsidRPr="009F4170" w:rsidRDefault="005752D0" w:rsidP="003B0459">
      <w:pPr>
        <w:jc w:val="both"/>
        <w:rPr>
          <w:b/>
          <w:u w:val="single"/>
        </w:rPr>
      </w:pPr>
      <w:r w:rsidRPr="009F4170">
        <w:rPr>
          <w:b/>
          <w:u w:val="single"/>
        </w:rPr>
        <w:t xml:space="preserve">Potential Provider </w:t>
      </w:r>
      <w:r w:rsidR="00713E36" w:rsidRPr="009F4170">
        <w:rPr>
          <w:b/>
          <w:u w:val="single"/>
        </w:rPr>
        <w:t>Information and Exclusion Grounds: Part 1 and Part 2</w:t>
      </w:r>
    </w:p>
    <w:p w14:paraId="7E50C9BC" w14:textId="77777777" w:rsidR="0024363E" w:rsidRPr="00713E36" w:rsidRDefault="0024363E" w:rsidP="003B0459">
      <w:pPr>
        <w:jc w:val="both"/>
        <w:rPr>
          <w:b/>
        </w:rPr>
      </w:pPr>
    </w:p>
    <w:p w14:paraId="7E50C9BD" w14:textId="7106A66C" w:rsidR="00713E36" w:rsidRDefault="00713E36" w:rsidP="001E786E">
      <w:pPr>
        <w:pStyle w:val="ListParagraph"/>
        <w:numPr>
          <w:ilvl w:val="0"/>
          <w:numId w:val="42"/>
        </w:numPr>
        <w:jc w:val="both"/>
      </w:pPr>
      <w:r>
        <w:t>The Selection Questionnaire is a self-declaration, made by you that you do not meet any of the grounds for exclusion</w:t>
      </w:r>
      <w:r w:rsidR="003B0459">
        <w:rPr>
          <w:rStyle w:val="FootnoteReference"/>
        </w:rPr>
        <w:footnoteReference w:id="2"/>
      </w:r>
      <w:r>
        <w:t>.</w:t>
      </w:r>
      <w:r w:rsidR="003B0459">
        <w:t xml:space="preserve">  </w:t>
      </w:r>
      <w:r>
        <w:t>If there are grounds for exclusion, there is an opportunity to explain the background and any measures you have taken to rectify the situation (</w:t>
      </w:r>
      <w:r w:rsidR="00613429">
        <w:t>referred to in this Selection Questionnaire as</w:t>
      </w:r>
      <w:r>
        <w:t xml:space="preserve"> </w:t>
      </w:r>
      <w:r w:rsidR="00613429">
        <w:t>‘</w:t>
      </w:r>
      <w:r>
        <w:t>self-cleaning</w:t>
      </w:r>
      <w:r w:rsidR="00613429">
        <w:t>’</w:t>
      </w:r>
      <w:r>
        <w:t>).</w:t>
      </w:r>
    </w:p>
    <w:p w14:paraId="7E50C9BE" w14:textId="77777777" w:rsidR="003B0459" w:rsidRDefault="003B0459" w:rsidP="003B0459">
      <w:pPr>
        <w:jc w:val="both"/>
      </w:pPr>
    </w:p>
    <w:p w14:paraId="7E50C9BF" w14:textId="2ED4B4BA" w:rsidR="00713E36" w:rsidRDefault="00713E36" w:rsidP="001E786E">
      <w:pPr>
        <w:pStyle w:val="ListParagraph"/>
        <w:numPr>
          <w:ilvl w:val="0"/>
          <w:numId w:val="42"/>
        </w:numPr>
        <w:jc w:val="both"/>
      </w:pPr>
      <w:r>
        <w:t xml:space="preserve">A completed declaration of Part 1 and Part 2 provides a formal statement that the organisation making the declaration has not breached any of the exclusions grounds. Consequently </w:t>
      </w:r>
      <w:r w:rsidR="00613429">
        <w:t>the Authority</w:t>
      </w:r>
      <w:r>
        <w:t xml:space="preserve"> require</w:t>
      </w:r>
      <w:r w:rsidR="00F80657">
        <w:t>s</w:t>
      </w:r>
      <w:r>
        <w:t xml:space="preserve"> all the organisations that you will rely on to meet the selection criteria to provide a completed Part 1 and Part 2. For example</w:t>
      </w:r>
      <w:r w:rsidR="00613429">
        <w:t>,</w:t>
      </w:r>
      <w:r>
        <w:t xml:space="preserve"> these could be parent companies, affiliates, associates, or </w:t>
      </w:r>
      <w:r w:rsidR="00640D91">
        <w:t>S</w:t>
      </w:r>
      <w:r>
        <w:t>ub-</w:t>
      </w:r>
      <w:r w:rsidR="00640D91">
        <w:t>C</w:t>
      </w:r>
      <w:r>
        <w:t>ontractors, if they are relied upon to meet the selection criteria. This means that where you are joining in a group of organisations, including joint ventures and partnerships, each organisation in that group must complete one of these self-declarations. Sub-</w:t>
      </w:r>
      <w:r w:rsidR="00640D91">
        <w:t>C</w:t>
      </w:r>
      <w:r>
        <w:t xml:space="preserve">ontractors that you rely on to meet the selection criteria must also complete a self-declaration (although sub-contractors that are not relied upon do not need to complete the self-declaration).  </w:t>
      </w:r>
    </w:p>
    <w:p w14:paraId="7E50C9C0" w14:textId="77777777" w:rsidR="003B0459" w:rsidRDefault="003B0459" w:rsidP="003B0459">
      <w:pPr>
        <w:jc w:val="both"/>
      </w:pPr>
    </w:p>
    <w:p w14:paraId="7E50C9C1" w14:textId="4E1AF628" w:rsidR="00713E36" w:rsidRDefault="00713E36" w:rsidP="001E786E">
      <w:pPr>
        <w:pStyle w:val="ListParagraph"/>
        <w:numPr>
          <w:ilvl w:val="0"/>
          <w:numId w:val="42"/>
        </w:numPr>
        <w:jc w:val="both"/>
      </w:pPr>
      <w:r>
        <w:t xml:space="preserve">When completed, this </w:t>
      </w:r>
      <w:r w:rsidR="000E037A">
        <w:t>Selection Questionnaire</w:t>
      </w:r>
      <w:r w:rsidR="00D73893">
        <w:t xml:space="preserve"> </w:t>
      </w:r>
      <w:r w:rsidR="00581B23">
        <w:t xml:space="preserve">(along with any selection information requested in this Selection Questionnaire) </w:t>
      </w:r>
      <w:r>
        <w:t xml:space="preserve">is to be </w:t>
      </w:r>
      <w:r w:rsidR="001D6BEF">
        <w:t>submitted</w:t>
      </w:r>
      <w:r w:rsidR="00951211">
        <w:t xml:space="preserve"> via BMS</w:t>
      </w:r>
      <w:r w:rsidR="001D6BEF">
        <w:t xml:space="preserve"> in accordance </w:t>
      </w:r>
      <w:r w:rsidR="001D6BEF" w:rsidRPr="0094074C">
        <w:t xml:space="preserve">with paragraph </w:t>
      </w:r>
      <w:r w:rsidR="0094074C">
        <w:t>6</w:t>
      </w:r>
      <w:r w:rsidR="001D6BEF" w:rsidRPr="0094074C">
        <w:t xml:space="preserve"> </w:t>
      </w:r>
      <w:r w:rsidR="00E83A24" w:rsidRPr="0094074C">
        <w:t>of the Invitation to</w:t>
      </w:r>
      <w:r w:rsidR="00E83A24">
        <w:t xml:space="preserve"> Compete</w:t>
      </w:r>
      <w:r w:rsidR="00554567">
        <w:t xml:space="preserve"> – Instructions for Potential Providers</w:t>
      </w:r>
      <w:r w:rsidR="00F44BAE">
        <w:t xml:space="preserve"> Attachement 2</w:t>
      </w:r>
      <w:r>
        <w:t xml:space="preserve">. </w:t>
      </w:r>
    </w:p>
    <w:p w14:paraId="7E50C9C2" w14:textId="77777777" w:rsidR="003B0459" w:rsidRDefault="003B0459" w:rsidP="003B0459">
      <w:pPr>
        <w:jc w:val="both"/>
      </w:pPr>
    </w:p>
    <w:p w14:paraId="7E50C9C3" w14:textId="67E4C59B" w:rsidR="00713E36" w:rsidRPr="003B0459" w:rsidRDefault="00713E36" w:rsidP="003B0459">
      <w:pPr>
        <w:jc w:val="both"/>
        <w:rPr>
          <w:b/>
        </w:rPr>
      </w:pPr>
      <w:r w:rsidRPr="003B0459">
        <w:rPr>
          <w:b/>
        </w:rPr>
        <w:t>Selection Questions: Part 3</w:t>
      </w:r>
    </w:p>
    <w:p w14:paraId="7E50C9C4" w14:textId="77777777" w:rsidR="003B0459" w:rsidRDefault="003B0459" w:rsidP="003B0459">
      <w:pPr>
        <w:jc w:val="both"/>
      </w:pPr>
    </w:p>
    <w:p w14:paraId="7E50C9C5" w14:textId="14B4DFE2" w:rsidR="00713E36" w:rsidRDefault="006D169A" w:rsidP="001E786E">
      <w:pPr>
        <w:pStyle w:val="ListParagraph"/>
        <w:numPr>
          <w:ilvl w:val="0"/>
          <w:numId w:val="42"/>
        </w:numPr>
        <w:jc w:val="both"/>
      </w:pPr>
      <w:r>
        <w:t xml:space="preserve"> </w:t>
      </w:r>
      <w:r w:rsidR="00713E36">
        <w:t xml:space="preserve">If you are bidding on behalf of a group (consortium) or you intend to use </w:t>
      </w:r>
      <w:r w:rsidR="00C2519B">
        <w:t>S</w:t>
      </w:r>
      <w:r w:rsidR="00713E36">
        <w:t>ub-</w:t>
      </w:r>
      <w:r w:rsidR="00C2519B">
        <w:t>C</w:t>
      </w:r>
      <w:r w:rsidR="00713E36">
        <w:t xml:space="preserve">ontractors, you should complete all of the selection questions on behalf of the consortium and/or any </w:t>
      </w:r>
      <w:r w:rsidR="00C2519B">
        <w:t>S</w:t>
      </w:r>
      <w:r w:rsidR="00713E36">
        <w:t>ub-</w:t>
      </w:r>
      <w:r w:rsidR="00C2519B">
        <w:t>C</w:t>
      </w:r>
      <w:r w:rsidR="00713E36">
        <w:t>ontractors.</w:t>
      </w:r>
    </w:p>
    <w:p w14:paraId="7E50C9C6" w14:textId="77777777" w:rsidR="003B0459" w:rsidRDefault="003B0459" w:rsidP="003B0459">
      <w:pPr>
        <w:jc w:val="both"/>
      </w:pPr>
    </w:p>
    <w:p w14:paraId="7E50C9C7" w14:textId="312609EE" w:rsidR="00713E36" w:rsidRDefault="00713E36" w:rsidP="001E786E">
      <w:pPr>
        <w:pStyle w:val="ListParagraph"/>
        <w:numPr>
          <w:ilvl w:val="0"/>
          <w:numId w:val="42"/>
        </w:numPr>
        <w:jc w:val="both"/>
      </w:pPr>
      <w:r>
        <w:t xml:space="preserve">If the relevant documentary evidence referred to in the Selection Questionnaire is not provided upon request and without delay </w:t>
      </w:r>
      <w:r w:rsidR="00613429">
        <w:t>the Authority</w:t>
      </w:r>
      <w:r>
        <w:t xml:space="preserve"> reserve</w:t>
      </w:r>
      <w:r w:rsidR="00F80657">
        <w:t>s</w:t>
      </w:r>
      <w:r>
        <w:t xml:space="preserve"> the right to amend the </w:t>
      </w:r>
      <w:r w:rsidR="00730284">
        <w:t xml:space="preserve">outcome of the Selection Stage of this </w:t>
      </w:r>
      <w:r w:rsidR="00581B23">
        <w:t>P</w:t>
      </w:r>
      <w:r w:rsidR="00730284">
        <w:t>rocurement</w:t>
      </w:r>
      <w:r w:rsidR="0055668C">
        <w:t>. This may occur at any stage during the Procurement and may result in</w:t>
      </w:r>
      <w:r w:rsidR="00581B23">
        <w:t xml:space="preserve"> </w:t>
      </w:r>
      <w:r w:rsidR="0055668C">
        <w:t xml:space="preserve">the Authority determining at any </w:t>
      </w:r>
      <w:r w:rsidR="00D26156">
        <w:t xml:space="preserve">such </w:t>
      </w:r>
      <w:r w:rsidR="0055668C">
        <w:t xml:space="preserve">stage that </w:t>
      </w:r>
      <w:r w:rsidR="00581B23">
        <w:t xml:space="preserve">a Potential Provider </w:t>
      </w:r>
      <w:r w:rsidR="0055668C">
        <w:t>has</w:t>
      </w:r>
      <w:r w:rsidR="00581B23">
        <w:t xml:space="preserve"> not </w:t>
      </w:r>
      <w:r w:rsidR="00D26156">
        <w:t xml:space="preserve">demonstrated that it has </w:t>
      </w:r>
      <w:r w:rsidR="007368AA">
        <w:t xml:space="preserve">met the Authority’s requirements </w:t>
      </w:r>
      <w:r w:rsidR="00D26156">
        <w:t xml:space="preserve">(at </w:t>
      </w:r>
      <w:r w:rsidR="00FA6CA1">
        <w:t xml:space="preserve">the </w:t>
      </w:r>
      <w:r w:rsidR="00D26156">
        <w:t xml:space="preserve">Selection Stage) </w:t>
      </w:r>
      <w:r w:rsidR="007368AA">
        <w:t xml:space="preserve">or </w:t>
      </w:r>
      <w:r w:rsidR="00D26156">
        <w:t xml:space="preserve">that it </w:t>
      </w:r>
      <w:r w:rsidR="0055668C">
        <w:t>does not rank</w:t>
      </w:r>
      <w:r w:rsidR="007368AA">
        <w:t xml:space="preserve"> within the top 6 Potential Providers </w:t>
      </w:r>
      <w:r w:rsidR="00D26156">
        <w:t>(</w:t>
      </w:r>
      <w:r w:rsidR="007368AA">
        <w:t>following assessment of Selection Questionnaires</w:t>
      </w:r>
      <w:r w:rsidR="004822A7">
        <w:t>)</w:t>
      </w:r>
      <w:r w:rsidR="00730284">
        <w:t>.</w:t>
      </w:r>
      <w:r w:rsidR="00581B23">
        <w:t xml:space="preserve"> I</w:t>
      </w:r>
      <w:r w:rsidR="007368AA">
        <w:t>n such circumstances, the Authority reserves the right to amend any short-listing and to short-list to the next compliant/ranking (as appropriate) Potential Provider</w:t>
      </w:r>
      <w:r>
        <w:t>.</w:t>
      </w:r>
    </w:p>
    <w:p w14:paraId="7E50C9C8" w14:textId="77777777" w:rsidR="003B0459" w:rsidRDefault="003B0459" w:rsidP="003B0459">
      <w:pPr>
        <w:jc w:val="both"/>
      </w:pPr>
    </w:p>
    <w:p w14:paraId="7E50C9C9" w14:textId="77777777" w:rsidR="00713E36" w:rsidRPr="003B0459" w:rsidRDefault="00713E36" w:rsidP="003B0459">
      <w:pPr>
        <w:jc w:val="both"/>
        <w:rPr>
          <w:b/>
        </w:rPr>
      </w:pPr>
      <w:r w:rsidRPr="003B0459">
        <w:rPr>
          <w:b/>
        </w:rPr>
        <w:t>Consequences of misrepresentation</w:t>
      </w:r>
    </w:p>
    <w:p w14:paraId="7E50C9CA" w14:textId="77777777" w:rsidR="003B0459" w:rsidRDefault="003B0459" w:rsidP="003B0459">
      <w:pPr>
        <w:jc w:val="both"/>
      </w:pPr>
    </w:p>
    <w:p w14:paraId="7E50C9CB" w14:textId="4CF91B96" w:rsidR="003B0459" w:rsidRDefault="00713E36" w:rsidP="001E786E">
      <w:pPr>
        <w:pStyle w:val="ListParagraph"/>
        <w:numPr>
          <w:ilvl w:val="0"/>
          <w:numId w:val="42"/>
        </w:numPr>
        <w:jc w:val="both"/>
      </w:pPr>
      <w:r>
        <w:t xml:space="preserve">If you seriously misrepresent any factual information in filling in the Selection Questionnaire, and so induce </w:t>
      </w:r>
      <w:r w:rsidR="00DB038D">
        <w:t>the</w:t>
      </w:r>
      <w:r>
        <w:t xml:space="preserve"> </w:t>
      </w:r>
      <w:r w:rsidR="00DB038D">
        <w:t>A</w:t>
      </w:r>
      <w:r>
        <w:t xml:space="preserve">uthority to enter into a contract, there may be significant consequences.  You may be excluded from the </w:t>
      </w:r>
      <w:r w:rsidR="00D36A7E">
        <w:t>P</w:t>
      </w:r>
      <w:r>
        <w:t>rocurement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E50C9CC" w14:textId="77777777" w:rsidR="003B0459" w:rsidRDefault="003B0459" w:rsidP="003B0459">
      <w:pPr>
        <w:jc w:val="both"/>
      </w:pPr>
    </w:p>
    <w:p w14:paraId="7E50C9CD" w14:textId="77777777" w:rsidR="003B0459" w:rsidRDefault="003B0459" w:rsidP="003B0459">
      <w:pPr>
        <w:jc w:val="both"/>
        <w:rPr>
          <w:b/>
          <w:u w:val="single"/>
        </w:rPr>
      </w:pPr>
      <w:r w:rsidRPr="003B0459">
        <w:rPr>
          <w:b/>
          <w:u w:val="single"/>
        </w:rPr>
        <w:t>Notes for completion</w:t>
      </w:r>
    </w:p>
    <w:p w14:paraId="7E50C9CE" w14:textId="77777777" w:rsidR="003B0459" w:rsidRPr="003B0459" w:rsidRDefault="003B0459" w:rsidP="003B0459">
      <w:pPr>
        <w:jc w:val="both"/>
        <w:rPr>
          <w:b/>
          <w:u w:val="single"/>
        </w:rPr>
      </w:pPr>
    </w:p>
    <w:p w14:paraId="7E50C9D3" w14:textId="57DFDCBC" w:rsidR="003B0459" w:rsidRDefault="003B0459" w:rsidP="001E786E">
      <w:pPr>
        <w:pStyle w:val="ListParagraph"/>
        <w:numPr>
          <w:ilvl w:val="0"/>
          <w:numId w:val="23"/>
        </w:numPr>
        <w:jc w:val="both"/>
      </w:pPr>
      <w: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E50C9D4" w14:textId="77777777" w:rsidR="00690526" w:rsidRDefault="00690526" w:rsidP="00690526">
      <w:pPr>
        <w:jc w:val="both"/>
      </w:pPr>
    </w:p>
    <w:p w14:paraId="7E50C9D5" w14:textId="42240877" w:rsidR="003B0459" w:rsidRDefault="00613429" w:rsidP="001E786E">
      <w:pPr>
        <w:pStyle w:val="ListParagraph"/>
        <w:numPr>
          <w:ilvl w:val="0"/>
          <w:numId w:val="23"/>
        </w:numPr>
        <w:jc w:val="both"/>
      </w:pPr>
      <w:r>
        <w:t>The Authority</w:t>
      </w:r>
      <w:r w:rsidR="00DD0783">
        <w:t xml:space="preserve"> </w:t>
      </w:r>
      <w:r w:rsidR="003B0459">
        <w:t>recognise</w:t>
      </w:r>
      <w:r>
        <w:t>s</w:t>
      </w:r>
      <w:r w:rsidR="003B0459">
        <w:t xml:space="preserve"> that arrangements set out in section </w:t>
      </w:r>
      <w:r w:rsidR="00730284">
        <w:t>SQ</w:t>
      </w:r>
      <w:r w:rsidR="003B0459">
        <w:t xml:space="preserve">1.2 of the Selection Questionnaire, in relation to a </w:t>
      </w:r>
      <w:r w:rsidR="00640D91">
        <w:t>G</w:t>
      </w:r>
      <w:r w:rsidR="003B0459">
        <w:t xml:space="preserve">roup of </w:t>
      </w:r>
      <w:r w:rsidR="00640D91">
        <w:t>E</w:t>
      </w:r>
      <w:r w:rsidR="003B0459">
        <w:t xml:space="preserve">conomic </w:t>
      </w:r>
      <w:r w:rsidR="00640D91">
        <w:t>O</w:t>
      </w:r>
      <w:r w:rsidR="003B0459">
        <w:t xml:space="preserve">perators (for example, a consortium) and/or use of </w:t>
      </w:r>
      <w:r w:rsidR="00C2519B">
        <w:t>Sub</w:t>
      </w:r>
      <w:r w:rsidR="003B0459">
        <w:t>-</w:t>
      </w:r>
      <w:r w:rsidR="00C2519B">
        <w:t>C</w:t>
      </w:r>
      <w:r w:rsidR="003B0459">
        <w:t xml:space="preserve">ontractors, may be subject to change and will, therefore, not be finalised until a later date.  The </w:t>
      </w:r>
      <w:r w:rsidR="00A11BA7">
        <w:t xml:space="preserve">Potential Provider or </w:t>
      </w:r>
      <w:r w:rsidR="00C2519B">
        <w:t>L</w:t>
      </w:r>
      <w:r w:rsidR="003B0459">
        <w:t xml:space="preserve">ead </w:t>
      </w:r>
      <w:r w:rsidR="00C2519B">
        <w:t>C</w:t>
      </w:r>
      <w:r w:rsidR="003B0459">
        <w:t>ontact</w:t>
      </w:r>
      <w:r w:rsidR="00A11BA7">
        <w:t>, as relevant,</w:t>
      </w:r>
      <w:r w:rsidR="003B0459">
        <w:t xml:space="preserve"> should notify </w:t>
      </w:r>
      <w:r w:rsidR="00640D91">
        <w:t>the Authority</w:t>
      </w:r>
      <w:r w:rsidR="003B0459">
        <w:t xml:space="preserve"> immediately of any change in the proposed arrangements </w:t>
      </w:r>
      <w:r w:rsidR="00A11BA7">
        <w:t xml:space="preserve">by completing </w:t>
      </w:r>
      <w:r w:rsidR="00F711BE">
        <w:t xml:space="preserve">the ‘Changes to Contracting Arrangements’ template </w:t>
      </w:r>
      <w:r w:rsidR="00F711BE" w:rsidRPr="005E19B6">
        <w:t xml:space="preserve">(see Attachment </w:t>
      </w:r>
      <w:r w:rsidR="00F711BE">
        <w:t>22</w:t>
      </w:r>
      <w:r w:rsidR="00F711BE" w:rsidRPr="005E19B6">
        <w:t>)</w:t>
      </w:r>
      <w:r w:rsidR="00F711BE">
        <w:t xml:space="preserve"> which should be submitted by means of BMS</w:t>
      </w:r>
      <w:r w:rsidR="00F711BE" w:rsidRPr="005E19B6">
        <w:t>.</w:t>
      </w:r>
      <w:r w:rsidR="00F711BE">
        <w:t xml:space="preserve"> </w:t>
      </w:r>
      <w:r w:rsidR="00F711BE" w:rsidRPr="00552DEE">
        <w:t xml:space="preserve"> </w:t>
      </w:r>
      <w:r w:rsidR="00F711BE">
        <w:t xml:space="preserve">Based on the changes notified, the Authority may require the Potential Provider or Lead Contact, as relevant, to submit </w:t>
      </w:r>
      <w:r w:rsidR="003B0459">
        <w:t xml:space="preserve">a completed Part 1 and Part 2 for any new organisation relied on to meet the selection criteria. </w:t>
      </w:r>
      <w:r w:rsidR="00640D91" w:rsidRPr="007113C6">
        <w:t>In addition</w:t>
      </w:r>
      <w:r w:rsidR="00640D91" w:rsidRPr="00F47387">
        <w:t xml:space="preserve">, if you relied on any such outgoing organisation when you completed Part 3 of the standard Selection Questionnaire (see paragraph 6 below), </w:t>
      </w:r>
      <w:r w:rsidR="00F711BE">
        <w:t>the Authority may require</w:t>
      </w:r>
      <w:r w:rsidR="00640D91" w:rsidRPr="00F47387">
        <w:t xml:space="preserve"> you </w:t>
      </w:r>
      <w:r w:rsidR="00F711BE">
        <w:t>to</w:t>
      </w:r>
      <w:r w:rsidR="00F711BE" w:rsidRPr="00F47387">
        <w:t xml:space="preserve"> </w:t>
      </w:r>
      <w:r w:rsidR="00640D91" w:rsidRPr="00F47387">
        <w:t>also complete a revised Part 3 of the standard Selection Questionnaire for any new organisation that is now to be relied upon</w:t>
      </w:r>
      <w:r w:rsidR="00640D91">
        <w:t xml:space="preserve">. </w:t>
      </w:r>
      <w:r w:rsidR="00E47941">
        <w:t>The Authority</w:t>
      </w:r>
      <w:r w:rsidR="00DD0783">
        <w:t xml:space="preserve"> </w:t>
      </w:r>
      <w:r w:rsidR="003B0459">
        <w:t xml:space="preserve">will make a revised assessment of the </w:t>
      </w:r>
      <w:r w:rsidR="00E47941">
        <w:t xml:space="preserve">Selection Stage Response </w:t>
      </w:r>
      <w:r w:rsidR="003B0459">
        <w:t xml:space="preserve">based on the updated </w:t>
      </w:r>
      <w:r w:rsidR="003B0459" w:rsidRPr="007113C6">
        <w:t>information.</w:t>
      </w:r>
      <w:r w:rsidR="000A365B" w:rsidRPr="00F47387">
        <w:t>.</w:t>
      </w:r>
    </w:p>
    <w:p w14:paraId="7E50C9D6" w14:textId="77777777" w:rsidR="00690526" w:rsidRDefault="00690526" w:rsidP="00690526">
      <w:pPr>
        <w:jc w:val="both"/>
      </w:pPr>
    </w:p>
    <w:p w14:paraId="7E50C9D7" w14:textId="77777777" w:rsidR="003B0459" w:rsidRDefault="003B0459" w:rsidP="001E786E">
      <w:pPr>
        <w:pStyle w:val="ListParagraph"/>
        <w:numPr>
          <w:ilvl w:val="0"/>
          <w:numId w:val="23"/>
        </w:numPr>
        <w:jc w:val="both"/>
      </w:pPr>
      <w:r>
        <w:t xml:space="preserve">For Part 1 and Part 2 every organisation that is being relied on to meet the selection </w:t>
      </w:r>
      <w:r w:rsidR="0073499E">
        <w:t xml:space="preserve">criteria </w:t>
      </w:r>
      <w:r>
        <w:t xml:space="preserve">must complete and submit the self-declaration. </w:t>
      </w:r>
    </w:p>
    <w:p w14:paraId="7E50C9D8" w14:textId="77777777" w:rsidR="00690526" w:rsidRDefault="00690526" w:rsidP="00690526">
      <w:pPr>
        <w:jc w:val="both"/>
      </w:pPr>
    </w:p>
    <w:p w14:paraId="7E50C9D9" w14:textId="7A58A9D0" w:rsidR="003B0459" w:rsidRPr="00B93990" w:rsidRDefault="003B0459" w:rsidP="001E786E">
      <w:pPr>
        <w:pStyle w:val="ListParagraph"/>
        <w:numPr>
          <w:ilvl w:val="0"/>
          <w:numId w:val="23"/>
        </w:numPr>
        <w:jc w:val="both"/>
      </w:pPr>
      <w:r w:rsidRPr="00B93990">
        <w:t xml:space="preserve">All </w:t>
      </w:r>
      <w:r w:rsidR="00C2519B">
        <w:t>S</w:t>
      </w:r>
      <w:r w:rsidRPr="00B93990">
        <w:t>ub</w:t>
      </w:r>
      <w:r w:rsidR="00F711BE">
        <w:t>-</w:t>
      </w:r>
      <w:r w:rsidR="00C2519B">
        <w:t>C</w:t>
      </w:r>
      <w:r w:rsidRPr="00B93990">
        <w:t xml:space="preserve">ontractors are required </w:t>
      </w:r>
      <w:r w:rsidR="00690526" w:rsidRPr="00B93990">
        <w:t>to complete Part 1 and Part 2</w:t>
      </w:r>
      <w:r w:rsidR="004A0CF2" w:rsidRPr="00B93990">
        <w:rPr>
          <w:rStyle w:val="FootnoteReference"/>
        </w:rPr>
        <w:footnoteReference w:id="3"/>
      </w:r>
      <w:r w:rsidR="00CE4908" w:rsidRPr="00B93990">
        <w:t>.</w:t>
      </w:r>
    </w:p>
    <w:p w14:paraId="7E50C9DA" w14:textId="77777777" w:rsidR="00690526" w:rsidRDefault="00690526" w:rsidP="00690526">
      <w:pPr>
        <w:jc w:val="both"/>
      </w:pPr>
    </w:p>
    <w:p w14:paraId="7E50C9DB" w14:textId="02B564E3" w:rsidR="003B0459" w:rsidRDefault="003B0459" w:rsidP="001E786E">
      <w:pPr>
        <w:pStyle w:val="ListParagraph"/>
        <w:numPr>
          <w:ilvl w:val="0"/>
          <w:numId w:val="23"/>
        </w:numPr>
        <w:jc w:val="both"/>
      </w:pPr>
      <w:r>
        <w:t xml:space="preserve">For answers to Part 3 - If you are bidding on behalf of a group, for example, a consortium, or you intend to use </w:t>
      </w:r>
      <w:r w:rsidR="00C2519B">
        <w:t>S</w:t>
      </w:r>
      <w:r>
        <w:t>ub-</w:t>
      </w:r>
      <w:r w:rsidR="00C2519B">
        <w:t>C</w:t>
      </w:r>
      <w:r>
        <w:t xml:space="preserve">ontractors, you should complete all of the questions on behalf of the consortium and/or any </w:t>
      </w:r>
      <w:r w:rsidR="00C2519B">
        <w:t>S</w:t>
      </w:r>
      <w:r>
        <w:t>ub-</w:t>
      </w:r>
      <w:r w:rsidR="00C2519B">
        <w:t>C</w:t>
      </w:r>
      <w:r>
        <w:t xml:space="preserve">ontractors, providing one </w:t>
      </w:r>
      <w:r w:rsidR="0073499E">
        <w:t xml:space="preserve">single, </w:t>
      </w:r>
      <w:r>
        <w:t>composite response and declaration.</w:t>
      </w:r>
    </w:p>
    <w:p w14:paraId="52256452" w14:textId="77777777" w:rsidR="00AD5FB9" w:rsidRDefault="00AD5FB9" w:rsidP="00AD5FB9">
      <w:pPr>
        <w:pStyle w:val="ListParagraph"/>
      </w:pPr>
    </w:p>
    <w:p w14:paraId="078D6F8C" w14:textId="77777777" w:rsidR="00936185" w:rsidRDefault="00AD5FB9" w:rsidP="001E786E">
      <w:pPr>
        <w:pStyle w:val="ListParagraph"/>
        <w:numPr>
          <w:ilvl w:val="0"/>
          <w:numId w:val="23"/>
        </w:numPr>
        <w:jc w:val="both"/>
      </w:pPr>
      <w:r>
        <w:t xml:space="preserve">In your answer to Part 3, </w:t>
      </w:r>
      <w:r w:rsidR="00573579">
        <w:t xml:space="preserve">Section 4 (Economic and Financial Standing) </w:t>
      </w:r>
      <w:r>
        <w:t>you are required to</w:t>
      </w:r>
      <w:r w:rsidR="00573579">
        <w:t xml:space="preserve"> submit certain documents to demontstrate your economic/financial standing. </w:t>
      </w:r>
      <w:r w:rsidR="00936185">
        <w:t xml:space="preserve">In addition, Potential Providers are also required to complete and submit a Financial Compliance Template (Attachment 5a). </w:t>
      </w:r>
    </w:p>
    <w:p w14:paraId="202ED1A8" w14:textId="77777777" w:rsidR="00936185" w:rsidRDefault="00936185" w:rsidP="00936185">
      <w:pPr>
        <w:pStyle w:val="ListParagraph"/>
      </w:pPr>
    </w:p>
    <w:p w14:paraId="57EA49FD" w14:textId="03EC092C" w:rsidR="00AD5FB9" w:rsidRDefault="00573579" w:rsidP="001E786E">
      <w:pPr>
        <w:pStyle w:val="ListParagraph"/>
        <w:numPr>
          <w:ilvl w:val="0"/>
          <w:numId w:val="23"/>
        </w:numPr>
        <w:jc w:val="both"/>
      </w:pPr>
      <w:r>
        <w:t xml:space="preserve">Please </w:t>
      </w:r>
      <w:r w:rsidR="00AD5FB9">
        <w:t xml:space="preserve">indicate </w:t>
      </w:r>
      <w:r>
        <w:t>(at SQ4.1) which documents you are submitting and submit those documents</w:t>
      </w:r>
      <w:r w:rsidR="00936185">
        <w:t xml:space="preserve"> by the return date stated in Section 4 of the Invitation to Compete</w:t>
      </w:r>
      <w:r w:rsidR="00187551">
        <w:t>: Instructions to Potential Providers</w:t>
      </w:r>
      <w:r>
        <w:t>.</w:t>
      </w:r>
    </w:p>
    <w:p w14:paraId="0577C80E" w14:textId="77777777" w:rsidR="00645B9D" w:rsidRDefault="00645B9D" w:rsidP="00645B9D">
      <w:pPr>
        <w:ind w:left="360"/>
        <w:jc w:val="both"/>
      </w:pPr>
    </w:p>
    <w:p w14:paraId="03E89FB5" w14:textId="0CD262AF" w:rsidR="00645B9D" w:rsidRDefault="00645B9D" w:rsidP="001E786E">
      <w:pPr>
        <w:pStyle w:val="ListParagraph"/>
        <w:numPr>
          <w:ilvl w:val="0"/>
          <w:numId w:val="23"/>
        </w:numPr>
        <w:jc w:val="both"/>
      </w:pPr>
      <w:r>
        <w:t xml:space="preserve">For Selection Questions </w:t>
      </w:r>
      <w:r w:rsidR="00DA084D">
        <w:t>in Section 6</w:t>
      </w:r>
      <w:r>
        <w:t>, where Potential Providers are permitted to include attachments</w:t>
      </w:r>
      <w:r w:rsidR="00E97737">
        <w:t>, this is marked as “YES” in the title bar of the relevant Selection Question.  Potential Providers</w:t>
      </w:r>
      <w:r>
        <w:t xml:space="preserve"> should append these</w:t>
      </w:r>
      <w:r w:rsidR="00E97737">
        <w:t xml:space="preserve"> attachments</w:t>
      </w:r>
      <w:r>
        <w:t xml:space="preserve"> to their Selection Stage Response using the template set out in Annex D (Template for Appendices).</w:t>
      </w:r>
    </w:p>
    <w:p w14:paraId="7E50C9DC" w14:textId="77777777" w:rsidR="003B0459" w:rsidRDefault="003B0459" w:rsidP="00374C9D">
      <w:pPr>
        <w:jc w:val="both"/>
      </w:pPr>
    </w:p>
    <w:p w14:paraId="7E50C9DD" w14:textId="77777777" w:rsidR="00544E90" w:rsidRPr="009F4170" w:rsidRDefault="00544E90" w:rsidP="00BA66E0">
      <w:pPr>
        <w:pStyle w:val="Heading2"/>
        <w:numPr>
          <w:ilvl w:val="0"/>
          <w:numId w:val="0"/>
        </w:numPr>
        <w:rPr>
          <w:u w:val="single"/>
        </w:rPr>
      </w:pPr>
      <w:r>
        <w:rPr>
          <w:u w:val="single"/>
        </w:rPr>
        <w:t>Confidentiality</w:t>
      </w:r>
    </w:p>
    <w:p w14:paraId="7E50C9DE" w14:textId="34CCBB5F" w:rsidR="00BA66E0" w:rsidRPr="00690526" w:rsidRDefault="00F627FC" w:rsidP="00BA66E0">
      <w:pPr>
        <w:pStyle w:val="Heading2"/>
        <w:numPr>
          <w:ilvl w:val="0"/>
          <w:numId w:val="0"/>
        </w:numPr>
        <w:rPr>
          <w:rFonts w:ascii="Arial" w:eastAsia="SimSun" w:hAnsi="Arial" w:cs="Arial"/>
          <w:b/>
          <w:szCs w:val="22"/>
          <w:lang w:eastAsia="en-GB"/>
        </w:rPr>
      </w:pPr>
      <w:r>
        <w:t xml:space="preserve">The </w:t>
      </w:r>
      <w:r w:rsidR="00544E90">
        <w:t>A</w:t>
      </w:r>
      <w:r w:rsidR="003B0459">
        <w:t>uthority confirms that</w:t>
      </w:r>
      <w:r>
        <w:t xml:space="preserve"> </w:t>
      </w:r>
      <w:r w:rsidR="003B0459">
        <w:t>it will keep confidential and will not disclose to any third parties any information obtained from a named customer contact</w:t>
      </w:r>
      <w:r w:rsidR="00613429">
        <w:t xml:space="preserve"> of a Potential Provider</w:t>
      </w:r>
      <w:r w:rsidR="003B0459">
        <w:t xml:space="preserve">, other than to the Cabinet Office </w:t>
      </w:r>
      <w:r w:rsidR="00E47941">
        <w:t>and/or the Crow</w:t>
      </w:r>
      <w:r w:rsidR="00187551">
        <w:t>n</w:t>
      </w:r>
      <w:r w:rsidR="00E47941">
        <w:t xml:space="preserve"> Commercial Service </w:t>
      </w:r>
      <w:r w:rsidR="003B0459">
        <w:t xml:space="preserve">and/or contracting authorities defined by the </w:t>
      </w:r>
      <w:r w:rsidR="00E47941">
        <w:t>R</w:t>
      </w:r>
      <w:r w:rsidR="003B0459">
        <w:t xml:space="preserve">egulations, or pursuant to an order of the court or demand made by any competent authority or body where the </w:t>
      </w:r>
      <w:r w:rsidR="00544E90">
        <w:t>A</w:t>
      </w:r>
      <w:r w:rsidR="003B0459">
        <w:t>uthority is under a legal or regulatory obligation to make such a disclosure.</w:t>
      </w:r>
    </w:p>
    <w:p w14:paraId="01B9FC8E" w14:textId="77777777" w:rsidR="007113C6" w:rsidRDefault="007113C6">
      <w:pPr>
        <w:rPr>
          <w:rStyle w:val="Strong"/>
          <w:rFonts w:ascii="Arial Bold" w:eastAsia="STZhongsong" w:hAnsi="Arial Bold" w:cs="Arial" w:hint="eastAsia"/>
          <w:bCs w:val="0"/>
          <w:caps/>
          <w:color w:val="00AE9C"/>
          <w:sz w:val="24"/>
          <w:szCs w:val="24"/>
          <w:lang w:eastAsia="zh-CN"/>
        </w:rPr>
      </w:pPr>
      <w:bookmarkStart w:id="13" w:name="_Toc464472636"/>
      <w:r>
        <w:rPr>
          <w:rStyle w:val="Strong"/>
          <w:rFonts w:cs="Arial" w:hint="eastAsia"/>
          <w:b w:val="0"/>
          <w:bCs w:val="0"/>
        </w:rPr>
        <w:br w:type="page"/>
      </w:r>
    </w:p>
    <w:p w14:paraId="7E50C9DF" w14:textId="3A484634" w:rsidR="0006691E" w:rsidRPr="0024363E" w:rsidRDefault="00690526" w:rsidP="0024363E">
      <w:pPr>
        <w:pStyle w:val="Heading1Numbered"/>
        <w:rPr>
          <w:rStyle w:val="Strong"/>
          <w:rFonts w:cs="Arial" w:hint="eastAsia"/>
          <w:b/>
          <w:bCs w:val="0"/>
        </w:rPr>
      </w:pPr>
      <w:bookmarkStart w:id="14" w:name="_Toc485221601"/>
      <w:r w:rsidRPr="0024363E">
        <w:rPr>
          <w:rStyle w:val="Strong"/>
          <w:rFonts w:cs="Arial"/>
          <w:b/>
          <w:bCs w:val="0"/>
        </w:rPr>
        <w:t xml:space="preserve">Part 1: </w:t>
      </w:r>
      <w:r w:rsidR="0006691E" w:rsidRPr="0024363E">
        <w:rPr>
          <w:rStyle w:val="Strong"/>
          <w:rFonts w:cs="Arial"/>
          <w:b/>
          <w:bCs w:val="0"/>
        </w:rPr>
        <w:t>Potential Provider Information</w:t>
      </w:r>
      <w:bookmarkEnd w:id="13"/>
      <w:bookmarkEnd w:id="14"/>
    </w:p>
    <w:p w14:paraId="7E50C9E1" w14:textId="5F59E6F3" w:rsidR="0006691E" w:rsidRDefault="0006691E" w:rsidP="00BA66E0">
      <w:r w:rsidRPr="004C3E28">
        <w:t xml:space="preserve">Please </w:t>
      </w:r>
      <w:r w:rsidR="00125F4D">
        <w:t>answer</w:t>
      </w:r>
      <w:r w:rsidRPr="004C3E28">
        <w:t xml:space="preserve"> the following </w:t>
      </w:r>
      <w:r w:rsidR="00125F4D">
        <w:t xml:space="preserve">questions in full. </w:t>
      </w:r>
      <w:r w:rsidR="00E84F8B">
        <w:t>Note that every organisation that is being relied on to meet the sel</w:t>
      </w:r>
      <w:r w:rsidR="00DE243A">
        <w:t>e</w:t>
      </w:r>
      <w:r w:rsidR="00E84F8B">
        <w:t>ction</w:t>
      </w:r>
      <w:r w:rsidR="00DE243A">
        <w:t xml:space="preserve"> criteria as set out in this Selection Questionnaire and the Selection Questionnaire Evaluation Guidance</w:t>
      </w:r>
      <w:r w:rsidR="00E84F8B">
        <w:t xml:space="preserve"> must complete and submit the Part 1 and Part 2 self-declaration.</w:t>
      </w:r>
    </w:p>
    <w:p w14:paraId="7E50C9E2" w14:textId="77777777" w:rsidR="00BA66E0" w:rsidRPr="004C3E28" w:rsidRDefault="00BA66E0" w:rsidP="00BA66E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544"/>
      </w:tblGrid>
      <w:tr w:rsidR="00BA66E0" w:rsidRPr="00BA66E0" w14:paraId="7E50C9E5" w14:textId="77777777" w:rsidTr="009D448F">
        <w:tc>
          <w:tcPr>
            <w:tcW w:w="1668" w:type="dxa"/>
            <w:shd w:val="clear" w:color="auto" w:fill="00AE9C"/>
          </w:tcPr>
          <w:p w14:paraId="7E50C9E3" w14:textId="77777777" w:rsidR="0006691E" w:rsidRPr="00BA66E0" w:rsidRDefault="0006691E" w:rsidP="00BA66E0">
            <w:pPr>
              <w:rPr>
                <w:b/>
                <w:color w:val="FFFFFF" w:themeColor="background1"/>
                <w:sz w:val="22"/>
              </w:rPr>
            </w:pPr>
            <w:r w:rsidRPr="00BA66E0">
              <w:rPr>
                <w:b/>
                <w:color w:val="FFFFFF" w:themeColor="background1"/>
                <w:sz w:val="22"/>
              </w:rPr>
              <w:t>Section 1</w:t>
            </w:r>
          </w:p>
        </w:tc>
        <w:tc>
          <w:tcPr>
            <w:tcW w:w="8221" w:type="dxa"/>
            <w:gridSpan w:val="2"/>
            <w:shd w:val="clear" w:color="auto" w:fill="00AE9C"/>
          </w:tcPr>
          <w:p w14:paraId="7E50C9E4" w14:textId="77777777" w:rsidR="0006691E" w:rsidRPr="00BA66E0" w:rsidRDefault="0006691E" w:rsidP="00BA66E0">
            <w:pPr>
              <w:rPr>
                <w:b/>
                <w:color w:val="FFFFFF" w:themeColor="background1"/>
                <w:sz w:val="22"/>
              </w:rPr>
            </w:pPr>
            <w:r w:rsidRPr="00BA66E0">
              <w:rPr>
                <w:b/>
                <w:color w:val="FFFFFF" w:themeColor="background1"/>
                <w:sz w:val="22"/>
              </w:rPr>
              <w:t>Potential Provider Information</w:t>
            </w:r>
          </w:p>
        </w:tc>
      </w:tr>
      <w:tr w:rsidR="0006691E" w:rsidRPr="00B60016" w14:paraId="7E50C9E9" w14:textId="77777777" w:rsidTr="009D448F">
        <w:tc>
          <w:tcPr>
            <w:tcW w:w="1668" w:type="dxa"/>
            <w:shd w:val="clear" w:color="auto" w:fill="BFBFBF"/>
          </w:tcPr>
          <w:p w14:paraId="7E50C9E6" w14:textId="77777777" w:rsidR="0006691E" w:rsidRPr="00B60016" w:rsidRDefault="0006691E" w:rsidP="00BA66E0">
            <w:r w:rsidRPr="00B60016">
              <w:t>Question number</w:t>
            </w:r>
          </w:p>
        </w:tc>
        <w:tc>
          <w:tcPr>
            <w:tcW w:w="4677" w:type="dxa"/>
            <w:shd w:val="clear" w:color="auto" w:fill="BFBFBF"/>
          </w:tcPr>
          <w:p w14:paraId="7E50C9E7" w14:textId="77777777" w:rsidR="0006691E" w:rsidRPr="00B60016" w:rsidRDefault="0006691E" w:rsidP="00BA66E0">
            <w:r w:rsidRPr="00B60016">
              <w:t>Question</w:t>
            </w:r>
          </w:p>
        </w:tc>
        <w:tc>
          <w:tcPr>
            <w:tcW w:w="3544" w:type="dxa"/>
            <w:shd w:val="clear" w:color="auto" w:fill="BFBFBF"/>
          </w:tcPr>
          <w:p w14:paraId="7E50C9E8" w14:textId="77777777" w:rsidR="0006691E" w:rsidRPr="00B60016" w:rsidRDefault="0006691E" w:rsidP="00BA66E0">
            <w:r w:rsidRPr="00B60016">
              <w:t>Response</w:t>
            </w:r>
          </w:p>
        </w:tc>
      </w:tr>
      <w:tr w:rsidR="0006691E" w:rsidRPr="00B60016" w14:paraId="7E50C9F0" w14:textId="77777777" w:rsidTr="009D448F">
        <w:trPr>
          <w:cantSplit/>
        </w:trPr>
        <w:tc>
          <w:tcPr>
            <w:tcW w:w="1668" w:type="dxa"/>
            <w:shd w:val="clear" w:color="auto" w:fill="auto"/>
          </w:tcPr>
          <w:p w14:paraId="7E50C9EA" w14:textId="77777777" w:rsidR="0006691E" w:rsidRPr="00B60016" w:rsidRDefault="0024363E" w:rsidP="00BA66E0">
            <w:r>
              <w:t>SQ</w:t>
            </w:r>
            <w:r w:rsidR="0006691E" w:rsidRPr="00B60016">
              <w:t>1.1(a)</w:t>
            </w:r>
          </w:p>
        </w:tc>
        <w:tc>
          <w:tcPr>
            <w:tcW w:w="4677" w:type="dxa"/>
            <w:shd w:val="clear" w:color="auto" w:fill="auto"/>
          </w:tcPr>
          <w:p w14:paraId="7E50C9EB" w14:textId="77777777" w:rsidR="0006691E" w:rsidRPr="00B60016" w:rsidRDefault="0006691E" w:rsidP="00BA66E0">
            <w:r w:rsidRPr="00B60016">
              <w:t xml:space="preserve">Full name of the Potential Provider submitting the </w:t>
            </w:r>
            <w:r w:rsidR="0024363E">
              <w:t>information</w:t>
            </w:r>
          </w:p>
          <w:p w14:paraId="7E50C9EC" w14:textId="77777777" w:rsidR="0006691E" w:rsidRPr="00B60016" w:rsidRDefault="0006691E" w:rsidP="00BA66E0"/>
        </w:tc>
        <w:tc>
          <w:tcPr>
            <w:tcW w:w="3544" w:type="dxa"/>
            <w:shd w:val="clear" w:color="auto" w:fill="auto"/>
          </w:tcPr>
          <w:p w14:paraId="7E50C9ED" w14:textId="77777777" w:rsidR="00EC7B70" w:rsidRDefault="00EC7B70" w:rsidP="00BA66E0"/>
          <w:p w14:paraId="7E50C9EE" w14:textId="77777777" w:rsidR="00BA66E0" w:rsidRDefault="00BA66E0" w:rsidP="00BA66E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9EF" w14:textId="77777777" w:rsidR="0006691E" w:rsidRPr="00B60016" w:rsidRDefault="0006691E" w:rsidP="00BA66E0"/>
        </w:tc>
      </w:tr>
      <w:tr w:rsidR="0006691E" w:rsidRPr="00B60016" w14:paraId="7E50C9F6" w14:textId="77777777" w:rsidTr="009D448F">
        <w:trPr>
          <w:cantSplit/>
        </w:trPr>
        <w:tc>
          <w:tcPr>
            <w:tcW w:w="1668" w:type="dxa"/>
            <w:shd w:val="clear" w:color="auto" w:fill="auto"/>
          </w:tcPr>
          <w:p w14:paraId="7E50C9F1" w14:textId="77777777" w:rsidR="0006691E" w:rsidRDefault="0006691E" w:rsidP="0024363E">
            <w:r w:rsidRPr="00B60016">
              <w:t>SQ1.1(b)</w:t>
            </w:r>
            <w:r w:rsidR="00781D30">
              <w:t>-</w:t>
            </w:r>
            <w:r w:rsidR="0024363E">
              <w:t>(i)</w:t>
            </w:r>
          </w:p>
          <w:p w14:paraId="7E50C9F2" w14:textId="77777777" w:rsidR="00781D30" w:rsidRPr="00B60016" w:rsidRDefault="00781D30" w:rsidP="0024363E"/>
        </w:tc>
        <w:tc>
          <w:tcPr>
            <w:tcW w:w="4677" w:type="dxa"/>
            <w:shd w:val="clear" w:color="auto" w:fill="auto"/>
          </w:tcPr>
          <w:p w14:paraId="7E50C9F3" w14:textId="77777777" w:rsidR="0006691E" w:rsidRPr="00B60016" w:rsidRDefault="0006691E" w:rsidP="00BA66E0">
            <w:r w:rsidRPr="00B60016">
              <w:t>Registered office address (if applicable)</w:t>
            </w:r>
          </w:p>
        </w:tc>
        <w:tc>
          <w:tcPr>
            <w:tcW w:w="3544" w:type="dxa"/>
            <w:shd w:val="clear" w:color="auto" w:fill="auto"/>
          </w:tcPr>
          <w:p w14:paraId="7E50C9F4" w14:textId="77777777" w:rsidR="00EC7B70" w:rsidRDefault="00EC7B70"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9F5" w14:textId="77777777" w:rsidR="0006691E" w:rsidRPr="00B60016" w:rsidRDefault="0006691E" w:rsidP="00BA66E0"/>
        </w:tc>
      </w:tr>
      <w:tr w:rsidR="0024363E" w:rsidRPr="00B60016" w14:paraId="7E50C9FB" w14:textId="77777777" w:rsidTr="009D448F">
        <w:trPr>
          <w:cantSplit/>
        </w:trPr>
        <w:tc>
          <w:tcPr>
            <w:tcW w:w="1668" w:type="dxa"/>
            <w:shd w:val="clear" w:color="auto" w:fill="auto"/>
          </w:tcPr>
          <w:p w14:paraId="7E50C9F7" w14:textId="77777777" w:rsidR="0024363E" w:rsidRPr="00B60016" w:rsidRDefault="0024363E" w:rsidP="00A81256">
            <w:r w:rsidRPr="00B60016">
              <w:t>SQ1.1(b)</w:t>
            </w:r>
            <w:r w:rsidR="00781D30">
              <w:t>-</w:t>
            </w:r>
            <w:r>
              <w:t>(ii)</w:t>
            </w:r>
          </w:p>
        </w:tc>
        <w:tc>
          <w:tcPr>
            <w:tcW w:w="4677" w:type="dxa"/>
            <w:shd w:val="clear" w:color="auto" w:fill="auto"/>
          </w:tcPr>
          <w:p w14:paraId="7E50C9F8" w14:textId="77777777" w:rsidR="0024363E" w:rsidRPr="00B60016" w:rsidRDefault="0024363E" w:rsidP="00A81256">
            <w:r>
              <w:t xml:space="preserve">Registered website </w:t>
            </w:r>
            <w:r w:rsidRPr="00B60016">
              <w:t>address (if applicable)</w:t>
            </w:r>
          </w:p>
        </w:tc>
        <w:tc>
          <w:tcPr>
            <w:tcW w:w="3544" w:type="dxa"/>
            <w:shd w:val="clear" w:color="auto" w:fill="auto"/>
          </w:tcPr>
          <w:p w14:paraId="7E50C9F9" w14:textId="77777777" w:rsidR="0024363E" w:rsidRDefault="0024363E" w:rsidP="00A81256">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9FA" w14:textId="77777777" w:rsidR="0024363E" w:rsidRPr="00B60016" w:rsidRDefault="0024363E" w:rsidP="00A81256"/>
        </w:tc>
      </w:tr>
      <w:tr w:rsidR="0024363E" w:rsidRPr="00B60016" w14:paraId="7E50CA12" w14:textId="77777777" w:rsidTr="009D448F">
        <w:trPr>
          <w:cantSplit/>
        </w:trPr>
        <w:tc>
          <w:tcPr>
            <w:tcW w:w="1668" w:type="dxa"/>
            <w:shd w:val="clear" w:color="auto" w:fill="auto"/>
          </w:tcPr>
          <w:p w14:paraId="7E50C9FC" w14:textId="77777777" w:rsidR="0024363E" w:rsidRPr="00B60016" w:rsidRDefault="0024363E" w:rsidP="00BA66E0">
            <w:r w:rsidRPr="00B60016">
              <w:t>SQ</w:t>
            </w:r>
            <w:r>
              <w:t>1.1(c)</w:t>
            </w:r>
            <w:r w:rsidR="00781D30">
              <w:t>-</w:t>
            </w:r>
            <w:r w:rsidRPr="00B60016">
              <w:t>(i)</w:t>
            </w:r>
          </w:p>
        </w:tc>
        <w:tc>
          <w:tcPr>
            <w:tcW w:w="4677" w:type="dxa"/>
            <w:shd w:val="clear" w:color="auto" w:fill="auto"/>
          </w:tcPr>
          <w:p w14:paraId="7E50C9FD" w14:textId="77777777" w:rsidR="0024363E" w:rsidRPr="00B60016" w:rsidRDefault="0024363E" w:rsidP="00BA66E0">
            <w:r>
              <w:t>Trading status:</w:t>
            </w:r>
          </w:p>
          <w:p w14:paraId="7E50C9FE" w14:textId="77777777" w:rsidR="0024363E" w:rsidRPr="00B60016" w:rsidRDefault="0024363E" w:rsidP="00EC7B70">
            <w:pPr>
              <w:jc w:val="right"/>
            </w:pPr>
            <w:r w:rsidRPr="00B60016">
              <w:t>public limited company</w:t>
            </w:r>
          </w:p>
          <w:p w14:paraId="7E50C9FF" w14:textId="77777777" w:rsidR="0024363E" w:rsidRPr="00B60016" w:rsidRDefault="0024363E" w:rsidP="00EC7B70">
            <w:pPr>
              <w:jc w:val="right"/>
            </w:pPr>
            <w:r w:rsidRPr="00B60016">
              <w:t xml:space="preserve">limited company </w:t>
            </w:r>
          </w:p>
          <w:p w14:paraId="7E50CA00" w14:textId="77777777" w:rsidR="0024363E" w:rsidRPr="00B60016" w:rsidRDefault="0024363E" w:rsidP="00EC7B70">
            <w:pPr>
              <w:jc w:val="right"/>
            </w:pPr>
            <w:r w:rsidRPr="00B60016">
              <w:t xml:space="preserve">limited liability partnership </w:t>
            </w:r>
          </w:p>
          <w:p w14:paraId="7E50CA01" w14:textId="77777777" w:rsidR="0024363E" w:rsidRPr="00B60016" w:rsidRDefault="0024363E" w:rsidP="00EC7B70">
            <w:pPr>
              <w:jc w:val="right"/>
            </w:pPr>
            <w:r w:rsidRPr="00B60016">
              <w:t xml:space="preserve">other partnership </w:t>
            </w:r>
          </w:p>
          <w:p w14:paraId="7E50CA02" w14:textId="77777777" w:rsidR="0024363E" w:rsidRDefault="0024363E" w:rsidP="00EC7B70">
            <w:pPr>
              <w:jc w:val="right"/>
            </w:pPr>
            <w:r w:rsidRPr="00B60016">
              <w:t>sole trader</w:t>
            </w:r>
          </w:p>
          <w:p w14:paraId="7E50CA03" w14:textId="77777777" w:rsidR="0024363E" w:rsidRPr="00B60016" w:rsidRDefault="0024363E" w:rsidP="00EC7B70">
            <w:pPr>
              <w:jc w:val="right"/>
            </w:pPr>
            <w:r>
              <w:t>third sector</w:t>
            </w:r>
            <w:r w:rsidRPr="00B60016">
              <w:t xml:space="preserve"> </w:t>
            </w:r>
          </w:p>
          <w:p w14:paraId="7E50CA04" w14:textId="77777777" w:rsidR="0024363E" w:rsidRDefault="0024363E" w:rsidP="00EC7B70">
            <w:pPr>
              <w:jc w:val="right"/>
            </w:pPr>
            <w:r w:rsidRPr="00B60016">
              <w:t>OTHER</w:t>
            </w:r>
            <w:r>
              <w:t xml:space="preserve"> </w:t>
            </w:r>
            <w:r w:rsidRPr="00B60016">
              <w:t>(please specify</w:t>
            </w:r>
            <w:r w:rsidR="00233F16">
              <w:t xml:space="preserve"> your trading status</w:t>
            </w:r>
            <w:r w:rsidRPr="00B60016">
              <w:t>)</w:t>
            </w:r>
          </w:p>
          <w:p w14:paraId="7E50CA06" w14:textId="086DB1BF" w:rsidR="0024363E" w:rsidRPr="00B60016" w:rsidRDefault="0024363E" w:rsidP="0024363E"/>
        </w:tc>
        <w:tc>
          <w:tcPr>
            <w:tcW w:w="3544" w:type="dxa"/>
            <w:shd w:val="clear" w:color="auto" w:fill="auto"/>
          </w:tcPr>
          <w:p w14:paraId="7E50CA07" w14:textId="77777777" w:rsidR="0024363E" w:rsidRDefault="0024363E" w:rsidP="00BA66E0"/>
          <w:p w14:paraId="7E50CA08"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9"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A"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B"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C"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D"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E"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0F" w14:textId="77777777" w:rsidR="0024363E" w:rsidRDefault="0024363E" w:rsidP="00BA66E0"/>
          <w:p w14:paraId="7E50CA10" w14:textId="77777777" w:rsidR="0024363E" w:rsidRDefault="0024363E" w:rsidP="0024363E">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11" w14:textId="77777777" w:rsidR="0024363E" w:rsidRPr="00B60016" w:rsidRDefault="0024363E" w:rsidP="00BA66E0"/>
        </w:tc>
      </w:tr>
      <w:tr w:rsidR="0024363E" w:rsidRPr="00B60016" w14:paraId="7E50CA17" w14:textId="77777777" w:rsidTr="009D448F">
        <w:trPr>
          <w:cantSplit/>
        </w:trPr>
        <w:tc>
          <w:tcPr>
            <w:tcW w:w="1668" w:type="dxa"/>
            <w:shd w:val="clear" w:color="auto" w:fill="auto"/>
          </w:tcPr>
          <w:p w14:paraId="7E50CA13" w14:textId="77777777" w:rsidR="0024363E" w:rsidRPr="00B60016" w:rsidRDefault="0024363E" w:rsidP="00BA66E0">
            <w:r w:rsidRPr="00B60016">
              <w:t>SQ1.1(d)</w:t>
            </w:r>
          </w:p>
        </w:tc>
        <w:tc>
          <w:tcPr>
            <w:tcW w:w="4677" w:type="dxa"/>
            <w:shd w:val="clear" w:color="auto" w:fill="auto"/>
          </w:tcPr>
          <w:p w14:paraId="7E50CA14" w14:textId="77777777" w:rsidR="0024363E" w:rsidRPr="00B60016" w:rsidRDefault="0024363E" w:rsidP="00BA66E0">
            <w:r w:rsidRPr="00B60016">
              <w:t>Date of registra</w:t>
            </w:r>
            <w:r>
              <w:t>tion in country of origin</w:t>
            </w:r>
          </w:p>
        </w:tc>
        <w:tc>
          <w:tcPr>
            <w:tcW w:w="3544" w:type="dxa"/>
            <w:shd w:val="clear" w:color="auto" w:fill="auto"/>
          </w:tcPr>
          <w:p w14:paraId="7E50CA15"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16" w14:textId="77777777" w:rsidR="0024363E" w:rsidRPr="00B60016" w:rsidRDefault="0024363E" w:rsidP="00BA66E0"/>
        </w:tc>
      </w:tr>
      <w:tr w:rsidR="0024363E" w:rsidRPr="00B60016" w14:paraId="7E50CA1C" w14:textId="77777777" w:rsidTr="009D448F">
        <w:trPr>
          <w:cantSplit/>
        </w:trPr>
        <w:tc>
          <w:tcPr>
            <w:tcW w:w="1668" w:type="dxa"/>
            <w:shd w:val="clear" w:color="auto" w:fill="auto"/>
          </w:tcPr>
          <w:p w14:paraId="7E50CA18" w14:textId="77777777" w:rsidR="0024363E" w:rsidRPr="00B60016" w:rsidRDefault="0024363E" w:rsidP="00BA66E0">
            <w:r w:rsidRPr="00B60016">
              <w:t>SQ1.1(e)</w:t>
            </w:r>
          </w:p>
        </w:tc>
        <w:tc>
          <w:tcPr>
            <w:tcW w:w="4677" w:type="dxa"/>
            <w:shd w:val="clear" w:color="auto" w:fill="auto"/>
          </w:tcPr>
          <w:p w14:paraId="7E50CA19" w14:textId="77777777" w:rsidR="0024363E" w:rsidRPr="00B60016" w:rsidRDefault="0024363E" w:rsidP="00BA66E0">
            <w:r w:rsidRPr="00B60016">
              <w:t>Company registration number (if applicable)</w:t>
            </w:r>
          </w:p>
        </w:tc>
        <w:tc>
          <w:tcPr>
            <w:tcW w:w="3544" w:type="dxa"/>
            <w:shd w:val="clear" w:color="auto" w:fill="auto"/>
          </w:tcPr>
          <w:p w14:paraId="7E50CA1A"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1B" w14:textId="77777777" w:rsidR="0024363E" w:rsidRPr="00B60016" w:rsidRDefault="0024363E" w:rsidP="00BA66E0"/>
        </w:tc>
      </w:tr>
      <w:tr w:rsidR="0024363E" w:rsidRPr="00B60016" w14:paraId="7E50CA21" w14:textId="77777777" w:rsidTr="009D448F">
        <w:trPr>
          <w:cantSplit/>
        </w:trPr>
        <w:tc>
          <w:tcPr>
            <w:tcW w:w="1668" w:type="dxa"/>
            <w:shd w:val="clear" w:color="auto" w:fill="auto"/>
          </w:tcPr>
          <w:p w14:paraId="7E50CA1D" w14:textId="77777777" w:rsidR="0024363E" w:rsidRPr="00B60016" w:rsidRDefault="0024363E" w:rsidP="00BA66E0">
            <w:r w:rsidRPr="00B60016">
              <w:t>SQ1.1(f)</w:t>
            </w:r>
          </w:p>
        </w:tc>
        <w:tc>
          <w:tcPr>
            <w:tcW w:w="4677" w:type="dxa"/>
            <w:shd w:val="clear" w:color="auto" w:fill="auto"/>
          </w:tcPr>
          <w:p w14:paraId="7E50CA1E" w14:textId="77777777" w:rsidR="0024363E" w:rsidRPr="00B60016" w:rsidRDefault="0024363E" w:rsidP="00BA66E0">
            <w:r w:rsidRPr="00B60016">
              <w:t>Charity registration number (if applicable)</w:t>
            </w:r>
          </w:p>
        </w:tc>
        <w:tc>
          <w:tcPr>
            <w:tcW w:w="3544" w:type="dxa"/>
            <w:shd w:val="clear" w:color="auto" w:fill="auto"/>
          </w:tcPr>
          <w:p w14:paraId="7E50CA1F"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20" w14:textId="77777777" w:rsidR="0024363E" w:rsidRPr="00B60016" w:rsidRDefault="0024363E" w:rsidP="00BA66E0"/>
        </w:tc>
      </w:tr>
      <w:tr w:rsidR="0024363E" w:rsidRPr="00B60016" w14:paraId="7E50CA26" w14:textId="77777777" w:rsidTr="009D448F">
        <w:trPr>
          <w:cantSplit/>
        </w:trPr>
        <w:tc>
          <w:tcPr>
            <w:tcW w:w="1668" w:type="dxa"/>
            <w:shd w:val="clear" w:color="auto" w:fill="auto"/>
          </w:tcPr>
          <w:p w14:paraId="7E50CA22" w14:textId="77777777" w:rsidR="0024363E" w:rsidRPr="00B60016" w:rsidRDefault="0024363E" w:rsidP="00BA66E0">
            <w:r w:rsidRPr="00B60016">
              <w:t>SQ1.1(g)</w:t>
            </w:r>
          </w:p>
        </w:tc>
        <w:tc>
          <w:tcPr>
            <w:tcW w:w="4677" w:type="dxa"/>
            <w:shd w:val="clear" w:color="auto" w:fill="auto"/>
          </w:tcPr>
          <w:p w14:paraId="7E50CA23" w14:textId="77777777" w:rsidR="0024363E" w:rsidRPr="00B60016" w:rsidRDefault="0024363E" w:rsidP="00BA66E0">
            <w:r w:rsidRPr="00B60016">
              <w:t>Head office DUNS number</w:t>
            </w:r>
            <w:r w:rsidR="00BC53FB">
              <w:t xml:space="preserve"> (if applicable)</w:t>
            </w:r>
          </w:p>
        </w:tc>
        <w:tc>
          <w:tcPr>
            <w:tcW w:w="3544" w:type="dxa"/>
            <w:shd w:val="clear" w:color="auto" w:fill="auto"/>
          </w:tcPr>
          <w:p w14:paraId="7E50CA24"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25" w14:textId="77777777" w:rsidR="0024363E" w:rsidRPr="00B60016" w:rsidRDefault="0024363E" w:rsidP="00BA66E0"/>
        </w:tc>
      </w:tr>
      <w:tr w:rsidR="0024363E" w:rsidRPr="00B60016" w14:paraId="7E50CA2B" w14:textId="77777777" w:rsidTr="009D448F">
        <w:trPr>
          <w:cantSplit/>
        </w:trPr>
        <w:tc>
          <w:tcPr>
            <w:tcW w:w="1668" w:type="dxa"/>
            <w:shd w:val="clear" w:color="auto" w:fill="auto"/>
          </w:tcPr>
          <w:p w14:paraId="7E50CA27" w14:textId="77777777" w:rsidR="0024363E" w:rsidRPr="00B60016" w:rsidRDefault="0024363E" w:rsidP="00BA66E0">
            <w:r w:rsidRPr="00B60016">
              <w:t>SQ1.1(h)</w:t>
            </w:r>
          </w:p>
        </w:tc>
        <w:tc>
          <w:tcPr>
            <w:tcW w:w="4677" w:type="dxa"/>
            <w:shd w:val="clear" w:color="auto" w:fill="auto"/>
          </w:tcPr>
          <w:p w14:paraId="7E50CA28" w14:textId="77777777" w:rsidR="0024363E" w:rsidRPr="00B60016" w:rsidRDefault="0024363E" w:rsidP="00BA66E0">
            <w:pPr>
              <w:rPr>
                <w:rFonts w:eastAsia="Arial"/>
              </w:rPr>
            </w:pPr>
            <w:r w:rsidRPr="00B60016">
              <w:t>Registered VAT number</w:t>
            </w:r>
          </w:p>
        </w:tc>
        <w:tc>
          <w:tcPr>
            <w:tcW w:w="3544" w:type="dxa"/>
            <w:shd w:val="clear" w:color="auto" w:fill="auto"/>
          </w:tcPr>
          <w:p w14:paraId="7E50CA29"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2A" w14:textId="77777777" w:rsidR="0024363E" w:rsidRPr="00B60016" w:rsidRDefault="0024363E" w:rsidP="00BA66E0">
            <w:pPr>
              <w:rPr>
                <w:rFonts w:eastAsia="Arial"/>
              </w:rPr>
            </w:pPr>
          </w:p>
        </w:tc>
      </w:tr>
      <w:tr w:rsidR="0024363E" w:rsidRPr="00B60016" w14:paraId="7E50CA31" w14:textId="77777777" w:rsidTr="009D448F">
        <w:trPr>
          <w:cantSplit/>
        </w:trPr>
        <w:tc>
          <w:tcPr>
            <w:tcW w:w="1668" w:type="dxa"/>
            <w:shd w:val="clear" w:color="auto" w:fill="auto"/>
          </w:tcPr>
          <w:p w14:paraId="7E50CA2C" w14:textId="77777777" w:rsidR="0024363E" w:rsidRPr="00B60016" w:rsidRDefault="0024363E" w:rsidP="00BA66E0">
            <w:pPr>
              <w:rPr>
                <w:rFonts w:eastAsia="Arial"/>
              </w:rPr>
            </w:pPr>
            <w:r w:rsidRPr="00B60016">
              <w:t>SQ</w:t>
            </w:r>
            <w:r>
              <w:t>1.1(i)</w:t>
            </w:r>
            <w:r w:rsidR="00781D30">
              <w:t>-</w:t>
            </w:r>
            <w:r w:rsidRPr="00B60016">
              <w:t>(i)</w:t>
            </w:r>
          </w:p>
        </w:tc>
        <w:tc>
          <w:tcPr>
            <w:tcW w:w="4677" w:type="dxa"/>
            <w:shd w:val="clear" w:color="auto" w:fill="auto"/>
          </w:tcPr>
          <w:p w14:paraId="7E50CA2D" w14:textId="77777777" w:rsidR="0024363E" w:rsidRPr="00B60016" w:rsidRDefault="0024363E" w:rsidP="00BA66E0">
            <w:pPr>
              <w:rPr>
                <w:highlight w:val="yellow"/>
              </w:rPr>
            </w:pPr>
            <w:r w:rsidRPr="0024363E">
              <w:rPr>
                <w:rFonts w:eastAsia="Arial"/>
              </w:rPr>
              <w:t>If applicable, is your organisation registered with the appropriate professional or trade register(s) in the member state where it is established?</w:t>
            </w:r>
          </w:p>
        </w:tc>
        <w:tc>
          <w:tcPr>
            <w:tcW w:w="3544" w:type="dxa"/>
            <w:shd w:val="clear" w:color="auto" w:fill="auto"/>
          </w:tcPr>
          <w:p w14:paraId="7E50CA2E" w14:textId="77777777" w:rsidR="0024363E" w:rsidRDefault="0024363E" w:rsidP="0024363E">
            <w:pPr>
              <w:jc w:val="both"/>
            </w:pPr>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2F" w14:textId="77777777" w:rsidR="0024363E" w:rsidRDefault="0024363E" w:rsidP="0024363E">
            <w:pPr>
              <w:jc w:val="both"/>
            </w:pPr>
            <w:r>
              <w:t xml:space="preserve">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A30" w14:textId="77777777" w:rsidR="0024363E" w:rsidRPr="00B60016" w:rsidRDefault="0024363E" w:rsidP="0024363E">
            <w:pPr>
              <w:jc w:val="both"/>
            </w:pPr>
            <w:r>
              <w:t xml:space="preserve">N/A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24363E" w:rsidRPr="00B60016" w14:paraId="7E50CA36" w14:textId="77777777" w:rsidTr="009D448F">
        <w:trPr>
          <w:cantSplit/>
        </w:trPr>
        <w:tc>
          <w:tcPr>
            <w:tcW w:w="1668" w:type="dxa"/>
            <w:shd w:val="clear" w:color="auto" w:fill="auto"/>
          </w:tcPr>
          <w:p w14:paraId="7E50CA32" w14:textId="77777777" w:rsidR="0024363E" w:rsidRPr="0024363E" w:rsidRDefault="0024363E" w:rsidP="00BA66E0">
            <w:pPr>
              <w:rPr>
                <w:rFonts w:eastAsia="Arial"/>
              </w:rPr>
            </w:pPr>
            <w:r w:rsidRPr="00B60016">
              <w:rPr>
                <w:rFonts w:eastAsia="Arial"/>
              </w:rPr>
              <w:t>SQ1.1(i)</w:t>
            </w:r>
            <w:r w:rsidR="00781D30">
              <w:rPr>
                <w:rFonts w:eastAsia="Arial"/>
              </w:rPr>
              <w:t>-</w:t>
            </w:r>
            <w:r w:rsidRPr="00B60016">
              <w:rPr>
                <w:rFonts w:eastAsia="Arial"/>
              </w:rPr>
              <w:t>(ii)</w:t>
            </w:r>
          </w:p>
        </w:tc>
        <w:tc>
          <w:tcPr>
            <w:tcW w:w="4677" w:type="dxa"/>
            <w:shd w:val="clear" w:color="auto" w:fill="auto"/>
          </w:tcPr>
          <w:p w14:paraId="7E50CA33" w14:textId="7348B211" w:rsidR="0024363E" w:rsidRPr="00B60016" w:rsidRDefault="0024363E" w:rsidP="00BC53FB">
            <w:pPr>
              <w:rPr>
                <w:rFonts w:eastAsia="Arial"/>
              </w:rPr>
            </w:pPr>
            <w:r w:rsidRPr="00B60016">
              <w:rPr>
                <w:rFonts w:eastAsia="Arial"/>
              </w:rPr>
              <w:t>If</w:t>
            </w:r>
            <w:r>
              <w:rPr>
                <w:rFonts w:eastAsia="Arial"/>
              </w:rPr>
              <w:t xml:space="preserve"> you responded </w:t>
            </w:r>
            <w:r w:rsidR="008820DF">
              <w:rPr>
                <w:rFonts w:eastAsia="Arial"/>
              </w:rPr>
              <w:t>y</w:t>
            </w:r>
            <w:r>
              <w:rPr>
                <w:rFonts w:eastAsia="Arial"/>
              </w:rPr>
              <w:t>es to SQ1.1(i)</w:t>
            </w:r>
            <w:r w:rsidR="00781D30">
              <w:rPr>
                <w:rFonts w:eastAsia="Arial"/>
              </w:rPr>
              <w:t>-</w:t>
            </w:r>
            <w:r w:rsidRPr="00B60016">
              <w:rPr>
                <w:rFonts w:eastAsia="Arial"/>
              </w:rPr>
              <w:t xml:space="preserve">(i), </w:t>
            </w:r>
            <w:r w:rsidRPr="0024363E">
              <w:rPr>
                <w:rFonts w:eastAsia="Arial"/>
              </w:rPr>
              <w:t>please provide the relevant details, including the registration number(s).</w:t>
            </w:r>
          </w:p>
        </w:tc>
        <w:tc>
          <w:tcPr>
            <w:tcW w:w="3544" w:type="dxa"/>
            <w:shd w:val="clear" w:color="auto" w:fill="auto"/>
          </w:tcPr>
          <w:p w14:paraId="7E50CA34"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35" w14:textId="77777777" w:rsidR="0024363E" w:rsidRPr="00B60016" w:rsidRDefault="0024363E" w:rsidP="00BA66E0">
            <w:pPr>
              <w:rPr>
                <w:rFonts w:eastAsia="Arial"/>
                <w:highlight w:val="cyan"/>
              </w:rPr>
            </w:pPr>
          </w:p>
        </w:tc>
      </w:tr>
      <w:tr w:rsidR="0024363E" w:rsidRPr="00B60016" w14:paraId="7E50CA3C" w14:textId="77777777" w:rsidTr="009D448F">
        <w:trPr>
          <w:cantSplit/>
        </w:trPr>
        <w:tc>
          <w:tcPr>
            <w:tcW w:w="1668" w:type="dxa"/>
            <w:shd w:val="clear" w:color="auto" w:fill="auto"/>
          </w:tcPr>
          <w:p w14:paraId="7E50CA37" w14:textId="77777777" w:rsidR="0024363E" w:rsidRPr="00B60016" w:rsidRDefault="00781D30" w:rsidP="00BA66E0">
            <w:pPr>
              <w:rPr>
                <w:rFonts w:eastAsia="Arial"/>
              </w:rPr>
            </w:pPr>
            <w:r>
              <w:t>SQ1.1(j)-</w:t>
            </w:r>
            <w:r w:rsidR="0024363E" w:rsidRPr="00B60016">
              <w:t>(i)</w:t>
            </w:r>
          </w:p>
        </w:tc>
        <w:tc>
          <w:tcPr>
            <w:tcW w:w="4677" w:type="dxa"/>
            <w:shd w:val="clear" w:color="auto" w:fill="auto"/>
          </w:tcPr>
          <w:p w14:paraId="7E50CA38" w14:textId="1EB15309" w:rsidR="0024363E" w:rsidRPr="00781D30" w:rsidRDefault="0024363E" w:rsidP="00E47941">
            <w:pPr>
              <w:rPr>
                <w:rFonts w:eastAsia="Arial"/>
              </w:rPr>
            </w:pPr>
            <w:r w:rsidRPr="00B60016">
              <w:rPr>
                <w:rFonts w:eastAsia="Arial"/>
              </w:rPr>
              <w:t>Is it a legal requirement in the state where you are established for you to possess a particular authorisation or be a member of a particular organisation in order to provide the services</w:t>
            </w:r>
            <w:r w:rsidR="00781D30">
              <w:rPr>
                <w:rFonts w:eastAsia="Arial"/>
              </w:rPr>
              <w:t xml:space="preserve"> specified in this </w:t>
            </w:r>
            <w:r w:rsidR="00E47941">
              <w:rPr>
                <w:rFonts w:eastAsia="Arial"/>
              </w:rPr>
              <w:t>P</w:t>
            </w:r>
            <w:r w:rsidR="00781D30">
              <w:rPr>
                <w:rFonts w:eastAsia="Arial"/>
              </w:rPr>
              <w:t>rocurement?</w:t>
            </w:r>
          </w:p>
        </w:tc>
        <w:tc>
          <w:tcPr>
            <w:tcW w:w="3544" w:type="dxa"/>
            <w:shd w:val="clear" w:color="auto" w:fill="auto"/>
          </w:tcPr>
          <w:p w14:paraId="7E50CA39" w14:textId="77777777" w:rsidR="0024363E" w:rsidRPr="00B60016" w:rsidRDefault="0024363E" w:rsidP="00BA66E0">
            <w:pPr>
              <w:rPr>
                <w:rFonts w:eastAsia="Arial"/>
                <w:highlight w:val="cyan"/>
              </w:rPr>
            </w:pPr>
          </w:p>
          <w:p w14:paraId="7E50CA3A" w14:textId="77777777" w:rsidR="0024363E" w:rsidRDefault="0024363E" w:rsidP="00EC7B70">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A3B" w14:textId="77777777" w:rsidR="0024363E" w:rsidRPr="00B60016" w:rsidRDefault="0024363E" w:rsidP="00BA66E0">
            <w:pPr>
              <w:rPr>
                <w:highlight w:val="cyan"/>
              </w:rPr>
            </w:pPr>
          </w:p>
        </w:tc>
      </w:tr>
      <w:tr w:rsidR="0024363E" w:rsidRPr="00B60016" w14:paraId="7E50CA41" w14:textId="77777777" w:rsidTr="009D448F">
        <w:trPr>
          <w:cantSplit/>
        </w:trPr>
        <w:tc>
          <w:tcPr>
            <w:tcW w:w="1668" w:type="dxa"/>
            <w:shd w:val="clear" w:color="auto" w:fill="auto"/>
          </w:tcPr>
          <w:p w14:paraId="7E50CA3D" w14:textId="77777777" w:rsidR="0024363E" w:rsidRPr="00B60016" w:rsidRDefault="00781D30" w:rsidP="00BA66E0">
            <w:r>
              <w:t>SQ1.1(j)-</w:t>
            </w:r>
            <w:r w:rsidR="0024363E" w:rsidRPr="00B60016">
              <w:t>(ii)</w:t>
            </w:r>
          </w:p>
        </w:tc>
        <w:tc>
          <w:tcPr>
            <w:tcW w:w="4677" w:type="dxa"/>
            <w:shd w:val="clear" w:color="auto" w:fill="auto"/>
          </w:tcPr>
          <w:p w14:paraId="7E50CA3E" w14:textId="3B99BDE6" w:rsidR="0024363E" w:rsidRPr="00B60016" w:rsidRDefault="0024363E" w:rsidP="008820DF">
            <w:r w:rsidRPr="00B60016">
              <w:rPr>
                <w:rFonts w:eastAsia="Arial"/>
              </w:rPr>
              <w:t xml:space="preserve">If </w:t>
            </w:r>
            <w:r w:rsidR="00781D30">
              <w:rPr>
                <w:rFonts w:eastAsia="Arial"/>
              </w:rPr>
              <w:t xml:space="preserve">you responded </w:t>
            </w:r>
            <w:r w:rsidR="008820DF">
              <w:rPr>
                <w:rFonts w:eastAsia="Arial"/>
              </w:rPr>
              <w:t>y</w:t>
            </w:r>
            <w:r w:rsidR="00781D30">
              <w:rPr>
                <w:rFonts w:eastAsia="Arial"/>
              </w:rPr>
              <w:t>es to SQ1.1(j)-</w:t>
            </w:r>
            <w:r w:rsidRPr="00B60016">
              <w:rPr>
                <w:rFonts w:eastAsia="Arial"/>
              </w:rPr>
              <w:t>(i), please provide additional details of what is required and confirmation that you have complied with this.</w:t>
            </w:r>
          </w:p>
        </w:tc>
        <w:tc>
          <w:tcPr>
            <w:tcW w:w="3544" w:type="dxa"/>
            <w:shd w:val="clear" w:color="auto" w:fill="auto"/>
          </w:tcPr>
          <w:p w14:paraId="7E50CA3F"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40" w14:textId="77777777" w:rsidR="0024363E" w:rsidRPr="00B60016" w:rsidRDefault="0024363E" w:rsidP="00BA66E0"/>
        </w:tc>
      </w:tr>
      <w:tr w:rsidR="0024363E" w:rsidRPr="00B60016" w14:paraId="7E50CA46" w14:textId="77777777" w:rsidTr="009D448F">
        <w:trPr>
          <w:cantSplit/>
        </w:trPr>
        <w:tc>
          <w:tcPr>
            <w:tcW w:w="1668" w:type="dxa"/>
            <w:shd w:val="clear" w:color="auto" w:fill="auto"/>
          </w:tcPr>
          <w:p w14:paraId="7E50CA42" w14:textId="77777777" w:rsidR="0024363E" w:rsidRPr="00B60016" w:rsidRDefault="0024363E" w:rsidP="00BA66E0">
            <w:r w:rsidRPr="00B60016">
              <w:t>SQ1.1(k)</w:t>
            </w:r>
          </w:p>
        </w:tc>
        <w:tc>
          <w:tcPr>
            <w:tcW w:w="4677" w:type="dxa"/>
            <w:shd w:val="clear" w:color="auto" w:fill="auto"/>
          </w:tcPr>
          <w:p w14:paraId="7E50CA43" w14:textId="002B721E" w:rsidR="0024363E" w:rsidRPr="00B60016" w:rsidRDefault="0024363E" w:rsidP="00D36A7E">
            <w:r w:rsidRPr="00B60016">
              <w:t xml:space="preserve">Trading name(s) that will be used if successful in this </w:t>
            </w:r>
            <w:r w:rsidR="00D36A7E">
              <w:t>P</w:t>
            </w:r>
            <w:r w:rsidRPr="00B60016">
              <w:t>rocurement.</w:t>
            </w:r>
          </w:p>
        </w:tc>
        <w:tc>
          <w:tcPr>
            <w:tcW w:w="3544" w:type="dxa"/>
            <w:shd w:val="clear" w:color="auto" w:fill="auto"/>
          </w:tcPr>
          <w:p w14:paraId="7E50CA44"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45" w14:textId="77777777" w:rsidR="0024363E" w:rsidRPr="00B60016" w:rsidRDefault="0024363E" w:rsidP="00BA66E0"/>
        </w:tc>
      </w:tr>
      <w:tr w:rsidR="0024363E" w:rsidRPr="00B60016" w:rsidDel="007C3031" w14:paraId="7E50CA51" w14:textId="77777777" w:rsidTr="009D448F">
        <w:trPr>
          <w:cantSplit/>
        </w:trPr>
        <w:tc>
          <w:tcPr>
            <w:tcW w:w="1668" w:type="dxa"/>
            <w:shd w:val="clear" w:color="auto" w:fill="auto"/>
          </w:tcPr>
          <w:p w14:paraId="7E50CA47" w14:textId="77777777" w:rsidR="0024363E" w:rsidRPr="00B60016" w:rsidDel="007C3031" w:rsidRDefault="0024363E" w:rsidP="00BA66E0">
            <w:r w:rsidRPr="00B60016">
              <w:t>SQ1.1(l)</w:t>
            </w:r>
          </w:p>
        </w:tc>
        <w:tc>
          <w:tcPr>
            <w:tcW w:w="4677" w:type="dxa"/>
            <w:shd w:val="clear" w:color="auto" w:fill="auto"/>
          </w:tcPr>
          <w:p w14:paraId="7E50CA48" w14:textId="77777777" w:rsidR="0024363E" w:rsidRPr="00B60016" w:rsidRDefault="0024363E" w:rsidP="00BA66E0">
            <w:r w:rsidRPr="00B60016">
              <w:t>Relevant classifications</w:t>
            </w:r>
            <w:r w:rsidR="00781D30">
              <w:t xml:space="preserve"> </w:t>
            </w:r>
            <w:r w:rsidR="00781D30" w:rsidRPr="00781D30">
              <w:t>(state whether you fall within one of these, and if so which one)</w:t>
            </w:r>
          </w:p>
          <w:p w14:paraId="7E50CA49" w14:textId="77777777" w:rsidR="0024363E" w:rsidRPr="00B60016" w:rsidRDefault="0024363E" w:rsidP="00EC7B70">
            <w:pPr>
              <w:jc w:val="right"/>
            </w:pPr>
            <w:r w:rsidRPr="00B60016">
              <w:t>Voluntary Community Social Enterprise (VCSE)</w:t>
            </w:r>
          </w:p>
          <w:p w14:paraId="7E50CA4A" w14:textId="77777777" w:rsidR="0024363E" w:rsidRPr="00B60016" w:rsidRDefault="0024363E" w:rsidP="00EC7B70">
            <w:pPr>
              <w:jc w:val="right"/>
            </w:pPr>
            <w:r w:rsidRPr="00B60016">
              <w:t>Sheltered Workshop</w:t>
            </w:r>
          </w:p>
          <w:p w14:paraId="7E50CA4B" w14:textId="77777777" w:rsidR="0024363E" w:rsidRPr="00B60016" w:rsidDel="007C3031" w:rsidRDefault="0024363E" w:rsidP="00EC7B70">
            <w:pPr>
              <w:jc w:val="right"/>
            </w:pPr>
            <w:r w:rsidRPr="00B60016">
              <w:t>Public service mutual</w:t>
            </w:r>
          </w:p>
        </w:tc>
        <w:tc>
          <w:tcPr>
            <w:tcW w:w="3544" w:type="dxa"/>
            <w:shd w:val="clear" w:color="auto" w:fill="auto"/>
          </w:tcPr>
          <w:p w14:paraId="7E50CA4C" w14:textId="77777777" w:rsidR="0024363E" w:rsidRDefault="0024363E" w:rsidP="00EC7B70"/>
          <w:p w14:paraId="7E50CA4D" w14:textId="77777777" w:rsidR="00781D30" w:rsidRDefault="00781D30" w:rsidP="00EC7B70"/>
          <w:p w14:paraId="7E50CA4E"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4F"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CA50" w14:textId="77777777" w:rsidR="0024363E" w:rsidRPr="00B60016" w:rsidDel="007C3031" w:rsidRDefault="0024363E" w:rsidP="00EC7B70">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tc>
      </w:tr>
      <w:tr w:rsidR="0024363E" w:rsidRPr="00B60016" w:rsidDel="007C3031" w14:paraId="7E50CA57" w14:textId="77777777" w:rsidTr="009D448F">
        <w:trPr>
          <w:cantSplit/>
        </w:trPr>
        <w:tc>
          <w:tcPr>
            <w:tcW w:w="1668" w:type="dxa"/>
            <w:shd w:val="clear" w:color="auto" w:fill="auto"/>
          </w:tcPr>
          <w:p w14:paraId="7E50CA52" w14:textId="77777777" w:rsidR="0024363E" w:rsidRPr="00B60016" w:rsidRDefault="0024363E" w:rsidP="00BA66E0">
            <w:r w:rsidRPr="00B60016">
              <w:t>SQ1.1(m)</w:t>
            </w:r>
          </w:p>
        </w:tc>
        <w:tc>
          <w:tcPr>
            <w:tcW w:w="4677" w:type="dxa"/>
            <w:shd w:val="clear" w:color="auto" w:fill="auto"/>
          </w:tcPr>
          <w:p w14:paraId="7E50CA53" w14:textId="77777777" w:rsidR="0024363E" w:rsidRPr="00B60016" w:rsidRDefault="0024363E" w:rsidP="00BA66E0">
            <w:r w:rsidRPr="00B60016">
              <w:t xml:space="preserve">Are you a Small Medium </w:t>
            </w:r>
            <w:r w:rsidR="004D16F1">
              <w:t xml:space="preserve">or Micro </w:t>
            </w:r>
            <w:r w:rsidRPr="00B60016">
              <w:t>Enterprise (SME)</w:t>
            </w:r>
            <w:r w:rsidR="00781D30">
              <w:rPr>
                <w:rStyle w:val="FootnoteReference"/>
              </w:rPr>
              <w:footnoteReference w:id="4"/>
            </w:r>
            <w:r w:rsidRPr="00B60016">
              <w:t>?</w:t>
            </w:r>
          </w:p>
        </w:tc>
        <w:tc>
          <w:tcPr>
            <w:tcW w:w="3544" w:type="dxa"/>
            <w:shd w:val="clear" w:color="auto" w:fill="auto"/>
          </w:tcPr>
          <w:p w14:paraId="7E50CA54" w14:textId="77777777" w:rsidR="0024363E" w:rsidRPr="00B60016" w:rsidRDefault="0024363E" w:rsidP="00B56D6E">
            <w:pPr>
              <w:rPr>
                <w:rFonts w:eastAsia="Arial"/>
                <w:highlight w:val="cyan"/>
              </w:rPr>
            </w:pPr>
          </w:p>
          <w:p w14:paraId="7E50CA55" w14:textId="77777777" w:rsidR="0024363E" w:rsidRDefault="0024363E" w:rsidP="00B56D6E">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A56" w14:textId="77777777" w:rsidR="0024363E" w:rsidRPr="00B60016" w:rsidRDefault="0024363E" w:rsidP="00B56D6E">
            <w:pPr>
              <w:rPr>
                <w:highlight w:val="cyan"/>
              </w:rPr>
            </w:pPr>
          </w:p>
        </w:tc>
      </w:tr>
      <w:tr w:rsidR="0024363E" w:rsidRPr="00B60016" w14:paraId="7E50CA68" w14:textId="77777777" w:rsidTr="009D448F">
        <w:tc>
          <w:tcPr>
            <w:tcW w:w="1668" w:type="dxa"/>
            <w:shd w:val="clear" w:color="auto" w:fill="auto"/>
          </w:tcPr>
          <w:p w14:paraId="7E50CA58" w14:textId="77777777" w:rsidR="0024363E" w:rsidRPr="00B60016" w:rsidRDefault="0024363E" w:rsidP="00BA66E0">
            <w:r w:rsidRPr="00B60016">
              <w:t>SQ1.1(n)</w:t>
            </w:r>
          </w:p>
        </w:tc>
        <w:tc>
          <w:tcPr>
            <w:tcW w:w="4677" w:type="dxa"/>
            <w:shd w:val="clear" w:color="auto" w:fill="auto"/>
          </w:tcPr>
          <w:p w14:paraId="7E50CA59" w14:textId="77777777" w:rsidR="00781D30" w:rsidRDefault="00781D30" w:rsidP="00781D30">
            <w:r>
              <w:t>Details of Persons of Significant Control (PSC),</w:t>
            </w:r>
            <w:r>
              <w:rPr>
                <w:rStyle w:val="FootnoteReference"/>
              </w:rPr>
              <w:footnoteReference w:id="5"/>
            </w:r>
            <w:r>
              <w:t xml:space="preserve"> where appropriate:    </w:t>
            </w:r>
          </w:p>
          <w:p w14:paraId="7E50CA5A" w14:textId="77777777" w:rsidR="00781D30" w:rsidRDefault="00781D30" w:rsidP="001E786E">
            <w:pPr>
              <w:pStyle w:val="ListParagraph"/>
              <w:numPr>
                <w:ilvl w:val="0"/>
                <w:numId w:val="28"/>
              </w:numPr>
            </w:pPr>
            <w:r>
              <w:t xml:space="preserve">Name; </w:t>
            </w:r>
          </w:p>
          <w:p w14:paraId="7E50CA5B" w14:textId="77777777" w:rsidR="00781D30" w:rsidRDefault="00781D30" w:rsidP="001E786E">
            <w:pPr>
              <w:pStyle w:val="ListParagraph"/>
              <w:numPr>
                <w:ilvl w:val="0"/>
                <w:numId w:val="28"/>
              </w:numPr>
            </w:pPr>
            <w:r>
              <w:t xml:space="preserve">Date of birth; </w:t>
            </w:r>
          </w:p>
          <w:p w14:paraId="7E50CA5C" w14:textId="77777777" w:rsidR="00781D30" w:rsidRDefault="00781D30" w:rsidP="001E786E">
            <w:pPr>
              <w:pStyle w:val="ListParagraph"/>
              <w:numPr>
                <w:ilvl w:val="0"/>
                <w:numId w:val="28"/>
              </w:numPr>
            </w:pPr>
            <w:r>
              <w:t xml:space="preserve">Nationality; </w:t>
            </w:r>
          </w:p>
          <w:p w14:paraId="7E50CA5D" w14:textId="77777777" w:rsidR="00781D30" w:rsidRDefault="00781D30" w:rsidP="001E786E">
            <w:pPr>
              <w:pStyle w:val="ListParagraph"/>
              <w:numPr>
                <w:ilvl w:val="0"/>
                <w:numId w:val="28"/>
              </w:numPr>
            </w:pPr>
            <w:r>
              <w:t xml:space="preserve">Country, state or part of the UK where the PSC usually lives; </w:t>
            </w:r>
          </w:p>
          <w:p w14:paraId="7E50CA5E" w14:textId="77777777" w:rsidR="00781D30" w:rsidRDefault="00781D30" w:rsidP="001E786E">
            <w:pPr>
              <w:pStyle w:val="ListParagraph"/>
              <w:numPr>
                <w:ilvl w:val="0"/>
                <w:numId w:val="28"/>
              </w:numPr>
            </w:pPr>
            <w:r>
              <w:t xml:space="preserve">Service address; </w:t>
            </w:r>
          </w:p>
          <w:p w14:paraId="7E50CA5F" w14:textId="77777777" w:rsidR="00781D30" w:rsidRDefault="00781D30" w:rsidP="001E786E">
            <w:pPr>
              <w:pStyle w:val="ListParagraph"/>
              <w:numPr>
                <w:ilvl w:val="0"/>
                <w:numId w:val="28"/>
              </w:numPr>
            </w:pPr>
            <w:r>
              <w:t xml:space="preserve">The date he or she became a PSC in relation to the company (for existing companies the 6 April 2016 should be used); </w:t>
            </w:r>
          </w:p>
          <w:p w14:paraId="7E50CA60" w14:textId="77777777" w:rsidR="00781D30" w:rsidRDefault="00781D30" w:rsidP="001E786E">
            <w:pPr>
              <w:pStyle w:val="ListParagraph"/>
              <w:numPr>
                <w:ilvl w:val="0"/>
                <w:numId w:val="28"/>
              </w:numPr>
            </w:pPr>
            <w:r>
              <w:t xml:space="preserve">Which conditions for being a PSC are met; </w:t>
            </w:r>
          </w:p>
          <w:p w14:paraId="7E50CA61" w14:textId="77777777" w:rsidR="00781D30" w:rsidRDefault="00781D30" w:rsidP="001E786E">
            <w:pPr>
              <w:pStyle w:val="ListParagraph"/>
              <w:numPr>
                <w:ilvl w:val="1"/>
                <w:numId w:val="28"/>
              </w:numPr>
            </w:pPr>
            <w:r>
              <w:t xml:space="preserve">Over 25% up to (and including) 50%, </w:t>
            </w:r>
          </w:p>
          <w:p w14:paraId="7E50CA62" w14:textId="77777777" w:rsidR="00781D30" w:rsidRDefault="00781D30" w:rsidP="001E786E">
            <w:pPr>
              <w:pStyle w:val="ListParagraph"/>
              <w:numPr>
                <w:ilvl w:val="1"/>
                <w:numId w:val="28"/>
              </w:numPr>
            </w:pPr>
            <w:r>
              <w:t xml:space="preserve">More than 50% and less than 75%, </w:t>
            </w:r>
          </w:p>
          <w:p w14:paraId="7E50CA63" w14:textId="77777777" w:rsidR="00781D30" w:rsidRDefault="00781D30" w:rsidP="001E786E">
            <w:pPr>
              <w:pStyle w:val="ListParagraph"/>
              <w:numPr>
                <w:ilvl w:val="1"/>
                <w:numId w:val="28"/>
              </w:numPr>
            </w:pPr>
            <w:r>
              <w:t>75% or more.</w:t>
            </w:r>
            <w:r>
              <w:rPr>
                <w:rStyle w:val="FootnoteReference"/>
              </w:rPr>
              <w:footnoteReference w:id="6"/>
            </w:r>
            <w:r>
              <w:t xml:space="preserve">  </w:t>
            </w:r>
          </w:p>
          <w:p w14:paraId="7E50CA64" w14:textId="77777777" w:rsidR="00781D30" w:rsidRDefault="00781D30" w:rsidP="00781D30"/>
          <w:p w14:paraId="7E50CA65" w14:textId="77777777" w:rsidR="0024363E" w:rsidRPr="00B60016" w:rsidRDefault="00781D30" w:rsidP="00781D30">
            <w:r>
              <w:t>(Please enter N/A if not applicable)</w:t>
            </w:r>
          </w:p>
        </w:tc>
        <w:tc>
          <w:tcPr>
            <w:tcW w:w="3544" w:type="dxa"/>
            <w:shd w:val="clear" w:color="auto" w:fill="auto"/>
          </w:tcPr>
          <w:p w14:paraId="7E50CA66"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67" w14:textId="77777777" w:rsidR="0024363E" w:rsidRPr="00B60016" w:rsidRDefault="0024363E" w:rsidP="00BA66E0"/>
        </w:tc>
      </w:tr>
      <w:tr w:rsidR="00781D30" w:rsidRPr="00B60016" w14:paraId="7E50CA74" w14:textId="77777777" w:rsidTr="009D448F">
        <w:tc>
          <w:tcPr>
            <w:tcW w:w="1668" w:type="dxa"/>
            <w:shd w:val="clear" w:color="auto" w:fill="auto"/>
          </w:tcPr>
          <w:p w14:paraId="7E50CA69" w14:textId="77777777" w:rsidR="00781D30" w:rsidRPr="00B60016" w:rsidRDefault="00781D30" w:rsidP="00BA66E0">
            <w:r w:rsidRPr="00B60016">
              <w:t>SQ1.1(o)</w:t>
            </w:r>
          </w:p>
        </w:tc>
        <w:tc>
          <w:tcPr>
            <w:tcW w:w="4677" w:type="dxa"/>
            <w:shd w:val="clear" w:color="auto" w:fill="auto"/>
          </w:tcPr>
          <w:p w14:paraId="7E50CA6A" w14:textId="77777777" w:rsidR="00781D30" w:rsidRPr="00B60016" w:rsidRDefault="00781D30" w:rsidP="00781D30">
            <w:r w:rsidRPr="00B60016">
              <w:t>Detai</w:t>
            </w:r>
            <w:r>
              <w:t>ls of immediate parent company:</w:t>
            </w:r>
          </w:p>
          <w:p w14:paraId="7E50CA6B" w14:textId="77777777" w:rsidR="00781D30" w:rsidRPr="00B60016" w:rsidRDefault="00781D30" w:rsidP="001E786E">
            <w:pPr>
              <w:pStyle w:val="ListParagraph"/>
              <w:numPr>
                <w:ilvl w:val="0"/>
                <w:numId w:val="27"/>
              </w:numPr>
            </w:pPr>
            <w:r w:rsidRPr="00B60016">
              <w:t>Full name of the immediate parent company</w:t>
            </w:r>
          </w:p>
          <w:p w14:paraId="7E50CA6C" w14:textId="77777777" w:rsidR="00781D30" w:rsidRPr="00B60016" w:rsidRDefault="00781D30" w:rsidP="001E786E">
            <w:pPr>
              <w:pStyle w:val="ListParagraph"/>
              <w:numPr>
                <w:ilvl w:val="0"/>
                <w:numId w:val="27"/>
              </w:numPr>
            </w:pPr>
            <w:r w:rsidRPr="00B60016">
              <w:t>Registered office address (if applicable)</w:t>
            </w:r>
          </w:p>
          <w:p w14:paraId="7E50CA6D" w14:textId="77777777" w:rsidR="00781D30" w:rsidRPr="00B60016" w:rsidRDefault="00781D30" w:rsidP="001E786E">
            <w:pPr>
              <w:pStyle w:val="ListParagraph"/>
              <w:numPr>
                <w:ilvl w:val="0"/>
                <w:numId w:val="27"/>
              </w:numPr>
            </w:pPr>
            <w:r w:rsidRPr="00B60016">
              <w:t>Registration number (if applicable)</w:t>
            </w:r>
          </w:p>
          <w:p w14:paraId="7E50CA6E" w14:textId="77777777" w:rsidR="00781D30" w:rsidRDefault="00781D30" w:rsidP="001E786E">
            <w:pPr>
              <w:pStyle w:val="ListParagraph"/>
              <w:numPr>
                <w:ilvl w:val="0"/>
                <w:numId w:val="27"/>
              </w:numPr>
            </w:pPr>
            <w:r>
              <w:t>Head office DUNS number (if applicable)</w:t>
            </w:r>
          </w:p>
          <w:p w14:paraId="7E50CA6F" w14:textId="77777777" w:rsidR="00781D30" w:rsidRDefault="00781D30" w:rsidP="001E786E">
            <w:pPr>
              <w:pStyle w:val="ListParagraph"/>
              <w:numPr>
                <w:ilvl w:val="0"/>
                <w:numId w:val="27"/>
              </w:numPr>
            </w:pPr>
            <w:r>
              <w:t xml:space="preserve">Head Office VAT number (if applicable) </w:t>
            </w:r>
          </w:p>
          <w:p w14:paraId="7E50CA70" w14:textId="77777777" w:rsidR="00781D30" w:rsidRDefault="00781D30" w:rsidP="00781D30"/>
          <w:p w14:paraId="7E50CA71" w14:textId="77777777" w:rsidR="00781D30" w:rsidRPr="00B60016" w:rsidRDefault="00781D30" w:rsidP="00781D30">
            <w:r w:rsidRPr="00B60016">
              <w:t>[Please enter N/A if not applicable]</w:t>
            </w:r>
          </w:p>
        </w:tc>
        <w:tc>
          <w:tcPr>
            <w:tcW w:w="3544" w:type="dxa"/>
            <w:shd w:val="clear" w:color="auto" w:fill="auto"/>
          </w:tcPr>
          <w:p w14:paraId="7E50CA72" w14:textId="77777777" w:rsidR="00781D30" w:rsidRDefault="00781D30" w:rsidP="00781D3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73" w14:textId="77777777" w:rsidR="00781D30" w:rsidRDefault="00781D30" w:rsidP="00EC7B70"/>
        </w:tc>
      </w:tr>
      <w:tr w:rsidR="0024363E" w:rsidRPr="00B60016" w14:paraId="7E50CA80" w14:textId="77777777" w:rsidTr="009D448F">
        <w:tc>
          <w:tcPr>
            <w:tcW w:w="1668" w:type="dxa"/>
            <w:shd w:val="clear" w:color="auto" w:fill="auto"/>
          </w:tcPr>
          <w:p w14:paraId="7E50CA75" w14:textId="77777777" w:rsidR="0024363E" w:rsidRPr="00B60016" w:rsidRDefault="00781D30" w:rsidP="00BA66E0">
            <w:r>
              <w:t>SQ1.1(p</w:t>
            </w:r>
            <w:r w:rsidRPr="00B60016">
              <w:t>)</w:t>
            </w:r>
          </w:p>
        </w:tc>
        <w:tc>
          <w:tcPr>
            <w:tcW w:w="4677" w:type="dxa"/>
            <w:shd w:val="clear" w:color="auto" w:fill="auto"/>
          </w:tcPr>
          <w:p w14:paraId="7E50CA76" w14:textId="77777777" w:rsidR="0024363E" w:rsidRPr="00B60016" w:rsidRDefault="0024363E" w:rsidP="00BA66E0">
            <w:r w:rsidRPr="00B60016">
              <w:t>Deta</w:t>
            </w:r>
            <w:r>
              <w:t>ils of ultimate parent company:</w:t>
            </w:r>
          </w:p>
          <w:p w14:paraId="7E50CA77" w14:textId="77777777" w:rsidR="0024363E" w:rsidRPr="00B60016" w:rsidRDefault="0024363E" w:rsidP="001E786E">
            <w:pPr>
              <w:pStyle w:val="ListParagraph"/>
              <w:numPr>
                <w:ilvl w:val="0"/>
                <w:numId w:val="29"/>
              </w:numPr>
            </w:pPr>
            <w:r w:rsidRPr="00B60016">
              <w:t>Full name of the ultimate parent company</w:t>
            </w:r>
          </w:p>
          <w:p w14:paraId="7E50CA78" w14:textId="77777777" w:rsidR="0024363E" w:rsidRPr="00B60016" w:rsidRDefault="0024363E" w:rsidP="001E786E">
            <w:pPr>
              <w:pStyle w:val="ListParagraph"/>
              <w:numPr>
                <w:ilvl w:val="0"/>
                <w:numId w:val="29"/>
              </w:numPr>
            </w:pPr>
            <w:r w:rsidRPr="00B60016">
              <w:t>Registered office address (if applicable)</w:t>
            </w:r>
          </w:p>
          <w:p w14:paraId="7E50CA79" w14:textId="77777777" w:rsidR="0024363E" w:rsidRPr="00B60016" w:rsidRDefault="0024363E" w:rsidP="001E786E">
            <w:pPr>
              <w:pStyle w:val="ListParagraph"/>
              <w:numPr>
                <w:ilvl w:val="0"/>
                <w:numId w:val="29"/>
              </w:numPr>
            </w:pPr>
            <w:r w:rsidRPr="00B60016">
              <w:t>Registration number (if applicable)</w:t>
            </w:r>
          </w:p>
          <w:p w14:paraId="7E50CA7A" w14:textId="77777777" w:rsidR="0024363E" w:rsidRDefault="0024363E" w:rsidP="001E786E">
            <w:pPr>
              <w:pStyle w:val="ListParagraph"/>
              <w:numPr>
                <w:ilvl w:val="0"/>
                <w:numId w:val="29"/>
              </w:numPr>
            </w:pPr>
            <w:r w:rsidRPr="00B60016">
              <w:t>Head office DUNS number</w:t>
            </w:r>
            <w:r w:rsidR="00781D30">
              <w:t xml:space="preserve"> (if applicable)</w:t>
            </w:r>
          </w:p>
          <w:p w14:paraId="7E50CA7B" w14:textId="77777777" w:rsidR="00781D30" w:rsidRPr="00B60016" w:rsidRDefault="00781D30" w:rsidP="001E786E">
            <w:pPr>
              <w:pStyle w:val="ListParagraph"/>
              <w:numPr>
                <w:ilvl w:val="0"/>
                <w:numId w:val="29"/>
              </w:numPr>
            </w:pPr>
            <w:r>
              <w:t xml:space="preserve">Head Office VAT number (if applicable) </w:t>
            </w:r>
          </w:p>
          <w:p w14:paraId="7E50CA7C" w14:textId="77777777" w:rsidR="0024363E" w:rsidRPr="00B60016" w:rsidRDefault="0024363E" w:rsidP="00BA66E0"/>
          <w:p w14:paraId="7E50CA7D" w14:textId="77777777" w:rsidR="0024363E" w:rsidRPr="00B60016" w:rsidRDefault="00D75BF8" w:rsidP="00EC7B70">
            <w:r>
              <w:t>(</w:t>
            </w:r>
            <w:r w:rsidR="0024363E" w:rsidRPr="00B60016">
              <w:t>Please enter</w:t>
            </w:r>
            <w:r>
              <w:t xml:space="preserve"> N/A if not applicable)</w:t>
            </w:r>
          </w:p>
        </w:tc>
        <w:tc>
          <w:tcPr>
            <w:tcW w:w="3544" w:type="dxa"/>
            <w:shd w:val="clear" w:color="auto" w:fill="auto"/>
          </w:tcPr>
          <w:p w14:paraId="7E50CA7E" w14:textId="77777777" w:rsidR="0024363E" w:rsidRDefault="0024363E"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7F" w14:textId="77777777" w:rsidR="0024363E" w:rsidRPr="00B60016" w:rsidRDefault="0024363E" w:rsidP="00BA66E0"/>
        </w:tc>
      </w:tr>
    </w:tbl>
    <w:p w14:paraId="7E50CA81" w14:textId="77777777" w:rsidR="00781D30" w:rsidRDefault="00781D30" w:rsidP="0006691E">
      <w:pPr>
        <w:rPr>
          <w:rFonts w:ascii="Arial" w:hAnsi="Arial"/>
          <w:b/>
        </w:rPr>
      </w:pPr>
    </w:p>
    <w:p w14:paraId="7E50CA82" w14:textId="77777777" w:rsidR="00781D30" w:rsidRDefault="00781D30" w:rsidP="00781D30"/>
    <w:p w14:paraId="7E50CA83" w14:textId="5CE4AED0" w:rsidR="0006691E" w:rsidRPr="004C3E28" w:rsidRDefault="00781D30" w:rsidP="00781D30">
      <w:r w:rsidRPr="00781D30">
        <w:t xml:space="preserve">Please note: A criminal record check for relevant convictions may be undertaken for the </w:t>
      </w:r>
      <w:r w:rsidR="001707CE">
        <w:t>P</w:t>
      </w:r>
      <w:r w:rsidRPr="00781D30">
        <w:t xml:space="preserve">referred </w:t>
      </w:r>
      <w:r w:rsidR="001707CE">
        <w:t>Provider</w:t>
      </w:r>
      <w:r w:rsidRPr="00781D30">
        <w:t xml:space="preserve"> and the persons of significant in control of </w:t>
      </w:r>
      <w:r w:rsidR="001707CE">
        <w:t>it</w:t>
      </w:r>
      <w:r w:rsidRPr="00781D30">
        <w:t>.</w:t>
      </w:r>
      <w:r w:rsidR="0006691E" w:rsidRPr="004C3E28">
        <w:br w:type="page"/>
      </w:r>
    </w:p>
    <w:p w14:paraId="7E50CA85" w14:textId="1A1DD9B1" w:rsidR="0006691E" w:rsidRPr="004C3E28" w:rsidRDefault="00754AB0" w:rsidP="00EC7B70">
      <w:r>
        <w:t>Please provide</w:t>
      </w:r>
      <w:r w:rsidR="0006691E" w:rsidRPr="004C3E28">
        <w:t xml:space="preserve"> the following information about your approach to this </w:t>
      </w:r>
      <w:r w:rsidR="00D36A7E">
        <w:t>P</w:t>
      </w:r>
      <w:r w:rsidR="0006691E" w:rsidRPr="004C3E28">
        <w:t>rocurement:</w:t>
      </w:r>
    </w:p>
    <w:tbl>
      <w:tblPr>
        <w:tblW w:w="937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4003"/>
        <w:gridCol w:w="3885"/>
      </w:tblGrid>
      <w:tr w:rsidR="00754AB0" w:rsidRPr="00B60016" w14:paraId="7E50CA88" w14:textId="77777777" w:rsidTr="009F4170">
        <w:tc>
          <w:tcPr>
            <w:tcW w:w="1484" w:type="dxa"/>
            <w:shd w:val="clear" w:color="auto" w:fill="00AE9C"/>
          </w:tcPr>
          <w:p w14:paraId="7E50CA86" w14:textId="77777777" w:rsidR="00754AB0" w:rsidRPr="00BA66E0" w:rsidRDefault="00A41C6B" w:rsidP="00A81256">
            <w:pPr>
              <w:rPr>
                <w:b/>
                <w:color w:val="FFFFFF" w:themeColor="background1"/>
                <w:sz w:val="22"/>
              </w:rPr>
            </w:pPr>
            <w:r>
              <w:rPr>
                <w:b/>
                <w:color w:val="FFFFFF" w:themeColor="background1"/>
                <w:sz w:val="22"/>
              </w:rPr>
              <w:t>Section 1</w:t>
            </w:r>
          </w:p>
        </w:tc>
        <w:tc>
          <w:tcPr>
            <w:tcW w:w="7888" w:type="dxa"/>
            <w:gridSpan w:val="2"/>
            <w:shd w:val="clear" w:color="auto" w:fill="00AE9C"/>
          </w:tcPr>
          <w:p w14:paraId="7E50CA87" w14:textId="77777777" w:rsidR="00754AB0" w:rsidRPr="00BA66E0" w:rsidRDefault="00754AB0" w:rsidP="00A81256">
            <w:pPr>
              <w:rPr>
                <w:b/>
                <w:color w:val="FFFFFF" w:themeColor="background1"/>
                <w:sz w:val="22"/>
              </w:rPr>
            </w:pPr>
            <w:r>
              <w:rPr>
                <w:b/>
                <w:color w:val="FFFFFF" w:themeColor="background1"/>
                <w:sz w:val="22"/>
              </w:rPr>
              <w:t>Bidding Model</w:t>
            </w:r>
          </w:p>
        </w:tc>
      </w:tr>
      <w:tr w:rsidR="00754AB0" w:rsidRPr="00B60016" w14:paraId="7E50CA8C" w14:textId="77777777" w:rsidTr="009F4170">
        <w:tc>
          <w:tcPr>
            <w:tcW w:w="1484" w:type="dxa"/>
            <w:shd w:val="clear" w:color="auto" w:fill="D9D9D9"/>
          </w:tcPr>
          <w:p w14:paraId="7E50CA89" w14:textId="77777777" w:rsidR="00754AB0" w:rsidRPr="00B60016" w:rsidRDefault="00754AB0" w:rsidP="00EC7B70">
            <w:r w:rsidRPr="00B60016">
              <w:t>Question number</w:t>
            </w:r>
          </w:p>
        </w:tc>
        <w:tc>
          <w:tcPr>
            <w:tcW w:w="4003" w:type="dxa"/>
            <w:shd w:val="clear" w:color="auto" w:fill="D9D9D9"/>
          </w:tcPr>
          <w:p w14:paraId="7E50CA8A" w14:textId="77777777" w:rsidR="00754AB0" w:rsidRPr="00B60016" w:rsidRDefault="00754AB0" w:rsidP="00EC7B70">
            <w:r w:rsidRPr="00B60016">
              <w:t>Question</w:t>
            </w:r>
          </w:p>
        </w:tc>
        <w:tc>
          <w:tcPr>
            <w:tcW w:w="3885" w:type="dxa"/>
            <w:shd w:val="clear" w:color="auto" w:fill="D9D9D9"/>
          </w:tcPr>
          <w:p w14:paraId="7E50CA8B" w14:textId="77777777" w:rsidR="00754AB0" w:rsidRPr="00B60016" w:rsidRDefault="00754AB0" w:rsidP="00EC7B70">
            <w:r w:rsidRPr="00B60016">
              <w:t>Response</w:t>
            </w:r>
          </w:p>
        </w:tc>
      </w:tr>
      <w:tr w:rsidR="00754AB0" w:rsidRPr="00B60016" w14:paraId="7E50CA93" w14:textId="77777777" w:rsidTr="009F4170">
        <w:tc>
          <w:tcPr>
            <w:tcW w:w="1484" w:type="dxa"/>
            <w:shd w:val="clear" w:color="auto" w:fill="auto"/>
          </w:tcPr>
          <w:p w14:paraId="7E50CA8D" w14:textId="77777777" w:rsidR="00754AB0" w:rsidRPr="00B60016" w:rsidRDefault="00754AB0" w:rsidP="00EC7B70">
            <w:r w:rsidRPr="00B60016">
              <w:t>SQ1.2(a) - (i)</w:t>
            </w:r>
          </w:p>
        </w:tc>
        <w:tc>
          <w:tcPr>
            <w:tcW w:w="4003" w:type="dxa"/>
            <w:shd w:val="clear" w:color="auto" w:fill="auto"/>
          </w:tcPr>
          <w:p w14:paraId="7E50CA8E" w14:textId="6E14E9C8" w:rsidR="00754AB0" w:rsidRPr="00B60016" w:rsidRDefault="00754AB0" w:rsidP="00E47941">
            <w:r w:rsidRPr="00B60016">
              <w:t xml:space="preserve">Are you bidding as the </w:t>
            </w:r>
            <w:r w:rsidR="00E47941">
              <w:t>L</w:t>
            </w:r>
            <w:r w:rsidR="00E458F8" w:rsidRPr="00B60016">
              <w:t xml:space="preserve">ead </w:t>
            </w:r>
            <w:r w:rsidR="00E47941">
              <w:t>C</w:t>
            </w:r>
            <w:r w:rsidR="00E458F8" w:rsidRPr="00B60016">
              <w:t xml:space="preserve">ontact for a </w:t>
            </w:r>
            <w:r w:rsidR="00E47941">
              <w:t>G</w:t>
            </w:r>
            <w:r w:rsidR="00E458F8" w:rsidRPr="00B60016">
              <w:t xml:space="preserve">roup of </w:t>
            </w:r>
            <w:r w:rsidR="00E47941">
              <w:t>E</w:t>
            </w:r>
            <w:r w:rsidR="00E458F8" w:rsidRPr="00B60016">
              <w:t xml:space="preserve">conomic </w:t>
            </w:r>
            <w:r w:rsidR="00E47941">
              <w:t>O</w:t>
            </w:r>
            <w:r w:rsidR="00E458F8" w:rsidRPr="00B60016">
              <w:t>perators</w:t>
            </w:r>
            <w:r w:rsidRPr="00B60016">
              <w:t>?</w:t>
            </w:r>
          </w:p>
        </w:tc>
        <w:tc>
          <w:tcPr>
            <w:tcW w:w="3885" w:type="dxa"/>
            <w:shd w:val="clear" w:color="auto" w:fill="auto"/>
          </w:tcPr>
          <w:p w14:paraId="7E50CA8F"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A90" w14:textId="77777777" w:rsidR="00754AB0" w:rsidRDefault="00754AB0" w:rsidP="00EC7B70">
            <w:pPr>
              <w:rPr>
                <w:rFonts w:eastAsia="Arial"/>
              </w:rPr>
            </w:pPr>
            <w:r w:rsidRPr="00B60016">
              <w:rPr>
                <w:rFonts w:eastAsia="Arial"/>
              </w:rPr>
              <w:t xml:space="preserve"> </w:t>
            </w:r>
          </w:p>
          <w:p w14:paraId="7E50CA91" w14:textId="33598B81" w:rsidR="00E458F8" w:rsidRPr="00E458F8" w:rsidRDefault="008D06C2" w:rsidP="00E458F8">
            <w:pPr>
              <w:rPr>
                <w:rFonts w:eastAsia="Arial"/>
              </w:rPr>
            </w:pPr>
            <w:r>
              <w:rPr>
                <w:rFonts w:eastAsia="Arial"/>
              </w:rPr>
              <w:t>(</w:t>
            </w:r>
            <w:r w:rsidR="00754AB0" w:rsidRPr="00B60016">
              <w:rPr>
                <w:rFonts w:eastAsia="Arial"/>
              </w:rPr>
              <w:t xml:space="preserve">If </w:t>
            </w:r>
            <w:r w:rsidR="00E47941">
              <w:rPr>
                <w:rFonts w:eastAsia="Arial"/>
              </w:rPr>
              <w:t>y</w:t>
            </w:r>
            <w:r w:rsidR="00754AB0" w:rsidRPr="00B60016">
              <w:rPr>
                <w:rFonts w:eastAsia="Arial"/>
              </w:rPr>
              <w:t xml:space="preserve">es, </w:t>
            </w:r>
            <w:r w:rsidR="00E458F8" w:rsidRPr="00E458F8">
              <w:rPr>
                <w:rFonts w:eastAsia="Arial"/>
              </w:rPr>
              <w:t xml:space="preserve">please provide details listed in questions </w:t>
            </w:r>
            <w:r w:rsidR="00F47387">
              <w:rPr>
                <w:rFonts w:eastAsia="Arial"/>
              </w:rPr>
              <w:t>SQ</w:t>
            </w:r>
            <w:r w:rsidR="00E458F8" w:rsidRPr="00E458F8">
              <w:rPr>
                <w:rFonts w:eastAsia="Arial"/>
              </w:rPr>
              <w:t xml:space="preserve">1.2(a) (ii), (a) (iii) and to </w:t>
            </w:r>
            <w:r w:rsidR="00F47387">
              <w:rPr>
                <w:rFonts w:eastAsia="Arial"/>
              </w:rPr>
              <w:t>SQ</w:t>
            </w:r>
            <w:r w:rsidR="00E458F8" w:rsidRPr="00E458F8">
              <w:rPr>
                <w:rFonts w:eastAsia="Arial"/>
              </w:rPr>
              <w:t xml:space="preserve">1.2(b) (i), (b) (ii), </w:t>
            </w:r>
            <w:r w:rsidR="00F47387">
              <w:rPr>
                <w:rFonts w:eastAsia="Arial"/>
              </w:rPr>
              <w:t>SQ</w:t>
            </w:r>
            <w:r w:rsidR="00E458F8" w:rsidRPr="00E458F8">
              <w:rPr>
                <w:rFonts w:eastAsia="Arial"/>
              </w:rPr>
              <w:t>1.3, Section 2 and 3.</w:t>
            </w:r>
          </w:p>
          <w:p w14:paraId="7E50CA92" w14:textId="3DFAFD11" w:rsidR="00754AB0" w:rsidRPr="00B60016" w:rsidRDefault="00E458F8" w:rsidP="00E458F8">
            <w:r w:rsidRPr="00E458F8">
              <w:rPr>
                <w:rFonts w:eastAsia="Arial"/>
              </w:rPr>
              <w:t xml:space="preserve">If no, and you are a supporting bidder please provide the name of your group at </w:t>
            </w:r>
            <w:r w:rsidR="00F47387">
              <w:rPr>
                <w:rFonts w:eastAsia="Arial"/>
              </w:rPr>
              <w:t>SQ</w:t>
            </w:r>
            <w:r w:rsidRPr="00E458F8">
              <w:rPr>
                <w:rFonts w:eastAsia="Arial"/>
              </w:rPr>
              <w:t xml:space="preserve">1.2(a) (ii) for reference purposes, and complete </w:t>
            </w:r>
            <w:r w:rsidR="00F47387">
              <w:rPr>
                <w:rFonts w:eastAsia="Arial"/>
              </w:rPr>
              <w:t>SQ</w:t>
            </w:r>
            <w:r w:rsidRPr="00E458F8">
              <w:rPr>
                <w:rFonts w:eastAsia="Arial"/>
              </w:rPr>
              <w:t>1.3, Section 2 and 3.</w:t>
            </w:r>
            <w:r w:rsidR="008D06C2">
              <w:rPr>
                <w:rFonts w:eastAsia="Arial"/>
              </w:rPr>
              <w:t>)</w:t>
            </w:r>
          </w:p>
        </w:tc>
      </w:tr>
      <w:tr w:rsidR="00754AB0" w:rsidRPr="00B60016" w14:paraId="7E50CA98" w14:textId="77777777" w:rsidTr="009F4170">
        <w:tc>
          <w:tcPr>
            <w:tcW w:w="1484" w:type="dxa"/>
            <w:shd w:val="clear" w:color="auto" w:fill="auto"/>
          </w:tcPr>
          <w:p w14:paraId="7E50CA94" w14:textId="77777777" w:rsidR="00754AB0" w:rsidRPr="00B60016" w:rsidRDefault="00754AB0" w:rsidP="00EC7B70">
            <w:r w:rsidRPr="00B60016">
              <w:t>SQ1.2(a) - (ii)</w:t>
            </w:r>
          </w:p>
        </w:tc>
        <w:tc>
          <w:tcPr>
            <w:tcW w:w="4003" w:type="dxa"/>
            <w:shd w:val="clear" w:color="auto" w:fill="auto"/>
          </w:tcPr>
          <w:p w14:paraId="7E50CA95" w14:textId="1E8C6F39" w:rsidR="00754AB0" w:rsidRPr="00B60016" w:rsidRDefault="00754AB0" w:rsidP="00E47941">
            <w:r w:rsidRPr="00B60016">
              <w:t xml:space="preserve">Name of </w:t>
            </w:r>
            <w:r w:rsidR="00E47941">
              <w:t>G</w:t>
            </w:r>
            <w:r w:rsidR="00E458F8" w:rsidRPr="00B60016">
              <w:t xml:space="preserve">roup of </w:t>
            </w:r>
            <w:r w:rsidR="00E47941">
              <w:t>E</w:t>
            </w:r>
            <w:r w:rsidR="00E458F8" w:rsidRPr="00B60016">
              <w:t xml:space="preserve">conomic </w:t>
            </w:r>
            <w:r w:rsidR="00E47941">
              <w:t>O</w:t>
            </w:r>
            <w:r w:rsidR="00E458F8" w:rsidRPr="00B60016">
              <w:t xml:space="preserve">perators </w:t>
            </w:r>
            <w:r w:rsidRPr="00B60016">
              <w:t>(if applicable)</w:t>
            </w:r>
          </w:p>
        </w:tc>
        <w:tc>
          <w:tcPr>
            <w:tcW w:w="3885" w:type="dxa"/>
            <w:shd w:val="clear" w:color="auto" w:fill="auto"/>
          </w:tcPr>
          <w:p w14:paraId="7E50CA96" w14:textId="77777777" w:rsidR="00754AB0" w:rsidRDefault="00754AB0"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97" w14:textId="77777777" w:rsidR="00754AB0" w:rsidRPr="00B60016" w:rsidRDefault="00754AB0" w:rsidP="00EC7B70">
            <w:pPr>
              <w:rPr>
                <w:rFonts w:eastAsia="Arial"/>
              </w:rPr>
            </w:pPr>
          </w:p>
        </w:tc>
      </w:tr>
      <w:tr w:rsidR="00754AB0" w:rsidRPr="00B60016" w14:paraId="7E50CA9D" w14:textId="77777777" w:rsidTr="009F4170">
        <w:tc>
          <w:tcPr>
            <w:tcW w:w="1484" w:type="dxa"/>
            <w:shd w:val="clear" w:color="auto" w:fill="auto"/>
          </w:tcPr>
          <w:p w14:paraId="7E50CA99" w14:textId="77777777" w:rsidR="00754AB0" w:rsidRPr="00B60016" w:rsidRDefault="00754AB0" w:rsidP="00EC7B70">
            <w:r w:rsidRPr="00B60016">
              <w:t>SQ1.2(a) - (iii)</w:t>
            </w:r>
          </w:p>
        </w:tc>
        <w:tc>
          <w:tcPr>
            <w:tcW w:w="4003" w:type="dxa"/>
            <w:shd w:val="clear" w:color="auto" w:fill="auto"/>
          </w:tcPr>
          <w:p w14:paraId="7E50CA9A" w14:textId="77777777" w:rsidR="00754AB0" w:rsidRPr="00B60016" w:rsidRDefault="00E458F8" w:rsidP="00EC7B70">
            <w:r w:rsidRPr="00E458F8">
              <w:t>Proposed legal structure if the group of economic operators intends to form a named single legal entity prior to signing a contract, if awarded. If you do not propose to form a single legal entity, please explain the legal structure</w:t>
            </w:r>
          </w:p>
        </w:tc>
        <w:tc>
          <w:tcPr>
            <w:tcW w:w="3885" w:type="dxa"/>
            <w:shd w:val="clear" w:color="auto" w:fill="auto"/>
          </w:tcPr>
          <w:p w14:paraId="7E50CA9B" w14:textId="77777777" w:rsidR="00754AB0" w:rsidRDefault="00754AB0" w:rsidP="00EC7B70">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A9C" w14:textId="77777777" w:rsidR="00754AB0" w:rsidRPr="00B60016" w:rsidRDefault="00754AB0" w:rsidP="00EC7B70"/>
        </w:tc>
      </w:tr>
      <w:tr w:rsidR="00754AB0" w:rsidRPr="00B60016" w14:paraId="7E50CAA2" w14:textId="77777777" w:rsidTr="009F4170">
        <w:trPr>
          <w:trHeight w:val="274"/>
        </w:trPr>
        <w:tc>
          <w:tcPr>
            <w:tcW w:w="1484" w:type="dxa"/>
            <w:shd w:val="clear" w:color="auto" w:fill="auto"/>
          </w:tcPr>
          <w:p w14:paraId="7E50CA9E" w14:textId="77777777" w:rsidR="00754AB0" w:rsidRPr="00B60016" w:rsidRDefault="00754AB0" w:rsidP="00EC7B70">
            <w:r w:rsidRPr="00B60016">
              <w:t>SQ1.2(b) - (i)</w:t>
            </w:r>
          </w:p>
        </w:tc>
        <w:tc>
          <w:tcPr>
            <w:tcW w:w="4003" w:type="dxa"/>
            <w:shd w:val="clear" w:color="auto" w:fill="auto"/>
          </w:tcPr>
          <w:p w14:paraId="7E50CA9F" w14:textId="0B2CBF52" w:rsidR="00754AB0" w:rsidRPr="00B60016" w:rsidRDefault="00E458F8" w:rsidP="00E47941">
            <w:r>
              <w:t>A</w:t>
            </w:r>
            <w:r w:rsidRPr="00B60016">
              <w:t xml:space="preserve">re you or, if applicable, the </w:t>
            </w:r>
            <w:r w:rsidR="00E47941">
              <w:t>G</w:t>
            </w:r>
            <w:r w:rsidRPr="00B60016">
              <w:t xml:space="preserve">roup of </w:t>
            </w:r>
            <w:r w:rsidR="00E47941">
              <w:t>E</w:t>
            </w:r>
            <w:r w:rsidRPr="00B60016">
              <w:t xml:space="preserve">conomic </w:t>
            </w:r>
            <w:r w:rsidR="00E47941">
              <w:t>O</w:t>
            </w:r>
            <w:r w:rsidRPr="00B60016">
              <w:t xml:space="preserve">perators proposing to use </w:t>
            </w:r>
            <w:r w:rsidR="00E47941">
              <w:t>S</w:t>
            </w:r>
            <w:r w:rsidRPr="00B60016">
              <w:t>ub-</w:t>
            </w:r>
            <w:r w:rsidR="00E47941">
              <w:t>C</w:t>
            </w:r>
            <w:r w:rsidRPr="00B60016">
              <w:t>ontractors?</w:t>
            </w:r>
          </w:p>
        </w:tc>
        <w:tc>
          <w:tcPr>
            <w:tcW w:w="3885" w:type="dxa"/>
            <w:shd w:val="clear" w:color="auto" w:fill="auto"/>
          </w:tcPr>
          <w:p w14:paraId="7E50CAA0"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AA1" w14:textId="77777777" w:rsidR="00754AB0" w:rsidRPr="00B60016" w:rsidRDefault="00754AB0" w:rsidP="00EC7B70"/>
        </w:tc>
      </w:tr>
      <w:tr w:rsidR="00521EF0" w14:paraId="7E50CAFB" w14:textId="77777777" w:rsidTr="009F417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Ex>
        <w:tc>
          <w:tcPr>
            <w:tcW w:w="1484" w:type="dxa"/>
          </w:tcPr>
          <w:p w14:paraId="7E50CAB0" w14:textId="77777777" w:rsidR="00521EF0" w:rsidRPr="007113C6" w:rsidRDefault="00521EF0" w:rsidP="001F6D7D">
            <w:pPr>
              <w:pStyle w:val="Normal1"/>
              <w:spacing w:before="100"/>
              <w:jc w:val="both"/>
              <w:rPr>
                <w:sz w:val="20"/>
                <w:szCs w:val="20"/>
              </w:rPr>
            </w:pPr>
            <w:r w:rsidRPr="007113C6">
              <w:rPr>
                <w:rFonts w:ascii="Arial" w:eastAsia="Arial" w:hAnsi="Arial" w:cs="Arial"/>
                <w:sz w:val="20"/>
                <w:szCs w:val="20"/>
              </w:rPr>
              <w:t>SQ1.2(b) - (ii)</w:t>
            </w:r>
          </w:p>
        </w:tc>
        <w:tc>
          <w:tcPr>
            <w:tcW w:w="7888" w:type="dxa"/>
            <w:gridSpan w:val="2"/>
          </w:tcPr>
          <w:p w14:paraId="7E50CAB1" w14:textId="7B6593D8" w:rsidR="00521EF0" w:rsidRDefault="00521EF0" w:rsidP="001F6D7D">
            <w:pPr>
              <w:pStyle w:val="Normal1"/>
              <w:jc w:val="both"/>
              <w:rPr>
                <w:rFonts w:ascii="Arial" w:eastAsia="Arial" w:hAnsi="Arial" w:cs="Arial"/>
                <w:sz w:val="20"/>
                <w:szCs w:val="20"/>
              </w:rPr>
            </w:pPr>
            <w:r w:rsidRPr="007113C6">
              <w:rPr>
                <w:rFonts w:ascii="Arial" w:eastAsia="Arial" w:hAnsi="Arial" w:cs="Arial"/>
                <w:sz w:val="20"/>
                <w:szCs w:val="20"/>
              </w:rPr>
              <w:t xml:space="preserve">If you responded yes to SQ1.2(b)-(i) please provide additional details for each </w:t>
            </w:r>
            <w:r w:rsidR="00E47941">
              <w:rPr>
                <w:rFonts w:ascii="Arial" w:eastAsia="Arial" w:hAnsi="Arial" w:cs="Arial"/>
                <w:sz w:val="20"/>
                <w:szCs w:val="20"/>
              </w:rPr>
              <w:t>S</w:t>
            </w:r>
            <w:r w:rsidRPr="007113C6">
              <w:rPr>
                <w:rFonts w:ascii="Arial" w:eastAsia="Arial" w:hAnsi="Arial" w:cs="Arial"/>
                <w:sz w:val="20"/>
                <w:szCs w:val="20"/>
              </w:rPr>
              <w:t>ub-</w:t>
            </w:r>
            <w:r w:rsidR="00E47941">
              <w:rPr>
                <w:rFonts w:ascii="Arial" w:eastAsia="Arial" w:hAnsi="Arial" w:cs="Arial"/>
                <w:sz w:val="20"/>
                <w:szCs w:val="20"/>
              </w:rPr>
              <w:t>C</w:t>
            </w:r>
            <w:r w:rsidRPr="007113C6">
              <w:rPr>
                <w:rFonts w:ascii="Arial" w:eastAsia="Arial" w:hAnsi="Arial" w:cs="Arial"/>
                <w:sz w:val="20"/>
                <w:szCs w:val="20"/>
              </w:rPr>
              <w:t xml:space="preserve">ontractor in the following table: </w:t>
            </w:r>
            <w:r w:rsidR="00613429">
              <w:rPr>
                <w:rFonts w:ascii="Arial" w:eastAsia="Arial" w:hAnsi="Arial" w:cs="Arial"/>
                <w:sz w:val="20"/>
                <w:szCs w:val="20"/>
              </w:rPr>
              <w:t>the Authority</w:t>
            </w:r>
            <w:r w:rsidRPr="007113C6">
              <w:rPr>
                <w:rFonts w:ascii="Arial" w:eastAsia="Arial" w:hAnsi="Arial" w:cs="Arial"/>
                <w:sz w:val="20"/>
                <w:szCs w:val="20"/>
              </w:rPr>
              <w:t xml:space="preserve"> may ask them to complete this form as well.</w:t>
            </w:r>
          </w:p>
          <w:p w14:paraId="33413C70" w14:textId="77777777" w:rsidR="007113C6" w:rsidRPr="007113C6" w:rsidRDefault="007113C6" w:rsidP="001F6D7D">
            <w:pPr>
              <w:pStyle w:val="Normal1"/>
              <w:jc w:val="both"/>
              <w:rPr>
                <w:sz w:val="20"/>
                <w:szCs w:val="20"/>
              </w:rPr>
            </w:pPr>
          </w:p>
          <w:tbl>
            <w:tblPr>
              <w:tblW w:w="76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66"/>
              <w:gridCol w:w="1202"/>
              <w:gridCol w:w="1203"/>
              <w:gridCol w:w="1203"/>
              <w:gridCol w:w="1203"/>
              <w:gridCol w:w="951"/>
            </w:tblGrid>
            <w:tr w:rsidR="00521EF0" w:rsidRPr="007113C6" w14:paraId="7E50CAB9" w14:textId="77777777" w:rsidTr="007113C6">
              <w:trPr>
                <w:trHeight w:val="400"/>
              </w:trPr>
              <w:tc>
                <w:tcPr>
                  <w:tcW w:w="1866" w:type="dxa"/>
                </w:tcPr>
                <w:p w14:paraId="7E50CAB2"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Name</w:t>
                  </w:r>
                </w:p>
              </w:tc>
              <w:tc>
                <w:tcPr>
                  <w:tcW w:w="1202" w:type="dxa"/>
                </w:tcPr>
                <w:p w14:paraId="7E50CAB3" w14:textId="77777777" w:rsidR="00521EF0" w:rsidRPr="007113C6" w:rsidRDefault="00521EF0" w:rsidP="001F6D7D">
                  <w:pPr>
                    <w:pStyle w:val="Normal1"/>
                    <w:jc w:val="both"/>
                    <w:rPr>
                      <w:rFonts w:ascii="Arial" w:hAnsi="Arial" w:cs="Arial"/>
                      <w:sz w:val="20"/>
                      <w:szCs w:val="20"/>
                    </w:rPr>
                  </w:pPr>
                </w:p>
                <w:p w14:paraId="7E50CAB4" w14:textId="77777777" w:rsidR="00521EF0" w:rsidRPr="007113C6" w:rsidRDefault="00521EF0" w:rsidP="001F6D7D">
                  <w:pPr>
                    <w:pStyle w:val="Normal1"/>
                    <w:jc w:val="both"/>
                    <w:rPr>
                      <w:rFonts w:ascii="Arial" w:hAnsi="Arial" w:cs="Arial"/>
                      <w:sz w:val="20"/>
                      <w:szCs w:val="20"/>
                    </w:rPr>
                  </w:pPr>
                </w:p>
              </w:tc>
              <w:tc>
                <w:tcPr>
                  <w:tcW w:w="1203" w:type="dxa"/>
                </w:tcPr>
                <w:p w14:paraId="7E50CAB5" w14:textId="77777777" w:rsidR="00521EF0" w:rsidRPr="007113C6" w:rsidRDefault="00521EF0" w:rsidP="001F6D7D">
                  <w:pPr>
                    <w:pStyle w:val="Normal1"/>
                    <w:jc w:val="both"/>
                    <w:rPr>
                      <w:rFonts w:ascii="Arial" w:hAnsi="Arial" w:cs="Arial"/>
                      <w:sz w:val="20"/>
                      <w:szCs w:val="20"/>
                    </w:rPr>
                  </w:pPr>
                </w:p>
              </w:tc>
              <w:tc>
                <w:tcPr>
                  <w:tcW w:w="1203" w:type="dxa"/>
                </w:tcPr>
                <w:p w14:paraId="7E50CAB6" w14:textId="77777777" w:rsidR="00521EF0" w:rsidRPr="007113C6" w:rsidRDefault="00521EF0" w:rsidP="001F6D7D">
                  <w:pPr>
                    <w:pStyle w:val="Normal1"/>
                    <w:jc w:val="both"/>
                    <w:rPr>
                      <w:rFonts w:ascii="Arial" w:hAnsi="Arial" w:cs="Arial"/>
                      <w:sz w:val="20"/>
                      <w:szCs w:val="20"/>
                    </w:rPr>
                  </w:pPr>
                </w:p>
              </w:tc>
              <w:tc>
                <w:tcPr>
                  <w:tcW w:w="1203" w:type="dxa"/>
                </w:tcPr>
                <w:p w14:paraId="7E50CAB7" w14:textId="77777777" w:rsidR="00521EF0" w:rsidRPr="007113C6" w:rsidRDefault="00521EF0" w:rsidP="001F6D7D">
                  <w:pPr>
                    <w:pStyle w:val="Normal1"/>
                    <w:jc w:val="both"/>
                    <w:rPr>
                      <w:rFonts w:ascii="Arial" w:hAnsi="Arial" w:cs="Arial"/>
                      <w:sz w:val="20"/>
                      <w:szCs w:val="20"/>
                    </w:rPr>
                  </w:pPr>
                </w:p>
              </w:tc>
              <w:tc>
                <w:tcPr>
                  <w:tcW w:w="951" w:type="dxa"/>
                </w:tcPr>
                <w:p w14:paraId="7E50CAB8" w14:textId="77777777" w:rsidR="00521EF0" w:rsidRPr="007113C6" w:rsidRDefault="00521EF0" w:rsidP="001F6D7D">
                  <w:pPr>
                    <w:pStyle w:val="Normal1"/>
                    <w:jc w:val="both"/>
                    <w:rPr>
                      <w:rFonts w:ascii="Arial" w:hAnsi="Arial" w:cs="Arial"/>
                      <w:sz w:val="20"/>
                      <w:szCs w:val="20"/>
                    </w:rPr>
                  </w:pPr>
                </w:p>
              </w:tc>
            </w:tr>
            <w:tr w:rsidR="00521EF0" w:rsidRPr="007113C6" w14:paraId="7E50CAC1" w14:textId="77777777" w:rsidTr="007113C6">
              <w:trPr>
                <w:trHeight w:val="480"/>
              </w:trPr>
              <w:tc>
                <w:tcPr>
                  <w:tcW w:w="1866" w:type="dxa"/>
                </w:tcPr>
                <w:p w14:paraId="7E50CABA"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Registered address</w:t>
                  </w:r>
                </w:p>
              </w:tc>
              <w:tc>
                <w:tcPr>
                  <w:tcW w:w="1202" w:type="dxa"/>
                </w:tcPr>
                <w:p w14:paraId="7E50CABB" w14:textId="77777777" w:rsidR="00521EF0" w:rsidRPr="007113C6" w:rsidRDefault="00521EF0" w:rsidP="001F6D7D">
                  <w:pPr>
                    <w:pStyle w:val="Normal1"/>
                    <w:jc w:val="both"/>
                    <w:rPr>
                      <w:rFonts w:ascii="Arial" w:hAnsi="Arial" w:cs="Arial"/>
                      <w:sz w:val="20"/>
                      <w:szCs w:val="20"/>
                    </w:rPr>
                  </w:pPr>
                </w:p>
                <w:p w14:paraId="7E50CABC" w14:textId="77777777" w:rsidR="00521EF0" w:rsidRPr="007113C6" w:rsidRDefault="00521EF0" w:rsidP="001F6D7D">
                  <w:pPr>
                    <w:pStyle w:val="Normal1"/>
                    <w:jc w:val="both"/>
                    <w:rPr>
                      <w:rFonts w:ascii="Arial" w:hAnsi="Arial" w:cs="Arial"/>
                      <w:sz w:val="20"/>
                      <w:szCs w:val="20"/>
                    </w:rPr>
                  </w:pPr>
                </w:p>
              </w:tc>
              <w:tc>
                <w:tcPr>
                  <w:tcW w:w="1203" w:type="dxa"/>
                </w:tcPr>
                <w:p w14:paraId="7E50CABD" w14:textId="77777777" w:rsidR="00521EF0" w:rsidRPr="007113C6" w:rsidRDefault="00521EF0" w:rsidP="001F6D7D">
                  <w:pPr>
                    <w:pStyle w:val="Normal1"/>
                    <w:jc w:val="both"/>
                    <w:rPr>
                      <w:rFonts w:ascii="Arial" w:hAnsi="Arial" w:cs="Arial"/>
                      <w:sz w:val="20"/>
                      <w:szCs w:val="20"/>
                    </w:rPr>
                  </w:pPr>
                </w:p>
              </w:tc>
              <w:tc>
                <w:tcPr>
                  <w:tcW w:w="1203" w:type="dxa"/>
                </w:tcPr>
                <w:p w14:paraId="7E50CABE" w14:textId="77777777" w:rsidR="00521EF0" w:rsidRPr="007113C6" w:rsidRDefault="00521EF0" w:rsidP="001F6D7D">
                  <w:pPr>
                    <w:pStyle w:val="Normal1"/>
                    <w:jc w:val="both"/>
                    <w:rPr>
                      <w:rFonts w:ascii="Arial" w:hAnsi="Arial" w:cs="Arial"/>
                      <w:sz w:val="20"/>
                      <w:szCs w:val="20"/>
                    </w:rPr>
                  </w:pPr>
                </w:p>
              </w:tc>
              <w:tc>
                <w:tcPr>
                  <w:tcW w:w="1203" w:type="dxa"/>
                </w:tcPr>
                <w:p w14:paraId="7E50CABF" w14:textId="77777777" w:rsidR="00521EF0" w:rsidRPr="007113C6" w:rsidRDefault="00521EF0" w:rsidP="001F6D7D">
                  <w:pPr>
                    <w:pStyle w:val="Normal1"/>
                    <w:jc w:val="both"/>
                    <w:rPr>
                      <w:rFonts w:ascii="Arial" w:hAnsi="Arial" w:cs="Arial"/>
                      <w:sz w:val="20"/>
                      <w:szCs w:val="20"/>
                    </w:rPr>
                  </w:pPr>
                </w:p>
              </w:tc>
              <w:tc>
                <w:tcPr>
                  <w:tcW w:w="951" w:type="dxa"/>
                </w:tcPr>
                <w:p w14:paraId="7E50CAC0" w14:textId="77777777" w:rsidR="00521EF0" w:rsidRPr="007113C6" w:rsidRDefault="00521EF0" w:rsidP="001F6D7D">
                  <w:pPr>
                    <w:pStyle w:val="Normal1"/>
                    <w:jc w:val="both"/>
                    <w:rPr>
                      <w:rFonts w:ascii="Arial" w:hAnsi="Arial" w:cs="Arial"/>
                      <w:sz w:val="20"/>
                      <w:szCs w:val="20"/>
                    </w:rPr>
                  </w:pPr>
                </w:p>
              </w:tc>
            </w:tr>
            <w:tr w:rsidR="00521EF0" w:rsidRPr="007113C6" w14:paraId="7E50CAC8" w14:textId="77777777" w:rsidTr="007113C6">
              <w:trPr>
                <w:trHeight w:val="360"/>
              </w:trPr>
              <w:tc>
                <w:tcPr>
                  <w:tcW w:w="1866" w:type="dxa"/>
                </w:tcPr>
                <w:p w14:paraId="7E50CAC2"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Trading status</w:t>
                  </w:r>
                </w:p>
              </w:tc>
              <w:tc>
                <w:tcPr>
                  <w:tcW w:w="1202" w:type="dxa"/>
                </w:tcPr>
                <w:p w14:paraId="7E50CAC3" w14:textId="77777777" w:rsidR="00521EF0" w:rsidRPr="007113C6" w:rsidRDefault="00521EF0" w:rsidP="001F6D7D">
                  <w:pPr>
                    <w:pStyle w:val="Normal1"/>
                    <w:jc w:val="both"/>
                    <w:rPr>
                      <w:rFonts w:ascii="Arial" w:hAnsi="Arial" w:cs="Arial"/>
                      <w:sz w:val="20"/>
                      <w:szCs w:val="20"/>
                    </w:rPr>
                  </w:pPr>
                </w:p>
              </w:tc>
              <w:tc>
                <w:tcPr>
                  <w:tcW w:w="1203" w:type="dxa"/>
                </w:tcPr>
                <w:p w14:paraId="7E50CAC4" w14:textId="77777777" w:rsidR="00521EF0" w:rsidRPr="007113C6" w:rsidRDefault="00521EF0" w:rsidP="001F6D7D">
                  <w:pPr>
                    <w:pStyle w:val="Normal1"/>
                    <w:jc w:val="both"/>
                    <w:rPr>
                      <w:rFonts w:ascii="Arial" w:hAnsi="Arial" w:cs="Arial"/>
                      <w:sz w:val="20"/>
                      <w:szCs w:val="20"/>
                    </w:rPr>
                  </w:pPr>
                </w:p>
              </w:tc>
              <w:tc>
                <w:tcPr>
                  <w:tcW w:w="1203" w:type="dxa"/>
                </w:tcPr>
                <w:p w14:paraId="7E50CAC5" w14:textId="77777777" w:rsidR="00521EF0" w:rsidRPr="007113C6" w:rsidRDefault="00521EF0" w:rsidP="001F6D7D">
                  <w:pPr>
                    <w:pStyle w:val="Normal1"/>
                    <w:jc w:val="both"/>
                    <w:rPr>
                      <w:rFonts w:ascii="Arial" w:hAnsi="Arial" w:cs="Arial"/>
                      <w:sz w:val="20"/>
                      <w:szCs w:val="20"/>
                    </w:rPr>
                  </w:pPr>
                </w:p>
              </w:tc>
              <w:tc>
                <w:tcPr>
                  <w:tcW w:w="1203" w:type="dxa"/>
                </w:tcPr>
                <w:p w14:paraId="7E50CAC6" w14:textId="77777777" w:rsidR="00521EF0" w:rsidRPr="007113C6" w:rsidRDefault="00521EF0" w:rsidP="001F6D7D">
                  <w:pPr>
                    <w:pStyle w:val="Normal1"/>
                    <w:jc w:val="both"/>
                    <w:rPr>
                      <w:rFonts w:ascii="Arial" w:hAnsi="Arial" w:cs="Arial"/>
                      <w:sz w:val="20"/>
                      <w:szCs w:val="20"/>
                    </w:rPr>
                  </w:pPr>
                </w:p>
              </w:tc>
              <w:tc>
                <w:tcPr>
                  <w:tcW w:w="951" w:type="dxa"/>
                </w:tcPr>
                <w:p w14:paraId="7E50CAC7" w14:textId="77777777" w:rsidR="00521EF0" w:rsidRPr="007113C6" w:rsidRDefault="00521EF0" w:rsidP="001F6D7D">
                  <w:pPr>
                    <w:pStyle w:val="Normal1"/>
                    <w:jc w:val="both"/>
                    <w:rPr>
                      <w:rFonts w:ascii="Arial" w:hAnsi="Arial" w:cs="Arial"/>
                      <w:sz w:val="20"/>
                      <w:szCs w:val="20"/>
                    </w:rPr>
                  </w:pPr>
                </w:p>
              </w:tc>
            </w:tr>
            <w:tr w:rsidR="00521EF0" w:rsidRPr="007113C6" w14:paraId="7E50CACF" w14:textId="77777777" w:rsidTr="007113C6">
              <w:trPr>
                <w:trHeight w:val="480"/>
              </w:trPr>
              <w:tc>
                <w:tcPr>
                  <w:tcW w:w="1866" w:type="dxa"/>
                </w:tcPr>
                <w:p w14:paraId="7E50CAC9"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Company registration number</w:t>
                  </w:r>
                </w:p>
              </w:tc>
              <w:tc>
                <w:tcPr>
                  <w:tcW w:w="1202" w:type="dxa"/>
                </w:tcPr>
                <w:p w14:paraId="7E50CACA" w14:textId="77777777" w:rsidR="00521EF0" w:rsidRPr="007113C6" w:rsidRDefault="00521EF0" w:rsidP="001F6D7D">
                  <w:pPr>
                    <w:pStyle w:val="Normal1"/>
                    <w:jc w:val="both"/>
                    <w:rPr>
                      <w:rFonts w:ascii="Arial" w:hAnsi="Arial" w:cs="Arial"/>
                      <w:sz w:val="20"/>
                      <w:szCs w:val="20"/>
                    </w:rPr>
                  </w:pPr>
                </w:p>
              </w:tc>
              <w:tc>
                <w:tcPr>
                  <w:tcW w:w="1203" w:type="dxa"/>
                </w:tcPr>
                <w:p w14:paraId="7E50CACB" w14:textId="77777777" w:rsidR="00521EF0" w:rsidRPr="007113C6" w:rsidRDefault="00521EF0" w:rsidP="001F6D7D">
                  <w:pPr>
                    <w:pStyle w:val="Normal1"/>
                    <w:jc w:val="both"/>
                    <w:rPr>
                      <w:rFonts w:ascii="Arial" w:hAnsi="Arial" w:cs="Arial"/>
                      <w:sz w:val="20"/>
                      <w:szCs w:val="20"/>
                    </w:rPr>
                  </w:pPr>
                </w:p>
              </w:tc>
              <w:tc>
                <w:tcPr>
                  <w:tcW w:w="1203" w:type="dxa"/>
                </w:tcPr>
                <w:p w14:paraId="7E50CACC" w14:textId="77777777" w:rsidR="00521EF0" w:rsidRPr="007113C6" w:rsidRDefault="00521EF0" w:rsidP="001F6D7D">
                  <w:pPr>
                    <w:pStyle w:val="Normal1"/>
                    <w:jc w:val="both"/>
                    <w:rPr>
                      <w:rFonts w:ascii="Arial" w:hAnsi="Arial" w:cs="Arial"/>
                      <w:sz w:val="20"/>
                      <w:szCs w:val="20"/>
                    </w:rPr>
                  </w:pPr>
                </w:p>
              </w:tc>
              <w:tc>
                <w:tcPr>
                  <w:tcW w:w="1203" w:type="dxa"/>
                </w:tcPr>
                <w:p w14:paraId="7E50CACD" w14:textId="77777777" w:rsidR="00521EF0" w:rsidRPr="007113C6" w:rsidRDefault="00521EF0" w:rsidP="001F6D7D">
                  <w:pPr>
                    <w:pStyle w:val="Normal1"/>
                    <w:jc w:val="both"/>
                    <w:rPr>
                      <w:rFonts w:ascii="Arial" w:hAnsi="Arial" w:cs="Arial"/>
                      <w:sz w:val="20"/>
                      <w:szCs w:val="20"/>
                    </w:rPr>
                  </w:pPr>
                </w:p>
              </w:tc>
              <w:tc>
                <w:tcPr>
                  <w:tcW w:w="951" w:type="dxa"/>
                </w:tcPr>
                <w:p w14:paraId="7E50CACE" w14:textId="77777777" w:rsidR="00521EF0" w:rsidRPr="007113C6" w:rsidRDefault="00521EF0" w:rsidP="001F6D7D">
                  <w:pPr>
                    <w:pStyle w:val="Normal1"/>
                    <w:jc w:val="both"/>
                    <w:rPr>
                      <w:rFonts w:ascii="Arial" w:hAnsi="Arial" w:cs="Arial"/>
                      <w:sz w:val="20"/>
                      <w:szCs w:val="20"/>
                    </w:rPr>
                  </w:pPr>
                </w:p>
              </w:tc>
            </w:tr>
            <w:tr w:rsidR="00521EF0" w:rsidRPr="007113C6" w14:paraId="7E50CAD6" w14:textId="77777777" w:rsidTr="007113C6">
              <w:trPr>
                <w:trHeight w:val="480"/>
              </w:trPr>
              <w:tc>
                <w:tcPr>
                  <w:tcW w:w="1866" w:type="dxa"/>
                </w:tcPr>
                <w:p w14:paraId="7E50CAD0"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Head Office DUNS number (if applicable)</w:t>
                  </w:r>
                </w:p>
              </w:tc>
              <w:tc>
                <w:tcPr>
                  <w:tcW w:w="1202" w:type="dxa"/>
                </w:tcPr>
                <w:p w14:paraId="7E50CAD1" w14:textId="77777777" w:rsidR="00521EF0" w:rsidRPr="007113C6" w:rsidRDefault="00521EF0" w:rsidP="001F6D7D">
                  <w:pPr>
                    <w:pStyle w:val="Normal1"/>
                    <w:jc w:val="both"/>
                    <w:rPr>
                      <w:rFonts w:ascii="Arial" w:hAnsi="Arial" w:cs="Arial"/>
                      <w:sz w:val="20"/>
                      <w:szCs w:val="20"/>
                    </w:rPr>
                  </w:pPr>
                </w:p>
              </w:tc>
              <w:tc>
                <w:tcPr>
                  <w:tcW w:w="1203" w:type="dxa"/>
                </w:tcPr>
                <w:p w14:paraId="7E50CAD2" w14:textId="77777777" w:rsidR="00521EF0" w:rsidRPr="007113C6" w:rsidRDefault="00521EF0" w:rsidP="001F6D7D">
                  <w:pPr>
                    <w:pStyle w:val="Normal1"/>
                    <w:jc w:val="both"/>
                    <w:rPr>
                      <w:rFonts w:ascii="Arial" w:hAnsi="Arial" w:cs="Arial"/>
                      <w:sz w:val="20"/>
                      <w:szCs w:val="20"/>
                    </w:rPr>
                  </w:pPr>
                </w:p>
              </w:tc>
              <w:tc>
                <w:tcPr>
                  <w:tcW w:w="1203" w:type="dxa"/>
                </w:tcPr>
                <w:p w14:paraId="7E50CAD3" w14:textId="77777777" w:rsidR="00521EF0" w:rsidRPr="007113C6" w:rsidRDefault="00521EF0" w:rsidP="001F6D7D">
                  <w:pPr>
                    <w:pStyle w:val="Normal1"/>
                    <w:jc w:val="both"/>
                    <w:rPr>
                      <w:rFonts w:ascii="Arial" w:hAnsi="Arial" w:cs="Arial"/>
                      <w:sz w:val="20"/>
                      <w:szCs w:val="20"/>
                    </w:rPr>
                  </w:pPr>
                </w:p>
              </w:tc>
              <w:tc>
                <w:tcPr>
                  <w:tcW w:w="1203" w:type="dxa"/>
                </w:tcPr>
                <w:p w14:paraId="7E50CAD4" w14:textId="77777777" w:rsidR="00521EF0" w:rsidRPr="007113C6" w:rsidRDefault="00521EF0" w:rsidP="001F6D7D">
                  <w:pPr>
                    <w:pStyle w:val="Normal1"/>
                    <w:jc w:val="both"/>
                    <w:rPr>
                      <w:rFonts w:ascii="Arial" w:hAnsi="Arial" w:cs="Arial"/>
                      <w:sz w:val="20"/>
                      <w:szCs w:val="20"/>
                    </w:rPr>
                  </w:pPr>
                </w:p>
              </w:tc>
              <w:tc>
                <w:tcPr>
                  <w:tcW w:w="951" w:type="dxa"/>
                </w:tcPr>
                <w:p w14:paraId="7E50CAD5" w14:textId="77777777" w:rsidR="00521EF0" w:rsidRPr="007113C6" w:rsidRDefault="00521EF0" w:rsidP="001F6D7D">
                  <w:pPr>
                    <w:pStyle w:val="Normal1"/>
                    <w:jc w:val="both"/>
                    <w:rPr>
                      <w:rFonts w:ascii="Arial" w:hAnsi="Arial" w:cs="Arial"/>
                      <w:sz w:val="20"/>
                      <w:szCs w:val="20"/>
                    </w:rPr>
                  </w:pPr>
                </w:p>
              </w:tc>
            </w:tr>
            <w:tr w:rsidR="00521EF0" w:rsidRPr="007113C6" w14:paraId="7E50CADD" w14:textId="77777777" w:rsidTr="007113C6">
              <w:trPr>
                <w:trHeight w:val="480"/>
              </w:trPr>
              <w:tc>
                <w:tcPr>
                  <w:tcW w:w="1866" w:type="dxa"/>
                </w:tcPr>
                <w:p w14:paraId="7E50CAD7"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Registered VAT number</w:t>
                  </w:r>
                </w:p>
              </w:tc>
              <w:tc>
                <w:tcPr>
                  <w:tcW w:w="1202" w:type="dxa"/>
                </w:tcPr>
                <w:p w14:paraId="7E50CAD8" w14:textId="77777777" w:rsidR="00521EF0" w:rsidRPr="007113C6" w:rsidRDefault="00521EF0" w:rsidP="001F6D7D">
                  <w:pPr>
                    <w:pStyle w:val="Normal1"/>
                    <w:jc w:val="both"/>
                    <w:rPr>
                      <w:rFonts w:ascii="Arial" w:hAnsi="Arial" w:cs="Arial"/>
                      <w:sz w:val="20"/>
                      <w:szCs w:val="20"/>
                    </w:rPr>
                  </w:pPr>
                </w:p>
              </w:tc>
              <w:tc>
                <w:tcPr>
                  <w:tcW w:w="1203" w:type="dxa"/>
                </w:tcPr>
                <w:p w14:paraId="7E50CAD9" w14:textId="77777777" w:rsidR="00521EF0" w:rsidRPr="007113C6" w:rsidRDefault="00521EF0" w:rsidP="001F6D7D">
                  <w:pPr>
                    <w:pStyle w:val="Normal1"/>
                    <w:jc w:val="both"/>
                    <w:rPr>
                      <w:rFonts w:ascii="Arial" w:hAnsi="Arial" w:cs="Arial"/>
                      <w:sz w:val="20"/>
                      <w:szCs w:val="20"/>
                    </w:rPr>
                  </w:pPr>
                </w:p>
              </w:tc>
              <w:tc>
                <w:tcPr>
                  <w:tcW w:w="1203" w:type="dxa"/>
                </w:tcPr>
                <w:p w14:paraId="7E50CADA" w14:textId="77777777" w:rsidR="00521EF0" w:rsidRPr="007113C6" w:rsidRDefault="00521EF0" w:rsidP="001F6D7D">
                  <w:pPr>
                    <w:pStyle w:val="Normal1"/>
                    <w:jc w:val="both"/>
                    <w:rPr>
                      <w:rFonts w:ascii="Arial" w:hAnsi="Arial" w:cs="Arial"/>
                      <w:sz w:val="20"/>
                      <w:szCs w:val="20"/>
                    </w:rPr>
                  </w:pPr>
                </w:p>
              </w:tc>
              <w:tc>
                <w:tcPr>
                  <w:tcW w:w="1203" w:type="dxa"/>
                </w:tcPr>
                <w:p w14:paraId="7E50CADB" w14:textId="77777777" w:rsidR="00521EF0" w:rsidRPr="007113C6" w:rsidRDefault="00521EF0" w:rsidP="001F6D7D">
                  <w:pPr>
                    <w:pStyle w:val="Normal1"/>
                    <w:jc w:val="both"/>
                    <w:rPr>
                      <w:rFonts w:ascii="Arial" w:hAnsi="Arial" w:cs="Arial"/>
                      <w:sz w:val="20"/>
                      <w:szCs w:val="20"/>
                    </w:rPr>
                  </w:pPr>
                </w:p>
              </w:tc>
              <w:tc>
                <w:tcPr>
                  <w:tcW w:w="951" w:type="dxa"/>
                </w:tcPr>
                <w:p w14:paraId="7E50CADC" w14:textId="77777777" w:rsidR="00521EF0" w:rsidRPr="007113C6" w:rsidRDefault="00521EF0" w:rsidP="001F6D7D">
                  <w:pPr>
                    <w:pStyle w:val="Normal1"/>
                    <w:jc w:val="both"/>
                    <w:rPr>
                      <w:rFonts w:ascii="Arial" w:hAnsi="Arial" w:cs="Arial"/>
                      <w:sz w:val="20"/>
                      <w:szCs w:val="20"/>
                    </w:rPr>
                  </w:pPr>
                </w:p>
              </w:tc>
            </w:tr>
            <w:tr w:rsidR="00521EF0" w:rsidRPr="007113C6" w14:paraId="7E50CAE4" w14:textId="77777777" w:rsidTr="007113C6">
              <w:trPr>
                <w:trHeight w:val="480"/>
              </w:trPr>
              <w:tc>
                <w:tcPr>
                  <w:tcW w:w="1866" w:type="dxa"/>
                </w:tcPr>
                <w:p w14:paraId="7E50CADE" w14:textId="77777777" w:rsidR="00521EF0" w:rsidRPr="007113C6" w:rsidRDefault="00521EF0" w:rsidP="001F6D7D">
                  <w:pPr>
                    <w:pStyle w:val="Normal1"/>
                    <w:jc w:val="both"/>
                    <w:rPr>
                      <w:rFonts w:ascii="Arial" w:hAnsi="Arial" w:cs="Arial"/>
                      <w:sz w:val="20"/>
                      <w:szCs w:val="20"/>
                    </w:rPr>
                  </w:pPr>
                  <w:r w:rsidRPr="007113C6">
                    <w:rPr>
                      <w:rFonts w:ascii="Arial" w:eastAsia="Arial" w:hAnsi="Arial" w:cs="Arial"/>
                      <w:sz w:val="20"/>
                      <w:szCs w:val="20"/>
                    </w:rPr>
                    <w:t>Type of organisation</w:t>
                  </w:r>
                </w:p>
              </w:tc>
              <w:tc>
                <w:tcPr>
                  <w:tcW w:w="1202" w:type="dxa"/>
                </w:tcPr>
                <w:p w14:paraId="7E50CADF" w14:textId="77777777" w:rsidR="00521EF0" w:rsidRPr="007113C6" w:rsidRDefault="00521EF0" w:rsidP="001F6D7D">
                  <w:pPr>
                    <w:pStyle w:val="Normal1"/>
                    <w:jc w:val="both"/>
                    <w:rPr>
                      <w:rFonts w:ascii="Arial" w:hAnsi="Arial" w:cs="Arial"/>
                      <w:sz w:val="20"/>
                      <w:szCs w:val="20"/>
                    </w:rPr>
                  </w:pPr>
                </w:p>
              </w:tc>
              <w:tc>
                <w:tcPr>
                  <w:tcW w:w="1203" w:type="dxa"/>
                </w:tcPr>
                <w:p w14:paraId="7E50CAE0" w14:textId="77777777" w:rsidR="00521EF0" w:rsidRPr="007113C6" w:rsidRDefault="00521EF0" w:rsidP="001F6D7D">
                  <w:pPr>
                    <w:pStyle w:val="Normal1"/>
                    <w:jc w:val="both"/>
                    <w:rPr>
                      <w:rFonts w:ascii="Arial" w:hAnsi="Arial" w:cs="Arial"/>
                      <w:sz w:val="20"/>
                      <w:szCs w:val="20"/>
                    </w:rPr>
                  </w:pPr>
                </w:p>
              </w:tc>
              <w:tc>
                <w:tcPr>
                  <w:tcW w:w="1203" w:type="dxa"/>
                </w:tcPr>
                <w:p w14:paraId="7E50CAE1" w14:textId="77777777" w:rsidR="00521EF0" w:rsidRPr="007113C6" w:rsidRDefault="00521EF0" w:rsidP="001F6D7D">
                  <w:pPr>
                    <w:pStyle w:val="Normal1"/>
                    <w:jc w:val="both"/>
                    <w:rPr>
                      <w:rFonts w:ascii="Arial" w:hAnsi="Arial" w:cs="Arial"/>
                      <w:sz w:val="20"/>
                      <w:szCs w:val="20"/>
                    </w:rPr>
                  </w:pPr>
                </w:p>
              </w:tc>
              <w:tc>
                <w:tcPr>
                  <w:tcW w:w="1203" w:type="dxa"/>
                </w:tcPr>
                <w:p w14:paraId="7E50CAE2" w14:textId="77777777" w:rsidR="00521EF0" w:rsidRPr="007113C6" w:rsidRDefault="00521EF0" w:rsidP="001F6D7D">
                  <w:pPr>
                    <w:pStyle w:val="Normal1"/>
                    <w:jc w:val="both"/>
                    <w:rPr>
                      <w:rFonts w:ascii="Arial" w:hAnsi="Arial" w:cs="Arial"/>
                      <w:sz w:val="20"/>
                      <w:szCs w:val="20"/>
                    </w:rPr>
                  </w:pPr>
                </w:p>
              </w:tc>
              <w:tc>
                <w:tcPr>
                  <w:tcW w:w="951" w:type="dxa"/>
                </w:tcPr>
                <w:p w14:paraId="7E50CAE3" w14:textId="77777777" w:rsidR="00521EF0" w:rsidRPr="007113C6" w:rsidRDefault="00521EF0" w:rsidP="001F6D7D">
                  <w:pPr>
                    <w:pStyle w:val="Normal1"/>
                    <w:jc w:val="both"/>
                    <w:rPr>
                      <w:rFonts w:ascii="Arial" w:hAnsi="Arial" w:cs="Arial"/>
                      <w:sz w:val="20"/>
                      <w:szCs w:val="20"/>
                    </w:rPr>
                  </w:pPr>
                </w:p>
              </w:tc>
            </w:tr>
            <w:tr w:rsidR="00521EF0" w:rsidRPr="007113C6" w14:paraId="7E50CAEB" w14:textId="77777777" w:rsidTr="007113C6">
              <w:trPr>
                <w:trHeight w:val="360"/>
              </w:trPr>
              <w:tc>
                <w:tcPr>
                  <w:tcW w:w="1866" w:type="dxa"/>
                </w:tcPr>
                <w:p w14:paraId="7E50CAE5" w14:textId="6854D857" w:rsidR="00521EF0" w:rsidRPr="007113C6" w:rsidRDefault="00F47387" w:rsidP="001F6D7D">
                  <w:pPr>
                    <w:pStyle w:val="Normal1"/>
                    <w:jc w:val="both"/>
                    <w:rPr>
                      <w:rFonts w:ascii="Arial" w:hAnsi="Arial" w:cs="Arial"/>
                      <w:sz w:val="20"/>
                      <w:szCs w:val="20"/>
                    </w:rPr>
                  </w:pPr>
                  <w:r w:rsidRPr="007113C6">
                    <w:rPr>
                      <w:rFonts w:ascii="Arial" w:eastAsia="Arial" w:hAnsi="Arial" w:cs="Arial"/>
                      <w:sz w:val="20"/>
                      <w:szCs w:val="20"/>
                    </w:rPr>
                    <w:t>SME (yes/n</w:t>
                  </w:r>
                  <w:r w:rsidR="00521EF0" w:rsidRPr="007113C6">
                    <w:rPr>
                      <w:rFonts w:ascii="Arial" w:eastAsia="Arial" w:hAnsi="Arial" w:cs="Arial"/>
                      <w:sz w:val="20"/>
                      <w:szCs w:val="20"/>
                    </w:rPr>
                    <w:t>o)</w:t>
                  </w:r>
                </w:p>
              </w:tc>
              <w:tc>
                <w:tcPr>
                  <w:tcW w:w="1202" w:type="dxa"/>
                </w:tcPr>
                <w:p w14:paraId="7E50CAE6" w14:textId="77777777" w:rsidR="00521EF0" w:rsidRPr="007113C6" w:rsidRDefault="00521EF0" w:rsidP="001F6D7D">
                  <w:pPr>
                    <w:pStyle w:val="Normal1"/>
                    <w:jc w:val="both"/>
                    <w:rPr>
                      <w:rFonts w:ascii="Arial" w:hAnsi="Arial" w:cs="Arial"/>
                      <w:sz w:val="20"/>
                      <w:szCs w:val="20"/>
                    </w:rPr>
                  </w:pPr>
                </w:p>
              </w:tc>
              <w:tc>
                <w:tcPr>
                  <w:tcW w:w="1203" w:type="dxa"/>
                </w:tcPr>
                <w:p w14:paraId="7E50CAE7" w14:textId="77777777" w:rsidR="00521EF0" w:rsidRPr="007113C6" w:rsidRDefault="00521EF0" w:rsidP="001F6D7D">
                  <w:pPr>
                    <w:pStyle w:val="Normal1"/>
                    <w:jc w:val="both"/>
                    <w:rPr>
                      <w:rFonts w:ascii="Arial" w:hAnsi="Arial" w:cs="Arial"/>
                      <w:sz w:val="20"/>
                      <w:szCs w:val="20"/>
                    </w:rPr>
                  </w:pPr>
                </w:p>
              </w:tc>
              <w:tc>
                <w:tcPr>
                  <w:tcW w:w="1203" w:type="dxa"/>
                </w:tcPr>
                <w:p w14:paraId="7E50CAE8" w14:textId="77777777" w:rsidR="00521EF0" w:rsidRPr="007113C6" w:rsidRDefault="00521EF0" w:rsidP="001F6D7D">
                  <w:pPr>
                    <w:pStyle w:val="Normal1"/>
                    <w:jc w:val="both"/>
                    <w:rPr>
                      <w:rFonts w:ascii="Arial" w:hAnsi="Arial" w:cs="Arial"/>
                      <w:sz w:val="20"/>
                      <w:szCs w:val="20"/>
                    </w:rPr>
                  </w:pPr>
                </w:p>
              </w:tc>
              <w:tc>
                <w:tcPr>
                  <w:tcW w:w="1203" w:type="dxa"/>
                </w:tcPr>
                <w:p w14:paraId="7E50CAE9" w14:textId="77777777" w:rsidR="00521EF0" w:rsidRPr="007113C6" w:rsidRDefault="00521EF0" w:rsidP="001F6D7D">
                  <w:pPr>
                    <w:pStyle w:val="Normal1"/>
                    <w:jc w:val="both"/>
                    <w:rPr>
                      <w:rFonts w:ascii="Arial" w:hAnsi="Arial" w:cs="Arial"/>
                      <w:sz w:val="20"/>
                      <w:szCs w:val="20"/>
                    </w:rPr>
                  </w:pPr>
                </w:p>
              </w:tc>
              <w:tc>
                <w:tcPr>
                  <w:tcW w:w="951" w:type="dxa"/>
                </w:tcPr>
                <w:p w14:paraId="7E50CAEA" w14:textId="77777777" w:rsidR="00521EF0" w:rsidRPr="007113C6" w:rsidRDefault="00521EF0" w:rsidP="001F6D7D">
                  <w:pPr>
                    <w:pStyle w:val="Normal1"/>
                    <w:jc w:val="both"/>
                    <w:rPr>
                      <w:rFonts w:ascii="Arial" w:hAnsi="Arial" w:cs="Arial"/>
                      <w:sz w:val="20"/>
                      <w:szCs w:val="20"/>
                    </w:rPr>
                  </w:pPr>
                </w:p>
              </w:tc>
            </w:tr>
            <w:tr w:rsidR="00521EF0" w:rsidRPr="007113C6" w14:paraId="7E50CAF2" w14:textId="77777777" w:rsidTr="007113C6">
              <w:trPr>
                <w:trHeight w:val="480"/>
              </w:trPr>
              <w:tc>
                <w:tcPr>
                  <w:tcW w:w="1866" w:type="dxa"/>
                </w:tcPr>
                <w:p w14:paraId="7E50CAEC" w14:textId="028C4853" w:rsidR="00521EF0" w:rsidRPr="007113C6" w:rsidRDefault="00521EF0" w:rsidP="002D5A3E">
                  <w:pPr>
                    <w:pStyle w:val="Normal1"/>
                    <w:jc w:val="both"/>
                    <w:rPr>
                      <w:rFonts w:ascii="Arial" w:hAnsi="Arial" w:cs="Arial"/>
                      <w:sz w:val="20"/>
                      <w:szCs w:val="20"/>
                    </w:rPr>
                  </w:pPr>
                  <w:r w:rsidRPr="007113C6">
                    <w:rPr>
                      <w:rFonts w:ascii="Arial" w:eastAsia="Arial" w:hAnsi="Arial" w:cs="Arial"/>
                      <w:sz w:val="20"/>
                      <w:szCs w:val="20"/>
                    </w:rPr>
                    <w:t xml:space="preserve">The role each </w:t>
                  </w:r>
                  <w:r w:rsidR="002D5A3E">
                    <w:rPr>
                      <w:rFonts w:ascii="Arial" w:eastAsia="Arial" w:hAnsi="Arial" w:cs="Arial"/>
                      <w:sz w:val="20"/>
                      <w:szCs w:val="20"/>
                    </w:rPr>
                    <w:t>S</w:t>
                  </w:r>
                  <w:r w:rsidRPr="007113C6">
                    <w:rPr>
                      <w:rFonts w:ascii="Arial" w:eastAsia="Arial" w:hAnsi="Arial" w:cs="Arial"/>
                      <w:sz w:val="20"/>
                      <w:szCs w:val="20"/>
                    </w:rPr>
                    <w:t>ub-</w:t>
                  </w:r>
                  <w:r w:rsidR="002D5A3E">
                    <w:rPr>
                      <w:rFonts w:ascii="Arial" w:eastAsia="Arial" w:hAnsi="Arial" w:cs="Arial"/>
                      <w:sz w:val="20"/>
                      <w:szCs w:val="20"/>
                    </w:rPr>
                    <w:t>C</w:t>
                  </w:r>
                  <w:r w:rsidRPr="007113C6">
                    <w:rPr>
                      <w:rFonts w:ascii="Arial" w:eastAsia="Arial" w:hAnsi="Arial" w:cs="Arial"/>
                      <w:sz w:val="20"/>
                      <w:szCs w:val="20"/>
                    </w:rPr>
                    <w:t>ontractor will take in providing the works and /or supplies e.g. key deliverables</w:t>
                  </w:r>
                </w:p>
              </w:tc>
              <w:tc>
                <w:tcPr>
                  <w:tcW w:w="1202" w:type="dxa"/>
                </w:tcPr>
                <w:p w14:paraId="7E50CAED" w14:textId="77777777" w:rsidR="00521EF0" w:rsidRPr="007113C6" w:rsidRDefault="00521EF0" w:rsidP="001F6D7D">
                  <w:pPr>
                    <w:pStyle w:val="Normal1"/>
                    <w:jc w:val="both"/>
                    <w:rPr>
                      <w:rFonts w:ascii="Arial" w:hAnsi="Arial" w:cs="Arial"/>
                      <w:sz w:val="20"/>
                      <w:szCs w:val="20"/>
                    </w:rPr>
                  </w:pPr>
                </w:p>
              </w:tc>
              <w:tc>
                <w:tcPr>
                  <w:tcW w:w="1203" w:type="dxa"/>
                </w:tcPr>
                <w:p w14:paraId="7E50CAEE" w14:textId="77777777" w:rsidR="00521EF0" w:rsidRPr="007113C6" w:rsidRDefault="00521EF0" w:rsidP="001F6D7D">
                  <w:pPr>
                    <w:pStyle w:val="Normal1"/>
                    <w:jc w:val="both"/>
                    <w:rPr>
                      <w:rFonts w:ascii="Arial" w:hAnsi="Arial" w:cs="Arial"/>
                      <w:sz w:val="20"/>
                      <w:szCs w:val="20"/>
                    </w:rPr>
                  </w:pPr>
                </w:p>
              </w:tc>
              <w:tc>
                <w:tcPr>
                  <w:tcW w:w="1203" w:type="dxa"/>
                </w:tcPr>
                <w:p w14:paraId="7E50CAEF" w14:textId="77777777" w:rsidR="00521EF0" w:rsidRPr="007113C6" w:rsidRDefault="00521EF0" w:rsidP="001F6D7D">
                  <w:pPr>
                    <w:pStyle w:val="Normal1"/>
                    <w:jc w:val="both"/>
                    <w:rPr>
                      <w:rFonts w:ascii="Arial" w:hAnsi="Arial" w:cs="Arial"/>
                      <w:sz w:val="20"/>
                      <w:szCs w:val="20"/>
                    </w:rPr>
                  </w:pPr>
                </w:p>
              </w:tc>
              <w:tc>
                <w:tcPr>
                  <w:tcW w:w="1203" w:type="dxa"/>
                </w:tcPr>
                <w:p w14:paraId="7E50CAF0" w14:textId="77777777" w:rsidR="00521EF0" w:rsidRPr="007113C6" w:rsidRDefault="00521EF0" w:rsidP="001F6D7D">
                  <w:pPr>
                    <w:pStyle w:val="Normal1"/>
                    <w:jc w:val="both"/>
                    <w:rPr>
                      <w:rFonts w:ascii="Arial" w:hAnsi="Arial" w:cs="Arial"/>
                      <w:sz w:val="20"/>
                      <w:szCs w:val="20"/>
                    </w:rPr>
                  </w:pPr>
                </w:p>
              </w:tc>
              <w:tc>
                <w:tcPr>
                  <w:tcW w:w="951" w:type="dxa"/>
                </w:tcPr>
                <w:p w14:paraId="7E50CAF1" w14:textId="77777777" w:rsidR="00521EF0" w:rsidRPr="007113C6" w:rsidRDefault="00521EF0" w:rsidP="001F6D7D">
                  <w:pPr>
                    <w:pStyle w:val="Normal1"/>
                    <w:jc w:val="both"/>
                    <w:rPr>
                      <w:rFonts w:ascii="Arial" w:hAnsi="Arial" w:cs="Arial"/>
                      <w:sz w:val="20"/>
                      <w:szCs w:val="20"/>
                    </w:rPr>
                  </w:pPr>
                </w:p>
              </w:tc>
            </w:tr>
            <w:tr w:rsidR="00521EF0" w:rsidRPr="007113C6" w14:paraId="7E50CAF9" w14:textId="77777777" w:rsidTr="007113C6">
              <w:trPr>
                <w:trHeight w:val="480"/>
              </w:trPr>
              <w:tc>
                <w:tcPr>
                  <w:tcW w:w="1866" w:type="dxa"/>
                </w:tcPr>
                <w:p w14:paraId="7E50CAF3" w14:textId="78CADC63" w:rsidR="00521EF0" w:rsidRPr="007113C6" w:rsidRDefault="00521EF0" w:rsidP="002D5A3E">
                  <w:pPr>
                    <w:pStyle w:val="Normal1"/>
                    <w:jc w:val="both"/>
                    <w:rPr>
                      <w:rFonts w:ascii="Arial" w:hAnsi="Arial" w:cs="Arial"/>
                      <w:sz w:val="20"/>
                      <w:szCs w:val="20"/>
                    </w:rPr>
                  </w:pPr>
                  <w:r w:rsidRPr="007113C6">
                    <w:rPr>
                      <w:rFonts w:ascii="Arial" w:eastAsia="Arial" w:hAnsi="Arial" w:cs="Arial"/>
                      <w:sz w:val="20"/>
                      <w:szCs w:val="20"/>
                    </w:rPr>
                    <w:t xml:space="preserve">The approximate % of contractual obligations assigned to each </w:t>
                  </w:r>
                  <w:r w:rsidR="002D5A3E">
                    <w:rPr>
                      <w:rFonts w:ascii="Arial" w:eastAsia="Arial" w:hAnsi="Arial" w:cs="Arial"/>
                      <w:sz w:val="20"/>
                      <w:szCs w:val="20"/>
                    </w:rPr>
                    <w:t>S</w:t>
                  </w:r>
                  <w:r w:rsidRPr="007113C6">
                    <w:rPr>
                      <w:rFonts w:ascii="Arial" w:eastAsia="Arial" w:hAnsi="Arial" w:cs="Arial"/>
                      <w:sz w:val="20"/>
                      <w:szCs w:val="20"/>
                    </w:rPr>
                    <w:t>ub-</w:t>
                  </w:r>
                  <w:r w:rsidR="002D5A3E">
                    <w:rPr>
                      <w:rFonts w:ascii="Arial" w:eastAsia="Arial" w:hAnsi="Arial" w:cs="Arial"/>
                      <w:sz w:val="20"/>
                      <w:szCs w:val="20"/>
                    </w:rPr>
                    <w:t>C</w:t>
                  </w:r>
                  <w:r w:rsidRPr="007113C6">
                    <w:rPr>
                      <w:rFonts w:ascii="Arial" w:eastAsia="Arial" w:hAnsi="Arial" w:cs="Arial"/>
                      <w:sz w:val="20"/>
                      <w:szCs w:val="20"/>
                    </w:rPr>
                    <w:t>ontractor</w:t>
                  </w:r>
                </w:p>
              </w:tc>
              <w:tc>
                <w:tcPr>
                  <w:tcW w:w="1202" w:type="dxa"/>
                </w:tcPr>
                <w:p w14:paraId="7E50CAF4" w14:textId="77777777" w:rsidR="00521EF0" w:rsidRPr="007113C6" w:rsidRDefault="00521EF0" w:rsidP="001F6D7D">
                  <w:pPr>
                    <w:pStyle w:val="Normal1"/>
                    <w:jc w:val="both"/>
                    <w:rPr>
                      <w:rFonts w:ascii="Arial" w:hAnsi="Arial" w:cs="Arial"/>
                      <w:sz w:val="20"/>
                      <w:szCs w:val="20"/>
                    </w:rPr>
                  </w:pPr>
                </w:p>
              </w:tc>
              <w:tc>
                <w:tcPr>
                  <w:tcW w:w="1203" w:type="dxa"/>
                </w:tcPr>
                <w:p w14:paraId="7E50CAF5" w14:textId="77777777" w:rsidR="00521EF0" w:rsidRPr="007113C6" w:rsidRDefault="00521EF0" w:rsidP="001F6D7D">
                  <w:pPr>
                    <w:pStyle w:val="Normal1"/>
                    <w:jc w:val="both"/>
                    <w:rPr>
                      <w:rFonts w:ascii="Arial" w:hAnsi="Arial" w:cs="Arial"/>
                      <w:sz w:val="20"/>
                      <w:szCs w:val="20"/>
                    </w:rPr>
                  </w:pPr>
                </w:p>
              </w:tc>
              <w:tc>
                <w:tcPr>
                  <w:tcW w:w="1203" w:type="dxa"/>
                </w:tcPr>
                <w:p w14:paraId="7E50CAF6" w14:textId="77777777" w:rsidR="00521EF0" w:rsidRPr="007113C6" w:rsidRDefault="00521EF0" w:rsidP="001F6D7D">
                  <w:pPr>
                    <w:pStyle w:val="Normal1"/>
                    <w:jc w:val="both"/>
                    <w:rPr>
                      <w:rFonts w:ascii="Arial" w:hAnsi="Arial" w:cs="Arial"/>
                      <w:sz w:val="20"/>
                      <w:szCs w:val="20"/>
                    </w:rPr>
                  </w:pPr>
                </w:p>
              </w:tc>
              <w:tc>
                <w:tcPr>
                  <w:tcW w:w="1203" w:type="dxa"/>
                </w:tcPr>
                <w:p w14:paraId="7E50CAF7" w14:textId="77777777" w:rsidR="00521EF0" w:rsidRPr="007113C6" w:rsidRDefault="00521EF0" w:rsidP="001F6D7D">
                  <w:pPr>
                    <w:pStyle w:val="Normal1"/>
                    <w:jc w:val="both"/>
                    <w:rPr>
                      <w:rFonts w:ascii="Arial" w:hAnsi="Arial" w:cs="Arial"/>
                      <w:sz w:val="20"/>
                      <w:szCs w:val="20"/>
                    </w:rPr>
                  </w:pPr>
                </w:p>
              </w:tc>
              <w:tc>
                <w:tcPr>
                  <w:tcW w:w="951" w:type="dxa"/>
                </w:tcPr>
                <w:p w14:paraId="7E50CAF8" w14:textId="77777777" w:rsidR="00521EF0" w:rsidRPr="007113C6" w:rsidRDefault="00521EF0" w:rsidP="001F6D7D">
                  <w:pPr>
                    <w:pStyle w:val="Normal1"/>
                    <w:jc w:val="both"/>
                    <w:rPr>
                      <w:rFonts w:ascii="Arial" w:hAnsi="Arial" w:cs="Arial"/>
                      <w:sz w:val="20"/>
                      <w:szCs w:val="20"/>
                    </w:rPr>
                  </w:pPr>
                </w:p>
              </w:tc>
            </w:tr>
          </w:tbl>
          <w:p w14:paraId="7E50CAFA" w14:textId="77777777" w:rsidR="00521EF0" w:rsidRDefault="00521EF0" w:rsidP="001F6D7D">
            <w:pPr>
              <w:pStyle w:val="Normal1"/>
              <w:jc w:val="both"/>
            </w:pPr>
          </w:p>
        </w:tc>
      </w:tr>
    </w:tbl>
    <w:p w14:paraId="7E50CAFC" w14:textId="77777777" w:rsidR="009546A2" w:rsidRDefault="009546A2" w:rsidP="009546A2">
      <w:pPr>
        <w:pStyle w:val="Subhead"/>
        <w:rPr>
          <w:rStyle w:val="Strong"/>
          <w:rFonts w:hint="eastAsia"/>
        </w:rPr>
      </w:pPr>
    </w:p>
    <w:p w14:paraId="49CB5D4F" w14:textId="19C76FBA" w:rsidR="00144944" w:rsidRDefault="00144944">
      <w:pPr>
        <w:rPr>
          <w:rStyle w:val="Strong"/>
          <w:rFonts w:ascii="Arial Bold" w:eastAsia="STZhongsong" w:hAnsi="Arial Bold" w:hint="eastAsia"/>
          <w:b w:val="0"/>
          <w:color w:val="000000" w:themeColor="text1"/>
          <w:sz w:val="22"/>
          <w:szCs w:val="24"/>
          <w:lang w:eastAsia="zh-CN"/>
        </w:rPr>
      </w:pPr>
      <w:r>
        <w:rPr>
          <w:rStyle w:val="Strong"/>
          <w:rFonts w:hint="eastAsia"/>
        </w:rPr>
        <w:br w:type="page"/>
      </w:r>
    </w:p>
    <w:p w14:paraId="7E50CB55" w14:textId="162D7FF4" w:rsidR="003162A0" w:rsidRPr="00EC7B70" w:rsidRDefault="003162A0" w:rsidP="003162A0">
      <w:pPr>
        <w:pStyle w:val="Subhead"/>
        <w:rPr>
          <w:rStyle w:val="Strong"/>
          <w:rFonts w:hint="eastAsia"/>
        </w:rPr>
      </w:pPr>
      <w:r>
        <w:rPr>
          <w:rStyle w:val="Strong"/>
        </w:rPr>
        <w:t>Contact Details and Declaration</w:t>
      </w:r>
    </w:p>
    <w:p w14:paraId="7E50CB56" w14:textId="77777777" w:rsidR="00521EF0" w:rsidRDefault="00521EF0" w:rsidP="000C0664">
      <w:r>
        <w:t xml:space="preserve">I declare that to the best of my knowledge the answers submitted and information contained in this document are correct and accurate. </w:t>
      </w:r>
    </w:p>
    <w:p w14:paraId="7E50CB57" w14:textId="77777777" w:rsidR="00521EF0" w:rsidRDefault="00521EF0" w:rsidP="000C0664">
      <w:pPr>
        <w:jc w:val="both"/>
      </w:pPr>
      <w:r>
        <w:t xml:space="preserve">I declare that, upon request and without delay I will provide the certificates or documentary evidence referred to in this document. </w:t>
      </w:r>
    </w:p>
    <w:p w14:paraId="7E50CB58" w14:textId="1975B9A1" w:rsidR="00521EF0" w:rsidRDefault="00521EF0" w:rsidP="000C0664">
      <w:pPr>
        <w:jc w:val="both"/>
      </w:pPr>
      <w:r>
        <w:t xml:space="preserve">I understand that the information will be used in the selection process to assess my organisation’s suitability to be invited to participate further in this </w:t>
      </w:r>
      <w:r w:rsidR="00D36A7E">
        <w:t>P</w:t>
      </w:r>
      <w:r>
        <w:t xml:space="preserve">rocurement. </w:t>
      </w:r>
    </w:p>
    <w:p w14:paraId="7E50CB59" w14:textId="545F0C1C" w:rsidR="00521EF0" w:rsidRDefault="00521EF0" w:rsidP="000C0664">
      <w:pPr>
        <w:jc w:val="both"/>
      </w:pPr>
      <w:r>
        <w:t xml:space="preserve">I understand that the </w:t>
      </w:r>
      <w:r w:rsidR="002D5A3E">
        <w:t>A</w:t>
      </w:r>
      <w:r>
        <w:t>uthority may reject this submission in its entirety if there is a failure to answer all the relevant questions fully, or if false/misleading information or content is provided in any section.</w:t>
      </w:r>
    </w:p>
    <w:p w14:paraId="7E50CB5A" w14:textId="77777777" w:rsidR="004039CA" w:rsidRDefault="00521EF0" w:rsidP="000C0664">
      <w:pPr>
        <w:jc w:val="both"/>
        <w:rPr>
          <w:b/>
        </w:rPr>
      </w:pPr>
      <w:r>
        <w:t>I am aware of the consequences of serious misrepresentation</w:t>
      </w:r>
    </w:p>
    <w:p w14:paraId="7E50CB5B" w14:textId="77777777" w:rsidR="004039CA" w:rsidRDefault="004039CA"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BA66E0" w14:paraId="7E50CB5E" w14:textId="77777777" w:rsidTr="00F96C97">
        <w:tc>
          <w:tcPr>
            <w:tcW w:w="1268" w:type="dxa"/>
            <w:shd w:val="clear" w:color="auto" w:fill="00AE9C"/>
          </w:tcPr>
          <w:p w14:paraId="7E50CB5C" w14:textId="77777777" w:rsidR="00853147" w:rsidRPr="00BA66E0" w:rsidRDefault="00853147" w:rsidP="00F96C97">
            <w:pPr>
              <w:rPr>
                <w:b/>
                <w:color w:val="FFFFFF" w:themeColor="background1"/>
                <w:sz w:val="22"/>
              </w:rPr>
            </w:pPr>
            <w:r w:rsidRPr="00BA66E0">
              <w:rPr>
                <w:b/>
                <w:color w:val="FFFFFF" w:themeColor="background1"/>
                <w:sz w:val="22"/>
              </w:rPr>
              <w:t>Section 1</w:t>
            </w:r>
          </w:p>
        </w:tc>
        <w:tc>
          <w:tcPr>
            <w:tcW w:w="8054" w:type="dxa"/>
            <w:gridSpan w:val="2"/>
            <w:shd w:val="clear" w:color="auto" w:fill="00AE9C"/>
          </w:tcPr>
          <w:p w14:paraId="7E50CB5D" w14:textId="77777777" w:rsidR="00853147" w:rsidRPr="00BA66E0" w:rsidRDefault="00853147" w:rsidP="00F96C97">
            <w:pPr>
              <w:rPr>
                <w:b/>
                <w:color w:val="FFFFFF" w:themeColor="background1"/>
                <w:sz w:val="22"/>
              </w:rPr>
            </w:pPr>
            <w:r w:rsidRPr="00853147">
              <w:rPr>
                <w:b/>
                <w:color w:val="FFFFFF" w:themeColor="background1"/>
                <w:sz w:val="22"/>
              </w:rPr>
              <w:t>Contact details and declaration</w:t>
            </w:r>
          </w:p>
        </w:tc>
      </w:tr>
      <w:tr w:rsidR="00853147" w:rsidRPr="00B60016" w14:paraId="7E50CB62" w14:textId="77777777" w:rsidTr="00F96C97">
        <w:tc>
          <w:tcPr>
            <w:tcW w:w="1268" w:type="dxa"/>
            <w:shd w:val="clear" w:color="auto" w:fill="D9D9D9"/>
          </w:tcPr>
          <w:p w14:paraId="7E50CB5F" w14:textId="77777777" w:rsidR="00853147" w:rsidRPr="00B60016" w:rsidRDefault="00853147" w:rsidP="00F96C97">
            <w:r w:rsidRPr="00B60016">
              <w:t>Question number</w:t>
            </w:r>
          </w:p>
        </w:tc>
        <w:tc>
          <w:tcPr>
            <w:tcW w:w="4007" w:type="dxa"/>
            <w:shd w:val="clear" w:color="auto" w:fill="D9D9D9"/>
          </w:tcPr>
          <w:p w14:paraId="7E50CB60" w14:textId="77777777" w:rsidR="00853147" w:rsidRPr="00B60016" w:rsidRDefault="00853147" w:rsidP="00F96C97">
            <w:r w:rsidRPr="00B60016">
              <w:t>Question</w:t>
            </w:r>
          </w:p>
        </w:tc>
        <w:tc>
          <w:tcPr>
            <w:tcW w:w="4047" w:type="dxa"/>
            <w:shd w:val="clear" w:color="auto" w:fill="D9D9D9"/>
          </w:tcPr>
          <w:p w14:paraId="7E50CB61" w14:textId="77777777" w:rsidR="00853147" w:rsidRPr="00B60016" w:rsidRDefault="00853147" w:rsidP="00F96C97">
            <w:r w:rsidRPr="00B60016">
              <w:t>Response</w:t>
            </w:r>
          </w:p>
        </w:tc>
      </w:tr>
      <w:tr w:rsidR="00853147" w:rsidRPr="00B60016" w14:paraId="7E50CB67" w14:textId="77777777" w:rsidTr="00F96C97">
        <w:tc>
          <w:tcPr>
            <w:tcW w:w="1268" w:type="dxa"/>
            <w:shd w:val="clear" w:color="auto" w:fill="auto"/>
          </w:tcPr>
          <w:p w14:paraId="7E50CB63" w14:textId="0F95E409" w:rsidR="00853147" w:rsidRDefault="00853147" w:rsidP="008F6C29">
            <w:r>
              <w:t>SQ1.</w:t>
            </w:r>
            <w:r w:rsidR="008F6C29">
              <w:t>3</w:t>
            </w:r>
            <w:r>
              <w:t>(a)</w:t>
            </w:r>
          </w:p>
        </w:tc>
        <w:tc>
          <w:tcPr>
            <w:tcW w:w="4007" w:type="dxa"/>
            <w:shd w:val="clear" w:color="auto" w:fill="auto"/>
          </w:tcPr>
          <w:p w14:paraId="7E50CB64" w14:textId="77777777" w:rsidR="00853147" w:rsidRDefault="00853147" w:rsidP="00853147">
            <w:r>
              <w:t>Contact name</w:t>
            </w:r>
          </w:p>
        </w:tc>
        <w:tc>
          <w:tcPr>
            <w:tcW w:w="4047" w:type="dxa"/>
            <w:shd w:val="clear" w:color="auto" w:fill="auto"/>
          </w:tcPr>
          <w:p w14:paraId="7E50CB65"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66" w14:textId="77777777" w:rsidR="00853147" w:rsidRPr="00B60016" w:rsidRDefault="00853147" w:rsidP="00853147"/>
        </w:tc>
      </w:tr>
      <w:tr w:rsidR="00853147" w:rsidRPr="00B60016" w14:paraId="7E50CB6C" w14:textId="77777777" w:rsidTr="00F96C97">
        <w:tc>
          <w:tcPr>
            <w:tcW w:w="1268" w:type="dxa"/>
            <w:shd w:val="clear" w:color="auto" w:fill="auto"/>
          </w:tcPr>
          <w:p w14:paraId="7E50CB68" w14:textId="0993B418" w:rsidR="00853147" w:rsidRDefault="00853147" w:rsidP="008F6C29">
            <w:r>
              <w:t>SQ1.</w:t>
            </w:r>
            <w:r w:rsidR="00E97CF7">
              <w:t>3</w:t>
            </w:r>
            <w:r>
              <w:t>(b)</w:t>
            </w:r>
          </w:p>
        </w:tc>
        <w:tc>
          <w:tcPr>
            <w:tcW w:w="4007" w:type="dxa"/>
            <w:shd w:val="clear" w:color="auto" w:fill="auto"/>
          </w:tcPr>
          <w:p w14:paraId="7E50CB69" w14:textId="77777777" w:rsidR="00853147" w:rsidRDefault="00853147" w:rsidP="00853147">
            <w:r>
              <w:t>Name of organisation</w:t>
            </w:r>
          </w:p>
        </w:tc>
        <w:tc>
          <w:tcPr>
            <w:tcW w:w="4047" w:type="dxa"/>
            <w:shd w:val="clear" w:color="auto" w:fill="auto"/>
          </w:tcPr>
          <w:p w14:paraId="7E50CB6A"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6B" w14:textId="77777777" w:rsidR="00853147" w:rsidRDefault="00853147" w:rsidP="00853147"/>
        </w:tc>
      </w:tr>
      <w:tr w:rsidR="00853147" w:rsidRPr="00B60016" w14:paraId="7E50CB71" w14:textId="77777777" w:rsidTr="00F96C97">
        <w:tc>
          <w:tcPr>
            <w:tcW w:w="1268" w:type="dxa"/>
            <w:shd w:val="clear" w:color="auto" w:fill="auto"/>
          </w:tcPr>
          <w:p w14:paraId="7E50CB6D" w14:textId="37B704C0" w:rsidR="00853147" w:rsidRDefault="00853147" w:rsidP="00E97CF7">
            <w:r>
              <w:t>SQ1.</w:t>
            </w:r>
            <w:r w:rsidR="00E97CF7">
              <w:t>3</w:t>
            </w:r>
            <w:r>
              <w:t>(c)</w:t>
            </w:r>
          </w:p>
        </w:tc>
        <w:tc>
          <w:tcPr>
            <w:tcW w:w="4007" w:type="dxa"/>
            <w:shd w:val="clear" w:color="auto" w:fill="auto"/>
          </w:tcPr>
          <w:p w14:paraId="7E50CB6E" w14:textId="77777777" w:rsidR="00853147" w:rsidRDefault="00853147" w:rsidP="00853147">
            <w:r>
              <w:t>Role in organisation</w:t>
            </w:r>
          </w:p>
        </w:tc>
        <w:tc>
          <w:tcPr>
            <w:tcW w:w="4047" w:type="dxa"/>
            <w:shd w:val="clear" w:color="auto" w:fill="auto"/>
          </w:tcPr>
          <w:p w14:paraId="7E50CB6F"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70" w14:textId="77777777" w:rsidR="00853147" w:rsidRDefault="00853147" w:rsidP="00853147"/>
        </w:tc>
      </w:tr>
      <w:tr w:rsidR="00853147" w:rsidRPr="00B60016" w14:paraId="7E50CB76" w14:textId="77777777" w:rsidTr="00F96C97">
        <w:tc>
          <w:tcPr>
            <w:tcW w:w="1268" w:type="dxa"/>
            <w:shd w:val="clear" w:color="auto" w:fill="auto"/>
          </w:tcPr>
          <w:p w14:paraId="7E50CB72" w14:textId="7FE9EBDF" w:rsidR="00853147" w:rsidRDefault="00853147" w:rsidP="00E97CF7">
            <w:r>
              <w:t>SQ1.</w:t>
            </w:r>
            <w:r w:rsidR="00E97CF7">
              <w:t>3</w:t>
            </w:r>
            <w:r>
              <w:t>(d)</w:t>
            </w:r>
          </w:p>
        </w:tc>
        <w:tc>
          <w:tcPr>
            <w:tcW w:w="4007" w:type="dxa"/>
            <w:shd w:val="clear" w:color="auto" w:fill="auto"/>
          </w:tcPr>
          <w:p w14:paraId="7E50CB73" w14:textId="77777777" w:rsidR="00853147" w:rsidRDefault="00853147" w:rsidP="00853147">
            <w:r>
              <w:t>Phone number</w:t>
            </w:r>
          </w:p>
        </w:tc>
        <w:tc>
          <w:tcPr>
            <w:tcW w:w="4047" w:type="dxa"/>
            <w:shd w:val="clear" w:color="auto" w:fill="auto"/>
          </w:tcPr>
          <w:p w14:paraId="7E50CB74"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75" w14:textId="77777777" w:rsidR="00853147" w:rsidRDefault="00853147" w:rsidP="00853147"/>
        </w:tc>
      </w:tr>
      <w:tr w:rsidR="00853147" w:rsidRPr="00B60016" w14:paraId="7E50CB7B" w14:textId="77777777" w:rsidTr="00F96C97">
        <w:tc>
          <w:tcPr>
            <w:tcW w:w="1268" w:type="dxa"/>
            <w:shd w:val="clear" w:color="auto" w:fill="auto"/>
          </w:tcPr>
          <w:p w14:paraId="7E50CB77" w14:textId="5452F05C" w:rsidR="00853147" w:rsidRDefault="00853147" w:rsidP="00E97CF7">
            <w:r>
              <w:t>SQ1.</w:t>
            </w:r>
            <w:r w:rsidR="00E97CF7">
              <w:t>3</w:t>
            </w:r>
            <w:r>
              <w:t>(e)</w:t>
            </w:r>
          </w:p>
        </w:tc>
        <w:tc>
          <w:tcPr>
            <w:tcW w:w="4007" w:type="dxa"/>
            <w:shd w:val="clear" w:color="auto" w:fill="auto"/>
          </w:tcPr>
          <w:p w14:paraId="7E50CB78" w14:textId="77777777" w:rsidR="00853147" w:rsidRDefault="00853147" w:rsidP="00853147">
            <w:r>
              <w:t xml:space="preserve">E-mail address </w:t>
            </w:r>
          </w:p>
        </w:tc>
        <w:tc>
          <w:tcPr>
            <w:tcW w:w="4047" w:type="dxa"/>
            <w:shd w:val="clear" w:color="auto" w:fill="auto"/>
          </w:tcPr>
          <w:p w14:paraId="7E50CB79"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7A" w14:textId="77777777" w:rsidR="00853147" w:rsidRDefault="00853147" w:rsidP="00853147"/>
        </w:tc>
      </w:tr>
      <w:tr w:rsidR="00853147" w:rsidRPr="00B60016" w14:paraId="7E50CB80" w14:textId="77777777" w:rsidTr="00F96C97">
        <w:tc>
          <w:tcPr>
            <w:tcW w:w="1268" w:type="dxa"/>
            <w:shd w:val="clear" w:color="auto" w:fill="auto"/>
          </w:tcPr>
          <w:p w14:paraId="7E50CB7C" w14:textId="69D41108" w:rsidR="00853147" w:rsidRDefault="00853147" w:rsidP="00E97CF7">
            <w:r>
              <w:t>SQ1.</w:t>
            </w:r>
            <w:r w:rsidR="00E97CF7">
              <w:t>3</w:t>
            </w:r>
            <w:r>
              <w:t>(f)</w:t>
            </w:r>
          </w:p>
        </w:tc>
        <w:tc>
          <w:tcPr>
            <w:tcW w:w="4007" w:type="dxa"/>
            <w:shd w:val="clear" w:color="auto" w:fill="auto"/>
          </w:tcPr>
          <w:p w14:paraId="7E50CB7D" w14:textId="77777777" w:rsidR="00853147" w:rsidRDefault="00853147" w:rsidP="00853147">
            <w:r>
              <w:t>Postal address</w:t>
            </w:r>
          </w:p>
        </w:tc>
        <w:tc>
          <w:tcPr>
            <w:tcW w:w="4047" w:type="dxa"/>
            <w:shd w:val="clear" w:color="auto" w:fill="auto"/>
          </w:tcPr>
          <w:p w14:paraId="7E50CB7E"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7F" w14:textId="77777777" w:rsidR="00853147" w:rsidRDefault="00853147" w:rsidP="00853147"/>
        </w:tc>
      </w:tr>
      <w:tr w:rsidR="00853147" w:rsidRPr="00B60016" w14:paraId="7E50CB85" w14:textId="77777777" w:rsidTr="00F96C97">
        <w:tc>
          <w:tcPr>
            <w:tcW w:w="1268" w:type="dxa"/>
            <w:shd w:val="clear" w:color="auto" w:fill="auto"/>
          </w:tcPr>
          <w:p w14:paraId="7E50CB81" w14:textId="622D4017" w:rsidR="00853147" w:rsidRDefault="00853147" w:rsidP="00E97CF7">
            <w:r>
              <w:t>SQ1.</w:t>
            </w:r>
            <w:r w:rsidR="00E97CF7">
              <w:t>3</w:t>
            </w:r>
            <w:r>
              <w:t>(g)</w:t>
            </w:r>
          </w:p>
        </w:tc>
        <w:tc>
          <w:tcPr>
            <w:tcW w:w="4007" w:type="dxa"/>
            <w:shd w:val="clear" w:color="auto" w:fill="auto"/>
          </w:tcPr>
          <w:p w14:paraId="7E50CB82" w14:textId="77777777" w:rsidR="00853147" w:rsidRDefault="00853147" w:rsidP="00853147">
            <w:r>
              <w:t>Signature (electronic is acceptable)</w:t>
            </w:r>
          </w:p>
        </w:tc>
        <w:tc>
          <w:tcPr>
            <w:tcW w:w="4047" w:type="dxa"/>
            <w:shd w:val="clear" w:color="auto" w:fill="auto"/>
          </w:tcPr>
          <w:p w14:paraId="7E50CB83"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84" w14:textId="77777777" w:rsidR="00853147" w:rsidRDefault="00853147" w:rsidP="00853147"/>
        </w:tc>
      </w:tr>
      <w:tr w:rsidR="00853147" w:rsidRPr="00B60016" w14:paraId="7E50CB8A" w14:textId="77777777" w:rsidTr="00F96C97">
        <w:tc>
          <w:tcPr>
            <w:tcW w:w="1268" w:type="dxa"/>
            <w:shd w:val="clear" w:color="auto" w:fill="auto"/>
          </w:tcPr>
          <w:p w14:paraId="7E50CB86" w14:textId="1E141208" w:rsidR="00853147" w:rsidRDefault="00853147" w:rsidP="00E97CF7">
            <w:r>
              <w:t>SQ1.</w:t>
            </w:r>
            <w:r w:rsidR="00E97CF7">
              <w:t>3</w:t>
            </w:r>
            <w:r>
              <w:t>(h)</w:t>
            </w:r>
          </w:p>
        </w:tc>
        <w:tc>
          <w:tcPr>
            <w:tcW w:w="4007" w:type="dxa"/>
            <w:shd w:val="clear" w:color="auto" w:fill="auto"/>
          </w:tcPr>
          <w:p w14:paraId="7E50CB87" w14:textId="77777777" w:rsidR="00853147" w:rsidRDefault="00853147" w:rsidP="00853147">
            <w:r>
              <w:t>Date</w:t>
            </w:r>
          </w:p>
        </w:tc>
        <w:tc>
          <w:tcPr>
            <w:tcW w:w="4047" w:type="dxa"/>
            <w:shd w:val="clear" w:color="auto" w:fill="auto"/>
          </w:tcPr>
          <w:p w14:paraId="7E50CB88" w14:textId="77777777" w:rsidR="00853147" w:rsidRDefault="00853147" w:rsidP="0085314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89" w14:textId="77777777" w:rsidR="00853147" w:rsidRDefault="00853147" w:rsidP="00853147"/>
        </w:tc>
      </w:tr>
    </w:tbl>
    <w:p w14:paraId="7E50CB8B" w14:textId="77777777" w:rsidR="0006691E" w:rsidRPr="00E02E61" w:rsidRDefault="0006691E" w:rsidP="0006691E">
      <w:pPr>
        <w:spacing w:before="120" w:after="120"/>
        <w:rPr>
          <w:rStyle w:val="Strong"/>
        </w:rPr>
      </w:pPr>
      <w:r w:rsidRPr="004C3E28">
        <w:rPr>
          <w:rFonts w:ascii="Arial" w:hAnsi="Arial"/>
          <w:b/>
        </w:rPr>
        <w:br w:type="page"/>
      </w:r>
      <w:bookmarkStart w:id="15" w:name="_Toc464472637"/>
      <w:bookmarkStart w:id="16" w:name="_Toc485221602"/>
      <w:r w:rsidR="00E458F8">
        <w:rPr>
          <w:rStyle w:val="ChapterChar"/>
        </w:rPr>
        <w:t>Part 2: E</w:t>
      </w:r>
      <w:r w:rsidRPr="00E458F8">
        <w:rPr>
          <w:rStyle w:val="ChapterChar"/>
        </w:rPr>
        <w:t>xclusion</w:t>
      </w:r>
      <w:r w:rsidR="00E458F8">
        <w:rPr>
          <w:rStyle w:val="ChapterChar"/>
        </w:rPr>
        <w:t xml:space="preserve"> Grounds</w:t>
      </w:r>
      <w:bookmarkEnd w:id="15"/>
      <w:bookmarkEnd w:id="16"/>
    </w:p>
    <w:p w14:paraId="7E50CB8C" w14:textId="77777777" w:rsidR="00E02E61" w:rsidRDefault="00E458F8" w:rsidP="00E02E61">
      <w:r w:rsidRPr="00E458F8">
        <w:t xml:space="preserve">Please answer the following questions in full. Note that every organisation that is being relied on to meet the selection </w:t>
      </w:r>
      <w:r w:rsidR="00227A5E">
        <w:t xml:space="preserve">criteria </w:t>
      </w:r>
      <w:r w:rsidRPr="00E458F8">
        <w:t>must complete and submit the Part 1 and Part 2 self-declaration.</w:t>
      </w:r>
    </w:p>
    <w:p w14:paraId="7E50CB8D" w14:textId="77777777" w:rsidR="0044259C" w:rsidRDefault="0044259C" w:rsidP="0044259C">
      <w:pPr>
        <w:pStyle w:val="Subhead"/>
        <w:rPr>
          <w:rStyle w:val="Strong"/>
          <w:rFonts w:hint="eastAsia"/>
        </w:rPr>
      </w:pPr>
    </w:p>
    <w:p w14:paraId="7E50CB8E" w14:textId="77777777" w:rsidR="00E458F8" w:rsidRPr="0044259C" w:rsidRDefault="0044259C" w:rsidP="0044259C">
      <w:pPr>
        <w:pStyle w:val="Subhead"/>
        <w:rPr>
          <w:rFonts w:cs="Times New Roman" w:hint="eastAsia"/>
          <w:b w:val="0"/>
          <w:bCs/>
        </w:rPr>
      </w:pPr>
      <w:r>
        <w:rPr>
          <w:rStyle w:val="Strong"/>
        </w:rPr>
        <w:t>2</w:t>
      </w:r>
      <w:r w:rsidRPr="00EC7B70">
        <w:rPr>
          <w:rStyle w:val="Strong"/>
        </w:rPr>
        <w:t xml:space="preserve"> </w:t>
      </w:r>
      <w:r w:rsidRPr="0044259C">
        <w:rPr>
          <w:rStyle w:val="Strong"/>
        </w:rPr>
        <w:t>Grounds for Mandatory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7E50CB91" w14:textId="77777777" w:rsidTr="00E458F8">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00AE9C"/>
            <w:vAlign w:val="center"/>
          </w:tcPr>
          <w:p w14:paraId="7E50CB8F" w14:textId="77777777" w:rsidR="0006691E" w:rsidRPr="00E02E61" w:rsidRDefault="0006691E" w:rsidP="00E458F8">
            <w:pPr>
              <w:rPr>
                <w:b/>
                <w:color w:val="FFFFFF" w:themeColor="background1"/>
                <w:sz w:val="22"/>
              </w:rPr>
            </w:pPr>
            <w:r w:rsidRPr="00E02E61">
              <w:rPr>
                <w:b/>
                <w:color w:val="FFFFFF" w:themeColor="background1"/>
                <w:sz w:val="22"/>
              </w:rPr>
              <w:t>Section 2</w:t>
            </w:r>
          </w:p>
        </w:tc>
        <w:tc>
          <w:tcPr>
            <w:tcW w:w="7938" w:type="dxa"/>
            <w:gridSpan w:val="2"/>
            <w:tcBorders>
              <w:left w:val="single" w:sz="4" w:space="0" w:color="000000"/>
              <w:bottom w:val="single" w:sz="4" w:space="0" w:color="000000"/>
              <w:right w:val="single" w:sz="4" w:space="0" w:color="000000"/>
            </w:tcBorders>
            <w:shd w:val="clear" w:color="auto" w:fill="00AE9C"/>
            <w:vAlign w:val="center"/>
          </w:tcPr>
          <w:p w14:paraId="7E50CB90" w14:textId="77777777" w:rsidR="0006691E" w:rsidRPr="00E02E61" w:rsidRDefault="0006691E" w:rsidP="00E458F8">
            <w:pPr>
              <w:rPr>
                <w:b/>
                <w:color w:val="FFFFFF" w:themeColor="background1"/>
                <w:sz w:val="22"/>
              </w:rPr>
            </w:pPr>
            <w:r w:rsidRPr="00E02E61">
              <w:rPr>
                <w:b/>
                <w:color w:val="FFFFFF" w:themeColor="background1"/>
                <w:sz w:val="22"/>
              </w:rPr>
              <w:t>Grounds for Mandatory Exclusion</w:t>
            </w:r>
          </w:p>
        </w:tc>
      </w:tr>
      <w:tr w:rsidR="0006691E" w:rsidRPr="00B60016" w14:paraId="7E50CB95" w14:textId="77777777" w:rsidTr="00863FE3">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7E50CB92" w14:textId="77777777" w:rsidR="0006691E" w:rsidRPr="004C3E28" w:rsidRDefault="0006691E" w:rsidP="00E02E61">
            <w:pPr>
              <w:rPr>
                <w:rFonts w:eastAsia="Arial"/>
              </w:rPr>
            </w:pPr>
            <w:r w:rsidRPr="004C3E28">
              <w:rPr>
                <w:rFonts w:eastAsia="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7E50CB93" w14:textId="77777777" w:rsidR="0006691E" w:rsidRPr="00B60016" w:rsidRDefault="0006691E" w:rsidP="00E02E61">
            <w:r w:rsidRPr="00B60016">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7E50CB94" w14:textId="77777777" w:rsidR="0006691E" w:rsidRPr="00B60016" w:rsidRDefault="0006691E" w:rsidP="00E02E61">
            <w:r w:rsidRPr="00B60016">
              <w:t>Response</w:t>
            </w:r>
          </w:p>
        </w:tc>
      </w:tr>
      <w:tr w:rsidR="00BA482A" w:rsidRPr="00B60016" w14:paraId="7E50CB9A" w14:textId="77777777" w:rsidTr="00A81256">
        <w:trPr>
          <w:trHeight w:val="1350"/>
        </w:trPr>
        <w:tc>
          <w:tcPr>
            <w:tcW w:w="1418" w:type="dxa"/>
            <w:vMerge w:val="restart"/>
            <w:tcBorders>
              <w:top w:val="single" w:sz="4" w:space="0" w:color="000000"/>
              <w:left w:val="single" w:sz="4" w:space="0" w:color="000000"/>
              <w:right w:val="single" w:sz="4" w:space="0" w:color="000000"/>
            </w:tcBorders>
          </w:tcPr>
          <w:p w14:paraId="7E50CB96" w14:textId="77777777" w:rsidR="00BA482A" w:rsidRPr="00B60016" w:rsidRDefault="00BA482A" w:rsidP="00E02E61">
            <w:r w:rsidRPr="00B60016">
              <w:t>SQ2.1</w:t>
            </w:r>
            <w:r>
              <w:t>(a)</w:t>
            </w:r>
          </w:p>
        </w:tc>
        <w:tc>
          <w:tcPr>
            <w:tcW w:w="7938" w:type="dxa"/>
            <w:gridSpan w:val="2"/>
            <w:tcBorders>
              <w:left w:val="single" w:sz="4" w:space="0" w:color="000000"/>
              <w:bottom w:val="single" w:sz="4" w:space="0" w:color="000000"/>
              <w:right w:val="single" w:sz="4" w:space="0" w:color="000000"/>
            </w:tcBorders>
            <w:vAlign w:val="center"/>
            <w:hideMark/>
          </w:tcPr>
          <w:p w14:paraId="7E50CB97" w14:textId="77777777" w:rsidR="00BA482A" w:rsidRPr="00E458F8" w:rsidRDefault="00BA482A" w:rsidP="00E458F8">
            <w:pPr>
              <w:rPr>
                <w:b/>
              </w:rPr>
            </w:pPr>
            <w:r w:rsidRPr="00E458F8">
              <w:rPr>
                <w:b/>
              </w:rPr>
              <w:t xml:space="preserve">Regulations 57(1) and (2) </w:t>
            </w:r>
          </w:p>
          <w:p w14:paraId="7E50CB98" w14:textId="2268F9F7" w:rsidR="00BA482A" w:rsidRDefault="00BA482A" w:rsidP="00E458F8">
            <w:r>
              <w:t xml:space="preserve">The detailed grounds for mandatory exclusion of an organisation are set out on this </w:t>
            </w:r>
            <w:hyperlink r:id="rId15" w:history="1">
              <w:r>
                <w:rPr>
                  <w:rStyle w:val="Hyperlink"/>
                  <w:rFonts w:ascii="Arial" w:eastAsia="Arial" w:hAnsi="Arial"/>
                  <w:sz w:val="22"/>
                </w:rPr>
                <w:t>web</w:t>
              </w:r>
              <w:r w:rsidRPr="00105AD3">
                <w:rPr>
                  <w:rStyle w:val="Hyperlink"/>
                  <w:rFonts w:ascii="Arial" w:eastAsia="Arial" w:hAnsi="Arial"/>
                  <w:sz w:val="22"/>
                </w:rPr>
                <w:t>page</w:t>
              </w:r>
            </w:hyperlink>
            <w:r w:rsidRPr="00105AD3">
              <w:t>,</w:t>
            </w:r>
            <w:r>
              <w:t xml:space="preserve"> which should be referred </w:t>
            </w:r>
            <w:r w:rsidRPr="00486D3D">
              <w:t>to</w:t>
            </w:r>
            <w:r w:rsidR="004C5721" w:rsidRPr="00486D3D">
              <w:t xml:space="preserve"> </w:t>
            </w:r>
            <w:r>
              <w:t xml:space="preserve">before completing these questions. </w:t>
            </w:r>
          </w:p>
          <w:p w14:paraId="7E50CB99" w14:textId="40760E53" w:rsidR="00BA482A" w:rsidRPr="00B60016" w:rsidRDefault="00BA482A" w:rsidP="00E458F8">
            <w:r>
              <w:t xml:space="preserve">Please indicate if, within the past five years you, your organisation or any other person who has powers of representation, decision or control in the organisation </w:t>
            </w:r>
            <w:r w:rsidR="004C5721">
              <w:t xml:space="preserve">has </w:t>
            </w:r>
            <w:r>
              <w:t xml:space="preserve">been convicted </w:t>
            </w:r>
            <w:r>
              <w:rPr>
                <w:color w:val="222222"/>
                <w:highlight w:val="white"/>
              </w:rPr>
              <w:t>anywhere in the world</w:t>
            </w:r>
            <w:r>
              <w:rPr>
                <w:color w:val="222222"/>
                <w:sz w:val="19"/>
                <w:szCs w:val="19"/>
                <w:highlight w:val="white"/>
              </w:rPr>
              <w:t xml:space="preserve"> </w:t>
            </w:r>
            <w:r>
              <w:t xml:space="preserve">of any of the offences within the summary below and listed on the </w:t>
            </w:r>
            <w:hyperlink r:id="rId16" w:history="1">
              <w:r w:rsidRPr="00105AD3">
                <w:rPr>
                  <w:rStyle w:val="Hyperlink"/>
                  <w:rFonts w:ascii="Arial" w:eastAsia="Arial" w:hAnsi="Arial"/>
                  <w:sz w:val="22"/>
                </w:rPr>
                <w:t>webpage</w:t>
              </w:r>
            </w:hyperlink>
            <w:r>
              <w:t>.</w:t>
            </w:r>
          </w:p>
        </w:tc>
      </w:tr>
      <w:tr w:rsidR="00BA482A" w:rsidRPr="00B60016" w14:paraId="7E50CB9F" w14:textId="77777777" w:rsidTr="00A81256">
        <w:tc>
          <w:tcPr>
            <w:tcW w:w="1418" w:type="dxa"/>
            <w:vMerge/>
            <w:tcBorders>
              <w:left w:val="single" w:sz="4" w:space="0" w:color="000000"/>
              <w:right w:val="single" w:sz="4" w:space="0" w:color="000000"/>
            </w:tcBorders>
          </w:tcPr>
          <w:p w14:paraId="7E50CB9B"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7E50CB9C" w14:textId="77777777" w:rsidR="00BA482A" w:rsidRPr="004C3E28" w:rsidRDefault="00BA482A" w:rsidP="00BA482A">
            <w:pPr>
              <w:jc w:val="right"/>
            </w:pPr>
            <w:r>
              <w:t>Participation in a criminal organisation</w:t>
            </w:r>
          </w:p>
        </w:tc>
        <w:tc>
          <w:tcPr>
            <w:tcW w:w="3544" w:type="dxa"/>
            <w:tcBorders>
              <w:top w:val="single" w:sz="4" w:space="0" w:color="000000"/>
              <w:left w:val="single" w:sz="4" w:space="0" w:color="000000"/>
              <w:bottom w:val="single" w:sz="4" w:space="0" w:color="000000"/>
              <w:right w:val="single" w:sz="4" w:space="0" w:color="000000"/>
            </w:tcBorders>
          </w:tcPr>
          <w:p w14:paraId="7E50CB9D"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B9E" w14:textId="0C808D5F" w:rsidR="00BA482A" w:rsidRDefault="00BA482A" w:rsidP="00BA482A">
            <w:r>
              <w:t xml:space="preserve">If Yes please provide details at </w:t>
            </w:r>
            <w:r w:rsidR="000C0664">
              <w:t>SQ</w:t>
            </w:r>
            <w:r>
              <w:t>2.1(b)</w:t>
            </w:r>
          </w:p>
        </w:tc>
      </w:tr>
      <w:tr w:rsidR="00BA482A" w:rsidRPr="00B60016" w14:paraId="7E50CBA5" w14:textId="77777777" w:rsidTr="00A81256">
        <w:tc>
          <w:tcPr>
            <w:tcW w:w="1418" w:type="dxa"/>
            <w:vMerge/>
            <w:tcBorders>
              <w:left w:val="single" w:sz="4" w:space="0" w:color="000000"/>
              <w:right w:val="single" w:sz="4" w:space="0" w:color="000000"/>
            </w:tcBorders>
          </w:tcPr>
          <w:p w14:paraId="7E50CBA0"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7E50CBA1" w14:textId="77777777" w:rsidR="00BA482A" w:rsidRDefault="00BA482A" w:rsidP="00BA482A">
            <w:pPr>
              <w:jc w:val="right"/>
            </w:pPr>
            <w:r>
              <w:t>Corruption</w:t>
            </w:r>
          </w:p>
          <w:p w14:paraId="7E50CBA2"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7E50CBA3" w14:textId="77777777" w:rsidR="00BA482A" w:rsidRDefault="00BA482A" w:rsidP="00E02E61">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BA4" w14:textId="3ABC3D98" w:rsidR="00BA482A" w:rsidRPr="00B60016" w:rsidRDefault="00BA482A" w:rsidP="00E02E61">
            <w:r>
              <w:t xml:space="preserve">If Yes please provide details at </w:t>
            </w:r>
            <w:r w:rsidR="000C0664">
              <w:t>SQ</w:t>
            </w:r>
            <w:r>
              <w:t>2.1(b)</w:t>
            </w:r>
          </w:p>
        </w:tc>
      </w:tr>
      <w:tr w:rsidR="00BA482A" w:rsidRPr="00B60016" w14:paraId="7E50CBAA" w14:textId="77777777" w:rsidTr="00A81256">
        <w:tc>
          <w:tcPr>
            <w:tcW w:w="1418" w:type="dxa"/>
            <w:vMerge/>
            <w:tcBorders>
              <w:left w:val="single" w:sz="4" w:space="0" w:color="000000"/>
              <w:right w:val="single" w:sz="4" w:space="0" w:color="000000"/>
            </w:tcBorders>
          </w:tcPr>
          <w:p w14:paraId="7E50CBA6"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7E50CBA7" w14:textId="77777777" w:rsidR="00BA482A" w:rsidRPr="004C3E28" w:rsidRDefault="00BA482A" w:rsidP="00BA482A">
            <w:pPr>
              <w:jc w:val="right"/>
            </w:pPr>
            <w:r>
              <w:t>Fraud</w:t>
            </w:r>
          </w:p>
        </w:tc>
        <w:tc>
          <w:tcPr>
            <w:tcW w:w="3544" w:type="dxa"/>
            <w:tcBorders>
              <w:top w:val="single" w:sz="4" w:space="0" w:color="000000"/>
              <w:left w:val="single" w:sz="4" w:space="0" w:color="000000"/>
              <w:bottom w:val="single" w:sz="4" w:space="0" w:color="000000"/>
              <w:right w:val="single" w:sz="4" w:space="0" w:color="000000"/>
            </w:tcBorders>
          </w:tcPr>
          <w:p w14:paraId="7E50CBA8"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BA9" w14:textId="6293C004" w:rsidR="00BA482A" w:rsidRDefault="00BA482A" w:rsidP="00BA482A">
            <w:r>
              <w:t xml:space="preserve">If Yes please provide details at </w:t>
            </w:r>
            <w:r w:rsidR="000C0664">
              <w:t>SQ</w:t>
            </w:r>
            <w:r>
              <w:t>2.1(b)</w:t>
            </w:r>
          </w:p>
        </w:tc>
      </w:tr>
      <w:tr w:rsidR="00BA482A" w:rsidRPr="00B60016" w14:paraId="7E50CBB0" w14:textId="77777777" w:rsidTr="00A81256">
        <w:tc>
          <w:tcPr>
            <w:tcW w:w="1418" w:type="dxa"/>
            <w:vMerge/>
            <w:tcBorders>
              <w:left w:val="single" w:sz="4" w:space="0" w:color="000000"/>
              <w:right w:val="single" w:sz="4" w:space="0" w:color="000000"/>
            </w:tcBorders>
          </w:tcPr>
          <w:p w14:paraId="7E50CBAB"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7E50CBAC" w14:textId="77777777" w:rsidR="00BA482A" w:rsidRDefault="00BA482A" w:rsidP="00BA482A">
            <w:pPr>
              <w:jc w:val="right"/>
            </w:pPr>
            <w:r>
              <w:t>Terrorist offences or offences linked to terrorist activities</w:t>
            </w:r>
          </w:p>
          <w:p w14:paraId="7E50CBAD" w14:textId="77777777" w:rsidR="00BA482A" w:rsidRPr="00BA482A" w:rsidRDefault="00BA482A" w:rsidP="00BA482A">
            <w:pPr>
              <w:jc w:val="right"/>
            </w:pPr>
            <w:r>
              <w:tab/>
            </w:r>
          </w:p>
        </w:tc>
        <w:tc>
          <w:tcPr>
            <w:tcW w:w="3544" w:type="dxa"/>
            <w:tcBorders>
              <w:top w:val="single" w:sz="4" w:space="0" w:color="000000"/>
              <w:left w:val="single" w:sz="4" w:space="0" w:color="000000"/>
              <w:bottom w:val="single" w:sz="4" w:space="0" w:color="000000"/>
              <w:right w:val="single" w:sz="4" w:space="0" w:color="000000"/>
            </w:tcBorders>
          </w:tcPr>
          <w:p w14:paraId="7E50CBAE"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BAF" w14:textId="593A4473" w:rsidR="00BA482A" w:rsidRPr="00B60016" w:rsidRDefault="00BA482A" w:rsidP="00BA482A">
            <w:r>
              <w:t xml:space="preserve">If Yes please provide details at </w:t>
            </w:r>
            <w:r w:rsidR="000C0664">
              <w:t>SQ</w:t>
            </w:r>
            <w:r>
              <w:t>2.1(b)</w:t>
            </w:r>
          </w:p>
        </w:tc>
      </w:tr>
      <w:tr w:rsidR="00BA482A" w:rsidRPr="00B60016" w14:paraId="7E50CBB6" w14:textId="77777777" w:rsidTr="00A81256">
        <w:trPr>
          <w:trHeight w:val="240"/>
        </w:trPr>
        <w:tc>
          <w:tcPr>
            <w:tcW w:w="1418" w:type="dxa"/>
            <w:vMerge/>
            <w:tcBorders>
              <w:left w:val="single" w:sz="4" w:space="0" w:color="000000"/>
              <w:right w:val="single" w:sz="4" w:space="0" w:color="000000"/>
            </w:tcBorders>
          </w:tcPr>
          <w:p w14:paraId="7E50CBB1"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7E50CBB2" w14:textId="77777777" w:rsidR="00BA482A" w:rsidRDefault="00BA482A" w:rsidP="00BA482A">
            <w:pPr>
              <w:jc w:val="right"/>
            </w:pPr>
            <w:r>
              <w:t>Money laundering or terrorist financing</w:t>
            </w:r>
          </w:p>
          <w:p w14:paraId="7E50CBB3"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7E50CBB4"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BB5" w14:textId="2B60D84E" w:rsidR="00BA482A" w:rsidRPr="00B60016" w:rsidRDefault="00BA482A" w:rsidP="00BA482A">
            <w:r>
              <w:t xml:space="preserve">If Yes please provide details at </w:t>
            </w:r>
            <w:r w:rsidR="000C0664">
              <w:t>SQ</w:t>
            </w:r>
            <w:r>
              <w:t>2.1(b)</w:t>
            </w:r>
          </w:p>
        </w:tc>
      </w:tr>
      <w:tr w:rsidR="00BA482A" w:rsidRPr="00B60016" w14:paraId="7E50CBBB" w14:textId="77777777" w:rsidTr="00A81256">
        <w:tc>
          <w:tcPr>
            <w:tcW w:w="1418" w:type="dxa"/>
            <w:vMerge/>
            <w:tcBorders>
              <w:left w:val="single" w:sz="4" w:space="0" w:color="000000"/>
              <w:bottom w:val="single" w:sz="4" w:space="0" w:color="000000"/>
              <w:right w:val="single" w:sz="4" w:space="0" w:color="000000"/>
            </w:tcBorders>
          </w:tcPr>
          <w:p w14:paraId="7E50CBB7"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7E50CBB8" w14:textId="77777777" w:rsidR="00BA482A" w:rsidRPr="00BA482A" w:rsidRDefault="00BA482A" w:rsidP="00BA482A">
            <w:pPr>
              <w:jc w:val="right"/>
            </w:pPr>
            <w:r>
              <w:t>Child labour and other forms of trafficking in human beings</w:t>
            </w:r>
          </w:p>
        </w:tc>
        <w:tc>
          <w:tcPr>
            <w:tcW w:w="3544" w:type="dxa"/>
            <w:tcBorders>
              <w:top w:val="single" w:sz="4" w:space="0" w:color="000000"/>
              <w:left w:val="single" w:sz="4" w:space="0" w:color="000000"/>
              <w:bottom w:val="single" w:sz="4" w:space="0" w:color="000000"/>
              <w:right w:val="single" w:sz="4" w:space="0" w:color="000000"/>
            </w:tcBorders>
          </w:tcPr>
          <w:p w14:paraId="7E50CBB9"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BBA" w14:textId="3D56EAB9" w:rsidR="00BA482A" w:rsidRPr="00B60016" w:rsidRDefault="00BA482A" w:rsidP="00BA482A">
            <w:r>
              <w:t xml:space="preserve">If Yes please provide details at </w:t>
            </w:r>
            <w:r w:rsidR="000C0664">
              <w:t>SQ</w:t>
            </w:r>
            <w:r>
              <w:t>2.1(b)</w:t>
            </w:r>
          </w:p>
        </w:tc>
      </w:tr>
      <w:tr w:rsidR="0006691E" w:rsidRPr="00B60016" w14:paraId="7E50CBC3"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7E50CBBC" w14:textId="77777777" w:rsidR="0006691E" w:rsidRPr="004C3E28" w:rsidRDefault="00BA482A" w:rsidP="00E02E61">
            <w:pPr>
              <w:rPr>
                <w:rFonts w:eastAsia="Arial"/>
              </w:rPr>
            </w:pPr>
            <w:r>
              <w:t>SQ2.1(b)</w:t>
            </w:r>
          </w:p>
        </w:tc>
        <w:tc>
          <w:tcPr>
            <w:tcW w:w="4394" w:type="dxa"/>
            <w:tcBorders>
              <w:top w:val="single" w:sz="4" w:space="0" w:color="000000"/>
              <w:left w:val="single" w:sz="4" w:space="0" w:color="000000"/>
              <w:bottom w:val="single" w:sz="4" w:space="0" w:color="000000"/>
              <w:right w:val="single" w:sz="4" w:space="0" w:color="000000"/>
            </w:tcBorders>
            <w:hideMark/>
          </w:tcPr>
          <w:p w14:paraId="7E50CBBD" w14:textId="4A779280" w:rsidR="00BA482A" w:rsidRDefault="00BA482A" w:rsidP="00BA482A">
            <w:r>
              <w:t xml:space="preserve">If you have answered yes to question </w:t>
            </w:r>
            <w:r w:rsidR="000C0664">
              <w:t>SQ</w:t>
            </w:r>
            <w:r>
              <w:t>2.1(a), please provide further details.</w:t>
            </w:r>
          </w:p>
          <w:p w14:paraId="7E50CBBE" w14:textId="77777777" w:rsidR="00BA482A" w:rsidRDefault="00BA482A" w:rsidP="001E786E">
            <w:pPr>
              <w:pStyle w:val="ListParagraph"/>
              <w:numPr>
                <w:ilvl w:val="0"/>
                <w:numId w:val="30"/>
              </w:numPr>
            </w:pPr>
            <w:r>
              <w:t>Date of conviction, specify which of the grounds listed the conviction was for, and the reasons for conviction,</w:t>
            </w:r>
          </w:p>
          <w:p w14:paraId="7E50CBBF" w14:textId="77777777" w:rsidR="00BA482A" w:rsidRDefault="00BA482A" w:rsidP="001E786E">
            <w:pPr>
              <w:pStyle w:val="ListParagraph"/>
              <w:numPr>
                <w:ilvl w:val="0"/>
                <w:numId w:val="30"/>
              </w:numPr>
            </w:pPr>
            <w:r>
              <w:t>Identity of who has been convicted</w:t>
            </w:r>
          </w:p>
          <w:p w14:paraId="7E50CBC0" w14:textId="77777777" w:rsidR="0006691E" w:rsidRPr="00B60016" w:rsidRDefault="00BA482A" w:rsidP="001E786E">
            <w:pPr>
              <w:pStyle w:val="ListParagraph"/>
              <w:numPr>
                <w:ilvl w:val="0"/>
                <w:numId w:val="30"/>
              </w:numPr>
            </w:pPr>
            <w:r>
              <w:t>If the relevant documentation is available electronically please provide the web address, issuing authority, precise reference of the documents.</w:t>
            </w:r>
          </w:p>
        </w:tc>
        <w:tc>
          <w:tcPr>
            <w:tcW w:w="3544" w:type="dxa"/>
            <w:tcBorders>
              <w:top w:val="single" w:sz="4" w:space="0" w:color="000000"/>
              <w:left w:val="single" w:sz="4" w:space="0" w:color="000000"/>
              <w:bottom w:val="single" w:sz="4" w:space="0" w:color="000000"/>
              <w:right w:val="single" w:sz="4" w:space="0" w:color="000000"/>
            </w:tcBorders>
          </w:tcPr>
          <w:p w14:paraId="7E50CBC1" w14:textId="77777777" w:rsidR="00BA482A" w:rsidRDefault="00BA482A" w:rsidP="00BA482A">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C2" w14:textId="77777777" w:rsidR="0006691E" w:rsidRPr="00B60016" w:rsidRDefault="0006691E" w:rsidP="00BA482A"/>
        </w:tc>
      </w:tr>
      <w:tr w:rsidR="0006691E" w:rsidRPr="00B60016" w14:paraId="7E50CBC7"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7E50CBC4" w14:textId="77777777" w:rsidR="0006691E" w:rsidRPr="004C3E28" w:rsidRDefault="00BA482A" w:rsidP="00E02E61">
            <w:pPr>
              <w:rPr>
                <w:rFonts w:eastAsia="Arial"/>
              </w:rPr>
            </w:pPr>
            <w:r>
              <w:t>SQ2.2</w:t>
            </w:r>
          </w:p>
        </w:tc>
        <w:tc>
          <w:tcPr>
            <w:tcW w:w="4394" w:type="dxa"/>
            <w:tcBorders>
              <w:top w:val="single" w:sz="4" w:space="0" w:color="000000"/>
              <w:left w:val="single" w:sz="4" w:space="0" w:color="000000"/>
              <w:bottom w:val="single" w:sz="4" w:space="0" w:color="000000"/>
              <w:right w:val="single" w:sz="4" w:space="0" w:color="000000"/>
            </w:tcBorders>
            <w:hideMark/>
          </w:tcPr>
          <w:p w14:paraId="7E50CBC5" w14:textId="2FB5DDF1" w:rsidR="0006691E" w:rsidRPr="00B60016" w:rsidRDefault="000C0664" w:rsidP="00BA482A">
            <w:r>
              <w:t>If you have answered y</w:t>
            </w:r>
            <w:r w:rsidR="00BA482A">
              <w:t>es to any of the points above have measures been taken to demonstrate the reliability of the organisation despite the existence of a relevant ground for exclusion? (Self Cleaning)</w:t>
            </w:r>
          </w:p>
        </w:tc>
        <w:tc>
          <w:tcPr>
            <w:tcW w:w="3544" w:type="dxa"/>
            <w:tcBorders>
              <w:top w:val="single" w:sz="4" w:space="0" w:color="000000"/>
              <w:left w:val="single" w:sz="4" w:space="0" w:color="000000"/>
              <w:bottom w:val="single" w:sz="4" w:space="0" w:color="000000"/>
              <w:right w:val="single" w:sz="4" w:space="0" w:color="000000"/>
            </w:tcBorders>
          </w:tcPr>
          <w:p w14:paraId="7E50CBC6"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06691E" w:rsidRPr="00B60016" w14:paraId="7E50CBCC"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7E50CBC8" w14:textId="77777777" w:rsidR="0006691E" w:rsidRPr="00B60016" w:rsidRDefault="0006691E" w:rsidP="00BA482A">
            <w:r w:rsidRPr="00B60016">
              <w:t>SQ2.</w:t>
            </w:r>
            <w:r w:rsidR="00BA482A">
              <w:t>3</w:t>
            </w:r>
            <w:r w:rsidRPr="00B60016">
              <w:t>(a)</w:t>
            </w:r>
          </w:p>
        </w:tc>
        <w:tc>
          <w:tcPr>
            <w:tcW w:w="4394" w:type="dxa"/>
            <w:tcBorders>
              <w:top w:val="single" w:sz="4" w:space="0" w:color="000000"/>
              <w:left w:val="single" w:sz="4" w:space="0" w:color="000000"/>
              <w:bottom w:val="single" w:sz="4" w:space="0" w:color="000000"/>
              <w:right w:val="single" w:sz="4" w:space="0" w:color="000000"/>
            </w:tcBorders>
          </w:tcPr>
          <w:p w14:paraId="7E50CBC9" w14:textId="77777777" w:rsidR="0006691E" w:rsidRPr="00BA482A" w:rsidRDefault="00BA482A" w:rsidP="00E02E61">
            <w:pPr>
              <w:rPr>
                <w:b/>
              </w:rPr>
            </w:pPr>
            <w:r w:rsidRPr="00BA482A">
              <w:rPr>
                <w:b/>
              </w:rPr>
              <w:t>Regulation 57(3)</w:t>
            </w:r>
          </w:p>
          <w:p w14:paraId="7E50CBCA" w14:textId="77777777" w:rsidR="0006691E" w:rsidRPr="00B60016" w:rsidRDefault="00BA482A" w:rsidP="00E02E61">
            <w:r w:rsidRPr="00BA482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7E50CBCB" w14:textId="77777777" w:rsidR="0006691E" w:rsidRPr="001E44B4"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06691E" w:rsidRPr="00B60016" w14:paraId="7E50CBD1"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7E50CBCD" w14:textId="77777777" w:rsidR="0006691E" w:rsidRPr="00B60016" w:rsidRDefault="00BA482A" w:rsidP="00E02E61">
            <w:r>
              <w:t>SQ2.3(b)</w:t>
            </w:r>
          </w:p>
        </w:tc>
        <w:tc>
          <w:tcPr>
            <w:tcW w:w="4394" w:type="dxa"/>
            <w:tcBorders>
              <w:top w:val="single" w:sz="4" w:space="0" w:color="000000"/>
              <w:left w:val="single" w:sz="4" w:space="0" w:color="000000"/>
              <w:bottom w:val="single" w:sz="4" w:space="0" w:color="000000"/>
              <w:right w:val="single" w:sz="4" w:space="0" w:color="000000"/>
            </w:tcBorders>
          </w:tcPr>
          <w:p w14:paraId="7E50CBCE" w14:textId="6F1036F2" w:rsidR="0006691E" w:rsidRPr="00B60016" w:rsidRDefault="00BA482A" w:rsidP="00E02E61">
            <w:r w:rsidRPr="00BA482A">
              <w:t xml:space="preserve">If you have answered yes to question </w:t>
            </w:r>
            <w:r w:rsidR="000C0664">
              <w:t>SQ</w:t>
            </w:r>
            <w:r w:rsidRPr="00BA482A">
              <w:t>2.3(a), please provide further details. Please also confirm you have paid, or have entered into a binding arrangement with a view to paying, the outstanding sum including where applicable any accrued interest and/or fines.</w:t>
            </w:r>
          </w:p>
        </w:tc>
        <w:tc>
          <w:tcPr>
            <w:tcW w:w="3544" w:type="dxa"/>
            <w:tcBorders>
              <w:top w:val="single" w:sz="4" w:space="0" w:color="000000"/>
              <w:left w:val="single" w:sz="4" w:space="0" w:color="000000"/>
              <w:bottom w:val="single" w:sz="4" w:space="0" w:color="000000"/>
              <w:right w:val="single" w:sz="4" w:space="0" w:color="000000"/>
            </w:tcBorders>
          </w:tcPr>
          <w:p w14:paraId="7E50CBCF" w14:textId="77777777" w:rsidR="00953F23" w:rsidRDefault="00953F23" w:rsidP="00953F23">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BD0" w14:textId="77777777" w:rsidR="0006691E" w:rsidRPr="004C3E28" w:rsidRDefault="0006691E" w:rsidP="00E02E61">
            <w:pPr>
              <w:rPr>
                <w:rFonts w:eastAsia="MS Gothic"/>
              </w:rPr>
            </w:pPr>
          </w:p>
        </w:tc>
      </w:tr>
    </w:tbl>
    <w:p w14:paraId="7E50CBD2" w14:textId="77777777" w:rsidR="0006691E" w:rsidRDefault="0006691E" w:rsidP="0006691E">
      <w:pPr>
        <w:spacing w:before="120" w:after="120"/>
        <w:rPr>
          <w:rFonts w:ascii="Arial" w:hAnsi="Arial"/>
        </w:rPr>
      </w:pPr>
    </w:p>
    <w:p w14:paraId="7E50CBD3" w14:textId="77777777" w:rsidR="00BA482A" w:rsidRDefault="00BA482A" w:rsidP="0006691E">
      <w:pPr>
        <w:spacing w:before="120" w:after="120"/>
        <w:rPr>
          <w:rFonts w:ascii="Arial" w:hAnsi="Arial"/>
        </w:rPr>
      </w:pPr>
    </w:p>
    <w:p w14:paraId="7E50CBD4" w14:textId="77777777" w:rsidR="00BA482A" w:rsidRPr="00BA482A" w:rsidRDefault="00BA482A" w:rsidP="00BA482A">
      <w:pPr>
        <w:rPr>
          <w:rFonts w:ascii="Arial" w:hAnsi="Arial"/>
        </w:rPr>
      </w:pPr>
    </w:p>
    <w:p w14:paraId="7E50CBD5" w14:textId="77777777" w:rsidR="00BA482A" w:rsidRPr="00BA482A" w:rsidRDefault="00BA482A" w:rsidP="00BA482A">
      <w:pPr>
        <w:rPr>
          <w:rFonts w:ascii="Arial" w:hAnsi="Arial"/>
        </w:rPr>
      </w:pPr>
    </w:p>
    <w:p w14:paraId="7E50CBD6" w14:textId="77777777" w:rsidR="00BA482A" w:rsidRPr="00BA482A" w:rsidRDefault="00BA482A" w:rsidP="00BA482A">
      <w:pPr>
        <w:rPr>
          <w:rFonts w:ascii="Arial" w:hAnsi="Arial"/>
        </w:rPr>
      </w:pPr>
    </w:p>
    <w:p w14:paraId="7E50CBD7" w14:textId="77777777" w:rsidR="00BA482A" w:rsidRPr="00BA482A" w:rsidRDefault="00BA482A" w:rsidP="00BA482A">
      <w:pPr>
        <w:rPr>
          <w:rFonts w:ascii="Arial" w:hAnsi="Arial"/>
        </w:rPr>
      </w:pPr>
    </w:p>
    <w:p w14:paraId="7E50CBD8" w14:textId="77777777" w:rsidR="00BA482A" w:rsidRPr="00BA482A" w:rsidRDefault="00BA482A" w:rsidP="00BA482A">
      <w:pPr>
        <w:rPr>
          <w:rFonts w:ascii="Arial" w:hAnsi="Arial"/>
        </w:rPr>
      </w:pPr>
    </w:p>
    <w:p w14:paraId="7E50CBD9" w14:textId="77777777" w:rsidR="00BA482A" w:rsidRPr="00BA482A" w:rsidRDefault="00BA482A" w:rsidP="00BA482A">
      <w:pPr>
        <w:rPr>
          <w:rFonts w:ascii="Arial" w:hAnsi="Arial"/>
        </w:rPr>
      </w:pPr>
    </w:p>
    <w:p w14:paraId="7E50CBDA" w14:textId="77777777" w:rsidR="00BA482A" w:rsidRPr="00BA482A" w:rsidRDefault="00BA482A" w:rsidP="00BA482A">
      <w:pPr>
        <w:rPr>
          <w:rFonts w:ascii="Arial" w:hAnsi="Arial"/>
        </w:rPr>
      </w:pPr>
    </w:p>
    <w:p w14:paraId="7E50CBDB" w14:textId="77777777" w:rsidR="00BA482A" w:rsidRPr="00BA482A" w:rsidRDefault="00BA482A" w:rsidP="00BA482A">
      <w:pPr>
        <w:rPr>
          <w:rFonts w:ascii="Arial" w:hAnsi="Arial"/>
        </w:rPr>
      </w:pPr>
    </w:p>
    <w:p w14:paraId="7E50CBDC" w14:textId="77777777" w:rsidR="00BA482A" w:rsidRPr="00BA482A" w:rsidRDefault="00BA482A" w:rsidP="00BA482A">
      <w:pPr>
        <w:rPr>
          <w:rFonts w:ascii="Arial" w:hAnsi="Arial"/>
        </w:rPr>
      </w:pPr>
    </w:p>
    <w:p w14:paraId="7E50CBDD" w14:textId="77777777" w:rsidR="00BA482A" w:rsidRPr="00BA482A" w:rsidRDefault="00BA482A" w:rsidP="00BA482A">
      <w:pPr>
        <w:rPr>
          <w:rFonts w:ascii="Arial" w:hAnsi="Arial"/>
        </w:rPr>
      </w:pPr>
    </w:p>
    <w:p w14:paraId="7E50CBDE" w14:textId="77777777" w:rsidR="00BA482A" w:rsidRPr="00BA482A" w:rsidRDefault="00BA482A" w:rsidP="00BA482A">
      <w:pPr>
        <w:rPr>
          <w:rFonts w:ascii="Arial" w:hAnsi="Arial"/>
        </w:rPr>
      </w:pPr>
    </w:p>
    <w:p w14:paraId="7E50CBDF" w14:textId="77777777" w:rsidR="00BA482A" w:rsidRPr="00BA482A" w:rsidRDefault="00BA482A" w:rsidP="00BA482A">
      <w:pPr>
        <w:rPr>
          <w:rFonts w:ascii="Arial" w:hAnsi="Arial"/>
        </w:rPr>
      </w:pPr>
    </w:p>
    <w:p w14:paraId="7E50CBE0" w14:textId="77777777" w:rsidR="00BA482A" w:rsidRPr="00BA482A" w:rsidRDefault="00BA482A" w:rsidP="00BA482A">
      <w:pPr>
        <w:rPr>
          <w:rFonts w:ascii="Arial" w:hAnsi="Arial"/>
        </w:rPr>
      </w:pPr>
    </w:p>
    <w:p w14:paraId="7E50CBE1" w14:textId="77777777" w:rsidR="00BA482A" w:rsidRPr="00BA482A" w:rsidRDefault="00BA482A" w:rsidP="00BA482A">
      <w:pPr>
        <w:rPr>
          <w:rFonts w:ascii="Arial" w:hAnsi="Arial"/>
        </w:rPr>
      </w:pPr>
    </w:p>
    <w:p w14:paraId="7E50CBE2" w14:textId="77777777" w:rsidR="00BA482A" w:rsidRPr="00BA482A" w:rsidRDefault="00BA482A" w:rsidP="00BA482A">
      <w:pPr>
        <w:rPr>
          <w:rFonts w:ascii="Arial" w:hAnsi="Arial"/>
        </w:rPr>
      </w:pPr>
    </w:p>
    <w:p w14:paraId="7E50CBE3" w14:textId="77777777" w:rsidR="00BA482A" w:rsidRPr="00BA482A" w:rsidRDefault="00BA482A" w:rsidP="00BA482A">
      <w:pPr>
        <w:rPr>
          <w:rFonts w:ascii="Arial" w:hAnsi="Arial"/>
        </w:rPr>
      </w:pPr>
    </w:p>
    <w:p w14:paraId="7E50CBE4" w14:textId="77777777" w:rsidR="00BA482A" w:rsidRPr="00BA482A" w:rsidRDefault="00BA482A" w:rsidP="00BA482A">
      <w:pPr>
        <w:rPr>
          <w:rFonts w:ascii="Arial" w:hAnsi="Arial"/>
        </w:rPr>
      </w:pPr>
    </w:p>
    <w:p w14:paraId="7E50CBE5" w14:textId="77777777" w:rsidR="00BA482A" w:rsidRPr="00BA482A" w:rsidRDefault="00BA482A" w:rsidP="00BA482A">
      <w:pPr>
        <w:rPr>
          <w:rFonts w:ascii="Arial" w:hAnsi="Arial"/>
        </w:rPr>
      </w:pPr>
    </w:p>
    <w:p w14:paraId="7E50CBE6" w14:textId="77777777" w:rsidR="00BA482A" w:rsidRPr="00BA482A" w:rsidRDefault="00BA482A" w:rsidP="00BA482A">
      <w:pPr>
        <w:rPr>
          <w:rFonts w:ascii="Arial" w:hAnsi="Arial"/>
        </w:rPr>
      </w:pPr>
    </w:p>
    <w:p w14:paraId="7E50CBE7" w14:textId="77777777" w:rsidR="00BA482A" w:rsidRPr="00BA482A" w:rsidRDefault="00BA482A" w:rsidP="00BA482A">
      <w:pPr>
        <w:rPr>
          <w:rFonts w:ascii="Arial" w:hAnsi="Arial"/>
        </w:rPr>
      </w:pPr>
    </w:p>
    <w:p w14:paraId="7E50CBE8" w14:textId="77777777" w:rsidR="00BA482A" w:rsidRPr="00BA482A" w:rsidRDefault="00BA482A" w:rsidP="00BA482A">
      <w:pPr>
        <w:rPr>
          <w:rFonts w:ascii="Arial" w:hAnsi="Arial"/>
        </w:rPr>
      </w:pPr>
    </w:p>
    <w:p w14:paraId="7E50CBE9" w14:textId="77777777" w:rsidR="00BA482A" w:rsidRPr="00BA482A" w:rsidRDefault="00BA482A" w:rsidP="00BA482A">
      <w:pPr>
        <w:rPr>
          <w:rFonts w:ascii="Arial" w:hAnsi="Arial"/>
        </w:rPr>
      </w:pPr>
    </w:p>
    <w:p w14:paraId="7E50CBEA" w14:textId="77777777" w:rsidR="00BA482A" w:rsidRPr="00BA482A" w:rsidRDefault="00BA482A" w:rsidP="00BA482A">
      <w:pPr>
        <w:rPr>
          <w:rFonts w:ascii="Arial" w:hAnsi="Arial"/>
        </w:rPr>
      </w:pPr>
    </w:p>
    <w:p w14:paraId="7E50CBEB" w14:textId="77777777" w:rsidR="00BA482A" w:rsidRPr="00BA482A" w:rsidRDefault="00BA482A" w:rsidP="00BA482A">
      <w:pPr>
        <w:rPr>
          <w:rFonts w:ascii="Arial" w:hAnsi="Arial"/>
        </w:rPr>
      </w:pPr>
    </w:p>
    <w:p w14:paraId="7E50CBEC" w14:textId="77777777" w:rsidR="00BA482A" w:rsidRPr="00BA482A" w:rsidRDefault="00BA482A" w:rsidP="00BA482A">
      <w:pPr>
        <w:rPr>
          <w:rFonts w:ascii="Arial" w:hAnsi="Arial"/>
        </w:rPr>
      </w:pPr>
    </w:p>
    <w:p w14:paraId="7E50CBED" w14:textId="77777777" w:rsidR="00BA482A" w:rsidRPr="00BA482A" w:rsidRDefault="00BA482A" w:rsidP="00BA482A">
      <w:pPr>
        <w:rPr>
          <w:rFonts w:ascii="Arial" w:hAnsi="Arial"/>
        </w:rPr>
      </w:pPr>
    </w:p>
    <w:p w14:paraId="7E50CBEE" w14:textId="77777777" w:rsidR="00BA482A" w:rsidRPr="00BA482A" w:rsidRDefault="00BA482A" w:rsidP="00BA482A">
      <w:pPr>
        <w:rPr>
          <w:rFonts w:ascii="Arial" w:hAnsi="Arial"/>
        </w:rPr>
      </w:pPr>
    </w:p>
    <w:p w14:paraId="7E50CBEF" w14:textId="77777777" w:rsidR="00BA482A" w:rsidRPr="00BA482A" w:rsidRDefault="00BA482A" w:rsidP="00BA482A">
      <w:pPr>
        <w:rPr>
          <w:rFonts w:ascii="Arial" w:hAnsi="Arial"/>
        </w:rPr>
      </w:pPr>
    </w:p>
    <w:p w14:paraId="7E50CBF0" w14:textId="77777777" w:rsidR="00BA482A" w:rsidRPr="00BA482A" w:rsidRDefault="00BA482A" w:rsidP="00BA482A">
      <w:pPr>
        <w:rPr>
          <w:rFonts w:ascii="Arial" w:hAnsi="Arial"/>
        </w:rPr>
      </w:pPr>
    </w:p>
    <w:p w14:paraId="7E50CBF1" w14:textId="77777777" w:rsidR="00BA482A" w:rsidRPr="00BA482A" w:rsidRDefault="00BA482A" w:rsidP="00BA482A">
      <w:pPr>
        <w:rPr>
          <w:rFonts w:ascii="Arial" w:hAnsi="Arial"/>
        </w:rPr>
      </w:pPr>
    </w:p>
    <w:p w14:paraId="7E50CBF2" w14:textId="77777777" w:rsidR="00BA482A" w:rsidRPr="00BA482A" w:rsidRDefault="00BA482A" w:rsidP="00BA482A">
      <w:pPr>
        <w:rPr>
          <w:rFonts w:ascii="Arial" w:hAnsi="Arial"/>
        </w:rPr>
      </w:pPr>
    </w:p>
    <w:p w14:paraId="7E50CBF3" w14:textId="77777777" w:rsidR="00BA482A" w:rsidRPr="00BA482A" w:rsidRDefault="00BA482A" w:rsidP="00BA482A">
      <w:pPr>
        <w:rPr>
          <w:rFonts w:ascii="Arial" w:hAnsi="Arial"/>
        </w:rPr>
      </w:pPr>
    </w:p>
    <w:p w14:paraId="7E50CBF4" w14:textId="77777777" w:rsidR="00BA482A" w:rsidRPr="00BA482A" w:rsidRDefault="00BA482A" w:rsidP="00BA482A">
      <w:pPr>
        <w:rPr>
          <w:rFonts w:ascii="Arial" w:hAnsi="Arial"/>
        </w:rPr>
      </w:pPr>
    </w:p>
    <w:p w14:paraId="7E50CBF5" w14:textId="77777777" w:rsidR="00BA482A" w:rsidRPr="00BA482A" w:rsidRDefault="00BA482A" w:rsidP="00BA482A">
      <w:pPr>
        <w:rPr>
          <w:rFonts w:ascii="Arial" w:hAnsi="Arial"/>
        </w:rPr>
      </w:pPr>
    </w:p>
    <w:p w14:paraId="7E50CBF6" w14:textId="77777777" w:rsidR="00BA482A" w:rsidRPr="00BA482A" w:rsidRDefault="00BA482A" w:rsidP="00BA482A">
      <w:pPr>
        <w:rPr>
          <w:rFonts w:ascii="Arial" w:hAnsi="Arial"/>
        </w:rPr>
      </w:pPr>
    </w:p>
    <w:p w14:paraId="7E50CBF7" w14:textId="77777777" w:rsidR="00BA482A" w:rsidRPr="00BA482A" w:rsidRDefault="00BA482A" w:rsidP="00BA482A">
      <w:pPr>
        <w:rPr>
          <w:rFonts w:ascii="Arial" w:hAnsi="Arial"/>
        </w:rPr>
      </w:pPr>
    </w:p>
    <w:p w14:paraId="7E50CBF8" w14:textId="77777777" w:rsidR="00BA482A" w:rsidRPr="00BA482A" w:rsidRDefault="00BA482A" w:rsidP="00BA482A">
      <w:pPr>
        <w:rPr>
          <w:rFonts w:ascii="Arial" w:hAnsi="Arial"/>
        </w:rPr>
      </w:pPr>
    </w:p>
    <w:p w14:paraId="7E50CBF9" w14:textId="77777777" w:rsidR="00BA482A" w:rsidRPr="00BA482A" w:rsidRDefault="00BA482A" w:rsidP="00BA482A">
      <w:pPr>
        <w:rPr>
          <w:rFonts w:ascii="Arial" w:hAnsi="Arial"/>
        </w:rPr>
      </w:pPr>
    </w:p>
    <w:p w14:paraId="7E50CBFA" w14:textId="77777777" w:rsidR="00BA482A" w:rsidRPr="00BA482A" w:rsidRDefault="00BA482A" w:rsidP="00BA482A">
      <w:pPr>
        <w:rPr>
          <w:rFonts w:ascii="Arial" w:hAnsi="Arial"/>
        </w:rPr>
      </w:pPr>
    </w:p>
    <w:p w14:paraId="7E50CBFB" w14:textId="77777777" w:rsidR="00BA482A" w:rsidRPr="00BA482A" w:rsidRDefault="00BA482A" w:rsidP="00BA482A">
      <w:pPr>
        <w:rPr>
          <w:rFonts w:ascii="Arial" w:hAnsi="Arial"/>
        </w:rPr>
      </w:pPr>
    </w:p>
    <w:p w14:paraId="7E50CBFC" w14:textId="77777777" w:rsidR="00BA482A" w:rsidRDefault="00BA482A" w:rsidP="00BA482A"/>
    <w:p w14:paraId="7E50CBFD" w14:textId="77777777" w:rsidR="00BA482A" w:rsidRDefault="00BA482A" w:rsidP="00BA482A"/>
    <w:p w14:paraId="4386D114" w14:textId="77777777" w:rsidR="000C0664" w:rsidRDefault="000C0664" w:rsidP="00521EF0">
      <w:pPr>
        <w:pStyle w:val="Normal1"/>
        <w:spacing w:after="160" w:line="259" w:lineRule="auto"/>
        <w:rPr>
          <w:rFonts w:ascii="Arial" w:eastAsia="Arial" w:hAnsi="Arial" w:cs="Arial"/>
          <w:sz w:val="22"/>
          <w:szCs w:val="22"/>
        </w:rPr>
      </w:pPr>
    </w:p>
    <w:p w14:paraId="7E50CBFF" w14:textId="73959FBE" w:rsidR="00521EF0" w:rsidRPr="00144944" w:rsidRDefault="00521EF0" w:rsidP="007113C6">
      <w:pPr>
        <w:pStyle w:val="Normal1"/>
        <w:spacing w:after="160" w:line="259" w:lineRule="auto"/>
        <w:ind w:right="140"/>
        <w:jc w:val="both"/>
        <w:rPr>
          <w:sz w:val="20"/>
          <w:szCs w:val="20"/>
        </w:rPr>
      </w:pPr>
      <w:r w:rsidRPr="00144944">
        <w:rPr>
          <w:rFonts w:ascii="Arial" w:eastAsia="Arial" w:hAnsi="Arial" w:cs="Arial"/>
          <w:sz w:val="20"/>
          <w:szCs w:val="20"/>
        </w:rPr>
        <w:t xml:space="preserve">Please Note: The </w:t>
      </w:r>
      <w:r w:rsidR="00C2519B">
        <w:rPr>
          <w:rFonts w:ascii="Arial" w:eastAsia="Arial" w:hAnsi="Arial" w:cs="Arial"/>
          <w:sz w:val="20"/>
          <w:szCs w:val="20"/>
        </w:rPr>
        <w:t>A</w:t>
      </w:r>
      <w:r w:rsidRPr="00144944">
        <w:rPr>
          <w:rFonts w:ascii="Arial" w:eastAsia="Arial" w:hAnsi="Arial" w:cs="Arial"/>
          <w:sz w:val="20"/>
          <w:szCs w:val="20"/>
        </w:rPr>
        <w:t xml:space="preserve">uthority reserves the right to use its discretion to exclude a </w:t>
      </w:r>
      <w:r w:rsidR="00037CAB">
        <w:rPr>
          <w:rFonts w:ascii="Arial" w:eastAsia="Arial" w:hAnsi="Arial" w:cs="Arial"/>
          <w:sz w:val="20"/>
          <w:szCs w:val="20"/>
        </w:rPr>
        <w:t>P</w:t>
      </w:r>
      <w:r w:rsidRPr="00144944">
        <w:rPr>
          <w:rFonts w:ascii="Arial" w:eastAsia="Arial" w:hAnsi="Arial" w:cs="Arial"/>
          <w:sz w:val="20"/>
          <w:szCs w:val="20"/>
        </w:rPr>
        <w:t xml:space="preserve">otential </w:t>
      </w:r>
      <w:r w:rsidR="00037CAB">
        <w:rPr>
          <w:rFonts w:ascii="Arial" w:eastAsia="Arial" w:hAnsi="Arial" w:cs="Arial"/>
          <w:sz w:val="20"/>
          <w:szCs w:val="20"/>
        </w:rPr>
        <w:t>Provider</w:t>
      </w:r>
      <w:r w:rsidR="00037CAB" w:rsidRPr="00144944">
        <w:rPr>
          <w:rFonts w:ascii="Arial" w:eastAsia="Arial" w:hAnsi="Arial" w:cs="Arial"/>
          <w:sz w:val="20"/>
          <w:szCs w:val="20"/>
        </w:rPr>
        <w:t xml:space="preserve"> </w:t>
      </w:r>
      <w:r w:rsidRPr="00144944">
        <w:rPr>
          <w:rFonts w:ascii="Arial" w:eastAsia="Arial" w:hAnsi="Arial" w:cs="Arial"/>
          <w:sz w:val="20"/>
          <w:szCs w:val="20"/>
        </w:rPr>
        <w:t xml:space="preserve">where it can demonstrate by any appropriate means that the </w:t>
      </w:r>
      <w:r w:rsidR="00037CAB">
        <w:rPr>
          <w:rFonts w:ascii="Arial" w:eastAsia="Arial" w:hAnsi="Arial" w:cs="Arial"/>
          <w:sz w:val="20"/>
          <w:szCs w:val="20"/>
        </w:rPr>
        <w:t>P</w:t>
      </w:r>
      <w:r w:rsidRPr="00144944">
        <w:rPr>
          <w:rFonts w:ascii="Arial" w:eastAsia="Arial" w:hAnsi="Arial" w:cs="Arial"/>
          <w:sz w:val="20"/>
          <w:szCs w:val="20"/>
        </w:rPr>
        <w:t xml:space="preserve">otential </w:t>
      </w:r>
      <w:r w:rsidR="00037CAB">
        <w:rPr>
          <w:rFonts w:ascii="Arial" w:eastAsia="Arial" w:hAnsi="Arial" w:cs="Arial"/>
          <w:sz w:val="20"/>
          <w:szCs w:val="20"/>
        </w:rPr>
        <w:t>Provider</w:t>
      </w:r>
      <w:r w:rsidR="00037CAB" w:rsidRPr="00144944">
        <w:rPr>
          <w:rFonts w:ascii="Arial" w:eastAsia="Arial" w:hAnsi="Arial" w:cs="Arial"/>
          <w:sz w:val="20"/>
          <w:szCs w:val="20"/>
        </w:rPr>
        <w:t xml:space="preserve"> </w:t>
      </w:r>
      <w:r w:rsidRPr="00144944">
        <w:rPr>
          <w:rFonts w:ascii="Arial" w:eastAsia="Arial" w:hAnsi="Arial" w:cs="Arial"/>
          <w:sz w:val="20"/>
          <w:szCs w:val="20"/>
        </w:rPr>
        <w:t>is in breach of its obligations relating to the non-payment of taxes or social security contributions.</w:t>
      </w:r>
    </w:p>
    <w:p w14:paraId="7E50CC00" w14:textId="77777777" w:rsidR="00521EF0" w:rsidRDefault="00521EF0" w:rsidP="00BA482A"/>
    <w:p w14:paraId="7E50CC01" w14:textId="77777777" w:rsidR="00BA482A" w:rsidRDefault="00BA482A" w:rsidP="00BA482A">
      <w:pPr>
        <w:rPr>
          <w:rFonts w:ascii="Arial" w:hAnsi="Arial"/>
        </w:rPr>
      </w:pPr>
    </w:p>
    <w:p w14:paraId="7E50CC02" w14:textId="77777777" w:rsidR="00BA482A" w:rsidRPr="00BA482A" w:rsidRDefault="00BA482A" w:rsidP="00BA482A">
      <w:pPr>
        <w:rPr>
          <w:rFonts w:ascii="Arial" w:hAnsi="Arial"/>
        </w:rPr>
        <w:sectPr w:rsidR="00BA482A" w:rsidRPr="00BA482A" w:rsidSect="00863FE3">
          <w:headerReference w:type="default" r:id="rId17"/>
          <w:pgSz w:w="11907" w:h="16839"/>
          <w:pgMar w:top="1440" w:right="851" w:bottom="1440" w:left="851" w:header="720" w:footer="720" w:gutter="0"/>
          <w:cols w:space="720"/>
          <w:docGrid w:linePitch="299"/>
        </w:sectPr>
      </w:pPr>
    </w:p>
    <w:p w14:paraId="7E50CC03" w14:textId="77777777" w:rsidR="0006691E" w:rsidRPr="0044259C" w:rsidRDefault="0044259C" w:rsidP="0044259C">
      <w:pPr>
        <w:pStyle w:val="Subhead"/>
        <w:rPr>
          <w:rFonts w:cs="Times New Roman" w:hint="eastAsia"/>
          <w:b w:val="0"/>
          <w:bCs/>
        </w:rPr>
      </w:pPr>
      <w:r>
        <w:rPr>
          <w:rStyle w:val="Strong"/>
        </w:rPr>
        <w:t>3 Grounds for Discretionary</w:t>
      </w:r>
      <w:r w:rsidRPr="0044259C">
        <w:rPr>
          <w:rStyle w:val="Strong"/>
        </w:rPr>
        <w:t xml:space="preserve">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7E50CC06" w14:textId="77777777" w:rsidTr="00A81256">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7E50CC04" w14:textId="77777777" w:rsidR="0006691E" w:rsidRPr="00953F23" w:rsidRDefault="0006691E" w:rsidP="00953F23">
            <w:pPr>
              <w:rPr>
                <w:b/>
                <w:color w:val="FFFFFF" w:themeColor="background1"/>
                <w:sz w:val="22"/>
              </w:rPr>
            </w:pPr>
            <w:r w:rsidRPr="00953F23">
              <w:rPr>
                <w:b/>
                <w:color w:val="FFFFFF" w:themeColor="background1"/>
                <w:sz w:val="22"/>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00AE9C"/>
          </w:tcPr>
          <w:p w14:paraId="7E50CC05" w14:textId="77777777" w:rsidR="0006691E" w:rsidRPr="00953F23" w:rsidRDefault="0006691E" w:rsidP="00953F23">
            <w:pPr>
              <w:rPr>
                <w:b/>
                <w:color w:val="FFFFFF" w:themeColor="background1"/>
                <w:sz w:val="22"/>
              </w:rPr>
            </w:pPr>
            <w:r w:rsidRPr="00953F23">
              <w:rPr>
                <w:b/>
                <w:color w:val="FFFFFF" w:themeColor="background1"/>
                <w:sz w:val="22"/>
              </w:rPr>
              <w:t xml:space="preserve">Grounds for </w:t>
            </w:r>
            <w:r w:rsidR="001D1AD3">
              <w:rPr>
                <w:b/>
                <w:color w:val="FFFFFF" w:themeColor="background1"/>
                <w:sz w:val="22"/>
              </w:rPr>
              <w:t xml:space="preserve">discretionary exclusion </w:t>
            </w:r>
          </w:p>
        </w:tc>
      </w:tr>
      <w:tr w:rsidR="0006691E" w:rsidRPr="00B60016" w14:paraId="7E50CC0A"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7E50CC07" w14:textId="77777777" w:rsidR="0006691E" w:rsidRPr="004C3E28" w:rsidRDefault="0006691E" w:rsidP="00953F23">
            <w:r w:rsidRPr="004C3E28">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7E50CC08" w14:textId="77777777" w:rsidR="0006691E" w:rsidRPr="00B60016" w:rsidRDefault="0006691E" w:rsidP="00953F23">
            <w:pPr>
              <w:rPr>
                <w:color w:val="000000"/>
              </w:rPr>
            </w:pPr>
            <w:r w:rsidRPr="00B60016">
              <w:rPr>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7E50CC09" w14:textId="77777777" w:rsidR="0006691E" w:rsidRPr="00B60016" w:rsidRDefault="0006691E" w:rsidP="00953F23">
            <w:pPr>
              <w:rPr>
                <w:color w:val="000000"/>
              </w:rPr>
            </w:pPr>
            <w:r w:rsidRPr="00B60016">
              <w:t>Response</w:t>
            </w:r>
          </w:p>
        </w:tc>
      </w:tr>
      <w:tr w:rsidR="0006691E" w:rsidRPr="00B60016" w14:paraId="7E50CC10"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tcPr>
          <w:p w14:paraId="7E50CC0B" w14:textId="77777777" w:rsidR="0006691E" w:rsidRPr="00B60016" w:rsidRDefault="0006691E" w:rsidP="00953F23">
            <w:pPr>
              <w:rPr>
                <w:color w:val="000000"/>
              </w:rPr>
            </w:pPr>
            <w:r w:rsidRPr="00B60016">
              <w:rPr>
                <w:color w:val="000000"/>
              </w:rPr>
              <w:t>SQ3.1</w:t>
            </w:r>
          </w:p>
        </w:tc>
        <w:tc>
          <w:tcPr>
            <w:tcW w:w="7938" w:type="dxa"/>
            <w:gridSpan w:val="2"/>
            <w:tcBorders>
              <w:left w:val="single" w:sz="4" w:space="0" w:color="000000"/>
              <w:bottom w:val="single" w:sz="4" w:space="0" w:color="000000"/>
              <w:right w:val="single" w:sz="4" w:space="0" w:color="000000"/>
            </w:tcBorders>
          </w:tcPr>
          <w:p w14:paraId="7E50CC0C" w14:textId="77777777" w:rsidR="001D1AD3" w:rsidRPr="001D1AD3" w:rsidRDefault="001D1AD3" w:rsidP="001D1AD3">
            <w:pPr>
              <w:rPr>
                <w:b/>
                <w:szCs w:val="20"/>
              </w:rPr>
            </w:pPr>
            <w:r w:rsidRPr="001D1AD3">
              <w:rPr>
                <w:b/>
                <w:szCs w:val="20"/>
              </w:rPr>
              <w:t>Regulation 57(8)</w:t>
            </w:r>
          </w:p>
          <w:p w14:paraId="7E50CC0D" w14:textId="5856D183" w:rsidR="001D1AD3" w:rsidRPr="001D1AD3" w:rsidRDefault="001D1AD3" w:rsidP="001D1AD3">
            <w:pPr>
              <w:rPr>
                <w:szCs w:val="20"/>
              </w:rPr>
            </w:pPr>
            <w:r w:rsidRPr="001D1AD3">
              <w:rPr>
                <w:rFonts w:eastAsia="Arial"/>
                <w:szCs w:val="20"/>
              </w:rPr>
              <w:t xml:space="preserve">The detailed grounds for discretionary exclusion of an organisation are set out on this </w:t>
            </w:r>
            <w:hyperlink r:id="rId18" w:history="1">
              <w:r w:rsidRPr="001D1AD3">
                <w:rPr>
                  <w:rStyle w:val="Hyperlink"/>
                  <w:rFonts w:eastAsia="Arial"/>
                  <w:szCs w:val="20"/>
                </w:rPr>
                <w:t>webpage</w:t>
              </w:r>
            </w:hyperlink>
            <w:r w:rsidRPr="001D1AD3">
              <w:rPr>
                <w:rFonts w:eastAsia="Arial"/>
                <w:szCs w:val="20"/>
              </w:rPr>
              <w:t xml:space="preserve">, which should be referred to before completing these questions. </w:t>
            </w:r>
          </w:p>
          <w:p w14:paraId="7E50CC0E" w14:textId="77777777" w:rsidR="001D1AD3" w:rsidRDefault="001D1AD3" w:rsidP="001D1AD3">
            <w:pPr>
              <w:rPr>
                <w:rFonts w:eastAsia="Arial"/>
                <w:szCs w:val="20"/>
              </w:rPr>
            </w:pPr>
          </w:p>
          <w:p w14:paraId="7E50CC0F" w14:textId="7E208B9E" w:rsidR="001D1AD3" w:rsidRPr="001D1AD3" w:rsidRDefault="001D1AD3" w:rsidP="001D1AD3">
            <w:pPr>
              <w:rPr>
                <w:rFonts w:eastAsia="Arial"/>
                <w:szCs w:val="20"/>
              </w:rPr>
            </w:pPr>
            <w:r w:rsidRPr="001D1AD3">
              <w:rPr>
                <w:rFonts w:eastAsia="Arial"/>
                <w:szCs w:val="20"/>
              </w:rPr>
              <w:t>Please indicate if, within the past three years, anywhere in the world</w:t>
            </w:r>
            <w:r w:rsidR="00AD439D">
              <w:rPr>
                <w:rFonts w:eastAsia="Arial"/>
                <w:szCs w:val="20"/>
              </w:rPr>
              <w:t>,</w:t>
            </w:r>
            <w:r w:rsidRPr="001D1AD3">
              <w:rPr>
                <w:rFonts w:eastAsia="Arial"/>
                <w:szCs w:val="20"/>
              </w:rPr>
              <w:t xml:space="preserve"> any of the following situations have applied to you, your organisation or any other person who has powers of representation, decision or control in the organisation.</w:t>
            </w:r>
          </w:p>
        </w:tc>
      </w:tr>
      <w:tr w:rsidR="00A81256" w:rsidRPr="00B60016" w14:paraId="7E50CC1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11" w14:textId="77777777" w:rsidR="00A81256" w:rsidRPr="00B60016" w:rsidRDefault="00A81256" w:rsidP="00953F23">
            <w:r w:rsidRPr="00B60016">
              <w:t>SQ3.1(a)</w:t>
            </w:r>
          </w:p>
        </w:tc>
        <w:tc>
          <w:tcPr>
            <w:tcW w:w="4394" w:type="dxa"/>
            <w:tcBorders>
              <w:top w:val="single" w:sz="4" w:space="0" w:color="000000"/>
              <w:left w:val="single" w:sz="4" w:space="0" w:color="000000"/>
              <w:bottom w:val="single" w:sz="4" w:space="0" w:color="000000"/>
              <w:right w:val="single" w:sz="4" w:space="0" w:color="000000"/>
            </w:tcBorders>
          </w:tcPr>
          <w:p w14:paraId="7E50CC12" w14:textId="77777777" w:rsidR="00A81256" w:rsidRDefault="00A81256" w:rsidP="00A81256">
            <w:r>
              <w:t xml:space="preserve">Breach of environmental obligations? </w:t>
            </w:r>
          </w:p>
        </w:tc>
        <w:tc>
          <w:tcPr>
            <w:tcW w:w="3544" w:type="dxa"/>
            <w:tcBorders>
              <w:top w:val="single" w:sz="4" w:space="0" w:color="000000"/>
              <w:left w:val="single" w:sz="4" w:space="0" w:color="000000"/>
              <w:bottom w:val="single" w:sz="4" w:space="0" w:color="000000"/>
              <w:right w:val="single" w:sz="4" w:space="0" w:color="000000"/>
            </w:tcBorders>
          </w:tcPr>
          <w:p w14:paraId="7E50CC13"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14" w14:textId="77777777" w:rsidR="00A81256" w:rsidRDefault="00A81256" w:rsidP="00A81256"/>
          <w:p w14:paraId="7E50CC15" w14:textId="260FC7D4" w:rsidR="00A81256" w:rsidRPr="00B60016" w:rsidRDefault="00A81256" w:rsidP="00A81256">
            <w:pPr>
              <w:rPr>
                <w:color w:val="000000"/>
              </w:rPr>
            </w:pPr>
            <w:r>
              <w:t xml:space="preserve">If yes please provide details at </w:t>
            </w:r>
            <w:r w:rsidR="000C0664">
              <w:t>SQ</w:t>
            </w:r>
            <w:r>
              <w:t>3.2</w:t>
            </w:r>
          </w:p>
        </w:tc>
      </w:tr>
      <w:tr w:rsidR="00A81256" w:rsidRPr="00B60016" w14:paraId="7E50CC1C"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17" w14:textId="77777777" w:rsidR="00A81256" w:rsidRPr="004C3E28" w:rsidRDefault="00A81256" w:rsidP="00953F23">
            <w:r w:rsidRPr="00B60016">
              <w:t>SQ3.1(b)</w:t>
            </w:r>
          </w:p>
        </w:tc>
        <w:tc>
          <w:tcPr>
            <w:tcW w:w="4394" w:type="dxa"/>
            <w:tcBorders>
              <w:top w:val="single" w:sz="4" w:space="0" w:color="000000"/>
              <w:left w:val="single" w:sz="4" w:space="0" w:color="000000"/>
              <w:bottom w:val="single" w:sz="4" w:space="0" w:color="000000"/>
              <w:right w:val="single" w:sz="4" w:space="0" w:color="000000"/>
            </w:tcBorders>
          </w:tcPr>
          <w:p w14:paraId="7E50CC18" w14:textId="77777777" w:rsidR="00A81256" w:rsidRDefault="00A81256" w:rsidP="00A81256">
            <w:r>
              <w:t xml:space="preserve">Breach of social obligations?  </w:t>
            </w:r>
          </w:p>
        </w:tc>
        <w:tc>
          <w:tcPr>
            <w:tcW w:w="3544" w:type="dxa"/>
            <w:tcBorders>
              <w:top w:val="single" w:sz="4" w:space="0" w:color="000000"/>
              <w:left w:val="single" w:sz="4" w:space="0" w:color="000000"/>
              <w:bottom w:val="single" w:sz="4" w:space="0" w:color="000000"/>
              <w:right w:val="single" w:sz="4" w:space="0" w:color="000000"/>
            </w:tcBorders>
          </w:tcPr>
          <w:p w14:paraId="7E50CC19"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1A" w14:textId="77777777" w:rsidR="00A81256" w:rsidRDefault="00A81256" w:rsidP="00953F23"/>
          <w:p w14:paraId="7E50CC1B" w14:textId="4671E882" w:rsidR="00A81256" w:rsidRPr="00B60016" w:rsidRDefault="00A81256" w:rsidP="00953F23">
            <w:pPr>
              <w:rPr>
                <w:color w:val="000000"/>
              </w:rPr>
            </w:pPr>
            <w:r>
              <w:t xml:space="preserve">If yes please provide details at </w:t>
            </w:r>
            <w:r w:rsidR="000C0664">
              <w:t>SQ</w:t>
            </w:r>
            <w:r>
              <w:t>3.2</w:t>
            </w:r>
          </w:p>
        </w:tc>
      </w:tr>
      <w:tr w:rsidR="00A81256" w:rsidRPr="00B60016" w14:paraId="7E50CC22" w14:textId="77777777" w:rsidTr="00863FE3">
        <w:trPr>
          <w:cantSplit/>
          <w:trHeight w:val="240"/>
        </w:trPr>
        <w:tc>
          <w:tcPr>
            <w:tcW w:w="1418" w:type="dxa"/>
            <w:tcBorders>
              <w:top w:val="single" w:sz="4" w:space="0" w:color="000000"/>
              <w:left w:val="single" w:sz="4" w:space="0" w:color="000000"/>
              <w:bottom w:val="single" w:sz="4" w:space="0" w:color="000000"/>
              <w:right w:val="single" w:sz="4" w:space="0" w:color="000000"/>
            </w:tcBorders>
          </w:tcPr>
          <w:p w14:paraId="7E50CC1D" w14:textId="77777777" w:rsidR="00A81256" w:rsidRPr="004C3E28" w:rsidRDefault="00A81256" w:rsidP="00953F23">
            <w:r w:rsidRPr="00B60016">
              <w:t>SQ3.1(c)</w:t>
            </w:r>
          </w:p>
        </w:tc>
        <w:tc>
          <w:tcPr>
            <w:tcW w:w="4394" w:type="dxa"/>
            <w:tcBorders>
              <w:top w:val="single" w:sz="4" w:space="0" w:color="000000"/>
              <w:left w:val="single" w:sz="4" w:space="0" w:color="000000"/>
              <w:bottom w:val="single" w:sz="4" w:space="0" w:color="000000"/>
              <w:right w:val="single" w:sz="4" w:space="0" w:color="000000"/>
            </w:tcBorders>
          </w:tcPr>
          <w:p w14:paraId="7E50CC1E" w14:textId="77777777" w:rsidR="00A81256" w:rsidRDefault="00A81256" w:rsidP="00A81256">
            <w:r>
              <w:t xml:space="preserve">Breach of labour law obligations? </w:t>
            </w:r>
          </w:p>
        </w:tc>
        <w:tc>
          <w:tcPr>
            <w:tcW w:w="3544" w:type="dxa"/>
            <w:tcBorders>
              <w:top w:val="single" w:sz="4" w:space="0" w:color="000000"/>
              <w:left w:val="single" w:sz="4" w:space="0" w:color="000000"/>
              <w:bottom w:val="single" w:sz="4" w:space="0" w:color="000000"/>
              <w:right w:val="single" w:sz="4" w:space="0" w:color="000000"/>
            </w:tcBorders>
          </w:tcPr>
          <w:p w14:paraId="7E50CC1F"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20" w14:textId="77777777" w:rsidR="00A81256" w:rsidRDefault="00A81256" w:rsidP="00953F23"/>
          <w:p w14:paraId="7E50CC21" w14:textId="1AF18A90" w:rsidR="00A81256" w:rsidRPr="00B60016" w:rsidRDefault="00A81256" w:rsidP="00953F23">
            <w:pPr>
              <w:rPr>
                <w:color w:val="000000"/>
              </w:rPr>
            </w:pPr>
            <w:r>
              <w:t xml:space="preserve">If yes please provide details at </w:t>
            </w:r>
            <w:r w:rsidR="000C0664">
              <w:t>SQ</w:t>
            </w:r>
            <w:r>
              <w:t>3.2</w:t>
            </w:r>
          </w:p>
        </w:tc>
      </w:tr>
      <w:tr w:rsidR="00A81256" w:rsidRPr="00B60016" w14:paraId="7E50CC28"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23" w14:textId="77777777" w:rsidR="00A81256" w:rsidRPr="004C3E28" w:rsidRDefault="00A81256" w:rsidP="00953F23">
            <w:r w:rsidRPr="00B60016">
              <w:t>SQ3.1(d)</w:t>
            </w:r>
          </w:p>
        </w:tc>
        <w:tc>
          <w:tcPr>
            <w:tcW w:w="4394" w:type="dxa"/>
            <w:tcBorders>
              <w:top w:val="single" w:sz="4" w:space="0" w:color="000000"/>
              <w:left w:val="single" w:sz="4" w:space="0" w:color="000000"/>
              <w:bottom w:val="single" w:sz="4" w:space="0" w:color="000000"/>
              <w:right w:val="single" w:sz="4" w:space="0" w:color="000000"/>
            </w:tcBorders>
          </w:tcPr>
          <w:p w14:paraId="7E50CC24" w14:textId="77777777" w:rsidR="00A81256" w:rsidRDefault="00A81256" w:rsidP="00A81256">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4" w:space="0" w:color="000000"/>
              <w:left w:val="single" w:sz="4" w:space="0" w:color="000000"/>
              <w:bottom w:val="single" w:sz="4" w:space="0" w:color="000000"/>
              <w:right w:val="single" w:sz="4" w:space="0" w:color="000000"/>
            </w:tcBorders>
          </w:tcPr>
          <w:p w14:paraId="7E50CC25"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26" w14:textId="77777777" w:rsidR="00A81256" w:rsidRDefault="00A81256" w:rsidP="00953F23"/>
          <w:p w14:paraId="7E50CC27" w14:textId="3F5D66CB" w:rsidR="00A81256" w:rsidRPr="00B60016" w:rsidRDefault="00A81256" w:rsidP="00953F23">
            <w:pPr>
              <w:rPr>
                <w:color w:val="000000"/>
              </w:rPr>
            </w:pPr>
            <w:r>
              <w:t xml:space="preserve">If yes please provide details at </w:t>
            </w:r>
            <w:r w:rsidR="000C0664">
              <w:t>SQ</w:t>
            </w:r>
            <w:r>
              <w:t>3.2</w:t>
            </w:r>
          </w:p>
        </w:tc>
      </w:tr>
      <w:tr w:rsidR="00A81256" w:rsidRPr="00B60016" w14:paraId="7E50CC2E"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29" w14:textId="77777777" w:rsidR="00A81256" w:rsidRPr="004C3E28" w:rsidRDefault="00A81256" w:rsidP="00953F23">
            <w:r w:rsidRPr="00B60016">
              <w:t>SQ3.1(e)</w:t>
            </w:r>
          </w:p>
        </w:tc>
        <w:tc>
          <w:tcPr>
            <w:tcW w:w="4394" w:type="dxa"/>
            <w:tcBorders>
              <w:top w:val="single" w:sz="4" w:space="0" w:color="000000"/>
              <w:left w:val="single" w:sz="4" w:space="0" w:color="000000"/>
              <w:bottom w:val="single" w:sz="4" w:space="0" w:color="000000"/>
              <w:right w:val="single" w:sz="4" w:space="0" w:color="000000"/>
            </w:tcBorders>
          </w:tcPr>
          <w:p w14:paraId="7E50CC2A" w14:textId="77777777" w:rsidR="00A81256" w:rsidRDefault="00A81256" w:rsidP="00A81256">
            <w:r>
              <w:t>Guilty of grave professional misconduct?</w:t>
            </w:r>
          </w:p>
        </w:tc>
        <w:tc>
          <w:tcPr>
            <w:tcW w:w="3544" w:type="dxa"/>
            <w:tcBorders>
              <w:top w:val="single" w:sz="4" w:space="0" w:color="000000"/>
              <w:left w:val="single" w:sz="4" w:space="0" w:color="000000"/>
              <w:bottom w:val="single" w:sz="4" w:space="0" w:color="000000"/>
              <w:right w:val="single" w:sz="4" w:space="0" w:color="000000"/>
            </w:tcBorders>
          </w:tcPr>
          <w:p w14:paraId="7E50CC2B"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2C" w14:textId="77777777" w:rsidR="00A81256" w:rsidRDefault="00A81256" w:rsidP="00953F23"/>
          <w:p w14:paraId="7E50CC2D" w14:textId="7D3D4139" w:rsidR="00A81256" w:rsidRPr="00B60016" w:rsidRDefault="00A81256" w:rsidP="00953F23">
            <w:pPr>
              <w:rPr>
                <w:color w:val="000000"/>
              </w:rPr>
            </w:pPr>
            <w:r>
              <w:t xml:space="preserve">If yes please provide details at </w:t>
            </w:r>
            <w:r w:rsidR="000C0664">
              <w:t>SQ</w:t>
            </w:r>
            <w:r>
              <w:t>3.2</w:t>
            </w:r>
          </w:p>
        </w:tc>
      </w:tr>
      <w:tr w:rsidR="00A81256" w:rsidRPr="00B60016" w14:paraId="7E50CC34"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2F" w14:textId="77777777" w:rsidR="00A81256" w:rsidRPr="004C3E28" w:rsidRDefault="00A81256" w:rsidP="00953F23">
            <w:r w:rsidRPr="00B60016">
              <w:t>SQ3.1(f)</w:t>
            </w:r>
          </w:p>
        </w:tc>
        <w:tc>
          <w:tcPr>
            <w:tcW w:w="4394" w:type="dxa"/>
            <w:tcBorders>
              <w:top w:val="single" w:sz="4" w:space="0" w:color="000000"/>
              <w:left w:val="single" w:sz="4" w:space="0" w:color="000000"/>
              <w:bottom w:val="single" w:sz="4" w:space="0" w:color="000000"/>
              <w:right w:val="single" w:sz="4" w:space="0" w:color="000000"/>
            </w:tcBorders>
          </w:tcPr>
          <w:p w14:paraId="7E50CC30" w14:textId="77777777" w:rsidR="00A81256" w:rsidRDefault="00A81256" w:rsidP="00A81256">
            <w:r>
              <w:t>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7E50CC31"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32" w14:textId="77777777" w:rsidR="00A81256" w:rsidRDefault="00A81256" w:rsidP="00A81256"/>
          <w:p w14:paraId="7E50CC33" w14:textId="31FC32DA" w:rsidR="00A81256" w:rsidRPr="00B60016" w:rsidRDefault="00A81256" w:rsidP="00A81256">
            <w:pPr>
              <w:rPr>
                <w:color w:val="000000"/>
              </w:rPr>
            </w:pPr>
            <w:r>
              <w:t xml:space="preserve">If yes please provide details at </w:t>
            </w:r>
            <w:r w:rsidR="000C0664">
              <w:t>SQ</w:t>
            </w:r>
            <w:r>
              <w:t>3.2</w:t>
            </w:r>
          </w:p>
        </w:tc>
      </w:tr>
      <w:tr w:rsidR="00A81256" w:rsidRPr="00B60016" w14:paraId="7E50CC3A"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35" w14:textId="77777777" w:rsidR="00A81256" w:rsidRPr="004C3E28" w:rsidRDefault="00A81256" w:rsidP="00953F23">
            <w:r w:rsidRPr="00B60016">
              <w:t>SQ3.1(g)</w:t>
            </w:r>
          </w:p>
        </w:tc>
        <w:tc>
          <w:tcPr>
            <w:tcW w:w="4394" w:type="dxa"/>
            <w:tcBorders>
              <w:top w:val="single" w:sz="4" w:space="0" w:color="000000"/>
              <w:left w:val="single" w:sz="4" w:space="0" w:color="000000"/>
              <w:bottom w:val="single" w:sz="4" w:space="0" w:color="000000"/>
              <w:right w:val="single" w:sz="4" w:space="0" w:color="000000"/>
            </w:tcBorders>
          </w:tcPr>
          <w:p w14:paraId="7E50CC36" w14:textId="74928183" w:rsidR="00A81256" w:rsidRDefault="00A81256" w:rsidP="002D5A3E">
            <w:r>
              <w:t xml:space="preserve">Aware of any conflict of interest within the meaning of </w:t>
            </w:r>
            <w:r w:rsidR="002D5A3E">
              <w:t>R</w:t>
            </w:r>
            <w:r>
              <w:t xml:space="preserve">egulation 24 due to the participation in the </w:t>
            </w:r>
            <w:r w:rsidR="00D36A7E">
              <w:t>P</w:t>
            </w:r>
            <w:r>
              <w:t>rocurement procedure?</w:t>
            </w:r>
          </w:p>
        </w:tc>
        <w:tc>
          <w:tcPr>
            <w:tcW w:w="3544" w:type="dxa"/>
            <w:tcBorders>
              <w:top w:val="single" w:sz="4" w:space="0" w:color="000000"/>
              <w:left w:val="single" w:sz="4" w:space="0" w:color="000000"/>
              <w:bottom w:val="single" w:sz="4" w:space="0" w:color="000000"/>
              <w:right w:val="single" w:sz="4" w:space="0" w:color="000000"/>
            </w:tcBorders>
          </w:tcPr>
          <w:p w14:paraId="7E50CC37"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38" w14:textId="77777777" w:rsidR="00A81256" w:rsidRDefault="00A81256" w:rsidP="00A81256"/>
          <w:p w14:paraId="7E50CC39" w14:textId="33379483" w:rsidR="00A81256" w:rsidRPr="00B60016" w:rsidRDefault="00A81256" w:rsidP="00A81256">
            <w:pPr>
              <w:rPr>
                <w:color w:val="000000"/>
              </w:rPr>
            </w:pPr>
            <w:r>
              <w:t xml:space="preserve">If yes please provide details at </w:t>
            </w:r>
            <w:r w:rsidR="000C0664">
              <w:t>SQ</w:t>
            </w:r>
            <w:r>
              <w:t>3.2</w:t>
            </w:r>
          </w:p>
        </w:tc>
      </w:tr>
      <w:tr w:rsidR="00A81256" w:rsidRPr="00B60016" w14:paraId="7E50CC40"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3B" w14:textId="77777777" w:rsidR="00A81256" w:rsidRPr="004C3E28" w:rsidRDefault="00A81256" w:rsidP="00A81256">
            <w:r w:rsidRPr="00B60016">
              <w:t>SQ3.1(h)</w:t>
            </w:r>
          </w:p>
        </w:tc>
        <w:tc>
          <w:tcPr>
            <w:tcW w:w="4394" w:type="dxa"/>
            <w:tcBorders>
              <w:top w:val="single" w:sz="4" w:space="0" w:color="000000"/>
              <w:left w:val="single" w:sz="4" w:space="0" w:color="000000"/>
              <w:bottom w:val="single" w:sz="4" w:space="0" w:color="000000"/>
              <w:right w:val="single" w:sz="4" w:space="0" w:color="000000"/>
            </w:tcBorders>
          </w:tcPr>
          <w:p w14:paraId="7E50CC3C" w14:textId="0281579C" w:rsidR="00A81256" w:rsidRDefault="00A81256" w:rsidP="002D5A3E">
            <w:r>
              <w:t xml:space="preserve">Been involved in the preparation of the </w:t>
            </w:r>
            <w:r w:rsidR="002D5A3E">
              <w:t>P</w:t>
            </w:r>
            <w:r>
              <w:t xml:space="preserve">rocurement </w:t>
            </w:r>
            <w:r w:rsidR="002D5A3E">
              <w:t>p</w:t>
            </w:r>
            <w:r>
              <w:t>rocedure?</w:t>
            </w:r>
          </w:p>
        </w:tc>
        <w:tc>
          <w:tcPr>
            <w:tcW w:w="3544" w:type="dxa"/>
            <w:tcBorders>
              <w:top w:val="single" w:sz="4" w:space="0" w:color="000000"/>
              <w:left w:val="single" w:sz="4" w:space="0" w:color="000000"/>
              <w:bottom w:val="single" w:sz="4" w:space="0" w:color="000000"/>
              <w:right w:val="single" w:sz="4" w:space="0" w:color="000000"/>
            </w:tcBorders>
          </w:tcPr>
          <w:p w14:paraId="7E50CC3D"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3E" w14:textId="77777777" w:rsidR="00A81256" w:rsidRDefault="00A81256" w:rsidP="00A81256"/>
          <w:p w14:paraId="7E50CC3F" w14:textId="76492BB8" w:rsidR="00A81256" w:rsidRDefault="00A81256" w:rsidP="00A81256">
            <w:r>
              <w:t xml:space="preserve">If yes please provide details at </w:t>
            </w:r>
            <w:r w:rsidR="000C0664">
              <w:t>SQ</w:t>
            </w:r>
            <w:r>
              <w:t>3.2</w:t>
            </w:r>
          </w:p>
        </w:tc>
      </w:tr>
      <w:tr w:rsidR="00A81256" w:rsidRPr="00B60016" w14:paraId="7E50CC4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E50CC41" w14:textId="77777777" w:rsidR="00A81256" w:rsidRPr="004C3E28" w:rsidRDefault="00A81256" w:rsidP="00A81256">
            <w:r w:rsidRPr="00B60016">
              <w:t>SQ3.1(i)</w:t>
            </w:r>
          </w:p>
        </w:tc>
        <w:tc>
          <w:tcPr>
            <w:tcW w:w="4394" w:type="dxa"/>
            <w:tcBorders>
              <w:top w:val="single" w:sz="4" w:space="0" w:color="000000"/>
              <w:left w:val="single" w:sz="4" w:space="0" w:color="000000"/>
              <w:bottom w:val="single" w:sz="4" w:space="0" w:color="000000"/>
              <w:right w:val="single" w:sz="4" w:space="0" w:color="000000"/>
            </w:tcBorders>
          </w:tcPr>
          <w:p w14:paraId="7E50CC42" w14:textId="77777777" w:rsidR="00A81256" w:rsidRDefault="00A81256" w:rsidP="00A81256">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4" w:space="0" w:color="000000"/>
              <w:left w:val="single" w:sz="4" w:space="0" w:color="000000"/>
              <w:bottom w:val="single" w:sz="4" w:space="0" w:color="000000"/>
              <w:right w:val="single" w:sz="4" w:space="0" w:color="000000"/>
            </w:tcBorders>
          </w:tcPr>
          <w:p w14:paraId="7E50CC43"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44" w14:textId="77777777" w:rsidR="00A81256" w:rsidRDefault="00A81256" w:rsidP="00A81256"/>
          <w:p w14:paraId="7E50CC45" w14:textId="701F32A5" w:rsidR="00A81256" w:rsidRDefault="00A81256" w:rsidP="00A81256">
            <w:r>
              <w:t xml:space="preserve">If yes please provide details at </w:t>
            </w:r>
            <w:r w:rsidR="000C0664">
              <w:t>SQ</w:t>
            </w:r>
            <w:r>
              <w:t>3.2</w:t>
            </w:r>
          </w:p>
        </w:tc>
      </w:tr>
      <w:tr w:rsidR="00A81256" w:rsidRPr="00B60016" w14:paraId="7E50CC7C"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7E50CC47" w14:textId="77E6C712" w:rsidR="00A81256" w:rsidRDefault="000C0664" w:rsidP="00A81256">
            <w:r>
              <w:t>Q</w:t>
            </w:r>
            <w:r w:rsidR="00A81256">
              <w:t>3.1(j)</w:t>
            </w:r>
          </w:p>
          <w:p w14:paraId="7E50CC48" w14:textId="77777777" w:rsidR="00A81256" w:rsidRDefault="00A81256" w:rsidP="00A81256"/>
          <w:p w14:paraId="7E50CC49" w14:textId="72488F51" w:rsidR="00A81256" w:rsidRDefault="000C0664" w:rsidP="00A81256">
            <w:r>
              <w:t>SQ</w:t>
            </w:r>
            <w:r w:rsidR="00A81256">
              <w:t xml:space="preserve">3.1(j) </w:t>
            </w:r>
            <w:r>
              <w:t>–</w:t>
            </w:r>
            <w:r w:rsidR="00A81256">
              <w:t xml:space="preserve"> (i)</w:t>
            </w:r>
          </w:p>
          <w:p w14:paraId="7E50CC4A" w14:textId="77777777" w:rsidR="00A81256" w:rsidRDefault="00A81256" w:rsidP="00A81256"/>
          <w:p w14:paraId="7E50CC4B" w14:textId="77777777" w:rsidR="00A81256" w:rsidRDefault="00A81256" w:rsidP="00A81256"/>
          <w:p w14:paraId="7E50CC4C" w14:textId="77777777" w:rsidR="00A81256" w:rsidRDefault="00A81256" w:rsidP="00A81256"/>
          <w:p w14:paraId="7E50CC4D" w14:textId="77777777" w:rsidR="00A81256" w:rsidRDefault="00A81256" w:rsidP="00A81256"/>
          <w:p w14:paraId="5C196799" w14:textId="77777777" w:rsidR="000C0664" w:rsidRDefault="000C0664" w:rsidP="00A81256"/>
          <w:p w14:paraId="7E50CC4F" w14:textId="74F5A0DD" w:rsidR="00A81256" w:rsidRDefault="000C0664" w:rsidP="00A81256">
            <w:r>
              <w:t>SQ</w:t>
            </w:r>
            <w:r w:rsidR="00A81256">
              <w:t xml:space="preserve">3.1(j) </w:t>
            </w:r>
            <w:r>
              <w:t>–</w:t>
            </w:r>
            <w:r w:rsidR="00A81256">
              <w:t xml:space="preserve"> (ii)</w:t>
            </w:r>
          </w:p>
          <w:p w14:paraId="7E50CC50" w14:textId="77777777" w:rsidR="00A81256" w:rsidRDefault="00A81256" w:rsidP="00A81256"/>
          <w:p w14:paraId="7E50CC51" w14:textId="77777777" w:rsidR="00A81256" w:rsidRDefault="00A81256" w:rsidP="00A81256"/>
          <w:p w14:paraId="7E50CC52" w14:textId="77777777" w:rsidR="00A81256" w:rsidRDefault="00A81256" w:rsidP="00A81256"/>
          <w:p w14:paraId="0245F74F" w14:textId="77777777" w:rsidR="000C0664" w:rsidRDefault="000C0664" w:rsidP="00A81256"/>
          <w:p w14:paraId="7E50CC53" w14:textId="57EE7698" w:rsidR="00A81256" w:rsidRDefault="000C0664" w:rsidP="00A81256">
            <w:r>
              <w:t>SQ</w:t>
            </w:r>
            <w:r w:rsidR="00A81256">
              <w:t>3.1(j) –(iii)</w:t>
            </w:r>
          </w:p>
          <w:p w14:paraId="7E50CC54" w14:textId="77777777" w:rsidR="00A81256" w:rsidRDefault="00A81256" w:rsidP="00A81256"/>
          <w:p w14:paraId="7E50CC55" w14:textId="77777777" w:rsidR="00A81256" w:rsidRDefault="00A81256" w:rsidP="00A81256"/>
          <w:p w14:paraId="7E50CC56" w14:textId="77777777" w:rsidR="00A81256" w:rsidRDefault="00A81256" w:rsidP="00A81256"/>
          <w:p w14:paraId="7E50CC57" w14:textId="77777777" w:rsidR="00A81256" w:rsidRDefault="00A81256" w:rsidP="00A81256"/>
          <w:p w14:paraId="7E50CC58" w14:textId="0E29398C" w:rsidR="00A81256" w:rsidRDefault="000C0664" w:rsidP="00A81256">
            <w:r>
              <w:t>SQ</w:t>
            </w:r>
            <w:r w:rsidR="00A81256">
              <w:t>3.1(j)-(iv)</w:t>
            </w:r>
          </w:p>
          <w:p w14:paraId="7E50CC59" w14:textId="77777777" w:rsidR="00A81256" w:rsidRDefault="00A81256" w:rsidP="00A81256"/>
          <w:p w14:paraId="7E50CC5A" w14:textId="77777777" w:rsidR="00A81256" w:rsidRDefault="00A81256" w:rsidP="00A81256"/>
          <w:p w14:paraId="7E50CC5B" w14:textId="77777777" w:rsidR="00A81256" w:rsidRDefault="00A81256" w:rsidP="00A81256"/>
          <w:p w14:paraId="7E50CC5C" w14:textId="77777777" w:rsidR="00A81256" w:rsidRDefault="00A81256" w:rsidP="00A81256"/>
          <w:p w14:paraId="7E50CC5D" w14:textId="77777777" w:rsidR="00A81256" w:rsidRDefault="00A81256" w:rsidP="00A81256"/>
        </w:tc>
        <w:tc>
          <w:tcPr>
            <w:tcW w:w="4394" w:type="dxa"/>
            <w:tcBorders>
              <w:top w:val="single" w:sz="4" w:space="0" w:color="000000"/>
              <w:left w:val="single" w:sz="4" w:space="0" w:color="000000"/>
              <w:bottom w:val="single" w:sz="4" w:space="0" w:color="000000"/>
              <w:right w:val="single" w:sz="4" w:space="0" w:color="000000"/>
            </w:tcBorders>
          </w:tcPr>
          <w:p w14:paraId="7E50CC5E" w14:textId="77777777" w:rsidR="00A81256" w:rsidRDefault="00A81256" w:rsidP="00A81256">
            <w:r>
              <w:t>Please answer the following statements</w:t>
            </w:r>
          </w:p>
          <w:p w14:paraId="7E50CC5F" w14:textId="77777777" w:rsidR="00A81256" w:rsidRDefault="00A81256" w:rsidP="00A81256"/>
          <w:p w14:paraId="7E50CC60" w14:textId="77777777" w:rsidR="00A81256" w:rsidRDefault="00A81256" w:rsidP="00A81256">
            <w:r>
              <w:t>The organisation is guilty of serious misrepresentation in supplying the information required for the verification of the absence of grounds for exclusion or the fulfilment of the selection criteria.</w:t>
            </w:r>
          </w:p>
          <w:p w14:paraId="7E50CC61" w14:textId="77777777" w:rsidR="00A81256" w:rsidRDefault="00A81256" w:rsidP="00A81256"/>
          <w:p w14:paraId="7E50CC62" w14:textId="77777777" w:rsidR="00A81256" w:rsidRDefault="00A81256" w:rsidP="00A81256">
            <w:r>
              <w:t>The organisation has withheld such information.</w:t>
            </w:r>
          </w:p>
          <w:p w14:paraId="7E50CC63" w14:textId="77777777" w:rsidR="00A81256" w:rsidRDefault="00A81256" w:rsidP="00A81256"/>
          <w:p w14:paraId="309D6B2B" w14:textId="77777777" w:rsidR="000C0664" w:rsidRDefault="000C0664" w:rsidP="00A81256"/>
          <w:p w14:paraId="22250BE4" w14:textId="77777777" w:rsidR="000C0664" w:rsidRDefault="000C0664" w:rsidP="00A81256"/>
          <w:p w14:paraId="7E50CC65" w14:textId="5E915BB1" w:rsidR="00A81256" w:rsidRDefault="00A81256" w:rsidP="00A81256">
            <w:r>
              <w:t>The organisation is not able to submit supporting documents required under regulation 59 of the Public Contracts Regulations 2015.</w:t>
            </w:r>
          </w:p>
          <w:p w14:paraId="7E50CC66" w14:textId="77777777" w:rsidR="00A81256" w:rsidRDefault="00A81256" w:rsidP="00A81256"/>
          <w:p w14:paraId="7E50CC67" w14:textId="370AB2BF" w:rsidR="00A81256" w:rsidRPr="00B60016" w:rsidRDefault="00A81256" w:rsidP="00D36A7E">
            <w:r>
              <w:t xml:space="preserve">The organisation has influenced the decision-making process of the contracting authority to obtain confidential information that may confer upon the organisation undue advantages in the </w:t>
            </w:r>
            <w:r w:rsidR="00D36A7E">
              <w:t>P</w:t>
            </w:r>
            <w:r>
              <w:t>rocurement procedure, or to negligently provided misleading information that may have a material influence on decisions concerning exclusion, selection or award.</w:t>
            </w:r>
          </w:p>
        </w:tc>
        <w:tc>
          <w:tcPr>
            <w:tcW w:w="3544" w:type="dxa"/>
            <w:tcBorders>
              <w:top w:val="single" w:sz="4" w:space="0" w:color="000000"/>
              <w:left w:val="single" w:sz="4" w:space="0" w:color="000000"/>
              <w:bottom w:val="single" w:sz="4" w:space="0" w:color="000000"/>
              <w:right w:val="single" w:sz="4" w:space="0" w:color="000000"/>
            </w:tcBorders>
          </w:tcPr>
          <w:p w14:paraId="0977791C" w14:textId="77777777" w:rsidR="000C0664" w:rsidRDefault="000C0664" w:rsidP="00A81256"/>
          <w:p w14:paraId="476DD88D" w14:textId="77777777" w:rsidR="000C0664" w:rsidRDefault="000C0664" w:rsidP="00A81256"/>
          <w:p w14:paraId="7E50CC6A"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6B" w14:textId="77777777" w:rsidR="00A81256" w:rsidRDefault="00A81256" w:rsidP="00A81256"/>
          <w:p w14:paraId="7E50CC6C" w14:textId="6868DBCE" w:rsidR="00A81256" w:rsidRDefault="00A81256" w:rsidP="00A81256">
            <w:r>
              <w:t xml:space="preserve">If yes please provide details at </w:t>
            </w:r>
            <w:r w:rsidR="000C0664">
              <w:t>SQ</w:t>
            </w:r>
            <w:r>
              <w:t>3.2</w:t>
            </w:r>
          </w:p>
          <w:p w14:paraId="7E50CC6F" w14:textId="77777777" w:rsidR="00A81256" w:rsidRDefault="00A81256" w:rsidP="00A81256"/>
          <w:p w14:paraId="55A83245" w14:textId="77777777" w:rsidR="000C0664" w:rsidRDefault="000C0664" w:rsidP="00A81256"/>
          <w:p w14:paraId="7E50CC70"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71" w14:textId="77777777" w:rsidR="00A81256" w:rsidRDefault="00A81256" w:rsidP="00A81256"/>
          <w:p w14:paraId="7E50CC72" w14:textId="19C56FC4" w:rsidR="00A81256" w:rsidRDefault="00A81256" w:rsidP="00A81256">
            <w:r>
              <w:t xml:space="preserve">If yes please provide details at </w:t>
            </w:r>
            <w:r w:rsidR="000C0664">
              <w:t>SQ</w:t>
            </w:r>
            <w:r>
              <w:t>3.2</w:t>
            </w:r>
          </w:p>
          <w:p w14:paraId="07DED837" w14:textId="77777777" w:rsidR="000C0664" w:rsidRDefault="000C0664" w:rsidP="00A81256"/>
          <w:p w14:paraId="7E50CC74"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75" w14:textId="77777777" w:rsidR="00A81256" w:rsidRDefault="00A81256" w:rsidP="00A81256"/>
          <w:p w14:paraId="7E50CC76" w14:textId="28477208" w:rsidR="00A81256" w:rsidRDefault="00A81256" w:rsidP="00A81256">
            <w:r>
              <w:t xml:space="preserve">If yes please provide details at </w:t>
            </w:r>
            <w:r w:rsidR="000C0664">
              <w:t>SQ</w:t>
            </w:r>
            <w:r>
              <w:t>3.2</w:t>
            </w:r>
          </w:p>
          <w:p w14:paraId="7E50CC77" w14:textId="77777777" w:rsidR="00A81256" w:rsidRDefault="00A81256" w:rsidP="00A81256"/>
          <w:p w14:paraId="7E50CC79"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7A" w14:textId="77777777" w:rsidR="00A81256" w:rsidRDefault="00A81256" w:rsidP="00A81256"/>
          <w:p w14:paraId="7E50CC7B" w14:textId="59AF1EFD" w:rsidR="00A81256" w:rsidRPr="00B60016" w:rsidRDefault="00A81256" w:rsidP="00A81256">
            <w:pPr>
              <w:rPr>
                <w:color w:val="000000"/>
              </w:rPr>
            </w:pPr>
            <w:r>
              <w:t xml:space="preserve">If yes please provide details at </w:t>
            </w:r>
            <w:r w:rsidR="008E40EC">
              <w:t>SQ</w:t>
            </w:r>
            <w:r>
              <w:t>3.2</w:t>
            </w:r>
          </w:p>
        </w:tc>
      </w:tr>
      <w:tr w:rsidR="00A81256" w:rsidRPr="00B60016" w14:paraId="7E50CC81"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7E50CC7D" w14:textId="77777777" w:rsidR="00A81256" w:rsidRPr="00B60016" w:rsidRDefault="00A81256" w:rsidP="00A81256">
            <w:r>
              <w:t>SQ3.2</w:t>
            </w:r>
          </w:p>
        </w:tc>
        <w:tc>
          <w:tcPr>
            <w:tcW w:w="4394" w:type="dxa"/>
            <w:tcBorders>
              <w:top w:val="single" w:sz="4" w:space="0" w:color="000000"/>
              <w:left w:val="single" w:sz="4" w:space="0" w:color="000000"/>
              <w:bottom w:val="single" w:sz="4" w:space="0" w:color="000000"/>
              <w:right w:val="single" w:sz="4" w:space="0" w:color="000000"/>
            </w:tcBorders>
          </w:tcPr>
          <w:p w14:paraId="7E50CC7E" w14:textId="1394BB13" w:rsidR="00A81256" w:rsidRPr="00B60016" w:rsidRDefault="00BC39DB" w:rsidP="008E40EC">
            <w:r w:rsidRPr="00BC39DB">
              <w:t xml:space="preserve">If you have answered </w:t>
            </w:r>
            <w:r w:rsidR="008E40EC">
              <w:t>y</w:t>
            </w:r>
            <w:r w:rsidRPr="00BC39DB">
              <w:t>es to any of the above, explain what measures been taken to demonstrate the reliability of the organisation despite the existence of a relevant ground for exclusion? (Self Cleaning)</w:t>
            </w:r>
          </w:p>
        </w:tc>
        <w:tc>
          <w:tcPr>
            <w:tcW w:w="3544" w:type="dxa"/>
            <w:tcBorders>
              <w:top w:val="single" w:sz="4" w:space="0" w:color="000000"/>
              <w:left w:val="single" w:sz="4" w:space="0" w:color="000000"/>
              <w:bottom w:val="single" w:sz="4" w:space="0" w:color="000000"/>
              <w:right w:val="single" w:sz="4" w:space="0" w:color="000000"/>
            </w:tcBorders>
          </w:tcPr>
          <w:p w14:paraId="7E50CC7F" w14:textId="77777777" w:rsidR="00A81256" w:rsidRDefault="00A81256" w:rsidP="00A81256">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80" w14:textId="77777777" w:rsidR="00A81256" w:rsidRPr="004C3E28" w:rsidRDefault="00A81256" w:rsidP="00A81256">
            <w:pPr>
              <w:rPr>
                <w:rFonts w:eastAsia="MS Gothic"/>
              </w:rPr>
            </w:pPr>
          </w:p>
        </w:tc>
      </w:tr>
    </w:tbl>
    <w:p w14:paraId="7E50CC82" w14:textId="697C79D7" w:rsidR="005C096F" w:rsidRDefault="005C096F" w:rsidP="005C096F"/>
    <w:p w14:paraId="7E50CC84" w14:textId="77777777" w:rsidR="0006691E" w:rsidRDefault="0006691E" w:rsidP="0006691E">
      <w:pPr>
        <w:spacing w:before="120" w:after="120"/>
        <w:ind w:right="-333"/>
        <w:jc w:val="both"/>
        <w:rPr>
          <w:rFonts w:ascii="Arial" w:eastAsia="Arial" w:hAnsi="Arial"/>
          <w:b/>
          <w:u w:val="single"/>
        </w:rPr>
      </w:pPr>
    </w:p>
    <w:p w14:paraId="7E50CC85" w14:textId="16358551" w:rsidR="00FC42FE" w:rsidRDefault="00FC42FE">
      <w:pPr>
        <w:rPr>
          <w:rFonts w:ascii="Arial" w:eastAsia="Arial" w:hAnsi="Arial"/>
          <w:b/>
          <w:u w:val="single"/>
        </w:rPr>
      </w:pPr>
      <w:r>
        <w:rPr>
          <w:rFonts w:ascii="Arial" w:eastAsia="Arial" w:hAnsi="Arial"/>
          <w:b/>
          <w:u w:val="single"/>
        </w:rPr>
        <w:br w:type="page"/>
      </w:r>
    </w:p>
    <w:p w14:paraId="7E50CC86" w14:textId="77777777" w:rsidR="0044259C" w:rsidRPr="004C3E28" w:rsidRDefault="0044259C" w:rsidP="0006691E">
      <w:pPr>
        <w:spacing w:before="120" w:after="120"/>
        <w:ind w:right="-333"/>
        <w:jc w:val="both"/>
        <w:rPr>
          <w:rFonts w:ascii="Arial" w:eastAsia="Arial" w:hAnsi="Arial"/>
          <w:b/>
          <w:u w:val="single"/>
        </w:rPr>
      </w:pPr>
      <w:bookmarkStart w:id="17" w:name="_Toc464472638"/>
      <w:bookmarkStart w:id="18" w:name="_Toc485221603"/>
      <w:r>
        <w:rPr>
          <w:rStyle w:val="ChapterChar"/>
        </w:rPr>
        <w:t>Part 3: Selection Questions</w:t>
      </w:r>
      <w:bookmarkEnd w:id="17"/>
      <w:bookmarkEnd w:id="18"/>
    </w:p>
    <w:p w14:paraId="7E50CC88" w14:textId="77777777" w:rsidR="00FA5EEE" w:rsidRPr="004C3E28" w:rsidRDefault="00FA5EEE" w:rsidP="00002D8B"/>
    <w:tbl>
      <w:tblPr>
        <w:tblW w:w="9180"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5811"/>
        <w:gridCol w:w="709"/>
        <w:gridCol w:w="1345"/>
      </w:tblGrid>
      <w:tr w:rsidR="0006691E" w:rsidRPr="00B60016" w14:paraId="7E50CC8B" w14:textId="77777777" w:rsidTr="00002D8B">
        <w:trPr>
          <w:trHeight w:val="179"/>
        </w:trPr>
        <w:tc>
          <w:tcPr>
            <w:tcW w:w="1315" w:type="dxa"/>
            <w:tcBorders>
              <w:bottom w:val="single" w:sz="8" w:space="0" w:color="000000"/>
            </w:tcBorders>
            <w:shd w:val="clear" w:color="auto" w:fill="00AE9C"/>
            <w:tcMar>
              <w:left w:w="108" w:type="dxa"/>
              <w:right w:w="108" w:type="dxa"/>
            </w:tcMar>
          </w:tcPr>
          <w:p w14:paraId="7E50CC89" w14:textId="77777777" w:rsidR="0006691E" w:rsidRPr="00002D8B" w:rsidRDefault="0044259C" w:rsidP="00002D8B">
            <w:pPr>
              <w:rPr>
                <w:b/>
                <w:color w:val="FFFFFF" w:themeColor="background1"/>
                <w:sz w:val="22"/>
              </w:rPr>
            </w:pPr>
            <w:r>
              <w:rPr>
                <w:b/>
                <w:color w:val="FFFFFF" w:themeColor="background1"/>
                <w:sz w:val="22"/>
              </w:rPr>
              <w:t>Section 4</w:t>
            </w:r>
          </w:p>
        </w:tc>
        <w:tc>
          <w:tcPr>
            <w:tcW w:w="7865" w:type="dxa"/>
            <w:gridSpan w:val="3"/>
            <w:tcBorders>
              <w:bottom w:val="single" w:sz="8" w:space="0" w:color="000000"/>
            </w:tcBorders>
            <w:shd w:val="clear" w:color="auto" w:fill="00AE9C"/>
            <w:tcMar>
              <w:left w:w="108" w:type="dxa"/>
              <w:right w:w="108" w:type="dxa"/>
            </w:tcMar>
          </w:tcPr>
          <w:p w14:paraId="7E50CC8A" w14:textId="77777777" w:rsidR="0006691E" w:rsidRPr="00002D8B" w:rsidRDefault="0006691E" w:rsidP="00002D8B">
            <w:pPr>
              <w:rPr>
                <w:rFonts w:eastAsia="Arial"/>
                <w:b/>
                <w:color w:val="FFFFFF" w:themeColor="background1"/>
                <w:sz w:val="22"/>
              </w:rPr>
            </w:pPr>
            <w:r w:rsidRPr="00002D8B">
              <w:rPr>
                <w:b/>
                <w:color w:val="FFFFFF" w:themeColor="background1"/>
                <w:sz w:val="22"/>
              </w:rPr>
              <w:t>Economic and Financial Standing</w:t>
            </w:r>
          </w:p>
        </w:tc>
      </w:tr>
      <w:tr w:rsidR="0006691E" w:rsidRPr="00B60016" w14:paraId="7E50CC8F" w14:textId="77777777" w:rsidTr="00863FE3">
        <w:trPr>
          <w:trHeight w:val="179"/>
        </w:trPr>
        <w:tc>
          <w:tcPr>
            <w:tcW w:w="1315" w:type="dxa"/>
            <w:tcBorders>
              <w:bottom w:val="single" w:sz="8" w:space="0" w:color="000000"/>
            </w:tcBorders>
            <w:shd w:val="clear" w:color="auto" w:fill="BFBFBF"/>
            <w:tcMar>
              <w:left w:w="108" w:type="dxa"/>
              <w:right w:w="108" w:type="dxa"/>
            </w:tcMar>
          </w:tcPr>
          <w:p w14:paraId="7E50CC8C" w14:textId="77777777" w:rsidR="0006691E" w:rsidRPr="00B60016" w:rsidRDefault="0006691E" w:rsidP="00002D8B">
            <w:r w:rsidRPr="00B60016">
              <w:t>Question number</w:t>
            </w:r>
          </w:p>
        </w:tc>
        <w:tc>
          <w:tcPr>
            <w:tcW w:w="6520" w:type="dxa"/>
            <w:gridSpan w:val="2"/>
            <w:tcBorders>
              <w:bottom w:val="single" w:sz="8" w:space="0" w:color="000000"/>
            </w:tcBorders>
            <w:shd w:val="clear" w:color="auto" w:fill="BFBFBF"/>
            <w:tcMar>
              <w:left w:w="108" w:type="dxa"/>
              <w:right w:w="108" w:type="dxa"/>
            </w:tcMar>
          </w:tcPr>
          <w:p w14:paraId="7E50CC8D" w14:textId="77777777" w:rsidR="0006691E" w:rsidRPr="004C3E28" w:rsidRDefault="0006691E" w:rsidP="00002D8B">
            <w:pPr>
              <w:rPr>
                <w:rFonts w:eastAsia="Arial"/>
              </w:rPr>
            </w:pPr>
            <w:r w:rsidRPr="004C3E28">
              <w:rPr>
                <w:rFonts w:eastAsia="Arial"/>
              </w:rPr>
              <w:t>Question</w:t>
            </w:r>
          </w:p>
        </w:tc>
        <w:tc>
          <w:tcPr>
            <w:tcW w:w="1345" w:type="dxa"/>
            <w:tcBorders>
              <w:bottom w:val="single" w:sz="8" w:space="0" w:color="000000"/>
            </w:tcBorders>
            <w:shd w:val="clear" w:color="auto" w:fill="BFBFBF"/>
          </w:tcPr>
          <w:p w14:paraId="7E50CC8E" w14:textId="77777777" w:rsidR="0006691E" w:rsidRPr="004C3E28" w:rsidRDefault="0006691E" w:rsidP="00002D8B">
            <w:pPr>
              <w:rPr>
                <w:rFonts w:eastAsia="Arial"/>
              </w:rPr>
            </w:pPr>
            <w:r w:rsidRPr="004C3E28">
              <w:rPr>
                <w:rFonts w:eastAsia="Arial"/>
              </w:rPr>
              <w:t>Response</w:t>
            </w:r>
          </w:p>
        </w:tc>
      </w:tr>
      <w:tr w:rsidR="0044259C" w:rsidRPr="00B60016" w14:paraId="7E50CC96" w14:textId="77777777" w:rsidTr="00BD7E3E">
        <w:trPr>
          <w:trHeight w:val="260"/>
        </w:trPr>
        <w:tc>
          <w:tcPr>
            <w:tcW w:w="1315" w:type="dxa"/>
            <w:vMerge w:val="restart"/>
            <w:tcMar>
              <w:left w:w="108" w:type="dxa"/>
              <w:right w:w="108" w:type="dxa"/>
            </w:tcMar>
          </w:tcPr>
          <w:p w14:paraId="7E50CC90" w14:textId="77777777" w:rsidR="0044259C" w:rsidRPr="00B60016" w:rsidRDefault="0044259C" w:rsidP="0044259C">
            <w:r>
              <w:t>SQ4.1</w:t>
            </w:r>
          </w:p>
        </w:tc>
        <w:tc>
          <w:tcPr>
            <w:tcW w:w="5811" w:type="dxa"/>
            <w:tcMar>
              <w:left w:w="108" w:type="dxa"/>
              <w:right w:w="108" w:type="dxa"/>
            </w:tcMar>
          </w:tcPr>
          <w:p w14:paraId="7E50CC91" w14:textId="02F5988E" w:rsidR="0044259C" w:rsidRDefault="0044259C" w:rsidP="0044259C">
            <w:r w:rsidRPr="00187551">
              <w:t>Are you able to provide a copy of your audited accounts for the last two years?</w:t>
            </w:r>
          </w:p>
          <w:p w14:paraId="76565DCE" w14:textId="3C934522" w:rsidR="0002267B" w:rsidRDefault="000E072D" w:rsidP="0044259C">
            <w:r>
              <w:t>If yes, please provide.</w:t>
            </w:r>
          </w:p>
          <w:p w14:paraId="6A5991C8" w14:textId="29276611" w:rsidR="0002267B" w:rsidRPr="00187551" w:rsidRDefault="0002267B" w:rsidP="0044259C">
            <w:r>
              <w:t>If no, can you provide one of the following: answer with a Y/N in the relevant box</w:t>
            </w:r>
            <w:r w:rsidR="000E072D">
              <w:t xml:space="preserve"> and where the response is yes, please provide the relevant information</w:t>
            </w:r>
            <w:r>
              <w:t>.</w:t>
            </w:r>
          </w:p>
          <w:p w14:paraId="7E50CC92" w14:textId="795F88A3" w:rsidR="0044259C" w:rsidRPr="00187551" w:rsidRDefault="0044259C" w:rsidP="0044259C"/>
          <w:p w14:paraId="7E50CC94" w14:textId="22EA21C1" w:rsidR="0044259C" w:rsidRPr="00187551" w:rsidRDefault="0044259C" w:rsidP="00B066D2"/>
        </w:tc>
        <w:tc>
          <w:tcPr>
            <w:tcW w:w="2054" w:type="dxa"/>
            <w:gridSpan w:val="2"/>
            <w:tcMar>
              <w:left w:w="108" w:type="dxa"/>
              <w:right w:w="108" w:type="dxa"/>
            </w:tcMar>
          </w:tcPr>
          <w:p w14:paraId="7E50CC95"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44259C" w:rsidRPr="00B60016" w14:paraId="7E50CC9B" w14:textId="77777777" w:rsidTr="00BD7E3E">
        <w:trPr>
          <w:trHeight w:val="260"/>
        </w:trPr>
        <w:tc>
          <w:tcPr>
            <w:tcW w:w="1315" w:type="dxa"/>
            <w:vMerge/>
            <w:tcMar>
              <w:left w:w="108" w:type="dxa"/>
              <w:right w:w="108" w:type="dxa"/>
            </w:tcMar>
          </w:tcPr>
          <w:p w14:paraId="7E50CC97" w14:textId="77777777" w:rsidR="0044259C" w:rsidRPr="00B60016" w:rsidRDefault="0044259C" w:rsidP="0044259C"/>
        </w:tc>
        <w:tc>
          <w:tcPr>
            <w:tcW w:w="5811" w:type="dxa"/>
            <w:tcMar>
              <w:left w:w="108" w:type="dxa"/>
              <w:right w:w="108" w:type="dxa"/>
            </w:tcMar>
          </w:tcPr>
          <w:p w14:paraId="7E50CC98" w14:textId="1FE85716" w:rsidR="0044259C" w:rsidRPr="00187551" w:rsidRDefault="0044259C" w:rsidP="0044259C">
            <w:r w:rsidRPr="00187551">
              <w:t xml:space="preserve">(a) </w:t>
            </w:r>
            <w:r w:rsidRPr="00187551">
              <w:rPr>
                <w:color w:val="0000FF"/>
                <w:sz w:val="19"/>
                <w:szCs w:val="19"/>
              </w:rPr>
              <w:t xml:space="preserve"> </w:t>
            </w:r>
            <w:r w:rsidRPr="00187551">
              <w:t>A statement of the turnover, Profit and Loss Account/Income Statement, Balance Sheet/Statement of Financial Position and Statement of Cash Flow for the most recent year of trading for this organisation.</w:t>
            </w:r>
          </w:p>
          <w:p w14:paraId="7E50CC99" w14:textId="77777777" w:rsidR="0044259C" w:rsidRPr="00187551" w:rsidRDefault="0044259C" w:rsidP="0044259C"/>
        </w:tc>
        <w:tc>
          <w:tcPr>
            <w:tcW w:w="2054" w:type="dxa"/>
            <w:gridSpan w:val="2"/>
            <w:tcMar>
              <w:left w:w="108" w:type="dxa"/>
              <w:right w:w="108" w:type="dxa"/>
            </w:tcMar>
          </w:tcPr>
          <w:p w14:paraId="7E50CC9A" w14:textId="6BC523B1"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44259C" w:rsidRPr="00B60016" w14:paraId="7E50CC9F" w14:textId="77777777" w:rsidTr="00BD7E3E">
        <w:trPr>
          <w:trHeight w:val="260"/>
        </w:trPr>
        <w:tc>
          <w:tcPr>
            <w:tcW w:w="1315" w:type="dxa"/>
            <w:vMerge/>
            <w:tcMar>
              <w:left w:w="108" w:type="dxa"/>
              <w:right w:w="108" w:type="dxa"/>
            </w:tcMar>
          </w:tcPr>
          <w:p w14:paraId="7E50CC9C" w14:textId="77777777" w:rsidR="0044259C" w:rsidRPr="00B60016" w:rsidRDefault="0044259C" w:rsidP="0044259C"/>
        </w:tc>
        <w:tc>
          <w:tcPr>
            <w:tcW w:w="5811" w:type="dxa"/>
            <w:tcMar>
              <w:left w:w="108" w:type="dxa"/>
              <w:right w:w="108" w:type="dxa"/>
            </w:tcMar>
          </w:tcPr>
          <w:p w14:paraId="7E50CC9D" w14:textId="5BB86DB8" w:rsidR="0044259C" w:rsidRPr="00187551" w:rsidRDefault="0044259C" w:rsidP="00F96C97">
            <w:r w:rsidRPr="00187551">
              <w:t>(b) A statement of the cash flow forecast for the current year and a bank letter outlining the current cash and credit position.</w:t>
            </w:r>
          </w:p>
        </w:tc>
        <w:tc>
          <w:tcPr>
            <w:tcW w:w="2054" w:type="dxa"/>
            <w:gridSpan w:val="2"/>
            <w:tcMar>
              <w:left w:w="108" w:type="dxa"/>
              <w:right w:w="108" w:type="dxa"/>
            </w:tcMar>
          </w:tcPr>
          <w:p w14:paraId="7E50CC9E" w14:textId="2D41570F" w:rsidR="0044259C" w:rsidRPr="00B60016" w:rsidRDefault="0044259C"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44259C" w:rsidRPr="00B60016" w14:paraId="7E50CCA3" w14:textId="77777777" w:rsidTr="00BD7E3E">
        <w:trPr>
          <w:trHeight w:val="260"/>
        </w:trPr>
        <w:tc>
          <w:tcPr>
            <w:tcW w:w="1315" w:type="dxa"/>
            <w:vMerge/>
            <w:tcMar>
              <w:left w:w="108" w:type="dxa"/>
              <w:right w:w="108" w:type="dxa"/>
            </w:tcMar>
          </w:tcPr>
          <w:p w14:paraId="7E50CCA0" w14:textId="77777777" w:rsidR="0044259C" w:rsidRPr="00B60016" w:rsidRDefault="0044259C" w:rsidP="0044259C"/>
        </w:tc>
        <w:tc>
          <w:tcPr>
            <w:tcW w:w="5811" w:type="dxa"/>
            <w:tcMar>
              <w:left w:w="108" w:type="dxa"/>
              <w:right w:w="108" w:type="dxa"/>
            </w:tcMar>
          </w:tcPr>
          <w:p w14:paraId="7E50CCA1" w14:textId="6DB4549B" w:rsidR="0044259C" w:rsidRPr="00187551" w:rsidRDefault="0044259C" w:rsidP="0044259C">
            <w:r w:rsidRPr="00187551">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054" w:type="dxa"/>
            <w:gridSpan w:val="2"/>
            <w:tcMar>
              <w:left w:w="108" w:type="dxa"/>
              <w:right w:w="108" w:type="dxa"/>
            </w:tcMar>
          </w:tcPr>
          <w:p w14:paraId="7E50CCA2" w14:textId="080CF48E"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44259C" w:rsidRPr="00B60016" w14:paraId="7E50CCA7" w14:textId="77777777" w:rsidTr="00BD7E3E">
        <w:trPr>
          <w:trHeight w:val="260"/>
        </w:trPr>
        <w:tc>
          <w:tcPr>
            <w:tcW w:w="1315" w:type="dxa"/>
            <w:tcMar>
              <w:left w:w="108" w:type="dxa"/>
              <w:right w:w="108" w:type="dxa"/>
            </w:tcMar>
          </w:tcPr>
          <w:p w14:paraId="7E50CCA4" w14:textId="77777777" w:rsidR="0044259C" w:rsidRDefault="00853147" w:rsidP="00853147">
            <w:r>
              <w:t>SQ</w:t>
            </w:r>
            <w:r w:rsidR="0044259C">
              <w:t>4.2</w:t>
            </w:r>
          </w:p>
        </w:tc>
        <w:tc>
          <w:tcPr>
            <w:tcW w:w="5811" w:type="dxa"/>
            <w:tcMar>
              <w:left w:w="108" w:type="dxa"/>
              <w:right w:w="108" w:type="dxa"/>
            </w:tcMar>
          </w:tcPr>
          <w:p w14:paraId="7E50CCA5" w14:textId="2BEC4F5E" w:rsidR="0044259C" w:rsidRDefault="005353BD" w:rsidP="001728EC">
            <w:r>
              <w:t xml:space="preserve">A </w:t>
            </w:r>
            <w:r w:rsidR="0044259C">
              <w:t xml:space="preserve">minimum financial threshold </w:t>
            </w:r>
            <w:r>
              <w:t>for annual turnover of £</w:t>
            </w:r>
            <w:r w:rsidR="002209A0">
              <w:rPr>
                <w:szCs w:val="20"/>
              </w:rPr>
              <w:t>50,000,000 (fifty</w:t>
            </w:r>
            <w:r>
              <w:t xml:space="preserve"> million</w:t>
            </w:r>
            <w:r w:rsidR="002209A0">
              <w:t xml:space="preserve"> pounds)</w:t>
            </w:r>
            <w:r>
              <w:t xml:space="preserve"> is specified by the Authority (in accordance with Regulation 58(9))</w:t>
            </w:r>
            <w:r w:rsidR="00C31000">
              <w:t xml:space="preserve"> (“</w:t>
            </w:r>
            <w:r w:rsidR="00C31000">
              <w:rPr>
                <w:b/>
              </w:rPr>
              <w:t>Minimum Turnover</w:t>
            </w:r>
            <w:r w:rsidR="00C31000">
              <w:t>”)</w:t>
            </w:r>
            <w:r>
              <w:t xml:space="preserve">. </w:t>
            </w:r>
            <w:r w:rsidR="0044259C">
              <w:t xml:space="preserve"> </w:t>
            </w:r>
            <w:r>
              <w:t>P</w:t>
            </w:r>
            <w:r w:rsidR="0044259C">
              <w:t>lease self-certify by answering ‘</w:t>
            </w:r>
            <w:r w:rsidR="00635635">
              <w:t>y</w:t>
            </w:r>
            <w:r w:rsidR="0044259C">
              <w:t>es’ or ‘</w:t>
            </w:r>
            <w:r w:rsidR="00635635">
              <w:t>n</w:t>
            </w:r>
            <w:r w:rsidR="0044259C">
              <w:t>o’ that you</w:t>
            </w:r>
            <w:r w:rsidR="001070D5">
              <w:t xml:space="preserve"> meet th</w:t>
            </w:r>
            <w:r>
              <w:t>is</w:t>
            </w:r>
            <w:r w:rsidR="00C31000">
              <w:t xml:space="preserve"> Minimum Turnover</w:t>
            </w:r>
            <w:r w:rsidR="001070D5">
              <w:t xml:space="preserve"> requirement.</w:t>
            </w:r>
          </w:p>
        </w:tc>
        <w:tc>
          <w:tcPr>
            <w:tcW w:w="2054" w:type="dxa"/>
            <w:gridSpan w:val="2"/>
            <w:tcMar>
              <w:left w:w="108" w:type="dxa"/>
              <w:right w:w="108" w:type="dxa"/>
            </w:tcMar>
          </w:tcPr>
          <w:p w14:paraId="7E50CCA6" w14:textId="77777777" w:rsidR="0044259C" w:rsidRDefault="00853147" w:rsidP="00002D8B">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tc>
      </w:tr>
      <w:tr w:rsidR="00FA5EEE" w:rsidRPr="00B60016" w14:paraId="7E50CCAB" w14:textId="77777777" w:rsidTr="00BD7E3E">
        <w:trPr>
          <w:trHeight w:val="260"/>
        </w:trPr>
        <w:tc>
          <w:tcPr>
            <w:tcW w:w="1315" w:type="dxa"/>
            <w:tcMar>
              <w:left w:w="108" w:type="dxa"/>
              <w:right w:w="108" w:type="dxa"/>
            </w:tcMar>
          </w:tcPr>
          <w:p w14:paraId="7E50CCA8" w14:textId="77777777" w:rsidR="00FA5EEE" w:rsidRDefault="00FA5EEE" w:rsidP="00853147">
            <w:r>
              <w:t>SQ4.3</w:t>
            </w:r>
          </w:p>
        </w:tc>
        <w:tc>
          <w:tcPr>
            <w:tcW w:w="5811" w:type="dxa"/>
            <w:tcMar>
              <w:left w:w="108" w:type="dxa"/>
              <w:right w:w="108" w:type="dxa"/>
            </w:tcMar>
          </w:tcPr>
          <w:p w14:paraId="7E50CCA9" w14:textId="6997A017" w:rsidR="00FA5EEE" w:rsidRDefault="00A675B2" w:rsidP="00A675B2">
            <w:r>
              <w:t xml:space="preserve">To support the evaluation of Section 4 </w:t>
            </w:r>
            <w:r w:rsidR="005071A3">
              <w:t>P</w:t>
            </w:r>
            <w:r w:rsidR="00E34A16">
              <w:t xml:space="preserve">otential Providers are required to </w:t>
            </w:r>
            <w:r w:rsidR="005071A3">
              <w:t xml:space="preserve">complete </w:t>
            </w:r>
            <w:r w:rsidR="00E34A16">
              <w:t xml:space="preserve">and submit </w:t>
            </w:r>
            <w:r w:rsidR="005071A3">
              <w:t xml:space="preserve">the </w:t>
            </w:r>
            <w:r w:rsidR="00D3678A">
              <w:t>Financial Compliance Template</w:t>
            </w:r>
            <w:r>
              <w:t xml:space="preserve">: </w:t>
            </w:r>
            <w:r w:rsidR="00314A1C">
              <w:t>Attachment</w:t>
            </w:r>
            <w:r w:rsidR="00D3678A">
              <w:t xml:space="preserve"> 5(a)</w:t>
            </w:r>
            <w:r w:rsidR="00680CFA">
              <w:t>.</w:t>
            </w:r>
            <w:r w:rsidR="0029411F">
              <w:t xml:space="preserve"> </w:t>
            </w:r>
          </w:p>
        </w:tc>
        <w:tc>
          <w:tcPr>
            <w:tcW w:w="2054" w:type="dxa"/>
            <w:gridSpan w:val="2"/>
            <w:tcMar>
              <w:left w:w="108" w:type="dxa"/>
              <w:right w:w="108" w:type="dxa"/>
            </w:tcMar>
          </w:tcPr>
          <w:p w14:paraId="7E50CCAA" w14:textId="77777777" w:rsidR="00FA5EEE" w:rsidRDefault="00FA5EEE" w:rsidP="00002D8B"/>
        </w:tc>
      </w:tr>
      <w:tr w:rsidR="00EB2095" w:rsidRPr="00B60016" w14:paraId="71797F16" w14:textId="77777777" w:rsidTr="00BD7E3E">
        <w:trPr>
          <w:trHeight w:val="260"/>
        </w:trPr>
        <w:tc>
          <w:tcPr>
            <w:tcW w:w="1315" w:type="dxa"/>
            <w:tcMar>
              <w:left w:w="108" w:type="dxa"/>
              <w:right w:w="108" w:type="dxa"/>
            </w:tcMar>
          </w:tcPr>
          <w:p w14:paraId="5D0D66A7" w14:textId="77777777" w:rsidR="00EB2095" w:rsidRPr="00FD16DC" w:rsidRDefault="00EB2095" w:rsidP="00EB2095">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Gudiance &amp; </w:t>
            </w:r>
          </w:p>
          <w:p w14:paraId="3550408B" w14:textId="6627F1A7" w:rsidR="00EB2095" w:rsidRDefault="00EB2095" w:rsidP="00EB2095">
            <w:r w:rsidRPr="00FD16DC">
              <w:rPr>
                <w:rFonts w:asciiTheme="minorHAnsi" w:hAnsiTheme="minorHAnsi" w:cstheme="minorHAnsi"/>
                <w:smallCaps/>
                <w:sz w:val="22"/>
              </w:rPr>
              <w:t>SELECTION CRITERIA</w:t>
            </w:r>
          </w:p>
        </w:tc>
        <w:tc>
          <w:tcPr>
            <w:tcW w:w="5811" w:type="dxa"/>
            <w:tcMar>
              <w:left w:w="108" w:type="dxa"/>
              <w:right w:w="108" w:type="dxa"/>
            </w:tcMar>
          </w:tcPr>
          <w:p w14:paraId="503021A0" w14:textId="77777777" w:rsidR="00B9158C" w:rsidRDefault="00B9158C" w:rsidP="00B9158C">
            <w:pPr>
              <w:jc w:val="both"/>
            </w:pPr>
            <w:r>
              <w:t>The aim of the Authority’s assessment of Section 4 of the Selection Questionnaire is to assess whether Potential Providers meet the Authority’s minimum standards for economic and financial standing.</w:t>
            </w:r>
          </w:p>
          <w:p w14:paraId="6186D5E8" w14:textId="77777777" w:rsidR="00B9158C" w:rsidRDefault="00B9158C" w:rsidP="00B9158C">
            <w:pPr>
              <w:jc w:val="both"/>
            </w:pPr>
            <w:r>
              <w:t>This assessment will be based on the Authority’s assessment of:</w:t>
            </w:r>
          </w:p>
          <w:p w14:paraId="0CC91CDF" w14:textId="77777777" w:rsidR="00B9158C" w:rsidRDefault="00B9158C" w:rsidP="007D41BA">
            <w:pPr>
              <w:pStyle w:val="ListParagraph"/>
              <w:numPr>
                <w:ilvl w:val="0"/>
                <w:numId w:val="62"/>
              </w:numPr>
              <w:contextualSpacing/>
              <w:jc w:val="both"/>
            </w:pPr>
            <w:r>
              <w:t>the financial information submitted by Potential Providers, being:</w:t>
            </w:r>
          </w:p>
          <w:p w14:paraId="1A654698" w14:textId="77777777" w:rsidR="00B9158C" w:rsidRDefault="00B9158C" w:rsidP="007D41BA">
            <w:pPr>
              <w:pStyle w:val="ListParagraph"/>
              <w:numPr>
                <w:ilvl w:val="1"/>
                <w:numId w:val="62"/>
              </w:numPr>
              <w:contextualSpacing/>
              <w:jc w:val="both"/>
            </w:pPr>
            <w:r>
              <w:t>the completed Financial Compliance Template;</w:t>
            </w:r>
          </w:p>
          <w:p w14:paraId="515A012C" w14:textId="23AD9341" w:rsidR="00647C1A" w:rsidRDefault="00B9158C" w:rsidP="007D41BA">
            <w:pPr>
              <w:pStyle w:val="ListParagraph"/>
              <w:numPr>
                <w:ilvl w:val="1"/>
                <w:numId w:val="62"/>
              </w:numPr>
              <w:contextualSpacing/>
              <w:jc w:val="both"/>
            </w:pPr>
            <w:r>
              <w:t xml:space="preserve">the supporting financial information submitted pursuant to Selection Question </w:t>
            </w:r>
            <w:r w:rsidR="00C31000">
              <w:t>SQ4</w:t>
            </w:r>
            <w:r>
              <w:t>.1;</w:t>
            </w:r>
          </w:p>
          <w:p w14:paraId="754FCFB3" w14:textId="77777777" w:rsidR="00B9158C" w:rsidRDefault="00B9158C" w:rsidP="007D41BA">
            <w:pPr>
              <w:pStyle w:val="ListParagraph"/>
              <w:numPr>
                <w:ilvl w:val="1"/>
                <w:numId w:val="62"/>
              </w:numPr>
              <w:contextualSpacing/>
              <w:jc w:val="both"/>
            </w:pPr>
            <w:r>
              <w:t>the profitability, solvency, liquidity and efficiency ratios that are generated by the data submitted by Potential Providers in the Financial Compliance Template; and</w:t>
            </w:r>
          </w:p>
          <w:p w14:paraId="11E00D80" w14:textId="77777777" w:rsidR="00B9158C" w:rsidRDefault="00B9158C" w:rsidP="007D41BA">
            <w:pPr>
              <w:pStyle w:val="ListParagraph"/>
              <w:numPr>
                <w:ilvl w:val="0"/>
                <w:numId w:val="62"/>
              </w:numPr>
              <w:ind w:left="714" w:hanging="357"/>
              <w:contextualSpacing/>
              <w:jc w:val="both"/>
            </w:pPr>
            <w:r>
              <w:t>information obtained by the Authority from Dun &amp; Bradstreet,</w:t>
            </w:r>
          </w:p>
          <w:p w14:paraId="7CF27CDC" w14:textId="77777777" w:rsidR="00C31000" w:rsidRDefault="00B9158C" w:rsidP="007D41BA">
            <w:pPr>
              <w:ind w:left="720"/>
              <w:jc w:val="both"/>
            </w:pPr>
            <w:r>
              <w:t>together the “</w:t>
            </w:r>
            <w:r w:rsidRPr="00093126">
              <w:rPr>
                <w:b/>
              </w:rPr>
              <w:t>Financial Information</w:t>
            </w:r>
            <w:r>
              <w:t>”</w:t>
            </w:r>
            <w:r w:rsidR="00C31000">
              <w:t>, and</w:t>
            </w:r>
          </w:p>
          <w:p w14:paraId="5B72AA8F" w14:textId="375BACFF" w:rsidR="00B9158C" w:rsidRDefault="009A6C41" w:rsidP="007D41BA">
            <w:pPr>
              <w:pStyle w:val="ListParagraph"/>
              <w:numPr>
                <w:ilvl w:val="0"/>
                <w:numId w:val="62"/>
              </w:numPr>
              <w:jc w:val="both"/>
            </w:pPr>
            <w:r>
              <w:t xml:space="preserve">the Potential Provider’s response to </w:t>
            </w:r>
            <w:r w:rsidR="00C31000">
              <w:t>SQ4.2</w:t>
            </w:r>
            <w:r w:rsidR="00B9158C">
              <w:t>.</w:t>
            </w:r>
          </w:p>
          <w:p w14:paraId="43C9DD33" w14:textId="77777777" w:rsidR="00B92656" w:rsidRDefault="00B92656" w:rsidP="00B9158C">
            <w:pPr>
              <w:jc w:val="both"/>
            </w:pPr>
          </w:p>
          <w:p w14:paraId="62C8D7EE" w14:textId="40981CAB" w:rsidR="00EB2095" w:rsidRDefault="00B9158C" w:rsidP="00B9158C">
            <w:pPr>
              <w:jc w:val="both"/>
            </w:pPr>
            <w:r>
              <w:t>The Authority will use the Financial Information to populate the financial assessment matrix (included at tab 7 in the Financial Compliance Template). The Authority will evaluate the completed financial assessment matrix and award a score for each element being considered. The Authority reserves the right to undertake a further assessment of updated Financial Information at any stage during the Procurement.</w:t>
            </w:r>
          </w:p>
        </w:tc>
        <w:tc>
          <w:tcPr>
            <w:tcW w:w="2054" w:type="dxa"/>
            <w:gridSpan w:val="2"/>
            <w:tcMar>
              <w:left w:w="108" w:type="dxa"/>
              <w:right w:w="108" w:type="dxa"/>
            </w:tcMar>
          </w:tcPr>
          <w:p w14:paraId="4E10B195" w14:textId="77777777" w:rsidR="00EB2095" w:rsidRDefault="00EB2095" w:rsidP="00002D8B"/>
        </w:tc>
      </w:tr>
    </w:tbl>
    <w:p w14:paraId="50ED7D90" w14:textId="45E43FC7" w:rsidR="00FC42FE" w:rsidRDefault="00FC42FE" w:rsidP="0006691E">
      <w:pPr>
        <w:spacing w:before="120" w:after="120"/>
        <w:rPr>
          <w:rFonts w:ascii="Arial" w:hAnsi="Arial"/>
          <w:b/>
        </w:rPr>
      </w:pPr>
    </w:p>
    <w:p w14:paraId="4B1D1FFF" w14:textId="77777777" w:rsidR="00187551" w:rsidRDefault="00187551" w:rsidP="0006691E">
      <w:pPr>
        <w:spacing w:before="120" w:after="120"/>
        <w:rPr>
          <w:rFonts w:ascii="Arial" w:hAnsi="Arial"/>
          <w:b/>
        </w:rPr>
      </w:pPr>
    </w:p>
    <w:p w14:paraId="37616888" w14:textId="77777777" w:rsidR="00187551" w:rsidRPr="004C3E28" w:rsidRDefault="00187551" w:rsidP="0006691E">
      <w:pPr>
        <w:spacing w:before="120" w:after="120"/>
        <w:rPr>
          <w:rFonts w:ascii="Arial" w:hAnsi="Arial"/>
          <w: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4007"/>
        <w:gridCol w:w="4047"/>
      </w:tblGrid>
      <w:tr w:rsidR="00853147" w:rsidRPr="00BA66E0" w14:paraId="7E50CCB1" w14:textId="77777777" w:rsidTr="00FD16DC">
        <w:tc>
          <w:tcPr>
            <w:tcW w:w="1586" w:type="dxa"/>
            <w:shd w:val="clear" w:color="auto" w:fill="00AE9C"/>
          </w:tcPr>
          <w:p w14:paraId="7E50CCAF" w14:textId="77777777" w:rsidR="00853147" w:rsidRPr="00BA66E0" w:rsidRDefault="0022495F" w:rsidP="00AD439D">
            <w:pPr>
              <w:keepNext/>
              <w:rPr>
                <w:b/>
                <w:color w:val="FFFFFF" w:themeColor="background1"/>
                <w:sz w:val="22"/>
              </w:rPr>
            </w:pPr>
            <w:r>
              <w:rPr>
                <w:b/>
                <w:color w:val="FFFFFF" w:themeColor="background1"/>
                <w:sz w:val="22"/>
              </w:rPr>
              <w:t>Section 5</w:t>
            </w:r>
          </w:p>
        </w:tc>
        <w:tc>
          <w:tcPr>
            <w:tcW w:w="8054" w:type="dxa"/>
            <w:gridSpan w:val="2"/>
            <w:shd w:val="clear" w:color="auto" w:fill="00AE9C"/>
          </w:tcPr>
          <w:p w14:paraId="7E50CCB0" w14:textId="675B12A2" w:rsidR="00853147" w:rsidRPr="00BA66E0" w:rsidRDefault="0022495F" w:rsidP="00AD439D">
            <w:pPr>
              <w:keepNext/>
              <w:rPr>
                <w:b/>
                <w:color w:val="FFFFFF" w:themeColor="background1"/>
                <w:sz w:val="22"/>
              </w:rPr>
            </w:pPr>
            <w:r w:rsidRPr="0022495F">
              <w:rPr>
                <w:b/>
                <w:color w:val="FFFFFF" w:themeColor="background1"/>
                <w:sz w:val="22"/>
              </w:rPr>
              <w:t xml:space="preserve">If you have indicated in the Selection Questionnaire question </w:t>
            </w:r>
            <w:r w:rsidR="008E40EC">
              <w:rPr>
                <w:b/>
                <w:color w:val="FFFFFF" w:themeColor="background1"/>
                <w:sz w:val="22"/>
              </w:rPr>
              <w:t>SQ</w:t>
            </w:r>
            <w:r w:rsidRPr="0022495F">
              <w:rPr>
                <w:b/>
                <w:color w:val="FFFFFF" w:themeColor="background1"/>
                <w:sz w:val="22"/>
              </w:rPr>
              <w:t>1.2 that you are part of a wider group, please provide further details below:</w:t>
            </w:r>
          </w:p>
        </w:tc>
      </w:tr>
      <w:tr w:rsidR="00853147" w:rsidRPr="00B60016" w14:paraId="7E50CCB5" w14:textId="77777777" w:rsidTr="00FD16DC">
        <w:tc>
          <w:tcPr>
            <w:tcW w:w="1586" w:type="dxa"/>
            <w:shd w:val="clear" w:color="auto" w:fill="D9D9D9"/>
          </w:tcPr>
          <w:p w14:paraId="7E50CCB2" w14:textId="77777777" w:rsidR="00853147" w:rsidRPr="00B60016" w:rsidRDefault="00853147" w:rsidP="00AD439D">
            <w:pPr>
              <w:keepNext/>
            </w:pPr>
            <w:r w:rsidRPr="00B60016">
              <w:t>Question number</w:t>
            </w:r>
          </w:p>
        </w:tc>
        <w:tc>
          <w:tcPr>
            <w:tcW w:w="4007" w:type="dxa"/>
            <w:shd w:val="clear" w:color="auto" w:fill="D9D9D9"/>
          </w:tcPr>
          <w:p w14:paraId="7E50CCB3" w14:textId="77777777" w:rsidR="00853147" w:rsidRPr="00B60016" w:rsidRDefault="00853147" w:rsidP="00AD439D">
            <w:pPr>
              <w:keepNext/>
            </w:pPr>
            <w:r w:rsidRPr="00B60016">
              <w:t>Question</w:t>
            </w:r>
          </w:p>
        </w:tc>
        <w:tc>
          <w:tcPr>
            <w:tcW w:w="4047" w:type="dxa"/>
            <w:shd w:val="clear" w:color="auto" w:fill="D9D9D9"/>
          </w:tcPr>
          <w:p w14:paraId="7E50CCB4" w14:textId="77777777" w:rsidR="00853147" w:rsidRPr="00B60016" w:rsidRDefault="00853147" w:rsidP="00F96C97">
            <w:r w:rsidRPr="00B60016">
              <w:t>Response</w:t>
            </w:r>
          </w:p>
        </w:tc>
      </w:tr>
      <w:tr w:rsidR="0022495F" w:rsidRPr="00B60016" w14:paraId="7E50CCB9" w14:textId="77777777" w:rsidTr="00FD16DC">
        <w:tc>
          <w:tcPr>
            <w:tcW w:w="5593" w:type="dxa"/>
            <w:gridSpan w:val="2"/>
            <w:shd w:val="clear" w:color="auto" w:fill="auto"/>
          </w:tcPr>
          <w:p w14:paraId="7E50CCB6" w14:textId="77777777" w:rsidR="0022495F" w:rsidRPr="00811045" w:rsidRDefault="0022495F" w:rsidP="00AD439D">
            <w:pPr>
              <w:keepNext/>
              <w:rPr>
                <w:b/>
              </w:rPr>
            </w:pPr>
            <w:r w:rsidRPr="00811045">
              <w:rPr>
                <w:b/>
              </w:rPr>
              <w:t>Name of organisation</w:t>
            </w:r>
          </w:p>
        </w:tc>
        <w:tc>
          <w:tcPr>
            <w:tcW w:w="4047" w:type="dxa"/>
            <w:shd w:val="clear" w:color="auto" w:fill="auto"/>
          </w:tcPr>
          <w:p w14:paraId="7E50CCB7" w14:textId="77777777" w:rsidR="0022495F" w:rsidRDefault="0022495F" w:rsidP="00F96C9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B8" w14:textId="77777777" w:rsidR="0022495F" w:rsidRPr="00B60016" w:rsidRDefault="0022495F" w:rsidP="00F96C97">
            <w:pPr>
              <w:rPr>
                <w:rFonts w:eastAsia="Arial"/>
              </w:rPr>
            </w:pPr>
          </w:p>
        </w:tc>
      </w:tr>
      <w:tr w:rsidR="0022495F" w:rsidRPr="00B60016" w14:paraId="7E50CCBD" w14:textId="77777777" w:rsidTr="00FD16DC">
        <w:tc>
          <w:tcPr>
            <w:tcW w:w="5593" w:type="dxa"/>
            <w:gridSpan w:val="2"/>
            <w:shd w:val="clear" w:color="auto" w:fill="auto"/>
          </w:tcPr>
          <w:p w14:paraId="7E50CCBA" w14:textId="37F288CD" w:rsidR="0022495F" w:rsidRPr="00811045" w:rsidRDefault="0022495F" w:rsidP="001E3FC9">
            <w:pPr>
              <w:rPr>
                <w:b/>
              </w:rPr>
            </w:pPr>
            <w:r w:rsidRPr="00811045">
              <w:rPr>
                <w:b/>
              </w:rPr>
              <w:t xml:space="preserve">Relationship to the </w:t>
            </w:r>
            <w:r w:rsidR="001E3FC9">
              <w:rPr>
                <w:b/>
              </w:rPr>
              <w:t>Potential Provider</w:t>
            </w:r>
            <w:r w:rsidR="001E3FC9" w:rsidRPr="00811045">
              <w:rPr>
                <w:b/>
              </w:rPr>
              <w:t xml:space="preserve"> </w:t>
            </w:r>
            <w:r w:rsidRPr="00811045">
              <w:rPr>
                <w:b/>
              </w:rPr>
              <w:t>completing these questions</w:t>
            </w:r>
          </w:p>
        </w:tc>
        <w:tc>
          <w:tcPr>
            <w:tcW w:w="4047" w:type="dxa"/>
            <w:shd w:val="clear" w:color="auto" w:fill="auto"/>
          </w:tcPr>
          <w:p w14:paraId="7E50CCBB" w14:textId="77777777" w:rsidR="0022495F" w:rsidRDefault="0022495F" w:rsidP="00F96C9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BC" w14:textId="77777777" w:rsidR="0022495F" w:rsidRPr="00B60016" w:rsidRDefault="0022495F" w:rsidP="00F96C97"/>
        </w:tc>
      </w:tr>
      <w:tr w:rsidR="00811045" w:rsidRPr="00B60016" w14:paraId="7E50CCC2" w14:textId="77777777" w:rsidTr="00FD16DC">
        <w:tc>
          <w:tcPr>
            <w:tcW w:w="1586" w:type="dxa"/>
            <w:shd w:val="clear" w:color="auto" w:fill="auto"/>
          </w:tcPr>
          <w:p w14:paraId="7E50CCBE" w14:textId="77777777" w:rsidR="00811045" w:rsidRPr="00811045" w:rsidRDefault="00811045" w:rsidP="00811045">
            <w:pPr>
              <w:rPr>
                <w:szCs w:val="20"/>
              </w:rPr>
            </w:pPr>
            <w:r w:rsidRPr="00811045">
              <w:rPr>
                <w:szCs w:val="20"/>
              </w:rPr>
              <w:t>SQ5.1</w:t>
            </w:r>
          </w:p>
        </w:tc>
        <w:tc>
          <w:tcPr>
            <w:tcW w:w="4007" w:type="dxa"/>
            <w:shd w:val="clear" w:color="auto" w:fill="auto"/>
          </w:tcPr>
          <w:p w14:paraId="7E50CCBF" w14:textId="77777777" w:rsidR="00811045" w:rsidRPr="00811045" w:rsidRDefault="00811045" w:rsidP="00811045">
            <w:pPr>
              <w:rPr>
                <w:szCs w:val="20"/>
              </w:rPr>
            </w:pPr>
            <w:r w:rsidRPr="00811045">
              <w:rPr>
                <w:rFonts w:eastAsia="Arial"/>
                <w:szCs w:val="20"/>
              </w:rPr>
              <w:t>Are you able to provide parent company accounts if requested to at a later stage?</w:t>
            </w:r>
          </w:p>
        </w:tc>
        <w:tc>
          <w:tcPr>
            <w:tcW w:w="4047" w:type="dxa"/>
            <w:shd w:val="clear" w:color="auto" w:fill="auto"/>
          </w:tcPr>
          <w:p w14:paraId="7E50CCC0"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C1" w14:textId="77777777" w:rsidR="00811045" w:rsidRDefault="00811045" w:rsidP="00F96C97"/>
        </w:tc>
      </w:tr>
      <w:tr w:rsidR="00811045" w:rsidRPr="00B60016" w14:paraId="7E50CCC7" w14:textId="77777777" w:rsidTr="00FD16DC">
        <w:tc>
          <w:tcPr>
            <w:tcW w:w="1586" w:type="dxa"/>
            <w:shd w:val="clear" w:color="auto" w:fill="auto"/>
          </w:tcPr>
          <w:p w14:paraId="7E50CCC3" w14:textId="77777777" w:rsidR="00811045" w:rsidRPr="00811045" w:rsidRDefault="00811045" w:rsidP="00811045">
            <w:pPr>
              <w:rPr>
                <w:szCs w:val="20"/>
              </w:rPr>
            </w:pPr>
            <w:r w:rsidRPr="00811045">
              <w:rPr>
                <w:szCs w:val="20"/>
              </w:rPr>
              <w:t>SQ5.2</w:t>
            </w:r>
          </w:p>
        </w:tc>
        <w:tc>
          <w:tcPr>
            <w:tcW w:w="4007" w:type="dxa"/>
            <w:shd w:val="clear" w:color="auto" w:fill="auto"/>
          </w:tcPr>
          <w:p w14:paraId="7E50CCC4" w14:textId="77777777" w:rsidR="00811045" w:rsidRPr="00811045" w:rsidRDefault="00811045" w:rsidP="00811045">
            <w:pPr>
              <w:rPr>
                <w:szCs w:val="20"/>
              </w:rPr>
            </w:pPr>
            <w:r w:rsidRPr="00811045">
              <w:rPr>
                <w:rFonts w:eastAsia="Arial"/>
                <w:szCs w:val="20"/>
              </w:rPr>
              <w:t>If yes, would the parent company be willing to provide a guarantee if necessary?</w:t>
            </w:r>
          </w:p>
        </w:tc>
        <w:tc>
          <w:tcPr>
            <w:tcW w:w="4047" w:type="dxa"/>
            <w:shd w:val="clear" w:color="auto" w:fill="auto"/>
          </w:tcPr>
          <w:p w14:paraId="7E50CCC5"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C6" w14:textId="77777777" w:rsidR="00811045" w:rsidRDefault="00811045" w:rsidP="00F96C97"/>
        </w:tc>
      </w:tr>
      <w:tr w:rsidR="00811045" w:rsidRPr="00B60016" w14:paraId="7E50CCCC" w14:textId="77777777" w:rsidTr="00FD16DC">
        <w:tc>
          <w:tcPr>
            <w:tcW w:w="1586" w:type="dxa"/>
            <w:shd w:val="clear" w:color="auto" w:fill="auto"/>
          </w:tcPr>
          <w:p w14:paraId="7E50CCC8" w14:textId="77777777" w:rsidR="00811045" w:rsidRPr="00811045" w:rsidRDefault="00811045" w:rsidP="00811045">
            <w:pPr>
              <w:rPr>
                <w:szCs w:val="20"/>
              </w:rPr>
            </w:pPr>
            <w:r w:rsidRPr="00811045">
              <w:rPr>
                <w:szCs w:val="20"/>
              </w:rPr>
              <w:t>SQ5.3</w:t>
            </w:r>
          </w:p>
        </w:tc>
        <w:tc>
          <w:tcPr>
            <w:tcW w:w="4007" w:type="dxa"/>
            <w:shd w:val="clear" w:color="auto" w:fill="auto"/>
          </w:tcPr>
          <w:p w14:paraId="7E50CCC9" w14:textId="77777777" w:rsidR="00811045" w:rsidRPr="00811045" w:rsidRDefault="00811045" w:rsidP="00811045">
            <w:pPr>
              <w:rPr>
                <w:szCs w:val="20"/>
              </w:rPr>
            </w:pPr>
            <w:r w:rsidRPr="00811045">
              <w:rPr>
                <w:rFonts w:eastAsia="Arial"/>
                <w:szCs w:val="20"/>
              </w:rPr>
              <w:t>If no, would you be able to obtain a guarantee elsewhere (e.g. from a bank)?</w:t>
            </w:r>
            <w:r w:rsidRPr="00811045">
              <w:rPr>
                <w:szCs w:val="20"/>
              </w:rPr>
              <w:t xml:space="preserve"> </w:t>
            </w:r>
          </w:p>
        </w:tc>
        <w:tc>
          <w:tcPr>
            <w:tcW w:w="4047" w:type="dxa"/>
            <w:shd w:val="clear" w:color="auto" w:fill="auto"/>
          </w:tcPr>
          <w:p w14:paraId="7E50CCCA"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CCCB" w14:textId="77777777" w:rsidR="00811045" w:rsidRDefault="00811045" w:rsidP="00F96C97"/>
        </w:tc>
      </w:tr>
    </w:tbl>
    <w:p w14:paraId="7E50CCCD" w14:textId="77777777" w:rsidR="0006691E" w:rsidRPr="004C3E28" w:rsidRDefault="0006691E" w:rsidP="0006691E">
      <w:pPr>
        <w:spacing w:before="120" w:after="120"/>
        <w:rPr>
          <w:rFonts w:ascii="Arial" w:hAnsi="Arial"/>
          <w:b/>
        </w:rPr>
      </w:pPr>
    </w:p>
    <w:tbl>
      <w:tblPr>
        <w:tblW w:w="9640"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2"/>
        <w:gridCol w:w="997"/>
        <w:gridCol w:w="2125"/>
        <w:gridCol w:w="2374"/>
        <w:gridCol w:w="2442"/>
      </w:tblGrid>
      <w:tr w:rsidR="00F8115B" w:rsidRPr="00817BF1" w14:paraId="7E50CCD4" w14:textId="77777777" w:rsidTr="00B5726A">
        <w:trPr>
          <w:trHeight w:val="1244"/>
        </w:trPr>
        <w:tc>
          <w:tcPr>
            <w:tcW w:w="1702" w:type="dxa"/>
            <w:shd w:val="clear" w:color="auto" w:fill="00AE9C"/>
            <w:tcMar>
              <w:left w:w="108" w:type="dxa"/>
              <w:right w:w="108" w:type="dxa"/>
            </w:tcMar>
          </w:tcPr>
          <w:p w14:paraId="7E50CCCF" w14:textId="2F17263A" w:rsidR="00F8115B" w:rsidRPr="00F8115B" w:rsidRDefault="00F8115B" w:rsidP="0044580C">
            <w:pPr>
              <w:rPr>
                <w:rFonts w:ascii="Helvetica Nubo" w:hAnsi="Helvetica Nubo" w:cs="Calibri" w:hint="eastAsia"/>
                <w:b/>
                <w:color w:val="FFFFFF" w:themeColor="background1"/>
                <w:szCs w:val="20"/>
              </w:rPr>
            </w:pPr>
            <w:r w:rsidRPr="00F8115B">
              <w:rPr>
                <w:b/>
                <w:color w:val="FFFFFF" w:themeColor="background1"/>
                <w:sz w:val="22"/>
              </w:rPr>
              <w:t>Section 6</w:t>
            </w:r>
          </w:p>
        </w:tc>
        <w:tc>
          <w:tcPr>
            <w:tcW w:w="7938" w:type="dxa"/>
            <w:gridSpan w:val="4"/>
            <w:shd w:val="clear" w:color="auto" w:fill="00AE9C"/>
          </w:tcPr>
          <w:p w14:paraId="7E50CCD3" w14:textId="4398089A" w:rsidR="00F8115B" w:rsidRPr="00F8115B" w:rsidRDefault="00F8115B" w:rsidP="00F8115B">
            <w:pPr>
              <w:rPr>
                <w:rFonts w:ascii="Helvetica Nubo" w:hAnsi="Helvetica Nubo" w:cs="Calibri" w:hint="eastAsia"/>
                <w:b/>
                <w:color w:val="FFFFFF" w:themeColor="background1"/>
                <w:szCs w:val="20"/>
              </w:rPr>
            </w:pPr>
            <w:r w:rsidRPr="00F8115B">
              <w:rPr>
                <w:b/>
                <w:color w:val="FFFFFF" w:themeColor="background1"/>
                <w:sz w:val="22"/>
              </w:rPr>
              <w:t xml:space="preserve">Technical and Professional Ability </w:t>
            </w:r>
            <w:r w:rsidR="00FD16DC">
              <w:rPr>
                <w:b/>
                <w:color w:val="FFFFFF" w:themeColor="background1"/>
                <w:sz w:val="22"/>
              </w:rPr>
              <w:t xml:space="preserve">- </w:t>
            </w:r>
            <w:r w:rsidRPr="00F8115B">
              <w:rPr>
                <w:b/>
                <w:color w:val="FFFFFF" w:themeColor="background1"/>
                <w:sz w:val="22"/>
              </w:rPr>
              <w:t>This question is Pass/Fail – In order to receive a Pass</w:t>
            </w:r>
            <w:r w:rsidR="00FD16DC">
              <w:rPr>
                <w:b/>
                <w:color w:val="FFFFFF" w:themeColor="background1"/>
                <w:sz w:val="22"/>
              </w:rPr>
              <w:t xml:space="preserve"> </w:t>
            </w:r>
            <w:r w:rsidRPr="00F8115B">
              <w:rPr>
                <w:b/>
                <w:color w:val="FFFFFF" w:themeColor="background1"/>
                <w:sz w:val="22"/>
              </w:rPr>
              <w:t xml:space="preserve">– Potential Providers must submit three (3) Contracts in any </w:t>
            </w:r>
            <w:r w:rsidR="00FD16DC">
              <w:rPr>
                <w:b/>
                <w:color w:val="FFFFFF" w:themeColor="background1"/>
                <w:sz w:val="22"/>
              </w:rPr>
              <w:t xml:space="preserve">of the </w:t>
            </w:r>
            <w:r w:rsidRPr="00F8115B">
              <w:rPr>
                <w:b/>
                <w:color w:val="FFFFFF" w:themeColor="background1"/>
                <w:sz w:val="22"/>
              </w:rPr>
              <w:t>combination</w:t>
            </w:r>
            <w:r w:rsidR="00FD16DC">
              <w:rPr>
                <w:b/>
                <w:color w:val="FFFFFF" w:themeColor="background1"/>
                <w:sz w:val="22"/>
              </w:rPr>
              <w:t>s</w:t>
            </w:r>
            <w:r w:rsidRPr="00F8115B">
              <w:rPr>
                <w:b/>
                <w:color w:val="FFFFFF" w:themeColor="background1"/>
                <w:sz w:val="22"/>
              </w:rPr>
              <w:t xml:space="preserve"> listed below. </w:t>
            </w:r>
          </w:p>
        </w:tc>
      </w:tr>
      <w:tr w:rsidR="00F8115B" w:rsidRPr="00B60016" w14:paraId="7E50CCD7" w14:textId="77777777" w:rsidTr="00B5726A">
        <w:trPr>
          <w:trHeight w:val="440"/>
        </w:trPr>
        <w:tc>
          <w:tcPr>
            <w:tcW w:w="1702" w:type="dxa"/>
            <w:shd w:val="clear" w:color="auto" w:fill="BFBFBF"/>
            <w:tcMar>
              <w:left w:w="108" w:type="dxa"/>
              <w:right w:w="108" w:type="dxa"/>
            </w:tcMar>
          </w:tcPr>
          <w:p w14:paraId="7E50CCD5" w14:textId="77777777" w:rsidR="00F8115B" w:rsidRPr="00B60016" w:rsidRDefault="00F8115B" w:rsidP="005E21DB">
            <w:r w:rsidRPr="00B60016">
              <w:t>Question</w:t>
            </w:r>
            <w:r>
              <w:t xml:space="preserve"> number</w:t>
            </w:r>
          </w:p>
        </w:tc>
        <w:tc>
          <w:tcPr>
            <w:tcW w:w="7938" w:type="dxa"/>
            <w:gridSpan w:val="4"/>
            <w:shd w:val="clear" w:color="auto" w:fill="BFBFBF"/>
          </w:tcPr>
          <w:p w14:paraId="7E50CCD6" w14:textId="77777777" w:rsidR="00F8115B" w:rsidRPr="00B60016" w:rsidRDefault="00F8115B" w:rsidP="005E21DB">
            <w:r w:rsidRPr="00B60016">
              <w:t>Question</w:t>
            </w:r>
          </w:p>
        </w:tc>
      </w:tr>
      <w:tr w:rsidR="00F8115B" w:rsidRPr="00B60016" w14:paraId="7E50CCDF" w14:textId="77777777" w:rsidTr="00B5726A">
        <w:trPr>
          <w:trHeight w:val="260"/>
        </w:trPr>
        <w:tc>
          <w:tcPr>
            <w:tcW w:w="1702" w:type="dxa"/>
            <w:tcBorders>
              <w:bottom w:val="single" w:sz="8" w:space="0" w:color="000000"/>
            </w:tcBorders>
            <w:tcMar>
              <w:left w:w="108" w:type="dxa"/>
              <w:right w:w="108" w:type="dxa"/>
            </w:tcMar>
          </w:tcPr>
          <w:p w14:paraId="7E50CCD8" w14:textId="77777777" w:rsidR="00F8115B" w:rsidRPr="00B60016" w:rsidRDefault="00F8115B" w:rsidP="005E21DB">
            <w:r>
              <w:t>SQ6.1</w:t>
            </w:r>
          </w:p>
        </w:tc>
        <w:tc>
          <w:tcPr>
            <w:tcW w:w="7938" w:type="dxa"/>
            <w:gridSpan w:val="4"/>
            <w:tcBorders>
              <w:bottom w:val="single" w:sz="8" w:space="0" w:color="000000"/>
            </w:tcBorders>
          </w:tcPr>
          <w:p w14:paraId="7E50CCD9" w14:textId="77777777" w:rsidR="00F8115B" w:rsidRPr="00811045" w:rsidRDefault="00F8115B" w:rsidP="00811045">
            <w:pPr>
              <w:tabs>
                <w:tab w:val="left" w:pos="1029"/>
              </w:tabs>
              <w:rPr>
                <w:b/>
              </w:rPr>
            </w:pPr>
            <w:r w:rsidRPr="00811045">
              <w:rPr>
                <w:b/>
              </w:rPr>
              <w:t>Relevant experience and contract examples</w:t>
            </w:r>
          </w:p>
          <w:p w14:paraId="031ACEF9" w14:textId="77777777" w:rsidR="00F8115B" w:rsidRDefault="00F8115B" w:rsidP="00811045">
            <w:pPr>
              <w:tabs>
                <w:tab w:val="left" w:pos="1029"/>
              </w:tabs>
            </w:pPr>
          </w:p>
          <w:p w14:paraId="7E50CCDA" w14:textId="54E5944F" w:rsidR="00F8115B" w:rsidRDefault="00F8115B" w:rsidP="00811045">
            <w:pPr>
              <w:tabs>
                <w:tab w:val="left" w:pos="1029"/>
              </w:tabs>
            </w:pPr>
            <w:r>
              <w:t>Please provide details of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EC0CDA6" w14:textId="77777777" w:rsidR="00F8115B" w:rsidRDefault="00F8115B" w:rsidP="00811045">
            <w:pPr>
              <w:tabs>
                <w:tab w:val="left" w:pos="1029"/>
              </w:tabs>
            </w:pPr>
          </w:p>
          <w:p w14:paraId="7E50CCDB" w14:textId="77777777" w:rsidR="00F8115B" w:rsidRDefault="00F8115B" w:rsidP="00811045">
            <w:pPr>
              <w:tabs>
                <w:tab w:val="left" w:pos="1029"/>
              </w:tabs>
            </w:pPr>
            <w:r>
              <w:t>The named contact provided should be able to provide written evidence to confirm the accuracy of the information provided below.</w:t>
            </w:r>
          </w:p>
          <w:p w14:paraId="66D9C22D" w14:textId="77777777" w:rsidR="00F8115B" w:rsidRDefault="00F8115B" w:rsidP="00811045">
            <w:pPr>
              <w:tabs>
                <w:tab w:val="left" w:pos="1029"/>
              </w:tabs>
            </w:pPr>
          </w:p>
          <w:p w14:paraId="7E50CCDC" w14:textId="77777777" w:rsidR="00F8115B" w:rsidRDefault="00F8115B" w:rsidP="00811045">
            <w:pPr>
              <w:tabs>
                <w:tab w:val="left" w:pos="1029"/>
              </w:tabs>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4AFB23CB" w14:textId="77777777" w:rsidR="00F8115B" w:rsidRDefault="00F8115B" w:rsidP="00811045">
            <w:pPr>
              <w:tabs>
                <w:tab w:val="left" w:pos="1029"/>
              </w:tabs>
            </w:pPr>
          </w:p>
          <w:p w14:paraId="7E50CCDD" w14:textId="65C3DCDA" w:rsidR="00F8115B" w:rsidRDefault="00F8115B" w:rsidP="00811045">
            <w:pPr>
              <w:tabs>
                <w:tab w:val="left" w:pos="1029"/>
              </w:tabs>
            </w:pPr>
            <w:r>
              <w:t>Where the Potential Provider is a Special Purpose Vehicle, or a managing agent not intending to be the main provider of the supplies or services, the information requested should be provided in respect of the main intended provider(s) or sub-contractor(s) who will deliver the contract.</w:t>
            </w:r>
          </w:p>
          <w:p w14:paraId="1F990EB8" w14:textId="77777777" w:rsidR="00F8115B" w:rsidRDefault="00F8115B" w:rsidP="00811045">
            <w:pPr>
              <w:tabs>
                <w:tab w:val="left" w:pos="1029"/>
              </w:tabs>
            </w:pPr>
          </w:p>
          <w:p w14:paraId="06FAA02F" w14:textId="77777777" w:rsidR="00FD16DC" w:rsidRDefault="00FD16DC" w:rsidP="00811045">
            <w:pPr>
              <w:tabs>
                <w:tab w:val="left" w:pos="1029"/>
              </w:tabs>
            </w:pPr>
          </w:p>
          <w:p w14:paraId="57DFD46F" w14:textId="77777777" w:rsidR="00FD16DC" w:rsidRDefault="00FD16DC" w:rsidP="00811045">
            <w:pPr>
              <w:tabs>
                <w:tab w:val="left" w:pos="1029"/>
              </w:tabs>
            </w:pPr>
          </w:p>
          <w:p w14:paraId="406370FB" w14:textId="77777777" w:rsidR="00FD16DC" w:rsidRDefault="00FD16DC" w:rsidP="00811045">
            <w:pPr>
              <w:tabs>
                <w:tab w:val="left" w:pos="1029"/>
              </w:tabs>
            </w:pPr>
          </w:p>
          <w:p w14:paraId="7E50CCDE" w14:textId="6421B290" w:rsidR="00F8115B" w:rsidRPr="00B60016" w:rsidRDefault="00F8115B" w:rsidP="00811045">
            <w:pPr>
              <w:tabs>
                <w:tab w:val="left" w:pos="1029"/>
              </w:tabs>
            </w:pPr>
            <w:r>
              <w:t>If you cannot provide examples see question SQ6.3</w:t>
            </w:r>
          </w:p>
        </w:tc>
      </w:tr>
      <w:tr w:rsidR="00F8115B" w:rsidRPr="00B60016" w14:paraId="7E50CCE7" w14:textId="77777777" w:rsidTr="00B5726A">
        <w:trPr>
          <w:trHeight w:val="260"/>
        </w:trPr>
        <w:tc>
          <w:tcPr>
            <w:tcW w:w="2699" w:type="dxa"/>
            <w:gridSpan w:val="2"/>
            <w:shd w:val="clear" w:color="auto" w:fill="BFBFBF"/>
            <w:tcMar>
              <w:left w:w="108" w:type="dxa"/>
              <w:right w:w="108" w:type="dxa"/>
            </w:tcMar>
          </w:tcPr>
          <w:p w14:paraId="7E50CCE0" w14:textId="77777777" w:rsidR="00F8115B" w:rsidRPr="00B60016" w:rsidRDefault="00F8115B" w:rsidP="005E21DB">
            <w:r>
              <w:t>Contract Specifics</w:t>
            </w:r>
          </w:p>
        </w:tc>
        <w:tc>
          <w:tcPr>
            <w:tcW w:w="2125" w:type="dxa"/>
            <w:shd w:val="clear" w:color="auto" w:fill="BFBFBF"/>
            <w:tcMar>
              <w:left w:w="108" w:type="dxa"/>
              <w:right w:w="108" w:type="dxa"/>
            </w:tcMar>
          </w:tcPr>
          <w:p w14:paraId="7E50CCE1" w14:textId="77777777" w:rsidR="00F8115B" w:rsidRDefault="00F8115B" w:rsidP="0078715D">
            <w:pPr>
              <w:jc w:val="center"/>
            </w:pPr>
            <w:r>
              <w:t>SQ6.1(a)</w:t>
            </w:r>
          </w:p>
          <w:p w14:paraId="7E50CCE2" w14:textId="77777777" w:rsidR="00F8115B" w:rsidRPr="00B60016" w:rsidRDefault="00F8115B" w:rsidP="0078715D">
            <w:pPr>
              <w:jc w:val="center"/>
            </w:pPr>
            <w:r w:rsidRPr="00B60016">
              <w:t>Contract 1</w:t>
            </w:r>
          </w:p>
        </w:tc>
        <w:tc>
          <w:tcPr>
            <w:tcW w:w="2374" w:type="dxa"/>
            <w:shd w:val="clear" w:color="auto" w:fill="BFBFBF"/>
            <w:tcMar>
              <w:left w:w="108" w:type="dxa"/>
              <w:right w:w="108" w:type="dxa"/>
            </w:tcMar>
          </w:tcPr>
          <w:p w14:paraId="7E50CCE3" w14:textId="77777777" w:rsidR="00F8115B" w:rsidRDefault="00F8115B" w:rsidP="0078715D">
            <w:pPr>
              <w:jc w:val="center"/>
            </w:pPr>
            <w:r>
              <w:t>SQ6.1(b)</w:t>
            </w:r>
          </w:p>
          <w:p w14:paraId="7E50CCE4" w14:textId="77777777" w:rsidR="00F8115B" w:rsidRPr="00B60016" w:rsidRDefault="00F8115B" w:rsidP="0078715D">
            <w:pPr>
              <w:jc w:val="center"/>
            </w:pPr>
            <w:r w:rsidRPr="00B60016">
              <w:t>Contract 2</w:t>
            </w:r>
          </w:p>
        </w:tc>
        <w:tc>
          <w:tcPr>
            <w:tcW w:w="2442" w:type="dxa"/>
            <w:shd w:val="clear" w:color="auto" w:fill="BFBFBF"/>
            <w:tcMar>
              <w:left w:w="108" w:type="dxa"/>
              <w:right w:w="108" w:type="dxa"/>
            </w:tcMar>
          </w:tcPr>
          <w:p w14:paraId="7E50CCE5" w14:textId="77777777" w:rsidR="00F8115B" w:rsidRDefault="00F8115B" w:rsidP="0078715D">
            <w:pPr>
              <w:jc w:val="center"/>
            </w:pPr>
            <w:r>
              <w:t>SQ6.1(c)</w:t>
            </w:r>
          </w:p>
          <w:p w14:paraId="7E50CCE6" w14:textId="77777777" w:rsidR="00F8115B" w:rsidRPr="00B60016" w:rsidRDefault="00F8115B" w:rsidP="00195864">
            <w:pPr>
              <w:spacing w:before="120" w:after="120"/>
              <w:jc w:val="center"/>
              <w:rPr>
                <w:rFonts w:ascii="Arial" w:hAnsi="Arial"/>
              </w:rPr>
            </w:pPr>
            <w:r w:rsidRPr="00B60016">
              <w:rPr>
                <w:rFonts w:ascii="Arial" w:hAnsi="Arial"/>
              </w:rPr>
              <w:t>Contract 3</w:t>
            </w:r>
          </w:p>
        </w:tc>
      </w:tr>
      <w:tr w:rsidR="00F8115B" w:rsidRPr="00B60016" w14:paraId="7E50CCEF" w14:textId="77777777" w:rsidTr="00B5726A">
        <w:trPr>
          <w:trHeight w:val="260"/>
        </w:trPr>
        <w:tc>
          <w:tcPr>
            <w:tcW w:w="2699" w:type="dxa"/>
            <w:gridSpan w:val="2"/>
            <w:tcMar>
              <w:left w:w="108" w:type="dxa"/>
              <w:right w:w="108" w:type="dxa"/>
            </w:tcMar>
          </w:tcPr>
          <w:p w14:paraId="7E50CCE8" w14:textId="04DC7F6C" w:rsidR="00F8115B" w:rsidRPr="00811045" w:rsidRDefault="00F8115B" w:rsidP="00811045">
            <w:r>
              <w:t xml:space="preserve">(i) </w:t>
            </w:r>
            <w:r w:rsidRPr="00811045">
              <w:t>Name of customer organisation</w:t>
            </w:r>
          </w:p>
        </w:tc>
        <w:tc>
          <w:tcPr>
            <w:tcW w:w="2125" w:type="dxa"/>
            <w:tcMar>
              <w:left w:w="108" w:type="dxa"/>
              <w:right w:w="108" w:type="dxa"/>
            </w:tcMar>
          </w:tcPr>
          <w:p w14:paraId="7E50CCE9"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EA" w14:textId="77777777" w:rsidR="00F8115B" w:rsidRPr="00B60016" w:rsidRDefault="00F8115B" w:rsidP="00811045">
            <w:pPr>
              <w:jc w:val="center"/>
            </w:pPr>
          </w:p>
        </w:tc>
        <w:tc>
          <w:tcPr>
            <w:tcW w:w="2374" w:type="dxa"/>
            <w:tcMar>
              <w:left w:w="108" w:type="dxa"/>
              <w:right w:w="108" w:type="dxa"/>
            </w:tcMar>
          </w:tcPr>
          <w:p w14:paraId="7E50CCEB"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EC" w14:textId="77777777" w:rsidR="00F8115B" w:rsidRPr="00B60016" w:rsidRDefault="00F8115B" w:rsidP="00811045">
            <w:pPr>
              <w:jc w:val="center"/>
            </w:pPr>
          </w:p>
        </w:tc>
        <w:tc>
          <w:tcPr>
            <w:tcW w:w="2442" w:type="dxa"/>
            <w:tcMar>
              <w:left w:w="108" w:type="dxa"/>
              <w:right w:w="108" w:type="dxa"/>
            </w:tcMar>
          </w:tcPr>
          <w:p w14:paraId="7E50CCED"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EE" w14:textId="77777777" w:rsidR="00F8115B" w:rsidRPr="00B60016" w:rsidRDefault="00F8115B" w:rsidP="00811045">
            <w:pPr>
              <w:spacing w:before="120" w:after="120"/>
              <w:jc w:val="center"/>
              <w:rPr>
                <w:rFonts w:ascii="Arial" w:hAnsi="Arial"/>
              </w:rPr>
            </w:pPr>
          </w:p>
        </w:tc>
      </w:tr>
      <w:tr w:rsidR="00F8115B" w:rsidRPr="00B60016" w14:paraId="7E50CCF7" w14:textId="77777777" w:rsidTr="00B5726A">
        <w:trPr>
          <w:trHeight w:val="260"/>
        </w:trPr>
        <w:tc>
          <w:tcPr>
            <w:tcW w:w="2699" w:type="dxa"/>
            <w:gridSpan w:val="2"/>
            <w:tcMar>
              <w:left w:w="108" w:type="dxa"/>
              <w:right w:w="108" w:type="dxa"/>
            </w:tcMar>
          </w:tcPr>
          <w:p w14:paraId="7E50CCF0" w14:textId="3A7CCECC" w:rsidR="00F8115B" w:rsidRPr="00811045" w:rsidRDefault="00F8115B" w:rsidP="00811045">
            <w:r>
              <w:t xml:space="preserve">(ii) </w:t>
            </w:r>
            <w:r w:rsidRPr="00811045">
              <w:t>Point of contact in the organisation</w:t>
            </w:r>
          </w:p>
        </w:tc>
        <w:tc>
          <w:tcPr>
            <w:tcW w:w="2125" w:type="dxa"/>
            <w:tcMar>
              <w:left w:w="108" w:type="dxa"/>
              <w:right w:w="108" w:type="dxa"/>
            </w:tcMar>
          </w:tcPr>
          <w:p w14:paraId="7E50CCF1"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F2" w14:textId="77777777" w:rsidR="00F8115B" w:rsidRPr="00B60016" w:rsidRDefault="00F8115B" w:rsidP="00811045">
            <w:pPr>
              <w:jc w:val="center"/>
            </w:pPr>
          </w:p>
        </w:tc>
        <w:tc>
          <w:tcPr>
            <w:tcW w:w="2374" w:type="dxa"/>
            <w:tcMar>
              <w:left w:w="108" w:type="dxa"/>
              <w:right w:w="108" w:type="dxa"/>
            </w:tcMar>
          </w:tcPr>
          <w:p w14:paraId="7E50CCF3"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F4" w14:textId="77777777" w:rsidR="00F8115B" w:rsidRPr="00B60016" w:rsidRDefault="00F8115B" w:rsidP="00811045">
            <w:pPr>
              <w:jc w:val="center"/>
            </w:pPr>
          </w:p>
        </w:tc>
        <w:tc>
          <w:tcPr>
            <w:tcW w:w="2442" w:type="dxa"/>
            <w:tcMar>
              <w:left w:w="108" w:type="dxa"/>
              <w:right w:w="108" w:type="dxa"/>
            </w:tcMar>
          </w:tcPr>
          <w:p w14:paraId="7E50CCF5"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F6" w14:textId="77777777" w:rsidR="00F8115B" w:rsidRPr="00B60016" w:rsidRDefault="00F8115B" w:rsidP="00811045">
            <w:pPr>
              <w:spacing w:before="120" w:after="120"/>
              <w:jc w:val="center"/>
              <w:rPr>
                <w:rFonts w:ascii="Arial" w:hAnsi="Arial"/>
              </w:rPr>
            </w:pPr>
          </w:p>
        </w:tc>
      </w:tr>
      <w:tr w:rsidR="00F8115B" w:rsidRPr="00B60016" w14:paraId="7E50CCFF" w14:textId="77777777" w:rsidTr="00B5726A">
        <w:trPr>
          <w:trHeight w:val="900"/>
        </w:trPr>
        <w:tc>
          <w:tcPr>
            <w:tcW w:w="2699" w:type="dxa"/>
            <w:gridSpan w:val="2"/>
            <w:tcMar>
              <w:left w:w="108" w:type="dxa"/>
              <w:right w:w="108" w:type="dxa"/>
            </w:tcMar>
          </w:tcPr>
          <w:p w14:paraId="7E50CCF8" w14:textId="61162998" w:rsidR="00F8115B" w:rsidRPr="00811045" w:rsidRDefault="00F8115B" w:rsidP="00811045">
            <w:r>
              <w:t xml:space="preserve">(iii) </w:t>
            </w:r>
            <w:r w:rsidRPr="00811045">
              <w:t>Position in the organisation</w:t>
            </w:r>
          </w:p>
        </w:tc>
        <w:tc>
          <w:tcPr>
            <w:tcW w:w="2125" w:type="dxa"/>
            <w:tcMar>
              <w:left w:w="108" w:type="dxa"/>
              <w:right w:w="108" w:type="dxa"/>
            </w:tcMar>
          </w:tcPr>
          <w:p w14:paraId="7E50CCF9"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FA" w14:textId="77777777" w:rsidR="00F8115B" w:rsidRPr="00B60016" w:rsidRDefault="00F8115B" w:rsidP="00811045">
            <w:pPr>
              <w:jc w:val="center"/>
            </w:pPr>
          </w:p>
        </w:tc>
        <w:tc>
          <w:tcPr>
            <w:tcW w:w="2374" w:type="dxa"/>
            <w:tcMar>
              <w:left w:w="108" w:type="dxa"/>
              <w:right w:w="108" w:type="dxa"/>
            </w:tcMar>
          </w:tcPr>
          <w:p w14:paraId="7E50CCFB"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FC" w14:textId="77777777" w:rsidR="00F8115B" w:rsidRPr="00B60016" w:rsidRDefault="00F8115B" w:rsidP="00811045">
            <w:pPr>
              <w:jc w:val="center"/>
            </w:pPr>
          </w:p>
        </w:tc>
        <w:tc>
          <w:tcPr>
            <w:tcW w:w="2442" w:type="dxa"/>
            <w:tcMar>
              <w:left w:w="108" w:type="dxa"/>
              <w:right w:w="108" w:type="dxa"/>
            </w:tcMar>
          </w:tcPr>
          <w:p w14:paraId="7E50CCFD"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CFE" w14:textId="77777777" w:rsidR="00F8115B" w:rsidRPr="00B60016" w:rsidRDefault="00F8115B" w:rsidP="00811045">
            <w:pPr>
              <w:spacing w:before="120" w:after="120"/>
              <w:jc w:val="center"/>
              <w:rPr>
                <w:rFonts w:ascii="Arial" w:hAnsi="Arial"/>
              </w:rPr>
            </w:pPr>
          </w:p>
        </w:tc>
      </w:tr>
      <w:tr w:rsidR="00F8115B" w:rsidRPr="00B60016" w14:paraId="7E50CD07" w14:textId="77777777" w:rsidTr="00B5726A">
        <w:trPr>
          <w:trHeight w:val="900"/>
        </w:trPr>
        <w:tc>
          <w:tcPr>
            <w:tcW w:w="2699" w:type="dxa"/>
            <w:gridSpan w:val="2"/>
            <w:tcMar>
              <w:left w:w="108" w:type="dxa"/>
              <w:right w:w="108" w:type="dxa"/>
            </w:tcMar>
          </w:tcPr>
          <w:p w14:paraId="7E50CD00" w14:textId="2A46A2FB" w:rsidR="00F8115B" w:rsidRPr="00811045" w:rsidRDefault="00F8115B" w:rsidP="00811045">
            <w:r>
              <w:t xml:space="preserve">(iv) </w:t>
            </w:r>
            <w:r w:rsidRPr="00811045">
              <w:t>E-mail address</w:t>
            </w:r>
          </w:p>
        </w:tc>
        <w:tc>
          <w:tcPr>
            <w:tcW w:w="2125" w:type="dxa"/>
            <w:tcMar>
              <w:left w:w="108" w:type="dxa"/>
              <w:right w:w="108" w:type="dxa"/>
            </w:tcMar>
          </w:tcPr>
          <w:p w14:paraId="7E50CD01"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02" w14:textId="77777777" w:rsidR="00F8115B" w:rsidRPr="00B60016" w:rsidRDefault="00F8115B" w:rsidP="00811045">
            <w:pPr>
              <w:jc w:val="center"/>
            </w:pPr>
          </w:p>
        </w:tc>
        <w:tc>
          <w:tcPr>
            <w:tcW w:w="2374" w:type="dxa"/>
            <w:tcMar>
              <w:left w:w="108" w:type="dxa"/>
              <w:right w:w="108" w:type="dxa"/>
            </w:tcMar>
          </w:tcPr>
          <w:p w14:paraId="7E50CD03"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04" w14:textId="77777777" w:rsidR="00F8115B" w:rsidRPr="00B60016" w:rsidRDefault="00F8115B" w:rsidP="00811045">
            <w:pPr>
              <w:jc w:val="center"/>
            </w:pPr>
          </w:p>
        </w:tc>
        <w:tc>
          <w:tcPr>
            <w:tcW w:w="2442" w:type="dxa"/>
            <w:tcMar>
              <w:left w:w="108" w:type="dxa"/>
              <w:right w:w="108" w:type="dxa"/>
            </w:tcMar>
          </w:tcPr>
          <w:p w14:paraId="7E50CD05"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06" w14:textId="77777777" w:rsidR="00F8115B" w:rsidRPr="00B60016" w:rsidRDefault="00F8115B" w:rsidP="00811045">
            <w:pPr>
              <w:spacing w:before="120" w:after="120"/>
              <w:jc w:val="center"/>
              <w:rPr>
                <w:rFonts w:ascii="Arial" w:hAnsi="Arial"/>
              </w:rPr>
            </w:pPr>
          </w:p>
        </w:tc>
      </w:tr>
      <w:tr w:rsidR="00F8115B" w:rsidRPr="00B60016" w14:paraId="7E50CD0F" w14:textId="77777777" w:rsidTr="00B5726A">
        <w:trPr>
          <w:trHeight w:val="900"/>
        </w:trPr>
        <w:tc>
          <w:tcPr>
            <w:tcW w:w="2699" w:type="dxa"/>
            <w:gridSpan w:val="2"/>
            <w:tcMar>
              <w:left w:w="108" w:type="dxa"/>
              <w:right w:w="108" w:type="dxa"/>
            </w:tcMar>
          </w:tcPr>
          <w:p w14:paraId="7E50CD08" w14:textId="72E74D33" w:rsidR="00F8115B" w:rsidRPr="00811045" w:rsidRDefault="00F8115B" w:rsidP="00811045">
            <w:r>
              <w:t xml:space="preserve">(v) </w:t>
            </w:r>
            <w:r w:rsidRPr="00811045">
              <w:t xml:space="preserve">Description of contract </w:t>
            </w:r>
          </w:p>
        </w:tc>
        <w:tc>
          <w:tcPr>
            <w:tcW w:w="2125" w:type="dxa"/>
            <w:tcMar>
              <w:left w:w="108" w:type="dxa"/>
              <w:right w:w="108" w:type="dxa"/>
            </w:tcMar>
          </w:tcPr>
          <w:p w14:paraId="7E50CD09"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0A" w14:textId="77777777" w:rsidR="00F8115B" w:rsidRPr="00B60016" w:rsidRDefault="00F8115B" w:rsidP="00811045">
            <w:pPr>
              <w:jc w:val="center"/>
            </w:pPr>
          </w:p>
        </w:tc>
        <w:tc>
          <w:tcPr>
            <w:tcW w:w="2374" w:type="dxa"/>
            <w:tcMar>
              <w:left w:w="108" w:type="dxa"/>
              <w:right w:w="108" w:type="dxa"/>
            </w:tcMar>
          </w:tcPr>
          <w:p w14:paraId="7E50CD0B"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0C" w14:textId="77777777" w:rsidR="00F8115B" w:rsidRPr="00B60016" w:rsidRDefault="00F8115B" w:rsidP="00811045">
            <w:pPr>
              <w:jc w:val="center"/>
            </w:pPr>
          </w:p>
        </w:tc>
        <w:tc>
          <w:tcPr>
            <w:tcW w:w="2442" w:type="dxa"/>
            <w:tcMar>
              <w:left w:w="108" w:type="dxa"/>
              <w:right w:w="108" w:type="dxa"/>
            </w:tcMar>
          </w:tcPr>
          <w:p w14:paraId="7E50CD0D"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0E" w14:textId="77777777" w:rsidR="00F8115B" w:rsidRPr="00B60016" w:rsidRDefault="00F8115B" w:rsidP="00811045">
            <w:pPr>
              <w:spacing w:before="120" w:after="120"/>
              <w:jc w:val="center"/>
              <w:rPr>
                <w:rFonts w:ascii="Arial" w:hAnsi="Arial"/>
              </w:rPr>
            </w:pPr>
          </w:p>
        </w:tc>
      </w:tr>
      <w:tr w:rsidR="00F8115B" w:rsidRPr="00B60016" w14:paraId="7E50CD17" w14:textId="77777777" w:rsidTr="00B5726A">
        <w:trPr>
          <w:trHeight w:val="900"/>
        </w:trPr>
        <w:tc>
          <w:tcPr>
            <w:tcW w:w="2699" w:type="dxa"/>
            <w:gridSpan w:val="2"/>
            <w:tcMar>
              <w:left w:w="108" w:type="dxa"/>
              <w:right w:w="108" w:type="dxa"/>
            </w:tcMar>
          </w:tcPr>
          <w:p w14:paraId="7E50CD10" w14:textId="2E898B73" w:rsidR="00F8115B" w:rsidRPr="00811045" w:rsidRDefault="00F8115B" w:rsidP="00811045">
            <w:r>
              <w:t xml:space="preserve">(vi) </w:t>
            </w:r>
            <w:r w:rsidRPr="00811045">
              <w:t>Contract Start date</w:t>
            </w:r>
          </w:p>
        </w:tc>
        <w:tc>
          <w:tcPr>
            <w:tcW w:w="2125" w:type="dxa"/>
            <w:tcMar>
              <w:left w:w="108" w:type="dxa"/>
              <w:right w:w="108" w:type="dxa"/>
            </w:tcMar>
          </w:tcPr>
          <w:p w14:paraId="7E50CD11"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12" w14:textId="77777777" w:rsidR="00F8115B" w:rsidRPr="00B60016" w:rsidRDefault="00F8115B" w:rsidP="00811045">
            <w:pPr>
              <w:jc w:val="center"/>
            </w:pPr>
          </w:p>
        </w:tc>
        <w:tc>
          <w:tcPr>
            <w:tcW w:w="2374" w:type="dxa"/>
            <w:tcMar>
              <w:left w:w="108" w:type="dxa"/>
              <w:right w:w="108" w:type="dxa"/>
            </w:tcMar>
          </w:tcPr>
          <w:p w14:paraId="7E50CD13"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14" w14:textId="77777777" w:rsidR="00F8115B" w:rsidRPr="00B60016" w:rsidRDefault="00F8115B" w:rsidP="00811045">
            <w:pPr>
              <w:jc w:val="center"/>
            </w:pPr>
          </w:p>
        </w:tc>
        <w:tc>
          <w:tcPr>
            <w:tcW w:w="2442" w:type="dxa"/>
            <w:tcMar>
              <w:left w:w="108" w:type="dxa"/>
              <w:right w:w="108" w:type="dxa"/>
            </w:tcMar>
          </w:tcPr>
          <w:p w14:paraId="7E50CD15"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16" w14:textId="77777777" w:rsidR="00F8115B" w:rsidRPr="00B60016" w:rsidRDefault="00F8115B" w:rsidP="00811045">
            <w:pPr>
              <w:spacing w:before="120" w:after="120"/>
              <w:jc w:val="center"/>
              <w:rPr>
                <w:rFonts w:ascii="Arial" w:hAnsi="Arial"/>
              </w:rPr>
            </w:pPr>
          </w:p>
        </w:tc>
      </w:tr>
      <w:tr w:rsidR="00F8115B" w:rsidRPr="00B60016" w14:paraId="7E50CD1F" w14:textId="77777777" w:rsidTr="00B5726A">
        <w:trPr>
          <w:trHeight w:val="900"/>
        </w:trPr>
        <w:tc>
          <w:tcPr>
            <w:tcW w:w="2699" w:type="dxa"/>
            <w:gridSpan w:val="2"/>
            <w:tcMar>
              <w:left w:w="108" w:type="dxa"/>
              <w:right w:w="108" w:type="dxa"/>
            </w:tcMar>
          </w:tcPr>
          <w:p w14:paraId="7E50CD18" w14:textId="6DB7803C" w:rsidR="00F8115B" w:rsidRPr="00811045" w:rsidRDefault="00F8115B" w:rsidP="00811045">
            <w:r>
              <w:t xml:space="preserve">(vii) </w:t>
            </w:r>
            <w:r w:rsidRPr="00811045">
              <w:t>Contract completion date</w:t>
            </w:r>
          </w:p>
        </w:tc>
        <w:tc>
          <w:tcPr>
            <w:tcW w:w="2125" w:type="dxa"/>
            <w:tcMar>
              <w:left w:w="108" w:type="dxa"/>
              <w:right w:w="108" w:type="dxa"/>
            </w:tcMar>
          </w:tcPr>
          <w:p w14:paraId="7E50CD19"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1A" w14:textId="77777777" w:rsidR="00F8115B" w:rsidRPr="00B60016" w:rsidRDefault="00F8115B" w:rsidP="00811045">
            <w:pPr>
              <w:jc w:val="center"/>
            </w:pPr>
          </w:p>
        </w:tc>
        <w:tc>
          <w:tcPr>
            <w:tcW w:w="2374" w:type="dxa"/>
            <w:tcMar>
              <w:left w:w="108" w:type="dxa"/>
              <w:right w:w="108" w:type="dxa"/>
            </w:tcMar>
          </w:tcPr>
          <w:p w14:paraId="7E50CD1B"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1C" w14:textId="77777777" w:rsidR="00F8115B" w:rsidRPr="00B60016" w:rsidRDefault="00F8115B" w:rsidP="00811045">
            <w:pPr>
              <w:jc w:val="center"/>
            </w:pPr>
          </w:p>
        </w:tc>
        <w:tc>
          <w:tcPr>
            <w:tcW w:w="2442" w:type="dxa"/>
            <w:tcMar>
              <w:left w:w="108" w:type="dxa"/>
              <w:right w:w="108" w:type="dxa"/>
            </w:tcMar>
          </w:tcPr>
          <w:p w14:paraId="7E50CD1D"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1E" w14:textId="77777777" w:rsidR="00F8115B" w:rsidRPr="00B60016" w:rsidRDefault="00F8115B" w:rsidP="00811045">
            <w:pPr>
              <w:spacing w:before="120" w:after="120"/>
              <w:jc w:val="center"/>
              <w:rPr>
                <w:rFonts w:ascii="Arial" w:hAnsi="Arial"/>
              </w:rPr>
            </w:pPr>
          </w:p>
        </w:tc>
      </w:tr>
      <w:tr w:rsidR="00F8115B" w:rsidRPr="00B60016" w14:paraId="7E50CD27" w14:textId="77777777" w:rsidTr="00B5726A">
        <w:trPr>
          <w:trHeight w:val="900"/>
        </w:trPr>
        <w:tc>
          <w:tcPr>
            <w:tcW w:w="2699" w:type="dxa"/>
            <w:gridSpan w:val="2"/>
            <w:tcMar>
              <w:left w:w="108" w:type="dxa"/>
              <w:right w:w="108" w:type="dxa"/>
            </w:tcMar>
          </w:tcPr>
          <w:p w14:paraId="7E50CD20" w14:textId="33BF663F" w:rsidR="00F8115B" w:rsidRPr="00811045" w:rsidRDefault="00F8115B" w:rsidP="00811045">
            <w:r>
              <w:t xml:space="preserve">(viii) </w:t>
            </w:r>
            <w:r w:rsidRPr="00811045">
              <w:t>Estimated contract value</w:t>
            </w:r>
          </w:p>
        </w:tc>
        <w:tc>
          <w:tcPr>
            <w:tcW w:w="2125" w:type="dxa"/>
            <w:tcMar>
              <w:left w:w="108" w:type="dxa"/>
              <w:right w:w="108" w:type="dxa"/>
            </w:tcMar>
          </w:tcPr>
          <w:p w14:paraId="7E50CD21"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22" w14:textId="77777777" w:rsidR="00F8115B" w:rsidRPr="00B60016" w:rsidRDefault="00F8115B" w:rsidP="00811045">
            <w:pPr>
              <w:jc w:val="center"/>
            </w:pPr>
          </w:p>
        </w:tc>
        <w:tc>
          <w:tcPr>
            <w:tcW w:w="2374" w:type="dxa"/>
            <w:tcMar>
              <w:left w:w="108" w:type="dxa"/>
              <w:right w:w="108" w:type="dxa"/>
            </w:tcMar>
          </w:tcPr>
          <w:p w14:paraId="7E50CD23"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24" w14:textId="77777777" w:rsidR="00F8115B" w:rsidRPr="00B60016" w:rsidRDefault="00F8115B" w:rsidP="00811045">
            <w:pPr>
              <w:jc w:val="center"/>
            </w:pPr>
          </w:p>
        </w:tc>
        <w:tc>
          <w:tcPr>
            <w:tcW w:w="2442" w:type="dxa"/>
            <w:tcMar>
              <w:left w:w="108" w:type="dxa"/>
              <w:right w:w="108" w:type="dxa"/>
            </w:tcMar>
          </w:tcPr>
          <w:p w14:paraId="7E50CD25" w14:textId="77777777" w:rsidR="00F8115B" w:rsidRDefault="00F8115B" w:rsidP="00811045">
            <w:pPr>
              <w:jc w:val="center"/>
            </w:pPr>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26" w14:textId="77777777" w:rsidR="00F8115B" w:rsidRPr="00B60016" w:rsidRDefault="00F8115B" w:rsidP="00811045">
            <w:pPr>
              <w:spacing w:before="120" w:after="120"/>
              <w:jc w:val="center"/>
              <w:rPr>
                <w:rFonts w:ascii="Arial" w:hAnsi="Arial"/>
              </w:rPr>
            </w:pPr>
          </w:p>
        </w:tc>
      </w:tr>
      <w:tr w:rsidR="009D4A73" w:rsidRPr="00B60016" w14:paraId="6758B088" w14:textId="77777777" w:rsidTr="00B5726A">
        <w:trPr>
          <w:trHeight w:val="260"/>
        </w:trPr>
        <w:tc>
          <w:tcPr>
            <w:tcW w:w="1702" w:type="dxa"/>
            <w:tcMar>
              <w:left w:w="108" w:type="dxa"/>
              <w:right w:w="108" w:type="dxa"/>
            </w:tcMar>
          </w:tcPr>
          <w:p w14:paraId="019EFA10" w14:textId="77777777" w:rsidR="00887853" w:rsidRPr="00FD16DC" w:rsidRDefault="00887853" w:rsidP="0088785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Guidance &amp; </w:t>
            </w:r>
          </w:p>
          <w:p w14:paraId="2DE80F86" w14:textId="4AEBE87A" w:rsidR="009D4A73" w:rsidRDefault="00887853" w:rsidP="00887853">
            <w:r w:rsidRPr="00FD16DC">
              <w:rPr>
                <w:rFonts w:asciiTheme="minorHAnsi" w:hAnsiTheme="minorHAnsi" w:cstheme="minorHAnsi"/>
                <w:smallCaps/>
                <w:sz w:val="22"/>
              </w:rPr>
              <w:t>SELECTION CRITERIA</w:t>
            </w:r>
          </w:p>
        </w:tc>
        <w:tc>
          <w:tcPr>
            <w:tcW w:w="7938" w:type="dxa"/>
            <w:gridSpan w:val="4"/>
          </w:tcPr>
          <w:p w14:paraId="50793B34" w14:textId="20E4EFE0" w:rsidR="009D4A73" w:rsidRPr="00AD439D" w:rsidRDefault="009D4A73" w:rsidP="009D4A73">
            <w:pPr>
              <w:spacing w:after="240"/>
              <w:jc w:val="both"/>
              <w:outlineLvl w:val="2"/>
            </w:pPr>
            <w:r w:rsidRPr="00AD439D">
              <w:t xml:space="preserve">Potential Providers must demonstrate they have the necessary technical and professional ability in terms of human and technical resources and experience to perform the Contract to the required quality standard. </w:t>
            </w:r>
          </w:p>
          <w:p w14:paraId="55E12603" w14:textId="77777777" w:rsidR="009D4A73" w:rsidRPr="00AD439D" w:rsidRDefault="009D4A73" w:rsidP="009D4A73">
            <w:pPr>
              <w:spacing w:after="240"/>
              <w:jc w:val="both"/>
              <w:outlineLvl w:val="2"/>
            </w:pPr>
            <w:r w:rsidRPr="00AD439D">
              <w:t>Potential Providers (Lead Contact for a Group of Economic Operators) must provide:</w:t>
            </w:r>
          </w:p>
          <w:p w14:paraId="397C1F0D" w14:textId="77777777" w:rsidR="009D4A73" w:rsidRPr="00AD439D" w:rsidRDefault="009D4A73" w:rsidP="009D4A73">
            <w:pPr>
              <w:pStyle w:val="Bullet"/>
              <w:jc w:val="both"/>
              <w:rPr>
                <w:szCs w:val="22"/>
                <w:lang w:eastAsia="en-GB"/>
              </w:rPr>
            </w:pPr>
            <w:r w:rsidRPr="00AD439D">
              <w:rPr>
                <w:szCs w:val="22"/>
                <w:lang w:eastAsia="en-GB"/>
              </w:rPr>
              <w:t>Three comparable contract examples; and</w:t>
            </w:r>
          </w:p>
          <w:p w14:paraId="69C00705" w14:textId="77777777" w:rsidR="009D4A73" w:rsidRPr="00AD439D" w:rsidRDefault="009D4A73" w:rsidP="009D4A73">
            <w:pPr>
              <w:pStyle w:val="Bullet"/>
              <w:jc w:val="both"/>
              <w:rPr>
                <w:szCs w:val="22"/>
                <w:lang w:eastAsia="en-GB"/>
              </w:rPr>
            </w:pPr>
            <w:r w:rsidRPr="00AD439D">
              <w:rPr>
                <w:szCs w:val="22"/>
                <w:lang w:eastAsia="en-GB"/>
              </w:rPr>
              <w:t xml:space="preserve">Evidence within these contracts examples to demonstrate they have the necessary technical and professional ability. </w:t>
            </w:r>
          </w:p>
          <w:p w14:paraId="06DA27BB" w14:textId="77777777" w:rsidR="009D4A73" w:rsidRPr="00AD439D" w:rsidRDefault="009D4A73" w:rsidP="009D4A73">
            <w:pPr>
              <w:jc w:val="both"/>
            </w:pPr>
          </w:p>
          <w:p w14:paraId="3EABAD5D" w14:textId="6BFF5220" w:rsidR="00AD439D" w:rsidRPr="00AD439D" w:rsidRDefault="00AD439D" w:rsidP="00AD439D">
            <w:pPr>
              <w:jc w:val="both"/>
            </w:pPr>
            <w:r w:rsidRPr="00AD439D">
              <w:t xml:space="preserve">Potential Providers should describe the contracts and how the requirements performed in the contracts are relevant to the requirements sought under this Procurement (using the template set out in Annex D to this Selection Questionnaire and appending it to the Selection Stage Response).  In particular, Potential Providers should explain how the contract examples provided demonstrate the experience required by completing the questions outlined in SQ6.4 to SQ6.14 (inclusive) below. </w:t>
            </w:r>
          </w:p>
          <w:p w14:paraId="5B2695CF" w14:textId="77777777" w:rsidR="00AD439D" w:rsidRPr="00AD439D" w:rsidRDefault="00AD439D" w:rsidP="009D4A73">
            <w:pPr>
              <w:jc w:val="both"/>
            </w:pPr>
          </w:p>
          <w:p w14:paraId="7A32ED66" w14:textId="77777777" w:rsidR="009D4A73" w:rsidRPr="00AD439D" w:rsidRDefault="009D4A73" w:rsidP="009D4A73">
            <w:pPr>
              <w:jc w:val="both"/>
            </w:pPr>
            <w:r w:rsidRPr="00AD439D">
              <w:t>Contract examples must:</w:t>
            </w:r>
          </w:p>
          <w:p w14:paraId="0ECA524D" w14:textId="6E6E150E" w:rsidR="009D4A73" w:rsidRPr="00AD439D" w:rsidRDefault="009D4A73" w:rsidP="009D4A73">
            <w:pPr>
              <w:pStyle w:val="Bullet"/>
              <w:jc w:val="both"/>
              <w:rPr>
                <w:szCs w:val="22"/>
                <w:lang w:eastAsia="en-GB"/>
              </w:rPr>
            </w:pPr>
            <w:r w:rsidRPr="00AD439D">
              <w:rPr>
                <w:szCs w:val="22"/>
                <w:lang w:eastAsia="en-GB"/>
              </w:rPr>
              <w:t>Have been performed at the most within the last three years prior to the publication of the OJEU Notice to be valid and can be from the public or private sector; and</w:t>
            </w:r>
          </w:p>
          <w:p w14:paraId="02C40B59" w14:textId="77777777" w:rsidR="009D4A73" w:rsidRDefault="009D4A73" w:rsidP="009D4A73">
            <w:pPr>
              <w:pStyle w:val="Bullet"/>
              <w:jc w:val="both"/>
              <w:rPr>
                <w:szCs w:val="22"/>
                <w:lang w:eastAsia="en-GB"/>
              </w:rPr>
            </w:pPr>
            <w:r w:rsidRPr="00AD439D">
              <w:rPr>
                <w:szCs w:val="22"/>
                <w:lang w:eastAsia="en-GB"/>
              </w:rPr>
              <w:t xml:space="preserve">confirm that where customer contacts are provided, customer contacts have been made aware that they may be contacted by the authority to verify the accuracy of the information provided at any time. </w:t>
            </w:r>
          </w:p>
          <w:p w14:paraId="09D32ABC" w14:textId="77777777" w:rsidR="00AD439D" w:rsidRPr="00AD439D" w:rsidRDefault="00AD439D" w:rsidP="00AD439D">
            <w:pPr>
              <w:pStyle w:val="Bullet"/>
              <w:numPr>
                <w:ilvl w:val="0"/>
                <w:numId w:val="0"/>
              </w:numPr>
              <w:ind w:left="360"/>
              <w:jc w:val="both"/>
              <w:rPr>
                <w:szCs w:val="22"/>
                <w:lang w:eastAsia="en-GB"/>
              </w:rPr>
            </w:pPr>
          </w:p>
          <w:p w14:paraId="35F411BA" w14:textId="77777777" w:rsidR="009D4A73" w:rsidRPr="00AD439D" w:rsidRDefault="009D4A73" w:rsidP="00E91F66">
            <w:pPr>
              <w:pStyle w:val="Bullet"/>
              <w:numPr>
                <w:ilvl w:val="0"/>
                <w:numId w:val="0"/>
              </w:numPr>
              <w:jc w:val="both"/>
              <w:rPr>
                <w:szCs w:val="22"/>
                <w:lang w:eastAsia="en-GB"/>
              </w:rPr>
            </w:pPr>
            <w:r w:rsidRPr="00AD439D">
              <w:rPr>
                <w:szCs w:val="22"/>
                <w:lang w:eastAsia="en-GB"/>
              </w:rPr>
              <w:t>The Authority may exclude Potential Providers that do not provide full and accurate information. Customer contacts must not be employed by your organisation or be from within your associated group of companies.</w:t>
            </w:r>
            <w:r w:rsidRPr="00AD439D">
              <w:rPr>
                <w:szCs w:val="22"/>
                <w:lang w:eastAsia="en-GB"/>
              </w:rPr>
              <w:br/>
            </w:r>
          </w:p>
          <w:p w14:paraId="6F58CF7B" w14:textId="77777777" w:rsidR="009D4A73" w:rsidRPr="00AD439D" w:rsidRDefault="009D4A73" w:rsidP="009D4A73">
            <w:pPr>
              <w:spacing w:after="240"/>
              <w:jc w:val="both"/>
              <w:outlineLvl w:val="2"/>
            </w:pPr>
            <w:r w:rsidRPr="00AD439D">
              <w:t>Examples of call-off contracts awarded under framework agreements will be considered valid, but citing a framework agreement that you have been awarded will NOT be considered valid contract example.</w:t>
            </w:r>
          </w:p>
          <w:p w14:paraId="3D1C9A65" w14:textId="77777777" w:rsidR="009D4A73" w:rsidRPr="00AD439D" w:rsidRDefault="009D4A73" w:rsidP="009D4A73">
            <w:pPr>
              <w:spacing w:after="240"/>
              <w:jc w:val="both"/>
              <w:outlineLvl w:val="2"/>
            </w:pPr>
            <w:r w:rsidRPr="00AD439D">
              <w:t>Potential Providers should cross-refer to relevant parts of the information they provide in this Section when answering questions SQ6.4 – SQ6.14 (although they can include additional information when answering those questions). The Authority will then use the information cross-referred to to support the evaluation of whether the Potential Provider organisation and/or members within the Group of Economic Operators and/or named Sub-Contractors have the relevant capacity and professional and technical ability to perform the requirements for the contract to which this Procurement relates. This evaluation will be based on the evaluation criteria set out in questions SQ6.4 – SQ6.14</w:t>
            </w:r>
          </w:p>
          <w:p w14:paraId="0D5BE026" w14:textId="77777777" w:rsidR="009D4A73" w:rsidRPr="00AD439D" w:rsidRDefault="009D4A73" w:rsidP="009D4A73">
            <w:pPr>
              <w:spacing w:after="240"/>
              <w:jc w:val="both"/>
              <w:outlineLvl w:val="2"/>
            </w:pPr>
            <w:r w:rsidRPr="00AD439D">
              <w:t>Where a Potential Provider proposes to use named Sub-Contractors, it should provide a relevant example where one or more of the essential Sub-Contractors have delivered similar requirements as part of a single, composite response (separate examples are not required from each named Sub-Contractor).  (N.B. paragraph 2 of Annex A (Selection Questionnaire) requires all of the organisations that are relied upon to meet the selection criteria to provide a completed Part 1 and Part 2.)</w:t>
            </w:r>
          </w:p>
          <w:p w14:paraId="18B2C1E9" w14:textId="77777777" w:rsidR="009D4A73" w:rsidRPr="00AD439D" w:rsidRDefault="009D4A73" w:rsidP="009D4A73">
            <w:pPr>
              <w:jc w:val="both"/>
            </w:pPr>
            <w:r w:rsidRPr="00AD439D">
              <w:t xml:space="preserve">Potential Providers must inform the Authority of any changes to the bidding model or consortium arrangements and provide the Authoirty with a self-declaration of the exclusion grounds (Part 1 and Part 2 of the Selection Questionnaire) for any new organisation.  </w:t>
            </w:r>
          </w:p>
          <w:p w14:paraId="1CC5D2A6" w14:textId="77777777" w:rsidR="009D4A73" w:rsidRPr="00AD439D" w:rsidRDefault="009D4A73" w:rsidP="009D4A73">
            <w:pPr>
              <w:jc w:val="both"/>
            </w:pPr>
          </w:p>
          <w:p w14:paraId="6C2EFD53" w14:textId="77777777" w:rsidR="009D4A73" w:rsidRPr="00AD439D" w:rsidRDefault="009D4A73" w:rsidP="009D4A73">
            <w:pPr>
              <w:jc w:val="both"/>
            </w:pPr>
            <w:r w:rsidRPr="00AD439D">
              <w:t>The Authority may carry out a further assessment using the Selection Questions.  The Authority may may deselect a Potential Provider prior to any award of contract, based on an assessment of the updated information.</w:t>
            </w:r>
          </w:p>
          <w:p w14:paraId="3AA85885" w14:textId="77777777" w:rsidR="009D4A73" w:rsidRDefault="009D4A73" w:rsidP="00AD439D">
            <w:pPr>
              <w:jc w:val="both"/>
            </w:pPr>
          </w:p>
        </w:tc>
      </w:tr>
      <w:tr w:rsidR="00F8115B" w:rsidRPr="00B60016" w14:paraId="7E50CD2E" w14:textId="77777777" w:rsidTr="00B5726A">
        <w:trPr>
          <w:trHeight w:val="260"/>
        </w:trPr>
        <w:tc>
          <w:tcPr>
            <w:tcW w:w="1702" w:type="dxa"/>
            <w:tcMar>
              <w:left w:w="108" w:type="dxa"/>
              <w:right w:w="108" w:type="dxa"/>
            </w:tcMar>
          </w:tcPr>
          <w:p w14:paraId="7E50CD2A" w14:textId="77777777" w:rsidR="00F8115B" w:rsidRPr="00B60016" w:rsidRDefault="00F8115B" w:rsidP="00F96C97">
            <w:r>
              <w:t>SQ6.2</w:t>
            </w:r>
          </w:p>
        </w:tc>
        <w:tc>
          <w:tcPr>
            <w:tcW w:w="7938" w:type="dxa"/>
            <w:gridSpan w:val="4"/>
          </w:tcPr>
          <w:p w14:paraId="4EACF057" w14:textId="14885FFF" w:rsidR="00F8115B" w:rsidRDefault="00F8115B" w:rsidP="005F6DF4">
            <w:r>
              <w:t>Where you intend to sub-contract a proportion of the contract, please demonstrate how you have previously maintained healthy supply chains with your sub-contractor(s)</w:t>
            </w:r>
          </w:p>
          <w:p w14:paraId="7E50CD2C" w14:textId="77777777" w:rsidR="00F8115B" w:rsidRDefault="00F8115B" w:rsidP="005B6597"/>
          <w:p w14:paraId="7E50CD2D" w14:textId="77777777" w:rsidR="00F8115B" w:rsidRPr="00B60016" w:rsidRDefault="00F8115B" w:rsidP="005B6597">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8115B" w:rsidRPr="00B60016" w14:paraId="7E50CD31" w14:textId="77777777" w:rsidTr="00B5726A">
        <w:trPr>
          <w:trHeight w:val="260"/>
        </w:trPr>
        <w:tc>
          <w:tcPr>
            <w:tcW w:w="9640" w:type="dxa"/>
            <w:gridSpan w:val="5"/>
            <w:tcBorders>
              <w:bottom w:val="single" w:sz="8" w:space="0" w:color="000000"/>
            </w:tcBorders>
            <w:tcMar>
              <w:left w:w="108" w:type="dxa"/>
              <w:right w:w="108" w:type="dxa"/>
            </w:tcMar>
          </w:tcPr>
          <w:p w14:paraId="7E50CD2F" w14:textId="5B8D111F" w:rsidR="00F8115B" w:rsidRDefault="00F8115B" w:rsidP="005B659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30" w14:textId="77777777" w:rsidR="00F8115B" w:rsidRDefault="00F8115B" w:rsidP="005B6597"/>
        </w:tc>
      </w:tr>
      <w:tr w:rsidR="00F8115B" w:rsidRPr="00B60016" w14:paraId="7E50CD34" w14:textId="77777777" w:rsidTr="00B5726A">
        <w:trPr>
          <w:trHeight w:val="260"/>
        </w:trPr>
        <w:tc>
          <w:tcPr>
            <w:tcW w:w="1702" w:type="dxa"/>
            <w:tcMar>
              <w:left w:w="108" w:type="dxa"/>
              <w:right w:w="108" w:type="dxa"/>
            </w:tcMar>
          </w:tcPr>
          <w:p w14:paraId="7E50CD32" w14:textId="77777777" w:rsidR="00F8115B" w:rsidRPr="00B60016" w:rsidRDefault="00F8115B" w:rsidP="00F96C97">
            <w:r>
              <w:t>SQ6.3</w:t>
            </w:r>
          </w:p>
        </w:tc>
        <w:tc>
          <w:tcPr>
            <w:tcW w:w="7938" w:type="dxa"/>
            <w:gridSpan w:val="4"/>
          </w:tcPr>
          <w:p w14:paraId="7E50CD33" w14:textId="102AA2B0" w:rsidR="00F8115B" w:rsidRPr="00B60016" w:rsidRDefault="00F8115B" w:rsidP="00BE4646">
            <w:r w:rsidRPr="005B6597">
              <w:t xml:space="preserve">If you cannot provide </w:t>
            </w:r>
            <w:r w:rsidR="00BE4646">
              <w:t>three</w:t>
            </w:r>
            <w:r w:rsidRPr="005B6597">
              <w:t xml:space="preserve"> example</w:t>
            </w:r>
            <w:r w:rsidR="00BE4646">
              <w:t>s</w:t>
            </w:r>
            <w:r w:rsidRPr="005B6597">
              <w:t xml:space="preserve"> for questions </w:t>
            </w:r>
            <w:r>
              <w:t>SQ</w:t>
            </w:r>
            <w:r w:rsidRPr="005B6597">
              <w:t>6.1, in no more than 500 words please provide an explanation for this e.g. your organisation is a new start-up or you have provided services in the past but not under a contract.</w:t>
            </w:r>
          </w:p>
        </w:tc>
      </w:tr>
      <w:tr w:rsidR="00F8115B" w14:paraId="7E50CD37" w14:textId="77777777" w:rsidTr="00B5726A">
        <w:trPr>
          <w:trHeight w:val="1500"/>
        </w:trPr>
        <w:tc>
          <w:tcPr>
            <w:tcW w:w="9640" w:type="dxa"/>
            <w:gridSpan w:val="5"/>
            <w:tcBorders>
              <w:bottom w:val="single" w:sz="8" w:space="0" w:color="000000"/>
            </w:tcBorders>
            <w:tcMar>
              <w:left w:w="108" w:type="dxa"/>
              <w:right w:w="108" w:type="dxa"/>
            </w:tcMar>
          </w:tcPr>
          <w:p w14:paraId="7E50CD35" w14:textId="77777777" w:rsidR="00F8115B" w:rsidRDefault="00F8115B" w:rsidP="00F96C97">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CD36" w14:textId="77777777" w:rsidR="00F8115B" w:rsidRDefault="00F8115B" w:rsidP="00F96C97"/>
        </w:tc>
      </w:tr>
    </w:tbl>
    <w:p w14:paraId="7E50CD38" w14:textId="77777777" w:rsidR="00105C38" w:rsidRDefault="00105C38"/>
    <w:p w14:paraId="7E50CD39" w14:textId="7759AD37" w:rsidR="00105C38" w:rsidRDefault="00105C38"/>
    <w:tbl>
      <w:tblPr>
        <w:tblW w:w="524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2"/>
        <w:gridCol w:w="1418"/>
        <w:gridCol w:w="2027"/>
        <w:gridCol w:w="1934"/>
        <w:gridCol w:w="2078"/>
      </w:tblGrid>
      <w:tr w:rsidR="006F4221" w:rsidRPr="00FD16DC" w14:paraId="7EC90B79" w14:textId="77777777" w:rsidTr="004B6E33">
        <w:trPr>
          <w:trHeight w:val="567"/>
        </w:trPr>
        <w:tc>
          <w:tcPr>
            <w:tcW w:w="1161" w:type="pct"/>
            <w:shd w:val="clear" w:color="auto" w:fill="00AE9C"/>
            <w:vAlign w:val="center"/>
          </w:tcPr>
          <w:p w14:paraId="35D2D185"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  SQ6.4</w:t>
            </w:r>
          </w:p>
        </w:tc>
        <w:tc>
          <w:tcPr>
            <w:tcW w:w="735" w:type="pct"/>
            <w:gridSpan w:val="2"/>
            <w:shd w:val="clear" w:color="auto" w:fill="00AE9C"/>
            <w:vAlign w:val="center"/>
          </w:tcPr>
          <w:p w14:paraId="73BC996E"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 Weighting: Scored</w:t>
            </w:r>
          </w:p>
        </w:tc>
        <w:tc>
          <w:tcPr>
            <w:tcW w:w="1042" w:type="pct"/>
            <w:shd w:val="clear" w:color="auto" w:fill="00AE9C"/>
            <w:vAlign w:val="center"/>
          </w:tcPr>
          <w:p w14:paraId="2557010E" w14:textId="77777777" w:rsidR="006F4221" w:rsidRPr="00FD16DC" w:rsidRDefault="006F4221" w:rsidP="004B6E33">
            <w:pPr>
              <w:pStyle w:val="TableHead"/>
              <w:overflowPunct w:val="0"/>
              <w:autoSpaceDE w:val="0"/>
              <w:autoSpaceDN w:val="0"/>
              <w:adjustRightInd w:val="0"/>
              <w:ind w:left="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Measure  : 7%</w:t>
            </w:r>
          </w:p>
        </w:tc>
        <w:tc>
          <w:tcPr>
            <w:tcW w:w="994" w:type="pct"/>
            <w:shd w:val="clear" w:color="auto" w:fill="00AE9C"/>
            <w:vAlign w:val="center"/>
          </w:tcPr>
          <w:p w14:paraId="15D045BD" w14:textId="77777777" w:rsidR="006F4221" w:rsidRPr="00FD16DC" w:rsidRDefault="006F4221"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72101A5B" w14:textId="77777777" w:rsidR="006F4221" w:rsidRPr="00FD16DC" w:rsidRDefault="006F4221"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6ED005D3"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c>
          <w:tcPr>
            <w:tcW w:w="1068" w:type="pct"/>
            <w:shd w:val="clear" w:color="auto" w:fill="00AE9C"/>
            <w:vAlign w:val="center"/>
          </w:tcPr>
          <w:p w14:paraId="3D7C57BA" w14:textId="77777777" w:rsidR="006F4221" w:rsidRPr="00FD16DC" w:rsidRDefault="006F4221"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663E5FF2" w14:textId="3FAC25E9" w:rsidR="006F4221" w:rsidRPr="00FD16DC" w:rsidRDefault="006F4221"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Yes </w:t>
            </w:r>
          </w:p>
          <w:p w14:paraId="01F3BDE8"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6F4221" w:rsidRPr="00FD16DC" w14:paraId="6464CDF9" w14:textId="77777777" w:rsidTr="004B6E33">
        <w:trPr>
          <w:trHeight w:val="823"/>
        </w:trPr>
        <w:tc>
          <w:tcPr>
            <w:tcW w:w="1167" w:type="pct"/>
            <w:gridSpan w:val="2"/>
            <w:shd w:val="clear" w:color="auto" w:fill="BFBFBF"/>
            <w:vAlign w:val="center"/>
          </w:tcPr>
          <w:p w14:paraId="01CA28E2"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EVALUATION INTENTION</w:t>
            </w:r>
          </w:p>
        </w:tc>
        <w:tc>
          <w:tcPr>
            <w:tcW w:w="3833" w:type="pct"/>
            <w:gridSpan w:val="4"/>
            <w:shd w:val="clear" w:color="auto" w:fill="auto"/>
            <w:vAlign w:val="center"/>
          </w:tcPr>
          <w:p w14:paraId="438F1D53" w14:textId="77777777" w:rsidR="006F4221" w:rsidRPr="00FD16DC" w:rsidRDefault="006F4221"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Seeks to establish that the Potential Provider has the relevant experience of providing the Transition organisational structure of a similar nature and size to the Authority’s requirements.</w:t>
            </w:r>
          </w:p>
        </w:tc>
      </w:tr>
      <w:tr w:rsidR="006F4221" w:rsidRPr="00FD16DC" w14:paraId="41CDC969" w14:textId="77777777" w:rsidTr="004B6E33">
        <w:trPr>
          <w:trHeight w:val="823"/>
        </w:trPr>
        <w:tc>
          <w:tcPr>
            <w:tcW w:w="1167"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A3EAB9E"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Subject</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4A7DEE" w14:textId="77777777" w:rsidR="006F4221" w:rsidRPr="00FD16DC" w:rsidRDefault="006F4221"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Transition – Delivery Team Organisation</w:t>
            </w:r>
          </w:p>
        </w:tc>
      </w:tr>
      <w:tr w:rsidR="006F4221" w:rsidRPr="00FD16DC" w14:paraId="551A0BD0" w14:textId="77777777" w:rsidTr="004B6E33">
        <w:trPr>
          <w:trHeight w:val="555"/>
        </w:trPr>
        <w:tc>
          <w:tcPr>
            <w:tcW w:w="1167" w:type="pct"/>
            <w:gridSpan w:val="2"/>
            <w:shd w:val="clear" w:color="auto" w:fill="BFBFBF"/>
            <w:vAlign w:val="center"/>
          </w:tcPr>
          <w:p w14:paraId="0EB49298"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question</w:t>
            </w:r>
          </w:p>
        </w:tc>
        <w:tc>
          <w:tcPr>
            <w:tcW w:w="3833" w:type="pct"/>
            <w:gridSpan w:val="4"/>
            <w:shd w:val="clear" w:color="auto" w:fill="auto"/>
            <w:vAlign w:val="center"/>
          </w:tcPr>
          <w:p w14:paraId="406895B4" w14:textId="77777777" w:rsidR="006F4221" w:rsidRPr="00FD16DC" w:rsidRDefault="006F4221"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Please provide details of experience and qualifications of the key team members you have used previously and the organisational structure utilised for transition from an incumbent provider.</w:t>
            </w:r>
          </w:p>
          <w:p w14:paraId="0743F4FC" w14:textId="77777777" w:rsidR="006F4221" w:rsidRPr="00FD16DC" w:rsidRDefault="006F4221" w:rsidP="004B6E33">
            <w:pPr>
              <w:rPr>
                <w:rFonts w:asciiTheme="minorHAnsi" w:hAnsiTheme="minorHAnsi" w:cstheme="minorHAnsi"/>
                <w:szCs w:val="20"/>
              </w:rPr>
            </w:pPr>
            <w:r w:rsidRPr="00FD16DC">
              <w:rPr>
                <w:rFonts w:asciiTheme="minorHAnsi" w:hAnsiTheme="minorHAnsi" w:cstheme="minorHAnsi"/>
                <w:szCs w:val="20"/>
              </w:rPr>
              <w:t>Your response should clarify which key team members have worked on similar transition projects.</w:t>
            </w:r>
          </w:p>
        </w:tc>
      </w:tr>
      <w:tr w:rsidR="006F4221" w:rsidRPr="00FD16DC" w14:paraId="47AE9A3D" w14:textId="77777777" w:rsidTr="004B6E33">
        <w:trPr>
          <w:trHeight w:val="1759"/>
        </w:trPr>
        <w:tc>
          <w:tcPr>
            <w:tcW w:w="1167" w:type="pct"/>
            <w:gridSpan w:val="2"/>
            <w:shd w:val="clear" w:color="auto" w:fill="BFBFBF"/>
            <w:vAlign w:val="center"/>
          </w:tcPr>
          <w:p w14:paraId="6344011A"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Gudiance &amp; </w:t>
            </w:r>
          </w:p>
          <w:p w14:paraId="42EB3AC8"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SELECTION CRITERIA </w:t>
            </w:r>
          </w:p>
        </w:tc>
        <w:tc>
          <w:tcPr>
            <w:tcW w:w="3833" w:type="pct"/>
            <w:gridSpan w:val="4"/>
            <w:shd w:val="clear" w:color="auto" w:fill="auto"/>
            <w:vAlign w:val="center"/>
          </w:tcPr>
          <w:p w14:paraId="553AD98E" w14:textId="77777777" w:rsidR="006F4221" w:rsidRPr="00FD16DC" w:rsidRDefault="006F4221" w:rsidP="004B6E33">
            <w:p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 xml:space="preserve">The Potential Provider response should demonstrate that it has experience of:  </w:t>
            </w:r>
          </w:p>
          <w:p w14:paraId="4DB900B1" w14:textId="77777777" w:rsidR="006F4221" w:rsidRPr="00FD16DC" w:rsidRDefault="006F4221" w:rsidP="004B6E33">
            <w:pPr>
              <w:pStyle w:val="ListParagraph"/>
              <w:overflowPunct w:val="0"/>
              <w:autoSpaceDE w:val="0"/>
              <w:autoSpaceDN w:val="0"/>
              <w:adjustRightInd w:val="0"/>
              <w:jc w:val="both"/>
              <w:textAlignment w:val="baseline"/>
              <w:rPr>
                <w:rFonts w:asciiTheme="minorHAnsi" w:hAnsiTheme="minorHAnsi" w:cstheme="minorHAnsi"/>
                <w:szCs w:val="20"/>
              </w:rPr>
            </w:pPr>
          </w:p>
          <w:p w14:paraId="4D5C538D" w14:textId="0F779A96" w:rsidR="006F4221" w:rsidRPr="00FD16DC" w:rsidRDefault="006F4221" w:rsidP="006F4221">
            <w:pPr>
              <w:pStyle w:val="ListParagraph"/>
              <w:numPr>
                <w:ilvl w:val="0"/>
                <w:numId w:val="50"/>
              </w:numPr>
              <w:rPr>
                <w:rFonts w:asciiTheme="minorHAnsi" w:hAnsiTheme="minorHAnsi" w:cstheme="minorHAnsi"/>
                <w:szCs w:val="20"/>
              </w:rPr>
            </w:pPr>
            <w:r w:rsidRPr="00FD16DC">
              <w:rPr>
                <w:rFonts w:asciiTheme="minorHAnsi" w:hAnsiTheme="minorHAnsi" w:cstheme="minorHAnsi"/>
                <w:szCs w:val="20"/>
              </w:rPr>
              <w:t xml:space="preserve">establishing project/delivery lead arrangements using previous examples of </w:t>
            </w:r>
            <w:r w:rsidR="0089320A" w:rsidRPr="00FD16DC">
              <w:rPr>
                <w:rFonts w:asciiTheme="minorHAnsi" w:hAnsiTheme="minorHAnsi" w:cstheme="minorHAnsi"/>
                <w:szCs w:val="20"/>
              </w:rPr>
              <w:t xml:space="preserve">key </w:t>
            </w:r>
            <w:r w:rsidRPr="00FD16DC">
              <w:rPr>
                <w:rFonts w:asciiTheme="minorHAnsi" w:hAnsiTheme="minorHAnsi" w:cstheme="minorHAnsi"/>
                <w:szCs w:val="20"/>
              </w:rPr>
              <w:t xml:space="preserve">individuals that have the appropriate qualifications and experience to </w:t>
            </w:r>
            <w:r w:rsidR="00EB60FA">
              <w:rPr>
                <w:rFonts w:asciiTheme="minorHAnsi" w:hAnsiTheme="minorHAnsi" w:cstheme="minorHAnsi"/>
                <w:szCs w:val="20"/>
              </w:rPr>
              <w:t>lead a transition project equivalent in size, complexity and value of business to those being procured</w:t>
            </w:r>
            <w:r w:rsidRPr="00FD16DC">
              <w:rPr>
                <w:rFonts w:asciiTheme="minorHAnsi" w:hAnsiTheme="minorHAnsi" w:cstheme="minorHAnsi"/>
                <w:szCs w:val="20"/>
              </w:rPr>
              <w:t>;</w:t>
            </w:r>
          </w:p>
          <w:p w14:paraId="69FE2C79" w14:textId="77777777" w:rsidR="006F4221" w:rsidRPr="00FD16DC" w:rsidRDefault="006F4221" w:rsidP="006F4221">
            <w:pPr>
              <w:pStyle w:val="ListParagraph"/>
              <w:numPr>
                <w:ilvl w:val="0"/>
                <w:numId w:val="50"/>
              </w:numPr>
              <w:rPr>
                <w:rFonts w:asciiTheme="minorHAnsi" w:hAnsiTheme="minorHAnsi" w:cstheme="minorHAnsi"/>
                <w:szCs w:val="20"/>
              </w:rPr>
            </w:pPr>
            <w:r w:rsidRPr="00FD16DC">
              <w:rPr>
                <w:rFonts w:asciiTheme="minorHAnsi" w:hAnsiTheme="minorHAnsi" w:cstheme="minorHAnsi"/>
                <w:szCs w:val="20"/>
              </w:rPr>
              <w:t>establishing good relationship management, conflict resolution, negotiation and persuasion skills, and strong stakeholder management; and</w:t>
            </w:r>
          </w:p>
          <w:p w14:paraId="19B6868B" w14:textId="77777777" w:rsidR="006F4221" w:rsidRPr="000D7F69" w:rsidRDefault="006F4221" w:rsidP="006F4221">
            <w:pPr>
              <w:pStyle w:val="ListParagraph"/>
              <w:numPr>
                <w:ilvl w:val="0"/>
                <w:numId w:val="50"/>
              </w:numPr>
              <w:rPr>
                <w:rFonts w:asciiTheme="minorHAnsi" w:hAnsiTheme="minorHAnsi" w:cstheme="minorHAnsi"/>
                <w:sz w:val="16"/>
                <w:szCs w:val="16"/>
              </w:rPr>
            </w:pPr>
            <w:r w:rsidRPr="00FD16DC">
              <w:rPr>
                <w:rFonts w:asciiTheme="minorHAnsi" w:hAnsiTheme="minorHAnsi" w:cstheme="minorHAnsi"/>
                <w:szCs w:val="20"/>
              </w:rPr>
              <w:t>establishing the necessary the tools, processes, procedures and governance structures to deliver and operate transition services equivalent in size, complexity and value of business to those being procured.</w:t>
            </w:r>
          </w:p>
          <w:p w14:paraId="4292FBCA" w14:textId="77777777" w:rsidR="000D7F69" w:rsidRDefault="000D7F69" w:rsidP="000D7F69">
            <w:pPr>
              <w:ind w:left="360"/>
              <w:rPr>
                <w:rFonts w:asciiTheme="minorHAnsi" w:hAnsiTheme="minorHAnsi" w:cstheme="minorHAnsi"/>
                <w:sz w:val="16"/>
                <w:szCs w:val="16"/>
              </w:rPr>
            </w:pPr>
          </w:p>
          <w:p w14:paraId="4A373269" w14:textId="77777777" w:rsidR="000D7F69" w:rsidRDefault="000D7F69" w:rsidP="000D7F69">
            <w:pPr>
              <w:rPr>
                <w:rFonts w:ascii="Calibri" w:hAnsi="Calibri" w:cs="Calibri"/>
                <w:color w:val="000000"/>
                <w:szCs w:val="20"/>
                <w:shd w:val="clear" w:color="auto" w:fill="FFFFFF"/>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p w14:paraId="4295CD05" w14:textId="77777777" w:rsidR="00D22A5A" w:rsidRDefault="00D22A5A" w:rsidP="000D7F69">
            <w:pPr>
              <w:rPr>
                <w:rFonts w:ascii="Calibri" w:hAnsi="Calibri" w:cs="Calibri"/>
                <w:color w:val="000000"/>
                <w:szCs w:val="20"/>
                <w:shd w:val="clear" w:color="auto" w:fill="FFFFFF"/>
              </w:rPr>
            </w:pPr>
          </w:p>
          <w:p w14:paraId="49054EB5" w14:textId="77777777" w:rsidR="00D22A5A" w:rsidRDefault="00D22A5A" w:rsidP="000D7F69">
            <w:pPr>
              <w:rPr>
                <w:rFonts w:ascii="Calibri" w:hAnsi="Calibri" w:cs="Calibri"/>
                <w:color w:val="000000"/>
                <w:szCs w:val="20"/>
                <w:shd w:val="clear" w:color="auto" w:fill="FFFFFF"/>
              </w:rPr>
            </w:pPr>
            <w:r>
              <w:rPr>
                <w:rFonts w:ascii="Calibri" w:hAnsi="Calibri" w:cs="Calibri"/>
                <w:color w:val="000000"/>
                <w:szCs w:val="20"/>
                <w:shd w:val="clear" w:color="auto" w:fill="FFFFFF"/>
              </w:rPr>
              <w:t>Potential Providers may attach:</w:t>
            </w:r>
          </w:p>
          <w:p w14:paraId="1D227990" w14:textId="77777777" w:rsidR="00D22A5A" w:rsidRPr="00D22A5A" w:rsidRDefault="00D22A5A" w:rsidP="00D22A5A">
            <w:pPr>
              <w:pStyle w:val="ListParagraph"/>
              <w:numPr>
                <w:ilvl w:val="0"/>
                <w:numId w:val="65"/>
              </w:numPr>
              <w:rPr>
                <w:rFonts w:asciiTheme="minorHAnsi" w:hAnsiTheme="minorHAnsi" w:cstheme="minorHAnsi"/>
                <w:szCs w:val="20"/>
              </w:rPr>
            </w:pPr>
            <w:r>
              <w:rPr>
                <w:rFonts w:ascii="Calibri" w:hAnsi="Calibri" w:cs="Calibri"/>
                <w:color w:val="000000"/>
                <w:szCs w:val="20"/>
                <w:shd w:val="clear" w:color="auto" w:fill="FFFFFF"/>
              </w:rPr>
              <w:t>an organisation chart</w:t>
            </w:r>
            <w:r w:rsidRPr="00D22A5A">
              <w:rPr>
                <w:rFonts w:ascii="Calibri" w:hAnsi="Calibri" w:cs="Calibri"/>
                <w:color w:val="000000"/>
                <w:szCs w:val="20"/>
                <w:shd w:val="clear" w:color="auto" w:fill="FFFFFF"/>
              </w:rPr>
              <w:t xml:space="preserve"> (A3 format)</w:t>
            </w:r>
            <w:r>
              <w:rPr>
                <w:rFonts w:ascii="Calibri" w:hAnsi="Calibri" w:cs="Calibri"/>
                <w:color w:val="000000"/>
                <w:szCs w:val="20"/>
                <w:shd w:val="clear" w:color="auto" w:fill="FFFFFF"/>
              </w:rPr>
              <w:t>; and</w:t>
            </w:r>
          </w:p>
          <w:p w14:paraId="56FD1F82" w14:textId="69F8C2DD" w:rsidR="00D22A5A" w:rsidRPr="00D22A5A" w:rsidRDefault="00D22A5A" w:rsidP="00D22A5A">
            <w:pPr>
              <w:pStyle w:val="ListParagraph"/>
              <w:numPr>
                <w:ilvl w:val="0"/>
                <w:numId w:val="65"/>
              </w:numPr>
              <w:rPr>
                <w:rFonts w:asciiTheme="minorHAnsi" w:hAnsiTheme="minorHAnsi" w:cstheme="minorHAnsi"/>
                <w:szCs w:val="20"/>
              </w:rPr>
            </w:pPr>
            <w:r>
              <w:rPr>
                <w:rFonts w:ascii="Calibri" w:hAnsi="Calibri" w:cs="Calibri"/>
                <w:color w:val="000000"/>
                <w:szCs w:val="20"/>
                <w:shd w:val="clear" w:color="auto" w:fill="FFFFFF"/>
              </w:rPr>
              <w:t>an unlimited number of example CVs with each consisting of no more than the equivalent of two sides of one A4 sheet of paper.</w:t>
            </w:r>
          </w:p>
        </w:tc>
      </w:tr>
    </w:tbl>
    <w:p w14:paraId="7E50CD3B" w14:textId="4E9E5AFC" w:rsidR="00105C38" w:rsidRPr="00FD16DC" w:rsidRDefault="00105C38">
      <w:pPr>
        <w:rPr>
          <w:rFonts w:asciiTheme="minorHAnsi" w:hAnsiTheme="minorHAnsi" w:cstheme="minorHAnsi"/>
        </w:rPr>
      </w:pPr>
    </w:p>
    <w:p w14:paraId="4FCE4384" w14:textId="77777777" w:rsidR="00FC42FE" w:rsidRPr="00FD16DC" w:rsidRDefault="00FC42FE" w:rsidP="00FC42FE">
      <w:pPr>
        <w:pStyle w:val="Textindent"/>
        <w:ind w:left="0"/>
        <w:rPr>
          <w:rFonts w:asciiTheme="minorHAnsi" w:hAnsiTheme="minorHAnsi" w:cstheme="minorHAnsi"/>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C42FE" w:rsidRPr="00FD16DC" w14:paraId="3EC20DF9" w14:textId="77777777" w:rsidTr="000D7F69">
        <w:trPr>
          <w:trHeight w:val="83"/>
        </w:trPr>
        <w:tc>
          <w:tcPr>
            <w:tcW w:w="9781" w:type="dxa"/>
            <w:tcBorders>
              <w:top w:val="single" w:sz="12" w:space="0" w:color="auto"/>
              <w:left w:val="single" w:sz="12" w:space="0" w:color="auto"/>
              <w:bottom w:val="single" w:sz="12" w:space="0" w:color="auto"/>
              <w:right w:val="single" w:sz="12" w:space="0" w:color="auto"/>
            </w:tcBorders>
            <w:shd w:val="clear" w:color="auto" w:fill="BFBFBF"/>
            <w:vAlign w:val="center"/>
          </w:tcPr>
          <w:p w14:paraId="37010FA5" w14:textId="47502441" w:rsidR="00FC42FE" w:rsidRPr="00FD16DC" w:rsidRDefault="001B5E3F" w:rsidP="005D5D3C">
            <w:pPr>
              <w:pStyle w:val="TableHead"/>
              <w:keepNext/>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SQ6.4 - </w:t>
            </w:r>
            <w:r w:rsidR="00FC42FE" w:rsidRPr="00FD16DC">
              <w:rPr>
                <w:rFonts w:asciiTheme="minorHAnsi" w:hAnsiTheme="minorHAnsi" w:cstheme="minorHAnsi"/>
              </w:rPr>
              <w:t xml:space="preserve">Potential Provider Response </w:t>
            </w:r>
          </w:p>
        </w:tc>
      </w:tr>
      <w:tr w:rsidR="00FC42FE" w:rsidRPr="00FD16DC" w14:paraId="2CCD3D69" w14:textId="77777777" w:rsidTr="000D7F69">
        <w:trPr>
          <w:trHeight w:val="1851"/>
        </w:trPr>
        <w:tc>
          <w:tcPr>
            <w:tcW w:w="9781" w:type="dxa"/>
            <w:tcBorders>
              <w:top w:val="single" w:sz="12" w:space="0" w:color="auto"/>
              <w:left w:val="single" w:sz="12" w:space="0" w:color="auto"/>
              <w:bottom w:val="single" w:sz="12" w:space="0" w:color="auto"/>
              <w:right w:val="single" w:sz="12" w:space="0" w:color="auto"/>
            </w:tcBorders>
            <w:shd w:val="clear" w:color="auto" w:fill="F3F3F3"/>
            <w:vAlign w:val="center"/>
          </w:tcPr>
          <w:p w14:paraId="75614279" w14:textId="77777777" w:rsidR="00FC42FE"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2F401B09" w14:textId="77777777" w:rsidR="00FD16DC" w:rsidRDefault="00FD16DC" w:rsidP="00FC42FE">
            <w:pPr>
              <w:rPr>
                <w:rFonts w:asciiTheme="minorHAnsi" w:hAnsiTheme="minorHAnsi" w:cstheme="minorHAnsi"/>
              </w:rPr>
            </w:pPr>
          </w:p>
          <w:p w14:paraId="495A0482" w14:textId="77777777" w:rsidR="00FD16DC" w:rsidRDefault="00FD16DC" w:rsidP="00FC42FE">
            <w:pPr>
              <w:rPr>
                <w:rFonts w:asciiTheme="minorHAnsi" w:hAnsiTheme="minorHAnsi" w:cstheme="minorHAnsi"/>
              </w:rPr>
            </w:pPr>
          </w:p>
          <w:p w14:paraId="7F44375D" w14:textId="77777777" w:rsidR="00FD16DC" w:rsidRDefault="00FD16DC" w:rsidP="00FC42FE">
            <w:pPr>
              <w:rPr>
                <w:rFonts w:asciiTheme="minorHAnsi" w:hAnsiTheme="minorHAnsi" w:cstheme="minorHAnsi"/>
              </w:rPr>
            </w:pPr>
          </w:p>
          <w:p w14:paraId="770CD5EE" w14:textId="77777777" w:rsidR="00FD16DC" w:rsidRDefault="00FD16DC" w:rsidP="00FC42FE">
            <w:pPr>
              <w:rPr>
                <w:rFonts w:asciiTheme="minorHAnsi" w:hAnsiTheme="minorHAnsi" w:cstheme="minorHAnsi"/>
              </w:rPr>
            </w:pPr>
          </w:p>
          <w:p w14:paraId="42780213" w14:textId="77777777" w:rsidR="00FD16DC" w:rsidRDefault="00FD16DC" w:rsidP="00FC42FE">
            <w:pPr>
              <w:rPr>
                <w:rFonts w:asciiTheme="minorHAnsi" w:hAnsiTheme="minorHAnsi" w:cstheme="minorHAnsi"/>
              </w:rPr>
            </w:pPr>
          </w:p>
          <w:p w14:paraId="10F45B10" w14:textId="77777777" w:rsidR="00FD16DC" w:rsidRDefault="00FD16DC" w:rsidP="00FC42FE">
            <w:pPr>
              <w:rPr>
                <w:rFonts w:asciiTheme="minorHAnsi" w:hAnsiTheme="minorHAnsi" w:cstheme="minorHAnsi"/>
              </w:rPr>
            </w:pPr>
          </w:p>
          <w:p w14:paraId="09562538" w14:textId="77777777" w:rsidR="00FD16DC" w:rsidRDefault="00FD16DC" w:rsidP="00FC42FE">
            <w:pPr>
              <w:rPr>
                <w:rFonts w:asciiTheme="minorHAnsi" w:hAnsiTheme="minorHAnsi" w:cstheme="minorHAnsi"/>
              </w:rPr>
            </w:pPr>
          </w:p>
          <w:p w14:paraId="48DE95DB" w14:textId="77777777" w:rsidR="00FD16DC" w:rsidRDefault="00FD16DC" w:rsidP="00FC42FE">
            <w:pPr>
              <w:rPr>
                <w:rFonts w:asciiTheme="minorHAnsi" w:hAnsiTheme="minorHAnsi" w:cstheme="minorHAnsi"/>
              </w:rPr>
            </w:pPr>
          </w:p>
          <w:p w14:paraId="1E27DB76" w14:textId="77777777" w:rsidR="00FD16DC" w:rsidRDefault="00FD16DC" w:rsidP="00FC42FE">
            <w:pPr>
              <w:rPr>
                <w:rFonts w:asciiTheme="minorHAnsi" w:hAnsiTheme="minorHAnsi" w:cstheme="minorHAnsi"/>
              </w:rPr>
            </w:pPr>
          </w:p>
          <w:p w14:paraId="7A1AFCBB" w14:textId="77777777" w:rsidR="00FD16DC" w:rsidRDefault="00FD16DC" w:rsidP="00FC42FE">
            <w:pPr>
              <w:rPr>
                <w:rFonts w:asciiTheme="minorHAnsi" w:hAnsiTheme="minorHAnsi" w:cstheme="minorHAnsi"/>
              </w:rPr>
            </w:pPr>
          </w:p>
          <w:p w14:paraId="785E7AFB" w14:textId="77777777" w:rsidR="00FD16DC" w:rsidRDefault="00FD16DC" w:rsidP="00FC42FE">
            <w:pPr>
              <w:rPr>
                <w:rFonts w:asciiTheme="minorHAnsi" w:hAnsiTheme="minorHAnsi" w:cstheme="minorHAnsi"/>
              </w:rPr>
            </w:pPr>
          </w:p>
          <w:p w14:paraId="5BA0E27F" w14:textId="77777777" w:rsidR="00FD16DC" w:rsidRDefault="00FD16DC" w:rsidP="00FC42FE">
            <w:pPr>
              <w:rPr>
                <w:rFonts w:asciiTheme="minorHAnsi" w:hAnsiTheme="minorHAnsi" w:cstheme="minorHAnsi"/>
              </w:rPr>
            </w:pPr>
          </w:p>
          <w:p w14:paraId="359EEBEA" w14:textId="77777777" w:rsidR="00FD16DC" w:rsidRPr="00FD16DC" w:rsidRDefault="00FD16DC" w:rsidP="00FC42FE">
            <w:pPr>
              <w:rPr>
                <w:rFonts w:asciiTheme="minorHAnsi" w:hAnsiTheme="minorHAnsi" w:cstheme="minorHAnsi"/>
              </w:rPr>
            </w:pPr>
          </w:p>
        </w:tc>
      </w:tr>
    </w:tbl>
    <w:p w14:paraId="7E40332D" w14:textId="6885EA5E" w:rsidR="00FC42FE" w:rsidRPr="00FD16DC" w:rsidRDefault="00FC42FE" w:rsidP="00FC42FE">
      <w:pPr>
        <w:rPr>
          <w:rFonts w:asciiTheme="minorHAnsi" w:hAnsiTheme="minorHAnsi" w:cstheme="minorHAnsi"/>
        </w:rPr>
      </w:pPr>
    </w:p>
    <w:p w14:paraId="1E381D41" w14:textId="77777777" w:rsidR="00D44031" w:rsidRPr="00FD16DC" w:rsidRDefault="00D44031" w:rsidP="00FC42FE">
      <w:pPr>
        <w:rPr>
          <w:rFonts w:asciiTheme="minorHAnsi" w:hAnsiTheme="minorHAnsi" w:cstheme="minorHAnsi"/>
        </w:rPr>
      </w:pPr>
    </w:p>
    <w:tbl>
      <w:tblPr>
        <w:tblW w:w="550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686"/>
        <w:gridCol w:w="1419"/>
        <w:gridCol w:w="1986"/>
        <w:gridCol w:w="2691"/>
      </w:tblGrid>
      <w:tr w:rsidR="000F4774" w:rsidRPr="00FD16DC" w14:paraId="72797C44" w14:textId="77777777" w:rsidTr="004B6E33">
        <w:trPr>
          <w:trHeight w:val="1157"/>
        </w:trPr>
        <w:tc>
          <w:tcPr>
            <w:tcW w:w="1188" w:type="pct"/>
            <w:shd w:val="clear" w:color="auto" w:fill="00AE9C"/>
            <w:vAlign w:val="center"/>
          </w:tcPr>
          <w:p w14:paraId="5A4A0B8E"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 SQ6.5</w:t>
            </w:r>
          </w:p>
        </w:tc>
        <w:tc>
          <w:tcPr>
            <w:tcW w:w="826" w:type="pct"/>
            <w:shd w:val="clear" w:color="auto" w:fill="00AE9C"/>
            <w:vAlign w:val="center"/>
          </w:tcPr>
          <w:p w14:paraId="65AA36E7"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Question Weighting: Scored</w:t>
            </w:r>
            <w:r w:rsidRPr="00FD16DC" w:rsidDel="00A819A1">
              <w:rPr>
                <w:rFonts w:asciiTheme="minorHAnsi" w:eastAsia="SimSun" w:hAnsiTheme="minorHAnsi" w:cstheme="minorHAnsi"/>
                <w:color w:val="FFFFFF"/>
                <w:lang w:eastAsia="en-GB"/>
              </w:rPr>
              <w:t xml:space="preserve"> </w:t>
            </w:r>
          </w:p>
        </w:tc>
        <w:tc>
          <w:tcPr>
            <w:tcW w:w="695" w:type="pct"/>
            <w:shd w:val="clear" w:color="auto" w:fill="00AE9C"/>
            <w:vAlign w:val="center"/>
          </w:tcPr>
          <w:p w14:paraId="4E092079"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Measure: 9%</w:t>
            </w:r>
          </w:p>
        </w:tc>
        <w:tc>
          <w:tcPr>
            <w:tcW w:w="973" w:type="pct"/>
            <w:shd w:val="clear" w:color="auto" w:fill="00AE9C"/>
            <w:vAlign w:val="center"/>
          </w:tcPr>
          <w:p w14:paraId="4F2F92A7"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6F1A028E"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53E10562"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1319" w:type="pct"/>
            <w:shd w:val="clear" w:color="auto" w:fill="00AE9C"/>
            <w:vAlign w:val="center"/>
          </w:tcPr>
          <w:p w14:paraId="7A986DEB"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44BDD11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No </w:t>
            </w:r>
          </w:p>
          <w:p w14:paraId="410B8852"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053C640D" w14:textId="77777777" w:rsidTr="004B6E33">
        <w:trPr>
          <w:trHeight w:val="823"/>
        </w:trPr>
        <w:tc>
          <w:tcPr>
            <w:tcW w:w="1188" w:type="pct"/>
            <w:shd w:val="clear" w:color="auto" w:fill="BFBFBF"/>
            <w:vAlign w:val="center"/>
          </w:tcPr>
          <w:p w14:paraId="39A12BAC"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3812" w:type="pct"/>
            <w:gridSpan w:val="4"/>
            <w:shd w:val="clear" w:color="auto" w:fill="auto"/>
            <w:vAlign w:val="center"/>
          </w:tcPr>
          <w:p w14:paraId="77153FC5" w14:textId="7AC3F8BD" w:rsidR="000F4774" w:rsidRPr="00FD16DC" w:rsidRDefault="000F4774" w:rsidP="004B6E33">
            <w:pPr>
              <w:jc w:val="both"/>
              <w:rPr>
                <w:rFonts w:asciiTheme="minorHAnsi" w:hAnsiTheme="minorHAnsi" w:cstheme="minorHAnsi"/>
              </w:rPr>
            </w:pPr>
            <w:r w:rsidRPr="00FD16DC">
              <w:rPr>
                <w:rFonts w:asciiTheme="minorHAnsi" w:hAnsiTheme="minorHAnsi" w:cstheme="minorHAnsi"/>
              </w:rPr>
              <w:t xml:space="preserve">Seeks to establish that the Potential Provider has successfully </w:t>
            </w:r>
            <w:r w:rsidR="00D57163" w:rsidRPr="00FD16DC">
              <w:rPr>
                <w:rFonts w:asciiTheme="minorHAnsi" w:hAnsiTheme="minorHAnsi" w:cstheme="minorHAnsi"/>
              </w:rPr>
              <w:t>delivered client</w:t>
            </w:r>
            <w:r w:rsidRPr="00FD16DC">
              <w:rPr>
                <w:rFonts w:asciiTheme="minorHAnsi" w:hAnsiTheme="minorHAnsi" w:cstheme="minorHAnsi"/>
              </w:rPr>
              <w:t xml:space="preserve"> objectives to achieve the desired outcome for the transition of services of a similar nature and size to the Authority’s requirements.</w:t>
            </w:r>
          </w:p>
        </w:tc>
      </w:tr>
      <w:tr w:rsidR="000F4774" w:rsidRPr="00FD16DC" w14:paraId="68CC72D2" w14:textId="77777777" w:rsidTr="004B6E33">
        <w:trPr>
          <w:trHeight w:val="823"/>
        </w:trPr>
        <w:tc>
          <w:tcPr>
            <w:tcW w:w="1188" w:type="pct"/>
            <w:tcBorders>
              <w:top w:val="single" w:sz="4" w:space="0" w:color="auto"/>
              <w:left w:val="single" w:sz="4" w:space="0" w:color="auto"/>
              <w:bottom w:val="single" w:sz="4" w:space="0" w:color="auto"/>
              <w:right w:val="single" w:sz="4" w:space="0" w:color="auto"/>
            </w:tcBorders>
            <w:shd w:val="clear" w:color="auto" w:fill="BFBFBF"/>
            <w:vAlign w:val="center"/>
          </w:tcPr>
          <w:p w14:paraId="78D70762"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38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43316F"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Transition – Delivery of IT Service Management Transitions</w:t>
            </w:r>
          </w:p>
        </w:tc>
      </w:tr>
      <w:tr w:rsidR="000F4774" w:rsidRPr="00FD16DC" w14:paraId="58F6140C" w14:textId="77777777" w:rsidTr="004B6E33">
        <w:trPr>
          <w:trHeight w:val="555"/>
        </w:trPr>
        <w:tc>
          <w:tcPr>
            <w:tcW w:w="1188" w:type="pct"/>
            <w:shd w:val="clear" w:color="auto" w:fill="BFBFBF"/>
            <w:vAlign w:val="center"/>
          </w:tcPr>
          <w:p w14:paraId="065DDA1A"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3812" w:type="pct"/>
            <w:gridSpan w:val="4"/>
            <w:shd w:val="clear" w:color="auto" w:fill="auto"/>
            <w:vAlign w:val="center"/>
          </w:tcPr>
          <w:p w14:paraId="5984DBEE" w14:textId="10300156" w:rsidR="000F4774" w:rsidRPr="00FD16DC" w:rsidRDefault="000F4774" w:rsidP="004B6E33">
            <w:pPr>
              <w:adjustRightInd w:val="0"/>
              <w:spacing w:after="240"/>
              <w:jc w:val="both"/>
              <w:outlineLvl w:val="0"/>
              <w:rPr>
                <w:rFonts w:asciiTheme="minorHAnsi" w:hAnsiTheme="minorHAnsi" w:cstheme="minorHAnsi"/>
                <w:i/>
                <w:iCs/>
                <w:szCs w:val="20"/>
              </w:rPr>
            </w:pPr>
            <w:r w:rsidRPr="00FD16DC">
              <w:rPr>
                <w:rFonts w:asciiTheme="minorHAnsi" w:hAnsiTheme="minorHAnsi" w:cstheme="minorHAnsi"/>
                <w:szCs w:val="20"/>
              </w:rPr>
              <w:t xml:space="preserve">Please detail examples of transitioning services from an incumbent provider and providing full IT Service Management operational capabilities </w:t>
            </w:r>
            <w:r w:rsidR="00EB60FA">
              <w:rPr>
                <w:rFonts w:asciiTheme="minorHAnsi" w:hAnsiTheme="minorHAnsi" w:cstheme="minorHAnsi"/>
                <w:szCs w:val="20"/>
              </w:rPr>
              <w:t>for</w:t>
            </w:r>
            <w:r w:rsidRPr="00FD16DC">
              <w:rPr>
                <w:rFonts w:asciiTheme="minorHAnsi" w:hAnsiTheme="minorHAnsi" w:cstheme="minorHAnsi"/>
                <w:szCs w:val="20"/>
              </w:rPr>
              <w:t xml:space="preserve"> a new client.</w:t>
            </w:r>
          </w:p>
        </w:tc>
      </w:tr>
      <w:tr w:rsidR="000F4774" w:rsidRPr="00FD16DC" w14:paraId="654FC21A" w14:textId="77777777" w:rsidTr="004B6E33">
        <w:trPr>
          <w:trHeight w:val="1759"/>
        </w:trPr>
        <w:tc>
          <w:tcPr>
            <w:tcW w:w="1188" w:type="pct"/>
            <w:shd w:val="clear" w:color="auto" w:fill="BFBFBF"/>
            <w:vAlign w:val="center"/>
          </w:tcPr>
          <w:p w14:paraId="736C0159" w14:textId="34A8D997"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117CB03E"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3812" w:type="pct"/>
            <w:gridSpan w:val="4"/>
            <w:shd w:val="clear" w:color="auto" w:fill="auto"/>
            <w:vAlign w:val="center"/>
          </w:tcPr>
          <w:p w14:paraId="7781E634"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The Potential Providers response demonstrates that it:</w:t>
            </w:r>
          </w:p>
          <w:p w14:paraId="4D69551F" w14:textId="77777777" w:rsidR="000F4774" w:rsidRPr="00FD16DC" w:rsidRDefault="000F4774" w:rsidP="004B6E33">
            <w:pPr>
              <w:pStyle w:val="ListParagraph"/>
              <w:overflowPunct w:val="0"/>
              <w:autoSpaceDE w:val="0"/>
              <w:autoSpaceDN w:val="0"/>
              <w:adjustRightInd w:val="0"/>
              <w:jc w:val="both"/>
              <w:textAlignment w:val="baseline"/>
              <w:rPr>
                <w:rFonts w:asciiTheme="minorHAnsi" w:hAnsiTheme="minorHAnsi" w:cstheme="minorHAnsi"/>
                <w:szCs w:val="20"/>
              </w:rPr>
            </w:pPr>
          </w:p>
          <w:p w14:paraId="5CF36665" w14:textId="77777777" w:rsidR="000F4774" w:rsidRPr="00FD16DC" w:rsidRDefault="000F4774" w:rsidP="000F4774">
            <w:pPr>
              <w:pStyle w:val="ListParagraph"/>
              <w:numPr>
                <w:ilvl w:val="0"/>
                <w:numId w:val="51"/>
              </w:numPr>
              <w:rPr>
                <w:rFonts w:asciiTheme="minorHAnsi" w:hAnsiTheme="minorHAnsi" w:cstheme="minorHAnsi"/>
                <w:szCs w:val="20"/>
              </w:rPr>
            </w:pPr>
            <w:r w:rsidRPr="00FD16DC">
              <w:rPr>
                <w:rFonts w:asciiTheme="minorHAnsi" w:hAnsiTheme="minorHAnsi" w:cstheme="minorHAnsi"/>
                <w:szCs w:val="20"/>
              </w:rPr>
              <w:t xml:space="preserve">has led on the delivery of ICT services  with full operational capabilities which delivered benefits and supported client objectives; </w:t>
            </w:r>
          </w:p>
          <w:p w14:paraId="00AC0C42" w14:textId="77777777" w:rsidR="000F4774" w:rsidRPr="00FD16DC" w:rsidRDefault="000F4774" w:rsidP="000F4774">
            <w:pPr>
              <w:pStyle w:val="ListParagraph"/>
              <w:numPr>
                <w:ilvl w:val="0"/>
                <w:numId w:val="51"/>
              </w:numPr>
              <w:rPr>
                <w:rFonts w:asciiTheme="minorHAnsi" w:hAnsiTheme="minorHAnsi" w:cstheme="minorHAnsi"/>
                <w:szCs w:val="20"/>
              </w:rPr>
            </w:pPr>
            <w:r w:rsidRPr="00FD16DC">
              <w:rPr>
                <w:rFonts w:asciiTheme="minorHAnsi" w:hAnsiTheme="minorHAnsi" w:cstheme="minorHAnsi"/>
                <w:szCs w:val="20"/>
              </w:rPr>
              <w:t>possessed the technical and operational capabilities to deliver an IT service, including transitioning the service from an incumbent provider;</w:t>
            </w:r>
          </w:p>
          <w:p w14:paraId="635EF21A" w14:textId="77777777" w:rsidR="000F4774" w:rsidRPr="00FD16DC" w:rsidRDefault="000F4774" w:rsidP="000F4774">
            <w:pPr>
              <w:pStyle w:val="ListParagraph"/>
              <w:numPr>
                <w:ilvl w:val="0"/>
                <w:numId w:val="51"/>
              </w:numPr>
              <w:rPr>
                <w:rFonts w:asciiTheme="minorHAnsi" w:hAnsiTheme="minorHAnsi" w:cstheme="minorHAnsi"/>
                <w:szCs w:val="20"/>
              </w:rPr>
            </w:pPr>
            <w:r w:rsidRPr="00FD16DC">
              <w:rPr>
                <w:rFonts w:asciiTheme="minorHAnsi" w:hAnsiTheme="minorHAnsi" w:cstheme="minorHAnsi"/>
                <w:szCs w:val="20"/>
              </w:rPr>
              <w:t>possessed the skills necessary to successfully manage problems/incidents, processes and interactions within a successfully delivered service desk;</w:t>
            </w:r>
          </w:p>
          <w:p w14:paraId="4C7ABD24" w14:textId="77777777" w:rsidR="000F4774" w:rsidRPr="00FD16DC" w:rsidRDefault="000F4774" w:rsidP="000F4774">
            <w:pPr>
              <w:pStyle w:val="ListParagraph"/>
              <w:numPr>
                <w:ilvl w:val="0"/>
                <w:numId w:val="51"/>
              </w:numPr>
              <w:rPr>
                <w:rFonts w:asciiTheme="minorHAnsi" w:hAnsiTheme="minorHAnsi" w:cstheme="minorHAnsi"/>
                <w:szCs w:val="20"/>
              </w:rPr>
            </w:pPr>
            <w:r w:rsidRPr="00FD16DC">
              <w:rPr>
                <w:rFonts w:asciiTheme="minorHAnsi" w:hAnsiTheme="minorHAnsi" w:cstheme="minorHAnsi"/>
                <w:szCs w:val="20"/>
              </w:rPr>
              <w:t>possessed the capabilities to manage technical, legal and commercial aspects of transitioning from an incumbent provider;</w:t>
            </w:r>
          </w:p>
          <w:p w14:paraId="1BB6F063" w14:textId="77777777" w:rsidR="000F4774" w:rsidRPr="00FD16DC" w:rsidRDefault="000F4774" w:rsidP="000F4774">
            <w:pPr>
              <w:pStyle w:val="ListParagraph"/>
              <w:numPr>
                <w:ilvl w:val="0"/>
                <w:numId w:val="51"/>
              </w:numPr>
              <w:rPr>
                <w:rFonts w:asciiTheme="minorHAnsi" w:hAnsiTheme="minorHAnsi" w:cstheme="minorHAnsi"/>
                <w:szCs w:val="20"/>
              </w:rPr>
            </w:pPr>
            <w:r w:rsidRPr="00FD16DC">
              <w:rPr>
                <w:rFonts w:asciiTheme="minorHAnsi" w:hAnsiTheme="minorHAnsi" w:cstheme="minorHAnsi"/>
                <w:szCs w:val="20"/>
              </w:rPr>
              <w:t>is capable of managing and controlling a transition timetable/process; and</w:t>
            </w:r>
          </w:p>
          <w:p w14:paraId="5430C56E" w14:textId="77777777" w:rsidR="000F4774" w:rsidRPr="00FD16DC" w:rsidRDefault="000F4774" w:rsidP="000F4774">
            <w:pPr>
              <w:pStyle w:val="ListParagraph"/>
              <w:numPr>
                <w:ilvl w:val="0"/>
                <w:numId w:val="51"/>
              </w:numPr>
              <w:rPr>
                <w:rFonts w:asciiTheme="minorHAnsi" w:hAnsiTheme="minorHAnsi" w:cstheme="minorHAnsi"/>
                <w:szCs w:val="20"/>
              </w:rPr>
            </w:pPr>
            <w:r w:rsidRPr="00FD16DC">
              <w:rPr>
                <w:rFonts w:asciiTheme="minorHAnsi" w:hAnsiTheme="minorHAnsi" w:cstheme="minorHAnsi"/>
                <w:szCs w:val="20"/>
              </w:rPr>
              <w:t>possesses a clear understanding of the overarching business objectives of the relevant client.</w:t>
            </w:r>
          </w:p>
          <w:p w14:paraId="5B030A23" w14:textId="77777777" w:rsidR="000F4774" w:rsidRDefault="000F4774" w:rsidP="004B6E33">
            <w:pPr>
              <w:pStyle w:val="ListParagraph"/>
              <w:overflowPunct w:val="0"/>
              <w:autoSpaceDE w:val="0"/>
              <w:autoSpaceDN w:val="0"/>
              <w:adjustRightInd w:val="0"/>
              <w:jc w:val="both"/>
              <w:textAlignment w:val="baseline"/>
              <w:rPr>
                <w:rFonts w:asciiTheme="minorHAnsi" w:hAnsiTheme="minorHAnsi" w:cstheme="minorHAnsi"/>
                <w:sz w:val="16"/>
                <w:szCs w:val="16"/>
              </w:rPr>
            </w:pPr>
          </w:p>
          <w:p w14:paraId="6E12E107" w14:textId="781025A5" w:rsidR="000D7F69" w:rsidRPr="00EB60FA" w:rsidRDefault="000D7F69" w:rsidP="000D7F69">
            <w:pPr>
              <w:pStyle w:val="ListParagraph"/>
              <w:overflowPunct w:val="0"/>
              <w:autoSpaceDE w:val="0"/>
              <w:autoSpaceDN w:val="0"/>
              <w:adjustRightInd w:val="0"/>
              <w:ind w:left="0"/>
              <w:jc w:val="both"/>
              <w:textAlignment w:val="baseline"/>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69C71762" w14:textId="77777777" w:rsidR="00D44031" w:rsidRPr="00FD16DC" w:rsidRDefault="00D44031" w:rsidP="00FC42FE">
      <w:pPr>
        <w:rPr>
          <w:rFonts w:asciiTheme="minorHAnsi" w:hAnsiTheme="minorHAnsi" w:cstheme="minorHAnsi"/>
        </w:rPr>
      </w:pPr>
    </w:p>
    <w:p w14:paraId="15D90377" w14:textId="77777777" w:rsidR="00D44031" w:rsidRPr="00FD16DC" w:rsidRDefault="00D44031" w:rsidP="00FC42FE">
      <w:pPr>
        <w:rPr>
          <w:rFonts w:asciiTheme="minorHAnsi" w:hAnsiTheme="minorHAnsi" w:cstheme="minorHAnsi"/>
        </w:rPr>
      </w:pPr>
    </w:p>
    <w:p w14:paraId="0CC41552" w14:textId="77777777" w:rsidR="00FC42FE" w:rsidRPr="00FD16DC" w:rsidRDefault="00FC42FE" w:rsidP="00FC42FE">
      <w:pPr>
        <w:pStyle w:val="Textindent"/>
        <w:ind w:left="0"/>
        <w:rPr>
          <w:rFonts w:asciiTheme="minorHAnsi" w:hAnsiTheme="minorHAnsi" w:cstheme="minorHAnsi"/>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C42FE" w:rsidRPr="00FD16DC" w14:paraId="1DEC1FD8" w14:textId="77777777" w:rsidTr="005D5D3C">
        <w:trPr>
          <w:trHeight w:val="83"/>
        </w:trPr>
        <w:tc>
          <w:tcPr>
            <w:tcW w:w="10348" w:type="dxa"/>
            <w:tcBorders>
              <w:top w:val="single" w:sz="12" w:space="0" w:color="auto"/>
              <w:left w:val="single" w:sz="12" w:space="0" w:color="auto"/>
              <w:bottom w:val="single" w:sz="12" w:space="0" w:color="auto"/>
              <w:right w:val="single" w:sz="12" w:space="0" w:color="auto"/>
            </w:tcBorders>
            <w:shd w:val="clear" w:color="auto" w:fill="BFBFBF"/>
            <w:vAlign w:val="center"/>
          </w:tcPr>
          <w:p w14:paraId="5972A335" w14:textId="424AB6B5"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SQ6.5 - </w:t>
            </w:r>
            <w:r w:rsidR="00FC42FE" w:rsidRPr="00FD16DC">
              <w:rPr>
                <w:rFonts w:asciiTheme="minorHAnsi" w:hAnsiTheme="minorHAnsi" w:cstheme="minorHAnsi"/>
              </w:rPr>
              <w:t xml:space="preserve">Potential Provider Response </w:t>
            </w:r>
          </w:p>
        </w:tc>
      </w:tr>
      <w:tr w:rsidR="00FC42FE" w:rsidRPr="00FD16DC" w14:paraId="5947A9C8" w14:textId="77777777" w:rsidTr="005D5D3C">
        <w:trPr>
          <w:trHeight w:val="1400"/>
        </w:trPr>
        <w:tc>
          <w:tcPr>
            <w:tcW w:w="10348" w:type="dxa"/>
            <w:tcBorders>
              <w:top w:val="single" w:sz="12" w:space="0" w:color="auto"/>
              <w:left w:val="single" w:sz="12" w:space="0" w:color="auto"/>
              <w:bottom w:val="single" w:sz="12" w:space="0" w:color="auto"/>
              <w:right w:val="single" w:sz="12" w:space="0" w:color="auto"/>
            </w:tcBorders>
            <w:shd w:val="clear" w:color="auto" w:fill="F3F3F3"/>
            <w:vAlign w:val="center"/>
          </w:tcPr>
          <w:p w14:paraId="068E510D" w14:textId="77777777" w:rsidR="00FC42FE" w:rsidRPr="00FD16DC"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1CC82050"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04F0C78D" w14:textId="77777777" w:rsidR="00FC42FE"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24243042"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1B5C2B1F"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39EF0141"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210FEEE9"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7B4D2161"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448C6691" w14:textId="77777777" w:rsidR="00FD16DC" w:rsidRP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tc>
      </w:tr>
    </w:tbl>
    <w:p w14:paraId="2D494715" w14:textId="77777777" w:rsidR="00FC42FE" w:rsidRPr="00FD16DC" w:rsidRDefault="00FC42FE" w:rsidP="00FC42FE">
      <w:pPr>
        <w:rPr>
          <w:rFonts w:asciiTheme="minorHAnsi" w:hAnsiTheme="minorHAnsi" w:cstheme="minorHAnsi"/>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1984"/>
        <w:gridCol w:w="2171"/>
        <w:gridCol w:w="1940"/>
      </w:tblGrid>
      <w:tr w:rsidR="000F4774" w:rsidRPr="00FD16DC" w14:paraId="77DA4481" w14:textId="77777777" w:rsidTr="004B6E33">
        <w:trPr>
          <w:trHeight w:val="525"/>
        </w:trPr>
        <w:tc>
          <w:tcPr>
            <w:tcW w:w="2410" w:type="dxa"/>
            <w:shd w:val="clear" w:color="auto" w:fill="00AE9C"/>
            <w:vAlign w:val="center"/>
          </w:tcPr>
          <w:p w14:paraId="4469C9EC"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 xml:space="preserve">Question: SQ6.6 </w:t>
            </w:r>
          </w:p>
        </w:tc>
        <w:tc>
          <w:tcPr>
            <w:tcW w:w="1843" w:type="dxa"/>
            <w:shd w:val="clear" w:color="auto" w:fill="00AE9C"/>
            <w:vAlign w:val="center"/>
          </w:tcPr>
          <w:p w14:paraId="297434B5"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984" w:type="dxa"/>
            <w:shd w:val="clear" w:color="auto" w:fill="00AE9C"/>
            <w:vAlign w:val="center"/>
          </w:tcPr>
          <w:p w14:paraId="6A16D2A7"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8</w:t>
            </w:r>
            <w:r w:rsidRPr="00FD16DC">
              <w:rPr>
                <w:rFonts w:asciiTheme="minorHAnsi" w:hAnsiTheme="minorHAnsi" w:cstheme="minorHAnsi"/>
                <w:iCs/>
                <w:color w:val="FFFFFF"/>
              </w:rPr>
              <w:t>%</w:t>
            </w:r>
          </w:p>
        </w:tc>
        <w:tc>
          <w:tcPr>
            <w:tcW w:w="2171" w:type="dxa"/>
            <w:shd w:val="clear" w:color="auto" w:fill="00AE9C"/>
            <w:vAlign w:val="center"/>
          </w:tcPr>
          <w:p w14:paraId="089C34C7"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6BA15D2E"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288091F7"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1940" w:type="dxa"/>
            <w:shd w:val="clear" w:color="auto" w:fill="00AE9C"/>
            <w:vAlign w:val="center"/>
          </w:tcPr>
          <w:p w14:paraId="676C8C11"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4A465220"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No </w:t>
            </w:r>
          </w:p>
          <w:p w14:paraId="06C9695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697F1376" w14:textId="77777777" w:rsidTr="004B6E33">
        <w:trPr>
          <w:trHeight w:val="942"/>
        </w:trPr>
        <w:tc>
          <w:tcPr>
            <w:tcW w:w="2410" w:type="dxa"/>
            <w:shd w:val="clear" w:color="auto" w:fill="BFBFBF"/>
            <w:vAlign w:val="center"/>
          </w:tcPr>
          <w:p w14:paraId="0B830147"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938" w:type="dxa"/>
            <w:gridSpan w:val="4"/>
            <w:shd w:val="clear" w:color="auto" w:fill="auto"/>
            <w:vAlign w:val="center"/>
          </w:tcPr>
          <w:p w14:paraId="3BD4B05F" w14:textId="77777777" w:rsidR="000F4774" w:rsidRPr="00FD16DC" w:rsidRDefault="000F4774"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Seeks to establish the Potential Provider has experience  of maintaining service levels during transition</w:t>
            </w:r>
          </w:p>
        </w:tc>
      </w:tr>
      <w:tr w:rsidR="000F4774" w:rsidRPr="00FD16DC" w14:paraId="57F77ED7" w14:textId="77777777" w:rsidTr="004B6E33">
        <w:trPr>
          <w:trHeight w:val="638"/>
        </w:trPr>
        <w:tc>
          <w:tcPr>
            <w:tcW w:w="2410" w:type="dxa"/>
            <w:tcBorders>
              <w:bottom w:val="single" w:sz="4" w:space="0" w:color="auto"/>
            </w:tcBorders>
            <w:shd w:val="clear" w:color="auto" w:fill="BFBFBF"/>
            <w:vAlign w:val="center"/>
          </w:tcPr>
          <w:p w14:paraId="4B1A85BC"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938" w:type="dxa"/>
            <w:gridSpan w:val="4"/>
            <w:tcBorders>
              <w:top w:val="single" w:sz="4" w:space="0" w:color="auto"/>
              <w:bottom w:val="single" w:sz="4" w:space="0" w:color="auto"/>
              <w:right w:val="single" w:sz="4" w:space="0" w:color="auto"/>
            </w:tcBorders>
            <w:shd w:val="clear" w:color="auto" w:fill="auto"/>
            <w:vAlign w:val="center"/>
          </w:tcPr>
          <w:p w14:paraId="53895E67"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Transition - Maintaining Service Levels</w:t>
            </w:r>
          </w:p>
        </w:tc>
      </w:tr>
      <w:tr w:rsidR="000F4774" w:rsidRPr="00FD16DC" w14:paraId="56552210" w14:textId="77777777" w:rsidTr="004B6E33">
        <w:trPr>
          <w:trHeight w:val="555"/>
        </w:trPr>
        <w:tc>
          <w:tcPr>
            <w:tcW w:w="2410" w:type="dxa"/>
            <w:shd w:val="clear" w:color="auto" w:fill="BFBFBF"/>
            <w:vAlign w:val="center"/>
          </w:tcPr>
          <w:p w14:paraId="4CC9EDC0"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938" w:type="dxa"/>
            <w:gridSpan w:val="4"/>
            <w:shd w:val="clear" w:color="auto" w:fill="auto"/>
            <w:vAlign w:val="center"/>
          </w:tcPr>
          <w:p w14:paraId="79B2AAF3" w14:textId="77777777" w:rsidR="000F4774" w:rsidRPr="00FD16DC" w:rsidRDefault="000F4774" w:rsidP="004B6E33">
            <w:pPr>
              <w:adjustRightInd w:val="0"/>
              <w:spacing w:after="240"/>
              <w:jc w:val="both"/>
              <w:outlineLvl w:val="0"/>
              <w:rPr>
                <w:rFonts w:asciiTheme="minorHAnsi" w:hAnsiTheme="minorHAnsi" w:cstheme="minorHAnsi"/>
                <w:i/>
                <w:iCs/>
                <w:szCs w:val="20"/>
              </w:rPr>
            </w:pPr>
            <w:r w:rsidRPr="00FD16DC">
              <w:rPr>
                <w:rFonts w:asciiTheme="minorHAnsi" w:hAnsiTheme="minorHAnsi" w:cstheme="minorHAnsi"/>
                <w:szCs w:val="20"/>
              </w:rPr>
              <w:t>Please detail your experience of maintaining agreed service levels during the transition of services from an incumbent provider.  Your answer should state, as a minimum, the key service quality risks you have encountered in previous transitions and your experience of mitigating these risks.</w:t>
            </w:r>
          </w:p>
        </w:tc>
      </w:tr>
      <w:tr w:rsidR="000F4774" w:rsidRPr="00FD16DC" w14:paraId="727FCC3E" w14:textId="77777777" w:rsidTr="004B6E33">
        <w:trPr>
          <w:trHeight w:val="1759"/>
        </w:trPr>
        <w:tc>
          <w:tcPr>
            <w:tcW w:w="2410" w:type="dxa"/>
            <w:shd w:val="clear" w:color="auto" w:fill="BFBFBF"/>
            <w:vAlign w:val="center"/>
          </w:tcPr>
          <w:p w14:paraId="1B08AE56" w14:textId="1F0E7DF5"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3714C9A6"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938" w:type="dxa"/>
            <w:gridSpan w:val="4"/>
            <w:shd w:val="clear" w:color="auto" w:fill="auto"/>
            <w:vAlign w:val="center"/>
          </w:tcPr>
          <w:p w14:paraId="3388A5D2"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 xml:space="preserve">Potential Provider response to demonstrate: </w:t>
            </w:r>
          </w:p>
          <w:p w14:paraId="1C4E2BD4" w14:textId="77777777" w:rsidR="000F4774" w:rsidRPr="00FD16DC" w:rsidRDefault="000F4774" w:rsidP="004B6E33">
            <w:pPr>
              <w:pStyle w:val="ListParagraph"/>
              <w:overflowPunct w:val="0"/>
              <w:autoSpaceDE w:val="0"/>
              <w:autoSpaceDN w:val="0"/>
              <w:adjustRightInd w:val="0"/>
              <w:jc w:val="both"/>
              <w:textAlignment w:val="baseline"/>
              <w:rPr>
                <w:rFonts w:asciiTheme="minorHAnsi" w:hAnsiTheme="minorHAnsi" w:cstheme="minorHAnsi"/>
                <w:szCs w:val="20"/>
              </w:rPr>
            </w:pPr>
          </w:p>
          <w:p w14:paraId="7DF422E1"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understanding the service levels/KPIs requirements of a contract; the historic issues in maintaining these levels; and the work-arounds and resolutions that may be employed during a transition period;</w:t>
            </w:r>
          </w:p>
          <w:p w14:paraId="19EAFACA"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providing service desk/1st line/2nd line support responsibilities to resolve issues and has adequately resourced such support requirements, provided knowledge base and resolution scripts and allocated sufficient time to resolve issues and provide such support;</w:t>
            </w:r>
          </w:p>
          <w:p w14:paraId="66A3E455"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providing enhanced service support/failover procedures/work-arounds during transition to compensate for any service degradation across this period;</w:t>
            </w:r>
          </w:p>
          <w:p w14:paraId="387B7FA0"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providing effective risk management which identifies, tracks, categorises and mitigates risks to service levels during this period;</w:t>
            </w:r>
          </w:p>
          <w:p w14:paraId="74DBE26E"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providing effective transfer of knowledge/knowledge base from incumbents;</w:t>
            </w:r>
          </w:p>
          <w:p w14:paraId="328A96D7"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effective resourcing/management of transfer of incumbent staff  to maintain knowledge levels and confidence in the service;</w:t>
            </w:r>
          </w:p>
          <w:p w14:paraId="09C979C5" w14:textId="77777777" w:rsidR="000F4774" w:rsidRPr="00FD16DC" w:rsidRDefault="000F4774" w:rsidP="000F4774">
            <w:pPr>
              <w:pStyle w:val="ListParagraph"/>
              <w:numPr>
                <w:ilvl w:val="0"/>
                <w:numId w:val="52"/>
              </w:numPr>
              <w:rPr>
                <w:rFonts w:asciiTheme="minorHAnsi" w:hAnsiTheme="minorHAnsi" w:cstheme="minorHAnsi"/>
                <w:szCs w:val="20"/>
              </w:rPr>
            </w:pPr>
            <w:r w:rsidRPr="00FD16DC">
              <w:rPr>
                <w:rFonts w:asciiTheme="minorHAnsi" w:hAnsiTheme="minorHAnsi" w:cstheme="minorHAnsi"/>
                <w:szCs w:val="20"/>
              </w:rPr>
              <w:t>experience of effective/appropriate communication to stakeholders/customers/end-users/incumbent providers/new suppliers/third parties to ensure all parties are notified clearly, unambiguously and in time of all transition changes to the service offering; and</w:t>
            </w:r>
          </w:p>
          <w:p w14:paraId="705A17FE" w14:textId="77777777" w:rsidR="000F4774" w:rsidRPr="000D7F69" w:rsidRDefault="000F4774" w:rsidP="000F4774">
            <w:pPr>
              <w:pStyle w:val="ListParagraph"/>
              <w:numPr>
                <w:ilvl w:val="0"/>
                <w:numId w:val="52"/>
              </w:numPr>
              <w:rPr>
                <w:rFonts w:asciiTheme="minorHAnsi" w:hAnsiTheme="minorHAnsi" w:cstheme="minorHAnsi"/>
                <w:sz w:val="16"/>
                <w:szCs w:val="16"/>
              </w:rPr>
            </w:pPr>
            <w:r w:rsidRPr="00FD16DC">
              <w:rPr>
                <w:rFonts w:asciiTheme="minorHAnsi" w:hAnsiTheme="minorHAnsi" w:cstheme="minorHAnsi"/>
                <w:szCs w:val="20"/>
              </w:rPr>
              <w:t>experience of stakeholder management in a complex environment that includes the incumbent provider.</w:t>
            </w:r>
          </w:p>
          <w:p w14:paraId="1CF5B2A3" w14:textId="77777777" w:rsidR="000D7F69" w:rsidRDefault="000D7F69" w:rsidP="000D7F69">
            <w:pPr>
              <w:ind w:left="360"/>
              <w:rPr>
                <w:rFonts w:asciiTheme="minorHAnsi" w:hAnsiTheme="minorHAnsi" w:cstheme="minorHAnsi"/>
                <w:sz w:val="16"/>
                <w:szCs w:val="16"/>
              </w:rPr>
            </w:pPr>
          </w:p>
          <w:p w14:paraId="11512EDF" w14:textId="18D2D9D4" w:rsidR="000D7F69" w:rsidRPr="00EB60FA" w:rsidRDefault="000D7F69" w:rsidP="000D7F69">
            <w:pPr>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6F38B9E8" w14:textId="69A0CBDB" w:rsidR="00FC42FE" w:rsidRPr="00FD16DC" w:rsidRDefault="00FC42FE" w:rsidP="00FC42FE">
      <w:pPr>
        <w:rPr>
          <w:rFonts w:asciiTheme="minorHAnsi" w:hAnsiTheme="minorHAnsi" w:cstheme="minorHAnsi"/>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C42FE" w:rsidRPr="00FD16DC" w14:paraId="5B5034B3" w14:textId="77777777" w:rsidTr="00BE3585">
        <w:trPr>
          <w:trHeight w:val="83"/>
        </w:trPr>
        <w:tc>
          <w:tcPr>
            <w:tcW w:w="10348" w:type="dxa"/>
            <w:tcBorders>
              <w:top w:val="single" w:sz="12" w:space="0" w:color="auto"/>
              <w:left w:val="single" w:sz="12" w:space="0" w:color="auto"/>
              <w:bottom w:val="single" w:sz="12" w:space="0" w:color="auto"/>
              <w:right w:val="single" w:sz="12" w:space="0" w:color="auto"/>
            </w:tcBorders>
            <w:shd w:val="clear" w:color="auto" w:fill="BFBFBF"/>
            <w:vAlign w:val="center"/>
          </w:tcPr>
          <w:p w14:paraId="64599258" w14:textId="3E89A9FA"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SQ6.6 - </w:t>
            </w:r>
            <w:r w:rsidR="00FC42FE" w:rsidRPr="00FD16DC">
              <w:rPr>
                <w:rFonts w:asciiTheme="minorHAnsi" w:hAnsiTheme="minorHAnsi" w:cstheme="minorHAnsi"/>
              </w:rPr>
              <w:t xml:space="preserve">Potential Provider Response </w:t>
            </w:r>
          </w:p>
        </w:tc>
      </w:tr>
      <w:tr w:rsidR="00FC42FE" w:rsidRPr="00FD16DC" w14:paraId="13848368" w14:textId="77777777" w:rsidTr="00BE3585">
        <w:trPr>
          <w:trHeight w:val="417"/>
        </w:trPr>
        <w:tc>
          <w:tcPr>
            <w:tcW w:w="10348" w:type="dxa"/>
            <w:tcBorders>
              <w:top w:val="single" w:sz="12" w:space="0" w:color="auto"/>
              <w:left w:val="single" w:sz="12" w:space="0" w:color="auto"/>
              <w:bottom w:val="single" w:sz="12" w:space="0" w:color="auto"/>
              <w:right w:val="single" w:sz="12" w:space="0" w:color="auto"/>
            </w:tcBorders>
            <w:shd w:val="clear" w:color="auto" w:fill="F3F3F3"/>
            <w:vAlign w:val="center"/>
          </w:tcPr>
          <w:p w14:paraId="4C358735" w14:textId="77777777" w:rsidR="00FC42FE"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3C90EC59" w14:textId="77777777" w:rsidR="00FD16DC" w:rsidRDefault="00FD16DC" w:rsidP="00FC42FE">
            <w:pPr>
              <w:rPr>
                <w:rFonts w:asciiTheme="minorHAnsi" w:hAnsiTheme="minorHAnsi" w:cstheme="minorHAnsi"/>
              </w:rPr>
            </w:pPr>
          </w:p>
          <w:p w14:paraId="1EC7E1FC" w14:textId="77777777" w:rsidR="00FD16DC" w:rsidRDefault="00FD16DC" w:rsidP="00FC42FE">
            <w:pPr>
              <w:rPr>
                <w:rFonts w:asciiTheme="minorHAnsi" w:hAnsiTheme="minorHAnsi" w:cstheme="minorHAnsi"/>
              </w:rPr>
            </w:pPr>
          </w:p>
          <w:p w14:paraId="7535373E" w14:textId="77777777" w:rsidR="00FD16DC" w:rsidRDefault="00FD16DC" w:rsidP="00FC42FE">
            <w:pPr>
              <w:rPr>
                <w:rFonts w:asciiTheme="minorHAnsi" w:hAnsiTheme="minorHAnsi" w:cstheme="minorHAnsi"/>
              </w:rPr>
            </w:pPr>
          </w:p>
          <w:p w14:paraId="1595364B" w14:textId="77777777" w:rsidR="00FD16DC" w:rsidRDefault="00FD16DC" w:rsidP="00FC42FE">
            <w:pPr>
              <w:rPr>
                <w:rFonts w:asciiTheme="minorHAnsi" w:hAnsiTheme="minorHAnsi" w:cstheme="minorHAnsi"/>
              </w:rPr>
            </w:pPr>
          </w:p>
          <w:p w14:paraId="2F02A519" w14:textId="77777777" w:rsidR="00FD16DC" w:rsidRPr="00FD16DC" w:rsidRDefault="00FD16DC" w:rsidP="00FC42FE">
            <w:pPr>
              <w:rPr>
                <w:rFonts w:asciiTheme="minorHAnsi" w:hAnsiTheme="minorHAnsi" w:cstheme="minorHAnsi"/>
              </w:rPr>
            </w:pPr>
          </w:p>
        </w:tc>
      </w:tr>
    </w:tbl>
    <w:p w14:paraId="29AD6609" w14:textId="77777777" w:rsidR="000F4774" w:rsidRPr="00FD16DC" w:rsidRDefault="000F4774" w:rsidP="00FC42FE">
      <w:pPr>
        <w:rPr>
          <w:rFonts w:asciiTheme="minorHAnsi" w:hAnsiTheme="minorHAnsi" w:cstheme="minorHAnsi"/>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1418"/>
        <w:gridCol w:w="2126"/>
        <w:gridCol w:w="2835"/>
      </w:tblGrid>
      <w:tr w:rsidR="000F4774" w:rsidRPr="00FD16DC" w14:paraId="60818460" w14:textId="77777777" w:rsidTr="00BE3585">
        <w:trPr>
          <w:trHeight w:val="525"/>
        </w:trPr>
        <w:tc>
          <w:tcPr>
            <w:tcW w:w="2410" w:type="dxa"/>
            <w:shd w:val="clear" w:color="auto" w:fill="00AE9C"/>
            <w:vAlign w:val="center"/>
          </w:tcPr>
          <w:p w14:paraId="3B8603AF" w14:textId="1B208678" w:rsidR="000F4774" w:rsidRPr="00B80480" w:rsidRDefault="00B80480" w:rsidP="000F4774">
            <w:pPr>
              <w:rPr>
                <w:rFonts w:asciiTheme="minorHAnsi" w:hAnsiTheme="minorHAnsi" w:cstheme="minorHAnsi"/>
                <w:b/>
                <w:sz w:val="22"/>
              </w:rPr>
            </w:pPr>
            <w:r w:rsidRPr="00B80480">
              <w:rPr>
                <w:rFonts w:asciiTheme="minorHAnsi" w:hAnsiTheme="minorHAnsi" w:cstheme="minorHAnsi"/>
                <w:b/>
                <w:smallCaps/>
                <w:color w:val="FFFFFF"/>
                <w:sz w:val="22"/>
              </w:rPr>
              <w:t>Question: SQ6.7</w:t>
            </w:r>
          </w:p>
        </w:tc>
        <w:tc>
          <w:tcPr>
            <w:tcW w:w="1559" w:type="dxa"/>
            <w:shd w:val="clear" w:color="auto" w:fill="00AE9C"/>
            <w:vAlign w:val="center"/>
          </w:tcPr>
          <w:p w14:paraId="1F483415" w14:textId="408756A2" w:rsidR="000F4774" w:rsidRPr="00B80480" w:rsidRDefault="00B80480" w:rsidP="000F4774">
            <w:pPr>
              <w:rPr>
                <w:rFonts w:asciiTheme="minorHAnsi" w:hAnsiTheme="minorHAnsi" w:cstheme="minorHAnsi"/>
                <w:b/>
                <w:sz w:val="22"/>
              </w:rPr>
            </w:pPr>
            <w:r w:rsidRPr="00B80480">
              <w:rPr>
                <w:rFonts w:asciiTheme="minorHAnsi" w:hAnsiTheme="minorHAnsi" w:cstheme="minorHAnsi"/>
                <w:b/>
                <w:smallCaps/>
                <w:color w:val="FFFFFF"/>
                <w:sz w:val="22"/>
              </w:rPr>
              <w:t>Question Weighting: Scored</w:t>
            </w:r>
          </w:p>
        </w:tc>
        <w:tc>
          <w:tcPr>
            <w:tcW w:w="1418" w:type="dxa"/>
            <w:shd w:val="clear" w:color="auto" w:fill="00AE9C"/>
            <w:vAlign w:val="center"/>
          </w:tcPr>
          <w:p w14:paraId="3002C57F" w14:textId="197119B2" w:rsidR="000F4774" w:rsidRPr="00B80480" w:rsidRDefault="00B80480" w:rsidP="00B80480">
            <w:pPr>
              <w:rPr>
                <w:rFonts w:asciiTheme="minorHAnsi" w:hAnsiTheme="minorHAnsi" w:cstheme="minorHAnsi"/>
                <w:b/>
                <w:sz w:val="22"/>
              </w:rPr>
            </w:pPr>
            <w:r w:rsidRPr="00B80480">
              <w:rPr>
                <w:rFonts w:asciiTheme="minorHAnsi" w:hAnsiTheme="minorHAnsi" w:cstheme="minorHAnsi"/>
                <w:iCs/>
                <w:color w:val="FFFFFF"/>
                <w:sz w:val="22"/>
              </w:rPr>
              <w:t>Measure  : 6%</w:t>
            </w:r>
          </w:p>
        </w:tc>
        <w:tc>
          <w:tcPr>
            <w:tcW w:w="2126" w:type="dxa"/>
            <w:shd w:val="clear" w:color="auto" w:fill="00AE9C"/>
            <w:vAlign w:val="center"/>
          </w:tcPr>
          <w:p w14:paraId="7C9C1BE9" w14:textId="2426E371" w:rsidR="000F4774" w:rsidRPr="00B80480" w:rsidRDefault="00B80480" w:rsidP="000F4774">
            <w:pPr>
              <w:rPr>
                <w:rFonts w:asciiTheme="minorHAnsi" w:hAnsiTheme="minorHAnsi" w:cstheme="minorHAnsi"/>
                <w:b/>
                <w:sz w:val="22"/>
              </w:rPr>
            </w:pPr>
            <w:r w:rsidRPr="00B80480">
              <w:rPr>
                <w:rFonts w:asciiTheme="minorHAnsi" w:hAnsiTheme="minorHAnsi" w:cstheme="minorHAnsi"/>
                <w:iCs/>
                <w:color w:val="FFFFFF"/>
                <w:sz w:val="22"/>
              </w:rPr>
              <w:t>Max Page Limit : 2</w:t>
            </w:r>
          </w:p>
        </w:tc>
        <w:tc>
          <w:tcPr>
            <w:tcW w:w="2835" w:type="dxa"/>
            <w:shd w:val="clear" w:color="auto" w:fill="00AE9C"/>
            <w:vAlign w:val="center"/>
          </w:tcPr>
          <w:p w14:paraId="0BE7A7F1" w14:textId="77777777" w:rsidR="000F4774" w:rsidRPr="00B80480" w:rsidRDefault="000F4774" w:rsidP="000F4774">
            <w:pPr>
              <w:rPr>
                <w:rFonts w:asciiTheme="minorHAnsi" w:hAnsiTheme="minorHAnsi" w:cstheme="minorHAnsi"/>
                <w:b/>
                <w:sz w:val="22"/>
              </w:rPr>
            </w:pPr>
          </w:p>
          <w:p w14:paraId="1CF71669" w14:textId="516AE41F" w:rsidR="000F4774" w:rsidRPr="00B80480" w:rsidRDefault="00B80480" w:rsidP="000F4774">
            <w:pPr>
              <w:rPr>
                <w:rFonts w:asciiTheme="minorHAnsi" w:hAnsiTheme="minorHAnsi" w:cstheme="minorHAnsi"/>
                <w:iCs/>
                <w:color w:val="FFFFFF"/>
                <w:sz w:val="22"/>
              </w:rPr>
            </w:pPr>
            <w:r w:rsidRPr="00B80480">
              <w:rPr>
                <w:rFonts w:asciiTheme="minorHAnsi" w:hAnsiTheme="minorHAnsi" w:cstheme="minorHAnsi"/>
                <w:iCs/>
                <w:color w:val="FFFFFF"/>
                <w:sz w:val="22"/>
              </w:rPr>
              <w:t>Attachments: YES</w:t>
            </w:r>
          </w:p>
          <w:p w14:paraId="3524D163" w14:textId="6E6B144F" w:rsidR="00B80480" w:rsidRPr="00B80480" w:rsidRDefault="00B80480" w:rsidP="000F4774">
            <w:pPr>
              <w:rPr>
                <w:rFonts w:asciiTheme="minorHAnsi" w:hAnsiTheme="minorHAnsi" w:cstheme="minorHAnsi"/>
                <w:b/>
                <w:sz w:val="22"/>
              </w:rPr>
            </w:pPr>
          </w:p>
        </w:tc>
      </w:tr>
      <w:tr w:rsidR="000F4774" w:rsidRPr="00FD16DC" w14:paraId="2DD21986" w14:textId="77777777" w:rsidTr="00BE3585">
        <w:trPr>
          <w:trHeight w:val="823"/>
        </w:trPr>
        <w:tc>
          <w:tcPr>
            <w:tcW w:w="2410" w:type="dxa"/>
            <w:shd w:val="clear" w:color="auto" w:fill="BFBFBF"/>
            <w:vAlign w:val="center"/>
          </w:tcPr>
          <w:p w14:paraId="63C046AB" w14:textId="77777777" w:rsidR="000F4774" w:rsidRPr="00FD16DC" w:rsidRDefault="000F4774" w:rsidP="000F4774">
            <w:pPr>
              <w:rPr>
                <w:rFonts w:asciiTheme="minorHAnsi" w:hAnsiTheme="minorHAnsi" w:cstheme="minorHAnsi"/>
                <w:b/>
              </w:rPr>
            </w:pPr>
            <w:r w:rsidRPr="00FD16DC">
              <w:rPr>
                <w:rFonts w:asciiTheme="minorHAnsi" w:hAnsiTheme="minorHAnsi" w:cstheme="minorHAnsi"/>
              </w:rPr>
              <w:t>EVALUATION INTENTION</w:t>
            </w:r>
          </w:p>
        </w:tc>
        <w:tc>
          <w:tcPr>
            <w:tcW w:w="7938" w:type="dxa"/>
            <w:gridSpan w:val="4"/>
            <w:shd w:val="clear" w:color="auto" w:fill="auto"/>
            <w:vAlign w:val="center"/>
          </w:tcPr>
          <w:p w14:paraId="6263E842" w14:textId="77777777" w:rsidR="000F4774" w:rsidRPr="00FD16DC" w:rsidRDefault="000F4774" w:rsidP="000F4774">
            <w:pPr>
              <w:rPr>
                <w:rFonts w:asciiTheme="minorHAnsi" w:hAnsiTheme="minorHAnsi" w:cstheme="minorHAnsi"/>
              </w:rPr>
            </w:pPr>
            <w:r w:rsidRPr="00FD16DC">
              <w:rPr>
                <w:rFonts w:asciiTheme="minorHAnsi" w:hAnsiTheme="minorHAnsi" w:cstheme="minorHAnsi"/>
              </w:rPr>
              <w:t>Seeks to establish that the Potential Provider has the relevant experience and skills of providing the organisational structure for BAU services of a similar nature and size to the Authority’s requirements.</w:t>
            </w:r>
          </w:p>
        </w:tc>
      </w:tr>
      <w:tr w:rsidR="000F4774" w:rsidRPr="00FD16DC" w14:paraId="4A7C0602" w14:textId="77777777" w:rsidTr="00BE3585">
        <w:trPr>
          <w:trHeight w:val="823"/>
        </w:trPr>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14:paraId="7029F295" w14:textId="77777777" w:rsidR="000F4774" w:rsidRPr="00FD16DC" w:rsidRDefault="000F4774" w:rsidP="000F4774">
            <w:pPr>
              <w:rPr>
                <w:rFonts w:asciiTheme="minorHAnsi" w:hAnsiTheme="minorHAnsi" w:cstheme="minorHAnsi"/>
                <w:b/>
              </w:rPr>
            </w:pPr>
            <w:r w:rsidRPr="00FD16DC">
              <w:rPr>
                <w:rFonts w:asciiTheme="minorHAnsi" w:hAnsiTheme="minorHAnsi" w:cstheme="minorHAnsi"/>
              </w:rPr>
              <w:t>Subject</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4C3438" w14:textId="77777777" w:rsidR="000F4774" w:rsidRPr="00FD16DC" w:rsidRDefault="000F4774" w:rsidP="000F4774">
            <w:pPr>
              <w:rPr>
                <w:rFonts w:asciiTheme="minorHAnsi" w:hAnsiTheme="minorHAnsi" w:cstheme="minorHAnsi"/>
                <w:b/>
              </w:rPr>
            </w:pPr>
            <w:r w:rsidRPr="00FD16DC">
              <w:rPr>
                <w:rFonts w:asciiTheme="minorHAnsi" w:hAnsiTheme="minorHAnsi" w:cstheme="minorHAnsi"/>
                <w:b/>
              </w:rPr>
              <w:t>BAU - Delivery Team Organisation</w:t>
            </w:r>
          </w:p>
        </w:tc>
      </w:tr>
      <w:tr w:rsidR="000F4774" w:rsidRPr="00FD16DC" w14:paraId="6A90CD53" w14:textId="77777777" w:rsidTr="00BE3585">
        <w:trPr>
          <w:trHeight w:val="555"/>
        </w:trPr>
        <w:tc>
          <w:tcPr>
            <w:tcW w:w="2410" w:type="dxa"/>
            <w:shd w:val="clear" w:color="auto" w:fill="BFBFBF"/>
            <w:vAlign w:val="center"/>
          </w:tcPr>
          <w:p w14:paraId="12FF6760" w14:textId="77777777" w:rsidR="000F4774" w:rsidRPr="00FD16DC" w:rsidRDefault="000F4774" w:rsidP="000F4774">
            <w:pPr>
              <w:rPr>
                <w:rFonts w:asciiTheme="minorHAnsi" w:hAnsiTheme="minorHAnsi" w:cstheme="minorHAnsi"/>
                <w:b/>
              </w:rPr>
            </w:pPr>
            <w:r w:rsidRPr="00FD16DC">
              <w:rPr>
                <w:rFonts w:asciiTheme="minorHAnsi" w:hAnsiTheme="minorHAnsi" w:cstheme="minorHAnsi"/>
              </w:rPr>
              <w:t>question</w:t>
            </w:r>
          </w:p>
        </w:tc>
        <w:tc>
          <w:tcPr>
            <w:tcW w:w="7938" w:type="dxa"/>
            <w:gridSpan w:val="4"/>
            <w:shd w:val="clear" w:color="auto" w:fill="auto"/>
            <w:vAlign w:val="center"/>
          </w:tcPr>
          <w:p w14:paraId="6B2D8FE2" w14:textId="77777777" w:rsidR="000F4774" w:rsidRPr="00FD16DC" w:rsidRDefault="000F4774" w:rsidP="000F4774">
            <w:pPr>
              <w:rPr>
                <w:rFonts w:asciiTheme="minorHAnsi" w:hAnsiTheme="minorHAnsi" w:cstheme="minorHAnsi"/>
              </w:rPr>
            </w:pPr>
            <w:r w:rsidRPr="00FD16DC">
              <w:rPr>
                <w:rFonts w:asciiTheme="minorHAnsi" w:hAnsiTheme="minorHAnsi" w:cstheme="minorHAnsi"/>
              </w:rPr>
              <w:t>Please provide details of the experience and qualifications of the key team members utilised and the organisational structure utilised.</w:t>
            </w:r>
          </w:p>
          <w:p w14:paraId="4DF5D247" w14:textId="77777777" w:rsidR="000F4774" w:rsidRPr="00FD16DC" w:rsidRDefault="000F4774" w:rsidP="000F4774">
            <w:pPr>
              <w:rPr>
                <w:rFonts w:asciiTheme="minorHAnsi" w:hAnsiTheme="minorHAnsi" w:cstheme="minorHAnsi"/>
              </w:rPr>
            </w:pPr>
            <w:r w:rsidRPr="00FD16DC">
              <w:rPr>
                <w:rFonts w:asciiTheme="minorHAnsi" w:hAnsiTheme="minorHAnsi" w:cstheme="minorHAnsi"/>
              </w:rPr>
              <w:t>Your response should clarify which key team members have worked on such BAU projects.</w:t>
            </w:r>
          </w:p>
        </w:tc>
      </w:tr>
      <w:tr w:rsidR="000F4774" w:rsidRPr="00FD16DC" w14:paraId="320EB2E9" w14:textId="77777777" w:rsidTr="00BE3585">
        <w:trPr>
          <w:trHeight w:val="1759"/>
        </w:trPr>
        <w:tc>
          <w:tcPr>
            <w:tcW w:w="2410" w:type="dxa"/>
            <w:shd w:val="clear" w:color="auto" w:fill="BFBFBF"/>
            <w:vAlign w:val="center"/>
          </w:tcPr>
          <w:p w14:paraId="5021D9B2" w14:textId="29BFC420" w:rsidR="000F4774" w:rsidRPr="00FD16DC" w:rsidRDefault="000F4774" w:rsidP="000F4774">
            <w:pPr>
              <w:rPr>
                <w:rFonts w:asciiTheme="minorHAnsi" w:hAnsiTheme="minorHAnsi" w:cstheme="minorHAnsi"/>
              </w:rPr>
            </w:pPr>
            <w:r w:rsidRPr="00FD16DC">
              <w:rPr>
                <w:rFonts w:asciiTheme="minorHAnsi" w:hAnsiTheme="minorHAnsi" w:cstheme="minorHAnsi"/>
              </w:rPr>
              <w:t xml:space="preserve">Evaluation </w:t>
            </w:r>
            <w:r w:rsidR="00D57163" w:rsidRPr="00FD16DC">
              <w:rPr>
                <w:rFonts w:asciiTheme="minorHAnsi" w:hAnsiTheme="minorHAnsi" w:cstheme="minorHAnsi"/>
              </w:rPr>
              <w:t>Guidance</w:t>
            </w:r>
            <w:r w:rsidRPr="00FD16DC">
              <w:rPr>
                <w:rFonts w:asciiTheme="minorHAnsi" w:hAnsiTheme="minorHAnsi" w:cstheme="minorHAnsi"/>
              </w:rPr>
              <w:t xml:space="preserve"> &amp; </w:t>
            </w:r>
          </w:p>
          <w:p w14:paraId="3DA954C3" w14:textId="77777777" w:rsidR="000F4774" w:rsidRPr="00FD16DC" w:rsidRDefault="000F4774" w:rsidP="000F4774">
            <w:pPr>
              <w:rPr>
                <w:rFonts w:asciiTheme="minorHAnsi" w:hAnsiTheme="minorHAnsi" w:cstheme="minorHAnsi"/>
                <w:b/>
              </w:rPr>
            </w:pPr>
            <w:r w:rsidRPr="00FD16DC">
              <w:rPr>
                <w:rFonts w:asciiTheme="minorHAnsi" w:hAnsiTheme="minorHAnsi" w:cstheme="minorHAnsi"/>
              </w:rPr>
              <w:t xml:space="preserve">SELECTION CRITERIA </w:t>
            </w:r>
          </w:p>
        </w:tc>
        <w:tc>
          <w:tcPr>
            <w:tcW w:w="7938" w:type="dxa"/>
            <w:gridSpan w:val="4"/>
            <w:shd w:val="clear" w:color="auto" w:fill="auto"/>
            <w:vAlign w:val="center"/>
          </w:tcPr>
          <w:p w14:paraId="2425812D" w14:textId="77777777" w:rsidR="000F4774" w:rsidRPr="00FD16DC" w:rsidRDefault="000F4774" w:rsidP="000F4774">
            <w:pPr>
              <w:rPr>
                <w:rFonts w:asciiTheme="minorHAnsi" w:hAnsiTheme="minorHAnsi" w:cstheme="minorHAnsi"/>
              </w:rPr>
            </w:pPr>
            <w:r w:rsidRPr="00FD16DC">
              <w:rPr>
                <w:rFonts w:asciiTheme="minorHAnsi" w:hAnsiTheme="minorHAnsi" w:cstheme="minorHAnsi"/>
              </w:rPr>
              <w:t xml:space="preserve">The Potential Provider response should demonstrate that the Potential Provider has experience of:  </w:t>
            </w:r>
          </w:p>
          <w:p w14:paraId="4DD96800" w14:textId="77777777" w:rsidR="000F4774" w:rsidRPr="00FD16DC" w:rsidRDefault="000F4774" w:rsidP="000F4774">
            <w:pPr>
              <w:rPr>
                <w:rFonts w:asciiTheme="minorHAnsi" w:hAnsiTheme="minorHAnsi" w:cstheme="minorHAnsi"/>
              </w:rPr>
            </w:pPr>
          </w:p>
          <w:p w14:paraId="28779ADF" w14:textId="77777777" w:rsidR="000F4774" w:rsidRPr="00FD16DC" w:rsidRDefault="000F4774" w:rsidP="000F4774">
            <w:pPr>
              <w:numPr>
                <w:ilvl w:val="0"/>
                <w:numId w:val="53"/>
              </w:numPr>
              <w:rPr>
                <w:rFonts w:asciiTheme="minorHAnsi" w:hAnsiTheme="minorHAnsi" w:cstheme="minorHAnsi"/>
              </w:rPr>
            </w:pPr>
            <w:r w:rsidRPr="00FD16DC">
              <w:rPr>
                <w:rFonts w:asciiTheme="minorHAnsi" w:hAnsiTheme="minorHAnsi" w:cstheme="minorHAnsi"/>
              </w:rPr>
              <w:t xml:space="preserve">creating and managing project/delivery lead arrangements;  </w:t>
            </w:r>
          </w:p>
          <w:p w14:paraId="0F7D32CF" w14:textId="2AF5CC95" w:rsidR="000F4774" w:rsidRPr="00FD16DC" w:rsidRDefault="000F4774" w:rsidP="000F4774">
            <w:pPr>
              <w:numPr>
                <w:ilvl w:val="0"/>
                <w:numId w:val="53"/>
              </w:numPr>
              <w:rPr>
                <w:rFonts w:asciiTheme="minorHAnsi" w:hAnsiTheme="minorHAnsi" w:cstheme="minorHAnsi"/>
              </w:rPr>
            </w:pPr>
            <w:r w:rsidRPr="00FD16DC">
              <w:rPr>
                <w:rFonts w:asciiTheme="minorHAnsi" w:hAnsiTheme="minorHAnsi" w:cstheme="minorHAnsi"/>
              </w:rPr>
              <w:t>creating and managing project/delivery lead arrangements using previous examples of individuals that have the appropriate qualifications and experience</w:t>
            </w:r>
            <w:r w:rsidR="00EB60FA">
              <w:rPr>
                <w:rFonts w:asciiTheme="minorHAnsi" w:hAnsiTheme="minorHAnsi" w:cstheme="minorHAnsi"/>
              </w:rPr>
              <w:t xml:space="preserve"> relevant to the provision of services of a similar nature and size to the Authority’s requirements</w:t>
            </w:r>
            <w:r w:rsidRPr="00FD16DC">
              <w:rPr>
                <w:rFonts w:asciiTheme="minorHAnsi" w:hAnsiTheme="minorHAnsi" w:cstheme="minorHAnsi"/>
              </w:rPr>
              <w:t>;</w:t>
            </w:r>
          </w:p>
          <w:p w14:paraId="5112E1DA" w14:textId="77777777" w:rsidR="000F4774" w:rsidRPr="00FD16DC" w:rsidRDefault="000F4774" w:rsidP="000F4774">
            <w:pPr>
              <w:numPr>
                <w:ilvl w:val="0"/>
                <w:numId w:val="53"/>
              </w:numPr>
              <w:rPr>
                <w:rFonts w:asciiTheme="minorHAnsi" w:hAnsiTheme="minorHAnsi" w:cstheme="minorHAnsi"/>
              </w:rPr>
            </w:pPr>
            <w:r w:rsidRPr="00FD16DC">
              <w:rPr>
                <w:rFonts w:asciiTheme="minorHAnsi" w:hAnsiTheme="minorHAnsi" w:cstheme="minorHAnsi"/>
              </w:rPr>
              <w:t>establishing good relationship management; conflict resolution; negotiation and persuasion skills; and strong stakeholder management; and</w:t>
            </w:r>
          </w:p>
          <w:p w14:paraId="58B992EF" w14:textId="77777777" w:rsidR="000F4774" w:rsidRDefault="000F4774" w:rsidP="000F4774">
            <w:pPr>
              <w:numPr>
                <w:ilvl w:val="0"/>
                <w:numId w:val="53"/>
              </w:numPr>
              <w:rPr>
                <w:rFonts w:asciiTheme="minorHAnsi" w:hAnsiTheme="minorHAnsi" w:cstheme="minorHAnsi"/>
              </w:rPr>
            </w:pPr>
            <w:r w:rsidRPr="00FD16DC">
              <w:rPr>
                <w:rFonts w:asciiTheme="minorHAnsi" w:hAnsiTheme="minorHAnsi" w:cstheme="minorHAnsi"/>
              </w:rPr>
              <w:t xml:space="preserve">utilising the necessary the tools, processes, procedures and governance structures to deliver and </w:t>
            </w:r>
            <w:r w:rsidR="00D57163" w:rsidRPr="00FD16DC">
              <w:rPr>
                <w:rFonts w:asciiTheme="minorHAnsi" w:hAnsiTheme="minorHAnsi" w:cstheme="minorHAnsi"/>
              </w:rPr>
              <w:t>operate BAU</w:t>
            </w:r>
            <w:r w:rsidRPr="00FD16DC">
              <w:rPr>
                <w:rFonts w:asciiTheme="minorHAnsi" w:hAnsiTheme="minorHAnsi" w:cstheme="minorHAnsi"/>
              </w:rPr>
              <w:t xml:space="preserve"> projects.</w:t>
            </w:r>
          </w:p>
          <w:p w14:paraId="6246B6C2" w14:textId="77777777" w:rsidR="00BE3585" w:rsidRDefault="00BE3585" w:rsidP="00BE3585">
            <w:pPr>
              <w:ind w:left="360"/>
              <w:rPr>
                <w:rFonts w:asciiTheme="minorHAnsi" w:hAnsiTheme="minorHAnsi" w:cstheme="minorHAnsi"/>
              </w:rPr>
            </w:pPr>
          </w:p>
          <w:p w14:paraId="7EA6EF33" w14:textId="77777777" w:rsidR="00BE3585" w:rsidRDefault="00BE3585" w:rsidP="00BE3585">
            <w:pPr>
              <w:rPr>
                <w:rFonts w:ascii="Calibri" w:hAnsi="Calibri" w:cs="Calibri"/>
                <w:color w:val="000000"/>
                <w:szCs w:val="20"/>
                <w:shd w:val="clear" w:color="auto" w:fill="FFFFFF"/>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p w14:paraId="65336D50" w14:textId="77777777" w:rsidR="00D22A5A" w:rsidRDefault="00D22A5A" w:rsidP="00BE3585">
            <w:pPr>
              <w:rPr>
                <w:rFonts w:ascii="Calibri" w:hAnsi="Calibri" w:cs="Calibri"/>
                <w:color w:val="000000"/>
                <w:szCs w:val="20"/>
                <w:shd w:val="clear" w:color="auto" w:fill="FFFFFF"/>
              </w:rPr>
            </w:pPr>
          </w:p>
          <w:p w14:paraId="65EC1EE5" w14:textId="77777777" w:rsidR="00D22A5A" w:rsidRDefault="00D22A5A" w:rsidP="00D22A5A">
            <w:pPr>
              <w:rPr>
                <w:rFonts w:ascii="Calibri" w:hAnsi="Calibri" w:cs="Calibri"/>
                <w:color w:val="000000"/>
                <w:szCs w:val="20"/>
                <w:shd w:val="clear" w:color="auto" w:fill="FFFFFF"/>
              </w:rPr>
            </w:pPr>
            <w:r>
              <w:rPr>
                <w:rFonts w:ascii="Calibri" w:hAnsi="Calibri" w:cs="Calibri"/>
                <w:color w:val="000000"/>
                <w:szCs w:val="20"/>
                <w:shd w:val="clear" w:color="auto" w:fill="FFFFFF"/>
              </w:rPr>
              <w:t>Potential Providers may attach:</w:t>
            </w:r>
          </w:p>
          <w:p w14:paraId="2E6A1E12" w14:textId="77777777" w:rsidR="00D22A5A" w:rsidRPr="00D22A5A" w:rsidRDefault="00D22A5A" w:rsidP="00D22A5A">
            <w:pPr>
              <w:pStyle w:val="ListParagraph"/>
              <w:numPr>
                <w:ilvl w:val="0"/>
                <w:numId w:val="65"/>
              </w:numPr>
              <w:rPr>
                <w:rFonts w:asciiTheme="minorHAnsi" w:hAnsiTheme="minorHAnsi" w:cstheme="minorHAnsi"/>
                <w:szCs w:val="20"/>
              </w:rPr>
            </w:pPr>
            <w:r>
              <w:rPr>
                <w:rFonts w:ascii="Calibri" w:hAnsi="Calibri" w:cs="Calibri"/>
                <w:color w:val="000000"/>
                <w:szCs w:val="20"/>
                <w:shd w:val="clear" w:color="auto" w:fill="FFFFFF"/>
              </w:rPr>
              <w:t>an organisation chart</w:t>
            </w:r>
            <w:r w:rsidRPr="00D22A5A">
              <w:rPr>
                <w:rFonts w:ascii="Calibri" w:hAnsi="Calibri" w:cs="Calibri"/>
                <w:color w:val="000000"/>
                <w:szCs w:val="20"/>
                <w:shd w:val="clear" w:color="auto" w:fill="FFFFFF"/>
              </w:rPr>
              <w:t xml:space="preserve"> (A3 format)</w:t>
            </w:r>
            <w:r>
              <w:rPr>
                <w:rFonts w:ascii="Calibri" w:hAnsi="Calibri" w:cs="Calibri"/>
                <w:color w:val="000000"/>
                <w:szCs w:val="20"/>
                <w:shd w:val="clear" w:color="auto" w:fill="FFFFFF"/>
              </w:rPr>
              <w:t>; and</w:t>
            </w:r>
          </w:p>
          <w:p w14:paraId="5C6F39F1" w14:textId="3810668A" w:rsidR="00D22A5A" w:rsidRPr="00D22A5A" w:rsidRDefault="00D22A5A" w:rsidP="00D22A5A">
            <w:pPr>
              <w:pStyle w:val="ListParagraph"/>
              <w:numPr>
                <w:ilvl w:val="0"/>
                <w:numId w:val="65"/>
              </w:numPr>
              <w:rPr>
                <w:rFonts w:asciiTheme="minorHAnsi" w:hAnsiTheme="minorHAnsi" w:cstheme="minorHAnsi"/>
                <w:szCs w:val="20"/>
              </w:rPr>
            </w:pPr>
            <w:r w:rsidRPr="00D22A5A">
              <w:rPr>
                <w:rFonts w:ascii="Calibri" w:hAnsi="Calibri" w:cs="Calibri"/>
                <w:color w:val="000000"/>
                <w:szCs w:val="20"/>
                <w:shd w:val="clear" w:color="auto" w:fill="FFFFFF"/>
              </w:rPr>
              <w:t>an unlimited number of example CVs with each consisting of no more than the equivalent of two sides of one A4 sheet of paper.</w:t>
            </w:r>
          </w:p>
        </w:tc>
      </w:tr>
    </w:tbl>
    <w:p w14:paraId="5DB1DFA8" w14:textId="32B645D9" w:rsidR="00FC42FE" w:rsidRPr="00FD16DC" w:rsidRDefault="00FC42FE" w:rsidP="00FC42FE">
      <w:pPr>
        <w:rPr>
          <w:rFonts w:asciiTheme="minorHAnsi" w:hAnsiTheme="minorHAnsi" w:cstheme="minorHAnsi"/>
        </w:rPr>
      </w:pPr>
    </w:p>
    <w:p w14:paraId="40ADDEB8" w14:textId="77777777" w:rsidR="00FC42FE" w:rsidRPr="00FD16DC" w:rsidRDefault="00FC42FE" w:rsidP="00FC42FE">
      <w:pPr>
        <w:rPr>
          <w:rFonts w:asciiTheme="minorHAnsi" w:hAnsiTheme="minorHAnsi" w:cstheme="minorHAnsi"/>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C42FE" w:rsidRPr="00FD16DC" w14:paraId="401C7730" w14:textId="77777777" w:rsidTr="00BE3585">
        <w:trPr>
          <w:trHeight w:val="83"/>
        </w:trPr>
        <w:tc>
          <w:tcPr>
            <w:tcW w:w="10348" w:type="dxa"/>
            <w:tcBorders>
              <w:top w:val="single" w:sz="12" w:space="0" w:color="auto"/>
              <w:left w:val="single" w:sz="12" w:space="0" w:color="auto"/>
              <w:bottom w:val="single" w:sz="12" w:space="0" w:color="auto"/>
              <w:right w:val="single" w:sz="12" w:space="0" w:color="auto"/>
            </w:tcBorders>
            <w:shd w:val="clear" w:color="auto" w:fill="BFBFBF"/>
            <w:vAlign w:val="center"/>
          </w:tcPr>
          <w:p w14:paraId="6946118F" w14:textId="630B2B51" w:rsidR="00FC42FE" w:rsidRPr="00FD16DC" w:rsidRDefault="001B5E3F" w:rsidP="00B80480">
            <w:pPr>
              <w:pStyle w:val="TableHead"/>
              <w:keepNext/>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SQ6.7 - </w:t>
            </w:r>
            <w:r w:rsidR="00FC42FE" w:rsidRPr="00FD16DC">
              <w:rPr>
                <w:rFonts w:asciiTheme="minorHAnsi" w:hAnsiTheme="minorHAnsi" w:cstheme="minorHAnsi"/>
              </w:rPr>
              <w:t xml:space="preserve">Potential Provider Response </w:t>
            </w:r>
          </w:p>
        </w:tc>
      </w:tr>
      <w:tr w:rsidR="00FC42FE" w:rsidRPr="00FD16DC" w14:paraId="0BE89DFB" w14:textId="77777777" w:rsidTr="00BE3585">
        <w:trPr>
          <w:trHeight w:val="2292"/>
        </w:trPr>
        <w:tc>
          <w:tcPr>
            <w:tcW w:w="10348" w:type="dxa"/>
            <w:tcBorders>
              <w:top w:val="single" w:sz="12" w:space="0" w:color="auto"/>
              <w:left w:val="single" w:sz="12" w:space="0" w:color="auto"/>
              <w:bottom w:val="single" w:sz="12" w:space="0" w:color="auto"/>
              <w:right w:val="single" w:sz="12" w:space="0" w:color="auto"/>
            </w:tcBorders>
            <w:shd w:val="clear" w:color="auto" w:fill="F3F3F3"/>
            <w:vAlign w:val="center"/>
          </w:tcPr>
          <w:p w14:paraId="67A2484E" w14:textId="77777777" w:rsidR="00FC42FE"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57BCC85A" w14:textId="77777777" w:rsidR="00FD16DC" w:rsidRDefault="00FD16DC" w:rsidP="00FC42FE">
            <w:pPr>
              <w:rPr>
                <w:rFonts w:asciiTheme="minorHAnsi" w:hAnsiTheme="minorHAnsi" w:cstheme="minorHAnsi"/>
              </w:rPr>
            </w:pPr>
          </w:p>
          <w:p w14:paraId="005F13BE" w14:textId="77777777" w:rsidR="00FD16DC" w:rsidRDefault="00FD16DC" w:rsidP="00FC42FE">
            <w:pPr>
              <w:rPr>
                <w:rFonts w:asciiTheme="minorHAnsi" w:hAnsiTheme="minorHAnsi" w:cstheme="minorHAnsi"/>
              </w:rPr>
            </w:pPr>
          </w:p>
          <w:p w14:paraId="5A851AD7" w14:textId="77777777" w:rsidR="00FD16DC" w:rsidRDefault="00FD16DC" w:rsidP="00FC42FE">
            <w:pPr>
              <w:rPr>
                <w:rFonts w:asciiTheme="minorHAnsi" w:hAnsiTheme="minorHAnsi" w:cstheme="minorHAnsi"/>
              </w:rPr>
            </w:pPr>
          </w:p>
          <w:p w14:paraId="3F639A80" w14:textId="77777777" w:rsidR="00FD16DC" w:rsidRDefault="00FD16DC" w:rsidP="00FC42FE">
            <w:pPr>
              <w:rPr>
                <w:rFonts w:asciiTheme="minorHAnsi" w:hAnsiTheme="minorHAnsi" w:cstheme="minorHAnsi"/>
              </w:rPr>
            </w:pPr>
          </w:p>
          <w:p w14:paraId="6B2AF40B" w14:textId="77777777" w:rsidR="00FD16DC" w:rsidRDefault="00FD16DC" w:rsidP="00FC42FE">
            <w:pPr>
              <w:rPr>
                <w:rFonts w:asciiTheme="minorHAnsi" w:hAnsiTheme="minorHAnsi" w:cstheme="minorHAnsi"/>
              </w:rPr>
            </w:pPr>
          </w:p>
          <w:p w14:paraId="69E13823" w14:textId="77777777" w:rsidR="00FD16DC" w:rsidRDefault="00FD16DC" w:rsidP="00FC42FE">
            <w:pPr>
              <w:rPr>
                <w:rFonts w:asciiTheme="minorHAnsi" w:hAnsiTheme="minorHAnsi" w:cstheme="minorHAnsi"/>
              </w:rPr>
            </w:pPr>
          </w:p>
          <w:p w14:paraId="00339785" w14:textId="77777777" w:rsidR="00FD16DC" w:rsidRDefault="00FD16DC" w:rsidP="00FC42FE">
            <w:pPr>
              <w:rPr>
                <w:rFonts w:asciiTheme="minorHAnsi" w:hAnsiTheme="minorHAnsi" w:cstheme="minorHAnsi"/>
              </w:rPr>
            </w:pPr>
          </w:p>
          <w:p w14:paraId="56488602" w14:textId="77777777" w:rsidR="00FD16DC" w:rsidRDefault="00FD16DC" w:rsidP="00FC42FE">
            <w:pPr>
              <w:rPr>
                <w:rFonts w:asciiTheme="minorHAnsi" w:hAnsiTheme="minorHAnsi" w:cstheme="minorHAnsi"/>
              </w:rPr>
            </w:pPr>
          </w:p>
          <w:p w14:paraId="3749D983" w14:textId="77777777" w:rsidR="00FD16DC" w:rsidRDefault="00FD16DC" w:rsidP="00FC42FE">
            <w:pPr>
              <w:rPr>
                <w:rFonts w:asciiTheme="minorHAnsi" w:hAnsiTheme="minorHAnsi" w:cstheme="minorHAnsi"/>
              </w:rPr>
            </w:pPr>
          </w:p>
          <w:p w14:paraId="272A5633" w14:textId="77777777" w:rsidR="00FD16DC" w:rsidRDefault="00FD16DC" w:rsidP="00FC42FE">
            <w:pPr>
              <w:rPr>
                <w:rFonts w:asciiTheme="minorHAnsi" w:hAnsiTheme="minorHAnsi" w:cstheme="minorHAnsi"/>
              </w:rPr>
            </w:pPr>
          </w:p>
          <w:p w14:paraId="1E39B3AD" w14:textId="77777777" w:rsidR="00FD16DC" w:rsidRDefault="00FD16DC" w:rsidP="00FC42FE">
            <w:pPr>
              <w:rPr>
                <w:rFonts w:asciiTheme="minorHAnsi" w:hAnsiTheme="minorHAnsi" w:cstheme="minorHAnsi"/>
              </w:rPr>
            </w:pPr>
          </w:p>
          <w:p w14:paraId="26AEC2D3" w14:textId="77777777" w:rsidR="00FD16DC" w:rsidRDefault="00FD16DC" w:rsidP="00FC42FE">
            <w:pPr>
              <w:rPr>
                <w:rFonts w:asciiTheme="minorHAnsi" w:hAnsiTheme="minorHAnsi" w:cstheme="minorHAnsi"/>
              </w:rPr>
            </w:pPr>
          </w:p>
          <w:p w14:paraId="1974DD5D" w14:textId="77777777" w:rsidR="00FD16DC" w:rsidRDefault="00FD16DC" w:rsidP="00FC42FE">
            <w:pPr>
              <w:rPr>
                <w:rFonts w:asciiTheme="minorHAnsi" w:hAnsiTheme="minorHAnsi" w:cstheme="minorHAnsi"/>
              </w:rPr>
            </w:pPr>
          </w:p>
          <w:p w14:paraId="335D01EB" w14:textId="77777777" w:rsidR="00FD16DC" w:rsidRDefault="00FD16DC" w:rsidP="00FC42FE">
            <w:pPr>
              <w:rPr>
                <w:rFonts w:asciiTheme="minorHAnsi" w:hAnsiTheme="minorHAnsi" w:cstheme="minorHAnsi"/>
              </w:rPr>
            </w:pPr>
          </w:p>
          <w:p w14:paraId="1488339D" w14:textId="77777777" w:rsidR="00FD16DC" w:rsidRDefault="00FD16DC" w:rsidP="00FC42FE">
            <w:pPr>
              <w:rPr>
                <w:rFonts w:asciiTheme="minorHAnsi" w:hAnsiTheme="minorHAnsi" w:cstheme="minorHAnsi"/>
              </w:rPr>
            </w:pPr>
          </w:p>
          <w:p w14:paraId="4830D8D0" w14:textId="77777777" w:rsidR="00FD16DC" w:rsidRDefault="00FD16DC" w:rsidP="00FC42FE">
            <w:pPr>
              <w:rPr>
                <w:rFonts w:asciiTheme="minorHAnsi" w:hAnsiTheme="minorHAnsi" w:cstheme="minorHAnsi"/>
              </w:rPr>
            </w:pPr>
          </w:p>
          <w:p w14:paraId="14FA880B" w14:textId="77777777" w:rsidR="00FD16DC" w:rsidRDefault="00FD16DC" w:rsidP="00FC42FE">
            <w:pPr>
              <w:rPr>
                <w:rFonts w:asciiTheme="minorHAnsi" w:hAnsiTheme="minorHAnsi" w:cstheme="minorHAnsi"/>
              </w:rPr>
            </w:pPr>
          </w:p>
          <w:p w14:paraId="121F52A4" w14:textId="77777777" w:rsidR="00FD16DC" w:rsidRDefault="00FD16DC" w:rsidP="00FC42FE">
            <w:pPr>
              <w:rPr>
                <w:rFonts w:asciiTheme="minorHAnsi" w:hAnsiTheme="minorHAnsi" w:cstheme="minorHAnsi"/>
              </w:rPr>
            </w:pPr>
          </w:p>
          <w:p w14:paraId="1F1536EB" w14:textId="77777777" w:rsidR="00FD16DC" w:rsidRPr="00FD16DC" w:rsidRDefault="00FD16DC" w:rsidP="00FC42FE">
            <w:pPr>
              <w:rPr>
                <w:rFonts w:asciiTheme="minorHAnsi" w:hAnsiTheme="minorHAnsi" w:cstheme="minorHAnsi"/>
              </w:rPr>
            </w:pPr>
          </w:p>
        </w:tc>
      </w:tr>
    </w:tbl>
    <w:p w14:paraId="7145E65B" w14:textId="77777777" w:rsidR="000F4774" w:rsidRPr="00FD16DC" w:rsidRDefault="000F4774" w:rsidP="00FC42FE">
      <w:pPr>
        <w:rPr>
          <w:rFonts w:asciiTheme="minorHAnsi" w:hAnsiTheme="minorHAnsi" w:cstheme="minorHAnsi"/>
        </w:rPr>
      </w:pPr>
    </w:p>
    <w:p w14:paraId="587375E7" w14:textId="77777777" w:rsidR="000F4774" w:rsidRPr="00FD16DC" w:rsidRDefault="000F4774" w:rsidP="00FC42FE">
      <w:pPr>
        <w:rPr>
          <w:rFonts w:asciiTheme="minorHAnsi" w:hAnsiTheme="minorHAnsi" w:cstheme="minorHAnsi"/>
        </w:rPr>
      </w:pPr>
    </w:p>
    <w:p w14:paraId="4BC3CA69" w14:textId="77777777" w:rsidR="000F4774" w:rsidRPr="00FD16DC" w:rsidRDefault="000F4774" w:rsidP="00FC42FE">
      <w:pPr>
        <w:rPr>
          <w:rFonts w:asciiTheme="minorHAnsi" w:hAnsiTheme="minorHAnsi" w:cstheme="minorHAnsi"/>
        </w:rPr>
      </w:pPr>
    </w:p>
    <w:p w14:paraId="3138FA02" w14:textId="77777777" w:rsidR="000F4774" w:rsidRPr="00FD16DC" w:rsidRDefault="000F4774" w:rsidP="00FC42FE">
      <w:pPr>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43"/>
        <w:gridCol w:w="1559"/>
        <w:gridCol w:w="1985"/>
        <w:gridCol w:w="2410"/>
      </w:tblGrid>
      <w:tr w:rsidR="000F4774" w:rsidRPr="00FD16DC" w14:paraId="5604B564" w14:textId="77777777" w:rsidTr="004B6E33">
        <w:trPr>
          <w:trHeight w:val="525"/>
        </w:trPr>
        <w:tc>
          <w:tcPr>
            <w:tcW w:w="2268" w:type="dxa"/>
            <w:shd w:val="clear" w:color="auto" w:fill="00AE9C"/>
            <w:vAlign w:val="center"/>
          </w:tcPr>
          <w:p w14:paraId="055E6896"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 SQ6.8</w:t>
            </w:r>
          </w:p>
        </w:tc>
        <w:tc>
          <w:tcPr>
            <w:tcW w:w="1843" w:type="dxa"/>
            <w:shd w:val="clear" w:color="auto" w:fill="00AE9C"/>
            <w:vAlign w:val="center"/>
          </w:tcPr>
          <w:p w14:paraId="11DEF5F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559" w:type="dxa"/>
            <w:shd w:val="clear" w:color="auto" w:fill="00AE9C"/>
            <w:vAlign w:val="center"/>
          </w:tcPr>
          <w:p w14:paraId="318EFCC4"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6</w:t>
            </w:r>
            <w:r w:rsidRPr="00FD16DC">
              <w:rPr>
                <w:rFonts w:asciiTheme="minorHAnsi" w:hAnsiTheme="minorHAnsi" w:cstheme="minorHAnsi"/>
                <w:iCs/>
                <w:color w:val="FFFFFF"/>
              </w:rPr>
              <w:t>%</w:t>
            </w:r>
          </w:p>
        </w:tc>
        <w:tc>
          <w:tcPr>
            <w:tcW w:w="1985" w:type="dxa"/>
            <w:shd w:val="clear" w:color="auto" w:fill="00AE9C"/>
            <w:vAlign w:val="center"/>
          </w:tcPr>
          <w:p w14:paraId="5583C497"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3B19C972"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6751E62A"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410" w:type="dxa"/>
            <w:shd w:val="clear" w:color="auto" w:fill="00AE9C"/>
            <w:vAlign w:val="center"/>
          </w:tcPr>
          <w:p w14:paraId="4BF7CB9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7C4A8D76"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No </w:t>
            </w:r>
          </w:p>
          <w:p w14:paraId="5321E2C0"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08064833" w14:textId="77777777" w:rsidTr="004B6E33">
        <w:trPr>
          <w:trHeight w:val="823"/>
        </w:trPr>
        <w:tc>
          <w:tcPr>
            <w:tcW w:w="2268" w:type="dxa"/>
            <w:shd w:val="clear" w:color="auto" w:fill="BFBFBF"/>
            <w:vAlign w:val="center"/>
          </w:tcPr>
          <w:p w14:paraId="0DAFAEC6"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797" w:type="dxa"/>
            <w:gridSpan w:val="4"/>
            <w:shd w:val="clear" w:color="auto" w:fill="auto"/>
            <w:vAlign w:val="center"/>
          </w:tcPr>
          <w:p w14:paraId="27D0958F" w14:textId="77777777" w:rsidR="000F4774" w:rsidRPr="00FD16DC" w:rsidRDefault="000F4774" w:rsidP="004B6E33">
            <w:pPr>
              <w:jc w:val="both"/>
              <w:rPr>
                <w:rFonts w:asciiTheme="minorHAnsi" w:hAnsiTheme="minorHAnsi" w:cstheme="minorHAnsi"/>
              </w:rPr>
            </w:pPr>
            <w:r w:rsidRPr="00FD16DC">
              <w:rPr>
                <w:rFonts w:asciiTheme="minorHAnsi" w:hAnsiTheme="minorHAnsi" w:cstheme="minorHAnsi"/>
              </w:rPr>
              <w:t>Seeks to establish that the Potential Provider has managed the successful delivery of client objectives to achieve the desired outcome for services of a similar nature and size to the Authority’s requirements.</w:t>
            </w:r>
          </w:p>
        </w:tc>
      </w:tr>
      <w:tr w:rsidR="000F4774" w:rsidRPr="00FD16DC" w14:paraId="3BFCCF7E" w14:textId="77777777" w:rsidTr="004B6E33">
        <w:trPr>
          <w:trHeight w:val="675"/>
        </w:trPr>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740C774F"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4A070A"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BAU - Support for Key Organisational Objectives</w:t>
            </w:r>
          </w:p>
        </w:tc>
      </w:tr>
      <w:tr w:rsidR="000F4774" w:rsidRPr="00FD16DC" w14:paraId="74DF8143" w14:textId="77777777" w:rsidTr="004B6E33">
        <w:trPr>
          <w:trHeight w:val="1538"/>
        </w:trPr>
        <w:tc>
          <w:tcPr>
            <w:tcW w:w="2268" w:type="dxa"/>
            <w:shd w:val="clear" w:color="auto" w:fill="BFBFBF"/>
            <w:vAlign w:val="center"/>
          </w:tcPr>
          <w:p w14:paraId="6CB0EBD6"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797" w:type="dxa"/>
            <w:gridSpan w:val="4"/>
            <w:shd w:val="clear" w:color="auto" w:fill="auto"/>
            <w:vAlign w:val="center"/>
          </w:tcPr>
          <w:p w14:paraId="5A54737E" w14:textId="77777777" w:rsidR="000F4774" w:rsidRPr="00FD16DC" w:rsidRDefault="000F4774" w:rsidP="004B6E33">
            <w:pPr>
              <w:adjustRightInd w:val="0"/>
              <w:spacing w:after="240"/>
              <w:jc w:val="both"/>
              <w:outlineLvl w:val="0"/>
              <w:rPr>
                <w:rFonts w:asciiTheme="minorHAnsi" w:hAnsiTheme="minorHAnsi" w:cstheme="minorHAnsi"/>
                <w:i/>
                <w:iCs/>
                <w:szCs w:val="20"/>
              </w:rPr>
            </w:pPr>
            <w:r w:rsidRPr="00FD16DC">
              <w:rPr>
                <w:rFonts w:asciiTheme="minorHAnsi" w:hAnsiTheme="minorHAnsi" w:cstheme="minorHAnsi"/>
                <w:szCs w:val="20"/>
              </w:rPr>
              <w:t>Please detail your experience of running an ICT service management function. Your response should include, as a minimum, your approach to managing the full service lifecycle, key benefits/differentiators of your approach and how you ensured that your operation of the service remained aligned to the objectives of your customers.</w:t>
            </w:r>
          </w:p>
        </w:tc>
      </w:tr>
      <w:tr w:rsidR="000F4774" w:rsidRPr="00FD16DC" w14:paraId="76DEB284" w14:textId="77777777" w:rsidTr="004B6E33">
        <w:trPr>
          <w:trHeight w:val="1759"/>
        </w:trPr>
        <w:tc>
          <w:tcPr>
            <w:tcW w:w="2268" w:type="dxa"/>
            <w:shd w:val="clear" w:color="auto" w:fill="BFBFBF"/>
            <w:vAlign w:val="center"/>
          </w:tcPr>
          <w:p w14:paraId="3D6ED509" w14:textId="3FDE9A89"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5FEF911C"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797" w:type="dxa"/>
            <w:gridSpan w:val="4"/>
            <w:shd w:val="clear" w:color="auto" w:fill="auto"/>
            <w:vAlign w:val="center"/>
          </w:tcPr>
          <w:p w14:paraId="049ECD05"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The Potential Providers response demonstrates that it has the experience of:</w:t>
            </w:r>
          </w:p>
          <w:p w14:paraId="5B2BF73B" w14:textId="77777777" w:rsidR="000F4774" w:rsidRPr="00FD16DC" w:rsidRDefault="000F4774" w:rsidP="004B6E33">
            <w:pPr>
              <w:pStyle w:val="ListParagraph"/>
              <w:overflowPunct w:val="0"/>
              <w:autoSpaceDE w:val="0"/>
              <w:autoSpaceDN w:val="0"/>
              <w:adjustRightInd w:val="0"/>
              <w:jc w:val="both"/>
              <w:textAlignment w:val="baseline"/>
              <w:rPr>
                <w:rFonts w:asciiTheme="minorHAnsi" w:hAnsiTheme="minorHAnsi" w:cstheme="minorHAnsi"/>
                <w:szCs w:val="20"/>
              </w:rPr>
            </w:pPr>
          </w:p>
          <w:p w14:paraId="40B87809" w14:textId="77777777" w:rsidR="000F4774" w:rsidRPr="00FD16DC" w:rsidRDefault="000F4774" w:rsidP="000F4774">
            <w:pPr>
              <w:pStyle w:val="ListParagraph"/>
              <w:numPr>
                <w:ilvl w:val="0"/>
                <w:numId w:val="54"/>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providing ICT Service Management that actively addressed Service Management requirements from an industry recognised framework (e.g. ISO 20000) and have demonstrated the ability to tailor this to organisational requirements;</w:t>
            </w:r>
          </w:p>
          <w:p w14:paraId="7FE1D6CB" w14:textId="77777777" w:rsidR="000F4774" w:rsidRPr="00FD16DC" w:rsidRDefault="000F4774" w:rsidP="000F4774">
            <w:pPr>
              <w:pStyle w:val="ListParagraph"/>
              <w:numPr>
                <w:ilvl w:val="0"/>
                <w:numId w:val="54"/>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assessing the organisational implications of implementing a BAU framework that underpin the framework and its integration between people, processes, technology and partners for BAU, incoming projects and demand for new and existing services;</w:t>
            </w:r>
          </w:p>
          <w:p w14:paraId="15FA2EAC" w14:textId="77777777" w:rsidR="000F4774" w:rsidRPr="00FD16DC" w:rsidRDefault="000F4774" w:rsidP="000F4774">
            <w:pPr>
              <w:pStyle w:val="ListParagraph"/>
              <w:numPr>
                <w:ilvl w:val="0"/>
                <w:numId w:val="54"/>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providing evidence of technology and process requirements for implementing a BAU framework into an organisation; and</w:t>
            </w:r>
          </w:p>
          <w:p w14:paraId="5F437D4A" w14:textId="77777777" w:rsidR="000F4774" w:rsidRPr="00BE3585" w:rsidRDefault="000F4774" w:rsidP="000F4774">
            <w:pPr>
              <w:pStyle w:val="ListParagraph"/>
              <w:numPr>
                <w:ilvl w:val="0"/>
                <w:numId w:val="54"/>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providing ICT Service Management that actively addressed Continual Service Improvement of the services delivered.</w:t>
            </w:r>
          </w:p>
          <w:p w14:paraId="7434F5AD" w14:textId="77777777" w:rsidR="00BE3585" w:rsidRDefault="00BE3585" w:rsidP="00BE3585">
            <w:pPr>
              <w:overflowPunct w:val="0"/>
              <w:autoSpaceDE w:val="0"/>
              <w:autoSpaceDN w:val="0"/>
              <w:adjustRightInd w:val="0"/>
              <w:ind w:left="360"/>
              <w:jc w:val="both"/>
              <w:textAlignment w:val="baseline"/>
              <w:rPr>
                <w:rFonts w:asciiTheme="minorHAnsi" w:hAnsiTheme="minorHAnsi" w:cstheme="minorHAnsi"/>
                <w:sz w:val="16"/>
                <w:szCs w:val="16"/>
              </w:rPr>
            </w:pPr>
          </w:p>
          <w:p w14:paraId="39DD38F4" w14:textId="2EC1EFFE" w:rsidR="00BE3585" w:rsidRPr="00EB60FA" w:rsidRDefault="00BE3585" w:rsidP="00BE3585">
            <w:pPr>
              <w:overflowPunct w:val="0"/>
              <w:autoSpaceDE w:val="0"/>
              <w:autoSpaceDN w:val="0"/>
              <w:adjustRightInd w:val="0"/>
              <w:jc w:val="both"/>
              <w:textAlignment w:val="baseline"/>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76015A08" w14:textId="014EA392" w:rsidR="00FC42FE" w:rsidRPr="00FD16DC" w:rsidRDefault="00FC42FE" w:rsidP="00FC42FE">
      <w:pPr>
        <w:rPr>
          <w:rFonts w:asciiTheme="minorHAnsi" w:hAnsiTheme="minorHAnsi" w:cstheme="minorHAnsi"/>
        </w:rPr>
      </w:pPr>
    </w:p>
    <w:p w14:paraId="56982E1B" w14:textId="77777777" w:rsidR="00FC42FE" w:rsidRPr="00FD16DC" w:rsidRDefault="00FC42FE" w:rsidP="00FC42FE">
      <w:pPr>
        <w:pStyle w:val="Textindent"/>
        <w:ind w:left="0"/>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C42FE" w:rsidRPr="00FD16DC" w14:paraId="1F597735" w14:textId="77777777" w:rsidTr="0002267B">
        <w:trPr>
          <w:trHeight w:val="83"/>
        </w:trPr>
        <w:tc>
          <w:tcPr>
            <w:tcW w:w="10065" w:type="dxa"/>
            <w:tcBorders>
              <w:top w:val="single" w:sz="12" w:space="0" w:color="auto"/>
              <w:left w:val="single" w:sz="12" w:space="0" w:color="auto"/>
              <w:bottom w:val="single" w:sz="12" w:space="0" w:color="auto"/>
              <w:right w:val="single" w:sz="12" w:space="0" w:color="auto"/>
            </w:tcBorders>
            <w:shd w:val="clear" w:color="auto" w:fill="BFBFBF"/>
            <w:vAlign w:val="center"/>
          </w:tcPr>
          <w:p w14:paraId="272DB3DA" w14:textId="6C55F5FF"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SQ6.8 - </w:t>
            </w:r>
            <w:r w:rsidR="00FC42FE" w:rsidRPr="00FD16DC">
              <w:rPr>
                <w:rFonts w:asciiTheme="minorHAnsi" w:hAnsiTheme="minorHAnsi" w:cstheme="minorHAnsi"/>
              </w:rPr>
              <w:t xml:space="preserve">Potential Provider Response </w:t>
            </w:r>
          </w:p>
        </w:tc>
      </w:tr>
      <w:tr w:rsidR="00FC42FE" w:rsidRPr="00FD16DC" w14:paraId="76C62755" w14:textId="77777777" w:rsidTr="0002267B">
        <w:trPr>
          <w:trHeight w:val="444"/>
        </w:trPr>
        <w:tc>
          <w:tcPr>
            <w:tcW w:w="10065" w:type="dxa"/>
            <w:tcBorders>
              <w:top w:val="single" w:sz="12" w:space="0" w:color="auto"/>
              <w:left w:val="single" w:sz="12" w:space="0" w:color="auto"/>
              <w:bottom w:val="single" w:sz="12" w:space="0" w:color="auto"/>
              <w:right w:val="single" w:sz="12" w:space="0" w:color="auto"/>
            </w:tcBorders>
            <w:shd w:val="clear" w:color="auto" w:fill="F3F3F3"/>
            <w:vAlign w:val="center"/>
          </w:tcPr>
          <w:p w14:paraId="07F1BB83" w14:textId="77777777" w:rsidR="00FC42FE"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5FB34809" w14:textId="77777777" w:rsidR="00FD16DC" w:rsidRDefault="00FD16DC" w:rsidP="00FC42FE">
            <w:pPr>
              <w:rPr>
                <w:rFonts w:asciiTheme="minorHAnsi" w:hAnsiTheme="minorHAnsi" w:cstheme="minorHAnsi"/>
              </w:rPr>
            </w:pPr>
          </w:p>
          <w:p w14:paraId="7BDF6AFD" w14:textId="77777777" w:rsidR="00FD16DC" w:rsidRDefault="00FD16DC" w:rsidP="00FC42FE">
            <w:pPr>
              <w:rPr>
                <w:rFonts w:asciiTheme="minorHAnsi" w:hAnsiTheme="minorHAnsi" w:cstheme="minorHAnsi"/>
              </w:rPr>
            </w:pPr>
          </w:p>
          <w:p w14:paraId="4518776D" w14:textId="77777777" w:rsidR="00FD16DC" w:rsidRDefault="00FD16DC" w:rsidP="00FC42FE">
            <w:pPr>
              <w:rPr>
                <w:rFonts w:asciiTheme="minorHAnsi" w:hAnsiTheme="minorHAnsi" w:cstheme="minorHAnsi"/>
              </w:rPr>
            </w:pPr>
          </w:p>
          <w:p w14:paraId="56AA72D4" w14:textId="77777777" w:rsidR="00FD16DC" w:rsidRDefault="00FD16DC" w:rsidP="00FC42FE">
            <w:pPr>
              <w:rPr>
                <w:rFonts w:asciiTheme="minorHAnsi" w:hAnsiTheme="minorHAnsi" w:cstheme="minorHAnsi"/>
              </w:rPr>
            </w:pPr>
          </w:p>
          <w:p w14:paraId="64040DDF" w14:textId="77777777" w:rsidR="00FD16DC" w:rsidRDefault="00FD16DC" w:rsidP="00FC42FE">
            <w:pPr>
              <w:rPr>
                <w:rFonts w:asciiTheme="minorHAnsi" w:hAnsiTheme="minorHAnsi" w:cstheme="minorHAnsi"/>
              </w:rPr>
            </w:pPr>
          </w:p>
          <w:p w14:paraId="0A952292" w14:textId="77777777" w:rsidR="00FD16DC" w:rsidRDefault="00FD16DC" w:rsidP="00FC42FE">
            <w:pPr>
              <w:rPr>
                <w:rFonts w:asciiTheme="minorHAnsi" w:hAnsiTheme="minorHAnsi" w:cstheme="minorHAnsi"/>
              </w:rPr>
            </w:pPr>
          </w:p>
          <w:p w14:paraId="0B9F1FFC" w14:textId="77777777" w:rsidR="00FD16DC" w:rsidRDefault="00FD16DC" w:rsidP="00FC42FE">
            <w:pPr>
              <w:rPr>
                <w:rFonts w:asciiTheme="minorHAnsi" w:hAnsiTheme="minorHAnsi" w:cstheme="minorHAnsi"/>
              </w:rPr>
            </w:pPr>
          </w:p>
          <w:p w14:paraId="729ABE37" w14:textId="77777777" w:rsidR="00FD16DC" w:rsidRDefault="00FD16DC" w:rsidP="00FC42FE">
            <w:pPr>
              <w:rPr>
                <w:rFonts w:asciiTheme="minorHAnsi" w:hAnsiTheme="minorHAnsi" w:cstheme="minorHAnsi"/>
              </w:rPr>
            </w:pPr>
          </w:p>
          <w:p w14:paraId="3580429C" w14:textId="77777777" w:rsidR="00FD16DC" w:rsidRDefault="00FD16DC" w:rsidP="00FC42FE">
            <w:pPr>
              <w:rPr>
                <w:rFonts w:asciiTheme="minorHAnsi" w:hAnsiTheme="minorHAnsi" w:cstheme="minorHAnsi"/>
              </w:rPr>
            </w:pPr>
          </w:p>
          <w:p w14:paraId="463EEAE5" w14:textId="77777777" w:rsidR="00FD16DC" w:rsidRPr="00FD16DC" w:rsidRDefault="00FD16DC" w:rsidP="00FC42FE">
            <w:pPr>
              <w:rPr>
                <w:rFonts w:asciiTheme="minorHAnsi" w:hAnsiTheme="minorHAnsi" w:cstheme="minorHAnsi"/>
              </w:rPr>
            </w:pPr>
          </w:p>
        </w:tc>
      </w:tr>
    </w:tbl>
    <w:p w14:paraId="20784138" w14:textId="77777777" w:rsidR="000F4774" w:rsidRDefault="000F4774" w:rsidP="00FC42FE">
      <w:pPr>
        <w:rPr>
          <w:rFonts w:asciiTheme="minorHAnsi" w:hAnsiTheme="minorHAnsi" w:cstheme="minorHAnsi"/>
        </w:rPr>
      </w:pPr>
    </w:p>
    <w:p w14:paraId="6A41D7B9" w14:textId="77777777" w:rsidR="00FD16DC" w:rsidRDefault="00FD16DC" w:rsidP="00FC42FE">
      <w:pPr>
        <w:rPr>
          <w:rFonts w:asciiTheme="minorHAnsi" w:hAnsiTheme="minorHAnsi" w:cstheme="minorHAnsi"/>
        </w:rPr>
      </w:pPr>
    </w:p>
    <w:p w14:paraId="7AFDCA37" w14:textId="77777777" w:rsidR="00FD16DC" w:rsidRPr="00FD16DC" w:rsidRDefault="00FD16DC" w:rsidP="00FC42FE">
      <w:pPr>
        <w:rPr>
          <w:rFonts w:asciiTheme="minorHAnsi" w:hAnsiTheme="minorHAnsi" w:cstheme="minorHAnsi"/>
        </w:rPr>
      </w:pPr>
    </w:p>
    <w:p w14:paraId="406AD2B7" w14:textId="77777777" w:rsidR="000F4774" w:rsidRPr="00FD16DC" w:rsidRDefault="000F4774" w:rsidP="00FC42FE">
      <w:pPr>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1560"/>
        <w:gridCol w:w="1984"/>
        <w:gridCol w:w="2552"/>
      </w:tblGrid>
      <w:tr w:rsidR="000F4774" w:rsidRPr="00FD16DC" w14:paraId="010F9E2D" w14:textId="77777777" w:rsidTr="00BE3585">
        <w:trPr>
          <w:trHeight w:val="525"/>
        </w:trPr>
        <w:tc>
          <w:tcPr>
            <w:tcW w:w="2268" w:type="dxa"/>
            <w:shd w:val="clear" w:color="auto" w:fill="00AE9C"/>
            <w:vAlign w:val="center"/>
          </w:tcPr>
          <w:p w14:paraId="4BD6A7A4"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 xml:space="preserve">Question: SQ6.9 </w:t>
            </w:r>
          </w:p>
        </w:tc>
        <w:tc>
          <w:tcPr>
            <w:tcW w:w="1701" w:type="dxa"/>
            <w:shd w:val="clear" w:color="auto" w:fill="00AE9C"/>
            <w:vAlign w:val="center"/>
          </w:tcPr>
          <w:p w14:paraId="04EA2CE0"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560" w:type="dxa"/>
            <w:shd w:val="clear" w:color="auto" w:fill="00AE9C"/>
            <w:vAlign w:val="center"/>
          </w:tcPr>
          <w:p w14:paraId="26C84F3D"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7</w:t>
            </w:r>
            <w:r w:rsidRPr="00FD16DC">
              <w:rPr>
                <w:rFonts w:asciiTheme="minorHAnsi" w:hAnsiTheme="minorHAnsi" w:cstheme="minorHAnsi"/>
                <w:iCs/>
                <w:color w:val="FFFFFF"/>
              </w:rPr>
              <w:t>%</w:t>
            </w:r>
          </w:p>
        </w:tc>
        <w:tc>
          <w:tcPr>
            <w:tcW w:w="1984" w:type="dxa"/>
            <w:shd w:val="clear" w:color="auto" w:fill="00AE9C"/>
            <w:vAlign w:val="center"/>
          </w:tcPr>
          <w:p w14:paraId="6D94A40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7A65D50B"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2FAAF6DE"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552" w:type="dxa"/>
            <w:shd w:val="clear" w:color="auto" w:fill="00AE9C"/>
            <w:vAlign w:val="center"/>
          </w:tcPr>
          <w:p w14:paraId="4CCD5D77"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7D878E9F"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No </w:t>
            </w:r>
          </w:p>
          <w:p w14:paraId="54775548"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61B85C2C" w14:textId="77777777" w:rsidTr="00BE3585">
        <w:trPr>
          <w:trHeight w:val="823"/>
        </w:trPr>
        <w:tc>
          <w:tcPr>
            <w:tcW w:w="2268" w:type="dxa"/>
            <w:shd w:val="clear" w:color="auto" w:fill="BFBFBF"/>
            <w:vAlign w:val="center"/>
          </w:tcPr>
          <w:p w14:paraId="4F33D0DB"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797" w:type="dxa"/>
            <w:gridSpan w:val="4"/>
            <w:shd w:val="clear" w:color="auto" w:fill="auto"/>
            <w:vAlign w:val="center"/>
          </w:tcPr>
          <w:p w14:paraId="11E0375B" w14:textId="77777777" w:rsidR="000F4774" w:rsidRPr="00FD16DC" w:rsidRDefault="000F4774"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Seeks to establish the Potential Provider has experience of operating an integrated Service Desk function for services of a similar nature and size to the Authority’s requirements.</w:t>
            </w:r>
          </w:p>
        </w:tc>
      </w:tr>
      <w:tr w:rsidR="000F4774" w:rsidRPr="00FD16DC" w14:paraId="32B95825" w14:textId="77777777" w:rsidTr="00BE3585">
        <w:trPr>
          <w:trHeight w:val="823"/>
        </w:trPr>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78B4F41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0472EA"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BAU - Service Desk Capability</w:t>
            </w:r>
          </w:p>
        </w:tc>
      </w:tr>
      <w:tr w:rsidR="000F4774" w:rsidRPr="00FD16DC" w14:paraId="4A0E34C3" w14:textId="77777777" w:rsidTr="00BE3585">
        <w:trPr>
          <w:trHeight w:val="555"/>
        </w:trPr>
        <w:tc>
          <w:tcPr>
            <w:tcW w:w="2268" w:type="dxa"/>
            <w:shd w:val="clear" w:color="auto" w:fill="BFBFBF"/>
            <w:vAlign w:val="center"/>
          </w:tcPr>
          <w:p w14:paraId="0B7754D1"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797" w:type="dxa"/>
            <w:gridSpan w:val="4"/>
            <w:shd w:val="clear" w:color="auto" w:fill="auto"/>
            <w:vAlign w:val="center"/>
          </w:tcPr>
          <w:p w14:paraId="7BFD9370" w14:textId="77777777" w:rsidR="000F4774" w:rsidRPr="00FD16DC" w:rsidRDefault="000F4774" w:rsidP="004B6E33">
            <w:pPr>
              <w:jc w:val="both"/>
              <w:rPr>
                <w:rFonts w:asciiTheme="minorHAnsi" w:hAnsiTheme="minorHAnsi" w:cstheme="minorHAnsi"/>
                <w:i/>
                <w:iCs/>
                <w:szCs w:val="20"/>
              </w:rPr>
            </w:pPr>
            <w:r w:rsidRPr="00FD16DC">
              <w:rPr>
                <w:rFonts w:asciiTheme="minorHAnsi" w:hAnsiTheme="minorHAnsi" w:cstheme="minorHAnsi"/>
                <w:szCs w:val="20"/>
              </w:rPr>
              <w:t>Please detail your experience of managing an integrated Service Desk supporting a diverse user community.</w:t>
            </w:r>
          </w:p>
        </w:tc>
      </w:tr>
      <w:tr w:rsidR="000F4774" w:rsidRPr="00FD16DC" w14:paraId="1C1601E8" w14:textId="77777777" w:rsidTr="00BE3585">
        <w:trPr>
          <w:trHeight w:val="1759"/>
        </w:trPr>
        <w:tc>
          <w:tcPr>
            <w:tcW w:w="2268" w:type="dxa"/>
            <w:shd w:val="clear" w:color="auto" w:fill="BFBFBF"/>
            <w:vAlign w:val="center"/>
          </w:tcPr>
          <w:p w14:paraId="1E0AE719" w14:textId="50765E93"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23505DC9"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797" w:type="dxa"/>
            <w:gridSpan w:val="4"/>
            <w:shd w:val="clear" w:color="auto" w:fill="auto"/>
            <w:vAlign w:val="center"/>
          </w:tcPr>
          <w:p w14:paraId="5D2AA83B"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r w:rsidRPr="00FD16DC">
              <w:rPr>
                <w:rFonts w:asciiTheme="minorHAnsi" w:hAnsiTheme="minorHAnsi" w:cstheme="minorHAnsi"/>
                <w:szCs w:val="20"/>
              </w:rPr>
              <w:t>Potential Provider response demonstrates:</w:t>
            </w:r>
          </w:p>
          <w:p w14:paraId="4884D2D3"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p>
          <w:p w14:paraId="2A98B801" w14:textId="77777777" w:rsidR="000F4774" w:rsidRPr="00FD16DC" w:rsidRDefault="000F4774" w:rsidP="000F4774">
            <w:pPr>
              <w:pStyle w:val="ListParagraph"/>
              <w:numPr>
                <w:ilvl w:val="0"/>
                <w:numId w:val="55"/>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experience of implementing and managing an integrated service desk;</w:t>
            </w:r>
          </w:p>
          <w:p w14:paraId="3FD7BF8D" w14:textId="77777777" w:rsidR="000F4774" w:rsidRPr="00FD16DC" w:rsidRDefault="000F4774" w:rsidP="000F4774">
            <w:pPr>
              <w:pStyle w:val="ListParagraph"/>
              <w:numPr>
                <w:ilvl w:val="0"/>
                <w:numId w:val="55"/>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experience of taking over the management of a Service Desk capability from an incumbent provider without drop in service levels;</w:t>
            </w:r>
          </w:p>
          <w:p w14:paraId="52DC5F1C" w14:textId="636AE027" w:rsidR="000F4774" w:rsidRPr="00FD16DC" w:rsidRDefault="00D57163" w:rsidP="000F4774">
            <w:pPr>
              <w:pStyle w:val="ListParagraph"/>
              <w:numPr>
                <w:ilvl w:val="0"/>
                <w:numId w:val="55"/>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experience</w:t>
            </w:r>
            <w:r w:rsidR="000F4774" w:rsidRPr="00FD16DC">
              <w:rPr>
                <w:rFonts w:asciiTheme="minorHAnsi" w:hAnsiTheme="minorHAnsi" w:cstheme="minorHAnsi"/>
                <w:szCs w:val="20"/>
              </w:rPr>
              <w:t xml:space="preserve"> of deploying Service Desk software in a similar environment and </w:t>
            </w:r>
            <w:r w:rsidRPr="00FD16DC">
              <w:rPr>
                <w:rFonts w:asciiTheme="minorHAnsi" w:hAnsiTheme="minorHAnsi" w:cstheme="minorHAnsi"/>
                <w:szCs w:val="20"/>
              </w:rPr>
              <w:t>on boarding</w:t>
            </w:r>
            <w:r w:rsidR="000F4774" w:rsidRPr="00FD16DC">
              <w:rPr>
                <w:rFonts w:asciiTheme="minorHAnsi" w:hAnsiTheme="minorHAnsi" w:cstheme="minorHAnsi"/>
                <w:szCs w:val="20"/>
              </w:rPr>
              <w:t xml:space="preserve"> relevant users; and</w:t>
            </w:r>
          </w:p>
          <w:p w14:paraId="6120C068" w14:textId="77777777" w:rsidR="000F4774" w:rsidRPr="00BE3585" w:rsidRDefault="000F4774" w:rsidP="000F4774">
            <w:pPr>
              <w:pStyle w:val="ListParagraph"/>
              <w:numPr>
                <w:ilvl w:val="0"/>
                <w:numId w:val="55"/>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experience of migrating live and historical information to the new Service Desk without any loss or disruption to service.</w:t>
            </w:r>
          </w:p>
          <w:p w14:paraId="454F16E0" w14:textId="77777777" w:rsidR="00BE3585" w:rsidRDefault="00BE3585" w:rsidP="00BE3585">
            <w:pPr>
              <w:overflowPunct w:val="0"/>
              <w:autoSpaceDE w:val="0"/>
              <w:autoSpaceDN w:val="0"/>
              <w:adjustRightInd w:val="0"/>
              <w:ind w:left="360"/>
              <w:jc w:val="both"/>
              <w:textAlignment w:val="baseline"/>
              <w:rPr>
                <w:rFonts w:asciiTheme="minorHAnsi" w:hAnsiTheme="minorHAnsi" w:cstheme="minorHAnsi"/>
                <w:sz w:val="16"/>
                <w:szCs w:val="16"/>
              </w:rPr>
            </w:pPr>
          </w:p>
          <w:p w14:paraId="6B399BAC" w14:textId="062D5C68" w:rsidR="00BE3585" w:rsidRPr="00EB60FA" w:rsidRDefault="00BE3585" w:rsidP="00BE3585">
            <w:pPr>
              <w:overflowPunct w:val="0"/>
              <w:autoSpaceDE w:val="0"/>
              <w:autoSpaceDN w:val="0"/>
              <w:adjustRightInd w:val="0"/>
              <w:jc w:val="both"/>
              <w:textAlignment w:val="baseline"/>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2ADFE769" w14:textId="153EAAC5" w:rsidR="00FC42FE" w:rsidRPr="00FD16DC" w:rsidRDefault="00FC42FE" w:rsidP="00FC42FE">
      <w:pPr>
        <w:rPr>
          <w:rFonts w:asciiTheme="minorHAnsi" w:hAnsiTheme="minorHAnsi" w:cstheme="minorHAnsi"/>
        </w:rPr>
      </w:pPr>
    </w:p>
    <w:p w14:paraId="4D46ACB9" w14:textId="77777777" w:rsidR="00FC42FE" w:rsidRPr="00FD16DC" w:rsidRDefault="00FC42FE" w:rsidP="00FC42FE">
      <w:pPr>
        <w:pStyle w:val="Textindent"/>
        <w:ind w:left="0"/>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C42FE" w:rsidRPr="00FD16DC" w14:paraId="2CDA883D" w14:textId="77777777" w:rsidTr="00BE3585">
        <w:trPr>
          <w:trHeight w:val="83"/>
        </w:trPr>
        <w:tc>
          <w:tcPr>
            <w:tcW w:w="10065" w:type="dxa"/>
            <w:tcBorders>
              <w:top w:val="single" w:sz="12" w:space="0" w:color="auto"/>
              <w:left w:val="single" w:sz="12" w:space="0" w:color="auto"/>
              <w:bottom w:val="single" w:sz="12" w:space="0" w:color="auto"/>
              <w:right w:val="single" w:sz="12" w:space="0" w:color="auto"/>
            </w:tcBorders>
            <w:shd w:val="clear" w:color="auto" w:fill="BFBFBF"/>
            <w:vAlign w:val="center"/>
          </w:tcPr>
          <w:p w14:paraId="2B5D1425" w14:textId="030B8766"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SQ6.9 - </w:t>
            </w:r>
            <w:r w:rsidR="00FC42FE" w:rsidRPr="00FD16DC">
              <w:rPr>
                <w:rFonts w:asciiTheme="minorHAnsi" w:hAnsiTheme="minorHAnsi" w:cstheme="minorHAnsi"/>
              </w:rPr>
              <w:t xml:space="preserve">Potential Provider Response </w:t>
            </w:r>
          </w:p>
        </w:tc>
      </w:tr>
      <w:tr w:rsidR="00FC42FE" w:rsidRPr="00FD16DC" w14:paraId="39E934A0" w14:textId="77777777" w:rsidTr="00BE3585">
        <w:trPr>
          <w:trHeight w:val="4390"/>
        </w:trPr>
        <w:tc>
          <w:tcPr>
            <w:tcW w:w="10065" w:type="dxa"/>
            <w:tcBorders>
              <w:top w:val="single" w:sz="12" w:space="0" w:color="auto"/>
              <w:left w:val="single" w:sz="12" w:space="0" w:color="auto"/>
              <w:bottom w:val="single" w:sz="12" w:space="0" w:color="auto"/>
              <w:right w:val="single" w:sz="12" w:space="0" w:color="auto"/>
            </w:tcBorders>
            <w:shd w:val="clear" w:color="auto" w:fill="F3F3F3"/>
            <w:vAlign w:val="center"/>
          </w:tcPr>
          <w:p w14:paraId="56A959DC" w14:textId="44357CC2" w:rsidR="00FC42FE" w:rsidRPr="00FD16DC" w:rsidRDefault="00FC42FE" w:rsidP="00FC42FE">
            <w:pPr>
              <w:rPr>
                <w:rFonts w:asciiTheme="minorHAnsi" w:hAnsiTheme="minorHAnsi" w:cstheme="minorHAnsi"/>
              </w:rPr>
            </w:pPr>
          </w:p>
        </w:tc>
      </w:tr>
    </w:tbl>
    <w:p w14:paraId="525F9060" w14:textId="77777777" w:rsidR="000F4774" w:rsidRPr="00FD16DC" w:rsidRDefault="000F4774" w:rsidP="00FC42FE">
      <w:pPr>
        <w:rPr>
          <w:rFonts w:asciiTheme="minorHAnsi" w:hAnsiTheme="minorHAnsi" w:cstheme="minorHAnsi"/>
        </w:rPr>
      </w:pPr>
    </w:p>
    <w:p w14:paraId="27F2906A" w14:textId="77777777" w:rsidR="000F4774" w:rsidRPr="00FD16DC" w:rsidRDefault="000F4774" w:rsidP="00FC42FE">
      <w:pPr>
        <w:rPr>
          <w:rFonts w:asciiTheme="minorHAnsi" w:hAnsiTheme="minorHAnsi" w:cstheme="minorHAnsi"/>
        </w:rPr>
      </w:pPr>
    </w:p>
    <w:p w14:paraId="1F9AF02D" w14:textId="77777777" w:rsidR="000F4774" w:rsidRPr="00FD16DC" w:rsidRDefault="000F4774" w:rsidP="00FC42FE">
      <w:pPr>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8"/>
        <w:gridCol w:w="1559"/>
        <w:gridCol w:w="1984"/>
        <w:gridCol w:w="2694"/>
      </w:tblGrid>
      <w:tr w:rsidR="000F4774" w:rsidRPr="00FD16DC" w14:paraId="46209CA8" w14:textId="77777777" w:rsidTr="00BE3585">
        <w:trPr>
          <w:trHeight w:val="525"/>
        </w:trPr>
        <w:tc>
          <w:tcPr>
            <w:tcW w:w="2410" w:type="dxa"/>
            <w:shd w:val="clear" w:color="auto" w:fill="00AE9C"/>
            <w:vAlign w:val="center"/>
          </w:tcPr>
          <w:p w14:paraId="634F5178"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 SQ6.10</w:t>
            </w:r>
          </w:p>
        </w:tc>
        <w:tc>
          <w:tcPr>
            <w:tcW w:w="1418" w:type="dxa"/>
            <w:shd w:val="clear" w:color="auto" w:fill="00AE9C"/>
            <w:vAlign w:val="center"/>
          </w:tcPr>
          <w:p w14:paraId="74F54B8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559" w:type="dxa"/>
            <w:shd w:val="clear" w:color="auto" w:fill="00AE9C"/>
            <w:vAlign w:val="center"/>
          </w:tcPr>
          <w:p w14:paraId="015FAE5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11</w:t>
            </w:r>
            <w:r w:rsidRPr="00FD16DC">
              <w:rPr>
                <w:rFonts w:asciiTheme="minorHAnsi" w:hAnsiTheme="minorHAnsi" w:cstheme="minorHAnsi"/>
                <w:iCs/>
                <w:color w:val="FFFFFF"/>
              </w:rPr>
              <w:t>%</w:t>
            </w:r>
          </w:p>
        </w:tc>
        <w:tc>
          <w:tcPr>
            <w:tcW w:w="1984" w:type="dxa"/>
            <w:shd w:val="clear" w:color="auto" w:fill="00AE9C"/>
            <w:vAlign w:val="center"/>
          </w:tcPr>
          <w:p w14:paraId="4EAF5AD4"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383C4518"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7B3372FF"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694" w:type="dxa"/>
            <w:shd w:val="clear" w:color="auto" w:fill="00AE9C"/>
            <w:vAlign w:val="center"/>
          </w:tcPr>
          <w:p w14:paraId="7FCF9333"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594F0163" w14:textId="7843849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Yes </w:t>
            </w:r>
          </w:p>
          <w:p w14:paraId="46F52887"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0BC1EB8F" w14:textId="77777777" w:rsidTr="00BE3585">
        <w:trPr>
          <w:trHeight w:val="823"/>
        </w:trPr>
        <w:tc>
          <w:tcPr>
            <w:tcW w:w="2410" w:type="dxa"/>
            <w:shd w:val="clear" w:color="auto" w:fill="BFBFBF"/>
            <w:vAlign w:val="center"/>
          </w:tcPr>
          <w:p w14:paraId="6C26BC29"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655" w:type="dxa"/>
            <w:gridSpan w:val="4"/>
            <w:shd w:val="clear" w:color="auto" w:fill="auto"/>
            <w:vAlign w:val="center"/>
          </w:tcPr>
          <w:p w14:paraId="250D56A6" w14:textId="77777777" w:rsidR="000F4774" w:rsidRPr="00FD16DC" w:rsidRDefault="000F4774"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Seeks to establish that the Potential Provider has the relevant experience of providing the organisational structure for Transformational Services of a similar nature and size to the Authority’s requirements.</w:t>
            </w:r>
          </w:p>
        </w:tc>
      </w:tr>
      <w:tr w:rsidR="000F4774" w:rsidRPr="00FD16DC" w14:paraId="333E5A42" w14:textId="77777777" w:rsidTr="00BE3585">
        <w:trPr>
          <w:trHeight w:val="823"/>
        </w:trPr>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14:paraId="29768AD7"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6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B9354B"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Transformation - Delivery Team Organisation</w:t>
            </w:r>
          </w:p>
        </w:tc>
      </w:tr>
      <w:tr w:rsidR="000F4774" w:rsidRPr="00FD16DC" w14:paraId="69A93819" w14:textId="77777777" w:rsidTr="00BE3585">
        <w:trPr>
          <w:trHeight w:val="555"/>
        </w:trPr>
        <w:tc>
          <w:tcPr>
            <w:tcW w:w="2410" w:type="dxa"/>
            <w:shd w:val="clear" w:color="auto" w:fill="BFBFBF"/>
            <w:vAlign w:val="center"/>
          </w:tcPr>
          <w:p w14:paraId="7A1971E9"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655" w:type="dxa"/>
            <w:gridSpan w:val="4"/>
            <w:shd w:val="clear" w:color="auto" w:fill="auto"/>
            <w:vAlign w:val="center"/>
          </w:tcPr>
          <w:p w14:paraId="3D33F2FA" w14:textId="77777777" w:rsidR="000F4774" w:rsidRPr="00FD16DC" w:rsidRDefault="000F4774"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Please provide details of the experience and qualifications of the key team members utilised and the organisational structure utilised for Transformation projects.</w:t>
            </w:r>
          </w:p>
          <w:p w14:paraId="0CFD3A10" w14:textId="77777777" w:rsidR="000F4774" w:rsidRPr="00FD16DC" w:rsidRDefault="000F4774" w:rsidP="004B6E33">
            <w:pPr>
              <w:jc w:val="both"/>
              <w:rPr>
                <w:rFonts w:asciiTheme="minorHAnsi" w:hAnsiTheme="minorHAnsi" w:cstheme="minorHAnsi"/>
                <w:szCs w:val="20"/>
              </w:rPr>
            </w:pPr>
            <w:r w:rsidRPr="00FD16DC">
              <w:rPr>
                <w:rFonts w:asciiTheme="minorHAnsi" w:hAnsiTheme="minorHAnsi" w:cstheme="minorHAnsi"/>
                <w:szCs w:val="20"/>
              </w:rPr>
              <w:t>Your response should clarify which key team members have worked on such Transformation projects.</w:t>
            </w:r>
          </w:p>
        </w:tc>
      </w:tr>
      <w:tr w:rsidR="000F4774" w:rsidRPr="00FD16DC" w14:paraId="78EBFD1A" w14:textId="77777777" w:rsidTr="00BE3585">
        <w:trPr>
          <w:trHeight w:val="1759"/>
        </w:trPr>
        <w:tc>
          <w:tcPr>
            <w:tcW w:w="2410" w:type="dxa"/>
            <w:shd w:val="clear" w:color="auto" w:fill="BFBFBF"/>
            <w:vAlign w:val="center"/>
          </w:tcPr>
          <w:p w14:paraId="1BDA1171" w14:textId="52956E76"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17DBE748"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655" w:type="dxa"/>
            <w:gridSpan w:val="4"/>
            <w:shd w:val="clear" w:color="auto" w:fill="auto"/>
            <w:vAlign w:val="center"/>
          </w:tcPr>
          <w:p w14:paraId="6A4476B7"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r w:rsidRPr="00FD16DC">
              <w:rPr>
                <w:rFonts w:asciiTheme="minorHAnsi" w:hAnsiTheme="minorHAnsi" w:cstheme="minorHAnsi"/>
                <w:szCs w:val="20"/>
              </w:rPr>
              <w:t xml:space="preserve">The Potential Provider response should demonstrate that it has experience of:  </w:t>
            </w:r>
          </w:p>
          <w:p w14:paraId="5F8B4835"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p>
          <w:p w14:paraId="7D5E1183" w14:textId="77777777" w:rsidR="000F4774" w:rsidRPr="00FD16DC" w:rsidRDefault="000F4774" w:rsidP="000F4774">
            <w:pPr>
              <w:pStyle w:val="ListParagraph"/>
              <w:numPr>
                <w:ilvl w:val="0"/>
                <w:numId w:val="56"/>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 xml:space="preserve">creating and managing project/delivery lead arrangements;  </w:t>
            </w:r>
          </w:p>
          <w:p w14:paraId="1CD2BCE3" w14:textId="12A19468" w:rsidR="000F4774" w:rsidRPr="00FD16DC" w:rsidRDefault="000F4774" w:rsidP="000F4774">
            <w:pPr>
              <w:pStyle w:val="ListParagraph"/>
              <w:numPr>
                <w:ilvl w:val="0"/>
                <w:numId w:val="56"/>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 xml:space="preserve">creating and managing project/delivery lead arrangements using previous examples of individuals </w:t>
            </w:r>
            <w:r w:rsidR="00EB60FA">
              <w:rPr>
                <w:rFonts w:asciiTheme="minorHAnsi" w:hAnsiTheme="minorHAnsi" w:cstheme="minorHAnsi"/>
                <w:szCs w:val="20"/>
              </w:rPr>
              <w:t>who</w:t>
            </w:r>
            <w:r w:rsidRPr="00FD16DC">
              <w:rPr>
                <w:rFonts w:asciiTheme="minorHAnsi" w:hAnsiTheme="minorHAnsi" w:cstheme="minorHAnsi"/>
                <w:szCs w:val="20"/>
              </w:rPr>
              <w:t xml:space="preserve"> have the appropriate qualifications and experience </w:t>
            </w:r>
            <w:r w:rsidR="00EB60FA">
              <w:rPr>
                <w:rFonts w:asciiTheme="minorHAnsi" w:hAnsiTheme="minorHAnsi" w:cstheme="minorHAnsi"/>
              </w:rPr>
              <w:t>relevant to the provision of services of a similar nature and size to the Authority’s requirements</w:t>
            </w:r>
            <w:r w:rsidRPr="00FD16DC">
              <w:rPr>
                <w:rFonts w:asciiTheme="minorHAnsi" w:hAnsiTheme="minorHAnsi" w:cstheme="minorHAnsi"/>
                <w:szCs w:val="20"/>
              </w:rPr>
              <w:t>;</w:t>
            </w:r>
          </w:p>
          <w:p w14:paraId="5BA51253" w14:textId="77777777" w:rsidR="000F4774" w:rsidRPr="00FD16DC" w:rsidRDefault="000F4774" w:rsidP="000F4774">
            <w:pPr>
              <w:pStyle w:val="ListParagraph"/>
              <w:numPr>
                <w:ilvl w:val="0"/>
                <w:numId w:val="56"/>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establishing good relationship management; conflict resolution; negotiation and persuasion skills; and strong stakeholder management; and</w:t>
            </w:r>
          </w:p>
          <w:p w14:paraId="202A08C2" w14:textId="77777777" w:rsidR="000F4774" w:rsidRPr="00BE3585" w:rsidRDefault="000F4774" w:rsidP="000F4774">
            <w:pPr>
              <w:pStyle w:val="ListParagraph"/>
              <w:numPr>
                <w:ilvl w:val="0"/>
                <w:numId w:val="56"/>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utilising the necessary the tools, processes, procedures and governance structures to deliver and operate the Transformation projects.</w:t>
            </w:r>
          </w:p>
          <w:p w14:paraId="06B8427B" w14:textId="77777777" w:rsidR="00BE3585" w:rsidRDefault="00BE3585" w:rsidP="00BE3585">
            <w:pPr>
              <w:overflowPunct w:val="0"/>
              <w:autoSpaceDE w:val="0"/>
              <w:autoSpaceDN w:val="0"/>
              <w:adjustRightInd w:val="0"/>
              <w:jc w:val="both"/>
              <w:textAlignment w:val="baseline"/>
              <w:rPr>
                <w:rFonts w:asciiTheme="minorHAnsi" w:hAnsiTheme="minorHAnsi" w:cstheme="minorHAnsi"/>
                <w:sz w:val="16"/>
                <w:szCs w:val="16"/>
              </w:rPr>
            </w:pPr>
          </w:p>
          <w:p w14:paraId="51428360" w14:textId="77777777" w:rsidR="00BE3585" w:rsidRDefault="00BE3585" w:rsidP="00BE3585">
            <w:pPr>
              <w:overflowPunct w:val="0"/>
              <w:autoSpaceDE w:val="0"/>
              <w:autoSpaceDN w:val="0"/>
              <w:adjustRightInd w:val="0"/>
              <w:jc w:val="both"/>
              <w:textAlignment w:val="baseline"/>
              <w:rPr>
                <w:rFonts w:ascii="Calibri" w:hAnsi="Calibri" w:cs="Calibri"/>
                <w:color w:val="000000"/>
                <w:szCs w:val="20"/>
                <w:shd w:val="clear" w:color="auto" w:fill="FFFFFF"/>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p w14:paraId="7FB6D0B7" w14:textId="77777777" w:rsidR="00D22A5A" w:rsidRDefault="00D22A5A" w:rsidP="00BE3585">
            <w:pPr>
              <w:overflowPunct w:val="0"/>
              <w:autoSpaceDE w:val="0"/>
              <w:autoSpaceDN w:val="0"/>
              <w:adjustRightInd w:val="0"/>
              <w:jc w:val="both"/>
              <w:textAlignment w:val="baseline"/>
              <w:rPr>
                <w:rFonts w:ascii="Calibri" w:hAnsi="Calibri" w:cs="Calibri"/>
                <w:color w:val="000000"/>
                <w:szCs w:val="20"/>
                <w:shd w:val="clear" w:color="auto" w:fill="FFFFFF"/>
              </w:rPr>
            </w:pPr>
          </w:p>
          <w:p w14:paraId="643756EE" w14:textId="77777777" w:rsidR="00D22A5A" w:rsidRDefault="00D22A5A" w:rsidP="00D22A5A">
            <w:pPr>
              <w:rPr>
                <w:rFonts w:ascii="Calibri" w:hAnsi="Calibri" w:cs="Calibri"/>
                <w:color w:val="000000"/>
                <w:szCs w:val="20"/>
                <w:shd w:val="clear" w:color="auto" w:fill="FFFFFF"/>
              </w:rPr>
            </w:pPr>
            <w:r>
              <w:rPr>
                <w:rFonts w:ascii="Calibri" w:hAnsi="Calibri" w:cs="Calibri"/>
                <w:color w:val="000000"/>
                <w:szCs w:val="20"/>
                <w:shd w:val="clear" w:color="auto" w:fill="FFFFFF"/>
              </w:rPr>
              <w:t>Potential Providers may attach:</w:t>
            </w:r>
          </w:p>
          <w:p w14:paraId="3A0ECE10" w14:textId="77777777" w:rsidR="00D22A5A" w:rsidRPr="00D22A5A" w:rsidRDefault="00D22A5A" w:rsidP="00D22A5A">
            <w:pPr>
              <w:pStyle w:val="ListParagraph"/>
              <w:numPr>
                <w:ilvl w:val="0"/>
                <w:numId w:val="65"/>
              </w:numPr>
              <w:rPr>
                <w:rFonts w:asciiTheme="minorHAnsi" w:hAnsiTheme="minorHAnsi" w:cstheme="minorHAnsi"/>
                <w:szCs w:val="20"/>
              </w:rPr>
            </w:pPr>
            <w:r>
              <w:rPr>
                <w:rFonts w:ascii="Calibri" w:hAnsi="Calibri" w:cs="Calibri"/>
                <w:color w:val="000000"/>
                <w:szCs w:val="20"/>
                <w:shd w:val="clear" w:color="auto" w:fill="FFFFFF"/>
              </w:rPr>
              <w:t>an organisation chart</w:t>
            </w:r>
            <w:r w:rsidRPr="00D22A5A">
              <w:rPr>
                <w:rFonts w:ascii="Calibri" w:hAnsi="Calibri" w:cs="Calibri"/>
                <w:color w:val="000000"/>
                <w:szCs w:val="20"/>
                <w:shd w:val="clear" w:color="auto" w:fill="FFFFFF"/>
              </w:rPr>
              <w:t xml:space="preserve"> (A3 format)</w:t>
            </w:r>
            <w:r>
              <w:rPr>
                <w:rFonts w:ascii="Calibri" w:hAnsi="Calibri" w:cs="Calibri"/>
                <w:color w:val="000000"/>
                <w:szCs w:val="20"/>
                <w:shd w:val="clear" w:color="auto" w:fill="FFFFFF"/>
              </w:rPr>
              <w:t>; and</w:t>
            </w:r>
          </w:p>
          <w:p w14:paraId="66BCED64" w14:textId="65042157" w:rsidR="00D22A5A" w:rsidRPr="00D22A5A" w:rsidRDefault="00D22A5A" w:rsidP="00D22A5A">
            <w:pPr>
              <w:pStyle w:val="ListParagraph"/>
              <w:numPr>
                <w:ilvl w:val="0"/>
                <w:numId w:val="65"/>
              </w:numPr>
              <w:overflowPunct w:val="0"/>
              <w:autoSpaceDE w:val="0"/>
              <w:autoSpaceDN w:val="0"/>
              <w:adjustRightInd w:val="0"/>
              <w:jc w:val="both"/>
              <w:textAlignment w:val="baseline"/>
              <w:rPr>
                <w:rFonts w:asciiTheme="minorHAnsi" w:hAnsiTheme="minorHAnsi" w:cstheme="minorHAnsi"/>
                <w:szCs w:val="20"/>
              </w:rPr>
            </w:pPr>
            <w:r w:rsidRPr="00D22A5A">
              <w:rPr>
                <w:rFonts w:ascii="Calibri" w:hAnsi="Calibri" w:cs="Calibri"/>
                <w:color w:val="000000"/>
                <w:szCs w:val="20"/>
                <w:shd w:val="clear" w:color="auto" w:fill="FFFFFF"/>
              </w:rPr>
              <w:t>an unlimited number of example CVs with each consisting of no more than the equivalent of two sides of one A4 sheet of paper.</w:t>
            </w:r>
          </w:p>
        </w:tc>
      </w:tr>
    </w:tbl>
    <w:p w14:paraId="4294A096" w14:textId="15692A1D" w:rsidR="00FC42FE" w:rsidRPr="00FD16DC" w:rsidRDefault="00FC42FE" w:rsidP="00FC42FE">
      <w:pPr>
        <w:rPr>
          <w:rFonts w:asciiTheme="minorHAnsi" w:hAnsiTheme="minorHAnsi" w:cstheme="minorHAnsi"/>
        </w:rPr>
      </w:pPr>
    </w:p>
    <w:p w14:paraId="1B827BA6" w14:textId="77777777" w:rsidR="00FC42FE" w:rsidRDefault="00FC42FE" w:rsidP="00FC42FE">
      <w:pPr>
        <w:rPr>
          <w:rFonts w:asciiTheme="minorHAnsi" w:hAnsiTheme="minorHAnsi" w:cstheme="minorHAnsi"/>
        </w:rPr>
      </w:pPr>
    </w:p>
    <w:p w14:paraId="7E815F64" w14:textId="77777777" w:rsidR="000F0644" w:rsidRPr="00FD16DC" w:rsidRDefault="000F0644" w:rsidP="00FC42FE">
      <w:pPr>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C42FE" w:rsidRPr="00FD16DC" w14:paraId="4376AFB1" w14:textId="77777777" w:rsidTr="00BE3585">
        <w:trPr>
          <w:trHeight w:val="83"/>
        </w:trPr>
        <w:tc>
          <w:tcPr>
            <w:tcW w:w="10065" w:type="dxa"/>
            <w:tcBorders>
              <w:top w:val="single" w:sz="12" w:space="0" w:color="auto"/>
              <w:left w:val="single" w:sz="12" w:space="0" w:color="auto"/>
              <w:bottom w:val="single" w:sz="12" w:space="0" w:color="auto"/>
              <w:right w:val="single" w:sz="12" w:space="0" w:color="auto"/>
            </w:tcBorders>
            <w:shd w:val="clear" w:color="auto" w:fill="BFBFBF"/>
            <w:vAlign w:val="center"/>
          </w:tcPr>
          <w:p w14:paraId="77CE6146" w14:textId="4AE30A36"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SQ6.10 - </w:t>
            </w:r>
            <w:r w:rsidR="00FC42FE" w:rsidRPr="00FD16DC">
              <w:rPr>
                <w:rFonts w:asciiTheme="minorHAnsi" w:hAnsiTheme="minorHAnsi" w:cstheme="minorHAnsi"/>
              </w:rPr>
              <w:t xml:space="preserve">Potential Provider Response </w:t>
            </w:r>
          </w:p>
        </w:tc>
      </w:tr>
      <w:tr w:rsidR="00FC42FE" w:rsidRPr="00FD16DC" w14:paraId="7A8F2BE6" w14:textId="77777777" w:rsidTr="00BE3585">
        <w:trPr>
          <w:trHeight w:val="2292"/>
        </w:trPr>
        <w:tc>
          <w:tcPr>
            <w:tcW w:w="10065" w:type="dxa"/>
            <w:tcBorders>
              <w:top w:val="single" w:sz="12" w:space="0" w:color="auto"/>
              <w:left w:val="single" w:sz="12" w:space="0" w:color="auto"/>
              <w:bottom w:val="single" w:sz="12" w:space="0" w:color="auto"/>
              <w:right w:val="single" w:sz="12" w:space="0" w:color="auto"/>
            </w:tcBorders>
            <w:shd w:val="clear" w:color="auto" w:fill="F3F3F3"/>
            <w:vAlign w:val="center"/>
          </w:tcPr>
          <w:p w14:paraId="491A8DE4" w14:textId="52FFFADD" w:rsidR="00FC42FE" w:rsidRDefault="00FC42FE" w:rsidP="00FC42FE">
            <w:pPr>
              <w:rPr>
                <w:rFonts w:asciiTheme="minorHAnsi" w:hAnsiTheme="minorHAnsi" w:cstheme="minorHAnsi"/>
              </w:rPr>
            </w:pPr>
          </w:p>
          <w:p w14:paraId="1AC240E4" w14:textId="77777777" w:rsidR="00FD16DC" w:rsidRDefault="00FD16DC" w:rsidP="00FC42FE">
            <w:pPr>
              <w:rPr>
                <w:rFonts w:asciiTheme="minorHAnsi" w:hAnsiTheme="minorHAnsi" w:cstheme="minorHAnsi"/>
              </w:rPr>
            </w:pPr>
          </w:p>
          <w:p w14:paraId="2940353C" w14:textId="77777777" w:rsidR="00FD16DC" w:rsidRDefault="00FD16DC" w:rsidP="00FC42FE">
            <w:pPr>
              <w:rPr>
                <w:rFonts w:asciiTheme="minorHAnsi" w:hAnsiTheme="minorHAnsi" w:cstheme="minorHAnsi"/>
              </w:rPr>
            </w:pPr>
          </w:p>
          <w:p w14:paraId="1F470070" w14:textId="77777777" w:rsidR="00FD16DC" w:rsidRDefault="00FD16DC" w:rsidP="00FC42FE">
            <w:pPr>
              <w:rPr>
                <w:rFonts w:asciiTheme="minorHAnsi" w:hAnsiTheme="minorHAnsi" w:cstheme="minorHAnsi"/>
              </w:rPr>
            </w:pPr>
          </w:p>
          <w:p w14:paraId="01E880AA" w14:textId="77777777" w:rsidR="00FD16DC" w:rsidRDefault="00FD16DC" w:rsidP="00FC42FE">
            <w:pPr>
              <w:rPr>
                <w:rFonts w:asciiTheme="minorHAnsi" w:hAnsiTheme="minorHAnsi" w:cstheme="minorHAnsi"/>
              </w:rPr>
            </w:pPr>
          </w:p>
          <w:p w14:paraId="4F9CA12B" w14:textId="77777777" w:rsidR="00FD16DC" w:rsidRDefault="00FD16DC" w:rsidP="00FC42FE">
            <w:pPr>
              <w:rPr>
                <w:rFonts w:asciiTheme="minorHAnsi" w:hAnsiTheme="minorHAnsi" w:cstheme="minorHAnsi"/>
              </w:rPr>
            </w:pPr>
          </w:p>
          <w:p w14:paraId="46DFDD4B" w14:textId="77777777" w:rsidR="00FD16DC" w:rsidRDefault="00FD16DC" w:rsidP="00FC42FE">
            <w:pPr>
              <w:rPr>
                <w:rFonts w:asciiTheme="minorHAnsi" w:hAnsiTheme="minorHAnsi" w:cstheme="minorHAnsi"/>
              </w:rPr>
            </w:pPr>
          </w:p>
          <w:p w14:paraId="15395B98" w14:textId="77777777" w:rsidR="00FD16DC" w:rsidRDefault="00FD16DC" w:rsidP="00FC42FE">
            <w:pPr>
              <w:rPr>
                <w:rFonts w:asciiTheme="minorHAnsi" w:hAnsiTheme="minorHAnsi" w:cstheme="minorHAnsi"/>
              </w:rPr>
            </w:pPr>
          </w:p>
          <w:p w14:paraId="547B856C" w14:textId="77777777" w:rsidR="00FD16DC" w:rsidRDefault="00FD16DC" w:rsidP="00FC42FE">
            <w:pPr>
              <w:rPr>
                <w:rFonts w:asciiTheme="minorHAnsi" w:hAnsiTheme="minorHAnsi" w:cstheme="minorHAnsi"/>
              </w:rPr>
            </w:pPr>
          </w:p>
          <w:p w14:paraId="21BA6AB6" w14:textId="77777777" w:rsidR="00FD16DC" w:rsidRDefault="00FD16DC" w:rsidP="00FC42FE">
            <w:pPr>
              <w:rPr>
                <w:rFonts w:asciiTheme="minorHAnsi" w:hAnsiTheme="minorHAnsi" w:cstheme="minorHAnsi"/>
              </w:rPr>
            </w:pPr>
          </w:p>
          <w:p w14:paraId="079C7FDE" w14:textId="77777777" w:rsidR="00FD16DC" w:rsidRDefault="00FD16DC" w:rsidP="00FC42FE">
            <w:pPr>
              <w:rPr>
                <w:rFonts w:asciiTheme="minorHAnsi" w:hAnsiTheme="minorHAnsi" w:cstheme="minorHAnsi"/>
              </w:rPr>
            </w:pPr>
          </w:p>
          <w:p w14:paraId="3B3EFD7B" w14:textId="77777777" w:rsidR="00FD16DC" w:rsidRPr="00FD16DC" w:rsidRDefault="00FD16DC" w:rsidP="00FC42FE">
            <w:pPr>
              <w:rPr>
                <w:rFonts w:asciiTheme="minorHAnsi" w:hAnsiTheme="minorHAnsi" w:cstheme="minorHAnsi"/>
              </w:rPr>
            </w:pPr>
          </w:p>
        </w:tc>
      </w:tr>
    </w:tbl>
    <w:p w14:paraId="329ED36F" w14:textId="77777777" w:rsidR="000F4774" w:rsidRPr="00FD16DC" w:rsidRDefault="000F4774" w:rsidP="00FC42FE">
      <w:pPr>
        <w:rPr>
          <w:rFonts w:asciiTheme="minorHAnsi" w:hAnsiTheme="minorHAnsi" w:cstheme="minorHAnsi"/>
        </w:rPr>
      </w:pPr>
    </w:p>
    <w:p w14:paraId="12221322" w14:textId="77777777" w:rsidR="000F4774" w:rsidRDefault="000F4774" w:rsidP="00FC42FE">
      <w:pPr>
        <w:rPr>
          <w:rFonts w:asciiTheme="minorHAnsi" w:hAnsiTheme="minorHAnsi" w:cstheme="minorHAnsi"/>
        </w:rPr>
      </w:pPr>
    </w:p>
    <w:p w14:paraId="21649D6A" w14:textId="77777777" w:rsidR="005D5D3C" w:rsidRPr="00FD16DC" w:rsidRDefault="005D5D3C" w:rsidP="00FC42FE">
      <w:pPr>
        <w:rPr>
          <w:rFonts w:asciiTheme="minorHAnsi" w:hAnsiTheme="minorHAnsi" w:cstheme="minorHAnsi"/>
        </w:rPr>
      </w:pPr>
    </w:p>
    <w:p w14:paraId="4044AF9B" w14:textId="77777777" w:rsidR="000F4774" w:rsidRPr="00FD16DC" w:rsidRDefault="000F4774" w:rsidP="00FC42FE">
      <w:pPr>
        <w:rPr>
          <w:rFonts w:asciiTheme="minorHAnsi" w:hAnsiTheme="minorHAnsi" w:cstheme="minorHAnsi"/>
        </w:rPr>
      </w:pPr>
    </w:p>
    <w:p w14:paraId="2611A640" w14:textId="77777777" w:rsidR="000F4774" w:rsidRPr="00FD16DC" w:rsidRDefault="000F4774" w:rsidP="00FC42FE">
      <w:pPr>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1560"/>
        <w:gridCol w:w="2126"/>
        <w:gridCol w:w="2410"/>
      </w:tblGrid>
      <w:tr w:rsidR="000F4774" w:rsidRPr="00FD16DC" w14:paraId="2695D4EB" w14:textId="77777777" w:rsidTr="00BE3585">
        <w:trPr>
          <w:trHeight w:val="525"/>
        </w:trPr>
        <w:tc>
          <w:tcPr>
            <w:tcW w:w="2410" w:type="dxa"/>
            <w:shd w:val="clear" w:color="auto" w:fill="00AE9C"/>
            <w:vAlign w:val="center"/>
          </w:tcPr>
          <w:p w14:paraId="09DF6DEC" w14:textId="4147C8B3" w:rsidR="000F4774" w:rsidRPr="00FD16DC" w:rsidRDefault="000F4774" w:rsidP="005D5D3C">
            <w:pPr>
              <w:keepNext/>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  SQ</w:t>
            </w:r>
            <w:r w:rsidR="000F0644">
              <w:rPr>
                <w:rFonts w:asciiTheme="minorHAnsi" w:hAnsiTheme="minorHAnsi" w:cstheme="minorHAnsi"/>
                <w:b/>
                <w:smallCaps/>
                <w:color w:val="FFFFFF"/>
                <w:sz w:val="22"/>
              </w:rPr>
              <w:t>6</w:t>
            </w:r>
            <w:r w:rsidRPr="00FD16DC">
              <w:rPr>
                <w:rFonts w:asciiTheme="minorHAnsi" w:hAnsiTheme="minorHAnsi" w:cstheme="minorHAnsi"/>
                <w:b/>
                <w:smallCaps/>
                <w:color w:val="FFFFFF"/>
                <w:sz w:val="22"/>
              </w:rPr>
              <w:t>.11</w:t>
            </w:r>
          </w:p>
        </w:tc>
        <w:tc>
          <w:tcPr>
            <w:tcW w:w="1559" w:type="dxa"/>
            <w:shd w:val="clear" w:color="auto" w:fill="00AE9C"/>
            <w:vAlign w:val="center"/>
          </w:tcPr>
          <w:p w14:paraId="5B889EE5"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560" w:type="dxa"/>
            <w:shd w:val="clear" w:color="auto" w:fill="00AE9C"/>
            <w:vAlign w:val="center"/>
          </w:tcPr>
          <w:p w14:paraId="23449ED2"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12</w:t>
            </w:r>
            <w:r w:rsidRPr="00FD16DC">
              <w:rPr>
                <w:rFonts w:asciiTheme="minorHAnsi" w:hAnsiTheme="minorHAnsi" w:cstheme="minorHAnsi"/>
                <w:iCs/>
                <w:color w:val="FFFFFF"/>
              </w:rPr>
              <w:t>%</w:t>
            </w:r>
          </w:p>
        </w:tc>
        <w:tc>
          <w:tcPr>
            <w:tcW w:w="2126" w:type="dxa"/>
            <w:shd w:val="clear" w:color="auto" w:fill="00AE9C"/>
            <w:vAlign w:val="center"/>
          </w:tcPr>
          <w:p w14:paraId="1A8D99C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4551700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6043F610"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410" w:type="dxa"/>
            <w:shd w:val="clear" w:color="auto" w:fill="00AE9C"/>
            <w:vAlign w:val="center"/>
          </w:tcPr>
          <w:p w14:paraId="2A43BA20"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03483033" w14:textId="09ED76A8"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w:t>
            </w:r>
            <w:r w:rsidR="00DA084D">
              <w:rPr>
                <w:rFonts w:asciiTheme="minorHAnsi" w:eastAsia="SimSun" w:hAnsiTheme="minorHAnsi" w:cstheme="minorHAnsi"/>
                <w:iCs w:val="0"/>
                <w:color w:val="FFFFFF"/>
                <w:lang w:eastAsia="en-GB"/>
              </w:rPr>
              <w:t>No</w:t>
            </w:r>
            <w:r w:rsidRPr="00FD16DC">
              <w:rPr>
                <w:rFonts w:asciiTheme="minorHAnsi" w:eastAsia="SimSun" w:hAnsiTheme="minorHAnsi" w:cstheme="minorHAnsi"/>
                <w:iCs w:val="0"/>
                <w:color w:val="FFFFFF"/>
                <w:lang w:eastAsia="en-GB"/>
              </w:rPr>
              <w:t xml:space="preserve"> </w:t>
            </w:r>
          </w:p>
          <w:p w14:paraId="036DCE7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1BBDE365" w14:textId="77777777" w:rsidTr="00BE3585">
        <w:trPr>
          <w:trHeight w:val="823"/>
        </w:trPr>
        <w:tc>
          <w:tcPr>
            <w:tcW w:w="2410" w:type="dxa"/>
            <w:shd w:val="clear" w:color="auto" w:fill="BFBFBF"/>
            <w:vAlign w:val="center"/>
          </w:tcPr>
          <w:p w14:paraId="5D15FC40"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655" w:type="dxa"/>
            <w:gridSpan w:val="4"/>
            <w:shd w:val="clear" w:color="auto" w:fill="auto"/>
            <w:vAlign w:val="center"/>
          </w:tcPr>
          <w:p w14:paraId="2F7AF962" w14:textId="77777777" w:rsidR="000F4774" w:rsidRPr="00FD16DC" w:rsidRDefault="000F4774"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Seeks to establish the Potential Provider has experience of aligning IT Transformations with business needs of a similar nature and size to the Authority’s requirements.</w:t>
            </w:r>
          </w:p>
        </w:tc>
      </w:tr>
      <w:tr w:rsidR="000F4774" w:rsidRPr="00FD16DC" w14:paraId="2C31629C" w14:textId="77777777" w:rsidTr="00BE3585">
        <w:trPr>
          <w:trHeight w:val="823"/>
        </w:trPr>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14:paraId="5EC95568"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6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DE6E11"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Transformation - Managing Delivery to Business Needs</w:t>
            </w:r>
          </w:p>
        </w:tc>
      </w:tr>
      <w:tr w:rsidR="000F4774" w:rsidRPr="00FD16DC" w14:paraId="5AD52390" w14:textId="77777777" w:rsidTr="00BE3585">
        <w:trPr>
          <w:trHeight w:val="555"/>
        </w:trPr>
        <w:tc>
          <w:tcPr>
            <w:tcW w:w="2410" w:type="dxa"/>
            <w:shd w:val="clear" w:color="auto" w:fill="BFBFBF"/>
            <w:vAlign w:val="center"/>
          </w:tcPr>
          <w:p w14:paraId="7DA0CBD1"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655" w:type="dxa"/>
            <w:gridSpan w:val="4"/>
            <w:shd w:val="clear" w:color="auto" w:fill="auto"/>
            <w:vAlign w:val="center"/>
          </w:tcPr>
          <w:p w14:paraId="1CB80644" w14:textId="77777777" w:rsidR="000F4774" w:rsidRPr="00FD16DC" w:rsidRDefault="000F4774" w:rsidP="004B6E33">
            <w:pPr>
              <w:rPr>
                <w:rFonts w:asciiTheme="minorHAnsi" w:hAnsiTheme="minorHAnsi" w:cstheme="minorHAnsi"/>
                <w:i/>
                <w:iCs/>
                <w:szCs w:val="20"/>
              </w:rPr>
            </w:pPr>
            <w:r w:rsidRPr="00FD16DC">
              <w:rPr>
                <w:rFonts w:asciiTheme="minorHAnsi" w:hAnsiTheme="minorHAnsi" w:cstheme="minorHAnsi"/>
                <w:szCs w:val="20"/>
              </w:rPr>
              <w:t>Please detail the processes by which you aligned your transformations to the business needs of the client.</w:t>
            </w:r>
          </w:p>
        </w:tc>
      </w:tr>
      <w:tr w:rsidR="000F4774" w:rsidRPr="00FD16DC" w14:paraId="093B9358" w14:textId="77777777" w:rsidTr="00BE3585">
        <w:trPr>
          <w:trHeight w:val="1759"/>
        </w:trPr>
        <w:tc>
          <w:tcPr>
            <w:tcW w:w="2410" w:type="dxa"/>
            <w:shd w:val="clear" w:color="auto" w:fill="BFBFBF"/>
            <w:vAlign w:val="center"/>
          </w:tcPr>
          <w:p w14:paraId="3DC22261" w14:textId="382F807B"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5BADBFA0"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655" w:type="dxa"/>
            <w:gridSpan w:val="4"/>
            <w:shd w:val="clear" w:color="auto" w:fill="auto"/>
            <w:vAlign w:val="center"/>
          </w:tcPr>
          <w:p w14:paraId="339D358B"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r w:rsidRPr="00FD16DC">
              <w:rPr>
                <w:rFonts w:asciiTheme="minorHAnsi" w:hAnsiTheme="minorHAnsi" w:cstheme="minorHAnsi"/>
                <w:szCs w:val="20"/>
              </w:rPr>
              <w:t>Potential Provider response should demonstrate that it:</w:t>
            </w:r>
          </w:p>
          <w:p w14:paraId="311BD5DC"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p>
          <w:p w14:paraId="13E833E3" w14:textId="77777777" w:rsidR="000F4774" w:rsidRPr="00FD16DC" w:rsidRDefault="000F4774" w:rsidP="000F4774">
            <w:pPr>
              <w:pStyle w:val="ListParagraph"/>
              <w:numPr>
                <w:ilvl w:val="0"/>
                <w:numId w:val="57"/>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has experience of accurately aligning their services to the business needs of the client; and</w:t>
            </w:r>
          </w:p>
          <w:p w14:paraId="211F0AB7" w14:textId="77777777" w:rsidR="000F4774" w:rsidRPr="00BE3585" w:rsidRDefault="000F4774" w:rsidP="000F4774">
            <w:pPr>
              <w:pStyle w:val="ListParagraph"/>
              <w:numPr>
                <w:ilvl w:val="0"/>
                <w:numId w:val="57"/>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has experience of providing a robust and repeatable process through which they can establish the client's business needs; determine how these can be measured/monitored; establish how they can be baselined; align service improvement plans to these needs; and verify the success of these plans.</w:t>
            </w:r>
          </w:p>
          <w:p w14:paraId="7F3E959C" w14:textId="77777777" w:rsidR="00BE3585" w:rsidRDefault="00BE3585" w:rsidP="00BE3585">
            <w:pPr>
              <w:overflowPunct w:val="0"/>
              <w:autoSpaceDE w:val="0"/>
              <w:autoSpaceDN w:val="0"/>
              <w:adjustRightInd w:val="0"/>
              <w:ind w:left="360"/>
              <w:jc w:val="both"/>
              <w:textAlignment w:val="baseline"/>
              <w:rPr>
                <w:rFonts w:asciiTheme="minorHAnsi" w:hAnsiTheme="minorHAnsi" w:cstheme="minorHAnsi"/>
                <w:sz w:val="16"/>
                <w:szCs w:val="16"/>
              </w:rPr>
            </w:pPr>
          </w:p>
          <w:p w14:paraId="4E1B5292" w14:textId="1EFE84F3" w:rsidR="00BE3585" w:rsidRPr="00EB60FA" w:rsidRDefault="00BE3585" w:rsidP="00BE3585">
            <w:pPr>
              <w:overflowPunct w:val="0"/>
              <w:autoSpaceDE w:val="0"/>
              <w:autoSpaceDN w:val="0"/>
              <w:adjustRightInd w:val="0"/>
              <w:jc w:val="both"/>
              <w:textAlignment w:val="baseline"/>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61941D0D" w14:textId="79EB61C0" w:rsidR="00FC42FE" w:rsidRPr="00FD16DC" w:rsidRDefault="00FC42FE" w:rsidP="00FC42FE">
      <w:pPr>
        <w:rPr>
          <w:rFonts w:asciiTheme="minorHAnsi" w:hAnsiTheme="minorHAnsi" w:cstheme="minorHAnsi"/>
        </w:rPr>
      </w:pPr>
    </w:p>
    <w:p w14:paraId="79BA396B" w14:textId="77777777" w:rsidR="00FC42FE" w:rsidRPr="00FD16DC" w:rsidRDefault="00FC42FE" w:rsidP="00FC42FE">
      <w:pPr>
        <w:pStyle w:val="Textindent"/>
        <w:ind w:left="0"/>
        <w:rPr>
          <w:rFonts w:asciiTheme="minorHAnsi" w:hAnsiTheme="minorHAnsi" w:cstheme="minorHAnsi"/>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C42FE" w:rsidRPr="00FD16DC" w14:paraId="58FE9EEE" w14:textId="77777777" w:rsidTr="000F0644">
        <w:trPr>
          <w:trHeight w:val="83"/>
        </w:trPr>
        <w:tc>
          <w:tcPr>
            <w:tcW w:w="10490" w:type="dxa"/>
            <w:tcBorders>
              <w:top w:val="single" w:sz="12" w:space="0" w:color="auto"/>
              <w:left w:val="single" w:sz="12" w:space="0" w:color="auto"/>
              <w:bottom w:val="single" w:sz="12" w:space="0" w:color="auto"/>
              <w:right w:val="single" w:sz="12" w:space="0" w:color="auto"/>
            </w:tcBorders>
            <w:shd w:val="clear" w:color="auto" w:fill="BFBFBF"/>
            <w:vAlign w:val="center"/>
          </w:tcPr>
          <w:p w14:paraId="7839B5C1" w14:textId="6B775302"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SQ6.11 - </w:t>
            </w:r>
            <w:r w:rsidR="00FC42FE" w:rsidRPr="00FD16DC">
              <w:rPr>
                <w:rFonts w:asciiTheme="minorHAnsi" w:hAnsiTheme="minorHAnsi" w:cstheme="minorHAnsi"/>
              </w:rPr>
              <w:t xml:space="preserve">Potential Provider Response </w:t>
            </w:r>
          </w:p>
        </w:tc>
      </w:tr>
      <w:tr w:rsidR="00FC42FE" w:rsidRPr="00FD16DC" w14:paraId="126FC32D" w14:textId="77777777" w:rsidTr="000F0644">
        <w:trPr>
          <w:trHeight w:val="4390"/>
        </w:trPr>
        <w:tc>
          <w:tcPr>
            <w:tcW w:w="10490" w:type="dxa"/>
            <w:tcBorders>
              <w:top w:val="single" w:sz="12" w:space="0" w:color="auto"/>
              <w:left w:val="single" w:sz="12" w:space="0" w:color="auto"/>
              <w:bottom w:val="single" w:sz="12" w:space="0" w:color="auto"/>
              <w:right w:val="single" w:sz="12" w:space="0" w:color="auto"/>
            </w:tcBorders>
            <w:shd w:val="clear" w:color="auto" w:fill="F3F3F3"/>
            <w:vAlign w:val="center"/>
          </w:tcPr>
          <w:p w14:paraId="3B23E701" w14:textId="77777777" w:rsidR="00FC42FE" w:rsidRPr="00FD16DC"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6B61E355"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255B2925"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35462E42"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60696E32"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75163F3F" w14:textId="77777777" w:rsidR="00FC42FE"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718552D0"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22C6EA61"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441A459C"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3EED3841"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2D93F380"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1FF13FD5"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47B5544C" w14:textId="77777777" w:rsidR="00FD16DC" w:rsidRP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tc>
      </w:tr>
    </w:tbl>
    <w:p w14:paraId="3D306943" w14:textId="77777777" w:rsidR="000F4774" w:rsidRPr="00FD16DC" w:rsidRDefault="000F4774" w:rsidP="00FC42FE">
      <w:pPr>
        <w:rPr>
          <w:rFonts w:asciiTheme="minorHAnsi" w:hAnsiTheme="minorHAnsi" w:cstheme="minorHAnsi"/>
        </w:rPr>
      </w:pPr>
    </w:p>
    <w:p w14:paraId="3F5C04D1" w14:textId="77777777" w:rsidR="000F4774" w:rsidRPr="00FD16DC" w:rsidRDefault="000F4774" w:rsidP="00FC42FE">
      <w:pPr>
        <w:rPr>
          <w:rFonts w:asciiTheme="minorHAnsi" w:hAnsiTheme="minorHAnsi" w:cstheme="minorHAnsi"/>
        </w:rPr>
      </w:pPr>
    </w:p>
    <w:p w14:paraId="48319F77" w14:textId="77777777" w:rsidR="000F4774" w:rsidRPr="00FD16DC" w:rsidRDefault="000F4774" w:rsidP="00FC42FE">
      <w:pPr>
        <w:rPr>
          <w:rFonts w:asciiTheme="minorHAnsi" w:hAnsiTheme="minorHAnsi" w:cstheme="minorHAnsi"/>
        </w:rPr>
      </w:pPr>
    </w:p>
    <w:p w14:paraId="32BF7465" w14:textId="77777777" w:rsidR="000F4774" w:rsidRPr="00FD16DC" w:rsidRDefault="000F4774" w:rsidP="00FC42FE">
      <w:pPr>
        <w:rPr>
          <w:rFonts w:asciiTheme="minorHAnsi" w:hAnsiTheme="minorHAnsi" w:cstheme="minorHAnsi"/>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8"/>
        <w:gridCol w:w="1701"/>
        <w:gridCol w:w="2126"/>
        <w:gridCol w:w="2835"/>
      </w:tblGrid>
      <w:tr w:rsidR="000F4774" w:rsidRPr="00FD16DC" w14:paraId="16E8C1DE" w14:textId="77777777" w:rsidTr="004B6E33">
        <w:trPr>
          <w:trHeight w:val="525"/>
        </w:trPr>
        <w:tc>
          <w:tcPr>
            <w:tcW w:w="2410" w:type="dxa"/>
            <w:shd w:val="clear" w:color="auto" w:fill="00AE9C"/>
            <w:vAlign w:val="center"/>
          </w:tcPr>
          <w:p w14:paraId="0543046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Question:SQ6.12</w:t>
            </w:r>
          </w:p>
        </w:tc>
        <w:tc>
          <w:tcPr>
            <w:tcW w:w="1418" w:type="dxa"/>
            <w:shd w:val="clear" w:color="auto" w:fill="00AE9C"/>
            <w:vAlign w:val="center"/>
          </w:tcPr>
          <w:p w14:paraId="770C03A8"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701" w:type="dxa"/>
            <w:shd w:val="clear" w:color="auto" w:fill="00AE9C"/>
            <w:vAlign w:val="center"/>
          </w:tcPr>
          <w:p w14:paraId="22F53EFE"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12</w:t>
            </w:r>
            <w:r w:rsidRPr="00FD16DC">
              <w:rPr>
                <w:rFonts w:asciiTheme="minorHAnsi" w:hAnsiTheme="minorHAnsi" w:cstheme="minorHAnsi"/>
                <w:iCs/>
                <w:color w:val="FFFFFF"/>
              </w:rPr>
              <w:t>%</w:t>
            </w:r>
          </w:p>
        </w:tc>
        <w:tc>
          <w:tcPr>
            <w:tcW w:w="2126" w:type="dxa"/>
            <w:shd w:val="clear" w:color="auto" w:fill="00AE9C"/>
            <w:vAlign w:val="center"/>
          </w:tcPr>
          <w:p w14:paraId="357E4C99"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494D5782"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3722EC78"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835" w:type="dxa"/>
            <w:shd w:val="clear" w:color="auto" w:fill="00AE9C"/>
            <w:vAlign w:val="center"/>
          </w:tcPr>
          <w:p w14:paraId="51D6940E" w14:textId="77777777"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2FFABC79" w14:textId="1E8ADB0E" w:rsidR="000F4774" w:rsidRPr="00FD16DC" w:rsidRDefault="000F4774"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w:t>
            </w:r>
            <w:r w:rsidR="00B80480">
              <w:rPr>
                <w:rFonts w:asciiTheme="minorHAnsi" w:eastAsia="SimSun" w:hAnsiTheme="minorHAnsi" w:cstheme="minorHAnsi"/>
                <w:iCs w:val="0"/>
                <w:color w:val="FFFFFF"/>
                <w:lang w:eastAsia="en-GB"/>
              </w:rPr>
              <w:t>No</w:t>
            </w:r>
            <w:r w:rsidRPr="00FD16DC">
              <w:rPr>
                <w:rFonts w:asciiTheme="minorHAnsi" w:eastAsia="SimSun" w:hAnsiTheme="minorHAnsi" w:cstheme="minorHAnsi"/>
                <w:iCs w:val="0"/>
                <w:color w:val="FFFFFF"/>
                <w:lang w:eastAsia="en-GB"/>
              </w:rPr>
              <w:t xml:space="preserve"> </w:t>
            </w:r>
          </w:p>
          <w:p w14:paraId="411D2A3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0F4774" w:rsidRPr="00FD16DC" w14:paraId="5672B191" w14:textId="77777777" w:rsidTr="004B6E33">
        <w:trPr>
          <w:trHeight w:val="823"/>
        </w:trPr>
        <w:tc>
          <w:tcPr>
            <w:tcW w:w="2410" w:type="dxa"/>
            <w:shd w:val="clear" w:color="auto" w:fill="BFBFBF"/>
            <w:vAlign w:val="center"/>
          </w:tcPr>
          <w:p w14:paraId="7A62253B"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8080" w:type="dxa"/>
            <w:gridSpan w:val="4"/>
            <w:shd w:val="clear" w:color="auto" w:fill="auto"/>
            <w:vAlign w:val="center"/>
          </w:tcPr>
          <w:p w14:paraId="223B427E" w14:textId="46252EF1" w:rsidR="000F4774" w:rsidRPr="00FD16DC" w:rsidRDefault="000F4774"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 xml:space="preserve">This question seeks to establish your experience of ensuring service </w:t>
            </w:r>
            <w:r w:rsidR="00D57163" w:rsidRPr="00FD16DC">
              <w:rPr>
                <w:rFonts w:asciiTheme="minorHAnsi" w:hAnsiTheme="minorHAnsi" w:cstheme="minorHAnsi"/>
                <w:szCs w:val="20"/>
              </w:rPr>
              <w:t>levels are</w:t>
            </w:r>
            <w:r w:rsidRPr="00FD16DC">
              <w:rPr>
                <w:rFonts w:asciiTheme="minorHAnsi" w:hAnsiTheme="minorHAnsi" w:cstheme="minorHAnsi"/>
                <w:szCs w:val="20"/>
              </w:rPr>
              <w:t xml:space="preserve"> maintained at the desired level whilst increasing the user base adoption of any Transformation projects.</w:t>
            </w:r>
          </w:p>
        </w:tc>
      </w:tr>
      <w:tr w:rsidR="000F4774" w:rsidRPr="00FD16DC" w14:paraId="7E9B84B7" w14:textId="77777777" w:rsidTr="004B6E33">
        <w:trPr>
          <w:trHeight w:val="823"/>
        </w:trPr>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14:paraId="0912E0B2"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42B80C" w14:textId="77777777" w:rsidR="000F4774" w:rsidRPr="00FD16DC" w:rsidRDefault="000F4774"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Transformation - Maintaining Service Levels and Customer Adoption</w:t>
            </w:r>
          </w:p>
        </w:tc>
      </w:tr>
      <w:tr w:rsidR="000F4774" w:rsidRPr="00FD16DC" w14:paraId="47DD4BCE" w14:textId="77777777" w:rsidTr="004B6E33">
        <w:trPr>
          <w:trHeight w:val="555"/>
        </w:trPr>
        <w:tc>
          <w:tcPr>
            <w:tcW w:w="2410" w:type="dxa"/>
            <w:shd w:val="clear" w:color="auto" w:fill="BFBFBF"/>
            <w:vAlign w:val="center"/>
          </w:tcPr>
          <w:p w14:paraId="2F3F50F3"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8080" w:type="dxa"/>
            <w:gridSpan w:val="4"/>
            <w:shd w:val="clear" w:color="auto" w:fill="auto"/>
            <w:vAlign w:val="center"/>
          </w:tcPr>
          <w:p w14:paraId="2B11467B" w14:textId="77777777" w:rsidR="000F4774" w:rsidRPr="00FD16DC" w:rsidRDefault="000F4774" w:rsidP="004B6E33">
            <w:pPr>
              <w:jc w:val="both"/>
              <w:rPr>
                <w:rFonts w:asciiTheme="minorHAnsi" w:hAnsiTheme="minorHAnsi" w:cstheme="minorHAnsi"/>
                <w:szCs w:val="20"/>
              </w:rPr>
            </w:pPr>
            <w:r w:rsidRPr="00FD16DC">
              <w:rPr>
                <w:rFonts w:asciiTheme="minorHAnsi" w:hAnsiTheme="minorHAnsi" w:cstheme="minorHAnsi"/>
                <w:szCs w:val="20"/>
              </w:rPr>
              <w:t xml:space="preserve">Please detail your experience of delivering large scale ICT transformation projects to a user base that has accepted the transformations positively. </w:t>
            </w:r>
          </w:p>
          <w:p w14:paraId="50C9AC1B" w14:textId="77777777" w:rsidR="000F4774" w:rsidRPr="00FD16DC" w:rsidRDefault="000F4774" w:rsidP="004B6E33">
            <w:pPr>
              <w:jc w:val="both"/>
              <w:rPr>
                <w:rFonts w:asciiTheme="minorHAnsi" w:hAnsiTheme="minorHAnsi" w:cstheme="minorHAnsi"/>
                <w:szCs w:val="20"/>
              </w:rPr>
            </w:pPr>
          </w:p>
          <w:p w14:paraId="63DC7653" w14:textId="77777777" w:rsidR="000F4774" w:rsidRPr="00FD16DC" w:rsidRDefault="000F4774" w:rsidP="004B6E33">
            <w:pPr>
              <w:jc w:val="both"/>
              <w:rPr>
                <w:rFonts w:asciiTheme="minorHAnsi" w:hAnsiTheme="minorHAnsi" w:cstheme="minorHAnsi"/>
                <w:szCs w:val="20"/>
              </w:rPr>
            </w:pPr>
            <w:r w:rsidRPr="00FD16DC">
              <w:rPr>
                <w:rFonts w:asciiTheme="minorHAnsi" w:hAnsiTheme="minorHAnsi" w:cstheme="minorHAnsi"/>
                <w:szCs w:val="20"/>
              </w:rPr>
              <w:t>Please illustrate where these transformations have ultimately resulted in increased user experience and meeting business objectives.</w:t>
            </w:r>
          </w:p>
          <w:p w14:paraId="1BB44B49" w14:textId="77777777" w:rsidR="000F4774" w:rsidRPr="00FD16DC" w:rsidRDefault="000F4774" w:rsidP="004B6E33">
            <w:pPr>
              <w:jc w:val="both"/>
              <w:rPr>
                <w:rFonts w:asciiTheme="minorHAnsi" w:hAnsiTheme="minorHAnsi" w:cstheme="minorHAnsi"/>
                <w:szCs w:val="20"/>
              </w:rPr>
            </w:pPr>
          </w:p>
          <w:p w14:paraId="6EB8F008" w14:textId="77777777" w:rsidR="000F4774" w:rsidRPr="00FD16DC" w:rsidRDefault="000F4774" w:rsidP="004B6E33">
            <w:pPr>
              <w:rPr>
                <w:rFonts w:asciiTheme="minorHAnsi" w:hAnsiTheme="minorHAnsi" w:cstheme="minorHAnsi"/>
                <w:i/>
                <w:iCs/>
                <w:szCs w:val="20"/>
              </w:rPr>
            </w:pPr>
            <w:r w:rsidRPr="00FD16DC">
              <w:rPr>
                <w:rFonts w:asciiTheme="minorHAnsi" w:hAnsiTheme="minorHAnsi" w:cstheme="minorHAnsi"/>
                <w:szCs w:val="20"/>
              </w:rPr>
              <w:t>Please illustrate how you have used your strategy, tools, processes and lessons learned during the transformation to the benefit of the transformation.</w:t>
            </w:r>
          </w:p>
        </w:tc>
      </w:tr>
      <w:tr w:rsidR="000F4774" w:rsidRPr="00FD16DC" w14:paraId="57CBC546" w14:textId="77777777" w:rsidTr="004B6E33">
        <w:trPr>
          <w:trHeight w:val="1759"/>
        </w:trPr>
        <w:tc>
          <w:tcPr>
            <w:tcW w:w="2410" w:type="dxa"/>
            <w:shd w:val="clear" w:color="auto" w:fill="BFBFBF"/>
            <w:vAlign w:val="center"/>
          </w:tcPr>
          <w:p w14:paraId="0FB20311" w14:textId="190CE31F" w:rsidR="000F4774" w:rsidRPr="00FD16DC" w:rsidRDefault="000F4774"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3B2C65DD" w14:textId="77777777" w:rsidR="000F4774" w:rsidRPr="00FD16DC" w:rsidRDefault="000F4774"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8080" w:type="dxa"/>
            <w:gridSpan w:val="4"/>
            <w:shd w:val="clear" w:color="auto" w:fill="auto"/>
            <w:vAlign w:val="center"/>
          </w:tcPr>
          <w:p w14:paraId="314C9C16"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r w:rsidRPr="00FD16DC">
              <w:rPr>
                <w:rFonts w:asciiTheme="minorHAnsi" w:hAnsiTheme="minorHAnsi" w:cstheme="minorHAnsi"/>
                <w:szCs w:val="20"/>
              </w:rPr>
              <w:t>Potential Provider response demonstrates:</w:t>
            </w:r>
          </w:p>
          <w:p w14:paraId="630CD8CC" w14:textId="77777777" w:rsidR="000F4774" w:rsidRPr="00FD16DC" w:rsidRDefault="000F4774"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p>
          <w:p w14:paraId="7EE5FE05" w14:textId="77777777" w:rsidR="000F4774" w:rsidRPr="00FD16DC" w:rsidRDefault="000F4774" w:rsidP="000F4774">
            <w:pPr>
              <w:pStyle w:val="ListParagraph"/>
              <w:numPr>
                <w:ilvl w:val="0"/>
                <w:numId w:val="58"/>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Experience of delivering a consistent and efficient set of ICT services through a period of major ICT transformation;</w:t>
            </w:r>
          </w:p>
          <w:p w14:paraId="584F05F1" w14:textId="77777777" w:rsidR="000F4774" w:rsidRPr="00FD16DC" w:rsidRDefault="000F4774" w:rsidP="000F4774">
            <w:pPr>
              <w:pStyle w:val="ListParagraph"/>
              <w:numPr>
                <w:ilvl w:val="0"/>
                <w:numId w:val="58"/>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Experience of maintaining ICT services whilst incorporating service improvement plans/continuous improvement and also delivering major transformational change;</w:t>
            </w:r>
          </w:p>
          <w:p w14:paraId="6AA3DFC4" w14:textId="77777777" w:rsidR="000F4774" w:rsidRPr="00FD16DC" w:rsidRDefault="000F4774" w:rsidP="000F4774">
            <w:pPr>
              <w:pStyle w:val="ListParagraph"/>
              <w:numPr>
                <w:ilvl w:val="0"/>
                <w:numId w:val="58"/>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Experience of positive engagement with the user base throughout the transformation; and</w:t>
            </w:r>
          </w:p>
          <w:p w14:paraId="253F1ABF" w14:textId="77777777" w:rsidR="000F4774" w:rsidRPr="00BE3585" w:rsidRDefault="000F4774" w:rsidP="000F4774">
            <w:pPr>
              <w:pStyle w:val="ListParagraph"/>
              <w:numPr>
                <w:ilvl w:val="0"/>
                <w:numId w:val="58"/>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identification of critical success factors that enabled the success of transformations to be measured.</w:t>
            </w:r>
          </w:p>
          <w:p w14:paraId="2C7CEFE7" w14:textId="77777777" w:rsidR="00BE3585" w:rsidRDefault="00BE3585" w:rsidP="00BE3585">
            <w:pPr>
              <w:overflowPunct w:val="0"/>
              <w:autoSpaceDE w:val="0"/>
              <w:autoSpaceDN w:val="0"/>
              <w:adjustRightInd w:val="0"/>
              <w:jc w:val="both"/>
              <w:textAlignment w:val="baseline"/>
              <w:rPr>
                <w:rFonts w:asciiTheme="minorHAnsi" w:hAnsiTheme="minorHAnsi" w:cstheme="minorHAnsi"/>
                <w:sz w:val="16"/>
                <w:szCs w:val="16"/>
              </w:rPr>
            </w:pPr>
          </w:p>
          <w:p w14:paraId="2BCC4DA7" w14:textId="500C2F08" w:rsidR="00BE3585" w:rsidRPr="00EB60FA" w:rsidRDefault="00BE3585" w:rsidP="00BE3585">
            <w:pPr>
              <w:overflowPunct w:val="0"/>
              <w:autoSpaceDE w:val="0"/>
              <w:autoSpaceDN w:val="0"/>
              <w:adjustRightInd w:val="0"/>
              <w:jc w:val="both"/>
              <w:textAlignment w:val="baseline"/>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649F4779" w14:textId="56120413" w:rsidR="00FC42FE" w:rsidRPr="00FD16DC" w:rsidRDefault="00FC42FE" w:rsidP="00FC42FE">
      <w:pPr>
        <w:rPr>
          <w:rFonts w:asciiTheme="minorHAnsi" w:hAnsiTheme="minorHAnsi" w:cstheme="minorHAnsi"/>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C42FE" w:rsidRPr="00FD16DC" w14:paraId="61E67B4D" w14:textId="77777777" w:rsidTr="005D5D3C">
        <w:trPr>
          <w:trHeight w:val="83"/>
        </w:trPr>
        <w:tc>
          <w:tcPr>
            <w:tcW w:w="10490" w:type="dxa"/>
            <w:tcBorders>
              <w:top w:val="single" w:sz="12" w:space="0" w:color="auto"/>
              <w:left w:val="single" w:sz="12" w:space="0" w:color="auto"/>
              <w:bottom w:val="single" w:sz="12" w:space="0" w:color="auto"/>
              <w:right w:val="single" w:sz="12" w:space="0" w:color="auto"/>
            </w:tcBorders>
            <w:shd w:val="clear" w:color="auto" w:fill="BFBFBF"/>
            <w:vAlign w:val="center"/>
          </w:tcPr>
          <w:p w14:paraId="795F8E64" w14:textId="0C333A60"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Question: SQ</w:t>
            </w:r>
            <w:r w:rsidR="000F0644">
              <w:rPr>
                <w:rFonts w:asciiTheme="minorHAnsi" w:hAnsiTheme="minorHAnsi" w:cstheme="minorHAnsi"/>
              </w:rPr>
              <w:t>6</w:t>
            </w:r>
            <w:r w:rsidRPr="00FD16DC">
              <w:rPr>
                <w:rFonts w:asciiTheme="minorHAnsi" w:hAnsiTheme="minorHAnsi" w:cstheme="minorHAnsi"/>
              </w:rPr>
              <w:t xml:space="preserve">.12 - </w:t>
            </w:r>
            <w:r w:rsidR="00FC42FE" w:rsidRPr="00FD16DC">
              <w:rPr>
                <w:rFonts w:asciiTheme="minorHAnsi" w:hAnsiTheme="minorHAnsi" w:cstheme="minorHAnsi"/>
              </w:rPr>
              <w:t xml:space="preserve">Potential Provider Response </w:t>
            </w:r>
          </w:p>
        </w:tc>
      </w:tr>
      <w:tr w:rsidR="00FC42FE" w:rsidRPr="00FD16DC" w14:paraId="781DA349" w14:textId="77777777" w:rsidTr="005D5D3C">
        <w:trPr>
          <w:trHeight w:val="2555"/>
        </w:trPr>
        <w:tc>
          <w:tcPr>
            <w:tcW w:w="10490" w:type="dxa"/>
            <w:tcBorders>
              <w:top w:val="single" w:sz="12" w:space="0" w:color="auto"/>
              <w:left w:val="single" w:sz="12" w:space="0" w:color="auto"/>
              <w:bottom w:val="single" w:sz="12" w:space="0" w:color="auto"/>
              <w:right w:val="single" w:sz="12" w:space="0" w:color="auto"/>
            </w:tcBorders>
            <w:shd w:val="clear" w:color="auto" w:fill="F3F3F3"/>
            <w:vAlign w:val="center"/>
          </w:tcPr>
          <w:p w14:paraId="6215253E" w14:textId="77777777" w:rsidR="00FC42FE"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459F51D3" w14:textId="77777777" w:rsidR="00FD16DC" w:rsidRDefault="00FD16DC" w:rsidP="00FC42FE">
            <w:pPr>
              <w:rPr>
                <w:rFonts w:asciiTheme="minorHAnsi" w:hAnsiTheme="minorHAnsi" w:cstheme="minorHAnsi"/>
              </w:rPr>
            </w:pPr>
          </w:p>
          <w:p w14:paraId="0C12E665" w14:textId="77777777" w:rsidR="00FD16DC" w:rsidRDefault="00FD16DC" w:rsidP="00FC42FE">
            <w:pPr>
              <w:rPr>
                <w:rFonts w:asciiTheme="minorHAnsi" w:hAnsiTheme="minorHAnsi" w:cstheme="minorHAnsi"/>
              </w:rPr>
            </w:pPr>
          </w:p>
          <w:p w14:paraId="4C1D62E5" w14:textId="77777777" w:rsidR="00FD16DC" w:rsidRDefault="00FD16DC" w:rsidP="00FC42FE">
            <w:pPr>
              <w:rPr>
                <w:rFonts w:asciiTheme="minorHAnsi" w:hAnsiTheme="minorHAnsi" w:cstheme="minorHAnsi"/>
              </w:rPr>
            </w:pPr>
          </w:p>
          <w:p w14:paraId="1E67B97E" w14:textId="77777777" w:rsidR="00FD16DC" w:rsidRDefault="00FD16DC" w:rsidP="00FC42FE">
            <w:pPr>
              <w:rPr>
                <w:rFonts w:asciiTheme="minorHAnsi" w:hAnsiTheme="minorHAnsi" w:cstheme="minorHAnsi"/>
              </w:rPr>
            </w:pPr>
          </w:p>
          <w:p w14:paraId="0C43E97F" w14:textId="77777777" w:rsidR="00FD16DC" w:rsidRDefault="00FD16DC" w:rsidP="00FC42FE">
            <w:pPr>
              <w:rPr>
                <w:rFonts w:asciiTheme="minorHAnsi" w:hAnsiTheme="minorHAnsi" w:cstheme="minorHAnsi"/>
              </w:rPr>
            </w:pPr>
          </w:p>
          <w:p w14:paraId="246174FF" w14:textId="77777777" w:rsidR="00FD16DC" w:rsidRDefault="00FD16DC" w:rsidP="00FC42FE">
            <w:pPr>
              <w:rPr>
                <w:rFonts w:asciiTheme="minorHAnsi" w:hAnsiTheme="minorHAnsi" w:cstheme="minorHAnsi"/>
              </w:rPr>
            </w:pPr>
          </w:p>
          <w:p w14:paraId="49D21588" w14:textId="77777777" w:rsidR="00FD16DC" w:rsidRDefault="00FD16DC" w:rsidP="00FC42FE">
            <w:pPr>
              <w:rPr>
                <w:rFonts w:asciiTheme="minorHAnsi" w:hAnsiTheme="minorHAnsi" w:cstheme="minorHAnsi"/>
              </w:rPr>
            </w:pPr>
          </w:p>
          <w:p w14:paraId="1B90D368" w14:textId="77777777" w:rsidR="00FD16DC" w:rsidRDefault="00FD16DC" w:rsidP="00FC42FE">
            <w:pPr>
              <w:rPr>
                <w:rFonts w:asciiTheme="minorHAnsi" w:hAnsiTheme="minorHAnsi" w:cstheme="minorHAnsi"/>
              </w:rPr>
            </w:pPr>
          </w:p>
          <w:p w14:paraId="1E0AFDD2" w14:textId="77777777" w:rsidR="00FD16DC" w:rsidRDefault="00FD16DC" w:rsidP="00FC42FE">
            <w:pPr>
              <w:rPr>
                <w:rFonts w:asciiTheme="minorHAnsi" w:hAnsiTheme="minorHAnsi" w:cstheme="minorHAnsi"/>
              </w:rPr>
            </w:pPr>
          </w:p>
          <w:p w14:paraId="26B82E3E" w14:textId="77777777" w:rsidR="00FD16DC" w:rsidRDefault="00FD16DC" w:rsidP="00FC42FE">
            <w:pPr>
              <w:rPr>
                <w:rFonts w:asciiTheme="minorHAnsi" w:hAnsiTheme="minorHAnsi" w:cstheme="minorHAnsi"/>
              </w:rPr>
            </w:pPr>
          </w:p>
          <w:p w14:paraId="02D2C8E9" w14:textId="77777777" w:rsidR="00FD16DC" w:rsidRDefault="00FD16DC" w:rsidP="00FC42FE">
            <w:pPr>
              <w:rPr>
                <w:rFonts w:asciiTheme="minorHAnsi" w:hAnsiTheme="minorHAnsi" w:cstheme="minorHAnsi"/>
              </w:rPr>
            </w:pPr>
          </w:p>
          <w:p w14:paraId="6B723196" w14:textId="77777777" w:rsidR="00FD16DC" w:rsidRDefault="00FD16DC" w:rsidP="00FC42FE">
            <w:pPr>
              <w:rPr>
                <w:rFonts w:asciiTheme="minorHAnsi" w:hAnsiTheme="minorHAnsi" w:cstheme="minorHAnsi"/>
              </w:rPr>
            </w:pPr>
          </w:p>
          <w:p w14:paraId="16E54860" w14:textId="77777777" w:rsidR="00FD16DC" w:rsidRPr="00FD16DC" w:rsidRDefault="00FD16DC" w:rsidP="00FC42FE">
            <w:pPr>
              <w:rPr>
                <w:rFonts w:asciiTheme="minorHAnsi" w:hAnsiTheme="minorHAnsi" w:cstheme="minorHAnsi"/>
              </w:rPr>
            </w:pPr>
          </w:p>
          <w:p w14:paraId="6042A76B"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tc>
      </w:tr>
    </w:tbl>
    <w:p w14:paraId="64293388" w14:textId="77777777" w:rsidR="001B5E3F" w:rsidRPr="00FD16DC" w:rsidRDefault="001B5E3F" w:rsidP="00FC42FE">
      <w:pPr>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1559"/>
        <w:gridCol w:w="1985"/>
        <w:gridCol w:w="2268"/>
      </w:tblGrid>
      <w:tr w:rsidR="001B5E3F" w:rsidRPr="00FD16DC" w14:paraId="72500853" w14:textId="77777777" w:rsidTr="004B6E33">
        <w:trPr>
          <w:trHeight w:val="525"/>
        </w:trPr>
        <w:tc>
          <w:tcPr>
            <w:tcW w:w="2410" w:type="dxa"/>
            <w:shd w:val="clear" w:color="auto" w:fill="00AE9C"/>
            <w:vAlign w:val="center"/>
          </w:tcPr>
          <w:p w14:paraId="1BAACA44" w14:textId="245336D0" w:rsidR="001B5E3F" w:rsidRPr="00FD16DC" w:rsidRDefault="001B5E3F" w:rsidP="00BE3585">
            <w:pPr>
              <w:keepNext/>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Question:SQ</w:t>
            </w:r>
            <w:r w:rsidR="000F0644">
              <w:rPr>
                <w:rFonts w:asciiTheme="minorHAnsi" w:hAnsiTheme="minorHAnsi" w:cstheme="minorHAnsi"/>
                <w:b/>
                <w:smallCaps/>
                <w:color w:val="FFFFFF"/>
                <w:sz w:val="22"/>
              </w:rPr>
              <w:t>6</w:t>
            </w:r>
            <w:r w:rsidRPr="00FD16DC">
              <w:rPr>
                <w:rFonts w:asciiTheme="minorHAnsi" w:hAnsiTheme="minorHAnsi" w:cstheme="minorHAnsi"/>
                <w:b/>
                <w:smallCaps/>
                <w:color w:val="FFFFFF"/>
                <w:sz w:val="22"/>
              </w:rPr>
              <w:t>.13</w:t>
            </w:r>
          </w:p>
        </w:tc>
        <w:tc>
          <w:tcPr>
            <w:tcW w:w="1843" w:type="dxa"/>
            <w:shd w:val="clear" w:color="auto" w:fill="00AE9C"/>
            <w:vAlign w:val="center"/>
          </w:tcPr>
          <w:p w14:paraId="021E4EBA"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559" w:type="dxa"/>
            <w:shd w:val="clear" w:color="auto" w:fill="00AE9C"/>
            <w:vAlign w:val="center"/>
          </w:tcPr>
          <w:p w14:paraId="5FBED5A3"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12</w:t>
            </w:r>
            <w:r w:rsidRPr="00FD16DC">
              <w:rPr>
                <w:rFonts w:asciiTheme="minorHAnsi" w:hAnsiTheme="minorHAnsi" w:cstheme="minorHAnsi"/>
                <w:iCs/>
                <w:color w:val="FFFFFF"/>
              </w:rPr>
              <w:t>%</w:t>
            </w:r>
          </w:p>
        </w:tc>
        <w:tc>
          <w:tcPr>
            <w:tcW w:w="1985" w:type="dxa"/>
            <w:shd w:val="clear" w:color="auto" w:fill="00AE9C"/>
            <w:vAlign w:val="center"/>
          </w:tcPr>
          <w:p w14:paraId="3716C488"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7F7E589D"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2D1A7C9E"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268" w:type="dxa"/>
            <w:shd w:val="clear" w:color="auto" w:fill="00AE9C"/>
            <w:vAlign w:val="center"/>
          </w:tcPr>
          <w:p w14:paraId="6C2B7D5B"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5B750298" w14:textId="3FB5D8EF"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w:t>
            </w:r>
            <w:r w:rsidR="00DA084D">
              <w:rPr>
                <w:rFonts w:asciiTheme="minorHAnsi" w:eastAsia="SimSun" w:hAnsiTheme="minorHAnsi" w:cstheme="minorHAnsi"/>
                <w:iCs w:val="0"/>
                <w:color w:val="FFFFFF"/>
                <w:lang w:eastAsia="en-GB"/>
              </w:rPr>
              <w:t>No</w:t>
            </w:r>
            <w:r w:rsidRPr="00FD16DC">
              <w:rPr>
                <w:rFonts w:asciiTheme="minorHAnsi" w:eastAsia="SimSun" w:hAnsiTheme="minorHAnsi" w:cstheme="minorHAnsi"/>
                <w:iCs w:val="0"/>
                <w:color w:val="FFFFFF"/>
                <w:lang w:eastAsia="en-GB"/>
              </w:rPr>
              <w:t xml:space="preserve"> </w:t>
            </w:r>
          </w:p>
          <w:p w14:paraId="32F168D8"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1B5E3F" w:rsidRPr="00FD16DC" w14:paraId="68005AB5" w14:textId="77777777" w:rsidTr="004B6E33">
        <w:trPr>
          <w:trHeight w:val="823"/>
        </w:trPr>
        <w:tc>
          <w:tcPr>
            <w:tcW w:w="2410" w:type="dxa"/>
            <w:shd w:val="clear" w:color="auto" w:fill="BFBFBF"/>
            <w:vAlign w:val="center"/>
          </w:tcPr>
          <w:p w14:paraId="035C3A8A"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655" w:type="dxa"/>
            <w:gridSpan w:val="4"/>
            <w:shd w:val="clear" w:color="auto" w:fill="auto"/>
            <w:vAlign w:val="center"/>
          </w:tcPr>
          <w:p w14:paraId="043E6048" w14:textId="77777777" w:rsidR="001B5E3F" w:rsidRPr="00FD16DC" w:rsidRDefault="001B5E3F"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Seeks to establish that the Potential Provider has experience of delivering ICT transformation programmes of a similar nature and size to the Authority’s requirements.</w:t>
            </w:r>
          </w:p>
        </w:tc>
      </w:tr>
      <w:tr w:rsidR="001B5E3F" w:rsidRPr="00FD16DC" w14:paraId="6B3B6801" w14:textId="77777777" w:rsidTr="004B6E33">
        <w:trPr>
          <w:trHeight w:val="823"/>
        </w:trPr>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14:paraId="70A4C691"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6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628954" w14:textId="77777777" w:rsidR="001B5E3F" w:rsidRPr="00FD16DC" w:rsidRDefault="001B5E3F"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Transformation - Delivering ICT Transformation Programmes</w:t>
            </w:r>
          </w:p>
        </w:tc>
      </w:tr>
      <w:tr w:rsidR="001B5E3F" w:rsidRPr="00FD16DC" w14:paraId="11D27136" w14:textId="77777777" w:rsidTr="004B6E33">
        <w:trPr>
          <w:trHeight w:val="555"/>
        </w:trPr>
        <w:tc>
          <w:tcPr>
            <w:tcW w:w="2410" w:type="dxa"/>
            <w:shd w:val="clear" w:color="auto" w:fill="BFBFBF"/>
            <w:vAlign w:val="center"/>
          </w:tcPr>
          <w:p w14:paraId="6111DE61"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655" w:type="dxa"/>
            <w:gridSpan w:val="4"/>
            <w:shd w:val="clear" w:color="auto" w:fill="auto"/>
            <w:vAlign w:val="center"/>
          </w:tcPr>
          <w:p w14:paraId="058D1E5C" w14:textId="77777777" w:rsidR="001B5E3F" w:rsidRPr="00FD16DC" w:rsidRDefault="001B5E3F" w:rsidP="004B6E33">
            <w:pPr>
              <w:adjustRightInd w:val="0"/>
              <w:spacing w:after="240"/>
              <w:jc w:val="both"/>
              <w:outlineLvl w:val="0"/>
              <w:rPr>
                <w:rFonts w:asciiTheme="minorHAnsi" w:hAnsiTheme="minorHAnsi" w:cstheme="minorHAnsi"/>
                <w:i/>
                <w:iCs/>
                <w:szCs w:val="20"/>
              </w:rPr>
            </w:pPr>
            <w:r w:rsidRPr="00FD16DC">
              <w:rPr>
                <w:rFonts w:asciiTheme="minorHAnsi" w:hAnsiTheme="minorHAnsi" w:cstheme="minorHAnsi"/>
                <w:szCs w:val="20"/>
              </w:rPr>
              <w:t>Please detail your experience of delivering large-scale ICT transformation programmes, detailing as a minimum, your approach to transformation programmes, the key risks associated with this/these programmes, how you mitigated these risks and how you implemented large-scale transformational change without major business disruption.</w:t>
            </w:r>
          </w:p>
        </w:tc>
      </w:tr>
      <w:tr w:rsidR="001B5E3F" w:rsidRPr="00FD16DC" w14:paraId="234600F2" w14:textId="77777777" w:rsidTr="004B6E33">
        <w:trPr>
          <w:trHeight w:val="1759"/>
        </w:trPr>
        <w:tc>
          <w:tcPr>
            <w:tcW w:w="2410" w:type="dxa"/>
            <w:shd w:val="clear" w:color="auto" w:fill="BFBFBF"/>
            <w:vAlign w:val="center"/>
          </w:tcPr>
          <w:p w14:paraId="514DEA86" w14:textId="13A224A4" w:rsidR="001B5E3F" w:rsidRPr="00FD16DC" w:rsidRDefault="001B5E3F"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352B0294"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655" w:type="dxa"/>
            <w:gridSpan w:val="4"/>
            <w:shd w:val="clear" w:color="auto" w:fill="auto"/>
            <w:vAlign w:val="center"/>
          </w:tcPr>
          <w:p w14:paraId="4E0EB0D2" w14:textId="77777777" w:rsidR="001B5E3F" w:rsidRPr="00FD16DC" w:rsidRDefault="001B5E3F"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r w:rsidRPr="00FD16DC">
              <w:rPr>
                <w:rFonts w:asciiTheme="minorHAnsi" w:hAnsiTheme="minorHAnsi" w:cstheme="minorHAnsi"/>
                <w:szCs w:val="20"/>
              </w:rPr>
              <w:t>Potential Provider response demonstrates;</w:t>
            </w:r>
          </w:p>
          <w:p w14:paraId="24A245F4" w14:textId="77777777" w:rsidR="001B5E3F" w:rsidRPr="00FD16DC" w:rsidRDefault="001B5E3F"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p>
          <w:p w14:paraId="00625712"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a proven track record of implementing large ICT transformation programmes;</w:t>
            </w:r>
          </w:p>
          <w:p w14:paraId="57B2EE35"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 xml:space="preserve">convincing evidence that you have designed, implemented and deployed large-scale ICT transformational change into organisations; </w:t>
            </w:r>
          </w:p>
          <w:p w14:paraId="06694897"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clear evidence that the business objectives of the transformation were met;</w:t>
            </w:r>
          </w:p>
          <w:p w14:paraId="101288D9"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effective programme/project and financial management throughput the programme of work;</w:t>
            </w:r>
          </w:p>
          <w:p w14:paraId="3218A4F4"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effective risk management across all stages of the programme with proactive reporting &amp; ownership of risks;</w:t>
            </w:r>
          </w:p>
          <w:p w14:paraId="767D005A"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clear communication giving timely and appropriate dialogue/discussion on all matters of concern to the client and its end-user community;</w:t>
            </w:r>
          </w:p>
          <w:p w14:paraId="34836320" w14:textId="77777777" w:rsidR="001B5E3F" w:rsidRPr="00FD16DC"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effective customer requirements management process which demonstrated your ability to adapt to changing requirements during long-duration programmes; and</w:t>
            </w:r>
          </w:p>
          <w:p w14:paraId="5BFC390F" w14:textId="77777777" w:rsidR="001B5E3F" w:rsidRPr="00BE3585" w:rsidRDefault="001B5E3F" w:rsidP="001B5E3F">
            <w:pPr>
              <w:pStyle w:val="ListParagraph"/>
              <w:numPr>
                <w:ilvl w:val="0"/>
                <w:numId w:val="59"/>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strong evidence that you applied industry best practises in the design, sequencing and execution of the transformation.</w:t>
            </w:r>
          </w:p>
          <w:p w14:paraId="26978315" w14:textId="77777777" w:rsidR="00BE3585" w:rsidRDefault="00BE3585" w:rsidP="00BE3585">
            <w:pPr>
              <w:overflowPunct w:val="0"/>
              <w:autoSpaceDE w:val="0"/>
              <w:autoSpaceDN w:val="0"/>
              <w:adjustRightInd w:val="0"/>
              <w:jc w:val="both"/>
              <w:textAlignment w:val="baseline"/>
              <w:rPr>
                <w:rFonts w:asciiTheme="minorHAnsi" w:hAnsiTheme="minorHAnsi" w:cstheme="minorHAnsi"/>
                <w:sz w:val="16"/>
                <w:szCs w:val="16"/>
              </w:rPr>
            </w:pPr>
          </w:p>
          <w:p w14:paraId="2F7E81CA" w14:textId="1D8C8037" w:rsidR="00BE3585" w:rsidRPr="00EB60FA" w:rsidRDefault="00BE3585" w:rsidP="00BE3585">
            <w:pPr>
              <w:overflowPunct w:val="0"/>
              <w:autoSpaceDE w:val="0"/>
              <w:autoSpaceDN w:val="0"/>
              <w:adjustRightInd w:val="0"/>
              <w:jc w:val="both"/>
              <w:textAlignment w:val="baseline"/>
              <w:rPr>
                <w:rFonts w:asciiTheme="minorHAnsi" w:hAnsiTheme="minorHAnsi" w:cstheme="minorHAnsi"/>
                <w:szCs w:val="20"/>
              </w:rPr>
            </w:pPr>
            <w:r w:rsidRPr="00EB60FA">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240E2B8C" w14:textId="276A9D69" w:rsidR="00FC42FE" w:rsidRPr="00FD16DC" w:rsidRDefault="00FC42FE" w:rsidP="00FC42FE">
      <w:pPr>
        <w:rPr>
          <w:rFonts w:asciiTheme="minorHAnsi" w:hAnsiTheme="minorHAnsi" w:cstheme="minorHAnsi"/>
        </w:rPr>
      </w:pPr>
    </w:p>
    <w:p w14:paraId="6D343573" w14:textId="77777777" w:rsidR="00FC42FE" w:rsidRPr="00FD16DC" w:rsidRDefault="00FC42FE" w:rsidP="00FC42FE">
      <w:pPr>
        <w:pStyle w:val="Textindent"/>
        <w:ind w:left="0"/>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C42FE" w:rsidRPr="00FD16DC" w14:paraId="43906607" w14:textId="77777777" w:rsidTr="000F0644">
        <w:trPr>
          <w:trHeight w:val="83"/>
        </w:trPr>
        <w:tc>
          <w:tcPr>
            <w:tcW w:w="10065" w:type="dxa"/>
            <w:tcBorders>
              <w:top w:val="single" w:sz="12" w:space="0" w:color="auto"/>
              <w:left w:val="single" w:sz="12" w:space="0" w:color="auto"/>
              <w:bottom w:val="single" w:sz="12" w:space="0" w:color="auto"/>
              <w:right w:val="single" w:sz="12" w:space="0" w:color="auto"/>
            </w:tcBorders>
            <w:shd w:val="clear" w:color="auto" w:fill="BFBFBF"/>
            <w:vAlign w:val="center"/>
          </w:tcPr>
          <w:p w14:paraId="06F36C5A" w14:textId="2D068439"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SQ6.13 - </w:t>
            </w:r>
            <w:r w:rsidR="00FC42FE" w:rsidRPr="00FD16DC">
              <w:rPr>
                <w:rFonts w:asciiTheme="minorHAnsi" w:hAnsiTheme="minorHAnsi" w:cstheme="minorHAnsi"/>
              </w:rPr>
              <w:t xml:space="preserve">Potential Provider Response </w:t>
            </w:r>
          </w:p>
        </w:tc>
      </w:tr>
      <w:tr w:rsidR="00FC42FE" w:rsidRPr="00FD16DC" w14:paraId="00BD565E" w14:textId="77777777" w:rsidTr="000F0644">
        <w:trPr>
          <w:trHeight w:val="1258"/>
        </w:trPr>
        <w:tc>
          <w:tcPr>
            <w:tcW w:w="10065" w:type="dxa"/>
            <w:tcBorders>
              <w:top w:val="single" w:sz="12" w:space="0" w:color="auto"/>
              <w:left w:val="single" w:sz="12" w:space="0" w:color="auto"/>
              <w:bottom w:val="single" w:sz="12" w:space="0" w:color="auto"/>
              <w:right w:val="single" w:sz="12" w:space="0" w:color="auto"/>
            </w:tcBorders>
            <w:shd w:val="clear" w:color="auto" w:fill="F3F3F3"/>
            <w:vAlign w:val="center"/>
          </w:tcPr>
          <w:p w14:paraId="15A6F044" w14:textId="77777777" w:rsidR="00FC42FE" w:rsidRPr="00FD16DC" w:rsidRDefault="00FC42FE" w:rsidP="00FC42FE">
            <w:pPr>
              <w:rPr>
                <w:rFonts w:asciiTheme="minorHAnsi" w:hAnsiTheme="minorHAnsi" w:cstheme="minorHAnsi"/>
              </w:rPr>
            </w:pPr>
            <w:r w:rsidRPr="00FD16DC">
              <w:rPr>
                <w:rFonts w:asciiTheme="minorHAnsi" w:hAnsiTheme="minorHAnsi" w:cstheme="minorHAnsi"/>
              </w:rPr>
              <w:fldChar w:fldCharType="begin">
                <w:ffData>
                  <w:name w:val="Text4"/>
                  <w:enabled/>
                  <w:calcOnExit w:val="0"/>
                  <w:textInput/>
                </w:ffData>
              </w:fldChar>
            </w:r>
            <w:r w:rsidRPr="00FD16DC">
              <w:rPr>
                <w:rFonts w:asciiTheme="minorHAnsi" w:hAnsiTheme="minorHAnsi" w:cstheme="minorHAnsi"/>
              </w:rPr>
              <w:instrText xml:space="preserve"> FORMTEXT </w:instrText>
            </w:r>
            <w:r w:rsidRPr="00FD16DC">
              <w:rPr>
                <w:rFonts w:asciiTheme="minorHAnsi" w:hAnsiTheme="minorHAnsi" w:cstheme="minorHAnsi"/>
              </w:rPr>
            </w:r>
            <w:r w:rsidRPr="00FD16DC">
              <w:rPr>
                <w:rFonts w:asciiTheme="minorHAnsi" w:hAnsiTheme="minorHAnsi" w:cstheme="minorHAnsi"/>
              </w:rPr>
              <w:fldChar w:fldCharType="separate"/>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00093FDC">
              <w:rPr>
                <w:rFonts w:asciiTheme="minorHAnsi" w:hAnsiTheme="minorHAnsi" w:cstheme="minorHAnsi"/>
                <w:noProof/>
              </w:rPr>
              <w:t> </w:t>
            </w:r>
            <w:r w:rsidRPr="00FD16DC">
              <w:rPr>
                <w:rFonts w:asciiTheme="minorHAnsi" w:hAnsiTheme="minorHAnsi" w:cstheme="minorHAnsi"/>
              </w:rPr>
              <w:fldChar w:fldCharType="end"/>
            </w:r>
          </w:p>
          <w:p w14:paraId="405C0C63" w14:textId="77777777" w:rsidR="00FC42FE"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1F0F7240"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2E9ECF40"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1D81A777"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12023236"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794CFB02" w14:textId="77777777" w:rsidR="00FD16DC" w:rsidRP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265407D6" w14:textId="77777777" w:rsidR="00FC42FE" w:rsidRPr="00FD16DC"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tc>
      </w:tr>
    </w:tbl>
    <w:p w14:paraId="65D03C44" w14:textId="64F6D463" w:rsidR="000F0644" w:rsidRDefault="000F0644" w:rsidP="00FC42FE">
      <w:pPr>
        <w:rPr>
          <w:rFonts w:asciiTheme="minorHAnsi" w:hAnsiTheme="minorHAnsi" w:cstheme="minorHAnsi"/>
        </w:rPr>
      </w:pPr>
    </w:p>
    <w:p w14:paraId="6C3ED944" w14:textId="321F91AD" w:rsidR="000F0644" w:rsidRDefault="000F0644">
      <w:pPr>
        <w:rPr>
          <w:rFonts w:asciiTheme="minorHAnsi" w:hAnsiTheme="minorHAnsi" w:cstheme="minorHAnsi"/>
        </w:rPr>
      </w:pPr>
    </w:p>
    <w:p w14:paraId="7A09CC7D" w14:textId="77777777" w:rsidR="001B5E3F" w:rsidRPr="00FD16DC" w:rsidRDefault="001B5E3F" w:rsidP="00FC42FE">
      <w:pPr>
        <w:rPr>
          <w:rFonts w:asciiTheme="minorHAnsi" w:hAnsiTheme="minorHAnsi" w:cstheme="minorHAnsi"/>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1559"/>
        <w:gridCol w:w="2127"/>
        <w:gridCol w:w="2409"/>
      </w:tblGrid>
      <w:tr w:rsidR="001B5E3F" w:rsidRPr="00FD16DC" w14:paraId="5B4618EB" w14:textId="77777777" w:rsidTr="004B6E33">
        <w:trPr>
          <w:trHeight w:val="525"/>
        </w:trPr>
        <w:tc>
          <w:tcPr>
            <w:tcW w:w="2410" w:type="dxa"/>
            <w:shd w:val="clear" w:color="auto" w:fill="00AE9C"/>
            <w:vAlign w:val="center"/>
          </w:tcPr>
          <w:p w14:paraId="7941BAF7" w14:textId="4221F6D8"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b/>
                <w:smallCaps/>
                <w:color w:val="FFFFFF"/>
                <w:sz w:val="22"/>
              </w:rPr>
              <w:t>Question:SQ</w:t>
            </w:r>
            <w:r w:rsidR="000F0644">
              <w:rPr>
                <w:rFonts w:asciiTheme="minorHAnsi" w:hAnsiTheme="minorHAnsi" w:cstheme="minorHAnsi"/>
                <w:b/>
                <w:smallCaps/>
                <w:color w:val="FFFFFF"/>
                <w:sz w:val="22"/>
              </w:rPr>
              <w:t>6</w:t>
            </w:r>
            <w:r w:rsidRPr="00FD16DC">
              <w:rPr>
                <w:rFonts w:asciiTheme="minorHAnsi" w:hAnsiTheme="minorHAnsi" w:cstheme="minorHAnsi"/>
                <w:b/>
                <w:smallCaps/>
                <w:color w:val="FFFFFF"/>
                <w:sz w:val="22"/>
              </w:rPr>
              <w:t>.14</w:t>
            </w:r>
          </w:p>
        </w:tc>
        <w:tc>
          <w:tcPr>
            <w:tcW w:w="1701" w:type="dxa"/>
            <w:shd w:val="clear" w:color="auto" w:fill="00AE9C"/>
            <w:vAlign w:val="center"/>
          </w:tcPr>
          <w:p w14:paraId="69AE8D17"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hAnsiTheme="minorHAnsi" w:cstheme="minorHAnsi"/>
                <w:b w:val="0"/>
                <w:smallCaps w:val="0"/>
                <w:color w:val="FFFFFF"/>
              </w:rPr>
              <w:t>Question Weighting: Scored</w:t>
            </w:r>
          </w:p>
        </w:tc>
        <w:tc>
          <w:tcPr>
            <w:tcW w:w="1559" w:type="dxa"/>
            <w:shd w:val="clear" w:color="auto" w:fill="00AE9C"/>
            <w:vAlign w:val="center"/>
          </w:tcPr>
          <w:p w14:paraId="686792D4"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color w:val="FFFFFF"/>
                <w:sz w:val="22"/>
              </w:rPr>
            </w:pPr>
            <w:r w:rsidRPr="00FD16DC">
              <w:rPr>
                <w:rFonts w:asciiTheme="minorHAnsi" w:hAnsiTheme="minorHAnsi" w:cstheme="minorHAnsi"/>
                <w:iCs/>
                <w:color w:val="FFFFFF"/>
              </w:rPr>
              <w:t xml:space="preserve">Measure  : </w:t>
            </w:r>
            <w:r w:rsidRPr="00FD16DC">
              <w:rPr>
                <w:rFonts w:asciiTheme="minorHAnsi" w:hAnsiTheme="minorHAnsi" w:cstheme="minorHAnsi"/>
                <w:b/>
                <w:iCs/>
                <w:color w:val="FFFFFF"/>
              </w:rPr>
              <w:t>10</w:t>
            </w:r>
            <w:r w:rsidRPr="00FD16DC">
              <w:rPr>
                <w:rFonts w:asciiTheme="minorHAnsi" w:hAnsiTheme="minorHAnsi" w:cstheme="minorHAnsi"/>
                <w:iCs/>
                <w:color w:val="FFFFFF"/>
              </w:rPr>
              <w:t>%</w:t>
            </w:r>
          </w:p>
        </w:tc>
        <w:tc>
          <w:tcPr>
            <w:tcW w:w="2127" w:type="dxa"/>
            <w:shd w:val="clear" w:color="auto" w:fill="00AE9C"/>
            <w:vAlign w:val="center"/>
          </w:tcPr>
          <w:p w14:paraId="6878C94C"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7CCF533B"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Max Page Limit : 2 </w:t>
            </w:r>
          </w:p>
          <w:p w14:paraId="38B8EA7B"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tc>
        <w:tc>
          <w:tcPr>
            <w:tcW w:w="2409" w:type="dxa"/>
            <w:shd w:val="clear" w:color="auto" w:fill="00AE9C"/>
            <w:vAlign w:val="center"/>
          </w:tcPr>
          <w:p w14:paraId="290847D4"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p>
          <w:p w14:paraId="3DB84D02" w14:textId="77777777" w:rsidR="001B5E3F" w:rsidRPr="00FD16DC" w:rsidRDefault="001B5E3F" w:rsidP="004B6E33">
            <w:pPr>
              <w:pStyle w:val="TableHead"/>
              <w:overflowPunct w:val="0"/>
              <w:autoSpaceDE w:val="0"/>
              <w:autoSpaceDN w:val="0"/>
              <w:adjustRightInd w:val="0"/>
              <w:jc w:val="both"/>
              <w:textAlignment w:val="baseline"/>
              <w:rPr>
                <w:rFonts w:asciiTheme="minorHAnsi" w:eastAsia="SimSun" w:hAnsiTheme="minorHAnsi" w:cstheme="minorHAnsi"/>
                <w:iCs w:val="0"/>
                <w:color w:val="FFFFFF"/>
                <w:lang w:eastAsia="en-GB"/>
              </w:rPr>
            </w:pPr>
            <w:r w:rsidRPr="00FD16DC">
              <w:rPr>
                <w:rFonts w:asciiTheme="minorHAnsi" w:eastAsia="SimSun" w:hAnsiTheme="minorHAnsi" w:cstheme="minorHAnsi"/>
                <w:iCs w:val="0"/>
                <w:color w:val="FFFFFF"/>
                <w:lang w:eastAsia="en-GB"/>
              </w:rPr>
              <w:t xml:space="preserve">Attachments: No </w:t>
            </w:r>
          </w:p>
          <w:p w14:paraId="626F1A05"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color w:val="FFFFFF"/>
                <w:sz w:val="22"/>
              </w:rPr>
            </w:pPr>
          </w:p>
        </w:tc>
      </w:tr>
      <w:tr w:rsidR="001B5E3F" w:rsidRPr="00FD16DC" w14:paraId="7169533D" w14:textId="77777777" w:rsidTr="004B6E33">
        <w:trPr>
          <w:trHeight w:val="823"/>
        </w:trPr>
        <w:tc>
          <w:tcPr>
            <w:tcW w:w="2410" w:type="dxa"/>
            <w:shd w:val="clear" w:color="auto" w:fill="BFBFBF"/>
            <w:vAlign w:val="center"/>
          </w:tcPr>
          <w:p w14:paraId="2B36C6D0"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Cs w:val="20"/>
              </w:rPr>
            </w:pPr>
            <w:r w:rsidRPr="00FD16DC">
              <w:rPr>
                <w:rFonts w:asciiTheme="minorHAnsi" w:hAnsiTheme="minorHAnsi" w:cstheme="minorHAnsi"/>
                <w:smallCaps/>
                <w:sz w:val="22"/>
              </w:rPr>
              <w:t>EVALUATION INTENTION</w:t>
            </w:r>
          </w:p>
        </w:tc>
        <w:tc>
          <w:tcPr>
            <w:tcW w:w="7796" w:type="dxa"/>
            <w:gridSpan w:val="4"/>
            <w:shd w:val="clear" w:color="auto" w:fill="auto"/>
            <w:vAlign w:val="center"/>
          </w:tcPr>
          <w:p w14:paraId="6F75F26D" w14:textId="77777777" w:rsidR="001B5E3F" w:rsidRPr="00FD16DC" w:rsidRDefault="001B5E3F"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 xml:space="preserve">Seeks to establish the Potential Provider is capable of working collaboratively in a complex organisation with multiple stakeholder objectives and requirements for services of a similar nature and size to the Authority’s requirements. </w:t>
            </w:r>
          </w:p>
          <w:p w14:paraId="1AE229C6" w14:textId="77777777" w:rsidR="001B5E3F" w:rsidRPr="00FD16DC" w:rsidRDefault="001B5E3F"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The Potential Provider must be able to demonstrate that they are able to work collaboratively to meet customer demands broader than the technology scope.</w:t>
            </w:r>
          </w:p>
        </w:tc>
      </w:tr>
      <w:tr w:rsidR="001B5E3F" w:rsidRPr="00FD16DC" w14:paraId="196AD9DB" w14:textId="77777777" w:rsidTr="004B6E33">
        <w:trPr>
          <w:trHeight w:val="434"/>
        </w:trPr>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14:paraId="70AB41D8"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Subject</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09F0E1" w14:textId="77777777" w:rsidR="001B5E3F" w:rsidRPr="00FD16DC" w:rsidRDefault="001B5E3F" w:rsidP="004B6E33">
            <w:pPr>
              <w:adjustRightInd w:val="0"/>
              <w:spacing w:after="240"/>
              <w:jc w:val="both"/>
              <w:outlineLvl w:val="0"/>
              <w:rPr>
                <w:rFonts w:asciiTheme="minorHAnsi" w:hAnsiTheme="minorHAnsi" w:cstheme="minorHAnsi"/>
                <w:b/>
                <w:szCs w:val="20"/>
              </w:rPr>
            </w:pPr>
            <w:r w:rsidRPr="00FD16DC">
              <w:rPr>
                <w:rFonts w:asciiTheme="minorHAnsi" w:hAnsiTheme="minorHAnsi" w:cstheme="minorHAnsi"/>
                <w:b/>
                <w:szCs w:val="20"/>
              </w:rPr>
              <w:t>Collaboration</w:t>
            </w:r>
          </w:p>
        </w:tc>
      </w:tr>
      <w:tr w:rsidR="001B5E3F" w:rsidRPr="00FD16DC" w14:paraId="1A023FF3" w14:textId="77777777" w:rsidTr="004B6E33">
        <w:trPr>
          <w:trHeight w:val="555"/>
        </w:trPr>
        <w:tc>
          <w:tcPr>
            <w:tcW w:w="2410" w:type="dxa"/>
            <w:shd w:val="clear" w:color="auto" w:fill="BFBFBF"/>
            <w:vAlign w:val="center"/>
          </w:tcPr>
          <w:p w14:paraId="3334729D"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question</w:t>
            </w:r>
          </w:p>
        </w:tc>
        <w:tc>
          <w:tcPr>
            <w:tcW w:w="7796" w:type="dxa"/>
            <w:gridSpan w:val="4"/>
            <w:shd w:val="clear" w:color="auto" w:fill="auto"/>
            <w:vAlign w:val="center"/>
          </w:tcPr>
          <w:p w14:paraId="7E1DB285" w14:textId="77777777" w:rsidR="001B5E3F" w:rsidRPr="00FD16DC" w:rsidRDefault="001B5E3F"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 xml:space="preserve">Please provide details of where stakeholder concerns led to a change in an ICT transformation programme and the steps you took to address those concerns. </w:t>
            </w:r>
          </w:p>
          <w:p w14:paraId="54568F14" w14:textId="77777777" w:rsidR="001B5E3F" w:rsidRPr="00FD16DC" w:rsidRDefault="001B5E3F"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Please demonstrate how you approached stakeholder management, the processes applied to address concerns and how your company's ethos impacted on resolving issues.</w:t>
            </w:r>
          </w:p>
          <w:p w14:paraId="17BBC85C" w14:textId="77777777" w:rsidR="001B5E3F" w:rsidRPr="00FD16DC" w:rsidRDefault="001B5E3F" w:rsidP="004B6E33">
            <w:pPr>
              <w:adjustRightInd w:val="0"/>
              <w:spacing w:after="240"/>
              <w:jc w:val="both"/>
              <w:outlineLvl w:val="0"/>
              <w:rPr>
                <w:rFonts w:asciiTheme="minorHAnsi" w:hAnsiTheme="minorHAnsi" w:cstheme="minorHAnsi"/>
                <w:szCs w:val="20"/>
              </w:rPr>
            </w:pPr>
            <w:r w:rsidRPr="00FD16DC">
              <w:rPr>
                <w:rFonts w:asciiTheme="minorHAnsi" w:hAnsiTheme="minorHAnsi" w:cstheme="minorHAnsi"/>
                <w:szCs w:val="20"/>
              </w:rPr>
              <w:t>Please describe how your organisation worked collaboratively and developed open, supportive relationships, both with the client and your sub-contractors.  Describe your approach and the benefits it afforded.</w:t>
            </w:r>
          </w:p>
        </w:tc>
      </w:tr>
      <w:tr w:rsidR="001B5E3F" w:rsidRPr="00FD16DC" w14:paraId="0BE31655" w14:textId="77777777" w:rsidTr="004B6E33">
        <w:trPr>
          <w:trHeight w:val="1759"/>
        </w:trPr>
        <w:tc>
          <w:tcPr>
            <w:tcW w:w="2410" w:type="dxa"/>
            <w:shd w:val="clear" w:color="auto" w:fill="BFBFBF"/>
            <w:vAlign w:val="center"/>
          </w:tcPr>
          <w:p w14:paraId="635C0E8A" w14:textId="7A53C1C6" w:rsidR="001B5E3F" w:rsidRPr="00FD16DC" w:rsidRDefault="001B5E3F" w:rsidP="004B6E33">
            <w:pPr>
              <w:overflowPunct w:val="0"/>
              <w:autoSpaceDE w:val="0"/>
              <w:autoSpaceDN w:val="0"/>
              <w:adjustRightInd w:val="0"/>
              <w:jc w:val="both"/>
              <w:textAlignment w:val="baseline"/>
              <w:rPr>
                <w:rFonts w:asciiTheme="minorHAnsi" w:hAnsiTheme="minorHAnsi" w:cstheme="minorHAnsi"/>
                <w:smallCaps/>
                <w:sz w:val="22"/>
              </w:rPr>
            </w:pPr>
            <w:r w:rsidRPr="00FD16DC">
              <w:rPr>
                <w:rFonts w:asciiTheme="minorHAnsi" w:hAnsiTheme="minorHAnsi" w:cstheme="minorHAnsi"/>
                <w:smallCaps/>
                <w:sz w:val="22"/>
              </w:rPr>
              <w:t xml:space="preserve">Evaluation </w:t>
            </w:r>
            <w:r w:rsidR="00D57163" w:rsidRPr="00FD16DC">
              <w:rPr>
                <w:rFonts w:asciiTheme="minorHAnsi" w:hAnsiTheme="minorHAnsi" w:cstheme="minorHAnsi"/>
                <w:smallCaps/>
                <w:sz w:val="22"/>
              </w:rPr>
              <w:t>Guidance</w:t>
            </w:r>
            <w:r w:rsidRPr="00FD16DC">
              <w:rPr>
                <w:rFonts w:asciiTheme="minorHAnsi" w:hAnsiTheme="minorHAnsi" w:cstheme="minorHAnsi"/>
                <w:smallCaps/>
                <w:sz w:val="22"/>
              </w:rPr>
              <w:t xml:space="preserve"> &amp; </w:t>
            </w:r>
          </w:p>
          <w:p w14:paraId="5DA6A5FD" w14:textId="77777777" w:rsidR="001B5E3F" w:rsidRPr="00FD16DC" w:rsidRDefault="001B5E3F" w:rsidP="004B6E33">
            <w:pPr>
              <w:overflowPunct w:val="0"/>
              <w:autoSpaceDE w:val="0"/>
              <w:autoSpaceDN w:val="0"/>
              <w:adjustRightInd w:val="0"/>
              <w:jc w:val="both"/>
              <w:textAlignment w:val="baseline"/>
              <w:rPr>
                <w:rFonts w:asciiTheme="minorHAnsi" w:hAnsiTheme="minorHAnsi" w:cstheme="minorHAnsi"/>
                <w:b/>
                <w:smallCaps/>
                <w:sz w:val="22"/>
              </w:rPr>
            </w:pPr>
            <w:r w:rsidRPr="00FD16DC">
              <w:rPr>
                <w:rFonts w:asciiTheme="minorHAnsi" w:hAnsiTheme="minorHAnsi" w:cstheme="minorHAnsi"/>
                <w:smallCaps/>
                <w:sz w:val="22"/>
              </w:rPr>
              <w:t xml:space="preserve">SELECTION CRITERIA </w:t>
            </w:r>
          </w:p>
        </w:tc>
        <w:tc>
          <w:tcPr>
            <w:tcW w:w="7796" w:type="dxa"/>
            <w:gridSpan w:val="4"/>
            <w:shd w:val="clear" w:color="auto" w:fill="auto"/>
            <w:vAlign w:val="center"/>
          </w:tcPr>
          <w:p w14:paraId="5D3ABD4A" w14:textId="77777777" w:rsidR="001B5E3F" w:rsidRPr="00FD16DC" w:rsidRDefault="001B5E3F"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r w:rsidRPr="00FD16DC">
              <w:rPr>
                <w:rFonts w:asciiTheme="minorHAnsi" w:hAnsiTheme="minorHAnsi" w:cstheme="minorHAnsi"/>
                <w:szCs w:val="20"/>
              </w:rPr>
              <w:t>Potential Provider response to demonstrate:</w:t>
            </w:r>
          </w:p>
          <w:p w14:paraId="317CACAE" w14:textId="77777777" w:rsidR="001B5E3F" w:rsidRPr="00FD16DC" w:rsidRDefault="001B5E3F" w:rsidP="004B6E33">
            <w:pPr>
              <w:pStyle w:val="ListParagraph"/>
              <w:overflowPunct w:val="0"/>
              <w:autoSpaceDE w:val="0"/>
              <w:autoSpaceDN w:val="0"/>
              <w:adjustRightInd w:val="0"/>
              <w:ind w:left="0"/>
              <w:jc w:val="both"/>
              <w:textAlignment w:val="baseline"/>
              <w:rPr>
                <w:rFonts w:asciiTheme="minorHAnsi" w:hAnsiTheme="minorHAnsi" w:cstheme="minorHAnsi"/>
                <w:szCs w:val="20"/>
              </w:rPr>
            </w:pPr>
          </w:p>
          <w:p w14:paraId="16F95F2A" w14:textId="77777777" w:rsidR="001B5E3F" w:rsidRPr="00FD16DC" w:rsidRDefault="001B5E3F" w:rsidP="001B5E3F">
            <w:pPr>
              <w:pStyle w:val="ListParagraph"/>
              <w:numPr>
                <w:ilvl w:val="0"/>
                <w:numId w:val="60"/>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 xml:space="preserve">evidence of collaborative working practices; </w:t>
            </w:r>
          </w:p>
          <w:p w14:paraId="77C47A76" w14:textId="77777777" w:rsidR="001B5E3F" w:rsidRPr="00FD16DC" w:rsidRDefault="001B5E3F" w:rsidP="001B5E3F">
            <w:pPr>
              <w:pStyle w:val="ListParagraph"/>
              <w:numPr>
                <w:ilvl w:val="0"/>
                <w:numId w:val="60"/>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development of collaborative relationships with the client and how these relationships assisted in the delivery of the contract and the management of successful outcomes;</w:t>
            </w:r>
          </w:p>
          <w:p w14:paraId="479B0783" w14:textId="77777777" w:rsidR="001B5E3F" w:rsidRPr="00FD16DC" w:rsidRDefault="001B5E3F" w:rsidP="001B5E3F">
            <w:pPr>
              <w:pStyle w:val="ListParagraph"/>
              <w:numPr>
                <w:ilvl w:val="0"/>
                <w:numId w:val="60"/>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development of collaborative relationships with subcontractors  and how these relationships assisted in the delivery of the contract and the management of successful outcomes;</w:t>
            </w:r>
          </w:p>
          <w:p w14:paraId="217C162A" w14:textId="77777777" w:rsidR="001B5E3F" w:rsidRPr="00FD16DC" w:rsidRDefault="001B5E3F" w:rsidP="001B5E3F">
            <w:pPr>
              <w:pStyle w:val="ListParagraph"/>
              <w:numPr>
                <w:ilvl w:val="0"/>
                <w:numId w:val="60"/>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a well-proven, repeatable resolution process;</w:t>
            </w:r>
          </w:p>
          <w:p w14:paraId="306B207A" w14:textId="77777777" w:rsidR="001B5E3F" w:rsidRPr="00FD16DC" w:rsidRDefault="001B5E3F" w:rsidP="001B5E3F">
            <w:pPr>
              <w:pStyle w:val="ListParagraph"/>
              <w:numPr>
                <w:ilvl w:val="0"/>
                <w:numId w:val="60"/>
              </w:numPr>
              <w:overflowPunct w:val="0"/>
              <w:autoSpaceDE w:val="0"/>
              <w:autoSpaceDN w:val="0"/>
              <w:adjustRightInd w:val="0"/>
              <w:jc w:val="both"/>
              <w:textAlignment w:val="baseline"/>
              <w:rPr>
                <w:rFonts w:asciiTheme="minorHAnsi" w:hAnsiTheme="minorHAnsi" w:cstheme="minorHAnsi"/>
                <w:szCs w:val="20"/>
              </w:rPr>
            </w:pPr>
            <w:r w:rsidRPr="00FD16DC">
              <w:rPr>
                <w:rFonts w:asciiTheme="minorHAnsi" w:hAnsiTheme="minorHAnsi" w:cstheme="minorHAnsi"/>
                <w:szCs w:val="20"/>
              </w:rPr>
              <w:t>expertise in resolving issues; and</w:t>
            </w:r>
          </w:p>
          <w:p w14:paraId="00246F92" w14:textId="77777777" w:rsidR="001B5E3F" w:rsidRPr="00BE3585" w:rsidRDefault="001B5E3F" w:rsidP="001B5E3F">
            <w:pPr>
              <w:pStyle w:val="ListParagraph"/>
              <w:numPr>
                <w:ilvl w:val="0"/>
                <w:numId w:val="60"/>
              </w:numPr>
              <w:overflowPunct w:val="0"/>
              <w:autoSpaceDE w:val="0"/>
              <w:autoSpaceDN w:val="0"/>
              <w:adjustRightInd w:val="0"/>
              <w:jc w:val="both"/>
              <w:textAlignment w:val="baseline"/>
              <w:rPr>
                <w:rFonts w:asciiTheme="minorHAnsi" w:hAnsiTheme="minorHAnsi" w:cstheme="minorHAnsi"/>
                <w:sz w:val="16"/>
                <w:szCs w:val="16"/>
              </w:rPr>
            </w:pPr>
            <w:r w:rsidRPr="00FD16DC">
              <w:rPr>
                <w:rFonts w:asciiTheme="minorHAnsi" w:hAnsiTheme="minorHAnsi" w:cstheme="minorHAnsi"/>
                <w:szCs w:val="20"/>
              </w:rPr>
              <w:t>a customer-focused ethos within your organisation which continually worked in a positive manner with your clients.</w:t>
            </w:r>
          </w:p>
          <w:p w14:paraId="2A56B94B" w14:textId="77777777" w:rsidR="00BE3585" w:rsidRDefault="00BE3585" w:rsidP="00BE3585">
            <w:pPr>
              <w:overflowPunct w:val="0"/>
              <w:autoSpaceDE w:val="0"/>
              <w:autoSpaceDN w:val="0"/>
              <w:adjustRightInd w:val="0"/>
              <w:jc w:val="both"/>
              <w:textAlignment w:val="baseline"/>
              <w:rPr>
                <w:rFonts w:asciiTheme="minorHAnsi" w:hAnsiTheme="minorHAnsi" w:cstheme="minorHAnsi"/>
                <w:sz w:val="16"/>
                <w:szCs w:val="16"/>
              </w:rPr>
            </w:pPr>
          </w:p>
          <w:p w14:paraId="18C9AC48" w14:textId="5C0F3920" w:rsidR="00BE3585" w:rsidRPr="00DE1A01" w:rsidRDefault="00BE3585" w:rsidP="00BE3585">
            <w:pPr>
              <w:overflowPunct w:val="0"/>
              <w:autoSpaceDE w:val="0"/>
              <w:autoSpaceDN w:val="0"/>
              <w:adjustRightInd w:val="0"/>
              <w:jc w:val="both"/>
              <w:textAlignment w:val="baseline"/>
              <w:rPr>
                <w:rFonts w:asciiTheme="minorHAnsi" w:hAnsiTheme="minorHAnsi" w:cstheme="minorHAnsi"/>
                <w:szCs w:val="20"/>
              </w:rPr>
            </w:pPr>
            <w:r w:rsidRPr="00DE1A01">
              <w:rPr>
                <w:rFonts w:ascii="Calibri" w:hAnsi="Calibri" w:cs="Calibri"/>
                <w:color w:val="000000"/>
                <w:szCs w:val="20"/>
                <w:shd w:val="clear" w:color="auto" w:fill="FFFFFF"/>
              </w:rPr>
              <w:t>Potential Providers may cross-refer to their response to SQ6.1, SQ6.2 and/or SQ6.3 (as relevant) in their response to this question.</w:t>
            </w:r>
          </w:p>
        </w:tc>
      </w:tr>
    </w:tbl>
    <w:p w14:paraId="05812C29" w14:textId="77777777" w:rsidR="00FC42FE" w:rsidRPr="00FD16DC" w:rsidRDefault="00FC42FE" w:rsidP="00FC42FE">
      <w:pPr>
        <w:pStyle w:val="Textindent"/>
        <w:ind w:left="0"/>
        <w:rPr>
          <w:rFonts w:asciiTheme="minorHAnsi" w:hAnsiTheme="minorHAnsi" w:cstheme="minorHAnsi"/>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C42FE" w:rsidRPr="00FD16DC" w14:paraId="3EEE4913" w14:textId="77777777" w:rsidTr="000F0644">
        <w:trPr>
          <w:trHeight w:val="83"/>
        </w:trPr>
        <w:tc>
          <w:tcPr>
            <w:tcW w:w="10206" w:type="dxa"/>
            <w:tcBorders>
              <w:top w:val="single" w:sz="12" w:space="0" w:color="auto"/>
              <w:left w:val="single" w:sz="12" w:space="0" w:color="auto"/>
              <w:bottom w:val="single" w:sz="12" w:space="0" w:color="auto"/>
              <w:right w:val="single" w:sz="12" w:space="0" w:color="auto"/>
            </w:tcBorders>
            <w:shd w:val="clear" w:color="auto" w:fill="BFBFBF"/>
            <w:vAlign w:val="center"/>
          </w:tcPr>
          <w:p w14:paraId="4787C71C" w14:textId="2CEA2126" w:rsidR="00FC42FE" w:rsidRPr="00FD16DC" w:rsidRDefault="001B5E3F" w:rsidP="00FC42FE">
            <w:pPr>
              <w:pStyle w:val="TableHead"/>
              <w:overflowPunct w:val="0"/>
              <w:autoSpaceDE w:val="0"/>
              <w:autoSpaceDN w:val="0"/>
              <w:adjustRightInd w:val="0"/>
              <w:jc w:val="both"/>
              <w:textAlignment w:val="baseline"/>
              <w:rPr>
                <w:rFonts w:asciiTheme="minorHAnsi" w:hAnsiTheme="minorHAnsi" w:cstheme="minorHAnsi"/>
              </w:rPr>
            </w:pPr>
            <w:r w:rsidRPr="00FD16DC">
              <w:rPr>
                <w:rFonts w:asciiTheme="minorHAnsi" w:hAnsiTheme="minorHAnsi" w:cstheme="minorHAnsi"/>
              </w:rPr>
              <w:t xml:space="preserve">Question: SQ6.14 - </w:t>
            </w:r>
            <w:r w:rsidR="00FC42FE" w:rsidRPr="00FD16DC">
              <w:rPr>
                <w:rFonts w:asciiTheme="minorHAnsi" w:hAnsiTheme="minorHAnsi" w:cstheme="minorHAnsi"/>
              </w:rPr>
              <w:t xml:space="preserve">Potential Provider Response </w:t>
            </w:r>
          </w:p>
        </w:tc>
      </w:tr>
      <w:tr w:rsidR="00FC42FE" w:rsidRPr="00FD16DC" w14:paraId="10482592" w14:textId="77777777" w:rsidTr="000F0644">
        <w:trPr>
          <w:trHeight w:val="1421"/>
        </w:trPr>
        <w:tc>
          <w:tcPr>
            <w:tcW w:w="10206" w:type="dxa"/>
            <w:tcBorders>
              <w:top w:val="single" w:sz="12" w:space="0" w:color="auto"/>
              <w:left w:val="single" w:sz="12" w:space="0" w:color="auto"/>
              <w:bottom w:val="single" w:sz="12" w:space="0" w:color="auto"/>
              <w:right w:val="single" w:sz="12" w:space="0" w:color="auto"/>
            </w:tcBorders>
            <w:shd w:val="clear" w:color="auto" w:fill="F3F3F3"/>
            <w:vAlign w:val="center"/>
          </w:tcPr>
          <w:p w14:paraId="1946812D" w14:textId="77777777" w:rsidR="00FC42FE" w:rsidRDefault="00FC42FE" w:rsidP="00FC42FE">
            <w:pPr>
              <w:pStyle w:val="TableHead"/>
              <w:overflowPunct w:val="0"/>
              <w:autoSpaceDE w:val="0"/>
              <w:autoSpaceDN w:val="0"/>
              <w:adjustRightInd w:val="0"/>
              <w:ind w:left="0"/>
              <w:jc w:val="both"/>
              <w:textAlignment w:val="baseline"/>
              <w:rPr>
                <w:rFonts w:asciiTheme="minorHAnsi" w:hAnsiTheme="minorHAnsi" w:cstheme="minorHAnsi"/>
              </w:rPr>
            </w:pPr>
          </w:p>
          <w:p w14:paraId="40D66228"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7B8064F4"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07ADEF56" w14:textId="77777777" w:rsid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p w14:paraId="567637D1" w14:textId="77777777" w:rsidR="00FD16DC" w:rsidRPr="00FD16DC" w:rsidRDefault="00FD16DC" w:rsidP="00FC42FE">
            <w:pPr>
              <w:pStyle w:val="TableHead"/>
              <w:overflowPunct w:val="0"/>
              <w:autoSpaceDE w:val="0"/>
              <w:autoSpaceDN w:val="0"/>
              <w:adjustRightInd w:val="0"/>
              <w:ind w:left="0"/>
              <w:jc w:val="both"/>
              <w:textAlignment w:val="baseline"/>
              <w:rPr>
                <w:rFonts w:asciiTheme="minorHAnsi" w:hAnsiTheme="minorHAnsi" w:cstheme="minorHAnsi"/>
              </w:rPr>
            </w:pPr>
          </w:p>
        </w:tc>
      </w:tr>
    </w:tbl>
    <w:p w14:paraId="3AD600F2" w14:textId="02FD7B09" w:rsidR="00FC42FE" w:rsidRPr="00FD16DC" w:rsidRDefault="00FC42FE" w:rsidP="00FC42FE">
      <w:pPr>
        <w:rPr>
          <w:rFonts w:asciiTheme="minorHAnsi" w:hAnsiTheme="minorHAnsi" w:cstheme="minorHAnsi"/>
        </w:rPr>
      </w:pPr>
      <w:r w:rsidRPr="00FD16DC">
        <w:rPr>
          <w:rFonts w:asciiTheme="minorHAnsi" w:hAnsiTheme="minorHAnsi" w:cstheme="minorHAnsi"/>
        </w:rPr>
        <w:br w:type="page"/>
      </w:r>
    </w:p>
    <w:p w14:paraId="7E50D032" w14:textId="77777777" w:rsidR="003F39F5" w:rsidRPr="003F39F5" w:rsidRDefault="003F39F5" w:rsidP="003F39F5">
      <w:pPr>
        <w:pStyle w:val="Subhead"/>
        <w:rPr>
          <w:rStyle w:val="Strong"/>
          <w:rFonts w:cs="Arial" w:hint="eastAsia"/>
          <w:b/>
          <w:bCs w:val="0"/>
        </w:rPr>
      </w:pPr>
      <w:r w:rsidRPr="003F39F5">
        <w:rPr>
          <w:rStyle w:val="Strong"/>
          <w:rFonts w:cs="Arial"/>
          <w:b/>
          <w:bCs w:val="0"/>
        </w:rPr>
        <w:t>7.  Modern Slavery</w:t>
      </w:r>
    </w:p>
    <w:p w14:paraId="7E50D033" w14:textId="77777777" w:rsidR="003F39F5" w:rsidRDefault="003F39F5"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BA66E0" w14:paraId="7E50D036" w14:textId="77777777" w:rsidTr="00F96C97">
        <w:tc>
          <w:tcPr>
            <w:tcW w:w="1268" w:type="dxa"/>
            <w:shd w:val="clear" w:color="auto" w:fill="00AE9C"/>
          </w:tcPr>
          <w:p w14:paraId="7E50D034" w14:textId="77777777" w:rsidR="003F39F5" w:rsidRPr="00BA66E0" w:rsidRDefault="003F39F5" w:rsidP="00F96C97">
            <w:pPr>
              <w:rPr>
                <w:b/>
                <w:color w:val="FFFFFF" w:themeColor="background1"/>
                <w:sz w:val="22"/>
              </w:rPr>
            </w:pPr>
            <w:r>
              <w:rPr>
                <w:b/>
                <w:color w:val="FFFFFF" w:themeColor="background1"/>
                <w:sz w:val="22"/>
              </w:rPr>
              <w:t>Section 7</w:t>
            </w:r>
          </w:p>
        </w:tc>
        <w:tc>
          <w:tcPr>
            <w:tcW w:w="8054" w:type="dxa"/>
            <w:gridSpan w:val="2"/>
            <w:shd w:val="clear" w:color="auto" w:fill="00AE9C"/>
          </w:tcPr>
          <w:p w14:paraId="7E50D035" w14:textId="77777777" w:rsidR="003F39F5" w:rsidRPr="00BA66E0" w:rsidRDefault="003F39F5" w:rsidP="00F96C97">
            <w:pPr>
              <w:rPr>
                <w:b/>
                <w:color w:val="FFFFFF" w:themeColor="background1"/>
                <w:sz w:val="22"/>
              </w:rPr>
            </w:pPr>
            <w:r w:rsidRPr="003F39F5">
              <w:rPr>
                <w:b/>
                <w:color w:val="FFFFFF" w:themeColor="background1"/>
                <w:sz w:val="22"/>
              </w:rPr>
              <w:t>Modern Slavery Act 2015: Requirements under Modern Slavery Act 2015</w:t>
            </w:r>
          </w:p>
        </w:tc>
      </w:tr>
      <w:tr w:rsidR="003F39F5" w:rsidRPr="00B60016" w14:paraId="7E50D03A" w14:textId="77777777" w:rsidTr="00F96C97">
        <w:tc>
          <w:tcPr>
            <w:tcW w:w="1268" w:type="dxa"/>
            <w:shd w:val="clear" w:color="auto" w:fill="D9D9D9"/>
          </w:tcPr>
          <w:p w14:paraId="7E50D037" w14:textId="77777777" w:rsidR="003F39F5" w:rsidRPr="00B60016" w:rsidRDefault="003F39F5" w:rsidP="00F96C97">
            <w:r w:rsidRPr="00B60016">
              <w:t>Question number</w:t>
            </w:r>
          </w:p>
        </w:tc>
        <w:tc>
          <w:tcPr>
            <w:tcW w:w="4007" w:type="dxa"/>
            <w:shd w:val="clear" w:color="auto" w:fill="D9D9D9"/>
          </w:tcPr>
          <w:p w14:paraId="7E50D038" w14:textId="77777777" w:rsidR="003F39F5" w:rsidRPr="00B60016" w:rsidRDefault="003F39F5" w:rsidP="00F96C97">
            <w:r w:rsidRPr="00B60016">
              <w:t>Question</w:t>
            </w:r>
          </w:p>
        </w:tc>
        <w:tc>
          <w:tcPr>
            <w:tcW w:w="4047" w:type="dxa"/>
            <w:shd w:val="clear" w:color="auto" w:fill="D9D9D9"/>
          </w:tcPr>
          <w:p w14:paraId="7E50D039" w14:textId="77777777" w:rsidR="003F39F5" w:rsidRPr="00B60016" w:rsidRDefault="003F39F5" w:rsidP="00F96C97">
            <w:r w:rsidRPr="00B60016">
              <w:t>Response</w:t>
            </w:r>
          </w:p>
        </w:tc>
      </w:tr>
      <w:tr w:rsidR="003F39F5" w14:paraId="7E50D03F" w14:textId="77777777" w:rsidTr="00F96C97">
        <w:tc>
          <w:tcPr>
            <w:tcW w:w="1268" w:type="dxa"/>
            <w:shd w:val="clear" w:color="auto" w:fill="auto"/>
          </w:tcPr>
          <w:p w14:paraId="7E50D03B" w14:textId="77777777" w:rsidR="003F39F5" w:rsidRPr="00811045" w:rsidRDefault="003F39F5" w:rsidP="00F96C97">
            <w:pPr>
              <w:rPr>
                <w:szCs w:val="20"/>
              </w:rPr>
            </w:pPr>
            <w:r>
              <w:rPr>
                <w:szCs w:val="20"/>
              </w:rPr>
              <w:t>SQ7.1</w:t>
            </w:r>
          </w:p>
        </w:tc>
        <w:tc>
          <w:tcPr>
            <w:tcW w:w="4007" w:type="dxa"/>
            <w:shd w:val="clear" w:color="auto" w:fill="auto"/>
          </w:tcPr>
          <w:p w14:paraId="7E50D03C" w14:textId="77777777" w:rsidR="003F39F5" w:rsidRPr="00811045" w:rsidRDefault="003F39F5" w:rsidP="00976B79">
            <w:pPr>
              <w:rPr>
                <w:szCs w:val="20"/>
              </w:rPr>
            </w:pPr>
            <w:r w:rsidRPr="003F39F5">
              <w:rPr>
                <w:rFonts w:eastAsia="Arial"/>
                <w:szCs w:val="20"/>
              </w:rPr>
              <w:t>Are you a relevant commercial organisation as defined by section 54 ("Transparency in supply chains etc.") of the Modern Slavery Act 2015 ("the Act")?</w:t>
            </w:r>
          </w:p>
        </w:tc>
        <w:tc>
          <w:tcPr>
            <w:tcW w:w="4047" w:type="dxa"/>
            <w:shd w:val="clear" w:color="auto" w:fill="auto"/>
          </w:tcPr>
          <w:p w14:paraId="7E50D03D"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w:t>
            </w:r>
            <w:r w:rsidR="00443F7E">
              <w:t>o</w:t>
            </w:r>
            <w:r>
              <w:t xml:space="preserve">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3E" w14:textId="77777777" w:rsidR="003F39F5" w:rsidRDefault="003F39F5" w:rsidP="00F96C97"/>
        </w:tc>
      </w:tr>
      <w:tr w:rsidR="003F39F5" w14:paraId="7E50D04A" w14:textId="77777777" w:rsidTr="00F96C97">
        <w:tc>
          <w:tcPr>
            <w:tcW w:w="1268" w:type="dxa"/>
            <w:shd w:val="clear" w:color="auto" w:fill="auto"/>
          </w:tcPr>
          <w:p w14:paraId="7E50D040" w14:textId="77777777" w:rsidR="003F39F5" w:rsidRPr="00811045" w:rsidRDefault="003F39F5" w:rsidP="00F96C97">
            <w:pPr>
              <w:rPr>
                <w:szCs w:val="20"/>
              </w:rPr>
            </w:pPr>
            <w:r>
              <w:rPr>
                <w:szCs w:val="20"/>
              </w:rPr>
              <w:t>SQ7.2</w:t>
            </w:r>
          </w:p>
        </w:tc>
        <w:tc>
          <w:tcPr>
            <w:tcW w:w="4007" w:type="dxa"/>
            <w:shd w:val="clear" w:color="auto" w:fill="auto"/>
          </w:tcPr>
          <w:p w14:paraId="7E50D041" w14:textId="64F0053E" w:rsidR="003F39F5" w:rsidRPr="00811045" w:rsidRDefault="003F39F5" w:rsidP="00976B79">
            <w:pPr>
              <w:rPr>
                <w:szCs w:val="20"/>
              </w:rPr>
            </w:pPr>
            <w:r>
              <w:rPr>
                <w:rFonts w:eastAsia="Arial"/>
                <w:szCs w:val="20"/>
              </w:rPr>
              <w:t xml:space="preserve">If </w:t>
            </w:r>
            <w:r w:rsidRPr="003F39F5">
              <w:rPr>
                <w:rFonts w:eastAsia="Arial"/>
                <w:szCs w:val="20"/>
              </w:rPr>
              <w:t>you have answered yes to question 7.1 are you compliant with the annual reporting requirements contained within Section 54 of the Act?</w:t>
            </w:r>
          </w:p>
        </w:tc>
        <w:tc>
          <w:tcPr>
            <w:tcW w:w="4047" w:type="dxa"/>
            <w:shd w:val="clear" w:color="auto" w:fill="auto"/>
          </w:tcPr>
          <w:p w14:paraId="7E50D042"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w:t>
            </w:r>
          </w:p>
          <w:p w14:paraId="7E50D043" w14:textId="77777777" w:rsidR="003F39F5" w:rsidRDefault="003F39F5" w:rsidP="00F96C97">
            <w:r>
              <w:t xml:space="preserve">Please provide the relevant </w:t>
            </w:r>
            <w:r w:rsidR="00E27D82">
              <w:t>URL</w:t>
            </w:r>
          </w:p>
          <w:p w14:paraId="7E50D044" w14:textId="77777777" w:rsidR="003F39F5" w:rsidRDefault="003F39F5" w:rsidP="003F39F5">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D045" w14:textId="77777777" w:rsidR="003F39F5" w:rsidRDefault="003F39F5" w:rsidP="00F96C97"/>
          <w:p w14:paraId="7E50D046" w14:textId="77777777" w:rsidR="003F39F5" w:rsidRDefault="003F39F5" w:rsidP="00F96C97">
            <w:r>
              <w:t xml:space="preserve">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47" w14:textId="77777777" w:rsidR="003F39F5" w:rsidRDefault="003F39F5" w:rsidP="00F96C97">
            <w:r>
              <w:t>Please provide an explanation</w:t>
            </w:r>
          </w:p>
          <w:p w14:paraId="7E50D048" w14:textId="77777777" w:rsidR="003F39F5" w:rsidRDefault="003F39F5" w:rsidP="003F39F5">
            <w:r>
              <w:fldChar w:fldCharType="begin">
                <w:ffData>
                  <w:name w:val="Text4"/>
                  <w:enabled/>
                  <w:calcOnExit w:val="0"/>
                  <w:textInput/>
                </w:ffData>
              </w:fldChar>
            </w:r>
            <w:r>
              <w:instrText xml:space="preserve"> FORMTEXT </w:instrText>
            </w:r>
            <w:r>
              <w:fldChar w:fldCharType="separate"/>
            </w:r>
            <w:r w:rsidR="00093FDC">
              <w:rPr>
                <w:noProof/>
              </w:rPr>
              <w:t> </w:t>
            </w:r>
            <w:r w:rsidR="00093FDC">
              <w:rPr>
                <w:noProof/>
              </w:rPr>
              <w:t> </w:t>
            </w:r>
            <w:r w:rsidR="00093FDC">
              <w:rPr>
                <w:noProof/>
              </w:rPr>
              <w:t> </w:t>
            </w:r>
            <w:r w:rsidR="00093FDC">
              <w:rPr>
                <w:noProof/>
              </w:rPr>
              <w:t> </w:t>
            </w:r>
            <w:r w:rsidR="00093FDC">
              <w:rPr>
                <w:noProof/>
              </w:rPr>
              <w:t> </w:t>
            </w:r>
            <w:r>
              <w:fldChar w:fldCharType="end"/>
            </w:r>
          </w:p>
          <w:p w14:paraId="7E50D049" w14:textId="77777777" w:rsidR="003F39F5" w:rsidRDefault="003F39F5" w:rsidP="00F96C97"/>
        </w:tc>
      </w:tr>
    </w:tbl>
    <w:p w14:paraId="7E50D04B" w14:textId="77777777" w:rsidR="003F39F5" w:rsidRDefault="003F39F5" w:rsidP="003F39F5">
      <w:pPr>
        <w:pStyle w:val="Subhead"/>
        <w:rPr>
          <w:rStyle w:val="Strong"/>
          <w:rFonts w:cs="Arial" w:hint="eastAsia"/>
          <w:b/>
          <w:bCs w:val="0"/>
        </w:rPr>
      </w:pPr>
    </w:p>
    <w:p w14:paraId="7E50D04C" w14:textId="77777777" w:rsidR="003F39F5" w:rsidRPr="003F39F5" w:rsidRDefault="003F39F5" w:rsidP="003F39F5">
      <w:pPr>
        <w:pStyle w:val="Subhead"/>
        <w:rPr>
          <w:rStyle w:val="Strong"/>
          <w:rFonts w:cs="Arial" w:hint="eastAsia"/>
          <w:b/>
          <w:bCs w:val="0"/>
        </w:rPr>
      </w:pPr>
      <w:r>
        <w:rPr>
          <w:rStyle w:val="Strong"/>
          <w:rFonts w:cs="Arial"/>
          <w:b/>
          <w:bCs w:val="0"/>
        </w:rPr>
        <w:t>8</w:t>
      </w:r>
      <w:r w:rsidRPr="003F39F5">
        <w:rPr>
          <w:rStyle w:val="Strong"/>
          <w:rFonts w:cs="Arial"/>
          <w:b/>
          <w:bCs w:val="0"/>
        </w:rPr>
        <w:t xml:space="preserve">.  </w:t>
      </w:r>
      <w:r>
        <w:rPr>
          <w:rStyle w:val="Strong"/>
          <w:rFonts w:cs="Arial" w:hint="eastAsia"/>
          <w:b/>
          <w:bCs w:val="0"/>
        </w:rPr>
        <w:t>A</w:t>
      </w:r>
      <w:r>
        <w:rPr>
          <w:rStyle w:val="Strong"/>
          <w:rFonts w:cs="Arial"/>
          <w:b/>
          <w:bCs w:val="0"/>
        </w:rPr>
        <w:t>dditional Questions</w:t>
      </w:r>
    </w:p>
    <w:p w14:paraId="7E50D04D" w14:textId="77777777" w:rsidR="0006691E" w:rsidRDefault="003F39F5" w:rsidP="005E21DB">
      <w:r>
        <w:t>Suppliers who self-certify that they meet the requirements to these additional questions will be required to provide evidence of this if they are successful at contract award stage.</w:t>
      </w:r>
      <w:r w:rsidR="0006691E" w:rsidRPr="004C3E28">
        <w:t xml:space="preserve"> </w:t>
      </w:r>
    </w:p>
    <w:p w14:paraId="7E50D04E" w14:textId="77777777" w:rsidR="003F39F5" w:rsidRPr="004C3E28" w:rsidRDefault="003F39F5" w:rsidP="005E21D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BA66E0" w14:paraId="7E50D051" w14:textId="77777777" w:rsidTr="00F96C97">
        <w:tc>
          <w:tcPr>
            <w:tcW w:w="1268" w:type="dxa"/>
            <w:shd w:val="clear" w:color="auto" w:fill="00AE9C"/>
          </w:tcPr>
          <w:p w14:paraId="7E50D04F" w14:textId="77777777" w:rsidR="003F39F5" w:rsidRPr="00BA66E0" w:rsidRDefault="003F39F5" w:rsidP="00F96C97">
            <w:pPr>
              <w:rPr>
                <w:b/>
                <w:color w:val="FFFFFF" w:themeColor="background1"/>
                <w:sz w:val="22"/>
              </w:rPr>
            </w:pPr>
            <w:r>
              <w:rPr>
                <w:b/>
                <w:color w:val="FFFFFF" w:themeColor="background1"/>
                <w:sz w:val="22"/>
              </w:rPr>
              <w:t>Section 8</w:t>
            </w:r>
          </w:p>
        </w:tc>
        <w:tc>
          <w:tcPr>
            <w:tcW w:w="8054" w:type="dxa"/>
            <w:gridSpan w:val="2"/>
            <w:shd w:val="clear" w:color="auto" w:fill="00AE9C"/>
          </w:tcPr>
          <w:p w14:paraId="7E50D050" w14:textId="77777777" w:rsidR="003F39F5" w:rsidRPr="00BA66E0" w:rsidRDefault="003F39F5" w:rsidP="00F96C97">
            <w:pPr>
              <w:rPr>
                <w:b/>
                <w:color w:val="FFFFFF" w:themeColor="background1"/>
                <w:sz w:val="22"/>
              </w:rPr>
            </w:pPr>
            <w:r>
              <w:rPr>
                <w:b/>
                <w:color w:val="FFFFFF" w:themeColor="background1"/>
                <w:sz w:val="22"/>
              </w:rPr>
              <w:t>Additional Questions</w:t>
            </w:r>
          </w:p>
        </w:tc>
      </w:tr>
      <w:tr w:rsidR="003F39F5" w:rsidRPr="00B60016" w14:paraId="7E50D055" w14:textId="77777777" w:rsidTr="00F96C97">
        <w:tc>
          <w:tcPr>
            <w:tcW w:w="1268" w:type="dxa"/>
            <w:shd w:val="clear" w:color="auto" w:fill="D9D9D9"/>
          </w:tcPr>
          <w:p w14:paraId="7E50D052" w14:textId="77777777" w:rsidR="003F39F5" w:rsidRPr="00B60016" w:rsidRDefault="003F39F5" w:rsidP="00F96C97">
            <w:r w:rsidRPr="00B60016">
              <w:t>Question number</w:t>
            </w:r>
          </w:p>
        </w:tc>
        <w:tc>
          <w:tcPr>
            <w:tcW w:w="4007" w:type="dxa"/>
            <w:shd w:val="clear" w:color="auto" w:fill="D9D9D9"/>
          </w:tcPr>
          <w:p w14:paraId="7E50D053" w14:textId="77777777" w:rsidR="003F39F5" w:rsidRPr="00B60016" w:rsidRDefault="003F39F5" w:rsidP="00F96C97">
            <w:r w:rsidRPr="00B60016">
              <w:t>Question</w:t>
            </w:r>
          </w:p>
        </w:tc>
        <w:tc>
          <w:tcPr>
            <w:tcW w:w="4047" w:type="dxa"/>
            <w:shd w:val="clear" w:color="auto" w:fill="D9D9D9"/>
          </w:tcPr>
          <w:p w14:paraId="7E50D054" w14:textId="77777777" w:rsidR="003F39F5" w:rsidRPr="00B60016" w:rsidRDefault="003F39F5" w:rsidP="00F96C97">
            <w:r w:rsidRPr="00B60016">
              <w:t>Response</w:t>
            </w:r>
          </w:p>
        </w:tc>
      </w:tr>
      <w:tr w:rsidR="00051DCB" w14:paraId="7E50D058" w14:textId="77777777" w:rsidTr="00F96C97">
        <w:tc>
          <w:tcPr>
            <w:tcW w:w="1268" w:type="dxa"/>
            <w:shd w:val="clear" w:color="auto" w:fill="00AE9C"/>
          </w:tcPr>
          <w:p w14:paraId="7E50D056" w14:textId="77777777" w:rsidR="00051DCB" w:rsidRPr="00BA66E0" w:rsidRDefault="00051DCB" w:rsidP="00F96C97">
            <w:pPr>
              <w:rPr>
                <w:b/>
                <w:color w:val="FFFFFF" w:themeColor="background1"/>
                <w:sz w:val="22"/>
              </w:rPr>
            </w:pPr>
            <w:r>
              <w:rPr>
                <w:b/>
                <w:color w:val="FFFFFF" w:themeColor="background1"/>
                <w:sz w:val="22"/>
              </w:rPr>
              <w:t>8.1</w:t>
            </w:r>
          </w:p>
        </w:tc>
        <w:tc>
          <w:tcPr>
            <w:tcW w:w="8054" w:type="dxa"/>
            <w:gridSpan w:val="2"/>
            <w:shd w:val="clear" w:color="auto" w:fill="00AE9C"/>
          </w:tcPr>
          <w:p w14:paraId="7E50D057" w14:textId="77777777" w:rsidR="00051DCB" w:rsidRPr="00BA66E0" w:rsidRDefault="00051DCB" w:rsidP="00F96C97">
            <w:pPr>
              <w:rPr>
                <w:b/>
                <w:color w:val="FFFFFF" w:themeColor="background1"/>
                <w:sz w:val="22"/>
              </w:rPr>
            </w:pPr>
            <w:r>
              <w:rPr>
                <w:b/>
                <w:color w:val="FFFFFF" w:themeColor="background1"/>
                <w:sz w:val="22"/>
              </w:rPr>
              <w:t>Insurance</w:t>
            </w:r>
          </w:p>
        </w:tc>
      </w:tr>
      <w:tr w:rsidR="003F39F5" w14:paraId="7E50D05E" w14:textId="77777777" w:rsidTr="00F96C97">
        <w:tc>
          <w:tcPr>
            <w:tcW w:w="1268" w:type="dxa"/>
            <w:shd w:val="clear" w:color="auto" w:fill="auto"/>
          </w:tcPr>
          <w:p w14:paraId="7E50D059" w14:textId="77777777" w:rsidR="003F39F5" w:rsidRPr="00811045" w:rsidRDefault="00051DCB" w:rsidP="00F96C97">
            <w:pPr>
              <w:rPr>
                <w:szCs w:val="20"/>
              </w:rPr>
            </w:pPr>
            <w:r>
              <w:rPr>
                <w:szCs w:val="20"/>
              </w:rPr>
              <w:t>SQ8.1(a)</w:t>
            </w:r>
          </w:p>
        </w:tc>
        <w:tc>
          <w:tcPr>
            <w:tcW w:w="4007" w:type="dxa"/>
            <w:shd w:val="clear" w:color="auto" w:fill="auto"/>
          </w:tcPr>
          <w:p w14:paraId="7E50D05A" w14:textId="47C4AE9C" w:rsidR="00051DCB" w:rsidRDefault="00051DCB" w:rsidP="00227A5E">
            <w:r w:rsidRPr="00051DCB">
              <w:rPr>
                <w:rFonts w:eastAsia="Arial"/>
                <w:szCs w:val="20"/>
              </w:rPr>
              <w:t xml:space="preserve">Please self-certify whether you already have, or can commit to obtain, prior to the commencement of the contract, the levels of insurance cover indicated </w:t>
            </w:r>
            <w:r w:rsidR="00701759">
              <w:t xml:space="preserve">in </w:t>
            </w:r>
            <w:r w:rsidR="00940593">
              <w:t xml:space="preserve">Schedule 2.5 – Insurance </w:t>
            </w:r>
            <w:r w:rsidR="00940593" w:rsidRPr="00285A9C">
              <w:t>Requirements</w:t>
            </w:r>
            <w:r w:rsidR="003A258C" w:rsidRPr="00285A9C">
              <w:t xml:space="preserve"> - Annex</w:t>
            </w:r>
            <w:r w:rsidR="00940593" w:rsidRPr="00285A9C">
              <w:t xml:space="preserve"> 1 – Required Insurances </w:t>
            </w:r>
            <w:r w:rsidR="003A7F53" w:rsidRPr="00285A9C">
              <w:t xml:space="preserve">of the Agreement </w:t>
            </w:r>
          </w:p>
          <w:p w14:paraId="7E50D05B" w14:textId="77777777" w:rsidR="00701759" w:rsidRPr="00F403C3" w:rsidRDefault="00701759" w:rsidP="003A7F53">
            <w:pPr>
              <w:rPr>
                <w:szCs w:val="20"/>
              </w:rPr>
            </w:pPr>
          </w:p>
        </w:tc>
        <w:tc>
          <w:tcPr>
            <w:tcW w:w="4047" w:type="dxa"/>
            <w:shd w:val="clear" w:color="auto" w:fill="auto"/>
          </w:tcPr>
          <w:p w14:paraId="7E50D05C"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w:t>
            </w:r>
            <w:r w:rsidR="00051DCB">
              <w:t>o</w:t>
            </w:r>
            <w:r>
              <w:t xml:space="preserve">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5D" w14:textId="77777777" w:rsidR="003F39F5" w:rsidRDefault="003F39F5" w:rsidP="00F96C97"/>
        </w:tc>
      </w:tr>
    </w:tbl>
    <w:p w14:paraId="7E50D05F" w14:textId="77777777" w:rsidR="0006691E" w:rsidRDefault="0006691E"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051DCB" w:rsidRPr="00BA66E0" w14:paraId="7E50D062" w14:textId="77777777" w:rsidTr="00F96C97">
        <w:tc>
          <w:tcPr>
            <w:tcW w:w="1268" w:type="dxa"/>
            <w:shd w:val="clear" w:color="auto" w:fill="00AE9C"/>
          </w:tcPr>
          <w:p w14:paraId="7E50D060" w14:textId="77777777" w:rsidR="00051DCB" w:rsidRPr="00BA66E0" w:rsidRDefault="00051DCB" w:rsidP="00F96C97">
            <w:pPr>
              <w:rPr>
                <w:b/>
                <w:color w:val="FFFFFF" w:themeColor="background1"/>
                <w:sz w:val="22"/>
              </w:rPr>
            </w:pPr>
            <w:r>
              <w:rPr>
                <w:b/>
                <w:color w:val="FFFFFF" w:themeColor="background1"/>
                <w:sz w:val="22"/>
              </w:rPr>
              <w:t>8.2</w:t>
            </w:r>
          </w:p>
        </w:tc>
        <w:tc>
          <w:tcPr>
            <w:tcW w:w="8054" w:type="dxa"/>
            <w:gridSpan w:val="2"/>
            <w:shd w:val="clear" w:color="auto" w:fill="00AE9C"/>
          </w:tcPr>
          <w:p w14:paraId="7E50D061" w14:textId="77777777" w:rsidR="00051DCB" w:rsidRPr="00BA66E0" w:rsidRDefault="00051DCB" w:rsidP="00F96C97">
            <w:pPr>
              <w:rPr>
                <w:b/>
                <w:color w:val="FFFFFF" w:themeColor="background1"/>
                <w:sz w:val="22"/>
              </w:rPr>
            </w:pPr>
            <w:r w:rsidRPr="00051DCB">
              <w:rPr>
                <w:b/>
                <w:color w:val="FFFFFF" w:themeColor="background1"/>
                <w:sz w:val="22"/>
              </w:rPr>
              <w:t xml:space="preserve">Skills and Apprentices </w:t>
            </w:r>
            <w:r w:rsidRPr="00FB47B0">
              <w:rPr>
                <w:rStyle w:val="FootnoteReference"/>
                <w:b/>
                <w:color w:val="FFFFFF" w:themeColor="background1"/>
              </w:rPr>
              <w:footnoteReference w:id="7"/>
            </w:r>
            <w:r w:rsidRPr="00051DCB">
              <w:rPr>
                <w:b/>
                <w:color w:val="FFFFFF" w:themeColor="background1"/>
                <w:sz w:val="22"/>
              </w:rPr>
              <w:t xml:space="preserve"> – (please refer to supplier selection guidance)</w:t>
            </w:r>
          </w:p>
        </w:tc>
      </w:tr>
      <w:tr w:rsidR="00051DCB" w14:paraId="7E50D069" w14:textId="77777777" w:rsidTr="00F96C97">
        <w:tc>
          <w:tcPr>
            <w:tcW w:w="1268" w:type="dxa"/>
            <w:shd w:val="clear" w:color="auto" w:fill="auto"/>
          </w:tcPr>
          <w:p w14:paraId="7E50D063" w14:textId="77777777" w:rsidR="00051DCB" w:rsidRPr="00811045" w:rsidRDefault="00051DCB" w:rsidP="00F96C97">
            <w:pPr>
              <w:rPr>
                <w:szCs w:val="20"/>
              </w:rPr>
            </w:pPr>
            <w:r>
              <w:rPr>
                <w:szCs w:val="20"/>
              </w:rPr>
              <w:t>SQ8.2(a)</w:t>
            </w:r>
          </w:p>
        </w:tc>
        <w:tc>
          <w:tcPr>
            <w:tcW w:w="4007" w:type="dxa"/>
            <w:shd w:val="clear" w:color="auto" w:fill="auto"/>
          </w:tcPr>
          <w:p w14:paraId="7E50D064" w14:textId="77777777" w:rsidR="00051DCB" w:rsidRDefault="00051DCB" w:rsidP="00051DCB">
            <w:pPr>
              <w:pStyle w:val="ListParagraph"/>
              <w:ind w:left="0"/>
              <w:rPr>
                <w:szCs w:val="20"/>
              </w:rPr>
            </w:pPr>
            <w:r w:rsidRPr="00051DCB">
              <w:rPr>
                <w:szCs w:val="20"/>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22D9015F" w14:textId="77777777" w:rsidR="00F11DF8" w:rsidRDefault="00F11DF8" w:rsidP="00051DCB">
            <w:pPr>
              <w:pStyle w:val="ListParagraph"/>
              <w:ind w:left="0"/>
              <w:rPr>
                <w:szCs w:val="20"/>
              </w:rPr>
            </w:pPr>
          </w:p>
          <w:p w14:paraId="41BFF559" w14:textId="77777777" w:rsidR="00F11DF8" w:rsidRPr="00051DCB" w:rsidRDefault="00F11DF8" w:rsidP="00F11DF8">
            <w:pPr>
              <w:pStyle w:val="ListParagraph"/>
              <w:ind w:left="0"/>
              <w:rPr>
                <w:szCs w:val="20"/>
              </w:rPr>
            </w:pPr>
            <w:r>
              <w:rPr>
                <w:szCs w:val="20"/>
              </w:rPr>
              <w:t>The purpose of questions sQ8.2(a) to Q8.2(c) is for information only at this Stage.</w:t>
            </w:r>
          </w:p>
          <w:p w14:paraId="7E50D065" w14:textId="77777777" w:rsidR="00051DCB" w:rsidRPr="00051DCB" w:rsidRDefault="00051DCB" w:rsidP="00051DCB">
            <w:pPr>
              <w:pStyle w:val="ListParagraph"/>
              <w:rPr>
                <w:szCs w:val="20"/>
              </w:rPr>
            </w:pPr>
          </w:p>
          <w:p w14:paraId="7E50D066" w14:textId="03FD2DF7" w:rsidR="00051DCB" w:rsidRPr="00051DCB" w:rsidRDefault="00051DCB" w:rsidP="00F11DF8">
            <w:pPr>
              <w:pStyle w:val="ListParagraph"/>
              <w:ind w:left="0"/>
              <w:rPr>
                <w:szCs w:val="20"/>
              </w:rPr>
            </w:pPr>
            <w:r w:rsidRPr="00051DCB">
              <w:rPr>
                <w:szCs w:val="20"/>
              </w:rPr>
              <w:t>Please confirm if you will be supporting apprenticeships and skills development through this contract.</w:t>
            </w:r>
            <w:r w:rsidR="000660F9">
              <w:rPr>
                <w:szCs w:val="20"/>
              </w:rPr>
              <w:t xml:space="preserve">  </w:t>
            </w:r>
          </w:p>
        </w:tc>
        <w:tc>
          <w:tcPr>
            <w:tcW w:w="4047" w:type="dxa"/>
            <w:shd w:val="clear" w:color="auto" w:fill="auto"/>
          </w:tcPr>
          <w:p w14:paraId="7E50D067" w14:textId="77777777" w:rsidR="00051DCB" w:rsidRDefault="00051DCB"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68" w14:textId="77777777" w:rsidR="00051DCB" w:rsidRDefault="00051DCB" w:rsidP="00F96C97"/>
        </w:tc>
      </w:tr>
      <w:tr w:rsidR="00051DCB" w14:paraId="7E50D06E" w14:textId="77777777" w:rsidTr="00F96C97">
        <w:tc>
          <w:tcPr>
            <w:tcW w:w="1268" w:type="dxa"/>
            <w:shd w:val="clear" w:color="auto" w:fill="auto"/>
          </w:tcPr>
          <w:p w14:paraId="7E50D06A" w14:textId="77777777" w:rsidR="00051DCB" w:rsidRPr="00811045" w:rsidRDefault="00051DCB" w:rsidP="00F96C97">
            <w:pPr>
              <w:rPr>
                <w:szCs w:val="20"/>
              </w:rPr>
            </w:pPr>
            <w:r>
              <w:rPr>
                <w:szCs w:val="20"/>
              </w:rPr>
              <w:t>SQ8.2(b)</w:t>
            </w:r>
          </w:p>
        </w:tc>
        <w:tc>
          <w:tcPr>
            <w:tcW w:w="4007" w:type="dxa"/>
            <w:shd w:val="clear" w:color="auto" w:fill="auto"/>
          </w:tcPr>
          <w:p w14:paraId="7E50D06B" w14:textId="77777777" w:rsidR="00051DCB" w:rsidRPr="00811045" w:rsidRDefault="00051DCB" w:rsidP="00F96C97">
            <w:pPr>
              <w:rPr>
                <w:szCs w:val="20"/>
              </w:rPr>
            </w:pPr>
            <w:r w:rsidRPr="00051DCB">
              <w:rPr>
                <w:rFonts w:eastAsia="Arial"/>
                <w:szCs w:val="20"/>
              </w:rPr>
              <w:t>If yes, can you provide at a later stage documentary evidence to support your commitment to developing and inves</w:t>
            </w:r>
            <w:r>
              <w:rPr>
                <w:rFonts w:eastAsia="Arial"/>
                <w:szCs w:val="20"/>
              </w:rPr>
              <w:t xml:space="preserve">ting in skills, development and </w:t>
            </w:r>
            <w:r w:rsidRPr="00051DCB">
              <w:rPr>
                <w:rFonts w:eastAsia="Arial"/>
                <w:szCs w:val="20"/>
              </w:rPr>
              <w:t>apprenticeships to build a more skilled and productive workforce and reducing the risks of supply constraints and increasing labour cost inflation?</w:t>
            </w:r>
          </w:p>
        </w:tc>
        <w:tc>
          <w:tcPr>
            <w:tcW w:w="4047" w:type="dxa"/>
            <w:shd w:val="clear" w:color="auto" w:fill="auto"/>
          </w:tcPr>
          <w:p w14:paraId="7E50D06C" w14:textId="77777777" w:rsidR="00051DCB" w:rsidRDefault="00051DCB" w:rsidP="00051DCB">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6D" w14:textId="77777777" w:rsidR="00051DCB" w:rsidRDefault="00051DCB" w:rsidP="00F96C97"/>
        </w:tc>
      </w:tr>
      <w:tr w:rsidR="00051DCB" w14:paraId="7E50D073" w14:textId="77777777" w:rsidTr="00F96C97">
        <w:tc>
          <w:tcPr>
            <w:tcW w:w="1268" w:type="dxa"/>
            <w:shd w:val="clear" w:color="auto" w:fill="auto"/>
          </w:tcPr>
          <w:p w14:paraId="7E50D06F" w14:textId="77777777" w:rsidR="00051DCB" w:rsidRDefault="00051DCB" w:rsidP="00F96C97">
            <w:pPr>
              <w:rPr>
                <w:szCs w:val="20"/>
              </w:rPr>
            </w:pPr>
            <w:r>
              <w:rPr>
                <w:szCs w:val="20"/>
              </w:rPr>
              <w:t>SQ8.2(c)</w:t>
            </w:r>
          </w:p>
        </w:tc>
        <w:tc>
          <w:tcPr>
            <w:tcW w:w="4007" w:type="dxa"/>
            <w:shd w:val="clear" w:color="auto" w:fill="auto"/>
          </w:tcPr>
          <w:p w14:paraId="7E50D070" w14:textId="77777777" w:rsidR="00051DCB" w:rsidRPr="00051DCB" w:rsidRDefault="00051DCB" w:rsidP="00F96C97">
            <w:pPr>
              <w:rPr>
                <w:rFonts w:eastAsia="Arial"/>
                <w:szCs w:val="20"/>
              </w:rPr>
            </w:pPr>
            <w:r w:rsidRPr="00051DCB">
              <w:rPr>
                <w:rFonts w:eastAsia="Arial"/>
                <w:szCs w:val="20"/>
              </w:rPr>
              <w:t>Do you have a process in place to ensure that your supply chain supports skills, development and apprenticeships in line with PPN 14/15 (see guidance) and can provide evidence if requested?</w:t>
            </w:r>
          </w:p>
        </w:tc>
        <w:tc>
          <w:tcPr>
            <w:tcW w:w="4047" w:type="dxa"/>
            <w:shd w:val="clear" w:color="auto" w:fill="auto"/>
          </w:tcPr>
          <w:p w14:paraId="7E50D071" w14:textId="77777777" w:rsidR="00051DCB" w:rsidRDefault="00051DCB" w:rsidP="00051DCB">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72" w14:textId="77777777" w:rsidR="00051DCB" w:rsidRDefault="00051DCB" w:rsidP="00051DCB"/>
        </w:tc>
      </w:tr>
    </w:tbl>
    <w:p w14:paraId="7E50D074" w14:textId="77777777" w:rsidR="003F39F5" w:rsidRDefault="003F39F5" w:rsidP="005E21DB">
      <w:pPr>
        <w:pStyle w:val="Heading2"/>
        <w:numPr>
          <w:ilvl w:val="0"/>
          <w:numId w:val="0"/>
        </w:numPr>
        <w:spacing w:before="120" w:after="120"/>
        <w:ind w:left="1004" w:hanging="720"/>
        <w:rPr>
          <w:rFonts w:ascii="Arial" w:hAnsi="Arial" w:cs="Arial"/>
          <w:sz w:val="22"/>
          <w:szCs w:val="22"/>
        </w:rPr>
      </w:pPr>
    </w:p>
    <w:p w14:paraId="7E50D075" w14:textId="77777777" w:rsidR="00E95636" w:rsidRDefault="00E95636" w:rsidP="005E21DB">
      <w:pPr>
        <w:pStyle w:val="Heading2"/>
        <w:numPr>
          <w:ilvl w:val="0"/>
          <w:numId w:val="0"/>
        </w:numPr>
        <w:spacing w:before="120" w:after="120"/>
        <w:ind w:left="1004" w:hanging="720"/>
        <w:rPr>
          <w:rFonts w:ascii="Arial" w:hAnsi="Arial" w:cs="Arial"/>
          <w:sz w:val="22"/>
          <w:szCs w:val="22"/>
        </w:rPr>
      </w:pPr>
    </w:p>
    <w:p w14:paraId="7E50D076" w14:textId="77777777" w:rsidR="00C579C1" w:rsidRDefault="00C579C1" w:rsidP="005E21DB">
      <w:pPr>
        <w:pStyle w:val="Heading2"/>
        <w:numPr>
          <w:ilvl w:val="0"/>
          <w:numId w:val="0"/>
        </w:numPr>
        <w:spacing w:before="120" w:after="120"/>
        <w:ind w:left="1004" w:hanging="720"/>
        <w:rPr>
          <w:rFonts w:ascii="Arial" w:hAnsi="Arial" w:cs="Arial"/>
          <w:sz w:val="22"/>
          <w:szCs w:val="22"/>
        </w:rPr>
      </w:pPr>
    </w:p>
    <w:p w14:paraId="7E50D077" w14:textId="77777777" w:rsidR="00C579C1" w:rsidRDefault="00C579C1" w:rsidP="005E21DB">
      <w:pPr>
        <w:pStyle w:val="Heading2"/>
        <w:numPr>
          <w:ilvl w:val="0"/>
          <w:numId w:val="0"/>
        </w:numPr>
        <w:spacing w:before="120" w:after="120"/>
        <w:ind w:left="1004" w:hanging="720"/>
        <w:rPr>
          <w:rFonts w:ascii="Arial" w:hAnsi="Arial" w:cs="Arial"/>
          <w:sz w:val="22"/>
          <w:szCs w:val="22"/>
        </w:rPr>
      </w:pPr>
    </w:p>
    <w:p w14:paraId="5527B22A" w14:textId="77777777" w:rsidR="00FD16DC" w:rsidRDefault="00FD16DC" w:rsidP="005E21DB">
      <w:pPr>
        <w:pStyle w:val="Heading2"/>
        <w:numPr>
          <w:ilvl w:val="0"/>
          <w:numId w:val="0"/>
        </w:numPr>
        <w:spacing w:before="120" w:after="120"/>
        <w:ind w:left="1004" w:hanging="720"/>
        <w:rPr>
          <w:rFonts w:ascii="Arial" w:hAnsi="Arial" w:cs="Arial"/>
          <w:sz w:val="22"/>
          <w:szCs w:val="22"/>
        </w:rPr>
      </w:pPr>
    </w:p>
    <w:p w14:paraId="7E50D078" w14:textId="77777777" w:rsidR="00C579C1" w:rsidRDefault="00C579C1" w:rsidP="005E21DB">
      <w:pPr>
        <w:pStyle w:val="Heading2"/>
        <w:numPr>
          <w:ilvl w:val="0"/>
          <w:numId w:val="0"/>
        </w:numPr>
        <w:spacing w:before="120" w:after="120"/>
        <w:ind w:left="1004" w:hanging="720"/>
        <w:rPr>
          <w:rFonts w:ascii="Arial" w:hAnsi="Arial" w:cs="Arial"/>
          <w:sz w:val="22"/>
          <w:szCs w:val="22"/>
        </w:rPr>
      </w:pPr>
    </w:p>
    <w:p w14:paraId="7E50D079" w14:textId="77777777" w:rsidR="00E95636" w:rsidRDefault="00E95636" w:rsidP="005E21DB">
      <w:pPr>
        <w:pStyle w:val="Heading2"/>
        <w:numPr>
          <w:ilvl w:val="0"/>
          <w:numId w:val="0"/>
        </w:numPr>
        <w:spacing w:before="120" w:after="120"/>
        <w:ind w:left="1004" w:hanging="720"/>
        <w:rPr>
          <w:rFonts w:ascii="Arial" w:hAnsi="Arial" w:cs="Arial"/>
          <w:sz w:val="22"/>
          <w:szCs w:val="22"/>
        </w:rPr>
      </w:pPr>
    </w:p>
    <w:p w14:paraId="7E50D099" w14:textId="77777777" w:rsidR="00C579C1" w:rsidRDefault="00C579C1"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FB47B0" w:rsidRPr="00BA66E0" w14:paraId="7E50D09E" w14:textId="77777777" w:rsidTr="00F96C97">
        <w:tc>
          <w:tcPr>
            <w:tcW w:w="1268" w:type="dxa"/>
            <w:shd w:val="clear" w:color="auto" w:fill="00AE9C"/>
          </w:tcPr>
          <w:p w14:paraId="7E50D09C" w14:textId="672583C1" w:rsidR="00FB47B0" w:rsidRPr="00BA66E0" w:rsidRDefault="00940593" w:rsidP="00F96C97">
            <w:pPr>
              <w:rPr>
                <w:b/>
                <w:color w:val="FFFFFF" w:themeColor="background1"/>
                <w:sz w:val="22"/>
              </w:rPr>
            </w:pPr>
            <w:r>
              <w:rPr>
                <w:b/>
                <w:color w:val="FFFFFF" w:themeColor="background1"/>
                <w:sz w:val="22"/>
              </w:rPr>
              <w:t>8.3</w:t>
            </w:r>
          </w:p>
        </w:tc>
        <w:tc>
          <w:tcPr>
            <w:tcW w:w="8054" w:type="dxa"/>
            <w:gridSpan w:val="2"/>
            <w:shd w:val="clear" w:color="auto" w:fill="00AE9C"/>
          </w:tcPr>
          <w:p w14:paraId="7E50D09D" w14:textId="77777777" w:rsidR="00FB47B0" w:rsidRPr="00BA66E0" w:rsidRDefault="00FB47B0" w:rsidP="00F96C97">
            <w:pPr>
              <w:rPr>
                <w:b/>
                <w:color w:val="FFFFFF" w:themeColor="background1"/>
                <w:sz w:val="22"/>
              </w:rPr>
            </w:pPr>
            <w:r w:rsidRPr="00FB47B0">
              <w:rPr>
                <w:b/>
                <w:color w:val="FFFFFF" w:themeColor="background1"/>
                <w:sz w:val="22"/>
              </w:rPr>
              <w:t>Suppliers’ Past Performance</w:t>
            </w:r>
            <w:r w:rsidRPr="00FB47B0">
              <w:rPr>
                <w:rStyle w:val="FootnoteReference"/>
                <w:b/>
                <w:color w:val="FFFFFF" w:themeColor="background1"/>
              </w:rPr>
              <w:footnoteReference w:id="8"/>
            </w:r>
            <w:r w:rsidRPr="00FB47B0">
              <w:rPr>
                <w:b/>
                <w:color w:val="FFFFFF" w:themeColor="background1"/>
                <w:sz w:val="22"/>
              </w:rPr>
              <w:t xml:space="preserve">  - (please refer to supplier selection guidance - this question should only be included by central government contracting authorities)</w:t>
            </w:r>
          </w:p>
        </w:tc>
      </w:tr>
      <w:tr w:rsidR="00FB47B0" w14:paraId="7E50D0AE" w14:textId="77777777" w:rsidTr="00F96C97">
        <w:tc>
          <w:tcPr>
            <w:tcW w:w="1268" w:type="dxa"/>
            <w:shd w:val="clear" w:color="auto" w:fill="auto"/>
          </w:tcPr>
          <w:p w14:paraId="7E50D09F" w14:textId="4DB97479" w:rsidR="00FB47B0" w:rsidRPr="00811045" w:rsidRDefault="00940593" w:rsidP="00F96C97">
            <w:pPr>
              <w:rPr>
                <w:szCs w:val="20"/>
              </w:rPr>
            </w:pPr>
            <w:r>
              <w:rPr>
                <w:szCs w:val="20"/>
              </w:rPr>
              <w:t>SQ8.3</w:t>
            </w:r>
            <w:r w:rsidR="00FB47B0">
              <w:rPr>
                <w:szCs w:val="20"/>
              </w:rPr>
              <w:t>(a)</w:t>
            </w:r>
          </w:p>
        </w:tc>
        <w:tc>
          <w:tcPr>
            <w:tcW w:w="4007" w:type="dxa"/>
            <w:shd w:val="clear" w:color="auto" w:fill="auto"/>
          </w:tcPr>
          <w:p w14:paraId="7E50D0A0" w14:textId="77777777" w:rsidR="00DC7B5B" w:rsidRDefault="00FB47B0" w:rsidP="00F525FB">
            <w:r>
              <w:t>Can you supply a list of your relevant principal contracts for goods and/or services provided in the last three years?</w:t>
            </w:r>
            <w:r w:rsidR="00153A7F">
              <w:t xml:space="preserve"> </w:t>
            </w:r>
          </w:p>
          <w:p w14:paraId="7E50D0A1" w14:textId="7CA3FF2C" w:rsidR="00FB47B0" w:rsidRDefault="00153A7F" w:rsidP="00F525FB">
            <w:r>
              <w:t xml:space="preserve">For the purposes of </w:t>
            </w:r>
            <w:r w:rsidR="00F525FB">
              <w:t>this question</w:t>
            </w:r>
            <w:r>
              <w:t xml:space="preserve">, relevant principle contracts are </w:t>
            </w:r>
            <w:r w:rsidR="00F525FB">
              <w:t xml:space="preserve">contracts </w:t>
            </w:r>
            <w:r>
              <w:t>of an equivalent size to the Authority</w:t>
            </w:r>
            <w:r w:rsidR="002614BE">
              <w:t>’</w:t>
            </w:r>
            <w:r>
              <w:t xml:space="preserve">s </w:t>
            </w:r>
            <w:r w:rsidR="00D57163">
              <w:t>requirements</w:t>
            </w:r>
            <w:r w:rsidR="00F11DF8">
              <w:t>.</w:t>
            </w:r>
          </w:p>
          <w:p w14:paraId="7E50D0AB" w14:textId="4C07E9C1" w:rsidR="00680382" w:rsidRPr="0002267B" w:rsidRDefault="00680382" w:rsidP="0002267B">
            <w:pPr>
              <w:ind w:left="360"/>
              <w:rPr>
                <w:sz w:val="18"/>
                <w:szCs w:val="18"/>
              </w:rPr>
            </w:pPr>
          </w:p>
        </w:tc>
        <w:tc>
          <w:tcPr>
            <w:tcW w:w="4047" w:type="dxa"/>
            <w:shd w:val="clear" w:color="auto" w:fill="auto"/>
          </w:tcPr>
          <w:p w14:paraId="7E50D0AC"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AD" w14:textId="77777777" w:rsidR="00FB47B0" w:rsidRDefault="00FB47B0" w:rsidP="00F96C97"/>
        </w:tc>
      </w:tr>
      <w:tr w:rsidR="00FB47B0" w14:paraId="7E50D0B3" w14:textId="77777777" w:rsidTr="00F96C97">
        <w:tc>
          <w:tcPr>
            <w:tcW w:w="1268" w:type="dxa"/>
            <w:shd w:val="clear" w:color="auto" w:fill="auto"/>
          </w:tcPr>
          <w:p w14:paraId="7E50D0AF" w14:textId="18DF02FF" w:rsidR="00FB47B0" w:rsidRPr="00811045" w:rsidRDefault="00940593" w:rsidP="00F96C97">
            <w:pPr>
              <w:rPr>
                <w:szCs w:val="20"/>
              </w:rPr>
            </w:pPr>
            <w:r>
              <w:rPr>
                <w:szCs w:val="20"/>
              </w:rPr>
              <w:t>SQ8.3</w:t>
            </w:r>
            <w:r w:rsidR="00FB47B0">
              <w:rPr>
                <w:szCs w:val="20"/>
              </w:rPr>
              <w:t>(b)</w:t>
            </w:r>
          </w:p>
        </w:tc>
        <w:tc>
          <w:tcPr>
            <w:tcW w:w="4007" w:type="dxa"/>
            <w:shd w:val="clear" w:color="auto" w:fill="auto"/>
          </w:tcPr>
          <w:p w14:paraId="7E50D0B0" w14:textId="4DEAD5F5" w:rsidR="00FB47B0" w:rsidRDefault="007B1508" w:rsidP="007B1508">
            <w:r>
              <w:t xml:space="preserve">Please </w:t>
            </w:r>
            <w:r w:rsidR="00D57163">
              <w:t>provide a</w:t>
            </w:r>
            <w:r w:rsidR="00FB47B0">
              <w:t xml:space="preserve"> certificate from those customers on the list? </w:t>
            </w:r>
          </w:p>
        </w:tc>
        <w:tc>
          <w:tcPr>
            <w:tcW w:w="4047" w:type="dxa"/>
            <w:shd w:val="clear" w:color="auto" w:fill="auto"/>
          </w:tcPr>
          <w:p w14:paraId="7E50D0B1"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B2" w14:textId="77777777" w:rsidR="00FB47B0" w:rsidRDefault="00FB47B0" w:rsidP="00F96C97"/>
        </w:tc>
      </w:tr>
      <w:tr w:rsidR="00FB47B0" w14:paraId="7E50D0B8" w14:textId="77777777" w:rsidTr="00F96C97">
        <w:tc>
          <w:tcPr>
            <w:tcW w:w="1268" w:type="dxa"/>
            <w:shd w:val="clear" w:color="auto" w:fill="auto"/>
          </w:tcPr>
          <w:p w14:paraId="7E50D0B4" w14:textId="5E0EB25D" w:rsidR="00FB47B0" w:rsidRDefault="00940593" w:rsidP="00F96C97">
            <w:pPr>
              <w:rPr>
                <w:szCs w:val="20"/>
              </w:rPr>
            </w:pPr>
            <w:r>
              <w:rPr>
                <w:szCs w:val="20"/>
              </w:rPr>
              <w:t>SQ8.3</w:t>
            </w:r>
            <w:r w:rsidR="00FB47B0">
              <w:rPr>
                <w:szCs w:val="20"/>
              </w:rPr>
              <w:t>(c)</w:t>
            </w:r>
          </w:p>
        </w:tc>
        <w:tc>
          <w:tcPr>
            <w:tcW w:w="4007" w:type="dxa"/>
            <w:shd w:val="clear" w:color="auto" w:fill="auto"/>
          </w:tcPr>
          <w:p w14:paraId="7E50D0B5" w14:textId="77777777" w:rsidR="00FB47B0" w:rsidRDefault="00FB47B0" w:rsidP="00FB47B0">
            <w:r>
              <w:t>If you cannot obtain a certificate from a customer can you explain the reasons why?</w:t>
            </w:r>
          </w:p>
        </w:tc>
        <w:tc>
          <w:tcPr>
            <w:tcW w:w="4047" w:type="dxa"/>
            <w:shd w:val="clear" w:color="auto" w:fill="auto"/>
          </w:tcPr>
          <w:p w14:paraId="7E50D0B6"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B7" w14:textId="77777777" w:rsidR="00FB47B0" w:rsidRDefault="00FB47B0" w:rsidP="00F96C97"/>
        </w:tc>
      </w:tr>
      <w:tr w:rsidR="00FB47B0" w14:paraId="7E50D0BD" w14:textId="77777777" w:rsidTr="00F96C97">
        <w:tc>
          <w:tcPr>
            <w:tcW w:w="1268" w:type="dxa"/>
            <w:shd w:val="clear" w:color="auto" w:fill="auto"/>
          </w:tcPr>
          <w:p w14:paraId="7E50D0B9" w14:textId="2B15C122" w:rsidR="00FB47B0" w:rsidRDefault="00940593" w:rsidP="00F96C97">
            <w:pPr>
              <w:rPr>
                <w:szCs w:val="20"/>
              </w:rPr>
            </w:pPr>
            <w:r>
              <w:rPr>
                <w:szCs w:val="20"/>
              </w:rPr>
              <w:t>SQ8.3</w:t>
            </w:r>
            <w:r w:rsidR="00FB47B0">
              <w:rPr>
                <w:szCs w:val="20"/>
              </w:rPr>
              <w:t>(d)</w:t>
            </w:r>
          </w:p>
        </w:tc>
        <w:tc>
          <w:tcPr>
            <w:tcW w:w="4007" w:type="dxa"/>
            <w:shd w:val="clear" w:color="auto" w:fill="auto"/>
          </w:tcPr>
          <w:p w14:paraId="7E50D0BA" w14:textId="77777777" w:rsidR="00FB47B0" w:rsidRDefault="00FB47B0" w:rsidP="00FB47B0">
            <w:r>
              <w:t xml:space="preserve">If the certificate states that goods and/or services supplied were not satisfactory are you able to supply information which shows why this will not recur in this contract if you are awarded it? </w:t>
            </w:r>
          </w:p>
        </w:tc>
        <w:tc>
          <w:tcPr>
            <w:tcW w:w="4047" w:type="dxa"/>
            <w:shd w:val="clear" w:color="auto" w:fill="auto"/>
          </w:tcPr>
          <w:p w14:paraId="7E50D0BB" w14:textId="77777777" w:rsidR="00FB47B0" w:rsidRDefault="00FB47B0" w:rsidP="00FB47B0">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BC" w14:textId="77777777" w:rsidR="00FB47B0" w:rsidRDefault="00FB47B0" w:rsidP="00F96C97"/>
        </w:tc>
      </w:tr>
      <w:tr w:rsidR="00FB47B0" w14:paraId="7E50D0C2" w14:textId="77777777" w:rsidTr="00F96C97">
        <w:tc>
          <w:tcPr>
            <w:tcW w:w="1268" w:type="dxa"/>
            <w:shd w:val="clear" w:color="auto" w:fill="auto"/>
          </w:tcPr>
          <w:p w14:paraId="7E50D0BE" w14:textId="6D708DC0" w:rsidR="00FB47B0" w:rsidRDefault="00940593" w:rsidP="00F96C97">
            <w:pPr>
              <w:rPr>
                <w:szCs w:val="20"/>
              </w:rPr>
            </w:pPr>
            <w:r>
              <w:rPr>
                <w:szCs w:val="20"/>
              </w:rPr>
              <w:t>SQ8.3</w:t>
            </w:r>
            <w:r w:rsidR="00FB47B0">
              <w:rPr>
                <w:szCs w:val="20"/>
              </w:rPr>
              <w:t>(e)</w:t>
            </w:r>
          </w:p>
        </w:tc>
        <w:tc>
          <w:tcPr>
            <w:tcW w:w="4007" w:type="dxa"/>
            <w:shd w:val="clear" w:color="auto" w:fill="auto"/>
          </w:tcPr>
          <w:p w14:paraId="7E50D0BF" w14:textId="77777777" w:rsidR="00FB47B0" w:rsidRDefault="00FB47B0" w:rsidP="00FB47B0">
            <w:r>
              <w:t>Can you supply the information in questions a. to d.</w:t>
            </w:r>
            <w:r w:rsidR="008D06C2">
              <w:t xml:space="preserve"> above for any sub-contractors (or consortium members)</w:t>
            </w:r>
            <w:r>
              <w:t xml:space="preserve"> who you are relying upon to perform this contract? </w:t>
            </w:r>
          </w:p>
        </w:tc>
        <w:tc>
          <w:tcPr>
            <w:tcW w:w="4047" w:type="dxa"/>
            <w:shd w:val="clear" w:color="auto" w:fill="auto"/>
          </w:tcPr>
          <w:p w14:paraId="7E50D0C0" w14:textId="77777777" w:rsidR="00FB47B0" w:rsidRDefault="00FB47B0" w:rsidP="00FB47B0">
            <w:r>
              <w:t xml:space="preserve">Yes  </w:t>
            </w:r>
            <w:r>
              <w:fldChar w:fldCharType="begin">
                <w:ffData>
                  <w:name w:val=""/>
                  <w:enabled/>
                  <w:calcOnExit w:val="0"/>
                  <w:checkBox>
                    <w:sizeAuto/>
                    <w:default w:val="0"/>
                  </w:checkBox>
                </w:ffData>
              </w:fldChar>
            </w:r>
            <w:r>
              <w:instrText xml:space="preserve"> FORMCHECKBOX </w:instrText>
            </w:r>
            <w:r w:rsidR="000B2C4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B2C4A">
              <w:fldChar w:fldCharType="separate"/>
            </w:r>
            <w:r>
              <w:fldChar w:fldCharType="end"/>
            </w:r>
          </w:p>
          <w:p w14:paraId="7E50D0C1" w14:textId="77777777" w:rsidR="00FB47B0" w:rsidRDefault="00FB47B0" w:rsidP="00F96C97"/>
        </w:tc>
      </w:tr>
      <w:bookmarkEnd w:id="1"/>
      <w:bookmarkEnd w:id="2"/>
      <w:bookmarkEnd w:id="3"/>
    </w:tbl>
    <w:p w14:paraId="7E50D0C3" w14:textId="77777777" w:rsidR="003F39F5" w:rsidRDefault="003F39F5" w:rsidP="005E21DB">
      <w:pPr>
        <w:pStyle w:val="Heading2"/>
        <w:numPr>
          <w:ilvl w:val="0"/>
          <w:numId w:val="0"/>
        </w:numPr>
        <w:spacing w:before="120" w:after="120"/>
        <w:ind w:left="1004" w:hanging="720"/>
        <w:rPr>
          <w:rFonts w:ascii="Arial" w:hAnsi="Arial" w:cs="Arial"/>
          <w:sz w:val="22"/>
          <w:szCs w:val="22"/>
        </w:rPr>
      </w:pPr>
    </w:p>
    <w:p w14:paraId="7E50D0C4" w14:textId="09CCF887" w:rsidR="00FB491C" w:rsidRDefault="00FB491C">
      <w:pPr>
        <w:rPr>
          <w:rFonts w:ascii="Arial" w:eastAsia="STZhongsong" w:hAnsi="Arial"/>
          <w:sz w:val="22"/>
          <w:lang w:eastAsia="zh-CN"/>
        </w:rPr>
      </w:pPr>
      <w:r>
        <w:rPr>
          <w:rFonts w:ascii="Arial" w:hAnsi="Arial"/>
          <w:sz w:val="22"/>
        </w:rPr>
        <w:br w:type="page"/>
      </w:r>
    </w:p>
    <w:p w14:paraId="2030F4C9" w14:textId="0495EE33" w:rsidR="00FB491C" w:rsidRDefault="00FB491C" w:rsidP="008D5185">
      <w:pPr>
        <w:pStyle w:val="Chapter"/>
      </w:pPr>
      <w:bookmarkStart w:id="19" w:name="_Toc485221604"/>
      <w:r>
        <w:t xml:space="preserve">Annex </w:t>
      </w:r>
      <w:r w:rsidR="00852D1A">
        <w:t>B</w:t>
      </w:r>
      <w:r w:rsidR="008D5185">
        <w:t xml:space="preserve"> – Certificate of Past Performance</w:t>
      </w:r>
      <w:bookmarkEnd w:id="19"/>
    </w:p>
    <w:p w14:paraId="06DFCD8F" w14:textId="77777777" w:rsidR="008D5185" w:rsidRDefault="008D5185" w:rsidP="00FB491C">
      <w:pPr>
        <w:spacing w:after="200" w:line="276" w:lineRule="auto"/>
        <w:rPr>
          <w:rFonts w:ascii="Arial" w:hAnsi="Arial"/>
          <w:b/>
          <w:bCs/>
          <w:szCs w:val="20"/>
        </w:rPr>
      </w:pPr>
    </w:p>
    <w:p w14:paraId="2E3565A4" w14:textId="77777777" w:rsidR="00FB491C" w:rsidRPr="00DE1A01" w:rsidRDefault="00FB491C" w:rsidP="00DE1A01">
      <w:pPr>
        <w:spacing w:after="120" w:line="276" w:lineRule="auto"/>
      </w:pPr>
      <w:r w:rsidRPr="00DE1A01">
        <w:t xml:space="preserve">Performance Certificate - Source Email Form </w:t>
      </w:r>
    </w:p>
    <w:p w14:paraId="51890B76" w14:textId="2B833227" w:rsidR="00FB491C" w:rsidRDefault="00FB491C" w:rsidP="00FB491C">
      <w:pPr>
        <w:rPr>
          <w:rFonts w:ascii="Arial" w:hAnsi="Arial"/>
          <w:szCs w:val="20"/>
        </w:rPr>
      </w:pPr>
      <w:r w:rsidRPr="00DE1A01">
        <w:t>Directions – to be completed and returned to Supplier and additional copy to be sent to CCS via</w:t>
      </w:r>
      <w:r w:rsidRPr="006B72B6">
        <w:rPr>
          <w:rFonts w:ascii="Arial" w:hAnsi="Arial"/>
          <w:szCs w:val="20"/>
        </w:rPr>
        <w:t xml:space="preserve"> </w:t>
      </w:r>
      <w:hyperlink r:id="rId19" w:history="1">
        <w:r w:rsidRPr="006B72B6">
          <w:rPr>
            <w:rStyle w:val="Hyperlink"/>
            <w:rFonts w:ascii="Arial" w:hAnsi="Arial"/>
            <w:szCs w:val="20"/>
          </w:rPr>
          <w:t>pastperformance@crowncommercial.gov.uk</w:t>
        </w:r>
      </w:hyperlink>
    </w:p>
    <w:p w14:paraId="5AF9241C" w14:textId="77777777" w:rsidR="00FB491C" w:rsidRPr="006B72B6" w:rsidRDefault="00FB491C" w:rsidP="00FB491C">
      <w:pPr>
        <w:rPr>
          <w:rFonts w:ascii="Arial" w:hAnsi="Arial"/>
          <w:szCs w:val="20"/>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6"/>
      </w:tblGrid>
      <w:tr w:rsidR="00FB491C" w:rsidRPr="006B72B6" w14:paraId="61642863" w14:textId="77777777" w:rsidTr="00D36A7E">
        <w:trPr>
          <w:trHeight w:val="220"/>
        </w:trPr>
        <w:tc>
          <w:tcPr>
            <w:tcW w:w="4635" w:type="dxa"/>
          </w:tcPr>
          <w:p w14:paraId="11898144"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Performance Certificate under Procurement Policy Note 04/15 as requested by: </w:t>
            </w:r>
          </w:p>
        </w:tc>
        <w:tc>
          <w:tcPr>
            <w:tcW w:w="4636" w:type="dxa"/>
          </w:tcPr>
          <w:p w14:paraId="6330C78C" w14:textId="0B85C100" w:rsidR="00FB491C" w:rsidRPr="00DE1A01" w:rsidRDefault="00852D1A"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Department of Health</w:t>
            </w:r>
          </w:p>
        </w:tc>
      </w:tr>
      <w:tr w:rsidR="00FB491C" w:rsidRPr="006B72B6" w14:paraId="7903099D" w14:textId="77777777" w:rsidTr="00D36A7E">
        <w:trPr>
          <w:trHeight w:val="99"/>
        </w:trPr>
        <w:tc>
          <w:tcPr>
            <w:tcW w:w="4635" w:type="dxa"/>
          </w:tcPr>
          <w:p w14:paraId="5A6E58B2"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Requested under Contract Notice: </w:t>
            </w:r>
          </w:p>
        </w:tc>
        <w:tc>
          <w:tcPr>
            <w:tcW w:w="4636" w:type="dxa"/>
          </w:tcPr>
          <w:p w14:paraId="564D92BC"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[OJEU Contract Notice e.g. 2011/S 239-387260] </w:t>
            </w:r>
          </w:p>
        </w:tc>
      </w:tr>
      <w:tr w:rsidR="00FB491C" w:rsidRPr="006B72B6" w14:paraId="69C48283" w14:textId="77777777" w:rsidTr="00D36A7E">
        <w:trPr>
          <w:trHeight w:val="99"/>
        </w:trPr>
        <w:tc>
          <w:tcPr>
            <w:tcW w:w="4635" w:type="dxa"/>
          </w:tcPr>
          <w:p w14:paraId="0494CBA4"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Name of Entity Providing Certificate: </w:t>
            </w:r>
          </w:p>
        </w:tc>
        <w:tc>
          <w:tcPr>
            <w:tcW w:w="4636" w:type="dxa"/>
          </w:tcPr>
          <w:p w14:paraId="5B5512F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[Customer or Supplier for Self Certification] </w:t>
            </w:r>
          </w:p>
        </w:tc>
      </w:tr>
      <w:tr w:rsidR="00FB491C" w:rsidRPr="006B72B6" w14:paraId="68612CBF" w14:textId="77777777" w:rsidTr="00D36A7E">
        <w:trPr>
          <w:trHeight w:val="220"/>
        </w:trPr>
        <w:tc>
          <w:tcPr>
            <w:tcW w:w="9271" w:type="dxa"/>
            <w:gridSpan w:val="2"/>
          </w:tcPr>
          <w:p w14:paraId="32CFC910"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Performance Certificate - Contract Header Information (details of the contract to be certified) </w:t>
            </w:r>
          </w:p>
        </w:tc>
      </w:tr>
      <w:tr w:rsidR="00FB491C" w:rsidRPr="006B72B6" w14:paraId="2B431A55" w14:textId="77777777" w:rsidTr="00D36A7E">
        <w:trPr>
          <w:trHeight w:val="99"/>
        </w:trPr>
        <w:tc>
          <w:tcPr>
            <w:tcW w:w="4635" w:type="dxa"/>
          </w:tcPr>
          <w:p w14:paraId="72FE9598"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Name of Contract Customer ("Customer"): </w:t>
            </w:r>
          </w:p>
        </w:tc>
        <w:tc>
          <w:tcPr>
            <w:tcW w:w="4636" w:type="dxa"/>
          </w:tcPr>
          <w:p w14:paraId="2BBDCBE0"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[Registered Name] </w:t>
            </w:r>
          </w:p>
        </w:tc>
      </w:tr>
      <w:tr w:rsidR="00FB491C" w:rsidRPr="006B72B6" w14:paraId="4B9A9BB0" w14:textId="77777777" w:rsidTr="00D36A7E">
        <w:trPr>
          <w:trHeight w:val="99"/>
        </w:trPr>
        <w:tc>
          <w:tcPr>
            <w:tcW w:w="4635" w:type="dxa"/>
          </w:tcPr>
          <w:p w14:paraId="4855ED12"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Name of Contracted Supplier ("Supplier"): </w:t>
            </w:r>
          </w:p>
        </w:tc>
        <w:tc>
          <w:tcPr>
            <w:tcW w:w="4636" w:type="dxa"/>
          </w:tcPr>
          <w:p w14:paraId="23749C3D"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[Registered Name] </w:t>
            </w:r>
          </w:p>
        </w:tc>
      </w:tr>
      <w:tr w:rsidR="00FB491C" w:rsidRPr="006B72B6" w14:paraId="4D12B6DF" w14:textId="77777777" w:rsidTr="00D36A7E">
        <w:trPr>
          <w:trHeight w:val="99"/>
        </w:trPr>
        <w:tc>
          <w:tcPr>
            <w:tcW w:w="4635" w:type="dxa"/>
          </w:tcPr>
          <w:p w14:paraId="05538C6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Contract Title ("Contract"): </w:t>
            </w:r>
          </w:p>
        </w:tc>
        <w:tc>
          <w:tcPr>
            <w:tcW w:w="4636" w:type="dxa"/>
          </w:tcPr>
          <w:p w14:paraId="713D05C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[Agreed Contract Name for Contract] </w:t>
            </w:r>
          </w:p>
        </w:tc>
      </w:tr>
      <w:tr w:rsidR="00FB491C" w:rsidRPr="006B72B6" w14:paraId="23D8AEA3" w14:textId="77777777" w:rsidTr="00D36A7E">
        <w:trPr>
          <w:trHeight w:val="219"/>
        </w:trPr>
        <w:tc>
          <w:tcPr>
            <w:tcW w:w="4635" w:type="dxa"/>
          </w:tcPr>
          <w:p w14:paraId="61FE694B"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FOR PUBLIC SECTOR CONTRACTS ONLY - OJEU Award Notice Reference: </w:t>
            </w:r>
          </w:p>
        </w:tc>
        <w:tc>
          <w:tcPr>
            <w:tcW w:w="4636" w:type="dxa"/>
          </w:tcPr>
          <w:p w14:paraId="781A4BBE"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[OJEU reference e.g. 2011/S 239-387260] </w:t>
            </w:r>
          </w:p>
        </w:tc>
      </w:tr>
      <w:tr w:rsidR="00FB491C" w:rsidRPr="006B72B6" w14:paraId="6D13F247" w14:textId="77777777" w:rsidTr="00D36A7E">
        <w:trPr>
          <w:trHeight w:val="220"/>
        </w:trPr>
        <w:tc>
          <w:tcPr>
            <w:tcW w:w="9271" w:type="dxa"/>
            <w:gridSpan w:val="2"/>
          </w:tcPr>
          <w:p w14:paraId="4AB06B5F"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Person Submitting this Certificate - Contact Details (with whom further queries, if any, can be raised) </w:t>
            </w:r>
          </w:p>
        </w:tc>
      </w:tr>
      <w:tr w:rsidR="00FB491C" w:rsidRPr="006B72B6" w14:paraId="79375DE9" w14:textId="77777777" w:rsidTr="00D36A7E">
        <w:trPr>
          <w:trHeight w:val="220"/>
        </w:trPr>
        <w:tc>
          <w:tcPr>
            <w:tcW w:w="4635" w:type="dxa"/>
          </w:tcPr>
          <w:p w14:paraId="314274AC"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Source Contact Name: </w:t>
            </w:r>
          </w:p>
        </w:tc>
        <w:tc>
          <w:tcPr>
            <w:tcW w:w="4636" w:type="dxa"/>
          </w:tcPr>
          <w:p w14:paraId="5D82AD18"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[Name of source authorised by entity providing Certificate] </w:t>
            </w:r>
          </w:p>
        </w:tc>
      </w:tr>
      <w:tr w:rsidR="00FB491C" w:rsidRPr="006B72B6" w14:paraId="0A320EF2" w14:textId="77777777" w:rsidTr="00D36A7E">
        <w:trPr>
          <w:trHeight w:val="99"/>
        </w:trPr>
        <w:tc>
          <w:tcPr>
            <w:tcW w:w="4635" w:type="dxa"/>
          </w:tcPr>
          <w:p w14:paraId="5C1ABEEF"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Source Contact Address: </w:t>
            </w:r>
          </w:p>
        </w:tc>
        <w:tc>
          <w:tcPr>
            <w:tcW w:w="4636" w:type="dxa"/>
          </w:tcPr>
          <w:p w14:paraId="091BCA7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[Authorised source business address] </w:t>
            </w:r>
          </w:p>
        </w:tc>
      </w:tr>
      <w:tr w:rsidR="00FB491C" w:rsidRPr="006B72B6" w14:paraId="7665566B" w14:textId="77777777" w:rsidTr="00D36A7E">
        <w:trPr>
          <w:trHeight w:val="99"/>
        </w:trPr>
        <w:tc>
          <w:tcPr>
            <w:tcW w:w="4635" w:type="dxa"/>
          </w:tcPr>
          <w:p w14:paraId="3D740EBD"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Source Contact Direct Line: </w:t>
            </w:r>
          </w:p>
        </w:tc>
        <w:tc>
          <w:tcPr>
            <w:tcW w:w="4636" w:type="dxa"/>
          </w:tcPr>
          <w:p w14:paraId="286644AD"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[Authorised source direct telephone line] </w:t>
            </w:r>
          </w:p>
        </w:tc>
      </w:tr>
      <w:tr w:rsidR="00FB491C" w:rsidRPr="006B72B6" w14:paraId="10D03EA5" w14:textId="77777777" w:rsidTr="00D36A7E">
        <w:trPr>
          <w:trHeight w:val="99"/>
        </w:trPr>
        <w:tc>
          <w:tcPr>
            <w:tcW w:w="4635" w:type="dxa"/>
          </w:tcPr>
          <w:p w14:paraId="28B14234"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Source Contact Email: </w:t>
            </w:r>
          </w:p>
        </w:tc>
        <w:tc>
          <w:tcPr>
            <w:tcW w:w="4636" w:type="dxa"/>
          </w:tcPr>
          <w:p w14:paraId="33459E22"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[Authorised source email] </w:t>
            </w:r>
          </w:p>
        </w:tc>
      </w:tr>
      <w:tr w:rsidR="00FB491C" w:rsidRPr="006B72B6" w14:paraId="3849EBA2" w14:textId="77777777" w:rsidTr="00D36A7E">
        <w:trPr>
          <w:trHeight w:val="99"/>
        </w:trPr>
        <w:tc>
          <w:tcPr>
            <w:tcW w:w="9271" w:type="dxa"/>
            <w:gridSpan w:val="2"/>
          </w:tcPr>
          <w:p w14:paraId="1FFFED93"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Further Contract Detail </w:t>
            </w:r>
          </w:p>
        </w:tc>
      </w:tr>
      <w:tr w:rsidR="00FB491C" w:rsidRPr="006B72B6" w14:paraId="61187745" w14:textId="77777777" w:rsidTr="00D36A7E">
        <w:trPr>
          <w:trHeight w:val="99"/>
        </w:trPr>
        <w:tc>
          <w:tcPr>
            <w:tcW w:w="4635" w:type="dxa"/>
          </w:tcPr>
          <w:p w14:paraId="06E1676B"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Description of the goods and/or services: </w:t>
            </w:r>
          </w:p>
        </w:tc>
        <w:tc>
          <w:tcPr>
            <w:tcW w:w="4636" w:type="dxa"/>
          </w:tcPr>
          <w:p w14:paraId="104924E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[Brief description max 50 words] </w:t>
            </w:r>
          </w:p>
        </w:tc>
      </w:tr>
      <w:tr w:rsidR="00FB491C" w:rsidRPr="006B72B6" w14:paraId="6FC67A2E" w14:textId="77777777" w:rsidTr="00D36A7E">
        <w:trPr>
          <w:trHeight w:val="99"/>
        </w:trPr>
        <w:tc>
          <w:tcPr>
            <w:tcW w:w="4635" w:type="dxa"/>
          </w:tcPr>
          <w:p w14:paraId="02A4805D"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Consideration received: </w:t>
            </w:r>
          </w:p>
        </w:tc>
        <w:tc>
          <w:tcPr>
            <w:tcW w:w="4636" w:type="dxa"/>
          </w:tcPr>
          <w:p w14:paraId="7BDD31A5"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[Monetary value or equivalent] </w:t>
            </w:r>
          </w:p>
        </w:tc>
      </w:tr>
      <w:tr w:rsidR="00FB491C" w:rsidRPr="006B72B6" w14:paraId="3049DA71" w14:textId="77777777" w:rsidTr="00D36A7E">
        <w:trPr>
          <w:trHeight w:val="99"/>
        </w:trPr>
        <w:tc>
          <w:tcPr>
            <w:tcW w:w="4635" w:type="dxa"/>
          </w:tcPr>
          <w:p w14:paraId="2C4A359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Goods/Services provision start date: </w:t>
            </w:r>
          </w:p>
        </w:tc>
        <w:tc>
          <w:tcPr>
            <w:tcW w:w="4636" w:type="dxa"/>
          </w:tcPr>
          <w:p w14:paraId="35F5C315"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[dd/mm/yyyy] </w:t>
            </w:r>
          </w:p>
        </w:tc>
      </w:tr>
      <w:tr w:rsidR="00FB491C" w:rsidRPr="006B72B6" w14:paraId="0AE0C6B2" w14:textId="77777777" w:rsidTr="00D36A7E">
        <w:trPr>
          <w:trHeight w:val="99"/>
        </w:trPr>
        <w:tc>
          <w:tcPr>
            <w:tcW w:w="4635" w:type="dxa"/>
          </w:tcPr>
          <w:p w14:paraId="1C4DE46A"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Goods/Services provision end date: </w:t>
            </w:r>
          </w:p>
        </w:tc>
        <w:tc>
          <w:tcPr>
            <w:tcW w:w="4636" w:type="dxa"/>
          </w:tcPr>
          <w:p w14:paraId="7340754B"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[dd/mm/yyyy] </w:t>
            </w:r>
          </w:p>
        </w:tc>
      </w:tr>
    </w:tbl>
    <w:p w14:paraId="6C33454C" w14:textId="77777777" w:rsidR="00FB491C" w:rsidRDefault="00FB491C" w:rsidP="00FB491C">
      <w:pPr>
        <w:rPr>
          <w:rFonts w:ascii="Arial" w:hAnsi="Arial"/>
          <w:szCs w:val="20"/>
        </w:rPr>
      </w:pPr>
    </w:p>
    <w:p w14:paraId="22EB319F" w14:textId="77777777" w:rsidR="00FB491C" w:rsidRDefault="00FB491C" w:rsidP="00FB491C">
      <w:pPr>
        <w:rPr>
          <w:rFonts w:ascii="Arial" w:hAnsi="Arial"/>
          <w:szCs w:val="20"/>
        </w:rPr>
      </w:pPr>
    </w:p>
    <w:p w14:paraId="33DB665F" w14:textId="77777777" w:rsidR="00FB491C" w:rsidRPr="006B72B6" w:rsidRDefault="00FB491C" w:rsidP="00FB491C">
      <w:pPr>
        <w:rPr>
          <w:rFonts w:ascii="Arial" w:hAnsi="Arial"/>
          <w:szCs w:val="20"/>
        </w:rPr>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639"/>
      </w:tblGrid>
      <w:tr w:rsidR="00FB491C" w:rsidRPr="006B72B6" w14:paraId="5734AC0A" w14:textId="77777777" w:rsidTr="00D36A7E">
        <w:trPr>
          <w:trHeight w:val="99"/>
        </w:trPr>
        <w:tc>
          <w:tcPr>
            <w:tcW w:w="9278" w:type="dxa"/>
            <w:gridSpan w:val="2"/>
          </w:tcPr>
          <w:p w14:paraId="05F65C04"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Performance (Please submit either Option A or B) </w:t>
            </w:r>
          </w:p>
        </w:tc>
      </w:tr>
      <w:tr w:rsidR="00FB491C" w:rsidRPr="006B72B6" w14:paraId="4304508C" w14:textId="77777777" w:rsidTr="00D36A7E">
        <w:trPr>
          <w:trHeight w:val="99"/>
        </w:trPr>
        <w:tc>
          <w:tcPr>
            <w:tcW w:w="9278" w:type="dxa"/>
            <w:gridSpan w:val="2"/>
          </w:tcPr>
          <w:p w14:paraId="1AB8EA61"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OPTION A: </w:t>
            </w:r>
          </w:p>
        </w:tc>
      </w:tr>
      <w:tr w:rsidR="00FB491C" w:rsidRPr="006B72B6" w14:paraId="79765788" w14:textId="77777777" w:rsidTr="00D36A7E">
        <w:trPr>
          <w:trHeight w:val="220"/>
        </w:trPr>
        <w:tc>
          <w:tcPr>
            <w:tcW w:w="9278" w:type="dxa"/>
            <w:gridSpan w:val="2"/>
          </w:tcPr>
          <w:p w14:paraId="1792E560"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We hereby certify that, to the best of our knowledge and belief, the Supplier has satisfactorily supplied the goods and/or services described in the table above in accordance with the Contract. </w:t>
            </w:r>
          </w:p>
        </w:tc>
      </w:tr>
      <w:tr w:rsidR="00FB491C" w:rsidRPr="006B72B6" w14:paraId="0FEF5D13" w14:textId="77777777" w:rsidTr="00D36A7E">
        <w:trPr>
          <w:trHeight w:val="99"/>
        </w:trPr>
        <w:tc>
          <w:tcPr>
            <w:tcW w:w="9278" w:type="dxa"/>
            <w:gridSpan w:val="2"/>
          </w:tcPr>
          <w:p w14:paraId="4C08FD6F"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OR </w:t>
            </w:r>
          </w:p>
        </w:tc>
      </w:tr>
      <w:tr w:rsidR="00FB491C" w:rsidRPr="006B72B6" w14:paraId="5D1C50A8" w14:textId="77777777" w:rsidTr="00D36A7E">
        <w:trPr>
          <w:trHeight w:val="99"/>
        </w:trPr>
        <w:tc>
          <w:tcPr>
            <w:tcW w:w="9278" w:type="dxa"/>
            <w:gridSpan w:val="2"/>
          </w:tcPr>
          <w:p w14:paraId="6CD25BE5"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OPTION B: </w:t>
            </w:r>
          </w:p>
        </w:tc>
      </w:tr>
      <w:tr w:rsidR="00FB491C" w:rsidRPr="006B72B6" w14:paraId="3BF5A4E2" w14:textId="77777777" w:rsidTr="00D36A7E">
        <w:trPr>
          <w:trHeight w:val="461"/>
        </w:trPr>
        <w:tc>
          <w:tcPr>
            <w:tcW w:w="4639" w:type="dxa"/>
          </w:tcPr>
          <w:p w14:paraId="224F2F99"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We are unable to certify that the Supplier has satisfactorily supplied the goods and/or services described in the table above in accordance with the Contract for the following reasons: </w:t>
            </w:r>
          </w:p>
        </w:tc>
        <w:tc>
          <w:tcPr>
            <w:tcW w:w="4639" w:type="dxa"/>
          </w:tcPr>
          <w:p w14:paraId="52E1D001"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Reason 1; Reason n; etc. </w:t>
            </w:r>
          </w:p>
        </w:tc>
      </w:tr>
      <w:tr w:rsidR="00FB491C" w:rsidRPr="006B72B6" w14:paraId="33CF5387" w14:textId="77777777" w:rsidTr="00D36A7E">
        <w:trPr>
          <w:trHeight w:val="220"/>
        </w:trPr>
        <w:tc>
          <w:tcPr>
            <w:tcW w:w="9278" w:type="dxa"/>
            <w:gridSpan w:val="2"/>
          </w:tcPr>
          <w:p w14:paraId="59C348DE"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By submitting this information ("Certificate") you are agreeing that it will be added to the central database held by the CCS and may be made available to other Crown bodies. </w:t>
            </w:r>
          </w:p>
        </w:tc>
      </w:tr>
      <w:tr w:rsidR="00FB491C" w:rsidRPr="006B72B6" w14:paraId="06BC26FF" w14:textId="77777777" w:rsidTr="00D36A7E">
        <w:trPr>
          <w:trHeight w:val="1065"/>
        </w:trPr>
        <w:tc>
          <w:tcPr>
            <w:tcW w:w="9278" w:type="dxa"/>
            <w:gridSpan w:val="2"/>
          </w:tcPr>
          <w:p w14:paraId="33C42495"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 </w:t>
            </w:r>
          </w:p>
        </w:tc>
      </w:tr>
      <w:tr w:rsidR="00FB491C" w:rsidRPr="006B72B6" w14:paraId="195B87F5" w14:textId="77777777" w:rsidTr="00D36A7E">
        <w:trPr>
          <w:trHeight w:val="99"/>
        </w:trPr>
        <w:tc>
          <w:tcPr>
            <w:tcW w:w="9278" w:type="dxa"/>
            <w:gridSpan w:val="2"/>
          </w:tcPr>
          <w:p w14:paraId="7B30C752"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Guidance for Entities providing Certificates </w:t>
            </w:r>
          </w:p>
        </w:tc>
      </w:tr>
      <w:tr w:rsidR="00FB491C" w:rsidRPr="006B72B6" w14:paraId="0764F534" w14:textId="77777777" w:rsidTr="00D36A7E">
        <w:trPr>
          <w:trHeight w:val="1184"/>
        </w:trPr>
        <w:tc>
          <w:tcPr>
            <w:tcW w:w="9278" w:type="dxa"/>
            <w:gridSpan w:val="2"/>
          </w:tcPr>
          <w:p w14:paraId="677B7C85"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 1. delays in supplying the goods and/or services; 2. failures to supply all the goods and/or services in accordance with the scope set out in the Contract; 3. failures to meet any service levels and/or supply the goods and/or services in accordance with quality standards; 4. any other failure by the Supplier to comply with its obligations under the Contract. </w:t>
            </w:r>
          </w:p>
        </w:tc>
      </w:tr>
    </w:tbl>
    <w:p w14:paraId="471F7B2C" w14:textId="112B8795" w:rsidR="00FB491C" w:rsidRDefault="00FB491C" w:rsidP="00FB491C">
      <w:pPr>
        <w:rPr>
          <w:rFonts w:ascii="Arial" w:hAnsi="Arial"/>
          <w:szCs w:val="20"/>
        </w:rPr>
      </w:pPr>
    </w:p>
    <w:p w14:paraId="4DFD1A52" w14:textId="77777777" w:rsidR="00FB491C" w:rsidRDefault="00FB491C" w:rsidP="00FB491C">
      <w:pPr>
        <w:rPr>
          <w:rFonts w:ascii="Arial" w:hAnsi="Arial"/>
          <w:szCs w:val="20"/>
        </w:rPr>
      </w:pPr>
    </w:p>
    <w:p w14:paraId="1DC51211" w14:textId="77777777" w:rsidR="00FB491C" w:rsidRPr="006B72B6" w:rsidRDefault="00FB491C" w:rsidP="00FB491C">
      <w:pPr>
        <w:rPr>
          <w:rFonts w:ascii="Arial" w:hAnsi="Arial"/>
          <w:szCs w:val="20"/>
        </w:rPr>
      </w:pPr>
    </w:p>
    <w:p w14:paraId="2C52C9CE" w14:textId="77777777" w:rsidR="00FB491C" w:rsidRPr="00DE1A01" w:rsidRDefault="00FB491C" w:rsidP="00FB491C">
      <w:r w:rsidRPr="00DE1A01">
        <w:t>Performance Certificate - Supplier Submission Covering E-Mail (for submitting Certificates in response to PQQs and selection questions)</w:t>
      </w:r>
    </w:p>
    <w:p w14:paraId="434DD34F" w14:textId="77777777" w:rsidR="00FB491C" w:rsidRPr="00DE1A01" w:rsidRDefault="00FB491C" w:rsidP="00FB4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7"/>
        <w:gridCol w:w="4637"/>
      </w:tblGrid>
      <w:tr w:rsidR="00FB491C" w:rsidRPr="006B72B6" w14:paraId="54DAFFC6" w14:textId="77777777" w:rsidTr="00D36A7E">
        <w:trPr>
          <w:trHeight w:val="99"/>
        </w:trPr>
        <w:tc>
          <w:tcPr>
            <w:tcW w:w="9274" w:type="dxa"/>
            <w:gridSpan w:val="2"/>
          </w:tcPr>
          <w:p w14:paraId="7F149D14"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Performance Certificate - Supplier Submission Covering E-Mail </w:t>
            </w:r>
          </w:p>
        </w:tc>
      </w:tr>
      <w:tr w:rsidR="00FB491C" w:rsidRPr="006B72B6" w14:paraId="27AC3877" w14:textId="77777777" w:rsidTr="00D36A7E">
        <w:trPr>
          <w:trHeight w:val="99"/>
        </w:trPr>
        <w:tc>
          <w:tcPr>
            <w:tcW w:w="4637" w:type="dxa"/>
          </w:tcPr>
          <w:p w14:paraId="70934457"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Name of Supplier: </w:t>
            </w:r>
          </w:p>
        </w:tc>
        <w:tc>
          <w:tcPr>
            <w:tcW w:w="4637" w:type="dxa"/>
          </w:tcPr>
          <w:p w14:paraId="5CB1AFA5"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[Registered Name] </w:t>
            </w:r>
          </w:p>
        </w:tc>
      </w:tr>
      <w:tr w:rsidR="00FB491C" w:rsidRPr="006B72B6" w14:paraId="7C082D5B" w14:textId="77777777" w:rsidTr="00D36A7E">
        <w:trPr>
          <w:trHeight w:val="99"/>
        </w:trPr>
        <w:tc>
          <w:tcPr>
            <w:tcW w:w="4637" w:type="dxa"/>
          </w:tcPr>
          <w:p w14:paraId="14FEF9CF"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Submitted for Contract Notice: </w:t>
            </w:r>
          </w:p>
        </w:tc>
        <w:tc>
          <w:tcPr>
            <w:tcW w:w="4637" w:type="dxa"/>
          </w:tcPr>
          <w:p w14:paraId="14C2461B"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[OJEU Contract Notice e.g. 2011/S 239-387260] </w:t>
            </w:r>
          </w:p>
        </w:tc>
      </w:tr>
      <w:tr w:rsidR="00FB491C" w:rsidRPr="006B72B6" w14:paraId="68315619" w14:textId="77777777" w:rsidTr="00D36A7E">
        <w:trPr>
          <w:trHeight w:val="218"/>
        </w:trPr>
        <w:tc>
          <w:tcPr>
            <w:tcW w:w="4637" w:type="dxa"/>
          </w:tcPr>
          <w:p w14:paraId="60C0FB0F"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Performance Certificate Contract Title: </w:t>
            </w:r>
          </w:p>
        </w:tc>
        <w:tc>
          <w:tcPr>
            <w:tcW w:w="4637" w:type="dxa"/>
          </w:tcPr>
          <w:p w14:paraId="666C6A27"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[The "Contract" field from the Performance Certificate] </w:t>
            </w:r>
          </w:p>
        </w:tc>
      </w:tr>
      <w:tr w:rsidR="00FB491C" w:rsidRPr="006B72B6" w14:paraId="220D5BE6" w14:textId="77777777" w:rsidTr="00D36A7E">
        <w:trPr>
          <w:trHeight w:val="220"/>
        </w:trPr>
        <w:tc>
          <w:tcPr>
            <w:tcW w:w="4637" w:type="dxa"/>
          </w:tcPr>
          <w:p w14:paraId="47C0E78E"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For Public Sector Contracts Only - OJEU Award Notice Reference: </w:t>
            </w:r>
          </w:p>
        </w:tc>
        <w:tc>
          <w:tcPr>
            <w:tcW w:w="4637" w:type="dxa"/>
          </w:tcPr>
          <w:p w14:paraId="4E8010B2"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[OJEU Award ref e.g. 2011/S 239-387260] </w:t>
            </w:r>
          </w:p>
        </w:tc>
      </w:tr>
      <w:tr w:rsidR="00FB491C" w:rsidRPr="006B72B6" w14:paraId="7E377D49" w14:textId="77777777" w:rsidTr="00D36A7E">
        <w:trPr>
          <w:trHeight w:val="219"/>
        </w:trPr>
        <w:tc>
          <w:tcPr>
            <w:tcW w:w="9274" w:type="dxa"/>
            <w:gridSpan w:val="2"/>
          </w:tcPr>
          <w:p w14:paraId="758B5B39" w14:textId="77777777" w:rsidR="00FB491C" w:rsidRPr="00DE1A01" w:rsidRDefault="00FB491C" w:rsidP="00D36A7E">
            <w:pPr>
              <w:pStyle w:val="Default"/>
              <w:rPr>
                <w:rFonts w:ascii="Helvetica Neue" w:eastAsia="SimSun" w:hAnsi="Helvetica Neue"/>
                <w:b/>
                <w:color w:val="auto"/>
                <w:sz w:val="20"/>
                <w:szCs w:val="22"/>
                <w:lang w:eastAsia="en-GB"/>
              </w:rPr>
            </w:pPr>
            <w:r w:rsidRPr="00DE1A01">
              <w:rPr>
                <w:rFonts w:ascii="Helvetica Neue" w:eastAsia="SimSun" w:hAnsi="Helvetica Neue"/>
                <w:b/>
                <w:color w:val="auto"/>
                <w:sz w:val="20"/>
                <w:szCs w:val="22"/>
                <w:lang w:eastAsia="en-GB"/>
              </w:rPr>
              <w:t xml:space="preserve">Supplier Representative Submitting the Performance Certificate - Contact Details (with whom further queries, if any, can be raised) </w:t>
            </w:r>
          </w:p>
        </w:tc>
      </w:tr>
      <w:tr w:rsidR="00FB491C" w:rsidRPr="006B72B6" w14:paraId="06F5E176" w14:textId="77777777" w:rsidTr="00D36A7E">
        <w:trPr>
          <w:trHeight w:val="218"/>
        </w:trPr>
        <w:tc>
          <w:tcPr>
            <w:tcW w:w="4637" w:type="dxa"/>
          </w:tcPr>
          <w:p w14:paraId="31CE42CC"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Supplier Contact Name: </w:t>
            </w:r>
          </w:p>
        </w:tc>
        <w:tc>
          <w:tcPr>
            <w:tcW w:w="4637" w:type="dxa"/>
          </w:tcPr>
          <w:p w14:paraId="50E54787"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[Name of authorised representative forwarding Certificate] </w:t>
            </w:r>
          </w:p>
        </w:tc>
      </w:tr>
      <w:tr w:rsidR="00FB491C" w:rsidRPr="006B72B6" w14:paraId="746BBF45" w14:textId="77777777" w:rsidTr="00D36A7E">
        <w:trPr>
          <w:trHeight w:val="99"/>
        </w:trPr>
        <w:tc>
          <w:tcPr>
            <w:tcW w:w="4637" w:type="dxa"/>
          </w:tcPr>
          <w:p w14:paraId="21D7100F"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Supplier Contact Address: </w:t>
            </w:r>
          </w:p>
        </w:tc>
        <w:tc>
          <w:tcPr>
            <w:tcW w:w="4637" w:type="dxa"/>
          </w:tcPr>
          <w:p w14:paraId="528FDF06"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[Authorised representative business address] </w:t>
            </w:r>
          </w:p>
        </w:tc>
      </w:tr>
      <w:tr w:rsidR="00FB491C" w:rsidRPr="006B72B6" w14:paraId="20DB4890" w14:textId="77777777" w:rsidTr="00D36A7E">
        <w:trPr>
          <w:trHeight w:val="99"/>
        </w:trPr>
        <w:tc>
          <w:tcPr>
            <w:tcW w:w="4637" w:type="dxa"/>
          </w:tcPr>
          <w:p w14:paraId="6495AEF4"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Supplier Contact Direct Line: </w:t>
            </w:r>
          </w:p>
        </w:tc>
        <w:tc>
          <w:tcPr>
            <w:tcW w:w="4637" w:type="dxa"/>
          </w:tcPr>
          <w:p w14:paraId="5D65AE44"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[Authorised representative direct telephone line] </w:t>
            </w:r>
          </w:p>
        </w:tc>
      </w:tr>
      <w:tr w:rsidR="00FB491C" w:rsidRPr="006B72B6" w14:paraId="5C589C02" w14:textId="77777777" w:rsidTr="00D36A7E">
        <w:trPr>
          <w:trHeight w:val="99"/>
        </w:trPr>
        <w:tc>
          <w:tcPr>
            <w:tcW w:w="4637" w:type="dxa"/>
          </w:tcPr>
          <w:p w14:paraId="177B7855"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Supplier Contact Email: </w:t>
            </w:r>
          </w:p>
        </w:tc>
        <w:tc>
          <w:tcPr>
            <w:tcW w:w="4637" w:type="dxa"/>
          </w:tcPr>
          <w:p w14:paraId="76C41B4F"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color w:val="auto"/>
                <w:sz w:val="20"/>
                <w:szCs w:val="22"/>
                <w:lang w:eastAsia="en-GB"/>
              </w:rPr>
              <w:t xml:space="preserve">[Authorised representative email] </w:t>
            </w:r>
          </w:p>
        </w:tc>
      </w:tr>
      <w:tr w:rsidR="00FB491C" w:rsidRPr="006B72B6" w14:paraId="37F7A08D" w14:textId="77777777" w:rsidTr="00D36A7E">
        <w:trPr>
          <w:trHeight w:val="460"/>
        </w:trPr>
        <w:tc>
          <w:tcPr>
            <w:tcW w:w="9274" w:type="dxa"/>
            <w:gridSpan w:val="2"/>
          </w:tcPr>
          <w:p w14:paraId="4E65F1BC" w14:textId="77777777" w:rsidR="00FB491C" w:rsidRPr="00DE1A01" w:rsidRDefault="00FB491C" w:rsidP="00D36A7E">
            <w:pPr>
              <w:pStyle w:val="Default"/>
              <w:rPr>
                <w:rFonts w:ascii="Helvetica Neue" w:eastAsia="SimSun" w:hAnsi="Helvetica Neue"/>
                <w:color w:val="auto"/>
                <w:sz w:val="20"/>
                <w:szCs w:val="22"/>
                <w:lang w:eastAsia="en-GB"/>
              </w:rPr>
            </w:pPr>
            <w:r w:rsidRPr="00DE1A01">
              <w:rPr>
                <w:rFonts w:ascii="Helvetica Neue" w:eastAsia="SimSun" w:hAnsi="Helvetica Neue"/>
                <w:b/>
                <w:color w:val="auto"/>
                <w:sz w:val="20"/>
                <w:szCs w:val="22"/>
                <w:lang w:eastAsia="en-GB"/>
              </w:rPr>
              <w:t>Supplier’s Additional Information</w:t>
            </w:r>
            <w:r w:rsidRPr="00DE1A01">
              <w:rPr>
                <w:rFonts w:ascii="Helvetica Neue" w:eastAsia="SimSun" w:hAnsi="Helvetica Neue"/>
                <w:color w:val="auto"/>
                <w:sz w:val="20"/>
                <w:szCs w:val="22"/>
                <w:lang w:eastAsia="en-GB"/>
              </w:rPr>
              <w:t xml:space="preserve"> (please provide details of the Supplier’s response to the content of the Performance Certificate or such other information as the Supplier wishes to be made known in the section below. If the Supplier does not have anything to add please state ‘no additional information to be provided’): </w:t>
            </w:r>
          </w:p>
        </w:tc>
      </w:tr>
    </w:tbl>
    <w:p w14:paraId="31D7003D" w14:textId="77777777" w:rsidR="00FB491C" w:rsidRPr="006B72B6" w:rsidRDefault="00FB491C" w:rsidP="00FB491C">
      <w:pPr>
        <w:rPr>
          <w:rFonts w:ascii="Arial" w:hAnsi="Arial"/>
          <w:szCs w:val="20"/>
        </w:rPr>
      </w:pPr>
    </w:p>
    <w:p w14:paraId="1766FD61" w14:textId="1C3166D6" w:rsidR="00781A4C" w:rsidRDefault="00781A4C">
      <w:pPr>
        <w:rPr>
          <w:rFonts w:ascii="Arial" w:eastAsia="STZhongsong" w:hAnsi="Arial"/>
          <w:sz w:val="22"/>
          <w:lang w:eastAsia="zh-CN"/>
        </w:rPr>
      </w:pPr>
      <w:r>
        <w:rPr>
          <w:rFonts w:ascii="Arial" w:hAnsi="Arial"/>
          <w:sz w:val="22"/>
        </w:rPr>
        <w:br w:type="page"/>
      </w:r>
    </w:p>
    <w:p w14:paraId="216591F0" w14:textId="18BC8D51" w:rsidR="00781A4C" w:rsidRPr="001E1DF8" w:rsidRDefault="00781A4C" w:rsidP="008D5185">
      <w:pPr>
        <w:pStyle w:val="Chapter"/>
      </w:pPr>
      <w:bookmarkStart w:id="20" w:name="_Toc485221605"/>
      <w:r w:rsidRPr="001E1DF8">
        <w:t>Annex C</w:t>
      </w:r>
      <w:r w:rsidR="008D5185">
        <w:t xml:space="preserve"> - </w:t>
      </w:r>
      <w:r w:rsidRPr="001E1DF8">
        <w:t>Exclusion and ‘self-cleaning’</w:t>
      </w:r>
      <w:bookmarkEnd w:id="20"/>
    </w:p>
    <w:p w14:paraId="2B4A3C53" w14:textId="77777777" w:rsidR="008D5185" w:rsidRDefault="008D5185" w:rsidP="001E1DF8">
      <w:pPr>
        <w:spacing w:before="60" w:after="60"/>
        <w:jc w:val="both"/>
        <w:rPr>
          <w:rFonts w:eastAsia="STZhongsong" w:cs="Times New Roman"/>
          <w:szCs w:val="20"/>
          <w:lang w:eastAsia="zh-CN"/>
        </w:rPr>
      </w:pPr>
    </w:p>
    <w:p w14:paraId="68D617DD" w14:textId="77777777" w:rsidR="00781A4C" w:rsidRPr="001E1DF8" w:rsidRDefault="00781A4C" w:rsidP="001E1DF8">
      <w:pPr>
        <w:spacing w:before="60" w:after="60"/>
        <w:jc w:val="both"/>
        <w:rPr>
          <w:rFonts w:eastAsia="STZhongsong" w:cs="Times New Roman"/>
          <w:szCs w:val="20"/>
          <w:lang w:eastAsia="zh-CN"/>
        </w:rPr>
      </w:pPr>
      <w:r w:rsidRPr="001E1DF8">
        <w:rPr>
          <w:rFonts w:eastAsia="STZhongsong" w:cs="Times New Roman"/>
          <w:szCs w:val="20"/>
          <w:lang w:eastAsia="zh-CN"/>
        </w:rPr>
        <w:t>The requirements in relation to exclusion and ‘self-cleaning’ are set out in Regulation 57 of the Regulations:</w:t>
      </w:r>
    </w:p>
    <w:p w14:paraId="58A741C4" w14:textId="242BED60"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 </w:t>
      </w:r>
      <w:r w:rsidRPr="001E1DF8">
        <w:rPr>
          <w:rFonts w:eastAsia="STZhongsong" w:cs="Times New Roman"/>
          <w:szCs w:val="20"/>
          <w:lang w:eastAsia="zh-CN"/>
        </w:rPr>
        <w:tab/>
        <w:t xml:space="preserve">Contracting authorities shall exclude an economic operator from participation in a procurement procedure where they have established, by verifying in accordance with regulations 59, 60 and 61, or are otherwise aware, that that economic operator has been convicted of any of the following offences:— </w:t>
      </w:r>
    </w:p>
    <w:p w14:paraId="54F0613C"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(a) conspiracy within the meaning of section 1 or 1A of the Criminal Law Act 1977(1) or article 9 or 9A of the Criminal Attempts and Conspiracy (Northern Ireland) Order 1983(2) where that conspiracy relates to participation in a criminal organisation as defined in Article 2 of Council Framework Decision 2008/841/JHA on the fight against organised crime(3);</w:t>
      </w:r>
    </w:p>
    <w:p w14:paraId="376E81DA"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(b) corruption within the meaning of section 1(2) of the Public Bodies Corrupt Practices Act 1889(4) or section 1 of the Prevention of Corruption Act 1906(5);</w:t>
      </w:r>
    </w:p>
    <w:p w14:paraId="17137C69" w14:textId="77777777" w:rsidR="00781A4C" w:rsidRPr="001E1DF8" w:rsidRDefault="00781A4C" w:rsidP="001E1DF8">
      <w:pPr>
        <w:spacing w:beforeLines="60" w:before="144" w:afterLines="60" w:after="144"/>
        <w:jc w:val="both"/>
        <w:rPr>
          <w:rFonts w:eastAsia="STZhongsong" w:cs="Times New Roman"/>
          <w:szCs w:val="20"/>
          <w:lang w:eastAsia="zh-CN"/>
        </w:rPr>
      </w:pPr>
      <w:r w:rsidRPr="001E1DF8">
        <w:rPr>
          <w:rFonts w:eastAsia="STZhongsong" w:cs="Times New Roman"/>
          <w:szCs w:val="20"/>
          <w:lang w:eastAsia="zh-CN"/>
        </w:rPr>
        <w:tab/>
        <w:t>(c) the common law offence of bribery;</w:t>
      </w:r>
    </w:p>
    <w:p w14:paraId="3135DB29" w14:textId="77777777" w:rsidR="00781A4C" w:rsidRPr="001E1DF8" w:rsidRDefault="00781A4C" w:rsidP="001E1DF8">
      <w:pPr>
        <w:pStyle w:val="ListParagraph"/>
        <w:numPr>
          <w:ilvl w:val="0"/>
          <w:numId w:val="63"/>
        </w:numPr>
        <w:spacing w:beforeLines="60" w:before="144" w:afterLines="60" w:after="144"/>
        <w:jc w:val="both"/>
        <w:rPr>
          <w:rFonts w:eastAsia="STZhongsong" w:cs="Times New Roman"/>
          <w:szCs w:val="20"/>
        </w:rPr>
      </w:pPr>
      <w:r w:rsidRPr="001E1DF8">
        <w:rPr>
          <w:rFonts w:eastAsia="STZhongsong" w:cs="Times New Roman"/>
          <w:szCs w:val="20"/>
        </w:rPr>
        <w:t>bribery within the meaning of sections 1, 2 or 6 of the Bribery Act 2010(6), or section 113 of the Representation of the People Act 1983(7);</w:t>
      </w:r>
    </w:p>
    <w:p w14:paraId="0B48932A" w14:textId="77777777" w:rsidR="00781A4C" w:rsidRPr="001E1DF8" w:rsidRDefault="00781A4C" w:rsidP="001E1DF8">
      <w:pPr>
        <w:pStyle w:val="ListParagraph"/>
        <w:numPr>
          <w:ilvl w:val="0"/>
          <w:numId w:val="63"/>
        </w:numPr>
        <w:spacing w:beforeLines="60" w:before="144" w:afterLines="60" w:after="144"/>
        <w:jc w:val="both"/>
        <w:rPr>
          <w:rFonts w:eastAsia="STZhongsong" w:cs="Times New Roman"/>
          <w:szCs w:val="20"/>
        </w:rPr>
      </w:pPr>
      <w:r w:rsidRPr="001E1DF8">
        <w:rPr>
          <w:rFonts w:eastAsia="STZhongsong" w:cs="Times New Roman"/>
          <w:szCs w:val="20"/>
        </w:rPr>
        <w:t>where the offence relates to fraud affecting the European Communities’ financial interests as defined by Article 1 of the Convention on the protection of the financial interests of the European Communities(8):—</w:t>
      </w:r>
    </w:p>
    <w:p w14:paraId="629B9411"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the common law offence of cheating the Revenue;</w:t>
      </w:r>
    </w:p>
    <w:p w14:paraId="70E94272"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the common law offence of conspiracy to defraud;</w:t>
      </w:r>
    </w:p>
    <w:p w14:paraId="046890AC"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fraud or theft within the meaning of the Theft Act 1968(9), the Theft Act (Northern Ireland) 1969(10), the Theft Act 1978(11) or the Theft (Northern Ireland) Order 1978(12);</w:t>
      </w:r>
    </w:p>
    <w:p w14:paraId="43CA73B9"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fraudulent trading within the meaning of section 458 of the Companies Act 1985(13), article 451 of the Companies (Northern Ireland) Order 1986(14) or section 993 of the Companies Act 2006(15);</w:t>
      </w:r>
    </w:p>
    <w:p w14:paraId="7E3C9BB9"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fraudulent evasion within the meaning of section 170 of the Customs and Excise Management Act 1979(16) or section 72 of the Value Added Tax Act 1994(17);</w:t>
      </w:r>
    </w:p>
    <w:p w14:paraId="06178DAC"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an offence in connection with taxation in the European Union within the meaning of section 71 of the Criminal Justice Act 1993(18);</w:t>
      </w:r>
    </w:p>
    <w:p w14:paraId="0E000A4D"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destroying, defacing or concealing of documents or procuring the execution of a valuable security within the meaning of section 20 of the Theft Act 1968(19) or section 19 of the Theft Act (Northern Ireland) 1969(20);</w:t>
      </w:r>
    </w:p>
    <w:p w14:paraId="05E8A186"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fraud within the meaning of section 2, 3 or 4 of the Fraud Act 2006(21); or</w:t>
      </w:r>
    </w:p>
    <w:p w14:paraId="56261614" w14:textId="77777777" w:rsidR="00781A4C" w:rsidRPr="001E1DF8" w:rsidRDefault="00781A4C" w:rsidP="001E1DF8">
      <w:pPr>
        <w:pStyle w:val="ListParagraph"/>
        <w:numPr>
          <w:ilvl w:val="0"/>
          <w:numId w:val="64"/>
        </w:numPr>
        <w:spacing w:beforeLines="60" w:before="144" w:afterLines="60" w:after="144"/>
        <w:jc w:val="both"/>
        <w:rPr>
          <w:rFonts w:eastAsia="STZhongsong" w:cs="Times New Roman"/>
          <w:szCs w:val="20"/>
        </w:rPr>
      </w:pPr>
      <w:r w:rsidRPr="001E1DF8">
        <w:rPr>
          <w:rFonts w:eastAsia="STZhongsong" w:cs="Times New Roman"/>
          <w:szCs w:val="20"/>
        </w:rPr>
        <w:t>the possession of articles for use in frauds within the meaning of section 6 of the Fraud Act 2006, or the making, adapting, supplying or offering to supply articles for use in frauds within the meaning of section 7 of that Act;</w:t>
      </w:r>
    </w:p>
    <w:p w14:paraId="4EC4D510" w14:textId="77777777" w:rsidR="00781A4C" w:rsidRPr="001E1DF8" w:rsidRDefault="00781A4C" w:rsidP="001E1DF8">
      <w:pPr>
        <w:pStyle w:val="ListParagraph"/>
        <w:numPr>
          <w:ilvl w:val="0"/>
          <w:numId w:val="63"/>
        </w:numPr>
        <w:spacing w:beforeLines="60" w:before="144" w:afterLines="60" w:after="144"/>
        <w:jc w:val="both"/>
        <w:rPr>
          <w:rFonts w:eastAsia="STZhongsong" w:cs="Times New Roman"/>
          <w:szCs w:val="20"/>
        </w:rPr>
      </w:pPr>
      <w:r w:rsidRPr="001E1DF8">
        <w:rPr>
          <w:rFonts w:eastAsia="STZhongsong" w:cs="Times New Roman"/>
          <w:szCs w:val="20"/>
        </w:rPr>
        <w:t>any offence listed—</w:t>
      </w:r>
    </w:p>
    <w:p w14:paraId="4B14B2F7" w14:textId="77777777" w:rsidR="00781A4C" w:rsidRPr="001E1DF8" w:rsidRDefault="00781A4C" w:rsidP="001E1DF8">
      <w:pPr>
        <w:spacing w:beforeLines="60" w:before="144" w:afterLines="60" w:after="144"/>
        <w:ind w:left="720" w:firstLine="720"/>
        <w:jc w:val="both"/>
        <w:rPr>
          <w:rFonts w:eastAsia="STZhongsong" w:cs="Times New Roman"/>
          <w:szCs w:val="20"/>
          <w:lang w:eastAsia="zh-CN"/>
        </w:rPr>
      </w:pPr>
      <w:r w:rsidRPr="001E1DF8">
        <w:rPr>
          <w:rFonts w:eastAsia="STZhongsong" w:cs="Times New Roman"/>
          <w:szCs w:val="20"/>
          <w:lang w:eastAsia="zh-CN"/>
        </w:rPr>
        <w:t>(i) in section 41 of the Counter Terrorism Act 2008(22); or</w:t>
      </w:r>
    </w:p>
    <w:p w14:paraId="6B674154" w14:textId="77777777" w:rsidR="00781A4C" w:rsidRPr="001E1DF8" w:rsidRDefault="00781A4C" w:rsidP="001E1DF8">
      <w:pPr>
        <w:spacing w:beforeLines="60" w:before="144" w:afterLines="60" w:after="144"/>
        <w:ind w:left="1440"/>
        <w:jc w:val="both"/>
        <w:rPr>
          <w:rFonts w:eastAsia="STZhongsong" w:cs="Times New Roman"/>
          <w:szCs w:val="20"/>
          <w:lang w:eastAsia="zh-CN"/>
        </w:rPr>
      </w:pPr>
      <w:r w:rsidRPr="001E1DF8">
        <w:rPr>
          <w:rFonts w:eastAsia="STZhongsong" w:cs="Times New Roman"/>
          <w:szCs w:val="20"/>
          <w:lang w:eastAsia="zh-CN"/>
        </w:rPr>
        <w:t>(ii) in Schedule 2 to that Act where the court has determined that there is a terrorist connection;</w:t>
      </w:r>
    </w:p>
    <w:p w14:paraId="4DC12BD9"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(g) any offence under sections 44 to 46 of the Serious Crime Act 2007(23) which relates to an offence coverered by subparagraph (f);</w:t>
      </w:r>
    </w:p>
    <w:p w14:paraId="7738A78C"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(h) money laundering within the meaning of sections 340(11) and 415 of the Proceeds of Crime Act 2002(24);</w:t>
      </w:r>
    </w:p>
    <w:p w14:paraId="07D19830"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(i) an offence in connection with the proceeds of criminal conduct within the meaning of section 93A, 93B or 93C of the Criminal Justice Act 1988(25) or article 45, 46 or 47 of the Proceeds of Crime (Northern Ireland) Order 1996(26);</w:t>
      </w:r>
    </w:p>
    <w:p w14:paraId="2BF6469B"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(j) an offence under section 4 of the Asylum and Immigration (Treatment of Claimants, etc.) Act 2004(27);</w:t>
      </w:r>
    </w:p>
    <w:p w14:paraId="6164A6A8"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(k) an offence under section 59A of the Sexual Offences Act 2003(28);</w:t>
      </w:r>
    </w:p>
    <w:p w14:paraId="410037F2"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(l) an offence under section 71 of the Coroners and Justice Act 2009(29);</w:t>
      </w:r>
    </w:p>
    <w:p w14:paraId="01F5ABB4"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(m) an offence in connection with the proceeds of drug trafficking within the meaning of section 49, 50 or 51 of the Drug Trafficking Act 1994(30); or</w:t>
      </w:r>
    </w:p>
    <w:p w14:paraId="5802EF30"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(n) any other offence within the meaning of Article 57(1) of the Public Contracts Directive—</w:t>
      </w:r>
    </w:p>
    <w:p w14:paraId="039EE10E" w14:textId="77777777" w:rsidR="00781A4C" w:rsidRPr="001E1DF8" w:rsidRDefault="00781A4C" w:rsidP="001E1DF8">
      <w:pPr>
        <w:spacing w:beforeLines="60" w:before="144" w:afterLines="60" w:after="144"/>
        <w:ind w:left="1440"/>
        <w:jc w:val="both"/>
        <w:rPr>
          <w:rFonts w:eastAsia="STZhongsong" w:cs="Times New Roman"/>
          <w:szCs w:val="20"/>
          <w:lang w:eastAsia="zh-CN"/>
        </w:rPr>
      </w:pPr>
      <w:r w:rsidRPr="001E1DF8">
        <w:rPr>
          <w:rFonts w:eastAsia="STZhongsong" w:cs="Times New Roman"/>
          <w:szCs w:val="20"/>
          <w:lang w:eastAsia="zh-CN"/>
        </w:rPr>
        <w:t>(i) as defined by the law of any jurisdiction outside England and Wales and Northern Ireland; or</w:t>
      </w:r>
    </w:p>
    <w:p w14:paraId="012C76AF" w14:textId="77777777" w:rsidR="00781A4C" w:rsidRPr="001E1DF8" w:rsidRDefault="00781A4C" w:rsidP="001E1DF8">
      <w:pPr>
        <w:spacing w:beforeLines="60" w:before="144" w:afterLines="60" w:after="144"/>
        <w:ind w:left="1440"/>
        <w:jc w:val="both"/>
        <w:rPr>
          <w:rFonts w:eastAsia="STZhongsong" w:cs="Times New Roman"/>
          <w:szCs w:val="20"/>
          <w:lang w:eastAsia="zh-CN"/>
        </w:rPr>
      </w:pPr>
      <w:r w:rsidRPr="001E1DF8">
        <w:rPr>
          <w:rFonts w:eastAsia="STZhongsong" w:cs="Times New Roman"/>
          <w:szCs w:val="20"/>
          <w:lang w:eastAsia="zh-CN"/>
        </w:rPr>
        <w:t>(ii) created, after the day on which these Regulations were made, in the law of England and Wales or Northern Ireland.</w:t>
      </w:r>
    </w:p>
    <w:p w14:paraId="087BA27E"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(2) </w:t>
      </w:r>
      <w:r w:rsidRPr="001E1DF8">
        <w:rPr>
          <w:rFonts w:eastAsia="STZhongsong" w:cs="Times New Roman"/>
          <w:szCs w:val="20"/>
          <w:lang w:eastAsia="zh-CN"/>
        </w:rPr>
        <w:tab/>
        <w:t xml:space="preserve">The obligation to exclude an economic operator also applies where the person convicted is a member of the administrative, management or supervisory body of that economic operator or has powers of representation, decision or control in the economic operator. </w:t>
      </w:r>
    </w:p>
    <w:p w14:paraId="766EC86B" w14:textId="77777777" w:rsidR="00781A4C" w:rsidRPr="001E1DF8" w:rsidRDefault="00781A4C" w:rsidP="001E1DF8">
      <w:pPr>
        <w:spacing w:beforeLines="60" w:before="144" w:afterLines="60" w:after="144"/>
        <w:jc w:val="both"/>
        <w:rPr>
          <w:rFonts w:eastAsia="STZhongsong" w:cs="Times New Roman"/>
          <w:b/>
          <w:szCs w:val="20"/>
          <w:lang w:eastAsia="zh-CN"/>
        </w:rPr>
      </w:pPr>
      <w:r w:rsidRPr="001E1DF8">
        <w:rPr>
          <w:rFonts w:eastAsia="STZhongsong" w:cs="Times New Roman"/>
          <w:b/>
          <w:szCs w:val="20"/>
          <w:lang w:eastAsia="zh-CN"/>
        </w:rPr>
        <w:t>Mandatory and discretionary exclusions for non-payment of taxes etc</w:t>
      </w:r>
    </w:p>
    <w:p w14:paraId="4296678C"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(3) </w:t>
      </w:r>
      <w:r w:rsidRPr="001E1DF8">
        <w:rPr>
          <w:rFonts w:eastAsia="STZhongsong" w:cs="Times New Roman"/>
          <w:szCs w:val="20"/>
          <w:lang w:eastAsia="zh-CN"/>
        </w:rPr>
        <w:tab/>
        <w:t xml:space="preserve">An economic operator shall be excluded from participation in a procurement procedure where— </w:t>
      </w:r>
    </w:p>
    <w:p w14:paraId="2730E605"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(a) the contracting authority is aware that the economic operator is in breach of its obligations relating to the payment of taxes or social security contributions; and</w:t>
      </w:r>
    </w:p>
    <w:p w14:paraId="6AA664BB"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(b) the breach has been established by a judicial or administrative decision having final and binding effect in accordance with the legal provisions of the country in which it is established or with those of any of the jurisdictions of the United Kingdom.</w:t>
      </w:r>
    </w:p>
    <w:p w14:paraId="3D1CC781"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(4) </w:t>
      </w:r>
      <w:r w:rsidRPr="001E1DF8">
        <w:rPr>
          <w:rFonts w:eastAsia="STZhongsong" w:cs="Times New Roman"/>
          <w:szCs w:val="20"/>
          <w:lang w:eastAsia="zh-CN"/>
        </w:rPr>
        <w:tab/>
        <w:t xml:space="preserve">Contracting authorities may exclude an economic operator from participation in a procurement procedure where the contracting authority can demonstrate by any appropriate means that the economic operator is in breach of its obligations relating to the payment of taxes or social security contributions. </w:t>
      </w:r>
    </w:p>
    <w:p w14:paraId="6F246C16"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(5) </w:t>
      </w:r>
      <w:r w:rsidRPr="001E1DF8">
        <w:rPr>
          <w:rFonts w:eastAsia="STZhongsong" w:cs="Times New Roman"/>
          <w:szCs w:val="20"/>
          <w:lang w:eastAsia="zh-CN"/>
        </w:rPr>
        <w:tab/>
        <w:t xml:space="preserve">Paragraphs (3) and (4) cease to apply when the economic operator has fulfilled its obligations by paying, or entering into a binding arrangement with a view to paying, the taxes or social security contributions due, including, where applicable, any interest accrued or fines. </w:t>
      </w:r>
    </w:p>
    <w:p w14:paraId="167D1943" w14:textId="77777777" w:rsidR="00781A4C" w:rsidRPr="001E1DF8" w:rsidRDefault="00781A4C" w:rsidP="001E1DF8">
      <w:pPr>
        <w:spacing w:beforeLines="60" w:before="144" w:afterLines="60" w:after="144"/>
        <w:jc w:val="both"/>
        <w:rPr>
          <w:rFonts w:eastAsia="STZhongsong" w:cs="Times New Roman"/>
          <w:szCs w:val="20"/>
          <w:lang w:eastAsia="zh-CN"/>
        </w:rPr>
      </w:pPr>
      <w:r w:rsidRPr="001E1DF8">
        <w:rPr>
          <w:rFonts w:eastAsia="STZhongsong" w:cs="Times New Roman"/>
          <w:szCs w:val="20"/>
          <w:lang w:eastAsia="zh-CN"/>
        </w:rPr>
        <w:t>Exceptions to mandatory exclusion</w:t>
      </w:r>
    </w:p>
    <w:p w14:paraId="7E248258"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(6) </w:t>
      </w:r>
      <w:r w:rsidRPr="001E1DF8">
        <w:rPr>
          <w:rFonts w:eastAsia="STZhongsong" w:cs="Times New Roman"/>
          <w:szCs w:val="20"/>
          <w:lang w:eastAsia="zh-CN"/>
        </w:rPr>
        <w:tab/>
        <w:t xml:space="preserve">A contracting authority may disregard any of the prohibitions imposed by paragraphs (1) to (3), on an exceptional basis, for overriding reasons relating to the public interest such as public health or protection of the environment. </w:t>
      </w:r>
    </w:p>
    <w:p w14:paraId="514CE352"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(7) </w:t>
      </w:r>
      <w:r w:rsidRPr="001E1DF8">
        <w:rPr>
          <w:rFonts w:eastAsia="STZhongsong" w:cs="Times New Roman"/>
          <w:szCs w:val="20"/>
          <w:lang w:eastAsia="zh-CN"/>
        </w:rPr>
        <w:tab/>
        <w:t xml:space="preserve">A contracting authority may also disregard the prohibition imposed by paragraph (3) where an exclusion would be clearly disproportionate, in particular— </w:t>
      </w:r>
    </w:p>
    <w:p w14:paraId="0DB9B36F"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(a) where only minor amounts of taxes or social security contributions are unpaid; or</w:t>
      </w:r>
    </w:p>
    <w:p w14:paraId="2825595B"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(b) where the economic operator was informed of the exact amount due following its breach of its obligations relating to the payment of taxes or social security contributions at such time that it did not have the possibility of fulfilling its obligations in a manner described in paragraph (5) before expiration of the deadline for requesting participation or, in open procedures, the deadline for submitting its tender.</w:t>
      </w:r>
    </w:p>
    <w:p w14:paraId="5DF9BBDC" w14:textId="77777777" w:rsidR="00781A4C" w:rsidRPr="001E1DF8" w:rsidRDefault="00781A4C" w:rsidP="001E1DF8">
      <w:pPr>
        <w:spacing w:beforeLines="60" w:before="144" w:afterLines="60" w:after="144"/>
        <w:jc w:val="both"/>
        <w:rPr>
          <w:rFonts w:eastAsia="STZhongsong" w:cs="Times New Roman"/>
          <w:b/>
          <w:szCs w:val="20"/>
          <w:lang w:eastAsia="zh-CN"/>
        </w:rPr>
      </w:pPr>
      <w:r w:rsidRPr="001E1DF8">
        <w:rPr>
          <w:rFonts w:eastAsia="STZhongsong" w:cs="Times New Roman"/>
          <w:b/>
          <w:szCs w:val="20"/>
          <w:lang w:eastAsia="zh-CN"/>
        </w:rPr>
        <w:t>Discretionary exclusions</w:t>
      </w:r>
    </w:p>
    <w:p w14:paraId="7664DA16"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(8)</w:t>
      </w:r>
      <w:r w:rsidRPr="001E1DF8">
        <w:rPr>
          <w:rFonts w:eastAsia="STZhongsong" w:cs="Times New Roman"/>
          <w:szCs w:val="20"/>
          <w:lang w:eastAsia="zh-CN"/>
        </w:rPr>
        <w:tab/>
        <w:t xml:space="preserve">Contracting authorities may exclude from participation in a procurement procedure any economic operator in any of the following situations:— </w:t>
      </w:r>
    </w:p>
    <w:p w14:paraId="67A62128"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(a) where the contracting authority can demonstrate by any appropriate means a violation of applicable obligations referred to in regulation 56(2);</w:t>
      </w:r>
    </w:p>
    <w:p w14:paraId="696ACEA6"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(b)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8DD381"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(c) where the contracting authority can demonstrate by appropriate means that the economic operator is guilty of grave professional misconduct, which renders its integrity questionable;</w:t>
      </w:r>
    </w:p>
    <w:p w14:paraId="55EFFC78"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(d) where the contracting authority has sufficiently plausible indications to conclude that the economic operator has entered into agreements with other economic operators aimed at distorting competition;</w:t>
      </w:r>
    </w:p>
    <w:p w14:paraId="360852BC"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(e) where a conflict of interest within the meaning of regulation 24 cannot be effectively remedied by other, less intrusive, measures;</w:t>
      </w:r>
    </w:p>
    <w:p w14:paraId="4E152A37"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(f) where a distortion of competition from the prior involvement of the economic operator in the preparation of the procurement procedure, as referred to in regulation 41, cannot be remedied by other, less intrusive, measures;</w:t>
      </w:r>
    </w:p>
    <w:p w14:paraId="58BFD4DF"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(g) where 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6B67C84"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(h) where the economic operator—</w:t>
      </w:r>
    </w:p>
    <w:p w14:paraId="31D3BFED" w14:textId="77777777" w:rsidR="00781A4C" w:rsidRPr="001E1DF8" w:rsidRDefault="00781A4C" w:rsidP="001E1DF8">
      <w:pPr>
        <w:spacing w:beforeLines="60" w:before="144" w:afterLines="60" w:after="144"/>
        <w:ind w:left="1440"/>
        <w:jc w:val="both"/>
        <w:rPr>
          <w:rFonts w:eastAsia="STZhongsong" w:cs="Times New Roman"/>
          <w:szCs w:val="20"/>
          <w:lang w:eastAsia="zh-CN"/>
        </w:rPr>
      </w:pPr>
      <w:r w:rsidRPr="001E1DF8">
        <w:rPr>
          <w:rFonts w:eastAsia="STZhongsong" w:cs="Times New Roman"/>
          <w:szCs w:val="20"/>
          <w:lang w:eastAsia="zh-CN"/>
        </w:rPr>
        <w:t>(i) has been guilty of serious misrepresentation in supplying the information required for the verification of the absence of grounds for exclusion or the fulfilment of the selection criteria; or</w:t>
      </w:r>
    </w:p>
    <w:p w14:paraId="2376B720" w14:textId="77777777" w:rsidR="00781A4C" w:rsidRPr="001E1DF8" w:rsidRDefault="00781A4C" w:rsidP="001E1DF8">
      <w:pPr>
        <w:spacing w:beforeLines="60" w:before="144" w:afterLines="60" w:after="144"/>
        <w:ind w:left="1440"/>
        <w:jc w:val="both"/>
        <w:rPr>
          <w:rFonts w:eastAsia="STZhongsong" w:cs="Times New Roman"/>
          <w:szCs w:val="20"/>
          <w:lang w:eastAsia="zh-CN"/>
        </w:rPr>
      </w:pPr>
      <w:r w:rsidRPr="001E1DF8">
        <w:rPr>
          <w:rFonts w:eastAsia="STZhongsong" w:cs="Times New Roman"/>
          <w:szCs w:val="20"/>
          <w:lang w:eastAsia="zh-CN"/>
        </w:rPr>
        <w:t>(ii) has withheld such information or is not able to submit supporting documents required under regulation 59; or</w:t>
      </w:r>
    </w:p>
    <w:p w14:paraId="0F8B09A3" w14:textId="77777777" w:rsidR="00781A4C" w:rsidRPr="001E1DF8" w:rsidRDefault="00781A4C" w:rsidP="001E1DF8">
      <w:pPr>
        <w:spacing w:beforeLines="60" w:before="144" w:afterLines="60" w:after="144"/>
        <w:ind w:firstLine="720"/>
        <w:jc w:val="both"/>
        <w:rPr>
          <w:rFonts w:eastAsia="STZhongsong" w:cs="Times New Roman"/>
          <w:szCs w:val="20"/>
          <w:lang w:eastAsia="zh-CN"/>
        </w:rPr>
      </w:pPr>
      <w:r w:rsidRPr="001E1DF8">
        <w:rPr>
          <w:rFonts w:eastAsia="STZhongsong" w:cs="Times New Roman"/>
          <w:szCs w:val="20"/>
          <w:lang w:eastAsia="zh-CN"/>
        </w:rPr>
        <w:t>(i) where the economic operator has—</w:t>
      </w:r>
    </w:p>
    <w:p w14:paraId="63FD75B9" w14:textId="77777777" w:rsidR="00781A4C" w:rsidRPr="001E1DF8" w:rsidRDefault="00781A4C" w:rsidP="001E1DF8">
      <w:pPr>
        <w:spacing w:beforeLines="60" w:before="144" w:afterLines="60" w:after="144"/>
        <w:ind w:left="720" w:firstLine="720"/>
        <w:jc w:val="both"/>
        <w:rPr>
          <w:rFonts w:eastAsia="STZhongsong" w:cs="Times New Roman"/>
          <w:szCs w:val="20"/>
          <w:lang w:eastAsia="zh-CN"/>
        </w:rPr>
      </w:pPr>
      <w:r w:rsidRPr="001E1DF8">
        <w:rPr>
          <w:rFonts w:eastAsia="STZhongsong" w:cs="Times New Roman"/>
          <w:szCs w:val="20"/>
          <w:lang w:eastAsia="zh-CN"/>
        </w:rPr>
        <w:t>(i) undertaken to—</w:t>
      </w:r>
    </w:p>
    <w:p w14:paraId="0D9A2D4D" w14:textId="77777777" w:rsidR="00781A4C" w:rsidRPr="001E1DF8" w:rsidRDefault="00781A4C" w:rsidP="001E1DF8">
      <w:pPr>
        <w:spacing w:beforeLines="60" w:before="144" w:afterLines="60" w:after="144"/>
        <w:ind w:left="2160"/>
        <w:jc w:val="both"/>
        <w:rPr>
          <w:rFonts w:eastAsia="STZhongsong" w:cs="Times New Roman"/>
          <w:szCs w:val="20"/>
          <w:lang w:eastAsia="zh-CN"/>
        </w:rPr>
      </w:pPr>
      <w:r w:rsidRPr="001E1DF8">
        <w:rPr>
          <w:rFonts w:eastAsia="STZhongsong" w:cs="Times New Roman"/>
          <w:szCs w:val="20"/>
          <w:lang w:eastAsia="zh-CN"/>
        </w:rPr>
        <w:t>(aa) unduly influence the decision-making process of the contracting authority, or</w:t>
      </w:r>
    </w:p>
    <w:p w14:paraId="6EC89672" w14:textId="77777777" w:rsidR="00781A4C" w:rsidRPr="001E1DF8" w:rsidRDefault="00781A4C" w:rsidP="001E1DF8">
      <w:pPr>
        <w:spacing w:beforeLines="60" w:before="144" w:afterLines="60" w:after="144"/>
        <w:ind w:left="2160"/>
        <w:jc w:val="both"/>
        <w:rPr>
          <w:rFonts w:eastAsia="STZhongsong" w:cs="Times New Roman"/>
          <w:szCs w:val="20"/>
          <w:lang w:eastAsia="zh-CN"/>
        </w:rPr>
      </w:pPr>
      <w:r w:rsidRPr="001E1DF8">
        <w:rPr>
          <w:rFonts w:eastAsia="STZhongsong" w:cs="Times New Roman"/>
          <w:szCs w:val="20"/>
          <w:lang w:eastAsia="zh-CN"/>
        </w:rPr>
        <w:t>(bb) obtain confidential information that may confer upon it undue advantages in the procurement procedure; or</w:t>
      </w:r>
    </w:p>
    <w:p w14:paraId="6732942A" w14:textId="77777777" w:rsidR="00781A4C" w:rsidRPr="001E1DF8" w:rsidRDefault="00781A4C" w:rsidP="001E1DF8">
      <w:pPr>
        <w:spacing w:beforeLines="60" w:before="144" w:afterLines="60" w:after="144"/>
        <w:ind w:left="1440"/>
        <w:jc w:val="both"/>
        <w:rPr>
          <w:rFonts w:eastAsia="STZhongsong" w:cs="Times New Roman"/>
          <w:szCs w:val="20"/>
          <w:lang w:eastAsia="zh-CN"/>
        </w:rPr>
      </w:pPr>
      <w:r w:rsidRPr="001E1DF8">
        <w:rPr>
          <w:rFonts w:eastAsia="STZhongsong" w:cs="Times New Roman"/>
          <w:szCs w:val="20"/>
          <w:lang w:eastAsia="zh-CN"/>
        </w:rPr>
        <w:t>(ii) negligently provided misleading information that may have a material influence on decisions concerning exclusion, selection or award.</w:t>
      </w:r>
    </w:p>
    <w:p w14:paraId="167F6796" w14:textId="77777777" w:rsidR="00781A4C" w:rsidRPr="001E1DF8" w:rsidRDefault="00781A4C" w:rsidP="001E1DF8">
      <w:pPr>
        <w:keepNext/>
        <w:spacing w:beforeLines="60" w:before="144" w:afterLines="60" w:after="144"/>
        <w:jc w:val="both"/>
        <w:rPr>
          <w:rFonts w:eastAsia="STZhongsong" w:cs="Times New Roman"/>
          <w:b/>
          <w:szCs w:val="20"/>
          <w:lang w:eastAsia="zh-CN"/>
        </w:rPr>
      </w:pPr>
      <w:r w:rsidRPr="001E1DF8">
        <w:rPr>
          <w:rFonts w:eastAsia="STZhongsong" w:cs="Times New Roman"/>
          <w:b/>
          <w:szCs w:val="20"/>
          <w:lang w:eastAsia="zh-CN"/>
        </w:rPr>
        <w:t>Exclusion during procedure</w:t>
      </w:r>
    </w:p>
    <w:p w14:paraId="4566297A"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(9) </w:t>
      </w:r>
      <w:r w:rsidRPr="001E1DF8">
        <w:rPr>
          <w:rFonts w:eastAsia="STZhongsong" w:cs="Times New Roman"/>
          <w:szCs w:val="20"/>
          <w:lang w:eastAsia="zh-CN"/>
        </w:rPr>
        <w:tab/>
        <w:t xml:space="preserve">Contracting authorities shall exclude an economic operator where they become aware, at any time during a procurement procedure, that the economic operator is, in view of acts committed or omitted either before or during the procedure, in one of the situations referred to in paragraphs (1) to (3). </w:t>
      </w:r>
    </w:p>
    <w:p w14:paraId="141D6AC0"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(10) </w:t>
      </w:r>
      <w:r w:rsidRPr="001E1DF8">
        <w:rPr>
          <w:rFonts w:eastAsia="STZhongsong" w:cs="Times New Roman"/>
          <w:szCs w:val="20"/>
          <w:lang w:eastAsia="zh-CN"/>
        </w:rPr>
        <w:tab/>
        <w:t xml:space="preserve">Contracting authorities may exclude an economic operator where they become aware, at any time during a procurement procedure, that the economic operator is, in view of acts committed or omitted either before or during the procedure, in one of the situations referred to in paragraphs (4) or (8). </w:t>
      </w:r>
    </w:p>
    <w:p w14:paraId="3D0308E0" w14:textId="77777777" w:rsidR="00781A4C" w:rsidRPr="001E1DF8" w:rsidRDefault="00781A4C" w:rsidP="001E1DF8">
      <w:pPr>
        <w:spacing w:beforeLines="60" w:before="144" w:afterLines="60" w:after="144"/>
        <w:jc w:val="both"/>
        <w:rPr>
          <w:rFonts w:eastAsia="STZhongsong" w:cs="Times New Roman"/>
          <w:b/>
          <w:szCs w:val="20"/>
          <w:lang w:eastAsia="zh-CN"/>
        </w:rPr>
      </w:pPr>
      <w:r w:rsidRPr="001E1DF8">
        <w:rPr>
          <w:rFonts w:eastAsia="STZhongsong" w:cs="Times New Roman"/>
          <w:b/>
          <w:szCs w:val="20"/>
          <w:lang w:eastAsia="zh-CN"/>
        </w:rPr>
        <w:t>Duration of exclusion</w:t>
      </w:r>
    </w:p>
    <w:p w14:paraId="7B5C73CE"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(11) </w:t>
      </w:r>
      <w:r w:rsidRPr="001E1DF8">
        <w:rPr>
          <w:rFonts w:eastAsia="STZhongsong" w:cs="Times New Roman"/>
          <w:szCs w:val="20"/>
          <w:lang w:eastAsia="zh-CN"/>
        </w:rPr>
        <w:tab/>
        <w:t xml:space="preserve">In the cases referred to in paragraphs (1) to (3), the period during which the economic operator shall (subject to paragraphs (6), (7) and (14)) be excluded is 5 years from the date of the conviction. </w:t>
      </w:r>
    </w:p>
    <w:p w14:paraId="646DB835"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(12) </w:t>
      </w:r>
      <w:r w:rsidRPr="001E1DF8">
        <w:rPr>
          <w:rFonts w:eastAsia="STZhongsong" w:cs="Times New Roman"/>
          <w:szCs w:val="20"/>
          <w:lang w:eastAsia="zh-CN"/>
        </w:rPr>
        <w:tab/>
        <w:t>In the cases referred to in paragraphs (4) and (8), the period during which the economic operator may (subject to paragraph (14)) be excluded is 3 years from the date of the relevant event.</w:t>
      </w:r>
    </w:p>
    <w:p w14:paraId="2F4F8CC2"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(13) </w:t>
      </w:r>
      <w:r w:rsidRPr="001E1DF8">
        <w:rPr>
          <w:rFonts w:eastAsia="STZhongsong" w:cs="Times New Roman"/>
          <w:szCs w:val="20"/>
          <w:lang w:eastAsia="zh-CN"/>
        </w:rPr>
        <w:tab/>
        <w:t xml:space="preserve">Any economic operator that is in one of the situations referred to in paragraph (1) or (8) may provide evidence to the effect that measures taken by the economic operator are sufficient to demonstrate its reliability despite the existence of a relevant ground for exclusion. </w:t>
      </w:r>
    </w:p>
    <w:p w14:paraId="01F6AD99"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(14) </w:t>
      </w:r>
      <w:r w:rsidRPr="001E1DF8">
        <w:rPr>
          <w:rFonts w:eastAsia="STZhongsong" w:cs="Times New Roman"/>
          <w:szCs w:val="20"/>
          <w:lang w:eastAsia="zh-CN"/>
        </w:rPr>
        <w:tab/>
        <w:t xml:space="preserve">If the contracting authority considers such evidence to be sufficient, the economic operator concerned shall not be excluded from the procurement procedure. </w:t>
      </w:r>
    </w:p>
    <w:p w14:paraId="7DDCF125"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(15) </w:t>
      </w:r>
      <w:r w:rsidRPr="001E1DF8">
        <w:rPr>
          <w:rFonts w:eastAsia="STZhongsong" w:cs="Times New Roman"/>
          <w:szCs w:val="20"/>
          <w:lang w:eastAsia="zh-CN"/>
        </w:rPr>
        <w:tab/>
        <w:t xml:space="preserve">For that purpose, the economic operator shall prove that it has— </w:t>
      </w:r>
    </w:p>
    <w:p w14:paraId="6EF05A72"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(a) paid or undertaken to pay compensation in respect of any damage caused by the criminal offence or misconduct;</w:t>
      </w:r>
    </w:p>
    <w:p w14:paraId="1FC8E507"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(b) clarified the facts and circumstances in a comprehensive manner by actively collaborating with the investigating authorities; and</w:t>
      </w:r>
    </w:p>
    <w:p w14:paraId="1EF0C999" w14:textId="77777777" w:rsidR="00781A4C" w:rsidRPr="001E1DF8" w:rsidRDefault="00781A4C" w:rsidP="001E1DF8">
      <w:pPr>
        <w:spacing w:beforeLines="60" w:before="144" w:afterLines="60" w:after="144"/>
        <w:ind w:left="720"/>
        <w:jc w:val="both"/>
        <w:rPr>
          <w:rFonts w:eastAsia="STZhongsong" w:cs="Times New Roman"/>
          <w:szCs w:val="20"/>
          <w:lang w:eastAsia="zh-CN"/>
        </w:rPr>
      </w:pPr>
      <w:r w:rsidRPr="001E1DF8">
        <w:rPr>
          <w:rFonts w:eastAsia="STZhongsong" w:cs="Times New Roman"/>
          <w:szCs w:val="20"/>
          <w:lang w:eastAsia="zh-CN"/>
        </w:rPr>
        <w:t>(c) taken concrete technical, organisational and personnel measures that are appropriate to prevent further criminal offences or misconduct.</w:t>
      </w:r>
    </w:p>
    <w:p w14:paraId="47A9DB80"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(16) </w:t>
      </w:r>
      <w:r w:rsidRPr="001E1DF8">
        <w:rPr>
          <w:rFonts w:eastAsia="STZhongsong" w:cs="Times New Roman"/>
          <w:szCs w:val="20"/>
          <w:lang w:eastAsia="zh-CN"/>
        </w:rPr>
        <w:tab/>
        <w:t xml:space="preserve">The measures taken by the economic operator shall be evaluated taking into account the gravity and particular circumstances of the criminal offence or misconduct. </w:t>
      </w:r>
    </w:p>
    <w:p w14:paraId="46DBF792" w14:textId="77777777" w:rsidR="00781A4C" w:rsidRPr="001E1DF8" w:rsidRDefault="00781A4C" w:rsidP="001E1DF8">
      <w:pPr>
        <w:spacing w:beforeLines="60" w:before="144" w:afterLines="60" w:after="144"/>
        <w:ind w:left="720" w:hanging="720"/>
        <w:jc w:val="both"/>
        <w:rPr>
          <w:rFonts w:eastAsia="STZhongsong" w:cs="Times New Roman"/>
          <w:szCs w:val="20"/>
          <w:lang w:eastAsia="zh-CN"/>
        </w:rPr>
      </w:pPr>
      <w:r w:rsidRPr="001E1DF8">
        <w:rPr>
          <w:rFonts w:eastAsia="STZhongsong" w:cs="Times New Roman"/>
          <w:szCs w:val="20"/>
          <w:lang w:eastAsia="zh-CN"/>
        </w:rPr>
        <w:t xml:space="preserve">(17) </w:t>
      </w:r>
      <w:r w:rsidRPr="001E1DF8">
        <w:rPr>
          <w:rFonts w:eastAsia="STZhongsong" w:cs="Times New Roman"/>
          <w:szCs w:val="20"/>
          <w:lang w:eastAsia="zh-CN"/>
        </w:rPr>
        <w:tab/>
        <w:t>Where the contracting authority considers such measures to be insufficient, the contracting authority shall give the economic operator a statement of the reasons for that decision.</w:t>
      </w:r>
    </w:p>
    <w:p w14:paraId="2E42ED85" w14:textId="67AEB6A6" w:rsidR="009817EE" w:rsidRDefault="009817EE">
      <w:pPr>
        <w:rPr>
          <w:rFonts w:ascii="Arial" w:eastAsia="STZhongsong" w:hAnsi="Arial"/>
          <w:sz w:val="22"/>
          <w:lang w:eastAsia="zh-CN"/>
        </w:rPr>
      </w:pPr>
      <w:r>
        <w:rPr>
          <w:rFonts w:ascii="Arial" w:hAnsi="Arial"/>
          <w:sz w:val="22"/>
        </w:rPr>
        <w:br w:type="page"/>
      </w:r>
    </w:p>
    <w:p w14:paraId="565F4404" w14:textId="13930F43" w:rsidR="009817EE" w:rsidRPr="009817EE" w:rsidRDefault="009817EE" w:rsidP="008D5185">
      <w:pPr>
        <w:pStyle w:val="Chapter"/>
      </w:pPr>
      <w:bookmarkStart w:id="21" w:name="_Toc485221606"/>
      <w:r w:rsidRPr="001E1DF8">
        <w:t>Annex D</w:t>
      </w:r>
      <w:r w:rsidR="008D5185">
        <w:t xml:space="preserve"> -</w:t>
      </w:r>
      <w:r w:rsidRPr="009817EE">
        <w:t>Template for Appendices</w:t>
      </w:r>
      <w:bookmarkEnd w:id="21"/>
      <w:r w:rsidRPr="009817EE">
        <w:t xml:space="preserve"> </w:t>
      </w:r>
    </w:p>
    <w:p w14:paraId="1FC12A8E" w14:textId="77777777" w:rsidR="009817EE" w:rsidRDefault="009817EE" w:rsidP="009817EE">
      <w:pPr>
        <w:keepNext/>
        <w:jc w:val="center"/>
        <w:rPr>
          <w:rFonts w:eastAsia="STZhongsong" w:cs="Times New Roman"/>
          <w:szCs w:val="20"/>
          <w:lang w:eastAsia="zh-CN"/>
        </w:rPr>
      </w:pPr>
    </w:p>
    <w:p w14:paraId="4A60C132" w14:textId="2D585A4C" w:rsidR="008D5185" w:rsidRPr="009817EE" w:rsidRDefault="008D5185" w:rsidP="008D5185">
      <w:pPr>
        <w:keepNext/>
        <w:rPr>
          <w:rFonts w:eastAsia="STZhongsong" w:cs="Times New Roman"/>
          <w:b/>
          <w:szCs w:val="20"/>
          <w:lang w:eastAsia="zh-CN"/>
        </w:rPr>
      </w:pPr>
      <w:r>
        <w:rPr>
          <w:rFonts w:eastAsia="STZhongsong" w:cs="Times New Roman"/>
          <w:b/>
          <w:szCs w:val="20"/>
          <w:lang w:eastAsia="zh-CN"/>
        </w:rPr>
        <w:t xml:space="preserve">Potential Providers should used this template for </w:t>
      </w:r>
      <w:r w:rsidR="000A1670">
        <w:rPr>
          <w:rFonts w:eastAsia="STZhongsong" w:cs="Times New Roman"/>
          <w:b/>
          <w:szCs w:val="20"/>
          <w:lang w:eastAsia="zh-CN"/>
        </w:rPr>
        <w:t>appending attachments</w:t>
      </w:r>
      <w:r>
        <w:rPr>
          <w:rFonts w:eastAsia="STZhongsong" w:cs="Times New Roman"/>
          <w:b/>
          <w:szCs w:val="20"/>
          <w:lang w:eastAsia="zh-CN"/>
        </w:rPr>
        <w:t xml:space="preserve"> where this is permitted within the relevant Selection Question.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67"/>
      </w:tblGrid>
      <w:tr w:rsidR="009817EE" w:rsidRPr="009817EE" w14:paraId="636C33F0" w14:textId="77777777" w:rsidTr="00E97737">
        <w:trPr>
          <w:trHeight w:val="440"/>
        </w:trPr>
        <w:tc>
          <w:tcPr>
            <w:tcW w:w="5000" w:type="pct"/>
          </w:tcPr>
          <w:p w14:paraId="508A4454" w14:textId="77777777" w:rsidR="009817EE" w:rsidRPr="009817EE" w:rsidRDefault="009817EE" w:rsidP="009817EE">
            <w:pPr>
              <w:keepNext/>
              <w:rPr>
                <w:rFonts w:eastAsia="STZhongsong" w:cs="Times New Roman"/>
                <w:b/>
                <w:szCs w:val="20"/>
                <w:lang w:eastAsia="zh-CN"/>
              </w:rPr>
            </w:pPr>
            <w:r w:rsidRPr="009817EE">
              <w:rPr>
                <w:rFonts w:eastAsia="STZhongsong" w:cs="Times New Roman"/>
                <w:b/>
                <w:szCs w:val="20"/>
                <w:lang w:eastAsia="zh-CN"/>
              </w:rPr>
              <w:t>Appendix Number -</w:t>
            </w:r>
          </w:p>
        </w:tc>
      </w:tr>
      <w:tr w:rsidR="009817EE" w:rsidRPr="009817EE" w14:paraId="3CAF5095" w14:textId="77777777" w:rsidTr="00E97737">
        <w:trPr>
          <w:trHeight w:val="440"/>
        </w:trPr>
        <w:tc>
          <w:tcPr>
            <w:tcW w:w="5000" w:type="pct"/>
          </w:tcPr>
          <w:p w14:paraId="49116DD5" w14:textId="77777777" w:rsidR="009817EE" w:rsidRPr="009817EE" w:rsidRDefault="009817EE" w:rsidP="009817EE">
            <w:pPr>
              <w:keepNext/>
              <w:rPr>
                <w:rFonts w:eastAsia="STZhongsong" w:cs="Times New Roman"/>
                <w:b/>
                <w:szCs w:val="20"/>
                <w:lang w:eastAsia="zh-CN"/>
              </w:rPr>
            </w:pPr>
            <w:r w:rsidRPr="009817EE">
              <w:rPr>
                <w:rFonts w:eastAsia="STZhongsong" w:cs="Times New Roman"/>
                <w:b/>
                <w:szCs w:val="20"/>
                <w:lang w:eastAsia="zh-CN"/>
              </w:rPr>
              <w:t>Selection Questionnaire section -</w:t>
            </w:r>
          </w:p>
        </w:tc>
      </w:tr>
      <w:tr w:rsidR="009817EE" w:rsidRPr="009817EE" w14:paraId="71CD96BD" w14:textId="77777777" w:rsidTr="00E97737">
        <w:trPr>
          <w:trHeight w:val="440"/>
        </w:trPr>
        <w:tc>
          <w:tcPr>
            <w:tcW w:w="5000" w:type="pct"/>
          </w:tcPr>
          <w:p w14:paraId="2CB3338E" w14:textId="6E4456E1" w:rsidR="009817EE" w:rsidRPr="009817EE" w:rsidRDefault="009817EE" w:rsidP="009817EE">
            <w:pPr>
              <w:keepNext/>
              <w:rPr>
                <w:rFonts w:eastAsia="STZhongsong" w:cs="Times New Roman"/>
                <w:b/>
                <w:szCs w:val="20"/>
                <w:lang w:eastAsia="zh-CN"/>
              </w:rPr>
            </w:pPr>
            <w:r w:rsidRPr="001E1DF8">
              <w:rPr>
                <w:rFonts w:eastAsia="STZhongsong" w:cs="Times New Roman"/>
                <w:b/>
                <w:szCs w:val="20"/>
                <w:lang w:eastAsia="zh-CN"/>
              </w:rPr>
              <w:t xml:space="preserve">Selection </w:t>
            </w:r>
            <w:r w:rsidRPr="009817EE">
              <w:rPr>
                <w:rFonts w:eastAsia="STZhongsong" w:cs="Times New Roman"/>
                <w:b/>
                <w:szCs w:val="20"/>
                <w:lang w:eastAsia="zh-CN"/>
              </w:rPr>
              <w:t>Question number -</w:t>
            </w:r>
          </w:p>
        </w:tc>
      </w:tr>
      <w:tr w:rsidR="009817EE" w:rsidRPr="009817EE" w14:paraId="4A430544" w14:textId="77777777" w:rsidTr="00E97737">
        <w:trPr>
          <w:trHeight w:val="4820"/>
        </w:trPr>
        <w:tc>
          <w:tcPr>
            <w:tcW w:w="5000" w:type="pct"/>
          </w:tcPr>
          <w:p w14:paraId="771CCDCA" w14:textId="77777777" w:rsidR="009817EE" w:rsidRPr="009817EE" w:rsidRDefault="009817EE" w:rsidP="009817EE">
            <w:pPr>
              <w:keepNext/>
              <w:jc w:val="center"/>
              <w:rPr>
                <w:rFonts w:eastAsia="STZhongsong" w:cs="Times New Roman"/>
                <w:szCs w:val="20"/>
                <w:lang w:eastAsia="zh-CN"/>
              </w:rPr>
            </w:pPr>
          </w:p>
          <w:p w14:paraId="270FA543" w14:textId="77777777" w:rsidR="009817EE" w:rsidRPr="009817EE" w:rsidRDefault="009817EE" w:rsidP="009817EE">
            <w:pPr>
              <w:keepNext/>
              <w:jc w:val="center"/>
              <w:rPr>
                <w:rFonts w:eastAsia="STZhongsong" w:cs="Times New Roman"/>
                <w:szCs w:val="20"/>
                <w:lang w:eastAsia="zh-CN"/>
              </w:rPr>
            </w:pPr>
          </w:p>
          <w:p w14:paraId="1E43BDF4" w14:textId="77777777" w:rsidR="009817EE" w:rsidRPr="009817EE" w:rsidRDefault="009817EE" w:rsidP="009817EE">
            <w:pPr>
              <w:keepNext/>
              <w:jc w:val="center"/>
              <w:rPr>
                <w:rFonts w:eastAsia="STZhongsong" w:cs="Times New Roman"/>
                <w:szCs w:val="20"/>
                <w:lang w:eastAsia="zh-CN"/>
              </w:rPr>
            </w:pPr>
          </w:p>
          <w:p w14:paraId="27DAFF7A" w14:textId="77777777" w:rsidR="009817EE" w:rsidRPr="009817EE" w:rsidRDefault="009817EE" w:rsidP="009817EE">
            <w:pPr>
              <w:keepNext/>
              <w:jc w:val="center"/>
              <w:rPr>
                <w:rFonts w:eastAsia="STZhongsong" w:cs="Times New Roman"/>
                <w:szCs w:val="20"/>
                <w:lang w:eastAsia="zh-CN"/>
              </w:rPr>
            </w:pPr>
          </w:p>
          <w:p w14:paraId="1787A9E3" w14:textId="77777777" w:rsidR="009817EE" w:rsidRPr="009817EE" w:rsidRDefault="009817EE" w:rsidP="009817EE">
            <w:pPr>
              <w:keepNext/>
              <w:jc w:val="center"/>
              <w:rPr>
                <w:rFonts w:eastAsia="STZhongsong" w:cs="Times New Roman"/>
                <w:szCs w:val="20"/>
                <w:lang w:eastAsia="zh-CN"/>
              </w:rPr>
            </w:pPr>
          </w:p>
          <w:p w14:paraId="4A8D36A4" w14:textId="77777777" w:rsidR="009817EE" w:rsidRPr="009817EE" w:rsidRDefault="009817EE" w:rsidP="009817EE">
            <w:pPr>
              <w:keepNext/>
              <w:jc w:val="center"/>
              <w:rPr>
                <w:rFonts w:eastAsia="STZhongsong" w:cs="Times New Roman"/>
                <w:szCs w:val="20"/>
                <w:lang w:eastAsia="zh-CN"/>
              </w:rPr>
            </w:pPr>
          </w:p>
          <w:p w14:paraId="26760EDE" w14:textId="77777777" w:rsidR="009817EE" w:rsidRPr="009817EE" w:rsidRDefault="009817EE" w:rsidP="009817EE">
            <w:pPr>
              <w:keepNext/>
              <w:jc w:val="center"/>
              <w:rPr>
                <w:rFonts w:eastAsia="STZhongsong" w:cs="Times New Roman"/>
                <w:szCs w:val="20"/>
                <w:lang w:eastAsia="zh-CN"/>
              </w:rPr>
            </w:pPr>
          </w:p>
          <w:p w14:paraId="1A251399" w14:textId="77777777" w:rsidR="009817EE" w:rsidRPr="009817EE" w:rsidRDefault="009817EE" w:rsidP="009817EE">
            <w:pPr>
              <w:keepNext/>
              <w:jc w:val="center"/>
              <w:rPr>
                <w:rFonts w:eastAsia="STZhongsong" w:cs="Times New Roman"/>
                <w:szCs w:val="20"/>
                <w:lang w:eastAsia="zh-CN"/>
              </w:rPr>
            </w:pPr>
          </w:p>
          <w:p w14:paraId="1B6D89DC" w14:textId="77777777" w:rsidR="009817EE" w:rsidRPr="009817EE" w:rsidRDefault="009817EE" w:rsidP="009817EE">
            <w:pPr>
              <w:keepNext/>
              <w:jc w:val="center"/>
              <w:rPr>
                <w:rFonts w:eastAsia="STZhongsong" w:cs="Times New Roman"/>
                <w:szCs w:val="20"/>
                <w:lang w:eastAsia="zh-CN"/>
              </w:rPr>
            </w:pPr>
          </w:p>
          <w:p w14:paraId="544E7604" w14:textId="77777777" w:rsidR="009817EE" w:rsidRPr="009817EE" w:rsidRDefault="009817EE" w:rsidP="009817EE">
            <w:pPr>
              <w:keepNext/>
              <w:jc w:val="center"/>
              <w:rPr>
                <w:rFonts w:eastAsia="STZhongsong" w:cs="Times New Roman"/>
                <w:szCs w:val="20"/>
                <w:lang w:eastAsia="zh-CN"/>
              </w:rPr>
            </w:pPr>
          </w:p>
          <w:p w14:paraId="61126107" w14:textId="77777777" w:rsidR="009817EE" w:rsidRPr="009817EE" w:rsidRDefault="009817EE" w:rsidP="009817EE">
            <w:pPr>
              <w:keepNext/>
              <w:jc w:val="center"/>
              <w:rPr>
                <w:rFonts w:eastAsia="STZhongsong" w:cs="Times New Roman"/>
                <w:szCs w:val="20"/>
                <w:lang w:eastAsia="zh-CN"/>
              </w:rPr>
            </w:pPr>
          </w:p>
          <w:p w14:paraId="192120C3" w14:textId="77777777" w:rsidR="009817EE" w:rsidRPr="009817EE" w:rsidRDefault="009817EE" w:rsidP="009817EE">
            <w:pPr>
              <w:keepNext/>
              <w:jc w:val="center"/>
              <w:rPr>
                <w:rFonts w:eastAsia="STZhongsong" w:cs="Times New Roman"/>
                <w:szCs w:val="20"/>
                <w:lang w:eastAsia="zh-CN"/>
              </w:rPr>
            </w:pPr>
          </w:p>
          <w:p w14:paraId="26F29CCD" w14:textId="77777777" w:rsidR="009817EE" w:rsidRPr="009817EE" w:rsidRDefault="009817EE" w:rsidP="009817EE">
            <w:pPr>
              <w:keepNext/>
              <w:jc w:val="center"/>
              <w:rPr>
                <w:rFonts w:eastAsia="STZhongsong" w:cs="Times New Roman"/>
                <w:szCs w:val="20"/>
                <w:lang w:eastAsia="zh-CN"/>
              </w:rPr>
            </w:pPr>
          </w:p>
          <w:p w14:paraId="447634A5" w14:textId="77777777" w:rsidR="009817EE" w:rsidRPr="009817EE" w:rsidRDefault="009817EE" w:rsidP="009817EE">
            <w:pPr>
              <w:keepNext/>
              <w:jc w:val="center"/>
              <w:rPr>
                <w:rFonts w:eastAsia="STZhongsong" w:cs="Times New Roman"/>
                <w:szCs w:val="20"/>
                <w:lang w:eastAsia="zh-CN"/>
              </w:rPr>
            </w:pPr>
          </w:p>
          <w:p w14:paraId="05CE856C" w14:textId="77777777" w:rsidR="009817EE" w:rsidRPr="009817EE" w:rsidRDefault="009817EE" w:rsidP="009817EE">
            <w:pPr>
              <w:keepNext/>
              <w:jc w:val="center"/>
              <w:rPr>
                <w:rFonts w:eastAsia="STZhongsong" w:cs="Times New Roman"/>
                <w:szCs w:val="20"/>
                <w:lang w:eastAsia="zh-CN"/>
              </w:rPr>
            </w:pPr>
          </w:p>
          <w:p w14:paraId="5EE12DCA" w14:textId="77777777" w:rsidR="009817EE" w:rsidRPr="009817EE" w:rsidRDefault="009817EE" w:rsidP="009817EE">
            <w:pPr>
              <w:keepNext/>
              <w:jc w:val="center"/>
              <w:rPr>
                <w:rFonts w:eastAsia="STZhongsong" w:cs="Times New Roman"/>
                <w:szCs w:val="20"/>
                <w:lang w:eastAsia="zh-CN"/>
              </w:rPr>
            </w:pPr>
          </w:p>
          <w:p w14:paraId="7FA68901" w14:textId="77777777" w:rsidR="009817EE" w:rsidRPr="009817EE" w:rsidRDefault="009817EE" w:rsidP="009817EE">
            <w:pPr>
              <w:keepNext/>
              <w:jc w:val="center"/>
              <w:rPr>
                <w:rFonts w:eastAsia="STZhongsong" w:cs="Times New Roman"/>
                <w:szCs w:val="20"/>
                <w:lang w:eastAsia="zh-CN"/>
              </w:rPr>
            </w:pPr>
          </w:p>
          <w:p w14:paraId="081B4A23" w14:textId="77777777" w:rsidR="009817EE" w:rsidRPr="009817EE" w:rsidRDefault="009817EE" w:rsidP="009817EE">
            <w:pPr>
              <w:keepNext/>
              <w:jc w:val="center"/>
              <w:rPr>
                <w:rFonts w:eastAsia="STZhongsong" w:cs="Times New Roman"/>
                <w:szCs w:val="20"/>
                <w:lang w:eastAsia="zh-CN"/>
              </w:rPr>
            </w:pPr>
          </w:p>
          <w:p w14:paraId="19F7D6E4" w14:textId="77777777" w:rsidR="009817EE" w:rsidRPr="009817EE" w:rsidRDefault="009817EE" w:rsidP="009817EE">
            <w:pPr>
              <w:keepNext/>
              <w:jc w:val="center"/>
              <w:rPr>
                <w:rFonts w:eastAsia="STZhongsong" w:cs="Times New Roman"/>
                <w:szCs w:val="20"/>
                <w:lang w:eastAsia="zh-CN"/>
              </w:rPr>
            </w:pPr>
          </w:p>
          <w:p w14:paraId="53FBA8D1" w14:textId="77777777" w:rsidR="009817EE" w:rsidRPr="009817EE" w:rsidRDefault="009817EE" w:rsidP="009817EE">
            <w:pPr>
              <w:keepNext/>
              <w:jc w:val="center"/>
              <w:rPr>
                <w:rFonts w:eastAsia="STZhongsong" w:cs="Times New Roman"/>
                <w:szCs w:val="20"/>
                <w:lang w:eastAsia="zh-CN"/>
              </w:rPr>
            </w:pPr>
          </w:p>
          <w:p w14:paraId="78883868" w14:textId="77777777" w:rsidR="009817EE" w:rsidRPr="009817EE" w:rsidRDefault="009817EE" w:rsidP="009817EE">
            <w:pPr>
              <w:keepNext/>
              <w:jc w:val="center"/>
              <w:rPr>
                <w:rFonts w:eastAsia="STZhongsong" w:cs="Times New Roman"/>
                <w:szCs w:val="20"/>
                <w:lang w:eastAsia="zh-CN"/>
              </w:rPr>
            </w:pPr>
          </w:p>
          <w:p w14:paraId="1CE8EFDC" w14:textId="77777777" w:rsidR="009817EE" w:rsidRPr="009817EE" w:rsidRDefault="009817EE" w:rsidP="009817EE">
            <w:pPr>
              <w:keepNext/>
              <w:jc w:val="center"/>
              <w:rPr>
                <w:rFonts w:eastAsia="STZhongsong" w:cs="Times New Roman"/>
                <w:szCs w:val="20"/>
                <w:lang w:eastAsia="zh-CN"/>
              </w:rPr>
            </w:pPr>
          </w:p>
          <w:p w14:paraId="2F468AFD" w14:textId="77777777" w:rsidR="009817EE" w:rsidRPr="009817EE" w:rsidRDefault="009817EE" w:rsidP="009817EE">
            <w:pPr>
              <w:keepNext/>
              <w:jc w:val="center"/>
              <w:rPr>
                <w:rFonts w:eastAsia="STZhongsong" w:cs="Times New Roman"/>
                <w:szCs w:val="20"/>
                <w:lang w:eastAsia="zh-CN"/>
              </w:rPr>
            </w:pPr>
          </w:p>
          <w:p w14:paraId="404ECB00" w14:textId="77777777" w:rsidR="009817EE" w:rsidRPr="009817EE" w:rsidRDefault="009817EE" w:rsidP="009817EE">
            <w:pPr>
              <w:keepNext/>
              <w:jc w:val="center"/>
              <w:rPr>
                <w:rFonts w:eastAsia="STZhongsong" w:cs="Times New Roman"/>
                <w:szCs w:val="20"/>
                <w:lang w:eastAsia="zh-CN"/>
              </w:rPr>
            </w:pPr>
          </w:p>
          <w:p w14:paraId="29CE9698" w14:textId="77777777" w:rsidR="009817EE" w:rsidRPr="009817EE" w:rsidRDefault="009817EE" w:rsidP="009817EE">
            <w:pPr>
              <w:keepNext/>
              <w:jc w:val="center"/>
              <w:rPr>
                <w:rFonts w:eastAsia="STZhongsong" w:cs="Times New Roman"/>
                <w:szCs w:val="20"/>
                <w:lang w:eastAsia="zh-CN"/>
              </w:rPr>
            </w:pPr>
          </w:p>
          <w:p w14:paraId="757405A7" w14:textId="77777777" w:rsidR="009817EE" w:rsidRPr="009817EE" w:rsidRDefault="009817EE" w:rsidP="009817EE">
            <w:pPr>
              <w:keepNext/>
              <w:jc w:val="center"/>
              <w:rPr>
                <w:rFonts w:eastAsia="STZhongsong" w:cs="Times New Roman"/>
                <w:szCs w:val="20"/>
                <w:lang w:eastAsia="zh-CN"/>
              </w:rPr>
            </w:pPr>
          </w:p>
          <w:p w14:paraId="7F09DFF6" w14:textId="77777777" w:rsidR="009817EE" w:rsidRPr="009817EE" w:rsidRDefault="009817EE" w:rsidP="009817EE">
            <w:pPr>
              <w:keepNext/>
              <w:jc w:val="center"/>
              <w:rPr>
                <w:rFonts w:eastAsia="STZhongsong" w:cs="Times New Roman"/>
                <w:szCs w:val="20"/>
                <w:lang w:eastAsia="zh-CN"/>
              </w:rPr>
            </w:pPr>
          </w:p>
          <w:p w14:paraId="215A0589" w14:textId="77777777" w:rsidR="009817EE" w:rsidRPr="009817EE" w:rsidRDefault="009817EE" w:rsidP="009817EE">
            <w:pPr>
              <w:keepNext/>
              <w:jc w:val="center"/>
              <w:rPr>
                <w:rFonts w:eastAsia="STZhongsong" w:cs="Times New Roman"/>
                <w:szCs w:val="20"/>
                <w:lang w:eastAsia="zh-CN"/>
              </w:rPr>
            </w:pPr>
          </w:p>
          <w:p w14:paraId="15932D71" w14:textId="77777777" w:rsidR="009817EE" w:rsidRPr="009817EE" w:rsidRDefault="009817EE" w:rsidP="009817EE">
            <w:pPr>
              <w:keepNext/>
              <w:jc w:val="center"/>
              <w:rPr>
                <w:rFonts w:eastAsia="STZhongsong" w:cs="Times New Roman"/>
                <w:szCs w:val="20"/>
                <w:lang w:eastAsia="zh-CN"/>
              </w:rPr>
            </w:pPr>
          </w:p>
        </w:tc>
      </w:tr>
    </w:tbl>
    <w:p w14:paraId="082DEAE8" w14:textId="77777777" w:rsidR="009817EE" w:rsidRPr="009817EE" w:rsidRDefault="009817EE" w:rsidP="009817EE">
      <w:pPr>
        <w:rPr>
          <w:rFonts w:ascii="Calibri" w:hAnsi="Calibri" w:cs="Calibri"/>
        </w:rPr>
      </w:pPr>
    </w:p>
    <w:p w14:paraId="64997AA7" w14:textId="77777777" w:rsidR="009817EE" w:rsidRPr="009817EE" w:rsidRDefault="009817EE" w:rsidP="009817EE"/>
    <w:sectPr w:rsidR="009817EE" w:rsidRPr="009817EE" w:rsidSect="0028002D">
      <w:footerReference w:type="default" r:id="rId20"/>
      <w:endnotePr>
        <w:numFmt w:val="decimal"/>
      </w:endnotePr>
      <w:pgSz w:w="11909" w:h="16834" w:code="9"/>
      <w:pgMar w:top="1242" w:right="1440" w:bottom="1559" w:left="1418" w:header="425" w:footer="431"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EF7E9" w15:done="0"/>
  <w15:commentEx w15:paraId="676E6F9B" w15:done="0"/>
  <w15:commentEx w15:paraId="525A6B10" w15:done="0"/>
  <w15:commentEx w15:paraId="1B9CDDD8" w15:done="0"/>
  <w15:commentEx w15:paraId="3708B1BC" w15:paraIdParent="1B9CDDD8" w15:done="0"/>
  <w15:commentEx w15:paraId="1E07440B" w15:done="0"/>
  <w15:commentEx w15:paraId="44B5C622" w15:paraIdParent="1E07440B" w15:done="0"/>
  <w15:commentEx w15:paraId="6D8248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D12E" w14:textId="77777777" w:rsidR="00282F69" w:rsidRDefault="00282F69">
      <w:pPr>
        <w:spacing w:line="20" w:lineRule="exact"/>
      </w:pPr>
    </w:p>
  </w:endnote>
  <w:endnote w:type="continuationSeparator" w:id="0">
    <w:p w14:paraId="7E50D12F" w14:textId="77777777" w:rsidR="00282F69" w:rsidRDefault="00282F69">
      <w:pPr>
        <w:spacing w:line="20" w:lineRule="exact"/>
      </w:pPr>
      <w:r>
        <w:t xml:space="preserve"> </w:t>
      </w:r>
    </w:p>
  </w:endnote>
  <w:endnote w:type="continuationNotice" w:id="1">
    <w:p w14:paraId="7E50D130" w14:textId="77777777" w:rsidR="00282F69" w:rsidRDefault="00282F6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Helvetica Neue">
    <w:altName w:val="Malgun Gothic"/>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ub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927435"/>
      <w:docPartObj>
        <w:docPartGallery w:val="Page Numbers (Top of Page)"/>
        <w:docPartUnique/>
      </w:docPartObj>
    </w:sdtPr>
    <w:sdtEndPr>
      <w:rPr>
        <w:rFonts w:asciiTheme="minorHAnsi" w:hAnsiTheme="minorHAnsi"/>
      </w:rPr>
    </w:sdtEndPr>
    <w:sdtContent>
      <w:p w14:paraId="7E50D136" w14:textId="77777777" w:rsidR="00282F69" w:rsidRDefault="00282F69" w:rsidP="0006691E">
        <w:pPr>
          <w:jc w:val="center"/>
        </w:pPr>
      </w:p>
      <w:p w14:paraId="7E50D137" w14:textId="54D49580" w:rsidR="00282F69" w:rsidRPr="005342D3" w:rsidRDefault="00282F69" w:rsidP="0006691E">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0B2C4A">
          <w:rPr>
            <w:rFonts w:asciiTheme="minorHAnsi" w:hAnsiTheme="minorHAnsi"/>
            <w:noProof/>
          </w:rPr>
          <w:t>3</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0B2C4A">
          <w:rPr>
            <w:rFonts w:asciiTheme="minorHAnsi" w:hAnsiTheme="minorHAnsi"/>
            <w:noProof/>
          </w:rPr>
          <w:t>53</w:t>
        </w:r>
        <w:r w:rsidRPr="005342D3">
          <w:rPr>
            <w:rFonts w:asciiTheme="minorHAnsi" w:hAnsiTheme="minorHAns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7E50D138" w14:textId="77777777" w:rsidR="00282F69" w:rsidRPr="005342D3" w:rsidRDefault="00282F69"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0B2C4A">
          <w:rPr>
            <w:rFonts w:asciiTheme="minorHAnsi" w:hAnsiTheme="minorHAnsi"/>
            <w:noProof/>
          </w:rPr>
          <w:t>53</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0B2C4A">
          <w:rPr>
            <w:rFonts w:asciiTheme="minorHAnsi" w:hAnsiTheme="minorHAnsi"/>
            <w:noProof/>
          </w:rPr>
          <w:t>53</w:t>
        </w:r>
        <w:r w:rsidRPr="005342D3">
          <w:rPr>
            <w:rFonts w:asciiTheme="minorHAnsi" w:hAnsiTheme="minorHAnsi"/>
            <w:noProof/>
          </w:rPr>
          <w:fldChar w:fldCharType="end"/>
        </w:r>
      </w:p>
    </w:sdtContent>
  </w:sdt>
  <w:p w14:paraId="7E50D139" w14:textId="77777777" w:rsidR="00282F69" w:rsidRDefault="00282F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0D12B" w14:textId="77777777" w:rsidR="00282F69" w:rsidRDefault="00282F69">
      <w:r>
        <w:separator/>
      </w:r>
    </w:p>
  </w:footnote>
  <w:footnote w:type="continuationSeparator" w:id="0">
    <w:p w14:paraId="7E50D12C" w14:textId="77777777" w:rsidR="00282F69" w:rsidRDefault="00282F69">
      <w:r>
        <w:continuationSeparator/>
      </w:r>
    </w:p>
  </w:footnote>
  <w:footnote w:type="continuationNotice" w:id="1">
    <w:p w14:paraId="7E50D12D" w14:textId="77777777" w:rsidR="00282F69" w:rsidRDefault="00282F69"/>
  </w:footnote>
  <w:footnote w:id="2">
    <w:p w14:paraId="7E50D13C" w14:textId="5DD9BD4B" w:rsidR="00282F69" w:rsidRDefault="00282F69" w:rsidP="003B0459">
      <w:pPr>
        <w:pStyle w:val="FootnoteText"/>
        <w:jc w:val="left"/>
      </w:pPr>
      <w:r>
        <w:rPr>
          <w:rStyle w:val="FootnoteReference"/>
        </w:rPr>
        <w:footnoteRef/>
      </w:r>
      <w:r>
        <w:t xml:space="preserve"> </w:t>
      </w:r>
      <w:r w:rsidRPr="003B0459">
        <w:t>For t</w:t>
      </w:r>
      <w:r>
        <w:t xml:space="preserve">he list of exclusion please see Annex C of this Selection Questionnaire and: </w:t>
      </w:r>
      <w:hyperlink r:id="rId1" w:history="1">
        <w:r w:rsidRPr="00643AC1">
          <w:rPr>
            <w:rStyle w:val="Hyperlink"/>
          </w:rPr>
          <w:t>https://www.gov.uk/government/uploads/system/uploads/attachment_data/file/551130/List_of_Mandatory_and_Discretionary_Exclusions.pdf</w:t>
        </w:r>
      </w:hyperlink>
      <w:r>
        <w:t xml:space="preserve">  </w:t>
      </w:r>
    </w:p>
  </w:footnote>
  <w:footnote w:id="3">
    <w:p w14:paraId="7E50D13D" w14:textId="2225CFBB" w:rsidR="00282F69" w:rsidRDefault="00282F69">
      <w:pPr>
        <w:pStyle w:val="FootnoteText"/>
      </w:pPr>
      <w:r>
        <w:rPr>
          <w:rStyle w:val="FootnoteReference"/>
        </w:rPr>
        <w:footnoteRef/>
      </w:r>
      <w:r>
        <w:t xml:space="preserve"> See Regulation 71 (8)-(9)</w:t>
      </w:r>
    </w:p>
  </w:footnote>
  <w:footnote w:id="4">
    <w:p w14:paraId="7E50D13E" w14:textId="77777777" w:rsidR="00282F69" w:rsidRDefault="00282F69">
      <w:pPr>
        <w:pStyle w:val="FootnoteText"/>
      </w:pPr>
      <w:r>
        <w:rPr>
          <w:rStyle w:val="FootnoteReference"/>
        </w:rPr>
        <w:footnoteRef/>
      </w:r>
      <w:r>
        <w:t xml:space="preserve"> </w:t>
      </w:r>
      <w:r w:rsidRPr="00781D30">
        <w:t xml:space="preserve">See EU definition of SME </w:t>
      </w:r>
      <w:hyperlink r:id="rId2" w:history="1">
        <w:r w:rsidRPr="00643AC1">
          <w:rPr>
            <w:rStyle w:val="Hyperlink"/>
          </w:rPr>
          <w:t>https://ec.europa.eu/growth/smes/business-friendly-environment/sme-definition_en</w:t>
        </w:r>
      </w:hyperlink>
      <w:r>
        <w:t xml:space="preserve"> </w:t>
      </w:r>
    </w:p>
  </w:footnote>
  <w:footnote w:id="5">
    <w:p w14:paraId="7E50D13F" w14:textId="77777777" w:rsidR="00282F69" w:rsidRDefault="00282F69" w:rsidP="005A5BE9">
      <w:pPr>
        <w:pStyle w:val="FootnoteText"/>
        <w:ind w:left="140" w:hanging="140"/>
      </w:pPr>
      <w:r>
        <w:rPr>
          <w:rStyle w:val="FootnoteReference"/>
        </w:rPr>
        <w:footnoteRef/>
      </w:r>
      <w:r>
        <w:t xml:space="preserve"> </w:t>
      </w:r>
      <w:r w:rsidRPr="00781D30">
        <w:t>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w:t>
      </w:r>
      <w:r>
        <w:t xml:space="preserve">mpanies House. See PSC guidance </w:t>
      </w:r>
      <w:hyperlink r:id="rId3" w:history="1">
        <w:r w:rsidRPr="00643AC1">
          <w:rPr>
            <w:rStyle w:val="Hyperlink"/>
          </w:rPr>
          <w:t>https://www.gov.uk/government/publications/guidance-to-the-people-with-significant-control-requirements-for-companies-and-limited-liability-partnerships</w:t>
        </w:r>
      </w:hyperlink>
    </w:p>
  </w:footnote>
  <w:footnote w:id="6">
    <w:p w14:paraId="7E50D140" w14:textId="77777777" w:rsidR="00282F69" w:rsidRDefault="00282F69">
      <w:pPr>
        <w:pStyle w:val="FootnoteText"/>
      </w:pPr>
      <w:r>
        <w:rPr>
          <w:rStyle w:val="FootnoteReference"/>
        </w:rPr>
        <w:footnoteRef/>
      </w:r>
      <w:r>
        <w:t xml:space="preserve"> </w:t>
      </w:r>
      <w:r w:rsidRPr="00781D30">
        <w:t>Central Government contracting authorities should use this information to have the PSC information for the preferred supplier checked before award.</w:t>
      </w:r>
    </w:p>
  </w:footnote>
  <w:footnote w:id="7">
    <w:p w14:paraId="7E50D141" w14:textId="77777777" w:rsidR="00282F69" w:rsidRPr="00051DCB" w:rsidRDefault="00282F69">
      <w:pPr>
        <w:pStyle w:val="FootnoteText"/>
        <w:rPr>
          <w:rFonts w:ascii="Helvetica Neue" w:hAnsi="Helvetica Neue"/>
        </w:rPr>
      </w:pPr>
      <w:r w:rsidRPr="00051DCB">
        <w:rPr>
          <w:rStyle w:val="FootnoteReference"/>
          <w:rFonts w:ascii="Helvetica Neue" w:hAnsi="Helvetica Neue"/>
        </w:rPr>
        <w:footnoteRef/>
      </w:r>
      <w:r w:rsidRPr="00051DCB">
        <w:rPr>
          <w:rFonts w:ascii="Helvetica Neue" w:hAnsi="Helvetica Neue"/>
        </w:rPr>
        <w:t xml:space="preserve"> Procurement Policy Note 14/15– Supporting Apprenticeships and Skills Through Public Procurement</w:t>
      </w:r>
    </w:p>
  </w:footnote>
  <w:footnote w:id="8">
    <w:p w14:paraId="7E50D143" w14:textId="77777777" w:rsidR="00282F69" w:rsidRPr="00FB47B0" w:rsidRDefault="00282F69">
      <w:pPr>
        <w:pStyle w:val="FootnoteText"/>
        <w:rPr>
          <w:rFonts w:ascii="Helvetica Neue" w:hAnsi="Helvetica Neue"/>
          <w:szCs w:val="16"/>
        </w:rPr>
      </w:pPr>
      <w:r w:rsidRPr="00FB47B0">
        <w:rPr>
          <w:rStyle w:val="FootnoteReference"/>
          <w:rFonts w:ascii="Helvetica Neue" w:hAnsi="Helvetica Neue"/>
          <w:sz w:val="16"/>
          <w:szCs w:val="16"/>
        </w:rPr>
        <w:footnoteRef/>
      </w:r>
      <w:r w:rsidRPr="00FB47B0">
        <w:rPr>
          <w:rFonts w:ascii="Helvetica Neue" w:hAnsi="Helvetica Neue"/>
          <w:szCs w:val="16"/>
        </w:rPr>
        <w:t xml:space="preserve"> </w:t>
      </w:r>
      <w:hyperlink r:id="rId4" w:history="1">
        <w:r w:rsidRPr="00FB47B0">
          <w:rPr>
            <w:rStyle w:val="Hyperlink"/>
            <w:rFonts w:ascii="Helvetica Neue" w:eastAsia="Arial" w:hAnsi="Helvetica Neue" w:cs="Arial"/>
            <w:szCs w:val="16"/>
          </w:rPr>
          <w:t>Procurement Policy Note 04/15 Taking Account of Suppliers’ Past Performance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A490F" w14:textId="3A3AE849" w:rsidR="00282F69" w:rsidRDefault="00282F69" w:rsidP="00DE141B">
    <w:pPr>
      <w:pStyle w:val="Header"/>
    </w:pPr>
    <w:r>
      <w:rPr>
        <w:noProof/>
      </w:rPr>
      <w:drawing>
        <wp:anchor distT="0" distB="0" distL="114300" distR="114300" simplePos="0" relativeHeight="251663360" behindDoc="1" locked="0" layoutInCell="1" allowOverlap="1" wp14:anchorId="6DEB98D0" wp14:editId="00EDFC7C">
          <wp:simplePos x="0" y="0"/>
          <wp:positionH relativeFrom="column">
            <wp:posOffset>5080</wp:posOffset>
          </wp:positionH>
          <wp:positionV relativeFrom="paragraph">
            <wp:posOffset>-73660</wp:posOffset>
          </wp:positionV>
          <wp:extent cx="1384300" cy="901700"/>
          <wp:effectExtent l="0" t="0" r="0" b="0"/>
          <wp:wrapNone/>
          <wp:docPr id="7" name="Picture 7"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p w14:paraId="7E50D131" w14:textId="7B991155" w:rsidR="00282F69" w:rsidRDefault="00282F69" w:rsidP="00DE141B">
    <w:pPr>
      <w:pStyle w:val="Header"/>
    </w:pPr>
  </w:p>
  <w:p w14:paraId="67A76D73" w14:textId="77777777" w:rsidR="00282F69" w:rsidRDefault="00282F69" w:rsidP="00DE141B">
    <w:pPr>
      <w:pStyle w:val="Header"/>
    </w:pPr>
  </w:p>
  <w:p w14:paraId="1D1EB7FC" w14:textId="77777777" w:rsidR="00282F69" w:rsidRPr="00DE141B" w:rsidRDefault="00282F69" w:rsidP="00DE1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D416" w14:textId="77777777" w:rsidR="00282F69" w:rsidRPr="00C45508" w:rsidRDefault="00282F69" w:rsidP="00863FE3">
    <w:pPr>
      <w:pStyle w:val="Header"/>
      <w:rPr>
        <w:rFonts w:ascii="Arial" w:hAnsi="Arial"/>
        <w:sz w:val="16"/>
        <w:szCs w:val="16"/>
      </w:rPr>
    </w:pPr>
    <w:r>
      <w:rPr>
        <w:rFonts w:ascii="Arial" w:hAnsi="Arial"/>
        <w:sz w:val="16"/>
        <w:szCs w:val="16"/>
      </w:rPr>
      <w:tab/>
    </w:r>
    <w:r w:rsidRPr="00C45508">
      <w:rPr>
        <w:rFonts w:ascii="Arial" w:hAnsi="Arial"/>
        <w:sz w:val="16"/>
        <w:szCs w:val="16"/>
      </w:rPr>
      <w:tab/>
    </w:r>
    <w:r w:rsidRPr="00C45508">
      <w:rPr>
        <w:rFonts w:ascii="Arial" w:hAnsi="Arial"/>
        <w:sz w:val="16"/>
        <w:szCs w:val="16"/>
      </w:rPr>
      <w:tab/>
    </w:r>
  </w:p>
  <w:p w14:paraId="416BD503" w14:textId="56497468" w:rsidR="00CB468E" w:rsidRDefault="00282F69" w:rsidP="00DE141B">
    <w:pPr>
      <w:pStyle w:val="Header"/>
      <w:jc w:val="center"/>
      <w:rPr>
        <w:rFonts w:cs="Calibri"/>
        <w:b/>
      </w:rPr>
    </w:pPr>
    <w:r w:rsidRPr="00CA4F9E">
      <w:rPr>
        <w:rFonts w:cs="Calibri"/>
        <w:b/>
      </w:rPr>
      <w:t>Supply Chain</w:t>
    </w:r>
    <w:r w:rsidR="00CB468E">
      <w:rPr>
        <w:rFonts w:cs="Calibri"/>
        <w:b/>
      </w:rPr>
      <w:t xml:space="preserve"> Future Operating Model</w:t>
    </w:r>
  </w:p>
  <w:p w14:paraId="5F2318F9" w14:textId="4376B8EE" w:rsidR="00282F69" w:rsidRPr="00FB22F1" w:rsidRDefault="00CB468E" w:rsidP="00DE141B">
    <w:pPr>
      <w:pStyle w:val="Header"/>
      <w:jc w:val="center"/>
    </w:pPr>
    <w:r>
      <w:rPr>
        <w:rFonts w:cs="Calibri"/>
        <w:b/>
      </w:rPr>
      <w:t>Supporting Technologies and</w:t>
    </w:r>
    <w:r w:rsidR="00282F69">
      <w:rPr>
        <w:rFonts w:cs="Calibri"/>
        <w:b/>
      </w:rPr>
      <w:t xml:space="preserve"> Infrastructure Services</w:t>
    </w:r>
  </w:p>
  <w:p w14:paraId="0D38F057" w14:textId="77777777" w:rsidR="00CB468E" w:rsidRPr="00CB468E" w:rsidRDefault="00282F69" w:rsidP="00DE141B">
    <w:pPr>
      <w:pStyle w:val="Header"/>
      <w:jc w:val="center"/>
      <w:rPr>
        <w:b/>
      </w:rPr>
    </w:pPr>
    <w:r w:rsidRPr="00CB468E">
      <w:rPr>
        <w:b/>
      </w:rPr>
      <w:t>Attachment 5</w:t>
    </w:r>
  </w:p>
  <w:p w14:paraId="6081DF26" w14:textId="5C68F33A" w:rsidR="00282F69" w:rsidRPr="00CB468E" w:rsidRDefault="00282F69" w:rsidP="00DE141B">
    <w:pPr>
      <w:pStyle w:val="Header"/>
      <w:jc w:val="center"/>
      <w:rPr>
        <w:b/>
      </w:rPr>
    </w:pPr>
    <w:r w:rsidRPr="00CB468E">
      <w:rPr>
        <w:b/>
      </w:rPr>
      <w:t>Selection Questionnaire</w:t>
    </w:r>
  </w:p>
  <w:p w14:paraId="715A94B6" w14:textId="77777777" w:rsidR="00282F69" w:rsidRPr="00074357" w:rsidRDefault="00282F69" w:rsidP="00DE141B">
    <w:pPr>
      <w:pStyle w:val="Header"/>
      <w:tabs>
        <w:tab w:val="clear" w:pos="4153"/>
        <w:tab w:val="clear" w:pos="8306"/>
        <w:tab w:val="center" w:pos="4514"/>
      </w:tabs>
    </w:pPr>
    <w:r>
      <w:rPr>
        <w:noProof/>
      </w:rPr>
      <mc:AlternateContent>
        <mc:Choice Requires="wps">
          <w:drawing>
            <wp:anchor distT="0" distB="0" distL="114300" distR="114300" simplePos="0" relativeHeight="251661312" behindDoc="0" locked="0" layoutInCell="1" allowOverlap="1" wp14:anchorId="3B07F723" wp14:editId="3BA0DEA5">
              <wp:simplePos x="0" y="0"/>
              <wp:positionH relativeFrom="column">
                <wp:posOffset>-162044</wp:posOffset>
              </wp:positionH>
              <wp:positionV relativeFrom="paragraph">
                <wp:posOffset>50165</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75pt;margin-top:3.95pt;width:509.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IVDdIQIAAD0EAAAOAAAAZHJzL2Uyb0RvYy54bWysU02P2jAQvVfqf7B8hyRsYCEirFYJ9LJt kXb7A4ztJFYT27INAVX97x07gZb2UlXNwfHHzJs3M2/WT+euRSdurFAyx8k0xohLqpiQdY6/vO0m S4ysI5KRVkme4wu3+Gnz/t261xmfqUa1jBsEINJmvc5x45zOosjShnfETpXmEh4rZTri4GjqiBnS A3rXRrM4XkS9MkwbRbm1cFsOj3gT8KuKU/e5qix3qM0xcHNhNWE9+DXarElWG6IbQUca5B9YdERI CHqDKokj6GjEH1CdoEZZVbkpVV2kqkpQHnKAbJL4t2xeG6J5yAWKY/WtTPb/wdJPp71BgkHvMJKk gxY9H50KkVHiy9Nrm4FVIffGJ0jP8lW/KPrVIqmKhsiaB+O3iwbf4BHdufiD1RDk0H9UDGwI4Ida nSvTeUioAjqHllxuLeFnhyhcLtLFY/o4x4jC2+Jh7hlFJLu6amPdB6465Dc5ts4QUTeuUFJC65VJ QiByerFucLw6+LhS7UTbBgW0EvU5Xs1n8+BgVSuYf/Rm1tSHojXoRLyGwjeyuDMz6ihZAGs4Ydtx 74hohz2wbqXHg9SAzrgbRPJtFa+2y+0ynaSzxXaSxmU5ed4V6WSxSx7n5UNZFGXy3VNL0qwRjHHp 2V0Fm6R/J4hxdAap3SR7K0N0jx4KDWSv/0A69Na3cxDGQbHL3vjS+jaDRoPxOE9+CH49B6ufU7/5 AQAA//8DAFBLAwQUAAYACAAAACEAWSheyt0AAAAHAQAADwAAAGRycy9kb3ducmV2LnhtbEyPwU7D MBBE70j8g7VIXFBrNyjQpNlUFRIHjrSVuLrxNgnEdhQ7TejXs5zgOJrRzJtiO9tOXGgIrXcIq6UC Qa7ypnU1wvHwuliDCFE7ozvvCOGbAmzL25tC58ZP7p0u+1gLLnEh1whNjH0uZagasjosfU+OvbMf rI4sh1qaQU9cbjuZKPUkrW4dLzS6p5eGqq/9aBEojOlK7TJbH9+u08NHcv2c+gPi/d2824CINMe/ MPziMzqUzHTyozNBdAiLJE05ivCcgWA/yx752wlhrUCWhfzPX/4AAAD//wMAUEsBAi0AFAAGAAgA AAAhALaDOJL+AAAA4QEAABMAAAAAAAAAAAAAAAAAAAAAAFtDb250ZW50X1R5cGVzXS54bWxQSwEC LQAUAAYACAAAACEAOP0h/9YAAACUAQAACwAAAAAAAAAAAAAAAAAvAQAAX3JlbHMvLnJlbHNQSwEC LQAUAAYACAAAACEALSFQ3SECAAA9BAAADgAAAAAAAAAAAAAAAAAuAgAAZHJzL2Uyb0RvYy54bWxQ SwECLQAUAAYACAAAACEAWSheyt0AAAAHAQAADwAAAAAAAAAAAAAAAAB7BAAAZHJzL2Rvd25yZXYu eG1sUEsFBgAAAAAEAAQA8wAAAIUFAAAAAA== "/>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7822AC2"/>
    <w:multiLevelType w:val="hybridMultilevel"/>
    <w:tmpl w:val="2BC6CF62"/>
    <w:lvl w:ilvl="0" w:tplc="D8387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nsid w:val="12A14B6B"/>
    <w:multiLevelType w:val="hybridMultilevel"/>
    <w:tmpl w:val="E1F867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6031D8C"/>
    <w:multiLevelType w:val="hybridMultilevel"/>
    <w:tmpl w:val="722A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8174F40"/>
    <w:multiLevelType w:val="hybridMultilevel"/>
    <w:tmpl w:val="73528438"/>
    <w:lvl w:ilvl="0" w:tplc="E502F9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6B5F5E"/>
    <w:multiLevelType w:val="hybridMultilevel"/>
    <w:tmpl w:val="AE4C18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nsid w:val="24F201DD"/>
    <w:multiLevelType w:val="hybridMultilevel"/>
    <w:tmpl w:val="45EAB450"/>
    <w:lvl w:ilvl="0" w:tplc="600034D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264843B9"/>
    <w:multiLevelType w:val="multilevel"/>
    <w:tmpl w:val="50ECD19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8"/>
      <w:numFmt w:val="decimal"/>
      <w:lvlText w:val="%2."/>
      <w:lvlJc w:val="left"/>
      <w:pPr>
        <w:tabs>
          <w:tab w:val="num" w:pos="1004"/>
        </w:tabs>
        <w:ind w:left="1004" w:hanging="720"/>
      </w:pPr>
      <w:rPr>
        <w:rFonts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283416AC"/>
    <w:multiLevelType w:val="hybridMultilevel"/>
    <w:tmpl w:val="E0B894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8B15843"/>
    <w:multiLevelType w:val="hybridMultilevel"/>
    <w:tmpl w:val="8BE8D6AC"/>
    <w:lvl w:ilvl="0" w:tplc="E86E82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6">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nsid w:val="2F7141A2"/>
    <w:multiLevelType w:val="hybridMultilevel"/>
    <w:tmpl w:val="49883B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0">
    <w:nsid w:val="33E33D0C"/>
    <w:multiLevelType w:val="hybridMultilevel"/>
    <w:tmpl w:val="8D92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nsid w:val="39606213"/>
    <w:multiLevelType w:val="hybridMultilevel"/>
    <w:tmpl w:val="6A0492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9A51F00"/>
    <w:multiLevelType w:val="hybridMultilevel"/>
    <w:tmpl w:val="14A6618C"/>
    <w:lvl w:ilvl="0" w:tplc="A2703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5">
    <w:nsid w:val="40FB137F"/>
    <w:multiLevelType w:val="hybridMultilevel"/>
    <w:tmpl w:val="27F8D4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3EF734D"/>
    <w:multiLevelType w:val="hybridMultilevel"/>
    <w:tmpl w:val="4222739A"/>
    <w:lvl w:ilvl="0" w:tplc="5C06A4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9DF249C"/>
    <w:multiLevelType w:val="hybridMultilevel"/>
    <w:tmpl w:val="76A052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4B6C2C5C"/>
    <w:multiLevelType w:val="multilevel"/>
    <w:tmpl w:val="1332CCD4"/>
    <w:name w:val="Plato Schedule Numbering List"/>
    <w:numStyleLink w:val="111111"/>
  </w:abstractNum>
  <w:abstractNum w:abstractNumId="40">
    <w:nsid w:val="4C1A3960"/>
    <w:multiLevelType w:val="hybridMultilevel"/>
    <w:tmpl w:val="8E9C7C5E"/>
    <w:lvl w:ilvl="0" w:tplc="D5CC75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0965CCA"/>
    <w:multiLevelType w:val="multilevel"/>
    <w:tmpl w:val="1332CCD4"/>
    <w:name w:val="Appendicies Heading List"/>
    <w:numStyleLink w:val="111111"/>
  </w:abstractNum>
  <w:abstractNum w:abstractNumId="42">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nsid w:val="530366BC"/>
    <w:multiLevelType w:val="hybridMultilevel"/>
    <w:tmpl w:val="2A82235C"/>
    <w:lvl w:ilvl="0" w:tplc="9B162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58120655"/>
    <w:multiLevelType w:val="hybridMultilevel"/>
    <w:tmpl w:val="3832436E"/>
    <w:lvl w:ilvl="0" w:tplc="B5E6F1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AFF3720"/>
    <w:multiLevelType w:val="hybridMultilevel"/>
    <w:tmpl w:val="208C1C86"/>
    <w:lvl w:ilvl="0" w:tplc="93082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BA629C4"/>
    <w:multiLevelType w:val="hybridMultilevel"/>
    <w:tmpl w:val="D4FE8F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9">
    <w:nsid w:val="5D0E2B37"/>
    <w:multiLevelType w:val="hybridMultilevel"/>
    <w:tmpl w:val="55B20E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52">
    <w:nsid w:val="5FF62A04"/>
    <w:multiLevelType w:val="hybridMultilevel"/>
    <w:tmpl w:val="3DFEA9DC"/>
    <w:lvl w:ilvl="0" w:tplc="1D9E8A3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3AA3879"/>
    <w:multiLevelType w:val="hybridMultilevel"/>
    <w:tmpl w:val="C1A6B6BE"/>
    <w:lvl w:ilvl="0" w:tplc="30FEEE3A">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63F04971"/>
    <w:multiLevelType w:val="multilevel"/>
    <w:tmpl w:val="834211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2."/>
      <w:lvlJc w:val="left"/>
      <w:pPr>
        <w:tabs>
          <w:tab w:val="num" w:pos="1004"/>
        </w:tabs>
        <w:ind w:left="1004" w:hanging="720"/>
      </w:pPr>
      <w:rPr>
        <w:rFonts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7">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4637B78"/>
    <w:multiLevelType w:val="hybridMultilevel"/>
    <w:tmpl w:val="DE2A87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4CF28D8"/>
    <w:multiLevelType w:val="hybridMultilevel"/>
    <w:tmpl w:val="28BCFF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F4A456A"/>
    <w:multiLevelType w:val="hybridMultilevel"/>
    <w:tmpl w:val="ACDAA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F9A23EC"/>
    <w:multiLevelType w:val="hybridMultilevel"/>
    <w:tmpl w:val="ACDAA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080268E"/>
    <w:multiLevelType w:val="hybridMultilevel"/>
    <w:tmpl w:val="A5C8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496711A"/>
    <w:multiLevelType w:val="hybridMultilevel"/>
    <w:tmpl w:val="A53A3216"/>
    <w:lvl w:ilvl="0" w:tplc="14DEF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9592E0E"/>
    <w:multiLevelType w:val="hybridMultilevel"/>
    <w:tmpl w:val="242895A8"/>
    <w:lvl w:ilvl="0" w:tplc="7ACAF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7A2700D1"/>
    <w:multiLevelType w:val="hybridMultilevel"/>
    <w:tmpl w:val="F224E3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8">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69">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5"/>
  </w:num>
  <w:num w:numId="3">
    <w:abstractNumId w:val="27"/>
  </w:num>
  <w:num w:numId="4">
    <w:abstractNumId w:val="7"/>
  </w:num>
  <w:num w:numId="5">
    <w:abstractNumId w:val="38"/>
  </w:num>
  <w:num w:numId="6">
    <w:abstractNumId w:val="31"/>
  </w:num>
  <w:num w:numId="7">
    <w:abstractNumId w:val="4"/>
  </w:num>
  <w:num w:numId="8">
    <w:abstractNumId w:val="3"/>
  </w:num>
  <w:num w:numId="9">
    <w:abstractNumId w:val="2"/>
  </w:num>
  <w:num w:numId="10">
    <w:abstractNumId w:val="1"/>
  </w:num>
  <w:num w:numId="11">
    <w:abstractNumId w:val="0"/>
  </w:num>
  <w:num w:numId="12">
    <w:abstractNumId w:val="67"/>
  </w:num>
  <w:num w:numId="13">
    <w:abstractNumId w:val="12"/>
  </w:num>
  <w:num w:numId="14">
    <w:abstractNumId w:val="55"/>
  </w:num>
  <w:num w:numId="15">
    <w:abstractNumId w:val="11"/>
  </w:num>
  <w:num w:numId="16">
    <w:abstractNumId w:val="34"/>
  </w:num>
  <w:num w:numId="17">
    <w:abstractNumId w:val="29"/>
  </w:num>
  <w:num w:numId="18">
    <w:abstractNumId w:val="50"/>
  </w:num>
  <w:num w:numId="19">
    <w:abstractNumId w:val="19"/>
  </w:num>
  <w:num w:numId="20">
    <w:abstractNumId w:val="63"/>
  </w:num>
  <w:num w:numId="21">
    <w:abstractNumId w:val="42"/>
  </w:num>
  <w:num w:numId="22">
    <w:abstractNumId w:val="20"/>
  </w:num>
  <w:num w:numId="23">
    <w:abstractNumId w:val="6"/>
  </w:num>
  <w:num w:numId="24">
    <w:abstractNumId w:val="57"/>
  </w:num>
  <w:num w:numId="25">
    <w:abstractNumId w:val="26"/>
  </w:num>
  <w:num w:numId="26">
    <w:abstractNumId w:val="18"/>
  </w:num>
  <w:num w:numId="27">
    <w:abstractNumId w:val="53"/>
  </w:num>
  <w:num w:numId="28">
    <w:abstractNumId w:val="69"/>
  </w:num>
  <w:num w:numId="29">
    <w:abstractNumId w:val="44"/>
  </w:num>
  <w:num w:numId="30">
    <w:abstractNumId w:val="5"/>
  </w:num>
  <w:num w:numId="31">
    <w:abstractNumId w:val="57"/>
  </w:num>
  <w:num w:numId="32">
    <w:abstractNumId w:val="47"/>
  </w:num>
  <w:num w:numId="33">
    <w:abstractNumId w:val="49"/>
  </w:num>
  <w:num w:numId="34">
    <w:abstractNumId w:val="61"/>
  </w:num>
  <w:num w:numId="35">
    <w:abstractNumId w:val="17"/>
  </w:num>
  <w:num w:numId="36">
    <w:abstractNumId w:val="28"/>
  </w:num>
  <w:num w:numId="37">
    <w:abstractNumId w:val="58"/>
  </w:num>
  <w:num w:numId="38">
    <w:abstractNumId w:val="23"/>
  </w:num>
  <w:num w:numId="39">
    <w:abstractNumId w:val="37"/>
  </w:num>
  <w:num w:numId="40">
    <w:abstractNumId w:val="35"/>
  </w:num>
  <w:num w:numId="41">
    <w:abstractNumId w:val="32"/>
  </w:num>
  <w:num w:numId="42">
    <w:abstractNumId w:val="15"/>
  </w:num>
  <w:num w:numId="43">
    <w:abstractNumId w:val="62"/>
  </w:num>
  <w:num w:numId="44">
    <w:abstractNumId w:val="60"/>
  </w:num>
  <w:num w:numId="45">
    <w:abstractNumId w:val="66"/>
  </w:num>
  <w:num w:numId="46">
    <w:abstractNumId w:val="59"/>
  </w:num>
  <w:num w:numId="47">
    <w:abstractNumId w:val="56"/>
  </w:num>
  <w:num w:numId="48">
    <w:abstractNumId w:val="22"/>
  </w:num>
  <w:num w:numId="49">
    <w:abstractNumId w:val="54"/>
  </w:num>
  <w:num w:numId="50">
    <w:abstractNumId w:val="30"/>
  </w:num>
  <w:num w:numId="51">
    <w:abstractNumId w:val="40"/>
  </w:num>
  <w:num w:numId="52">
    <w:abstractNumId w:val="43"/>
  </w:num>
  <w:num w:numId="53">
    <w:abstractNumId w:val="45"/>
  </w:num>
  <w:num w:numId="54">
    <w:abstractNumId w:val="46"/>
  </w:num>
  <w:num w:numId="55">
    <w:abstractNumId w:val="16"/>
  </w:num>
  <w:num w:numId="56">
    <w:abstractNumId w:val="33"/>
  </w:num>
  <w:num w:numId="57">
    <w:abstractNumId w:val="8"/>
  </w:num>
  <w:num w:numId="58">
    <w:abstractNumId w:val="36"/>
  </w:num>
  <w:num w:numId="59">
    <w:abstractNumId w:val="64"/>
  </w:num>
  <w:num w:numId="60">
    <w:abstractNumId w:val="65"/>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 w:numId="63">
    <w:abstractNumId w:val="24"/>
  </w:num>
  <w:num w:numId="64">
    <w:abstractNumId w:val="21"/>
  </w:num>
  <w:num w:numId="65">
    <w:abstractNumId w:val="4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kins Victoria DWP DH LEGAL SERVICES">
    <w15:presenceInfo w15:providerId="AD" w15:userId="S-1-5-21-1547161642-1757981266-682003330-2013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133273"/>
    <w:docVar w:name="CLIENTID" w:val="223652"/>
    <w:docVar w:name="COMPANYID" w:val="2122615664"/>
    <w:docVar w:name="DOCID" w:val=" "/>
    <w:docVar w:name="EDITION" w:val="FM"/>
    <w:docVar w:name="FILEID" w:val="3701298"/>
    <w:docVar w:name="SERIALNO" w:val="11502"/>
  </w:docVars>
  <w:rsids>
    <w:rsidRoot w:val="002E5436"/>
    <w:rsid w:val="00000D26"/>
    <w:rsid w:val="00000F92"/>
    <w:rsid w:val="00001043"/>
    <w:rsid w:val="000014F8"/>
    <w:rsid w:val="00002A5E"/>
    <w:rsid w:val="00002D8B"/>
    <w:rsid w:val="000033CA"/>
    <w:rsid w:val="00004DDC"/>
    <w:rsid w:val="0000639C"/>
    <w:rsid w:val="000067FA"/>
    <w:rsid w:val="00007A30"/>
    <w:rsid w:val="000110CC"/>
    <w:rsid w:val="00011988"/>
    <w:rsid w:val="00012412"/>
    <w:rsid w:val="00012987"/>
    <w:rsid w:val="0001386E"/>
    <w:rsid w:val="00014A44"/>
    <w:rsid w:val="00017394"/>
    <w:rsid w:val="00020611"/>
    <w:rsid w:val="0002117B"/>
    <w:rsid w:val="00022304"/>
    <w:rsid w:val="0002267B"/>
    <w:rsid w:val="000226F1"/>
    <w:rsid w:val="00022E75"/>
    <w:rsid w:val="0002409B"/>
    <w:rsid w:val="00024B2F"/>
    <w:rsid w:val="00026B6D"/>
    <w:rsid w:val="00026CBD"/>
    <w:rsid w:val="00026E28"/>
    <w:rsid w:val="00027296"/>
    <w:rsid w:val="00027C05"/>
    <w:rsid w:val="00030553"/>
    <w:rsid w:val="000318CA"/>
    <w:rsid w:val="0003289F"/>
    <w:rsid w:val="00034BFD"/>
    <w:rsid w:val="00035627"/>
    <w:rsid w:val="00035A45"/>
    <w:rsid w:val="00037CAB"/>
    <w:rsid w:val="00037CB6"/>
    <w:rsid w:val="00040A60"/>
    <w:rsid w:val="0004445F"/>
    <w:rsid w:val="000459DD"/>
    <w:rsid w:val="000461C6"/>
    <w:rsid w:val="000478F4"/>
    <w:rsid w:val="00051DCB"/>
    <w:rsid w:val="000523B6"/>
    <w:rsid w:val="00052A65"/>
    <w:rsid w:val="0005414E"/>
    <w:rsid w:val="0005657F"/>
    <w:rsid w:val="00056F7F"/>
    <w:rsid w:val="00060D0E"/>
    <w:rsid w:val="00061D4D"/>
    <w:rsid w:val="00062176"/>
    <w:rsid w:val="000660F9"/>
    <w:rsid w:val="0006691E"/>
    <w:rsid w:val="00066D70"/>
    <w:rsid w:val="000703FC"/>
    <w:rsid w:val="0007280F"/>
    <w:rsid w:val="00074357"/>
    <w:rsid w:val="00074D97"/>
    <w:rsid w:val="000761EA"/>
    <w:rsid w:val="000763EA"/>
    <w:rsid w:val="00076B01"/>
    <w:rsid w:val="00076F6B"/>
    <w:rsid w:val="000812AE"/>
    <w:rsid w:val="000814B3"/>
    <w:rsid w:val="00082872"/>
    <w:rsid w:val="0008330B"/>
    <w:rsid w:val="00083F07"/>
    <w:rsid w:val="0008433F"/>
    <w:rsid w:val="00084C8C"/>
    <w:rsid w:val="000861D4"/>
    <w:rsid w:val="00087E7A"/>
    <w:rsid w:val="00090D6B"/>
    <w:rsid w:val="000910A7"/>
    <w:rsid w:val="000926FD"/>
    <w:rsid w:val="00093126"/>
    <w:rsid w:val="00093FDC"/>
    <w:rsid w:val="00094E2D"/>
    <w:rsid w:val="00095CA4"/>
    <w:rsid w:val="00096F76"/>
    <w:rsid w:val="000A0C5F"/>
    <w:rsid w:val="000A0D22"/>
    <w:rsid w:val="000A1670"/>
    <w:rsid w:val="000A1FF0"/>
    <w:rsid w:val="000A365B"/>
    <w:rsid w:val="000A460F"/>
    <w:rsid w:val="000A5E95"/>
    <w:rsid w:val="000A7377"/>
    <w:rsid w:val="000B0599"/>
    <w:rsid w:val="000B0BE0"/>
    <w:rsid w:val="000B1C66"/>
    <w:rsid w:val="000B1E71"/>
    <w:rsid w:val="000B2392"/>
    <w:rsid w:val="000B29B2"/>
    <w:rsid w:val="000B2C4A"/>
    <w:rsid w:val="000B5C9F"/>
    <w:rsid w:val="000C0664"/>
    <w:rsid w:val="000C2484"/>
    <w:rsid w:val="000C2E05"/>
    <w:rsid w:val="000C46D4"/>
    <w:rsid w:val="000C5EC7"/>
    <w:rsid w:val="000C68BF"/>
    <w:rsid w:val="000C770B"/>
    <w:rsid w:val="000C78FC"/>
    <w:rsid w:val="000C7C2B"/>
    <w:rsid w:val="000D0F41"/>
    <w:rsid w:val="000D1FEA"/>
    <w:rsid w:val="000D2B07"/>
    <w:rsid w:val="000D35B2"/>
    <w:rsid w:val="000D4ECE"/>
    <w:rsid w:val="000D6AF7"/>
    <w:rsid w:val="000D6FA0"/>
    <w:rsid w:val="000D7F69"/>
    <w:rsid w:val="000E037A"/>
    <w:rsid w:val="000E072D"/>
    <w:rsid w:val="000E0B99"/>
    <w:rsid w:val="000E22D8"/>
    <w:rsid w:val="000E3471"/>
    <w:rsid w:val="000E4C53"/>
    <w:rsid w:val="000E592C"/>
    <w:rsid w:val="000E6CD7"/>
    <w:rsid w:val="000F0644"/>
    <w:rsid w:val="000F1368"/>
    <w:rsid w:val="000F232D"/>
    <w:rsid w:val="000F3348"/>
    <w:rsid w:val="000F3500"/>
    <w:rsid w:val="000F3E1D"/>
    <w:rsid w:val="000F4774"/>
    <w:rsid w:val="000F7AA3"/>
    <w:rsid w:val="00100B77"/>
    <w:rsid w:val="00102BF0"/>
    <w:rsid w:val="0010318E"/>
    <w:rsid w:val="0010453E"/>
    <w:rsid w:val="0010577C"/>
    <w:rsid w:val="00105C38"/>
    <w:rsid w:val="00105FBC"/>
    <w:rsid w:val="00106AAD"/>
    <w:rsid w:val="001070D5"/>
    <w:rsid w:val="00110F67"/>
    <w:rsid w:val="00111737"/>
    <w:rsid w:val="00113459"/>
    <w:rsid w:val="001148B1"/>
    <w:rsid w:val="00114B7D"/>
    <w:rsid w:val="00116EC5"/>
    <w:rsid w:val="001173D2"/>
    <w:rsid w:val="001213F1"/>
    <w:rsid w:val="001223EC"/>
    <w:rsid w:val="00123FAD"/>
    <w:rsid w:val="001245F5"/>
    <w:rsid w:val="001256D9"/>
    <w:rsid w:val="00125F4D"/>
    <w:rsid w:val="0012683D"/>
    <w:rsid w:val="00131305"/>
    <w:rsid w:val="001321F1"/>
    <w:rsid w:val="00133ADF"/>
    <w:rsid w:val="001345B2"/>
    <w:rsid w:val="00134C60"/>
    <w:rsid w:val="001355E3"/>
    <w:rsid w:val="00135690"/>
    <w:rsid w:val="00135939"/>
    <w:rsid w:val="00135D76"/>
    <w:rsid w:val="001368D7"/>
    <w:rsid w:val="00136AC1"/>
    <w:rsid w:val="00136BDD"/>
    <w:rsid w:val="00136D23"/>
    <w:rsid w:val="0013718C"/>
    <w:rsid w:val="001375A6"/>
    <w:rsid w:val="001425DC"/>
    <w:rsid w:val="00142A77"/>
    <w:rsid w:val="00144867"/>
    <w:rsid w:val="00144944"/>
    <w:rsid w:val="00144F3B"/>
    <w:rsid w:val="00145725"/>
    <w:rsid w:val="00153A7F"/>
    <w:rsid w:val="001541D4"/>
    <w:rsid w:val="00155DB1"/>
    <w:rsid w:val="00156231"/>
    <w:rsid w:val="0015696A"/>
    <w:rsid w:val="00156E2F"/>
    <w:rsid w:val="00157D99"/>
    <w:rsid w:val="001600AF"/>
    <w:rsid w:val="0016095F"/>
    <w:rsid w:val="0016383C"/>
    <w:rsid w:val="00163E79"/>
    <w:rsid w:val="00166299"/>
    <w:rsid w:val="001707CE"/>
    <w:rsid w:val="0017225B"/>
    <w:rsid w:val="001728EC"/>
    <w:rsid w:val="00173352"/>
    <w:rsid w:val="0017368C"/>
    <w:rsid w:val="001767EC"/>
    <w:rsid w:val="00176DF8"/>
    <w:rsid w:val="00181D58"/>
    <w:rsid w:val="00183264"/>
    <w:rsid w:val="00183EB0"/>
    <w:rsid w:val="00184673"/>
    <w:rsid w:val="001848E0"/>
    <w:rsid w:val="00186267"/>
    <w:rsid w:val="001863E6"/>
    <w:rsid w:val="00187551"/>
    <w:rsid w:val="0018756A"/>
    <w:rsid w:val="001907FB"/>
    <w:rsid w:val="00190890"/>
    <w:rsid w:val="00190C73"/>
    <w:rsid w:val="00192F9E"/>
    <w:rsid w:val="0019448E"/>
    <w:rsid w:val="00195864"/>
    <w:rsid w:val="001962E6"/>
    <w:rsid w:val="00196693"/>
    <w:rsid w:val="0019728D"/>
    <w:rsid w:val="001A1780"/>
    <w:rsid w:val="001A20D2"/>
    <w:rsid w:val="001A3C4D"/>
    <w:rsid w:val="001A3C50"/>
    <w:rsid w:val="001A7AB1"/>
    <w:rsid w:val="001B060B"/>
    <w:rsid w:val="001B2EA8"/>
    <w:rsid w:val="001B3882"/>
    <w:rsid w:val="001B38BD"/>
    <w:rsid w:val="001B3C1C"/>
    <w:rsid w:val="001B485F"/>
    <w:rsid w:val="001B4B79"/>
    <w:rsid w:val="001B52D8"/>
    <w:rsid w:val="001B5E3F"/>
    <w:rsid w:val="001B6E9C"/>
    <w:rsid w:val="001C0B19"/>
    <w:rsid w:val="001C210F"/>
    <w:rsid w:val="001C218B"/>
    <w:rsid w:val="001C4621"/>
    <w:rsid w:val="001C4CDC"/>
    <w:rsid w:val="001C54A1"/>
    <w:rsid w:val="001C609B"/>
    <w:rsid w:val="001C60FF"/>
    <w:rsid w:val="001C63F8"/>
    <w:rsid w:val="001D00B8"/>
    <w:rsid w:val="001D0473"/>
    <w:rsid w:val="001D1AD3"/>
    <w:rsid w:val="001D1ADF"/>
    <w:rsid w:val="001D3018"/>
    <w:rsid w:val="001D3CF8"/>
    <w:rsid w:val="001D54F2"/>
    <w:rsid w:val="001D6212"/>
    <w:rsid w:val="001D6BEF"/>
    <w:rsid w:val="001E15FF"/>
    <w:rsid w:val="001E1DF8"/>
    <w:rsid w:val="001E2358"/>
    <w:rsid w:val="001E2477"/>
    <w:rsid w:val="001E378F"/>
    <w:rsid w:val="001E38E1"/>
    <w:rsid w:val="001E3BC9"/>
    <w:rsid w:val="001E3FC9"/>
    <w:rsid w:val="001E49D6"/>
    <w:rsid w:val="001E7399"/>
    <w:rsid w:val="001E786E"/>
    <w:rsid w:val="001F0B69"/>
    <w:rsid w:val="001F13E1"/>
    <w:rsid w:val="001F2926"/>
    <w:rsid w:val="001F2F1C"/>
    <w:rsid w:val="001F300D"/>
    <w:rsid w:val="001F3B05"/>
    <w:rsid w:val="001F4B65"/>
    <w:rsid w:val="001F6D7D"/>
    <w:rsid w:val="002014DC"/>
    <w:rsid w:val="002016F6"/>
    <w:rsid w:val="002023E6"/>
    <w:rsid w:val="00202854"/>
    <w:rsid w:val="00202978"/>
    <w:rsid w:val="00204498"/>
    <w:rsid w:val="00205CD6"/>
    <w:rsid w:val="00206015"/>
    <w:rsid w:val="0021057B"/>
    <w:rsid w:val="002118D8"/>
    <w:rsid w:val="002125F7"/>
    <w:rsid w:val="002136EC"/>
    <w:rsid w:val="00215015"/>
    <w:rsid w:val="002160F8"/>
    <w:rsid w:val="0022047E"/>
    <w:rsid w:val="002209A0"/>
    <w:rsid w:val="002222F1"/>
    <w:rsid w:val="002229A8"/>
    <w:rsid w:val="002235BF"/>
    <w:rsid w:val="0022495F"/>
    <w:rsid w:val="0022513D"/>
    <w:rsid w:val="00225865"/>
    <w:rsid w:val="0022592F"/>
    <w:rsid w:val="002262A5"/>
    <w:rsid w:val="002268D4"/>
    <w:rsid w:val="0022721A"/>
    <w:rsid w:val="00227A5E"/>
    <w:rsid w:val="0023057A"/>
    <w:rsid w:val="002319DE"/>
    <w:rsid w:val="00233F16"/>
    <w:rsid w:val="00234955"/>
    <w:rsid w:val="002357FE"/>
    <w:rsid w:val="00235920"/>
    <w:rsid w:val="00236429"/>
    <w:rsid w:val="0023770A"/>
    <w:rsid w:val="00241853"/>
    <w:rsid w:val="00242530"/>
    <w:rsid w:val="00242749"/>
    <w:rsid w:val="00242E63"/>
    <w:rsid w:val="00243547"/>
    <w:rsid w:val="0024363E"/>
    <w:rsid w:val="002443D7"/>
    <w:rsid w:val="0024574D"/>
    <w:rsid w:val="00245B30"/>
    <w:rsid w:val="00246795"/>
    <w:rsid w:val="00246BF3"/>
    <w:rsid w:val="002471EA"/>
    <w:rsid w:val="00250446"/>
    <w:rsid w:val="00252C69"/>
    <w:rsid w:val="002542A6"/>
    <w:rsid w:val="0025615A"/>
    <w:rsid w:val="00257039"/>
    <w:rsid w:val="002570C7"/>
    <w:rsid w:val="00257F38"/>
    <w:rsid w:val="002600C6"/>
    <w:rsid w:val="002608F4"/>
    <w:rsid w:val="0026119D"/>
    <w:rsid w:val="002614BE"/>
    <w:rsid w:val="0026191D"/>
    <w:rsid w:val="00262DCF"/>
    <w:rsid w:val="002630FA"/>
    <w:rsid w:val="002634FE"/>
    <w:rsid w:val="00266CF9"/>
    <w:rsid w:val="0027062E"/>
    <w:rsid w:val="00273C21"/>
    <w:rsid w:val="00274220"/>
    <w:rsid w:val="00274234"/>
    <w:rsid w:val="00274416"/>
    <w:rsid w:val="00274B42"/>
    <w:rsid w:val="00277524"/>
    <w:rsid w:val="002777D2"/>
    <w:rsid w:val="0028002D"/>
    <w:rsid w:val="002802B6"/>
    <w:rsid w:val="00280B5B"/>
    <w:rsid w:val="00280D8C"/>
    <w:rsid w:val="00282F69"/>
    <w:rsid w:val="00284524"/>
    <w:rsid w:val="002848C1"/>
    <w:rsid w:val="00285A9C"/>
    <w:rsid w:val="0028651A"/>
    <w:rsid w:val="0028697F"/>
    <w:rsid w:val="00286F62"/>
    <w:rsid w:val="0028722B"/>
    <w:rsid w:val="002876FE"/>
    <w:rsid w:val="0029411F"/>
    <w:rsid w:val="00294E60"/>
    <w:rsid w:val="002957F2"/>
    <w:rsid w:val="00297080"/>
    <w:rsid w:val="002971C2"/>
    <w:rsid w:val="002A05C7"/>
    <w:rsid w:val="002A08BF"/>
    <w:rsid w:val="002A2F13"/>
    <w:rsid w:val="002A3306"/>
    <w:rsid w:val="002A3A4D"/>
    <w:rsid w:val="002A4485"/>
    <w:rsid w:val="002A4AE2"/>
    <w:rsid w:val="002A5258"/>
    <w:rsid w:val="002A7D10"/>
    <w:rsid w:val="002A7DA6"/>
    <w:rsid w:val="002B1E1B"/>
    <w:rsid w:val="002B43BE"/>
    <w:rsid w:val="002B55ED"/>
    <w:rsid w:val="002B5AEB"/>
    <w:rsid w:val="002B5C29"/>
    <w:rsid w:val="002B605F"/>
    <w:rsid w:val="002B6278"/>
    <w:rsid w:val="002B63F1"/>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D5A3E"/>
    <w:rsid w:val="002E05A6"/>
    <w:rsid w:val="002E0DBC"/>
    <w:rsid w:val="002E0FFF"/>
    <w:rsid w:val="002E292C"/>
    <w:rsid w:val="002E2C19"/>
    <w:rsid w:val="002E4897"/>
    <w:rsid w:val="002E5436"/>
    <w:rsid w:val="002E594B"/>
    <w:rsid w:val="002E7AFC"/>
    <w:rsid w:val="002F13FD"/>
    <w:rsid w:val="002F1F7F"/>
    <w:rsid w:val="002F42F4"/>
    <w:rsid w:val="002F6086"/>
    <w:rsid w:val="002F661F"/>
    <w:rsid w:val="00300212"/>
    <w:rsid w:val="003023BD"/>
    <w:rsid w:val="0030285B"/>
    <w:rsid w:val="00304660"/>
    <w:rsid w:val="003046CC"/>
    <w:rsid w:val="00311644"/>
    <w:rsid w:val="00313745"/>
    <w:rsid w:val="00314691"/>
    <w:rsid w:val="00314A1C"/>
    <w:rsid w:val="003162A0"/>
    <w:rsid w:val="0031669E"/>
    <w:rsid w:val="003168D1"/>
    <w:rsid w:val="00317D72"/>
    <w:rsid w:val="003207C2"/>
    <w:rsid w:val="00323541"/>
    <w:rsid w:val="00323EAA"/>
    <w:rsid w:val="003241BC"/>
    <w:rsid w:val="00324EBF"/>
    <w:rsid w:val="00330C5C"/>
    <w:rsid w:val="003316AA"/>
    <w:rsid w:val="003341DC"/>
    <w:rsid w:val="00336059"/>
    <w:rsid w:val="00336114"/>
    <w:rsid w:val="00337124"/>
    <w:rsid w:val="003425F5"/>
    <w:rsid w:val="0034369B"/>
    <w:rsid w:val="00345870"/>
    <w:rsid w:val="00346A23"/>
    <w:rsid w:val="00346EDD"/>
    <w:rsid w:val="00347685"/>
    <w:rsid w:val="00347903"/>
    <w:rsid w:val="00347DB3"/>
    <w:rsid w:val="0035042D"/>
    <w:rsid w:val="00351ED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4365"/>
    <w:rsid w:val="00374C9D"/>
    <w:rsid w:val="0037526E"/>
    <w:rsid w:val="00376922"/>
    <w:rsid w:val="00376FF7"/>
    <w:rsid w:val="003841F9"/>
    <w:rsid w:val="00384347"/>
    <w:rsid w:val="00385CDB"/>
    <w:rsid w:val="00386338"/>
    <w:rsid w:val="00386706"/>
    <w:rsid w:val="003874EB"/>
    <w:rsid w:val="003908EB"/>
    <w:rsid w:val="00390BC3"/>
    <w:rsid w:val="0039193D"/>
    <w:rsid w:val="00395D8D"/>
    <w:rsid w:val="00396B62"/>
    <w:rsid w:val="003978E9"/>
    <w:rsid w:val="003A08AD"/>
    <w:rsid w:val="003A0CDA"/>
    <w:rsid w:val="003A199A"/>
    <w:rsid w:val="003A1B63"/>
    <w:rsid w:val="003A258C"/>
    <w:rsid w:val="003A2770"/>
    <w:rsid w:val="003A2C48"/>
    <w:rsid w:val="003A3044"/>
    <w:rsid w:val="003A37E1"/>
    <w:rsid w:val="003A4DD7"/>
    <w:rsid w:val="003A52BC"/>
    <w:rsid w:val="003A6DBC"/>
    <w:rsid w:val="003A7BCC"/>
    <w:rsid w:val="003A7F53"/>
    <w:rsid w:val="003B0459"/>
    <w:rsid w:val="003B0599"/>
    <w:rsid w:val="003B1F7F"/>
    <w:rsid w:val="003B3D28"/>
    <w:rsid w:val="003B42D0"/>
    <w:rsid w:val="003B4727"/>
    <w:rsid w:val="003B4B25"/>
    <w:rsid w:val="003B69C5"/>
    <w:rsid w:val="003B74C9"/>
    <w:rsid w:val="003C1554"/>
    <w:rsid w:val="003C1CB5"/>
    <w:rsid w:val="003C29ED"/>
    <w:rsid w:val="003C4135"/>
    <w:rsid w:val="003C54C9"/>
    <w:rsid w:val="003C62AF"/>
    <w:rsid w:val="003C7F9A"/>
    <w:rsid w:val="003D0A36"/>
    <w:rsid w:val="003D1E1C"/>
    <w:rsid w:val="003D2039"/>
    <w:rsid w:val="003D2902"/>
    <w:rsid w:val="003D4146"/>
    <w:rsid w:val="003D4366"/>
    <w:rsid w:val="003D4F07"/>
    <w:rsid w:val="003D608F"/>
    <w:rsid w:val="003D6832"/>
    <w:rsid w:val="003D6BEE"/>
    <w:rsid w:val="003D6CA7"/>
    <w:rsid w:val="003D6D0B"/>
    <w:rsid w:val="003E06C0"/>
    <w:rsid w:val="003E08A5"/>
    <w:rsid w:val="003E3F99"/>
    <w:rsid w:val="003E70E7"/>
    <w:rsid w:val="003F004A"/>
    <w:rsid w:val="003F06FF"/>
    <w:rsid w:val="003F0EE4"/>
    <w:rsid w:val="003F1C5D"/>
    <w:rsid w:val="003F39F5"/>
    <w:rsid w:val="003F5ADE"/>
    <w:rsid w:val="003F68D6"/>
    <w:rsid w:val="003F6907"/>
    <w:rsid w:val="003F7AFB"/>
    <w:rsid w:val="00402F0D"/>
    <w:rsid w:val="004039CA"/>
    <w:rsid w:val="00404F9C"/>
    <w:rsid w:val="0040508D"/>
    <w:rsid w:val="004060DC"/>
    <w:rsid w:val="00406784"/>
    <w:rsid w:val="00407320"/>
    <w:rsid w:val="00412405"/>
    <w:rsid w:val="004126C0"/>
    <w:rsid w:val="004128DA"/>
    <w:rsid w:val="00413A43"/>
    <w:rsid w:val="00413CC2"/>
    <w:rsid w:val="004147A7"/>
    <w:rsid w:val="00415016"/>
    <w:rsid w:val="00416045"/>
    <w:rsid w:val="00422413"/>
    <w:rsid w:val="00422823"/>
    <w:rsid w:val="00422EAB"/>
    <w:rsid w:val="004243EF"/>
    <w:rsid w:val="00425410"/>
    <w:rsid w:val="0042602C"/>
    <w:rsid w:val="00426AB4"/>
    <w:rsid w:val="00427A64"/>
    <w:rsid w:val="0043067F"/>
    <w:rsid w:val="00431F4A"/>
    <w:rsid w:val="004324B4"/>
    <w:rsid w:val="0043361D"/>
    <w:rsid w:val="00435796"/>
    <w:rsid w:val="0044259C"/>
    <w:rsid w:val="00442EDE"/>
    <w:rsid w:val="00443F7E"/>
    <w:rsid w:val="00444758"/>
    <w:rsid w:val="0044580C"/>
    <w:rsid w:val="00447F11"/>
    <w:rsid w:val="00450110"/>
    <w:rsid w:val="0045279B"/>
    <w:rsid w:val="00453EE6"/>
    <w:rsid w:val="00454036"/>
    <w:rsid w:val="00456A00"/>
    <w:rsid w:val="00457A3E"/>
    <w:rsid w:val="004607CB"/>
    <w:rsid w:val="00461688"/>
    <w:rsid w:val="00463794"/>
    <w:rsid w:val="00463A17"/>
    <w:rsid w:val="00466CA2"/>
    <w:rsid w:val="00467777"/>
    <w:rsid w:val="00467C70"/>
    <w:rsid w:val="00470A2A"/>
    <w:rsid w:val="00472CAD"/>
    <w:rsid w:val="004748D4"/>
    <w:rsid w:val="00476F39"/>
    <w:rsid w:val="004771C4"/>
    <w:rsid w:val="00477E3F"/>
    <w:rsid w:val="00480506"/>
    <w:rsid w:val="00480E50"/>
    <w:rsid w:val="00481A5F"/>
    <w:rsid w:val="004822A7"/>
    <w:rsid w:val="00482780"/>
    <w:rsid w:val="00484584"/>
    <w:rsid w:val="00486D3D"/>
    <w:rsid w:val="004900A1"/>
    <w:rsid w:val="004909B0"/>
    <w:rsid w:val="00492F83"/>
    <w:rsid w:val="004935B7"/>
    <w:rsid w:val="00494E70"/>
    <w:rsid w:val="0049625F"/>
    <w:rsid w:val="0049772A"/>
    <w:rsid w:val="004A0CF2"/>
    <w:rsid w:val="004A1704"/>
    <w:rsid w:val="004A1958"/>
    <w:rsid w:val="004A225E"/>
    <w:rsid w:val="004A2D0B"/>
    <w:rsid w:val="004A31F5"/>
    <w:rsid w:val="004A4371"/>
    <w:rsid w:val="004B1195"/>
    <w:rsid w:val="004B32AF"/>
    <w:rsid w:val="004B3596"/>
    <w:rsid w:val="004B3F39"/>
    <w:rsid w:val="004B4018"/>
    <w:rsid w:val="004B4E34"/>
    <w:rsid w:val="004B6951"/>
    <w:rsid w:val="004B6E33"/>
    <w:rsid w:val="004C0129"/>
    <w:rsid w:val="004C0636"/>
    <w:rsid w:val="004C0987"/>
    <w:rsid w:val="004C1460"/>
    <w:rsid w:val="004C252B"/>
    <w:rsid w:val="004C2653"/>
    <w:rsid w:val="004C50CD"/>
    <w:rsid w:val="004C529A"/>
    <w:rsid w:val="004C53C2"/>
    <w:rsid w:val="004C5721"/>
    <w:rsid w:val="004C5C6B"/>
    <w:rsid w:val="004C61C2"/>
    <w:rsid w:val="004C63D6"/>
    <w:rsid w:val="004D0392"/>
    <w:rsid w:val="004D0401"/>
    <w:rsid w:val="004D0A59"/>
    <w:rsid w:val="004D16F1"/>
    <w:rsid w:val="004D1EED"/>
    <w:rsid w:val="004D21EB"/>
    <w:rsid w:val="004D267E"/>
    <w:rsid w:val="004D2D01"/>
    <w:rsid w:val="004D34B9"/>
    <w:rsid w:val="004D4D43"/>
    <w:rsid w:val="004D5500"/>
    <w:rsid w:val="004E08CC"/>
    <w:rsid w:val="004E0CAC"/>
    <w:rsid w:val="004E0FDB"/>
    <w:rsid w:val="004E1F9F"/>
    <w:rsid w:val="004E3428"/>
    <w:rsid w:val="004E445C"/>
    <w:rsid w:val="004E4620"/>
    <w:rsid w:val="004E6746"/>
    <w:rsid w:val="004E6874"/>
    <w:rsid w:val="004E6974"/>
    <w:rsid w:val="004F2229"/>
    <w:rsid w:val="004F2D68"/>
    <w:rsid w:val="004F353D"/>
    <w:rsid w:val="004F4099"/>
    <w:rsid w:val="004F4E7F"/>
    <w:rsid w:val="004F5ECF"/>
    <w:rsid w:val="004F6B43"/>
    <w:rsid w:val="004F6EE0"/>
    <w:rsid w:val="005004AF"/>
    <w:rsid w:val="0050062B"/>
    <w:rsid w:val="005007C6"/>
    <w:rsid w:val="005009A0"/>
    <w:rsid w:val="00502279"/>
    <w:rsid w:val="0050239E"/>
    <w:rsid w:val="00502DB6"/>
    <w:rsid w:val="0050537E"/>
    <w:rsid w:val="00505473"/>
    <w:rsid w:val="005071A3"/>
    <w:rsid w:val="0051210B"/>
    <w:rsid w:val="005147FE"/>
    <w:rsid w:val="00515D51"/>
    <w:rsid w:val="005170CA"/>
    <w:rsid w:val="005172E5"/>
    <w:rsid w:val="00517904"/>
    <w:rsid w:val="005205E2"/>
    <w:rsid w:val="00521EF0"/>
    <w:rsid w:val="00522AAC"/>
    <w:rsid w:val="00523630"/>
    <w:rsid w:val="00523B5F"/>
    <w:rsid w:val="00525AAA"/>
    <w:rsid w:val="00527040"/>
    <w:rsid w:val="00530AF8"/>
    <w:rsid w:val="0053220D"/>
    <w:rsid w:val="00533F76"/>
    <w:rsid w:val="005342D3"/>
    <w:rsid w:val="005353BD"/>
    <w:rsid w:val="00535E3E"/>
    <w:rsid w:val="005364E3"/>
    <w:rsid w:val="00536631"/>
    <w:rsid w:val="005408D5"/>
    <w:rsid w:val="00540F59"/>
    <w:rsid w:val="005417CF"/>
    <w:rsid w:val="00541FC4"/>
    <w:rsid w:val="00543F7B"/>
    <w:rsid w:val="00544E90"/>
    <w:rsid w:val="00545510"/>
    <w:rsid w:val="00545E13"/>
    <w:rsid w:val="00551425"/>
    <w:rsid w:val="00554567"/>
    <w:rsid w:val="0055668C"/>
    <w:rsid w:val="00557E9A"/>
    <w:rsid w:val="0056187E"/>
    <w:rsid w:val="00561BB6"/>
    <w:rsid w:val="00562D4B"/>
    <w:rsid w:val="00563F2C"/>
    <w:rsid w:val="00564CCA"/>
    <w:rsid w:val="00573579"/>
    <w:rsid w:val="005750D7"/>
    <w:rsid w:val="005750F5"/>
    <w:rsid w:val="005752D0"/>
    <w:rsid w:val="005759DD"/>
    <w:rsid w:val="00576C34"/>
    <w:rsid w:val="00581B23"/>
    <w:rsid w:val="00582111"/>
    <w:rsid w:val="005821EF"/>
    <w:rsid w:val="0058297A"/>
    <w:rsid w:val="00583876"/>
    <w:rsid w:val="00583B53"/>
    <w:rsid w:val="0058409F"/>
    <w:rsid w:val="00586CC2"/>
    <w:rsid w:val="00587764"/>
    <w:rsid w:val="005900C8"/>
    <w:rsid w:val="005924FF"/>
    <w:rsid w:val="00593CFF"/>
    <w:rsid w:val="005948BF"/>
    <w:rsid w:val="00594E27"/>
    <w:rsid w:val="005960CD"/>
    <w:rsid w:val="00597B02"/>
    <w:rsid w:val="005A4A71"/>
    <w:rsid w:val="005A4EA1"/>
    <w:rsid w:val="005A5BE9"/>
    <w:rsid w:val="005A7363"/>
    <w:rsid w:val="005B1757"/>
    <w:rsid w:val="005B28B1"/>
    <w:rsid w:val="005B2BA5"/>
    <w:rsid w:val="005B42FC"/>
    <w:rsid w:val="005B466A"/>
    <w:rsid w:val="005B63D1"/>
    <w:rsid w:val="005B6597"/>
    <w:rsid w:val="005B71C4"/>
    <w:rsid w:val="005B7233"/>
    <w:rsid w:val="005C084E"/>
    <w:rsid w:val="005C096F"/>
    <w:rsid w:val="005C23BF"/>
    <w:rsid w:val="005C2951"/>
    <w:rsid w:val="005C3B95"/>
    <w:rsid w:val="005C4C27"/>
    <w:rsid w:val="005C6291"/>
    <w:rsid w:val="005C6503"/>
    <w:rsid w:val="005C66E7"/>
    <w:rsid w:val="005D18FC"/>
    <w:rsid w:val="005D2362"/>
    <w:rsid w:val="005D5021"/>
    <w:rsid w:val="005D5D3C"/>
    <w:rsid w:val="005D5F79"/>
    <w:rsid w:val="005D6A7E"/>
    <w:rsid w:val="005E2029"/>
    <w:rsid w:val="005E21DB"/>
    <w:rsid w:val="005E29A1"/>
    <w:rsid w:val="005E2F7D"/>
    <w:rsid w:val="005E4205"/>
    <w:rsid w:val="005E4793"/>
    <w:rsid w:val="005E4F6C"/>
    <w:rsid w:val="005E5D5E"/>
    <w:rsid w:val="005E5DD9"/>
    <w:rsid w:val="005E77ED"/>
    <w:rsid w:val="005E7C19"/>
    <w:rsid w:val="005F11AF"/>
    <w:rsid w:val="005F1D72"/>
    <w:rsid w:val="005F2A14"/>
    <w:rsid w:val="005F2F66"/>
    <w:rsid w:val="005F3537"/>
    <w:rsid w:val="005F394C"/>
    <w:rsid w:val="005F6DC3"/>
    <w:rsid w:val="005F6DF4"/>
    <w:rsid w:val="005F6E6D"/>
    <w:rsid w:val="005F79C0"/>
    <w:rsid w:val="00600D97"/>
    <w:rsid w:val="00600EA9"/>
    <w:rsid w:val="00601DFB"/>
    <w:rsid w:val="006034DC"/>
    <w:rsid w:val="00605194"/>
    <w:rsid w:val="006054F0"/>
    <w:rsid w:val="00606B33"/>
    <w:rsid w:val="006072D7"/>
    <w:rsid w:val="0061104D"/>
    <w:rsid w:val="00612EB9"/>
    <w:rsid w:val="00613429"/>
    <w:rsid w:val="00613C61"/>
    <w:rsid w:val="00614DEF"/>
    <w:rsid w:val="00617599"/>
    <w:rsid w:val="00625D5F"/>
    <w:rsid w:val="0062603F"/>
    <w:rsid w:val="00627724"/>
    <w:rsid w:val="00627B4B"/>
    <w:rsid w:val="00627FAA"/>
    <w:rsid w:val="00630A98"/>
    <w:rsid w:val="0063134B"/>
    <w:rsid w:val="00632838"/>
    <w:rsid w:val="00633005"/>
    <w:rsid w:val="006344D2"/>
    <w:rsid w:val="0063481D"/>
    <w:rsid w:val="00635635"/>
    <w:rsid w:val="006373DB"/>
    <w:rsid w:val="00640D91"/>
    <w:rsid w:val="00640DE7"/>
    <w:rsid w:val="00641ACD"/>
    <w:rsid w:val="00641BFE"/>
    <w:rsid w:val="0064354C"/>
    <w:rsid w:val="0064478C"/>
    <w:rsid w:val="006455A0"/>
    <w:rsid w:val="00645B9D"/>
    <w:rsid w:val="00645F1D"/>
    <w:rsid w:val="0064629E"/>
    <w:rsid w:val="00646B4C"/>
    <w:rsid w:val="00647C1A"/>
    <w:rsid w:val="00650B3E"/>
    <w:rsid w:val="00653D40"/>
    <w:rsid w:val="00654173"/>
    <w:rsid w:val="006560DA"/>
    <w:rsid w:val="00656C0D"/>
    <w:rsid w:val="00657DE2"/>
    <w:rsid w:val="006600A8"/>
    <w:rsid w:val="006609DB"/>
    <w:rsid w:val="00662F08"/>
    <w:rsid w:val="006641E1"/>
    <w:rsid w:val="006645BF"/>
    <w:rsid w:val="00666FC1"/>
    <w:rsid w:val="00667389"/>
    <w:rsid w:val="00670218"/>
    <w:rsid w:val="00671C2E"/>
    <w:rsid w:val="00671DD4"/>
    <w:rsid w:val="006730D7"/>
    <w:rsid w:val="006754B9"/>
    <w:rsid w:val="0067642E"/>
    <w:rsid w:val="00676471"/>
    <w:rsid w:val="006772C0"/>
    <w:rsid w:val="00680382"/>
    <w:rsid w:val="00680C72"/>
    <w:rsid w:val="00680CFA"/>
    <w:rsid w:val="00682677"/>
    <w:rsid w:val="00683380"/>
    <w:rsid w:val="00683A0E"/>
    <w:rsid w:val="006849F7"/>
    <w:rsid w:val="00684CF6"/>
    <w:rsid w:val="0068585D"/>
    <w:rsid w:val="0068618E"/>
    <w:rsid w:val="0068678A"/>
    <w:rsid w:val="00690526"/>
    <w:rsid w:val="0069053C"/>
    <w:rsid w:val="0069239F"/>
    <w:rsid w:val="00693308"/>
    <w:rsid w:val="0069448B"/>
    <w:rsid w:val="006A0162"/>
    <w:rsid w:val="006A3450"/>
    <w:rsid w:val="006A385C"/>
    <w:rsid w:val="006A3CAB"/>
    <w:rsid w:val="006B1AA0"/>
    <w:rsid w:val="006B1F15"/>
    <w:rsid w:val="006B25B4"/>
    <w:rsid w:val="006B324C"/>
    <w:rsid w:val="006B32CD"/>
    <w:rsid w:val="006B3676"/>
    <w:rsid w:val="006B4F77"/>
    <w:rsid w:val="006B71D7"/>
    <w:rsid w:val="006C0828"/>
    <w:rsid w:val="006C2069"/>
    <w:rsid w:val="006C3FE6"/>
    <w:rsid w:val="006C466F"/>
    <w:rsid w:val="006C5F2B"/>
    <w:rsid w:val="006C7377"/>
    <w:rsid w:val="006D0069"/>
    <w:rsid w:val="006D0184"/>
    <w:rsid w:val="006D0B91"/>
    <w:rsid w:val="006D169A"/>
    <w:rsid w:val="006D2324"/>
    <w:rsid w:val="006D3910"/>
    <w:rsid w:val="006D50D6"/>
    <w:rsid w:val="006D50EB"/>
    <w:rsid w:val="006D6196"/>
    <w:rsid w:val="006D64A7"/>
    <w:rsid w:val="006D6BAA"/>
    <w:rsid w:val="006D7362"/>
    <w:rsid w:val="006E1ACF"/>
    <w:rsid w:val="006E28A2"/>
    <w:rsid w:val="006E326C"/>
    <w:rsid w:val="006E5B51"/>
    <w:rsid w:val="006E5FFB"/>
    <w:rsid w:val="006F098A"/>
    <w:rsid w:val="006F0C06"/>
    <w:rsid w:val="006F3EAD"/>
    <w:rsid w:val="006F4221"/>
    <w:rsid w:val="006F45F2"/>
    <w:rsid w:val="006F490F"/>
    <w:rsid w:val="006F6878"/>
    <w:rsid w:val="006F6F85"/>
    <w:rsid w:val="006F73AD"/>
    <w:rsid w:val="007003CC"/>
    <w:rsid w:val="00701759"/>
    <w:rsid w:val="00702C1F"/>
    <w:rsid w:val="00704A4D"/>
    <w:rsid w:val="0070672D"/>
    <w:rsid w:val="00706FCC"/>
    <w:rsid w:val="007110A9"/>
    <w:rsid w:val="007113C6"/>
    <w:rsid w:val="00711B5E"/>
    <w:rsid w:val="00713AD1"/>
    <w:rsid w:val="00713E36"/>
    <w:rsid w:val="007145F1"/>
    <w:rsid w:val="00714970"/>
    <w:rsid w:val="00715540"/>
    <w:rsid w:val="007160DB"/>
    <w:rsid w:val="0072081F"/>
    <w:rsid w:val="007211D6"/>
    <w:rsid w:val="00724454"/>
    <w:rsid w:val="00724885"/>
    <w:rsid w:val="00730284"/>
    <w:rsid w:val="0073189C"/>
    <w:rsid w:val="00732056"/>
    <w:rsid w:val="007321C1"/>
    <w:rsid w:val="00733ACF"/>
    <w:rsid w:val="0073499E"/>
    <w:rsid w:val="0073540C"/>
    <w:rsid w:val="00735D7F"/>
    <w:rsid w:val="007368AA"/>
    <w:rsid w:val="007378D3"/>
    <w:rsid w:val="007403A6"/>
    <w:rsid w:val="00740B2E"/>
    <w:rsid w:val="00741D9C"/>
    <w:rsid w:val="007435B9"/>
    <w:rsid w:val="00743ACE"/>
    <w:rsid w:val="0075008F"/>
    <w:rsid w:val="0075043D"/>
    <w:rsid w:val="00752A3B"/>
    <w:rsid w:val="0075444C"/>
    <w:rsid w:val="00754AB0"/>
    <w:rsid w:val="00755A73"/>
    <w:rsid w:val="00756064"/>
    <w:rsid w:val="00760E17"/>
    <w:rsid w:val="0076158D"/>
    <w:rsid w:val="007626CF"/>
    <w:rsid w:val="0076417D"/>
    <w:rsid w:val="00764EDA"/>
    <w:rsid w:val="007700BE"/>
    <w:rsid w:val="00770800"/>
    <w:rsid w:val="0077082E"/>
    <w:rsid w:val="00772062"/>
    <w:rsid w:val="007723BF"/>
    <w:rsid w:val="007734F9"/>
    <w:rsid w:val="00773CBC"/>
    <w:rsid w:val="00773DF3"/>
    <w:rsid w:val="007742BD"/>
    <w:rsid w:val="0077722D"/>
    <w:rsid w:val="0078132F"/>
    <w:rsid w:val="00781509"/>
    <w:rsid w:val="00781A4C"/>
    <w:rsid w:val="00781B53"/>
    <w:rsid w:val="00781BF7"/>
    <w:rsid w:val="00781D30"/>
    <w:rsid w:val="00781E18"/>
    <w:rsid w:val="00781F72"/>
    <w:rsid w:val="007823AC"/>
    <w:rsid w:val="007838E0"/>
    <w:rsid w:val="007842B1"/>
    <w:rsid w:val="00784548"/>
    <w:rsid w:val="007848ED"/>
    <w:rsid w:val="00785DCF"/>
    <w:rsid w:val="00786431"/>
    <w:rsid w:val="0078715D"/>
    <w:rsid w:val="00790261"/>
    <w:rsid w:val="00790A72"/>
    <w:rsid w:val="00791568"/>
    <w:rsid w:val="00792A76"/>
    <w:rsid w:val="00792F41"/>
    <w:rsid w:val="007939D1"/>
    <w:rsid w:val="00793CFE"/>
    <w:rsid w:val="007948B4"/>
    <w:rsid w:val="00795581"/>
    <w:rsid w:val="007957E7"/>
    <w:rsid w:val="007A01C0"/>
    <w:rsid w:val="007A1802"/>
    <w:rsid w:val="007A1EDB"/>
    <w:rsid w:val="007A2FDF"/>
    <w:rsid w:val="007A4212"/>
    <w:rsid w:val="007A4E1C"/>
    <w:rsid w:val="007B1508"/>
    <w:rsid w:val="007B21F2"/>
    <w:rsid w:val="007B22E8"/>
    <w:rsid w:val="007B3FCD"/>
    <w:rsid w:val="007B5019"/>
    <w:rsid w:val="007B52CD"/>
    <w:rsid w:val="007B7B17"/>
    <w:rsid w:val="007C33F9"/>
    <w:rsid w:val="007C389F"/>
    <w:rsid w:val="007C71FF"/>
    <w:rsid w:val="007C79FC"/>
    <w:rsid w:val="007C7B30"/>
    <w:rsid w:val="007D04CE"/>
    <w:rsid w:val="007D1C75"/>
    <w:rsid w:val="007D2F28"/>
    <w:rsid w:val="007D41BA"/>
    <w:rsid w:val="007D5356"/>
    <w:rsid w:val="007D5C41"/>
    <w:rsid w:val="007D7AF4"/>
    <w:rsid w:val="007D7EEC"/>
    <w:rsid w:val="007E01C4"/>
    <w:rsid w:val="007E3BEA"/>
    <w:rsid w:val="007E4D19"/>
    <w:rsid w:val="007E581E"/>
    <w:rsid w:val="007E5ED3"/>
    <w:rsid w:val="007E655A"/>
    <w:rsid w:val="007E69D2"/>
    <w:rsid w:val="007E6E3C"/>
    <w:rsid w:val="007F062B"/>
    <w:rsid w:val="007F1395"/>
    <w:rsid w:val="007F276E"/>
    <w:rsid w:val="007F521C"/>
    <w:rsid w:val="007F78F3"/>
    <w:rsid w:val="007F7EA4"/>
    <w:rsid w:val="00800097"/>
    <w:rsid w:val="00801B1F"/>
    <w:rsid w:val="0080204D"/>
    <w:rsid w:val="00802735"/>
    <w:rsid w:val="00802A87"/>
    <w:rsid w:val="008038C5"/>
    <w:rsid w:val="00804229"/>
    <w:rsid w:val="008042A5"/>
    <w:rsid w:val="008060ED"/>
    <w:rsid w:val="0080626B"/>
    <w:rsid w:val="00811045"/>
    <w:rsid w:val="00811C30"/>
    <w:rsid w:val="0081457C"/>
    <w:rsid w:val="0081474A"/>
    <w:rsid w:val="00815994"/>
    <w:rsid w:val="00817BF1"/>
    <w:rsid w:val="00820C0F"/>
    <w:rsid w:val="00821734"/>
    <w:rsid w:val="00821EA3"/>
    <w:rsid w:val="008227FE"/>
    <w:rsid w:val="00824D5D"/>
    <w:rsid w:val="00825021"/>
    <w:rsid w:val="00825ADA"/>
    <w:rsid w:val="00825DD7"/>
    <w:rsid w:val="0082692E"/>
    <w:rsid w:val="0082702F"/>
    <w:rsid w:val="00827E8F"/>
    <w:rsid w:val="00830EA9"/>
    <w:rsid w:val="00832368"/>
    <w:rsid w:val="00832592"/>
    <w:rsid w:val="0083566B"/>
    <w:rsid w:val="00841A34"/>
    <w:rsid w:val="00842735"/>
    <w:rsid w:val="00843256"/>
    <w:rsid w:val="008433A5"/>
    <w:rsid w:val="00843CA8"/>
    <w:rsid w:val="00843FCC"/>
    <w:rsid w:val="00845DE9"/>
    <w:rsid w:val="00846256"/>
    <w:rsid w:val="008465FF"/>
    <w:rsid w:val="008467D2"/>
    <w:rsid w:val="008519A1"/>
    <w:rsid w:val="00852D1A"/>
    <w:rsid w:val="00853110"/>
    <w:rsid w:val="00853147"/>
    <w:rsid w:val="0085331D"/>
    <w:rsid w:val="00854513"/>
    <w:rsid w:val="008556F2"/>
    <w:rsid w:val="00855F5D"/>
    <w:rsid w:val="00857E5F"/>
    <w:rsid w:val="008618E7"/>
    <w:rsid w:val="00861D08"/>
    <w:rsid w:val="00862C72"/>
    <w:rsid w:val="00862C8B"/>
    <w:rsid w:val="00862E1D"/>
    <w:rsid w:val="008633FF"/>
    <w:rsid w:val="00863B11"/>
    <w:rsid w:val="00863FE3"/>
    <w:rsid w:val="00866697"/>
    <w:rsid w:val="00866CB6"/>
    <w:rsid w:val="00867108"/>
    <w:rsid w:val="00873E83"/>
    <w:rsid w:val="00876BAF"/>
    <w:rsid w:val="00877AA1"/>
    <w:rsid w:val="0088161D"/>
    <w:rsid w:val="008820DF"/>
    <w:rsid w:val="00882465"/>
    <w:rsid w:val="008832D9"/>
    <w:rsid w:val="00887853"/>
    <w:rsid w:val="00890886"/>
    <w:rsid w:val="008916A4"/>
    <w:rsid w:val="0089320A"/>
    <w:rsid w:val="00895DAB"/>
    <w:rsid w:val="008969A2"/>
    <w:rsid w:val="00896FCC"/>
    <w:rsid w:val="008A17B5"/>
    <w:rsid w:val="008A1B7B"/>
    <w:rsid w:val="008A20B1"/>
    <w:rsid w:val="008A3F1A"/>
    <w:rsid w:val="008A464C"/>
    <w:rsid w:val="008A5EAC"/>
    <w:rsid w:val="008A6A43"/>
    <w:rsid w:val="008A74AE"/>
    <w:rsid w:val="008A7C5C"/>
    <w:rsid w:val="008B2760"/>
    <w:rsid w:val="008B3DC8"/>
    <w:rsid w:val="008B4608"/>
    <w:rsid w:val="008B4EC5"/>
    <w:rsid w:val="008B5210"/>
    <w:rsid w:val="008B54D5"/>
    <w:rsid w:val="008B63C4"/>
    <w:rsid w:val="008B7859"/>
    <w:rsid w:val="008C05F1"/>
    <w:rsid w:val="008C218B"/>
    <w:rsid w:val="008C286F"/>
    <w:rsid w:val="008C422B"/>
    <w:rsid w:val="008C59EE"/>
    <w:rsid w:val="008C6917"/>
    <w:rsid w:val="008C6AA5"/>
    <w:rsid w:val="008C6DD8"/>
    <w:rsid w:val="008D01FD"/>
    <w:rsid w:val="008D06C2"/>
    <w:rsid w:val="008D17C0"/>
    <w:rsid w:val="008D1AFC"/>
    <w:rsid w:val="008D1F53"/>
    <w:rsid w:val="008D28A6"/>
    <w:rsid w:val="008D5185"/>
    <w:rsid w:val="008D5948"/>
    <w:rsid w:val="008D5B4E"/>
    <w:rsid w:val="008D66D4"/>
    <w:rsid w:val="008D67E7"/>
    <w:rsid w:val="008D7794"/>
    <w:rsid w:val="008E0B8A"/>
    <w:rsid w:val="008E40EC"/>
    <w:rsid w:val="008E6AD1"/>
    <w:rsid w:val="008E6D8C"/>
    <w:rsid w:val="008E7382"/>
    <w:rsid w:val="008E7D6B"/>
    <w:rsid w:val="008F0B3A"/>
    <w:rsid w:val="008F0B5B"/>
    <w:rsid w:val="008F0DA8"/>
    <w:rsid w:val="008F0F5B"/>
    <w:rsid w:val="008F0FC6"/>
    <w:rsid w:val="008F1789"/>
    <w:rsid w:val="008F48B8"/>
    <w:rsid w:val="008F6C29"/>
    <w:rsid w:val="008F7730"/>
    <w:rsid w:val="00900BFA"/>
    <w:rsid w:val="00900E71"/>
    <w:rsid w:val="009021F5"/>
    <w:rsid w:val="00903173"/>
    <w:rsid w:val="0090447A"/>
    <w:rsid w:val="00905BFB"/>
    <w:rsid w:val="009064EA"/>
    <w:rsid w:val="009066E0"/>
    <w:rsid w:val="00906A36"/>
    <w:rsid w:val="00910C56"/>
    <w:rsid w:val="00911C93"/>
    <w:rsid w:val="00912B1E"/>
    <w:rsid w:val="0091531E"/>
    <w:rsid w:val="00915583"/>
    <w:rsid w:val="009202BC"/>
    <w:rsid w:val="00921868"/>
    <w:rsid w:val="009222DE"/>
    <w:rsid w:val="00923175"/>
    <w:rsid w:val="00923A8C"/>
    <w:rsid w:val="00923ACC"/>
    <w:rsid w:val="009241FB"/>
    <w:rsid w:val="00926AFD"/>
    <w:rsid w:val="00926F3F"/>
    <w:rsid w:val="00927252"/>
    <w:rsid w:val="00932346"/>
    <w:rsid w:val="00932881"/>
    <w:rsid w:val="00932D6C"/>
    <w:rsid w:val="00934359"/>
    <w:rsid w:val="00936185"/>
    <w:rsid w:val="009400BA"/>
    <w:rsid w:val="00940593"/>
    <w:rsid w:val="0094074C"/>
    <w:rsid w:val="00941EBF"/>
    <w:rsid w:val="009436AE"/>
    <w:rsid w:val="009448C5"/>
    <w:rsid w:val="0094512F"/>
    <w:rsid w:val="00945C95"/>
    <w:rsid w:val="00950E13"/>
    <w:rsid w:val="009510CE"/>
    <w:rsid w:val="00951211"/>
    <w:rsid w:val="00951437"/>
    <w:rsid w:val="0095174F"/>
    <w:rsid w:val="00951FEC"/>
    <w:rsid w:val="00953F23"/>
    <w:rsid w:val="00954186"/>
    <w:rsid w:val="009546A2"/>
    <w:rsid w:val="00955331"/>
    <w:rsid w:val="009568B2"/>
    <w:rsid w:val="009572E2"/>
    <w:rsid w:val="00963E72"/>
    <w:rsid w:val="00963E87"/>
    <w:rsid w:val="00964906"/>
    <w:rsid w:val="00965C54"/>
    <w:rsid w:val="00965E2C"/>
    <w:rsid w:val="00965F55"/>
    <w:rsid w:val="00966797"/>
    <w:rsid w:val="00967E18"/>
    <w:rsid w:val="00970943"/>
    <w:rsid w:val="00970C86"/>
    <w:rsid w:val="00970D3C"/>
    <w:rsid w:val="00971A11"/>
    <w:rsid w:val="009738CD"/>
    <w:rsid w:val="0097525F"/>
    <w:rsid w:val="009758F3"/>
    <w:rsid w:val="009762B4"/>
    <w:rsid w:val="00976B79"/>
    <w:rsid w:val="0097705B"/>
    <w:rsid w:val="009817EE"/>
    <w:rsid w:val="0098237E"/>
    <w:rsid w:val="00983AEF"/>
    <w:rsid w:val="00985750"/>
    <w:rsid w:val="00986DDB"/>
    <w:rsid w:val="00986E07"/>
    <w:rsid w:val="00986EE4"/>
    <w:rsid w:val="00987FA0"/>
    <w:rsid w:val="00991A5A"/>
    <w:rsid w:val="00993750"/>
    <w:rsid w:val="00994A57"/>
    <w:rsid w:val="00995864"/>
    <w:rsid w:val="00996944"/>
    <w:rsid w:val="00997A9A"/>
    <w:rsid w:val="009A041A"/>
    <w:rsid w:val="009A0DA6"/>
    <w:rsid w:val="009A1C79"/>
    <w:rsid w:val="009A28B5"/>
    <w:rsid w:val="009A37CD"/>
    <w:rsid w:val="009A5591"/>
    <w:rsid w:val="009A6C41"/>
    <w:rsid w:val="009B06E2"/>
    <w:rsid w:val="009B0A14"/>
    <w:rsid w:val="009B0E63"/>
    <w:rsid w:val="009B3E47"/>
    <w:rsid w:val="009B40F6"/>
    <w:rsid w:val="009B5C11"/>
    <w:rsid w:val="009C2B62"/>
    <w:rsid w:val="009C3578"/>
    <w:rsid w:val="009C3DAF"/>
    <w:rsid w:val="009C6433"/>
    <w:rsid w:val="009D08E6"/>
    <w:rsid w:val="009D12CD"/>
    <w:rsid w:val="009D1E89"/>
    <w:rsid w:val="009D29AF"/>
    <w:rsid w:val="009D448F"/>
    <w:rsid w:val="009D4A73"/>
    <w:rsid w:val="009D7801"/>
    <w:rsid w:val="009E2289"/>
    <w:rsid w:val="009E22EF"/>
    <w:rsid w:val="009E33A5"/>
    <w:rsid w:val="009E38B3"/>
    <w:rsid w:val="009E46E8"/>
    <w:rsid w:val="009E7CA6"/>
    <w:rsid w:val="009F0DAB"/>
    <w:rsid w:val="009F3858"/>
    <w:rsid w:val="009F4170"/>
    <w:rsid w:val="009F520F"/>
    <w:rsid w:val="009F54DC"/>
    <w:rsid w:val="009F5707"/>
    <w:rsid w:val="009F5CFE"/>
    <w:rsid w:val="009F782F"/>
    <w:rsid w:val="009F7A81"/>
    <w:rsid w:val="00A00D1A"/>
    <w:rsid w:val="00A01B77"/>
    <w:rsid w:val="00A01C3A"/>
    <w:rsid w:val="00A027C6"/>
    <w:rsid w:val="00A03D60"/>
    <w:rsid w:val="00A04242"/>
    <w:rsid w:val="00A055F2"/>
    <w:rsid w:val="00A06967"/>
    <w:rsid w:val="00A06EEA"/>
    <w:rsid w:val="00A07061"/>
    <w:rsid w:val="00A07797"/>
    <w:rsid w:val="00A07BA2"/>
    <w:rsid w:val="00A10139"/>
    <w:rsid w:val="00A117C8"/>
    <w:rsid w:val="00A11943"/>
    <w:rsid w:val="00A11BA7"/>
    <w:rsid w:val="00A126CF"/>
    <w:rsid w:val="00A13177"/>
    <w:rsid w:val="00A13C94"/>
    <w:rsid w:val="00A150ED"/>
    <w:rsid w:val="00A163C2"/>
    <w:rsid w:val="00A203DA"/>
    <w:rsid w:val="00A2190A"/>
    <w:rsid w:val="00A2230E"/>
    <w:rsid w:val="00A22C08"/>
    <w:rsid w:val="00A23551"/>
    <w:rsid w:val="00A24FA4"/>
    <w:rsid w:val="00A26DB5"/>
    <w:rsid w:val="00A317A5"/>
    <w:rsid w:val="00A3180D"/>
    <w:rsid w:val="00A3195D"/>
    <w:rsid w:val="00A3395E"/>
    <w:rsid w:val="00A33F0B"/>
    <w:rsid w:val="00A349A4"/>
    <w:rsid w:val="00A35CAC"/>
    <w:rsid w:val="00A3630D"/>
    <w:rsid w:val="00A363DA"/>
    <w:rsid w:val="00A37384"/>
    <w:rsid w:val="00A3791C"/>
    <w:rsid w:val="00A4055F"/>
    <w:rsid w:val="00A40AC8"/>
    <w:rsid w:val="00A413AE"/>
    <w:rsid w:val="00A41C6B"/>
    <w:rsid w:val="00A425FC"/>
    <w:rsid w:val="00A46AE8"/>
    <w:rsid w:val="00A479B0"/>
    <w:rsid w:val="00A520BB"/>
    <w:rsid w:val="00A53C90"/>
    <w:rsid w:val="00A544DF"/>
    <w:rsid w:val="00A54B04"/>
    <w:rsid w:val="00A54C8F"/>
    <w:rsid w:val="00A5594A"/>
    <w:rsid w:val="00A57890"/>
    <w:rsid w:val="00A60EC1"/>
    <w:rsid w:val="00A62344"/>
    <w:rsid w:val="00A6238E"/>
    <w:rsid w:val="00A6385E"/>
    <w:rsid w:val="00A63F3F"/>
    <w:rsid w:val="00A646DE"/>
    <w:rsid w:val="00A675B2"/>
    <w:rsid w:val="00A7013F"/>
    <w:rsid w:val="00A71F96"/>
    <w:rsid w:val="00A72352"/>
    <w:rsid w:val="00A73E58"/>
    <w:rsid w:val="00A80542"/>
    <w:rsid w:val="00A81243"/>
    <w:rsid w:val="00A81256"/>
    <w:rsid w:val="00A8382F"/>
    <w:rsid w:val="00A845EC"/>
    <w:rsid w:val="00A847A0"/>
    <w:rsid w:val="00A852B4"/>
    <w:rsid w:val="00A853BD"/>
    <w:rsid w:val="00A90772"/>
    <w:rsid w:val="00A929B3"/>
    <w:rsid w:val="00A949A8"/>
    <w:rsid w:val="00A959B8"/>
    <w:rsid w:val="00A95BFB"/>
    <w:rsid w:val="00A9628B"/>
    <w:rsid w:val="00A96390"/>
    <w:rsid w:val="00AA196D"/>
    <w:rsid w:val="00AA220C"/>
    <w:rsid w:val="00AA31FA"/>
    <w:rsid w:val="00AA341B"/>
    <w:rsid w:val="00AA4F8E"/>
    <w:rsid w:val="00AA7115"/>
    <w:rsid w:val="00AB0220"/>
    <w:rsid w:val="00AB130E"/>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2867"/>
    <w:rsid w:val="00AD3383"/>
    <w:rsid w:val="00AD439D"/>
    <w:rsid w:val="00AD485C"/>
    <w:rsid w:val="00AD5F2B"/>
    <w:rsid w:val="00AD5FB9"/>
    <w:rsid w:val="00AD6C7F"/>
    <w:rsid w:val="00AE0361"/>
    <w:rsid w:val="00AE0742"/>
    <w:rsid w:val="00AE1183"/>
    <w:rsid w:val="00AE169A"/>
    <w:rsid w:val="00AE1C64"/>
    <w:rsid w:val="00AE2742"/>
    <w:rsid w:val="00AE36E5"/>
    <w:rsid w:val="00AE599F"/>
    <w:rsid w:val="00AE7713"/>
    <w:rsid w:val="00AF404C"/>
    <w:rsid w:val="00AF5288"/>
    <w:rsid w:val="00AF5D31"/>
    <w:rsid w:val="00AF6BFB"/>
    <w:rsid w:val="00B008C0"/>
    <w:rsid w:val="00B02F3C"/>
    <w:rsid w:val="00B0302C"/>
    <w:rsid w:val="00B066D2"/>
    <w:rsid w:val="00B06CDF"/>
    <w:rsid w:val="00B1155E"/>
    <w:rsid w:val="00B12367"/>
    <w:rsid w:val="00B1289A"/>
    <w:rsid w:val="00B12987"/>
    <w:rsid w:val="00B13340"/>
    <w:rsid w:val="00B141DD"/>
    <w:rsid w:val="00B20952"/>
    <w:rsid w:val="00B22068"/>
    <w:rsid w:val="00B2250E"/>
    <w:rsid w:val="00B22851"/>
    <w:rsid w:val="00B22D73"/>
    <w:rsid w:val="00B238B0"/>
    <w:rsid w:val="00B240CE"/>
    <w:rsid w:val="00B26F2B"/>
    <w:rsid w:val="00B316A1"/>
    <w:rsid w:val="00B32079"/>
    <w:rsid w:val="00B32E87"/>
    <w:rsid w:val="00B356EA"/>
    <w:rsid w:val="00B366A1"/>
    <w:rsid w:val="00B37052"/>
    <w:rsid w:val="00B37E4E"/>
    <w:rsid w:val="00B40FE1"/>
    <w:rsid w:val="00B42707"/>
    <w:rsid w:val="00B432A0"/>
    <w:rsid w:val="00B4536E"/>
    <w:rsid w:val="00B46D5E"/>
    <w:rsid w:val="00B4716C"/>
    <w:rsid w:val="00B4720A"/>
    <w:rsid w:val="00B47408"/>
    <w:rsid w:val="00B50FC5"/>
    <w:rsid w:val="00B51C97"/>
    <w:rsid w:val="00B53533"/>
    <w:rsid w:val="00B55D20"/>
    <w:rsid w:val="00B55F78"/>
    <w:rsid w:val="00B561E8"/>
    <w:rsid w:val="00B56D6E"/>
    <w:rsid w:val="00B5726A"/>
    <w:rsid w:val="00B57549"/>
    <w:rsid w:val="00B61530"/>
    <w:rsid w:val="00B6287A"/>
    <w:rsid w:val="00B62C97"/>
    <w:rsid w:val="00B64C19"/>
    <w:rsid w:val="00B65F88"/>
    <w:rsid w:val="00B67970"/>
    <w:rsid w:val="00B67F9A"/>
    <w:rsid w:val="00B70D52"/>
    <w:rsid w:val="00B720D3"/>
    <w:rsid w:val="00B7286F"/>
    <w:rsid w:val="00B7431E"/>
    <w:rsid w:val="00B74361"/>
    <w:rsid w:val="00B74E47"/>
    <w:rsid w:val="00B76176"/>
    <w:rsid w:val="00B768E2"/>
    <w:rsid w:val="00B769AD"/>
    <w:rsid w:val="00B771E1"/>
    <w:rsid w:val="00B8018B"/>
    <w:rsid w:val="00B80480"/>
    <w:rsid w:val="00B81D11"/>
    <w:rsid w:val="00B82F46"/>
    <w:rsid w:val="00B83070"/>
    <w:rsid w:val="00B855FA"/>
    <w:rsid w:val="00B9158C"/>
    <w:rsid w:val="00B92656"/>
    <w:rsid w:val="00B92A35"/>
    <w:rsid w:val="00B93990"/>
    <w:rsid w:val="00B9498B"/>
    <w:rsid w:val="00B951B1"/>
    <w:rsid w:val="00B963E7"/>
    <w:rsid w:val="00B979BD"/>
    <w:rsid w:val="00B97A23"/>
    <w:rsid w:val="00BA2001"/>
    <w:rsid w:val="00BA482A"/>
    <w:rsid w:val="00BA4A84"/>
    <w:rsid w:val="00BA53B5"/>
    <w:rsid w:val="00BA66E0"/>
    <w:rsid w:val="00BB0A71"/>
    <w:rsid w:val="00BB3729"/>
    <w:rsid w:val="00BB4984"/>
    <w:rsid w:val="00BB5C1E"/>
    <w:rsid w:val="00BB6DF6"/>
    <w:rsid w:val="00BB72D6"/>
    <w:rsid w:val="00BB774A"/>
    <w:rsid w:val="00BB7AA8"/>
    <w:rsid w:val="00BC0359"/>
    <w:rsid w:val="00BC0377"/>
    <w:rsid w:val="00BC0592"/>
    <w:rsid w:val="00BC0D8D"/>
    <w:rsid w:val="00BC1EBF"/>
    <w:rsid w:val="00BC23EF"/>
    <w:rsid w:val="00BC2E68"/>
    <w:rsid w:val="00BC39DB"/>
    <w:rsid w:val="00BC44B6"/>
    <w:rsid w:val="00BC4E67"/>
    <w:rsid w:val="00BC53FB"/>
    <w:rsid w:val="00BC57F8"/>
    <w:rsid w:val="00BC68A0"/>
    <w:rsid w:val="00BC79C0"/>
    <w:rsid w:val="00BD1D37"/>
    <w:rsid w:val="00BD42DB"/>
    <w:rsid w:val="00BD4D83"/>
    <w:rsid w:val="00BD6245"/>
    <w:rsid w:val="00BD7E3E"/>
    <w:rsid w:val="00BE1049"/>
    <w:rsid w:val="00BE17A9"/>
    <w:rsid w:val="00BE3585"/>
    <w:rsid w:val="00BE4646"/>
    <w:rsid w:val="00BE4A0C"/>
    <w:rsid w:val="00BE60AC"/>
    <w:rsid w:val="00BE7C8B"/>
    <w:rsid w:val="00BE7D0F"/>
    <w:rsid w:val="00BF19C4"/>
    <w:rsid w:val="00BF3625"/>
    <w:rsid w:val="00BF3BAD"/>
    <w:rsid w:val="00BF3CBD"/>
    <w:rsid w:val="00BF423A"/>
    <w:rsid w:val="00BF42C1"/>
    <w:rsid w:val="00C002BB"/>
    <w:rsid w:val="00C01F05"/>
    <w:rsid w:val="00C02A15"/>
    <w:rsid w:val="00C02A20"/>
    <w:rsid w:val="00C02C4F"/>
    <w:rsid w:val="00C053E6"/>
    <w:rsid w:val="00C07C70"/>
    <w:rsid w:val="00C101CC"/>
    <w:rsid w:val="00C1177A"/>
    <w:rsid w:val="00C11AD9"/>
    <w:rsid w:val="00C1747F"/>
    <w:rsid w:val="00C2009E"/>
    <w:rsid w:val="00C21403"/>
    <w:rsid w:val="00C246CC"/>
    <w:rsid w:val="00C247D6"/>
    <w:rsid w:val="00C2519B"/>
    <w:rsid w:val="00C25249"/>
    <w:rsid w:val="00C25BEE"/>
    <w:rsid w:val="00C26F1C"/>
    <w:rsid w:val="00C31000"/>
    <w:rsid w:val="00C314F2"/>
    <w:rsid w:val="00C32C58"/>
    <w:rsid w:val="00C346ED"/>
    <w:rsid w:val="00C3526E"/>
    <w:rsid w:val="00C35C6C"/>
    <w:rsid w:val="00C35E26"/>
    <w:rsid w:val="00C36C28"/>
    <w:rsid w:val="00C3701E"/>
    <w:rsid w:val="00C44DC2"/>
    <w:rsid w:val="00C45941"/>
    <w:rsid w:val="00C53169"/>
    <w:rsid w:val="00C5443A"/>
    <w:rsid w:val="00C55E22"/>
    <w:rsid w:val="00C55E9D"/>
    <w:rsid w:val="00C561B4"/>
    <w:rsid w:val="00C5709D"/>
    <w:rsid w:val="00C579C1"/>
    <w:rsid w:val="00C57BFB"/>
    <w:rsid w:val="00C60379"/>
    <w:rsid w:val="00C613B7"/>
    <w:rsid w:val="00C61512"/>
    <w:rsid w:val="00C61ED0"/>
    <w:rsid w:val="00C644A6"/>
    <w:rsid w:val="00C64CE8"/>
    <w:rsid w:val="00C67A7C"/>
    <w:rsid w:val="00C67D1A"/>
    <w:rsid w:val="00C704B7"/>
    <w:rsid w:val="00C71D94"/>
    <w:rsid w:val="00C73155"/>
    <w:rsid w:val="00C73D4A"/>
    <w:rsid w:val="00C7447E"/>
    <w:rsid w:val="00C76852"/>
    <w:rsid w:val="00C7767B"/>
    <w:rsid w:val="00C77D9C"/>
    <w:rsid w:val="00C81EC7"/>
    <w:rsid w:val="00C847AF"/>
    <w:rsid w:val="00C8752E"/>
    <w:rsid w:val="00C901B4"/>
    <w:rsid w:val="00C944BE"/>
    <w:rsid w:val="00C947EE"/>
    <w:rsid w:val="00C959C7"/>
    <w:rsid w:val="00C97904"/>
    <w:rsid w:val="00CA033D"/>
    <w:rsid w:val="00CA2595"/>
    <w:rsid w:val="00CA3052"/>
    <w:rsid w:val="00CA3130"/>
    <w:rsid w:val="00CA69F1"/>
    <w:rsid w:val="00CB10F2"/>
    <w:rsid w:val="00CB14F9"/>
    <w:rsid w:val="00CB1680"/>
    <w:rsid w:val="00CB3318"/>
    <w:rsid w:val="00CB468E"/>
    <w:rsid w:val="00CB581F"/>
    <w:rsid w:val="00CB5DC2"/>
    <w:rsid w:val="00CB6F25"/>
    <w:rsid w:val="00CC2078"/>
    <w:rsid w:val="00CC5CB2"/>
    <w:rsid w:val="00CD10B1"/>
    <w:rsid w:val="00CD347C"/>
    <w:rsid w:val="00CD3EE5"/>
    <w:rsid w:val="00CD4D5D"/>
    <w:rsid w:val="00CD799A"/>
    <w:rsid w:val="00CE17C9"/>
    <w:rsid w:val="00CE2942"/>
    <w:rsid w:val="00CE37A7"/>
    <w:rsid w:val="00CE43E0"/>
    <w:rsid w:val="00CE4908"/>
    <w:rsid w:val="00CE55B4"/>
    <w:rsid w:val="00CE569C"/>
    <w:rsid w:val="00CE650D"/>
    <w:rsid w:val="00CF09E4"/>
    <w:rsid w:val="00CF0B29"/>
    <w:rsid w:val="00CF199D"/>
    <w:rsid w:val="00CF5B8D"/>
    <w:rsid w:val="00CF602F"/>
    <w:rsid w:val="00CF7B6A"/>
    <w:rsid w:val="00CF7DAD"/>
    <w:rsid w:val="00D01126"/>
    <w:rsid w:val="00D02587"/>
    <w:rsid w:val="00D03382"/>
    <w:rsid w:val="00D038AC"/>
    <w:rsid w:val="00D049E8"/>
    <w:rsid w:val="00D055E6"/>
    <w:rsid w:val="00D056A2"/>
    <w:rsid w:val="00D07167"/>
    <w:rsid w:val="00D10BD3"/>
    <w:rsid w:val="00D12A9F"/>
    <w:rsid w:val="00D147BF"/>
    <w:rsid w:val="00D15071"/>
    <w:rsid w:val="00D15728"/>
    <w:rsid w:val="00D178E0"/>
    <w:rsid w:val="00D17A75"/>
    <w:rsid w:val="00D2109A"/>
    <w:rsid w:val="00D21E06"/>
    <w:rsid w:val="00D22A5A"/>
    <w:rsid w:val="00D22C06"/>
    <w:rsid w:val="00D23214"/>
    <w:rsid w:val="00D25DFA"/>
    <w:rsid w:val="00D26156"/>
    <w:rsid w:val="00D305EF"/>
    <w:rsid w:val="00D32B32"/>
    <w:rsid w:val="00D336B8"/>
    <w:rsid w:val="00D353B7"/>
    <w:rsid w:val="00D355AF"/>
    <w:rsid w:val="00D3678A"/>
    <w:rsid w:val="00D36A7E"/>
    <w:rsid w:val="00D3781C"/>
    <w:rsid w:val="00D37BAC"/>
    <w:rsid w:val="00D40D50"/>
    <w:rsid w:val="00D41609"/>
    <w:rsid w:val="00D42637"/>
    <w:rsid w:val="00D42A06"/>
    <w:rsid w:val="00D42DB6"/>
    <w:rsid w:val="00D44031"/>
    <w:rsid w:val="00D440C9"/>
    <w:rsid w:val="00D44516"/>
    <w:rsid w:val="00D44A45"/>
    <w:rsid w:val="00D463B4"/>
    <w:rsid w:val="00D46767"/>
    <w:rsid w:val="00D47B67"/>
    <w:rsid w:val="00D5114A"/>
    <w:rsid w:val="00D5114F"/>
    <w:rsid w:val="00D53CD0"/>
    <w:rsid w:val="00D53F84"/>
    <w:rsid w:val="00D57163"/>
    <w:rsid w:val="00D601AC"/>
    <w:rsid w:val="00D620FB"/>
    <w:rsid w:val="00D622A7"/>
    <w:rsid w:val="00D62E47"/>
    <w:rsid w:val="00D70A58"/>
    <w:rsid w:val="00D7211C"/>
    <w:rsid w:val="00D73893"/>
    <w:rsid w:val="00D74C4C"/>
    <w:rsid w:val="00D7550D"/>
    <w:rsid w:val="00D75BF8"/>
    <w:rsid w:val="00D76CBA"/>
    <w:rsid w:val="00D77311"/>
    <w:rsid w:val="00D80252"/>
    <w:rsid w:val="00D8251C"/>
    <w:rsid w:val="00D82A24"/>
    <w:rsid w:val="00D82C2E"/>
    <w:rsid w:val="00D82DB4"/>
    <w:rsid w:val="00D82FAD"/>
    <w:rsid w:val="00D83861"/>
    <w:rsid w:val="00D83B95"/>
    <w:rsid w:val="00D846CA"/>
    <w:rsid w:val="00D84A3C"/>
    <w:rsid w:val="00D87075"/>
    <w:rsid w:val="00D90718"/>
    <w:rsid w:val="00D92179"/>
    <w:rsid w:val="00D92CA3"/>
    <w:rsid w:val="00D94567"/>
    <w:rsid w:val="00D954A4"/>
    <w:rsid w:val="00D9647E"/>
    <w:rsid w:val="00D96788"/>
    <w:rsid w:val="00DA084D"/>
    <w:rsid w:val="00DA0B90"/>
    <w:rsid w:val="00DA1F73"/>
    <w:rsid w:val="00DA3E03"/>
    <w:rsid w:val="00DA5C32"/>
    <w:rsid w:val="00DA6D7B"/>
    <w:rsid w:val="00DA74E7"/>
    <w:rsid w:val="00DA770E"/>
    <w:rsid w:val="00DB038D"/>
    <w:rsid w:val="00DB0CEC"/>
    <w:rsid w:val="00DB3C6E"/>
    <w:rsid w:val="00DB3D51"/>
    <w:rsid w:val="00DB4281"/>
    <w:rsid w:val="00DB6374"/>
    <w:rsid w:val="00DB7133"/>
    <w:rsid w:val="00DB7396"/>
    <w:rsid w:val="00DB7813"/>
    <w:rsid w:val="00DC0208"/>
    <w:rsid w:val="00DC1502"/>
    <w:rsid w:val="00DC3072"/>
    <w:rsid w:val="00DC3CB6"/>
    <w:rsid w:val="00DC41FA"/>
    <w:rsid w:val="00DC465C"/>
    <w:rsid w:val="00DC6E1E"/>
    <w:rsid w:val="00DC7B5B"/>
    <w:rsid w:val="00DD0783"/>
    <w:rsid w:val="00DD4374"/>
    <w:rsid w:val="00DD4596"/>
    <w:rsid w:val="00DD5DBE"/>
    <w:rsid w:val="00DD6502"/>
    <w:rsid w:val="00DD655E"/>
    <w:rsid w:val="00DD67EB"/>
    <w:rsid w:val="00DD6E07"/>
    <w:rsid w:val="00DD714C"/>
    <w:rsid w:val="00DE0CDD"/>
    <w:rsid w:val="00DE1254"/>
    <w:rsid w:val="00DE141B"/>
    <w:rsid w:val="00DE1A01"/>
    <w:rsid w:val="00DE243A"/>
    <w:rsid w:val="00DE2991"/>
    <w:rsid w:val="00DE29D7"/>
    <w:rsid w:val="00DE3681"/>
    <w:rsid w:val="00DE3899"/>
    <w:rsid w:val="00DE5833"/>
    <w:rsid w:val="00DE69C8"/>
    <w:rsid w:val="00DE7909"/>
    <w:rsid w:val="00DF00C0"/>
    <w:rsid w:val="00DF4C9B"/>
    <w:rsid w:val="00DF7DDF"/>
    <w:rsid w:val="00E00234"/>
    <w:rsid w:val="00E01094"/>
    <w:rsid w:val="00E024D2"/>
    <w:rsid w:val="00E02E61"/>
    <w:rsid w:val="00E030C9"/>
    <w:rsid w:val="00E03750"/>
    <w:rsid w:val="00E03F4A"/>
    <w:rsid w:val="00E05439"/>
    <w:rsid w:val="00E05F1D"/>
    <w:rsid w:val="00E074E6"/>
    <w:rsid w:val="00E078F0"/>
    <w:rsid w:val="00E10534"/>
    <w:rsid w:val="00E12E2A"/>
    <w:rsid w:val="00E12EE6"/>
    <w:rsid w:val="00E12EF2"/>
    <w:rsid w:val="00E13CFC"/>
    <w:rsid w:val="00E14310"/>
    <w:rsid w:val="00E14A2B"/>
    <w:rsid w:val="00E1551E"/>
    <w:rsid w:val="00E20D35"/>
    <w:rsid w:val="00E22084"/>
    <w:rsid w:val="00E22767"/>
    <w:rsid w:val="00E22FC6"/>
    <w:rsid w:val="00E240D9"/>
    <w:rsid w:val="00E25C2D"/>
    <w:rsid w:val="00E26246"/>
    <w:rsid w:val="00E2791D"/>
    <w:rsid w:val="00E27D82"/>
    <w:rsid w:val="00E32524"/>
    <w:rsid w:val="00E3410E"/>
    <w:rsid w:val="00E34A16"/>
    <w:rsid w:val="00E41D60"/>
    <w:rsid w:val="00E420B0"/>
    <w:rsid w:val="00E42F02"/>
    <w:rsid w:val="00E450B0"/>
    <w:rsid w:val="00E458F8"/>
    <w:rsid w:val="00E473EF"/>
    <w:rsid w:val="00E47941"/>
    <w:rsid w:val="00E50A7D"/>
    <w:rsid w:val="00E50B0C"/>
    <w:rsid w:val="00E54C89"/>
    <w:rsid w:val="00E5776D"/>
    <w:rsid w:val="00E57A45"/>
    <w:rsid w:val="00E613F6"/>
    <w:rsid w:val="00E63383"/>
    <w:rsid w:val="00E63E21"/>
    <w:rsid w:val="00E64619"/>
    <w:rsid w:val="00E7010B"/>
    <w:rsid w:val="00E70BA3"/>
    <w:rsid w:val="00E7139A"/>
    <w:rsid w:val="00E7148B"/>
    <w:rsid w:val="00E7286E"/>
    <w:rsid w:val="00E75DC4"/>
    <w:rsid w:val="00E76266"/>
    <w:rsid w:val="00E764AD"/>
    <w:rsid w:val="00E815C6"/>
    <w:rsid w:val="00E82BC5"/>
    <w:rsid w:val="00E83567"/>
    <w:rsid w:val="00E8381A"/>
    <w:rsid w:val="00E83A24"/>
    <w:rsid w:val="00E84043"/>
    <w:rsid w:val="00E84F8B"/>
    <w:rsid w:val="00E84FBC"/>
    <w:rsid w:val="00E85645"/>
    <w:rsid w:val="00E8578F"/>
    <w:rsid w:val="00E85884"/>
    <w:rsid w:val="00E876BF"/>
    <w:rsid w:val="00E90397"/>
    <w:rsid w:val="00E90BDB"/>
    <w:rsid w:val="00E9160D"/>
    <w:rsid w:val="00E9164F"/>
    <w:rsid w:val="00E91F66"/>
    <w:rsid w:val="00E92130"/>
    <w:rsid w:val="00E92407"/>
    <w:rsid w:val="00E927E9"/>
    <w:rsid w:val="00E94F1B"/>
    <w:rsid w:val="00E95636"/>
    <w:rsid w:val="00E956A8"/>
    <w:rsid w:val="00E97237"/>
    <w:rsid w:val="00E97737"/>
    <w:rsid w:val="00E97CF7"/>
    <w:rsid w:val="00EA380F"/>
    <w:rsid w:val="00EA3CBF"/>
    <w:rsid w:val="00EA580E"/>
    <w:rsid w:val="00EA68F5"/>
    <w:rsid w:val="00EA6A93"/>
    <w:rsid w:val="00EA7CAB"/>
    <w:rsid w:val="00EB1275"/>
    <w:rsid w:val="00EB2095"/>
    <w:rsid w:val="00EB512C"/>
    <w:rsid w:val="00EB60FA"/>
    <w:rsid w:val="00EC00F4"/>
    <w:rsid w:val="00EC0682"/>
    <w:rsid w:val="00EC1B98"/>
    <w:rsid w:val="00EC212C"/>
    <w:rsid w:val="00EC3A14"/>
    <w:rsid w:val="00EC3BE8"/>
    <w:rsid w:val="00EC4828"/>
    <w:rsid w:val="00EC57AA"/>
    <w:rsid w:val="00EC7B70"/>
    <w:rsid w:val="00ED08E0"/>
    <w:rsid w:val="00ED0E52"/>
    <w:rsid w:val="00ED1363"/>
    <w:rsid w:val="00ED208B"/>
    <w:rsid w:val="00ED3242"/>
    <w:rsid w:val="00ED3ECF"/>
    <w:rsid w:val="00ED4F8A"/>
    <w:rsid w:val="00ED60C0"/>
    <w:rsid w:val="00ED6D4F"/>
    <w:rsid w:val="00ED6F98"/>
    <w:rsid w:val="00EE0680"/>
    <w:rsid w:val="00EE1628"/>
    <w:rsid w:val="00EE2602"/>
    <w:rsid w:val="00EE3490"/>
    <w:rsid w:val="00EE3CAE"/>
    <w:rsid w:val="00EE4338"/>
    <w:rsid w:val="00EE6366"/>
    <w:rsid w:val="00EE6DC8"/>
    <w:rsid w:val="00EF0368"/>
    <w:rsid w:val="00EF14C7"/>
    <w:rsid w:val="00EF5B11"/>
    <w:rsid w:val="00EF6E71"/>
    <w:rsid w:val="00F000D3"/>
    <w:rsid w:val="00F0026E"/>
    <w:rsid w:val="00F015C6"/>
    <w:rsid w:val="00F0478B"/>
    <w:rsid w:val="00F0487F"/>
    <w:rsid w:val="00F0702B"/>
    <w:rsid w:val="00F071F3"/>
    <w:rsid w:val="00F072DE"/>
    <w:rsid w:val="00F07323"/>
    <w:rsid w:val="00F0790A"/>
    <w:rsid w:val="00F10E1E"/>
    <w:rsid w:val="00F1110B"/>
    <w:rsid w:val="00F11DF8"/>
    <w:rsid w:val="00F139B9"/>
    <w:rsid w:val="00F146A0"/>
    <w:rsid w:val="00F15496"/>
    <w:rsid w:val="00F15EB0"/>
    <w:rsid w:val="00F16205"/>
    <w:rsid w:val="00F172D8"/>
    <w:rsid w:val="00F2043B"/>
    <w:rsid w:val="00F21ACC"/>
    <w:rsid w:val="00F2521E"/>
    <w:rsid w:val="00F26236"/>
    <w:rsid w:val="00F26367"/>
    <w:rsid w:val="00F267CA"/>
    <w:rsid w:val="00F2763A"/>
    <w:rsid w:val="00F2778E"/>
    <w:rsid w:val="00F27941"/>
    <w:rsid w:val="00F30696"/>
    <w:rsid w:val="00F3427F"/>
    <w:rsid w:val="00F3498C"/>
    <w:rsid w:val="00F34D03"/>
    <w:rsid w:val="00F3576A"/>
    <w:rsid w:val="00F35B2B"/>
    <w:rsid w:val="00F36889"/>
    <w:rsid w:val="00F37653"/>
    <w:rsid w:val="00F37B26"/>
    <w:rsid w:val="00F403C3"/>
    <w:rsid w:val="00F4089E"/>
    <w:rsid w:val="00F40B47"/>
    <w:rsid w:val="00F40C92"/>
    <w:rsid w:val="00F4285A"/>
    <w:rsid w:val="00F439AD"/>
    <w:rsid w:val="00F43FDF"/>
    <w:rsid w:val="00F44BAE"/>
    <w:rsid w:val="00F4664B"/>
    <w:rsid w:val="00F468FE"/>
    <w:rsid w:val="00F47387"/>
    <w:rsid w:val="00F476A1"/>
    <w:rsid w:val="00F5036D"/>
    <w:rsid w:val="00F522D3"/>
    <w:rsid w:val="00F525FB"/>
    <w:rsid w:val="00F533A3"/>
    <w:rsid w:val="00F540DA"/>
    <w:rsid w:val="00F57B22"/>
    <w:rsid w:val="00F601FC"/>
    <w:rsid w:val="00F61D43"/>
    <w:rsid w:val="00F620AF"/>
    <w:rsid w:val="00F62342"/>
    <w:rsid w:val="00F627FC"/>
    <w:rsid w:val="00F6463B"/>
    <w:rsid w:val="00F64AD1"/>
    <w:rsid w:val="00F70732"/>
    <w:rsid w:val="00F711BE"/>
    <w:rsid w:val="00F718BA"/>
    <w:rsid w:val="00F722CD"/>
    <w:rsid w:val="00F75203"/>
    <w:rsid w:val="00F7526B"/>
    <w:rsid w:val="00F75855"/>
    <w:rsid w:val="00F80355"/>
    <w:rsid w:val="00F80657"/>
    <w:rsid w:val="00F8115B"/>
    <w:rsid w:val="00F8366A"/>
    <w:rsid w:val="00F8387B"/>
    <w:rsid w:val="00F8528E"/>
    <w:rsid w:val="00F87597"/>
    <w:rsid w:val="00F9070D"/>
    <w:rsid w:val="00F91DD3"/>
    <w:rsid w:val="00F950A3"/>
    <w:rsid w:val="00F9674F"/>
    <w:rsid w:val="00F96C97"/>
    <w:rsid w:val="00F978C5"/>
    <w:rsid w:val="00FA0C0A"/>
    <w:rsid w:val="00FA11A4"/>
    <w:rsid w:val="00FA27DB"/>
    <w:rsid w:val="00FA361A"/>
    <w:rsid w:val="00FA4A99"/>
    <w:rsid w:val="00FA5C55"/>
    <w:rsid w:val="00FA5EEE"/>
    <w:rsid w:val="00FA6CA1"/>
    <w:rsid w:val="00FA79DC"/>
    <w:rsid w:val="00FB172C"/>
    <w:rsid w:val="00FB1A3D"/>
    <w:rsid w:val="00FB21D4"/>
    <w:rsid w:val="00FB2431"/>
    <w:rsid w:val="00FB2B67"/>
    <w:rsid w:val="00FB3E77"/>
    <w:rsid w:val="00FB47B0"/>
    <w:rsid w:val="00FB491C"/>
    <w:rsid w:val="00FB538F"/>
    <w:rsid w:val="00FB65AA"/>
    <w:rsid w:val="00FB7744"/>
    <w:rsid w:val="00FC0100"/>
    <w:rsid w:val="00FC0120"/>
    <w:rsid w:val="00FC0D7C"/>
    <w:rsid w:val="00FC38BB"/>
    <w:rsid w:val="00FC39CC"/>
    <w:rsid w:val="00FC42FE"/>
    <w:rsid w:val="00FC4467"/>
    <w:rsid w:val="00FC5ABA"/>
    <w:rsid w:val="00FC6DD6"/>
    <w:rsid w:val="00FC7CF2"/>
    <w:rsid w:val="00FD0FBD"/>
    <w:rsid w:val="00FD16DC"/>
    <w:rsid w:val="00FD330F"/>
    <w:rsid w:val="00FD3B37"/>
    <w:rsid w:val="00FD4289"/>
    <w:rsid w:val="00FD6E29"/>
    <w:rsid w:val="00FD6F08"/>
    <w:rsid w:val="00FD768C"/>
    <w:rsid w:val="00FD798B"/>
    <w:rsid w:val="00FE008E"/>
    <w:rsid w:val="00FE0D7E"/>
    <w:rsid w:val="00FE2DBD"/>
    <w:rsid w:val="00FE2F95"/>
    <w:rsid w:val="00FE743B"/>
    <w:rsid w:val="00FE7673"/>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E50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F7AF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32"/>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4"/>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1"/>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26"/>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25"/>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 w:type="paragraph" w:customStyle="1" w:styleId="TableHead">
    <w:name w:val="Table Head"/>
    <w:basedOn w:val="Normal"/>
    <w:rsid w:val="0078715D"/>
    <w:pPr>
      <w:spacing w:before="120" w:after="120"/>
      <w:ind w:left="74"/>
    </w:pPr>
    <w:rPr>
      <w:rFonts w:ascii="Arial" w:eastAsia="Times New Roman" w:hAnsi="Arial"/>
      <w:b/>
      <w:iCs/>
      <w:smallCaps/>
      <w:sz w:val="22"/>
      <w:lang w:eastAsia="en-US"/>
    </w:rPr>
  </w:style>
  <w:style w:type="paragraph" w:customStyle="1" w:styleId="Textindent">
    <w:name w:val="Text indent"/>
    <w:basedOn w:val="Normal"/>
    <w:link w:val="TextindentChar"/>
    <w:rsid w:val="009F520F"/>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link w:val="Textindent"/>
    <w:rsid w:val="009F520F"/>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F7AF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32"/>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4"/>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1"/>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26"/>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25"/>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 w:type="paragraph" w:customStyle="1" w:styleId="TableHead">
    <w:name w:val="Table Head"/>
    <w:basedOn w:val="Normal"/>
    <w:rsid w:val="0078715D"/>
    <w:pPr>
      <w:spacing w:before="120" w:after="120"/>
      <w:ind w:left="74"/>
    </w:pPr>
    <w:rPr>
      <w:rFonts w:ascii="Arial" w:eastAsia="Times New Roman" w:hAnsi="Arial"/>
      <w:b/>
      <w:iCs/>
      <w:smallCaps/>
      <w:sz w:val="22"/>
      <w:lang w:eastAsia="en-US"/>
    </w:rPr>
  </w:style>
  <w:style w:type="paragraph" w:customStyle="1" w:styleId="Textindent">
    <w:name w:val="Text indent"/>
    <w:basedOn w:val="Normal"/>
    <w:link w:val="TextindentChar"/>
    <w:rsid w:val="009F520F"/>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link w:val="Textindent"/>
    <w:rsid w:val="009F52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270744167">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48905292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198326734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www.gov.uk/government/uploads/system/uploads/attachment_data/file/551130/List_of_Mandatory_and_Discretionary_Exclusions.pdf" TargetMode="External"/><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mailto:pastperformance@crowncommercial.gov.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publications/procurement-policy-note-816-standard-selection-questionnaire-sq-template" TargetMode="External"/><Relationship Id="rId22" Type="http://schemas.openxmlformats.org/officeDocument/2006/relationships/theme" Target="theme/theme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procurement-policy-note-0415-taking-account-of-suppliers-past-perform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75C103C3-AE7F-4D58-9F15-FA3FB9F8A1BD}">
  <ds:schemaRefs>
    <ds:schemaRef ds:uri="http://schemas.openxmlformats.org/officeDocument/2006/bibliography"/>
  </ds:schemaRefs>
</ds:datastoreItem>
</file>

<file path=customXml/itemProps3.xml><?xml version="1.0" encoding="utf-8"?>
<ds:datastoreItem xmlns:ds="http://schemas.openxmlformats.org/officeDocument/2006/customXml" ds:itemID="{3BFD57AE-9B7B-4DC3-9D2D-96023940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10965</Words>
  <Characters>66505</Characters>
  <Application>Microsoft Office Word</Application>
  <DocSecurity>4</DocSecurity>
  <Lines>554</Lines>
  <Paragraphs>154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77316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Ackell, Jesca</cp:lastModifiedBy>
  <cp:revision>2</cp:revision>
  <cp:lastPrinted>2017-06-12T13:48:00Z</cp:lastPrinted>
  <dcterms:created xsi:type="dcterms:W3CDTF">2017-06-14T15:49:00Z</dcterms:created>
  <dcterms:modified xsi:type="dcterms:W3CDTF">2017-06-14T15:49:00Z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y fmtid="{D5CDD505-2E9C-101B-9397-08002B2CF9AE}" pid="25" name="_NewReviewCycle">
    <vt:lpwstr/>
  </property>
  <property fmtid="{D5CDD505-2E9C-101B-9397-08002B2CF9AE}" pid="26" name="DOCID">
    <vt:lpwstr> </vt:lpwstr>
  </property>
  <property fmtid="{D5CDD505-2E9C-101B-9397-08002B2CF9AE}" pid="27" name="COMPANYID">
    <vt:i4>2122615664</vt:i4>
  </property>
  <property fmtid="{D5CDD505-2E9C-101B-9397-08002B2CF9AE}" pid="28" name="SERIALNO">
    <vt:i4>11502</vt:i4>
  </property>
  <property fmtid="{D5CDD505-2E9C-101B-9397-08002B2CF9AE}" pid="29" name="EDITION">
    <vt:lpwstr>FM</vt:lpwstr>
  </property>
  <property fmtid="{D5CDD505-2E9C-101B-9397-08002B2CF9AE}" pid="30" name="CLIENTID">
    <vt:i4>223652</vt:i4>
  </property>
  <property fmtid="{D5CDD505-2E9C-101B-9397-08002B2CF9AE}" pid="31" name="FILEID">
    <vt:i4>3701298</vt:i4>
  </property>
  <property fmtid="{D5CDD505-2E9C-101B-9397-08002B2CF9AE}" pid="32" name="ASSOCID">
    <vt:i4>250133273</vt:i4>
  </property>
</Properties>
</file>