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457FD" w14:textId="36E601A9" w:rsidR="008B53E5" w:rsidRDefault="00E81DD5" w:rsidP="00B8521D">
      <w:r>
        <w:t xml:space="preserve">Site access </w:t>
      </w:r>
      <w:r w:rsidR="001A4006">
        <w:t xml:space="preserve">- </w:t>
      </w:r>
      <w:proofErr w:type="gramStart"/>
      <w:r w:rsidR="00B8521D" w:rsidRPr="00B8521D">
        <w:t>Large</w:t>
      </w:r>
      <w:proofErr w:type="gramEnd"/>
      <w:r w:rsidR="00B8521D" w:rsidRPr="00B8521D">
        <w:t xml:space="preserve"> vehicle access consideration to</w:t>
      </w:r>
      <w:r>
        <w:t xml:space="preserve"> and at </w:t>
      </w:r>
      <w:r w:rsidR="00B8521D" w:rsidRPr="00B8521D">
        <w:t>Stodmarsh NNR</w:t>
      </w:r>
    </w:p>
    <w:p w14:paraId="5EB972D3" w14:textId="10512BF2" w:rsidR="00B8521D" w:rsidRDefault="00B8521D" w:rsidP="00B8521D">
      <w:r>
        <w:t>Please note, certain routes to</w:t>
      </w:r>
      <w:r w:rsidR="001A4006">
        <w:t xml:space="preserve"> and around</w:t>
      </w:r>
      <w:r>
        <w:t xml:space="preserve"> different parts of Stodmarsh NNR are unsuitable for wide/long and or heavy vehicles.</w:t>
      </w:r>
      <w:r w:rsidR="001A4006">
        <w:t xml:space="preserve"> </w:t>
      </w:r>
    </w:p>
    <w:p w14:paraId="46FC2B67" w14:textId="0A4B798C" w:rsidR="00B8521D" w:rsidRDefault="00B8521D" w:rsidP="00B8521D">
      <w:r>
        <w:t>The map below shows some</w:t>
      </w:r>
      <w:r w:rsidR="00D21540">
        <w:t xml:space="preserve"> </w:t>
      </w:r>
      <w:r>
        <w:t>of the areas</w:t>
      </w:r>
      <w:r w:rsidR="00D21540">
        <w:t xml:space="preserve"> (within the immediate area) </w:t>
      </w:r>
      <w:r>
        <w:t>contractors should investigate when considering the best route to get vehicles to site</w:t>
      </w:r>
      <w:r w:rsidR="003E3EF8">
        <w:t>.</w:t>
      </w:r>
      <w:r>
        <w:t xml:space="preserve"> </w:t>
      </w:r>
      <w:r w:rsidR="003E3EF8">
        <w:t>(</w:t>
      </w:r>
      <w:r>
        <w:t>This map is also supplied in the tender pack as a separate PDF</w:t>
      </w:r>
      <w:r w:rsidR="003E3EF8">
        <w:t>)</w:t>
      </w:r>
    </w:p>
    <w:p w14:paraId="69DC6730" w14:textId="430950E0" w:rsidR="00EE4A2A" w:rsidRDefault="003E3EF8" w:rsidP="00B8521D">
      <w:r>
        <w:t xml:space="preserve">The are various culverts and gates </w:t>
      </w:r>
      <w:r w:rsidR="002674DC">
        <w:t>at Stodmarsh NNR, the</w:t>
      </w:r>
      <w:r w:rsidR="00012C1E">
        <w:t>y need to be factored when deciding which vehicles are best to use</w:t>
      </w:r>
      <w:r w:rsidR="00C957E3">
        <w:t>.</w:t>
      </w:r>
    </w:p>
    <w:p w14:paraId="3B361256" w14:textId="30FEE83A" w:rsidR="00B8521D" w:rsidRPr="009468F4" w:rsidRDefault="00B8521D" w:rsidP="00B8521D">
      <w:pPr>
        <w:rPr>
          <w:b/>
          <w:bCs/>
        </w:rPr>
      </w:pPr>
      <w:r w:rsidRPr="009468F4">
        <w:t>This information is to highlight that access issues exist at Stodmarsh NNR</w:t>
      </w:r>
      <w:r w:rsidR="009468F4" w:rsidRPr="009468F4">
        <w:t>.</w:t>
      </w:r>
      <w:r w:rsidR="009468F4">
        <w:rPr>
          <w:b/>
          <w:bCs/>
        </w:rPr>
        <w:t xml:space="preserve"> I</w:t>
      </w:r>
      <w:r w:rsidRPr="009468F4">
        <w:rPr>
          <w:b/>
          <w:bCs/>
        </w:rPr>
        <w:t xml:space="preserve">t is the responsibility of the contractor to fully research and decide </w:t>
      </w:r>
      <w:r w:rsidR="007C5135" w:rsidRPr="009468F4">
        <w:rPr>
          <w:b/>
          <w:bCs/>
        </w:rPr>
        <w:t>a suitable</w:t>
      </w:r>
      <w:r w:rsidRPr="009468F4">
        <w:rPr>
          <w:b/>
          <w:bCs/>
        </w:rPr>
        <w:t xml:space="preserve"> route</w:t>
      </w:r>
      <w:r w:rsidR="00823CED" w:rsidRPr="009468F4">
        <w:rPr>
          <w:b/>
          <w:bCs/>
        </w:rPr>
        <w:t xml:space="preserve">. </w:t>
      </w:r>
    </w:p>
    <w:p w14:paraId="1A7B1638" w14:textId="77777777" w:rsidR="00B8521D" w:rsidRDefault="00B8521D" w:rsidP="00B8521D"/>
    <w:p w14:paraId="2A2FC7C9" w14:textId="28EAF13D" w:rsidR="00B8521D" w:rsidRDefault="00B8521D" w:rsidP="00B8521D">
      <w:r>
        <w:rPr>
          <w:noProof/>
        </w:rPr>
        <w:drawing>
          <wp:inline distT="0" distB="0" distL="0" distR="0" wp14:anchorId="58356FF3" wp14:editId="19575249">
            <wp:extent cx="7366000" cy="4594016"/>
            <wp:effectExtent l="0" t="0" r="6350" b="0"/>
            <wp:docPr id="1572951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951480" name=""/>
                    <pic:cNvPicPr/>
                  </pic:nvPicPr>
                  <pic:blipFill rotWithShape="1">
                    <a:blip r:embed="rId4"/>
                    <a:srcRect l="14624" t="17018" r="6768" b="4538"/>
                    <a:stretch/>
                  </pic:blipFill>
                  <pic:spPr bwMode="auto">
                    <a:xfrm>
                      <a:off x="0" y="0"/>
                      <a:ext cx="7430068" cy="4633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8AAF8" w14:textId="139D9149" w:rsidR="00B8521D" w:rsidRPr="00B8521D" w:rsidRDefault="00B8521D" w:rsidP="00B8521D"/>
    <w:sectPr w:rsidR="00B8521D" w:rsidRPr="00B8521D" w:rsidSect="00B8521D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AD"/>
    <w:rsid w:val="00012C1E"/>
    <w:rsid w:val="001A4006"/>
    <w:rsid w:val="002475AD"/>
    <w:rsid w:val="002674DC"/>
    <w:rsid w:val="00280166"/>
    <w:rsid w:val="003E3EF8"/>
    <w:rsid w:val="007C5135"/>
    <w:rsid w:val="00823CED"/>
    <w:rsid w:val="008B53E5"/>
    <w:rsid w:val="009468F4"/>
    <w:rsid w:val="00A738F7"/>
    <w:rsid w:val="00B8521D"/>
    <w:rsid w:val="00C957E3"/>
    <w:rsid w:val="00D21540"/>
    <w:rsid w:val="00E81DD5"/>
    <w:rsid w:val="00EE4A2A"/>
    <w:rsid w:val="00FC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E1EF9"/>
  <w15:chartTrackingRefBased/>
  <w15:docId w15:val="{66385D7A-C75A-4A63-96E0-0692D851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5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5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5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5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5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5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5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5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5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5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5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Defra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Robin</dc:creator>
  <cp:keywords/>
  <dc:description/>
  <cp:lastModifiedBy>Hanson, Robin</cp:lastModifiedBy>
  <cp:revision>11</cp:revision>
  <dcterms:created xsi:type="dcterms:W3CDTF">2024-11-04T14:39:00Z</dcterms:created>
  <dcterms:modified xsi:type="dcterms:W3CDTF">2024-11-05T13:16:00Z</dcterms:modified>
</cp:coreProperties>
</file>