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7EF7" w14:textId="6351D505" w:rsidR="0052591A" w:rsidRPr="0052591A" w:rsidRDefault="0052591A" w:rsidP="0052591A">
      <w:pPr>
        <w:spacing w:after="0" w:line="240" w:lineRule="auto"/>
        <w:jc w:val="center"/>
        <w:textAlignment w:val="baseline"/>
        <w:rPr>
          <w:rFonts w:ascii="Trebuchet MS" w:eastAsia="Times New Roman" w:hAnsi="Trebuchet MS" w:cs="Segoe UI"/>
          <w:b/>
          <w:bCs/>
          <w:lang w:eastAsia="en-GB"/>
        </w:rPr>
      </w:pPr>
    </w:p>
    <w:p w14:paraId="20B9AE52" w14:textId="1B2C9265" w:rsidR="0052591A" w:rsidRPr="0052591A" w:rsidRDefault="0052591A" w:rsidP="0052591A">
      <w:pPr>
        <w:spacing w:after="0" w:line="240" w:lineRule="auto"/>
        <w:jc w:val="center"/>
        <w:textAlignment w:val="baseline"/>
        <w:rPr>
          <w:rFonts w:ascii="Trebuchet MS" w:eastAsia="Times New Roman" w:hAnsi="Trebuchet MS" w:cs="Segoe UI"/>
          <w:b/>
          <w:bCs/>
          <w:lang w:eastAsia="en-GB"/>
        </w:rPr>
      </w:pPr>
    </w:p>
    <w:p w14:paraId="4E3C08A4" w14:textId="6D5658B6" w:rsidR="009301E6" w:rsidRPr="00E03161" w:rsidRDefault="00435F97" w:rsidP="0052591A">
      <w:pPr>
        <w:spacing w:after="0" w:line="240" w:lineRule="auto"/>
        <w:jc w:val="center"/>
        <w:textAlignment w:val="baseline"/>
        <w:rPr>
          <w:rFonts w:ascii="Trebuchet MS" w:eastAsia="Times New Roman" w:hAnsi="Trebuchet MS" w:cs="Arial"/>
          <w:b/>
          <w:bCs/>
          <w:lang w:eastAsia="en-GB"/>
        </w:rPr>
      </w:pPr>
      <w:r w:rsidRPr="00E03161">
        <w:rPr>
          <w:rFonts w:ascii="Trebuchet MS" w:hAnsi="Trebuchet MS"/>
          <w:noProof/>
          <w:color w:val="2B579A"/>
          <w:shd w:val="clear" w:color="auto" w:fill="E6E6E6"/>
        </w:rPr>
        <w:drawing>
          <wp:anchor distT="0" distB="0" distL="114300" distR="114300" simplePos="0" relativeHeight="251658240" behindDoc="0" locked="0" layoutInCell="1" allowOverlap="1" wp14:anchorId="249635A1" wp14:editId="3194308A">
            <wp:simplePos x="0" y="0"/>
            <wp:positionH relativeFrom="margin">
              <wp:posOffset>0</wp:posOffset>
            </wp:positionH>
            <wp:positionV relativeFrom="paragraph">
              <wp:posOffset>0</wp:posOffset>
            </wp:positionV>
            <wp:extent cx="4700934" cy="1181100"/>
            <wp:effectExtent l="0" t="0" r="4445" b="0"/>
            <wp:wrapNone/>
            <wp:docPr id="2" name="Picture 5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5" descr="Graphical user interfac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l="12790" t="27838" r="12308" b="27890"/>
                    <a:stretch>
                      <a:fillRect/>
                    </a:stretch>
                  </pic:blipFill>
                  <pic:spPr bwMode="auto">
                    <a:xfrm>
                      <a:off x="0" y="0"/>
                      <a:ext cx="4700934"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B7302" w14:textId="77777777" w:rsidR="009301E6" w:rsidRPr="00E03161" w:rsidRDefault="009301E6" w:rsidP="0052591A">
      <w:pPr>
        <w:spacing w:after="0" w:line="240" w:lineRule="auto"/>
        <w:jc w:val="center"/>
        <w:textAlignment w:val="baseline"/>
        <w:rPr>
          <w:rFonts w:ascii="Trebuchet MS" w:eastAsia="Times New Roman" w:hAnsi="Trebuchet MS" w:cs="Arial"/>
          <w:b/>
          <w:bCs/>
          <w:lang w:eastAsia="en-GB"/>
        </w:rPr>
      </w:pPr>
    </w:p>
    <w:p w14:paraId="2E7C2C13" w14:textId="77777777" w:rsidR="009301E6" w:rsidRPr="00E03161" w:rsidRDefault="009301E6" w:rsidP="0052591A">
      <w:pPr>
        <w:spacing w:after="0" w:line="240" w:lineRule="auto"/>
        <w:jc w:val="center"/>
        <w:textAlignment w:val="baseline"/>
        <w:rPr>
          <w:rFonts w:ascii="Trebuchet MS" w:eastAsia="Times New Roman" w:hAnsi="Trebuchet MS" w:cs="Arial"/>
          <w:b/>
          <w:bCs/>
          <w:lang w:eastAsia="en-GB"/>
        </w:rPr>
      </w:pPr>
    </w:p>
    <w:p w14:paraId="41D69CA1" w14:textId="532D56CD" w:rsidR="009301E6" w:rsidRPr="00E03161" w:rsidRDefault="009301E6" w:rsidP="0052591A">
      <w:pPr>
        <w:spacing w:after="0" w:line="240" w:lineRule="auto"/>
        <w:jc w:val="center"/>
        <w:textAlignment w:val="baseline"/>
        <w:rPr>
          <w:rFonts w:ascii="Trebuchet MS" w:eastAsia="Times New Roman" w:hAnsi="Trebuchet MS" w:cs="Arial"/>
          <w:b/>
          <w:bCs/>
          <w:lang w:eastAsia="en-GB"/>
        </w:rPr>
      </w:pPr>
    </w:p>
    <w:p w14:paraId="7C702940" w14:textId="77777777" w:rsidR="009301E6" w:rsidRPr="00E03161" w:rsidRDefault="009301E6" w:rsidP="0052591A">
      <w:pPr>
        <w:spacing w:after="0" w:line="240" w:lineRule="auto"/>
        <w:jc w:val="center"/>
        <w:textAlignment w:val="baseline"/>
        <w:rPr>
          <w:rFonts w:ascii="Trebuchet MS" w:eastAsia="Times New Roman" w:hAnsi="Trebuchet MS" w:cs="Arial"/>
          <w:b/>
          <w:bCs/>
          <w:lang w:eastAsia="en-GB"/>
        </w:rPr>
      </w:pPr>
    </w:p>
    <w:p w14:paraId="74F6565F" w14:textId="77777777" w:rsidR="000C5A4E" w:rsidRDefault="000C5A4E" w:rsidP="0052591A">
      <w:pPr>
        <w:spacing w:after="0" w:line="240" w:lineRule="auto"/>
        <w:jc w:val="center"/>
        <w:textAlignment w:val="baseline"/>
        <w:rPr>
          <w:rFonts w:ascii="Trebuchet MS" w:eastAsia="Times New Roman" w:hAnsi="Trebuchet MS" w:cs="Arial"/>
          <w:b/>
          <w:bCs/>
          <w:lang w:eastAsia="en-GB"/>
        </w:rPr>
      </w:pPr>
    </w:p>
    <w:p w14:paraId="5ABA3D5D" w14:textId="77777777" w:rsidR="000C5A4E" w:rsidRDefault="000C5A4E" w:rsidP="0052591A">
      <w:pPr>
        <w:spacing w:after="0" w:line="240" w:lineRule="auto"/>
        <w:jc w:val="center"/>
        <w:textAlignment w:val="baseline"/>
        <w:rPr>
          <w:rFonts w:ascii="Trebuchet MS" w:eastAsia="Times New Roman" w:hAnsi="Trebuchet MS" w:cs="Arial"/>
          <w:b/>
          <w:bCs/>
          <w:lang w:eastAsia="en-GB"/>
        </w:rPr>
      </w:pPr>
    </w:p>
    <w:p w14:paraId="2D20C87A" w14:textId="77777777" w:rsidR="000C5A4E" w:rsidRDefault="000C5A4E" w:rsidP="0052591A">
      <w:pPr>
        <w:spacing w:after="0" w:line="240" w:lineRule="auto"/>
        <w:jc w:val="center"/>
        <w:textAlignment w:val="baseline"/>
        <w:rPr>
          <w:rFonts w:ascii="Trebuchet MS" w:eastAsia="Times New Roman" w:hAnsi="Trebuchet MS" w:cs="Arial"/>
          <w:b/>
          <w:bCs/>
          <w:lang w:eastAsia="en-GB"/>
        </w:rPr>
      </w:pPr>
    </w:p>
    <w:p w14:paraId="60B54F07" w14:textId="77777777" w:rsidR="003255EE" w:rsidRPr="003255EE" w:rsidRDefault="003255EE" w:rsidP="003255EE">
      <w:pPr>
        <w:spacing w:after="0" w:line="240" w:lineRule="auto"/>
        <w:jc w:val="both"/>
        <w:rPr>
          <w:rFonts w:ascii="Trebuchet MS" w:eastAsia="Times New Roman" w:hAnsi="Trebuchet MS" w:cs="Times New Roman"/>
          <w:b/>
          <w:noProof/>
          <w:color w:val="000000" w:themeColor="text1"/>
        </w:rPr>
      </w:pPr>
    </w:p>
    <w:p w14:paraId="26A5AA05" w14:textId="77777777" w:rsidR="003255EE" w:rsidRPr="003255EE" w:rsidRDefault="003255EE" w:rsidP="003255EE">
      <w:pPr>
        <w:pBdr>
          <w:top w:val="thinThickThinSmallGap" w:sz="24" w:space="0" w:color="auto"/>
          <w:left w:val="thinThickThinSmallGap" w:sz="24" w:space="4" w:color="auto"/>
          <w:bottom w:val="thinThickThinSmallGap" w:sz="24" w:space="1" w:color="auto"/>
          <w:right w:val="thinThickThinSmallGap" w:sz="24" w:space="4" w:color="auto"/>
        </w:pBdr>
        <w:spacing w:after="0" w:line="240" w:lineRule="auto"/>
        <w:jc w:val="both"/>
        <w:rPr>
          <w:rFonts w:ascii="Trebuchet MS" w:eastAsia="Times New Roman" w:hAnsi="Trebuchet MS" w:cs="Times New Roman"/>
          <w:b/>
          <w:noProof/>
          <w:color w:val="000000" w:themeColor="text1"/>
        </w:rPr>
      </w:pPr>
    </w:p>
    <w:p w14:paraId="3C783990" w14:textId="77777777" w:rsidR="003255EE" w:rsidRPr="003255EE" w:rsidRDefault="003255EE" w:rsidP="003255EE">
      <w:pPr>
        <w:pBdr>
          <w:top w:val="thinThickThinSmallGap" w:sz="24" w:space="0" w:color="auto"/>
          <w:left w:val="thinThickThinSmallGap" w:sz="24" w:space="4" w:color="auto"/>
          <w:bottom w:val="thinThickThinSmallGap" w:sz="24" w:space="1" w:color="auto"/>
          <w:right w:val="thinThickThinSmallGap" w:sz="24" w:space="4" w:color="auto"/>
        </w:pBdr>
        <w:spacing w:after="0" w:line="240" w:lineRule="auto"/>
        <w:jc w:val="center"/>
        <w:rPr>
          <w:rFonts w:ascii="Trebuchet MS" w:eastAsia="Times New Roman" w:hAnsi="Trebuchet MS" w:cs="Times New Roman"/>
          <w:b/>
          <w:noProof/>
          <w:color w:val="000000" w:themeColor="text1"/>
        </w:rPr>
      </w:pPr>
      <w:r w:rsidRPr="003255EE">
        <w:rPr>
          <w:rFonts w:ascii="Trebuchet MS" w:eastAsia="Times New Roman" w:hAnsi="Trebuchet MS" w:cs="Times New Roman"/>
          <w:b/>
          <w:noProof/>
          <w:color w:val="000000" w:themeColor="text1"/>
        </w:rPr>
        <w:t>COMMONWEALTH SECRETARIAT</w:t>
      </w:r>
    </w:p>
    <w:p w14:paraId="6B45288B" w14:textId="77777777" w:rsidR="003255EE" w:rsidRPr="003255EE" w:rsidRDefault="003255EE" w:rsidP="003255EE">
      <w:pPr>
        <w:pBdr>
          <w:top w:val="thinThickThinSmallGap" w:sz="24" w:space="0" w:color="auto"/>
          <w:left w:val="thinThickThinSmallGap" w:sz="24" w:space="4" w:color="auto"/>
          <w:bottom w:val="thinThickThinSmallGap" w:sz="24" w:space="1" w:color="auto"/>
          <w:right w:val="thinThickThinSmallGap" w:sz="24" w:space="4" w:color="auto"/>
        </w:pBdr>
        <w:spacing w:after="0" w:line="240" w:lineRule="auto"/>
        <w:jc w:val="center"/>
        <w:rPr>
          <w:rFonts w:ascii="Trebuchet MS" w:eastAsia="Times New Roman" w:hAnsi="Trebuchet MS" w:cs="Times New Roman"/>
          <w:b/>
          <w:noProof/>
          <w:color w:val="000000" w:themeColor="text1"/>
        </w:rPr>
      </w:pPr>
      <w:r w:rsidRPr="003255EE">
        <w:rPr>
          <w:rFonts w:ascii="Trebuchet MS" w:eastAsia="Times New Roman" w:hAnsi="Trebuchet MS" w:cs="Times New Roman"/>
          <w:b/>
          <w:noProof/>
          <w:color w:val="000000" w:themeColor="text1"/>
        </w:rPr>
        <w:t>MARLBOROUGH HOUSE, PALL MALL, LONDON SW1Y 5HX</w:t>
      </w:r>
    </w:p>
    <w:p w14:paraId="57315787" w14:textId="77777777" w:rsidR="003255EE" w:rsidRPr="003255EE" w:rsidRDefault="003255EE" w:rsidP="003255EE">
      <w:pPr>
        <w:pBdr>
          <w:top w:val="thinThickThinSmallGap" w:sz="24" w:space="0" w:color="auto"/>
          <w:left w:val="thinThickThinSmallGap" w:sz="24" w:space="4" w:color="auto"/>
          <w:bottom w:val="thinThickThinSmallGap" w:sz="24" w:space="1" w:color="auto"/>
          <w:right w:val="thinThickThinSmallGap" w:sz="24" w:space="4" w:color="auto"/>
        </w:pBdr>
        <w:spacing w:after="0" w:line="240" w:lineRule="auto"/>
        <w:jc w:val="both"/>
        <w:rPr>
          <w:rFonts w:ascii="Trebuchet MS" w:eastAsia="Times New Roman" w:hAnsi="Trebuchet MS" w:cs="Times New Roman"/>
          <w:b/>
          <w:noProof/>
          <w:color w:val="000000" w:themeColor="text1"/>
        </w:rPr>
      </w:pPr>
    </w:p>
    <w:p w14:paraId="1AF7B9C6" w14:textId="77777777" w:rsidR="003255EE" w:rsidRPr="003255EE" w:rsidRDefault="003255EE" w:rsidP="003255EE">
      <w:pPr>
        <w:spacing w:after="0" w:line="240" w:lineRule="auto"/>
        <w:jc w:val="both"/>
        <w:rPr>
          <w:rFonts w:ascii="Trebuchet MS" w:eastAsia="Times New Roman" w:hAnsi="Trebuchet MS" w:cs="Times New Roman"/>
          <w:b/>
          <w:noProof/>
          <w:color w:val="000000" w:themeColor="text1"/>
        </w:rPr>
      </w:pPr>
    </w:p>
    <w:p w14:paraId="2C9EB1B4" w14:textId="77777777" w:rsidR="003255EE" w:rsidRPr="003255EE" w:rsidRDefault="003255EE" w:rsidP="003255EE">
      <w:pPr>
        <w:spacing w:after="0" w:line="240" w:lineRule="auto"/>
        <w:jc w:val="both"/>
        <w:rPr>
          <w:rFonts w:ascii="Trebuchet MS" w:eastAsia="Times New Roman" w:hAnsi="Trebuchet MS" w:cs="Times New Roman"/>
          <w:b/>
          <w:noProof/>
          <w:color w:val="000000" w:themeColor="text1"/>
        </w:rPr>
      </w:pPr>
    </w:p>
    <w:p w14:paraId="5F1418E3" w14:textId="77777777" w:rsidR="003255EE" w:rsidRPr="003255EE" w:rsidRDefault="003255EE" w:rsidP="003255EE">
      <w:pPr>
        <w:spacing w:after="0" w:line="240" w:lineRule="auto"/>
        <w:jc w:val="both"/>
        <w:rPr>
          <w:rFonts w:ascii="Trebuchet MS" w:eastAsia="Times New Roman" w:hAnsi="Trebuchet MS" w:cs="Times New Roman"/>
          <w:b/>
          <w:noProof/>
          <w:color w:val="000000" w:themeColor="text1"/>
        </w:rPr>
      </w:pPr>
    </w:p>
    <w:p w14:paraId="210B95C8" w14:textId="77777777" w:rsidR="003255EE" w:rsidRPr="003255EE" w:rsidRDefault="003255EE" w:rsidP="003255EE">
      <w:pPr>
        <w:spacing w:after="0" w:line="240" w:lineRule="auto"/>
        <w:jc w:val="center"/>
        <w:rPr>
          <w:rFonts w:ascii="Trebuchet MS" w:eastAsia="Times New Roman" w:hAnsi="Trebuchet MS" w:cs="Times New Roman"/>
          <w:b/>
          <w:noProof/>
          <w:color w:val="000000" w:themeColor="text1"/>
          <w:sz w:val="28"/>
          <w:szCs w:val="28"/>
        </w:rPr>
      </w:pPr>
      <w:r w:rsidRPr="003255EE">
        <w:rPr>
          <w:rFonts w:ascii="Trebuchet MS" w:eastAsia="Times New Roman" w:hAnsi="Trebuchet MS" w:cs="Times New Roman"/>
          <w:b/>
          <w:i/>
          <w:noProof/>
          <w:color w:val="000000" w:themeColor="text1"/>
          <w:sz w:val="28"/>
          <w:szCs w:val="28"/>
        </w:rPr>
        <w:t>IN STRICT COMMERCIAL CONFIDENCE</w:t>
      </w:r>
    </w:p>
    <w:p w14:paraId="547DE0EA" w14:textId="77777777" w:rsidR="003255EE" w:rsidRPr="003255EE" w:rsidRDefault="003255EE" w:rsidP="003255EE">
      <w:pPr>
        <w:spacing w:after="0" w:line="240" w:lineRule="auto"/>
        <w:jc w:val="center"/>
        <w:rPr>
          <w:rFonts w:ascii="Trebuchet MS" w:eastAsia="Times New Roman" w:hAnsi="Trebuchet MS" w:cs="Times New Roman"/>
          <w:b/>
          <w:noProof/>
          <w:color w:val="000000" w:themeColor="text1"/>
          <w:sz w:val="28"/>
          <w:szCs w:val="28"/>
        </w:rPr>
      </w:pPr>
    </w:p>
    <w:p w14:paraId="7C2A40E1" w14:textId="77777777" w:rsidR="003255EE" w:rsidRPr="003255EE" w:rsidRDefault="003255EE" w:rsidP="003255EE">
      <w:pPr>
        <w:spacing w:after="0" w:line="240" w:lineRule="auto"/>
        <w:jc w:val="center"/>
        <w:rPr>
          <w:rFonts w:ascii="Trebuchet MS" w:eastAsia="Times New Roman" w:hAnsi="Trebuchet MS" w:cs="Times New Roman"/>
          <w:b/>
          <w:noProof/>
          <w:color w:val="000000" w:themeColor="text1"/>
          <w:sz w:val="28"/>
          <w:szCs w:val="28"/>
        </w:rPr>
      </w:pPr>
    </w:p>
    <w:p w14:paraId="7C07E9B3" w14:textId="77777777" w:rsidR="003255EE" w:rsidRPr="003255EE" w:rsidRDefault="003255EE" w:rsidP="003255EE">
      <w:pPr>
        <w:spacing w:after="0" w:line="240" w:lineRule="auto"/>
        <w:jc w:val="both"/>
        <w:rPr>
          <w:rFonts w:ascii="Trebuchet MS" w:eastAsia="Times New Roman" w:hAnsi="Trebuchet MS" w:cs="Times New Roman"/>
          <w:b/>
          <w:noProof/>
          <w:color w:val="000000" w:themeColor="text1"/>
        </w:rPr>
      </w:pPr>
    </w:p>
    <w:p w14:paraId="7AC4B018" w14:textId="77777777" w:rsidR="00007D33" w:rsidRDefault="003255EE" w:rsidP="003255EE">
      <w:pPr>
        <w:spacing w:after="0" w:line="240" w:lineRule="auto"/>
        <w:jc w:val="center"/>
        <w:rPr>
          <w:rFonts w:ascii="Trebuchet MS" w:eastAsia="Times New Roman" w:hAnsi="Trebuchet MS" w:cs="Times New Roman"/>
          <w:b/>
          <w:noProof/>
          <w:color w:val="000000" w:themeColor="text1"/>
          <w:sz w:val="28"/>
          <w:szCs w:val="28"/>
        </w:rPr>
      </w:pPr>
      <w:r>
        <w:rPr>
          <w:rFonts w:ascii="Trebuchet MS" w:eastAsia="Times New Roman" w:hAnsi="Trebuchet MS" w:cs="Times New Roman"/>
          <w:b/>
          <w:noProof/>
          <w:color w:val="000000" w:themeColor="text1"/>
          <w:sz w:val="28"/>
          <w:szCs w:val="28"/>
        </w:rPr>
        <w:t xml:space="preserve">Expression of Interest (EoI) </w:t>
      </w:r>
      <w:r w:rsidR="00D34175">
        <w:rPr>
          <w:rFonts w:ascii="Trebuchet MS" w:eastAsia="Times New Roman" w:hAnsi="Trebuchet MS" w:cs="Times New Roman"/>
          <w:b/>
          <w:noProof/>
          <w:color w:val="000000" w:themeColor="text1"/>
          <w:sz w:val="28"/>
          <w:szCs w:val="28"/>
        </w:rPr>
        <w:t>f</w:t>
      </w:r>
      <w:r w:rsidRPr="003255EE">
        <w:rPr>
          <w:rFonts w:ascii="Trebuchet MS" w:eastAsia="Times New Roman" w:hAnsi="Trebuchet MS" w:cs="Times New Roman"/>
          <w:b/>
          <w:noProof/>
          <w:color w:val="000000" w:themeColor="text1"/>
          <w:sz w:val="28"/>
          <w:szCs w:val="28"/>
        </w:rPr>
        <w:t xml:space="preserve">or the </w:t>
      </w:r>
      <w:r w:rsidR="00D34175">
        <w:rPr>
          <w:rFonts w:ascii="Trebuchet MS" w:eastAsia="Times New Roman" w:hAnsi="Trebuchet MS" w:cs="Times New Roman"/>
          <w:b/>
          <w:noProof/>
          <w:color w:val="000000" w:themeColor="text1"/>
          <w:sz w:val="28"/>
          <w:szCs w:val="28"/>
        </w:rPr>
        <w:t>p</w:t>
      </w:r>
      <w:r w:rsidRPr="003255EE">
        <w:rPr>
          <w:rFonts w:ascii="Trebuchet MS" w:eastAsia="Times New Roman" w:hAnsi="Trebuchet MS" w:cs="Times New Roman"/>
          <w:b/>
          <w:noProof/>
          <w:color w:val="000000" w:themeColor="text1"/>
          <w:sz w:val="28"/>
          <w:szCs w:val="28"/>
        </w:rPr>
        <w:t xml:space="preserve">rovision of </w:t>
      </w:r>
      <w:r w:rsidR="00D34175">
        <w:rPr>
          <w:rFonts w:ascii="Trebuchet MS" w:eastAsia="Times New Roman" w:hAnsi="Trebuchet MS" w:cs="Times New Roman"/>
          <w:b/>
          <w:noProof/>
          <w:color w:val="000000" w:themeColor="text1"/>
          <w:sz w:val="28"/>
          <w:szCs w:val="28"/>
        </w:rPr>
        <w:t>a</w:t>
      </w:r>
    </w:p>
    <w:p w14:paraId="123F0253" w14:textId="6D801923" w:rsidR="00007D33" w:rsidRDefault="00D34175" w:rsidP="003255EE">
      <w:pPr>
        <w:spacing w:after="0" w:line="240" w:lineRule="auto"/>
        <w:jc w:val="center"/>
        <w:rPr>
          <w:rFonts w:ascii="Trebuchet MS" w:eastAsia="Times New Roman" w:hAnsi="Trebuchet MS" w:cs="Times New Roman"/>
          <w:b/>
          <w:noProof/>
          <w:color w:val="000000" w:themeColor="text1"/>
          <w:sz w:val="28"/>
          <w:szCs w:val="28"/>
        </w:rPr>
      </w:pPr>
      <w:r>
        <w:rPr>
          <w:rFonts w:ascii="Trebuchet MS" w:eastAsia="Times New Roman" w:hAnsi="Trebuchet MS" w:cs="Times New Roman"/>
          <w:b/>
          <w:noProof/>
          <w:color w:val="000000" w:themeColor="text1"/>
          <w:sz w:val="28"/>
          <w:szCs w:val="28"/>
        </w:rPr>
        <w:t xml:space="preserve">Commonwealth Event </w:t>
      </w:r>
      <w:r w:rsidR="008B23E5">
        <w:rPr>
          <w:rFonts w:ascii="Trebuchet MS" w:eastAsia="Times New Roman" w:hAnsi="Trebuchet MS" w:cs="Times New Roman"/>
          <w:b/>
          <w:noProof/>
          <w:color w:val="000000" w:themeColor="text1"/>
          <w:sz w:val="28"/>
          <w:szCs w:val="28"/>
        </w:rPr>
        <w:t>Management App</w:t>
      </w:r>
      <w:r w:rsidR="00A322F4">
        <w:rPr>
          <w:rFonts w:ascii="Trebuchet MS" w:eastAsia="Times New Roman" w:hAnsi="Trebuchet MS" w:cs="Times New Roman"/>
          <w:b/>
          <w:noProof/>
          <w:color w:val="000000" w:themeColor="text1"/>
          <w:sz w:val="28"/>
          <w:szCs w:val="28"/>
        </w:rPr>
        <w:t>l</w:t>
      </w:r>
      <w:r w:rsidR="008B23E5">
        <w:rPr>
          <w:rFonts w:ascii="Trebuchet MS" w:eastAsia="Times New Roman" w:hAnsi="Trebuchet MS" w:cs="Times New Roman"/>
          <w:b/>
          <w:noProof/>
          <w:color w:val="000000" w:themeColor="text1"/>
          <w:sz w:val="28"/>
          <w:szCs w:val="28"/>
        </w:rPr>
        <w:t>ication</w:t>
      </w:r>
    </w:p>
    <w:p w14:paraId="06A7416E" w14:textId="77777777" w:rsidR="00007D33" w:rsidRDefault="00007D33" w:rsidP="003255EE">
      <w:pPr>
        <w:spacing w:after="0" w:line="240" w:lineRule="auto"/>
        <w:jc w:val="center"/>
        <w:rPr>
          <w:rFonts w:ascii="Trebuchet MS" w:eastAsia="Times New Roman" w:hAnsi="Trebuchet MS" w:cs="Times New Roman"/>
          <w:b/>
          <w:noProof/>
          <w:color w:val="000000" w:themeColor="text1"/>
          <w:sz w:val="28"/>
          <w:szCs w:val="28"/>
        </w:rPr>
      </w:pPr>
    </w:p>
    <w:p w14:paraId="2C6A9370" w14:textId="232B5160" w:rsidR="003255EE" w:rsidRPr="003255EE" w:rsidRDefault="00007D33" w:rsidP="003255EE">
      <w:pPr>
        <w:spacing w:after="0" w:line="240" w:lineRule="auto"/>
        <w:jc w:val="center"/>
        <w:rPr>
          <w:rFonts w:ascii="Trebuchet MS" w:eastAsia="Times New Roman" w:hAnsi="Trebuchet MS" w:cs="Times New Roman"/>
          <w:b/>
          <w:noProof/>
          <w:color w:val="000000" w:themeColor="text1"/>
          <w:sz w:val="28"/>
          <w:szCs w:val="28"/>
        </w:rPr>
      </w:pPr>
      <w:r>
        <w:rPr>
          <w:rFonts w:ascii="Trebuchet MS" w:eastAsia="Times New Roman" w:hAnsi="Trebuchet MS" w:cs="Times New Roman"/>
          <w:b/>
          <w:noProof/>
          <w:color w:val="000000" w:themeColor="text1"/>
          <w:sz w:val="28"/>
          <w:szCs w:val="28"/>
        </w:rPr>
        <w:t>March 2025</w:t>
      </w:r>
    </w:p>
    <w:p w14:paraId="0FA6FA78" w14:textId="77777777" w:rsidR="003255EE" w:rsidRPr="003255EE" w:rsidRDefault="003255EE" w:rsidP="003255EE">
      <w:pPr>
        <w:spacing w:after="0" w:line="240" w:lineRule="auto"/>
        <w:rPr>
          <w:rFonts w:ascii="Trebuchet MS" w:eastAsia="Times New Roman" w:hAnsi="Trebuchet MS" w:cs="Times New Roman"/>
          <w:b/>
          <w:noProof/>
          <w:color w:val="000000" w:themeColor="text1"/>
        </w:rPr>
      </w:pPr>
    </w:p>
    <w:p w14:paraId="13E38BB6" w14:textId="77777777" w:rsidR="003255EE" w:rsidRPr="003255EE" w:rsidRDefault="003255EE" w:rsidP="003255EE">
      <w:pPr>
        <w:spacing w:after="0" w:line="240" w:lineRule="auto"/>
        <w:rPr>
          <w:rFonts w:ascii="Trebuchet MS" w:eastAsia="Times New Roman" w:hAnsi="Trebuchet MS" w:cs="Times New Roman"/>
          <w:b/>
          <w:noProof/>
          <w:color w:val="000000" w:themeColor="text1"/>
        </w:rPr>
      </w:pPr>
    </w:p>
    <w:p w14:paraId="1B738ED9" w14:textId="77777777" w:rsidR="003255EE" w:rsidRPr="003255EE" w:rsidRDefault="003255EE" w:rsidP="003255EE">
      <w:pPr>
        <w:spacing w:after="0" w:line="240" w:lineRule="auto"/>
        <w:rPr>
          <w:rFonts w:ascii="Trebuchet MS" w:eastAsia="Times New Roman" w:hAnsi="Trebuchet MS" w:cs="Times New Roman"/>
          <w:b/>
          <w:noProof/>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5708"/>
      </w:tblGrid>
      <w:tr w:rsidR="003255EE" w:rsidRPr="003255EE" w14:paraId="4EB8C762" w14:textId="77777777" w:rsidTr="00234F3A">
        <w:tc>
          <w:tcPr>
            <w:tcW w:w="3318" w:type="dxa"/>
          </w:tcPr>
          <w:p w14:paraId="3B3BEA7B" w14:textId="77777777" w:rsidR="003255EE" w:rsidRPr="003255EE" w:rsidRDefault="003255EE" w:rsidP="003255EE">
            <w:pPr>
              <w:rPr>
                <w:rFonts w:ascii="Trebuchet MS" w:hAnsi="Trebuchet MS"/>
                <w:b/>
                <w:noProof/>
              </w:rPr>
            </w:pPr>
            <w:r w:rsidRPr="003255EE">
              <w:rPr>
                <w:rFonts w:ascii="Trebuchet MS" w:hAnsi="Trebuchet MS"/>
                <w:b/>
                <w:noProof/>
              </w:rPr>
              <w:t>Secretariat Reference Number:</w:t>
            </w:r>
          </w:p>
        </w:tc>
        <w:tc>
          <w:tcPr>
            <w:tcW w:w="5708" w:type="dxa"/>
          </w:tcPr>
          <w:p w14:paraId="049F4DC0" w14:textId="54021635" w:rsidR="003255EE" w:rsidRPr="003255EE" w:rsidRDefault="003255EE" w:rsidP="003255EE">
            <w:pPr>
              <w:rPr>
                <w:rFonts w:ascii="Trebuchet MS" w:hAnsi="Trebuchet MS"/>
                <w:b/>
                <w:bCs/>
                <w:noProof/>
              </w:rPr>
            </w:pPr>
            <w:r w:rsidRPr="003255EE">
              <w:rPr>
                <w:rFonts w:ascii="Trebuchet MS" w:hAnsi="Trebuchet MS"/>
                <w:b/>
                <w:bCs/>
                <w:noProof/>
              </w:rPr>
              <w:t>65</w:t>
            </w:r>
            <w:r w:rsidR="006506CF">
              <w:rPr>
                <w:rFonts w:ascii="Trebuchet MS" w:hAnsi="Trebuchet MS"/>
                <w:b/>
                <w:bCs/>
                <w:noProof/>
              </w:rPr>
              <w:t>5</w:t>
            </w:r>
            <w:r w:rsidRPr="003255EE">
              <w:rPr>
                <w:rFonts w:ascii="Trebuchet MS" w:hAnsi="Trebuchet MS"/>
                <w:b/>
                <w:bCs/>
                <w:noProof/>
              </w:rPr>
              <w:t>-2025</w:t>
            </w:r>
          </w:p>
          <w:p w14:paraId="6E7662CA" w14:textId="77777777" w:rsidR="003255EE" w:rsidRPr="003255EE" w:rsidRDefault="003255EE" w:rsidP="003255EE">
            <w:pPr>
              <w:rPr>
                <w:rFonts w:ascii="Trebuchet MS" w:hAnsi="Trebuchet MS"/>
                <w:b/>
                <w:noProof/>
              </w:rPr>
            </w:pPr>
          </w:p>
        </w:tc>
      </w:tr>
      <w:tr w:rsidR="003255EE" w:rsidRPr="003255EE" w14:paraId="774A4C00" w14:textId="77777777" w:rsidTr="00234F3A">
        <w:tc>
          <w:tcPr>
            <w:tcW w:w="3318" w:type="dxa"/>
          </w:tcPr>
          <w:p w14:paraId="380875F9" w14:textId="77777777" w:rsidR="003255EE" w:rsidRPr="003255EE" w:rsidRDefault="003255EE" w:rsidP="003255EE">
            <w:pPr>
              <w:rPr>
                <w:rFonts w:ascii="Trebuchet MS" w:hAnsi="Trebuchet MS"/>
                <w:b/>
                <w:noProof/>
              </w:rPr>
            </w:pPr>
            <w:r w:rsidRPr="003255EE">
              <w:rPr>
                <w:rFonts w:ascii="Trebuchet MS" w:hAnsi="Trebuchet MS"/>
                <w:b/>
                <w:noProof/>
              </w:rPr>
              <w:t>Return Date:</w:t>
            </w:r>
          </w:p>
        </w:tc>
        <w:tc>
          <w:tcPr>
            <w:tcW w:w="5708" w:type="dxa"/>
          </w:tcPr>
          <w:p w14:paraId="37A2B018" w14:textId="68E59E93" w:rsidR="003255EE" w:rsidRPr="003255EE" w:rsidRDefault="003255EE" w:rsidP="003255EE">
            <w:pPr>
              <w:rPr>
                <w:rFonts w:ascii="Trebuchet MS" w:hAnsi="Trebuchet MS"/>
                <w:b/>
                <w:bCs/>
                <w:noProof/>
              </w:rPr>
            </w:pPr>
            <w:r w:rsidRPr="003255EE">
              <w:rPr>
                <w:rFonts w:ascii="Trebuchet MS" w:hAnsi="Trebuchet MS"/>
                <w:b/>
                <w:bCs/>
                <w:noProof/>
                <w:color w:val="FF0000"/>
              </w:rPr>
              <w:t>1</w:t>
            </w:r>
            <w:r w:rsidR="00850EF9">
              <w:rPr>
                <w:rFonts w:ascii="Trebuchet MS" w:hAnsi="Trebuchet MS"/>
                <w:b/>
                <w:bCs/>
                <w:noProof/>
                <w:color w:val="FF0000"/>
              </w:rPr>
              <w:t xml:space="preserve">2 Noon </w:t>
            </w:r>
            <w:r w:rsidRPr="003255EE">
              <w:rPr>
                <w:rFonts w:ascii="Trebuchet MS" w:hAnsi="Trebuchet MS"/>
                <w:b/>
                <w:bCs/>
                <w:noProof/>
                <w:color w:val="FF0000"/>
              </w:rPr>
              <w:t>2</w:t>
            </w:r>
            <w:r w:rsidR="00850EF9">
              <w:rPr>
                <w:rFonts w:ascii="Trebuchet MS" w:hAnsi="Trebuchet MS"/>
                <w:b/>
                <w:bCs/>
                <w:noProof/>
                <w:color w:val="FF0000"/>
              </w:rPr>
              <w:t>0th</w:t>
            </w:r>
            <w:r w:rsidRPr="003255EE">
              <w:rPr>
                <w:rFonts w:ascii="Trebuchet MS" w:hAnsi="Trebuchet MS"/>
                <w:b/>
                <w:bCs/>
                <w:noProof/>
                <w:color w:val="FF0000"/>
              </w:rPr>
              <w:t xml:space="preserve"> March 2025</w:t>
            </w:r>
          </w:p>
        </w:tc>
      </w:tr>
      <w:tr w:rsidR="003255EE" w:rsidRPr="003255EE" w14:paraId="56C6734E" w14:textId="77777777" w:rsidTr="00234F3A">
        <w:trPr>
          <w:trHeight w:val="80"/>
        </w:trPr>
        <w:tc>
          <w:tcPr>
            <w:tcW w:w="3318" w:type="dxa"/>
          </w:tcPr>
          <w:p w14:paraId="7852A08C" w14:textId="77777777" w:rsidR="003255EE" w:rsidRPr="003255EE" w:rsidRDefault="003255EE" w:rsidP="003255EE">
            <w:pPr>
              <w:rPr>
                <w:rFonts w:ascii="Trebuchet MS" w:hAnsi="Trebuchet MS"/>
                <w:b/>
                <w:noProof/>
                <w:highlight w:val="yellow"/>
              </w:rPr>
            </w:pPr>
          </w:p>
        </w:tc>
        <w:tc>
          <w:tcPr>
            <w:tcW w:w="5708" w:type="dxa"/>
          </w:tcPr>
          <w:p w14:paraId="14E60124" w14:textId="77777777" w:rsidR="003255EE" w:rsidRPr="003255EE" w:rsidRDefault="003255EE" w:rsidP="003255EE">
            <w:pPr>
              <w:rPr>
                <w:rFonts w:ascii="Trebuchet MS" w:hAnsi="Trebuchet MS"/>
                <w:b/>
                <w:noProof/>
                <w:highlight w:val="yellow"/>
              </w:rPr>
            </w:pPr>
          </w:p>
        </w:tc>
      </w:tr>
      <w:tr w:rsidR="003255EE" w:rsidRPr="003255EE" w14:paraId="3CFD114B" w14:textId="77777777" w:rsidTr="00234F3A">
        <w:tc>
          <w:tcPr>
            <w:tcW w:w="3318" w:type="dxa"/>
          </w:tcPr>
          <w:p w14:paraId="16425E24" w14:textId="77777777" w:rsidR="003255EE" w:rsidRPr="003255EE" w:rsidRDefault="003255EE" w:rsidP="003255EE">
            <w:pPr>
              <w:rPr>
                <w:rFonts w:ascii="Trebuchet MS" w:hAnsi="Trebuchet MS"/>
                <w:b/>
                <w:noProof/>
              </w:rPr>
            </w:pPr>
            <w:r w:rsidRPr="003255EE">
              <w:rPr>
                <w:rFonts w:ascii="Trebuchet MS" w:hAnsi="Trebuchet MS"/>
                <w:b/>
                <w:noProof/>
              </w:rPr>
              <w:t>Estimated Contract Award:</w:t>
            </w:r>
            <w:r w:rsidRPr="003255EE">
              <w:rPr>
                <w:rFonts w:ascii="Trebuchet MS" w:hAnsi="Trebuchet MS"/>
                <w:b/>
                <w:noProof/>
              </w:rPr>
              <w:tab/>
            </w:r>
          </w:p>
        </w:tc>
        <w:tc>
          <w:tcPr>
            <w:tcW w:w="5708" w:type="dxa"/>
          </w:tcPr>
          <w:p w14:paraId="0B2246A6" w14:textId="1BE7012B" w:rsidR="003255EE" w:rsidRPr="003255EE" w:rsidRDefault="00C57C87" w:rsidP="003255EE">
            <w:pPr>
              <w:rPr>
                <w:rFonts w:ascii="Trebuchet MS" w:hAnsi="Trebuchet MS"/>
                <w:b/>
                <w:noProof/>
              </w:rPr>
            </w:pPr>
            <w:r w:rsidRPr="00C57C87">
              <w:rPr>
                <w:rFonts w:ascii="Trebuchet MS" w:hAnsi="Trebuchet MS"/>
                <w:b/>
                <w:noProof/>
                <w:color w:val="FF0000"/>
              </w:rPr>
              <w:t xml:space="preserve">May </w:t>
            </w:r>
            <w:r w:rsidR="003255EE" w:rsidRPr="00C57C87">
              <w:rPr>
                <w:rFonts w:ascii="Trebuchet MS" w:hAnsi="Trebuchet MS"/>
                <w:b/>
                <w:noProof/>
                <w:color w:val="FF0000"/>
              </w:rPr>
              <w:t>2025</w:t>
            </w:r>
          </w:p>
        </w:tc>
      </w:tr>
      <w:tr w:rsidR="003255EE" w:rsidRPr="003255EE" w14:paraId="330F5E7B" w14:textId="77777777" w:rsidTr="00234F3A">
        <w:tc>
          <w:tcPr>
            <w:tcW w:w="3318" w:type="dxa"/>
          </w:tcPr>
          <w:p w14:paraId="538D2C8F" w14:textId="77777777" w:rsidR="003255EE" w:rsidRPr="003255EE" w:rsidRDefault="003255EE" w:rsidP="003255EE">
            <w:pPr>
              <w:rPr>
                <w:rFonts w:ascii="Trebuchet MS" w:hAnsi="Trebuchet MS"/>
                <w:b/>
                <w:noProof/>
              </w:rPr>
            </w:pPr>
          </w:p>
        </w:tc>
        <w:tc>
          <w:tcPr>
            <w:tcW w:w="5708" w:type="dxa"/>
          </w:tcPr>
          <w:p w14:paraId="69F33A45" w14:textId="77777777" w:rsidR="003255EE" w:rsidRPr="003255EE" w:rsidRDefault="003255EE" w:rsidP="003255EE">
            <w:pPr>
              <w:rPr>
                <w:rFonts w:ascii="Trebuchet MS" w:hAnsi="Trebuchet MS"/>
                <w:b/>
                <w:noProof/>
              </w:rPr>
            </w:pPr>
          </w:p>
        </w:tc>
      </w:tr>
      <w:tr w:rsidR="003255EE" w:rsidRPr="003255EE" w14:paraId="04AA14D4" w14:textId="77777777" w:rsidTr="00234F3A">
        <w:tc>
          <w:tcPr>
            <w:tcW w:w="3318" w:type="dxa"/>
          </w:tcPr>
          <w:p w14:paraId="6FA8605C" w14:textId="77777777" w:rsidR="003255EE" w:rsidRPr="003255EE" w:rsidRDefault="003255EE" w:rsidP="003255EE">
            <w:pPr>
              <w:rPr>
                <w:rFonts w:ascii="Trebuchet MS" w:hAnsi="Trebuchet MS"/>
                <w:b/>
                <w:noProof/>
              </w:rPr>
            </w:pPr>
            <w:r w:rsidRPr="003255EE">
              <w:rPr>
                <w:rFonts w:ascii="Trebuchet MS" w:eastAsia="Trebuchet MS" w:hAnsi="Trebuchet MS" w:cs="Trebuchet MS"/>
                <w:b/>
                <w:sz w:val="24"/>
              </w:rPr>
              <w:t xml:space="preserve">e-procurement portal: </w:t>
            </w:r>
          </w:p>
        </w:tc>
        <w:tc>
          <w:tcPr>
            <w:tcW w:w="5708" w:type="dxa"/>
          </w:tcPr>
          <w:p w14:paraId="298594CC" w14:textId="77777777" w:rsidR="003255EE" w:rsidRPr="003255EE" w:rsidRDefault="003255EE" w:rsidP="003255EE">
            <w:pPr>
              <w:rPr>
                <w:rFonts w:ascii="Trebuchet MS" w:hAnsi="Trebuchet MS"/>
                <w:b/>
                <w:noProof/>
              </w:rPr>
            </w:pPr>
            <w:hyperlink r:id="rId10" w:history="1">
              <w:r w:rsidRPr="003255EE">
                <w:rPr>
                  <w:rFonts w:ascii="Trebuchet MS" w:hAnsi="Trebuchet MS"/>
                  <w:b/>
                  <w:bCs/>
                  <w:color w:val="0000FF"/>
                  <w:sz w:val="24"/>
                  <w:u w:val="single"/>
                </w:rPr>
                <w:t>https://in-tendhost.co.uk/thecommonwealth/aspx/Home</w:t>
              </w:r>
            </w:hyperlink>
          </w:p>
        </w:tc>
      </w:tr>
    </w:tbl>
    <w:p w14:paraId="0BEDBDC5" w14:textId="77777777" w:rsidR="003255EE" w:rsidRPr="003255EE" w:rsidRDefault="003255EE" w:rsidP="003255EE">
      <w:pPr>
        <w:spacing w:after="0" w:line="240" w:lineRule="auto"/>
        <w:jc w:val="both"/>
        <w:rPr>
          <w:rFonts w:ascii="Trebuchet MS" w:eastAsia="Times New Roman" w:hAnsi="Trebuchet MS" w:cs="Times New Roman"/>
          <w:b/>
          <w:noProof/>
          <w:color w:val="000000" w:themeColor="text1"/>
        </w:rPr>
      </w:pPr>
    </w:p>
    <w:p w14:paraId="6B102D6B" w14:textId="2535FD7B" w:rsidR="0052591A" w:rsidRPr="0052591A" w:rsidRDefault="0052591A" w:rsidP="0052591A">
      <w:pPr>
        <w:spacing w:after="0" w:line="240" w:lineRule="auto"/>
        <w:jc w:val="center"/>
        <w:textAlignment w:val="baseline"/>
        <w:rPr>
          <w:rFonts w:ascii="Trebuchet MS" w:eastAsia="Times New Roman" w:hAnsi="Trebuchet MS" w:cs="Segoe UI"/>
          <w:lang w:eastAsia="en-GB"/>
        </w:rPr>
      </w:pPr>
    </w:p>
    <w:p w14:paraId="29CF4BC6" w14:textId="77777777" w:rsidR="00EA0F72" w:rsidRDefault="00EA0F72">
      <w:pPr>
        <w:rPr>
          <w:rFonts w:ascii="Trebuchet MS" w:eastAsia="Times New Roman" w:hAnsi="Trebuchet MS" w:cs="Arial"/>
          <w:lang w:eastAsia="en-GB"/>
        </w:rPr>
      </w:pPr>
      <w:r>
        <w:rPr>
          <w:rFonts w:ascii="Trebuchet MS" w:eastAsia="Times New Roman" w:hAnsi="Trebuchet MS" w:cs="Arial"/>
          <w:lang w:eastAsia="en-GB"/>
        </w:rPr>
        <w:br w:type="page"/>
      </w:r>
    </w:p>
    <w:p w14:paraId="3B6B6E47" w14:textId="75B24C8C" w:rsidR="0052591A" w:rsidRPr="00466355" w:rsidRDefault="0052591A" w:rsidP="00466355">
      <w:pPr>
        <w:rPr>
          <w:rFonts w:ascii="Trebuchet MS" w:eastAsia="Times New Roman" w:hAnsi="Trebuchet MS" w:cs="Arial"/>
          <w:b/>
          <w:smallCaps/>
          <w:lang w:eastAsia="en-GB"/>
        </w:rPr>
      </w:pPr>
      <w:r w:rsidRPr="00466355">
        <w:rPr>
          <w:rFonts w:ascii="Trebuchet MS" w:eastAsia="Times New Roman" w:hAnsi="Trebuchet MS" w:cs="Arial"/>
          <w:b/>
          <w:smallCaps/>
          <w:lang w:eastAsia="en-GB"/>
        </w:rPr>
        <w:lastRenderedPageBreak/>
        <w:t>EXPRESSION OF INTEREST</w:t>
      </w:r>
      <w:r w:rsidR="006506CF" w:rsidRPr="00466355">
        <w:rPr>
          <w:rFonts w:ascii="Trebuchet MS" w:eastAsia="Times New Roman" w:hAnsi="Trebuchet MS" w:cs="Arial"/>
          <w:b/>
          <w:smallCaps/>
          <w:lang w:eastAsia="en-GB"/>
        </w:rPr>
        <w:t xml:space="preserve"> </w:t>
      </w:r>
      <w:r w:rsidR="003D5153" w:rsidRPr="00466355">
        <w:rPr>
          <w:rFonts w:ascii="Trebuchet MS" w:eastAsia="Times New Roman" w:hAnsi="Trebuchet MS" w:cs="Arial"/>
          <w:b/>
          <w:smallCaps/>
          <w:lang w:eastAsia="en-GB"/>
        </w:rPr>
        <w:t>(EOI)</w:t>
      </w:r>
    </w:p>
    <w:p w14:paraId="5BAE5F42" w14:textId="77777777" w:rsidR="000B2244" w:rsidRPr="00466355" w:rsidRDefault="000B2244" w:rsidP="00466355">
      <w:pPr>
        <w:spacing w:after="0" w:line="240" w:lineRule="auto"/>
        <w:textAlignment w:val="baseline"/>
        <w:rPr>
          <w:rFonts w:ascii="Trebuchet MS" w:eastAsia="Times New Roman" w:hAnsi="Trebuchet MS" w:cs="Arial"/>
          <w:lang w:eastAsia="en-GB"/>
        </w:rPr>
      </w:pPr>
    </w:p>
    <w:p w14:paraId="1A36C477" w14:textId="34F3820C" w:rsidR="00624740" w:rsidRPr="00D840B7" w:rsidRDefault="007F5442" w:rsidP="00624740">
      <w:pPr>
        <w:pStyle w:val="GPSL2numberedclause"/>
        <w:numPr>
          <w:ilvl w:val="0"/>
          <w:numId w:val="0"/>
        </w:numPr>
        <w:jc w:val="both"/>
        <w:rPr>
          <w:noProof/>
          <w:color w:val="000000" w:themeColor="text1"/>
        </w:rPr>
      </w:pPr>
      <w:r w:rsidRPr="00D840B7">
        <w:rPr>
          <w:rFonts w:eastAsia="Times New Roman" w:cs="Arial"/>
        </w:rPr>
        <w:t xml:space="preserve">The Commonwealth Secretariat </w:t>
      </w:r>
      <w:r w:rsidR="00181632" w:rsidRPr="00D840B7">
        <w:rPr>
          <w:rFonts w:eastAsia="Times New Roman" w:cs="Arial"/>
        </w:rPr>
        <w:t xml:space="preserve">(the “Secretariat”) </w:t>
      </w:r>
      <w:r w:rsidR="00956AFD" w:rsidRPr="00D840B7">
        <w:rPr>
          <w:rFonts w:eastAsia="Times New Roman" w:cs="Arial"/>
        </w:rPr>
        <w:t>seek</w:t>
      </w:r>
      <w:r w:rsidR="00181632" w:rsidRPr="00D840B7">
        <w:rPr>
          <w:rFonts w:eastAsia="Times New Roman" w:cs="Arial"/>
        </w:rPr>
        <w:t>s</w:t>
      </w:r>
      <w:r w:rsidR="00956AFD" w:rsidRPr="00D840B7">
        <w:rPr>
          <w:rFonts w:eastAsia="Times New Roman" w:cs="Arial"/>
        </w:rPr>
        <w:t xml:space="preserve"> </w:t>
      </w:r>
      <w:r w:rsidR="0052591A" w:rsidRPr="00D840B7">
        <w:rPr>
          <w:rFonts w:eastAsia="Times New Roman" w:cs="Arial"/>
        </w:rPr>
        <w:t>information on your capability and capacity to provide the services detailed below.</w:t>
      </w:r>
      <w:r w:rsidR="00D45791" w:rsidRPr="00D840B7">
        <w:rPr>
          <w:rFonts w:eastAsia="Times New Roman" w:cs="Arial"/>
        </w:rPr>
        <w:t xml:space="preserve"> Please provide </w:t>
      </w:r>
      <w:r w:rsidR="00146003" w:rsidRPr="00D840B7">
        <w:rPr>
          <w:rFonts w:eastAsia="Times New Roman" w:cs="Arial"/>
        </w:rPr>
        <w:t xml:space="preserve">your response to this </w:t>
      </w:r>
      <w:r w:rsidR="00954157" w:rsidRPr="00D840B7">
        <w:rPr>
          <w:rFonts w:eastAsia="Times New Roman" w:cs="Arial"/>
        </w:rPr>
        <w:t>request for e</w:t>
      </w:r>
      <w:r w:rsidR="00146003" w:rsidRPr="00D840B7">
        <w:rPr>
          <w:rFonts w:eastAsia="Times New Roman" w:cs="Arial"/>
        </w:rPr>
        <w:t>xpression</w:t>
      </w:r>
      <w:r w:rsidR="00954157" w:rsidRPr="00D840B7">
        <w:rPr>
          <w:rFonts w:eastAsia="Times New Roman" w:cs="Arial"/>
        </w:rPr>
        <w:t>s</w:t>
      </w:r>
      <w:r w:rsidR="00146003" w:rsidRPr="00D840B7">
        <w:rPr>
          <w:rFonts w:eastAsia="Times New Roman" w:cs="Arial"/>
        </w:rPr>
        <w:t xml:space="preserve"> of </w:t>
      </w:r>
      <w:r w:rsidR="00954157" w:rsidRPr="00D840B7">
        <w:rPr>
          <w:rFonts w:eastAsia="Times New Roman" w:cs="Arial"/>
        </w:rPr>
        <w:t>i</w:t>
      </w:r>
      <w:r w:rsidR="00146003" w:rsidRPr="00D840B7">
        <w:rPr>
          <w:rFonts w:eastAsia="Times New Roman" w:cs="Arial"/>
        </w:rPr>
        <w:t xml:space="preserve">nterest </w:t>
      </w:r>
      <w:r w:rsidR="00D45791" w:rsidRPr="00D840B7">
        <w:rPr>
          <w:rFonts w:eastAsia="Times New Roman" w:cs="Arial"/>
        </w:rPr>
        <w:t>in your preferred format.</w:t>
      </w:r>
      <w:r w:rsidR="00624740" w:rsidRPr="00D840B7">
        <w:rPr>
          <w:noProof/>
        </w:rPr>
        <w:t xml:space="preserve"> </w:t>
      </w:r>
      <w:r w:rsidR="00675C40" w:rsidRPr="00D840B7">
        <w:rPr>
          <w:noProof/>
        </w:rPr>
        <w:t>Your response</w:t>
      </w:r>
      <w:r w:rsidR="00624740" w:rsidRPr="00D840B7">
        <w:rPr>
          <w:rFonts w:eastAsia="Trebuchet MS" w:cs="Trebuchet MS"/>
        </w:rPr>
        <w:t xml:space="preserve"> </w:t>
      </w:r>
      <w:r w:rsidR="00675C40" w:rsidRPr="00D840B7">
        <w:rPr>
          <w:rFonts w:eastAsia="Trebuchet MS" w:cs="Trebuchet MS"/>
        </w:rPr>
        <w:t>is</w:t>
      </w:r>
      <w:r w:rsidR="00624740" w:rsidRPr="00D840B7">
        <w:rPr>
          <w:rFonts w:eastAsia="Trebuchet MS" w:cs="Trebuchet MS"/>
        </w:rPr>
        <w:t xml:space="preserve"> to be returned via the Commonwealth Secretariat’s e-procurement portal: </w:t>
      </w:r>
      <w:bookmarkStart w:id="0" w:name="_Hlk192607046"/>
      <w:r w:rsidR="00624740" w:rsidRPr="00D840B7">
        <w:fldChar w:fldCharType="begin"/>
      </w:r>
      <w:r w:rsidR="00624740" w:rsidRPr="00D840B7">
        <w:instrText>HYPERLINK "https://in-tendhost.co.uk/thecommonwealth/aspx/Home"</w:instrText>
      </w:r>
      <w:r w:rsidR="00624740" w:rsidRPr="00D840B7">
        <w:fldChar w:fldCharType="separate"/>
      </w:r>
      <w:r w:rsidR="00624740" w:rsidRPr="00D840B7">
        <w:rPr>
          <w:rStyle w:val="Hyperlink"/>
        </w:rPr>
        <w:t>https://in-tendhost.co.uk/thecommonwealth/aspx/Home</w:t>
      </w:r>
      <w:r w:rsidR="00624740" w:rsidRPr="00D840B7">
        <w:fldChar w:fldCharType="end"/>
      </w:r>
      <w:r w:rsidR="00624740" w:rsidRPr="00D840B7">
        <w:rPr>
          <w:noProof/>
          <w:color w:val="000000" w:themeColor="text1"/>
        </w:rPr>
        <w:t>.</w:t>
      </w:r>
    </w:p>
    <w:bookmarkEnd w:id="0"/>
    <w:p w14:paraId="050D5C67" w14:textId="77777777" w:rsidR="00BB585A" w:rsidRPr="00D840B7" w:rsidRDefault="00BB585A" w:rsidP="00466355">
      <w:pPr>
        <w:spacing w:after="0" w:line="240" w:lineRule="auto"/>
        <w:textAlignment w:val="baseline"/>
        <w:rPr>
          <w:rFonts w:ascii="Trebuchet MS" w:eastAsia="Times New Roman" w:hAnsi="Trebuchet MS" w:cs="Arial"/>
          <w:lang w:eastAsia="en-GB"/>
        </w:rPr>
      </w:pPr>
    </w:p>
    <w:p w14:paraId="39BD9FBD" w14:textId="1104AD83" w:rsidR="00D840B7" w:rsidRPr="00D840B7" w:rsidRDefault="00D840B7" w:rsidP="00466355">
      <w:pPr>
        <w:spacing w:after="0" w:line="240" w:lineRule="auto"/>
        <w:textAlignment w:val="baseline"/>
        <w:rPr>
          <w:rFonts w:ascii="Trebuchet MS" w:eastAsia="Times New Roman" w:hAnsi="Trebuchet MS" w:cs="Arial"/>
          <w:b/>
          <w:bCs/>
          <w:lang w:eastAsia="en-GB"/>
        </w:rPr>
      </w:pPr>
      <w:r w:rsidRPr="00D840B7">
        <w:rPr>
          <w:rStyle w:val="Emphasis"/>
          <w:rFonts w:ascii="Trebuchet MS" w:hAnsi="Trebuchet MS"/>
          <w:b/>
          <w:bCs/>
          <w:color w:val="141414"/>
          <w:shd w:val="clear" w:color="auto" w:fill="FFFFFF"/>
        </w:rPr>
        <w:t>Please Note</w:t>
      </w:r>
      <w:r w:rsidRPr="00D840B7">
        <w:rPr>
          <w:rFonts w:ascii="Trebuchet MS" w:hAnsi="Trebuchet MS"/>
          <w:color w:val="141414"/>
          <w:shd w:val="clear" w:color="auto" w:fill="FFFFFF"/>
        </w:rPr>
        <w:t>: The supplier guidance document to </w:t>
      </w:r>
      <w:r w:rsidRPr="00D840B7">
        <w:rPr>
          <w:rStyle w:val="Strong"/>
          <w:rFonts w:ascii="Trebuchet MS" w:hAnsi="Trebuchet MS"/>
          <w:color w:val="141414"/>
          <w:shd w:val="clear" w:color="auto" w:fill="FFFFFF"/>
        </w:rPr>
        <w:t>registering on the e-procurement portal</w:t>
      </w:r>
      <w:r w:rsidRPr="00D840B7">
        <w:rPr>
          <w:rFonts w:ascii="Trebuchet MS" w:hAnsi="Trebuchet MS"/>
          <w:color w:val="141414"/>
          <w:shd w:val="clear" w:color="auto" w:fill="FFFFFF"/>
        </w:rPr>
        <w:t> is available on the Commonwealth Secretariat’s </w:t>
      </w:r>
      <w:hyperlink r:id="rId11" w:tgtFrame="_blank" w:history="1">
        <w:r w:rsidRPr="00D840B7">
          <w:rPr>
            <w:rStyle w:val="Strong"/>
            <w:rFonts w:ascii="Trebuchet MS" w:hAnsi="Trebuchet MS"/>
            <w:color w:val="25317A"/>
            <w:shd w:val="clear" w:color="auto" w:fill="FFFFFF"/>
          </w:rPr>
          <w:t>tendering site</w:t>
        </w:r>
      </w:hyperlink>
      <w:r w:rsidRPr="00D840B7">
        <w:rPr>
          <w:rFonts w:ascii="Trebuchet MS" w:hAnsi="Trebuchet MS"/>
          <w:color w:val="141414"/>
          <w:shd w:val="clear" w:color="auto" w:fill="FFFFFF"/>
        </w:rPr>
        <w:t> - and accessible to all pre-registration.</w:t>
      </w:r>
      <w:r w:rsidRPr="00D840B7">
        <w:rPr>
          <w:rFonts w:ascii="Trebuchet MS" w:hAnsi="Trebuchet MS"/>
          <w:color w:val="141414"/>
        </w:rPr>
        <w:br/>
      </w:r>
      <w:r w:rsidRPr="00D840B7">
        <w:rPr>
          <w:rFonts w:ascii="Trebuchet MS" w:hAnsi="Trebuchet MS"/>
          <w:color w:val="141414"/>
        </w:rPr>
        <w:br/>
      </w:r>
      <w:r w:rsidRPr="00D840B7">
        <w:rPr>
          <w:rFonts w:ascii="Trebuchet MS" w:hAnsi="Trebuchet MS"/>
          <w:color w:val="141414"/>
          <w:shd w:val="clear" w:color="auto" w:fill="FFFFFF"/>
        </w:rPr>
        <w:t>If you encounter any issues when registering on the Commonwealth Secretariat’s e-tendering portal, please contact Customer Support at: email: </w:t>
      </w:r>
      <w:hyperlink r:id="rId12" w:tgtFrame="_blank" w:history="1">
        <w:r w:rsidRPr="00D840B7">
          <w:rPr>
            <w:rStyle w:val="Strong"/>
            <w:rFonts w:ascii="Trebuchet MS" w:hAnsi="Trebuchet MS"/>
            <w:color w:val="25317A"/>
            <w:shd w:val="clear" w:color="auto" w:fill="FFFFFF"/>
          </w:rPr>
          <w:t>Support@in-tend.co.uk</w:t>
        </w:r>
      </w:hyperlink>
      <w:r w:rsidRPr="00D840B7">
        <w:rPr>
          <w:rFonts w:ascii="Trebuchet MS" w:hAnsi="Trebuchet MS"/>
          <w:color w:val="141414"/>
          <w:shd w:val="clear" w:color="auto" w:fill="FFFFFF"/>
        </w:rPr>
        <w:t> / please cc: </w:t>
      </w:r>
      <w:hyperlink r:id="rId13" w:tgtFrame="_blank" w:history="1">
        <w:r w:rsidRPr="00D840B7">
          <w:rPr>
            <w:rStyle w:val="Strong"/>
            <w:rFonts w:ascii="Trebuchet MS" w:hAnsi="Trebuchet MS"/>
            <w:color w:val="25317A"/>
            <w:shd w:val="clear" w:color="auto" w:fill="FFFFFF"/>
          </w:rPr>
          <w:t>procurement@commonwealth.int</w:t>
        </w:r>
      </w:hyperlink>
    </w:p>
    <w:p w14:paraId="0A6ED859" w14:textId="77777777" w:rsidR="00D840B7" w:rsidRPr="00D840B7" w:rsidRDefault="00D840B7" w:rsidP="00466355">
      <w:pPr>
        <w:spacing w:after="0" w:line="240" w:lineRule="auto"/>
        <w:textAlignment w:val="baseline"/>
        <w:rPr>
          <w:rFonts w:ascii="Trebuchet MS" w:eastAsia="Times New Roman" w:hAnsi="Trebuchet MS" w:cs="Arial"/>
          <w:b/>
          <w:bCs/>
          <w:lang w:eastAsia="en-GB"/>
        </w:rPr>
      </w:pPr>
    </w:p>
    <w:p w14:paraId="77245288" w14:textId="5BD4857D" w:rsidR="0052591A" w:rsidRPr="00D840B7" w:rsidRDefault="0052591A" w:rsidP="00466355">
      <w:pPr>
        <w:spacing w:after="0" w:line="240" w:lineRule="auto"/>
        <w:textAlignment w:val="baseline"/>
        <w:rPr>
          <w:rFonts w:ascii="Trebuchet MS" w:eastAsia="Times New Roman" w:hAnsi="Trebuchet MS" w:cs="Segoe UI"/>
          <w:b/>
          <w:bCs/>
          <w:lang w:eastAsia="en-GB"/>
        </w:rPr>
      </w:pPr>
      <w:r w:rsidRPr="00D840B7">
        <w:rPr>
          <w:rFonts w:ascii="Trebuchet MS" w:eastAsia="Times New Roman" w:hAnsi="Trebuchet MS" w:cs="Arial"/>
          <w:b/>
          <w:bCs/>
          <w:lang w:eastAsia="en-GB"/>
        </w:rPr>
        <w:t xml:space="preserve">Any supplier </w:t>
      </w:r>
      <w:r w:rsidR="00956AFD" w:rsidRPr="00D840B7">
        <w:rPr>
          <w:rFonts w:ascii="Trebuchet MS" w:eastAsia="Times New Roman" w:hAnsi="Trebuchet MS" w:cs="Arial"/>
          <w:b/>
          <w:bCs/>
          <w:lang w:eastAsia="en-GB"/>
        </w:rPr>
        <w:t xml:space="preserve">who </w:t>
      </w:r>
      <w:r w:rsidRPr="00D840B7">
        <w:rPr>
          <w:rFonts w:ascii="Trebuchet MS" w:eastAsia="Times New Roman" w:hAnsi="Trebuchet MS" w:cs="Arial"/>
          <w:b/>
          <w:bCs/>
          <w:lang w:eastAsia="en-GB"/>
        </w:rPr>
        <w:t xml:space="preserve">does not respond to this EOI </w:t>
      </w:r>
      <w:r w:rsidR="00061011">
        <w:rPr>
          <w:rFonts w:ascii="Trebuchet MS" w:eastAsia="Times New Roman" w:hAnsi="Trebuchet MS" w:cs="Arial"/>
          <w:b/>
          <w:bCs/>
          <w:lang w:eastAsia="en-GB"/>
        </w:rPr>
        <w:t>by the return date stated</w:t>
      </w:r>
      <w:r w:rsidRPr="00D840B7">
        <w:rPr>
          <w:rFonts w:ascii="Trebuchet MS" w:eastAsia="Times New Roman" w:hAnsi="Trebuchet MS" w:cs="Arial"/>
          <w:b/>
          <w:bCs/>
          <w:lang w:eastAsia="en-GB"/>
        </w:rPr>
        <w:t xml:space="preserve"> below </w:t>
      </w:r>
      <w:r w:rsidR="00CF28DF" w:rsidRPr="00D840B7">
        <w:rPr>
          <w:rFonts w:ascii="Trebuchet MS" w:eastAsia="Times New Roman" w:hAnsi="Trebuchet MS" w:cs="Arial"/>
          <w:b/>
          <w:bCs/>
          <w:lang w:eastAsia="en-GB"/>
        </w:rPr>
        <w:t>may be</w:t>
      </w:r>
      <w:r w:rsidRPr="00D840B7">
        <w:rPr>
          <w:rFonts w:ascii="Trebuchet MS" w:eastAsia="Times New Roman" w:hAnsi="Trebuchet MS" w:cs="Arial"/>
          <w:b/>
          <w:bCs/>
          <w:lang w:eastAsia="en-GB"/>
        </w:rPr>
        <w:t xml:space="preserve"> exclude</w:t>
      </w:r>
      <w:r w:rsidR="00CF28DF" w:rsidRPr="00D840B7">
        <w:rPr>
          <w:rFonts w:ascii="Trebuchet MS" w:eastAsia="Times New Roman" w:hAnsi="Trebuchet MS" w:cs="Arial"/>
          <w:b/>
          <w:bCs/>
          <w:lang w:eastAsia="en-GB"/>
        </w:rPr>
        <w:t>d</w:t>
      </w:r>
      <w:r w:rsidRPr="00D840B7">
        <w:rPr>
          <w:rFonts w:ascii="Trebuchet MS" w:eastAsia="Times New Roman" w:hAnsi="Trebuchet MS" w:cs="Arial"/>
          <w:b/>
          <w:bCs/>
          <w:lang w:eastAsia="en-GB"/>
        </w:rPr>
        <w:t xml:space="preserve"> from the bidding process for this project.</w:t>
      </w:r>
    </w:p>
    <w:p w14:paraId="45E165CB" w14:textId="77777777" w:rsidR="00BB585A" w:rsidRPr="00D840B7" w:rsidRDefault="00BB585A" w:rsidP="00466355">
      <w:pPr>
        <w:spacing w:after="0" w:line="240" w:lineRule="auto"/>
        <w:textAlignment w:val="baseline"/>
        <w:rPr>
          <w:rFonts w:ascii="Trebuchet MS" w:eastAsia="Times New Roman" w:hAnsi="Trebuchet MS" w:cs="Arial"/>
          <w:lang w:eastAsia="en-GB"/>
        </w:rPr>
      </w:pPr>
    </w:p>
    <w:p w14:paraId="477F2324" w14:textId="013B341E" w:rsidR="0052591A" w:rsidRPr="00D840B7" w:rsidRDefault="0052591A" w:rsidP="00466355">
      <w:pPr>
        <w:spacing w:after="0" w:line="240" w:lineRule="auto"/>
        <w:textAlignment w:val="baseline"/>
        <w:rPr>
          <w:rFonts w:ascii="Trebuchet MS" w:eastAsia="Times New Roman" w:hAnsi="Trebuchet MS" w:cs="Arial"/>
          <w:lang w:eastAsia="en-GB"/>
        </w:rPr>
      </w:pPr>
      <w:r w:rsidRPr="00D840B7">
        <w:rPr>
          <w:rFonts w:ascii="Trebuchet MS" w:eastAsia="Times New Roman" w:hAnsi="Trebuchet MS" w:cs="Arial"/>
          <w:lang w:eastAsia="en-GB"/>
        </w:rPr>
        <w:t>Please advise if you are interested in bidding for this opportunity</w:t>
      </w:r>
      <w:r w:rsidR="00BF796F">
        <w:rPr>
          <w:rFonts w:ascii="Trebuchet MS" w:eastAsia="Times New Roman" w:hAnsi="Trebuchet MS" w:cs="Arial"/>
          <w:lang w:eastAsia="en-GB"/>
        </w:rPr>
        <w:t xml:space="preserve"> by submitting your </w:t>
      </w:r>
      <w:r w:rsidR="008471BB">
        <w:rPr>
          <w:rFonts w:ascii="Trebuchet MS" w:eastAsia="Times New Roman" w:hAnsi="Trebuchet MS" w:cs="Arial"/>
          <w:lang w:eastAsia="en-GB"/>
        </w:rPr>
        <w:t xml:space="preserve">formal </w:t>
      </w:r>
      <w:r w:rsidR="00BF796F">
        <w:rPr>
          <w:rFonts w:ascii="Trebuchet MS" w:eastAsia="Times New Roman" w:hAnsi="Trebuchet MS" w:cs="Arial"/>
          <w:lang w:eastAsia="en-GB"/>
        </w:rPr>
        <w:t>response</w:t>
      </w:r>
      <w:r w:rsidR="008471BB">
        <w:rPr>
          <w:rFonts w:ascii="Trebuchet MS" w:eastAsia="Times New Roman" w:hAnsi="Trebuchet MS" w:cs="Arial"/>
          <w:lang w:eastAsia="en-GB"/>
        </w:rPr>
        <w:t xml:space="preserve"> to this EOI</w:t>
      </w:r>
      <w:r w:rsidRPr="00D840B7">
        <w:rPr>
          <w:rFonts w:ascii="Trebuchet MS" w:eastAsia="Times New Roman" w:hAnsi="Trebuchet MS" w:cs="Arial"/>
          <w:lang w:eastAsia="en-GB"/>
        </w:rPr>
        <w:t>.</w:t>
      </w:r>
    </w:p>
    <w:p w14:paraId="5EFC580D" w14:textId="77777777" w:rsidR="00DB52F1" w:rsidRPr="00D840B7" w:rsidRDefault="00DB52F1" w:rsidP="00466355">
      <w:pPr>
        <w:spacing w:after="0" w:line="240" w:lineRule="auto"/>
        <w:textAlignment w:val="baseline"/>
        <w:rPr>
          <w:rFonts w:ascii="Trebuchet MS" w:eastAsia="Times New Roman" w:hAnsi="Trebuchet MS" w:cs="Segoe UI"/>
          <w:lang w:eastAsia="en-GB"/>
        </w:rPr>
      </w:pPr>
    </w:p>
    <w:p w14:paraId="7374001B" w14:textId="11CAE36F" w:rsidR="0052591A" w:rsidRPr="00466355" w:rsidRDefault="0052591A" w:rsidP="00466355">
      <w:pPr>
        <w:spacing w:after="0" w:line="240" w:lineRule="auto"/>
        <w:textAlignment w:val="baseline"/>
        <w:rPr>
          <w:rFonts w:ascii="Trebuchet MS" w:eastAsia="Times New Roman" w:hAnsi="Trebuchet MS" w:cs="Segoe UI"/>
          <w:lang w:eastAsia="en-GB"/>
        </w:rPr>
      </w:pPr>
      <w:r w:rsidRPr="00466355">
        <w:rPr>
          <w:rFonts w:ascii="Trebuchet MS" w:eastAsia="Times New Roman" w:hAnsi="Trebuchet MS" w:cs="Arial"/>
          <w:lang w:eastAsia="en-GB"/>
        </w:rPr>
        <w:t>If you are not interested in bidding</w:t>
      </w:r>
      <w:r w:rsidR="0078492E" w:rsidRPr="00466355">
        <w:rPr>
          <w:rFonts w:ascii="Trebuchet MS" w:eastAsia="Times New Roman" w:hAnsi="Trebuchet MS" w:cs="Arial"/>
          <w:lang w:eastAsia="en-GB"/>
        </w:rPr>
        <w:t>,</w:t>
      </w:r>
      <w:r w:rsidRPr="00466355">
        <w:rPr>
          <w:rFonts w:ascii="Trebuchet MS" w:eastAsia="Times New Roman" w:hAnsi="Trebuchet MS" w:cs="Arial"/>
          <w:lang w:eastAsia="en-GB"/>
        </w:rPr>
        <w:t xml:space="preserve"> please provide reason(s) as this will be valuable feedback.</w:t>
      </w:r>
    </w:p>
    <w:p w14:paraId="4434F874" w14:textId="2F83E4B4" w:rsidR="0052591A" w:rsidRPr="00466355" w:rsidRDefault="0052591A" w:rsidP="00466355">
      <w:pPr>
        <w:spacing w:after="0" w:line="240" w:lineRule="auto"/>
        <w:ind w:left="720"/>
        <w:textAlignment w:val="baseline"/>
        <w:rPr>
          <w:rFonts w:ascii="Trebuchet MS" w:eastAsia="Times New Roman" w:hAnsi="Trebuchet MS" w:cs="Segoe UI"/>
          <w:lang w:eastAsia="en-GB"/>
        </w:rPr>
      </w:pPr>
    </w:p>
    <w:p w14:paraId="05AA3888" w14:textId="40CF5449" w:rsidR="0078492E" w:rsidRPr="00466355" w:rsidRDefault="0052591A" w:rsidP="00466355">
      <w:pPr>
        <w:spacing w:after="0" w:line="240" w:lineRule="auto"/>
        <w:textAlignment w:val="baseline"/>
        <w:rPr>
          <w:rFonts w:ascii="Trebuchet MS" w:eastAsia="Times New Roman" w:hAnsi="Trebuchet MS" w:cs="Arial"/>
          <w:b/>
          <w:bCs/>
          <w:smallCaps/>
          <w:lang w:eastAsia="en-GB"/>
        </w:rPr>
      </w:pPr>
      <w:r w:rsidRPr="00466355">
        <w:rPr>
          <w:rFonts w:ascii="Trebuchet MS" w:eastAsia="Times New Roman" w:hAnsi="Trebuchet MS" w:cs="Arial"/>
          <w:b/>
          <w:smallCaps/>
          <w:lang w:eastAsia="en-GB"/>
        </w:rPr>
        <w:t>PROCUREMENT TIMETABLE</w:t>
      </w:r>
    </w:p>
    <w:p w14:paraId="24F7420A" w14:textId="40BA55A9" w:rsidR="0052591A" w:rsidRPr="00466355" w:rsidRDefault="0052591A" w:rsidP="00466355">
      <w:pPr>
        <w:spacing w:after="0" w:line="240" w:lineRule="auto"/>
        <w:textAlignment w:val="baseline"/>
        <w:rPr>
          <w:rFonts w:ascii="Trebuchet MS" w:eastAsia="Times New Roman" w:hAnsi="Trebuchet MS" w:cs="Segoe UI"/>
          <w:lang w:eastAsia="en-GB"/>
        </w:rPr>
      </w:pPr>
    </w:p>
    <w:p w14:paraId="5EFDEAEC" w14:textId="5CA3199F" w:rsidR="0052591A" w:rsidRPr="00C40BC5" w:rsidRDefault="002B1C6D" w:rsidP="00466355">
      <w:pPr>
        <w:spacing w:after="0" w:line="240" w:lineRule="auto"/>
        <w:textAlignment w:val="baseline"/>
        <w:rPr>
          <w:rFonts w:ascii="Trebuchet MS" w:eastAsia="Times New Roman" w:hAnsi="Trebuchet MS" w:cs="Arial"/>
          <w:b/>
          <w:bCs/>
          <w:color w:val="FF0000"/>
          <w:lang w:eastAsia="en-GB"/>
        </w:rPr>
      </w:pPr>
      <w:r w:rsidRPr="00C40BC5">
        <w:rPr>
          <w:rFonts w:ascii="Trebuchet MS" w:eastAsia="Times New Roman" w:hAnsi="Trebuchet MS" w:cs="Arial"/>
          <w:b/>
          <w:bCs/>
          <w:color w:val="FF0000"/>
          <w:lang w:eastAsia="en-GB"/>
        </w:rPr>
        <w:t xml:space="preserve">EOI </w:t>
      </w:r>
      <w:r w:rsidR="00E12BFC" w:rsidRPr="00C40BC5">
        <w:rPr>
          <w:rFonts w:ascii="Trebuchet MS" w:eastAsia="Times New Roman" w:hAnsi="Trebuchet MS" w:cs="Arial"/>
          <w:b/>
          <w:bCs/>
          <w:color w:val="FF0000"/>
          <w:lang w:eastAsia="en-GB"/>
        </w:rPr>
        <w:t>r</w:t>
      </w:r>
      <w:r w:rsidRPr="00C40BC5">
        <w:rPr>
          <w:rFonts w:ascii="Trebuchet MS" w:eastAsia="Times New Roman" w:hAnsi="Trebuchet MS" w:cs="Arial"/>
          <w:b/>
          <w:bCs/>
          <w:color w:val="FF0000"/>
          <w:lang w:eastAsia="en-GB"/>
        </w:rPr>
        <w:t xml:space="preserve">eturn </w:t>
      </w:r>
      <w:r w:rsidR="00E12BFC" w:rsidRPr="00C40BC5">
        <w:rPr>
          <w:rFonts w:ascii="Trebuchet MS" w:eastAsia="Times New Roman" w:hAnsi="Trebuchet MS" w:cs="Arial"/>
          <w:b/>
          <w:bCs/>
          <w:color w:val="FF0000"/>
          <w:lang w:eastAsia="en-GB"/>
        </w:rPr>
        <w:t>d</w:t>
      </w:r>
      <w:r w:rsidRPr="00C40BC5">
        <w:rPr>
          <w:rFonts w:ascii="Trebuchet MS" w:eastAsia="Times New Roman" w:hAnsi="Trebuchet MS" w:cs="Arial"/>
          <w:b/>
          <w:bCs/>
          <w:color w:val="FF0000"/>
          <w:lang w:eastAsia="en-GB"/>
        </w:rPr>
        <w:t>ate</w:t>
      </w:r>
      <w:r w:rsidR="00E12BFC" w:rsidRPr="00C40BC5">
        <w:rPr>
          <w:rFonts w:ascii="Trebuchet MS" w:eastAsia="Times New Roman" w:hAnsi="Trebuchet MS" w:cs="Arial"/>
          <w:b/>
          <w:bCs/>
          <w:color w:val="FF0000"/>
          <w:lang w:eastAsia="en-GB"/>
        </w:rPr>
        <w:t xml:space="preserve">: 12 Noon </w:t>
      </w:r>
      <w:r w:rsidRPr="00C40BC5">
        <w:rPr>
          <w:rFonts w:ascii="Trebuchet MS" w:eastAsia="Times New Roman" w:hAnsi="Trebuchet MS" w:cs="Arial"/>
          <w:b/>
          <w:bCs/>
          <w:color w:val="FF0000"/>
          <w:lang w:eastAsia="en-GB"/>
        </w:rPr>
        <w:t>20 March 2025</w:t>
      </w:r>
    </w:p>
    <w:p w14:paraId="35F03C63" w14:textId="77777777" w:rsidR="00C40BC5" w:rsidRPr="00466355" w:rsidRDefault="00C40BC5" w:rsidP="00466355">
      <w:pPr>
        <w:spacing w:after="0" w:line="240" w:lineRule="auto"/>
        <w:textAlignment w:val="baseline"/>
        <w:rPr>
          <w:rFonts w:ascii="Trebuchet MS" w:eastAsia="Times New Roman" w:hAnsi="Trebuchet MS" w:cs="Segoe UI"/>
          <w:b/>
          <w:bCs/>
          <w:lang w:eastAsia="en-GB"/>
        </w:rPr>
      </w:pPr>
    </w:p>
    <w:p w14:paraId="67B6CD77" w14:textId="74121BF8" w:rsidR="00A807CA" w:rsidRPr="00D840B7" w:rsidRDefault="0052591A" w:rsidP="00A807CA">
      <w:pPr>
        <w:pStyle w:val="GPSL2numberedclause"/>
        <w:numPr>
          <w:ilvl w:val="0"/>
          <w:numId w:val="0"/>
        </w:numPr>
        <w:jc w:val="both"/>
        <w:rPr>
          <w:noProof/>
          <w:color w:val="000000" w:themeColor="text1"/>
        </w:rPr>
      </w:pPr>
      <w:r w:rsidRPr="00466355">
        <w:rPr>
          <w:rFonts w:eastAsia="Times New Roman" w:cs="Arial"/>
        </w:rPr>
        <w:t xml:space="preserve">Any supplier </w:t>
      </w:r>
      <w:r w:rsidR="00CF28DF">
        <w:rPr>
          <w:rFonts w:eastAsia="Times New Roman" w:cs="Arial"/>
        </w:rPr>
        <w:t>who</w:t>
      </w:r>
      <w:r w:rsidRPr="00466355">
        <w:rPr>
          <w:rFonts w:eastAsia="Times New Roman" w:cs="Arial"/>
        </w:rPr>
        <w:t xml:space="preserve"> does not respond to this EOI within the stipulated timescales </w:t>
      </w:r>
      <w:r w:rsidR="00CF28DF">
        <w:rPr>
          <w:rFonts w:eastAsia="Times New Roman" w:cs="Arial"/>
        </w:rPr>
        <w:t>may be excluded</w:t>
      </w:r>
      <w:r w:rsidRPr="00466355">
        <w:rPr>
          <w:rFonts w:eastAsia="Times New Roman" w:cs="Arial"/>
        </w:rPr>
        <w:t xml:space="preserve"> from the bidding process for this project</w:t>
      </w:r>
      <w:r w:rsidRPr="00466355">
        <w:rPr>
          <w:rFonts w:eastAsia="Times New Roman" w:cs="Arial"/>
          <w:b/>
        </w:rPr>
        <w:t>.</w:t>
      </w:r>
      <w:r w:rsidRPr="00466355">
        <w:rPr>
          <w:rFonts w:eastAsia="Times New Roman" w:cs="Arial"/>
        </w:rPr>
        <w:t> </w:t>
      </w:r>
      <w:r w:rsidR="00A807CA">
        <w:rPr>
          <w:rFonts w:eastAsia="Times New Roman" w:cs="Arial"/>
        </w:rPr>
        <w:t xml:space="preserve">Any </w:t>
      </w:r>
      <w:r w:rsidR="007D2A1D" w:rsidRPr="007D2A1D">
        <w:rPr>
          <w:rFonts w:eastAsia="Times New Roman" w:cs="Arial"/>
          <w:u w:val="single"/>
        </w:rPr>
        <w:t xml:space="preserve">clarification </w:t>
      </w:r>
      <w:r w:rsidR="00A807CA" w:rsidRPr="007D2A1D">
        <w:rPr>
          <w:rFonts w:eastAsia="Times New Roman" w:cs="Arial"/>
          <w:u w:val="single"/>
        </w:rPr>
        <w:t>questions</w:t>
      </w:r>
      <w:r w:rsidR="00A807CA">
        <w:rPr>
          <w:rFonts w:eastAsia="Times New Roman" w:cs="Arial"/>
        </w:rPr>
        <w:t xml:space="preserve"> pertaining to this EOI must be submitted via the e-tendering portal (</w:t>
      </w:r>
      <w:hyperlink r:id="rId14" w:history="1">
        <w:r w:rsidR="00A807CA" w:rsidRPr="00D840B7">
          <w:rPr>
            <w:rStyle w:val="Hyperlink"/>
          </w:rPr>
          <w:t>https://in-tendhost.co.uk/thecommonwealth/aspx/Home</w:t>
        </w:r>
      </w:hyperlink>
      <w:r w:rsidR="007D2A1D">
        <w:rPr>
          <w:noProof/>
          <w:color w:val="000000" w:themeColor="text1"/>
        </w:rPr>
        <w:t xml:space="preserve">) by </w:t>
      </w:r>
      <w:r w:rsidR="007D2A1D" w:rsidRPr="007D2A1D">
        <w:rPr>
          <w:noProof/>
          <w:color w:val="FF0000"/>
        </w:rPr>
        <w:t>5 pm 14 March 2025.</w:t>
      </w:r>
    </w:p>
    <w:p w14:paraId="4E2A4DA7" w14:textId="6AF5382D" w:rsidR="0052591A" w:rsidRPr="00466355" w:rsidRDefault="0052591A" w:rsidP="00466355">
      <w:pPr>
        <w:spacing w:after="0" w:line="240" w:lineRule="auto"/>
        <w:textAlignment w:val="baseline"/>
        <w:rPr>
          <w:rFonts w:ascii="Trebuchet MS" w:eastAsia="Times New Roman" w:hAnsi="Trebuchet MS" w:cs="Segoe UI"/>
          <w:lang w:eastAsia="en-GB"/>
        </w:rPr>
      </w:pPr>
    </w:p>
    <w:p w14:paraId="34144AEF" w14:textId="27472745" w:rsidR="0052591A" w:rsidRPr="00466355" w:rsidRDefault="0052591A" w:rsidP="00466355">
      <w:pPr>
        <w:spacing w:after="0" w:line="240" w:lineRule="auto"/>
        <w:textAlignment w:val="baseline"/>
        <w:rPr>
          <w:rFonts w:ascii="Trebuchet MS" w:eastAsia="Times New Roman" w:hAnsi="Trebuchet MS" w:cs="Segoe UI"/>
          <w:b/>
          <w:bCs/>
          <w:lang w:eastAsia="en-GB"/>
        </w:rPr>
      </w:pPr>
    </w:p>
    <w:p w14:paraId="230CD6FF" w14:textId="0D4FCD79" w:rsidR="0052591A" w:rsidRPr="00466355" w:rsidRDefault="0052591A" w:rsidP="00466355">
      <w:pPr>
        <w:spacing w:after="0" w:line="240" w:lineRule="auto"/>
        <w:textAlignment w:val="baseline"/>
        <w:rPr>
          <w:rFonts w:ascii="Trebuchet MS" w:eastAsia="Times New Roman" w:hAnsi="Trebuchet MS" w:cs="Segoe UI"/>
          <w:lang w:eastAsia="en-GB"/>
        </w:rPr>
      </w:pPr>
      <w:r w:rsidRPr="00466355">
        <w:rPr>
          <w:rFonts w:ascii="Trebuchet MS" w:eastAsia="Times New Roman" w:hAnsi="Trebuchet MS" w:cs="Arial"/>
          <w:b/>
          <w:smallCaps/>
          <w:lang w:eastAsia="en-GB"/>
        </w:rPr>
        <w:t>BACKGROUND TO THE REQUIREMENT </w:t>
      </w:r>
    </w:p>
    <w:p w14:paraId="3EA0B6E0" w14:textId="3454D9D2" w:rsidR="0052591A" w:rsidRPr="00466355" w:rsidRDefault="0052591A" w:rsidP="00466355">
      <w:pPr>
        <w:spacing w:after="0" w:line="240" w:lineRule="auto"/>
        <w:textAlignment w:val="baseline"/>
        <w:rPr>
          <w:rFonts w:ascii="Trebuchet MS" w:eastAsia="Times New Roman" w:hAnsi="Trebuchet MS" w:cs="Segoe UI"/>
          <w:lang w:eastAsia="en-GB"/>
        </w:rPr>
      </w:pPr>
    </w:p>
    <w:p w14:paraId="78E8711A" w14:textId="5A320823" w:rsidR="0052591A" w:rsidRPr="00466355" w:rsidRDefault="0052591A" w:rsidP="00466355">
      <w:pPr>
        <w:spacing w:after="0" w:line="240" w:lineRule="auto"/>
        <w:textAlignment w:val="baseline"/>
        <w:rPr>
          <w:rFonts w:ascii="Trebuchet MS" w:eastAsia="Times New Roman" w:hAnsi="Trebuchet MS" w:cs="Segoe UI"/>
          <w:b/>
          <w:bCs/>
          <w:lang w:eastAsia="en-GB"/>
        </w:rPr>
      </w:pPr>
      <w:r w:rsidRPr="00466355">
        <w:rPr>
          <w:rFonts w:ascii="Trebuchet MS" w:eastAsia="Times New Roman" w:hAnsi="Trebuchet MS" w:cs="Arial"/>
          <w:b/>
          <w:bCs/>
          <w:lang w:eastAsia="en-GB"/>
        </w:rPr>
        <w:t xml:space="preserve">Base location of services to be delivered: </w:t>
      </w:r>
      <w:r w:rsidR="5F7DFF29" w:rsidRPr="00466355">
        <w:rPr>
          <w:rFonts w:ascii="Trebuchet MS" w:eastAsia="Times New Roman" w:hAnsi="Trebuchet MS" w:cs="Arial"/>
          <w:color w:val="000000" w:themeColor="text1"/>
          <w:lang w:eastAsia="en-GB"/>
        </w:rPr>
        <w:t xml:space="preserve">Virtual, </w:t>
      </w:r>
      <w:r w:rsidR="00B216D1" w:rsidRPr="00466355">
        <w:rPr>
          <w:rFonts w:ascii="Trebuchet MS" w:eastAsia="Times New Roman" w:hAnsi="Trebuchet MS" w:cs="Arial"/>
          <w:color w:val="000000" w:themeColor="text1"/>
          <w:lang w:eastAsia="en-GB"/>
        </w:rPr>
        <w:t>London, United Kingdom</w:t>
      </w:r>
    </w:p>
    <w:p w14:paraId="511F6C33" w14:textId="77777777" w:rsidR="00F754C4" w:rsidRPr="00466355" w:rsidRDefault="00F754C4" w:rsidP="00466355">
      <w:pPr>
        <w:spacing w:after="0" w:line="240" w:lineRule="auto"/>
        <w:textAlignment w:val="baseline"/>
        <w:rPr>
          <w:rFonts w:ascii="Trebuchet MS" w:eastAsia="Times New Roman" w:hAnsi="Trebuchet MS" w:cs="Arial"/>
          <w:b/>
          <w:bCs/>
          <w:lang w:eastAsia="en-GB"/>
        </w:rPr>
      </w:pPr>
    </w:p>
    <w:p w14:paraId="0847E41E" w14:textId="34C3A861" w:rsidR="0052591A" w:rsidRPr="00466355" w:rsidRDefault="00C8509F" w:rsidP="00466355">
      <w:pPr>
        <w:spacing w:after="0" w:line="240" w:lineRule="auto"/>
        <w:textAlignment w:val="baseline"/>
        <w:rPr>
          <w:rFonts w:ascii="Trebuchet MS" w:eastAsia="Times New Roman" w:hAnsi="Trebuchet MS" w:cs="Arial"/>
          <w:b/>
          <w:lang w:eastAsia="en-GB"/>
        </w:rPr>
      </w:pPr>
      <w:r w:rsidRPr="00466355">
        <w:rPr>
          <w:rFonts w:ascii="Trebuchet MS" w:eastAsia="Times New Roman" w:hAnsi="Trebuchet MS" w:cs="Arial"/>
          <w:b/>
          <w:bCs/>
          <w:lang w:eastAsia="en-GB"/>
        </w:rPr>
        <w:t>Commonwealth Secretariat</w:t>
      </w:r>
      <w:r w:rsidR="0052591A" w:rsidRPr="00466355">
        <w:rPr>
          <w:rFonts w:ascii="Trebuchet MS" w:eastAsia="Times New Roman" w:hAnsi="Trebuchet MS" w:cs="Arial"/>
          <w:b/>
          <w:bCs/>
          <w:lang w:eastAsia="en-GB"/>
        </w:rPr>
        <w:t xml:space="preserve"> overview: </w:t>
      </w:r>
    </w:p>
    <w:p w14:paraId="11C14134" w14:textId="77777777" w:rsidR="00C93219" w:rsidRPr="00466355" w:rsidRDefault="00C93219" w:rsidP="00466355">
      <w:pPr>
        <w:spacing w:after="0" w:line="240" w:lineRule="auto"/>
        <w:textAlignment w:val="baseline"/>
        <w:rPr>
          <w:rFonts w:ascii="Trebuchet MS" w:eastAsia="Times New Roman" w:hAnsi="Trebuchet MS" w:cs="Segoe UI"/>
          <w:b/>
          <w:bCs/>
          <w:lang w:eastAsia="en-GB"/>
        </w:rPr>
      </w:pPr>
    </w:p>
    <w:p w14:paraId="12258962" w14:textId="5D5CED91" w:rsidR="000063A8" w:rsidRPr="00466355" w:rsidRDefault="000063A8" w:rsidP="00C40BC5">
      <w:pPr>
        <w:numPr>
          <w:ilvl w:val="1"/>
          <w:numId w:val="0"/>
        </w:numPr>
        <w:spacing w:after="0" w:line="276" w:lineRule="auto"/>
        <w:contextualSpacing/>
        <w:rPr>
          <w:rFonts w:ascii="Trebuchet MS" w:eastAsia="Calibri" w:hAnsi="Trebuchet MS" w:cs="Times New Roman"/>
          <w:iCs/>
          <w:noProof/>
          <w:color w:val="000000" w:themeColor="text1"/>
          <w:lang w:eastAsia="en-GB"/>
        </w:rPr>
      </w:pPr>
      <w:r w:rsidRPr="00466355">
        <w:rPr>
          <w:rFonts w:ascii="Trebuchet MS" w:eastAsia="Calibri" w:hAnsi="Trebuchet MS" w:cs="Times New Roman"/>
          <w:iCs/>
          <w:lang w:eastAsia="en-GB"/>
        </w:rPr>
        <w:t xml:space="preserve">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Further information on the Secretariat can be found at: </w:t>
      </w:r>
      <w:hyperlink r:id="rId15" w:history="1">
        <w:r w:rsidRPr="00466355">
          <w:rPr>
            <w:rFonts w:ascii="Trebuchet MS" w:eastAsia="Calibri" w:hAnsi="Trebuchet MS" w:cs="Times New Roman"/>
            <w:iCs/>
            <w:color w:val="0000FF"/>
            <w:u w:val="single"/>
            <w:lang w:eastAsia="en-GB"/>
          </w:rPr>
          <w:t>http://thecommonwealth.org/</w:t>
        </w:r>
      </w:hyperlink>
      <w:r w:rsidRPr="00466355">
        <w:rPr>
          <w:rFonts w:ascii="Trebuchet MS" w:eastAsia="Calibri" w:hAnsi="Trebuchet MS" w:cs="Times New Roman"/>
          <w:iCs/>
          <w:lang w:eastAsia="en-GB"/>
        </w:rPr>
        <w:t xml:space="preserve"> </w:t>
      </w:r>
    </w:p>
    <w:p w14:paraId="45142C80" w14:textId="77777777" w:rsidR="000063A8" w:rsidRPr="00466355" w:rsidRDefault="000063A8" w:rsidP="00C40BC5">
      <w:pPr>
        <w:spacing w:after="0" w:line="276" w:lineRule="auto"/>
        <w:ind w:left="705"/>
        <w:contextualSpacing/>
        <w:rPr>
          <w:rFonts w:ascii="Trebuchet MS" w:eastAsia="Calibri" w:hAnsi="Trebuchet MS" w:cs="Times New Roman"/>
          <w:iCs/>
          <w:noProof/>
          <w:color w:val="000000" w:themeColor="text1"/>
          <w:lang w:eastAsia="en-GB"/>
        </w:rPr>
      </w:pPr>
    </w:p>
    <w:p w14:paraId="31FBF14F" w14:textId="7F9D58BE" w:rsidR="000063A8" w:rsidRPr="00466355" w:rsidRDefault="000063A8" w:rsidP="00C40BC5">
      <w:pPr>
        <w:numPr>
          <w:ilvl w:val="1"/>
          <w:numId w:val="0"/>
        </w:numPr>
        <w:spacing w:after="0" w:line="276" w:lineRule="auto"/>
        <w:contextualSpacing/>
        <w:rPr>
          <w:rFonts w:ascii="Trebuchet MS" w:eastAsia="Calibri" w:hAnsi="Trebuchet MS" w:cs="Times New Roman"/>
          <w:iCs/>
          <w:noProof/>
          <w:color w:val="000000" w:themeColor="text1"/>
          <w:lang w:eastAsia="en-GB"/>
        </w:rPr>
      </w:pPr>
      <w:r w:rsidRPr="00466355">
        <w:rPr>
          <w:rFonts w:ascii="Trebuchet MS" w:eastAsia="Calibri" w:hAnsi="Trebuchet MS" w:cs="Times New Roman"/>
          <w:iCs/>
          <w:lang w:eastAsia="en-GB"/>
        </w:rPr>
        <w:t>This status has an impact on some of the standard terms and conditions of contract (see</w:t>
      </w:r>
      <w:r w:rsidR="00DC68A7">
        <w:rPr>
          <w:rFonts w:ascii="Trebuchet MS" w:eastAsia="Calibri" w:hAnsi="Trebuchet MS" w:cs="Times New Roman"/>
          <w:iCs/>
          <w:lang w:eastAsia="en-GB"/>
        </w:rPr>
        <w:t xml:space="preserve"> </w:t>
      </w:r>
      <w:hyperlink r:id="rId16" w:history="1">
        <w:r w:rsidR="00DC68A7" w:rsidRPr="00DC68A7">
          <w:rPr>
            <w:color w:val="0000FF"/>
            <w:u w:val="single"/>
          </w:rPr>
          <w:t>Terms and Conditions | Commonwealth</w:t>
        </w:r>
      </w:hyperlink>
      <w:r w:rsidRPr="00466355">
        <w:rPr>
          <w:rFonts w:ascii="Trebuchet MS" w:eastAsia="Calibri" w:hAnsi="Trebuchet MS" w:cs="Times New Roman"/>
          <w:iCs/>
          <w:lang w:eastAsia="en-GB"/>
        </w:rPr>
        <w:t xml:space="preserve">). </w:t>
      </w:r>
      <w:r w:rsidRPr="00466355">
        <w:rPr>
          <w:rFonts w:ascii="Trebuchet MS" w:eastAsia="Calibri" w:hAnsi="Trebuchet MS" w:cs="Times New Roman"/>
          <w:iCs/>
          <w:u w:val="single"/>
          <w:lang w:eastAsia="en-GB"/>
        </w:rPr>
        <w:t xml:space="preserve">In particular, we draw your attention to our dispute resolution clause, which refers disputes to the exclusive jurisdiction of the Commonwealth </w:t>
      </w:r>
      <w:r w:rsidRPr="00466355">
        <w:rPr>
          <w:rFonts w:ascii="Trebuchet MS" w:eastAsia="Calibri" w:hAnsi="Trebuchet MS" w:cs="Times New Roman"/>
          <w:iCs/>
          <w:u w:val="single"/>
          <w:lang w:eastAsia="en-GB"/>
        </w:rPr>
        <w:lastRenderedPageBreak/>
        <w:t>Secretariat Arbitration Tribunal (CSAT).</w:t>
      </w:r>
      <w:r w:rsidRPr="00466355">
        <w:rPr>
          <w:rFonts w:ascii="Trebuchet MS" w:eastAsia="Calibri" w:hAnsi="Trebuchet MS" w:cs="Times New Roman"/>
          <w:iCs/>
          <w:lang w:eastAsia="en-GB"/>
        </w:rPr>
        <w:t xml:space="preserve"> The 8 members of the Tribunal are selected by the Board of Governors and come from Commonwealth member countries. CSAT is located in London, United Kingdom. Information about CSAT, including its governing statute and procedure are available on its website at </w:t>
      </w:r>
      <w:hyperlink r:id="rId17" w:history="1">
        <w:r w:rsidRPr="00466355">
          <w:rPr>
            <w:rFonts w:ascii="Trebuchet MS" w:eastAsia="Calibri" w:hAnsi="Trebuchet MS" w:cs="Times New Roman"/>
            <w:color w:val="0000FF"/>
            <w:u w:val="single"/>
            <w:lang w:eastAsia="en-GB"/>
          </w:rPr>
          <w:t>http://thecommonwealth.org/tribunal</w:t>
        </w:r>
      </w:hyperlink>
      <w:r w:rsidRPr="00466355">
        <w:rPr>
          <w:rFonts w:ascii="Trebuchet MS" w:eastAsia="Calibri" w:hAnsi="Trebuchet MS" w:cs="Times New Roman"/>
          <w:iCs/>
          <w:lang w:eastAsia="en-GB"/>
        </w:rPr>
        <w:t>.</w:t>
      </w:r>
    </w:p>
    <w:p w14:paraId="29653021" w14:textId="77777777" w:rsidR="000063A8" w:rsidRPr="00466355" w:rsidRDefault="000063A8" w:rsidP="00466355">
      <w:pPr>
        <w:spacing w:after="0" w:line="276" w:lineRule="auto"/>
        <w:ind w:left="705"/>
        <w:contextualSpacing/>
        <w:rPr>
          <w:rFonts w:ascii="Trebuchet MS" w:eastAsia="Calibri" w:hAnsi="Trebuchet MS" w:cs="Times New Roman"/>
          <w:iCs/>
          <w:noProof/>
          <w:color w:val="000000" w:themeColor="text1"/>
          <w:lang w:eastAsia="en-GB"/>
        </w:rPr>
      </w:pPr>
    </w:p>
    <w:p w14:paraId="1237D6FF" w14:textId="77777777" w:rsidR="00770EF1" w:rsidRPr="00466355" w:rsidRDefault="000063A8" w:rsidP="00466355">
      <w:pPr>
        <w:spacing w:after="0" w:line="240" w:lineRule="auto"/>
        <w:textAlignment w:val="baseline"/>
        <w:rPr>
          <w:rFonts w:ascii="Trebuchet MS" w:eastAsia="Times New Roman" w:hAnsi="Trebuchet MS" w:cs="Times New Roman"/>
          <w:noProof/>
          <w:color w:val="000000" w:themeColor="text1"/>
        </w:rPr>
      </w:pPr>
      <w:r w:rsidRPr="00466355">
        <w:rPr>
          <w:rFonts w:ascii="Trebuchet MS" w:eastAsia="Times New Roman" w:hAnsi="Trebuchet MS" w:cs="Times New Roman"/>
        </w:rPr>
        <w:t>The</w:t>
      </w:r>
      <w:r w:rsidRPr="00466355">
        <w:rPr>
          <w:rFonts w:ascii="Trebuchet MS" w:eastAsia="Times New Roman" w:hAnsi="Trebuchet MS" w:cs="Times New Roman"/>
          <w:noProof/>
          <w:color w:val="000000" w:themeColor="text1"/>
        </w:rPr>
        <w:t xml:space="preserve"> Secretariat implements decisions agreed by 56 Heads of Government and Ministers through advocacy, consensus–building, information sharing, analysis, technical assistance, capacity-building, and advice on policy development.</w:t>
      </w:r>
    </w:p>
    <w:p w14:paraId="50B58DE1" w14:textId="77777777" w:rsidR="00143FB2" w:rsidRDefault="00143FB2" w:rsidP="00143FB2">
      <w:pPr>
        <w:rPr>
          <w:rFonts w:ascii="Trebuchet MS" w:eastAsia="Times New Roman" w:hAnsi="Trebuchet MS" w:cs="Times New Roman"/>
          <w:b/>
          <w:bCs/>
          <w:noProof/>
          <w:color w:val="000000" w:themeColor="text1"/>
        </w:rPr>
      </w:pPr>
    </w:p>
    <w:p w14:paraId="779997EF" w14:textId="5AECFD12" w:rsidR="00F754C4" w:rsidRPr="00143FB2" w:rsidRDefault="00B76A0E" w:rsidP="00143FB2">
      <w:pPr>
        <w:rPr>
          <w:rFonts w:ascii="Trebuchet MS" w:eastAsia="Times New Roman" w:hAnsi="Trebuchet MS" w:cs="Times New Roman"/>
          <w:b/>
          <w:bCs/>
          <w:noProof/>
          <w:color w:val="000000" w:themeColor="text1"/>
        </w:rPr>
      </w:pPr>
      <w:r w:rsidRPr="00466355">
        <w:rPr>
          <w:rFonts w:ascii="Trebuchet MS" w:eastAsia="Times New Roman" w:hAnsi="Trebuchet MS" w:cs="Times New Roman"/>
          <w:b/>
          <w:color w:val="000000" w:themeColor="text1"/>
        </w:rPr>
        <w:t>Purpose of this Expression of Interest</w:t>
      </w:r>
    </w:p>
    <w:p w14:paraId="35B08BB0" w14:textId="38797C1E" w:rsidR="006D08F7" w:rsidRPr="00466355" w:rsidRDefault="56DB6202" w:rsidP="00466355">
      <w:pPr>
        <w:spacing w:after="0" w:line="240" w:lineRule="auto"/>
        <w:textAlignment w:val="baseline"/>
        <w:rPr>
          <w:rFonts w:ascii="Trebuchet MS" w:eastAsia="Times New Roman" w:hAnsi="Trebuchet MS" w:cs="Arial"/>
          <w:color w:val="000000" w:themeColor="text1"/>
          <w:lang w:eastAsia="en-GB"/>
        </w:rPr>
      </w:pPr>
      <w:r w:rsidRPr="00466355">
        <w:rPr>
          <w:rFonts w:ascii="Trebuchet MS" w:eastAsia="Times New Roman" w:hAnsi="Trebuchet MS" w:cs="Arial"/>
          <w:color w:val="000000" w:themeColor="text1"/>
          <w:lang w:eastAsia="en-GB"/>
        </w:rPr>
        <w:t xml:space="preserve">The Commonwealth Secretariat seeks to </w:t>
      </w:r>
      <w:r w:rsidR="00E22E8A">
        <w:rPr>
          <w:rFonts w:ascii="Trebuchet MS" w:eastAsia="Times New Roman" w:hAnsi="Trebuchet MS" w:cs="Arial"/>
          <w:color w:val="000000" w:themeColor="text1"/>
          <w:lang w:eastAsia="en-GB"/>
        </w:rPr>
        <w:t>hear from</w:t>
      </w:r>
      <w:r w:rsidRPr="00466355">
        <w:rPr>
          <w:rFonts w:ascii="Trebuchet MS" w:eastAsia="Times New Roman" w:hAnsi="Trebuchet MS" w:cs="Arial"/>
          <w:color w:val="000000" w:themeColor="text1"/>
          <w:lang w:eastAsia="en-GB"/>
        </w:rPr>
        <w:t xml:space="preserve"> suppliers </w:t>
      </w:r>
      <w:r w:rsidR="00E22E8A">
        <w:rPr>
          <w:rFonts w:ascii="Trebuchet MS" w:eastAsia="Times New Roman" w:hAnsi="Trebuchet MS" w:cs="Arial"/>
          <w:color w:val="000000" w:themeColor="text1"/>
          <w:lang w:eastAsia="en-GB"/>
        </w:rPr>
        <w:t>who are interested in providing</w:t>
      </w:r>
      <w:r w:rsidRPr="00466355">
        <w:rPr>
          <w:rFonts w:ascii="Trebuchet MS" w:eastAsia="Times New Roman" w:hAnsi="Trebuchet MS" w:cs="Arial"/>
          <w:color w:val="000000" w:themeColor="text1"/>
          <w:lang w:eastAsia="en-GB"/>
        </w:rPr>
        <w:t xml:space="preserve"> a Commonwealth Event Management Application to support </w:t>
      </w:r>
      <w:r w:rsidR="002E5FFE">
        <w:rPr>
          <w:rFonts w:ascii="Trebuchet MS" w:eastAsia="Times New Roman" w:hAnsi="Trebuchet MS" w:cs="Arial"/>
          <w:color w:val="000000" w:themeColor="text1"/>
          <w:lang w:eastAsia="en-GB"/>
        </w:rPr>
        <w:t>the Secretariat’s</w:t>
      </w:r>
      <w:r w:rsidRPr="00466355">
        <w:rPr>
          <w:rFonts w:ascii="Trebuchet MS" w:eastAsia="Times New Roman" w:hAnsi="Trebuchet MS" w:cs="Arial"/>
          <w:color w:val="000000" w:themeColor="text1"/>
          <w:lang w:eastAsia="en-GB"/>
        </w:rPr>
        <w:t xml:space="preserve"> meetings and events.</w:t>
      </w:r>
    </w:p>
    <w:p w14:paraId="27CB01E4" w14:textId="5B1043C5" w:rsidR="006D08F7" w:rsidRPr="00466355" w:rsidRDefault="006D08F7" w:rsidP="00466355">
      <w:pPr>
        <w:spacing w:after="0" w:line="240" w:lineRule="auto"/>
        <w:textAlignment w:val="baseline"/>
        <w:rPr>
          <w:rFonts w:ascii="Trebuchet MS" w:eastAsia="Times New Roman" w:hAnsi="Trebuchet MS" w:cs="Arial"/>
          <w:color w:val="000000" w:themeColor="text1"/>
          <w:lang w:eastAsia="en-GB"/>
        </w:rPr>
      </w:pPr>
    </w:p>
    <w:p w14:paraId="1853BA4D" w14:textId="67C57B74" w:rsidR="006D08F7" w:rsidRPr="00466355" w:rsidRDefault="4E059355" w:rsidP="00466355">
      <w:pPr>
        <w:spacing w:after="0" w:line="240" w:lineRule="auto"/>
        <w:textAlignment w:val="baseline"/>
        <w:rPr>
          <w:rFonts w:ascii="Trebuchet MS" w:eastAsia="Times New Roman" w:hAnsi="Trebuchet MS" w:cs="Times New Roman"/>
          <w:noProof/>
          <w:color w:val="000000" w:themeColor="text1"/>
        </w:rPr>
      </w:pPr>
      <w:r w:rsidRPr="00466355">
        <w:rPr>
          <w:rFonts w:ascii="Trebuchet MS" w:eastAsia="Times New Roman" w:hAnsi="Trebuchet MS" w:cs="Times New Roman"/>
          <w:noProof/>
          <w:color w:val="000000" w:themeColor="text1"/>
        </w:rPr>
        <w:t>Given the scale and importance many Commonwealth meetings and events, efficient event management is crucial to ensure seamless and productive experience for all attendees. The Commonwealth Event Management Application should be designed to enhance the management and engagement of participants.</w:t>
      </w:r>
      <w:r w:rsidRPr="00466355">
        <w:rPr>
          <w:rFonts w:ascii="Trebuchet MS" w:eastAsia="Times New Roman" w:hAnsi="Trebuchet MS" w:cs="Arial"/>
          <w:color w:val="000000" w:themeColor="text1"/>
          <w:lang w:eastAsia="en-GB"/>
        </w:rPr>
        <w:t xml:space="preserve"> </w:t>
      </w:r>
    </w:p>
    <w:p w14:paraId="1F90DBCD" w14:textId="3ECAE8F5" w:rsidR="006D08F7" w:rsidRPr="00466355" w:rsidRDefault="006D08F7" w:rsidP="00466355">
      <w:pPr>
        <w:spacing w:after="0" w:line="240" w:lineRule="auto"/>
        <w:textAlignment w:val="baseline"/>
        <w:rPr>
          <w:rFonts w:ascii="Trebuchet MS" w:eastAsia="Times New Roman" w:hAnsi="Trebuchet MS" w:cs="Arial"/>
          <w:color w:val="000000" w:themeColor="text1"/>
          <w:lang w:eastAsia="en-GB"/>
        </w:rPr>
      </w:pPr>
    </w:p>
    <w:p w14:paraId="1359CC14" w14:textId="41295A7D" w:rsidR="006D08F7" w:rsidRPr="00466355" w:rsidRDefault="24502CB7" w:rsidP="00466355">
      <w:pPr>
        <w:spacing w:after="0" w:line="240" w:lineRule="auto"/>
        <w:textAlignment w:val="baseline"/>
        <w:rPr>
          <w:rFonts w:ascii="Trebuchet MS" w:eastAsia="Times New Roman" w:hAnsi="Trebuchet MS" w:cs="Times New Roman"/>
          <w:noProof/>
          <w:color w:val="000000" w:themeColor="text1"/>
        </w:rPr>
      </w:pPr>
      <w:r w:rsidRPr="00466355">
        <w:rPr>
          <w:rFonts w:ascii="Trebuchet MS" w:eastAsia="Times New Roman" w:hAnsi="Trebuchet MS" w:cs="Arial"/>
          <w:color w:val="000000" w:themeColor="text1"/>
          <w:lang w:eastAsia="en-GB"/>
        </w:rPr>
        <w:t>The application should enable seamless event organisation</w:t>
      </w:r>
      <w:r w:rsidR="3BD23A6A" w:rsidRPr="00466355">
        <w:rPr>
          <w:rFonts w:ascii="Trebuchet MS" w:eastAsia="Times New Roman" w:hAnsi="Trebuchet MS" w:cs="Arial"/>
          <w:color w:val="000000" w:themeColor="text1"/>
          <w:lang w:eastAsia="en-GB"/>
        </w:rPr>
        <w:t xml:space="preserve"> </w:t>
      </w:r>
      <w:r w:rsidR="362D388B" w:rsidRPr="00466355">
        <w:rPr>
          <w:rFonts w:ascii="Trebuchet MS" w:eastAsia="Times New Roman" w:hAnsi="Trebuchet MS" w:cs="Arial"/>
          <w:color w:val="000000" w:themeColor="text1"/>
          <w:lang w:eastAsia="en-GB"/>
        </w:rPr>
        <w:t>for th</w:t>
      </w:r>
      <w:r w:rsidR="6EEDCBC2" w:rsidRPr="00466355">
        <w:rPr>
          <w:rFonts w:ascii="Trebuchet MS" w:eastAsia="Times New Roman" w:hAnsi="Trebuchet MS" w:cs="Arial"/>
          <w:color w:val="000000" w:themeColor="text1"/>
          <w:lang w:eastAsia="en-GB"/>
        </w:rPr>
        <w:t>re</w:t>
      </w:r>
      <w:r w:rsidR="362D388B" w:rsidRPr="00466355">
        <w:rPr>
          <w:rFonts w:ascii="Trebuchet MS" w:eastAsia="Times New Roman" w:hAnsi="Trebuchet MS" w:cs="Arial"/>
          <w:color w:val="000000" w:themeColor="text1"/>
          <w:lang w:eastAsia="en-GB"/>
        </w:rPr>
        <w:t xml:space="preserve">e different tiers of stakeholders: organisers, </w:t>
      </w:r>
      <w:r w:rsidR="00486A71" w:rsidRPr="00466355">
        <w:rPr>
          <w:rFonts w:ascii="Trebuchet MS" w:eastAsia="Times New Roman" w:hAnsi="Trebuchet MS" w:cs="Arial"/>
          <w:color w:val="000000" w:themeColor="text1"/>
          <w:lang w:eastAsia="en-GB"/>
        </w:rPr>
        <w:t>staff,</w:t>
      </w:r>
      <w:r w:rsidR="362D388B" w:rsidRPr="00466355">
        <w:rPr>
          <w:rFonts w:ascii="Trebuchet MS" w:eastAsia="Times New Roman" w:hAnsi="Trebuchet MS" w:cs="Arial"/>
          <w:color w:val="000000" w:themeColor="text1"/>
          <w:lang w:eastAsia="en-GB"/>
        </w:rPr>
        <w:t xml:space="preserve"> and participants. This includes:</w:t>
      </w:r>
      <w:r w:rsidR="3BD23A6A" w:rsidRPr="00466355">
        <w:rPr>
          <w:rFonts w:ascii="Trebuchet MS" w:eastAsia="Times New Roman" w:hAnsi="Trebuchet MS" w:cs="Arial"/>
          <w:color w:val="000000" w:themeColor="text1"/>
          <w:lang w:eastAsia="en-GB"/>
        </w:rPr>
        <w:t xml:space="preserve"> schedule management</w:t>
      </w:r>
      <w:r w:rsidR="5060269E" w:rsidRPr="00466355">
        <w:rPr>
          <w:rFonts w:ascii="Trebuchet MS" w:eastAsia="Times New Roman" w:hAnsi="Trebuchet MS" w:cs="Arial"/>
          <w:color w:val="000000" w:themeColor="text1"/>
          <w:lang w:eastAsia="en-GB"/>
        </w:rPr>
        <w:t xml:space="preserve"> for organisers</w:t>
      </w:r>
      <w:r w:rsidR="5C2DBBD2" w:rsidRPr="00466355">
        <w:rPr>
          <w:rFonts w:ascii="Trebuchet MS" w:eastAsia="Times New Roman" w:hAnsi="Trebuchet MS" w:cs="Arial"/>
          <w:color w:val="000000" w:themeColor="text1"/>
          <w:lang w:eastAsia="en-GB"/>
        </w:rPr>
        <w:t>, staff</w:t>
      </w:r>
      <w:r w:rsidR="5060269E" w:rsidRPr="00466355">
        <w:rPr>
          <w:rFonts w:ascii="Trebuchet MS" w:eastAsia="Times New Roman" w:hAnsi="Trebuchet MS" w:cs="Arial"/>
          <w:color w:val="000000" w:themeColor="text1"/>
          <w:lang w:eastAsia="en-GB"/>
        </w:rPr>
        <w:t xml:space="preserve"> and invited participants</w:t>
      </w:r>
      <w:r w:rsidR="3BD23A6A" w:rsidRPr="00466355">
        <w:rPr>
          <w:rFonts w:ascii="Trebuchet MS" w:eastAsia="Times New Roman" w:hAnsi="Trebuchet MS" w:cs="Arial"/>
          <w:color w:val="000000" w:themeColor="text1"/>
          <w:lang w:eastAsia="en-GB"/>
        </w:rPr>
        <w:t xml:space="preserve">; </w:t>
      </w:r>
      <w:r w:rsidR="5AA8BD3A" w:rsidRPr="00466355">
        <w:rPr>
          <w:rFonts w:ascii="Trebuchet MS" w:eastAsia="Times New Roman" w:hAnsi="Trebuchet MS" w:cs="Arial"/>
          <w:color w:val="000000" w:themeColor="text1"/>
          <w:lang w:eastAsia="en-GB"/>
        </w:rPr>
        <w:t xml:space="preserve">the </w:t>
      </w:r>
      <w:r w:rsidRPr="00466355">
        <w:rPr>
          <w:rFonts w:ascii="Trebuchet MS" w:eastAsia="Times New Roman" w:hAnsi="Trebuchet MS" w:cs="Arial"/>
          <w:color w:val="000000" w:themeColor="text1"/>
          <w:lang w:eastAsia="en-GB"/>
        </w:rPr>
        <w:t>accreditation</w:t>
      </w:r>
      <w:r w:rsidR="5C478DDB" w:rsidRPr="00466355">
        <w:rPr>
          <w:rFonts w:ascii="Trebuchet MS" w:eastAsia="Times New Roman" w:hAnsi="Trebuchet MS" w:cs="Arial"/>
          <w:color w:val="000000" w:themeColor="text1"/>
          <w:lang w:eastAsia="en-GB"/>
        </w:rPr>
        <w:t xml:space="preserve"> of invited participants</w:t>
      </w:r>
      <w:r w:rsidR="0D7D4836" w:rsidRPr="00466355">
        <w:rPr>
          <w:rFonts w:ascii="Trebuchet MS" w:eastAsia="Times New Roman" w:hAnsi="Trebuchet MS" w:cs="Arial"/>
          <w:color w:val="000000" w:themeColor="text1"/>
          <w:lang w:eastAsia="en-GB"/>
        </w:rPr>
        <w:t xml:space="preserve">, </w:t>
      </w:r>
      <w:r w:rsidR="3C4B6D8F" w:rsidRPr="00466355">
        <w:rPr>
          <w:rFonts w:ascii="Trebuchet MS" w:eastAsia="Times New Roman" w:hAnsi="Trebuchet MS" w:cs="Arial"/>
          <w:color w:val="000000" w:themeColor="text1"/>
          <w:lang w:eastAsia="en-GB"/>
        </w:rPr>
        <w:t>on-</w:t>
      </w:r>
      <w:r w:rsidR="11E9693F" w:rsidRPr="00466355">
        <w:rPr>
          <w:rFonts w:ascii="Trebuchet MS" w:eastAsia="Times New Roman" w:hAnsi="Trebuchet MS" w:cs="Arial"/>
          <w:color w:val="000000" w:themeColor="text1"/>
          <w:lang w:eastAsia="en-GB"/>
        </w:rPr>
        <w:t>the-</w:t>
      </w:r>
      <w:r w:rsidR="3C4B6D8F" w:rsidRPr="00466355">
        <w:rPr>
          <w:rFonts w:ascii="Trebuchet MS" w:eastAsia="Times New Roman" w:hAnsi="Trebuchet MS" w:cs="Arial"/>
          <w:color w:val="000000" w:themeColor="text1"/>
          <w:lang w:eastAsia="en-GB"/>
        </w:rPr>
        <w:t>ground</w:t>
      </w:r>
      <w:r w:rsidR="0D7D4836" w:rsidRPr="00466355">
        <w:rPr>
          <w:rFonts w:ascii="Trebuchet MS" w:eastAsia="Times New Roman" w:hAnsi="Trebuchet MS" w:cs="Arial"/>
          <w:color w:val="000000" w:themeColor="text1"/>
          <w:lang w:eastAsia="en-GB"/>
        </w:rPr>
        <w:t xml:space="preserve"> </w:t>
      </w:r>
      <w:r w:rsidRPr="00466355">
        <w:rPr>
          <w:rFonts w:ascii="Trebuchet MS" w:eastAsia="Times New Roman" w:hAnsi="Trebuchet MS" w:cs="Arial"/>
          <w:color w:val="000000" w:themeColor="text1"/>
          <w:lang w:eastAsia="en-GB"/>
        </w:rPr>
        <w:t xml:space="preserve">registration of </w:t>
      </w:r>
      <w:r w:rsidR="7C8D7011" w:rsidRPr="00466355">
        <w:rPr>
          <w:rFonts w:ascii="Trebuchet MS" w:eastAsia="Times New Roman" w:hAnsi="Trebuchet MS" w:cs="Arial"/>
          <w:color w:val="000000" w:themeColor="text1"/>
          <w:lang w:eastAsia="en-GB"/>
        </w:rPr>
        <w:t>participants</w:t>
      </w:r>
      <w:r w:rsidR="21C25CE4" w:rsidRPr="00466355">
        <w:rPr>
          <w:rFonts w:ascii="Trebuchet MS" w:eastAsia="Times New Roman" w:hAnsi="Trebuchet MS" w:cs="Arial"/>
          <w:color w:val="000000" w:themeColor="text1"/>
          <w:lang w:eastAsia="en-GB"/>
        </w:rPr>
        <w:t xml:space="preserve"> and their engagement</w:t>
      </w:r>
      <w:r w:rsidR="584CF664" w:rsidRPr="00466355">
        <w:rPr>
          <w:rFonts w:ascii="Trebuchet MS" w:eastAsia="Times New Roman" w:hAnsi="Trebuchet MS" w:cs="Arial"/>
          <w:color w:val="000000" w:themeColor="text1"/>
          <w:lang w:eastAsia="en-GB"/>
        </w:rPr>
        <w:t>;</w:t>
      </w:r>
      <w:r w:rsidRPr="00466355">
        <w:rPr>
          <w:rFonts w:ascii="Trebuchet MS" w:eastAsia="Times New Roman" w:hAnsi="Trebuchet MS" w:cs="Arial"/>
          <w:color w:val="000000" w:themeColor="text1"/>
          <w:lang w:eastAsia="en-GB"/>
        </w:rPr>
        <w:t xml:space="preserve"> management of staff</w:t>
      </w:r>
      <w:r w:rsidR="440E0C80" w:rsidRPr="00466355">
        <w:rPr>
          <w:rFonts w:ascii="Trebuchet MS" w:eastAsia="Times New Roman" w:hAnsi="Trebuchet MS" w:cs="Arial"/>
          <w:color w:val="000000" w:themeColor="text1"/>
          <w:lang w:eastAsia="en-GB"/>
        </w:rPr>
        <w:t xml:space="preserve"> assignments</w:t>
      </w:r>
      <w:r w:rsidR="3D1B5FF1" w:rsidRPr="00466355">
        <w:rPr>
          <w:rFonts w:ascii="Trebuchet MS" w:eastAsia="Times New Roman" w:hAnsi="Trebuchet MS" w:cs="Arial"/>
          <w:color w:val="000000" w:themeColor="text1"/>
          <w:lang w:eastAsia="en-GB"/>
        </w:rPr>
        <w:t xml:space="preserve"> and deadlines</w:t>
      </w:r>
      <w:r w:rsidR="440E0C80" w:rsidRPr="00466355">
        <w:rPr>
          <w:rFonts w:ascii="Trebuchet MS" w:eastAsia="Times New Roman" w:hAnsi="Trebuchet MS" w:cs="Arial"/>
          <w:color w:val="000000" w:themeColor="text1"/>
          <w:lang w:eastAsia="en-GB"/>
        </w:rPr>
        <w:t>;</w:t>
      </w:r>
      <w:r w:rsidRPr="00466355">
        <w:rPr>
          <w:rFonts w:ascii="Trebuchet MS" w:eastAsia="Times New Roman" w:hAnsi="Trebuchet MS" w:cs="Arial"/>
          <w:color w:val="000000" w:themeColor="text1"/>
          <w:lang w:eastAsia="en-GB"/>
        </w:rPr>
        <w:t xml:space="preserve"> information management</w:t>
      </w:r>
      <w:r w:rsidR="2A8E3B4C" w:rsidRPr="00466355">
        <w:rPr>
          <w:rFonts w:ascii="Trebuchet MS" w:eastAsia="Times New Roman" w:hAnsi="Trebuchet MS" w:cs="Arial"/>
          <w:color w:val="000000" w:themeColor="text1"/>
          <w:lang w:eastAsia="en-GB"/>
        </w:rPr>
        <w:t xml:space="preserve"> (</w:t>
      </w:r>
      <w:r w:rsidR="2D87B2C5" w:rsidRPr="00466355">
        <w:rPr>
          <w:rFonts w:ascii="Trebuchet MS" w:eastAsia="Times New Roman" w:hAnsi="Trebuchet MS" w:cs="Arial"/>
          <w:color w:val="000000" w:themeColor="text1"/>
          <w:lang w:eastAsia="en-GB"/>
        </w:rPr>
        <w:t xml:space="preserve">i.e. provision of </w:t>
      </w:r>
      <w:r w:rsidR="7AD7E33F" w:rsidRPr="00466355">
        <w:rPr>
          <w:rFonts w:ascii="Trebuchet MS" w:eastAsia="Trebuchet MS" w:hAnsi="Trebuchet MS" w:cs="Trebuchet MS"/>
          <w:color w:val="000000" w:themeColor="text1"/>
        </w:rPr>
        <w:t>guidance maps,</w:t>
      </w:r>
      <w:r w:rsidR="2A8E3B4C" w:rsidRPr="00466355">
        <w:rPr>
          <w:rFonts w:ascii="Trebuchet MS" w:eastAsia="Trebuchet MS" w:hAnsi="Trebuchet MS" w:cs="Trebuchet MS"/>
          <w:color w:val="000000" w:themeColor="text1"/>
        </w:rPr>
        <w:t xml:space="preserve"> links to </w:t>
      </w:r>
      <w:r w:rsidR="2A8E3B4C" w:rsidRPr="00466355">
        <w:rPr>
          <w:rFonts w:ascii="Trebuchet MS" w:eastAsia="Times New Roman" w:hAnsi="Trebuchet MS" w:cs="Arial"/>
          <w:color w:val="000000" w:themeColor="text1"/>
          <w:lang w:eastAsia="en-GB"/>
        </w:rPr>
        <w:t>service providers for accom</w:t>
      </w:r>
      <w:r w:rsidR="2B858452" w:rsidRPr="00466355">
        <w:rPr>
          <w:rFonts w:ascii="Trebuchet MS" w:eastAsia="Times New Roman" w:hAnsi="Trebuchet MS" w:cs="Arial"/>
          <w:color w:val="000000" w:themeColor="text1"/>
          <w:lang w:eastAsia="en-GB"/>
        </w:rPr>
        <w:t>m</w:t>
      </w:r>
      <w:r w:rsidR="2A8E3B4C" w:rsidRPr="00466355">
        <w:rPr>
          <w:rFonts w:ascii="Trebuchet MS" w:eastAsia="Times New Roman" w:hAnsi="Trebuchet MS" w:cs="Arial"/>
          <w:color w:val="000000" w:themeColor="text1"/>
          <w:lang w:eastAsia="en-GB"/>
        </w:rPr>
        <w:t xml:space="preserve">odation, </w:t>
      </w:r>
      <w:r w:rsidR="20CAC792" w:rsidRPr="00466355">
        <w:rPr>
          <w:rFonts w:ascii="Trebuchet MS" w:eastAsia="Times New Roman" w:hAnsi="Trebuchet MS" w:cs="Arial"/>
          <w:color w:val="000000" w:themeColor="text1"/>
          <w:lang w:eastAsia="en-GB"/>
        </w:rPr>
        <w:t xml:space="preserve">live </w:t>
      </w:r>
      <w:r w:rsidR="274B7E48" w:rsidRPr="00466355">
        <w:rPr>
          <w:rFonts w:ascii="Trebuchet MS" w:eastAsia="Times New Roman" w:hAnsi="Trebuchet MS" w:cs="Arial"/>
          <w:color w:val="000000" w:themeColor="text1"/>
          <w:lang w:eastAsia="en-GB"/>
        </w:rPr>
        <w:t xml:space="preserve">local </w:t>
      </w:r>
      <w:r w:rsidR="2A8E3B4C" w:rsidRPr="00466355">
        <w:rPr>
          <w:rFonts w:ascii="Trebuchet MS" w:eastAsia="Times New Roman" w:hAnsi="Trebuchet MS" w:cs="Arial"/>
          <w:color w:val="000000" w:themeColor="text1"/>
          <w:lang w:eastAsia="en-GB"/>
        </w:rPr>
        <w:t xml:space="preserve">transport </w:t>
      </w:r>
      <w:r w:rsidR="198CA061" w:rsidRPr="00466355">
        <w:rPr>
          <w:rFonts w:ascii="Trebuchet MS" w:eastAsia="Times New Roman" w:hAnsi="Trebuchet MS" w:cs="Arial"/>
          <w:color w:val="000000" w:themeColor="text1"/>
          <w:lang w:eastAsia="en-GB"/>
        </w:rPr>
        <w:t>updates, local airport updates,</w:t>
      </w:r>
      <w:r w:rsidR="4860FCF4" w:rsidRPr="00466355">
        <w:rPr>
          <w:rFonts w:ascii="Trebuchet MS" w:eastAsia="Times New Roman" w:hAnsi="Trebuchet MS" w:cs="Arial"/>
          <w:color w:val="000000" w:themeColor="text1"/>
          <w:lang w:eastAsia="en-GB"/>
        </w:rPr>
        <w:t xml:space="preserve"> local restaurants and tourist attractions</w:t>
      </w:r>
      <w:r w:rsidR="198CA061" w:rsidRPr="00466355">
        <w:rPr>
          <w:rFonts w:ascii="Trebuchet MS" w:eastAsia="Times New Roman" w:hAnsi="Trebuchet MS" w:cs="Arial"/>
          <w:color w:val="000000" w:themeColor="text1"/>
          <w:lang w:eastAsia="en-GB"/>
        </w:rPr>
        <w:t xml:space="preserve"> </w:t>
      </w:r>
      <w:r w:rsidR="2A8E3B4C" w:rsidRPr="00466355">
        <w:rPr>
          <w:rFonts w:ascii="Trebuchet MS" w:eastAsia="Times New Roman" w:hAnsi="Trebuchet MS" w:cs="Arial"/>
          <w:color w:val="000000" w:themeColor="text1"/>
          <w:lang w:eastAsia="en-GB"/>
        </w:rPr>
        <w:t>etc.)</w:t>
      </w:r>
      <w:r w:rsidR="45173119" w:rsidRPr="00466355">
        <w:rPr>
          <w:rFonts w:ascii="Trebuchet MS" w:eastAsia="Times New Roman" w:hAnsi="Trebuchet MS" w:cs="Arial"/>
          <w:color w:val="000000" w:themeColor="text1"/>
          <w:lang w:eastAsia="en-GB"/>
        </w:rPr>
        <w:t>;</w:t>
      </w:r>
      <w:r w:rsidRPr="00466355">
        <w:rPr>
          <w:rFonts w:ascii="Trebuchet MS" w:eastAsia="Times New Roman" w:hAnsi="Trebuchet MS" w:cs="Arial"/>
          <w:color w:val="000000" w:themeColor="text1"/>
          <w:lang w:eastAsia="en-GB"/>
        </w:rPr>
        <w:t xml:space="preserve"> </w:t>
      </w:r>
      <w:r w:rsidR="009A0BB1" w:rsidRPr="00466355">
        <w:rPr>
          <w:rFonts w:ascii="Trebuchet MS" w:eastAsia="Times New Roman" w:hAnsi="Trebuchet MS" w:cs="Arial"/>
          <w:color w:val="000000" w:themeColor="text1"/>
          <w:lang w:eastAsia="en-GB"/>
        </w:rPr>
        <w:t>offline usage</w:t>
      </w:r>
      <w:r w:rsidR="2193C160" w:rsidRPr="00466355">
        <w:rPr>
          <w:rFonts w:ascii="Trebuchet MS" w:eastAsia="Times New Roman" w:hAnsi="Trebuchet MS" w:cs="Arial"/>
          <w:color w:val="000000" w:themeColor="text1"/>
          <w:lang w:eastAsia="en-GB"/>
        </w:rPr>
        <w:t xml:space="preserve"> and option to download </w:t>
      </w:r>
      <w:r w:rsidR="2C08CAF4" w:rsidRPr="00466355">
        <w:rPr>
          <w:rFonts w:ascii="Trebuchet MS" w:eastAsia="Times New Roman" w:hAnsi="Trebuchet MS" w:cs="Arial"/>
          <w:color w:val="000000" w:themeColor="text1"/>
          <w:lang w:eastAsia="en-GB"/>
        </w:rPr>
        <w:t xml:space="preserve">relevant </w:t>
      </w:r>
      <w:r w:rsidR="2193C160" w:rsidRPr="00466355">
        <w:rPr>
          <w:rFonts w:ascii="Trebuchet MS" w:eastAsia="Times New Roman" w:hAnsi="Trebuchet MS" w:cs="Arial"/>
          <w:color w:val="000000" w:themeColor="text1"/>
          <w:lang w:eastAsia="en-GB"/>
        </w:rPr>
        <w:t>documents</w:t>
      </w:r>
      <w:r w:rsidR="00DC6BE9" w:rsidRPr="00466355">
        <w:rPr>
          <w:rFonts w:ascii="Trebuchet MS" w:eastAsia="Times New Roman" w:hAnsi="Trebuchet MS" w:cs="Arial"/>
          <w:color w:val="000000" w:themeColor="text1"/>
          <w:lang w:eastAsia="en-GB"/>
        </w:rPr>
        <w:t xml:space="preserve">; </w:t>
      </w:r>
      <w:r w:rsidR="19F4AFF8" w:rsidRPr="00466355">
        <w:rPr>
          <w:rFonts w:ascii="Trebuchet MS" w:eastAsia="Times New Roman" w:hAnsi="Trebuchet MS" w:cs="Arial"/>
          <w:color w:val="000000" w:themeColor="text1"/>
          <w:lang w:eastAsia="en-GB"/>
        </w:rPr>
        <w:t xml:space="preserve">live alerts and </w:t>
      </w:r>
      <w:r w:rsidR="00DC6BE9" w:rsidRPr="00466355">
        <w:rPr>
          <w:rFonts w:ascii="Trebuchet MS" w:eastAsia="Times New Roman" w:hAnsi="Trebuchet MS" w:cs="Arial"/>
          <w:color w:val="000000" w:themeColor="text1"/>
          <w:lang w:eastAsia="en-GB"/>
        </w:rPr>
        <w:t>push no</w:t>
      </w:r>
      <w:r w:rsidR="7A70926A" w:rsidRPr="00466355">
        <w:rPr>
          <w:rFonts w:ascii="Trebuchet MS" w:eastAsia="Times New Roman" w:hAnsi="Trebuchet MS" w:cs="Arial"/>
          <w:color w:val="000000" w:themeColor="text1"/>
          <w:lang w:eastAsia="en-GB"/>
        </w:rPr>
        <w:t>t</w:t>
      </w:r>
      <w:r w:rsidR="00DC6BE9" w:rsidRPr="00466355">
        <w:rPr>
          <w:rFonts w:ascii="Trebuchet MS" w:eastAsia="Times New Roman" w:hAnsi="Trebuchet MS" w:cs="Arial"/>
          <w:color w:val="000000" w:themeColor="text1"/>
          <w:lang w:eastAsia="en-GB"/>
        </w:rPr>
        <w:t>ifications</w:t>
      </w:r>
      <w:r w:rsidR="0091333C" w:rsidRPr="00466355">
        <w:rPr>
          <w:rFonts w:ascii="Trebuchet MS" w:eastAsia="Times New Roman" w:hAnsi="Trebuchet MS" w:cs="Arial"/>
          <w:color w:val="000000" w:themeColor="text1"/>
          <w:lang w:eastAsia="en-GB"/>
        </w:rPr>
        <w:t xml:space="preserve">; </w:t>
      </w:r>
      <w:r w:rsidR="20C735A2" w:rsidRPr="00466355">
        <w:rPr>
          <w:rFonts w:ascii="Trebuchet MS" w:eastAsia="Times New Roman" w:hAnsi="Trebuchet MS" w:cs="Arial"/>
          <w:color w:val="000000" w:themeColor="text1"/>
          <w:lang w:eastAsia="en-GB"/>
        </w:rPr>
        <w:t xml:space="preserve">live </w:t>
      </w:r>
      <w:r w:rsidR="5A0A8D6E" w:rsidRPr="00466355">
        <w:rPr>
          <w:rFonts w:ascii="Trebuchet MS" w:eastAsia="Times New Roman" w:hAnsi="Trebuchet MS" w:cs="Arial"/>
          <w:color w:val="000000" w:themeColor="text1"/>
          <w:lang w:eastAsia="en-GB"/>
        </w:rPr>
        <w:t xml:space="preserve">streaming </w:t>
      </w:r>
      <w:r w:rsidR="20C735A2" w:rsidRPr="00466355">
        <w:rPr>
          <w:rFonts w:ascii="Trebuchet MS" w:eastAsia="Times New Roman" w:hAnsi="Trebuchet MS" w:cs="Arial"/>
          <w:color w:val="000000" w:themeColor="text1"/>
          <w:lang w:eastAsia="en-GB"/>
        </w:rPr>
        <w:t xml:space="preserve">and playback; </w:t>
      </w:r>
      <w:r w:rsidR="555365C6" w:rsidRPr="00466355">
        <w:rPr>
          <w:rFonts w:ascii="Trebuchet MS" w:eastAsia="Times New Roman" w:hAnsi="Trebuchet MS" w:cs="Arial"/>
          <w:color w:val="000000" w:themeColor="text1"/>
          <w:lang w:eastAsia="en-GB"/>
        </w:rPr>
        <w:t xml:space="preserve">pre and post-event </w:t>
      </w:r>
      <w:r w:rsidRPr="00466355">
        <w:rPr>
          <w:rFonts w:ascii="Trebuchet MS" w:eastAsia="Times New Roman" w:hAnsi="Trebuchet MS" w:cs="Arial"/>
          <w:color w:val="000000" w:themeColor="text1"/>
          <w:lang w:eastAsia="en-GB"/>
        </w:rPr>
        <w:t xml:space="preserve">communication </w:t>
      </w:r>
      <w:r w:rsidR="49C9E79A" w:rsidRPr="00466355">
        <w:rPr>
          <w:rFonts w:ascii="Trebuchet MS" w:eastAsia="Times New Roman" w:hAnsi="Trebuchet MS" w:cs="Arial"/>
          <w:color w:val="000000" w:themeColor="text1"/>
          <w:lang w:eastAsia="en-GB"/>
        </w:rPr>
        <w:t xml:space="preserve">between </w:t>
      </w:r>
      <w:r w:rsidR="58DE3ACA" w:rsidRPr="00466355">
        <w:rPr>
          <w:rFonts w:ascii="Trebuchet MS" w:eastAsia="Times New Roman" w:hAnsi="Trebuchet MS" w:cs="Arial"/>
          <w:color w:val="000000" w:themeColor="text1"/>
          <w:lang w:eastAsia="en-GB"/>
        </w:rPr>
        <w:t xml:space="preserve">stakeholders and </w:t>
      </w:r>
      <w:r w:rsidRPr="00466355">
        <w:rPr>
          <w:rFonts w:ascii="Trebuchet MS" w:eastAsia="Times New Roman" w:hAnsi="Trebuchet MS" w:cs="Arial"/>
          <w:color w:val="000000" w:themeColor="text1"/>
          <w:lang w:eastAsia="en-GB"/>
        </w:rPr>
        <w:t>participants</w:t>
      </w:r>
      <w:r w:rsidR="007973BC" w:rsidRPr="00466355">
        <w:rPr>
          <w:rFonts w:ascii="Trebuchet MS" w:eastAsia="Times New Roman" w:hAnsi="Trebuchet MS" w:cs="Arial"/>
          <w:color w:val="000000" w:themeColor="text1"/>
          <w:lang w:eastAsia="en-GB"/>
        </w:rPr>
        <w:t>; w</w:t>
      </w:r>
      <w:r w:rsidR="008401B4" w:rsidRPr="00466355">
        <w:rPr>
          <w:rFonts w:ascii="Trebuchet MS" w:eastAsia="Times New Roman" w:hAnsi="Trebuchet MS" w:cs="Times New Roman"/>
          <w:noProof/>
          <w:color w:val="000000" w:themeColor="text1"/>
        </w:rPr>
        <w:t>eb application version for management and content addition by the administrators and Commonwealth Secretariat staff</w:t>
      </w:r>
      <w:r w:rsidR="007973BC" w:rsidRPr="00466355">
        <w:rPr>
          <w:rFonts w:ascii="Trebuchet MS" w:eastAsia="Times New Roman" w:hAnsi="Trebuchet MS" w:cs="Times New Roman"/>
          <w:noProof/>
          <w:color w:val="000000" w:themeColor="text1"/>
        </w:rPr>
        <w:t>;</w:t>
      </w:r>
      <w:r w:rsidR="008401B4" w:rsidRPr="00466355">
        <w:rPr>
          <w:rFonts w:ascii="Trebuchet MS" w:eastAsia="Times New Roman" w:hAnsi="Trebuchet MS" w:cs="Times New Roman"/>
          <w:noProof/>
          <w:color w:val="000000" w:themeColor="text1"/>
        </w:rPr>
        <w:t xml:space="preserve"> and mobile versions for iOS and Android which would be used by participants of the events</w:t>
      </w:r>
      <w:r w:rsidR="007973BC" w:rsidRPr="00466355">
        <w:rPr>
          <w:rFonts w:ascii="Trebuchet MS" w:eastAsia="Times New Roman" w:hAnsi="Trebuchet MS" w:cs="Times New Roman"/>
          <w:noProof/>
          <w:color w:val="000000" w:themeColor="text1"/>
        </w:rPr>
        <w:t xml:space="preserve"> and </w:t>
      </w:r>
      <w:r w:rsidR="008401B4" w:rsidRPr="00466355">
        <w:rPr>
          <w:rFonts w:ascii="Trebuchet MS" w:eastAsia="Times New Roman" w:hAnsi="Trebuchet MS" w:cs="Times New Roman"/>
          <w:noProof/>
          <w:color w:val="000000" w:themeColor="text1"/>
        </w:rPr>
        <w:t>meetings</w:t>
      </w:r>
      <w:r w:rsidR="007973BC" w:rsidRPr="00466355">
        <w:rPr>
          <w:rFonts w:ascii="Trebuchet MS" w:eastAsia="Times New Roman" w:hAnsi="Trebuchet MS" w:cs="Times New Roman"/>
          <w:noProof/>
          <w:color w:val="000000" w:themeColor="text1"/>
        </w:rPr>
        <w:t>.</w:t>
      </w:r>
    </w:p>
    <w:p w14:paraId="7CEDF918" w14:textId="0F199AE2" w:rsidR="006D08F7" w:rsidRPr="00466355" w:rsidRDefault="006D08F7" w:rsidP="00466355">
      <w:pPr>
        <w:spacing w:after="0" w:line="240" w:lineRule="auto"/>
        <w:textAlignment w:val="baseline"/>
        <w:rPr>
          <w:rFonts w:ascii="Trebuchet MS" w:eastAsia="Times New Roman" w:hAnsi="Trebuchet MS" w:cs="Times New Roman"/>
          <w:noProof/>
          <w:color w:val="000000" w:themeColor="text1"/>
        </w:rPr>
      </w:pPr>
    </w:p>
    <w:p w14:paraId="79E21B18" w14:textId="69CD7853" w:rsidR="006D08F7" w:rsidRPr="00466355" w:rsidRDefault="56DB6202" w:rsidP="00466355">
      <w:pPr>
        <w:spacing w:after="0" w:line="240" w:lineRule="auto"/>
        <w:textAlignment w:val="baseline"/>
        <w:rPr>
          <w:rFonts w:ascii="Trebuchet MS" w:eastAsia="Times New Roman" w:hAnsi="Trebuchet MS" w:cs="Times New Roman"/>
          <w:noProof/>
          <w:color w:val="000000" w:themeColor="text1"/>
        </w:rPr>
      </w:pPr>
      <w:r w:rsidRPr="00466355">
        <w:rPr>
          <w:rFonts w:ascii="Trebuchet MS" w:eastAsia="Times New Roman" w:hAnsi="Trebuchet MS" w:cs="Arial"/>
          <w:color w:val="000000" w:themeColor="text1"/>
          <w:lang w:eastAsia="en-GB"/>
        </w:rPr>
        <w:t xml:space="preserve">One such use </w:t>
      </w:r>
      <w:r w:rsidR="6BD20CFD" w:rsidRPr="00466355">
        <w:rPr>
          <w:rFonts w:ascii="Trebuchet MS" w:eastAsia="Times New Roman" w:hAnsi="Trebuchet MS" w:cs="Arial"/>
          <w:color w:val="000000" w:themeColor="text1"/>
          <w:lang w:eastAsia="en-GB"/>
        </w:rPr>
        <w:t xml:space="preserve">of the application </w:t>
      </w:r>
      <w:r w:rsidRPr="00466355">
        <w:rPr>
          <w:rFonts w:ascii="Trebuchet MS" w:eastAsia="Times New Roman" w:hAnsi="Trebuchet MS" w:cs="Arial"/>
          <w:color w:val="000000" w:themeColor="text1"/>
          <w:lang w:eastAsia="en-GB"/>
        </w:rPr>
        <w:t>will be</w:t>
      </w:r>
      <w:r w:rsidR="289BC84B" w:rsidRPr="00466355">
        <w:rPr>
          <w:rFonts w:ascii="Trebuchet MS" w:eastAsia="Times New Roman" w:hAnsi="Trebuchet MS" w:cs="Arial"/>
          <w:color w:val="000000" w:themeColor="text1"/>
          <w:lang w:eastAsia="en-GB"/>
        </w:rPr>
        <w:t xml:space="preserve"> for</w:t>
      </w:r>
      <w:r w:rsidRPr="00466355">
        <w:rPr>
          <w:rFonts w:ascii="Trebuchet MS" w:eastAsia="Times New Roman" w:hAnsi="Trebuchet MS" w:cs="Arial"/>
          <w:color w:val="000000" w:themeColor="text1"/>
          <w:lang w:eastAsia="en-GB"/>
        </w:rPr>
        <w:t xml:space="preserve"> the Commonwealth Heads of Government Meeting (CHOGM) 2026 in Antigua and Barbuda. </w:t>
      </w:r>
      <w:r w:rsidR="006D08F7" w:rsidRPr="00466355">
        <w:rPr>
          <w:rFonts w:ascii="Trebuchet MS" w:eastAsia="Times New Roman" w:hAnsi="Trebuchet MS" w:cs="Times New Roman"/>
          <w:noProof/>
          <w:color w:val="000000" w:themeColor="text1"/>
        </w:rPr>
        <w:t xml:space="preserve">The Commonwealth Heads of Government Meeting (CHOGM) </w:t>
      </w:r>
      <w:r w:rsidR="4362A473" w:rsidRPr="00466355">
        <w:rPr>
          <w:rFonts w:ascii="Trebuchet MS" w:eastAsia="Times New Roman" w:hAnsi="Trebuchet MS" w:cs="Times New Roman"/>
          <w:noProof/>
          <w:color w:val="000000" w:themeColor="text1"/>
        </w:rPr>
        <w:t>i</w:t>
      </w:r>
      <w:r w:rsidR="006D08F7" w:rsidRPr="00466355">
        <w:rPr>
          <w:rFonts w:ascii="Trebuchet MS" w:eastAsia="Times New Roman" w:hAnsi="Trebuchet MS" w:cs="Times New Roman"/>
          <w:noProof/>
          <w:color w:val="000000" w:themeColor="text1"/>
        </w:rPr>
        <w:t>s a biennial meeting of governmental leaders from all Commonwealth nations. It serves as a platform for discussing global and Commonwealth-specific issues, fostering international cooperation, and reinforcing shared values and goals. First held in 1971, CHOGM has evolved into a significant event, drawing leaders, policymakers, and delegates from across the globe.</w:t>
      </w:r>
    </w:p>
    <w:p w14:paraId="2F66E6E4" w14:textId="17B0ED8F" w:rsidR="006D08F7" w:rsidRPr="00466355" w:rsidRDefault="006D08F7" w:rsidP="00466355">
      <w:pPr>
        <w:spacing w:after="0" w:line="240" w:lineRule="auto"/>
        <w:textAlignment w:val="baseline"/>
        <w:rPr>
          <w:rFonts w:ascii="Trebuchet MS" w:eastAsia="Times New Roman" w:hAnsi="Trebuchet MS" w:cs="Times New Roman"/>
          <w:color w:val="000000" w:themeColor="text1"/>
          <w:lang w:eastAsia="en-GB"/>
        </w:rPr>
      </w:pPr>
    </w:p>
    <w:p w14:paraId="14F1A2FE" w14:textId="267038DC" w:rsidR="001F01A2" w:rsidRPr="00F52F87" w:rsidRDefault="001F01A2" w:rsidP="00466355">
      <w:pPr>
        <w:spacing w:after="0" w:line="240" w:lineRule="auto"/>
        <w:textAlignment w:val="baseline"/>
        <w:rPr>
          <w:rFonts w:ascii="Trebuchet MS" w:eastAsia="Times New Roman" w:hAnsi="Trebuchet MS" w:cs="Arial"/>
          <w:color w:val="000000" w:themeColor="text1"/>
          <w:lang w:eastAsia="en-GB"/>
        </w:rPr>
      </w:pPr>
      <w:r w:rsidRPr="00F52F87">
        <w:rPr>
          <w:rFonts w:ascii="Trebuchet MS" w:eastAsia="Times New Roman" w:hAnsi="Trebuchet MS" w:cs="Arial"/>
          <w:color w:val="000000" w:themeColor="text1"/>
          <w:lang w:eastAsia="en-GB"/>
        </w:rPr>
        <w:t xml:space="preserve">This EOI aims to identify </w:t>
      </w:r>
      <w:r w:rsidR="00612689" w:rsidRPr="00F52F87">
        <w:rPr>
          <w:rFonts w:ascii="Trebuchet MS" w:eastAsia="Times New Roman" w:hAnsi="Trebuchet MS" w:cs="Arial"/>
          <w:color w:val="000000" w:themeColor="text1"/>
          <w:lang w:eastAsia="en-GB"/>
        </w:rPr>
        <w:t xml:space="preserve">potential </w:t>
      </w:r>
      <w:r w:rsidRPr="00F52F87">
        <w:rPr>
          <w:rFonts w:ascii="Trebuchet MS" w:eastAsia="Times New Roman" w:hAnsi="Trebuchet MS" w:cs="Arial"/>
          <w:color w:val="000000" w:themeColor="text1"/>
          <w:lang w:eastAsia="en-GB"/>
        </w:rPr>
        <w:t xml:space="preserve">capable </w:t>
      </w:r>
      <w:r w:rsidR="00912BCF" w:rsidRPr="00F52F87">
        <w:rPr>
          <w:rFonts w:ascii="Trebuchet MS" w:eastAsia="Times New Roman" w:hAnsi="Trebuchet MS" w:cs="Arial"/>
          <w:color w:val="000000" w:themeColor="text1"/>
          <w:lang w:eastAsia="en-GB"/>
        </w:rPr>
        <w:t>supplier</w:t>
      </w:r>
      <w:r w:rsidRPr="00F52F87">
        <w:rPr>
          <w:rFonts w:ascii="Trebuchet MS" w:eastAsia="Times New Roman" w:hAnsi="Trebuchet MS" w:cs="Arial"/>
          <w:color w:val="000000" w:themeColor="text1"/>
          <w:lang w:eastAsia="en-GB"/>
        </w:rPr>
        <w:t xml:space="preserve">s who can provide either off-the self or bespoke event management solutions that align with </w:t>
      </w:r>
      <w:r w:rsidR="15BA138B" w:rsidRPr="00F52F87">
        <w:rPr>
          <w:rFonts w:ascii="Trebuchet MS" w:eastAsia="Times New Roman" w:hAnsi="Trebuchet MS" w:cs="Arial"/>
          <w:color w:val="000000" w:themeColor="text1"/>
          <w:lang w:eastAsia="en-GB"/>
        </w:rPr>
        <w:t>the</w:t>
      </w:r>
      <w:r w:rsidRPr="00F52F87">
        <w:rPr>
          <w:rFonts w:ascii="Trebuchet MS" w:eastAsia="Times New Roman" w:hAnsi="Trebuchet MS" w:cs="Arial"/>
          <w:color w:val="000000" w:themeColor="text1"/>
          <w:lang w:eastAsia="en-GB"/>
        </w:rPr>
        <w:t xml:space="preserve"> operational requirements</w:t>
      </w:r>
      <w:r w:rsidR="4DD12FF2" w:rsidRPr="00F52F87">
        <w:rPr>
          <w:rFonts w:ascii="Trebuchet MS" w:eastAsia="Times New Roman" w:hAnsi="Trebuchet MS" w:cs="Arial"/>
          <w:color w:val="000000" w:themeColor="text1"/>
          <w:lang w:eastAsia="en-GB"/>
        </w:rPr>
        <w:t xml:space="preserve"> of the Commonwealth’s events and meetings</w:t>
      </w:r>
      <w:r w:rsidR="5717B05B" w:rsidRPr="00F52F87">
        <w:rPr>
          <w:rFonts w:ascii="Trebuchet MS" w:eastAsia="Times New Roman" w:hAnsi="Trebuchet MS" w:cs="Arial"/>
          <w:color w:val="000000" w:themeColor="text1"/>
          <w:lang w:eastAsia="en-GB"/>
        </w:rPr>
        <w:t>.</w:t>
      </w:r>
      <w:r w:rsidRPr="00F52F87">
        <w:rPr>
          <w:rFonts w:ascii="Trebuchet MS" w:eastAsia="Times New Roman" w:hAnsi="Trebuchet MS" w:cs="Arial"/>
          <w:color w:val="000000" w:themeColor="text1"/>
          <w:lang w:eastAsia="en-GB"/>
        </w:rPr>
        <w:t xml:space="preserve"> The findings from this EOI will help determine the best procurement approach for the </w:t>
      </w:r>
      <w:r w:rsidR="00554B19" w:rsidRPr="00F52F87">
        <w:rPr>
          <w:rFonts w:ascii="Trebuchet MS" w:eastAsia="Times New Roman" w:hAnsi="Trebuchet MS" w:cs="Arial"/>
          <w:color w:val="000000" w:themeColor="text1"/>
          <w:lang w:eastAsia="en-GB"/>
        </w:rPr>
        <w:t>formal tender</w:t>
      </w:r>
      <w:r w:rsidRPr="00F52F87">
        <w:rPr>
          <w:rFonts w:ascii="Trebuchet MS" w:eastAsia="Times New Roman" w:hAnsi="Trebuchet MS" w:cs="Arial"/>
          <w:color w:val="000000" w:themeColor="text1"/>
          <w:lang w:eastAsia="en-GB"/>
        </w:rPr>
        <w:t xml:space="preserve"> process.</w:t>
      </w:r>
    </w:p>
    <w:p w14:paraId="523DC602" w14:textId="77777777" w:rsidR="001F01A2" w:rsidRPr="00F52F87" w:rsidRDefault="001F01A2" w:rsidP="00466355">
      <w:pPr>
        <w:spacing w:after="0" w:line="240" w:lineRule="auto"/>
        <w:textAlignment w:val="baseline"/>
        <w:rPr>
          <w:rFonts w:ascii="Trebuchet MS" w:eastAsia="Times New Roman" w:hAnsi="Trebuchet MS" w:cs="Segoe UI"/>
          <w:lang w:eastAsia="en-GB"/>
        </w:rPr>
      </w:pPr>
    </w:p>
    <w:p w14:paraId="2BA273AD" w14:textId="43328133" w:rsidR="007D79B5" w:rsidRPr="00F52F87" w:rsidRDefault="007D79B5" w:rsidP="00466355">
      <w:pPr>
        <w:spacing w:after="0" w:line="240" w:lineRule="auto"/>
        <w:textAlignment w:val="baseline"/>
        <w:rPr>
          <w:rFonts w:ascii="Trebuchet MS" w:eastAsia="Times New Roman" w:hAnsi="Trebuchet MS" w:cs="Arial"/>
          <w:b/>
          <w:color w:val="000000" w:themeColor="text1"/>
          <w:lang w:eastAsia="en-GB"/>
        </w:rPr>
      </w:pPr>
      <w:r w:rsidRPr="00F52F87">
        <w:rPr>
          <w:rFonts w:ascii="Trebuchet MS" w:eastAsia="Times New Roman" w:hAnsi="Trebuchet MS" w:cs="Arial"/>
          <w:b/>
          <w:bCs/>
          <w:lang w:eastAsia="en-GB"/>
        </w:rPr>
        <w:t>Estimated procurement start date</w:t>
      </w:r>
      <w:r w:rsidRPr="00F52F87">
        <w:rPr>
          <w:rFonts w:ascii="Trebuchet MS" w:eastAsia="Times New Roman" w:hAnsi="Trebuchet MS" w:cs="Arial"/>
          <w:b/>
          <w:bCs/>
          <w:color w:val="000000" w:themeColor="text1"/>
          <w:lang w:eastAsia="en-GB"/>
        </w:rPr>
        <w:t xml:space="preserve">: </w:t>
      </w:r>
      <w:r w:rsidR="36D8A872" w:rsidRPr="00F52F87">
        <w:rPr>
          <w:rFonts w:ascii="Trebuchet MS" w:eastAsia="Times New Roman" w:hAnsi="Trebuchet MS" w:cs="Arial"/>
          <w:color w:val="000000" w:themeColor="text1"/>
          <w:lang w:eastAsia="en-GB"/>
        </w:rPr>
        <w:t xml:space="preserve"> April 2025</w:t>
      </w:r>
      <w:r w:rsidR="47C0AA62" w:rsidRPr="00F52F87">
        <w:rPr>
          <w:rFonts w:ascii="Trebuchet MS" w:eastAsia="Times New Roman" w:hAnsi="Trebuchet MS" w:cs="Arial"/>
          <w:b/>
          <w:bCs/>
          <w:color w:val="000000" w:themeColor="text1"/>
          <w:lang w:eastAsia="en-GB"/>
        </w:rPr>
        <w:t xml:space="preserve"> </w:t>
      </w:r>
    </w:p>
    <w:p w14:paraId="0E5151E2" w14:textId="77777777" w:rsidR="007F22CB" w:rsidRPr="00F52F87" w:rsidRDefault="007F22CB" w:rsidP="00466355">
      <w:pPr>
        <w:spacing w:after="0" w:line="240" w:lineRule="auto"/>
        <w:textAlignment w:val="baseline"/>
        <w:rPr>
          <w:rFonts w:ascii="Trebuchet MS" w:eastAsia="Times New Roman" w:hAnsi="Trebuchet MS" w:cs="Arial"/>
          <w:b/>
          <w:color w:val="000000" w:themeColor="text1"/>
          <w:lang w:eastAsia="en-GB"/>
        </w:rPr>
      </w:pPr>
    </w:p>
    <w:p w14:paraId="1A1FA435" w14:textId="7795D423" w:rsidR="0052591A" w:rsidRPr="00F52F87" w:rsidRDefault="00902E31" w:rsidP="00466355">
      <w:pPr>
        <w:spacing w:after="0" w:line="240" w:lineRule="auto"/>
        <w:textAlignment w:val="baseline"/>
        <w:rPr>
          <w:rFonts w:ascii="Trebuchet MS" w:eastAsia="Times New Roman" w:hAnsi="Trebuchet MS" w:cs="Arial"/>
          <w:color w:val="000000" w:themeColor="text1"/>
          <w:lang w:eastAsia="en-GB"/>
        </w:rPr>
      </w:pPr>
      <w:r w:rsidRPr="00F52F87">
        <w:rPr>
          <w:rFonts w:ascii="Trebuchet MS" w:eastAsia="Times New Roman" w:hAnsi="Trebuchet MS" w:cs="Arial"/>
          <w:b/>
          <w:color w:val="000000" w:themeColor="text1"/>
          <w:lang w:eastAsia="en-GB"/>
        </w:rPr>
        <w:t xml:space="preserve">Estimated </w:t>
      </w:r>
      <w:r w:rsidR="0052591A" w:rsidRPr="00F52F87">
        <w:rPr>
          <w:rFonts w:ascii="Trebuchet MS" w:eastAsia="Times New Roman" w:hAnsi="Trebuchet MS" w:cs="Arial"/>
          <w:b/>
          <w:color w:val="000000" w:themeColor="text1"/>
          <w:lang w:eastAsia="en-GB"/>
        </w:rPr>
        <w:t xml:space="preserve">Contract start date: </w:t>
      </w:r>
      <w:r w:rsidR="00B216D1" w:rsidRPr="00F52F87">
        <w:rPr>
          <w:rFonts w:ascii="Trebuchet MS" w:eastAsia="Times New Roman" w:hAnsi="Trebuchet MS" w:cs="Arial"/>
          <w:color w:val="000000" w:themeColor="text1"/>
          <w:lang w:eastAsia="en-GB"/>
        </w:rPr>
        <w:t>May</w:t>
      </w:r>
      <w:r w:rsidR="009C427B" w:rsidRPr="00F52F87">
        <w:rPr>
          <w:rFonts w:ascii="Trebuchet MS" w:eastAsia="Times New Roman" w:hAnsi="Trebuchet MS" w:cs="Arial"/>
          <w:color w:val="000000" w:themeColor="text1"/>
          <w:lang w:eastAsia="en-GB"/>
        </w:rPr>
        <w:t xml:space="preserve"> 2025</w:t>
      </w:r>
    </w:p>
    <w:p w14:paraId="1668A06B" w14:textId="77777777" w:rsidR="00181F7A" w:rsidRPr="00F52F87" w:rsidRDefault="00181F7A" w:rsidP="00466355">
      <w:pPr>
        <w:spacing w:after="0" w:line="240" w:lineRule="auto"/>
        <w:textAlignment w:val="baseline"/>
        <w:rPr>
          <w:rFonts w:ascii="Trebuchet MS" w:eastAsia="Times New Roman" w:hAnsi="Trebuchet MS" w:cs="Segoe UI"/>
          <w:b/>
          <w:bCs/>
          <w:lang w:eastAsia="en-GB"/>
        </w:rPr>
      </w:pPr>
    </w:p>
    <w:p w14:paraId="4AEB3F66" w14:textId="49F82A0A" w:rsidR="0052591A" w:rsidRPr="00F52F87" w:rsidRDefault="0052591A" w:rsidP="00466355">
      <w:pPr>
        <w:spacing w:after="0" w:line="240" w:lineRule="auto"/>
        <w:textAlignment w:val="baseline"/>
        <w:rPr>
          <w:rFonts w:ascii="Trebuchet MS" w:eastAsia="Times New Roman" w:hAnsi="Trebuchet MS" w:cs="Arial"/>
          <w:color w:val="000000" w:themeColor="text1"/>
          <w:lang w:eastAsia="en-GB"/>
        </w:rPr>
      </w:pPr>
      <w:r w:rsidRPr="00F52F87">
        <w:rPr>
          <w:rFonts w:ascii="Trebuchet MS" w:eastAsia="Times New Roman" w:hAnsi="Trebuchet MS" w:cs="Arial"/>
          <w:b/>
          <w:bCs/>
          <w:lang w:eastAsia="en-GB"/>
        </w:rPr>
        <w:t>Length of contract:</w:t>
      </w:r>
      <w:r w:rsidR="00B216D1" w:rsidRPr="00F52F87" w:rsidDel="00B216D1">
        <w:rPr>
          <w:rFonts w:ascii="Trebuchet MS" w:eastAsia="Times New Roman" w:hAnsi="Trebuchet MS" w:cs="Arial"/>
          <w:b/>
          <w:bCs/>
          <w:lang w:eastAsia="en-GB"/>
        </w:rPr>
        <w:t xml:space="preserve"> </w:t>
      </w:r>
      <w:r w:rsidR="008355F9" w:rsidRPr="00F52F87">
        <w:rPr>
          <w:rFonts w:ascii="Trebuchet MS" w:eastAsia="Times New Roman" w:hAnsi="Trebuchet MS" w:cs="Arial"/>
          <w:color w:val="000000" w:themeColor="text1"/>
          <w:lang w:eastAsia="en-GB"/>
        </w:rPr>
        <w:t>Th</w:t>
      </w:r>
      <w:r w:rsidR="0093310D" w:rsidRPr="00F52F87">
        <w:rPr>
          <w:rFonts w:ascii="Trebuchet MS" w:eastAsia="Times New Roman" w:hAnsi="Trebuchet MS" w:cs="Arial"/>
          <w:color w:val="000000" w:themeColor="text1"/>
          <w:lang w:eastAsia="en-GB"/>
        </w:rPr>
        <w:t xml:space="preserve">ree </w:t>
      </w:r>
      <w:r w:rsidR="009C427B" w:rsidRPr="00F52F87">
        <w:rPr>
          <w:rFonts w:ascii="Trebuchet MS" w:eastAsia="Times New Roman" w:hAnsi="Trebuchet MS" w:cs="Arial"/>
          <w:color w:val="000000" w:themeColor="text1"/>
          <w:lang w:eastAsia="en-GB"/>
        </w:rPr>
        <w:t>year</w:t>
      </w:r>
      <w:r w:rsidR="0093310D" w:rsidRPr="00F52F87">
        <w:rPr>
          <w:rFonts w:ascii="Trebuchet MS" w:eastAsia="Times New Roman" w:hAnsi="Trebuchet MS" w:cs="Arial"/>
          <w:color w:val="000000" w:themeColor="text1"/>
          <w:lang w:eastAsia="en-GB"/>
        </w:rPr>
        <w:t>s</w:t>
      </w:r>
      <w:r w:rsidR="009C427B" w:rsidRPr="00F52F87">
        <w:rPr>
          <w:rFonts w:ascii="Trebuchet MS" w:eastAsia="Times New Roman" w:hAnsi="Trebuchet MS" w:cs="Arial"/>
          <w:color w:val="000000" w:themeColor="text1"/>
          <w:lang w:eastAsia="en-GB"/>
        </w:rPr>
        <w:t xml:space="preserve"> contract</w:t>
      </w:r>
      <w:r w:rsidR="0093310D" w:rsidRPr="00F52F87">
        <w:rPr>
          <w:rFonts w:ascii="Trebuchet MS" w:eastAsia="Times New Roman" w:hAnsi="Trebuchet MS" w:cs="Arial"/>
          <w:color w:val="000000" w:themeColor="text1"/>
          <w:lang w:eastAsia="en-GB"/>
        </w:rPr>
        <w:t xml:space="preserve"> </w:t>
      </w:r>
      <w:r w:rsidR="00243AEF" w:rsidRPr="00F52F87">
        <w:rPr>
          <w:rFonts w:ascii="Trebuchet MS" w:eastAsia="Times New Roman" w:hAnsi="Trebuchet MS" w:cs="Arial"/>
          <w:color w:val="000000" w:themeColor="text1"/>
          <w:lang w:eastAsia="en-GB"/>
        </w:rPr>
        <w:t>p</w:t>
      </w:r>
      <w:r w:rsidR="008355F9" w:rsidRPr="00F52F87">
        <w:rPr>
          <w:rFonts w:ascii="Trebuchet MS" w:eastAsia="Times New Roman" w:hAnsi="Trebuchet MS" w:cs="Arial"/>
          <w:color w:val="000000" w:themeColor="text1"/>
          <w:lang w:eastAsia="en-GB"/>
        </w:rPr>
        <w:t>lus two annual renewals.</w:t>
      </w:r>
    </w:p>
    <w:p w14:paraId="4F8E94C7" w14:textId="77777777" w:rsidR="00404FBB" w:rsidRPr="00F52F87" w:rsidRDefault="00404FBB" w:rsidP="00466355">
      <w:pPr>
        <w:spacing w:after="0" w:line="240" w:lineRule="auto"/>
        <w:textAlignment w:val="baseline"/>
        <w:rPr>
          <w:rFonts w:ascii="Trebuchet MS" w:eastAsia="Times New Roman" w:hAnsi="Trebuchet MS" w:cs="Arial"/>
          <w:color w:val="000000" w:themeColor="text1"/>
          <w:lang w:eastAsia="en-GB"/>
        </w:rPr>
      </w:pPr>
    </w:p>
    <w:p w14:paraId="76AF4A3E" w14:textId="0883077F" w:rsidR="00404FBB" w:rsidRPr="00F52F87" w:rsidRDefault="00404FBB" w:rsidP="00466355">
      <w:pPr>
        <w:spacing w:after="0" w:line="240" w:lineRule="auto"/>
        <w:textAlignment w:val="baseline"/>
        <w:rPr>
          <w:rFonts w:ascii="Trebuchet MS" w:eastAsia="Times New Roman" w:hAnsi="Trebuchet MS" w:cs="Arial"/>
          <w:lang w:eastAsia="en-GB"/>
        </w:rPr>
      </w:pPr>
      <w:r w:rsidRPr="00F52F87">
        <w:rPr>
          <w:rFonts w:ascii="Trebuchet MS" w:hAnsi="Trebuchet MS"/>
          <w:noProof/>
        </w:rPr>
        <w:lastRenderedPageBreak/>
        <w:t xml:space="preserve">Please note </w:t>
      </w:r>
      <w:r w:rsidRPr="00F52F87">
        <w:rPr>
          <w:rFonts w:ascii="Trebuchet MS" w:hAnsi="Trebuchet MS"/>
          <w:noProof/>
          <w:color w:val="000000" w:themeColor="text1"/>
        </w:rPr>
        <w:t>the above timescales are indicative only. This timetable may be subject to change at short notice.</w:t>
      </w:r>
    </w:p>
    <w:p w14:paraId="1F9D9C7A" w14:textId="77777777" w:rsidR="00181F7A" w:rsidRPr="00F52F87" w:rsidRDefault="00181F7A" w:rsidP="00466355">
      <w:pPr>
        <w:spacing w:after="0" w:line="240" w:lineRule="auto"/>
        <w:textAlignment w:val="baseline"/>
        <w:rPr>
          <w:rFonts w:ascii="Trebuchet MS" w:eastAsia="Times New Roman" w:hAnsi="Trebuchet MS" w:cs="Segoe UI"/>
          <w:lang w:eastAsia="en-GB"/>
        </w:rPr>
      </w:pPr>
    </w:p>
    <w:p w14:paraId="7DAE48AB" w14:textId="40BF8C8C" w:rsidR="002E1AA3" w:rsidRPr="00F52F87" w:rsidRDefault="0052591A" w:rsidP="00466355">
      <w:pPr>
        <w:spacing w:after="0" w:line="240" w:lineRule="auto"/>
        <w:textAlignment w:val="baseline"/>
        <w:rPr>
          <w:rFonts w:ascii="Trebuchet MS" w:eastAsia="Times New Roman" w:hAnsi="Trebuchet MS" w:cs="Arial"/>
          <w:lang w:eastAsia="en-GB"/>
        </w:rPr>
      </w:pPr>
      <w:r w:rsidRPr="00F52F87">
        <w:rPr>
          <w:rFonts w:ascii="Trebuchet MS" w:eastAsia="Times New Roman" w:hAnsi="Trebuchet MS" w:cs="Arial"/>
          <w:b/>
          <w:bCs/>
          <w:lang w:eastAsia="en-GB"/>
        </w:rPr>
        <w:t>Confidential</w:t>
      </w:r>
      <w:r w:rsidR="00EE2EF6" w:rsidRPr="00F52F87">
        <w:rPr>
          <w:rFonts w:ascii="Trebuchet MS" w:eastAsia="Times New Roman" w:hAnsi="Trebuchet MS" w:cs="Arial"/>
          <w:b/>
          <w:bCs/>
          <w:lang w:eastAsia="en-GB"/>
        </w:rPr>
        <w:t>ity</w:t>
      </w:r>
      <w:r w:rsidRPr="00F52F87">
        <w:rPr>
          <w:rFonts w:ascii="Trebuchet MS" w:eastAsia="Times New Roman" w:hAnsi="Trebuchet MS" w:cs="Arial"/>
          <w:b/>
          <w:bCs/>
          <w:lang w:eastAsia="en-GB"/>
        </w:rPr>
        <w:t xml:space="preserve"> requirements: </w:t>
      </w:r>
      <w:r w:rsidR="00912BCF" w:rsidRPr="00F52F87">
        <w:rPr>
          <w:rFonts w:ascii="Trebuchet MS" w:eastAsia="Times New Roman" w:hAnsi="Trebuchet MS" w:cs="Arial"/>
          <w:color w:val="000000" w:themeColor="text1"/>
          <w:lang w:eastAsia="en-GB"/>
        </w:rPr>
        <w:t>Supplier</w:t>
      </w:r>
      <w:r w:rsidR="002E1AA3" w:rsidRPr="00F52F87">
        <w:rPr>
          <w:rFonts w:ascii="Trebuchet MS" w:eastAsia="Times New Roman" w:hAnsi="Trebuchet MS" w:cs="Arial"/>
          <w:color w:val="000000" w:themeColor="text1"/>
          <w:lang w:eastAsia="en-GB"/>
        </w:rPr>
        <w:t xml:space="preserve">s </w:t>
      </w:r>
      <w:r w:rsidR="00243AEF" w:rsidRPr="00F52F87">
        <w:rPr>
          <w:rFonts w:ascii="Trebuchet MS" w:eastAsia="Times New Roman" w:hAnsi="Trebuchet MS" w:cs="Arial"/>
          <w:color w:val="000000" w:themeColor="text1"/>
          <w:lang w:eastAsia="en-GB"/>
        </w:rPr>
        <w:t>will</w:t>
      </w:r>
      <w:r w:rsidR="002E1AA3" w:rsidRPr="00F52F87">
        <w:rPr>
          <w:rFonts w:ascii="Trebuchet MS" w:eastAsia="Times New Roman" w:hAnsi="Trebuchet MS" w:cs="Arial"/>
          <w:color w:val="000000" w:themeColor="text1"/>
          <w:lang w:eastAsia="en-GB"/>
        </w:rPr>
        <w:t xml:space="preserve"> be required to sign a Non-Disclosure Agreement (NDA) before engaging in further discussions.</w:t>
      </w:r>
      <w:r w:rsidR="003505D7" w:rsidRPr="00F52F87">
        <w:rPr>
          <w:rFonts w:ascii="Trebuchet MS" w:eastAsia="Times New Roman" w:hAnsi="Trebuchet MS" w:cs="Arial"/>
          <w:color w:val="000000" w:themeColor="text1"/>
          <w:lang w:eastAsia="en-GB"/>
        </w:rPr>
        <w:t xml:space="preserve"> </w:t>
      </w:r>
    </w:p>
    <w:p w14:paraId="42639DF5" w14:textId="77777777" w:rsidR="00181F7A" w:rsidRPr="00466355" w:rsidRDefault="00181F7A" w:rsidP="00466355">
      <w:pPr>
        <w:spacing w:after="0" w:line="240" w:lineRule="auto"/>
        <w:textAlignment w:val="baseline"/>
        <w:rPr>
          <w:rFonts w:ascii="Trebuchet MS" w:eastAsia="Times New Roman" w:hAnsi="Trebuchet MS" w:cs="Segoe UI"/>
          <w:lang w:eastAsia="en-GB"/>
        </w:rPr>
      </w:pPr>
    </w:p>
    <w:p w14:paraId="3159EB3F" w14:textId="169A5BC5" w:rsidR="00E114E3" w:rsidRPr="00466355" w:rsidRDefault="0052591A" w:rsidP="00466355">
      <w:pPr>
        <w:spacing w:after="0" w:line="240" w:lineRule="auto"/>
        <w:textAlignment w:val="baseline"/>
        <w:rPr>
          <w:rFonts w:ascii="Trebuchet MS" w:eastAsia="Times New Roman" w:hAnsi="Trebuchet MS" w:cs="Arial"/>
          <w:color w:val="000000" w:themeColor="text1"/>
          <w:lang w:eastAsia="en-GB"/>
        </w:rPr>
      </w:pPr>
      <w:r w:rsidRPr="00466355">
        <w:rPr>
          <w:rFonts w:ascii="Trebuchet MS" w:eastAsia="Times New Roman" w:hAnsi="Trebuchet MS" w:cs="Arial"/>
          <w:b/>
          <w:bCs/>
          <w:lang w:eastAsia="en-GB"/>
        </w:rPr>
        <w:t>Budget range: </w:t>
      </w:r>
      <w:r w:rsidR="49AFC83C" w:rsidRPr="00466355">
        <w:rPr>
          <w:rFonts w:ascii="Trebuchet MS" w:eastAsia="Times New Roman" w:hAnsi="Trebuchet MS" w:cs="Arial"/>
          <w:color w:val="000000" w:themeColor="text1"/>
          <w:lang w:eastAsia="en-GB"/>
        </w:rPr>
        <w:t>Not Applicable. Awaiting expressions of interest</w:t>
      </w:r>
    </w:p>
    <w:p w14:paraId="58AE6EFC" w14:textId="77777777" w:rsidR="000B2244" w:rsidRPr="00466355" w:rsidRDefault="000B2244" w:rsidP="00466355">
      <w:pPr>
        <w:spacing w:after="0" w:line="240" w:lineRule="auto"/>
        <w:textAlignment w:val="baseline"/>
        <w:rPr>
          <w:rFonts w:ascii="Trebuchet MS" w:eastAsia="Times New Roman" w:hAnsi="Trebuchet MS" w:cs="Arial"/>
          <w:b/>
          <w:bCs/>
          <w:smallCaps/>
          <w:lang w:eastAsia="en-GB"/>
        </w:rPr>
      </w:pPr>
    </w:p>
    <w:p w14:paraId="35AF15D1" w14:textId="3ABF51B5" w:rsidR="0052591A" w:rsidRPr="00466355" w:rsidRDefault="0052591A" w:rsidP="00466355">
      <w:pPr>
        <w:spacing w:after="0" w:line="240" w:lineRule="auto"/>
        <w:textAlignment w:val="baseline"/>
        <w:rPr>
          <w:rFonts w:ascii="Trebuchet MS" w:eastAsia="Times New Roman" w:hAnsi="Trebuchet MS" w:cs="Arial"/>
          <w:b/>
          <w:smallCaps/>
          <w:lang w:eastAsia="en-GB"/>
        </w:rPr>
      </w:pPr>
      <w:r w:rsidRPr="00466355">
        <w:rPr>
          <w:rFonts w:ascii="Trebuchet MS" w:eastAsia="Times New Roman" w:hAnsi="Trebuchet MS" w:cs="Arial"/>
          <w:b/>
          <w:smallCaps/>
          <w:lang w:eastAsia="en-GB"/>
        </w:rPr>
        <w:t>RIGHT TO CANCEL OR VARY THIS EOI </w:t>
      </w:r>
    </w:p>
    <w:p w14:paraId="18E4D0AA" w14:textId="44DA3EBD" w:rsidR="0052591A" w:rsidRPr="00466355" w:rsidRDefault="0052591A" w:rsidP="00466355">
      <w:pPr>
        <w:spacing w:after="0" w:line="240" w:lineRule="auto"/>
        <w:ind w:left="720"/>
        <w:textAlignment w:val="baseline"/>
        <w:rPr>
          <w:rFonts w:ascii="Trebuchet MS" w:eastAsia="Times New Roman" w:hAnsi="Trebuchet MS" w:cs="Segoe UI"/>
          <w:lang w:eastAsia="en-GB"/>
        </w:rPr>
      </w:pPr>
    </w:p>
    <w:p w14:paraId="1D25C627" w14:textId="183D53C1" w:rsidR="0052591A" w:rsidRDefault="00C36B5A" w:rsidP="00466355">
      <w:pPr>
        <w:spacing w:after="0" w:line="240" w:lineRule="auto"/>
        <w:textAlignment w:val="baseline"/>
        <w:rPr>
          <w:rFonts w:ascii="Trebuchet MS" w:eastAsia="Times New Roman" w:hAnsi="Trebuchet MS" w:cs="Arial"/>
          <w:lang w:eastAsia="en-GB"/>
        </w:rPr>
      </w:pPr>
      <w:r>
        <w:rPr>
          <w:rFonts w:ascii="Trebuchet MS" w:eastAsia="Times New Roman" w:hAnsi="Trebuchet MS" w:cs="Arial"/>
          <w:lang w:eastAsia="en-GB"/>
        </w:rPr>
        <w:t xml:space="preserve">The Secretariat </w:t>
      </w:r>
      <w:r w:rsidR="0052591A" w:rsidRPr="00466355">
        <w:rPr>
          <w:rFonts w:ascii="Trebuchet MS" w:eastAsia="Times New Roman" w:hAnsi="Trebuchet MS" w:cs="Arial"/>
          <w:lang w:eastAsia="en-GB"/>
        </w:rPr>
        <w:t>reserve</w:t>
      </w:r>
      <w:r w:rsidR="00F07119">
        <w:rPr>
          <w:rFonts w:ascii="Trebuchet MS" w:eastAsia="Times New Roman" w:hAnsi="Trebuchet MS" w:cs="Arial"/>
          <w:lang w:eastAsia="en-GB"/>
        </w:rPr>
        <w:t>s</w:t>
      </w:r>
      <w:r w:rsidR="0052591A" w:rsidRPr="00466355">
        <w:rPr>
          <w:rFonts w:ascii="Trebuchet MS" w:eastAsia="Times New Roman" w:hAnsi="Trebuchet MS" w:cs="Arial"/>
          <w:lang w:eastAsia="en-GB"/>
        </w:rPr>
        <w:t xml:space="preserve"> the right to: amend, </w:t>
      </w:r>
      <w:r w:rsidR="00C56078" w:rsidRPr="00466355">
        <w:rPr>
          <w:rFonts w:ascii="Trebuchet MS" w:eastAsia="Times New Roman" w:hAnsi="Trebuchet MS" w:cs="Arial"/>
          <w:lang w:eastAsia="en-GB"/>
        </w:rPr>
        <w:t>clarify,</w:t>
      </w:r>
      <w:r w:rsidR="0052591A" w:rsidRPr="00466355">
        <w:rPr>
          <w:rFonts w:ascii="Trebuchet MS" w:eastAsia="Times New Roman" w:hAnsi="Trebuchet MS" w:cs="Arial"/>
          <w:lang w:eastAsia="en-GB"/>
        </w:rPr>
        <w:t xml:space="preserve"> or cancel any part of this EOI at any time. </w:t>
      </w:r>
    </w:p>
    <w:p w14:paraId="7389AFD5" w14:textId="77777777" w:rsidR="00F37F44" w:rsidRDefault="00F37F44" w:rsidP="00466355">
      <w:pPr>
        <w:spacing w:after="0" w:line="240" w:lineRule="auto"/>
        <w:textAlignment w:val="baseline"/>
        <w:rPr>
          <w:rFonts w:ascii="Trebuchet MS" w:eastAsia="Times New Roman" w:hAnsi="Trebuchet MS" w:cs="Arial"/>
          <w:lang w:eastAsia="en-GB"/>
        </w:rPr>
      </w:pPr>
    </w:p>
    <w:p w14:paraId="12DD94E1" w14:textId="77777777" w:rsidR="00F37F44" w:rsidRPr="00466355" w:rsidRDefault="00F37F44" w:rsidP="00466355">
      <w:pPr>
        <w:spacing w:after="0" w:line="240" w:lineRule="auto"/>
        <w:textAlignment w:val="baseline"/>
        <w:rPr>
          <w:rFonts w:ascii="Trebuchet MS" w:eastAsia="Times New Roman" w:hAnsi="Trebuchet MS" w:cs="Segoe UI"/>
          <w:lang w:eastAsia="en-GB"/>
        </w:rPr>
      </w:pPr>
    </w:p>
    <w:p w14:paraId="7B7C3919" w14:textId="27A98EF4" w:rsidR="0052591A" w:rsidRPr="00900588" w:rsidRDefault="0052591A" w:rsidP="00900588">
      <w:pPr>
        <w:rPr>
          <w:rFonts w:ascii="Trebuchet MS" w:eastAsia="Times New Roman" w:hAnsi="Trebuchet MS" w:cs="Arial"/>
          <w:b/>
          <w:bCs/>
          <w:smallCaps/>
          <w:lang w:eastAsia="en-GB"/>
        </w:rPr>
      </w:pPr>
    </w:p>
    <w:sectPr w:rsidR="0052591A" w:rsidRPr="00900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B36"/>
    <w:multiLevelType w:val="multilevel"/>
    <w:tmpl w:val="18E45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B4D21"/>
    <w:multiLevelType w:val="multilevel"/>
    <w:tmpl w:val="610211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576853"/>
    <w:multiLevelType w:val="hybridMultilevel"/>
    <w:tmpl w:val="CEA2A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513A93"/>
    <w:multiLevelType w:val="multilevel"/>
    <w:tmpl w:val="BD445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FD6495"/>
    <w:multiLevelType w:val="multilevel"/>
    <w:tmpl w:val="07CA345A"/>
    <w:lvl w:ilvl="0">
      <w:start w:val="1"/>
      <w:numFmt w:val="decimal"/>
      <w:lvlText w:val="%1"/>
      <w:lvlJc w:val="left"/>
      <w:pPr>
        <w:ind w:left="705" w:hanging="705"/>
      </w:pPr>
      <w:rPr>
        <w:rFonts w:hint="default"/>
      </w:rPr>
    </w:lvl>
    <w:lvl w:ilvl="1">
      <w:start w:val="1"/>
      <w:numFmt w:val="decimal"/>
      <w:pStyle w:val="GPSL2numberedclause"/>
      <w:lvlText w:val="%1.%2"/>
      <w:lvlJc w:val="left"/>
      <w:pPr>
        <w:ind w:left="705" w:hanging="705"/>
      </w:pPr>
      <w:rPr>
        <w:rFonts w:hint="default"/>
        <w:b w:val="0"/>
      </w:rPr>
    </w:lvl>
    <w:lvl w:ilvl="2">
      <w:start w:val="1"/>
      <w:numFmt w:val="decimal"/>
      <w:pStyle w:val="GPSL3numberedclause"/>
      <w:lvlText w:val="%1.%2.%3"/>
      <w:lvlJc w:val="left"/>
      <w:pPr>
        <w:ind w:left="720" w:hanging="720"/>
      </w:pPr>
      <w:rPr>
        <w:rFonts w:hint="default"/>
      </w:rPr>
    </w:lvl>
    <w:lvl w:ilvl="3">
      <w:start w:val="1"/>
      <w:numFmt w:val="decimal"/>
      <w:pStyle w:val="GPSL4numberedclause"/>
      <w:lvlText w:val="%1.%2.%3.%4"/>
      <w:lvlJc w:val="left"/>
      <w:pPr>
        <w:ind w:left="720" w:hanging="720"/>
      </w:pPr>
      <w:rPr>
        <w:rFonts w:hint="default"/>
      </w:rPr>
    </w:lvl>
    <w:lvl w:ilvl="4">
      <w:start w:val="1"/>
      <w:numFmt w:val="decimal"/>
      <w:pStyle w:val="GPSL5numberedclause"/>
      <w:lvlText w:val="%1.%2.%3.%4.%5"/>
      <w:lvlJc w:val="left"/>
      <w:pPr>
        <w:ind w:left="1080" w:hanging="1080"/>
      </w:pPr>
      <w:rPr>
        <w:rFonts w:hint="default"/>
      </w:rPr>
    </w:lvl>
    <w:lvl w:ilvl="5">
      <w:start w:val="1"/>
      <w:numFmt w:val="decimal"/>
      <w:pStyle w:val="GPSL6numbered"/>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960978"/>
    <w:multiLevelType w:val="multilevel"/>
    <w:tmpl w:val="EEB43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E810C6"/>
    <w:multiLevelType w:val="multilevel"/>
    <w:tmpl w:val="7FDA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8A6D69"/>
    <w:multiLevelType w:val="multilevel"/>
    <w:tmpl w:val="6204D3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7950598">
    <w:abstractNumId w:val="6"/>
  </w:num>
  <w:num w:numId="2" w16cid:durableId="13966988">
    <w:abstractNumId w:val="0"/>
  </w:num>
  <w:num w:numId="3" w16cid:durableId="1099444827">
    <w:abstractNumId w:val="3"/>
  </w:num>
  <w:num w:numId="4" w16cid:durableId="1664549756">
    <w:abstractNumId w:val="1"/>
  </w:num>
  <w:num w:numId="5" w16cid:durableId="1091393688">
    <w:abstractNumId w:val="5"/>
  </w:num>
  <w:num w:numId="6" w16cid:durableId="338822569">
    <w:abstractNumId w:val="7"/>
  </w:num>
  <w:num w:numId="7" w16cid:durableId="1858546346">
    <w:abstractNumId w:val="2"/>
  </w:num>
  <w:num w:numId="8" w16cid:durableId="41443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1A"/>
    <w:rsid w:val="00001158"/>
    <w:rsid w:val="000063A8"/>
    <w:rsid w:val="00007D33"/>
    <w:rsid w:val="00035494"/>
    <w:rsid w:val="00061011"/>
    <w:rsid w:val="00065646"/>
    <w:rsid w:val="00067EE9"/>
    <w:rsid w:val="00082F6A"/>
    <w:rsid w:val="00091B39"/>
    <w:rsid w:val="0009651D"/>
    <w:rsid w:val="000B2244"/>
    <w:rsid w:val="000B5DEA"/>
    <w:rsid w:val="000B727B"/>
    <w:rsid w:val="000C5A4E"/>
    <w:rsid w:val="000D014B"/>
    <w:rsid w:val="000D37DD"/>
    <w:rsid w:val="00102D76"/>
    <w:rsid w:val="001261FB"/>
    <w:rsid w:val="00131DCA"/>
    <w:rsid w:val="00143FB2"/>
    <w:rsid w:val="00146003"/>
    <w:rsid w:val="0015048F"/>
    <w:rsid w:val="001614C4"/>
    <w:rsid w:val="0017561B"/>
    <w:rsid w:val="001768DF"/>
    <w:rsid w:val="00181632"/>
    <w:rsid w:val="00181F7A"/>
    <w:rsid w:val="001B787A"/>
    <w:rsid w:val="001E1310"/>
    <w:rsid w:val="001F01A2"/>
    <w:rsid w:val="001F6393"/>
    <w:rsid w:val="001F6777"/>
    <w:rsid w:val="00234F3A"/>
    <w:rsid w:val="0024167A"/>
    <w:rsid w:val="00241FC0"/>
    <w:rsid w:val="00243AEF"/>
    <w:rsid w:val="00245939"/>
    <w:rsid w:val="002622D9"/>
    <w:rsid w:val="002639FE"/>
    <w:rsid w:val="00267C95"/>
    <w:rsid w:val="00277E42"/>
    <w:rsid w:val="0028031D"/>
    <w:rsid w:val="00291071"/>
    <w:rsid w:val="002B1C6D"/>
    <w:rsid w:val="002C11E9"/>
    <w:rsid w:val="002C1C07"/>
    <w:rsid w:val="002C3697"/>
    <w:rsid w:val="002C5251"/>
    <w:rsid w:val="002E10FF"/>
    <w:rsid w:val="002E1AA3"/>
    <w:rsid w:val="002E5FFE"/>
    <w:rsid w:val="002F7270"/>
    <w:rsid w:val="00300196"/>
    <w:rsid w:val="003255EE"/>
    <w:rsid w:val="00325894"/>
    <w:rsid w:val="00331FA9"/>
    <w:rsid w:val="003505D7"/>
    <w:rsid w:val="003515D7"/>
    <w:rsid w:val="00356A85"/>
    <w:rsid w:val="00361045"/>
    <w:rsid w:val="00371596"/>
    <w:rsid w:val="00371EDD"/>
    <w:rsid w:val="00387B2D"/>
    <w:rsid w:val="003C266B"/>
    <w:rsid w:val="003D5153"/>
    <w:rsid w:val="003F4586"/>
    <w:rsid w:val="00404FBB"/>
    <w:rsid w:val="00410C25"/>
    <w:rsid w:val="00422826"/>
    <w:rsid w:val="00435F97"/>
    <w:rsid w:val="00436C02"/>
    <w:rsid w:val="0045589D"/>
    <w:rsid w:val="00462F8F"/>
    <w:rsid w:val="00466115"/>
    <w:rsid w:val="00466355"/>
    <w:rsid w:val="00486A71"/>
    <w:rsid w:val="004929EB"/>
    <w:rsid w:val="004C1520"/>
    <w:rsid w:val="0052591A"/>
    <w:rsid w:val="00526623"/>
    <w:rsid w:val="00554B19"/>
    <w:rsid w:val="005669CD"/>
    <w:rsid w:val="005842BF"/>
    <w:rsid w:val="005A7145"/>
    <w:rsid w:val="005C24CF"/>
    <w:rsid w:val="005D4A0C"/>
    <w:rsid w:val="005F2944"/>
    <w:rsid w:val="005F3D45"/>
    <w:rsid w:val="00602E5A"/>
    <w:rsid w:val="00610426"/>
    <w:rsid w:val="00612689"/>
    <w:rsid w:val="00615E2F"/>
    <w:rsid w:val="00624740"/>
    <w:rsid w:val="006506CF"/>
    <w:rsid w:val="006610FB"/>
    <w:rsid w:val="00664A2D"/>
    <w:rsid w:val="00664AE2"/>
    <w:rsid w:val="00675C40"/>
    <w:rsid w:val="00695616"/>
    <w:rsid w:val="006B0140"/>
    <w:rsid w:val="006B3D2F"/>
    <w:rsid w:val="006B46E0"/>
    <w:rsid w:val="006C21D6"/>
    <w:rsid w:val="006C3109"/>
    <w:rsid w:val="006C3F85"/>
    <w:rsid w:val="006D08F7"/>
    <w:rsid w:val="006D1558"/>
    <w:rsid w:val="006D2ABA"/>
    <w:rsid w:val="006E0AF7"/>
    <w:rsid w:val="00707B87"/>
    <w:rsid w:val="00716754"/>
    <w:rsid w:val="007405B5"/>
    <w:rsid w:val="00750AF9"/>
    <w:rsid w:val="00770EF1"/>
    <w:rsid w:val="00782902"/>
    <w:rsid w:val="0078492E"/>
    <w:rsid w:val="00792889"/>
    <w:rsid w:val="007973BC"/>
    <w:rsid w:val="007C07A6"/>
    <w:rsid w:val="007D2A1D"/>
    <w:rsid w:val="007D79B5"/>
    <w:rsid w:val="007F22CB"/>
    <w:rsid w:val="007F5442"/>
    <w:rsid w:val="008013B9"/>
    <w:rsid w:val="008355F9"/>
    <w:rsid w:val="008401B4"/>
    <w:rsid w:val="00844135"/>
    <w:rsid w:val="008471BB"/>
    <w:rsid w:val="00850EF9"/>
    <w:rsid w:val="00853BA9"/>
    <w:rsid w:val="00856034"/>
    <w:rsid w:val="00862DE0"/>
    <w:rsid w:val="008719F2"/>
    <w:rsid w:val="00872CFE"/>
    <w:rsid w:val="0087427B"/>
    <w:rsid w:val="00892AA6"/>
    <w:rsid w:val="008A7296"/>
    <w:rsid w:val="008B23E5"/>
    <w:rsid w:val="00900588"/>
    <w:rsid w:val="00902E31"/>
    <w:rsid w:val="009121ED"/>
    <w:rsid w:val="00912BCF"/>
    <w:rsid w:val="0091333C"/>
    <w:rsid w:val="0092169E"/>
    <w:rsid w:val="00925FA0"/>
    <w:rsid w:val="009301E6"/>
    <w:rsid w:val="0093310D"/>
    <w:rsid w:val="00941DBD"/>
    <w:rsid w:val="00953251"/>
    <w:rsid w:val="00954157"/>
    <w:rsid w:val="00956AFD"/>
    <w:rsid w:val="00997053"/>
    <w:rsid w:val="009A0BB1"/>
    <w:rsid w:val="009C427B"/>
    <w:rsid w:val="009C4EC9"/>
    <w:rsid w:val="009D31C8"/>
    <w:rsid w:val="009E46A4"/>
    <w:rsid w:val="00A029D8"/>
    <w:rsid w:val="00A07D07"/>
    <w:rsid w:val="00A16091"/>
    <w:rsid w:val="00A322F4"/>
    <w:rsid w:val="00A46773"/>
    <w:rsid w:val="00A54604"/>
    <w:rsid w:val="00A7564D"/>
    <w:rsid w:val="00A807CA"/>
    <w:rsid w:val="00A8535E"/>
    <w:rsid w:val="00AA7A0A"/>
    <w:rsid w:val="00AC7D06"/>
    <w:rsid w:val="00AD73DA"/>
    <w:rsid w:val="00AF4BDF"/>
    <w:rsid w:val="00AF5BBA"/>
    <w:rsid w:val="00B0269E"/>
    <w:rsid w:val="00B216D1"/>
    <w:rsid w:val="00B26B71"/>
    <w:rsid w:val="00B34DD2"/>
    <w:rsid w:val="00B5162E"/>
    <w:rsid w:val="00B602DC"/>
    <w:rsid w:val="00B71061"/>
    <w:rsid w:val="00B713BC"/>
    <w:rsid w:val="00B76A0E"/>
    <w:rsid w:val="00BB02FF"/>
    <w:rsid w:val="00BB09BB"/>
    <w:rsid w:val="00BB585A"/>
    <w:rsid w:val="00BC31C8"/>
    <w:rsid w:val="00BE5E7F"/>
    <w:rsid w:val="00BF796F"/>
    <w:rsid w:val="00C061A8"/>
    <w:rsid w:val="00C11379"/>
    <w:rsid w:val="00C20966"/>
    <w:rsid w:val="00C30F3A"/>
    <w:rsid w:val="00C31D8E"/>
    <w:rsid w:val="00C32073"/>
    <w:rsid w:val="00C36B5A"/>
    <w:rsid w:val="00C37C06"/>
    <w:rsid w:val="00C40BC5"/>
    <w:rsid w:val="00C56078"/>
    <w:rsid w:val="00C57C87"/>
    <w:rsid w:val="00C60DF4"/>
    <w:rsid w:val="00C6341E"/>
    <w:rsid w:val="00C8509F"/>
    <w:rsid w:val="00C93219"/>
    <w:rsid w:val="00CE1D37"/>
    <w:rsid w:val="00CE76C9"/>
    <w:rsid w:val="00CF28DF"/>
    <w:rsid w:val="00D038B4"/>
    <w:rsid w:val="00D34175"/>
    <w:rsid w:val="00D37F1F"/>
    <w:rsid w:val="00D45791"/>
    <w:rsid w:val="00D5029C"/>
    <w:rsid w:val="00D62A01"/>
    <w:rsid w:val="00D678BD"/>
    <w:rsid w:val="00D81992"/>
    <w:rsid w:val="00D840B7"/>
    <w:rsid w:val="00DB52F1"/>
    <w:rsid w:val="00DC68A7"/>
    <w:rsid w:val="00DC6BE9"/>
    <w:rsid w:val="00DD5EC7"/>
    <w:rsid w:val="00DE1C99"/>
    <w:rsid w:val="00DF5888"/>
    <w:rsid w:val="00E03161"/>
    <w:rsid w:val="00E114E3"/>
    <w:rsid w:val="00E12BFC"/>
    <w:rsid w:val="00E22E8A"/>
    <w:rsid w:val="00E335BC"/>
    <w:rsid w:val="00E35933"/>
    <w:rsid w:val="00E40D53"/>
    <w:rsid w:val="00E96BAE"/>
    <w:rsid w:val="00EA0F72"/>
    <w:rsid w:val="00EB54F8"/>
    <w:rsid w:val="00EC1D0B"/>
    <w:rsid w:val="00EC2926"/>
    <w:rsid w:val="00EC3D15"/>
    <w:rsid w:val="00EC5031"/>
    <w:rsid w:val="00EC6EBA"/>
    <w:rsid w:val="00EE2EF6"/>
    <w:rsid w:val="00F07119"/>
    <w:rsid w:val="00F37F44"/>
    <w:rsid w:val="00F52F87"/>
    <w:rsid w:val="00F56C49"/>
    <w:rsid w:val="00F733CF"/>
    <w:rsid w:val="00F7451D"/>
    <w:rsid w:val="00F754C4"/>
    <w:rsid w:val="00F94049"/>
    <w:rsid w:val="00FC0635"/>
    <w:rsid w:val="00FC6C6F"/>
    <w:rsid w:val="00FD512B"/>
    <w:rsid w:val="00FE7243"/>
    <w:rsid w:val="00FF3A90"/>
    <w:rsid w:val="01A5E0F0"/>
    <w:rsid w:val="045CC131"/>
    <w:rsid w:val="06E11044"/>
    <w:rsid w:val="080F6527"/>
    <w:rsid w:val="09D51DF2"/>
    <w:rsid w:val="0BBE35E9"/>
    <w:rsid w:val="0D7D4836"/>
    <w:rsid w:val="0DE17D6E"/>
    <w:rsid w:val="0EF5456D"/>
    <w:rsid w:val="0F406032"/>
    <w:rsid w:val="11E9693F"/>
    <w:rsid w:val="14AC0928"/>
    <w:rsid w:val="15BA138B"/>
    <w:rsid w:val="16BE1AF4"/>
    <w:rsid w:val="18254905"/>
    <w:rsid w:val="198CA061"/>
    <w:rsid w:val="19F4AFF8"/>
    <w:rsid w:val="1C5E8B17"/>
    <w:rsid w:val="1E65CCA3"/>
    <w:rsid w:val="20C735A2"/>
    <w:rsid w:val="20CAC792"/>
    <w:rsid w:val="2193C160"/>
    <w:rsid w:val="21C25CE4"/>
    <w:rsid w:val="24502CB7"/>
    <w:rsid w:val="274B7E48"/>
    <w:rsid w:val="289BC84B"/>
    <w:rsid w:val="2A8E3B4C"/>
    <w:rsid w:val="2AB10722"/>
    <w:rsid w:val="2ADE0E7C"/>
    <w:rsid w:val="2B858452"/>
    <w:rsid w:val="2C08CAF4"/>
    <w:rsid w:val="2D87B2C5"/>
    <w:rsid w:val="2D976013"/>
    <w:rsid w:val="2F14680B"/>
    <w:rsid w:val="30383157"/>
    <w:rsid w:val="306B496D"/>
    <w:rsid w:val="315A5437"/>
    <w:rsid w:val="315F0A32"/>
    <w:rsid w:val="33D32F80"/>
    <w:rsid w:val="351EF6D5"/>
    <w:rsid w:val="353ED1ED"/>
    <w:rsid w:val="362D388B"/>
    <w:rsid w:val="36D8A872"/>
    <w:rsid w:val="371F3FCC"/>
    <w:rsid w:val="3795909C"/>
    <w:rsid w:val="3930A94D"/>
    <w:rsid w:val="3938E646"/>
    <w:rsid w:val="3A298FCD"/>
    <w:rsid w:val="3BD23A6A"/>
    <w:rsid w:val="3C4B6D8F"/>
    <w:rsid w:val="3D1B5FF1"/>
    <w:rsid w:val="3D9221F4"/>
    <w:rsid w:val="3DA3C6C2"/>
    <w:rsid w:val="433D4343"/>
    <w:rsid w:val="4362A473"/>
    <w:rsid w:val="440E0C80"/>
    <w:rsid w:val="45173119"/>
    <w:rsid w:val="456842F2"/>
    <w:rsid w:val="47C0AA62"/>
    <w:rsid w:val="484C3BB9"/>
    <w:rsid w:val="4860FCF4"/>
    <w:rsid w:val="4901F5B9"/>
    <w:rsid w:val="495F4C26"/>
    <w:rsid w:val="49AE90CB"/>
    <w:rsid w:val="49AFC83C"/>
    <w:rsid w:val="49C22A62"/>
    <w:rsid w:val="49C9E79A"/>
    <w:rsid w:val="4A162EE0"/>
    <w:rsid w:val="4A8F8AA6"/>
    <w:rsid w:val="4AC11EAE"/>
    <w:rsid w:val="4DD12FF2"/>
    <w:rsid w:val="4E059355"/>
    <w:rsid w:val="4FB00F10"/>
    <w:rsid w:val="5060269E"/>
    <w:rsid w:val="507B709D"/>
    <w:rsid w:val="5367B9FC"/>
    <w:rsid w:val="555365C6"/>
    <w:rsid w:val="56DB6202"/>
    <w:rsid w:val="5717B05B"/>
    <w:rsid w:val="574793EB"/>
    <w:rsid w:val="584CF664"/>
    <w:rsid w:val="58DE3ACA"/>
    <w:rsid w:val="593FA2F9"/>
    <w:rsid w:val="599973B6"/>
    <w:rsid w:val="5A0A8D6E"/>
    <w:rsid w:val="5AA8BD3A"/>
    <w:rsid w:val="5C2DBBD2"/>
    <w:rsid w:val="5C478DDB"/>
    <w:rsid w:val="5EC0BB87"/>
    <w:rsid w:val="5ED2DA30"/>
    <w:rsid w:val="5F7DFF29"/>
    <w:rsid w:val="6010EA20"/>
    <w:rsid w:val="61311110"/>
    <w:rsid w:val="65FB330D"/>
    <w:rsid w:val="666A8FA8"/>
    <w:rsid w:val="6672E392"/>
    <w:rsid w:val="669510D0"/>
    <w:rsid w:val="675EAD50"/>
    <w:rsid w:val="679C261E"/>
    <w:rsid w:val="67EBDE65"/>
    <w:rsid w:val="6895C4EC"/>
    <w:rsid w:val="6B3B2B7A"/>
    <w:rsid w:val="6B9820BC"/>
    <w:rsid w:val="6BD20CFD"/>
    <w:rsid w:val="6C8BA12E"/>
    <w:rsid w:val="6EEDCBC2"/>
    <w:rsid w:val="6FA70AC2"/>
    <w:rsid w:val="70EA23F3"/>
    <w:rsid w:val="71D0E2A6"/>
    <w:rsid w:val="7255A7B4"/>
    <w:rsid w:val="72E9250D"/>
    <w:rsid w:val="735102E2"/>
    <w:rsid w:val="74351347"/>
    <w:rsid w:val="74FFE93F"/>
    <w:rsid w:val="757A890D"/>
    <w:rsid w:val="76948FF5"/>
    <w:rsid w:val="7A50D2C4"/>
    <w:rsid w:val="7A70926A"/>
    <w:rsid w:val="7AD7E33F"/>
    <w:rsid w:val="7BBBF914"/>
    <w:rsid w:val="7C8D7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8A55"/>
  <w15:chartTrackingRefBased/>
  <w15:docId w15:val="{92AC8C8C-67FE-45B2-BC9D-C965A2CE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91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59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591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591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591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5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91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2591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591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591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591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5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91A"/>
    <w:rPr>
      <w:rFonts w:eastAsiaTheme="majorEastAsia" w:cstheme="majorBidi"/>
      <w:color w:val="272727" w:themeColor="text1" w:themeTint="D8"/>
    </w:rPr>
  </w:style>
  <w:style w:type="paragraph" w:styleId="Title">
    <w:name w:val="Title"/>
    <w:basedOn w:val="Normal"/>
    <w:next w:val="Normal"/>
    <w:link w:val="TitleChar"/>
    <w:uiPriority w:val="10"/>
    <w:qFormat/>
    <w:rsid w:val="00525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91A"/>
    <w:pPr>
      <w:spacing w:before="160"/>
      <w:jc w:val="center"/>
    </w:pPr>
    <w:rPr>
      <w:i/>
      <w:iCs/>
      <w:color w:val="404040" w:themeColor="text1" w:themeTint="BF"/>
    </w:rPr>
  </w:style>
  <w:style w:type="character" w:customStyle="1" w:styleId="QuoteChar">
    <w:name w:val="Quote Char"/>
    <w:basedOn w:val="DefaultParagraphFont"/>
    <w:link w:val="Quote"/>
    <w:uiPriority w:val="29"/>
    <w:rsid w:val="0052591A"/>
    <w:rPr>
      <w:i/>
      <w:iCs/>
      <w:color w:val="404040" w:themeColor="text1" w:themeTint="BF"/>
    </w:rPr>
  </w:style>
  <w:style w:type="paragraph" w:styleId="ListParagraph">
    <w:name w:val="List Paragraph"/>
    <w:basedOn w:val="Normal"/>
    <w:uiPriority w:val="34"/>
    <w:qFormat/>
    <w:rsid w:val="0052591A"/>
    <w:pPr>
      <w:ind w:left="720"/>
      <w:contextualSpacing/>
    </w:pPr>
  </w:style>
  <w:style w:type="character" w:styleId="IntenseEmphasis">
    <w:name w:val="Intense Emphasis"/>
    <w:basedOn w:val="DefaultParagraphFont"/>
    <w:uiPriority w:val="21"/>
    <w:qFormat/>
    <w:rsid w:val="0052591A"/>
    <w:rPr>
      <w:i/>
      <w:iCs/>
      <w:color w:val="2E74B5" w:themeColor="accent1" w:themeShade="BF"/>
    </w:rPr>
  </w:style>
  <w:style w:type="paragraph" w:styleId="IntenseQuote">
    <w:name w:val="Intense Quote"/>
    <w:basedOn w:val="Normal"/>
    <w:next w:val="Normal"/>
    <w:link w:val="IntenseQuoteChar"/>
    <w:uiPriority w:val="30"/>
    <w:qFormat/>
    <w:rsid w:val="005259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591A"/>
    <w:rPr>
      <w:i/>
      <w:iCs/>
      <w:color w:val="2E74B5" w:themeColor="accent1" w:themeShade="BF"/>
    </w:rPr>
  </w:style>
  <w:style w:type="character" w:styleId="IntenseReference">
    <w:name w:val="Intense Reference"/>
    <w:basedOn w:val="DefaultParagraphFont"/>
    <w:uiPriority w:val="32"/>
    <w:qFormat/>
    <w:rsid w:val="0052591A"/>
    <w:rPr>
      <w:b/>
      <w:bCs/>
      <w:smallCaps/>
      <w:color w:val="2E74B5" w:themeColor="accent1" w:themeShade="BF"/>
      <w:spacing w:val="5"/>
    </w:rPr>
  </w:style>
  <w:style w:type="paragraph" w:styleId="Revision">
    <w:name w:val="Revision"/>
    <w:hidden/>
    <w:uiPriority w:val="99"/>
    <w:semiHidden/>
    <w:rsid w:val="00B216D1"/>
    <w:pPr>
      <w:spacing w:after="0" w:line="240" w:lineRule="auto"/>
    </w:pPr>
  </w:style>
  <w:style w:type="table" w:styleId="TableGrid">
    <w:name w:val="Table Grid"/>
    <w:basedOn w:val="TableNormal"/>
    <w:uiPriority w:val="39"/>
    <w:rsid w:val="003255E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24740"/>
    <w:rPr>
      <w:color w:val="0000FF"/>
      <w:u w:val="single"/>
    </w:rPr>
  </w:style>
  <w:style w:type="paragraph" w:customStyle="1" w:styleId="GPSL2numberedclause">
    <w:name w:val="GPS L2 numbered clause"/>
    <w:basedOn w:val="ListParagraph"/>
    <w:link w:val="GPSL2numberedclauseChar1"/>
    <w:qFormat/>
    <w:rsid w:val="00624740"/>
    <w:pPr>
      <w:numPr>
        <w:ilvl w:val="1"/>
        <w:numId w:val="8"/>
      </w:numPr>
      <w:spacing w:after="0" w:line="276" w:lineRule="auto"/>
    </w:pPr>
    <w:rPr>
      <w:rFonts w:ascii="Trebuchet MS" w:eastAsia="Calibri" w:hAnsi="Trebuchet MS" w:cs="Times New Roman"/>
      <w:iCs/>
      <w:lang w:eastAsia="en-GB"/>
    </w:rPr>
  </w:style>
  <w:style w:type="paragraph" w:customStyle="1" w:styleId="GPSL3numberedclause">
    <w:name w:val="GPS L3 numbered clause"/>
    <w:basedOn w:val="GPSL2numberedclause"/>
    <w:qFormat/>
    <w:rsid w:val="00624740"/>
    <w:pPr>
      <w:numPr>
        <w:ilvl w:val="2"/>
      </w:numPr>
      <w:tabs>
        <w:tab w:val="left" w:pos="2127"/>
        <w:tab w:val="num" w:pos="2160"/>
      </w:tabs>
      <w:ind w:left="2160" w:hanging="360"/>
    </w:pPr>
  </w:style>
  <w:style w:type="paragraph" w:customStyle="1" w:styleId="GPSL4numberedclause">
    <w:name w:val="GPS L4 numbered clause"/>
    <w:basedOn w:val="GPSL3numberedclause"/>
    <w:qFormat/>
    <w:rsid w:val="00624740"/>
    <w:pPr>
      <w:numPr>
        <w:ilvl w:val="3"/>
      </w:numPr>
      <w:tabs>
        <w:tab w:val="clear" w:pos="2127"/>
        <w:tab w:val="num" w:pos="2880"/>
      </w:tabs>
      <w:ind w:left="2880" w:hanging="360"/>
    </w:pPr>
    <w:rPr>
      <w:szCs w:val="20"/>
    </w:rPr>
  </w:style>
  <w:style w:type="character" w:customStyle="1" w:styleId="GPSL2numberedclauseChar1">
    <w:name w:val="GPS L2 numbered clause Char1"/>
    <w:basedOn w:val="DefaultParagraphFont"/>
    <w:link w:val="GPSL2numberedclause"/>
    <w:rsid w:val="00624740"/>
    <w:rPr>
      <w:rFonts w:ascii="Trebuchet MS" w:eastAsia="Calibri" w:hAnsi="Trebuchet MS" w:cs="Times New Roman"/>
      <w:iCs/>
      <w:lang w:eastAsia="en-GB"/>
    </w:rPr>
  </w:style>
  <w:style w:type="paragraph" w:customStyle="1" w:styleId="GPSL5numberedclause">
    <w:name w:val="GPS L5 numbered clause"/>
    <w:basedOn w:val="GPSL4numberedclause"/>
    <w:qFormat/>
    <w:rsid w:val="00624740"/>
    <w:pPr>
      <w:numPr>
        <w:ilvl w:val="4"/>
      </w:numPr>
      <w:tabs>
        <w:tab w:val="left" w:pos="3402"/>
        <w:tab w:val="num" w:pos="3600"/>
      </w:tabs>
      <w:ind w:left="3600" w:hanging="360"/>
    </w:pPr>
  </w:style>
  <w:style w:type="paragraph" w:customStyle="1" w:styleId="GPSL6numbered">
    <w:name w:val="GPS L6 numbered"/>
    <w:basedOn w:val="GPSL5numberedclause"/>
    <w:qFormat/>
    <w:rsid w:val="00624740"/>
    <w:pPr>
      <w:numPr>
        <w:ilvl w:val="5"/>
      </w:numPr>
      <w:tabs>
        <w:tab w:val="left" w:pos="4253"/>
        <w:tab w:val="num" w:pos="4320"/>
      </w:tabs>
      <w:ind w:left="4320" w:hanging="360"/>
    </w:pPr>
  </w:style>
  <w:style w:type="character" w:styleId="Strong">
    <w:name w:val="Strong"/>
    <w:basedOn w:val="DefaultParagraphFont"/>
    <w:uiPriority w:val="22"/>
    <w:qFormat/>
    <w:rsid w:val="00D840B7"/>
    <w:rPr>
      <w:b/>
      <w:bCs/>
    </w:rPr>
  </w:style>
  <w:style w:type="character" w:styleId="Emphasis">
    <w:name w:val="Emphasis"/>
    <w:basedOn w:val="DefaultParagraphFont"/>
    <w:uiPriority w:val="20"/>
    <w:qFormat/>
    <w:rsid w:val="00D840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80810">
      <w:bodyDiv w:val="1"/>
      <w:marLeft w:val="0"/>
      <w:marRight w:val="0"/>
      <w:marTop w:val="0"/>
      <w:marBottom w:val="0"/>
      <w:divBdr>
        <w:top w:val="none" w:sz="0" w:space="0" w:color="auto"/>
        <w:left w:val="none" w:sz="0" w:space="0" w:color="auto"/>
        <w:bottom w:val="none" w:sz="0" w:space="0" w:color="auto"/>
        <w:right w:val="none" w:sz="0" w:space="0" w:color="auto"/>
      </w:divBdr>
    </w:div>
    <w:div w:id="1078556301">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
        <w:div w:id="1573656037">
          <w:marLeft w:val="0"/>
          <w:marRight w:val="0"/>
          <w:marTop w:val="0"/>
          <w:marBottom w:val="0"/>
          <w:divBdr>
            <w:top w:val="none" w:sz="0" w:space="0" w:color="auto"/>
            <w:left w:val="none" w:sz="0" w:space="0" w:color="auto"/>
            <w:bottom w:val="none" w:sz="0" w:space="0" w:color="auto"/>
            <w:right w:val="none" w:sz="0" w:space="0" w:color="auto"/>
          </w:divBdr>
        </w:div>
        <w:div w:id="186606748">
          <w:marLeft w:val="0"/>
          <w:marRight w:val="0"/>
          <w:marTop w:val="0"/>
          <w:marBottom w:val="0"/>
          <w:divBdr>
            <w:top w:val="none" w:sz="0" w:space="0" w:color="auto"/>
            <w:left w:val="none" w:sz="0" w:space="0" w:color="auto"/>
            <w:bottom w:val="none" w:sz="0" w:space="0" w:color="auto"/>
            <w:right w:val="none" w:sz="0" w:space="0" w:color="auto"/>
          </w:divBdr>
        </w:div>
        <w:div w:id="1353797308">
          <w:marLeft w:val="0"/>
          <w:marRight w:val="0"/>
          <w:marTop w:val="0"/>
          <w:marBottom w:val="0"/>
          <w:divBdr>
            <w:top w:val="none" w:sz="0" w:space="0" w:color="auto"/>
            <w:left w:val="none" w:sz="0" w:space="0" w:color="auto"/>
            <w:bottom w:val="none" w:sz="0" w:space="0" w:color="auto"/>
            <w:right w:val="none" w:sz="0" w:space="0" w:color="auto"/>
          </w:divBdr>
        </w:div>
        <w:div w:id="408116279">
          <w:marLeft w:val="0"/>
          <w:marRight w:val="0"/>
          <w:marTop w:val="0"/>
          <w:marBottom w:val="0"/>
          <w:divBdr>
            <w:top w:val="none" w:sz="0" w:space="0" w:color="auto"/>
            <w:left w:val="none" w:sz="0" w:space="0" w:color="auto"/>
            <w:bottom w:val="none" w:sz="0" w:space="0" w:color="auto"/>
            <w:right w:val="none" w:sz="0" w:space="0" w:color="auto"/>
          </w:divBdr>
        </w:div>
        <w:div w:id="1475096374">
          <w:marLeft w:val="0"/>
          <w:marRight w:val="0"/>
          <w:marTop w:val="0"/>
          <w:marBottom w:val="0"/>
          <w:divBdr>
            <w:top w:val="none" w:sz="0" w:space="0" w:color="auto"/>
            <w:left w:val="none" w:sz="0" w:space="0" w:color="auto"/>
            <w:bottom w:val="none" w:sz="0" w:space="0" w:color="auto"/>
            <w:right w:val="none" w:sz="0" w:space="0" w:color="auto"/>
          </w:divBdr>
        </w:div>
        <w:div w:id="905342322">
          <w:marLeft w:val="0"/>
          <w:marRight w:val="0"/>
          <w:marTop w:val="0"/>
          <w:marBottom w:val="0"/>
          <w:divBdr>
            <w:top w:val="none" w:sz="0" w:space="0" w:color="auto"/>
            <w:left w:val="none" w:sz="0" w:space="0" w:color="auto"/>
            <w:bottom w:val="none" w:sz="0" w:space="0" w:color="auto"/>
            <w:right w:val="none" w:sz="0" w:space="0" w:color="auto"/>
          </w:divBdr>
        </w:div>
        <w:div w:id="1473330954">
          <w:marLeft w:val="0"/>
          <w:marRight w:val="0"/>
          <w:marTop w:val="0"/>
          <w:marBottom w:val="0"/>
          <w:divBdr>
            <w:top w:val="none" w:sz="0" w:space="0" w:color="auto"/>
            <w:left w:val="none" w:sz="0" w:space="0" w:color="auto"/>
            <w:bottom w:val="none" w:sz="0" w:space="0" w:color="auto"/>
            <w:right w:val="none" w:sz="0" w:space="0" w:color="auto"/>
          </w:divBdr>
        </w:div>
        <w:div w:id="253516552">
          <w:marLeft w:val="0"/>
          <w:marRight w:val="0"/>
          <w:marTop w:val="0"/>
          <w:marBottom w:val="0"/>
          <w:divBdr>
            <w:top w:val="none" w:sz="0" w:space="0" w:color="auto"/>
            <w:left w:val="none" w:sz="0" w:space="0" w:color="auto"/>
            <w:bottom w:val="none" w:sz="0" w:space="0" w:color="auto"/>
            <w:right w:val="none" w:sz="0" w:space="0" w:color="auto"/>
          </w:divBdr>
        </w:div>
        <w:div w:id="1473643695">
          <w:marLeft w:val="0"/>
          <w:marRight w:val="0"/>
          <w:marTop w:val="0"/>
          <w:marBottom w:val="0"/>
          <w:divBdr>
            <w:top w:val="none" w:sz="0" w:space="0" w:color="auto"/>
            <w:left w:val="none" w:sz="0" w:space="0" w:color="auto"/>
            <w:bottom w:val="none" w:sz="0" w:space="0" w:color="auto"/>
            <w:right w:val="none" w:sz="0" w:space="0" w:color="auto"/>
          </w:divBdr>
        </w:div>
        <w:div w:id="914819987">
          <w:marLeft w:val="0"/>
          <w:marRight w:val="0"/>
          <w:marTop w:val="0"/>
          <w:marBottom w:val="0"/>
          <w:divBdr>
            <w:top w:val="none" w:sz="0" w:space="0" w:color="auto"/>
            <w:left w:val="none" w:sz="0" w:space="0" w:color="auto"/>
            <w:bottom w:val="none" w:sz="0" w:space="0" w:color="auto"/>
            <w:right w:val="none" w:sz="0" w:space="0" w:color="auto"/>
          </w:divBdr>
        </w:div>
        <w:div w:id="379598182">
          <w:marLeft w:val="0"/>
          <w:marRight w:val="0"/>
          <w:marTop w:val="0"/>
          <w:marBottom w:val="0"/>
          <w:divBdr>
            <w:top w:val="none" w:sz="0" w:space="0" w:color="auto"/>
            <w:left w:val="none" w:sz="0" w:space="0" w:color="auto"/>
            <w:bottom w:val="none" w:sz="0" w:space="0" w:color="auto"/>
            <w:right w:val="none" w:sz="0" w:space="0" w:color="auto"/>
          </w:divBdr>
        </w:div>
        <w:div w:id="18505655">
          <w:marLeft w:val="0"/>
          <w:marRight w:val="0"/>
          <w:marTop w:val="0"/>
          <w:marBottom w:val="0"/>
          <w:divBdr>
            <w:top w:val="none" w:sz="0" w:space="0" w:color="auto"/>
            <w:left w:val="none" w:sz="0" w:space="0" w:color="auto"/>
            <w:bottom w:val="none" w:sz="0" w:space="0" w:color="auto"/>
            <w:right w:val="none" w:sz="0" w:space="0" w:color="auto"/>
          </w:divBdr>
          <w:divsChild>
            <w:div w:id="562760785">
              <w:marLeft w:val="0"/>
              <w:marRight w:val="0"/>
              <w:marTop w:val="0"/>
              <w:marBottom w:val="0"/>
              <w:divBdr>
                <w:top w:val="none" w:sz="0" w:space="0" w:color="auto"/>
                <w:left w:val="none" w:sz="0" w:space="0" w:color="auto"/>
                <w:bottom w:val="none" w:sz="0" w:space="0" w:color="auto"/>
                <w:right w:val="none" w:sz="0" w:space="0" w:color="auto"/>
              </w:divBdr>
            </w:div>
            <w:div w:id="68577403">
              <w:marLeft w:val="0"/>
              <w:marRight w:val="0"/>
              <w:marTop w:val="0"/>
              <w:marBottom w:val="0"/>
              <w:divBdr>
                <w:top w:val="none" w:sz="0" w:space="0" w:color="auto"/>
                <w:left w:val="none" w:sz="0" w:space="0" w:color="auto"/>
                <w:bottom w:val="none" w:sz="0" w:space="0" w:color="auto"/>
                <w:right w:val="none" w:sz="0" w:space="0" w:color="auto"/>
              </w:divBdr>
            </w:div>
            <w:div w:id="1556820909">
              <w:marLeft w:val="0"/>
              <w:marRight w:val="0"/>
              <w:marTop w:val="0"/>
              <w:marBottom w:val="0"/>
              <w:divBdr>
                <w:top w:val="none" w:sz="0" w:space="0" w:color="auto"/>
                <w:left w:val="none" w:sz="0" w:space="0" w:color="auto"/>
                <w:bottom w:val="none" w:sz="0" w:space="0" w:color="auto"/>
                <w:right w:val="none" w:sz="0" w:space="0" w:color="auto"/>
              </w:divBdr>
            </w:div>
            <w:div w:id="266810880">
              <w:marLeft w:val="0"/>
              <w:marRight w:val="0"/>
              <w:marTop w:val="0"/>
              <w:marBottom w:val="0"/>
              <w:divBdr>
                <w:top w:val="none" w:sz="0" w:space="0" w:color="auto"/>
                <w:left w:val="none" w:sz="0" w:space="0" w:color="auto"/>
                <w:bottom w:val="none" w:sz="0" w:space="0" w:color="auto"/>
                <w:right w:val="none" w:sz="0" w:space="0" w:color="auto"/>
              </w:divBdr>
            </w:div>
            <w:div w:id="928658102">
              <w:marLeft w:val="0"/>
              <w:marRight w:val="0"/>
              <w:marTop w:val="0"/>
              <w:marBottom w:val="0"/>
              <w:divBdr>
                <w:top w:val="none" w:sz="0" w:space="0" w:color="auto"/>
                <w:left w:val="none" w:sz="0" w:space="0" w:color="auto"/>
                <w:bottom w:val="none" w:sz="0" w:space="0" w:color="auto"/>
                <w:right w:val="none" w:sz="0" w:space="0" w:color="auto"/>
              </w:divBdr>
            </w:div>
            <w:div w:id="256643725">
              <w:marLeft w:val="0"/>
              <w:marRight w:val="0"/>
              <w:marTop w:val="0"/>
              <w:marBottom w:val="0"/>
              <w:divBdr>
                <w:top w:val="none" w:sz="0" w:space="0" w:color="auto"/>
                <w:left w:val="none" w:sz="0" w:space="0" w:color="auto"/>
                <w:bottom w:val="none" w:sz="0" w:space="0" w:color="auto"/>
                <w:right w:val="none" w:sz="0" w:space="0" w:color="auto"/>
              </w:divBdr>
            </w:div>
            <w:div w:id="941500024">
              <w:marLeft w:val="0"/>
              <w:marRight w:val="0"/>
              <w:marTop w:val="0"/>
              <w:marBottom w:val="0"/>
              <w:divBdr>
                <w:top w:val="none" w:sz="0" w:space="0" w:color="auto"/>
                <w:left w:val="none" w:sz="0" w:space="0" w:color="auto"/>
                <w:bottom w:val="none" w:sz="0" w:space="0" w:color="auto"/>
                <w:right w:val="none" w:sz="0" w:space="0" w:color="auto"/>
              </w:divBdr>
            </w:div>
            <w:div w:id="1612517226">
              <w:marLeft w:val="0"/>
              <w:marRight w:val="0"/>
              <w:marTop w:val="0"/>
              <w:marBottom w:val="0"/>
              <w:divBdr>
                <w:top w:val="none" w:sz="0" w:space="0" w:color="auto"/>
                <w:left w:val="none" w:sz="0" w:space="0" w:color="auto"/>
                <w:bottom w:val="none" w:sz="0" w:space="0" w:color="auto"/>
                <w:right w:val="none" w:sz="0" w:space="0" w:color="auto"/>
              </w:divBdr>
            </w:div>
            <w:div w:id="1534918899">
              <w:marLeft w:val="0"/>
              <w:marRight w:val="0"/>
              <w:marTop w:val="0"/>
              <w:marBottom w:val="0"/>
              <w:divBdr>
                <w:top w:val="none" w:sz="0" w:space="0" w:color="auto"/>
                <w:left w:val="none" w:sz="0" w:space="0" w:color="auto"/>
                <w:bottom w:val="none" w:sz="0" w:space="0" w:color="auto"/>
                <w:right w:val="none" w:sz="0" w:space="0" w:color="auto"/>
              </w:divBdr>
            </w:div>
            <w:div w:id="2001930394">
              <w:marLeft w:val="0"/>
              <w:marRight w:val="0"/>
              <w:marTop w:val="0"/>
              <w:marBottom w:val="0"/>
              <w:divBdr>
                <w:top w:val="none" w:sz="0" w:space="0" w:color="auto"/>
                <w:left w:val="none" w:sz="0" w:space="0" w:color="auto"/>
                <w:bottom w:val="none" w:sz="0" w:space="0" w:color="auto"/>
                <w:right w:val="none" w:sz="0" w:space="0" w:color="auto"/>
              </w:divBdr>
            </w:div>
            <w:div w:id="345639694">
              <w:marLeft w:val="0"/>
              <w:marRight w:val="0"/>
              <w:marTop w:val="0"/>
              <w:marBottom w:val="0"/>
              <w:divBdr>
                <w:top w:val="none" w:sz="0" w:space="0" w:color="auto"/>
                <w:left w:val="none" w:sz="0" w:space="0" w:color="auto"/>
                <w:bottom w:val="none" w:sz="0" w:space="0" w:color="auto"/>
                <w:right w:val="none" w:sz="0" w:space="0" w:color="auto"/>
              </w:divBdr>
            </w:div>
            <w:div w:id="900098852">
              <w:marLeft w:val="0"/>
              <w:marRight w:val="0"/>
              <w:marTop w:val="0"/>
              <w:marBottom w:val="0"/>
              <w:divBdr>
                <w:top w:val="none" w:sz="0" w:space="0" w:color="auto"/>
                <w:left w:val="none" w:sz="0" w:space="0" w:color="auto"/>
                <w:bottom w:val="none" w:sz="0" w:space="0" w:color="auto"/>
                <w:right w:val="none" w:sz="0" w:space="0" w:color="auto"/>
              </w:divBdr>
            </w:div>
            <w:div w:id="1559245225">
              <w:marLeft w:val="0"/>
              <w:marRight w:val="0"/>
              <w:marTop w:val="0"/>
              <w:marBottom w:val="0"/>
              <w:divBdr>
                <w:top w:val="none" w:sz="0" w:space="0" w:color="auto"/>
                <w:left w:val="none" w:sz="0" w:space="0" w:color="auto"/>
                <w:bottom w:val="none" w:sz="0" w:space="0" w:color="auto"/>
                <w:right w:val="none" w:sz="0" w:space="0" w:color="auto"/>
              </w:divBdr>
            </w:div>
            <w:div w:id="728962477">
              <w:marLeft w:val="0"/>
              <w:marRight w:val="0"/>
              <w:marTop w:val="0"/>
              <w:marBottom w:val="0"/>
              <w:divBdr>
                <w:top w:val="none" w:sz="0" w:space="0" w:color="auto"/>
                <w:left w:val="none" w:sz="0" w:space="0" w:color="auto"/>
                <w:bottom w:val="none" w:sz="0" w:space="0" w:color="auto"/>
                <w:right w:val="none" w:sz="0" w:space="0" w:color="auto"/>
              </w:divBdr>
            </w:div>
            <w:div w:id="207298105">
              <w:marLeft w:val="0"/>
              <w:marRight w:val="0"/>
              <w:marTop w:val="0"/>
              <w:marBottom w:val="0"/>
              <w:divBdr>
                <w:top w:val="none" w:sz="0" w:space="0" w:color="auto"/>
                <w:left w:val="none" w:sz="0" w:space="0" w:color="auto"/>
                <w:bottom w:val="none" w:sz="0" w:space="0" w:color="auto"/>
                <w:right w:val="none" w:sz="0" w:space="0" w:color="auto"/>
              </w:divBdr>
            </w:div>
            <w:div w:id="101338364">
              <w:marLeft w:val="0"/>
              <w:marRight w:val="0"/>
              <w:marTop w:val="0"/>
              <w:marBottom w:val="0"/>
              <w:divBdr>
                <w:top w:val="none" w:sz="0" w:space="0" w:color="auto"/>
                <w:left w:val="none" w:sz="0" w:space="0" w:color="auto"/>
                <w:bottom w:val="none" w:sz="0" w:space="0" w:color="auto"/>
                <w:right w:val="none" w:sz="0" w:space="0" w:color="auto"/>
              </w:divBdr>
            </w:div>
            <w:div w:id="1949586053">
              <w:marLeft w:val="0"/>
              <w:marRight w:val="0"/>
              <w:marTop w:val="0"/>
              <w:marBottom w:val="0"/>
              <w:divBdr>
                <w:top w:val="none" w:sz="0" w:space="0" w:color="auto"/>
                <w:left w:val="none" w:sz="0" w:space="0" w:color="auto"/>
                <w:bottom w:val="none" w:sz="0" w:space="0" w:color="auto"/>
                <w:right w:val="none" w:sz="0" w:space="0" w:color="auto"/>
              </w:divBdr>
            </w:div>
            <w:div w:id="1713454493">
              <w:marLeft w:val="0"/>
              <w:marRight w:val="0"/>
              <w:marTop w:val="0"/>
              <w:marBottom w:val="0"/>
              <w:divBdr>
                <w:top w:val="none" w:sz="0" w:space="0" w:color="auto"/>
                <w:left w:val="none" w:sz="0" w:space="0" w:color="auto"/>
                <w:bottom w:val="none" w:sz="0" w:space="0" w:color="auto"/>
                <w:right w:val="none" w:sz="0" w:space="0" w:color="auto"/>
              </w:divBdr>
            </w:div>
            <w:div w:id="1325206521">
              <w:marLeft w:val="0"/>
              <w:marRight w:val="0"/>
              <w:marTop w:val="0"/>
              <w:marBottom w:val="0"/>
              <w:divBdr>
                <w:top w:val="none" w:sz="0" w:space="0" w:color="auto"/>
                <w:left w:val="none" w:sz="0" w:space="0" w:color="auto"/>
                <w:bottom w:val="none" w:sz="0" w:space="0" w:color="auto"/>
                <w:right w:val="none" w:sz="0" w:space="0" w:color="auto"/>
              </w:divBdr>
            </w:div>
            <w:div w:id="1715078394">
              <w:marLeft w:val="0"/>
              <w:marRight w:val="0"/>
              <w:marTop w:val="0"/>
              <w:marBottom w:val="0"/>
              <w:divBdr>
                <w:top w:val="none" w:sz="0" w:space="0" w:color="auto"/>
                <w:left w:val="none" w:sz="0" w:space="0" w:color="auto"/>
                <w:bottom w:val="none" w:sz="0" w:space="0" w:color="auto"/>
                <w:right w:val="none" w:sz="0" w:space="0" w:color="auto"/>
              </w:divBdr>
            </w:div>
          </w:divsChild>
        </w:div>
        <w:div w:id="838158198">
          <w:marLeft w:val="0"/>
          <w:marRight w:val="0"/>
          <w:marTop w:val="0"/>
          <w:marBottom w:val="0"/>
          <w:divBdr>
            <w:top w:val="none" w:sz="0" w:space="0" w:color="auto"/>
            <w:left w:val="none" w:sz="0" w:space="0" w:color="auto"/>
            <w:bottom w:val="none" w:sz="0" w:space="0" w:color="auto"/>
            <w:right w:val="none" w:sz="0" w:space="0" w:color="auto"/>
          </w:divBdr>
          <w:divsChild>
            <w:div w:id="307517739">
              <w:marLeft w:val="0"/>
              <w:marRight w:val="0"/>
              <w:marTop w:val="0"/>
              <w:marBottom w:val="0"/>
              <w:divBdr>
                <w:top w:val="none" w:sz="0" w:space="0" w:color="auto"/>
                <w:left w:val="none" w:sz="0" w:space="0" w:color="auto"/>
                <w:bottom w:val="none" w:sz="0" w:space="0" w:color="auto"/>
                <w:right w:val="none" w:sz="0" w:space="0" w:color="auto"/>
              </w:divBdr>
            </w:div>
            <w:div w:id="1792550402">
              <w:marLeft w:val="0"/>
              <w:marRight w:val="0"/>
              <w:marTop w:val="0"/>
              <w:marBottom w:val="0"/>
              <w:divBdr>
                <w:top w:val="none" w:sz="0" w:space="0" w:color="auto"/>
                <w:left w:val="none" w:sz="0" w:space="0" w:color="auto"/>
                <w:bottom w:val="none" w:sz="0" w:space="0" w:color="auto"/>
                <w:right w:val="none" w:sz="0" w:space="0" w:color="auto"/>
              </w:divBdr>
            </w:div>
            <w:div w:id="1024016202">
              <w:marLeft w:val="0"/>
              <w:marRight w:val="0"/>
              <w:marTop w:val="0"/>
              <w:marBottom w:val="0"/>
              <w:divBdr>
                <w:top w:val="none" w:sz="0" w:space="0" w:color="auto"/>
                <w:left w:val="none" w:sz="0" w:space="0" w:color="auto"/>
                <w:bottom w:val="none" w:sz="0" w:space="0" w:color="auto"/>
                <w:right w:val="none" w:sz="0" w:space="0" w:color="auto"/>
              </w:divBdr>
            </w:div>
            <w:div w:id="309526840">
              <w:marLeft w:val="0"/>
              <w:marRight w:val="0"/>
              <w:marTop w:val="0"/>
              <w:marBottom w:val="0"/>
              <w:divBdr>
                <w:top w:val="none" w:sz="0" w:space="0" w:color="auto"/>
                <w:left w:val="none" w:sz="0" w:space="0" w:color="auto"/>
                <w:bottom w:val="none" w:sz="0" w:space="0" w:color="auto"/>
                <w:right w:val="none" w:sz="0" w:space="0" w:color="auto"/>
              </w:divBdr>
            </w:div>
            <w:div w:id="1156648146">
              <w:marLeft w:val="0"/>
              <w:marRight w:val="0"/>
              <w:marTop w:val="0"/>
              <w:marBottom w:val="0"/>
              <w:divBdr>
                <w:top w:val="none" w:sz="0" w:space="0" w:color="auto"/>
                <w:left w:val="none" w:sz="0" w:space="0" w:color="auto"/>
                <w:bottom w:val="none" w:sz="0" w:space="0" w:color="auto"/>
                <w:right w:val="none" w:sz="0" w:space="0" w:color="auto"/>
              </w:divBdr>
            </w:div>
            <w:div w:id="1410536633">
              <w:marLeft w:val="0"/>
              <w:marRight w:val="0"/>
              <w:marTop w:val="0"/>
              <w:marBottom w:val="0"/>
              <w:divBdr>
                <w:top w:val="none" w:sz="0" w:space="0" w:color="auto"/>
                <w:left w:val="none" w:sz="0" w:space="0" w:color="auto"/>
                <w:bottom w:val="none" w:sz="0" w:space="0" w:color="auto"/>
                <w:right w:val="none" w:sz="0" w:space="0" w:color="auto"/>
              </w:divBdr>
            </w:div>
            <w:div w:id="175847006">
              <w:marLeft w:val="0"/>
              <w:marRight w:val="0"/>
              <w:marTop w:val="0"/>
              <w:marBottom w:val="0"/>
              <w:divBdr>
                <w:top w:val="none" w:sz="0" w:space="0" w:color="auto"/>
                <w:left w:val="none" w:sz="0" w:space="0" w:color="auto"/>
                <w:bottom w:val="none" w:sz="0" w:space="0" w:color="auto"/>
                <w:right w:val="none" w:sz="0" w:space="0" w:color="auto"/>
              </w:divBdr>
            </w:div>
            <w:div w:id="1550654041">
              <w:marLeft w:val="0"/>
              <w:marRight w:val="0"/>
              <w:marTop w:val="0"/>
              <w:marBottom w:val="0"/>
              <w:divBdr>
                <w:top w:val="none" w:sz="0" w:space="0" w:color="auto"/>
                <w:left w:val="none" w:sz="0" w:space="0" w:color="auto"/>
                <w:bottom w:val="none" w:sz="0" w:space="0" w:color="auto"/>
                <w:right w:val="none" w:sz="0" w:space="0" w:color="auto"/>
              </w:divBdr>
            </w:div>
            <w:div w:id="1662076359">
              <w:marLeft w:val="0"/>
              <w:marRight w:val="0"/>
              <w:marTop w:val="0"/>
              <w:marBottom w:val="0"/>
              <w:divBdr>
                <w:top w:val="none" w:sz="0" w:space="0" w:color="auto"/>
                <w:left w:val="none" w:sz="0" w:space="0" w:color="auto"/>
                <w:bottom w:val="none" w:sz="0" w:space="0" w:color="auto"/>
                <w:right w:val="none" w:sz="0" w:space="0" w:color="auto"/>
              </w:divBdr>
            </w:div>
            <w:div w:id="1967812368">
              <w:marLeft w:val="0"/>
              <w:marRight w:val="0"/>
              <w:marTop w:val="0"/>
              <w:marBottom w:val="0"/>
              <w:divBdr>
                <w:top w:val="none" w:sz="0" w:space="0" w:color="auto"/>
                <w:left w:val="none" w:sz="0" w:space="0" w:color="auto"/>
                <w:bottom w:val="none" w:sz="0" w:space="0" w:color="auto"/>
                <w:right w:val="none" w:sz="0" w:space="0" w:color="auto"/>
              </w:divBdr>
            </w:div>
            <w:div w:id="1818644625">
              <w:marLeft w:val="0"/>
              <w:marRight w:val="0"/>
              <w:marTop w:val="0"/>
              <w:marBottom w:val="0"/>
              <w:divBdr>
                <w:top w:val="none" w:sz="0" w:space="0" w:color="auto"/>
                <w:left w:val="none" w:sz="0" w:space="0" w:color="auto"/>
                <w:bottom w:val="none" w:sz="0" w:space="0" w:color="auto"/>
                <w:right w:val="none" w:sz="0" w:space="0" w:color="auto"/>
              </w:divBdr>
            </w:div>
            <w:div w:id="1678532970">
              <w:marLeft w:val="0"/>
              <w:marRight w:val="0"/>
              <w:marTop w:val="0"/>
              <w:marBottom w:val="0"/>
              <w:divBdr>
                <w:top w:val="none" w:sz="0" w:space="0" w:color="auto"/>
                <w:left w:val="none" w:sz="0" w:space="0" w:color="auto"/>
                <w:bottom w:val="none" w:sz="0" w:space="0" w:color="auto"/>
                <w:right w:val="none" w:sz="0" w:space="0" w:color="auto"/>
              </w:divBdr>
            </w:div>
            <w:div w:id="1356275130">
              <w:marLeft w:val="0"/>
              <w:marRight w:val="0"/>
              <w:marTop w:val="0"/>
              <w:marBottom w:val="0"/>
              <w:divBdr>
                <w:top w:val="none" w:sz="0" w:space="0" w:color="auto"/>
                <w:left w:val="none" w:sz="0" w:space="0" w:color="auto"/>
                <w:bottom w:val="none" w:sz="0" w:space="0" w:color="auto"/>
                <w:right w:val="none" w:sz="0" w:space="0" w:color="auto"/>
              </w:divBdr>
            </w:div>
            <w:div w:id="157578620">
              <w:marLeft w:val="0"/>
              <w:marRight w:val="0"/>
              <w:marTop w:val="0"/>
              <w:marBottom w:val="0"/>
              <w:divBdr>
                <w:top w:val="none" w:sz="0" w:space="0" w:color="auto"/>
                <w:left w:val="none" w:sz="0" w:space="0" w:color="auto"/>
                <w:bottom w:val="none" w:sz="0" w:space="0" w:color="auto"/>
                <w:right w:val="none" w:sz="0" w:space="0" w:color="auto"/>
              </w:divBdr>
            </w:div>
            <w:div w:id="494760289">
              <w:marLeft w:val="0"/>
              <w:marRight w:val="0"/>
              <w:marTop w:val="0"/>
              <w:marBottom w:val="0"/>
              <w:divBdr>
                <w:top w:val="none" w:sz="0" w:space="0" w:color="auto"/>
                <w:left w:val="none" w:sz="0" w:space="0" w:color="auto"/>
                <w:bottom w:val="none" w:sz="0" w:space="0" w:color="auto"/>
                <w:right w:val="none" w:sz="0" w:space="0" w:color="auto"/>
              </w:divBdr>
            </w:div>
            <w:div w:id="1120149952">
              <w:marLeft w:val="0"/>
              <w:marRight w:val="0"/>
              <w:marTop w:val="0"/>
              <w:marBottom w:val="0"/>
              <w:divBdr>
                <w:top w:val="none" w:sz="0" w:space="0" w:color="auto"/>
                <w:left w:val="none" w:sz="0" w:space="0" w:color="auto"/>
                <w:bottom w:val="none" w:sz="0" w:space="0" w:color="auto"/>
                <w:right w:val="none" w:sz="0" w:space="0" w:color="auto"/>
              </w:divBdr>
            </w:div>
            <w:div w:id="1308894119">
              <w:marLeft w:val="0"/>
              <w:marRight w:val="0"/>
              <w:marTop w:val="0"/>
              <w:marBottom w:val="0"/>
              <w:divBdr>
                <w:top w:val="none" w:sz="0" w:space="0" w:color="auto"/>
                <w:left w:val="none" w:sz="0" w:space="0" w:color="auto"/>
                <w:bottom w:val="none" w:sz="0" w:space="0" w:color="auto"/>
                <w:right w:val="none" w:sz="0" w:space="0" w:color="auto"/>
              </w:divBdr>
            </w:div>
            <w:div w:id="1394154079">
              <w:marLeft w:val="0"/>
              <w:marRight w:val="0"/>
              <w:marTop w:val="0"/>
              <w:marBottom w:val="0"/>
              <w:divBdr>
                <w:top w:val="none" w:sz="0" w:space="0" w:color="auto"/>
                <w:left w:val="none" w:sz="0" w:space="0" w:color="auto"/>
                <w:bottom w:val="none" w:sz="0" w:space="0" w:color="auto"/>
                <w:right w:val="none" w:sz="0" w:space="0" w:color="auto"/>
              </w:divBdr>
            </w:div>
            <w:div w:id="950747613">
              <w:marLeft w:val="0"/>
              <w:marRight w:val="0"/>
              <w:marTop w:val="0"/>
              <w:marBottom w:val="0"/>
              <w:divBdr>
                <w:top w:val="none" w:sz="0" w:space="0" w:color="auto"/>
                <w:left w:val="none" w:sz="0" w:space="0" w:color="auto"/>
                <w:bottom w:val="none" w:sz="0" w:space="0" w:color="auto"/>
                <w:right w:val="none" w:sz="0" w:space="0" w:color="auto"/>
              </w:divBdr>
            </w:div>
            <w:div w:id="1169752959">
              <w:marLeft w:val="0"/>
              <w:marRight w:val="0"/>
              <w:marTop w:val="0"/>
              <w:marBottom w:val="0"/>
              <w:divBdr>
                <w:top w:val="none" w:sz="0" w:space="0" w:color="auto"/>
                <w:left w:val="none" w:sz="0" w:space="0" w:color="auto"/>
                <w:bottom w:val="none" w:sz="0" w:space="0" w:color="auto"/>
                <w:right w:val="none" w:sz="0" w:space="0" w:color="auto"/>
              </w:divBdr>
            </w:div>
          </w:divsChild>
        </w:div>
        <w:div w:id="410198613">
          <w:marLeft w:val="0"/>
          <w:marRight w:val="0"/>
          <w:marTop w:val="0"/>
          <w:marBottom w:val="0"/>
          <w:divBdr>
            <w:top w:val="none" w:sz="0" w:space="0" w:color="auto"/>
            <w:left w:val="none" w:sz="0" w:space="0" w:color="auto"/>
            <w:bottom w:val="none" w:sz="0" w:space="0" w:color="auto"/>
            <w:right w:val="none" w:sz="0" w:space="0" w:color="auto"/>
          </w:divBdr>
        </w:div>
        <w:div w:id="715811768">
          <w:marLeft w:val="0"/>
          <w:marRight w:val="0"/>
          <w:marTop w:val="0"/>
          <w:marBottom w:val="0"/>
          <w:divBdr>
            <w:top w:val="none" w:sz="0" w:space="0" w:color="auto"/>
            <w:left w:val="none" w:sz="0" w:space="0" w:color="auto"/>
            <w:bottom w:val="none" w:sz="0" w:space="0" w:color="auto"/>
            <w:right w:val="none" w:sz="0" w:space="0" w:color="auto"/>
          </w:divBdr>
        </w:div>
        <w:div w:id="311831838">
          <w:marLeft w:val="0"/>
          <w:marRight w:val="0"/>
          <w:marTop w:val="0"/>
          <w:marBottom w:val="0"/>
          <w:divBdr>
            <w:top w:val="none" w:sz="0" w:space="0" w:color="auto"/>
            <w:left w:val="none" w:sz="0" w:space="0" w:color="auto"/>
            <w:bottom w:val="none" w:sz="0" w:space="0" w:color="auto"/>
            <w:right w:val="none" w:sz="0" w:space="0" w:color="auto"/>
          </w:divBdr>
        </w:div>
        <w:div w:id="1994065949">
          <w:marLeft w:val="0"/>
          <w:marRight w:val="0"/>
          <w:marTop w:val="0"/>
          <w:marBottom w:val="0"/>
          <w:divBdr>
            <w:top w:val="none" w:sz="0" w:space="0" w:color="auto"/>
            <w:left w:val="none" w:sz="0" w:space="0" w:color="auto"/>
            <w:bottom w:val="none" w:sz="0" w:space="0" w:color="auto"/>
            <w:right w:val="none" w:sz="0" w:space="0" w:color="auto"/>
          </w:divBdr>
        </w:div>
        <w:div w:id="1198935397">
          <w:marLeft w:val="0"/>
          <w:marRight w:val="0"/>
          <w:marTop w:val="0"/>
          <w:marBottom w:val="0"/>
          <w:divBdr>
            <w:top w:val="none" w:sz="0" w:space="0" w:color="auto"/>
            <w:left w:val="none" w:sz="0" w:space="0" w:color="auto"/>
            <w:bottom w:val="none" w:sz="0" w:space="0" w:color="auto"/>
            <w:right w:val="none" w:sz="0" w:space="0" w:color="auto"/>
          </w:divBdr>
        </w:div>
        <w:div w:id="693071810">
          <w:marLeft w:val="0"/>
          <w:marRight w:val="0"/>
          <w:marTop w:val="0"/>
          <w:marBottom w:val="0"/>
          <w:divBdr>
            <w:top w:val="none" w:sz="0" w:space="0" w:color="auto"/>
            <w:left w:val="none" w:sz="0" w:space="0" w:color="auto"/>
            <w:bottom w:val="none" w:sz="0" w:space="0" w:color="auto"/>
            <w:right w:val="none" w:sz="0" w:space="0" w:color="auto"/>
          </w:divBdr>
        </w:div>
        <w:div w:id="128322053">
          <w:marLeft w:val="0"/>
          <w:marRight w:val="0"/>
          <w:marTop w:val="0"/>
          <w:marBottom w:val="0"/>
          <w:divBdr>
            <w:top w:val="none" w:sz="0" w:space="0" w:color="auto"/>
            <w:left w:val="none" w:sz="0" w:space="0" w:color="auto"/>
            <w:bottom w:val="none" w:sz="0" w:space="0" w:color="auto"/>
            <w:right w:val="none" w:sz="0" w:space="0" w:color="auto"/>
          </w:divBdr>
        </w:div>
        <w:div w:id="1907493305">
          <w:marLeft w:val="0"/>
          <w:marRight w:val="0"/>
          <w:marTop w:val="0"/>
          <w:marBottom w:val="0"/>
          <w:divBdr>
            <w:top w:val="none" w:sz="0" w:space="0" w:color="auto"/>
            <w:left w:val="none" w:sz="0" w:space="0" w:color="auto"/>
            <w:bottom w:val="none" w:sz="0" w:space="0" w:color="auto"/>
            <w:right w:val="none" w:sz="0" w:space="0" w:color="auto"/>
          </w:divBdr>
        </w:div>
        <w:div w:id="69548399">
          <w:marLeft w:val="0"/>
          <w:marRight w:val="0"/>
          <w:marTop w:val="0"/>
          <w:marBottom w:val="0"/>
          <w:divBdr>
            <w:top w:val="none" w:sz="0" w:space="0" w:color="auto"/>
            <w:left w:val="none" w:sz="0" w:space="0" w:color="auto"/>
            <w:bottom w:val="none" w:sz="0" w:space="0" w:color="auto"/>
            <w:right w:val="none" w:sz="0" w:space="0" w:color="auto"/>
          </w:divBdr>
        </w:div>
        <w:div w:id="1742175140">
          <w:marLeft w:val="0"/>
          <w:marRight w:val="0"/>
          <w:marTop w:val="0"/>
          <w:marBottom w:val="0"/>
          <w:divBdr>
            <w:top w:val="none" w:sz="0" w:space="0" w:color="auto"/>
            <w:left w:val="none" w:sz="0" w:space="0" w:color="auto"/>
            <w:bottom w:val="none" w:sz="0" w:space="0" w:color="auto"/>
            <w:right w:val="none" w:sz="0" w:space="0" w:color="auto"/>
          </w:divBdr>
        </w:div>
        <w:div w:id="1638992393">
          <w:marLeft w:val="0"/>
          <w:marRight w:val="0"/>
          <w:marTop w:val="0"/>
          <w:marBottom w:val="0"/>
          <w:divBdr>
            <w:top w:val="none" w:sz="0" w:space="0" w:color="auto"/>
            <w:left w:val="none" w:sz="0" w:space="0" w:color="auto"/>
            <w:bottom w:val="none" w:sz="0" w:space="0" w:color="auto"/>
            <w:right w:val="none" w:sz="0" w:space="0" w:color="auto"/>
          </w:divBdr>
        </w:div>
        <w:div w:id="125205080">
          <w:marLeft w:val="0"/>
          <w:marRight w:val="0"/>
          <w:marTop w:val="0"/>
          <w:marBottom w:val="0"/>
          <w:divBdr>
            <w:top w:val="none" w:sz="0" w:space="0" w:color="auto"/>
            <w:left w:val="none" w:sz="0" w:space="0" w:color="auto"/>
            <w:bottom w:val="none" w:sz="0" w:space="0" w:color="auto"/>
            <w:right w:val="none" w:sz="0" w:space="0" w:color="auto"/>
          </w:divBdr>
        </w:div>
        <w:div w:id="963193810">
          <w:marLeft w:val="0"/>
          <w:marRight w:val="0"/>
          <w:marTop w:val="0"/>
          <w:marBottom w:val="0"/>
          <w:divBdr>
            <w:top w:val="none" w:sz="0" w:space="0" w:color="auto"/>
            <w:left w:val="none" w:sz="0" w:space="0" w:color="auto"/>
            <w:bottom w:val="none" w:sz="0" w:space="0" w:color="auto"/>
            <w:right w:val="none" w:sz="0" w:space="0" w:color="auto"/>
          </w:divBdr>
        </w:div>
        <w:div w:id="542790926">
          <w:marLeft w:val="0"/>
          <w:marRight w:val="0"/>
          <w:marTop w:val="0"/>
          <w:marBottom w:val="0"/>
          <w:divBdr>
            <w:top w:val="none" w:sz="0" w:space="0" w:color="auto"/>
            <w:left w:val="none" w:sz="0" w:space="0" w:color="auto"/>
            <w:bottom w:val="none" w:sz="0" w:space="0" w:color="auto"/>
            <w:right w:val="none" w:sz="0" w:space="0" w:color="auto"/>
          </w:divBdr>
        </w:div>
        <w:div w:id="436758094">
          <w:marLeft w:val="0"/>
          <w:marRight w:val="0"/>
          <w:marTop w:val="0"/>
          <w:marBottom w:val="0"/>
          <w:divBdr>
            <w:top w:val="none" w:sz="0" w:space="0" w:color="auto"/>
            <w:left w:val="none" w:sz="0" w:space="0" w:color="auto"/>
            <w:bottom w:val="none" w:sz="0" w:space="0" w:color="auto"/>
            <w:right w:val="none" w:sz="0" w:space="0" w:color="auto"/>
          </w:divBdr>
        </w:div>
        <w:div w:id="1879581758">
          <w:marLeft w:val="0"/>
          <w:marRight w:val="0"/>
          <w:marTop w:val="0"/>
          <w:marBottom w:val="0"/>
          <w:divBdr>
            <w:top w:val="none" w:sz="0" w:space="0" w:color="auto"/>
            <w:left w:val="none" w:sz="0" w:space="0" w:color="auto"/>
            <w:bottom w:val="none" w:sz="0" w:space="0" w:color="auto"/>
            <w:right w:val="none" w:sz="0" w:space="0" w:color="auto"/>
          </w:divBdr>
        </w:div>
        <w:div w:id="1666742035">
          <w:marLeft w:val="0"/>
          <w:marRight w:val="0"/>
          <w:marTop w:val="0"/>
          <w:marBottom w:val="0"/>
          <w:divBdr>
            <w:top w:val="none" w:sz="0" w:space="0" w:color="auto"/>
            <w:left w:val="none" w:sz="0" w:space="0" w:color="auto"/>
            <w:bottom w:val="none" w:sz="0" w:space="0" w:color="auto"/>
            <w:right w:val="none" w:sz="0" w:space="0" w:color="auto"/>
          </w:divBdr>
        </w:div>
        <w:div w:id="1183595478">
          <w:marLeft w:val="0"/>
          <w:marRight w:val="0"/>
          <w:marTop w:val="0"/>
          <w:marBottom w:val="0"/>
          <w:divBdr>
            <w:top w:val="none" w:sz="0" w:space="0" w:color="auto"/>
            <w:left w:val="none" w:sz="0" w:space="0" w:color="auto"/>
            <w:bottom w:val="none" w:sz="0" w:space="0" w:color="auto"/>
            <w:right w:val="none" w:sz="0" w:space="0" w:color="auto"/>
          </w:divBdr>
        </w:div>
        <w:div w:id="199436350">
          <w:marLeft w:val="0"/>
          <w:marRight w:val="0"/>
          <w:marTop w:val="0"/>
          <w:marBottom w:val="0"/>
          <w:divBdr>
            <w:top w:val="none" w:sz="0" w:space="0" w:color="auto"/>
            <w:left w:val="none" w:sz="0" w:space="0" w:color="auto"/>
            <w:bottom w:val="none" w:sz="0" w:space="0" w:color="auto"/>
            <w:right w:val="none" w:sz="0" w:space="0" w:color="auto"/>
          </w:divBdr>
        </w:div>
        <w:div w:id="1872497129">
          <w:marLeft w:val="0"/>
          <w:marRight w:val="0"/>
          <w:marTop w:val="0"/>
          <w:marBottom w:val="0"/>
          <w:divBdr>
            <w:top w:val="none" w:sz="0" w:space="0" w:color="auto"/>
            <w:left w:val="none" w:sz="0" w:space="0" w:color="auto"/>
            <w:bottom w:val="none" w:sz="0" w:space="0" w:color="auto"/>
            <w:right w:val="none" w:sz="0" w:space="0" w:color="auto"/>
          </w:divBdr>
        </w:div>
        <w:div w:id="284237328">
          <w:marLeft w:val="0"/>
          <w:marRight w:val="0"/>
          <w:marTop w:val="0"/>
          <w:marBottom w:val="0"/>
          <w:divBdr>
            <w:top w:val="none" w:sz="0" w:space="0" w:color="auto"/>
            <w:left w:val="none" w:sz="0" w:space="0" w:color="auto"/>
            <w:bottom w:val="none" w:sz="0" w:space="0" w:color="auto"/>
            <w:right w:val="none" w:sz="0" w:space="0" w:color="auto"/>
          </w:divBdr>
          <w:divsChild>
            <w:div w:id="662045934">
              <w:marLeft w:val="0"/>
              <w:marRight w:val="0"/>
              <w:marTop w:val="0"/>
              <w:marBottom w:val="0"/>
              <w:divBdr>
                <w:top w:val="none" w:sz="0" w:space="0" w:color="auto"/>
                <w:left w:val="none" w:sz="0" w:space="0" w:color="auto"/>
                <w:bottom w:val="none" w:sz="0" w:space="0" w:color="auto"/>
                <w:right w:val="none" w:sz="0" w:space="0" w:color="auto"/>
              </w:divBdr>
            </w:div>
            <w:div w:id="1789542435">
              <w:marLeft w:val="0"/>
              <w:marRight w:val="0"/>
              <w:marTop w:val="0"/>
              <w:marBottom w:val="0"/>
              <w:divBdr>
                <w:top w:val="none" w:sz="0" w:space="0" w:color="auto"/>
                <w:left w:val="none" w:sz="0" w:space="0" w:color="auto"/>
                <w:bottom w:val="none" w:sz="0" w:space="0" w:color="auto"/>
                <w:right w:val="none" w:sz="0" w:space="0" w:color="auto"/>
              </w:divBdr>
            </w:div>
            <w:div w:id="153037310">
              <w:marLeft w:val="0"/>
              <w:marRight w:val="0"/>
              <w:marTop w:val="0"/>
              <w:marBottom w:val="0"/>
              <w:divBdr>
                <w:top w:val="none" w:sz="0" w:space="0" w:color="auto"/>
                <w:left w:val="none" w:sz="0" w:space="0" w:color="auto"/>
                <w:bottom w:val="none" w:sz="0" w:space="0" w:color="auto"/>
                <w:right w:val="none" w:sz="0" w:space="0" w:color="auto"/>
              </w:divBdr>
            </w:div>
            <w:div w:id="388844233">
              <w:marLeft w:val="0"/>
              <w:marRight w:val="0"/>
              <w:marTop w:val="0"/>
              <w:marBottom w:val="0"/>
              <w:divBdr>
                <w:top w:val="none" w:sz="0" w:space="0" w:color="auto"/>
                <w:left w:val="none" w:sz="0" w:space="0" w:color="auto"/>
                <w:bottom w:val="none" w:sz="0" w:space="0" w:color="auto"/>
                <w:right w:val="none" w:sz="0" w:space="0" w:color="auto"/>
              </w:divBdr>
            </w:div>
          </w:divsChild>
        </w:div>
        <w:div w:id="487088707">
          <w:marLeft w:val="0"/>
          <w:marRight w:val="0"/>
          <w:marTop w:val="0"/>
          <w:marBottom w:val="0"/>
          <w:divBdr>
            <w:top w:val="none" w:sz="0" w:space="0" w:color="auto"/>
            <w:left w:val="none" w:sz="0" w:space="0" w:color="auto"/>
            <w:bottom w:val="none" w:sz="0" w:space="0" w:color="auto"/>
            <w:right w:val="none" w:sz="0" w:space="0" w:color="auto"/>
          </w:divBdr>
          <w:divsChild>
            <w:div w:id="4326778">
              <w:marLeft w:val="-75"/>
              <w:marRight w:val="0"/>
              <w:marTop w:val="30"/>
              <w:marBottom w:val="30"/>
              <w:divBdr>
                <w:top w:val="none" w:sz="0" w:space="0" w:color="auto"/>
                <w:left w:val="none" w:sz="0" w:space="0" w:color="auto"/>
                <w:bottom w:val="none" w:sz="0" w:space="0" w:color="auto"/>
                <w:right w:val="none" w:sz="0" w:space="0" w:color="auto"/>
              </w:divBdr>
              <w:divsChild>
                <w:div w:id="879441370">
                  <w:marLeft w:val="0"/>
                  <w:marRight w:val="0"/>
                  <w:marTop w:val="0"/>
                  <w:marBottom w:val="0"/>
                  <w:divBdr>
                    <w:top w:val="none" w:sz="0" w:space="0" w:color="auto"/>
                    <w:left w:val="none" w:sz="0" w:space="0" w:color="auto"/>
                    <w:bottom w:val="none" w:sz="0" w:space="0" w:color="auto"/>
                    <w:right w:val="none" w:sz="0" w:space="0" w:color="auto"/>
                  </w:divBdr>
                  <w:divsChild>
                    <w:div w:id="1248227898">
                      <w:marLeft w:val="0"/>
                      <w:marRight w:val="0"/>
                      <w:marTop w:val="0"/>
                      <w:marBottom w:val="0"/>
                      <w:divBdr>
                        <w:top w:val="none" w:sz="0" w:space="0" w:color="auto"/>
                        <w:left w:val="none" w:sz="0" w:space="0" w:color="auto"/>
                        <w:bottom w:val="none" w:sz="0" w:space="0" w:color="auto"/>
                        <w:right w:val="none" w:sz="0" w:space="0" w:color="auto"/>
                      </w:divBdr>
                    </w:div>
                  </w:divsChild>
                </w:div>
                <w:div w:id="1373119165">
                  <w:marLeft w:val="0"/>
                  <w:marRight w:val="0"/>
                  <w:marTop w:val="0"/>
                  <w:marBottom w:val="0"/>
                  <w:divBdr>
                    <w:top w:val="none" w:sz="0" w:space="0" w:color="auto"/>
                    <w:left w:val="none" w:sz="0" w:space="0" w:color="auto"/>
                    <w:bottom w:val="none" w:sz="0" w:space="0" w:color="auto"/>
                    <w:right w:val="none" w:sz="0" w:space="0" w:color="auto"/>
                  </w:divBdr>
                  <w:divsChild>
                    <w:div w:id="12583785">
                      <w:marLeft w:val="0"/>
                      <w:marRight w:val="0"/>
                      <w:marTop w:val="0"/>
                      <w:marBottom w:val="0"/>
                      <w:divBdr>
                        <w:top w:val="none" w:sz="0" w:space="0" w:color="auto"/>
                        <w:left w:val="none" w:sz="0" w:space="0" w:color="auto"/>
                        <w:bottom w:val="none" w:sz="0" w:space="0" w:color="auto"/>
                        <w:right w:val="none" w:sz="0" w:space="0" w:color="auto"/>
                      </w:divBdr>
                    </w:div>
                  </w:divsChild>
                </w:div>
                <w:div w:id="651644018">
                  <w:marLeft w:val="0"/>
                  <w:marRight w:val="0"/>
                  <w:marTop w:val="0"/>
                  <w:marBottom w:val="0"/>
                  <w:divBdr>
                    <w:top w:val="none" w:sz="0" w:space="0" w:color="auto"/>
                    <w:left w:val="none" w:sz="0" w:space="0" w:color="auto"/>
                    <w:bottom w:val="none" w:sz="0" w:space="0" w:color="auto"/>
                    <w:right w:val="none" w:sz="0" w:space="0" w:color="auto"/>
                  </w:divBdr>
                  <w:divsChild>
                    <w:div w:id="1104957246">
                      <w:marLeft w:val="0"/>
                      <w:marRight w:val="0"/>
                      <w:marTop w:val="0"/>
                      <w:marBottom w:val="0"/>
                      <w:divBdr>
                        <w:top w:val="none" w:sz="0" w:space="0" w:color="auto"/>
                        <w:left w:val="none" w:sz="0" w:space="0" w:color="auto"/>
                        <w:bottom w:val="none" w:sz="0" w:space="0" w:color="auto"/>
                        <w:right w:val="none" w:sz="0" w:space="0" w:color="auto"/>
                      </w:divBdr>
                    </w:div>
                  </w:divsChild>
                </w:div>
                <w:div w:id="1524901894">
                  <w:marLeft w:val="0"/>
                  <w:marRight w:val="0"/>
                  <w:marTop w:val="0"/>
                  <w:marBottom w:val="0"/>
                  <w:divBdr>
                    <w:top w:val="none" w:sz="0" w:space="0" w:color="auto"/>
                    <w:left w:val="none" w:sz="0" w:space="0" w:color="auto"/>
                    <w:bottom w:val="none" w:sz="0" w:space="0" w:color="auto"/>
                    <w:right w:val="none" w:sz="0" w:space="0" w:color="auto"/>
                  </w:divBdr>
                  <w:divsChild>
                    <w:div w:id="1093208250">
                      <w:marLeft w:val="0"/>
                      <w:marRight w:val="0"/>
                      <w:marTop w:val="0"/>
                      <w:marBottom w:val="0"/>
                      <w:divBdr>
                        <w:top w:val="none" w:sz="0" w:space="0" w:color="auto"/>
                        <w:left w:val="none" w:sz="0" w:space="0" w:color="auto"/>
                        <w:bottom w:val="none" w:sz="0" w:space="0" w:color="auto"/>
                        <w:right w:val="none" w:sz="0" w:space="0" w:color="auto"/>
                      </w:divBdr>
                    </w:div>
                  </w:divsChild>
                </w:div>
                <w:div w:id="1215776475">
                  <w:marLeft w:val="0"/>
                  <w:marRight w:val="0"/>
                  <w:marTop w:val="0"/>
                  <w:marBottom w:val="0"/>
                  <w:divBdr>
                    <w:top w:val="none" w:sz="0" w:space="0" w:color="auto"/>
                    <w:left w:val="none" w:sz="0" w:space="0" w:color="auto"/>
                    <w:bottom w:val="none" w:sz="0" w:space="0" w:color="auto"/>
                    <w:right w:val="none" w:sz="0" w:space="0" w:color="auto"/>
                  </w:divBdr>
                  <w:divsChild>
                    <w:div w:id="197667314">
                      <w:marLeft w:val="0"/>
                      <w:marRight w:val="0"/>
                      <w:marTop w:val="0"/>
                      <w:marBottom w:val="0"/>
                      <w:divBdr>
                        <w:top w:val="none" w:sz="0" w:space="0" w:color="auto"/>
                        <w:left w:val="none" w:sz="0" w:space="0" w:color="auto"/>
                        <w:bottom w:val="none" w:sz="0" w:space="0" w:color="auto"/>
                        <w:right w:val="none" w:sz="0" w:space="0" w:color="auto"/>
                      </w:divBdr>
                    </w:div>
                  </w:divsChild>
                </w:div>
                <w:div w:id="1070690876">
                  <w:marLeft w:val="0"/>
                  <w:marRight w:val="0"/>
                  <w:marTop w:val="0"/>
                  <w:marBottom w:val="0"/>
                  <w:divBdr>
                    <w:top w:val="none" w:sz="0" w:space="0" w:color="auto"/>
                    <w:left w:val="none" w:sz="0" w:space="0" w:color="auto"/>
                    <w:bottom w:val="none" w:sz="0" w:space="0" w:color="auto"/>
                    <w:right w:val="none" w:sz="0" w:space="0" w:color="auto"/>
                  </w:divBdr>
                  <w:divsChild>
                    <w:div w:id="1871408601">
                      <w:marLeft w:val="0"/>
                      <w:marRight w:val="0"/>
                      <w:marTop w:val="0"/>
                      <w:marBottom w:val="0"/>
                      <w:divBdr>
                        <w:top w:val="none" w:sz="0" w:space="0" w:color="auto"/>
                        <w:left w:val="none" w:sz="0" w:space="0" w:color="auto"/>
                        <w:bottom w:val="none" w:sz="0" w:space="0" w:color="auto"/>
                        <w:right w:val="none" w:sz="0" w:space="0" w:color="auto"/>
                      </w:divBdr>
                    </w:div>
                  </w:divsChild>
                </w:div>
                <w:div w:id="967705533">
                  <w:marLeft w:val="0"/>
                  <w:marRight w:val="0"/>
                  <w:marTop w:val="0"/>
                  <w:marBottom w:val="0"/>
                  <w:divBdr>
                    <w:top w:val="none" w:sz="0" w:space="0" w:color="auto"/>
                    <w:left w:val="none" w:sz="0" w:space="0" w:color="auto"/>
                    <w:bottom w:val="none" w:sz="0" w:space="0" w:color="auto"/>
                    <w:right w:val="none" w:sz="0" w:space="0" w:color="auto"/>
                  </w:divBdr>
                  <w:divsChild>
                    <w:div w:id="163711107">
                      <w:marLeft w:val="0"/>
                      <w:marRight w:val="0"/>
                      <w:marTop w:val="0"/>
                      <w:marBottom w:val="0"/>
                      <w:divBdr>
                        <w:top w:val="none" w:sz="0" w:space="0" w:color="auto"/>
                        <w:left w:val="none" w:sz="0" w:space="0" w:color="auto"/>
                        <w:bottom w:val="none" w:sz="0" w:space="0" w:color="auto"/>
                        <w:right w:val="none" w:sz="0" w:space="0" w:color="auto"/>
                      </w:divBdr>
                    </w:div>
                    <w:div w:id="108352566">
                      <w:marLeft w:val="0"/>
                      <w:marRight w:val="0"/>
                      <w:marTop w:val="0"/>
                      <w:marBottom w:val="0"/>
                      <w:divBdr>
                        <w:top w:val="none" w:sz="0" w:space="0" w:color="auto"/>
                        <w:left w:val="none" w:sz="0" w:space="0" w:color="auto"/>
                        <w:bottom w:val="none" w:sz="0" w:space="0" w:color="auto"/>
                        <w:right w:val="none" w:sz="0" w:space="0" w:color="auto"/>
                      </w:divBdr>
                    </w:div>
                    <w:div w:id="842625470">
                      <w:marLeft w:val="0"/>
                      <w:marRight w:val="0"/>
                      <w:marTop w:val="0"/>
                      <w:marBottom w:val="0"/>
                      <w:divBdr>
                        <w:top w:val="none" w:sz="0" w:space="0" w:color="auto"/>
                        <w:left w:val="none" w:sz="0" w:space="0" w:color="auto"/>
                        <w:bottom w:val="none" w:sz="0" w:space="0" w:color="auto"/>
                        <w:right w:val="none" w:sz="0" w:space="0" w:color="auto"/>
                      </w:divBdr>
                    </w:div>
                  </w:divsChild>
                </w:div>
                <w:div w:id="462650812">
                  <w:marLeft w:val="0"/>
                  <w:marRight w:val="0"/>
                  <w:marTop w:val="0"/>
                  <w:marBottom w:val="0"/>
                  <w:divBdr>
                    <w:top w:val="none" w:sz="0" w:space="0" w:color="auto"/>
                    <w:left w:val="none" w:sz="0" w:space="0" w:color="auto"/>
                    <w:bottom w:val="none" w:sz="0" w:space="0" w:color="auto"/>
                    <w:right w:val="none" w:sz="0" w:space="0" w:color="auto"/>
                  </w:divBdr>
                  <w:divsChild>
                    <w:div w:id="1732802309">
                      <w:marLeft w:val="0"/>
                      <w:marRight w:val="0"/>
                      <w:marTop w:val="0"/>
                      <w:marBottom w:val="0"/>
                      <w:divBdr>
                        <w:top w:val="none" w:sz="0" w:space="0" w:color="auto"/>
                        <w:left w:val="none" w:sz="0" w:space="0" w:color="auto"/>
                        <w:bottom w:val="none" w:sz="0" w:space="0" w:color="auto"/>
                        <w:right w:val="none" w:sz="0" w:space="0" w:color="auto"/>
                      </w:divBdr>
                    </w:div>
                    <w:div w:id="457185668">
                      <w:marLeft w:val="0"/>
                      <w:marRight w:val="0"/>
                      <w:marTop w:val="0"/>
                      <w:marBottom w:val="0"/>
                      <w:divBdr>
                        <w:top w:val="none" w:sz="0" w:space="0" w:color="auto"/>
                        <w:left w:val="none" w:sz="0" w:space="0" w:color="auto"/>
                        <w:bottom w:val="none" w:sz="0" w:space="0" w:color="auto"/>
                        <w:right w:val="none" w:sz="0" w:space="0" w:color="auto"/>
                      </w:divBdr>
                    </w:div>
                    <w:div w:id="1676615457">
                      <w:marLeft w:val="0"/>
                      <w:marRight w:val="0"/>
                      <w:marTop w:val="0"/>
                      <w:marBottom w:val="0"/>
                      <w:divBdr>
                        <w:top w:val="none" w:sz="0" w:space="0" w:color="auto"/>
                        <w:left w:val="none" w:sz="0" w:space="0" w:color="auto"/>
                        <w:bottom w:val="none" w:sz="0" w:space="0" w:color="auto"/>
                        <w:right w:val="none" w:sz="0" w:space="0" w:color="auto"/>
                      </w:divBdr>
                    </w:div>
                    <w:div w:id="1465657336">
                      <w:marLeft w:val="0"/>
                      <w:marRight w:val="0"/>
                      <w:marTop w:val="0"/>
                      <w:marBottom w:val="0"/>
                      <w:divBdr>
                        <w:top w:val="none" w:sz="0" w:space="0" w:color="auto"/>
                        <w:left w:val="none" w:sz="0" w:space="0" w:color="auto"/>
                        <w:bottom w:val="none" w:sz="0" w:space="0" w:color="auto"/>
                        <w:right w:val="none" w:sz="0" w:space="0" w:color="auto"/>
                      </w:divBdr>
                    </w:div>
                    <w:div w:id="1978408599">
                      <w:marLeft w:val="0"/>
                      <w:marRight w:val="0"/>
                      <w:marTop w:val="0"/>
                      <w:marBottom w:val="0"/>
                      <w:divBdr>
                        <w:top w:val="none" w:sz="0" w:space="0" w:color="auto"/>
                        <w:left w:val="none" w:sz="0" w:space="0" w:color="auto"/>
                        <w:bottom w:val="none" w:sz="0" w:space="0" w:color="auto"/>
                        <w:right w:val="none" w:sz="0" w:space="0" w:color="auto"/>
                      </w:divBdr>
                    </w:div>
                  </w:divsChild>
                </w:div>
                <w:div w:id="359622609">
                  <w:marLeft w:val="0"/>
                  <w:marRight w:val="0"/>
                  <w:marTop w:val="0"/>
                  <w:marBottom w:val="0"/>
                  <w:divBdr>
                    <w:top w:val="none" w:sz="0" w:space="0" w:color="auto"/>
                    <w:left w:val="none" w:sz="0" w:space="0" w:color="auto"/>
                    <w:bottom w:val="none" w:sz="0" w:space="0" w:color="auto"/>
                    <w:right w:val="none" w:sz="0" w:space="0" w:color="auto"/>
                  </w:divBdr>
                  <w:divsChild>
                    <w:div w:id="906839731">
                      <w:marLeft w:val="0"/>
                      <w:marRight w:val="0"/>
                      <w:marTop w:val="0"/>
                      <w:marBottom w:val="0"/>
                      <w:divBdr>
                        <w:top w:val="none" w:sz="0" w:space="0" w:color="auto"/>
                        <w:left w:val="none" w:sz="0" w:space="0" w:color="auto"/>
                        <w:bottom w:val="none" w:sz="0" w:space="0" w:color="auto"/>
                        <w:right w:val="none" w:sz="0" w:space="0" w:color="auto"/>
                      </w:divBdr>
                    </w:div>
                    <w:div w:id="1833445019">
                      <w:marLeft w:val="0"/>
                      <w:marRight w:val="0"/>
                      <w:marTop w:val="0"/>
                      <w:marBottom w:val="0"/>
                      <w:divBdr>
                        <w:top w:val="none" w:sz="0" w:space="0" w:color="auto"/>
                        <w:left w:val="none" w:sz="0" w:space="0" w:color="auto"/>
                        <w:bottom w:val="none" w:sz="0" w:space="0" w:color="auto"/>
                        <w:right w:val="none" w:sz="0" w:space="0" w:color="auto"/>
                      </w:divBdr>
                    </w:div>
                  </w:divsChild>
                </w:div>
                <w:div w:id="497622124">
                  <w:marLeft w:val="0"/>
                  <w:marRight w:val="0"/>
                  <w:marTop w:val="0"/>
                  <w:marBottom w:val="0"/>
                  <w:divBdr>
                    <w:top w:val="none" w:sz="0" w:space="0" w:color="auto"/>
                    <w:left w:val="none" w:sz="0" w:space="0" w:color="auto"/>
                    <w:bottom w:val="none" w:sz="0" w:space="0" w:color="auto"/>
                    <w:right w:val="none" w:sz="0" w:space="0" w:color="auto"/>
                  </w:divBdr>
                  <w:divsChild>
                    <w:div w:id="1547641035">
                      <w:marLeft w:val="0"/>
                      <w:marRight w:val="0"/>
                      <w:marTop w:val="0"/>
                      <w:marBottom w:val="0"/>
                      <w:divBdr>
                        <w:top w:val="none" w:sz="0" w:space="0" w:color="auto"/>
                        <w:left w:val="none" w:sz="0" w:space="0" w:color="auto"/>
                        <w:bottom w:val="none" w:sz="0" w:space="0" w:color="auto"/>
                        <w:right w:val="none" w:sz="0" w:space="0" w:color="auto"/>
                      </w:divBdr>
                    </w:div>
                  </w:divsChild>
                </w:div>
                <w:div w:id="268897997">
                  <w:marLeft w:val="0"/>
                  <w:marRight w:val="0"/>
                  <w:marTop w:val="0"/>
                  <w:marBottom w:val="0"/>
                  <w:divBdr>
                    <w:top w:val="none" w:sz="0" w:space="0" w:color="auto"/>
                    <w:left w:val="none" w:sz="0" w:space="0" w:color="auto"/>
                    <w:bottom w:val="none" w:sz="0" w:space="0" w:color="auto"/>
                    <w:right w:val="none" w:sz="0" w:space="0" w:color="auto"/>
                  </w:divBdr>
                  <w:divsChild>
                    <w:div w:id="1535463130">
                      <w:marLeft w:val="0"/>
                      <w:marRight w:val="0"/>
                      <w:marTop w:val="0"/>
                      <w:marBottom w:val="0"/>
                      <w:divBdr>
                        <w:top w:val="none" w:sz="0" w:space="0" w:color="auto"/>
                        <w:left w:val="none" w:sz="0" w:space="0" w:color="auto"/>
                        <w:bottom w:val="none" w:sz="0" w:space="0" w:color="auto"/>
                        <w:right w:val="none" w:sz="0" w:space="0" w:color="auto"/>
                      </w:divBdr>
                    </w:div>
                  </w:divsChild>
                </w:div>
                <w:div w:id="143595606">
                  <w:marLeft w:val="0"/>
                  <w:marRight w:val="0"/>
                  <w:marTop w:val="0"/>
                  <w:marBottom w:val="0"/>
                  <w:divBdr>
                    <w:top w:val="none" w:sz="0" w:space="0" w:color="auto"/>
                    <w:left w:val="none" w:sz="0" w:space="0" w:color="auto"/>
                    <w:bottom w:val="none" w:sz="0" w:space="0" w:color="auto"/>
                    <w:right w:val="none" w:sz="0" w:space="0" w:color="auto"/>
                  </w:divBdr>
                  <w:divsChild>
                    <w:div w:id="1276211275">
                      <w:marLeft w:val="0"/>
                      <w:marRight w:val="0"/>
                      <w:marTop w:val="0"/>
                      <w:marBottom w:val="0"/>
                      <w:divBdr>
                        <w:top w:val="none" w:sz="0" w:space="0" w:color="auto"/>
                        <w:left w:val="none" w:sz="0" w:space="0" w:color="auto"/>
                        <w:bottom w:val="none" w:sz="0" w:space="0" w:color="auto"/>
                        <w:right w:val="none" w:sz="0" w:space="0" w:color="auto"/>
                      </w:divBdr>
                    </w:div>
                    <w:div w:id="664281418">
                      <w:marLeft w:val="0"/>
                      <w:marRight w:val="0"/>
                      <w:marTop w:val="0"/>
                      <w:marBottom w:val="0"/>
                      <w:divBdr>
                        <w:top w:val="none" w:sz="0" w:space="0" w:color="auto"/>
                        <w:left w:val="none" w:sz="0" w:space="0" w:color="auto"/>
                        <w:bottom w:val="none" w:sz="0" w:space="0" w:color="auto"/>
                        <w:right w:val="none" w:sz="0" w:space="0" w:color="auto"/>
                      </w:divBdr>
                    </w:div>
                    <w:div w:id="329217796">
                      <w:marLeft w:val="0"/>
                      <w:marRight w:val="0"/>
                      <w:marTop w:val="0"/>
                      <w:marBottom w:val="0"/>
                      <w:divBdr>
                        <w:top w:val="none" w:sz="0" w:space="0" w:color="auto"/>
                        <w:left w:val="none" w:sz="0" w:space="0" w:color="auto"/>
                        <w:bottom w:val="none" w:sz="0" w:space="0" w:color="auto"/>
                        <w:right w:val="none" w:sz="0" w:space="0" w:color="auto"/>
                      </w:divBdr>
                    </w:div>
                  </w:divsChild>
                </w:div>
                <w:div w:id="772631936">
                  <w:marLeft w:val="0"/>
                  <w:marRight w:val="0"/>
                  <w:marTop w:val="0"/>
                  <w:marBottom w:val="0"/>
                  <w:divBdr>
                    <w:top w:val="none" w:sz="0" w:space="0" w:color="auto"/>
                    <w:left w:val="none" w:sz="0" w:space="0" w:color="auto"/>
                    <w:bottom w:val="none" w:sz="0" w:space="0" w:color="auto"/>
                    <w:right w:val="none" w:sz="0" w:space="0" w:color="auto"/>
                  </w:divBdr>
                  <w:divsChild>
                    <w:div w:id="547109634">
                      <w:marLeft w:val="0"/>
                      <w:marRight w:val="0"/>
                      <w:marTop w:val="0"/>
                      <w:marBottom w:val="0"/>
                      <w:divBdr>
                        <w:top w:val="none" w:sz="0" w:space="0" w:color="auto"/>
                        <w:left w:val="none" w:sz="0" w:space="0" w:color="auto"/>
                        <w:bottom w:val="none" w:sz="0" w:space="0" w:color="auto"/>
                        <w:right w:val="none" w:sz="0" w:space="0" w:color="auto"/>
                      </w:divBdr>
                    </w:div>
                    <w:div w:id="1346635834">
                      <w:marLeft w:val="0"/>
                      <w:marRight w:val="0"/>
                      <w:marTop w:val="0"/>
                      <w:marBottom w:val="0"/>
                      <w:divBdr>
                        <w:top w:val="none" w:sz="0" w:space="0" w:color="auto"/>
                        <w:left w:val="none" w:sz="0" w:space="0" w:color="auto"/>
                        <w:bottom w:val="none" w:sz="0" w:space="0" w:color="auto"/>
                        <w:right w:val="none" w:sz="0" w:space="0" w:color="auto"/>
                      </w:divBdr>
                    </w:div>
                    <w:div w:id="373239887">
                      <w:marLeft w:val="0"/>
                      <w:marRight w:val="0"/>
                      <w:marTop w:val="0"/>
                      <w:marBottom w:val="0"/>
                      <w:divBdr>
                        <w:top w:val="none" w:sz="0" w:space="0" w:color="auto"/>
                        <w:left w:val="none" w:sz="0" w:space="0" w:color="auto"/>
                        <w:bottom w:val="none" w:sz="0" w:space="0" w:color="auto"/>
                        <w:right w:val="none" w:sz="0" w:space="0" w:color="auto"/>
                      </w:divBdr>
                    </w:div>
                    <w:div w:id="1269048203">
                      <w:marLeft w:val="0"/>
                      <w:marRight w:val="0"/>
                      <w:marTop w:val="0"/>
                      <w:marBottom w:val="0"/>
                      <w:divBdr>
                        <w:top w:val="none" w:sz="0" w:space="0" w:color="auto"/>
                        <w:left w:val="none" w:sz="0" w:space="0" w:color="auto"/>
                        <w:bottom w:val="none" w:sz="0" w:space="0" w:color="auto"/>
                        <w:right w:val="none" w:sz="0" w:space="0" w:color="auto"/>
                      </w:divBdr>
                    </w:div>
                  </w:divsChild>
                </w:div>
                <w:div w:id="352803087">
                  <w:marLeft w:val="0"/>
                  <w:marRight w:val="0"/>
                  <w:marTop w:val="0"/>
                  <w:marBottom w:val="0"/>
                  <w:divBdr>
                    <w:top w:val="none" w:sz="0" w:space="0" w:color="auto"/>
                    <w:left w:val="none" w:sz="0" w:space="0" w:color="auto"/>
                    <w:bottom w:val="none" w:sz="0" w:space="0" w:color="auto"/>
                    <w:right w:val="none" w:sz="0" w:space="0" w:color="auto"/>
                  </w:divBdr>
                  <w:divsChild>
                    <w:div w:id="2118980256">
                      <w:marLeft w:val="0"/>
                      <w:marRight w:val="0"/>
                      <w:marTop w:val="0"/>
                      <w:marBottom w:val="0"/>
                      <w:divBdr>
                        <w:top w:val="none" w:sz="0" w:space="0" w:color="auto"/>
                        <w:left w:val="none" w:sz="0" w:space="0" w:color="auto"/>
                        <w:bottom w:val="none" w:sz="0" w:space="0" w:color="auto"/>
                        <w:right w:val="none" w:sz="0" w:space="0" w:color="auto"/>
                      </w:divBdr>
                    </w:div>
                  </w:divsChild>
                </w:div>
                <w:div w:id="2087873136">
                  <w:marLeft w:val="0"/>
                  <w:marRight w:val="0"/>
                  <w:marTop w:val="0"/>
                  <w:marBottom w:val="0"/>
                  <w:divBdr>
                    <w:top w:val="none" w:sz="0" w:space="0" w:color="auto"/>
                    <w:left w:val="none" w:sz="0" w:space="0" w:color="auto"/>
                    <w:bottom w:val="none" w:sz="0" w:space="0" w:color="auto"/>
                    <w:right w:val="none" w:sz="0" w:space="0" w:color="auto"/>
                  </w:divBdr>
                  <w:divsChild>
                    <w:div w:id="8019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14183">
          <w:marLeft w:val="0"/>
          <w:marRight w:val="0"/>
          <w:marTop w:val="0"/>
          <w:marBottom w:val="0"/>
          <w:divBdr>
            <w:top w:val="none" w:sz="0" w:space="0" w:color="auto"/>
            <w:left w:val="none" w:sz="0" w:space="0" w:color="auto"/>
            <w:bottom w:val="none" w:sz="0" w:space="0" w:color="auto"/>
            <w:right w:val="none" w:sz="0" w:space="0" w:color="auto"/>
          </w:divBdr>
          <w:divsChild>
            <w:div w:id="971716835">
              <w:marLeft w:val="0"/>
              <w:marRight w:val="0"/>
              <w:marTop w:val="0"/>
              <w:marBottom w:val="0"/>
              <w:divBdr>
                <w:top w:val="none" w:sz="0" w:space="0" w:color="auto"/>
                <w:left w:val="none" w:sz="0" w:space="0" w:color="auto"/>
                <w:bottom w:val="none" w:sz="0" w:space="0" w:color="auto"/>
                <w:right w:val="none" w:sz="0" w:space="0" w:color="auto"/>
              </w:divBdr>
            </w:div>
            <w:div w:id="283193457">
              <w:marLeft w:val="0"/>
              <w:marRight w:val="0"/>
              <w:marTop w:val="0"/>
              <w:marBottom w:val="0"/>
              <w:divBdr>
                <w:top w:val="none" w:sz="0" w:space="0" w:color="auto"/>
                <w:left w:val="none" w:sz="0" w:space="0" w:color="auto"/>
                <w:bottom w:val="none" w:sz="0" w:space="0" w:color="auto"/>
                <w:right w:val="none" w:sz="0" w:space="0" w:color="auto"/>
              </w:divBdr>
            </w:div>
            <w:div w:id="1941718231">
              <w:marLeft w:val="0"/>
              <w:marRight w:val="0"/>
              <w:marTop w:val="0"/>
              <w:marBottom w:val="0"/>
              <w:divBdr>
                <w:top w:val="none" w:sz="0" w:space="0" w:color="auto"/>
                <w:left w:val="none" w:sz="0" w:space="0" w:color="auto"/>
                <w:bottom w:val="none" w:sz="0" w:space="0" w:color="auto"/>
                <w:right w:val="none" w:sz="0" w:space="0" w:color="auto"/>
              </w:divBdr>
            </w:div>
            <w:div w:id="463427587">
              <w:marLeft w:val="0"/>
              <w:marRight w:val="0"/>
              <w:marTop w:val="0"/>
              <w:marBottom w:val="0"/>
              <w:divBdr>
                <w:top w:val="none" w:sz="0" w:space="0" w:color="auto"/>
                <w:left w:val="none" w:sz="0" w:space="0" w:color="auto"/>
                <w:bottom w:val="none" w:sz="0" w:space="0" w:color="auto"/>
                <w:right w:val="none" w:sz="0" w:space="0" w:color="auto"/>
              </w:divBdr>
            </w:div>
            <w:div w:id="389156821">
              <w:marLeft w:val="0"/>
              <w:marRight w:val="0"/>
              <w:marTop w:val="0"/>
              <w:marBottom w:val="0"/>
              <w:divBdr>
                <w:top w:val="none" w:sz="0" w:space="0" w:color="auto"/>
                <w:left w:val="none" w:sz="0" w:space="0" w:color="auto"/>
                <w:bottom w:val="none" w:sz="0" w:space="0" w:color="auto"/>
                <w:right w:val="none" w:sz="0" w:space="0" w:color="auto"/>
              </w:divBdr>
            </w:div>
            <w:div w:id="1725331843">
              <w:marLeft w:val="0"/>
              <w:marRight w:val="0"/>
              <w:marTop w:val="0"/>
              <w:marBottom w:val="0"/>
              <w:divBdr>
                <w:top w:val="none" w:sz="0" w:space="0" w:color="auto"/>
                <w:left w:val="none" w:sz="0" w:space="0" w:color="auto"/>
                <w:bottom w:val="none" w:sz="0" w:space="0" w:color="auto"/>
                <w:right w:val="none" w:sz="0" w:space="0" w:color="auto"/>
              </w:divBdr>
            </w:div>
            <w:div w:id="980384503">
              <w:marLeft w:val="0"/>
              <w:marRight w:val="0"/>
              <w:marTop w:val="0"/>
              <w:marBottom w:val="0"/>
              <w:divBdr>
                <w:top w:val="none" w:sz="0" w:space="0" w:color="auto"/>
                <w:left w:val="none" w:sz="0" w:space="0" w:color="auto"/>
                <w:bottom w:val="none" w:sz="0" w:space="0" w:color="auto"/>
                <w:right w:val="none" w:sz="0" w:space="0" w:color="auto"/>
              </w:divBdr>
            </w:div>
            <w:div w:id="106237943">
              <w:marLeft w:val="0"/>
              <w:marRight w:val="0"/>
              <w:marTop w:val="0"/>
              <w:marBottom w:val="0"/>
              <w:divBdr>
                <w:top w:val="none" w:sz="0" w:space="0" w:color="auto"/>
                <w:left w:val="none" w:sz="0" w:space="0" w:color="auto"/>
                <w:bottom w:val="none" w:sz="0" w:space="0" w:color="auto"/>
                <w:right w:val="none" w:sz="0" w:space="0" w:color="auto"/>
              </w:divBdr>
            </w:div>
            <w:div w:id="2105153268">
              <w:marLeft w:val="0"/>
              <w:marRight w:val="0"/>
              <w:marTop w:val="0"/>
              <w:marBottom w:val="0"/>
              <w:divBdr>
                <w:top w:val="none" w:sz="0" w:space="0" w:color="auto"/>
                <w:left w:val="none" w:sz="0" w:space="0" w:color="auto"/>
                <w:bottom w:val="none" w:sz="0" w:space="0" w:color="auto"/>
                <w:right w:val="none" w:sz="0" w:space="0" w:color="auto"/>
              </w:divBdr>
            </w:div>
            <w:div w:id="767627311">
              <w:marLeft w:val="0"/>
              <w:marRight w:val="0"/>
              <w:marTop w:val="0"/>
              <w:marBottom w:val="0"/>
              <w:divBdr>
                <w:top w:val="none" w:sz="0" w:space="0" w:color="auto"/>
                <w:left w:val="none" w:sz="0" w:space="0" w:color="auto"/>
                <w:bottom w:val="none" w:sz="0" w:space="0" w:color="auto"/>
                <w:right w:val="none" w:sz="0" w:space="0" w:color="auto"/>
              </w:divBdr>
            </w:div>
            <w:div w:id="1445921140">
              <w:marLeft w:val="0"/>
              <w:marRight w:val="0"/>
              <w:marTop w:val="0"/>
              <w:marBottom w:val="0"/>
              <w:divBdr>
                <w:top w:val="none" w:sz="0" w:space="0" w:color="auto"/>
                <w:left w:val="none" w:sz="0" w:space="0" w:color="auto"/>
                <w:bottom w:val="none" w:sz="0" w:space="0" w:color="auto"/>
                <w:right w:val="none" w:sz="0" w:space="0" w:color="auto"/>
              </w:divBdr>
            </w:div>
            <w:div w:id="1035041329">
              <w:marLeft w:val="0"/>
              <w:marRight w:val="0"/>
              <w:marTop w:val="0"/>
              <w:marBottom w:val="0"/>
              <w:divBdr>
                <w:top w:val="none" w:sz="0" w:space="0" w:color="auto"/>
                <w:left w:val="none" w:sz="0" w:space="0" w:color="auto"/>
                <w:bottom w:val="none" w:sz="0" w:space="0" w:color="auto"/>
                <w:right w:val="none" w:sz="0" w:space="0" w:color="auto"/>
              </w:divBdr>
            </w:div>
            <w:div w:id="15233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ommonwealth.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thecommonwealth.org/tribunal" TargetMode="External"/><Relationship Id="rId2" Type="http://schemas.openxmlformats.org/officeDocument/2006/relationships/customXml" Target="../customXml/item2.xml"/><Relationship Id="rId16" Type="http://schemas.openxmlformats.org/officeDocument/2006/relationships/hyperlink" Target="https://thecommonwealth.org/terms-and-condi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nders.thecommonwealth.org/aspx/BuyerProfiles" TargetMode="External"/><Relationship Id="rId5" Type="http://schemas.openxmlformats.org/officeDocument/2006/relationships/numbering" Target="numbering.xml"/><Relationship Id="rId15" Type="http://schemas.openxmlformats.org/officeDocument/2006/relationships/hyperlink" Target="http://thecommonwealth.org/" TargetMode="External"/><Relationship Id="rId10" Type="http://schemas.openxmlformats.org/officeDocument/2006/relationships/hyperlink" Target="https://in-tendhost.co.uk/thecommonwealth/aspx/Hom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in-tendhost.co.uk/thecommonwealth/aspx/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0" ma:contentTypeDescription="Create a new document." ma:contentTypeScope="" ma:versionID="8cc335d05889e80f3a9af10cb630e07a">
  <xsd:schema xmlns:xsd="http://www.w3.org/2001/XMLSchema" xmlns:xs="http://www.w3.org/2001/XMLSchema" xmlns:p="http://schemas.microsoft.com/office/2006/metadata/properties" xmlns:ns1="http://schemas.microsoft.com/sharepoint/v3" xmlns:ns2="a68f36eb-63e4-493f-9be9-d1210a20cfbf" xmlns:ns3="f8c9381a-14af-4338-8dec-fa93767d0380" xmlns:ns4="5a7065bc-64eb-4c10-937d-809cc42d23d7" targetNamespace="http://schemas.microsoft.com/office/2006/metadata/properties" ma:root="true" ma:fieldsID="bdb8d8e967d610d3361ea6fbb97700e5" ns1:_="" ns2:_="" ns3:_="" ns4:_="">
    <xsd:import namespace="http://schemas.microsoft.com/sharepoint/v3"/>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5a43cf4-db66-43c4-b082-b7ac0621cd16}"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a7065bc-64eb-4c10-937d-809cc42d23d7" xsi:nil="true"/>
    <lcf76f155ced4ddcb4097134ff3c332f xmlns="a68f36eb-63e4-493f-9be9-d1210a20cf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E44933-8640-4840-80B5-02DBEDA0F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AEA36-5B13-4750-B256-A2E6958D4B41}">
  <ds:schemaRefs>
    <ds:schemaRef ds:uri="http://schemas.openxmlformats.org/officeDocument/2006/bibliography"/>
  </ds:schemaRefs>
</ds:datastoreItem>
</file>

<file path=customXml/itemProps3.xml><?xml version="1.0" encoding="utf-8"?>
<ds:datastoreItem xmlns:ds="http://schemas.openxmlformats.org/officeDocument/2006/customXml" ds:itemID="{3E7739AE-259D-4AF3-97D0-5DBC291A031F}">
  <ds:schemaRefs>
    <ds:schemaRef ds:uri="http://schemas.microsoft.com/sharepoint/v3/contenttype/forms"/>
  </ds:schemaRefs>
</ds:datastoreItem>
</file>

<file path=customXml/itemProps4.xml><?xml version="1.0" encoding="utf-8"?>
<ds:datastoreItem xmlns:ds="http://schemas.openxmlformats.org/officeDocument/2006/customXml" ds:itemID="{1A11B6B5-52B8-4B5E-A6C5-8B2EB6F18290}">
  <ds:schemaRefs>
    <ds:schemaRef ds:uri="http://schemas.microsoft.com/office/2006/metadata/properties"/>
    <ds:schemaRef ds:uri="http://schemas.microsoft.com/office/infopath/2007/PartnerControls"/>
    <ds:schemaRef ds:uri="http://schemas.microsoft.com/sharepoint/v3"/>
    <ds:schemaRef ds:uri="5a7065bc-64eb-4c10-937d-809cc42d23d7"/>
    <ds:schemaRef ds:uri="a68f36eb-63e4-493f-9be9-d1210a20cfbf"/>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Links>
    <vt:vector size="12" baseType="variant">
      <vt:variant>
        <vt:i4>3539055</vt:i4>
      </vt:variant>
      <vt:variant>
        <vt:i4>3</vt:i4>
      </vt:variant>
      <vt:variant>
        <vt:i4>0</vt:i4>
      </vt:variant>
      <vt:variant>
        <vt:i4>5</vt:i4>
      </vt:variant>
      <vt:variant>
        <vt:lpwstr>http://thecommonwealth.org/tribunal</vt:lpwstr>
      </vt:variant>
      <vt:variant>
        <vt:lpwstr/>
      </vt:variant>
      <vt:variant>
        <vt:i4>4128830</vt:i4>
      </vt:variant>
      <vt:variant>
        <vt:i4>0</vt:i4>
      </vt:variant>
      <vt:variant>
        <vt:i4>0</vt:i4>
      </vt:variant>
      <vt:variant>
        <vt:i4>5</vt:i4>
      </vt:variant>
      <vt:variant>
        <vt:lpwstr>http://thecommonwealth.org/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Wasilewska, Monika</dc:creator>
  <cp:keywords/>
  <dc:description/>
  <cp:lastModifiedBy>Wasilewska, Monika</cp:lastModifiedBy>
  <cp:revision>42</cp:revision>
  <dcterms:created xsi:type="dcterms:W3CDTF">2025-03-11T17:02:00Z</dcterms:created>
  <dcterms:modified xsi:type="dcterms:W3CDTF">2025-03-11T17:40:00Z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0x01010084C493E950AB8B4DACE7CA84E2338B1D</vt:lpwstr>
  </property>
</Properties>
</file>