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3A" w:rsidRPr="00987B69" w:rsidRDefault="001C4AE6" w:rsidP="0065223A">
      <w:pPr>
        <w:pStyle w:val="PlainText"/>
        <w:rPr>
          <w:rFonts w:ascii="Arial" w:hAnsi="Arial" w:cs="Arial"/>
          <w:b/>
          <w:sz w:val="28"/>
          <w:szCs w:val="24"/>
        </w:rPr>
      </w:pPr>
      <w:r>
        <w:rPr>
          <w:rFonts w:ascii="Arial" w:hAnsi="Arial" w:cs="Arial"/>
          <w:b/>
          <w:sz w:val="28"/>
          <w:szCs w:val="24"/>
        </w:rPr>
        <w:t xml:space="preserve">GREATER </w:t>
      </w:r>
      <w:proofErr w:type="gramStart"/>
      <w:r>
        <w:rPr>
          <w:rFonts w:ascii="Arial" w:hAnsi="Arial" w:cs="Arial"/>
          <w:b/>
          <w:sz w:val="28"/>
          <w:szCs w:val="24"/>
        </w:rPr>
        <w:t xml:space="preserve">MANCHESTER </w:t>
      </w:r>
      <w:r w:rsidRPr="00987B69">
        <w:rPr>
          <w:rFonts w:ascii="Arial" w:hAnsi="Arial" w:cs="Arial"/>
          <w:b/>
          <w:sz w:val="28"/>
          <w:szCs w:val="24"/>
        </w:rPr>
        <w:t>:</w:t>
      </w:r>
      <w:proofErr w:type="gramEnd"/>
      <w:r w:rsidRPr="00987B69">
        <w:rPr>
          <w:rFonts w:ascii="Arial" w:hAnsi="Arial" w:cs="Arial"/>
          <w:b/>
          <w:sz w:val="28"/>
          <w:szCs w:val="24"/>
        </w:rPr>
        <w:t xml:space="preserve"> </w:t>
      </w:r>
      <w:r>
        <w:rPr>
          <w:rFonts w:ascii="Arial" w:hAnsi="Arial" w:cs="Arial"/>
          <w:b/>
          <w:sz w:val="28"/>
          <w:szCs w:val="24"/>
        </w:rPr>
        <w:t>TECHNICAL ASSISTANCE FOR THE VOLUNTARY SECTOR</w:t>
      </w:r>
    </w:p>
    <w:p w:rsidR="001C4AE6" w:rsidRDefault="00E70887">
      <w:pPr>
        <w:rPr>
          <w:b/>
          <w:sz w:val="24"/>
        </w:rPr>
      </w:pPr>
      <w:r w:rsidRPr="00887FAF">
        <w:rPr>
          <w:b/>
          <w:sz w:val="24"/>
        </w:rPr>
        <w:t xml:space="preserve">Brief for </w:t>
      </w:r>
      <w:r w:rsidR="001C4AE6">
        <w:rPr>
          <w:b/>
          <w:sz w:val="24"/>
        </w:rPr>
        <w:t>Specialist Support</w:t>
      </w:r>
    </w:p>
    <w:p w:rsidR="00C25E13" w:rsidRPr="00887FAF" w:rsidRDefault="00C25E13"/>
    <w:p w:rsidR="00C25E13" w:rsidRPr="00887FAF" w:rsidRDefault="00FE18DE">
      <w:pPr>
        <w:rPr>
          <w:b/>
          <w:sz w:val="24"/>
        </w:rPr>
      </w:pPr>
      <w:r w:rsidRPr="00887FAF">
        <w:rPr>
          <w:b/>
          <w:sz w:val="24"/>
        </w:rPr>
        <w:t xml:space="preserve">A. </w:t>
      </w:r>
      <w:r w:rsidR="00C25E13" w:rsidRPr="00887FAF">
        <w:rPr>
          <w:b/>
          <w:sz w:val="24"/>
        </w:rPr>
        <w:t>SUMMARY</w:t>
      </w:r>
    </w:p>
    <w:tbl>
      <w:tblPr>
        <w:tblStyle w:val="TableGrid"/>
        <w:tblW w:w="0" w:type="auto"/>
        <w:tblLook w:val="04A0" w:firstRow="1" w:lastRow="0" w:firstColumn="1" w:lastColumn="0" w:noHBand="0" w:noVBand="1"/>
      </w:tblPr>
      <w:tblGrid>
        <w:gridCol w:w="4823"/>
        <w:gridCol w:w="4919"/>
      </w:tblGrid>
      <w:tr w:rsidR="00C25E13" w:rsidRPr="00887FAF" w:rsidTr="001C4AE6">
        <w:tc>
          <w:tcPr>
            <w:tcW w:w="4823" w:type="dxa"/>
          </w:tcPr>
          <w:p w:rsidR="00C25E13" w:rsidRPr="00887FAF" w:rsidRDefault="00C25E13" w:rsidP="001C4AE6">
            <w:pPr>
              <w:rPr>
                <w:b/>
              </w:rPr>
            </w:pPr>
            <w:r w:rsidRPr="00887FAF">
              <w:rPr>
                <w:b/>
              </w:rPr>
              <w:t>Lead &amp; Accountable Body for project</w:t>
            </w:r>
          </w:p>
        </w:tc>
        <w:tc>
          <w:tcPr>
            <w:tcW w:w="4919" w:type="dxa"/>
          </w:tcPr>
          <w:p w:rsidR="00C25E13" w:rsidRPr="00887FAF" w:rsidRDefault="00ED1FFD">
            <w:r w:rsidRPr="00887FAF">
              <w:t>GMCVO</w:t>
            </w:r>
          </w:p>
        </w:tc>
      </w:tr>
      <w:tr w:rsidR="00C25E13" w:rsidRPr="00887FAF" w:rsidTr="001C4AE6">
        <w:tc>
          <w:tcPr>
            <w:tcW w:w="4823" w:type="dxa"/>
          </w:tcPr>
          <w:p w:rsidR="00C25E13" w:rsidRPr="00887FAF" w:rsidRDefault="001C4AE6">
            <w:pPr>
              <w:rPr>
                <w:b/>
              </w:rPr>
            </w:pPr>
            <w:r>
              <w:rPr>
                <w:b/>
              </w:rPr>
              <w:t>Lead and Accountable Body for Greater Manchester Technical Assistance programme</w:t>
            </w:r>
          </w:p>
        </w:tc>
        <w:tc>
          <w:tcPr>
            <w:tcW w:w="4919" w:type="dxa"/>
          </w:tcPr>
          <w:p w:rsidR="00C25E13" w:rsidRPr="00887FAF" w:rsidRDefault="00CB0ECD" w:rsidP="00744463">
            <w:r>
              <w:t>Greater Manchester Combined Authority (GMCA)</w:t>
            </w:r>
          </w:p>
        </w:tc>
      </w:tr>
      <w:tr w:rsidR="00C25E13" w:rsidRPr="00887FAF" w:rsidTr="001C4AE6">
        <w:tc>
          <w:tcPr>
            <w:tcW w:w="4823" w:type="dxa"/>
          </w:tcPr>
          <w:p w:rsidR="00C25E13" w:rsidRPr="009A6122" w:rsidRDefault="00C25E13">
            <w:pPr>
              <w:rPr>
                <w:b/>
              </w:rPr>
            </w:pPr>
            <w:r w:rsidRPr="009A6122">
              <w:rPr>
                <w:b/>
              </w:rPr>
              <w:t>Timescale</w:t>
            </w:r>
          </w:p>
        </w:tc>
        <w:tc>
          <w:tcPr>
            <w:tcW w:w="4919" w:type="dxa"/>
          </w:tcPr>
          <w:p w:rsidR="00C25E13" w:rsidRPr="009A6122" w:rsidRDefault="001C4AE6" w:rsidP="00015ED7">
            <w:r w:rsidRPr="009A6122">
              <w:t>1</w:t>
            </w:r>
            <w:r w:rsidRPr="009A6122">
              <w:rPr>
                <w:vertAlign w:val="superscript"/>
              </w:rPr>
              <w:t>st</w:t>
            </w:r>
            <w:r w:rsidRPr="009A6122">
              <w:t xml:space="preserve"> </w:t>
            </w:r>
            <w:r w:rsidR="00B133D6">
              <w:t>October</w:t>
            </w:r>
            <w:r w:rsidRPr="009A6122">
              <w:t xml:space="preserve"> 2016 – </w:t>
            </w:r>
            <w:r w:rsidR="00B133D6">
              <w:t>31</w:t>
            </w:r>
            <w:r w:rsidR="00B133D6" w:rsidRPr="00B133D6">
              <w:rPr>
                <w:vertAlign w:val="superscript"/>
              </w:rPr>
              <w:t>st</w:t>
            </w:r>
            <w:r w:rsidR="002D0ACC">
              <w:t xml:space="preserve"> July</w:t>
            </w:r>
            <w:r w:rsidR="009A6122" w:rsidRPr="009A6122">
              <w:t xml:space="preserve"> 201</w:t>
            </w:r>
            <w:r w:rsidR="00015ED7">
              <w:t>8</w:t>
            </w:r>
            <w:r w:rsidR="009A6122" w:rsidRPr="009A6122">
              <w:t xml:space="preserve"> </w:t>
            </w:r>
          </w:p>
        </w:tc>
      </w:tr>
      <w:tr w:rsidR="00C25E13" w:rsidRPr="00887FAF" w:rsidTr="001C4AE6">
        <w:tc>
          <w:tcPr>
            <w:tcW w:w="4823" w:type="dxa"/>
          </w:tcPr>
          <w:p w:rsidR="00C25E13" w:rsidRPr="00887FAF" w:rsidRDefault="00C25E13">
            <w:pPr>
              <w:rPr>
                <w:b/>
              </w:rPr>
            </w:pPr>
            <w:r w:rsidRPr="00887FAF">
              <w:rPr>
                <w:b/>
              </w:rPr>
              <w:t>Funding available</w:t>
            </w:r>
          </w:p>
        </w:tc>
        <w:tc>
          <w:tcPr>
            <w:tcW w:w="4919" w:type="dxa"/>
          </w:tcPr>
          <w:p w:rsidR="00C25E13" w:rsidRDefault="00A8567D" w:rsidP="001C4AE6">
            <w:r>
              <w:t>£3</w:t>
            </w:r>
            <w:r w:rsidR="002D0ACC">
              <w:t>6</w:t>
            </w:r>
            <w:r w:rsidR="001C4AE6">
              <w:t>,000 including 50% match provided by contractor</w:t>
            </w:r>
          </w:p>
          <w:p w:rsidR="00B8396C" w:rsidRPr="00887FAF" w:rsidRDefault="00B8396C" w:rsidP="001C4AE6">
            <w:r>
              <w:t>This is 80% ESF and 20% ERDF</w:t>
            </w:r>
          </w:p>
        </w:tc>
      </w:tr>
      <w:tr w:rsidR="00744463" w:rsidRPr="00887FAF" w:rsidTr="001C4AE6">
        <w:tc>
          <w:tcPr>
            <w:tcW w:w="4823" w:type="dxa"/>
          </w:tcPr>
          <w:p w:rsidR="00744463" w:rsidRPr="00887FAF" w:rsidRDefault="00B8396C" w:rsidP="007F0870">
            <w:pPr>
              <w:rPr>
                <w:b/>
              </w:rPr>
            </w:pPr>
            <w:r>
              <w:rPr>
                <w:b/>
              </w:rPr>
              <w:t>Evidence required</w:t>
            </w:r>
          </w:p>
        </w:tc>
        <w:tc>
          <w:tcPr>
            <w:tcW w:w="4919" w:type="dxa"/>
          </w:tcPr>
          <w:p w:rsidR="00744463" w:rsidRPr="00887FAF" w:rsidRDefault="00B8396C" w:rsidP="007F0870">
            <w:r>
              <w:t>Monthly reporting including auditable evidence of activities and time spent</w:t>
            </w:r>
          </w:p>
        </w:tc>
      </w:tr>
    </w:tbl>
    <w:p w:rsidR="00C25E13" w:rsidRPr="00887FAF" w:rsidRDefault="00C25E13"/>
    <w:p w:rsidR="00AC0CB1" w:rsidRPr="00887FAF" w:rsidRDefault="00AC0CB1" w:rsidP="00AC0CB1">
      <w:pPr>
        <w:rPr>
          <w:b/>
        </w:rPr>
      </w:pPr>
      <w:r w:rsidRPr="00887FAF">
        <w:rPr>
          <w:b/>
        </w:rPr>
        <w:t xml:space="preserve">DEADLINE TO RESPOND TO GMCVO: </w:t>
      </w:r>
      <w:r w:rsidR="009C3FF1">
        <w:rPr>
          <w:b/>
        </w:rPr>
        <w:t>FRI</w:t>
      </w:r>
      <w:r w:rsidRPr="00887FAF">
        <w:rPr>
          <w:b/>
        </w:rPr>
        <w:t xml:space="preserve">DAY </w:t>
      </w:r>
      <w:r w:rsidR="009C3FF1">
        <w:rPr>
          <w:b/>
        </w:rPr>
        <w:t>23</w:t>
      </w:r>
      <w:r w:rsidR="009C3FF1" w:rsidRPr="009C3FF1">
        <w:rPr>
          <w:b/>
          <w:vertAlign w:val="superscript"/>
        </w:rPr>
        <w:t>rd</w:t>
      </w:r>
      <w:r w:rsidR="009C3FF1">
        <w:rPr>
          <w:b/>
        </w:rPr>
        <w:t xml:space="preserve"> </w:t>
      </w:r>
      <w:r w:rsidR="00B133D6">
        <w:rPr>
          <w:b/>
        </w:rPr>
        <w:t>SEPTEMBER</w:t>
      </w:r>
      <w:r w:rsidR="00B8396C">
        <w:rPr>
          <w:b/>
        </w:rPr>
        <w:t xml:space="preserve"> 2016</w:t>
      </w:r>
    </w:p>
    <w:p w:rsidR="00B8396C" w:rsidRDefault="00F23107" w:rsidP="00AC0CB1">
      <w:r>
        <w:t xml:space="preserve">Successful tenderers will be informed </w:t>
      </w:r>
      <w:r w:rsidR="00273A06">
        <w:t xml:space="preserve">by </w:t>
      </w:r>
      <w:r w:rsidR="00F3328D">
        <w:t>Tuesday 27</w:t>
      </w:r>
      <w:r w:rsidR="00273A06" w:rsidRPr="00273A06">
        <w:rPr>
          <w:vertAlign w:val="superscript"/>
        </w:rPr>
        <w:t>th</w:t>
      </w:r>
      <w:r w:rsidR="00273A06">
        <w:t xml:space="preserve"> September</w:t>
      </w:r>
      <w:r>
        <w:t xml:space="preserve">.  </w:t>
      </w:r>
      <w:r w:rsidR="00AC0CB1" w:rsidRPr="00887FAF">
        <w:t>Delivery plans will be neg</w:t>
      </w:r>
      <w:r w:rsidR="00273A06">
        <w:t>otiated and contracts issued by</w:t>
      </w:r>
      <w:r w:rsidR="009C3FF1">
        <w:t xml:space="preserve"> 30</w:t>
      </w:r>
      <w:r w:rsidR="00AC0CB1" w:rsidRPr="00887FAF">
        <w:rPr>
          <w:vertAlign w:val="superscript"/>
        </w:rPr>
        <w:t>th</w:t>
      </w:r>
      <w:r w:rsidR="00AC0CB1" w:rsidRPr="00887FAF">
        <w:t xml:space="preserve"> </w:t>
      </w:r>
      <w:r w:rsidR="00B133D6">
        <w:t>September</w:t>
      </w:r>
      <w:r w:rsidR="00B8396C">
        <w:t xml:space="preserve"> </w:t>
      </w:r>
      <w:r w:rsidR="00AC0CB1" w:rsidRPr="00887FAF">
        <w:t>2016</w:t>
      </w:r>
    </w:p>
    <w:p w:rsidR="00AF5896" w:rsidRDefault="00AF5896">
      <w:pPr>
        <w:rPr>
          <w:b/>
          <w:sz w:val="24"/>
        </w:rPr>
      </w:pPr>
    </w:p>
    <w:p w:rsidR="00E70887" w:rsidRPr="00887FAF" w:rsidRDefault="00FE18DE">
      <w:pPr>
        <w:rPr>
          <w:b/>
          <w:sz w:val="24"/>
        </w:rPr>
      </w:pPr>
      <w:r w:rsidRPr="00887FAF">
        <w:rPr>
          <w:b/>
          <w:sz w:val="24"/>
        </w:rPr>
        <w:t xml:space="preserve">B. </w:t>
      </w:r>
      <w:r w:rsidR="00E70887" w:rsidRPr="00887FAF">
        <w:rPr>
          <w:b/>
          <w:sz w:val="24"/>
        </w:rPr>
        <w:t>OUTLINE</w:t>
      </w:r>
      <w:r w:rsidRPr="00887FAF">
        <w:rPr>
          <w:b/>
          <w:sz w:val="24"/>
        </w:rPr>
        <w:t xml:space="preserve"> AND CONTEXT</w:t>
      </w:r>
    </w:p>
    <w:p w:rsidR="00B4365F" w:rsidRDefault="00B8396C">
      <w:r>
        <w:t>The purpose of the Technical Assistance for the Voluntary Sector Project is to support the Greater Manchester voluntary sector to participate in the delivery of the Greater Manchester ESIF programme 2014-20. The current programme is to be delivered on a Greater Man</w:t>
      </w:r>
      <w:r w:rsidR="009A6122">
        <w:t>chester LEP footprint</w:t>
      </w:r>
      <w:r>
        <w:t xml:space="preserve">.  The </w:t>
      </w:r>
      <w:r w:rsidR="00BD7C67">
        <w:t xml:space="preserve">local </w:t>
      </w:r>
      <w:r>
        <w:t>context is therefore in some ways different from the previous programmes, and it is important to take account of local priorities and</w:t>
      </w:r>
      <w:r w:rsidR="00BD7C67">
        <w:t xml:space="preserve"> procurement methodologies.  However over-arching European regulations continue to apply.</w:t>
      </w:r>
    </w:p>
    <w:p w:rsidR="00BD7C67" w:rsidRDefault="00BD7C67"/>
    <w:p w:rsidR="00BD7C67" w:rsidRPr="00887FAF" w:rsidRDefault="00BD7C67">
      <w:pPr>
        <w:rPr>
          <w:b/>
          <w:sz w:val="24"/>
        </w:rPr>
      </w:pPr>
      <w:r>
        <w:t>GMCVO is seeking a sub-contractor with specialist knowledge of the European regulations, and experience of explaining technical and legal detail to frontline voluntary organisations.</w:t>
      </w:r>
      <w:r w:rsidR="00D77159">
        <w:t xml:space="preserve"> The provider </w:t>
      </w:r>
      <w:r w:rsidR="00AF5896">
        <w:t>will work in close collaboration with GMCVO, which has detailed knowledge of the locality and the local voluntary sector.</w:t>
      </w:r>
    </w:p>
    <w:p w:rsidR="00B8396C" w:rsidRDefault="00B8396C">
      <w:pPr>
        <w:rPr>
          <w:b/>
          <w:sz w:val="24"/>
        </w:rPr>
      </w:pPr>
    </w:p>
    <w:p w:rsidR="00E70887" w:rsidRPr="00AF5896" w:rsidRDefault="00517FF9">
      <w:pPr>
        <w:rPr>
          <w:b/>
          <w:sz w:val="24"/>
        </w:rPr>
      </w:pPr>
      <w:r w:rsidRPr="00AF5896">
        <w:rPr>
          <w:b/>
          <w:sz w:val="24"/>
        </w:rPr>
        <w:t>C</w:t>
      </w:r>
      <w:r w:rsidR="00FE18DE" w:rsidRPr="00AF5896">
        <w:rPr>
          <w:b/>
          <w:sz w:val="24"/>
        </w:rPr>
        <w:t xml:space="preserve">. </w:t>
      </w:r>
      <w:r w:rsidR="00E70887" w:rsidRPr="00AF5896">
        <w:rPr>
          <w:b/>
          <w:sz w:val="24"/>
        </w:rPr>
        <w:t>THE BRIEF</w:t>
      </w:r>
    </w:p>
    <w:p w:rsidR="00AF5896" w:rsidRDefault="002039BB" w:rsidP="00AF5896">
      <w:pPr>
        <w:rPr>
          <w:b/>
        </w:rPr>
      </w:pPr>
      <w:r w:rsidRPr="00AF5896">
        <w:rPr>
          <w:b/>
        </w:rPr>
        <w:t xml:space="preserve">To </w:t>
      </w:r>
      <w:r w:rsidR="00AF5896" w:rsidRPr="00AF5896">
        <w:rPr>
          <w:b/>
        </w:rPr>
        <w:t xml:space="preserve">provide specialist information, advice and training to voluntary organisations in Greater Manchester with reference to ESIF </w:t>
      </w:r>
      <w:r w:rsidR="00AF5896">
        <w:rPr>
          <w:b/>
        </w:rPr>
        <w:t>regulations and processes</w:t>
      </w:r>
    </w:p>
    <w:p w:rsidR="00AF5896" w:rsidRDefault="00AF5896" w:rsidP="00AF5896">
      <w:pPr>
        <w:rPr>
          <w:b/>
        </w:rPr>
      </w:pPr>
    </w:p>
    <w:p w:rsidR="00AF5896" w:rsidRDefault="00AF5896" w:rsidP="00AF5896">
      <w:pPr>
        <w:pStyle w:val="NoSpacing"/>
        <w:numPr>
          <w:ilvl w:val="0"/>
          <w:numId w:val="17"/>
        </w:numPr>
        <w:rPr>
          <w:rFonts w:ascii="Arial" w:hAnsi="Arial" w:cs="Arial"/>
          <w:sz w:val="20"/>
          <w:szCs w:val="20"/>
        </w:rPr>
      </w:pPr>
      <w:r>
        <w:rPr>
          <w:rFonts w:ascii="Arial" w:hAnsi="Arial" w:cs="Arial"/>
          <w:sz w:val="20"/>
          <w:szCs w:val="20"/>
        </w:rPr>
        <w:t>Advice for voluntary organisations on specific legal points especially re compliance and risk</w:t>
      </w:r>
    </w:p>
    <w:p w:rsidR="00D77159" w:rsidRDefault="00AF5896" w:rsidP="000B6589">
      <w:pPr>
        <w:pStyle w:val="NoSpacing"/>
        <w:numPr>
          <w:ilvl w:val="0"/>
          <w:numId w:val="17"/>
        </w:numPr>
        <w:rPr>
          <w:rFonts w:ascii="Arial" w:hAnsi="Arial" w:cs="Arial"/>
          <w:sz w:val="20"/>
          <w:szCs w:val="20"/>
        </w:rPr>
      </w:pPr>
      <w:r w:rsidRPr="00D77159">
        <w:rPr>
          <w:rFonts w:ascii="Arial" w:hAnsi="Arial" w:cs="Arial"/>
          <w:sz w:val="20"/>
          <w:szCs w:val="20"/>
        </w:rPr>
        <w:t xml:space="preserve">Provide general information through monthly updates and news flashes, relevant to Greater Manchester </w:t>
      </w:r>
      <w:r w:rsidR="00D77159" w:rsidRPr="00D77159">
        <w:rPr>
          <w:rFonts w:ascii="Arial" w:hAnsi="Arial" w:cs="Arial"/>
          <w:sz w:val="20"/>
          <w:szCs w:val="20"/>
        </w:rPr>
        <w:t xml:space="preserve">and the local </w:t>
      </w:r>
      <w:r w:rsidRPr="00D77159">
        <w:rPr>
          <w:rFonts w:ascii="Arial" w:hAnsi="Arial" w:cs="Arial"/>
          <w:sz w:val="20"/>
          <w:szCs w:val="20"/>
        </w:rPr>
        <w:t xml:space="preserve">voluntary sector. </w:t>
      </w:r>
      <w:r w:rsidR="00D77159" w:rsidRPr="00D77159">
        <w:rPr>
          <w:rFonts w:ascii="Arial" w:hAnsi="Arial" w:cs="Arial"/>
          <w:sz w:val="20"/>
          <w:szCs w:val="20"/>
        </w:rPr>
        <w:t xml:space="preserve">This would include </w:t>
      </w:r>
      <w:r w:rsidRPr="00D77159">
        <w:rPr>
          <w:rFonts w:ascii="Arial" w:hAnsi="Arial" w:cs="Arial"/>
          <w:sz w:val="20"/>
          <w:szCs w:val="20"/>
        </w:rPr>
        <w:t xml:space="preserve">national </w:t>
      </w:r>
      <w:r w:rsidR="00D77159" w:rsidRPr="00D77159">
        <w:rPr>
          <w:rFonts w:ascii="Arial" w:hAnsi="Arial" w:cs="Arial"/>
          <w:sz w:val="20"/>
          <w:szCs w:val="20"/>
        </w:rPr>
        <w:t xml:space="preserve">and European ESIF </w:t>
      </w:r>
      <w:r w:rsidR="00D77159">
        <w:rPr>
          <w:rFonts w:ascii="Arial" w:hAnsi="Arial" w:cs="Arial"/>
          <w:sz w:val="20"/>
          <w:szCs w:val="20"/>
        </w:rPr>
        <w:t>news.</w:t>
      </w:r>
    </w:p>
    <w:p w:rsidR="00D77159" w:rsidRDefault="00D77159" w:rsidP="000B6589">
      <w:pPr>
        <w:pStyle w:val="NoSpacing"/>
        <w:numPr>
          <w:ilvl w:val="0"/>
          <w:numId w:val="17"/>
        </w:numPr>
        <w:rPr>
          <w:rFonts w:ascii="Arial" w:hAnsi="Arial" w:cs="Arial"/>
          <w:sz w:val="20"/>
          <w:szCs w:val="20"/>
        </w:rPr>
      </w:pPr>
      <w:r>
        <w:rPr>
          <w:rFonts w:ascii="Arial" w:hAnsi="Arial" w:cs="Arial"/>
          <w:sz w:val="20"/>
          <w:szCs w:val="20"/>
        </w:rPr>
        <w:t>General support for GMCVO to advocate for the voluntary sector at strategic and operational levels</w:t>
      </w:r>
    </w:p>
    <w:p w:rsidR="00AF5896" w:rsidRPr="00D77159" w:rsidRDefault="00D77159" w:rsidP="000B6589">
      <w:pPr>
        <w:pStyle w:val="NoSpacing"/>
        <w:numPr>
          <w:ilvl w:val="0"/>
          <w:numId w:val="17"/>
        </w:numPr>
        <w:rPr>
          <w:rFonts w:ascii="Arial" w:hAnsi="Arial" w:cs="Arial"/>
          <w:sz w:val="20"/>
          <w:szCs w:val="20"/>
        </w:rPr>
      </w:pPr>
      <w:r>
        <w:rPr>
          <w:rFonts w:ascii="Arial" w:hAnsi="Arial" w:cs="Arial"/>
          <w:sz w:val="20"/>
          <w:szCs w:val="20"/>
        </w:rPr>
        <w:t>S</w:t>
      </w:r>
      <w:r w:rsidR="00AF5896" w:rsidRPr="00D77159">
        <w:rPr>
          <w:rFonts w:ascii="Arial" w:hAnsi="Arial" w:cs="Arial"/>
          <w:sz w:val="20"/>
          <w:szCs w:val="20"/>
        </w:rPr>
        <w:t>upport for organisations requesting compliance assistance</w:t>
      </w:r>
    </w:p>
    <w:p w:rsidR="00D77159" w:rsidRDefault="00D77159" w:rsidP="00AF5896">
      <w:pPr>
        <w:pStyle w:val="NoSpacing"/>
        <w:numPr>
          <w:ilvl w:val="0"/>
          <w:numId w:val="17"/>
        </w:numPr>
        <w:rPr>
          <w:rFonts w:ascii="Arial" w:hAnsi="Arial" w:cs="Arial"/>
          <w:sz w:val="20"/>
          <w:szCs w:val="20"/>
        </w:rPr>
      </w:pPr>
      <w:r>
        <w:rPr>
          <w:rFonts w:ascii="Arial" w:hAnsi="Arial" w:cs="Arial"/>
          <w:sz w:val="20"/>
          <w:szCs w:val="20"/>
        </w:rPr>
        <w:t xml:space="preserve">Participation in the delivery of a </w:t>
      </w:r>
      <w:r w:rsidR="00AF5896" w:rsidRPr="00667FF2">
        <w:rPr>
          <w:rFonts w:ascii="Arial" w:hAnsi="Arial" w:cs="Arial"/>
          <w:sz w:val="20"/>
          <w:szCs w:val="20"/>
        </w:rPr>
        <w:t xml:space="preserve">training programme </w:t>
      </w:r>
      <w:r>
        <w:rPr>
          <w:rFonts w:ascii="Arial" w:hAnsi="Arial" w:cs="Arial"/>
          <w:sz w:val="20"/>
          <w:szCs w:val="20"/>
        </w:rPr>
        <w:t>through events, workshops and similar (to be agreed)</w:t>
      </w:r>
    </w:p>
    <w:p w:rsidR="00D77159" w:rsidRDefault="00D77159" w:rsidP="00D77159">
      <w:pPr>
        <w:pStyle w:val="NoSpacing"/>
        <w:rPr>
          <w:rFonts w:ascii="Arial" w:hAnsi="Arial" w:cs="Arial"/>
          <w:sz w:val="20"/>
          <w:szCs w:val="20"/>
        </w:rPr>
      </w:pPr>
    </w:p>
    <w:p w:rsidR="00D77159" w:rsidRDefault="00D77159" w:rsidP="00D77159">
      <w:pPr>
        <w:pStyle w:val="NoSpacing"/>
        <w:rPr>
          <w:rFonts w:ascii="Arial" w:hAnsi="Arial" w:cs="Arial"/>
          <w:sz w:val="20"/>
          <w:szCs w:val="20"/>
        </w:rPr>
      </w:pPr>
      <w:r>
        <w:rPr>
          <w:rFonts w:ascii="Arial" w:hAnsi="Arial" w:cs="Arial"/>
          <w:sz w:val="20"/>
          <w:szCs w:val="20"/>
        </w:rPr>
        <w:t>Based on a survey of voluntary organisations undertaken in 2015 (under the Big Lottery Preparation and Development Fund programme), voluntary organisations require training in the following:</w:t>
      </w:r>
    </w:p>
    <w:p w:rsidR="00AF5896" w:rsidRPr="00D77159" w:rsidRDefault="00AF5896" w:rsidP="00D77159">
      <w:pPr>
        <w:pStyle w:val="ListParagraph"/>
        <w:numPr>
          <w:ilvl w:val="0"/>
          <w:numId w:val="18"/>
        </w:numPr>
        <w:autoSpaceDE w:val="0"/>
        <w:autoSpaceDN w:val="0"/>
        <w:adjustRightInd w:val="0"/>
        <w:rPr>
          <w:color w:val="333333"/>
        </w:rPr>
      </w:pPr>
      <w:r w:rsidRPr="00D77159">
        <w:rPr>
          <w:color w:val="333333"/>
        </w:rPr>
        <w:t>Diagnostic (understanding what you might be able to deliver)</w:t>
      </w:r>
    </w:p>
    <w:p w:rsidR="00AF5896" w:rsidRPr="00D77159" w:rsidRDefault="00AF5896" w:rsidP="00D77159">
      <w:pPr>
        <w:pStyle w:val="ListParagraph"/>
        <w:numPr>
          <w:ilvl w:val="0"/>
          <w:numId w:val="18"/>
        </w:numPr>
        <w:autoSpaceDE w:val="0"/>
        <w:autoSpaceDN w:val="0"/>
        <w:adjustRightInd w:val="0"/>
        <w:rPr>
          <w:color w:val="333333"/>
        </w:rPr>
      </w:pPr>
      <w:r w:rsidRPr="00D77159">
        <w:rPr>
          <w:color w:val="333333"/>
        </w:rPr>
        <w:t>PQQ criteria (meeting and evidencing the quality and performance standards required)</w:t>
      </w:r>
    </w:p>
    <w:p w:rsidR="00AF5896" w:rsidRPr="00D77159" w:rsidRDefault="00AF5896" w:rsidP="00D77159">
      <w:pPr>
        <w:pStyle w:val="ListParagraph"/>
        <w:numPr>
          <w:ilvl w:val="0"/>
          <w:numId w:val="18"/>
        </w:numPr>
        <w:autoSpaceDE w:val="0"/>
        <w:autoSpaceDN w:val="0"/>
        <w:adjustRightInd w:val="0"/>
        <w:rPr>
          <w:color w:val="333333"/>
        </w:rPr>
      </w:pPr>
      <w:r w:rsidRPr="00D77159">
        <w:rPr>
          <w:color w:val="333333"/>
        </w:rPr>
        <w:t>Pricing (understanding what it costs you to deliver outputs)</w:t>
      </w:r>
    </w:p>
    <w:p w:rsidR="00AF5896" w:rsidRPr="00D77159" w:rsidRDefault="00AF5896" w:rsidP="00D77159">
      <w:pPr>
        <w:pStyle w:val="ListParagraph"/>
        <w:numPr>
          <w:ilvl w:val="0"/>
          <w:numId w:val="18"/>
        </w:numPr>
        <w:rPr>
          <w:b/>
        </w:rPr>
      </w:pPr>
      <w:r w:rsidRPr="00D77159">
        <w:rPr>
          <w:color w:val="333333"/>
        </w:rPr>
        <w:t>Data collection and monitoring (ensuring you have the systems and culture required)</w:t>
      </w:r>
    </w:p>
    <w:p w:rsidR="00D77159" w:rsidRDefault="00D77159" w:rsidP="00D77159">
      <w:pPr>
        <w:rPr>
          <w:b/>
        </w:rPr>
      </w:pPr>
    </w:p>
    <w:p w:rsidR="00065689" w:rsidRPr="00AF5896" w:rsidRDefault="00065689" w:rsidP="00065689">
      <w:pPr>
        <w:rPr>
          <w:b/>
          <w:u w:val="single"/>
        </w:rPr>
      </w:pPr>
      <w:r>
        <w:rPr>
          <w:b/>
          <w:u w:val="single"/>
        </w:rPr>
        <w:t>Timescale</w:t>
      </w:r>
    </w:p>
    <w:p w:rsidR="00065689" w:rsidRDefault="00065689" w:rsidP="00065689">
      <w:r>
        <w:t>Work should commence as soon as is practicable (exact start date to be agreed)</w:t>
      </w:r>
    </w:p>
    <w:p w:rsidR="00065689" w:rsidRDefault="00065689" w:rsidP="00065689"/>
    <w:p w:rsidR="00065689" w:rsidRDefault="00065689" w:rsidP="00065689">
      <w:r>
        <w:t>GMCVO reserves the right to negotiate modifications to the detail of delivery, to ensure the current needs of voluntary organisations continue to be met.</w:t>
      </w:r>
    </w:p>
    <w:p w:rsidR="00065689" w:rsidRDefault="00065689" w:rsidP="00065689"/>
    <w:p w:rsidR="00E00D52" w:rsidRDefault="00E00D52">
      <w:pPr>
        <w:rPr>
          <w:b/>
          <w:u w:val="single"/>
        </w:rPr>
      </w:pPr>
      <w:r>
        <w:rPr>
          <w:b/>
          <w:u w:val="single"/>
        </w:rPr>
        <w:br w:type="page"/>
      </w:r>
    </w:p>
    <w:p w:rsidR="00065689" w:rsidRPr="00065689" w:rsidRDefault="00065689" w:rsidP="00D77159">
      <w:pPr>
        <w:rPr>
          <w:b/>
          <w:u w:val="single"/>
        </w:rPr>
      </w:pPr>
      <w:r w:rsidRPr="00065689">
        <w:rPr>
          <w:b/>
          <w:u w:val="single"/>
        </w:rPr>
        <w:lastRenderedPageBreak/>
        <w:t>Funding</w:t>
      </w:r>
    </w:p>
    <w:p w:rsidR="00D77159" w:rsidRPr="00D77159" w:rsidRDefault="00015ED7" w:rsidP="00D77159">
      <w:r>
        <w:t>£3</w:t>
      </w:r>
      <w:r w:rsidR="002D0ACC">
        <w:t>6</w:t>
      </w:r>
      <w:r>
        <w:t>,000 over eighteen months, comprising £2</w:t>
      </w:r>
      <w:r w:rsidR="002D0ACC">
        <w:t>8</w:t>
      </w:r>
      <w:r w:rsidR="00065689">
        <w:t>,</w:t>
      </w:r>
      <w:r w:rsidR="002D0ACC">
        <w:t>8</w:t>
      </w:r>
      <w:r w:rsidR="00065689">
        <w:t>00 ESF and £</w:t>
      </w:r>
      <w:r w:rsidR="002D0ACC">
        <w:t>7</w:t>
      </w:r>
      <w:r w:rsidR="00065689">
        <w:t>,</w:t>
      </w:r>
      <w:r w:rsidR="002D0ACC">
        <w:t>2</w:t>
      </w:r>
      <w:r w:rsidR="00065689">
        <w:t>00 ERD</w:t>
      </w:r>
      <w:r w:rsidR="00F23107">
        <w:t>F</w:t>
      </w:r>
      <w:r w:rsidR="00065689">
        <w:t xml:space="preserve">, and including 50% match. </w:t>
      </w:r>
      <w:r w:rsidR="00D77159" w:rsidRPr="00D77159">
        <w:t xml:space="preserve">The </w:t>
      </w:r>
      <w:r w:rsidR="00D77159">
        <w:t xml:space="preserve">provider is required to bring 50% match, which must be evidenced through </w:t>
      </w:r>
      <w:r w:rsidR="00065689">
        <w:t xml:space="preserve">invoices, </w:t>
      </w:r>
      <w:r w:rsidR="00D77159">
        <w:t>payslips / employment contracts and timesheets.</w:t>
      </w:r>
    </w:p>
    <w:p w:rsidR="00D77159" w:rsidRDefault="00D77159" w:rsidP="001B477E"/>
    <w:p w:rsidR="00C26390" w:rsidRPr="00AF5896" w:rsidRDefault="00065689" w:rsidP="00C26390">
      <w:pPr>
        <w:rPr>
          <w:b/>
          <w:u w:val="single"/>
        </w:rPr>
      </w:pPr>
      <w:r>
        <w:rPr>
          <w:b/>
          <w:u w:val="single"/>
        </w:rPr>
        <w:t>Evidence</w:t>
      </w:r>
      <w:r w:rsidR="00C26390" w:rsidRPr="00AF5896">
        <w:rPr>
          <w:b/>
          <w:u w:val="single"/>
        </w:rPr>
        <w:t xml:space="preserve"> required</w:t>
      </w:r>
    </w:p>
    <w:p w:rsidR="005D06BD" w:rsidRDefault="00065689" w:rsidP="00065689">
      <w:r>
        <w:t xml:space="preserve">The provider will submit monthly claims based on time spent, along with evidence of match provided. The details and format of this will be based on the reporting required of GMCVO by the Greater Manchester ESIF programme. Payments will be made in good faith based on the claims submitted, but GMCVO reserves the right to reclaim any amounts subsequently deemed to be ineligible. </w:t>
      </w:r>
    </w:p>
    <w:p w:rsidR="00065689" w:rsidRDefault="00065689" w:rsidP="00065689"/>
    <w:p w:rsidR="00065689" w:rsidRDefault="00065689" w:rsidP="00065689"/>
    <w:p w:rsidR="00065689" w:rsidRDefault="00065689" w:rsidP="00065689">
      <w:pPr>
        <w:rPr>
          <w:b/>
          <w:sz w:val="24"/>
        </w:rPr>
      </w:pPr>
      <w:r>
        <w:rPr>
          <w:b/>
          <w:sz w:val="24"/>
        </w:rPr>
        <w:t>D</w:t>
      </w:r>
      <w:r w:rsidRPr="00AF5896">
        <w:rPr>
          <w:b/>
          <w:sz w:val="24"/>
        </w:rPr>
        <w:t xml:space="preserve">. </w:t>
      </w:r>
      <w:r>
        <w:rPr>
          <w:b/>
          <w:sz w:val="24"/>
        </w:rPr>
        <w:t>RESPONDING TO T</w:t>
      </w:r>
      <w:r w:rsidRPr="00AF5896">
        <w:rPr>
          <w:b/>
          <w:sz w:val="24"/>
        </w:rPr>
        <w:t>HE BRIEF</w:t>
      </w:r>
    </w:p>
    <w:p w:rsidR="001643AD" w:rsidRDefault="00CB0ECD">
      <w:r>
        <w:t xml:space="preserve">Please respond by </w:t>
      </w:r>
      <w:r w:rsidR="003E5EC2">
        <w:t>12:00 (noon) Monday 26</w:t>
      </w:r>
      <w:r w:rsidR="003E5EC2" w:rsidRPr="003E5EC2">
        <w:rPr>
          <w:vertAlign w:val="superscript"/>
        </w:rPr>
        <w:t>th</w:t>
      </w:r>
      <w:r w:rsidR="003E5EC2">
        <w:t xml:space="preserve"> September 2016</w:t>
      </w:r>
      <w:r w:rsidR="00065689" w:rsidRPr="00065689">
        <w:t>.</w:t>
      </w:r>
      <w:r w:rsidR="00065689">
        <w:t xml:space="preserve"> </w:t>
      </w:r>
      <w:r w:rsidR="007C04B3">
        <w:t xml:space="preserve"> Applications should be made by email to:-</w:t>
      </w:r>
    </w:p>
    <w:p w:rsidR="007C04B3" w:rsidRDefault="007C04B3">
      <w:r>
        <w:t xml:space="preserve">Yvonne Fox-Burmby </w:t>
      </w:r>
      <w:hyperlink r:id="rId7" w:history="1">
        <w:r w:rsidR="00487D18" w:rsidRPr="000E33E9">
          <w:rPr>
            <w:rStyle w:val="Hyperlink"/>
          </w:rPr>
          <w:t>yvonne.fox-burmby@gmcvo.org.uk</w:t>
        </w:r>
      </w:hyperlink>
      <w:r>
        <w:t xml:space="preserve"> </w:t>
      </w:r>
    </w:p>
    <w:p w:rsidR="003E5EC2" w:rsidRDefault="003E5EC2"/>
    <w:p w:rsidR="003E5EC2" w:rsidRDefault="003E5EC2">
      <w:r>
        <w:t xml:space="preserve">Alternative email </w:t>
      </w:r>
      <w:hyperlink r:id="rId8" w:history="1">
        <w:r w:rsidRPr="00E4719E">
          <w:rPr>
            <w:rStyle w:val="Hyperlink"/>
          </w:rPr>
          <w:t>louis.brooks@gmcvo.org.uk</w:t>
        </w:r>
      </w:hyperlink>
      <w:r>
        <w:t xml:space="preserve"> </w:t>
      </w:r>
    </w:p>
    <w:p w:rsidR="007C04B3" w:rsidRDefault="007C04B3"/>
    <w:p w:rsidR="007C04B3" w:rsidRDefault="007C04B3">
      <w:r>
        <w:t xml:space="preserve">For queries about this brief please ring Yvonne Fox-Burmby on 0161 277 1025 or Alex Whinnom on 0161 277 1004 </w:t>
      </w:r>
    </w:p>
    <w:p w:rsidR="003E5EC2" w:rsidRDefault="003E5EC2"/>
    <w:p w:rsidR="003E5EC2" w:rsidRPr="003E5EC2" w:rsidRDefault="003E5EC2">
      <w:pPr>
        <w:rPr>
          <w:b/>
        </w:rPr>
      </w:pPr>
      <w:r>
        <w:t xml:space="preserve">If you experience any difficulties in submitting your application </w:t>
      </w:r>
      <w:r w:rsidRPr="003E5EC2">
        <w:rPr>
          <w:b/>
        </w:rPr>
        <w:t>please call 0161 277 1032 before the extended deadline.</w:t>
      </w:r>
      <w:bookmarkStart w:id="0" w:name="_GoBack"/>
      <w:bookmarkEnd w:id="0"/>
    </w:p>
    <w:p w:rsidR="00065689" w:rsidRDefault="00065689"/>
    <w:p w:rsidR="00065689" w:rsidRDefault="00065689">
      <w:r>
        <w:t xml:space="preserve">Applications to deliver should be </w:t>
      </w:r>
      <w:r w:rsidR="007C04B3">
        <w:t xml:space="preserve">on </w:t>
      </w:r>
      <w:r>
        <w:t>no more than two sides of A4</w:t>
      </w:r>
      <w:r w:rsidR="007C04B3">
        <w:t>, and should include the following information:-</w:t>
      </w:r>
    </w:p>
    <w:p w:rsidR="007C04B3" w:rsidRDefault="007C04B3"/>
    <w:p w:rsidR="007C04B3" w:rsidRDefault="007C04B3" w:rsidP="001F0054">
      <w:pPr>
        <w:pStyle w:val="ListParagraph"/>
        <w:numPr>
          <w:ilvl w:val="0"/>
          <w:numId w:val="19"/>
        </w:numPr>
      </w:pPr>
      <w:r>
        <w:t>Contact details, including a named person for correspondence.</w:t>
      </w:r>
    </w:p>
    <w:p w:rsidR="007C04B3" w:rsidRDefault="007C04B3" w:rsidP="007C04B3">
      <w:pPr>
        <w:pStyle w:val="ListParagraph"/>
        <w:numPr>
          <w:ilvl w:val="0"/>
          <w:numId w:val="19"/>
        </w:numPr>
      </w:pPr>
      <w:r>
        <w:t>Brief details of specialist knowledge of the European regulations</w:t>
      </w:r>
    </w:p>
    <w:p w:rsidR="007C04B3" w:rsidRDefault="007C04B3" w:rsidP="002A343F">
      <w:pPr>
        <w:pStyle w:val="ListParagraph"/>
        <w:numPr>
          <w:ilvl w:val="0"/>
          <w:numId w:val="19"/>
        </w:numPr>
      </w:pPr>
      <w:r>
        <w:t>Brief evidence of experience of explaining technical and legal detail to frontline voluntary organisations.</w:t>
      </w:r>
    </w:p>
    <w:p w:rsidR="007C04B3" w:rsidRDefault="007C04B3" w:rsidP="002A343F">
      <w:pPr>
        <w:pStyle w:val="ListParagraph"/>
        <w:numPr>
          <w:ilvl w:val="0"/>
          <w:numId w:val="19"/>
        </w:numPr>
      </w:pPr>
      <w:r>
        <w:t>Brief details of any previous similar work with Greater Manchester voluntary sector</w:t>
      </w:r>
    </w:p>
    <w:p w:rsidR="007C04B3" w:rsidRDefault="007C04B3" w:rsidP="00C87938">
      <w:pPr>
        <w:pStyle w:val="ListParagraph"/>
        <w:numPr>
          <w:ilvl w:val="0"/>
          <w:numId w:val="19"/>
        </w:numPr>
      </w:pPr>
      <w:r>
        <w:t>Details of who will be responsible for delivery (named person(s))</w:t>
      </w:r>
    </w:p>
    <w:p w:rsidR="007C04B3" w:rsidRPr="007C04B3" w:rsidRDefault="007C04B3" w:rsidP="007C04B3">
      <w:pPr>
        <w:pStyle w:val="ListParagraph"/>
        <w:numPr>
          <w:ilvl w:val="0"/>
          <w:numId w:val="19"/>
        </w:numPr>
        <w:rPr>
          <w:sz w:val="16"/>
        </w:rPr>
      </w:pPr>
      <w:r>
        <w:t>Confirmation of ability to provide and evidence valid match funding as required.</w:t>
      </w:r>
    </w:p>
    <w:p w:rsidR="007C04B3" w:rsidRPr="007C04B3" w:rsidRDefault="007C04B3" w:rsidP="007C04B3">
      <w:pPr>
        <w:pStyle w:val="ListParagraph"/>
        <w:numPr>
          <w:ilvl w:val="0"/>
          <w:numId w:val="19"/>
        </w:numPr>
        <w:rPr>
          <w:sz w:val="16"/>
        </w:rPr>
      </w:pPr>
      <w:r>
        <w:t xml:space="preserve">The name </w:t>
      </w:r>
      <w:r w:rsidR="00E00D52">
        <w:t xml:space="preserve">and contact details </w:t>
      </w:r>
      <w:r>
        <w:t>of a referee</w:t>
      </w:r>
      <w:r w:rsidR="00E00D52">
        <w:t xml:space="preserve"> who can vouch for the quality of your work</w:t>
      </w:r>
    </w:p>
    <w:sectPr w:rsidR="007C04B3" w:rsidRPr="007C04B3" w:rsidSect="00420230">
      <w:headerReference w:type="default" r:id="rId9"/>
      <w:footerReference w:type="default" r:id="rId10"/>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59" w:rsidRDefault="00FA2459" w:rsidP="00622844">
      <w:r>
        <w:separator/>
      </w:r>
    </w:p>
  </w:endnote>
  <w:endnote w:type="continuationSeparator" w:id="0">
    <w:p w:rsidR="00FA2459" w:rsidRDefault="00FA2459" w:rsidP="0062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243"/>
      <w:docPartObj>
        <w:docPartGallery w:val="Page Numbers (Bottom of Page)"/>
        <w:docPartUnique/>
      </w:docPartObj>
    </w:sdtPr>
    <w:sdtEndPr/>
    <w:sdtContent>
      <w:p w:rsidR="00FA2459" w:rsidRDefault="0016152F">
        <w:pPr>
          <w:pStyle w:val="Footer"/>
          <w:jc w:val="center"/>
        </w:pPr>
        <w:r>
          <w:fldChar w:fldCharType="begin"/>
        </w:r>
        <w:r w:rsidR="00C46D40">
          <w:instrText xml:space="preserve"> PAGE   \* MERGEFORMAT </w:instrText>
        </w:r>
        <w:r>
          <w:fldChar w:fldCharType="separate"/>
        </w:r>
        <w:r w:rsidR="003E5EC2">
          <w:rPr>
            <w:noProof/>
          </w:rPr>
          <w:t>2</w:t>
        </w:r>
        <w:r>
          <w:rPr>
            <w:noProof/>
          </w:rPr>
          <w:fldChar w:fldCharType="end"/>
        </w:r>
      </w:p>
    </w:sdtContent>
  </w:sdt>
  <w:p w:rsidR="00FA2459" w:rsidRDefault="00FA2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59" w:rsidRDefault="00FA2459" w:rsidP="00622844">
      <w:r>
        <w:separator/>
      </w:r>
    </w:p>
  </w:footnote>
  <w:footnote w:type="continuationSeparator" w:id="0">
    <w:p w:rsidR="00FA2459" w:rsidRDefault="00FA2459" w:rsidP="00622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59" w:rsidRDefault="00FA2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D7F"/>
    <w:multiLevelType w:val="hybridMultilevel"/>
    <w:tmpl w:val="D6DADFE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252252"/>
    <w:multiLevelType w:val="hybridMultilevel"/>
    <w:tmpl w:val="CF962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10197"/>
    <w:multiLevelType w:val="hybridMultilevel"/>
    <w:tmpl w:val="7A686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53851"/>
    <w:multiLevelType w:val="hybridMultilevel"/>
    <w:tmpl w:val="679C21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5D4171"/>
    <w:multiLevelType w:val="hybridMultilevel"/>
    <w:tmpl w:val="BF7458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7980"/>
    <w:multiLevelType w:val="hybridMultilevel"/>
    <w:tmpl w:val="D8943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8E4D1E"/>
    <w:multiLevelType w:val="hybridMultilevel"/>
    <w:tmpl w:val="96525C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E4125"/>
    <w:multiLevelType w:val="hybridMultilevel"/>
    <w:tmpl w:val="E6DAF1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D14EE"/>
    <w:multiLevelType w:val="hybridMultilevel"/>
    <w:tmpl w:val="462C5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514602"/>
    <w:multiLevelType w:val="hybridMultilevel"/>
    <w:tmpl w:val="B55E8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D7454B"/>
    <w:multiLevelType w:val="hybridMultilevel"/>
    <w:tmpl w:val="2AA8B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4573A"/>
    <w:multiLevelType w:val="hybridMultilevel"/>
    <w:tmpl w:val="1062EB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A3643D"/>
    <w:multiLevelType w:val="hybridMultilevel"/>
    <w:tmpl w:val="647C5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764B7"/>
    <w:multiLevelType w:val="hybridMultilevel"/>
    <w:tmpl w:val="35402358"/>
    <w:lvl w:ilvl="0" w:tplc="BF00DD2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A84E60"/>
    <w:multiLevelType w:val="hybridMultilevel"/>
    <w:tmpl w:val="DF3A6A78"/>
    <w:lvl w:ilvl="0" w:tplc="BFC0CD8C">
      <w:start w:val="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417D3"/>
    <w:multiLevelType w:val="hybridMultilevel"/>
    <w:tmpl w:val="597692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B00BB"/>
    <w:multiLevelType w:val="hybridMultilevel"/>
    <w:tmpl w:val="5282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20BED"/>
    <w:multiLevelType w:val="hybridMultilevel"/>
    <w:tmpl w:val="6CCE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B51BF"/>
    <w:multiLevelType w:val="hybridMultilevel"/>
    <w:tmpl w:val="96F0F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0"/>
  </w:num>
  <w:num w:numId="4">
    <w:abstractNumId w:val="7"/>
  </w:num>
  <w:num w:numId="5">
    <w:abstractNumId w:val="9"/>
  </w:num>
  <w:num w:numId="6">
    <w:abstractNumId w:val="14"/>
  </w:num>
  <w:num w:numId="7">
    <w:abstractNumId w:val="0"/>
  </w:num>
  <w:num w:numId="8">
    <w:abstractNumId w:val="5"/>
  </w:num>
  <w:num w:numId="9">
    <w:abstractNumId w:val="17"/>
  </w:num>
  <w:num w:numId="10">
    <w:abstractNumId w:val="3"/>
  </w:num>
  <w:num w:numId="11">
    <w:abstractNumId w:val="2"/>
  </w:num>
  <w:num w:numId="12">
    <w:abstractNumId w:val="11"/>
  </w:num>
  <w:num w:numId="13">
    <w:abstractNumId w:val="4"/>
  </w:num>
  <w:num w:numId="14">
    <w:abstractNumId w:val="18"/>
  </w:num>
  <w:num w:numId="15">
    <w:abstractNumId w:val="6"/>
  </w:num>
  <w:num w:numId="16">
    <w:abstractNumId w:val="13"/>
  </w:num>
  <w:num w:numId="17">
    <w:abstractNumId w:val="8"/>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5E"/>
    <w:rsid w:val="00015ED7"/>
    <w:rsid w:val="00065689"/>
    <w:rsid w:val="000707C1"/>
    <w:rsid w:val="0008418F"/>
    <w:rsid w:val="000A0EBC"/>
    <w:rsid w:val="0011284C"/>
    <w:rsid w:val="0016152F"/>
    <w:rsid w:val="001643AD"/>
    <w:rsid w:val="001A1CB5"/>
    <w:rsid w:val="001B477E"/>
    <w:rsid w:val="001C1E21"/>
    <w:rsid w:val="001C4AE6"/>
    <w:rsid w:val="002039BB"/>
    <w:rsid w:val="00234464"/>
    <w:rsid w:val="00254750"/>
    <w:rsid w:val="00265ECD"/>
    <w:rsid w:val="00273A06"/>
    <w:rsid w:val="00285650"/>
    <w:rsid w:val="002D0ACC"/>
    <w:rsid w:val="00372878"/>
    <w:rsid w:val="003E5EC2"/>
    <w:rsid w:val="00420230"/>
    <w:rsid w:val="00466A80"/>
    <w:rsid w:val="00481FD4"/>
    <w:rsid w:val="00487D18"/>
    <w:rsid w:val="004E476A"/>
    <w:rsid w:val="00502238"/>
    <w:rsid w:val="00517FF9"/>
    <w:rsid w:val="00556727"/>
    <w:rsid w:val="00567CC6"/>
    <w:rsid w:val="005829D5"/>
    <w:rsid w:val="0059735D"/>
    <w:rsid w:val="005A60A2"/>
    <w:rsid w:val="005D06BD"/>
    <w:rsid w:val="005D4909"/>
    <w:rsid w:val="00607168"/>
    <w:rsid w:val="00622844"/>
    <w:rsid w:val="0065223A"/>
    <w:rsid w:val="006917BC"/>
    <w:rsid w:val="006F2CB4"/>
    <w:rsid w:val="00707F86"/>
    <w:rsid w:val="00744463"/>
    <w:rsid w:val="00782B69"/>
    <w:rsid w:val="007C04B3"/>
    <w:rsid w:val="007E60DF"/>
    <w:rsid w:val="00873E02"/>
    <w:rsid w:val="00887FAF"/>
    <w:rsid w:val="008B6C5E"/>
    <w:rsid w:val="008F0EEA"/>
    <w:rsid w:val="00911EDA"/>
    <w:rsid w:val="00946425"/>
    <w:rsid w:val="009804FE"/>
    <w:rsid w:val="009A6122"/>
    <w:rsid w:val="009B24AE"/>
    <w:rsid w:val="009C3FF1"/>
    <w:rsid w:val="009C4454"/>
    <w:rsid w:val="009D495A"/>
    <w:rsid w:val="00A54957"/>
    <w:rsid w:val="00A8567D"/>
    <w:rsid w:val="00A858E7"/>
    <w:rsid w:val="00AB58E8"/>
    <w:rsid w:val="00AC0CB1"/>
    <w:rsid w:val="00AF4B4D"/>
    <w:rsid w:val="00AF5896"/>
    <w:rsid w:val="00AF7EFC"/>
    <w:rsid w:val="00B133D6"/>
    <w:rsid w:val="00B4365F"/>
    <w:rsid w:val="00B60F83"/>
    <w:rsid w:val="00B6611D"/>
    <w:rsid w:val="00B8396C"/>
    <w:rsid w:val="00BD7C67"/>
    <w:rsid w:val="00BE4612"/>
    <w:rsid w:val="00C25E13"/>
    <w:rsid w:val="00C26390"/>
    <w:rsid w:val="00C33A20"/>
    <w:rsid w:val="00C46D40"/>
    <w:rsid w:val="00C66EA6"/>
    <w:rsid w:val="00CA72F1"/>
    <w:rsid w:val="00CB0ECD"/>
    <w:rsid w:val="00D15B4E"/>
    <w:rsid w:val="00D50039"/>
    <w:rsid w:val="00D548D0"/>
    <w:rsid w:val="00D77159"/>
    <w:rsid w:val="00DA0F72"/>
    <w:rsid w:val="00E00D52"/>
    <w:rsid w:val="00E70887"/>
    <w:rsid w:val="00E87118"/>
    <w:rsid w:val="00ED1FFD"/>
    <w:rsid w:val="00F23107"/>
    <w:rsid w:val="00F23C95"/>
    <w:rsid w:val="00F3328D"/>
    <w:rsid w:val="00F35E05"/>
    <w:rsid w:val="00FA2459"/>
    <w:rsid w:val="00FB38CB"/>
    <w:rsid w:val="00FE1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DE38670-23BD-4ED7-85B2-8213D7C1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44"/>
    <w:pPr>
      <w:tabs>
        <w:tab w:val="center" w:pos="4513"/>
        <w:tab w:val="right" w:pos="9026"/>
      </w:tabs>
    </w:pPr>
  </w:style>
  <w:style w:type="character" w:customStyle="1" w:styleId="HeaderChar">
    <w:name w:val="Header Char"/>
    <w:basedOn w:val="DefaultParagraphFont"/>
    <w:link w:val="Header"/>
    <w:uiPriority w:val="99"/>
    <w:rsid w:val="00622844"/>
  </w:style>
  <w:style w:type="paragraph" w:styleId="Footer">
    <w:name w:val="footer"/>
    <w:basedOn w:val="Normal"/>
    <w:link w:val="FooterChar"/>
    <w:uiPriority w:val="99"/>
    <w:unhideWhenUsed/>
    <w:rsid w:val="00622844"/>
    <w:pPr>
      <w:tabs>
        <w:tab w:val="center" w:pos="4513"/>
        <w:tab w:val="right" w:pos="9026"/>
      </w:tabs>
    </w:pPr>
  </w:style>
  <w:style w:type="character" w:customStyle="1" w:styleId="FooterChar">
    <w:name w:val="Footer Char"/>
    <w:basedOn w:val="DefaultParagraphFont"/>
    <w:link w:val="Footer"/>
    <w:uiPriority w:val="99"/>
    <w:rsid w:val="00622844"/>
  </w:style>
  <w:style w:type="paragraph" w:styleId="ListParagraph">
    <w:name w:val="List Paragraph"/>
    <w:basedOn w:val="Normal"/>
    <w:uiPriority w:val="34"/>
    <w:qFormat/>
    <w:rsid w:val="00C25E13"/>
    <w:pPr>
      <w:ind w:left="720"/>
      <w:contextualSpacing/>
    </w:pPr>
  </w:style>
  <w:style w:type="table" w:styleId="TableGrid">
    <w:name w:val="Table Grid"/>
    <w:basedOn w:val="TableNormal"/>
    <w:uiPriority w:val="39"/>
    <w:rsid w:val="00C2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B60F83"/>
    <w:pPr>
      <w:spacing w:before="100" w:beforeAutospacing="1" w:after="100" w:afterAutospacing="1"/>
    </w:pPr>
    <w:rPr>
      <w:rFonts w:ascii="Times New Roman" w:eastAsia="Times New Roman" w:hAnsi="Times New Roman" w:cs="Times New Roman"/>
      <w:sz w:val="24"/>
      <w:szCs w:val="24"/>
      <w:lang w:eastAsia="en-GB"/>
    </w:rPr>
  </w:style>
  <w:style w:type="paragraph" w:styleId="PlainText">
    <w:name w:val="Plain Text"/>
    <w:basedOn w:val="Normal"/>
    <w:link w:val="PlainTextChar"/>
    <w:rsid w:val="0065223A"/>
    <w:rPr>
      <w:rFonts w:ascii="Courier New" w:eastAsia="Times New Roman" w:hAnsi="Courier New" w:cs="Courier New"/>
      <w:lang w:eastAsia="en-GB"/>
    </w:rPr>
  </w:style>
  <w:style w:type="character" w:customStyle="1" w:styleId="PlainTextChar">
    <w:name w:val="Plain Text Char"/>
    <w:basedOn w:val="DefaultParagraphFont"/>
    <w:link w:val="PlainText"/>
    <w:rsid w:val="0065223A"/>
    <w:rPr>
      <w:rFonts w:ascii="Courier New" w:eastAsia="Times New Roman" w:hAnsi="Courier New" w:cs="Courier New"/>
      <w:lang w:eastAsia="en-GB"/>
    </w:rPr>
  </w:style>
  <w:style w:type="paragraph" w:styleId="NoSpacing">
    <w:name w:val="No Spacing"/>
    <w:uiPriority w:val="1"/>
    <w:qFormat/>
    <w:rsid w:val="00AF5896"/>
    <w:rPr>
      <w:rFonts w:asciiTheme="minorHAnsi" w:hAnsiTheme="minorHAnsi" w:cstheme="minorBidi"/>
      <w:sz w:val="22"/>
      <w:szCs w:val="22"/>
    </w:rPr>
  </w:style>
  <w:style w:type="character" w:styleId="Hyperlink">
    <w:name w:val="Hyperlink"/>
    <w:basedOn w:val="DefaultParagraphFont"/>
    <w:uiPriority w:val="99"/>
    <w:unhideWhenUsed/>
    <w:rsid w:val="007C04B3"/>
    <w:rPr>
      <w:color w:val="0563C1" w:themeColor="hyperlink"/>
      <w:u w:val="single"/>
    </w:rPr>
  </w:style>
  <w:style w:type="paragraph" w:styleId="BalloonText">
    <w:name w:val="Balloon Text"/>
    <w:basedOn w:val="Normal"/>
    <w:link w:val="BalloonTextChar"/>
    <w:uiPriority w:val="99"/>
    <w:semiHidden/>
    <w:unhideWhenUsed/>
    <w:rsid w:val="00F23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brooks@gmcvo.org.uk" TargetMode="External"/><Relationship Id="rId3" Type="http://schemas.openxmlformats.org/officeDocument/2006/relationships/settings" Target="settings.xml"/><Relationship Id="rId7" Type="http://schemas.openxmlformats.org/officeDocument/2006/relationships/hyperlink" Target="mailto:yvonne.fox-burmby@gmcv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Whinnom</dc:creator>
  <cp:lastModifiedBy>Louis Brooks</cp:lastModifiedBy>
  <cp:revision>4</cp:revision>
  <cp:lastPrinted>2016-03-30T10:53:00Z</cp:lastPrinted>
  <dcterms:created xsi:type="dcterms:W3CDTF">2016-09-14T15:00:00Z</dcterms:created>
  <dcterms:modified xsi:type="dcterms:W3CDTF">2016-09-23T10:06:00Z</dcterms:modified>
</cp:coreProperties>
</file>