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B708" w14:textId="592A4E5F" w:rsidR="00E60C77" w:rsidRPr="00FB4E32" w:rsidRDefault="00E26A7B" w:rsidP="00E60C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4E32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="00980744" w:rsidRPr="00FB4E32">
        <w:rPr>
          <w:rFonts w:ascii="Arial" w:hAnsi="Arial" w:cs="Arial"/>
          <w:b/>
          <w:sz w:val="24"/>
          <w:szCs w:val="24"/>
          <w:u w:val="single"/>
        </w:rPr>
        <w:t>D</w:t>
      </w:r>
      <w:r w:rsidR="00DC630E" w:rsidRPr="00FB4E32">
        <w:rPr>
          <w:rFonts w:ascii="Arial" w:hAnsi="Arial" w:cs="Arial"/>
          <w:b/>
          <w:sz w:val="24"/>
          <w:szCs w:val="24"/>
          <w:u w:val="single"/>
        </w:rPr>
        <w:t>epartment for</w:t>
      </w:r>
      <w:r w:rsidRPr="00FB4E3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00B9">
        <w:rPr>
          <w:rFonts w:ascii="Arial" w:hAnsi="Arial" w:cs="Arial"/>
          <w:b/>
          <w:sz w:val="24"/>
          <w:szCs w:val="24"/>
          <w:u w:val="single"/>
        </w:rPr>
        <w:t>Education</w:t>
      </w:r>
      <w:r w:rsidR="00980744" w:rsidRPr="00FB4E3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00B9">
        <w:rPr>
          <w:rFonts w:ascii="Arial" w:hAnsi="Arial" w:cs="Arial"/>
          <w:b/>
          <w:sz w:val="24"/>
          <w:szCs w:val="24"/>
          <w:u w:val="single"/>
        </w:rPr>
        <w:t>Multi-Functional Device Printers</w:t>
      </w:r>
      <w:r w:rsidR="00DC630E" w:rsidRPr="00FB4E32">
        <w:rPr>
          <w:rFonts w:ascii="Arial" w:hAnsi="Arial" w:cs="Arial"/>
          <w:b/>
          <w:sz w:val="24"/>
          <w:szCs w:val="24"/>
          <w:u w:val="single"/>
        </w:rPr>
        <w:t xml:space="preserve"> Project</w:t>
      </w:r>
      <w:r w:rsidR="00980744" w:rsidRPr="00FB4E32">
        <w:rPr>
          <w:rFonts w:ascii="Arial" w:hAnsi="Arial" w:cs="Arial"/>
          <w:b/>
          <w:sz w:val="24"/>
          <w:szCs w:val="24"/>
          <w:u w:val="single"/>
        </w:rPr>
        <w:t xml:space="preserve"> –</w:t>
      </w:r>
      <w:r w:rsidR="00E86A22" w:rsidRPr="00FB4E3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B4E32">
        <w:rPr>
          <w:rFonts w:ascii="Arial" w:hAnsi="Arial" w:cs="Arial"/>
          <w:b/>
          <w:sz w:val="24"/>
          <w:szCs w:val="24"/>
          <w:u w:val="single"/>
        </w:rPr>
        <w:t>Supplier E</w:t>
      </w:r>
      <w:r w:rsidR="00980744" w:rsidRPr="00FB4E32">
        <w:rPr>
          <w:rFonts w:ascii="Arial" w:hAnsi="Arial" w:cs="Arial"/>
          <w:b/>
          <w:sz w:val="24"/>
          <w:szCs w:val="24"/>
          <w:u w:val="single"/>
        </w:rPr>
        <w:t>vent</w:t>
      </w:r>
    </w:p>
    <w:p w14:paraId="52499322" w14:textId="77777777" w:rsidR="00E60C77" w:rsidRPr="00FB4E32" w:rsidRDefault="00E60C77" w:rsidP="00E60C77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B9E6866" w14:textId="37D134AB" w:rsidR="00E60C77" w:rsidRPr="00FB4E32" w:rsidRDefault="00912C05" w:rsidP="00E60C77">
      <w:pPr>
        <w:jc w:val="center"/>
        <w:rPr>
          <w:rFonts w:ascii="Arial" w:hAnsi="Arial" w:cs="Arial"/>
          <w:sz w:val="24"/>
          <w:szCs w:val="24"/>
        </w:rPr>
      </w:pPr>
      <w:r w:rsidRPr="00FB4E32">
        <w:rPr>
          <w:rFonts w:ascii="Arial" w:hAnsi="Arial" w:cs="Arial"/>
          <w:sz w:val="24"/>
          <w:szCs w:val="24"/>
        </w:rPr>
        <w:t xml:space="preserve">Date &amp; Time: </w:t>
      </w:r>
      <w:r w:rsidR="003A2E29">
        <w:rPr>
          <w:rFonts w:ascii="Arial" w:hAnsi="Arial" w:cs="Arial"/>
          <w:sz w:val="24"/>
          <w:szCs w:val="24"/>
        </w:rPr>
        <w:t>20</w:t>
      </w:r>
      <w:r w:rsidR="003A2E29" w:rsidRPr="003A2E29">
        <w:rPr>
          <w:rFonts w:ascii="Arial" w:hAnsi="Arial" w:cs="Arial"/>
          <w:sz w:val="24"/>
          <w:szCs w:val="24"/>
          <w:vertAlign w:val="superscript"/>
        </w:rPr>
        <w:t>th</w:t>
      </w:r>
      <w:r w:rsidR="003A2E29">
        <w:rPr>
          <w:rFonts w:ascii="Arial" w:hAnsi="Arial" w:cs="Arial"/>
          <w:sz w:val="24"/>
          <w:szCs w:val="24"/>
        </w:rPr>
        <w:t xml:space="preserve"> September</w:t>
      </w:r>
      <w:r w:rsidR="00323548" w:rsidRPr="00FB4E32">
        <w:rPr>
          <w:rFonts w:ascii="Arial" w:hAnsi="Arial" w:cs="Arial"/>
          <w:sz w:val="24"/>
          <w:szCs w:val="24"/>
        </w:rPr>
        <w:t xml:space="preserve"> </w:t>
      </w:r>
      <w:r w:rsidR="00B74BA0" w:rsidRPr="00FB4E32">
        <w:rPr>
          <w:rFonts w:ascii="Arial" w:hAnsi="Arial" w:cs="Arial"/>
          <w:sz w:val="24"/>
          <w:szCs w:val="24"/>
        </w:rPr>
        <w:t>202</w:t>
      </w:r>
      <w:r w:rsidR="003A2E29">
        <w:rPr>
          <w:rFonts w:ascii="Arial" w:hAnsi="Arial" w:cs="Arial"/>
          <w:sz w:val="24"/>
          <w:szCs w:val="24"/>
        </w:rPr>
        <w:t>3</w:t>
      </w:r>
      <w:r w:rsidR="00B74BA0" w:rsidRPr="00FB4E32">
        <w:rPr>
          <w:rFonts w:ascii="Arial" w:hAnsi="Arial" w:cs="Arial"/>
          <w:sz w:val="24"/>
          <w:szCs w:val="24"/>
        </w:rPr>
        <w:t xml:space="preserve"> </w:t>
      </w:r>
      <w:r w:rsidR="003A2E29">
        <w:rPr>
          <w:rFonts w:ascii="Arial" w:hAnsi="Arial" w:cs="Arial"/>
          <w:sz w:val="24"/>
          <w:szCs w:val="24"/>
        </w:rPr>
        <w:t>09</w:t>
      </w:r>
      <w:r w:rsidR="00BD2732" w:rsidRPr="00FB4E32">
        <w:rPr>
          <w:rFonts w:ascii="Arial" w:hAnsi="Arial" w:cs="Arial"/>
          <w:sz w:val="24"/>
          <w:szCs w:val="24"/>
        </w:rPr>
        <w:t>:</w:t>
      </w:r>
      <w:r w:rsidR="003A2E29">
        <w:rPr>
          <w:rFonts w:ascii="Arial" w:hAnsi="Arial" w:cs="Arial"/>
          <w:sz w:val="24"/>
          <w:szCs w:val="24"/>
        </w:rPr>
        <w:t>3</w:t>
      </w:r>
      <w:r w:rsidR="00BD2732" w:rsidRPr="00FB4E32">
        <w:rPr>
          <w:rFonts w:ascii="Arial" w:hAnsi="Arial" w:cs="Arial"/>
          <w:sz w:val="24"/>
          <w:szCs w:val="24"/>
        </w:rPr>
        <w:t>0 to 1</w:t>
      </w:r>
      <w:r w:rsidR="00EE0586" w:rsidRPr="00FB4E32">
        <w:rPr>
          <w:rFonts w:ascii="Arial" w:hAnsi="Arial" w:cs="Arial"/>
          <w:sz w:val="24"/>
          <w:szCs w:val="24"/>
        </w:rPr>
        <w:t>2</w:t>
      </w:r>
      <w:r w:rsidR="00BD2732" w:rsidRPr="00FB4E32">
        <w:rPr>
          <w:rFonts w:ascii="Arial" w:hAnsi="Arial" w:cs="Arial"/>
          <w:sz w:val="24"/>
          <w:szCs w:val="24"/>
        </w:rPr>
        <w:t>:</w:t>
      </w:r>
      <w:r w:rsidR="00323548" w:rsidRPr="00FB4E32">
        <w:rPr>
          <w:rFonts w:ascii="Arial" w:hAnsi="Arial" w:cs="Arial"/>
          <w:sz w:val="24"/>
          <w:szCs w:val="24"/>
        </w:rPr>
        <w:t>0</w:t>
      </w:r>
      <w:r w:rsidR="00BD2732" w:rsidRPr="00FB4E32">
        <w:rPr>
          <w:rFonts w:ascii="Arial" w:hAnsi="Arial" w:cs="Arial"/>
          <w:sz w:val="24"/>
          <w:szCs w:val="24"/>
        </w:rPr>
        <w:t>0</w:t>
      </w:r>
      <w:r w:rsidR="00DC630E" w:rsidRPr="00FB4E32">
        <w:rPr>
          <w:rFonts w:ascii="Arial" w:hAnsi="Arial" w:cs="Arial"/>
          <w:sz w:val="24"/>
          <w:szCs w:val="24"/>
        </w:rPr>
        <w:t xml:space="preserve"> </w:t>
      </w:r>
      <w:r w:rsidR="00E60C77" w:rsidRPr="00FB4E32">
        <w:rPr>
          <w:rFonts w:ascii="Arial" w:hAnsi="Arial" w:cs="Arial"/>
          <w:sz w:val="24"/>
          <w:szCs w:val="24"/>
        </w:rPr>
        <w:t>(</w:t>
      </w:r>
      <w:r w:rsidR="00B74BA0" w:rsidRPr="00FB4E32">
        <w:rPr>
          <w:rFonts w:ascii="Arial" w:hAnsi="Arial" w:cs="Arial"/>
          <w:sz w:val="24"/>
          <w:szCs w:val="24"/>
        </w:rPr>
        <w:t xml:space="preserve">Hosted via </w:t>
      </w:r>
      <w:r w:rsidR="00323548" w:rsidRPr="00FB4E32">
        <w:rPr>
          <w:rFonts w:ascii="Arial" w:hAnsi="Arial" w:cs="Arial"/>
          <w:sz w:val="24"/>
          <w:szCs w:val="24"/>
        </w:rPr>
        <w:t>MS Teams)</w:t>
      </w:r>
    </w:p>
    <w:p w14:paraId="37180438" w14:textId="77777777" w:rsidR="00980744" w:rsidRPr="00B74BA0" w:rsidRDefault="00980744" w:rsidP="00980744">
      <w:pPr>
        <w:rPr>
          <w:rFonts w:ascii="Arial" w:hAnsi="Arial" w:cs="Arial"/>
          <w:sz w:val="24"/>
          <w:szCs w:val="24"/>
        </w:rPr>
      </w:pPr>
    </w:p>
    <w:p w14:paraId="2F66B93A" w14:textId="6B18A309" w:rsidR="00980744" w:rsidRDefault="00980744" w:rsidP="006C32DE">
      <w:pPr>
        <w:tabs>
          <w:tab w:val="left" w:pos="1673"/>
        </w:tabs>
        <w:rPr>
          <w:rFonts w:ascii="Arial" w:hAnsi="Arial" w:cs="Arial"/>
          <w:sz w:val="24"/>
          <w:szCs w:val="24"/>
        </w:rPr>
      </w:pPr>
      <w:r w:rsidRPr="00E21735">
        <w:rPr>
          <w:rFonts w:ascii="Arial" w:hAnsi="Arial" w:cs="Arial"/>
          <w:sz w:val="24"/>
          <w:szCs w:val="24"/>
        </w:rPr>
        <w:t xml:space="preserve">The Department for </w:t>
      </w:r>
      <w:r w:rsidR="003A2E29">
        <w:rPr>
          <w:rFonts w:ascii="Arial" w:hAnsi="Arial" w:cs="Arial"/>
          <w:sz w:val="24"/>
          <w:szCs w:val="24"/>
        </w:rPr>
        <w:t>Education</w:t>
      </w:r>
      <w:r w:rsidRPr="00E21735">
        <w:rPr>
          <w:rFonts w:ascii="Arial" w:hAnsi="Arial" w:cs="Arial"/>
          <w:sz w:val="24"/>
          <w:szCs w:val="24"/>
        </w:rPr>
        <w:t xml:space="preserve"> (D</w:t>
      </w:r>
      <w:r w:rsidR="004C505B">
        <w:rPr>
          <w:rFonts w:ascii="Arial" w:hAnsi="Arial" w:cs="Arial"/>
          <w:sz w:val="24"/>
          <w:szCs w:val="24"/>
        </w:rPr>
        <w:t>fE</w:t>
      </w:r>
      <w:r w:rsidRPr="00E21735">
        <w:rPr>
          <w:rFonts w:ascii="Arial" w:hAnsi="Arial" w:cs="Arial"/>
          <w:sz w:val="24"/>
          <w:szCs w:val="24"/>
        </w:rPr>
        <w:t xml:space="preserve">) </w:t>
      </w:r>
      <w:r w:rsidR="001D60F6" w:rsidRPr="001D60F6">
        <w:rPr>
          <w:rFonts w:ascii="Arial" w:hAnsi="Arial" w:cs="Arial"/>
          <w:sz w:val="24"/>
          <w:szCs w:val="24"/>
        </w:rPr>
        <w:t>is responsible for children’s services and education, including early years, schools, higher and further education policy, apprenticeships and wider skills in England.</w:t>
      </w:r>
    </w:p>
    <w:p w14:paraId="12DCBA98" w14:textId="77777777" w:rsidR="00CB071D" w:rsidRPr="00B74BA0" w:rsidRDefault="00CB071D" w:rsidP="00980744">
      <w:pPr>
        <w:rPr>
          <w:rFonts w:ascii="Arial" w:hAnsi="Arial" w:cs="Arial"/>
          <w:sz w:val="24"/>
          <w:szCs w:val="24"/>
        </w:rPr>
      </w:pPr>
    </w:p>
    <w:p w14:paraId="38EF0880" w14:textId="218E3EB6" w:rsidR="00537DAC" w:rsidRPr="00DC630E" w:rsidRDefault="00980744" w:rsidP="00537DAC">
      <w:pPr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 xml:space="preserve">We </w:t>
      </w:r>
      <w:r w:rsidR="00B17F79">
        <w:rPr>
          <w:rFonts w:ascii="Arial" w:hAnsi="Arial" w:cs="Arial"/>
          <w:sz w:val="24"/>
          <w:szCs w:val="24"/>
        </w:rPr>
        <w:t xml:space="preserve">operate out of </w:t>
      </w:r>
      <w:r w:rsidR="00C40AA4">
        <w:rPr>
          <w:rFonts w:ascii="Arial" w:hAnsi="Arial" w:cs="Arial"/>
          <w:sz w:val="24"/>
          <w:szCs w:val="24"/>
        </w:rPr>
        <w:t>13 offices across the UK</w:t>
      </w:r>
      <w:r w:rsidR="006A462C">
        <w:rPr>
          <w:rFonts w:ascii="Arial" w:hAnsi="Arial" w:cs="Arial"/>
          <w:sz w:val="24"/>
          <w:szCs w:val="24"/>
        </w:rPr>
        <w:t>, with a mix of DfE owned buildings in London, Sheffield, Coventry</w:t>
      </w:r>
      <w:r w:rsidR="00E465CC">
        <w:rPr>
          <w:rFonts w:ascii="Arial" w:hAnsi="Arial" w:cs="Arial"/>
          <w:sz w:val="24"/>
          <w:szCs w:val="24"/>
        </w:rPr>
        <w:t>, Manchester</w:t>
      </w:r>
      <w:r w:rsidR="006A462C">
        <w:rPr>
          <w:rFonts w:ascii="Arial" w:hAnsi="Arial" w:cs="Arial"/>
          <w:sz w:val="24"/>
          <w:szCs w:val="24"/>
        </w:rPr>
        <w:t xml:space="preserve"> and Darlington</w:t>
      </w:r>
      <w:r w:rsidR="0082222B">
        <w:rPr>
          <w:rFonts w:ascii="Arial" w:hAnsi="Arial" w:cs="Arial"/>
          <w:sz w:val="24"/>
          <w:szCs w:val="24"/>
        </w:rPr>
        <w:t xml:space="preserve">, hub locations shared with other government departments, and </w:t>
      </w:r>
      <w:r w:rsidR="00E465CC">
        <w:rPr>
          <w:rFonts w:ascii="Arial" w:hAnsi="Arial" w:cs="Arial"/>
          <w:sz w:val="24"/>
          <w:szCs w:val="24"/>
        </w:rPr>
        <w:t xml:space="preserve">other </w:t>
      </w:r>
      <w:r w:rsidR="0082222B">
        <w:rPr>
          <w:rFonts w:ascii="Arial" w:hAnsi="Arial" w:cs="Arial"/>
          <w:sz w:val="24"/>
          <w:szCs w:val="24"/>
        </w:rPr>
        <w:t>tenanted offices.</w:t>
      </w:r>
    </w:p>
    <w:p w14:paraId="4525E194" w14:textId="77777777" w:rsidR="00980744" w:rsidRPr="00DC630E" w:rsidRDefault="00980744" w:rsidP="00980744">
      <w:pPr>
        <w:rPr>
          <w:rFonts w:ascii="Arial" w:hAnsi="Arial" w:cs="Arial"/>
          <w:sz w:val="24"/>
          <w:szCs w:val="24"/>
        </w:rPr>
      </w:pPr>
    </w:p>
    <w:p w14:paraId="594BC4C1" w14:textId="248750C7" w:rsidR="00980744" w:rsidRPr="00DC630E" w:rsidRDefault="00980744" w:rsidP="00980744">
      <w:pPr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 xml:space="preserve">Our priorities </w:t>
      </w:r>
      <w:r w:rsidR="005F0A1E">
        <w:rPr>
          <w:rFonts w:ascii="Arial" w:hAnsi="Arial" w:cs="Arial"/>
          <w:sz w:val="24"/>
          <w:szCs w:val="24"/>
        </w:rPr>
        <w:t>linked to this project are to</w:t>
      </w:r>
      <w:r w:rsidRPr="00DC630E">
        <w:rPr>
          <w:rFonts w:ascii="Arial" w:hAnsi="Arial" w:cs="Arial"/>
          <w:sz w:val="24"/>
          <w:szCs w:val="24"/>
        </w:rPr>
        <w:t>;</w:t>
      </w:r>
    </w:p>
    <w:p w14:paraId="4AC7FFB9" w14:textId="77777777" w:rsidR="00980744" w:rsidRPr="00DC630E" w:rsidRDefault="00980744" w:rsidP="00980744">
      <w:pPr>
        <w:rPr>
          <w:rFonts w:ascii="Arial" w:hAnsi="Arial" w:cs="Arial"/>
          <w:sz w:val="24"/>
          <w:szCs w:val="24"/>
        </w:rPr>
      </w:pPr>
    </w:p>
    <w:p w14:paraId="4C10DD1D" w14:textId="304558B1" w:rsidR="00980744" w:rsidRPr="00EB3CE8" w:rsidRDefault="00D37B32" w:rsidP="00EB3CE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EB3CE8">
        <w:rPr>
          <w:rFonts w:ascii="Arial" w:hAnsi="Arial" w:cs="Arial"/>
          <w:sz w:val="24"/>
          <w:szCs w:val="24"/>
        </w:rPr>
        <w:t>Enable the delivery of reforms and ensur</w:t>
      </w:r>
      <w:r w:rsidR="00EB3CE8">
        <w:rPr>
          <w:rFonts w:ascii="Arial" w:hAnsi="Arial" w:cs="Arial"/>
          <w:sz w:val="24"/>
          <w:szCs w:val="24"/>
        </w:rPr>
        <w:t>e</w:t>
      </w:r>
      <w:r w:rsidRPr="00EB3CE8">
        <w:rPr>
          <w:rFonts w:ascii="Arial" w:hAnsi="Arial" w:cs="Arial"/>
          <w:sz w:val="24"/>
          <w:szCs w:val="24"/>
        </w:rPr>
        <w:t xml:space="preserve"> that DfE lives and promotes the highest standards.  </w:t>
      </w:r>
    </w:p>
    <w:p w14:paraId="34B2AFD6" w14:textId="7DE93E29" w:rsidR="00CE53E2" w:rsidRPr="00EB3CE8" w:rsidRDefault="00CE53E2" w:rsidP="00EB3C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4"/>
          <w:szCs w:val="24"/>
        </w:rPr>
      </w:pPr>
      <w:r w:rsidRPr="00EB3CE8">
        <w:rPr>
          <w:rFonts w:ascii="Arial" w:hAnsi="Arial" w:cs="Arial"/>
          <w:sz w:val="24"/>
          <w:szCs w:val="24"/>
        </w:rPr>
        <w:t>Use modern technology, and harness data and systems to deliver outcomes efficiently. ​</w:t>
      </w:r>
    </w:p>
    <w:p w14:paraId="1B30DB66" w14:textId="3D5DA308" w:rsidR="00CE53E2" w:rsidRPr="00EB3CE8" w:rsidRDefault="00EB3CE8" w:rsidP="00EB3C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4"/>
          <w:szCs w:val="24"/>
        </w:rPr>
      </w:pPr>
      <w:r w:rsidRPr="00EB3CE8">
        <w:rPr>
          <w:rFonts w:ascii="Arial" w:hAnsi="Arial" w:cs="Arial"/>
          <w:sz w:val="24"/>
          <w:szCs w:val="24"/>
        </w:rPr>
        <w:t>Build a flexible workforce with world-class skills and capabilities with increased diversity and social mobility.</w:t>
      </w:r>
    </w:p>
    <w:p w14:paraId="70DF53F4" w14:textId="038796F7" w:rsidR="00EB3CE8" w:rsidRPr="00EB3CE8" w:rsidRDefault="00EB3CE8" w:rsidP="00EB3C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4"/>
          <w:szCs w:val="24"/>
        </w:rPr>
      </w:pPr>
      <w:r w:rsidRPr="00EB3CE8">
        <w:rPr>
          <w:rFonts w:ascii="Arial" w:hAnsi="Arial" w:cs="Arial"/>
          <w:sz w:val="24"/>
          <w:szCs w:val="24"/>
        </w:rPr>
        <w:t>Make DfE a world leader in sustainability</w:t>
      </w:r>
    </w:p>
    <w:p w14:paraId="78EE3643" w14:textId="77777777" w:rsidR="00D37B32" w:rsidRPr="00D37B32" w:rsidRDefault="00D37B32" w:rsidP="006C32DE">
      <w:pPr>
        <w:pStyle w:val="ListParagraph"/>
        <w:ind w:left="851"/>
        <w:rPr>
          <w:rFonts w:ascii="Arial" w:hAnsi="Arial" w:cs="Arial"/>
          <w:b/>
          <w:bCs/>
          <w:sz w:val="24"/>
          <w:szCs w:val="24"/>
        </w:rPr>
      </w:pPr>
    </w:p>
    <w:p w14:paraId="3DFF802C" w14:textId="63B3A2F4" w:rsidR="00980744" w:rsidRPr="00DC630E" w:rsidRDefault="00980744" w:rsidP="00980744">
      <w:pPr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>D</w:t>
      </w:r>
      <w:r w:rsidR="00143173">
        <w:rPr>
          <w:rFonts w:ascii="Arial" w:hAnsi="Arial" w:cs="Arial"/>
          <w:sz w:val="24"/>
          <w:szCs w:val="24"/>
        </w:rPr>
        <w:t>fE</w:t>
      </w:r>
      <w:r w:rsidR="00E86A22" w:rsidRPr="00DC630E">
        <w:rPr>
          <w:rFonts w:ascii="Arial" w:hAnsi="Arial" w:cs="Arial"/>
          <w:sz w:val="24"/>
          <w:szCs w:val="24"/>
        </w:rPr>
        <w:t>’</w:t>
      </w:r>
      <w:r w:rsidRPr="00DC630E">
        <w:rPr>
          <w:rFonts w:ascii="Arial" w:hAnsi="Arial" w:cs="Arial"/>
          <w:sz w:val="24"/>
          <w:szCs w:val="24"/>
        </w:rPr>
        <w:t xml:space="preserve">s </w:t>
      </w:r>
      <w:r w:rsidR="00143173">
        <w:rPr>
          <w:rFonts w:ascii="Arial" w:hAnsi="Arial" w:cs="Arial"/>
          <w:sz w:val="24"/>
          <w:szCs w:val="24"/>
        </w:rPr>
        <w:t>print service</w:t>
      </w:r>
      <w:r w:rsidRPr="00DC630E">
        <w:rPr>
          <w:rFonts w:ascii="Arial" w:hAnsi="Arial" w:cs="Arial"/>
          <w:sz w:val="24"/>
          <w:szCs w:val="24"/>
        </w:rPr>
        <w:t xml:space="preserve"> is </w:t>
      </w:r>
      <w:r w:rsidR="00C84E58">
        <w:rPr>
          <w:rFonts w:ascii="Arial" w:hAnsi="Arial" w:cs="Arial"/>
          <w:sz w:val="24"/>
          <w:szCs w:val="24"/>
        </w:rPr>
        <w:t xml:space="preserve">currently </w:t>
      </w:r>
      <w:r w:rsidRPr="00DC630E">
        <w:rPr>
          <w:rFonts w:ascii="Arial" w:hAnsi="Arial" w:cs="Arial"/>
          <w:sz w:val="24"/>
          <w:szCs w:val="24"/>
        </w:rPr>
        <w:t xml:space="preserve">managed by </w:t>
      </w:r>
      <w:r w:rsidR="00C84E58">
        <w:rPr>
          <w:rFonts w:ascii="Arial" w:hAnsi="Arial" w:cs="Arial"/>
          <w:sz w:val="24"/>
          <w:szCs w:val="24"/>
        </w:rPr>
        <w:t xml:space="preserve">an external </w:t>
      </w:r>
      <w:r w:rsidR="00490501">
        <w:rPr>
          <w:rFonts w:ascii="Arial" w:hAnsi="Arial" w:cs="Arial"/>
          <w:sz w:val="24"/>
          <w:szCs w:val="24"/>
        </w:rPr>
        <w:t xml:space="preserve">supplier and </w:t>
      </w:r>
      <w:r w:rsidR="00A12BDF">
        <w:rPr>
          <w:rFonts w:ascii="Arial" w:hAnsi="Arial" w:cs="Arial"/>
          <w:sz w:val="24"/>
          <w:szCs w:val="24"/>
        </w:rPr>
        <w:t xml:space="preserve">encompasses an estate of 80 MFD printers, as well as 4 </w:t>
      </w:r>
      <w:r w:rsidR="00D22B71">
        <w:rPr>
          <w:rFonts w:ascii="Arial" w:hAnsi="Arial" w:cs="Arial"/>
          <w:sz w:val="24"/>
          <w:szCs w:val="24"/>
        </w:rPr>
        <w:t>high volume MFDs located across 2 print rooms in Coventry and London.</w:t>
      </w:r>
    </w:p>
    <w:p w14:paraId="0DE4DB46" w14:textId="77777777" w:rsidR="00B74BA0" w:rsidRPr="00DC630E" w:rsidRDefault="00B74BA0" w:rsidP="00980744">
      <w:pPr>
        <w:rPr>
          <w:rFonts w:ascii="Arial" w:hAnsi="Arial" w:cs="Arial"/>
          <w:sz w:val="24"/>
          <w:szCs w:val="24"/>
        </w:rPr>
      </w:pPr>
    </w:p>
    <w:p w14:paraId="1FBCC441" w14:textId="5FD3C92A" w:rsidR="00441748" w:rsidRPr="00DC630E" w:rsidRDefault="00C25E2A" w:rsidP="00C25E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630E">
        <w:rPr>
          <w:rFonts w:ascii="Arial" w:hAnsi="Arial" w:cs="Arial"/>
          <w:sz w:val="24"/>
          <w:szCs w:val="24"/>
        </w:rPr>
        <w:t>D</w:t>
      </w:r>
      <w:r w:rsidR="00D22B71">
        <w:rPr>
          <w:rFonts w:ascii="Arial" w:hAnsi="Arial" w:cs="Arial"/>
          <w:sz w:val="24"/>
          <w:szCs w:val="24"/>
        </w:rPr>
        <w:t>fE</w:t>
      </w:r>
      <w:r w:rsidRPr="00DC630E">
        <w:rPr>
          <w:rFonts w:ascii="Arial" w:hAnsi="Arial" w:cs="Arial"/>
          <w:sz w:val="24"/>
          <w:szCs w:val="24"/>
        </w:rPr>
        <w:t xml:space="preserve"> has an ambition to </w:t>
      </w:r>
      <w:r w:rsidRPr="00DC630E">
        <w:rPr>
          <w:rFonts w:ascii="Arial" w:hAnsi="Arial" w:cs="Arial"/>
          <w:sz w:val="24"/>
          <w:szCs w:val="24"/>
          <w:lang w:val="en-US"/>
        </w:rPr>
        <w:t>better</w:t>
      </w:r>
      <w:r w:rsidR="00BD4B0C" w:rsidRPr="00DC630E">
        <w:rPr>
          <w:rFonts w:ascii="Arial" w:hAnsi="Arial" w:cs="Arial"/>
          <w:sz w:val="24"/>
          <w:szCs w:val="24"/>
          <w:lang w:val="en-US"/>
        </w:rPr>
        <w:t xml:space="preserve"> </w:t>
      </w:r>
      <w:r w:rsidRPr="00DC630E">
        <w:rPr>
          <w:rFonts w:ascii="Arial" w:hAnsi="Arial" w:cs="Arial"/>
          <w:sz w:val="24"/>
          <w:szCs w:val="24"/>
          <w:lang w:val="en-US"/>
        </w:rPr>
        <w:t>u</w:t>
      </w:r>
      <w:r w:rsidR="00BD4B0C" w:rsidRPr="00DC630E">
        <w:rPr>
          <w:rFonts w:ascii="Arial" w:hAnsi="Arial" w:cs="Arial"/>
          <w:sz w:val="24"/>
          <w:szCs w:val="24"/>
          <w:lang w:val="en-US"/>
        </w:rPr>
        <w:t xml:space="preserve">nderstand </w:t>
      </w:r>
      <w:r w:rsidR="006228FD" w:rsidRPr="00DC630E">
        <w:rPr>
          <w:rFonts w:ascii="Arial" w:hAnsi="Arial" w:cs="Arial"/>
          <w:sz w:val="24"/>
          <w:szCs w:val="24"/>
          <w:lang w:val="en-US"/>
        </w:rPr>
        <w:t xml:space="preserve">the </w:t>
      </w:r>
      <w:r w:rsidR="00D22B71">
        <w:rPr>
          <w:rFonts w:ascii="Arial" w:hAnsi="Arial" w:cs="Arial"/>
          <w:sz w:val="24"/>
          <w:szCs w:val="24"/>
          <w:lang w:val="en-US"/>
        </w:rPr>
        <w:t xml:space="preserve">options available to </w:t>
      </w:r>
      <w:r w:rsidR="00F819D0">
        <w:rPr>
          <w:rFonts w:ascii="Arial" w:hAnsi="Arial" w:cs="Arial"/>
          <w:sz w:val="24"/>
          <w:szCs w:val="24"/>
          <w:lang w:val="en-US"/>
        </w:rPr>
        <w:t xml:space="preserve">modernise our print service </w:t>
      </w:r>
      <w:r w:rsidR="00E43217">
        <w:rPr>
          <w:rFonts w:ascii="Arial" w:hAnsi="Arial" w:cs="Arial"/>
          <w:sz w:val="24"/>
          <w:szCs w:val="24"/>
          <w:lang w:val="en-US"/>
        </w:rPr>
        <w:t xml:space="preserve">across our entire estate. </w:t>
      </w:r>
      <w:r w:rsidR="00801684" w:rsidRPr="00DC630E">
        <w:rPr>
          <w:rFonts w:ascii="Arial" w:hAnsi="Arial" w:cs="Arial"/>
          <w:sz w:val="24"/>
          <w:szCs w:val="24"/>
          <w:lang w:val="en-US"/>
        </w:rPr>
        <w:t xml:space="preserve">Our need is to </w:t>
      </w:r>
      <w:r w:rsidR="00E43217">
        <w:rPr>
          <w:rFonts w:ascii="Arial" w:hAnsi="Arial" w:cs="Arial"/>
          <w:sz w:val="24"/>
          <w:szCs w:val="24"/>
          <w:lang w:val="en-US"/>
        </w:rPr>
        <w:t xml:space="preserve">enable individual printing </w:t>
      </w:r>
      <w:r w:rsidR="00BA76E3">
        <w:rPr>
          <w:rFonts w:ascii="Arial" w:hAnsi="Arial" w:cs="Arial"/>
          <w:sz w:val="24"/>
          <w:szCs w:val="24"/>
          <w:lang w:val="en-US"/>
        </w:rPr>
        <w:t>in an accessible way, as well as enable high volume printing of confidential documents</w:t>
      </w:r>
      <w:r w:rsidR="00824BAF">
        <w:rPr>
          <w:rFonts w:ascii="Arial" w:hAnsi="Arial" w:cs="Arial"/>
          <w:sz w:val="24"/>
          <w:szCs w:val="24"/>
          <w:lang w:val="en-US"/>
        </w:rPr>
        <w:t xml:space="preserve"> on a regular basis.</w:t>
      </w:r>
    </w:p>
    <w:p w14:paraId="27C1B174" w14:textId="77777777" w:rsidR="00C25E2A" w:rsidRPr="00DC630E" w:rsidRDefault="00C25E2A" w:rsidP="00C25E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4CC17FB0" w14:textId="6ADF51A3" w:rsidR="00C25E2A" w:rsidRPr="00DC630E" w:rsidRDefault="00C25E2A" w:rsidP="00C25E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630E">
        <w:rPr>
          <w:rFonts w:ascii="Arial" w:hAnsi="Arial" w:cs="Arial"/>
          <w:sz w:val="24"/>
          <w:szCs w:val="24"/>
          <w:lang w:val="en-US"/>
        </w:rPr>
        <w:t>As such, we would like to understand the technology available in</w:t>
      </w:r>
      <w:r w:rsidR="006228FD" w:rsidRPr="00DC630E">
        <w:rPr>
          <w:rFonts w:ascii="Arial" w:hAnsi="Arial" w:cs="Arial"/>
          <w:sz w:val="24"/>
          <w:szCs w:val="24"/>
          <w:lang w:val="en-US"/>
        </w:rPr>
        <w:t xml:space="preserve"> the </w:t>
      </w:r>
      <w:r w:rsidRPr="00DC630E">
        <w:rPr>
          <w:rFonts w:ascii="Arial" w:hAnsi="Arial" w:cs="Arial"/>
          <w:sz w:val="24"/>
          <w:szCs w:val="24"/>
          <w:lang w:val="en-US"/>
        </w:rPr>
        <w:t xml:space="preserve">market for </w:t>
      </w:r>
      <w:r w:rsidR="002722CE">
        <w:rPr>
          <w:rFonts w:ascii="Arial" w:hAnsi="Arial" w:cs="Arial"/>
          <w:sz w:val="24"/>
          <w:szCs w:val="24"/>
          <w:lang w:val="en-US"/>
        </w:rPr>
        <w:t>print services</w:t>
      </w:r>
      <w:r w:rsidR="00807B74">
        <w:rPr>
          <w:rFonts w:ascii="Arial" w:hAnsi="Arial" w:cs="Arial"/>
          <w:sz w:val="24"/>
          <w:szCs w:val="24"/>
          <w:lang w:val="en-US"/>
        </w:rPr>
        <w:t>.</w:t>
      </w:r>
    </w:p>
    <w:p w14:paraId="364C66E5" w14:textId="77777777" w:rsidR="006228FD" w:rsidRPr="00DC630E" w:rsidRDefault="006228FD" w:rsidP="00C25E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2C141E82" w14:textId="258ECA05" w:rsidR="006228FD" w:rsidRPr="00DC630E" w:rsidRDefault="006228FD" w:rsidP="00C25E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DC630E">
        <w:rPr>
          <w:rFonts w:ascii="Arial" w:hAnsi="Arial" w:cs="Arial"/>
          <w:sz w:val="24"/>
          <w:szCs w:val="24"/>
          <w:lang w:val="en-US"/>
        </w:rPr>
        <w:t xml:space="preserve">The high level </w:t>
      </w:r>
      <w:r w:rsidR="00815666">
        <w:rPr>
          <w:rFonts w:ascii="Arial" w:hAnsi="Arial" w:cs="Arial"/>
          <w:sz w:val="24"/>
          <w:szCs w:val="24"/>
          <w:lang w:val="en-US"/>
        </w:rPr>
        <w:t>requirements DfE have are as follows</w:t>
      </w:r>
      <w:r w:rsidRPr="00DC630E">
        <w:rPr>
          <w:rFonts w:ascii="Arial" w:hAnsi="Arial" w:cs="Arial"/>
          <w:sz w:val="24"/>
          <w:szCs w:val="24"/>
          <w:lang w:val="en-US"/>
        </w:rPr>
        <w:t>:</w:t>
      </w:r>
    </w:p>
    <w:p w14:paraId="1AE3275D" w14:textId="77777777" w:rsidR="006228FD" w:rsidRPr="00DC630E" w:rsidRDefault="006228FD" w:rsidP="00C25E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57E0C108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A4 and A3 Two-Sided Printing​</w:t>
      </w:r>
    </w:p>
    <w:p w14:paraId="645A31C3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B&amp;W, Greyscale and Colour​</w:t>
      </w:r>
    </w:p>
    <w:p w14:paraId="7333E838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A4 and A3 Scanning​</w:t>
      </w:r>
    </w:p>
    <w:p w14:paraId="29609924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Job Monitoring​</w:t>
      </w:r>
    </w:p>
    <w:p w14:paraId="79DFCA06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Secure Key-Card login​</w:t>
      </w:r>
    </w:p>
    <w:p w14:paraId="1956411E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Suitable device provision for the London Sanctuary Buildings Print Room​</w:t>
      </w:r>
    </w:p>
    <w:p w14:paraId="1D0CD5F8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Cloud-Hosted print handling solution​</w:t>
      </w:r>
    </w:p>
    <w:p w14:paraId="10795C2B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Cross-site access for all DfE staff​</w:t>
      </w:r>
    </w:p>
    <w:p w14:paraId="1AD1A5A1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Sustainable/Recyclable toner cartridges ​</w:t>
      </w:r>
    </w:p>
    <w:p w14:paraId="77CBDA51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Low carbon foot-print for paper and toner provision​</w:t>
      </w:r>
    </w:p>
    <w:p w14:paraId="6283448B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Automated supply of paper and toner when running low​</w:t>
      </w:r>
    </w:p>
    <w:p w14:paraId="60E970B8" w14:textId="77777777" w:rsidR="00A165D5" w:rsidRPr="00A165D5" w:rsidRDefault="00A165D5" w:rsidP="00A165D5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165D5">
        <w:rPr>
          <w:rFonts w:ascii="Arial" w:hAnsi="Arial" w:cs="Arial"/>
          <w:sz w:val="24"/>
          <w:szCs w:val="24"/>
          <w:lang w:val="en-US"/>
        </w:rPr>
        <w:t>Short SLAs for support, repairs and replacements</w:t>
      </w:r>
    </w:p>
    <w:p w14:paraId="02D032F3" w14:textId="77777777" w:rsidR="00E4291D" w:rsidRPr="00DC630E" w:rsidRDefault="00E4291D" w:rsidP="00E4291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18F751C1" w14:textId="77777777" w:rsidR="006F289D" w:rsidRPr="00DC630E" w:rsidRDefault="006F289D" w:rsidP="006F289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 xml:space="preserve">Solutions should also be easy to integrate with our systems and conform to our security and data protection requirements. </w:t>
      </w:r>
    </w:p>
    <w:p w14:paraId="63081CB2" w14:textId="77777777" w:rsidR="006228FD" w:rsidRPr="00DC630E" w:rsidRDefault="006228FD" w:rsidP="00C25E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4941D2B9" w14:textId="4D9CC5B4" w:rsidR="00B74BA0" w:rsidRPr="00DC630E" w:rsidRDefault="00B74BA0" w:rsidP="00B74BA0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  <w:lang w:val="en"/>
        </w:rPr>
      </w:pPr>
      <w:r w:rsidRPr="00DC630E">
        <w:rPr>
          <w:rFonts w:ascii="Arial" w:hAnsi="Arial" w:cs="Arial"/>
          <w:color w:val="000000"/>
          <w:sz w:val="24"/>
          <w:szCs w:val="24"/>
          <w:lang w:val="en"/>
        </w:rPr>
        <w:t>D</w:t>
      </w:r>
      <w:r w:rsidR="00502255">
        <w:rPr>
          <w:rFonts w:ascii="Arial" w:hAnsi="Arial" w:cs="Arial"/>
          <w:color w:val="000000"/>
          <w:sz w:val="24"/>
          <w:szCs w:val="24"/>
          <w:lang w:val="en"/>
        </w:rPr>
        <w:t>fE</w:t>
      </w:r>
      <w:r w:rsidRPr="00DC630E">
        <w:rPr>
          <w:rFonts w:ascii="Arial" w:hAnsi="Arial" w:cs="Arial"/>
          <w:color w:val="000000"/>
          <w:sz w:val="24"/>
          <w:szCs w:val="24"/>
          <w:lang w:val="en"/>
        </w:rPr>
        <w:t xml:space="preserve"> is hosting an Industry pre-market engagement event to give potential suppliers the opportunity to better understand </w:t>
      </w:r>
      <w:r w:rsidR="00D456D1" w:rsidRPr="00DC630E">
        <w:rPr>
          <w:rFonts w:ascii="Arial" w:hAnsi="Arial" w:cs="Arial"/>
          <w:color w:val="000000"/>
          <w:sz w:val="24"/>
          <w:szCs w:val="24"/>
          <w:lang w:val="en"/>
        </w:rPr>
        <w:t>our needs. In return we are looking for</w:t>
      </w:r>
      <w:r w:rsidR="00502321" w:rsidRPr="00DC630E">
        <w:rPr>
          <w:rFonts w:ascii="Arial" w:hAnsi="Arial" w:cs="Arial"/>
          <w:color w:val="000000"/>
          <w:sz w:val="24"/>
          <w:szCs w:val="24"/>
          <w:lang w:val="en"/>
        </w:rPr>
        <w:t xml:space="preserve"> information </w:t>
      </w:r>
      <w:r w:rsidRPr="00DC630E">
        <w:rPr>
          <w:rFonts w:ascii="Arial" w:hAnsi="Arial" w:cs="Arial"/>
          <w:color w:val="000000"/>
          <w:sz w:val="24"/>
          <w:szCs w:val="24"/>
          <w:lang w:val="en"/>
        </w:rPr>
        <w:t xml:space="preserve">on </w:t>
      </w:r>
      <w:r w:rsidR="00502321" w:rsidRPr="00DC630E">
        <w:rPr>
          <w:rFonts w:ascii="Arial" w:hAnsi="Arial" w:cs="Arial"/>
          <w:color w:val="000000"/>
          <w:sz w:val="24"/>
          <w:szCs w:val="24"/>
          <w:lang w:val="en"/>
        </w:rPr>
        <w:t>best practi</w:t>
      </w:r>
      <w:r w:rsidR="003A690E" w:rsidRPr="00DC630E">
        <w:rPr>
          <w:rFonts w:ascii="Arial" w:hAnsi="Arial" w:cs="Arial"/>
          <w:color w:val="000000"/>
          <w:sz w:val="24"/>
          <w:szCs w:val="24"/>
          <w:lang w:val="en"/>
        </w:rPr>
        <w:t>c</w:t>
      </w:r>
      <w:r w:rsidR="00502321" w:rsidRPr="00DC630E">
        <w:rPr>
          <w:rFonts w:ascii="Arial" w:hAnsi="Arial" w:cs="Arial"/>
          <w:color w:val="000000"/>
          <w:sz w:val="24"/>
          <w:szCs w:val="24"/>
          <w:lang w:val="en"/>
        </w:rPr>
        <w:t xml:space="preserve">e and </w:t>
      </w:r>
      <w:r w:rsidRPr="00DC630E">
        <w:rPr>
          <w:rFonts w:ascii="Arial" w:hAnsi="Arial" w:cs="Arial"/>
          <w:color w:val="000000"/>
          <w:sz w:val="24"/>
          <w:szCs w:val="24"/>
          <w:lang w:val="en"/>
        </w:rPr>
        <w:t xml:space="preserve">potential </w:t>
      </w:r>
      <w:r w:rsidR="00D456D1" w:rsidRPr="00DC630E">
        <w:rPr>
          <w:rFonts w:ascii="Arial" w:hAnsi="Arial" w:cs="Arial"/>
          <w:color w:val="000000"/>
          <w:sz w:val="24"/>
          <w:szCs w:val="24"/>
          <w:lang w:val="en"/>
        </w:rPr>
        <w:t>ways forward that better inform our emerging requirements</w:t>
      </w:r>
      <w:r w:rsidRPr="00DC630E">
        <w:rPr>
          <w:rFonts w:ascii="Arial" w:hAnsi="Arial" w:cs="Arial"/>
          <w:color w:val="000000"/>
          <w:sz w:val="24"/>
          <w:szCs w:val="24"/>
          <w:lang w:val="en"/>
        </w:rPr>
        <w:t xml:space="preserve">. </w:t>
      </w:r>
    </w:p>
    <w:p w14:paraId="7D3DD8EC" w14:textId="7AE32658" w:rsidR="00B74BA0" w:rsidRPr="00B74BA0" w:rsidRDefault="00B74BA0" w:rsidP="00B74BA0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  <w:lang w:val="en"/>
        </w:rPr>
      </w:pPr>
      <w:r w:rsidRPr="00DC630E">
        <w:rPr>
          <w:rFonts w:ascii="Arial" w:hAnsi="Arial" w:cs="Arial"/>
          <w:color w:val="000000"/>
          <w:sz w:val="24"/>
          <w:szCs w:val="24"/>
          <w:lang w:val="en"/>
        </w:rPr>
        <w:t xml:space="preserve">This will be held on </w:t>
      </w:r>
      <w:r w:rsidR="00DD502F">
        <w:rPr>
          <w:rFonts w:ascii="Arial" w:hAnsi="Arial" w:cs="Arial"/>
          <w:sz w:val="24"/>
          <w:szCs w:val="24"/>
          <w:lang w:val="en"/>
        </w:rPr>
        <w:t>20</w:t>
      </w:r>
      <w:r w:rsidR="00DD502F" w:rsidRPr="00DD502F">
        <w:rPr>
          <w:rFonts w:ascii="Arial" w:hAnsi="Arial" w:cs="Arial"/>
          <w:sz w:val="24"/>
          <w:szCs w:val="24"/>
          <w:vertAlign w:val="superscript"/>
          <w:lang w:val="en"/>
        </w:rPr>
        <w:t>th</w:t>
      </w:r>
      <w:r w:rsidR="00DD502F">
        <w:rPr>
          <w:rFonts w:ascii="Arial" w:hAnsi="Arial" w:cs="Arial"/>
          <w:sz w:val="24"/>
          <w:szCs w:val="24"/>
          <w:lang w:val="en"/>
        </w:rPr>
        <w:t xml:space="preserve"> September</w:t>
      </w:r>
      <w:r w:rsidR="00323548" w:rsidRPr="00323548">
        <w:rPr>
          <w:rFonts w:ascii="Arial" w:hAnsi="Arial" w:cs="Arial"/>
          <w:sz w:val="24"/>
          <w:szCs w:val="24"/>
          <w:lang w:val="en"/>
        </w:rPr>
        <w:t xml:space="preserve"> </w:t>
      </w:r>
      <w:r w:rsidR="00C25E2A" w:rsidRPr="00323548">
        <w:rPr>
          <w:rFonts w:ascii="Arial" w:hAnsi="Arial" w:cs="Arial"/>
          <w:sz w:val="24"/>
          <w:szCs w:val="24"/>
          <w:lang w:val="en"/>
        </w:rPr>
        <w:t>202</w:t>
      </w:r>
      <w:r w:rsidR="00DD502F">
        <w:rPr>
          <w:rFonts w:ascii="Arial" w:hAnsi="Arial" w:cs="Arial"/>
          <w:sz w:val="24"/>
          <w:szCs w:val="24"/>
          <w:lang w:val="en"/>
        </w:rPr>
        <w:t>3</w:t>
      </w:r>
      <w:r w:rsidRPr="00323548">
        <w:rPr>
          <w:rFonts w:ascii="Arial" w:hAnsi="Arial" w:cs="Arial"/>
          <w:sz w:val="24"/>
          <w:szCs w:val="24"/>
          <w:lang w:val="en"/>
        </w:rPr>
        <w:t xml:space="preserve"> </w:t>
      </w:r>
      <w:r w:rsidRPr="00B74BA0">
        <w:rPr>
          <w:rFonts w:ascii="Arial" w:hAnsi="Arial" w:cs="Arial"/>
          <w:color w:val="000000"/>
          <w:sz w:val="24"/>
          <w:szCs w:val="24"/>
          <w:lang w:val="en"/>
        </w:rPr>
        <w:t>as part of a</w:t>
      </w:r>
      <w:r w:rsidR="00C25E2A">
        <w:rPr>
          <w:rFonts w:ascii="Arial" w:hAnsi="Arial" w:cs="Arial"/>
          <w:color w:val="000000"/>
          <w:sz w:val="24"/>
          <w:szCs w:val="24"/>
          <w:lang w:val="en"/>
        </w:rPr>
        <w:t>n e</w:t>
      </w:r>
      <w:r w:rsidRPr="00B74BA0">
        <w:rPr>
          <w:rFonts w:ascii="Arial" w:hAnsi="Arial" w:cs="Arial"/>
          <w:color w:val="000000"/>
          <w:sz w:val="24"/>
          <w:szCs w:val="24"/>
          <w:lang w:val="en"/>
        </w:rPr>
        <w:t xml:space="preserve">vent held virtually over MS Teams. </w:t>
      </w:r>
    </w:p>
    <w:p w14:paraId="48B7CE25" w14:textId="0E9FFC12" w:rsidR="00B74BA0" w:rsidRPr="00B74BA0" w:rsidRDefault="00B74BA0" w:rsidP="00545296">
      <w:pPr>
        <w:shd w:val="clear" w:color="auto" w:fill="FFFFFF"/>
        <w:spacing w:after="150"/>
        <w:rPr>
          <w:rFonts w:ascii="Arial" w:hAnsi="Arial" w:cs="Arial"/>
          <w:sz w:val="24"/>
          <w:szCs w:val="24"/>
        </w:rPr>
      </w:pPr>
      <w:r w:rsidRPr="00B74BA0">
        <w:rPr>
          <w:rFonts w:ascii="Arial" w:hAnsi="Arial" w:cs="Arial"/>
          <w:color w:val="000000"/>
          <w:sz w:val="24"/>
          <w:szCs w:val="24"/>
          <w:lang w:val="en"/>
        </w:rPr>
        <w:t xml:space="preserve">There will be a Digital </w:t>
      </w:r>
      <w:r w:rsidR="00545296">
        <w:rPr>
          <w:rFonts w:ascii="Arial" w:hAnsi="Arial" w:cs="Arial"/>
          <w:color w:val="000000"/>
          <w:sz w:val="24"/>
          <w:szCs w:val="24"/>
          <w:lang w:val="en"/>
        </w:rPr>
        <w:t xml:space="preserve">and Commercial </w:t>
      </w:r>
      <w:r w:rsidR="00BA2490">
        <w:rPr>
          <w:rFonts w:ascii="Arial" w:hAnsi="Arial" w:cs="Arial"/>
          <w:color w:val="000000"/>
          <w:sz w:val="24"/>
          <w:szCs w:val="24"/>
          <w:lang w:val="en"/>
        </w:rPr>
        <w:t>p</w:t>
      </w:r>
      <w:r w:rsidRPr="00B74BA0">
        <w:rPr>
          <w:rFonts w:ascii="Arial" w:hAnsi="Arial" w:cs="Arial"/>
          <w:color w:val="000000"/>
          <w:sz w:val="24"/>
          <w:szCs w:val="24"/>
          <w:lang w:val="en"/>
        </w:rPr>
        <w:t xml:space="preserve">resentation from </w:t>
      </w:r>
      <w:r w:rsidR="00DD502F">
        <w:rPr>
          <w:rFonts w:ascii="Arial" w:hAnsi="Arial" w:cs="Arial"/>
          <w:sz w:val="24"/>
          <w:szCs w:val="24"/>
          <w:lang w:val="en"/>
        </w:rPr>
        <w:t>09</w:t>
      </w:r>
      <w:r w:rsidR="00323548" w:rsidRPr="00323548">
        <w:rPr>
          <w:rFonts w:ascii="Arial" w:hAnsi="Arial" w:cs="Arial"/>
          <w:sz w:val="24"/>
          <w:szCs w:val="24"/>
          <w:lang w:val="en"/>
        </w:rPr>
        <w:t>:</w:t>
      </w:r>
      <w:r w:rsidR="00DD502F">
        <w:rPr>
          <w:rFonts w:ascii="Arial" w:hAnsi="Arial" w:cs="Arial"/>
          <w:sz w:val="24"/>
          <w:szCs w:val="24"/>
          <w:lang w:val="en"/>
        </w:rPr>
        <w:t>3</w:t>
      </w:r>
      <w:r w:rsidR="00323548" w:rsidRPr="00323548">
        <w:rPr>
          <w:rFonts w:ascii="Arial" w:hAnsi="Arial" w:cs="Arial"/>
          <w:sz w:val="24"/>
          <w:szCs w:val="24"/>
          <w:lang w:val="en"/>
        </w:rPr>
        <w:t>0</w:t>
      </w:r>
      <w:r w:rsidR="00C25E2A" w:rsidRPr="00323548">
        <w:rPr>
          <w:rFonts w:ascii="Arial" w:hAnsi="Arial" w:cs="Arial"/>
          <w:sz w:val="24"/>
          <w:szCs w:val="24"/>
          <w:lang w:val="en"/>
        </w:rPr>
        <w:t xml:space="preserve"> </w:t>
      </w:r>
      <w:r w:rsidR="00BA2490" w:rsidRPr="00323548">
        <w:rPr>
          <w:rFonts w:ascii="Arial" w:hAnsi="Arial" w:cs="Arial"/>
          <w:sz w:val="24"/>
          <w:szCs w:val="24"/>
          <w:lang w:val="en"/>
        </w:rPr>
        <w:t>am</w:t>
      </w:r>
      <w:r w:rsidRPr="00323548">
        <w:rPr>
          <w:rFonts w:ascii="Arial" w:hAnsi="Arial" w:cs="Arial"/>
          <w:sz w:val="24"/>
          <w:szCs w:val="24"/>
          <w:lang w:val="en"/>
        </w:rPr>
        <w:t xml:space="preserve"> </w:t>
      </w:r>
      <w:r w:rsidRPr="00B74BA0">
        <w:rPr>
          <w:rFonts w:ascii="Arial" w:hAnsi="Arial" w:cs="Arial"/>
          <w:color w:val="000000"/>
          <w:sz w:val="24"/>
          <w:szCs w:val="24"/>
          <w:lang w:val="en"/>
        </w:rPr>
        <w:t xml:space="preserve">where </w:t>
      </w:r>
      <w:r w:rsidRPr="00B74BA0">
        <w:rPr>
          <w:rFonts w:ascii="Arial" w:hAnsi="Arial" w:cs="Arial"/>
          <w:sz w:val="24"/>
          <w:szCs w:val="24"/>
        </w:rPr>
        <w:t xml:space="preserve">a high level overview of the requirement will be provided. Following </w:t>
      </w:r>
      <w:r w:rsidR="00545296">
        <w:rPr>
          <w:rFonts w:ascii="Arial" w:hAnsi="Arial" w:cs="Arial"/>
          <w:sz w:val="24"/>
          <w:szCs w:val="24"/>
        </w:rPr>
        <w:t>the presentation</w:t>
      </w:r>
      <w:r w:rsidRPr="00B74BA0">
        <w:rPr>
          <w:rFonts w:ascii="Arial" w:hAnsi="Arial" w:cs="Arial"/>
          <w:sz w:val="24"/>
          <w:szCs w:val="24"/>
        </w:rPr>
        <w:t xml:space="preserve"> </w:t>
      </w:r>
      <w:r w:rsidR="00502321">
        <w:rPr>
          <w:rFonts w:ascii="Arial" w:hAnsi="Arial" w:cs="Arial"/>
          <w:sz w:val="24"/>
          <w:szCs w:val="24"/>
        </w:rPr>
        <w:t xml:space="preserve">there </w:t>
      </w:r>
      <w:r w:rsidRPr="00B74BA0">
        <w:rPr>
          <w:rFonts w:ascii="Arial" w:hAnsi="Arial" w:cs="Arial"/>
          <w:sz w:val="24"/>
          <w:szCs w:val="24"/>
        </w:rPr>
        <w:t xml:space="preserve">will be </w:t>
      </w:r>
      <w:r w:rsidR="00502321">
        <w:rPr>
          <w:rFonts w:ascii="Arial" w:hAnsi="Arial" w:cs="Arial"/>
          <w:sz w:val="24"/>
          <w:szCs w:val="24"/>
        </w:rPr>
        <w:t>an</w:t>
      </w:r>
      <w:r w:rsidR="00502321" w:rsidRPr="00B74BA0">
        <w:rPr>
          <w:rFonts w:ascii="Arial" w:hAnsi="Arial" w:cs="Arial"/>
          <w:sz w:val="24"/>
          <w:szCs w:val="24"/>
        </w:rPr>
        <w:t xml:space="preserve"> </w:t>
      </w:r>
      <w:r w:rsidRPr="00B74BA0">
        <w:rPr>
          <w:rFonts w:ascii="Arial" w:hAnsi="Arial" w:cs="Arial"/>
          <w:sz w:val="24"/>
          <w:szCs w:val="24"/>
        </w:rPr>
        <w:t xml:space="preserve">opportunity for suppliers to ask any questions. </w:t>
      </w:r>
    </w:p>
    <w:p w14:paraId="4E6C3762" w14:textId="12445757" w:rsidR="00545296" w:rsidRDefault="00B74BA0" w:rsidP="00B74BA0">
      <w:pPr>
        <w:rPr>
          <w:rFonts w:ascii="Arial" w:hAnsi="Arial" w:cs="Arial"/>
          <w:bCs/>
          <w:color w:val="000000"/>
          <w:sz w:val="24"/>
          <w:szCs w:val="24"/>
        </w:rPr>
      </w:pPr>
      <w:r w:rsidRPr="00B74BA0">
        <w:rPr>
          <w:rFonts w:ascii="Arial" w:hAnsi="Arial" w:cs="Arial"/>
          <w:sz w:val="24"/>
          <w:szCs w:val="24"/>
        </w:rPr>
        <w:t>After the event</w:t>
      </w:r>
      <w:r w:rsidR="00502321">
        <w:rPr>
          <w:rFonts w:ascii="Arial" w:hAnsi="Arial" w:cs="Arial"/>
          <w:sz w:val="24"/>
          <w:szCs w:val="24"/>
        </w:rPr>
        <w:t>,</w:t>
      </w:r>
      <w:r w:rsidRPr="00B74BA0">
        <w:rPr>
          <w:rFonts w:ascii="Arial" w:hAnsi="Arial" w:cs="Arial"/>
          <w:sz w:val="24"/>
          <w:szCs w:val="24"/>
        </w:rPr>
        <w:t xml:space="preserve"> suppliers will be </w:t>
      </w:r>
      <w:r w:rsidR="00502321">
        <w:rPr>
          <w:rFonts w:ascii="Arial" w:hAnsi="Arial" w:cs="Arial"/>
          <w:sz w:val="24"/>
          <w:szCs w:val="24"/>
        </w:rPr>
        <w:t>invit</w:t>
      </w:r>
      <w:r w:rsidR="00502321" w:rsidRPr="00B74BA0">
        <w:rPr>
          <w:rFonts w:ascii="Arial" w:hAnsi="Arial" w:cs="Arial"/>
          <w:sz w:val="24"/>
          <w:szCs w:val="24"/>
        </w:rPr>
        <w:t xml:space="preserve">ed </w:t>
      </w:r>
      <w:r w:rsidRPr="00B74BA0">
        <w:rPr>
          <w:rFonts w:ascii="Arial" w:hAnsi="Arial" w:cs="Arial"/>
          <w:sz w:val="24"/>
          <w:szCs w:val="24"/>
        </w:rPr>
        <w:t xml:space="preserve">to complete a </w:t>
      </w:r>
      <w:r w:rsidR="00545296">
        <w:rPr>
          <w:rFonts w:ascii="Arial" w:hAnsi="Arial" w:cs="Arial"/>
          <w:sz w:val="24"/>
          <w:szCs w:val="24"/>
        </w:rPr>
        <w:t>questionnaire</w:t>
      </w:r>
      <w:r w:rsidRPr="00B74BA0">
        <w:rPr>
          <w:rFonts w:ascii="Arial" w:hAnsi="Arial" w:cs="Arial"/>
          <w:sz w:val="24"/>
          <w:szCs w:val="24"/>
        </w:rPr>
        <w:t xml:space="preserve"> to </w:t>
      </w:r>
      <w:r w:rsidR="00502321">
        <w:rPr>
          <w:rFonts w:ascii="Arial" w:hAnsi="Arial" w:cs="Arial"/>
          <w:sz w:val="24"/>
          <w:szCs w:val="24"/>
        </w:rPr>
        <w:t>provide supporting</w:t>
      </w:r>
      <w:r w:rsidRPr="00B74BA0">
        <w:rPr>
          <w:rFonts w:ascii="Arial" w:hAnsi="Arial" w:cs="Arial"/>
          <w:sz w:val="24"/>
          <w:szCs w:val="24"/>
        </w:rPr>
        <w:t xml:space="preserve"> </w:t>
      </w:r>
      <w:r w:rsidR="003A690E">
        <w:rPr>
          <w:rFonts w:ascii="Arial" w:hAnsi="Arial" w:cs="Arial"/>
          <w:sz w:val="24"/>
          <w:szCs w:val="24"/>
        </w:rPr>
        <w:t xml:space="preserve">information </w:t>
      </w:r>
      <w:r w:rsidRPr="00B74BA0">
        <w:rPr>
          <w:rFonts w:ascii="Arial" w:hAnsi="Arial" w:cs="Arial"/>
          <w:bCs/>
          <w:color w:val="000000"/>
          <w:sz w:val="24"/>
          <w:szCs w:val="24"/>
        </w:rPr>
        <w:t>on</w:t>
      </w:r>
      <w:r w:rsidR="00226D72">
        <w:rPr>
          <w:rFonts w:ascii="Arial" w:hAnsi="Arial" w:cs="Arial"/>
          <w:bCs/>
          <w:color w:val="000000"/>
          <w:sz w:val="24"/>
          <w:szCs w:val="24"/>
        </w:rPr>
        <w:t xml:space="preserve"> a range of area</w:t>
      </w:r>
      <w:r w:rsidR="00502321">
        <w:rPr>
          <w:rFonts w:ascii="Arial" w:hAnsi="Arial" w:cs="Arial"/>
          <w:bCs/>
          <w:color w:val="000000"/>
          <w:sz w:val="24"/>
          <w:szCs w:val="24"/>
        </w:rPr>
        <w:t>s</w:t>
      </w:r>
      <w:r w:rsidR="00226D72">
        <w:rPr>
          <w:rFonts w:ascii="Arial" w:hAnsi="Arial" w:cs="Arial"/>
          <w:bCs/>
          <w:color w:val="000000"/>
          <w:sz w:val="24"/>
          <w:szCs w:val="24"/>
        </w:rPr>
        <w:t xml:space="preserve"> that will support</w:t>
      </w:r>
      <w:r w:rsidR="003D67B4">
        <w:rPr>
          <w:rFonts w:ascii="Arial" w:hAnsi="Arial" w:cs="Arial"/>
          <w:bCs/>
          <w:color w:val="000000"/>
          <w:sz w:val="24"/>
          <w:szCs w:val="24"/>
        </w:rPr>
        <w:t xml:space="preserve"> DfE’s strategy in respect of print services</w:t>
      </w:r>
      <w:r w:rsidRPr="00B74BA0">
        <w:rPr>
          <w:rFonts w:ascii="Arial" w:hAnsi="Arial" w:cs="Arial"/>
          <w:bCs/>
          <w:color w:val="000000"/>
          <w:sz w:val="24"/>
          <w:szCs w:val="24"/>
        </w:rPr>
        <w:t>. The</w:t>
      </w:r>
      <w:r w:rsidR="00BA2490">
        <w:rPr>
          <w:rFonts w:ascii="Arial" w:hAnsi="Arial" w:cs="Arial"/>
          <w:bCs/>
          <w:color w:val="000000"/>
          <w:sz w:val="24"/>
          <w:szCs w:val="24"/>
        </w:rPr>
        <w:t xml:space="preserve"> supplier</w:t>
      </w:r>
      <w:r w:rsidRPr="00B74BA0">
        <w:rPr>
          <w:rFonts w:ascii="Arial" w:hAnsi="Arial" w:cs="Arial"/>
          <w:bCs/>
          <w:color w:val="000000"/>
          <w:sz w:val="24"/>
          <w:szCs w:val="24"/>
        </w:rPr>
        <w:t xml:space="preserve"> responses will be reviewed and</w:t>
      </w:r>
      <w:r w:rsidR="00B10F2A">
        <w:rPr>
          <w:rFonts w:ascii="Arial" w:hAnsi="Arial" w:cs="Arial"/>
          <w:bCs/>
          <w:color w:val="000000"/>
          <w:sz w:val="24"/>
          <w:szCs w:val="24"/>
        </w:rPr>
        <w:t xml:space="preserve"> where appropriate</w:t>
      </w:r>
      <w:r w:rsidR="008718A9">
        <w:rPr>
          <w:rFonts w:ascii="Arial" w:hAnsi="Arial" w:cs="Arial"/>
          <w:bCs/>
          <w:color w:val="000000"/>
          <w:sz w:val="24"/>
          <w:szCs w:val="24"/>
        </w:rPr>
        <w:t>,</w:t>
      </w:r>
      <w:r w:rsidR="00B10F2A">
        <w:rPr>
          <w:rFonts w:ascii="Arial" w:hAnsi="Arial" w:cs="Arial"/>
          <w:bCs/>
          <w:color w:val="000000"/>
          <w:sz w:val="24"/>
          <w:szCs w:val="24"/>
        </w:rPr>
        <w:t xml:space="preserve"> supplier</w:t>
      </w:r>
      <w:r w:rsidR="008718A9">
        <w:rPr>
          <w:rFonts w:ascii="Arial" w:hAnsi="Arial" w:cs="Arial"/>
          <w:bCs/>
          <w:color w:val="000000"/>
          <w:sz w:val="24"/>
          <w:szCs w:val="24"/>
        </w:rPr>
        <w:t>s</w:t>
      </w:r>
      <w:r w:rsidR="00B10F2A">
        <w:rPr>
          <w:rFonts w:ascii="Arial" w:hAnsi="Arial" w:cs="Arial"/>
          <w:bCs/>
          <w:color w:val="000000"/>
          <w:sz w:val="24"/>
          <w:szCs w:val="24"/>
        </w:rPr>
        <w:t xml:space="preserve"> may be invited to a 1-2-1 </w:t>
      </w:r>
      <w:r w:rsidRPr="00B74BA0">
        <w:rPr>
          <w:rFonts w:ascii="Arial" w:hAnsi="Arial" w:cs="Arial"/>
          <w:bCs/>
          <w:color w:val="000000"/>
          <w:sz w:val="24"/>
          <w:szCs w:val="24"/>
        </w:rPr>
        <w:t>to</w:t>
      </w:r>
      <w:r w:rsidR="00BA2490">
        <w:rPr>
          <w:rFonts w:ascii="Arial" w:hAnsi="Arial" w:cs="Arial"/>
          <w:bCs/>
          <w:color w:val="000000"/>
          <w:sz w:val="24"/>
          <w:szCs w:val="24"/>
        </w:rPr>
        <w:t xml:space="preserve"> explore ideas and</w:t>
      </w:r>
      <w:r w:rsidRPr="00B74BA0">
        <w:rPr>
          <w:rFonts w:ascii="Arial" w:hAnsi="Arial" w:cs="Arial"/>
          <w:bCs/>
          <w:color w:val="000000"/>
          <w:sz w:val="24"/>
          <w:szCs w:val="24"/>
        </w:rPr>
        <w:t xml:space="preserve"> discuss further. </w:t>
      </w:r>
    </w:p>
    <w:p w14:paraId="2895918E" w14:textId="77777777" w:rsidR="00545296" w:rsidRDefault="00545296" w:rsidP="00B74BA0">
      <w:pPr>
        <w:rPr>
          <w:rFonts w:ascii="Arial" w:hAnsi="Arial" w:cs="Arial"/>
          <w:bCs/>
          <w:color w:val="000000"/>
          <w:sz w:val="24"/>
          <w:szCs w:val="24"/>
        </w:rPr>
      </w:pPr>
    </w:p>
    <w:p w14:paraId="51421F9A" w14:textId="08813E25" w:rsidR="001C31EB" w:rsidRPr="004E2C0A" w:rsidRDefault="00B74BA0" w:rsidP="004E2C0A">
      <w:pPr>
        <w:rPr>
          <w:rFonts w:ascii="Arial" w:hAnsi="Arial" w:cs="Arial"/>
          <w:color w:val="000000"/>
          <w:sz w:val="24"/>
          <w:szCs w:val="24"/>
          <w:lang w:val="en"/>
        </w:rPr>
      </w:pPr>
      <w:r w:rsidRPr="00B74BA0">
        <w:rPr>
          <w:rFonts w:ascii="Arial" w:hAnsi="Arial" w:cs="Arial"/>
          <w:color w:val="000000"/>
          <w:sz w:val="24"/>
          <w:szCs w:val="24"/>
          <w:lang w:val="en"/>
        </w:rPr>
        <w:t xml:space="preserve">Suppliers interested in attending the event should book </w:t>
      </w:r>
      <w:r w:rsidR="007447D9">
        <w:rPr>
          <w:rFonts w:ascii="Arial" w:hAnsi="Arial" w:cs="Arial"/>
          <w:color w:val="000000"/>
          <w:sz w:val="24"/>
          <w:szCs w:val="24"/>
          <w:lang w:val="en"/>
        </w:rPr>
        <w:t xml:space="preserve">by </w:t>
      </w:r>
      <w:r w:rsidR="00856362">
        <w:rPr>
          <w:rFonts w:ascii="Arial" w:hAnsi="Arial" w:cs="Arial"/>
          <w:color w:val="000000"/>
          <w:sz w:val="24"/>
          <w:szCs w:val="24"/>
          <w:lang w:val="en"/>
        </w:rPr>
        <w:t xml:space="preserve">09:00 on </w:t>
      </w:r>
      <w:r w:rsidR="00562F5A">
        <w:rPr>
          <w:rFonts w:ascii="Arial" w:hAnsi="Arial" w:cs="Arial"/>
          <w:color w:val="000000"/>
          <w:sz w:val="24"/>
          <w:szCs w:val="24"/>
          <w:lang w:val="en"/>
        </w:rPr>
        <w:t>1</w:t>
      </w:r>
      <w:r w:rsidR="00BA40DC">
        <w:rPr>
          <w:rFonts w:ascii="Arial" w:hAnsi="Arial" w:cs="Arial"/>
          <w:color w:val="000000"/>
          <w:sz w:val="24"/>
          <w:szCs w:val="24"/>
          <w:lang w:val="en"/>
        </w:rPr>
        <w:t>5</w:t>
      </w:r>
      <w:r w:rsidR="00562F5A" w:rsidRPr="00562F5A">
        <w:rPr>
          <w:rFonts w:ascii="Arial" w:hAnsi="Arial" w:cs="Arial"/>
          <w:color w:val="000000"/>
          <w:sz w:val="24"/>
          <w:szCs w:val="24"/>
          <w:vertAlign w:val="superscript"/>
          <w:lang w:val="en"/>
        </w:rPr>
        <w:t>th</w:t>
      </w:r>
      <w:r w:rsidR="00562F5A">
        <w:rPr>
          <w:rFonts w:ascii="Arial" w:hAnsi="Arial" w:cs="Arial"/>
          <w:color w:val="000000"/>
          <w:sz w:val="24"/>
          <w:szCs w:val="24"/>
          <w:lang w:val="en"/>
        </w:rPr>
        <w:t xml:space="preserve"> September</w:t>
      </w:r>
      <w:r w:rsidR="007447D9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="004E2C0A">
        <w:rPr>
          <w:rFonts w:ascii="Arial" w:hAnsi="Arial" w:cs="Arial"/>
          <w:color w:val="000000"/>
          <w:sz w:val="24"/>
          <w:szCs w:val="24"/>
          <w:lang w:val="en"/>
        </w:rPr>
        <w:t xml:space="preserve">by </w:t>
      </w:r>
      <w:r w:rsidR="00BA40DC">
        <w:rPr>
          <w:rFonts w:ascii="Arial" w:hAnsi="Arial" w:cs="Arial"/>
          <w:color w:val="000000"/>
          <w:sz w:val="24"/>
          <w:szCs w:val="24"/>
          <w:lang w:val="en"/>
        </w:rPr>
        <w:t xml:space="preserve">e-mailing </w:t>
      </w:r>
      <w:hyperlink r:id="rId5" w:history="1">
        <w:r w:rsidR="00BA40DC" w:rsidRPr="00F35579">
          <w:rPr>
            <w:rStyle w:val="Hyperlink"/>
            <w:rFonts w:ascii="Arial" w:hAnsi="Arial" w:cs="Arial"/>
            <w:sz w:val="24"/>
            <w:szCs w:val="24"/>
            <w:lang w:val="en"/>
          </w:rPr>
          <w:t>lindsay.sanderson@education.gov.uk</w:t>
        </w:r>
      </w:hyperlink>
      <w:r w:rsidR="00BA40DC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="00426229">
        <w:rPr>
          <w:rFonts w:ascii="Arial" w:hAnsi="Arial" w:cs="Arial"/>
          <w:color w:val="000000"/>
          <w:sz w:val="24"/>
          <w:szCs w:val="24"/>
          <w:lang w:val="en"/>
        </w:rPr>
        <w:t>with the names and e-mail addresses of up to 2 delegates from the supplier organisation who will attend the event.</w:t>
      </w:r>
      <w:r w:rsidR="001F2420">
        <w:t xml:space="preserve"> </w:t>
      </w:r>
    </w:p>
    <w:p w14:paraId="2EDFC043" w14:textId="77777777" w:rsidR="00BA4C82" w:rsidRPr="00B74BA0" w:rsidRDefault="00BA4C82" w:rsidP="00B74BA0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"/>
        </w:rPr>
      </w:pPr>
    </w:p>
    <w:p w14:paraId="70C32A1D" w14:textId="0AB0D631" w:rsidR="00D15F44" w:rsidRDefault="00B74BA0" w:rsidP="00B74BA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"/>
        </w:rPr>
      </w:pPr>
      <w:r w:rsidRPr="00B74BA0">
        <w:rPr>
          <w:rFonts w:ascii="Arial" w:hAnsi="Arial" w:cs="Arial"/>
          <w:color w:val="000000"/>
          <w:sz w:val="24"/>
          <w:szCs w:val="24"/>
          <w:lang w:val="en"/>
        </w:rPr>
        <w:t xml:space="preserve">Please note that due to technical capacity constraints suppliers will be limited to a maximum </w:t>
      </w:r>
      <w:r w:rsidRPr="00545296">
        <w:rPr>
          <w:rFonts w:ascii="Arial" w:hAnsi="Arial" w:cs="Arial"/>
          <w:color w:val="000000"/>
          <w:sz w:val="24"/>
          <w:szCs w:val="24"/>
          <w:lang w:val="en"/>
        </w:rPr>
        <w:t>of 2</w:t>
      </w:r>
      <w:r w:rsidR="00502321">
        <w:rPr>
          <w:rFonts w:ascii="Arial" w:hAnsi="Arial" w:cs="Arial"/>
          <w:color w:val="000000"/>
          <w:sz w:val="24"/>
          <w:szCs w:val="24"/>
          <w:lang w:val="en"/>
        </w:rPr>
        <w:t xml:space="preserve"> representatives.</w:t>
      </w:r>
      <w:r w:rsidRPr="00545296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</w:p>
    <w:p w14:paraId="18F8C0FB" w14:textId="77777777" w:rsidR="00856362" w:rsidRDefault="00856362" w:rsidP="00B74BA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"/>
        </w:rPr>
      </w:pPr>
    </w:p>
    <w:p w14:paraId="78A9260B" w14:textId="747CD33D" w:rsidR="00856362" w:rsidRDefault="00856362" w:rsidP="00B74BA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color w:val="000000"/>
          <w:sz w:val="24"/>
          <w:szCs w:val="24"/>
          <w:lang w:val="en"/>
        </w:rPr>
        <w:t>Teams invitations will be sent by 14:00 on 15</w:t>
      </w:r>
      <w:r w:rsidRPr="00856362">
        <w:rPr>
          <w:rFonts w:ascii="Arial" w:hAnsi="Arial" w:cs="Arial"/>
          <w:color w:val="000000"/>
          <w:sz w:val="24"/>
          <w:szCs w:val="24"/>
          <w:vertAlign w:val="superscript"/>
          <w:lang w:val="en"/>
        </w:rPr>
        <w:t>th</w:t>
      </w:r>
      <w:r>
        <w:rPr>
          <w:rFonts w:ascii="Arial" w:hAnsi="Arial" w:cs="Arial"/>
          <w:color w:val="000000"/>
          <w:sz w:val="24"/>
          <w:szCs w:val="24"/>
          <w:lang w:val="en"/>
        </w:rPr>
        <w:t xml:space="preserve"> September 2023.</w:t>
      </w:r>
    </w:p>
    <w:p w14:paraId="0A338C34" w14:textId="77777777" w:rsidR="005F760B" w:rsidRDefault="005F760B" w:rsidP="00B74BA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"/>
        </w:rPr>
      </w:pPr>
    </w:p>
    <w:p w14:paraId="76966F7E" w14:textId="5595B588" w:rsidR="00CA1144" w:rsidRPr="00CA1144" w:rsidRDefault="00D15F44" w:rsidP="00CA1144">
      <w:pPr>
        <w:autoSpaceDE w:val="0"/>
        <w:autoSpaceDN w:val="0"/>
        <w:adjustRightInd w:val="0"/>
        <w:rPr>
          <w:rFonts w:ascii="Arial" w:hAnsi="Arial" w:cs="Arial"/>
          <w:iCs/>
          <w:color w:val="0B0C0C"/>
          <w:sz w:val="24"/>
          <w:lang w:val="en"/>
        </w:rPr>
      </w:pPr>
      <w:r w:rsidRPr="006C32DE">
        <w:rPr>
          <w:rFonts w:ascii="Arial" w:hAnsi="Arial" w:cs="Arial"/>
          <w:iCs/>
          <w:color w:val="0B0C0C"/>
          <w:sz w:val="24"/>
          <w:lang w:val="en"/>
        </w:rPr>
        <w:t xml:space="preserve">Registration is for the </w:t>
      </w:r>
      <w:r w:rsidR="006063D5">
        <w:rPr>
          <w:rFonts w:ascii="Arial" w:hAnsi="Arial" w:cs="Arial"/>
          <w:iCs/>
          <w:color w:val="0B0C0C"/>
          <w:sz w:val="24"/>
          <w:lang w:val="en"/>
        </w:rPr>
        <w:t>Pre-</w:t>
      </w:r>
      <w:r w:rsidRPr="006C32DE">
        <w:rPr>
          <w:rFonts w:ascii="Arial" w:hAnsi="Arial" w:cs="Arial"/>
          <w:iCs/>
          <w:color w:val="0B0C0C"/>
          <w:sz w:val="24"/>
          <w:lang w:val="en"/>
        </w:rPr>
        <w:t xml:space="preserve">Market Engagement Event only. Please note, this is NOT a Contract Notice or invitation to tender for </w:t>
      </w:r>
      <w:r w:rsidR="00BD4170">
        <w:rPr>
          <w:rFonts w:ascii="Arial" w:hAnsi="Arial" w:cs="Arial"/>
          <w:iCs/>
          <w:color w:val="0B0C0C"/>
          <w:sz w:val="24"/>
          <w:lang w:val="en"/>
        </w:rPr>
        <w:t xml:space="preserve">a </w:t>
      </w:r>
      <w:r w:rsidR="00CA1144">
        <w:rPr>
          <w:rFonts w:ascii="Arial" w:hAnsi="Arial" w:cs="Arial"/>
          <w:iCs/>
          <w:color w:val="0B0C0C"/>
          <w:sz w:val="24"/>
          <w:lang w:val="en"/>
        </w:rPr>
        <w:t>contract opportunity and a</w:t>
      </w:r>
      <w:r w:rsidR="00CA1144" w:rsidRPr="00CA1144">
        <w:rPr>
          <w:rFonts w:ascii="Arial" w:hAnsi="Arial" w:cs="Arial"/>
          <w:iCs/>
          <w:color w:val="0B0C0C"/>
          <w:sz w:val="24"/>
          <w:lang w:val="en"/>
        </w:rPr>
        <w:t>ny</w:t>
      </w:r>
      <w:r w:rsidR="00CA1144">
        <w:rPr>
          <w:rFonts w:ascii="Arial" w:hAnsi="Arial" w:cs="Arial"/>
          <w:iCs/>
          <w:color w:val="0B0C0C"/>
          <w:sz w:val="24"/>
          <w:lang w:val="en"/>
        </w:rPr>
        <w:t xml:space="preserve"> suppliers invited to the event will </w:t>
      </w:r>
      <w:r w:rsidR="00CA1144" w:rsidRPr="00CA1144">
        <w:rPr>
          <w:rFonts w:ascii="Arial" w:hAnsi="Arial" w:cs="Arial"/>
          <w:iCs/>
          <w:color w:val="0B0C0C"/>
          <w:sz w:val="24"/>
          <w:lang w:val="en"/>
        </w:rPr>
        <w:t xml:space="preserve">not have a privileged position in relation to any future contract opportunity. </w:t>
      </w:r>
      <w:r w:rsidR="00CA1144" w:rsidRPr="00CA1144">
        <w:rPr>
          <w:rFonts w:ascii="Arial" w:hAnsi="Arial" w:cs="Arial"/>
          <w:sz w:val="24"/>
          <w:szCs w:val="24"/>
        </w:rPr>
        <w:t>Any subsequent procurement</w:t>
      </w:r>
      <w:r w:rsidR="00CA1144">
        <w:rPr>
          <w:rFonts w:ascii="Arial" w:hAnsi="Arial" w:cs="Arial"/>
          <w:sz w:val="24"/>
          <w:szCs w:val="24"/>
        </w:rPr>
        <w:t>(</w:t>
      </w:r>
      <w:r w:rsidR="00CA1144" w:rsidRPr="00CA1144">
        <w:rPr>
          <w:rFonts w:ascii="Arial" w:hAnsi="Arial" w:cs="Arial"/>
          <w:sz w:val="24"/>
          <w:szCs w:val="24"/>
        </w:rPr>
        <w:t>s</w:t>
      </w:r>
      <w:r w:rsidR="00CA1144">
        <w:rPr>
          <w:rFonts w:ascii="Arial" w:hAnsi="Arial" w:cs="Arial"/>
          <w:sz w:val="24"/>
          <w:szCs w:val="24"/>
        </w:rPr>
        <w:t>)</w:t>
      </w:r>
      <w:r w:rsidR="00CA1144" w:rsidRPr="00CA1144">
        <w:rPr>
          <w:rFonts w:ascii="Arial" w:hAnsi="Arial" w:cs="Arial"/>
          <w:sz w:val="24"/>
          <w:szCs w:val="24"/>
        </w:rPr>
        <w:t xml:space="preserve"> that D</w:t>
      </w:r>
      <w:r w:rsidR="00562F5A">
        <w:rPr>
          <w:rFonts w:ascii="Arial" w:hAnsi="Arial" w:cs="Arial"/>
          <w:sz w:val="24"/>
          <w:szCs w:val="24"/>
        </w:rPr>
        <w:t>fE</w:t>
      </w:r>
      <w:r w:rsidR="00CA1144" w:rsidRPr="00CA1144">
        <w:rPr>
          <w:rFonts w:ascii="Arial" w:hAnsi="Arial" w:cs="Arial"/>
          <w:sz w:val="24"/>
          <w:szCs w:val="24"/>
        </w:rPr>
        <w:t xml:space="preserve"> conducts will be based on the fair and objective outcome of a procurement process.</w:t>
      </w:r>
    </w:p>
    <w:p w14:paraId="0440355B" w14:textId="77777777" w:rsidR="00CA1144" w:rsidRPr="00CA1144" w:rsidRDefault="00CA1144" w:rsidP="00CA11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E4B8BD9" w14:textId="77777777" w:rsidR="00CA1144" w:rsidRPr="00CA1144" w:rsidRDefault="00CA1144" w:rsidP="00CA11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44">
        <w:rPr>
          <w:rFonts w:ascii="Arial" w:hAnsi="Arial" w:cs="Arial"/>
          <w:sz w:val="24"/>
          <w:szCs w:val="24"/>
        </w:rPr>
        <w:t xml:space="preserve">I </w:t>
      </w:r>
      <w:r w:rsidR="00FB4E32">
        <w:rPr>
          <w:rFonts w:ascii="Arial" w:hAnsi="Arial" w:cs="Arial"/>
          <w:sz w:val="24"/>
          <w:szCs w:val="24"/>
        </w:rPr>
        <w:t xml:space="preserve">look forward to your response. </w:t>
      </w:r>
    </w:p>
    <w:p w14:paraId="2340C89E" w14:textId="77777777" w:rsidR="00CA1144" w:rsidRPr="00CA1144" w:rsidRDefault="00CA1144" w:rsidP="00CA11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99FE6FB" w14:textId="4C9010CE" w:rsidR="00CA1144" w:rsidRDefault="00562F5A" w:rsidP="00CA11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Lindsay Sanderson</w:t>
      </w:r>
    </w:p>
    <w:p w14:paraId="639F2FE0" w14:textId="51D6B289" w:rsidR="00562F5A" w:rsidRDefault="00DD3620" w:rsidP="00CA11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Category Manager</w:t>
      </w:r>
    </w:p>
    <w:p w14:paraId="7F8304DA" w14:textId="10235566" w:rsidR="00DD3620" w:rsidRPr="00B74BA0" w:rsidRDefault="00DD3620" w:rsidP="00CA11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DfE Commercial Directorate</w:t>
      </w:r>
    </w:p>
    <w:sectPr w:rsidR="00DD3620" w:rsidRPr="00B74BA0" w:rsidSect="00E15C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5E2"/>
    <w:multiLevelType w:val="multilevel"/>
    <w:tmpl w:val="497E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E02F01"/>
    <w:multiLevelType w:val="hybridMultilevel"/>
    <w:tmpl w:val="10FE2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1E00"/>
    <w:multiLevelType w:val="hybridMultilevel"/>
    <w:tmpl w:val="80F26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1CD4"/>
    <w:multiLevelType w:val="multilevel"/>
    <w:tmpl w:val="55A0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D80C6B"/>
    <w:multiLevelType w:val="hybridMultilevel"/>
    <w:tmpl w:val="39B4334C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21A5675B"/>
    <w:multiLevelType w:val="hybridMultilevel"/>
    <w:tmpl w:val="87961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168D"/>
    <w:multiLevelType w:val="hybridMultilevel"/>
    <w:tmpl w:val="2702D380"/>
    <w:lvl w:ilvl="0" w:tplc="1D628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84EE7"/>
    <w:multiLevelType w:val="multilevel"/>
    <w:tmpl w:val="8BDC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9C03A0"/>
    <w:multiLevelType w:val="hybridMultilevel"/>
    <w:tmpl w:val="95B48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76100"/>
    <w:multiLevelType w:val="multilevel"/>
    <w:tmpl w:val="073C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274BD6"/>
    <w:multiLevelType w:val="hybridMultilevel"/>
    <w:tmpl w:val="23A82FB6"/>
    <w:lvl w:ilvl="0" w:tplc="BE16F9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26E0CA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F6009CC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3839C0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CA7FFC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0EFD56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7B0B43C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8496C6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0648896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4F0F288C"/>
    <w:multiLevelType w:val="multilevel"/>
    <w:tmpl w:val="93EE9B1E"/>
    <w:lvl w:ilvl="0">
      <w:start w:val="1"/>
      <w:numFmt w:val="bullet"/>
      <w:lvlText w:val="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D08A2"/>
    <w:multiLevelType w:val="multilevel"/>
    <w:tmpl w:val="B36E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F83DA0"/>
    <w:multiLevelType w:val="multilevel"/>
    <w:tmpl w:val="D07E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9628B3"/>
    <w:multiLevelType w:val="multilevel"/>
    <w:tmpl w:val="1B6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CA4888"/>
    <w:multiLevelType w:val="hybridMultilevel"/>
    <w:tmpl w:val="FF5635EE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>
      <w:start w:val="1"/>
      <w:numFmt w:val="lowerRoman"/>
      <w:lvlText w:val="%3."/>
      <w:lvlJc w:val="right"/>
      <w:pPr>
        <w:ind w:left="3218" w:hanging="180"/>
      </w:pPr>
    </w:lvl>
    <w:lvl w:ilvl="3" w:tplc="0809000F">
      <w:start w:val="1"/>
      <w:numFmt w:val="decimal"/>
      <w:lvlText w:val="%4."/>
      <w:lvlJc w:val="left"/>
      <w:pPr>
        <w:ind w:left="3938" w:hanging="360"/>
      </w:pPr>
    </w:lvl>
    <w:lvl w:ilvl="4" w:tplc="08090019">
      <w:start w:val="1"/>
      <w:numFmt w:val="lowerLetter"/>
      <w:lvlText w:val="%5."/>
      <w:lvlJc w:val="left"/>
      <w:pPr>
        <w:ind w:left="4658" w:hanging="360"/>
      </w:pPr>
    </w:lvl>
    <w:lvl w:ilvl="5" w:tplc="0809001B">
      <w:start w:val="1"/>
      <w:numFmt w:val="lowerRoman"/>
      <w:lvlText w:val="%6."/>
      <w:lvlJc w:val="right"/>
      <w:pPr>
        <w:ind w:left="5378" w:hanging="180"/>
      </w:pPr>
    </w:lvl>
    <w:lvl w:ilvl="6" w:tplc="0809000F">
      <w:start w:val="1"/>
      <w:numFmt w:val="decimal"/>
      <w:lvlText w:val="%7."/>
      <w:lvlJc w:val="left"/>
      <w:pPr>
        <w:ind w:left="6098" w:hanging="360"/>
      </w:pPr>
    </w:lvl>
    <w:lvl w:ilvl="7" w:tplc="08090019">
      <w:start w:val="1"/>
      <w:numFmt w:val="lowerLetter"/>
      <w:lvlText w:val="%8."/>
      <w:lvlJc w:val="left"/>
      <w:pPr>
        <w:ind w:left="6818" w:hanging="360"/>
      </w:pPr>
    </w:lvl>
    <w:lvl w:ilvl="8" w:tplc="0809001B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5615EB7"/>
    <w:multiLevelType w:val="hybridMultilevel"/>
    <w:tmpl w:val="AE487074"/>
    <w:lvl w:ilvl="0" w:tplc="9512821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824C0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4EB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AF99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CE3D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CE63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C0D8A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609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09C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D82CF6"/>
    <w:multiLevelType w:val="multilevel"/>
    <w:tmpl w:val="0C8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A52E38"/>
    <w:multiLevelType w:val="hybridMultilevel"/>
    <w:tmpl w:val="9BEA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2614E"/>
    <w:multiLevelType w:val="hybridMultilevel"/>
    <w:tmpl w:val="5BF4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23324">
    <w:abstractNumId w:val="4"/>
  </w:num>
  <w:num w:numId="2" w16cid:durableId="834225020">
    <w:abstractNumId w:val="15"/>
  </w:num>
  <w:num w:numId="3" w16cid:durableId="1903516085">
    <w:abstractNumId w:val="6"/>
  </w:num>
  <w:num w:numId="4" w16cid:durableId="1704818850">
    <w:abstractNumId w:val="15"/>
  </w:num>
  <w:num w:numId="5" w16cid:durableId="1921482046">
    <w:abstractNumId w:val="17"/>
  </w:num>
  <w:num w:numId="6" w16cid:durableId="1876313410">
    <w:abstractNumId w:val="14"/>
  </w:num>
  <w:num w:numId="7" w16cid:durableId="1386022771">
    <w:abstractNumId w:val="13"/>
  </w:num>
  <w:num w:numId="8" w16cid:durableId="316570707">
    <w:abstractNumId w:val="11"/>
  </w:num>
  <w:num w:numId="9" w16cid:durableId="665593297">
    <w:abstractNumId w:val="12"/>
  </w:num>
  <w:num w:numId="10" w16cid:durableId="786512611">
    <w:abstractNumId w:val="0"/>
  </w:num>
  <w:num w:numId="11" w16cid:durableId="1288581262">
    <w:abstractNumId w:val="9"/>
  </w:num>
  <w:num w:numId="12" w16cid:durableId="1457722984">
    <w:abstractNumId w:val="16"/>
  </w:num>
  <w:num w:numId="13" w16cid:durableId="1652367976">
    <w:abstractNumId w:val="10"/>
  </w:num>
  <w:num w:numId="14" w16cid:durableId="1741294740">
    <w:abstractNumId w:val="1"/>
  </w:num>
  <w:num w:numId="15" w16cid:durableId="865632079">
    <w:abstractNumId w:val="8"/>
  </w:num>
  <w:num w:numId="16" w16cid:durableId="58209286">
    <w:abstractNumId w:val="18"/>
  </w:num>
  <w:num w:numId="17" w16cid:durableId="1034037245">
    <w:abstractNumId w:val="5"/>
  </w:num>
  <w:num w:numId="18" w16cid:durableId="979728220">
    <w:abstractNumId w:val="7"/>
  </w:num>
  <w:num w:numId="19" w16cid:durableId="959648355">
    <w:abstractNumId w:val="2"/>
  </w:num>
  <w:num w:numId="20" w16cid:durableId="491986496">
    <w:abstractNumId w:val="3"/>
  </w:num>
  <w:num w:numId="21" w16cid:durableId="7789093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44"/>
    <w:rsid w:val="000264FA"/>
    <w:rsid w:val="00092C6A"/>
    <w:rsid w:val="00097060"/>
    <w:rsid w:val="000A6620"/>
    <w:rsid w:val="00143173"/>
    <w:rsid w:val="001808FE"/>
    <w:rsid w:val="001B2289"/>
    <w:rsid w:val="001C31EB"/>
    <w:rsid w:val="001D60F6"/>
    <w:rsid w:val="001F2420"/>
    <w:rsid w:val="002267D6"/>
    <w:rsid w:val="00226D72"/>
    <w:rsid w:val="0025540C"/>
    <w:rsid w:val="002722CE"/>
    <w:rsid w:val="00323548"/>
    <w:rsid w:val="00333308"/>
    <w:rsid w:val="00352C9D"/>
    <w:rsid w:val="0037000E"/>
    <w:rsid w:val="00370940"/>
    <w:rsid w:val="003A2E29"/>
    <w:rsid w:val="003A690E"/>
    <w:rsid w:val="003D67B4"/>
    <w:rsid w:val="0040242C"/>
    <w:rsid w:val="00405620"/>
    <w:rsid w:val="00426229"/>
    <w:rsid w:val="00441748"/>
    <w:rsid w:val="0044721D"/>
    <w:rsid w:val="004733F8"/>
    <w:rsid w:val="004748E6"/>
    <w:rsid w:val="00490501"/>
    <w:rsid w:val="004C505B"/>
    <w:rsid w:val="004E2C0A"/>
    <w:rsid w:val="004F5C7C"/>
    <w:rsid w:val="00502255"/>
    <w:rsid w:val="00502321"/>
    <w:rsid w:val="00505DD3"/>
    <w:rsid w:val="00526E3B"/>
    <w:rsid w:val="00537DAC"/>
    <w:rsid w:val="00545296"/>
    <w:rsid w:val="00562F5A"/>
    <w:rsid w:val="005F0A1E"/>
    <w:rsid w:val="005F760B"/>
    <w:rsid w:val="006063D5"/>
    <w:rsid w:val="00607A8C"/>
    <w:rsid w:val="006228FD"/>
    <w:rsid w:val="00655C35"/>
    <w:rsid w:val="006A462C"/>
    <w:rsid w:val="006C32DE"/>
    <w:rsid w:val="006F289D"/>
    <w:rsid w:val="006F29CA"/>
    <w:rsid w:val="0071363D"/>
    <w:rsid w:val="007447D9"/>
    <w:rsid w:val="00780E9C"/>
    <w:rsid w:val="00801684"/>
    <w:rsid w:val="00807B74"/>
    <w:rsid w:val="00815666"/>
    <w:rsid w:val="0082222B"/>
    <w:rsid w:val="00824BAF"/>
    <w:rsid w:val="00856362"/>
    <w:rsid w:val="008700B9"/>
    <w:rsid w:val="008718A9"/>
    <w:rsid w:val="00872447"/>
    <w:rsid w:val="008E2A4D"/>
    <w:rsid w:val="00912C05"/>
    <w:rsid w:val="0091613A"/>
    <w:rsid w:val="0093008F"/>
    <w:rsid w:val="009333AA"/>
    <w:rsid w:val="009500F0"/>
    <w:rsid w:val="00980744"/>
    <w:rsid w:val="009933E6"/>
    <w:rsid w:val="00A07030"/>
    <w:rsid w:val="00A12BDF"/>
    <w:rsid w:val="00A165D5"/>
    <w:rsid w:val="00AB6508"/>
    <w:rsid w:val="00AE1D54"/>
    <w:rsid w:val="00B10F2A"/>
    <w:rsid w:val="00B17F79"/>
    <w:rsid w:val="00B65445"/>
    <w:rsid w:val="00B74BA0"/>
    <w:rsid w:val="00BA2490"/>
    <w:rsid w:val="00BA40DC"/>
    <w:rsid w:val="00BA4C82"/>
    <w:rsid w:val="00BA76E3"/>
    <w:rsid w:val="00BD2732"/>
    <w:rsid w:val="00BD4170"/>
    <w:rsid w:val="00BD4B0C"/>
    <w:rsid w:val="00C25E2A"/>
    <w:rsid w:val="00C40AA4"/>
    <w:rsid w:val="00C75290"/>
    <w:rsid w:val="00C84E58"/>
    <w:rsid w:val="00C86BAE"/>
    <w:rsid w:val="00CA1144"/>
    <w:rsid w:val="00CA361D"/>
    <w:rsid w:val="00CA36DB"/>
    <w:rsid w:val="00CB071D"/>
    <w:rsid w:val="00CE53E2"/>
    <w:rsid w:val="00CE6B4A"/>
    <w:rsid w:val="00CF1A69"/>
    <w:rsid w:val="00D15F44"/>
    <w:rsid w:val="00D22B71"/>
    <w:rsid w:val="00D309B6"/>
    <w:rsid w:val="00D37B32"/>
    <w:rsid w:val="00D456D1"/>
    <w:rsid w:val="00DC630E"/>
    <w:rsid w:val="00DD3620"/>
    <w:rsid w:val="00DD502F"/>
    <w:rsid w:val="00E15C92"/>
    <w:rsid w:val="00E21735"/>
    <w:rsid w:val="00E218B0"/>
    <w:rsid w:val="00E26A7B"/>
    <w:rsid w:val="00E4291D"/>
    <w:rsid w:val="00E43217"/>
    <w:rsid w:val="00E465CC"/>
    <w:rsid w:val="00E50B15"/>
    <w:rsid w:val="00E60C77"/>
    <w:rsid w:val="00E6570E"/>
    <w:rsid w:val="00E86A22"/>
    <w:rsid w:val="00EB3CE8"/>
    <w:rsid w:val="00EC058F"/>
    <w:rsid w:val="00EE0586"/>
    <w:rsid w:val="00EE3042"/>
    <w:rsid w:val="00EF09C2"/>
    <w:rsid w:val="00F16C42"/>
    <w:rsid w:val="00F819D0"/>
    <w:rsid w:val="00FB4E32"/>
    <w:rsid w:val="00F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0C89"/>
  <w15:chartTrackingRefBased/>
  <w15:docId w15:val="{8D32D2AA-5996-47D4-A98F-E1570CEB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4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980744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744"/>
    <w:rPr>
      <w:rFonts w:ascii="Calibri Light" w:hAnsi="Calibri Light" w:cs="Calibri Light"/>
      <w:color w:val="2E74B5"/>
      <w:kern w:val="36"/>
      <w:sz w:val="32"/>
      <w:szCs w:val="32"/>
    </w:rPr>
  </w:style>
  <w:style w:type="paragraph" w:styleId="ListParagraph">
    <w:name w:val="List Paragraph"/>
    <w:basedOn w:val="Normal"/>
    <w:uiPriority w:val="34"/>
    <w:qFormat/>
    <w:rsid w:val="00980744"/>
    <w:pPr>
      <w:ind w:left="720"/>
    </w:pPr>
  </w:style>
  <w:style w:type="paragraph" w:customStyle="1" w:styleId="paragraph">
    <w:name w:val="paragraph"/>
    <w:basedOn w:val="Normal"/>
    <w:rsid w:val="008E2A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E2A4D"/>
  </w:style>
  <w:style w:type="character" w:customStyle="1" w:styleId="eop">
    <w:name w:val="eop"/>
    <w:basedOn w:val="DefaultParagraphFont"/>
    <w:rsid w:val="008E2A4D"/>
  </w:style>
  <w:style w:type="character" w:customStyle="1" w:styleId="findhit">
    <w:name w:val="findhit"/>
    <w:basedOn w:val="DefaultParagraphFont"/>
    <w:rsid w:val="008E2A4D"/>
  </w:style>
  <w:style w:type="character" w:customStyle="1" w:styleId="contextualspellingandgrammarerror">
    <w:name w:val="contextualspellingandgrammarerror"/>
    <w:basedOn w:val="DefaultParagraphFont"/>
    <w:rsid w:val="00B74BA0"/>
  </w:style>
  <w:style w:type="character" w:styleId="Hyperlink">
    <w:name w:val="Hyperlink"/>
    <w:rsid w:val="00B74BA0"/>
    <w:rPr>
      <w:color w:val="0000FF"/>
      <w:u w:val="single"/>
    </w:rPr>
  </w:style>
  <w:style w:type="paragraph" w:styleId="Revision">
    <w:name w:val="Revision"/>
    <w:hidden/>
    <w:uiPriority w:val="99"/>
    <w:semiHidden/>
    <w:rsid w:val="00545296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3D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7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6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9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7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8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7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4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2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84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1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dsay.sanderson@educati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Adrian DWP COMMERCIAL DIRECTORATE</dc:creator>
  <cp:keywords/>
  <dc:description/>
  <cp:lastModifiedBy>SANDERSON, Lindsay</cp:lastModifiedBy>
  <cp:revision>5</cp:revision>
  <dcterms:created xsi:type="dcterms:W3CDTF">2023-09-11T11:37:00Z</dcterms:created>
  <dcterms:modified xsi:type="dcterms:W3CDTF">2023-09-11T11:54:00Z</dcterms:modified>
</cp:coreProperties>
</file>