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446BB" w14:textId="4C712953" w:rsidR="00EC4583" w:rsidRPr="00403C02" w:rsidRDefault="00403C02" w:rsidP="00EC4583">
      <w:pPr>
        <w:spacing w:after="0" w:line="240" w:lineRule="auto"/>
        <w:textAlignment w:val="baseline"/>
        <w:rPr>
          <w:rFonts w:ascii="Arial" w:eastAsia="Times New Roman" w:hAnsi="Arial" w:cs="Arial"/>
          <w:lang w:eastAsia="en-GB"/>
        </w:rPr>
      </w:pPr>
      <w:bookmarkStart w:id="0" w:name="_GoBack"/>
      <w:bookmarkEnd w:id="0"/>
      <w:r>
        <w:rPr>
          <w:rFonts w:ascii="Arial" w:eastAsia="Times New Roman" w:hAnsi="Arial" w:cs="Arial"/>
          <w:lang w:eastAsia="en-GB"/>
        </w:rPr>
        <w:t>14 Aug 17 SOR JFC9/00022</w:t>
      </w:r>
    </w:p>
    <w:p w14:paraId="4F1A41C9" w14:textId="77777777" w:rsidR="00EC4583" w:rsidRPr="008D5C43" w:rsidRDefault="00EC4583" w:rsidP="00EC4583">
      <w:pPr>
        <w:spacing w:after="0" w:line="240" w:lineRule="auto"/>
        <w:textAlignment w:val="baseline"/>
        <w:rPr>
          <w:rFonts w:ascii="Arial" w:eastAsia="Times New Roman" w:hAnsi="Arial" w:cs="Arial"/>
          <w:lang w:eastAsia="en-GB"/>
        </w:rPr>
      </w:pPr>
    </w:p>
    <w:p w14:paraId="5151DC4E" w14:textId="25C5C1D2" w:rsidR="005445F2" w:rsidRPr="008D5C43" w:rsidRDefault="005445F2" w:rsidP="00EC4583">
      <w:pPr>
        <w:spacing w:after="0" w:line="240" w:lineRule="auto"/>
        <w:textAlignment w:val="baseline"/>
        <w:rPr>
          <w:rFonts w:ascii="Arial" w:eastAsia="Times New Roman" w:hAnsi="Arial" w:cs="Arial"/>
          <w:i/>
          <w:lang w:eastAsia="en-GB"/>
        </w:rPr>
      </w:pPr>
    </w:p>
    <w:p w14:paraId="4C7D8C47" w14:textId="77777777" w:rsidR="00AA4DB4" w:rsidRPr="008D5C43" w:rsidRDefault="00AA4DB4" w:rsidP="00AA4DB4">
      <w:pPr>
        <w:spacing w:after="0" w:line="240" w:lineRule="auto"/>
        <w:jc w:val="center"/>
        <w:textAlignment w:val="baseline"/>
        <w:rPr>
          <w:rFonts w:ascii="Arial" w:eastAsia="Times New Roman" w:hAnsi="Arial" w:cs="Arial"/>
          <w:b/>
          <w:bCs/>
          <w:lang w:val="en-US" w:eastAsia="en-GB"/>
        </w:rPr>
      </w:pPr>
    </w:p>
    <w:p w14:paraId="077B67DF" w14:textId="77777777" w:rsidR="005445F2" w:rsidRPr="008D5C43" w:rsidRDefault="005445F2" w:rsidP="00AA4DB4">
      <w:pPr>
        <w:spacing w:after="0" w:line="240" w:lineRule="auto"/>
        <w:jc w:val="center"/>
        <w:textAlignment w:val="baseline"/>
        <w:rPr>
          <w:rFonts w:ascii="Arial" w:eastAsia="Times New Roman" w:hAnsi="Arial" w:cs="Arial"/>
          <w:b/>
          <w:bCs/>
          <w:lang w:val="en-US" w:eastAsia="en-GB"/>
        </w:rPr>
      </w:pPr>
    </w:p>
    <w:p w14:paraId="244C94F4" w14:textId="23671E5B" w:rsidR="00AA4DB4" w:rsidRPr="008D5C43" w:rsidRDefault="00AA4DB4" w:rsidP="00AA4DB4">
      <w:pPr>
        <w:spacing w:after="0" w:line="240" w:lineRule="auto"/>
        <w:jc w:val="center"/>
        <w:textAlignment w:val="baseline"/>
        <w:rPr>
          <w:rFonts w:ascii="Arial" w:eastAsia="Times New Roman" w:hAnsi="Arial" w:cs="Arial"/>
          <w:b/>
          <w:bCs/>
          <w:lang w:val="en-US" w:eastAsia="en-GB"/>
        </w:rPr>
      </w:pPr>
      <w:r w:rsidRPr="008D5C43">
        <w:rPr>
          <w:rFonts w:ascii="Arial" w:eastAsia="Times New Roman" w:hAnsi="Arial" w:cs="Arial"/>
          <w:b/>
          <w:bCs/>
          <w:lang w:val="en-US" w:eastAsia="en-GB"/>
        </w:rPr>
        <w:t xml:space="preserve">STATEMENT OF REQUIREMENT FOR </w:t>
      </w:r>
      <w:r w:rsidR="00F00487" w:rsidRPr="008D5C43">
        <w:rPr>
          <w:rFonts w:ascii="Arial" w:eastAsia="Times New Roman" w:hAnsi="Arial" w:cs="Arial"/>
          <w:b/>
          <w:bCs/>
          <w:lang w:val="en-US" w:eastAsia="en-GB"/>
        </w:rPr>
        <w:t xml:space="preserve">THE PROVISION OF </w:t>
      </w:r>
      <w:r w:rsidR="00F46269" w:rsidRPr="008D5C43">
        <w:rPr>
          <w:rFonts w:ascii="Arial" w:eastAsia="Times New Roman" w:hAnsi="Arial" w:cs="Arial"/>
          <w:b/>
          <w:bCs/>
          <w:lang w:val="en-US" w:eastAsia="en-GB"/>
        </w:rPr>
        <w:t xml:space="preserve">RESARCH AND ANALYSIS </w:t>
      </w:r>
      <w:r w:rsidRPr="008D5C43">
        <w:rPr>
          <w:rFonts w:ascii="Arial" w:eastAsia="Times New Roman" w:hAnsi="Arial" w:cs="Arial"/>
          <w:b/>
          <w:bCs/>
          <w:lang w:val="en-US" w:eastAsia="en-GB"/>
        </w:rPr>
        <w:t>SUPPORT TO THE D</w:t>
      </w:r>
      <w:r w:rsidR="009D49B3" w:rsidRPr="008D5C43">
        <w:rPr>
          <w:rFonts w:ascii="Arial" w:eastAsia="Times New Roman" w:hAnsi="Arial" w:cs="Arial"/>
          <w:b/>
          <w:bCs/>
          <w:lang w:val="en-US" w:eastAsia="en-GB"/>
        </w:rPr>
        <w:t xml:space="preserve">EVELOPMENT, </w:t>
      </w:r>
      <w:r w:rsidRPr="008D5C43">
        <w:rPr>
          <w:rFonts w:ascii="Arial" w:eastAsia="Times New Roman" w:hAnsi="Arial" w:cs="Arial"/>
          <w:b/>
          <w:bCs/>
          <w:lang w:val="en-US" w:eastAsia="en-GB"/>
        </w:rPr>
        <w:t>C</w:t>
      </w:r>
      <w:r w:rsidR="009D49B3" w:rsidRPr="008D5C43">
        <w:rPr>
          <w:rFonts w:ascii="Arial" w:eastAsia="Times New Roman" w:hAnsi="Arial" w:cs="Arial"/>
          <w:b/>
          <w:bCs/>
          <w:lang w:val="en-US" w:eastAsia="en-GB"/>
        </w:rPr>
        <w:t xml:space="preserve">ONCEPTS &amp; </w:t>
      </w:r>
      <w:r w:rsidRPr="008D5C43">
        <w:rPr>
          <w:rFonts w:ascii="Arial" w:eastAsia="Times New Roman" w:hAnsi="Arial" w:cs="Arial"/>
          <w:b/>
          <w:bCs/>
          <w:lang w:val="en-US" w:eastAsia="en-GB"/>
        </w:rPr>
        <w:t>D</w:t>
      </w:r>
      <w:r w:rsidR="009D49B3" w:rsidRPr="008D5C43">
        <w:rPr>
          <w:rFonts w:ascii="Arial" w:eastAsia="Times New Roman" w:hAnsi="Arial" w:cs="Arial"/>
          <w:b/>
          <w:bCs/>
          <w:lang w:val="en-US" w:eastAsia="en-GB"/>
        </w:rPr>
        <w:t xml:space="preserve">OCTRINE </w:t>
      </w:r>
      <w:r w:rsidRPr="008D5C43">
        <w:rPr>
          <w:rFonts w:ascii="Arial" w:eastAsia="Times New Roman" w:hAnsi="Arial" w:cs="Arial"/>
          <w:b/>
          <w:bCs/>
          <w:lang w:val="en-US" w:eastAsia="en-GB"/>
        </w:rPr>
        <w:t>C</w:t>
      </w:r>
      <w:r w:rsidR="00F46269" w:rsidRPr="008D5C43">
        <w:rPr>
          <w:rFonts w:ascii="Arial" w:eastAsia="Times New Roman" w:hAnsi="Arial" w:cs="Arial"/>
          <w:b/>
          <w:bCs/>
          <w:lang w:val="en-US" w:eastAsia="en-GB"/>
        </w:rPr>
        <w:t>ENTRE</w:t>
      </w:r>
      <w:r w:rsidR="00B9703C" w:rsidRPr="008D5C43">
        <w:rPr>
          <w:rFonts w:ascii="Arial" w:eastAsia="Times New Roman" w:hAnsi="Arial" w:cs="Arial"/>
          <w:b/>
          <w:bCs/>
          <w:lang w:val="en-US" w:eastAsia="en-GB"/>
        </w:rPr>
        <w:t xml:space="preserve"> </w:t>
      </w:r>
      <w:r w:rsidRPr="008D5C43">
        <w:rPr>
          <w:rFonts w:ascii="Arial" w:eastAsia="Times New Roman" w:hAnsi="Arial" w:cs="Arial"/>
          <w:b/>
          <w:bCs/>
          <w:lang w:val="en-US" w:eastAsia="en-GB"/>
        </w:rPr>
        <w:t>STRATEGIC ANALYSIS TEAM</w:t>
      </w:r>
    </w:p>
    <w:p w14:paraId="28FB1E4C" w14:textId="77777777" w:rsidR="00AA4DB4" w:rsidRPr="008D5C43" w:rsidRDefault="00AA4DB4" w:rsidP="00AA4DB4">
      <w:pPr>
        <w:spacing w:after="0" w:line="240" w:lineRule="auto"/>
        <w:textAlignment w:val="baseline"/>
        <w:rPr>
          <w:rFonts w:ascii="Arial" w:eastAsia="Times New Roman" w:hAnsi="Arial" w:cs="Arial"/>
          <w:b/>
          <w:bCs/>
          <w:u w:val="single"/>
          <w:lang w:val="en-US" w:eastAsia="en-GB"/>
        </w:rPr>
      </w:pPr>
    </w:p>
    <w:p w14:paraId="44C6124A" w14:textId="77777777" w:rsidR="00AA4DB4" w:rsidRPr="008D5C43" w:rsidRDefault="00AA4DB4" w:rsidP="00AA4DB4">
      <w:pPr>
        <w:spacing w:after="0" w:line="240" w:lineRule="auto"/>
        <w:textAlignment w:val="baseline"/>
        <w:rPr>
          <w:rFonts w:ascii="Arial" w:eastAsia="Times New Roman" w:hAnsi="Arial" w:cs="Arial"/>
          <w:b/>
          <w:bCs/>
          <w:u w:val="single"/>
          <w:lang w:val="en-US" w:eastAsia="en-GB"/>
        </w:rPr>
      </w:pPr>
    </w:p>
    <w:p w14:paraId="7DB88210" w14:textId="77777777" w:rsidR="00DC58EF" w:rsidRPr="002A17B7" w:rsidRDefault="00DC58EF" w:rsidP="00AA4DB4">
      <w:pPr>
        <w:spacing w:after="0" w:line="240" w:lineRule="auto"/>
        <w:textAlignment w:val="baseline"/>
        <w:rPr>
          <w:rStyle w:val="eop"/>
          <w:rFonts w:ascii="Arial" w:hAnsi="Arial" w:cs="Arial"/>
          <w:u w:val="single"/>
        </w:rPr>
      </w:pPr>
      <w:r w:rsidRPr="002A17B7">
        <w:rPr>
          <w:rStyle w:val="normaltextrun"/>
          <w:rFonts w:ascii="Arial" w:hAnsi="Arial" w:cs="Arial"/>
          <w:bCs/>
          <w:u w:val="single"/>
          <w:lang w:val="en-US"/>
        </w:rPr>
        <w:t>Overview</w:t>
      </w:r>
      <w:r w:rsidRPr="002A17B7">
        <w:rPr>
          <w:rStyle w:val="eop"/>
          <w:rFonts w:ascii="Arial" w:hAnsi="Arial" w:cs="Arial"/>
          <w:u w:val="single"/>
        </w:rPr>
        <w:t> </w:t>
      </w:r>
    </w:p>
    <w:p w14:paraId="2A629035" w14:textId="77777777" w:rsidR="00DC58EF" w:rsidRPr="008D5C43" w:rsidRDefault="00DC58EF" w:rsidP="00DC58EF">
      <w:pPr>
        <w:pStyle w:val="paragraph"/>
        <w:spacing w:before="0" w:beforeAutospacing="0" w:after="0" w:afterAutospacing="0"/>
        <w:textAlignment w:val="baseline"/>
        <w:rPr>
          <w:rFonts w:ascii="Arial" w:hAnsi="Arial" w:cs="Arial"/>
          <w:sz w:val="22"/>
          <w:szCs w:val="22"/>
        </w:rPr>
      </w:pPr>
    </w:p>
    <w:p w14:paraId="2243066A" w14:textId="29589580" w:rsidR="00DC58EF" w:rsidRPr="006A6E34" w:rsidRDefault="00DC58EF" w:rsidP="00AA4DB4">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rPr>
      </w:pPr>
      <w:r w:rsidRPr="008D5C43">
        <w:rPr>
          <w:rStyle w:val="normaltextrun"/>
          <w:rFonts w:ascii="Arial" w:hAnsi="Arial" w:cs="Arial"/>
          <w:sz w:val="22"/>
          <w:szCs w:val="22"/>
          <w:lang w:val="en-US"/>
        </w:rPr>
        <w:t xml:space="preserve">The </w:t>
      </w:r>
      <w:r w:rsidR="00B9703C" w:rsidRPr="008D5C43">
        <w:rPr>
          <w:rStyle w:val="normaltextrun"/>
          <w:rFonts w:ascii="Arial" w:hAnsi="Arial" w:cs="Arial"/>
          <w:sz w:val="22"/>
          <w:szCs w:val="22"/>
          <w:lang w:val="en-US"/>
        </w:rPr>
        <w:t>UK Ministry of Defence (MOD) Development, Concepts and Doctrine Centre (</w:t>
      </w:r>
      <w:r w:rsidRPr="008D5C43">
        <w:rPr>
          <w:rStyle w:val="normaltextrun"/>
          <w:rFonts w:ascii="Arial" w:hAnsi="Arial" w:cs="Arial"/>
          <w:sz w:val="22"/>
          <w:szCs w:val="22"/>
          <w:lang w:val="en-US"/>
        </w:rPr>
        <w:t>DCDC</w:t>
      </w:r>
      <w:r w:rsidR="00B9703C" w:rsidRPr="008D5C43">
        <w:rPr>
          <w:rStyle w:val="normaltextrun"/>
          <w:rFonts w:ascii="Arial" w:hAnsi="Arial" w:cs="Arial"/>
          <w:sz w:val="22"/>
          <w:szCs w:val="22"/>
          <w:lang w:val="en-US"/>
        </w:rPr>
        <w:t>)</w:t>
      </w:r>
      <w:r w:rsidRPr="008D5C43">
        <w:rPr>
          <w:rStyle w:val="normaltextrun"/>
          <w:rFonts w:ascii="Arial" w:hAnsi="Arial" w:cs="Arial"/>
          <w:sz w:val="22"/>
          <w:szCs w:val="22"/>
          <w:lang w:val="en-US"/>
        </w:rPr>
        <w:t xml:space="preserve"> Strategic Analysis </w:t>
      </w:r>
      <w:r w:rsidR="00B9703C" w:rsidRPr="008D5C43">
        <w:rPr>
          <w:rStyle w:val="normaltextrun"/>
          <w:rFonts w:ascii="Arial" w:hAnsi="Arial" w:cs="Arial"/>
          <w:sz w:val="22"/>
          <w:szCs w:val="22"/>
          <w:lang w:val="en-US"/>
        </w:rPr>
        <w:t>t</w:t>
      </w:r>
      <w:r w:rsidRPr="008D5C43">
        <w:rPr>
          <w:rStyle w:val="normaltextrun"/>
          <w:rFonts w:ascii="Arial" w:hAnsi="Arial" w:cs="Arial"/>
          <w:sz w:val="22"/>
          <w:szCs w:val="22"/>
          <w:lang w:val="en-US"/>
        </w:rPr>
        <w:t xml:space="preserve">eam </w:t>
      </w:r>
      <w:r w:rsidR="00B9703C" w:rsidRPr="008D5C43">
        <w:rPr>
          <w:rStyle w:val="normaltextrun"/>
          <w:rFonts w:ascii="Arial" w:hAnsi="Arial" w:cs="Arial"/>
          <w:sz w:val="22"/>
          <w:szCs w:val="22"/>
          <w:lang w:val="en-US"/>
        </w:rPr>
        <w:t xml:space="preserve">(‘the Authority’) </w:t>
      </w:r>
      <w:r w:rsidRPr="008D5C43">
        <w:rPr>
          <w:rStyle w:val="normaltextrun"/>
          <w:rFonts w:ascii="Arial" w:hAnsi="Arial" w:cs="Arial"/>
          <w:sz w:val="22"/>
          <w:szCs w:val="22"/>
          <w:lang w:val="en-US"/>
        </w:rPr>
        <w:t xml:space="preserve">requires the provision of </w:t>
      </w:r>
      <w:r w:rsidR="00B9703C" w:rsidRPr="008D5C43">
        <w:rPr>
          <w:rStyle w:val="normaltextrun"/>
          <w:rFonts w:ascii="Arial" w:hAnsi="Arial" w:cs="Arial"/>
          <w:sz w:val="22"/>
          <w:szCs w:val="22"/>
          <w:lang w:val="en-US"/>
        </w:rPr>
        <w:t xml:space="preserve">research and analysis </w:t>
      </w:r>
      <w:r w:rsidRPr="008D5C43">
        <w:rPr>
          <w:rStyle w:val="normaltextrun"/>
          <w:rFonts w:ascii="Arial" w:hAnsi="Arial" w:cs="Arial"/>
          <w:sz w:val="22"/>
          <w:szCs w:val="22"/>
          <w:lang w:val="en-US"/>
        </w:rPr>
        <w:t xml:space="preserve">services to support their </w:t>
      </w:r>
      <w:r w:rsidR="00B9703C" w:rsidRPr="008D5C43">
        <w:rPr>
          <w:rStyle w:val="normaltextrun"/>
          <w:rFonts w:ascii="Arial" w:hAnsi="Arial" w:cs="Arial"/>
          <w:sz w:val="22"/>
          <w:szCs w:val="22"/>
          <w:lang w:val="en-US"/>
        </w:rPr>
        <w:t xml:space="preserve">delivery of </w:t>
      </w:r>
      <w:r w:rsidRPr="008D5C43">
        <w:rPr>
          <w:rStyle w:val="normaltextrun"/>
          <w:rFonts w:ascii="Arial" w:hAnsi="Arial" w:cs="Arial"/>
          <w:sz w:val="22"/>
          <w:szCs w:val="22"/>
          <w:lang w:val="en-US"/>
        </w:rPr>
        <w:t xml:space="preserve">analysis </w:t>
      </w:r>
      <w:r w:rsidR="00B9703C" w:rsidRPr="008D5C43">
        <w:rPr>
          <w:rStyle w:val="normaltextrun"/>
          <w:rFonts w:ascii="Arial" w:hAnsi="Arial" w:cs="Arial"/>
          <w:sz w:val="22"/>
          <w:szCs w:val="22"/>
          <w:lang w:val="en-US"/>
        </w:rPr>
        <w:t>to inform UK Defence</w:t>
      </w:r>
      <w:r w:rsidR="00AA4DB4" w:rsidRPr="008D5C43">
        <w:rPr>
          <w:rStyle w:val="apple-converted-space"/>
          <w:rFonts w:ascii="Arial" w:hAnsi="Arial" w:cs="Arial"/>
          <w:sz w:val="22"/>
          <w:szCs w:val="22"/>
          <w:lang w:val="en-US"/>
        </w:rPr>
        <w:t xml:space="preserve"> </w:t>
      </w:r>
      <w:r w:rsidRPr="008D5C43">
        <w:rPr>
          <w:rStyle w:val="normaltextrun"/>
          <w:rFonts w:ascii="Arial" w:hAnsi="Arial" w:cs="Arial"/>
          <w:sz w:val="22"/>
          <w:szCs w:val="22"/>
          <w:lang w:val="en-US"/>
        </w:rPr>
        <w:t>policy and strategy</w:t>
      </w:r>
      <w:r w:rsidR="00B9703C" w:rsidRPr="008D5C43">
        <w:rPr>
          <w:rStyle w:val="normaltextrun"/>
          <w:rFonts w:ascii="Arial" w:hAnsi="Arial" w:cs="Arial"/>
          <w:sz w:val="22"/>
          <w:szCs w:val="22"/>
          <w:lang w:val="en-US"/>
        </w:rPr>
        <w:t xml:space="preserve"> development.</w:t>
      </w:r>
    </w:p>
    <w:p w14:paraId="0FF8D8EA" w14:textId="77777777" w:rsidR="006A6E34" w:rsidRPr="006A6E34" w:rsidRDefault="006A6E34" w:rsidP="006A6E34">
      <w:pPr>
        <w:pStyle w:val="paragraph"/>
        <w:spacing w:before="0" w:beforeAutospacing="0" w:after="0" w:afterAutospacing="0"/>
        <w:textAlignment w:val="baseline"/>
        <w:rPr>
          <w:rStyle w:val="normaltextrun"/>
          <w:rFonts w:ascii="Arial" w:hAnsi="Arial" w:cs="Arial"/>
          <w:sz w:val="22"/>
          <w:szCs w:val="22"/>
        </w:rPr>
      </w:pPr>
    </w:p>
    <w:p w14:paraId="128360E6" w14:textId="59E2ABE3" w:rsidR="00DC58EF" w:rsidRPr="008D5C43" w:rsidRDefault="00EB44F5" w:rsidP="00EB44F5">
      <w:pPr>
        <w:pStyle w:val="paragraph"/>
        <w:numPr>
          <w:ilvl w:val="0"/>
          <w:numId w:val="4"/>
        </w:numPr>
        <w:tabs>
          <w:tab w:val="clear" w:pos="720"/>
          <w:tab w:val="num" w:pos="567"/>
        </w:tabs>
        <w:spacing w:before="0" w:beforeAutospacing="0" w:after="0" w:afterAutospacing="0"/>
        <w:ind w:left="567" w:hanging="567"/>
        <w:textAlignment w:val="baseline"/>
        <w:rPr>
          <w:rStyle w:val="eop"/>
          <w:rFonts w:ascii="Arial" w:hAnsi="Arial" w:cs="Arial"/>
          <w:sz w:val="22"/>
          <w:szCs w:val="22"/>
        </w:rPr>
      </w:pPr>
      <w:r w:rsidRPr="008D5C43">
        <w:rPr>
          <w:rStyle w:val="normaltextrun"/>
          <w:rFonts w:ascii="Arial" w:hAnsi="Arial" w:cs="Arial"/>
          <w:sz w:val="22"/>
          <w:szCs w:val="22"/>
          <w:lang w:val="en-US"/>
        </w:rPr>
        <w:t>The s</w:t>
      </w:r>
      <w:r w:rsidR="00B9703C" w:rsidRPr="008D5C43">
        <w:rPr>
          <w:rStyle w:val="normaltextrun"/>
          <w:rFonts w:ascii="Arial" w:hAnsi="Arial" w:cs="Arial"/>
          <w:sz w:val="22"/>
          <w:szCs w:val="22"/>
          <w:lang w:val="en-US"/>
        </w:rPr>
        <w:t>ervices</w:t>
      </w:r>
      <w:r w:rsidR="00DC58EF" w:rsidRPr="008D5C43">
        <w:rPr>
          <w:rStyle w:val="apple-converted-space"/>
          <w:rFonts w:ascii="Arial" w:hAnsi="Arial" w:cs="Arial"/>
          <w:sz w:val="22"/>
          <w:szCs w:val="22"/>
          <w:lang w:val="en-US"/>
        </w:rPr>
        <w:t> </w:t>
      </w:r>
      <w:r w:rsidR="00DC58EF" w:rsidRPr="008D5C43">
        <w:rPr>
          <w:rStyle w:val="normaltextrun"/>
          <w:rFonts w:ascii="Arial" w:hAnsi="Arial" w:cs="Arial"/>
          <w:sz w:val="22"/>
          <w:szCs w:val="22"/>
          <w:lang w:val="en-US"/>
        </w:rPr>
        <w:t>required</w:t>
      </w:r>
      <w:r w:rsidR="00DC58EF" w:rsidRPr="008D5C43">
        <w:rPr>
          <w:rStyle w:val="apple-converted-space"/>
          <w:rFonts w:ascii="Arial" w:hAnsi="Arial" w:cs="Arial"/>
          <w:sz w:val="22"/>
          <w:szCs w:val="22"/>
          <w:lang w:val="en-US"/>
        </w:rPr>
        <w:t> </w:t>
      </w:r>
      <w:r w:rsidR="00E63833">
        <w:rPr>
          <w:rStyle w:val="apple-converted-space"/>
          <w:rFonts w:ascii="Arial" w:hAnsi="Arial" w:cs="Arial"/>
          <w:sz w:val="22"/>
          <w:szCs w:val="22"/>
          <w:lang w:val="en-US"/>
        </w:rPr>
        <w:t>are</w:t>
      </w:r>
      <w:r w:rsidR="00EB14D3">
        <w:rPr>
          <w:rStyle w:val="apple-converted-space"/>
          <w:rFonts w:ascii="Arial" w:hAnsi="Arial" w:cs="Arial"/>
          <w:sz w:val="22"/>
          <w:szCs w:val="22"/>
          <w:lang w:val="en-US"/>
        </w:rPr>
        <w:t>,</w:t>
      </w:r>
      <w:r w:rsidR="002B27E7">
        <w:rPr>
          <w:rStyle w:val="normaltextrun"/>
          <w:rFonts w:ascii="Arial" w:hAnsi="Arial" w:cs="Arial"/>
          <w:sz w:val="22"/>
          <w:szCs w:val="22"/>
          <w:lang w:val="en-US"/>
        </w:rPr>
        <w:t xml:space="preserve"> in order of priority</w:t>
      </w:r>
      <w:r w:rsidR="00DC58EF" w:rsidRPr="008D5C43">
        <w:rPr>
          <w:rStyle w:val="normaltextrun"/>
          <w:rFonts w:ascii="Arial" w:hAnsi="Arial" w:cs="Arial"/>
          <w:sz w:val="22"/>
          <w:szCs w:val="22"/>
          <w:lang w:val="en-US"/>
        </w:rPr>
        <w:t>:</w:t>
      </w:r>
      <w:r w:rsidR="00DC58EF" w:rsidRPr="008D5C43">
        <w:rPr>
          <w:rStyle w:val="eop"/>
          <w:rFonts w:ascii="Arial" w:hAnsi="Arial" w:cs="Arial"/>
          <w:sz w:val="22"/>
          <w:szCs w:val="22"/>
        </w:rPr>
        <w:t> </w:t>
      </w:r>
    </w:p>
    <w:p w14:paraId="55290B1B" w14:textId="77777777" w:rsidR="00DC58EF" w:rsidRPr="008D5C43" w:rsidRDefault="00DC58EF" w:rsidP="00DC58EF">
      <w:pPr>
        <w:pStyle w:val="paragraph"/>
        <w:spacing w:before="0" w:beforeAutospacing="0" w:after="0" w:afterAutospacing="0"/>
        <w:textAlignment w:val="baseline"/>
        <w:rPr>
          <w:rFonts w:ascii="Arial" w:hAnsi="Arial" w:cs="Arial"/>
          <w:sz w:val="22"/>
          <w:szCs w:val="22"/>
        </w:rPr>
      </w:pPr>
    </w:p>
    <w:p w14:paraId="229BF1D2" w14:textId="6C04C634" w:rsidR="00DC58EF" w:rsidRPr="001A2582" w:rsidRDefault="00D75FD7" w:rsidP="001A2582">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Provision of o</w:t>
      </w:r>
      <w:r w:rsidR="00DC58EF" w:rsidRPr="008D5C43">
        <w:rPr>
          <w:rStyle w:val="normaltextrun"/>
          <w:rFonts w:ascii="Arial" w:hAnsi="Arial" w:cs="Arial"/>
          <w:sz w:val="22"/>
          <w:szCs w:val="22"/>
          <w:lang w:val="en-US"/>
        </w:rPr>
        <w:t>riginal research and analysis</w:t>
      </w:r>
    </w:p>
    <w:p w14:paraId="14CE7A98" w14:textId="129B1E88" w:rsidR="008D5C43" w:rsidRPr="004360FF" w:rsidRDefault="00EB44F5" w:rsidP="001A2582">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 xml:space="preserve">Facilitation of the </w:t>
      </w:r>
      <w:r w:rsidR="008D5C43">
        <w:rPr>
          <w:rStyle w:val="normaltextrun"/>
          <w:rFonts w:ascii="Arial" w:hAnsi="Arial" w:cs="Arial"/>
          <w:sz w:val="22"/>
          <w:szCs w:val="22"/>
          <w:lang w:val="en-US"/>
        </w:rPr>
        <w:t xml:space="preserve">Chief of </w:t>
      </w:r>
      <w:r w:rsidR="006A6E34">
        <w:rPr>
          <w:rStyle w:val="normaltextrun"/>
          <w:rFonts w:ascii="Arial" w:hAnsi="Arial" w:cs="Arial"/>
          <w:sz w:val="22"/>
          <w:szCs w:val="22"/>
          <w:lang w:val="en-US"/>
        </w:rPr>
        <w:t xml:space="preserve">the </w:t>
      </w:r>
      <w:r w:rsidR="008D5C43">
        <w:rPr>
          <w:rStyle w:val="normaltextrun"/>
          <w:rFonts w:ascii="Arial" w:hAnsi="Arial" w:cs="Arial"/>
          <w:sz w:val="22"/>
          <w:szCs w:val="22"/>
          <w:lang w:val="en-US"/>
        </w:rPr>
        <w:t>Defence Staff’s (CDS)</w:t>
      </w:r>
      <w:r w:rsidR="00DC58EF" w:rsidRPr="008D5C43">
        <w:rPr>
          <w:rStyle w:val="normaltextrun"/>
          <w:rFonts w:ascii="Arial" w:hAnsi="Arial" w:cs="Arial"/>
          <w:sz w:val="22"/>
          <w:szCs w:val="22"/>
          <w:lang w:val="en-US"/>
        </w:rPr>
        <w:t xml:space="preserve"> Strategy Forum</w:t>
      </w:r>
    </w:p>
    <w:p w14:paraId="51C32436" w14:textId="157EC35D" w:rsidR="008D5C43" w:rsidRPr="008D5C43" w:rsidRDefault="008D5C43" w:rsidP="001A2582">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Provision of personnel</w:t>
      </w:r>
    </w:p>
    <w:p w14:paraId="28492F56" w14:textId="7610E65E" w:rsidR="00DC58EF" w:rsidRDefault="008D5C43" w:rsidP="001A2582">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Publication of research</w:t>
      </w:r>
      <w:r w:rsidR="002B27E7">
        <w:rPr>
          <w:rStyle w:val="normaltextrun"/>
          <w:rFonts w:ascii="Arial" w:hAnsi="Arial" w:cs="Arial"/>
          <w:sz w:val="22"/>
          <w:szCs w:val="22"/>
          <w:lang w:val="en-US"/>
        </w:rPr>
        <w:t xml:space="preserve"> and analysis</w:t>
      </w:r>
    </w:p>
    <w:p w14:paraId="3036898D" w14:textId="77777777" w:rsidR="008D5C43" w:rsidRPr="008D5C43" w:rsidRDefault="008D5C43" w:rsidP="006A6E34">
      <w:pPr>
        <w:pStyle w:val="paragraph"/>
        <w:spacing w:before="0" w:beforeAutospacing="0" w:after="0" w:afterAutospacing="0"/>
        <w:textAlignment w:val="baseline"/>
        <w:rPr>
          <w:rFonts w:ascii="Arial" w:hAnsi="Arial" w:cs="Arial"/>
          <w:sz w:val="22"/>
          <w:szCs w:val="22"/>
        </w:rPr>
      </w:pPr>
    </w:p>
    <w:p w14:paraId="09BD2E33" w14:textId="01BB0D19" w:rsidR="004360FF" w:rsidRDefault="00EB44F5" w:rsidP="004360FF">
      <w:pPr>
        <w:pStyle w:val="paragraph"/>
        <w:numPr>
          <w:ilvl w:val="0"/>
          <w:numId w:val="4"/>
        </w:numPr>
        <w:tabs>
          <w:tab w:val="clear" w:pos="720"/>
          <w:tab w:val="num" w:pos="567"/>
        </w:tabs>
        <w:spacing w:before="0" w:beforeAutospacing="0" w:after="0" w:afterAutospacing="0"/>
        <w:ind w:left="567" w:hanging="567"/>
        <w:textAlignment w:val="baseline"/>
        <w:rPr>
          <w:rStyle w:val="eop"/>
          <w:rFonts w:ascii="Arial" w:hAnsi="Arial" w:cs="Arial"/>
          <w:sz w:val="22"/>
          <w:szCs w:val="22"/>
        </w:rPr>
      </w:pPr>
      <w:r w:rsidRPr="008D5C43">
        <w:rPr>
          <w:rStyle w:val="normaltextrun"/>
          <w:rFonts w:ascii="Arial" w:hAnsi="Arial" w:cs="Arial"/>
          <w:sz w:val="22"/>
          <w:szCs w:val="22"/>
          <w:lang w:val="en-US"/>
        </w:rPr>
        <w:t xml:space="preserve">The </w:t>
      </w:r>
      <w:r w:rsidR="006A6E34">
        <w:rPr>
          <w:rStyle w:val="normaltextrun"/>
          <w:rFonts w:ascii="Arial" w:hAnsi="Arial" w:cs="Arial"/>
          <w:sz w:val="22"/>
          <w:szCs w:val="22"/>
          <w:lang w:val="en-US"/>
        </w:rPr>
        <w:t xml:space="preserve">characteristics and qualities the Authority is seeking in a </w:t>
      </w:r>
      <w:r w:rsidR="001A2582">
        <w:rPr>
          <w:rStyle w:val="normaltextrun"/>
          <w:rFonts w:ascii="Arial" w:hAnsi="Arial" w:cs="Arial"/>
          <w:sz w:val="22"/>
          <w:szCs w:val="22"/>
          <w:lang w:val="en-US"/>
        </w:rPr>
        <w:t>Contractor</w:t>
      </w:r>
      <w:r w:rsidR="006A6E34">
        <w:rPr>
          <w:rStyle w:val="normaltextrun"/>
          <w:rFonts w:ascii="Arial" w:hAnsi="Arial" w:cs="Arial"/>
          <w:sz w:val="22"/>
          <w:szCs w:val="22"/>
          <w:lang w:val="en-US"/>
        </w:rPr>
        <w:t xml:space="preserve"> </w:t>
      </w:r>
      <w:r w:rsidR="00E63833">
        <w:rPr>
          <w:rStyle w:val="normaltextrun"/>
          <w:rFonts w:ascii="Arial" w:hAnsi="Arial" w:cs="Arial"/>
          <w:sz w:val="22"/>
          <w:szCs w:val="22"/>
          <w:lang w:val="en-US"/>
        </w:rPr>
        <w:t>are</w:t>
      </w:r>
      <w:r w:rsidR="002B27E7">
        <w:rPr>
          <w:rStyle w:val="normaltextrun"/>
          <w:rFonts w:ascii="Arial" w:hAnsi="Arial" w:cs="Arial"/>
          <w:sz w:val="22"/>
          <w:szCs w:val="22"/>
          <w:lang w:val="en-US"/>
        </w:rPr>
        <w:t xml:space="preserve"> in order of priority</w:t>
      </w:r>
      <w:r w:rsidR="006A6E34">
        <w:rPr>
          <w:rStyle w:val="normaltextrun"/>
          <w:rFonts w:ascii="Arial" w:hAnsi="Arial" w:cs="Arial"/>
          <w:sz w:val="22"/>
          <w:szCs w:val="22"/>
          <w:lang w:val="en-US"/>
        </w:rPr>
        <w:t>:</w:t>
      </w:r>
      <w:r w:rsidR="00DC58EF" w:rsidRPr="008D5C43">
        <w:rPr>
          <w:rStyle w:val="eop"/>
          <w:rFonts w:ascii="Arial" w:hAnsi="Arial" w:cs="Arial"/>
          <w:sz w:val="22"/>
          <w:szCs w:val="22"/>
        </w:rPr>
        <w:t> </w:t>
      </w:r>
    </w:p>
    <w:p w14:paraId="767136B0" w14:textId="77777777" w:rsidR="004360FF" w:rsidRPr="004360FF" w:rsidRDefault="004360FF" w:rsidP="004360FF">
      <w:pPr>
        <w:pStyle w:val="paragraph"/>
        <w:spacing w:before="0" w:beforeAutospacing="0" w:after="0" w:afterAutospacing="0"/>
        <w:ind w:left="1440"/>
        <w:textAlignment w:val="baseline"/>
        <w:rPr>
          <w:rStyle w:val="normaltextrun"/>
          <w:lang w:val="en-US"/>
        </w:rPr>
      </w:pPr>
    </w:p>
    <w:p w14:paraId="414D777C" w14:textId="6AE70253" w:rsidR="00DC58EF" w:rsidRPr="004360FF" w:rsidRDefault="002B27E7" w:rsidP="001A2582">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Expertise</w:t>
      </w:r>
      <w:r w:rsidR="00DC58EF" w:rsidRPr="004360FF">
        <w:rPr>
          <w:rStyle w:val="normaltextrun"/>
          <w:rFonts w:ascii="Arial" w:hAnsi="Arial" w:cs="Arial"/>
          <w:sz w:val="22"/>
          <w:szCs w:val="22"/>
          <w:lang w:val="en-US"/>
        </w:rPr>
        <w:t xml:space="preserve"> in the field of </w:t>
      </w:r>
      <w:r w:rsidR="00EB44F5" w:rsidRPr="004360FF">
        <w:rPr>
          <w:rStyle w:val="normaltextrun"/>
          <w:rFonts w:ascii="Arial" w:hAnsi="Arial" w:cs="Arial"/>
          <w:sz w:val="22"/>
          <w:szCs w:val="22"/>
          <w:lang w:val="en-US"/>
        </w:rPr>
        <w:t>defence</w:t>
      </w:r>
      <w:r w:rsidR="00DC58EF" w:rsidRPr="004360FF">
        <w:rPr>
          <w:rStyle w:val="normaltextrun"/>
          <w:rFonts w:ascii="Arial" w:hAnsi="Arial" w:cs="Arial"/>
          <w:sz w:val="22"/>
          <w:szCs w:val="22"/>
          <w:lang w:val="en-US"/>
        </w:rPr>
        <w:t xml:space="preserve"> and security </w:t>
      </w:r>
      <w:r w:rsidR="004360FF" w:rsidRPr="004360FF">
        <w:rPr>
          <w:rStyle w:val="normaltextrun"/>
          <w:rFonts w:ascii="Arial" w:hAnsi="Arial" w:cs="Arial"/>
          <w:sz w:val="22"/>
          <w:szCs w:val="22"/>
          <w:lang w:val="en-US"/>
        </w:rPr>
        <w:t xml:space="preserve">policy and strategy </w:t>
      </w:r>
      <w:r w:rsidR="00DC58EF" w:rsidRPr="004360FF">
        <w:rPr>
          <w:rStyle w:val="normaltextrun"/>
          <w:rFonts w:ascii="Arial" w:hAnsi="Arial" w:cs="Arial"/>
          <w:sz w:val="22"/>
          <w:szCs w:val="22"/>
          <w:lang w:val="en-US"/>
        </w:rPr>
        <w:t>analysis</w:t>
      </w:r>
    </w:p>
    <w:p w14:paraId="53EDABFC" w14:textId="317CD1B5" w:rsidR="00DC58EF" w:rsidRPr="004360FF" w:rsidRDefault="002B27E7" w:rsidP="001A2582">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A</w:t>
      </w:r>
      <w:r w:rsidR="00DC58EF" w:rsidRPr="004360FF">
        <w:rPr>
          <w:rStyle w:val="normaltextrun"/>
          <w:rFonts w:ascii="Arial" w:hAnsi="Arial" w:cs="Arial"/>
          <w:sz w:val="22"/>
          <w:szCs w:val="22"/>
          <w:lang w:val="en-US"/>
        </w:rPr>
        <w:t>ccess to a wide-variety of perspectives, expertise and disciplines</w:t>
      </w:r>
    </w:p>
    <w:p w14:paraId="5FEBB784" w14:textId="65761E2F" w:rsidR="00DC58EF" w:rsidRPr="001A2582" w:rsidRDefault="002B27E7" w:rsidP="001A2582">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An assured, project management approach to the delivery of output</w:t>
      </w:r>
    </w:p>
    <w:p w14:paraId="70EC1C0A" w14:textId="77777777" w:rsidR="00DC58EF" w:rsidRPr="008D5C43" w:rsidRDefault="00DC58EF" w:rsidP="00DC58EF">
      <w:pPr>
        <w:pStyle w:val="paragraph"/>
        <w:spacing w:before="0" w:beforeAutospacing="0" w:after="0" w:afterAutospacing="0"/>
        <w:ind w:left="405"/>
        <w:textAlignment w:val="baseline"/>
        <w:rPr>
          <w:rFonts w:ascii="Arial" w:hAnsi="Arial" w:cs="Arial"/>
          <w:sz w:val="22"/>
          <w:szCs w:val="22"/>
        </w:rPr>
      </w:pPr>
    </w:p>
    <w:p w14:paraId="29E9D476" w14:textId="1D364E59" w:rsidR="003D0E8A" w:rsidRPr="002A17B7" w:rsidRDefault="003D0E8A" w:rsidP="00DC58EF">
      <w:pPr>
        <w:pStyle w:val="paragraph"/>
        <w:spacing w:before="0" w:beforeAutospacing="0" w:after="0" w:afterAutospacing="0"/>
        <w:textAlignment w:val="baseline"/>
        <w:rPr>
          <w:rStyle w:val="normaltextrun"/>
          <w:rFonts w:ascii="Arial" w:hAnsi="Arial" w:cs="Arial"/>
          <w:sz w:val="22"/>
          <w:szCs w:val="22"/>
          <w:u w:val="single"/>
          <w:lang w:val="en-US"/>
        </w:rPr>
      </w:pPr>
      <w:r w:rsidRPr="002A17B7">
        <w:rPr>
          <w:rStyle w:val="normaltextrun"/>
          <w:rFonts w:ascii="Arial" w:hAnsi="Arial" w:cs="Arial"/>
          <w:sz w:val="22"/>
          <w:szCs w:val="22"/>
          <w:u w:val="single"/>
          <w:lang w:val="en-US"/>
        </w:rPr>
        <w:t>Development, Concepts and Doctrine Centre (DCDC)</w:t>
      </w:r>
    </w:p>
    <w:p w14:paraId="2FADF9EA" w14:textId="77777777" w:rsidR="003D0E8A" w:rsidRDefault="003D0E8A" w:rsidP="007B2C0C">
      <w:pPr>
        <w:pStyle w:val="paragraph"/>
        <w:spacing w:before="0" w:beforeAutospacing="0" w:after="0" w:afterAutospacing="0"/>
        <w:textAlignment w:val="baseline"/>
        <w:rPr>
          <w:rStyle w:val="normaltextrun"/>
          <w:rFonts w:ascii="Arial" w:hAnsi="Arial" w:cs="Arial"/>
          <w:sz w:val="22"/>
          <w:szCs w:val="22"/>
          <w:lang w:val="en-US"/>
        </w:rPr>
      </w:pPr>
    </w:p>
    <w:p w14:paraId="68A0AC22" w14:textId="5D09FCA8" w:rsidR="007B2C0C" w:rsidRDefault="003D0E8A" w:rsidP="007B2C0C">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sidRPr="007B2C0C">
        <w:rPr>
          <w:rStyle w:val="normaltextrun"/>
          <w:rFonts w:ascii="Arial" w:hAnsi="Arial" w:cs="Arial"/>
          <w:sz w:val="22"/>
          <w:szCs w:val="22"/>
          <w:lang w:val="en-US"/>
        </w:rPr>
        <w:t>As the MOD</w:t>
      </w:r>
      <w:r w:rsidR="000D6387">
        <w:rPr>
          <w:rStyle w:val="normaltextrun"/>
          <w:rFonts w:ascii="Arial" w:hAnsi="Arial" w:cs="Arial"/>
          <w:sz w:val="22"/>
          <w:szCs w:val="22"/>
          <w:lang w:val="en-US"/>
        </w:rPr>
        <w:t>’s</w:t>
      </w:r>
      <w:r w:rsidRPr="007B2C0C">
        <w:rPr>
          <w:rStyle w:val="normaltextrun"/>
          <w:rFonts w:ascii="Arial" w:hAnsi="Arial" w:cs="Arial"/>
          <w:sz w:val="22"/>
          <w:szCs w:val="22"/>
          <w:lang w:val="en-US"/>
        </w:rPr>
        <w:t xml:space="preserve"> think tank, the Development, Concepts and Doctrine Centre (DCDC) helps inform defence strategy, capability development, operations and provides the foundation for joint education.</w:t>
      </w:r>
    </w:p>
    <w:p w14:paraId="34B214A4" w14:textId="77777777" w:rsidR="007B2C0C" w:rsidRDefault="007B2C0C" w:rsidP="007B2C0C">
      <w:pPr>
        <w:pStyle w:val="paragraph"/>
        <w:spacing w:before="0" w:beforeAutospacing="0" w:after="0" w:afterAutospacing="0"/>
        <w:textAlignment w:val="baseline"/>
        <w:rPr>
          <w:rStyle w:val="normaltextrun"/>
          <w:rFonts w:ascii="Arial" w:hAnsi="Arial" w:cs="Arial"/>
          <w:sz w:val="22"/>
          <w:szCs w:val="22"/>
          <w:lang w:val="en-US"/>
        </w:rPr>
      </w:pPr>
    </w:p>
    <w:p w14:paraId="384E7E6B" w14:textId="010DB410" w:rsidR="007B2C0C" w:rsidRDefault="00E63833" w:rsidP="007B2C0C">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Pr>
          <w:rStyle w:val="normaltextrun"/>
          <w:rFonts w:ascii="Arial" w:hAnsi="Arial" w:cs="Arial"/>
          <w:sz w:val="22"/>
          <w:szCs w:val="22"/>
          <w:lang w:val="en-US"/>
        </w:rPr>
        <w:t>The DCDC</w:t>
      </w:r>
      <w:r w:rsidR="007B2C0C" w:rsidRPr="007B2C0C">
        <w:rPr>
          <w:rStyle w:val="normaltextrun"/>
          <w:rFonts w:ascii="Arial" w:hAnsi="Arial" w:cs="Arial"/>
          <w:sz w:val="22"/>
          <w:szCs w:val="22"/>
          <w:lang w:val="en-US"/>
        </w:rPr>
        <w:t xml:space="preserve"> mission is to produce outputs that inform Defence strategy, capability development and operational</w:t>
      </w:r>
      <w:r w:rsidR="007B2C0C">
        <w:rPr>
          <w:rStyle w:val="normaltextrun"/>
          <w:rFonts w:ascii="Arial" w:hAnsi="Arial" w:cs="Arial"/>
          <w:sz w:val="22"/>
          <w:szCs w:val="22"/>
          <w:lang w:val="en-US"/>
        </w:rPr>
        <w:t xml:space="preserve"> </w:t>
      </w:r>
      <w:r w:rsidR="007B2C0C" w:rsidRPr="007B2C0C">
        <w:rPr>
          <w:rStyle w:val="normaltextrun"/>
          <w:rFonts w:ascii="Arial" w:hAnsi="Arial" w:cs="Arial"/>
          <w:sz w:val="22"/>
          <w:szCs w:val="22"/>
          <w:lang w:val="en-US"/>
        </w:rPr>
        <w:t>activity.</w:t>
      </w:r>
    </w:p>
    <w:p w14:paraId="2ECEA19C" w14:textId="77777777" w:rsidR="007B2C0C" w:rsidRDefault="007B2C0C" w:rsidP="007B2C0C">
      <w:pPr>
        <w:pStyle w:val="paragraph"/>
        <w:spacing w:before="0" w:beforeAutospacing="0" w:after="0" w:afterAutospacing="0"/>
        <w:textAlignment w:val="baseline"/>
        <w:rPr>
          <w:rStyle w:val="normaltextrun"/>
          <w:rFonts w:ascii="Arial" w:hAnsi="Arial" w:cs="Arial"/>
          <w:sz w:val="22"/>
          <w:szCs w:val="22"/>
          <w:lang w:val="en-US"/>
        </w:rPr>
      </w:pPr>
    </w:p>
    <w:p w14:paraId="34D03227" w14:textId="05C17A72" w:rsidR="007B2C0C" w:rsidRPr="007B2C0C" w:rsidRDefault="00E63833" w:rsidP="007B2C0C">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Pr>
          <w:rStyle w:val="normaltextrun"/>
          <w:rFonts w:ascii="Arial" w:hAnsi="Arial" w:cs="Arial"/>
          <w:sz w:val="22"/>
          <w:szCs w:val="22"/>
          <w:lang w:val="en-US"/>
        </w:rPr>
        <w:t>The DCDC</w:t>
      </w:r>
      <w:r w:rsidR="007B2C0C" w:rsidRPr="007B2C0C">
        <w:rPr>
          <w:rStyle w:val="normaltextrun"/>
          <w:rFonts w:ascii="Arial" w:hAnsi="Arial" w:cs="Arial"/>
          <w:sz w:val="22"/>
          <w:szCs w:val="22"/>
          <w:lang w:val="en-US"/>
        </w:rPr>
        <w:t xml:space="preserve"> vision is to be a leader in innovative and</w:t>
      </w:r>
      <w:r w:rsidR="007B2C0C">
        <w:rPr>
          <w:rStyle w:val="normaltextrun"/>
          <w:rFonts w:ascii="Arial" w:hAnsi="Arial" w:cs="Arial"/>
          <w:sz w:val="22"/>
          <w:szCs w:val="22"/>
          <w:lang w:val="en-US"/>
        </w:rPr>
        <w:t xml:space="preserve"> </w:t>
      </w:r>
      <w:r w:rsidR="007B2C0C" w:rsidRPr="007B2C0C">
        <w:rPr>
          <w:rStyle w:val="normaltextrun"/>
          <w:rFonts w:ascii="Arial" w:hAnsi="Arial" w:cs="Arial"/>
          <w:sz w:val="22"/>
          <w:szCs w:val="22"/>
          <w:lang w:val="en-US"/>
        </w:rPr>
        <w:t>respected Defence thinking.</w:t>
      </w:r>
    </w:p>
    <w:p w14:paraId="52E9958C" w14:textId="77777777" w:rsidR="003D0E8A" w:rsidRPr="003D0E8A" w:rsidRDefault="003D0E8A" w:rsidP="003D0E8A">
      <w:pPr>
        <w:pStyle w:val="paragraph"/>
        <w:spacing w:before="0" w:beforeAutospacing="0" w:after="0" w:afterAutospacing="0"/>
        <w:textAlignment w:val="baseline"/>
        <w:rPr>
          <w:rStyle w:val="normaltextrun"/>
          <w:rFonts w:ascii="Arial" w:hAnsi="Arial" w:cs="Arial"/>
          <w:sz w:val="22"/>
          <w:szCs w:val="22"/>
          <w:lang w:val="en-US"/>
        </w:rPr>
      </w:pPr>
    </w:p>
    <w:p w14:paraId="58B62C6F" w14:textId="076963A7" w:rsidR="003D0E8A" w:rsidRPr="003D0E8A" w:rsidRDefault="003D0E8A" w:rsidP="003D0E8A">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sidRPr="003D0E8A">
        <w:rPr>
          <w:rStyle w:val="normaltextrun"/>
          <w:rFonts w:ascii="Arial" w:hAnsi="Arial" w:cs="Arial"/>
          <w:sz w:val="22"/>
          <w:szCs w:val="22"/>
          <w:lang w:val="en-US"/>
        </w:rPr>
        <w:t xml:space="preserve">Located at </w:t>
      </w:r>
      <w:r w:rsidR="009308E6">
        <w:rPr>
          <w:rStyle w:val="normaltextrun"/>
          <w:rFonts w:ascii="Arial" w:hAnsi="Arial" w:cs="Arial"/>
          <w:sz w:val="22"/>
          <w:szCs w:val="22"/>
          <w:lang w:val="en-US"/>
        </w:rPr>
        <w:t xml:space="preserve">MOD Defence Academy </w:t>
      </w:r>
      <w:r w:rsidRPr="003D0E8A">
        <w:rPr>
          <w:rStyle w:val="normaltextrun"/>
          <w:rFonts w:ascii="Arial" w:hAnsi="Arial" w:cs="Arial"/>
          <w:sz w:val="22"/>
          <w:szCs w:val="22"/>
          <w:lang w:val="en-US"/>
        </w:rPr>
        <w:t xml:space="preserve">Shrivenham, the Vice Chief of the Defence Staff (VCDS) sets </w:t>
      </w:r>
      <w:r w:rsidR="00E63833">
        <w:rPr>
          <w:rStyle w:val="normaltextrun"/>
          <w:rFonts w:ascii="Arial" w:hAnsi="Arial" w:cs="Arial"/>
          <w:sz w:val="22"/>
          <w:szCs w:val="22"/>
          <w:lang w:val="en-US"/>
        </w:rPr>
        <w:t>the DCDC</w:t>
      </w:r>
      <w:r w:rsidRPr="003D0E8A">
        <w:rPr>
          <w:rStyle w:val="normaltextrun"/>
          <w:rFonts w:ascii="Arial" w:hAnsi="Arial" w:cs="Arial"/>
          <w:sz w:val="22"/>
          <w:szCs w:val="22"/>
          <w:lang w:val="en-US"/>
        </w:rPr>
        <w:t xml:space="preserve"> direction</w:t>
      </w:r>
      <w:r>
        <w:rPr>
          <w:rStyle w:val="normaltextrun"/>
          <w:rFonts w:ascii="Arial" w:hAnsi="Arial" w:cs="Arial"/>
          <w:sz w:val="22"/>
          <w:szCs w:val="22"/>
          <w:lang w:val="en-US"/>
        </w:rPr>
        <w:t xml:space="preserve">. </w:t>
      </w:r>
      <w:r w:rsidR="00E63833">
        <w:rPr>
          <w:rStyle w:val="normaltextrun"/>
          <w:rFonts w:ascii="Arial" w:hAnsi="Arial" w:cs="Arial"/>
          <w:sz w:val="22"/>
          <w:szCs w:val="22"/>
          <w:lang w:val="en-US"/>
        </w:rPr>
        <w:t>The DCDC also include</w:t>
      </w:r>
      <w:r w:rsidRPr="003D0E8A">
        <w:rPr>
          <w:rStyle w:val="normaltextrun"/>
          <w:rFonts w:ascii="Arial" w:hAnsi="Arial" w:cs="Arial"/>
          <w:sz w:val="22"/>
          <w:szCs w:val="22"/>
          <w:lang w:val="en-US"/>
        </w:rPr>
        <w:t xml:space="preserve"> the Swedish Concepts and Doctrine Centre with Swedish officers serving in the centre. DCDC staff are drawn f</w:t>
      </w:r>
      <w:r>
        <w:rPr>
          <w:rStyle w:val="normaltextrun"/>
          <w:rFonts w:ascii="Arial" w:hAnsi="Arial" w:cs="Arial"/>
          <w:sz w:val="22"/>
          <w:szCs w:val="22"/>
          <w:lang w:val="en-US"/>
        </w:rPr>
        <w:t>rom all three</w:t>
      </w:r>
      <w:r w:rsidRPr="003D0E8A">
        <w:rPr>
          <w:rStyle w:val="normaltextrun"/>
          <w:rFonts w:ascii="Arial" w:hAnsi="Arial" w:cs="Arial"/>
          <w:sz w:val="22"/>
          <w:szCs w:val="22"/>
          <w:lang w:val="en-US"/>
        </w:rPr>
        <w:t xml:space="preserve"> services, the Civil Service and partner nations. </w:t>
      </w:r>
      <w:r w:rsidR="00894F5B">
        <w:rPr>
          <w:rStyle w:val="normaltextrun"/>
          <w:rFonts w:ascii="Arial" w:hAnsi="Arial" w:cs="Arial"/>
          <w:sz w:val="22"/>
          <w:szCs w:val="22"/>
          <w:lang w:val="en-US"/>
        </w:rPr>
        <w:t>DCDC</w:t>
      </w:r>
      <w:r w:rsidRPr="003D0E8A">
        <w:rPr>
          <w:rStyle w:val="normaltextrun"/>
          <w:rFonts w:ascii="Arial" w:hAnsi="Arial" w:cs="Arial"/>
          <w:sz w:val="22"/>
          <w:szCs w:val="22"/>
          <w:lang w:val="en-US"/>
        </w:rPr>
        <w:t xml:space="preserve"> work with NATO, the European Union, United Nations, and a global network including ot</w:t>
      </w:r>
      <w:r w:rsidR="00D55BC7">
        <w:rPr>
          <w:rStyle w:val="normaltextrun"/>
          <w:rFonts w:ascii="Arial" w:hAnsi="Arial" w:cs="Arial"/>
          <w:sz w:val="22"/>
          <w:szCs w:val="22"/>
          <w:lang w:val="en-US"/>
        </w:rPr>
        <w:t>her government departments, non-</w:t>
      </w:r>
      <w:r w:rsidRPr="003D0E8A">
        <w:rPr>
          <w:rStyle w:val="normaltextrun"/>
          <w:rFonts w:ascii="Arial" w:hAnsi="Arial" w:cs="Arial"/>
          <w:sz w:val="22"/>
          <w:szCs w:val="22"/>
          <w:lang w:val="en-US"/>
        </w:rPr>
        <w:t>governmental organisations and industry.</w:t>
      </w:r>
    </w:p>
    <w:p w14:paraId="5FD38A4B" w14:textId="77777777" w:rsidR="003D0E8A" w:rsidRPr="003D0E8A" w:rsidRDefault="003D0E8A" w:rsidP="003D0E8A">
      <w:pPr>
        <w:pStyle w:val="paragraph"/>
        <w:spacing w:before="0" w:beforeAutospacing="0" w:after="0" w:afterAutospacing="0"/>
        <w:textAlignment w:val="baseline"/>
        <w:rPr>
          <w:rStyle w:val="normaltextrun"/>
          <w:rFonts w:ascii="Arial" w:hAnsi="Arial" w:cs="Arial"/>
          <w:sz w:val="22"/>
          <w:szCs w:val="22"/>
          <w:lang w:val="en-US"/>
        </w:rPr>
      </w:pPr>
    </w:p>
    <w:p w14:paraId="74F0EC3D" w14:textId="0DF0CD5A" w:rsidR="003D0E8A" w:rsidRDefault="00894F5B" w:rsidP="003D0E8A">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Pr>
          <w:rStyle w:val="normaltextrun"/>
          <w:rFonts w:ascii="Arial" w:hAnsi="Arial" w:cs="Arial"/>
          <w:sz w:val="22"/>
          <w:szCs w:val="22"/>
          <w:lang w:val="en-US"/>
        </w:rPr>
        <w:t>K</w:t>
      </w:r>
      <w:r w:rsidR="003D0E8A">
        <w:rPr>
          <w:rStyle w:val="normaltextrun"/>
          <w:rFonts w:ascii="Arial" w:hAnsi="Arial" w:cs="Arial"/>
          <w:sz w:val="22"/>
          <w:szCs w:val="22"/>
          <w:lang w:val="en-US"/>
        </w:rPr>
        <w:t xml:space="preserve">ey </w:t>
      </w:r>
      <w:r w:rsidR="003D0E8A" w:rsidRPr="003D0E8A">
        <w:rPr>
          <w:rStyle w:val="normaltextrun"/>
          <w:rFonts w:ascii="Arial" w:hAnsi="Arial" w:cs="Arial"/>
          <w:sz w:val="22"/>
          <w:szCs w:val="22"/>
          <w:lang w:val="en-US"/>
        </w:rPr>
        <w:t xml:space="preserve">outputs and responsibilities include: </w:t>
      </w:r>
    </w:p>
    <w:p w14:paraId="40E591F5" w14:textId="77777777" w:rsidR="007B2C0C" w:rsidRDefault="007B2C0C" w:rsidP="007B2C0C">
      <w:pPr>
        <w:pStyle w:val="paragraph"/>
        <w:spacing w:before="0" w:beforeAutospacing="0" w:after="0" w:afterAutospacing="0"/>
        <w:ind w:left="1080"/>
        <w:textAlignment w:val="baseline"/>
        <w:rPr>
          <w:rStyle w:val="normaltextrun"/>
          <w:rFonts w:ascii="Arial" w:hAnsi="Arial" w:cs="Arial"/>
          <w:sz w:val="22"/>
          <w:szCs w:val="22"/>
          <w:lang w:val="en-US"/>
        </w:rPr>
      </w:pPr>
    </w:p>
    <w:p w14:paraId="31AED16B" w14:textId="0828E8F5" w:rsidR="003D0E8A" w:rsidRDefault="003D0E8A" w:rsidP="003D0E8A">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3D0E8A">
        <w:rPr>
          <w:rStyle w:val="normaltextrun"/>
          <w:rFonts w:ascii="Arial" w:hAnsi="Arial" w:cs="Arial"/>
          <w:sz w:val="22"/>
          <w:szCs w:val="22"/>
          <w:lang w:val="en-US"/>
        </w:rPr>
        <w:t xml:space="preserve">the </w:t>
      </w:r>
      <w:r>
        <w:rPr>
          <w:rStyle w:val="normaltextrun"/>
          <w:rFonts w:ascii="Arial" w:hAnsi="Arial" w:cs="Arial"/>
          <w:sz w:val="22"/>
          <w:szCs w:val="22"/>
          <w:lang w:val="en-US"/>
        </w:rPr>
        <w:t>future Global Strategic Trends p</w:t>
      </w:r>
      <w:r w:rsidRPr="003D0E8A">
        <w:rPr>
          <w:rStyle w:val="normaltextrun"/>
          <w:rFonts w:ascii="Arial" w:hAnsi="Arial" w:cs="Arial"/>
          <w:sz w:val="22"/>
          <w:szCs w:val="22"/>
          <w:lang w:val="en-US"/>
        </w:rPr>
        <w:t>rogramme</w:t>
      </w:r>
      <w:r>
        <w:rPr>
          <w:rStyle w:val="normaltextrun"/>
          <w:rFonts w:ascii="Arial" w:hAnsi="Arial" w:cs="Arial"/>
          <w:sz w:val="22"/>
          <w:szCs w:val="22"/>
          <w:lang w:val="en-US"/>
        </w:rPr>
        <w:t>,</w:t>
      </w:r>
      <w:r w:rsidRPr="003D0E8A">
        <w:rPr>
          <w:rStyle w:val="normaltextrun"/>
          <w:rFonts w:ascii="Arial" w:hAnsi="Arial" w:cs="Arial"/>
          <w:sz w:val="22"/>
          <w:szCs w:val="22"/>
          <w:lang w:val="en-US"/>
        </w:rPr>
        <w:t xml:space="preserve"> which provides the long term strategic context for </w:t>
      </w:r>
      <w:r>
        <w:rPr>
          <w:rStyle w:val="normaltextrun"/>
          <w:rFonts w:ascii="Arial" w:hAnsi="Arial" w:cs="Arial"/>
          <w:sz w:val="22"/>
          <w:szCs w:val="22"/>
          <w:lang w:val="en-US"/>
        </w:rPr>
        <w:t xml:space="preserve">developing Defence </w:t>
      </w:r>
      <w:r w:rsidRPr="003D0E8A">
        <w:rPr>
          <w:rStyle w:val="normaltextrun"/>
          <w:rFonts w:ascii="Arial" w:hAnsi="Arial" w:cs="Arial"/>
          <w:sz w:val="22"/>
          <w:szCs w:val="22"/>
          <w:lang w:val="en-US"/>
        </w:rPr>
        <w:t xml:space="preserve">policy </w:t>
      </w:r>
      <w:r>
        <w:rPr>
          <w:rStyle w:val="normaltextrun"/>
          <w:rFonts w:ascii="Arial" w:hAnsi="Arial" w:cs="Arial"/>
          <w:sz w:val="22"/>
          <w:szCs w:val="22"/>
          <w:lang w:val="en-US"/>
        </w:rPr>
        <w:t>and strategy</w:t>
      </w:r>
    </w:p>
    <w:p w14:paraId="612DBAED" w14:textId="6A029CBB" w:rsidR="003D0E8A" w:rsidRDefault="003D0E8A" w:rsidP="003D0E8A">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3D0E8A">
        <w:rPr>
          <w:rStyle w:val="normaltextrun"/>
          <w:rFonts w:ascii="Arial" w:hAnsi="Arial" w:cs="Arial"/>
          <w:sz w:val="22"/>
          <w:szCs w:val="22"/>
          <w:lang w:val="en-US"/>
        </w:rPr>
        <w:t xml:space="preserve">concepts, which outline how </w:t>
      </w:r>
      <w:r w:rsidR="00894F5B">
        <w:rPr>
          <w:rStyle w:val="normaltextrun"/>
          <w:rFonts w:ascii="Arial" w:hAnsi="Arial" w:cs="Arial"/>
          <w:sz w:val="22"/>
          <w:szCs w:val="22"/>
          <w:lang w:val="en-US"/>
        </w:rPr>
        <w:t>the</w:t>
      </w:r>
      <w:r w:rsidRPr="003D0E8A">
        <w:rPr>
          <w:rStyle w:val="normaltextrun"/>
          <w:rFonts w:ascii="Arial" w:hAnsi="Arial" w:cs="Arial"/>
          <w:sz w:val="22"/>
          <w:szCs w:val="22"/>
          <w:lang w:val="en-US"/>
        </w:rPr>
        <w:t xml:space="preserve"> armed forces and def</w:t>
      </w:r>
      <w:r w:rsidR="007B2C0C">
        <w:rPr>
          <w:rStyle w:val="normaltextrun"/>
          <w:rFonts w:ascii="Arial" w:hAnsi="Arial" w:cs="Arial"/>
          <w:sz w:val="22"/>
          <w:szCs w:val="22"/>
          <w:lang w:val="en-US"/>
        </w:rPr>
        <w:t>ence may operate in the future</w:t>
      </w:r>
    </w:p>
    <w:p w14:paraId="0005CDA3" w14:textId="2DE480A1" w:rsidR="003D0E8A" w:rsidRDefault="003D0E8A" w:rsidP="003D0E8A">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3D0E8A">
        <w:rPr>
          <w:rStyle w:val="normaltextrun"/>
          <w:rFonts w:ascii="Arial" w:hAnsi="Arial" w:cs="Arial"/>
          <w:sz w:val="22"/>
          <w:szCs w:val="22"/>
          <w:lang w:val="en-US"/>
        </w:rPr>
        <w:lastRenderedPageBreak/>
        <w:t>doctrine, which provides guidelines for commanders based on best pract</w:t>
      </w:r>
      <w:r w:rsidR="007B2C0C">
        <w:rPr>
          <w:rStyle w:val="normaltextrun"/>
          <w:rFonts w:ascii="Arial" w:hAnsi="Arial" w:cs="Arial"/>
          <w:sz w:val="22"/>
          <w:szCs w:val="22"/>
          <w:lang w:val="en-US"/>
        </w:rPr>
        <w:t>ice and operational experience</w:t>
      </w:r>
    </w:p>
    <w:p w14:paraId="644367D9" w14:textId="77777777" w:rsidR="007B2C0C" w:rsidRPr="007B2C0C" w:rsidRDefault="007B2C0C" w:rsidP="007B2C0C">
      <w:pPr>
        <w:pStyle w:val="paragraph"/>
        <w:numPr>
          <w:ilvl w:val="1"/>
          <w:numId w:val="4"/>
        </w:numPr>
        <w:spacing w:after="0"/>
        <w:textAlignment w:val="baseline"/>
        <w:rPr>
          <w:rStyle w:val="normaltextrun"/>
          <w:rFonts w:ascii="Arial" w:hAnsi="Arial" w:cs="Arial"/>
          <w:sz w:val="22"/>
          <w:szCs w:val="22"/>
          <w:lang w:val="en-US"/>
        </w:rPr>
      </w:pPr>
      <w:r w:rsidRPr="007B2C0C">
        <w:rPr>
          <w:rStyle w:val="normaltextrun"/>
          <w:rFonts w:ascii="Arial" w:hAnsi="Arial" w:cs="Arial"/>
          <w:sz w:val="22"/>
          <w:szCs w:val="22"/>
          <w:lang w:val="en-US"/>
        </w:rPr>
        <w:t>oversight of the legal content of operational law</w:t>
      </w:r>
    </w:p>
    <w:p w14:paraId="40593E21" w14:textId="056E21A6" w:rsidR="007B2C0C" w:rsidRPr="007B2C0C" w:rsidRDefault="007B2C0C" w:rsidP="00C719A7">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7B2C0C">
        <w:rPr>
          <w:rStyle w:val="normaltextrun"/>
          <w:rFonts w:ascii="Arial" w:hAnsi="Arial" w:cs="Arial"/>
          <w:sz w:val="22"/>
          <w:szCs w:val="22"/>
          <w:lang w:val="en-US"/>
        </w:rPr>
        <w:t>support to Defence policy and strategy development</w:t>
      </w:r>
    </w:p>
    <w:p w14:paraId="6D0D95F3" w14:textId="77777777" w:rsidR="007B2C0C" w:rsidRDefault="007B2C0C" w:rsidP="007B2C0C">
      <w:pPr>
        <w:pStyle w:val="paragraph"/>
        <w:spacing w:before="0" w:beforeAutospacing="0" w:after="0" w:afterAutospacing="0"/>
        <w:textAlignment w:val="baseline"/>
        <w:rPr>
          <w:rStyle w:val="normaltextrun"/>
          <w:rFonts w:ascii="Arial" w:hAnsi="Arial" w:cs="Arial"/>
          <w:sz w:val="22"/>
          <w:szCs w:val="22"/>
          <w:lang w:val="en-US"/>
        </w:rPr>
      </w:pPr>
    </w:p>
    <w:p w14:paraId="6842937A" w14:textId="1AFC3293" w:rsidR="003D0E8A" w:rsidRPr="003D0E8A" w:rsidRDefault="00894F5B" w:rsidP="003D0E8A">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Pr>
          <w:rStyle w:val="normaltextrun"/>
          <w:rFonts w:ascii="Arial" w:hAnsi="Arial" w:cs="Arial"/>
          <w:sz w:val="22"/>
          <w:szCs w:val="22"/>
          <w:lang w:val="en-US"/>
        </w:rPr>
        <w:t>More information is contained on the</w:t>
      </w:r>
      <w:r w:rsidR="003D0E8A">
        <w:rPr>
          <w:rStyle w:val="normaltextrun"/>
          <w:rFonts w:ascii="Arial" w:hAnsi="Arial" w:cs="Arial"/>
          <w:sz w:val="22"/>
          <w:szCs w:val="22"/>
          <w:lang w:val="en-US"/>
        </w:rPr>
        <w:t xml:space="preserve"> DCDC website: </w:t>
      </w:r>
      <w:hyperlink r:id="rId8" w:history="1">
        <w:r w:rsidR="003D0E8A" w:rsidRPr="006063AE">
          <w:rPr>
            <w:rStyle w:val="Hyperlink"/>
            <w:rFonts w:ascii="Arial" w:hAnsi="Arial" w:cs="Arial"/>
            <w:sz w:val="22"/>
            <w:szCs w:val="22"/>
            <w:lang w:val="en-US"/>
          </w:rPr>
          <w:t>https://www.gov.uk/government/groups/development-concepts-and-doctrine-centre</w:t>
        </w:r>
      </w:hyperlink>
      <w:r w:rsidR="003D0E8A">
        <w:rPr>
          <w:rStyle w:val="normaltextrun"/>
          <w:rFonts w:ascii="Arial" w:hAnsi="Arial" w:cs="Arial"/>
          <w:sz w:val="22"/>
          <w:szCs w:val="22"/>
          <w:lang w:val="en-US"/>
        </w:rPr>
        <w:t xml:space="preserve"> </w:t>
      </w:r>
    </w:p>
    <w:p w14:paraId="2B6A9A89" w14:textId="77777777" w:rsidR="003D0E8A" w:rsidRDefault="003D0E8A" w:rsidP="00DC58EF">
      <w:pPr>
        <w:pStyle w:val="paragraph"/>
        <w:spacing w:before="0" w:beforeAutospacing="0" w:after="0" w:afterAutospacing="0"/>
        <w:textAlignment w:val="baseline"/>
        <w:rPr>
          <w:rStyle w:val="normaltextrun"/>
          <w:rFonts w:ascii="Arial" w:hAnsi="Arial" w:cs="Arial"/>
          <w:sz w:val="22"/>
          <w:szCs w:val="22"/>
          <w:lang w:val="en-US"/>
        </w:rPr>
      </w:pPr>
    </w:p>
    <w:p w14:paraId="517D5D9A" w14:textId="4DC583DE" w:rsidR="00A770E8" w:rsidRPr="002A17B7" w:rsidRDefault="007B2C0C" w:rsidP="007B2C0C">
      <w:pPr>
        <w:pStyle w:val="paragraph"/>
        <w:tabs>
          <w:tab w:val="num" w:pos="567"/>
        </w:tabs>
        <w:spacing w:before="0" w:beforeAutospacing="0" w:after="0" w:afterAutospacing="0"/>
        <w:textAlignment w:val="baseline"/>
        <w:rPr>
          <w:rStyle w:val="normaltextrun"/>
          <w:rFonts w:ascii="Arial" w:hAnsi="Arial" w:cs="Arial"/>
          <w:sz w:val="22"/>
          <w:szCs w:val="22"/>
          <w:u w:val="single"/>
          <w:lang w:val="en-US"/>
        </w:rPr>
      </w:pPr>
      <w:r w:rsidRPr="002A17B7">
        <w:rPr>
          <w:rStyle w:val="normaltextrun"/>
          <w:rFonts w:ascii="Arial" w:hAnsi="Arial" w:cs="Arial"/>
          <w:bCs/>
          <w:sz w:val="22"/>
          <w:szCs w:val="22"/>
          <w:u w:val="single"/>
          <w:lang w:val="en-US"/>
        </w:rPr>
        <w:t>Strategic Analysis team in DCDC</w:t>
      </w:r>
    </w:p>
    <w:p w14:paraId="08C21192" w14:textId="77777777" w:rsidR="00A770E8" w:rsidRDefault="00A770E8" w:rsidP="00A770E8">
      <w:pPr>
        <w:pStyle w:val="paragraph"/>
        <w:spacing w:before="0" w:beforeAutospacing="0" w:after="0" w:afterAutospacing="0"/>
        <w:textAlignment w:val="baseline"/>
        <w:rPr>
          <w:rStyle w:val="normaltextrun"/>
          <w:rFonts w:ascii="Arial" w:hAnsi="Arial" w:cs="Arial"/>
          <w:sz w:val="22"/>
          <w:szCs w:val="22"/>
          <w:lang w:val="en-US"/>
        </w:rPr>
      </w:pPr>
    </w:p>
    <w:p w14:paraId="4B9BE6CA" w14:textId="60EA3F14" w:rsidR="003A5735" w:rsidRDefault="00DC58EF" w:rsidP="00EB44F5">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 xml:space="preserve">The DCDC Strategic Analysis </w:t>
      </w:r>
      <w:r w:rsidR="007B2C0C">
        <w:rPr>
          <w:rStyle w:val="normaltextrun"/>
          <w:rFonts w:ascii="Arial" w:hAnsi="Arial" w:cs="Arial"/>
          <w:sz w:val="22"/>
          <w:szCs w:val="22"/>
          <w:lang w:val="en-US"/>
        </w:rPr>
        <w:t>t</w:t>
      </w:r>
      <w:r w:rsidRPr="008D5C43">
        <w:rPr>
          <w:rStyle w:val="normaltextrun"/>
          <w:rFonts w:ascii="Arial" w:hAnsi="Arial" w:cs="Arial"/>
          <w:sz w:val="22"/>
          <w:szCs w:val="22"/>
          <w:lang w:val="en-US"/>
        </w:rPr>
        <w:t>eam exists to</w:t>
      </w:r>
      <w:r w:rsidRPr="008D5C43">
        <w:rPr>
          <w:rStyle w:val="apple-converted-space"/>
          <w:rFonts w:ascii="Arial" w:hAnsi="Arial" w:cs="Arial"/>
          <w:sz w:val="22"/>
          <w:szCs w:val="22"/>
          <w:lang w:val="en-US"/>
        </w:rPr>
        <w:t> </w:t>
      </w:r>
      <w:r w:rsidRPr="008D5C43">
        <w:rPr>
          <w:rStyle w:val="normaltextrun"/>
          <w:rFonts w:ascii="Arial" w:hAnsi="Arial" w:cs="Arial"/>
          <w:sz w:val="22"/>
          <w:szCs w:val="22"/>
          <w:lang w:val="en-US"/>
        </w:rPr>
        <w:t xml:space="preserve">support policy and strategy </w:t>
      </w:r>
      <w:r w:rsidR="007B2C0C">
        <w:rPr>
          <w:rStyle w:val="normaltextrun"/>
          <w:rFonts w:ascii="Arial" w:hAnsi="Arial" w:cs="Arial"/>
          <w:sz w:val="22"/>
          <w:szCs w:val="22"/>
          <w:lang w:val="en-US"/>
        </w:rPr>
        <w:t>development</w:t>
      </w:r>
      <w:r w:rsidRPr="008D5C43">
        <w:rPr>
          <w:rStyle w:val="normaltextrun"/>
          <w:rFonts w:ascii="Arial" w:hAnsi="Arial" w:cs="Arial"/>
          <w:sz w:val="22"/>
          <w:szCs w:val="22"/>
          <w:lang w:val="en-US"/>
        </w:rPr>
        <w:t xml:space="preserve"> across</w:t>
      </w:r>
      <w:r w:rsidRPr="008D5C43">
        <w:rPr>
          <w:rStyle w:val="apple-converted-space"/>
          <w:rFonts w:ascii="Arial" w:hAnsi="Arial" w:cs="Arial"/>
          <w:sz w:val="22"/>
          <w:szCs w:val="22"/>
          <w:lang w:val="en-US"/>
        </w:rPr>
        <w:t> </w:t>
      </w:r>
      <w:r w:rsidRPr="008D5C43">
        <w:rPr>
          <w:rStyle w:val="spellingerror"/>
          <w:rFonts w:ascii="Arial" w:hAnsi="Arial" w:cs="Arial"/>
          <w:sz w:val="22"/>
          <w:szCs w:val="22"/>
          <w:lang w:val="en-US"/>
        </w:rPr>
        <w:t>Defence</w:t>
      </w:r>
      <w:r w:rsidRPr="008D5C43">
        <w:rPr>
          <w:rStyle w:val="normaltextrun"/>
          <w:rFonts w:ascii="Arial" w:hAnsi="Arial" w:cs="Arial"/>
          <w:sz w:val="22"/>
          <w:szCs w:val="22"/>
          <w:lang w:val="en-US"/>
        </w:rPr>
        <w:t>. It</w:t>
      </w:r>
      <w:r w:rsidR="00894F5B">
        <w:rPr>
          <w:rStyle w:val="normaltextrun"/>
          <w:rFonts w:ascii="Arial" w:hAnsi="Arial" w:cs="Arial"/>
          <w:sz w:val="22"/>
          <w:szCs w:val="22"/>
          <w:lang w:val="en-US"/>
        </w:rPr>
        <w:t>s aim is</w:t>
      </w:r>
      <w:r w:rsidRPr="008D5C43">
        <w:rPr>
          <w:rStyle w:val="normaltextrun"/>
          <w:rFonts w:ascii="Arial" w:hAnsi="Arial" w:cs="Arial"/>
          <w:sz w:val="22"/>
          <w:szCs w:val="22"/>
          <w:lang w:val="en-US"/>
        </w:rPr>
        <w:t xml:space="preserve"> to improve the capacity within</w:t>
      </w:r>
      <w:r w:rsidRPr="008D5C43">
        <w:rPr>
          <w:rStyle w:val="apple-converted-space"/>
          <w:rFonts w:ascii="Arial" w:hAnsi="Arial" w:cs="Arial"/>
          <w:sz w:val="22"/>
          <w:szCs w:val="22"/>
          <w:lang w:val="en-US"/>
        </w:rPr>
        <w:t> </w:t>
      </w:r>
      <w:r w:rsidRPr="008D5C43">
        <w:rPr>
          <w:rStyle w:val="spellingerror"/>
          <w:rFonts w:ascii="Arial" w:hAnsi="Arial" w:cs="Arial"/>
          <w:sz w:val="22"/>
          <w:szCs w:val="22"/>
          <w:lang w:val="en-US"/>
        </w:rPr>
        <w:t>Defence</w:t>
      </w:r>
      <w:r w:rsidRPr="008D5C43">
        <w:rPr>
          <w:rStyle w:val="apple-converted-space"/>
          <w:rFonts w:ascii="Arial" w:hAnsi="Arial" w:cs="Arial"/>
          <w:sz w:val="22"/>
          <w:szCs w:val="22"/>
          <w:lang w:val="en-US"/>
        </w:rPr>
        <w:t> </w:t>
      </w:r>
      <w:r w:rsidRPr="008D5C43">
        <w:rPr>
          <w:rStyle w:val="normaltextrun"/>
          <w:rFonts w:ascii="Arial" w:hAnsi="Arial" w:cs="Arial"/>
          <w:sz w:val="22"/>
          <w:szCs w:val="22"/>
          <w:lang w:val="en-US"/>
        </w:rPr>
        <w:t>for the provision of high-quality</w:t>
      </w:r>
      <w:r w:rsidR="007B2C0C">
        <w:rPr>
          <w:rStyle w:val="normaltextrun"/>
          <w:rFonts w:ascii="Arial" w:hAnsi="Arial" w:cs="Arial"/>
          <w:sz w:val="22"/>
          <w:szCs w:val="22"/>
          <w:lang w:val="en-US"/>
        </w:rPr>
        <w:t>, foundational</w:t>
      </w:r>
      <w:r w:rsidRPr="008D5C43">
        <w:rPr>
          <w:rStyle w:val="apple-converted-space"/>
          <w:rFonts w:ascii="Arial" w:hAnsi="Arial" w:cs="Arial"/>
          <w:sz w:val="22"/>
          <w:szCs w:val="22"/>
          <w:lang w:val="en-US"/>
        </w:rPr>
        <w:t> </w:t>
      </w:r>
      <w:r w:rsidRPr="008D5C43">
        <w:rPr>
          <w:rStyle w:val="normaltextrun"/>
          <w:rFonts w:ascii="Arial" w:hAnsi="Arial" w:cs="Arial"/>
          <w:sz w:val="22"/>
          <w:szCs w:val="22"/>
          <w:lang w:val="en-US"/>
        </w:rPr>
        <w:t>analysis that is</w:t>
      </w:r>
      <w:r w:rsidRPr="008D5C43">
        <w:rPr>
          <w:rStyle w:val="apple-converted-space"/>
          <w:rFonts w:ascii="Arial" w:hAnsi="Arial" w:cs="Arial"/>
          <w:sz w:val="22"/>
          <w:szCs w:val="22"/>
          <w:lang w:val="en-US"/>
        </w:rPr>
        <w:t> </w:t>
      </w:r>
      <w:r w:rsidRPr="008D5C43">
        <w:rPr>
          <w:rStyle w:val="normaltextrun"/>
          <w:rFonts w:ascii="Arial" w:hAnsi="Arial" w:cs="Arial"/>
          <w:sz w:val="22"/>
          <w:szCs w:val="22"/>
          <w:lang w:val="en-US"/>
        </w:rPr>
        <w:t>focused</w:t>
      </w:r>
      <w:r w:rsidRPr="008D5C43">
        <w:rPr>
          <w:rStyle w:val="apple-converted-space"/>
          <w:rFonts w:ascii="Arial" w:hAnsi="Arial" w:cs="Arial"/>
          <w:sz w:val="22"/>
          <w:szCs w:val="22"/>
          <w:lang w:val="en-US"/>
        </w:rPr>
        <w:t> </w:t>
      </w:r>
      <w:r w:rsidRPr="008D5C43">
        <w:rPr>
          <w:rStyle w:val="normaltextrun"/>
          <w:rFonts w:ascii="Arial" w:hAnsi="Arial" w:cs="Arial"/>
          <w:sz w:val="22"/>
          <w:szCs w:val="22"/>
          <w:lang w:val="en-US"/>
        </w:rPr>
        <w:t xml:space="preserve">on Defence's long-term strategic priorities. It builds upon DCDC's strengths, </w:t>
      </w:r>
      <w:r w:rsidR="003A5735">
        <w:rPr>
          <w:rStyle w:val="normaltextrun"/>
          <w:rFonts w:ascii="Arial" w:hAnsi="Arial" w:cs="Arial"/>
          <w:sz w:val="22"/>
          <w:szCs w:val="22"/>
          <w:lang w:val="en-US"/>
        </w:rPr>
        <w:t>which include its:</w:t>
      </w:r>
    </w:p>
    <w:p w14:paraId="12220B33" w14:textId="77777777" w:rsidR="003A5735" w:rsidRDefault="003A5735" w:rsidP="003A5735">
      <w:pPr>
        <w:pStyle w:val="paragraph"/>
        <w:spacing w:before="0" w:beforeAutospacing="0" w:after="0" w:afterAutospacing="0"/>
        <w:textAlignment w:val="baseline"/>
        <w:rPr>
          <w:rStyle w:val="normaltextrun"/>
          <w:rFonts w:ascii="Arial" w:hAnsi="Arial" w:cs="Arial"/>
          <w:sz w:val="22"/>
          <w:szCs w:val="22"/>
          <w:lang w:val="en-US"/>
        </w:rPr>
      </w:pPr>
    </w:p>
    <w:p w14:paraId="2B3DEA95" w14:textId="77777777" w:rsidR="003A5735" w:rsidRDefault="00DC58EF" w:rsidP="003A5735">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extensive</w:t>
      </w:r>
      <w:r w:rsidR="00F855DC" w:rsidRPr="008D5C43">
        <w:rPr>
          <w:rStyle w:val="normaltextrun"/>
          <w:rFonts w:ascii="Arial" w:hAnsi="Arial" w:cs="Arial"/>
          <w:sz w:val="22"/>
          <w:szCs w:val="22"/>
          <w:lang w:val="en-US"/>
        </w:rPr>
        <w:t xml:space="preserve"> </w:t>
      </w:r>
      <w:r w:rsidRPr="008D5C43">
        <w:rPr>
          <w:rStyle w:val="normaltextrun"/>
          <w:rFonts w:ascii="Arial" w:hAnsi="Arial" w:cs="Arial"/>
          <w:sz w:val="22"/>
          <w:szCs w:val="22"/>
          <w:lang w:val="en-US"/>
        </w:rPr>
        <w:t>network</w:t>
      </w:r>
      <w:r w:rsidR="00F855DC" w:rsidRPr="008D5C43">
        <w:rPr>
          <w:rStyle w:val="normaltextrun"/>
          <w:rFonts w:ascii="Arial" w:hAnsi="Arial" w:cs="Arial"/>
          <w:sz w:val="22"/>
          <w:szCs w:val="22"/>
          <w:lang w:val="en-US"/>
        </w:rPr>
        <w:t xml:space="preserve"> </w:t>
      </w:r>
      <w:r w:rsidRPr="008D5C43">
        <w:rPr>
          <w:rStyle w:val="normaltextrun"/>
          <w:rFonts w:ascii="Arial" w:hAnsi="Arial" w:cs="Arial"/>
          <w:sz w:val="22"/>
          <w:szCs w:val="22"/>
          <w:lang w:val="en-US"/>
        </w:rPr>
        <w:t>of</w:t>
      </w:r>
      <w:r w:rsidR="00F855DC" w:rsidRPr="008D5C43">
        <w:rPr>
          <w:rStyle w:val="normaltextrun"/>
          <w:rFonts w:ascii="Arial" w:hAnsi="Arial" w:cs="Arial"/>
          <w:sz w:val="22"/>
          <w:szCs w:val="22"/>
          <w:lang w:val="en-US"/>
        </w:rPr>
        <w:t xml:space="preserve"> </w:t>
      </w:r>
      <w:r w:rsidRPr="008D5C43">
        <w:rPr>
          <w:rStyle w:val="normaltextrun"/>
          <w:rFonts w:ascii="Arial" w:hAnsi="Arial" w:cs="Arial"/>
          <w:sz w:val="22"/>
          <w:szCs w:val="22"/>
          <w:lang w:val="en-US"/>
        </w:rPr>
        <w:t>external</w:t>
      </w:r>
      <w:r w:rsidR="00F855DC" w:rsidRPr="008D5C43">
        <w:rPr>
          <w:rStyle w:val="normaltextrun"/>
          <w:rFonts w:ascii="Arial" w:hAnsi="Arial" w:cs="Arial"/>
          <w:sz w:val="22"/>
          <w:szCs w:val="22"/>
          <w:lang w:val="en-US"/>
        </w:rPr>
        <w:t xml:space="preserve"> </w:t>
      </w:r>
      <w:r w:rsidRPr="008D5C43">
        <w:rPr>
          <w:rStyle w:val="normaltextrun"/>
          <w:rFonts w:ascii="Arial" w:hAnsi="Arial" w:cs="Arial"/>
          <w:sz w:val="22"/>
          <w:szCs w:val="22"/>
          <w:lang w:val="en-US"/>
        </w:rPr>
        <w:t>institutions and perspectives</w:t>
      </w:r>
    </w:p>
    <w:p w14:paraId="46BDB9A8" w14:textId="77777777" w:rsidR="003A5735" w:rsidRDefault="00DC58EF" w:rsidP="003A5735">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independence from MOD Head Office</w:t>
      </w:r>
    </w:p>
    <w:p w14:paraId="72167DEA" w14:textId="60280C05" w:rsidR="003A5735" w:rsidRDefault="003A5735" w:rsidP="003A5735">
      <w:pPr>
        <w:pStyle w:val="paragraph"/>
        <w:numPr>
          <w:ilvl w:val="1"/>
          <w:numId w:val="4"/>
        </w:numPr>
        <w:spacing w:before="0" w:beforeAutospacing="0" w:after="0" w:afterAutospacing="0"/>
        <w:textAlignment w:val="baseline"/>
        <w:rPr>
          <w:rStyle w:val="apple-converted-space"/>
          <w:rFonts w:ascii="Arial" w:hAnsi="Arial" w:cs="Arial"/>
          <w:sz w:val="22"/>
          <w:szCs w:val="22"/>
          <w:lang w:val="en-US"/>
        </w:rPr>
      </w:pPr>
      <w:r>
        <w:rPr>
          <w:rStyle w:val="apple-converted-space"/>
          <w:rFonts w:ascii="Arial" w:hAnsi="Arial" w:cs="Arial"/>
          <w:sz w:val="22"/>
          <w:szCs w:val="22"/>
          <w:lang w:val="en-US"/>
        </w:rPr>
        <w:t>experience in delivering the rigorous, objective and novel analysis that underpins its key outputs</w:t>
      </w:r>
    </w:p>
    <w:p w14:paraId="5A9E1175" w14:textId="71CAF4E6" w:rsidR="00DC58EF" w:rsidRPr="008D5C43" w:rsidRDefault="00DC58EF" w:rsidP="003A5735">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sidRPr="008D5C43">
        <w:rPr>
          <w:rStyle w:val="normaltextrun"/>
          <w:rFonts w:ascii="Arial" w:hAnsi="Arial" w:cs="Arial"/>
          <w:sz w:val="22"/>
          <w:szCs w:val="22"/>
          <w:lang w:val="en-US"/>
        </w:rPr>
        <w:t>focus on the</w:t>
      </w:r>
      <w:r w:rsidRPr="008D5C43">
        <w:rPr>
          <w:rStyle w:val="apple-converted-space"/>
          <w:rFonts w:ascii="Arial" w:hAnsi="Arial" w:cs="Arial"/>
          <w:sz w:val="22"/>
          <w:szCs w:val="22"/>
          <w:lang w:val="en-US"/>
        </w:rPr>
        <w:t> </w:t>
      </w:r>
      <w:r w:rsidRPr="008D5C43">
        <w:rPr>
          <w:rStyle w:val="normaltextrun"/>
          <w:rFonts w:ascii="Arial" w:hAnsi="Arial" w:cs="Arial"/>
          <w:sz w:val="22"/>
          <w:szCs w:val="22"/>
          <w:lang w:val="en-US"/>
        </w:rPr>
        <w:t>long-term</w:t>
      </w:r>
      <w:r w:rsidR="007B2C0C">
        <w:rPr>
          <w:rStyle w:val="normaltextrun"/>
          <w:rFonts w:ascii="Arial" w:hAnsi="Arial" w:cs="Arial"/>
          <w:sz w:val="22"/>
          <w:szCs w:val="22"/>
          <w:lang w:val="en-US"/>
        </w:rPr>
        <w:t xml:space="preserve"> future</w:t>
      </w:r>
    </w:p>
    <w:p w14:paraId="7D10AD3C" w14:textId="77777777" w:rsidR="00DC58EF" w:rsidRPr="008D5C43" w:rsidRDefault="00DC58EF" w:rsidP="00EB44F5">
      <w:pPr>
        <w:pStyle w:val="paragraph"/>
        <w:spacing w:before="0" w:beforeAutospacing="0" w:after="0" w:afterAutospacing="0"/>
        <w:ind w:firstLine="60"/>
        <w:textAlignment w:val="baseline"/>
        <w:rPr>
          <w:rFonts w:ascii="Arial" w:hAnsi="Arial" w:cs="Arial"/>
          <w:sz w:val="22"/>
          <w:szCs w:val="22"/>
        </w:rPr>
      </w:pPr>
    </w:p>
    <w:p w14:paraId="03D2E10B" w14:textId="0725A7B9" w:rsidR="00EB44F5" w:rsidRPr="003E435D" w:rsidRDefault="007B2C0C" w:rsidP="00EB44F5">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rPr>
      </w:pPr>
      <w:r>
        <w:rPr>
          <w:rStyle w:val="normaltextrun"/>
          <w:rFonts w:ascii="Arial" w:hAnsi="Arial" w:cs="Arial"/>
          <w:sz w:val="22"/>
          <w:szCs w:val="22"/>
          <w:lang w:val="en-US"/>
        </w:rPr>
        <w:t>The Strategic Analysis</w:t>
      </w:r>
      <w:r w:rsidR="00DC58EF" w:rsidRPr="008D5C43">
        <w:rPr>
          <w:rStyle w:val="apple-converted-space"/>
          <w:rFonts w:ascii="Arial" w:hAnsi="Arial" w:cs="Arial"/>
          <w:sz w:val="22"/>
          <w:szCs w:val="22"/>
          <w:lang w:val="en-US"/>
        </w:rPr>
        <w:t> </w:t>
      </w:r>
      <w:r>
        <w:rPr>
          <w:rStyle w:val="normaltextrun"/>
          <w:rFonts w:ascii="Arial" w:hAnsi="Arial" w:cs="Arial"/>
          <w:sz w:val="22"/>
          <w:szCs w:val="22"/>
          <w:lang w:val="en-US"/>
        </w:rPr>
        <w:t>team</w:t>
      </w:r>
      <w:r w:rsidR="00DC58EF" w:rsidRPr="008D5C43">
        <w:rPr>
          <w:rStyle w:val="normaltextrun"/>
          <w:rFonts w:ascii="Arial" w:hAnsi="Arial" w:cs="Arial"/>
          <w:sz w:val="22"/>
          <w:szCs w:val="22"/>
          <w:lang w:val="en-US"/>
        </w:rPr>
        <w:t xml:space="preserve"> </w:t>
      </w:r>
      <w:r>
        <w:rPr>
          <w:rStyle w:val="normaltextrun"/>
          <w:rFonts w:ascii="Arial" w:hAnsi="Arial" w:cs="Arial"/>
          <w:sz w:val="22"/>
          <w:szCs w:val="22"/>
          <w:lang w:val="en-US"/>
        </w:rPr>
        <w:t xml:space="preserve">improve </w:t>
      </w:r>
      <w:r w:rsidRPr="008D5C43">
        <w:rPr>
          <w:rStyle w:val="normaltextrun"/>
          <w:rFonts w:ascii="Arial" w:hAnsi="Arial" w:cs="Arial"/>
          <w:sz w:val="22"/>
          <w:szCs w:val="22"/>
          <w:lang w:val="en-US"/>
        </w:rPr>
        <w:t>the ability of</w:t>
      </w:r>
      <w:r w:rsidRPr="008D5C43">
        <w:rPr>
          <w:rStyle w:val="apple-converted-space"/>
          <w:rFonts w:ascii="Arial" w:hAnsi="Arial" w:cs="Arial"/>
          <w:sz w:val="22"/>
          <w:szCs w:val="22"/>
          <w:lang w:val="en-US"/>
        </w:rPr>
        <w:t> </w:t>
      </w:r>
      <w:r w:rsidRPr="008D5C43">
        <w:rPr>
          <w:rStyle w:val="spellingerror"/>
          <w:rFonts w:ascii="Arial" w:hAnsi="Arial" w:cs="Arial"/>
          <w:sz w:val="22"/>
          <w:szCs w:val="22"/>
          <w:lang w:val="en-US"/>
        </w:rPr>
        <w:t>Defence</w:t>
      </w:r>
      <w:r w:rsidRPr="008D5C43">
        <w:rPr>
          <w:rStyle w:val="apple-converted-space"/>
          <w:rFonts w:ascii="Arial" w:hAnsi="Arial" w:cs="Arial"/>
          <w:sz w:val="22"/>
          <w:szCs w:val="22"/>
          <w:lang w:val="en-US"/>
        </w:rPr>
        <w:t> </w:t>
      </w:r>
      <w:r w:rsidRPr="008D5C43">
        <w:rPr>
          <w:rStyle w:val="normaltextrun"/>
          <w:rFonts w:ascii="Arial" w:hAnsi="Arial" w:cs="Arial"/>
          <w:sz w:val="22"/>
          <w:szCs w:val="22"/>
          <w:lang w:val="en-US"/>
        </w:rPr>
        <w:t>to develop effective policy and strategy</w:t>
      </w:r>
      <w:r>
        <w:rPr>
          <w:rStyle w:val="normaltextrun"/>
          <w:rFonts w:ascii="Arial" w:hAnsi="Arial" w:cs="Arial"/>
          <w:sz w:val="22"/>
          <w:szCs w:val="22"/>
          <w:lang w:val="en-US"/>
        </w:rPr>
        <w:t xml:space="preserve"> that is grounded</w:t>
      </w:r>
      <w:r w:rsidR="003A5735">
        <w:rPr>
          <w:rStyle w:val="normaltextrun"/>
          <w:rFonts w:ascii="Arial" w:hAnsi="Arial" w:cs="Arial"/>
          <w:sz w:val="22"/>
          <w:szCs w:val="22"/>
          <w:lang w:val="en-US"/>
        </w:rPr>
        <w:t xml:space="preserve"> in a sophisticated understanding and analysis of the issues involved. </w:t>
      </w:r>
      <w:r w:rsidR="00A82D86">
        <w:rPr>
          <w:rStyle w:val="normaltextrun"/>
          <w:rFonts w:ascii="Arial" w:hAnsi="Arial" w:cs="Arial"/>
          <w:sz w:val="22"/>
          <w:szCs w:val="22"/>
          <w:lang w:val="en-US"/>
        </w:rPr>
        <w:t xml:space="preserve">This capacity is intended to complement and bolster the existing strategic expertise across Defence that has delivered two challenging Strategic Defence and Security Reviews (SDSRs) in recent years. It will also </w:t>
      </w:r>
      <w:r w:rsidR="00DC58EF" w:rsidRPr="008D5C43">
        <w:rPr>
          <w:rStyle w:val="normaltextrun"/>
          <w:rFonts w:ascii="Arial" w:hAnsi="Arial" w:cs="Arial"/>
          <w:sz w:val="22"/>
          <w:szCs w:val="22"/>
          <w:lang w:val="en-US"/>
        </w:rPr>
        <w:t xml:space="preserve">help address some of the institutional deficiencies identified in the report of the Iraq </w:t>
      </w:r>
      <w:r w:rsidR="003E435D">
        <w:rPr>
          <w:rStyle w:val="normaltextrun"/>
          <w:rFonts w:ascii="Arial" w:hAnsi="Arial" w:cs="Arial"/>
          <w:sz w:val="22"/>
          <w:szCs w:val="22"/>
          <w:lang w:val="en-US"/>
        </w:rPr>
        <w:t>Inquiry (the 'Chilcot Report').</w:t>
      </w:r>
    </w:p>
    <w:p w14:paraId="598CCE3F" w14:textId="77777777" w:rsidR="003E435D" w:rsidRPr="003E435D" w:rsidRDefault="003E435D" w:rsidP="003E435D">
      <w:pPr>
        <w:pStyle w:val="paragraph"/>
        <w:spacing w:before="0" w:beforeAutospacing="0" w:after="0" w:afterAutospacing="0"/>
        <w:textAlignment w:val="baseline"/>
        <w:rPr>
          <w:rStyle w:val="normaltextrun"/>
          <w:rFonts w:ascii="Arial" w:hAnsi="Arial" w:cs="Arial"/>
          <w:sz w:val="22"/>
          <w:szCs w:val="22"/>
        </w:rPr>
      </w:pPr>
    </w:p>
    <w:p w14:paraId="79C62FEF" w14:textId="77777777" w:rsidR="003E435D" w:rsidRPr="003E435D" w:rsidRDefault="003E435D" w:rsidP="00C719A7">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rPr>
      </w:pPr>
      <w:r w:rsidRPr="003E435D">
        <w:rPr>
          <w:rStyle w:val="normaltextrun"/>
          <w:rFonts w:ascii="Arial" w:hAnsi="Arial" w:cs="Arial"/>
          <w:sz w:val="22"/>
          <w:szCs w:val="22"/>
          <w:lang w:val="en-US"/>
        </w:rPr>
        <w:t xml:space="preserve">The Strategic Analysis team operates through delivering a programme of </w:t>
      </w:r>
      <w:r>
        <w:rPr>
          <w:rStyle w:val="normaltextrun"/>
          <w:rFonts w:ascii="Arial" w:hAnsi="Arial" w:cs="Arial"/>
          <w:sz w:val="22"/>
          <w:szCs w:val="22"/>
          <w:lang w:val="en-US"/>
        </w:rPr>
        <w:t xml:space="preserve">strategic </w:t>
      </w:r>
      <w:r w:rsidRPr="003E435D">
        <w:rPr>
          <w:rStyle w:val="normaltextrun"/>
          <w:rFonts w:ascii="Arial" w:hAnsi="Arial" w:cs="Arial"/>
          <w:sz w:val="22"/>
          <w:szCs w:val="22"/>
          <w:lang w:val="en-US"/>
        </w:rPr>
        <w:t xml:space="preserve">analysis agreed </w:t>
      </w:r>
      <w:r>
        <w:rPr>
          <w:rStyle w:val="normaltextrun"/>
          <w:rFonts w:ascii="Arial" w:hAnsi="Arial" w:cs="Arial"/>
          <w:sz w:val="22"/>
          <w:szCs w:val="22"/>
          <w:lang w:val="en-US"/>
        </w:rPr>
        <w:t xml:space="preserve">and governed </w:t>
      </w:r>
      <w:r w:rsidRPr="003E435D">
        <w:rPr>
          <w:rStyle w:val="normaltextrun"/>
          <w:rFonts w:ascii="Arial" w:hAnsi="Arial" w:cs="Arial"/>
          <w:sz w:val="22"/>
          <w:szCs w:val="22"/>
          <w:lang w:val="en-US"/>
        </w:rPr>
        <w:t xml:space="preserve">between Director DCDC and MOD Director Strategic Planning. </w:t>
      </w:r>
      <w:r>
        <w:rPr>
          <w:rStyle w:val="normaltextrun"/>
          <w:rFonts w:ascii="Arial" w:hAnsi="Arial" w:cs="Arial"/>
          <w:sz w:val="22"/>
          <w:szCs w:val="22"/>
          <w:lang w:val="en-US"/>
        </w:rPr>
        <w:t xml:space="preserve">Each analysis task or project is directly developed with, and delivered to, the relevant policy and strategy team within MOD Head Office. The team therefore works very closely with policy and strategy planners across MOD. </w:t>
      </w:r>
    </w:p>
    <w:p w14:paraId="3588BB79" w14:textId="77777777" w:rsidR="003E435D" w:rsidRPr="003E435D" w:rsidRDefault="003E435D" w:rsidP="003E435D">
      <w:pPr>
        <w:pStyle w:val="paragraph"/>
        <w:spacing w:before="0" w:beforeAutospacing="0" w:after="0" w:afterAutospacing="0"/>
        <w:textAlignment w:val="baseline"/>
        <w:rPr>
          <w:rStyle w:val="normaltextrun"/>
          <w:rFonts w:ascii="Arial" w:hAnsi="Arial" w:cs="Arial"/>
          <w:sz w:val="22"/>
          <w:szCs w:val="22"/>
        </w:rPr>
      </w:pPr>
    </w:p>
    <w:p w14:paraId="42629EAA" w14:textId="6B9A920C" w:rsidR="00DC58EF" w:rsidRPr="003E435D" w:rsidRDefault="00A82D86" w:rsidP="00C719A7">
      <w:pPr>
        <w:pStyle w:val="paragraph"/>
        <w:numPr>
          <w:ilvl w:val="0"/>
          <w:numId w:val="4"/>
        </w:numPr>
        <w:tabs>
          <w:tab w:val="clear" w:pos="720"/>
          <w:tab w:val="num" w:pos="567"/>
        </w:tabs>
        <w:spacing w:before="0" w:beforeAutospacing="0" w:after="0" w:afterAutospacing="0"/>
        <w:ind w:left="0" w:firstLine="0"/>
        <w:textAlignment w:val="baseline"/>
        <w:rPr>
          <w:rStyle w:val="eop"/>
          <w:rFonts w:ascii="Arial" w:hAnsi="Arial" w:cs="Arial"/>
          <w:sz w:val="22"/>
          <w:szCs w:val="22"/>
        </w:rPr>
      </w:pPr>
      <w:r w:rsidRPr="003E435D">
        <w:rPr>
          <w:rStyle w:val="normaltextrun"/>
          <w:rFonts w:ascii="Arial" w:hAnsi="Arial" w:cs="Arial"/>
          <w:sz w:val="22"/>
          <w:szCs w:val="22"/>
          <w:lang w:val="en-US"/>
        </w:rPr>
        <w:t>This</w:t>
      </w:r>
      <w:r w:rsidR="00DC58EF" w:rsidRPr="003E435D">
        <w:rPr>
          <w:rStyle w:val="normaltextrun"/>
          <w:rFonts w:ascii="Arial" w:hAnsi="Arial" w:cs="Arial"/>
          <w:sz w:val="22"/>
          <w:szCs w:val="22"/>
          <w:lang w:val="en-US"/>
        </w:rPr>
        <w:t xml:space="preserve"> contract is designed to provide DCDC</w:t>
      </w:r>
      <w:r w:rsidR="00DC58EF" w:rsidRPr="003E435D">
        <w:rPr>
          <w:rStyle w:val="apple-converted-space"/>
          <w:rFonts w:ascii="Arial" w:hAnsi="Arial" w:cs="Arial"/>
          <w:sz w:val="22"/>
          <w:szCs w:val="22"/>
          <w:lang w:val="en-US"/>
        </w:rPr>
        <w:t> </w:t>
      </w:r>
      <w:r w:rsidR="00DC58EF" w:rsidRPr="003E435D">
        <w:rPr>
          <w:rStyle w:val="normaltextrun"/>
          <w:rFonts w:ascii="Arial" w:hAnsi="Arial" w:cs="Arial"/>
          <w:sz w:val="22"/>
          <w:szCs w:val="22"/>
          <w:lang w:val="en-US"/>
        </w:rPr>
        <w:t xml:space="preserve">with </w:t>
      </w:r>
      <w:r w:rsidR="003E435D">
        <w:rPr>
          <w:rStyle w:val="normaltextrun"/>
          <w:rFonts w:ascii="Arial" w:hAnsi="Arial" w:cs="Arial"/>
          <w:sz w:val="22"/>
          <w:szCs w:val="22"/>
          <w:lang w:val="en-US"/>
        </w:rPr>
        <w:t xml:space="preserve">the expertise and </w:t>
      </w:r>
      <w:r w:rsidR="00DC58EF" w:rsidRPr="003E435D">
        <w:rPr>
          <w:rStyle w:val="normaltextrun"/>
          <w:rFonts w:ascii="Arial" w:hAnsi="Arial" w:cs="Arial"/>
          <w:sz w:val="22"/>
          <w:szCs w:val="22"/>
          <w:lang w:val="en-US"/>
        </w:rPr>
        <w:t xml:space="preserve">support </w:t>
      </w:r>
      <w:r w:rsidR="003E435D">
        <w:rPr>
          <w:rStyle w:val="normaltextrun"/>
          <w:rFonts w:ascii="Arial" w:hAnsi="Arial" w:cs="Arial"/>
          <w:sz w:val="22"/>
          <w:szCs w:val="22"/>
          <w:lang w:val="en-US"/>
        </w:rPr>
        <w:t xml:space="preserve">required </w:t>
      </w:r>
      <w:r w:rsidR="00DC58EF" w:rsidRPr="003E435D">
        <w:rPr>
          <w:rStyle w:val="normaltextrun"/>
          <w:rFonts w:ascii="Arial" w:hAnsi="Arial" w:cs="Arial"/>
          <w:sz w:val="22"/>
          <w:szCs w:val="22"/>
          <w:lang w:val="en-US"/>
        </w:rPr>
        <w:t>to deliver their</w:t>
      </w:r>
      <w:r w:rsidR="00DC58EF" w:rsidRPr="003E435D">
        <w:rPr>
          <w:rStyle w:val="apple-converted-space"/>
          <w:rFonts w:ascii="Arial" w:hAnsi="Arial" w:cs="Arial"/>
          <w:sz w:val="22"/>
          <w:szCs w:val="22"/>
          <w:lang w:val="en-US"/>
        </w:rPr>
        <w:t> </w:t>
      </w:r>
      <w:r w:rsidR="00DC58EF" w:rsidRPr="003E435D">
        <w:rPr>
          <w:rStyle w:val="spellingerror"/>
          <w:rFonts w:ascii="Arial" w:hAnsi="Arial" w:cs="Arial"/>
          <w:sz w:val="22"/>
          <w:szCs w:val="22"/>
          <w:lang w:val="en-US"/>
        </w:rPr>
        <w:t>programme</w:t>
      </w:r>
      <w:r w:rsidR="00DC58EF" w:rsidRPr="003E435D">
        <w:rPr>
          <w:rStyle w:val="apple-converted-space"/>
          <w:rFonts w:ascii="Arial" w:hAnsi="Arial" w:cs="Arial"/>
          <w:sz w:val="22"/>
          <w:szCs w:val="22"/>
          <w:lang w:val="en-US"/>
        </w:rPr>
        <w:t> </w:t>
      </w:r>
      <w:r w:rsidR="00DC58EF" w:rsidRPr="003E435D">
        <w:rPr>
          <w:rStyle w:val="normaltextrun"/>
          <w:rFonts w:ascii="Arial" w:hAnsi="Arial" w:cs="Arial"/>
          <w:sz w:val="22"/>
          <w:szCs w:val="22"/>
          <w:lang w:val="en-US"/>
        </w:rPr>
        <w:t xml:space="preserve">of analysis </w:t>
      </w:r>
      <w:r w:rsidR="003E435D">
        <w:rPr>
          <w:rStyle w:val="normaltextrun"/>
          <w:rFonts w:ascii="Arial" w:hAnsi="Arial" w:cs="Arial"/>
          <w:sz w:val="22"/>
          <w:szCs w:val="22"/>
          <w:lang w:val="en-US"/>
        </w:rPr>
        <w:t>to</w:t>
      </w:r>
      <w:r w:rsidR="00DC58EF" w:rsidRPr="003E435D">
        <w:rPr>
          <w:rStyle w:val="normaltextrun"/>
          <w:rFonts w:ascii="Arial" w:hAnsi="Arial" w:cs="Arial"/>
          <w:sz w:val="22"/>
          <w:szCs w:val="22"/>
          <w:lang w:val="en-US"/>
        </w:rPr>
        <w:t xml:space="preserve"> </w:t>
      </w:r>
      <w:r w:rsidR="003E435D">
        <w:rPr>
          <w:rStyle w:val="normaltextrun"/>
          <w:rFonts w:ascii="Arial" w:hAnsi="Arial" w:cs="Arial"/>
          <w:sz w:val="22"/>
          <w:szCs w:val="22"/>
          <w:lang w:val="en-US"/>
        </w:rPr>
        <w:t xml:space="preserve">fulfil </w:t>
      </w:r>
      <w:r w:rsidR="00894F5B">
        <w:rPr>
          <w:rStyle w:val="normaltextrun"/>
          <w:rFonts w:ascii="Arial" w:hAnsi="Arial" w:cs="Arial"/>
          <w:sz w:val="22"/>
          <w:szCs w:val="22"/>
          <w:lang w:val="en-US"/>
        </w:rPr>
        <w:t>the</w:t>
      </w:r>
      <w:r w:rsidR="003E435D">
        <w:rPr>
          <w:rStyle w:val="normaltextrun"/>
          <w:rFonts w:ascii="Arial" w:hAnsi="Arial" w:cs="Arial"/>
          <w:sz w:val="22"/>
          <w:szCs w:val="22"/>
          <w:lang w:val="en-US"/>
        </w:rPr>
        <w:t xml:space="preserve"> role to </w:t>
      </w:r>
      <w:r w:rsidR="00DC58EF" w:rsidRPr="003E435D">
        <w:rPr>
          <w:rStyle w:val="normaltextrun"/>
          <w:rFonts w:ascii="Arial" w:hAnsi="Arial" w:cs="Arial"/>
          <w:sz w:val="22"/>
          <w:szCs w:val="22"/>
          <w:lang w:val="en-US"/>
        </w:rPr>
        <w:t>support</w:t>
      </w:r>
      <w:r w:rsidR="00DC58EF" w:rsidRPr="003E435D">
        <w:rPr>
          <w:rStyle w:val="apple-converted-space"/>
          <w:rFonts w:ascii="Arial" w:hAnsi="Arial" w:cs="Arial"/>
          <w:sz w:val="22"/>
          <w:szCs w:val="22"/>
          <w:lang w:val="en-US"/>
        </w:rPr>
        <w:t> </w:t>
      </w:r>
      <w:r w:rsidR="00DC58EF" w:rsidRPr="003E435D">
        <w:rPr>
          <w:rStyle w:val="spellingerror"/>
          <w:rFonts w:ascii="Arial" w:hAnsi="Arial" w:cs="Arial"/>
          <w:sz w:val="22"/>
          <w:szCs w:val="22"/>
          <w:lang w:val="en-US"/>
        </w:rPr>
        <w:t>Defence</w:t>
      </w:r>
      <w:r w:rsidR="00DC58EF" w:rsidRPr="003E435D">
        <w:rPr>
          <w:rStyle w:val="apple-converted-space"/>
          <w:rFonts w:ascii="Arial" w:hAnsi="Arial" w:cs="Arial"/>
          <w:sz w:val="22"/>
          <w:szCs w:val="22"/>
          <w:lang w:val="en-US"/>
        </w:rPr>
        <w:t> </w:t>
      </w:r>
      <w:r w:rsidR="00DC58EF" w:rsidRPr="003E435D">
        <w:rPr>
          <w:rStyle w:val="normaltextrun"/>
          <w:rFonts w:ascii="Arial" w:hAnsi="Arial" w:cs="Arial"/>
          <w:sz w:val="22"/>
          <w:szCs w:val="22"/>
          <w:lang w:val="en-US"/>
        </w:rPr>
        <w:t xml:space="preserve">policy and strategy </w:t>
      </w:r>
      <w:r w:rsidR="003E435D">
        <w:rPr>
          <w:rStyle w:val="normaltextrun"/>
          <w:rFonts w:ascii="Arial" w:hAnsi="Arial" w:cs="Arial"/>
          <w:sz w:val="22"/>
          <w:szCs w:val="22"/>
          <w:lang w:val="en-US"/>
        </w:rPr>
        <w:t>development</w:t>
      </w:r>
      <w:r w:rsidR="00DC58EF" w:rsidRPr="003E435D">
        <w:rPr>
          <w:rStyle w:val="normaltextrun"/>
          <w:rFonts w:ascii="Arial" w:hAnsi="Arial" w:cs="Arial"/>
          <w:sz w:val="22"/>
          <w:szCs w:val="22"/>
          <w:lang w:val="en-US"/>
        </w:rPr>
        <w:t>.</w:t>
      </w:r>
      <w:r w:rsidR="003E435D">
        <w:rPr>
          <w:rStyle w:val="normaltextrun"/>
          <w:rFonts w:ascii="Arial" w:hAnsi="Arial" w:cs="Arial"/>
          <w:sz w:val="22"/>
          <w:szCs w:val="22"/>
          <w:lang w:val="en-US"/>
        </w:rPr>
        <w:t xml:space="preserve"> </w:t>
      </w:r>
      <w:r w:rsidR="00DC58EF" w:rsidRPr="003E435D">
        <w:rPr>
          <w:rStyle w:val="normaltextrun"/>
          <w:rFonts w:ascii="Arial" w:hAnsi="Arial" w:cs="Arial"/>
          <w:sz w:val="22"/>
          <w:szCs w:val="22"/>
          <w:lang w:val="en-US"/>
        </w:rPr>
        <w:t xml:space="preserve">This is </w:t>
      </w:r>
      <w:r w:rsidR="003E435D">
        <w:rPr>
          <w:rStyle w:val="normaltextrun"/>
          <w:rFonts w:ascii="Arial" w:hAnsi="Arial" w:cs="Arial"/>
          <w:sz w:val="22"/>
          <w:szCs w:val="22"/>
          <w:lang w:val="en-US"/>
        </w:rPr>
        <w:t xml:space="preserve">therefore </w:t>
      </w:r>
      <w:r w:rsidR="00DC58EF" w:rsidRPr="003E435D">
        <w:rPr>
          <w:rStyle w:val="normaltextrun"/>
          <w:rFonts w:ascii="Arial" w:hAnsi="Arial" w:cs="Arial"/>
          <w:sz w:val="22"/>
          <w:szCs w:val="22"/>
          <w:lang w:val="en-US"/>
        </w:rPr>
        <w:t xml:space="preserve">a unique opportunity </w:t>
      </w:r>
      <w:r w:rsidR="003E435D">
        <w:rPr>
          <w:rStyle w:val="normaltextrun"/>
          <w:rFonts w:ascii="Arial" w:hAnsi="Arial" w:cs="Arial"/>
          <w:sz w:val="22"/>
          <w:szCs w:val="22"/>
          <w:lang w:val="en-US"/>
        </w:rPr>
        <w:t xml:space="preserve">for the </w:t>
      </w:r>
      <w:r w:rsidR="001A2582">
        <w:rPr>
          <w:rStyle w:val="normaltextrun"/>
          <w:rFonts w:ascii="Arial" w:hAnsi="Arial" w:cs="Arial"/>
          <w:sz w:val="22"/>
          <w:szCs w:val="22"/>
          <w:lang w:val="en-US"/>
        </w:rPr>
        <w:t>Contractor</w:t>
      </w:r>
      <w:r w:rsidR="003E435D">
        <w:rPr>
          <w:rStyle w:val="normaltextrun"/>
          <w:rFonts w:ascii="Arial" w:hAnsi="Arial" w:cs="Arial"/>
          <w:sz w:val="22"/>
          <w:szCs w:val="22"/>
          <w:lang w:val="en-US"/>
        </w:rPr>
        <w:t xml:space="preserve"> </w:t>
      </w:r>
      <w:r w:rsidR="00DC58EF" w:rsidRPr="003E435D">
        <w:rPr>
          <w:rStyle w:val="normaltextrun"/>
          <w:rFonts w:ascii="Arial" w:hAnsi="Arial" w:cs="Arial"/>
          <w:sz w:val="22"/>
          <w:szCs w:val="22"/>
          <w:lang w:val="en-US"/>
        </w:rPr>
        <w:t xml:space="preserve">to </w:t>
      </w:r>
      <w:r w:rsidR="003E435D">
        <w:rPr>
          <w:rStyle w:val="normaltextrun"/>
          <w:rFonts w:ascii="Arial" w:hAnsi="Arial" w:cs="Arial"/>
          <w:sz w:val="22"/>
          <w:szCs w:val="22"/>
          <w:lang w:val="en-US"/>
        </w:rPr>
        <w:t>inform and influence Defence policy and strategy at the highest levels.</w:t>
      </w:r>
    </w:p>
    <w:p w14:paraId="5C6DC7E8" w14:textId="77777777" w:rsidR="00DC58EF" w:rsidRPr="008D5C43" w:rsidRDefault="00DC58EF" w:rsidP="00DC58EF">
      <w:pPr>
        <w:pStyle w:val="paragraph"/>
        <w:spacing w:before="0" w:beforeAutospacing="0" w:after="0" w:afterAutospacing="0"/>
        <w:textAlignment w:val="baseline"/>
        <w:rPr>
          <w:rFonts w:ascii="Arial" w:hAnsi="Arial" w:cs="Arial"/>
          <w:sz w:val="22"/>
          <w:szCs w:val="22"/>
        </w:rPr>
      </w:pPr>
    </w:p>
    <w:p w14:paraId="7A9AFB8D" w14:textId="23E1C1CF" w:rsidR="00DC58EF" w:rsidRPr="002A17B7" w:rsidRDefault="00DC58EF" w:rsidP="00DC58EF">
      <w:pPr>
        <w:pStyle w:val="paragraph"/>
        <w:spacing w:before="0" w:beforeAutospacing="0" w:after="0" w:afterAutospacing="0"/>
        <w:textAlignment w:val="baseline"/>
        <w:rPr>
          <w:rStyle w:val="eop"/>
          <w:rFonts w:ascii="Arial" w:hAnsi="Arial" w:cs="Arial"/>
          <w:sz w:val="22"/>
          <w:szCs w:val="22"/>
          <w:u w:val="single"/>
        </w:rPr>
      </w:pPr>
      <w:r w:rsidRPr="002A17B7">
        <w:rPr>
          <w:rStyle w:val="normaltextrun"/>
          <w:rFonts w:ascii="Arial" w:hAnsi="Arial" w:cs="Arial"/>
          <w:bCs/>
          <w:sz w:val="22"/>
          <w:szCs w:val="22"/>
          <w:u w:val="single"/>
          <w:lang w:val="en-US"/>
        </w:rPr>
        <w:t xml:space="preserve">The </w:t>
      </w:r>
      <w:r w:rsidR="00894F5B">
        <w:rPr>
          <w:rStyle w:val="normaltextrun"/>
          <w:rFonts w:ascii="Arial" w:hAnsi="Arial" w:cs="Arial"/>
          <w:bCs/>
          <w:sz w:val="22"/>
          <w:szCs w:val="22"/>
          <w:u w:val="single"/>
          <w:lang w:val="en-US"/>
        </w:rPr>
        <w:t>R</w:t>
      </w:r>
      <w:r w:rsidRPr="002A17B7">
        <w:rPr>
          <w:rStyle w:val="normaltextrun"/>
          <w:rFonts w:ascii="Arial" w:hAnsi="Arial" w:cs="Arial"/>
          <w:bCs/>
          <w:sz w:val="22"/>
          <w:szCs w:val="22"/>
          <w:u w:val="single"/>
          <w:lang w:val="en-US"/>
        </w:rPr>
        <w:t>equirement</w:t>
      </w:r>
    </w:p>
    <w:p w14:paraId="26B13C1F" w14:textId="77777777" w:rsidR="00DC58EF" w:rsidRPr="008D5C43" w:rsidRDefault="00DC58EF" w:rsidP="00DC58EF">
      <w:pPr>
        <w:pStyle w:val="paragraph"/>
        <w:spacing w:before="0" w:beforeAutospacing="0" w:after="0" w:afterAutospacing="0"/>
        <w:textAlignment w:val="baseline"/>
        <w:rPr>
          <w:rFonts w:ascii="Arial" w:hAnsi="Arial" w:cs="Arial"/>
          <w:sz w:val="22"/>
          <w:szCs w:val="22"/>
        </w:rPr>
      </w:pPr>
    </w:p>
    <w:p w14:paraId="785C3A50" w14:textId="308FEC6C" w:rsidR="00DC58EF" w:rsidRPr="008D5C43" w:rsidRDefault="002A17B7" w:rsidP="00EB44F5">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rPr>
      </w:pPr>
      <w:r w:rsidRPr="002A17B7">
        <w:rPr>
          <w:rStyle w:val="normaltextrun"/>
          <w:rFonts w:ascii="Arial" w:hAnsi="Arial" w:cs="Arial"/>
          <w:b/>
          <w:sz w:val="22"/>
          <w:szCs w:val="22"/>
        </w:rPr>
        <w:t>Overview</w:t>
      </w:r>
      <w:r>
        <w:rPr>
          <w:rStyle w:val="normaltextrun"/>
          <w:rFonts w:ascii="Arial" w:hAnsi="Arial" w:cs="Arial"/>
          <w:sz w:val="22"/>
          <w:szCs w:val="22"/>
        </w:rPr>
        <w:t xml:space="preserve">. </w:t>
      </w:r>
      <w:r w:rsidR="00B252A5" w:rsidRPr="008D5C43">
        <w:rPr>
          <w:rStyle w:val="normaltextrun"/>
          <w:rFonts w:ascii="Arial" w:hAnsi="Arial" w:cs="Arial"/>
          <w:sz w:val="22"/>
          <w:szCs w:val="22"/>
        </w:rPr>
        <w:t xml:space="preserve">DCDC </w:t>
      </w:r>
      <w:r w:rsidRPr="008D5C43">
        <w:rPr>
          <w:rStyle w:val="normaltextrun"/>
          <w:rFonts w:ascii="Arial" w:hAnsi="Arial" w:cs="Arial"/>
          <w:sz w:val="22"/>
          <w:szCs w:val="22"/>
          <w:lang w:val="en-US"/>
        </w:rPr>
        <w:t>requires the provision of research and analysis services to support their delivery of analysis to inform UK Defence</w:t>
      </w:r>
      <w:r w:rsidRPr="008D5C43">
        <w:rPr>
          <w:rStyle w:val="apple-converted-space"/>
          <w:rFonts w:ascii="Arial" w:hAnsi="Arial" w:cs="Arial"/>
          <w:sz w:val="22"/>
          <w:szCs w:val="22"/>
          <w:lang w:val="en-US"/>
        </w:rPr>
        <w:t xml:space="preserve"> </w:t>
      </w:r>
      <w:r w:rsidRPr="008D5C43">
        <w:rPr>
          <w:rStyle w:val="normaltextrun"/>
          <w:rFonts w:ascii="Arial" w:hAnsi="Arial" w:cs="Arial"/>
          <w:sz w:val="22"/>
          <w:szCs w:val="22"/>
          <w:lang w:val="en-US"/>
        </w:rPr>
        <w:t>policy and strategy development.</w:t>
      </w:r>
      <w:r>
        <w:rPr>
          <w:rStyle w:val="normaltextrun"/>
          <w:rFonts w:ascii="Arial" w:hAnsi="Arial" w:cs="Arial"/>
          <w:sz w:val="22"/>
          <w:szCs w:val="22"/>
          <w:lang w:val="en-US"/>
        </w:rPr>
        <w:t xml:space="preserve"> This requirement </w:t>
      </w:r>
      <w:r>
        <w:rPr>
          <w:rStyle w:val="normaltextrun"/>
          <w:rFonts w:ascii="Arial" w:hAnsi="Arial" w:cs="Arial"/>
          <w:sz w:val="22"/>
          <w:szCs w:val="22"/>
        </w:rPr>
        <w:t xml:space="preserve">comprises four distinct elements: original research and analysis; the CDS Strategy Forum; provision of personnel; publication of research and analysis. </w:t>
      </w:r>
      <w:r w:rsidR="007D44AB">
        <w:rPr>
          <w:rStyle w:val="normaltextrun"/>
          <w:rFonts w:ascii="Arial" w:hAnsi="Arial" w:cs="Arial"/>
          <w:sz w:val="22"/>
          <w:szCs w:val="22"/>
        </w:rPr>
        <w:t>The Contractor</w:t>
      </w:r>
      <w:r>
        <w:rPr>
          <w:rStyle w:val="normaltextrun"/>
          <w:rFonts w:ascii="Arial" w:hAnsi="Arial" w:cs="Arial"/>
          <w:sz w:val="22"/>
          <w:szCs w:val="22"/>
        </w:rPr>
        <w:t xml:space="preserve"> will demonstrate deep expertise in the field, access to a broad variety of perspectives, and an assured approach to delivery.</w:t>
      </w:r>
    </w:p>
    <w:p w14:paraId="05361317" w14:textId="77777777" w:rsidR="00B252A5" w:rsidRPr="008D5C43" w:rsidRDefault="00B252A5" w:rsidP="00DC58EF">
      <w:pPr>
        <w:pStyle w:val="paragraph"/>
        <w:spacing w:before="0" w:beforeAutospacing="0" w:after="0" w:afterAutospacing="0"/>
        <w:textAlignment w:val="baseline"/>
        <w:rPr>
          <w:rFonts w:ascii="Arial" w:hAnsi="Arial" w:cs="Arial"/>
          <w:sz w:val="22"/>
          <w:szCs w:val="22"/>
        </w:rPr>
      </w:pPr>
    </w:p>
    <w:p w14:paraId="74650F42" w14:textId="5CE0F807" w:rsidR="001A2582" w:rsidRDefault="002A17B7" w:rsidP="001A2582">
      <w:pPr>
        <w:pStyle w:val="paragraph"/>
        <w:numPr>
          <w:ilvl w:val="0"/>
          <w:numId w:val="4"/>
        </w:numPr>
        <w:tabs>
          <w:tab w:val="clear" w:pos="720"/>
          <w:tab w:val="num" w:pos="567"/>
        </w:tabs>
        <w:spacing w:before="0" w:beforeAutospacing="0" w:after="0" w:afterAutospacing="0"/>
        <w:ind w:left="0" w:firstLine="0"/>
        <w:textAlignment w:val="baseline"/>
        <w:rPr>
          <w:rStyle w:val="normaltextrun"/>
          <w:rFonts w:ascii="Arial" w:hAnsi="Arial" w:cs="Arial"/>
          <w:sz w:val="22"/>
          <w:szCs w:val="22"/>
          <w:lang w:val="en-US"/>
        </w:rPr>
      </w:pPr>
      <w:r w:rsidRPr="001A2582">
        <w:rPr>
          <w:rStyle w:val="normaltextrun"/>
          <w:rFonts w:ascii="Arial" w:hAnsi="Arial" w:cs="Arial"/>
          <w:b/>
          <w:sz w:val="22"/>
          <w:szCs w:val="22"/>
          <w:lang w:val="en-US"/>
        </w:rPr>
        <w:t>The four main elements</w:t>
      </w:r>
      <w:r w:rsidRPr="001A2582">
        <w:rPr>
          <w:rStyle w:val="normaltextrun"/>
          <w:rFonts w:ascii="Arial" w:hAnsi="Arial" w:cs="Arial"/>
          <w:sz w:val="22"/>
          <w:szCs w:val="22"/>
          <w:lang w:val="en-US"/>
        </w:rPr>
        <w:t xml:space="preserve">. </w:t>
      </w:r>
      <w:r w:rsidR="00DC58EF" w:rsidRPr="001A2582">
        <w:rPr>
          <w:rStyle w:val="normaltextrun"/>
          <w:rFonts w:ascii="Arial" w:hAnsi="Arial" w:cs="Arial"/>
          <w:sz w:val="22"/>
          <w:szCs w:val="22"/>
          <w:lang w:val="en-US"/>
        </w:rPr>
        <w:t>The requirement</w:t>
      </w:r>
      <w:r w:rsidR="00F855DC" w:rsidRPr="001A2582">
        <w:rPr>
          <w:rStyle w:val="normaltextrun"/>
          <w:rFonts w:ascii="Arial" w:hAnsi="Arial" w:cs="Arial"/>
          <w:sz w:val="22"/>
          <w:szCs w:val="22"/>
          <w:lang w:val="en-US"/>
        </w:rPr>
        <w:t xml:space="preserve">s below outline the </w:t>
      </w:r>
      <w:r w:rsidRPr="001A2582">
        <w:rPr>
          <w:rStyle w:val="normaltextrun"/>
          <w:rFonts w:ascii="Arial" w:hAnsi="Arial" w:cs="Arial"/>
          <w:sz w:val="22"/>
          <w:szCs w:val="22"/>
          <w:lang w:val="en-US"/>
        </w:rPr>
        <w:t xml:space="preserve">four </w:t>
      </w:r>
      <w:r w:rsidR="00F855DC" w:rsidRPr="001A2582">
        <w:rPr>
          <w:rStyle w:val="normaltextrun"/>
          <w:rFonts w:ascii="Arial" w:hAnsi="Arial" w:cs="Arial"/>
          <w:sz w:val="22"/>
          <w:szCs w:val="22"/>
          <w:lang w:val="en-US"/>
        </w:rPr>
        <w:t xml:space="preserve">main elements of support </w:t>
      </w:r>
      <w:r w:rsidRPr="001A2582">
        <w:rPr>
          <w:rStyle w:val="normaltextrun"/>
          <w:rFonts w:ascii="Arial" w:hAnsi="Arial" w:cs="Arial"/>
          <w:sz w:val="22"/>
          <w:szCs w:val="22"/>
          <w:lang w:val="en-US"/>
        </w:rPr>
        <w:t>required</w:t>
      </w:r>
      <w:r w:rsidR="00F855DC" w:rsidRPr="001A2582">
        <w:rPr>
          <w:rStyle w:val="normaltextrun"/>
          <w:rFonts w:ascii="Arial" w:hAnsi="Arial" w:cs="Arial"/>
          <w:sz w:val="22"/>
          <w:szCs w:val="22"/>
          <w:lang w:val="en-US"/>
        </w:rPr>
        <w:t xml:space="preserve"> by the Authority under this </w:t>
      </w:r>
      <w:r w:rsidR="00894F5B">
        <w:rPr>
          <w:rStyle w:val="normaltextrun"/>
          <w:rFonts w:ascii="Arial" w:hAnsi="Arial" w:cs="Arial"/>
          <w:sz w:val="22"/>
          <w:szCs w:val="22"/>
          <w:lang w:val="en-US"/>
        </w:rPr>
        <w:t>C</w:t>
      </w:r>
      <w:r w:rsidR="00F855DC" w:rsidRPr="001A2582">
        <w:rPr>
          <w:rStyle w:val="normaltextrun"/>
          <w:rFonts w:ascii="Arial" w:hAnsi="Arial" w:cs="Arial"/>
          <w:sz w:val="22"/>
          <w:szCs w:val="22"/>
          <w:lang w:val="en-US"/>
        </w:rPr>
        <w:t>ontract.</w:t>
      </w:r>
      <w:r w:rsidRPr="001A2582">
        <w:rPr>
          <w:rStyle w:val="normaltextrun"/>
          <w:rFonts w:ascii="Arial" w:hAnsi="Arial" w:cs="Arial"/>
          <w:sz w:val="22"/>
          <w:szCs w:val="22"/>
          <w:lang w:val="en-US"/>
        </w:rPr>
        <w:t xml:space="preserve"> </w:t>
      </w:r>
    </w:p>
    <w:p w14:paraId="6235C8DD" w14:textId="77777777" w:rsidR="001A2582" w:rsidRPr="001A2582" w:rsidRDefault="001A2582" w:rsidP="001A2582">
      <w:pPr>
        <w:pStyle w:val="paragraph"/>
        <w:spacing w:before="0" w:beforeAutospacing="0" w:after="0" w:afterAutospacing="0"/>
        <w:ind w:left="1440"/>
        <w:textAlignment w:val="baseline"/>
        <w:rPr>
          <w:rStyle w:val="normaltextrun"/>
          <w:rFonts w:ascii="Arial" w:hAnsi="Arial" w:cs="Arial"/>
          <w:sz w:val="22"/>
          <w:szCs w:val="22"/>
          <w:lang w:val="en-US"/>
        </w:rPr>
      </w:pPr>
    </w:p>
    <w:p w14:paraId="50E35C1D" w14:textId="640759B9" w:rsidR="00915297" w:rsidRDefault="00700515" w:rsidP="001A2582">
      <w:pPr>
        <w:pStyle w:val="paragraph"/>
        <w:numPr>
          <w:ilvl w:val="1"/>
          <w:numId w:val="4"/>
        </w:numPr>
        <w:tabs>
          <w:tab w:val="clear" w:pos="1440"/>
          <w:tab w:val="num" w:pos="567"/>
        </w:tabs>
        <w:spacing w:before="0" w:beforeAutospacing="0" w:after="0" w:afterAutospacing="0"/>
        <w:ind w:left="567" w:firstLine="0"/>
        <w:textAlignment w:val="baseline"/>
        <w:rPr>
          <w:rStyle w:val="normaltextrun"/>
          <w:rFonts w:ascii="Arial" w:hAnsi="Arial" w:cs="Arial"/>
          <w:sz w:val="22"/>
          <w:szCs w:val="22"/>
          <w:lang w:val="en-US"/>
        </w:rPr>
      </w:pPr>
      <w:r w:rsidRPr="001A2582">
        <w:rPr>
          <w:rStyle w:val="normaltextrun"/>
          <w:rFonts w:ascii="Arial" w:hAnsi="Arial" w:cs="Arial"/>
          <w:b/>
          <w:sz w:val="22"/>
          <w:szCs w:val="22"/>
          <w:lang w:val="en-US"/>
        </w:rPr>
        <w:t xml:space="preserve">(1) </w:t>
      </w:r>
      <w:r w:rsidR="00DC58EF" w:rsidRPr="001A2582">
        <w:rPr>
          <w:rStyle w:val="normaltextrun"/>
          <w:rFonts w:ascii="Arial" w:hAnsi="Arial" w:cs="Arial"/>
          <w:b/>
          <w:sz w:val="22"/>
          <w:szCs w:val="22"/>
          <w:lang w:val="en-US"/>
        </w:rPr>
        <w:t>Original research and analysis</w:t>
      </w:r>
      <w:r w:rsidR="00EB44F5" w:rsidRPr="001A2582">
        <w:rPr>
          <w:rStyle w:val="eop"/>
          <w:rFonts w:ascii="Arial" w:hAnsi="Arial" w:cs="Arial"/>
          <w:sz w:val="22"/>
          <w:szCs w:val="22"/>
        </w:rPr>
        <w:t>.  T</w:t>
      </w:r>
      <w:r w:rsidR="00DC58EF" w:rsidRPr="001A2582">
        <w:rPr>
          <w:rStyle w:val="normaltextrun"/>
          <w:rFonts w:ascii="Arial" w:hAnsi="Arial" w:cs="Arial"/>
          <w:sz w:val="22"/>
          <w:szCs w:val="22"/>
          <w:lang w:val="en-US"/>
        </w:rPr>
        <w:t xml:space="preserve">his </w:t>
      </w:r>
      <w:r w:rsidR="00915297" w:rsidRPr="001A2582">
        <w:rPr>
          <w:rStyle w:val="normaltextrun"/>
          <w:rFonts w:ascii="Arial" w:hAnsi="Arial" w:cs="Arial"/>
          <w:sz w:val="22"/>
          <w:szCs w:val="22"/>
          <w:lang w:val="en-US"/>
        </w:rPr>
        <w:t>forms</w:t>
      </w:r>
      <w:r w:rsidR="00DC58EF" w:rsidRPr="001A2582">
        <w:rPr>
          <w:rStyle w:val="normaltextrun"/>
          <w:rFonts w:ascii="Arial" w:hAnsi="Arial" w:cs="Arial"/>
          <w:sz w:val="22"/>
          <w:szCs w:val="22"/>
          <w:lang w:val="en-US"/>
        </w:rPr>
        <w:t xml:space="preserve"> the </w:t>
      </w:r>
      <w:r w:rsidR="00915297" w:rsidRPr="001A2582">
        <w:rPr>
          <w:rStyle w:val="normaltextrun"/>
          <w:rFonts w:ascii="Arial" w:hAnsi="Arial" w:cs="Arial"/>
          <w:sz w:val="22"/>
          <w:szCs w:val="22"/>
          <w:lang w:val="en-US"/>
        </w:rPr>
        <w:t>backbone</w:t>
      </w:r>
      <w:r w:rsidR="00DC58EF" w:rsidRPr="001A2582">
        <w:rPr>
          <w:rStyle w:val="normaltextrun"/>
          <w:rFonts w:ascii="Arial" w:hAnsi="Arial" w:cs="Arial"/>
          <w:sz w:val="22"/>
          <w:szCs w:val="22"/>
          <w:lang w:val="en-US"/>
        </w:rPr>
        <w:t xml:space="preserve"> of the contract</w:t>
      </w:r>
      <w:r w:rsidR="00EB44F5" w:rsidRPr="001A2582">
        <w:rPr>
          <w:rStyle w:val="normaltextrun"/>
          <w:rFonts w:ascii="Arial" w:hAnsi="Arial" w:cs="Arial"/>
          <w:sz w:val="22"/>
          <w:szCs w:val="22"/>
          <w:lang w:val="en-US"/>
        </w:rPr>
        <w:t xml:space="preserve"> and</w:t>
      </w:r>
      <w:r w:rsidR="00DC58EF" w:rsidRPr="001A2582">
        <w:rPr>
          <w:rStyle w:val="apple-converted-space"/>
          <w:rFonts w:ascii="Arial" w:hAnsi="Arial" w:cs="Arial"/>
          <w:sz w:val="22"/>
          <w:szCs w:val="22"/>
          <w:lang w:val="en-US"/>
        </w:rPr>
        <w:t> </w:t>
      </w:r>
      <w:r w:rsidR="00915297" w:rsidRPr="001A2582">
        <w:rPr>
          <w:rStyle w:val="apple-converted-space"/>
          <w:rFonts w:ascii="Arial" w:hAnsi="Arial" w:cs="Arial"/>
          <w:sz w:val="22"/>
          <w:szCs w:val="22"/>
          <w:lang w:val="en-US"/>
        </w:rPr>
        <w:t xml:space="preserve">is </w:t>
      </w:r>
      <w:r w:rsidR="00DC58EF" w:rsidRPr="001A2582">
        <w:rPr>
          <w:rStyle w:val="normaltextrun"/>
          <w:rFonts w:ascii="Arial" w:hAnsi="Arial" w:cs="Arial"/>
          <w:sz w:val="22"/>
          <w:szCs w:val="22"/>
          <w:lang w:val="en-US"/>
        </w:rPr>
        <w:t>the</w:t>
      </w:r>
      <w:r w:rsidR="00EB44F5" w:rsidRPr="001A2582">
        <w:rPr>
          <w:rStyle w:val="normaltextrun"/>
          <w:rFonts w:ascii="Arial" w:hAnsi="Arial" w:cs="Arial"/>
          <w:sz w:val="22"/>
          <w:szCs w:val="22"/>
          <w:lang w:val="en-US"/>
        </w:rPr>
        <w:t xml:space="preserve">refore </w:t>
      </w:r>
      <w:r w:rsidR="00915297" w:rsidRPr="001A2582">
        <w:rPr>
          <w:rStyle w:val="normaltextrun"/>
          <w:rFonts w:ascii="Arial" w:hAnsi="Arial" w:cs="Arial"/>
          <w:sz w:val="22"/>
          <w:szCs w:val="22"/>
          <w:lang w:val="en-US"/>
        </w:rPr>
        <w:t xml:space="preserve">the </w:t>
      </w:r>
      <w:r w:rsidR="00EB44F5" w:rsidRPr="001A2582">
        <w:rPr>
          <w:rStyle w:val="normaltextrun"/>
          <w:rFonts w:ascii="Arial" w:hAnsi="Arial" w:cs="Arial"/>
          <w:sz w:val="22"/>
          <w:szCs w:val="22"/>
          <w:lang w:val="en-US"/>
        </w:rPr>
        <w:t>most</w:t>
      </w:r>
      <w:r w:rsidR="00DC58EF" w:rsidRPr="001A2582">
        <w:rPr>
          <w:rStyle w:val="normaltextrun"/>
          <w:rFonts w:ascii="Arial" w:hAnsi="Arial" w:cs="Arial"/>
          <w:sz w:val="22"/>
          <w:szCs w:val="22"/>
          <w:lang w:val="en-US"/>
        </w:rPr>
        <w:t xml:space="preserve"> important element</w:t>
      </w:r>
      <w:r w:rsidR="00915297" w:rsidRPr="001A2582">
        <w:rPr>
          <w:rStyle w:val="normaltextrun"/>
          <w:rFonts w:ascii="Arial" w:hAnsi="Arial" w:cs="Arial"/>
          <w:sz w:val="22"/>
          <w:szCs w:val="22"/>
          <w:lang w:val="en-US"/>
        </w:rPr>
        <w:t xml:space="preserve">. The Authority will </w:t>
      </w:r>
      <w:r w:rsidR="001A2582" w:rsidRPr="001A2582">
        <w:rPr>
          <w:rStyle w:val="normaltextrun"/>
          <w:rFonts w:ascii="Arial" w:hAnsi="Arial" w:cs="Arial"/>
          <w:sz w:val="22"/>
          <w:szCs w:val="22"/>
          <w:lang w:val="en-US"/>
        </w:rPr>
        <w:t>p</w:t>
      </w:r>
      <w:r w:rsidR="00915297" w:rsidRPr="001A2582">
        <w:rPr>
          <w:rStyle w:val="normaltextrun"/>
          <w:rFonts w:ascii="Arial" w:hAnsi="Arial" w:cs="Arial"/>
          <w:sz w:val="22"/>
          <w:szCs w:val="22"/>
          <w:lang w:val="en-US"/>
        </w:rPr>
        <w:t xml:space="preserve">rovide the </w:t>
      </w:r>
      <w:r w:rsidR="001A2582" w:rsidRPr="001A2582">
        <w:rPr>
          <w:rStyle w:val="normaltextrun"/>
          <w:rFonts w:ascii="Arial" w:hAnsi="Arial" w:cs="Arial"/>
          <w:sz w:val="22"/>
          <w:szCs w:val="22"/>
          <w:lang w:val="en-US"/>
        </w:rPr>
        <w:t>Contractor</w:t>
      </w:r>
      <w:r w:rsidR="00915297" w:rsidRPr="001A2582">
        <w:rPr>
          <w:rStyle w:val="normaltextrun"/>
          <w:rFonts w:ascii="Arial" w:hAnsi="Arial" w:cs="Arial"/>
          <w:sz w:val="22"/>
          <w:szCs w:val="22"/>
          <w:lang w:val="en-US"/>
        </w:rPr>
        <w:t xml:space="preserve"> with a forward programme of research and analysis for them to deliver, with a rolling horizon</w:t>
      </w:r>
      <w:r w:rsidR="001A2582" w:rsidRPr="001A2582">
        <w:rPr>
          <w:rStyle w:val="normaltextrun"/>
          <w:rFonts w:ascii="Arial" w:hAnsi="Arial" w:cs="Arial"/>
          <w:sz w:val="22"/>
          <w:szCs w:val="22"/>
          <w:lang w:val="en-US"/>
        </w:rPr>
        <w:t xml:space="preserve"> of </w:t>
      </w:r>
      <w:r w:rsidR="001A2582" w:rsidRPr="001A2582">
        <w:rPr>
          <w:rStyle w:val="normaltextrun"/>
          <w:rFonts w:ascii="Arial" w:hAnsi="Arial" w:cs="Arial"/>
          <w:sz w:val="22"/>
          <w:szCs w:val="22"/>
          <w:lang w:val="en-US"/>
        </w:rPr>
        <w:lastRenderedPageBreak/>
        <w:t>up to 12 months</w:t>
      </w:r>
      <w:r w:rsidR="00915297" w:rsidRPr="001A2582">
        <w:rPr>
          <w:rStyle w:val="normaltextrun"/>
          <w:rFonts w:ascii="Arial" w:hAnsi="Arial" w:cs="Arial"/>
          <w:sz w:val="22"/>
          <w:szCs w:val="22"/>
          <w:lang w:val="en-US"/>
        </w:rPr>
        <w:t xml:space="preserve">. The following </w:t>
      </w:r>
      <w:r w:rsidR="001A2582" w:rsidRPr="001A2582">
        <w:rPr>
          <w:rStyle w:val="normaltextrun"/>
          <w:rFonts w:ascii="Arial" w:hAnsi="Arial" w:cs="Arial"/>
          <w:sz w:val="22"/>
          <w:szCs w:val="22"/>
          <w:lang w:val="en-US"/>
        </w:rPr>
        <w:t xml:space="preserve">six categories describe the main </w:t>
      </w:r>
      <w:r w:rsidR="00915297" w:rsidRPr="001A2582">
        <w:rPr>
          <w:rStyle w:val="normaltextrun"/>
          <w:rFonts w:ascii="Arial" w:hAnsi="Arial" w:cs="Arial"/>
          <w:sz w:val="22"/>
          <w:szCs w:val="22"/>
          <w:lang w:val="en-US"/>
        </w:rPr>
        <w:t xml:space="preserve">types of output </w:t>
      </w:r>
      <w:r w:rsidR="001A2582" w:rsidRPr="001A2582">
        <w:rPr>
          <w:rStyle w:val="normaltextrun"/>
          <w:rFonts w:ascii="Arial" w:hAnsi="Arial" w:cs="Arial"/>
          <w:sz w:val="22"/>
          <w:szCs w:val="22"/>
          <w:lang w:val="en-US"/>
        </w:rPr>
        <w:t>required under the contract:</w:t>
      </w:r>
    </w:p>
    <w:p w14:paraId="049EFBFD" w14:textId="77777777" w:rsidR="001A2582" w:rsidRPr="001A2582" w:rsidRDefault="001A2582" w:rsidP="001A2582">
      <w:pPr>
        <w:pStyle w:val="paragraph"/>
        <w:spacing w:before="0" w:beforeAutospacing="0" w:after="0" w:afterAutospacing="0"/>
        <w:ind w:left="1440"/>
        <w:textAlignment w:val="baseline"/>
        <w:rPr>
          <w:rFonts w:ascii="Arial" w:hAnsi="Arial" w:cs="Arial"/>
          <w:sz w:val="22"/>
          <w:szCs w:val="22"/>
          <w:lang w:val="en-US"/>
        </w:rPr>
      </w:pPr>
    </w:p>
    <w:p w14:paraId="18A26931" w14:textId="6FC4891B" w:rsidR="00915297" w:rsidRDefault="00915297" w:rsidP="001A2582">
      <w:pPr>
        <w:pStyle w:val="paragraph"/>
        <w:numPr>
          <w:ilvl w:val="2"/>
          <w:numId w:val="4"/>
        </w:numPr>
        <w:tabs>
          <w:tab w:val="clear" w:pos="2160"/>
          <w:tab w:val="num" w:pos="2460"/>
        </w:tabs>
        <w:spacing w:before="0" w:beforeAutospacing="0" w:after="0" w:afterAutospacing="0"/>
        <w:ind w:left="1800"/>
        <w:textAlignment w:val="baseline"/>
        <w:rPr>
          <w:rFonts w:ascii="Arial" w:hAnsi="Arial" w:cs="Arial"/>
          <w:sz w:val="22"/>
          <w:szCs w:val="22"/>
          <w:lang w:val="en-US"/>
        </w:rPr>
      </w:pPr>
      <w:r w:rsidRPr="004C607D">
        <w:rPr>
          <w:rFonts w:ascii="Arial" w:hAnsi="Arial" w:cs="Arial"/>
          <w:sz w:val="22"/>
          <w:szCs w:val="22"/>
          <w:u w:val="single"/>
          <w:lang w:val="en-US"/>
        </w:rPr>
        <w:t>Literature review.</w:t>
      </w:r>
      <w:r>
        <w:rPr>
          <w:rFonts w:ascii="Arial" w:hAnsi="Arial" w:cs="Arial"/>
          <w:sz w:val="22"/>
          <w:szCs w:val="22"/>
          <w:lang w:val="en-US"/>
        </w:rPr>
        <w:t xml:space="preserve"> </w:t>
      </w:r>
      <w:r w:rsidR="008E481D">
        <w:rPr>
          <w:rFonts w:ascii="Arial" w:hAnsi="Arial" w:cs="Arial"/>
          <w:sz w:val="22"/>
          <w:szCs w:val="22"/>
          <w:lang w:val="en-US"/>
        </w:rPr>
        <w:t>A survey and discussion of the key literature in order to define and summarise existing knowledge and identify the main points of contention or debate. Serves as either a primer on a specific topic, or as the foundation for a subsequent piece of original analysis. Typically up to 5k words in length, depending on the topic.</w:t>
      </w:r>
    </w:p>
    <w:p w14:paraId="54936BDE" w14:textId="77777777" w:rsidR="004C607D" w:rsidRDefault="004C607D" w:rsidP="001A2582">
      <w:pPr>
        <w:pStyle w:val="paragraph"/>
        <w:spacing w:before="0" w:beforeAutospacing="0" w:after="0" w:afterAutospacing="0"/>
        <w:ind w:left="1800"/>
        <w:textAlignment w:val="baseline"/>
        <w:rPr>
          <w:rFonts w:ascii="Arial" w:hAnsi="Arial" w:cs="Arial"/>
          <w:sz w:val="22"/>
          <w:szCs w:val="22"/>
          <w:lang w:val="en-US"/>
        </w:rPr>
      </w:pPr>
    </w:p>
    <w:p w14:paraId="72C47ACC" w14:textId="72E22563" w:rsidR="00915297" w:rsidRDefault="00915297" w:rsidP="001A2582">
      <w:pPr>
        <w:pStyle w:val="paragraph"/>
        <w:numPr>
          <w:ilvl w:val="2"/>
          <w:numId w:val="4"/>
        </w:numPr>
        <w:tabs>
          <w:tab w:val="clear" w:pos="2160"/>
          <w:tab w:val="num" w:pos="2460"/>
        </w:tabs>
        <w:spacing w:before="0" w:beforeAutospacing="0" w:after="0" w:afterAutospacing="0"/>
        <w:ind w:left="1800"/>
        <w:textAlignment w:val="baseline"/>
        <w:rPr>
          <w:rFonts w:ascii="Arial" w:hAnsi="Arial" w:cs="Arial"/>
          <w:sz w:val="22"/>
          <w:szCs w:val="22"/>
          <w:lang w:val="en-US"/>
        </w:rPr>
      </w:pPr>
      <w:r w:rsidRPr="004C607D">
        <w:rPr>
          <w:rFonts w:ascii="Arial" w:hAnsi="Arial" w:cs="Arial"/>
          <w:sz w:val="22"/>
          <w:szCs w:val="22"/>
          <w:u w:val="single"/>
          <w:lang w:val="en-US"/>
        </w:rPr>
        <w:t>Research task</w:t>
      </w:r>
      <w:r w:rsidR="008E481D" w:rsidRPr="004C607D">
        <w:rPr>
          <w:rFonts w:ascii="Arial" w:hAnsi="Arial" w:cs="Arial"/>
          <w:sz w:val="22"/>
          <w:szCs w:val="22"/>
          <w:u w:val="single"/>
          <w:lang w:val="en-US"/>
        </w:rPr>
        <w:t>.</w:t>
      </w:r>
      <w:r w:rsidR="008E481D">
        <w:rPr>
          <w:rFonts w:ascii="Arial" w:hAnsi="Arial" w:cs="Arial"/>
          <w:sz w:val="22"/>
          <w:szCs w:val="22"/>
          <w:lang w:val="en-US"/>
        </w:rPr>
        <w:t xml:space="preserve"> </w:t>
      </w:r>
      <w:r w:rsidR="00700A44">
        <w:rPr>
          <w:rFonts w:ascii="Arial" w:hAnsi="Arial" w:cs="Arial"/>
          <w:sz w:val="22"/>
          <w:szCs w:val="22"/>
          <w:lang w:val="en-US"/>
        </w:rPr>
        <w:t>A one-off piece of research or analysis intended to answer a specific question or address a specific issue. Typically up to 10k words in length, depending on the question or topic.</w:t>
      </w:r>
    </w:p>
    <w:p w14:paraId="417F71E7" w14:textId="77777777" w:rsidR="004C607D" w:rsidRDefault="004C607D" w:rsidP="001A2582">
      <w:pPr>
        <w:pStyle w:val="paragraph"/>
        <w:spacing w:before="0" w:beforeAutospacing="0" w:after="0" w:afterAutospacing="0"/>
        <w:ind w:left="1800"/>
        <w:textAlignment w:val="baseline"/>
        <w:rPr>
          <w:rFonts w:ascii="Arial" w:hAnsi="Arial" w:cs="Arial"/>
          <w:sz w:val="22"/>
          <w:szCs w:val="22"/>
          <w:lang w:val="en-US"/>
        </w:rPr>
      </w:pPr>
    </w:p>
    <w:p w14:paraId="76A7C8BC" w14:textId="1A988CE2" w:rsidR="00915297" w:rsidRDefault="00915297" w:rsidP="001A2582">
      <w:pPr>
        <w:pStyle w:val="paragraph"/>
        <w:numPr>
          <w:ilvl w:val="2"/>
          <w:numId w:val="4"/>
        </w:numPr>
        <w:tabs>
          <w:tab w:val="clear" w:pos="2160"/>
          <w:tab w:val="num" w:pos="2460"/>
        </w:tabs>
        <w:spacing w:before="0" w:beforeAutospacing="0" w:after="0" w:afterAutospacing="0"/>
        <w:ind w:left="1800"/>
        <w:textAlignment w:val="baseline"/>
        <w:rPr>
          <w:rFonts w:ascii="Arial" w:hAnsi="Arial" w:cs="Arial"/>
          <w:sz w:val="22"/>
          <w:szCs w:val="22"/>
          <w:lang w:val="en-US"/>
        </w:rPr>
      </w:pPr>
      <w:r w:rsidRPr="005835A8">
        <w:rPr>
          <w:rFonts w:ascii="Arial" w:hAnsi="Arial" w:cs="Arial"/>
          <w:sz w:val="22"/>
          <w:szCs w:val="22"/>
          <w:u w:val="single"/>
          <w:lang w:val="en-US"/>
        </w:rPr>
        <w:t>Research project</w:t>
      </w:r>
      <w:r w:rsidR="00700A44" w:rsidRPr="005835A8">
        <w:rPr>
          <w:rFonts w:ascii="Arial" w:hAnsi="Arial" w:cs="Arial"/>
          <w:sz w:val="22"/>
          <w:szCs w:val="22"/>
          <w:u w:val="single"/>
          <w:lang w:val="en-US"/>
        </w:rPr>
        <w:t>.</w:t>
      </w:r>
      <w:r w:rsidR="00700A44">
        <w:rPr>
          <w:rFonts w:ascii="Arial" w:hAnsi="Arial" w:cs="Arial"/>
          <w:sz w:val="22"/>
          <w:szCs w:val="22"/>
          <w:lang w:val="en-US"/>
        </w:rPr>
        <w:t xml:space="preserve"> A sustained piece of research or analysis using various tools to explore a question or topic including literature reviews, primary research and analysis, interviews, workshops, presentations, etc. Used when the question or topic is relatively complex and requires a number of parallel work-strands to address. Typically 8-26 weeks, depending on the question(s) or topic(s).</w:t>
      </w:r>
    </w:p>
    <w:p w14:paraId="48957338" w14:textId="77777777" w:rsidR="005835A8" w:rsidRDefault="005835A8" w:rsidP="001A2582">
      <w:pPr>
        <w:pStyle w:val="paragraph"/>
        <w:spacing w:before="0" w:beforeAutospacing="0" w:after="0" w:afterAutospacing="0"/>
        <w:ind w:left="1800"/>
        <w:textAlignment w:val="baseline"/>
        <w:rPr>
          <w:rFonts w:ascii="Arial" w:hAnsi="Arial" w:cs="Arial"/>
          <w:sz w:val="22"/>
          <w:szCs w:val="22"/>
          <w:lang w:val="en-US"/>
        </w:rPr>
      </w:pPr>
    </w:p>
    <w:p w14:paraId="1DCCD267" w14:textId="7204091A" w:rsidR="00915297" w:rsidRDefault="00915297" w:rsidP="001A2582">
      <w:pPr>
        <w:pStyle w:val="paragraph"/>
        <w:numPr>
          <w:ilvl w:val="2"/>
          <w:numId w:val="4"/>
        </w:numPr>
        <w:tabs>
          <w:tab w:val="clear" w:pos="2160"/>
          <w:tab w:val="num" w:pos="2460"/>
        </w:tabs>
        <w:spacing w:before="0" w:beforeAutospacing="0" w:after="0" w:afterAutospacing="0"/>
        <w:ind w:left="1800"/>
        <w:textAlignment w:val="baseline"/>
        <w:rPr>
          <w:rFonts w:ascii="Arial" w:hAnsi="Arial" w:cs="Arial"/>
          <w:sz w:val="22"/>
          <w:szCs w:val="22"/>
          <w:lang w:val="en-US"/>
        </w:rPr>
      </w:pPr>
      <w:r w:rsidRPr="005835A8">
        <w:rPr>
          <w:rFonts w:ascii="Arial" w:hAnsi="Arial" w:cs="Arial"/>
          <w:sz w:val="22"/>
          <w:szCs w:val="22"/>
          <w:u w:val="single"/>
          <w:lang w:val="en-US"/>
        </w:rPr>
        <w:t>Workshop</w:t>
      </w:r>
      <w:r w:rsidR="00700A44">
        <w:rPr>
          <w:rFonts w:ascii="Arial" w:hAnsi="Arial" w:cs="Arial"/>
          <w:sz w:val="22"/>
          <w:szCs w:val="22"/>
          <w:lang w:val="en-US"/>
        </w:rPr>
        <w:t xml:space="preserve">. Used to gather a number of perspectives (preferably divergent) on a specific question or topic, including to add rigour to an ongoing research task or project. Typically up to a dozen experts, for 2-6 hours, depending on the question or topic. </w:t>
      </w:r>
      <w:r w:rsidR="007D44AB">
        <w:rPr>
          <w:rFonts w:ascii="Arial" w:hAnsi="Arial" w:cs="Arial"/>
          <w:sz w:val="22"/>
          <w:szCs w:val="22"/>
          <w:lang w:val="en-US"/>
        </w:rPr>
        <w:t>Includes preparation</w:t>
      </w:r>
      <w:r w:rsidR="007D44AB" w:rsidRPr="007D44AB">
        <w:rPr>
          <w:rFonts w:ascii="Arial" w:hAnsi="Arial" w:cs="Arial"/>
          <w:sz w:val="22"/>
          <w:szCs w:val="22"/>
          <w:lang w:val="en-US"/>
        </w:rPr>
        <w:t xml:space="preserve"> </w:t>
      </w:r>
      <w:r w:rsidR="007D44AB">
        <w:rPr>
          <w:rFonts w:ascii="Arial" w:hAnsi="Arial" w:cs="Arial"/>
          <w:sz w:val="22"/>
          <w:szCs w:val="22"/>
          <w:lang w:val="en-US"/>
        </w:rPr>
        <w:t>beforehand (including event administration, reading packs, preparatory research papers, etc), venue and hosting, and a write-up of proceedings (</w:t>
      </w:r>
      <w:r w:rsidR="000441E0">
        <w:rPr>
          <w:rFonts w:ascii="Arial" w:hAnsi="Arial" w:cs="Arial"/>
          <w:sz w:val="22"/>
          <w:szCs w:val="22"/>
          <w:lang w:val="en-US"/>
        </w:rPr>
        <w:t xml:space="preserve">format </w:t>
      </w:r>
      <w:r w:rsidR="007D44AB">
        <w:rPr>
          <w:rFonts w:ascii="Arial" w:hAnsi="Arial" w:cs="Arial"/>
          <w:sz w:val="22"/>
          <w:szCs w:val="22"/>
          <w:lang w:val="en-US"/>
        </w:rPr>
        <w:t>as agreed with the Authority).</w:t>
      </w:r>
    </w:p>
    <w:p w14:paraId="5234B3E1" w14:textId="77777777" w:rsidR="005835A8" w:rsidRDefault="005835A8" w:rsidP="001A2582">
      <w:pPr>
        <w:pStyle w:val="paragraph"/>
        <w:spacing w:before="0" w:beforeAutospacing="0" w:after="0" w:afterAutospacing="0"/>
        <w:ind w:left="1800"/>
        <w:textAlignment w:val="baseline"/>
        <w:rPr>
          <w:rFonts w:ascii="Arial" w:hAnsi="Arial" w:cs="Arial"/>
          <w:sz w:val="22"/>
          <w:szCs w:val="22"/>
          <w:lang w:val="en-US"/>
        </w:rPr>
      </w:pPr>
    </w:p>
    <w:p w14:paraId="55B087DE" w14:textId="1967950E" w:rsidR="00915297" w:rsidRPr="00915297" w:rsidRDefault="00915297" w:rsidP="001A2582">
      <w:pPr>
        <w:pStyle w:val="paragraph"/>
        <w:numPr>
          <w:ilvl w:val="2"/>
          <w:numId w:val="4"/>
        </w:numPr>
        <w:tabs>
          <w:tab w:val="clear" w:pos="2160"/>
          <w:tab w:val="num" w:pos="2460"/>
        </w:tabs>
        <w:spacing w:before="0" w:beforeAutospacing="0" w:after="0" w:afterAutospacing="0"/>
        <w:ind w:left="1800"/>
        <w:textAlignment w:val="baseline"/>
        <w:rPr>
          <w:rFonts w:ascii="Arial" w:hAnsi="Arial" w:cs="Arial"/>
          <w:sz w:val="22"/>
          <w:szCs w:val="22"/>
          <w:lang w:val="en-US"/>
        </w:rPr>
      </w:pPr>
      <w:r w:rsidRPr="005835A8">
        <w:rPr>
          <w:rFonts w:ascii="Arial" w:hAnsi="Arial" w:cs="Arial"/>
          <w:sz w:val="22"/>
          <w:szCs w:val="22"/>
          <w:u w:val="single"/>
          <w:lang w:val="en-US"/>
        </w:rPr>
        <w:t>Conference</w:t>
      </w:r>
      <w:r w:rsidR="00700A44">
        <w:rPr>
          <w:rFonts w:ascii="Arial" w:hAnsi="Arial" w:cs="Arial"/>
          <w:sz w:val="22"/>
          <w:szCs w:val="22"/>
          <w:lang w:val="en-US"/>
        </w:rPr>
        <w:t xml:space="preserve">. Used to gather a larger number of diverse perspectives </w:t>
      </w:r>
      <w:r w:rsidR="000C335B">
        <w:rPr>
          <w:rFonts w:ascii="Arial" w:hAnsi="Arial" w:cs="Arial"/>
          <w:sz w:val="22"/>
          <w:szCs w:val="22"/>
          <w:lang w:val="en-US"/>
        </w:rPr>
        <w:t>on a specific question or topic, or to impart knowledge on a large group of</w:t>
      </w:r>
      <w:r w:rsidR="007D44AB">
        <w:rPr>
          <w:rFonts w:ascii="Arial" w:hAnsi="Arial" w:cs="Arial"/>
          <w:sz w:val="22"/>
          <w:szCs w:val="22"/>
          <w:lang w:val="en-US"/>
        </w:rPr>
        <w:t xml:space="preserve"> stakeholders. Typically up to 4</w:t>
      </w:r>
      <w:r w:rsidR="000C335B">
        <w:rPr>
          <w:rFonts w:ascii="Arial" w:hAnsi="Arial" w:cs="Arial"/>
          <w:sz w:val="22"/>
          <w:szCs w:val="22"/>
          <w:lang w:val="en-US"/>
        </w:rPr>
        <w:t>0 participants, for 2-6 hours, depending on the question or topic. Includes preparation</w:t>
      </w:r>
      <w:r w:rsidR="007D44AB" w:rsidRPr="007D44AB">
        <w:rPr>
          <w:rFonts w:ascii="Arial" w:hAnsi="Arial" w:cs="Arial"/>
          <w:sz w:val="22"/>
          <w:szCs w:val="22"/>
          <w:lang w:val="en-US"/>
        </w:rPr>
        <w:t xml:space="preserve"> </w:t>
      </w:r>
      <w:r w:rsidR="007D44AB">
        <w:rPr>
          <w:rFonts w:ascii="Arial" w:hAnsi="Arial" w:cs="Arial"/>
          <w:sz w:val="22"/>
          <w:szCs w:val="22"/>
          <w:lang w:val="en-US"/>
        </w:rPr>
        <w:t>beforehand (including event administration, reading packs, preparatory research papers, etc)</w:t>
      </w:r>
      <w:r w:rsidR="000C335B">
        <w:rPr>
          <w:rFonts w:ascii="Arial" w:hAnsi="Arial" w:cs="Arial"/>
          <w:sz w:val="22"/>
          <w:szCs w:val="22"/>
          <w:lang w:val="en-US"/>
        </w:rPr>
        <w:t xml:space="preserve">, venue and hosting, and </w:t>
      </w:r>
      <w:r w:rsidR="005F18B5">
        <w:rPr>
          <w:rFonts w:ascii="Arial" w:hAnsi="Arial" w:cs="Arial"/>
          <w:sz w:val="22"/>
          <w:szCs w:val="22"/>
          <w:lang w:val="en-US"/>
        </w:rPr>
        <w:t xml:space="preserve">a </w:t>
      </w:r>
      <w:r w:rsidR="000C335B">
        <w:rPr>
          <w:rFonts w:ascii="Arial" w:hAnsi="Arial" w:cs="Arial"/>
          <w:sz w:val="22"/>
          <w:szCs w:val="22"/>
          <w:lang w:val="en-US"/>
        </w:rPr>
        <w:t>write-up of proceedings</w:t>
      </w:r>
      <w:r w:rsidR="007D44AB">
        <w:rPr>
          <w:rFonts w:ascii="Arial" w:hAnsi="Arial" w:cs="Arial"/>
          <w:sz w:val="22"/>
          <w:szCs w:val="22"/>
          <w:lang w:val="en-US"/>
        </w:rPr>
        <w:t xml:space="preserve"> (as agreed with the Authority)</w:t>
      </w:r>
      <w:r w:rsidR="000C335B">
        <w:rPr>
          <w:rFonts w:ascii="Arial" w:hAnsi="Arial" w:cs="Arial"/>
          <w:sz w:val="22"/>
          <w:szCs w:val="22"/>
          <w:lang w:val="en-US"/>
        </w:rPr>
        <w:t xml:space="preserve">. </w:t>
      </w:r>
    </w:p>
    <w:p w14:paraId="4AE5AE62" w14:textId="77777777" w:rsidR="005835A8" w:rsidRDefault="005835A8" w:rsidP="001A2582">
      <w:pPr>
        <w:pStyle w:val="paragraph"/>
        <w:spacing w:before="0" w:beforeAutospacing="0" w:after="0" w:afterAutospacing="0"/>
        <w:ind w:left="1800"/>
        <w:textAlignment w:val="baseline"/>
        <w:rPr>
          <w:rFonts w:ascii="Arial" w:hAnsi="Arial" w:cs="Arial"/>
          <w:sz w:val="22"/>
          <w:szCs w:val="22"/>
          <w:lang w:val="en-US"/>
        </w:rPr>
      </w:pPr>
    </w:p>
    <w:p w14:paraId="68BB7CEE" w14:textId="62DF24E5" w:rsidR="00DC58EF" w:rsidRDefault="005F18B5" w:rsidP="001A2582">
      <w:pPr>
        <w:pStyle w:val="paragraph"/>
        <w:numPr>
          <w:ilvl w:val="2"/>
          <w:numId w:val="4"/>
        </w:numPr>
        <w:tabs>
          <w:tab w:val="clear" w:pos="2160"/>
          <w:tab w:val="num" w:pos="2460"/>
        </w:tabs>
        <w:spacing w:before="0" w:beforeAutospacing="0" w:after="0" w:afterAutospacing="0"/>
        <w:ind w:left="1800"/>
        <w:textAlignment w:val="baseline"/>
        <w:rPr>
          <w:rFonts w:ascii="Arial" w:hAnsi="Arial" w:cs="Arial"/>
          <w:sz w:val="22"/>
          <w:szCs w:val="22"/>
          <w:lang w:val="en-US"/>
        </w:rPr>
      </w:pPr>
      <w:r w:rsidRPr="005835A8">
        <w:rPr>
          <w:rFonts w:ascii="Arial" w:hAnsi="Arial" w:cs="Arial"/>
          <w:sz w:val="22"/>
          <w:szCs w:val="22"/>
          <w:u w:val="single"/>
          <w:lang w:val="en-US"/>
        </w:rPr>
        <w:t>Short-</w:t>
      </w:r>
      <w:r w:rsidR="00915297" w:rsidRPr="005835A8">
        <w:rPr>
          <w:rFonts w:ascii="Arial" w:hAnsi="Arial" w:cs="Arial"/>
          <w:sz w:val="22"/>
          <w:szCs w:val="22"/>
          <w:u w:val="single"/>
          <w:lang w:val="en-US"/>
        </w:rPr>
        <w:t>notice tasks</w:t>
      </w:r>
      <w:r w:rsidR="000C335B">
        <w:rPr>
          <w:rFonts w:ascii="Arial" w:hAnsi="Arial" w:cs="Arial"/>
          <w:sz w:val="22"/>
          <w:szCs w:val="22"/>
          <w:lang w:val="en-US"/>
        </w:rPr>
        <w:t xml:space="preserve">. </w:t>
      </w:r>
      <w:r>
        <w:rPr>
          <w:rFonts w:ascii="Arial" w:hAnsi="Arial" w:cs="Arial"/>
          <w:sz w:val="22"/>
          <w:szCs w:val="22"/>
          <w:lang w:val="en-US"/>
        </w:rPr>
        <w:t xml:space="preserve">The Authority is sometimes required to provide research and analysis at short-notice, often for the most senior MOD officials and high-profile, urgent requirements. For these tasks the </w:t>
      </w:r>
      <w:r w:rsidR="001A2582">
        <w:rPr>
          <w:rFonts w:ascii="Arial" w:hAnsi="Arial" w:cs="Arial"/>
          <w:sz w:val="22"/>
          <w:szCs w:val="22"/>
          <w:lang w:val="en-US"/>
        </w:rPr>
        <w:t>Contractor</w:t>
      </w:r>
      <w:r>
        <w:rPr>
          <w:rFonts w:ascii="Arial" w:hAnsi="Arial" w:cs="Arial"/>
          <w:sz w:val="22"/>
          <w:szCs w:val="22"/>
          <w:lang w:val="en-US"/>
        </w:rPr>
        <w:t xml:space="preserve"> </w:t>
      </w:r>
      <w:r w:rsidR="000441E0">
        <w:rPr>
          <w:rFonts w:ascii="Arial" w:hAnsi="Arial" w:cs="Arial"/>
          <w:sz w:val="22"/>
          <w:szCs w:val="22"/>
          <w:lang w:val="en-US"/>
        </w:rPr>
        <w:t>must</w:t>
      </w:r>
      <w:r>
        <w:rPr>
          <w:rFonts w:ascii="Arial" w:hAnsi="Arial" w:cs="Arial"/>
          <w:sz w:val="22"/>
          <w:szCs w:val="22"/>
          <w:lang w:val="en-US"/>
        </w:rPr>
        <w:t xml:space="preserve"> meet a turnaround</w:t>
      </w:r>
      <w:r w:rsidR="007D44AB">
        <w:rPr>
          <w:rFonts w:ascii="Arial" w:hAnsi="Arial" w:cs="Arial"/>
          <w:sz w:val="22"/>
          <w:szCs w:val="22"/>
          <w:lang w:val="en-US"/>
        </w:rPr>
        <w:t xml:space="preserve"> of ten working days</w:t>
      </w:r>
      <w:r>
        <w:rPr>
          <w:rFonts w:ascii="Arial" w:hAnsi="Arial" w:cs="Arial"/>
          <w:sz w:val="22"/>
          <w:szCs w:val="22"/>
          <w:lang w:val="en-US"/>
        </w:rPr>
        <w:t xml:space="preserve">, from identification of the requirement to delivery. Where the turnaround requirement is less than </w:t>
      </w:r>
      <w:r w:rsidR="007D44AB">
        <w:rPr>
          <w:rFonts w:ascii="Arial" w:hAnsi="Arial" w:cs="Arial"/>
          <w:sz w:val="22"/>
          <w:szCs w:val="22"/>
          <w:lang w:val="en-US"/>
        </w:rPr>
        <w:t>that</w:t>
      </w:r>
      <w:r>
        <w:rPr>
          <w:rFonts w:ascii="Arial" w:hAnsi="Arial" w:cs="Arial"/>
          <w:sz w:val="22"/>
          <w:szCs w:val="22"/>
          <w:lang w:val="en-US"/>
        </w:rPr>
        <w:t xml:space="preserve">, the </w:t>
      </w:r>
      <w:r w:rsidR="000441E0">
        <w:rPr>
          <w:rFonts w:ascii="Arial" w:hAnsi="Arial" w:cs="Arial"/>
          <w:sz w:val="22"/>
          <w:szCs w:val="22"/>
          <w:lang w:val="en-US"/>
        </w:rPr>
        <w:t>A</w:t>
      </w:r>
      <w:r>
        <w:rPr>
          <w:rFonts w:ascii="Arial" w:hAnsi="Arial" w:cs="Arial"/>
          <w:sz w:val="22"/>
          <w:szCs w:val="22"/>
          <w:lang w:val="en-US"/>
        </w:rPr>
        <w:t xml:space="preserve">uthority </w:t>
      </w:r>
      <w:r w:rsidR="000441E0">
        <w:rPr>
          <w:rFonts w:ascii="Arial" w:hAnsi="Arial" w:cs="Arial"/>
          <w:sz w:val="22"/>
          <w:szCs w:val="22"/>
          <w:lang w:val="en-US"/>
        </w:rPr>
        <w:t>will liaise with the Contractor to understand what is achievable</w:t>
      </w:r>
      <w:r>
        <w:rPr>
          <w:rFonts w:ascii="Arial" w:hAnsi="Arial" w:cs="Arial"/>
          <w:sz w:val="22"/>
          <w:szCs w:val="22"/>
          <w:lang w:val="en-US"/>
        </w:rPr>
        <w:t>.</w:t>
      </w:r>
    </w:p>
    <w:p w14:paraId="04AEC3CC" w14:textId="77777777" w:rsidR="00915297" w:rsidRPr="008D5C43" w:rsidRDefault="00915297" w:rsidP="00915297">
      <w:pPr>
        <w:pStyle w:val="paragraph"/>
        <w:spacing w:before="0" w:beforeAutospacing="0" w:after="0" w:afterAutospacing="0"/>
        <w:ind w:left="1500"/>
        <w:textAlignment w:val="baseline"/>
        <w:rPr>
          <w:rFonts w:ascii="Arial" w:hAnsi="Arial" w:cs="Arial"/>
          <w:sz w:val="22"/>
          <w:szCs w:val="22"/>
        </w:rPr>
      </w:pPr>
    </w:p>
    <w:p w14:paraId="6CC6FA23" w14:textId="72D015EC" w:rsidR="00700515" w:rsidRDefault="00700515" w:rsidP="00700515">
      <w:pPr>
        <w:pStyle w:val="paragraph"/>
        <w:numPr>
          <w:ilvl w:val="1"/>
          <w:numId w:val="4"/>
        </w:numPr>
        <w:tabs>
          <w:tab w:val="clear" w:pos="1440"/>
          <w:tab w:val="num" w:pos="567"/>
        </w:tabs>
        <w:spacing w:before="0" w:beforeAutospacing="0" w:after="0" w:afterAutospacing="0"/>
        <w:ind w:left="567" w:firstLine="0"/>
        <w:textAlignment w:val="baseline"/>
        <w:rPr>
          <w:rStyle w:val="normaltextrun"/>
          <w:rFonts w:ascii="Arial" w:hAnsi="Arial" w:cs="Arial"/>
          <w:sz w:val="22"/>
          <w:szCs w:val="22"/>
        </w:rPr>
      </w:pPr>
      <w:r>
        <w:rPr>
          <w:rStyle w:val="normaltextrun"/>
          <w:rFonts w:ascii="Arial" w:hAnsi="Arial" w:cs="Arial"/>
          <w:b/>
          <w:sz w:val="22"/>
          <w:szCs w:val="22"/>
          <w:lang w:val="en-US"/>
        </w:rPr>
        <w:t>(2) The Chief of the Defence Staff’s (</w:t>
      </w:r>
      <w:r w:rsidR="00DC58EF" w:rsidRPr="00700515">
        <w:rPr>
          <w:rStyle w:val="normaltextrun"/>
          <w:rFonts w:ascii="Arial" w:hAnsi="Arial" w:cs="Arial"/>
          <w:b/>
          <w:sz w:val="22"/>
          <w:szCs w:val="22"/>
          <w:lang w:val="en-US"/>
        </w:rPr>
        <w:t>CDS</w:t>
      </w:r>
      <w:r>
        <w:rPr>
          <w:rStyle w:val="normaltextrun"/>
          <w:rFonts w:ascii="Arial" w:hAnsi="Arial" w:cs="Arial"/>
          <w:b/>
          <w:sz w:val="22"/>
          <w:szCs w:val="22"/>
          <w:lang w:val="en-US"/>
        </w:rPr>
        <w:t>)</w:t>
      </w:r>
      <w:r w:rsidR="00DC58EF" w:rsidRPr="00700515">
        <w:rPr>
          <w:rStyle w:val="normaltextrun"/>
          <w:rFonts w:ascii="Arial" w:hAnsi="Arial" w:cs="Arial"/>
          <w:b/>
          <w:sz w:val="22"/>
          <w:szCs w:val="22"/>
          <w:lang w:val="en-US"/>
        </w:rPr>
        <w:t xml:space="preserve"> Strategy Forum</w:t>
      </w:r>
      <w:r w:rsidR="00590FA1" w:rsidRPr="00700515">
        <w:rPr>
          <w:rStyle w:val="normaltextrun"/>
          <w:rFonts w:ascii="Arial" w:hAnsi="Arial" w:cs="Arial"/>
          <w:sz w:val="22"/>
          <w:szCs w:val="22"/>
          <w:lang w:val="en-US"/>
        </w:rPr>
        <w:t xml:space="preserve">.  </w:t>
      </w:r>
      <w:r>
        <w:rPr>
          <w:rStyle w:val="normaltextrun"/>
          <w:rFonts w:ascii="Arial" w:hAnsi="Arial" w:cs="Arial"/>
          <w:sz w:val="22"/>
          <w:szCs w:val="22"/>
        </w:rPr>
        <w:t>The CDS</w:t>
      </w:r>
      <w:r w:rsidRPr="00700515">
        <w:rPr>
          <w:rStyle w:val="normaltextrun"/>
          <w:rFonts w:ascii="Arial" w:hAnsi="Arial" w:cs="Arial"/>
          <w:sz w:val="22"/>
          <w:szCs w:val="22"/>
        </w:rPr>
        <w:t xml:space="preserve"> Strategy Forum is</w:t>
      </w:r>
      <w:r w:rsidR="007D44AB">
        <w:rPr>
          <w:rStyle w:val="normaltextrun"/>
          <w:rFonts w:ascii="Arial" w:hAnsi="Arial" w:cs="Arial"/>
          <w:sz w:val="22"/>
          <w:szCs w:val="22"/>
        </w:rPr>
        <w:t xml:space="preserve"> </w:t>
      </w:r>
      <w:r w:rsidRPr="00700515">
        <w:rPr>
          <w:rStyle w:val="normaltextrun"/>
          <w:rFonts w:ascii="Arial" w:hAnsi="Arial" w:cs="Arial"/>
          <w:sz w:val="22"/>
          <w:szCs w:val="22"/>
        </w:rPr>
        <w:t>run by DCDC, working closely with the Royal College of Defence Studies (RCDS) and Defence Strategy and Priorities (DSP). It is</w:t>
      </w:r>
      <w:r w:rsidR="007D44AB">
        <w:rPr>
          <w:rStyle w:val="normaltextrun"/>
          <w:rFonts w:ascii="Arial" w:hAnsi="Arial" w:cs="Arial"/>
          <w:sz w:val="22"/>
          <w:szCs w:val="22"/>
        </w:rPr>
        <w:t xml:space="preserve"> a one-day event</w:t>
      </w:r>
      <w:r w:rsidRPr="00700515">
        <w:rPr>
          <w:rStyle w:val="normaltextrun"/>
          <w:rFonts w:ascii="Arial" w:hAnsi="Arial" w:cs="Arial"/>
          <w:sz w:val="22"/>
          <w:szCs w:val="22"/>
        </w:rPr>
        <w:t xml:space="preserve"> held three times per year, according to CDS’ and </w:t>
      </w:r>
      <w:r w:rsidR="007D44AB">
        <w:rPr>
          <w:rStyle w:val="normaltextrun"/>
          <w:rFonts w:ascii="Arial" w:hAnsi="Arial" w:cs="Arial"/>
          <w:sz w:val="22"/>
          <w:szCs w:val="22"/>
        </w:rPr>
        <w:t>Vice-</w:t>
      </w:r>
      <w:r w:rsidRPr="00700515">
        <w:rPr>
          <w:rStyle w:val="normaltextrun"/>
          <w:rFonts w:ascii="Arial" w:hAnsi="Arial" w:cs="Arial"/>
          <w:sz w:val="22"/>
          <w:szCs w:val="22"/>
        </w:rPr>
        <w:t>CDS’ diaries</w:t>
      </w:r>
      <w:r>
        <w:rPr>
          <w:rStyle w:val="normaltextrun"/>
          <w:rFonts w:ascii="Arial" w:hAnsi="Arial" w:cs="Arial"/>
          <w:sz w:val="22"/>
          <w:szCs w:val="22"/>
        </w:rPr>
        <w:t xml:space="preserve"> (VCDS usually hosts the day on behalf of CDS)</w:t>
      </w:r>
      <w:r w:rsidR="007D44AB">
        <w:rPr>
          <w:rStyle w:val="normaltextrun"/>
          <w:rFonts w:ascii="Arial" w:hAnsi="Arial" w:cs="Arial"/>
          <w:sz w:val="22"/>
          <w:szCs w:val="22"/>
        </w:rPr>
        <w:t xml:space="preserve">. </w:t>
      </w:r>
      <w:r w:rsidRPr="00700515">
        <w:rPr>
          <w:rStyle w:val="normaltextrun"/>
          <w:rFonts w:ascii="Arial" w:hAnsi="Arial" w:cs="Arial"/>
          <w:sz w:val="22"/>
          <w:szCs w:val="22"/>
        </w:rPr>
        <w:t xml:space="preserve">The purpose of the forum is to generate policy and strategy advice </w:t>
      </w:r>
      <w:r w:rsidR="0016373B">
        <w:rPr>
          <w:rStyle w:val="normaltextrun"/>
          <w:rFonts w:ascii="Arial" w:hAnsi="Arial" w:cs="Arial"/>
          <w:sz w:val="22"/>
          <w:szCs w:val="22"/>
        </w:rPr>
        <w:t>on behalf of</w:t>
      </w:r>
      <w:r w:rsidRPr="00700515">
        <w:rPr>
          <w:rStyle w:val="normaltextrun"/>
          <w:rFonts w:ascii="Arial" w:hAnsi="Arial" w:cs="Arial"/>
          <w:sz w:val="22"/>
          <w:szCs w:val="22"/>
        </w:rPr>
        <w:t xml:space="preserve"> the CDS by seeking alternative and novel perspectives through discussion and analysis.</w:t>
      </w:r>
      <w:r w:rsidR="0016373B">
        <w:rPr>
          <w:rStyle w:val="normaltextrun"/>
          <w:rFonts w:ascii="Arial" w:hAnsi="Arial" w:cs="Arial"/>
          <w:sz w:val="22"/>
          <w:szCs w:val="22"/>
        </w:rPr>
        <w:t xml:space="preserve"> Each forum is delivered for a ‘customer’ in MOD Head Office to </w:t>
      </w:r>
      <w:r w:rsidR="00EE1536">
        <w:rPr>
          <w:rStyle w:val="normaltextrun"/>
          <w:rFonts w:ascii="Arial" w:hAnsi="Arial" w:cs="Arial"/>
          <w:sz w:val="22"/>
          <w:szCs w:val="22"/>
        </w:rPr>
        <w:t>address their policy or strategy topic or question.</w:t>
      </w:r>
      <w:r w:rsidRPr="00700515">
        <w:rPr>
          <w:rStyle w:val="normaltextrun"/>
          <w:rFonts w:ascii="Arial" w:hAnsi="Arial" w:cs="Arial"/>
          <w:sz w:val="22"/>
          <w:szCs w:val="22"/>
        </w:rPr>
        <w:t xml:space="preserve"> It brings together thinkers and decision-makers from across government</w:t>
      </w:r>
      <w:r w:rsidR="00307DAD">
        <w:rPr>
          <w:rStyle w:val="normaltextrun"/>
          <w:rFonts w:ascii="Arial" w:hAnsi="Arial" w:cs="Arial"/>
          <w:sz w:val="22"/>
          <w:szCs w:val="22"/>
        </w:rPr>
        <w:t xml:space="preserve"> (it is usually well-supported by the national security community within government)</w:t>
      </w:r>
      <w:r w:rsidRPr="00700515">
        <w:rPr>
          <w:rStyle w:val="normaltextrun"/>
          <w:rFonts w:ascii="Arial" w:hAnsi="Arial" w:cs="Arial"/>
          <w:sz w:val="22"/>
          <w:szCs w:val="22"/>
        </w:rPr>
        <w:t xml:space="preserve">, military, academia, and the private and voluntary sectors, to discuss key defence and security issues. Government officials who attend range from </w:t>
      </w:r>
      <w:r w:rsidR="000D6387">
        <w:rPr>
          <w:rStyle w:val="normaltextrun"/>
          <w:rFonts w:ascii="Arial" w:hAnsi="Arial" w:cs="Arial"/>
          <w:sz w:val="22"/>
          <w:szCs w:val="22"/>
        </w:rPr>
        <w:t>2</w:t>
      </w:r>
      <w:r w:rsidRPr="00700515">
        <w:rPr>
          <w:rStyle w:val="normaltextrun"/>
          <w:rFonts w:ascii="Arial" w:hAnsi="Arial" w:cs="Arial"/>
          <w:sz w:val="22"/>
          <w:szCs w:val="22"/>
        </w:rPr>
        <w:t>* to OF4/5</w:t>
      </w:r>
      <w:r w:rsidR="000D6387">
        <w:rPr>
          <w:rStyle w:val="normaltextrun"/>
          <w:rFonts w:ascii="Arial" w:hAnsi="Arial" w:cs="Arial"/>
          <w:sz w:val="22"/>
          <w:szCs w:val="22"/>
        </w:rPr>
        <w:t xml:space="preserve"> (Army Lt Col/Col equivalent)</w:t>
      </w:r>
      <w:r w:rsidRPr="00700515">
        <w:rPr>
          <w:rStyle w:val="normaltextrun"/>
          <w:rFonts w:ascii="Arial" w:hAnsi="Arial" w:cs="Arial"/>
          <w:sz w:val="22"/>
          <w:szCs w:val="22"/>
        </w:rPr>
        <w:t>.</w:t>
      </w:r>
      <w:r w:rsidR="007D44AB">
        <w:rPr>
          <w:rStyle w:val="normaltextrun"/>
          <w:rFonts w:ascii="Arial" w:hAnsi="Arial" w:cs="Arial"/>
          <w:sz w:val="22"/>
          <w:szCs w:val="22"/>
        </w:rPr>
        <w:t xml:space="preserve"> Attendance is usually up to 60 delegates</w:t>
      </w:r>
      <w:r w:rsidRPr="00700515">
        <w:rPr>
          <w:rStyle w:val="normaltextrun"/>
          <w:rFonts w:ascii="Arial" w:hAnsi="Arial" w:cs="Arial"/>
          <w:sz w:val="22"/>
          <w:szCs w:val="22"/>
        </w:rPr>
        <w:t xml:space="preserve"> The Forum is a closed event, for invitees only, </w:t>
      </w:r>
      <w:r>
        <w:rPr>
          <w:rStyle w:val="normaltextrun"/>
          <w:rFonts w:ascii="Arial" w:hAnsi="Arial" w:cs="Arial"/>
          <w:sz w:val="22"/>
          <w:szCs w:val="22"/>
        </w:rPr>
        <w:t>held under the ‘Chatham House’ rule</w:t>
      </w:r>
      <w:r w:rsidRPr="00700515">
        <w:rPr>
          <w:rStyle w:val="normaltextrun"/>
          <w:rFonts w:ascii="Arial" w:hAnsi="Arial" w:cs="Arial"/>
          <w:sz w:val="22"/>
          <w:szCs w:val="22"/>
        </w:rPr>
        <w:t>.</w:t>
      </w:r>
      <w:r>
        <w:rPr>
          <w:rStyle w:val="normaltextrun"/>
          <w:rFonts w:ascii="Arial" w:hAnsi="Arial" w:cs="Arial"/>
          <w:sz w:val="22"/>
          <w:szCs w:val="22"/>
        </w:rPr>
        <w:t xml:space="preserve"> </w:t>
      </w:r>
      <w:r w:rsidRPr="00700515">
        <w:rPr>
          <w:rStyle w:val="normaltextrun"/>
          <w:rFonts w:ascii="Arial" w:hAnsi="Arial" w:cs="Arial"/>
          <w:sz w:val="22"/>
          <w:szCs w:val="22"/>
        </w:rPr>
        <w:t xml:space="preserve">The forum also helps </w:t>
      </w:r>
      <w:r w:rsidRPr="00700515">
        <w:rPr>
          <w:rStyle w:val="normaltextrun"/>
          <w:rFonts w:ascii="Arial" w:hAnsi="Arial" w:cs="Arial"/>
          <w:sz w:val="22"/>
          <w:szCs w:val="22"/>
        </w:rPr>
        <w:lastRenderedPageBreak/>
        <w:t xml:space="preserve">develop Defence's </w:t>
      </w:r>
      <w:r w:rsidR="00EE1536">
        <w:rPr>
          <w:rStyle w:val="normaltextrun"/>
          <w:rFonts w:ascii="Arial" w:hAnsi="Arial" w:cs="Arial"/>
          <w:sz w:val="22"/>
          <w:szCs w:val="22"/>
        </w:rPr>
        <w:t>young</w:t>
      </w:r>
      <w:r w:rsidRPr="00700515">
        <w:rPr>
          <w:rStyle w:val="normaltextrun"/>
          <w:rFonts w:ascii="Arial" w:hAnsi="Arial" w:cs="Arial"/>
          <w:sz w:val="22"/>
          <w:szCs w:val="22"/>
        </w:rPr>
        <w:t xml:space="preserve"> strategic thinkers and future leaders</w:t>
      </w:r>
      <w:r w:rsidR="00EE1536">
        <w:rPr>
          <w:rStyle w:val="normaltextrun"/>
          <w:rFonts w:ascii="Arial" w:hAnsi="Arial" w:cs="Arial"/>
          <w:sz w:val="22"/>
          <w:szCs w:val="22"/>
        </w:rPr>
        <w:t xml:space="preserve"> by devoting a small proportion of forum attendance to a designated pool of ‘rising thinkers’ from across the three single Services and the Civil Service</w:t>
      </w:r>
      <w:r w:rsidRPr="00700515">
        <w:rPr>
          <w:rStyle w:val="normaltextrun"/>
          <w:rFonts w:ascii="Arial" w:hAnsi="Arial" w:cs="Arial"/>
          <w:sz w:val="22"/>
          <w:szCs w:val="22"/>
        </w:rPr>
        <w:t>.</w:t>
      </w:r>
    </w:p>
    <w:p w14:paraId="72BEEBD6" w14:textId="77777777" w:rsidR="00700515" w:rsidRPr="00700515" w:rsidRDefault="00700515" w:rsidP="00700515">
      <w:pPr>
        <w:pStyle w:val="paragraph"/>
        <w:spacing w:before="0" w:beforeAutospacing="0" w:after="0" w:afterAutospacing="0"/>
        <w:ind w:left="567"/>
        <w:textAlignment w:val="baseline"/>
        <w:rPr>
          <w:rStyle w:val="normaltextrun"/>
          <w:rFonts w:ascii="Arial" w:hAnsi="Arial" w:cs="Arial"/>
          <w:sz w:val="22"/>
          <w:szCs w:val="22"/>
        </w:rPr>
      </w:pPr>
    </w:p>
    <w:p w14:paraId="0131E22A" w14:textId="1582D762" w:rsidR="00A7645E" w:rsidRDefault="00590FA1" w:rsidP="00A7645E">
      <w:pPr>
        <w:pStyle w:val="paragraph"/>
        <w:numPr>
          <w:ilvl w:val="1"/>
          <w:numId w:val="4"/>
        </w:numPr>
        <w:tabs>
          <w:tab w:val="clear" w:pos="1440"/>
          <w:tab w:val="num" w:pos="567"/>
        </w:tabs>
        <w:spacing w:before="0" w:beforeAutospacing="0" w:after="0" w:afterAutospacing="0"/>
        <w:ind w:left="567" w:firstLine="0"/>
        <w:textAlignment w:val="baseline"/>
        <w:rPr>
          <w:rStyle w:val="normaltextrun"/>
        </w:rPr>
      </w:pPr>
      <w:r w:rsidRPr="00A7645E">
        <w:rPr>
          <w:rStyle w:val="normaltextrun"/>
          <w:rFonts w:ascii="Arial" w:hAnsi="Arial" w:cs="Arial"/>
          <w:sz w:val="22"/>
          <w:szCs w:val="22"/>
        </w:rPr>
        <w:t>T</w:t>
      </w:r>
      <w:r w:rsidR="00307DAD" w:rsidRPr="00A7645E">
        <w:rPr>
          <w:rStyle w:val="normaltextrun"/>
          <w:rFonts w:ascii="Arial" w:hAnsi="Arial" w:cs="Arial"/>
          <w:sz w:val="22"/>
          <w:szCs w:val="22"/>
        </w:rPr>
        <w:t>he CDS Strategy Forum</w:t>
      </w:r>
      <w:r w:rsidR="00DC58EF" w:rsidRPr="00A7645E">
        <w:rPr>
          <w:rStyle w:val="normaltextrun"/>
          <w:rFonts w:ascii="Arial" w:hAnsi="Arial" w:cs="Arial"/>
          <w:sz w:val="22"/>
          <w:szCs w:val="22"/>
        </w:rPr>
        <w:t xml:space="preserve"> is a flagship event for DCDC</w:t>
      </w:r>
      <w:r w:rsidR="00307DAD" w:rsidRPr="00A7645E">
        <w:rPr>
          <w:rStyle w:val="normaltextrun"/>
          <w:rFonts w:ascii="Arial" w:hAnsi="Arial" w:cs="Arial"/>
          <w:sz w:val="22"/>
          <w:szCs w:val="22"/>
        </w:rPr>
        <w:t xml:space="preserve"> and for Defence. It can </w:t>
      </w:r>
      <w:r w:rsidR="005F18B5" w:rsidRPr="00A7645E">
        <w:rPr>
          <w:rStyle w:val="normaltextrun"/>
          <w:rFonts w:ascii="Arial" w:hAnsi="Arial" w:cs="Arial"/>
          <w:sz w:val="22"/>
          <w:szCs w:val="22"/>
        </w:rPr>
        <w:t xml:space="preserve">have a significant </w:t>
      </w:r>
      <w:r w:rsidR="00DC58EF" w:rsidRPr="00A7645E">
        <w:rPr>
          <w:rStyle w:val="normaltextrun"/>
          <w:rFonts w:ascii="Arial" w:hAnsi="Arial" w:cs="Arial"/>
          <w:sz w:val="22"/>
          <w:szCs w:val="22"/>
        </w:rPr>
        <w:t>impact on policy</w:t>
      </w:r>
      <w:r w:rsidR="00307DAD" w:rsidRPr="00A7645E">
        <w:rPr>
          <w:rStyle w:val="normaltextrun"/>
          <w:rFonts w:ascii="Arial" w:hAnsi="Arial" w:cs="Arial"/>
          <w:sz w:val="22"/>
          <w:szCs w:val="22"/>
        </w:rPr>
        <w:t xml:space="preserve"> if designed and delivered effectively. It </w:t>
      </w:r>
      <w:r w:rsidR="0016373B" w:rsidRPr="00A7645E">
        <w:rPr>
          <w:rStyle w:val="normaltextrun"/>
          <w:rFonts w:ascii="Arial" w:hAnsi="Arial" w:cs="Arial"/>
          <w:sz w:val="22"/>
          <w:szCs w:val="22"/>
        </w:rPr>
        <w:t xml:space="preserve">is </w:t>
      </w:r>
      <w:r w:rsidR="00307DAD" w:rsidRPr="00A7645E">
        <w:rPr>
          <w:rStyle w:val="normaltextrun"/>
          <w:rFonts w:ascii="Arial" w:hAnsi="Arial" w:cs="Arial"/>
          <w:sz w:val="22"/>
          <w:szCs w:val="22"/>
        </w:rPr>
        <w:t>also</w:t>
      </w:r>
      <w:r w:rsidR="00DC58EF" w:rsidRPr="00A7645E">
        <w:rPr>
          <w:rStyle w:val="normaltextrun"/>
          <w:rFonts w:ascii="Arial" w:hAnsi="Arial" w:cs="Arial"/>
          <w:sz w:val="22"/>
          <w:szCs w:val="22"/>
        </w:rPr>
        <w:t xml:space="preserve"> </w:t>
      </w:r>
      <w:r w:rsidR="0016373B" w:rsidRPr="00A7645E">
        <w:rPr>
          <w:rStyle w:val="normaltextrun"/>
          <w:rFonts w:ascii="Arial" w:hAnsi="Arial" w:cs="Arial"/>
          <w:sz w:val="22"/>
          <w:szCs w:val="22"/>
        </w:rPr>
        <w:t>a reputational opportunity for</w:t>
      </w:r>
      <w:r w:rsidR="005F18B5" w:rsidRPr="00A7645E">
        <w:rPr>
          <w:rStyle w:val="normaltextrun"/>
          <w:rFonts w:ascii="Arial" w:hAnsi="Arial" w:cs="Arial"/>
          <w:sz w:val="22"/>
          <w:szCs w:val="22"/>
        </w:rPr>
        <w:t xml:space="preserve"> </w:t>
      </w:r>
      <w:r w:rsidR="00307DAD" w:rsidRPr="00A7645E">
        <w:rPr>
          <w:rStyle w:val="normaltextrun"/>
          <w:rFonts w:ascii="Arial" w:hAnsi="Arial" w:cs="Arial"/>
          <w:sz w:val="22"/>
          <w:szCs w:val="22"/>
        </w:rPr>
        <w:t xml:space="preserve">both the Authority and the </w:t>
      </w:r>
      <w:r w:rsidR="001A2582">
        <w:rPr>
          <w:rStyle w:val="normaltextrun"/>
          <w:rFonts w:ascii="Arial" w:hAnsi="Arial" w:cs="Arial"/>
          <w:sz w:val="22"/>
          <w:szCs w:val="22"/>
        </w:rPr>
        <w:t>Contractor</w:t>
      </w:r>
      <w:r w:rsidR="00DC58EF" w:rsidRPr="00A7645E">
        <w:rPr>
          <w:rStyle w:val="normaltextrun"/>
          <w:rFonts w:ascii="Arial" w:hAnsi="Arial" w:cs="Arial"/>
          <w:sz w:val="22"/>
          <w:szCs w:val="22"/>
        </w:rPr>
        <w:t xml:space="preserve">. </w:t>
      </w:r>
      <w:r w:rsidR="00503002" w:rsidRPr="00A7645E">
        <w:rPr>
          <w:rStyle w:val="normaltextrun"/>
          <w:rFonts w:ascii="Arial" w:hAnsi="Arial" w:cs="Arial"/>
          <w:sz w:val="22"/>
          <w:szCs w:val="22"/>
        </w:rPr>
        <w:t xml:space="preserve">The role of the </w:t>
      </w:r>
      <w:r w:rsidR="001A2582">
        <w:rPr>
          <w:rStyle w:val="normaltextrun"/>
          <w:rFonts w:ascii="Arial" w:hAnsi="Arial" w:cs="Arial"/>
          <w:sz w:val="22"/>
          <w:szCs w:val="22"/>
        </w:rPr>
        <w:t>Contractor</w:t>
      </w:r>
      <w:r w:rsidR="00307DAD" w:rsidRPr="00A7645E">
        <w:rPr>
          <w:rStyle w:val="normaltextrun"/>
          <w:rFonts w:ascii="Arial" w:hAnsi="Arial" w:cs="Arial"/>
          <w:sz w:val="22"/>
          <w:szCs w:val="22"/>
        </w:rPr>
        <w:t xml:space="preserve"> is to design, facilitate and host the event, working closely with the Authority to meet the requirement. </w:t>
      </w:r>
      <w:r w:rsidR="00A7645E">
        <w:rPr>
          <w:rStyle w:val="normaltextrun"/>
          <w:rFonts w:ascii="Arial" w:hAnsi="Arial" w:cs="Arial"/>
          <w:sz w:val="22"/>
          <w:szCs w:val="22"/>
        </w:rPr>
        <w:t xml:space="preserve">In particular, the forum relies on the </w:t>
      </w:r>
      <w:r w:rsidR="001A2582">
        <w:rPr>
          <w:rStyle w:val="normaltextrun"/>
          <w:rFonts w:ascii="Arial" w:hAnsi="Arial" w:cs="Arial"/>
          <w:sz w:val="22"/>
          <w:szCs w:val="22"/>
        </w:rPr>
        <w:t>Contractor</w:t>
      </w:r>
      <w:r w:rsidR="00A7645E">
        <w:rPr>
          <w:rStyle w:val="normaltextrun"/>
          <w:rFonts w:ascii="Arial" w:hAnsi="Arial" w:cs="Arial"/>
          <w:sz w:val="22"/>
          <w:szCs w:val="22"/>
        </w:rPr>
        <w:t xml:space="preserve">’s wide network of </w:t>
      </w:r>
      <w:r w:rsidR="008019F9">
        <w:rPr>
          <w:rStyle w:val="normaltextrun"/>
          <w:rFonts w:ascii="Arial" w:hAnsi="Arial" w:cs="Arial"/>
          <w:sz w:val="22"/>
          <w:szCs w:val="22"/>
        </w:rPr>
        <w:t xml:space="preserve">experts </w:t>
      </w:r>
      <w:r w:rsidR="00A7645E">
        <w:rPr>
          <w:rStyle w:val="normaltextrun"/>
          <w:rFonts w:ascii="Arial" w:hAnsi="Arial" w:cs="Arial"/>
          <w:sz w:val="22"/>
          <w:szCs w:val="22"/>
        </w:rPr>
        <w:t>to help the forum meet its brief</w:t>
      </w:r>
      <w:r w:rsidR="008019F9">
        <w:rPr>
          <w:rStyle w:val="normaltextrun"/>
          <w:rFonts w:ascii="Arial" w:hAnsi="Arial" w:cs="Arial"/>
          <w:sz w:val="22"/>
          <w:szCs w:val="22"/>
        </w:rPr>
        <w:t xml:space="preserve"> to provide MOD (and government) decision makers with alternative perspectives</w:t>
      </w:r>
      <w:r w:rsidR="00A7645E">
        <w:rPr>
          <w:rStyle w:val="normaltextrun"/>
          <w:rFonts w:ascii="Arial" w:hAnsi="Arial" w:cs="Arial"/>
          <w:sz w:val="22"/>
          <w:szCs w:val="22"/>
        </w:rPr>
        <w:t xml:space="preserve">. </w:t>
      </w:r>
      <w:r w:rsidR="00307DAD" w:rsidRPr="00A7645E">
        <w:rPr>
          <w:rStyle w:val="normaltextrun"/>
          <w:rFonts w:ascii="Arial" w:hAnsi="Arial" w:cs="Arial"/>
          <w:sz w:val="22"/>
          <w:szCs w:val="22"/>
        </w:rPr>
        <w:t xml:space="preserve">The </w:t>
      </w:r>
      <w:r w:rsidR="001A2582">
        <w:rPr>
          <w:rStyle w:val="normaltextrun"/>
          <w:rFonts w:ascii="Arial" w:hAnsi="Arial" w:cs="Arial"/>
          <w:sz w:val="22"/>
          <w:szCs w:val="22"/>
        </w:rPr>
        <w:t>Contractor</w:t>
      </w:r>
      <w:r w:rsidR="00307DAD" w:rsidRPr="00A7645E">
        <w:rPr>
          <w:rStyle w:val="normaltextrun"/>
          <w:rFonts w:ascii="Arial" w:hAnsi="Arial" w:cs="Arial"/>
          <w:sz w:val="22"/>
          <w:szCs w:val="22"/>
        </w:rPr>
        <w:t xml:space="preserve"> is expected to </w:t>
      </w:r>
      <w:r w:rsidR="00A7645E">
        <w:rPr>
          <w:rStyle w:val="normaltextrun"/>
          <w:rFonts w:ascii="Arial" w:hAnsi="Arial" w:cs="Arial"/>
          <w:sz w:val="22"/>
          <w:szCs w:val="22"/>
        </w:rPr>
        <w:t>deliver</w:t>
      </w:r>
      <w:r w:rsidR="00307DAD" w:rsidRPr="00A7645E">
        <w:rPr>
          <w:rStyle w:val="normaltextrun"/>
          <w:rFonts w:ascii="Arial" w:hAnsi="Arial" w:cs="Arial"/>
          <w:sz w:val="22"/>
          <w:szCs w:val="22"/>
        </w:rPr>
        <w:t xml:space="preserve"> the following key elements of three forums per year:</w:t>
      </w:r>
      <w:r w:rsidR="00EC704B">
        <w:rPr>
          <w:rStyle w:val="FootnoteReference"/>
          <w:rFonts w:ascii="Arial" w:hAnsi="Arial" w:cs="Arial"/>
          <w:sz w:val="22"/>
          <w:szCs w:val="22"/>
        </w:rPr>
        <w:footnoteReference w:id="1"/>
      </w:r>
      <w:r w:rsidR="00DC58EF" w:rsidRPr="00A7645E">
        <w:rPr>
          <w:rStyle w:val="normaltextrun"/>
        </w:rPr>
        <w:t> </w:t>
      </w:r>
    </w:p>
    <w:p w14:paraId="659D30B0" w14:textId="77777777" w:rsidR="00A7645E" w:rsidRPr="00A7645E" w:rsidRDefault="00A7645E" w:rsidP="00A7645E">
      <w:pPr>
        <w:pStyle w:val="paragraph"/>
        <w:spacing w:before="0" w:beforeAutospacing="0" w:after="0" w:afterAutospacing="0"/>
        <w:ind w:left="1800"/>
        <w:textAlignment w:val="baseline"/>
        <w:rPr>
          <w:rStyle w:val="normaltextrun"/>
        </w:rPr>
      </w:pPr>
    </w:p>
    <w:p w14:paraId="01AEC561" w14:textId="6DB626F0" w:rsidR="00A7645E" w:rsidRPr="00A7645E" w:rsidRDefault="00503002" w:rsidP="00A7645E">
      <w:pPr>
        <w:pStyle w:val="paragraph"/>
        <w:numPr>
          <w:ilvl w:val="2"/>
          <w:numId w:val="4"/>
        </w:numPr>
        <w:spacing w:before="0" w:beforeAutospacing="0" w:after="0" w:afterAutospacing="0"/>
        <w:textAlignment w:val="baseline"/>
        <w:rPr>
          <w:rStyle w:val="normaltextrun"/>
        </w:rPr>
      </w:pPr>
      <w:r w:rsidRPr="00A7645E">
        <w:rPr>
          <w:rStyle w:val="normaltextrun"/>
          <w:rFonts w:ascii="Arial" w:hAnsi="Arial" w:cs="Arial"/>
          <w:sz w:val="22"/>
          <w:szCs w:val="22"/>
          <w:lang w:val="en-US"/>
        </w:rPr>
        <w:t>Venue</w:t>
      </w:r>
      <w:r w:rsidR="00A7645E">
        <w:rPr>
          <w:rStyle w:val="normaltextrun"/>
          <w:rFonts w:ascii="Arial" w:hAnsi="Arial" w:cs="Arial"/>
          <w:sz w:val="22"/>
          <w:szCs w:val="22"/>
          <w:lang w:val="en-US"/>
        </w:rPr>
        <w:t>.</w:t>
      </w:r>
    </w:p>
    <w:p w14:paraId="61901D69" w14:textId="30E96295" w:rsidR="00503002" w:rsidRPr="00503002" w:rsidRDefault="00A7645E" w:rsidP="00A7645E">
      <w:pPr>
        <w:pStyle w:val="paragraph"/>
        <w:numPr>
          <w:ilvl w:val="2"/>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R</w:t>
      </w:r>
      <w:r w:rsidR="00503002" w:rsidRPr="00503002">
        <w:rPr>
          <w:rStyle w:val="normaltextrun"/>
          <w:rFonts w:ascii="Arial" w:hAnsi="Arial" w:cs="Arial"/>
          <w:sz w:val="22"/>
          <w:szCs w:val="22"/>
          <w:lang w:val="en-US"/>
        </w:rPr>
        <w:t>efreshment</w:t>
      </w:r>
      <w:r>
        <w:rPr>
          <w:rStyle w:val="normaltextrun"/>
          <w:rFonts w:ascii="Arial" w:hAnsi="Arial" w:cs="Arial"/>
          <w:sz w:val="22"/>
          <w:szCs w:val="22"/>
          <w:lang w:val="en-US"/>
        </w:rPr>
        <w:t>s</w:t>
      </w:r>
      <w:r w:rsidR="007D44AB">
        <w:rPr>
          <w:rStyle w:val="normaltextrun"/>
          <w:rFonts w:ascii="Arial" w:hAnsi="Arial" w:cs="Arial"/>
          <w:sz w:val="22"/>
          <w:szCs w:val="22"/>
          <w:lang w:val="en-US"/>
        </w:rPr>
        <w:t xml:space="preserve"> (appropriate to event length, as agreed with the Authority)</w:t>
      </w:r>
      <w:r>
        <w:rPr>
          <w:rStyle w:val="normaltextrun"/>
          <w:rFonts w:ascii="Arial" w:hAnsi="Arial" w:cs="Arial"/>
          <w:sz w:val="22"/>
          <w:szCs w:val="22"/>
          <w:lang w:val="en-US"/>
        </w:rPr>
        <w:t>.</w:t>
      </w:r>
    </w:p>
    <w:p w14:paraId="70C53071" w14:textId="7D7A58D3" w:rsidR="00503002" w:rsidRDefault="00A7645E" w:rsidP="00A7645E">
      <w:pPr>
        <w:pStyle w:val="paragraph"/>
        <w:numPr>
          <w:ilvl w:val="2"/>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Subject matter experts including keynote speaker, other speakers and panelists, syndicate rapporteurs, other distinguished guests.</w:t>
      </w:r>
    </w:p>
    <w:p w14:paraId="367EA7B3" w14:textId="323BB81E" w:rsidR="00A7645E" w:rsidRDefault="008019F9" w:rsidP="00A7645E">
      <w:pPr>
        <w:pStyle w:val="paragraph"/>
        <w:numPr>
          <w:ilvl w:val="2"/>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Forum preparation including forum design, issuing and tracking invites, administration (including guest accommodation where necessary), preparatory material (e.g. reading lists, briefing papers), etc.</w:t>
      </w:r>
    </w:p>
    <w:p w14:paraId="3FB44933" w14:textId="38132CFE" w:rsidR="008019F9" w:rsidRPr="00503002" w:rsidRDefault="008019F9" w:rsidP="00A7645E">
      <w:pPr>
        <w:pStyle w:val="paragraph"/>
        <w:numPr>
          <w:ilvl w:val="2"/>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Production of the forum write-up and any other follow-up work.</w:t>
      </w:r>
    </w:p>
    <w:p w14:paraId="002F6460" w14:textId="11898C5E" w:rsidR="00DC58EF" w:rsidRPr="008019F9" w:rsidRDefault="0092693A" w:rsidP="00A7645E">
      <w:pPr>
        <w:pStyle w:val="paragraph"/>
        <w:numPr>
          <w:ilvl w:val="2"/>
          <w:numId w:val="4"/>
        </w:numPr>
        <w:spacing w:before="0" w:beforeAutospacing="0" w:after="0" w:afterAutospacing="0"/>
        <w:textAlignment w:val="baseline"/>
        <w:rPr>
          <w:rStyle w:val="normaltextrun"/>
          <w:lang w:val="en-US"/>
        </w:rPr>
      </w:pPr>
      <w:r>
        <w:rPr>
          <w:rStyle w:val="normaltextrun"/>
          <w:rFonts w:ascii="Arial" w:hAnsi="Arial" w:cs="Arial"/>
          <w:sz w:val="22"/>
          <w:szCs w:val="22"/>
          <w:lang w:val="en-US"/>
        </w:rPr>
        <w:t>Provide meeting facilities for a</w:t>
      </w:r>
      <w:r w:rsidR="008019F9">
        <w:rPr>
          <w:rStyle w:val="normaltextrun"/>
          <w:rFonts w:ascii="Arial" w:hAnsi="Arial" w:cs="Arial"/>
          <w:sz w:val="22"/>
          <w:szCs w:val="22"/>
          <w:lang w:val="en-US"/>
        </w:rPr>
        <w:t xml:space="preserve"> pre-forum </w:t>
      </w:r>
      <w:r>
        <w:rPr>
          <w:rStyle w:val="normaltextrun"/>
          <w:rFonts w:ascii="Arial" w:hAnsi="Arial" w:cs="Arial"/>
          <w:sz w:val="22"/>
          <w:szCs w:val="22"/>
          <w:lang w:val="en-US"/>
        </w:rPr>
        <w:t>meeting</w:t>
      </w:r>
      <w:r w:rsidR="008019F9">
        <w:rPr>
          <w:rStyle w:val="normaltextrun"/>
          <w:rFonts w:ascii="Arial" w:hAnsi="Arial" w:cs="Arial"/>
          <w:sz w:val="22"/>
          <w:szCs w:val="22"/>
          <w:lang w:val="en-US"/>
        </w:rPr>
        <w:t xml:space="preserve"> for </w:t>
      </w:r>
      <w:r>
        <w:rPr>
          <w:rStyle w:val="normaltextrun"/>
          <w:rFonts w:ascii="Arial" w:hAnsi="Arial" w:cs="Arial"/>
          <w:sz w:val="22"/>
          <w:szCs w:val="22"/>
          <w:lang w:val="en-US"/>
        </w:rPr>
        <w:t>up to 12 distinguished forum guests</w:t>
      </w:r>
      <w:r w:rsidR="008019F9">
        <w:rPr>
          <w:rStyle w:val="normaltextrun"/>
          <w:rFonts w:ascii="Arial" w:hAnsi="Arial" w:cs="Arial"/>
          <w:sz w:val="22"/>
          <w:szCs w:val="22"/>
          <w:lang w:val="en-US"/>
        </w:rPr>
        <w:t xml:space="preserve"> the evening before (or evening of) the forum</w:t>
      </w:r>
      <w:r w:rsidR="007D44AB">
        <w:rPr>
          <w:rStyle w:val="normaltextrun"/>
          <w:rFonts w:ascii="Arial" w:hAnsi="Arial" w:cs="Arial"/>
          <w:sz w:val="22"/>
          <w:szCs w:val="22"/>
          <w:lang w:val="en-US"/>
        </w:rPr>
        <w:t>, close to the forum venue</w:t>
      </w:r>
      <w:r w:rsidR="008019F9">
        <w:rPr>
          <w:rStyle w:val="normaltextrun"/>
          <w:rFonts w:ascii="Arial" w:hAnsi="Arial" w:cs="Arial"/>
          <w:sz w:val="22"/>
          <w:szCs w:val="22"/>
          <w:lang w:val="en-US"/>
        </w:rPr>
        <w:t>.</w:t>
      </w:r>
      <w:r>
        <w:rPr>
          <w:rStyle w:val="normaltextrun"/>
          <w:rFonts w:ascii="Arial" w:hAnsi="Arial" w:cs="Arial"/>
          <w:sz w:val="22"/>
          <w:szCs w:val="22"/>
          <w:lang w:val="en-US"/>
        </w:rPr>
        <w:t xml:space="preserve"> There will be no requirement on the Contractor to provide refreshments or accommodation.</w:t>
      </w:r>
    </w:p>
    <w:p w14:paraId="54DBDA08" w14:textId="77777777" w:rsidR="008019F9" w:rsidRPr="00A7645E" w:rsidRDefault="008019F9" w:rsidP="008019F9">
      <w:pPr>
        <w:pStyle w:val="paragraph"/>
        <w:spacing w:before="0" w:beforeAutospacing="0" w:after="0" w:afterAutospacing="0"/>
        <w:ind w:left="2160"/>
        <w:textAlignment w:val="baseline"/>
        <w:rPr>
          <w:rStyle w:val="normaltextrun"/>
          <w:lang w:val="en-US"/>
        </w:rPr>
      </w:pPr>
    </w:p>
    <w:p w14:paraId="352A5FC9" w14:textId="0B99980D" w:rsidR="00DC58EF" w:rsidRPr="008D5C43" w:rsidRDefault="00700515" w:rsidP="00FD4D23">
      <w:pPr>
        <w:pStyle w:val="paragraph"/>
        <w:numPr>
          <w:ilvl w:val="1"/>
          <w:numId w:val="4"/>
        </w:numPr>
        <w:tabs>
          <w:tab w:val="clear" w:pos="1440"/>
          <w:tab w:val="num" w:pos="567"/>
        </w:tabs>
        <w:spacing w:before="0" w:beforeAutospacing="0" w:after="0" w:afterAutospacing="0"/>
        <w:ind w:left="567" w:firstLine="0"/>
        <w:textAlignment w:val="baseline"/>
        <w:rPr>
          <w:rStyle w:val="eop"/>
          <w:rFonts w:ascii="Arial" w:hAnsi="Arial" w:cs="Arial"/>
          <w:b/>
          <w:sz w:val="22"/>
          <w:szCs w:val="22"/>
        </w:rPr>
      </w:pPr>
      <w:r>
        <w:rPr>
          <w:rStyle w:val="normaltextrun"/>
          <w:rFonts w:ascii="Arial" w:hAnsi="Arial" w:cs="Arial"/>
          <w:b/>
          <w:sz w:val="22"/>
          <w:szCs w:val="22"/>
          <w:lang w:val="en-US"/>
        </w:rPr>
        <w:t xml:space="preserve">(3) </w:t>
      </w:r>
      <w:r w:rsidR="00DC58EF" w:rsidRPr="008D5C43">
        <w:rPr>
          <w:rStyle w:val="normaltextrun"/>
          <w:rFonts w:ascii="Arial" w:hAnsi="Arial" w:cs="Arial"/>
          <w:b/>
          <w:sz w:val="22"/>
          <w:szCs w:val="22"/>
          <w:lang w:val="en-US"/>
        </w:rPr>
        <w:t xml:space="preserve">Provision of </w:t>
      </w:r>
      <w:r w:rsidR="002D7A19" w:rsidRPr="008D5C43">
        <w:rPr>
          <w:rStyle w:val="normaltextrun"/>
          <w:rFonts w:ascii="Arial" w:hAnsi="Arial" w:cs="Arial"/>
          <w:b/>
          <w:sz w:val="22"/>
          <w:szCs w:val="22"/>
          <w:lang w:val="en-US"/>
        </w:rPr>
        <w:t>personnel</w:t>
      </w:r>
      <w:r w:rsidR="00590FA1" w:rsidRPr="008D5C43">
        <w:rPr>
          <w:rStyle w:val="eop"/>
          <w:rFonts w:ascii="Arial" w:hAnsi="Arial" w:cs="Arial"/>
          <w:sz w:val="22"/>
          <w:szCs w:val="22"/>
        </w:rPr>
        <w:t xml:space="preserve">.  </w:t>
      </w:r>
      <w:r w:rsidR="00251D52">
        <w:rPr>
          <w:rStyle w:val="eop"/>
          <w:rFonts w:ascii="Arial" w:hAnsi="Arial" w:cs="Arial"/>
          <w:sz w:val="22"/>
          <w:szCs w:val="22"/>
        </w:rPr>
        <w:t xml:space="preserve">The </w:t>
      </w:r>
      <w:r w:rsidR="001A2582">
        <w:rPr>
          <w:rStyle w:val="eop"/>
          <w:rFonts w:ascii="Arial" w:hAnsi="Arial" w:cs="Arial"/>
          <w:sz w:val="22"/>
          <w:szCs w:val="22"/>
        </w:rPr>
        <w:t>Contractor</w:t>
      </w:r>
      <w:r w:rsidR="00251D52">
        <w:rPr>
          <w:rStyle w:val="eop"/>
          <w:rFonts w:ascii="Arial" w:hAnsi="Arial" w:cs="Arial"/>
          <w:sz w:val="22"/>
          <w:szCs w:val="22"/>
        </w:rPr>
        <w:t xml:space="preserve"> </w:t>
      </w:r>
      <w:r w:rsidR="0009014B">
        <w:rPr>
          <w:rStyle w:val="eop"/>
          <w:rFonts w:ascii="Arial" w:hAnsi="Arial" w:cs="Arial"/>
          <w:sz w:val="22"/>
          <w:szCs w:val="22"/>
        </w:rPr>
        <w:t>shall</w:t>
      </w:r>
      <w:r w:rsidR="00251D52">
        <w:rPr>
          <w:rStyle w:val="eop"/>
          <w:rFonts w:ascii="Arial" w:hAnsi="Arial" w:cs="Arial"/>
          <w:sz w:val="22"/>
          <w:szCs w:val="22"/>
        </w:rPr>
        <w:t xml:space="preserve"> provide the Authority with personnel to deliver research and analysis outputs as required where there is a</w:t>
      </w:r>
      <w:r w:rsidR="007D44AB">
        <w:rPr>
          <w:rStyle w:val="eop"/>
          <w:rFonts w:ascii="Arial" w:hAnsi="Arial" w:cs="Arial"/>
          <w:sz w:val="22"/>
          <w:szCs w:val="22"/>
        </w:rPr>
        <w:t xml:space="preserve"> requirement for </w:t>
      </w:r>
      <w:r w:rsidR="0009014B">
        <w:rPr>
          <w:rStyle w:val="eop"/>
          <w:rFonts w:ascii="Arial" w:hAnsi="Arial" w:cs="Arial"/>
          <w:sz w:val="22"/>
          <w:szCs w:val="22"/>
        </w:rPr>
        <w:t>personnel</w:t>
      </w:r>
      <w:r w:rsidR="00251D52">
        <w:rPr>
          <w:rStyle w:val="eop"/>
          <w:rFonts w:ascii="Arial" w:hAnsi="Arial" w:cs="Arial"/>
          <w:sz w:val="22"/>
          <w:szCs w:val="22"/>
        </w:rPr>
        <w:t xml:space="preserve"> to spend substantial time (one day or more per week) at DCDC’s premises</w:t>
      </w:r>
      <w:r w:rsidR="00EB14D3">
        <w:rPr>
          <w:rStyle w:val="eop"/>
          <w:rFonts w:ascii="Arial" w:hAnsi="Arial" w:cs="Arial"/>
          <w:sz w:val="22"/>
          <w:szCs w:val="22"/>
        </w:rPr>
        <w:t xml:space="preserve"> (or another part of MOD)</w:t>
      </w:r>
      <w:r w:rsidR="00251D52">
        <w:rPr>
          <w:rStyle w:val="eop"/>
          <w:rFonts w:ascii="Arial" w:hAnsi="Arial" w:cs="Arial"/>
          <w:sz w:val="22"/>
          <w:szCs w:val="22"/>
        </w:rPr>
        <w:t xml:space="preserve">. </w:t>
      </w:r>
      <w:r w:rsidR="00FD4D23">
        <w:rPr>
          <w:rStyle w:val="eop"/>
          <w:rFonts w:ascii="Arial" w:hAnsi="Arial" w:cs="Arial"/>
          <w:sz w:val="22"/>
          <w:szCs w:val="22"/>
        </w:rPr>
        <w:t xml:space="preserve">These personnel </w:t>
      </w:r>
      <w:r w:rsidR="001A2582">
        <w:rPr>
          <w:rStyle w:val="eop"/>
          <w:rFonts w:ascii="Arial" w:hAnsi="Arial" w:cs="Arial"/>
          <w:sz w:val="22"/>
          <w:szCs w:val="22"/>
        </w:rPr>
        <w:t xml:space="preserve">will </w:t>
      </w:r>
      <w:r w:rsidR="00FD4D23">
        <w:rPr>
          <w:rStyle w:val="eop"/>
          <w:rFonts w:ascii="Arial" w:hAnsi="Arial" w:cs="Arial"/>
          <w:sz w:val="22"/>
          <w:szCs w:val="22"/>
        </w:rPr>
        <w:t xml:space="preserve">undertake the MOD’s </w:t>
      </w:r>
      <w:r w:rsidR="00FD4D23" w:rsidRPr="00FD4D23">
        <w:rPr>
          <w:rStyle w:val="eop"/>
          <w:rFonts w:ascii="Arial" w:hAnsi="Arial" w:cs="Arial"/>
          <w:sz w:val="22"/>
          <w:szCs w:val="22"/>
        </w:rPr>
        <w:t>Baseline Personnel Security Standard (BPSS) check.</w:t>
      </w:r>
      <w:r w:rsidR="00FD4D23">
        <w:rPr>
          <w:rStyle w:val="eop"/>
          <w:rFonts w:ascii="Arial" w:hAnsi="Arial" w:cs="Arial"/>
          <w:sz w:val="22"/>
          <w:szCs w:val="22"/>
        </w:rPr>
        <w:t xml:space="preserve"> They should also have some experience of </w:t>
      </w:r>
      <w:r w:rsidR="00FD4D23" w:rsidRPr="00FD4D23">
        <w:rPr>
          <w:rStyle w:val="eop"/>
          <w:rFonts w:ascii="Arial" w:hAnsi="Arial" w:cs="Arial"/>
          <w:sz w:val="22"/>
          <w:szCs w:val="22"/>
        </w:rPr>
        <w:t>working and interacting with clients, preferably government customers.</w:t>
      </w:r>
      <w:r w:rsidR="00FD4D23">
        <w:rPr>
          <w:rStyle w:val="eop"/>
          <w:rFonts w:ascii="Arial" w:hAnsi="Arial" w:cs="Arial"/>
          <w:sz w:val="22"/>
          <w:szCs w:val="22"/>
        </w:rPr>
        <w:t xml:space="preserve"> </w:t>
      </w:r>
      <w:r w:rsidR="00590FA1" w:rsidRPr="008D5C43">
        <w:rPr>
          <w:rStyle w:val="eop"/>
          <w:rFonts w:ascii="Arial" w:hAnsi="Arial" w:cs="Arial"/>
          <w:sz w:val="22"/>
          <w:szCs w:val="22"/>
        </w:rPr>
        <w:t xml:space="preserve">This </w:t>
      </w:r>
      <w:r w:rsidR="00FD4D23">
        <w:rPr>
          <w:rStyle w:val="eop"/>
          <w:rFonts w:ascii="Arial" w:hAnsi="Arial" w:cs="Arial"/>
          <w:sz w:val="22"/>
          <w:szCs w:val="22"/>
        </w:rPr>
        <w:t xml:space="preserve">requirement </w:t>
      </w:r>
      <w:r w:rsidR="00590FA1" w:rsidRPr="008D5C43">
        <w:rPr>
          <w:rStyle w:val="eop"/>
          <w:rFonts w:ascii="Arial" w:hAnsi="Arial" w:cs="Arial"/>
          <w:sz w:val="22"/>
          <w:szCs w:val="22"/>
        </w:rPr>
        <w:t>includes:</w:t>
      </w:r>
    </w:p>
    <w:p w14:paraId="35A9829B" w14:textId="77777777" w:rsidR="00DC58EF" w:rsidRPr="008D5C43" w:rsidRDefault="00DC58EF" w:rsidP="002D7A19">
      <w:pPr>
        <w:pStyle w:val="paragraph"/>
        <w:spacing w:before="0" w:beforeAutospacing="0" w:after="0" w:afterAutospacing="0"/>
        <w:ind w:left="1080"/>
        <w:textAlignment w:val="baseline"/>
        <w:rPr>
          <w:rFonts w:ascii="Arial" w:hAnsi="Arial" w:cs="Arial"/>
          <w:sz w:val="22"/>
          <w:szCs w:val="22"/>
        </w:rPr>
      </w:pPr>
    </w:p>
    <w:p w14:paraId="33AE4C85" w14:textId="5E1C206E" w:rsidR="00FD4D23" w:rsidRDefault="00FD4D23" w:rsidP="00C719A7">
      <w:pPr>
        <w:pStyle w:val="paragraph"/>
        <w:numPr>
          <w:ilvl w:val="2"/>
          <w:numId w:val="4"/>
        </w:numPr>
        <w:spacing w:before="0" w:beforeAutospacing="0" w:after="0" w:afterAutospacing="0"/>
        <w:textAlignment w:val="baseline"/>
        <w:rPr>
          <w:rStyle w:val="normaltextrun"/>
          <w:rFonts w:ascii="Arial" w:hAnsi="Arial" w:cs="Arial"/>
          <w:sz w:val="22"/>
          <w:szCs w:val="22"/>
        </w:rPr>
      </w:pPr>
      <w:r w:rsidRPr="00F348D4">
        <w:rPr>
          <w:rStyle w:val="normaltextrun"/>
          <w:rFonts w:ascii="Arial" w:hAnsi="Arial" w:cs="Arial"/>
          <w:sz w:val="22"/>
          <w:szCs w:val="22"/>
          <w:u w:val="single"/>
        </w:rPr>
        <w:t xml:space="preserve">Assistant </w:t>
      </w:r>
      <w:r w:rsidR="00521F7A" w:rsidRPr="00F348D4">
        <w:rPr>
          <w:rStyle w:val="normaltextrun"/>
          <w:rFonts w:ascii="Arial" w:hAnsi="Arial" w:cs="Arial"/>
          <w:sz w:val="22"/>
          <w:szCs w:val="22"/>
          <w:u w:val="single"/>
        </w:rPr>
        <w:t xml:space="preserve">Head </w:t>
      </w:r>
      <w:r w:rsidRPr="00F348D4">
        <w:rPr>
          <w:rStyle w:val="normaltextrun"/>
          <w:rFonts w:ascii="Arial" w:hAnsi="Arial" w:cs="Arial"/>
          <w:sz w:val="22"/>
          <w:szCs w:val="22"/>
          <w:u w:val="single"/>
        </w:rPr>
        <w:t>(AH) of the Development, Analysis and Research (DAR) team</w:t>
      </w:r>
      <w:r w:rsidR="00F348D4" w:rsidRPr="00F348D4">
        <w:rPr>
          <w:rStyle w:val="normaltextrun"/>
          <w:rFonts w:ascii="Arial" w:hAnsi="Arial" w:cs="Arial"/>
          <w:sz w:val="22"/>
          <w:szCs w:val="22"/>
        </w:rPr>
        <w:t xml:space="preserve">. The Authority requires the </w:t>
      </w:r>
      <w:r w:rsidR="001A2582">
        <w:rPr>
          <w:rStyle w:val="normaltextrun"/>
          <w:rFonts w:ascii="Arial" w:hAnsi="Arial" w:cs="Arial"/>
          <w:sz w:val="22"/>
          <w:szCs w:val="22"/>
        </w:rPr>
        <w:t>Contractor</w:t>
      </w:r>
      <w:r w:rsidR="00F348D4" w:rsidRPr="00F348D4">
        <w:rPr>
          <w:rStyle w:val="normaltextrun"/>
          <w:rFonts w:ascii="Arial" w:hAnsi="Arial" w:cs="Arial"/>
          <w:sz w:val="22"/>
          <w:szCs w:val="22"/>
        </w:rPr>
        <w:t xml:space="preserve"> to provide a suitably qualified and experienced member of the team to provide overview support to the DCDC DAR team in the AH DAR </w:t>
      </w:r>
      <w:r w:rsidR="00F348D4">
        <w:rPr>
          <w:rStyle w:val="normaltextrun"/>
          <w:rFonts w:ascii="Arial" w:hAnsi="Arial" w:cs="Arial"/>
          <w:sz w:val="22"/>
          <w:szCs w:val="22"/>
        </w:rPr>
        <w:t>function</w:t>
      </w:r>
      <w:r w:rsidR="007D44AB">
        <w:rPr>
          <w:rStyle w:val="normaltextrun"/>
          <w:rFonts w:ascii="Arial" w:hAnsi="Arial" w:cs="Arial"/>
          <w:sz w:val="22"/>
          <w:szCs w:val="22"/>
        </w:rPr>
        <w:t xml:space="preserve"> for (on average) two working days per week</w:t>
      </w:r>
      <w:r w:rsidR="00F348D4" w:rsidRPr="00F348D4">
        <w:rPr>
          <w:rStyle w:val="normaltextrun"/>
          <w:rFonts w:ascii="Arial" w:hAnsi="Arial" w:cs="Arial"/>
          <w:sz w:val="22"/>
          <w:szCs w:val="22"/>
        </w:rPr>
        <w:t>.</w:t>
      </w:r>
      <w:r w:rsidR="00F348D4">
        <w:rPr>
          <w:rStyle w:val="normaltextrun"/>
          <w:rFonts w:ascii="Arial" w:hAnsi="Arial" w:cs="Arial"/>
          <w:sz w:val="22"/>
          <w:szCs w:val="22"/>
        </w:rPr>
        <w:t xml:space="preserve"> </w:t>
      </w:r>
      <w:r w:rsidRPr="00F348D4">
        <w:rPr>
          <w:rStyle w:val="normaltextrun"/>
          <w:rFonts w:ascii="Arial" w:hAnsi="Arial" w:cs="Arial"/>
          <w:sz w:val="22"/>
          <w:szCs w:val="22"/>
        </w:rPr>
        <w:t xml:space="preserve">The AH DAR function </w:t>
      </w:r>
      <w:r w:rsidR="00F348D4">
        <w:rPr>
          <w:rStyle w:val="normaltextrun"/>
          <w:rFonts w:ascii="Arial" w:hAnsi="Arial" w:cs="Arial"/>
          <w:sz w:val="22"/>
          <w:szCs w:val="22"/>
        </w:rPr>
        <w:t>has three key responsibilities:</w:t>
      </w:r>
    </w:p>
    <w:p w14:paraId="5B00BB93" w14:textId="77777777" w:rsidR="00F348D4" w:rsidRPr="00F348D4" w:rsidRDefault="00F348D4" w:rsidP="00F348D4">
      <w:pPr>
        <w:pStyle w:val="paragraph"/>
        <w:spacing w:before="0" w:beforeAutospacing="0" w:after="0" w:afterAutospacing="0"/>
        <w:ind w:left="2160"/>
        <w:textAlignment w:val="baseline"/>
        <w:rPr>
          <w:rStyle w:val="normaltextrun"/>
          <w:rFonts w:ascii="Arial" w:hAnsi="Arial" w:cs="Arial"/>
          <w:sz w:val="22"/>
          <w:szCs w:val="22"/>
        </w:rPr>
      </w:pPr>
    </w:p>
    <w:p w14:paraId="2D6F73FC" w14:textId="77777777" w:rsidR="00F348D4" w:rsidRDefault="00FD4D23" w:rsidP="00F348D4">
      <w:pPr>
        <w:pStyle w:val="paragraph"/>
        <w:numPr>
          <w:ilvl w:val="4"/>
          <w:numId w:val="4"/>
        </w:numPr>
        <w:spacing w:before="0" w:beforeAutospacing="0" w:after="0" w:afterAutospacing="0"/>
        <w:textAlignment w:val="baseline"/>
        <w:rPr>
          <w:rStyle w:val="normaltextrun"/>
          <w:rFonts w:ascii="Arial" w:hAnsi="Arial" w:cs="Arial"/>
          <w:sz w:val="22"/>
          <w:szCs w:val="22"/>
        </w:rPr>
      </w:pPr>
      <w:r w:rsidRPr="00F348D4">
        <w:rPr>
          <w:rStyle w:val="normaltextrun"/>
          <w:rFonts w:ascii="Arial" w:hAnsi="Arial" w:cs="Arial"/>
          <w:sz w:val="22"/>
          <w:szCs w:val="22"/>
        </w:rPr>
        <w:t>Provide direction and overview support to the DAR team.</w:t>
      </w:r>
    </w:p>
    <w:p w14:paraId="23109E57" w14:textId="77777777" w:rsidR="00F348D4" w:rsidRDefault="00FD4D23" w:rsidP="00F348D4">
      <w:pPr>
        <w:pStyle w:val="paragraph"/>
        <w:numPr>
          <w:ilvl w:val="4"/>
          <w:numId w:val="4"/>
        </w:numPr>
        <w:spacing w:before="0" w:beforeAutospacing="0" w:after="0" w:afterAutospacing="0"/>
        <w:textAlignment w:val="baseline"/>
        <w:rPr>
          <w:rStyle w:val="normaltextrun"/>
          <w:rFonts w:ascii="Arial" w:hAnsi="Arial" w:cs="Arial"/>
          <w:sz w:val="22"/>
          <w:szCs w:val="22"/>
        </w:rPr>
      </w:pPr>
      <w:r w:rsidRPr="00F348D4">
        <w:rPr>
          <w:rStyle w:val="normaltextrun"/>
          <w:rFonts w:ascii="Arial" w:hAnsi="Arial" w:cs="Arial"/>
          <w:sz w:val="22"/>
          <w:szCs w:val="22"/>
        </w:rPr>
        <w:t>Oversight of DCDC’s research and analysis programme through Chairmanship of the pan-DCDC Research Board.</w:t>
      </w:r>
    </w:p>
    <w:p w14:paraId="1CEDFCFB" w14:textId="4F972960" w:rsidR="00FD4D23" w:rsidRPr="00F348D4" w:rsidRDefault="00FD4D23" w:rsidP="00F348D4">
      <w:pPr>
        <w:pStyle w:val="paragraph"/>
        <w:numPr>
          <w:ilvl w:val="4"/>
          <w:numId w:val="4"/>
        </w:numPr>
        <w:spacing w:before="0" w:beforeAutospacing="0" w:after="0" w:afterAutospacing="0"/>
        <w:textAlignment w:val="baseline"/>
        <w:rPr>
          <w:rStyle w:val="normaltextrun"/>
          <w:rFonts w:ascii="Arial" w:hAnsi="Arial" w:cs="Arial"/>
          <w:sz w:val="22"/>
          <w:szCs w:val="22"/>
        </w:rPr>
      </w:pPr>
      <w:r w:rsidRPr="00F348D4">
        <w:rPr>
          <w:rStyle w:val="normaltextrun"/>
          <w:rFonts w:ascii="Arial" w:hAnsi="Arial" w:cs="Arial"/>
          <w:sz w:val="22"/>
          <w:szCs w:val="22"/>
        </w:rPr>
        <w:t>Provide independent challenge and advice to the DCDC Command Board.</w:t>
      </w:r>
    </w:p>
    <w:p w14:paraId="2489F2A5" w14:textId="1FC51950" w:rsidR="009C39EA" w:rsidRPr="00FD4D23" w:rsidRDefault="009C39EA" w:rsidP="009C39EA">
      <w:pPr>
        <w:pStyle w:val="paragraph"/>
        <w:spacing w:after="0"/>
        <w:ind w:left="2160"/>
        <w:textAlignment w:val="baseline"/>
        <w:rPr>
          <w:rStyle w:val="normaltextrun"/>
          <w:rFonts w:ascii="Arial" w:hAnsi="Arial" w:cs="Arial"/>
          <w:sz w:val="22"/>
          <w:szCs w:val="22"/>
        </w:rPr>
      </w:pPr>
      <w:r w:rsidRPr="00FD4D23">
        <w:rPr>
          <w:rStyle w:val="normaltextrun"/>
          <w:rFonts w:ascii="Arial" w:hAnsi="Arial" w:cs="Arial"/>
          <w:sz w:val="22"/>
          <w:szCs w:val="22"/>
        </w:rPr>
        <w:t>The Development, Analysis and Research (DAR) team</w:t>
      </w:r>
      <w:r w:rsidR="0019367A">
        <w:rPr>
          <w:rStyle w:val="normaltextrun"/>
          <w:rFonts w:ascii="Arial" w:hAnsi="Arial" w:cs="Arial"/>
          <w:sz w:val="22"/>
          <w:szCs w:val="22"/>
        </w:rPr>
        <w:t xml:space="preserve"> provide research across DCDC to support all three core outputs (doctrine, concepts, </w:t>
      </w:r>
      <w:r w:rsidR="0019367A">
        <w:rPr>
          <w:rStyle w:val="normaltextrun"/>
          <w:rFonts w:ascii="Arial" w:hAnsi="Arial" w:cs="Arial"/>
          <w:sz w:val="22"/>
          <w:szCs w:val="22"/>
        </w:rPr>
        <w:lastRenderedPageBreak/>
        <w:t>futures). It is</w:t>
      </w:r>
      <w:r w:rsidRPr="00FD4D23">
        <w:rPr>
          <w:rStyle w:val="normaltextrun"/>
          <w:rFonts w:ascii="Arial" w:hAnsi="Arial" w:cs="Arial"/>
          <w:sz w:val="22"/>
          <w:szCs w:val="22"/>
        </w:rPr>
        <w:t xml:space="preserve"> a small core team of around </w:t>
      </w:r>
      <w:r w:rsidR="0019367A">
        <w:rPr>
          <w:rStyle w:val="normaltextrun"/>
          <w:rFonts w:ascii="Arial" w:hAnsi="Arial" w:cs="Arial"/>
          <w:sz w:val="22"/>
          <w:szCs w:val="22"/>
        </w:rPr>
        <w:t>five</w:t>
      </w:r>
      <w:r w:rsidRPr="00FD4D23">
        <w:rPr>
          <w:rStyle w:val="normaltextrun"/>
          <w:rFonts w:ascii="Arial" w:hAnsi="Arial" w:cs="Arial"/>
          <w:sz w:val="22"/>
          <w:szCs w:val="22"/>
        </w:rPr>
        <w:t xml:space="preserve"> personnel (military and civil servants) </w:t>
      </w:r>
      <w:r w:rsidR="0019367A">
        <w:rPr>
          <w:rStyle w:val="normaltextrun"/>
          <w:rFonts w:ascii="Arial" w:hAnsi="Arial" w:cs="Arial"/>
          <w:sz w:val="22"/>
          <w:szCs w:val="22"/>
        </w:rPr>
        <w:t xml:space="preserve">that </w:t>
      </w:r>
      <w:r w:rsidRPr="00FD4D23">
        <w:rPr>
          <w:rStyle w:val="normaltextrun"/>
          <w:rFonts w:ascii="Arial" w:hAnsi="Arial" w:cs="Arial"/>
          <w:sz w:val="22"/>
          <w:szCs w:val="22"/>
        </w:rPr>
        <w:t>covers:</w:t>
      </w:r>
    </w:p>
    <w:p w14:paraId="5B2E7922" w14:textId="7223D869" w:rsidR="009C39EA" w:rsidRPr="00FD4D23" w:rsidRDefault="009C39EA" w:rsidP="009C39EA">
      <w:pPr>
        <w:pStyle w:val="paragraph"/>
        <w:numPr>
          <w:ilvl w:val="4"/>
          <w:numId w:val="17"/>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 xml:space="preserve">Conducts and commissions research on behalf of DCDC </w:t>
      </w:r>
      <w:r w:rsidR="0019367A">
        <w:rPr>
          <w:rStyle w:val="normaltextrun"/>
          <w:rFonts w:ascii="Arial" w:hAnsi="Arial" w:cs="Arial"/>
          <w:sz w:val="22"/>
          <w:szCs w:val="22"/>
        </w:rPr>
        <w:t>core outputs</w:t>
      </w:r>
      <w:r w:rsidRPr="00FD4D23">
        <w:rPr>
          <w:rStyle w:val="normaltextrun"/>
          <w:rFonts w:ascii="Arial" w:hAnsi="Arial" w:cs="Arial"/>
          <w:sz w:val="22"/>
          <w:szCs w:val="22"/>
        </w:rPr>
        <w:t xml:space="preserve"> and provides governance oversight through the Research Board.</w:t>
      </w:r>
    </w:p>
    <w:p w14:paraId="20E9FB59" w14:textId="77777777" w:rsidR="009C39EA" w:rsidRPr="00FD4D23" w:rsidRDefault="009C39EA" w:rsidP="009C39EA">
      <w:pPr>
        <w:pStyle w:val="paragraph"/>
        <w:numPr>
          <w:ilvl w:val="4"/>
          <w:numId w:val="17"/>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Provides a knowledge-management function to help DCDC and Defence find, understand and develop ideas to improve defence thinking, running the DCDC knowledge repository including lessons.</w:t>
      </w:r>
    </w:p>
    <w:p w14:paraId="4B5C51AF" w14:textId="77777777" w:rsidR="009C39EA" w:rsidRPr="00FD4D23" w:rsidRDefault="009C39EA" w:rsidP="009C39EA">
      <w:pPr>
        <w:pStyle w:val="paragraph"/>
        <w:numPr>
          <w:ilvl w:val="4"/>
          <w:numId w:val="17"/>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Provides an MOD Red Teaming service and runs Red-Team ‘train the trainer’ events.</w:t>
      </w:r>
    </w:p>
    <w:p w14:paraId="2FB683F0" w14:textId="5B457BAE" w:rsidR="009C39EA" w:rsidRPr="00FD4D23" w:rsidRDefault="009C39EA" w:rsidP="009C39EA">
      <w:pPr>
        <w:pStyle w:val="paragraph"/>
        <w:numPr>
          <w:ilvl w:val="4"/>
          <w:numId w:val="17"/>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Works with NATO to run Data Fusion events</w:t>
      </w:r>
      <w:r w:rsidR="007D44AB">
        <w:rPr>
          <w:rStyle w:val="FootnoteReference"/>
          <w:rFonts w:ascii="Arial" w:hAnsi="Arial" w:cs="Arial"/>
          <w:sz w:val="22"/>
          <w:szCs w:val="22"/>
        </w:rPr>
        <w:footnoteReference w:id="2"/>
      </w:r>
      <w:r w:rsidRPr="00FD4D23">
        <w:rPr>
          <w:rStyle w:val="normaltextrun"/>
          <w:rFonts w:ascii="Arial" w:hAnsi="Arial" w:cs="Arial"/>
          <w:sz w:val="22"/>
          <w:szCs w:val="22"/>
        </w:rPr>
        <w:t>.</w:t>
      </w:r>
    </w:p>
    <w:p w14:paraId="07F04E1B" w14:textId="77777777" w:rsidR="009C39EA" w:rsidRPr="008D5C43" w:rsidRDefault="009C39EA" w:rsidP="009C39EA">
      <w:pPr>
        <w:pStyle w:val="paragraph"/>
        <w:numPr>
          <w:ilvl w:val="4"/>
          <w:numId w:val="17"/>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Manages the DCDC intern community.</w:t>
      </w:r>
      <w:r w:rsidRPr="008D5C43">
        <w:rPr>
          <w:rStyle w:val="normaltextrun"/>
          <w:rFonts w:ascii="Arial" w:hAnsi="Arial" w:cs="Arial"/>
          <w:sz w:val="22"/>
          <w:szCs w:val="22"/>
        </w:rPr>
        <w:t xml:space="preserve"> </w:t>
      </w:r>
    </w:p>
    <w:p w14:paraId="0A595D0A" w14:textId="7615B025" w:rsidR="00FD4D23" w:rsidRPr="00FD4D23" w:rsidRDefault="00FD4D23" w:rsidP="00FD4D23">
      <w:pPr>
        <w:pStyle w:val="paragraph"/>
        <w:spacing w:after="0"/>
        <w:ind w:left="2160"/>
        <w:textAlignment w:val="baseline"/>
        <w:rPr>
          <w:rStyle w:val="normaltextrun"/>
          <w:rFonts w:ascii="Arial" w:hAnsi="Arial" w:cs="Arial"/>
          <w:sz w:val="22"/>
          <w:szCs w:val="22"/>
        </w:rPr>
      </w:pPr>
      <w:r w:rsidRPr="00FD4D23">
        <w:rPr>
          <w:rStyle w:val="normaltextrun"/>
          <w:rFonts w:ascii="Arial" w:hAnsi="Arial" w:cs="Arial"/>
          <w:sz w:val="22"/>
          <w:szCs w:val="22"/>
        </w:rPr>
        <w:t>The role therefore requires a combination of proven experience and knowledge in:</w:t>
      </w:r>
    </w:p>
    <w:p w14:paraId="2152F5BE" w14:textId="3ADF3413" w:rsidR="00FD4D23" w:rsidRPr="00FD4D23" w:rsidRDefault="00FD4D23" w:rsidP="00F348D4">
      <w:pPr>
        <w:pStyle w:val="paragraph"/>
        <w:numPr>
          <w:ilvl w:val="4"/>
          <w:numId w:val="16"/>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Commissioning, assessing and delivering research and analysis, in order to provide oversight and quality assurance of DCDC’s research programme.</w:t>
      </w:r>
    </w:p>
    <w:p w14:paraId="06AA3AD7" w14:textId="1FDD7E2B" w:rsidR="00FD4D23" w:rsidRPr="00FD4D23" w:rsidRDefault="00FD4D23" w:rsidP="00F348D4">
      <w:pPr>
        <w:pStyle w:val="paragraph"/>
        <w:numPr>
          <w:ilvl w:val="4"/>
          <w:numId w:val="16"/>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Managing a programme of research to successful delivery in terms of quality, cost and time.</w:t>
      </w:r>
    </w:p>
    <w:p w14:paraId="4BA00227" w14:textId="0018DACF" w:rsidR="00FD4D23" w:rsidRPr="00FD4D23" w:rsidRDefault="00FD4D23" w:rsidP="00F348D4">
      <w:pPr>
        <w:pStyle w:val="paragraph"/>
        <w:numPr>
          <w:ilvl w:val="4"/>
          <w:numId w:val="16"/>
        </w:numPr>
        <w:spacing w:before="0" w:beforeAutospacing="0" w:after="0" w:afterAutospacing="0"/>
        <w:textAlignment w:val="baseline"/>
        <w:rPr>
          <w:rStyle w:val="normaltextrun"/>
          <w:rFonts w:ascii="Arial" w:hAnsi="Arial" w:cs="Arial"/>
          <w:sz w:val="22"/>
          <w:szCs w:val="22"/>
        </w:rPr>
      </w:pPr>
      <w:r w:rsidRPr="00FD4D23">
        <w:rPr>
          <w:rStyle w:val="normaltextrun"/>
          <w:rFonts w:ascii="Arial" w:hAnsi="Arial" w:cs="Arial"/>
          <w:sz w:val="22"/>
          <w:szCs w:val="22"/>
        </w:rPr>
        <w:t>Sufficient professional and personal credibility to excel in providing challenge and advice to the DCDC Command Board (the board consists of senior military and civil servants, chaired by Director DCDC (2*) and including three 1* military officers from acr</w:t>
      </w:r>
      <w:r w:rsidR="00F348D4">
        <w:rPr>
          <w:rStyle w:val="normaltextrun"/>
          <w:rFonts w:ascii="Arial" w:hAnsi="Arial" w:cs="Arial"/>
          <w:sz w:val="22"/>
          <w:szCs w:val="22"/>
        </w:rPr>
        <w:t>oss the three single Services).</w:t>
      </w:r>
    </w:p>
    <w:p w14:paraId="146559F1" w14:textId="77777777" w:rsidR="00521F7A" w:rsidRPr="008D5C43" w:rsidRDefault="00521F7A" w:rsidP="00521F7A">
      <w:pPr>
        <w:pStyle w:val="paragraph"/>
        <w:spacing w:before="0" w:beforeAutospacing="0" w:after="0" w:afterAutospacing="0"/>
        <w:ind w:left="1418"/>
        <w:textAlignment w:val="baseline"/>
        <w:rPr>
          <w:rStyle w:val="normaltextrun"/>
          <w:rFonts w:ascii="Arial" w:hAnsi="Arial" w:cs="Arial"/>
          <w:sz w:val="22"/>
          <w:szCs w:val="22"/>
        </w:rPr>
      </w:pPr>
    </w:p>
    <w:p w14:paraId="594C9CAB" w14:textId="4AA01E6D" w:rsidR="00DC58EF" w:rsidRPr="00514066" w:rsidRDefault="00514066" w:rsidP="00514066">
      <w:pPr>
        <w:pStyle w:val="paragraph"/>
        <w:numPr>
          <w:ilvl w:val="2"/>
          <w:numId w:val="4"/>
        </w:numPr>
        <w:spacing w:before="0" w:beforeAutospacing="0" w:after="0" w:afterAutospacing="0"/>
        <w:textAlignment w:val="baseline"/>
        <w:rPr>
          <w:rFonts w:ascii="Arial" w:hAnsi="Arial" w:cs="Arial"/>
          <w:sz w:val="22"/>
          <w:szCs w:val="22"/>
        </w:rPr>
      </w:pPr>
      <w:r w:rsidRPr="00514066">
        <w:rPr>
          <w:rStyle w:val="normaltextrun"/>
          <w:rFonts w:ascii="Arial" w:hAnsi="Arial" w:cs="Arial"/>
          <w:sz w:val="22"/>
          <w:szCs w:val="22"/>
          <w:u w:val="single"/>
          <w:lang w:val="en-US"/>
        </w:rPr>
        <w:t>Temporary research assignments</w:t>
      </w:r>
      <w:r w:rsidRPr="00514066">
        <w:rPr>
          <w:rStyle w:val="normaltextrun"/>
          <w:rFonts w:ascii="Arial" w:hAnsi="Arial" w:cs="Arial"/>
          <w:sz w:val="22"/>
          <w:szCs w:val="22"/>
          <w:lang w:val="en-US"/>
        </w:rPr>
        <w:t xml:space="preserve">. </w:t>
      </w:r>
      <w:r w:rsidR="00DC58EF" w:rsidRPr="00514066">
        <w:rPr>
          <w:rStyle w:val="normaltextrun"/>
          <w:rFonts w:ascii="Arial" w:hAnsi="Arial" w:cs="Arial"/>
          <w:sz w:val="22"/>
          <w:szCs w:val="22"/>
          <w:lang w:val="en-US"/>
        </w:rPr>
        <w:t xml:space="preserve">The </w:t>
      </w:r>
      <w:r w:rsidR="001A2582">
        <w:rPr>
          <w:rStyle w:val="normaltextrun"/>
          <w:rFonts w:ascii="Arial" w:hAnsi="Arial" w:cs="Arial"/>
          <w:sz w:val="22"/>
          <w:szCs w:val="22"/>
          <w:lang w:val="en-US"/>
        </w:rPr>
        <w:t>Contractor</w:t>
      </w:r>
      <w:r w:rsidR="00DC58EF" w:rsidRPr="00514066">
        <w:rPr>
          <w:rStyle w:val="normaltextrun"/>
          <w:rFonts w:ascii="Arial" w:hAnsi="Arial" w:cs="Arial"/>
          <w:sz w:val="22"/>
          <w:szCs w:val="22"/>
          <w:lang w:val="en-US"/>
        </w:rPr>
        <w:t xml:space="preserve"> </w:t>
      </w:r>
      <w:r w:rsidR="00510217">
        <w:rPr>
          <w:rStyle w:val="normaltextrun"/>
          <w:rFonts w:ascii="Arial" w:hAnsi="Arial" w:cs="Arial"/>
          <w:sz w:val="22"/>
          <w:szCs w:val="22"/>
          <w:lang w:val="en-US"/>
        </w:rPr>
        <w:t>shall</w:t>
      </w:r>
      <w:r w:rsidR="00DC58EF" w:rsidRPr="00514066">
        <w:rPr>
          <w:rStyle w:val="normaltextrun"/>
          <w:rFonts w:ascii="Arial" w:hAnsi="Arial" w:cs="Arial"/>
          <w:sz w:val="22"/>
          <w:szCs w:val="22"/>
          <w:lang w:val="en-US"/>
        </w:rPr>
        <w:t xml:space="preserve"> provide </w:t>
      </w:r>
      <w:r w:rsidR="00D84CD9">
        <w:rPr>
          <w:rStyle w:val="normaltextrun"/>
          <w:rFonts w:ascii="Arial" w:hAnsi="Arial" w:cs="Arial"/>
          <w:sz w:val="22"/>
          <w:szCs w:val="22"/>
          <w:lang w:val="en-US"/>
        </w:rPr>
        <w:t>personnel</w:t>
      </w:r>
      <w:r w:rsidR="00DC58EF" w:rsidRPr="00514066">
        <w:rPr>
          <w:rStyle w:val="normaltextrun"/>
          <w:rFonts w:ascii="Arial" w:hAnsi="Arial" w:cs="Arial"/>
          <w:sz w:val="22"/>
          <w:szCs w:val="22"/>
          <w:lang w:val="en-US"/>
        </w:rPr>
        <w:t xml:space="preserve"> to deliver specific research </w:t>
      </w:r>
      <w:r w:rsidR="00D84CD9">
        <w:rPr>
          <w:rStyle w:val="normaltextrun"/>
          <w:rFonts w:ascii="Arial" w:hAnsi="Arial" w:cs="Arial"/>
          <w:sz w:val="22"/>
          <w:szCs w:val="22"/>
          <w:lang w:val="en-US"/>
        </w:rPr>
        <w:t xml:space="preserve">tasks or </w:t>
      </w:r>
      <w:r w:rsidR="00DC58EF" w:rsidRPr="00514066">
        <w:rPr>
          <w:rStyle w:val="normaltextrun"/>
          <w:rFonts w:ascii="Arial" w:hAnsi="Arial" w:cs="Arial"/>
          <w:sz w:val="22"/>
          <w:szCs w:val="22"/>
          <w:lang w:val="en-US"/>
        </w:rPr>
        <w:t>projects</w:t>
      </w:r>
      <w:r w:rsidR="00D84CD9">
        <w:rPr>
          <w:rStyle w:val="normaltextrun"/>
          <w:rFonts w:ascii="Arial" w:hAnsi="Arial" w:cs="Arial"/>
          <w:sz w:val="22"/>
          <w:szCs w:val="22"/>
          <w:lang w:val="en-US"/>
        </w:rPr>
        <w:t xml:space="preserve"> (see para 15(a) – “Original research and analysis”).</w:t>
      </w:r>
      <w:r w:rsidR="00DC58EF" w:rsidRPr="00514066">
        <w:rPr>
          <w:rStyle w:val="normaltextrun"/>
          <w:rFonts w:ascii="Arial" w:hAnsi="Arial" w:cs="Arial"/>
          <w:sz w:val="22"/>
          <w:szCs w:val="22"/>
          <w:lang w:val="en-US"/>
        </w:rPr>
        <w:t xml:space="preserve"> These personnel will be responsible for delivering </w:t>
      </w:r>
      <w:r w:rsidRPr="00514066">
        <w:rPr>
          <w:rStyle w:val="normaltextrun"/>
          <w:rFonts w:ascii="Arial" w:hAnsi="Arial" w:cs="Arial"/>
          <w:sz w:val="22"/>
          <w:szCs w:val="22"/>
          <w:lang w:val="en-US"/>
        </w:rPr>
        <w:t xml:space="preserve">research and </w:t>
      </w:r>
      <w:r w:rsidR="00DC58EF" w:rsidRPr="00514066">
        <w:rPr>
          <w:rStyle w:val="normaltextrun"/>
          <w:rFonts w:ascii="Arial" w:hAnsi="Arial" w:cs="Arial"/>
          <w:sz w:val="22"/>
          <w:szCs w:val="22"/>
          <w:lang w:val="en-US"/>
        </w:rPr>
        <w:t>analysis projects and presenting/discussi</w:t>
      </w:r>
      <w:r w:rsidR="00D061B1">
        <w:rPr>
          <w:rStyle w:val="normaltextrun"/>
          <w:rFonts w:ascii="Arial" w:hAnsi="Arial" w:cs="Arial"/>
          <w:sz w:val="22"/>
          <w:szCs w:val="22"/>
          <w:lang w:val="en-US"/>
        </w:rPr>
        <w:t>ng</w:t>
      </w:r>
      <w:r w:rsidR="00DC58EF" w:rsidRPr="00514066">
        <w:rPr>
          <w:rStyle w:val="normaltextrun"/>
          <w:rFonts w:ascii="Arial" w:hAnsi="Arial" w:cs="Arial"/>
          <w:sz w:val="22"/>
          <w:szCs w:val="22"/>
          <w:lang w:val="en-US"/>
        </w:rPr>
        <w:t xml:space="preserve"> their findings with decision makers, and the wider community, as required.</w:t>
      </w:r>
    </w:p>
    <w:p w14:paraId="3E0CA4B2" w14:textId="77777777" w:rsidR="00DC58EF" w:rsidRPr="008D5C43" w:rsidRDefault="00DC58EF" w:rsidP="002D7A19">
      <w:pPr>
        <w:pStyle w:val="paragraph"/>
        <w:spacing w:before="0" w:beforeAutospacing="0" w:after="0" w:afterAutospacing="0"/>
        <w:ind w:left="720"/>
        <w:textAlignment w:val="baseline"/>
        <w:rPr>
          <w:rFonts w:ascii="Arial" w:hAnsi="Arial" w:cs="Arial"/>
          <w:sz w:val="22"/>
          <w:szCs w:val="22"/>
        </w:rPr>
      </w:pPr>
    </w:p>
    <w:p w14:paraId="0617151D" w14:textId="6B3E0143" w:rsidR="00DC58EF" w:rsidRPr="008D5C43" w:rsidRDefault="00700515" w:rsidP="00132115">
      <w:pPr>
        <w:pStyle w:val="paragraph"/>
        <w:numPr>
          <w:ilvl w:val="1"/>
          <w:numId w:val="4"/>
        </w:numPr>
        <w:tabs>
          <w:tab w:val="clear" w:pos="1440"/>
          <w:tab w:val="num" w:pos="567"/>
        </w:tabs>
        <w:spacing w:before="0" w:beforeAutospacing="0" w:after="0" w:afterAutospacing="0"/>
        <w:ind w:left="567" w:firstLine="0"/>
        <w:textAlignment w:val="baseline"/>
        <w:rPr>
          <w:rStyle w:val="eop"/>
          <w:rFonts w:ascii="Arial" w:hAnsi="Arial" w:cs="Arial"/>
          <w:sz w:val="22"/>
          <w:szCs w:val="22"/>
        </w:rPr>
      </w:pPr>
      <w:r>
        <w:rPr>
          <w:rStyle w:val="normaltextrun"/>
          <w:rFonts w:ascii="Arial" w:hAnsi="Arial" w:cs="Arial"/>
          <w:b/>
          <w:sz w:val="22"/>
          <w:szCs w:val="22"/>
          <w:lang w:val="en-US"/>
        </w:rPr>
        <w:t>(4) P</w:t>
      </w:r>
      <w:r w:rsidR="00B252A5" w:rsidRPr="008D5C43">
        <w:rPr>
          <w:rStyle w:val="normaltextrun"/>
          <w:rFonts w:ascii="Arial" w:hAnsi="Arial" w:cs="Arial"/>
          <w:b/>
          <w:sz w:val="22"/>
          <w:szCs w:val="22"/>
          <w:lang w:val="en-US"/>
        </w:rPr>
        <w:t>ublication of research</w:t>
      </w:r>
      <w:r>
        <w:rPr>
          <w:rStyle w:val="normaltextrun"/>
          <w:rFonts w:ascii="Arial" w:hAnsi="Arial" w:cs="Arial"/>
          <w:b/>
          <w:sz w:val="22"/>
          <w:szCs w:val="22"/>
          <w:lang w:val="en-US"/>
        </w:rPr>
        <w:t xml:space="preserve"> and analysis</w:t>
      </w:r>
      <w:r w:rsidR="00590FA1" w:rsidRPr="008D5C43">
        <w:rPr>
          <w:rStyle w:val="normaltextrun"/>
          <w:rFonts w:ascii="Arial" w:hAnsi="Arial" w:cs="Arial"/>
          <w:sz w:val="22"/>
          <w:szCs w:val="22"/>
          <w:lang w:val="en-US"/>
        </w:rPr>
        <w:t xml:space="preserve">.  </w:t>
      </w:r>
      <w:r w:rsidR="00514066">
        <w:rPr>
          <w:rStyle w:val="normaltextrun"/>
          <w:rFonts w:ascii="Arial" w:hAnsi="Arial" w:cs="Arial"/>
          <w:sz w:val="22"/>
          <w:szCs w:val="22"/>
          <w:lang w:val="en-US"/>
        </w:rPr>
        <w:t>During the period of the contract the Authority may wish to publish its research and analysis in order to disseminate any findings amongst MOD and government decision makers, and possibly wider (outside government). The</w:t>
      </w:r>
      <w:r w:rsidR="00656540" w:rsidRPr="008D5C43">
        <w:rPr>
          <w:rStyle w:val="normaltextrun"/>
          <w:rFonts w:ascii="Arial" w:hAnsi="Arial" w:cs="Arial"/>
          <w:sz w:val="22"/>
          <w:szCs w:val="22"/>
          <w:lang w:val="en-US"/>
        </w:rPr>
        <w:t xml:space="preserve"> </w:t>
      </w:r>
      <w:r w:rsidR="001A2582">
        <w:rPr>
          <w:rStyle w:val="normaltextrun"/>
          <w:rFonts w:ascii="Arial" w:hAnsi="Arial" w:cs="Arial"/>
          <w:sz w:val="22"/>
          <w:szCs w:val="22"/>
          <w:lang w:val="en-US"/>
        </w:rPr>
        <w:t>Contractor</w:t>
      </w:r>
      <w:r w:rsidR="00656540" w:rsidRPr="008D5C43">
        <w:rPr>
          <w:rStyle w:val="normaltextrun"/>
          <w:rFonts w:ascii="Arial" w:hAnsi="Arial" w:cs="Arial"/>
          <w:sz w:val="22"/>
          <w:szCs w:val="22"/>
          <w:lang w:val="en-US"/>
        </w:rPr>
        <w:t xml:space="preserve"> </w:t>
      </w:r>
      <w:r w:rsidR="00C64C9C">
        <w:rPr>
          <w:rStyle w:val="normaltextrun"/>
          <w:rFonts w:ascii="Arial" w:hAnsi="Arial" w:cs="Arial"/>
          <w:sz w:val="22"/>
          <w:szCs w:val="22"/>
          <w:lang w:val="en-US"/>
        </w:rPr>
        <w:t>must</w:t>
      </w:r>
      <w:r w:rsidR="001A2582">
        <w:rPr>
          <w:rStyle w:val="normaltextrun"/>
          <w:rFonts w:ascii="Arial" w:hAnsi="Arial" w:cs="Arial"/>
          <w:sz w:val="22"/>
          <w:szCs w:val="22"/>
          <w:lang w:val="en-US"/>
        </w:rPr>
        <w:t xml:space="preserve"> </w:t>
      </w:r>
      <w:r w:rsidR="00514066">
        <w:rPr>
          <w:rStyle w:val="normaltextrun"/>
          <w:rFonts w:ascii="Arial" w:hAnsi="Arial" w:cs="Arial"/>
          <w:sz w:val="22"/>
          <w:szCs w:val="22"/>
          <w:lang w:val="en-US"/>
        </w:rPr>
        <w:t xml:space="preserve">therefore </w:t>
      </w:r>
      <w:r w:rsidR="00656540" w:rsidRPr="008D5C43">
        <w:rPr>
          <w:rStyle w:val="normaltextrun"/>
          <w:rFonts w:ascii="Arial" w:hAnsi="Arial" w:cs="Arial"/>
          <w:sz w:val="22"/>
          <w:szCs w:val="22"/>
          <w:lang w:val="en-US"/>
        </w:rPr>
        <w:t xml:space="preserve">be able to </w:t>
      </w:r>
      <w:r w:rsidR="00514066">
        <w:rPr>
          <w:rStyle w:val="normaltextrun"/>
          <w:rFonts w:ascii="Arial" w:hAnsi="Arial" w:cs="Arial"/>
          <w:sz w:val="22"/>
          <w:szCs w:val="22"/>
          <w:lang w:val="en-US"/>
        </w:rPr>
        <w:t xml:space="preserve">edit and publish research and analysis produced under the contract </w:t>
      </w:r>
      <w:r w:rsidR="00C64C9C">
        <w:rPr>
          <w:rStyle w:val="normaltextrun"/>
          <w:rFonts w:ascii="Arial" w:hAnsi="Arial" w:cs="Arial"/>
          <w:sz w:val="22"/>
          <w:szCs w:val="22"/>
          <w:lang w:val="en-US"/>
        </w:rPr>
        <w:t xml:space="preserve">on behalf of the Authority </w:t>
      </w:r>
      <w:r w:rsidR="00514066">
        <w:rPr>
          <w:rStyle w:val="normaltextrun"/>
          <w:rFonts w:ascii="Arial" w:hAnsi="Arial" w:cs="Arial"/>
          <w:sz w:val="22"/>
          <w:szCs w:val="22"/>
          <w:lang w:val="en-US"/>
        </w:rPr>
        <w:t xml:space="preserve">in a format that allows for easy and effective dissemination. </w:t>
      </w:r>
      <w:r w:rsidR="00656540" w:rsidRPr="008D5C43">
        <w:rPr>
          <w:rStyle w:val="normaltextrun"/>
          <w:rFonts w:ascii="Arial" w:hAnsi="Arial" w:cs="Arial"/>
          <w:sz w:val="22"/>
          <w:szCs w:val="22"/>
          <w:lang w:val="en-US"/>
        </w:rPr>
        <w:t>A</w:t>
      </w:r>
      <w:r w:rsidR="00514066">
        <w:rPr>
          <w:rStyle w:val="normaltextrun"/>
          <w:rFonts w:ascii="Arial" w:hAnsi="Arial" w:cs="Arial"/>
          <w:sz w:val="22"/>
          <w:szCs w:val="22"/>
          <w:lang w:val="en-US"/>
        </w:rPr>
        <w:t xml:space="preserve">ny </w:t>
      </w:r>
      <w:r w:rsidR="00656540" w:rsidRPr="008D5C43">
        <w:rPr>
          <w:rStyle w:val="normaltextrun"/>
          <w:rFonts w:ascii="Arial" w:hAnsi="Arial" w:cs="Arial"/>
          <w:sz w:val="22"/>
          <w:szCs w:val="22"/>
          <w:lang w:val="en-US"/>
        </w:rPr>
        <w:t xml:space="preserve">publication must meet high standards of rigor, quality, </w:t>
      </w:r>
      <w:r w:rsidR="00EC67A5">
        <w:rPr>
          <w:rStyle w:val="normaltextrun"/>
          <w:rFonts w:ascii="Arial" w:hAnsi="Arial" w:cs="Arial"/>
          <w:sz w:val="22"/>
          <w:szCs w:val="22"/>
          <w:lang w:val="en-US"/>
        </w:rPr>
        <w:t>peer-</w:t>
      </w:r>
      <w:r w:rsidR="00656540" w:rsidRPr="008D5C43">
        <w:rPr>
          <w:rStyle w:val="normaltextrun"/>
          <w:rFonts w:ascii="Arial" w:hAnsi="Arial" w:cs="Arial"/>
          <w:sz w:val="22"/>
          <w:szCs w:val="22"/>
          <w:lang w:val="en-US"/>
        </w:rPr>
        <w:t>review and presentation</w:t>
      </w:r>
      <w:r w:rsidR="00EC67A5">
        <w:rPr>
          <w:rStyle w:val="normaltextrun"/>
          <w:rFonts w:ascii="Arial" w:hAnsi="Arial" w:cs="Arial"/>
          <w:sz w:val="22"/>
          <w:szCs w:val="22"/>
          <w:lang w:val="en-US"/>
        </w:rPr>
        <w:t xml:space="preserve"> (for example leading defence and security academic and policy journals)</w:t>
      </w:r>
      <w:r w:rsidR="00656540" w:rsidRPr="008D5C43">
        <w:rPr>
          <w:rStyle w:val="normaltextrun"/>
          <w:rFonts w:ascii="Arial" w:hAnsi="Arial" w:cs="Arial"/>
          <w:sz w:val="22"/>
          <w:szCs w:val="22"/>
          <w:lang w:val="en-US"/>
        </w:rPr>
        <w:t>.</w:t>
      </w:r>
      <w:r w:rsidR="00514066">
        <w:rPr>
          <w:rStyle w:val="normaltextrun"/>
          <w:rFonts w:ascii="Arial" w:hAnsi="Arial" w:cs="Arial"/>
          <w:sz w:val="22"/>
          <w:szCs w:val="22"/>
          <w:lang w:val="en-US"/>
        </w:rPr>
        <w:t xml:space="preserve"> The Authority is open to both traditional means of dissemination (e.g. journals) and novel, digital means.</w:t>
      </w:r>
    </w:p>
    <w:p w14:paraId="3E91A1D9" w14:textId="77777777" w:rsidR="00DC58EF" w:rsidRPr="008D5C43" w:rsidRDefault="00DC58EF" w:rsidP="002D7A19">
      <w:pPr>
        <w:pStyle w:val="paragraph"/>
        <w:spacing w:before="0" w:beforeAutospacing="0" w:after="0" w:afterAutospacing="0"/>
        <w:ind w:left="720"/>
        <w:textAlignment w:val="baseline"/>
        <w:rPr>
          <w:rFonts w:ascii="Arial" w:hAnsi="Arial" w:cs="Arial"/>
          <w:sz w:val="22"/>
          <w:szCs w:val="22"/>
        </w:rPr>
      </w:pPr>
    </w:p>
    <w:p w14:paraId="7831F984" w14:textId="685FC8CE" w:rsidR="00DC58EF" w:rsidRPr="008D5C43" w:rsidRDefault="00DC58EF" w:rsidP="00DC58EF">
      <w:pPr>
        <w:pStyle w:val="paragraph"/>
        <w:spacing w:before="0" w:beforeAutospacing="0" w:after="0" w:afterAutospacing="0"/>
        <w:ind w:left="720"/>
        <w:textAlignment w:val="baseline"/>
        <w:rPr>
          <w:rFonts w:ascii="Arial" w:hAnsi="Arial" w:cs="Arial"/>
          <w:sz w:val="22"/>
          <w:szCs w:val="22"/>
        </w:rPr>
      </w:pPr>
    </w:p>
    <w:p w14:paraId="303E4673" w14:textId="44C347C6" w:rsidR="00DC58EF" w:rsidRPr="00132115" w:rsidRDefault="00132115" w:rsidP="00DC58EF">
      <w:pPr>
        <w:pStyle w:val="paragraph"/>
        <w:spacing w:before="0" w:beforeAutospacing="0" w:after="0" w:afterAutospacing="0"/>
        <w:textAlignment w:val="baseline"/>
        <w:rPr>
          <w:rStyle w:val="eop"/>
          <w:rFonts w:ascii="Arial" w:hAnsi="Arial" w:cs="Arial"/>
          <w:sz w:val="22"/>
          <w:szCs w:val="22"/>
          <w:u w:val="single"/>
        </w:rPr>
      </w:pPr>
      <w:r w:rsidRPr="00132115">
        <w:rPr>
          <w:rStyle w:val="eop"/>
          <w:rFonts w:ascii="Arial" w:hAnsi="Arial" w:cs="Arial"/>
          <w:sz w:val="22"/>
          <w:szCs w:val="22"/>
          <w:u w:val="single"/>
        </w:rPr>
        <w:t xml:space="preserve">Characteristics </w:t>
      </w:r>
      <w:r w:rsidR="00C64C9C">
        <w:rPr>
          <w:rStyle w:val="eop"/>
          <w:rFonts w:ascii="Arial" w:hAnsi="Arial" w:cs="Arial"/>
          <w:sz w:val="22"/>
          <w:szCs w:val="22"/>
          <w:u w:val="single"/>
        </w:rPr>
        <w:t xml:space="preserve">of </w:t>
      </w:r>
      <w:r w:rsidRPr="00132115">
        <w:rPr>
          <w:rStyle w:val="eop"/>
          <w:rFonts w:ascii="Arial" w:hAnsi="Arial" w:cs="Arial"/>
          <w:sz w:val="22"/>
          <w:szCs w:val="22"/>
          <w:u w:val="single"/>
        </w:rPr>
        <w:t xml:space="preserve">the </w:t>
      </w:r>
      <w:r w:rsidR="001A2582">
        <w:rPr>
          <w:rStyle w:val="eop"/>
          <w:rFonts w:ascii="Arial" w:hAnsi="Arial" w:cs="Arial"/>
          <w:sz w:val="22"/>
          <w:szCs w:val="22"/>
          <w:u w:val="single"/>
        </w:rPr>
        <w:t>Contractor</w:t>
      </w:r>
    </w:p>
    <w:p w14:paraId="6021693D" w14:textId="77777777" w:rsidR="00DC58EF" w:rsidRPr="008D5C43" w:rsidRDefault="00DC58EF" w:rsidP="00DC58EF">
      <w:pPr>
        <w:pStyle w:val="paragraph"/>
        <w:spacing w:before="0" w:beforeAutospacing="0" w:after="0" w:afterAutospacing="0"/>
        <w:textAlignment w:val="baseline"/>
        <w:rPr>
          <w:rFonts w:ascii="Arial" w:hAnsi="Arial" w:cs="Arial"/>
          <w:sz w:val="22"/>
          <w:szCs w:val="22"/>
        </w:rPr>
      </w:pPr>
    </w:p>
    <w:p w14:paraId="6603D7FB" w14:textId="69CAF63D" w:rsidR="00132115" w:rsidRDefault="003A130B" w:rsidP="00132115">
      <w:pPr>
        <w:pStyle w:val="paragraph"/>
        <w:numPr>
          <w:ilvl w:val="0"/>
          <w:numId w:val="4"/>
        </w:numPr>
        <w:tabs>
          <w:tab w:val="clear" w:pos="720"/>
          <w:tab w:val="num" w:pos="567"/>
        </w:tabs>
        <w:spacing w:before="0" w:beforeAutospacing="0" w:after="0" w:afterAutospacing="0"/>
        <w:ind w:left="0" w:firstLine="0"/>
        <w:textAlignment w:val="baseline"/>
        <w:rPr>
          <w:rStyle w:val="eop"/>
          <w:rFonts w:ascii="Arial" w:hAnsi="Arial" w:cs="Arial"/>
          <w:sz w:val="22"/>
          <w:szCs w:val="22"/>
        </w:rPr>
      </w:pPr>
      <w:r w:rsidRPr="003A130B">
        <w:rPr>
          <w:rStyle w:val="normaltextrun"/>
          <w:rFonts w:ascii="Arial" w:hAnsi="Arial" w:cs="Arial"/>
          <w:b/>
          <w:sz w:val="22"/>
          <w:szCs w:val="22"/>
          <w:lang w:val="en-US"/>
        </w:rPr>
        <w:lastRenderedPageBreak/>
        <w:t>Overview.</w:t>
      </w:r>
      <w:r>
        <w:rPr>
          <w:rStyle w:val="normaltextrun"/>
          <w:rFonts w:ascii="Arial" w:hAnsi="Arial" w:cs="Arial"/>
          <w:sz w:val="22"/>
          <w:szCs w:val="22"/>
          <w:lang w:val="en-US"/>
        </w:rPr>
        <w:t xml:space="preserve"> </w:t>
      </w:r>
      <w:r w:rsidR="00132115" w:rsidRPr="008D5C43">
        <w:rPr>
          <w:rStyle w:val="normaltextrun"/>
          <w:rFonts w:ascii="Arial" w:hAnsi="Arial" w:cs="Arial"/>
          <w:sz w:val="22"/>
          <w:szCs w:val="22"/>
          <w:lang w:val="en-US"/>
        </w:rPr>
        <w:t xml:space="preserve">The </w:t>
      </w:r>
      <w:r w:rsidR="00132115">
        <w:rPr>
          <w:rStyle w:val="normaltextrun"/>
          <w:rFonts w:ascii="Arial" w:hAnsi="Arial" w:cs="Arial"/>
          <w:sz w:val="22"/>
          <w:szCs w:val="22"/>
          <w:lang w:val="en-US"/>
        </w:rPr>
        <w:t xml:space="preserve">characteristics and qualities </w:t>
      </w:r>
      <w:r w:rsidR="00C64C9C">
        <w:rPr>
          <w:rStyle w:val="normaltextrun"/>
          <w:rFonts w:ascii="Arial" w:hAnsi="Arial" w:cs="Arial"/>
          <w:sz w:val="22"/>
          <w:szCs w:val="22"/>
          <w:lang w:val="en-US"/>
        </w:rPr>
        <w:t xml:space="preserve">of </w:t>
      </w:r>
      <w:r w:rsidR="00132115">
        <w:rPr>
          <w:rStyle w:val="normaltextrun"/>
          <w:rFonts w:ascii="Arial" w:hAnsi="Arial" w:cs="Arial"/>
          <w:sz w:val="22"/>
          <w:szCs w:val="22"/>
          <w:lang w:val="en-US"/>
        </w:rPr>
        <w:t xml:space="preserve">the </w:t>
      </w:r>
      <w:r w:rsidR="001A2582">
        <w:rPr>
          <w:rStyle w:val="normaltextrun"/>
          <w:rFonts w:ascii="Arial" w:hAnsi="Arial" w:cs="Arial"/>
          <w:sz w:val="22"/>
          <w:szCs w:val="22"/>
          <w:lang w:val="en-US"/>
        </w:rPr>
        <w:t>Contractor</w:t>
      </w:r>
      <w:r w:rsidR="00132115">
        <w:rPr>
          <w:rStyle w:val="normaltextrun"/>
          <w:rFonts w:ascii="Arial" w:hAnsi="Arial" w:cs="Arial"/>
          <w:sz w:val="22"/>
          <w:szCs w:val="22"/>
          <w:lang w:val="en-US"/>
        </w:rPr>
        <w:t xml:space="preserve"> include, in order of priority:</w:t>
      </w:r>
    </w:p>
    <w:p w14:paraId="3C81B17E" w14:textId="77777777" w:rsidR="00132115" w:rsidRPr="004360FF" w:rsidRDefault="00132115" w:rsidP="00132115">
      <w:pPr>
        <w:pStyle w:val="paragraph"/>
        <w:spacing w:before="0" w:beforeAutospacing="0" w:after="0" w:afterAutospacing="0"/>
        <w:ind w:left="1440"/>
        <w:textAlignment w:val="baseline"/>
        <w:rPr>
          <w:rStyle w:val="normaltextrun"/>
          <w:lang w:val="en-US"/>
        </w:rPr>
      </w:pPr>
    </w:p>
    <w:p w14:paraId="56830B89" w14:textId="77777777" w:rsidR="00132115" w:rsidRPr="004360FF" w:rsidRDefault="00132115" w:rsidP="00132115">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Expertise</w:t>
      </w:r>
      <w:r w:rsidRPr="004360FF">
        <w:rPr>
          <w:rStyle w:val="normaltextrun"/>
          <w:rFonts w:ascii="Arial" w:hAnsi="Arial" w:cs="Arial"/>
          <w:sz w:val="22"/>
          <w:szCs w:val="22"/>
          <w:lang w:val="en-US"/>
        </w:rPr>
        <w:t xml:space="preserve"> in the field of defence and security policy and strategy analysis</w:t>
      </w:r>
    </w:p>
    <w:p w14:paraId="7C5E5BA9" w14:textId="77777777" w:rsidR="00132115" w:rsidRPr="004360FF" w:rsidRDefault="00132115" w:rsidP="00132115">
      <w:pPr>
        <w:pStyle w:val="paragraph"/>
        <w:numPr>
          <w:ilvl w:val="1"/>
          <w:numId w:val="4"/>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A</w:t>
      </w:r>
      <w:r w:rsidRPr="004360FF">
        <w:rPr>
          <w:rStyle w:val="normaltextrun"/>
          <w:rFonts w:ascii="Arial" w:hAnsi="Arial" w:cs="Arial"/>
          <w:sz w:val="22"/>
          <w:szCs w:val="22"/>
          <w:lang w:val="en-US"/>
        </w:rPr>
        <w:t>ccess to a wide-variety of perspectives, expertise and disciplines</w:t>
      </w:r>
    </w:p>
    <w:p w14:paraId="4AEF5AE1" w14:textId="77777777" w:rsidR="00132115" w:rsidRPr="004360FF" w:rsidRDefault="00132115" w:rsidP="00132115">
      <w:pPr>
        <w:pStyle w:val="paragraph"/>
        <w:numPr>
          <w:ilvl w:val="1"/>
          <w:numId w:val="4"/>
        </w:numPr>
        <w:spacing w:before="0" w:beforeAutospacing="0" w:after="0" w:afterAutospacing="0"/>
        <w:textAlignment w:val="baseline"/>
        <w:rPr>
          <w:rStyle w:val="normaltextrun"/>
          <w:lang w:val="en-US"/>
        </w:rPr>
      </w:pPr>
      <w:r>
        <w:rPr>
          <w:rStyle w:val="normaltextrun"/>
          <w:rFonts w:ascii="Arial" w:hAnsi="Arial" w:cs="Arial"/>
          <w:sz w:val="22"/>
          <w:szCs w:val="22"/>
          <w:lang w:val="en-US"/>
        </w:rPr>
        <w:t>An assured, project management approach to the delivery of output</w:t>
      </w:r>
    </w:p>
    <w:p w14:paraId="2B152A48" w14:textId="77777777" w:rsidR="00132115" w:rsidRPr="00132115" w:rsidRDefault="00132115" w:rsidP="00132115">
      <w:pPr>
        <w:pStyle w:val="paragraph"/>
        <w:spacing w:before="0" w:beforeAutospacing="0" w:after="0" w:afterAutospacing="0"/>
        <w:textAlignment w:val="baseline"/>
        <w:rPr>
          <w:rStyle w:val="normaltextrun"/>
          <w:rFonts w:ascii="Arial" w:hAnsi="Arial" w:cs="Arial"/>
          <w:sz w:val="22"/>
          <w:szCs w:val="22"/>
        </w:rPr>
      </w:pPr>
    </w:p>
    <w:p w14:paraId="7CCF4397" w14:textId="765AA289" w:rsidR="00DC58EF" w:rsidRPr="008D5C43" w:rsidRDefault="009A6EC0" w:rsidP="00132115">
      <w:pPr>
        <w:pStyle w:val="paragraph"/>
        <w:numPr>
          <w:ilvl w:val="0"/>
          <w:numId w:val="4"/>
        </w:numPr>
        <w:spacing w:before="0" w:beforeAutospacing="0" w:after="0" w:afterAutospacing="0"/>
        <w:ind w:left="0" w:firstLine="0"/>
        <w:textAlignment w:val="baseline"/>
        <w:rPr>
          <w:rStyle w:val="eop"/>
          <w:rFonts w:ascii="Arial" w:hAnsi="Arial" w:cs="Arial"/>
          <w:sz w:val="22"/>
          <w:szCs w:val="22"/>
        </w:rPr>
      </w:pPr>
      <w:r w:rsidRPr="009A6EC0">
        <w:rPr>
          <w:rStyle w:val="normaltextrun"/>
          <w:rFonts w:ascii="Arial" w:hAnsi="Arial" w:cs="Arial"/>
          <w:b/>
          <w:sz w:val="22"/>
          <w:szCs w:val="22"/>
          <w:lang w:val="en-US"/>
        </w:rPr>
        <w:t>Key characteristics.</w:t>
      </w:r>
      <w:r>
        <w:rPr>
          <w:rStyle w:val="normaltextrun"/>
          <w:rFonts w:ascii="Arial" w:hAnsi="Arial" w:cs="Arial"/>
          <w:sz w:val="22"/>
          <w:szCs w:val="22"/>
          <w:lang w:val="en-US"/>
        </w:rPr>
        <w:t xml:space="preserve"> </w:t>
      </w:r>
      <w:r w:rsidR="00656540" w:rsidRPr="008D5C43">
        <w:rPr>
          <w:rStyle w:val="normaltextrun"/>
          <w:rFonts w:ascii="Arial" w:hAnsi="Arial" w:cs="Arial"/>
          <w:sz w:val="22"/>
          <w:szCs w:val="22"/>
          <w:lang w:val="en-US"/>
        </w:rPr>
        <w:t>Th</w:t>
      </w:r>
      <w:r w:rsidR="00DC58EF" w:rsidRPr="008D5C43">
        <w:rPr>
          <w:rStyle w:val="normaltextrun"/>
          <w:rFonts w:ascii="Arial" w:hAnsi="Arial" w:cs="Arial"/>
          <w:sz w:val="22"/>
          <w:szCs w:val="22"/>
          <w:lang w:val="en-US"/>
        </w:rPr>
        <w:t>e</w:t>
      </w:r>
      <w:r w:rsidR="00656540" w:rsidRPr="008D5C43">
        <w:rPr>
          <w:rStyle w:val="normaltextrun"/>
          <w:rFonts w:ascii="Arial" w:hAnsi="Arial" w:cs="Arial"/>
          <w:sz w:val="22"/>
          <w:szCs w:val="22"/>
          <w:lang w:val="en-US"/>
        </w:rPr>
        <w:t xml:space="preserve"> key</w:t>
      </w:r>
      <w:r w:rsidR="00DC58EF" w:rsidRPr="008D5C43">
        <w:rPr>
          <w:rStyle w:val="normaltextrun"/>
          <w:rFonts w:ascii="Arial" w:hAnsi="Arial" w:cs="Arial"/>
          <w:sz w:val="22"/>
          <w:szCs w:val="22"/>
          <w:lang w:val="en-US"/>
        </w:rPr>
        <w:t xml:space="preserve"> characteristics </w:t>
      </w:r>
      <w:r w:rsidR="00656540" w:rsidRPr="008D5C43">
        <w:rPr>
          <w:rStyle w:val="normaltextrun"/>
          <w:rFonts w:ascii="Arial" w:hAnsi="Arial" w:cs="Arial"/>
          <w:sz w:val="22"/>
          <w:szCs w:val="22"/>
          <w:lang w:val="en-US"/>
        </w:rPr>
        <w:t xml:space="preserve">required by the Authority in a </w:t>
      </w:r>
      <w:r w:rsidR="001A2582">
        <w:rPr>
          <w:rStyle w:val="normaltextrun"/>
          <w:rFonts w:ascii="Arial" w:hAnsi="Arial" w:cs="Arial"/>
          <w:sz w:val="22"/>
          <w:szCs w:val="22"/>
          <w:lang w:val="en-US"/>
        </w:rPr>
        <w:t>Contractor</w:t>
      </w:r>
      <w:r w:rsidR="00656540" w:rsidRPr="008D5C43">
        <w:rPr>
          <w:rStyle w:val="normaltextrun"/>
          <w:rFonts w:ascii="Arial" w:hAnsi="Arial" w:cs="Arial"/>
          <w:sz w:val="22"/>
          <w:szCs w:val="22"/>
          <w:lang w:val="en-US"/>
        </w:rPr>
        <w:t xml:space="preserve"> are set out </w:t>
      </w:r>
      <w:r w:rsidR="00511749">
        <w:rPr>
          <w:rStyle w:val="normaltextrun"/>
          <w:rFonts w:ascii="Arial" w:hAnsi="Arial" w:cs="Arial"/>
          <w:sz w:val="22"/>
          <w:szCs w:val="22"/>
          <w:lang w:val="en-US"/>
        </w:rPr>
        <w:t xml:space="preserve">in more detail </w:t>
      </w:r>
      <w:r w:rsidR="00656540" w:rsidRPr="008D5C43">
        <w:rPr>
          <w:rStyle w:val="normaltextrun"/>
          <w:rFonts w:ascii="Arial" w:hAnsi="Arial" w:cs="Arial"/>
          <w:sz w:val="22"/>
          <w:szCs w:val="22"/>
          <w:lang w:val="en-US"/>
        </w:rPr>
        <w:t>below</w:t>
      </w:r>
      <w:r w:rsidR="00DC58EF" w:rsidRPr="008D5C43">
        <w:rPr>
          <w:rStyle w:val="normaltextrun"/>
          <w:rFonts w:ascii="Arial" w:hAnsi="Arial" w:cs="Arial"/>
          <w:sz w:val="22"/>
          <w:szCs w:val="22"/>
          <w:lang w:val="en-US"/>
        </w:rPr>
        <w:t>.</w:t>
      </w:r>
      <w:r w:rsidR="00DC58EF" w:rsidRPr="008D5C43">
        <w:rPr>
          <w:rStyle w:val="apple-converted-space"/>
          <w:rFonts w:ascii="Arial" w:hAnsi="Arial" w:cs="Arial"/>
          <w:sz w:val="22"/>
          <w:szCs w:val="22"/>
          <w:lang w:val="en-US"/>
        </w:rPr>
        <w:t> </w:t>
      </w:r>
    </w:p>
    <w:p w14:paraId="3660F06A" w14:textId="77777777" w:rsidR="00DC58EF" w:rsidRPr="008D5C43" w:rsidRDefault="00DC58EF" w:rsidP="002D7A19">
      <w:pPr>
        <w:pStyle w:val="paragraph"/>
        <w:spacing w:before="0" w:beforeAutospacing="0" w:after="0" w:afterAutospacing="0"/>
        <w:textAlignment w:val="baseline"/>
        <w:rPr>
          <w:rFonts w:ascii="Arial" w:hAnsi="Arial" w:cs="Arial"/>
          <w:sz w:val="22"/>
          <w:szCs w:val="22"/>
        </w:rPr>
      </w:pPr>
    </w:p>
    <w:p w14:paraId="69628B0B" w14:textId="38382903" w:rsidR="006B7EF1" w:rsidRDefault="003A130B" w:rsidP="00C719A7">
      <w:pPr>
        <w:pStyle w:val="paragraph"/>
        <w:numPr>
          <w:ilvl w:val="1"/>
          <w:numId w:val="4"/>
        </w:numPr>
        <w:tabs>
          <w:tab w:val="clear" w:pos="1440"/>
          <w:tab w:val="num" w:pos="567"/>
        </w:tabs>
        <w:spacing w:before="0" w:beforeAutospacing="0" w:after="0" w:afterAutospacing="0"/>
        <w:ind w:left="567" w:firstLine="0"/>
        <w:textAlignment w:val="baseline"/>
        <w:rPr>
          <w:rStyle w:val="normaltextrun"/>
          <w:rFonts w:ascii="Arial" w:hAnsi="Arial" w:cs="Arial"/>
          <w:sz w:val="22"/>
          <w:szCs w:val="22"/>
          <w:lang w:val="en-US"/>
        </w:rPr>
      </w:pPr>
      <w:r w:rsidRPr="006B7EF1">
        <w:rPr>
          <w:rStyle w:val="normaltextrun"/>
          <w:rFonts w:ascii="Arial" w:hAnsi="Arial" w:cs="Arial"/>
          <w:sz w:val="22"/>
          <w:szCs w:val="22"/>
          <w:u w:val="single"/>
          <w:lang w:val="en-US"/>
        </w:rPr>
        <w:t>Expertise in the field of defence and security policy and strategy analysis.</w:t>
      </w:r>
      <w:r w:rsidRPr="006B7EF1">
        <w:rPr>
          <w:rStyle w:val="normaltextrun"/>
          <w:rFonts w:ascii="Arial" w:hAnsi="Arial" w:cs="Arial"/>
          <w:sz w:val="22"/>
          <w:szCs w:val="22"/>
          <w:lang w:val="en-US"/>
        </w:rPr>
        <w:t xml:space="preserve"> </w:t>
      </w:r>
      <w:r w:rsidR="009A6EC0" w:rsidRPr="006B7EF1">
        <w:rPr>
          <w:rStyle w:val="normaltextrun"/>
          <w:rFonts w:ascii="Arial" w:hAnsi="Arial" w:cs="Arial"/>
          <w:sz w:val="22"/>
          <w:szCs w:val="22"/>
          <w:lang w:val="en-US"/>
        </w:rPr>
        <w:t xml:space="preserve">The main purpose of this support contract is to give the Authority assured access to external expertise </w:t>
      </w:r>
      <w:r w:rsidR="00C719A7">
        <w:rPr>
          <w:rStyle w:val="normaltextrun"/>
          <w:rFonts w:ascii="Arial" w:hAnsi="Arial" w:cs="Arial"/>
          <w:sz w:val="22"/>
          <w:szCs w:val="22"/>
          <w:lang w:val="en-US"/>
        </w:rPr>
        <w:t xml:space="preserve">to produce more informed </w:t>
      </w:r>
      <w:r w:rsidR="009A6EC0" w:rsidRPr="006B7EF1">
        <w:rPr>
          <w:rStyle w:val="normaltextrun"/>
          <w:rFonts w:ascii="Arial" w:hAnsi="Arial" w:cs="Arial"/>
          <w:sz w:val="22"/>
          <w:szCs w:val="22"/>
          <w:lang w:val="en-US"/>
        </w:rPr>
        <w:t xml:space="preserve">research and analysis. The research and analysis </w:t>
      </w:r>
      <w:r w:rsidR="00A94D40" w:rsidRPr="006B7EF1">
        <w:rPr>
          <w:rStyle w:val="normaltextrun"/>
          <w:rFonts w:ascii="Arial" w:hAnsi="Arial" w:cs="Arial"/>
          <w:sz w:val="22"/>
          <w:szCs w:val="22"/>
          <w:lang w:val="en-US"/>
        </w:rPr>
        <w:t xml:space="preserve">delivered by the DCDC Strategic Analysis </w:t>
      </w:r>
      <w:r w:rsidR="009A6EC0" w:rsidRPr="006B7EF1">
        <w:rPr>
          <w:rStyle w:val="normaltextrun"/>
          <w:rFonts w:ascii="Arial" w:hAnsi="Arial" w:cs="Arial"/>
          <w:sz w:val="22"/>
          <w:szCs w:val="22"/>
          <w:lang w:val="en-US"/>
        </w:rPr>
        <w:t xml:space="preserve">team </w:t>
      </w:r>
      <w:r w:rsidR="00A94D40" w:rsidRPr="006B7EF1">
        <w:rPr>
          <w:rStyle w:val="normaltextrun"/>
          <w:rFonts w:ascii="Arial" w:hAnsi="Arial" w:cs="Arial"/>
          <w:sz w:val="22"/>
          <w:szCs w:val="22"/>
          <w:lang w:val="en-US"/>
        </w:rPr>
        <w:t>range</w:t>
      </w:r>
      <w:r w:rsidR="009A6EC0" w:rsidRPr="006B7EF1">
        <w:rPr>
          <w:rStyle w:val="normaltextrun"/>
          <w:rFonts w:ascii="Arial" w:hAnsi="Arial" w:cs="Arial"/>
          <w:sz w:val="22"/>
          <w:szCs w:val="22"/>
          <w:lang w:val="en-US"/>
        </w:rPr>
        <w:t>s</w:t>
      </w:r>
      <w:r w:rsidR="00A94D40" w:rsidRPr="006B7EF1">
        <w:rPr>
          <w:rStyle w:val="normaltextrun"/>
          <w:rFonts w:ascii="Arial" w:hAnsi="Arial" w:cs="Arial"/>
          <w:sz w:val="22"/>
          <w:szCs w:val="22"/>
          <w:lang w:val="en-US"/>
        </w:rPr>
        <w:t xml:space="preserve"> widely across the full spectrum of defence and security policy and strategy issues. For example, recent projects have </w:t>
      </w:r>
      <w:r w:rsidR="009A6EC0" w:rsidRPr="006B7EF1">
        <w:rPr>
          <w:rStyle w:val="normaltextrun"/>
          <w:rFonts w:ascii="Arial" w:hAnsi="Arial" w:cs="Arial"/>
          <w:sz w:val="22"/>
          <w:szCs w:val="22"/>
          <w:lang w:val="en-US"/>
        </w:rPr>
        <w:t>included</w:t>
      </w:r>
      <w:r w:rsidR="00A94D40" w:rsidRPr="006B7EF1">
        <w:rPr>
          <w:rStyle w:val="normaltextrun"/>
          <w:rFonts w:ascii="Arial" w:hAnsi="Arial" w:cs="Arial"/>
          <w:sz w:val="22"/>
          <w:szCs w:val="22"/>
          <w:lang w:val="en-US"/>
        </w:rPr>
        <w:t xml:space="preserve"> understanding Russian defence and foreign policy, exploring approaches to long-term planning under deep-uncertainty, and understanding modern ‘hybrid threats’.</w:t>
      </w:r>
      <w:r w:rsidR="009A6EC0" w:rsidRPr="006B7EF1">
        <w:rPr>
          <w:rStyle w:val="normaltextrun"/>
          <w:rFonts w:ascii="Arial" w:hAnsi="Arial" w:cs="Arial"/>
          <w:sz w:val="22"/>
          <w:szCs w:val="22"/>
          <w:lang w:val="en-US"/>
        </w:rPr>
        <w:t xml:space="preserve"> </w:t>
      </w:r>
      <w:r w:rsidR="00A94D40" w:rsidRPr="006B7EF1">
        <w:rPr>
          <w:rStyle w:val="normaltextrun"/>
          <w:rFonts w:ascii="Arial" w:hAnsi="Arial" w:cs="Arial"/>
          <w:sz w:val="22"/>
          <w:szCs w:val="22"/>
          <w:lang w:val="en-US"/>
        </w:rPr>
        <w:t xml:space="preserve">The expertise required to deliver this requirement must therefore be wide-ranging, but focused on analysing and understanding </w:t>
      </w:r>
      <w:r w:rsidR="006B7EF1" w:rsidRPr="006B7EF1">
        <w:rPr>
          <w:rStyle w:val="normaltextrun"/>
          <w:rFonts w:ascii="Arial" w:hAnsi="Arial" w:cs="Arial"/>
          <w:sz w:val="22"/>
          <w:szCs w:val="22"/>
          <w:lang w:val="en-US"/>
        </w:rPr>
        <w:t>the implications for UK D</w:t>
      </w:r>
      <w:r w:rsidR="00A94D40" w:rsidRPr="006B7EF1">
        <w:rPr>
          <w:rStyle w:val="normaltextrun"/>
          <w:rFonts w:ascii="Arial" w:hAnsi="Arial" w:cs="Arial"/>
          <w:sz w:val="22"/>
          <w:szCs w:val="22"/>
          <w:lang w:val="en-US"/>
        </w:rPr>
        <w:t>efence policy and strategy.</w:t>
      </w:r>
      <w:r w:rsidR="009A6EC0" w:rsidRPr="006B7EF1">
        <w:rPr>
          <w:rStyle w:val="normaltextrun"/>
          <w:rFonts w:ascii="Arial" w:hAnsi="Arial" w:cs="Arial"/>
          <w:sz w:val="22"/>
          <w:szCs w:val="22"/>
          <w:lang w:val="en-US"/>
        </w:rPr>
        <w:t xml:space="preserve"> </w:t>
      </w:r>
      <w:r w:rsidR="00A94D40" w:rsidRPr="006B7EF1">
        <w:rPr>
          <w:rStyle w:val="normaltextrun"/>
          <w:rFonts w:ascii="Arial" w:hAnsi="Arial" w:cs="Arial"/>
          <w:sz w:val="22"/>
          <w:szCs w:val="22"/>
          <w:lang w:val="en-US"/>
        </w:rPr>
        <w:t xml:space="preserve">This will require access to expertise in </w:t>
      </w:r>
      <w:r w:rsidR="006B7EF1" w:rsidRPr="006B7EF1">
        <w:rPr>
          <w:rStyle w:val="normaltextrun"/>
          <w:rFonts w:ascii="Arial" w:hAnsi="Arial" w:cs="Arial"/>
          <w:sz w:val="22"/>
          <w:szCs w:val="22"/>
          <w:lang w:val="en-US"/>
        </w:rPr>
        <w:t xml:space="preserve">the following categories: </w:t>
      </w:r>
    </w:p>
    <w:p w14:paraId="19C5035E" w14:textId="77777777" w:rsidR="006B7EF1" w:rsidRPr="006B7EF1" w:rsidRDefault="006B7EF1" w:rsidP="006B7EF1">
      <w:pPr>
        <w:pStyle w:val="paragraph"/>
        <w:spacing w:before="0" w:beforeAutospacing="0" w:after="0" w:afterAutospacing="0"/>
        <w:ind w:left="567"/>
        <w:textAlignment w:val="baseline"/>
        <w:rPr>
          <w:rStyle w:val="normaltextrun"/>
          <w:rFonts w:ascii="Arial" w:hAnsi="Arial" w:cs="Arial"/>
          <w:sz w:val="22"/>
          <w:szCs w:val="22"/>
          <w:lang w:val="en-US"/>
        </w:rPr>
      </w:pPr>
    </w:p>
    <w:p w14:paraId="56996F96" w14:textId="7EF799B5" w:rsidR="006B7EF1" w:rsidRPr="005726B3" w:rsidRDefault="00EC67A5" w:rsidP="006B7EF1">
      <w:pPr>
        <w:pStyle w:val="paragraph"/>
        <w:numPr>
          <w:ilvl w:val="2"/>
          <w:numId w:val="4"/>
        </w:numPr>
        <w:spacing w:before="0" w:beforeAutospacing="0" w:after="0" w:afterAutospacing="0"/>
        <w:textAlignment w:val="baseline"/>
        <w:rPr>
          <w:rStyle w:val="normaltextrun"/>
          <w:rFonts w:ascii="Arial" w:hAnsi="Arial" w:cs="Arial"/>
          <w:sz w:val="22"/>
          <w:szCs w:val="22"/>
          <w:lang w:val="en-US"/>
        </w:rPr>
      </w:pPr>
      <w:r w:rsidRPr="005726B3">
        <w:rPr>
          <w:rStyle w:val="normaltextrun"/>
          <w:rFonts w:ascii="Arial" w:hAnsi="Arial" w:cs="Arial"/>
          <w:sz w:val="22"/>
          <w:szCs w:val="22"/>
          <w:u w:val="single"/>
          <w:lang w:val="en-US"/>
        </w:rPr>
        <w:t>Priority one</w:t>
      </w:r>
      <w:r w:rsidR="006B7EF1" w:rsidRPr="005726B3">
        <w:rPr>
          <w:rStyle w:val="normaltextrun"/>
          <w:rFonts w:ascii="Arial" w:hAnsi="Arial" w:cs="Arial"/>
          <w:sz w:val="22"/>
          <w:szCs w:val="22"/>
          <w:lang w:val="en-US"/>
        </w:rPr>
        <w:t>: defence policy and strategy analysis, foreign affairs, international relations, strategic studies, history and military history, regional studies, futures</w:t>
      </w:r>
      <w:r w:rsidR="00A4276B" w:rsidRPr="005726B3">
        <w:rPr>
          <w:rStyle w:val="normaltextrun"/>
          <w:rFonts w:ascii="Arial" w:hAnsi="Arial" w:cs="Arial"/>
          <w:sz w:val="22"/>
          <w:szCs w:val="22"/>
          <w:lang w:val="en-US"/>
        </w:rPr>
        <w:t xml:space="preserve"> studies</w:t>
      </w:r>
      <w:r w:rsidR="006B7EF1" w:rsidRPr="005726B3">
        <w:rPr>
          <w:rStyle w:val="normaltextrun"/>
          <w:rFonts w:ascii="Arial" w:hAnsi="Arial" w:cs="Arial"/>
          <w:sz w:val="22"/>
          <w:szCs w:val="22"/>
          <w:lang w:val="en-US"/>
        </w:rPr>
        <w:t xml:space="preserve">, public policy, military technology, </w:t>
      </w:r>
      <w:r w:rsidR="00C719A7" w:rsidRPr="005726B3">
        <w:rPr>
          <w:rStyle w:val="normaltextrun"/>
          <w:rFonts w:ascii="Arial" w:hAnsi="Arial" w:cs="Arial"/>
          <w:sz w:val="22"/>
          <w:szCs w:val="22"/>
          <w:lang w:val="en-US"/>
        </w:rPr>
        <w:t xml:space="preserve">cyber security, </w:t>
      </w:r>
      <w:r w:rsidR="006B7EF1" w:rsidRPr="005726B3">
        <w:rPr>
          <w:rStyle w:val="normaltextrun"/>
          <w:rFonts w:ascii="Arial" w:hAnsi="Arial" w:cs="Arial"/>
          <w:sz w:val="22"/>
          <w:szCs w:val="22"/>
          <w:lang w:val="en-US"/>
        </w:rPr>
        <w:t>peace and conflict studies.</w:t>
      </w:r>
    </w:p>
    <w:p w14:paraId="4796BED8" w14:textId="77777777" w:rsidR="00C719A7" w:rsidRPr="005726B3" w:rsidRDefault="00C719A7" w:rsidP="00C719A7">
      <w:pPr>
        <w:pStyle w:val="paragraph"/>
        <w:spacing w:before="0" w:beforeAutospacing="0" w:after="0" w:afterAutospacing="0"/>
        <w:ind w:left="2160"/>
        <w:textAlignment w:val="baseline"/>
        <w:rPr>
          <w:rStyle w:val="normaltextrun"/>
          <w:rFonts w:ascii="Arial" w:hAnsi="Arial" w:cs="Arial"/>
          <w:sz w:val="22"/>
          <w:szCs w:val="22"/>
          <w:lang w:val="en-US"/>
        </w:rPr>
      </w:pPr>
    </w:p>
    <w:p w14:paraId="609B243E" w14:textId="5C7EE92E" w:rsidR="00A94D40" w:rsidRPr="005726B3" w:rsidRDefault="00EC67A5" w:rsidP="006B7EF1">
      <w:pPr>
        <w:pStyle w:val="paragraph"/>
        <w:numPr>
          <w:ilvl w:val="2"/>
          <w:numId w:val="4"/>
        </w:numPr>
        <w:spacing w:before="0" w:beforeAutospacing="0" w:after="0" w:afterAutospacing="0"/>
        <w:textAlignment w:val="baseline"/>
        <w:rPr>
          <w:rStyle w:val="normaltextrun"/>
          <w:rFonts w:ascii="Arial" w:hAnsi="Arial" w:cs="Arial"/>
          <w:sz w:val="22"/>
          <w:szCs w:val="22"/>
          <w:lang w:val="en-US"/>
        </w:rPr>
      </w:pPr>
      <w:r w:rsidRPr="005726B3">
        <w:rPr>
          <w:rStyle w:val="normaltextrun"/>
          <w:rFonts w:ascii="Arial" w:hAnsi="Arial" w:cs="Arial"/>
          <w:sz w:val="22"/>
          <w:szCs w:val="22"/>
          <w:u w:val="single"/>
          <w:lang w:val="en-US"/>
        </w:rPr>
        <w:t>Priority two</w:t>
      </w:r>
      <w:r w:rsidR="006B7EF1" w:rsidRPr="005726B3">
        <w:rPr>
          <w:rStyle w:val="normaltextrun"/>
          <w:rFonts w:ascii="Arial" w:hAnsi="Arial" w:cs="Arial"/>
          <w:sz w:val="22"/>
          <w:szCs w:val="22"/>
          <w:lang w:val="en-US"/>
        </w:rPr>
        <w:t xml:space="preserve">: </w:t>
      </w:r>
      <w:r w:rsidR="00C719A7" w:rsidRPr="005726B3">
        <w:rPr>
          <w:rStyle w:val="normaltextrun"/>
          <w:rFonts w:ascii="Arial" w:hAnsi="Arial" w:cs="Arial"/>
          <w:sz w:val="22"/>
          <w:szCs w:val="22"/>
          <w:lang w:val="en-US"/>
        </w:rPr>
        <w:t xml:space="preserve">defence industry, </w:t>
      </w:r>
      <w:r w:rsidR="00A94D40" w:rsidRPr="005726B3">
        <w:rPr>
          <w:rStyle w:val="normaltextrun"/>
          <w:rFonts w:ascii="Arial" w:hAnsi="Arial" w:cs="Arial"/>
          <w:sz w:val="22"/>
          <w:szCs w:val="22"/>
          <w:lang w:val="en-US"/>
        </w:rPr>
        <w:t>international law, philosophy, ethics</w:t>
      </w:r>
      <w:r w:rsidR="00A4276B" w:rsidRPr="005726B3">
        <w:rPr>
          <w:rStyle w:val="normaltextrun"/>
          <w:rFonts w:ascii="Arial" w:hAnsi="Arial" w:cs="Arial"/>
          <w:sz w:val="22"/>
          <w:szCs w:val="22"/>
          <w:lang w:val="en-US"/>
        </w:rPr>
        <w:t xml:space="preserve"> and morality</w:t>
      </w:r>
      <w:r w:rsidR="00A94D40" w:rsidRPr="005726B3">
        <w:rPr>
          <w:rStyle w:val="normaltextrun"/>
          <w:rFonts w:ascii="Arial" w:hAnsi="Arial" w:cs="Arial"/>
          <w:sz w:val="22"/>
          <w:szCs w:val="22"/>
          <w:lang w:val="en-US"/>
        </w:rPr>
        <w:t xml:space="preserve">, psychology, </w:t>
      </w:r>
      <w:r w:rsidR="00C719A7" w:rsidRPr="005726B3">
        <w:rPr>
          <w:rStyle w:val="normaltextrun"/>
          <w:rFonts w:ascii="Arial" w:hAnsi="Arial" w:cs="Arial"/>
          <w:sz w:val="22"/>
          <w:szCs w:val="22"/>
          <w:lang w:val="en-US"/>
        </w:rPr>
        <w:t xml:space="preserve">politics, economics, </w:t>
      </w:r>
      <w:r w:rsidR="00A94D40" w:rsidRPr="005726B3">
        <w:rPr>
          <w:rStyle w:val="normaltextrun"/>
          <w:rFonts w:ascii="Arial" w:hAnsi="Arial" w:cs="Arial"/>
          <w:sz w:val="22"/>
          <w:szCs w:val="22"/>
          <w:lang w:val="en-US"/>
        </w:rPr>
        <w:t xml:space="preserve">technology development, data science, </w:t>
      </w:r>
      <w:r w:rsidR="006B7EF1" w:rsidRPr="005726B3">
        <w:rPr>
          <w:rStyle w:val="normaltextrun"/>
          <w:rFonts w:ascii="Arial" w:hAnsi="Arial" w:cs="Arial"/>
          <w:sz w:val="22"/>
          <w:szCs w:val="22"/>
          <w:lang w:val="en-US"/>
        </w:rPr>
        <w:t xml:space="preserve">horizon scanning, </w:t>
      </w:r>
      <w:r w:rsidR="00A4276B" w:rsidRPr="005726B3">
        <w:rPr>
          <w:rStyle w:val="normaltextrun"/>
          <w:rFonts w:ascii="Arial" w:hAnsi="Arial" w:cs="Arial"/>
          <w:sz w:val="22"/>
          <w:szCs w:val="22"/>
          <w:lang w:val="en-US"/>
        </w:rPr>
        <w:t xml:space="preserve">defence management, terrorism studies, nuclear policy, </w:t>
      </w:r>
      <w:r w:rsidR="00C719A7" w:rsidRPr="005726B3">
        <w:rPr>
          <w:rStyle w:val="normaltextrun"/>
          <w:rFonts w:ascii="Arial" w:hAnsi="Arial" w:cs="Arial"/>
          <w:sz w:val="22"/>
          <w:szCs w:val="22"/>
          <w:lang w:val="en-US"/>
        </w:rPr>
        <w:t>civil-military relations.</w:t>
      </w:r>
    </w:p>
    <w:p w14:paraId="4810C37F" w14:textId="77777777" w:rsidR="009A6EC0" w:rsidRPr="009A6EC0" w:rsidRDefault="009A6EC0" w:rsidP="009A6EC0">
      <w:pPr>
        <w:pStyle w:val="paragraph"/>
        <w:spacing w:before="0" w:beforeAutospacing="0" w:after="0" w:afterAutospacing="0"/>
        <w:textAlignment w:val="baseline"/>
        <w:rPr>
          <w:rStyle w:val="normaltextrun"/>
          <w:rFonts w:ascii="Arial" w:hAnsi="Arial" w:cs="Arial"/>
          <w:sz w:val="22"/>
          <w:szCs w:val="22"/>
          <w:lang w:val="en-US"/>
        </w:rPr>
      </w:pPr>
    </w:p>
    <w:p w14:paraId="3BEA806D" w14:textId="4012083A" w:rsidR="004C37BC" w:rsidRDefault="003A130B" w:rsidP="004C37BC">
      <w:pPr>
        <w:pStyle w:val="paragraph"/>
        <w:numPr>
          <w:ilvl w:val="1"/>
          <w:numId w:val="4"/>
        </w:numPr>
        <w:tabs>
          <w:tab w:val="clear" w:pos="1440"/>
          <w:tab w:val="num" w:pos="567"/>
        </w:tabs>
        <w:spacing w:before="0" w:beforeAutospacing="0" w:after="0" w:afterAutospacing="0"/>
        <w:ind w:left="567" w:firstLine="0"/>
        <w:textAlignment w:val="baseline"/>
        <w:rPr>
          <w:rStyle w:val="normaltextrun"/>
          <w:rFonts w:ascii="Arial" w:hAnsi="Arial" w:cs="Arial"/>
          <w:sz w:val="22"/>
          <w:szCs w:val="22"/>
          <w:lang w:val="en-US"/>
        </w:rPr>
      </w:pPr>
      <w:r w:rsidRPr="00C719A7">
        <w:rPr>
          <w:rStyle w:val="normaltextrun"/>
          <w:rFonts w:ascii="Arial" w:hAnsi="Arial" w:cs="Arial"/>
          <w:sz w:val="22"/>
          <w:szCs w:val="22"/>
          <w:u w:val="single"/>
          <w:lang w:val="en-US"/>
        </w:rPr>
        <w:t>Access to a wide-variety of perspectives, expertise and disciplines</w:t>
      </w:r>
      <w:r w:rsidR="00C719A7">
        <w:rPr>
          <w:rStyle w:val="normaltextrun"/>
          <w:rFonts w:ascii="Arial" w:hAnsi="Arial" w:cs="Arial"/>
          <w:sz w:val="22"/>
          <w:szCs w:val="22"/>
          <w:lang w:val="en-US"/>
        </w:rPr>
        <w:t xml:space="preserve">. One of the main purposes of this support contract is to provide the DCDC Strategic Analysis team, and UK Defence in general, with assured access to a wide variety of alternative, critical and unorthodox perspectives. Only by actively seeking these views will Defence avoid the perils of insularity, groupthink and complacency, and unlock new novel approaches to contemporary challenges. </w:t>
      </w:r>
      <w:r w:rsidR="004C37BC">
        <w:rPr>
          <w:rStyle w:val="normaltextrun"/>
          <w:rFonts w:ascii="Arial" w:hAnsi="Arial" w:cs="Arial"/>
          <w:sz w:val="22"/>
          <w:szCs w:val="22"/>
          <w:lang w:val="en-US"/>
        </w:rPr>
        <w:t xml:space="preserve">These perspectives will be brought to bear not only through research and analysis, but through the CDS Strategy Forum, which is designed to personally expose Whitehall decision-makers to people and perspectives they would not otherwise encounter. </w:t>
      </w:r>
    </w:p>
    <w:p w14:paraId="3A512B65" w14:textId="77777777" w:rsidR="004C37BC" w:rsidRPr="004C37BC" w:rsidRDefault="004C37BC" w:rsidP="004C37BC">
      <w:pPr>
        <w:pStyle w:val="paragraph"/>
        <w:spacing w:before="0" w:beforeAutospacing="0" w:after="0" w:afterAutospacing="0"/>
        <w:ind w:left="567"/>
        <w:textAlignment w:val="baseline"/>
        <w:rPr>
          <w:rStyle w:val="normaltextrun"/>
          <w:rFonts w:ascii="Arial" w:hAnsi="Arial" w:cs="Arial"/>
          <w:sz w:val="22"/>
          <w:szCs w:val="22"/>
          <w:lang w:val="en-US"/>
        </w:rPr>
      </w:pPr>
    </w:p>
    <w:p w14:paraId="369C23DA" w14:textId="3B35F659" w:rsidR="003A130B" w:rsidRPr="004360FF" w:rsidRDefault="003A130B" w:rsidP="004C37BC">
      <w:pPr>
        <w:pStyle w:val="paragraph"/>
        <w:numPr>
          <w:ilvl w:val="1"/>
          <w:numId w:val="4"/>
        </w:numPr>
        <w:tabs>
          <w:tab w:val="clear" w:pos="1440"/>
          <w:tab w:val="num" w:pos="567"/>
        </w:tabs>
        <w:spacing w:before="0" w:beforeAutospacing="0" w:after="0" w:afterAutospacing="0"/>
        <w:ind w:left="567" w:firstLine="0"/>
        <w:textAlignment w:val="baseline"/>
        <w:rPr>
          <w:rStyle w:val="normaltextrun"/>
          <w:lang w:val="en-US"/>
        </w:rPr>
      </w:pPr>
      <w:r w:rsidRPr="004C37BC">
        <w:rPr>
          <w:rStyle w:val="normaltextrun"/>
          <w:rFonts w:ascii="Arial" w:hAnsi="Arial" w:cs="Arial"/>
          <w:sz w:val="22"/>
          <w:szCs w:val="22"/>
          <w:u w:val="single"/>
          <w:lang w:val="en-US"/>
        </w:rPr>
        <w:t>An assured, project management approach to the delivery of output</w:t>
      </w:r>
      <w:r w:rsidR="004C37BC" w:rsidRPr="004C37BC">
        <w:rPr>
          <w:rStyle w:val="normaltextrun"/>
          <w:lang w:val="en-US"/>
        </w:rPr>
        <w:t>.</w:t>
      </w:r>
      <w:r w:rsidR="004C37BC">
        <w:rPr>
          <w:rStyle w:val="normaltextrun"/>
          <w:lang w:val="en-US"/>
        </w:rPr>
        <w:t xml:space="preserve"> </w:t>
      </w:r>
      <w:r w:rsidR="00003461" w:rsidRPr="00915297">
        <w:rPr>
          <w:rStyle w:val="normaltextrun"/>
          <w:rFonts w:ascii="Arial" w:hAnsi="Arial" w:cs="Arial"/>
          <w:sz w:val="22"/>
          <w:szCs w:val="22"/>
          <w:lang w:val="en-US"/>
        </w:rPr>
        <w:t xml:space="preserve">The Authority will provide the </w:t>
      </w:r>
      <w:r w:rsidR="001A2582">
        <w:rPr>
          <w:rStyle w:val="normaltextrun"/>
          <w:rFonts w:ascii="Arial" w:hAnsi="Arial" w:cs="Arial"/>
          <w:sz w:val="22"/>
          <w:szCs w:val="22"/>
          <w:lang w:val="en-US"/>
        </w:rPr>
        <w:t>Contractor</w:t>
      </w:r>
      <w:r w:rsidR="00003461" w:rsidRPr="00915297">
        <w:rPr>
          <w:rStyle w:val="normaltextrun"/>
          <w:rFonts w:ascii="Arial" w:hAnsi="Arial" w:cs="Arial"/>
          <w:sz w:val="22"/>
          <w:szCs w:val="22"/>
          <w:lang w:val="en-US"/>
        </w:rPr>
        <w:t xml:space="preserve"> with a forward programme of research and analysis for them to deliver, with a rolling </w:t>
      </w:r>
      <w:r w:rsidR="00EC67A5">
        <w:rPr>
          <w:rStyle w:val="normaltextrun"/>
          <w:rFonts w:ascii="Arial" w:hAnsi="Arial" w:cs="Arial"/>
          <w:sz w:val="22"/>
          <w:szCs w:val="22"/>
          <w:lang w:val="en-US"/>
        </w:rPr>
        <w:t>h</w:t>
      </w:r>
      <w:r w:rsidR="00003461" w:rsidRPr="00915297">
        <w:rPr>
          <w:rStyle w:val="normaltextrun"/>
          <w:rFonts w:ascii="Arial" w:hAnsi="Arial" w:cs="Arial"/>
          <w:sz w:val="22"/>
          <w:szCs w:val="22"/>
          <w:lang w:val="en-US"/>
        </w:rPr>
        <w:t>orizon</w:t>
      </w:r>
      <w:r w:rsidR="00EC67A5">
        <w:rPr>
          <w:rStyle w:val="normaltextrun"/>
          <w:rFonts w:ascii="Arial" w:hAnsi="Arial" w:cs="Arial"/>
          <w:sz w:val="22"/>
          <w:szCs w:val="22"/>
          <w:lang w:val="en-US"/>
        </w:rPr>
        <w:t xml:space="preserve"> of up to 12 months</w:t>
      </w:r>
      <w:r w:rsidR="00003461" w:rsidRPr="00915297">
        <w:rPr>
          <w:rStyle w:val="normaltextrun"/>
          <w:rFonts w:ascii="Arial" w:hAnsi="Arial" w:cs="Arial"/>
          <w:sz w:val="22"/>
          <w:szCs w:val="22"/>
          <w:lang w:val="en-US"/>
        </w:rPr>
        <w:t>.</w:t>
      </w:r>
      <w:r w:rsidR="00003461">
        <w:rPr>
          <w:rStyle w:val="normaltextrun"/>
          <w:rFonts w:ascii="Arial" w:hAnsi="Arial" w:cs="Arial"/>
          <w:sz w:val="22"/>
          <w:szCs w:val="22"/>
          <w:lang w:val="en-US"/>
        </w:rPr>
        <w:t xml:space="preserve"> The </w:t>
      </w:r>
      <w:r w:rsidR="001A2582">
        <w:rPr>
          <w:rStyle w:val="normaltextrun"/>
          <w:rFonts w:ascii="Arial" w:hAnsi="Arial" w:cs="Arial"/>
          <w:sz w:val="22"/>
          <w:szCs w:val="22"/>
          <w:lang w:val="en-US"/>
        </w:rPr>
        <w:t>Contractor</w:t>
      </w:r>
      <w:r w:rsidR="00003461">
        <w:rPr>
          <w:rStyle w:val="normaltextrun"/>
          <w:rFonts w:ascii="Arial" w:hAnsi="Arial" w:cs="Arial"/>
          <w:sz w:val="22"/>
          <w:szCs w:val="22"/>
          <w:lang w:val="en-US"/>
        </w:rPr>
        <w:t xml:space="preserve"> is expected to deliver this programme within time, cost and quality constraints through a variety of means (see </w:t>
      </w:r>
      <w:r w:rsidR="008D51C3">
        <w:rPr>
          <w:rStyle w:val="normaltextrun"/>
          <w:rFonts w:ascii="Arial" w:hAnsi="Arial" w:cs="Arial"/>
          <w:sz w:val="22"/>
          <w:szCs w:val="22"/>
          <w:lang w:val="en-US"/>
        </w:rPr>
        <w:t xml:space="preserve">15(a) </w:t>
      </w:r>
      <w:r w:rsidR="00003461">
        <w:rPr>
          <w:rStyle w:val="normaltextrun"/>
          <w:rFonts w:ascii="Arial" w:hAnsi="Arial" w:cs="Arial"/>
          <w:sz w:val="22"/>
          <w:szCs w:val="22"/>
          <w:lang w:val="en-US"/>
        </w:rPr>
        <w:t xml:space="preserve">above under “Original Research and Analysis”). The </w:t>
      </w:r>
      <w:r w:rsidR="001A2582">
        <w:rPr>
          <w:rStyle w:val="normaltextrun"/>
          <w:rFonts w:ascii="Arial" w:hAnsi="Arial" w:cs="Arial"/>
          <w:sz w:val="22"/>
          <w:szCs w:val="22"/>
          <w:lang w:val="en-US"/>
        </w:rPr>
        <w:t>Contractor</w:t>
      </w:r>
      <w:r w:rsidR="00003461">
        <w:rPr>
          <w:rStyle w:val="normaltextrun"/>
          <w:rFonts w:ascii="Arial" w:hAnsi="Arial" w:cs="Arial"/>
          <w:sz w:val="22"/>
          <w:szCs w:val="22"/>
          <w:lang w:val="en-US"/>
        </w:rPr>
        <w:t xml:space="preserve"> </w:t>
      </w:r>
      <w:r w:rsidR="000D16B6">
        <w:rPr>
          <w:rStyle w:val="normaltextrun"/>
          <w:rFonts w:ascii="Arial" w:hAnsi="Arial" w:cs="Arial"/>
          <w:sz w:val="22"/>
          <w:szCs w:val="22"/>
          <w:lang w:val="en-US"/>
        </w:rPr>
        <w:t>shall</w:t>
      </w:r>
      <w:r w:rsidR="00445AE8">
        <w:rPr>
          <w:rStyle w:val="normaltextrun"/>
          <w:rFonts w:ascii="Arial" w:hAnsi="Arial" w:cs="Arial"/>
          <w:sz w:val="22"/>
          <w:szCs w:val="22"/>
          <w:lang w:val="en-US"/>
        </w:rPr>
        <w:t xml:space="preserve"> therefore </w:t>
      </w:r>
      <w:r w:rsidR="00003461">
        <w:rPr>
          <w:rStyle w:val="normaltextrun"/>
          <w:rFonts w:ascii="Arial" w:hAnsi="Arial" w:cs="Arial"/>
          <w:sz w:val="22"/>
          <w:szCs w:val="22"/>
          <w:lang w:val="en-US"/>
        </w:rPr>
        <w:t>have appropriate personnel, resources, assurance and governance in place, including sufficient contingency to meet emergent requirements for research and analysis tasks or personnel.</w:t>
      </w:r>
    </w:p>
    <w:p w14:paraId="3C67DFDD" w14:textId="77777777" w:rsidR="00F00487" w:rsidRPr="008D5C43" w:rsidRDefault="00F00487" w:rsidP="00DC58EF">
      <w:pPr>
        <w:spacing w:after="0" w:line="240" w:lineRule="auto"/>
        <w:textAlignment w:val="baseline"/>
        <w:rPr>
          <w:rFonts w:ascii="Arial" w:hAnsi="Arial" w:cs="Arial"/>
        </w:rPr>
      </w:pPr>
    </w:p>
    <w:sectPr w:rsidR="00F00487" w:rsidRPr="008D5C43" w:rsidSect="00AA4DB4">
      <w:headerReference w:type="default" r:id="rId9"/>
      <w:footerReference w:type="default" r:id="rId10"/>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17EE8" w14:textId="77777777" w:rsidR="007A16DE" w:rsidRDefault="007A16DE" w:rsidP="00821D6D">
      <w:pPr>
        <w:spacing w:after="0" w:line="240" w:lineRule="auto"/>
      </w:pPr>
      <w:r>
        <w:separator/>
      </w:r>
    </w:p>
  </w:endnote>
  <w:endnote w:type="continuationSeparator" w:id="0">
    <w:p w14:paraId="32D90A0C" w14:textId="77777777" w:rsidR="007A16DE" w:rsidRDefault="007A16DE" w:rsidP="0082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330B" w14:textId="77777777" w:rsidR="00C719A7" w:rsidRDefault="00C719A7" w:rsidP="00AA4DB4">
    <w:pPr>
      <w:pStyle w:val="Header"/>
      <w:jc w:val="center"/>
      <w:rPr>
        <w:rFonts w:ascii="Arial" w:hAnsi="Arial" w:cs="Arial"/>
      </w:rPr>
    </w:pPr>
  </w:p>
  <w:p w14:paraId="3EC10E7A" w14:textId="77777777" w:rsidR="00C719A7" w:rsidRDefault="00C719A7" w:rsidP="00AA4DB4">
    <w:pPr>
      <w:pStyle w:val="Header"/>
      <w:jc w:val="center"/>
      <w:rPr>
        <w:rFonts w:ascii="Arial" w:hAnsi="Arial" w:cs="Arial"/>
      </w:rPr>
    </w:pPr>
    <w:r w:rsidRPr="00AA4DB4">
      <w:rPr>
        <w:rFonts w:ascii="Arial" w:hAnsi="Arial" w:cs="Arial"/>
      </w:rPr>
      <w:fldChar w:fldCharType="begin"/>
    </w:r>
    <w:r w:rsidRPr="00AA4DB4">
      <w:rPr>
        <w:rFonts w:ascii="Arial" w:hAnsi="Arial" w:cs="Arial"/>
      </w:rPr>
      <w:instrText xml:space="preserve"> PAGE   \* MERGEFORMAT </w:instrText>
    </w:r>
    <w:r w:rsidRPr="00AA4DB4">
      <w:rPr>
        <w:rFonts w:ascii="Arial" w:hAnsi="Arial" w:cs="Arial"/>
      </w:rPr>
      <w:fldChar w:fldCharType="separate"/>
    </w:r>
    <w:r w:rsidR="00667113">
      <w:rPr>
        <w:rFonts w:ascii="Arial" w:hAnsi="Arial" w:cs="Arial"/>
        <w:noProof/>
      </w:rPr>
      <w:t>1</w:t>
    </w:r>
    <w:r w:rsidRPr="00AA4DB4">
      <w:rPr>
        <w:rFonts w:ascii="Arial" w:hAnsi="Arial" w:cs="Arial"/>
        <w:noProof/>
      </w:rPr>
      <w:fldChar w:fldCharType="end"/>
    </w:r>
  </w:p>
  <w:p w14:paraId="0F55444D" w14:textId="77777777" w:rsidR="00C719A7" w:rsidRDefault="00C719A7" w:rsidP="00AA4DB4">
    <w:pPr>
      <w:pStyle w:val="Header"/>
      <w:jc w:val="center"/>
      <w:rPr>
        <w:rFonts w:ascii="Arial" w:hAnsi="Arial" w:cs="Arial"/>
      </w:rPr>
    </w:pPr>
  </w:p>
  <w:p w14:paraId="5529F99D" w14:textId="2448163D" w:rsidR="00C719A7" w:rsidRPr="00AA4DB4" w:rsidRDefault="00C719A7" w:rsidP="00AA4DB4">
    <w:pPr>
      <w:pStyle w:val="Head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C7B47" w14:textId="77777777" w:rsidR="007A16DE" w:rsidRDefault="007A16DE" w:rsidP="00821D6D">
      <w:pPr>
        <w:spacing w:after="0" w:line="240" w:lineRule="auto"/>
      </w:pPr>
      <w:r>
        <w:separator/>
      </w:r>
    </w:p>
  </w:footnote>
  <w:footnote w:type="continuationSeparator" w:id="0">
    <w:p w14:paraId="669B3584" w14:textId="77777777" w:rsidR="007A16DE" w:rsidRDefault="007A16DE" w:rsidP="00821D6D">
      <w:pPr>
        <w:spacing w:after="0" w:line="240" w:lineRule="auto"/>
      </w:pPr>
      <w:r>
        <w:continuationSeparator/>
      </w:r>
    </w:p>
  </w:footnote>
  <w:footnote w:id="1">
    <w:p w14:paraId="578D7A68" w14:textId="73E4A816" w:rsidR="00EC704B" w:rsidRDefault="00EC704B">
      <w:pPr>
        <w:pStyle w:val="FootnoteText"/>
      </w:pPr>
      <w:r>
        <w:rPr>
          <w:rStyle w:val="FootnoteReference"/>
        </w:rPr>
        <w:footnoteRef/>
      </w:r>
      <w:r>
        <w:t xml:space="preserve"> As an indicative guide to help bid pricing, previous forums have included: one keynote speaker, four panellists/other speakers, </w:t>
      </w:r>
      <w:r w:rsidR="002725E8">
        <w:t xml:space="preserve">four distinguished guests, </w:t>
      </w:r>
      <w:r>
        <w:t xml:space="preserve">three discussion syndicates (each of which requires a rapporteur and note-taker), and a write-up of approx. </w:t>
      </w:r>
      <w:r w:rsidR="002725E8">
        <w:t>2500 words.</w:t>
      </w:r>
    </w:p>
    <w:p w14:paraId="2CFD6750" w14:textId="77777777" w:rsidR="008D1A39" w:rsidRDefault="008D1A39">
      <w:pPr>
        <w:pStyle w:val="FootnoteText"/>
      </w:pPr>
    </w:p>
  </w:footnote>
  <w:footnote w:id="2">
    <w:p w14:paraId="13A6B1C8" w14:textId="390FF1B3" w:rsidR="007D44AB" w:rsidRDefault="007D44AB">
      <w:pPr>
        <w:pStyle w:val="FootnoteText"/>
      </w:pPr>
      <w:r>
        <w:rPr>
          <w:rStyle w:val="FootnoteReference"/>
        </w:rPr>
        <w:footnoteRef/>
      </w:r>
      <w:r>
        <w:t xml:space="preserve"> </w:t>
      </w:r>
      <w:r w:rsidR="006E1D6B" w:rsidRPr="006E1D6B">
        <w:t>The process whereby NATO Allied Joint Publications, are assessed, evaluated refined and enhanced, through a rigorous assimilation process, incorporating information from multiple sources to improve</w:t>
      </w:r>
      <w:r w:rsidR="006E1D6B">
        <w:t xml:space="preserve"> collective doctrinal knowledge.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4C912" w14:textId="4F08EBBA" w:rsidR="00C719A7" w:rsidRPr="00AA4DB4" w:rsidRDefault="00C719A7" w:rsidP="003C6FF3">
    <w:pPr>
      <w:pStyle w:val="Header"/>
      <w:jc w:val="center"/>
      <w:rPr>
        <w:rFonts w:ascii="Arial" w:hAnsi="Arial" w:cs="Arial"/>
      </w:rPr>
    </w:pPr>
  </w:p>
  <w:p w14:paraId="0BF2A490" w14:textId="77777777" w:rsidR="00C719A7" w:rsidRDefault="00C71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10A23"/>
    <w:multiLevelType w:val="multilevel"/>
    <w:tmpl w:val="C23299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88539E4"/>
    <w:multiLevelType w:val="multilevel"/>
    <w:tmpl w:val="DB2E1B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Arial" w:hint="default"/>
        <w:b w:val="0"/>
      </w:rPr>
    </w:lvl>
    <w:lvl w:ilvl="2">
      <w:start w:val="1"/>
      <w:numFmt w:val="decimal"/>
      <w:lvlText w:val="%3."/>
      <w:lvlJc w:val="left"/>
      <w:pPr>
        <w:tabs>
          <w:tab w:val="num" w:pos="2160"/>
        </w:tabs>
        <w:ind w:left="2160" w:hanging="360"/>
      </w:pPr>
      <w:rPr>
        <w:rFonts w:ascii="Arial" w:hAnsi="Arial" w:cs="Arial"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A832674"/>
    <w:multiLevelType w:val="multilevel"/>
    <w:tmpl w:val="E86AB1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920"/>
        </w:tabs>
        <w:ind w:left="1920" w:hanging="36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8B82DF3"/>
    <w:multiLevelType w:val="multilevel"/>
    <w:tmpl w:val="DEC0142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38E01AFC"/>
    <w:multiLevelType w:val="hybridMultilevel"/>
    <w:tmpl w:val="C0FAC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E856FD"/>
    <w:multiLevelType w:val="multilevel"/>
    <w:tmpl w:val="C23299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3E732D0"/>
    <w:multiLevelType w:val="hybridMultilevel"/>
    <w:tmpl w:val="3794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B6C14"/>
    <w:multiLevelType w:val="multilevel"/>
    <w:tmpl w:val="1574738E"/>
    <w:lvl w:ilvl="0">
      <w:start w:val="1"/>
      <w:numFmt w:val="decimal"/>
      <w:lvlText w:val="%1."/>
      <w:lvlJc w:val="left"/>
      <w:pPr>
        <w:tabs>
          <w:tab w:val="num" w:pos="549"/>
        </w:tabs>
        <w:ind w:left="549" w:hanging="360"/>
      </w:pPr>
      <w:rPr>
        <w:rFonts w:hint="default"/>
      </w:rPr>
    </w:lvl>
    <w:lvl w:ilvl="1">
      <w:start w:val="1"/>
      <w:numFmt w:val="lowerLetter"/>
      <w:lvlText w:val="%2)"/>
      <w:lvlJc w:val="left"/>
      <w:pPr>
        <w:tabs>
          <w:tab w:val="num" w:pos="1269"/>
        </w:tabs>
        <w:ind w:left="1269" w:hanging="360"/>
      </w:pPr>
      <w:rPr>
        <w:rFonts w:hint="default"/>
      </w:rPr>
    </w:lvl>
    <w:lvl w:ilvl="2">
      <w:start w:val="1"/>
      <w:numFmt w:val="decimal"/>
      <w:lvlText w:val="%3."/>
      <w:lvlJc w:val="left"/>
      <w:pPr>
        <w:tabs>
          <w:tab w:val="num" w:pos="1989"/>
        </w:tabs>
        <w:ind w:left="1989" w:hanging="360"/>
      </w:pPr>
      <w:rPr>
        <w:rFonts w:hint="default"/>
      </w:rPr>
    </w:lvl>
    <w:lvl w:ilvl="3">
      <w:start w:val="1"/>
      <w:numFmt w:val="decimal"/>
      <w:lvlText w:val="%4."/>
      <w:lvlJc w:val="left"/>
      <w:pPr>
        <w:tabs>
          <w:tab w:val="num" w:pos="2709"/>
        </w:tabs>
        <w:ind w:left="2709" w:hanging="360"/>
      </w:pPr>
      <w:rPr>
        <w:rFonts w:hint="default"/>
      </w:rPr>
    </w:lvl>
    <w:lvl w:ilvl="4">
      <w:start w:val="1"/>
      <w:numFmt w:val="decimal"/>
      <w:lvlText w:val="%5."/>
      <w:lvlJc w:val="left"/>
      <w:pPr>
        <w:tabs>
          <w:tab w:val="num" w:pos="3429"/>
        </w:tabs>
        <w:ind w:left="3429" w:hanging="360"/>
      </w:pPr>
      <w:rPr>
        <w:rFonts w:hint="default"/>
      </w:rPr>
    </w:lvl>
    <w:lvl w:ilvl="5">
      <w:start w:val="1"/>
      <w:numFmt w:val="decimal"/>
      <w:lvlText w:val="%6."/>
      <w:lvlJc w:val="left"/>
      <w:pPr>
        <w:tabs>
          <w:tab w:val="num" w:pos="4149"/>
        </w:tabs>
        <w:ind w:left="4149" w:hanging="360"/>
      </w:pPr>
      <w:rPr>
        <w:rFonts w:hint="default"/>
      </w:rPr>
    </w:lvl>
    <w:lvl w:ilvl="6">
      <w:start w:val="1"/>
      <w:numFmt w:val="decimal"/>
      <w:lvlText w:val="%7."/>
      <w:lvlJc w:val="left"/>
      <w:pPr>
        <w:tabs>
          <w:tab w:val="num" w:pos="4869"/>
        </w:tabs>
        <w:ind w:left="4869" w:hanging="360"/>
      </w:pPr>
      <w:rPr>
        <w:rFonts w:hint="default"/>
      </w:rPr>
    </w:lvl>
    <w:lvl w:ilvl="7">
      <w:start w:val="1"/>
      <w:numFmt w:val="decimal"/>
      <w:lvlText w:val="%8."/>
      <w:lvlJc w:val="left"/>
      <w:pPr>
        <w:tabs>
          <w:tab w:val="num" w:pos="5589"/>
        </w:tabs>
        <w:ind w:left="5589" w:hanging="360"/>
      </w:pPr>
      <w:rPr>
        <w:rFonts w:hint="default"/>
      </w:rPr>
    </w:lvl>
    <w:lvl w:ilvl="8">
      <w:start w:val="1"/>
      <w:numFmt w:val="decimal"/>
      <w:lvlText w:val="%9."/>
      <w:lvlJc w:val="left"/>
      <w:pPr>
        <w:tabs>
          <w:tab w:val="num" w:pos="6309"/>
        </w:tabs>
        <w:ind w:left="6309" w:hanging="360"/>
      </w:pPr>
      <w:rPr>
        <w:rFonts w:hint="default"/>
      </w:rPr>
    </w:lvl>
  </w:abstractNum>
  <w:abstractNum w:abstractNumId="8" w15:restartNumberingAfterBreak="0">
    <w:nsid w:val="4B721751"/>
    <w:multiLevelType w:val="multilevel"/>
    <w:tmpl w:val="066472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87"/>
        </w:tabs>
        <w:ind w:left="2487" w:hanging="36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1C006E8"/>
    <w:multiLevelType w:val="multilevel"/>
    <w:tmpl w:val="390612D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548E0852"/>
    <w:multiLevelType w:val="multilevel"/>
    <w:tmpl w:val="DB2E1B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Arial" w:hint="default"/>
        <w:b w:val="0"/>
      </w:rPr>
    </w:lvl>
    <w:lvl w:ilvl="2">
      <w:start w:val="1"/>
      <w:numFmt w:val="decimal"/>
      <w:lvlText w:val="%3."/>
      <w:lvlJc w:val="left"/>
      <w:pPr>
        <w:tabs>
          <w:tab w:val="num" w:pos="2160"/>
        </w:tabs>
        <w:ind w:left="2160" w:hanging="360"/>
      </w:pPr>
      <w:rPr>
        <w:rFonts w:ascii="Arial" w:hAnsi="Arial" w:cs="Arial"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E10470A"/>
    <w:multiLevelType w:val="multilevel"/>
    <w:tmpl w:val="137CC5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87"/>
        </w:tabs>
        <w:ind w:left="2487"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EC91F9A"/>
    <w:multiLevelType w:val="multilevel"/>
    <w:tmpl w:val="DB2E1B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Arial" w:hint="default"/>
        <w:b w:val="0"/>
      </w:rPr>
    </w:lvl>
    <w:lvl w:ilvl="2">
      <w:start w:val="1"/>
      <w:numFmt w:val="decimal"/>
      <w:lvlText w:val="%3."/>
      <w:lvlJc w:val="left"/>
      <w:pPr>
        <w:tabs>
          <w:tab w:val="num" w:pos="2160"/>
        </w:tabs>
        <w:ind w:left="2160" w:hanging="360"/>
      </w:pPr>
      <w:rPr>
        <w:rFonts w:ascii="Arial" w:hAnsi="Arial" w:cs="Arial"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9064D61"/>
    <w:multiLevelType w:val="multilevel"/>
    <w:tmpl w:val="916667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87"/>
        </w:tabs>
        <w:ind w:left="2487" w:hanging="36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96631E4"/>
    <w:multiLevelType w:val="multilevel"/>
    <w:tmpl w:val="62C0FF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EE637A5"/>
    <w:multiLevelType w:val="multilevel"/>
    <w:tmpl w:val="149CECCC"/>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7BA6DFE"/>
    <w:multiLevelType w:val="multilevel"/>
    <w:tmpl w:val="E0EA305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4"/>
  </w:num>
  <w:num w:numId="2">
    <w:abstractNumId w:val="5"/>
  </w:num>
  <w:num w:numId="3">
    <w:abstractNumId w:val="0"/>
  </w:num>
  <w:num w:numId="4">
    <w:abstractNumId w:val="12"/>
  </w:num>
  <w:num w:numId="5">
    <w:abstractNumId w:val="13"/>
  </w:num>
  <w:num w:numId="6">
    <w:abstractNumId w:val="15"/>
  </w:num>
  <w:num w:numId="7">
    <w:abstractNumId w:val="7"/>
  </w:num>
  <w:num w:numId="8">
    <w:abstractNumId w:val="9"/>
  </w:num>
  <w:num w:numId="9">
    <w:abstractNumId w:val="3"/>
  </w:num>
  <w:num w:numId="10">
    <w:abstractNumId w:val="16"/>
  </w:num>
  <w:num w:numId="11">
    <w:abstractNumId w:val="11"/>
  </w:num>
  <w:num w:numId="12">
    <w:abstractNumId w:val="2"/>
  </w:num>
  <w:num w:numId="13">
    <w:abstractNumId w:val="8"/>
  </w:num>
  <w:num w:numId="14">
    <w:abstractNumId w:val="6"/>
  </w:num>
  <w:num w:numId="15">
    <w:abstractNumId w:val="4"/>
  </w:num>
  <w:num w:numId="16">
    <w:abstractNumId w:val="10"/>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83"/>
    <w:rsid w:val="00003461"/>
    <w:rsid w:val="00010659"/>
    <w:rsid w:val="000359E6"/>
    <w:rsid w:val="00036B0C"/>
    <w:rsid w:val="0004414F"/>
    <w:rsid w:val="000441E0"/>
    <w:rsid w:val="0009014B"/>
    <w:rsid w:val="000C335B"/>
    <w:rsid w:val="000D16B6"/>
    <w:rsid w:val="000D6387"/>
    <w:rsid w:val="000E1AD8"/>
    <w:rsid w:val="00132115"/>
    <w:rsid w:val="0016373B"/>
    <w:rsid w:val="00167B5C"/>
    <w:rsid w:val="0019367A"/>
    <w:rsid w:val="001A2582"/>
    <w:rsid w:val="001A424F"/>
    <w:rsid w:val="00251D52"/>
    <w:rsid w:val="002725E8"/>
    <w:rsid w:val="00293A70"/>
    <w:rsid w:val="002A17B7"/>
    <w:rsid w:val="002B27E7"/>
    <w:rsid w:val="002D7A19"/>
    <w:rsid w:val="00307DAD"/>
    <w:rsid w:val="003200C6"/>
    <w:rsid w:val="00387711"/>
    <w:rsid w:val="003A130B"/>
    <w:rsid w:val="003A5735"/>
    <w:rsid w:val="003C6FF3"/>
    <w:rsid w:val="003D0E8A"/>
    <w:rsid w:val="003E435D"/>
    <w:rsid w:val="003F2CA7"/>
    <w:rsid w:val="00403C02"/>
    <w:rsid w:val="004360FF"/>
    <w:rsid w:val="00445AE8"/>
    <w:rsid w:val="00490C8B"/>
    <w:rsid w:val="004B18D3"/>
    <w:rsid w:val="004C37BC"/>
    <w:rsid w:val="004C607D"/>
    <w:rsid w:val="004F3AB6"/>
    <w:rsid w:val="00503002"/>
    <w:rsid w:val="00510217"/>
    <w:rsid w:val="00511749"/>
    <w:rsid w:val="00514066"/>
    <w:rsid w:val="00521F7A"/>
    <w:rsid w:val="005445F2"/>
    <w:rsid w:val="005726B3"/>
    <w:rsid w:val="005835A8"/>
    <w:rsid w:val="00590FA1"/>
    <w:rsid w:val="005F18B5"/>
    <w:rsid w:val="005F5B84"/>
    <w:rsid w:val="00656540"/>
    <w:rsid w:val="00667113"/>
    <w:rsid w:val="00667D10"/>
    <w:rsid w:val="00683682"/>
    <w:rsid w:val="006A6E34"/>
    <w:rsid w:val="006B4D2D"/>
    <w:rsid w:val="006B7EF1"/>
    <w:rsid w:val="006E1D6B"/>
    <w:rsid w:val="006E2DA0"/>
    <w:rsid w:val="006F303D"/>
    <w:rsid w:val="00700515"/>
    <w:rsid w:val="00700A44"/>
    <w:rsid w:val="007137D1"/>
    <w:rsid w:val="00740174"/>
    <w:rsid w:val="007703CF"/>
    <w:rsid w:val="00783C9C"/>
    <w:rsid w:val="00795998"/>
    <w:rsid w:val="007A16DE"/>
    <w:rsid w:val="007A7FF6"/>
    <w:rsid w:val="007B2C0C"/>
    <w:rsid w:val="007B3F02"/>
    <w:rsid w:val="007C0807"/>
    <w:rsid w:val="007D44AB"/>
    <w:rsid w:val="007E02B4"/>
    <w:rsid w:val="008019F9"/>
    <w:rsid w:val="00821D6D"/>
    <w:rsid w:val="00854AFA"/>
    <w:rsid w:val="00894F5B"/>
    <w:rsid w:val="008B002D"/>
    <w:rsid w:val="008C2115"/>
    <w:rsid w:val="008D1A39"/>
    <w:rsid w:val="008D51C3"/>
    <w:rsid w:val="008D5C43"/>
    <w:rsid w:val="008E481D"/>
    <w:rsid w:val="00915297"/>
    <w:rsid w:val="009179C6"/>
    <w:rsid w:val="0092693A"/>
    <w:rsid w:val="009308E6"/>
    <w:rsid w:val="00995096"/>
    <w:rsid w:val="009A6EC0"/>
    <w:rsid w:val="009C39EA"/>
    <w:rsid w:val="009D49B3"/>
    <w:rsid w:val="009F34AA"/>
    <w:rsid w:val="00A1698C"/>
    <w:rsid w:val="00A4276B"/>
    <w:rsid w:val="00A53B8C"/>
    <w:rsid w:val="00A65375"/>
    <w:rsid w:val="00A65A34"/>
    <w:rsid w:val="00A7645E"/>
    <w:rsid w:val="00A770E8"/>
    <w:rsid w:val="00A82D86"/>
    <w:rsid w:val="00A94D40"/>
    <w:rsid w:val="00A973E2"/>
    <w:rsid w:val="00AA1193"/>
    <w:rsid w:val="00AA46D7"/>
    <w:rsid w:val="00AA4DB4"/>
    <w:rsid w:val="00B10ECF"/>
    <w:rsid w:val="00B252A5"/>
    <w:rsid w:val="00B50BA6"/>
    <w:rsid w:val="00B5756A"/>
    <w:rsid w:val="00B75B88"/>
    <w:rsid w:val="00B9703C"/>
    <w:rsid w:val="00BD37BC"/>
    <w:rsid w:val="00BD687D"/>
    <w:rsid w:val="00C427B3"/>
    <w:rsid w:val="00C64C9C"/>
    <w:rsid w:val="00C719A7"/>
    <w:rsid w:val="00CC58C3"/>
    <w:rsid w:val="00CE248E"/>
    <w:rsid w:val="00D061B1"/>
    <w:rsid w:val="00D35854"/>
    <w:rsid w:val="00D55BC7"/>
    <w:rsid w:val="00D75FD7"/>
    <w:rsid w:val="00D84CD9"/>
    <w:rsid w:val="00D906DF"/>
    <w:rsid w:val="00DB4B99"/>
    <w:rsid w:val="00DC58EF"/>
    <w:rsid w:val="00E63833"/>
    <w:rsid w:val="00E653E6"/>
    <w:rsid w:val="00EA415C"/>
    <w:rsid w:val="00EB14D3"/>
    <w:rsid w:val="00EB44F5"/>
    <w:rsid w:val="00EC3DCF"/>
    <w:rsid w:val="00EC4583"/>
    <w:rsid w:val="00EC67A5"/>
    <w:rsid w:val="00EC704B"/>
    <w:rsid w:val="00EE1536"/>
    <w:rsid w:val="00EE6F8A"/>
    <w:rsid w:val="00F00487"/>
    <w:rsid w:val="00F071D8"/>
    <w:rsid w:val="00F348D4"/>
    <w:rsid w:val="00F46269"/>
    <w:rsid w:val="00F566FD"/>
    <w:rsid w:val="00F855DC"/>
    <w:rsid w:val="00FA4F9A"/>
    <w:rsid w:val="00FB7496"/>
    <w:rsid w:val="00FB7B8B"/>
    <w:rsid w:val="00FD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15E5"/>
  <w15:chartTrackingRefBased/>
  <w15:docId w15:val="{6833F48C-0E88-4151-A1EE-37907AB3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C4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4583"/>
  </w:style>
  <w:style w:type="character" w:customStyle="1" w:styleId="eop">
    <w:name w:val="eop"/>
    <w:basedOn w:val="DefaultParagraphFont"/>
    <w:rsid w:val="00EC4583"/>
  </w:style>
  <w:style w:type="character" w:customStyle="1" w:styleId="apple-converted-space">
    <w:name w:val="apple-converted-space"/>
    <w:basedOn w:val="DefaultParagraphFont"/>
    <w:rsid w:val="00EC4583"/>
  </w:style>
  <w:style w:type="character" w:customStyle="1" w:styleId="spellingerror">
    <w:name w:val="spellingerror"/>
    <w:basedOn w:val="DefaultParagraphFont"/>
    <w:rsid w:val="00EC4583"/>
  </w:style>
  <w:style w:type="character" w:customStyle="1" w:styleId="scx53810539">
    <w:name w:val="scx53810539"/>
    <w:basedOn w:val="DefaultParagraphFont"/>
    <w:rsid w:val="00EC4583"/>
  </w:style>
  <w:style w:type="character" w:customStyle="1" w:styleId="pagebreaktextspan">
    <w:name w:val="pagebreaktextspan"/>
    <w:basedOn w:val="DefaultParagraphFont"/>
    <w:rsid w:val="00EC4583"/>
  </w:style>
  <w:style w:type="paragraph" w:styleId="ListParagraph">
    <w:name w:val="List Paragraph"/>
    <w:basedOn w:val="Normal"/>
    <w:uiPriority w:val="34"/>
    <w:qFormat/>
    <w:rsid w:val="00EC4583"/>
    <w:pPr>
      <w:ind w:left="720"/>
      <w:contextualSpacing/>
    </w:pPr>
  </w:style>
  <w:style w:type="paragraph" w:styleId="FootnoteText">
    <w:name w:val="footnote text"/>
    <w:basedOn w:val="Normal"/>
    <w:link w:val="FootnoteTextChar"/>
    <w:uiPriority w:val="99"/>
    <w:semiHidden/>
    <w:unhideWhenUsed/>
    <w:rsid w:val="00821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D6D"/>
    <w:rPr>
      <w:sz w:val="20"/>
      <w:szCs w:val="20"/>
    </w:rPr>
  </w:style>
  <w:style w:type="character" w:styleId="FootnoteReference">
    <w:name w:val="footnote reference"/>
    <w:basedOn w:val="DefaultParagraphFont"/>
    <w:uiPriority w:val="99"/>
    <w:semiHidden/>
    <w:unhideWhenUsed/>
    <w:rsid w:val="00821D6D"/>
    <w:rPr>
      <w:vertAlign w:val="superscript"/>
    </w:rPr>
  </w:style>
  <w:style w:type="paragraph" w:styleId="BalloonText">
    <w:name w:val="Balloon Text"/>
    <w:basedOn w:val="Normal"/>
    <w:link w:val="BalloonTextChar"/>
    <w:uiPriority w:val="99"/>
    <w:semiHidden/>
    <w:unhideWhenUsed/>
    <w:rsid w:val="00FA4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9A"/>
    <w:rPr>
      <w:rFonts w:ascii="Segoe UI" w:hAnsi="Segoe UI" w:cs="Segoe UI"/>
      <w:sz w:val="18"/>
      <w:szCs w:val="18"/>
    </w:rPr>
  </w:style>
  <w:style w:type="table" w:styleId="TableGrid">
    <w:name w:val="Table Grid"/>
    <w:basedOn w:val="TableNormal"/>
    <w:uiPriority w:val="39"/>
    <w:rsid w:val="00A5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FF3"/>
  </w:style>
  <w:style w:type="paragraph" w:styleId="Footer">
    <w:name w:val="footer"/>
    <w:basedOn w:val="Normal"/>
    <w:link w:val="FooterChar"/>
    <w:uiPriority w:val="99"/>
    <w:unhideWhenUsed/>
    <w:rsid w:val="003C6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FF3"/>
  </w:style>
  <w:style w:type="character" w:styleId="CommentReference">
    <w:name w:val="annotation reference"/>
    <w:basedOn w:val="DefaultParagraphFont"/>
    <w:uiPriority w:val="99"/>
    <w:semiHidden/>
    <w:unhideWhenUsed/>
    <w:rsid w:val="009D49B3"/>
    <w:rPr>
      <w:sz w:val="16"/>
      <w:szCs w:val="16"/>
    </w:rPr>
  </w:style>
  <w:style w:type="paragraph" w:styleId="CommentText">
    <w:name w:val="annotation text"/>
    <w:basedOn w:val="Normal"/>
    <w:link w:val="CommentTextChar"/>
    <w:uiPriority w:val="99"/>
    <w:semiHidden/>
    <w:unhideWhenUsed/>
    <w:rsid w:val="009D49B3"/>
    <w:pPr>
      <w:spacing w:line="240" w:lineRule="auto"/>
    </w:pPr>
    <w:rPr>
      <w:sz w:val="20"/>
      <w:szCs w:val="20"/>
    </w:rPr>
  </w:style>
  <w:style w:type="character" w:customStyle="1" w:styleId="CommentTextChar">
    <w:name w:val="Comment Text Char"/>
    <w:basedOn w:val="DefaultParagraphFont"/>
    <w:link w:val="CommentText"/>
    <w:uiPriority w:val="99"/>
    <w:semiHidden/>
    <w:rsid w:val="009D49B3"/>
    <w:rPr>
      <w:sz w:val="20"/>
      <w:szCs w:val="20"/>
    </w:rPr>
  </w:style>
  <w:style w:type="paragraph" w:styleId="CommentSubject">
    <w:name w:val="annotation subject"/>
    <w:basedOn w:val="CommentText"/>
    <w:next w:val="CommentText"/>
    <w:link w:val="CommentSubjectChar"/>
    <w:uiPriority w:val="99"/>
    <w:semiHidden/>
    <w:unhideWhenUsed/>
    <w:rsid w:val="009D49B3"/>
    <w:rPr>
      <w:b/>
      <w:bCs/>
    </w:rPr>
  </w:style>
  <w:style w:type="character" w:customStyle="1" w:styleId="CommentSubjectChar">
    <w:name w:val="Comment Subject Char"/>
    <w:basedOn w:val="CommentTextChar"/>
    <w:link w:val="CommentSubject"/>
    <w:uiPriority w:val="99"/>
    <w:semiHidden/>
    <w:rsid w:val="009D49B3"/>
    <w:rPr>
      <w:b/>
      <w:bCs/>
      <w:sz w:val="20"/>
      <w:szCs w:val="20"/>
    </w:rPr>
  </w:style>
  <w:style w:type="paragraph" w:styleId="Revision">
    <w:name w:val="Revision"/>
    <w:hidden/>
    <w:uiPriority w:val="99"/>
    <w:semiHidden/>
    <w:rsid w:val="009D49B3"/>
    <w:pPr>
      <w:spacing w:after="0" w:line="240" w:lineRule="auto"/>
    </w:pPr>
  </w:style>
  <w:style w:type="character" w:styleId="Hyperlink">
    <w:name w:val="Hyperlink"/>
    <w:basedOn w:val="DefaultParagraphFont"/>
    <w:uiPriority w:val="99"/>
    <w:unhideWhenUsed/>
    <w:rsid w:val="003D0E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74425">
      <w:bodyDiv w:val="1"/>
      <w:marLeft w:val="0"/>
      <w:marRight w:val="0"/>
      <w:marTop w:val="0"/>
      <w:marBottom w:val="0"/>
      <w:divBdr>
        <w:top w:val="none" w:sz="0" w:space="0" w:color="auto"/>
        <w:left w:val="none" w:sz="0" w:space="0" w:color="auto"/>
        <w:bottom w:val="none" w:sz="0" w:space="0" w:color="auto"/>
        <w:right w:val="none" w:sz="0" w:space="0" w:color="auto"/>
      </w:divBdr>
      <w:divsChild>
        <w:div w:id="724182452">
          <w:marLeft w:val="0"/>
          <w:marRight w:val="0"/>
          <w:marTop w:val="0"/>
          <w:marBottom w:val="0"/>
          <w:divBdr>
            <w:top w:val="none" w:sz="0" w:space="0" w:color="auto"/>
            <w:left w:val="none" w:sz="0" w:space="0" w:color="auto"/>
            <w:bottom w:val="none" w:sz="0" w:space="0" w:color="auto"/>
            <w:right w:val="none" w:sz="0" w:space="0" w:color="auto"/>
          </w:divBdr>
        </w:div>
        <w:div w:id="39862136">
          <w:marLeft w:val="0"/>
          <w:marRight w:val="0"/>
          <w:marTop w:val="0"/>
          <w:marBottom w:val="0"/>
          <w:divBdr>
            <w:top w:val="none" w:sz="0" w:space="0" w:color="auto"/>
            <w:left w:val="none" w:sz="0" w:space="0" w:color="auto"/>
            <w:bottom w:val="none" w:sz="0" w:space="0" w:color="auto"/>
            <w:right w:val="none" w:sz="0" w:space="0" w:color="auto"/>
          </w:divBdr>
        </w:div>
        <w:div w:id="169955229">
          <w:marLeft w:val="0"/>
          <w:marRight w:val="0"/>
          <w:marTop w:val="0"/>
          <w:marBottom w:val="0"/>
          <w:divBdr>
            <w:top w:val="none" w:sz="0" w:space="0" w:color="auto"/>
            <w:left w:val="none" w:sz="0" w:space="0" w:color="auto"/>
            <w:bottom w:val="none" w:sz="0" w:space="0" w:color="auto"/>
            <w:right w:val="none" w:sz="0" w:space="0" w:color="auto"/>
          </w:divBdr>
        </w:div>
        <w:div w:id="445387960">
          <w:marLeft w:val="0"/>
          <w:marRight w:val="0"/>
          <w:marTop w:val="0"/>
          <w:marBottom w:val="0"/>
          <w:divBdr>
            <w:top w:val="none" w:sz="0" w:space="0" w:color="auto"/>
            <w:left w:val="none" w:sz="0" w:space="0" w:color="auto"/>
            <w:bottom w:val="none" w:sz="0" w:space="0" w:color="auto"/>
            <w:right w:val="none" w:sz="0" w:space="0" w:color="auto"/>
          </w:divBdr>
        </w:div>
        <w:div w:id="456919624">
          <w:marLeft w:val="0"/>
          <w:marRight w:val="0"/>
          <w:marTop w:val="0"/>
          <w:marBottom w:val="0"/>
          <w:divBdr>
            <w:top w:val="none" w:sz="0" w:space="0" w:color="auto"/>
            <w:left w:val="none" w:sz="0" w:space="0" w:color="auto"/>
            <w:bottom w:val="none" w:sz="0" w:space="0" w:color="auto"/>
            <w:right w:val="none" w:sz="0" w:space="0" w:color="auto"/>
          </w:divBdr>
        </w:div>
        <w:div w:id="1791052818">
          <w:marLeft w:val="0"/>
          <w:marRight w:val="0"/>
          <w:marTop w:val="0"/>
          <w:marBottom w:val="0"/>
          <w:divBdr>
            <w:top w:val="none" w:sz="0" w:space="0" w:color="auto"/>
            <w:left w:val="none" w:sz="0" w:space="0" w:color="auto"/>
            <w:bottom w:val="none" w:sz="0" w:space="0" w:color="auto"/>
            <w:right w:val="none" w:sz="0" w:space="0" w:color="auto"/>
          </w:divBdr>
        </w:div>
        <w:div w:id="1692682477">
          <w:marLeft w:val="0"/>
          <w:marRight w:val="0"/>
          <w:marTop w:val="0"/>
          <w:marBottom w:val="0"/>
          <w:divBdr>
            <w:top w:val="none" w:sz="0" w:space="0" w:color="auto"/>
            <w:left w:val="none" w:sz="0" w:space="0" w:color="auto"/>
            <w:bottom w:val="none" w:sz="0" w:space="0" w:color="auto"/>
            <w:right w:val="none" w:sz="0" w:space="0" w:color="auto"/>
          </w:divBdr>
        </w:div>
        <w:div w:id="1028605837">
          <w:marLeft w:val="0"/>
          <w:marRight w:val="0"/>
          <w:marTop w:val="0"/>
          <w:marBottom w:val="0"/>
          <w:divBdr>
            <w:top w:val="none" w:sz="0" w:space="0" w:color="auto"/>
            <w:left w:val="none" w:sz="0" w:space="0" w:color="auto"/>
            <w:bottom w:val="none" w:sz="0" w:space="0" w:color="auto"/>
            <w:right w:val="none" w:sz="0" w:space="0" w:color="auto"/>
          </w:divBdr>
        </w:div>
        <w:div w:id="124860467">
          <w:marLeft w:val="0"/>
          <w:marRight w:val="0"/>
          <w:marTop w:val="0"/>
          <w:marBottom w:val="0"/>
          <w:divBdr>
            <w:top w:val="none" w:sz="0" w:space="0" w:color="auto"/>
            <w:left w:val="none" w:sz="0" w:space="0" w:color="auto"/>
            <w:bottom w:val="none" w:sz="0" w:space="0" w:color="auto"/>
            <w:right w:val="none" w:sz="0" w:space="0" w:color="auto"/>
          </w:divBdr>
        </w:div>
        <w:div w:id="518470249">
          <w:marLeft w:val="0"/>
          <w:marRight w:val="0"/>
          <w:marTop w:val="0"/>
          <w:marBottom w:val="0"/>
          <w:divBdr>
            <w:top w:val="none" w:sz="0" w:space="0" w:color="auto"/>
            <w:left w:val="none" w:sz="0" w:space="0" w:color="auto"/>
            <w:bottom w:val="none" w:sz="0" w:space="0" w:color="auto"/>
            <w:right w:val="none" w:sz="0" w:space="0" w:color="auto"/>
          </w:divBdr>
        </w:div>
        <w:div w:id="1933467187">
          <w:marLeft w:val="0"/>
          <w:marRight w:val="0"/>
          <w:marTop w:val="0"/>
          <w:marBottom w:val="0"/>
          <w:divBdr>
            <w:top w:val="none" w:sz="0" w:space="0" w:color="auto"/>
            <w:left w:val="none" w:sz="0" w:space="0" w:color="auto"/>
            <w:bottom w:val="none" w:sz="0" w:space="0" w:color="auto"/>
            <w:right w:val="none" w:sz="0" w:space="0" w:color="auto"/>
          </w:divBdr>
        </w:div>
        <w:div w:id="1701053664">
          <w:marLeft w:val="0"/>
          <w:marRight w:val="0"/>
          <w:marTop w:val="0"/>
          <w:marBottom w:val="0"/>
          <w:divBdr>
            <w:top w:val="none" w:sz="0" w:space="0" w:color="auto"/>
            <w:left w:val="none" w:sz="0" w:space="0" w:color="auto"/>
            <w:bottom w:val="none" w:sz="0" w:space="0" w:color="auto"/>
            <w:right w:val="none" w:sz="0" w:space="0" w:color="auto"/>
          </w:divBdr>
        </w:div>
        <w:div w:id="54206218">
          <w:marLeft w:val="0"/>
          <w:marRight w:val="0"/>
          <w:marTop w:val="0"/>
          <w:marBottom w:val="0"/>
          <w:divBdr>
            <w:top w:val="none" w:sz="0" w:space="0" w:color="auto"/>
            <w:left w:val="none" w:sz="0" w:space="0" w:color="auto"/>
            <w:bottom w:val="none" w:sz="0" w:space="0" w:color="auto"/>
            <w:right w:val="none" w:sz="0" w:space="0" w:color="auto"/>
          </w:divBdr>
        </w:div>
        <w:div w:id="1560170489">
          <w:marLeft w:val="0"/>
          <w:marRight w:val="0"/>
          <w:marTop w:val="0"/>
          <w:marBottom w:val="0"/>
          <w:divBdr>
            <w:top w:val="none" w:sz="0" w:space="0" w:color="auto"/>
            <w:left w:val="none" w:sz="0" w:space="0" w:color="auto"/>
            <w:bottom w:val="none" w:sz="0" w:space="0" w:color="auto"/>
            <w:right w:val="none" w:sz="0" w:space="0" w:color="auto"/>
          </w:divBdr>
        </w:div>
        <w:div w:id="289946470">
          <w:marLeft w:val="0"/>
          <w:marRight w:val="0"/>
          <w:marTop w:val="0"/>
          <w:marBottom w:val="0"/>
          <w:divBdr>
            <w:top w:val="none" w:sz="0" w:space="0" w:color="auto"/>
            <w:left w:val="none" w:sz="0" w:space="0" w:color="auto"/>
            <w:bottom w:val="none" w:sz="0" w:space="0" w:color="auto"/>
            <w:right w:val="none" w:sz="0" w:space="0" w:color="auto"/>
          </w:divBdr>
        </w:div>
        <w:div w:id="1300768035">
          <w:marLeft w:val="0"/>
          <w:marRight w:val="0"/>
          <w:marTop w:val="0"/>
          <w:marBottom w:val="0"/>
          <w:divBdr>
            <w:top w:val="none" w:sz="0" w:space="0" w:color="auto"/>
            <w:left w:val="none" w:sz="0" w:space="0" w:color="auto"/>
            <w:bottom w:val="none" w:sz="0" w:space="0" w:color="auto"/>
            <w:right w:val="none" w:sz="0" w:space="0" w:color="auto"/>
          </w:divBdr>
        </w:div>
        <w:div w:id="1311011186">
          <w:marLeft w:val="0"/>
          <w:marRight w:val="0"/>
          <w:marTop w:val="0"/>
          <w:marBottom w:val="0"/>
          <w:divBdr>
            <w:top w:val="none" w:sz="0" w:space="0" w:color="auto"/>
            <w:left w:val="none" w:sz="0" w:space="0" w:color="auto"/>
            <w:bottom w:val="none" w:sz="0" w:space="0" w:color="auto"/>
            <w:right w:val="none" w:sz="0" w:space="0" w:color="auto"/>
          </w:divBdr>
        </w:div>
        <w:div w:id="1352224015">
          <w:marLeft w:val="0"/>
          <w:marRight w:val="0"/>
          <w:marTop w:val="0"/>
          <w:marBottom w:val="0"/>
          <w:divBdr>
            <w:top w:val="none" w:sz="0" w:space="0" w:color="auto"/>
            <w:left w:val="none" w:sz="0" w:space="0" w:color="auto"/>
            <w:bottom w:val="none" w:sz="0" w:space="0" w:color="auto"/>
            <w:right w:val="none" w:sz="0" w:space="0" w:color="auto"/>
          </w:divBdr>
        </w:div>
        <w:div w:id="1693455873">
          <w:marLeft w:val="0"/>
          <w:marRight w:val="0"/>
          <w:marTop w:val="0"/>
          <w:marBottom w:val="0"/>
          <w:divBdr>
            <w:top w:val="none" w:sz="0" w:space="0" w:color="auto"/>
            <w:left w:val="none" w:sz="0" w:space="0" w:color="auto"/>
            <w:bottom w:val="none" w:sz="0" w:space="0" w:color="auto"/>
            <w:right w:val="none" w:sz="0" w:space="0" w:color="auto"/>
          </w:divBdr>
        </w:div>
        <w:div w:id="578490760">
          <w:marLeft w:val="0"/>
          <w:marRight w:val="0"/>
          <w:marTop w:val="0"/>
          <w:marBottom w:val="0"/>
          <w:divBdr>
            <w:top w:val="none" w:sz="0" w:space="0" w:color="auto"/>
            <w:left w:val="none" w:sz="0" w:space="0" w:color="auto"/>
            <w:bottom w:val="none" w:sz="0" w:space="0" w:color="auto"/>
            <w:right w:val="none" w:sz="0" w:space="0" w:color="auto"/>
          </w:divBdr>
        </w:div>
        <w:div w:id="293143015">
          <w:marLeft w:val="0"/>
          <w:marRight w:val="0"/>
          <w:marTop w:val="0"/>
          <w:marBottom w:val="0"/>
          <w:divBdr>
            <w:top w:val="none" w:sz="0" w:space="0" w:color="auto"/>
            <w:left w:val="none" w:sz="0" w:space="0" w:color="auto"/>
            <w:bottom w:val="none" w:sz="0" w:space="0" w:color="auto"/>
            <w:right w:val="none" w:sz="0" w:space="0" w:color="auto"/>
          </w:divBdr>
        </w:div>
        <w:div w:id="577789334">
          <w:marLeft w:val="0"/>
          <w:marRight w:val="0"/>
          <w:marTop w:val="0"/>
          <w:marBottom w:val="0"/>
          <w:divBdr>
            <w:top w:val="none" w:sz="0" w:space="0" w:color="auto"/>
            <w:left w:val="none" w:sz="0" w:space="0" w:color="auto"/>
            <w:bottom w:val="none" w:sz="0" w:space="0" w:color="auto"/>
            <w:right w:val="none" w:sz="0" w:space="0" w:color="auto"/>
          </w:divBdr>
        </w:div>
        <w:div w:id="686760587">
          <w:marLeft w:val="0"/>
          <w:marRight w:val="0"/>
          <w:marTop w:val="0"/>
          <w:marBottom w:val="0"/>
          <w:divBdr>
            <w:top w:val="none" w:sz="0" w:space="0" w:color="auto"/>
            <w:left w:val="none" w:sz="0" w:space="0" w:color="auto"/>
            <w:bottom w:val="none" w:sz="0" w:space="0" w:color="auto"/>
            <w:right w:val="none" w:sz="0" w:space="0" w:color="auto"/>
          </w:divBdr>
        </w:div>
        <w:div w:id="1486581051">
          <w:marLeft w:val="0"/>
          <w:marRight w:val="0"/>
          <w:marTop w:val="0"/>
          <w:marBottom w:val="0"/>
          <w:divBdr>
            <w:top w:val="none" w:sz="0" w:space="0" w:color="auto"/>
            <w:left w:val="none" w:sz="0" w:space="0" w:color="auto"/>
            <w:bottom w:val="none" w:sz="0" w:space="0" w:color="auto"/>
            <w:right w:val="none" w:sz="0" w:space="0" w:color="auto"/>
          </w:divBdr>
        </w:div>
        <w:div w:id="257450450">
          <w:marLeft w:val="0"/>
          <w:marRight w:val="0"/>
          <w:marTop w:val="0"/>
          <w:marBottom w:val="0"/>
          <w:divBdr>
            <w:top w:val="none" w:sz="0" w:space="0" w:color="auto"/>
            <w:left w:val="none" w:sz="0" w:space="0" w:color="auto"/>
            <w:bottom w:val="none" w:sz="0" w:space="0" w:color="auto"/>
            <w:right w:val="none" w:sz="0" w:space="0" w:color="auto"/>
          </w:divBdr>
        </w:div>
        <w:div w:id="2099986091">
          <w:marLeft w:val="0"/>
          <w:marRight w:val="0"/>
          <w:marTop w:val="0"/>
          <w:marBottom w:val="0"/>
          <w:divBdr>
            <w:top w:val="none" w:sz="0" w:space="0" w:color="auto"/>
            <w:left w:val="none" w:sz="0" w:space="0" w:color="auto"/>
            <w:bottom w:val="none" w:sz="0" w:space="0" w:color="auto"/>
            <w:right w:val="none" w:sz="0" w:space="0" w:color="auto"/>
          </w:divBdr>
        </w:div>
        <w:div w:id="334456108">
          <w:marLeft w:val="0"/>
          <w:marRight w:val="0"/>
          <w:marTop w:val="0"/>
          <w:marBottom w:val="0"/>
          <w:divBdr>
            <w:top w:val="none" w:sz="0" w:space="0" w:color="auto"/>
            <w:left w:val="none" w:sz="0" w:space="0" w:color="auto"/>
            <w:bottom w:val="none" w:sz="0" w:space="0" w:color="auto"/>
            <w:right w:val="none" w:sz="0" w:space="0" w:color="auto"/>
          </w:divBdr>
        </w:div>
        <w:div w:id="1720008750">
          <w:marLeft w:val="0"/>
          <w:marRight w:val="0"/>
          <w:marTop w:val="0"/>
          <w:marBottom w:val="0"/>
          <w:divBdr>
            <w:top w:val="none" w:sz="0" w:space="0" w:color="auto"/>
            <w:left w:val="none" w:sz="0" w:space="0" w:color="auto"/>
            <w:bottom w:val="none" w:sz="0" w:space="0" w:color="auto"/>
            <w:right w:val="none" w:sz="0" w:space="0" w:color="auto"/>
          </w:divBdr>
        </w:div>
        <w:div w:id="1258708539">
          <w:marLeft w:val="0"/>
          <w:marRight w:val="0"/>
          <w:marTop w:val="0"/>
          <w:marBottom w:val="0"/>
          <w:divBdr>
            <w:top w:val="none" w:sz="0" w:space="0" w:color="auto"/>
            <w:left w:val="none" w:sz="0" w:space="0" w:color="auto"/>
            <w:bottom w:val="none" w:sz="0" w:space="0" w:color="auto"/>
            <w:right w:val="none" w:sz="0" w:space="0" w:color="auto"/>
          </w:divBdr>
        </w:div>
        <w:div w:id="551431774">
          <w:marLeft w:val="0"/>
          <w:marRight w:val="0"/>
          <w:marTop w:val="0"/>
          <w:marBottom w:val="0"/>
          <w:divBdr>
            <w:top w:val="none" w:sz="0" w:space="0" w:color="auto"/>
            <w:left w:val="none" w:sz="0" w:space="0" w:color="auto"/>
            <w:bottom w:val="none" w:sz="0" w:space="0" w:color="auto"/>
            <w:right w:val="none" w:sz="0" w:space="0" w:color="auto"/>
          </w:divBdr>
        </w:div>
        <w:div w:id="1452357169">
          <w:marLeft w:val="0"/>
          <w:marRight w:val="0"/>
          <w:marTop w:val="0"/>
          <w:marBottom w:val="0"/>
          <w:divBdr>
            <w:top w:val="none" w:sz="0" w:space="0" w:color="auto"/>
            <w:left w:val="none" w:sz="0" w:space="0" w:color="auto"/>
            <w:bottom w:val="none" w:sz="0" w:space="0" w:color="auto"/>
            <w:right w:val="none" w:sz="0" w:space="0" w:color="auto"/>
          </w:divBdr>
        </w:div>
        <w:div w:id="310329191">
          <w:marLeft w:val="0"/>
          <w:marRight w:val="0"/>
          <w:marTop w:val="0"/>
          <w:marBottom w:val="0"/>
          <w:divBdr>
            <w:top w:val="none" w:sz="0" w:space="0" w:color="auto"/>
            <w:left w:val="none" w:sz="0" w:space="0" w:color="auto"/>
            <w:bottom w:val="none" w:sz="0" w:space="0" w:color="auto"/>
            <w:right w:val="none" w:sz="0" w:space="0" w:color="auto"/>
          </w:divBdr>
        </w:div>
        <w:div w:id="446316981">
          <w:marLeft w:val="0"/>
          <w:marRight w:val="0"/>
          <w:marTop w:val="0"/>
          <w:marBottom w:val="0"/>
          <w:divBdr>
            <w:top w:val="none" w:sz="0" w:space="0" w:color="auto"/>
            <w:left w:val="none" w:sz="0" w:space="0" w:color="auto"/>
            <w:bottom w:val="none" w:sz="0" w:space="0" w:color="auto"/>
            <w:right w:val="none" w:sz="0" w:space="0" w:color="auto"/>
          </w:divBdr>
        </w:div>
        <w:div w:id="1484076881">
          <w:marLeft w:val="0"/>
          <w:marRight w:val="0"/>
          <w:marTop w:val="0"/>
          <w:marBottom w:val="0"/>
          <w:divBdr>
            <w:top w:val="none" w:sz="0" w:space="0" w:color="auto"/>
            <w:left w:val="none" w:sz="0" w:space="0" w:color="auto"/>
            <w:bottom w:val="none" w:sz="0" w:space="0" w:color="auto"/>
            <w:right w:val="none" w:sz="0" w:space="0" w:color="auto"/>
          </w:divBdr>
        </w:div>
        <w:div w:id="882324825">
          <w:marLeft w:val="0"/>
          <w:marRight w:val="0"/>
          <w:marTop w:val="0"/>
          <w:marBottom w:val="0"/>
          <w:divBdr>
            <w:top w:val="none" w:sz="0" w:space="0" w:color="auto"/>
            <w:left w:val="none" w:sz="0" w:space="0" w:color="auto"/>
            <w:bottom w:val="none" w:sz="0" w:space="0" w:color="auto"/>
            <w:right w:val="none" w:sz="0" w:space="0" w:color="auto"/>
          </w:divBdr>
        </w:div>
        <w:div w:id="1082261763">
          <w:marLeft w:val="0"/>
          <w:marRight w:val="0"/>
          <w:marTop w:val="0"/>
          <w:marBottom w:val="0"/>
          <w:divBdr>
            <w:top w:val="none" w:sz="0" w:space="0" w:color="auto"/>
            <w:left w:val="none" w:sz="0" w:space="0" w:color="auto"/>
            <w:bottom w:val="none" w:sz="0" w:space="0" w:color="auto"/>
            <w:right w:val="none" w:sz="0" w:space="0" w:color="auto"/>
          </w:divBdr>
        </w:div>
        <w:div w:id="1983923732">
          <w:marLeft w:val="0"/>
          <w:marRight w:val="0"/>
          <w:marTop w:val="0"/>
          <w:marBottom w:val="0"/>
          <w:divBdr>
            <w:top w:val="none" w:sz="0" w:space="0" w:color="auto"/>
            <w:left w:val="none" w:sz="0" w:space="0" w:color="auto"/>
            <w:bottom w:val="none" w:sz="0" w:space="0" w:color="auto"/>
            <w:right w:val="none" w:sz="0" w:space="0" w:color="auto"/>
          </w:divBdr>
        </w:div>
        <w:div w:id="391319660">
          <w:marLeft w:val="0"/>
          <w:marRight w:val="0"/>
          <w:marTop w:val="0"/>
          <w:marBottom w:val="0"/>
          <w:divBdr>
            <w:top w:val="none" w:sz="0" w:space="0" w:color="auto"/>
            <w:left w:val="none" w:sz="0" w:space="0" w:color="auto"/>
            <w:bottom w:val="none" w:sz="0" w:space="0" w:color="auto"/>
            <w:right w:val="none" w:sz="0" w:space="0" w:color="auto"/>
          </w:divBdr>
        </w:div>
        <w:div w:id="868640827">
          <w:marLeft w:val="0"/>
          <w:marRight w:val="0"/>
          <w:marTop w:val="0"/>
          <w:marBottom w:val="0"/>
          <w:divBdr>
            <w:top w:val="none" w:sz="0" w:space="0" w:color="auto"/>
            <w:left w:val="none" w:sz="0" w:space="0" w:color="auto"/>
            <w:bottom w:val="none" w:sz="0" w:space="0" w:color="auto"/>
            <w:right w:val="none" w:sz="0" w:space="0" w:color="auto"/>
          </w:divBdr>
        </w:div>
        <w:div w:id="667173886">
          <w:marLeft w:val="0"/>
          <w:marRight w:val="0"/>
          <w:marTop w:val="0"/>
          <w:marBottom w:val="0"/>
          <w:divBdr>
            <w:top w:val="none" w:sz="0" w:space="0" w:color="auto"/>
            <w:left w:val="none" w:sz="0" w:space="0" w:color="auto"/>
            <w:bottom w:val="none" w:sz="0" w:space="0" w:color="auto"/>
            <w:right w:val="none" w:sz="0" w:space="0" w:color="auto"/>
          </w:divBdr>
        </w:div>
        <w:div w:id="534271066">
          <w:marLeft w:val="0"/>
          <w:marRight w:val="0"/>
          <w:marTop w:val="0"/>
          <w:marBottom w:val="0"/>
          <w:divBdr>
            <w:top w:val="none" w:sz="0" w:space="0" w:color="auto"/>
            <w:left w:val="none" w:sz="0" w:space="0" w:color="auto"/>
            <w:bottom w:val="none" w:sz="0" w:space="0" w:color="auto"/>
            <w:right w:val="none" w:sz="0" w:space="0" w:color="auto"/>
          </w:divBdr>
        </w:div>
      </w:divsChild>
    </w:div>
    <w:div w:id="829174219">
      <w:bodyDiv w:val="1"/>
      <w:marLeft w:val="0"/>
      <w:marRight w:val="0"/>
      <w:marTop w:val="0"/>
      <w:marBottom w:val="0"/>
      <w:divBdr>
        <w:top w:val="none" w:sz="0" w:space="0" w:color="auto"/>
        <w:left w:val="none" w:sz="0" w:space="0" w:color="auto"/>
        <w:bottom w:val="none" w:sz="0" w:space="0" w:color="auto"/>
        <w:right w:val="none" w:sz="0" w:space="0" w:color="auto"/>
      </w:divBdr>
      <w:divsChild>
        <w:div w:id="908734157">
          <w:marLeft w:val="0"/>
          <w:marRight w:val="0"/>
          <w:marTop w:val="0"/>
          <w:marBottom w:val="0"/>
          <w:divBdr>
            <w:top w:val="none" w:sz="0" w:space="0" w:color="auto"/>
            <w:left w:val="none" w:sz="0" w:space="0" w:color="auto"/>
            <w:bottom w:val="none" w:sz="0" w:space="0" w:color="auto"/>
            <w:right w:val="none" w:sz="0" w:space="0" w:color="auto"/>
          </w:divBdr>
          <w:divsChild>
            <w:div w:id="326054633">
              <w:marLeft w:val="0"/>
              <w:marRight w:val="0"/>
              <w:marTop w:val="0"/>
              <w:marBottom w:val="0"/>
              <w:divBdr>
                <w:top w:val="none" w:sz="0" w:space="0" w:color="auto"/>
                <w:left w:val="none" w:sz="0" w:space="0" w:color="auto"/>
                <w:bottom w:val="none" w:sz="0" w:space="0" w:color="auto"/>
                <w:right w:val="none" w:sz="0" w:space="0" w:color="auto"/>
              </w:divBdr>
            </w:div>
            <w:div w:id="616256453">
              <w:marLeft w:val="0"/>
              <w:marRight w:val="0"/>
              <w:marTop w:val="0"/>
              <w:marBottom w:val="0"/>
              <w:divBdr>
                <w:top w:val="none" w:sz="0" w:space="0" w:color="auto"/>
                <w:left w:val="none" w:sz="0" w:space="0" w:color="auto"/>
                <w:bottom w:val="none" w:sz="0" w:space="0" w:color="auto"/>
                <w:right w:val="none" w:sz="0" w:space="0" w:color="auto"/>
              </w:divBdr>
            </w:div>
          </w:divsChild>
        </w:div>
        <w:div w:id="1789621234">
          <w:marLeft w:val="0"/>
          <w:marRight w:val="0"/>
          <w:marTop w:val="0"/>
          <w:marBottom w:val="0"/>
          <w:divBdr>
            <w:top w:val="none" w:sz="0" w:space="0" w:color="auto"/>
            <w:left w:val="none" w:sz="0" w:space="0" w:color="auto"/>
            <w:bottom w:val="none" w:sz="0" w:space="0" w:color="auto"/>
            <w:right w:val="none" w:sz="0" w:space="0" w:color="auto"/>
          </w:divBdr>
        </w:div>
      </w:divsChild>
    </w:div>
    <w:div w:id="1328358539">
      <w:bodyDiv w:val="1"/>
      <w:marLeft w:val="0"/>
      <w:marRight w:val="0"/>
      <w:marTop w:val="0"/>
      <w:marBottom w:val="0"/>
      <w:divBdr>
        <w:top w:val="none" w:sz="0" w:space="0" w:color="auto"/>
        <w:left w:val="none" w:sz="0" w:space="0" w:color="auto"/>
        <w:bottom w:val="none" w:sz="0" w:space="0" w:color="auto"/>
        <w:right w:val="none" w:sz="0" w:space="0" w:color="auto"/>
      </w:divBdr>
      <w:divsChild>
        <w:div w:id="273439205">
          <w:marLeft w:val="0"/>
          <w:marRight w:val="0"/>
          <w:marTop w:val="0"/>
          <w:marBottom w:val="0"/>
          <w:divBdr>
            <w:top w:val="none" w:sz="0" w:space="0" w:color="auto"/>
            <w:left w:val="none" w:sz="0" w:space="0" w:color="auto"/>
            <w:bottom w:val="none" w:sz="0" w:space="0" w:color="auto"/>
            <w:right w:val="none" w:sz="0" w:space="0" w:color="auto"/>
          </w:divBdr>
        </w:div>
        <w:div w:id="1193806668">
          <w:marLeft w:val="0"/>
          <w:marRight w:val="0"/>
          <w:marTop w:val="0"/>
          <w:marBottom w:val="0"/>
          <w:divBdr>
            <w:top w:val="none" w:sz="0" w:space="0" w:color="auto"/>
            <w:left w:val="none" w:sz="0" w:space="0" w:color="auto"/>
            <w:bottom w:val="none" w:sz="0" w:space="0" w:color="auto"/>
            <w:right w:val="none" w:sz="0" w:space="0" w:color="auto"/>
          </w:divBdr>
        </w:div>
        <w:div w:id="1763336663">
          <w:marLeft w:val="0"/>
          <w:marRight w:val="0"/>
          <w:marTop w:val="0"/>
          <w:marBottom w:val="0"/>
          <w:divBdr>
            <w:top w:val="none" w:sz="0" w:space="0" w:color="auto"/>
            <w:left w:val="none" w:sz="0" w:space="0" w:color="auto"/>
            <w:bottom w:val="none" w:sz="0" w:space="0" w:color="auto"/>
            <w:right w:val="none" w:sz="0" w:space="0" w:color="auto"/>
          </w:divBdr>
        </w:div>
        <w:div w:id="471336728">
          <w:marLeft w:val="0"/>
          <w:marRight w:val="0"/>
          <w:marTop w:val="0"/>
          <w:marBottom w:val="0"/>
          <w:divBdr>
            <w:top w:val="none" w:sz="0" w:space="0" w:color="auto"/>
            <w:left w:val="none" w:sz="0" w:space="0" w:color="auto"/>
            <w:bottom w:val="none" w:sz="0" w:space="0" w:color="auto"/>
            <w:right w:val="none" w:sz="0" w:space="0" w:color="auto"/>
          </w:divBdr>
        </w:div>
        <w:div w:id="700399517">
          <w:marLeft w:val="0"/>
          <w:marRight w:val="0"/>
          <w:marTop w:val="0"/>
          <w:marBottom w:val="0"/>
          <w:divBdr>
            <w:top w:val="none" w:sz="0" w:space="0" w:color="auto"/>
            <w:left w:val="none" w:sz="0" w:space="0" w:color="auto"/>
            <w:bottom w:val="none" w:sz="0" w:space="0" w:color="auto"/>
            <w:right w:val="none" w:sz="0" w:space="0" w:color="auto"/>
          </w:divBdr>
        </w:div>
        <w:div w:id="389111088">
          <w:marLeft w:val="0"/>
          <w:marRight w:val="0"/>
          <w:marTop w:val="0"/>
          <w:marBottom w:val="0"/>
          <w:divBdr>
            <w:top w:val="none" w:sz="0" w:space="0" w:color="auto"/>
            <w:left w:val="none" w:sz="0" w:space="0" w:color="auto"/>
            <w:bottom w:val="none" w:sz="0" w:space="0" w:color="auto"/>
            <w:right w:val="none" w:sz="0" w:space="0" w:color="auto"/>
          </w:divBdr>
        </w:div>
        <w:div w:id="801071742">
          <w:marLeft w:val="0"/>
          <w:marRight w:val="0"/>
          <w:marTop w:val="0"/>
          <w:marBottom w:val="0"/>
          <w:divBdr>
            <w:top w:val="none" w:sz="0" w:space="0" w:color="auto"/>
            <w:left w:val="none" w:sz="0" w:space="0" w:color="auto"/>
            <w:bottom w:val="none" w:sz="0" w:space="0" w:color="auto"/>
            <w:right w:val="none" w:sz="0" w:space="0" w:color="auto"/>
          </w:divBdr>
        </w:div>
        <w:div w:id="399059792">
          <w:marLeft w:val="0"/>
          <w:marRight w:val="0"/>
          <w:marTop w:val="0"/>
          <w:marBottom w:val="0"/>
          <w:divBdr>
            <w:top w:val="none" w:sz="0" w:space="0" w:color="auto"/>
            <w:left w:val="none" w:sz="0" w:space="0" w:color="auto"/>
            <w:bottom w:val="none" w:sz="0" w:space="0" w:color="auto"/>
            <w:right w:val="none" w:sz="0" w:space="0" w:color="auto"/>
          </w:divBdr>
        </w:div>
        <w:div w:id="1096635961">
          <w:marLeft w:val="0"/>
          <w:marRight w:val="0"/>
          <w:marTop w:val="0"/>
          <w:marBottom w:val="0"/>
          <w:divBdr>
            <w:top w:val="none" w:sz="0" w:space="0" w:color="auto"/>
            <w:left w:val="none" w:sz="0" w:space="0" w:color="auto"/>
            <w:bottom w:val="none" w:sz="0" w:space="0" w:color="auto"/>
            <w:right w:val="none" w:sz="0" w:space="0" w:color="auto"/>
          </w:divBdr>
        </w:div>
        <w:div w:id="2004503225">
          <w:marLeft w:val="0"/>
          <w:marRight w:val="0"/>
          <w:marTop w:val="0"/>
          <w:marBottom w:val="0"/>
          <w:divBdr>
            <w:top w:val="none" w:sz="0" w:space="0" w:color="auto"/>
            <w:left w:val="none" w:sz="0" w:space="0" w:color="auto"/>
            <w:bottom w:val="none" w:sz="0" w:space="0" w:color="auto"/>
            <w:right w:val="none" w:sz="0" w:space="0" w:color="auto"/>
          </w:divBdr>
        </w:div>
        <w:div w:id="1259753532">
          <w:marLeft w:val="0"/>
          <w:marRight w:val="0"/>
          <w:marTop w:val="0"/>
          <w:marBottom w:val="0"/>
          <w:divBdr>
            <w:top w:val="none" w:sz="0" w:space="0" w:color="auto"/>
            <w:left w:val="none" w:sz="0" w:space="0" w:color="auto"/>
            <w:bottom w:val="none" w:sz="0" w:space="0" w:color="auto"/>
            <w:right w:val="none" w:sz="0" w:space="0" w:color="auto"/>
          </w:divBdr>
        </w:div>
        <w:div w:id="818885360">
          <w:marLeft w:val="0"/>
          <w:marRight w:val="0"/>
          <w:marTop w:val="0"/>
          <w:marBottom w:val="0"/>
          <w:divBdr>
            <w:top w:val="none" w:sz="0" w:space="0" w:color="auto"/>
            <w:left w:val="none" w:sz="0" w:space="0" w:color="auto"/>
            <w:bottom w:val="none" w:sz="0" w:space="0" w:color="auto"/>
            <w:right w:val="none" w:sz="0" w:space="0" w:color="auto"/>
          </w:divBdr>
        </w:div>
        <w:div w:id="832841428">
          <w:marLeft w:val="0"/>
          <w:marRight w:val="0"/>
          <w:marTop w:val="0"/>
          <w:marBottom w:val="0"/>
          <w:divBdr>
            <w:top w:val="none" w:sz="0" w:space="0" w:color="auto"/>
            <w:left w:val="none" w:sz="0" w:space="0" w:color="auto"/>
            <w:bottom w:val="none" w:sz="0" w:space="0" w:color="auto"/>
            <w:right w:val="none" w:sz="0" w:space="0" w:color="auto"/>
          </w:divBdr>
        </w:div>
        <w:div w:id="253318833">
          <w:marLeft w:val="0"/>
          <w:marRight w:val="0"/>
          <w:marTop w:val="0"/>
          <w:marBottom w:val="0"/>
          <w:divBdr>
            <w:top w:val="none" w:sz="0" w:space="0" w:color="auto"/>
            <w:left w:val="none" w:sz="0" w:space="0" w:color="auto"/>
            <w:bottom w:val="none" w:sz="0" w:space="0" w:color="auto"/>
            <w:right w:val="none" w:sz="0" w:space="0" w:color="auto"/>
          </w:divBdr>
        </w:div>
        <w:div w:id="1674727033">
          <w:marLeft w:val="0"/>
          <w:marRight w:val="0"/>
          <w:marTop w:val="0"/>
          <w:marBottom w:val="0"/>
          <w:divBdr>
            <w:top w:val="none" w:sz="0" w:space="0" w:color="auto"/>
            <w:left w:val="none" w:sz="0" w:space="0" w:color="auto"/>
            <w:bottom w:val="none" w:sz="0" w:space="0" w:color="auto"/>
            <w:right w:val="none" w:sz="0" w:space="0" w:color="auto"/>
          </w:divBdr>
        </w:div>
        <w:div w:id="324626482">
          <w:marLeft w:val="0"/>
          <w:marRight w:val="0"/>
          <w:marTop w:val="0"/>
          <w:marBottom w:val="0"/>
          <w:divBdr>
            <w:top w:val="none" w:sz="0" w:space="0" w:color="auto"/>
            <w:left w:val="none" w:sz="0" w:space="0" w:color="auto"/>
            <w:bottom w:val="none" w:sz="0" w:space="0" w:color="auto"/>
            <w:right w:val="none" w:sz="0" w:space="0" w:color="auto"/>
          </w:divBdr>
        </w:div>
        <w:div w:id="1946186096">
          <w:marLeft w:val="0"/>
          <w:marRight w:val="0"/>
          <w:marTop w:val="0"/>
          <w:marBottom w:val="0"/>
          <w:divBdr>
            <w:top w:val="none" w:sz="0" w:space="0" w:color="auto"/>
            <w:left w:val="none" w:sz="0" w:space="0" w:color="auto"/>
            <w:bottom w:val="none" w:sz="0" w:space="0" w:color="auto"/>
            <w:right w:val="none" w:sz="0" w:space="0" w:color="auto"/>
          </w:divBdr>
        </w:div>
        <w:div w:id="87889916">
          <w:marLeft w:val="0"/>
          <w:marRight w:val="0"/>
          <w:marTop w:val="0"/>
          <w:marBottom w:val="0"/>
          <w:divBdr>
            <w:top w:val="none" w:sz="0" w:space="0" w:color="auto"/>
            <w:left w:val="none" w:sz="0" w:space="0" w:color="auto"/>
            <w:bottom w:val="none" w:sz="0" w:space="0" w:color="auto"/>
            <w:right w:val="none" w:sz="0" w:space="0" w:color="auto"/>
          </w:divBdr>
        </w:div>
        <w:div w:id="477263635">
          <w:marLeft w:val="0"/>
          <w:marRight w:val="0"/>
          <w:marTop w:val="0"/>
          <w:marBottom w:val="0"/>
          <w:divBdr>
            <w:top w:val="none" w:sz="0" w:space="0" w:color="auto"/>
            <w:left w:val="none" w:sz="0" w:space="0" w:color="auto"/>
            <w:bottom w:val="none" w:sz="0" w:space="0" w:color="auto"/>
            <w:right w:val="none" w:sz="0" w:space="0" w:color="auto"/>
          </w:divBdr>
        </w:div>
        <w:div w:id="1143499446">
          <w:marLeft w:val="0"/>
          <w:marRight w:val="0"/>
          <w:marTop w:val="0"/>
          <w:marBottom w:val="0"/>
          <w:divBdr>
            <w:top w:val="none" w:sz="0" w:space="0" w:color="auto"/>
            <w:left w:val="none" w:sz="0" w:space="0" w:color="auto"/>
            <w:bottom w:val="none" w:sz="0" w:space="0" w:color="auto"/>
            <w:right w:val="none" w:sz="0" w:space="0" w:color="auto"/>
          </w:divBdr>
        </w:div>
        <w:div w:id="426077244">
          <w:marLeft w:val="0"/>
          <w:marRight w:val="0"/>
          <w:marTop w:val="0"/>
          <w:marBottom w:val="0"/>
          <w:divBdr>
            <w:top w:val="none" w:sz="0" w:space="0" w:color="auto"/>
            <w:left w:val="none" w:sz="0" w:space="0" w:color="auto"/>
            <w:bottom w:val="none" w:sz="0" w:space="0" w:color="auto"/>
            <w:right w:val="none" w:sz="0" w:space="0" w:color="auto"/>
          </w:divBdr>
        </w:div>
        <w:div w:id="611280841">
          <w:marLeft w:val="0"/>
          <w:marRight w:val="0"/>
          <w:marTop w:val="0"/>
          <w:marBottom w:val="0"/>
          <w:divBdr>
            <w:top w:val="none" w:sz="0" w:space="0" w:color="auto"/>
            <w:left w:val="none" w:sz="0" w:space="0" w:color="auto"/>
            <w:bottom w:val="none" w:sz="0" w:space="0" w:color="auto"/>
            <w:right w:val="none" w:sz="0" w:space="0" w:color="auto"/>
          </w:divBdr>
        </w:div>
        <w:div w:id="539052229">
          <w:marLeft w:val="0"/>
          <w:marRight w:val="0"/>
          <w:marTop w:val="0"/>
          <w:marBottom w:val="0"/>
          <w:divBdr>
            <w:top w:val="none" w:sz="0" w:space="0" w:color="auto"/>
            <w:left w:val="none" w:sz="0" w:space="0" w:color="auto"/>
            <w:bottom w:val="none" w:sz="0" w:space="0" w:color="auto"/>
            <w:right w:val="none" w:sz="0" w:space="0" w:color="auto"/>
          </w:divBdr>
        </w:div>
        <w:div w:id="1478952448">
          <w:marLeft w:val="0"/>
          <w:marRight w:val="0"/>
          <w:marTop w:val="0"/>
          <w:marBottom w:val="0"/>
          <w:divBdr>
            <w:top w:val="none" w:sz="0" w:space="0" w:color="auto"/>
            <w:left w:val="none" w:sz="0" w:space="0" w:color="auto"/>
            <w:bottom w:val="none" w:sz="0" w:space="0" w:color="auto"/>
            <w:right w:val="none" w:sz="0" w:space="0" w:color="auto"/>
          </w:divBdr>
        </w:div>
        <w:div w:id="1144852775">
          <w:marLeft w:val="0"/>
          <w:marRight w:val="0"/>
          <w:marTop w:val="0"/>
          <w:marBottom w:val="0"/>
          <w:divBdr>
            <w:top w:val="none" w:sz="0" w:space="0" w:color="auto"/>
            <w:left w:val="none" w:sz="0" w:space="0" w:color="auto"/>
            <w:bottom w:val="none" w:sz="0" w:space="0" w:color="auto"/>
            <w:right w:val="none" w:sz="0" w:space="0" w:color="auto"/>
          </w:divBdr>
        </w:div>
        <w:div w:id="20592544">
          <w:marLeft w:val="0"/>
          <w:marRight w:val="0"/>
          <w:marTop w:val="0"/>
          <w:marBottom w:val="0"/>
          <w:divBdr>
            <w:top w:val="none" w:sz="0" w:space="0" w:color="auto"/>
            <w:left w:val="none" w:sz="0" w:space="0" w:color="auto"/>
            <w:bottom w:val="none" w:sz="0" w:space="0" w:color="auto"/>
            <w:right w:val="none" w:sz="0" w:space="0" w:color="auto"/>
          </w:divBdr>
        </w:div>
        <w:div w:id="436870382">
          <w:marLeft w:val="0"/>
          <w:marRight w:val="0"/>
          <w:marTop w:val="0"/>
          <w:marBottom w:val="0"/>
          <w:divBdr>
            <w:top w:val="none" w:sz="0" w:space="0" w:color="auto"/>
            <w:left w:val="none" w:sz="0" w:space="0" w:color="auto"/>
            <w:bottom w:val="none" w:sz="0" w:space="0" w:color="auto"/>
            <w:right w:val="none" w:sz="0" w:space="0" w:color="auto"/>
          </w:divBdr>
        </w:div>
        <w:div w:id="1977562324">
          <w:marLeft w:val="0"/>
          <w:marRight w:val="0"/>
          <w:marTop w:val="0"/>
          <w:marBottom w:val="0"/>
          <w:divBdr>
            <w:top w:val="none" w:sz="0" w:space="0" w:color="auto"/>
            <w:left w:val="none" w:sz="0" w:space="0" w:color="auto"/>
            <w:bottom w:val="none" w:sz="0" w:space="0" w:color="auto"/>
            <w:right w:val="none" w:sz="0" w:space="0" w:color="auto"/>
          </w:divBdr>
        </w:div>
        <w:div w:id="427432096">
          <w:marLeft w:val="0"/>
          <w:marRight w:val="0"/>
          <w:marTop w:val="0"/>
          <w:marBottom w:val="0"/>
          <w:divBdr>
            <w:top w:val="none" w:sz="0" w:space="0" w:color="auto"/>
            <w:left w:val="none" w:sz="0" w:space="0" w:color="auto"/>
            <w:bottom w:val="none" w:sz="0" w:space="0" w:color="auto"/>
            <w:right w:val="none" w:sz="0" w:space="0" w:color="auto"/>
          </w:divBdr>
          <w:divsChild>
            <w:div w:id="1274677076">
              <w:marLeft w:val="-75"/>
              <w:marRight w:val="0"/>
              <w:marTop w:val="30"/>
              <w:marBottom w:val="30"/>
              <w:divBdr>
                <w:top w:val="none" w:sz="0" w:space="0" w:color="auto"/>
                <w:left w:val="none" w:sz="0" w:space="0" w:color="auto"/>
                <w:bottom w:val="none" w:sz="0" w:space="0" w:color="auto"/>
                <w:right w:val="none" w:sz="0" w:space="0" w:color="auto"/>
              </w:divBdr>
              <w:divsChild>
                <w:div w:id="1977831685">
                  <w:marLeft w:val="0"/>
                  <w:marRight w:val="0"/>
                  <w:marTop w:val="0"/>
                  <w:marBottom w:val="0"/>
                  <w:divBdr>
                    <w:top w:val="none" w:sz="0" w:space="0" w:color="auto"/>
                    <w:left w:val="none" w:sz="0" w:space="0" w:color="auto"/>
                    <w:bottom w:val="none" w:sz="0" w:space="0" w:color="auto"/>
                    <w:right w:val="none" w:sz="0" w:space="0" w:color="auto"/>
                  </w:divBdr>
                  <w:divsChild>
                    <w:div w:id="1286038211">
                      <w:marLeft w:val="0"/>
                      <w:marRight w:val="0"/>
                      <w:marTop w:val="0"/>
                      <w:marBottom w:val="0"/>
                      <w:divBdr>
                        <w:top w:val="none" w:sz="0" w:space="0" w:color="auto"/>
                        <w:left w:val="none" w:sz="0" w:space="0" w:color="auto"/>
                        <w:bottom w:val="none" w:sz="0" w:space="0" w:color="auto"/>
                        <w:right w:val="none" w:sz="0" w:space="0" w:color="auto"/>
                      </w:divBdr>
                    </w:div>
                  </w:divsChild>
                </w:div>
                <w:div w:id="150022666">
                  <w:marLeft w:val="0"/>
                  <w:marRight w:val="0"/>
                  <w:marTop w:val="0"/>
                  <w:marBottom w:val="0"/>
                  <w:divBdr>
                    <w:top w:val="none" w:sz="0" w:space="0" w:color="auto"/>
                    <w:left w:val="none" w:sz="0" w:space="0" w:color="auto"/>
                    <w:bottom w:val="none" w:sz="0" w:space="0" w:color="auto"/>
                    <w:right w:val="none" w:sz="0" w:space="0" w:color="auto"/>
                  </w:divBdr>
                  <w:divsChild>
                    <w:div w:id="1249581375">
                      <w:marLeft w:val="0"/>
                      <w:marRight w:val="0"/>
                      <w:marTop w:val="0"/>
                      <w:marBottom w:val="0"/>
                      <w:divBdr>
                        <w:top w:val="none" w:sz="0" w:space="0" w:color="auto"/>
                        <w:left w:val="none" w:sz="0" w:space="0" w:color="auto"/>
                        <w:bottom w:val="none" w:sz="0" w:space="0" w:color="auto"/>
                        <w:right w:val="none" w:sz="0" w:space="0" w:color="auto"/>
                      </w:divBdr>
                    </w:div>
                  </w:divsChild>
                </w:div>
                <w:div w:id="1351176792">
                  <w:marLeft w:val="0"/>
                  <w:marRight w:val="0"/>
                  <w:marTop w:val="0"/>
                  <w:marBottom w:val="0"/>
                  <w:divBdr>
                    <w:top w:val="none" w:sz="0" w:space="0" w:color="auto"/>
                    <w:left w:val="none" w:sz="0" w:space="0" w:color="auto"/>
                    <w:bottom w:val="none" w:sz="0" w:space="0" w:color="auto"/>
                    <w:right w:val="none" w:sz="0" w:space="0" w:color="auto"/>
                  </w:divBdr>
                  <w:divsChild>
                    <w:div w:id="1701317548">
                      <w:marLeft w:val="0"/>
                      <w:marRight w:val="0"/>
                      <w:marTop w:val="0"/>
                      <w:marBottom w:val="0"/>
                      <w:divBdr>
                        <w:top w:val="none" w:sz="0" w:space="0" w:color="auto"/>
                        <w:left w:val="none" w:sz="0" w:space="0" w:color="auto"/>
                        <w:bottom w:val="none" w:sz="0" w:space="0" w:color="auto"/>
                        <w:right w:val="none" w:sz="0" w:space="0" w:color="auto"/>
                      </w:divBdr>
                    </w:div>
                  </w:divsChild>
                </w:div>
                <w:div w:id="1742486879">
                  <w:marLeft w:val="0"/>
                  <w:marRight w:val="0"/>
                  <w:marTop w:val="0"/>
                  <w:marBottom w:val="0"/>
                  <w:divBdr>
                    <w:top w:val="none" w:sz="0" w:space="0" w:color="auto"/>
                    <w:left w:val="none" w:sz="0" w:space="0" w:color="auto"/>
                    <w:bottom w:val="none" w:sz="0" w:space="0" w:color="auto"/>
                    <w:right w:val="none" w:sz="0" w:space="0" w:color="auto"/>
                  </w:divBdr>
                  <w:divsChild>
                    <w:div w:id="752512441">
                      <w:marLeft w:val="0"/>
                      <w:marRight w:val="0"/>
                      <w:marTop w:val="0"/>
                      <w:marBottom w:val="0"/>
                      <w:divBdr>
                        <w:top w:val="none" w:sz="0" w:space="0" w:color="auto"/>
                        <w:left w:val="none" w:sz="0" w:space="0" w:color="auto"/>
                        <w:bottom w:val="none" w:sz="0" w:space="0" w:color="auto"/>
                        <w:right w:val="none" w:sz="0" w:space="0" w:color="auto"/>
                      </w:divBdr>
                    </w:div>
                  </w:divsChild>
                </w:div>
                <w:div w:id="1702321297">
                  <w:marLeft w:val="0"/>
                  <w:marRight w:val="0"/>
                  <w:marTop w:val="0"/>
                  <w:marBottom w:val="0"/>
                  <w:divBdr>
                    <w:top w:val="none" w:sz="0" w:space="0" w:color="auto"/>
                    <w:left w:val="none" w:sz="0" w:space="0" w:color="auto"/>
                    <w:bottom w:val="none" w:sz="0" w:space="0" w:color="auto"/>
                    <w:right w:val="none" w:sz="0" w:space="0" w:color="auto"/>
                  </w:divBdr>
                  <w:divsChild>
                    <w:div w:id="225846430">
                      <w:marLeft w:val="0"/>
                      <w:marRight w:val="0"/>
                      <w:marTop w:val="0"/>
                      <w:marBottom w:val="0"/>
                      <w:divBdr>
                        <w:top w:val="none" w:sz="0" w:space="0" w:color="auto"/>
                        <w:left w:val="none" w:sz="0" w:space="0" w:color="auto"/>
                        <w:bottom w:val="none" w:sz="0" w:space="0" w:color="auto"/>
                        <w:right w:val="none" w:sz="0" w:space="0" w:color="auto"/>
                      </w:divBdr>
                    </w:div>
                  </w:divsChild>
                </w:div>
                <w:div w:id="896623143">
                  <w:marLeft w:val="0"/>
                  <w:marRight w:val="0"/>
                  <w:marTop w:val="0"/>
                  <w:marBottom w:val="0"/>
                  <w:divBdr>
                    <w:top w:val="none" w:sz="0" w:space="0" w:color="auto"/>
                    <w:left w:val="none" w:sz="0" w:space="0" w:color="auto"/>
                    <w:bottom w:val="none" w:sz="0" w:space="0" w:color="auto"/>
                    <w:right w:val="none" w:sz="0" w:space="0" w:color="auto"/>
                  </w:divBdr>
                  <w:divsChild>
                    <w:div w:id="1407268799">
                      <w:marLeft w:val="0"/>
                      <w:marRight w:val="0"/>
                      <w:marTop w:val="0"/>
                      <w:marBottom w:val="0"/>
                      <w:divBdr>
                        <w:top w:val="none" w:sz="0" w:space="0" w:color="auto"/>
                        <w:left w:val="none" w:sz="0" w:space="0" w:color="auto"/>
                        <w:bottom w:val="none" w:sz="0" w:space="0" w:color="auto"/>
                        <w:right w:val="none" w:sz="0" w:space="0" w:color="auto"/>
                      </w:divBdr>
                    </w:div>
                  </w:divsChild>
                </w:div>
                <w:div w:id="1580141922">
                  <w:marLeft w:val="0"/>
                  <w:marRight w:val="0"/>
                  <w:marTop w:val="0"/>
                  <w:marBottom w:val="0"/>
                  <w:divBdr>
                    <w:top w:val="none" w:sz="0" w:space="0" w:color="auto"/>
                    <w:left w:val="none" w:sz="0" w:space="0" w:color="auto"/>
                    <w:bottom w:val="none" w:sz="0" w:space="0" w:color="auto"/>
                    <w:right w:val="none" w:sz="0" w:space="0" w:color="auto"/>
                  </w:divBdr>
                  <w:divsChild>
                    <w:div w:id="527330070">
                      <w:marLeft w:val="0"/>
                      <w:marRight w:val="0"/>
                      <w:marTop w:val="0"/>
                      <w:marBottom w:val="0"/>
                      <w:divBdr>
                        <w:top w:val="none" w:sz="0" w:space="0" w:color="auto"/>
                        <w:left w:val="none" w:sz="0" w:space="0" w:color="auto"/>
                        <w:bottom w:val="none" w:sz="0" w:space="0" w:color="auto"/>
                        <w:right w:val="none" w:sz="0" w:space="0" w:color="auto"/>
                      </w:divBdr>
                    </w:div>
                  </w:divsChild>
                </w:div>
                <w:div w:id="909268818">
                  <w:marLeft w:val="0"/>
                  <w:marRight w:val="0"/>
                  <w:marTop w:val="0"/>
                  <w:marBottom w:val="0"/>
                  <w:divBdr>
                    <w:top w:val="none" w:sz="0" w:space="0" w:color="auto"/>
                    <w:left w:val="none" w:sz="0" w:space="0" w:color="auto"/>
                    <w:bottom w:val="none" w:sz="0" w:space="0" w:color="auto"/>
                    <w:right w:val="none" w:sz="0" w:space="0" w:color="auto"/>
                  </w:divBdr>
                  <w:divsChild>
                    <w:div w:id="1662586495">
                      <w:marLeft w:val="0"/>
                      <w:marRight w:val="0"/>
                      <w:marTop w:val="0"/>
                      <w:marBottom w:val="0"/>
                      <w:divBdr>
                        <w:top w:val="none" w:sz="0" w:space="0" w:color="auto"/>
                        <w:left w:val="none" w:sz="0" w:space="0" w:color="auto"/>
                        <w:bottom w:val="none" w:sz="0" w:space="0" w:color="auto"/>
                        <w:right w:val="none" w:sz="0" w:space="0" w:color="auto"/>
                      </w:divBdr>
                    </w:div>
                  </w:divsChild>
                </w:div>
                <w:div w:id="1745833611">
                  <w:marLeft w:val="0"/>
                  <w:marRight w:val="0"/>
                  <w:marTop w:val="0"/>
                  <w:marBottom w:val="0"/>
                  <w:divBdr>
                    <w:top w:val="none" w:sz="0" w:space="0" w:color="auto"/>
                    <w:left w:val="none" w:sz="0" w:space="0" w:color="auto"/>
                    <w:bottom w:val="none" w:sz="0" w:space="0" w:color="auto"/>
                    <w:right w:val="none" w:sz="0" w:space="0" w:color="auto"/>
                  </w:divBdr>
                  <w:divsChild>
                    <w:div w:id="419302060">
                      <w:marLeft w:val="0"/>
                      <w:marRight w:val="0"/>
                      <w:marTop w:val="0"/>
                      <w:marBottom w:val="0"/>
                      <w:divBdr>
                        <w:top w:val="none" w:sz="0" w:space="0" w:color="auto"/>
                        <w:left w:val="none" w:sz="0" w:space="0" w:color="auto"/>
                        <w:bottom w:val="none" w:sz="0" w:space="0" w:color="auto"/>
                        <w:right w:val="none" w:sz="0" w:space="0" w:color="auto"/>
                      </w:divBdr>
                    </w:div>
                  </w:divsChild>
                </w:div>
                <w:div w:id="1097482604">
                  <w:marLeft w:val="0"/>
                  <w:marRight w:val="0"/>
                  <w:marTop w:val="0"/>
                  <w:marBottom w:val="0"/>
                  <w:divBdr>
                    <w:top w:val="none" w:sz="0" w:space="0" w:color="auto"/>
                    <w:left w:val="none" w:sz="0" w:space="0" w:color="auto"/>
                    <w:bottom w:val="none" w:sz="0" w:space="0" w:color="auto"/>
                    <w:right w:val="none" w:sz="0" w:space="0" w:color="auto"/>
                  </w:divBdr>
                  <w:divsChild>
                    <w:div w:id="1268075193">
                      <w:marLeft w:val="0"/>
                      <w:marRight w:val="0"/>
                      <w:marTop w:val="0"/>
                      <w:marBottom w:val="0"/>
                      <w:divBdr>
                        <w:top w:val="none" w:sz="0" w:space="0" w:color="auto"/>
                        <w:left w:val="none" w:sz="0" w:space="0" w:color="auto"/>
                        <w:bottom w:val="none" w:sz="0" w:space="0" w:color="auto"/>
                        <w:right w:val="none" w:sz="0" w:space="0" w:color="auto"/>
                      </w:divBdr>
                    </w:div>
                  </w:divsChild>
                </w:div>
                <w:div w:id="1075127542">
                  <w:marLeft w:val="0"/>
                  <w:marRight w:val="0"/>
                  <w:marTop w:val="0"/>
                  <w:marBottom w:val="0"/>
                  <w:divBdr>
                    <w:top w:val="none" w:sz="0" w:space="0" w:color="auto"/>
                    <w:left w:val="none" w:sz="0" w:space="0" w:color="auto"/>
                    <w:bottom w:val="none" w:sz="0" w:space="0" w:color="auto"/>
                    <w:right w:val="none" w:sz="0" w:space="0" w:color="auto"/>
                  </w:divBdr>
                  <w:divsChild>
                    <w:div w:id="1601990152">
                      <w:marLeft w:val="0"/>
                      <w:marRight w:val="0"/>
                      <w:marTop w:val="0"/>
                      <w:marBottom w:val="0"/>
                      <w:divBdr>
                        <w:top w:val="none" w:sz="0" w:space="0" w:color="auto"/>
                        <w:left w:val="none" w:sz="0" w:space="0" w:color="auto"/>
                        <w:bottom w:val="none" w:sz="0" w:space="0" w:color="auto"/>
                        <w:right w:val="none" w:sz="0" w:space="0" w:color="auto"/>
                      </w:divBdr>
                    </w:div>
                  </w:divsChild>
                </w:div>
                <w:div w:id="991759593">
                  <w:marLeft w:val="0"/>
                  <w:marRight w:val="0"/>
                  <w:marTop w:val="0"/>
                  <w:marBottom w:val="0"/>
                  <w:divBdr>
                    <w:top w:val="none" w:sz="0" w:space="0" w:color="auto"/>
                    <w:left w:val="none" w:sz="0" w:space="0" w:color="auto"/>
                    <w:bottom w:val="none" w:sz="0" w:space="0" w:color="auto"/>
                    <w:right w:val="none" w:sz="0" w:space="0" w:color="auto"/>
                  </w:divBdr>
                  <w:divsChild>
                    <w:div w:id="235940308">
                      <w:marLeft w:val="0"/>
                      <w:marRight w:val="0"/>
                      <w:marTop w:val="0"/>
                      <w:marBottom w:val="0"/>
                      <w:divBdr>
                        <w:top w:val="none" w:sz="0" w:space="0" w:color="auto"/>
                        <w:left w:val="none" w:sz="0" w:space="0" w:color="auto"/>
                        <w:bottom w:val="none" w:sz="0" w:space="0" w:color="auto"/>
                        <w:right w:val="none" w:sz="0" w:space="0" w:color="auto"/>
                      </w:divBdr>
                    </w:div>
                  </w:divsChild>
                </w:div>
                <w:div w:id="1588346355">
                  <w:marLeft w:val="0"/>
                  <w:marRight w:val="0"/>
                  <w:marTop w:val="0"/>
                  <w:marBottom w:val="0"/>
                  <w:divBdr>
                    <w:top w:val="none" w:sz="0" w:space="0" w:color="auto"/>
                    <w:left w:val="none" w:sz="0" w:space="0" w:color="auto"/>
                    <w:bottom w:val="none" w:sz="0" w:space="0" w:color="auto"/>
                    <w:right w:val="none" w:sz="0" w:space="0" w:color="auto"/>
                  </w:divBdr>
                  <w:divsChild>
                    <w:div w:id="1587376635">
                      <w:marLeft w:val="0"/>
                      <w:marRight w:val="0"/>
                      <w:marTop w:val="0"/>
                      <w:marBottom w:val="0"/>
                      <w:divBdr>
                        <w:top w:val="none" w:sz="0" w:space="0" w:color="auto"/>
                        <w:left w:val="none" w:sz="0" w:space="0" w:color="auto"/>
                        <w:bottom w:val="none" w:sz="0" w:space="0" w:color="auto"/>
                        <w:right w:val="none" w:sz="0" w:space="0" w:color="auto"/>
                      </w:divBdr>
                    </w:div>
                  </w:divsChild>
                </w:div>
                <w:div w:id="190188294">
                  <w:marLeft w:val="0"/>
                  <w:marRight w:val="0"/>
                  <w:marTop w:val="0"/>
                  <w:marBottom w:val="0"/>
                  <w:divBdr>
                    <w:top w:val="none" w:sz="0" w:space="0" w:color="auto"/>
                    <w:left w:val="none" w:sz="0" w:space="0" w:color="auto"/>
                    <w:bottom w:val="none" w:sz="0" w:space="0" w:color="auto"/>
                    <w:right w:val="none" w:sz="0" w:space="0" w:color="auto"/>
                  </w:divBdr>
                  <w:divsChild>
                    <w:div w:id="1007752444">
                      <w:marLeft w:val="0"/>
                      <w:marRight w:val="0"/>
                      <w:marTop w:val="0"/>
                      <w:marBottom w:val="0"/>
                      <w:divBdr>
                        <w:top w:val="none" w:sz="0" w:space="0" w:color="auto"/>
                        <w:left w:val="none" w:sz="0" w:space="0" w:color="auto"/>
                        <w:bottom w:val="none" w:sz="0" w:space="0" w:color="auto"/>
                        <w:right w:val="none" w:sz="0" w:space="0" w:color="auto"/>
                      </w:divBdr>
                    </w:div>
                  </w:divsChild>
                </w:div>
                <w:div w:id="1576668399">
                  <w:marLeft w:val="0"/>
                  <w:marRight w:val="0"/>
                  <w:marTop w:val="0"/>
                  <w:marBottom w:val="0"/>
                  <w:divBdr>
                    <w:top w:val="none" w:sz="0" w:space="0" w:color="auto"/>
                    <w:left w:val="none" w:sz="0" w:space="0" w:color="auto"/>
                    <w:bottom w:val="none" w:sz="0" w:space="0" w:color="auto"/>
                    <w:right w:val="none" w:sz="0" w:space="0" w:color="auto"/>
                  </w:divBdr>
                  <w:divsChild>
                    <w:div w:id="1940336118">
                      <w:marLeft w:val="0"/>
                      <w:marRight w:val="0"/>
                      <w:marTop w:val="0"/>
                      <w:marBottom w:val="0"/>
                      <w:divBdr>
                        <w:top w:val="none" w:sz="0" w:space="0" w:color="auto"/>
                        <w:left w:val="none" w:sz="0" w:space="0" w:color="auto"/>
                        <w:bottom w:val="none" w:sz="0" w:space="0" w:color="auto"/>
                        <w:right w:val="none" w:sz="0" w:space="0" w:color="auto"/>
                      </w:divBdr>
                    </w:div>
                  </w:divsChild>
                </w:div>
                <w:div w:id="46416867">
                  <w:marLeft w:val="0"/>
                  <w:marRight w:val="0"/>
                  <w:marTop w:val="0"/>
                  <w:marBottom w:val="0"/>
                  <w:divBdr>
                    <w:top w:val="none" w:sz="0" w:space="0" w:color="auto"/>
                    <w:left w:val="none" w:sz="0" w:space="0" w:color="auto"/>
                    <w:bottom w:val="none" w:sz="0" w:space="0" w:color="auto"/>
                    <w:right w:val="none" w:sz="0" w:space="0" w:color="auto"/>
                  </w:divBdr>
                  <w:divsChild>
                    <w:div w:id="1228691993">
                      <w:marLeft w:val="0"/>
                      <w:marRight w:val="0"/>
                      <w:marTop w:val="0"/>
                      <w:marBottom w:val="0"/>
                      <w:divBdr>
                        <w:top w:val="none" w:sz="0" w:space="0" w:color="auto"/>
                        <w:left w:val="none" w:sz="0" w:space="0" w:color="auto"/>
                        <w:bottom w:val="none" w:sz="0" w:space="0" w:color="auto"/>
                        <w:right w:val="none" w:sz="0" w:space="0" w:color="auto"/>
                      </w:divBdr>
                    </w:div>
                  </w:divsChild>
                </w:div>
                <w:div w:id="1962804242">
                  <w:marLeft w:val="0"/>
                  <w:marRight w:val="0"/>
                  <w:marTop w:val="0"/>
                  <w:marBottom w:val="0"/>
                  <w:divBdr>
                    <w:top w:val="none" w:sz="0" w:space="0" w:color="auto"/>
                    <w:left w:val="none" w:sz="0" w:space="0" w:color="auto"/>
                    <w:bottom w:val="none" w:sz="0" w:space="0" w:color="auto"/>
                    <w:right w:val="none" w:sz="0" w:space="0" w:color="auto"/>
                  </w:divBdr>
                  <w:divsChild>
                    <w:div w:id="2050228324">
                      <w:marLeft w:val="0"/>
                      <w:marRight w:val="0"/>
                      <w:marTop w:val="0"/>
                      <w:marBottom w:val="0"/>
                      <w:divBdr>
                        <w:top w:val="none" w:sz="0" w:space="0" w:color="auto"/>
                        <w:left w:val="none" w:sz="0" w:space="0" w:color="auto"/>
                        <w:bottom w:val="none" w:sz="0" w:space="0" w:color="auto"/>
                        <w:right w:val="none" w:sz="0" w:space="0" w:color="auto"/>
                      </w:divBdr>
                    </w:div>
                  </w:divsChild>
                </w:div>
                <w:div w:id="1369640487">
                  <w:marLeft w:val="0"/>
                  <w:marRight w:val="0"/>
                  <w:marTop w:val="0"/>
                  <w:marBottom w:val="0"/>
                  <w:divBdr>
                    <w:top w:val="none" w:sz="0" w:space="0" w:color="auto"/>
                    <w:left w:val="none" w:sz="0" w:space="0" w:color="auto"/>
                    <w:bottom w:val="none" w:sz="0" w:space="0" w:color="auto"/>
                    <w:right w:val="none" w:sz="0" w:space="0" w:color="auto"/>
                  </w:divBdr>
                  <w:divsChild>
                    <w:div w:id="1053118241">
                      <w:marLeft w:val="0"/>
                      <w:marRight w:val="0"/>
                      <w:marTop w:val="0"/>
                      <w:marBottom w:val="0"/>
                      <w:divBdr>
                        <w:top w:val="none" w:sz="0" w:space="0" w:color="auto"/>
                        <w:left w:val="none" w:sz="0" w:space="0" w:color="auto"/>
                        <w:bottom w:val="none" w:sz="0" w:space="0" w:color="auto"/>
                        <w:right w:val="none" w:sz="0" w:space="0" w:color="auto"/>
                      </w:divBdr>
                    </w:div>
                  </w:divsChild>
                </w:div>
                <w:div w:id="1621644312">
                  <w:marLeft w:val="0"/>
                  <w:marRight w:val="0"/>
                  <w:marTop w:val="0"/>
                  <w:marBottom w:val="0"/>
                  <w:divBdr>
                    <w:top w:val="none" w:sz="0" w:space="0" w:color="auto"/>
                    <w:left w:val="none" w:sz="0" w:space="0" w:color="auto"/>
                    <w:bottom w:val="none" w:sz="0" w:space="0" w:color="auto"/>
                    <w:right w:val="none" w:sz="0" w:space="0" w:color="auto"/>
                  </w:divBdr>
                  <w:divsChild>
                    <w:div w:id="1744990125">
                      <w:marLeft w:val="0"/>
                      <w:marRight w:val="0"/>
                      <w:marTop w:val="0"/>
                      <w:marBottom w:val="0"/>
                      <w:divBdr>
                        <w:top w:val="none" w:sz="0" w:space="0" w:color="auto"/>
                        <w:left w:val="none" w:sz="0" w:space="0" w:color="auto"/>
                        <w:bottom w:val="none" w:sz="0" w:space="0" w:color="auto"/>
                        <w:right w:val="none" w:sz="0" w:space="0" w:color="auto"/>
                      </w:divBdr>
                    </w:div>
                  </w:divsChild>
                </w:div>
                <w:div w:id="1778133814">
                  <w:marLeft w:val="0"/>
                  <w:marRight w:val="0"/>
                  <w:marTop w:val="0"/>
                  <w:marBottom w:val="0"/>
                  <w:divBdr>
                    <w:top w:val="none" w:sz="0" w:space="0" w:color="auto"/>
                    <w:left w:val="none" w:sz="0" w:space="0" w:color="auto"/>
                    <w:bottom w:val="none" w:sz="0" w:space="0" w:color="auto"/>
                    <w:right w:val="none" w:sz="0" w:space="0" w:color="auto"/>
                  </w:divBdr>
                  <w:divsChild>
                    <w:div w:id="1106803129">
                      <w:marLeft w:val="0"/>
                      <w:marRight w:val="0"/>
                      <w:marTop w:val="0"/>
                      <w:marBottom w:val="0"/>
                      <w:divBdr>
                        <w:top w:val="none" w:sz="0" w:space="0" w:color="auto"/>
                        <w:left w:val="none" w:sz="0" w:space="0" w:color="auto"/>
                        <w:bottom w:val="none" w:sz="0" w:space="0" w:color="auto"/>
                        <w:right w:val="none" w:sz="0" w:space="0" w:color="auto"/>
                      </w:divBdr>
                    </w:div>
                  </w:divsChild>
                </w:div>
                <w:div w:id="1039402219">
                  <w:marLeft w:val="0"/>
                  <w:marRight w:val="0"/>
                  <w:marTop w:val="0"/>
                  <w:marBottom w:val="0"/>
                  <w:divBdr>
                    <w:top w:val="none" w:sz="0" w:space="0" w:color="auto"/>
                    <w:left w:val="none" w:sz="0" w:space="0" w:color="auto"/>
                    <w:bottom w:val="none" w:sz="0" w:space="0" w:color="auto"/>
                    <w:right w:val="none" w:sz="0" w:space="0" w:color="auto"/>
                  </w:divBdr>
                  <w:divsChild>
                    <w:div w:id="1413576364">
                      <w:marLeft w:val="0"/>
                      <w:marRight w:val="0"/>
                      <w:marTop w:val="0"/>
                      <w:marBottom w:val="0"/>
                      <w:divBdr>
                        <w:top w:val="none" w:sz="0" w:space="0" w:color="auto"/>
                        <w:left w:val="none" w:sz="0" w:space="0" w:color="auto"/>
                        <w:bottom w:val="none" w:sz="0" w:space="0" w:color="auto"/>
                        <w:right w:val="none" w:sz="0" w:space="0" w:color="auto"/>
                      </w:divBdr>
                    </w:div>
                  </w:divsChild>
                </w:div>
                <w:div w:id="1060321631">
                  <w:marLeft w:val="0"/>
                  <w:marRight w:val="0"/>
                  <w:marTop w:val="0"/>
                  <w:marBottom w:val="0"/>
                  <w:divBdr>
                    <w:top w:val="none" w:sz="0" w:space="0" w:color="auto"/>
                    <w:left w:val="none" w:sz="0" w:space="0" w:color="auto"/>
                    <w:bottom w:val="none" w:sz="0" w:space="0" w:color="auto"/>
                    <w:right w:val="none" w:sz="0" w:space="0" w:color="auto"/>
                  </w:divBdr>
                  <w:divsChild>
                    <w:div w:id="760757030">
                      <w:marLeft w:val="0"/>
                      <w:marRight w:val="0"/>
                      <w:marTop w:val="0"/>
                      <w:marBottom w:val="0"/>
                      <w:divBdr>
                        <w:top w:val="none" w:sz="0" w:space="0" w:color="auto"/>
                        <w:left w:val="none" w:sz="0" w:space="0" w:color="auto"/>
                        <w:bottom w:val="none" w:sz="0" w:space="0" w:color="auto"/>
                        <w:right w:val="none" w:sz="0" w:space="0" w:color="auto"/>
                      </w:divBdr>
                    </w:div>
                  </w:divsChild>
                </w:div>
                <w:div w:id="1468745824">
                  <w:marLeft w:val="0"/>
                  <w:marRight w:val="0"/>
                  <w:marTop w:val="0"/>
                  <w:marBottom w:val="0"/>
                  <w:divBdr>
                    <w:top w:val="none" w:sz="0" w:space="0" w:color="auto"/>
                    <w:left w:val="none" w:sz="0" w:space="0" w:color="auto"/>
                    <w:bottom w:val="none" w:sz="0" w:space="0" w:color="auto"/>
                    <w:right w:val="none" w:sz="0" w:space="0" w:color="auto"/>
                  </w:divBdr>
                  <w:divsChild>
                    <w:div w:id="2043094641">
                      <w:marLeft w:val="0"/>
                      <w:marRight w:val="0"/>
                      <w:marTop w:val="0"/>
                      <w:marBottom w:val="0"/>
                      <w:divBdr>
                        <w:top w:val="none" w:sz="0" w:space="0" w:color="auto"/>
                        <w:left w:val="none" w:sz="0" w:space="0" w:color="auto"/>
                        <w:bottom w:val="none" w:sz="0" w:space="0" w:color="auto"/>
                        <w:right w:val="none" w:sz="0" w:space="0" w:color="auto"/>
                      </w:divBdr>
                    </w:div>
                  </w:divsChild>
                </w:div>
                <w:div w:id="2111973005">
                  <w:marLeft w:val="0"/>
                  <w:marRight w:val="0"/>
                  <w:marTop w:val="0"/>
                  <w:marBottom w:val="0"/>
                  <w:divBdr>
                    <w:top w:val="none" w:sz="0" w:space="0" w:color="auto"/>
                    <w:left w:val="none" w:sz="0" w:space="0" w:color="auto"/>
                    <w:bottom w:val="none" w:sz="0" w:space="0" w:color="auto"/>
                    <w:right w:val="none" w:sz="0" w:space="0" w:color="auto"/>
                  </w:divBdr>
                  <w:divsChild>
                    <w:div w:id="892697885">
                      <w:marLeft w:val="0"/>
                      <w:marRight w:val="0"/>
                      <w:marTop w:val="0"/>
                      <w:marBottom w:val="0"/>
                      <w:divBdr>
                        <w:top w:val="none" w:sz="0" w:space="0" w:color="auto"/>
                        <w:left w:val="none" w:sz="0" w:space="0" w:color="auto"/>
                        <w:bottom w:val="none" w:sz="0" w:space="0" w:color="auto"/>
                        <w:right w:val="none" w:sz="0" w:space="0" w:color="auto"/>
                      </w:divBdr>
                    </w:div>
                  </w:divsChild>
                </w:div>
                <w:div w:id="85199259">
                  <w:marLeft w:val="0"/>
                  <w:marRight w:val="0"/>
                  <w:marTop w:val="0"/>
                  <w:marBottom w:val="0"/>
                  <w:divBdr>
                    <w:top w:val="none" w:sz="0" w:space="0" w:color="auto"/>
                    <w:left w:val="none" w:sz="0" w:space="0" w:color="auto"/>
                    <w:bottom w:val="none" w:sz="0" w:space="0" w:color="auto"/>
                    <w:right w:val="none" w:sz="0" w:space="0" w:color="auto"/>
                  </w:divBdr>
                  <w:divsChild>
                    <w:div w:id="1934819561">
                      <w:marLeft w:val="0"/>
                      <w:marRight w:val="0"/>
                      <w:marTop w:val="0"/>
                      <w:marBottom w:val="0"/>
                      <w:divBdr>
                        <w:top w:val="none" w:sz="0" w:space="0" w:color="auto"/>
                        <w:left w:val="none" w:sz="0" w:space="0" w:color="auto"/>
                        <w:bottom w:val="none" w:sz="0" w:space="0" w:color="auto"/>
                        <w:right w:val="none" w:sz="0" w:space="0" w:color="auto"/>
                      </w:divBdr>
                    </w:div>
                  </w:divsChild>
                </w:div>
                <w:div w:id="1332292426">
                  <w:marLeft w:val="0"/>
                  <w:marRight w:val="0"/>
                  <w:marTop w:val="0"/>
                  <w:marBottom w:val="0"/>
                  <w:divBdr>
                    <w:top w:val="none" w:sz="0" w:space="0" w:color="auto"/>
                    <w:left w:val="none" w:sz="0" w:space="0" w:color="auto"/>
                    <w:bottom w:val="none" w:sz="0" w:space="0" w:color="auto"/>
                    <w:right w:val="none" w:sz="0" w:space="0" w:color="auto"/>
                  </w:divBdr>
                  <w:divsChild>
                    <w:div w:id="414790191">
                      <w:marLeft w:val="0"/>
                      <w:marRight w:val="0"/>
                      <w:marTop w:val="0"/>
                      <w:marBottom w:val="0"/>
                      <w:divBdr>
                        <w:top w:val="none" w:sz="0" w:space="0" w:color="auto"/>
                        <w:left w:val="none" w:sz="0" w:space="0" w:color="auto"/>
                        <w:bottom w:val="none" w:sz="0" w:space="0" w:color="auto"/>
                        <w:right w:val="none" w:sz="0" w:space="0" w:color="auto"/>
                      </w:divBdr>
                    </w:div>
                  </w:divsChild>
                </w:div>
                <w:div w:id="168715740">
                  <w:marLeft w:val="0"/>
                  <w:marRight w:val="0"/>
                  <w:marTop w:val="0"/>
                  <w:marBottom w:val="0"/>
                  <w:divBdr>
                    <w:top w:val="none" w:sz="0" w:space="0" w:color="auto"/>
                    <w:left w:val="none" w:sz="0" w:space="0" w:color="auto"/>
                    <w:bottom w:val="none" w:sz="0" w:space="0" w:color="auto"/>
                    <w:right w:val="none" w:sz="0" w:space="0" w:color="auto"/>
                  </w:divBdr>
                  <w:divsChild>
                    <w:div w:id="1285381317">
                      <w:marLeft w:val="0"/>
                      <w:marRight w:val="0"/>
                      <w:marTop w:val="0"/>
                      <w:marBottom w:val="0"/>
                      <w:divBdr>
                        <w:top w:val="none" w:sz="0" w:space="0" w:color="auto"/>
                        <w:left w:val="none" w:sz="0" w:space="0" w:color="auto"/>
                        <w:bottom w:val="none" w:sz="0" w:space="0" w:color="auto"/>
                        <w:right w:val="none" w:sz="0" w:space="0" w:color="auto"/>
                      </w:divBdr>
                    </w:div>
                  </w:divsChild>
                </w:div>
                <w:div w:id="1250046829">
                  <w:marLeft w:val="0"/>
                  <w:marRight w:val="0"/>
                  <w:marTop w:val="0"/>
                  <w:marBottom w:val="0"/>
                  <w:divBdr>
                    <w:top w:val="none" w:sz="0" w:space="0" w:color="auto"/>
                    <w:left w:val="none" w:sz="0" w:space="0" w:color="auto"/>
                    <w:bottom w:val="none" w:sz="0" w:space="0" w:color="auto"/>
                    <w:right w:val="none" w:sz="0" w:space="0" w:color="auto"/>
                  </w:divBdr>
                  <w:divsChild>
                    <w:div w:id="1564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67859">
          <w:marLeft w:val="0"/>
          <w:marRight w:val="0"/>
          <w:marTop w:val="0"/>
          <w:marBottom w:val="0"/>
          <w:divBdr>
            <w:top w:val="none" w:sz="0" w:space="0" w:color="auto"/>
            <w:left w:val="none" w:sz="0" w:space="0" w:color="auto"/>
            <w:bottom w:val="none" w:sz="0" w:space="0" w:color="auto"/>
            <w:right w:val="none" w:sz="0" w:space="0" w:color="auto"/>
          </w:divBdr>
        </w:div>
        <w:div w:id="154150057">
          <w:marLeft w:val="0"/>
          <w:marRight w:val="0"/>
          <w:marTop w:val="0"/>
          <w:marBottom w:val="0"/>
          <w:divBdr>
            <w:top w:val="none" w:sz="0" w:space="0" w:color="auto"/>
            <w:left w:val="none" w:sz="0" w:space="0" w:color="auto"/>
            <w:bottom w:val="none" w:sz="0" w:space="0" w:color="auto"/>
            <w:right w:val="none" w:sz="0" w:space="0" w:color="auto"/>
          </w:divBdr>
        </w:div>
        <w:div w:id="22753842">
          <w:marLeft w:val="0"/>
          <w:marRight w:val="0"/>
          <w:marTop w:val="0"/>
          <w:marBottom w:val="0"/>
          <w:divBdr>
            <w:top w:val="none" w:sz="0" w:space="0" w:color="auto"/>
            <w:left w:val="none" w:sz="0" w:space="0" w:color="auto"/>
            <w:bottom w:val="none" w:sz="0" w:space="0" w:color="auto"/>
            <w:right w:val="none" w:sz="0" w:space="0" w:color="auto"/>
          </w:divBdr>
        </w:div>
        <w:div w:id="496267336">
          <w:marLeft w:val="0"/>
          <w:marRight w:val="0"/>
          <w:marTop w:val="0"/>
          <w:marBottom w:val="0"/>
          <w:divBdr>
            <w:top w:val="none" w:sz="0" w:space="0" w:color="auto"/>
            <w:left w:val="none" w:sz="0" w:space="0" w:color="auto"/>
            <w:bottom w:val="none" w:sz="0" w:space="0" w:color="auto"/>
            <w:right w:val="none" w:sz="0" w:space="0" w:color="auto"/>
          </w:divBdr>
        </w:div>
        <w:div w:id="468207011">
          <w:marLeft w:val="0"/>
          <w:marRight w:val="0"/>
          <w:marTop w:val="0"/>
          <w:marBottom w:val="0"/>
          <w:divBdr>
            <w:top w:val="none" w:sz="0" w:space="0" w:color="auto"/>
            <w:left w:val="none" w:sz="0" w:space="0" w:color="auto"/>
            <w:bottom w:val="none" w:sz="0" w:space="0" w:color="auto"/>
            <w:right w:val="none" w:sz="0" w:space="0" w:color="auto"/>
          </w:divBdr>
        </w:div>
        <w:div w:id="1067415136">
          <w:marLeft w:val="0"/>
          <w:marRight w:val="0"/>
          <w:marTop w:val="0"/>
          <w:marBottom w:val="0"/>
          <w:divBdr>
            <w:top w:val="none" w:sz="0" w:space="0" w:color="auto"/>
            <w:left w:val="none" w:sz="0" w:space="0" w:color="auto"/>
            <w:bottom w:val="none" w:sz="0" w:space="0" w:color="auto"/>
            <w:right w:val="none" w:sz="0" w:space="0" w:color="auto"/>
          </w:divBdr>
        </w:div>
        <w:div w:id="221337025">
          <w:marLeft w:val="0"/>
          <w:marRight w:val="0"/>
          <w:marTop w:val="0"/>
          <w:marBottom w:val="0"/>
          <w:divBdr>
            <w:top w:val="none" w:sz="0" w:space="0" w:color="auto"/>
            <w:left w:val="none" w:sz="0" w:space="0" w:color="auto"/>
            <w:bottom w:val="none" w:sz="0" w:space="0" w:color="auto"/>
            <w:right w:val="none" w:sz="0" w:space="0" w:color="auto"/>
          </w:divBdr>
        </w:div>
        <w:div w:id="1744788848">
          <w:marLeft w:val="0"/>
          <w:marRight w:val="0"/>
          <w:marTop w:val="0"/>
          <w:marBottom w:val="0"/>
          <w:divBdr>
            <w:top w:val="none" w:sz="0" w:space="0" w:color="auto"/>
            <w:left w:val="none" w:sz="0" w:space="0" w:color="auto"/>
            <w:bottom w:val="none" w:sz="0" w:space="0" w:color="auto"/>
            <w:right w:val="none" w:sz="0" w:space="0" w:color="auto"/>
          </w:divBdr>
        </w:div>
        <w:div w:id="703871896">
          <w:marLeft w:val="0"/>
          <w:marRight w:val="0"/>
          <w:marTop w:val="0"/>
          <w:marBottom w:val="0"/>
          <w:divBdr>
            <w:top w:val="none" w:sz="0" w:space="0" w:color="auto"/>
            <w:left w:val="none" w:sz="0" w:space="0" w:color="auto"/>
            <w:bottom w:val="none" w:sz="0" w:space="0" w:color="auto"/>
            <w:right w:val="none" w:sz="0" w:space="0" w:color="auto"/>
          </w:divBdr>
        </w:div>
        <w:div w:id="1085028768">
          <w:marLeft w:val="0"/>
          <w:marRight w:val="0"/>
          <w:marTop w:val="0"/>
          <w:marBottom w:val="0"/>
          <w:divBdr>
            <w:top w:val="none" w:sz="0" w:space="0" w:color="auto"/>
            <w:left w:val="none" w:sz="0" w:space="0" w:color="auto"/>
            <w:bottom w:val="none" w:sz="0" w:space="0" w:color="auto"/>
            <w:right w:val="none" w:sz="0" w:space="0" w:color="auto"/>
          </w:divBdr>
        </w:div>
        <w:div w:id="1214536354">
          <w:marLeft w:val="0"/>
          <w:marRight w:val="0"/>
          <w:marTop w:val="0"/>
          <w:marBottom w:val="0"/>
          <w:divBdr>
            <w:top w:val="none" w:sz="0" w:space="0" w:color="auto"/>
            <w:left w:val="none" w:sz="0" w:space="0" w:color="auto"/>
            <w:bottom w:val="none" w:sz="0" w:space="0" w:color="auto"/>
            <w:right w:val="none" w:sz="0" w:space="0" w:color="auto"/>
          </w:divBdr>
        </w:div>
        <w:div w:id="193542309">
          <w:marLeft w:val="0"/>
          <w:marRight w:val="0"/>
          <w:marTop w:val="0"/>
          <w:marBottom w:val="0"/>
          <w:divBdr>
            <w:top w:val="none" w:sz="0" w:space="0" w:color="auto"/>
            <w:left w:val="none" w:sz="0" w:space="0" w:color="auto"/>
            <w:bottom w:val="none" w:sz="0" w:space="0" w:color="auto"/>
            <w:right w:val="none" w:sz="0" w:space="0" w:color="auto"/>
          </w:divBdr>
        </w:div>
        <w:div w:id="541136930">
          <w:marLeft w:val="0"/>
          <w:marRight w:val="0"/>
          <w:marTop w:val="0"/>
          <w:marBottom w:val="0"/>
          <w:divBdr>
            <w:top w:val="none" w:sz="0" w:space="0" w:color="auto"/>
            <w:left w:val="none" w:sz="0" w:space="0" w:color="auto"/>
            <w:bottom w:val="none" w:sz="0" w:space="0" w:color="auto"/>
            <w:right w:val="none" w:sz="0" w:space="0" w:color="auto"/>
          </w:divBdr>
        </w:div>
        <w:div w:id="1427193075">
          <w:marLeft w:val="0"/>
          <w:marRight w:val="0"/>
          <w:marTop w:val="0"/>
          <w:marBottom w:val="0"/>
          <w:divBdr>
            <w:top w:val="none" w:sz="0" w:space="0" w:color="auto"/>
            <w:left w:val="none" w:sz="0" w:space="0" w:color="auto"/>
            <w:bottom w:val="none" w:sz="0" w:space="0" w:color="auto"/>
            <w:right w:val="none" w:sz="0" w:space="0" w:color="auto"/>
          </w:divBdr>
        </w:div>
        <w:div w:id="1352875780">
          <w:marLeft w:val="0"/>
          <w:marRight w:val="0"/>
          <w:marTop w:val="0"/>
          <w:marBottom w:val="0"/>
          <w:divBdr>
            <w:top w:val="none" w:sz="0" w:space="0" w:color="auto"/>
            <w:left w:val="none" w:sz="0" w:space="0" w:color="auto"/>
            <w:bottom w:val="none" w:sz="0" w:space="0" w:color="auto"/>
            <w:right w:val="none" w:sz="0" w:space="0" w:color="auto"/>
          </w:divBdr>
        </w:div>
        <w:div w:id="1696030024">
          <w:marLeft w:val="0"/>
          <w:marRight w:val="0"/>
          <w:marTop w:val="0"/>
          <w:marBottom w:val="0"/>
          <w:divBdr>
            <w:top w:val="none" w:sz="0" w:space="0" w:color="auto"/>
            <w:left w:val="none" w:sz="0" w:space="0" w:color="auto"/>
            <w:bottom w:val="none" w:sz="0" w:space="0" w:color="auto"/>
            <w:right w:val="none" w:sz="0" w:space="0" w:color="auto"/>
          </w:divBdr>
        </w:div>
        <w:div w:id="993141238">
          <w:marLeft w:val="0"/>
          <w:marRight w:val="0"/>
          <w:marTop w:val="0"/>
          <w:marBottom w:val="0"/>
          <w:divBdr>
            <w:top w:val="none" w:sz="0" w:space="0" w:color="auto"/>
            <w:left w:val="none" w:sz="0" w:space="0" w:color="auto"/>
            <w:bottom w:val="none" w:sz="0" w:space="0" w:color="auto"/>
            <w:right w:val="none" w:sz="0" w:space="0" w:color="auto"/>
          </w:divBdr>
        </w:div>
        <w:div w:id="1667827771">
          <w:marLeft w:val="0"/>
          <w:marRight w:val="0"/>
          <w:marTop w:val="0"/>
          <w:marBottom w:val="0"/>
          <w:divBdr>
            <w:top w:val="none" w:sz="0" w:space="0" w:color="auto"/>
            <w:left w:val="none" w:sz="0" w:space="0" w:color="auto"/>
            <w:bottom w:val="none" w:sz="0" w:space="0" w:color="auto"/>
            <w:right w:val="none" w:sz="0" w:space="0" w:color="auto"/>
          </w:divBdr>
        </w:div>
        <w:div w:id="932590800">
          <w:marLeft w:val="0"/>
          <w:marRight w:val="0"/>
          <w:marTop w:val="0"/>
          <w:marBottom w:val="0"/>
          <w:divBdr>
            <w:top w:val="none" w:sz="0" w:space="0" w:color="auto"/>
            <w:left w:val="none" w:sz="0" w:space="0" w:color="auto"/>
            <w:bottom w:val="none" w:sz="0" w:space="0" w:color="auto"/>
            <w:right w:val="none" w:sz="0" w:space="0" w:color="auto"/>
          </w:divBdr>
        </w:div>
        <w:div w:id="729815968">
          <w:marLeft w:val="0"/>
          <w:marRight w:val="0"/>
          <w:marTop w:val="0"/>
          <w:marBottom w:val="0"/>
          <w:divBdr>
            <w:top w:val="none" w:sz="0" w:space="0" w:color="auto"/>
            <w:left w:val="none" w:sz="0" w:space="0" w:color="auto"/>
            <w:bottom w:val="none" w:sz="0" w:space="0" w:color="auto"/>
            <w:right w:val="none" w:sz="0" w:space="0" w:color="auto"/>
          </w:divBdr>
        </w:div>
        <w:div w:id="1207061326">
          <w:marLeft w:val="0"/>
          <w:marRight w:val="0"/>
          <w:marTop w:val="0"/>
          <w:marBottom w:val="0"/>
          <w:divBdr>
            <w:top w:val="none" w:sz="0" w:space="0" w:color="auto"/>
            <w:left w:val="none" w:sz="0" w:space="0" w:color="auto"/>
            <w:bottom w:val="none" w:sz="0" w:space="0" w:color="auto"/>
            <w:right w:val="none" w:sz="0" w:space="0" w:color="auto"/>
          </w:divBdr>
        </w:div>
        <w:div w:id="419449677">
          <w:marLeft w:val="0"/>
          <w:marRight w:val="0"/>
          <w:marTop w:val="0"/>
          <w:marBottom w:val="0"/>
          <w:divBdr>
            <w:top w:val="none" w:sz="0" w:space="0" w:color="auto"/>
            <w:left w:val="none" w:sz="0" w:space="0" w:color="auto"/>
            <w:bottom w:val="none" w:sz="0" w:space="0" w:color="auto"/>
            <w:right w:val="none" w:sz="0" w:space="0" w:color="auto"/>
          </w:divBdr>
        </w:div>
        <w:div w:id="1477531671">
          <w:marLeft w:val="0"/>
          <w:marRight w:val="0"/>
          <w:marTop w:val="0"/>
          <w:marBottom w:val="0"/>
          <w:divBdr>
            <w:top w:val="none" w:sz="0" w:space="0" w:color="auto"/>
            <w:left w:val="none" w:sz="0" w:space="0" w:color="auto"/>
            <w:bottom w:val="none" w:sz="0" w:space="0" w:color="auto"/>
            <w:right w:val="none" w:sz="0" w:space="0" w:color="auto"/>
          </w:divBdr>
        </w:div>
        <w:div w:id="905654134">
          <w:marLeft w:val="0"/>
          <w:marRight w:val="0"/>
          <w:marTop w:val="0"/>
          <w:marBottom w:val="0"/>
          <w:divBdr>
            <w:top w:val="none" w:sz="0" w:space="0" w:color="auto"/>
            <w:left w:val="none" w:sz="0" w:space="0" w:color="auto"/>
            <w:bottom w:val="none" w:sz="0" w:space="0" w:color="auto"/>
            <w:right w:val="none" w:sz="0" w:space="0" w:color="auto"/>
          </w:divBdr>
        </w:div>
        <w:div w:id="1564410676">
          <w:marLeft w:val="0"/>
          <w:marRight w:val="0"/>
          <w:marTop w:val="0"/>
          <w:marBottom w:val="0"/>
          <w:divBdr>
            <w:top w:val="none" w:sz="0" w:space="0" w:color="auto"/>
            <w:left w:val="none" w:sz="0" w:space="0" w:color="auto"/>
            <w:bottom w:val="none" w:sz="0" w:space="0" w:color="auto"/>
            <w:right w:val="none" w:sz="0" w:space="0" w:color="auto"/>
          </w:divBdr>
        </w:div>
        <w:div w:id="1805077996">
          <w:marLeft w:val="0"/>
          <w:marRight w:val="0"/>
          <w:marTop w:val="0"/>
          <w:marBottom w:val="0"/>
          <w:divBdr>
            <w:top w:val="none" w:sz="0" w:space="0" w:color="auto"/>
            <w:left w:val="none" w:sz="0" w:space="0" w:color="auto"/>
            <w:bottom w:val="none" w:sz="0" w:space="0" w:color="auto"/>
            <w:right w:val="none" w:sz="0" w:space="0" w:color="auto"/>
          </w:divBdr>
        </w:div>
        <w:div w:id="1095320922">
          <w:marLeft w:val="0"/>
          <w:marRight w:val="0"/>
          <w:marTop w:val="0"/>
          <w:marBottom w:val="0"/>
          <w:divBdr>
            <w:top w:val="none" w:sz="0" w:space="0" w:color="auto"/>
            <w:left w:val="none" w:sz="0" w:space="0" w:color="auto"/>
            <w:bottom w:val="none" w:sz="0" w:space="0" w:color="auto"/>
            <w:right w:val="none" w:sz="0" w:space="0" w:color="auto"/>
          </w:divBdr>
        </w:div>
        <w:div w:id="800004711">
          <w:marLeft w:val="0"/>
          <w:marRight w:val="0"/>
          <w:marTop w:val="0"/>
          <w:marBottom w:val="0"/>
          <w:divBdr>
            <w:top w:val="none" w:sz="0" w:space="0" w:color="auto"/>
            <w:left w:val="none" w:sz="0" w:space="0" w:color="auto"/>
            <w:bottom w:val="none" w:sz="0" w:space="0" w:color="auto"/>
            <w:right w:val="none" w:sz="0" w:space="0" w:color="auto"/>
          </w:divBdr>
        </w:div>
        <w:div w:id="1247957661">
          <w:marLeft w:val="0"/>
          <w:marRight w:val="0"/>
          <w:marTop w:val="0"/>
          <w:marBottom w:val="0"/>
          <w:divBdr>
            <w:top w:val="none" w:sz="0" w:space="0" w:color="auto"/>
            <w:left w:val="none" w:sz="0" w:space="0" w:color="auto"/>
            <w:bottom w:val="none" w:sz="0" w:space="0" w:color="auto"/>
            <w:right w:val="none" w:sz="0" w:space="0" w:color="auto"/>
          </w:divBdr>
        </w:div>
        <w:div w:id="925655041">
          <w:marLeft w:val="0"/>
          <w:marRight w:val="0"/>
          <w:marTop w:val="0"/>
          <w:marBottom w:val="0"/>
          <w:divBdr>
            <w:top w:val="none" w:sz="0" w:space="0" w:color="auto"/>
            <w:left w:val="none" w:sz="0" w:space="0" w:color="auto"/>
            <w:bottom w:val="none" w:sz="0" w:space="0" w:color="auto"/>
            <w:right w:val="none" w:sz="0" w:space="0" w:color="auto"/>
          </w:divBdr>
        </w:div>
        <w:div w:id="863715257">
          <w:marLeft w:val="0"/>
          <w:marRight w:val="0"/>
          <w:marTop w:val="0"/>
          <w:marBottom w:val="0"/>
          <w:divBdr>
            <w:top w:val="none" w:sz="0" w:space="0" w:color="auto"/>
            <w:left w:val="none" w:sz="0" w:space="0" w:color="auto"/>
            <w:bottom w:val="none" w:sz="0" w:space="0" w:color="auto"/>
            <w:right w:val="none" w:sz="0" w:space="0" w:color="auto"/>
          </w:divBdr>
        </w:div>
        <w:div w:id="1171483086">
          <w:marLeft w:val="0"/>
          <w:marRight w:val="0"/>
          <w:marTop w:val="0"/>
          <w:marBottom w:val="0"/>
          <w:divBdr>
            <w:top w:val="none" w:sz="0" w:space="0" w:color="auto"/>
            <w:left w:val="none" w:sz="0" w:space="0" w:color="auto"/>
            <w:bottom w:val="none" w:sz="0" w:space="0" w:color="auto"/>
            <w:right w:val="none" w:sz="0" w:space="0" w:color="auto"/>
          </w:divBdr>
        </w:div>
        <w:div w:id="597249798">
          <w:marLeft w:val="0"/>
          <w:marRight w:val="0"/>
          <w:marTop w:val="0"/>
          <w:marBottom w:val="0"/>
          <w:divBdr>
            <w:top w:val="none" w:sz="0" w:space="0" w:color="auto"/>
            <w:left w:val="none" w:sz="0" w:space="0" w:color="auto"/>
            <w:bottom w:val="none" w:sz="0" w:space="0" w:color="auto"/>
            <w:right w:val="none" w:sz="0" w:space="0" w:color="auto"/>
          </w:divBdr>
        </w:div>
        <w:div w:id="792671148">
          <w:marLeft w:val="0"/>
          <w:marRight w:val="0"/>
          <w:marTop w:val="0"/>
          <w:marBottom w:val="0"/>
          <w:divBdr>
            <w:top w:val="none" w:sz="0" w:space="0" w:color="auto"/>
            <w:left w:val="none" w:sz="0" w:space="0" w:color="auto"/>
            <w:bottom w:val="none" w:sz="0" w:space="0" w:color="auto"/>
            <w:right w:val="none" w:sz="0" w:space="0" w:color="auto"/>
          </w:divBdr>
        </w:div>
        <w:div w:id="1710643759">
          <w:marLeft w:val="0"/>
          <w:marRight w:val="0"/>
          <w:marTop w:val="0"/>
          <w:marBottom w:val="0"/>
          <w:divBdr>
            <w:top w:val="none" w:sz="0" w:space="0" w:color="auto"/>
            <w:left w:val="none" w:sz="0" w:space="0" w:color="auto"/>
            <w:bottom w:val="none" w:sz="0" w:space="0" w:color="auto"/>
            <w:right w:val="none" w:sz="0" w:space="0" w:color="auto"/>
          </w:divBdr>
        </w:div>
        <w:div w:id="1102381277">
          <w:marLeft w:val="0"/>
          <w:marRight w:val="0"/>
          <w:marTop w:val="0"/>
          <w:marBottom w:val="0"/>
          <w:divBdr>
            <w:top w:val="none" w:sz="0" w:space="0" w:color="auto"/>
            <w:left w:val="none" w:sz="0" w:space="0" w:color="auto"/>
            <w:bottom w:val="none" w:sz="0" w:space="0" w:color="auto"/>
            <w:right w:val="none" w:sz="0" w:space="0" w:color="auto"/>
          </w:divBdr>
        </w:div>
        <w:div w:id="1254514666">
          <w:marLeft w:val="0"/>
          <w:marRight w:val="0"/>
          <w:marTop w:val="0"/>
          <w:marBottom w:val="0"/>
          <w:divBdr>
            <w:top w:val="none" w:sz="0" w:space="0" w:color="auto"/>
            <w:left w:val="none" w:sz="0" w:space="0" w:color="auto"/>
            <w:bottom w:val="none" w:sz="0" w:space="0" w:color="auto"/>
            <w:right w:val="none" w:sz="0" w:space="0" w:color="auto"/>
          </w:divBdr>
        </w:div>
        <w:div w:id="839806634">
          <w:marLeft w:val="0"/>
          <w:marRight w:val="0"/>
          <w:marTop w:val="0"/>
          <w:marBottom w:val="0"/>
          <w:divBdr>
            <w:top w:val="none" w:sz="0" w:space="0" w:color="auto"/>
            <w:left w:val="none" w:sz="0" w:space="0" w:color="auto"/>
            <w:bottom w:val="none" w:sz="0" w:space="0" w:color="auto"/>
            <w:right w:val="none" w:sz="0" w:space="0" w:color="auto"/>
          </w:divBdr>
        </w:div>
        <w:div w:id="1014962483">
          <w:marLeft w:val="0"/>
          <w:marRight w:val="0"/>
          <w:marTop w:val="0"/>
          <w:marBottom w:val="0"/>
          <w:divBdr>
            <w:top w:val="none" w:sz="0" w:space="0" w:color="auto"/>
            <w:left w:val="none" w:sz="0" w:space="0" w:color="auto"/>
            <w:bottom w:val="none" w:sz="0" w:space="0" w:color="auto"/>
            <w:right w:val="none" w:sz="0" w:space="0" w:color="auto"/>
          </w:divBdr>
        </w:div>
        <w:div w:id="1460489176">
          <w:marLeft w:val="0"/>
          <w:marRight w:val="0"/>
          <w:marTop w:val="0"/>
          <w:marBottom w:val="0"/>
          <w:divBdr>
            <w:top w:val="none" w:sz="0" w:space="0" w:color="auto"/>
            <w:left w:val="none" w:sz="0" w:space="0" w:color="auto"/>
            <w:bottom w:val="none" w:sz="0" w:space="0" w:color="auto"/>
            <w:right w:val="none" w:sz="0" w:space="0" w:color="auto"/>
          </w:divBdr>
        </w:div>
        <w:div w:id="1479541244">
          <w:marLeft w:val="0"/>
          <w:marRight w:val="0"/>
          <w:marTop w:val="0"/>
          <w:marBottom w:val="0"/>
          <w:divBdr>
            <w:top w:val="none" w:sz="0" w:space="0" w:color="auto"/>
            <w:left w:val="none" w:sz="0" w:space="0" w:color="auto"/>
            <w:bottom w:val="none" w:sz="0" w:space="0" w:color="auto"/>
            <w:right w:val="none" w:sz="0" w:space="0" w:color="auto"/>
          </w:divBdr>
        </w:div>
        <w:div w:id="1888298247">
          <w:marLeft w:val="0"/>
          <w:marRight w:val="0"/>
          <w:marTop w:val="0"/>
          <w:marBottom w:val="0"/>
          <w:divBdr>
            <w:top w:val="none" w:sz="0" w:space="0" w:color="auto"/>
            <w:left w:val="none" w:sz="0" w:space="0" w:color="auto"/>
            <w:bottom w:val="none" w:sz="0" w:space="0" w:color="auto"/>
            <w:right w:val="none" w:sz="0" w:space="0" w:color="auto"/>
          </w:divBdr>
        </w:div>
        <w:div w:id="456724607">
          <w:marLeft w:val="0"/>
          <w:marRight w:val="0"/>
          <w:marTop w:val="0"/>
          <w:marBottom w:val="0"/>
          <w:divBdr>
            <w:top w:val="none" w:sz="0" w:space="0" w:color="auto"/>
            <w:left w:val="none" w:sz="0" w:space="0" w:color="auto"/>
            <w:bottom w:val="none" w:sz="0" w:space="0" w:color="auto"/>
            <w:right w:val="none" w:sz="0" w:space="0" w:color="auto"/>
          </w:divBdr>
        </w:div>
        <w:div w:id="1196191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groups/development-concepts-and-doctrine-cent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BEC99-634A-4398-9D9F-84C5CF7E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Monaghan, Sean C1 MSF (DCDC-Strategy Advisor)</dc:creator>
  <cp:keywords/>
  <dc:description/>
  <cp:lastModifiedBy>Hobbs, Ursula D (Def Comrcl CC-JFC 8b1)</cp:lastModifiedBy>
  <cp:revision>2</cp:revision>
  <cp:lastPrinted>2017-08-15T07:50:00Z</cp:lastPrinted>
  <dcterms:created xsi:type="dcterms:W3CDTF">2017-08-17T08:38:00Z</dcterms:created>
  <dcterms:modified xsi:type="dcterms:W3CDTF">2017-08-17T08:38:00Z</dcterms:modified>
</cp:coreProperties>
</file>