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BEDF0" w14:textId="77777777" w:rsidR="00F9676D" w:rsidRPr="00937AAE" w:rsidRDefault="00F9676D" w:rsidP="00F9676D">
      <w:pPr>
        <w:pStyle w:val="Title"/>
        <w:rPr>
          <w:rFonts w:ascii="Arial" w:hAnsi="Arial" w:cs="Arial"/>
          <w:b/>
          <w:bCs/>
          <w:sz w:val="32"/>
          <w:szCs w:val="32"/>
        </w:rPr>
      </w:pPr>
    </w:p>
    <w:p w14:paraId="1092DAFD" w14:textId="77777777" w:rsidR="00F9676D" w:rsidRPr="00937AAE" w:rsidRDefault="00F9676D" w:rsidP="00F9676D">
      <w:pPr>
        <w:pStyle w:val="Title"/>
        <w:rPr>
          <w:rFonts w:ascii="Arial" w:hAnsi="Arial" w:cs="Arial"/>
          <w:b/>
          <w:bCs/>
          <w:sz w:val="32"/>
          <w:szCs w:val="32"/>
        </w:rPr>
      </w:pPr>
    </w:p>
    <w:p w14:paraId="210C51F1" w14:textId="54E649B2" w:rsidR="00174669" w:rsidRPr="00937AAE" w:rsidRDefault="00F9676D" w:rsidP="00F9676D">
      <w:pPr>
        <w:pStyle w:val="Title"/>
        <w:ind w:firstLine="720"/>
        <w:rPr>
          <w:rFonts w:ascii="Arial" w:hAnsi="Arial" w:cs="Arial"/>
          <w:b/>
          <w:bCs/>
          <w:sz w:val="32"/>
          <w:szCs w:val="32"/>
        </w:rPr>
      </w:pPr>
      <w:r w:rsidRPr="00937AAE">
        <w:rPr>
          <w:rFonts w:ascii="Arial" w:hAnsi="Arial" w:cs="Arial"/>
          <w:b/>
          <w:bCs/>
          <w:sz w:val="32"/>
          <w:szCs w:val="32"/>
        </w:rPr>
        <w:t xml:space="preserve">                              </w:t>
      </w:r>
      <w:r w:rsidR="00174669" w:rsidRPr="00937AAE">
        <w:rPr>
          <w:rFonts w:ascii="Arial" w:hAnsi="Arial" w:cs="Arial"/>
          <w:b/>
          <w:bCs/>
          <w:sz w:val="32"/>
          <w:szCs w:val="32"/>
        </w:rPr>
        <w:t>INVITATION TO TENDER</w:t>
      </w:r>
    </w:p>
    <w:p w14:paraId="41BD267D" w14:textId="77777777" w:rsidR="00174669" w:rsidRPr="00937AAE" w:rsidRDefault="00174669" w:rsidP="00F9676D">
      <w:pPr>
        <w:jc w:val="center"/>
        <w:rPr>
          <w:rFonts w:ascii="Arial" w:hAnsi="Arial" w:cs="Arial"/>
        </w:rPr>
      </w:pPr>
    </w:p>
    <w:p w14:paraId="15A9E825" w14:textId="7359A76D" w:rsidR="00FB5DD9" w:rsidRPr="00937AAE" w:rsidRDefault="00174669" w:rsidP="00F9676D">
      <w:pPr>
        <w:pStyle w:val="Title"/>
        <w:jc w:val="center"/>
        <w:rPr>
          <w:rFonts w:ascii="Arial" w:hAnsi="Arial" w:cs="Arial"/>
          <w:b/>
          <w:bCs/>
          <w:sz w:val="32"/>
          <w:szCs w:val="32"/>
        </w:rPr>
      </w:pPr>
      <w:r w:rsidRPr="00937AAE">
        <w:rPr>
          <w:rFonts w:ascii="Arial" w:hAnsi="Arial" w:cs="Arial"/>
          <w:b/>
          <w:bCs/>
          <w:sz w:val="32"/>
          <w:szCs w:val="32"/>
        </w:rPr>
        <w:t xml:space="preserve">To supply a managed service for Christmas lighting for </w:t>
      </w:r>
      <w:r w:rsidR="0057140F" w:rsidRPr="00937AAE">
        <w:rPr>
          <w:rFonts w:ascii="Arial" w:hAnsi="Arial" w:cs="Arial"/>
          <w:b/>
          <w:bCs/>
          <w:sz w:val="32"/>
          <w:szCs w:val="32"/>
        </w:rPr>
        <w:t>3</w:t>
      </w:r>
      <w:r w:rsidRPr="00937AAE">
        <w:rPr>
          <w:rFonts w:ascii="Arial" w:hAnsi="Arial" w:cs="Arial"/>
          <w:b/>
          <w:bCs/>
          <w:sz w:val="32"/>
          <w:szCs w:val="32"/>
        </w:rPr>
        <w:t xml:space="preserve"> years</w:t>
      </w:r>
      <w:r w:rsidR="0057140F" w:rsidRPr="00937AAE">
        <w:rPr>
          <w:rFonts w:ascii="Arial" w:hAnsi="Arial" w:cs="Arial"/>
          <w:b/>
          <w:bCs/>
          <w:sz w:val="32"/>
          <w:szCs w:val="32"/>
        </w:rPr>
        <w:t xml:space="preserve"> with option for a 1 year extension</w:t>
      </w:r>
      <w:r w:rsidR="00F9676D" w:rsidRPr="00937AAE">
        <w:rPr>
          <w:rFonts w:ascii="Arial" w:hAnsi="Arial" w:cs="Arial"/>
          <w:b/>
          <w:bCs/>
          <w:sz w:val="32"/>
          <w:szCs w:val="32"/>
        </w:rPr>
        <w:t>:</w:t>
      </w:r>
      <w:r w:rsidRPr="00937AAE">
        <w:rPr>
          <w:rFonts w:ascii="Arial" w:hAnsi="Arial" w:cs="Arial"/>
          <w:b/>
          <w:bCs/>
          <w:sz w:val="32"/>
          <w:szCs w:val="32"/>
        </w:rPr>
        <w:t xml:space="preserve"> </w:t>
      </w:r>
      <w:r w:rsidR="00D67C74" w:rsidRPr="00937AAE">
        <w:rPr>
          <w:rFonts w:ascii="Arial" w:hAnsi="Arial" w:cs="Arial"/>
          <w:b/>
          <w:bCs/>
          <w:sz w:val="32"/>
          <w:szCs w:val="32"/>
        </w:rPr>
        <w:br/>
      </w:r>
      <w:r w:rsidR="0057140F" w:rsidRPr="00937AAE">
        <w:rPr>
          <w:rFonts w:ascii="Arial" w:hAnsi="Arial" w:cs="Arial"/>
          <w:b/>
          <w:bCs/>
          <w:sz w:val="32"/>
          <w:szCs w:val="32"/>
        </w:rPr>
        <w:t>2024</w:t>
      </w:r>
      <w:r w:rsidRPr="00937AAE">
        <w:rPr>
          <w:rFonts w:ascii="Arial" w:hAnsi="Arial" w:cs="Arial"/>
          <w:b/>
          <w:bCs/>
          <w:sz w:val="32"/>
          <w:szCs w:val="32"/>
        </w:rPr>
        <w:t xml:space="preserve"> to 202</w:t>
      </w:r>
      <w:r w:rsidR="0057140F" w:rsidRPr="00937AAE">
        <w:rPr>
          <w:rFonts w:ascii="Arial" w:hAnsi="Arial" w:cs="Arial"/>
          <w:b/>
          <w:bCs/>
          <w:sz w:val="32"/>
          <w:szCs w:val="32"/>
        </w:rPr>
        <w:t>6</w:t>
      </w:r>
      <w:r w:rsidR="00FD5E01" w:rsidRPr="00937AAE">
        <w:rPr>
          <w:rFonts w:ascii="Arial" w:hAnsi="Arial" w:cs="Arial"/>
          <w:b/>
          <w:bCs/>
          <w:sz w:val="32"/>
          <w:szCs w:val="32"/>
        </w:rPr>
        <w:t xml:space="preserve"> (2027)</w:t>
      </w:r>
    </w:p>
    <w:p w14:paraId="5A76F823" w14:textId="77777777" w:rsidR="001E63F1" w:rsidRPr="00937AAE" w:rsidRDefault="001E63F1" w:rsidP="001E63F1">
      <w:pPr>
        <w:pStyle w:val="Heading1"/>
        <w:rPr>
          <w:rFonts w:ascii="Arial" w:hAnsi="Arial" w:cs="Arial"/>
        </w:rPr>
      </w:pPr>
      <w:r w:rsidRPr="00937AAE">
        <w:rPr>
          <w:rFonts w:ascii="Arial" w:hAnsi="Arial" w:cs="Arial"/>
        </w:rPr>
        <w:t xml:space="preserve">Introduction </w:t>
      </w:r>
    </w:p>
    <w:p w14:paraId="0EFD0197" w14:textId="28C9D432" w:rsidR="0057140F" w:rsidRPr="00937AAE" w:rsidRDefault="0057140F" w:rsidP="0057140F">
      <w:pPr>
        <w:rPr>
          <w:rFonts w:ascii="Arial" w:hAnsi="Arial" w:cs="Arial"/>
        </w:rPr>
      </w:pPr>
      <w:r w:rsidRPr="00937AAE">
        <w:rPr>
          <w:rFonts w:ascii="Arial" w:hAnsi="Arial" w:cs="Arial"/>
        </w:rPr>
        <w:t xml:space="preserve">Taunton is the County Town of Somerset and was one of the first towns in the </w:t>
      </w:r>
      <w:r w:rsidR="003E35F4" w:rsidRPr="00937AAE">
        <w:rPr>
          <w:rFonts w:ascii="Arial" w:hAnsi="Arial" w:cs="Arial"/>
        </w:rPr>
        <w:t>Southwest</w:t>
      </w:r>
      <w:r w:rsidRPr="00937AAE">
        <w:rPr>
          <w:rFonts w:ascii="Arial" w:hAnsi="Arial" w:cs="Arial"/>
        </w:rPr>
        <w:t xml:space="preserve"> to be awarded Garden Town Status and has a population of around 70,000.  Taunton Town Council is ambitious with its plan to highlight its offer as regional festive destination like no other.   To offer an experience that creates lasting memories. </w:t>
      </w:r>
    </w:p>
    <w:p w14:paraId="686C83F6" w14:textId="31E4BA30" w:rsidR="0057140F" w:rsidRPr="00937AAE" w:rsidRDefault="0057140F" w:rsidP="0057140F">
      <w:pPr>
        <w:rPr>
          <w:rFonts w:ascii="Arial" w:hAnsi="Arial" w:cs="Arial"/>
        </w:rPr>
      </w:pPr>
      <w:r w:rsidRPr="00937AAE">
        <w:rPr>
          <w:rFonts w:ascii="Arial" w:hAnsi="Arial" w:cs="Arial"/>
        </w:rPr>
        <w:t xml:space="preserve">The Christmas offer must; </w:t>
      </w:r>
      <w:r w:rsidRPr="00937AAE">
        <w:rPr>
          <w:rFonts w:ascii="Arial" w:hAnsi="Arial" w:cs="Arial"/>
        </w:rPr>
        <w:br/>
      </w:r>
      <w:r w:rsidRPr="00937AAE">
        <w:rPr>
          <w:rFonts w:ascii="Arial" w:hAnsi="Arial" w:cs="Arial"/>
        </w:rPr>
        <w:br/>
        <w:t>Cre</w:t>
      </w:r>
      <w:r w:rsidR="00364DC2" w:rsidRPr="00937AAE">
        <w:rPr>
          <w:rFonts w:ascii="Arial" w:hAnsi="Arial" w:cs="Arial"/>
        </w:rPr>
        <w:t>a</w:t>
      </w:r>
      <w:r w:rsidRPr="00937AAE">
        <w:rPr>
          <w:rFonts w:ascii="Arial" w:hAnsi="Arial" w:cs="Arial"/>
        </w:rPr>
        <w:t>te a festive atmosphere: by using Christmas lights to create a warm and inviting ambiance, adding to the festive spirit of Christmas. To help transform ordinary streets into magical and enchanting spaces, creating a sense of joy and wonder.</w:t>
      </w:r>
    </w:p>
    <w:p w14:paraId="36F29980" w14:textId="26467ADA" w:rsidR="0057140F" w:rsidRPr="00937AAE" w:rsidRDefault="0057140F" w:rsidP="0057140F">
      <w:pPr>
        <w:rPr>
          <w:rFonts w:ascii="Arial" w:hAnsi="Arial" w:cs="Arial"/>
        </w:rPr>
      </w:pPr>
      <w:r w:rsidRPr="00937AAE">
        <w:rPr>
          <w:rFonts w:ascii="Arial" w:hAnsi="Arial" w:cs="Arial"/>
        </w:rPr>
        <w:t>Boosting Local Economy: Christmas lights attract tourists and shoppers to town</w:t>
      </w:r>
      <w:r w:rsidR="005B492A" w:rsidRPr="00937AAE">
        <w:rPr>
          <w:rFonts w:ascii="Arial" w:hAnsi="Arial" w:cs="Arial"/>
        </w:rPr>
        <w:t xml:space="preserve"> and the town council want to see this </w:t>
      </w:r>
      <w:r w:rsidRPr="00937AAE">
        <w:rPr>
          <w:rFonts w:ascii="Arial" w:hAnsi="Arial" w:cs="Arial"/>
        </w:rPr>
        <w:t xml:space="preserve">lead to increased footfall and potential business for local retailers. The vibrant and attractive street displays </w:t>
      </w:r>
      <w:r w:rsidR="005B492A" w:rsidRPr="00937AAE">
        <w:rPr>
          <w:rFonts w:ascii="Arial" w:hAnsi="Arial" w:cs="Arial"/>
        </w:rPr>
        <w:t>need</w:t>
      </w:r>
      <w:r w:rsidRPr="00937AAE">
        <w:rPr>
          <w:rFonts w:ascii="Arial" w:hAnsi="Arial" w:cs="Arial"/>
        </w:rPr>
        <w:t xml:space="preserve"> to entice people to venture out and explore the area, providing a boost to the local economy.</w:t>
      </w:r>
    </w:p>
    <w:p w14:paraId="1CB24BE9" w14:textId="35C91EFC" w:rsidR="0057140F" w:rsidRPr="00937AAE" w:rsidRDefault="0057140F" w:rsidP="0057140F">
      <w:pPr>
        <w:rPr>
          <w:rFonts w:ascii="Arial" w:hAnsi="Arial" w:cs="Arial"/>
        </w:rPr>
      </w:pPr>
      <w:r w:rsidRPr="00937AAE">
        <w:rPr>
          <w:rFonts w:ascii="Arial" w:hAnsi="Arial" w:cs="Arial"/>
        </w:rPr>
        <w:t xml:space="preserve">Community Engagement: The installation of Christmas lights </w:t>
      </w:r>
      <w:r w:rsidR="005B492A" w:rsidRPr="00937AAE">
        <w:rPr>
          <w:rFonts w:ascii="Arial" w:hAnsi="Arial" w:cs="Arial"/>
        </w:rPr>
        <w:t xml:space="preserve">will need to </w:t>
      </w:r>
      <w:r w:rsidRPr="00937AAE">
        <w:rPr>
          <w:rFonts w:ascii="Arial" w:hAnsi="Arial" w:cs="Arial"/>
        </w:rPr>
        <w:t>bring communities together by becoming a focal point for gathering and sociali</w:t>
      </w:r>
      <w:r w:rsidR="005B492A" w:rsidRPr="00937AAE">
        <w:rPr>
          <w:rFonts w:ascii="Arial" w:hAnsi="Arial" w:cs="Arial"/>
        </w:rPr>
        <w:t>s</w:t>
      </w:r>
      <w:r w:rsidRPr="00937AAE">
        <w:rPr>
          <w:rFonts w:ascii="Arial" w:hAnsi="Arial" w:cs="Arial"/>
        </w:rPr>
        <w:t xml:space="preserve">ing. </w:t>
      </w:r>
      <w:r w:rsidR="005B492A" w:rsidRPr="00937AAE">
        <w:rPr>
          <w:rFonts w:ascii="Arial" w:hAnsi="Arial" w:cs="Arial"/>
        </w:rPr>
        <w:br/>
      </w:r>
      <w:r w:rsidR="005B492A" w:rsidRPr="00937AAE">
        <w:rPr>
          <w:rFonts w:ascii="Arial" w:hAnsi="Arial" w:cs="Arial"/>
        </w:rPr>
        <w:br/>
        <w:t xml:space="preserve">Taunton Town Council will </w:t>
      </w:r>
      <w:r w:rsidRPr="00937AAE">
        <w:rPr>
          <w:rFonts w:ascii="Arial" w:hAnsi="Arial" w:cs="Arial"/>
        </w:rPr>
        <w:t>organi</w:t>
      </w:r>
      <w:r w:rsidR="005B492A" w:rsidRPr="00937AAE">
        <w:rPr>
          <w:rFonts w:ascii="Arial" w:hAnsi="Arial" w:cs="Arial"/>
        </w:rPr>
        <w:t>s</w:t>
      </w:r>
      <w:r w:rsidRPr="00937AAE">
        <w:rPr>
          <w:rFonts w:ascii="Arial" w:hAnsi="Arial" w:cs="Arial"/>
        </w:rPr>
        <w:t xml:space="preserve">e </w:t>
      </w:r>
      <w:r w:rsidR="005B492A" w:rsidRPr="00937AAE">
        <w:rPr>
          <w:rFonts w:ascii="Arial" w:hAnsi="Arial" w:cs="Arial"/>
        </w:rPr>
        <w:t xml:space="preserve">switch on </w:t>
      </w:r>
      <w:r w:rsidRPr="00937AAE">
        <w:rPr>
          <w:rFonts w:ascii="Arial" w:hAnsi="Arial" w:cs="Arial"/>
        </w:rPr>
        <w:t xml:space="preserve">events </w:t>
      </w:r>
      <w:r w:rsidR="005B492A" w:rsidRPr="00937AAE">
        <w:rPr>
          <w:rFonts w:ascii="Arial" w:hAnsi="Arial" w:cs="Arial"/>
        </w:rPr>
        <w:t xml:space="preserve">each year </w:t>
      </w:r>
      <w:r w:rsidRPr="00937AAE">
        <w:rPr>
          <w:rFonts w:ascii="Arial" w:hAnsi="Arial" w:cs="Arial"/>
        </w:rPr>
        <w:t xml:space="preserve">and festive activities around the lights, such as tree lighting ceremonies, Christmas markets, and </w:t>
      </w:r>
      <w:r w:rsidR="005B492A" w:rsidRPr="00937AAE">
        <w:rPr>
          <w:rFonts w:ascii="Arial" w:hAnsi="Arial" w:cs="Arial"/>
        </w:rPr>
        <w:t>local entertainers</w:t>
      </w:r>
      <w:r w:rsidRPr="00937AAE">
        <w:rPr>
          <w:rFonts w:ascii="Arial" w:hAnsi="Arial" w:cs="Arial"/>
        </w:rPr>
        <w:t>. The events foster a sense of community spirit and togetherness</w:t>
      </w:r>
      <w:r w:rsidR="005B492A" w:rsidRPr="00937AAE">
        <w:rPr>
          <w:rFonts w:ascii="Arial" w:hAnsi="Arial" w:cs="Arial"/>
        </w:rPr>
        <w:t xml:space="preserve"> and the lights will help foster collaboration. </w:t>
      </w:r>
    </w:p>
    <w:p w14:paraId="7F16E9A1" w14:textId="6F030136" w:rsidR="0057140F" w:rsidRPr="00937AAE" w:rsidRDefault="005B492A" w:rsidP="0057140F">
      <w:pPr>
        <w:rPr>
          <w:rFonts w:ascii="Arial" w:hAnsi="Arial" w:cs="Arial"/>
        </w:rPr>
      </w:pPr>
      <w:r w:rsidRPr="00937AAE">
        <w:rPr>
          <w:rFonts w:ascii="Arial" w:hAnsi="Arial" w:cs="Arial"/>
        </w:rPr>
        <w:t xml:space="preserve">Taunton Town Council’s </w:t>
      </w:r>
      <w:r w:rsidR="0057140F" w:rsidRPr="00937AAE">
        <w:rPr>
          <w:rFonts w:ascii="Arial" w:hAnsi="Arial" w:cs="Arial"/>
        </w:rPr>
        <w:t>Christmas lights have become deeply ingrained in our cultural traditions. The</w:t>
      </w:r>
      <w:r w:rsidRPr="00937AAE">
        <w:rPr>
          <w:rFonts w:ascii="Arial" w:hAnsi="Arial" w:cs="Arial"/>
        </w:rPr>
        <w:t xml:space="preserve"> lights</w:t>
      </w:r>
      <w:r w:rsidR="0057140F" w:rsidRPr="00937AAE">
        <w:rPr>
          <w:rFonts w:ascii="Arial" w:hAnsi="Arial" w:cs="Arial"/>
        </w:rPr>
        <w:t xml:space="preserve"> bring a sense of nostalgia and remind us of childhood memories. The anticipation and excitement surrounding the annual display of lights help to create a shared experience that brings people together </w:t>
      </w:r>
      <w:r w:rsidRPr="00937AAE">
        <w:rPr>
          <w:rFonts w:ascii="Arial" w:hAnsi="Arial" w:cs="Arial"/>
        </w:rPr>
        <w:t xml:space="preserve">and helps to build pride in the town. </w:t>
      </w:r>
    </w:p>
    <w:p w14:paraId="2D0DCA56" w14:textId="77777777" w:rsidR="0057140F" w:rsidRPr="00937AAE" w:rsidRDefault="0057140F" w:rsidP="0057140F">
      <w:pPr>
        <w:rPr>
          <w:rFonts w:ascii="Arial" w:hAnsi="Arial" w:cs="Arial"/>
        </w:rPr>
      </w:pPr>
    </w:p>
    <w:p w14:paraId="4DD64140" w14:textId="06DD0727" w:rsidR="0057140F" w:rsidRPr="00937AAE" w:rsidRDefault="005B492A" w:rsidP="00733021">
      <w:pPr>
        <w:rPr>
          <w:rFonts w:ascii="Arial" w:hAnsi="Arial" w:cs="Arial"/>
        </w:rPr>
      </w:pPr>
      <w:r w:rsidRPr="00937AAE">
        <w:rPr>
          <w:rFonts w:ascii="Arial" w:hAnsi="Arial" w:cs="Arial"/>
        </w:rPr>
        <w:t>Taunton Town Council are looking for a w</w:t>
      </w:r>
      <w:r w:rsidR="0057140F" w:rsidRPr="00937AAE">
        <w:rPr>
          <w:rFonts w:ascii="Arial" w:hAnsi="Arial" w:cs="Arial"/>
        </w:rPr>
        <w:t>ell-designed Christmas light installation</w:t>
      </w:r>
      <w:r w:rsidRPr="00937AAE">
        <w:rPr>
          <w:rFonts w:ascii="Arial" w:hAnsi="Arial" w:cs="Arial"/>
        </w:rPr>
        <w:t xml:space="preserve">, that is </w:t>
      </w:r>
      <w:r w:rsidR="0057140F" w:rsidRPr="00937AAE">
        <w:rPr>
          <w:rFonts w:ascii="Arial" w:hAnsi="Arial" w:cs="Arial"/>
        </w:rPr>
        <w:t xml:space="preserve">visually stunning, creating a spectacle that captivates both young and old. </w:t>
      </w:r>
      <w:r w:rsidRPr="00937AAE">
        <w:rPr>
          <w:rFonts w:ascii="Arial" w:hAnsi="Arial" w:cs="Arial"/>
        </w:rPr>
        <w:br/>
      </w:r>
      <w:r w:rsidRPr="00937AAE">
        <w:rPr>
          <w:rFonts w:ascii="Arial" w:hAnsi="Arial" w:cs="Arial"/>
        </w:rPr>
        <w:br/>
      </w:r>
      <w:r w:rsidR="0057140F" w:rsidRPr="00937AAE">
        <w:rPr>
          <w:rFonts w:ascii="Arial" w:hAnsi="Arial" w:cs="Arial"/>
        </w:rPr>
        <w:t xml:space="preserve">The </w:t>
      </w:r>
      <w:r w:rsidRPr="00937AAE">
        <w:rPr>
          <w:rFonts w:ascii="Arial" w:hAnsi="Arial" w:cs="Arial"/>
        </w:rPr>
        <w:t xml:space="preserve">theme must be </w:t>
      </w:r>
      <w:r w:rsidR="004762CC" w:rsidRPr="00937AAE">
        <w:rPr>
          <w:rFonts w:ascii="Arial" w:hAnsi="Arial" w:cs="Arial"/>
        </w:rPr>
        <w:t>colourful</w:t>
      </w:r>
      <w:r w:rsidR="0057140F" w:rsidRPr="00937AAE">
        <w:rPr>
          <w:rFonts w:ascii="Arial" w:hAnsi="Arial" w:cs="Arial"/>
        </w:rPr>
        <w:t xml:space="preserve"> </w:t>
      </w:r>
      <w:r w:rsidRPr="00937AAE">
        <w:rPr>
          <w:rFonts w:ascii="Arial" w:hAnsi="Arial" w:cs="Arial"/>
        </w:rPr>
        <w:t xml:space="preserve">and classic </w:t>
      </w:r>
      <w:r w:rsidR="0057140F" w:rsidRPr="00937AAE">
        <w:rPr>
          <w:rFonts w:ascii="Arial" w:hAnsi="Arial" w:cs="Arial"/>
        </w:rPr>
        <w:t>and intricate displays can feature various</w:t>
      </w:r>
      <w:r w:rsidRPr="00937AAE">
        <w:rPr>
          <w:rFonts w:ascii="Arial" w:hAnsi="Arial" w:cs="Arial"/>
        </w:rPr>
        <w:t xml:space="preserve"> but relevant</w:t>
      </w:r>
      <w:r w:rsidR="0057140F" w:rsidRPr="00937AAE">
        <w:rPr>
          <w:rFonts w:ascii="Arial" w:hAnsi="Arial" w:cs="Arial"/>
        </w:rPr>
        <w:t xml:space="preserve"> themes, adding to the visual appeal and charm of the town </w:t>
      </w:r>
      <w:r w:rsidR="00EF3CF1" w:rsidRPr="00937AAE">
        <w:rPr>
          <w:rFonts w:ascii="Arial" w:hAnsi="Arial" w:cs="Arial"/>
        </w:rPr>
        <w:t>centre</w:t>
      </w:r>
      <w:r w:rsidR="0057140F" w:rsidRPr="00937AAE">
        <w:rPr>
          <w:rFonts w:ascii="Arial" w:hAnsi="Arial" w:cs="Arial"/>
        </w:rPr>
        <w:t xml:space="preserve">. This visual impact attracts attention, encourages social media sharing, and promotes the town as a vibrant and attractive </w:t>
      </w:r>
      <w:r w:rsidRPr="00937AAE">
        <w:rPr>
          <w:rFonts w:ascii="Arial" w:hAnsi="Arial" w:cs="Arial"/>
        </w:rPr>
        <w:t xml:space="preserve">regional </w:t>
      </w:r>
      <w:r w:rsidR="0057140F" w:rsidRPr="00937AAE">
        <w:rPr>
          <w:rFonts w:ascii="Arial" w:hAnsi="Arial" w:cs="Arial"/>
        </w:rPr>
        <w:t>destination.</w:t>
      </w:r>
    </w:p>
    <w:p w14:paraId="7554676D" w14:textId="7F1AD9C0" w:rsidR="005B492A" w:rsidRPr="00937AAE" w:rsidRDefault="0057140F" w:rsidP="00733021">
      <w:pPr>
        <w:rPr>
          <w:rFonts w:ascii="Arial" w:hAnsi="Arial" w:cs="Arial"/>
        </w:rPr>
      </w:pPr>
      <w:r w:rsidRPr="00937AAE">
        <w:rPr>
          <w:rFonts w:ascii="Arial" w:hAnsi="Arial" w:cs="Arial"/>
        </w:rPr>
        <w:lastRenderedPageBreak/>
        <w:t xml:space="preserve">Taunton </w:t>
      </w:r>
      <w:r w:rsidR="001E63F1" w:rsidRPr="00937AAE">
        <w:rPr>
          <w:rFonts w:ascii="Arial" w:hAnsi="Arial" w:cs="Arial"/>
        </w:rPr>
        <w:t xml:space="preserve">Town Council </w:t>
      </w:r>
      <w:r w:rsidR="00F9676D" w:rsidRPr="00937AAE">
        <w:rPr>
          <w:rFonts w:ascii="Arial" w:hAnsi="Arial" w:cs="Arial"/>
        </w:rPr>
        <w:t>is inviting</w:t>
      </w:r>
      <w:r w:rsidR="001E63F1" w:rsidRPr="00937AAE">
        <w:rPr>
          <w:rFonts w:ascii="Arial" w:hAnsi="Arial" w:cs="Arial"/>
        </w:rPr>
        <w:t xml:space="preserve"> tenders for the supply, installation and removal, storage, maintenance, and testing of </w:t>
      </w:r>
      <w:r w:rsidR="00234B39">
        <w:rPr>
          <w:rFonts w:ascii="Arial" w:hAnsi="Arial" w:cs="Arial"/>
        </w:rPr>
        <w:t xml:space="preserve">a </w:t>
      </w:r>
      <w:r w:rsidR="001E63F1" w:rsidRPr="00937AAE">
        <w:rPr>
          <w:rFonts w:ascii="Arial" w:hAnsi="Arial" w:cs="Arial"/>
        </w:rPr>
        <w:t>high-quality festive light display</w:t>
      </w:r>
      <w:r w:rsidRPr="00937AAE">
        <w:rPr>
          <w:rFonts w:ascii="Arial" w:hAnsi="Arial" w:cs="Arial"/>
        </w:rPr>
        <w:t>.</w:t>
      </w:r>
      <w:r w:rsidR="001E63F1" w:rsidRPr="00937AAE">
        <w:rPr>
          <w:rFonts w:ascii="Arial" w:hAnsi="Arial" w:cs="Arial"/>
        </w:rPr>
        <w:t xml:space="preserve"> </w:t>
      </w:r>
      <w:r w:rsidRPr="00937AAE">
        <w:rPr>
          <w:rFonts w:ascii="Arial" w:hAnsi="Arial" w:cs="Arial"/>
        </w:rPr>
        <w:br/>
      </w:r>
      <w:r w:rsidRPr="00937AAE">
        <w:rPr>
          <w:rFonts w:ascii="Arial" w:hAnsi="Arial" w:cs="Arial"/>
        </w:rPr>
        <w:br/>
        <w:t>Include locations, number of crossings</w:t>
      </w:r>
      <w:r w:rsidR="005B492A" w:rsidRPr="00937AAE">
        <w:rPr>
          <w:rFonts w:ascii="Arial" w:hAnsi="Arial" w:cs="Arial"/>
        </w:rPr>
        <w:t xml:space="preserve">, </w:t>
      </w:r>
      <w:r w:rsidRPr="00937AAE">
        <w:rPr>
          <w:rFonts w:ascii="Arial" w:hAnsi="Arial" w:cs="Arial"/>
        </w:rPr>
        <w:t>tree decorations</w:t>
      </w:r>
      <w:r w:rsidR="005B492A" w:rsidRPr="00937AAE">
        <w:rPr>
          <w:rFonts w:ascii="Arial" w:hAnsi="Arial" w:cs="Arial"/>
        </w:rPr>
        <w:t xml:space="preserve">, a ceiling light through Castle Bow and a festive feature on the Market House, in Taunton. </w:t>
      </w:r>
    </w:p>
    <w:p w14:paraId="44D5FF46" w14:textId="19F3581D" w:rsidR="0051661C" w:rsidRPr="003B46D0" w:rsidRDefault="003B46D0" w:rsidP="00733021">
      <w:pPr>
        <w:rPr>
          <w:rFonts w:ascii="Arial" w:hAnsi="Arial" w:cs="Arial"/>
          <w:b/>
          <w:bCs/>
        </w:rPr>
      </w:pPr>
      <w:r>
        <w:rPr>
          <w:rFonts w:ascii="Arial" w:hAnsi="Arial" w:cs="Arial"/>
          <w:b/>
          <w:bCs/>
        </w:rPr>
        <w:t xml:space="preserve">Infrastructure and Assests provided by </w:t>
      </w:r>
      <w:r w:rsidR="00F03F04" w:rsidRPr="003B46D0">
        <w:rPr>
          <w:rFonts w:ascii="Arial" w:hAnsi="Arial" w:cs="Arial"/>
          <w:b/>
          <w:bCs/>
        </w:rPr>
        <w:t>Taunton Town Council</w:t>
      </w:r>
      <w:r w:rsidR="0024661A">
        <w:rPr>
          <w:rFonts w:ascii="Arial" w:hAnsi="Arial" w:cs="Arial"/>
          <w:b/>
          <w:bCs/>
        </w:rPr>
        <w:t>.</w:t>
      </w:r>
      <w:r w:rsidR="00F03F04" w:rsidRPr="003B46D0">
        <w:rPr>
          <w:rFonts w:ascii="Arial" w:hAnsi="Arial" w:cs="Arial"/>
          <w:b/>
          <w:bCs/>
        </w:rPr>
        <w:t xml:space="preserve"> </w:t>
      </w:r>
    </w:p>
    <w:p w14:paraId="52AC5700" w14:textId="4D43F000" w:rsidR="0051661C" w:rsidRPr="00937AAE" w:rsidRDefault="0051661C" w:rsidP="00733021">
      <w:pPr>
        <w:rPr>
          <w:rFonts w:ascii="Arial" w:hAnsi="Arial" w:cs="Arial"/>
        </w:rPr>
      </w:pPr>
      <w:r w:rsidRPr="00937AAE">
        <w:rPr>
          <w:rFonts w:ascii="Arial" w:hAnsi="Arial" w:cs="Arial"/>
        </w:rPr>
        <w:t xml:space="preserve">11 </w:t>
      </w:r>
      <w:r w:rsidR="00F03F04" w:rsidRPr="00937AAE">
        <w:rPr>
          <w:rFonts w:ascii="Arial" w:hAnsi="Arial" w:cs="Arial"/>
        </w:rPr>
        <w:t>catenary c</w:t>
      </w:r>
      <w:r w:rsidRPr="00937AAE">
        <w:rPr>
          <w:rFonts w:ascii="Arial" w:hAnsi="Arial" w:cs="Arial"/>
        </w:rPr>
        <w:t>rossings in total.</w:t>
      </w:r>
    </w:p>
    <w:p w14:paraId="18AFDD31" w14:textId="77777777" w:rsidR="0051661C" w:rsidRPr="00937AAE" w:rsidRDefault="0051661C" w:rsidP="00733021">
      <w:pPr>
        <w:rPr>
          <w:rFonts w:ascii="Arial" w:hAnsi="Arial" w:cs="Arial"/>
        </w:rPr>
      </w:pPr>
      <w:r w:rsidRPr="00937AAE">
        <w:rPr>
          <w:rFonts w:ascii="Arial" w:hAnsi="Arial" w:cs="Arial"/>
        </w:rPr>
        <w:t xml:space="preserve">The 11 crossings are made up of 5 crossings in East Street, 3 in North Street and 3 in High Street. </w:t>
      </w:r>
    </w:p>
    <w:p w14:paraId="039EEB5F" w14:textId="77777777" w:rsidR="0051661C" w:rsidRPr="00937AAE" w:rsidRDefault="0051661C" w:rsidP="00733021">
      <w:pPr>
        <w:rPr>
          <w:rFonts w:ascii="Arial" w:hAnsi="Arial" w:cs="Arial"/>
        </w:rPr>
      </w:pPr>
      <w:r w:rsidRPr="00937AAE">
        <w:rPr>
          <w:rFonts w:ascii="Arial" w:hAnsi="Arial" w:cs="Arial"/>
        </w:rPr>
        <w:t>Fore Street</w:t>
      </w:r>
    </w:p>
    <w:p w14:paraId="66E152B3" w14:textId="569676D9" w:rsidR="0051661C" w:rsidRPr="00937AAE" w:rsidRDefault="0051661C" w:rsidP="00733021">
      <w:pPr>
        <w:rPr>
          <w:rFonts w:ascii="Arial" w:hAnsi="Arial" w:cs="Arial"/>
        </w:rPr>
      </w:pPr>
      <w:commentRangeStart w:id="0"/>
      <w:commentRangeStart w:id="1"/>
      <w:r w:rsidRPr="00937AAE">
        <w:rPr>
          <w:rFonts w:ascii="Arial" w:hAnsi="Arial" w:cs="Arial"/>
        </w:rPr>
        <w:t>1 x 33ft Christmas Tree</w:t>
      </w:r>
      <w:r w:rsidR="0B53828F" w:rsidRPr="00937AAE">
        <w:rPr>
          <w:rFonts w:ascii="Arial" w:hAnsi="Arial" w:cs="Arial"/>
        </w:rPr>
        <w:t xml:space="preserve"> – </w:t>
      </w:r>
      <w:r w:rsidR="00CB5B3E">
        <w:rPr>
          <w:rFonts w:ascii="Arial" w:hAnsi="Arial" w:cs="Arial"/>
        </w:rPr>
        <w:t>(</w:t>
      </w:r>
      <w:r w:rsidR="0B53828F" w:rsidRPr="00937AAE">
        <w:rPr>
          <w:rFonts w:ascii="Arial" w:hAnsi="Arial" w:cs="Arial"/>
        </w:rPr>
        <w:t>Supplied by Taunton Town Council.</w:t>
      </w:r>
      <w:r w:rsidR="00CB5B3E">
        <w:rPr>
          <w:rFonts w:ascii="Arial" w:hAnsi="Arial" w:cs="Arial"/>
        </w:rPr>
        <w:t>)</w:t>
      </w:r>
      <w:r w:rsidR="0B53828F" w:rsidRPr="00937AAE">
        <w:rPr>
          <w:rFonts w:ascii="Arial" w:hAnsi="Arial" w:cs="Arial"/>
        </w:rPr>
        <w:t xml:space="preserve"> </w:t>
      </w:r>
      <w:commentRangeEnd w:id="0"/>
      <w:r w:rsidRPr="00937AAE">
        <w:rPr>
          <w:rStyle w:val="CommentReference"/>
          <w:rFonts w:ascii="Arial" w:hAnsi="Arial" w:cs="Arial"/>
        </w:rPr>
        <w:commentReference w:id="0"/>
      </w:r>
      <w:commentRangeEnd w:id="1"/>
      <w:r w:rsidRPr="00937AAE">
        <w:rPr>
          <w:rStyle w:val="CommentReference"/>
          <w:rFonts w:ascii="Arial" w:hAnsi="Arial" w:cs="Arial"/>
        </w:rPr>
        <w:commentReference w:id="1"/>
      </w:r>
    </w:p>
    <w:p w14:paraId="7A30554C" w14:textId="3A917020" w:rsidR="0051661C" w:rsidRPr="00937AAE" w:rsidRDefault="0051661C" w:rsidP="00733021">
      <w:pPr>
        <w:rPr>
          <w:rFonts w:ascii="Arial" w:hAnsi="Arial" w:cs="Arial"/>
        </w:rPr>
      </w:pPr>
      <w:commentRangeStart w:id="2"/>
      <w:commentRangeStart w:id="3"/>
      <w:r w:rsidRPr="00937AAE">
        <w:rPr>
          <w:rFonts w:ascii="Arial" w:hAnsi="Arial" w:cs="Arial"/>
        </w:rPr>
        <w:t xml:space="preserve">1 x </w:t>
      </w:r>
      <w:r w:rsidR="7E911E64" w:rsidRPr="00937AAE">
        <w:rPr>
          <w:rFonts w:ascii="Arial" w:hAnsi="Arial" w:cs="Arial"/>
        </w:rPr>
        <w:t xml:space="preserve">medium size </w:t>
      </w:r>
      <w:r w:rsidRPr="00937AAE">
        <w:rPr>
          <w:rFonts w:ascii="Arial" w:hAnsi="Arial" w:cs="Arial"/>
        </w:rPr>
        <w:t>picket fence</w:t>
      </w:r>
      <w:r w:rsidR="632054F2" w:rsidRPr="00937AAE">
        <w:rPr>
          <w:rFonts w:ascii="Arial" w:hAnsi="Arial" w:cs="Arial"/>
        </w:rPr>
        <w:t xml:space="preserve"> – Supplied by Taunton Town Council. (Requires erecting) </w:t>
      </w:r>
      <w:commentRangeEnd w:id="2"/>
      <w:r w:rsidRPr="00937AAE">
        <w:rPr>
          <w:rStyle w:val="CommentReference"/>
          <w:rFonts w:ascii="Arial" w:hAnsi="Arial" w:cs="Arial"/>
        </w:rPr>
        <w:commentReference w:id="2"/>
      </w:r>
      <w:commentRangeEnd w:id="3"/>
      <w:r w:rsidRPr="00937AAE">
        <w:rPr>
          <w:rStyle w:val="CommentReference"/>
          <w:rFonts w:ascii="Arial" w:hAnsi="Arial" w:cs="Arial"/>
        </w:rPr>
        <w:commentReference w:id="3"/>
      </w:r>
    </w:p>
    <w:p w14:paraId="211A3F78" w14:textId="520F2BBD" w:rsidR="001E63F1" w:rsidRPr="00937AAE" w:rsidRDefault="0051661C" w:rsidP="00733021">
      <w:pPr>
        <w:rPr>
          <w:rFonts w:ascii="Arial" w:hAnsi="Arial" w:cs="Arial"/>
        </w:rPr>
      </w:pPr>
      <w:r w:rsidRPr="00937AAE">
        <w:rPr>
          <w:rFonts w:ascii="Arial" w:hAnsi="Arial" w:cs="Arial"/>
        </w:rPr>
        <w:t>The festive lighting supplier will be responsible for</w:t>
      </w:r>
      <w:r w:rsidR="001407E7" w:rsidRPr="00937AAE">
        <w:rPr>
          <w:rFonts w:ascii="Arial" w:hAnsi="Arial" w:cs="Arial"/>
        </w:rPr>
        <w:t xml:space="preserve"> </w:t>
      </w:r>
      <w:r w:rsidR="001E63F1" w:rsidRPr="00937AAE">
        <w:rPr>
          <w:rFonts w:ascii="Arial" w:hAnsi="Arial" w:cs="Arial"/>
        </w:rPr>
        <w:t xml:space="preserve">testing of the related electrical infrastructure for </w:t>
      </w:r>
      <w:r w:rsidRPr="00937AAE">
        <w:rPr>
          <w:rFonts w:ascii="Arial" w:hAnsi="Arial" w:cs="Arial"/>
        </w:rPr>
        <w:t xml:space="preserve">the duration of the contract, </w:t>
      </w:r>
      <w:r w:rsidR="00F64827" w:rsidRPr="00937AAE">
        <w:rPr>
          <w:rFonts w:ascii="Arial" w:hAnsi="Arial" w:cs="Arial"/>
        </w:rPr>
        <w:t>with an option to extend a further year subject to satisfactory performance</w:t>
      </w:r>
      <w:r w:rsidR="001E63F1" w:rsidRPr="00937AAE">
        <w:rPr>
          <w:rFonts w:ascii="Arial" w:hAnsi="Arial" w:cs="Arial"/>
        </w:rPr>
        <w:t xml:space="preserve">. </w:t>
      </w:r>
    </w:p>
    <w:p w14:paraId="07018F87" w14:textId="2BCB5FF9" w:rsidR="001E63F1" w:rsidRPr="00937AAE" w:rsidRDefault="001E63F1" w:rsidP="00733021">
      <w:pPr>
        <w:rPr>
          <w:rFonts w:ascii="Arial" w:hAnsi="Arial" w:cs="Arial"/>
        </w:rPr>
      </w:pPr>
      <w:r w:rsidRPr="00937AAE">
        <w:rPr>
          <w:rFonts w:ascii="Arial" w:hAnsi="Arial" w:cs="Arial"/>
        </w:rPr>
        <w:t xml:space="preserve">In order to ensure that the best value for money is achieved, we invite tenders </w:t>
      </w:r>
      <w:r w:rsidR="0051661C" w:rsidRPr="00937AAE">
        <w:rPr>
          <w:rFonts w:ascii="Arial" w:hAnsi="Arial" w:cs="Arial"/>
        </w:rPr>
        <w:t xml:space="preserve">for </w:t>
      </w:r>
      <w:r w:rsidRPr="00937AAE">
        <w:rPr>
          <w:rFonts w:ascii="Arial" w:hAnsi="Arial" w:cs="Arial"/>
        </w:rPr>
        <w:t xml:space="preserve">hire of the festive </w:t>
      </w:r>
      <w:r w:rsidR="00F03F04" w:rsidRPr="00937AAE">
        <w:rPr>
          <w:rFonts w:ascii="Arial" w:hAnsi="Arial" w:cs="Arial"/>
        </w:rPr>
        <w:t>light’s</w:t>
      </w:r>
      <w:r w:rsidRPr="00937AAE">
        <w:rPr>
          <w:rFonts w:ascii="Arial" w:hAnsi="Arial" w:cs="Arial"/>
        </w:rPr>
        <w:t xml:space="preserve"> aspect of this specification. Contractors must make it clear whether their tender submission is based on </w:t>
      </w:r>
      <w:r w:rsidR="0051661C" w:rsidRPr="00937AAE">
        <w:rPr>
          <w:rFonts w:ascii="Arial" w:hAnsi="Arial" w:cs="Arial"/>
        </w:rPr>
        <w:t>Taunton</w:t>
      </w:r>
      <w:r w:rsidR="005F53A3" w:rsidRPr="00937AAE">
        <w:rPr>
          <w:rFonts w:ascii="Arial" w:hAnsi="Arial" w:cs="Arial"/>
        </w:rPr>
        <w:t xml:space="preserve"> Town Council</w:t>
      </w:r>
      <w:r w:rsidRPr="00937AAE">
        <w:rPr>
          <w:rFonts w:ascii="Arial" w:hAnsi="Arial" w:cs="Arial"/>
        </w:rPr>
        <w:t xml:space="preserve"> hiring the lights.</w:t>
      </w:r>
    </w:p>
    <w:p w14:paraId="7B79DBCA" w14:textId="2F5B6AE1" w:rsidR="00524F51" w:rsidRPr="00937AAE" w:rsidRDefault="001E63F1" w:rsidP="00733021">
      <w:pPr>
        <w:rPr>
          <w:rFonts w:ascii="Arial" w:hAnsi="Arial" w:cs="Arial"/>
        </w:rPr>
      </w:pPr>
      <w:r w:rsidRPr="00937AAE">
        <w:rPr>
          <w:rFonts w:ascii="Arial" w:hAnsi="Arial" w:cs="Arial"/>
        </w:rPr>
        <w:t xml:space="preserve">The successful contractor will be suitably experienced and qualified to undertake this tender and be able to provide examples of similar successful projects which they have been involved in. They must be HERS registered (Highways Electrical Registration Scheme), NSWR (National Street Works Qualification Registered Supervisors and Operatives), CFA (Constructions Fixing Association), and of document PLG06, ‘Guidance on the Installation and Maintenance of Seasonal Decorations and Lighting Attachments’. Tender submissions must detail how the business experience and qualification requirements are met. The successful contractor will deliver this contract with suitably qualified personnel. Sub-contracting by the </w:t>
      </w:r>
      <w:r w:rsidRPr="00937AAE">
        <w:rPr>
          <w:rFonts w:ascii="Arial" w:hAnsi="Arial" w:cs="Arial"/>
          <w:b/>
          <w:bCs/>
        </w:rPr>
        <w:t>contractor is not permitted without the consent</w:t>
      </w:r>
      <w:r w:rsidRPr="00937AAE">
        <w:rPr>
          <w:rFonts w:ascii="Arial" w:hAnsi="Arial" w:cs="Arial"/>
        </w:rPr>
        <w:t xml:space="preserve"> of </w:t>
      </w:r>
      <w:r w:rsidR="0051661C" w:rsidRPr="00937AAE">
        <w:rPr>
          <w:rFonts w:ascii="Arial" w:hAnsi="Arial" w:cs="Arial"/>
        </w:rPr>
        <w:t>Taunton Town Council</w:t>
      </w:r>
      <w:r w:rsidRPr="00937AAE">
        <w:rPr>
          <w:rFonts w:ascii="Arial" w:hAnsi="Arial" w:cs="Arial"/>
        </w:rPr>
        <w:t>. Tender submissions must specify whether the intention is to sub</w:t>
      </w:r>
      <w:r w:rsidR="00F9676D" w:rsidRPr="00937AAE">
        <w:rPr>
          <w:rFonts w:ascii="Arial" w:hAnsi="Arial" w:cs="Arial"/>
        </w:rPr>
        <w:t>-</w:t>
      </w:r>
      <w:r w:rsidRPr="00937AAE">
        <w:rPr>
          <w:rFonts w:ascii="Arial" w:hAnsi="Arial" w:cs="Arial"/>
        </w:rPr>
        <w:t>contract.</w:t>
      </w:r>
    </w:p>
    <w:p w14:paraId="73C41B15" w14:textId="6B92217B" w:rsidR="007F3A6C" w:rsidRPr="00937AAE" w:rsidRDefault="007F3A6C" w:rsidP="0076740E">
      <w:pPr>
        <w:pStyle w:val="Heading1"/>
        <w:rPr>
          <w:rFonts w:ascii="Arial" w:hAnsi="Arial" w:cs="Arial"/>
        </w:rPr>
      </w:pPr>
      <w:r w:rsidRPr="00937AAE">
        <w:rPr>
          <w:rFonts w:ascii="Arial" w:hAnsi="Arial" w:cs="Arial"/>
        </w:rPr>
        <w:t>Instructions to tenderers</w:t>
      </w:r>
    </w:p>
    <w:p w14:paraId="16DCF387" w14:textId="78BDD2AC" w:rsidR="00807EEC" w:rsidRPr="00937AAE" w:rsidRDefault="007F3A6C" w:rsidP="00506182">
      <w:pPr>
        <w:rPr>
          <w:rFonts w:ascii="Arial" w:hAnsi="Arial" w:cs="Arial"/>
        </w:rPr>
      </w:pPr>
      <w:r w:rsidRPr="00937AAE">
        <w:rPr>
          <w:rFonts w:ascii="Arial" w:hAnsi="Arial" w:cs="Arial"/>
        </w:rPr>
        <w:t xml:space="preserve">All tenderers are requested to let the Council know on receipt of this Invitation To Tender (ITT) </w:t>
      </w:r>
      <w:r w:rsidR="00807EEC" w:rsidRPr="00937AAE">
        <w:rPr>
          <w:rFonts w:ascii="Arial" w:hAnsi="Arial" w:cs="Arial"/>
        </w:rPr>
        <w:t>that:</w:t>
      </w:r>
    </w:p>
    <w:p w14:paraId="6644B466" w14:textId="52B84AEC" w:rsidR="007F3A6C" w:rsidRPr="00937AAE" w:rsidRDefault="00807EEC" w:rsidP="00807EEC">
      <w:pPr>
        <w:pStyle w:val="ListParagraph"/>
        <w:numPr>
          <w:ilvl w:val="0"/>
          <w:numId w:val="18"/>
        </w:numPr>
        <w:spacing w:line="360" w:lineRule="auto"/>
        <w:rPr>
          <w:rFonts w:ascii="Arial" w:hAnsi="Arial" w:cs="Arial"/>
        </w:rPr>
      </w:pPr>
      <w:r w:rsidRPr="00937AAE">
        <w:rPr>
          <w:rFonts w:ascii="Arial" w:hAnsi="Arial" w:cs="Arial"/>
        </w:rPr>
        <w:t>they wish to submit a tender and the</w:t>
      </w:r>
    </w:p>
    <w:p w14:paraId="782C9AB5" w14:textId="1C354D45" w:rsidR="00807EEC" w:rsidRPr="00937AAE" w:rsidRDefault="00807EEC" w:rsidP="00807EEC">
      <w:pPr>
        <w:pStyle w:val="ListParagraph"/>
        <w:numPr>
          <w:ilvl w:val="0"/>
          <w:numId w:val="18"/>
        </w:numPr>
        <w:spacing w:line="360" w:lineRule="auto"/>
        <w:rPr>
          <w:rFonts w:ascii="Arial" w:hAnsi="Arial" w:cs="Arial"/>
        </w:rPr>
      </w:pPr>
      <w:r w:rsidRPr="00937AAE">
        <w:rPr>
          <w:rFonts w:ascii="Arial" w:hAnsi="Arial" w:cs="Arial"/>
        </w:rPr>
        <w:t>name of tenderer contact where all communications regarding this tender should be addressed to.</w:t>
      </w:r>
    </w:p>
    <w:p w14:paraId="40A2F99C" w14:textId="2A9CD3F5" w:rsidR="00807EEC" w:rsidRPr="00937AAE" w:rsidRDefault="00807EEC" w:rsidP="00733021">
      <w:pPr>
        <w:rPr>
          <w:rFonts w:ascii="Arial" w:hAnsi="Arial" w:cs="Arial"/>
        </w:rPr>
      </w:pPr>
      <w:r w:rsidRPr="00937AAE">
        <w:rPr>
          <w:rFonts w:ascii="Arial" w:hAnsi="Arial" w:cs="Arial"/>
        </w:rPr>
        <w:t xml:space="preserve">If there are omissions, discrepancies or enquiries concerning the </w:t>
      </w:r>
      <w:r w:rsidR="009903AF" w:rsidRPr="00937AAE">
        <w:rPr>
          <w:rFonts w:ascii="Arial" w:hAnsi="Arial" w:cs="Arial"/>
        </w:rPr>
        <w:t>ITT</w:t>
      </w:r>
      <w:r w:rsidRPr="00937AAE">
        <w:rPr>
          <w:rFonts w:ascii="Arial" w:hAnsi="Arial" w:cs="Arial"/>
        </w:rPr>
        <w:t xml:space="preserve"> document </w:t>
      </w:r>
      <w:r w:rsidR="00621897" w:rsidRPr="00937AAE">
        <w:rPr>
          <w:rFonts w:ascii="Arial" w:hAnsi="Arial" w:cs="Arial"/>
        </w:rPr>
        <w:t xml:space="preserve">these should be emailed to </w:t>
      </w:r>
      <w:hyperlink r:id="rId14" w:history="1">
        <w:r w:rsidR="0051661C" w:rsidRPr="00937AAE">
          <w:rPr>
            <w:rStyle w:val="Hyperlink"/>
            <w:rFonts w:ascii="Arial" w:hAnsi="Arial" w:cs="Arial"/>
          </w:rPr>
          <w:t>operations@taunton-tc.gov.uk</w:t>
        </w:r>
      </w:hyperlink>
      <w:r w:rsidR="00621897" w:rsidRPr="00937AAE">
        <w:rPr>
          <w:rFonts w:ascii="Arial" w:hAnsi="Arial" w:cs="Arial"/>
        </w:rPr>
        <w:t xml:space="preserve"> </w:t>
      </w:r>
    </w:p>
    <w:p w14:paraId="78AC9606" w14:textId="71E7B754" w:rsidR="00621897" w:rsidRPr="00937AAE" w:rsidRDefault="00621897" w:rsidP="00733021">
      <w:pPr>
        <w:rPr>
          <w:rFonts w:ascii="Arial" w:hAnsi="Arial" w:cs="Arial"/>
        </w:rPr>
      </w:pPr>
      <w:r w:rsidRPr="00937AAE">
        <w:rPr>
          <w:rFonts w:ascii="Arial" w:hAnsi="Arial" w:cs="Arial"/>
        </w:rPr>
        <w:t xml:space="preserve">Any </w:t>
      </w:r>
      <w:r w:rsidR="009903AF" w:rsidRPr="00937AAE">
        <w:rPr>
          <w:rFonts w:ascii="Arial" w:hAnsi="Arial" w:cs="Arial"/>
        </w:rPr>
        <w:t xml:space="preserve">clarification </w:t>
      </w:r>
      <w:r w:rsidRPr="00937AAE">
        <w:rPr>
          <w:rFonts w:ascii="Arial" w:hAnsi="Arial" w:cs="Arial"/>
        </w:rPr>
        <w:t>queries regarding the tender document must be submitted</w:t>
      </w:r>
      <w:r w:rsidR="0051661C" w:rsidRPr="00937AAE">
        <w:rPr>
          <w:rFonts w:ascii="Arial" w:hAnsi="Arial" w:cs="Arial"/>
        </w:rPr>
        <w:t xml:space="preserve"> as soon as possible</w:t>
      </w:r>
      <w:r w:rsidR="009903AF" w:rsidRPr="00937AAE">
        <w:rPr>
          <w:rFonts w:ascii="Arial" w:hAnsi="Arial" w:cs="Arial"/>
        </w:rPr>
        <w:t xml:space="preserve">.  Any answers to clarifications will be emailed to all known interested tenderers prior to the submission date. </w:t>
      </w:r>
    </w:p>
    <w:p w14:paraId="4C8405D0" w14:textId="05086EC4" w:rsidR="00807EEC" w:rsidRPr="00937AAE" w:rsidRDefault="00807EEC" w:rsidP="00733021">
      <w:pPr>
        <w:rPr>
          <w:rFonts w:ascii="Arial" w:hAnsi="Arial" w:cs="Arial"/>
        </w:rPr>
      </w:pPr>
      <w:r w:rsidRPr="00937AAE">
        <w:rPr>
          <w:rFonts w:ascii="Arial" w:hAnsi="Arial" w:cs="Arial"/>
        </w:rPr>
        <w:lastRenderedPageBreak/>
        <w:t xml:space="preserve">All tenderers are strongly recommended to visit the town </w:t>
      </w:r>
      <w:r w:rsidR="00733021" w:rsidRPr="00937AAE">
        <w:rPr>
          <w:rFonts w:ascii="Arial" w:hAnsi="Arial" w:cs="Arial"/>
        </w:rPr>
        <w:t xml:space="preserve">and do a site survey with an officer of the council </w:t>
      </w:r>
      <w:r w:rsidRPr="00937AAE">
        <w:rPr>
          <w:rFonts w:ascii="Arial" w:hAnsi="Arial" w:cs="Arial"/>
        </w:rPr>
        <w:t xml:space="preserve">prior to submission of the tender document. </w:t>
      </w:r>
    </w:p>
    <w:p w14:paraId="6E31A253" w14:textId="542201F8" w:rsidR="009903AF" w:rsidRPr="00937AAE" w:rsidRDefault="009903AF" w:rsidP="00733021">
      <w:pPr>
        <w:rPr>
          <w:rFonts w:ascii="Arial" w:hAnsi="Arial" w:cs="Arial"/>
        </w:rPr>
      </w:pPr>
      <w:r w:rsidRPr="00937AAE">
        <w:rPr>
          <w:rFonts w:ascii="Arial" w:hAnsi="Arial" w:cs="Arial"/>
        </w:rPr>
        <w:t xml:space="preserve">All tenders must be for </w:t>
      </w:r>
      <w:r w:rsidR="00F9676D" w:rsidRPr="00937AAE">
        <w:rPr>
          <w:rFonts w:ascii="Arial" w:hAnsi="Arial" w:cs="Arial"/>
        </w:rPr>
        <w:t>all</w:t>
      </w:r>
      <w:r w:rsidR="001407E7" w:rsidRPr="00937AAE">
        <w:rPr>
          <w:rFonts w:ascii="Arial" w:hAnsi="Arial" w:cs="Arial"/>
        </w:rPr>
        <w:t xml:space="preserve"> the displays as </w:t>
      </w:r>
      <w:r w:rsidRPr="00937AAE">
        <w:rPr>
          <w:rFonts w:ascii="Arial" w:hAnsi="Arial" w:cs="Arial"/>
        </w:rPr>
        <w:t xml:space="preserve">specified in the ITT and the whole contract period. </w:t>
      </w:r>
      <w:r w:rsidR="007E43E9" w:rsidRPr="00937AAE">
        <w:rPr>
          <w:rFonts w:ascii="Arial" w:hAnsi="Arial" w:cs="Arial"/>
        </w:rPr>
        <w:t>If there are omissions or errors in the tender submitted</w:t>
      </w:r>
      <w:r w:rsidR="001407E7" w:rsidRPr="00937AAE">
        <w:rPr>
          <w:rFonts w:ascii="Arial" w:hAnsi="Arial" w:cs="Arial"/>
        </w:rPr>
        <w:t xml:space="preserve"> to the </w:t>
      </w:r>
      <w:r w:rsidR="00F9676D" w:rsidRPr="00937AAE">
        <w:rPr>
          <w:rFonts w:ascii="Arial" w:hAnsi="Arial" w:cs="Arial"/>
        </w:rPr>
        <w:t>Council the</w:t>
      </w:r>
      <w:r w:rsidR="007E43E9" w:rsidRPr="00937AAE">
        <w:rPr>
          <w:rFonts w:ascii="Arial" w:hAnsi="Arial" w:cs="Arial"/>
        </w:rPr>
        <w:t xml:space="preserve"> tendere</w:t>
      </w:r>
      <w:r w:rsidR="001407E7" w:rsidRPr="00937AAE">
        <w:rPr>
          <w:rFonts w:ascii="Arial" w:hAnsi="Arial" w:cs="Arial"/>
        </w:rPr>
        <w:t xml:space="preserve">r </w:t>
      </w:r>
      <w:r w:rsidR="007E43E9" w:rsidRPr="00937AAE">
        <w:rPr>
          <w:rFonts w:ascii="Arial" w:hAnsi="Arial" w:cs="Arial"/>
        </w:rPr>
        <w:t xml:space="preserve">may be required to justify the price/items concerned. Any price </w:t>
      </w:r>
      <w:r w:rsidR="001407E7" w:rsidRPr="00937AAE">
        <w:rPr>
          <w:rFonts w:ascii="Arial" w:hAnsi="Arial" w:cs="Arial"/>
        </w:rPr>
        <w:t>adjustments</w:t>
      </w:r>
      <w:r w:rsidR="007E43E9" w:rsidRPr="00937AAE">
        <w:rPr>
          <w:rFonts w:ascii="Arial" w:hAnsi="Arial" w:cs="Arial"/>
        </w:rPr>
        <w:t xml:space="preserve"> to the tender made by agreement with </w:t>
      </w:r>
      <w:r w:rsidR="0051661C" w:rsidRPr="00937AAE">
        <w:rPr>
          <w:rFonts w:ascii="Arial" w:hAnsi="Arial" w:cs="Arial"/>
        </w:rPr>
        <w:t>Taunton</w:t>
      </w:r>
      <w:r w:rsidR="007E43E9" w:rsidRPr="00937AAE">
        <w:rPr>
          <w:rFonts w:ascii="Arial" w:hAnsi="Arial" w:cs="Arial"/>
        </w:rPr>
        <w:t xml:space="preserve"> Town Council and the </w:t>
      </w:r>
      <w:r w:rsidR="001407E7" w:rsidRPr="00937AAE">
        <w:rPr>
          <w:rFonts w:ascii="Arial" w:hAnsi="Arial" w:cs="Arial"/>
        </w:rPr>
        <w:t>t</w:t>
      </w:r>
      <w:r w:rsidR="007E43E9" w:rsidRPr="00937AAE">
        <w:rPr>
          <w:rFonts w:ascii="Arial" w:hAnsi="Arial" w:cs="Arial"/>
        </w:rPr>
        <w:t xml:space="preserve">enderer will be confirmed in writing by the </w:t>
      </w:r>
      <w:r w:rsidR="001407E7" w:rsidRPr="00937AAE">
        <w:rPr>
          <w:rFonts w:ascii="Arial" w:hAnsi="Arial" w:cs="Arial"/>
        </w:rPr>
        <w:t>t</w:t>
      </w:r>
      <w:r w:rsidR="007E43E9" w:rsidRPr="00937AAE">
        <w:rPr>
          <w:rFonts w:ascii="Arial" w:hAnsi="Arial" w:cs="Arial"/>
        </w:rPr>
        <w:t>enderer to the Town Council before final acceptance by the Town Council</w:t>
      </w:r>
      <w:r w:rsidR="001407E7" w:rsidRPr="00937AAE">
        <w:rPr>
          <w:rFonts w:ascii="Arial" w:hAnsi="Arial" w:cs="Arial"/>
        </w:rPr>
        <w:t>.</w:t>
      </w:r>
    </w:p>
    <w:p w14:paraId="3F93F06A" w14:textId="77777777" w:rsidR="007E43E9" w:rsidRPr="00937AAE" w:rsidRDefault="007E43E9" w:rsidP="007E43E9">
      <w:pPr>
        <w:pStyle w:val="Heading1"/>
        <w:rPr>
          <w:rFonts w:ascii="Arial" w:hAnsi="Arial" w:cs="Arial"/>
        </w:rPr>
      </w:pPr>
      <w:r w:rsidRPr="00937AAE">
        <w:rPr>
          <w:rFonts w:ascii="Arial" w:hAnsi="Arial" w:cs="Arial"/>
        </w:rPr>
        <w:t xml:space="preserve">Submission </w:t>
      </w:r>
    </w:p>
    <w:p w14:paraId="730E747A" w14:textId="528F26FF" w:rsidR="00621897" w:rsidRPr="00937AAE" w:rsidRDefault="009903AF" w:rsidP="7A247D10">
      <w:pPr>
        <w:rPr>
          <w:rFonts w:ascii="Arial" w:hAnsi="Arial" w:cs="Arial"/>
          <w:b/>
          <w:bCs/>
          <w:color w:val="FF0000"/>
        </w:rPr>
      </w:pPr>
      <w:r w:rsidRPr="7C39ACB0">
        <w:rPr>
          <w:rFonts w:ascii="Arial" w:hAnsi="Arial" w:cs="Arial"/>
        </w:rPr>
        <w:t xml:space="preserve">Tenders </w:t>
      </w:r>
      <w:r w:rsidR="00C25177" w:rsidRPr="7C39ACB0">
        <w:rPr>
          <w:rFonts w:ascii="Arial" w:hAnsi="Arial" w:cs="Arial"/>
        </w:rPr>
        <w:t xml:space="preserve">may </w:t>
      </w:r>
      <w:r w:rsidRPr="7C39ACB0">
        <w:rPr>
          <w:rFonts w:ascii="Arial" w:hAnsi="Arial" w:cs="Arial"/>
        </w:rPr>
        <w:t>be submitted</w:t>
      </w:r>
      <w:r w:rsidR="006A09F7" w:rsidRPr="7C39ACB0">
        <w:rPr>
          <w:rFonts w:ascii="Arial" w:hAnsi="Arial" w:cs="Arial"/>
        </w:rPr>
        <w:t xml:space="preserve"> in a sealed envelope marked </w:t>
      </w:r>
      <w:r w:rsidR="00F9676D" w:rsidRPr="7C39ACB0">
        <w:rPr>
          <w:rFonts w:ascii="Arial" w:hAnsi="Arial" w:cs="Arial"/>
        </w:rPr>
        <w:t>‘Tender</w:t>
      </w:r>
      <w:r w:rsidR="006A09F7" w:rsidRPr="7C39ACB0">
        <w:rPr>
          <w:rFonts w:ascii="Arial" w:hAnsi="Arial" w:cs="Arial"/>
        </w:rPr>
        <w:t xml:space="preserve"> – Christmas Lights </w:t>
      </w:r>
      <w:r w:rsidR="001D1F2A" w:rsidRPr="7C39ACB0">
        <w:rPr>
          <w:rFonts w:ascii="Arial" w:hAnsi="Arial" w:cs="Arial"/>
        </w:rPr>
        <w:t>by</w:t>
      </w:r>
      <w:r w:rsidRPr="7C39ACB0">
        <w:rPr>
          <w:rFonts w:ascii="Arial" w:hAnsi="Arial" w:cs="Arial"/>
        </w:rPr>
        <w:t xml:space="preserve"> post </w:t>
      </w:r>
      <w:r w:rsidR="00F64827" w:rsidRPr="7C39ACB0">
        <w:rPr>
          <w:rFonts w:ascii="Arial" w:hAnsi="Arial" w:cs="Arial"/>
        </w:rPr>
        <w:t>to t</w:t>
      </w:r>
      <w:r w:rsidRPr="7C39ACB0">
        <w:rPr>
          <w:rFonts w:ascii="Arial" w:hAnsi="Arial" w:cs="Arial"/>
        </w:rPr>
        <w:t xml:space="preserve">he </w:t>
      </w:r>
      <w:r w:rsidR="004245EB" w:rsidRPr="7C39ACB0">
        <w:rPr>
          <w:rFonts w:ascii="Arial" w:hAnsi="Arial" w:cs="Arial"/>
        </w:rPr>
        <w:t>Operations and Events Manager</w:t>
      </w:r>
      <w:r w:rsidRPr="7C39ACB0">
        <w:rPr>
          <w:rFonts w:ascii="Arial" w:hAnsi="Arial" w:cs="Arial"/>
        </w:rPr>
        <w:t xml:space="preserve">, </w:t>
      </w:r>
      <w:r w:rsidR="004245EB" w:rsidRPr="7C39ACB0">
        <w:rPr>
          <w:rFonts w:ascii="Arial" w:hAnsi="Arial" w:cs="Arial"/>
        </w:rPr>
        <w:t>Taunton</w:t>
      </w:r>
      <w:r w:rsidRPr="7C39ACB0">
        <w:rPr>
          <w:rFonts w:ascii="Arial" w:hAnsi="Arial" w:cs="Arial"/>
        </w:rPr>
        <w:t xml:space="preserve"> Town Council, </w:t>
      </w:r>
      <w:r w:rsidR="004245EB" w:rsidRPr="7C39ACB0">
        <w:rPr>
          <w:rFonts w:ascii="Arial" w:hAnsi="Arial" w:cs="Arial"/>
        </w:rPr>
        <w:t>Deane House, Belvedere Road, Taunton TA1 1HE</w:t>
      </w:r>
      <w:r w:rsidR="5A03F9D2" w:rsidRPr="7C39ACB0">
        <w:rPr>
          <w:rFonts w:ascii="Arial" w:hAnsi="Arial" w:cs="Arial"/>
        </w:rPr>
        <w:t>.</w:t>
      </w:r>
      <w:r w:rsidR="00C25177" w:rsidRPr="7C39ACB0">
        <w:rPr>
          <w:rFonts w:ascii="Arial" w:hAnsi="Arial" w:cs="Arial"/>
        </w:rPr>
        <w:t xml:space="preserve"> Tenders by post or by email must be received </w:t>
      </w:r>
      <w:r w:rsidRPr="7C39ACB0">
        <w:rPr>
          <w:rFonts w:ascii="Arial" w:hAnsi="Arial" w:cs="Arial"/>
        </w:rPr>
        <w:t xml:space="preserve">by </w:t>
      </w:r>
      <w:r w:rsidR="00D379C7" w:rsidRPr="7C39ACB0">
        <w:rPr>
          <w:rFonts w:ascii="Arial" w:hAnsi="Arial" w:cs="Arial"/>
          <w:b/>
          <w:bCs/>
          <w:color w:val="FF0000"/>
        </w:rPr>
        <w:t>5pm on Friday 30</w:t>
      </w:r>
      <w:r w:rsidR="00D379C7" w:rsidRPr="7C39ACB0">
        <w:rPr>
          <w:rFonts w:ascii="Arial" w:hAnsi="Arial" w:cs="Arial"/>
          <w:b/>
          <w:bCs/>
          <w:color w:val="FF0000"/>
          <w:vertAlign w:val="superscript"/>
        </w:rPr>
        <w:t>th</w:t>
      </w:r>
      <w:r w:rsidR="00D379C7" w:rsidRPr="7C39ACB0">
        <w:rPr>
          <w:rFonts w:ascii="Arial" w:hAnsi="Arial" w:cs="Arial"/>
          <w:b/>
          <w:bCs/>
          <w:color w:val="FF0000"/>
        </w:rPr>
        <w:t xml:space="preserve"> September 202</w:t>
      </w:r>
      <w:r w:rsidR="004245EB" w:rsidRPr="7C39ACB0">
        <w:rPr>
          <w:rFonts w:ascii="Arial" w:hAnsi="Arial" w:cs="Arial"/>
          <w:b/>
          <w:bCs/>
          <w:color w:val="FF0000"/>
        </w:rPr>
        <w:t>3</w:t>
      </w:r>
    </w:p>
    <w:p w14:paraId="62596ECE" w14:textId="6BFAA46E" w:rsidR="00807EEC" w:rsidRPr="00937AAE" w:rsidRDefault="009903AF" w:rsidP="00733021">
      <w:pPr>
        <w:rPr>
          <w:rFonts w:ascii="Arial" w:hAnsi="Arial" w:cs="Arial"/>
        </w:rPr>
      </w:pPr>
      <w:r w:rsidRPr="00937AAE">
        <w:rPr>
          <w:rFonts w:ascii="Arial" w:hAnsi="Arial" w:cs="Arial"/>
        </w:rPr>
        <w:t xml:space="preserve">Tenders received after </w:t>
      </w:r>
      <w:r w:rsidR="00D379C7" w:rsidRPr="00937AAE">
        <w:rPr>
          <w:rFonts w:ascii="Arial" w:hAnsi="Arial" w:cs="Arial"/>
        </w:rPr>
        <w:t>5pm on Friday 30</w:t>
      </w:r>
      <w:r w:rsidR="00D379C7" w:rsidRPr="00937AAE">
        <w:rPr>
          <w:rFonts w:ascii="Arial" w:hAnsi="Arial" w:cs="Arial"/>
          <w:vertAlign w:val="superscript"/>
        </w:rPr>
        <w:t>th</w:t>
      </w:r>
      <w:r w:rsidR="00D379C7" w:rsidRPr="00937AAE">
        <w:rPr>
          <w:rFonts w:ascii="Arial" w:hAnsi="Arial" w:cs="Arial"/>
        </w:rPr>
        <w:t xml:space="preserve"> September 202</w:t>
      </w:r>
      <w:r w:rsidR="004245EB" w:rsidRPr="00937AAE">
        <w:rPr>
          <w:rFonts w:ascii="Arial" w:hAnsi="Arial" w:cs="Arial"/>
        </w:rPr>
        <w:t>3</w:t>
      </w:r>
      <w:r w:rsidR="00D379C7" w:rsidRPr="00937AAE">
        <w:rPr>
          <w:rFonts w:ascii="Arial" w:hAnsi="Arial" w:cs="Arial"/>
        </w:rPr>
        <w:t xml:space="preserve"> </w:t>
      </w:r>
      <w:r w:rsidRPr="00937AAE">
        <w:rPr>
          <w:rFonts w:ascii="Arial" w:hAnsi="Arial" w:cs="Arial"/>
        </w:rPr>
        <w:t xml:space="preserve">will not be considered. </w:t>
      </w:r>
    </w:p>
    <w:p w14:paraId="243B283F" w14:textId="7F5B828F" w:rsidR="007E43E9" w:rsidRPr="00937AAE" w:rsidRDefault="007E43E9" w:rsidP="001E63F1">
      <w:pPr>
        <w:pStyle w:val="Heading1"/>
        <w:rPr>
          <w:rFonts w:ascii="Arial" w:hAnsi="Arial" w:cs="Arial"/>
        </w:rPr>
      </w:pPr>
      <w:r w:rsidRPr="00937AAE">
        <w:rPr>
          <w:rFonts w:ascii="Arial" w:hAnsi="Arial" w:cs="Arial"/>
        </w:rPr>
        <w:t>Timetable</w:t>
      </w:r>
    </w:p>
    <w:p w14:paraId="72AC7C9A" w14:textId="7D4DD097" w:rsidR="007E43E9" w:rsidRPr="00937AAE" w:rsidRDefault="0A1C1D7E" w:rsidP="007E43E9">
      <w:pPr>
        <w:rPr>
          <w:rFonts w:ascii="Arial" w:hAnsi="Arial" w:cs="Arial"/>
        </w:rPr>
      </w:pPr>
      <w:r w:rsidRPr="00937AAE">
        <w:rPr>
          <w:rFonts w:ascii="Arial" w:hAnsi="Arial" w:cs="Arial"/>
        </w:rPr>
        <w:t xml:space="preserve">Taunton </w:t>
      </w:r>
      <w:r w:rsidR="007E43E9" w:rsidRPr="00937AAE">
        <w:rPr>
          <w:rFonts w:ascii="Arial" w:hAnsi="Arial" w:cs="Arial"/>
        </w:rPr>
        <w:t xml:space="preserve">Town Council </w:t>
      </w:r>
      <w:r w:rsidR="00D80BD4">
        <w:rPr>
          <w:rFonts w:ascii="Arial" w:hAnsi="Arial" w:cs="Arial"/>
        </w:rPr>
        <w:t>t</w:t>
      </w:r>
      <w:r w:rsidR="007E43E9" w:rsidRPr="00937AAE">
        <w:rPr>
          <w:rFonts w:ascii="Arial" w:hAnsi="Arial" w:cs="Arial"/>
        </w:rPr>
        <w:t xml:space="preserve">o award the contract in </w:t>
      </w:r>
      <w:r w:rsidR="00C25177" w:rsidRPr="00937AAE">
        <w:rPr>
          <w:rFonts w:ascii="Arial" w:hAnsi="Arial" w:cs="Arial"/>
        </w:rPr>
        <w:t xml:space="preserve">early </w:t>
      </w:r>
      <w:r w:rsidR="007E43E9" w:rsidRPr="00937AAE">
        <w:rPr>
          <w:rFonts w:ascii="Arial" w:hAnsi="Arial" w:cs="Arial"/>
        </w:rPr>
        <w:t xml:space="preserve">2023. </w:t>
      </w:r>
    </w:p>
    <w:p w14:paraId="7FDB79BF" w14:textId="1648E11D" w:rsidR="007E43E9" w:rsidRPr="00937AAE" w:rsidRDefault="007E43E9" w:rsidP="007E43E9">
      <w:pPr>
        <w:rPr>
          <w:rFonts w:ascii="Arial" w:hAnsi="Arial" w:cs="Arial"/>
        </w:rPr>
      </w:pPr>
      <w:r w:rsidRPr="00937AAE">
        <w:rPr>
          <w:rFonts w:ascii="Arial" w:hAnsi="Arial" w:cs="Arial"/>
        </w:rPr>
        <w:t>The proposed timescale is as follows:</w:t>
      </w:r>
    </w:p>
    <w:tbl>
      <w:tblPr>
        <w:tblStyle w:val="TableGrid"/>
        <w:tblW w:w="0" w:type="auto"/>
        <w:tblLook w:val="04A0" w:firstRow="1" w:lastRow="0" w:firstColumn="1" w:lastColumn="0" w:noHBand="0" w:noVBand="1"/>
      </w:tblPr>
      <w:tblGrid>
        <w:gridCol w:w="4508"/>
        <w:gridCol w:w="4508"/>
      </w:tblGrid>
      <w:tr w:rsidR="007E43E9" w:rsidRPr="00937AAE" w14:paraId="20E143F5" w14:textId="77777777" w:rsidTr="105DE158">
        <w:tc>
          <w:tcPr>
            <w:tcW w:w="4508" w:type="dxa"/>
          </w:tcPr>
          <w:p w14:paraId="0A6BF975" w14:textId="6B55A31A" w:rsidR="007E43E9" w:rsidRPr="00937AAE" w:rsidRDefault="007E43E9" w:rsidP="007E43E9">
            <w:pPr>
              <w:rPr>
                <w:rFonts w:ascii="Arial" w:hAnsi="Arial" w:cs="Arial"/>
              </w:rPr>
            </w:pPr>
            <w:r w:rsidRPr="00937AAE">
              <w:rPr>
                <w:rFonts w:ascii="Arial" w:hAnsi="Arial" w:cs="Arial"/>
              </w:rPr>
              <w:t xml:space="preserve">Activity </w:t>
            </w:r>
          </w:p>
        </w:tc>
        <w:tc>
          <w:tcPr>
            <w:tcW w:w="4508" w:type="dxa"/>
          </w:tcPr>
          <w:p w14:paraId="6B4DC090" w14:textId="628DDE24" w:rsidR="007E43E9" w:rsidRPr="00937AAE" w:rsidRDefault="007E43E9" w:rsidP="007E43E9">
            <w:pPr>
              <w:rPr>
                <w:rFonts w:ascii="Arial" w:hAnsi="Arial" w:cs="Arial"/>
              </w:rPr>
            </w:pPr>
            <w:r w:rsidRPr="00937AAE">
              <w:rPr>
                <w:rFonts w:ascii="Arial" w:hAnsi="Arial" w:cs="Arial"/>
              </w:rPr>
              <w:t xml:space="preserve">Date </w:t>
            </w:r>
          </w:p>
        </w:tc>
      </w:tr>
      <w:tr w:rsidR="007E43E9" w:rsidRPr="00937AAE" w14:paraId="6112994C" w14:textId="77777777" w:rsidTr="105DE158">
        <w:tc>
          <w:tcPr>
            <w:tcW w:w="4508" w:type="dxa"/>
          </w:tcPr>
          <w:p w14:paraId="7CF8DA5A" w14:textId="78869CC9" w:rsidR="007E43E9" w:rsidRPr="00937AAE" w:rsidRDefault="007E43E9" w:rsidP="007E43E9">
            <w:pPr>
              <w:rPr>
                <w:rFonts w:ascii="Arial" w:hAnsi="Arial" w:cs="Arial"/>
              </w:rPr>
            </w:pPr>
            <w:r w:rsidRPr="00937AAE">
              <w:rPr>
                <w:rFonts w:ascii="Arial" w:hAnsi="Arial" w:cs="Arial"/>
              </w:rPr>
              <w:t>Dispatch of ITT</w:t>
            </w:r>
          </w:p>
        </w:tc>
        <w:tc>
          <w:tcPr>
            <w:tcW w:w="4508" w:type="dxa"/>
          </w:tcPr>
          <w:p w14:paraId="71DDB26B" w14:textId="0263A05A" w:rsidR="007E43E9" w:rsidRPr="00937AAE" w:rsidRDefault="00D379C7" w:rsidP="007E43E9">
            <w:pPr>
              <w:rPr>
                <w:rFonts w:ascii="Arial" w:hAnsi="Arial" w:cs="Arial"/>
              </w:rPr>
            </w:pPr>
            <w:r w:rsidRPr="00937AAE">
              <w:rPr>
                <w:rFonts w:ascii="Arial" w:hAnsi="Arial" w:cs="Arial"/>
              </w:rPr>
              <w:t>1</w:t>
            </w:r>
            <w:r w:rsidRPr="00937AAE">
              <w:rPr>
                <w:rFonts w:ascii="Arial" w:hAnsi="Arial" w:cs="Arial"/>
                <w:vertAlign w:val="superscript"/>
              </w:rPr>
              <w:t>st</w:t>
            </w:r>
            <w:r w:rsidRPr="00937AAE">
              <w:rPr>
                <w:rFonts w:ascii="Arial" w:hAnsi="Arial" w:cs="Arial"/>
              </w:rPr>
              <w:t xml:space="preserve"> August 202</w:t>
            </w:r>
            <w:r w:rsidR="004245EB" w:rsidRPr="00937AAE">
              <w:rPr>
                <w:rFonts w:ascii="Arial" w:hAnsi="Arial" w:cs="Arial"/>
              </w:rPr>
              <w:t>3</w:t>
            </w:r>
          </w:p>
        </w:tc>
      </w:tr>
      <w:tr w:rsidR="007E43E9" w:rsidRPr="00937AAE" w14:paraId="53D5371C" w14:textId="77777777" w:rsidTr="105DE158">
        <w:tc>
          <w:tcPr>
            <w:tcW w:w="4508" w:type="dxa"/>
          </w:tcPr>
          <w:p w14:paraId="218FDE24" w14:textId="792A849B" w:rsidR="007E43E9" w:rsidRPr="00937AAE" w:rsidRDefault="007E43E9" w:rsidP="007E43E9">
            <w:pPr>
              <w:rPr>
                <w:rFonts w:ascii="Arial" w:hAnsi="Arial" w:cs="Arial"/>
              </w:rPr>
            </w:pPr>
            <w:r w:rsidRPr="00937AAE">
              <w:rPr>
                <w:rFonts w:ascii="Arial" w:hAnsi="Arial" w:cs="Arial"/>
              </w:rPr>
              <w:t>Return of ITT</w:t>
            </w:r>
          </w:p>
        </w:tc>
        <w:tc>
          <w:tcPr>
            <w:tcW w:w="4508" w:type="dxa"/>
          </w:tcPr>
          <w:p w14:paraId="2749C347" w14:textId="5510C46A" w:rsidR="007E43E9" w:rsidRPr="00937AAE" w:rsidRDefault="00D379C7" w:rsidP="007E43E9">
            <w:pPr>
              <w:rPr>
                <w:rFonts w:ascii="Arial" w:hAnsi="Arial" w:cs="Arial"/>
              </w:rPr>
            </w:pPr>
            <w:r w:rsidRPr="00937AAE">
              <w:rPr>
                <w:rFonts w:ascii="Arial" w:hAnsi="Arial" w:cs="Arial"/>
              </w:rPr>
              <w:t>30</w:t>
            </w:r>
            <w:r w:rsidRPr="00937AAE">
              <w:rPr>
                <w:rFonts w:ascii="Arial" w:hAnsi="Arial" w:cs="Arial"/>
                <w:vertAlign w:val="superscript"/>
              </w:rPr>
              <w:t>th</w:t>
            </w:r>
            <w:r w:rsidRPr="00937AAE">
              <w:rPr>
                <w:rFonts w:ascii="Arial" w:hAnsi="Arial" w:cs="Arial"/>
              </w:rPr>
              <w:t xml:space="preserve"> September 202</w:t>
            </w:r>
            <w:r w:rsidR="004245EB" w:rsidRPr="00937AAE">
              <w:rPr>
                <w:rFonts w:ascii="Arial" w:hAnsi="Arial" w:cs="Arial"/>
              </w:rPr>
              <w:t>3</w:t>
            </w:r>
          </w:p>
        </w:tc>
      </w:tr>
      <w:tr w:rsidR="007E43E9" w:rsidRPr="00937AAE" w14:paraId="698902DF" w14:textId="77777777" w:rsidTr="105DE158">
        <w:tc>
          <w:tcPr>
            <w:tcW w:w="4508" w:type="dxa"/>
          </w:tcPr>
          <w:p w14:paraId="35B00F7B" w14:textId="7DB96EC1" w:rsidR="007E43E9" w:rsidRPr="00937AAE" w:rsidRDefault="007E43E9" w:rsidP="007E43E9">
            <w:pPr>
              <w:rPr>
                <w:rFonts w:ascii="Arial" w:hAnsi="Arial" w:cs="Arial"/>
              </w:rPr>
            </w:pPr>
            <w:r w:rsidRPr="00937AAE">
              <w:rPr>
                <w:rFonts w:ascii="Arial" w:hAnsi="Arial" w:cs="Arial"/>
              </w:rPr>
              <w:t>Evaluation of ITT</w:t>
            </w:r>
          </w:p>
        </w:tc>
        <w:tc>
          <w:tcPr>
            <w:tcW w:w="4508" w:type="dxa"/>
          </w:tcPr>
          <w:p w14:paraId="3E4EA126" w14:textId="20BD6795" w:rsidR="007E43E9" w:rsidRPr="00937AAE" w:rsidRDefault="00D379C7" w:rsidP="007E43E9">
            <w:pPr>
              <w:rPr>
                <w:rFonts w:ascii="Arial" w:hAnsi="Arial" w:cs="Arial"/>
              </w:rPr>
            </w:pPr>
            <w:r w:rsidRPr="00937AAE">
              <w:rPr>
                <w:rFonts w:ascii="Arial" w:hAnsi="Arial" w:cs="Arial"/>
              </w:rPr>
              <w:t>October/November 202</w:t>
            </w:r>
            <w:r w:rsidR="004245EB" w:rsidRPr="00937AAE">
              <w:rPr>
                <w:rFonts w:ascii="Arial" w:hAnsi="Arial" w:cs="Arial"/>
              </w:rPr>
              <w:t>3</w:t>
            </w:r>
          </w:p>
        </w:tc>
      </w:tr>
      <w:tr w:rsidR="007E43E9" w:rsidRPr="00937AAE" w14:paraId="45B62477" w14:textId="77777777" w:rsidTr="105DE158">
        <w:tc>
          <w:tcPr>
            <w:tcW w:w="4508" w:type="dxa"/>
          </w:tcPr>
          <w:p w14:paraId="4C6DF8FE" w14:textId="26934EEC" w:rsidR="007E43E9" w:rsidRPr="00937AAE" w:rsidRDefault="007E43E9" w:rsidP="007E43E9">
            <w:pPr>
              <w:rPr>
                <w:rFonts w:ascii="Arial" w:hAnsi="Arial" w:cs="Arial"/>
              </w:rPr>
            </w:pPr>
            <w:r w:rsidRPr="00937AAE">
              <w:rPr>
                <w:rFonts w:ascii="Arial" w:hAnsi="Arial" w:cs="Arial"/>
              </w:rPr>
              <w:t>Notification of successful tenderer</w:t>
            </w:r>
          </w:p>
        </w:tc>
        <w:tc>
          <w:tcPr>
            <w:tcW w:w="4508" w:type="dxa"/>
          </w:tcPr>
          <w:p w14:paraId="31F601F7" w14:textId="024B59E8" w:rsidR="007E43E9" w:rsidRPr="00937AAE" w:rsidRDefault="3AE16DEE" w:rsidP="007E43E9">
            <w:pPr>
              <w:rPr>
                <w:rFonts w:ascii="Arial" w:hAnsi="Arial" w:cs="Arial"/>
              </w:rPr>
            </w:pPr>
            <w:r w:rsidRPr="00937AAE">
              <w:rPr>
                <w:rFonts w:ascii="Arial" w:hAnsi="Arial" w:cs="Arial"/>
              </w:rPr>
              <w:t>November 2023</w:t>
            </w:r>
          </w:p>
        </w:tc>
      </w:tr>
      <w:tr w:rsidR="007E43E9" w:rsidRPr="00937AAE" w14:paraId="61E404C9" w14:textId="77777777" w:rsidTr="105DE158">
        <w:tc>
          <w:tcPr>
            <w:tcW w:w="4508" w:type="dxa"/>
          </w:tcPr>
          <w:p w14:paraId="77A1CADC" w14:textId="2988C46D" w:rsidR="007E43E9" w:rsidRPr="00937AAE" w:rsidRDefault="007E43E9" w:rsidP="007E43E9">
            <w:pPr>
              <w:rPr>
                <w:rFonts w:ascii="Arial" w:hAnsi="Arial" w:cs="Arial"/>
              </w:rPr>
            </w:pPr>
            <w:r w:rsidRPr="00937AAE">
              <w:rPr>
                <w:rFonts w:ascii="Arial" w:hAnsi="Arial" w:cs="Arial"/>
              </w:rPr>
              <w:t xml:space="preserve">Service </w:t>
            </w:r>
            <w:r w:rsidR="001E63F1" w:rsidRPr="00937AAE">
              <w:rPr>
                <w:rFonts w:ascii="Arial" w:hAnsi="Arial" w:cs="Arial"/>
              </w:rPr>
              <w:t>commencement</w:t>
            </w:r>
          </w:p>
        </w:tc>
        <w:tc>
          <w:tcPr>
            <w:tcW w:w="4508" w:type="dxa"/>
          </w:tcPr>
          <w:p w14:paraId="14F04DC4" w14:textId="6994A56E" w:rsidR="007E43E9" w:rsidRPr="00937AAE" w:rsidRDefault="007E43E9" w:rsidP="007E43E9">
            <w:pPr>
              <w:rPr>
                <w:rFonts w:ascii="Arial" w:hAnsi="Arial" w:cs="Arial"/>
              </w:rPr>
            </w:pPr>
            <w:r w:rsidRPr="00937AAE">
              <w:rPr>
                <w:rFonts w:ascii="Arial" w:hAnsi="Arial" w:cs="Arial"/>
              </w:rPr>
              <w:t>November 202</w:t>
            </w:r>
            <w:r w:rsidR="004245EB" w:rsidRPr="00937AAE">
              <w:rPr>
                <w:rFonts w:ascii="Arial" w:hAnsi="Arial" w:cs="Arial"/>
              </w:rPr>
              <w:t>4</w:t>
            </w:r>
          </w:p>
        </w:tc>
      </w:tr>
    </w:tbl>
    <w:p w14:paraId="04F0C137" w14:textId="39A17B56" w:rsidR="007E43E9" w:rsidRPr="00937AAE" w:rsidRDefault="007E43E9" w:rsidP="007E43E9">
      <w:pPr>
        <w:rPr>
          <w:rFonts w:ascii="Arial" w:hAnsi="Arial" w:cs="Arial"/>
        </w:rPr>
      </w:pPr>
    </w:p>
    <w:p w14:paraId="030563EB" w14:textId="62B44E66" w:rsidR="007E43E9" w:rsidRPr="00937AAE" w:rsidRDefault="004245EB" w:rsidP="007E43E9">
      <w:pPr>
        <w:rPr>
          <w:rFonts w:ascii="Arial" w:hAnsi="Arial" w:cs="Arial"/>
        </w:rPr>
      </w:pPr>
      <w:r w:rsidRPr="00937AAE">
        <w:rPr>
          <w:rFonts w:ascii="Arial" w:hAnsi="Arial" w:cs="Arial"/>
        </w:rPr>
        <w:t>Taunton</w:t>
      </w:r>
      <w:r w:rsidR="007E43E9" w:rsidRPr="00937AAE">
        <w:rPr>
          <w:rFonts w:ascii="Arial" w:hAnsi="Arial" w:cs="Arial"/>
        </w:rPr>
        <w:t xml:space="preserve"> Town </w:t>
      </w:r>
      <w:r w:rsidR="001E63F1" w:rsidRPr="00937AAE">
        <w:rPr>
          <w:rFonts w:ascii="Arial" w:hAnsi="Arial" w:cs="Arial"/>
        </w:rPr>
        <w:t>Council</w:t>
      </w:r>
      <w:r w:rsidR="007E43E9" w:rsidRPr="00937AAE">
        <w:rPr>
          <w:rFonts w:ascii="Arial" w:hAnsi="Arial" w:cs="Arial"/>
        </w:rPr>
        <w:t xml:space="preserve"> reserves the right to change the </w:t>
      </w:r>
      <w:r w:rsidR="001E63F1" w:rsidRPr="00937AAE">
        <w:rPr>
          <w:rFonts w:ascii="Arial" w:hAnsi="Arial" w:cs="Arial"/>
        </w:rPr>
        <w:t xml:space="preserve">timetable and will notify tenderers where a change takes place. </w:t>
      </w:r>
    </w:p>
    <w:p w14:paraId="42F56A51" w14:textId="489EA27F" w:rsidR="001E63F1" w:rsidRPr="00937AAE" w:rsidRDefault="001D1F2A" w:rsidP="001E63F1">
      <w:pPr>
        <w:pStyle w:val="Heading1"/>
        <w:rPr>
          <w:rFonts w:ascii="Arial" w:hAnsi="Arial" w:cs="Arial"/>
        </w:rPr>
      </w:pPr>
      <w:r w:rsidRPr="00937AAE">
        <w:rPr>
          <w:rFonts w:ascii="Arial" w:hAnsi="Arial" w:cs="Arial"/>
        </w:rPr>
        <w:t>Tenders -</w:t>
      </w:r>
      <w:r w:rsidR="0034646C" w:rsidRPr="00937AAE">
        <w:rPr>
          <w:rFonts w:ascii="Arial" w:hAnsi="Arial" w:cs="Arial"/>
        </w:rPr>
        <w:t xml:space="preserve"> assessment and evaluation</w:t>
      </w:r>
    </w:p>
    <w:p w14:paraId="2F0A9FDD" w14:textId="21CD9327" w:rsidR="001E63F1" w:rsidRPr="00937AAE" w:rsidRDefault="001E63F1" w:rsidP="001E63F1">
      <w:pPr>
        <w:rPr>
          <w:rFonts w:ascii="Arial" w:hAnsi="Arial" w:cs="Arial"/>
        </w:rPr>
      </w:pPr>
      <w:r w:rsidRPr="00937AAE">
        <w:rPr>
          <w:rFonts w:ascii="Arial" w:hAnsi="Arial" w:cs="Arial"/>
        </w:rPr>
        <w:t>All tender</w:t>
      </w:r>
      <w:r w:rsidR="0034646C" w:rsidRPr="00937AAE">
        <w:rPr>
          <w:rFonts w:ascii="Arial" w:hAnsi="Arial" w:cs="Arial"/>
        </w:rPr>
        <w:t>s</w:t>
      </w:r>
      <w:r w:rsidRPr="00937AAE">
        <w:rPr>
          <w:rFonts w:ascii="Arial" w:hAnsi="Arial" w:cs="Arial"/>
        </w:rPr>
        <w:t xml:space="preserve"> </w:t>
      </w:r>
      <w:r w:rsidR="0034646C" w:rsidRPr="00937AAE">
        <w:rPr>
          <w:rFonts w:ascii="Arial" w:hAnsi="Arial" w:cs="Arial"/>
        </w:rPr>
        <w:t>will be assessed on the f</w:t>
      </w:r>
      <w:r w:rsidRPr="00937AAE">
        <w:rPr>
          <w:rFonts w:ascii="Arial" w:hAnsi="Arial" w:cs="Arial"/>
        </w:rPr>
        <w:t xml:space="preserve">ollowing </w:t>
      </w:r>
      <w:r w:rsidR="0034646C" w:rsidRPr="00937AAE">
        <w:rPr>
          <w:rFonts w:ascii="Arial" w:hAnsi="Arial" w:cs="Arial"/>
        </w:rPr>
        <w:t>services</w:t>
      </w:r>
      <w:r w:rsidRPr="00937AAE">
        <w:rPr>
          <w:rFonts w:ascii="Arial" w:hAnsi="Arial" w:cs="Arial"/>
        </w:rPr>
        <w:t>:</w:t>
      </w:r>
    </w:p>
    <w:p w14:paraId="51D00CB2" w14:textId="6E73F624" w:rsidR="009632DA" w:rsidRPr="00937AAE" w:rsidRDefault="003976FA" w:rsidP="009632DA">
      <w:pPr>
        <w:pStyle w:val="ListParagraph"/>
        <w:numPr>
          <w:ilvl w:val="0"/>
          <w:numId w:val="24"/>
        </w:numPr>
        <w:rPr>
          <w:rFonts w:ascii="Arial" w:hAnsi="Arial" w:cs="Arial"/>
        </w:rPr>
      </w:pPr>
      <w:r w:rsidRPr="00937AAE">
        <w:rPr>
          <w:rFonts w:ascii="Arial" w:hAnsi="Arial" w:cs="Arial"/>
        </w:rPr>
        <w:t>S</w:t>
      </w:r>
      <w:r w:rsidR="009632DA" w:rsidRPr="00937AAE">
        <w:rPr>
          <w:rFonts w:ascii="Arial" w:hAnsi="Arial" w:cs="Arial"/>
        </w:rPr>
        <w:t xml:space="preserve">ite survey </w:t>
      </w:r>
    </w:p>
    <w:p w14:paraId="20B12699" w14:textId="24E0E2C7" w:rsidR="009632DA" w:rsidRPr="00937AAE" w:rsidRDefault="009632DA" w:rsidP="009632DA">
      <w:pPr>
        <w:pStyle w:val="ListParagraph"/>
        <w:numPr>
          <w:ilvl w:val="0"/>
          <w:numId w:val="24"/>
        </w:numPr>
        <w:rPr>
          <w:rFonts w:ascii="Arial" w:hAnsi="Arial" w:cs="Arial"/>
        </w:rPr>
      </w:pPr>
      <w:r w:rsidRPr="00937AAE">
        <w:rPr>
          <w:rFonts w:ascii="Arial" w:hAnsi="Arial" w:cs="Arial"/>
        </w:rPr>
        <w:t>Photographic simulation of lighting in situ or similar</w:t>
      </w:r>
      <w:r w:rsidR="001407E7" w:rsidRPr="00937AAE">
        <w:rPr>
          <w:rFonts w:ascii="Arial" w:hAnsi="Arial" w:cs="Arial"/>
        </w:rPr>
        <w:t>.</w:t>
      </w:r>
    </w:p>
    <w:p w14:paraId="79DDA670" w14:textId="68663972" w:rsidR="009632DA" w:rsidRPr="00937AAE" w:rsidRDefault="009632DA" w:rsidP="009632DA">
      <w:pPr>
        <w:pStyle w:val="ListParagraph"/>
        <w:numPr>
          <w:ilvl w:val="0"/>
          <w:numId w:val="24"/>
        </w:numPr>
        <w:rPr>
          <w:rFonts w:ascii="Arial" w:hAnsi="Arial" w:cs="Arial"/>
        </w:rPr>
      </w:pPr>
      <w:r w:rsidRPr="00937AAE">
        <w:rPr>
          <w:rFonts w:ascii="Arial" w:hAnsi="Arial" w:cs="Arial"/>
        </w:rPr>
        <w:t>Detailed description of the lighting scheme</w:t>
      </w:r>
      <w:r w:rsidR="001823BC" w:rsidRPr="00937AAE">
        <w:rPr>
          <w:rFonts w:ascii="Arial" w:hAnsi="Arial" w:cs="Arial"/>
        </w:rPr>
        <w:t xml:space="preserve"> and its quality</w:t>
      </w:r>
      <w:r w:rsidR="001407E7" w:rsidRPr="00937AAE">
        <w:rPr>
          <w:rFonts w:ascii="Arial" w:hAnsi="Arial" w:cs="Arial"/>
        </w:rPr>
        <w:t>.</w:t>
      </w:r>
    </w:p>
    <w:p w14:paraId="05846AA8" w14:textId="34B6AAC6" w:rsidR="009632DA" w:rsidRPr="00937AAE" w:rsidRDefault="009632DA" w:rsidP="009632DA">
      <w:pPr>
        <w:pStyle w:val="ListParagraph"/>
        <w:numPr>
          <w:ilvl w:val="0"/>
          <w:numId w:val="24"/>
        </w:numPr>
        <w:rPr>
          <w:rFonts w:ascii="Arial" w:hAnsi="Arial" w:cs="Arial"/>
        </w:rPr>
      </w:pPr>
      <w:r w:rsidRPr="00937AAE">
        <w:rPr>
          <w:rFonts w:ascii="Arial" w:hAnsi="Arial" w:cs="Arial"/>
        </w:rPr>
        <w:t>Comprehensive installation and removal service</w:t>
      </w:r>
      <w:r w:rsidR="001407E7" w:rsidRPr="00937AAE">
        <w:rPr>
          <w:rFonts w:ascii="Arial" w:hAnsi="Arial" w:cs="Arial"/>
        </w:rPr>
        <w:t>.</w:t>
      </w:r>
      <w:r w:rsidRPr="00937AAE">
        <w:rPr>
          <w:rFonts w:ascii="Arial" w:hAnsi="Arial" w:cs="Arial"/>
        </w:rPr>
        <w:t xml:space="preserve"> </w:t>
      </w:r>
    </w:p>
    <w:p w14:paraId="3998EF19" w14:textId="506E516B" w:rsidR="009632DA" w:rsidRPr="00937AAE" w:rsidRDefault="009632DA" w:rsidP="009632DA">
      <w:pPr>
        <w:pStyle w:val="ListParagraph"/>
        <w:numPr>
          <w:ilvl w:val="0"/>
          <w:numId w:val="24"/>
        </w:numPr>
        <w:rPr>
          <w:rFonts w:ascii="Arial" w:hAnsi="Arial" w:cs="Arial"/>
        </w:rPr>
      </w:pPr>
      <w:r w:rsidRPr="00937AAE">
        <w:rPr>
          <w:rFonts w:ascii="Arial" w:hAnsi="Arial" w:cs="Arial"/>
        </w:rPr>
        <w:t>Stress testing of wall brackets (where appropriate) and inspection of all connection points on a</w:t>
      </w:r>
      <w:r w:rsidR="001352DD" w:rsidRPr="00937AAE">
        <w:rPr>
          <w:rFonts w:ascii="Arial" w:hAnsi="Arial" w:cs="Arial"/>
        </w:rPr>
        <w:t xml:space="preserve"> bi-</w:t>
      </w:r>
      <w:r w:rsidRPr="00937AAE">
        <w:rPr>
          <w:rFonts w:ascii="Arial" w:hAnsi="Arial" w:cs="Arial"/>
        </w:rPr>
        <w:t>annual basis</w:t>
      </w:r>
      <w:r w:rsidR="001352DD" w:rsidRPr="00937AAE">
        <w:rPr>
          <w:rFonts w:ascii="Arial" w:hAnsi="Arial" w:cs="Arial"/>
        </w:rPr>
        <w:t>,</w:t>
      </w:r>
      <w:r w:rsidR="0007463D" w:rsidRPr="00937AAE">
        <w:rPr>
          <w:rFonts w:ascii="Arial" w:hAnsi="Arial" w:cs="Arial"/>
        </w:rPr>
        <w:t xml:space="preserve"> meeting relevant engineering/electrical safety guidelines related to planning, installation, commissioning and maintenance of public lighting and street furniture</w:t>
      </w:r>
      <w:r w:rsidRPr="00937AAE">
        <w:rPr>
          <w:rFonts w:ascii="Arial" w:hAnsi="Arial" w:cs="Arial"/>
        </w:rPr>
        <w:t xml:space="preserve">. </w:t>
      </w:r>
    </w:p>
    <w:p w14:paraId="5A17455A" w14:textId="77777777" w:rsidR="009632DA" w:rsidRPr="00937AAE" w:rsidRDefault="009632DA" w:rsidP="009632DA">
      <w:pPr>
        <w:pStyle w:val="ListParagraph"/>
        <w:numPr>
          <w:ilvl w:val="0"/>
          <w:numId w:val="24"/>
        </w:numPr>
        <w:rPr>
          <w:rFonts w:ascii="Arial" w:hAnsi="Arial" w:cs="Arial"/>
        </w:rPr>
      </w:pPr>
      <w:r w:rsidRPr="00937AAE">
        <w:rPr>
          <w:rFonts w:ascii="Arial" w:hAnsi="Arial" w:cs="Arial"/>
        </w:rPr>
        <w:t xml:space="preserve">Check of all lighting equipment and undertaking any repairs to ensure are in full working order prior to installation. </w:t>
      </w:r>
    </w:p>
    <w:p w14:paraId="69D5DEB7" w14:textId="67F842F1" w:rsidR="009632DA" w:rsidRPr="00937AAE" w:rsidRDefault="009632DA" w:rsidP="009632DA">
      <w:pPr>
        <w:pStyle w:val="ListParagraph"/>
        <w:numPr>
          <w:ilvl w:val="0"/>
          <w:numId w:val="24"/>
        </w:numPr>
        <w:rPr>
          <w:rFonts w:ascii="Arial" w:hAnsi="Arial" w:cs="Arial"/>
        </w:rPr>
      </w:pPr>
      <w:r w:rsidRPr="00937AAE">
        <w:rPr>
          <w:rFonts w:ascii="Arial" w:hAnsi="Arial" w:cs="Arial"/>
        </w:rPr>
        <w:t>Installation and maintenance of electrical infrastructure (where appropriate) to serve the lighting scheme, including timers</w:t>
      </w:r>
      <w:r w:rsidR="001352DD" w:rsidRPr="00937AAE">
        <w:rPr>
          <w:rFonts w:ascii="Arial" w:hAnsi="Arial" w:cs="Arial"/>
        </w:rPr>
        <w:t>/sensors/</w:t>
      </w:r>
      <w:r w:rsidR="00E43BE7" w:rsidRPr="00937AAE">
        <w:rPr>
          <w:rFonts w:ascii="Arial" w:hAnsi="Arial" w:cs="Arial"/>
        </w:rPr>
        <w:t>wifi</w:t>
      </w:r>
      <w:r w:rsidRPr="00937AAE">
        <w:rPr>
          <w:rFonts w:ascii="Arial" w:hAnsi="Arial" w:cs="Arial"/>
        </w:rPr>
        <w:t xml:space="preserve"> and all should be </w:t>
      </w:r>
      <w:r w:rsidR="00E43BE7" w:rsidRPr="00937AAE">
        <w:rPr>
          <w:rFonts w:ascii="Arial" w:hAnsi="Arial" w:cs="Arial"/>
        </w:rPr>
        <w:t xml:space="preserve">tested and </w:t>
      </w:r>
      <w:r w:rsidRPr="00937AAE">
        <w:rPr>
          <w:rFonts w:ascii="Arial" w:hAnsi="Arial" w:cs="Arial"/>
        </w:rPr>
        <w:t>certified safe</w:t>
      </w:r>
      <w:r w:rsidR="001407E7" w:rsidRPr="00937AAE">
        <w:rPr>
          <w:rFonts w:ascii="Arial" w:hAnsi="Arial" w:cs="Arial"/>
        </w:rPr>
        <w:t>.</w:t>
      </w:r>
    </w:p>
    <w:p w14:paraId="3F662AA1" w14:textId="7DBD3B20" w:rsidR="009632DA" w:rsidRPr="00937AAE" w:rsidRDefault="001407E7" w:rsidP="009632DA">
      <w:pPr>
        <w:pStyle w:val="ListParagraph"/>
        <w:numPr>
          <w:ilvl w:val="0"/>
          <w:numId w:val="24"/>
        </w:numPr>
        <w:rPr>
          <w:rFonts w:ascii="Arial" w:hAnsi="Arial" w:cs="Arial"/>
        </w:rPr>
      </w:pPr>
      <w:r w:rsidRPr="00937AAE">
        <w:rPr>
          <w:rFonts w:ascii="Arial" w:hAnsi="Arial" w:cs="Arial"/>
        </w:rPr>
        <w:t>Managing the o</w:t>
      </w:r>
      <w:r w:rsidR="009632DA" w:rsidRPr="00937AAE">
        <w:rPr>
          <w:rFonts w:ascii="Arial" w:hAnsi="Arial" w:cs="Arial"/>
        </w:rPr>
        <w:t xml:space="preserve">peration for switch on </w:t>
      </w:r>
      <w:r w:rsidR="0007463D" w:rsidRPr="00937AAE">
        <w:rPr>
          <w:rFonts w:ascii="Arial" w:hAnsi="Arial" w:cs="Arial"/>
        </w:rPr>
        <w:t xml:space="preserve">whether </w:t>
      </w:r>
      <w:r w:rsidR="009632DA" w:rsidRPr="00937AAE">
        <w:rPr>
          <w:rFonts w:ascii="Arial" w:hAnsi="Arial" w:cs="Arial"/>
        </w:rPr>
        <w:t xml:space="preserve">remote access </w:t>
      </w:r>
      <w:r w:rsidR="001823BC" w:rsidRPr="00937AAE">
        <w:rPr>
          <w:rFonts w:ascii="Arial" w:hAnsi="Arial" w:cs="Arial"/>
        </w:rPr>
        <w:t>or in situ operation</w:t>
      </w:r>
      <w:r w:rsidRPr="00937AAE">
        <w:rPr>
          <w:rFonts w:ascii="Arial" w:hAnsi="Arial" w:cs="Arial"/>
        </w:rPr>
        <w:t>.</w:t>
      </w:r>
    </w:p>
    <w:p w14:paraId="03BCD439" w14:textId="7493D909" w:rsidR="009632DA" w:rsidRPr="00937AAE" w:rsidRDefault="001823BC" w:rsidP="009632DA">
      <w:pPr>
        <w:pStyle w:val="ListParagraph"/>
        <w:numPr>
          <w:ilvl w:val="0"/>
          <w:numId w:val="24"/>
        </w:numPr>
        <w:rPr>
          <w:rFonts w:ascii="Arial" w:hAnsi="Arial" w:cs="Arial"/>
        </w:rPr>
      </w:pPr>
      <w:r w:rsidRPr="00937AAE">
        <w:rPr>
          <w:rFonts w:ascii="Arial" w:hAnsi="Arial" w:cs="Arial"/>
        </w:rPr>
        <w:lastRenderedPageBreak/>
        <w:t>24-hour on call service during display period with repairs and faults requiring a 24-hour response for remedial works</w:t>
      </w:r>
      <w:r w:rsidR="00E43BE7" w:rsidRPr="00937AAE">
        <w:rPr>
          <w:rFonts w:ascii="Arial" w:hAnsi="Arial" w:cs="Arial"/>
        </w:rPr>
        <w:t>,</w:t>
      </w:r>
      <w:r w:rsidRPr="00937AAE">
        <w:rPr>
          <w:rFonts w:ascii="Arial" w:hAnsi="Arial" w:cs="Arial"/>
        </w:rPr>
        <w:t xml:space="preserve"> unless it is reported as an emergency and poses a danger to the public</w:t>
      </w:r>
      <w:r w:rsidR="002D5681" w:rsidRPr="00937AAE">
        <w:rPr>
          <w:rFonts w:ascii="Arial" w:hAnsi="Arial" w:cs="Arial"/>
        </w:rPr>
        <w:t xml:space="preserve">, this call out will be subject to a 2 hour response time. </w:t>
      </w:r>
    </w:p>
    <w:p w14:paraId="74E9E09F" w14:textId="0F8C2C19" w:rsidR="001823BC" w:rsidRPr="00937AAE" w:rsidRDefault="001823BC" w:rsidP="009632DA">
      <w:pPr>
        <w:pStyle w:val="ListParagraph"/>
        <w:numPr>
          <w:ilvl w:val="0"/>
          <w:numId w:val="24"/>
        </w:numPr>
        <w:rPr>
          <w:rFonts w:ascii="Arial" w:hAnsi="Arial" w:cs="Arial"/>
        </w:rPr>
      </w:pPr>
      <w:r w:rsidRPr="00937AAE">
        <w:rPr>
          <w:rFonts w:ascii="Arial" w:hAnsi="Arial" w:cs="Arial"/>
        </w:rPr>
        <w:t>Nominated point of contact or account manager from the contractor.</w:t>
      </w:r>
    </w:p>
    <w:p w14:paraId="0F847741" w14:textId="169A7090" w:rsidR="001823BC" w:rsidRPr="00937AAE" w:rsidRDefault="001823BC" w:rsidP="009632DA">
      <w:pPr>
        <w:pStyle w:val="ListParagraph"/>
        <w:numPr>
          <w:ilvl w:val="0"/>
          <w:numId w:val="24"/>
        </w:numPr>
        <w:rPr>
          <w:rFonts w:ascii="Arial" w:hAnsi="Arial" w:cs="Arial"/>
        </w:rPr>
      </w:pPr>
      <w:r w:rsidRPr="00937AAE">
        <w:rPr>
          <w:rFonts w:ascii="Arial" w:hAnsi="Arial" w:cs="Arial"/>
        </w:rPr>
        <w:t xml:space="preserve">Safe storage of lights </w:t>
      </w:r>
      <w:r w:rsidR="004150DA" w:rsidRPr="00937AAE">
        <w:rPr>
          <w:rFonts w:ascii="Arial" w:hAnsi="Arial" w:cs="Arial"/>
        </w:rPr>
        <w:t>whether hire</w:t>
      </w:r>
      <w:r w:rsidR="001407E7" w:rsidRPr="00937AAE">
        <w:rPr>
          <w:rFonts w:ascii="Arial" w:hAnsi="Arial" w:cs="Arial"/>
        </w:rPr>
        <w:t xml:space="preserve"> </w:t>
      </w:r>
      <w:r w:rsidRPr="00937AAE">
        <w:rPr>
          <w:rFonts w:ascii="Arial" w:hAnsi="Arial" w:cs="Arial"/>
        </w:rPr>
        <w:t xml:space="preserve">by </w:t>
      </w:r>
      <w:r w:rsidR="001407E7" w:rsidRPr="00937AAE">
        <w:rPr>
          <w:rFonts w:ascii="Arial" w:hAnsi="Arial" w:cs="Arial"/>
        </w:rPr>
        <w:t xml:space="preserve">the Council by the </w:t>
      </w:r>
      <w:r w:rsidRPr="00937AAE">
        <w:rPr>
          <w:rFonts w:ascii="Arial" w:hAnsi="Arial" w:cs="Arial"/>
        </w:rPr>
        <w:t xml:space="preserve">contractor for the period of the contract. </w:t>
      </w:r>
    </w:p>
    <w:p w14:paraId="6E1FA5B5" w14:textId="47D52832" w:rsidR="001823BC" w:rsidRPr="00937AAE" w:rsidRDefault="001823BC" w:rsidP="009632DA">
      <w:pPr>
        <w:pStyle w:val="ListParagraph"/>
        <w:numPr>
          <w:ilvl w:val="0"/>
          <w:numId w:val="24"/>
        </w:numPr>
        <w:rPr>
          <w:rFonts w:ascii="Arial" w:hAnsi="Arial" w:cs="Arial"/>
        </w:rPr>
      </w:pPr>
      <w:r w:rsidRPr="00937AAE">
        <w:rPr>
          <w:rFonts w:ascii="Arial" w:hAnsi="Arial" w:cs="Arial"/>
        </w:rPr>
        <w:t xml:space="preserve">Liaison with building owners in respect of cabling/fixtures and </w:t>
      </w:r>
      <w:r w:rsidR="001D1F2A" w:rsidRPr="00937AAE">
        <w:rPr>
          <w:rFonts w:ascii="Arial" w:hAnsi="Arial" w:cs="Arial"/>
        </w:rPr>
        <w:t>aid</w:t>
      </w:r>
      <w:r w:rsidRPr="00937AAE">
        <w:rPr>
          <w:rFonts w:ascii="Arial" w:hAnsi="Arial" w:cs="Arial"/>
        </w:rPr>
        <w:t xml:space="preserve"> the Town Council with any permissions </w:t>
      </w:r>
      <w:r w:rsidR="007E2728" w:rsidRPr="00937AAE">
        <w:rPr>
          <w:rFonts w:ascii="Arial" w:hAnsi="Arial" w:cs="Arial"/>
        </w:rPr>
        <w:t>the Council n</w:t>
      </w:r>
      <w:r w:rsidRPr="00937AAE">
        <w:rPr>
          <w:rFonts w:ascii="Arial" w:hAnsi="Arial" w:cs="Arial"/>
        </w:rPr>
        <w:t>eed</w:t>
      </w:r>
      <w:r w:rsidR="007E2728" w:rsidRPr="00937AAE">
        <w:rPr>
          <w:rFonts w:ascii="Arial" w:hAnsi="Arial" w:cs="Arial"/>
        </w:rPr>
        <w:t>s</w:t>
      </w:r>
      <w:r w:rsidRPr="00937AAE">
        <w:rPr>
          <w:rFonts w:ascii="Arial" w:hAnsi="Arial" w:cs="Arial"/>
        </w:rPr>
        <w:t xml:space="preserve"> to be obtained. </w:t>
      </w:r>
    </w:p>
    <w:p w14:paraId="03F071D7" w14:textId="602C31F6" w:rsidR="0007463D" w:rsidRPr="00937AAE" w:rsidRDefault="001823BC" w:rsidP="002D5681">
      <w:pPr>
        <w:pStyle w:val="ListParagraph"/>
        <w:numPr>
          <w:ilvl w:val="0"/>
          <w:numId w:val="24"/>
        </w:numPr>
        <w:rPr>
          <w:rFonts w:ascii="Arial" w:hAnsi="Arial" w:cs="Arial"/>
        </w:rPr>
      </w:pPr>
      <w:r w:rsidRPr="00937AAE">
        <w:rPr>
          <w:rFonts w:ascii="Arial" w:hAnsi="Arial" w:cs="Arial"/>
        </w:rPr>
        <w:t xml:space="preserve">Insurance and indemnify </w:t>
      </w:r>
      <w:r w:rsidR="002D5681" w:rsidRPr="00937AAE">
        <w:rPr>
          <w:rFonts w:ascii="Arial" w:hAnsi="Arial" w:cs="Arial"/>
        </w:rPr>
        <w:t>Taunton</w:t>
      </w:r>
      <w:r w:rsidRPr="00937AAE">
        <w:rPr>
          <w:rFonts w:ascii="Arial" w:hAnsi="Arial" w:cs="Arial"/>
        </w:rPr>
        <w:t xml:space="preserve"> Town Council of any builders’ work repairs relating to the contract. </w:t>
      </w:r>
      <w:r w:rsidR="0007463D" w:rsidRPr="00937AAE">
        <w:rPr>
          <w:rFonts w:ascii="Arial" w:hAnsi="Arial" w:cs="Arial"/>
        </w:rPr>
        <w:t xml:space="preserve"> </w:t>
      </w:r>
      <w:r w:rsidR="005F2F7E" w:rsidRPr="00937AAE">
        <w:rPr>
          <w:rFonts w:ascii="Arial" w:hAnsi="Arial" w:cs="Arial"/>
        </w:rPr>
        <w:br/>
      </w:r>
    </w:p>
    <w:p w14:paraId="2F5D252B" w14:textId="77777777" w:rsidR="005F2F7E" w:rsidRPr="00937AAE" w:rsidRDefault="005F2F7E" w:rsidP="005F2F7E">
      <w:pPr>
        <w:ind w:left="360"/>
        <w:rPr>
          <w:rFonts w:ascii="Arial" w:hAnsi="Arial" w:cs="Arial"/>
          <w:b/>
          <w:bCs/>
        </w:rPr>
      </w:pPr>
      <w:r w:rsidRPr="00937AAE">
        <w:rPr>
          <w:rFonts w:ascii="Arial" w:hAnsi="Arial" w:cs="Arial"/>
          <w:b/>
          <w:bCs/>
        </w:rPr>
        <w:t>Each compliant tender will be judged against the following criteria:</w:t>
      </w:r>
    </w:p>
    <w:tbl>
      <w:tblPr>
        <w:tblStyle w:val="TableGrid"/>
        <w:tblW w:w="8221" w:type="dxa"/>
        <w:tblInd w:w="421" w:type="dxa"/>
        <w:tblLook w:val="04A0" w:firstRow="1" w:lastRow="0" w:firstColumn="1" w:lastColumn="0" w:noHBand="0" w:noVBand="1"/>
      </w:tblPr>
      <w:tblGrid>
        <w:gridCol w:w="6658"/>
        <w:gridCol w:w="1563"/>
      </w:tblGrid>
      <w:tr w:rsidR="005F2F7E" w:rsidRPr="00937AAE" w14:paraId="6F1A31C4" w14:textId="77777777" w:rsidTr="005F2F7E">
        <w:tc>
          <w:tcPr>
            <w:tcW w:w="6658" w:type="dxa"/>
          </w:tcPr>
          <w:p w14:paraId="30DAE487" w14:textId="53856B2B" w:rsidR="005F2F7E" w:rsidRPr="00937AAE" w:rsidRDefault="005F2F7E" w:rsidP="00BE2A65">
            <w:pPr>
              <w:autoSpaceDE w:val="0"/>
              <w:autoSpaceDN w:val="0"/>
              <w:adjustRightInd w:val="0"/>
              <w:rPr>
                <w:rFonts w:ascii="Arial" w:eastAsia="ArialMT" w:hAnsi="Arial" w:cs="Arial"/>
                <w:b/>
                <w:bCs/>
                <w:color w:val="000000"/>
              </w:rPr>
            </w:pPr>
            <w:r w:rsidRPr="00937AAE">
              <w:rPr>
                <w:rFonts w:ascii="Arial" w:eastAsia="ArialMT" w:hAnsi="Arial" w:cs="Arial"/>
                <w:b/>
                <w:bCs/>
                <w:color w:val="000000"/>
              </w:rPr>
              <w:t xml:space="preserve">Description </w:t>
            </w:r>
          </w:p>
        </w:tc>
        <w:tc>
          <w:tcPr>
            <w:tcW w:w="1563" w:type="dxa"/>
          </w:tcPr>
          <w:p w14:paraId="587DD9D2" w14:textId="3CE01540" w:rsidR="005F2F7E" w:rsidRPr="00937AAE" w:rsidRDefault="005F2F7E" w:rsidP="005F2F7E">
            <w:pPr>
              <w:autoSpaceDE w:val="0"/>
              <w:autoSpaceDN w:val="0"/>
              <w:adjustRightInd w:val="0"/>
              <w:jc w:val="center"/>
              <w:rPr>
                <w:rFonts w:ascii="Arial" w:eastAsia="ArialMT" w:hAnsi="Arial" w:cs="Arial"/>
                <w:color w:val="000000"/>
              </w:rPr>
            </w:pPr>
            <w:r w:rsidRPr="00937AAE">
              <w:rPr>
                <w:rFonts w:ascii="Arial" w:eastAsia="ArialMT" w:hAnsi="Arial" w:cs="Arial"/>
                <w:color w:val="000000"/>
              </w:rPr>
              <w:t>Weighting</w:t>
            </w:r>
          </w:p>
        </w:tc>
      </w:tr>
      <w:tr w:rsidR="005F2F7E" w:rsidRPr="00937AAE" w14:paraId="7DDA03F2" w14:textId="77777777" w:rsidTr="005F2F7E">
        <w:tc>
          <w:tcPr>
            <w:tcW w:w="6658" w:type="dxa"/>
          </w:tcPr>
          <w:p w14:paraId="59D61928" w14:textId="77777777" w:rsidR="005F2F7E" w:rsidRPr="00937AAE" w:rsidRDefault="005F2F7E" w:rsidP="00BE2A65">
            <w:pPr>
              <w:autoSpaceDE w:val="0"/>
              <w:autoSpaceDN w:val="0"/>
              <w:adjustRightInd w:val="0"/>
              <w:rPr>
                <w:rFonts w:ascii="Arial" w:eastAsia="ArialMT" w:hAnsi="Arial" w:cs="Arial"/>
                <w:color w:val="000000"/>
              </w:rPr>
            </w:pPr>
            <w:r w:rsidRPr="00937AAE">
              <w:rPr>
                <w:rFonts w:ascii="Arial" w:eastAsia="ArialMT" w:hAnsi="Arial" w:cs="Arial"/>
                <w:color w:val="000000"/>
              </w:rPr>
              <w:t xml:space="preserve">Experience of successful working with local authorities </w:t>
            </w:r>
          </w:p>
        </w:tc>
        <w:tc>
          <w:tcPr>
            <w:tcW w:w="1563" w:type="dxa"/>
          </w:tcPr>
          <w:p w14:paraId="058FEF3F" w14:textId="77777777" w:rsidR="005F2F7E" w:rsidRPr="00937AAE" w:rsidRDefault="005F2F7E" w:rsidP="005F2F7E">
            <w:pPr>
              <w:autoSpaceDE w:val="0"/>
              <w:autoSpaceDN w:val="0"/>
              <w:adjustRightInd w:val="0"/>
              <w:jc w:val="center"/>
              <w:rPr>
                <w:rFonts w:ascii="Arial" w:eastAsia="ArialMT" w:hAnsi="Arial" w:cs="Arial"/>
                <w:color w:val="000000"/>
              </w:rPr>
            </w:pPr>
            <w:r w:rsidRPr="00937AAE">
              <w:rPr>
                <w:rFonts w:ascii="Arial" w:eastAsia="ArialMT" w:hAnsi="Arial" w:cs="Arial"/>
                <w:color w:val="000000"/>
              </w:rPr>
              <w:t>10</w:t>
            </w:r>
          </w:p>
        </w:tc>
      </w:tr>
      <w:tr w:rsidR="005F2F7E" w:rsidRPr="00937AAE" w14:paraId="7C711A38" w14:textId="77777777" w:rsidTr="005F2F7E">
        <w:tc>
          <w:tcPr>
            <w:tcW w:w="6658" w:type="dxa"/>
          </w:tcPr>
          <w:p w14:paraId="2FD666BB" w14:textId="77777777" w:rsidR="005F2F7E" w:rsidRPr="00937AAE" w:rsidRDefault="005F2F7E" w:rsidP="00BE2A65">
            <w:pPr>
              <w:autoSpaceDE w:val="0"/>
              <w:autoSpaceDN w:val="0"/>
              <w:adjustRightInd w:val="0"/>
              <w:rPr>
                <w:rFonts w:ascii="Arial" w:eastAsia="ArialMT" w:hAnsi="Arial" w:cs="Arial"/>
                <w:color w:val="000000"/>
              </w:rPr>
            </w:pPr>
            <w:r w:rsidRPr="00937AAE">
              <w:rPr>
                <w:rFonts w:ascii="Arial" w:eastAsia="ArialMT" w:hAnsi="Arial" w:cs="Arial"/>
                <w:color w:val="000000"/>
              </w:rPr>
              <w:t>Evidence of experience, capability and qualifications of key personnel</w:t>
            </w:r>
          </w:p>
        </w:tc>
        <w:tc>
          <w:tcPr>
            <w:tcW w:w="1563" w:type="dxa"/>
          </w:tcPr>
          <w:p w14:paraId="4F2FEBAD" w14:textId="77777777" w:rsidR="005F2F7E" w:rsidRPr="00937AAE" w:rsidRDefault="005F2F7E" w:rsidP="005F2F7E">
            <w:pPr>
              <w:autoSpaceDE w:val="0"/>
              <w:autoSpaceDN w:val="0"/>
              <w:adjustRightInd w:val="0"/>
              <w:jc w:val="center"/>
              <w:rPr>
                <w:rFonts w:ascii="Arial" w:eastAsia="ArialMT" w:hAnsi="Arial" w:cs="Arial"/>
                <w:color w:val="000000"/>
              </w:rPr>
            </w:pPr>
            <w:r w:rsidRPr="00937AAE">
              <w:rPr>
                <w:rFonts w:ascii="Arial" w:eastAsia="ArialMT" w:hAnsi="Arial" w:cs="Arial"/>
                <w:color w:val="000000"/>
              </w:rPr>
              <w:t>15</w:t>
            </w:r>
          </w:p>
        </w:tc>
      </w:tr>
      <w:tr w:rsidR="005F2F7E" w:rsidRPr="00937AAE" w14:paraId="014B68E4" w14:textId="77777777" w:rsidTr="005F2F7E">
        <w:tc>
          <w:tcPr>
            <w:tcW w:w="6658" w:type="dxa"/>
          </w:tcPr>
          <w:p w14:paraId="1A07D666" w14:textId="5F58B5F2" w:rsidR="005F2F7E" w:rsidRPr="00937AAE" w:rsidRDefault="005F2F7E" w:rsidP="00BE2A65">
            <w:pPr>
              <w:autoSpaceDE w:val="0"/>
              <w:autoSpaceDN w:val="0"/>
              <w:adjustRightInd w:val="0"/>
              <w:rPr>
                <w:rFonts w:ascii="Arial" w:eastAsia="ArialMT" w:hAnsi="Arial" w:cs="Arial"/>
                <w:color w:val="000000"/>
              </w:rPr>
            </w:pPr>
            <w:r w:rsidRPr="00937AAE">
              <w:rPr>
                <w:rFonts w:ascii="Arial" w:eastAsia="ArialMT" w:hAnsi="Arial" w:cs="Arial"/>
                <w:color w:val="000000"/>
              </w:rPr>
              <w:t xml:space="preserve">Creativity and innovation of the proposal and how it fits with </w:t>
            </w:r>
            <w:r w:rsidR="00D849C9" w:rsidRPr="00937AAE">
              <w:rPr>
                <w:rFonts w:ascii="Arial" w:eastAsia="ArialMT" w:hAnsi="Arial" w:cs="Arial"/>
                <w:color w:val="000000"/>
              </w:rPr>
              <w:t>Taunton</w:t>
            </w:r>
          </w:p>
        </w:tc>
        <w:tc>
          <w:tcPr>
            <w:tcW w:w="1563" w:type="dxa"/>
          </w:tcPr>
          <w:p w14:paraId="39B8CADE" w14:textId="77777777" w:rsidR="005F2F7E" w:rsidRPr="00937AAE" w:rsidRDefault="005F2F7E" w:rsidP="005F2F7E">
            <w:pPr>
              <w:autoSpaceDE w:val="0"/>
              <w:autoSpaceDN w:val="0"/>
              <w:adjustRightInd w:val="0"/>
              <w:jc w:val="center"/>
              <w:rPr>
                <w:rFonts w:ascii="Arial" w:eastAsia="ArialMT" w:hAnsi="Arial" w:cs="Arial"/>
                <w:color w:val="000000"/>
              </w:rPr>
            </w:pPr>
            <w:r w:rsidRPr="00937AAE">
              <w:rPr>
                <w:rFonts w:ascii="Arial" w:eastAsia="ArialMT" w:hAnsi="Arial" w:cs="Arial"/>
                <w:color w:val="000000"/>
              </w:rPr>
              <w:t>15</w:t>
            </w:r>
          </w:p>
        </w:tc>
      </w:tr>
      <w:tr w:rsidR="005F2F7E" w:rsidRPr="00937AAE" w14:paraId="0D28C1A3" w14:textId="77777777" w:rsidTr="005F2F7E">
        <w:tc>
          <w:tcPr>
            <w:tcW w:w="6658" w:type="dxa"/>
          </w:tcPr>
          <w:p w14:paraId="450395D2" w14:textId="77777777" w:rsidR="005F2F7E" w:rsidRPr="00937AAE" w:rsidRDefault="005F2F7E" w:rsidP="00BE2A65">
            <w:pPr>
              <w:autoSpaceDE w:val="0"/>
              <w:autoSpaceDN w:val="0"/>
              <w:adjustRightInd w:val="0"/>
              <w:rPr>
                <w:rFonts w:ascii="Arial" w:eastAsia="ArialMT" w:hAnsi="Arial" w:cs="Arial"/>
                <w:color w:val="000000"/>
              </w:rPr>
            </w:pPr>
            <w:r w:rsidRPr="00937AAE">
              <w:rPr>
                <w:rFonts w:ascii="Arial" w:eastAsia="ArialMT" w:hAnsi="Arial" w:cs="Arial"/>
                <w:color w:val="000000"/>
              </w:rPr>
              <w:t xml:space="preserve">Ability to deliver the required standard/timing requirements </w:t>
            </w:r>
          </w:p>
        </w:tc>
        <w:tc>
          <w:tcPr>
            <w:tcW w:w="1563" w:type="dxa"/>
          </w:tcPr>
          <w:p w14:paraId="35976C76" w14:textId="77777777" w:rsidR="005F2F7E" w:rsidRPr="00937AAE" w:rsidRDefault="005F2F7E" w:rsidP="005F2F7E">
            <w:pPr>
              <w:autoSpaceDE w:val="0"/>
              <w:autoSpaceDN w:val="0"/>
              <w:adjustRightInd w:val="0"/>
              <w:jc w:val="center"/>
              <w:rPr>
                <w:rFonts w:ascii="Arial" w:eastAsia="ArialMT" w:hAnsi="Arial" w:cs="Arial"/>
                <w:color w:val="000000"/>
              </w:rPr>
            </w:pPr>
            <w:r w:rsidRPr="00937AAE">
              <w:rPr>
                <w:rFonts w:ascii="Arial" w:eastAsia="ArialMT" w:hAnsi="Arial" w:cs="Arial"/>
                <w:color w:val="000000"/>
              </w:rPr>
              <w:t>25</w:t>
            </w:r>
          </w:p>
        </w:tc>
      </w:tr>
      <w:tr w:rsidR="005F2F7E" w:rsidRPr="00937AAE" w14:paraId="079CA2D3" w14:textId="77777777" w:rsidTr="005F2F7E">
        <w:tc>
          <w:tcPr>
            <w:tcW w:w="6658" w:type="dxa"/>
          </w:tcPr>
          <w:p w14:paraId="6F994ABA" w14:textId="77777777" w:rsidR="005F2F7E" w:rsidRPr="00937AAE" w:rsidRDefault="005F2F7E" w:rsidP="00BE2A65">
            <w:pPr>
              <w:autoSpaceDE w:val="0"/>
              <w:autoSpaceDN w:val="0"/>
              <w:adjustRightInd w:val="0"/>
              <w:rPr>
                <w:rFonts w:ascii="Arial" w:eastAsia="ArialMT" w:hAnsi="Arial" w:cs="Arial"/>
                <w:color w:val="000000"/>
              </w:rPr>
            </w:pPr>
            <w:r w:rsidRPr="00937AAE">
              <w:rPr>
                <w:rFonts w:ascii="Arial" w:eastAsia="ArialMT" w:hAnsi="Arial" w:cs="Arial"/>
                <w:color w:val="000000"/>
              </w:rPr>
              <w:t xml:space="preserve">Value for money </w:t>
            </w:r>
          </w:p>
        </w:tc>
        <w:tc>
          <w:tcPr>
            <w:tcW w:w="1563" w:type="dxa"/>
          </w:tcPr>
          <w:p w14:paraId="66D4AA78" w14:textId="77777777" w:rsidR="005F2F7E" w:rsidRPr="00937AAE" w:rsidRDefault="005F2F7E" w:rsidP="005F2F7E">
            <w:pPr>
              <w:autoSpaceDE w:val="0"/>
              <w:autoSpaceDN w:val="0"/>
              <w:adjustRightInd w:val="0"/>
              <w:jc w:val="center"/>
              <w:rPr>
                <w:rFonts w:ascii="Arial" w:eastAsia="ArialMT" w:hAnsi="Arial" w:cs="Arial"/>
                <w:color w:val="000000"/>
              </w:rPr>
            </w:pPr>
            <w:r w:rsidRPr="00937AAE">
              <w:rPr>
                <w:rFonts w:ascii="Arial" w:eastAsia="ArialMT" w:hAnsi="Arial" w:cs="Arial"/>
                <w:color w:val="000000"/>
              </w:rPr>
              <w:t>25</w:t>
            </w:r>
          </w:p>
        </w:tc>
      </w:tr>
      <w:tr w:rsidR="005F2F7E" w:rsidRPr="00937AAE" w14:paraId="4C578797" w14:textId="77777777" w:rsidTr="005F2F7E">
        <w:tc>
          <w:tcPr>
            <w:tcW w:w="6658" w:type="dxa"/>
          </w:tcPr>
          <w:p w14:paraId="1F1F3B57" w14:textId="77777777" w:rsidR="005F2F7E" w:rsidRPr="00937AAE" w:rsidRDefault="005F2F7E" w:rsidP="00BE2A65">
            <w:pPr>
              <w:autoSpaceDE w:val="0"/>
              <w:autoSpaceDN w:val="0"/>
              <w:adjustRightInd w:val="0"/>
              <w:rPr>
                <w:rFonts w:ascii="Arial" w:eastAsia="ArialMT" w:hAnsi="Arial" w:cs="Arial"/>
                <w:color w:val="000000"/>
              </w:rPr>
            </w:pPr>
            <w:r w:rsidRPr="00937AAE">
              <w:rPr>
                <w:rFonts w:ascii="Arial" w:eastAsia="ArialMT" w:hAnsi="Arial" w:cs="Arial"/>
                <w:color w:val="000000"/>
              </w:rPr>
              <w:t xml:space="preserve">Location of supplier/storage of lighting </w:t>
            </w:r>
          </w:p>
        </w:tc>
        <w:tc>
          <w:tcPr>
            <w:tcW w:w="1563" w:type="dxa"/>
          </w:tcPr>
          <w:p w14:paraId="0C344569" w14:textId="77777777" w:rsidR="005F2F7E" w:rsidRPr="00937AAE" w:rsidRDefault="005F2F7E" w:rsidP="005F2F7E">
            <w:pPr>
              <w:autoSpaceDE w:val="0"/>
              <w:autoSpaceDN w:val="0"/>
              <w:adjustRightInd w:val="0"/>
              <w:jc w:val="center"/>
              <w:rPr>
                <w:rFonts w:ascii="Arial" w:eastAsia="ArialMT" w:hAnsi="Arial" w:cs="Arial"/>
                <w:color w:val="000000"/>
              </w:rPr>
            </w:pPr>
            <w:r w:rsidRPr="00937AAE">
              <w:rPr>
                <w:rFonts w:ascii="Arial" w:eastAsia="ArialMT" w:hAnsi="Arial" w:cs="Arial"/>
                <w:color w:val="000000"/>
              </w:rPr>
              <w:t>10</w:t>
            </w:r>
          </w:p>
        </w:tc>
      </w:tr>
      <w:tr w:rsidR="005F2F7E" w:rsidRPr="00937AAE" w14:paraId="5A251990" w14:textId="77777777" w:rsidTr="005F2F7E">
        <w:tc>
          <w:tcPr>
            <w:tcW w:w="6658" w:type="dxa"/>
          </w:tcPr>
          <w:p w14:paraId="54F97968" w14:textId="77777777" w:rsidR="005F2F7E" w:rsidRPr="00937AAE" w:rsidRDefault="005F2F7E" w:rsidP="00BE2A65">
            <w:pPr>
              <w:autoSpaceDE w:val="0"/>
              <w:autoSpaceDN w:val="0"/>
              <w:adjustRightInd w:val="0"/>
              <w:rPr>
                <w:rFonts w:ascii="Arial" w:eastAsia="ArialMT" w:hAnsi="Arial" w:cs="Arial"/>
                <w:b/>
                <w:bCs/>
                <w:color w:val="000000"/>
              </w:rPr>
            </w:pPr>
            <w:r w:rsidRPr="00937AAE">
              <w:rPr>
                <w:rFonts w:ascii="Arial" w:eastAsia="ArialMT" w:hAnsi="Arial" w:cs="Arial"/>
                <w:b/>
                <w:bCs/>
                <w:color w:val="000000"/>
              </w:rPr>
              <w:t xml:space="preserve">Total </w:t>
            </w:r>
          </w:p>
        </w:tc>
        <w:tc>
          <w:tcPr>
            <w:tcW w:w="1563" w:type="dxa"/>
          </w:tcPr>
          <w:p w14:paraId="01B3648D" w14:textId="77777777" w:rsidR="005F2F7E" w:rsidRPr="00937AAE" w:rsidRDefault="005F2F7E" w:rsidP="005F2F7E">
            <w:pPr>
              <w:autoSpaceDE w:val="0"/>
              <w:autoSpaceDN w:val="0"/>
              <w:adjustRightInd w:val="0"/>
              <w:jc w:val="center"/>
              <w:rPr>
                <w:rFonts w:ascii="Arial" w:eastAsia="ArialMT" w:hAnsi="Arial" w:cs="Arial"/>
                <w:b/>
                <w:bCs/>
                <w:color w:val="000000"/>
              </w:rPr>
            </w:pPr>
            <w:r w:rsidRPr="00937AAE">
              <w:rPr>
                <w:rFonts w:ascii="Arial" w:eastAsia="ArialMT" w:hAnsi="Arial" w:cs="Arial"/>
                <w:b/>
                <w:bCs/>
                <w:color w:val="000000"/>
              </w:rPr>
              <w:t>100</w:t>
            </w:r>
          </w:p>
        </w:tc>
      </w:tr>
    </w:tbl>
    <w:p w14:paraId="2AFC413A" w14:textId="77777777" w:rsidR="005F2F7E" w:rsidRPr="00937AAE" w:rsidRDefault="005F2F7E" w:rsidP="007F5C2B">
      <w:pPr>
        <w:rPr>
          <w:rFonts w:ascii="Arial" w:hAnsi="Arial" w:cs="Arial"/>
        </w:rPr>
      </w:pPr>
    </w:p>
    <w:p w14:paraId="5B6EA4A5" w14:textId="7B9C01C1" w:rsidR="007F5C2B" w:rsidRPr="00937AAE" w:rsidRDefault="007F5C2B" w:rsidP="007F5C2B">
      <w:pPr>
        <w:rPr>
          <w:rFonts w:ascii="Arial" w:hAnsi="Arial" w:cs="Arial"/>
        </w:rPr>
      </w:pPr>
      <w:r w:rsidRPr="00937AAE">
        <w:rPr>
          <w:rFonts w:ascii="Arial" w:hAnsi="Arial" w:cs="Arial"/>
        </w:rPr>
        <w:t>The Council will not be bound to accept the lowest priced or any tender submitted</w:t>
      </w:r>
      <w:r w:rsidR="009444FE" w:rsidRPr="00937AAE">
        <w:rPr>
          <w:rFonts w:ascii="Arial" w:hAnsi="Arial" w:cs="Arial"/>
        </w:rPr>
        <w:t xml:space="preserve"> and may reject any tender if it is incomplete or vague. </w:t>
      </w:r>
      <w:r w:rsidRPr="00937AAE">
        <w:rPr>
          <w:rFonts w:ascii="Arial" w:hAnsi="Arial" w:cs="Arial"/>
        </w:rPr>
        <w:t xml:space="preserve"> </w:t>
      </w:r>
    </w:p>
    <w:p w14:paraId="5956D3A3" w14:textId="1E2B78A2" w:rsidR="00F64827" w:rsidRPr="00937AAE" w:rsidRDefault="007F5C2B" w:rsidP="00F64827">
      <w:pPr>
        <w:rPr>
          <w:rFonts w:ascii="Arial" w:hAnsi="Arial" w:cs="Arial"/>
        </w:rPr>
      </w:pPr>
      <w:r w:rsidRPr="00937AAE">
        <w:rPr>
          <w:rFonts w:ascii="Arial" w:hAnsi="Arial" w:cs="Arial"/>
        </w:rPr>
        <w:t xml:space="preserve">Tenders will be </w:t>
      </w:r>
      <w:r w:rsidR="00F94946" w:rsidRPr="00937AAE">
        <w:rPr>
          <w:rFonts w:ascii="Arial" w:hAnsi="Arial" w:cs="Arial"/>
        </w:rPr>
        <w:t>judged</w:t>
      </w:r>
      <w:r w:rsidRPr="00937AAE">
        <w:rPr>
          <w:rFonts w:ascii="Arial" w:hAnsi="Arial" w:cs="Arial"/>
        </w:rPr>
        <w:t xml:space="preserve"> by the C</w:t>
      </w:r>
      <w:r w:rsidR="00D849C9" w:rsidRPr="00937AAE">
        <w:rPr>
          <w:rFonts w:ascii="Arial" w:hAnsi="Arial" w:cs="Arial"/>
        </w:rPr>
        <w:t>ommunities</w:t>
      </w:r>
      <w:r w:rsidRPr="00937AAE">
        <w:rPr>
          <w:rFonts w:ascii="Arial" w:hAnsi="Arial" w:cs="Arial"/>
        </w:rPr>
        <w:t xml:space="preserve"> Committee of </w:t>
      </w:r>
      <w:r w:rsidR="00D849C9" w:rsidRPr="00937AAE">
        <w:rPr>
          <w:rFonts w:ascii="Arial" w:hAnsi="Arial" w:cs="Arial"/>
        </w:rPr>
        <w:t>Taunton</w:t>
      </w:r>
      <w:r w:rsidRPr="00937AAE">
        <w:rPr>
          <w:rFonts w:ascii="Arial" w:hAnsi="Arial" w:cs="Arial"/>
        </w:rPr>
        <w:t xml:space="preserve"> Town Council and may be referred to the full Council for </w:t>
      </w:r>
      <w:r w:rsidR="00F94946" w:rsidRPr="00937AAE">
        <w:rPr>
          <w:rFonts w:ascii="Arial" w:hAnsi="Arial" w:cs="Arial"/>
        </w:rPr>
        <w:t xml:space="preserve">final </w:t>
      </w:r>
      <w:r w:rsidRPr="00937AAE">
        <w:rPr>
          <w:rFonts w:ascii="Arial" w:hAnsi="Arial" w:cs="Arial"/>
        </w:rPr>
        <w:t>approval. If the tender</w:t>
      </w:r>
      <w:r w:rsidR="001D1F2A" w:rsidRPr="00937AAE">
        <w:rPr>
          <w:rFonts w:ascii="Arial" w:hAnsi="Arial" w:cs="Arial"/>
        </w:rPr>
        <w:t>er</w:t>
      </w:r>
      <w:r w:rsidRPr="00937AAE">
        <w:rPr>
          <w:rFonts w:ascii="Arial" w:hAnsi="Arial" w:cs="Arial"/>
        </w:rPr>
        <w:t xml:space="preserve"> is required to attend a meeting to discuss their proposals this will be at no additional charge to the Council.</w:t>
      </w:r>
      <w:r w:rsidR="00EA7A24" w:rsidRPr="00937AAE">
        <w:rPr>
          <w:rFonts w:ascii="Arial" w:hAnsi="Arial" w:cs="Arial"/>
        </w:rPr>
        <w:t xml:space="preserve"> </w:t>
      </w:r>
      <w:r w:rsidR="00675F00" w:rsidRPr="00937AAE">
        <w:rPr>
          <w:rFonts w:ascii="Arial" w:hAnsi="Arial" w:cs="Arial"/>
        </w:rPr>
        <w:br/>
      </w:r>
      <w:r w:rsidR="00675F00" w:rsidRPr="00937AAE">
        <w:rPr>
          <w:rFonts w:ascii="Arial" w:hAnsi="Arial" w:cs="Arial"/>
        </w:rPr>
        <w:br/>
      </w:r>
      <w:r w:rsidR="00EA7A24" w:rsidRPr="00937AAE">
        <w:rPr>
          <w:rFonts w:ascii="Arial" w:hAnsi="Arial" w:cs="Arial"/>
        </w:rPr>
        <w:t xml:space="preserve">The Town Council may require additional information as appropriate for each tender. This ITT has been prepared in good faith and </w:t>
      </w:r>
      <w:r w:rsidR="00675F00" w:rsidRPr="00937AAE">
        <w:rPr>
          <w:rFonts w:ascii="Arial" w:hAnsi="Arial" w:cs="Arial"/>
        </w:rPr>
        <w:t>Taunton</w:t>
      </w:r>
      <w:r w:rsidR="00EA7A24" w:rsidRPr="00937AAE">
        <w:rPr>
          <w:rFonts w:ascii="Arial" w:hAnsi="Arial" w:cs="Arial"/>
        </w:rPr>
        <w:t xml:space="preserve"> Town Council does not accept any liability or responsibility for the adequacy, </w:t>
      </w:r>
      <w:r w:rsidR="001D1F2A" w:rsidRPr="00937AAE">
        <w:rPr>
          <w:rFonts w:ascii="Arial" w:hAnsi="Arial" w:cs="Arial"/>
        </w:rPr>
        <w:t>accuracy,</w:t>
      </w:r>
      <w:r w:rsidR="00EA7A24" w:rsidRPr="00937AAE">
        <w:rPr>
          <w:rFonts w:ascii="Arial" w:hAnsi="Arial" w:cs="Arial"/>
        </w:rPr>
        <w:t xml:space="preserve"> or completeness of the information. </w:t>
      </w:r>
      <w:r w:rsidR="00675F00" w:rsidRPr="00937AAE">
        <w:rPr>
          <w:rFonts w:ascii="Arial" w:hAnsi="Arial" w:cs="Arial"/>
        </w:rPr>
        <w:br/>
      </w:r>
      <w:r w:rsidR="00675F00" w:rsidRPr="00937AAE">
        <w:rPr>
          <w:rFonts w:ascii="Arial" w:hAnsi="Arial" w:cs="Arial"/>
        </w:rPr>
        <w:br/>
      </w:r>
      <w:r w:rsidR="00EA7A24" w:rsidRPr="00937AAE">
        <w:rPr>
          <w:rFonts w:ascii="Arial" w:hAnsi="Arial" w:cs="Arial"/>
        </w:rPr>
        <w:t>Each tenderer must make its own independent assessment of the proposed terms after making such investigation</w:t>
      </w:r>
      <w:r w:rsidR="007E2728" w:rsidRPr="00937AAE">
        <w:rPr>
          <w:rFonts w:ascii="Arial" w:hAnsi="Arial" w:cs="Arial"/>
        </w:rPr>
        <w:t>s</w:t>
      </w:r>
      <w:r w:rsidR="00EA7A24" w:rsidRPr="00937AAE">
        <w:rPr>
          <w:rFonts w:ascii="Arial" w:hAnsi="Arial" w:cs="Arial"/>
        </w:rPr>
        <w:t xml:space="preserve"> and tak</w:t>
      </w:r>
      <w:r w:rsidR="007E2728" w:rsidRPr="00937AAE">
        <w:rPr>
          <w:rFonts w:ascii="Arial" w:hAnsi="Arial" w:cs="Arial"/>
        </w:rPr>
        <w:t>e</w:t>
      </w:r>
      <w:r w:rsidR="00EA7A24" w:rsidRPr="00937AAE">
        <w:rPr>
          <w:rFonts w:ascii="Arial" w:hAnsi="Arial" w:cs="Arial"/>
        </w:rPr>
        <w:t xml:space="preserve"> such professional advice as it deems necessary to determine its interest in the contract.</w:t>
      </w:r>
    </w:p>
    <w:p w14:paraId="7301F2B2" w14:textId="53D480E8" w:rsidR="00F64827" w:rsidRPr="00937AAE" w:rsidRDefault="00F64827" w:rsidP="00F64827">
      <w:pPr>
        <w:rPr>
          <w:rFonts w:ascii="Arial" w:hAnsi="Arial" w:cs="Arial"/>
          <w:b/>
          <w:bCs/>
        </w:rPr>
      </w:pPr>
      <w:r w:rsidRPr="00937AAE">
        <w:rPr>
          <w:rFonts w:ascii="Arial" w:hAnsi="Arial" w:cs="Arial"/>
          <w:b/>
          <w:bCs/>
        </w:rPr>
        <w:t>The tender</w:t>
      </w:r>
      <w:r w:rsidR="001D1F2A" w:rsidRPr="00937AAE">
        <w:rPr>
          <w:rFonts w:ascii="Arial" w:hAnsi="Arial" w:cs="Arial"/>
          <w:b/>
          <w:bCs/>
        </w:rPr>
        <w:t>er</w:t>
      </w:r>
      <w:r w:rsidRPr="00937AAE">
        <w:rPr>
          <w:rFonts w:ascii="Arial" w:hAnsi="Arial" w:cs="Arial"/>
          <w:b/>
          <w:bCs/>
        </w:rPr>
        <w:t xml:space="preserve"> must include</w:t>
      </w:r>
      <w:r w:rsidR="005F2F7E" w:rsidRPr="00937AAE">
        <w:rPr>
          <w:rFonts w:ascii="Arial" w:hAnsi="Arial" w:cs="Arial"/>
          <w:b/>
          <w:bCs/>
        </w:rPr>
        <w:t xml:space="preserve"> in their tender</w:t>
      </w:r>
      <w:r w:rsidRPr="00937AAE">
        <w:rPr>
          <w:rFonts w:ascii="Arial" w:hAnsi="Arial" w:cs="Arial"/>
          <w:b/>
          <w:bCs/>
        </w:rPr>
        <w:t>:</w:t>
      </w:r>
    </w:p>
    <w:p w14:paraId="2CC898BE" w14:textId="12AA8072" w:rsidR="00F64827" w:rsidRPr="00937AAE" w:rsidRDefault="00F64827" w:rsidP="00F64827">
      <w:pPr>
        <w:rPr>
          <w:rFonts w:ascii="Arial" w:hAnsi="Arial" w:cs="Arial"/>
        </w:rPr>
      </w:pPr>
      <w:r w:rsidRPr="00937AAE">
        <w:rPr>
          <w:rFonts w:ascii="Arial" w:hAnsi="Arial" w:cs="Arial"/>
        </w:rPr>
        <w:t>a) Information concerning the contractor, including details of experience</w:t>
      </w:r>
      <w:r w:rsidR="004150DA" w:rsidRPr="00937AAE">
        <w:rPr>
          <w:rFonts w:ascii="Arial" w:hAnsi="Arial" w:cs="Arial"/>
        </w:rPr>
        <w:t xml:space="preserve">, </w:t>
      </w:r>
      <w:r w:rsidR="001D1F2A" w:rsidRPr="00937AAE">
        <w:rPr>
          <w:rFonts w:ascii="Arial" w:hAnsi="Arial" w:cs="Arial"/>
        </w:rPr>
        <w:t>training,</w:t>
      </w:r>
      <w:r w:rsidR="004150DA" w:rsidRPr="00937AAE">
        <w:rPr>
          <w:rFonts w:ascii="Arial" w:hAnsi="Arial" w:cs="Arial"/>
        </w:rPr>
        <w:t xml:space="preserve"> and staff competence.</w:t>
      </w:r>
    </w:p>
    <w:p w14:paraId="26987117" w14:textId="7F655434" w:rsidR="00F64827" w:rsidRPr="00937AAE" w:rsidRDefault="00F64827" w:rsidP="00F64827">
      <w:pPr>
        <w:rPr>
          <w:rFonts w:ascii="Arial" w:hAnsi="Arial" w:cs="Arial"/>
        </w:rPr>
      </w:pPr>
      <w:r w:rsidRPr="00937AAE">
        <w:rPr>
          <w:rFonts w:ascii="Arial" w:hAnsi="Arial" w:cs="Arial"/>
        </w:rPr>
        <w:t>b) A suggested lighting design plan</w:t>
      </w:r>
      <w:r w:rsidR="00B41E67" w:rsidRPr="00937AAE">
        <w:rPr>
          <w:rFonts w:ascii="Arial" w:hAnsi="Arial" w:cs="Arial"/>
        </w:rPr>
        <w:t>.</w:t>
      </w:r>
    </w:p>
    <w:p w14:paraId="41373E72" w14:textId="3463809C" w:rsidR="00F64827" w:rsidRPr="00937AAE" w:rsidRDefault="00F64827" w:rsidP="00F64827">
      <w:pPr>
        <w:rPr>
          <w:rFonts w:ascii="Arial" w:hAnsi="Arial" w:cs="Arial"/>
        </w:rPr>
      </w:pPr>
      <w:r w:rsidRPr="00937AAE">
        <w:rPr>
          <w:rFonts w:ascii="Arial" w:hAnsi="Arial" w:cs="Arial"/>
        </w:rPr>
        <w:t>c) The technical specification of any such design</w:t>
      </w:r>
      <w:r w:rsidR="00B41E67" w:rsidRPr="00937AAE">
        <w:rPr>
          <w:rFonts w:ascii="Arial" w:hAnsi="Arial" w:cs="Arial"/>
        </w:rPr>
        <w:t>.</w:t>
      </w:r>
    </w:p>
    <w:p w14:paraId="68499DA9" w14:textId="56E45610" w:rsidR="004150DA" w:rsidRPr="00937AAE" w:rsidRDefault="004150DA" w:rsidP="00F64827">
      <w:pPr>
        <w:rPr>
          <w:rFonts w:ascii="Arial" w:hAnsi="Arial" w:cs="Arial"/>
        </w:rPr>
      </w:pPr>
      <w:r w:rsidRPr="00937AAE">
        <w:rPr>
          <w:rFonts w:ascii="Arial" w:hAnsi="Arial" w:cs="Arial"/>
        </w:rPr>
        <w:t>d) Method statements on minimising risk to property, residents and the public and operations to be undertaken on site.</w:t>
      </w:r>
    </w:p>
    <w:p w14:paraId="1CBB3131" w14:textId="4376105B" w:rsidR="00F64827" w:rsidRPr="00937AAE" w:rsidRDefault="004150DA" w:rsidP="00B41E67">
      <w:pPr>
        <w:rPr>
          <w:rFonts w:ascii="Arial" w:hAnsi="Arial" w:cs="Arial"/>
        </w:rPr>
      </w:pPr>
      <w:r w:rsidRPr="00937AAE">
        <w:rPr>
          <w:rFonts w:ascii="Arial" w:hAnsi="Arial" w:cs="Arial"/>
        </w:rPr>
        <w:lastRenderedPageBreak/>
        <w:t>e</w:t>
      </w:r>
      <w:r w:rsidR="00F64827" w:rsidRPr="00937AAE">
        <w:rPr>
          <w:rFonts w:ascii="Arial" w:hAnsi="Arial" w:cs="Arial"/>
        </w:rPr>
        <w:t>) A separate document confirming the costs, including payment terms for</w:t>
      </w:r>
      <w:r w:rsidR="006A09F7" w:rsidRPr="00937AAE">
        <w:rPr>
          <w:rFonts w:ascii="Arial" w:hAnsi="Arial" w:cs="Arial"/>
        </w:rPr>
        <w:t xml:space="preserve"> </w:t>
      </w:r>
      <w:r w:rsidR="00F64827" w:rsidRPr="00937AAE">
        <w:rPr>
          <w:rFonts w:ascii="Arial" w:hAnsi="Arial" w:cs="Arial"/>
        </w:rPr>
        <w:t xml:space="preserve">each year and combined total for </w:t>
      </w:r>
      <w:r w:rsidR="00781F82" w:rsidRPr="00937AAE">
        <w:rPr>
          <w:rFonts w:ascii="Arial" w:hAnsi="Arial" w:cs="Arial"/>
        </w:rPr>
        <w:t>three</w:t>
      </w:r>
      <w:r w:rsidR="00F64827" w:rsidRPr="00937AAE">
        <w:rPr>
          <w:rFonts w:ascii="Arial" w:hAnsi="Arial" w:cs="Arial"/>
        </w:rPr>
        <w:t xml:space="preserve"> years (option of a </w:t>
      </w:r>
      <w:r w:rsidR="00781F82" w:rsidRPr="00937AAE">
        <w:rPr>
          <w:rFonts w:ascii="Arial" w:hAnsi="Arial" w:cs="Arial"/>
        </w:rPr>
        <w:t>fourth</w:t>
      </w:r>
      <w:r w:rsidR="00F64827" w:rsidRPr="00937AAE">
        <w:rPr>
          <w:rFonts w:ascii="Arial" w:hAnsi="Arial" w:cs="Arial"/>
        </w:rPr>
        <w:t xml:space="preserve"> year, subject to</w:t>
      </w:r>
      <w:r w:rsidR="006A09F7" w:rsidRPr="00937AAE">
        <w:rPr>
          <w:rFonts w:ascii="Arial" w:hAnsi="Arial" w:cs="Arial"/>
        </w:rPr>
        <w:t xml:space="preserve"> </w:t>
      </w:r>
      <w:r w:rsidR="00F64827" w:rsidRPr="00937AAE">
        <w:rPr>
          <w:rFonts w:ascii="Arial" w:hAnsi="Arial" w:cs="Arial"/>
        </w:rPr>
        <w:t>satisfactory performance)</w:t>
      </w:r>
      <w:r w:rsidR="00B41E67" w:rsidRPr="00937AAE">
        <w:rPr>
          <w:rFonts w:ascii="Arial" w:hAnsi="Arial" w:cs="Arial"/>
        </w:rPr>
        <w:t xml:space="preserve">. Figures quoted must be the total fixed price, excluding VAT, for the works concerned, including all parts, materials, </w:t>
      </w:r>
      <w:r w:rsidR="001D1F2A" w:rsidRPr="00937AAE">
        <w:rPr>
          <w:rFonts w:ascii="Arial" w:hAnsi="Arial" w:cs="Arial"/>
        </w:rPr>
        <w:t>labour,</w:t>
      </w:r>
      <w:r w:rsidR="00B41E67" w:rsidRPr="00937AAE">
        <w:rPr>
          <w:rFonts w:ascii="Arial" w:hAnsi="Arial" w:cs="Arial"/>
        </w:rPr>
        <w:t xml:space="preserve"> and ancillary costs. Pricing should be all inclusive of every aspect to deliver and maintain the scheme for the duration of the contracted period. The contractor’s submission should also include a breakdown of the total fixed price to deliver all elements of the specification, into the annual cost for each of the </w:t>
      </w:r>
      <w:r w:rsidR="00781F82" w:rsidRPr="00937AAE">
        <w:rPr>
          <w:rFonts w:ascii="Arial" w:hAnsi="Arial" w:cs="Arial"/>
        </w:rPr>
        <w:t>three</w:t>
      </w:r>
      <w:r w:rsidR="00B41E67" w:rsidRPr="00937AAE">
        <w:rPr>
          <w:rFonts w:ascii="Arial" w:hAnsi="Arial" w:cs="Arial"/>
        </w:rPr>
        <w:t xml:space="preserve"> years (with option of </w:t>
      </w:r>
      <w:r w:rsidR="00F06E0C" w:rsidRPr="00937AAE">
        <w:rPr>
          <w:rFonts w:ascii="Arial" w:hAnsi="Arial" w:cs="Arial"/>
        </w:rPr>
        <w:t>fourth</w:t>
      </w:r>
      <w:r w:rsidR="00B41E67" w:rsidRPr="00937AAE">
        <w:rPr>
          <w:rFonts w:ascii="Arial" w:hAnsi="Arial" w:cs="Arial"/>
        </w:rPr>
        <w:t>)</w:t>
      </w:r>
      <w:r w:rsidR="00C2537C" w:rsidRPr="00937AAE">
        <w:rPr>
          <w:rFonts w:ascii="Arial" w:hAnsi="Arial" w:cs="Arial"/>
        </w:rPr>
        <w:t xml:space="preserve"> unless otherwise stated by the response in the tender document. </w:t>
      </w:r>
      <w:r w:rsidR="00B41E67" w:rsidRPr="00937AAE">
        <w:rPr>
          <w:rFonts w:ascii="Arial" w:hAnsi="Arial" w:cs="Arial"/>
        </w:rPr>
        <w:t xml:space="preserve"> Financial arrangements will be agreed with the</w:t>
      </w:r>
      <w:r w:rsidRPr="00937AAE">
        <w:rPr>
          <w:rFonts w:ascii="Arial" w:hAnsi="Arial" w:cs="Arial"/>
        </w:rPr>
        <w:t xml:space="preserve"> </w:t>
      </w:r>
      <w:r w:rsidR="00B41E67" w:rsidRPr="00937AAE">
        <w:rPr>
          <w:rFonts w:ascii="Arial" w:hAnsi="Arial" w:cs="Arial"/>
        </w:rPr>
        <w:t>successful contractor.</w:t>
      </w:r>
      <w:r w:rsidR="00C2537C" w:rsidRPr="00937AAE">
        <w:rPr>
          <w:rFonts w:ascii="Arial" w:hAnsi="Arial" w:cs="Arial"/>
        </w:rPr>
        <w:t xml:space="preserve"> The contractor should conduct all necessary due diligence in advance of submitting their tender as the Council will not accept liability for additional payments.</w:t>
      </w:r>
    </w:p>
    <w:p w14:paraId="090A204D" w14:textId="10F1B5D7" w:rsidR="00F64827" w:rsidRPr="00937AAE" w:rsidRDefault="00F64827" w:rsidP="004150DA">
      <w:pPr>
        <w:rPr>
          <w:rFonts w:ascii="Arial" w:hAnsi="Arial" w:cs="Arial"/>
        </w:rPr>
      </w:pPr>
      <w:r w:rsidRPr="00937AAE">
        <w:rPr>
          <w:rFonts w:ascii="Arial" w:hAnsi="Arial" w:cs="Arial"/>
        </w:rPr>
        <w:t>e) The names and contact details of two referees who have received a similar</w:t>
      </w:r>
      <w:r w:rsidR="006A09F7" w:rsidRPr="00937AAE">
        <w:rPr>
          <w:rFonts w:ascii="Arial" w:hAnsi="Arial" w:cs="Arial"/>
        </w:rPr>
        <w:t xml:space="preserve"> </w:t>
      </w:r>
      <w:r w:rsidRPr="00937AAE">
        <w:rPr>
          <w:rFonts w:ascii="Arial" w:hAnsi="Arial" w:cs="Arial"/>
        </w:rPr>
        <w:t xml:space="preserve">service in the past </w:t>
      </w:r>
      <w:r w:rsidR="009C4FDC" w:rsidRPr="00937AAE">
        <w:rPr>
          <w:rFonts w:ascii="Arial" w:hAnsi="Arial" w:cs="Arial"/>
        </w:rPr>
        <w:t>24</w:t>
      </w:r>
      <w:r w:rsidRPr="00937AAE">
        <w:rPr>
          <w:rFonts w:ascii="Arial" w:hAnsi="Arial" w:cs="Arial"/>
        </w:rPr>
        <w:t xml:space="preserve"> months.</w:t>
      </w:r>
      <w:r w:rsidR="004150DA" w:rsidRPr="00937AAE">
        <w:rPr>
          <w:rFonts w:ascii="Arial" w:hAnsi="Arial" w:cs="Arial"/>
        </w:rPr>
        <w:br/>
      </w:r>
      <w:r w:rsidR="004150DA" w:rsidRPr="00937AAE">
        <w:rPr>
          <w:rFonts w:ascii="Arial" w:hAnsi="Arial" w:cs="Arial"/>
        </w:rPr>
        <w:br/>
        <w:t>Please note that the contractor selected to undertake this contract will have to provide documentary evidence of insurances, health and safety policies</w:t>
      </w:r>
      <w:r w:rsidR="009C4FDC" w:rsidRPr="00937AAE">
        <w:rPr>
          <w:rFonts w:ascii="Arial" w:hAnsi="Arial" w:cs="Arial"/>
        </w:rPr>
        <w:t>, method statements</w:t>
      </w:r>
      <w:r w:rsidR="004150DA" w:rsidRPr="00937AAE">
        <w:rPr>
          <w:rFonts w:ascii="Arial" w:hAnsi="Arial" w:cs="Arial"/>
        </w:rPr>
        <w:t xml:space="preserve"> and relevant operative training prior to </w:t>
      </w:r>
      <w:r w:rsidR="007E2728" w:rsidRPr="00937AAE">
        <w:rPr>
          <w:rFonts w:ascii="Arial" w:hAnsi="Arial" w:cs="Arial"/>
        </w:rPr>
        <w:t>c</w:t>
      </w:r>
      <w:r w:rsidR="004150DA" w:rsidRPr="00937AAE">
        <w:rPr>
          <w:rFonts w:ascii="Arial" w:hAnsi="Arial" w:cs="Arial"/>
        </w:rPr>
        <w:t xml:space="preserve">ontract award. In addition, the contractor selected will have to provide a </w:t>
      </w:r>
      <w:r w:rsidR="00ED78CB" w:rsidRPr="00937AAE">
        <w:rPr>
          <w:rFonts w:ascii="Arial" w:hAnsi="Arial" w:cs="Arial"/>
        </w:rPr>
        <w:t>full m</w:t>
      </w:r>
      <w:r w:rsidR="004150DA" w:rsidRPr="00937AAE">
        <w:rPr>
          <w:rFonts w:ascii="Arial" w:hAnsi="Arial" w:cs="Arial"/>
        </w:rPr>
        <w:t xml:space="preserve">ethod </w:t>
      </w:r>
      <w:r w:rsidR="00ED78CB" w:rsidRPr="00937AAE">
        <w:rPr>
          <w:rFonts w:ascii="Arial" w:hAnsi="Arial" w:cs="Arial"/>
        </w:rPr>
        <w:t>s</w:t>
      </w:r>
      <w:r w:rsidR="004150DA" w:rsidRPr="00937AAE">
        <w:rPr>
          <w:rFonts w:ascii="Arial" w:hAnsi="Arial" w:cs="Arial"/>
        </w:rPr>
        <w:t xml:space="preserve">tatement and </w:t>
      </w:r>
      <w:r w:rsidR="00ED78CB" w:rsidRPr="00937AAE">
        <w:rPr>
          <w:rFonts w:ascii="Arial" w:hAnsi="Arial" w:cs="Arial"/>
        </w:rPr>
        <w:t>r</w:t>
      </w:r>
      <w:r w:rsidR="004150DA" w:rsidRPr="00937AAE">
        <w:rPr>
          <w:rFonts w:ascii="Arial" w:hAnsi="Arial" w:cs="Arial"/>
        </w:rPr>
        <w:t xml:space="preserve">isk </w:t>
      </w:r>
      <w:r w:rsidR="00ED78CB" w:rsidRPr="00937AAE">
        <w:rPr>
          <w:rFonts w:ascii="Arial" w:hAnsi="Arial" w:cs="Arial"/>
        </w:rPr>
        <w:t>a</w:t>
      </w:r>
      <w:r w:rsidR="004150DA" w:rsidRPr="00937AAE">
        <w:rPr>
          <w:rFonts w:ascii="Arial" w:hAnsi="Arial" w:cs="Arial"/>
        </w:rPr>
        <w:t>ssessment to demonstrate how the</w:t>
      </w:r>
      <w:r w:rsidR="00ED78CB" w:rsidRPr="00937AAE">
        <w:rPr>
          <w:rFonts w:ascii="Arial" w:hAnsi="Arial" w:cs="Arial"/>
        </w:rPr>
        <w:t xml:space="preserve"> </w:t>
      </w:r>
      <w:r w:rsidR="004150DA" w:rsidRPr="00937AAE">
        <w:rPr>
          <w:rFonts w:ascii="Arial" w:hAnsi="Arial" w:cs="Arial"/>
        </w:rPr>
        <w:t>works will be carried out safely.</w:t>
      </w:r>
    </w:p>
    <w:p w14:paraId="38E317E2" w14:textId="7E8C3BC8" w:rsidR="007F5C2B" w:rsidRPr="00937AAE" w:rsidRDefault="007F5C2B" w:rsidP="00752945">
      <w:pPr>
        <w:pStyle w:val="Heading1"/>
        <w:ind w:left="714" w:hanging="357"/>
        <w:rPr>
          <w:rFonts w:ascii="Arial" w:hAnsi="Arial" w:cs="Arial"/>
        </w:rPr>
      </w:pPr>
      <w:r w:rsidRPr="00937AAE">
        <w:rPr>
          <w:rFonts w:ascii="Arial" w:hAnsi="Arial" w:cs="Arial"/>
        </w:rPr>
        <w:t>Tender conditions</w:t>
      </w:r>
    </w:p>
    <w:p w14:paraId="66AF6CCE" w14:textId="2B52B300" w:rsidR="007F5C2B" w:rsidRPr="00937AAE" w:rsidRDefault="007F5C2B" w:rsidP="001E63F1">
      <w:pPr>
        <w:rPr>
          <w:rFonts w:ascii="Arial" w:hAnsi="Arial" w:cs="Arial"/>
        </w:rPr>
      </w:pPr>
      <w:r w:rsidRPr="00937AAE">
        <w:rPr>
          <w:rFonts w:ascii="Arial" w:hAnsi="Arial" w:cs="Arial"/>
        </w:rPr>
        <w:t xml:space="preserve">The tender shall provide an irrevocable offer to provide the services. The successful tenderer shall conclude a formal contract with </w:t>
      </w:r>
      <w:r w:rsidR="00B674C9" w:rsidRPr="00937AAE">
        <w:rPr>
          <w:rFonts w:ascii="Arial" w:hAnsi="Arial" w:cs="Arial"/>
        </w:rPr>
        <w:t>Taunton</w:t>
      </w:r>
      <w:r w:rsidRPr="00937AAE">
        <w:rPr>
          <w:rFonts w:ascii="Arial" w:hAnsi="Arial" w:cs="Arial"/>
        </w:rPr>
        <w:t xml:space="preserve"> Town Council which shall </w:t>
      </w:r>
      <w:r w:rsidR="0084492C" w:rsidRPr="00937AAE">
        <w:rPr>
          <w:rFonts w:ascii="Arial" w:hAnsi="Arial" w:cs="Arial"/>
        </w:rPr>
        <w:t xml:space="preserve">embody the tenderer’s offer. </w:t>
      </w:r>
    </w:p>
    <w:p w14:paraId="7F24215F" w14:textId="68E40670" w:rsidR="00733021" w:rsidRPr="00937AAE" w:rsidRDefault="009444FE" w:rsidP="001E63F1">
      <w:pPr>
        <w:rPr>
          <w:rFonts w:ascii="Arial" w:hAnsi="Arial" w:cs="Arial"/>
        </w:rPr>
      </w:pPr>
      <w:r w:rsidRPr="00937AAE">
        <w:rPr>
          <w:rFonts w:ascii="Arial" w:hAnsi="Arial" w:cs="Arial"/>
        </w:rPr>
        <w:t xml:space="preserve">It is clearly understood that the ITT and the submission of the tender shall not in any way bind the Town Council to </w:t>
      </w:r>
      <w:r w:rsidR="001D1F2A" w:rsidRPr="00937AAE">
        <w:rPr>
          <w:rFonts w:ascii="Arial" w:hAnsi="Arial" w:cs="Arial"/>
        </w:rPr>
        <w:t>enter</w:t>
      </w:r>
      <w:r w:rsidRPr="00937AAE">
        <w:rPr>
          <w:rFonts w:ascii="Arial" w:hAnsi="Arial" w:cs="Arial"/>
        </w:rPr>
        <w:t xml:space="preserve"> a contract with the tenderer or involve the Town Council in any financial commitment whatsoever in this respect.</w:t>
      </w:r>
    </w:p>
    <w:p w14:paraId="547104CD" w14:textId="640DE669" w:rsidR="00BE1C41" w:rsidRPr="00937AAE" w:rsidRDefault="00BE1C41" w:rsidP="00BE1C41">
      <w:pPr>
        <w:rPr>
          <w:rFonts w:ascii="Arial" w:hAnsi="Arial" w:cs="Arial"/>
        </w:rPr>
      </w:pPr>
      <w:r w:rsidRPr="00937AAE">
        <w:rPr>
          <w:rFonts w:ascii="Arial" w:hAnsi="Arial" w:cs="Arial"/>
        </w:rPr>
        <w:t>Any interested organisation who directly or indirectly canvasses any member or official of the Council concerning the evaluation of the tender, or who directly or indirectly obtains, or attempts to obtain, information from a member or official concerning any other tender will be disqualified. If at any stage during the process it is discovered canvassing has taken place, that organisation and its tender may be disqualified from the tender process.</w:t>
      </w:r>
    </w:p>
    <w:p w14:paraId="1EE0A585" w14:textId="30E7B4E7" w:rsidR="00733021" w:rsidRPr="00937AAE" w:rsidRDefault="00733021" w:rsidP="00733021">
      <w:pPr>
        <w:pStyle w:val="Heading1"/>
        <w:ind w:left="714" w:hanging="357"/>
        <w:rPr>
          <w:rFonts w:ascii="Arial" w:hAnsi="Arial" w:cs="Arial"/>
        </w:rPr>
      </w:pPr>
      <w:r w:rsidRPr="00937AAE">
        <w:rPr>
          <w:rFonts w:ascii="Arial" w:hAnsi="Arial" w:cs="Arial"/>
        </w:rPr>
        <w:t xml:space="preserve">Tenderers responsibilities </w:t>
      </w:r>
    </w:p>
    <w:p w14:paraId="4413DCBB" w14:textId="49E010CC" w:rsidR="00733021" w:rsidRPr="00937AAE" w:rsidRDefault="00733021" w:rsidP="00733021">
      <w:pPr>
        <w:rPr>
          <w:rFonts w:ascii="Arial" w:hAnsi="Arial" w:cs="Arial"/>
        </w:rPr>
      </w:pPr>
      <w:r w:rsidRPr="00937AAE">
        <w:rPr>
          <w:rFonts w:ascii="Arial" w:hAnsi="Arial" w:cs="Arial"/>
        </w:rPr>
        <w:t xml:space="preserve">The tenderer is responsible for obtaining all information necessary for the preparation of its tender and all costs, expenses and liabilities incurred by a tenderer in connection with the preparation and submission of a tender shall be borne by the tenderer. Each tenderer should satisfy themselves before submission as to the accuracy of the prices and rates and cover all obligations and all necessary information for risks and contingencies which might affect the tender. </w:t>
      </w:r>
    </w:p>
    <w:p w14:paraId="33F1362E" w14:textId="674AEB11" w:rsidR="00F64827" w:rsidRPr="00937AAE" w:rsidRDefault="00F64827" w:rsidP="00F64827">
      <w:pPr>
        <w:pStyle w:val="Heading1"/>
        <w:ind w:left="714" w:hanging="357"/>
        <w:rPr>
          <w:rFonts w:ascii="Arial" w:hAnsi="Arial" w:cs="Arial"/>
        </w:rPr>
      </w:pPr>
      <w:r w:rsidRPr="00937AAE">
        <w:rPr>
          <w:rFonts w:ascii="Arial" w:hAnsi="Arial" w:cs="Arial"/>
        </w:rPr>
        <w:t xml:space="preserve">Confidentiality </w:t>
      </w:r>
    </w:p>
    <w:p w14:paraId="4028E66F" w14:textId="1C361B6E" w:rsidR="00F64827" w:rsidRPr="00937AAE" w:rsidRDefault="00F64827" w:rsidP="00F64827">
      <w:pPr>
        <w:rPr>
          <w:rFonts w:ascii="Arial" w:hAnsi="Arial" w:cs="Arial"/>
        </w:rPr>
      </w:pPr>
      <w:r w:rsidRPr="00937AAE">
        <w:rPr>
          <w:rFonts w:ascii="Arial" w:hAnsi="Arial" w:cs="Arial"/>
        </w:rPr>
        <w:t xml:space="preserve">All information supplied by the Town Council in connection with this ITT shall be treated as confidential by </w:t>
      </w:r>
      <w:r w:rsidR="007E2728" w:rsidRPr="00937AAE">
        <w:rPr>
          <w:rFonts w:ascii="Arial" w:hAnsi="Arial" w:cs="Arial"/>
        </w:rPr>
        <w:t>t</w:t>
      </w:r>
      <w:r w:rsidRPr="00937AAE">
        <w:rPr>
          <w:rFonts w:ascii="Arial" w:hAnsi="Arial" w:cs="Arial"/>
        </w:rPr>
        <w:t>enderers except that such information may be disclosed so far as is necessary for the purpose of obtaining sureties, guarantees and quotations necessary for the preparation and submission of the Tender.</w:t>
      </w:r>
    </w:p>
    <w:p w14:paraId="7B204F1C" w14:textId="1D9A2590" w:rsidR="005C22F4" w:rsidRPr="00937AAE" w:rsidRDefault="005C22F4" w:rsidP="005C22F4">
      <w:pPr>
        <w:pStyle w:val="Heading1"/>
        <w:rPr>
          <w:rFonts w:ascii="Arial" w:hAnsi="Arial" w:cs="Arial"/>
        </w:rPr>
      </w:pPr>
      <w:r w:rsidRPr="00937AAE">
        <w:rPr>
          <w:rFonts w:ascii="Arial" w:hAnsi="Arial" w:cs="Arial"/>
        </w:rPr>
        <w:lastRenderedPageBreak/>
        <w:t xml:space="preserve">Specification </w:t>
      </w:r>
    </w:p>
    <w:p w14:paraId="4F2ED43F" w14:textId="5C616A8B" w:rsidR="00314FD9" w:rsidRPr="00937AAE" w:rsidRDefault="009B265A" w:rsidP="00733021">
      <w:pPr>
        <w:rPr>
          <w:rFonts w:ascii="Arial" w:hAnsi="Arial" w:cs="Arial"/>
        </w:rPr>
      </w:pPr>
      <w:r w:rsidRPr="00937AAE">
        <w:rPr>
          <w:rFonts w:ascii="Arial" w:hAnsi="Arial" w:cs="Arial"/>
        </w:rPr>
        <w:t>Taunton</w:t>
      </w:r>
      <w:r w:rsidR="00D67C74" w:rsidRPr="00937AAE">
        <w:rPr>
          <w:rFonts w:ascii="Arial" w:hAnsi="Arial" w:cs="Arial"/>
        </w:rPr>
        <w:t xml:space="preserve"> </w:t>
      </w:r>
      <w:r w:rsidR="00314FD9" w:rsidRPr="00937AAE">
        <w:rPr>
          <w:rFonts w:ascii="Arial" w:hAnsi="Arial" w:cs="Arial"/>
        </w:rPr>
        <w:t xml:space="preserve">Town Council provides, on an annual basis, </w:t>
      </w:r>
      <w:r w:rsidR="00740CA7" w:rsidRPr="00937AAE">
        <w:rPr>
          <w:rFonts w:ascii="Arial" w:hAnsi="Arial" w:cs="Arial"/>
        </w:rPr>
        <w:t xml:space="preserve">11 street crossing </w:t>
      </w:r>
      <w:r w:rsidR="007E2728" w:rsidRPr="00937AAE">
        <w:rPr>
          <w:rFonts w:ascii="Arial" w:hAnsi="Arial" w:cs="Arial"/>
        </w:rPr>
        <w:t xml:space="preserve">displays </w:t>
      </w:r>
      <w:r w:rsidR="00D67C74" w:rsidRPr="00937AAE">
        <w:rPr>
          <w:rFonts w:ascii="Arial" w:hAnsi="Arial" w:cs="Arial"/>
        </w:rPr>
        <w:t>along</w:t>
      </w:r>
      <w:r w:rsidR="00FC2B37" w:rsidRPr="00937AAE">
        <w:rPr>
          <w:rFonts w:ascii="Arial" w:hAnsi="Arial" w:cs="Arial"/>
        </w:rPr>
        <w:t xml:space="preserve"> North Street, High Street and East Street in Taunton</w:t>
      </w:r>
      <w:r w:rsidR="00D67C74" w:rsidRPr="00937AAE">
        <w:rPr>
          <w:rFonts w:ascii="Arial" w:hAnsi="Arial" w:cs="Arial"/>
        </w:rPr>
        <w:t xml:space="preserve">. </w:t>
      </w:r>
      <w:r w:rsidR="00FC2B37" w:rsidRPr="00937AAE">
        <w:rPr>
          <w:rFonts w:ascii="Arial" w:hAnsi="Arial" w:cs="Arial"/>
        </w:rPr>
        <w:t>A</w:t>
      </w:r>
      <w:r w:rsidR="00003F8A" w:rsidRPr="00937AAE">
        <w:rPr>
          <w:rFonts w:ascii="Arial" w:hAnsi="Arial" w:cs="Arial"/>
        </w:rPr>
        <w:t xml:space="preserve"> Christmas tree on </w:t>
      </w:r>
      <w:r w:rsidR="00FC2B37" w:rsidRPr="00937AAE">
        <w:rPr>
          <w:rFonts w:ascii="Arial" w:hAnsi="Arial" w:cs="Arial"/>
        </w:rPr>
        <w:t>Fore Street</w:t>
      </w:r>
      <w:r w:rsidR="00160E09" w:rsidRPr="00937AAE">
        <w:rPr>
          <w:rFonts w:ascii="Arial" w:hAnsi="Arial" w:cs="Arial"/>
        </w:rPr>
        <w:t xml:space="preserve"> with two key features either side of the tree. </w:t>
      </w:r>
      <w:r w:rsidR="00677B57" w:rsidRPr="00937AAE">
        <w:rPr>
          <w:rFonts w:ascii="Arial" w:hAnsi="Arial" w:cs="Arial"/>
        </w:rPr>
        <w:t xml:space="preserve">The switch on event is the </w:t>
      </w:r>
      <w:r w:rsidR="00003F8A" w:rsidRPr="00937AAE">
        <w:rPr>
          <w:rFonts w:ascii="Arial" w:hAnsi="Arial" w:cs="Arial"/>
        </w:rPr>
        <w:t xml:space="preserve">last </w:t>
      </w:r>
      <w:r w:rsidR="00677B57" w:rsidRPr="00937AAE">
        <w:rPr>
          <w:rFonts w:ascii="Arial" w:hAnsi="Arial" w:cs="Arial"/>
        </w:rPr>
        <w:t xml:space="preserve">Sunday </w:t>
      </w:r>
      <w:r w:rsidR="00003F8A" w:rsidRPr="00937AAE">
        <w:rPr>
          <w:rFonts w:ascii="Arial" w:hAnsi="Arial" w:cs="Arial"/>
        </w:rPr>
        <w:t>in November</w:t>
      </w:r>
      <w:r w:rsidR="00677B57" w:rsidRPr="00937AAE">
        <w:rPr>
          <w:rFonts w:ascii="Arial" w:hAnsi="Arial" w:cs="Arial"/>
        </w:rPr>
        <w:t>,</w:t>
      </w:r>
      <w:r w:rsidR="00003F8A" w:rsidRPr="00937AAE">
        <w:rPr>
          <w:rFonts w:ascii="Arial" w:hAnsi="Arial" w:cs="Arial"/>
        </w:rPr>
        <w:t xml:space="preserve"> each year.</w:t>
      </w:r>
      <w:r w:rsidR="00232D61" w:rsidRPr="00937AAE">
        <w:rPr>
          <w:rFonts w:ascii="Arial" w:hAnsi="Arial" w:cs="Arial"/>
        </w:rPr>
        <w:t xml:space="preserve"> (This could be subject to change) and 6 </w:t>
      </w:r>
      <w:r w:rsidR="00B25C48" w:rsidRPr="00937AAE">
        <w:rPr>
          <w:rFonts w:ascii="Arial" w:hAnsi="Arial" w:cs="Arial"/>
        </w:rPr>
        <w:t>months’ notice</w:t>
      </w:r>
      <w:r w:rsidR="00232D61" w:rsidRPr="00937AAE">
        <w:rPr>
          <w:rFonts w:ascii="Arial" w:hAnsi="Arial" w:cs="Arial"/>
        </w:rPr>
        <w:t xml:space="preserve"> will </w:t>
      </w:r>
      <w:r w:rsidR="00B25C48" w:rsidRPr="00937AAE">
        <w:rPr>
          <w:rFonts w:ascii="Arial" w:hAnsi="Arial" w:cs="Arial"/>
        </w:rPr>
        <w:t>be given to confirm the date.</w:t>
      </w:r>
    </w:p>
    <w:p w14:paraId="4D24D87F" w14:textId="7F35ECFE" w:rsidR="00314FD9" w:rsidRPr="00937AAE" w:rsidRDefault="00B25C48" w:rsidP="00733021">
      <w:pPr>
        <w:rPr>
          <w:rFonts w:ascii="Arial" w:hAnsi="Arial" w:cs="Arial"/>
        </w:rPr>
      </w:pPr>
      <w:r w:rsidRPr="00937AAE">
        <w:rPr>
          <w:rFonts w:ascii="Arial" w:hAnsi="Arial" w:cs="Arial"/>
        </w:rPr>
        <w:t>Taunton</w:t>
      </w:r>
      <w:r w:rsidR="00F403B4" w:rsidRPr="00937AAE">
        <w:rPr>
          <w:rFonts w:ascii="Arial" w:hAnsi="Arial" w:cs="Arial"/>
        </w:rPr>
        <w:t xml:space="preserve"> </w:t>
      </w:r>
      <w:r w:rsidR="00314FD9" w:rsidRPr="00937AAE">
        <w:rPr>
          <w:rFonts w:ascii="Arial" w:hAnsi="Arial" w:cs="Arial"/>
        </w:rPr>
        <w:t>Town Council is seeking suitably experienced companies to tender for</w:t>
      </w:r>
      <w:r w:rsidR="00F403B4" w:rsidRPr="00937AAE">
        <w:rPr>
          <w:rFonts w:ascii="Arial" w:hAnsi="Arial" w:cs="Arial"/>
        </w:rPr>
        <w:t xml:space="preserve"> </w:t>
      </w:r>
      <w:r w:rsidR="00314FD9" w:rsidRPr="00937AAE">
        <w:rPr>
          <w:rFonts w:ascii="Arial" w:hAnsi="Arial" w:cs="Arial"/>
        </w:rPr>
        <w:t>design, supply, installation, maintenance, dismantling, storage, testing and operation</w:t>
      </w:r>
      <w:r w:rsidR="00F403B4" w:rsidRPr="00937AAE">
        <w:rPr>
          <w:rFonts w:ascii="Arial" w:hAnsi="Arial" w:cs="Arial"/>
        </w:rPr>
        <w:t xml:space="preserve"> </w:t>
      </w:r>
      <w:r w:rsidR="00314FD9" w:rsidRPr="00937AAE">
        <w:rPr>
          <w:rFonts w:ascii="Arial" w:hAnsi="Arial" w:cs="Arial"/>
        </w:rPr>
        <w:t>of Christmas Lighting. The Council is tendering with a view to agreeing a contract</w:t>
      </w:r>
      <w:r w:rsidR="00F403B4" w:rsidRPr="00937AAE">
        <w:rPr>
          <w:rFonts w:ascii="Arial" w:hAnsi="Arial" w:cs="Arial"/>
        </w:rPr>
        <w:t xml:space="preserve"> with a supplier from 202</w:t>
      </w:r>
      <w:r w:rsidR="0049215B" w:rsidRPr="00937AAE">
        <w:rPr>
          <w:rFonts w:ascii="Arial" w:hAnsi="Arial" w:cs="Arial"/>
        </w:rPr>
        <w:t>4</w:t>
      </w:r>
      <w:r w:rsidR="00F403B4" w:rsidRPr="00937AAE">
        <w:rPr>
          <w:rFonts w:ascii="Arial" w:hAnsi="Arial" w:cs="Arial"/>
        </w:rPr>
        <w:t xml:space="preserve">. The contract will run for </w:t>
      </w:r>
      <w:r w:rsidR="0049215B" w:rsidRPr="00937AAE">
        <w:rPr>
          <w:rFonts w:ascii="Arial" w:hAnsi="Arial" w:cs="Arial"/>
        </w:rPr>
        <w:t>three</w:t>
      </w:r>
      <w:r w:rsidR="0007463D" w:rsidRPr="00937AAE">
        <w:rPr>
          <w:rFonts w:ascii="Arial" w:hAnsi="Arial" w:cs="Arial"/>
        </w:rPr>
        <w:t xml:space="preserve"> </w:t>
      </w:r>
      <w:r w:rsidR="00F403B4" w:rsidRPr="00937AAE">
        <w:rPr>
          <w:rFonts w:ascii="Arial" w:hAnsi="Arial" w:cs="Arial"/>
        </w:rPr>
        <w:t>years including Christmas 202</w:t>
      </w:r>
      <w:r w:rsidR="0049215B" w:rsidRPr="00937AAE">
        <w:rPr>
          <w:rFonts w:ascii="Arial" w:hAnsi="Arial" w:cs="Arial"/>
        </w:rPr>
        <w:t>4,</w:t>
      </w:r>
      <w:r w:rsidR="00F403B4" w:rsidRPr="00937AAE">
        <w:rPr>
          <w:rFonts w:ascii="Arial" w:hAnsi="Arial" w:cs="Arial"/>
        </w:rPr>
        <w:t xml:space="preserve"> 202</w:t>
      </w:r>
      <w:r w:rsidR="0049215B" w:rsidRPr="00937AAE">
        <w:rPr>
          <w:rFonts w:ascii="Arial" w:hAnsi="Arial" w:cs="Arial"/>
        </w:rPr>
        <w:t>5 and 2026</w:t>
      </w:r>
      <w:r w:rsidR="00F403B4" w:rsidRPr="00937AAE">
        <w:rPr>
          <w:rFonts w:ascii="Arial" w:hAnsi="Arial" w:cs="Arial"/>
        </w:rPr>
        <w:t xml:space="preserve"> </w:t>
      </w:r>
      <w:r w:rsidR="0007463D" w:rsidRPr="00937AAE">
        <w:rPr>
          <w:rFonts w:ascii="Arial" w:hAnsi="Arial" w:cs="Arial"/>
        </w:rPr>
        <w:t xml:space="preserve">with an option to extend to </w:t>
      </w:r>
      <w:r w:rsidR="00F403B4" w:rsidRPr="00937AAE">
        <w:rPr>
          <w:rFonts w:ascii="Arial" w:hAnsi="Arial" w:cs="Arial"/>
        </w:rPr>
        <w:t>202</w:t>
      </w:r>
      <w:r w:rsidR="005F2513" w:rsidRPr="00937AAE">
        <w:rPr>
          <w:rFonts w:ascii="Arial" w:hAnsi="Arial" w:cs="Arial"/>
        </w:rPr>
        <w:t>7</w:t>
      </w:r>
      <w:r w:rsidR="00F403B4" w:rsidRPr="00937AAE">
        <w:rPr>
          <w:rFonts w:ascii="Arial" w:hAnsi="Arial" w:cs="Arial"/>
        </w:rPr>
        <w:t xml:space="preserve">. </w:t>
      </w:r>
      <w:r w:rsidR="0007463D" w:rsidRPr="00937AAE">
        <w:rPr>
          <w:rFonts w:ascii="Arial" w:hAnsi="Arial" w:cs="Arial"/>
        </w:rPr>
        <w:t>If the option is not extended t</w:t>
      </w:r>
      <w:r w:rsidR="00F403B4" w:rsidRPr="00937AAE">
        <w:rPr>
          <w:rFonts w:ascii="Arial" w:hAnsi="Arial" w:cs="Arial"/>
        </w:rPr>
        <w:t>he contract will end on 31st January 202</w:t>
      </w:r>
      <w:r w:rsidR="005F2513" w:rsidRPr="00937AAE">
        <w:rPr>
          <w:rFonts w:ascii="Arial" w:hAnsi="Arial" w:cs="Arial"/>
        </w:rPr>
        <w:t>6</w:t>
      </w:r>
      <w:r w:rsidR="00F403B4" w:rsidRPr="00937AAE">
        <w:rPr>
          <w:rFonts w:ascii="Arial" w:hAnsi="Arial" w:cs="Arial"/>
        </w:rPr>
        <w:t>. Th</w:t>
      </w:r>
      <w:r w:rsidR="0007463D" w:rsidRPr="00937AAE">
        <w:rPr>
          <w:rFonts w:ascii="Arial" w:hAnsi="Arial" w:cs="Arial"/>
        </w:rPr>
        <w:t xml:space="preserve">e option to extend </w:t>
      </w:r>
      <w:r w:rsidR="00F403B4" w:rsidRPr="00937AAE">
        <w:rPr>
          <w:rFonts w:ascii="Arial" w:hAnsi="Arial" w:cs="Arial"/>
        </w:rPr>
        <w:t xml:space="preserve">is subject to satisfactory performance throughout the contract period. </w:t>
      </w:r>
    </w:p>
    <w:p w14:paraId="6D1864F4" w14:textId="56BE2C67" w:rsidR="0007463D" w:rsidRPr="00937AAE" w:rsidRDefault="00B52B6C" w:rsidP="00733021">
      <w:pPr>
        <w:rPr>
          <w:rFonts w:ascii="Arial" w:hAnsi="Arial" w:cs="Arial"/>
          <w:b/>
          <w:bCs/>
        </w:rPr>
      </w:pPr>
      <w:r w:rsidRPr="00937AAE">
        <w:rPr>
          <w:rFonts w:ascii="Arial" w:hAnsi="Arial" w:cs="Arial"/>
          <w:b/>
          <w:bCs/>
        </w:rPr>
        <w:t>Tender for the i</w:t>
      </w:r>
      <w:r w:rsidR="0007463D" w:rsidRPr="00937AAE">
        <w:rPr>
          <w:rFonts w:ascii="Arial" w:hAnsi="Arial" w:cs="Arial"/>
          <w:b/>
          <w:bCs/>
        </w:rPr>
        <w:t xml:space="preserve">nstallation of </w:t>
      </w:r>
      <w:r w:rsidR="005F2513" w:rsidRPr="00937AAE">
        <w:rPr>
          <w:rFonts w:ascii="Arial" w:hAnsi="Arial" w:cs="Arial"/>
          <w:b/>
          <w:bCs/>
        </w:rPr>
        <w:t>11</w:t>
      </w:r>
      <w:r w:rsidR="0007463D" w:rsidRPr="00937AAE">
        <w:rPr>
          <w:rFonts w:ascii="Arial" w:hAnsi="Arial" w:cs="Arial"/>
          <w:b/>
          <w:bCs/>
        </w:rPr>
        <w:t xml:space="preserve"> </w:t>
      </w:r>
      <w:r w:rsidR="005F2513" w:rsidRPr="00937AAE">
        <w:rPr>
          <w:rFonts w:ascii="Arial" w:hAnsi="Arial" w:cs="Arial"/>
          <w:b/>
          <w:bCs/>
        </w:rPr>
        <w:t xml:space="preserve">crossing </w:t>
      </w:r>
      <w:r w:rsidR="0007463D" w:rsidRPr="00937AAE">
        <w:rPr>
          <w:rFonts w:ascii="Arial" w:hAnsi="Arial" w:cs="Arial"/>
          <w:b/>
          <w:bCs/>
        </w:rPr>
        <w:t>displays</w:t>
      </w:r>
      <w:r w:rsidR="00F44AFF" w:rsidRPr="00937AAE">
        <w:rPr>
          <w:rFonts w:ascii="Arial" w:hAnsi="Arial" w:cs="Arial"/>
          <w:b/>
          <w:bCs/>
        </w:rPr>
        <w:t xml:space="preserve">, 33ft Christmas Tree, Two large festive features either side of the tree and </w:t>
      </w:r>
      <w:r w:rsidR="00DE5891" w:rsidRPr="00937AAE">
        <w:rPr>
          <w:rFonts w:ascii="Arial" w:hAnsi="Arial" w:cs="Arial"/>
          <w:b/>
          <w:bCs/>
        </w:rPr>
        <w:t>a market house decoration</w:t>
      </w:r>
    </w:p>
    <w:p w14:paraId="5FC2AA5F" w14:textId="178250B8" w:rsidR="00F403B4" w:rsidRPr="00937AAE" w:rsidRDefault="00F403B4" w:rsidP="00733021">
      <w:pPr>
        <w:rPr>
          <w:rFonts w:ascii="Arial" w:hAnsi="Arial" w:cs="Arial"/>
        </w:rPr>
      </w:pPr>
      <w:r w:rsidRPr="00937AAE">
        <w:rPr>
          <w:rFonts w:ascii="Arial" w:hAnsi="Arial" w:cs="Arial"/>
        </w:rPr>
        <w:t xml:space="preserve">The areas </w:t>
      </w:r>
      <w:r w:rsidR="001B3641" w:rsidRPr="00937AAE">
        <w:rPr>
          <w:rFonts w:ascii="Arial" w:hAnsi="Arial" w:cs="Arial"/>
        </w:rPr>
        <w:t xml:space="preserve">where the </w:t>
      </w:r>
      <w:r w:rsidR="008A70C7" w:rsidRPr="00937AAE">
        <w:rPr>
          <w:rFonts w:ascii="Arial" w:hAnsi="Arial" w:cs="Arial"/>
        </w:rPr>
        <w:t>festive</w:t>
      </w:r>
      <w:r w:rsidR="001B3641" w:rsidRPr="00937AAE">
        <w:rPr>
          <w:rFonts w:ascii="Arial" w:hAnsi="Arial" w:cs="Arial"/>
        </w:rPr>
        <w:t xml:space="preserve"> displays are to </w:t>
      </w:r>
      <w:r w:rsidRPr="00937AAE">
        <w:rPr>
          <w:rFonts w:ascii="Arial" w:hAnsi="Arial" w:cs="Arial"/>
        </w:rPr>
        <w:t>be lit are:</w:t>
      </w:r>
    </w:p>
    <w:p w14:paraId="7E189902" w14:textId="2EABB916" w:rsidR="00F403B4" w:rsidRPr="00937AAE" w:rsidRDefault="005F2513" w:rsidP="00FD1273">
      <w:pPr>
        <w:pStyle w:val="ListParagraph"/>
        <w:numPr>
          <w:ilvl w:val="0"/>
          <w:numId w:val="17"/>
        </w:numPr>
        <w:spacing w:line="360" w:lineRule="auto"/>
        <w:rPr>
          <w:rFonts w:ascii="Arial" w:hAnsi="Arial" w:cs="Arial"/>
        </w:rPr>
      </w:pPr>
      <w:r w:rsidRPr="00937AAE">
        <w:rPr>
          <w:rFonts w:ascii="Arial" w:hAnsi="Arial" w:cs="Arial"/>
        </w:rPr>
        <w:t>East Street</w:t>
      </w:r>
    </w:p>
    <w:p w14:paraId="433EE68C" w14:textId="4DD19156" w:rsidR="00F403B4" w:rsidRPr="00937AAE" w:rsidRDefault="005F2513" w:rsidP="00FD1273">
      <w:pPr>
        <w:pStyle w:val="ListParagraph"/>
        <w:numPr>
          <w:ilvl w:val="0"/>
          <w:numId w:val="17"/>
        </w:numPr>
        <w:spacing w:line="360" w:lineRule="auto"/>
        <w:rPr>
          <w:rFonts w:ascii="Arial" w:hAnsi="Arial" w:cs="Arial"/>
        </w:rPr>
      </w:pPr>
      <w:r w:rsidRPr="00937AAE">
        <w:rPr>
          <w:rFonts w:ascii="Arial" w:hAnsi="Arial" w:cs="Arial"/>
        </w:rPr>
        <w:t xml:space="preserve">North </w:t>
      </w:r>
      <w:r w:rsidR="00F403B4" w:rsidRPr="00937AAE">
        <w:rPr>
          <w:rFonts w:ascii="Arial" w:hAnsi="Arial" w:cs="Arial"/>
        </w:rPr>
        <w:t>Street</w:t>
      </w:r>
    </w:p>
    <w:p w14:paraId="6EB46350" w14:textId="6132E1B3" w:rsidR="00F403B4" w:rsidRPr="00937AAE" w:rsidRDefault="00F403B4" w:rsidP="00FD1273">
      <w:pPr>
        <w:pStyle w:val="ListParagraph"/>
        <w:numPr>
          <w:ilvl w:val="0"/>
          <w:numId w:val="17"/>
        </w:numPr>
        <w:spacing w:line="360" w:lineRule="auto"/>
        <w:rPr>
          <w:rFonts w:ascii="Arial" w:hAnsi="Arial" w:cs="Arial"/>
        </w:rPr>
      </w:pPr>
      <w:r w:rsidRPr="00937AAE">
        <w:rPr>
          <w:rFonts w:ascii="Arial" w:hAnsi="Arial" w:cs="Arial"/>
        </w:rPr>
        <w:t xml:space="preserve">The </w:t>
      </w:r>
      <w:r w:rsidR="005F2513" w:rsidRPr="00937AAE">
        <w:rPr>
          <w:rFonts w:ascii="Arial" w:hAnsi="Arial" w:cs="Arial"/>
        </w:rPr>
        <w:t>High Street</w:t>
      </w:r>
      <w:r w:rsidRPr="00937AAE">
        <w:rPr>
          <w:rFonts w:ascii="Arial" w:hAnsi="Arial" w:cs="Arial"/>
        </w:rPr>
        <w:t xml:space="preserve"> </w:t>
      </w:r>
    </w:p>
    <w:p w14:paraId="48C33F82" w14:textId="4DAB623E" w:rsidR="00F403B4" w:rsidRPr="00937AAE" w:rsidRDefault="001E3BCB" w:rsidP="00FD1273">
      <w:pPr>
        <w:pStyle w:val="ListParagraph"/>
        <w:numPr>
          <w:ilvl w:val="0"/>
          <w:numId w:val="17"/>
        </w:numPr>
        <w:spacing w:line="360" w:lineRule="auto"/>
        <w:rPr>
          <w:rFonts w:ascii="Arial" w:hAnsi="Arial" w:cs="Arial"/>
        </w:rPr>
      </w:pPr>
      <w:r w:rsidRPr="00937AAE">
        <w:rPr>
          <w:rFonts w:ascii="Arial" w:hAnsi="Arial" w:cs="Arial"/>
        </w:rPr>
        <w:t>Fore Street</w:t>
      </w:r>
      <w:r w:rsidR="00FD1273" w:rsidRPr="00937AAE">
        <w:rPr>
          <w:rFonts w:ascii="Arial" w:hAnsi="Arial" w:cs="Arial"/>
        </w:rPr>
        <w:t xml:space="preserve">. </w:t>
      </w:r>
    </w:p>
    <w:p w14:paraId="2E201B9F" w14:textId="6A7787F3" w:rsidR="00B52B6C" w:rsidRPr="00937AAE" w:rsidRDefault="00B52B6C" w:rsidP="00733021">
      <w:pPr>
        <w:rPr>
          <w:rFonts w:ascii="Arial" w:hAnsi="Arial" w:cs="Arial"/>
        </w:rPr>
      </w:pPr>
      <w:r w:rsidRPr="00937AAE">
        <w:rPr>
          <w:rFonts w:ascii="Arial" w:hAnsi="Arial" w:cs="Arial"/>
        </w:rPr>
        <w:t xml:space="preserve">For </w:t>
      </w:r>
      <w:r w:rsidR="00BD77CB" w:rsidRPr="00937AAE">
        <w:rPr>
          <w:rFonts w:ascii="Arial" w:hAnsi="Arial" w:cs="Arial"/>
        </w:rPr>
        <w:t>the last four</w:t>
      </w:r>
      <w:r w:rsidRPr="00937AAE">
        <w:rPr>
          <w:rFonts w:ascii="Arial" w:hAnsi="Arial" w:cs="Arial"/>
        </w:rPr>
        <w:t xml:space="preserve"> </w:t>
      </w:r>
      <w:r w:rsidR="001B3641" w:rsidRPr="00937AAE">
        <w:rPr>
          <w:rFonts w:ascii="Arial" w:hAnsi="Arial" w:cs="Arial"/>
        </w:rPr>
        <w:t>years,</w:t>
      </w:r>
      <w:r w:rsidRPr="00937AAE">
        <w:rPr>
          <w:rFonts w:ascii="Arial" w:hAnsi="Arial" w:cs="Arial"/>
        </w:rPr>
        <w:t xml:space="preserve"> the Council has had </w:t>
      </w:r>
      <w:r w:rsidR="00BD77CB" w:rsidRPr="00937AAE">
        <w:rPr>
          <w:rFonts w:ascii="Arial" w:hAnsi="Arial" w:cs="Arial"/>
        </w:rPr>
        <w:t xml:space="preserve">sensors and remote </w:t>
      </w:r>
      <w:r w:rsidRPr="00937AAE">
        <w:rPr>
          <w:rFonts w:ascii="Arial" w:hAnsi="Arial" w:cs="Arial"/>
        </w:rPr>
        <w:t>control</w:t>
      </w:r>
      <w:r w:rsidR="00BD77CB" w:rsidRPr="00937AAE">
        <w:rPr>
          <w:rFonts w:ascii="Arial" w:hAnsi="Arial" w:cs="Arial"/>
        </w:rPr>
        <w:t>s to turn on the displays</w:t>
      </w:r>
      <w:r w:rsidR="00C914C0" w:rsidRPr="00937AAE">
        <w:rPr>
          <w:rFonts w:ascii="Arial" w:hAnsi="Arial" w:cs="Arial"/>
        </w:rPr>
        <w:t xml:space="preserve"> and Taunton Town Council would prefer a remote switch on connection</w:t>
      </w:r>
      <w:r w:rsidR="003E2252" w:rsidRPr="00937AAE">
        <w:rPr>
          <w:rFonts w:ascii="Arial" w:hAnsi="Arial" w:cs="Arial"/>
        </w:rPr>
        <w:t xml:space="preserve">, due to the </w:t>
      </w:r>
      <w:r w:rsidR="00C06B87" w:rsidRPr="00937AAE">
        <w:rPr>
          <w:rFonts w:ascii="Arial" w:hAnsi="Arial" w:cs="Arial"/>
        </w:rPr>
        <w:t xml:space="preserve">size of the </w:t>
      </w:r>
      <w:r w:rsidR="003E2252" w:rsidRPr="00937AAE">
        <w:rPr>
          <w:rFonts w:ascii="Arial" w:hAnsi="Arial" w:cs="Arial"/>
        </w:rPr>
        <w:t>area</w:t>
      </w:r>
      <w:r w:rsidR="00C06B87" w:rsidRPr="00937AAE">
        <w:rPr>
          <w:rFonts w:ascii="Arial" w:hAnsi="Arial" w:cs="Arial"/>
        </w:rPr>
        <w:t xml:space="preserve"> and how populated the switch on event can be.  In 2023 the Footfall counters reached 97,000 impressions</w:t>
      </w:r>
      <w:r w:rsidR="00986DA4" w:rsidRPr="00937AAE">
        <w:rPr>
          <w:rFonts w:ascii="Arial" w:hAnsi="Arial" w:cs="Arial"/>
        </w:rPr>
        <w:t xml:space="preserve">, a typical Sunday would see around 24,000 impressions. </w:t>
      </w:r>
    </w:p>
    <w:p w14:paraId="3F33BA09" w14:textId="00DE40B6" w:rsidR="00CC3410" w:rsidRPr="00937AAE" w:rsidRDefault="00CC3410" w:rsidP="00733021">
      <w:pPr>
        <w:rPr>
          <w:rFonts w:ascii="Arial" w:hAnsi="Arial" w:cs="Arial"/>
        </w:rPr>
      </w:pPr>
      <w:r w:rsidRPr="00937AAE">
        <w:rPr>
          <w:rFonts w:ascii="Arial" w:hAnsi="Arial" w:cs="Arial"/>
        </w:rPr>
        <w:t>The tender should include LED</w:t>
      </w:r>
      <w:r w:rsidR="00F61A69" w:rsidRPr="00937AAE">
        <w:rPr>
          <w:rFonts w:ascii="Arial" w:hAnsi="Arial" w:cs="Arial"/>
        </w:rPr>
        <w:t>/RGB</w:t>
      </w:r>
      <w:r w:rsidRPr="00937AAE">
        <w:rPr>
          <w:rFonts w:ascii="Arial" w:hAnsi="Arial" w:cs="Arial"/>
        </w:rPr>
        <w:t xml:space="preserve"> or low energy products in accord</w:t>
      </w:r>
      <w:r w:rsidR="001D1F2A" w:rsidRPr="00937AAE">
        <w:rPr>
          <w:rFonts w:ascii="Arial" w:hAnsi="Arial" w:cs="Arial"/>
        </w:rPr>
        <w:t>ance</w:t>
      </w:r>
      <w:r w:rsidRPr="00937AAE">
        <w:rPr>
          <w:rFonts w:ascii="Arial" w:hAnsi="Arial" w:cs="Arial"/>
        </w:rPr>
        <w:t xml:space="preserve"> with the Council’s Climate Emergency Declaration.  The display should be installed in the period preceding the switch on and no later each year than </w:t>
      </w:r>
      <w:r w:rsidR="00260C70" w:rsidRPr="00937AAE">
        <w:rPr>
          <w:rFonts w:ascii="Arial" w:hAnsi="Arial" w:cs="Arial"/>
        </w:rPr>
        <w:t>7</w:t>
      </w:r>
      <w:r w:rsidRPr="00937AAE">
        <w:rPr>
          <w:rFonts w:ascii="Arial" w:hAnsi="Arial" w:cs="Arial"/>
        </w:rPr>
        <w:t xml:space="preserve"> working days prior to the switch on. The lighting must be </w:t>
      </w:r>
      <w:r w:rsidR="00F97E9F" w:rsidRPr="00937AAE">
        <w:rPr>
          <w:rFonts w:ascii="Arial" w:hAnsi="Arial" w:cs="Arial"/>
        </w:rPr>
        <w:t xml:space="preserve">switched off 4 January and </w:t>
      </w:r>
      <w:r w:rsidRPr="00937AAE">
        <w:rPr>
          <w:rFonts w:ascii="Arial" w:hAnsi="Arial" w:cs="Arial"/>
        </w:rPr>
        <w:t xml:space="preserve">removed by 15th January each year. </w:t>
      </w:r>
    </w:p>
    <w:p w14:paraId="4980B227" w14:textId="04CED1AC" w:rsidR="00CC3410" w:rsidRPr="00937AAE" w:rsidRDefault="00CC3410" w:rsidP="00733021">
      <w:pPr>
        <w:rPr>
          <w:rFonts w:ascii="Arial" w:hAnsi="Arial" w:cs="Arial"/>
        </w:rPr>
      </w:pPr>
      <w:r w:rsidRPr="00937AAE">
        <w:rPr>
          <w:rFonts w:ascii="Arial" w:hAnsi="Arial" w:cs="Arial"/>
        </w:rPr>
        <w:t xml:space="preserve">Safe working practices must be adopted at all </w:t>
      </w:r>
      <w:r w:rsidR="001D1F2A" w:rsidRPr="00937AAE">
        <w:rPr>
          <w:rFonts w:ascii="Arial" w:hAnsi="Arial" w:cs="Arial"/>
        </w:rPr>
        <w:t>times</w:t>
      </w:r>
      <w:r w:rsidRPr="00937AAE">
        <w:rPr>
          <w:rFonts w:ascii="Arial" w:hAnsi="Arial" w:cs="Arial"/>
        </w:rPr>
        <w:t xml:space="preserve"> and the contractor will need to show evidence of the relevant professional </w:t>
      </w:r>
      <w:r w:rsidR="00C1456C" w:rsidRPr="00937AAE">
        <w:rPr>
          <w:rFonts w:ascii="Arial" w:hAnsi="Arial" w:cs="Arial"/>
        </w:rPr>
        <w:t>and public liability cover to the value of £10</w:t>
      </w:r>
      <w:r w:rsidR="008079E3" w:rsidRPr="00937AAE">
        <w:rPr>
          <w:rFonts w:ascii="Arial" w:hAnsi="Arial" w:cs="Arial"/>
        </w:rPr>
        <w:t xml:space="preserve"> M</w:t>
      </w:r>
      <w:r w:rsidR="00C1456C" w:rsidRPr="00937AAE">
        <w:rPr>
          <w:rFonts w:ascii="Arial" w:hAnsi="Arial" w:cs="Arial"/>
        </w:rPr>
        <w:t xml:space="preserve">. </w:t>
      </w:r>
    </w:p>
    <w:p w14:paraId="3D6D2CAE" w14:textId="07665B2A" w:rsidR="00314FD9" w:rsidRPr="00937AAE" w:rsidRDefault="00B52B6C" w:rsidP="005F2F7E">
      <w:pPr>
        <w:pStyle w:val="Heading1"/>
        <w:ind w:left="567"/>
        <w:rPr>
          <w:rFonts w:ascii="Arial" w:hAnsi="Arial" w:cs="Arial"/>
        </w:rPr>
      </w:pPr>
      <w:r w:rsidRPr="00937AAE">
        <w:rPr>
          <w:rFonts w:ascii="Arial" w:hAnsi="Arial" w:cs="Arial"/>
        </w:rPr>
        <w:t xml:space="preserve">Requirements for the supply, annual installation and removal, storage, maintenance and testing of light displays of </w:t>
      </w:r>
      <w:r w:rsidR="006C2435" w:rsidRPr="00937AAE">
        <w:rPr>
          <w:rFonts w:ascii="Arial" w:hAnsi="Arial" w:cs="Arial"/>
        </w:rPr>
        <w:t xml:space="preserve">and testing of </w:t>
      </w:r>
      <w:r w:rsidRPr="00937AAE">
        <w:rPr>
          <w:rFonts w:ascii="Arial" w:hAnsi="Arial" w:cs="Arial"/>
        </w:rPr>
        <w:t xml:space="preserve">electrical </w:t>
      </w:r>
      <w:r w:rsidR="006C2435" w:rsidRPr="00937AAE">
        <w:rPr>
          <w:rFonts w:ascii="Arial" w:hAnsi="Arial" w:cs="Arial"/>
        </w:rPr>
        <w:t>infrastructure 202</w:t>
      </w:r>
      <w:r w:rsidR="00A65B94" w:rsidRPr="00937AAE">
        <w:rPr>
          <w:rFonts w:ascii="Arial" w:hAnsi="Arial" w:cs="Arial"/>
        </w:rPr>
        <w:t>4</w:t>
      </w:r>
      <w:r w:rsidR="006C2435" w:rsidRPr="00937AAE">
        <w:rPr>
          <w:rFonts w:ascii="Arial" w:hAnsi="Arial" w:cs="Arial"/>
        </w:rPr>
        <w:t xml:space="preserve"> to 202</w:t>
      </w:r>
      <w:r w:rsidR="00A65B94" w:rsidRPr="00937AAE">
        <w:rPr>
          <w:rFonts w:ascii="Arial" w:hAnsi="Arial" w:cs="Arial"/>
        </w:rPr>
        <w:t>6 (+1)</w:t>
      </w:r>
    </w:p>
    <w:p w14:paraId="7782CAE2" w14:textId="77777777" w:rsidR="006C2435" w:rsidRPr="00937AAE" w:rsidRDefault="006C2435" w:rsidP="00314FD9">
      <w:pPr>
        <w:autoSpaceDE w:val="0"/>
        <w:autoSpaceDN w:val="0"/>
        <w:adjustRightInd w:val="0"/>
        <w:spacing w:after="0" w:line="240" w:lineRule="auto"/>
        <w:rPr>
          <w:rFonts w:ascii="Arial" w:hAnsi="Arial" w:cs="Arial"/>
          <w:b/>
          <w:bCs/>
          <w:color w:val="000000"/>
          <w:sz w:val="24"/>
          <w:szCs w:val="24"/>
        </w:rPr>
      </w:pPr>
    </w:p>
    <w:p w14:paraId="6991C2E5" w14:textId="2C84A38B" w:rsidR="00314FD9" w:rsidRPr="00937AAE" w:rsidRDefault="00314FD9" w:rsidP="00314FD9">
      <w:pPr>
        <w:autoSpaceDE w:val="0"/>
        <w:autoSpaceDN w:val="0"/>
        <w:adjustRightInd w:val="0"/>
        <w:spacing w:after="0" w:line="240" w:lineRule="auto"/>
        <w:rPr>
          <w:rFonts w:ascii="Arial" w:hAnsi="Arial" w:cs="Arial"/>
          <w:b/>
          <w:bCs/>
          <w:color w:val="000000"/>
        </w:rPr>
      </w:pPr>
      <w:r w:rsidRPr="00937AAE">
        <w:rPr>
          <w:rFonts w:ascii="Arial" w:hAnsi="Arial" w:cs="Arial"/>
          <w:b/>
          <w:bCs/>
          <w:color w:val="000000"/>
        </w:rPr>
        <w:t>Standard to be achieved</w:t>
      </w:r>
    </w:p>
    <w:p w14:paraId="3E28FCEF" w14:textId="4F38B3DE" w:rsidR="00314FD9" w:rsidRPr="00937AAE" w:rsidRDefault="00314FD9" w:rsidP="006C2435">
      <w:pPr>
        <w:rPr>
          <w:rFonts w:ascii="Arial" w:hAnsi="Arial" w:cs="Arial"/>
        </w:rPr>
      </w:pPr>
      <w:r w:rsidRPr="00937AAE">
        <w:rPr>
          <w:rFonts w:ascii="Arial" w:hAnsi="Arial" w:cs="Arial"/>
        </w:rPr>
        <w:t xml:space="preserve">To achieve and maintain </w:t>
      </w:r>
      <w:r w:rsidR="0077410A" w:rsidRPr="00937AAE">
        <w:rPr>
          <w:rFonts w:ascii="Arial" w:hAnsi="Arial" w:cs="Arial"/>
        </w:rPr>
        <w:t xml:space="preserve">the festive lighting </w:t>
      </w:r>
      <w:r w:rsidR="00BE1C41" w:rsidRPr="00937AAE">
        <w:rPr>
          <w:rFonts w:ascii="Arial" w:hAnsi="Arial" w:cs="Arial"/>
        </w:rPr>
        <w:t xml:space="preserve">displays </w:t>
      </w:r>
      <w:r w:rsidRPr="00937AAE">
        <w:rPr>
          <w:rFonts w:ascii="Arial" w:hAnsi="Arial" w:cs="Arial"/>
        </w:rPr>
        <w:t>using</w:t>
      </w:r>
      <w:r w:rsidR="006C2435" w:rsidRPr="00937AAE">
        <w:rPr>
          <w:rFonts w:ascii="Arial" w:hAnsi="Arial" w:cs="Arial"/>
        </w:rPr>
        <w:t xml:space="preserve"> </w:t>
      </w:r>
      <w:r w:rsidRPr="00937AAE">
        <w:rPr>
          <w:rFonts w:ascii="Arial" w:hAnsi="Arial" w:cs="Arial"/>
        </w:rPr>
        <w:t>appropriate high-quality products.</w:t>
      </w:r>
    </w:p>
    <w:p w14:paraId="457C3444" w14:textId="77777777" w:rsidR="00314FD9" w:rsidRPr="00937AAE" w:rsidRDefault="00314FD9" w:rsidP="006C2435">
      <w:pPr>
        <w:rPr>
          <w:rFonts w:ascii="Arial" w:hAnsi="Arial" w:cs="Arial"/>
          <w:b/>
          <w:bCs/>
        </w:rPr>
      </w:pPr>
      <w:r w:rsidRPr="00937AAE">
        <w:rPr>
          <w:rFonts w:ascii="Arial" w:hAnsi="Arial" w:cs="Arial"/>
          <w:b/>
          <w:bCs/>
        </w:rPr>
        <w:t>Timings</w:t>
      </w:r>
    </w:p>
    <w:p w14:paraId="6ABFBDD9" w14:textId="6A02247B" w:rsidR="00314FD9" w:rsidRPr="00937AAE" w:rsidRDefault="00665964" w:rsidP="006C2435">
      <w:pPr>
        <w:rPr>
          <w:rFonts w:ascii="Arial" w:hAnsi="Arial" w:cs="Arial"/>
        </w:rPr>
      </w:pPr>
      <w:r w:rsidRPr="00937AAE">
        <w:rPr>
          <w:rFonts w:ascii="Arial" w:hAnsi="Arial" w:cs="Arial"/>
        </w:rPr>
        <w:t>Taunton</w:t>
      </w:r>
      <w:r w:rsidR="006C2435" w:rsidRPr="00937AAE">
        <w:rPr>
          <w:rFonts w:ascii="Arial" w:hAnsi="Arial" w:cs="Arial"/>
        </w:rPr>
        <w:t xml:space="preserve"> Town Council </w:t>
      </w:r>
      <w:r w:rsidR="00314FD9" w:rsidRPr="00937AAE">
        <w:rPr>
          <w:rFonts w:ascii="Arial" w:hAnsi="Arial" w:cs="Arial"/>
        </w:rPr>
        <w:t xml:space="preserve">shall provide the </w:t>
      </w:r>
      <w:r w:rsidR="00BE1C41" w:rsidRPr="00937AAE">
        <w:rPr>
          <w:rFonts w:ascii="Arial" w:hAnsi="Arial" w:cs="Arial"/>
        </w:rPr>
        <w:t>c</w:t>
      </w:r>
      <w:r w:rsidR="00314FD9" w:rsidRPr="00937AAE">
        <w:rPr>
          <w:rFonts w:ascii="Arial" w:hAnsi="Arial" w:cs="Arial"/>
        </w:rPr>
        <w:t xml:space="preserve">ontractor with switch on dates at least </w:t>
      </w:r>
      <w:r w:rsidRPr="00937AAE">
        <w:rPr>
          <w:rFonts w:ascii="Arial" w:hAnsi="Arial" w:cs="Arial"/>
        </w:rPr>
        <w:t>six</w:t>
      </w:r>
      <w:r w:rsidR="00BE1C41" w:rsidRPr="00937AAE">
        <w:rPr>
          <w:rFonts w:ascii="Arial" w:hAnsi="Arial" w:cs="Arial"/>
        </w:rPr>
        <w:t xml:space="preserve"> </w:t>
      </w:r>
      <w:r w:rsidR="00314FD9" w:rsidRPr="00937AAE">
        <w:rPr>
          <w:rFonts w:ascii="Arial" w:hAnsi="Arial" w:cs="Arial"/>
        </w:rPr>
        <w:t>months in advance of the switch on.</w:t>
      </w:r>
    </w:p>
    <w:p w14:paraId="58E3166E" w14:textId="05CE1C71" w:rsidR="00314FD9" w:rsidRPr="00937AAE" w:rsidRDefault="00314FD9" w:rsidP="006C2435">
      <w:pPr>
        <w:rPr>
          <w:rFonts w:ascii="Arial" w:hAnsi="Arial" w:cs="Arial"/>
          <w:b/>
          <w:bCs/>
        </w:rPr>
      </w:pPr>
      <w:r w:rsidRPr="00937AAE">
        <w:rPr>
          <w:rFonts w:ascii="Arial" w:hAnsi="Arial" w:cs="Arial"/>
          <w:b/>
          <w:bCs/>
        </w:rPr>
        <w:lastRenderedPageBreak/>
        <w:t xml:space="preserve">Annual </w:t>
      </w:r>
      <w:r w:rsidR="005F2F7E" w:rsidRPr="00937AAE">
        <w:rPr>
          <w:rFonts w:ascii="Arial" w:hAnsi="Arial" w:cs="Arial"/>
          <w:b/>
          <w:bCs/>
        </w:rPr>
        <w:t>i</w:t>
      </w:r>
      <w:r w:rsidRPr="00937AAE">
        <w:rPr>
          <w:rFonts w:ascii="Arial" w:hAnsi="Arial" w:cs="Arial"/>
          <w:b/>
          <w:bCs/>
        </w:rPr>
        <w:t>nstallation</w:t>
      </w:r>
    </w:p>
    <w:p w14:paraId="2E430B62" w14:textId="727E215E" w:rsidR="00314FD9" w:rsidRPr="00937AAE" w:rsidRDefault="00314FD9" w:rsidP="006C2435">
      <w:pPr>
        <w:rPr>
          <w:rFonts w:ascii="Arial" w:hAnsi="Arial" w:cs="Arial"/>
        </w:rPr>
      </w:pPr>
      <w:r w:rsidRPr="00937AAE">
        <w:rPr>
          <w:rFonts w:ascii="Arial" w:hAnsi="Arial" w:cs="Arial"/>
        </w:rPr>
        <w:t>Annual installation of light displays will be completed and tested by a date that is at</w:t>
      </w:r>
      <w:r w:rsidR="006C2435" w:rsidRPr="00937AAE">
        <w:rPr>
          <w:rFonts w:ascii="Arial" w:hAnsi="Arial" w:cs="Arial"/>
        </w:rPr>
        <w:t xml:space="preserve"> </w:t>
      </w:r>
      <w:r w:rsidRPr="00937AAE">
        <w:rPr>
          <w:rFonts w:ascii="Arial" w:hAnsi="Arial" w:cs="Arial"/>
        </w:rPr>
        <w:t xml:space="preserve">least </w:t>
      </w:r>
      <w:r w:rsidR="0077410A" w:rsidRPr="00937AAE">
        <w:rPr>
          <w:rFonts w:ascii="Arial" w:hAnsi="Arial" w:cs="Arial"/>
        </w:rPr>
        <w:t>7</w:t>
      </w:r>
      <w:r w:rsidR="006C2435" w:rsidRPr="00937AAE">
        <w:rPr>
          <w:rFonts w:ascii="Arial" w:hAnsi="Arial" w:cs="Arial"/>
        </w:rPr>
        <w:t xml:space="preserve"> working days</w:t>
      </w:r>
      <w:r w:rsidRPr="00937AAE">
        <w:rPr>
          <w:rFonts w:ascii="Arial" w:hAnsi="Arial" w:cs="Arial"/>
        </w:rPr>
        <w:t xml:space="preserve"> before the switch on date.</w:t>
      </w:r>
    </w:p>
    <w:p w14:paraId="5D1879E7" w14:textId="28F86D58" w:rsidR="00314FD9" w:rsidRPr="00937AAE" w:rsidRDefault="00314FD9" w:rsidP="006C2435">
      <w:pPr>
        <w:rPr>
          <w:rFonts w:ascii="Arial" w:hAnsi="Arial" w:cs="Arial"/>
          <w:b/>
          <w:bCs/>
        </w:rPr>
      </w:pPr>
      <w:r w:rsidRPr="00937AAE">
        <w:rPr>
          <w:rFonts w:ascii="Arial" w:hAnsi="Arial" w:cs="Arial"/>
          <w:b/>
          <w:bCs/>
        </w:rPr>
        <w:t xml:space="preserve">Annual </w:t>
      </w:r>
      <w:r w:rsidR="005F2F7E" w:rsidRPr="00937AAE">
        <w:rPr>
          <w:rFonts w:ascii="Arial" w:hAnsi="Arial" w:cs="Arial"/>
          <w:b/>
          <w:bCs/>
        </w:rPr>
        <w:t>r</w:t>
      </w:r>
      <w:r w:rsidRPr="00937AAE">
        <w:rPr>
          <w:rFonts w:ascii="Arial" w:hAnsi="Arial" w:cs="Arial"/>
          <w:b/>
          <w:bCs/>
        </w:rPr>
        <w:t xml:space="preserve">emoval of </w:t>
      </w:r>
      <w:r w:rsidR="005F2F7E" w:rsidRPr="00937AAE">
        <w:rPr>
          <w:rFonts w:ascii="Arial" w:hAnsi="Arial" w:cs="Arial"/>
          <w:b/>
          <w:bCs/>
        </w:rPr>
        <w:t>l</w:t>
      </w:r>
      <w:r w:rsidRPr="00937AAE">
        <w:rPr>
          <w:rFonts w:ascii="Arial" w:hAnsi="Arial" w:cs="Arial"/>
          <w:b/>
          <w:bCs/>
        </w:rPr>
        <w:t>ight displays</w:t>
      </w:r>
    </w:p>
    <w:p w14:paraId="138E6679" w14:textId="6E82BD80" w:rsidR="00314FD9" w:rsidRPr="00937AAE" w:rsidRDefault="00314FD9" w:rsidP="006C2435">
      <w:pPr>
        <w:rPr>
          <w:rFonts w:ascii="Arial" w:hAnsi="Arial" w:cs="Arial"/>
        </w:rPr>
      </w:pPr>
      <w:r w:rsidRPr="00937AAE">
        <w:rPr>
          <w:rFonts w:ascii="Arial" w:hAnsi="Arial" w:cs="Arial"/>
        </w:rPr>
        <w:t xml:space="preserve">The contractor will take down all Christmas lights by the </w:t>
      </w:r>
      <w:r w:rsidR="001D1F2A" w:rsidRPr="00937AAE">
        <w:rPr>
          <w:rFonts w:ascii="Arial" w:hAnsi="Arial" w:cs="Arial"/>
        </w:rPr>
        <w:t>15th of</w:t>
      </w:r>
      <w:r w:rsidRPr="00937AAE">
        <w:rPr>
          <w:rFonts w:ascii="Arial" w:hAnsi="Arial" w:cs="Arial"/>
        </w:rPr>
        <w:t xml:space="preserve"> January each year. </w:t>
      </w:r>
    </w:p>
    <w:p w14:paraId="62BC7573" w14:textId="51338FBA" w:rsidR="00314FD9" w:rsidRPr="00937AAE" w:rsidRDefault="00314FD9" w:rsidP="006C2435">
      <w:pPr>
        <w:rPr>
          <w:rFonts w:ascii="Arial" w:hAnsi="Arial" w:cs="Arial"/>
          <w:b/>
          <w:bCs/>
        </w:rPr>
      </w:pPr>
      <w:r w:rsidRPr="00937AAE">
        <w:rPr>
          <w:rFonts w:ascii="Arial" w:hAnsi="Arial" w:cs="Arial"/>
          <w:b/>
          <w:bCs/>
        </w:rPr>
        <w:t xml:space="preserve">Assistance with and </w:t>
      </w:r>
      <w:r w:rsidR="005F2F7E" w:rsidRPr="00937AAE">
        <w:rPr>
          <w:rFonts w:ascii="Arial" w:hAnsi="Arial" w:cs="Arial"/>
          <w:b/>
          <w:bCs/>
        </w:rPr>
        <w:t>p</w:t>
      </w:r>
      <w:r w:rsidRPr="00937AAE">
        <w:rPr>
          <w:rFonts w:ascii="Arial" w:hAnsi="Arial" w:cs="Arial"/>
          <w:b/>
          <w:bCs/>
        </w:rPr>
        <w:t xml:space="preserve">rovision of </w:t>
      </w:r>
      <w:r w:rsidR="005F2F7E" w:rsidRPr="00937AAE">
        <w:rPr>
          <w:rFonts w:ascii="Arial" w:hAnsi="Arial" w:cs="Arial"/>
          <w:b/>
          <w:bCs/>
        </w:rPr>
        <w:t>d</w:t>
      </w:r>
      <w:r w:rsidRPr="00937AAE">
        <w:rPr>
          <w:rFonts w:ascii="Arial" w:hAnsi="Arial" w:cs="Arial"/>
          <w:b/>
          <w:bCs/>
        </w:rPr>
        <w:t>ocuments</w:t>
      </w:r>
    </w:p>
    <w:p w14:paraId="625C39C3" w14:textId="500C815A" w:rsidR="006C2435" w:rsidRPr="00937AAE" w:rsidRDefault="00314FD9" w:rsidP="006C2435">
      <w:pPr>
        <w:rPr>
          <w:rFonts w:ascii="Arial" w:hAnsi="Arial" w:cs="Arial"/>
        </w:rPr>
      </w:pPr>
      <w:r w:rsidRPr="00937AAE">
        <w:rPr>
          <w:rFonts w:ascii="Arial" w:hAnsi="Arial" w:cs="Arial"/>
        </w:rPr>
        <w:t>The</w:t>
      </w:r>
      <w:r w:rsidR="00BE1C41" w:rsidRPr="00937AAE">
        <w:rPr>
          <w:rFonts w:ascii="Arial" w:hAnsi="Arial" w:cs="Arial"/>
        </w:rPr>
        <w:t xml:space="preserve"> Town Council</w:t>
      </w:r>
      <w:r w:rsidRPr="00937AAE">
        <w:rPr>
          <w:rFonts w:ascii="Arial" w:hAnsi="Arial" w:cs="Arial"/>
        </w:rPr>
        <w:t xml:space="preserve"> is likely to need </w:t>
      </w:r>
      <w:r w:rsidR="006C2435" w:rsidRPr="00937AAE">
        <w:rPr>
          <w:rFonts w:ascii="Arial" w:hAnsi="Arial" w:cs="Arial"/>
        </w:rPr>
        <w:t xml:space="preserve">occasionally </w:t>
      </w:r>
      <w:r w:rsidRPr="00937AAE">
        <w:rPr>
          <w:rFonts w:ascii="Arial" w:hAnsi="Arial" w:cs="Arial"/>
        </w:rPr>
        <w:t xml:space="preserve">the contractor’s assistance </w:t>
      </w:r>
      <w:r w:rsidR="006C2435" w:rsidRPr="00937AAE">
        <w:rPr>
          <w:rFonts w:ascii="Arial" w:hAnsi="Arial" w:cs="Arial"/>
        </w:rPr>
        <w:t xml:space="preserve">with documentation. This </w:t>
      </w:r>
      <w:r w:rsidRPr="00937AAE">
        <w:rPr>
          <w:rFonts w:ascii="Arial" w:hAnsi="Arial" w:cs="Arial"/>
        </w:rPr>
        <w:t xml:space="preserve">assistance </w:t>
      </w:r>
      <w:r w:rsidR="006C2435" w:rsidRPr="00937AAE">
        <w:rPr>
          <w:rFonts w:ascii="Arial" w:hAnsi="Arial" w:cs="Arial"/>
        </w:rPr>
        <w:t xml:space="preserve">must be provided </w:t>
      </w:r>
      <w:r w:rsidRPr="00937AAE">
        <w:rPr>
          <w:rFonts w:ascii="Arial" w:hAnsi="Arial" w:cs="Arial"/>
        </w:rPr>
        <w:t>within five working days. The client will from time to time require documents</w:t>
      </w:r>
      <w:r w:rsidR="006C2435" w:rsidRPr="00937AAE">
        <w:rPr>
          <w:rFonts w:ascii="Arial" w:hAnsi="Arial" w:cs="Arial"/>
        </w:rPr>
        <w:t xml:space="preserve"> </w:t>
      </w:r>
      <w:r w:rsidRPr="00937AAE">
        <w:rPr>
          <w:rFonts w:ascii="Arial" w:hAnsi="Arial" w:cs="Arial"/>
        </w:rPr>
        <w:t xml:space="preserve">from the contractor to support highways licence applications e.g. (but not </w:t>
      </w:r>
      <w:r w:rsidR="00BE1C41" w:rsidRPr="00937AAE">
        <w:rPr>
          <w:rFonts w:ascii="Arial" w:hAnsi="Arial" w:cs="Arial"/>
        </w:rPr>
        <w:t>exclusively</w:t>
      </w:r>
      <w:r w:rsidRPr="00937AAE">
        <w:rPr>
          <w:rFonts w:ascii="Arial" w:hAnsi="Arial" w:cs="Arial"/>
        </w:rPr>
        <w:t>)</w:t>
      </w:r>
      <w:r w:rsidR="006C2435" w:rsidRPr="00937AAE">
        <w:rPr>
          <w:rFonts w:ascii="Arial" w:hAnsi="Arial" w:cs="Arial"/>
        </w:rPr>
        <w:t xml:space="preserve"> </w:t>
      </w:r>
      <w:r w:rsidRPr="00937AAE">
        <w:rPr>
          <w:rFonts w:ascii="Arial" w:hAnsi="Arial" w:cs="Arial"/>
        </w:rPr>
        <w:t>insurance documents, RAMS, electrical test certificates. These documents should be</w:t>
      </w:r>
      <w:r w:rsidR="006C2435" w:rsidRPr="00937AAE">
        <w:rPr>
          <w:rFonts w:ascii="Arial" w:hAnsi="Arial" w:cs="Arial"/>
        </w:rPr>
        <w:t xml:space="preserve"> </w:t>
      </w:r>
      <w:r w:rsidRPr="00937AAE">
        <w:rPr>
          <w:rFonts w:ascii="Arial" w:hAnsi="Arial" w:cs="Arial"/>
        </w:rPr>
        <w:t>provided to the client as soon as is possible and within five working days at the latest.</w:t>
      </w:r>
    </w:p>
    <w:p w14:paraId="7F7B0C02" w14:textId="2B4285DE" w:rsidR="00314FD9" w:rsidRPr="00937AAE" w:rsidRDefault="00314FD9" w:rsidP="00314FD9">
      <w:pPr>
        <w:autoSpaceDE w:val="0"/>
        <w:autoSpaceDN w:val="0"/>
        <w:adjustRightInd w:val="0"/>
        <w:spacing w:after="0" w:line="240" w:lineRule="auto"/>
        <w:rPr>
          <w:rFonts w:ascii="Arial" w:hAnsi="Arial" w:cs="Arial"/>
          <w:b/>
          <w:bCs/>
          <w:color w:val="000000"/>
        </w:rPr>
      </w:pPr>
      <w:r w:rsidRPr="00937AAE">
        <w:rPr>
          <w:rFonts w:ascii="Arial" w:hAnsi="Arial" w:cs="Arial"/>
          <w:b/>
          <w:bCs/>
          <w:color w:val="000000"/>
        </w:rPr>
        <w:t xml:space="preserve">Please note that the </w:t>
      </w:r>
      <w:r w:rsidR="00F94946" w:rsidRPr="00937AAE">
        <w:rPr>
          <w:rFonts w:ascii="Arial" w:hAnsi="Arial" w:cs="Arial"/>
          <w:b/>
          <w:bCs/>
          <w:color w:val="000000"/>
        </w:rPr>
        <w:t>c</w:t>
      </w:r>
      <w:r w:rsidRPr="00937AAE">
        <w:rPr>
          <w:rFonts w:ascii="Arial" w:hAnsi="Arial" w:cs="Arial"/>
          <w:b/>
          <w:bCs/>
          <w:color w:val="000000"/>
        </w:rPr>
        <w:t>ontractor is responsible for supplying and installing all</w:t>
      </w:r>
      <w:r w:rsidR="00F94946" w:rsidRPr="00937AAE">
        <w:rPr>
          <w:rFonts w:ascii="Arial" w:hAnsi="Arial" w:cs="Arial"/>
          <w:b/>
          <w:bCs/>
          <w:color w:val="000000"/>
        </w:rPr>
        <w:t xml:space="preserve"> </w:t>
      </w:r>
      <w:r w:rsidRPr="00937AAE">
        <w:rPr>
          <w:rFonts w:ascii="Arial" w:hAnsi="Arial" w:cs="Arial"/>
          <w:b/>
          <w:bCs/>
          <w:color w:val="000000"/>
        </w:rPr>
        <w:t>light displays unless this specification states otherwise. Tender submissions</w:t>
      </w:r>
      <w:r w:rsidR="00F94946" w:rsidRPr="00937AAE">
        <w:rPr>
          <w:rFonts w:ascii="Arial" w:hAnsi="Arial" w:cs="Arial"/>
          <w:b/>
          <w:bCs/>
          <w:color w:val="000000"/>
        </w:rPr>
        <w:t xml:space="preserve"> </w:t>
      </w:r>
      <w:r w:rsidRPr="00937AAE">
        <w:rPr>
          <w:rFonts w:ascii="Arial" w:hAnsi="Arial" w:cs="Arial"/>
          <w:b/>
          <w:bCs/>
          <w:color w:val="000000"/>
        </w:rPr>
        <w:t>when describing each element of the displays should detail the type and volume</w:t>
      </w:r>
      <w:r w:rsidR="006C2435" w:rsidRPr="00937AAE">
        <w:rPr>
          <w:rFonts w:ascii="Arial" w:hAnsi="Arial" w:cs="Arial"/>
          <w:b/>
          <w:bCs/>
          <w:color w:val="000000"/>
        </w:rPr>
        <w:t xml:space="preserve"> </w:t>
      </w:r>
      <w:r w:rsidRPr="00937AAE">
        <w:rPr>
          <w:rFonts w:ascii="Arial" w:hAnsi="Arial" w:cs="Arial"/>
          <w:b/>
          <w:bCs/>
          <w:color w:val="000000"/>
        </w:rPr>
        <w:t>of lights and how they are used/dressed.</w:t>
      </w:r>
    </w:p>
    <w:p w14:paraId="66B72F78" w14:textId="77777777" w:rsidR="006C2435" w:rsidRPr="00937AAE" w:rsidRDefault="006C2435" w:rsidP="00314FD9">
      <w:pPr>
        <w:autoSpaceDE w:val="0"/>
        <w:autoSpaceDN w:val="0"/>
        <w:adjustRightInd w:val="0"/>
        <w:spacing w:after="0" w:line="240" w:lineRule="auto"/>
        <w:rPr>
          <w:rFonts w:ascii="Arial" w:hAnsi="Arial" w:cs="Arial"/>
          <w:b/>
          <w:bCs/>
          <w:color w:val="000000"/>
          <w:sz w:val="24"/>
          <w:szCs w:val="24"/>
        </w:rPr>
      </w:pPr>
    </w:p>
    <w:p w14:paraId="2E889500" w14:textId="2A097D66" w:rsidR="00314FD9" w:rsidRPr="00937AAE" w:rsidRDefault="00F4016A" w:rsidP="003A4329">
      <w:pPr>
        <w:rPr>
          <w:rFonts w:ascii="Arial" w:hAnsi="Arial" w:cs="Arial"/>
          <w:b/>
          <w:bCs/>
        </w:rPr>
      </w:pPr>
      <w:r w:rsidRPr="00937AAE">
        <w:rPr>
          <w:rFonts w:ascii="Arial" w:hAnsi="Arial" w:cs="Arial"/>
          <w:b/>
          <w:bCs/>
        </w:rPr>
        <w:t>D</w:t>
      </w:r>
      <w:r w:rsidR="00314FD9" w:rsidRPr="00937AAE">
        <w:rPr>
          <w:rFonts w:ascii="Arial" w:hAnsi="Arial" w:cs="Arial"/>
          <w:b/>
          <w:bCs/>
        </w:rPr>
        <w:t>isplays</w:t>
      </w:r>
    </w:p>
    <w:p w14:paraId="2F8C8102" w14:textId="2475208E" w:rsidR="003A4329" w:rsidRPr="00937AAE" w:rsidRDefault="00314FD9" w:rsidP="00657386">
      <w:pPr>
        <w:pStyle w:val="ListParagraph"/>
        <w:numPr>
          <w:ilvl w:val="0"/>
          <w:numId w:val="27"/>
        </w:numPr>
        <w:rPr>
          <w:rFonts w:ascii="Arial" w:hAnsi="Arial" w:cs="Arial"/>
        </w:rPr>
      </w:pPr>
      <w:r w:rsidRPr="00937AAE">
        <w:rPr>
          <w:rFonts w:ascii="Arial" w:hAnsi="Arial" w:cs="Arial"/>
        </w:rPr>
        <w:t>PAT test the light displays annually</w:t>
      </w:r>
      <w:r w:rsidR="00F94946" w:rsidRPr="00937AAE">
        <w:rPr>
          <w:rFonts w:ascii="Arial" w:hAnsi="Arial" w:cs="Arial"/>
        </w:rPr>
        <w:t>.</w:t>
      </w:r>
    </w:p>
    <w:p w14:paraId="53DA9039" w14:textId="322DCC53" w:rsidR="00314FD9" w:rsidRPr="00937AAE" w:rsidRDefault="00314FD9" w:rsidP="00A50246">
      <w:pPr>
        <w:pStyle w:val="ListParagraph"/>
        <w:numPr>
          <w:ilvl w:val="0"/>
          <w:numId w:val="27"/>
        </w:numPr>
        <w:rPr>
          <w:rFonts w:ascii="Arial" w:hAnsi="Arial" w:cs="Arial"/>
        </w:rPr>
      </w:pPr>
      <w:r w:rsidRPr="00937AAE">
        <w:rPr>
          <w:rFonts w:ascii="Arial" w:hAnsi="Arial" w:cs="Arial"/>
        </w:rPr>
        <w:t>Maintain up to date and supply to the client upon request, PAT test certificates</w:t>
      </w:r>
      <w:r w:rsidR="00A50246" w:rsidRPr="00937AAE">
        <w:rPr>
          <w:rFonts w:ascii="Arial" w:hAnsi="Arial" w:cs="Arial"/>
        </w:rPr>
        <w:t>.</w:t>
      </w:r>
    </w:p>
    <w:p w14:paraId="3181D510" w14:textId="5CD78ED1" w:rsidR="00BE1C41" w:rsidRPr="00937AAE" w:rsidRDefault="00BE1C41" w:rsidP="00BE1C41">
      <w:pPr>
        <w:pStyle w:val="ListParagraph"/>
        <w:rPr>
          <w:rFonts w:ascii="Arial" w:hAnsi="Arial" w:cs="Arial"/>
        </w:rPr>
      </w:pPr>
    </w:p>
    <w:p w14:paraId="02DBCF4D" w14:textId="0AAD3206" w:rsidR="00314FD9" w:rsidRPr="00937AAE" w:rsidRDefault="00314FD9" w:rsidP="003A4329">
      <w:pPr>
        <w:rPr>
          <w:rFonts w:ascii="Arial" w:hAnsi="Arial" w:cs="Arial"/>
          <w:b/>
          <w:bCs/>
        </w:rPr>
      </w:pPr>
      <w:r w:rsidRPr="00937AAE">
        <w:rPr>
          <w:rFonts w:ascii="Arial" w:hAnsi="Arial" w:cs="Arial"/>
          <w:b/>
          <w:bCs/>
        </w:rPr>
        <w:t xml:space="preserve">Removal of </w:t>
      </w:r>
      <w:r w:rsidR="00F94946" w:rsidRPr="00937AAE">
        <w:rPr>
          <w:rFonts w:ascii="Arial" w:hAnsi="Arial" w:cs="Arial"/>
          <w:b/>
          <w:bCs/>
        </w:rPr>
        <w:t>o</w:t>
      </w:r>
      <w:r w:rsidRPr="00937AAE">
        <w:rPr>
          <w:rFonts w:ascii="Arial" w:hAnsi="Arial" w:cs="Arial"/>
          <w:b/>
          <w:bCs/>
        </w:rPr>
        <w:t xml:space="preserve">ld </w:t>
      </w:r>
      <w:r w:rsidR="00F94946" w:rsidRPr="00937AAE">
        <w:rPr>
          <w:rFonts w:ascii="Arial" w:hAnsi="Arial" w:cs="Arial"/>
          <w:b/>
          <w:bCs/>
        </w:rPr>
        <w:t>f</w:t>
      </w:r>
      <w:r w:rsidRPr="00937AAE">
        <w:rPr>
          <w:rFonts w:ascii="Arial" w:hAnsi="Arial" w:cs="Arial"/>
          <w:b/>
          <w:bCs/>
        </w:rPr>
        <w:t xml:space="preserve">estive </w:t>
      </w:r>
      <w:r w:rsidR="00F94946" w:rsidRPr="00937AAE">
        <w:rPr>
          <w:rFonts w:ascii="Arial" w:hAnsi="Arial" w:cs="Arial"/>
          <w:b/>
          <w:bCs/>
        </w:rPr>
        <w:t>l</w:t>
      </w:r>
      <w:r w:rsidRPr="00937AAE">
        <w:rPr>
          <w:rFonts w:ascii="Arial" w:hAnsi="Arial" w:cs="Arial"/>
          <w:b/>
          <w:bCs/>
        </w:rPr>
        <w:t xml:space="preserve">ighting </w:t>
      </w:r>
      <w:r w:rsidR="00F94946" w:rsidRPr="00937AAE">
        <w:rPr>
          <w:rFonts w:ascii="Arial" w:hAnsi="Arial" w:cs="Arial"/>
          <w:b/>
          <w:bCs/>
        </w:rPr>
        <w:t>c</w:t>
      </w:r>
      <w:r w:rsidRPr="00937AAE">
        <w:rPr>
          <w:rFonts w:ascii="Arial" w:hAnsi="Arial" w:cs="Arial"/>
          <w:b/>
          <w:bCs/>
        </w:rPr>
        <w:t>omponents</w:t>
      </w:r>
    </w:p>
    <w:p w14:paraId="025511BB" w14:textId="0BDFB1C3" w:rsidR="00314FD9" w:rsidRPr="00937AAE" w:rsidRDefault="00314FD9" w:rsidP="003A4329">
      <w:pPr>
        <w:rPr>
          <w:rFonts w:ascii="Arial" w:hAnsi="Arial" w:cs="Arial"/>
        </w:rPr>
      </w:pPr>
      <w:r w:rsidRPr="00937AAE">
        <w:rPr>
          <w:rFonts w:ascii="Arial" w:hAnsi="Arial" w:cs="Arial"/>
        </w:rPr>
        <w:t xml:space="preserve">The successful contractor will be required to remove any components of previous </w:t>
      </w:r>
      <w:r w:rsidR="00A50246" w:rsidRPr="00937AAE">
        <w:rPr>
          <w:rFonts w:ascii="Arial" w:hAnsi="Arial" w:cs="Arial"/>
        </w:rPr>
        <w:t>display</w:t>
      </w:r>
      <w:r w:rsidRPr="00937AAE">
        <w:rPr>
          <w:rFonts w:ascii="Arial" w:hAnsi="Arial" w:cs="Arial"/>
        </w:rPr>
        <w:t xml:space="preserve"> schemes that may be surplus to requirements. For example, but not exclusively,</w:t>
      </w:r>
      <w:r w:rsidR="003A4329" w:rsidRPr="00937AAE">
        <w:rPr>
          <w:rFonts w:ascii="Arial" w:hAnsi="Arial" w:cs="Arial"/>
        </w:rPr>
        <w:t xml:space="preserve"> </w:t>
      </w:r>
      <w:r w:rsidRPr="00937AAE">
        <w:rPr>
          <w:rFonts w:ascii="Arial" w:hAnsi="Arial" w:cs="Arial"/>
        </w:rPr>
        <w:t xml:space="preserve">redundant </w:t>
      </w:r>
      <w:r w:rsidR="00A50246" w:rsidRPr="00937AAE">
        <w:rPr>
          <w:rFonts w:ascii="Arial" w:hAnsi="Arial" w:cs="Arial"/>
        </w:rPr>
        <w:t>decorations</w:t>
      </w:r>
      <w:r w:rsidRPr="00937AAE">
        <w:rPr>
          <w:rFonts w:ascii="Arial" w:hAnsi="Arial" w:cs="Arial"/>
        </w:rPr>
        <w:t xml:space="preserve"> from </w:t>
      </w:r>
      <w:r w:rsidR="00A50246" w:rsidRPr="00937AAE">
        <w:rPr>
          <w:rFonts w:ascii="Arial" w:hAnsi="Arial" w:cs="Arial"/>
        </w:rPr>
        <w:t>buildings</w:t>
      </w:r>
      <w:r w:rsidR="00F339FB" w:rsidRPr="00937AAE">
        <w:rPr>
          <w:rFonts w:ascii="Arial" w:hAnsi="Arial" w:cs="Arial"/>
        </w:rPr>
        <w:t xml:space="preserve"> and</w:t>
      </w:r>
      <w:r w:rsidR="00A50246" w:rsidRPr="00937AAE">
        <w:rPr>
          <w:rFonts w:ascii="Arial" w:hAnsi="Arial" w:cs="Arial"/>
        </w:rPr>
        <w:t xml:space="preserve"> catenary wires</w:t>
      </w:r>
    </w:p>
    <w:p w14:paraId="1495D807" w14:textId="156A665B" w:rsidR="00314FD9" w:rsidRPr="00937AAE" w:rsidRDefault="00314FD9" w:rsidP="003A4329">
      <w:pPr>
        <w:rPr>
          <w:rFonts w:ascii="Arial" w:hAnsi="Arial" w:cs="Arial"/>
          <w:b/>
          <w:bCs/>
        </w:rPr>
      </w:pPr>
      <w:r w:rsidRPr="00937AAE">
        <w:rPr>
          <w:rFonts w:ascii="Arial" w:hAnsi="Arial" w:cs="Arial"/>
          <w:b/>
          <w:bCs/>
        </w:rPr>
        <w:t xml:space="preserve">Enabling </w:t>
      </w:r>
      <w:r w:rsidR="00F94946" w:rsidRPr="00937AAE">
        <w:rPr>
          <w:rFonts w:ascii="Arial" w:hAnsi="Arial" w:cs="Arial"/>
          <w:b/>
          <w:bCs/>
        </w:rPr>
        <w:t>w</w:t>
      </w:r>
      <w:r w:rsidRPr="00937AAE">
        <w:rPr>
          <w:rFonts w:ascii="Arial" w:hAnsi="Arial" w:cs="Arial"/>
          <w:b/>
          <w:bCs/>
        </w:rPr>
        <w:t xml:space="preserve">orks and </w:t>
      </w:r>
      <w:r w:rsidR="00F94946" w:rsidRPr="00937AAE">
        <w:rPr>
          <w:rFonts w:ascii="Arial" w:hAnsi="Arial" w:cs="Arial"/>
          <w:b/>
          <w:bCs/>
        </w:rPr>
        <w:t>a</w:t>
      </w:r>
      <w:r w:rsidRPr="00937AAE">
        <w:rPr>
          <w:rFonts w:ascii="Arial" w:hAnsi="Arial" w:cs="Arial"/>
          <w:b/>
          <w:bCs/>
        </w:rPr>
        <w:t xml:space="preserve">dditional </w:t>
      </w:r>
      <w:r w:rsidR="00F94946" w:rsidRPr="00937AAE">
        <w:rPr>
          <w:rFonts w:ascii="Arial" w:hAnsi="Arial" w:cs="Arial"/>
          <w:b/>
          <w:bCs/>
        </w:rPr>
        <w:t>i</w:t>
      </w:r>
      <w:r w:rsidRPr="00937AAE">
        <w:rPr>
          <w:rFonts w:ascii="Arial" w:hAnsi="Arial" w:cs="Arial"/>
          <w:b/>
          <w:bCs/>
        </w:rPr>
        <w:t>nfrastructure</w:t>
      </w:r>
    </w:p>
    <w:p w14:paraId="5031A29A" w14:textId="395C6DB0" w:rsidR="00314FD9" w:rsidRPr="00937AAE" w:rsidRDefault="00314FD9" w:rsidP="003A4329">
      <w:pPr>
        <w:rPr>
          <w:rFonts w:ascii="Arial" w:hAnsi="Arial" w:cs="Arial"/>
        </w:rPr>
      </w:pPr>
      <w:r w:rsidRPr="00937AAE">
        <w:rPr>
          <w:rFonts w:ascii="Arial" w:hAnsi="Arial" w:cs="Arial"/>
        </w:rPr>
        <w:t>If new or additional infrastructure is required for a scheme tendered by a contractor, the</w:t>
      </w:r>
      <w:r w:rsidR="003A4329" w:rsidRPr="00937AAE">
        <w:rPr>
          <w:rFonts w:ascii="Arial" w:hAnsi="Arial" w:cs="Arial"/>
        </w:rPr>
        <w:t xml:space="preserve"> </w:t>
      </w:r>
      <w:r w:rsidRPr="00937AAE">
        <w:rPr>
          <w:rFonts w:ascii="Arial" w:hAnsi="Arial" w:cs="Arial"/>
        </w:rPr>
        <w:t>contractor is responsible within the contract for supplying and maintaining the new</w:t>
      </w:r>
      <w:r w:rsidR="003A4329" w:rsidRPr="00937AAE">
        <w:rPr>
          <w:rFonts w:ascii="Arial" w:hAnsi="Arial" w:cs="Arial"/>
        </w:rPr>
        <w:t xml:space="preserve"> </w:t>
      </w:r>
      <w:r w:rsidRPr="00937AAE">
        <w:rPr>
          <w:rFonts w:ascii="Arial" w:hAnsi="Arial" w:cs="Arial"/>
        </w:rPr>
        <w:t>infrastructure and delivering all works.</w:t>
      </w:r>
    </w:p>
    <w:p w14:paraId="1B37CD7B" w14:textId="12ED777C" w:rsidR="00314FD9" w:rsidRPr="00937AAE" w:rsidRDefault="00314FD9" w:rsidP="00207E0A">
      <w:pPr>
        <w:rPr>
          <w:rFonts w:ascii="Arial" w:hAnsi="Arial" w:cs="Arial"/>
          <w:b/>
          <w:bCs/>
        </w:rPr>
      </w:pPr>
      <w:r w:rsidRPr="00937AAE">
        <w:rPr>
          <w:rFonts w:ascii="Arial" w:hAnsi="Arial" w:cs="Arial"/>
          <w:b/>
          <w:bCs/>
        </w:rPr>
        <w:t xml:space="preserve">Additional </w:t>
      </w:r>
      <w:r w:rsidR="00F94946" w:rsidRPr="00937AAE">
        <w:rPr>
          <w:rFonts w:ascii="Arial" w:hAnsi="Arial" w:cs="Arial"/>
          <w:b/>
          <w:bCs/>
        </w:rPr>
        <w:t>p</w:t>
      </w:r>
      <w:r w:rsidRPr="00937AAE">
        <w:rPr>
          <w:rFonts w:ascii="Arial" w:hAnsi="Arial" w:cs="Arial"/>
          <w:b/>
          <w:bCs/>
        </w:rPr>
        <w:t xml:space="preserve">oints and </w:t>
      </w:r>
      <w:r w:rsidR="00F94946" w:rsidRPr="00937AAE">
        <w:rPr>
          <w:rFonts w:ascii="Arial" w:hAnsi="Arial" w:cs="Arial"/>
          <w:b/>
          <w:bCs/>
        </w:rPr>
        <w:t>o</w:t>
      </w:r>
      <w:r w:rsidRPr="00937AAE">
        <w:rPr>
          <w:rFonts w:ascii="Arial" w:hAnsi="Arial" w:cs="Arial"/>
          <w:b/>
          <w:bCs/>
        </w:rPr>
        <w:t xml:space="preserve">verarching </w:t>
      </w:r>
      <w:r w:rsidR="00F94946" w:rsidRPr="00937AAE">
        <w:rPr>
          <w:rFonts w:ascii="Arial" w:hAnsi="Arial" w:cs="Arial"/>
          <w:b/>
          <w:bCs/>
        </w:rPr>
        <w:t>c</w:t>
      </w:r>
      <w:r w:rsidRPr="00937AAE">
        <w:rPr>
          <w:rFonts w:ascii="Arial" w:hAnsi="Arial" w:cs="Arial"/>
          <w:b/>
          <w:bCs/>
        </w:rPr>
        <w:t>onditions</w:t>
      </w:r>
    </w:p>
    <w:p w14:paraId="03ABF9F1" w14:textId="59E2D50E" w:rsidR="00314FD9" w:rsidRPr="00937AAE" w:rsidRDefault="00314FD9" w:rsidP="00314FD9">
      <w:pPr>
        <w:pStyle w:val="ListParagraph"/>
        <w:numPr>
          <w:ilvl w:val="0"/>
          <w:numId w:val="28"/>
        </w:numPr>
        <w:autoSpaceDE w:val="0"/>
        <w:autoSpaceDN w:val="0"/>
        <w:adjustRightInd w:val="0"/>
        <w:spacing w:after="0" w:line="240" w:lineRule="auto"/>
        <w:rPr>
          <w:rFonts w:ascii="Arial" w:eastAsia="ArialMT" w:hAnsi="Arial" w:cs="Arial"/>
          <w:color w:val="000000"/>
        </w:rPr>
      </w:pPr>
      <w:r w:rsidRPr="00937AAE">
        <w:rPr>
          <w:rFonts w:ascii="Arial" w:eastAsia="ArialMT" w:hAnsi="Arial" w:cs="Arial"/>
          <w:color w:val="000000"/>
        </w:rPr>
        <w:t xml:space="preserve">The contractor will be responsible for maintaining, </w:t>
      </w:r>
      <w:r w:rsidR="001D1F2A" w:rsidRPr="00937AAE">
        <w:rPr>
          <w:rFonts w:ascii="Arial" w:eastAsia="ArialMT" w:hAnsi="Arial" w:cs="Arial"/>
          <w:color w:val="000000"/>
        </w:rPr>
        <w:t>replacing,</w:t>
      </w:r>
      <w:r w:rsidRPr="00937AAE">
        <w:rPr>
          <w:rFonts w:ascii="Arial" w:eastAsia="ArialMT" w:hAnsi="Arial" w:cs="Arial"/>
          <w:color w:val="000000"/>
        </w:rPr>
        <w:t xml:space="preserve"> or repairing any part</w:t>
      </w:r>
      <w:r w:rsidR="003A4329" w:rsidRPr="00937AAE">
        <w:rPr>
          <w:rFonts w:ascii="Arial" w:eastAsia="ArialMT" w:hAnsi="Arial" w:cs="Arial"/>
          <w:color w:val="000000"/>
        </w:rPr>
        <w:t xml:space="preserve"> </w:t>
      </w:r>
      <w:r w:rsidRPr="00937AAE">
        <w:rPr>
          <w:rFonts w:ascii="Arial" w:eastAsia="ArialMT" w:hAnsi="Arial" w:cs="Arial"/>
          <w:color w:val="000000"/>
        </w:rPr>
        <w:t>of the lighting displays. This includes all wiring above ground, and festive lights</w:t>
      </w:r>
      <w:r w:rsidR="003A4329" w:rsidRPr="00937AAE">
        <w:rPr>
          <w:rFonts w:ascii="Arial" w:eastAsia="ArialMT" w:hAnsi="Arial" w:cs="Arial"/>
          <w:color w:val="000000"/>
        </w:rPr>
        <w:t xml:space="preserve"> </w:t>
      </w:r>
      <w:r w:rsidRPr="00937AAE">
        <w:rPr>
          <w:rFonts w:ascii="Arial" w:eastAsia="ArialMT" w:hAnsi="Arial" w:cs="Arial"/>
          <w:color w:val="000000"/>
        </w:rPr>
        <w:t xml:space="preserve">specific wiring, switches and timers </w:t>
      </w:r>
      <w:r w:rsidR="008D1E67" w:rsidRPr="00937AAE">
        <w:rPr>
          <w:rFonts w:ascii="Arial" w:eastAsia="ArialMT" w:hAnsi="Arial" w:cs="Arial"/>
          <w:color w:val="000000"/>
        </w:rPr>
        <w:t xml:space="preserve">associated with the displays. </w:t>
      </w:r>
      <w:r w:rsidR="000C2FAE" w:rsidRPr="00937AAE">
        <w:rPr>
          <w:rFonts w:ascii="Arial" w:eastAsia="ArialMT" w:hAnsi="Arial" w:cs="Arial"/>
          <w:color w:val="000000"/>
        </w:rPr>
        <w:br/>
      </w:r>
    </w:p>
    <w:p w14:paraId="16C5D6B6" w14:textId="26FA3122" w:rsidR="00207E0A" w:rsidRPr="00937AAE" w:rsidRDefault="0004722A" w:rsidP="00314FD9">
      <w:pPr>
        <w:pStyle w:val="ListParagraph"/>
        <w:numPr>
          <w:ilvl w:val="0"/>
          <w:numId w:val="28"/>
        </w:numPr>
        <w:autoSpaceDE w:val="0"/>
        <w:autoSpaceDN w:val="0"/>
        <w:adjustRightInd w:val="0"/>
        <w:spacing w:after="0" w:line="240" w:lineRule="auto"/>
        <w:rPr>
          <w:rFonts w:ascii="Arial" w:eastAsia="ArialMT" w:hAnsi="Arial" w:cs="Arial"/>
          <w:color w:val="000000"/>
        </w:rPr>
      </w:pPr>
      <w:r w:rsidRPr="00937AAE">
        <w:rPr>
          <w:rFonts w:ascii="Arial" w:eastAsia="ArialMT" w:hAnsi="Arial" w:cs="Arial"/>
          <w:color w:val="000000"/>
        </w:rPr>
        <w:t>Taunton</w:t>
      </w:r>
      <w:r w:rsidR="00207E0A" w:rsidRPr="00937AAE">
        <w:rPr>
          <w:rFonts w:ascii="Arial" w:eastAsia="ArialMT" w:hAnsi="Arial" w:cs="Arial"/>
          <w:color w:val="000000"/>
        </w:rPr>
        <w:t xml:space="preserve"> Town Council festive lights </w:t>
      </w:r>
      <w:r w:rsidR="000C2FAE" w:rsidRPr="00937AAE">
        <w:rPr>
          <w:rFonts w:ascii="Arial" w:eastAsia="ArialMT" w:hAnsi="Arial" w:cs="Arial"/>
          <w:color w:val="000000"/>
        </w:rPr>
        <w:t xml:space="preserve">are on </w:t>
      </w:r>
      <w:r w:rsidRPr="00937AAE">
        <w:rPr>
          <w:rFonts w:ascii="Arial" w:eastAsia="ArialMT" w:hAnsi="Arial" w:cs="Arial"/>
          <w:color w:val="000000"/>
        </w:rPr>
        <w:t xml:space="preserve">permanently </w:t>
      </w:r>
      <w:r w:rsidR="00207E0A" w:rsidRPr="00937AAE">
        <w:rPr>
          <w:rFonts w:ascii="Arial" w:eastAsia="ArialMT" w:hAnsi="Arial" w:cs="Arial"/>
          <w:color w:val="000000"/>
        </w:rPr>
        <w:t xml:space="preserve">from </w:t>
      </w:r>
      <w:r w:rsidRPr="00937AAE">
        <w:rPr>
          <w:rFonts w:ascii="Arial" w:eastAsia="ArialMT" w:hAnsi="Arial" w:cs="Arial"/>
          <w:color w:val="000000"/>
        </w:rPr>
        <w:t xml:space="preserve">date of switch on, until the day they are turned off (4 January) </w:t>
      </w:r>
      <w:r w:rsidR="00DD553F" w:rsidRPr="00937AAE">
        <w:rPr>
          <w:rFonts w:ascii="Arial" w:eastAsia="ArialMT" w:hAnsi="Arial" w:cs="Arial"/>
          <w:color w:val="000000"/>
        </w:rPr>
        <w:br/>
      </w:r>
    </w:p>
    <w:p w14:paraId="28BF033C" w14:textId="14626E7B" w:rsidR="00207E0A" w:rsidRPr="00937AAE" w:rsidRDefault="00314FD9" w:rsidP="00314FD9">
      <w:pPr>
        <w:pStyle w:val="ListParagraph"/>
        <w:numPr>
          <w:ilvl w:val="0"/>
          <w:numId w:val="28"/>
        </w:numPr>
        <w:autoSpaceDE w:val="0"/>
        <w:autoSpaceDN w:val="0"/>
        <w:adjustRightInd w:val="0"/>
        <w:spacing w:after="0" w:line="240" w:lineRule="auto"/>
        <w:rPr>
          <w:rFonts w:ascii="Arial" w:eastAsia="ArialMT" w:hAnsi="Arial" w:cs="Arial"/>
          <w:color w:val="000000"/>
        </w:rPr>
      </w:pPr>
      <w:r w:rsidRPr="00937AAE">
        <w:rPr>
          <w:rFonts w:ascii="Arial" w:eastAsia="ArialMT" w:hAnsi="Arial" w:cs="Arial"/>
          <w:color w:val="000000"/>
        </w:rPr>
        <w:t xml:space="preserve">Contractors are responsible for maintaining and replacing appropriate </w:t>
      </w:r>
      <w:r w:rsidR="00E34C41" w:rsidRPr="00937AAE">
        <w:rPr>
          <w:rFonts w:ascii="Arial" w:eastAsia="ArialMT" w:hAnsi="Arial" w:cs="Arial"/>
          <w:color w:val="000000"/>
        </w:rPr>
        <w:t xml:space="preserve">lights </w:t>
      </w:r>
      <w:r w:rsidRPr="00937AAE">
        <w:rPr>
          <w:rFonts w:ascii="Arial" w:eastAsia="ArialMT" w:hAnsi="Arial" w:cs="Arial"/>
          <w:color w:val="000000"/>
        </w:rPr>
        <w:t xml:space="preserve">and for servicing them </w:t>
      </w:r>
      <w:r w:rsidR="00E34C41" w:rsidRPr="00937AAE">
        <w:rPr>
          <w:rFonts w:ascii="Arial" w:eastAsia="ArialMT" w:hAnsi="Arial" w:cs="Arial"/>
          <w:color w:val="000000"/>
        </w:rPr>
        <w:t xml:space="preserve">if reported faulty </w:t>
      </w:r>
      <w:r w:rsidRPr="00937AAE">
        <w:rPr>
          <w:rFonts w:ascii="Arial" w:eastAsia="ArialMT" w:hAnsi="Arial" w:cs="Arial"/>
          <w:color w:val="000000"/>
        </w:rPr>
        <w:t>during the period of illumination to ensure they</w:t>
      </w:r>
      <w:r w:rsidR="003A4329" w:rsidRPr="00937AAE">
        <w:rPr>
          <w:rFonts w:ascii="Arial" w:eastAsia="ArialMT" w:hAnsi="Arial" w:cs="Arial"/>
          <w:color w:val="000000"/>
        </w:rPr>
        <w:t xml:space="preserve"> </w:t>
      </w:r>
      <w:r w:rsidRPr="00937AAE">
        <w:rPr>
          <w:rFonts w:ascii="Arial" w:eastAsia="ArialMT" w:hAnsi="Arial" w:cs="Arial"/>
          <w:color w:val="000000"/>
        </w:rPr>
        <w:t>operate correctly</w:t>
      </w:r>
      <w:r w:rsidR="00E34C41" w:rsidRPr="00937AAE">
        <w:rPr>
          <w:rFonts w:ascii="Arial" w:eastAsia="ArialMT" w:hAnsi="Arial" w:cs="Arial"/>
          <w:color w:val="000000"/>
        </w:rPr>
        <w:t>. I</w:t>
      </w:r>
      <w:r w:rsidRPr="00937AAE">
        <w:rPr>
          <w:rFonts w:ascii="Arial" w:eastAsia="ArialMT" w:hAnsi="Arial" w:cs="Arial"/>
          <w:color w:val="000000"/>
        </w:rPr>
        <w:t>t is</w:t>
      </w:r>
      <w:r w:rsidR="003A4329" w:rsidRPr="00937AAE">
        <w:rPr>
          <w:rFonts w:ascii="Arial" w:eastAsia="ArialMT" w:hAnsi="Arial" w:cs="Arial"/>
          <w:color w:val="000000"/>
        </w:rPr>
        <w:t xml:space="preserve"> </w:t>
      </w:r>
      <w:r w:rsidRPr="00937AAE">
        <w:rPr>
          <w:rFonts w:ascii="Arial" w:eastAsia="ArialMT" w:hAnsi="Arial" w:cs="Arial"/>
          <w:color w:val="000000"/>
        </w:rPr>
        <w:t xml:space="preserve">the contractor's responsibility to maintain and if </w:t>
      </w:r>
      <w:r w:rsidR="00207E0A" w:rsidRPr="00937AAE">
        <w:rPr>
          <w:rFonts w:ascii="Arial" w:eastAsia="ArialMT" w:hAnsi="Arial" w:cs="Arial"/>
          <w:color w:val="000000"/>
        </w:rPr>
        <w:t>necessary,</w:t>
      </w:r>
      <w:r w:rsidRPr="00937AAE">
        <w:rPr>
          <w:rFonts w:ascii="Arial" w:eastAsia="ArialMT" w:hAnsi="Arial" w:cs="Arial"/>
          <w:color w:val="000000"/>
        </w:rPr>
        <w:t xml:space="preserve"> replace these during</w:t>
      </w:r>
      <w:r w:rsidR="003A4329" w:rsidRPr="00937AAE">
        <w:rPr>
          <w:rFonts w:ascii="Arial" w:eastAsia="ArialMT" w:hAnsi="Arial" w:cs="Arial"/>
          <w:color w:val="000000"/>
        </w:rPr>
        <w:t xml:space="preserve"> </w:t>
      </w:r>
      <w:r w:rsidRPr="00937AAE">
        <w:rPr>
          <w:rFonts w:ascii="Arial" w:eastAsia="ArialMT" w:hAnsi="Arial" w:cs="Arial"/>
          <w:color w:val="000000"/>
        </w:rPr>
        <w:t>the contract period</w:t>
      </w:r>
      <w:r w:rsidR="00207E0A" w:rsidRPr="00937AAE">
        <w:rPr>
          <w:rFonts w:ascii="Arial" w:eastAsia="ArialMT" w:hAnsi="Arial" w:cs="Arial"/>
          <w:color w:val="000000"/>
        </w:rPr>
        <w:t>.</w:t>
      </w:r>
      <w:r w:rsidR="00F94946" w:rsidRPr="00937AAE">
        <w:rPr>
          <w:rFonts w:ascii="Arial" w:eastAsia="ArialMT" w:hAnsi="Arial" w:cs="Arial"/>
          <w:color w:val="000000"/>
        </w:rPr>
        <w:br/>
      </w:r>
    </w:p>
    <w:p w14:paraId="5BC67D2F" w14:textId="379A7F7A" w:rsidR="00207E0A" w:rsidRPr="00937AAE" w:rsidRDefault="00314FD9" w:rsidP="00314FD9">
      <w:pPr>
        <w:pStyle w:val="ListParagraph"/>
        <w:numPr>
          <w:ilvl w:val="0"/>
          <w:numId w:val="28"/>
        </w:numPr>
        <w:autoSpaceDE w:val="0"/>
        <w:autoSpaceDN w:val="0"/>
        <w:adjustRightInd w:val="0"/>
        <w:spacing w:after="0" w:line="240" w:lineRule="auto"/>
        <w:rPr>
          <w:rFonts w:ascii="Arial" w:eastAsia="ArialMT" w:hAnsi="Arial" w:cs="Arial"/>
          <w:color w:val="000000"/>
        </w:rPr>
      </w:pPr>
      <w:r w:rsidRPr="00937AAE">
        <w:rPr>
          <w:rFonts w:ascii="Arial" w:eastAsia="ArialMT" w:hAnsi="Arial" w:cs="Arial"/>
          <w:color w:val="000000"/>
        </w:rPr>
        <w:t>Tenderers are invited to outline their test strategy within their tender submissions.</w:t>
      </w:r>
      <w:r w:rsidR="00F94946" w:rsidRPr="00937AAE">
        <w:rPr>
          <w:rFonts w:ascii="Arial" w:eastAsia="ArialMT" w:hAnsi="Arial" w:cs="Arial"/>
          <w:color w:val="000000"/>
        </w:rPr>
        <w:t xml:space="preserve"> </w:t>
      </w:r>
      <w:r w:rsidRPr="00937AAE">
        <w:rPr>
          <w:rFonts w:ascii="Arial" w:eastAsia="ArialMT" w:hAnsi="Arial" w:cs="Arial"/>
          <w:color w:val="000000"/>
        </w:rPr>
        <w:t>This includes the formal electrical test certifications (both PAT and of all</w:t>
      </w:r>
      <w:r w:rsidR="00207E0A" w:rsidRPr="00937AAE">
        <w:rPr>
          <w:rFonts w:ascii="Arial" w:eastAsia="ArialMT" w:hAnsi="Arial" w:cs="Arial"/>
          <w:color w:val="000000"/>
        </w:rPr>
        <w:t xml:space="preserve"> </w:t>
      </w:r>
      <w:r w:rsidRPr="00937AAE">
        <w:rPr>
          <w:rFonts w:ascii="Arial" w:eastAsia="ArialMT" w:hAnsi="Arial" w:cs="Arial"/>
          <w:color w:val="000000"/>
        </w:rPr>
        <w:lastRenderedPageBreak/>
        <w:t>infrastructure), and the informal tests following installation to ensure all displays</w:t>
      </w:r>
      <w:r w:rsidR="00207E0A" w:rsidRPr="00937AAE">
        <w:rPr>
          <w:rFonts w:ascii="Arial" w:eastAsia="ArialMT" w:hAnsi="Arial" w:cs="Arial"/>
          <w:color w:val="000000"/>
        </w:rPr>
        <w:t xml:space="preserve"> </w:t>
      </w:r>
      <w:r w:rsidRPr="00937AAE">
        <w:rPr>
          <w:rFonts w:ascii="Arial" w:eastAsia="ArialMT" w:hAnsi="Arial" w:cs="Arial"/>
          <w:color w:val="000000"/>
        </w:rPr>
        <w:t xml:space="preserve">are ready at least </w:t>
      </w:r>
      <w:r w:rsidR="00AF5CBD" w:rsidRPr="00937AAE">
        <w:rPr>
          <w:rFonts w:ascii="Arial" w:eastAsia="ArialMT" w:hAnsi="Arial" w:cs="Arial"/>
          <w:color w:val="000000"/>
        </w:rPr>
        <w:t>seven</w:t>
      </w:r>
      <w:r w:rsidR="007E185C" w:rsidRPr="00937AAE">
        <w:rPr>
          <w:rFonts w:ascii="Arial" w:eastAsia="ArialMT" w:hAnsi="Arial" w:cs="Arial"/>
          <w:color w:val="000000"/>
        </w:rPr>
        <w:t xml:space="preserve"> working days</w:t>
      </w:r>
      <w:r w:rsidRPr="00937AAE">
        <w:rPr>
          <w:rFonts w:ascii="Arial" w:eastAsia="ArialMT" w:hAnsi="Arial" w:cs="Arial"/>
          <w:color w:val="000000"/>
        </w:rPr>
        <w:t xml:space="preserve"> before the switch on dates. The contractor will be</w:t>
      </w:r>
      <w:r w:rsidR="00207E0A" w:rsidRPr="00937AAE">
        <w:rPr>
          <w:rFonts w:ascii="Arial" w:eastAsia="ArialMT" w:hAnsi="Arial" w:cs="Arial"/>
          <w:color w:val="000000"/>
        </w:rPr>
        <w:t xml:space="preserve"> </w:t>
      </w:r>
      <w:r w:rsidRPr="00937AAE">
        <w:rPr>
          <w:rFonts w:ascii="Arial" w:eastAsia="ArialMT" w:hAnsi="Arial" w:cs="Arial"/>
          <w:color w:val="000000"/>
        </w:rPr>
        <w:t>required to test the electrical infrastructure for the schemes and provide formal</w:t>
      </w:r>
      <w:r w:rsidR="00207E0A" w:rsidRPr="00937AAE">
        <w:rPr>
          <w:rFonts w:ascii="Arial" w:eastAsia="ArialMT" w:hAnsi="Arial" w:cs="Arial"/>
          <w:color w:val="000000"/>
        </w:rPr>
        <w:t xml:space="preserve"> </w:t>
      </w:r>
      <w:r w:rsidRPr="00937AAE">
        <w:rPr>
          <w:rFonts w:ascii="Arial" w:eastAsia="ArialMT" w:hAnsi="Arial" w:cs="Arial"/>
          <w:color w:val="000000"/>
        </w:rPr>
        <w:t>electrical test certificates</w:t>
      </w:r>
      <w:r w:rsidR="00F94946" w:rsidRPr="00937AAE">
        <w:rPr>
          <w:rFonts w:ascii="Arial" w:eastAsia="ArialMT" w:hAnsi="Arial" w:cs="Arial"/>
          <w:color w:val="000000"/>
        </w:rPr>
        <w:t>.</w:t>
      </w:r>
      <w:r w:rsidR="00F94946" w:rsidRPr="00937AAE">
        <w:rPr>
          <w:rFonts w:ascii="Arial" w:eastAsia="ArialMT" w:hAnsi="Arial" w:cs="Arial"/>
          <w:color w:val="000000"/>
        </w:rPr>
        <w:br/>
      </w:r>
      <w:r w:rsidR="00207E0A" w:rsidRPr="00937AAE">
        <w:rPr>
          <w:rFonts w:ascii="Arial" w:eastAsia="ArialMT" w:hAnsi="Arial" w:cs="Arial"/>
          <w:color w:val="000000"/>
        </w:rPr>
        <w:t xml:space="preserve"> </w:t>
      </w:r>
    </w:p>
    <w:p w14:paraId="4D97F033" w14:textId="29D111A1" w:rsidR="00207E0A" w:rsidRPr="00937AAE" w:rsidRDefault="00314FD9" w:rsidP="00314FD9">
      <w:pPr>
        <w:pStyle w:val="ListParagraph"/>
        <w:numPr>
          <w:ilvl w:val="0"/>
          <w:numId w:val="28"/>
        </w:numPr>
        <w:autoSpaceDE w:val="0"/>
        <w:autoSpaceDN w:val="0"/>
        <w:adjustRightInd w:val="0"/>
        <w:spacing w:after="0" w:line="240" w:lineRule="auto"/>
        <w:rPr>
          <w:rFonts w:ascii="Arial" w:eastAsia="ArialMT" w:hAnsi="Arial" w:cs="Arial"/>
          <w:color w:val="000000"/>
        </w:rPr>
      </w:pPr>
      <w:r w:rsidRPr="00937AAE">
        <w:rPr>
          <w:rFonts w:ascii="Arial" w:eastAsia="ArialMT" w:hAnsi="Arial" w:cs="Arial"/>
          <w:color w:val="000000"/>
        </w:rPr>
        <w:t>Tenderers are invited to outline their approach to minimising environmental impact</w:t>
      </w:r>
      <w:r w:rsidR="00207E0A" w:rsidRPr="00937AAE">
        <w:rPr>
          <w:rFonts w:ascii="Arial" w:eastAsia="ArialMT" w:hAnsi="Arial" w:cs="Arial"/>
          <w:color w:val="000000"/>
        </w:rPr>
        <w:t xml:space="preserve"> </w:t>
      </w:r>
      <w:r w:rsidRPr="00937AAE">
        <w:rPr>
          <w:rFonts w:ascii="Arial" w:eastAsia="ArialMT" w:hAnsi="Arial" w:cs="Arial"/>
          <w:color w:val="000000"/>
        </w:rPr>
        <w:t>of their proposed schemes and the impact upon costs, if any, of use of more</w:t>
      </w:r>
      <w:r w:rsidR="00207E0A" w:rsidRPr="00937AAE">
        <w:rPr>
          <w:rFonts w:ascii="Arial" w:eastAsia="ArialMT" w:hAnsi="Arial" w:cs="Arial"/>
          <w:color w:val="000000"/>
        </w:rPr>
        <w:t xml:space="preserve"> </w:t>
      </w:r>
      <w:r w:rsidRPr="00937AAE">
        <w:rPr>
          <w:rFonts w:ascii="Arial" w:eastAsia="ArialMT" w:hAnsi="Arial" w:cs="Arial"/>
          <w:color w:val="000000"/>
        </w:rPr>
        <w:t>environmentally friendly parts such as low energy bulbs</w:t>
      </w:r>
      <w:r w:rsidR="00207E0A" w:rsidRPr="00937AAE">
        <w:rPr>
          <w:rFonts w:ascii="Arial" w:eastAsia="ArialMT" w:hAnsi="Arial" w:cs="Arial"/>
          <w:color w:val="000000"/>
        </w:rPr>
        <w:t>.</w:t>
      </w:r>
      <w:r w:rsidR="00F94946" w:rsidRPr="00937AAE">
        <w:rPr>
          <w:rFonts w:ascii="Arial" w:eastAsia="ArialMT" w:hAnsi="Arial" w:cs="Arial"/>
          <w:color w:val="000000"/>
        </w:rPr>
        <w:br/>
      </w:r>
    </w:p>
    <w:p w14:paraId="739B0302" w14:textId="51875A62" w:rsidR="00314FD9" w:rsidRPr="00937AAE" w:rsidRDefault="00314FD9" w:rsidP="00314FD9">
      <w:pPr>
        <w:pStyle w:val="ListParagraph"/>
        <w:numPr>
          <w:ilvl w:val="0"/>
          <w:numId w:val="28"/>
        </w:numPr>
        <w:autoSpaceDE w:val="0"/>
        <w:autoSpaceDN w:val="0"/>
        <w:adjustRightInd w:val="0"/>
        <w:spacing w:after="0" w:line="240" w:lineRule="auto"/>
        <w:rPr>
          <w:rFonts w:ascii="Arial" w:eastAsia="ArialMT" w:hAnsi="Arial" w:cs="Arial"/>
          <w:color w:val="000000"/>
        </w:rPr>
      </w:pPr>
      <w:r w:rsidRPr="00937AAE">
        <w:rPr>
          <w:rFonts w:ascii="Arial" w:eastAsia="ArialMT" w:hAnsi="Arial" w:cs="Arial"/>
          <w:color w:val="000000"/>
        </w:rPr>
        <w:t>Tenderers must certify within their tender submissions that they can meet the</w:t>
      </w:r>
      <w:r w:rsidR="00207E0A" w:rsidRPr="00937AAE">
        <w:rPr>
          <w:rFonts w:ascii="Arial" w:eastAsia="ArialMT" w:hAnsi="Arial" w:cs="Arial"/>
          <w:color w:val="000000"/>
        </w:rPr>
        <w:t xml:space="preserve"> </w:t>
      </w:r>
      <w:r w:rsidRPr="00937AAE">
        <w:rPr>
          <w:rFonts w:ascii="Arial" w:eastAsia="ArialMT" w:hAnsi="Arial" w:cs="Arial"/>
          <w:color w:val="000000"/>
        </w:rPr>
        <w:t>required timescales.</w:t>
      </w:r>
    </w:p>
    <w:p w14:paraId="50D94463" w14:textId="77777777" w:rsidR="00F94946" w:rsidRPr="00937AAE" w:rsidRDefault="00F94946" w:rsidP="00314FD9">
      <w:pPr>
        <w:autoSpaceDE w:val="0"/>
        <w:autoSpaceDN w:val="0"/>
        <w:adjustRightInd w:val="0"/>
        <w:spacing w:after="0" w:line="240" w:lineRule="auto"/>
        <w:rPr>
          <w:rFonts w:ascii="Arial" w:hAnsi="Arial" w:cs="Arial"/>
          <w:b/>
          <w:bCs/>
          <w:color w:val="000000"/>
          <w:sz w:val="24"/>
          <w:szCs w:val="24"/>
        </w:rPr>
      </w:pPr>
    </w:p>
    <w:p w14:paraId="7B118473" w14:textId="54EB7F55" w:rsidR="005F2F7E" w:rsidRPr="00937AAE" w:rsidRDefault="005F2F7E" w:rsidP="005F2F7E">
      <w:pPr>
        <w:pStyle w:val="Heading1"/>
        <w:ind w:left="426"/>
        <w:rPr>
          <w:rFonts w:ascii="Arial" w:eastAsia="ArialMT" w:hAnsi="Arial" w:cs="Arial"/>
        </w:rPr>
      </w:pPr>
      <w:r w:rsidRPr="00937AAE">
        <w:rPr>
          <w:rFonts w:ascii="Arial" w:eastAsia="ArialMT" w:hAnsi="Arial" w:cs="Arial"/>
        </w:rPr>
        <w:t>Payment</w:t>
      </w:r>
    </w:p>
    <w:p w14:paraId="6FAFE86D" w14:textId="192E5790" w:rsidR="00314FD9" w:rsidRDefault="00314FD9" w:rsidP="005F2F7E">
      <w:pPr>
        <w:rPr>
          <w:rFonts w:ascii="Arial" w:hAnsi="Arial" w:cs="Arial"/>
        </w:rPr>
      </w:pPr>
      <w:r w:rsidRPr="00937AAE">
        <w:rPr>
          <w:rFonts w:ascii="Arial" w:hAnsi="Arial" w:cs="Arial"/>
        </w:rPr>
        <w:t xml:space="preserve">Payment for services </w:t>
      </w:r>
      <w:r w:rsidR="005F2F7E" w:rsidRPr="00937AAE">
        <w:rPr>
          <w:rFonts w:ascii="Arial" w:hAnsi="Arial" w:cs="Arial"/>
        </w:rPr>
        <w:t xml:space="preserve">to the contractor </w:t>
      </w:r>
      <w:r w:rsidRPr="00937AAE">
        <w:rPr>
          <w:rFonts w:ascii="Arial" w:hAnsi="Arial" w:cs="Arial"/>
        </w:rPr>
        <w:t>will be made upon the receipt of a satisfactory VAT</w:t>
      </w:r>
      <w:r w:rsidR="005F2F7E" w:rsidRPr="00937AAE">
        <w:rPr>
          <w:rFonts w:ascii="Arial" w:hAnsi="Arial" w:cs="Arial"/>
        </w:rPr>
        <w:t xml:space="preserve"> </w:t>
      </w:r>
      <w:r w:rsidRPr="00937AAE">
        <w:rPr>
          <w:rFonts w:ascii="Arial" w:hAnsi="Arial" w:cs="Arial"/>
        </w:rPr>
        <w:t>invoice and may be made in instalments. Full terms are to be</w:t>
      </w:r>
      <w:r w:rsidR="005F2F7E" w:rsidRPr="00937AAE">
        <w:rPr>
          <w:rFonts w:ascii="Arial" w:hAnsi="Arial" w:cs="Arial"/>
        </w:rPr>
        <w:t xml:space="preserve"> </w:t>
      </w:r>
      <w:r w:rsidRPr="00937AAE">
        <w:rPr>
          <w:rFonts w:ascii="Arial" w:hAnsi="Arial" w:cs="Arial"/>
        </w:rPr>
        <w:t>agreed once the contract has been awarded.</w:t>
      </w:r>
    </w:p>
    <w:p w14:paraId="3211EB42" w14:textId="63F46FAC" w:rsidR="00917CA0" w:rsidRPr="00937AAE" w:rsidRDefault="00D940F5" w:rsidP="005F2F7E">
      <w:pPr>
        <w:rPr>
          <w:rFonts w:ascii="Arial" w:hAnsi="Arial" w:cs="Arial"/>
        </w:rPr>
      </w:pPr>
      <w:r>
        <w:rPr>
          <w:rFonts w:ascii="Arial" w:hAnsi="Arial" w:cs="Arial"/>
        </w:rPr>
        <w:t xml:space="preserve">The total budget </w:t>
      </w:r>
      <w:r w:rsidR="001543F5">
        <w:rPr>
          <w:rFonts w:ascii="Arial" w:hAnsi="Arial" w:cs="Arial"/>
        </w:rPr>
        <w:t>will not</w:t>
      </w:r>
      <w:r>
        <w:rPr>
          <w:rFonts w:ascii="Arial" w:hAnsi="Arial" w:cs="Arial"/>
        </w:rPr>
        <w:t xml:space="preserve"> exceed </w:t>
      </w:r>
      <w:r w:rsidR="00FD71EA">
        <w:rPr>
          <w:rFonts w:ascii="Arial" w:hAnsi="Arial" w:cs="Arial"/>
        </w:rPr>
        <w:t>the value</w:t>
      </w:r>
      <w:r w:rsidR="009B4444">
        <w:rPr>
          <w:rFonts w:ascii="Arial" w:hAnsi="Arial" w:cs="Arial"/>
        </w:rPr>
        <w:t xml:space="preserve"> </w:t>
      </w:r>
      <w:r w:rsidR="00E06E84">
        <w:rPr>
          <w:rFonts w:ascii="Arial" w:hAnsi="Arial" w:cs="Arial"/>
        </w:rPr>
        <w:t xml:space="preserve">of </w:t>
      </w:r>
      <w:r w:rsidR="009B4444">
        <w:rPr>
          <w:rFonts w:ascii="Arial" w:hAnsi="Arial" w:cs="Arial"/>
        </w:rPr>
        <w:t>£105,000</w:t>
      </w:r>
      <w:r w:rsidR="00561F88">
        <w:rPr>
          <w:rFonts w:ascii="Arial" w:hAnsi="Arial" w:cs="Arial"/>
        </w:rPr>
        <w:t xml:space="preserve"> </w:t>
      </w:r>
      <w:r w:rsidR="001543F5">
        <w:rPr>
          <w:rFonts w:ascii="Arial" w:hAnsi="Arial" w:cs="Arial"/>
        </w:rPr>
        <w:t xml:space="preserve">over 3 years, </w:t>
      </w:r>
      <w:r w:rsidR="00561F88">
        <w:rPr>
          <w:rFonts w:ascii="Arial" w:hAnsi="Arial" w:cs="Arial"/>
        </w:rPr>
        <w:t xml:space="preserve">with </w:t>
      </w:r>
      <w:r w:rsidR="001543F5">
        <w:rPr>
          <w:rFonts w:ascii="Arial" w:hAnsi="Arial" w:cs="Arial"/>
        </w:rPr>
        <w:t xml:space="preserve">the </w:t>
      </w:r>
      <w:r w:rsidR="00561F88">
        <w:rPr>
          <w:rFonts w:ascii="Arial" w:hAnsi="Arial" w:cs="Arial"/>
        </w:rPr>
        <w:t>potential for a 1 year extension</w:t>
      </w:r>
      <w:r w:rsidR="00FD71EA">
        <w:rPr>
          <w:rFonts w:ascii="Arial" w:hAnsi="Arial" w:cs="Arial"/>
        </w:rPr>
        <w:t>,</w:t>
      </w:r>
      <w:r w:rsidR="00561F88">
        <w:rPr>
          <w:rFonts w:ascii="Arial" w:hAnsi="Arial" w:cs="Arial"/>
        </w:rPr>
        <w:t xml:space="preserve"> a</w:t>
      </w:r>
      <w:r w:rsidR="001543F5">
        <w:rPr>
          <w:rFonts w:ascii="Arial" w:hAnsi="Arial" w:cs="Arial"/>
        </w:rPr>
        <w:t>dding</w:t>
      </w:r>
      <w:r w:rsidR="00FD71EA">
        <w:rPr>
          <w:rFonts w:ascii="Arial" w:hAnsi="Arial" w:cs="Arial"/>
        </w:rPr>
        <w:t xml:space="preserve"> a further</w:t>
      </w:r>
      <w:r w:rsidR="00561F88">
        <w:rPr>
          <w:rFonts w:ascii="Arial" w:hAnsi="Arial" w:cs="Arial"/>
        </w:rPr>
        <w:t xml:space="preserve"> £35,000</w:t>
      </w:r>
      <w:r w:rsidR="00FD71EA">
        <w:rPr>
          <w:rFonts w:ascii="Arial" w:hAnsi="Arial" w:cs="Arial"/>
        </w:rPr>
        <w:t xml:space="preserve"> to the budget</w:t>
      </w:r>
      <w:r w:rsidR="006E1FD9">
        <w:rPr>
          <w:rFonts w:ascii="Arial" w:hAnsi="Arial" w:cs="Arial"/>
        </w:rPr>
        <w:t>, covering</w:t>
      </w:r>
      <w:r w:rsidR="00FD71EA">
        <w:rPr>
          <w:rFonts w:ascii="Arial" w:hAnsi="Arial" w:cs="Arial"/>
        </w:rPr>
        <w:t xml:space="preserve"> a total of 4 years</w:t>
      </w:r>
      <w:r w:rsidR="006E1FD9">
        <w:rPr>
          <w:rFonts w:ascii="Arial" w:hAnsi="Arial" w:cs="Arial"/>
        </w:rPr>
        <w:t xml:space="preserve"> at a maximum financial commitment of </w:t>
      </w:r>
      <w:r w:rsidR="00917CA0">
        <w:rPr>
          <w:rFonts w:ascii="Arial" w:hAnsi="Arial" w:cs="Arial"/>
        </w:rPr>
        <w:t xml:space="preserve">£140k. </w:t>
      </w:r>
    </w:p>
    <w:sectPr w:rsidR="00917CA0" w:rsidRPr="00937AAE" w:rsidSect="005162AB">
      <w:footerReference w:type="default" r:id="rId15"/>
      <w:headerReference w:type="first" r:id="rId16"/>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onna Ford" w:date="2023-07-18T16:24:00Z" w:initials="DF">
    <w:p w14:paraId="2337B2F4" w14:textId="5DD23F02" w:rsidR="7A247D10" w:rsidRDefault="7A247D10">
      <w:pPr>
        <w:pStyle w:val="CommentText"/>
      </w:pPr>
      <w:r>
        <w:t>I thought we supply the tree</w:t>
      </w:r>
      <w:r>
        <w:rPr>
          <w:rStyle w:val="CommentReference"/>
        </w:rPr>
        <w:annotationRef/>
      </w:r>
    </w:p>
  </w:comment>
  <w:comment w:id="1" w:author="Craig Stone" w:date="2023-07-18T17:58:00Z" w:initials="CS">
    <w:p w14:paraId="3F307835" w14:textId="5C6A2961" w:rsidR="7A7CB6AB" w:rsidRDefault="7A7CB6AB">
      <w:pPr>
        <w:pStyle w:val="CommentText"/>
      </w:pPr>
      <w:r>
        <w:t>yes, we do.  This was to highlight our assets that support Christmas.  I'll make this clearer.</w:t>
      </w:r>
      <w:r>
        <w:rPr>
          <w:rStyle w:val="CommentReference"/>
        </w:rPr>
        <w:annotationRef/>
      </w:r>
    </w:p>
  </w:comment>
  <w:comment w:id="2" w:author="Donna Ford" w:date="2023-07-18T16:24:00Z" w:initials="DF">
    <w:p w14:paraId="58EED51D" w14:textId="499CC3D2" w:rsidR="7A247D10" w:rsidRDefault="7A247D10">
      <w:pPr>
        <w:pStyle w:val="CommentText"/>
      </w:pPr>
      <w:r>
        <w:t>Do we not have this?</w:t>
      </w:r>
      <w:r>
        <w:rPr>
          <w:rStyle w:val="CommentReference"/>
        </w:rPr>
        <w:annotationRef/>
      </w:r>
    </w:p>
  </w:comment>
  <w:comment w:id="3" w:author="Craig Stone" w:date="2023-07-18T17:58:00Z" w:initials="CS">
    <w:p w14:paraId="2A68605D" w14:textId="1609AB5E" w:rsidR="7A7CB6AB" w:rsidRDefault="7A7CB6AB">
      <w:pPr>
        <w:pStyle w:val="CommentText"/>
      </w:pPr>
      <w:r>
        <w:t xml:space="preserve">Same again.. It's our asset.  I'll make that clear. :) </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37B2F4" w15:done="1"/>
  <w15:commentEx w15:paraId="3F307835" w15:paraIdParent="2337B2F4" w15:done="1"/>
  <w15:commentEx w15:paraId="58EED51D" w15:done="1"/>
  <w15:commentEx w15:paraId="2A68605D" w15:paraIdParent="58EED51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FA1CF84" w16cex:dateUtc="2023-07-18T15:24:00Z"/>
  <w16cex:commentExtensible w16cex:durableId="538FB0AC" w16cex:dateUtc="2023-07-18T16:58:00Z"/>
  <w16cex:commentExtensible w16cex:durableId="787A40F9" w16cex:dateUtc="2023-07-18T15:24:00Z"/>
  <w16cex:commentExtensible w16cex:durableId="128CF774" w16cex:dateUtc="2023-07-18T16: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37B2F4" w16cid:durableId="7FA1CF84"/>
  <w16cid:commentId w16cid:paraId="3F307835" w16cid:durableId="538FB0AC"/>
  <w16cid:commentId w16cid:paraId="58EED51D" w16cid:durableId="787A40F9"/>
  <w16cid:commentId w16cid:paraId="2A68605D" w16cid:durableId="128CF7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E7117" w14:textId="77777777" w:rsidR="00933D11" w:rsidRDefault="00933D11" w:rsidP="005162AB">
      <w:pPr>
        <w:spacing w:after="0" w:line="240" w:lineRule="auto"/>
      </w:pPr>
      <w:r>
        <w:separator/>
      </w:r>
    </w:p>
  </w:endnote>
  <w:endnote w:type="continuationSeparator" w:id="0">
    <w:p w14:paraId="69D2F4AB" w14:textId="77777777" w:rsidR="00933D11" w:rsidRDefault="00933D11" w:rsidP="00516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MT">
    <w:altName w:val="MS Gothic"/>
    <w:panose1 w:val="00000000000000000000"/>
    <w:charset w:val="80"/>
    <w:family w:val="auto"/>
    <w:notTrueType/>
    <w:pitch w:val="default"/>
    <w:sig w:usb0="00000001" w:usb1="08070000" w:usb2="00000010" w:usb3="00000000" w:csb0="00020000"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8894620"/>
      <w:docPartObj>
        <w:docPartGallery w:val="Page Numbers (Bottom of Page)"/>
        <w:docPartUnique/>
      </w:docPartObj>
    </w:sdtPr>
    <w:sdtEndPr>
      <w:rPr>
        <w:noProof/>
      </w:rPr>
    </w:sdtEndPr>
    <w:sdtContent>
      <w:p w14:paraId="708EBE05" w14:textId="405626B3" w:rsidR="001E63F1" w:rsidRDefault="001E63F1">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19CBB9A5" w14:textId="77777777" w:rsidR="001E63F1" w:rsidRDefault="001E6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D1A6A" w14:textId="77777777" w:rsidR="00933D11" w:rsidRDefault="00933D11" w:rsidP="005162AB">
      <w:pPr>
        <w:spacing w:after="0" w:line="240" w:lineRule="auto"/>
      </w:pPr>
      <w:r>
        <w:separator/>
      </w:r>
    </w:p>
  </w:footnote>
  <w:footnote w:type="continuationSeparator" w:id="0">
    <w:p w14:paraId="776E5A61" w14:textId="77777777" w:rsidR="00933D11" w:rsidRDefault="00933D11" w:rsidP="00516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0200B" w14:textId="0B44A715" w:rsidR="005162AB" w:rsidRPr="00937AAE" w:rsidRDefault="00937AAE" w:rsidP="005162AB">
    <w:pPr>
      <w:spacing w:after="0"/>
      <w:ind w:hanging="851"/>
      <w:rPr>
        <w:rFonts w:ascii="Arial" w:hAnsi="Arial" w:cs="Arial"/>
        <w:sz w:val="24"/>
        <w:szCs w:val="24"/>
      </w:rPr>
    </w:pPr>
    <w:r w:rsidRPr="00937AAE">
      <w:rPr>
        <w:rFonts w:ascii="Arial" w:hAnsi="Arial" w:cs="Arial"/>
        <w:noProof/>
        <w:sz w:val="24"/>
        <w:szCs w:val="24"/>
      </w:rPr>
      <w:drawing>
        <wp:anchor distT="0" distB="0" distL="114300" distR="114300" simplePos="0" relativeHeight="251658240" behindDoc="0" locked="0" layoutInCell="1" allowOverlap="1" wp14:anchorId="63CA7BF0" wp14:editId="39328904">
          <wp:simplePos x="0" y="0"/>
          <wp:positionH relativeFrom="column">
            <wp:posOffset>-541020</wp:posOffset>
          </wp:positionH>
          <wp:positionV relativeFrom="paragraph">
            <wp:posOffset>0</wp:posOffset>
          </wp:positionV>
          <wp:extent cx="1539240" cy="682625"/>
          <wp:effectExtent l="0" t="0" r="3810" b="3175"/>
          <wp:wrapThrough wrapText="bothSides">
            <wp:wrapPolygon edited="0">
              <wp:start x="0" y="0"/>
              <wp:lineTo x="0" y="21098"/>
              <wp:lineTo x="21386" y="21098"/>
              <wp:lineTo x="21386" y="0"/>
              <wp:lineTo x="0" y="0"/>
            </wp:wrapPolygon>
          </wp:wrapThrough>
          <wp:docPr id="2132790925"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790925"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9240" cy="682625"/>
                  </a:xfrm>
                  <a:prstGeom prst="rect">
                    <a:avLst/>
                  </a:prstGeom>
                </pic:spPr>
              </pic:pic>
            </a:graphicData>
          </a:graphic>
          <wp14:sizeRelH relativeFrom="margin">
            <wp14:pctWidth>0</wp14:pctWidth>
          </wp14:sizeRelH>
          <wp14:sizeRelV relativeFrom="margin">
            <wp14:pctHeight>0</wp14:pctHeight>
          </wp14:sizeRelV>
        </wp:anchor>
      </w:drawing>
    </w:r>
    <w:r w:rsidR="0057140F" w:rsidRPr="00937AAE">
      <w:rPr>
        <w:rFonts w:ascii="Arial" w:hAnsi="Arial" w:cs="Arial"/>
        <w:sz w:val="24"/>
        <w:szCs w:val="24"/>
      </w:rPr>
      <w:t>TAUNTON</w:t>
    </w:r>
    <w:r w:rsidR="005162AB" w:rsidRPr="00937AAE">
      <w:rPr>
        <w:rFonts w:ascii="Arial" w:hAnsi="Arial" w:cs="Arial"/>
        <w:sz w:val="24"/>
        <w:szCs w:val="24"/>
      </w:rPr>
      <w:t xml:space="preserve"> TOWN COUNCIL</w:t>
    </w:r>
  </w:p>
  <w:p w14:paraId="60DA0AEE" w14:textId="777530AF" w:rsidR="005162AB" w:rsidRPr="00937AAE" w:rsidRDefault="0057140F" w:rsidP="005162AB">
    <w:pPr>
      <w:spacing w:after="0"/>
      <w:ind w:left="-567"/>
      <w:rPr>
        <w:rFonts w:ascii="Arial" w:hAnsi="Arial" w:cs="Arial"/>
        <w:i/>
        <w:sz w:val="24"/>
        <w:szCs w:val="24"/>
      </w:rPr>
    </w:pPr>
    <w:r w:rsidRPr="00937AAE">
      <w:rPr>
        <w:rFonts w:ascii="Arial" w:hAnsi="Arial" w:cs="Arial"/>
        <w:sz w:val="24"/>
        <w:szCs w:val="24"/>
      </w:rPr>
      <w:t>Deane House, Belvedere Road, TAUNTON TA1 1HE</w:t>
    </w:r>
  </w:p>
  <w:p w14:paraId="27E22A7F" w14:textId="0591AFBB" w:rsidR="005162AB" w:rsidRPr="00937AAE" w:rsidRDefault="0057140F" w:rsidP="005162AB">
    <w:pPr>
      <w:spacing w:after="0"/>
      <w:rPr>
        <w:rFonts w:ascii="Arial" w:hAnsi="Arial" w:cs="Arial"/>
        <w:sz w:val="24"/>
        <w:szCs w:val="24"/>
      </w:rPr>
    </w:pPr>
    <w:r w:rsidRPr="00937AAE">
      <w:rPr>
        <w:rFonts w:ascii="Arial" w:hAnsi="Arial" w:cs="Arial"/>
        <w:i/>
        <w:sz w:val="24"/>
        <w:szCs w:val="24"/>
      </w:rPr>
      <w:t>Craig Stone Operations and Events Manager</w:t>
    </w:r>
  </w:p>
  <w:p w14:paraId="5C517FFC" w14:textId="7362CAD3" w:rsidR="005162AB" w:rsidRPr="00937AAE" w:rsidRDefault="005162AB">
    <w:pPr>
      <w:pStyle w:val="Head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17FF"/>
    <w:multiLevelType w:val="hybridMultilevel"/>
    <w:tmpl w:val="A322F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66250"/>
    <w:multiLevelType w:val="hybridMultilevel"/>
    <w:tmpl w:val="D89C9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465EBE"/>
    <w:multiLevelType w:val="hybridMultilevel"/>
    <w:tmpl w:val="EE388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C62919"/>
    <w:multiLevelType w:val="hybridMultilevel"/>
    <w:tmpl w:val="7660CBBA"/>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4" w15:restartNumberingAfterBreak="0">
    <w:nsid w:val="3D8B4C62"/>
    <w:multiLevelType w:val="hybridMultilevel"/>
    <w:tmpl w:val="0AD6F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B0464B"/>
    <w:multiLevelType w:val="hybridMultilevel"/>
    <w:tmpl w:val="D7267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D54F93"/>
    <w:multiLevelType w:val="hybridMultilevel"/>
    <w:tmpl w:val="1DF212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E48736C"/>
    <w:multiLevelType w:val="hybridMultilevel"/>
    <w:tmpl w:val="3D507190"/>
    <w:lvl w:ilvl="0" w:tplc="42181140">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DC622F"/>
    <w:multiLevelType w:val="hybridMultilevel"/>
    <w:tmpl w:val="0088B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11188A"/>
    <w:multiLevelType w:val="hybridMultilevel"/>
    <w:tmpl w:val="44025D5E"/>
    <w:lvl w:ilvl="0" w:tplc="1D409AF6">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353C0C"/>
    <w:multiLevelType w:val="hybridMultilevel"/>
    <w:tmpl w:val="BB00A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BD2521"/>
    <w:multiLevelType w:val="hybridMultilevel"/>
    <w:tmpl w:val="45E4C73A"/>
    <w:lvl w:ilvl="0" w:tplc="4A6C75EA">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9586531">
    <w:abstractNumId w:val="10"/>
  </w:num>
  <w:num w:numId="2" w16cid:durableId="983121685">
    <w:abstractNumId w:val="8"/>
  </w:num>
  <w:num w:numId="3" w16cid:durableId="1076711268">
    <w:abstractNumId w:val="9"/>
  </w:num>
  <w:num w:numId="4" w16cid:durableId="504899944">
    <w:abstractNumId w:val="9"/>
  </w:num>
  <w:num w:numId="5" w16cid:durableId="1373723139">
    <w:abstractNumId w:val="9"/>
  </w:num>
  <w:num w:numId="6" w16cid:durableId="389886403">
    <w:abstractNumId w:val="9"/>
  </w:num>
  <w:num w:numId="7" w16cid:durableId="1852138657">
    <w:abstractNumId w:val="9"/>
  </w:num>
  <w:num w:numId="8" w16cid:durableId="1793477569">
    <w:abstractNumId w:val="9"/>
  </w:num>
  <w:num w:numId="9" w16cid:durableId="1154298232">
    <w:abstractNumId w:val="9"/>
  </w:num>
  <w:num w:numId="10" w16cid:durableId="988555513">
    <w:abstractNumId w:val="9"/>
  </w:num>
  <w:num w:numId="11" w16cid:durableId="113334282">
    <w:abstractNumId w:val="9"/>
  </w:num>
  <w:num w:numId="12" w16cid:durableId="585920961">
    <w:abstractNumId w:val="9"/>
  </w:num>
  <w:num w:numId="13" w16cid:durableId="728696531">
    <w:abstractNumId w:val="1"/>
  </w:num>
  <w:num w:numId="14" w16cid:durableId="540479701">
    <w:abstractNumId w:val="9"/>
  </w:num>
  <w:num w:numId="15" w16cid:durableId="823088217">
    <w:abstractNumId w:val="9"/>
  </w:num>
  <w:num w:numId="16" w16cid:durableId="78867469">
    <w:abstractNumId w:val="11"/>
  </w:num>
  <w:num w:numId="17" w16cid:durableId="256140301">
    <w:abstractNumId w:val="2"/>
  </w:num>
  <w:num w:numId="18" w16cid:durableId="2048721093">
    <w:abstractNumId w:val="3"/>
  </w:num>
  <w:num w:numId="19" w16cid:durableId="203912353">
    <w:abstractNumId w:val="11"/>
  </w:num>
  <w:num w:numId="20" w16cid:durableId="281691992">
    <w:abstractNumId w:val="6"/>
  </w:num>
  <w:num w:numId="21" w16cid:durableId="1331366641">
    <w:abstractNumId w:val="11"/>
  </w:num>
  <w:num w:numId="22" w16cid:durableId="350107182">
    <w:abstractNumId w:val="11"/>
  </w:num>
  <w:num w:numId="23" w16cid:durableId="976954195">
    <w:abstractNumId w:val="11"/>
  </w:num>
  <w:num w:numId="24" w16cid:durableId="1891912999">
    <w:abstractNumId w:val="7"/>
  </w:num>
  <w:num w:numId="25" w16cid:durableId="163857582">
    <w:abstractNumId w:val="11"/>
  </w:num>
  <w:num w:numId="26" w16cid:durableId="1627269777">
    <w:abstractNumId w:val="5"/>
  </w:num>
  <w:num w:numId="27" w16cid:durableId="1531071152">
    <w:abstractNumId w:val="0"/>
  </w:num>
  <w:num w:numId="28" w16cid:durableId="845290869">
    <w:abstractNumId w:val="4"/>
  </w:num>
  <w:num w:numId="29" w16cid:durableId="10166605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nna Ford">
    <w15:presenceInfo w15:providerId="AD" w15:userId="S::clerk@taunton-tc.gov.uk::641916ad-996d-44d5-bd12-42dfc81ab0b7"/>
  </w15:person>
  <w15:person w15:author="Craig Stone">
    <w15:presenceInfo w15:providerId="AD" w15:userId="S::operations@taunton-tc.gov.uk::01d9331b-7c02-4553-9624-9785f49540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C0E"/>
    <w:rsid w:val="00003F8A"/>
    <w:rsid w:val="0004722A"/>
    <w:rsid w:val="0007463D"/>
    <w:rsid w:val="00097244"/>
    <w:rsid w:val="000C2FAE"/>
    <w:rsid w:val="001352DD"/>
    <w:rsid w:val="001407E7"/>
    <w:rsid w:val="001543F5"/>
    <w:rsid w:val="00160E09"/>
    <w:rsid w:val="00167873"/>
    <w:rsid w:val="00174669"/>
    <w:rsid w:val="001823BC"/>
    <w:rsid w:val="001B3641"/>
    <w:rsid w:val="001D1F2A"/>
    <w:rsid w:val="001D59D9"/>
    <w:rsid w:val="001E3BCB"/>
    <w:rsid w:val="001E63F1"/>
    <w:rsid w:val="00207E0A"/>
    <w:rsid w:val="00232D61"/>
    <w:rsid w:val="00234B39"/>
    <w:rsid w:val="0024661A"/>
    <w:rsid w:val="00260C70"/>
    <w:rsid w:val="002867B8"/>
    <w:rsid w:val="002A5055"/>
    <w:rsid w:val="002C0590"/>
    <w:rsid w:val="002D5681"/>
    <w:rsid w:val="002E2AC2"/>
    <w:rsid w:val="00314FD9"/>
    <w:rsid w:val="0034646C"/>
    <w:rsid w:val="00364DC2"/>
    <w:rsid w:val="003976FA"/>
    <w:rsid w:val="003A4329"/>
    <w:rsid w:val="003B46D0"/>
    <w:rsid w:val="003E2252"/>
    <w:rsid w:val="003E35F4"/>
    <w:rsid w:val="004150DA"/>
    <w:rsid w:val="004245EB"/>
    <w:rsid w:val="004762CC"/>
    <w:rsid w:val="00485BE3"/>
    <w:rsid w:val="0049215B"/>
    <w:rsid w:val="004D3CCD"/>
    <w:rsid w:val="004F3A31"/>
    <w:rsid w:val="00506182"/>
    <w:rsid w:val="005162AB"/>
    <w:rsid w:val="0051661C"/>
    <w:rsid w:val="00521E8C"/>
    <w:rsid w:val="00524F51"/>
    <w:rsid w:val="0053007D"/>
    <w:rsid w:val="00561F88"/>
    <w:rsid w:val="00562682"/>
    <w:rsid w:val="0057140F"/>
    <w:rsid w:val="005B3575"/>
    <w:rsid w:val="005B492A"/>
    <w:rsid w:val="005C22F4"/>
    <w:rsid w:val="005D78C6"/>
    <w:rsid w:val="005F2513"/>
    <w:rsid w:val="005F2F7E"/>
    <w:rsid w:val="005F53A3"/>
    <w:rsid w:val="00621897"/>
    <w:rsid w:val="00657386"/>
    <w:rsid w:val="00665964"/>
    <w:rsid w:val="00667AB4"/>
    <w:rsid w:val="00675F00"/>
    <w:rsid w:val="00677B57"/>
    <w:rsid w:val="006A09F7"/>
    <w:rsid w:val="006B67B1"/>
    <w:rsid w:val="006C2435"/>
    <w:rsid w:val="006D61C8"/>
    <w:rsid w:val="006E1FD9"/>
    <w:rsid w:val="00733021"/>
    <w:rsid w:val="00740CA7"/>
    <w:rsid w:val="00752945"/>
    <w:rsid w:val="0076740E"/>
    <w:rsid w:val="0077410A"/>
    <w:rsid w:val="00781F82"/>
    <w:rsid w:val="007E185C"/>
    <w:rsid w:val="007E2728"/>
    <w:rsid w:val="007E43E9"/>
    <w:rsid w:val="007F3A6C"/>
    <w:rsid w:val="007F5C2B"/>
    <w:rsid w:val="008079E3"/>
    <w:rsid w:val="00807EEC"/>
    <w:rsid w:val="0081152F"/>
    <w:rsid w:val="0083352B"/>
    <w:rsid w:val="00841B75"/>
    <w:rsid w:val="0084492C"/>
    <w:rsid w:val="008600F3"/>
    <w:rsid w:val="008902ED"/>
    <w:rsid w:val="00895FF9"/>
    <w:rsid w:val="008A70C7"/>
    <w:rsid w:val="008D1E67"/>
    <w:rsid w:val="00917CA0"/>
    <w:rsid w:val="00933D11"/>
    <w:rsid w:val="00937AAE"/>
    <w:rsid w:val="009444FE"/>
    <w:rsid w:val="009632DA"/>
    <w:rsid w:val="00986DA4"/>
    <w:rsid w:val="009903AF"/>
    <w:rsid w:val="009B265A"/>
    <w:rsid w:val="009B4444"/>
    <w:rsid w:val="009C4FDC"/>
    <w:rsid w:val="009E4463"/>
    <w:rsid w:val="00A41280"/>
    <w:rsid w:val="00A50246"/>
    <w:rsid w:val="00A65B94"/>
    <w:rsid w:val="00A9422A"/>
    <w:rsid w:val="00A94F10"/>
    <w:rsid w:val="00AF5CBD"/>
    <w:rsid w:val="00B25C48"/>
    <w:rsid w:val="00B403A1"/>
    <w:rsid w:val="00B41E67"/>
    <w:rsid w:val="00B465C6"/>
    <w:rsid w:val="00B52B6C"/>
    <w:rsid w:val="00B674C9"/>
    <w:rsid w:val="00B744F4"/>
    <w:rsid w:val="00B87F85"/>
    <w:rsid w:val="00BC7112"/>
    <w:rsid w:val="00BD6C0E"/>
    <w:rsid w:val="00BD77CB"/>
    <w:rsid w:val="00BE1C41"/>
    <w:rsid w:val="00BE2A65"/>
    <w:rsid w:val="00C06737"/>
    <w:rsid w:val="00C06B87"/>
    <w:rsid w:val="00C135B0"/>
    <w:rsid w:val="00C1456C"/>
    <w:rsid w:val="00C25177"/>
    <w:rsid w:val="00C2537C"/>
    <w:rsid w:val="00C914C0"/>
    <w:rsid w:val="00CB5B3E"/>
    <w:rsid w:val="00CC3410"/>
    <w:rsid w:val="00D379C7"/>
    <w:rsid w:val="00D674A2"/>
    <w:rsid w:val="00D67C74"/>
    <w:rsid w:val="00D80BD4"/>
    <w:rsid w:val="00D849C9"/>
    <w:rsid w:val="00D940F5"/>
    <w:rsid w:val="00DA587C"/>
    <w:rsid w:val="00DD553F"/>
    <w:rsid w:val="00DE5891"/>
    <w:rsid w:val="00E06E84"/>
    <w:rsid w:val="00E1787D"/>
    <w:rsid w:val="00E25094"/>
    <w:rsid w:val="00E34C41"/>
    <w:rsid w:val="00E43BE7"/>
    <w:rsid w:val="00E75291"/>
    <w:rsid w:val="00EA7A24"/>
    <w:rsid w:val="00ED78CB"/>
    <w:rsid w:val="00EF3CF1"/>
    <w:rsid w:val="00F03F04"/>
    <w:rsid w:val="00F06E0C"/>
    <w:rsid w:val="00F339FB"/>
    <w:rsid w:val="00F4016A"/>
    <w:rsid w:val="00F403B4"/>
    <w:rsid w:val="00F44AFF"/>
    <w:rsid w:val="00F61A69"/>
    <w:rsid w:val="00F64827"/>
    <w:rsid w:val="00F70AA4"/>
    <w:rsid w:val="00F86CE0"/>
    <w:rsid w:val="00F94946"/>
    <w:rsid w:val="00F9676D"/>
    <w:rsid w:val="00F97E9F"/>
    <w:rsid w:val="00FB5DD9"/>
    <w:rsid w:val="00FC2B37"/>
    <w:rsid w:val="00FD1273"/>
    <w:rsid w:val="00FD5C8B"/>
    <w:rsid w:val="00FD5E01"/>
    <w:rsid w:val="00FD71EA"/>
    <w:rsid w:val="0A1C1D7E"/>
    <w:rsid w:val="0B53828F"/>
    <w:rsid w:val="105DE158"/>
    <w:rsid w:val="3AE16DEE"/>
    <w:rsid w:val="5A03F9D2"/>
    <w:rsid w:val="5E314592"/>
    <w:rsid w:val="632054F2"/>
    <w:rsid w:val="7541FEC6"/>
    <w:rsid w:val="7557FC59"/>
    <w:rsid w:val="7A247D10"/>
    <w:rsid w:val="7A7CB6AB"/>
    <w:rsid w:val="7C39ACB0"/>
    <w:rsid w:val="7E911E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5F96E"/>
  <w15:chartTrackingRefBased/>
  <w15:docId w15:val="{F7C37232-9C6B-43E2-BAE3-5C61D1FC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F7E"/>
  </w:style>
  <w:style w:type="paragraph" w:styleId="Heading1">
    <w:name w:val="heading 1"/>
    <w:basedOn w:val="Normal"/>
    <w:next w:val="Normal"/>
    <w:link w:val="Heading1Char"/>
    <w:uiPriority w:val="9"/>
    <w:qFormat/>
    <w:rsid w:val="0084492C"/>
    <w:pPr>
      <w:keepNext/>
      <w:keepLines/>
      <w:numPr>
        <w:numId w:val="16"/>
      </w:numPr>
      <w:spacing w:before="240" w:after="12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75291"/>
    <w:pPr>
      <w:keepNext/>
      <w:keepLines/>
      <w:numPr>
        <w:numId w:val="3"/>
      </w:numPr>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92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24F51"/>
    <w:pPr>
      <w:ind w:left="720"/>
      <w:contextualSpacing/>
    </w:pPr>
  </w:style>
  <w:style w:type="paragraph" w:styleId="Title">
    <w:name w:val="Title"/>
    <w:basedOn w:val="Normal"/>
    <w:next w:val="Normal"/>
    <w:link w:val="TitleChar"/>
    <w:uiPriority w:val="10"/>
    <w:qFormat/>
    <w:rsid w:val="00E7529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291"/>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7529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667AB4"/>
    <w:rPr>
      <w:color w:val="0563C1" w:themeColor="hyperlink"/>
      <w:u w:val="single"/>
    </w:rPr>
  </w:style>
  <w:style w:type="character" w:styleId="UnresolvedMention">
    <w:name w:val="Unresolved Mention"/>
    <w:basedOn w:val="DefaultParagraphFont"/>
    <w:uiPriority w:val="99"/>
    <w:semiHidden/>
    <w:unhideWhenUsed/>
    <w:rsid w:val="00667AB4"/>
    <w:rPr>
      <w:color w:val="605E5C"/>
      <w:shd w:val="clear" w:color="auto" w:fill="E1DFDD"/>
    </w:rPr>
  </w:style>
  <w:style w:type="paragraph" w:customStyle="1" w:styleId="Default">
    <w:name w:val="Default"/>
    <w:rsid w:val="002A505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5162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2AB"/>
  </w:style>
  <w:style w:type="paragraph" w:styleId="Footer">
    <w:name w:val="footer"/>
    <w:basedOn w:val="Normal"/>
    <w:link w:val="FooterChar"/>
    <w:uiPriority w:val="99"/>
    <w:unhideWhenUsed/>
    <w:rsid w:val="005162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2AB"/>
  </w:style>
  <w:style w:type="table" w:styleId="TableGrid">
    <w:name w:val="Table Grid"/>
    <w:basedOn w:val="TableNormal"/>
    <w:uiPriority w:val="39"/>
    <w:rsid w:val="007E4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676D"/>
    <w:pPr>
      <w:spacing w:after="0" w:line="240" w:lineRule="auto"/>
    </w:pPr>
  </w:style>
  <w:style w:type="character" w:styleId="CommentReference">
    <w:name w:val="annotation reference"/>
    <w:basedOn w:val="DefaultParagraphFont"/>
    <w:uiPriority w:val="99"/>
    <w:semiHidden/>
    <w:unhideWhenUsed/>
    <w:rsid w:val="00F9676D"/>
    <w:rPr>
      <w:sz w:val="16"/>
      <w:szCs w:val="16"/>
    </w:rPr>
  </w:style>
  <w:style w:type="paragraph" w:styleId="CommentText">
    <w:name w:val="annotation text"/>
    <w:basedOn w:val="Normal"/>
    <w:link w:val="CommentTextChar"/>
    <w:uiPriority w:val="99"/>
    <w:unhideWhenUsed/>
    <w:rsid w:val="00F9676D"/>
    <w:pPr>
      <w:spacing w:line="240" w:lineRule="auto"/>
    </w:pPr>
    <w:rPr>
      <w:sz w:val="20"/>
      <w:szCs w:val="20"/>
    </w:rPr>
  </w:style>
  <w:style w:type="character" w:customStyle="1" w:styleId="CommentTextChar">
    <w:name w:val="Comment Text Char"/>
    <w:basedOn w:val="DefaultParagraphFont"/>
    <w:link w:val="CommentText"/>
    <w:uiPriority w:val="99"/>
    <w:rsid w:val="00F9676D"/>
    <w:rPr>
      <w:sz w:val="20"/>
      <w:szCs w:val="20"/>
    </w:rPr>
  </w:style>
  <w:style w:type="paragraph" w:styleId="CommentSubject">
    <w:name w:val="annotation subject"/>
    <w:basedOn w:val="CommentText"/>
    <w:next w:val="CommentText"/>
    <w:link w:val="CommentSubjectChar"/>
    <w:uiPriority w:val="99"/>
    <w:semiHidden/>
    <w:unhideWhenUsed/>
    <w:rsid w:val="00F9676D"/>
    <w:rPr>
      <w:b/>
      <w:bCs/>
    </w:rPr>
  </w:style>
  <w:style w:type="character" w:customStyle="1" w:styleId="CommentSubjectChar">
    <w:name w:val="Comment Subject Char"/>
    <w:basedOn w:val="CommentTextChar"/>
    <w:link w:val="CommentSubject"/>
    <w:uiPriority w:val="99"/>
    <w:semiHidden/>
    <w:rsid w:val="00F9676D"/>
    <w:rPr>
      <w:b/>
      <w:bCs/>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perations@taunton-tc.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7E7256C400344287A2070D296BECFE" ma:contentTypeVersion="16" ma:contentTypeDescription="Create a new document." ma:contentTypeScope="" ma:versionID="ddf81045dd8ab534e91b61207b81a8e4">
  <xsd:schema xmlns:xsd="http://www.w3.org/2001/XMLSchema" xmlns:xs="http://www.w3.org/2001/XMLSchema" xmlns:p="http://schemas.microsoft.com/office/2006/metadata/properties" xmlns:ns2="cef9ad00-a435-4049-a0e1-a61d3fa34a5b" xmlns:ns3="6480f42a-dac3-4463-86dd-83d1dd0a72ed" targetNamespace="http://schemas.microsoft.com/office/2006/metadata/properties" ma:root="true" ma:fieldsID="f2957144b28ee6dc1f2776653442cf6a" ns2:_="" ns3:_="">
    <xsd:import namespace="cef9ad00-a435-4049-a0e1-a61d3fa34a5b"/>
    <xsd:import namespace="6480f42a-dac3-4463-86dd-83d1dd0a72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f9ad00-a435-4049-a0e1-a61d3fa34a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7cd8a6c-4764-43c3-ade4-7950e13fad5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Flow_SignoffStatus" ma:index="18" nillable="true" ma:displayName="Sign-off status" ma:internalName="Sign_x002d_off_x0020_statu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80f42a-dac3-4463-86dd-83d1dd0a72e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f72ae97-42e4-42d9-af3d-219c2d31b987}" ma:internalName="TaxCatchAll" ma:showField="CatchAllData" ma:web="6480f42a-dac3-4463-86dd-83d1dd0a72e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ef9ad00-a435-4049-a0e1-a61d3fa34a5b" xsi:nil="true"/>
    <TaxCatchAll xmlns="6480f42a-dac3-4463-86dd-83d1dd0a72ed" xsi:nil="true"/>
    <lcf76f155ced4ddcb4097134ff3c332f xmlns="cef9ad00-a435-4049-a0e1-a61d3fa34a5b">
      <Terms xmlns="http://schemas.microsoft.com/office/infopath/2007/PartnerControls"/>
    </lcf76f155ced4ddcb4097134ff3c332f>
    <SharedWithUsers xmlns="6480f42a-dac3-4463-86dd-83d1dd0a72ed">
      <UserInfo>
        <DisplayName>Craig Stone</DisplayName>
        <AccountId>14</AccountId>
        <AccountType/>
      </UserInfo>
      <UserInfo>
        <DisplayName>Sally Jones</DisplayName>
        <AccountId>37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6E7048-0586-42DA-933D-D6892843A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f9ad00-a435-4049-a0e1-a61d3fa34a5b"/>
    <ds:schemaRef ds:uri="6480f42a-dac3-4463-86dd-83d1dd0a72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D5E6AE-620A-481C-9529-56A0C8DE7E46}">
  <ds:schemaRefs>
    <ds:schemaRef ds:uri="http://schemas.microsoft.com/office/2006/metadata/properties"/>
    <ds:schemaRef ds:uri="http://schemas.microsoft.com/office/infopath/2007/PartnerControls"/>
    <ds:schemaRef ds:uri="cef9ad00-a435-4049-a0e1-a61d3fa34a5b"/>
    <ds:schemaRef ds:uri="6480f42a-dac3-4463-86dd-83d1dd0a72ed"/>
  </ds:schemaRefs>
</ds:datastoreItem>
</file>

<file path=customXml/itemProps3.xml><?xml version="1.0" encoding="utf-8"?>
<ds:datastoreItem xmlns:ds="http://schemas.openxmlformats.org/officeDocument/2006/customXml" ds:itemID="{5F67946D-0F7E-4954-8A56-F060C558D8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8</Pages>
  <Words>2845</Words>
  <Characters>16222</Characters>
  <Application>Microsoft Office Word</Application>
  <DocSecurity>0</DocSecurity>
  <Lines>135</Lines>
  <Paragraphs>38</Paragraphs>
  <ScaleCrop>false</ScaleCrop>
  <Company/>
  <LinksUpToDate>false</LinksUpToDate>
  <CharactersWithSpaces>19029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Weatherhead</dc:creator>
  <cp:keywords/>
  <dc:description/>
  <cp:lastModifiedBy>Craig Stone</cp:lastModifiedBy>
  <cp:revision>92</cp:revision>
  <cp:lastPrinted>2022-07-14T15:01:00Z</cp:lastPrinted>
  <dcterms:created xsi:type="dcterms:W3CDTF">2023-07-15T12:48:00Z</dcterms:created>
  <dcterms:modified xsi:type="dcterms:W3CDTF">2023-08-11T14:14:00Z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0x010100E07E7256C400344287A2070D296BECFE</vt:lpwstr>
  </property>
  <property fmtid="{D5CDD505-2E9C-101B-9397-08002B2CF9AE}" pid="3" name="MediaServiceImageTags">
    <vt:lpwstr/>
  </property>
</Properties>
</file>