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09E" w:rsidRPr="00115007" w:rsidRDefault="00FD3783" w:rsidP="009C729A">
      <w:pPr>
        <w:rPr>
          <w:rFonts w:ascii="Verdana" w:hAnsi="Verdana" w:cs="Arial"/>
        </w:rPr>
      </w:pPr>
      <w:bookmarkStart w:id="0" w:name="_GoBack"/>
      <w:bookmarkEnd w:id="0"/>
      <w:r>
        <w:rPr>
          <w:rFonts w:ascii="Verdana" w:hAnsi="Verdana"/>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13.25pt;visibility:visible;mso-wrap-style:square">
            <v:imagedata r:id="rId9" o:title=""/>
          </v:shape>
        </w:pict>
      </w:r>
    </w:p>
    <w:p w:rsidR="00E8309E" w:rsidRPr="00115007" w:rsidRDefault="00E8309E">
      <w:pPr>
        <w:jc w:val="center"/>
        <w:rPr>
          <w:rFonts w:ascii="Verdana" w:hAnsi="Verdana" w:cs="Arial"/>
        </w:rPr>
      </w:pPr>
    </w:p>
    <w:p w:rsidR="00E8309E" w:rsidRPr="00115007" w:rsidRDefault="00E8309E">
      <w:pPr>
        <w:jc w:val="center"/>
        <w:rPr>
          <w:rFonts w:ascii="Verdana" w:hAnsi="Verdana" w:cs="Arial"/>
        </w:rPr>
      </w:pPr>
    </w:p>
    <w:p w:rsidR="007F07A9" w:rsidRPr="00580307" w:rsidRDefault="007F07A9" w:rsidP="00A129A5">
      <w:pPr>
        <w:widowControl w:val="0"/>
        <w:suppressAutoHyphens w:val="0"/>
        <w:overflowPunct w:val="0"/>
        <w:autoSpaceDE w:val="0"/>
        <w:autoSpaceDN w:val="0"/>
        <w:adjustRightInd w:val="0"/>
        <w:jc w:val="center"/>
        <w:rPr>
          <w:rFonts w:ascii="Verdana" w:hAnsi="Verdana" w:cs="Arial"/>
          <w:b/>
          <w:color w:val="17365D"/>
          <w:kern w:val="28"/>
          <w:lang w:eastAsia="en-US"/>
        </w:rPr>
      </w:pPr>
    </w:p>
    <w:p w:rsidR="00A129A5" w:rsidRPr="00580307" w:rsidRDefault="00A129A5" w:rsidP="00A129A5">
      <w:pPr>
        <w:widowControl w:val="0"/>
        <w:suppressAutoHyphens w:val="0"/>
        <w:overflowPunct w:val="0"/>
        <w:autoSpaceDE w:val="0"/>
        <w:autoSpaceDN w:val="0"/>
        <w:adjustRightInd w:val="0"/>
        <w:jc w:val="center"/>
        <w:rPr>
          <w:rFonts w:ascii="Verdana" w:hAnsi="Verdana" w:cs="Arial"/>
          <w:b/>
          <w:color w:val="17365D"/>
          <w:kern w:val="28"/>
          <w:lang w:eastAsia="en-US"/>
        </w:rPr>
      </w:pPr>
      <w:r w:rsidRPr="00580307">
        <w:rPr>
          <w:rFonts w:ascii="Verdana" w:hAnsi="Verdana" w:cs="Arial"/>
          <w:b/>
          <w:color w:val="17365D"/>
          <w:kern w:val="28"/>
          <w:lang w:eastAsia="en-US"/>
        </w:rPr>
        <w:t>THE INFORMATION COMMISSIONER’S</w:t>
      </w:r>
    </w:p>
    <w:p w:rsidR="00A129A5" w:rsidRPr="00580307" w:rsidRDefault="00A129A5" w:rsidP="00A129A5">
      <w:pPr>
        <w:widowControl w:val="0"/>
        <w:suppressAutoHyphens w:val="0"/>
        <w:overflowPunct w:val="0"/>
        <w:autoSpaceDE w:val="0"/>
        <w:autoSpaceDN w:val="0"/>
        <w:adjustRightInd w:val="0"/>
        <w:jc w:val="center"/>
        <w:rPr>
          <w:rFonts w:ascii="Verdana" w:hAnsi="Verdana" w:cs="Arial"/>
          <w:b/>
          <w:color w:val="17365D"/>
          <w:kern w:val="28"/>
          <w:lang w:eastAsia="en-US"/>
        </w:rPr>
      </w:pPr>
    </w:p>
    <w:p w:rsidR="007F07A9" w:rsidRPr="00580307" w:rsidRDefault="007F07A9" w:rsidP="00A129A5">
      <w:pPr>
        <w:widowControl w:val="0"/>
        <w:suppressAutoHyphens w:val="0"/>
        <w:overflowPunct w:val="0"/>
        <w:autoSpaceDE w:val="0"/>
        <w:autoSpaceDN w:val="0"/>
        <w:adjustRightInd w:val="0"/>
        <w:jc w:val="center"/>
        <w:rPr>
          <w:rFonts w:ascii="Verdana" w:hAnsi="Verdana" w:cs="Arial"/>
          <w:b/>
          <w:color w:val="17365D"/>
          <w:kern w:val="28"/>
          <w:lang w:eastAsia="en-US"/>
        </w:rPr>
      </w:pPr>
    </w:p>
    <w:p w:rsidR="00A129A5" w:rsidRPr="00580307" w:rsidRDefault="00A129A5" w:rsidP="00A129A5">
      <w:pPr>
        <w:widowControl w:val="0"/>
        <w:suppressAutoHyphens w:val="0"/>
        <w:overflowPunct w:val="0"/>
        <w:autoSpaceDE w:val="0"/>
        <w:autoSpaceDN w:val="0"/>
        <w:adjustRightInd w:val="0"/>
        <w:jc w:val="center"/>
        <w:rPr>
          <w:rFonts w:ascii="Verdana" w:hAnsi="Verdana" w:cs="Arial"/>
          <w:b/>
          <w:color w:val="17365D"/>
          <w:kern w:val="28"/>
          <w:lang w:eastAsia="en-US"/>
        </w:rPr>
      </w:pPr>
      <w:r w:rsidRPr="00580307">
        <w:rPr>
          <w:rFonts w:ascii="Verdana" w:hAnsi="Verdana" w:cs="Arial"/>
          <w:b/>
          <w:color w:val="17365D"/>
          <w:kern w:val="28"/>
          <w:lang w:eastAsia="en-US"/>
        </w:rPr>
        <w:t>INVITATION TO TENDER:</w:t>
      </w:r>
      <w:r w:rsidR="007F07A9" w:rsidRPr="00580307">
        <w:rPr>
          <w:rFonts w:ascii="Verdana" w:hAnsi="Verdana" w:cs="Arial"/>
          <w:b/>
          <w:color w:val="17365D"/>
          <w:kern w:val="28"/>
          <w:lang w:eastAsia="en-US"/>
        </w:rPr>
        <w:t xml:space="preserve"> PART A</w:t>
      </w:r>
    </w:p>
    <w:p w:rsidR="00A129A5" w:rsidRPr="00580307" w:rsidRDefault="00A129A5" w:rsidP="00A129A5">
      <w:pPr>
        <w:widowControl w:val="0"/>
        <w:suppressAutoHyphens w:val="0"/>
        <w:overflowPunct w:val="0"/>
        <w:autoSpaceDE w:val="0"/>
        <w:autoSpaceDN w:val="0"/>
        <w:adjustRightInd w:val="0"/>
        <w:jc w:val="center"/>
        <w:rPr>
          <w:rFonts w:ascii="Verdana" w:hAnsi="Verdana" w:cs="Arial"/>
          <w:b/>
          <w:color w:val="17365D"/>
          <w:kern w:val="28"/>
          <w:lang w:eastAsia="en-US"/>
        </w:rPr>
      </w:pPr>
    </w:p>
    <w:p w:rsidR="007F07A9" w:rsidRPr="00580307" w:rsidRDefault="007F07A9" w:rsidP="00A129A5">
      <w:pPr>
        <w:widowControl w:val="0"/>
        <w:suppressAutoHyphens w:val="0"/>
        <w:overflowPunct w:val="0"/>
        <w:autoSpaceDE w:val="0"/>
        <w:autoSpaceDN w:val="0"/>
        <w:adjustRightInd w:val="0"/>
        <w:jc w:val="center"/>
        <w:rPr>
          <w:rFonts w:ascii="Verdana" w:hAnsi="Verdana" w:cs="Arial"/>
          <w:b/>
          <w:color w:val="17365D"/>
          <w:kern w:val="28"/>
          <w:lang w:eastAsia="en-US"/>
        </w:rPr>
      </w:pPr>
    </w:p>
    <w:p w:rsidR="007F07A9" w:rsidRPr="00580307" w:rsidRDefault="007F07A9" w:rsidP="00A129A5">
      <w:pPr>
        <w:widowControl w:val="0"/>
        <w:suppressAutoHyphens w:val="0"/>
        <w:overflowPunct w:val="0"/>
        <w:autoSpaceDE w:val="0"/>
        <w:autoSpaceDN w:val="0"/>
        <w:adjustRightInd w:val="0"/>
        <w:jc w:val="center"/>
        <w:rPr>
          <w:rFonts w:ascii="Verdana" w:hAnsi="Verdana" w:cs="Arial"/>
          <w:b/>
          <w:color w:val="17365D"/>
          <w:kern w:val="28"/>
          <w:lang w:eastAsia="en-US"/>
        </w:rPr>
      </w:pPr>
    </w:p>
    <w:p w:rsidR="00A129A5" w:rsidRPr="00580307" w:rsidRDefault="00116AF1" w:rsidP="00A129A5">
      <w:pPr>
        <w:widowControl w:val="0"/>
        <w:suppressAutoHyphens w:val="0"/>
        <w:overflowPunct w:val="0"/>
        <w:autoSpaceDE w:val="0"/>
        <w:autoSpaceDN w:val="0"/>
        <w:adjustRightInd w:val="0"/>
        <w:jc w:val="center"/>
        <w:rPr>
          <w:rFonts w:ascii="Verdana" w:hAnsi="Verdana" w:cs="Arial"/>
          <w:b/>
          <w:color w:val="000000"/>
          <w:kern w:val="28"/>
          <w:lang w:eastAsia="en-US"/>
        </w:rPr>
      </w:pPr>
      <w:r w:rsidRPr="00580307">
        <w:rPr>
          <w:rFonts w:ascii="Verdana" w:hAnsi="Verdana" w:cs="Arial"/>
          <w:b/>
          <w:color w:val="17365D"/>
          <w:kern w:val="28"/>
          <w:lang w:eastAsia="en-US"/>
        </w:rPr>
        <w:t>Digital</w:t>
      </w:r>
      <w:r w:rsidR="006178BF">
        <w:rPr>
          <w:rFonts w:ascii="Verdana" w:hAnsi="Verdana" w:cs="Arial"/>
          <w:b/>
          <w:color w:val="17365D"/>
          <w:kern w:val="28"/>
          <w:lang w:eastAsia="en-US"/>
        </w:rPr>
        <w:t xml:space="preserve"> </w:t>
      </w:r>
      <w:r w:rsidRPr="00580307">
        <w:rPr>
          <w:rFonts w:ascii="Verdana" w:hAnsi="Verdana" w:cs="Arial"/>
          <w:b/>
          <w:color w:val="17365D"/>
          <w:kern w:val="28"/>
          <w:lang w:eastAsia="en-US"/>
        </w:rPr>
        <w:t>Forensic Services</w:t>
      </w:r>
    </w:p>
    <w:p w:rsidR="007F07A9" w:rsidRPr="00580307" w:rsidRDefault="007F07A9" w:rsidP="00A129A5">
      <w:pPr>
        <w:widowControl w:val="0"/>
        <w:suppressAutoHyphens w:val="0"/>
        <w:overflowPunct w:val="0"/>
        <w:autoSpaceDE w:val="0"/>
        <w:autoSpaceDN w:val="0"/>
        <w:adjustRightInd w:val="0"/>
        <w:jc w:val="center"/>
        <w:rPr>
          <w:rFonts w:ascii="Verdana" w:hAnsi="Verdana" w:cs="Arial"/>
          <w:b/>
          <w:color w:val="000000"/>
          <w:kern w:val="28"/>
          <w:lang w:eastAsia="en-US"/>
        </w:rPr>
      </w:pPr>
    </w:p>
    <w:p w:rsidR="007F07A9" w:rsidRPr="00580307" w:rsidRDefault="007F07A9" w:rsidP="00A129A5">
      <w:pPr>
        <w:widowControl w:val="0"/>
        <w:suppressAutoHyphens w:val="0"/>
        <w:overflowPunct w:val="0"/>
        <w:autoSpaceDE w:val="0"/>
        <w:autoSpaceDN w:val="0"/>
        <w:adjustRightInd w:val="0"/>
        <w:jc w:val="center"/>
        <w:rPr>
          <w:rFonts w:ascii="Verdana" w:hAnsi="Verdana" w:cs="Arial"/>
          <w:b/>
          <w:color w:val="000000"/>
          <w:kern w:val="28"/>
          <w:lang w:eastAsia="en-US"/>
        </w:rPr>
      </w:pPr>
    </w:p>
    <w:p w:rsidR="007F07A9" w:rsidRPr="00580307" w:rsidRDefault="007F07A9" w:rsidP="00A129A5">
      <w:pPr>
        <w:widowControl w:val="0"/>
        <w:suppressAutoHyphens w:val="0"/>
        <w:overflowPunct w:val="0"/>
        <w:autoSpaceDE w:val="0"/>
        <w:autoSpaceDN w:val="0"/>
        <w:adjustRightInd w:val="0"/>
        <w:jc w:val="center"/>
        <w:rPr>
          <w:rFonts w:ascii="Verdana" w:hAnsi="Verdana" w:cs="Arial"/>
          <w:b/>
          <w:color w:val="000000"/>
          <w:kern w:val="28"/>
          <w:lang w:eastAsia="en-US"/>
        </w:rPr>
      </w:pPr>
    </w:p>
    <w:p w:rsidR="007F07A9" w:rsidRPr="00580307" w:rsidRDefault="007F07A9" w:rsidP="00A129A5">
      <w:pPr>
        <w:widowControl w:val="0"/>
        <w:suppressAutoHyphens w:val="0"/>
        <w:overflowPunct w:val="0"/>
        <w:autoSpaceDE w:val="0"/>
        <w:autoSpaceDN w:val="0"/>
        <w:adjustRightInd w:val="0"/>
        <w:jc w:val="center"/>
        <w:rPr>
          <w:rFonts w:ascii="Verdana" w:hAnsi="Verdana" w:cs="Arial"/>
          <w:b/>
          <w:color w:val="000000"/>
          <w:kern w:val="28"/>
          <w:lang w:eastAsia="en-US"/>
        </w:rPr>
      </w:pPr>
    </w:p>
    <w:p w:rsidR="007F07A9" w:rsidRPr="00580307" w:rsidRDefault="007F07A9" w:rsidP="00A129A5">
      <w:pPr>
        <w:widowControl w:val="0"/>
        <w:suppressAutoHyphens w:val="0"/>
        <w:overflowPunct w:val="0"/>
        <w:autoSpaceDE w:val="0"/>
        <w:autoSpaceDN w:val="0"/>
        <w:adjustRightInd w:val="0"/>
        <w:jc w:val="center"/>
        <w:rPr>
          <w:rFonts w:ascii="Verdana" w:hAnsi="Verdana" w:cs="Arial"/>
          <w:b/>
          <w:color w:val="000000"/>
          <w:kern w:val="28"/>
          <w:lang w:eastAsia="en-US"/>
        </w:rPr>
      </w:pPr>
    </w:p>
    <w:p w:rsidR="007F07A9" w:rsidRPr="00580307" w:rsidRDefault="007F07A9" w:rsidP="00A129A5">
      <w:pPr>
        <w:widowControl w:val="0"/>
        <w:suppressAutoHyphens w:val="0"/>
        <w:overflowPunct w:val="0"/>
        <w:autoSpaceDE w:val="0"/>
        <w:autoSpaceDN w:val="0"/>
        <w:adjustRightInd w:val="0"/>
        <w:jc w:val="center"/>
        <w:rPr>
          <w:rFonts w:ascii="Verdana" w:hAnsi="Verdana" w:cs="Arial"/>
          <w:b/>
          <w:color w:val="000000"/>
          <w:kern w:val="28"/>
          <w:lang w:eastAsia="en-US"/>
        </w:rPr>
      </w:pPr>
    </w:p>
    <w:p w:rsidR="007F07A9" w:rsidRPr="00580307" w:rsidRDefault="007F07A9" w:rsidP="00A129A5">
      <w:pPr>
        <w:widowControl w:val="0"/>
        <w:tabs>
          <w:tab w:val="left" w:pos="6030"/>
        </w:tabs>
        <w:suppressAutoHyphens w:val="0"/>
        <w:overflowPunct w:val="0"/>
        <w:autoSpaceDE w:val="0"/>
        <w:autoSpaceDN w:val="0"/>
        <w:adjustRightInd w:val="0"/>
        <w:jc w:val="center"/>
        <w:textAlignment w:val="baseline"/>
        <w:rPr>
          <w:rFonts w:ascii="Verdana" w:hAnsi="Verdana" w:cs="Arial"/>
          <w:b/>
          <w:kern w:val="28"/>
          <w:lang w:eastAsia="en-US"/>
        </w:rPr>
      </w:pPr>
    </w:p>
    <w:p w:rsidR="007F07A9" w:rsidRPr="00580307" w:rsidRDefault="007F07A9" w:rsidP="00A129A5">
      <w:pPr>
        <w:widowControl w:val="0"/>
        <w:tabs>
          <w:tab w:val="left" w:pos="6030"/>
        </w:tabs>
        <w:suppressAutoHyphens w:val="0"/>
        <w:overflowPunct w:val="0"/>
        <w:autoSpaceDE w:val="0"/>
        <w:autoSpaceDN w:val="0"/>
        <w:adjustRightInd w:val="0"/>
        <w:jc w:val="center"/>
        <w:textAlignment w:val="baseline"/>
        <w:rPr>
          <w:rFonts w:ascii="Verdana" w:hAnsi="Verdana" w:cs="Arial"/>
          <w:b/>
          <w:kern w:val="28"/>
          <w:lang w:eastAsia="en-US"/>
        </w:rPr>
      </w:pPr>
    </w:p>
    <w:p w:rsidR="007F07A9" w:rsidRPr="00580307" w:rsidRDefault="007F07A9" w:rsidP="00A129A5">
      <w:pPr>
        <w:widowControl w:val="0"/>
        <w:tabs>
          <w:tab w:val="left" w:pos="6030"/>
        </w:tabs>
        <w:suppressAutoHyphens w:val="0"/>
        <w:overflowPunct w:val="0"/>
        <w:autoSpaceDE w:val="0"/>
        <w:autoSpaceDN w:val="0"/>
        <w:adjustRightInd w:val="0"/>
        <w:jc w:val="center"/>
        <w:textAlignment w:val="baseline"/>
        <w:rPr>
          <w:rFonts w:ascii="Verdana" w:hAnsi="Verdana" w:cs="Arial"/>
          <w:b/>
          <w:kern w:val="28"/>
          <w:lang w:eastAsia="en-US"/>
        </w:rPr>
      </w:pPr>
    </w:p>
    <w:p w:rsidR="00A129A5" w:rsidRPr="00115007" w:rsidRDefault="00A129A5" w:rsidP="00A129A5">
      <w:pPr>
        <w:widowControl w:val="0"/>
        <w:tabs>
          <w:tab w:val="left" w:pos="6030"/>
        </w:tabs>
        <w:suppressAutoHyphens w:val="0"/>
        <w:overflowPunct w:val="0"/>
        <w:autoSpaceDE w:val="0"/>
        <w:autoSpaceDN w:val="0"/>
        <w:adjustRightInd w:val="0"/>
        <w:jc w:val="center"/>
        <w:textAlignment w:val="baseline"/>
        <w:rPr>
          <w:rFonts w:ascii="Verdana" w:hAnsi="Verdana" w:cs="Arial"/>
          <w:b/>
          <w:kern w:val="28"/>
          <w:lang w:eastAsia="en-US"/>
        </w:rPr>
      </w:pPr>
      <w:r w:rsidRPr="00115007">
        <w:rPr>
          <w:rFonts w:ascii="Verdana" w:hAnsi="Verdana" w:cs="Arial"/>
          <w:b/>
          <w:kern w:val="28"/>
          <w:lang w:eastAsia="en-US"/>
        </w:rPr>
        <w:t>Closing date for submission of tender</w:t>
      </w:r>
    </w:p>
    <w:p w:rsidR="00A129A5" w:rsidRPr="00115007" w:rsidRDefault="00A129A5" w:rsidP="00A129A5">
      <w:pPr>
        <w:widowControl w:val="0"/>
        <w:tabs>
          <w:tab w:val="left" w:pos="6030"/>
        </w:tabs>
        <w:suppressAutoHyphens w:val="0"/>
        <w:overflowPunct w:val="0"/>
        <w:autoSpaceDE w:val="0"/>
        <w:autoSpaceDN w:val="0"/>
        <w:adjustRightInd w:val="0"/>
        <w:jc w:val="center"/>
        <w:textAlignment w:val="baseline"/>
        <w:rPr>
          <w:rFonts w:ascii="Verdana" w:hAnsi="Verdana" w:cs="Arial"/>
          <w:kern w:val="28"/>
          <w:lang w:eastAsia="en-US"/>
        </w:rPr>
      </w:pPr>
      <w:r w:rsidRPr="006A26EA">
        <w:rPr>
          <w:rFonts w:ascii="Verdana" w:hAnsi="Verdana" w:cs="Arial"/>
          <w:b/>
          <w:kern w:val="28"/>
          <w:lang w:eastAsia="en-US"/>
        </w:rPr>
        <w:t xml:space="preserve">5pm, </w:t>
      </w:r>
      <w:r w:rsidR="00A35771">
        <w:rPr>
          <w:rFonts w:ascii="Verdana" w:hAnsi="Verdana" w:cs="Arial"/>
          <w:b/>
          <w:kern w:val="28"/>
          <w:lang w:eastAsia="en-US"/>
        </w:rPr>
        <w:t>29</w:t>
      </w:r>
      <w:r w:rsidR="00A35771" w:rsidRPr="006A26EA">
        <w:rPr>
          <w:rFonts w:ascii="Verdana" w:hAnsi="Verdana" w:cs="Arial"/>
          <w:b/>
          <w:kern w:val="28"/>
          <w:lang w:eastAsia="en-US"/>
        </w:rPr>
        <w:t xml:space="preserve"> </w:t>
      </w:r>
      <w:r w:rsidR="006178BF">
        <w:rPr>
          <w:rFonts w:ascii="Verdana" w:hAnsi="Verdana" w:cs="Arial"/>
          <w:b/>
          <w:kern w:val="28"/>
          <w:lang w:eastAsia="en-US"/>
        </w:rPr>
        <w:t>January</w:t>
      </w:r>
      <w:r w:rsidR="006178BF" w:rsidRPr="006A26EA">
        <w:rPr>
          <w:rFonts w:ascii="Verdana" w:hAnsi="Verdana" w:cs="Arial"/>
          <w:b/>
          <w:kern w:val="28"/>
          <w:lang w:eastAsia="en-US"/>
        </w:rPr>
        <w:t xml:space="preserve"> </w:t>
      </w:r>
      <w:r w:rsidR="00B57661" w:rsidRPr="00115007">
        <w:rPr>
          <w:rFonts w:ascii="Verdana" w:hAnsi="Verdana" w:cs="Arial"/>
          <w:b/>
          <w:kern w:val="28"/>
          <w:lang w:eastAsia="en-US"/>
        </w:rPr>
        <w:t>201</w:t>
      </w:r>
      <w:r w:rsidR="00B57661">
        <w:rPr>
          <w:rFonts w:ascii="Verdana" w:hAnsi="Verdana" w:cs="Arial"/>
          <w:b/>
          <w:kern w:val="28"/>
          <w:lang w:eastAsia="en-US"/>
        </w:rPr>
        <w:t>6</w:t>
      </w:r>
    </w:p>
    <w:p w:rsidR="00A129A5" w:rsidRPr="00580307" w:rsidRDefault="00A129A5" w:rsidP="00A129A5">
      <w:pPr>
        <w:widowControl w:val="0"/>
        <w:suppressAutoHyphens w:val="0"/>
        <w:overflowPunct w:val="0"/>
        <w:autoSpaceDE w:val="0"/>
        <w:autoSpaceDN w:val="0"/>
        <w:adjustRightInd w:val="0"/>
        <w:ind w:left="142"/>
        <w:jc w:val="center"/>
        <w:rPr>
          <w:rFonts w:ascii="Verdana" w:hAnsi="Verdana" w:cs="Arial"/>
          <w:kern w:val="28"/>
          <w:lang w:eastAsia="en-US"/>
        </w:rPr>
      </w:pPr>
    </w:p>
    <w:p w:rsidR="00A129A5" w:rsidRPr="00580307" w:rsidRDefault="00A129A5" w:rsidP="00A129A5">
      <w:pPr>
        <w:widowControl w:val="0"/>
        <w:suppressAutoHyphens w:val="0"/>
        <w:overflowPunct w:val="0"/>
        <w:autoSpaceDE w:val="0"/>
        <w:autoSpaceDN w:val="0"/>
        <w:adjustRightInd w:val="0"/>
        <w:rPr>
          <w:rFonts w:ascii="Verdana" w:hAnsi="Verdana" w:cs="Arial"/>
          <w:kern w:val="28"/>
          <w:lang w:eastAsia="en-US"/>
        </w:rPr>
      </w:pPr>
    </w:p>
    <w:p w:rsidR="00A129A5" w:rsidRPr="00580307" w:rsidRDefault="00A129A5" w:rsidP="00A129A5">
      <w:pPr>
        <w:widowControl w:val="0"/>
        <w:suppressAutoHyphens w:val="0"/>
        <w:overflowPunct w:val="0"/>
        <w:autoSpaceDE w:val="0"/>
        <w:autoSpaceDN w:val="0"/>
        <w:adjustRightInd w:val="0"/>
        <w:rPr>
          <w:rFonts w:ascii="Verdana" w:hAnsi="Verdana" w:cs="Arial"/>
          <w:kern w:val="28"/>
          <w:lang w:eastAsia="en-US"/>
        </w:rPr>
        <w:sectPr w:rsidR="00A129A5" w:rsidRPr="00580307" w:rsidSect="00A129A5">
          <w:footerReference w:type="default" r:id="rId10"/>
          <w:footerReference w:type="first" r:id="rId11"/>
          <w:pgSz w:w="11907" w:h="16840" w:code="9"/>
          <w:pgMar w:top="720" w:right="720" w:bottom="720" w:left="720" w:header="567" w:footer="284" w:gutter="0"/>
          <w:pgNumType w:start="1"/>
          <w:cols w:space="720"/>
          <w:titlePg/>
          <w:docGrid w:linePitch="299"/>
        </w:sectPr>
      </w:pPr>
    </w:p>
    <w:p w:rsidR="00A129A5" w:rsidRPr="00580307" w:rsidRDefault="00A129A5" w:rsidP="00A129A5">
      <w:pPr>
        <w:widowControl w:val="0"/>
        <w:pBdr>
          <w:bottom w:val="single" w:sz="6" w:space="1" w:color="auto"/>
        </w:pBdr>
        <w:suppressAutoHyphens w:val="0"/>
        <w:overflowPunct w:val="0"/>
        <w:autoSpaceDE w:val="0"/>
        <w:autoSpaceDN w:val="0"/>
        <w:adjustRightInd w:val="0"/>
        <w:spacing w:before="120" w:after="240"/>
        <w:rPr>
          <w:rFonts w:ascii="Verdana" w:hAnsi="Verdana" w:cs="Arial"/>
          <w:b/>
          <w:color w:val="17365D"/>
          <w:kern w:val="28"/>
          <w:lang w:eastAsia="en-US"/>
        </w:rPr>
      </w:pPr>
      <w:r w:rsidRPr="00580307">
        <w:rPr>
          <w:rFonts w:ascii="Verdana" w:hAnsi="Verdana" w:cs="Arial"/>
          <w:b/>
          <w:color w:val="17365D"/>
          <w:kern w:val="28"/>
          <w:lang w:eastAsia="en-US"/>
        </w:rPr>
        <w:lastRenderedPageBreak/>
        <w:t>C</w:t>
      </w:r>
      <w:r w:rsidR="007F07A9" w:rsidRPr="00580307">
        <w:rPr>
          <w:rFonts w:ascii="Verdana" w:hAnsi="Verdana" w:cs="Arial"/>
          <w:b/>
          <w:color w:val="17365D"/>
          <w:kern w:val="28"/>
          <w:lang w:eastAsia="en-US"/>
        </w:rPr>
        <w:t>ONTENTS</w:t>
      </w:r>
    </w:p>
    <w:p w:rsidR="00A129A5" w:rsidRPr="00115007" w:rsidRDefault="00A129A5" w:rsidP="00A129A5">
      <w:pPr>
        <w:widowControl w:val="0"/>
        <w:suppressAutoHyphens w:val="0"/>
        <w:overflowPunct w:val="0"/>
        <w:autoSpaceDE w:val="0"/>
        <w:autoSpaceDN w:val="0"/>
        <w:adjustRightInd w:val="0"/>
        <w:spacing w:after="120"/>
        <w:rPr>
          <w:rFonts w:ascii="Verdana" w:hAnsi="Verdana" w:cs="Arial"/>
          <w:kern w:val="28"/>
          <w:lang w:eastAsia="en-US"/>
        </w:rPr>
      </w:pPr>
      <w:r w:rsidRPr="00115007">
        <w:rPr>
          <w:rFonts w:ascii="Verdana" w:hAnsi="Verdana" w:cs="Arial"/>
          <w:kern w:val="28"/>
          <w:lang w:eastAsia="en-US"/>
        </w:rPr>
        <w:t>This document is in two parts:</w:t>
      </w:r>
    </w:p>
    <w:p w:rsidR="007F07A9" w:rsidRPr="006A26EA" w:rsidRDefault="007F07A9" w:rsidP="00A129A5">
      <w:pPr>
        <w:widowControl w:val="0"/>
        <w:suppressAutoHyphens w:val="0"/>
        <w:overflowPunct w:val="0"/>
        <w:autoSpaceDE w:val="0"/>
        <w:autoSpaceDN w:val="0"/>
        <w:adjustRightInd w:val="0"/>
        <w:spacing w:before="240" w:after="120"/>
        <w:rPr>
          <w:rFonts w:ascii="Verdana" w:hAnsi="Verdana" w:cs="Arial"/>
          <w:b/>
          <w:kern w:val="28"/>
          <w:lang w:eastAsia="en-US"/>
        </w:rPr>
      </w:pPr>
    </w:p>
    <w:p w:rsidR="00A129A5" w:rsidRPr="00115007" w:rsidRDefault="00A129A5" w:rsidP="00A129A5">
      <w:pPr>
        <w:widowControl w:val="0"/>
        <w:suppressAutoHyphens w:val="0"/>
        <w:overflowPunct w:val="0"/>
        <w:autoSpaceDE w:val="0"/>
        <w:autoSpaceDN w:val="0"/>
        <w:adjustRightInd w:val="0"/>
        <w:spacing w:before="240" w:after="120"/>
        <w:rPr>
          <w:rFonts w:ascii="Verdana" w:hAnsi="Verdana" w:cs="Arial"/>
          <w:b/>
          <w:kern w:val="28"/>
          <w:lang w:eastAsia="en-US"/>
        </w:rPr>
      </w:pPr>
      <w:r w:rsidRPr="00115007">
        <w:rPr>
          <w:rFonts w:ascii="Verdana" w:hAnsi="Verdana" w:cs="Arial"/>
          <w:b/>
          <w:kern w:val="28"/>
          <w:lang w:eastAsia="en-US"/>
        </w:rPr>
        <w:t>PART A</w:t>
      </w:r>
    </w:p>
    <w:p w:rsidR="007F07A9" w:rsidRPr="00115007" w:rsidRDefault="00A129A5" w:rsidP="00A129A5">
      <w:pPr>
        <w:widowControl w:val="0"/>
        <w:suppressAutoHyphens w:val="0"/>
        <w:overflowPunct w:val="0"/>
        <w:autoSpaceDE w:val="0"/>
        <w:autoSpaceDN w:val="0"/>
        <w:adjustRightInd w:val="0"/>
        <w:spacing w:after="120"/>
        <w:rPr>
          <w:rFonts w:ascii="Verdana" w:hAnsi="Verdana" w:cs="Arial"/>
          <w:kern w:val="28"/>
          <w:lang w:eastAsia="en-US"/>
        </w:rPr>
      </w:pPr>
      <w:bookmarkStart w:id="1" w:name="_Toc379828629"/>
      <w:bookmarkStart w:id="2" w:name="_Toc379828812"/>
      <w:bookmarkStart w:id="3" w:name="_Toc379829172"/>
      <w:r w:rsidRPr="00115007">
        <w:rPr>
          <w:rFonts w:ascii="Verdana" w:hAnsi="Verdana" w:cs="Arial"/>
          <w:kern w:val="28"/>
          <w:lang w:eastAsia="en-US"/>
        </w:rPr>
        <w:t xml:space="preserve">Part A is the </w:t>
      </w:r>
      <w:r w:rsidR="007113CC" w:rsidRPr="00115007">
        <w:rPr>
          <w:rFonts w:ascii="Verdana" w:hAnsi="Verdana" w:cs="Arial"/>
          <w:kern w:val="28"/>
          <w:lang w:eastAsia="en-US"/>
        </w:rPr>
        <w:t>ITT</w:t>
      </w:r>
      <w:r w:rsidRPr="00115007">
        <w:rPr>
          <w:rFonts w:ascii="Verdana" w:hAnsi="Verdana" w:cs="Arial"/>
          <w:kern w:val="28"/>
          <w:lang w:eastAsia="en-US"/>
        </w:rPr>
        <w:t xml:space="preserve"> and provides all the background information, a description of what is required, and instructions for the completion and submission of the tender document.  </w:t>
      </w:r>
    </w:p>
    <w:p w:rsidR="007F07A9" w:rsidRPr="00115007" w:rsidRDefault="00A129A5" w:rsidP="00A129A5">
      <w:pPr>
        <w:widowControl w:val="0"/>
        <w:suppressAutoHyphens w:val="0"/>
        <w:overflowPunct w:val="0"/>
        <w:autoSpaceDE w:val="0"/>
        <w:autoSpaceDN w:val="0"/>
        <w:adjustRightInd w:val="0"/>
        <w:spacing w:after="120"/>
        <w:rPr>
          <w:rFonts w:ascii="Verdana" w:hAnsi="Verdana" w:cs="Arial"/>
          <w:kern w:val="28"/>
          <w:lang w:eastAsia="en-US"/>
        </w:rPr>
      </w:pPr>
      <w:r w:rsidRPr="00115007">
        <w:rPr>
          <w:rFonts w:ascii="Verdana" w:hAnsi="Verdana" w:cs="Arial"/>
          <w:kern w:val="28"/>
          <w:u w:val="single"/>
          <w:lang w:eastAsia="en-US"/>
        </w:rPr>
        <w:t>Note:</w:t>
      </w:r>
      <w:r w:rsidRPr="00115007">
        <w:rPr>
          <w:rFonts w:ascii="Verdana" w:hAnsi="Verdana" w:cs="Arial"/>
          <w:kern w:val="28"/>
          <w:lang w:eastAsia="en-US"/>
        </w:rPr>
        <w:t xml:space="preserve"> Part A does not need to be returned to</w:t>
      </w:r>
      <w:r w:rsidR="007F07A9" w:rsidRPr="00115007">
        <w:rPr>
          <w:rFonts w:ascii="Verdana" w:hAnsi="Verdana" w:cs="Arial"/>
          <w:kern w:val="28"/>
          <w:lang w:eastAsia="en-US"/>
        </w:rPr>
        <w:t xml:space="preserve"> ICO</w:t>
      </w:r>
      <w:bookmarkEnd w:id="1"/>
      <w:bookmarkEnd w:id="2"/>
      <w:bookmarkEnd w:id="3"/>
      <w:r w:rsidR="007F07A9" w:rsidRPr="00115007">
        <w:rPr>
          <w:rFonts w:ascii="Verdana" w:hAnsi="Verdana" w:cs="Arial"/>
          <w:kern w:val="28"/>
          <w:lang w:eastAsia="en-US"/>
        </w:rPr>
        <w:t>.</w:t>
      </w:r>
    </w:p>
    <w:p w:rsidR="00A129A5" w:rsidRPr="00115007" w:rsidRDefault="00A129A5" w:rsidP="00A129A5">
      <w:pPr>
        <w:widowControl w:val="0"/>
        <w:suppressAutoHyphens w:val="0"/>
        <w:overflowPunct w:val="0"/>
        <w:autoSpaceDE w:val="0"/>
        <w:autoSpaceDN w:val="0"/>
        <w:adjustRightInd w:val="0"/>
        <w:spacing w:after="120"/>
        <w:rPr>
          <w:rFonts w:ascii="Verdana" w:hAnsi="Verdana" w:cs="Arial"/>
          <w:kern w:val="28"/>
          <w:lang w:eastAsia="en-US"/>
        </w:rPr>
      </w:pPr>
      <w:r w:rsidRPr="00115007">
        <w:rPr>
          <w:rFonts w:ascii="Verdana" w:hAnsi="Verdana" w:cs="Arial"/>
          <w:kern w:val="28"/>
          <w:lang w:eastAsia="en-US"/>
        </w:rPr>
        <w:t xml:space="preserve"> </w:t>
      </w:r>
    </w:p>
    <w:p w:rsidR="00A129A5" w:rsidRPr="00115007" w:rsidRDefault="00A129A5" w:rsidP="00A129A5">
      <w:pPr>
        <w:widowControl w:val="0"/>
        <w:suppressAutoHyphens w:val="0"/>
        <w:overflowPunct w:val="0"/>
        <w:autoSpaceDE w:val="0"/>
        <w:autoSpaceDN w:val="0"/>
        <w:adjustRightInd w:val="0"/>
        <w:spacing w:before="240" w:after="120"/>
        <w:rPr>
          <w:rFonts w:ascii="Verdana" w:hAnsi="Verdana" w:cs="Arial"/>
          <w:b/>
          <w:kern w:val="28"/>
          <w:lang w:eastAsia="en-US"/>
        </w:rPr>
      </w:pPr>
      <w:r w:rsidRPr="00115007">
        <w:rPr>
          <w:rFonts w:ascii="Verdana" w:hAnsi="Verdana" w:cs="Arial"/>
          <w:b/>
          <w:kern w:val="28"/>
          <w:lang w:eastAsia="en-US"/>
        </w:rPr>
        <w:t>Contents</w:t>
      </w:r>
    </w:p>
    <w:p w:rsidR="00A129A5" w:rsidRPr="006A26EA" w:rsidRDefault="00A129A5" w:rsidP="007F07A9">
      <w:pPr>
        <w:widowControl w:val="0"/>
        <w:tabs>
          <w:tab w:val="left" w:pos="660"/>
          <w:tab w:val="right" w:leader="dot" w:pos="10456"/>
        </w:tabs>
        <w:suppressAutoHyphens w:val="0"/>
        <w:overflowPunct w:val="0"/>
        <w:autoSpaceDE w:val="0"/>
        <w:autoSpaceDN w:val="0"/>
        <w:adjustRightInd w:val="0"/>
        <w:spacing w:before="120" w:after="120"/>
        <w:rPr>
          <w:rFonts w:ascii="Verdana" w:hAnsi="Verdana"/>
          <w:noProof/>
          <w:lang w:eastAsia="en-GB"/>
        </w:rPr>
      </w:pPr>
      <w:r w:rsidRPr="006A26EA">
        <w:rPr>
          <w:rFonts w:ascii="Verdana" w:hAnsi="Verdana" w:cs="Arial"/>
          <w:kern w:val="28"/>
          <w:lang w:eastAsia="en-US"/>
        </w:rPr>
        <w:fldChar w:fldCharType="begin"/>
      </w:r>
      <w:r w:rsidRPr="00115007">
        <w:rPr>
          <w:rFonts w:ascii="Verdana" w:hAnsi="Verdana" w:cs="Arial"/>
          <w:kern w:val="28"/>
          <w:lang w:eastAsia="en-US"/>
        </w:rPr>
        <w:instrText xml:space="preserve"> TOC \o "1-3" \h \z \u </w:instrText>
      </w:r>
      <w:r w:rsidRPr="006A26EA">
        <w:rPr>
          <w:rFonts w:ascii="Verdana" w:hAnsi="Verdana" w:cs="Arial"/>
          <w:kern w:val="28"/>
          <w:lang w:eastAsia="en-US"/>
        </w:rPr>
        <w:fldChar w:fldCharType="separate"/>
      </w:r>
      <w:hyperlink w:anchor="_Toc380409600" w:history="1">
        <w:r w:rsidRPr="00115007">
          <w:rPr>
            <w:rFonts w:ascii="Verdana" w:hAnsi="Verdana" w:cs="Arial"/>
            <w:noProof/>
            <w:color w:val="0000FF"/>
            <w:kern w:val="28"/>
            <w:lang w:eastAsia="en-US"/>
          </w:rPr>
          <w:t>1.</w:t>
        </w:r>
        <w:r w:rsidRPr="00115007">
          <w:rPr>
            <w:rFonts w:ascii="Verdana" w:hAnsi="Verdana"/>
            <w:noProof/>
            <w:lang w:eastAsia="en-GB"/>
          </w:rPr>
          <w:tab/>
        </w:r>
        <w:r w:rsidRPr="00115007">
          <w:rPr>
            <w:rFonts w:ascii="Verdana" w:hAnsi="Verdana" w:cs="Arial"/>
            <w:noProof/>
            <w:color w:val="0000FF"/>
            <w:kern w:val="28"/>
            <w:lang w:eastAsia="en-US"/>
          </w:rPr>
          <w:t>INTRODUCTION</w:t>
        </w:r>
        <w:r w:rsidRPr="00115007">
          <w:rPr>
            <w:rFonts w:ascii="Verdana" w:hAnsi="Verdana" w:cs="Arial"/>
            <w:noProof/>
            <w:webHidden/>
            <w:kern w:val="28"/>
            <w:lang w:eastAsia="en-US"/>
          </w:rPr>
          <w:tab/>
        </w:r>
        <w:r w:rsidRPr="004D05B1">
          <w:rPr>
            <w:rFonts w:ascii="Verdana" w:hAnsi="Verdana" w:cs="Arial"/>
            <w:noProof/>
            <w:webHidden/>
            <w:kern w:val="28"/>
            <w:lang w:eastAsia="en-US"/>
          </w:rPr>
          <w:fldChar w:fldCharType="begin"/>
        </w:r>
        <w:r w:rsidRPr="00115007">
          <w:rPr>
            <w:rFonts w:ascii="Verdana" w:hAnsi="Verdana" w:cs="Arial"/>
            <w:noProof/>
            <w:webHidden/>
            <w:kern w:val="28"/>
            <w:lang w:eastAsia="en-US"/>
          </w:rPr>
          <w:instrText xml:space="preserve"> PAGEREF _Toc380409600 \h </w:instrText>
        </w:r>
        <w:r w:rsidRPr="004D05B1">
          <w:rPr>
            <w:rFonts w:ascii="Verdana" w:hAnsi="Verdana" w:cs="Arial"/>
            <w:noProof/>
            <w:webHidden/>
            <w:kern w:val="28"/>
            <w:lang w:eastAsia="en-US"/>
          </w:rPr>
        </w:r>
        <w:r w:rsidRPr="004D05B1">
          <w:rPr>
            <w:rFonts w:ascii="Verdana" w:hAnsi="Verdana" w:cs="Arial"/>
            <w:noProof/>
            <w:webHidden/>
            <w:kern w:val="28"/>
            <w:lang w:eastAsia="en-US"/>
          </w:rPr>
          <w:fldChar w:fldCharType="separate"/>
        </w:r>
        <w:r w:rsidR="00E462FD">
          <w:rPr>
            <w:rFonts w:ascii="Verdana" w:hAnsi="Verdana" w:cs="Arial"/>
            <w:noProof/>
            <w:webHidden/>
            <w:kern w:val="28"/>
            <w:lang w:eastAsia="en-US"/>
          </w:rPr>
          <w:t>4</w:t>
        </w:r>
        <w:r w:rsidRPr="004D05B1">
          <w:rPr>
            <w:rFonts w:ascii="Verdana" w:hAnsi="Verdana" w:cs="Arial"/>
            <w:noProof/>
            <w:webHidden/>
            <w:kern w:val="28"/>
            <w:lang w:eastAsia="en-US"/>
          </w:rPr>
          <w:fldChar w:fldCharType="end"/>
        </w:r>
      </w:hyperlink>
    </w:p>
    <w:p w:rsidR="00A129A5" w:rsidRPr="006A26EA" w:rsidRDefault="00FD3783" w:rsidP="007F07A9">
      <w:pPr>
        <w:widowControl w:val="0"/>
        <w:tabs>
          <w:tab w:val="left" w:pos="660"/>
          <w:tab w:val="right" w:leader="dot" w:pos="10456"/>
        </w:tabs>
        <w:suppressAutoHyphens w:val="0"/>
        <w:overflowPunct w:val="0"/>
        <w:autoSpaceDE w:val="0"/>
        <w:autoSpaceDN w:val="0"/>
        <w:adjustRightInd w:val="0"/>
        <w:spacing w:before="120" w:after="120"/>
        <w:rPr>
          <w:rFonts w:ascii="Verdana" w:hAnsi="Verdana"/>
          <w:noProof/>
          <w:lang w:eastAsia="en-GB"/>
        </w:rPr>
      </w:pPr>
      <w:hyperlink w:anchor="_Toc380409601" w:history="1">
        <w:r w:rsidR="00A129A5" w:rsidRPr="00115007">
          <w:rPr>
            <w:rFonts w:ascii="Verdana" w:hAnsi="Verdana" w:cs="Arial"/>
            <w:noProof/>
            <w:color w:val="0000FF"/>
            <w:kern w:val="28"/>
            <w:lang w:eastAsia="en-US"/>
          </w:rPr>
          <w:t>2.</w:t>
        </w:r>
        <w:r w:rsidR="00A129A5" w:rsidRPr="00115007">
          <w:rPr>
            <w:rFonts w:ascii="Verdana" w:hAnsi="Verdana"/>
            <w:noProof/>
            <w:lang w:eastAsia="en-GB"/>
          </w:rPr>
          <w:tab/>
        </w:r>
        <w:r w:rsidR="00A129A5" w:rsidRPr="00115007">
          <w:rPr>
            <w:rFonts w:ascii="Verdana" w:hAnsi="Verdana" w:cs="Arial"/>
            <w:noProof/>
            <w:color w:val="0000FF"/>
            <w:kern w:val="28"/>
            <w:lang w:eastAsia="en-US"/>
          </w:rPr>
          <w:t>REQUIREMENT</w:t>
        </w:r>
        <w:r w:rsidR="007113CC" w:rsidRPr="00115007">
          <w:rPr>
            <w:rFonts w:ascii="Verdana" w:hAnsi="Verdana" w:cs="Arial"/>
            <w:noProof/>
            <w:color w:val="0000FF"/>
            <w:kern w:val="28"/>
            <w:lang w:eastAsia="en-US"/>
          </w:rPr>
          <w:t xml:space="preserve"> &amp; SPECIFICATION</w:t>
        </w:r>
        <w:r w:rsidR="00A129A5" w:rsidRPr="00115007">
          <w:rPr>
            <w:rFonts w:ascii="Verdana" w:hAnsi="Verdana" w:cs="Arial"/>
            <w:noProof/>
            <w:webHidden/>
            <w:kern w:val="28"/>
            <w:lang w:eastAsia="en-US"/>
          </w:rPr>
          <w:tab/>
        </w:r>
        <w:r w:rsidR="00A129A5" w:rsidRPr="004D05B1">
          <w:rPr>
            <w:rFonts w:ascii="Verdana" w:hAnsi="Verdana" w:cs="Arial"/>
            <w:noProof/>
            <w:webHidden/>
            <w:kern w:val="28"/>
            <w:lang w:eastAsia="en-US"/>
          </w:rPr>
          <w:fldChar w:fldCharType="begin"/>
        </w:r>
        <w:r w:rsidR="00A129A5" w:rsidRPr="00115007">
          <w:rPr>
            <w:rFonts w:ascii="Verdana" w:hAnsi="Verdana" w:cs="Arial"/>
            <w:noProof/>
            <w:webHidden/>
            <w:kern w:val="28"/>
            <w:lang w:eastAsia="en-US"/>
          </w:rPr>
          <w:instrText xml:space="preserve"> PAGEREF _Toc380409601 \h </w:instrText>
        </w:r>
        <w:r w:rsidR="00A129A5" w:rsidRPr="004D05B1">
          <w:rPr>
            <w:rFonts w:ascii="Verdana" w:hAnsi="Verdana" w:cs="Arial"/>
            <w:noProof/>
            <w:webHidden/>
            <w:kern w:val="28"/>
            <w:lang w:eastAsia="en-US"/>
          </w:rPr>
        </w:r>
        <w:r w:rsidR="00A129A5" w:rsidRPr="004D05B1">
          <w:rPr>
            <w:rFonts w:ascii="Verdana" w:hAnsi="Verdana" w:cs="Arial"/>
            <w:noProof/>
            <w:webHidden/>
            <w:kern w:val="28"/>
            <w:lang w:eastAsia="en-US"/>
          </w:rPr>
          <w:fldChar w:fldCharType="separate"/>
        </w:r>
        <w:r w:rsidR="00E462FD">
          <w:rPr>
            <w:rFonts w:ascii="Verdana" w:hAnsi="Verdana" w:cs="Arial"/>
            <w:noProof/>
            <w:webHidden/>
            <w:kern w:val="28"/>
            <w:lang w:eastAsia="en-US"/>
          </w:rPr>
          <w:t>8</w:t>
        </w:r>
        <w:r w:rsidR="00A129A5" w:rsidRPr="004D05B1">
          <w:rPr>
            <w:rFonts w:ascii="Verdana" w:hAnsi="Verdana" w:cs="Arial"/>
            <w:noProof/>
            <w:webHidden/>
            <w:kern w:val="28"/>
            <w:lang w:eastAsia="en-US"/>
          </w:rPr>
          <w:fldChar w:fldCharType="end"/>
        </w:r>
      </w:hyperlink>
    </w:p>
    <w:p w:rsidR="00A129A5" w:rsidRPr="006A26EA" w:rsidRDefault="00FD3783" w:rsidP="007F07A9">
      <w:pPr>
        <w:widowControl w:val="0"/>
        <w:tabs>
          <w:tab w:val="left" w:pos="660"/>
          <w:tab w:val="right" w:leader="dot" w:pos="10456"/>
        </w:tabs>
        <w:suppressAutoHyphens w:val="0"/>
        <w:overflowPunct w:val="0"/>
        <w:autoSpaceDE w:val="0"/>
        <w:autoSpaceDN w:val="0"/>
        <w:adjustRightInd w:val="0"/>
        <w:spacing w:before="120" w:after="120"/>
        <w:rPr>
          <w:rFonts w:ascii="Verdana" w:hAnsi="Verdana"/>
          <w:noProof/>
          <w:lang w:eastAsia="en-GB"/>
        </w:rPr>
      </w:pPr>
      <w:hyperlink w:anchor="_Toc380409602" w:history="1">
        <w:r w:rsidR="00A129A5" w:rsidRPr="00115007">
          <w:rPr>
            <w:rFonts w:ascii="Verdana" w:hAnsi="Verdana" w:cs="Arial"/>
            <w:noProof/>
            <w:color w:val="0000FF"/>
            <w:kern w:val="28"/>
            <w:lang w:eastAsia="en-US"/>
          </w:rPr>
          <w:t>3.</w:t>
        </w:r>
        <w:r w:rsidR="00A129A5" w:rsidRPr="00115007">
          <w:rPr>
            <w:rFonts w:ascii="Verdana" w:hAnsi="Verdana"/>
            <w:noProof/>
            <w:lang w:eastAsia="en-GB"/>
          </w:rPr>
          <w:tab/>
        </w:r>
        <w:r w:rsidR="00A129A5" w:rsidRPr="00115007">
          <w:rPr>
            <w:rFonts w:ascii="Verdana" w:hAnsi="Verdana" w:cs="Arial"/>
            <w:noProof/>
            <w:color w:val="0000FF"/>
            <w:kern w:val="28"/>
            <w:lang w:eastAsia="en-US"/>
          </w:rPr>
          <w:t>PROCUREMENT PROCESS</w:t>
        </w:r>
        <w:r w:rsidR="00A129A5" w:rsidRPr="00115007">
          <w:rPr>
            <w:rFonts w:ascii="Verdana" w:hAnsi="Verdana" w:cs="Arial"/>
            <w:noProof/>
            <w:webHidden/>
            <w:kern w:val="28"/>
            <w:lang w:eastAsia="en-US"/>
          </w:rPr>
          <w:tab/>
        </w:r>
        <w:r w:rsidR="00A129A5" w:rsidRPr="004D05B1">
          <w:rPr>
            <w:rFonts w:ascii="Verdana" w:hAnsi="Verdana" w:cs="Arial"/>
            <w:noProof/>
            <w:webHidden/>
            <w:kern w:val="28"/>
            <w:lang w:eastAsia="en-US"/>
          </w:rPr>
          <w:fldChar w:fldCharType="begin"/>
        </w:r>
        <w:r w:rsidR="00A129A5" w:rsidRPr="00115007">
          <w:rPr>
            <w:rFonts w:ascii="Verdana" w:hAnsi="Verdana" w:cs="Arial"/>
            <w:noProof/>
            <w:webHidden/>
            <w:kern w:val="28"/>
            <w:lang w:eastAsia="en-US"/>
          </w:rPr>
          <w:instrText xml:space="preserve"> PAGEREF _Toc380409602 \h </w:instrText>
        </w:r>
        <w:r w:rsidR="00A129A5" w:rsidRPr="004D05B1">
          <w:rPr>
            <w:rFonts w:ascii="Verdana" w:hAnsi="Verdana" w:cs="Arial"/>
            <w:noProof/>
            <w:webHidden/>
            <w:kern w:val="28"/>
            <w:lang w:eastAsia="en-US"/>
          </w:rPr>
        </w:r>
        <w:r w:rsidR="00A129A5" w:rsidRPr="004D05B1">
          <w:rPr>
            <w:rFonts w:ascii="Verdana" w:hAnsi="Verdana" w:cs="Arial"/>
            <w:noProof/>
            <w:webHidden/>
            <w:kern w:val="28"/>
            <w:lang w:eastAsia="en-US"/>
          </w:rPr>
          <w:fldChar w:fldCharType="separate"/>
        </w:r>
        <w:r w:rsidR="00E462FD">
          <w:rPr>
            <w:rFonts w:ascii="Verdana" w:hAnsi="Verdana" w:cs="Arial"/>
            <w:noProof/>
            <w:webHidden/>
            <w:kern w:val="28"/>
            <w:lang w:eastAsia="en-US"/>
          </w:rPr>
          <w:t>10</w:t>
        </w:r>
        <w:r w:rsidR="00A129A5" w:rsidRPr="004D05B1">
          <w:rPr>
            <w:rFonts w:ascii="Verdana" w:hAnsi="Verdana" w:cs="Arial"/>
            <w:noProof/>
            <w:webHidden/>
            <w:kern w:val="28"/>
            <w:lang w:eastAsia="en-US"/>
          </w:rPr>
          <w:fldChar w:fldCharType="end"/>
        </w:r>
      </w:hyperlink>
    </w:p>
    <w:p w:rsidR="00A129A5" w:rsidRPr="006A26EA" w:rsidRDefault="00FD3783" w:rsidP="007F07A9">
      <w:pPr>
        <w:widowControl w:val="0"/>
        <w:tabs>
          <w:tab w:val="left" w:pos="660"/>
          <w:tab w:val="right" w:leader="dot" w:pos="10456"/>
        </w:tabs>
        <w:suppressAutoHyphens w:val="0"/>
        <w:overflowPunct w:val="0"/>
        <w:autoSpaceDE w:val="0"/>
        <w:autoSpaceDN w:val="0"/>
        <w:adjustRightInd w:val="0"/>
        <w:spacing w:before="120" w:after="120"/>
        <w:rPr>
          <w:rFonts w:ascii="Verdana" w:hAnsi="Verdana"/>
          <w:noProof/>
          <w:lang w:eastAsia="en-GB"/>
        </w:rPr>
      </w:pPr>
      <w:hyperlink w:anchor="_Toc380409603" w:history="1">
        <w:r w:rsidR="00A129A5" w:rsidRPr="00115007">
          <w:rPr>
            <w:rFonts w:ascii="Verdana" w:hAnsi="Verdana" w:cs="Arial"/>
            <w:noProof/>
            <w:color w:val="0000FF"/>
            <w:kern w:val="28"/>
            <w:lang w:eastAsia="en-US"/>
          </w:rPr>
          <w:t>4.</w:t>
        </w:r>
        <w:r w:rsidR="00A129A5" w:rsidRPr="00115007">
          <w:rPr>
            <w:rFonts w:ascii="Verdana" w:hAnsi="Verdana"/>
            <w:noProof/>
            <w:lang w:eastAsia="en-GB"/>
          </w:rPr>
          <w:tab/>
        </w:r>
        <w:r w:rsidR="00A129A5" w:rsidRPr="00115007">
          <w:rPr>
            <w:rFonts w:ascii="Verdana" w:hAnsi="Verdana" w:cs="Arial"/>
            <w:noProof/>
            <w:color w:val="0000FF"/>
            <w:kern w:val="28"/>
            <w:lang w:eastAsia="en-US"/>
          </w:rPr>
          <w:t>EVALUATION OF TENDERS</w:t>
        </w:r>
        <w:r w:rsidR="00A129A5" w:rsidRPr="00115007">
          <w:rPr>
            <w:rFonts w:ascii="Verdana" w:hAnsi="Verdana" w:cs="Arial"/>
            <w:noProof/>
            <w:webHidden/>
            <w:kern w:val="28"/>
            <w:lang w:eastAsia="en-US"/>
          </w:rPr>
          <w:tab/>
        </w:r>
        <w:r w:rsidR="00A129A5" w:rsidRPr="004D05B1">
          <w:rPr>
            <w:rFonts w:ascii="Verdana" w:hAnsi="Verdana" w:cs="Arial"/>
            <w:noProof/>
            <w:webHidden/>
            <w:kern w:val="28"/>
            <w:lang w:eastAsia="en-US"/>
          </w:rPr>
          <w:fldChar w:fldCharType="begin"/>
        </w:r>
        <w:r w:rsidR="00A129A5" w:rsidRPr="00115007">
          <w:rPr>
            <w:rFonts w:ascii="Verdana" w:hAnsi="Verdana" w:cs="Arial"/>
            <w:noProof/>
            <w:webHidden/>
            <w:kern w:val="28"/>
            <w:lang w:eastAsia="en-US"/>
          </w:rPr>
          <w:instrText xml:space="preserve"> PAGEREF _Toc380409603 \h </w:instrText>
        </w:r>
        <w:r w:rsidR="00A129A5" w:rsidRPr="004D05B1">
          <w:rPr>
            <w:rFonts w:ascii="Verdana" w:hAnsi="Verdana" w:cs="Arial"/>
            <w:noProof/>
            <w:webHidden/>
            <w:kern w:val="28"/>
            <w:lang w:eastAsia="en-US"/>
          </w:rPr>
        </w:r>
        <w:r w:rsidR="00A129A5" w:rsidRPr="004D05B1">
          <w:rPr>
            <w:rFonts w:ascii="Verdana" w:hAnsi="Verdana" w:cs="Arial"/>
            <w:noProof/>
            <w:webHidden/>
            <w:kern w:val="28"/>
            <w:lang w:eastAsia="en-US"/>
          </w:rPr>
          <w:fldChar w:fldCharType="separate"/>
        </w:r>
        <w:r w:rsidR="00E462FD">
          <w:rPr>
            <w:rFonts w:ascii="Verdana" w:hAnsi="Verdana" w:cs="Arial"/>
            <w:noProof/>
            <w:webHidden/>
            <w:kern w:val="28"/>
            <w:lang w:eastAsia="en-US"/>
          </w:rPr>
          <w:t>12</w:t>
        </w:r>
        <w:r w:rsidR="00A129A5" w:rsidRPr="004D05B1">
          <w:rPr>
            <w:rFonts w:ascii="Verdana" w:hAnsi="Verdana" w:cs="Arial"/>
            <w:noProof/>
            <w:webHidden/>
            <w:kern w:val="28"/>
            <w:lang w:eastAsia="en-US"/>
          </w:rPr>
          <w:fldChar w:fldCharType="end"/>
        </w:r>
      </w:hyperlink>
    </w:p>
    <w:p w:rsidR="00A129A5" w:rsidRPr="006A26EA" w:rsidRDefault="00FD3783" w:rsidP="007F07A9">
      <w:pPr>
        <w:widowControl w:val="0"/>
        <w:tabs>
          <w:tab w:val="left" w:pos="660"/>
          <w:tab w:val="right" w:leader="dot" w:pos="10456"/>
        </w:tabs>
        <w:suppressAutoHyphens w:val="0"/>
        <w:overflowPunct w:val="0"/>
        <w:autoSpaceDE w:val="0"/>
        <w:autoSpaceDN w:val="0"/>
        <w:adjustRightInd w:val="0"/>
        <w:spacing w:before="120" w:after="120"/>
        <w:rPr>
          <w:rFonts w:ascii="Verdana" w:hAnsi="Verdana"/>
          <w:noProof/>
          <w:lang w:eastAsia="en-GB"/>
        </w:rPr>
      </w:pPr>
      <w:hyperlink w:anchor="_Toc380409604" w:history="1">
        <w:r w:rsidR="00A129A5" w:rsidRPr="00115007">
          <w:rPr>
            <w:rFonts w:ascii="Verdana" w:hAnsi="Verdana" w:cs="Arial"/>
            <w:noProof/>
            <w:color w:val="0000FF"/>
            <w:kern w:val="28"/>
            <w:lang w:eastAsia="en-US"/>
          </w:rPr>
          <w:t>5.</w:t>
        </w:r>
        <w:r w:rsidR="00A129A5" w:rsidRPr="00115007">
          <w:rPr>
            <w:rFonts w:ascii="Verdana" w:hAnsi="Verdana"/>
            <w:noProof/>
            <w:lang w:eastAsia="en-GB"/>
          </w:rPr>
          <w:tab/>
        </w:r>
        <w:r w:rsidR="00A129A5" w:rsidRPr="00115007">
          <w:rPr>
            <w:rFonts w:ascii="Verdana" w:hAnsi="Verdana" w:cs="Arial"/>
            <w:noProof/>
            <w:color w:val="0000FF"/>
            <w:kern w:val="28"/>
            <w:lang w:eastAsia="en-US"/>
          </w:rPr>
          <w:t>INSTRUCTIONS FOR COMPLETING AND SUBMITTING A TENDER</w:t>
        </w:r>
        <w:r w:rsidR="00A129A5" w:rsidRPr="00115007">
          <w:rPr>
            <w:rFonts w:ascii="Verdana" w:hAnsi="Verdana" w:cs="Arial"/>
            <w:noProof/>
            <w:webHidden/>
            <w:kern w:val="28"/>
            <w:lang w:eastAsia="en-US"/>
          </w:rPr>
          <w:tab/>
        </w:r>
        <w:r w:rsidR="00A129A5" w:rsidRPr="004D05B1">
          <w:rPr>
            <w:rFonts w:ascii="Verdana" w:hAnsi="Verdana" w:cs="Arial"/>
            <w:noProof/>
            <w:webHidden/>
            <w:kern w:val="28"/>
            <w:lang w:eastAsia="en-US"/>
          </w:rPr>
          <w:fldChar w:fldCharType="begin"/>
        </w:r>
        <w:r w:rsidR="00A129A5" w:rsidRPr="00115007">
          <w:rPr>
            <w:rFonts w:ascii="Verdana" w:hAnsi="Verdana" w:cs="Arial"/>
            <w:noProof/>
            <w:webHidden/>
            <w:kern w:val="28"/>
            <w:lang w:eastAsia="en-US"/>
          </w:rPr>
          <w:instrText xml:space="preserve"> PAGEREF _Toc380409604 \h </w:instrText>
        </w:r>
        <w:r w:rsidR="00A129A5" w:rsidRPr="004D05B1">
          <w:rPr>
            <w:rFonts w:ascii="Verdana" w:hAnsi="Verdana" w:cs="Arial"/>
            <w:noProof/>
            <w:webHidden/>
            <w:kern w:val="28"/>
            <w:lang w:eastAsia="en-US"/>
          </w:rPr>
        </w:r>
        <w:r w:rsidR="00A129A5" w:rsidRPr="004D05B1">
          <w:rPr>
            <w:rFonts w:ascii="Verdana" w:hAnsi="Verdana" w:cs="Arial"/>
            <w:noProof/>
            <w:webHidden/>
            <w:kern w:val="28"/>
            <w:lang w:eastAsia="en-US"/>
          </w:rPr>
          <w:fldChar w:fldCharType="separate"/>
        </w:r>
        <w:r w:rsidR="00E462FD">
          <w:rPr>
            <w:rFonts w:ascii="Verdana" w:hAnsi="Verdana" w:cs="Arial"/>
            <w:noProof/>
            <w:webHidden/>
            <w:kern w:val="28"/>
            <w:lang w:eastAsia="en-US"/>
          </w:rPr>
          <w:t>1</w:t>
        </w:r>
        <w:r w:rsidR="00A129A5" w:rsidRPr="004D05B1">
          <w:rPr>
            <w:rFonts w:ascii="Verdana" w:hAnsi="Verdana" w:cs="Arial"/>
            <w:noProof/>
            <w:webHidden/>
            <w:kern w:val="28"/>
            <w:lang w:eastAsia="en-US"/>
          </w:rPr>
          <w:fldChar w:fldCharType="end"/>
        </w:r>
      </w:hyperlink>
    </w:p>
    <w:p w:rsidR="00A129A5" w:rsidRPr="006A26EA" w:rsidRDefault="00FD3783" w:rsidP="007F07A9">
      <w:pPr>
        <w:widowControl w:val="0"/>
        <w:tabs>
          <w:tab w:val="left" w:pos="660"/>
          <w:tab w:val="right" w:leader="dot" w:pos="10456"/>
        </w:tabs>
        <w:suppressAutoHyphens w:val="0"/>
        <w:overflowPunct w:val="0"/>
        <w:autoSpaceDE w:val="0"/>
        <w:autoSpaceDN w:val="0"/>
        <w:adjustRightInd w:val="0"/>
        <w:spacing w:before="120" w:after="120"/>
        <w:rPr>
          <w:rFonts w:ascii="Verdana" w:hAnsi="Verdana"/>
          <w:noProof/>
          <w:lang w:eastAsia="en-GB"/>
        </w:rPr>
      </w:pPr>
      <w:hyperlink w:anchor="_Toc380409605" w:history="1">
        <w:r w:rsidR="00A129A5" w:rsidRPr="00115007">
          <w:rPr>
            <w:rFonts w:ascii="Verdana" w:hAnsi="Verdana" w:cs="Arial"/>
            <w:noProof/>
            <w:color w:val="0000FF"/>
            <w:kern w:val="28"/>
            <w:lang w:eastAsia="en-US"/>
          </w:rPr>
          <w:t>6.</w:t>
        </w:r>
        <w:r w:rsidR="00A129A5" w:rsidRPr="00115007">
          <w:rPr>
            <w:rFonts w:ascii="Verdana" w:hAnsi="Verdana"/>
            <w:noProof/>
            <w:lang w:eastAsia="en-GB"/>
          </w:rPr>
          <w:tab/>
        </w:r>
        <w:r w:rsidR="00A129A5" w:rsidRPr="00115007">
          <w:rPr>
            <w:rFonts w:ascii="Verdana" w:hAnsi="Verdana" w:cs="Arial"/>
            <w:noProof/>
            <w:color w:val="0000FF"/>
            <w:kern w:val="28"/>
            <w:lang w:eastAsia="en-US"/>
          </w:rPr>
          <w:t>CONDITIONS OF TENDER</w:t>
        </w:r>
        <w:r w:rsidR="00A129A5" w:rsidRPr="00115007">
          <w:rPr>
            <w:rFonts w:ascii="Verdana" w:hAnsi="Verdana" w:cs="Arial"/>
            <w:noProof/>
            <w:webHidden/>
            <w:kern w:val="28"/>
            <w:lang w:eastAsia="en-US"/>
          </w:rPr>
          <w:tab/>
        </w:r>
        <w:r w:rsidR="00A129A5" w:rsidRPr="004D05B1">
          <w:rPr>
            <w:rFonts w:ascii="Verdana" w:hAnsi="Verdana" w:cs="Arial"/>
            <w:noProof/>
            <w:webHidden/>
            <w:kern w:val="28"/>
            <w:lang w:eastAsia="en-US"/>
          </w:rPr>
          <w:fldChar w:fldCharType="begin"/>
        </w:r>
        <w:r w:rsidR="00A129A5" w:rsidRPr="00115007">
          <w:rPr>
            <w:rFonts w:ascii="Verdana" w:hAnsi="Verdana" w:cs="Arial"/>
            <w:noProof/>
            <w:webHidden/>
            <w:kern w:val="28"/>
            <w:lang w:eastAsia="en-US"/>
          </w:rPr>
          <w:instrText xml:space="preserve"> PAGEREF _Toc380409605 \h </w:instrText>
        </w:r>
        <w:r w:rsidR="00A129A5" w:rsidRPr="004D05B1">
          <w:rPr>
            <w:rFonts w:ascii="Verdana" w:hAnsi="Verdana" w:cs="Arial"/>
            <w:noProof/>
            <w:webHidden/>
            <w:kern w:val="28"/>
            <w:lang w:eastAsia="en-US"/>
          </w:rPr>
        </w:r>
        <w:r w:rsidR="00A129A5" w:rsidRPr="004D05B1">
          <w:rPr>
            <w:rFonts w:ascii="Verdana" w:hAnsi="Verdana" w:cs="Arial"/>
            <w:noProof/>
            <w:webHidden/>
            <w:kern w:val="28"/>
            <w:lang w:eastAsia="en-US"/>
          </w:rPr>
          <w:fldChar w:fldCharType="separate"/>
        </w:r>
        <w:r w:rsidR="00E462FD">
          <w:rPr>
            <w:rFonts w:ascii="Verdana" w:hAnsi="Verdana" w:cs="Arial"/>
            <w:noProof/>
            <w:webHidden/>
            <w:kern w:val="28"/>
            <w:lang w:eastAsia="en-US"/>
          </w:rPr>
          <w:t>4</w:t>
        </w:r>
        <w:r w:rsidR="00A129A5" w:rsidRPr="004D05B1">
          <w:rPr>
            <w:rFonts w:ascii="Verdana" w:hAnsi="Verdana" w:cs="Arial"/>
            <w:noProof/>
            <w:webHidden/>
            <w:kern w:val="28"/>
            <w:lang w:eastAsia="en-US"/>
          </w:rPr>
          <w:fldChar w:fldCharType="end"/>
        </w:r>
      </w:hyperlink>
    </w:p>
    <w:p w:rsidR="00A129A5" w:rsidRPr="006A26EA" w:rsidRDefault="00FD3783" w:rsidP="007F07A9">
      <w:pPr>
        <w:widowControl w:val="0"/>
        <w:tabs>
          <w:tab w:val="left" w:pos="660"/>
          <w:tab w:val="right" w:leader="dot" w:pos="10456"/>
        </w:tabs>
        <w:suppressAutoHyphens w:val="0"/>
        <w:overflowPunct w:val="0"/>
        <w:autoSpaceDE w:val="0"/>
        <w:autoSpaceDN w:val="0"/>
        <w:adjustRightInd w:val="0"/>
        <w:spacing w:before="120" w:after="120"/>
        <w:rPr>
          <w:rFonts w:ascii="Verdana" w:hAnsi="Verdana" w:cs="Arial"/>
          <w:noProof/>
          <w:kern w:val="28"/>
          <w:lang w:eastAsia="en-US"/>
        </w:rPr>
      </w:pPr>
      <w:hyperlink w:anchor="_Toc380409606" w:history="1">
        <w:r w:rsidR="00A129A5" w:rsidRPr="00115007">
          <w:rPr>
            <w:rFonts w:ascii="Verdana" w:hAnsi="Verdana" w:cs="Arial"/>
            <w:noProof/>
            <w:color w:val="0000FF"/>
            <w:kern w:val="28"/>
            <w:lang w:eastAsia="en-US"/>
          </w:rPr>
          <w:t>7.</w:t>
        </w:r>
        <w:r w:rsidR="00A129A5" w:rsidRPr="00115007">
          <w:rPr>
            <w:rFonts w:ascii="Verdana" w:hAnsi="Verdana"/>
            <w:noProof/>
            <w:lang w:eastAsia="en-GB"/>
          </w:rPr>
          <w:tab/>
        </w:r>
        <w:r w:rsidR="00A129A5" w:rsidRPr="00115007">
          <w:rPr>
            <w:rFonts w:ascii="Verdana" w:hAnsi="Verdana" w:cs="Arial"/>
            <w:noProof/>
            <w:color w:val="0000FF"/>
            <w:kern w:val="28"/>
            <w:lang w:eastAsia="en-US"/>
          </w:rPr>
          <w:t xml:space="preserve">TERMS AND CONDITIONS </w:t>
        </w:r>
        <w:r w:rsidR="007113CC" w:rsidRPr="00115007">
          <w:rPr>
            <w:rFonts w:ascii="Verdana" w:hAnsi="Verdana" w:cs="Arial"/>
            <w:noProof/>
            <w:color w:val="0000FF"/>
            <w:kern w:val="28"/>
            <w:lang w:eastAsia="en-US"/>
          </w:rPr>
          <w:t>OF THE CONTRACT</w:t>
        </w:r>
        <w:r w:rsidR="00A129A5" w:rsidRPr="00115007">
          <w:rPr>
            <w:rFonts w:ascii="Verdana" w:hAnsi="Verdana" w:cs="Arial"/>
            <w:noProof/>
            <w:webHidden/>
            <w:kern w:val="28"/>
            <w:lang w:eastAsia="en-US"/>
          </w:rPr>
          <w:tab/>
        </w:r>
        <w:r w:rsidR="00A129A5" w:rsidRPr="001C21AA">
          <w:rPr>
            <w:rFonts w:ascii="Verdana" w:hAnsi="Verdana" w:cs="Arial"/>
            <w:noProof/>
            <w:webHidden/>
            <w:kern w:val="28"/>
            <w:lang w:eastAsia="en-US"/>
          </w:rPr>
          <w:fldChar w:fldCharType="begin"/>
        </w:r>
        <w:r w:rsidR="00A129A5" w:rsidRPr="00115007">
          <w:rPr>
            <w:rFonts w:ascii="Verdana" w:hAnsi="Verdana" w:cs="Arial"/>
            <w:noProof/>
            <w:webHidden/>
            <w:kern w:val="28"/>
            <w:lang w:eastAsia="en-US"/>
          </w:rPr>
          <w:instrText xml:space="preserve"> PAGEREF _Toc380409606 \h </w:instrText>
        </w:r>
        <w:r w:rsidR="00A129A5" w:rsidRPr="001C21AA">
          <w:rPr>
            <w:rFonts w:ascii="Verdana" w:hAnsi="Verdana" w:cs="Arial"/>
            <w:noProof/>
            <w:webHidden/>
            <w:kern w:val="28"/>
            <w:lang w:eastAsia="en-US"/>
          </w:rPr>
        </w:r>
        <w:r w:rsidR="00A129A5" w:rsidRPr="001C21AA">
          <w:rPr>
            <w:rFonts w:ascii="Verdana" w:hAnsi="Verdana" w:cs="Arial"/>
            <w:noProof/>
            <w:webHidden/>
            <w:kern w:val="28"/>
            <w:lang w:eastAsia="en-US"/>
          </w:rPr>
          <w:fldChar w:fldCharType="separate"/>
        </w:r>
        <w:r w:rsidR="00E462FD">
          <w:rPr>
            <w:rFonts w:ascii="Verdana" w:hAnsi="Verdana" w:cs="Arial"/>
            <w:noProof/>
            <w:webHidden/>
            <w:kern w:val="28"/>
            <w:lang w:eastAsia="en-US"/>
          </w:rPr>
          <w:t>9</w:t>
        </w:r>
        <w:r w:rsidR="00A129A5" w:rsidRPr="001C21AA">
          <w:rPr>
            <w:rFonts w:ascii="Verdana" w:hAnsi="Verdana" w:cs="Arial"/>
            <w:noProof/>
            <w:webHidden/>
            <w:kern w:val="28"/>
            <w:lang w:eastAsia="en-US"/>
          </w:rPr>
          <w:fldChar w:fldCharType="end"/>
        </w:r>
      </w:hyperlink>
    </w:p>
    <w:p w:rsidR="007113CC" w:rsidRPr="00115007" w:rsidRDefault="007113CC" w:rsidP="007F07A9">
      <w:pPr>
        <w:widowControl w:val="0"/>
        <w:tabs>
          <w:tab w:val="left" w:pos="660"/>
          <w:tab w:val="right" w:leader="dot" w:pos="10456"/>
        </w:tabs>
        <w:suppressAutoHyphens w:val="0"/>
        <w:overflowPunct w:val="0"/>
        <w:autoSpaceDE w:val="0"/>
        <w:autoSpaceDN w:val="0"/>
        <w:adjustRightInd w:val="0"/>
        <w:spacing w:before="120" w:after="120"/>
        <w:rPr>
          <w:rFonts w:ascii="Verdana" w:hAnsi="Verdana" w:cs="Arial"/>
          <w:noProof/>
          <w:color w:val="0000FF"/>
          <w:kern w:val="28"/>
          <w:lang w:eastAsia="en-US"/>
        </w:rPr>
      </w:pPr>
      <w:r w:rsidRPr="00115007">
        <w:rPr>
          <w:rFonts w:ascii="Verdana" w:hAnsi="Verdana" w:cs="Arial"/>
          <w:noProof/>
          <w:kern w:val="28"/>
          <w:lang w:eastAsia="en-US"/>
        </w:rPr>
        <w:tab/>
      </w:r>
      <w:r w:rsidRPr="00115007">
        <w:rPr>
          <w:rFonts w:ascii="Verdana" w:hAnsi="Verdana" w:cs="Arial"/>
          <w:noProof/>
          <w:color w:val="0000FF"/>
          <w:kern w:val="28"/>
          <w:lang w:eastAsia="en-US"/>
        </w:rPr>
        <w:t>APPENDIX 1 - DRAFT CONTRACT</w:t>
      </w:r>
    </w:p>
    <w:p w:rsidR="007F07A9" w:rsidRPr="00115007" w:rsidRDefault="00A129A5" w:rsidP="007F07A9">
      <w:pPr>
        <w:widowControl w:val="0"/>
        <w:tabs>
          <w:tab w:val="left" w:pos="660"/>
          <w:tab w:val="right" w:leader="dot" w:pos="10456"/>
        </w:tabs>
        <w:suppressAutoHyphens w:val="0"/>
        <w:overflowPunct w:val="0"/>
        <w:autoSpaceDE w:val="0"/>
        <w:autoSpaceDN w:val="0"/>
        <w:adjustRightInd w:val="0"/>
        <w:spacing w:before="360" w:after="120"/>
        <w:rPr>
          <w:rFonts w:ascii="Verdana" w:hAnsi="Verdana" w:cs="Arial"/>
          <w:kern w:val="28"/>
          <w:lang w:eastAsia="en-US"/>
        </w:rPr>
      </w:pPr>
      <w:r w:rsidRPr="006A26EA">
        <w:rPr>
          <w:rFonts w:ascii="Verdana" w:hAnsi="Verdana" w:cs="Arial"/>
          <w:kern w:val="28"/>
          <w:lang w:eastAsia="en-US"/>
        </w:rPr>
        <w:fldChar w:fldCharType="end"/>
      </w:r>
      <w:bookmarkStart w:id="4" w:name="_Toc379828630"/>
      <w:bookmarkStart w:id="5" w:name="_Toc379828813"/>
      <w:bookmarkStart w:id="6" w:name="_Toc379829173"/>
    </w:p>
    <w:p w:rsidR="00A129A5" w:rsidRPr="006A26EA" w:rsidRDefault="00A129A5" w:rsidP="007F07A9">
      <w:pPr>
        <w:widowControl w:val="0"/>
        <w:tabs>
          <w:tab w:val="left" w:pos="660"/>
          <w:tab w:val="right" w:leader="dot" w:pos="10456"/>
        </w:tabs>
        <w:suppressAutoHyphens w:val="0"/>
        <w:overflowPunct w:val="0"/>
        <w:autoSpaceDE w:val="0"/>
        <w:autoSpaceDN w:val="0"/>
        <w:adjustRightInd w:val="0"/>
        <w:spacing w:before="360" w:after="120"/>
        <w:rPr>
          <w:rFonts w:ascii="Verdana" w:hAnsi="Verdana" w:cs="Arial"/>
          <w:b/>
          <w:kern w:val="28"/>
          <w:lang w:eastAsia="en-US"/>
        </w:rPr>
      </w:pPr>
      <w:r w:rsidRPr="006A26EA">
        <w:rPr>
          <w:rFonts w:ascii="Verdana" w:hAnsi="Verdana" w:cs="Arial"/>
          <w:b/>
          <w:kern w:val="28"/>
          <w:lang w:eastAsia="en-US"/>
        </w:rPr>
        <w:t>PART B</w:t>
      </w:r>
      <w:bookmarkEnd w:id="4"/>
      <w:bookmarkEnd w:id="5"/>
      <w:bookmarkEnd w:id="6"/>
    </w:p>
    <w:p w:rsidR="00A129A5" w:rsidRPr="00115007" w:rsidRDefault="00A129A5" w:rsidP="00A129A5">
      <w:pPr>
        <w:widowControl w:val="0"/>
        <w:suppressAutoHyphens w:val="0"/>
        <w:overflowPunct w:val="0"/>
        <w:autoSpaceDE w:val="0"/>
        <w:autoSpaceDN w:val="0"/>
        <w:adjustRightInd w:val="0"/>
        <w:spacing w:after="120"/>
        <w:rPr>
          <w:rFonts w:ascii="Verdana" w:hAnsi="Verdana" w:cs="Arial"/>
          <w:kern w:val="28"/>
          <w:lang w:eastAsia="en-US"/>
        </w:rPr>
      </w:pPr>
      <w:r w:rsidRPr="00115007">
        <w:rPr>
          <w:rFonts w:ascii="Verdana" w:hAnsi="Verdana" w:cs="Arial"/>
          <w:kern w:val="28"/>
          <w:lang w:eastAsia="en-US"/>
        </w:rPr>
        <w:t xml:space="preserve">Part B is the tender submission document </w:t>
      </w:r>
      <w:r w:rsidR="007F07A9" w:rsidRPr="00115007">
        <w:rPr>
          <w:rFonts w:ascii="Verdana" w:hAnsi="Verdana" w:cs="Arial"/>
          <w:kern w:val="28"/>
          <w:lang w:eastAsia="en-US"/>
        </w:rPr>
        <w:t xml:space="preserve">that you should </w:t>
      </w:r>
      <w:r w:rsidRPr="00115007">
        <w:rPr>
          <w:rFonts w:ascii="Verdana" w:hAnsi="Verdana" w:cs="Arial"/>
          <w:kern w:val="28"/>
          <w:lang w:eastAsia="en-US"/>
        </w:rPr>
        <w:t>complete in full and return</w:t>
      </w:r>
      <w:r w:rsidR="007F07A9" w:rsidRPr="00115007">
        <w:rPr>
          <w:rFonts w:ascii="Verdana" w:hAnsi="Verdana" w:cs="Arial"/>
          <w:kern w:val="28"/>
          <w:lang w:eastAsia="en-US"/>
        </w:rPr>
        <w:t xml:space="preserve"> to ICO</w:t>
      </w:r>
      <w:r w:rsidRPr="00115007">
        <w:rPr>
          <w:rFonts w:ascii="Verdana" w:hAnsi="Verdana" w:cs="Arial"/>
          <w:kern w:val="28"/>
          <w:lang w:eastAsia="en-US"/>
        </w:rPr>
        <w:t xml:space="preserve"> in advance of the deadline</w:t>
      </w:r>
      <w:r w:rsidR="00592621" w:rsidRPr="00115007">
        <w:rPr>
          <w:rFonts w:ascii="Verdana" w:hAnsi="Verdana" w:cs="Arial"/>
          <w:kern w:val="28"/>
          <w:lang w:eastAsia="en-US"/>
        </w:rPr>
        <w:t xml:space="preserve"> and </w:t>
      </w:r>
      <w:r w:rsidRPr="00115007">
        <w:rPr>
          <w:rFonts w:ascii="Verdana" w:hAnsi="Verdana" w:cs="Arial"/>
          <w:kern w:val="28"/>
          <w:lang w:eastAsia="en-US"/>
        </w:rPr>
        <w:t xml:space="preserve">in accordance with the instructions given (see section 5, Instructions for </w:t>
      </w:r>
      <w:r w:rsidR="007113CC" w:rsidRPr="00115007">
        <w:rPr>
          <w:rFonts w:ascii="Verdana" w:hAnsi="Verdana" w:cs="Arial"/>
          <w:kern w:val="28"/>
          <w:lang w:eastAsia="en-US"/>
        </w:rPr>
        <w:t>C</w:t>
      </w:r>
      <w:r w:rsidRPr="00115007">
        <w:rPr>
          <w:rFonts w:ascii="Verdana" w:hAnsi="Verdana" w:cs="Arial"/>
          <w:kern w:val="28"/>
          <w:lang w:eastAsia="en-US"/>
        </w:rPr>
        <w:t>ompleting and</w:t>
      </w:r>
      <w:r w:rsidR="007113CC" w:rsidRPr="00115007">
        <w:rPr>
          <w:rFonts w:ascii="Verdana" w:hAnsi="Verdana" w:cs="Arial"/>
          <w:kern w:val="28"/>
          <w:lang w:eastAsia="en-US"/>
        </w:rPr>
        <w:t xml:space="preserve"> S</w:t>
      </w:r>
      <w:r w:rsidRPr="00115007">
        <w:rPr>
          <w:rFonts w:ascii="Verdana" w:hAnsi="Verdana" w:cs="Arial"/>
          <w:kern w:val="28"/>
          <w:lang w:eastAsia="en-US"/>
        </w:rPr>
        <w:t xml:space="preserve">ubmitting a </w:t>
      </w:r>
      <w:r w:rsidR="007113CC" w:rsidRPr="00115007">
        <w:rPr>
          <w:rFonts w:ascii="Verdana" w:hAnsi="Verdana" w:cs="Arial"/>
          <w:kern w:val="28"/>
          <w:lang w:eastAsia="en-US"/>
        </w:rPr>
        <w:t>T</w:t>
      </w:r>
      <w:r w:rsidRPr="00115007">
        <w:rPr>
          <w:rFonts w:ascii="Verdana" w:hAnsi="Verdana" w:cs="Arial"/>
          <w:kern w:val="28"/>
          <w:lang w:eastAsia="en-US"/>
        </w:rPr>
        <w:t>ender).</w:t>
      </w:r>
    </w:p>
    <w:p w:rsidR="00A129A5" w:rsidRPr="00580307" w:rsidRDefault="00A129A5" w:rsidP="00A129A5">
      <w:pPr>
        <w:suppressAutoHyphens w:val="0"/>
        <w:rPr>
          <w:rFonts w:ascii="Verdana" w:hAnsi="Verdana" w:cs="Arial"/>
          <w:b/>
          <w:kern w:val="28"/>
          <w:lang w:eastAsia="en-US"/>
        </w:rPr>
      </w:pPr>
      <w:bookmarkStart w:id="7" w:name="_Toc357755160"/>
      <w:bookmarkEnd w:id="7"/>
      <w:r w:rsidRPr="00580307">
        <w:rPr>
          <w:rFonts w:ascii="Verdana" w:hAnsi="Verdana" w:cs="Arial"/>
          <w:b/>
          <w:kern w:val="28"/>
          <w:lang w:eastAsia="en-US"/>
        </w:rPr>
        <w:br w:type="page"/>
      </w:r>
    </w:p>
    <w:p w:rsidR="00A129A5" w:rsidRPr="00580307" w:rsidRDefault="00A129A5" w:rsidP="00A129A5">
      <w:pPr>
        <w:keepNext/>
        <w:widowControl w:val="0"/>
        <w:pBdr>
          <w:bottom w:val="single" w:sz="12" w:space="1" w:color="auto"/>
        </w:pBdr>
        <w:suppressAutoHyphens w:val="0"/>
        <w:overflowPunct w:val="0"/>
        <w:autoSpaceDE w:val="0"/>
        <w:autoSpaceDN w:val="0"/>
        <w:adjustRightInd w:val="0"/>
        <w:spacing w:before="80" w:after="240"/>
        <w:outlineLvl w:val="0"/>
        <w:rPr>
          <w:rFonts w:ascii="Verdana" w:hAnsi="Verdana" w:cs="Arial"/>
          <w:b/>
          <w:color w:val="17365D"/>
          <w:kern w:val="28"/>
          <w:lang w:eastAsia="en-US"/>
        </w:rPr>
      </w:pPr>
      <w:bookmarkStart w:id="8" w:name="_Toc379828631"/>
      <w:bookmarkStart w:id="9" w:name="_Toc379828814"/>
      <w:bookmarkStart w:id="10" w:name="_Toc379829174"/>
      <w:bookmarkStart w:id="11" w:name="_Toc380409599"/>
      <w:r w:rsidRPr="00580307">
        <w:rPr>
          <w:rFonts w:ascii="Verdana" w:hAnsi="Verdana" w:cs="Arial"/>
          <w:b/>
          <w:color w:val="17365D"/>
          <w:kern w:val="28"/>
          <w:lang w:eastAsia="en-US"/>
        </w:rPr>
        <w:t>Key Terms</w:t>
      </w:r>
      <w:bookmarkEnd w:id="8"/>
      <w:bookmarkEnd w:id="9"/>
      <w:bookmarkEnd w:id="10"/>
      <w:bookmarkEnd w:id="11"/>
    </w:p>
    <w:p w:rsidR="00A129A5" w:rsidRPr="00115007" w:rsidRDefault="00592621" w:rsidP="00A129A5">
      <w:pPr>
        <w:widowControl w:val="0"/>
        <w:tabs>
          <w:tab w:val="left" w:pos="0"/>
        </w:tabs>
        <w:suppressAutoHyphens w:val="0"/>
        <w:overflowPunct w:val="0"/>
        <w:autoSpaceDE w:val="0"/>
        <w:autoSpaceDN w:val="0"/>
        <w:adjustRightInd w:val="0"/>
        <w:spacing w:after="160"/>
        <w:textAlignment w:val="baseline"/>
        <w:rPr>
          <w:rFonts w:ascii="Verdana" w:hAnsi="Verdana" w:cs="Arial"/>
          <w:kern w:val="28"/>
          <w:lang w:eastAsia="en-US"/>
        </w:rPr>
      </w:pPr>
      <w:r w:rsidRPr="00115007">
        <w:rPr>
          <w:rFonts w:ascii="Verdana" w:hAnsi="Verdana" w:cs="Arial"/>
          <w:kern w:val="28"/>
          <w:lang w:eastAsia="en-US"/>
        </w:rPr>
        <w:t xml:space="preserve">Tenderers will find a full </w:t>
      </w:r>
      <w:r w:rsidR="00A129A5" w:rsidRPr="006A26EA">
        <w:rPr>
          <w:rFonts w:ascii="Verdana" w:hAnsi="Verdana" w:cs="Arial"/>
          <w:kern w:val="28"/>
          <w:lang w:eastAsia="en-US"/>
        </w:rPr>
        <w:t xml:space="preserve">description of the requirement, together with </w:t>
      </w:r>
      <w:r w:rsidRPr="00115007">
        <w:rPr>
          <w:rFonts w:ascii="Verdana" w:hAnsi="Verdana" w:cs="Arial"/>
          <w:kern w:val="28"/>
          <w:lang w:eastAsia="en-US"/>
        </w:rPr>
        <w:t xml:space="preserve">any </w:t>
      </w:r>
      <w:r w:rsidR="00A129A5" w:rsidRPr="00115007">
        <w:rPr>
          <w:rFonts w:ascii="Verdana" w:hAnsi="Verdana" w:cs="Arial"/>
          <w:kern w:val="28"/>
          <w:lang w:eastAsia="en-US"/>
        </w:rPr>
        <w:t>formal definitions</w:t>
      </w:r>
      <w:r w:rsidRPr="00115007">
        <w:rPr>
          <w:rFonts w:ascii="Verdana" w:hAnsi="Verdana" w:cs="Arial"/>
          <w:kern w:val="28"/>
          <w:lang w:eastAsia="en-US"/>
        </w:rPr>
        <w:t xml:space="preserve"> for terms and </w:t>
      </w:r>
      <w:r w:rsidR="00A129A5" w:rsidRPr="00115007">
        <w:rPr>
          <w:rFonts w:ascii="Verdana" w:hAnsi="Verdana" w:cs="Arial"/>
          <w:kern w:val="28"/>
          <w:lang w:eastAsia="en-US"/>
        </w:rPr>
        <w:t>phrases, in the rest of th</w:t>
      </w:r>
      <w:r w:rsidRPr="00115007">
        <w:rPr>
          <w:rFonts w:ascii="Verdana" w:hAnsi="Verdana" w:cs="Arial"/>
          <w:kern w:val="28"/>
          <w:lang w:eastAsia="en-US"/>
        </w:rPr>
        <w:t>is</w:t>
      </w:r>
      <w:r w:rsidR="00A129A5" w:rsidRPr="00115007">
        <w:rPr>
          <w:rFonts w:ascii="Verdana" w:hAnsi="Verdana" w:cs="Arial"/>
          <w:kern w:val="28"/>
          <w:lang w:eastAsia="en-US"/>
        </w:rPr>
        <w:t xml:space="preserve"> document</w:t>
      </w:r>
      <w:r w:rsidRPr="00115007">
        <w:rPr>
          <w:rFonts w:ascii="Verdana" w:hAnsi="Verdana" w:cs="Arial"/>
          <w:kern w:val="28"/>
          <w:lang w:eastAsia="en-US"/>
        </w:rPr>
        <w:t xml:space="preserve"> and/or any accompanying Appendices. </w:t>
      </w:r>
      <w:r w:rsidR="00A129A5" w:rsidRPr="00115007">
        <w:rPr>
          <w:rFonts w:ascii="Verdana" w:hAnsi="Verdana" w:cs="Arial"/>
          <w:kern w:val="28"/>
          <w:lang w:eastAsia="en-US"/>
        </w:rPr>
        <w:t>For tenderers’ convenience however, the following key terms</w:t>
      </w:r>
      <w:r w:rsidRPr="00115007">
        <w:rPr>
          <w:rFonts w:ascii="Verdana" w:hAnsi="Verdana" w:cs="Arial"/>
          <w:kern w:val="28"/>
          <w:lang w:eastAsia="en-US"/>
        </w:rPr>
        <w:t xml:space="preserve"> </w:t>
      </w:r>
      <w:r w:rsidR="00A129A5" w:rsidRPr="00115007">
        <w:rPr>
          <w:rFonts w:ascii="Verdana" w:hAnsi="Verdana" w:cs="Arial"/>
          <w:kern w:val="28"/>
          <w:lang w:eastAsia="en-US"/>
        </w:rPr>
        <w:t>are used throughout this document</w:t>
      </w:r>
      <w:r w:rsidRPr="00115007">
        <w:rPr>
          <w:rFonts w:ascii="Verdana" w:hAnsi="Verdana" w:cs="Arial"/>
          <w:kern w:val="28"/>
          <w:lang w:eastAsia="en-US"/>
        </w:rPr>
        <w:t xml:space="preserve"> and </w:t>
      </w:r>
      <w:r w:rsidR="00A129A5" w:rsidRPr="00115007">
        <w:rPr>
          <w:rFonts w:ascii="Verdana" w:hAnsi="Verdana" w:cs="Arial"/>
          <w:kern w:val="28"/>
          <w:lang w:eastAsia="en-US"/>
        </w:rPr>
        <w:t>are defined as follows:</w:t>
      </w:r>
    </w:p>
    <w:tbl>
      <w:tblPr>
        <w:tblW w:w="0" w:type="auto"/>
        <w:tblInd w:w="108" w:type="dxa"/>
        <w:tblLook w:val="04A0" w:firstRow="1" w:lastRow="0" w:firstColumn="1" w:lastColumn="0" w:noHBand="0" w:noVBand="1"/>
      </w:tblPr>
      <w:tblGrid>
        <w:gridCol w:w="3885"/>
        <w:gridCol w:w="6427"/>
      </w:tblGrid>
      <w:tr w:rsidR="00A129A5" w:rsidRPr="00115007" w:rsidTr="00A129A5">
        <w:tc>
          <w:tcPr>
            <w:tcW w:w="3885" w:type="dxa"/>
            <w:shd w:val="clear" w:color="auto" w:fill="auto"/>
          </w:tcPr>
          <w:p w:rsidR="00A129A5" w:rsidRPr="00115007" w:rsidRDefault="00A129A5" w:rsidP="00A129A5">
            <w:pPr>
              <w:widowControl w:val="0"/>
              <w:tabs>
                <w:tab w:val="left" w:pos="0"/>
              </w:tabs>
              <w:suppressAutoHyphens w:val="0"/>
              <w:overflowPunct w:val="0"/>
              <w:autoSpaceDE w:val="0"/>
              <w:autoSpaceDN w:val="0"/>
              <w:adjustRightInd w:val="0"/>
              <w:spacing w:before="160" w:after="60"/>
              <w:textAlignment w:val="baseline"/>
              <w:rPr>
                <w:rFonts w:ascii="Verdana" w:hAnsi="Verdana" w:cs="Arial"/>
                <w:b/>
                <w:kern w:val="28"/>
                <w:lang w:eastAsia="en-US"/>
              </w:rPr>
            </w:pPr>
            <w:r w:rsidRPr="00115007">
              <w:rPr>
                <w:rFonts w:ascii="Verdana" w:hAnsi="Verdana" w:cs="Arial"/>
                <w:b/>
                <w:kern w:val="28"/>
                <w:lang w:eastAsia="en-US"/>
              </w:rPr>
              <w:t>Contract</w:t>
            </w:r>
          </w:p>
        </w:tc>
        <w:tc>
          <w:tcPr>
            <w:tcW w:w="6427" w:type="dxa"/>
            <w:shd w:val="clear" w:color="auto" w:fill="auto"/>
          </w:tcPr>
          <w:p w:rsidR="00A129A5" w:rsidRPr="00115007" w:rsidRDefault="00A129A5" w:rsidP="00592621">
            <w:pPr>
              <w:widowControl w:val="0"/>
              <w:tabs>
                <w:tab w:val="left" w:pos="0"/>
              </w:tabs>
              <w:suppressAutoHyphens w:val="0"/>
              <w:overflowPunct w:val="0"/>
              <w:autoSpaceDE w:val="0"/>
              <w:autoSpaceDN w:val="0"/>
              <w:adjustRightInd w:val="0"/>
              <w:spacing w:before="160" w:after="60"/>
              <w:textAlignment w:val="baseline"/>
              <w:rPr>
                <w:rFonts w:ascii="Verdana" w:hAnsi="Verdana" w:cs="Arial"/>
                <w:kern w:val="28"/>
                <w:lang w:eastAsia="en-US"/>
              </w:rPr>
            </w:pPr>
            <w:r w:rsidRPr="00115007">
              <w:rPr>
                <w:rFonts w:ascii="Verdana" w:hAnsi="Verdana" w:cs="Arial"/>
                <w:kern w:val="28"/>
                <w:lang w:eastAsia="en-US"/>
              </w:rPr>
              <w:t>means th</w:t>
            </w:r>
            <w:r w:rsidR="00592621" w:rsidRPr="00115007">
              <w:rPr>
                <w:rFonts w:ascii="Verdana" w:hAnsi="Verdana" w:cs="Arial"/>
                <w:kern w:val="28"/>
                <w:lang w:eastAsia="en-US"/>
              </w:rPr>
              <w:t xml:space="preserve">e </w:t>
            </w:r>
            <w:r w:rsidRPr="00115007">
              <w:rPr>
                <w:rFonts w:ascii="Verdana" w:hAnsi="Verdana" w:cs="Arial"/>
                <w:kern w:val="28"/>
                <w:lang w:eastAsia="en-US"/>
              </w:rPr>
              <w:t xml:space="preserve">contract </w:t>
            </w:r>
            <w:r w:rsidR="00592621" w:rsidRPr="00115007">
              <w:rPr>
                <w:rFonts w:ascii="Verdana" w:hAnsi="Verdana" w:cs="Arial"/>
                <w:kern w:val="28"/>
                <w:lang w:eastAsia="en-US"/>
              </w:rPr>
              <w:t>to be enter</w:t>
            </w:r>
            <w:r w:rsidR="00CB2058" w:rsidRPr="00115007">
              <w:rPr>
                <w:rFonts w:ascii="Verdana" w:hAnsi="Verdana" w:cs="Arial"/>
                <w:kern w:val="28"/>
                <w:lang w:eastAsia="en-US"/>
              </w:rPr>
              <w:t>ed into between the successful T</w:t>
            </w:r>
            <w:r w:rsidR="00592621" w:rsidRPr="00115007">
              <w:rPr>
                <w:rFonts w:ascii="Verdana" w:hAnsi="Verdana" w:cs="Arial"/>
                <w:kern w:val="28"/>
                <w:lang w:eastAsia="en-US"/>
              </w:rPr>
              <w:t>enderer and</w:t>
            </w:r>
            <w:r w:rsidRPr="00115007">
              <w:rPr>
                <w:rFonts w:ascii="Verdana" w:hAnsi="Verdana" w:cs="Arial"/>
                <w:kern w:val="28"/>
                <w:lang w:eastAsia="en-US"/>
              </w:rPr>
              <w:t xml:space="preserve"> </w:t>
            </w:r>
            <w:r w:rsidR="00592621" w:rsidRPr="00115007">
              <w:rPr>
                <w:rFonts w:ascii="Verdana" w:hAnsi="Verdana" w:cs="Arial"/>
                <w:kern w:val="28"/>
                <w:lang w:eastAsia="en-US"/>
              </w:rPr>
              <w:t>the Information Commissioner;</w:t>
            </w:r>
          </w:p>
        </w:tc>
      </w:tr>
      <w:tr w:rsidR="00592621" w:rsidRPr="00115007" w:rsidTr="00A129A5">
        <w:tc>
          <w:tcPr>
            <w:tcW w:w="3885" w:type="dxa"/>
            <w:shd w:val="clear" w:color="auto" w:fill="auto"/>
          </w:tcPr>
          <w:p w:rsidR="00592621" w:rsidRPr="006A26EA" w:rsidRDefault="00592621" w:rsidP="00A129A5">
            <w:pPr>
              <w:widowControl w:val="0"/>
              <w:tabs>
                <w:tab w:val="left" w:pos="0"/>
              </w:tabs>
              <w:suppressAutoHyphens w:val="0"/>
              <w:overflowPunct w:val="0"/>
              <w:autoSpaceDE w:val="0"/>
              <w:autoSpaceDN w:val="0"/>
              <w:adjustRightInd w:val="0"/>
              <w:spacing w:before="160" w:after="60"/>
              <w:textAlignment w:val="baseline"/>
              <w:rPr>
                <w:rFonts w:ascii="Verdana" w:hAnsi="Verdana" w:cs="Arial"/>
                <w:b/>
                <w:kern w:val="28"/>
                <w:lang w:eastAsia="en-US"/>
              </w:rPr>
            </w:pPr>
            <w:r w:rsidRPr="00115007">
              <w:rPr>
                <w:rFonts w:ascii="Verdana" w:hAnsi="Verdana" w:cs="Arial"/>
                <w:b/>
                <w:kern w:val="28"/>
                <w:lang w:eastAsia="en-US"/>
              </w:rPr>
              <w:t>ICO</w:t>
            </w:r>
          </w:p>
        </w:tc>
        <w:tc>
          <w:tcPr>
            <w:tcW w:w="6427" w:type="dxa"/>
            <w:shd w:val="clear" w:color="auto" w:fill="auto"/>
          </w:tcPr>
          <w:p w:rsidR="00592621" w:rsidRPr="00115007" w:rsidRDefault="00592621" w:rsidP="00784723">
            <w:pPr>
              <w:widowControl w:val="0"/>
              <w:tabs>
                <w:tab w:val="left" w:pos="0"/>
              </w:tabs>
              <w:suppressAutoHyphens w:val="0"/>
              <w:overflowPunct w:val="0"/>
              <w:autoSpaceDE w:val="0"/>
              <w:autoSpaceDN w:val="0"/>
              <w:adjustRightInd w:val="0"/>
              <w:spacing w:before="160" w:after="60"/>
              <w:textAlignment w:val="baseline"/>
              <w:rPr>
                <w:rFonts w:ascii="Verdana" w:hAnsi="Verdana" w:cs="Arial"/>
                <w:kern w:val="28"/>
                <w:lang w:eastAsia="en-US"/>
              </w:rPr>
            </w:pPr>
            <w:r w:rsidRPr="00115007">
              <w:rPr>
                <w:rFonts w:ascii="Verdana" w:hAnsi="Verdana" w:cs="Arial"/>
                <w:kern w:val="28"/>
                <w:lang w:eastAsia="en-US"/>
              </w:rPr>
              <w:t xml:space="preserve">means the Information </w:t>
            </w:r>
            <w:r w:rsidR="00784723" w:rsidRPr="00115007">
              <w:rPr>
                <w:rFonts w:ascii="Verdana" w:hAnsi="Verdana" w:cs="Arial"/>
                <w:kern w:val="28"/>
                <w:lang w:eastAsia="en-US"/>
              </w:rPr>
              <w:t>Commissioner and the Information C</w:t>
            </w:r>
            <w:r w:rsidRPr="00115007">
              <w:rPr>
                <w:rFonts w:ascii="Verdana" w:hAnsi="Verdana" w:cs="Arial"/>
                <w:kern w:val="28"/>
                <w:lang w:eastAsia="en-US"/>
              </w:rPr>
              <w:t>ommissioner’s Office</w:t>
            </w:r>
            <w:r w:rsidR="00784723" w:rsidRPr="00115007">
              <w:rPr>
                <w:rFonts w:ascii="Verdana" w:hAnsi="Verdana" w:cs="Arial"/>
                <w:kern w:val="28"/>
                <w:lang w:eastAsia="en-US"/>
              </w:rPr>
              <w:t>, being the employees and officers, which functions as the administrative and operational body carrying out the duties and powers of the Information Commissioner</w:t>
            </w:r>
            <w:r w:rsidR="0094254E" w:rsidRPr="00115007">
              <w:rPr>
                <w:rFonts w:ascii="Verdana" w:hAnsi="Verdana" w:cs="Arial"/>
                <w:kern w:val="28"/>
                <w:lang w:eastAsia="en-US"/>
              </w:rPr>
              <w:t>;</w:t>
            </w:r>
          </w:p>
        </w:tc>
      </w:tr>
      <w:tr w:rsidR="00A129A5" w:rsidRPr="00115007" w:rsidTr="00A129A5">
        <w:tc>
          <w:tcPr>
            <w:tcW w:w="3885" w:type="dxa"/>
            <w:shd w:val="clear" w:color="auto" w:fill="auto"/>
          </w:tcPr>
          <w:p w:rsidR="00A129A5" w:rsidRPr="00115007" w:rsidRDefault="00A129A5" w:rsidP="0094254E">
            <w:pPr>
              <w:widowControl w:val="0"/>
              <w:tabs>
                <w:tab w:val="left" w:pos="0"/>
              </w:tabs>
              <w:suppressAutoHyphens w:val="0"/>
              <w:overflowPunct w:val="0"/>
              <w:autoSpaceDE w:val="0"/>
              <w:autoSpaceDN w:val="0"/>
              <w:adjustRightInd w:val="0"/>
              <w:spacing w:before="160" w:after="60"/>
              <w:textAlignment w:val="baseline"/>
              <w:rPr>
                <w:rFonts w:ascii="Verdana" w:hAnsi="Verdana" w:cs="Arial"/>
                <w:b/>
                <w:kern w:val="28"/>
                <w:lang w:eastAsia="en-US"/>
              </w:rPr>
            </w:pPr>
            <w:r w:rsidRPr="00115007">
              <w:rPr>
                <w:rFonts w:ascii="Verdana" w:hAnsi="Verdana" w:cs="Arial"/>
                <w:b/>
                <w:kern w:val="28"/>
                <w:lang w:eastAsia="en-US"/>
              </w:rPr>
              <w:t>I</w:t>
            </w:r>
            <w:r w:rsidR="0094254E" w:rsidRPr="006A26EA">
              <w:rPr>
                <w:rFonts w:ascii="Verdana" w:hAnsi="Verdana" w:cs="Arial"/>
                <w:b/>
                <w:kern w:val="28"/>
                <w:lang w:eastAsia="en-US"/>
              </w:rPr>
              <w:t>TT</w:t>
            </w:r>
          </w:p>
        </w:tc>
        <w:tc>
          <w:tcPr>
            <w:tcW w:w="6427" w:type="dxa"/>
            <w:shd w:val="clear" w:color="auto" w:fill="auto"/>
          </w:tcPr>
          <w:p w:rsidR="00A129A5" w:rsidRPr="00115007" w:rsidRDefault="00A129A5" w:rsidP="00A129A5">
            <w:pPr>
              <w:widowControl w:val="0"/>
              <w:tabs>
                <w:tab w:val="left" w:pos="0"/>
              </w:tabs>
              <w:suppressAutoHyphens w:val="0"/>
              <w:overflowPunct w:val="0"/>
              <w:autoSpaceDE w:val="0"/>
              <w:autoSpaceDN w:val="0"/>
              <w:adjustRightInd w:val="0"/>
              <w:spacing w:before="160" w:after="60"/>
              <w:textAlignment w:val="baseline"/>
              <w:rPr>
                <w:rFonts w:ascii="Verdana" w:hAnsi="Verdana" w:cs="Arial"/>
                <w:kern w:val="28"/>
                <w:lang w:eastAsia="en-US"/>
              </w:rPr>
            </w:pPr>
            <w:r w:rsidRPr="00115007">
              <w:rPr>
                <w:rFonts w:ascii="Verdana" w:hAnsi="Verdana" w:cs="Arial"/>
                <w:kern w:val="28"/>
                <w:lang w:eastAsia="en-US"/>
              </w:rPr>
              <w:t xml:space="preserve">means this </w:t>
            </w:r>
            <w:r w:rsidR="0094254E" w:rsidRPr="00115007">
              <w:rPr>
                <w:rFonts w:ascii="Verdana" w:hAnsi="Verdana" w:cs="Arial"/>
                <w:kern w:val="28"/>
                <w:lang w:eastAsia="en-US"/>
              </w:rPr>
              <w:t xml:space="preserve">Invitation To Tender </w:t>
            </w:r>
            <w:r w:rsidRPr="00115007">
              <w:rPr>
                <w:rFonts w:ascii="Verdana" w:hAnsi="Verdana" w:cs="Arial"/>
                <w:kern w:val="28"/>
                <w:lang w:eastAsia="en-US"/>
              </w:rPr>
              <w:t>document, inviti</w:t>
            </w:r>
            <w:r w:rsidR="0094254E" w:rsidRPr="00115007">
              <w:rPr>
                <w:rFonts w:ascii="Verdana" w:hAnsi="Verdana" w:cs="Arial"/>
                <w:kern w:val="28"/>
                <w:lang w:eastAsia="en-US"/>
              </w:rPr>
              <w:t>ng Tenderers to submit a Tender;</w:t>
            </w:r>
          </w:p>
        </w:tc>
      </w:tr>
      <w:tr w:rsidR="00A129A5" w:rsidRPr="00115007" w:rsidTr="00A129A5">
        <w:tc>
          <w:tcPr>
            <w:tcW w:w="3885" w:type="dxa"/>
            <w:shd w:val="clear" w:color="auto" w:fill="auto"/>
          </w:tcPr>
          <w:p w:rsidR="00A129A5" w:rsidRPr="006A26EA" w:rsidRDefault="00A129A5" w:rsidP="00A129A5">
            <w:pPr>
              <w:widowControl w:val="0"/>
              <w:tabs>
                <w:tab w:val="left" w:pos="0"/>
              </w:tabs>
              <w:suppressAutoHyphens w:val="0"/>
              <w:overflowPunct w:val="0"/>
              <w:autoSpaceDE w:val="0"/>
              <w:autoSpaceDN w:val="0"/>
              <w:adjustRightInd w:val="0"/>
              <w:spacing w:before="160" w:after="60"/>
              <w:textAlignment w:val="baseline"/>
              <w:rPr>
                <w:rFonts w:ascii="Verdana" w:hAnsi="Verdana" w:cs="Arial"/>
                <w:b/>
                <w:color w:val="0070C0"/>
                <w:kern w:val="28"/>
                <w:lang w:eastAsia="en-US"/>
              </w:rPr>
            </w:pPr>
            <w:r w:rsidRPr="00115007">
              <w:rPr>
                <w:rFonts w:ascii="Verdana" w:hAnsi="Verdana" w:cs="Arial"/>
                <w:b/>
                <w:kern w:val="28"/>
                <w:lang w:eastAsia="en-US"/>
              </w:rPr>
              <w:t>Services</w:t>
            </w:r>
          </w:p>
        </w:tc>
        <w:tc>
          <w:tcPr>
            <w:tcW w:w="6427" w:type="dxa"/>
            <w:shd w:val="clear" w:color="auto" w:fill="auto"/>
          </w:tcPr>
          <w:p w:rsidR="00A129A5" w:rsidRPr="00115007" w:rsidRDefault="00A129A5" w:rsidP="00CB2058">
            <w:pPr>
              <w:widowControl w:val="0"/>
              <w:tabs>
                <w:tab w:val="left" w:pos="0"/>
              </w:tabs>
              <w:suppressAutoHyphens w:val="0"/>
              <w:overflowPunct w:val="0"/>
              <w:autoSpaceDE w:val="0"/>
              <w:autoSpaceDN w:val="0"/>
              <w:adjustRightInd w:val="0"/>
              <w:spacing w:before="160" w:after="60"/>
              <w:textAlignment w:val="baseline"/>
              <w:rPr>
                <w:rFonts w:ascii="Verdana" w:hAnsi="Verdana" w:cs="Arial"/>
                <w:color w:val="0070C0"/>
                <w:kern w:val="28"/>
                <w:lang w:eastAsia="en-US"/>
              </w:rPr>
            </w:pPr>
            <w:r w:rsidRPr="00115007">
              <w:rPr>
                <w:rFonts w:ascii="Verdana" w:hAnsi="Verdana" w:cs="Arial"/>
                <w:kern w:val="28"/>
                <w:lang w:eastAsia="en-US"/>
              </w:rPr>
              <w:t xml:space="preserve">means the requirements </w:t>
            </w:r>
            <w:r w:rsidR="00784723" w:rsidRPr="00115007">
              <w:rPr>
                <w:rFonts w:ascii="Verdana" w:hAnsi="Verdana" w:cs="Arial"/>
                <w:kern w:val="28"/>
                <w:lang w:eastAsia="en-US"/>
              </w:rPr>
              <w:t xml:space="preserve">and specification </w:t>
            </w:r>
            <w:r w:rsidRPr="00115007">
              <w:rPr>
                <w:rFonts w:ascii="Verdana" w:hAnsi="Verdana" w:cs="Arial"/>
                <w:kern w:val="28"/>
                <w:lang w:eastAsia="en-US"/>
              </w:rPr>
              <w:t>for the Services as detailed in section 2 of this document, Requirement</w:t>
            </w:r>
            <w:r w:rsidR="00CB2058" w:rsidRPr="00115007">
              <w:rPr>
                <w:rFonts w:ascii="Verdana" w:hAnsi="Verdana" w:cs="Arial"/>
                <w:kern w:val="28"/>
                <w:lang w:eastAsia="en-US"/>
              </w:rPr>
              <w:t>s</w:t>
            </w:r>
            <w:r w:rsidRPr="00115007">
              <w:rPr>
                <w:rFonts w:ascii="Verdana" w:hAnsi="Verdana" w:cs="Arial"/>
                <w:kern w:val="28"/>
                <w:lang w:eastAsia="en-US"/>
              </w:rPr>
              <w:t>.</w:t>
            </w:r>
          </w:p>
        </w:tc>
      </w:tr>
      <w:tr w:rsidR="00A129A5" w:rsidRPr="00115007" w:rsidTr="00A129A5">
        <w:tc>
          <w:tcPr>
            <w:tcW w:w="3885" w:type="dxa"/>
            <w:shd w:val="clear" w:color="auto" w:fill="auto"/>
          </w:tcPr>
          <w:p w:rsidR="00A129A5" w:rsidRPr="00115007" w:rsidRDefault="00A129A5" w:rsidP="00A129A5">
            <w:pPr>
              <w:widowControl w:val="0"/>
              <w:tabs>
                <w:tab w:val="left" w:pos="0"/>
              </w:tabs>
              <w:suppressAutoHyphens w:val="0"/>
              <w:overflowPunct w:val="0"/>
              <w:autoSpaceDE w:val="0"/>
              <w:autoSpaceDN w:val="0"/>
              <w:adjustRightInd w:val="0"/>
              <w:spacing w:before="160" w:after="60"/>
              <w:textAlignment w:val="baseline"/>
              <w:rPr>
                <w:rFonts w:ascii="Verdana" w:hAnsi="Verdana" w:cs="Arial"/>
                <w:b/>
                <w:kern w:val="28"/>
                <w:lang w:eastAsia="en-US"/>
              </w:rPr>
            </w:pPr>
            <w:r w:rsidRPr="00115007">
              <w:rPr>
                <w:rFonts w:ascii="Verdana" w:hAnsi="Verdana" w:cs="Arial"/>
                <w:b/>
                <w:kern w:val="28"/>
                <w:lang w:eastAsia="en-US"/>
              </w:rPr>
              <w:t>Tender</w:t>
            </w:r>
          </w:p>
        </w:tc>
        <w:tc>
          <w:tcPr>
            <w:tcW w:w="6427" w:type="dxa"/>
            <w:shd w:val="clear" w:color="auto" w:fill="auto"/>
          </w:tcPr>
          <w:p w:rsidR="00A129A5" w:rsidRPr="00115007" w:rsidRDefault="00A129A5" w:rsidP="00CB2058">
            <w:pPr>
              <w:widowControl w:val="0"/>
              <w:tabs>
                <w:tab w:val="left" w:pos="0"/>
              </w:tabs>
              <w:suppressAutoHyphens w:val="0"/>
              <w:overflowPunct w:val="0"/>
              <w:autoSpaceDE w:val="0"/>
              <w:autoSpaceDN w:val="0"/>
              <w:adjustRightInd w:val="0"/>
              <w:spacing w:before="160" w:after="60"/>
              <w:textAlignment w:val="baseline"/>
              <w:rPr>
                <w:rFonts w:ascii="Verdana" w:hAnsi="Verdana" w:cs="Arial"/>
                <w:kern w:val="28"/>
                <w:lang w:eastAsia="en-US"/>
              </w:rPr>
            </w:pPr>
            <w:r w:rsidRPr="006A26EA">
              <w:rPr>
                <w:rFonts w:ascii="Verdana" w:hAnsi="Verdana" w:cs="Arial"/>
                <w:kern w:val="28"/>
                <w:lang w:eastAsia="en-US"/>
              </w:rPr>
              <w:t xml:space="preserve">means the Tender submitted by the </w:t>
            </w:r>
            <w:r w:rsidR="00CB2058" w:rsidRPr="00115007">
              <w:rPr>
                <w:rFonts w:ascii="Verdana" w:hAnsi="Verdana" w:cs="Arial"/>
                <w:kern w:val="28"/>
                <w:lang w:eastAsia="en-US"/>
              </w:rPr>
              <w:t xml:space="preserve">Tenderer; </w:t>
            </w:r>
            <w:r w:rsidRPr="00115007">
              <w:rPr>
                <w:rFonts w:ascii="Verdana" w:hAnsi="Verdana" w:cs="Arial"/>
                <w:kern w:val="28"/>
                <w:lang w:eastAsia="en-US"/>
              </w:rPr>
              <w:t xml:space="preserve"> </w:t>
            </w:r>
          </w:p>
        </w:tc>
      </w:tr>
      <w:tr w:rsidR="00A129A5" w:rsidRPr="00115007" w:rsidTr="00A129A5">
        <w:tc>
          <w:tcPr>
            <w:tcW w:w="3885" w:type="dxa"/>
            <w:shd w:val="clear" w:color="auto" w:fill="auto"/>
          </w:tcPr>
          <w:p w:rsidR="00A129A5" w:rsidRPr="00115007" w:rsidRDefault="00A129A5" w:rsidP="00A129A5">
            <w:pPr>
              <w:widowControl w:val="0"/>
              <w:tabs>
                <w:tab w:val="left" w:pos="0"/>
              </w:tabs>
              <w:suppressAutoHyphens w:val="0"/>
              <w:overflowPunct w:val="0"/>
              <w:autoSpaceDE w:val="0"/>
              <w:autoSpaceDN w:val="0"/>
              <w:adjustRightInd w:val="0"/>
              <w:spacing w:before="160" w:after="60"/>
              <w:textAlignment w:val="baseline"/>
              <w:rPr>
                <w:rFonts w:ascii="Verdana" w:hAnsi="Verdana" w:cs="Arial"/>
                <w:b/>
                <w:kern w:val="28"/>
                <w:lang w:eastAsia="en-US"/>
              </w:rPr>
            </w:pPr>
            <w:r w:rsidRPr="00115007">
              <w:rPr>
                <w:rFonts w:ascii="Verdana" w:hAnsi="Verdana" w:cs="Arial"/>
                <w:b/>
                <w:kern w:val="28"/>
                <w:lang w:eastAsia="en-US"/>
              </w:rPr>
              <w:t>Tenderer</w:t>
            </w:r>
          </w:p>
        </w:tc>
        <w:tc>
          <w:tcPr>
            <w:tcW w:w="6427" w:type="dxa"/>
            <w:shd w:val="clear" w:color="auto" w:fill="auto"/>
          </w:tcPr>
          <w:p w:rsidR="00A129A5" w:rsidRPr="00115007" w:rsidRDefault="00A129A5" w:rsidP="00CB2058">
            <w:pPr>
              <w:widowControl w:val="0"/>
              <w:tabs>
                <w:tab w:val="left" w:pos="0"/>
              </w:tabs>
              <w:suppressAutoHyphens w:val="0"/>
              <w:overflowPunct w:val="0"/>
              <w:autoSpaceDE w:val="0"/>
              <w:autoSpaceDN w:val="0"/>
              <w:adjustRightInd w:val="0"/>
              <w:spacing w:before="160" w:after="60"/>
              <w:textAlignment w:val="baseline"/>
              <w:rPr>
                <w:rFonts w:ascii="Verdana" w:hAnsi="Verdana" w:cs="Arial"/>
                <w:kern w:val="28"/>
                <w:lang w:eastAsia="en-US"/>
              </w:rPr>
            </w:pPr>
            <w:r w:rsidRPr="006A26EA">
              <w:rPr>
                <w:rFonts w:ascii="Verdana" w:hAnsi="Verdana" w:cs="Arial"/>
                <w:kern w:val="28"/>
                <w:lang w:eastAsia="en-US"/>
              </w:rPr>
              <w:t>means an organisation that submits a completed Tender in response to this IT</w:t>
            </w:r>
            <w:r w:rsidR="00CB2058" w:rsidRPr="00115007">
              <w:rPr>
                <w:rFonts w:ascii="Verdana" w:hAnsi="Verdana" w:cs="Arial"/>
                <w:kern w:val="28"/>
                <w:lang w:eastAsia="en-US"/>
              </w:rPr>
              <w:t>T</w:t>
            </w:r>
            <w:r w:rsidRPr="00115007">
              <w:rPr>
                <w:rFonts w:ascii="Verdana" w:hAnsi="Verdana" w:cs="Arial"/>
                <w:kern w:val="28"/>
                <w:lang w:eastAsia="en-US"/>
              </w:rPr>
              <w:t>.</w:t>
            </w:r>
          </w:p>
        </w:tc>
      </w:tr>
    </w:tbl>
    <w:p w:rsidR="00A129A5" w:rsidRPr="00115007" w:rsidRDefault="00A129A5" w:rsidP="00A129A5">
      <w:pPr>
        <w:keepNext/>
        <w:widowControl w:val="0"/>
        <w:tabs>
          <w:tab w:val="left" w:pos="426"/>
        </w:tabs>
        <w:suppressAutoHyphens w:val="0"/>
        <w:overflowPunct w:val="0"/>
        <w:autoSpaceDE w:val="0"/>
        <w:autoSpaceDN w:val="0"/>
        <w:adjustRightInd w:val="0"/>
        <w:spacing w:before="80" w:after="80"/>
        <w:ind w:left="720"/>
        <w:outlineLvl w:val="0"/>
        <w:rPr>
          <w:rFonts w:ascii="Verdana" w:hAnsi="Verdana" w:cs="Arial"/>
          <w:b/>
          <w:kern w:val="28"/>
          <w:lang w:eastAsia="en-US"/>
        </w:rPr>
        <w:sectPr w:rsidR="00A129A5" w:rsidRPr="00115007" w:rsidSect="00A129A5">
          <w:headerReference w:type="default" r:id="rId12"/>
          <w:footerReference w:type="even" r:id="rId13"/>
          <w:footerReference w:type="default" r:id="rId14"/>
          <w:headerReference w:type="first" r:id="rId15"/>
          <w:pgSz w:w="11909" w:h="16834" w:code="9"/>
          <w:pgMar w:top="850" w:right="850" w:bottom="850" w:left="850" w:header="706" w:footer="467" w:gutter="0"/>
          <w:cols w:space="720"/>
        </w:sectPr>
      </w:pPr>
      <w:bookmarkStart w:id="12" w:name="_Toc379828815"/>
      <w:bookmarkStart w:id="13" w:name="_Toc379829175"/>
      <w:bookmarkStart w:id="14" w:name="_Toc380409600"/>
    </w:p>
    <w:p w:rsidR="00A129A5" w:rsidRPr="004D05B1" w:rsidRDefault="00A129A5" w:rsidP="00461248">
      <w:pPr>
        <w:keepNext/>
        <w:widowControl w:val="0"/>
        <w:numPr>
          <w:ilvl w:val="0"/>
          <w:numId w:val="22"/>
        </w:numPr>
        <w:pBdr>
          <w:bottom w:val="single" w:sz="12" w:space="1" w:color="auto"/>
        </w:pBdr>
        <w:tabs>
          <w:tab w:val="left" w:pos="426"/>
        </w:tabs>
        <w:suppressAutoHyphens w:val="0"/>
        <w:overflowPunct w:val="0"/>
        <w:autoSpaceDE w:val="0"/>
        <w:autoSpaceDN w:val="0"/>
        <w:adjustRightInd w:val="0"/>
        <w:spacing w:before="80" w:after="240"/>
        <w:ind w:hanging="1080"/>
        <w:outlineLvl w:val="0"/>
        <w:rPr>
          <w:rFonts w:ascii="Verdana" w:hAnsi="Verdana" w:cs="Arial"/>
          <w:b/>
          <w:color w:val="17365D"/>
          <w:kern w:val="28"/>
          <w:lang w:eastAsia="en-US"/>
        </w:rPr>
      </w:pPr>
      <w:r w:rsidRPr="004D05B1">
        <w:rPr>
          <w:rFonts w:ascii="Verdana" w:hAnsi="Verdana" w:cs="Arial"/>
          <w:b/>
          <w:color w:val="17365D"/>
          <w:kern w:val="28"/>
          <w:lang w:eastAsia="en-US"/>
        </w:rPr>
        <w:lastRenderedPageBreak/>
        <w:t>INTRODUCTION</w:t>
      </w:r>
      <w:bookmarkEnd w:id="12"/>
      <w:bookmarkEnd w:id="13"/>
      <w:bookmarkEnd w:id="14"/>
    </w:p>
    <w:p w:rsidR="00CB2058" w:rsidRPr="00115007" w:rsidRDefault="00CB2058" w:rsidP="00C446DD">
      <w:pPr>
        <w:suppressAutoHyphens w:val="0"/>
        <w:overflowPunct w:val="0"/>
        <w:autoSpaceDE w:val="0"/>
        <w:autoSpaceDN w:val="0"/>
        <w:adjustRightInd w:val="0"/>
        <w:rPr>
          <w:rFonts w:ascii="Verdana" w:hAnsi="Verdana" w:cs="Arial"/>
          <w:kern w:val="28"/>
          <w:lang w:eastAsia="en-US"/>
        </w:rPr>
      </w:pPr>
      <w:r w:rsidRPr="00115007">
        <w:rPr>
          <w:rFonts w:ascii="Verdana" w:hAnsi="Verdana" w:cs="Arial"/>
          <w:kern w:val="28"/>
          <w:lang w:eastAsia="en-US"/>
        </w:rPr>
        <w:t xml:space="preserve">In this </w:t>
      </w:r>
      <w:r w:rsidR="00A129A5" w:rsidRPr="006A26EA">
        <w:rPr>
          <w:rFonts w:ascii="Verdana" w:hAnsi="Verdana" w:cs="Arial"/>
          <w:kern w:val="28"/>
          <w:lang w:eastAsia="en-US"/>
        </w:rPr>
        <w:t>IT</w:t>
      </w:r>
      <w:r w:rsidRPr="00115007">
        <w:rPr>
          <w:rFonts w:ascii="Verdana" w:hAnsi="Verdana" w:cs="Arial"/>
          <w:kern w:val="28"/>
          <w:lang w:eastAsia="en-US"/>
        </w:rPr>
        <w:t xml:space="preserve">T </w:t>
      </w:r>
      <w:r w:rsidR="00A129A5" w:rsidRPr="00115007">
        <w:rPr>
          <w:rFonts w:ascii="Verdana" w:hAnsi="Verdana" w:cs="Arial"/>
          <w:kern w:val="28"/>
          <w:lang w:eastAsia="en-US"/>
        </w:rPr>
        <w:t xml:space="preserve">information, instructions and guidance </w:t>
      </w:r>
      <w:r w:rsidRPr="00115007">
        <w:rPr>
          <w:rFonts w:ascii="Verdana" w:hAnsi="Verdana" w:cs="Arial"/>
          <w:kern w:val="28"/>
          <w:lang w:eastAsia="en-US"/>
        </w:rPr>
        <w:t xml:space="preserve">are contained </w:t>
      </w:r>
      <w:r w:rsidR="00A129A5" w:rsidRPr="00115007">
        <w:rPr>
          <w:rFonts w:ascii="Verdana" w:hAnsi="Verdana" w:cs="Arial"/>
          <w:kern w:val="28"/>
          <w:lang w:eastAsia="en-US"/>
        </w:rPr>
        <w:t>in Part A</w:t>
      </w:r>
      <w:r w:rsidRPr="00115007">
        <w:rPr>
          <w:rFonts w:ascii="Verdana" w:hAnsi="Verdana" w:cs="Arial"/>
          <w:kern w:val="28"/>
          <w:lang w:eastAsia="en-US"/>
        </w:rPr>
        <w:t xml:space="preserve">.  </w:t>
      </w:r>
    </w:p>
    <w:p w:rsidR="00C446DD" w:rsidRPr="00115007" w:rsidRDefault="00C446DD" w:rsidP="00C446DD">
      <w:pPr>
        <w:suppressAutoHyphens w:val="0"/>
        <w:overflowPunct w:val="0"/>
        <w:autoSpaceDE w:val="0"/>
        <w:autoSpaceDN w:val="0"/>
        <w:adjustRightInd w:val="0"/>
        <w:rPr>
          <w:rFonts w:ascii="Verdana" w:hAnsi="Verdana" w:cs="Arial"/>
          <w:kern w:val="28"/>
          <w:lang w:eastAsia="en-US"/>
        </w:rPr>
      </w:pPr>
    </w:p>
    <w:p w:rsidR="00A129A5" w:rsidRPr="00115007" w:rsidRDefault="00CB2058" w:rsidP="00C446DD">
      <w:pPr>
        <w:suppressAutoHyphens w:val="0"/>
        <w:overflowPunct w:val="0"/>
        <w:autoSpaceDE w:val="0"/>
        <w:autoSpaceDN w:val="0"/>
        <w:adjustRightInd w:val="0"/>
        <w:rPr>
          <w:rFonts w:ascii="Verdana" w:hAnsi="Verdana" w:cs="Arial"/>
          <w:kern w:val="28"/>
          <w:lang w:eastAsia="en-US"/>
        </w:rPr>
      </w:pPr>
      <w:r w:rsidRPr="00115007">
        <w:rPr>
          <w:rFonts w:ascii="Verdana" w:hAnsi="Verdana" w:cs="Arial"/>
          <w:kern w:val="28"/>
          <w:lang w:eastAsia="en-US"/>
        </w:rPr>
        <w:t xml:space="preserve">Any Tenderer wishing to submit a Tender in response </w:t>
      </w:r>
      <w:r w:rsidR="00A129A5" w:rsidRPr="00115007">
        <w:rPr>
          <w:rFonts w:ascii="Verdana" w:hAnsi="Verdana" w:cs="Arial"/>
          <w:kern w:val="28"/>
          <w:lang w:eastAsia="en-US"/>
        </w:rPr>
        <w:t>should complete and return</w:t>
      </w:r>
      <w:r w:rsidRPr="00115007">
        <w:rPr>
          <w:rFonts w:ascii="Verdana" w:hAnsi="Verdana" w:cs="Arial"/>
          <w:kern w:val="28"/>
          <w:lang w:eastAsia="en-US"/>
        </w:rPr>
        <w:t xml:space="preserve"> Part B to ICO in accordance with the instructions.</w:t>
      </w:r>
    </w:p>
    <w:p w:rsidR="00CB2058" w:rsidRPr="00115007" w:rsidRDefault="00CB2058" w:rsidP="00CB2058">
      <w:pPr>
        <w:pStyle w:val="Heading2"/>
        <w:numPr>
          <w:ilvl w:val="0"/>
          <w:numId w:val="0"/>
        </w:numPr>
        <w:rPr>
          <w:rFonts w:ascii="Verdana" w:hAnsi="Verdana"/>
          <w:i w:val="0"/>
          <w:color w:val="17365D"/>
          <w:sz w:val="24"/>
          <w:szCs w:val="24"/>
          <w:u w:val="single"/>
        </w:rPr>
      </w:pPr>
      <w:bookmarkStart w:id="15" w:name="_Ref41058695"/>
      <w:r w:rsidRPr="00115007">
        <w:rPr>
          <w:rFonts w:ascii="Verdana" w:hAnsi="Verdana"/>
          <w:i w:val="0"/>
          <w:color w:val="17365D"/>
          <w:sz w:val="24"/>
          <w:szCs w:val="24"/>
          <w:u w:val="single"/>
        </w:rPr>
        <w:t>B</w:t>
      </w:r>
      <w:r w:rsidR="00680911" w:rsidRPr="00115007">
        <w:rPr>
          <w:rFonts w:ascii="Verdana" w:hAnsi="Verdana"/>
          <w:i w:val="0"/>
          <w:color w:val="17365D"/>
          <w:sz w:val="24"/>
          <w:szCs w:val="24"/>
          <w:u w:val="single"/>
        </w:rPr>
        <w:t xml:space="preserve">ackground on </w:t>
      </w:r>
      <w:bookmarkEnd w:id="15"/>
      <w:r w:rsidR="00680911" w:rsidRPr="00115007">
        <w:rPr>
          <w:rFonts w:ascii="Verdana" w:hAnsi="Verdana"/>
          <w:i w:val="0"/>
          <w:color w:val="17365D"/>
          <w:sz w:val="24"/>
          <w:szCs w:val="24"/>
          <w:u w:val="single"/>
        </w:rPr>
        <w:t xml:space="preserve">the </w:t>
      </w:r>
      <w:r w:rsidRPr="00115007">
        <w:rPr>
          <w:rFonts w:ascii="Verdana" w:hAnsi="Verdana"/>
          <w:i w:val="0"/>
          <w:color w:val="17365D"/>
          <w:sz w:val="24"/>
          <w:szCs w:val="24"/>
          <w:u w:val="single"/>
        </w:rPr>
        <w:t>ICO</w:t>
      </w:r>
    </w:p>
    <w:p w:rsidR="00680911" w:rsidRPr="00115007" w:rsidRDefault="00CB2058" w:rsidP="00CB2058">
      <w:pPr>
        <w:rPr>
          <w:rFonts w:ascii="Verdana" w:hAnsi="Verdana"/>
          <w:shd w:val="clear" w:color="auto" w:fill="FFFFFF"/>
        </w:rPr>
      </w:pPr>
      <w:r w:rsidRPr="00115007">
        <w:rPr>
          <w:rFonts w:ascii="Verdana" w:hAnsi="Verdana"/>
        </w:rPr>
        <w:t xml:space="preserve">The </w:t>
      </w:r>
      <w:r w:rsidR="00680911" w:rsidRPr="00115007">
        <w:rPr>
          <w:rFonts w:ascii="Verdana" w:hAnsi="Verdana"/>
        </w:rPr>
        <w:t xml:space="preserve">Information </w:t>
      </w:r>
      <w:r w:rsidRPr="00115007">
        <w:rPr>
          <w:rFonts w:ascii="Verdana" w:hAnsi="Verdana"/>
        </w:rPr>
        <w:t xml:space="preserve">Commissioner is the UK's independent public body set up to promote access to official information and to protect personal information. Through </w:t>
      </w:r>
      <w:r w:rsidR="00680911" w:rsidRPr="00115007">
        <w:rPr>
          <w:rFonts w:ascii="Verdana" w:hAnsi="Verdana"/>
        </w:rPr>
        <w:t xml:space="preserve">his administrative </w:t>
      </w:r>
      <w:r w:rsidR="003B5225" w:rsidRPr="00115007">
        <w:rPr>
          <w:rFonts w:ascii="Verdana" w:hAnsi="Verdana"/>
        </w:rPr>
        <w:t xml:space="preserve">and operational </w:t>
      </w:r>
      <w:r w:rsidR="00680911" w:rsidRPr="00115007">
        <w:rPr>
          <w:rFonts w:ascii="Verdana" w:hAnsi="Verdana"/>
        </w:rPr>
        <w:t xml:space="preserve">office, </w:t>
      </w:r>
      <w:r w:rsidRPr="00115007">
        <w:rPr>
          <w:rFonts w:ascii="Verdana" w:hAnsi="Verdana"/>
        </w:rPr>
        <w:t>the ICO</w:t>
      </w:r>
      <w:r w:rsidR="00680911" w:rsidRPr="00115007">
        <w:rPr>
          <w:rFonts w:ascii="Verdana" w:hAnsi="Verdana"/>
        </w:rPr>
        <w:t>, he</w:t>
      </w:r>
      <w:r w:rsidRPr="00115007">
        <w:rPr>
          <w:rFonts w:ascii="Verdana" w:hAnsi="Verdana"/>
          <w:shd w:val="clear" w:color="auto" w:fill="FFFFFF"/>
        </w:rPr>
        <w:t xml:space="preserve"> regulate</w:t>
      </w:r>
      <w:r w:rsidR="00680911" w:rsidRPr="00115007">
        <w:rPr>
          <w:rFonts w:ascii="Verdana" w:hAnsi="Verdana"/>
          <w:shd w:val="clear" w:color="auto" w:fill="FFFFFF"/>
        </w:rPr>
        <w:t>s</w:t>
      </w:r>
      <w:r w:rsidRPr="00115007">
        <w:rPr>
          <w:rFonts w:ascii="Verdana" w:hAnsi="Verdana"/>
          <w:shd w:val="clear" w:color="auto" w:fill="FFFFFF"/>
        </w:rPr>
        <w:t xml:space="preserve"> and enforce</w:t>
      </w:r>
      <w:r w:rsidR="00680911" w:rsidRPr="00115007">
        <w:rPr>
          <w:rFonts w:ascii="Verdana" w:hAnsi="Verdana"/>
          <w:shd w:val="clear" w:color="auto" w:fill="FFFFFF"/>
        </w:rPr>
        <w:t>s</w:t>
      </w:r>
      <w:r w:rsidRPr="00115007">
        <w:rPr>
          <w:rFonts w:ascii="Verdana" w:hAnsi="Verdana"/>
          <w:shd w:val="clear" w:color="auto" w:fill="FFFFFF"/>
        </w:rPr>
        <w:t xml:space="preserve"> the Data Protection Act, the Freedom of Information Act, the Privacy and Electronic Communications Regulations and the Environmental Information Regulations.</w:t>
      </w:r>
    </w:p>
    <w:p w:rsidR="00CB2058" w:rsidRPr="00115007" w:rsidRDefault="00CB2058" w:rsidP="00CB2058">
      <w:pPr>
        <w:rPr>
          <w:rFonts w:ascii="Verdana" w:hAnsi="Verdana"/>
          <w:shd w:val="clear" w:color="auto" w:fill="FFFFFF"/>
        </w:rPr>
      </w:pPr>
      <w:r w:rsidRPr="00115007">
        <w:rPr>
          <w:rFonts w:ascii="Verdana" w:hAnsi="Verdana"/>
          <w:shd w:val="clear" w:color="auto" w:fill="FFFFFF"/>
        </w:rPr>
        <w:t xml:space="preserve"> </w:t>
      </w:r>
    </w:p>
    <w:p w:rsidR="00680911" w:rsidRPr="00115007" w:rsidRDefault="00680911" w:rsidP="00680911">
      <w:pPr>
        <w:pStyle w:val="NormalWeb"/>
        <w:rPr>
          <w:rStyle w:val="Hyperlink"/>
          <w:rFonts w:ascii="Verdana" w:hAnsi="Verdana"/>
        </w:rPr>
      </w:pPr>
      <w:r w:rsidRPr="004D05B1">
        <w:rPr>
          <w:rFonts w:ascii="Verdana" w:hAnsi="Verdana"/>
        </w:rPr>
        <w:t xml:space="preserve">Further information about the ICO and what we do can be found on the ICO website: </w:t>
      </w:r>
      <w:hyperlink r:id="rId16" w:history="1">
        <w:r w:rsidRPr="00115007">
          <w:rPr>
            <w:rStyle w:val="Hyperlink"/>
            <w:rFonts w:ascii="Verdana" w:hAnsi="Verdana"/>
          </w:rPr>
          <w:t>www.ico.gov.uk</w:t>
        </w:r>
      </w:hyperlink>
    </w:p>
    <w:p w:rsidR="00E14645" w:rsidRPr="00115007" w:rsidRDefault="00E14645" w:rsidP="00680911">
      <w:pPr>
        <w:pStyle w:val="NormalWeb"/>
        <w:rPr>
          <w:rFonts w:ascii="Verdana" w:hAnsi="Verdana"/>
        </w:rPr>
      </w:pPr>
    </w:p>
    <w:p w:rsidR="00680911" w:rsidRPr="00115007" w:rsidRDefault="00680911" w:rsidP="00C446DD">
      <w:pPr>
        <w:pStyle w:val="NormalWeb"/>
        <w:rPr>
          <w:rFonts w:ascii="Verdana" w:hAnsi="Verdana"/>
        </w:rPr>
      </w:pPr>
      <w:r w:rsidRPr="00115007">
        <w:rPr>
          <w:rFonts w:ascii="Verdana" w:hAnsi="Verdana"/>
        </w:rPr>
        <w:t xml:space="preserve">ICO’s head office is in Wilmslow, Cheshire, where most of its </w:t>
      </w:r>
      <w:r w:rsidR="00E14645" w:rsidRPr="00115007">
        <w:rPr>
          <w:rFonts w:ascii="Verdana" w:hAnsi="Verdana"/>
        </w:rPr>
        <w:t>400</w:t>
      </w:r>
      <w:r w:rsidRPr="00115007">
        <w:rPr>
          <w:rFonts w:ascii="Verdana" w:hAnsi="Verdana"/>
        </w:rPr>
        <w:t xml:space="preserve"> employees are based. There are smaller regional offices in Edinburgh, Cardiff</w:t>
      </w:r>
      <w:r w:rsidR="003B5225" w:rsidRPr="00115007">
        <w:rPr>
          <w:rFonts w:ascii="Verdana" w:hAnsi="Verdana"/>
        </w:rPr>
        <w:t xml:space="preserve"> and </w:t>
      </w:r>
      <w:r w:rsidRPr="00115007">
        <w:rPr>
          <w:rFonts w:ascii="Verdana" w:hAnsi="Verdana"/>
        </w:rPr>
        <w:t>Belfast</w:t>
      </w:r>
      <w:r w:rsidR="003B5225" w:rsidRPr="00115007">
        <w:rPr>
          <w:rFonts w:ascii="Verdana" w:hAnsi="Verdana"/>
        </w:rPr>
        <w:t>.</w:t>
      </w:r>
    </w:p>
    <w:p w:rsidR="00E14645" w:rsidRPr="00115007" w:rsidRDefault="00E14645" w:rsidP="00C446DD">
      <w:pPr>
        <w:pStyle w:val="NormalWeb"/>
        <w:rPr>
          <w:rFonts w:ascii="Verdana" w:hAnsi="Verdana"/>
        </w:rPr>
      </w:pPr>
    </w:p>
    <w:p w:rsidR="00E14645" w:rsidRPr="00115007" w:rsidRDefault="00E14645" w:rsidP="00E14645">
      <w:pPr>
        <w:pStyle w:val="NormalWeb"/>
        <w:rPr>
          <w:rFonts w:ascii="Verdana" w:hAnsi="Verdana"/>
        </w:rPr>
      </w:pPr>
      <w:r w:rsidRPr="00115007">
        <w:rPr>
          <w:rFonts w:ascii="Verdana" w:hAnsi="Verdana"/>
        </w:rPr>
        <w:t>Part of the ICO Operations Directorate is the Enforcement Department who deal with a variety of Freedom of Information and Data Protection cases with the overriding aim to take purposeful risk-based regulatory action where obligations are ignored, examples need to be set or issues need to be clarified, based on the ICO’s Regulatory Action Policy.</w:t>
      </w:r>
    </w:p>
    <w:p w:rsidR="00E14645" w:rsidRPr="00115007" w:rsidRDefault="00E14645" w:rsidP="00E14645">
      <w:pPr>
        <w:pStyle w:val="NormalWeb"/>
        <w:rPr>
          <w:rFonts w:ascii="Verdana" w:hAnsi="Verdana"/>
        </w:rPr>
      </w:pPr>
      <w:r w:rsidRPr="00115007">
        <w:rPr>
          <w:rFonts w:ascii="Verdana" w:hAnsi="Verdana"/>
        </w:rPr>
        <w:t xml:space="preserve"> </w:t>
      </w:r>
    </w:p>
    <w:p w:rsidR="00E14645" w:rsidRPr="00115007" w:rsidRDefault="00E14645" w:rsidP="00E14645">
      <w:pPr>
        <w:pStyle w:val="NormalWeb"/>
        <w:rPr>
          <w:rFonts w:ascii="Verdana" w:hAnsi="Verdana"/>
        </w:rPr>
      </w:pPr>
      <w:r w:rsidRPr="00115007">
        <w:rPr>
          <w:rFonts w:ascii="Verdana" w:hAnsi="Verdana"/>
        </w:rPr>
        <w:t xml:space="preserve">Within the Enforcement Department are the Criminal Investigations, Civil Investigations and </w:t>
      </w:r>
      <w:r w:rsidR="003D02D8" w:rsidRPr="00115007">
        <w:rPr>
          <w:rFonts w:ascii="Verdana" w:hAnsi="Verdana"/>
        </w:rPr>
        <w:t xml:space="preserve">ASIT </w:t>
      </w:r>
      <w:r w:rsidRPr="00115007">
        <w:rPr>
          <w:rFonts w:ascii="Verdana" w:hAnsi="Verdana"/>
        </w:rPr>
        <w:t>Teams responsible for investigating criminal and civil breaches of the Data Protection Act, the Freedom of Information Act</w:t>
      </w:r>
      <w:r w:rsidR="003D02D8" w:rsidRPr="00115007">
        <w:rPr>
          <w:rFonts w:ascii="Verdana" w:hAnsi="Verdana"/>
        </w:rPr>
        <w:t xml:space="preserve">, </w:t>
      </w:r>
      <w:r w:rsidRPr="00115007">
        <w:rPr>
          <w:rFonts w:ascii="Verdana" w:hAnsi="Verdana"/>
        </w:rPr>
        <w:t>P</w:t>
      </w:r>
      <w:r w:rsidR="003D02D8" w:rsidRPr="00115007">
        <w:rPr>
          <w:rFonts w:ascii="Verdana" w:hAnsi="Verdana"/>
        </w:rPr>
        <w:t>rivacy and Electronic Communication Regulations (P</w:t>
      </w:r>
      <w:r w:rsidRPr="00115007">
        <w:rPr>
          <w:rFonts w:ascii="Verdana" w:hAnsi="Verdana"/>
        </w:rPr>
        <w:t>ECR</w:t>
      </w:r>
      <w:r w:rsidR="003D02D8" w:rsidRPr="00115007">
        <w:rPr>
          <w:rFonts w:ascii="Verdana" w:hAnsi="Verdana"/>
        </w:rPr>
        <w:t xml:space="preserve">) </w:t>
      </w:r>
      <w:r w:rsidR="003D02D8" w:rsidRPr="004D05B1">
        <w:rPr>
          <w:rFonts w:ascii="Verdana" w:hAnsi="Verdana"/>
        </w:rPr>
        <w:t>and Environmental Information Regulations (EIR)</w:t>
      </w:r>
      <w:r w:rsidRPr="004D05B1">
        <w:rPr>
          <w:rFonts w:ascii="Verdana" w:hAnsi="Verdana"/>
        </w:rPr>
        <w:t>.</w:t>
      </w:r>
      <w:r w:rsidRPr="006A26EA">
        <w:rPr>
          <w:rFonts w:ascii="Verdana" w:hAnsi="Verdana"/>
        </w:rPr>
        <w:t xml:space="preserve"> These </w:t>
      </w:r>
      <w:r w:rsidRPr="00115007">
        <w:rPr>
          <w:rFonts w:ascii="Verdana" w:hAnsi="Verdana"/>
        </w:rPr>
        <w:t>pieces of legislation all rely on schedule 9 of the DPA as a gateway to the powers to apply for a search warrant and to secure electronic evidence.</w:t>
      </w:r>
    </w:p>
    <w:p w:rsidR="00E14645" w:rsidRPr="00115007" w:rsidRDefault="00E14645" w:rsidP="00C446DD">
      <w:pPr>
        <w:pStyle w:val="NormalWeb"/>
        <w:rPr>
          <w:rFonts w:ascii="Verdana" w:hAnsi="Verdana"/>
        </w:rPr>
      </w:pPr>
    </w:p>
    <w:p w:rsidR="00CB2058" w:rsidRPr="00115007" w:rsidRDefault="00CB2058" w:rsidP="00C446DD">
      <w:pPr>
        <w:rPr>
          <w:rFonts w:ascii="Verdana" w:hAnsi="Verdana"/>
          <w:shd w:val="clear" w:color="auto" w:fill="FFFFFF"/>
        </w:rPr>
      </w:pPr>
    </w:p>
    <w:p w:rsidR="00A129A5" w:rsidRPr="00115007" w:rsidRDefault="00680911" w:rsidP="00C446DD">
      <w:pPr>
        <w:keepNext/>
        <w:widowControl w:val="0"/>
        <w:suppressAutoHyphens w:val="0"/>
        <w:overflowPunct w:val="0"/>
        <w:autoSpaceDE w:val="0"/>
        <w:autoSpaceDN w:val="0"/>
        <w:adjustRightInd w:val="0"/>
        <w:rPr>
          <w:rFonts w:ascii="Verdana" w:hAnsi="Verdana" w:cs="Arial"/>
          <w:b/>
          <w:color w:val="17365D"/>
          <w:kern w:val="28"/>
          <w:u w:val="single"/>
          <w:lang w:eastAsia="en-US"/>
        </w:rPr>
      </w:pPr>
      <w:r w:rsidRPr="00115007">
        <w:rPr>
          <w:rFonts w:ascii="Verdana" w:hAnsi="Verdana" w:cs="Arial"/>
          <w:b/>
          <w:color w:val="17365D"/>
          <w:kern w:val="28"/>
          <w:u w:val="single"/>
          <w:lang w:eastAsia="en-US"/>
        </w:rPr>
        <w:t xml:space="preserve">Brief </w:t>
      </w:r>
      <w:r w:rsidR="00A129A5" w:rsidRPr="00115007">
        <w:rPr>
          <w:rFonts w:ascii="Verdana" w:hAnsi="Verdana" w:cs="Arial"/>
          <w:b/>
          <w:color w:val="17365D"/>
          <w:kern w:val="28"/>
          <w:u w:val="single"/>
          <w:lang w:eastAsia="en-US"/>
        </w:rPr>
        <w:t>Overview</w:t>
      </w:r>
    </w:p>
    <w:p w:rsidR="00680911" w:rsidRPr="00115007" w:rsidRDefault="00680911" w:rsidP="00A129A5">
      <w:pPr>
        <w:widowControl w:val="0"/>
        <w:suppressAutoHyphens w:val="0"/>
        <w:overflowPunct w:val="0"/>
        <w:autoSpaceDE w:val="0"/>
        <w:autoSpaceDN w:val="0"/>
        <w:adjustRightInd w:val="0"/>
        <w:spacing w:before="120" w:after="120"/>
        <w:rPr>
          <w:rFonts w:ascii="Verdana" w:hAnsi="Verdana" w:cs="Arial"/>
          <w:kern w:val="28"/>
          <w:lang w:eastAsia="en-US"/>
        </w:rPr>
      </w:pPr>
      <w:r w:rsidRPr="006A26EA">
        <w:rPr>
          <w:rFonts w:ascii="Verdana" w:hAnsi="Verdana" w:cs="Arial"/>
          <w:kern w:val="28"/>
          <w:lang w:eastAsia="en-US"/>
        </w:rPr>
        <w:t xml:space="preserve">Full details of the requirements </w:t>
      </w:r>
      <w:r w:rsidR="003B5225" w:rsidRPr="00115007">
        <w:rPr>
          <w:rFonts w:ascii="Verdana" w:hAnsi="Verdana" w:cs="Arial"/>
          <w:kern w:val="28"/>
          <w:lang w:eastAsia="en-US"/>
        </w:rPr>
        <w:t xml:space="preserve">and specification </w:t>
      </w:r>
      <w:r w:rsidRPr="00115007">
        <w:rPr>
          <w:rFonts w:ascii="Verdana" w:hAnsi="Verdana" w:cs="Arial"/>
          <w:kern w:val="28"/>
          <w:lang w:eastAsia="en-US"/>
        </w:rPr>
        <w:t xml:space="preserve">for the Services are set out in Section 2.  </w:t>
      </w:r>
    </w:p>
    <w:p w:rsidR="00E14645" w:rsidRPr="006A26EA" w:rsidRDefault="00680911" w:rsidP="00680911">
      <w:pPr>
        <w:widowControl w:val="0"/>
        <w:suppressAutoHyphens w:val="0"/>
        <w:overflowPunct w:val="0"/>
        <w:autoSpaceDE w:val="0"/>
        <w:autoSpaceDN w:val="0"/>
        <w:adjustRightInd w:val="0"/>
        <w:spacing w:before="120" w:after="120"/>
        <w:rPr>
          <w:rFonts w:ascii="Verdana" w:hAnsi="Verdana" w:cs="Arial"/>
          <w:kern w:val="28"/>
          <w:lang w:eastAsia="en-US"/>
        </w:rPr>
      </w:pPr>
      <w:r w:rsidRPr="00115007">
        <w:rPr>
          <w:rFonts w:ascii="Verdana" w:hAnsi="Verdana" w:cs="Arial"/>
          <w:kern w:val="28"/>
          <w:lang w:eastAsia="en-US"/>
        </w:rPr>
        <w:t>In brief the ICO is looking for</w:t>
      </w:r>
      <w:r w:rsidR="00E14645" w:rsidRPr="004D05B1">
        <w:rPr>
          <w:rFonts w:ascii="Verdana" w:hAnsi="Verdana"/>
          <w:color w:val="000000"/>
        </w:rPr>
        <w:t xml:space="preserve"> </w:t>
      </w:r>
      <w:r w:rsidR="00E14645" w:rsidRPr="00115007">
        <w:rPr>
          <w:rFonts w:ascii="Verdana" w:hAnsi="Verdana" w:cs="Arial"/>
          <w:kern w:val="28"/>
          <w:lang w:eastAsia="en-US"/>
        </w:rPr>
        <w:t>a forensic capability to assist in the investigation of criminal and civil breaches</w:t>
      </w:r>
      <w:r w:rsidR="00E14645" w:rsidRPr="006A26EA">
        <w:rPr>
          <w:rFonts w:ascii="Verdana" w:hAnsi="Verdana" w:cs="Arial"/>
          <w:kern w:val="28"/>
          <w:lang w:eastAsia="en-US"/>
        </w:rPr>
        <w:t>.</w:t>
      </w:r>
    </w:p>
    <w:p w:rsidR="00E14645" w:rsidRPr="00115007" w:rsidRDefault="00E14645" w:rsidP="00E14645">
      <w:pPr>
        <w:widowControl w:val="0"/>
        <w:suppressAutoHyphens w:val="0"/>
        <w:overflowPunct w:val="0"/>
        <w:autoSpaceDE w:val="0"/>
        <w:autoSpaceDN w:val="0"/>
        <w:adjustRightInd w:val="0"/>
        <w:spacing w:before="120" w:after="120"/>
        <w:rPr>
          <w:rFonts w:ascii="Verdana" w:hAnsi="Verdana" w:cs="Arial"/>
          <w:kern w:val="28"/>
          <w:lang w:eastAsia="en-US"/>
        </w:rPr>
      </w:pPr>
      <w:r w:rsidRPr="00115007">
        <w:rPr>
          <w:rFonts w:ascii="Verdana" w:hAnsi="Verdana" w:cs="Arial"/>
          <w:kern w:val="28"/>
          <w:lang w:eastAsia="en-US"/>
        </w:rPr>
        <w:t>The services required include:</w:t>
      </w:r>
    </w:p>
    <w:p w:rsidR="00E14645" w:rsidRPr="00115007" w:rsidRDefault="00E14645" w:rsidP="00461248">
      <w:pPr>
        <w:widowControl w:val="0"/>
        <w:numPr>
          <w:ilvl w:val="0"/>
          <w:numId w:val="26"/>
        </w:numPr>
        <w:suppressAutoHyphens w:val="0"/>
        <w:overflowPunct w:val="0"/>
        <w:autoSpaceDE w:val="0"/>
        <w:autoSpaceDN w:val="0"/>
        <w:adjustRightInd w:val="0"/>
        <w:spacing w:before="120" w:after="120"/>
        <w:rPr>
          <w:rFonts w:ascii="Verdana" w:hAnsi="Verdana" w:cs="Arial"/>
          <w:kern w:val="28"/>
          <w:lang w:eastAsia="en-US"/>
        </w:rPr>
      </w:pPr>
      <w:r w:rsidRPr="00115007">
        <w:rPr>
          <w:rFonts w:ascii="Verdana" w:hAnsi="Verdana" w:cs="Arial"/>
          <w:kern w:val="28"/>
          <w:lang w:eastAsia="en-US"/>
        </w:rPr>
        <w:t>The onsite gathering of forensic evidence via the imaging of computer equipment seized during the execution of a search warrant (as detailed at Schedule 9 of the DPA).</w:t>
      </w:r>
    </w:p>
    <w:p w:rsidR="00E14645" w:rsidRPr="00115007" w:rsidRDefault="00E14645" w:rsidP="00461248">
      <w:pPr>
        <w:widowControl w:val="0"/>
        <w:numPr>
          <w:ilvl w:val="0"/>
          <w:numId w:val="26"/>
        </w:numPr>
        <w:suppressAutoHyphens w:val="0"/>
        <w:overflowPunct w:val="0"/>
        <w:autoSpaceDE w:val="0"/>
        <w:autoSpaceDN w:val="0"/>
        <w:adjustRightInd w:val="0"/>
        <w:spacing w:before="120" w:after="120"/>
        <w:rPr>
          <w:rFonts w:ascii="Verdana" w:hAnsi="Verdana" w:cs="Arial"/>
          <w:kern w:val="28"/>
          <w:lang w:eastAsia="en-US"/>
        </w:rPr>
      </w:pPr>
      <w:r w:rsidRPr="00115007">
        <w:rPr>
          <w:rFonts w:ascii="Verdana" w:hAnsi="Verdana" w:cs="Arial"/>
          <w:kern w:val="28"/>
          <w:lang w:eastAsia="en-US"/>
        </w:rPr>
        <w:t xml:space="preserve">If onsite imaging is not available the removal of seized equipment to the forensic service providers premises for further examination. </w:t>
      </w:r>
    </w:p>
    <w:p w:rsidR="003D02D8" w:rsidRPr="00115007" w:rsidRDefault="003D02D8" w:rsidP="00461248">
      <w:pPr>
        <w:widowControl w:val="0"/>
        <w:numPr>
          <w:ilvl w:val="0"/>
          <w:numId w:val="26"/>
        </w:numPr>
        <w:suppressAutoHyphens w:val="0"/>
        <w:overflowPunct w:val="0"/>
        <w:autoSpaceDE w:val="0"/>
        <w:autoSpaceDN w:val="0"/>
        <w:adjustRightInd w:val="0"/>
        <w:spacing w:before="120" w:after="120"/>
        <w:rPr>
          <w:rFonts w:ascii="Verdana" w:hAnsi="Verdana" w:cs="Arial"/>
          <w:kern w:val="28"/>
          <w:lang w:eastAsia="en-US"/>
        </w:rPr>
      </w:pPr>
      <w:r w:rsidRPr="00115007">
        <w:rPr>
          <w:rFonts w:ascii="Verdana" w:hAnsi="Verdana" w:cs="Arial"/>
          <w:kern w:val="28"/>
          <w:lang w:eastAsia="en-US"/>
        </w:rPr>
        <w:lastRenderedPageBreak/>
        <w:t xml:space="preserve">If necessary the collection of seized items from the ICO premises.  </w:t>
      </w:r>
    </w:p>
    <w:p w:rsidR="00E14645" w:rsidRPr="00115007" w:rsidRDefault="00E14645" w:rsidP="00461248">
      <w:pPr>
        <w:widowControl w:val="0"/>
        <w:numPr>
          <w:ilvl w:val="0"/>
          <w:numId w:val="26"/>
        </w:numPr>
        <w:suppressAutoHyphens w:val="0"/>
        <w:overflowPunct w:val="0"/>
        <w:autoSpaceDE w:val="0"/>
        <w:autoSpaceDN w:val="0"/>
        <w:adjustRightInd w:val="0"/>
        <w:spacing w:before="120" w:after="120"/>
        <w:rPr>
          <w:rFonts w:ascii="Verdana" w:hAnsi="Verdana" w:cs="Arial"/>
          <w:kern w:val="28"/>
          <w:lang w:eastAsia="en-US"/>
        </w:rPr>
      </w:pPr>
      <w:r w:rsidRPr="00115007">
        <w:rPr>
          <w:rFonts w:ascii="Verdana" w:hAnsi="Verdana" w:cs="Arial"/>
          <w:kern w:val="28"/>
          <w:lang w:eastAsia="en-US"/>
        </w:rPr>
        <w:t xml:space="preserve">The imaging of other media for evidential purposes i.e. communications equipment and other portable media. </w:t>
      </w:r>
    </w:p>
    <w:p w:rsidR="00E14645" w:rsidRPr="00115007" w:rsidRDefault="00E14645" w:rsidP="00461248">
      <w:pPr>
        <w:widowControl w:val="0"/>
        <w:numPr>
          <w:ilvl w:val="0"/>
          <w:numId w:val="26"/>
        </w:numPr>
        <w:suppressAutoHyphens w:val="0"/>
        <w:overflowPunct w:val="0"/>
        <w:autoSpaceDE w:val="0"/>
        <w:autoSpaceDN w:val="0"/>
        <w:adjustRightInd w:val="0"/>
        <w:spacing w:before="120" w:after="120"/>
        <w:rPr>
          <w:rFonts w:ascii="Verdana" w:hAnsi="Verdana" w:cs="Arial"/>
          <w:kern w:val="28"/>
          <w:lang w:eastAsia="en-US"/>
        </w:rPr>
      </w:pPr>
      <w:r w:rsidRPr="00115007">
        <w:rPr>
          <w:rFonts w:ascii="Verdana" w:hAnsi="Verdana" w:cs="Arial"/>
          <w:kern w:val="28"/>
          <w:lang w:eastAsia="en-US"/>
        </w:rPr>
        <w:t xml:space="preserve">The analysis of the evidence gathered in accordance with specific search criteria provided by the ICO. </w:t>
      </w:r>
    </w:p>
    <w:p w:rsidR="00E14645" w:rsidRPr="00115007" w:rsidRDefault="00E14645" w:rsidP="00461248">
      <w:pPr>
        <w:widowControl w:val="0"/>
        <w:numPr>
          <w:ilvl w:val="0"/>
          <w:numId w:val="26"/>
        </w:numPr>
        <w:suppressAutoHyphens w:val="0"/>
        <w:overflowPunct w:val="0"/>
        <w:autoSpaceDE w:val="0"/>
        <w:autoSpaceDN w:val="0"/>
        <w:adjustRightInd w:val="0"/>
        <w:spacing w:before="120" w:after="120"/>
        <w:rPr>
          <w:rFonts w:ascii="Verdana" w:hAnsi="Verdana" w:cs="Arial"/>
          <w:kern w:val="28"/>
          <w:lang w:eastAsia="en-US"/>
        </w:rPr>
      </w:pPr>
      <w:r w:rsidRPr="00115007">
        <w:rPr>
          <w:rFonts w:ascii="Verdana" w:hAnsi="Verdana" w:cs="Arial"/>
          <w:kern w:val="28"/>
          <w:lang w:eastAsia="en-US"/>
        </w:rPr>
        <w:t xml:space="preserve">The provision of evidential packages for disclosure to the defendants in any court cases resulting from the investigation. </w:t>
      </w:r>
    </w:p>
    <w:p w:rsidR="00E14645" w:rsidRPr="00115007" w:rsidRDefault="00E14645" w:rsidP="00461248">
      <w:pPr>
        <w:widowControl w:val="0"/>
        <w:numPr>
          <w:ilvl w:val="0"/>
          <w:numId w:val="26"/>
        </w:numPr>
        <w:suppressAutoHyphens w:val="0"/>
        <w:overflowPunct w:val="0"/>
        <w:autoSpaceDE w:val="0"/>
        <w:autoSpaceDN w:val="0"/>
        <w:adjustRightInd w:val="0"/>
        <w:spacing w:before="120" w:after="120"/>
        <w:rPr>
          <w:rFonts w:ascii="Verdana" w:hAnsi="Verdana" w:cs="Arial"/>
          <w:kern w:val="28"/>
          <w:lang w:eastAsia="en-US"/>
        </w:rPr>
      </w:pPr>
      <w:r w:rsidRPr="00115007">
        <w:rPr>
          <w:rFonts w:ascii="Verdana" w:hAnsi="Verdana" w:cs="Arial"/>
          <w:kern w:val="28"/>
          <w:lang w:eastAsia="en-US"/>
        </w:rPr>
        <w:t>The provision of statements outlining their findings as a result of their forensic examinations and attendance at court to present such evidence if required.</w:t>
      </w:r>
    </w:p>
    <w:p w:rsidR="00E14645" w:rsidRPr="00115007" w:rsidRDefault="00E14645" w:rsidP="00461248">
      <w:pPr>
        <w:widowControl w:val="0"/>
        <w:numPr>
          <w:ilvl w:val="0"/>
          <w:numId w:val="26"/>
        </w:numPr>
        <w:suppressAutoHyphens w:val="0"/>
        <w:overflowPunct w:val="0"/>
        <w:autoSpaceDE w:val="0"/>
        <w:autoSpaceDN w:val="0"/>
        <w:adjustRightInd w:val="0"/>
        <w:spacing w:before="120" w:after="120"/>
        <w:rPr>
          <w:rFonts w:ascii="Verdana" w:hAnsi="Verdana" w:cs="Arial"/>
          <w:kern w:val="28"/>
          <w:lang w:eastAsia="en-US"/>
        </w:rPr>
      </w:pPr>
      <w:r w:rsidRPr="00115007">
        <w:rPr>
          <w:rFonts w:ascii="Verdana" w:hAnsi="Verdana" w:cs="Arial"/>
          <w:kern w:val="28"/>
          <w:lang w:eastAsia="en-US"/>
        </w:rPr>
        <w:t>Working to agreed timescales in line with either the ICO’s Investigative Strategy or requirements of the Criminal Justice System.</w:t>
      </w:r>
    </w:p>
    <w:p w:rsidR="00E14645" w:rsidRPr="00115007" w:rsidRDefault="00E14645" w:rsidP="00461248">
      <w:pPr>
        <w:widowControl w:val="0"/>
        <w:numPr>
          <w:ilvl w:val="0"/>
          <w:numId w:val="26"/>
        </w:numPr>
        <w:suppressAutoHyphens w:val="0"/>
        <w:overflowPunct w:val="0"/>
        <w:autoSpaceDE w:val="0"/>
        <w:autoSpaceDN w:val="0"/>
        <w:adjustRightInd w:val="0"/>
        <w:spacing w:before="120" w:after="120"/>
        <w:rPr>
          <w:rFonts w:ascii="Verdana" w:hAnsi="Verdana" w:cs="Arial"/>
          <w:kern w:val="28"/>
          <w:lang w:eastAsia="en-US"/>
        </w:rPr>
      </w:pPr>
      <w:r w:rsidRPr="00115007">
        <w:rPr>
          <w:rFonts w:ascii="Verdana" w:hAnsi="Verdana" w:cs="Arial"/>
          <w:kern w:val="28"/>
          <w:lang w:eastAsia="en-US"/>
        </w:rPr>
        <w:t>A single point of contact within the forensic service provider to deal with all ICO queries.</w:t>
      </w:r>
    </w:p>
    <w:p w:rsidR="00E14645" w:rsidRPr="00115007" w:rsidRDefault="00E14645" w:rsidP="00E14645">
      <w:pPr>
        <w:widowControl w:val="0"/>
        <w:suppressAutoHyphens w:val="0"/>
        <w:overflowPunct w:val="0"/>
        <w:autoSpaceDE w:val="0"/>
        <w:autoSpaceDN w:val="0"/>
        <w:adjustRightInd w:val="0"/>
        <w:spacing w:before="120" w:after="120"/>
        <w:rPr>
          <w:rFonts w:ascii="Verdana" w:hAnsi="Verdana" w:cs="Arial"/>
          <w:kern w:val="28"/>
          <w:lang w:eastAsia="en-US"/>
        </w:rPr>
      </w:pPr>
    </w:p>
    <w:p w:rsidR="00E14645" w:rsidRPr="00115007" w:rsidRDefault="00E14645" w:rsidP="00E14645">
      <w:pPr>
        <w:widowControl w:val="0"/>
        <w:suppressAutoHyphens w:val="0"/>
        <w:overflowPunct w:val="0"/>
        <w:autoSpaceDE w:val="0"/>
        <w:autoSpaceDN w:val="0"/>
        <w:adjustRightInd w:val="0"/>
        <w:spacing w:before="120" w:after="120"/>
        <w:rPr>
          <w:rFonts w:ascii="Verdana" w:hAnsi="Verdana" w:cs="Arial"/>
          <w:kern w:val="28"/>
          <w:lang w:eastAsia="en-US"/>
        </w:rPr>
      </w:pPr>
      <w:r w:rsidRPr="00115007">
        <w:rPr>
          <w:rFonts w:ascii="Verdana" w:hAnsi="Verdana" w:cs="Arial"/>
          <w:kern w:val="28"/>
          <w:lang w:eastAsia="en-US"/>
        </w:rPr>
        <w:t xml:space="preserve">The above list is </w:t>
      </w:r>
      <w:r w:rsidRPr="00115007">
        <w:rPr>
          <w:rFonts w:ascii="Verdana" w:hAnsi="Verdana" w:cs="Arial"/>
          <w:b/>
          <w:kern w:val="28"/>
          <w:lang w:eastAsia="en-US"/>
        </w:rPr>
        <w:t>not exhaustive</w:t>
      </w:r>
      <w:r w:rsidRPr="00115007">
        <w:rPr>
          <w:rFonts w:ascii="Verdana" w:hAnsi="Verdana" w:cs="Arial"/>
          <w:kern w:val="28"/>
          <w:lang w:eastAsia="en-US"/>
        </w:rPr>
        <w:t xml:space="preserve"> and is dependent on the requirements of the particular offence under investigation, which is determined at the outset and reviewed throughout by ICO management.</w:t>
      </w:r>
    </w:p>
    <w:p w:rsidR="00E14645" w:rsidRPr="006A26EA" w:rsidRDefault="00E14645" w:rsidP="00680911">
      <w:pPr>
        <w:widowControl w:val="0"/>
        <w:suppressAutoHyphens w:val="0"/>
        <w:overflowPunct w:val="0"/>
        <w:autoSpaceDE w:val="0"/>
        <w:autoSpaceDN w:val="0"/>
        <w:adjustRightInd w:val="0"/>
        <w:spacing w:before="120" w:after="120"/>
        <w:rPr>
          <w:rFonts w:ascii="Verdana" w:hAnsi="Verdana" w:cs="Arial"/>
          <w:kern w:val="28"/>
          <w:lang w:eastAsia="en-US"/>
        </w:rPr>
      </w:pPr>
    </w:p>
    <w:p w:rsidR="00E14645" w:rsidRPr="00115007" w:rsidRDefault="00B07BE4" w:rsidP="00680911">
      <w:pPr>
        <w:widowControl w:val="0"/>
        <w:suppressAutoHyphens w:val="0"/>
        <w:overflowPunct w:val="0"/>
        <w:autoSpaceDE w:val="0"/>
        <w:autoSpaceDN w:val="0"/>
        <w:adjustRightInd w:val="0"/>
        <w:spacing w:before="120" w:after="120"/>
        <w:rPr>
          <w:rFonts w:ascii="Verdana" w:hAnsi="Verdana" w:cs="Arial"/>
          <w:kern w:val="28"/>
          <w:lang w:eastAsia="en-US"/>
        </w:rPr>
      </w:pPr>
      <w:r w:rsidRPr="00115007">
        <w:rPr>
          <w:rFonts w:ascii="Verdana" w:hAnsi="Verdana" w:cs="Arial"/>
          <w:kern w:val="28"/>
          <w:lang w:eastAsia="en-US"/>
        </w:rPr>
        <w:t>The estimated value of the resulting Contract is expected to be approximately</w:t>
      </w:r>
      <w:r w:rsidR="00DB1445">
        <w:rPr>
          <w:rFonts w:ascii="Verdana" w:hAnsi="Verdana" w:cs="Arial"/>
          <w:kern w:val="28"/>
          <w:lang w:eastAsia="en-US"/>
        </w:rPr>
        <w:t xml:space="preserve"> </w:t>
      </w:r>
      <w:r w:rsidRPr="00115007">
        <w:rPr>
          <w:rFonts w:ascii="Verdana" w:hAnsi="Verdana" w:cs="Arial"/>
          <w:kern w:val="28"/>
          <w:lang w:eastAsia="en-US"/>
        </w:rPr>
        <w:t xml:space="preserve">between </w:t>
      </w:r>
      <w:r w:rsidR="00DB1445">
        <w:rPr>
          <w:rFonts w:ascii="Verdana" w:hAnsi="Verdana" w:cs="Arial"/>
          <w:kern w:val="28"/>
          <w:lang w:eastAsia="en-US"/>
        </w:rPr>
        <w:t>£100,000 and £120,000</w:t>
      </w:r>
      <w:r w:rsidRPr="00115007">
        <w:rPr>
          <w:rFonts w:ascii="Verdana" w:hAnsi="Verdana" w:cs="Arial"/>
          <w:kern w:val="28"/>
          <w:lang w:eastAsia="en-US"/>
        </w:rPr>
        <w:t xml:space="preserve"> exclusive of VAT for the initial period of the Contract.</w:t>
      </w:r>
      <w:r w:rsidR="00DB1445" w:rsidRPr="00DB1445">
        <w:rPr>
          <w:rFonts w:ascii="Verdana" w:hAnsi="Verdana" w:cs="Arial"/>
          <w:kern w:val="28"/>
          <w:lang w:eastAsia="en-US"/>
        </w:rPr>
        <w:t xml:space="preserve"> </w:t>
      </w:r>
      <w:r w:rsidR="00DB1445">
        <w:rPr>
          <w:rFonts w:ascii="Verdana" w:hAnsi="Verdana" w:cs="Arial"/>
          <w:kern w:val="28"/>
          <w:lang w:eastAsia="en-US"/>
        </w:rPr>
        <w:t xml:space="preserve">However please note that actual spend is entirely dependent </w:t>
      </w:r>
      <w:r w:rsidR="00DB1445" w:rsidRPr="00DB1445">
        <w:rPr>
          <w:rFonts w:ascii="Verdana" w:hAnsi="Verdana" w:cs="Arial"/>
          <w:kern w:val="28"/>
          <w:lang w:eastAsia="en-US"/>
        </w:rPr>
        <w:t>on the requirements of the particular offence</w:t>
      </w:r>
      <w:r w:rsidR="00DB1445">
        <w:rPr>
          <w:rFonts w:ascii="Verdana" w:hAnsi="Verdana" w:cs="Arial"/>
          <w:kern w:val="28"/>
          <w:lang w:eastAsia="en-US"/>
        </w:rPr>
        <w:t>s</w:t>
      </w:r>
      <w:r w:rsidR="00DB1445" w:rsidRPr="00DB1445">
        <w:rPr>
          <w:rFonts w:ascii="Verdana" w:hAnsi="Verdana" w:cs="Arial"/>
          <w:kern w:val="28"/>
          <w:lang w:eastAsia="en-US"/>
        </w:rPr>
        <w:t xml:space="preserve"> under investigation</w:t>
      </w:r>
      <w:r w:rsidR="00DB1445">
        <w:rPr>
          <w:rFonts w:ascii="Verdana" w:hAnsi="Verdana" w:cs="Arial"/>
          <w:kern w:val="28"/>
          <w:lang w:eastAsia="en-US"/>
        </w:rPr>
        <w:t xml:space="preserve"> by the ICO during the Contract term and there is no obligation on the ICO to place </w:t>
      </w:r>
      <w:r w:rsidR="004D05B1">
        <w:rPr>
          <w:rFonts w:ascii="Verdana" w:hAnsi="Verdana" w:cs="Arial"/>
          <w:kern w:val="28"/>
          <w:lang w:eastAsia="en-US"/>
        </w:rPr>
        <w:t>O</w:t>
      </w:r>
      <w:r w:rsidR="00DB1445">
        <w:rPr>
          <w:rFonts w:ascii="Verdana" w:hAnsi="Verdana" w:cs="Arial"/>
          <w:kern w:val="28"/>
          <w:lang w:eastAsia="en-US"/>
        </w:rPr>
        <w:t>rders for Services under the Contract.</w:t>
      </w:r>
      <w:r w:rsidRPr="00115007">
        <w:rPr>
          <w:rFonts w:ascii="Verdana" w:hAnsi="Verdana" w:cs="Arial"/>
          <w:kern w:val="28"/>
          <w:lang w:eastAsia="en-US"/>
        </w:rPr>
        <w:t xml:space="preserve"> </w:t>
      </w:r>
    </w:p>
    <w:p w:rsidR="00B07BE4" w:rsidRPr="00115007" w:rsidRDefault="00B07BE4" w:rsidP="00680911">
      <w:pPr>
        <w:widowControl w:val="0"/>
        <w:suppressAutoHyphens w:val="0"/>
        <w:overflowPunct w:val="0"/>
        <w:autoSpaceDE w:val="0"/>
        <w:autoSpaceDN w:val="0"/>
        <w:adjustRightInd w:val="0"/>
        <w:spacing w:before="120" w:after="120"/>
        <w:rPr>
          <w:rFonts w:ascii="Verdana" w:hAnsi="Verdana" w:cs="Arial"/>
          <w:kern w:val="28"/>
          <w:lang w:eastAsia="en-US"/>
        </w:rPr>
      </w:pPr>
      <w:r w:rsidRPr="00115007">
        <w:rPr>
          <w:rFonts w:ascii="Verdana" w:hAnsi="Verdana" w:cs="Arial"/>
          <w:kern w:val="28"/>
          <w:lang w:eastAsia="en-US"/>
        </w:rPr>
        <w:t>This may rise to approximately £</w:t>
      </w:r>
      <w:r w:rsidR="00DB1445">
        <w:rPr>
          <w:rFonts w:ascii="Verdana" w:hAnsi="Verdana" w:cs="Arial"/>
          <w:kern w:val="28"/>
          <w:lang w:eastAsia="en-US"/>
        </w:rPr>
        <w:t>173,000</w:t>
      </w:r>
      <w:r w:rsidRPr="00115007">
        <w:rPr>
          <w:rFonts w:ascii="Verdana" w:hAnsi="Verdana" w:cs="Arial"/>
          <w:kern w:val="28"/>
          <w:lang w:eastAsia="en-US"/>
        </w:rPr>
        <w:t xml:space="preserve"> if options to extend are exercised or any additional Services as described in </w:t>
      </w:r>
      <w:r w:rsidR="003B5225" w:rsidRPr="00115007">
        <w:rPr>
          <w:rFonts w:ascii="Verdana" w:hAnsi="Verdana" w:cs="Arial"/>
          <w:kern w:val="28"/>
          <w:lang w:eastAsia="en-US"/>
        </w:rPr>
        <w:t xml:space="preserve">section 2 </w:t>
      </w:r>
      <w:r w:rsidRPr="00115007">
        <w:rPr>
          <w:rFonts w:ascii="Verdana" w:hAnsi="Verdana" w:cs="Arial"/>
          <w:kern w:val="28"/>
          <w:lang w:eastAsia="en-US"/>
        </w:rPr>
        <w:t>are taken up.</w:t>
      </w:r>
    </w:p>
    <w:p w:rsidR="00B07BE4" w:rsidRPr="00115007" w:rsidRDefault="00B07BE4" w:rsidP="00680911">
      <w:pPr>
        <w:widowControl w:val="0"/>
        <w:suppressAutoHyphens w:val="0"/>
        <w:overflowPunct w:val="0"/>
        <w:autoSpaceDE w:val="0"/>
        <w:autoSpaceDN w:val="0"/>
        <w:adjustRightInd w:val="0"/>
        <w:spacing w:before="120" w:after="120"/>
        <w:rPr>
          <w:rFonts w:ascii="Verdana" w:hAnsi="Verdana" w:cs="Arial"/>
          <w:kern w:val="28"/>
          <w:lang w:eastAsia="en-US"/>
        </w:rPr>
      </w:pPr>
      <w:r w:rsidRPr="00115007">
        <w:rPr>
          <w:rFonts w:ascii="Verdana" w:hAnsi="Verdana" w:cs="Arial"/>
          <w:kern w:val="28"/>
          <w:lang w:eastAsia="en-US"/>
        </w:rPr>
        <w:t>This should not be seen by any Tenderer as a target cost for the</w:t>
      </w:r>
      <w:r w:rsidR="003B5225" w:rsidRPr="00115007">
        <w:rPr>
          <w:rFonts w:ascii="Verdana" w:hAnsi="Verdana" w:cs="Arial"/>
          <w:kern w:val="28"/>
          <w:lang w:eastAsia="en-US"/>
        </w:rPr>
        <w:t>ir</w:t>
      </w:r>
      <w:r w:rsidRPr="00115007">
        <w:rPr>
          <w:rFonts w:ascii="Verdana" w:hAnsi="Verdana" w:cs="Arial"/>
          <w:kern w:val="28"/>
          <w:lang w:eastAsia="en-US"/>
        </w:rPr>
        <w:t xml:space="preserve"> Tender</w:t>
      </w:r>
      <w:r w:rsidR="00DA69E6" w:rsidRPr="00115007">
        <w:rPr>
          <w:rFonts w:ascii="Verdana" w:hAnsi="Verdana" w:cs="Arial"/>
          <w:kern w:val="28"/>
          <w:lang w:eastAsia="en-US"/>
        </w:rPr>
        <w:t xml:space="preserve"> as the Contract will be awarded to the most economically advantageous Tender. </w:t>
      </w:r>
    </w:p>
    <w:p w:rsidR="00A129A5" w:rsidRPr="00115007" w:rsidRDefault="00A129A5" w:rsidP="00A129A5">
      <w:pPr>
        <w:keepNext/>
        <w:widowControl w:val="0"/>
        <w:suppressAutoHyphens w:val="0"/>
        <w:overflowPunct w:val="0"/>
        <w:autoSpaceDE w:val="0"/>
        <w:autoSpaceDN w:val="0"/>
        <w:adjustRightInd w:val="0"/>
        <w:spacing w:before="240" w:after="120"/>
        <w:rPr>
          <w:rFonts w:ascii="Verdana" w:hAnsi="Verdana" w:cs="Arial"/>
          <w:b/>
          <w:color w:val="17365D"/>
          <w:kern w:val="28"/>
          <w:u w:val="single"/>
          <w:lang w:eastAsia="en-US"/>
        </w:rPr>
      </w:pPr>
      <w:r w:rsidRPr="00115007">
        <w:rPr>
          <w:rFonts w:ascii="Verdana" w:hAnsi="Verdana" w:cs="Arial"/>
          <w:b/>
          <w:color w:val="17365D"/>
          <w:kern w:val="28"/>
          <w:u w:val="single"/>
          <w:lang w:eastAsia="en-US"/>
        </w:rPr>
        <w:t>Objectives</w:t>
      </w:r>
    </w:p>
    <w:p w:rsidR="00E14645" w:rsidRPr="006A26EA" w:rsidRDefault="00C446DD" w:rsidP="00E14645">
      <w:pPr>
        <w:widowControl w:val="0"/>
        <w:suppressAutoHyphens w:val="0"/>
        <w:overflowPunct w:val="0"/>
        <w:autoSpaceDE w:val="0"/>
        <w:autoSpaceDN w:val="0"/>
        <w:adjustRightInd w:val="0"/>
        <w:spacing w:after="120"/>
        <w:rPr>
          <w:rFonts w:ascii="Verdana" w:hAnsi="Verdana" w:cs="Arial"/>
          <w:kern w:val="28"/>
          <w:lang w:eastAsia="en-US"/>
        </w:rPr>
      </w:pPr>
      <w:r w:rsidRPr="00115007">
        <w:rPr>
          <w:rFonts w:ascii="Verdana" w:hAnsi="Verdana" w:cs="Arial"/>
          <w:kern w:val="28"/>
          <w:lang w:eastAsia="en-US"/>
        </w:rPr>
        <w:t>The objectives of the procurement are</w:t>
      </w:r>
      <w:r w:rsidR="00E14645" w:rsidRPr="00115007">
        <w:rPr>
          <w:rFonts w:ascii="Verdana" w:hAnsi="Verdana" w:cs="Arial"/>
          <w:kern w:val="28"/>
          <w:lang w:eastAsia="en-US"/>
        </w:rPr>
        <w:t xml:space="preserve"> to procure a service which will enable prompt, effective and efficient case management by the ICO</w:t>
      </w:r>
      <w:r w:rsidR="009C72EA" w:rsidRPr="00115007">
        <w:rPr>
          <w:rFonts w:ascii="Verdana" w:hAnsi="Verdana" w:cs="Arial"/>
          <w:kern w:val="28"/>
          <w:lang w:eastAsia="en-US"/>
        </w:rPr>
        <w:t>, in accordance with the Criminal Procedures and Investigation Act 1996 and current legislation</w:t>
      </w:r>
      <w:r w:rsidR="00E14645" w:rsidRPr="006A26EA">
        <w:rPr>
          <w:rFonts w:ascii="Verdana" w:hAnsi="Verdana" w:cs="Arial"/>
          <w:kern w:val="28"/>
          <w:lang w:eastAsia="en-US"/>
        </w:rPr>
        <w:t>.</w:t>
      </w:r>
    </w:p>
    <w:p w:rsidR="00A129A5" w:rsidRPr="00115007" w:rsidRDefault="00A129A5" w:rsidP="00A129A5">
      <w:pPr>
        <w:keepNext/>
        <w:widowControl w:val="0"/>
        <w:suppressAutoHyphens w:val="0"/>
        <w:overflowPunct w:val="0"/>
        <w:autoSpaceDE w:val="0"/>
        <w:autoSpaceDN w:val="0"/>
        <w:adjustRightInd w:val="0"/>
        <w:spacing w:before="240" w:after="120"/>
        <w:ind w:right="96"/>
        <w:rPr>
          <w:rFonts w:ascii="Verdana" w:hAnsi="Verdana" w:cs="Arial"/>
          <w:b/>
          <w:color w:val="17365D"/>
          <w:kern w:val="28"/>
          <w:u w:val="single"/>
          <w:lang w:eastAsia="en-US"/>
        </w:rPr>
      </w:pPr>
      <w:r w:rsidRPr="00115007">
        <w:rPr>
          <w:rFonts w:ascii="Verdana" w:hAnsi="Verdana" w:cs="Arial"/>
          <w:b/>
          <w:color w:val="17365D"/>
          <w:kern w:val="28"/>
          <w:u w:val="single"/>
          <w:lang w:eastAsia="en-US"/>
        </w:rPr>
        <w:t>Duration</w:t>
      </w:r>
    </w:p>
    <w:p w:rsidR="00A129A5" w:rsidRDefault="00A129A5" w:rsidP="00A129A5">
      <w:pPr>
        <w:widowControl w:val="0"/>
        <w:suppressAutoHyphens w:val="0"/>
        <w:overflowPunct w:val="0"/>
        <w:autoSpaceDE w:val="0"/>
        <w:autoSpaceDN w:val="0"/>
        <w:adjustRightInd w:val="0"/>
        <w:spacing w:after="120"/>
        <w:ind w:right="96"/>
        <w:rPr>
          <w:rFonts w:ascii="Verdana" w:hAnsi="Verdana" w:cs="Arial"/>
          <w:kern w:val="28"/>
          <w:lang w:eastAsia="en-US"/>
        </w:rPr>
      </w:pPr>
      <w:r w:rsidRPr="00115007">
        <w:rPr>
          <w:rFonts w:ascii="Verdana" w:hAnsi="Verdana" w:cs="Arial"/>
          <w:kern w:val="28"/>
          <w:lang w:eastAsia="en-US"/>
        </w:rPr>
        <w:t xml:space="preserve">The </w:t>
      </w:r>
      <w:r w:rsidR="00C446DD" w:rsidRPr="00115007">
        <w:rPr>
          <w:rFonts w:ascii="Verdana" w:hAnsi="Verdana" w:cs="Arial"/>
          <w:kern w:val="28"/>
          <w:lang w:eastAsia="en-US"/>
        </w:rPr>
        <w:t>C</w:t>
      </w:r>
      <w:r w:rsidRPr="00115007">
        <w:rPr>
          <w:rFonts w:ascii="Verdana" w:hAnsi="Verdana" w:cs="Arial"/>
          <w:kern w:val="28"/>
          <w:lang w:eastAsia="en-US"/>
        </w:rPr>
        <w:t xml:space="preserve">ontract will be </w:t>
      </w:r>
      <w:r w:rsidR="00C446DD" w:rsidRPr="00115007">
        <w:rPr>
          <w:rFonts w:ascii="Verdana" w:hAnsi="Verdana" w:cs="Arial"/>
          <w:kern w:val="28"/>
          <w:lang w:eastAsia="en-US"/>
        </w:rPr>
        <w:t>for</w:t>
      </w:r>
      <w:r w:rsidRPr="00115007">
        <w:rPr>
          <w:rFonts w:ascii="Verdana" w:hAnsi="Verdana" w:cs="Arial"/>
          <w:kern w:val="28"/>
          <w:lang w:eastAsia="en-US"/>
        </w:rPr>
        <w:t xml:space="preserve"> an initial period of</w:t>
      </w:r>
      <w:r w:rsidR="000D291A">
        <w:rPr>
          <w:rFonts w:ascii="Verdana" w:hAnsi="Verdana" w:cs="Arial"/>
          <w:kern w:val="28"/>
          <w:lang w:eastAsia="en-US"/>
        </w:rPr>
        <w:t xml:space="preserve"> two (2) </w:t>
      </w:r>
      <w:r w:rsidRPr="00115007">
        <w:rPr>
          <w:rFonts w:ascii="Verdana" w:hAnsi="Verdana" w:cs="Arial"/>
          <w:kern w:val="28"/>
          <w:lang w:eastAsia="en-US"/>
        </w:rPr>
        <w:t xml:space="preserve">years with an option to extend for a further period </w:t>
      </w:r>
      <w:r w:rsidR="005E1B7F" w:rsidRPr="00115007">
        <w:rPr>
          <w:rFonts w:ascii="Verdana" w:hAnsi="Verdana" w:cs="Arial"/>
          <w:kern w:val="28"/>
          <w:lang w:eastAsia="en-US"/>
        </w:rPr>
        <w:t>of</w:t>
      </w:r>
      <w:r w:rsidRPr="00115007">
        <w:rPr>
          <w:rFonts w:ascii="Verdana" w:hAnsi="Verdana" w:cs="Arial"/>
          <w:kern w:val="28"/>
          <w:lang w:eastAsia="en-US"/>
        </w:rPr>
        <w:t xml:space="preserve"> up to </w:t>
      </w:r>
      <w:r w:rsidR="000D291A">
        <w:rPr>
          <w:rFonts w:ascii="Verdana" w:hAnsi="Verdana" w:cs="Arial"/>
          <w:kern w:val="28"/>
          <w:lang w:eastAsia="en-US"/>
        </w:rPr>
        <w:t>one year ta</w:t>
      </w:r>
      <w:r w:rsidRPr="00115007">
        <w:rPr>
          <w:rFonts w:ascii="Verdana" w:hAnsi="Verdana" w:cs="Arial"/>
          <w:kern w:val="28"/>
          <w:lang w:eastAsia="en-US"/>
        </w:rPr>
        <w:t xml:space="preserve">king the </w:t>
      </w:r>
      <w:r w:rsidR="005E1B7F" w:rsidRPr="00115007">
        <w:rPr>
          <w:rFonts w:ascii="Verdana" w:hAnsi="Verdana" w:cs="Arial"/>
          <w:kern w:val="28"/>
          <w:lang w:eastAsia="en-US"/>
        </w:rPr>
        <w:t>C</w:t>
      </w:r>
      <w:r w:rsidRPr="00115007">
        <w:rPr>
          <w:rFonts w:ascii="Verdana" w:hAnsi="Verdana" w:cs="Arial"/>
          <w:kern w:val="28"/>
          <w:lang w:eastAsia="en-US"/>
        </w:rPr>
        <w:t xml:space="preserve">ontract term to a </w:t>
      </w:r>
      <w:r w:rsidR="003B5225" w:rsidRPr="00115007">
        <w:rPr>
          <w:rFonts w:ascii="Verdana" w:hAnsi="Verdana" w:cs="Arial"/>
          <w:kern w:val="28"/>
          <w:lang w:eastAsia="en-US"/>
        </w:rPr>
        <w:t xml:space="preserve">total </w:t>
      </w:r>
      <w:r w:rsidRPr="00115007">
        <w:rPr>
          <w:rFonts w:ascii="Verdana" w:hAnsi="Verdana" w:cs="Arial"/>
          <w:kern w:val="28"/>
          <w:lang w:eastAsia="en-US"/>
        </w:rPr>
        <w:t xml:space="preserve">maximum of </w:t>
      </w:r>
      <w:r w:rsidR="000D291A">
        <w:rPr>
          <w:rFonts w:ascii="Verdana" w:hAnsi="Verdana" w:cs="Arial"/>
          <w:kern w:val="28"/>
          <w:lang w:eastAsia="en-US"/>
        </w:rPr>
        <w:t xml:space="preserve">three (3) </w:t>
      </w:r>
      <w:r w:rsidRPr="00115007">
        <w:rPr>
          <w:rFonts w:ascii="Verdana" w:hAnsi="Verdana" w:cs="Arial"/>
          <w:kern w:val="28"/>
          <w:lang w:eastAsia="en-US"/>
        </w:rPr>
        <w:t xml:space="preserve"> years.  The </w:t>
      </w:r>
      <w:r w:rsidR="005E1B7F" w:rsidRPr="00115007">
        <w:rPr>
          <w:rFonts w:ascii="Verdana" w:hAnsi="Verdana" w:cs="Arial"/>
          <w:kern w:val="28"/>
          <w:lang w:eastAsia="en-US"/>
        </w:rPr>
        <w:t>C</w:t>
      </w:r>
      <w:r w:rsidRPr="00115007">
        <w:rPr>
          <w:rFonts w:ascii="Verdana" w:hAnsi="Verdana" w:cs="Arial"/>
          <w:kern w:val="28"/>
          <w:lang w:eastAsia="en-US"/>
        </w:rPr>
        <w:t xml:space="preserve">ontract is intended to start on </w:t>
      </w:r>
      <w:r w:rsidR="000D291A">
        <w:rPr>
          <w:rFonts w:ascii="Verdana" w:hAnsi="Verdana" w:cs="Arial"/>
          <w:kern w:val="28"/>
          <w:lang w:eastAsia="en-US"/>
        </w:rPr>
        <w:t>31 March 2016</w:t>
      </w:r>
      <w:r w:rsidRPr="00115007">
        <w:rPr>
          <w:rFonts w:ascii="Verdana" w:hAnsi="Verdana" w:cs="Arial"/>
          <w:kern w:val="28"/>
          <w:lang w:eastAsia="en-US"/>
        </w:rPr>
        <w:t xml:space="preserve"> or as otherwise agreed.</w:t>
      </w:r>
    </w:p>
    <w:p w:rsidR="006178BF" w:rsidRPr="00115007" w:rsidRDefault="006178BF" w:rsidP="00A129A5">
      <w:pPr>
        <w:widowControl w:val="0"/>
        <w:suppressAutoHyphens w:val="0"/>
        <w:overflowPunct w:val="0"/>
        <w:autoSpaceDE w:val="0"/>
        <w:autoSpaceDN w:val="0"/>
        <w:adjustRightInd w:val="0"/>
        <w:spacing w:after="120"/>
        <w:ind w:right="96"/>
        <w:rPr>
          <w:rFonts w:ascii="Verdana" w:hAnsi="Verdana" w:cs="Arial"/>
          <w:kern w:val="28"/>
          <w:lang w:eastAsia="en-US"/>
        </w:rPr>
      </w:pPr>
    </w:p>
    <w:p w:rsidR="000D291A" w:rsidRDefault="000D291A" w:rsidP="00A129A5">
      <w:pPr>
        <w:keepNext/>
        <w:suppressAutoHyphens w:val="0"/>
        <w:spacing w:after="120"/>
        <w:rPr>
          <w:rFonts w:ascii="Verdana" w:hAnsi="Verdana" w:cs="Arial"/>
          <w:kern w:val="28"/>
          <w:lang w:eastAsia="en-US"/>
        </w:rPr>
      </w:pPr>
      <w:r w:rsidRPr="00115007" w:rsidDel="000D291A">
        <w:rPr>
          <w:rFonts w:ascii="Verdana" w:hAnsi="Verdana" w:cs="Arial"/>
          <w:kern w:val="28"/>
          <w:lang w:eastAsia="en-US"/>
        </w:rPr>
        <w:lastRenderedPageBreak/>
        <w:t xml:space="preserve"> </w:t>
      </w:r>
    </w:p>
    <w:p w:rsidR="00A129A5" w:rsidRPr="00115007" w:rsidRDefault="00A129A5" w:rsidP="00A129A5">
      <w:pPr>
        <w:keepNext/>
        <w:suppressAutoHyphens w:val="0"/>
        <w:spacing w:after="120"/>
        <w:rPr>
          <w:rFonts w:ascii="Verdana" w:hAnsi="Verdana" w:cs="Arial"/>
          <w:b/>
          <w:color w:val="17365D"/>
          <w:kern w:val="28"/>
          <w:u w:val="single"/>
          <w:lang w:eastAsia="en-US"/>
        </w:rPr>
      </w:pPr>
      <w:r w:rsidRPr="00115007">
        <w:rPr>
          <w:rFonts w:ascii="Verdana" w:hAnsi="Verdana" w:cs="Arial"/>
          <w:b/>
          <w:color w:val="17365D"/>
          <w:kern w:val="28"/>
          <w:u w:val="single"/>
          <w:lang w:eastAsia="en-US"/>
        </w:rPr>
        <w:t xml:space="preserve">Contract Management </w:t>
      </w:r>
    </w:p>
    <w:p w:rsidR="00A129A5" w:rsidRPr="00115007" w:rsidRDefault="00A129A5" w:rsidP="00A129A5">
      <w:pPr>
        <w:suppressAutoHyphens w:val="0"/>
        <w:spacing w:after="120"/>
        <w:rPr>
          <w:rFonts w:ascii="Verdana" w:hAnsi="Verdana" w:cs="Arial"/>
          <w:i/>
          <w:color w:val="FF0000"/>
          <w:kern w:val="28"/>
          <w:lang w:eastAsia="en-US"/>
        </w:rPr>
      </w:pPr>
      <w:r w:rsidRPr="00115007">
        <w:rPr>
          <w:rFonts w:ascii="Verdana" w:hAnsi="Verdana" w:cs="Arial"/>
          <w:i/>
          <w:color w:val="FF0000"/>
          <w:kern w:val="28"/>
          <w:lang w:eastAsia="en-US"/>
        </w:rPr>
        <w:t xml:space="preserve"> </w:t>
      </w:r>
    </w:p>
    <w:p w:rsidR="00A129A5" w:rsidRPr="00115007" w:rsidRDefault="00A129A5" w:rsidP="00A129A5">
      <w:pPr>
        <w:suppressAutoHyphens w:val="0"/>
        <w:spacing w:after="120"/>
        <w:rPr>
          <w:rFonts w:ascii="Verdana" w:hAnsi="Verdana" w:cs="Arial"/>
          <w:kern w:val="28"/>
          <w:lang w:eastAsia="en-US"/>
        </w:rPr>
      </w:pPr>
      <w:r w:rsidRPr="00115007">
        <w:rPr>
          <w:rFonts w:ascii="Verdana" w:hAnsi="Verdana" w:cs="Arial"/>
          <w:kern w:val="28"/>
          <w:lang w:eastAsia="en-US"/>
        </w:rPr>
        <w:t xml:space="preserve">The </w:t>
      </w:r>
      <w:r w:rsidR="005E1B7F" w:rsidRPr="00115007">
        <w:rPr>
          <w:rFonts w:ascii="Verdana" w:hAnsi="Verdana" w:cs="Arial"/>
          <w:kern w:val="28"/>
          <w:lang w:eastAsia="en-US"/>
        </w:rPr>
        <w:t>C</w:t>
      </w:r>
      <w:r w:rsidRPr="00115007">
        <w:rPr>
          <w:rFonts w:ascii="Verdana" w:hAnsi="Verdana" w:cs="Arial"/>
          <w:kern w:val="28"/>
          <w:lang w:eastAsia="en-US"/>
        </w:rPr>
        <w:t>ontract will be managed by</w:t>
      </w:r>
      <w:r w:rsidR="005E1B7F" w:rsidRPr="00115007">
        <w:rPr>
          <w:rFonts w:ascii="Verdana" w:hAnsi="Verdana" w:cs="Arial"/>
          <w:kern w:val="28"/>
          <w:lang w:eastAsia="en-US"/>
        </w:rPr>
        <w:t xml:space="preserve"> ICO wi</w:t>
      </w:r>
      <w:r w:rsidRPr="00115007">
        <w:rPr>
          <w:rFonts w:ascii="Verdana" w:hAnsi="Verdana" w:cs="Arial"/>
          <w:kern w:val="28"/>
          <w:lang w:eastAsia="en-US"/>
        </w:rPr>
        <w:t xml:space="preserve">th review meetings being held on </w:t>
      </w:r>
      <w:r w:rsidR="003B5225" w:rsidRPr="00115007">
        <w:rPr>
          <w:rFonts w:ascii="Verdana" w:hAnsi="Verdana" w:cs="Arial"/>
          <w:kern w:val="28"/>
          <w:lang w:eastAsia="en-US"/>
        </w:rPr>
        <w:t>a</w:t>
      </w:r>
      <w:r w:rsidR="00112E3C" w:rsidRPr="00115007">
        <w:rPr>
          <w:rFonts w:ascii="Verdana" w:hAnsi="Verdana" w:cs="Arial"/>
          <w:kern w:val="28"/>
          <w:lang w:eastAsia="en-US"/>
        </w:rPr>
        <w:t>n at least annual basis</w:t>
      </w:r>
      <w:r w:rsidRPr="00115007">
        <w:rPr>
          <w:rFonts w:ascii="Verdana" w:hAnsi="Verdana" w:cs="Arial"/>
          <w:kern w:val="28"/>
          <w:lang w:eastAsia="en-US"/>
        </w:rPr>
        <w:t xml:space="preserve">.  The review meetings will enable </w:t>
      </w:r>
      <w:r w:rsidR="003B5225" w:rsidRPr="00115007">
        <w:rPr>
          <w:rFonts w:ascii="Verdana" w:hAnsi="Verdana" w:cs="Arial"/>
          <w:kern w:val="28"/>
          <w:lang w:eastAsia="en-US"/>
        </w:rPr>
        <w:t>ICO</w:t>
      </w:r>
      <w:r w:rsidRPr="00115007">
        <w:rPr>
          <w:rFonts w:ascii="Verdana" w:hAnsi="Verdana" w:cs="Arial"/>
          <w:kern w:val="28"/>
          <w:lang w:eastAsia="en-US"/>
        </w:rPr>
        <w:t xml:space="preserve"> and the </w:t>
      </w:r>
      <w:r w:rsidR="004D05B1">
        <w:rPr>
          <w:rFonts w:ascii="Verdana" w:hAnsi="Verdana" w:cs="Arial"/>
          <w:kern w:val="28"/>
          <w:lang w:eastAsia="en-US"/>
        </w:rPr>
        <w:t>S</w:t>
      </w:r>
      <w:r w:rsidRPr="00115007">
        <w:rPr>
          <w:rFonts w:ascii="Verdana" w:hAnsi="Verdana" w:cs="Arial"/>
          <w:kern w:val="28"/>
          <w:lang w:eastAsia="en-US"/>
        </w:rPr>
        <w:t>upplier to review performance</w:t>
      </w:r>
      <w:r w:rsidR="005E1B7F" w:rsidRPr="00115007">
        <w:rPr>
          <w:rFonts w:ascii="Verdana" w:hAnsi="Verdana" w:cs="Arial"/>
          <w:kern w:val="28"/>
          <w:lang w:eastAsia="en-US"/>
        </w:rPr>
        <w:t xml:space="preserve"> and</w:t>
      </w:r>
      <w:r w:rsidRPr="00115007">
        <w:rPr>
          <w:rFonts w:ascii="Verdana" w:hAnsi="Verdana" w:cs="Arial"/>
          <w:kern w:val="28"/>
          <w:lang w:eastAsia="en-US"/>
        </w:rPr>
        <w:t xml:space="preserve"> discuss matters which may include</w:t>
      </w:r>
      <w:r w:rsidR="003B5225" w:rsidRPr="00115007">
        <w:rPr>
          <w:rFonts w:ascii="Verdana" w:hAnsi="Verdana" w:cs="Arial"/>
          <w:kern w:val="28"/>
          <w:lang w:eastAsia="en-US"/>
        </w:rPr>
        <w:t>,</w:t>
      </w:r>
      <w:r w:rsidRPr="00115007">
        <w:rPr>
          <w:rFonts w:ascii="Verdana" w:hAnsi="Verdana" w:cs="Arial"/>
          <w:kern w:val="28"/>
          <w:lang w:eastAsia="en-US"/>
        </w:rPr>
        <w:t xml:space="preserve"> but not be limited to;</w:t>
      </w:r>
    </w:p>
    <w:p w:rsidR="003666E2" w:rsidRPr="003666E2" w:rsidRDefault="003B5225" w:rsidP="004D05B1">
      <w:pPr>
        <w:widowControl w:val="0"/>
        <w:numPr>
          <w:ilvl w:val="0"/>
          <w:numId w:val="21"/>
        </w:numPr>
        <w:suppressAutoHyphens w:val="0"/>
        <w:overflowPunct w:val="0"/>
        <w:autoSpaceDE w:val="0"/>
        <w:autoSpaceDN w:val="0"/>
        <w:adjustRightInd w:val="0"/>
        <w:spacing w:after="120"/>
        <w:rPr>
          <w:rFonts w:ascii="Verdana" w:hAnsi="Verdana" w:cs="Arial"/>
          <w:kern w:val="28"/>
          <w:lang w:eastAsia="en-US"/>
        </w:rPr>
      </w:pPr>
      <w:r w:rsidRPr="003666E2">
        <w:rPr>
          <w:rFonts w:ascii="Verdana" w:hAnsi="Verdana" w:cs="Arial"/>
          <w:kern w:val="28"/>
          <w:lang w:eastAsia="en-US"/>
        </w:rPr>
        <w:t>D</w:t>
      </w:r>
      <w:r w:rsidR="005E1B7F" w:rsidRPr="003666E2">
        <w:rPr>
          <w:rFonts w:ascii="Verdana" w:hAnsi="Verdana" w:cs="Arial"/>
          <w:kern w:val="28"/>
          <w:lang w:eastAsia="en-US"/>
        </w:rPr>
        <w:t>elivery of the Services</w:t>
      </w:r>
      <w:r w:rsidR="003666E2" w:rsidRPr="003666E2">
        <w:t xml:space="preserve"> </w:t>
      </w:r>
      <w:r w:rsidR="003666E2" w:rsidRPr="003666E2">
        <w:rPr>
          <w:rFonts w:ascii="Verdana" w:hAnsi="Verdana" w:cs="Arial"/>
          <w:kern w:val="28"/>
          <w:lang w:eastAsia="en-US"/>
        </w:rPr>
        <w:t>including number of  cases, date of instruction, date of activity and work undertaken, date report supplied to the Commissioner</w:t>
      </w:r>
      <w:r w:rsidR="003666E2">
        <w:rPr>
          <w:rFonts w:ascii="Verdana" w:hAnsi="Verdana" w:cs="Arial"/>
          <w:kern w:val="28"/>
          <w:lang w:eastAsia="en-US"/>
        </w:rPr>
        <w:t>;</w:t>
      </w:r>
    </w:p>
    <w:p w:rsidR="00A129A5" w:rsidRPr="00115007" w:rsidRDefault="00D65C43" w:rsidP="00461248">
      <w:pPr>
        <w:widowControl w:val="0"/>
        <w:numPr>
          <w:ilvl w:val="0"/>
          <w:numId w:val="21"/>
        </w:numPr>
        <w:suppressAutoHyphens w:val="0"/>
        <w:overflowPunct w:val="0"/>
        <w:autoSpaceDE w:val="0"/>
        <w:autoSpaceDN w:val="0"/>
        <w:adjustRightInd w:val="0"/>
        <w:spacing w:after="120"/>
        <w:rPr>
          <w:rFonts w:ascii="Verdana" w:hAnsi="Verdana" w:cs="Arial"/>
          <w:kern w:val="28"/>
          <w:lang w:eastAsia="en-US"/>
        </w:rPr>
      </w:pPr>
      <w:r w:rsidRPr="00115007">
        <w:rPr>
          <w:rFonts w:ascii="Verdana" w:hAnsi="Verdana" w:cs="Arial"/>
          <w:kern w:val="28"/>
          <w:lang w:eastAsia="en-US"/>
        </w:rPr>
        <w:t>F</w:t>
      </w:r>
      <w:r w:rsidR="00A129A5" w:rsidRPr="00115007">
        <w:rPr>
          <w:rFonts w:ascii="Verdana" w:hAnsi="Verdana" w:cs="Arial"/>
          <w:kern w:val="28"/>
          <w:lang w:eastAsia="en-US"/>
        </w:rPr>
        <w:t>eedback from end users;</w:t>
      </w:r>
    </w:p>
    <w:p w:rsidR="00A129A5" w:rsidRPr="00115007" w:rsidRDefault="00D65C43" w:rsidP="00461248">
      <w:pPr>
        <w:widowControl w:val="0"/>
        <w:numPr>
          <w:ilvl w:val="0"/>
          <w:numId w:val="21"/>
        </w:numPr>
        <w:suppressAutoHyphens w:val="0"/>
        <w:overflowPunct w:val="0"/>
        <w:autoSpaceDE w:val="0"/>
        <w:autoSpaceDN w:val="0"/>
        <w:adjustRightInd w:val="0"/>
        <w:spacing w:after="120"/>
        <w:rPr>
          <w:rFonts w:ascii="Verdana" w:hAnsi="Verdana" w:cs="Arial"/>
          <w:kern w:val="28"/>
          <w:lang w:eastAsia="en-US"/>
        </w:rPr>
      </w:pPr>
      <w:r w:rsidRPr="00115007">
        <w:rPr>
          <w:rFonts w:ascii="Verdana" w:hAnsi="Verdana" w:cs="Arial"/>
          <w:kern w:val="28"/>
          <w:lang w:eastAsia="en-US"/>
        </w:rPr>
        <w:t>C</w:t>
      </w:r>
      <w:r w:rsidR="00A129A5" w:rsidRPr="00115007">
        <w:rPr>
          <w:rFonts w:ascii="Verdana" w:hAnsi="Verdana" w:cs="Arial"/>
          <w:kern w:val="28"/>
          <w:lang w:eastAsia="en-US"/>
        </w:rPr>
        <w:t>omplaints and actions to address</w:t>
      </w:r>
      <w:r w:rsidRPr="00115007">
        <w:rPr>
          <w:rFonts w:ascii="Verdana" w:hAnsi="Verdana" w:cs="Arial"/>
          <w:kern w:val="28"/>
          <w:lang w:eastAsia="en-US"/>
        </w:rPr>
        <w:t xml:space="preserve"> them</w:t>
      </w:r>
      <w:r w:rsidR="003666E2" w:rsidRPr="003666E2">
        <w:rPr>
          <w:rFonts w:ascii="Verdana" w:hAnsi="Verdana" w:cs="Arial"/>
          <w:kern w:val="28"/>
          <w:lang w:eastAsia="en-US"/>
        </w:rPr>
        <w:t xml:space="preserve"> </w:t>
      </w:r>
      <w:r w:rsidR="003666E2">
        <w:rPr>
          <w:rFonts w:ascii="Verdana" w:hAnsi="Verdana" w:cs="Arial"/>
          <w:kern w:val="28"/>
          <w:lang w:eastAsia="en-US"/>
        </w:rPr>
        <w:t xml:space="preserve">including </w:t>
      </w:r>
      <w:r w:rsidR="003666E2" w:rsidRPr="003666E2">
        <w:rPr>
          <w:rFonts w:ascii="Verdana" w:hAnsi="Verdana" w:cs="Arial"/>
          <w:kern w:val="28"/>
          <w:lang w:eastAsia="en-US"/>
        </w:rPr>
        <w:t>any ICO</w:t>
      </w:r>
      <w:r w:rsidR="00D95AD6">
        <w:rPr>
          <w:rFonts w:ascii="Verdana" w:hAnsi="Verdana" w:cs="Arial"/>
          <w:kern w:val="28"/>
          <w:lang w:eastAsia="en-US"/>
        </w:rPr>
        <w:t xml:space="preserve"> issues and</w:t>
      </w:r>
      <w:r w:rsidR="003666E2" w:rsidRPr="003666E2">
        <w:rPr>
          <w:rFonts w:ascii="Verdana" w:hAnsi="Verdana" w:cs="Arial"/>
          <w:kern w:val="28"/>
          <w:lang w:eastAsia="en-US"/>
        </w:rPr>
        <w:t xml:space="preserve"> any internal </w:t>
      </w:r>
      <w:r w:rsidR="00D95AD6">
        <w:rPr>
          <w:rFonts w:ascii="Verdana" w:hAnsi="Verdana" w:cs="Arial"/>
          <w:kern w:val="28"/>
          <w:lang w:eastAsia="en-US"/>
        </w:rPr>
        <w:t xml:space="preserve">Supplier </w:t>
      </w:r>
      <w:r w:rsidR="003666E2" w:rsidRPr="003666E2">
        <w:rPr>
          <w:rFonts w:ascii="Verdana" w:hAnsi="Verdana" w:cs="Arial"/>
          <w:kern w:val="28"/>
          <w:lang w:eastAsia="en-US"/>
        </w:rPr>
        <w:t xml:space="preserve">issues </w:t>
      </w:r>
      <w:r w:rsidR="003666E2">
        <w:rPr>
          <w:rFonts w:ascii="Verdana" w:hAnsi="Verdana" w:cs="Arial"/>
          <w:kern w:val="28"/>
          <w:lang w:eastAsia="en-US"/>
        </w:rPr>
        <w:t>affecting</w:t>
      </w:r>
      <w:r w:rsidR="003666E2" w:rsidRPr="003666E2">
        <w:rPr>
          <w:rFonts w:ascii="Verdana" w:hAnsi="Verdana" w:cs="Arial"/>
          <w:kern w:val="28"/>
          <w:lang w:eastAsia="en-US"/>
        </w:rPr>
        <w:t xml:space="preserve"> service delivery</w:t>
      </w:r>
      <w:r w:rsidR="00A129A5" w:rsidRPr="00115007">
        <w:rPr>
          <w:rFonts w:ascii="Verdana" w:hAnsi="Verdana" w:cs="Arial"/>
          <w:kern w:val="28"/>
          <w:lang w:eastAsia="en-US"/>
        </w:rPr>
        <w:t>;</w:t>
      </w:r>
    </w:p>
    <w:p w:rsidR="003666E2" w:rsidRDefault="00D65C43" w:rsidP="003666E2">
      <w:pPr>
        <w:numPr>
          <w:ilvl w:val="0"/>
          <w:numId w:val="21"/>
        </w:numPr>
        <w:rPr>
          <w:rFonts w:ascii="Verdana" w:hAnsi="Verdana" w:cs="Arial"/>
          <w:kern w:val="28"/>
          <w:lang w:eastAsia="en-US"/>
        </w:rPr>
      </w:pPr>
      <w:r w:rsidRPr="00115007">
        <w:rPr>
          <w:rFonts w:ascii="Verdana" w:hAnsi="Verdana" w:cs="Arial"/>
          <w:kern w:val="28"/>
          <w:lang w:eastAsia="en-US"/>
        </w:rPr>
        <w:t>I</w:t>
      </w:r>
      <w:r w:rsidR="00A129A5" w:rsidRPr="00115007">
        <w:rPr>
          <w:rFonts w:ascii="Verdana" w:hAnsi="Verdana" w:cs="Arial"/>
          <w:kern w:val="28"/>
          <w:lang w:eastAsia="en-US"/>
        </w:rPr>
        <w:t>mprovements or developments</w:t>
      </w:r>
      <w:r w:rsidR="003666E2">
        <w:rPr>
          <w:rFonts w:ascii="Verdana" w:hAnsi="Verdana" w:cs="Arial"/>
          <w:kern w:val="28"/>
          <w:lang w:eastAsia="en-US"/>
        </w:rPr>
        <w:t>, including whether Services were c</w:t>
      </w:r>
      <w:r w:rsidR="003666E2" w:rsidRPr="003666E2">
        <w:rPr>
          <w:rFonts w:ascii="Verdana" w:hAnsi="Verdana" w:cs="Arial"/>
          <w:kern w:val="28"/>
          <w:lang w:eastAsia="en-US"/>
        </w:rPr>
        <w:t xml:space="preserve">ompleted </w:t>
      </w:r>
      <w:r w:rsidR="003666E2">
        <w:rPr>
          <w:rFonts w:ascii="Verdana" w:hAnsi="Verdana" w:cs="Arial"/>
          <w:kern w:val="28"/>
          <w:lang w:eastAsia="en-US"/>
        </w:rPr>
        <w:t>in a timely manner within agreed turnaround times;</w:t>
      </w:r>
    </w:p>
    <w:p w:rsidR="00D95AD6" w:rsidRDefault="00D95AD6" w:rsidP="00D95AD6">
      <w:pPr>
        <w:ind w:left="720"/>
        <w:rPr>
          <w:rFonts w:ascii="Verdana" w:hAnsi="Verdana" w:cs="Arial"/>
          <w:kern w:val="28"/>
          <w:lang w:eastAsia="en-US"/>
        </w:rPr>
      </w:pPr>
    </w:p>
    <w:p w:rsidR="006178BF" w:rsidRDefault="00D65C43" w:rsidP="00D95AD6">
      <w:pPr>
        <w:widowControl w:val="0"/>
        <w:numPr>
          <w:ilvl w:val="0"/>
          <w:numId w:val="21"/>
        </w:numPr>
        <w:suppressAutoHyphens w:val="0"/>
        <w:overflowPunct w:val="0"/>
        <w:autoSpaceDE w:val="0"/>
        <w:autoSpaceDN w:val="0"/>
        <w:adjustRightInd w:val="0"/>
        <w:spacing w:after="120"/>
        <w:rPr>
          <w:rFonts w:ascii="Verdana" w:hAnsi="Verdana" w:cs="Arial"/>
          <w:kern w:val="28"/>
          <w:lang w:eastAsia="en-US"/>
        </w:rPr>
      </w:pPr>
      <w:r w:rsidRPr="00115007">
        <w:rPr>
          <w:rFonts w:ascii="Verdana" w:hAnsi="Verdana" w:cs="Arial"/>
          <w:kern w:val="28"/>
          <w:lang w:eastAsia="en-US"/>
        </w:rPr>
        <w:t>C</w:t>
      </w:r>
      <w:r w:rsidR="00A129A5" w:rsidRPr="00115007">
        <w:rPr>
          <w:rFonts w:ascii="Verdana" w:hAnsi="Verdana" w:cs="Arial"/>
          <w:kern w:val="28"/>
          <w:lang w:eastAsia="en-US"/>
        </w:rPr>
        <w:t xml:space="preserve">hanges in key personnel, processes, or delivery; </w:t>
      </w:r>
    </w:p>
    <w:p w:rsidR="00A129A5" w:rsidRDefault="006178BF" w:rsidP="00461248">
      <w:pPr>
        <w:widowControl w:val="0"/>
        <w:numPr>
          <w:ilvl w:val="0"/>
          <w:numId w:val="21"/>
        </w:numPr>
        <w:suppressAutoHyphens w:val="0"/>
        <w:overflowPunct w:val="0"/>
        <w:autoSpaceDE w:val="0"/>
        <w:autoSpaceDN w:val="0"/>
        <w:adjustRightInd w:val="0"/>
        <w:spacing w:after="120"/>
        <w:rPr>
          <w:rFonts w:ascii="Verdana" w:hAnsi="Verdana" w:cs="Arial"/>
          <w:kern w:val="28"/>
          <w:lang w:eastAsia="en-US"/>
        </w:rPr>
      </w:pPr>
      <w:r>
        <w:rPr>
          <w:rFonts w:ascii="Verdana" w:hAnsi="Verdana" w:cs="Arial"/>
          <w:kern w:val="28"/>
          <w:lang w:eastAsia="en-US"/>
        </w:rPr>
        <w:t xml:space="preserve">Issues with personnel such as performance issues which may impact upon their expert witness role; </w:t>
      </w:r>
      <w:r w:rsidR="00A129A5" w:rsidRPr="00115007">
        <w:rPr>
          <w:rFonts w:ascii="Verdana" w:hAnsi="Verdana" w:cs="Arial"/>
          <w:kern w:val="28"/>
          <w:lang w:eastAsia="en-US"/>
        </w:rPr>
        <w:t>and</w:t>
      </w:r>
    </w:p>
    <w:p w:rsidR="00D95AD6" w:rsidRPr="00115007" w:rsidRDefault="00D95AD6" w:rsidP="00461248">
      <w:pPr>
        <w:widowControl w:val="0"/>
        <w:numPr>
          <w:ilvl w:val="0"/>
          <w:numId w:val="21"/>
        </w:numPr>
        <w:suppressAutoHyphens w:val="0"/>
        <w:overflowPunct w:val="0"/>
        <w:autoSpaceDE w:val="0"/>
        <w:autoSpaceDN w:val="0"/>
        <w:adjustRightInd w:val="0"/>
        <w:spacing w:after="120"/>
        <w:rPr>
          <w:rFonts w:ascii="Verdana" w:hAnsi="Verdana" w:cs="Arial"/>
          <w:kern w:val="28"/>
          <w:lang w:eastAsia="en-US"/>
        </w:rPr>
      </w:pPr>
      <w:r w:rsidRPr="00D95AD6">
        <w:rPr>
          <w:rFonts w:ascii="Verdana" w:hAnsi="Verdana" w:cs="Arial"/>
          <w:kern w:val="28"/>
          <w:lang w:eastAsia="en-US"/>
        </w:rPr>
        <w:t>Providing management information  in an agreed format at no additional cost to ICO</w:t>
      </w:r>
      <w:r>
        <w:rPr>
          <w:rFonts w:ascii="Verdana" w:hAnsi="Verdana" w:cs="Arial"/>
          <w:kern w:val="28"/>
          <w:lang w:eastAsia="en-US"/>
        </w:rPr>
        <w:t>.</w:t>
      </w:r>
    </w:p>
    <w:p w:rsidR="00D95AD6" w:rsidRDefault="00A129A5">
      <w:pPr>
        <w:suppressAutoHyphens w:val="0"/>
        <w:spacing w:after="120"/>
        <w:rPr>
          <w:rFonts w:ascii="Verdana" w:hAnsi="Verdana" w:cs="Arial"/>
          <w:kern w:val="28"/>
          <w:lang w:eastAsia="en-US"/>
        </w:rPr>
      </w:pPr>
      <w:r w:rsidRPr="003666E2">
        <w:rPr>
          <w:rFonts w:ascii="Verdana" w:hAnsi="Verdana" w:cs="Arial"/>
          <w:kern w:val="28"/>
          <w:lang w:eastAsia="en-US"/>
        </w:rPr>
        <w:t xml:space="preserve">The supplier </w:t>
      </w:r>
      <w:r w:rsidR="00D65C43" w:rsidRPr="003666E2">
        <w:rPr>
          <w:rFonts w:ascii="Verdana" w:hAnsi="Verdana" w:cs="Arial"/>
          <w:kern w:val="28"/>
          <w:lang w:eastAsia="en-US"/>
        </w:rPr>
        <w:t xml:space="preserve">under the Contract </w:t>
      </w:r>
      <w:r w:rsidRPr="003666E2">
        <w:rPr>
          <w:rFonts w:ascii="Verdana" w:hAnsi="Verdana" w:cs="Arial"/>
          <w:kern w:val="28"/>
          <w:lang w:eastAsia="en-US"/>
        </w:rPr>
        <w:t xml:space="preserve">will be expected to field the appropriate personnel </w:t>
      </w:r>
      <w:r w:rsidR="006A1A98" w:rsidRPr="003666E2">
        <w:rPr>
          <w:rFonts w:ascii="Verdana" w:hAnsi="Verdana" w:cs="Arial"/>
          <w:kern w:val="28"/>
          <w:lang w:eastAsia="en-US"/>
        </w:rPr>
        <w:t>for</w:t>
      </w:r>
      <w:r w:rsidRPr="003666E2">
        <w:rPr>
          <w:rFonts w:ascii="Verdana" w:hAnsi="Verdana" w:cs="Arial"/>
          <w:kern w:val="28"/>
          <w:lang w:eastAsia="en-US"/>
        </w:rPr>
        <w:t xml:space="preserve"> </w:t>
      </w:r>
      <w:r w:rsidR="006A1A98" w:rsidRPr="003666E2">
        <w:rPr>
          <w:rFonts w:ascii="Verdana" w:hAnsi="Verdana" w:cs="Arial"/>
          <w:kern w:val="28"/>
          <w:lang w:eastAsia="en-US"/>
        </w:rPr>
        <w:t>each</w:t>
      </w:r>
      <w:r w:rsidRPr="003666E2">
        <w:rPr>
          <w:rFonts w:ascii="Verdana" w:hAnsi="Verdana" w:cs="Arial"/>
          <w:kern w:val="28"/>
          <w:lang w:eastAsia="en-US"/>
        </w:rPr>
        <w:t xml:space="preserve"> review meeting</w:t>
      </w:r>
      <w:r w:rsidR="006A1A98" w:rsidRPr="003666E2">
        <w:rPr>
          <w:rFonts w:ascii="Verdana" w:hAnsi="Verdana" w:cs="Arial"/>
          <w:kern w:val="28"/>
          <w:lang w:eastAsia="en-US"/>
        </w:rPr>
        <w:t>.</w:t>
      </w:r>
      <w:r w:rsidRPr="003666E2">
        <w:rPr>
          <w:rFonts w:ascii="Verdana" w:hAnsi="Verdana" w:cs="Arial"/>
          <w:kern w:val="28"/>
          <w:lang w:eastAsia="en-US"/>
        </w:rPr>
        <w:t xml:space="preserve"> </w:t>
      </w:r>
    </w:p>
    <w:p w:rsidR="00A129A5" w:rsidRPr="003666E2" w:rsidRDefault="00A129A5">
      <w:pPr>
        <w:suppressAutoHyphens w:val="0"/>
        <w:spacing w:after="120"/>
        <w:rPr>
          <w:rFonts w:ascii="Verdana" w:hAnsi="Verdana" w:cs="Arial"/>
          <w:kern w:val="28"/>
          <w:lang w:eastAsia="en-US"/>
        </w:rPr>
      </w:pPr>
      <w:r w:rsidRPr="003666E2">
        <w:rPr>
          <w:rFonts w:ascii="Verdana" w:hAnsi="Verdana" w:cs="Arial"/>
          <w:kern w:val="28"/>
          <w:lang w:eastAsia="en-US"/>
        </w:rPr>
        <w:t>The content</w:t>
      </w:r>
      <w:r w:rsidR="00D65C43" w:rsidRPr="003666E2">
        <w:rPr>
          <w:rFonts w:ascii="Verdana" w:hAnsi="Verdana" w:cs="Arial"/>
          <w:kern w:val="28"/>
          <w:lang w:eastAsia="en-US"/>
        </w:rPr>
        <w:t>,</w:t>
      </w:r>
      <w:r w:rsidRPr="003666E2">
        <w:rPr>
          <w:rFonts w:ascii="Verdana" w:hAnsi="Verdana" w:cs="Arial"/>
          <w:kern w:val="28"/>
          <w:lang w:eastAsia="en-US"/>
        </w:rPr>
        <w:t xml:space="preserve"> frequency </w:t>
      </w:r>
      <w:r w:rsidR="00D65C43" w:rsidRPr="003666E2">
        <w:rPr>
          <w:rFonts w:ascii="Verdana" w:hAnsi="Verdana" w:cs="Arial"/>
          <w:kern w:val="28"/>
          <w:lang w:eastAsia="en-US"/>
        </w:rPr>
        <w:t xml:space="preserve">and formatting </w:t>
      </w:r>
      <w:r w:rsidRPr="003666E2">
        <w:rPr>
          <w:rFonts w:ascii="Verdana" w:hAnsi="Verdana" w:cs="Arial"/>
          <w:kern w:val="28"/>
          <w:lang w:eastAsia="en-US"/>
        </w:rPr>
        <w:t>of management information will be agreed with</w:t>
      </w:r>
      <w:r w:rsidR="00D65C43" w:rsidRPr="003666E2">
        <w:rPr>
          <w:rFonts w:ascii="Verdana" w:hAnsi="Verdana" w:cs="Arial"/>
          <w:kern w:val="28"/>
          <w:lang w:eastAsia="en-US"/>
        </w:rPr>
        <w:t xml:space="preserve"> the successful Tenderer </w:t>
      </w:r>
      <w:r w:rsidRPr="003666E2">
        <w:rPr>
          <w:rFonts w:ascii="Verdana" w:hAnsi="Verdana" w:cs="Arial"/>
          <w:kern w:val="28"/>
          <w:lang w:eastAsia="en-US"/>
        </w:rPr>
        <w:t xml:space="preserve">at the commencement of the </w:t>
      </w:r>
      <w:r w:rsidR="00D65C43" w:rsidRPr="003666E2">
        <w:rPr>
          <w:rFonts w:ascii="Verdana" w:hAnsi="Verdana" w:cs="Arial"/>
          <w:kern w:val="28"/>
          <w:lang w:eastAsia="en-US"/>
        </w:rPr>
        <w:t>C</w:t>
      </w:r>
      <w:r w:rsidRPr="003666E2">
        <w:rPr>
          <w:rFonts w:ascii="Verdana" w:hAnsi="Verdana" w:cs="Arial"/>
          <w:kern w:val="28"/>
          <w:lang w:eastAsia="en-US"/>
        </w:rPr>
        <w:t>ontract.</w:t>
      </w:r>
    </w:p>
    <w:p w:rsidR="00A129A5" w:rsidRPr="00115007" w:rsidRDefault="00A129A5" w:rsidP="00A129A5">
      <w:pPr>
        <w:keepNext/>
        <w:suppressAutoHyphens w:val="0"/>
        <w:overflowPunct w:val="0"/>
        <w:autoSpaceDE w:val="0"/>
        <w:autoSpaceDN w:val="0"/>
        <w:adjustRightInd w:val="0"/>
        <w:spacing w:before="240" w:after="120"/>
        <w:rPr>
          <w:rFonts w:ascii="Verdana" w:hAnsi="Verdana" w:cs="Arial"/>
          <w:b/>
          <w:color w:val="17365D"/>
          <w:kern w:val="28"/>
          <w:u w:val="single"/>
          <w:lang w:eastAsia="en-US"/>
        </w:rPr>
      </w:pPr>
      <w:r w:rsidRPr="00115007">
        <w:rPr>
          <w:rFonts w:ascii="Verdana" w:hAnsi="Verdana" w:cs="Arial"/>
          <w:b/>
          <w:color w:val="17365D"/>
          <w:kern w:val="28"/>
          <w:u w:val="single"/>
          <w:lang w:eastAsia="en-US"/>
        </w:rPr>
        <w:t>Questions and Contact Details</w:t>
      </w:r>
    </w:p>
    <w:p w:rsidR="00A129A5" w:rsidRPr="00115007" w:rsidRDefault="00A129A5" w:rsidP="00A129A5">
      <w:pPr>
        <w:suppressAutoHyphens w:val="0"/>
        <w:overflowPunct w:val="0"/>
        <w:autoSpaceDE w:val="0"/>
        <w:autoSpaceDN w:val="0"/>
        <w:adjustRightInd w:val="0"/>
        <w:spacing w:after="240"/>
        <w:rPr>
          <w:rFonts w:ascii="Verdana" w:hAnsi="Verdana" w:cs="Arial"/>
          <w:kern w:val="28"/>
          <w:lang w:eastAsia="en-US"/>
        </w:rPr>
      </w:pPr>
      <w:r w:rsidRPr="00115007">
        <w:rPr>
          <w:rFonts w:ascii="Verdana" w:hAnsi="Verdana" w:cs="Arial"/>
          <w:kern w:val="28"/>
          <w:lang w:eastAsia="en-US"/>
        </w:rPr>
        <w:t>All requests for clarification</w:t>
      </w:r>
      <w:r w:rsidR="00BF70EB" w:rsidRPr="00115007">
        <w:rPr>
          <w:rFonts w:ascii="Verdana" w:hAnsi="Verdana" w:cs="Arial"/>
          <w:kern w:val="28"/>
          <w:lang w:eastAsia="en-US"/>
        </w:rPr>
        <w:t xml:space="preserve"> on and questions about this ITT (whether about the</w:t>
      </w:r>
      <w:r w:rsidR="006A1A98" w:rsidRPr="00115007">
        <w:rPr>
          <w:rFonts w:ascii="Verdana" w:hAnsi="Verdana" w:cs="Arial"/>
          <w:kern w:val="28"/>
          <w:lang w:eastAsia="en-US"/>
        </w:rPr>
        <w:t xml:space="preserve"> ICO</w:t>
      </w:r>
      <w:r w:rsidR="00BF70EB" w:rsidRPr="00115007">
        <w:rPr>
          <w:rFonts w:ascii="Verdana" w:hAnsi="Verdana" w:cs="Arial"/>
          <w:kern w:val="28"/>
          <w:lang w:eastAsia="en-US"/>
        </w:rPr>
        <w:t xml:space="preserve">’s requirements </w:t>
      </w:r>
      <w:r w:rsidRPr="00115007">
        <w:rPr>
          <w:rFonts w:ascii="Verdana" w:hAnsi="Verdana" w:cs="Arial"/>
          <w:kern w:val="28"/>
          <w:lang w:eastAsia="en-US"/>
        </w:rPr>
        <w:t xml:space="preserve">or </w:t>
      </w:r>
      <w:r w:rsidR="00BF70EB" w:rsidRPr="00115007">
        <w:rPr>
          <w:rFonts w:ascii="Verdana" w:hAnsi="Verdana" w:cs="Arial"/>
          <w:kern w:val="28"/>
          <w:lang w:eastAsia="en-US"/>
        </w:rPr>
        <w:t>T</w:t>
      </w:r>
      <w:r w:rsidRPr="00115007">
        <w:rPr>
          <w:rFonts w:ascii="Verdana" w:hAnsi="Verdana" w:cs="Arial"/>
          <w:kern w:val="28"/>
          <w:lang w:eastAsia="en-US"/>
        </w:rPr>
        <w:t>ender submission) should be s</w:t>
      </w:r>
      <w:r w:rsidR="00BF70EB" w:rsidRPr="00115007">
        <w:rPr>
          <w:rFonts w:ascii="Verdana" w:hAnsi="Verdana" w:cs="Arial"/>
          <w:kern w:val="28"/>
          <w:lang w:eastAsia="en-US"/>
        </w:rPr>
        <w:t>en</w:t>
      </w:r>
      <w:r w:rsidR="009E1ED0" w:rsidRPr="00115007">
        <w:rPr>
          <w:rFonts w:ascii="Verdana" w:hAnsi="Verdana" w:cs="Arial"/>
          <w:kern w:val="28"/>
          <w:lang w:eastAsia="en-US"/>
        </w:rPr>
        <w:t>t</w:t>
      </w:r>
      <w:r w:rsidR="00BF70EB" w:rsidRPr="00115007">
        <w:rPr>
          <w:rFonts w:ascii="Verdana" w:hAnsi="Verdana" w:cs="Arial"/>
          <w:kern w:val="28"/>
          <w:lang w:eastAsia="en-US"/>
        </w:rPr>
        <w:t xml:space="preserve"> </w:t>
      </w:r>
      <w:r w:rsidRPr="00115007">
        <w:rPr>
          <w:rFonts w:ascii="Verdana" w:hAnsi="Verdana" w:cs="Arial"/>
          <w:kern w:val="28"/>
          <w:lang w:eastAsia="en-US"/>
        </w:rPr>
        <w:t xml:space="preserve">as soon as possible in writing by email (using reference </w:t>
      </w:r>
      <w:r w:rsidR="000D291A" w:rsidRPr="006178BF">
        <w:rPr>
          <w:rFonts w:ascii="Verdana" w:hAnsi="Verdana" w:cs="Arial"/>
          <w:kern w:val="28"/>
          <w:lang w:eastAsia="en-US"/>
        </w:rPr>
        <w:t>“</w:t>
      </w:r>
      <w:r w:rsidR="006178BF" w:rsidRPr="006178BF">
        <w:rPr>
          <w:rFonts w:ascii="Verdana" w:hAnsi="Verdana" w:cs="Arial"/>
          <w:kern w:val="28"/>
          <w:lang w:eastAsia="en-US"/>
        </w:rPr>
        <w:t xml:space="preserve"> Digital </w:t>
      </w:r>
      <w:r w:rsidR="000D291A" w:rsidRPr="006178BF">
        <w:rPr>
          <w:rFonts w:ascii="Verdana" w:hAnsi="Verdana" w:cs="Arial"/>
          <w:kern w:val="28"/>
          <w:lang w:eastAsia="en-US"/>
        </w:rPr>
        <w:t>Forensic Services Tender”</w:t>
      </w:r>
      <w:r w:rsidRPr="006178BF">
        <w:rPr>
          <w:rFonts w:ascii="Verdana" w:hAnsi="Verdana" w:cs="Arial"/>
          <w:kern w:val="28"/>
          <w:lang w:eastAsia="en-US"/>
        </w:rPr>
        <w:t>)</w:t>
      </w:r>
      <w:r w:rsidRPr="00115007">
        <w:rPr>
          <w:rFonts w:ascii="Verdana" w:hAnsi="Verdana" w:cs="Arial"/>
          <w:kern w:val="28"/>
          <w:lang w:eastAsia="en-US"/>
        </w:rPr>
        <w:t xml:space="preserve"> to:</w:t>
      </w:r>
    </w:p>
    <w:p w:rsidR="00BF70EB" w:rsidRPr="00115007" w:rsidRDefault="009E1ED0" w:rsidP="00A129A5">
      <w:pPr>
        <w:suppressAutoHyphens w:val="0"/>
        <w:overflowPunct w:val="0"/>
        <w:autoSpaceDE w:val="0"/>
        <w:autoSpaceDN w:val="0"/>
        <w:adjustRightInd w:val="0"/>
        <w:spacing w:after="240"/>
        <w:rPr>
          <w:rFonts w:ascii="Verdana" w:hAnsi="Verdana" w:cs="Arial"/>
          <w:kern w:val="28"/>
          <w:lang w:eastAsia="en-US"/>
        </w:rPr>
      </w:pPr>
      <w:r w:rsidRPr="00115007">
        <w:rPr>
          <w:rFonts w:ascii="Verdana" w:hAnsi="Verdana" w:cs="Arial"/>
          <w:b/>
          <w:kern w:val="28"/>
          <w:lang w:eastAsia="en-US"/>
        </w:rPr>
        <w:t>procurement1@ico.org.uk</w:t>
      </w:r>
    </w:p>
    <w:p w:rsidR="009E1ED0" w:rsidRPr="00115007" w:rsidRDefault="009E1ED0" w:rsidP="009E1ED0">
      <w:pPr>
        <w:jc w:val="both"/>
        <w:rPr>
          <w:rFonts w:ascii="Verdana" w:hAnsi="Verdana"/>
        </w:rPr>
      </w:pPr>
      <w:r w:rsidRPr="00115007">
        <w:rPr>
          <w:rFonts w:ascii="Verdana" w:hAnsi="Verdana"/>
        </w:rPr>
        <w:t>The contact for this ITT in the ICO is:</w:t>
      </w:r>
    </w:p>
    <w:p w:rsidR="009E1ED0" w:rsidRPr="00115007" w:rsidRDefault="009E1ED0" w:rsidP="009E1ED0">
      <w:pPr>
        <w:jc w:val="both"/>
        <w:rPr>
          <w:rFonts w:ascii="Verdana" w:hAnsi="Verdana"/>
        </w:rPr>
      </w:pPr>
    </w:p>
    <w:p w:rsidR="00116AF1" w:rsidRPr="00115007" w:rsidRDefault="00116AF1" w:rsidP="009E1ED0">
      <w:pPr>
        <w:jc w:val="both"/>
        <w:rPr>
          <w:rFonts w:ascii="Verdana" w:hAnsi="Verdana"/>
          <w:b/>
        </w:rPr>
      </w:pPr>
      <w:r w:rsidRPr="00115007">
        <w:rPr>
          <w:rFonts w:ascii="Verdana" w:hAnsi="Verdana"/>
          <w:b/>
        </w:rPr>
        <w:t>Carol Knights</w:t>
      </w:r>
      <w:r w:rsidR="000D291A">
        <w:rPr>
          <w:rFonts w:ascii="Verdana" w:hAnsi="Verdana"/>
          <w:b/>
        </w:rPr>
        <w:t xml:space="preserve"> / Jenny Roe</w:t>
      </w:r>
    </w:p>
    <w:p w:rsidR="009E1ED0" w:rsidRPr="006A26EA" w:rsidRDefault="009E1ED0" w:rsidP="009E1ED0">
      <w:pPr>
        <w:jc w:val="both"/>
        <w:rPr>
          <w:rFonts w:ascii="Verdana" w:hAnsi="Verdana"/>
          <w:b/>
        </w:rPr>
      </w:pPr>
      <w:r w:rsidRPr="006A26EA">
        <w:rPr>
          <w:rFonts w:ascii="Verdana" w:hAnsi="Verdana"/>
          <w:b/>
        </w:rPr>
        <w:t>Information Commissioner’s Office</w:t>
      </w:r>
    </w:p>
    <w:p w:rsidR="009E1ED0" w:rsidRPr="00115007" w:rsidRDefault="009E1ED0" w:rsidP="009E1ED0">
      <w:pPr>
        <w:jc w:val="both"/>
        <w:rPr>
          <w:rFonts w:ascii="Verdana" w:hAnsi="Verdana"/>
          <w:b/>
        </w:rPr>
      </w:pPr>
      <w:r w:rsidRPr="00115007">
        <w:rPr>
          <w:rFonts w:ascii="Verdana" w:hAnsi="Verdana"/>
          <w:b/>
        </w:rPr>
        <w:t xml:space="preserve">Wycliffe House </w:t>
      </w:r>
    </w:p>
    <w:p w:rsidR="009E1ED0" w:rsidRPr="00115007" w:rsidRDefault="009E1ED0" w:rsidP="009E1ED0">
      <w:pPr>
        <w:jc w:val="both"/>
        <w:rPr>
          <w:rFonts w:ascii="Verdana" w:hAnsi="Verdana"/>
          <w:b/>
        </w:rPr>
      </w:pPr>
      <w:r w:rsidRPr="00115007">
        <w:rPr>
          <w:rFonts w:ascii="Verdana" w:hAnsi="Verdana"/>
          <w:b/>
        </w:rPr>
        <w:t xml:space="preserve">Water Lane </w:t>
      </w:r>
    </w:p>
    <w:p w:rsidR="009E1ED0" w:rsidRPr="00115007" w:rsidRDefault="009E1ED0" w:rsidP="009E1ED0">
      <w:pPr>
        <w:jc w:val="both"/>
        <w:rPr>
          <w:rFonts w:ascii="Verdana" w:hAnsi="Verdana"/>
          <w:b/>
        </w:rPr>
      </w:pPr>
      <w:r w:rsidRPr="00115007">
        <w:rPr>
          <w:rFonts w:ascii="Verdana" w:hAnsi="Verdana"/>
          <w:b/>
        </w:rPr>
        <w:t>Wilmslow</w:t>
      </w:r>
    </w:p>
    <w:p w:rsidR="009E1ED0" w:rsidRPr="00115007" w:rsidRDefault="009E1ED0" w:rsidP="009E1ED0">
      <w:pPr>
        <w:jc w:val="both"/>
        <w:rPr>
          <w:rFonts w:ascii="Verdana" w:hAnsi="Verdana"/>
          <w:b/>
        </w:rPr>
      </w:pPr>
      <w:r w:rsidRPr="00115007">
        <w:rPr>
          <w:rFonts w:ascii="Verdana" w:hAnsi="Verdana"/>
          <w:b/>
        </w:rPr>
        <w:t>SK9 5AF</w:t>
      </w:r>
    </w:p>
    <w:p w:rsidR="00BF70EB" w:rsidRPr="00115007" w:rsidRDefault="009E1ED0" w:rsidP="00116AF1">
      <w:pPr>
        <w:jc w:val="both"/>
        <w:rPr>
          <w:rFonts w:ascii="Verdana" w:hAnsi="Verdana" w:cs="Arial"/>
          <w:i/>
          <w:color w:val="FF0000"/>
          <w:kern w:val="28"/>
          <w:lang w:val="fr-FR" w:eastAsia="en-US"/>
        </w:rPr>
      </w:pPr>
      <w:r w:rsidRPr="00115007">
        <w:rPr>
          <w:rFonts w:ascii="Verdana" w:hAnsi="Verdana"/>
          <w:b/>
          <w:lang w:val="fr-FR"/>
        </w:rPr>
        <w:t xml:space="preserve">Email: </w:t>
      </w:r>
      <w:r w:rsidRPr="00D95AD6">
        <w:rPr>
          <w:rFonts w:ascii="Verdana" w:hAnsi="Verdana"/>
          <w:b/>
          <w:lang w:val="fr-FR"/>
        </w:rPr>
        <w:t>procurement1@ico.org.uk</w:t>
      </w:r>
      <w:r w:rsidR="00B876FE" w:rsidRPr="006A26EA">
        <w:rPr>
          <w:rFonts w:ascii="Verdana" w:hAnsi="Verdana" w:cs="Arial"/>
          <w:i/>
          <w:color w:val="FF0000"/>
          <w:kern w:val="28"/>
          <w:lang w:val="fr-FR" w:eastAsia="en-US"/>
        </w:rPr>
        <w:t xml:space="preserve"> </w:t>
      </w:r>
    </w:p>
    <w:p w:rsidR="009E1ED0" w:rsidRPr="00115007" w:rsidRDefault="00A129A5" w:rsidP="00A129A5">
      <w:pPr>
        <w:suppressAutoHyphens w:val="0"/>
        <w:overflowPunct w:val="0"/>
        <w:autoSpaceDE w:val="0"/>
        <w:autoSpaceDN w:val="0"/>
        <w:adjustRightInd w:val="0"/>
        <w:spacing w:before="240" w:after="120"/>
        <w:rPr>
          <w:rFonts w:ascii="Verdana" w:hAnsi="Verdana" w:cs="Arial"/>
          <w:kern w:val="28"/>
          <w:lang w:eastAsia="en-US"/>
        </w:rPr>
      </w:pPr>
      <w:r w:rsidRPr="00115007">
        <w:rPr>
          <w:rFonts w:ascii="Verdana" w:hAnsi="Verdana" w:cs="Arial"/>
          <w:kern w:val="28"/>
          <w:lang w:eastAsia="en-US"/>
        </w:rPr>
        <w:t xml:space="preserve">A copy of all questions </w:t>
      </w:r>
      <w:r w:rsidR="009E1ED0" w:rsidRPr="00115007">
        <w:rPr>
          <w:rFonts w:ascii="Verdana" w:hAnsi="Verdana" w:cs="Arial"/>
          <w:kern w:val="28"/>
          <w:lang w:eastAsia="en-US"/>
        </w:rPr>
        <w:t xml:space="preserve">raised (anonymised) </w:t>
      </w:r>
      <w:r w:rsidRPr="00115007">
        <w:rPr>
          <w:rFonts w:ascii="Verdana" w:hAnsi="Verdana" w:cs="Arial"/>
          <w:kern w:val="28"/>
          <w:lang w:eastAsia="en-US"/>
        </w:rPr>
        <w:t>and answers</w:t>
      </w:r>
      <w:r w:rsidR="009E1ED0" w:rsidRPr="00115007">
        <w:rPr>
          <w:rFonts w:ascii="Verdana" w:hAnsi="Verdana" w:cs="Arial"/>
          <w:kern w:val="28"/>
          <w:lang w:eastAsia="en-US"/>
        </w:rPr>
        <w:t xml:space="preserve"> given </w:t>
      </w:r>
      <w:r w:rsidRPr="00115007">
        <w:rPr>
          <w:rFonts w:ascii="Verdana" w:hAnsi="Verdana" w:cs="Arial"/>
          <w:kern w:val="28"/>
          <w:lang w:eastAsia="en-US"/>
        </w:rPr>
        <w:t xml:space="preserve">will be maintained and distributed periodically to all </w:t>
      </w:r>
      <w:r w:rsidR="009E1ED0" w:rsidRPr="00115007">
        <w:rPr>
          <w:rFonts w:ascii="Verdana" w:hAnsi="Verdana" w:cs="Arial"/>
          <w:kern w:val="28"/>
          <w:lang w:eastAsia="en-US"/>
        </w:rPr>
        <w:t xml:space="preserve">Tenderers who have contacted ICO to express an interest in submitting a Tender. It is therefore in your interests to let us know if you are interested </w:t>
      </w:r>
      <w:r w:rsidR="000F1AD4" w:rsidRPr="00115007">
        <w:rPr>
          <w:rFonts w:ascii="Verdana" w:hAnsi="Verdana" w:cs="Arial"/>
          <w:kern w:val="28"/>
          <w:lang w:eastAsia="en-US"/>
        </w:rPr>
        <w:t xml:space="preserve">in submitting a Tender </w:t>
      </w:r>
      <w:r w:rsidR="009E1ED0" w:rsidRPr="00115007">
        <w:rPr>
          <w:rFonts w:ascii="Verdana" w:hAnsi="Verdana" w:cs="Arial"/>
          <w:kern w:val="28"/>
          <w:lang w:eastAsia="en-US"/>
        </w:rPr>
        <w:t>as soon as possible.</w:t>
      </w:r>
    </w:p>
    <w:p w:rsidR="009E1ED0" w:rsidRPr="00115007" w:rsidRDefault="009E1ED0" w:rsidP="000F1AD4">
      <w:pPr>
        <w:suppressAutoHyphens w:val="0"/>
        <w:overflowPunct w:val="0"/>
        <w:autoSpaceDE w:val="0"/>
        <w:autoSpaceDN w:val="0"/>
        <w:adjustRightInd w:val="0"/>
        <w:spacing w:before="240" w:after="120"/>
        <w:rPr>
          <w:rFonts w:ascii="Verdana" w:hAnsi="Verdana"/>
        </w:rPr>
      </w:pPr>
      <w:r w:rsidRPr="00115007">
        <w:rPr>
          <w:rFonts w:ascii="Verdana" w:hAnsi="Verdana" w:cs="Arial"/>
          <w:color w:val="000000"/>
          <w:kern w:val="28"/>
          <w:lang w:eastAsia="en-US"/>
        </w:rPr>
        <w:lastRenderedPageBreak/>
        <w:t>T</w:t>
      </w:r>
      <w:r w:rsidR="00A129A5" w:rsidRPr="00115007">
        <w:rPr>
          <w:rFonts w:ascii="Verdana" w:hAnsi="Verdana" w:cs="Arial"/>
          <w:color w:val="000000"/>
          <w:kern w:val="28"/>
          <w:lang w:eastAsia="en-US"/>
        </w:rPr>
        <w:t>enderer</w:t>
      </w:r>
      <w:r w:rsidRPr="00115007">
        <w:rPr>
          <w:rFonts w:ascii="Verdana" w:hAnsi="Verdana" w:cs="Arial"/>
          <w:color w:val="000000"/>
          <w:kern w:val="28"/>
          <w:lang w:eastAsia="en-US"/>
        </w:rPr>
        <w:t xml:space="preserve">s should not ask </w:t>
      </w:r>
      <w:r w:rsidR="00A129A5" w:rsidRPr="00115007">
        <w:rPr>
          <w:rFonts w:ascii="Verdana" w:hAnsi="Verdana" w:cs="Arial"/>
          <w:color w:val="000000"/>
          <w:kern w:val="28"/>
          <w:lang w:eastAsia="en-US"/>
        </w:rPr>
        <w:t xml:space="preserve">confidential </w:t>
      </w:r>
      <w:r w:rsidRPr="00115007">
        <w:rPr>
          <w:rFonts w:ascii="Verdana" w:hAnsi="Verdana" w:cs="Arial"/>
          <w:color w:val="000000"/>
          <w:kern w:val="28"/>
          <w:lang w:eastAsia="en-US"/>
        </w:rPr>
        <w:t xml:space="preserve">questions unless absolutely necessary.  </w:t>
      </w:r>
      <w:r w:rsidRPr="00115007">
        <w:rPr>
          <w:rFonts w:ascii="Verdana" w:hAnsi="Verdana"/>
        </w:rPr>
        <w:t>A</w:t>
      </w:r>
      <w:r w:rsidR="000F1AD4" w:rsidRPr="00115007">
        <w:rPr>
          <w:rFonts w:ascii="Verdana" w:hAnsi="Verdana"/>
        </w:rPr>
        <w:t xml:space="preserve">ny such question must be </w:t>
      </w:r>
      <w:r w:rsidRPr="00115007">
        <w:rPr>
          <w:rFonts w:ascii="Verdana" w:hAnsi="Verdana"/>
        </w:rPr>
        <w:t>clearly mark</w:t>
      </w:r>
      <w:r w:rsidR="000F1AD4" w:rsidRPr="00115007">
        <w:rPr>
          <w:rFonts w:ascii="Verdana" w:hAnsi="Verdana"/>
        </w:rPr>
        <w:t>ed</w:t>
      </w:r>
      <w:r w:rsidRPr="00115007">
        <w:rPr>
          <w:rFonts w:ascii="Verdana" w:hAnsi="Verdana"/>
        </w:rPr>
        <w:t xml:space="preserve"> “In Confidence” and </w:t>
      </w:r>
      <w:r w:rsidR="000F1AD4" w:rsidRPr="00115007">
        <w:rPr>
          <w:rFonts w:ascii="Verdana" w:hAnsi="Verdana"/>
        </w:rPr>
        <w:t xml:space="preserve">must </w:t>
      </w:r>
      <w:r w:rsidRPr="00115007">
        <w:rPr>
          <w:rFonts w:ascii="Verdana" w:hAnsi="Verdana"/>
        </w:rPr>
        <w:t xml:space="preserve">set out reasons for this. However, if </w:t>
      </w:r>
      <w:r w:rsidR="000F1AD4" w:rsidRPr="00115007">
        <w:rPr>
          <w:rFonts w:ascii="Verdana" w:hAnsi="Verdana"/>
        </w:rPr>
        <w:t xml:space="preserve">ICO </w:t>
      </w:r>
      <w:r w:rsidRPr="00115007">
        <w:rPr>
          <w:rFonts w:ascii="Verdana" w:hAnsi="Verdana"/>
        </w:rPr>
        <w:t>do</w:t>
      </w:r>
      <w:r w:rsidR="000F1AD4" w:rsidRPr="00115007">
        <w:rPr>
          <w:rFonts w:ascii="Verdana" w:hAnsi="Verdana"/>
        </w:rPr>
        <w:t>es</w:t>
      </w:r>
      <w:r w:rsidRPr="00115007">
        <w:rPr>
          <w:rFonts w:ascii="Verdana" w:hAnsi="Verdana"/>
        </w:rPr>
        <w:t xml:space="preserve"> not consider that the </w:t>
      </w:r>
      <w:r w:rsidR="000F1AD4" w:rsidRPr="00115007">
        <w:rPr>
          <w:rFonts w:ascii="Verdana" w:hAnsi="Verdana"/>
        </w:rPr>
        <w:t xml:space="preserve">question </w:t>
      </w:r>
      <w:r w:rsidRPr="00115007">
        <w:rPr>
          <w:rFonts w:ascii="Verdana" w:hAnsi="Verdana"/>
        </w:rPr>
        <w:t xml:space="preserve">should be treated as confidential we will inform the </w:t>
      </w:r>
      <w:r w:rsidR="000F1AD4" w:rsidRPr="00115007">
        <w:rPr>
          <w:rFonts w:ascii="Verdana" w:hAnsi="Verdana"/>
        </w:rPr>
        <w:t xml:space="preserve">Tenderer </w:t>
      </w:r>
      <w:r w:rsidRPr="00115007">
        <w:rPr>
          <w:rFonts w:ascii="Verdana" w:hAnsi="Verdana"/>
        </w:rPr>
        <w:t xml:space="preserve">who may withdraw the </w:t>
      </w:r>
      <w:r w:rsidR="000F1AD4" w:rsidRPr="00115007">
        <w:rPr>
          <w:rFonts w:ascii="Verdana" w:hAnsi="Verdana"/>
        </w:rPr>
        <w:t xml:space="preserve">question </w:t>
      </w:r>
      <w:r w:rsidRPr="00115007">
        <w:rPr>
          <w:rFonts w:ascii="Verdana" w:hAnsi="Verdana"/>
        </w:rPr>
        <w:t xml:space="preserve">without getting an answer. If the </w:t>
      </w:r>
      <w:r w:rsidR="000F1AD4" w:rsidRPr="00115007">
        <w:rPr>
          <w:rFonts w:ascii="Verdana" w:hAnsi="Verdana"/>
        </w:rPr>
        <w:t>question</w:t>
      </w:r>
      <w:r w:rsidRPr="00115007">
        <w:rPr>
          <w:rFonts w:ascii="Verdana" w:hAnsi="Verdana"/>
        </w:rPr>
        <w:t xml:space="preserve"> is not withdrawn the question and any answers will be circulated as above. </w:t>
      </w:r>
    </w:p>
    <w:p w:rsidR="009E1ED0" w:rsidRPr="00115007" w:rsidRDefault="009E1ED0" w:rsidP="009E1ED0">
      <w:pPr>
        <w:rPr>
          <w:rFonts w:ascii="Verdana" w:hAnsi="Verdana"/>
        </w:rPr>
      </w:pPr>
      <w:r w:rsidRPr="00115007">
        <w:rPr>
          <w:rFonts w:ascii="Verdana" w:hAnsi="Verdana"/>
        </w:rPr>
        <w:t xml:space="preserve"> </w:t>
      </w:r>
    </w:p>
    <w:p w:rsidR="000F1AD4" w:rsidRPr="00115007" w:rsidRDefault="009E1ED0" w:rsidP="000F1AD4">
      <w:pPr>
        <w:rPr>
          <w:rFonts w:ascii="Verdana" w:hAnsi="Verdana" w:cs="Arial"/>
          <w:color w:val="000000"/>
          <w:kern w:val="28"/>
          <w:lang w:eastAsia="en-US"/>
        </w:rPr>
      </w:pPr>
      <w:r w:rsidRPr="00115007">
        <w:rPr>
          <w:rFonts w:ascii="Verdana" w:hAnsi="Verdana"/>
        </w:rPr>
        <w:t xml:space="preserve">Please consider </w:t>
      </w:r>
      <w:r w:rsidR="000F1AD4" w:rsidRPr="00115007">
        <w:rPr>
          <w:rFonts w:ascii="Verdana" w:hAnsi="Verdana"/>
        </w:rPr>
        <w:t xml:space="preserve">the deadline for raising clarifications and questions </w:t>
      </w:r>
      <w:r w:rsidRPr="00115007">
        <w:rPr>
          <w:rFonts w:ascii="Verdana" w:hAnsi="Verdana"/>
        </w:rPr>
        <w:t xml:space="preserve">in your </w:t>
      </w:r>
      <w:r w:rsidR="000F1AD4" w:rsidRPr="00115007">
        <w:rPr>
          <w:rFonts w:ascii="Verdana" w:hAnsi="Verdana"/>
        </w:rPr>
        <w:t xml:space="preserve">Tender </w:t>
      </w:r>
      <w:r w:rsidRPr="00115007">
        <w:rPr>
          <w:rFonts w:ascii="Verdana" w:hAnsi="Verdana"/>
        </w:rPr>
        <w:t>response planning.</w:t>
      </w:r>
      <w:r w:rsidR="000F1AD4" w:rsidRPr="00115007">
        <w:rPr>
          <w:rFonts w:ascii="Verdana" w:hAnsi="Verdana"/>
        </w:rPr>
        <w:t xml:space="preserve">  ICO is not obliged to answer any q</w:t>
      </w:r>
      <w:r w:rsidR="00A129A5" w:rsidRPr="00115007">
        <w:rPr>
          <w:rFonts w:ascii="Verdana" w:hAnsi="Verdana" w:cs="Arial"/>
          <w:color w:val="000000"/>
          <w:kern w:val="28"/>
          <w:lang w:eastAsia="en-US"/>
        </w:rPr>
        <w:t>uestions received after this date</w:t>
      </w:r>
      <w:r w:rsidR="000F1AD4" w:rsidRPr="00115007">
        <w:rPr>
          <w:rFonts w:ascii="Verdana" w:hAnsi="Verdana" w:cs="Arial"/>
          <w:color w:val="000000"/>
          <w:kern w:val="28"/>
          <w:lang w:eastAsia="en-US"/>
        </w:rPr>
        <w:t>.</w:t>
      </w:r>
    </w:p>
    <w:p w:rsidR="000F1AD4" w:rsidRPr="006A26EA" w:rsidRDefault="000F1AD4" w:rsidP="000F1AD4">
      <w:pPr>
        <w:rPr>
          <w:rFonts w:ascii="Verdana" w:hAnsi="Verdana" w:cs="Arial"/>
          <w:color w:val="000000"/>
          <w:kern w:val="28"/>
          <w:lang w:eastAsia="en-US"/>
        </w:rPr>
      </w:pPr>
    </w:p>
    <w:p w:rsidR="00A129A5" w:rsidRPr="00743168" w:rsidRDefault="00A129A5" w:rsidP="00A129A5">
      <w:pPr>
        <w:keepNext/>
        <w:widowControl w:val="0"/>
        <w:pBdr>
          <w:bottom w:val="single" w:sz="12" w:space="1" w:color="auto"/>
        </w:pBdr>
        <w:suppressAutoHyphens w:val="0"/>
        <w:overflowPunct w:val="0"/>
        <w:autoSpaceDE w:val="0"/>
        <w:autoSpaceDN w:val="0"/>
        <w:adjustRightInd w:val="0"/>
        <w:spacing w:after="240"/>
        <w:outlineLvl w:val="0"/>
        <w:rPr>
          <w:rFonts w:ascii="Verdana" w:hAnsi="Verdana" w:cs="Arial"/>
          <w:color w:val="1F497D"/>
          <w:kern w:val="28"/>
          <w:lang w:eastAsia="en-US"/>
        </w:rPr>
      </w:pPr>
      <w:r w:rsidRPr="00115007">
        <w:rPr>
          <w:rFonts w:ascii="Verdana" w:hAnsi="Verdana" w:cs="Arial"/>
          <w:b/>
          <w:kern w:val="28"/>
          <w:lang w:eastAsia="en-US"/>
        </w:rPr>
        <w:br w:type="page"/>
      </w:r>
      <w:bookmarkStart w:id="16" w:name="_Toc379828816"/>
      <w:bookmarkStart w:id="17" w:name="_Toc379829176"/>
      <w:bookmarkStart w:id="18" w:name="_Toc380409601"/>
      <w:r w:rsidRPr="00743168">
        <w:rPr>
          <w:rFonts w:ascii="Verdana" w:hAnsi="Verdana" w:cs="Arial"/>
          <w:b/>
          <w:color w:val="1F497D"/>
          <w:kern w:val="28"/>
          <w:lang w:eastAsia="en-US"/>
        </w:rPr>
        <w:lastRenderedPageBreak/>
        <w:t xml:space="preserve">2. REQUIREMENT </w:t>
      </w:r>
      <w:r w:rsidR="006A1A98" w:rsidRPr="00743168">
        <w:rPr>
          <w:rFonts w:ascii="Verdana" w:hAnsi="Verdana" w:cs="Arial"/>
          <w:b/>
          <w:color w:val="1F497D"/>
          <w:kern w:val="28"/>
          <w:lang w:eastAsia="en-US"/>
        </w:rPr>
        <w:t xml:space="preserve">AND SPECIFICATION </w:t>
      </w:r>
      <w:bookmarkEnd w:id="16"/>
      <w:bookmarkEnd w:id="17"/>
      <w:bookmarkEnd w:id="18"/>
    </w:p>
    <w:p w:rsidR="00A129A5" w:rsidRPr="00115007" w:rsidRDefault="00B876FE" w:rsidP="00A129A5">
      <w:pPr>
        <w:shd w:val="clear" w:color="auto" w:fill="FFFFFF"/>
        <w:suppressAutoHyphens w:val="0"/>
        <w:spacing w:after="120"/>
        <w:rPr>
          <w:rFonts w:ascii="Verdana" w:hAnsi="Verdana" w:cs="Arial"/>
          <w:iCs/>
          <w:color w:val="000000"/>
          <w:lang w:eastAsia="en-US"/>
        </w:rPr>
      </w:pPr>
      <w:r w:rsidRPr="00115007">
        <w:rPr>
          <w:rFonts w:ascii="Verdana" w:hAnsi="Verdana" w:cs="Arial"/>
          <w:iCs/>
          <w:color w:val="000000"/>
          <w:lang w:eastAsia="en-US"/>
        </w:rPr>
        <w:t>This section provides T</w:t>
      </w:r>
      <w:r w:rsidR="00A129A5" w:rsidRPr="00115007">
        <w:rPr>
          <w:rFonts w:ascii="Verdana" w:hAnsi="Verdana" w:cs="Arial"/>
          <w:iCs/>
          <w:color w:val="000000"/>
          <w:lang w:eastAsia="en-US"/>
        </w:rPr>
        <w:t xml:space="preserve">enderers with </w:t>
      </w:r>
      <w:r w:rsidR="006A1A98" w:rsidRPr="00115007">
        <w:rPr>
          <w:rFonts w:ascii="Verdana" w:hAnsi="Verdana" w:cs="Arial"/>
          <w:iCs/>
          <w:color w:val="000000"/>
          <w:lang w:eastAsia="en-US"/>
        </w:rPr>
        <w:t>the</w:t>
      </w:r>
      <w:r w:rsidR="00A129A5" w:rsidRPr="00115007">
        <w:rPr>
          <w:rFonts w:ascii="Verdana" w:hAnsi="Verdana" w:cs="Arial"/>
          <w:iCs/>
          <w:color w:val="000000"/>
          <w:lang w:eastAsia="en-US"/>
        </w:rPr>
        <w:t xml:space="preserve"> detail</w:t>
      </w:r>
      <w:r w:rsidR="006A1A98" w:rsidRPr="00115007">
        <w:rPr>
          <w:rFonts w:ascii="Verdana" w:hAnsi="Verdana" w:cs="Arial"/>
          <w:iCs/>
          <w:color w:val="000000"/>
          <w:lang w:eastAsia="en-US"/>
        </w:rPr>
        <w:t>s</w:t>
      </w:r>
      <w:r w:rsidR="00A129A5" w:rsidRPr="00115007">
        <w:rPr>
          <w:rFonts w:ascii="Verdana" w:hAnsi="Verdana" w:cs="Arial"/>
          <w:iCs/>
          <w:color w:val="000000"/>
          <w:lang w:eastAsia="en-US"/>
        </w:rPr>
        <w:t xml:space="preserve"> regarding the </w:t>
      </w:r>
      <w:r w:rsidRPr="00115007">
        <w:rPr>
          <w:rFonts w:ascii="Verdana" w:hAnsi="Verdana" w:cs="Arial"/>
          <w:iCs/>
          <w:color w:val="000000"/>
          <w:lang w:eastAsia="en-US"/>
        </w:rPr>
        <w:t xml:space="preserve">ICO’s </w:t>
      </w:r>
      <w:r w:rsidR="00A129A5" w:rsidRPr="00115007">
        <w:rPr>
          <w:rFonts w:ascii="Verdana" w:hAnsi="Verdana" w:cs="Arial"/>
          <w:iCs/>
          <w:color w:val="000000"/>
          <w:lang w:eastAsia="en-US"/>
        </w:rPr>
        <w:t>requirements</w:t>
      </w:r>
      <w:r w:rsidR="006A1A98" w:rsidRPr="00115007">
        <w:rPr>
          <w:rFonts w:ascii="Verdana" w:hAnsi="Verdana" w:cs="Arial"/>
          <w:iCs/>
          <w:color w:val="000000"/>
          <w:lang w:eastAsia="en-US"/>
        </w:rPr>
        <w:t xml:space="preserve"> and will help</w:t>
      </w:r>
      <w:r w:rsidR="00A129A5" w:rsidRPr="00115007">
        <w:rPr>
          <w:rFonts w:ascii="Verdana" w:hAnsi="Verdana" w:cs="Arial"/>
          <w:iCs/>
          <w:color w:val="000000"/>
          <w:lang w:eastAsia="en-US"/>
        </w:rPr>
        <w:t xml:space="preserve"> </w:t>
      </w:r>
      <w:r w:rsidRPr="00115007">
        <w:rPr>
          <w:rFonts w:ascii="Verdana" w:hAnsi="Verdana" w:cs="Arial"/>
          <w:iCs/>
          <w:color w:val="000000"/>
          <w:lang w:eastAsia="en-US"/>
        </w:rPr>
        <w:t>T</w:t>
      </w:r>
      <w:r w:rsidR="00A129A5" w:rsidRPr="00115007">
        <w:rPr>
          <w:rFonts w:ascii="Verdana" w:hAnsi="Verdana" w:cs="Arial"/>
          <w:iCs/>
          <w:color w:val="000000"/>
          <w:lang w:eastAsia="en-US"/>
        </w:rPr>
        <w:t xml:space="preserve">enderers compile their </w:t>
      </w:r>
      <w:r w:rsidRPr="00115007">
        <w:rPr>
          <w:rFonts w:ascii="Verdana" w:hAnsi="Verdana" w:cs="Arial"/>
          <w:iCs/>
          <w:color w:val="000000"/>
          <w:lang w:eastAsia="en-US"/>
        </w:rPr>
        <w:t>T</w:t>
      </w:r>
      <w:r w:rsidR="00A129A5" w:rsidRPr="00115007">
        <w:rPr>
          <w:rFonts w:ascii="Verdana" w:hAnsi="Verdana" w:cs="Arial"/>
          <w:iCs/>
          <w:color w:val="000000"/>
          <w:lang w:eastAsia="en-US"/>
        </w:rPr>
        <w:t>ender submission</w:t>
      </w:r>
      <w:r w:rsidR="006A1A98" w:rsidRPr="00115007">
        <w:rPr>
          <w:rFonts w:ascii="Verdana" w:hAnsi="Verdana" w:cs="Arial"/>
          <w:iCs/>
          <w:color w:val="000000"/>
          <w:lang w:eastAsia="en-US"/>
        </w:rPr>
        <w:t>.</w:t>
      </w:r>
      <w:r w:rsidRPr="00115007">
        <w:rPr>
          <w:rFonts w:ascii="Verdana" w:hAnsi="Verdana" w:cs="Arial"/>
          <w:iCs/>
          <w:color w:val="000000"/>
          <w:lang w:eastAsia="en-US"/>
        </w:rPr>
        <w:t xml:space="preserve"> </w:t>
      </w:r>
    </w:p>
    <w:p w:rsidR="00E14645" w:rsidRPr="00115007" w:rsidRDefault="00E14645" w:rsidP="00A129A5">
      <w:pPr>
        <w:shd w:val="clear" w:color="auto" w:fill="FFFFFF"/>
        <w:suppressAutoHyphens w:val="0"/>
        <w:spacing w:after="120"/>
        <w:rPr>
          <w:rFonts w:ascii="Verdana" w:hAnsi="Verdana" w:cs="Arial"/>
          <w:iCs/>
          <w:color w:val="000000"/>
          <w:lang w:eastAsia="en-US"/>
        </w:rPr>
      </w:pPr>
    </w:p>
    <w:p w:rsidR="00D95AD6" w:rsidRDefault="00E14645" w:rsidP="00E14645">
      <w:pPr>
        <w:shd w:val="clear" w:color="auto" w:fill="FFFFFF"/>
        <w:suppressAutoHyphens w:val="0"/>
        <w:spacing w:after="120"/>
        <w:rPr>
          <w:rFonts w:ascii="Verdana" w:hAnsi="Verdana" w:cs="Arial"/>
          <w:iCs/>
          <w:color w:val="000000"/>
          <w:lang w:eastAsia="en-US"/>
        </w:rPr>
      </w:pPr>
      <w:r w:rsidRPr="00115007">
        <w:rPr>
          <w:rFonts w:ascii="Verdana" w:hAnsi="Verdana" w:cs="Arial"/>
          <w:iCs/>
          <w:color w:val="000000"/>
          <w:lang w:eastAsia="en-US"/>
        </w:rPr>
        <w:t xml:space="preserve">The Enforcement Department requires a forensic capability to assist in the investigation of criminal and civil breaches to enable prompt, effective and efficient case management. </w:t>
      </w:r>
      <w:r w:rsidR="00D95AD6">
        <w:rPr>
          <w:rFonts w:ascii="Verdana" w:hAnsi="Verdana" w:cs="Arial"/>
          <w:iCs/>
          <w:color w:val="000000"/>
          <w:lang w:eastAsia="en-US"/>
        </w:rPr>
        <w:t>Please note due to the nature of the Services the subject of this ITT, the ICO requires that Services are performed by the Supplier itself and are not sub-contracted to any sub-contractors of the successful Supplier.  The selection criteria in Part B requires tenderers to confirm compliance with this requirement on a pass/fail basis.</w:t>
      </w:r>
    </w:p>
    <w:p w:rsidR="00D95AD6" w:rsidRDefault="00D95AD6" w:rsidP="00E14645">
      <w:pPr>
        <w:shd w:val="clear" w:color="auto" w:fill="FFFFFF"/>
        <w:suppressAutoHyphens w:val="0"/>
        <w:spacing w:after="120"/>
        <w:rPr>
          <w:rFonts w:ascii="Verdana" w:hAnsi="Verdana" w:cs="Arial"/>
          <w:iCs/>
          <w:color w:val="000000"/>
          <w:lang w:eastAsia="en-US"/>
        </w:rPr>
      </w:pPr>
    </w:p>
    <w:p w:rsidR="00E14645" w:rsidRPr="00115007" w:rsidRDefault="00E14645" w:rsidP="00E14645">
      <w:pPr>
        <w:shd w:val="clear" w:color="auto" w:fill="FFFFFF"/>
        <w:suppressAutoHyphens w:val="0"/>
        <w:spacing w:after="120"/>
        <w:rPr>
          <w:rFonts w:ascii="Verdana" w:hAnsi="Verdana" w:cs="Arial"/>
          <w:iCs/>
          <w:color w:val="000000"/>
          <w:lang w:eastAsia="en-US"/>
        </w:rPr>
      </w:pPr>
      <w:r w:rsidRPr="00115007">
        <w:rPr>
          <w:rFonts w:ascii="Verdana" w:hAnsi="Verdana" w:cs="Arial"/>
          <w:iCs/>
          <w:color w:val="000000"/>
          <w:lang w:eastAsia="en-US"/>
        </w:rPr>
        <w:t>The services required include:</w:t>
      </w:r>
    </w:p>
    <w:p w:rsidR="00E14645" w:rsidRPr="006A26EA" w:rsidRDefault="00E14645" w:rsidP="00461248">
      <w:pPr>
        <w:numPr>
          <w:ilvl w:val="0"/>
          <w:numId w:val="26"/>
        </w:numPr>
        <w:shd w:val="clear" w:color="auto" w:fill="FFFFFF"/>
        <w:suppressAutoHyphens w:val="0"/>
        <w:spacing w:after="120"/>
        <w:rPr>
          <w:rFonts w:ascii="Verdana" w:hAnsi="Verdana" w:cs="Arial"/>
          <w:iCs/>
          <w:color w:val="000000"/>
          <w:lang w:eastAsia="en-US"/>
        </w:rPr>
      </w:pPr>
      <w:r w:rsidRPr="006A26EA">
        <w:rPr>
          <w:rFonts w:ascii="Verdana" w:hAnsi="Verdana" w:cs="Arial"/>
          <w:iCs/>
          <w:color w:val="000000"/>
          <w:lang w:eastAsia="en-US"/>
        </w:rPr>
        <w:t>The onsite gathering of forensic evidence via the imaging of computer equipment seized during the execution of a search warrant (as detailed at Schedule 9 of the DPA).</w:t>
      </w:r>
    </w:p>
    <w:p w:rsidR="00E14645" w:rsidRPr="00115007" w:rsidRDefault="00E14645" w:rsidP="00461248">
      <w:pPr>
        <w:numPr>
          <w:ilvl w:val="0"/>
          <w:numId w:val="26"/>
        </w:numPr>
        <w:shd w:val="clear" w:color="auto" w:fill="FFFFFF"/>
        <w:suppressAutoHyphens w:val="0"/>
        <w:spacing w:after="120"/>
        <w:rPr>
          <w:rFonts w:ascii="Verdana" w:hAnsi="Verdana" w:cs="Arial"/>
          <w:iCs/>
          <w:color w:val="000000"/>
          <w:lang w:eastAsia="en-US"/>
        </w:rPr>
      </w:pPr>
      <w:r w:rsidRPr="00115007">
        <w:rPr>
          <w:rFonts w:ascii="Verdana" w:hAnsi="Verdana" w:cs="Arial"/>
          <w:iCs/>
          <w:color w:val="000000"/>
          <w:lang w:eastAsia="en-US"/>
        </w:rPr>
        <w:t xml:space="preserve">If onsite imaging is not available the removal of seized equipment to the forensic service providers premises for further examination. </w:t>
      </w:r>
    </w:p>
    <w:p w:rsidR="00E14645" w:rsidRDefault="00E14645" w:rsidP="00461248">
      <w:pPr>
        <w:numPr>
          <w:ilvl w:val="0"/>
          <w:numId w:val="26"/>
        </w:numPr>
        <w:shd w:val="clear" w:color="auto" w:fill="FFFFFF"/>
        <w:suppressAutoHyphens w:val="0"/>
        <w:spacing w:after="120"/>
        <w:rPr>
          <w:rFonts w:ascii="Verdana" w:hAnsi="Verdana" w:cs="Arial"/>
          <w:iCs/>
          <w:color w:val="000000"/>
          <w:lang w:eastAsia="en-US"/>
        </w:rPr>
      </w:pPr>
      <w:r w:rsidRPr="00115007">
        <w:rPr>
          <w:rFonts w:ascii="Verdana" w:hAnsi="Verdana" w:cs="Arial"/>
          <w:iCs/>
          <w:color w:val="000000"/>
          <w:lang w:eastAsia="en-US"/>
        </w:rPr>
        <w:t xml:space="preserve">The imaging of other media for evidential purposes i.e. communications equipment and other portable media. </w:t>
      </w:r>
    </w:p>
    <w:p w:rsidR="00E14645" w:rsidRPr="00115007" w:rsidRDefault="00E14645" w:rsidP="00461248">
      <w:pPr>
        <w:numPr>
          <w:ilvl w:val="0"/>
          <w:numId w:val="26"/>
        </w:numPr>
        <w:shd w:val="clear" w:color="auto" w:fill="FFFFFF"/>
        <w:suppressAutoHyphens w:val="0"/>
        <w:spacing w:after="120"/>
        <w:rPr>
          <w:rFonts w:ascii="Verdana" w:hAnsi="Verdana" w:cs="Arial"/>
          <w:iCs/>
          <w:color w:val="000000"/>
          <w:lang w:eastAsia="en-US"/>
        </w:rPr>
      </w:pPr>
      <w:r w:rsidRPr="00115007">
        <w:rPr>
          <w:rFonts w:ascii="Verdana" w:hAnsi="Verdana" w:cs="Arial"/>
          <w:iCs/>
          <w:color w:val="000000"/>
          <w:lang w:eastAsia="en-US"/>
        </w:rPr>
        <w:t xml:space="preserve">The analysis of the evidence gathered in accordance with specific search criteria provided by the ICO. </w:t>
      </w:r>
    </w:p>
    <w:p w:rsidR="00E14645" w:rsidRPr="00115007" w:rsidRDefault="00E14645" w:rsidP="00461248">
      <w:pPr>
        <w:numPr>
          <w:ilvl w:val="0"/>
          <w:numId w:val="26"/>
        </w:numPr>
        <w:shd w:val="clear" w:color="auto" w:fill="FFFFFF"/>
        <w:suppressAutoHyphens w:val="0"/>
        <w:spacing w:after="120"/>
        <w:rPr>
          <w:rFonts w:ascii="Verdana" w:hAnsi="Verdana" w:cs="Arial"/>
          <w:iCs/>
          <w:color w:val="000000"/>
          <w:lang w:eastAsia="en-US"/>
        </w:rPr>
      </w:pPr>
      <w:r w:rsidRPr="00115007">
        <w:rPr>
          <w:rFonts w:ascii="Verdana" w:hAnsi="Verdana" w:cs="Arial"/>
          <w:iCs/>
          <w:color w:val="000000"/>
          <w:lang w:eastAsia="en-US"/>
        </w:rPr>
        <w:t xml:space="preserve">The provision of evidential packages for disclosure to the defendants in any court cases resulting from the investigation. </w:t>
      </w:r>
    </w:p>
    <w:p w:rsidR="00E14645" w:rsidRPr="00115007" w:rsidRDefault="00E14645" w:rsidP="00461248">
      <w:pPr>
        <w:numPr>
          <w:ilvl w:val="0"/>
          <w:numId w:val="26"/>
        </w:numPr>
        <w:shd w:val="clear" w:color="auto" w:fill="FFFFFF"/>
        <w:suppressAutoHyphens w:val="0"/>
        <w:spacing w:after="120"/>
        <w:rPr>
          <w:rFonts w:ascii="Verdana" w:hAnsi="Verdana" w:cs="Arial"/>
          <w:iCs/>
          <w:color w:val="000000"/>
          <w:lang w:eastAsia="en-US"/>
        </w:rPr>
      </w:pPr>
      <w:r w:rsidRPr="00115007">
        <w:rPr>
          <w:rFonts w:ascii="Verdana" w:hAnsi="Verdana" w:cs="Arial"/>
          <w:iCs/>
          <w:color w:val="000000"/>
          <w:lang w:eastAsia="en-US"/>
        </w:rPr>
        <w:t>The provision of statements outlining their findings as a result of their forensic examinations and attendance at court to present such evidence if required.</w:t>
      </w:r>
    </w:p>
    <w:p w:rsidR="00A35771" w:rsidRPr="004D4FFA" w:rsidRDefault="00E14645" w:rsidP="00A35771">
      <w:pPr>
        <w:numPr>
          <w:ilvl w:val="0"/>
          <w:numId w:val="26"/>
        </w:numPr>
        <w:shd w:val="clear" w:color="auto" w:fill="FFFFFF"/>
        <w:suppressAutoHyphens w:val="0"/>
        <w:spacing w:after="120"/>
        <w:rPr>
          <w:rFonts w:ascii="Verdana" w:hAnsi="Verdana" w:cs="Arial"/>
          <w:b/>
          <w:iCs/>
          <w:lang w:eastAsia="en-US"/>
        </w:rPr>
      </w:pPr>
      <w:r w:rsidRPr="004D4FFA">
        <w:rPr>
          <w:rFonts w:ascii="Verdana" w:hAnsi="Verdana" w:cs="Arial"/>
          <w:iCs/>
          <w:lang w:eastAsia="en-US"/>
        </w:rPr>
        <w:t>Working to agreed timescales in line with either the ICO’s Investigative Strategy or requirements of the Criminal Justice System.</w:t>
      </w:r>
    </w:p>
    <w:p w:rsidR="000D3757" w:rsidRPr="004D4FFA" w:rsidRDefault="00E14645" w:rsidP="00A35771">
      <w:pPr>
        <w:numPr>
          <w:ilvl w:val="0"/>
          <w:numId w:val="26"/>
        </w:numPr>
        <w:shd w:val="clear" w:color="auto" w:fill="FFFFFF"/>
        <w:suppressAutoHyphens w:val="0"/>
        <w:spacing w:after="120"/>
        <w:rPr>
          <w:rFonts w:ascii="Verdana" w:hAnsi="Verdana" w:cs="Arial"/>
          <w:b/>
          <w:iCs/>
          <w:lang w:eastAsia="en-US"/>
        </w:rPr>
      </w:pPr>
      <w:r w:rsidRPr="004D4FFA">
        <w:rPr>
          <w:rFonts w:ascii="Verdana" w:hAnsi="Verdana" w:cs="Arial"/>
          <w:iCs/>
          <w:lang w:eastAsia="en-US"/>
        </w:rPr>
        <w:t>A single point of contact within the forensic service provider to deal with all ICO queries.</w:t>
      </w:r>
    </w:p>
    <w:p w:rsidR="00445C71" w:rsidRPr="004D4FFA" w:rsidRDefault="00445C71" w:rsidP="00363ED5">
      <w:pPr>
        <w:numPr>
          <w:ilvl w:val="0"/>
          <w:numId w:val="26"/>
        </w:numPr>
        <w:shd w:val="clear" w:color="auto" w:fill="FFFFFF"/>
        <w:suppressAutoHyphens w:val="0"/>
        <w:spacing w:after="120"/>
        <w:rPr>
          <w:rFonts w:ascii="Verdana" w:hAnsi="Verdana" w:cs="Arial"/>
          <w:b/>
          <w:iCs/>
          <w:lang w:eastAsia="en-US"/>
        </w:rPr>
      </w:pPr>
      <w:r w:rsidRPr="004D4FFA">
        <w:rPr>
          <w:rFonts w:ascii="Verdana" w:hAnsi="Verdana" w:cs="Arial"/>
          <w:iCs/>
          <w:lang w:eastAsia="en-US"/>
        </w:rPr>
        <w:t xml:space="preserve">Collection of seized items from ICO premises, as required. </w:t>
      </w:r>
    </w:p>
    <w:p w:rsidR="000D291A" w:rsidRPr="004D4FFA" w:rsidRDefault="000D291A" w:rsidP="000D291A">
      <w:pPr>
        <w:numPr>
          <w:ilvl w:val="0"/>
          <w:numId w:val="26"/>
        </w:numPr>
        <w:shd w:val="clear" w:color="auto" w:fill="FFFFFF"/>
        <w:suppressAutoHyphens w:val="0"/>
        <w:spacing w:after="120"/>
        <w:rPr>
          <w:rFonts w:ascii="Verdana" w:hAnsi="Verdana" w:cs="Arial"/>
          <w:iCs/>
          <w:lang w:eastAsia="en-US"/>
        </w:rPr>
      </w:pPr>
      <w:r w:rsidRPr="004D4FFA">
        <w:rPr>
          <w:rFonts w:ascii="Verdana" w:hAnsi="Verdana" w:cs="Arial"/>
          <w:iCs/>
          <w:lang w:eastAsia="en-US"/>
        </w:rPr>
        <w:t xml:space="preserve">Either working towards or accredited to </w:t>
      </w:r>
      <w:r w:rsidR="00E27D94" w:rsidRPr="004D4FFA">
        <w:rPr>
          <w:rFonts w:ascii="Verdana" w:hAnsi="Verdana" w:cs="Arial"/>
          <w:iCs/>
          <w:lang w:eastAsia="en-US"/>
        </w:rPr>
        <w:t xml:space="preserve">an </w:t>
      </w:r>
      <w:r w:rsidRPr="004D4FFA">
        <w:rPr>
          <w:rFonts w:ascii="Verdana" w:hAnsi="Verdana" w:cs="Arial"/>
          <w:iCs/>
          <w:lang w:eastAsia="en-US"/>
        </w:rPr>
        <w:t>ISO</w:t>
      </w:r>
      <w:r w:rsidR="00A35771" w:rsidRPr="004D4FFA">
        <w:rPr>
          <w:rFonts w:ascii="Verdana" w:hAnsi="Verdana" w:cs="Arial"/>
          <w:iCs/>
          <w:lang w:eastAsia="en-US"/>
        </w:rPr>
        <w:t xml:space="preserve"> accreditation</w:t>
      </w:r>
      <w:r w:rsidR="00E27D94" w:rsidRPr="004D4FFA">
        <w:rPr>
          <w:rFonts w:ascii="Verdana" w:hAnsi="Verdana" w:cs="Arial"/>
          <w:iCs/>
          <w:lang w:eastAsia="en-US"/>
        </w:rPr>
        <w:t xml:space="preserve"> or similar certification which may include </w:t>
      </w:r>
      <w:r w:rsidR="00A35771" w:rsidRPr="004D4FFA">
        <w:rPr>
          <w:rFonts w:ascii="Verdana" w:hAnsi="Verdana" w:cs="Arial"/>
          <w:iCs/>
          <w:lang w:eastAsia="en-US"/>
        </w:rPr>
        <w:t xml:space="preserve">ISO </w:t>
      </w:r>
      <w:r w:rsidRPr="004D4FFA">
        <w:rPr>
          <w:rFonts w:ascii="Verdana" w:hAnsi="Verdana" w:cs="Arial"/>
          <w:iCs/>
          <w:lang w:eastAsia="en-US"/>
        </w:rPr>
        <w:t>17025</w:t>
      </w:r>
      <w:r w:rsidR="00A35771" w:rsidRPr="004D4FFA">
        <w:rPr>
          <w:rFonts w:ascii="Verdana" w:hAnsi="Verdana" w:cs="Arial"/>
          <w:iCs/>
          <w:lang w:eastAsia="en-US"/>
        </w:rPr>
        <w:t xml:space="preserve"> or similar</w:t>
      </w:r>
      <w:r w:rsidRPr="004D4FFA">
        <w:rPr>
          <w:rFonts w:ascii="Verdana" w:hAnsi="Verdana" w:cs="Arial"/>
          <w:iCs/>
          <w:lang w:eastAsia="en-US"/>
        </w:rPr>
        <w:t>.</w:t>
      </w:r>
    </w:p>
    <w:p w:rsidR="000D3757" w:rsidRPr="00A35771" w:rsidRDefault="00363ED5" w:rsidP="00A35771">
      <w:pPr>
        <w:numPr>
          <w:ilvl w:val="0"/>
          <w:numId w:val="26"/>
        </w:numPr>
        <w:shd w:val="clear" w:color="auto" w:fill="FFFFFF"/>
        <w:suppressAutoHyphens w:val="0"/>
        <w:spacing w:after="120"/>
        <w:rPr>
          <w:rFonts w:ascii="Verdana" w:hAnsi="Verdana" w:cs="Arial"/>
          <w:iCs/>
          <w:lang w:eastAsia="en-US"/>
        </w:rPr>
      </w:pPr>
      <w:r w:rsidRPr="00A35771">
        <w:rPr>
          <w:rFonts w:ascii="Verdana" w:hAnsi="Verdana" w:cs="Arial"/>
          <w:iCs/>
          <w:lang w:eastAsia="en-US"/>
        </w:rPr>
        <w:t>Meeting</w:t>
      </w:r>
      <w:r w:rsidR="00445C71" w:rsidRPr="00A35771">
        <w:rPr>
          <w:rFonts w:ascii="Verdana" w:hAnsi="Verdana" w:cs="Arial"/>
          <w:iCs/>
          <w:lang w:eastAsia="en-US"/>
        </w:rPr>
        <w:t>s</w:t>
      </w:r>
      <w:r w:rsidRPr="00A35771">
        <w:rPr>
          <w:rFonts w:ascii="Verdana" w:hAnsi="Verdana" w:cs="Arial"/>
          <w:iCs/>
          <w:lang w:eastAsia="en-US"/>
        </w:rPr>
        <w:t xml:space="preserve"> </w:t>
      </w:r>
      <w:r w:rsidR="00445C71" w:rsidRPr="00A35771">
        <w:rPr>
          <w:rFonts w:ascii="Verdana" w:hAnsi="Verdana" w:cs="Arial"/>
          <w:iCs/>
          <w:lang w:eastAsia="en-US"/>
        </w:rPr>
        <w:t>as required,</w:t>
      </w:r>
      <w:r w:rsidRPr="00A35771">
        <w:rPr>
          <w:rFonts w:ascii="Verdana" w:hAnsi="Verdana" w:cs="Arial"/>
          <w:iCs/>
          <w:lang w:eastAsia="en-US"/>
        </w:rPr>
        <w:t xml:space="preserve"> </w:t>
      </w:r>
      <w:r w:rsidR="00445C71" w:rsidRPr="00A35771">
        <w:rPr>
          <w:rFonts w:ascii="Verdana" w:hAnsi="Verdana" w:cs="Arial"/>
          <w:iCs/>
          <w:lang w:eastAsia="en-US"/>
        </w:rPr>
        <w:t>associated with ongoing investigations and prosecutions.</w:t>
      </w:r>
    </w:p>
    <w:p w:rsidR="006178BF" w:rsidRPr="00E27D94" w:rsidRDefault="006178BF">
      <w:pPr>
        <w:shd w:val="clear" w:color="auto" w:fill="FFFFFF"/>
        <w:suppressAutoHyphens w:val="0"/>
        <w:spacing w:after="120"/>
        <w:rPr>
          <w:rFonts w:ascii="Verdana" w:hAnsi="Verdana" w:cs="Arial"/>
          <w:iCs/>
          <w:lang w:eastAsia="en-US"/>
        </w:rPr>
      </w:pPr>
      <w:r w:rsidRPr="00A35771">
        <w:rPr>
          <w:rFonts w:ascii="Verdana" w:hAnsi="Verdana" w:cs="Arial"/>
          <w:iCs/>
          <w:lang w:eastAsia="en-US"/>
        </w:rPr>
        <w:t>The above list is not exhaustive and is dependent on the requirements of the particular offence under investigation, which is determined at the outset and reviewed throughout by ICO management</w:t>
      </w:r>
      <w:r w:rsidR="00A35771">
        <w:rPr>
          <w:rFonts w:ascii="Verdana" w:hAnsi="Verdana" w:cs="Arial"/>
          <w:iCs/>
          <w:lang w:eastAsia="en-US"/>
        </w:rPr>
        <w:t>.</w:t>
      </w:r>
    </w:p>
    <w:p w:rsidR="00E14645" w:rsidRDefault="00E14645" w:rsidP="00E14645">
      <w:pPr>
        <w:shd w:val="clear" w:color="auto" w:fill="FFFFFF"/>
        <w:suppressAutoHyphens w:val="0"/>
        <w:spacing w:after="120"/>
        <w:rPr>
          <w:rFonts w:ascii="Verdana" w:hAnsi="Verdana" w:cs="Arial"/>
          <w:iCs/>
          <w:color w:val="000000"/>
          <w:lang w:eastAsia="en-US"/>
        </w:rPr>
      </w:pPr>
    </w:p>
    <w:p w:rsidR="00E27D94" w:rsidRDefault="00E27D94" w:rsidP="00E14645">
      <w:pPr>
        <w:shd w:val="clear" w:color="auto" w:fill="FFFFFF"/>
        <w:suppressAutoHyphens w:val="0"/>
        <w:spacing w:after="120"/>
        <w:rPr>
          <w:rFonts w:ascii="Verdana" w:hAnsi="Verdana" w:cs="Arial"/>
          <w:iCs/>
          <w:color w:val="000000"/>
          <w:lang w:eastAsia="en-US"/>
        </w:rPr>
      </w:pPr>
    </w:p>
    <w:p w:rsidR="00E27D94" w:rsidRPr="00115007" w:rsidRDefault="00E27D94" w:rsidP="00E14645">
      <w:pPr>
        <w:shd w:val="clear" w:color="auto" w:fill="FFFFFF"/>
        <w:suppressAutoHyphens w:val="0"/>
        <w:spacing w:after="120"/>
        <w:rPr>
          <w:rFonts w:ascii="Verdana" w:hAnsi="Verdana" w:cs="Arial"/>
          <w:iCs/>
          <w:color w:val="000000"/>
          <w:lang w:eastAsia="en-US"/>
        </w:rPr>
      </w:pPr>
    </w:p>
    <w:p w:rsidR="00E14645" w:rsidRPr="00115007" w:rsidRDefault="00E14645" w:rsidP="00E14645">
      <w:pPr>
        <w:shd w:val="clear" w:color="auto" w:fill="FFFFFF"/>
        <w:suppressAutoHyphens w:val="0"/>
        <w:spacing w:after="120"/>
        <w:rPr>
          <w:rFonts w:ascii="Verdana" w:hAnsi="Verdana" w:cs="Arial"/>
          <w:b/>
          <w:iCs/>
          <w:color w:val="000000"/>
          <w:lang w:eastAsia="en-US"/>
        </w:rPr>
      </w:pPr>
      <w:r w:rsidRPr="00115007">
        <w:rPr>
          <w:rFonts w:ascii="Verdana" w:hAnsi="Verdana" w:cs="Arial"/>
          <w:b/>
          <w:iCs/>
          <w:color w:val="000000"/>
          <w:lang w:eastAsia="en-US"/>
        </w:rPr>
        <w:lastRenderedPageBreak/>
        <w:t>Retention</w:t>
      </w:r>
    </w:p>
    <w:p w:rsidR="000D3757" w:rsidRPr="00115007" w:rsidRDefault="00E14645" w:rsidP="00E14645">
      <w:pPr>
        <w:shd w:val="clear" w:color="auto" w:fill="FFFFFF"/>
        <w:suppressAutoHyphens w:val="0"/>
        <w:spacing w:after="120"/>
        <w:rPr>
          <w:rFonts w:ascii="Verdana" w:hAnsi="Verdana" w:cs="Arial"/>
          <w:b/>
          <w:iCs/>
          <w:color w:val="FF0000"/>
          <w:lang w:eastAsia="en-US"/>
        </w:rPr>
      </w:pPr>
      <w:r w:rsidRPr="00115007">
        <w:rPr>
          <w:rFonts w:ascii="Verdana" w:hAnsi="Verdana" w:cs="Arial"/>
          <w:iCs/>
          <w:color w:val="000000"/>
          <w:lang w:eastAsia="en-US"/>
        </w:rPr>
        <w:t>All material seized by the appointed forensic company  should be retained, recorded and revealed in line with the Criminal Procedures and Investigations Act 1996 and the ICO Retention and Disposal Schedule Policy.</w:t>
      </w:r>
      <w:r w:rsidR="00363ED5" w:rsidRPr="00115007">
        <w:rPr>
          <w:rFonts w:ascii="Verdana" w:hAnsi="Verdana" w:cs="Arial"/>
          <w:b/>
          <w:iCs/>
          <w:color w:val="FF0000"/>
          <w:lang w:eastAsia="en-US"/>
        </w:rPr>
        <w:t xml:space="preserve"> </w:t>
      </w:r>
    </w:p>
    <w:p w:rsidR="006178BF" w:rsidRDefault="006178BF" w:rsidP="00E14645">
      <w:pPr>
        <w:shd w:val="clear" w:color="auto" w:fill="FFFFFF"/>
        <w:suppressAutoHyphens w:val="0"/>
        <w:spacing w:after="120"/>
        <w:rPr>
          <w:rFonts w:ascii="Verdana" w:hAnsi="Verdana" w:cs="Arial"/>
          <w:iCs/>
          <w:lang w:eastAsia="en-US"/>
        </w:rPr>
      </w:pPr>
      <w:r w:rsidRPr="006178BF">
        <w:rPr>
          <w:rFonts w:ascii="Verdana" w:hAnsi="Verdana" w:cs="Arial"/>
          <w:iCs/>
          <w:lang w:eastAsia="en-US"/>
        </w:rPr>
        <w:t>The image of the information will be retained by the Supplier on the basis of the Commissioner’s instructions as agreed in relation to each specific case or</w:t>
      </w:r>
      <w:r w:rsidRPr="006178BF">
        <w:rPr>
          <w:rFonts w:ascii="Verdana" w:hAnsi="Verdana" w:cs="Arial"/>
          <w:b/>
          <w:iCs/>
          <w:lang w:eastAsia="en-US"/>
        </w:rPr>
        <w:t xml:space="preserve"> </w:t>
      </w:r>
      <w:r w:rsidRPr="00E27D94">
        <w:rPr>
          <w:rFonts w:ascii="Verdana" w:hAnsi="Verdana" w:cs="Arial"/>
          <w:iCs/>
          <w:lang w:eastAsia="en-US"/>
        </w:rPr>
        <w:t>piece of</w:t>
      </w:r>
      <w:r w:rsidRPr="006178BF">
        <w:rPr>
          <w:rFonts w:ascii="Verdana" w:hAnsi="Verdana" w:cs="Arial"/>
          <w:b/>
          <w:iCs/>
          <w:lang w:eastAsia="en-US"/>
        </w:rPr>
        <w:t xml:space="preserve"> </w:t>
      </w:r>
      <w:r w:rsidRPr="006178BF">
        <w:rPr>
          <w:rFonts w:ascii="Verdana" w:hAnsi="Verdana" w:cs="Arial"/>
          <w:iCs/>
          <w:lang w:eastAsia="en-US"/>
        </w:rPr>
        <w:t>work.  Further specific details to be completed when the Supplier is chosen</w:t>
      </w:r>
      <w:r>
        <w:rPr>
          <w:rFonts w:ascii="Verdana" w:hAnsi="Verdana" w:cs="Arial"/>
          <w:iCs/>
          <w:lang w:eastAsia="en-US"/>
        </w:rPr>
        <w:t>.</w:t>
      </w:r>
    </w:p>
    <w:p w:rsidR="00E14645" w:rsidRPr="00E27D94" w:rsidRDefault="00363ED5" w:rsidP="00E14645">
      <w:pPr>
        <w:shd w:val="clear" w:color="auto" w:fill="FFFFFF"/>
        <w:suppressAutoHyphens w:val="0"/>
        <w:spacing w:after="120"/>
        <w:rPr>
          <w:rFonts w:ascii="Verdana" w:hAnsi="Verdana" w:cs="Arial"/>
          <w:iCs/>
          <w:lang w:eastAsia="en-US"/>
        </w:rPr>
      </w:pPr>
      <w:r w:rsidRPr="00E27D94">
        <w:rPr>
          <w:rFonts w:ascii="Verdana" w:hAnsi="Verdana" w:cs="Arial"/>
          <w:iCs/>
          <w:lang w:eastAsia="en-US"/>
        </w:rPr>
        <w:t>Physical property is to be returned to the Commissioner</w:t>
      </w:r>
      <w:r w:rsidR="00E32E98" w:rsidRPr="00E27D94">
        <w:rPr>
          <w:rFonts w:ascii="Verdana" w:hAnsi="Verdana" w:cs="Arial"/>
          <w:iCs/>
          <w:lang w:eastAsia="en-US"/>
        </w:rPr>
        <w:t>, within reasonable and agreed timescales,</w:t>
      </w:r>
      <w:r w:rsidRPr="00E27D94">
        <w:rPr>
          <w:rFonts w:ascii="Verdana" w:hAnsi="Verdana" w:cs="Arial"/>
          <w:iCs/>
          <w:lang w:eastAsia="en-US"/>
        </w:rPr>
        <w:t xml:space="preserve"> once the image has been extracted.  </w:t>
      </w:r>
    </w:p>
    <w:p w:rsidR="00E14645" w:rsidRPr="006A26EA" w:rsidRDefault="00E14645" w:rsidP="00E14645">
      <w:pPr>
        <w:shd w:val="clear" w:color="auto" w:fill="FFFFFF"/>
        <w:suppressAutoHyphens w:val="0"/>
        <w:spacing w:after="120"/>
        <w:rPr>
          <w:rFonts w:ascii="Verdana" w:hAnsi="Verdana" w:cs="Arial"/>
          <w:iCs/>
          <w:color w:val="000000"/>
          <w:lang w:eastAsia="en-US"/>
        </w:rPr>
      </w:pPr>
    </w:p>
    <w:p w:rsidR="00E14645" w:rsidRPr="00115007" w:rsidRDefault="00E14645" w:rsidP="00E14645">
      <w:pPr>
        <w:shd w:val="clear" w:color="auto" w:fill="FFFFFF"/>
        <w:suppressAutoHyphens w:val="0"/>
        <w:spacing w:after="120"/>
        <w:rPr>
          <w:rFonts w:ascii="Verdana" w:hAnsi="Verdana" w:cs="Arial"/>
          <w:b/>
          <w:iCs/>
          <w:color w:val="000000"/>
          <w:lang w:eastAsia="en-US"/>
        </w:rPr>
      </w:pPr>
      <w:r w:rsidRPr="00115007">
        <w:rPr>
          <w:rFonts w:ascii="Verdana" w:hAnsi="Verdana" w:cs="Arial"/>
          <w:b/>
          <w:iCs/>
          <w:color w:val="000000"/>
          <w:lang w:eastAsia="en-US"/>
        </w:rPr>
        <w:t>Case Studies:</w:t>
      </w:r>
    </w:p>
    <w:p w:rsidR="00E14645" w:rsidRPr="00115007" w:rsidRDefault="00E14645" w:rsidP="00E14645">
      <w:pPr>
        <w:shd w:val="clear" w:color="auto" w:fill="FFFFFF"/>
        <w:suppressAutoHyphens w:val="0"/>
        <w:spacing w:after="120"/>
        <w:rPr>
          <w:rFonts w:ascii="Verdana" w:hAnsi="Verdana" w:cs="Arial"/>
          <w:iCs/>
          <w:color w:val="000000"/>
          <w:lang w:eastAsia="en-US"/>
        </w:rPr>
      </w:pPr>
      <w:r w:rsidRPr="006A26EA">
        <w:rPr>
          <w:rFonts w:ascii="Verdana" w:hAnsi="Verdana" w:cs="Arial"/>
          <w:b/>
          <w:iCs/>
          <w:color w:val="000000"/>
          <w:lang w:eastAsia="en-US"/>
        </w:rPr>
        <w:t>Criminal</w:t>
      </w:r>
      <w:r w:rsidRPr="00115007">
        <w:rPr>
          <w:rFonts w:ascii="Verdana" w:hAnsi="Verdana" w:cs="Arial"/>
          <w:iCs/>
          <w:color w:val="000000"/>
          <w:lang w:eastAsia="en-US"/>
        </w:rPr>
        <w:t xml:space="preserve"> – Investigating a private investigations (PI) company. Warrant obtained and executed at business premises. The Forensic Examiner imaged the Network Server on site over a 6 hour period and also seized 2 laptops f</w:t>
      </w:r>
      <w:r w:rsidRPr="006A26EA">
        <w:rPr>
          <w:rFonts w:ascii="Verdana" w:hAnsi="Verdana" w:cs="Arial"/>
          <w:iCs/>
          <w:color w:val="000000"/>
          <w:lang w:eastAsia="en-US"/>
        </w:rPr>
        <w:t>or examination off-site. The Forensic Examiner identified a customer database (30MB in size) containing evidence linking the PI to various organisations which had been subject to systematic targeting in order to obtain personal data. Evidence is substantia</w:t>
      </w:r>
      <w:r w:rsidRPr="00115007">
        <w:rPr>
          <w:rFonts w:ascii="Verdana" w:hAnsi="Verdana" w:cs="Arial"/>
          <w:iCs/>
          <w:color w:val="000000"/>
          <w:lang w:eastAsia="en-US"/>
        </w:rPr>
        <w:t>l and without this evidence the case could not be progressed. Case involv</w:t>
      </w:r>
      <w:r w:rsidR="00E32E98" w:rsidRPr="00115007">
        <w:rPr>
          <w:rFonts w:ascii="Verdana" w:hAnsi="Verdana" w:cs="Arial"/>
          <w:iCs/>
          <w:color w:val="000000"/>
          <w:lang w:eastAsia="en-US"/>
        </w:rPr>
        <w:t>ed</w:t>
      </w:r>
      <w:r w:rsidRPr="00115007">
        <w:rPr>
          <w:rFonts w:ascii="Verdana" w:hAnsi="Verdana" w:cs="Arial"/>
          <w:iCs/>
          <w:color w:val="000000"/>
          <w:lang w:eastAsia="en-US"/>
        </w:rPr>
        <w:t xml:space="preserve"> a number of defendants </w:t>
      </w:r>
      <w:r w:rsidR="00E32E98" w:rsidRPr="00115007">
        <w:rPr>
          <w:rFonts w:ascii="Verdana" w:hAnsi="Verdana" w:cs="Arial"/>
          <w:iCs/>
          <w:color w:val="000000"/>
          <w:lang w:eastAsia="en-US"/>
        </w:rPr>
        <w:t xml:space="preserve">who were subsequently convicted at </w:t>
      </w:r>
      <w:r w:rsidRPr="00115007">
        <w:rPr>
          <w:rFonts w:ascii="Verdana" w:hAnsi="Verdana" w:cs="Arial"/>
          <w:iCs/>
          <w:color w:val="000000"/>
          <w:lang w:eastAsia="en-US"/>
        </w:rPr>
        <w:t>the Crown Court</w:t>
      </w:r>
      <w:r w:rsidR="00E27D94">
        <w:rPr>
          <w:rFonts w:ascii="Verdana" w:hAnsi="Verdana" w:cs="Arial"/>
          <w:iCs/>
          <w:color w:val="000000"/>
          <w:lang w:eastAsia="en-US"/>
        </w:rPr>
        <w:t xml:space="preserve"> after a six week trial</w:t>
      </w:r>
      <w:r w:rsidR="00E32E98" w:rsidRPr="00115007">
        <w:rPr>
          <w:rFonts w:ascii="Verdana" w:hAnsi="Verdana" w:cs="Arial"/>
          <w:iCs/>
          <w:color w:val="000000"/>
          <w:lang w:eastAsia="en-US"/>
        </w:rPr>
        <w:t>.</w:t>
      </w:r>
      <w:r w:rsidRPr="00115007">
        <w:rPr>
          <w:rFonts w:ascii="Verdana" w:hAnsi="Verdana" w:cs="Arial"/>
          <w:iCs/>
          <w:color w:val="000000"/>
          <w:lang w:eastAsia="en-US"/>
        </w:rPr>
        <w:t xml:space="preserve"> </w:t>
      </w:r>
      <w:r w:rsidR="00E27D94">
        <w:rPr>
          <w:rFonts w:ascii="Verdana" w:hAnsi="Verdana" w:cs="Arial"/>
          <w:iCs/>
          <w:color w:val="000000"/>
          <w:lang w:eastAsia="en-US"/>
        </w:rPr>
        <w:t xml:space="preserve">The </w:t>
      </w:r>
      <w:r w:rsidRPr="00115007">
        <w:rPr>
          <w:rFonts w:ascii="Verdana" w:hAnsi="Verdana" w:cs="Arial"/>
          <w:iCs/>
          <w:color w:val="000000"/>
          <w:lang w:eastAsia="en-US"/>
        </w:rPr>
        <w:t>Forensic Examiner present</w:t>
      </w:r>
      <w:r w:rsidR="00E32E98" w:rsidRPr="00115007">
        <w:rPr>
          <w:rFonts w:ascii="Verdana" w:hAnsi="Verdana" w:cs="Arial"/>
          <w:iCs/>
          <w:color w:val="000000"/>
          <w:lang w:eastAsia="en-US"/>
        </w:rPr>
        <w:t>ed</w:t>
      </w:r>
      <w:r w:rsidRPr="00115007">
        <w:rPr>
          <w:rFonts w:ascii="Verdana" w:hAnsi="Verdana" w:cs="Arial"/>
          <w:iCs/>
          <w:color w:val="000000"/>
          <w:lang w:eastAsia="en-US"/>
        </w:rPr>
        <w:t xml:space="preserve"> the evidence obtained at the trial</w:t>
      </w:r>
      <w:r w:rsidR="00E27D94">
        <w:rPr>
          <w:rFonts w:ascii="Verdana" w:hAnsi="Verdana" w:cs="Arial"/>
          <w:iCs/>
          <w:color w:val="000000"/>
          <w:lang w:eastAsia="en-US"/>
        </w:rPr>
        <w:t xml:space="preserve"> and attended court for two full days</w:t>
      </w:r>
      <w:r w:rsidRPr="00115007">
        <w:rPr>
          <w:rFonts w:ascii="Verdana" w:hAnsi="Verdana" w:cs="Arial"/>
          <w:iCs/>
          <w:color w:val="000000"/>
          <w:lang w:eastAsia="en-US"/>
        </w:rPr>
        <w:t>.</w:t>
      </w:r>
    </w:p>
    <w:p w:rsidR="00E14645" w:rsidRPr="00115007" w:rsidRDefault="00E14645" w:rsidP="00E14645">
      <w:pPr>
        <w:shd w:val="clear" w:color="auto" w:fill="FFFFFF"/>
        <w:suppressAutoHyphens w:val="0"/>
        <w:spacing w:after="120"/>
        <w:rPr>
          <w:rFonts w:ascii="Verdana" w:hAnsi="Verdana" w:cs="Arial"/>
          <w:iCs/>
          <w:color w:val="000000"/>
          <w:lang w:eastAsia="en-US"/>
        </w:rPr>
      </w:pPr>
    </w:p>
    <w:p w:rsidR="00E14645" w:rsidRPr="00115007" w:rsidRDefault="00E14645" w:rsidP="00E14645">
      <w:pPr>
        <w:shd w:val="clear" w:color="auto" w:fill="FFFFFF"/>
        <w:suppressAutoHyphens w:val="0"/>
        <w:spacing w:after="120"/>
        <w:rPr>
          <w:rFonts w:ascii="Verdana" w:hAnsi="Verdana" w:cs="Arial"/>
          <w:iCs/>
          <w:color w:val="000000"/>
          <w:lang w:eastAsia="en-US"/>
        </w:rPr>
      </w:pPr>
      <w:r w:rsidRPr="00115007">
        <w:rPr>
          <w:rFonts w:ascii="Verdana" w:hAnsi="Verdana" w:cs="Arial"/>
          <w:b/>
          <w:iCs/>
          <w:color w:val="000000"/>
          <w:lang w:eastAsia="en-US"/>
        </w:rPr>
        <w:t>Civil</w:t>
      </w:r>
      <w:r w:rsidRPr="00115007">
        <w:rPr>
          <w:rFonts w:ascii="Verdana" w:hAnsi="Verdana" w:cs="Arial"/>
          <w:iCs/>
          <w:color w:val="000000"/>
          <w:lang w:eastAsia="en-US"/>
        </w:rPr>
        <w:t xml:space="preserve"> –</w:t>
      </w:r>
      <w:r w:rsidR="00E32E98" w:rsidRPr="00115007">
        <w:rPr>
          <w:rFonts w:ascii="Verdana" w:hAnsi="Verdana" w:cs="Arial"/>
          <w:iCs/>
          <w:color w:val="000000"/>
          <w:lang w:eastAsia="en-US"/>
        </w:rPr>
        <w:t>T</w:t>
      </w:r>
      <w:r w:rsidRPr="00115007">
        <w:rPr>
          <w:rFonts w:ascii="Verdana" w:hAnsi="Verdana" w:cs="Arial"/>
          <w:iCs/>
          <w:color w:val="000000"/>
          <w:lang w:eastAsia="en-US"/>
        </w:rPr>
        <w:t>he Civil Team took part in a proactive project to assess compliance with the seventh data protection principle (security) by asking a third party provider to purchase a number of hard drives and portable media devices from freely available outlets such as online auction sites. The purpose was to determine the extent to which un-scrubbed devices were available and whether the companies and individuals to whom the devices had once belonged had taken appropriate steps to dispose of the data they contained.  The drives were imaged and forensically examined to see if they contained any personal data, and in those cases where such information was found, the companies’ compliance with the DPA was assessed.  </w:t>
      </w:r>
    </w:p>
    <w:p w:rsidR="00E14645" w:rsidRPr="00115007" w:rsidRDefault="00E14645" w:rsidP="00E14645">
      <w:pPr>
        <w:shd w:val="clear" w:color="auto" w:fill="FFFFFF"/>
        <w:suppressAutoHyphens w:val="0"/>
        <w:spacing w:after="120"/>
        <w:rPr>
          <w:rFonts w:ascii="Verdana" w:hAnsi="Verdana" w:cs="Arial"/>
          <w:iCs/>
          <w:color w:val="000000"/>
          <w:lang w:eastAsia="en-US"/>
        </w:rPr>
      </w:pPr>
    </w:p>
    <w:p w:rsidR="00EF087E" w:rsidRPr="00EF087E" w:rsidRDefault="00E14645" w:rsidP="00EF087E">
      <w:pPr>
        <w:shd w:val="clear" w:color="auto" w:fill="FFFFFF"/>
        <w:suppressAutoHyphens w:val="0"/>
        <w:spacing w:after="120"/>
        <w:rPr>
          <w:rFonts w:ascii="Verdana" w:hAnsi="Verdana" w:cs="Arial"/>
          <w:iCs/>
          <w:color w:val="000000"/>
          <w:lang w:eastAsia="en-US"/>
        </w:rPr>
      </w:pPr>
      <w:r w:rsidRPr="00115007">
        <w:rPr>
          <w:rFonts w:ascii="Verdana" w:hAnsi="Verdana" w:cs="Arial"/>
          <w:b/>
          <w:iCs/>
          <w:color w:val="000000"/>
          <w:lang w:eastAsia="en-US"/>
        </w:rPr>
        <w:t>PECR</w:t>
      </w:r>
      <w:r w:rsidRPr="00115007">
        <w:rPr>
          <w:rFonts w:ascii="Verdana" w:hAnsi="Verdana" w:cs="Arial"/>
          <w:iCs/>
          <w:color w:val="000000"/>
          <w:lang w:eastAsia="en-US"/>
        </w:rPr>
        <w:t xml:space="preserve"> </w:t>
      </w:r>
      <w:r w:rsidR="00EF087E" w:rsidRPr="00EF087E">
        <w:rPr>
          <w:rFonts w:ascii="Verdana" w:hAnsi="Verdana" w:cs="Arial"/>
          <w:iCs/>
          <w:color w:val="000000"/>
          <w:lang w:eastAsia="en-US"/>
        </w:rPr>
        <w:t>The ICO investigated a company responsible for sending out “spam texts” and executed warrants at a residential address and at a business address at the same time on the same day, securing both computers and communications devices, at both locations, which required the services of a forensic company to evidence the existence of databases that were being offered for sale. Also, to identify the existence of communications data which evidenced the sale of personal data was being initiated by a person outside the UK.  The evidence gathered has enabled the ICO to issue a Civil Monetary Penalty in this case.</w:t>
      </w:r>
    </w:p>
    <w:p w:rsidR="00E14645" w:rsidRPr="00115007" w:rsidRDefault="00EF087E" w:rsidP="00EF087E">
      <w:pPr>
        <w:shd w:val="clear" w:color="auto" w:fill="FFFFFF"/>
        <w:suppressAutoHyphens w:val="0"/>
        <w:spacing w:after="120"/>
        <w:rPr>
          <w:rFonts w:ascii="Verdana" w:hAnsi="Verdana" w:cs="Arial"/>
          <w:iCs/>
          <w:color w:val="000000"/>
          <w:lang w:eastAsia="en-US"/>
        </w:rPr>
      </w:pPr>
      <w:r w:rsidRPr="00EF087E">
        <w:rPr>
          <w:rFonts w:ascii="Verdana" w:hAnsi="Verdana" w:cs="Arial"/>
          <w:iCs/>
          <w:color w:val="000000"/>
          <w:lang w:eastAsia="en-US"/>
        </w:rPr>
        <w:t xml:space="preserve"> </w:t>
      </w:r>
    </w:p>
    <w:p w:rsidR="00363ED5" w:rsidRPr="00115007" w:rsidRDefault="00363ED5" w:rsidP="00363ED5">
      <w:pPr>
        <w:suppressAutoHyphens w:val="0"/>
        <w:rPr>
          <w:rFonts w:ascii="Verdana" w:hAnsi="Verdana" w:cs="Arial"/>
          <w:b/>
          <w:color w:val="000000"/>
          <w:kern w:val="28"/>
          <w:lang w:eastAsia="en-US"/>
        </w:rPr>
      </w:pPr>
      <w:r w:rsidRPr="00115007">
        <w:rPr>
          <w:rFonts w:ascii="Verdana" w:hAnsi="Verdana" w:cs="Arial"/>
          <w:b/>
          <w:color w:val="000000"/>
          <w:kern w:val="28"/>
          <w:lang w:eastAsia="en-US"/>
        </w:rPr>
        <w:t>This list is not exhaustive and is dependent on the requirements of the particular offence under investigation, which is determined at the outset and reviewed throughout by the Commissioner.</w:t>
      </w:r>
    </w:p>
    <w:p w:rsidR="00A129A5" w:rsidRPr="00115007" w:rsidRDefault="003E7ADE" w:rsidP="00A129A5">
      <w:pPr>
        <w:widowControl w:val="0"/>
        <w:tabs>
          <w:tab w:val="num" w:pos="1260"/>
        </w:tabs>
        <w:suppressAutoHyphens w:val="0"/>
        <w:overflowPunct w:val="0"/>
        <w:autoSpaceDE w:val="0"/>
        <w:autoSpaceDN w:val="0"/>
        <w:adjustRightInd w:val="0"/>
        <w:spacing w:before="240" w:after="120" w:line="240" w:lineRule="exact"/>
        <w:rPr>
          <w:rFonts w:ascii="Verdana" w:hAnsi="Verdana" w:cs="Arial"/>
          <w:b/>
          <w:color w:val="000000"/>
          <w:kern w:val="28"/>
          <w:lang w:eastAsia="en-US"/>
        </w:rPr>
      </w:pPr>
      <w:r>
        <w:rPr>
          <w:rFonts w:ascii="Verdana" w:hAnsi="Verdana" w:cs="Arial"/>
          <w:b/>
          <w:color w:val="000000"/>
          <w:kern w:val="28"/>
          <w:lang w:eastAsia="en-US"/>
        </w:rPr>
        <w:br w:type="page"/>
      </w:r>
    </w:p>
    <w:p w:rsidR="00A129A5" w:rsidRPr="00743168" w:rsidRDefault="00A129A5" w:rsidP="00A129A5">
      <w:pPr>
        <w:keepNext/>
        <w:widowControl w:val="0"/>
        <w:pBdr>
          <w:bottom w:val="single" w:sz="12" w:space="1" w:color="auto"/>
        </w:pBdr>
        <w:suppressAutoHyphens w:val="0"/>
        <w:overflowPunct w:val="0"/>
        <w:autoSpaceDE w:val="0"/>
        <w:autoSpaceDN w:val="0"/>
        <w:adjustRightInd w:val="0"/>
        <w:spacing w:after="240"/>
        <w:outlineLvl w:val="0"/>
        <w:rPr>
          <w:rFonts w:ascii="Verdana" w:hAnsi="Verdana" w:cs="Arial"/>
          <w:b/>
          <w:color w:val="1F497D"/>
          <w:kern w:val="28"/>
          <w:lang w:eastAsia="en-US"/>
        </w:rPr>
      </w:pPr>
      <w:bookmarkStart w:id="19" w:name="_Toc379828817"/>
      <w:bookmarkStart w:id="20" w:name="_Toc379829177"/>
      <w:bookmarkStart w:id="21" w:name="_Toc380409602"/>
      <w:r w:rsidRPr="00743168">
        <w:rPr>
          <w:rFonts w:ascii="Verdana" w:hAnsi="Verdana" w:cs="Arial"/>
          <w:b/>
          <w:color w:val="1F497D"/>
          <w:kern w:val="28"/>
          <w:lang w:eastAsia="en-US"/>
        </w:rPr>
        <w:t>3. PROCUREMENT PROCESS</w:t>
      </w:r>
      <w:bookmarkEnd w:id="19"/>
      <w:bookmarkEnd w:id="20"/>
      <w:bookmarkEnd w:id="21"/>
    </w:p>
    <w:p w:rsidR="00A129A5" w:rsidRPr="00743168" w:rsidRDefault="00A129A5" w:rsidP="00A129A5">
      <w:pPr>
        <w:suppressAutoHyphens w:val="0"/>
        <w:spacing w:after="120"/>
        <w:rPr>
          <w:rFonts w:ascii="Verdana" w:hAnsi="Verdana" w:cs="Arial"/>
          <w:b/>
          <w:color w:val="1F497D"/>
          <w:kern w:val="28"/>
          <w:lang w:eastAsia="en-US"/>
        </w:rPr>
      </w:pPr>
      <w:r w:rsidRPr="00743168">
        <w:rPr>
          <w:rFonts w:ascii="Verdana" w:hAnsi="Verdana" w:cs="Arial"/>
          <w:b/>
          <w:color w:val="1F497D"/>
          <w:kern w:val="28"/>
          <w:lang w:eastAsia="en-US"/>
        </w:rPr>
        <w:t>Overview</w:t>
      </w:r>
    </w:p>
    <w:p w:rsidR="009F6370" w:rsidRPr="00115007" w:rsidRDefault="009F6370" w:rsidP="009F6370">
      <w:pPr>
        <w:rPr>
          <w:rFonts w:ascii="Verdana" w:hAnsi="Verdana" w:cs="Arial"/>
          <w:kern w:val="28"/>
          <w:lang w:eastAsia="en-US"/>
        </w:rPr>
      </w:pPr>
      <w:r w:rsidRPr="00115007">
        <w:rPr>
          <w:rFonts w:ascii="Verdana" w:hAnsi="Verdana" w:cs="Arial"/>
          <w:kern w:val="28"/>
          <w:lang w:eastAsia="en-US"/>
        </w:rPr>
        <w:t xml:space="preserve">All interested Tenderers are </w:t>
      </w:r>
      <w:r w:rsidR="00A129A5" w:rsidRPr="00115007">
        <w:rPr>
          <w:rFonts w:ascii="Verdana" w:hAnsi="Verdana" w:cs="Arial"/>
          <w:kern w:val="28"/>
          <w:lang w:eastAsia="en-US"/>
        </w:rPr>
        <w:t xml:space="preserve">invited to submit a </w:t>
      </w:r>
      <w:r w:rsidRPr="00115007">
        <w:rPr>
          <w:rFonts w:ascii="Verdana" w:hAnsi="Verdana" w:cs="Arial"/>
          <w:kern w:val="28"/>
          <w:lang w:eastAsia="en-US"/>
        </w:rPr>
        <w:t>T</w:t>
      </w:r>
      <w:r w:rsidR="00A129A5" w:rsidRPr="00115007">
        <w:rPr>
          <w:rFonts w:ascii="Verdana" w:hAnsi="Verdana" w:cs="Arial"/>
          <w:kern w:val="28"/>
          <w:lang w:eastAsia="en-US"/>
        </w:rPr>
        <w:t xml:space="preserve">ender.  </w:t>
      </w:r>
      <w:r w:rsidRPr="00115007">
        <w:rPr>
          <w:rFonts w:ascii="Verdana" w:hAnsi="Verdana" w:cs="Arial"/>
          <w:kern w:val="28"/>
          <w:lang w:eastAsia="en-US"/>
        </w:rPr>
        <w:t xml:space="preserve">Please contact the ICO to register your interest as soon as possible. </w:t>
      </w:r>
    </w:p>
    <w:p w:rsidR="009F6370" w:rsidRPr="00115007" w:rsidRDefault="009F6370" w:rsidP="009F6370">
      <w:pPr>
        <w:rPr>
          <w:rFonts w:ascii="Verdana" w:hAnsi="Verdana" w:cs="Arial"/>
          <w:kern w:val="28"/>
          <w:lang w:eastAsia="en-US"/>
        </w:rPr>
      </w:pPr>
    </w:p>
    <w:p w:rsidR="00CE2887" w:rsidRPr="00115007" w:rsidRDefault="00A129A5" w:rsidP="009F6370">
      <w:pPr>
        <w:rPr>
          <w:rFonts w:ascii="Verdana" w:hAnsi="Verdana"/>
        </w:rPr>
      </w:pPr>
      <w:r w:rsidRPr="00115007">
        <w:rPr>
          <w:rFonts w:ascii="Verdana" w:hAnsi="Verdana" w:cs="Arial"/>
          <w:kern w:val="28"/>
          <w:lang w:eastAsia="en-US"/>
        </w:rPr>
        <w:t xml:space="preserve">All </w:t>
      </w:r>
      <w:r w:rsidR="009F6370" w:rsidRPr="00115007">
        <w:rPr>
          <w:rFonts w:ascii="Verdana" w:hAnsi="Verdana" w:cs="Arial"/>
          <w:kern w:val="28"/>
          <w:lang w:eastAsia="en-US"/>
        </w:rPr>
        <w:t>compliant T</w:t>
      </w:r>
      <w:r w:rsidRPr="00115007">
        <w:rPr>
          <w:rFonts w:ascii="Verdana" w:hAnsi="Verdana" w:cs="Arial"/>
          <w:kern w:val="28"/>
          <w:lang w:eastAsia="en-US"/>
        </w:rPr>
        <w:t>enders received will be evaluated in accordance with the evaluation criteria as set out below.</w:t>
      </w:r>
      <w:r w:rsidR="009F6370" w:rsidRPr="00115007">
        <w:rPr>
          <w:rFonts w:ascii="Verdana" w:hAnsi="Verdana"/>
        </w:rPr>
        <w:t xml:space="preserve">  ICO will select a Tenderer based on the Tender which offers the most economically advantageous solution, taking into account quality and cost</w:t>
      </w:r>
      <w:r w:rsidR="006A1A98" w:rsidRPr="00115007">
        <w:rPr>
          <w:rFonts w:ascii="Verdana" w:hAnsi="Verdana"/>
        </w:rPr>
        <w:t>s</w:t>
      </w:r>
      <w:r w:rsidR="009F6370" w:rsidRPr="00115007">
        <w:rPr>
          <w:rFonts w:ascii="Verdana" w:hAnsi="Verdana"/>
        </w:rPr>
        <w:t>.</w:t>
      </w:r>
      <w:r w:rsidR="00CE2887" w:rsidRPr="00115007">
        <w:rPr>
          <w:rFonts w:ascii="Verdana" w:hAnsi="Verdana"/>
        </w:rPr>
        <w:t xml:space="preserve">  </w:t>
      </w:r>
    </w:p>
    <w:p w:rsidR="00CE2887" w:rsidRPr="00115007" w:rsidRDefault="00CE2887" w:rsidP="009F6370">
      <w:pPr>
        <w:rPr>
          <w:rFonts w:ascii="Verdana" w:hAnsi="Verdana"/>
        </w:rPr>
      </w:pPr>
    </w:p>
    <w:p w:rsidR="00A129A5" w:rsidRPr="00115007" w:rsidRDefault="00A129A5" w:rsidP="00A129A5">
      <w:pPr>
        <w:suppressAutoHyphens w:val="0"/>
        <w:spacing w:after="120"/>
        <w:rPr>
          <w:rFonts w:ascii="Verdana" w:hAnsi="Verdana" w:cs="Arial"/>
          <w:kern w:val="28"/>
          <w:lang w:eastAsia="en-US"/>
        </w:rPr>
      </w:pPr>
      <w:r w:rsidRPr="00115007">
        <w:rPr>
          <w:rFonts w:ascii="Verdana" w:hAnsi="Verdana" w:cs="Arial"/>
          <w:kern w:val="28"/>
          <w:lang w:eastAsia="en-US"/>
        </w:rPr>
        <w:t>Tenders should be prepared and submitted (using Part B of this I</w:t>
      </w:r>
      <w:r w:rsidR="006A1A98" w:rsidRPr="00115007">
        <w:rPr>
          <w:rFonts w:ascii="Verdana" w:hAnsi="Verdana" w:cs="Arial"/>
          <w:kern w:val="28"/>
          <w:lang w:eastAsia="en-US"/>
        </w:rPr>
        <w:t>TT</w:t>
      </w:r>
      <w:r w:rsidRPr="00115007">
        <w:rPr>
          <w:rFonts w:ascii="Verdana" w:hAnsi="Verdana" w:cs="Arial"/>
          <w:kern w:val="28"/>
          <w:lang w:eastAsia="en-US"/>
        </w:rPr>
        <w:t xml:space="preserve"> document) in accordance with section 5</w:t>
      </w:r>
      <w:r w:rsidR="006A1A98" w:rsidRPr="00115007">
        <w:rPr>
          <w:rFonts w:ascii="Verdana" w:hAnsi="Verdana" w:cs="Arial"/>
          <w:kern w:val="28"/>
          <w:lang w:eastAsia="en-US"/>
        </w:rPr>
        <w:t xml:space="preserve"> </w:t>
      </w:r>
      <w:r w:rsidRPr="00115007">
        <w:rPr>
          <w:rFonts w:ascii="Verdana" w:hAnsi="Verdana" w:cs="Arial"/>
          <w:kern w:val="28"/>
          <w:lang w:eastAsia="en-US"/>
        </w:rPr>
        <w:t>of this document.</w:t>
      </w:r>
      <w:r w:rsidR="00CE2887" w:rsidRPr="00115007">
        <w:rPr>
          <w:rFonts w:ascii="Verdana" w:hAnsi="Verdana" w:cs="Arial"/>
          <w:kern w:val="28"/>
          <w:lang w:eastAsia="en-US"/>
        </w:rPr>
        <w:t xml:space="preserve">  </w:t>
      </w:r>
      <w:r w:rsidRPr="00115007">
        <w:rPr>
          <w:rFonts w:ascii="Verdana" w:hAnsi="Verdana" w:cs="Arial"/>
          <w:kern w:val="28"/>
          <w:lang w:eastAsia="en-US"/>
        </w:rPr>
        <w:t>At</w:t>
      </w:r>
      <w:r w:rsidR="009F6370" w:rsidRPr="00115007">
        <w:rPr>
          <w:rFonts w:ascii="Verdana" w:hAnsi="Verdana" w:cs="Arial"/>
          <w:kern w:val="28"/>
          <w:lang w:eastAsia="en-US"/>
        </w:rPr>
        <w:t xml:space="preserve"> the </w:t>
      </w:r>
      <w:r w:rsidR="006A1A98" w:rsidRPr="00115007">
        <w:rPr>
          <w:rFonts w:ascii="Verdana" w:hAnsi="Verdana" w:cs="Arial"/>
          <w:kern w:val="28"/>
          <w:lang w:eastAsia="en-US"/>
        </w:rPr>
        <w:t xml:space="preserve">ICO’s </w:t>
      </w:r>
      <w:r w:rsidRPr="00115007">
        <w:rPr>
          <w:rFonts w:ascii="Verdana" w:hAnsi="Verdana" w:cs="Arial"/>
          <w:kern w:val="28"/>
          <w:lang w:eastAsia="en-US"/>
        </w:rPr>
        <w:t xml:space="preserve">discretion, </w:t>
      </w:r>
      <w:r w:rsidR="009F6370" w:rsidRPr="00115007">
        <w:rPr>
          <w:rFonts w:ascii="Verdana" w:hAnsi="Verdana" w:cs="Arial"/>
          <w:kern w:val="28"/>
          <w:lang w:eastAsia="en-US"/>
        </w:rPr>
        <w:t>T</w:t>
      </w:r>
      <w:r w:rsidRPr="00115007">
        <w:rPr>
          <w:rFonts w:ascii="Verdana" w:hAnsi="Verdana" w:cs="Arial"/>
          <w:kern w:val="28"/>
          <w:lang w:eastAsia="en-US"/>
        </w:rPr>
        <w:t>enderers m</w:t>
      </w:r>
      <w:r w:rsidR="009F6370" w:rsidRPr="00115007">
        <w:rPr>
          <w:rFonts w:ascii="Verdana" w:hAnsi="Verdana" w:cs="Arial"/>
          <w:kern w:val="28"/>
          <w:lang w:eastAsia="en-US"/>
        </w:rPr>
        <w:t>ay be invited to clarify their T</w:t>
      </w:r>
      <w:r w:rsidRPr="00115007">
        <w:rPr>
          <w:rFonts w:ascii="Verdana" w:hAnsi="Verdana" w:cs="Arial"/>
          <w:kern w:val="28"/>
          <w:lang w:eastAsia="en-US"/>
        </w:rPr>
        <w:t>ender</w:t>
      </w:r>
      <w:r w:rsidR="009F6370" w:rsidRPr="00115007">
        <w:rPr>
          <w:rFonts w:ascii="Verdana" w:hAnsi="Verdana" w:cs="Arial"/>
          <w:kern w:val="28"/>
          <w:lang w:eastAsia="en-US"/>
        </w:rPr>
        <w:t xml:space="preserve"> to help </w:t>
      </w:r>
      <w:r w:rsidRPr="00115007">
        <w:rPr>
          <w:rFonts w:ascii="Verdana" w:hAnsi="Verdana" w:cs="Arial"/>
          <w:kern w:val="28"/>
          <w:lang w:eastAsia="en-US"/>
        </w:rPr>
        <w:t>evaluators fully understand the offer</w:t>
      </w:r>
      <w:r w:rsidR="009F6370" w:rsidRPr="00115007">
        <w:rPr>
          <w:rFonts w:ascii="Verdana" w:hAnsi="Verdana" w:cs="Arial"/>
          <w:kern w:val="28"/>
          <w:lang w:eastAsia="en-US"/>
        </w:rPr>
        <w:t xml:space="preserve"> made.</w:t>
      </w:r>
      <w:r w:rsidRPr="00115007">
        <w:rPr>
          <w:rFonts w:ascii="Verdana" w:hAnsi="Verdana" w:cs="Arial"/>
          <w:kern w:val="28"/>
          <w:lang w:eastAsia="en-US"/>
        </w:rPr>
        <w:t xml:space="preserve">  All </w:t>
      </w:r>
      <w:r w:rsidR="009F6370" w:rsidRPr="00115007">
        <w:rPr>
          <w:rFonts w:ascii="Verdana" w:hAnsi="Verdana" w:cs="Arial"/>
          <w:kern w:val="28"/>
          <w:lang w:eastAsia="en-US"/>
        </w:rPr>
        <w:t>T</w:t>
      </w:r>
      <w:r w:rsidRPr="00115007">
        <w:rPr>
          <w:rFonts w:ascii="Verdana" w:hAnsi="Verdana" w:cs="Arial"/>
          <w:kern w:val="28"/>
          <w:lang w:eastAsia="en-US"/>
        </w:rPr>
        <w:t xml:space="preserve">enderers should nonetheless take care to fully explain their offering in their </w:t>
      </w:r>
      <w:r w:rsidR="009F6370" w:rsidRPr="00115007">
        <w:rPr>
          <w:rFonts w:ascii="Verdana" w:hAnsi="Verdana" w:cs="Arial"/>
          <w:kern w:val="28"/>
          <w:lang w:eastAsia="en-US"/>
        </w:rPr>
        <w:t>T</w:t>
      </w:r>
      <w:r w:rsidRPr="00115007">
        <w:rPr>
          <w:rFonts w:ascii="Verdana" w:hAnsi="Verdana" w:cs="Arial"/>
          <w:kern w:val="28"/>
          <w:lang w:eastAsia="en-US"/>
        </w:rPr>
        <w:t>ender submission.</w:t>
      </w:r>
    </w:p>
    <w:p w:rsidR="00CE2887" w:rsidRPr="00115007" w:rsidRDefault="00CE2887" w:rsidP="00CE2887">
      <w:pPr>
        <w:tabs>
          <w:tab w:val="left" w:pos="720"/>
        </w:tabs>
        <w:rPr>
          <w:rFonts w:ascii="Verdana" w:hAnsi="Verdana"/>
        </w:rPr>
      </w:pPr>
    </w:p>
    <w:p w:rsidR="00CE2887" w:rsidRPr="00115007" w:rsidRDefault="00CE2887" w:rsidP="00CE2887">
      <w:pPr>
        <w:tabs>
          <w:tab w:val="left" w:pos="720"/>
        </w:tabs>
        <w:rPr>
          <w:rFonts w:ascii="Verdana" w:hAnsi="Verdana"/>
        </w:rPr>
      </w:pPr>
      <w:r w:rsidRPr="00115007">
        <w:rPr>
          <w:rFonts w:ascii="Verdana" w:hAnsi="Verdana"/>
        </w:rPr>
        <w:t>The value of the resulting Contract for the Services is expected to be below the relevant threshold for full EU advertisement under the Public Contracts Regulations 2015 and ICO does not believe there will be cross-border interest in this ITT.</w:t>
      </w:r>
    </w:p>
    <w:p w:rsidR="00CE2887" w:rsidRPr="006A26EA" w:rsidRDefault="00CE2887" w:rsidP="00CE2887">
      <w:pPr>
        <w:tabs>
          <w:tab w:val="left" w:pos="720"/>
        </w:tabs>
        <w:rPr>
          <w:rFonts w:ascii="Verdana" w:hAnsi="Verdana"/>
        </w:rPr>
      </w:pPr>
    </w:p>
    <w:p w:rsidR="00CE2887" w:rsidRPr="00115007" w:rsidRDefault="00CE2887" w:rsidP="00CE2887">
      <w:pPr>
        <w:tabs>
          <w:tab w:val="left" w:pos="720"/>
        </w:tabs>
        <w:rPr>
          <w:rFonts w:ascii="Verdana" w:hAnsi="Verdana"/>
        </w:rPr>
      </w:pPr>
      <w:r w:rsidRPr="00115007">
        <w:rPr>
          <w:rFonts w:ascii="Verdana" w:hAnsi="Verdana"/>
        </w:rPr>
        <w:t>This ITT and any subsequent Contract will be published on the Contracts Finder website under the UK government’s transparency re</w:t>
      </w:r>
      <w:r w:rsidR="006A1A98" w:rsidRPr="00115007">
        <w:rPr>
          <w:rFonts w:ascii="Verdana" w:hAnsi="Verdana"/>
        </w:rPr>
        <w:t xml:space="preserve">gime </w:t>
      </w:r>
      <w:r w:rsidRPr="00115007">
        <w:rPr>
          <w:rFonts w:ascii="Verdana" w:hAnsi="Verdana"/>
        </w:rPr>
        <w:t xml:space="preserve">and in accordance with Ministry of Justice procurement guidelines. Tenderers should note this as Tenders will be accepted and evaluated by ICO on the basis that the Tenderer agrees to such publication.   </w:t>
      </w:r>
      <w:r w:rsidR="00B56129" w:rsidRPr="00115007">
        <w:rPr>
          <w:rFonts w:ascii="Verdana" w:hAnsi="Verdana"/>
        </w:rPr>
        <w:t xml:space="preserve"> </w:t>
      </w:r>
    </w:p>
    <w:p w:rsidR="00CE2887" w:rsidRPr="00115007" w:rsidRDefault="00CE2887" w:rsidP="00CE2887">
      <w:pPr>
        <w:tabs>
          <w:tab w:val="left" w:pos="720"/>
        </w:tabs>
        <w:rPr>
          <w:rFonts w:ascii="Verdana" w:hAnsi="Verdana"/>
        </w:rPr>
      </w:pPr>
    </w:p>
    <w:p w:rsidR="00CE2887" w:rsidRPr="00115007" w:rsidRDefault="00CE2887" w:rsidP="00CE2887">
      <w:pPr>
        <w:tabs>
          <w:tab w:val="left" w:pos="720"/>
        </w:tabs>
        <w:rPr>
          <w:rFonts w:ascii="Verdana" w:hAnsi="Verdana"/>
        </w:rPr>
      </w:pPr>
      <w:r w:rsidRPr="00115007">
        <w:rPr>
          <w:rFonts w:ascii="Verdana" w:hAnsi="Verdana"/>
        </w:rPr>
        <w:t xml:space="preserve">If there is any information a </w:t>
      </w:r>
      <w:r w:rsidR="00B56129" w:rsidRPr="00115007">
        <w:rPr>
          <w:rFonts w:ascii="Verdana" w:hAnsi="Verdana"/>
        </w:rPr>
        <w:t xml:space="preserve">Tenderer </w:t>
      </w:r>
      <w:r w:rsidRPr="00115007">
        <w:rPr>
          <w:rFonts w:ascii="Verdana" w:hAnsi="Verdana"/>
        </w:rPr>
        <w:t xml:space="preserve">believes should be exempt from publication as it falls within an exemption set out in the Freedom of Information Act </w:t>
      </w:r>
      <w:r w:rsidR="00B56129" w:rsidRPr="00115007">
        <w:rPr>
          <w:rFonts w:ascii="Verdana" w:hAnsi="Verdana"/>
        </w:rPr>
        <w:t>t</w:t>
      </w:r>
      <w:r w:rsidRPr="00115007">
        <w:rPr>
          <w:rFonts w:ascii="Verdana" w:hAnsi="Verdana"/>
        </w:rPr>
        <w:t xml:space="preserve">he </w:t>
      </w:r>
      <w:r w:rsidR="00B56129" w:rsidRPr="00115007">
        <w:rPr>
          <w:rFonts w:ascii="Verdana" w:hAnsi="Verdana"/>
        </w:rPr>
        <w:t xml:space="preserve">Tenderer </w:t>
      </w:r>
      <w:r w:rsidRPr="00115007">
        <w:rPr>
          <w:rFonts w:ascii="Verdana" w:hAnsi="Verdana"/>
        </w:rPr>
        <w:t xml:space="preserve">should </w:t>
      </w:r>
      <w:r w:rsidR="00B56129" w:rsidRPr="00115007">
        <w:rPr>
          <w:rFonts w:ascii="Verdana" w:hAnsi="Verdana"/>
        </w:rPr>
        <w:t xml:space="preserve">complete the </w:t>
      </w:r>
      <w:r w:rsidRPr="00115007">
        <w:rPr>
          <w:rFonts w:ascii="Verdana" w:hAnsi="Verdana"/>
        </w:rPr>
        <w:t xml:space="preserve">schedule in </w:t>
      </w:r>
      <w:r w:rsidR="00B56129" w:rsidRPr="00115007">
        <w:rPr>
          <w:rFonts w:ascii="Verdana" w:hAnsi="Verdana"/>
        </w:rPr>
        <w:t>section 4 of Part B to this ITT, s</w:t>
      </w:r>
      <w:r w:rsidRPr="00115007">
        <w:rPr>
          <w:rFonts w:ascii="Verdana" w:hAnsi="Verdana"/>
        </w:rPr>
        <w:t>etting out the relevant information, the exemption they believe applies</w:t>
      </w:r>
      <w:r w:rsidR="006A1A98" w:rsidRPr="00115007">
        <w:rPr>
          <w:rFonts w:ascii="Verdana" w:hAnsi="Verdana"/>
        </w:rPr>
        <w:t xml:space="preserve">, </w:t>
      </w:r>
      <w:r w:rsidRPr="00115007">
        <w:rPr>
          <w:rFonts w:ascii="Verdana" w:hAnsi="Verdana"/>
        </w:rPr>
        <w:t>their reasons for it applying</w:t>
      </w:r>
      <w:r w:rsidR="006A1A98" w:rsidRPr="00115007">
        <w:rPr>
          <w:rFonts w:ascii="Verdana" w:hAnsi="Verdana"/>
        </w:rPr>
        <w:t xml:space="preserve"> and the time period </w:t>
      </w:r>
      <w:r w:rsidR="001D4088" w:rsidRPr="00115007">
        <w:rPr>
          <w:rFonts w:ascii="Verdana" w:hAnsi="Verdana"/>
        </w:rPr>
        <w:t>for the suggested exemption.</w:t>
      </w:r>
      <w:r w:rsidR="00B56129" w:rsidRPr="00115007">
        <w:rPr>
          <w:rFonts w:ascii="Verdana" w:hAnsi="Verdana"/>
        </w:rPr>
        <w:t xml:space="preserve"> T</w:t>
      </w:r>
      <w:r w:rsidRPr="00115007">
        <w:rPr>
          <w:rFonts w:ascii="Verdana" w:hAnsi="Verdana"/>
        </w:rPr>
        <w:t>he ICO’s decision is final on whether any exemption applies</w:t>
      </w:r>
      <w:r w:rsidR="001D4088" w:rsidRPr="00115007">
        <w:rPr>
          <w:rFonts w:ascii="Verdana" w:hAnsi="Verdana"/>
        </w:rPr>
        <w:t>, how long it applies for</w:t>
      </w:r>
      <w:r w:rsidRPr="00115007">
        <w:rPr>
          <w:rFonts w:ascii="Verdana" w:hAnsi="Verdana"/>
        </w:rPr>
        <w:t xml:space="preserve"> </w:t>
      </w:r>
      <w:r w:rsidR="00B56129" w:rsidRPr="00115007">
        <w:rPr>
          <w:rFonts w:ascii="Verdana" w:hAnsi="Verdana"/>
        </w:rPr>
        <w:t xml:space="preserve">and what is published ultimately. Tenderers </w:t>
      </w:r>
      <w:r w:rsidRPr="00115007">
        <w:rPr>
          <w:rFonts w:ascii="Verdana" w:hAnsi="Verdana"/>
        </w:rPr>
        <w:t xml:space="preserve">should not </w:t>
      </w:r>
      <w:r w:rsidR="00B56129" w:rsidRPr="00115007">
        <w:rPr>
          <w:rFonts w:ascii="Verdana" w:hAnsi="Verdana"/>
        </w:rPr>
        <w:t xml:space="preserve">submit a Tender </w:t>
      </w:r>
      <w:r w:rsidRPr="00115007">
        <w:rPr>
          <w:rFonts w:ascii="Verdana" w:hAnsi="Verdana"/>
        </w:rPr>
        <w:t>unless they accept this.</w:t>
      </w:r>
    </w:p>
    <w:p w:rsidR="00CE2887" w:rsidRPr="00115007" w:rsidRDefault="00CE2887" w:rsidP="00CE2887">
      <w:pPr>
        <w:tabs>
          <w:tab w:val="left" w:pos="720"/>
        </w:tabs>
        <w:rPr>
          <w:rFonts w:ascii="Verdana" w:hAnsi="Verdana"/>
        </w:rPr>
      </w:pPr>
    </w:p>
    <w:p w:rsidR="00A129A5" w:rsidRPr="00115007" w:rsidRDefault="00A129A5" w:rsidP="00A129A5">
      <w:pPr>
        <w:suppressAutoHyphens w:val="0"/>
        <w:spacing w:after="120"/>
        <w:rPr>
          <w:rFonts w:ascii="Verdana" w:hAnsi="Verdana" w:cs="Arial"/>
          <w:kern w:val="28"/>
          <w:lang w:eastAsia="en-US"/>
        </w:rPr>
      </w:pPr>
      <w:r w:rsidRPr="00115007">
        <w:rPr>
          <w:rFonts w:ascii="Verdana" w:hAnsi="Verdana" w:cs="Arial"/>
          <w:kern w:val="28"/>
          <w:lang w:eastAsia="en-US"/>
        </w:rPr>
        <w:t xml:space="preserve">Presentations and/or interviews may be held as part of the </w:t>
      </w:r>
      <w:r w:rsidR="001D4088" w:rsidRPr="00115007">
        <w:rPr>
          <w:rFonts w:ascii="Verdana" w:hAnsi="Verdana" w:cs="Arial"/>
          <w:kern w:val="28"/>
          <w:lang w:eastAsia="en-US"/>
        </w:rPr>
        <w:t xml:space="preserve">procurement </w:t>
      </w:r>
      <w:r w:rsidRPr="00115007">
        <w:rPr>
          <w:rFonts w:ascii="Verdana" w:hAnsi="Verdana" w:cs="Arial"/>
          <w:kern w:val="28"/>
          <w:lang w:eastAsia="en-US"/>
        </w:rPr>
        <w:t>process</w:t>
      </w:r>
      <w:r w:rsidR="00B07BE4" w:rsidRPr="00115007">
        <w:rPr>
          <w:rFonts w:ascii="Verdana" w:hAnsi="Verdana" w:cs="Arial"/>
          <w:kern w:val="28"/>
          <w:lang w:eastAsia="en-US"/>
        </w:rPr>
        <w:t xml:space="preserve">. </w:t>
      </w:r>
      <w:r w:rsidRPr="00115007">
        <w:rPr>
          <w:rFonts w:ascii="Verdana" w:hAnsi="Verdana" w:cs="Arial"/>
          <w:kern w:val="28"/>
          <w:lang w:eastAsia="en-US"/>
        </w:rPr>
        <w:t>Please see section 4, Evaluation of Tenders, for further information on how these will form part of the evaluation process.</w:t>
      </w:r>
    </w:p>
    <w:p w:rsidR="00A129A5" w:rsidRPr="00743168" w:rsidRDefault="00A129A5" w:rsidP="00A129A5">
      <w:pPr>
        <w:suppressAutoHyphens w:val="0"/>
        <w:overflowPunct w:val="0"/>
        <w:autoSpaceDE w:val="0"/>
        <w:autoSpaceDN w:val="0"/>
        <w:adjustRightInd w:val="0"/>
        <w:spacing w:before="240" w:after="120"/>
        <w:rPr>
          <w:rFonts w:ascii="Verdana" w:hAnsi="Verdana" w:cs="Arial"/>
          <w:b/>
          <w:color w:val="1F497D"/>
          <w:kern w:val="28"/>
          <w:lang w:eastAsia="en-US"/>
        </w:rPr>
      </w:pPr>
      <w:r w:rsidRPr="00743168">
        <w:rPr>
          <w:rFonts w:ascii="Verdana" w:hAnsi="Verdana" w:cs="Arial"/>
          <w:b/>
          <w:color w:val="1F497D"/>
          <w:kern w:val="28"/>
          <w:lang w:eastAsia="en-US"/>
        </w:rPr>
        <w:t>Indicative Procurement Timetable</w:t>
      </w:r>
    </w:p>
    <w:p w:rsidR="00A129A5" w:rsidRPr="00115007" w:rsidRDefault="00A129A5" w:rsidP="00A129A5">
      <w:pPr>
        <w:suppressAutoHyphens w:val="0"/>
        <w:overflowPunct w:val="0"/>
        <w:autoSpaceDE w:val="0"/>
        <w:autoSpaceDN w:val="0"/>
        <w:adjustRightInd w:val="0"/>
        <w:spacing w:after="240"/>
        <w:rPr>
          <w:rFonts w:ascii="Verdana" w:hAnsi="Verdana" w:cs="Arial"/>
          <w:kern w:val="28"/>
          <w:lang w:eastAsia="en-US"/>
        </w:rPr>
      </w:pPr>
      <w:r w:rsidRPr="00115007">
        <w:rPr>
          <w:rFonts w:ascii="Verdana" w:hAnsi="Verdana" w:cs="Arial"/>
          <w:kern w:val="28"/>
          <w:lang w:eastAsia="en-US"/>
        </w:rPr>
        <w:t xml:space="preserve">The following </w:t>
      </w:r>
      <w:r w:rsidR="00DA69E6" w:rsidRPr="00115007">
        <w:rPr>
          <w:rFonts w:ascii="Verdana" w:hAnsi="Verdana" w:cs="Arial"/>
          <w:kern w:val="28"/>
          <w:lang w:eastAsia="en-US"/>
        </w:rPr>
        <w:t xml:space="preserve">is an </w:t>
      </w:r>
      <w:r w:rsidRPr="00115007">
        <w:rPr>
          <w:rFonts w:ascii="Verdana" w:hAnsi="Verdana" w:cs="Arial"/>
          <w:kern w:val="28"/>
          <w:lang w:eastAsia="en-US"/>
        </w:rPr>
        <w:t>indica</w:t>
      </w:r>
      <w:r w:rsidR="00DA69E6" w:rsidRPr="00115007">
        <w:rPr>
          <w:rFonts w:ascii="Verdana" w:hAnsi="Verdana" w:cs="Arial"/>
          <w:kern w:val="28"/>
          <w:lang w:eastAsia="en-US"/>
        </w:rPr>
        <w:t xml:space="preserve">tive timetable for this procurement exercise. </w:t>
      </w:r>
      <w:r w:rsidRPr="00115007">
        <w:rPr>
          <w:rFonts w:ascii="Verdana" w:hAnsi="Verdana" w:cs="Arial"/>
          <w:kern w:val="28"/>
          <w:lang w:eastAsia="en-US"/>
        </w:rPr>
        <w:t>Please be aware that these timescales (with the exception of the deadline</w:t>
      </w:r>
      <w:r w:rsidR="00DA69E6" w:rsidRPr="00115007">
        <w:rPr>
          <w:rFonts w:ascii="Verdana" w:hAnsi="Verdana" w:cs="Arial"/>
          <w:kern w:val="28"/>
          <w:lang w:eastAsia="en-US"/>
        </w:rPr>
        <w:t>s</w:t>
      </w:r>
      <w:r w:rsidRPr="00115007">
        <w:rPr>
          <w:rFonts w:ascii="Verdana" w:hAnsi="Verdana" w:cs="Arial"/>
          <w:kern w:val="28"/>
          <w:lang w:eastAsia="en-US"/>
        </w:rPr>
        <w:t xml:space="preserve"> in bold) may be subject to change at the absolute discretion of</w:t>
      </w:r>
      <w:r w:rsidR="00DA69E6" w:rsidRPr="00115007">
        <w:rPr>
          <w:rFonts w:ascii="Verdana" w:hAnsi="Verdana" w:cs="Arial"/>
          <w:kern w:val="28"/>
          <w:lang w:eastAsia="en-US"/>
        </w:rPr>
        <w:t xml:space="preserve"> ICO.</w:t>
      </w:r>
      <w:r w:rsidR="00B76635" w:rsidRPr="00115007">
        <w:rPr>
          <w:rFonts w:ascii="Verdana" w:hAnsi="Verdana" w:cs="Arial"/>
          <w:kern w:val="28"/>
          <w:lang w:eastAsia="en-US"/>
        </w:rPr>
        <w:t xml:space="preserve"> </w:t>
      </w:r>
    </w:p>
    <w:p w:rsidR="00DA69E6" w:rsidRPr="00115007" w:rsidRDefault="00DA69E6" w:rsidP="00A129A5">
      <w:pPr>
        <w:suppressAutoHyphens w:val="0"/>
        <w:overflowPunct w:val="0"/>
        <w:autoSpaceDE w:val="0"/>
        <w:autoSpaceDN w:val="0"/>
        <w:adjustRightInd w:val="0"/>
        <w:spacing w:after="240"/>
        <w:rPr>
          <w:rFonts w:ascii="Verdana" w:hAnsi="Verdana" w:cs="Arial"/>
          <w:kern w:val="28"/>
          <w:lang w:eastAsia="en-US"/>
        </w:rPr>
      </w:pPr>
    </w:p>
    <w:tbl>
      <w:tblPr>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6"/>
        <w:gridCol w:w="3260"/>
      </w:tblGrid>
      <w:tr w:rsidR="00A129A5" w:rsidRPr="00115007" w:rsidTr="00FC5ADA">
        <w:trPr>
          <w:cantSplit/>
          <w:jc w:val="center"/>
        </w:trPr>
        <w:tc>
          <w:tcPr>
            <w:tcW w:w="3441" w:type="pct"/>
            <w:shd w:val="clear" w:color="auto" w:fill="C6D9F1"/>
            <w:vAlign w:val="center"/>
          </w:tcPr>
          <w:p w:rsidR="00DA69E6" w:rsidRPr="00115007" w:rsidRDefault="00DA69E6" w:rsidP="00DA69E6">
            <w:pPr>
              <w:widowControl w:val="0"/>
              <w:suppressAutoHyphens w:val="0"/>
              <w:overflowPunct w:val="0"/>
              <w:autoSpaceDE w:val="0"/>
              <w:autoSpaceDN w:val="0"/>
              <w:adjustRightInd w:val="0"/>
              <w:spacing w:before="60" w:after="60"/>
              <w:jc w:val="both"/>
              <w:rPr>
                <w:rFonts w:ascii="Verdana" w:hAnsi="Verdana" w:cs="Arial"/>
                <w:b/>
                <w:kern w:val="28"/>
                <w:lang w:eastAsia="en-US"/>
              </w:rPr>
            </w:pPr>
          </w:p>
          <w:p w:rsidR="00A129A5" w:rsidRPr="00115007" w:rsidRDefault="00A129A5" w:rsidP="00DA69E6">
            <w:pPr>
              <w:widowControl w:val="0"/>
              <w:suppressAutoHyphens w:val="0"/>
              <w:overflowPunct w:val="0"/>
              <w:autoSpaceDE w:val="0"/>
              <w:autoSpaceDN w:val="0"/>
              <w:adjustRightInd w:val="0"/>
              <w:spacing w:before="60" w:after="60"/>
              <w:jc w:val="both"/>
              <w:rPr>
                <w:rFonts w:ascii="Verdana" w:hAnsi="Verdana" w:cs="Arial"/>
                <w:b/>
                <w:kern w:val="28"/>
                <w:lang w:eastAsia="en-US"/>
              </w:rPr>
            </w:pPr>
            <w:r w:rsidRPr="00115007">
              <w:rPr>
                <w:rFonts w:ascii="Verdana" w:hAnsi="Verdana" w:cs="Arial"/>
                <w:b/>
                <w:kern w:val="28"/>
                <w:lang w:eastAsia="en-US"/>
              </w:rPr>
              <w:t>S</w:t>
            </w:r>
            <w:r w:rsidR="00DA69E6" w:rsidRPr="00115007">
              <w:rPr>
                <w:rFonts w:ascii="Verdana" w:hAnsi="Verdana" w:cs="Arial"/>
                <w:b/>
                <w:kern w:val="28"/>
                <w:lang w:eastAsia="en-US"/>
              </w:rPr>
              <w:t>TAGE</w:t>
            </w:r>
            <w:r w:rsidRPr="00115007">
              <w:rPr>
                <w:rFonts w:ascii="Verdana" w:hAnsi="Verdana" w:cs="Arial"/>
                <w:b/>
                <w:kern w:val="28"/>
                <w:lang w:eastAsia="en-US"/>
              </w:rPr>
              <w:t xml:space="preserve"> / A</w:t>
            </w:r>
            <w:r w:rsidR="00DA69E6" w:rsidRPr="00115007">
              <w:rPr>
                <w:rFonts w:ascii="Verdana" w:hAnsi="Verdana" w:cs="Arial"/>
                <w:b/>
                <w:kern w:val="28"/>
                <w:lang w:eastAsia="en-US"/>
              </w:rPr>
              <w:t>CTIVITY</w:t>
            </w:r>
          </w:p>
          <w:p w:rsidR="00DA69E6" w:rsidRPr="00115007" w:rsidRDefault="00DA69E6" w:rsidP="00DA69E6">
            <w:pPr>
              <w:widowControl w:val="0"/>
              <w:suppressAutoHyphens w:val="0"/>
              <w:overflowPunct w:val="0"/>
              <w:autoSpaceDE w:val="0"/>
              <w:autoSpaceDN w:val="0"/>
              <w:adjustRightInd w:val="0"/>
              <w:spacing w:before="60" w:after="60"/>
              <w:jc w:val="both"/>
              <w:rPr>
                <w:rFonts w:ascii="Verdana" w:hAnsi="Verdana" w:cs="Arial"/>
                <w:b/>
                <w:kern w:val="28"/>
                <w:lang w:eastAsia="en-US"/>
              </w:rPr>
            </w:pPr>
          </w:p>
        </w:tc>
        <w:tc>
          <w:tcPr>
            <w:tcW w:w="1559" w:type="pct"/>
            <w:shd w:val="clear" w:color="auto" w:fill="C6D9F1"/>
            <w:vAlign w:val="center"/>
          </w:tcPr>
          <w:p w:rsidR="00A129A5" w:rsidRPr="00115007" w:rsidRDefault="00A129A5" w:rsidP="00DA69E6">
            <w:pPr>
              <w:widowControl w:val="0"/>
              <w:suppressAutoHyphens w:val="0"/>
              <w:overflowPunct w:val="0"/>
              <w:autoSpaceDE w:val="0"/>
              <w:autoSpaceDN w:val="0"/>
              <w:adjustRightInd w:val="0"/>
              <w:spacing w:before="60" w:after="60"/>
              <w:ind w:right="34"/>
              <w:jc w:val="right"/>
              <w:rPr>
                <w:rFonts w:ascii="Verdana" w:hAnsi="Verdana" w:cs="Arial"/>
                <w:b/>
                <w:kern w:val="28"/>
                <w:lang w:eastAsia="en-US"/>
              </w:rPr>
            </w:pPr>
            <w:r w:rsidRPr="00115007">
              <w:rPr>
                <w:rFonts w:ascii="Verdana" w:hAnsi="Verdana" w:cs="Arial"/>
                <w:b/>
                <w:kern w:val="28"/>
                <w:lang w:eastAsia="en-US"/>
              </w:rPr>
              <w:t>I</w:t>
            </w:r>
            <w:r w:rsidR="00DA69E6" w:rsidRPr="00115007">
              <w:rPr>
                <w:rFonts w:ascii="Verdana" w:hAnsi="Verdana" w:cs="Arial"/>
                <w:b/>
                <w:kern w:val="28"/>
                <w:lang w:eastAsia="en-US"/>
              </w:rPr>
              <w:t xml:space="preserve">NDICATIVE </w:t>
            </w:r>
            <w:r w:rsidRPr="00115007">
              <w:rPr>
                <w:rFonts w:ascii="Verdana" w:hAnsi="Verdana" w:cs="Arial"/>
                <w:b/>
                <w:kern w:val="28"/>
                <w:lang w:eastAsia="en-US"/>
              </w:rPr>
              <w:t>D</w:t>
            </w:r>
            <w:r w:rsidR="00DA69E6" w:rsidRPr="00115007">
              <w:rPr>
                <w:rFonts w:ascii="Verdana" w:hAnsi="Verdana" w:cs="Arial"/>
                <w:b/>
                <w:kern w:val="28"/>
                <w:lang w:eastAsia="en-US"/>
              </w:rPr>
              <w:t>ATE</w:t>
            </w:r>
          </w:p>
        </w:tc>
      </w:tr>
      <w:tr w:rsidR="00A129A5" w:rsidRPr="00115007" w:rsidTr="00A129A5">
        <w:trPr>
          <w:cantSplit/>
          <w:jc w:val="center"/>
        </w:trPr>
        <w:tc>
          <w:tcPr>
            <w:tcW w:w="3441" w:type="pct"/>
            <w:vAlign w:val="center"/>
          </w:tcPr>
          <w:p w:rsidR="00A129A5" w:rsidRPr="00115007" w:rsidRDefault="00A129A5" w:rsidP="00DA69E6">
            <w:pPr>
              <w:widowControl w:val="0"/>
              <w:suppressAutoHyphens w:val="0"/>
              <w:overflowPunct w:val="0"/>
              <w:autoSpaceDE w:val="0"/>
              <w:autoSpaceDN w:val="0"/>
              <w:adjustRightInd w:val="0"/>
              <w:spacing w:before="60" w:after="60"/>
              <w:jc w:val="both"/>
              <w:rPr>
                <w:rFonts w:ascii="Verdana" w:hAnsi="Verdana" w:cs="Arial"/>
                <w:b/>
                <w:kern w:val="28"/>
                <w:lang w:eastAsia="en-US"/>
              </w:rPr>
            </w:pPr>
            <w:r w:rsidRPr="00115007">
              <w:rPr>
                <w:rFonts w:ascii="Verdana" w:hAnsi="Verdana" w:cs="Arial"/>
                <w:b/>
                <w:kern w:val="28"/>
                <w:lang w:eastAsia="en-US"/>
              </w:rPr>
              <w:t>IT</w:t>
            </w:r>
            <w:r w:rsidR="00DA69E6" w:rsidRPr="006A26EA">
              <w:rPr>
                <w:rFonts w:ascii="Verdana" w:hAnsi="Verdana" w:cs="Arial"/>
                <w:b/>
                <w:kern w:val="28"/>
                <w:lang w:eastAsia="en-US"/>
              </w:rPr>
              <w:t xml:space="preserve">T </w:t>
            </w:r>
            <w:r w:rsidRPr="00115007">
              <w:rPr>
                <w:rFonts w:ascii="Verdana" w:hAnsi="Verdana" w:cs="Arial"/>
                <w:b/>
                <w:kern w:val="28"/>
                <w:lang w:eastAsia="en-US"/>
              </w:rPr>
              <w:t>issued</w:t>
            </w:r>
          </w:p>
        </w:tc>
        <w:tc>
          <w:tcPr>
            <w:tcW w:w="1559" w:type="pct"/>
            <w:vAlign w:val="center"/>
          </w:tcPr>
          <w:p w:rsidR="00A129A5" w:rsidRPr="00115007" w:rsidRDefault="00BC3379" w:rsidP="00DA69E6">
            <w:pPr>
              <w:widowControl w:val="0"/>
              <w:suppressAutoHyphens w:val="0"/>
              <w:overflowPunct w:val="0"/>
              <w:autoSpaceDE w:val="0"/>
              <w:autoSpaceDN w:val="0"/>
              <w:adjustRightInd w:val="0"/>
              <w:spacing w:before="60" w:after="60"/>
              <w:ind w:right="34"/>
              <w:jc w:val="right"/>
              <w:rPr>
                <w:rFonts w:ascii="Verdana" w:hAnsi="Verdana" w:cs="Arial"/>
                <w:b/>
                <w:kern w:val="28"/>
                <w:lang w:eastAsia="en-US"/>
              </w:rPr>
            </w:pPr>
            <w:r>
              <w:rPr>
                <w:rFonts w:ascii="Verdana" w:hAnsi="Verdana" w:cs="Arial"/>
                <w:b/>
                <w:kern w:val="28"/>
                <w:lang w:eastAsia="en-US"/>
              </w:rPr>
              <w:t>30</w:t>
            </w:r>
            <w:r w:rsidR="004D4FFA">
              <w:rPr>
                <w:rFonts w:ascii="Verdana" w:hAnsi="Verdana" w:cs="Arial"/>
                <w:b/>
                <w:kern w:val="28"/>
                <w:lang w:eastAsia="en-US"/>
              </w:rPr>
              <w:t xml:space="preserve"> </w:t>
            </w:r>
            <w:r w:rsidR="00561F2C">
              <w:rPr>
                <w:rFonts w:ascii="Verdana" w:hAnsi="Verdana" w:cs="Arial"/>
                <w:b/>
                <w:kern w:val="28"/>
                <w:lang w:eastAsia="en-US"/>
              </w:rPr>
              <w:t xml:space="preserve">November 2015 </w:t>
            </w:r>
          </w:p>
        </w:tc>
      </w:tr>
      <w:tr w:rsidR="00A129A5" w:rsidRPr="00115007" w:rsidTr="00A129A5">
        <w:trPr>
          <w:cantSplit/>
          <w:jc w:val="center"/>
        </w:trPr>
        <w:tc>
          <w:tcPr>
            <w:tcW w:w="3441" w:type="pct"/>
            <w:vAlign w:val="center"/>
          </w:tcPr>
          <w:p w:rsidR="00A129A5" w:rsidRPr="00115007" w:rsidRDefault="00A129A5" w:rsidP="001D4088">
            <w:pPr>
              <w:widowControl w:val="0"/>
              <w:suppressAutoHyphens w:val="0"/>
              <w:overflowPunct w:val="0"/>
              <w:autoSpaceDE w:val="0"/>
              <w:autoSpaceDN w:val="0"/>
              <w:adjustRightInd w:val="0"/>
              <w:spacing w:before="60" w:after="60"/>
              <w:jc w:val="both"/>
              <w:rPr>
                <w:rFonts w:ascii="Verdana" w:hAnsi="Verdana" w:cs="Arial"/>
                <w:b/>
                <w:kern w:val="28"/>
                <w:lang w:eastAsia="en-US"/>
              </w:rPr>
            </w:pPr>
            <w:r w:rsidRPr="00115007">
              <w:rPr>
                <w:rFonts w:ascii="Verdana" w:hAnsi="Verdana" w:cs="Arial"/>
                <w:b/>
                <w:kern w:val="28"/>
                <w:lang w:eastAsia="en-US"/>
              </w:rPr>
              <w:t xml:space="preserve">Closing date for </w:t>
            </w:r>
            <w:r w:rsidR="001D4088" w:rsidRPr="006A26EA">
              <w:rPr>
                <w:rFonts w:ascii="Verdana" w:hAnsi="Verdana" w:cs="Arial"/>
                <w:b/>
                <w:kern w:val="28"/>
                <w:lang w:eastAsia="en-US"/>
              </w:rPr>
              <w:t xml:space="preserve">Tenderers to </w:t>
            </w:r>
            <w:r w:rsidR="00DA69E6" w:rsidRPr="00115007">
              <w:rPr>
                <w:rFonts w:ascii="Verdana" w:hAnsi="Verdana" w:cs="Arial"/>
                <w:b/>
                <w:kern w:val="28"/>
                <w:lang w:eastAsia="en-US"/>
              </w:rPr>
              <w:t xml:space="preserve">ask </w:t>
            </w:r>
            <w:r w:rsidRPr="00115007">
              <w:rPr>
                <w:rFonts w:ascii="Verdana" w:hAnsi="Verdana" w:cs="Arial"/>
                <w:b/>
                <w:kern w:val="28"/>
                <w:lang w:eastAsia="en-US"/>
              </w:rPr>
              <w:t>clarification</w:t>
            </w:r>
            <w:r w:rsidR="00DA69E6" w:rsidRPr="00115007">
              <w:rPr>
                <w:rFonts w:ascii="Verdana" w:hAnsi="Verdana" w:cs="Arial"/>
                <w:b/>
                <w:kern w:val="28"/>
                <w:lang w:eastAsia="en-US"/>
              </w:rPr>
              <w:t>s /</w:t>
            </w:r>
            <w:r w:rsidRPr="00115007">
              <w:rPr>
                <w:rFonts w:ascii="Verdana" w:hAnsi="Verdana" w:cs="Arial"/>
                <w:b/>
                <w:kern w:val="28"/>
                <w:lang w:eastAsia="en-US"/>
              </w:rPr>
              <w:t xml:space="preserve"> questions</w:t>
            </w:r>
          </w:p>
        </w:tc>
        <w:tc>
          <w:tcPr>
            <w:tcW w:w="1559" w:type="pct"/>
            <w:vAlign w:val="center"/>
          </w:tcPr>
          <w:p w:rsidR="001D4088" w:rsidRPr="00115007" w:rsidRDefault="00561F2C" w:rsidP="00A129A5">
            <w:pPr>
              <w:widowControl w:val="0"/>
              <w:suppressAutoHyphens w:val="0"/>
              <w:overflowPunct w:val="0"/>
              <w:autoSpaceDE w:val="0"/>
              <w:autoSpaceDN w:val="0"/>
              <w:adjustRightInd w:val="0"/>
              <w:spacing w:before="60" w:after="60"/>
              <w:ind w:right="34"/>
              <w:jc w:val="right"/>
              <w:rPr>
                <w:rFonts w:ascii="Verdana" w:hAnsi="Verdana" w:cs="Arial"/>
                <w:b/>
                <w:kern w:val="28"/>
                <w:lang w:eastAsia="en-US"/>
              </w:rPr>
            </w:pPr>
            <w:r>
              <w:rPr>
                <w:rFonts w:ascii="Verdana" w:hAnsi="Verdana" w:cs="Arial"/>
                <w:b/>
                <w:kern w:val="28"/>
                <w:lang w:eastAsia="en-US"/>
              </w:rPr>
              <w:t>13.00PM</w:t>
            </w:r>
            <w:r w:rsidR="00DA69E6" w:rsidRPr="00115007">
              <w:rPr>
                <w:rFonts w:ascii="Verdana" w:hAnsi="Verdana" w:cs="Arial"/>
                <w:b/>
                <w:kern w:val="28"/>
                <w:lang w:eastAsia="en-US"/>
              </w:rPr>
              <w:t xml:space="preserve"> </w:t>
            </w:r>
          </w:p>
          <w:p w:rsidR="00A129A5" w:rsidRPr="00115007" w:rsidRDefault="00561F2C" w:rsidP="00A129A5">
            <w:pPr>
              <w:widowControl w:val="0"/>
              <w:suppressAutoHyphens w:val="0"/>
              <w:overflowPunct w:val="0"/>
              <w:autoSpaceDE w:val="0"/>
              <w:autoSpaceDN w:val="0"/>
              <w:adjustRightInd w:val="0"/>
              <w:spacing w:before="60" w:after="60"/>
              <w:ind w:right="34"/>
              <w:jc w:val="right"/>
              <w:rPr>
                <w:rFonts w:ascii="Verdana" w:hAnsi="Verdana" w:cs="Arial"/>
                <w:b/>
                <w:kern w:val="28"/>
                <w:lang w:eastAsia="en-US"/>
              </w:rPr>
            </w:pPr>
            <w:r>
              <w:rPr>
                <w:rFonts w:ascii="Verdana" w:hAnsi="Verdana" w:cs="Arial"/>
                <w:b/>
                <w:kern w:val="28"/>
                <w:lang w:eastAsia="en-US"/>
              </w:rPr>
              <w:t>15 January 2016</w:t>
            </w:r>
          </w:p>
        </w:tc>
      </w:tr>
      <w:tr w:rsidR="00A129A5" w:rsidRPr="00115007" w:rsidTr="00A129A5">
        <w:trPr>
          <w:cantSplit/>
          <w:jc w:val="center"/>
        </w:trPr>
        <w:tc>
          <w:tcPr>
            <w:tcW w:w="3441" w:type="pct"/>
            <w:vAlign w:val="center"/>
          </w:tcPr>
          <w:p w:rsidR="00A129A5" w:rsidRPr="006A26EA" w:rsidRDefault="00B76635" w:rsidP="00A129A5">
            <w:pPr>
              <w:widowControl w:val="0"/>
              <w:suppressAutoHyphens w:val="0"/>
              <w:overflowPunct w:val="0"/>
              <w:autoSpaceDE w:val="0"/>
              <w:autoSpaceDN w:val="0"/>
              <w:adjustRightInd w:val="0"/>
              <w:spacing w:before="60" w:after="60"/>
              <w:jc w:val="both"/>
              <w:rPr>
                <w:rFonts w:ascii="Verdana" w:hAnsi="Verdana" w:cs="Arial"/>
                <w:b/>
                <w:kern w:val="28"/>
                <w:lang w:eastAsia="en-US"/>
              </w:rPr>
            </w:pPr>
            <w:r w:rsidRPr="00115007">
              <w:rPr>
                <w:rFonts w:ascii="Verdana" w:hAnsi="Verdana" w:cs="Arial"/>
                <w:b/>
                <w:kern w:val="28"/>
                <w:lang w:eastAsia="en-US"/>
              </w:rPr>
              <w:t>Closing date for submission of T</w:t>
            </w:r>
            <w:r w:rsidR="00A129A5" w:rsidRPr="006A26EA">
              <w:rPr>
                <w:rFonts w:ascii="Verdana" w:hAnsi="Verdana" w:cs="Arial"/>
                <w:b/>
                <w:kern w:val="28"/>
                <w:lang w:eastAsia="en-US"/>
              </w:rPr>
              <w:t>enders</w:t>
            </w:r>
          </w:p>
        </w:tc>
        <w:tc>
          <w:tcPr>
            <w:tcW w:w="1559" w:type="pct"/>
            <w:vAlign w:val="center"/>
          </w:tcPr>
          <w:p w:rsidR="00A129A5" w:rsidRPr="00115007" w:rsidRDefault="00561F2C" w:rsidP="00DA69E6">
            <w:pPr>
              <w:widowControl w:val="0"/>
              <w:suppressAutoHyphens w:val="0"/>
              <w:overflowPunct w:val="0"/>
              <w:autoSpaceDE w:val="0"/>
              <w:autoSpaceDN w:val="0"/>
              <w:adjustRightInd w:val="0"/>
              <w:spacing w:before="60" w:after="60"/>
              <w:ind w:right="34"/>
              <w:jc w:val="right"/>
              <w:rPr>
                <w:rFonts w:ascii="Verdana" w:hAnsi="Verdana" w:cs="Arial"/>
                <w:b/>
                <w:kern w:val="28"/>
                <w:lang w:eastAsia="en-US"/>
              </w:rPr>
            </w:pPr>
            <w:r>
              <w:rPr>
                <w:rFonts w:ascii="Verdana" w:hAnsi="Verdana" w:cs="Arial"/>
                <w:b/>
                <w:kern w:val="28"/>
                <w:lang w:eastAsia="en-US"/>
              </w:rPr>
              <w:t>29 January 2016</w:t>
            </w:r>
          </w:p>
        </w:tc>
      </w:tr>
      <w:tr w:rsidR="00A129A5" w:rsidRPr="00115007" w:rsidTr="00A129A5">
        <w:trPr>
          <w:cantSplit/>
          <w:jc w:val="center"/>
        </w:trPr>
        <w:tc>
          <w:tcPr>
            <w:tcW w:w="3441" w:type="pct"/>
            <w:vAlign w:val="center"/>
          </w:tcPr>
          <w:p w:rsidR="00A129A5" w:rsidRPr="006A26EA" w:rsidRDefault="00B76635" w:rsidP="00A129A5">
            <w:pPr>
              <w:widowControl w:val="0"/>
              <w:suppressAutoHyphens w:val="0"/>
              <w:overflowPunct w:val="0"/>
              <w:autoSpaceDE w:val="0"/>
              <w:autoSpaceDN w:val="0"/>
              <w:adjustRightInd w:val="0"/>
              <w:spacing w:before="60" w:after="60"/>
              <w:jc w:val="both"/>
              <w:rPr>
                <w:rFonts w:ascii="Verdana" w:hAnsi="Verdana" w:cs="Arial"/>
                <w:kern w:val="28"/>
                <w:lang w:eastAsia="en-US"/>
              </w:rPr>
            </w:pPr>
            <w:r w:rsidRPr="00115007">
              <w:rPr>
                <w:rFonts w:ascii="Verdana" w:hAnsi="Verdana" w:cs="Arial"/>
                <w:kern w:val="28"/>
                <w:lang w:eastAsia="en-US"/>
              </w:rPr>
              <w:t>Preliminary evaluation of T</w:t>
            </w:r>
            <w:r w:rsidR="00A129A5" w:rsidRPr="006A26EA">
              <w:rPr>
                <w:rFonts w:ascii="Verdana" w:hAnsi="Verdana" w:cs="Arial"/>
                <w:kern w:val="28"/>
                <w:lang w:eastAsia="en-US"/>
              </w:rPr>
              <w:t>enders</w:t>
            </w:r>
          </w:p>
        </w:tc>
        <w:tc>
          <w:tcPr>
            <w:tcW w:w="1559" w:type="pct"/>
            <w:vAlign w:val="center"/>
          </w:tcPr>
          <w:p w:rsidR="00A129A5" w:rsidRPr="00115007" w:rsidRDefault="00DA69E6" w:rsidP="008F7AD5">
            <w:pPr>
              <w:widowControl w:val="0"/>
              <w:suppressAutoHyphens w:val="0"/>
              <w:overflowPunct w:val="0"/>
              <w:autoSpaceDE w:val="0"/>
              <w:autoSpaceDN w:val="0"/>
              <w:adjustRightInd w:val="0"/>
              <w:spacing w:before="60" w:after="60"/>
              <w:ind w:right="34"/>
              <w:jc w:val="right"/>
              <w:rPr>
                <w:rFonts w:ascii="Verdana" w:hAnsi="Verdana" w:cs="Arial"/>
                <w:b/>
                <w:kern w:val="28"/>
                <w:lang w:eastAsia="en-US"/>
              </w:rPr>
            </w:pPr>
            <w:r w:rsidRPr="00115007">
              <w:rPr>
                <w:rFonts w:ascii="Verdana" w:hAnsi="Verdana" w:cs="Arial"/>
                <w:kern w:val="28"/>
                <w:lang w:eastAsia="en-US"/>
              </w:rPr>
              <w:t xml:space="preserve"> </w:t>
            </w:r>
            <w:r w:rsidR="00561F2C">
              <w:rPr>
                <w:rFonts w:ascii="Verdana" w:hAnsi="Verdana" w:cs="Arial"/>
                <w:kern w:val="28"/>
                <w:lang w:eastAsia="en-US"/>
              </w:rPr>
              <w:t xml:space="preserve">w/c </w:t>
            </w:r>
            <w:r w:rsidR="00A35771">
              <w:rPr>
                <w:rFonts w:ascii="Verdana" w:hAnsi="Verdana" w:cs="Arial"/>
                <w:kern w:val="28"/>
                <w:lang w:eastAsia="en-US"/>
              </w:rPr>
              <w:t>3</w:t>
            </w:r>
            <w:r w:rsidR="00561F2C">
              <w:rPr>
                <w:rFonts w:ascii="Verdana" w:hAnsi="Verdana" w:cs="Arial"/>
                <w:kern w:val="28"/>
                <w:lang w:eastAsia="en-US"/>
              </w:rPr>
              <w:t xml:space="preserve"> February 2016</w:t>
            </w:r>
          </w:p>
        </w:tc>
      </w:tr>
      <w:tr w:rsidR="00A129A5" w:rsidRPr="00115007" w:rsidTr="00A129A5">
        <w:trPr>
          <w:cantSplit/>
          <w:jc w:val="center"/>
        </w:trPr>
        <w:tc>
          <w:tcPr>
            <w:tcW w:w="3441" w:type="pct"/>
            <w:vAlign w:val="center"/>
          </w:tcPr>
          <w:p w:rsidR="00A129A5" w:rsidRPr="00115007" w:rsidRDefault="00A129A5" w:rsidP="00A129A5">
            <w:pPr>
              <w:widowControl w:val="0"/>
              <w:suppressAutoHyphens w:val="0"/>
              <w:overflowPunct w:val="0"/>
              <w:autoSpaceDE w:val="0"/>
              <w:autoSpaceDN w:val="0"/>
              <w:adjustRightInd w:val="0"/>
              <w:spacing w:before="60" w:after="60"/>
              <w:jc w:val="both"/>
              <w:rPr>
                <w:rFonts w:ascii="Verdana" w:hAnsi="Verdana" w:cs="Arial"/>
                <w:kern w:val="28"/>
                <w:lang w:eastAsia="en-US"/>
              </w:rPr>
            </w:pPr>
            <w:r w:rsidRPr="00115007">
              <w:rPr>
                <w:rFonts w:ascii="Verdana" w:hAnsi="Verdana" w:cs="Arial"/>
                <w:kern w:val="28"/>
                <w:lang w:eastAsia="en-US"/>
              </w:rPr>
              <w:t>Contract award</w:t>
            </w:r>
            <w:r w:rsidR="00B9297B">
              <w:rPr>
                <w:rFonts w:ascii="Verdana" w:hAnsi="Verdana" w:cs="Arial"/>
                <w:kern w:val="28"/>
                <w:lang w:eastAsia="en-US"/>
              </w:rPr>
              <w:t xml:space="preserve"> /</w:t>
            </w:r>
            <w:r w:rsidRPr="00115007">
              <w:rPr>
                <w:rFonts w:ascii="Verdana" w:hAnsi="Verdana" w:cs="Arial"/>
                <w:kern w:val="28"/>
                <w:lang w:eastAsia="en-US"/>
              </w:rPr>
              <w:t xml:space="preserve"> </w:t>
            </w:r>
            <w:r w:rsidR="00B9297B">
              <w:rPr>
                <w:rFonts w:ascii="Verdana" w:hAnsi="Verdana" w:cs="Arial"/>
                <w:kern w:val="28"/>
                <w:lang w:eastAsia="en-US"/>
              </w:rPr>
              <w:t>commencement of standstill</w:t>
            </w:r>
          </w:p>
        </w:tc>
        <w:tc>
          <w:tcPr>
            <w:tcW w:w="1559" w:type="pct"/>
            <w:vAlign w:val="center"/>
          </w:tcPr>
          <w:p w:rsidR="00A129A5" w:rsidRPr="00115007" w:rsidRDefault="00561F2C">
            <w:pPr>
              <w:widowControl w:val="0"/>
              <w:suppressAutoHyphens w:val="0"/>
              <w:overflowPunct w:val="0"/>
              <w:autoSpaceDE w:val="0"/>
              <w:autoSpaceDN w:val="0"/>
              <w:adjustRightInd w:val="0"/>
              <w:spacing w:before="60" w:after="60"/>
              <w:ind w:right="34"/>
              <w:jc w:val="right"/>
              <w:rPr>
                <w:rFonts w:ascii="Verdana" w:hAnsi="Verdana" w:cs="Arial"/>
                <w:kern w:val="28"/>
                <w:lang w:eastAsia="en-US"/>
              </w:rPr>
            </w:pPr>
            <w:r>
              <w:rPr>
                <w:rFonts w:ascii="Verdana" w:hAnsi="Verdana" w:cs="Arial"/>
                <w:kern w:val="28"/>
                <w:lang w:eastAsia="en-US"/>
              </w:rPr>
              <w:t>w/c 22 February  2016</w:t>
            </w:r>
          </w:p>
        </w:tc>
      </w:tr>
      <w:tr w:rsidR="00A129A5" w:rsidRPr="00115007" w:rsidTr="00A129A5">
        <w:trPr>
          <w:cantSplit/>
          <w:jc w:val="center"/>
        </w:trPr>
        <w:tc>
          <w:tcPr>
            <w:tcW w:w="3441" w:type="pct"/>
            <w:tcBorders>
              <w:bottom w:val="single" w:sz="4" w:space="0" w:color="auto"/>
            </w:tcBorders>
            <w:vAlign w:val="center"/>
          </w:tcPr>
          <w:p w:rsidR="00A129A5" w:rsidRPr="00115007" w:rsidRDefault="00A129A5" w:rsidP="00A129A5">
            <w:pPr>
              <w:widowControl w:val="0"/>
              <w:suppressAutoHyphens w:val="0"/>
              <w:overflowPunct w:val="0"/>
              <w:autoSpaceDE w:val="0"/>
              <w:autoSpaceDN w:val="0"/>
              <w:adjustRightInd w:val="0"/>
              <w:spacing w:before="60" w:after="60"/>
              <w:jc w:val="both"/>
              <w:rPr>
                <w:rFonts w:ascii="Verdana" w:hAnsi="Verdana" w:cs="Arial"/>
                <w:kern w:val="28"/>
                <w:lang w:eastAsia="en-US"/>
              </w:rPr>
            </w:pPr>
            <w:r w:rsidRPr="00115007">
              <w:rPr>
                <w:rFonts w:ascii="Verdana" w:hAnsi="Verdana" w:cs="Arial"/>
                <w:kern w:val="28"/>
                <w:lang w:eastAsia="en-US"/>
              </w:rPr>
              <w:t>Contract start date</w:t>
            </w:r>
          </w:p>
        </w:tc>
        <w:tc>
          <w:tcPr>
            <w:tcW w:w="1559" w:type="pct"/>
            <w:tcBorders>
              <w:bottom w:val="single" w:sz="4" w:space="0" w:color="auto"/>
            </w:tcBorders>
            <w:vAlign w:val="center"/>
          </w:tcPr>
          <w:p w:rsidR="00A129A5" w:rsidRPr="00115007" w:rsidRDefault="00D96EDF" w:rsidP="00D96EDF">
            <w:pPr>
              <w:widowControl w:val="0"/>
              <w:suppressAutoHyphens w:val="0"/>
              <w:overflowPunct w:val="0"/>
              <w:autoSpaceDE w:val="0"/>
              <w:autoSpaceDN w:val="0"/>
              <w:adjustRightInd w:val="0"/>
              <w:spacing w:before="60" w:after="60"/>
              <w:ind w:right="34"/>
              <w:jc w:val="right"/>
              <w:rPr>
                <w:rFonts w:ascii="Verdana" w:hAnsi="Verdana" w:cs="Arial"/>
                <w:kern w:val="28"/>
                <w:lang w:eastAsia="en-US"/>
              </w:rPr>
            </w:pPr>
            <w:r w:rsidRPr="006A26EA">
              <w:rPr>
                <w:rFonts w:ascii="Verdana" w:hAnsi="Verdana" w:cs="Arial"/>
                <w:kern w:val="28"/>
                <w:lang w:eastAsia="en-US"/>
              </w:rPr>
              <w:t>31 March 2016</w:t>
            </w:r>
          </w:p>
        </w:tc>
      </w:tr>
    </w:tbl>
    <w:p w:rsidR="00B76635" w:rsidRPr="00115007" w:rsidRDefault="00B76635" w:rsidP="00A129A5">
      <w:pPr>
        <w:suppressAutoHyphens w:val="0"/>
        <w:overflowPunct w:val="0"/>
        <w:autoSpaceDE w:val="0"/>
        <w:autoSpaceDN w:val="0"/>
        <w:adjustRightInd w:val="0"/>
        <w:spacing w:after="120"/>
        <w:rPr>
          <w:rFonts w:ascii="Verdana" w:hAnsi="Verdana" w:cs="Arial"/>
          <w:b/>
          <w:kern w:val="28"/>
          <w:highlight w:val="yellow"/>
          <w:lang w:eastAsia="en-US"/>
        </w:rPr>
      </w:pPr>
    </w:p>
    <w:p w:rsidR="00E14645" w:rsidRPr="00115007" w:rsidRDefault="00A129A5" w:rsidP="00E27D94">
      <w:pPr>
        <w:suppressAutoHyphens w:val="0"/>
        <w:overflowPunct w:val="0"/>
        <w:autoSpaceDE w:val="0"/>
        <w:autoSpaceDN w:val="0"/>
        <w:adjustRightInd w:val="0"/>
        <w:spacing w:after="120"/>
        <w:rPr>
          <w:rFonts w:ascii="Verdana" w:hAnsi="Verdana" w:cs="Arial"/>
          <w:kern w:val="28"/>
          <w:lang w:eastAsia="en-US"/>
        </w:rPr>
      </w:pPr>
      <w:r w:rsidRPr="00115007">
        <w:rPr>
          <w:rFonts w:ascii="Verdana" w:hAnsi="Verdana" w:cs="Arial"/>
          <w:kern w:val="28"/>
          <w:lang w:eastAsia="en-US"/>
        </w:rPr>
        <w:t xml:space="preserve"> </w:t>
      </w:r>
    </w:p>
    <w:p w:rsidR="00B76635" w:rsidRPr="00115007" w:rsidRDefault="00A129A5" w:rsidP="00A129A5">
      <w:pPr>
        <w:suppressAutoHyphens w:val="0"/>
        <w:spacing w:after="120"/>
        <w:rPr>
          <w:rFonts w:ascii="Verdana" w:hAnsi="Verdana" w:cs="Arial"/>
          <w:kern w:val="28"/>
          <w:lang w:eastAsia="en-US"/>
        </w:rPr>
      </w:pPr>
      <w:r w:rsidRPr="00115007">
        <w:rPr>
          <w:rFonts w:ascii="Verdana" w:hAnsi="Verdana" w:cs="Arial"/>
          <w:kern w:val="28"/>
          <w:lang w:eastAsia="en-US"/>
        </w:rPr>
        <w:t xml:space="preserve">To register your attendance </w:t>
      </w:r>
      <w:r w:rsidR="00B76635" w:rsidRPr="00115007">
        <w:rPr>
          <w:rFonts w:ascii="Verdana" w:hAnsi="Verdana" w:cs="Arial"/>
          <w:kern w:val="28"/>
          <w:lang w:eastAsia="en-US"/>
        </w:rPr>
        <w:t xml:space="preserve">for this day </w:t>
      </w:r>
      <w:r w:rsidRPr="00115007">
        <w:rPr>
          <w:rFonts w:ascii="Verdana" w:hAnsi="Verdana" w:cs="Arial"/>
          <w:kern w:val="28"/>
          <w:lang w:eastAsia="en-US"/>
        </w:rPr>
        <w:t xml:space="preserve">please email </w:t>
      </w:r>
      <w:r w:rsidR="00B76635" w:rsidRPr="00115007">
        <w:rPr>
          <w:rFonts w:ascii="Verdana" w:hAnsi="Verdana" w:cs="Arial"/>
          <w:kern w:val="28"/>
          <w:lang w:eastAsia="en-US"/>
        </w:rPr>
        <w:t xml:space="preserve">as soon as possible confirming your intention to attend, </w:t>
      </w:r>
      <w:r w:rsidRPr="00115007">
        <w:rPr>
          <w:rFonts w:ascii="Verdana" w:hAnsi="Verdana" w:cs="Arial"/>
          <w:kern w:val="28"/>
          <w:lang w:eastAsia="en-US"/>
        </w:rPr>
        <w:t>the names of the person(s) who will attend</w:t>
      </w:r>
      <w:r w:rsidR="00B76635" w:rsidRPr="00115007">
        <w:rPr>
          <w:rFonts w:ascii="Verdana" w:hAnsi="Verdana" w:cs="Arial"/>
          <w:kern w:val="28"/>
          <w:lang w:eastAsia="en-US"/>
        </w:rPr>
        <w:t xml:space="preserve"> and their email addresses to:</w:t>
      </w:r>
    </w:p>
    <w:p w:rsidR="00A129A5" w:rsidRPr="006A26EA" w:rsidRDefault="00FD3783" w:rsidP="00D96EDF">
      <w:pPr>
        <w:jc w:val="both"/>
        <w:rPr>
          <w:rFonts w:ascii="Verdana" w:hAnsi="Verdana" w:cs="Arial"/>
          <w:kern w:val="28"/>
          <w:lang w:eastAsia="en-US"/>
        </w:rPr>
      </w:pPr>
      <w:hyperlink r:id="rId17" w:history="1">
        <w:r w:rsidR="00B76635" w:rsidRPr="00115007">
          <w:rPr>
            <w:rStyle w:val="Hyperlink"/>
            <w:rFonts w:ascii="Verdana" w:hAnsi="Verdana"/>
            <w:b/>
            <w:lang w:val="fr-FR"/>
          </w:rPr>
          <w:t>procurement1@ico.org.uk</w:t>
        </w:r>
      </w:hyperlink>
      <w:r w:rsidR="00B76635" w:rsidRPr="00115007">
        <w:rPr>
          <w:rFonts w:ascii="Verdana" w:hAnsi="Verdana"/>
          <w:b/>
          <w:lang w:val="fr-FR"/>
        </w:rPr>
        <w:t xml:space="preserve"> </w:t>
      </w:r>
    </w:p>
    <w:p w:rsidR="00A129A5" w:rsidRPr="00115007" w:rsidRDefault="00A129A5" w:rsidP="00A129A5">
      <w:pPr>
        <w:suppressAutoHyphens w:val="0"/>
        <w:overflowPunct w:val="0"/>
        <w:autoSpaceDE w:val="0"/>
        <w:autoSpaceDN w:val="0"/>
        <w:adjustRightInd w:val="0"/>
        <w:spacing w:after="120"/>
        <w:rPr>
          <w:rFonts w:ascii="Verdana" w:hAnsi="Verdana" w:cs="Arial"/>
          <w:b/>
          <w:kern w:val="28"/>
          <w:lang w:eastAsia="en-US"/>
        </w:rPr>
      </w:pPr>
    </w:p>
    <w:p w:rsidR="00A129A5" w:rsidRPr="00743168" w:rsidRDefault="00A129A5" w:rsidP="00A129A5">
      <w:pPr>
        <w:keepNext/>
        <w:widowControl w:val="0"/>
        <w:pBdr>
          <w:bottom w:val="single" w:sz="12" w:space="1" w:color="auto"/>
        </w:pBdr>
        <w:suppressAutoHyphens w:val="0"/>
        <w:overflowPunct w:val="0"/>
        <w:autoSpaceDE w:val="0"/>
        <w:autoSpaceDN w:val="0"/>
        <w:adjustRightInd w:val="0"/>
        <w:spacing w:after="240"/>
        <w:outlineLvl w:val="0"/>
        <w:rPr>
          <w:rFonts w:ascii="Verdana" w:hAnsi="Verdana" w:cs="Arial"/>
          <w:b/>
          <w:color w:val="1F497D"/>
          <w:kern w:val="28"/>
          <w:lang w:eastAsia="en-US"/>
        </w:rPr>
      </w:pPr>
      <w:r w:rsidRPr="00115007">
        <w:rPr>
          <w:rFonts w:ascii="Verdana" w:hAnsi="Verdana" w:cs="Arial"/>
          <w:b/>
          <w:kern w:val="28"/>
          <w:lang w:eastAsia="en-US"/>
        </w:rPr>
        <w:br w:type="page"/>
      </w:r>
      <w:bookmarkStart w:id="22" w:name="_Toc379828818"/>
      <w:bookmarkStart w:id="23" w:name="_Toc379829178"/>
      <w:bookmarkStart w:id="24" w:name="_Toc380409603"/>
      <w:r w:rsidRPr="00743168">
        <w:rPr>
          <w:rFonts w:ascii="Verdana" w:hAnsi="Verdana" w:cs="Arial"/>
          <w:b/>
          <w:color w:val="1F497D"/>
          <w:kern w:val="28"/>
          <w:lang w:eastAsia="en-US"/>
        </w:rPr>
        <w:lastRenderedPageBreak/>
        <w:t>4. EVALUATION OF TENDERS</w:t>
      </w:r>
      <w:bookmarkEnd w:id="22"/>
      <w:bookmarkEnd w:id="23"/>
      <w:bookmarkEnd w:id="24"/>
    </w:p>
    <w:p w:rsidR="00A129A5" w:rsidRPr="00115007" w:rsidRDefault="00A129A5" w:rsidP="00A129A5">
      <w:pPr>
        <w:suppressAutoHyphens w:val="0"/>
        <w:overflowPunct w:val="0"/>
        <w:autoSpaceDE w:val="0"/>
        <w:autoSpaceDN w:val="0"/>
        <w:adjustRightInd w:val="0"/>
        <w:spacing w:after="120"/>
        <w:rPr>
          <w:rFonts w:ascii="Verdana" w:hAnsi="Verdana" w:cs="Arial"/>
          <w:b/>
          <w:color w:val="000000"/>
          <w:kern w:val="28"/>
          <w:lang w:eastAsia="en-US"/>
        </w:rPr>
      </w:pPr>
      <w:r w:rsidRPr="00743168">
        <w:rPr>
          <w:rFonts w:ascii="Verdana" w:hAnsi="Verdana" w:cs="Arial"/>
          <w:b/>
          <w:color w:val="1F497D"/>
          <w:kern w:val="28"/>
          <w:lang w:eastAsia="en-US"/>
        </w:rPr>
        <w:t>Overview</w:t>
      </w:r>
    </w:p>
    <w:p w:rsidR="00A129A5" w:rsidRPr="00115007" w:rsidRDefault="00A129A5" w:rsidP="00B76635">
      <w:pPr>
        <w:suppressAutoHyphens w:val="0"/>
        <w:overflowPunct w:val="0"/>
        <w:autoSpaceDE w:val="0"/>
        <w:autoSpaceDN w:val="0"/>
        <w:adjustRightInd w:val="0"/>
        <w:spacing w:after="120"/>
        <w:rPr>
          <w:rFonts w:ascii="Verdana" w:hAnsi="Verdana" w:cs="Arial"/>
          <w:kern w:val="28"/>
          <w:lang w:eastAsia="en-US"/>
        </w:rPr>
      </w:pPr>
      <w:r w:rsidRPr="00115007">
        <w:rPr>
          <w:rFonts w:ascii="Verdana" w:hAnsi="Verdana" w:cs="Arial"/>
          <w:color w:val="000000"/>
          <w:kern w:val="28"/>
          <w:lang w:eastAsia="en-US"/>
        </w:rPr>
        <w:t xml:space="preserve">All completed </w:t>
      </w:r>
      <w:r w:rsidR="00B76635" w:rsidRPr="00115007">
        <w:rPr>
          <w:rFonts w:ascii="Verdana" w:hAnsi="Verdana" w:cs="Arial"/>
          <w:color w:val="000000"/>
          <w:kern w:val="28"/>
          <w:lang w:eastAsia="en-US"/>
        </w:rPr>
        <w:t>T</w:t>
      </w:r>
      <w:r w:rsidRPr="00115007">
        <w:rPr>
          <w:rFonts w:ascii="Verdana" w:hAnsi="Verdana" w:cs="Arial"/>
          <w:color w:val="000000"/>
          <w:kern w:val="28"/>
          <w:lang w:eastAsia="en-US"/>
        </w:rPr>
        <w:t xml:space="preserve">enders received will be evaluated by </w:t>
      </w:r>
      <w:r w:rsidR="00B76635" w:rsidRPr="00115007">
        <w:rPr>
          <w:rFonts w:ascii="Verdana" w:hAnsi="Verdana" w:cs="Arial"/>
          <w:color w:val="000000"/>
          <w:kern w:val="28"/>
          <w:lang w:eastAsia="en-US"/>
        </w:rPr>
        <w:t xml:space="preserve">ICO in accordance with </w:t>
      </w:r>
      <w:r w:rsidRPr="00115007">
        <w:rPr>
          <w:rFonts w:ascii="Verdana" w:hAnsi="Verdana" w:cs="Arial"/>
          <w:kern w:val="28"/>
          <w:lang w:eastAsia="en-US"/>
        </w:rPr>
        <w:t>the evaluation proces</w:t>
      </w:r>
      <w:r w:rsidR="001D4088" w:rsidRPr="00115007">
        <w:rPr>
          <w:rFonts w:ascii="Verdana" w:hAnsi="Verdana" w:cs="Arial"/>
          <w:kern w:val="28"/>
          <w:lang w:eastAsia="en-US"/>
        </w:rPr>
        <w:t>s described below.  Should any T</w:t>
      </w:r>
      <w:r w:rsidRPr="00115007">
        <w:rPr>
          <w:rFonts w:ascii="Verdana" w:hAnsi="Verdana" w:cs="Arial"/>
          <w:kern w:val="28"/>
          <w:lang w:eastAsia="en-US"/>
        </w:rPr>
        <w:t>enderer not understand any element, they should make contact with</w:t>
      </w:r>
      <w:r w:rsidR="009764EE" w:rsidRPr="00115007">
        <w:rPr>
          <w:rFonts w:ascii="Verdana" w:hAnsi="Verdana" w:cs="Arial"/>
          <w:kern w:val="28"/>
          <w:lang w:eastAsia="en-US"/>
        </w:rPr>
        <w:t xml:space="preserve"> </w:t>
      </w:r>
      <w:r w:rsidR="001D4088" w:rsidRPr="00115007">
        <w:rPr>
          <w:rFonts w:ascii="Verdana" w:hAnsi="Verdana" w:cs="Arial"/>
          <w:kern w:val="28"/>
          <w:lang w:eastAsia="en-US"/>
        </w:rPr>
        <w:t>ICO</w:t>
      </w:r>
      <w:r w:rsidRPr="00115007">
        <w:rPr>
          <w:rFonts w:ascii="Verdana" w:hAnsi="Verdana" w:cs="Arial"/>
          <w:color w:val="000000"/>
          <w:kern w:val="28"/>
          <w:lang w:eastAsia="en-US"/>
        </w:rPr>
        <w:t xml:space="preserve"> </w:t>
      </w:r>
      <w:r w:rsidRPr="00115007">
        <w:rPr>
          <w:rFonts w:ascii="Verdana" w:hAnsi="Verdana" w:cs="Arial"/>
          <w:kern w:val="28"/>
          <w:lang w:eastAsia="en-US"/>
        </w:rPr>
        <w:t xml:space="preserve">as per the contact details </w:t>
      </w:r>
      <w:r w:rsidR="001D4088" w:rsidRPr="00115007">
        <w:rPr>
          <w:rFonts w:ascii="Verdana" w:hAnsi="Verdana" w:cs="Arial"/>
          <w:kern w:val="28"/>
          <w:lang w:eastAsia="en-US"/>
        </w:rPr>
        <w:t>in section 1 of this ITT.</w:t>
      </w:r>
    </w:p>
    <w:p w:rsidR="009764EE" w:rsidRPr="00743168" w:rsidRDefault="00097FCF" w:rsidP="00A129A5">
      <w:pPr>
        <w:widowControl w:val="0"/>
        <w:tabs>
          <w:tab w:val="left" w:pos="0"/>
        </w:tabs>
        <w:suppressAutoHyphens w:val="0"/>
        <w:overflowPunct w:val="0"/>
        <w:autoSpaceDE w:val="0"/>
        <w:autoSpaceDN w:val="0"/>
        <w:adjustRightInd w:val="0"/>
        <w:spacing w:before="240" w:after="120"/>
        <w:ind w:right="-1"/>
        <w:jc w:val="both"/>
        <w:textAlignment w:val="baseline"/>
        <w:rPr>
          <w:rFonts w:ascii="Verdana" w:hAnsi="Verdana" w:cs="Arial"/>
          <w:b/>
          <w:color w:val="1F497D"/>
          <w:kern w:val="28"/>
          <w:u w:val="single"/>
          <w:lang w:eastAsia="en-US"/>
        </w:rPr>
      </w:pPr>
      <w:r w:rsidRPr="00743168">
        <w:rPr>
          <w:rFonts w:ascii="Verdana" w:hAnsi="Verdana" w:cs="Arial"/>
          <w:b/>
          <w:color w:val="1F497D"/>
          <w:kern w:val="28"/>
          <w:u w:val="single"/>
          <w:lang w:eastAsia="en-US"/>
        </w:rPr>
        <w:t xml:space="preserve">Stage 1 - </w:t>
      </w:r>
      <w:r w:rsidR="009764EE" w:rsidRPr="00743168">
        <w:rPr>
          <w:rFonts w:ascii="Verdana" w:hAnsi="Verdana" w:cs="Arial"/>
          <w:b/>
          <w:color w:val="1F497D"/>
          <w:kern w:val="28"/>
          <w:u w:val="single"/>
          <w:lang w:eastAsia="en-US"/>
        </w:rPr>
        <w:t>Compliance Check</w:t>
      </w:r>
    </w:p>
    <w:p w:rsidR="009764EE" w:rsidRPr="00115007" w:rsidRDefault="009764EE" w:rsidP="00A129A5">
      <w:pPr>
        <w:widowControl w:val="0"/>
        <w:tabs>
          <w:tab w:val="left" w:pos="0"/>
        </w:tabs>
        <w:suppressAutoHyphens w:val="0"/>
        <w:overflowPunct w:val="0"/>
        <w:autoSpaceDE w:val="0"/>
        <w:autoSpaceDN w:val="0"/>
        <w:adjustRightInd w:val="0"/>
        <w:spacing w:before="240" w:after="120"/>
        <w:ind w:right="-1"/>
        <w:jc w:val="both"/>
        <w:textAlignment w:val="baseline"/>
        <w:rPr>
          <w:rFonts w:ascii="Verdana" w:hAnsi="Verdana" w:cs="Arial"/>
          <w:kern w:val="28"/>
          <w:lang w:eastAsia="en-US"/>
        </w:rPr>
      </w:pPr>
      <w:r w:rsidRPr="00115007">
        <w:rPr>
          <w:rFonts w:ascii="Verdana" w:hAnsi="Verdana" w:cs="Arial"/>
          <w:kern w:val="28"/>
          <w:lang w:eastAsia="en-US"/>
        </w:rPr>
        <w:t xml:space="preserve">Before proceeding to evaluation a compliance check will be carried out to make sure all sections of Part B to this ITT have been completed and submitted and that there are no mandatory grounds for excluding the Tender. </w:t>
      </w:r>
    </w:p>
    <w:p w:rsidR="00B1711B" w:rsidRPr="00115007" w:rsidRDefault="009764EE" w:rsidP="00B1711B">
      <w:pPr>
        <w:widowControl w:val="0"/>
        <w:tabs>
          <w:tab w:val="left" w:pos="0"/>
        </w:tabs>
        <w:suppressAutoHyphens w:val="0"/>
        <w:overflowPunct w:val="0"/>
        <w:autoSpaceDE w:val="0"/>
        <w:autoSpaceDN w:val="0"/>
        <w:adjustRightInd w:val="0"/>
        <w:jc w:val="both"/>
        <w:textAlignment w:val="baseline"/>
        <w:rPr>
          <w:rFonts w:ascii="Verdana" w:hAnsi="Verdana" w:cs="Arial"/>
          <w:kern w:val="28"/>
          <w:lang w:eastAsia="en-US"/>
        </w:rPr>
      </w:pPr>
      <w:r w:rsidRPr="00115007">
        <w:rPr>
          <w:rFonts w:ascii="Verdana" w:hAnsi="Verdana" w:cs="Arial"/>
          <w:kern w:val="28"/>
          <w:lang w:eastAsia="en-US"/>
        </w:rPr>
        <w:t xml:space="preserve">Grounds for </w:t>
      </w:r>
      <w:r w:rsidRPr="00115007">
        <w:rPr>
          <w:rFonts w:ascii="Verdana" w:hAnsi="Verdana" w:cs="Arial"/>
          <w:kern w:val="28"/>
          <w:u w:val="single"/>
          <w:lang w:eastAsia="en-US"/>
        </w:rPr>
        <w:t>mandatory exclusion</w:t>
      </w:r>
      <w:r w:rsidRPr="00115007">
        <w:rPr>
          <w:rFonts w:ascii="Verdana" w:hAnsi="Verdana" w:cs="Arial"/>
          <w:kern w:val="28"/>
          <w:lang w:eastAsia="en-US"/>
        </w:rPr>
        <w:t xml:space="preserve"> are contained in the Public Contracts Regulations 2015, paragraph 57(1)-(</w:t>
      </w:r>
      <w:r w:rsidR="00B1711B" w:rsidRPr="00115007">
        <w:rPr>
          <w:rFonts w:ascii="Verdana" w:hAnsi="Verdana" w:cs="Arial"/>
          <w:kern w:val="28"/>
          <w:lang w:eastAsia="en-US"/>
        </w:rPr>
        <w:t xml:space="preserve">3). Each Tenderer must supply a declaration in the form of section 5 to Part B of this ITT, signed by an authorised signatory. </w:t>
      </w:r>
    </w:p>
    <w:p w:rsidR="001D4088" w:rsidRPr="00115007" w:rsidRDefault="001D4088" w:rsidP="00B1711B">
      <w:pPr>
        <w:widowControl w:val="0"/>
        <w:tabs>
          <w:tab w:val="left" w:pos="0"/>
        </w:tabs>
        <w:suppressAutoHyphens w:val="0"/>
        <w:overflowPunct w:val="0"/>
        <w:autoSpaceDE w:val="0"/>
        <w:autoSpaceDN w:val="0"/>
        <w:adjustRightInd w:val="0"/>
        <w:jc w:val="both"/>
        <w:textAlignment w:val="baseline"/>
        <w:rPr>
          <w:rFonts w:ascii="Verdana" w:hAnsi="Verdana" w:cs="Arial"/>
          <w:kern w:val="28"/>
          <w:lang w:eastAsia="en-US"/>
        </w:rPr>
      </w:pPr>
    </w:p>
    <w:p w:rsidR="009764EE" w:rsidRPr="00115007" w:rsidRDefault="00B1711B" w:rsidP="00B1711B">
      <w:pPr>
        <w:widowControl w:val="0"/>
        <w:tabs>
          <w:tab w:val="left" w:pos="0"/>
        </w:tabs>
        <w:suppressAutoHyphens w:val="0"/>
        <w:overflowPunct w:val="0"/>
        <w:autoSpaceDE w:val="0"/>
        <w:autoSpaceDN w:val="0"/>
        <w:adjustRightInd w:val="0"/>
        <w:jc w:val="both"/>
        <w:textAlignment w:val="baseline"/>
        <w:rPr>
          <w:rFonts w:ascii="Verdana" w:hAnsi="Verdana" w:cs="Arial"/>
          <w:kern w:val="28"/>
          <w:lang w:eastAsia="en-US"/>
        </w:rPr>
      </w:pPr>
      <w:r w:rsidRPr="00115007">
        <w:rPr>
          <w:rFonts w:ascii="Verdana" w:hAnsi="Verdana" w:cs="Arial"/>
          <w:kern w:val="28"/>
          <w:lang w:eastAsia="en-US"/>
        </w:rPr>
        <w:t xml:space="preserve">There are also </w:t>
      </w:r>
      <w:r w:rsidRPr="00115007">
        <w:rPr>
          <w:rFonts w:ascii="Verdana" w:hAnsi="Verdana" w:cs="Arial"/>
          <w:kern w:val="28"/>
          <w:u w:val="single"/>
          <w:lang w:eastAsia="en-US"/>
        </w:rPr>
        <w:t>discretionary grounds</w:t>
      </w:r>
      <w:r w:rsidRPr="00115007">
        <w:rPr>
          <w:rFonts w:ascii="Verdana" w:hAnsi="Verdana" w:cs="Arial"/>
          <w:kern w:val="28"/>
          <w:lang w:eastAsia="en-US"/>
        </w:rPr>
        <w:t xml:space="preserve"> for extension which ICO will then consider. These grounds are contained in the Public Contracts Regulations 2015, paragraph 57(4)&amp;(8). The Tenderer’s declaration must state whether any of these grounds apply and give further information for ICO’s consideration. </w:t>
      </w:r>
    </w:p>
    <w:p w:rsidR="001D4088" w:rsidRPr="00115007" w:rsidRDefault="001D4088" w:rsidP="00B1711B">
      <w:pPr>
        <w:widowControl w:val="0"/>
        <w:tabs>
          <w:tab w:val="left" w:pos="0"/>
        </w:tabs>
        <w:suppressAutoHyphens w:val="0"/>
        <w:overflowPunct w:val="0"/>
        <w:autoSpaceDE w:val="0"/>
        <w:autoSpaceDN w:val="0"/>
        <w:adjustRightInd w:val="0"/>
        <w:jc w:val="both"/>
        <w:textAlignment w:val="baseline"/>
        <w:rPr>
          <w:rFonts w:ascii="Verdana" w:hAnsi="Verdana" w:cs="Arial"/>
          <w:kern w:val="28"/>
          <w:lang w:eastAsia="en-US"/>
        </w:rPr>
      </w:pPr>
    </w:p>
    <w:p w:rsidR="001D4088" w:rsidRPr="00115007" w:rsidRDefault="001D4088" w:rsidP="00B1711B">
      <w:pPr>
        <w:widowControl w:val="0"/>
        <w:tabs>
          <w:tab w:val="left" w:pos="0"/>
        </w:tabs>
        <w:suppressAutoHyphens w:val="0"/>
        <w:overflowPunct w:val="0"/>
        <w:autoSpaceDE w:val="0"/>
        <w:autoSpaceDN w:val="0"/>
        <w:adjustRightInd w:val="0"/>
        <w:jc w:val="both"/>
        <w:textAlignment w:val="baseline"/>
        <w:rPr>
          <w:rFonts w:ascii="Verdana" w:hAnsi="Verdana" w:cs="Arial"/>
          <w:kern w:val="28"/>
          <w:lang w:eastAsia="en-US"/>
        </w:rPr>
      </w:pPr>
      <w:r w:rsidRPr="00115007">
        <w:rPr>
          <w:rFonts w:ascii="Verdana" w:hAnsi="Verdana" w:cs="Arial"/>
          <w:kern w:val="28"/>
          <w:lang w:eastAsia="en-US"/>
        </w:rPr>
        <w:t xml:space="preserve">It is the Tenderers responsibility to check and declare whether any of these grounds apply to them. </w:t>
      </w:r>
    </w:p>
    <w:p w:rsidR="009764EE" w:rsidRPr="00743168" w:rsidRDefault="00097FCF" w:rsidP="00A129A5">
      <w:pPr>
        <w:widowControl w:val="0"/>
        <w:tabs>
          <w:tab w:val="left" w:pos="0"/>
        </w:tabs>
        <w:suppressAutoHyphens w:val="0"/>
        <w:overflowPunct w:val="0"/>
        <w:autoSpaceDE w:val="0"/>
        <w:autoSpaceDN w:val="0"/>
        <w:adjustRightInd w:val="0"/>
        <w:spacing w:before="240" w:after="120"/>
        <w:ind w:right="-1"/>
        <w:jc w:val="both"/>
        <w:textAlignment w:val="baseline"/>
        <w:rPr>
          <w:rFonts w:ascii="Verdana" w:hAnsi="Verdana" w:cs="Arial"/>
          <w:b/>
          <w:color w:val="1F497D"/>
          <w:kern w:val="28"/>
          <w:u w:val="single"/>
          <w:lang w:eastAsia="en-US"/>
        </w:rPr>
      </w:pPr>
      <w:r w:rsidRPr="00743168">
        <w:rPr>
          <w:rFonts w:ascii="Verdana" w:hAnsi="Verdana" w:cs="Arial"/>
          <w:b/>
          <w:color w:val="1F497D"/>
          <w:kern w:val="28"/>
          <w:u w:val="single"/>
          <w:lang w:eastAsia="en-US"/>
        </w:rPr>
        <w:t>Stage 2 - Selection Criteria</w:t>
      </w:r>
    </w:p>
    <w:p w:rsidR="008C7C7D" w:rsidRPr="00115007" w:rsidRDefault="00097FCF" w:rsidP="00A129A5">
      <w:pPr>
        <w:widowControl w:val="0"/>
        <w:tabs>
          <w:tab w:val="left" w:pos="0"/>
        </w:tabs>
        <w:suppressAutoHyphens w:val="0"/>
        <w:overflowPunct w:val="0"/>
        <w:autoSpaceDE w:val="0"/>
        <w:autoSpaceDN w:val="0"/>
        <w:adjustRightInd w:val="0"/>
        <w:spacing w:before="240" w:after="120"/>
        <w:ind w:right="-1"/>
        <w:jc w:val="both"/>
        <w:textAlignment w:val="baseline"/>
        <w:rPr>
          <w:rFonts w:ascii="Verdana" w:hAnsi="Verdana" w:cs="Arial"/>
          <w:kern w:val="28"/>
          <w:lang w:eastAsia="en-US"/>
        </w:rPr>
      </w:pPr>
      <w:r w:rsidRPr="00115007">
        <w:rPr>
          <w:rFonts w:ascii="Verdana" w:hAnsi="Verdana" w:cs="Arial"/>
          <w:kern w:val="28"/>
          <w:lang w:eastAsia="en-US"/>
        </w:rPr>
        <w:t>All Tenders passing the compliance check will then be assessed against the following criteria which Tenderers should evidence by answering the relevant questions in Part B to this ITT</w:t>
      </w:r>
      <w:r w:rsidR="008C7C7D" w:rsidRPr="00115007">
        <w:rPr>
          <w:rFonts w:ascii="Verdana" w:hAnsi="Verdana" w:cs="Arial"/>
          <w:kern w:val="28"/>
          <w:lang w:eastAsia="en-US"/>
        </w:rPr>
        <w:t>:</w:t>
      </w:r>
    </w:p>
    <w:p w:rsidR="008C7C7D" w:rsidRPr="00115007" w:rsidRDefault="008C7C7D" w:rsidP="00A129A5">
      <w:pPr>
        <w:widowControl w:val="0"/>
        <w:tabs>
          <w:tab w:val="left" w:pos="0"/>
        </w:tabs>
        <w:suppressAutoHyphens w:val="0"/>
        <w:overflowPunct w:val="0"/>
        <w:autoSpaceDE w:val="0"/>
        <w:autoSpaceDN w:val="0"/>
        <w:adjustRightInd w:val="0"/>
        <w:spacing w:before="240" w:after="120"/>
        <w:ind w:right="-1"/>
        <w:jc w:val="both"/>
        <w:textAlignment w:val="baseline"/>
        <w:rPr>
          <w:rFonts w:ascii="Verdana" w:hAnsi="Verdana" w:cs="Arial"/>
          <w:kern w:val="28"/>
          <w:lang w:eastAsia="en-US"/>
        </w:rPr>
      </w:pPr>
      <w:r w:rsidRPr="00115007">
        <w:rPr>
          <w:rFonts w:ascii="Verdana" w:hAnsi="Verdana" w:cs="Arial"/>
          <w:kern w:val="28"/>
          <w:lang w:eastAsia="en-US"/>
        </w:rPr>
        <w:t>(a) Economic and financial standing - see questions</w:t>
      </w:r>
      <w:r w:rsidR="00E27D94">
        <w:rPr>
          <w:rFonts w:ascii="Verdana" w:hAnsi="Verdana" w:cs="Arial"/>
          <w:kern w:val="28"/>
          <w:lang w:eastAsia="en-US"/>
        </w:rPr>
        <w:t>2.1 to 2.3</w:t>
      </w:r>
      <w:r w:rsidR="009344E8" w:rsidRPr="00115007">
        <w:rPr>
          <w:rFonts w:ascii="Verdana" w:hAnsi="Verdana" w:cs="Arial"/>
          <w:kern w:val="28"/>
          <w:lang w:eastAsia="en-US"/>
        </w:rPr>
        <w:t xml:space="preserve"> </w:t>
      </w:r>
      <w:r w:rsidR="00D80F09" w:rsidRPr="00115007">
        <w:rPr>
          <w:rFonts w:ascii="Verdana" w:hAnsi="Verdana" w:cs="Arial"/>
          <w:kern w:val="28"/>
          <w:lang w:eastAsia="en-US"/>
        </w:rPr>
        <w:t xml:space="preserve">in Part B, </w:t>
      </w:r>
      <w:r w:rsidR="009344E8" w:rsidRPr="00115007">
        <w:rPr>
          <w:rFonts w:ascii="Verdana" w:hAnsi="Verdana" w:cs="Arial"/>
          <w:kern w:val="28"/>
          <w:lang w:eastAsia="en-US"/>
        </w:rPr>
        <w:t>assessed on a pass/fail basis</w:t>
      </w:r>
      <w:r w:rsidRPr="00115007">
        <w:rPr>
          <w:rFonts w:ascii="Verdana" w:hAnsi="Verdana" w:cs="Arial"/>
          <w:kern w:val="28"/>
          <w:lang w:eastAsia="en-US"/>
        </w:rPr>
        <w:t xml:space="preserve">; </w:t>
      </w:r>
    </w:p>
    <w:p w:rsidR="008C7C7D" w:rsidRPr="00115007" w:rsidRDefault="008C7C7D" w:rsidP="00A129A5">
      <w:pPr>
        <w:widowControl w:val="0"/>
        <w:tabs>
          <w:tab w:val="left" w:pos="0"/>
        </w:tabs>
        <w:suppressAutoHyphens w:val="0"/>
        <w:overflowPunct w:val="0"/>
        <w:autoSpaceDE w:val="0"/>
        <w:autoSpaceDN w:val="0"/>
        <w:adjustRightInd w:val="0"/>
        <w:spacing w:before="240" w:after="120"/>
        <w:ind w:right="-1"/>
        <w:jc w:val="both"/>
        <w:textAlignment w:val="baseline"/>
        <w:rPr>
          <w:rFonts w:ascii="Verdana" w:hAnsi="Verdana" w:cs="Arial"/>
          <w:kern w:val="28"/>
          <w:lang w:eastAsia="en-US"/>
        </w:rPr>
      </w:pPr>
      <w:r w:rsidRPr="00115007">
        <w:rPr>
          <w:rFonts w:ascii="Verdana" w:hAnsi="Verdana" w:cs="Arial"/>
          <w:kern w:val="28"/>
          <w:lang w:eastAsia="en-US"/>
        </w:rPr>
        <w:t xml:space="preserve">(b) Technical and professional ability </w:t>
      </w:r>
      <w:r w:rsidR="000A7EBF" w:rsidRPr="00115007">
        <w:rPr>
          <w:rFonts w:ascii="Verdana" w:hAnsi="Verdana" w:cs="Arial"/>
          <w:kern w:val="28"/>
          <w:lang w:eastAsia="en-US"/>
        </w:rPr>
        <w:t>(</w:t>
      </w:r>
      <w:r w:rsidR="000A7EBF" w:rsidRPr="00115007">
        <w:rPr>
          <w:rFonts w:ascii="Verdana" w:hAnsi="Verdana" w:cs="Arial"/>
          <w:b/>
          <w:kern w:val="28"/>
          <w:lang w:eastAsia="en-US"/>
        </w:rPr>
        <w:t>not</w:t>
      </w:r>
      <w:r w:rsidR="000A7EBF" w:rsidRPr="00115007">
        <w:rPr>
          <w:rFonts w:ascii="Verdana" w:hAnsi="Verdana" w:cs="Arial"/>
          <w:kern w:val="28"/>
          <w:lang w:eastAsia="en-US"/>
        </w:rPr>
        <w:t xml:space="preserve"> experience)</w:t>
      </w:r>
      <w:r w:rsidR="00B73932">
        <w:rPr>
          <w:rFonts w:ascii="Verdana" w:hAnsi="Verdana" w:cs="Arial"/>
          <w:kern w:val="28"/>
          <w:lang w:eastAsia="en-US"/>
        </w:rPr>
        <w:t xml:space="preserve"> </w:t>
      </w:r>
      <w:r w:rsidRPr="00115007">
        <w:rPr>
          <w:rFonts w:ascii="Verdana" w:hAnsi="Verdana" w:cs="Arial"/>
          <w:kern w:val="28"/>
          <w:lang w:eastAsia="en-US"/>
        </w:rPr>
        <w:t>– see question</w:t>
      </w:r>
      <w:r w:rsidR="00E27D94">
        <w:rPr>
          <w:rFonts w:ascii="Verdana" w:hAnsi="Verdana" w:cs="Arial"/>
          <w:kern w:val="28"/>
          <w:lang w:eastAsia="en-US"/>
        </w:rPr>
        <w:t xml:space="preserve"> 4.1</w:t>
      </w:r>
      <w:r w:rsidR="009344E8" w:rsidRPr="00115007">
        <w:rPr>
          <w:rFonts w:ascii="Verdana" w:hAnsi="Verdana" w:cs="Arial"/>
          <w:kern w:val="28"/>
          <w:lang w:eastAsia="en-US"/>
        </w:rPr>
        <w:t xml:space="preserve"> </w:t>
      </w:r>
      <w:r w:rsidR="00D80F09" w:rsidRPr="00115007">
        <w:rPr>
          <w:rFonts w:ascii="Verdana" w:hAnsi="Verdana" w:cs="Arial"/>
          <w:kern w:val="28"/>
          <w:lang w:eastAsia="en-US"/>
        </w:rPr>
        <w:t xml:space="preserve">in Part B, </w:t>
      </w:r>
      <w:r w:rsidR="009344E8" w:rsidRPr="00115007">
        <w:rPr>
          <w:rFonts w:ascii="Verdana" w:hAnsi="Verdana" w:cs="Arial"/>
          <w:kern w:val="28"/>
          <w:lang w:eastAsia="en-US"/>
        </w:rPr>
        <w:t>assessed on a pass/fail</w:t>
      </w:r>
      <w:r w:rsidRPr="00115007">
        <w:rPr>
          <w:rFonts w:ascii="Verdana" w:hAnsi="Verdana" w:cs="Arial"/>
          <w:kern w:val="28"/>
          <w:lang w:eastAsia="en-US"/>
        </w:rPr>
        <w:t>;</w:t>
      </w:r>
    </w:p>
    <w:p w:rsidR="00097FCF" w:rsidRPr="00743168" w:rsidRDefault="00A54300" w:rsidP="00A129A5">
      <w:pPr>
        <w:widowControl w:val="0"/>
        <w:tabs>
          <w:tab w:val="left" w:pos="0"/>
        </w:tabs>
        <w:suppressAutoHyphens w:val="0"/>
        <w:overflowPunct w:val="0"/>
        <w:autoSpaceDE w:val="0"/>
        <w:autoSpaceDN w:val="0"/>
        <w:adjustRightInd w:val="0"/>
        <w:spacing w:before="240" w:after="120"/>
        <w:ind w:right="-1"/>
        <w:jc w:val="both"/>
        <w:textAlignment w:val="baseline"/>
        <w:rPr>
          <w:rFonts w:ascii="Verdana" w:hAnsi="Verdana" w:cs="Arial"/>
          <w:b/>
          <w:color w:val="1F497D"/>
          <w:kern w:val="28"/>
          <w:u w:val="single"/>
          <w:lang w:eastAsia="en-US"/>
        </w:rPr>
      </w:pPr>
      <w:r w:rsidRPr="00743168">
        <w:rPr>
          <w:rFonts w:ascii="Verdana" w:hAnsi="Verdana" w:cs="Arial"/>
          <w:b/>
          <w:color w:val="1F497D"/>
          <w:kern w:val="28"/>
          <w:u w:val="single"/>
          <w:lang w:eastAsia="en-US"/>
        </w:rPr>
        <w:t>Stage 3 – Award Criteria</w:t>
      </w:r>
    </w:p>
    <w:p w:rsidR="00A129A5" w:rsidRPr="00115007" w:rsidRDefault="00A54300" w:rsidP="00A129A5">
      <w:pPr>
        <w:widowControl w:val="0"/>
        <w:tabs>
          <w:tab w:val="left" w:pos="0"/>
        </w:tabs>
        <w:suppressAutoHyphens w:val="0"/>
        <w:overflowPunct w:val="0"/>
        <w:autoSpaceDE w:val="0"/>
        <w:autoSpaceDN w:val="0"/>
        <w:adjustRightInd w:val="0"/>
        <w:spacing w:before="240" w:after="120"/>
        <w:ind w:right="-1"/>
        <w:jc w:val="both"/>
        <w:textAlignment w:val="baseline"/>
        <w:rPr>
          <w:rFonts w:ascii="Verdana" w:hAnsi="Verdana" w:cs="Arial"/>
          <w:kern w:val="28"/>
          <w:lang w:eastAsia="en-US"/>
        </w:rPr>
      </w:pPr>
      <w:r w:rsidRPr="00115007">
        <w:rPr>
          <w:rFonts w:ascii="Verdana" w:hAnsi="Verdana" w:cs="Arial"/>
          <w:kern w:val="28"/>
          <w:lang w:eastAsia="en-US"/>
        </w:rPr>
        <w:t xml:space="preserve">All Tenders passing stage 2 will be assessed against the award criteria. </w:t>
      </w:r>
      <w:r w:rsidR="00097FCF" w:rsidRPr="00115007">
        <w:rPr>
          <w:rFonts w:ascii="Verdana" w:hAnsi="Verdana" w:cs="Arial"/>
          <w:kern w:val="28"/>
          <w:lang w:eastAsia="en-US"/>
        </w:rPr>
        <w:t xml:space="preserve">The most economically advantageous Tender will be chosen based on </w:t>
      </w:r>
      <w:r w:rsidR="001D4088" w:rsidRPr="00115007">
        <w:rPr>
          <w:rFonts w:ascii="Verdana" w:hAnsi="Verdana" w:cs="Arial"/>
          <w:kern w:val="28"/>
          <w:lang w:eastAsia="en-US"/>
        </w:rPr>
        <w:t xml:space="preserve">quality </w:t>
      </w:r>
      <w:r w:rsidR="00097FCF" w:rsidRPr="00115007">
        <w:rPr>
          <w:rFonts w:ascii="Verdana" w:hAnsi="Verdana" w:cs="Arial"/>
          <w:kern w:val="28"/>
          <w:lang w:eastAsia="en-US"/>
        </w:rPr>
        <w:t xml:space="preserve">and </w:t>
      </w:r>
      <w:r w:rsidR="001D4088" w:rsidRPr="00115007">
        <w:rPr>
          <w:rFonts w:ascii="Verdana" w:hAnsi="Verdana" w:cs="Arial"/>
          <w:kern w:val="28"/>
          <w:lang w:eastAsia="en-US"/>
        </w:rPr>
        <w:t xml:space="preserve">cost </w:t>
      </w:r>
      <w:r w:rsidR="00097FCF" w:rsidRPr="00115007">
        <w:rPr>
          <w:rFonts w:ascii="Verdana" w:hAnsi="Verdana" w:cs="Arial"/>
          <w:kern w:val="28"/>
          <w:lang w:eastAsia="en-US"/>
        </w:rPr>
        <w:t>scores w</w:t>
      </w:r>
      <w:r w:rsidR="00A129A5" w:rsidRPr="00115007">
        <w:rPr>
          <w:rFonts w:ascii="Verdana" w:hAnsi="Verdana" w:cs="Arial"/>
          <w:kern w:val="28"/>
          <w:lang w:eastAsia="en-US"/>
        </w:rPr>
        <w:t>eight</w:t>
      </w:r>
      <w:r w:rsidR="00097FCF" w:rsidRPr="00115007">
        <w:rPr>
          <w:rFonts w:ascii="Verdana" w:hAnsi="Verdana" w:cs="Arial"/>
          <w:kern w:val="28"/>
          <w:lang w:eastAsia="en-US"/>
        </w:rPr>
        <w:t>ed as follows:</w:t>
      </w:r>
    </w:p>
    <w:p w:rsidR="00E4215D" w:rsidRPr="008F7AD5" w:rsidRDefault="00A54300" w:rsidP="00461248">
      <w:pPr>
        <w:widowControl w:val="0"/>
        <w:numPr>
          <w:ilvl w:val="0"/>
          <w:numId w:val="23"/>
        </w:numPr>
        <w:tabs>
          <w:tab w:val="left" w:pos="851"/>
          <w:tab w:val="left" w:pos="1843"/>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spacing w:after="120"/>
        <w:ind w:left="567"/>
        <w:jc w:val="both"/>
        <w:rPr>
          <w:rFonts w:ascii="Verdana" w:hAnsi="Verdana" w:cs="Arial"/>
          <w:color w:val="000000"/>
          <w:kern w:val="28"/>
          <w:lang w:eastAsia="en-US"/>
        </w:rPr>
      </w:pPr>
      <w:r w:rsidRPr="00115007">
        <w:rPr>
          <w:rFonts w:ascii="Verdana" w:hAnsi="Verdana" w:cs="Arial"/>
          <w:kern w:val="28"/>
          <w:lang w:eastAsia="en-US"/>
        </w:rPr>
        <w:t>Cost</w:t>
      </w:r>
      <w:r w:rsidR="008F7AD5">
        <w:rPr>
          <w:rFonts w:ascii="Verdana" w:hAnsi="Verdana" w:cs="Arial"/>
          <w:kern w:val="28"/>
          <w:lang w:eastAsia="en-US"/>
        </w:rPr>
        <w:t xml:space="preserve"> - </w:t>
      </w:r>
      <w:r w:rsidR="00EF087E">
        <w:rPr>
          <w:rFonts w:ascii="Verdana" w:hAnsi="Verdana" w:cs="Arial"/>
          <w:kern w:val="28"/>
          <w:lang w:eastAsia="en-US"/>
        </w:rPr>
        <w:t>3</w:t>
      </w:r>
      <w:r w:rsidR="00B9297B">
        <w:rPr>
          <w:rFonts w:ascii="Verdana" w:hAnsi="Verdana" w:cs="Arial"/>
          <w:kern w:val="28"/>
          <w:lang w:eastAsia="en-US"/>
        </w:rPr>
        <w:t>0</w:t>
      </w:r>
      <w:r w:rsidR="00A129A5" w:rsidRPr="00115007">
        <w:rPr>
          <w:rFonts w:ascii="Verdana" w:hAnsi="Verdana" w:cs="Arial"/>
          <w:kern w:val="28"/>
          <w:lang w:eastAsia="en-US"/>
        </w:rPr>
        <w:t>%</w:t>
      </w:r>
      <w:r w:rsidR="00E4215D">
        <w:rPr>
          <w:rFonts w:ascii="Verdana" w:hAnsi="Verdana" w:cs="Arial"/>
          <w:kern w:val="28"/>
          <w:lang w:eastAsia="en-US"/>
        </w:rPr>
        <w:t xml:space="preserve">; and </w:t>
      </w:r>
    </w:p>
    <w:p w:rsidR="00E4215D" w:rsidRPr="00E4215D" w:rsidRDefault="00E4215D" w:rsidP="00E4215D">
      <w:pPr>
        <w:widowControl w:val="0"/>
        <w:numPr>
          <w:ilvl w:val="0"/>
          <w:numId w:val="23"/>
        </w:numPr>
        <w:tabs>
          <w:tab w:val="left" w:pos="851"/>
          <w:tab w:val="left" w:pos="1843"/>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spacing w:after="120"/>
        <w:ind w:left="567"/>
        <w:jc w:val="both"/>
        <w:rPr>
          <w:rFonts w:ascii="Verdana" w:hAnsi="Verdana" w:cs="Arial"/>
          <w:kern w:val="28"/>
          <w:lang w:eastAsia="en-US"/>
        </w:rPr>
      </w:pPr>
      <w:r w:rsidRPr="00E4215D">
        <w:rPr>
          <w:rFonts w:ascii="Verdana" w:hAnsi="Verdana" w:cs="Arial"/>
          <w:kern w:val="28"/>
          <w:lang w:eastAsia="en-US"/>
        </w:rPr>
        <w:t>Quality</w:t>
      </w:r>
      <w:r w:rsidR="008F7AD5">
        <w:rPr>
          <w:rFonts w:ascii="Verdana" w:hAnsi="Verdana" w:cs="Arial"/>
          <w:kern w:val="28"/>
          <w:lang w:eastAsia="en-US"/>
        </w:rPr>
        <w:t xml:space="preserve"> - </w:t>
      </w:r>
      <w:r w:rsidRPr="00E4215D">
        <w:rPr>
          <w:rFonts w:ascii="Verdana" w:hAnsi="Verdana" w:cs="Arial"/>
          <w:kern w:val="28"/>
          <w:lang w:eastAsia="en-US"/>
        </w:rPr>
        <w:t xml:space="preserve"> 70%; </w:t>
      </w:r>
    </w:p>
    <w:p w:rsidR="00D80F09" w:rsidRPr="00115007" w:rsidRDefault="00D80F09" w:rsidP="007B713B">
      <w:pPr>
        <w:widowControl w:val="0"/>
        <w:tabs>
          <w:tab w:val="left" w:pos="851"/>
          <w:tab w:val="left" w:pos="1843"/>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spacing w:after="120"/>
        <w:ind w:left="567"/>
        <w:jc w:val="both"/>
        <w:rPr>
          <w:rFonts w:ascii="Verdana" w:hAnsi="Verdana" w:cs="Arial"/>
          <w:color w:val="000000"/>
          <w:kern w:val="28"/>
          <w:lang w:eastAsia="en-US"/>
        </w:rPr>
      </w:pPr>
    </w:p>
    <w:p w:rsidR="00D80F09" w:rsidRPr="006A26EA" w:rsidRDefault="00D80F09" w:rsidP="00D80F09">
      <w:pPr>
        <w:widowControl w:val="0"/>
        <w:tabs>
          <w:tab w:val="left" w:pos="851"/>
          <w:tab w:val="left" w:pos="1843"/>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spacing w:after="120"/>
        <w:jc w:val="both"/>
        <w:rPr>
          <w:rFonts w:ascii="Verdana" w:hAnsi="Verdana" w:cs="Arial"/>
          <w:color w:val="000000"/>
          <w:kern w:val="28"/>
          <w:lang w:eastAsia="en-US"/>
        </w:rPr>
      </w:pPr>
    </w:p>
    <w:p w:rsidR="008B5959" w:rsidRPr="00115007" w:rsidRDefault="008B5959" w:rsidP="00A129A5">
      <w:pPr>
        <w:widowControl w:val="0"/>
        <w:tabs>
          <w:tab w:val="left" w:pos="851"/>
          <w:tab w:val="left" w:pos="2694"/>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spacing w:after="120"/>
        <w:jc w:val="both"/>
        <w:rPr>
          <w:rFonts w:ascii="Verdana" w:hAnsi="Verdana" w:cs="Arial"/>
          <w:color w:val="000000"/>
          <w:kern w:val="28"/>
          <w:lang w:eastAsia="en-US"/>
        </w:rPr>
      </w:pPr>
    </w:p>
    <w:p w:rsidR="00A129A5" w:rsidRPr="00115007" w:rsidRDefault="00A129A5" w:rsidP="00A129A5">
      <w:pPr>
        <w:widowControl w:val="0"/>
        <w:tabs>
          <w:tab w:val="left" w:pos="851"/>
          <w:tab w:val="left" w:pos="2694"/>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spacing w:after="120"/>
        <w:jc w:val="both"/>
        <w:rPr>
          <w:rFonts w:ascii="Verdana" w:hAnsi="Verdana" w:cs="Arial"/>
          <w:color w:val="000000"/>
          <w:kern w:val="28"/>
          <w:lang w:eastAsia="en-US"/>
        </w:rPr>
      </w:pPr>
      <w:r w:rsidRPr="00115007">
        <w:rPr>
          <w:rFonts w:ascii="Verdana" w:hAnsi="Verdana" w:cs="Arial"/>
          <w:color w:val="000000"/>
          <w:kern w:val="28"/>
          <w:lang w:eastAsia="en-US"/>
        </w:rPr>
        <w:lastRenderedPageBreak/>
        <w:t xml:space="preserve">The methodology for evaluating </w:t>
      </w:r>
      <w:r w:rsidR="00FE6690" w:rsidRPr="00115007">
        <w:rPr>
          <w:rFonts w:ascii="Verdana" w:hAnsi="Verdana" w:cs="Arial"/>
          <w:color w:val="000000"/>
          <w:kern w:val="28"/>
          <w:lang w:eastAsia="en-US"/>
        </w:rPr>
        <w:t>T</w:t>
      </w:r>
      <w:r w:rsidRPr="00115007">
        <w:rPr>
          <w:rFonts w:ascii="Verdana" w:hAnsi="Verdana" w:cs="Arial"/>
          <w:color w:val="000000"/>
          <w:kern w:val="28"/>
          <w:lang w:eastAsia="en-US"/>
        </w:rPr>
        <w:t>ender</w:t>
      </w:r>
      <w:r w:rsidR="00FE6690" w:rsidRPr="00115007">
        <w:rPr>
          <w:rFonts w:ascii="Verdana" w:hAnsi="Verdana" w:cs="Arial"/>
          <w:color w:val="000000"/>
          <w:kern w:val="28"/>
          <w:lang w:eastAsia="en-US"/>
        </w:rPr>
        <w:t>s</w:t>
      </w:r>
      <w:r w:rsidRPr="00115007">
        <w:rPr>
          <w:rFonts w:ascii="Verdana" w:hAnsi="Verdana" w:cs="Arial"/>
          <w:color w:val="000000"/>
          <w:kern w:val="28"/>
          <w:lang w:eastAsia="en-US"/>
        </w:rPr>
        <w:t xml:space="preserve"> against these criteria is as follows:</w:t>
      </w:r>
    </w:p>
    <w:p w:rsidR="00E4215D" w:rsidRDefault="00E4215D" w:rsidP="00A14AFD">
      <w:pPr>
        <w:rPr>
          <w:rFonts w:ascii="Verdana" w:hAnsi="Verdana" w:cs="Arial"/>
          <w:spacing w:val="2"/>
          <w:kern w:val="28"/>
          <w:lang w:eastAsia="en-US"/>
        </w:rPr>
      </w:pPr>
    </w:p>
    <w:p w:rsidR="00E4215D" w:rsidRPr="007B713B" w:rsidRDefault="00E4215D" w:rsidP="00E4215D">
      <w:pPr>
        <w:suppressAutoHyphens w:val="0"/>
        <w:rPr>
          <w:rFonts w:ascii="Verdana" w:eastAsia="Calibri" w:hAnsi="Verdana"/>
          <w:b/>
          <w:sz w:val="22"/>
          <w:szCs w:val="22"/>
          <w:lang w:eastAsia="en-US"/>
        </w:rPr>
      </w:pPr>
      <w:r w:rsidRPr="007B713B">
        <w:rPr>
          <w:rFonts w:ascii="Verdana" w:eastAsia="Calibri" w:hAnsi="Verdana"/>
          <w:b/>
          <w:sz w:val="22"/>
          <w:szCs w:val="22"/>
          <w:lang w:eastAsia="en-US"/>
        </w:rPr>
        <w:t>Evaluating Costs:</w:t>
      </w:r>
    </w:p>
    <w:p w:rsidR="00E4215D" w:rsidRDefault="00E4215D" w:rsidP="00E4215D">
      <w:pPr>
        <w:suppressAutoHyphens w:val="0"/>
        <w:rPr>
          <w:rFonts w:ascii="Verdana" w:eastAsia="Calibri" w:hAnsi="Verdana"/>
          <w:sz w:val="22"/>
          <w:szCs w:val="22"/>
          <w:lang w:eastAsia="en-US"/>
        </w:rPr>
      </w:pPr>
    </w:p>
    <w:p w:rsidR="00E4215D" w:rsidRPr="0007652C" w:rsidRDefault="00E4215D" w:rsidP="00E4215D">
      <w:pPr>
        <w:suppressAutoHyphens w:val="0"/>
        <w:rPr>
          <w:rFonts w:ascii="Verdana" w:eastAsia="Calibri" w:hAnsi="Verdana"/>
          <w:lang w:eastAsia="en-US"/>
        </w:rPr>
      </w:pPr>
      <w:r w:rsidRPr="0007652C">
        <w:rPr>
          <w:rFonts w:ascii="Verdana" w:eastAsia="Calibri" w:hAnsi="Verdana"/>
          <w:lang w:eastAsia="en-US"/>
        </w:rPr>
        <w:t xml:space="preserve">The following </w:t>
      </w:r>
      <w:r w:rsidRPr="0007652C">
        <w:rPr>
          <w:rFonts w:ascii="Verdana" w:eastAsia="Calibri" w:hAnsi="Verdana"/>
          <w:b/>
          <w:lang w:eastAsia="en-US"/>
        </w:rPr>
        <w:t>case study</w:t>
      </w:r>
      <w:r w:rsidRPr="0007652C">
        <w:rPr>
          <w:rFonts w:ascii="Verdana" w:eastAsia="Calibri" w:hAnsi="Verdana"/>
          <w:lang w:eastAsia="en-US"/>
        </w:rPr>
        <w:t xml:space="preserve"> is being used by the ICO to assist our evaluation of the likely costs during the length of this contract:</w:t>
      </w:r>
    </w:p>
    <w:p w:rsidR="00E4215D" w:rsidRPr="0007652C" w:rsidRDefault="00E4215D" w:rsidP="00E4215D">
      <w:pPr>
        <w:suppressAutoHyphens w:val="0"/>
        <w:jc w:val="both"/>
        <w:rPr>
          <w:rFonts w:ascii="Verdana" w:eastAsia="Calibri" w:hAnsi="Verdana"/>
          <w:lang w:eastAsia="en-US"/>
        </w:rPr>
      </w:pPr>
    </w:p>
    <w:p w:rsidR="00E4215D" w:rsidRPr="0007652C" w:rsidRDefault="00E4215D" w:rsidP="00E4215D">
      <w:pPr>
        <w:suppressAutoHyphens w:val="0"/>
        <w:rPr>
          <w:rFonts w:ascii="Verdana" w:eastAsia="Calibri" w:hAnsi="Verdana"/>
          <w:lang w:eastAsia="en-US"/>
        </w:rPr>
      </w:pPr>
      <w:r w:rsidRPr="0007652C">
        <w:rPr>
          <w:rFonts w:ascii="Verdana" w:eastAsia="Calibri" w:hAnsi="Verdana"/>
          <w:color w:val="000000"/>
          <w:lang w:eastAsia="en-GB"/>
        </w:rPr>
        <w:t xml:space="preserve">Criminal – </w:t>
      </w:r>
      <w:r w:rsidRPr="0007652C">
        <w:rPr>
          <w:rFonts w:ascii="Verdana" w:eastAsia="Calibri" w:hAnsi="Verdana"/>
          <w:lang w:eastAsia="en-US"/>
        </w:rPr>
        <w:t xml:space="preserve">Investigating a private investigations (PI) company. Warrant obtained and executed at business premises. The Forensic Examiner imaged the Network Server on site over a 6 hour period and also seized 2 laptops for examination off-site. </w:t>
      </w:r>
    </w:p>
    <w:p w:rsidR="00E4215D" w:rsidRPr="0007652C" w:rsidRDefault="00E4215D" w:rsidP="00E4215D">
      <w:pPr>
        <w:suppressAutoHyphens w:val="0"/>
        <w:rPr>
          <w:rFonts w:ascii="Verdana" w:eastAsia="Calibri" w:hAnsi="Verdana"/>
          <w:lang w:eastAsia="en-US"/>
        </w:rPr>
      </w:pPr>
    </w:p>
    <w:p w:rsidR="00E4215D" w:rsidRPr="0007652C" w:rsidRDefault="00E4215D" w:rsidP="00E4215D">
      <w:pPr>
        <w:suppressAutoHyphens w:val="0"/>
        <w:rPr>
          <w:rFonts w:ascii="Verdana" w:eastAsia="Calibri" w:hAnsi="Verdana"/>
          <w:lang w:eastAsia="en-US"/>
        </w:rPr>
      </w:pPr>
      <w:r w:rsidRPr="0007652C">
        <w:rPr>
          <w:rFonts w:ascii="Verdana" w:eastAsia="Calibri" w:hAnsi="Verdana"/>
          <w:lang w:eastAsia="en-US"/>
        </w:rPr>
        <w:t xml:space="preserve">The Forensic Examiner identified a customer database (30MB in size) containing evidence linking the PI to various organisations which had been subject to systematic targeting in order to obtain personal data. Evidence is substantial and without this evidence the case could not be progressed. </w:t>
      </w:r>
    </w:p>
    <w:p w:rsidR="00E4215D" w:rsidRPr="0007652C" w:rsidRDefault="00E4215D" w:rsidP="00E4215D">
      <w:pPr>
        <w:suppressAutoHyphens w:val="0"/>
        <w:rPr>
          <w:rFonts w:ascii="Verdana" w:eastAsia="Calibri" w:hAnsi="Verdana"/>
          <w:lang w:eastAsia="en-US"/>
        </w:rPr>
      </w:pPr>
    </w:p>
    <w:p w:rsidR="007B713B" w:rsidRPr="0007652C" w:rsidRDefault="00E4215D" w:rsidP="00E4215D">
      <w:pPr>
        <w:suppressAutoHyphens w:val="0"/>
        <w:rPr>
          <w:rFonts w:ascii="Verdana" w:eastAsia="Calibri" w:hAnsi="Verdana"/>
          <w:lang w:eastAsia="en-US"/>
        </w:rPr>
      </w:pPr>
      <w:r w:rsidRPr="0007652C">
        <w:rPr>
          <w:rFonts w:ascii="Verdana" w:eastAsia="Calibri" w:hAnsi="Verdana"/>
          <w:lang w:eastAsia="en-US"/>
        </w:rPr>
        <w:t>Case involv</w:t>
      </w:r>
      <w:r w:rsidR="007B713B" w:rsidRPr="0007652C">
        <w:rPr>
          <w:rFonts w:ascii="Verdana" w:eastAsia="Calibri" w:hAnsi="Verdana"/>
          <w:lang w:eastAsia="en-US"/>
        </w:rPr>
        <w:t>ed</w:t>
      </w:r>
      <w:r w:rsidRPr="0007652C">
        <w:rPr>
          <w:rFonts w:ascii="Verdana" w:eastAsia="Calibri" w:hAnsi="Verdana"/>
          <w:lang w:eastAsia="en-US"/>
        </w:rPr>
        <w:t xml:space="preserve"> a number of defendants at the Crown Court</w:t>
      </w:r>
      <w:r w:rsidR="007B713B" w:rsidRPr="0007652C">
        <w:rPr>
          <w:rFonts w:ascii="Verdana" w:eastAsia="Calibri" w:hAnsi="Verdana"/>
          <w:lang w:eastAsia="en-US"/>
        </w:rPr>
        <w:t>.  The trial took six weeks and the Forensic Examiner was in court giving evidence for two days.</w:t>
      </w:r>
    </w:p>
    <w:p w:rsidR="007B713B" w:rsidRPr="0007652C" w:rsidRDefault="007B713B" w:rsidP="00E4215D">
      <w:pPr>
        <w:suppressAutoHyphens w:val="0"/>
        <w:rPr>
          <w:rFonts w:ascii="Verdana" w:eastAsia="Calibri" w:hAnsi="Verdana"/>
          <w:lang w:eastAsia="en-US"/>
        </w:rPr>
      </w:pPr>
    </w:p>
    <w:p w:rsidR="00E4215D" w:rsidRPr="0007652C" w:rsidRDefault="00E4215D" w:rsidP="00E4215D">
      <w:pPr>
        <w:suppressAutoHyphens w:val="0"/>
        <w:rPr>
          <w:rFonts w:ascii="Verdana" w:eastAsia="Calibri" w:hAnsi="Verdana"/>
          <w:i/>
          <w:iCs/>
          <w:lang w:eastAsia="en-US"/>
        </w:rPr>
      </w:pPr>
      <w:r w:rsidRPr="0007652C">
        <w:rPr>
          <w:rFonts w:ascii="Verdana" w:eastAsia="Calibri" w:hAnsi="Verdana"/>
          <w:i/>
          <w:iCs/>
          <w:lang w:eastAsia="en-US"/>
        </w:rPr>
        <w:t>Please provide an estimate for:</w:t>
      </w:r>
    </w:p>
    <w:p w:rsidR="00E4215D" w:rsidRPr="0007652C" w:rsidRDefault="00E4215D" w:rsidP="00E4215D">
      <w:pPr>
        <w:suppressAutoHyphens w:val="0"/>
        <w:rPr>
          <w:rFonts w:ascii="Verdana" w:eastAsia="Calibri" w:hAnsi="Verdana"/>
          <w:i/>
          <w:iCs/>
          <w:lang w:eastAsia="en-US"/>
        </w:rPr>
      </w:pPr>
    </w:p>
    <w:p w:rsidR="00E4215D" w:rsidRPr="0007652C" w:rsidRDefault="00E4215D" w:rsidP="00E4215D">
      <w:pPr>
        <w:numPr>
          <w:ilvl w:val="0"/>
          <w:numId w:val="44"/>
        </w:numPr>
        <w:suppressAutoHyphens w:val="0"/>
        <w:rPr>
          <w:rFonts w:ascii="Verdana" w:eastAsia="Calibri" w:hAnsi="Verdana"/>
          <w:b/>
          <w:i/>
          <w:iCs/>
          <w:lang w:eastAsia="en-US"/>
        </w:rPr>
      </w:pPr>
      <w:r w:rsidRPr="0007652C">
        <w:rPr>
          <w:rFonts w:ascii="Verdana" w:eastAsia="Calibri" w:hAnsi="Verdana"/>
          <w:b/>
          <w:i/>
          <w:iCs/>
          <w:lang w:eastAsia="en-US"/>
        </w:rPr>
        <w:t>Cost per hour for the on-site examination (6 hours)</w:t>
      </w:r>
    </w:p>
    <w:p w:rsidR="00E4215D" w:rsidRPr="0007652C" w:rsidRDefault="00E4215D" w:rsidP="00E4215D">
      <w:pPr>
        <w:numPr>
          <w:ilvl w:val="0"/>
          <w:numId w:val="44"/>
        </w:numPr>
        <w:suppressAutoHyphens w:val="0"/>
        <w:rPr>
          <w:rFonts w:ascii="Verdana" w:eastAsia="Calibri" w:hAnsi="Verdana"/>
          <w:b/>
          <w:i/>
          <w:iCs/>
          <w:color w:val="000000"/>
          <w:lang w:eastAsia="en-GB"/>
        </w:rPr>
      </w:pPr>
      <w:r w:rsidRPr="0007652C">
        <w:rPr>
          <w:rFonts w:ascii="Verdana" w:eastAsia="Calibri" w:hAnsi="Verdana"/>
          <w:b/>
          <w:i/>
          <w:iCs/>
          <w:lang w:eastAsia="en-US"/>
        </w:rPr>
        <w:t>Cost per hour for the off-site examination (18 hours)</w:t>
      </w:r>
    </w:p>
    <w:p w:rsidR="00E4215D" w:rsidRPr="0007652C" w:rsidRDefault="00E4215D" w:rsidP="00E4215D">
      <w:pPr>
        <w:numPr>
          <w:ilvl w:val="0"/>
          <w:numId w:val="44"/>
        </w:numPr>
        <w:suppressAutoHyphens w:val="0"/>
        <w:rPr>
          <w:rFonts w:ascii="Verdana" w:eastAsia="Calibri" w:hAnsi="Verdana"/>
          <w:b/>
          <w:i/>
          <w:iCs/>
          <w:color w:val="000000"/>
          <w:lang w:eastAsia="en-GB"/>
        </w:rPr>
      </w:pPr>
      <w:r w:rsidRPr="0007652C">
        <w:rPr>
          <w:rFonts w:ascii="Verdana" w:eastAsia="Calibri" w:hAnsi="Verdana"/>
          <w:b/>
          <w:i/>
          <w:iCs/>
          <w:lang w:eastAsia="en-US"/>
        </w:rPr>
        <w:t>Cost for provision of evidential statement and attendance at court.</w:t>
      </w:r>
    </w:p>
    <w:p w:rsidR="00E4215D" w:rsidRPr="0007652C" w:rsidRDefault="00E4215D" w:rsidP="00E4215D">
      <w:pPr>
        <w:numPr>
          <w:ilvl w:val="0"/>
          <w:numId w:val="44"/>
        </w:numPr>
        <w:suppressAutoHyphens w:val="0"/>
        <w:rPr>
          <w:rFonts w:ascii="Verdana" w:eastAsia="Calibri" w:hAnsi="Verdana"/>
          <w:b/>
          <w:i/>
          <w:iCs/>
          <w:color w:val="000000"/>
          <w:lang w:eastAsia="en-GB"/>
        </w:rPr>
      </w:pPr>
      <w:r w:rsidRPr="0007652C">
        <w:rPr>
          <w:rFonts w:ascii="Verdana" w:eastAsia="Calibri" w:hAnsi="Verdana"/>
          <w:b/>
          <w:i/>
          <w:iCs/>
          <w:lang w:eastAsia="en-US"/>
        </w:rPr>
        <w:t>Travel costs – please detail your approach and any costs additional to the costs shown above</w:t>
      </w:r>
    </w:p>
    <w:p w:rsidR="00E4215D" w:rsidRPr="0007652C" w:rsidRDefault="00E4215D" w:rsidP="00E4215D">
      <w:pPr>
        <w:suppressAutoHyphens w:val="0"/>
        <w:jc w:val="both"/>
        <w:rPr>
          <w:rFonts w:ascii="Verdana" w:eastAsia="Calibri" w:hAnsi="Verdana"/>
        </w:rPr>
      </w:pPr>
    </w:p>
    <w:p w:rsidR="00E4215D" w:rsidRPr="0007652C" w:rsidRDefault="00E4215D" w:rsidP="00E4215D">
      <w:pPr>
        <w:suppressAutoHyphens w:val="0"/>
        <w:rPr>
          <w:rFonts w:ascii="Verdana" w:eastAsia="Calibri" w:hAnsi="Verdana"/>
          <w:lang w:eastAsia="en-US"/>
        </w:rPr>
      </w:pPr>
      <w:r w:rsidRPr="0007652C">
        <w:rPr>
          <w:rFonts w:ascii="Verdana" w:eastAsia="Calibri" w:hAnsi="Verdana"/>
          <w:lang w:eastAsia="en-US"/>
        </w:rPr>
        <w:t xml:space="preserve">Costs will be scored on the basis of (Lowest cost / cost being evaluated) x 100 = cost score for that Tender, weighted as appropriate – so if costs are 30% of total, x 0.3. </w:t>
      </w:r>
    </w:p>
    <w:p w:rsidR="00E4215D" w:rsidRPr="0007652C" w:rsidRDefault="00E4215D" w:rsidP="00E4215D">
      <w:pPr>
        <w:suppressAutoHyphens w:val="0"/>
        <w:rPr>
          <w:rFonts w:ascii="Verdana" w:eastAsia="Calibri" w:hAnsi="Verdana"/>
          <w:lang w:eastAsia="en-US"/>
        </w:rPr>
      </w:pPr>
    </w:p>
    <w:p w:rsidR="00E4215D" w:rsidRPr="0007652C" w:rsidRDefault="00E4215D" w:rsidP="00E4215D">
      <w:pPr>
        <w:suppressAutoHyphens w:val="0"/>
        <w:rPr>
          <w:rFonts w:ascii="Verdana" w:eastAsia="Calibri" w:hAnsi="Verdana"/>
          <w:lang w:eastAsia="en-US"/>
        </w:rPr>
      </w:pPr>
      <w:r w:rsidRPr="0007652C">
        <w:rPr>
          <w:rFonts w:ascii="Verdana" w:eastAsia="Calibri" w:hAnsi="Verdana"/>
          <w:lang w:eastAsia="en-US"/>
        </w:rPr>
        <w:t xml:space="preserve">The ICO are open to innovative ideas for alternative cost models; eg cost per offsite laptop examination, cost for imaging based on server size, total hourly charge per job, etc. We may explore any credible options during the evaluation stage of this procurement but all tenderers </w:t>
      </w:r>
      <w:r w:rsidRPr="0007652C">
        <w:rPr>
          <w:rFonts w:ascii="Verdana" w:eastAsia="Calibri" w:hAnsi="Verdana"/>
          <w:b/>
          <w:lang w:eastAsia="en-US"/>
        </w:rPr>
        <w:t>MUST</w:t>
      </w:r>
      <w:r w:rsidRPr="0007652C">
        <w:rPr>
          <w:rFonts w:ascii="Verdana" w:eastAsia="Calibri" w:hAnsi="Verdana"/>
          <w:lang w:eastAsia="en-US"/>
        </w:rPr>
        <w:t xml:space="preserve"> provide costs for the case study in order to be considered for shortlisting.</w:t>
      </w:r>
    </w:p>
    <w:p w:rsidR="00E4215D" w:rsidRPr="0007652C" w:rsidRDefault="00E4215D" w:rsidP="00E4215D">
      <w:pPr>
        <w:suppressAutoHyphens w:val="0"/>
        <w:rPr>
          <w:rFonts w:ascii="Verdana" w:eastAsia="Calibri" w:hAnsi="Verdana"/>
          <w:lang w:eastAsia="en-US"/>
        </w:rPr>
      </w:pPr>
    </w:p>
    <w:p w:rsidR="00E4215D" w:rsidRPr="0007652C" w:rsidRDefault="00E4215D" w:rsidP="00E4215D">
      <w:pPr>
        <w:suppressAutoHyphens w:val="0"/>
        <w:rPr>
          <w:rFonts w:ascii="Verdana" w:eastAsia="Calibri" w:hAnsi="Verdana"/>
          <w:lang w:eastAsia="en-US"/>
        </w:rPr>
      </w:pPr>
      <w:r w:rsidRPr="0007652C">
        <w:rPr>
          <w:rFonts w:ascii="Verdana" w:eastAsia="Calibri" w:hAnsi="Verdana"/>
          <w:lang w:eastAsia="en-US"/>
        </w:rPr>
        <w:t>ICO will request a specific quotation ahead of any individual job during the lifetime of this contract. The estimated costs provided in this ITT will be used as a baseline; the ICO do not envisage any major deviation from that baseline.</w:t>
      </w:r>
    </w:p>
    <w:p w:rsidR="00E4215D" w:rsidRPr="0007652C" w:rsidRDefault="00E4215D" w:rsidP="00E4215D">
      <w:pPr>
        <w:suppressAutoHyphens w:val="0"/>
        <w:rPr>
          <w:rFonts w:ascii="Verdana" w:eastAsia="Calibri" w:hAnsi="Verdana"/>
          <w:lang w:eastAsia="en-US"/>
        </w:rPr>
      </w:pPr>
    </w:p>
    <w:p w:rsidR="00E4215D" w:rsidRPr="0007652C" w:rsidRDefault="00E4215D" w:rsidP="00E4215D">
      <w:pPr>
        <w:suppressAutoHyphens w:val="0"/>
        <w:jc w:val="both"/>
        <w:rPr>
          <w:rFonts w:ascii="Verdana" w:eastAsia="Calibri" w:hAnsi="Verdana"/>
          <w:lang w:eastAsia="en-US"/>
        </w:rPr>
      </w:pPr>
      <w:r w:rsidRPr="0007652C">
        <w:rPr>
          <w:rFonts w:ascii="Verdana" w:eastAsia="Calibri" w:hAnsi="Verdana"/>
          <w:lang w:eastAsia="en-US"/>
        </w:rPr>
        <w:t xml:space="preserve">If anything pertinent to ICO’s requirements for this </w:t>
      </w:r>
      <w:r w:rsidR="007B713B" w:rsidRPr="0007652C">
        <w:rPr>
          <w:rFonts w:ascii="Verdana" w:eastAsia="Calibri" w:hAnsi="Verdana"/>
          <w:lang w:eastAsia="en-US"/>
        </w:rPr>
        <w:t>ITT</w:t>
      </w:r>
      <w:r w:rsidRPr="0007652C">
        <w:rPr>
          <w:rFonts w:ascii="Verdana" w:eastAsia="Calibri" w:hAnsi="Verdana"/>
          <w:lang w:eastAsia="en-US"/>
        </w:rPr>
        <w:t xml:space="preserve"> is excluded from your costs proposal please indicate what.  Please note that if any item is not excluded or is not separately costed as an addition to the project costs ICO will assume that it is included in the total costs and any contract will be entered into on that basis. </w:t>
      </w:r>
    </w:p>
    <w:p w:rsidR="00E4215D" w:rsidRPr="0007652C" w:rsidRDefault="00E4215D" w:rsidP="00A14AFD">
      <w:pPr>
        <w:rPr>
          <w:rFonts w:ascii="Verdana" w:hAnsi="Verdana" w:cs="Arial"/>
          <w:spacing w:val="2"/>
          <w:kern w:val="28"/>
          <w:lang w:eastAsia="en-US"/>
        </w:rPr>
      </w:pPr>
    </w:p>
    <w:p w:rsidR="00E4215D" w:rsidRDefault="00E4215D" w:rsidP="00A14AFD">
      <w:pPr>
        <w:rPr>
          <w:rFonts w:ascii="Verdana" w:hAnsi="Verdana" w:cs="Arial"/>
          <w:spacing w:val="2"/>
          <w:kern w:val="28"/>
          <w:lang w:eastAsia="en-US"/>
        </w:rPr>
      </w:pPr>
    </w:p>
    <w:p w:rsidR="00A14AFD" w:rsidRPr="00743168" w:rsidRDefault="00FE6690" w:rsidP="00A14AFD">
      <w:pPr>
        <w:widowControl w:val="0"/>
        <w:tabs>
          <w:tab w:val="left" w:pos="851"/>
          <w:tab w:val="left" w:pos="2694"/>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rPr>
          <w:rFonts w:ascii="Verdana" w:hAnsi="Verdana" w:cs="Arial"/>
          <w:b/>
          <w:color w:val="1F497D"/>
          <w:kern w:val="28"/>
          <w:lang w:eastAsia="en-US"/>
        </w:rPr>
      </w:pPr>
      <w:r w:rsidRPr="00743168">
        <w:rPr>
          <w:rFonts w:ascii="Verdana" w:hAnsi="Verdana" w:cs="Arial"/>
          <w:b/>
          <w:color w:val="1F497D"/>
          <w:kern w:val="28"/>
          <w:lang w:eastAsia="en-US"/>
        </w:rPr>
        <w:t>Abnormally Low &amp; Unacceptably High Tenders</w:t>
      </w:r>
    </w:p>
    <w:p w:rsidR="00FE6690" w:rsidRPr="00115007" w:rsidRDefault="00FE6690" w:rsidP="00A14AFD">
      <w:pPr>
        <w:widowControl w:val="0"/>
        <w:tabs>
          <w:tab w:val="left" w:pos="851"/>
          <w:tab w:val="left" w:pos="2694"/>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rPr>
          <w:rFonts w:ascii="Verdana" w:hAnsi="Verdana" w:cs="Arial"/>
          <w:b/>
          <w:kern w:val="28"/>
          <w:lang w:eastAsia="en-US"/>
        </w:rPr>
      </w:pPr>
    </w:p>
    <w:p w:rsidR="00A14AFD" w:rsidRPr="00115007" w:rsidRDefault="00A14AFD" w:rsidP="00A14AFD">
      <w:pPr>
        <w:widowControl w:val="0"/>
        <w:tabs>
          <w:tab w:val="left" w:pos="851"/>
          <w:tab w:val="left" w:pos="2694"/>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rPr>
          <w:rFonts w:ascii="Verdana" w:hAnsi="Verdana" w:cs="Arial"/>
          <w:spacing w:val="2"/>
          <w:kern w:val="28"/>
          <w:lang w:eastAsia="en-US"/>
        </w:rPr>
      </w:pPr>
      <w:r w:rsidRPr="00115007">
        <w:rPr>
          <w:rFonts w:ascii="Verdana" w:hAnsi="Verdana" w:cs="Arial"/>
          <w:b/>
          <w:kern w:val="28"/>
          <w:lang w:eastAsia="en-US"/>
        </w:rPr>
        <w:t>Please note</w:t>
      </w:r>
      <w:r w:rsidRPr="00115007">
        <w:rPr>
          <w:rFonts w:ascii="Verdana" w:hAnsi="Verdana" w:cs="Arial"/>
          <w:kern w:val="28"/>
          <w:lang w:eastAsia="en-US"/>
        </w:rPr>
        <w:t xml:space="preserve"> that in accordance with </w:t>
      </w:r>
      <w:r w:rsidRPr="00115007">
        <w:rPr>
          <w:rFonts w:ascii="Verdana" w:hAnsi="Verdana" w:cs="Arial"/>
          <w:spacing w:val="2"/>
          <w:kern w:val="28"/>
          <w:lang w:eastAsia="en-US"/>
        </w:rPr>
        <w:t xml:space="preserve">Regulation 69 of the Public Contracts </w:t>
      </w:r>
      <w:r w:rsidRPr="00115007">
        <w:rPr>
          <w:rFonts w:ascii="Verdana" w:hAnsi="Verdana" w:cs="Arial"/>
          <w:spacing w:val="2"/>
          <w:kern w:val="28"/>
          <w:lang w:eastAsia="en-US"/>
        </w:rPr>
        <w:lastRenderedPageBreak/>
        <w:t>Regulations 2015 ICO is obliged to as</w:t>
      </w:r>
      <w:r w:rsidR="00FE6690" w:rsidRPr="00115007">
        <w:rPr>
          <w:rFonts w:ascii="Verdana" w:hAnsi="Verdana" w:cs="Arial"/>
          <w:spacing w:val="2"/>
          <w:kern w:val="28"/>
          <w:lang w:eastAsia="en-US"/>
        </w:rPr>
        <w:t>k</w:t>
      </w:r>
      <w:r w:rsidRPr="00115007">
        <w:rPr>
          <w:rFonts w:ascii="Verdana" w:hAnsi="Verdana" w:cs="Arial"/>
          <w:spacing w:val="2"/>
          <w:kern w:val="28"/>
          <w:lang w:eastAsia="en-US"/>
        </w:rPr>
        <w:t xml:space="preserve"> any Tenderer to explain the price or costs proposed in their Tender where it appear to be abnormally low.  If ICO seeks such clarification and a Tenderer does not explain the proposed costs to our satisfaction then ICO may reject the Tender as abnormally low. </w:t>
      </w:r>
    </w:p>
    <w:p w:rsidR="00A14AFD" w:rsidRPr="00115007" w:rsidRDefault="00A14AFD" w:rsidP="00A14AFD">
      <w:pPr>
        <w:widowControl w:val="0"/>
        <w:tabs>
          <w:tab w:val="left" w:pos="851"/>
          <w:tab w:val="left" w:pos="2694"/>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rPr>
          <w:rFonts w:ascii="Verdana" w:hAnsi="Verdana" w:cs="Arial"/>
          <w:spacing w:val="2"/>
          <w:kern w:val="28"/>
          <w:lang w:eastAsia="en-US"/>
        </w:rPr>
      </w:pPr>
    </w:p>
    <w:p w:rsidR="00A14AFD" w:rsidRPr="00115007" w:rsidRDefault="00A14AFD" w:rsidP="00A14AFD">
      <w:pPr>
        <w:widowControl w:val="0"/>
        <w:tabs>
          <w:tab w:val="left" w:pos="851"/>
          <w:tab w:val="left" w:pos="2694"/>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rPr>
          <w:rFonts w:ascii="Verdana" w:hAnsi="Verdana" w:cs="Arial"/>
          <w:spacing w:val="2"/>
          <w:kern w:val="28"/>
          <w:lang w:eastAsia="en-US"/>
        </w:rPr>
      </w:pPr>
      <w:r w:rsidRPr="00115007">
        <w:rPr>
          <w:rFonts w:ascii="Verdana" w:hAnsi="Verdana" w:cs="Arial"/>
          <w:spacing w:val="2"/>
          <w:kern w:val="28"/>
          <w:lang w:eastAsia="en-US"/>
        </w:rPr>
        <w:t>Furthermore, where ICO reasonably considers that a Tender is abnormally low due to a breach of the Tenderer’s environmental, social or labour obligations, including obligations deriving from relevant collective agreements, ICO is obliged to reject it.</w:t>
      </w:r>
    </w:p>
    <w:p w:rsidR="00A14AFD" w:rsidRPr="00115007" w:rsidRDefault="00A14AFD" w:rsidP="00A14AFD">
      <w:pPr>
        <w:widowControl w:val="0"/>
        <w:tabs>
          <w:tab w:val="left" w:pos="851"/>
          <w:tab w:val="left" w:pos="2694"/>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rPr>
          <w:rFonts w:ascii="Verdana" w:hAnsi="Verdana" w:cs="Arial"/>
          <w:spacing w:val="2"/>
          <w:kern w:val="28"/>
          <w:lang w:eastAsia="en-US"/>
        </w:rPr>
      </w:pPr>
    </w:p>
    <w:p w:rsidR="00A14AFD" w:rsidRPr="00115007" w:rsidRDefault="00A14AFD" w:rsidP="00A14AFD">
      <w:pPr>
        <w:widowControl w:val="0"/>
        <w:tabs>
          <w:tab w:val="left" w:pos="851"/>
          <w:tab w:val="left" w:pos="2694"/>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rPr>
          <w:rFonts w:ascii="Verdana" w:hAnsi="Verdana" w:cs="Arial"/>
          <w:kern w:val="28"/>
          <w:lang w:eastAsia="en-US"/>
        </w:rPr>
      </w:pPr>
      <w:r w:rsidRPr="00115007">
        <w:rPr>
          <w:rFonts w:ascii="Verdana" w:hAnsi="Verdana" w:cs="Arial"/>
          <w:kern w:val="28"/>
          <w:lang w:eastAsia="en-US"/>
        </w:rPr>
        <w:t>Any Tender that is rejected as abnormally low will be excluded from further consideration regardless of how many points it has scored in all other aspects.</w:t>
      </w:r>
    </w:p>
    <w:p w:rsidR="00A14AFD" w:rsidRPr="00115007" w:rsidRDefault="00A14AFD" w:rsidP="00A14AFD">
      <w:pPr>
        <w:widowControl w:val="0"/>
        <w:tabs>
          <w:tab w:val="left" w:pos="851"/>
          <w:tab w:val="left" w:pos="2694"/>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rPr>
          <w:rFonts w:ascii="Verdana" w:hAnsi="Verdana" w:cs="Arial"/>
          <w:kern w:val="28"/>
          <w:lang w:eastAsia="en-US"/>
        </w:rPr>
      </w:pPr>
    </w:p>
    <w:p w:rsidR="00A14AFD" w:rsidRPr="00115007" w:rsidRDefault="00A14AFD" w:rsidP="00A14AFD">
      <w:pPr>
        <w:widowControl w:val="0"/>
        <w:tabs>
          <w:tab w:val="left" w:pos="851"/>
          <w:tab w:val="left" w:pos="2694"/>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rPr>
          <w:rFonts w:ascii="Verdana" w:hAnsi="Verdana" w:cs="Arial"/>
          <w:kern w:val="28"/>
          <w:lang w:eastAsia="en-US"/>
        </w:rPr>
      </w:pPr>
      <w:r w:rsidRPr="00115007">
        <w:rPr>
          <w:rFonts w:ascii="Verdana" w:hAnsi="Verdana" w:cs="Arial"/>
          <w:kern w:val="28"/>
          <w:lang w:eastAsia="en-US"/>
        </w:rPr>
        <w:t>In addition, any Tender which is found to be too high to be acceptable to ICO may also be excluded from further consideration. In this instance, ICO will initially clarify with the Tenderer concerned whether the pricing is correct and has been interpreted correctly. No alternative</w:t>
      </w:r>
      <w:r w:rsidR="000241FC" w:rsidRPr="00115007">
        <w:rPr>
          <w:rFonts w:ascii="Verdana" w:hAnsi="Verdana" w:cs="Arial"/>
          <w:kern w:val="28"/>
          <w:lang w:eastAsia="en-US"/>
        </w:rPr>
        <w:t xml:space="preserve"> pricing will be allowed. </w:t>
      </w:r>
      <w:r w:rsidRPr="00115007">
        <w:rPr>
          <w:rFonts w:ascii="Verdana" w:hAnsi="Verdana" w:cs="Arial"/>
          <w:kern w:val="28"/>
          <w:lang w:eastAsia="en-US"/>
        </w:rPr>
        <w:t>If following the clarification</w:t>
      </w:r>
      <w:r w:rsidR="000241FC" w:rsidRPr="00115007">
        <w:rPr>
          <w:rFonts w:ascii="Verdana" w:hAnsi="Verdana" w:cs="Arial"/>
          <w:kern w:val="28"/>
          <w:lang w:eastAsia="en-US"/>
        </w:rPr>
        <w:t xml:space="preserve"> the costs are </w:t>
      </w:r>
      <w:r w:rsidRPr="00115007">
        <w:rPr>
          <w:rFonts w:ascii="Verdana" w:hAnsi="Verdana" w:cs="Arial"/>
          <w:kern w:val="28"/>
          <w:lang w:eastAsia="en-US"/>
        </w:rPr>
        <w:t xml:space="preserve">too high to be acceptable, that </w:t>
      </w:r>
      <w:r w:rsidR="000241FC" w:rsidRPr="00115007">
        <w:rPr>
          <w:rFonts w:ascii="Verdana" w:hAnsi="Verdana" w:cs="Arial"/>
          <w:kern w:val="28"/>
          <w:lang w:eastAsia="en-US"/>
        </w:rPr>
        <w:t>T</w:t>
      </w:r>
      <w:r w:rsidRPr="00115007">
        <w:rPr>
          <w:rFonts w:ascii="Verdana" w:hAnsi="Verdana" w:cs="Arial"/>
          <w:kern w:val="28"/>
          <w:lang w:eastAsia="en-US"/>
        </w:rPr>
        <w:t xml:space="preserve">ender will be rejected </w:t>
      </w:r>
      <w:r w:rsidR="000241FC" w:rsidRPr="00115007">
        <w:rPr>
          <w:rFonts w:ascii="Verdana" w:hAnsi="Verdana" w:cs="Arial"/>
          <w:kern w:val="28"/>
          <w:lang w:eastAsia="en-US"/>
        </w:rPr>
        <w:t>r</w:t>
      </w:r>
      <w:r w:rsidRPr="00115007">
        <w:rPr>
          <w:rFonts w:ascii="Verdana" w:hAnsi="Verdana" w:cs="Arial"/>
          <w:kern w:val="28"/>
          <w:lang w:eastAsia="en-US"/>
        </w:rPr>
        <w:t>egardless of how many points it scores in all other aspects.</w:t>
      </w:r>
    </w:p>
    <w:p w:rsidR="000241FC" w:rsidRPr="00115007" w:rsidRDefault="000241FC" w:rsidP="00A14AFD">
      <w:pPr>
        <w:widowControl w:val="0"/>
        <w:tabs>
          <w:tab w:val="left" w:pos="851"/>
          <w:tab w:val="left" w:pos="2694"/>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rPr>
          <w:rFonts w:ascii="Verdana" w:hAnsi="Verdana" w:cs="Arial"/>
          <w:kern w:val="28"/>
          <w:lang w:eastAsia="en-US"/>
        </w:rPr>
      </w:pPr>
    </w:p>
    <w:p w:rsidR="00A129A5" w:rsidRPr="00743168" w:rsidRDefault="009B052E" w:rsidP="00A129A5">
      <w:pPr>
        <w:widowControl w:val="0"/>
        <w:tabs>
          <w:tab w:val="left" w:pos="851"/>
          <w:tab w:val="left" w:pos="2694"/>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spacing w:before="240" w:after="120"/>
        <w:rPr>
          <w:rFonts w:ascii="Verdana" w:hAnsi="Verdana" w:cs="Arial"/>
          <w:b/>
          <w:color w:val="1F497D"/>
          <w:kern w:val="28"/>
          <w:lang w:eastAsia="en-US"/>
        </w:rPr>
      </w:pPr>
      <w:r w:rsidRPr="00743168">
        <w:rPr>
          <w:rFonts w:ascii="Verdana" w:hAnsi="Verdana" w:cs="Arial"/>
          <w:b/>
          <w:color w:val="1F497D"/>
          <w:kern w:val="28"/>
          <w:lang w:eastAsia="en-US"/>
        </w:rPr>
        <w:t xml:space="preserve">Evaluating Quality </w:t>
      </w:r>
      <w:r w:rsidR="00EF087E" w:rsidRPr="00743168">
        <w:rPr>
          <w:rFonts w:ascii="Verdana" w:hAnsi="Verdana" w:cs="Arial"/>
          <w:b/>
          <w:color w:val="1F497D"/>
          <w:kern w:val="28"/>
          <w:lang w:eastAsia="en-US"/>
        </w:rPr>
        <w:t>7</w:t>
      </w:r>
      <w:r w:rsidR="00B9297B" w:rsidRPr="00743168">
        <w:rPr>
          <w:rFonts w:ascii="Verdana" w:hAnsi="Verdana" w:cs="Arial"/>
          <w:b/>
          <w:color w:val="1F497D"/>
          <w:kern w:val="28"/>
          <w:lang w:eastAsia="en-US"/>
        </w:rPr>
        <w:t>0</w:t>
      </w:r>
      <w:r w:rsidR="00A129A5" w:rsidRPr="00743168">
        <w:rPr>
          <w:rFonts w:ascii="Verdana" w:hAnsi="Verdana" w:cs="Arial"/>
          <w:b/>
          <w:color w:val="1F497D"/>
          <w:kern w:val="28"/>
          <w:lang w:eastAsia="en-US"/>
        </w:rPr>
        <w:t>%</w:t>
      </w:r>
    </w:p>
    <w:p w:rsidR="009B052E" w:rsidRPr="00115007" w:rsidRDefault="00A129A5" w:rsidP="009B052E">
      <w:pPr>
        <w:widowControl w:val="0"/>
        <w:suppressAutoHyphens w:val="0"/>
        <w:overflowPunct w:val="0"/>
        <w:autoSpaceDE w:val="0"/>
        <w:autoSpaceDN w:val="0"/>
        <w:adjustRightInd w:val="0"/>
        <w:rPr>
          <w:rFonts w:ascii="Verdana" w:hAnsi="Verdana" w:cs="Arial"/>
          <w:kern w:val="28"/>
          <w:lang w:eastAsia="en-US"/>
        </w:rPr>
      </w:pPr>
      <w:r w:rsidRPr="006A26EA">
        <w:rPr>
          <w:rFonts w:ascii="Verdana" w:hAnsi="Verdana" w:cs="Arial"/>
          <w:kern w:val="28"/>
          <w:lang w:eastAsia="en-US"/>
        </w:rPr>
        <w:t xml:space="preserve">Tenderers will be asked to provide </w:t>
      </w:r>
      <w:r w:rsidR="009B052E" w:rsidRPr="00115007">
        <w:rPr>
          <w:rFonts w:ascii="Verdana" w:hAnsi="Verdana" w:cs="Arial"/>
          <w:kern w:val="28"/>
          <w:lang w:eastAsia="en-US"/>
        </w:rPr>
        <w:t>full details of their company or organisation</w:t>
      </w:r>
      <w:r w:rsidR="00FE6690" w:rsidRPr="00115007">
        <w:rPr>
          <w:rFonts w:ascii="Verdana" w:hAnsi="Verdana" w:cs="Arial"/>
          <w:kern w:val="28"/>
          <w:lang w:eastAsia="en-US"/>
        </w:rPr>
        <w:t>,</w:t>
      </w:r>
      <w:r w:rsidR="009B052E" w:rsidRPr="00115007">
        <w:rPr>
          <w:rFonts w:ascii="Verdana" w:hAnsi="Verdana" w:cs="Arial"/>
          <w:kern w:val="28"/>
          <w:lang w:eastAsia="en-US"/>
        </w:rPr>
        <w:t xml:space="preserve"> for information only in section 1 of Part B</w:t>
      </w:r>
      <w:r w:rsidR="00FE6690" w:rsidRPr="00115007">
        <w:rPr>
          <w:rFonts w:ascii="Verdana" w:hAnsi="Verdana" w:cs="Arial"/>
          <w:kern w:val="28"/>
          <w:lang w:eastAsia="en-US"/>
        </w:rPr>
        <w:t>.</w:t>
      </w:r>
      <w:r w:rsidR="009B052E" w:rsidRPr="00115007">
        <w:rPr>
          <w:rFonts w:ascii="Verdana" w:hAnsi="Verdana" w:cs="Arial"/>
          <w:kern w:val="28"/>
          <w:lang w:eastAsia="en-US"/>
        </w:rPr>
        <w:t xml:space="preserve"> This will not be scored. </w:t>
      </w:r>
    </w:p>
    <w:p w:rsidR="00463513" w:rsidRPr="00115007" w:rsidRDefault="00463513" w:rsidP="009B052E">
      <w:pPr>
        <w:widowControl w:val="0"/>
        <w:suppressAutoHyphens w:val="0"/>
        <w:overflowPunct w:val="0"/>
        <w:autoSpaceDE w:val="0"/>
        <w:autoSpaceDN w:val="0"/>
        <w:adjustRightInd w:val="0"/>
        <w:rPr>
          <w:rFonts w:ascii="Verdana" w:hAnsi="Verdana" w:cs="Arial"/>
          <w:kern w:val="28"/>
          <w:lang w:eastAsia="en-US"/>
        </w:rPr>
      </w:pPr>
    </w:p>
    <w:p w:rsidR="009B052E" w:rsidRPr="00115007" w:rsidRDefault="009B052E" w:rsidP="009B052E">
      <w:pPr>
        <w:widowControl w:val="0"/>
        <w:suppressAutoHyphens w:val="0"/>
        <w:overflowPunct w:val="0"/>
        <w:autoSpaceDE w:val="0"/>
        <w:autoSpaceDN w:val="0"/>
        <w:adjustRightInd w:val="0"/>
        <w:rPr>
          <w:rFonts w:ascii="Verdana" w:hAnsi="Verdana" w:cs="Arial"/>
          <w:kern w:val="28"/>
          <w:lang w:eastAsia="en-US"/>
        </w:rPr>
      </w:pPr>
      <w:r w:rsidRPr="00115007">
        <w:rPr>
          <w:rFonts w:ascii="Verdana" w:hAnsi="Verdana" w:cs="Arial"/>
          <w:kern w:val="28"/>
          <w:lang w:eastAsia="en-US"/>
        </w:rPr>
        <w:t xml:space="preserve">Scores for quality will be allocated to Tenderer’s answers to the questions in section 2 of Part B. </w:t>
      </w:r>
      <w:r w:rsidR="00463513" w:rsidRPr="00115007">
        <w:rPr>
          <w:rFonts w:ascii="Verdana" w:hAnsi="Verdana" w:cs="Arial"/>
          <w:kern w:val="28"/>
          <w:lang w:eastAsia="en-US"/>
        </w:rPr>
        <w:t xml:space="preserve"> Individual weightings for each question are shown in the table alongside the questions.</w:t>
      </w:r>
    </w:p>
    <w:p w:rsidR="00A129A5" w:rsidRPr="00115007" w:rsidRDefault="00463513" w:rsidP="00A129A5">
      <w:pPr>
        <w:widowControl w:val="0"/>
        <w:suppressAutoHyphens w:val="0"/>
        <w:overflowPunct w:val="0"/>
        <w:autoSpaceDE w:val="0"/>
        <w:autoSpaceDN w:val="0"/>
        <w:adjustRightInd w:val="0"/>
        <w:spacing w:before="120" w:after="120"/>
        <w:rPr>
          <w:rFonts w:ascii="Verdana" w:hAnsi="Verdana" w:cs="Arial"/>
          <w:kern w:val="28"/>
          <w:lang w:eastAsia="en-US"/>
        </w:rPr>
      </w:pPr>
      <w:r w:rsidRPr="006A26EA">
        <w:rPr>
          <w:rFonts w:ascii="Verdana" w:hAnsi="Verdana" w:cs="Arial"/>
          <w:kern w:val="28"/>
          <w:lang w:eastAsia="en-US"/>
        </w:rPr>
        <w:t xml:space="preserve">Tenderers </w:t>
      </w:r>
      <w:r w:rsidR="00A129A5" w:rsidRPr="00115007">
        <w:rPr>
          <w:rFonts w:ascii="Verdana" w:hAnsi="Verdana" w:cs="Arial"/>
          <w:kern w:val="28"/>
          <w:lang w:eastAsia="en-US"/>
        </w:rPr>
        <w:t xml:space="preserve">must make sure that they answer what is being asked.  Anything not directly relevant to the particular </w:t>
      </w:r>
      <w:r w:rsidRPr="00115007">
        <w:rPr>
          <w:rFonts w:ascii="Verdana" w:hAnsi="Verdana" w:cs="Arial"/>
          <w:kern w:val="28"/>
          <w:lang w:eastAsia="en-US"/>
        </w:rPr>
        <w:t xml:space="preserve">question </w:t>
      </w:r>
      <w:r w:rsidR="00A129A5" w:rsidRPr="00115007">
        <w:rPr>
          <w:rFonts w:ascii="Verdana" w:hAnsi="Verdana" w:cs="Arial"/>
          <w:kern w:val="28"/>
          <w:lang w:eastAsia="en-US"/>
        </w:rPr>
        <w:t xml:space="preserve">should not be included, but where possible </w:t>
      </w:r>
      <w:r w:rsidRPr="00115007">
        <w:rPr>
          <w:rFonts w:ascii="Verdana" w:hAnsi="Verdana" w:cs="Arial"/>
          <w:kern w:val="28"/>
          <w:lang w:eastAsia="en-US"/>
        </w:rPr>
        <w:t xml:space="preserve">please </w:t>
      </w:r>
      <w:r w:rsidR="00A129A5" w:rsidRPr="00115007">
        <w:rPr>
          <w:rFonts w:ascii="Verdana" w:hAnsi="Verdana" w:cs="Arial"/>
          <w:kern w:val="28"/>
          <w:lang w:eastAsia="en-US"/>
        </w:rPr>
        <w:t>demonstrate how y</w:t>
      </w:r>
      <w:r w:rsidRPr="00115007">
        <w:rPr>
          <w:rFonts w:ascii="Verdana" w:hAnsi="Verdana" w:cs="Arial"/>
          <w:kern w:val="28"/>
          <w:lang w:eastAsia="en-US"/>
        </w:rPr>
        <w:t>ou</w:t>
      </w:r>
      <w:r w:rsidR="00A129A5" w:rsidRPr="00115007">
        <w:rPr>
          <w:rFonts w:ascii="Verdana" w:hAnsi="Verdana" w:cs="Arial"/>
          <w:kern w:val="28"/>
          <w:lang w:eastAsia="en-US"/>
        </w:rPr>
        <w:t xml:space="preserve"> will go further than what is being asked for to add value.</w:t>
      </w:r>
    </w:p>
    <w:p w:rsidR="00A129A5" w:rsidRPr="00115007" w:rsidRDefault="00A129A5" w:rsidP="00A129A5">
      <w:pPr>
        <w:widowControl w:val="0"/>
        <w:suppressAutoHyphens w:val="0"/>
        <w:overflowPunct w:val="0"/>
        <w:autoSpaceDE w:val="0"/>
        <w:autoSpaceDN w:val="0"/>
        <w:adjustRightInd w:val="0"/>
        <w:spacing w:before="120" w:after="120"/>
        <w:rPr>
          <w:rFonts w:ascii="Verdana" w:hAnsi="Verdana" w:cs="Arial"/>
          <w:kern w:val="28"/>
          <w:lang w:eastAsia="en-US"/>
        </w:rPr>
      </w:pPr>
      <w:r w:rsidRPr="00115007">
        <w:rPr>
          <w:rFonts w:ascii="Verdana" w:hAnsi="Verdana" w:cs="Arial"/>
          <w:kern w:val="28"/>
          <w:lang w:eastAsia="en-US"/>
        </w:rPr>
        <w:t xml:space="preserve">Tenders should </w:t>
      </w:r>
      <w:r w:rsidR="00463513" w:rsidRPr="00115007">
        <w:rPr>
          <w:rFonts w:ascii="Verdana" w:hAnsi="Verdana" w:cs="Arial"/>
          <w:kern w:val="28"/>
          <w:lang w:eastAsia="en-US"/>
        </w:rPr>
        <w:t>state n</w:t>
      </w:r>
      <w:r w:rsidRPr="00115007">
        <w:rPr>
          <w:rFonts w:ascii="Verdana" w:hAnsi="Verdana" w:cs="Arial"/>
          <w:kern w:val="28"/>
          <w:lang w:eastAsia="en-US"/>
        </w:rPr>
        <w:t xml:space="preserve">ot just </w:t>
      </w:r>
      <w:r w:rsidRPr="00115007">
        <w:rPr>
          <w:rFonts w:ascii="Verdana" w:hAnsi="Verdana" w:cs="Arial"/>
          <w:kern w:val="28"/>
          <w:u w:val="single"/>
          <w:lang w:eastAsia="en-US"/>
        </w:rPr>
        <w:t>what</w:t>
      </w:r>
      <w:r w:rsidRPr="00115007">
        <w:rPr>
          <w:rFonts w:ascii="Verdana" w:hAnsi="Verdana" w:cs="Arial"/>
          <w:kern w:val="28"/>
          <w:lang w:eastAsia="en-US"/>
        </w:rPr>
        <w:t xml:space="preserve"> they will do, but </w:t>
      </w:r>
      <w:r w:rsidRPr="00115007">
        <w:rPr>
          <w:rFonts w:ascii="Verdana" w:hAnsi="Verdana" w:cs="Arial"/>
          <w:kern w:val="28"/>
          <w:u w:val="single"/>
          <w:lang w:eastAsia="en-US"/>
        </w:rPr>
        <w:t>how</w:t>
      </w:r>
      <w:r w:rsidRPr="00115007">
        <w:rPr>
          <w:rFonts w:ascii="Verdana" w:hAnsi="Verdana" w:cs="Arial"/>
          <w:kern w:val="28"/>
          <w:lang w:eastAsia="en-US"/>
        </w:rPr>
        <w:t xml:space="preserve"> they will do it, and what their proposed timescales are (as relevant).  It is useful to give examples or provide evidence to support </w:t>
      </w:r>
      <w:r w:rsidR="00463513" w:rsidRPr="00115007">
        <w:rPr>
          <w:rFonts w:ascii="Verdana" w:hAnsi="Verdana" w:cs="Arial"/>
          <w:kern w:val="28"/>
          <w:lang w:eastAsia="en-US"/>
        </w:rPr>
        <w:t>the</w:t>
      </w:r>
      <w:r w:rsidRPr="00115007">
        <w:rPr>
          <w:rFonts w:ascii="Verdana" w:hAnsi="Verdana" w:cs="Arial"/>
          <w:kern w:val="28"/>
          <w:lang w:eastAsia="en-US"/>
        </w:rPr>
        <w:t xml:space="preserve"> responses.  </w:t>
      </w:r>
      <w:r w:rsidR="00463513" w:rsidRPr="00115007">
        <w:rPr>
          <w:rFonts w:ascii="Verdana" w:hAnsi="Verdana" w:cs="Arial"/>
          <w:kern w:val="28"/>
          <w:lang w:eastAsia="en-US"/>
        </w:rPr>
        <w:t xml:space="preserve">Include all </w:t>
      </w:r>
      <w:r w:rsidRPr="00115007">
        <w:rPr>
          <w:rFonts w:ascii="Verdana" w:hAnsi="Verdana" w:cs="Arial"/>
          <w:kern w:val="28"/>
          <w:lang w:eastAsia="en-US"/>
        </w:rPr>
        <w:t>relevant detail</w:t>
      </w:r>
      <w:r w:rsidR="00463513" w:rsidRPr="00115007">
        <w:rPr>
          <w:rFonts w:ascii="Verdana" w:hAnsi="Verdana" w:cs="Arial"/>
          <w:kern w:val="28"/>
          <w:lang w:eastAsia="en-US"/>
        </w:rPr>
        <w:t>,</w:t>
      </w:r>
      <w:r w:rsidRPr="00115007">
        <w:rPr>
          <w:rFonts w:ascii="Verdana" w:hAnsi="Verdana" w:cs="Arial"/>
          <w:kern w:val="28"/>
          <w:lang w:eastAsia="en-US"/>
        </w:rPr>
        <w:t xml:space="preserve"> so the evaluation panel gets the fullest possible picture.</w:t>
      </w:r>
    </w:p>
    <w:p w:rsidR="00463513" w:rsidRPr="00115007" w:rsidRDefault="00A129A5" w:rsidP="00463513">
      <w:pPr>
        <w:widowControl w:val="0"/>
        <w:suppressAutoHyphens w:val="0"/>
        <w:overflowPunct w:val="0"/>
        <w:autoSpaceDE w:val="0"/>
        <w:autoSpaceDN w:val="0"/>
        <w:adjustRightInd w:val="0"/>
        <w:spacing w:before="120" w:after="120"/>
        <w:rPr>
          <w:rFonts w:ascii="Verdana" w:hAnsi="Verdana" w:cs="Arial"/>
          <w:kern w:val="28"/>
          <w:lang w:eastAsia="en-US"/>
        </w:rPr>
      </w:pPr>
      <w:r w:rsidRPr="00115007">
        <w:rPr>
          <w:rFonts w:ascii="Verdana" w:hAnsi="Verdana" w:cs="Arial"/>
          <w:kern w:val="28"/>
          <w:lang w:eastAsia="en-US"/>
        </w:rPr>
        <w:t>Each</w:t>
      </w:r>
      <w:r w:rsidR="00463513" w:rsidRPr="00115007">
        <w:rPr>
          <w:rFonts w:ascii="Verdana" w:hAnsi="Verdana" w:cs="Arial"/>
          <w:kern w:val="28"/>
          <w:lang w:eastAsia="en-US"/>
        </w:rPr>
        <w:t xml:space="preserve"> question and answer </w:t>
      </w:r>
      <w:r w:rsidRPr="00115007">
        <w:rPr>
          <w:rFonts w:ascii="Verdana" w:hAnsi="Verdana" w:cs="Arial"/>
          <w:kern w:val="28"/>
          <w:lang w:eastAsia="en-US"/>
        </w:rPr>
        <w:t xml:space="preserve">will be evaluated individually, one by one in order.  When scoring each statement, no consideration is given to information included in other answers so please do not cross reference to responses or information provided elsewhere in your </w:t>
      </w:r>
      <w:r w:rsidR="00463513" w:rsidRPr="00115007">
        <w:rPr>
          <w:rFonts w:ascii="Verdana" w:hAnsi="Verdana" w:cs="Arial"/>
          <w:kern w:val="28"/>
          <w:lang w:eastAsia="en-US"/>
        </w:rPr>
        <w:t>T</w:t>
      </w:r>
      <w:r w:rsidRPr="00115007">
        <w:rPr>
          <w:rFonts w:ascii="Verdana" w:hAnsi="Verdana" w:cs="Arial"/>
          <w:kern w:val="28"/>
          <w:lang w:eastAsia="en-US"/>
        </w:rPr>
        <w:t>ender</w:t>
      </w:r>
      <w:r w:rsidR="00463513" w:rsidRPr="00115007">
        <w:rPr>
          <w:rFonts w:ascii="Verdana" w:hAnsi="Verdana" w:cs="Arial"/>
          <w:kern w:val="28"/>
          <w:lang w:eastAsia="en-US"/>
        </w:rPr>
        <w:t>.</w:t>
      </w:r>
    </w:p>
    <w:p w:rsidR="00463513" w:rsidRDefault="00463513" w:rsidP="00463513">
      <w:pPr>
        <w:widowControl w:val="0"/>
        <w:suppressAutoHyphens w:val="0"/>
        <w:overflowPunct w:val="0"/>
        <w:autoSpaceDE w:val="0"/>
        <w:autoSpaceDN w:val="0"/>
        <w:adjustRightInd w:val="0"/>
        <w:spacing w:before="120" w:after="120"/>
        <w:rPr>
          <w:rFonts w:ascii="Verdana" w:hAnsi="Verdana" w:cs="Arial"/>
          <w:kern w:val="28"/>
          <w:lang w:eastAsia="en-US"/>
        </w:rPr>
      </w:pPr>
    </w:p>
    <w:p w:rsidR="0007652C" w:rsidRDefault="0007652C" w:rsidP="00463513">
      <w:pPr>
        <w:widowControl w:val="0"/>
        <w:suppressAutoHyphens w:val="0"/>
        <w:overflowPunct w:val="0"/>
        <w:autoSpaceDE w:val="0"/>
        <w:autoSpaceDN w:val="0"/>
        <w:adjustRightInd w:val="0"/>
        <w:spacing w:before="120" w:after="120"/>
        <w:rPr>
          <w:rFonts w:ascii="Verdana" w:hAnsi="Verdana" w:cs="Arial"/>
          <w:kern w:val="28"/>
          <w:lang w:eastAsia="en-US"/>
        </w:rPr>
      </w:pPr>
    </w:p>
    <w:p w:rsidR="0007652C" w:rsidRDefault="0007652C" w:rsidP="00463513">
      <w:pPr>
        <w:widowControl w:val="0"/>
        <w:suppressAutoHyphens w:val="0"/>
        <w:overflowPunct w:val="0"/>
        <w:autoSpaceDE w:val="0"/>
        <w:autoSpaceDN w:val="0"/>
        <w:adjustRightInd w:val="0"/>
        <w:spacing w:before="120" w:after="120"/>
        <w:rPr>
          <w:rFonts w:ascii="Verdana" w:hAnsi="Verdana" w:cs="Arial"/>
          <w:kern w:val="28"/>
          <w:lang w:eastAsia="en-US"/>
        </w:rPr>
      </w:pPr>
    </w:p>
    <w:p w:rsidR="0007652C" w:rsidRDefault="0007652C" w:rsidP="00463513">
      <w:pPr>
        <w:widowControl w:val="0"/>
        <w:suppressAutoHyphens w:val="0"/>
        <w:overflowPunct w:val="0"/>
        <w:autoSpaceDE w:val="0"/>
        <w:autoSpaceDN w:val="0"/>
        <w:adjustRightInd w:val="0"/>
        <w:spacing w:before="120" w:after="120"/>
        <w:rPr>
          <w:rFonts w:ascii="Verdana" w:hAnsi="Verdana" w:cs="Arial"/>
          <w:kern w:val="28"/>
          <w:lang w:eastAsia="en-US"/>
        </w:rPr>
      </w:pPr>
    </w:p>
    <w:p w:rsidR="0007652C" w:rsidRDefault="0007652C" w:rsidP="00463513">
      <w:pPr>
        <w:widowControl w:val="0"/>
        <w:suppressAutoHyphens w:val="0"/>
        <w:overflowPunct w:val="0"/>
        <w:autoSpaceDE w:val="0"/>
        <w:autoSpaceDN w:val="0"/>
        <w:adjustRightInd w:val="0"/>
        <w:spacing w:before="120" w:after="120"/>
        <w:rPr>
          <w:rFonts w:ascii="Verdana" w:hAnsi="Verdana" w:cs="Arial"/>
          <w:kern w:val="28"/>
          <w:lang w:eastAsia="en-US"/>
        </w:rPr>
      </w:pPr>
    </w:p>
    <w:p w:rsidR="0007652C" w:rsidRDefault="0007652C" w:rsidP="00463513">
      <w:pPr>
        <w:widowControl w:val="0"/>
        <w:suppressAutoHyphens w:val="0"/>
        <w:overflowPunct w:val="0"/>
        <w:autoSpaceDE w:val="0"/>
        <w:autoSpaceDN w:val="0"/>
        <w:adjustRightInd w:val="0"/>
        <w:spacing w:before="120" w:after="120"/>
        <w:rPr>
          <w:rFonts w:ascii="Verdana" w:hAnsi="Verdana" w:cs="Arial"/>
          <w:kern w:val="28"/>
          <w:lang w:eastAsia="en-US"/>
        </w:rPr>
      </w:pPr>
    </w:p>
    <w:p w:rsidR="0007652C" w:rsidRDefault="0007652C" w:rsidP="00463513">
      <w:pPr>
        <w:widowControl w:val="0"/>
        <w:suppressAutoHyphens w:val="0"/>
        <w:overflowPunct w:val="0"/>
        <w:autoSpaceDE w:val="0"/>
        <w:autoSpaceDN w:val="0"/>
        <w:adjustRightInd w:val="0"/>
        <w:spacing w:before="120" w:after="120"/>
        <w:rPr>
          <w:rFonts w:ascii="Verdana" w:hAnsi="Verdana" w:cs="Arial"/>
          <w:kern w:val="28"/>
          <w:lang w:eastAsia="en-US"/>
        </w:rPr>
      </w:pPr>
    </w:p>
    <w:p w:rsidR="0007652C" w:rsidRPr="00115007" w:rsidRDefault="0007652C" w:rsidP="00463513">
      <w:pPr>
        <w:widowControl w:val="0"/>
        <w:suppressAutoHyphens w:val="0"/>
        <w:overflowPunct w:val="0"/>
        <w:autoSpaceDE w:val="0"/>
        <w:autoSpaceDN w:val="0"/>
        <w:adjustRightInd w:val="0"/>
        <w:spacing w:before="120" w:after="120"/>
        <w:rPr>
          <w:rFonts w:ascii="Verdana" w:hAnsi="Verdana" w:cs="Arial"/>
          <w:kern w:val="28"/>
          <w:lang w:eastAsia="en-US"/>
        </w:rPr>
      </w:pPr>
    </w:p>
    <w:p w:rsidR="00A129A5" w:rsidRPr="00743168" w:rsidRDefault="00463513" w:rsidP="00463513">
      <w:pPr>
        <w:widowControl w:val="0"/>
        <w:suppressAutoHyphens w:val="0"/>
        <w:overflowPunct w:val="0"/>
        <w:autoSpaceDE w:val="0"/>
        <w:autoSpaceDN w:val="0"/>
        <w:adjustRightInd w:val="0"/>
        <w:spacing w:before="120" w:after="120"/>
        <w:rPr>
          <w:rFonts w:ascii="Verdana" w:hAnsi="Verdana" w:cs="Arial"/>
          <w:b/>
          <w:color w:val="1F497D"/>
          <w:spacing w:val="2"/>
          <w:kern w:val="28"/>
          <w:lang w:eastAsia="en-US"/>
        </w:rPr>
      </w:pPr>
      <w:r w:rsidRPr="00743168">
        <w:rPr>
          <w:rFonts w:ascii="Verdana" w:hAnsi="Verdana" w:cs="Arial"/>
          <w:b/>
          <w:color w:val="1F497D"/>
          <w:kern w:val="28"/>
          <w:lang w:eastAsia="en-US"/>
        </w:rPr>
        <w:t xml:space="preserve">Quality </w:t>
      </w:r>
      <w:r w:rsidR="00A129A5" w:rsidRPr="00743168">
        <w:rPr>
          <w:rFonts w:ascii="Verdana" w:hAnsi="Verdana" w:cs="Arial"/>
          <w:b/>
          <w:color w:val="1F497D"/>
          <w:spacing w:val="2"/>
          <w:kern w:val="28"/>
          <w:lang w:eastAsia="en-US"/>
        </w:rPr>
        <w:t>Scoring Scale</w:t>
      </w:r>
    </w:p>
    <w:p w:rsidR="00A129A5" w:rsidRPr="00115007" w:rsidRDefault="00463513" w:rsidP="00A129A5">
      <w:pPr>
        <w:widowControl w:val="0"/>
        <w:tabs>
          <w:tab w:val="left" w:pos="851"/>
          <w:tab w:val="left" w:pos="2694"/>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spacing w:after="120"/>
        <w:rPr>
          <w:rFonts w:ascii="Verdana" w:hAnsi="Verdana" w:cs="Arial"/>
          <w:kern w:val="28"/>
          <w:lang w:eastAsia="en-US"/>
        </w:rPr>
      </w:pPr>
      <w:r w:rsidRPr="00115007">
        <w:rPr>
          <w:rFonts w:ascii="Verdana" w:hAnsi="Verdana" w:cs="Arial"/>
          <w:kern w:val="28"/>
          <w:lang w:eastAsia="en-US"/>
        </w:rPr>
        <w:t xml:space="preserve">Answers to the questions </w:t>
      </w:r>
      <w:r w:rsidR="00A129A5" w:rsidRPr="00115007">
        <w:rPr>
          <w:rFonts w:ascii="Verdana" w:hAnsi="Verdana" w:cs="Arial"/>
          <w:kern w:val="28"/>
          <w:lang w:eastAsia="en-US"/>
        </w:rPr>
        <w:t xml:space="preserve">will be assessed on a scale of 0 to </w:t>
      </w:r>
      <w:r w:rsidR="00AF2928" w:rsidRPr="00115007">
        <w:rPr>
          <w:rFonts w:ascii="Verdana" w:hAnsi="Verdana" w:cs="Arial"/>
          <w:kern w:val="28"/>
          <w:lang w:eastAsia="en-US"/>
        </w:rPr>
        <w:t>10</w:t>
      </w:r>
      <w:r w:rsidR="00A129A5" w:rsidRPr="00115007">
        <w:rPr>
          <w:rFonts w:ascii="Verdana" w:hAnsi="Verdana" w:cs="Arial"/>
          <w:kern w:val="28"/>
          <w:lang w:eastAsia="en-US"/>
        </w:rPr>
        <w:t xml:space="preserve"> points, as detailed in the table below:</w:t>
      </w:r>
    </w:p>
    <w:p w:rsidR="002F0B77" w:rsidRPr="00115007" w:rsidRDefault="002F0B77" w:rsidP="00A129A5">
      <w:pPr>
        <w:widowControl w:val="0"/>
        <w:tabs>
          <w:tab w:val="left" w:pos="851"/>
          <w:tab w:val="left" w:pos="2694"/>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spacing w:after="120"/>
        <w:rPr>
          <w:rFonts w:ascii="Verdana" w:hAnsi="Verdana" w:cs="Arial"/>
          <w:kern w:val="28"/>
          <w:lang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6"/>
        <w:gridCol w:w="3296"/>
        <w:gridCol w:w="5575"/>
      </w:tblGrid>
      <w:tr w:rsidR="002F0B77" w:rsidRPr="00115007" w:rsidTr="00FC5ADA">
        <w:trPr>
          <w:trHeight w:val="141"/>
        </w:trPr>
        <w:tc>
          <w:tcPr>
            <w:tcW w:w="1236" w:type="dxa"/>
            <w:shd w:val="clear" w:color="auto" w:fill="D9D9D9"/>
            <w:vAlign w:val="center"/>
          </w:tcPr>
          <w:p w:rsidR="002F0B77" w:rsidRPr="0007652C" w:rsidRDefault="002F0B77" w:rsidP="003D3967">
            <w:pPr>
              <w:widowControl w:val="0"/>
              <w:tabs>
                <w:tab w:val="left" w:pos="709"/>
              </w:tabs>
              <w:suppressAutoHyphens w:val="0"/>
              <w:overflowPunct w:val="0"/>
              <w:autoSpaceDE w:val="0"/>
              <w:autoSpaceDN w:val="0"/>
              <w:adjustRightInd w:val="0"/>
              <w:ind w:left="72" w:right="79"/>
              <w:rPr>
                <w:rFonts w:ascii="Verdana" w:hAnsi="Verdana" w:cs="Arial"/>
                <w:b/>
                <w:color w:val="000000"/>
                <w:spacing w:val="2"/>
                <w:kern w:val="28"/>
                <w:lang w:eastAsia="en-US"/>
              </w:rPr>
            </w:pPr>
            <w:r w:rsidRPr="0007652C">
              <w:rPr>
                <w:rFonts w:ascii="Verdana" w:hAnsi="Verdana" w:cs="Arial"/>
                <w:b/>
                <w:color w:val="000000"/>
                <w:spacing w:val="2"/>
                <w:kern w:val="28"/>
                <w:lang w:eastAsia="en-US"/>
              </w:rPr>
              <w:t>Scores</w:t>
            </w:r>
          </w:p>
          <w:p w:rsidR="003D3967" w:rsidRPr="0007652C" w:rsidRDefault="003D3967" w:rsidP="003D3967">
            <w:pPr>
              <w:widowControl w:val="0"/>
              <w:tabs>
                <w:tab w:val="left" w:pos="709"/>
              </w:tabs>
              <w:suppressAutoHyphens w:val="0"/>
              <w:overflowPunct w:val="0"/>
              <w:autoSpaceDE w:val="0"/>
              <w:autoSpaceDN w:val="0"/>
              <w:adjustRightInd w:val="0"/>
              <w:ind w:left="72" w:right="79"/>
              <w:rPr>
                <w:rFonts w:ascii="Verdana" w:hAnsi="Verdana" w:cs="Arial"/>
                <w:b/>
                <w:color w:val="000000"/>
                <w:spacing w:val="2"/>
                <w:kern w:val="28"/>
                <w:lang w:eastAsia="en-US"/>
              </w:rPr>
            </w:pPr>
          </w:p>
        </w:tc>
        <w:tc>
          <w:tcPr>
            <w:tcW w:w="3296" w:type="dxa"/>
            <w:shd w:val="clear" w:color="auto" w:fill="D9D9D9"/>
          </w:tcPr>
          <w:p w:rsidR="002F0B77" w:rsidRPr="0007652C" w:rsidRDefault="002F0B77" w:rsidP="003D3967">
            <w:pPr>
              <w:rPr>
                <w:rFonts w:ascii="Verdana" w:hAnsi="Verdana" w:cs="Arial"/>
                <w:b/>
                <w:color w:val="000000"/>
                <w:spacing w:val="2"/>
                <w:kern w:val="28"/>
                <w:lang w:eastAsia="en-US"/>
              </w:rPr>
            </w:pPr>
            <w:r w:rsidRPr="0007652C">
              <w:rPr>
                <w:rFonts w:ascii="Verdana" w:hAnsi="Verdana" w:cs="Arial"/>
                <w:b/>
                <w:color w:val="000000"/>
                <w:spacing w:val="2"/>
                <w:kern w:val="28"/>
                <w:lang w:eastAsia="en-US"/>
              </w:rPr>
              <w:t>Classification</w:t>
            </w:r>
          </w:p>
        </w:tc>
        <w:tc>
          <w:tcPr>
            <w:tcW w:w="5575" w:type="dxa"/>
            <w:shd w:val="clear" w:color="auto" w:fill="D9D9D9"/>
          </w:tcPr>
          <w:p w:rsidR="002F0B77" w:rsidRPr="0007652C" w:rsidRDefault="002F0B77" w:rsidP="003D3967">
            <w:pPr>
              <w:suppressAutoHyphens w:val="0"/>
              <w:rPr>
                <w:rFonts w:ascii="Verdana" w:hAnsi="Verdana" w:cs="Arial"/>
                <w:b/>
                <w:color w:val="212121"/>
                <w:lang w:eastAsia="en-GB"/>
              </w:rPr>
            </w:pPr>
            <w:r w:rsidRPr="0007652C">
              <w:rPr>
                <w:rFonts w:ascii="Verdana" w:hAnsi="Verdana" w:cs="Arial"/>
                <w:b/>
                <w:color w:val="212121"/>
                <w:lang w:eastAsia="en-GB"/>
              </w:rPr>
              <w:t>Definition</w:t>
            </w:r>
          </w:p>
        </w:tc>
      </w:tr>
      <w:tr w:rsidR="002F0B77" w:rsidRPr="00115007" w:rsidTr="003D3967">
        <w:trPr>
          <w:trHeight w:val="1019"/>
        </w:trPr>
        <w:tc>
          <w:tcPr>
            <w:tcW w:w="1236" w:type="dxa"/>
            <w:vAlign w:val="center"/>
          </w:tcPr>
          <w:p w:rsidR="002F0B77" w:rsidRPr="0007652C" w:rsidRDefault="002F0B77" w:rsidP="00A129A5">
            <w:pPr>
              <w:widowControl w:val="0"/>
              <w:tabs>
                <w:tab w:val="left" w:pos="709"/>
              </w:tabs>
              <w:suppressAutoHyphens w:val="0"/>
              <w:overflowPunct w:val="0"/>
              <w:autoSpaceDE w:val="0"/>
              <w:autoSpaceDN w:val="0"/>
              <w:adjustRightInd w:val="0"/>
              <w:spacing w:before="80" w:after="80"/>
              <w:ind w:left="72" w:right="79"/>
              <w:jc w:val="center"/>
              <w:rPr>
                <w:rFonts w:ascii="Verdana" w:hAnsi="Verdana" w:cs="Arial"/>
                <w:color w:val="000000"/>
                <w:spacing w:val="2"/>
                <w:kern w:val="28"/>
                <w:lang w:eastAsia="en-US"/>
              </w:rPr>
            </w:pPr>
            <w:r w:rsidRPr="0007652C">
              <w:rPr>
                <w:rFonts w:ascii="Verdana" w:hAnsi="Verdana" w:cs="Arial"/>
                <w:color w:val="000000"/>
                <w:spacing w:val="2"/>
                <w:kern w:val="28"/>
                <w:lang w:eastAsia="en-US"/>
              </w:rPr>
              <w:t>0</w:t>
            </w:r>
          </w:p>
        </w:tc>
        <w:tc>
          <w:tcPr>
            <w:tcW w:w="3296" w:type="dxa"/>
          </w:tcPr>
          <w:p w:rsidR="002F0B77" w:rsidRPr="0007652C" w:rsidRDefault="002F0B77" w:rsidP="003D3967">
            <w:pPr>
              <w:spacing w:before="100" w:beforeAutospacing="1" w:after="100" w:afterAutospacing="1"/>
              <w:rPr>
                <w:rFonts w:ascii="Verdana" w:hAnsi="Verdana" w:cs="Arial"/>
                <w:color w:val="000000"/>
                <w:spacing w:val="2"/>
                <w:kern w:val="28"/>
                <w:lang w:eastAsia="en-US"/>
              </w:rPr>
            </w:pPr>
            <w:r w:rsidRPr="0007652C">
              <w:rPr>
                <w:rFonts w:ascii="Verdana" w:hAnsi="Verdana" w:cs="Arial"/>
                <w:b/>
                <w:color w:val="000000"/>
                <w:spacing w:val="2"/>
                <w:kern w:val="28"/>
                <w:lang w:eastAsia="en-US"/>
              </w:rPr>
              <w:t>Unacceptable</w:t>
            </w:r>
            <w:r w:rsidR="003D3967" w:rsidRPr="0007652C">
              <w:rPr>
                <w:rFonts w:ascii="Verdana" w:hAnsi="Verdana" w:cs="Arial"/>
                <w:b/>
                <w:color w:val="000000"/>
                <w:spacing w:val="2"/>
                <w:kern w:val="28"/>
                <w:lang w:eastAsia="en-US"/>
              </w:rPr>
              <w:t>.</w:t>
            </w:r>
            <w:r w:rsidRPr="0007652C">
              <w:rPr>
                <w:rFonts w:ascii="Verdana" w:hAnsi="Verdana" w:cs="Arial"/>
                <w:color w:val="000000"/>
                <w:spacing w:val="2"/>
                <w:kern w:val="28"/>
                <w:lang w:eastAsia="en-US"/>
              </w:rPr>
              <w:t xml:space="preserve"> No response, response not </w:t>
            </w:r>
            <w:r w:rsidR="003D3967" w:rsidRPr="0007652C">
              <w:rPr>
                <w:rFonts w:ascii="Verdana" w:hAnsi="Verdana" w:cs="Arial"/>
                <w:color w:val="000000"/>
                <w:spacing w:val="2"/>
                <w:kern w:val="28"/>
                <w:lang w:eastAsia="en-US"/>
              </w:rPr>
              <w:t xml:space="preserve">complete or not </w:t>
            </w:r>
            <w:r w:rsidRPr="0007652C">
              <w:rPr>
                <w:rFonts w:ascii="Verdana" w:hAnsi="Verdana" w:cs="Arial"/>
                <w:color w:val="000000"/>
                <w:spacing w:val="2"/>
                <w:kern w:val="28"/>
                <w:lang w:eastAsia="en-US"/>
              </w:rPr>
              <w:t>relevant</w:t>
            </w:r>
            <w:r w:rsidR="003D3967" w:rsidRPr="0007652C">
              <w:rPr>
                <w:rFonts w:ascii="Verdana" w:hAnsi="Verdana" w:cs="Arial"/>
                <w:color w:val="000000"/>
                <w:spacing w:val="2"/>
                <w:kern w:val="28"/>
                <w:lang w:eastAsia="en-US"/>
              </w:rPr>
              <w:t>.</w:t>
            </w:r>
          </w:p>
        </w:tc>
        <w:tc>
          <w:tcPr>
            <w:tcW w:w="5575" w:type="dxa"/>
          </w:tcPr>
          <w:p w:rsidR="002F0B77" w:rsidRPr="0007652C" w:rsidRDefault="002F0B77" w:rsidP="00BA13C0">
            <w:pPr>
              <w:suppressAutoHyphens w:val="0"/>
              <w:spacing w:before="100" w:beforeAutospacing="1" w:after="100" w:afterAutospacing="1"/>
              <w:rPr>
                <w:rFonts w:ascii="Verdana" w:hAnsi="Verdana" w:cs="Arial"/>
                <w:b/>
                <w:color w:val="000000"/>
                <w:spacing w:val="2"/>
                <w:kern w:val="28"/>
                <w:lang w:eastAsia="en-US"/>
              </w:rPr>
            </w:pPr>
            <w:r w:rsidRPr="0007652C">
              <w:rPr>
                <w:rFonts w:ascii="Verdana" w:hAnsi="Verdana" w:cs="Arial"/>
                <w:color w:val="212121"/>
                <w:lang w:eastAsia="en-GB"/>
              </w:rPr>
              <w:t xml:space="preserve">No response at all or insufficient information provided in the response such that </w:t>
            </w:r>
            <w:r w:rsidR="00BA13C0" w:rsidRPr="0007652C">
              <w:rPr>
                <w:rFonts w:ascii="Verdana" w:hAnsi="Verdana" w:cs="Arial"/>
                <w:color w:val="212121"/>
                <w:lang w:eastAsia="en-GB"/>
              </w:rPr>
              <w:t xml:space="preserve">it is </w:t>
            </w:r>
            <w:r w:rsidRPr="0007652C">
              <w:rPr>
                <w:rFonts w:ascii="Verdana" w:hAnsi="Verdana" w:cs="Arial"/>
                <w:color w:val="212121"/>
                <w:lang w:eastAsia="en-GB"/>
              </w:rPr>
              <w:t>totally un</w:t>
            </w:r>
            <w:r w:rsidR="00BA13C0" w:rsidRPr="0007652C">
              <w:rPr>
                <w:rFonts w:ascii="Verdana" w:hAnsi="Verdana" w:cs="Arial"/>
                <w:color w:val="212121"/>
                <w:lang w:eastAsia="en-GB"/>
              </w:rPr>
              <w:t>-</w:t>
            </w:r>
            <w:r w:rsidRPr="0007652C">
              <w:rPr>
                <w:rFonts w:ascii="Verdana" w:hAnsi="Verdana" w:cs="Arial"/>
                <w:color w:val="212121"/>
                <w:lang w:eastAsia="en-GB"/>
              </w:rPr>
              <w:t>assessable and/or incomprehensible</w:t>
            </w:r>
            <w:r w:rsidR="00BA13C0" w:rsidRPr="0007652C">
              <w:rPr>
                <w:rFonts w:ascii="Verdana" w:hAnsi="Verdana" w:cs="Arial"/>
                <w:color w:val="212121"/>
                <w:lang w:eastAsia="en-GB"/>
              </w:rPr>
              <w:t>.</w:t>
            </w:r>
          </w:p>
        </w:tc>
      </w:tr>
      <w:tr w:rsidR="002F0B77" w:rsidRPr="00115007" w:rsidTr="003D3967">
        <w:trPr>
          <w:trHeight w:val="141"/>
        </w:trPr>
        <w:tc>
          <w:tcPr>
            <w:tcW w:w="1236" w:type="dxa"/>
            <w:vAlign w:val="center"/>
          </w:tcPr>
          <w:p w:rsidR="002F0B77" w:rsidRPr="0007652C" w:rsidRDefault="002F0B77" w:rsidP="00A129A5">
            <w:pPr>
              <w:widowControl w:val="0"/>
              <w:tabs>
                <w:tab w:val="left" w:pos="709"/>
              </w:tabs>
              <w:suppressAutoHyphens w:val="0"/>
              <w:overflowPunct w:val="0"/>
              <w:autoSpaceDE w:val="0"/>
              <w:autoSpaceDN w:val="0"/>
              <w:adjustRightInd w:val="0"/>
              <w:spacing w:before="80" w:after="80"/>
              <w:ind w:left="72" w:right="79"/>
              <w:jc w:val="center"/>
              <w:rPr>
                <w:rFonts w:ascii="Verdana" w:hAnsi="Verdana" w:cs="Arial"/>
                <w:color w:val="000000"/>
                <w:spacing w:val="2"/>
                <w:kern w:val="28"/>
                <w:lang w:eastAsia="en-US"/>
              </w:rPr>
            </w:pPr>
            <w:r w:rsidRPr="0007652C">
              <w:rPr>
                <w:rFonts w:ascii="Verdana" w:hAnsi="Verdana" w:cs="Arial"/>
                <w:color w:val="000000"/>
                <w:spacing w:val="2"/>
                <w:kern w:val="28"/>
                <w:lang w:eastAsia="en-US"/>
              </w:rPr>
              <w:t>1</w:t>
            </w:r>
            <w:r w:rsidR="003D3967" w:rsidRPr="0007652C">
              <w:rPr>
                <w:rFonts w:ascii="Verdana" w:hAnsi="Verdana" w:cs="Arial"/>
                <w:color w:val="000000"/>
                <w:spacing w:val="2"/>
                <w:kern w:val="28"/>
                <w:lang w:eastAsia="en-US"/>
              </w:rPr>
              <w:t>-2</w:t>
            </w:r>
          </w:p>
        </w:tc>
        <w:tc>
          <w:tcPr>
            <w:tcW w:w="3296" w:type="dxa"/>
          </w:tcPr>
          <w:p w:rsidR="002F0B77" w:rsidRPr="0007652C" w:rsidRDefault="002F0B77" w:rsidP="000107C1">
            <w:pPr>
              <w:spacing w:before="100" w:beforeAutospacing="1" w:after="100" w:afterAutospacing="1"/>
              <w:rPr>
                <w:rFonts w:ascii="Verdana" w:hAnsi="Verdana" w:cs="Arial"/>
                <w:color w:val="000000"/>
                <w:spacing w:val="2"/>
                <w:kern w:val="28"/>
                <w:lang w:eastAsia="en-US"/>
              </w:rPr>
            </w:pPr>
            <w:r w:rsidRPr="0007652C">
              <w:rPr>
                <w:rFonts w:ascii="Verdana" w:hAnsi="Verdana" w:cs="Arial"/>
                <w:b/>
                <w:color w:val="000000"/>
                <w:spacing w:val="2"/>
                <w:kern w:val="28"/>
                <w:lang w:eastAsia="en-US"/>
              </w:rPr>
              <w:t>Poor.</w:t>
            </w:r>
            <w:r w:rsidRPr="0007652C">
              <w:rPr>
                <w:rFonts w:ascii="Verdana" w:hAnsi="Verdana" w:cs="Arial"/>
                <w:color w:val="000000"/>
                <w:spacing w:val="2"/>
                <w:kern w:val="28"/>
                <w:lang w:eastAsia="en-US"/>
              </w:rPr>
              <w:t xml:space="preserve"> </w:t>
            </w:r>
            <w:r w:rsidR="003D3967" w:rsidRPr="0007652C">
              <w:rPr>
                <w:rFonts w:ascii="Verdana" w:hAnsi="Verdana" w:cs="Arial"/>
                <w:color w:val="000000"/>
                <w:spacing w:val="2"/>
                <w:kern w:val="28"/>
                <w:lang w:eastAsia="en-US"/>
              </w:rPr>
              <w:t xml:space="preserve">Partially </w:t>
            </w:r>
            <w:r w:rsidRPr="0007652C">
              <w:rPr>
                <w:rFonts w:ascii="Verdana" w:hAnsi="Verdana" w:cs="Arial"/>
                <w:color w:val="000000"/>
                <w:spacing w:val="2"/>
                <w:kern w:val="28"/>
                <w:lang w:eastAsia="en-US"/>
              </w:rPr>
              <w:t>compl</w:t>
            </w:r>
            <w:r w:rsidR="000107C1" w:rsidRPr="0007652C">
              <w:rPr>
                <w:rFonts w:ascii="Verdana" w:hAnsi="Verdana" w:cs="Arial"/>
                <w:color w:val="000000"/>
                <w:spacing w:val="2"/>
                <w:kern w:val="28"/>
                <w:lang w:eastAsia="en-US"/>
              </w:rPr>
              <w:t>iant</w:t>
            </w:r>
            <w:r w:rsidR="003D3967" w:rsidRPr="0007652C">
              <w:rPr>
                <w:rFonts w:ascii="Verdana" w:hAnsi="Verdana" w:cs="Arial"/>
                <w:color w:val="000000"/>
                <w:spacing w:val="2"/>
                <w:kern w:val="28"/>
                <w:lang w:eastAsia="en-US"/>
              </w:rPr>
              <w:t xml:space="preserve"> response </w:t>
            </w:r>
            <w:r w:rsidRPr="0007652C">
              <w:rPr>
                <w:rFonts w:ascii="Verdana" w:hAnsi="Verdana" w:cs="Arial"/>
                <w:color w:val="000000"/>
                <w:spacing w:val="2"/>
                <w:kern w:val="28"/>
                <w:lang w:eastAsia="en-US"/>
              </w:rPr>
              <w:t xml:space="preserve">but with serious deficiencies </w:t>
            </w:r>
            <w:r w:rsidR="00BA13C0" w:rsidRPr="0007652C">
              <w:rPr>
                <w:rFonts w:ascii="Verdana" w:hAnsi="Verdana" w:cs="Arial"/>
                <w:color w:val="000000"/>
                <w:spacing w:val="2"/>
                <w:kern w:val="28"/>
                <w:lang w:eastAsia="en-US"/>
              </w:rPr>
              <w:t xml:space="preserve">and/or major weaknesses. </w:t>
            </w:r>
          </w:p>
        </w:tc>
        <w:tc>
          <w:tcPr>
            <w:tcW w:w="5575" w:type="dxa"/>
          </w:tcPr>
          <w:p w:rsidR="000E36D3" w:rsidRPr="0007652C" w:rsidRDefault="002F0B77" w:rsidP="000E36D3">
            <w:pPr>
              <w:suppressAutoHyphens w:val="0"/>
              <w:rPr>
                <w:rFonts w:ascii="Verdana" w:hAnsi="Verdana" w:cs="Arial"/>
                <w:color w:val="212121"/>
                <w:lang w:eastAsia="en-GB"/>
              </w:rPr>
            </w:pPr>
            <w:r w:rsidRPr="0007652C">
              <w:rPr>
                <w:rFonts w:ascii="Verdana" w:hAnsi="Verdana" w:cs="Arial"/>
                <w:color w:val="212121"/>
                <w:lang w:eastAsia="en-GB"/>
              </w:rPr>
              <w:t>Substantially unacceptable submission which fails in several significant areas to set out a solution that addresses and meets the requirements</w:t>
            </w:r>
            <w:r w:rsidR="00BA13C0" w:rsidRPr="0007652C">
              <w:rPr>
                <w:rFonts w:ascii="Verdana" w:hAnsi="Verdana" w:cs="Arial"/>
                <w:color w:val="212121"/>
                <w:lang w:eastAsia="en-GB"/>
              </w:rPr>
              <w:t xml:space="preserve">. </w:t>
            </w:r>
            <w:r w:rsidR="000107C1" w:rsidRPr="0007652C">
              <w:rPr>
                <w:rFonts w:ascii="Verdana" w:hAnsi="Verdana" w:cs="Arial"/>
                <w:color w:val="212121"/>
                <w:lang w:eastAsia="en-GB"/>
              </w:rPr>
              <w:t>L</w:t>
            </w:r>
            <w:r w:rsidRPr="0007652C">
              <w:rPr>
                <w:rFonts w:ascii="Verdana" w:hAnsi="Verdana" w:cs="Arial"/>
                <w:color w:val="212121"/>
                <w:lang w:eastAsia="en-GB"/>
              </w:rPr>
              <w:t>ittle or no detail</w:t>
            </w:r>
            <w:r w:rsidR="00BA13C0" w:rsidRPr="0007652C">
              <w:rPr>
                <w:rFonts w:ascii="Verdana" w:hAnsi="Verdana" w:cs="Arial"/>
                <w:color w:val="212121"/>
                <w:lang w:eastAsia="en-GB"/>
              </w:rPr>
              <w:t xml:space="preserve"> and </w:t>
            </w:r>
            <w:r w:rsidRPr="0007652C">
              <w:rPr>
                <w:rFonts w:ascii="Verdana" w:hAnsi="Verdana" w:cs="Arial"/>
                <w:color w:val="212121"/>
                <w:lang w:eastAsia="en-GB"/>
              </w:rPr>
              <w:t>no</w:t>
            </w:r>
            <w:r w:rsidR="00BA13C0" w:rsidRPr="0007652C">
              <w:rPr>
                <w:rFonts w:ascii="Verdana" w:hAnsi="Verdana" w:cs="Arial"/>
                <w:color w:val="212121"/>
                <w:lang w:eastAsia="en-GB"/>
              </w:rPr>
              <w:t xml:space="preserve"> supporting</w:t>
            </w:r>
            <w:r w:rsidRPr="0007652C">
              <w:rPr>
                <w:rFonts w:ascii="Verdana" w:hAnsi="Verdana" w:cs="Arial"/>
                <w:color w:val="212121"/>
                <w:lang w:eastAsia="en-GB"/>
              </w:rPr>
              <w:t xml:space="preserve"> evidence provided to demonstrate that the </w:t>
            </w:r>
            <w:r w:rsidR="00BA13C0" w:rsidRPr="0007652C">
              <w:rPr>
                <w:rFonts w:ascii="Verdana" w:hAnsi="Verdana" w:cs="Arial"/>
                <w:color w:val="212121"/>
                <w:lang w:eastAsia="en-GB"/>
              </w:rPr>
              <w:t>T</w:t>
            </w:r>
            <w:r w:rsidRPr="0007652C">
              <w:rPr>
                <w:rFonts w:ascii="Verdana" w:hAnsi="Verdana" w:cs="Arial"/>
                <w:color w:val="212121"/>
                <w:lang w:eastAsia="en-GB"/>
              </w:rPr>
              <w:t>enderer i</w:t>
            </w:r>
            <w:r w:rsidR="00BA13C0" w:rsidRPr="0007652C">
              <w:rPr>
                <w:rFonts w:ascii="Verdana" w:hAnsi="Verdana" w:cs="Arial"/>
                <w:color w:val="212121"/>
                <w:lang w:eastAsia="en-GB"/>
              </w:rPr>
              <w:t>s able to</w:t>
            </w:r>
            <w:r w:rsidRPr="0007652C">
              <w:rPr>
                <w:rFonts w:ascii="Verdana" w:hAnsi="Verdana" w:cs="Arial"/>
                <w:color w:val="212121"/>
                <w:lang w:eastAsia="en-GB"/>
              </w:rPr>
              <w:t xml:space="preserve"> provide the services</w:t>
            </w:r>
            <w:r w:rsidR="00BA13C0" w:rsidRPr="0007652C">
              <w:rPr>
                <w:rFonts w:ascii="Verdana" w:hAnsi="Verdana" w:cs="Arial"/>
                <w:color w:val="212121"/>
                <w:lang w:eastAsia="en-GB"/>
              </w:rPr>
              <w:t>.</w:t>
            </w:r>
            <w:r w:rsidRPr="0007652C">
              <w:rPr>
                <w:rFonts w:ascii="Verdana" w:hAnsi="Verdana" w:cs="Arial"/>
                <w:color w:val="212121"/>
                <w:lang w:eastAsia="en-GB"/>
              </w:rPr>
              <w:t xml:space="preserve"> </w:t>
            </w:r>
            <w:r w:rsidR="00BA13C0" w:rsidRPr="0007652C">
              <w:rPr>
                <w:rFonts w:ascii="Verdana" w:hAnsi="Verdana" w:cs="Arial"/>
                <w:color w:val="212121"/>
                <w:lang w:eastAsia="en-GB"/>
              </w:rPr>
              <w:t>C</w:t>
            </w:r>
            <w:r w:rsidRPr="0007652C">
              <w:rPr>
                <w:rFonts w:ascii="Verdana" w:hAnsi="Verdana" w:cs="Arial"/>
                <w:color w:val="212121"/>
                <w:lang w:eastAsia="en-GB"/>
              </w:rPr>
              <w:t xml:space="preserve">onsiderable reservations </w:t>
            </w:r>
            <w:r w:rsidR="00BA13C0" w:rsidRPr="0007652C">
              <w:rPr>
                <w:rFonts w:ascii="Verdana" w:hAnsi="Verdana" w:cs="Arial"/>
                <w:color w:val="212121"/>
                <w:lang w:eastAsia="en-GB"/>
              </w:rPr>
              <w:t>i</w:t>
            </w:r>
            <w:r w:rsidRPr="0007652C">
              <w:rPr>
                <w:rFonts w:ascii="Verdana" w:hAnsi="Verdana" w:cs="Arial"/>
                <w:color w:val="212121"/>
                <w:lang w:eastAsia="en-GB"/>
              </w:rPr>
              <w:t>n respect of relevant ability, understanding, expertise, skills and/or resources to deliver the requirements</w:t>
            </w:r>
            <w:r w:rsidR="00BA13C0" w:rsidRPr="0007652C">
              <w:rPr>
                <w:rFonts w:ascii="Verdana" w:hAnsi="Verdana" w:cs="Arial"/>
                <w:color w:val="212121"/>
                <w:lang w:eastAsia="en-GB"/>
              </w:rPr>
              <w:t xml:space="preserve">.  </w:t>
            </w:r>
          </w:p>
          <w:p w:rsidR="000E36D3" w:rsidRPr="0007652C" w:rsidRDefault="000E36D3" w:rsidP="000E36D3">
            <w:pPr>
              <w:suppressAutoHyphens w:val="0"/>
              <w:rPr>
                <w:rFonts w:ascii="Verdana" w:hAnsi="Verdana" w:cs="Arial"/>
                <w:b/>
                <w:color w:val="000000"/>
                <w:spacing w:val="2"/>
                <w:kern w:val="28"/>
                <w:lang w:eastAsia="en-US"/>
              </w:rPr>
            </w:pPr>
          </w:p>
        </w:tc>
      </w:tr>
      <w:tr w:rsidR="002F0B77" w:rsidRPr="00115007" w:rsidTr="003D3967">
        <w:trPr>
          <w:trHeight w:val="141"/>
        </w:trPr>
        <w:tc>
          <w:tcPr>
            <w:tcW w:w="1236" w:type="dxa"/>
            <w:vAlign w:val="center"/>
          </w:tcPr>
          <w:p w:rsidR="002F0B77" w:rsidRPr="0007652C" w:rsidRDefault="003D3967" w:rsidP="003D3967">
            <w:pPr>
              <w:widowControl w:val="0"/>
              <w:tabs>
                <w:tab w:val="left" w:pos="709"/>
              </w:tabs>
              <w:suppressAutoHyphens w:val="0"/>
              <w:overflowPunct w:val="0"/>
              <w:autoSpaceDE w:val="0"/>
              <w:autoSpaceDN w:val="0"/>
              <w:adjustRightInd w:val="0"/>
              <w:spacing w:before="80" w:after="80"/>
              <w:ind w:left="72" w:right="79"/>
              <w:jc w:val="center"/>
              <w:rPr>
                <w:rFonts w:ascii="Verdana" w:hAnsi="Verdana" w:cs="Arial"/>
                <w:color w:val="000000"/>
                <w:spacing w:val="2"/>
                <w:kern w:val="28"/>
                <w:lang w:eastAsia="en-US"/>
              </w:rPr>
            </w:pPr>
            <w:r w:rsidRPr="0007652C">
              <w:rPr>
                <w:rFonts w:ascii="Verdana" w:hAnsi="Verdana" w:cs="Arial"/>
                <w:color w:val="000000"/>
                <w:spacing w:val="2"/>
                <w:kern w:val="28"/>
                <w:lang w:eastAsia="en-US"/>
              </w:rPr>
              <w:t>3-4</w:t>
            </w:r>
          </w:p>
        </w:tc>
        <w:tc>
          <w:tcPr>
            <w:tcW w:w="3296" w:type="dxa"/>
          </w:tcPr>
          <w:p w:rsidR="002F0B77" w:rsidRPr="0007652C" w:rsidRDefault="000107C1" w:rsidP="002F0B77">
            <w:pPr>
              <w:spacing w:before="100" w:beforeAutospacing="1" w:after="100" w:afterAutospacing="1"/>
              <w:rPr>
                <w:rFonts w:ascii="Verdana" w:hAnsi="Verdana" w:cs="Arial"/>
                <w:color w:val="212121"/>
                <w:lang w:eastAsia="en-GB"/>
              </w:rPr>
            </w:pPr>
            <w:r w:rsidRPr="0007652C">
              <w:rPr>
                <w:rFonts w:ascii="Verdana" w:hAnsi="Verdana" w:cs="Arial"/>
                <w:b/>
                <w:color w:val="000000"/>
                <w:spacing w:val="2"/>
                <w:kern w:val="28"/>
                <w:lang w:eastAsia="en-US"/>
              </w:rPr>
              <w:t>Weak</w:t>
            </w:r>
            <w:r w:rsidR="002F0B77" w:rsidRPr="0007652C">
              <w:rPr>
                <w:rFonts w:ascii="Verdana" w:hAnsi="Verdana" w:cs="Arial"/>
                <w:b/>
                <w:color w:val="000000"/>
                <w:spacing w:val="2"/>
                <w:kern w:val="28"/>
                <w:lang w:eastAsia="en-US"/>
              </w:rPr>
              <w:t>.</w:t>
            </w:r>
            <w:r w:rsidR="002F0B77" w:rsidRPr="0007652C">
              <w:rPr>
                <w:rFonts w:ascii="Verdana" w:hAnsi="Verdana" w:cs="Arial"/>
                <w:color w:val="000000"/>
                <w:spacing w:val="2"/>
                <w:kern w:val="28"/>
                <w:lang w:eastAsia="en-US"/>
              </w:rPr>
              <w:t xml:space="preserve">  The response is </w:t>
            </w:r>
            <w:r w:rsidRPr="0007652C">
              <w:rPr>
                <w:rFonts w:ascii="Verdana" w:hAnsi="Verdana" w:cs="Arial"/>
                <w:color w:val="000000"/>
                <w:spacing w:val="2"/>
                <w:kern w:val="28"/>
                <w:lang w:eastAsia="en-US"/>
              </w:rPr>
              <w:t xml:space="preserve">almost </w:t>
            </w:r>
            <w:r w:rsidR="002F0B77" w:rsidRPr="0007652C">
              <w:rPr>
                <w:rFonts w:ascii="Verdana" w:hAnsi="Verdana" w:cs="Arial"/>
                <w:color w:val="000000"/>
                <w:spacing w:val="2"/>
                <w:kern w:val="28"/>
                <w:lang w:eastAsia="en-US"/>
              </w:rPr>
              <w:t>compl</w:t>
            </w:r>
            <w:r w:rsidRPr="0007652C">
              <w:rPr>
                <w:rFonts w:ascii="Verdana" w:hAnsi="Verdana" w:cs="Arial"/>
                <w:color w:val="000000"/>
                <w:spacing w:val="2"/>
                <w:kern w:val="28"/>
                <w:lang w:eastAsia="en-US"/>
              </w:rPr>
              <w:t>iant</w:t>
            </w:r>
            <w:r w:rsidR="00BA13C0" w:rsidRPr="0007652C">
              <w:rPr>
                <w:rFonts w:ascii="Verdana" w:hAnsi="Verdana" w:cs="Arial"/>
                <w:color w:val="000000"/>
                <w:spacing w:val="2"/>
                <w:kern w:val="28"/>
                <w:lang w:eastAsia="en-US"/>
              </w:rPr>
              <w:t xml:space="preserve"> but </w:t>
            </w:r>
            <w:r w:rsidR="002F0B77" w:rsidRPr="0007652C">
              <w:rPr>
                <w:rFonts w:ascii="Verdana" w:hAnsi="Verdana" w:cs="Arial"/>
                <w:color w:val="212121"/>
                <w:lang w:eastAsia="en-GB"/>
              </w:rPr>
              <w:t xml:space="preserve">one or more </w:t>
            </w:r>
            <w:r w:rsidRPr="0007652C">
              <w:rPr>
                <w:rFonts w:ascii="Verdana" w:hAnsi="Verdana" w:cs="Arial"/>
                <w:color w:val="212121"/>
                <w:lang w:eastAsia="en-GB"/>
              </w:rPr>
              <w:t>major weakness and/or several minor</w:t>
            </w:r>
            <w:r w:rsidR="00BA13C0" w:rsidRPr="0007652C">
              <w:rPr>
                <w:rFonts w:ascii="Verdana" w:hAnsi="Verdana" w:cs="Arial"/>
                <w:color w:val="212121"/>
                <w:lang w:eastAsia="en-GB"/>
              </w:rPr>
              <w:t xml:space="preserve"> </w:t>
            </w:r>
            <w:r w:rsidR="002F0B77" w:rsidRPr="0007652C">
              <w:rPr>
                <w:rFonts w:ascii="Verdana" w:hAnsi="Verdana" w:cs="Arial"/>
                <w:color w:val="212121"/>
                <w:lang w:eastAsia="en-GB"/>
              </w:rPr>
              <w:t>areas of weakness</w:t>
            </w:r>
            <w:r w:rsidR="00BA13C0" w:rsidRPr="0007652C">
              <w:rPr>
                <w:rFonts w:ascii="Verdana" w:hAnsi="Verdana" w:cs="Arial"/>
                <w:color w:val="212121"/>
                <w:lang w:eastAsia="en-GB"/>
              </w:rPr>
              <w:t xml:space="preserve"> remain.</w:t>
            </w:r>
          </w:p>
          <w:p w:rsidR="002F0B77" w:rsidRPr="0007652C" w:rsidRDefault="002F0B77" w:rsidP="00A129A5">
            <w:pPr>
              <w:widowControl w:val="0"/>
              <w:tabs>
                <w:tab w:val="left" w:pos="709"/>
              </w:tabs>
              <w:suppressAutoHyphens w:val="0"/>
              <w:overflowPunct w:val="0"/>
              <w:autoSpaceDE w:val="0"/>
              <w:autoSpaceDN w:val="0"/>
              <w:adjustRightInd w:val="0"/>
              <w:spacing w:before="80" w:after="80"/>
              <w:ind w:left="65"/>
              <w:rPr>
                <w:rFonts w:ascii="Verdana" w:hAnsi="Verdana" w:cs="Arial"/>
                <w:color w:val="000000"/>
                <w:spacing w:val="2"/>
                <w:kern w:val="28"/>
                <w:lang w:eastAsia="en-US"/>
              </w:rPr>
            </w:pPr>
          </w:p>
        </w:tc>
        <w:tc>
          <w:tcPr>
            <w:tcW w:w="5575" w:type="dxa"/>
          </w:tcPr>
          <w:p w:rsidR="000E36D3" w:rsidRPr="0007652C" w:rsidRDefault="002F0B77" w:rsidP="000E36D3">
            <w:pPr>
              <w:suppressAutoHyphens w:val="0"/>
              <w:rPr>
                <w:rFonts w:ascii="Verdana" w:hAnsi="Verdana" w:cs="Arial"/>
                <w:color w:val="212121"/>
                <w:lang w:eastAsia="en-GB"/>
              </w:rPr>
            </w:pPr>
            <w:r w:rsidRPr="0007652C">
              <w:rPr>
                <w:rFonts w:ascii="Verdana" w:hAnsi="Verdana" w:cs="Arial"/>
                <w:color w:val="212121"/>
                <w:lang w:eastAsia="en-GB"/>
              </w:rPr>
              <w:t>Weak submission which does not fully address and meet the requirements</w:t>
            </w:r>
            <w:r w:rsidR="000107C1" w:rsidRPr="0007652C">
              <w:rPr>
                <w:rFonts w:ascii="Verdana" w:hAnsi="Verdana" w:cs="Arial"/>
                <w:color w:val="212121"/>
                <w:lang w:eastAsia="en-GB"/>
              </w:rPr>
              <w:t>. R</w:t>
            </w:r>
            <w:r w:rsidRPr="0007652C">
              <w:rPr>
                <w:rFonts w:ascii="Verdana" w:hAnsi="Verdana" w:cs="Arial"/>
                <w:color w:val="212121"/>
                <w:lang w:eastAsia="en-GB"/>
              </w:rPr>
              <w:t xml:space="preserve">esponse </w:t>
            </w:r>
            <w:r w:rsidR="000107C1" w:rsidRPr="0007652C">
              <w:rPr>
                <w:rFonts w:ascii="Verdana" w:hAnsi="Verdana" w:cs="Arial"/>
                <w:color w:val="212121"/>
                <w:lang w:eastAsia="en-GB"/>
              </w:rPr>
              <w:t xml:space="preserve">is </w:t>
            </w:r>
            <w:r w:rsidRPr="0007652C">
              <w:rPr>
                <w:rFonts w:ascii="Verdana" w:hAnsi="Verdana" w:cs="Arial"/>
                <w:color w:val="212121"/>
                <w:lang w:eastAsia="en-GB"/>
              </w:rPr>
              <w:t xml:space="preserve">basic/minimal with </w:t>
            </w:r>
            <w:r w:rsidR="000107C1" w:rsidRPr="0007652C">
              <w:rPr>
                <w:rFonts w:ascii="Verdana" w:hAnsi="Verdana" w:cs="Arial"/>
                <w:color w:val="212121"/>
                <w:lang w:eastAsia="en-GB"/>
              </w:rPr>
              <w:t xml:space="preserve">minimal </w:t>
            </w:r>
            <w:r w:rsidRPr="0007652C">
              <w:rPr>
                <w:rFonts w:ascii="Verdana" w:hAnsi="Verdana" w:cs="Arial"/>
                <w:color w:val="212121"/>
                <w:lang w:eastAsia="en-GB"/>
              </w:rPr>
              <w:t>detail and</w:t>
            </w:r>
            <w:r w:rsidR="000107C1" w:rsidRPr="0007652C">
              <w:rPr>
                <w:rFonts w:ascii="Verdana" w:hAnsi="Verdana" w:cs="Arial"/>
                <w:color w:val="212121"/>
                <w:lang w:eastAsia="en-GB"/>
              </w:rPr>
              <w:t xml:space="preserve"> </w:t>
            </w:r>
            <w:r w:rsidRPr="0007652C">
              <w:rPr>
                <w:rFonts w:ascii="Verdana" w:hAnsi="Verdana" w:cs="Arial"/>
                <w:color w:val="212121"/>
                <w:lang w:eastAsia="en-GB"/>
              </w:rPr>
              <w:t xml:space="preserve">insufficient </w:t>
            </w:r>
            <w:r w:rsidR="000107C1" w:rsidRPr="0007652C">
              <w:rPr>
                <w:rFonts w:ascii="Verdana" w:hAnsi="Verdana" w:cs="Arial"/>
                <w:color w:val="212121"/>
                <w:lang w:eastAsia="en-GB"/>
              </w:rPr>
              <w:t xml:space="preserve">supporting </w:t>
            </w:r>
            <w:r w:rsidRPr="0007652C">
              <w:rPr>
                <w:rFonts w:ascii="Verdana" w:hAnsi="Verdana" w:cs="Arial"/>
                <w:color w:val="212121"/>
                <w:lang w:eastAsia="en-GB"/>
              </w:rPr>
              <w:t>evidence</w:t>
            </w:r>
            <w:r w:rsidR="000107C1" w:rsidRPr="0007652C">
              <w:rPr>
                <w:rFonts w:ascii="Verdana" w:hAnsi="Verdana" w:cs="Arial"/>
                <w:color w:val="212121"/>
                <w:lang w:eastAsia="en-GB"/>
              </w:rPr>
              <w:t xml:space="preserve"> to demonstrate that </w:t>
            </w:r>
            <w:r w:rsidRPr="0007652C">
              <w:rPr>
                <w:rFonts w:ascii="Verdana" w:hAnsi="Verdana" w:cs="Arial"/>
                <w:color w:val="212121"/>
                <w:lang w:eastAsia="en-GB"/>
              </w:rPr>
              <w:t xml:space="preserve">the </w:t>
            </w:r>
            <w:r w:rsidR="000107C1" w:rsidRPr="0007652C">
              <w:rPr>
                <w:rFonts w:ascii="Verdana" w:hAnsi="Verdana" w:cs="Arial"/>
                <w:color w:val="212121"/>
                <w:lang w:eastAsia="en-GB"/>
              </w:rPr>
              <w:t>T</w:t>
            </w:r>
            <w:r w:rsidRPr="0007652C">
              <w:rPr>
                <w:rFonts w:ascii="Verdana" w:hAnsi="Verdana" w:cs="Arial"/>
                <w:color w:val="212121"/>
                <w:lang w:eastAsia="en-GB"/>
              </w:rPr>
              <w:t>enderer i</w:t>
            </w:r>
            <w:r w:rsidR="000107C1" w:rsidRPr="0007652C">
              <w:rPr>
                <w:rFonts w:ascii="Verdana" w:hAnsi="Verdana" w:cs="Arial"/>
                <w:color w:val="212121"/>
                <w:lang w:eastAsia="en-GB"/>
              </w:rPr>
              <w:t>s able to</w:t>
            </w:r>
            <w:r w:rsidRPr="0007652C">
              <w:rPr>
                <w:rFonts w:ascii="Verdana" w:hAnsi="Verdana" w:cs="Arial"/>
                <w:color w:val="212121"/>
                <w:lang w:eastAsia="en-GB"/>
              </w:rPr>
              <w:t xml:space="preserve"> provide the </w:t>
            </w:r>
            <w:r w:rsidR="007417D4" w:rsidRPr="0007652C">
              <w:rPr>
                <w:rFonts w:ascii="Verdana" w:hAnsi="Verdana" w:cs="Arial"/>
                <w:color w:val="212121"/>
                <w:lang w:eastAsia="en-GB"/>
              </w:rPr>
              <w:t>S</w:t>
            </w:r>
            <w:r w:rsidRPr="0007652C">
              <w:rPr>
                <w:rFonts w:ascii="Verdana" w:hAnsi="Verdana" w:cs="Arial"/>
                <w:color w:val="212121"/>
                <w:lang w:eastAsia="en-GB"/>
              </w:rPr>
              <w:t>ervices</w:t>
            </w:r>
            <w:r w:rsidR="000E36D3" w:rsidRPr="0007652C">
              <w:rPr>
                <w:rFonts w:ascii="Verdana" w:hAnsi="Verdana" w:cs="Arial"/>
                <w:color w:val="212121"/>
                <w:lang w:eastAsia="en-GB"/>
              </w:rPr>
              <w:t>.  S</w:t>
            </w:r>
            <w:r w:rsidRPr="0007652C">
              <w:rPr>
                <w:rFonts w:ascii="Verdana" w:hAnsi="Verdana" w:cs="Arial"/>
                <w:color w:val="212121"/>
                <w:lang w:eastAsia="en-GB"/>
              </w:rPr>
              <w:t>ome reservations in respect of relevant ability, understanding, expertise, skills and/or resources to deliver the requirements</w:t>
            </w:r>
            <w:r w:rsidR="000E36D3" w:rsidRPr="0007652C">
              <w:rPr>
                <w:rFonts w:ascii="Verdana" w:hAnsi="Verdana" w:cs="Arial"/>
                <w:color w:val="212121"/>
                <w:lang w:eastAsia="en-GB"/>
              </w:rPr>
              <w:t>.</w:t>
            </w:r>
          </w:p>
          <w:p w:rsidR="000E36D3" w:rsidRPr="0007652C" w:rsidRDefault="000E36D3" w:rsidP="000E36D3">
            <w:pPr>
              <w:suppressAutoHyphens w:val="0"/>
              <w:rPr>
                <w:rFonts w:ascii="Verdana" w:hAnsi="Verdana" w:cs="Arial"/>
                <w:b/>
                <w:color w:val="000000"/>
                <w:spacing w:val="2"/>
                <w:kern w:val="28"/>
                <w:lang w:eastAsia="en-US"/>
              </w:rPr>
            </w:pPr>
          </w:p>
        </w:tc>
      </w:tr>
      <w:tr w:rsidR="002F0B77" w:rsidRPr="00115007" w:rsidTr="003D3967">
        <w:trPr>
          <w:trHeight w:val="141"/>
        </w:trPr>
        <w:tc>
          <w:tcPr>
            <w:tcW w:w="1236" w:type="dxa"/>
            <w:vAlign w:val="center"/>
          </w:tcPr>
          <w:p w:rsidR="002F0B77" w:rsidRPr="0007652C" w:rsidRDefault="003D3967" w:rsidP="003D3967">
            <w:pPr>
              <w:widowControl w:val="0"/>
              <w:tabs>
                <w:tab w:val="left" w:pos="709"/>
              </w:tabs>
              <w:suppressAutoHyphens w:val="0"/>
              <w:overflowPunct w:val="0"/>
              <w:autoSpaceDE w:val="0"/>
              <w:autoSpaceDN w:val="0"/>
              <w:adjustRightInd w:val="0"/>
              <w:spacing w:before="80" w:after="80"/>
              <w:ind w:left="72" w:right="79"/>
              <w:jc w:val="center"/>
              <w:rPr>
                <w:rFonts w:ascii="Verdana" w:hAnsi="Verdana" w:cs="Arial"/>
                <w:color w:val="000000"/>
                <w:spacing w:val="2"/>
                <w:kern w:val="28"/>
                <w:lang w:eastAsia="en-US"/>
              </w:rPr>
            </w:pPr>
            <w:r w:rsidRPr="0007652C">
              <w:rPr>
                <w:rFonts w:ascii="Verdana" w:hAnsi="Verdana" w:cs="Arial"/>
                <w:color w:val="000000"/>
                <w:spacing w:val="2"/>
                <w:kern w:val="28"/>
                <w:lang w:eastAsia="en-US"/>
              </w:rPr>
              <w:t>5-6</w:t>
            </w:r>
          </w:p>
        </w:tc>
        <w:tc>
          <w:tcPr>
            <w:tcW w:w="3296" w:type="dxa"/>
          </w:tcPr>
          <w:p w:rsidR="002F0B77" w:rsidRPr="0007652C" w:rsidRDefault="002F0B77" w:rsidP="002F0B77">
            <w:pPr>
              <w:spacing w:before="100" w:beforeAutospacing="1" w:after="100" w:afterAutospacing="1"/>
              <w:rPr>
                <w:rFonts w:ascii="Verdana" w:hAnsi="Verdana" w:cs="Arial"/>
                <w:color w:val="212121"/>
                <w:lang w:eastAsia="en-GB"/>
              </w:rPr>
            </w:pPr>
            <w:r w:rsidRPr="0007652C">
              <w:rPr>
                <w:rFonts w:ascii="Verdana" w:hAnsi="Verdana" w:cs="Arial"/>
                <w:b/>
                <w:color w:val="000000"/>
                <w:spacing w:val="2"/>
                <w:kern w:val="28"/>
                <w:lang w:eastAsia="en-US"/>
              </w:rPr>
              <w:t>Good.</w:t>
            </w:r>
            <w:r w:rsidR="000E36D3" w:rsidRPr="0007652C">
              <w:rPr>
                <w:rFonts w:ascii="Verdana" w:hAnsi="Verdana" w:cs="Arial"/>
                <w:color w:val="000000"/>
                <w:spacing w:val="2"/>
                <w:kern w:val="28"/>
                <w:lang w:eastAsia="en-US"/>
              </w:rPr>
              <w:t xml:space="preserve">  </w:t>
            </w:r>
            <w:r w:rsidRPr="0007652C">
              <w:rPr>
                <w:rFonts w:ascii="Verdana" w:hAnsi="Verdana" w:cs="Arial"/>
                <w:color w:val="212121"/>
                <w:lang w:eastAsia="en-GB"/>
              </w:rPr>
              <w:t>Satisfactory and acceptable response</w:t>
            </w:r>
            <w:r w:rsidR="000E36D3" w:rsidRPr="0007652C">
              <w:rPr>
                <w:rFonts w:ascii="Verdana" w:hAnsi="Verdana" w:cs="Arial"/>
                <w:color w:val="212121"/>
                <w:lang w:eastAsia="en-GB"/>
              </w:rPr>
              <w:t xml:space="preserve"> with </w:t>
            </w:r>
            <w:r w:rsidRPr="0007652C">
              <w:rPr>
                <w:rFonts w:ascii="Verdana" w:hAnsi="Verdana" w:cs="Arial"/>
                <w:color w:val="212121"/>
                <w:lang w:eastAsia="en-GB"/>
              </w:rPr>
              <w:t>no major concerns</w:t>
            </w:r>
            <w:r w:rsidR="000E36D3" w:rsidRPr="0007652C">
              <w:rPr>
                <w:rFonts w:ascii="Verdana" w:hAnsi="Verdana" w:cs="Arial"/>
                <w:color w:val="212121"/>
                <w:lang w:eastAsia="en-GB"/>
              </w:rPr>
              <w:t xml:space="preserve">. </w:t>
            </w:r>
          </w:p>
          <w:p w:rsidR="002F0B77" w:rsidRPr="0007652C" w:rsidRDefault="002F0B77" w:rsidP="00A129A5">
            <w:pPr>
              <w:widowControl w:val="0"/>
              <w:tabs>
                <w:tab w:val="left" w:pos="709"/>
              </w:tabs>
              <w:suppressAutoHyphens w:val="0"/>
              <w:overflowPunct w:val="0"/>
              <w:autoSpaceDE w:val="0"/>
              <w:autoSpaceDN w:val="0"/>
              <w:adjustRightInd w:val="0"/>
              <w:spacing w:before="80" w:after="80"/>
              <w:ind w:left="65"/>
              <w:rPr>
                <w:rFonts w:ascii="Verdana" w:hAnsi="Verdana" w:cs="Arial"/>
                <w:color w:val="000000"/>
                <w:spacing w:val="2"/>
                <w:kern w:val="28"/>
                <w:lang w:eastAsia="en-US"/>
              </w:rPr>
            </w:pPr>
          </w:p>
        </w:tc>
        <w:tc>
          <w:tcPr>
            <w:tcW w:w="5575" w:type="dxa"/>
          </w:tcPr>
          <w:p w:rsidR="000E36D3" w:rsidRPr="0007652C" w:rsidRDefault="002F0B77" w:rsidP="000E36D3">
            <w:pPr>
              <w:suppressAutoHyphens w:val="0"/>
              <w:rPr>
                <w:rFonts w:ascii="Verdana" w:hAnsi="Verdana" w:cs="Arial"/>
                <w:color w:val="212121"/>
                <w:lang w:eastAsia="en-GB"/>
              </w:rPr>
            </w:pPr>
            <w:r w:rsidRPr="0007652C">
              <w:rPr>
                <w:rFonts w:ascii="Verdana" w:hAnsi="Verdana" w:cs="Arial"/>
                <w:color w:val="212121"/>
                <w:lang w:eastAsia="en-GB"/>
              </w:rPr>
              <w:t xml:space="preserve">Submission sets out a solution that largely addresses and meets the requirements, with some detail </w:t>
            </w:r>
            <w:r w:rsidR="000E36D3" w:rsidRPr="0007652C">
              <w:rPr>
                <w:rFonts w:ascii="Verdana" w:hAnsi="Verdana" w:cs="Arial"/>
                <w:color w:val="212121"/>
                <w:lang w:eastAsia="en-GB"/>
              </w:rPr>
              <w:t xml:space="preserve">and supporting </w:t>
            </w:r>
            <w:r w:rsidRPr="0007652C">
              <w:rPr>
                <w:rFonts w:ascii="Verdana" w:hAnsi="Verdana" w:cs="Arial"/>
                <w:color w:val="212121"/>
                <w:lang w:eastAsia="en-GB"/>
              </w:rPr>
              <w:t>evidence</w:t>
            </w:r>
            <w:r w:rsidR="000E36D3" w:rsidRPr="0007652C">
              <w:rPr>
                <w:rFonts w:ascii="Verdana" w:hAnsi="Verdana" w:cs="Arial"/>
                <w:color w:val="212121"/>
                <w:lang w:eastAsia="en-GB"/>
              </w:rPr>
              <w:t xml:space="preserve">. </w:t>
            </w:r>
          </w:p>
          <w:p w:rsidR="00AF2928" w:rsidRPr="0007652C" w:rsidRDefault="000E36D3" w:rsidP="000E36D3">
            <w:pPr>
              <w:suppressAutoHyphens w:val="0"/>
              <w:rPr>
                <w:rFonts w:ascii="Verdana" w:hAnsi="Verdana" w:cs="Arial"/>
                <w:color w:val="212121"/>
                <w:lang w:eastAsia="en-GB"/>
              </w:rPr>
            </w:pPr>
            <w:r w:rsidRPr="0007652C">
              <w:rPr>
                <w:rFonts w:ascii="Verdana" w:hAnsi="Verdana" w:cs="Arial"/>
                <w:color w:val="212121"/>
                <w:lang w:eastAsia="en-GB"/>
              </w:rPr>
              <w:t>R</w:t>
            </w:r>
            <w:r w:rsidR="002F0B77" w:rsidRPr="0007652C">
              <w:rPr>
                <w:rFonts w:ascii="Verdana" w:hAnsi="Verdana" w:cs="Arial"/>
                <w:color w:val="212121"/>
                <w:lang w:eastAsia="en-GB"/>
              </w:rPr>
              <w:t xml:space="preserve">elevant ability, understanding, expertise, skills and/or resources </w:t>
            </w:r>
            <w:r w:rsidRPr="0007652C">
              <w:rPr>
                <w:rFonts w:ascii="Verdana" w:hAnsi="Verdana" w:cs="Arial"/>
                <w:color w:val="212121"/>
                <w:lang w:eastAsia="en-GB"/>
              </w:rPr>
              <w:t xml:space="preserve">meet minimum requirements for </w:t>
            </w:r>
            <w:r w:rsidR="002F0B77" w:rsidRPr="0007652C">
              <w:rPr>
                <w:rFonts w:ascii="Verdana" w:hAnsi="Verdana" w:cs="Arial"/>
                <w:color w:val="212121"/>
                <w:lang w:eastAsia="en-GB"/>
              </w:rPr>
              <w:t>deliver</w:t>
            </w:r>
            <w:r w:rsidRPr="0007652C">
              <w:rPr>
                <w:rFonts w:ascii="Verdana" w:hAnsi="Verdana" w:cs="Arial"/>
                <w:color w:val="212121"/>
                <w:lang w:eastAsia="en-GB"/>
              </w:rPr>
              <w:t>y</w:t>
            </w:r>
            <w:r w:rsidR="002F0B77" w:rsidRPr="0007652C">
              <w:rPr>
                <w:rFonts w:ascii="Verdana" w:hAnsi="Verdana" w:cs="Arial"/>
                <w:color w:val="212121"/>
                <w:lang w:eastAsia="en-GB"/>
              </w:rPr>
              <w:t xml:space="preserve"> </w:t>
            </w:r>
            <w:r w:rsidRPr="0007652C">
              <w:rPr>
                <w:rFonts w:ascii="Verdana" w:hAnsi="Verdana" w:cs="Arial"/>
                <w:color w:val="212121"/>
                <w:lang w:eastAsia="en-GB"/>
              </w:rPr>
              <w:t xml:space="preserve">of the </w:t>
            </w:r>
            <w:r w:rsidR="002F0B77" w:rsidRPr="0007652C">
              <w:rPr>
                <w:rFonts w:ascii="Verdana" w:hAnsi="Verdana" w:cs="Arial"/>
                <w:color w:val="212121"/>
                <w:lang w:eastAsia="en-GB"/>
              </w:rPr>
              <w:t>requirements</w:t>
            </w:r>
            <w:r w:rsidRPr="0007652C">
              <w:rPr>
                <w:rFonts w:ascii="Verdana" w:hAnsi="Verdana" w:cs="Arial"/>
                <w:color w:val="212121"/>
                <w:lang w:eastAsia="en-GB"/>
              </w:rPr>
              <w:t>.</w:t>
            </w:r>
            <w:r w:rsidR="002F0B77" w:rsidRPr="0007652C">
              <w:rPr>
                <w:rFonts w:ascii="Verdana" w:hAnsi="Verdana" w:cs="Arial"/>
                <w:color w:val="212121"/>
                <w:lang w:eastAsia="en-GB"/>
              </w:rPr>
              <w:t xml:space="preserve"> </w:t>
            </w:r>
            <w:r w:rsidR="007417D4" w:rsidRPr="0007652C">
              <w:rPr>
                <w:rFonts w:ascii="Verdana" w:hAnsi="Verdana" w:cs="Arial"/>
                <w:color w:val="212121"/>
                <w:lang w:eastAsia="en-GB"/>
              </w:rPr>
              <w:t>There may be o</w:t>
            </w:r>
            <w:r w:rsidR="00AF2928" w:rsidRPr="0007652C">
              <w:rPr>
                <w:rFonts w:ascii="Verdana" w:hAnsi="Verdana" w:cs="Arial"/>
                <w:color w:val="212121"/>
                <w:lang w:eastAsia="en-GB"/>
              </w:rPr>
              <w:t xml:space="preserve">ne or two </w:t>
            </w:r>
            <w:r w:rsidR="007417D4" w:rsidRPr="0007652C">
              <w:rPr>
                <w:rFonts w:ascii="Verdana" w:hAnsi="Verdana" w:cs="Arial"/>
                <w:color w:val="212121"/>
                <w:lang w:eastAsia="en-GB"/>
              </w:rPr>
              <w:t xml:space="preserve">very </w:t>
            </w:r>
            <w:r w:rsidR="00AF2928" w:rsidRPr="0007652C">
              <w:rPr>
                <w:rFonts w:ascii="Verdana" w:hAnsi="Verdana" w:cs="Arial"/>
                <w:color w:val="212121"/>
                <w:lang w:eastAsia="en-GB"/>
              </w:rPr>
              <w:t>minor weaknesses.</w:t>
            </w:r>
          </w:p>
          <w:p w:rsidR="00AF2928" w:rsidRPr="0007652C" w:rsidRDefault="00AF2928" w:rsidP="000E36D3">
            <w:pPr>
              <w:suppressAutoHyphens w:val="0"/>
              <w:rPr>
                <w:rFonts w:ascii="Verdana" w:hAnsi="Verdana" w:cs="Arial"/>
                <w:b/>
                <w:color w:val="000000"/>
                <w:spacing w:val="2"/>
                <w:kern w:val="28"/>
                <w:lang w:eastAsia="en-US"/>
              </w:rPr>
            </w:pPr>
          </w:p>
        </w:tc>
      </w:tr>
      <w:tr w:rsidR="002F0B77" w:rsidRPr="00115007" w:rsidTr="003D3967">
        <w:trPr>
          <w:trHeight w:val="141"/>
        </w:trPr>
        <w:tc>
          <w:tcPr>
            <w:tcW w:w="1236" w:type="dxa"/>
            <w:vAlign w:val="center"/>
          </w:tcPr>
          <w:p w:rsidR="002F0B77" w:rsidRPr="0007652C" w:rsidRDefault="003D3967" w:rsidP="003D3967">
            <w:pPr>
              <w:widowControl w:val="0"/>
              <w:tabs>
                <w:tab w:val="left" w:pos="709"/>
              </w:tabs>
              <w:suppressAutoHyphens w:val="0"/>
              <w:overflowPunct w:val="0"/>
              <w:autoSpaceDE w:val="0"/>
              <w:autoSpaceDN w:val="0"/>
              <w:adjustRightInd w:val="0"/>
              <w:spacing w:before="80" w:after="80"/>
              <w:ind w:left="72" w:right="79"/>
              <w:jc w:val="center"/>
              <w:rPr>
                <w:rFonts w:ascii="Verdana" w:hAnsi="Verdana" w:cs="Arial"/>
                <w:color w:val="000000"/>
                <w:spacing w:val="2"/>
                <w:kern w:val="28"/>
                <w:lang w:eastAsia="en-US"/>
              </w:rPr>
            </w:pPr>
            <w:r w:rsidRPr="0007652C">
              <w:rPr>
                <w:rFonts w:ascii="Verdana" w:hAnsi="Verdana" w:cs="Arial"/>
                <w:color w:val="000000"/>
                <w:spacing w:val="2"/>
                <w:kern w:val="28"/>
                <w:lang w:eastAsia="en-US"/>
              </w:rPr>
              <w:t>7-8</w:t>
            </w:r>
          </w:p>
        </w:tc>
        <w:tc>
          <w:tcPr>
            <w:tcW w:w="3296" w:type="dxa"/>
          </w:tcPr>
          <w:p w:rsidR="002F0B77" w:rsidRPr="0007652C" w:rsidRDefault="002F0B77" w:rsidP="000E36D3">
            <w:pPr>
              <w:spacing w:before="100" w:beforeAutospacing="1" w:after="100" w:afterAutospacing="1"/>
              <w:rPr>
                <w:rFonts w:ascii="Verdana" w:hAnsi="Verdana" w:cs="Arial"/>
                <w:color w:val="000000"/>
                <w:spacing w:val="2"/>
                <w:kern w:val="28"/>
                <w:lang w:eastAsia="en-US"/>
              </w:rPr>
            </w:pPr>
            <w:r w:rsidRPr="0007652C">
              <w:rPr>
                <w:rFonts w:ascii="Verdana" w:hAnsi="Verdana" w:cs="Arial"/>
                <w:b/>
                <w:color w:val="000000"/>
                <w:spacing w:val="2"/>
                <w:kern w:val="28"/>
                <w:lang w:eastAsia="en-US"/>
              </w:rPr>
              <w:t>Excellent.</w:t>
            </w:r>
            <w:r w:rsidRPr="0007652C">
              <w:rPr>
                <w:rFonts w:ascii="Verdana" w:hAnsi="Verdana" w:cs="Arial"/>
                <w:color w:val="000000"/>
                <w:spacing w:val="2"/>
                <w:kern w:val="28"/>
                <w:lang w:eastAsia="en-US"/>
              </w:rPr>
              <w:t xml:space="preserve"> </w:t>
            </w:r>
            <w:r w:rsidRPr="0007652C">
              <w:rPr>
                <w:rFonts w:ascii="Verdana" w:hAnsi="Verdana" w:cs="Arial"/>
                <w:color w:val="212121"/>
                <w:lang w:eastAsia="en-GB"/>
              </w:rPr>
              <w:t>Fully satisfactory /very good response</w:t>
            </w:r>
            <w:r w:rsidR="000E36D3" w:rsidRPr="0007652C">
              <w:rPr>
                <w:rFonts w:ascii="Verdana" w:hAnsi="Verdana" w:cs="Arial"/>
                <w:color w:val="212121"/>
                <w:lang w:eastAsia="en-GB"/>
              </w:rPr>
              <w:t>.</w:t>
            </w:r>
            <w:r w:rsidRPr="0007652C">
              <w:rPr>
                <w:rFonts w:ascii="Verdana" w:hAnsi="Verdana" w:cs="Arial"/>
                <w:color w:val="212121"/>
                <w:lang w:eastAsia="en-GB"/>
              </w:rPr>
              <w:t xml:space="preserve"> </w:t>
            </w:r>
          </w:p>
        </w:tc>
        <w:tc>
          <w:tcPr>
            <w:tcW w:w="5575" w:type="dxa"/>
          </w:tcPr>
          <w:p w:rsidR="000E36D3" w:rsidRPr="0007652C" w:rsidRDefault="002F0B77" w:rsidP="000E36D3">
            <w:pPr>
              <w:suppressAutoHyphens w:val="0"/>
              <w:rPr>
                <w:rFonts w:ascii="Verdana" w:hAnsi="Verdana" w:cs="Arial"/>
                <w:color w:val="212121"/>
                <w:lang w:eastAsia="en-GB"/>
              </w:rPr>
            </w:pPr>
            <w:r w:rsidRPr="0007652C">
              <w:rPr>
                <w:rFonts w:ascii="Verdana" w:hAnsi="Verdana" w:cs="Arial"/>
                <w:color w:val="212121"/>
                <w:lang w:eastAsia="en-GB"/>
              </w:rPr>
              <w:t>Submission sets out a robust solution that fully addresses and meets the requirements, with full details and</w:t>
            </w:r>
            <w:r w:rsidR="000E36D3" w:rsidRPr="0007652C">
              <w:rPr>
                <w:rFonts w:ascii="Verdana" w:hAnsi="Verdana" w:cs="Arial"/>
                <w:color w:val="212121"/>
                <w:lang w:eastAsia="en-GB"/>
              </w:rPr>
              <w:t xml:space="preserve"> full </w:t>
            </w:r>
            <w:r w:rsidRPr="0007652C">
              <w:rPr>
                <w:rFonts w:ascii="Verdana" w:hAnsi="Verdana" w:cs="Arial"/>
                <w:color w:val="212121"/>
                <w:lang w:eastAsia="en-GB"/>
              </w:rPr>
              <w:t xml:space="preserve">and relevant </w:t>
            </w:r>
            <w:r w:rsidR="000E36D3" w:rsidRPr="0007652C">
              <w:rPr>
                <w:rFonts w:ascii="Verdana" w:hAnsi="Verdana" w:cs="Arial"/>
                <w:color w:val="212121"/>
                <w:lang w:eastAsia="en-GB"/>
              </w:rPr>
              <w:t xml:space="preserve">supporting </w:t>
            </w:r>
            <w:r w:rsidRPr="0007652C">
              <w:rPr>
                <w:rFonts w:ascii="Verdana" w:hAnsi="Verdana" w:cs="Arial"/>
                <w:color w:val="212121"/>
                <w:lang w:eastAsia="en-GB"/>
              </w:rPr>
              <w:t>evidence provided to support the solution</w:t>
            </w:r>
            <w:r w:rsidR="000E36D3" w:rsidRPr="0007652C">
              <w:rPr>
                <w:rFonts w:ascii="Verdana" w:hAnsi="Verdana" w:cs="Arial"/>
                <w:color w:val="212121"/>
                <w:lang w:eastAsia="en-GB"/>
              </w:rPr>
              <w:t>.</w:t>
            </w:r>
          </w:p>
          <w:p w:rsidR="002F0B77" w:rsidRPr="0007652C" w:rsidRDefault="000E36D3" w:rsidP="000E36D3">
            <w:pPr>
              <w:suppressAutoHyphens w:val="0"/>
              <w:rPr>
                <w:rFonts w:ascii="Verdana" w:hAnsi="Verdana" w:cs="Arial"/>
                <w:color w:val="212121"/>
                <w:lang w:eastAsia="en-GB"/>
              </w:rPr>
            </w:pPr>
            <w:r w:rsidRPr="0007652C">
              <w:rPr>
                <w:rFonts w:ascii="Verdana" w:hAnsi="Verdana" w:cs="Arial"/>
                <w:color w:val="212121"/>
                <w:lang w:eastAsia="en-GB"/>
              </w:rPr>
              <w:lastRenderedPageBreak/>
              <w:t xml:space="preserve">Answer gives </w:t>
            </w:r>
            <w:r w:rsidR="002F0B77" w:rsidRPr="0007652C">
              <w:rPr>
                <w:rFonts w:ascii="Verdana" w:hAnsi="Verdana" w:cs="Arial"/>
                <w:color w:val="212121"/>
                <w:lang w:eastAsia="en-GB"/>
              </w:rPr>
              <w:t>full confidence as to the relevant ability, understanding, expertise, skills and/or resources to deliver the requirements</w:t>
            </w:r>
            <w:r w:rsidRPr="0007652C">
              <w:rPr>
                <w:rFonts w:ascii="Verdana" w:hAnsi="Verdana" w:cs="Arial"/>
                <w:color w:val="212121"/>
                <w:lang w:eastAsia="en-GB"/>
              </w:rPr>
              <w:t xml:space="preserve">. </w:t>
            </w:r>
          </w:p>
          <w:p w:rsidR="00AF2928" w:rsidRPr="0007652C" w:rsidRDefault="00AF2928" w:rsidP="007417D4">
            <w:pPr>
              <w:suppressAutoHyphens w:val="0"/>
              <w:rPr>
                <w:rFonts w:ascii="Verdana" w:hAnsi="Verdana" w:cs="Arial"/>
                <w:b/>
                <w:color w:val="000000"/>
                <w:spacing w:val="2"/>
                <w:kern w:val="28"/>
                <w:lang w:eastAsia="en-US"/>
              </w:rPr>
            </w:pPr>
            <w:r w:rsidRPr="0007652C">
              <w:rPr>
                <w:rFonts w:ascii="Verdana" w:hAnsi="Verdana" w:cs="Arial"/>
                <w:color w:val="212121"/>
                <w:lang w:eastAsia="en-GB"/>
              </w:rPr>
              <w:t xml:space="preserve">No weaknesses in any area identified. </w:t>
            </w:r>
          </w:p>
        </w:tc>
      </w:tr>
      <w:tr w:rsidR="002F0B77" w:rsidRPr="00115007" w:rsidTr="003D3967">
        <w:trPr>
          <w:trHeight w:val="141"/>
        </w:trPr>
        <w:tc>
          <w:tcPr>
            <w:tcW w:w="1236" w:type="dxa"/>
            <w:vAlign w:val="center"/>
          </w:tcPr>
          <w:p w:rsidR="002F0B77" w:rsidRPr="0007652C" w:rsidRDefault="003D3967" w:rsidP="00A129A5">
            <w:pPr>
              <w:widowControl w:val="0"/>
              <w:tabs>
                <w:tab w:val="left" w:pos="709"/>
              </w:tabs>
              <w:suppressAutoHyphens w:val="0"/>
              <w:overflowPunct w:val="0"/>
              <w:autoSpaceDE w:val="0"/>
              <w:autoSpaceDN w:val="0"/>
              <w:adjustRightInd w:val="0"/>
              <w:spacing w:before="80" w:after="80"/>
              <w:ind w:left="72" w:right="79"/>
              <w:jc w:val="center"/>
              <w:rPr>
                <w:rFonts w:ascii="Verdana" w:hAnsi="Verdana" w:cs="Arial"/>
                <w:color w:val="000000"/>
                <w:spacing w:val="2"/>
                <w:kern w:val="28"/>
                <w:lang w:eastAsia="en-US"/>
              </w:rPr>
            </w:pPr>
            <w:r w:rsidRPr="0007652C">
              <w:rPr>
                <w:rFonts w:ascii="Verdana" w:hAnsi="Verdana" w:cs="Arial"/>
                <w:color w:val="000000"/>
                <w:spacing w:val="2"/>
                <w:kern w:val="28"/>
                <w:lang w:eastAsia="en-US"/>
              </w:rPr>
              <w:lastRenderedPageBreak/>
              <w:t>9-10</w:t>
            </w:r>
          </w:p>
        </w:tc>
        <w:tc>
          <w:tcPr>
            <w:tcW w:w="3296" w:type="dxa"/>
          </w:tcPr>
          <w:p w:rsidR="002F0B77" w:rsidRPr="0007652C" w:rsidRDefault="002F0B77" w:rsidP="00AF2928">
            <w:pPr>
              <w:suppressAutoHyphens w:val="0"/>
              <w:spacing w:before="100" w:beforeAutospacing="1" w:after="100" w:afterAutospacing="1"/>
              <w:rPr>
                <w:rFonts w:ascii="Verdana" w:hAnsi="Verdana" w:cs="Arial"/>
                <w:b/>
                <w:color w:val="000000"/>
                <w:spacing w:val="2"/>
                <w:kern w:val="28"/>
                <w:lang w:eastAsia="en-US"/>
              </w:rPr>
            </w:pPr>
            <w:r w:rsidRPr="0007652C">
              <w:rPr>
                <w:rFonts w:ascii="Verdana" w:hAnsi="Verdana" w:cs="Arial"/>
                <w:b/>
                <w:color w:val="212121"/>
                <w:lang w:eastAsia="en-GB"/>
              </w:rPr>
              <w:t>Outstanding</w:t>
            </w:r>
            <w:r w:rsidR="003D3967" w:rsidRPr="0007652C">
              <w:rPr>
                <w:rFonts w:ascii="Verdana" w:hAnsi="Verdana" w:cs="Arial"/>
                <w:color w:val="212121"/>
                <w:lang w:eastAsia="en-GB"/>
              </w:rPr>
              <w:t>.</w:t>
            </w:r>
            <w:r w:rsidR="00AF2928" w:rsidRPr="0007652C">
              <w:rPr>
                <w:rFonts w:ascii="Verdana" w:hAnsi="Verdana" w:cs="Arial"/>
                <w:color w:val="212121"/>
                <w:lang w:eastAsia="en-GB"/>
              </w:rPr>
              <w:t xml:space="preserve"> F</w:t>
            </w:r>
            <w:r w:rsidRPr="0007652C">
              <w:rPr>
                <w:rFonts w:ascii="Verdana" w:hAnsi="Verdana" w:cs="Arial"/>
                <w:color w:val="212121"/>
                <w:lang w:eastAsia="en-GB"/>
              </w:rPr>
              <w:t xml:space="preserve">ully </w:t>
            </w:r>
            <w:r w:rsidR="00AF2928" w:rsidRPr="0007652C">
              <w:rPr>
                <w:rFonts w:ascii="Verdana" w:hAnsi="Verdana" w:cs="Arial"/>
                <w:color w:val="212121"/>
                <w:lang w:eastAsia="en-GB"/>
              </w:rPr>
              <w:t xml:space="preserve">satisfactory / very good response </w:t>
            </w:r>
            <w:r w:rsidRPr="0007652C">
              <w:rPr>
                <w:rFonts w:ascii="Verdana" w:hAnsi="Verdana" w:cs="Arial"/>
                <w:color w:val="212121"/>
                <w:lang w:eastAsia="en-GB"/>
              </w:rPr>
              <w:t>with some areas exceeding requirements</w:t>
            </w:r>
            <w:r w:rsidR="00AF2928" w:rsidRPr="0007652C">
              <w:rPr>
                <w:rFonts w:ascii="Verdana" w:hAnsi="Verdana" w:cs="Arial"/>
                <w:color w:val="212121"/>
                <w:lang w:eastAsia="en-GB"/>
              </w:rPr>
              <w:t>.</w:t>
            </w:r>
          </w:p>
        </w:tc>
        <w:tc>
          <w:tcPr>
            <w:tcW w:w="5575" w:type="dxa"/>
          </w:tcPr>
          <w:p w:rsidR="00AF2928" w:rsidRPr="0007652C" w:rsidRDefault="002F0B77" w:rsidP="00AF2928">
            <w:pPr>
              <w:rPr>
                <w:rFonts w:ascii="Verdana" w:hAnsi="Verdana" w:cs="Arial"/>
                <w:color w:val="212121"/>
              </w:rPr>
            </w:pPr>
            <w:r w:rsidRPr="0007652C">
              <w:rPr>
                <w:rFonts w:ascii="Verdana" w:hAnsi="Verdana" w:cs="Arial"/>
                <w:color w:val="212121"/>
              </w:rPr>
              <w:t>Submission sets out a robust solution (as for a 7-8 score) and, in addition, provides or proposes additional value and/or elements of the solution which exceed the requirements in substance and outcomes</w:t>
            </w:r>
            <w:r w:rsidR="00AF2928" w:rsidRPr="0007652C">
              <w:rPr>
                <w:rFonts w:ascii="Verdana" w:hAnsi="Verdana" w:cs="Arial"/>
                <w:color w:val="212121"/>
              </w:rPr>
              <w:t xml:space="preserve">. </w:t>
            </w:r>
          </w:p>
          <w:p w:rsidR="002F0B77" w:rsidRPr="0007652C" w:rsidRDefault="00AF2928" w:rsidP="00AF2928">
            <w:pPr>
              <w:rPr>
                <w:rFonts w:ascii="Verdana" w:hAnsi="Verdana" w:cs="Arial"/>
                <w:color w:val="212121"/>
              </w:rPr>
            </w:pPr>
            <w:r w:rsidRPr="0007652C">
              <w:rPr>
                <w:rFonts w:ascii="Verdana" w:hAnsi="Verdana" w:cs="Arial"/>
                <w:color w:val="212121"/>
              </w:rPr>
              <w:t xml:space="preserve">Answer gives </w:t>
            </w:r>
            <w:r w:rsidR="002F0B77" w:rsidRPr="0007652C">
              <w:rPr>
                <w:rFonts w:ascii="Verdana" w:hAnsi="Verdana" w:cs="Arial"/>
                <w:color w:val="212121"/>
              </w:rPr>
              <w:t>full confidence as to the relevant ability, understanding, expertise, skills and/or resources not only to deliver the requirements, but also exceed it as described</w:t>
            </w:r>
            <w:r w:rsidRPr="0007652C">
              <w:rPr>
                <w:rFonts w:ascii="Verdana" w:hAnsi="Verdana" w:cs="Arial"/>
                <w:color w:val="212121"/>
              </w:rPr>
              <w:t>.</w:t>
            </w:r>
          </w:p>
          <w:p w:rsidR="002F0B77" w:rsidRPr="0007652C" w:rsidRDefault="002F0B77" w:rsidP="00AF2928">
            <w:pPr>
              <w:rPr>
                <w:rFonts w:ascii="Verdana" w:hAnsi="Verdana" w:cs="Arial"/>
                <w:color w:val="212121"/>
              </w:rPr>
            </w:pPr>
          </w:p>
        </w:tc>
      </w:tr>
    </w:tbl>
    <w:p w:rsidR="00A129A5" w:rsidRPr="00115007" w:rsidRDefault="00A129A5" w:rsidP="00AF2928">
      <w:pPr>
        <w:widowControl w:val="0"/>
        <w:tabs>
          <w:tab w:val="left" w:pos="851"/>
          <w:tab w:val="left" w:pos="2694"/>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spacing w:before="240" w:after="120"/>
        <w:rPr>
          <w:rFonts w:ascii="Verdana" w:hAnsi="Verdana" w:cs="Arial"/>
          <w:i/>
          <w:color w:val="FF0000"/>
          <w:kern w:val="28"/>
          <w:lang w:eastAsia="en-US"/>
        </w:rPr>
      </w:pPr>
      <w:bookmarkStart w:id="25" w:name="_Toc379828636"/>
      <w:bookmarkStart w:id="26" w:name="_Toc379828819"/>
      <w:bookmarkStart w:id="27" w:name="_Toc379829179"/>
      <w:r w:rsidRPr="00115007">
        <w:rPr>
          <w:rFonts w:ascii="Verdana" w:hAnsi="Verdana" w:cs="Arial"/>
          <w:kern w:val="28"/>
          <w:lang w:eastAsia="en-US"/>
        </w:rPr>
        <w:t xml:space="preserve">Please note that scoring ‘0’ for any one or more </w:t>
      </w:r>
      <w:r w:rsidR="00AF2928" w:rsidRPr="00115007">
        <w:rPr>
          <w:rFonts w:ascii="Verdana" w:hAnsi="Verdana" w:cs="Arial"/>
          <w:kern w:val="28"/>
          <w:lang w:eastAsia="en-US"/>
        </w:rPr>
        <w:t xml:space="preserve">questions </w:t>
      </w:r>
      <w:r w:rsidRPr="00115007">
        <w:rPr>
          <w:rFonts w:ascii="Verdana" w:hAnsi="Verdana" w:cs="Arial"/>
          <w:kern w:val="28"/>
          <w:lang w:eastAsia="en-US"/>
        </w:rPr>
        <w:t xml:space="preserve">will give grounds for excluding the </w:t>
      </w:r>
      <w:r w:rsidR="00AF2928" w:rsidRPr="00115007">
        <w:rPr>
          <w:rFonts w:ascii="Verdana" w:hAnsi="Verdana" w:cs="Arial"/>
          <w:kern w:val="28"/>
          <w:lang w:eastAsia="en-US"/>
        </w:rPr>
        <w:t>T</w:t>
      </w:r>
      <w:r w:rsidRPr="00115007">
        <w:rPr>
          <w:rFonts w:ascii="Verdana" w:hAnsi="Verdana" w:cs="Arial"/>
          <w:kern w:val="28"/>
          <w:lang w:eastAsia="en-US"/>
        </w:rPr>
        <w:t xml:space="preserve">ender from further consideration. For any </w:t>
      </w:r>
      <w:r w:rsidR="00AF2928" w:rsidRPr="00115007">
        <w:rPr>
          <w:rFonts w:ascii="Verdana" w:hAnsi="Verdana" w:cs="Arial"/>
          <w:kern w:val="28"/>
          <w:lang w:eastAsia="en-US"/>
        </w:rPr>
        <w:t>T</w:t>
      </w:r>
      <w:r w:rsidRPr="00115007">
        <w:rPr>
          <w:rFonts w:ascii="Verdana" w:hAnsi="Verdana" w:cs="Arial"/>
          <w:kern w:val="28"/>
          <w:lang w:eastAsia="en-US"/>
        </w:rPr>
        <w:t xml:space="preserve">enders so excluded, that </w:t>
      </w:r>
      <w:r w:rsidR="00AF2928" w:rsidRPr="00115007">
        <w:rPr>
          <w:rFonts w:ascii="Verdana" w:hAnsi="Verdana" w:cs="Arial"/>
          <w:kern w:val="28"/>
          <w:lang w:eastAsia="en-US"/>
        </w:rPr>
        <w:t>T</w:t>
      </w:r>
      <w:r w:rsidRPr="00115007">
        <w:rPr>
          <w:rFonts w:ascii="Verdana" w:hAnsi="Verdana" w:cs="Arial"/>
          <w:kern w:val="28"/>
          <w:lang w:eastAsia="en-US"/>
        </w:rPr>
        <w:t xml:space="preserve">enderer’s </w:t>
      </w:r>
      <w:r w:rsidR="00E11ED8" w:rsidRPr="00115007">
        <w:rPr>
          <w:rFonts w:ascii="Verdana" w:hAnsi="Verdana" w:cs="Arial"/>
          <w:kern w:val="28"/>
          <w:lang w:eastAsia="en-US"/>
        </w:rPr>
        <w:t>costs</w:t>
      </w:r>
      <w:r w:rsidRPr="00115007">
        <w:rPr>
          <w:rFonts w:ascii="Verdana" w:hAnsi="Verdana" w:cs="Arial"/>
          <w:kern w:val="28"/>
          <w:lang w:eastAsia="en-US"/>
        </w:rPr>
        <w:t xml:space="preserve"> shall be excluded from the ‘</w:t>
      </w:r>
      <w:r w:rsidR="00E11ED8" w:rsidRPr="00115007">
        <w:rPr>
          <w:rFonts w:ascii="Verdana" w:hAnsi="Verdana" w:cs="Arial"/>
          <w:kern w:val="28"/>
          <w:lang w:eastAsia="en-US"/>
        </w:rPr>
        <w:t>cost</w:t>
      </w:r>
      <w:r w:rsidRPr="00115007">
        <w:rPr>
          <w:rFonts w:ascii="Verdana" w:hAnsi="Verdana" w:cs="Arial"/>
          <w:kern w:val="28"/>
          <w:lang w:eastAsia="en-US"/>
        </w:rPr>
        <w:t>’ evaluation</w:t>
      </w:r>
      <w:bookmarkEnd w:id="25"/>
      <w:bookmarkEnd w:id="26"/>
      <w:bookmarkEnd w:id="27"/>
      <w:r w:rsidR="00EF087E">
        <w:rPr>
          <w:rFonts w:ascii="Verdana" w:hAnsi="Verdana" w:cs="Arial"/>
          <w:kern w:val="28"/>
          <w:lang w:eastAsia="en-US"/>
        </w:rPr>
        <w:t>.</w:t>
      </w:r>
    </w:p>
    <w:p w:rsidR="001B695F" w:rsidRPr="00115007" w:rsidRDefault="001B695F" w:rsidP="00A129A5">
      <w:pPr>
        <w:widowControl w:val="0"/>
        <w:suppressAutoHyphens w:val="0"/>
        <w:overflowPunct w:val="0"/>
        <w:autoSpaceDE w:val="0"/>
        <w:autoSpaceDN w:val="0"/>
        <w:adjustRightInd w:val="0"/>
        <w:spacing w:before="240" w:after="120"/>
        <w:rPr>
          <w:rFonts w:ascii="Verdana" w:hAnsi="Verdana" w:cs="Arial"/>
          <w:b/>
          <w:kern w:val="28"/>
          <w:lang w:eastAsia="en-US"/>
        </w:rPr>
      </w:pPr>
    </w:p>
    <w:p w:rsidR="00A129A5" w:rsidRPr="00743168" w:rsidRDefault="00A129A5" w:rsidP="00A129A5">
      <w:pPr>
        <w:widowControl w:val="0"/>
        <w:suppressAutoHyphens w:val="0"/>
        <w:overflowPunct w:val="0"/>
        <w:autoSpaceDE w:val="0"/>
        <w:autoSpaceDN w:val="0"/>
        <w:adjustRightInd w:val="0"/>
        <w:spacing w:before="240" w:after="120"/>
        <w:rPr>
          <w:rFonts w:ascii="Verdana" w:hAnsi="Verdana" w:cs="Arial"/>
          <w:b/>
          <w:color w:val="1F497D"/>
          <w:kern w:val="28"/>
          <w:lang w:eastAsia="en-US"/>
        </w:rPr>
      </w:pPr>
      <w:r w:rsidRPr="00743168">
        <w:rPr>
          <w:rFonts w:ascii="Verdana" w:hAnsi="Verdana" w:cs="Arial"/>
          <w:b/>
          <w:color w:val="1F497D"/>
          <w:kern w:val="28"/>
          <w:lang w:eastAsia="en-US"/>
        </w:rPr>
        <w:t>Moderation</w:t>
      </w:r>
    </w:p>
    <w:p w:rsidR="00881CC7" w:rsidRPr="00115007" w:rsidRDefault="00A129A5" w:rsidP="00A129A5">
      <w:pPr>
        <w:widowControl w:val="0"/>
        <w:suppressAutoHyphens w:val="0"/>
        <w:overflowPunct w:val="0"/>
        <w:autoSpaceDE w:val="0"/>
        <w:autoSpaceDN w:val="0"/>
        <w:adjustRightInd w:val="0"/>
        <w:spacing w:after="120"/>
        <w:rPr>
          <w:rFonts w:ascii="Verdana" w:hAnsi="Verdana" w:cs="Arial"/>
          <w:kern w:val="28"/>
          <w:lang w:eastAsia="en-US"/>
        </w:rPr>
      </w:pPr>
      <w:r w:rsidRPr="00115007">
        <w:rPr>
          <w:rFonts w:ascii="Verdana" w:hAnsi="Verdana" w:cs="Arial"/>
          <w:kern w:val="28"/>
          <w:lang w:eastAsia="en-US"/>
        </w:rPr>
        <w:t xml:space="preserve">Following the evaluation of the written </w:t>
      </w:r>
      <w:r w:rsidR="001B695F" w:rsidRPr="00115007">
        <w:rPr>
          <w:rFonts w:ascii="Verdana" w:hAnsi="Verdana" w:cs="Arial"/>
          <w:kern w:val="28"/>
          <w:lang w:eastAsia="en-US"/>
        </w:rPr>
        <w:t>T</w:t>
      </w:r>
      <w:r w:rsidRPr="00115007">
        <w:rPr>
          <w:rFonts w:ascii="Verdana" w:hAnsi="Verdana" w:cs="Arial"/>
          <w:kern w:val="28"/>
          <w:lang w:eastAsia="en-US"/>
        </w:rPr>
        <w:t xml:space="preserve">enders, </w:t>
      </w:r>
      <w:r w:rsidR="001B695F" w:rsidRPr="00115007">
        <w:rPr>
          <w:rFonts w:ascii="Verdana" w:hAnsi="Verdana" w:cs="Arial"/>
          <w:kern w:val="28"/>
          <w:lang w:eastAsia="en-US"/>
        </w:rPr>
        <w:t>T</w:t>
      </w:r>
      <w:r w:rsidRPr="00115007">
        <w:rPr>
          <w:rFonts w:ascii="Verdana" w:hAnsi="Verdana" w:cs="Arial"/>
          <w:kern w:val="28"/>
          <w:lang w:eastAsia="en-US"/>
        </w:rPr>
        <w:t>enderers may be invited to attend an interview with the evaluation panel</w:t>
      </w:r>
      <w:r w:rsidR="001B695F" w:rsidRPr="00115007">
        <w:rPr>
          <w:rFonts w:ascii="Verdana" w:hAnsi="Verdana" w:cs="Arial"/>
          <w:kern w:val="28"/>
          <w:lang w:eastAsia="en-US"/>
        </w:rPr>
        <w:t>,</w:t>
      </w:r>
      <w:r w:rsidRPr="00115007">
        <w:rPr>
          <w:rFonts w:ascii="Verdana" w:hAnsi="Verdana" w:cs="Arial"/>
          <w:kern w:val="28"/>
          <w:lang w:eastAsia="en-US"/>
        </w:rPr>
        <w:t xml:space="preserve"> which may include making a short presentation.  The purpose of th</w:t>
      </w:r>
      <w:r w:rsidR="00881CC7" w:rsidRPr="006A26EA">
        <w:rPr>
          <w:rFonts w:ascii="Verdana" w:hAnsi="Verdana" w:cs="Arial"/>
          <w:kern w:val="28"/>
          <w:lang w:eastAsia="en-US"/>
        </w:rPr>
        <w:t>is,</w:t>
      </w:r>
      <w:r w:rsidRPr="00115007">
        <w:rPr>
          <w:rFonts w:ascii="Verdana" w:hAnsi="Verdana" w:cs="Arial"/>
          <w:kern w:val="28"/>
          <w:lang w:eastAsia="en-US"/>
        </w:rPr>
        <w:t xml:space="preserve"> should it take place, is to moderate the scores awarded to the written </w:t>
      </w:r>
      <w:r w:rsidR="00881CC7" w:rsidRPr="00115007">
        <w:rPr>
          <w:rFonts w:ascii="Verdana" w:hAnsi="Verdana" w:cs="Arial"/>
          <w:kern w:val="28"/>
          <w:lang w:eastAsia="en-US"/>
        </w:rPr>
        <w:t>T</w:t>
      </w:r>
      <w:r w:rsidRPr="00115007">
        <w:rPr>
          <w:rFonts w:ascii="Verdana" w:hAnsi="Verdana" w:cs="Arial"/>
          <w:kern w:val="28"/>
          <w:lang w:eastAsia="en-US"/>
        </w:rPr>
        <w:t xml:space="preserve">ender and to </w:t>
      </w:r>
      <w:r w:rsidR="00881CC7" w:rsidRPr="00115007">
        <w:rPr>
          <w:rFonts w:ascii="Verdana" w:hAnsi="Verdana" w:cs="Arial"/>
          <w:kern w:val="28"/>
          <w:lang w:eastAsia="en-US"/>
        </w:rPr>
        <w:t xml:space="preserve">clarify any outstanding issues. </w:t>
      </w:r>
    </w:p>
    <w:p w:rsidR="00A129A5" w:rsidRPr="00115007" w:rsidRDefault="00881CC7" w:rsidP="00A129A5">
      <w:pPr>
        <w:widowControl w:val="0"/>
        <w:suppressAutoHyphens w:val="0"/>
        <w:overflowPunct w:val="0"/>
        <w:autoSpaceDE w:val="0"/>
        <w:autoSpaceDN w:val="0"/>
        <w:adjustRightInd w:val="0"/>
        <w:spacing w:after="120"/>
        <w:rPr>
          <w:rFonts w:ascii="Verdana" w:hAnsi="Verdana" w:cs="Arial"/>
          <w:kern w:val="28"/>
          <w:lang w:eastAsia="en-US"/>
        </w:rPr>
      </w:pPr>
      <w:r w:rsidRPr="00115007">
        <w:rPr>
          <w:rFonts w:ascii="Verdana" w:hAnsi="Verdana" w:cs="Arial"/>
          <w:kern w:val="28"/>
          <w:lang w:eastAsia="en-US"/>
        </w:rPr>
        <w:t xml:space="preserve">If this takes place, only those Tenderers with a good chance of being awarded the Contract will be invited.  It </w:t>
      </w:r>
      <w:r w:rsidR="00C37DFA" w:rsidRPr="00115007">
        <w:rPr>
          <w:rFonts w:ascii="Verdana" w:hAnsi="Verdana" w:cs="Arial"/>
          <w:kern w:val="28"/>
          <w:lang w:eastAsia="en-US"/>
        </w:rPr>
        <w:t>may</w:t>
      </w:r>
      <w:r w:rsidRPr="00115007">
        <w:rPr>
          <w:rFonts w:ascii="Verdana" w:hAnsi="Verdana" w:cs="Arial"/>
          <w:kern w:val="28"/>
          <w:lang w:eastAsia="en-US"/>
        </w:rPr>
        <w:t xml:space="preserve"> not take place if there is a clear leader following evaluation. </w:t>
      </w:r>
      <w:r w:rsidR="00A129A5" w:rsidRPr="00115007">
        <w:rPr>
          <w:rFonts w:ascii="Verdana" w:hAnsi="Verdana" w:cs="Arial"/>
          <w:kern w:val="28"/>
          <w:lang w:eastAsia="en-US"/>
        </w:rPr>
        <w:t xml:space="preserve">No additional points have been reserved for this stage. </w:t>
      </w:r>
      <w:r w:rsidRPr="00115007">
        <w:rPr>
          <w:rFonts w:ascii="Verdana" w:hAnsi="Verdana" w:cs="Arial"/>
          <w:kern w:val="28"/>
          <w:lang w:eastAsia="en-US"/>
        </w:rPr>
        <w:t xml:space="preserve"> </w:t>
      </w:r>
      <w:r w:rsidR="00A129A5" w:rsidRPr="00115007">
        <w:rPr>
          <w:rFonts w:ascii="Verdana" w:hAnsi="Verdana" w:cs="Arial"/>
          <w:kern w:val="28"/>
          <w:lang w:eastAsia="en-US"/>
        </w:rPr>
        <w:t xml:space="preserve">Details of the interview arrangements and format will be provided to </w:t>
      </w:r>
      <w:r w:rsidRPr="00115007">
        <w:rPr>
          <w:rFonts w:ascii="Verdana" w:hAnsi="Verdana" w:cs="Arial"/>
          <w:kern w:val="28"/>
          <w:lang w:eastAsia="en-US"/>
        </w:rPr>
        <w:t>the invited T</w:t>
      </w:r>
      <w:r w:rsidR="00A129A5" w:rsidRPr="00115007">
        <w:rPr>
          <w:rFonts w:ascii="Verdana" w:hAnsi="Verdana" w:cs="Arial"/>
          <w:kern w:val="28"/>
          <w:lang w:eastAsia="en-US"/>
        </w:rPr>
        <w:t>enderers should the interviews take place.</w:t>
      </w:r>
    </w:p>
    <w:p w:rsidR="00A129A5" w:rsidRPr="00743168" w:rsidRDefault="00A129A5" w:rsidP="00A129A5">
      <w:pPr>
        <w:widowControl w:val="0"/>
        <w:suppressAutoHyphens w:val="0"/>
        <w:overflowPunct w:val="0"/>
        <w:autoSpaceDE w:val="0"/>
        <w:autoSpaceDN w:val="0"/>
        <w:adjustRightInd w:val="0"/>
        <w:spacing w:before="240" w:after="120"/>
        <w:rPr>
          <w:rFonts w:ascii="Verdana" w:hAnsi="Verdana" w:cs="Arial"/>
          <w:b/>
          <w:color w:val="1F497D"/>
          <w:kern w:val="28"/>
          <w:lang w:eastAsia="en-US"/>
        </w:rPr>
      </w:pPr>
      <w:r w:rsidRPr="00743168">
        <w:rPr>
          <w:rFonts w:ascii="Verdana" w:hAnsi="Verdana" w:cs="Arial"/>
          <w:b/>
          <w:color w:val="1F497D"/>
          <w:kern w:val="28"/>
          <w:lang w:eastAsia="en-US"/>
        </w:rPr>
        <w:t>Award of Contract</w:t>
      </w:r>
    </w:p>
    <w:p w:rsidR="00881CC7" w:rsidRPr="00115007" w:rsidRDefault="00A129A5" w:rsidP="00A129A5">
      <w:pPr>
        <w:widowControl w:val="0"/>
        <w:tabs>
          <w:tab w:val="left" w:pos="0"/>
        </w:tabs>
        <w:suppressAutoHyphens w:val="0"/>
        <w:overflowPunct w:val="0"/>
        <w:autoSpaceDE w:val="0"/>
        <w:autoSpaceDN w:val="0"/>
        <w:adjustRightInd w:val="0"/>
        <w:spacing w:before="120" w:after="120"/>
        <w:textAlignment w:val="baseline"/>
        <w:rPr>
          <w:rFonts w:ascii="Verdana" w:hAnsi="Verdana" w:cs="Arial"/>
          <w:color w:val="000000"/>
          <w:kern w:val="28"/>
          <w:lang w:eastAsia="en-US"/>
        </w:rPr>
      </w:pPr>
      <w:r w:rsidRPr="00115007">
        <w:rPr>
          <w:rFonts w:ascii="Verdana" w:hAnsi="Verdana" w:cs="Arial"/>
          <w:kern w:val="28"/>
          <w:lang w:eastAsia="en-US"/>
        </w:rPr>
        <w:t xml:space="preserve">Upon conclusion of the evaluation, the scores for </w:t>
      </w:r>
      <w:r w:rsidR="00881CC7" w:rsidRPr="00115007">
        <w:rPr>
          <w:rFonts w:ascii="Verdana" w:hAnsi="Verdana" w:cs="Arial"/>
          <w:kern w:val="28"/>
          <w:lang w:eastAsia="en-US"/>
        </w:rPr>
        <w:t xml:space="preserve">cost </w:t>
      </w:r>
      <w:r w:rsidRPr="00115007">
        <w:rPr>
          <w:rFonts w:ascii="Verdana" w:hAnsi="Verdana" w:cs="Arial"/>
          <w:kern w:val="28"/>
          <w:lang w:eastAsia="en-US"/>
        </w:rPr>
        <w:t>and quality will be combined</w:t>
      </w:r>
      <w:r w:rsidR="00C37DFA" w:rsidRPr="00115007">
        <w:rPr>
          <w:rFonts w:ascii="Verdana" w:hAnsi="Verdana" w:cs="Arial"/>
          <w:kern w:val="28"/>
          <w:lang w:eastAsia="en-US"/>
        </w:rPr>
        <w:t xml:space="preserve"> to give a total score and the T</w:t>
      </w:r>
      <w:r w:rsidRPr="00115007">
        <w:rPr>
          <w:rFonts w:ascii="Verdana" w:hAnsi="Verdana" w:cs="Arial"/>
          <w:kern w:val="28"/>
          <w:lang w:eastAsia="en-US"/>
        </w:rPr>
        <w:t xml:space="preserve">enderer </w:t>
      </w:r>
      <w:r w:rsidR="00881CC7" w:rsidRPr="00115007">
        <w:rPr>
          <w:rFonts w:ascii="Verdana" w:hAnsi="Verdana" w:cs="Arial"/>
          <w:kern w:val="28"/>
          <w:lang w:eastAsia="en-US"/>
        </w:rPr>
        <w:t xml:space="preserve">considered by ICO to be offering the most economically advantageous Tender based on the evaluation criteria </w:t>
      </w:r>
      <w:r w:rsidRPr="00115007">
        <w:rPr>
          <w:rFonts w:ascii="Verdana" w:hAnsi="Verdana" w:cs="Arial"/>
          <w:kern w:val="28"/>
          <w:lang w:eastAsia="en-US"/>
        </w:rPr>
        <w:t xml:space="preserve">will be </w:t>
      </w:r>
      <w:r w:rsidR="00881CC7" w:rsidRPr="00115007">
        <w:rPr>
          <w:rFonts w:ascii="Verdana" w:hAnsi="Verdana" w:cs="Arial"/>
          <w:kern w:val="28"/>
          <w:lang w:eastAsia="en-US"/>
        </w:rPr>
        <w:t>the preferred bidder. T</w:t>
      </w:r>
      <w:r w:rsidRPr="00115007">
        <w:rPr>
          <w:rFonts w:ascii="Verdana" w:hAnsi="Verdana" w:cs="Arial"/>
          <w:kern w:val="28"/>
          <w:lang w:eastAsia="en-US"/>
        </w:rPr>
        <w:t>h</w:t>
      </w:r>
      <w:r w:rsidR="00881CC7" w:rsidRPr="00115007">
        <w:rPr>
          <w:rFonts w:ascii="Verdana" w:hAnsi="Verdana" w:cs="Arial"/>
          <w:kern w:val="28"/>
          <w:lang w:eastAsia="en-US"/>
        </w:rPr>
        <w:t>is</w:t>
      </w:r>
      <w:r w:rsidRPr="00115007">
        <w:rPr>
          <w:rFonts w:ascii="Verdana" w:hAnsi="Verdana" w:cs="Arial"/>
          <w:kern w:val="28"/>
          <w:lang w:eastAsia="en-US"/>
        </w:rPr>
        <w:t xml:space="preserve"> </w:t>
      </w:r>
      <w:r w:rsidR="00881CC7" w:rsidRPr="00115007">
        <w:rPr>
          <w:rFonts w:ascii="Verdana" w:hAnsi="Verdana" w:cs="Arial"/>
          <w:kern w:val="28"/>
          <w:lang w:eastAsia="en-US"/>
        </w:rPr>
        <w:t>T</w:t>
      </w:r>
      <w:r w:rsidRPr="00115007">
        <w:rPr>
          <w:rFonts w:ascii="Verdana" w:hAnsi="Verdana" w:cs="Arial"/>
          <w:kern w:val="28"/>
          <w:lang w:eastAsia="en-US"/>
        </w:rPr>
        <w:t xml:space="preserve">enderer </w:t>
      </w:r>
      <w:r w:rsidR="00881CC7" w:rsidRPr="00115007">
        <w:rPr>
          <w:rFonts w:ascii="Verdana" w:hAnsi="Verdana" w:cs="Arial"/>
          <w:kern w:val="28"/>
          <w:lang w:eastAsia="en-US"/>
        </w:rPr>
        <w:t xml:space="preserve">will be offered </w:t>
      </w:r>
      <w:r w:rsidRPr="00115007">
        <w:rPr>
          <w:rFonts w:ascii="Verdana" w:hAnsi="Verdana" w:cs="Arial"/>
          <w:kern w:val="28"/>
          <w:lang w:eastAsia="en-US"/>
        </w:rPr>
        <w:t xml:space="preserve">the </w:t>
      </w:r>
      <w:r w:rsidR="00881CC7" w:rsidRPr="00115007">
        <w:rPr>
          <w:rFonts w:ascii="Verdana" w:hAnsi="Verdana" w:cs="Arial"/>
          <w:kern w:val="28"/>
          <w:lang w:eastAsia="en-US"/>
        </w:rPr>
        <w:t>C</w:t>
      </w:r>
      <w:r w:rsidRPr="00115007">
        <w:rPr>
          <w:rFonts w:ascii="Verdana" w:hAnsi="Verdana" w:cs="Arial"/>
          <w:kern w:val="28"/>
          <w:lang w:eastAsia="en-US"/>
        </w:rPr>
        <w:t>ontract via</w:t>
      </w:r>
      <w:r w:rsidR="00881CC7" w:rsidRPr="00115007">
        <w:rPr>
          <w:rFonts w:ascii="Verdana" w:hAnsi="Verdana" w:cs="Arial"/>
          <w:kern w:val="28"/>
          <w:lang w:eastAsia="en-US"/>
        </w:rPr>
        <w:t xml:space="preserve"> email</w:t>
      </w:r>
      <w:r w:rsidR="0056333B" w:rsidRPr="00115007">
        <w:rPr>
          <w:rFonts w:ascii="Verdana" w:hAnsi="Verdana" w:cs="Arial"/>
          <w:kern w:val="28"/>
          <w:lang w:eastAsia="en-US"/>
        </w:rPr>
        <w:t xml:space="preserve"> and if they accept on the terms offered an award will be made to them</w:t>
      </w:r>
      <w:r w:rsidRPr="00115007">
        <w:rPr>
          <w:rFonts w:ascii="Verdana" w:hAnsi="Verdana" w:cs="Arial"/>
          <w:color w:val="000000"/>
          <w:kern w:val="28"/>
          <w:lang w:eastAsia="en-US"/>
        </w:rPr>
        <w:t xml:space="preserve">. </w:t>
      </w:r>
    </w:p>
    <w:p w:rsidR="00A129A5" w:rsidRPr="00115007" w:rsidRDefault="00A129A5" w:rsidP="00A129A5">
      <w:pPr>
        <w:widowControl w:val="0"/>
        <w:tabs>
          <w:tab w:val="left" w:pos="0"/>
        </w:tabs>
        <w:suppressAutoHyphens w:val="0"/>
        <w:overflowPunct w:val="0"/>
        <w:autoSpaceDE w:val="0"/>
        <w:autoSpaceDN w:val="0"/>
        <w:adjustRightInd w:val="0"/>
        <w:spacing w:before="120" w:after="120"/>
        <w:textAlignment w:val="baseline"/>
        <w:rPr>
          <w:rFonts w:ascii="Verdana" w:hAnsi="Verdana" w:cs="Arial"/>
          <w:kern w:val="28"/>
          <w:lang w:eastAsia="en-US"/>
        </w:rPr>
      </w:pPr>
      <w:r w:rsidRPr="00115007">
        <w:rPr>
          <w:rFonts w:ascii="Verdana" w:hAnsi="Verdana" w:cs="Arial"/>
          <w:kern w:val="28"/>
          <w:lang w:eastAsia="en-US"/>
        </w:rPr>
        <w:t>Tenderers who</w:t>
      </w:r>
      <w:r w:rsidR="0056333B" w:rsidRPr="00115007">
        <w:rPr>
          <w:rFonts w:ascii="Verdana" w:hAnsi="Verdana" w:cs="Arial"/>
          <w:kern w:val="28"/>
          <w:lang w:eastAsia="en-US"/>
        </w:rPr>
        <w:t xml:space="preserve"> have not been chosen as preferred bidder w</w:t>
      </w:r>
      <w:r w:rsidRPr="00115007">
        <w:rPr>
          <w:rFonts w:ascii="Verdana" w:hAnsi="Verdana" w:cs="Arial"/>
          <w:kern w:val="28"/>
          <w:lang w:eastAsia="en-US"/>
        </w:rPr>
        <w:t xml:space="preserve">ill </w:t>
      </w:r>
      <w:r w:rsidR="0056333B" w:rsidRPr="00115007">
        <w:rPr>
          <w:rFonts w:ascii="Verdana" w:hAnsi="Verdana" w:cs="Arial"/>
          <w:kern w:val="28"/>
          <w:lang w:eastAsia="en-US"/>
        </w:rPr>
        <w:t xml:space="preserve">also </w:t>
      </w:r>
      <w:r w:rsidRPr="00115007">
        <w:rPr>
          <w:rFonts w:ascii="Verdana" w:hAnsi="Verdana" w:cs="Arial"/>
          <w:kern w:val="28"/>
          <w:lang w:eastAsia="en-US"/>
        </w:rPr>
        <w:t>be advised of this via</w:t>
      </w:r>
      <w:r w:rsidR="0056333B" w:rsidRPr="00115007">
        <w:rPr>
          <w:rFonts w:ascii="Verdana" w:hAnsi="Verdana" w:cs="Arial"/>
          <w:kern w:val="28"/>
          <w:lang w:eastAsia="en-US"/>
        </w:rPr>
        <w:t xml:space="preserve"> email.  They </w:t>
      </w:r>
      <w:r w:rsidRPr="00115007">
        <w:rPr>
          <w:rFonts w:ascii="Verdana" w:hAnsi="Verdana" w:cs="Arial"/>
          <w:kern w:val="28"/>
          <w:lang w:eastAsia="en-US"/>
        </w:rPr>
        <w:t xml:space="preserve">will be entitled to receive feedback on the </w:t>
      </w:r>
      <w:r w:rsidR="0056333B" w:rsidRPr="00115007">
        <w:rPr>
          <w:rFonts w:ascii="Verdana" w:hAnsi="Verdana" w:cs="Arial"/>
          <w:kern w:val="28"/>
          <w:lang w:eastAsia="en-US"/>
        </w:rPr>
        <w:t xml:space="preserve">characteristics and </w:t>
      </w:r>
      <w:r w:rsidRPr="00115007">
        <w:rPr>
          <w:rFonts w:ascii="Verdana" w:hAnsi="Verdana" w:cs="Arial"/>
          <w:kern w:val="28"/>
          <w:lang w:eastAsia="en-US"/>
        </w:rPr>
        <w:t xml:space="preserve">relative </w:t>
      </w:r>
      <w:r w:rsidR="0056333B" w:rsidRPr="00115007">
        <w:rPr>
          <w:rFonts w:ascii="Verdana" w:hAnsi="Verdana" w:cs="Arial"/>
          <w:kern w:val="28"/>
          <w:lang w:eastAsia="en-US"/>
        </w:rPr>
        <w:t>advantages of the successful Tender in relation to their own and the name of the successful Tenderer in accordance with paragraphs 55 and 86 of the Public Contracts Regulations 2015.</w:t>
      </w:r>
    </w:p>
    <w:p w:rsidR="00A129A5" w:rsidRPr="00115007" w:rsidRDefault="00A129A5" w:rsidP="00F00CF1">
      <w:pPr>
        <w:widowControl w:val="0"/>
        <w:tabs>
          <w:tab w:val="left" w:pos="709"/>
        </w:tabs>
        <w:suppressAutoHyphens w:val="0"/>
        <w:overflowPunct w:val="0"/>
        <w:autoSpaceDE w:val="0"/>
        <w:autoSpaceDN w:val="0"/>
        <w:adjustRightInd w:val="0"/>
        <w:spacing w:before="120" w:after="120"/>
        <w:textAlignment w:val="baseline"/>
        <w:rPr>
          <w:rFonts w:ascii="Verdana" w:hAnsi="Verdana" w:cs="Arial"/>
          <w:kern w:val="28"/>
          <w:lang w:eastAsia="en-US"/>
        </w:rPr>
      </w:pPr>
      <w:r w:rsidRPr="006A26EA">
        <w:rPr>
          <w:rFonts w:ascii="Verdana" w:hAnsi="Verdana" w:cs="Arial"/>
          <w:kern w:val="28"/>
          <w:lang w:eastAsia="en-US"/>
        </w:rPr>
        <w:t xml:space="preserve">The award of the </w:t>
      </w:r>
      <w:r w:rsidR="00F00CF1" w:rsidRPr="00115007">
        <w:rPr>
          <w:rFonts w:ascii="Verdana" w:hAnsi="Verdana" w:cs="Arial"/>
          <w:kern w:val="28"/>
          <w:lang w:eastAsia="en-US"/>
        </w:rPr>
        <w:t>C</w:t>
      </w:r>
      <w:r w:rsidRPr="00115007">
        <w:rPr>
          <w:rFonts w:ascii="Verdana" w:hAnsi="Verdana" w:cs="Arial"/>
          <w:kern w:val="28"/>
          <w:lang w:eastAsia="en-US"/>
        </w:rPr>
        <w:t xml:space="preserve">ontract will be subject to a standstill period of </w:t>
      </w:r>
      <w:r w:rsidRPr="00115007">
        <w:rPr>
          <w:rFonts w:ascii="Verdana" w:hAnsi="Verdana" w:cs="Arial"/>
          <w:color w:val="000000"/>
          <w:kern w:val="28"/>
          <w:lang w:eastAsia="en-US"/>
        </w:rPr>
        <w:t xml:space="preserve">10 </w:t>
      </w:r>
      <w:r w:rsidRPr="00115007">
        <w:rPr>
          <w:rFonts w:ascii="Verdana" w:hAnsi="Verdana" w:cs="Arial"/>
          <w:kern w:val="28"/>
          <w:lang w:eastAsia="en-US"/>
        </w:rPr>
        <w:t xml:space="preserve">days between the notification of </w:t>
      </w:r>
      <w:r w:rsidR="00C37DFA" w:rsidRPr="00115007">
        <w:rPr>
          <w:rFonts w:ascii="Verdana" w:hAnsi="Verdana" w:cs="Arial"/>
          <w:kern w:val="28"/>
          <w:lang w:eastAsia="en-US"/>
        </w:rPr>
        <w:t xml:space="preserve">the </w:t>
      </w:r>
      <w:r w:rsidRPr="00115007">
        <w:rPr>
          <w:rFonts w:ascii="Verdana" w:hAnsi="Verdana" w:cs="Arial"/>
          <w:kern w:val="28"/>
          <w:lang w:eastAsia="en-US"/>
        </w:rPr>
        <w:t xml:space="preserve">award decision and </w:t>
      </w:r>
      <w:r w:rsidR="00F00CF1" w:rsidRPr="00115007">
        <w:rPr>
          <w:rFonts w:ascii="Verdana" w:hAnsi="Verdana" w:cs="Arial"/>
          <w:kern w:val="28"/>
          <w:lang w:eastAsia="en-US"/>
        </w:rPr>
        <w:t>C</w:t>
      </w:r>
      <w:r w:rsidRPr="00115007">
        <w:rPr>
          <w:rFonts w:ascii="Verdana" w:hAnsi="Verdana" w:cs="Arial"/>
          <w:kern w:val="28"/>
          <w:lang w:eastAsia="en-US"/>
        </w:rPr>
        <w:t xml:space="preserve">ontract conclusion. </w:t>
      </w:r>
    </w:p>
    <w:p w:rsidR="00F00CF1" w:rsidRPr="00115007" w:rsidRDefault="00A129A5" w:rsidP="00A129A5">
      <w:pPr>
        <w:suppressAutoHyphens w:val="0"/>
        <w:spacing w:after="120"/>
        <w:rPr>
          <w:rFonts w:ascii="Verdana" w:hAnsi="Verdana" w:cs="Arial"/>
          <w:kern w:val="28"/>
          <w:lang w:eastAsia="en-US"/>
        </w:rPr>
      </w:pPr>
      <w:r w:rsidRPr="00115007">
        <w:rPr>
          <w:rFonts w:ascii="Verdana" w:hAnsi="Verdana" w:cs="Arial"/>
          <w:kern w:val="28"/>
          <w:lang w:eastAsia="en-US"/>
        </w:rPr>
        <w:lastRenderedPageBreak/>
        <w:t xml:space="preserve">All </w:t>
      </w:r>
      <w:r w:rsidR="00F00CF1" w:rsidRPr="00115007">
        <w:rPr>
          <w:rFonts w:ascii="Verdana" w:hAnsi="Verdana" w:cs="Arial"/>
          <w:kern w:val="28"/>
          <w:lang w:eastAsia="en-US"/>
        </w:rPr>
        <w:t>T</w:t>
      </w:r>
      <w:r w:rsidRPr="00115007">
        <w:rPr>
          <w:rFonts w:ascii="Verdana" w:hAnsi="Verdana" w:cs="Arial"/>
          <w:kern w:val="28"/>
          <w:lang w:eastAsia="en-US"/>
        </w:rPr>
        <w:t>enderers are advised that no</w:t>
      </w:r>
      <w:r w:rsidR="00F00CF1" w:rsidRPr="00115007">
        <w:rPr>
          <w:rFonts w:ascii="Verdana" w:hAnsi="Verdana" w:cs="Arial"/>
          <w:kern w:val="28"/>
          <w:lang w:eastAsia="en-US"/>
        </w:rPr>
        <w:t xml:space="preserve"> </w:t>
      </w:r>
      <w:r w:rsidRPr="00115007">
        <w:rPr>
          <w:rFonts w:ascii="Verdana" w:hAnsi="Verdana" w:cs="Arial"/>
          <w:kern w:val="28"/>
          <w:lang w:eastAsia="en-US"/>
        </w:rPr>
        <w:t xml:space="preserve">action </w:t>
      </w:r>
      <w:r w:rsidR="00F00CF1" w:rsidRPr="00115007">
        <w:rPr>
          <w:rFonts w:ascii="Verdana" w:hAnsi="Verdana" w:cs="Arial"/>
          <w:kern w:val="28"/>
          <w:lang w:eastAsia="en-US"/>
        </w:rPr>
        <w:t xml:space="preserve">should be taken, </w:t>
      </w:r>
      <w:r w:rsidRPr="00115007">
        <w:rPr>
          <w:rFonts w:ascii="Verdana" w:hAnsi="Verdana" w:cs="Arial"/>
          <w:kern w:val="28"/>
          <w:lang w:eastAsia="en-US"/>
        </w:rPr>
        <w:t xml:space="preserve">for example commencing the delivery of or implementation of </w:t>
      </w:r>
      <w:r w:rsidR="00F00CF1" w:rsidRPr="00115007">
        <w:rPr>
          <w:rFonts w:ascii="Verdana" w:hAnsi="Verdana" w:cs="Arial"/>
          <w:kern w:val="28"/>
          <w:lang w:eastAsia="en-US"/>
        </w:rPr>
        <w:t>the S</w:t>
      </w:r>
      <w:r w:rsidRPr="00115007">
        <w:rPr>
          <w:rFonts w:ascii="Verdana" w:hAnsi="Verdana" w:cs="Arial"/>
          <w:kern w:val="28"/>
          <w:lang w:eastAsia="en-US"/>
        </w:rPr>
        <w:t xml:space="preserve">ervices or commencement of </w:t>
      </w:r>
      <w:r w:rsidR="00F00CF1" w:rsidRPr="00115007">
        <w:rPr>
          <w:rFonts w:ascii="Verdana" w:hAnsi="Verdana" w:cs="Arial"/>
          <w:kern w:val="28"/>
          <w:lang w:eastAsia="en-US"/>
        </w:rPr>
        <w:t xml:space="preserve">any </w:t>
      </w:r>
      <w:r w:rsidRPr="00115007">
        <w:rPr>
          <w:rFonts w:ascii="Verdana" w:hAnsi="Verdana" w:cs="Arial"/>
          <w:kern w:val="28"/>
          <w:lang w:eastAsia="en-US"/>
        </w:rPr>
        <w:t xml:space="preserve">works, until the </w:t>
      </w:r>
      <w:r w:rsidR="00F00CF1" w:rsidRPr="00115007">
        <w:rPr>
          <w:rFonts w:ascii="Verdana" w:hAnsi="Verdana" w:cs="Arial"/>
          <w:kern w:val="28"/>
          <w:lang w:eastAsia="en-US"/>
        </w:rPr>
        <w:t xml:space="preserve">Contract has been finalised. Any Tenderer doing so does so at its own risk. </w:t>
      </w:r>
    </w:p>
    <w:p w:rsidR="00A129A5" w:rsidRPr="00115007" w:rsidRDefault="00A129A5" w:rsidP="00A129A5">
      <w:pPr>
        <w:suppressAutoHyphens w:val="0"/>
        <w:spacing w:after="120"/>
        <w:rPr>
          <w:rFonts w:ascii="Verdana" w:hAnsi="Verdana" w:cs="Arial"/>
          <w:kern w:val="28"/>
          <w:lang w:eastAsia="en-US"/>
        </w:rPr>
      </w:pPr>
      <w:r w:rsidRPr="00115007">
        <w:rPr>
          <w:rFonts w:ascii="Verdana" w:hAnsi="Verdana" w:cs="Arial"/>
          <w:kern w:val="28"/>
          <w:lang w:eastAsia="en-US"/>
        </w:rPr>
        <w:t xml:space="preserve">Tenderers </w:t>
      </w:r>
      <w:r w:rsidR="00F00CF1" w:rsidRPr="00115007">
        <w:rPr>
          <w:rFonts w:ascii="Verdana" w:hAnsi="Verdana" w:cs="Arial"/>
          <w:kern w:val="28"/>
          <w:lang w:eastAsia="en-US"/>
        </w:rPr>
        <w:t xml:space="preserve">must not </w:t>
      </w:r>
      <w:r w:rsidRPr="00115007">
        <w:rPr>
          <w:rFonts w:ascii="Verdana" w:hAnsi="Verdana" w:cs="Arial"/>
          <w:kern w:val="28"/>
          <w:lang w:eastAsia="en-US"/>
        </w:rPr>
        <w:t>undertak</w:t>
      </w:r>
      <w:r w:rsidR="00F00CF1" w:rsidRPr="00115007">
        <w:rPr>
          <w:rFonts w:ascii="Verdana" w:hAnsi="Verdana" w:cs="Arial"/>
          <w:kern w:val="28"/>
          <w:lang w:eastAsia="en-US"/>
        </w:rPr>
        <w:t>e</w:t>
      </w:r>
      <w:r w:rsidRPr="00115007">
        <w:rPr>
          <w:rFonts w:ascii="Verdana" w:hAnsi="Verdana" w:cs="Arial"/>
          <w:kern w:val="28"/>
          <w:lang w:eastAsia="en-US"/>
        </w:rPr>
        <w:t xml:space="preserve"> any publicity, marketing or promotional activity </w:t>
      </w:r>
      <w:r w:rsidR="00F00CF1" w:rsidRPr="00115007">
        <w:rPr>
          <w:rFonts w:ascii="Verdana" w:hAnsi="Verdana" w:cs="Arial"/>
          <w:kern w:val="28"/>
          <w:lang w:eastAsia="en-US"/>
        </w:rPr>
        <w:t xml:space="preserve">based on award of the Contract without </w:t>
      </w:r>
      <w:r w:rsidRPr="00115007">
        <w:rPr>
          <w:rFonts w:ascii="Verdana" w:hAnsi="Verdana" w:cs="Arial"/>
          <w:kern w:val="28"/>
          <w:lang w:eastAsia="en-US"/>
        </w:rPr>
        <w:t xml:space="preserve">prior approval </w:t>
      </w:r>
      <w:r w:rsidR="00F00CF1" w:rsidRPr="00115007">
        <w:rPr>
          <w:rFonts w:ascii="Verdana" w:hAnsi="Verdana" w:cs="Arial"/>
          <w:kern w:val="28"/>
          <w:lang w:eastAsia="en-US"/>
        </w:rPr>
        <w:t xml:space="preserve">of the ICO. </w:t>
      </w:r>
      <w:r w:rsidRPr="00115007">
        <w:rPr>
          <w:rFonts w:ascii="Verdana" w:hAnsi="Verdana" w:cs="Arial"/>
          <w:kern w:val="28"/>
          <w:lang w:eastAsia="en-US"/>
        </w:rPr>
        <w:t xml:space="preserve">  </w:t>
      </w:r>
    </w:p>
    <w:p w:rsidR="00A129A5" w:rsidRPr="00115007" w:rsidRDefault="00F00CF1" w:rsidP="00A129A5">
      <w:pPr>
        <w:widowControl w:val="0"/>
        <w:tabs>
          <w:tab w:val="left" w:pos="709"/>
        </w:tabs>
        <w:suppressAutoHyphens w:val="0"/>
        <w:overflowPunct w:val="0"/>
        <w:autoSpaceDE w:val="0"/>
        <w:autoSpaceDN w:val="0"/>
        <w:adjustRightInd w:val="0"/>
        <w:spacing w:before="120" w:after="120"/>
        <w:textAlignment w:val="baseline"/>
        <w:rPr>
          <w:rFonts w:ascii="Verdana" w:hAnsi="Verdana" w:cs="Arial"/>
          <w:kern w:val="28"/>
          <w:lang w:eastAsia="en-US"/>
        </w:rPr>
      </w:pPr>
      <w:r w:rsidRPr="00115007">
        <w:rPr>
          <w:rFonts w:ascii="Verdana" w:hAnsi="Verdana" w:cs="Arial"/>
          <w:color w:val="000000"/>
          <w:kern w:val="28"/>
          <w:lang w:eastAsia="en-US"/>
        </w:rPr>
        <w:t xml:space="preserve">The ICO </w:t>
      </w:r>
      <w:r w:rsidR="00C37DFA" w:rsidRPr="00115007">
        <w:rPr>
          <w:rFonts w:ascii="Verdana" w:hAnsi="Verdana" w:cs="Arial"/>
          <w:color w:val="000000"/>
          <w:kern w:val="28"/>
          <w:lang w:eastAsia="en-US"/>
        </w:rPr>
        <w:t>is</w:t>
      </w:r>
      <w:r w:rsidRPr="00115007">
        <w:rPr>
          <w:rFonts w:ascii="Verdana" w:hAnsi="Verdana" w:cs="Arial"/>
          <w:color w:val="000000"/>
          <w:kern w:val="28"/>
          <w:lang w:eastAsia="en-US"/>
        </w:rPr>
        <w:t xml:space="preserve"> not </w:t>
      </w:r>
      <w:r w:rsidR="00A129A5" w:rsidRPr="00115007">
        <w:rPr>
          <w:rFonts w:ascii="Verdana" w:hAnsi="Verdana" w:cs="Arial"/>
          <w:kern w:val="28"/>
          <w:lang w:eastAsia="en-US"/>
        </w:rPr>
        <w:t>b</w:t>
      </w:r>
      <w:r w:rsidRPr="00115007">
        <w:rPr>
          <w:rFonts w:ascii="Verdana" w:hAnsi="Verdana" w:cs="Arial"/>
          <w:kern w:val="28"/>
          <w:lang w:eastAsia="en-US"/>
        </w:rPr>
        <w:t xml:space="preserve">ound </w:t>
      </w:r>
      <w:r w:rsidR="00A129A5" w:rsidRPr="00115007">
        <w:rPr>
          <w:rFonts w:ascii="Verdana" w:hAnsi="Verdana" w:cs="Arial"/>
          <w:kern w:val="28"/>
          <w:lang w:eastAsia="en-US"/>
        </w:rPr>
        <w:t xml:space="preserve">to accept any </w:t>
      </w:r>
      <w:r w:rsidRPr="00115007">
        <w:rPr>
          <w:rFonts w:ascii="Verdana" w:hAnsi="Verdana" w:cs="Arial"/>
          <w:kern w:val="28"/>
          <w:lang w:eastAsia="en-US"/>
        </w:rPr>
        <w:t>T</w:t>
      </w:r>
      <w:r w:rsidR="00A129A5" w:rsidRPr="00115007">
        <w:rPr>
          <w:rFonts w:ascii="Verdana" w:hAnsi="Verdana" w:cs="Arial"/>
          <w:kern w:val="28"/>
          <w:lang w:eastAsia="en-US"/>
        </w:rPr>
        <w:t xml:space="preserve">ender, and unless a </w:t>
      </w:r>
      <w:r w:rsidRPr="00115007">
        <w:rPr>
          <w:rFonts w:ascii="Verdana" w:hAnsi="Verdana" w:cs="Arial"/>
          <w:kern w:val="28"/>
          <w:lang w:eastAsia="en-US"/>
        </w:rPr>
        <w:t>T</w:t>
      </w:r>
      <w:r w:rsidR="00A129A5" w:rsidRPr="00115007">
        <w:rPr>
          <w:rFonts w:ascii="Verdana" w:hAnsi="Verdana" w:cs="Arial"/>
          <w:kern w:val="28"/>
          <w:lang w:eastAsia="en-US"/>
        </w:rPr>
        <w:t xml:space="preserve">enderer expressly states that a partial award will not be acceptable, then the right is reserved to accept a </w:t>
      </w:r>
      <w:r w:rsidRPr="00115007">
        <w:rPr>
          <w:rFonts w:ascii="Verdana" w:hAnsi="Verdana" w:cs="Arial"/>
          <w:kern w:val="28"/>
          <w:lang w:eastAsia="en-US"/>
        </w:rPr>
        <w:t>T</w:t>
      </w:r>
      <w:r w:rsidR="00A129A5" w:rsidRPr="00115007">
        <w:rPr>
          <w:rFonts w:ascii="Verdana" w:hAnsi="Verdana" w:cs="Arial"/>
          <w:kern w:val="28"/>
          <w:lang w:eastAsia="en-US"/>
        </w:rPr>
        <w:t xml:space="preserve">ender in part. </w:t>
      </w:r>
    </w:p>
    <w:p w:rsidR="00F00CF1" w:rsidRPr="00115007" w:rsidRDefault="00A129A5" w:rsidP="00A129A5">
      <w:pPr>
        <w:widowControl w:val="0"/>
        <w:tabs>
          <w:tab w:val="left" w:pos="709"/>
        </w:tabs>
        <w:suppressAutoHyphens w:val="0"/>
        <w:overflowPunct w:val="0"/>
        <w:autoSpaceDE w:val="0"/>
        <w:autoSpaceDN w:val="0"/>
        <w:adjustRightInd w:val="0"/>
        <w:spacing w:before="120" w:after="120"/>
        <w:textAlignment w:val="baseline"/>
        <w:rPr>
          <w:rFonts w:ascii="Verdana" w:hAnsi="Verdana" w:cs="Arial"/>
          <w:kern w:val="28"/>
          <w:lang w:eastAsia="en-US"/>
        </w:rPr>
      </w:pPr>
      <w:r w:rsidRPr="00115007">
        <w:rPr>
          <w:rFonts w:ascii="Verdana" w:hAnsi="Verdana" w:cs="Arial"/>
          <w:kern w:val="28"/>
          <w:lang w:eastAsia="en-US"/>
        </w:rPr>
        <w:t xml:space="preserve">Upon conclusion of all the above stages, </w:t>
      </w:r>
      <w:r w:rsidR="00F00CF1" w:rsidRPr="00115007">
        <w:rPr>
          <w:rFonts w:ascii="Verdana" w:hAnsi="Verdana" w:cs="Arial"/>
          <w:kern w:val="28"/>
          <w:lang w:eastAsia="en-US"/>
        </w:rPr>
        <w:t>the</w:t>
      </w:r>
      <w:r w:rsidRPr="00115007">
        <w:rPr>
          <w:rFonts w:ascii="Verdana" w:hAnsi="Verdana" w:cs="Arial"/>
          <w:kern w:val="28"/>
          <w:lang w:eastAsia="en-US"/>
        </w:rPr>
        <w:t xml:space="preserve"> </w:t>
      </w:r>
      <w:r w:rsidR="00F00CF1" w:rsidRPr="00115007">
        <w:rPr>
          <w:rFonts w:ascii="Verdana" w:hAnsi="Verdana" w:cs="Arial"/>
          <w:kern w:val="28"/>
          <w:lang w:eastAsia="en-US"/>
        </w:rPr>
        <w:t>C</w:t>
      </w:r>
      <w:r w:rsidRPr="00115007">
        <w:rPr>
          <w:rFonts w:ascii="Verdana" w:hAnsi="Verdana" w:cs="Arial"/>
          <w:kern w:val="28"/>
          <w:lang w:eastAsia="en-US"/>
        </w:rPr>
        <w:t xml:space="preserve">ontract will be entered into between </w:t>
      </w:r>
      <w:r w:rsidR="00F00CF1" w:rsidRPr="00115007">
        <w:rPr>
          <w:rFonts w:ascii="Verdana" w:hAnsi="Verdana" w:cs="Arial"/>
          <w:kern w:val="28"/>
          <w:lang w:eastAsia="en-US"/>
        </w:rPr>
        <w:t xml:space="preserve">the </w:t>
      </w:r>
      <w:r w:rsidR="00C37DFA" w:rsidRPr="00115007">
        <w:rPr>
          <w:rFonts w:ascii="Verdana" w:hAnsi="Verdana" w:cs="Arial"/>
          <w:kern w:val="28"/>
          <w:lang w:eastAsia="en-US"/>
        </w:rPr>
        <w:t xml:space="preserve">ICO </w:t>
      </w:r>
      <w:r w:rsidRPr="00115007">
        <w:rPr>
          <w:rFonts w:ascii="Verdana" w:hAnsi="Verdana" w:cs="Arial"/>
          <w:kern w:val="28"/>
          <w:lang w:eastAsia="en-US"/>
        </w:rPr>
        <w:t xml:space="preserve">and the successful </w:t>
      </w:r>
      <w:r w:rsidR="00F00CF1" w:rsidRPr="00115007">
        <w:rPr>
          <w:rFonts w:ascii="Verdana" w:hAnsi="Verdana" w:cs="Arial"/>
          <w:kern w:val="28"/>
          <w:lang w:eastAsia="en-US"/>
        </w:rPr>
        <w:t>T</w:t>
      </w:r>
      <w:r w:rsidRPr="00115007">
        <w:rPr>
          <w:rFonts w:ascii="Verdana" w:hAnsi="Verdana" w:cs="Arial"/>
          <w:kern w:val="28"/>
          <w:lang w:eastAsia="en-US"/>
        </w:rPr>
        <w:t xml:space="preserve">enderer. </w:t>
      </w:r>
      <w:r w:rsidR="00C37DFA" w:rsidRPr="00115007">
        <w:rPr>
          <w:rFonts w:ascii="Verdana" w:hAnsi="Verdana" w:cs="Arial"/>
          <w:kern w:val="28"/>
          <w:lang w:eastAsia="en-US"/>
        </w:rPr>
        <w:t>Contracts will be in the name of the Information Commissioner.</w:t>
      </w:r>
      <w:r w:rsidRPr="00115007">
        <w:rPr>
          <w:rFonts w:ascii="Verdana" w:hAnsi="Verdana" w:cs="Arial"/>
          <w:kern w:val="28"/>
          <w:lang w:eastAsia="en-US"/>
        </w:rPr>
        <w:t xml:space="preserve"> The terms and conditions governing the </w:t>
      </w:r>
      <w:r w:rsidR="00F00CF1" w:rsidRPr="00115007">
        <w:rPr>
          <w:rFonts w:ascii="Verdana" w:hAnsi="Verdana" w:cs="Arial"/>
          <w:kern w:val="28"/>
          <w:lang w:eastAsia="en-US"/>
        </w:rPr>
        <w:t>C</w:t>
      </w:r>
      <w:r w:rsidRPr="00115007">
        <w:rPr>
          <w:rFonts w:ascii="Verdana" w:hAnsi="Verdana" w:cs="Arial"/>
          <w:kern w:val="28"/>
          <w:lang w:eastAsia="en-US"/>
        </w:rPr>
        <w:t xml:space="preserve">ontract will be those </w:t>
      </w:r>
      <w:r w:rsidR="00F00CF1" w:rsidRPr="00115007">
        <w:rPr>
          <w:rFonts w:ascii="Verdana" w:hAnsi="Verdana" w:cs="Arial"/>
          <w:kern w:val="28"/>
          <w:lang w:eastAsia="en-US"/>
        </w:rPr>
        <w:t>set out in the draft terms and conditions accompanying this ITT</w:t>
      </w:r>
      <w:r w:rsidR="00776B7D" w:rsidRPr="00115007">
        <w:rPr>
          <w:rFonts w:ascii="Verdana" w:hAnsi="Verdana" w:cs="Arial"/>
          <w:kern w:val="28"/>
          <w:lang w:eastAsia="en-US"/>
        </w:rPr>
        <w:t xml:space="preserve"> (see </w:t>
      </w:r>
      <w:r w:rsidR="00C37DFA" w:rsidRPr="00115007">
        <w:rPr>
          <w:rFonts w:ascii="Verdana" w:hAnsi="Verdana" w:cs="Arial"/>
          <w:kern w:val="28"/>
          <w:lang w:eastAsia="en-US"/>
        </w:rPr>
        <w:t xml:space="preserve">Appendix 1 to </w:t>
      </w:r>
      <w:r w:rsidR="00776B7D" w:rsidRPr="00115007">
        <w:rPr>
          <w:rFonts w:ascii="Verdana" w:hAnsi="Verdana" w:cs="Arial"/>
          <w:kern w:val="28"/>
          <w:lang w:eastAsia="en-US"/>
        </w:rPr>
        <w:t>section 7</w:t>
      </w:r>
      <w:r w:rsidR="00C37DFA" w:rsidRPr="00115007">
        <w:rPr>
          <w:rFonts w:ascii="Verdana" w:hAnsi="Verdana" w:cs="Arial"/>
          <w:kern w:val="28"/>
          <w:lang w:eastAsia="en-US"/>
        </w:rPr>
        <w:t xml:space="preserve">). </w:t>
      </w:r>
      <w:r w:rsidR="00F00CF1" w:rsidRPr="00115007">
        <w:rPr>
          <w:rFonts w:ascii="Verdana" w:hAnsi="Verdana" w:cs="Arial"/>
          <w:kern w:val="28"/>
          <w:lang w:eastAsia="en-US"/>
        </w:rPr>
        <w:t xml:space="preserve">Only minor amendments will be acceptable to </w:t>
      </w:r>
      <w:r w:rsidR="00C37DFA" w:rsidRPr="00115007">
        <w:rPr>
          <w:rFonts w:ascii="Verdana" w:hAnsi="Verdana" w:cs="Arial"/>
          <w:kern w:val="28"/>
          <w:lang w:eastAsia="en-US"/>
        </w:rPr>
        <w:t>I</w:t>
      </w:r>
      <w:r w:rsidR="00F00CF1" w:rsidRPr="00115007">
        <w:rPr>
          <w:rFonts w:ascii="Verdana" w:hAnsi="Verdana" w:cs="Arial"/>
          <w:kern w:val="28"/>
          <w:lang w:eastAsia="en-US"/>
        </w:rPr>
        <w:t>C</w:t>
      </w:r>
      <w:r w:rsidR="00C37DFA" w:rsidRPr="00115007">
        <w:rPr>
          <w:rFonts w:ascii="Verdana" w:hAnsi="Verdana" w:cs="Arial"/>
          <w:kern w:val="28"/>
          <w:lang w:eastAsia="en-US"/>
        </w:rPr>
        <w:t>O</w:t>
      </w:r>
      <w:r w:rsidR="00F00CF1" w:rsidRPr="00115007">
        <w:rPr>
          <w:rFonts w:ascii="Verdana" w:hAnsi="Verdana" w:cs="Arial"/>
          <w:kern w:val="28"/>
          <w:lang w:eastAsia="en-US"/>
        </w:rPr>
        <w:t xml:space="preserve">. Tenderers should only submit a Tender if they are willing to accept this. </w:t>
      </w:r>
    </w:p>
    <w:p w:rsidR="00A129A5" w:rsidRPr="00115007" w:rsidRDefault="00A129A5" w:rsidP="00A129A5">
      <w:pPr>
        <w:widowControl w:val="0"/>
        <w:tabs>
          <w:tab w:val="left" w:pos="709"/>
        </w:tabs>
        <w:suppressAutoHyphens w:val="0"/>
        <w:overflowPunct w:val="0"/>
        <w:autoSpaceDE w:val="0"/>
        <w:autoSpaceDN w:val="0"/>
        <w:adjustRightInd w:val="0"/>
        <w:spacing w:before="120" w:after="120"/>
        <w:textAlignment w:val="baseline"/>
        <w:rPr>
          <w:rFonts w:ascii="Verdana" w:hAnsi="Verdana" w:cs="Arial"/>
          <w:kern w:val="28"/>
          <w:lang w:eastAsia="en-US"/>
        </w:rPr>
      </w:pPr>
    </w:p>
    <w:p w:rsidR="00A129A5" w:rsidRPr="00115007" w:rsidRDefault="00A129A5" w:rsidP="00A129A5">
      <w:pPr>
        <w:keepNext/>
        <w:widowControl w:val="0"/>
        <w:suppressAutoHyphens w:val="0"/>
        <w:overflowPunct w:val="0"/>
        <w:autoSpaceDE w:val="0"/>
        <w:autoSpaceDN w:val="0"/>
        <w:adjustRightInd w:val="0"/>
        <w:spacing w:after="240"/>
        <w:outlineLvl w:val="0"/>
        <w:rPr>
          <w:rFonts w:ascii="Verdana" w:hAnsi="Verdana" w:cs="Arial"/>
          <w:b/>
          <w:kern w:val="28"/>
          <w:lang w:eastAsia="en-US"/>
        </w:rPr>
        <w:sectPr w:rsidR="00A129A5" w:rsidRPr="00115007" w:rsidSect="00A129A5">
          <w:headerReference w:type="even" r:id="rId18"/>
          <w:headerReference w:type="first" r:id="rId19"/>
          <w:pgSz w:w="11906" w:h="16838" w:code="9"/>
          <w:pgMar w:top="720" w:right="720" w:bottom="720" w:left="720" w:header="680" w:footer="928" w:gutter="0"/>
          <w:cols w:space="708"/>
          <w:titlePg/>
          <w:docGrid w:linePitch="360"/>
        </w:sectPr>
      </w:pPr>
    </w:p>
    <w:p w:rsidR="00A129A5" w:rsidRPr="00743168" w:rsidRDefault="00A129A5" w:rsidP="00A129A5">
      <w:pPr>
        <w:keepNext/>
        <w:widowControl w:val="0"/>
        <w:pBdr>
          <w:bottom w:val="single" w:sz="12" w:space="1" w:color="auto"/>
        </w:pBdr>
        <w:suppressAutoHyphens w:val="0"/>
        <w:overflowPunct w:val="0"/>
        <w:autoSpaceDE w:val="0"/>
        <w:autoSpaceDN w:val="0"/>
        <w:adjustRightInd w:val="0"/>
        <w:spacing w:after="240"/>
        <w:outlineLvl w:val="0"/>
        <w:rPr>
          <w:rFonts w:ascii="Verdana" w:hAnsi="Verdana" w:cs="Arial"/>
          <w:b/>
          <w:color w:val="1F497D"/>
          <w:kern w:val="28"/>
          <w:lang w:eastAsia="en-US"/>
        </w:rPr>
      </w:pPr>
      <w:bookmarkStart w:id="28" w:name="_Toc379828820"/>
      <w:bookmarkStart w:id="29" w:name="_Toc379829180"/>
      <w:bookmarkStart w:id="30" w:name="_Toc380409604"/>
      <w:r w:rsidRPr="00743168">
        <w:rPr>
          <w:rFonts w:ascii="Verdana" w:hAnsi="Verdana" w:cs="Arial"/>
          <w:b/>
          <w:color w:val="1F497D"/>
          <w:kern w:val="28"/>
          <w:lang w:eastAsia="en-US"/>
        </w:rPr>
        <w:lastRenderedPageBreak/>
        <w:t>5. INSTRUCTIONS FOR COMPLETING AND SUBMITTING A TENDER</w:t>
      </w:r>
      <w:bookmarkEnd w:id="28"/>
      <w:bookmarkEnd w:id="29"/>
      <w:bookmarkEnd w:id="30"/>
    </w:p>
    <w:p w:rsidR="00FC40FC" w:rsidRPr="00115007" w:rsidRDefault="00A129A5" w:rsidP="00A129A5">
      <w:pPr>
        <w:widowControl w:val="0"/>
        <w:overflowPunct w:val="0"/>
        <w:autoSpaceDE w:val="0"/>
        <w:autoSpaceDN w:val="0"/>
        <w:adjustRightInd w:val="0"/>
        <w:spacing w:after="120"/>
        <w:rPr>
          <w:rFonts w:ascii="Verdana" w:hAnsi="Verdana" w:cs="Arial"/>
          <w:color w:val="000000"/>
          <w:spacing w:val="-3"/>
          <w:kern w:val="28"/>
          <w:lang w:eastAsia="en-US"/>
        </w:rPr>
      </w:pPr>
      <w:r w:rsidRPr="00115007">
        <w:rPr>
          <w:rFonts w:ascii="Verdana" w:hAnsi="Verdana" w:cs="Arial"/>
          <w:color w:val="000000"/>
          <w:spacing w:val="-3"/>
          <w:kern w:val="28"/>
          <w:lang w:eastAsia="en-US"/>
        </w:rPr>
        <w:t>You have received one copy of this IT</w:t>
      </w:r>
      <w:r w:rsidR="00FC40FC" w:rsidRPr="00115007">
        <w:rPr>
          <w:rFonts w:ascii="Verdana" w:hAnsi="Verdana" w:cs="Arial"/>
          <w:color w:val="000000"/>
          <w:spacing w:val="-3"/>
          <w:kern w:val="28"/>
          <w:lang w:eastAsia="en-US"/>
        </w:rPr>
        <w:t xml:space="preserve">T </w:t>
      </w:r>
      <w:r w:rsidRPr="00115007">
        <w:rPr>
          <w:rFonts w:ascii="Verdana" w:hAnsi="Verdana" w:cs="Arial"/>
          <w:color w:val="000000"/>
          <w:spacing w:val="-3"/>
          <w:kern w:val="28"/>
          <w:lang w:eastAsia="en-US"/>
        </w:rPr>
        <w:t xml:space="preserve">document.  We require you to submit one ELECTRONIC copy </w:t>
      </w:r>
      <w:r w:rsidR="00FC40FC" w:rsidRPr="00115007">
        <w:rPr>
          <w:rFonts w:ascii="Verdana" w:hAnsi="Verdana" w:cs="Arial"/>
          <w:color w:val="000000"/>
          <w:spacing w:val="-3"/>
          <w:kern w:val="28"/>
          <w:lang w:eastAsia="en-US"/>
        </w:rPr>
        <w:t>of your Tender and all supporting documents to:</w:t>
      </w:r>
    </w:p>
    <w:p w:rsidR="00FC40FC" w:rsidRPr="00115007" w:rsidRDefault="00FD3783" w:rsidP="00D96EDF">
      <w:pPr>
        <w:jc w:val="both"/>
        <w:rPr>
          <w:rFonts w:ascii="Verdana" w:hAnsi="Verdana"/>
          <w:b/>
          <w:lang w:val="fr-FR"/>
        </w:rPr>
      </w:pPr>
      <w:hyperlink r:id="rId20" w:history="1">
        <w:r w:rsidR="00FC40FC" w:rsidRPr="00115007">
          <w:rPr>
            <w:rStyle w:val="Hyperlink"/>
            <w:rFonts w:ascii="Verdana" w:hAnsi="Verdana"/>
            <w:b/>
            <w:lang w:val="fr-FR"/>
          </w:rPr>
          <w:t>procurement1@ico.org.uk</w:t>
        </w:r>
      </w:hyperlink>
      <w:r w:rsidR="00FC40FC" w:rsidRPr="00115007">
        <w:rPr>
          <w:rFonts w:ascii="Verdana" w:hAnsi="Verdana"/>
          <w:b/>
          <w:lang w:val="fr-FR"/>
        </w:rPr>
        <w:t xml:space="preserve"> </w:t>
      </w:r>
    </w:p>
    <w:p w:rsidR="00D96EDF" w:rsidRPr="006A26EA" w:rsidRDefault="00D96EDF" w:rsidP="00D96EDF">
      <w:pPr>
        <w:jc w:val="both"/>
        <w:rPr>
          <w:rFonts w:ascii="Verdana" w:hAnsi="Verdana" w:cs="Arial"/>
          <w:kern w:val="28"/>
          <w:lang w:eastAsia="en-US"/>
        </w:rPr>
      </w:pPr>
    </w:p>
    <w:p w:rsidR="00FC40FC" w:rsidRPr="00115007" w:rsidRDefault="00FC40FC" w:rsidP="00A129A5">
      <w:pPr>
        <w:widowControl w:val="0"/>
        <w:overflowPunct w:val="0"/>
        <w:autoSpaceDE w:val="0"/>
        <w:autoSpaceDN w:val="0"/>
        <w:adjustRightInd w:val="0"/>
        <w:spacing w:after="120"/>
        <w:rPr>
          <w:rFonts w:ascii="Verdana" w:hAnsi="Verdana" w:cs="Arial"/>
          <w:color w:val="000000"/>
          <w:spacing w:val="-3"/>
          <w:kern w:val="28"/>
          <w:lang w:eastAsia="en-US"/>
        </w:rPr>
      </w:pPr>
      <w:r w:rsidRPr="00115007">
        <w:rPr>
          <w:rFonts w:ascii="Verdana" w:hAnsi="Verdana" w:cs="Arial"/>
          <w:color w:val="000000"/>
          <w:spacing w:val="-3"/>
          <w:kern w:val="28"/>
          <w:lang w:eastAsia="en-US"/>
        </w:rPr>
        <w:t>Please ensure your email is entitled “Tender for</w:t>
      </w:r>
      <w:r w:rsidR="00D96EDF" w:rsidRPr="00115007">
        <w:rPr>
          <w:rFonts w:ascii="Verdana" w:hAnsi="Verdana" w:cs="Arial"/>
          <w:color w:val="000000"/>
          <w:spacing w:val="-3"/>
          <w:kern w:val="28"/>
          <w:lang w:eastAsia="en-US"/>
        </w:rPr>
        <w:t xml:space="preserve"> </w:t>
      </w:r>
      <w:r w:rsidR="00EF087E">
        <w:rPr>
          <w:rFonts w:ascii="Verdana" w:hAnsi="Verdana" w:cs="Arial"/>
          <w:color w:val="000000"/>
          <w:spacing w:val="-3"/>
          <w:kern w:val="28"/>
          <w:lang w:eastAsia="en-US"/>
        </w:rPr>
        <w:t xml:space="preserve">Digital </w:t>
      </w:r>
      <w:r w:rsidR="00D96EDF" w:rsidRPr="00115007">
        <w:rPr>
          <w:rFonts w:ascii="Verdana" w:hAnsi="Verdana" w:cs="Arial"/>
          <w:color w:val="000000"/>
          <w:spacing w:val="-3"/>
          <w:kern w:val="28"/>
          <w:lang w:eastAsia="en-US"/>
        </w:rPr>
        <w:t>Forensic Services”</w:t>
      </w:r>
      <w:r w:rsidRPr="00115007">
        <w:rPr>
          <w:rFonts w:ascii="Verdana" w:hAnsi="Verdana" w:cs="Arial"/>
          <w:color w:val="000000"/>
          <w:spacing w:val="-3"/>
          <w:kern w:val="28"/>
          <w:lang w:eastAsia="en-US"/>
        </w:rPr>
        <w:t>.”</w:t>
      </w:r>
    </w:p>
    <w:p w:rsidR="00695254" w:rsidRPr="006A26EA" w:rsidRDefault="00695254" w:rsidP="00A129A5">
      <w:pPr>
        <w:widowControl w:val="0"/>
        <w:overflowPunct w:val="0"/>
        <w:autoSpaceDE w:val="0"/>
        <w:autoSpaceDN w:val="0"/>
        <w:adjustRightInd w:val="0"/>
        <w:spacing w:after="120"/>
        <w:rPr>
          <w:rFonts w:ascii="Verdana" w:hAnsi="Verdana" w:cs="Arial"/>
          <w:b/>
          <w:i/>
          <w:color w:val="000000"/>
          <w:spacing w:val="-3"/>
          <w:kern w:val="28"/>
          <w:lang w:eastAsia="en-US"/>
        </w:rPr>
      </w:pPr>
      <w:r w:rsidRPr="006A26EA">
        <w:rPr>
          <w:rFonts w:ascii="Verdana" w:hAnsi="Verdana" w:cs="Arial"/>
          <w:b/>
          <w:i/>
          <w:color w:val="000000"/>
          <w:spacing w:val="-3"/>
          <w:kern w:val="28"/>
          <w:lang w:eastAsia="en-US"/>
        </w:rPr>
        <w:t xml:space="preserve">Please note: The largest email size (including attachment) we can receive is 8MB. </w:t>
      </w:r>
    </w:p>
    <w:p w:rsidR="007D2079" w:rsidRPr="00115007" w:rsidRDefault="007D2079" w:rsidP="007D2079">
      <w:pPr>
        <w:tabs>
          <w:tab w:val="left" w:pos="709"/>
        </w:tabs>
        <w:suppressAutoHyphens w:val="0"/>
        <w:spacing w:before="240" w:after="120"/>
        <w:rPr>
          <w:rFonts w:ascii="Verdana" w:hAnsi="Verdana" w:cs="Arial"/>
          <w:b/>
          <w:color w:val="17365D"/>
          <w:kern w:val="28"/>
          <w:lang w:eastAsia="en-US"/>
        </w:rPr>
      </w:pPr>
      <w:r w:rsidRPr="00115007">
        <w:rPr>
          <w:rFonts w:ascii="Verdana" w:hAnsi="Verdana" w:cs="Arial"/>
          <w:b/>
          <w:color w:val="17365D"/>
          <w:kern w:val="28"/>
          <w:lang w:eastAsia="en-US"/>
        </w:rPr>
        <w:t xml:space="preserve">Completed tender submissions must be received by </w:t>
      </w:r>
      <w:r w:rsidR="008F7AD5">
        <w:rPr>
          <w:rFonts w:ascii="Verdana" w:hAnsi="Verdana" w:cs="Arial"/>
          <w:b/>
          <w:color w:val="17365D"/>
          <w:kern w:val="28"/>
          <w:lang w:eastAsia="en-US"/>
        </w:rPr>
        <w:t>29</w:t>
      </w:r>
      <w:r w:rsidR="00EF087E">
        <w:rPr>
          <w:rFonts w:ascii="Verdana" w:hAnsi="Verdana" w:cs="Arial"/>
          <w:b/>
          <w:color w:val="17365D"/>
          <w:kern w:val="28"/>
          <w:lang w:eastAsia="en-US"/>
        </w:rPr>
        <w:t xml:space="preserve"> January 2016</w:t>
      </w:r>
      <w:r w:rsidRPr="006A26EA">
        <w:rPr>
          <w:rFonts w:ascii="Verdana" w:hAnsi="Verdana" w:cs="Arial"/>
          <w:b/>
          <w:color w:val="17365D"/>
          <w:kern w:val="28"/>
          <w:lang w:eastAsia="en-US"/>
        </w:rPr>
        <w:t xml:space="preserve"> (</w:t>
      </w:r>
      <w:r w:rsidR="00EF087E">
        <w:rPr>
          <w:rFonts w:ascii="Verdana" w:hAnsi="Verdana" w:cs="Arial"/>
          <w:b/>
          <w:color w:val="17365D"/>
          <w:kern w:val="28"/>
          <w:lang w:eastAsia="en-US"/>
        </w:rPr>
        <w:t>13.00PM)</w:t>
      </w:r>
      <w:r w:rsidRPr="00115007">
        <w:rPr>
          <w:rFonts w:ascii="Verdana" w:hAnsi="Verdana" w:cs="Arial"/>
          <w:b/>
          <w:color w:val="17365D"/>
          <w:kern w:val="28"/>
          <w:lang w:eastAsia="en-US"/>
        </w:rPr>
        <w:t xml:space="preserve">.  </w:t>
      </w:r>
    </w:p>
    <w:p w:rsidR="007D2079" w:rsidRPr="006A26EA" w:rsidRDefault="007D2079" w:rsidP="00A129A5">
      <w:pPr>
        <w:widowControl w:val="0"/>
        <w:overflowPunct w:val="0"/>
        <w:autoSpaceDE w:val="0"/>
        <w:autoSpaceDN w:val="0"/>
        <w:adjustRightInd w:val="0"/>
        <w:spacing w:after="120"/>
        <w:rPr>
          <w:rFonts w:ascii="Verdana" w:hAnsi="Verdana" w:cs="Arial"/>
          <w:color w:val="000000"/>
          <w:spacing w:val="-3"/>
          <w:kern w:val="28"/>
          <w:lang w:eastAsia="en-US"/>
        </w:rPr>
      </w:pPr>
    </w:p>
    <w:p w:rsidR="00A129A5" w:rsidRPr="00115007" w:rsidRDefault="00A129A5" w:rsidP="00A129A5">
      <w:pPr>
        <w:widowControl w:val="0"/>
        <w:overflowPunct w:val="0"/>
        <w:autoSpaceDE w:val="0"/>
        <w:autoSpaceDN w:val="0"/>
        <w:adjustRightInd w:val="0"/>
        <w:spacing w:after="120"/>
        <w:rPr>
          <w:rFonts w:ascii="Verdana" w:hAnsi="Verdana" w:cs="Arial"/>
          <w:color w:val="000000"/>
          <w:spacing w:val="-3"/>
          <w:kern w:val="28"/>
          <w:lang w:eastAsia="en-US"/>
        </w:rPr>
      </w:pPr>
      <w:r w:rsidRPr="00115007">
        <w:rPr>
          <w:rFonts w:ascii="Verdana" w:hAnsi="Verdana" w:cs="Arial"/>
          <w:color w:val="000000"/>
          <w:spacing w:val="-3"/>
          <w:kern w:val="28"/>
          <w:lang w:eastAsia="en-US"/>
        </w:rPr>
        <w:t>We also recommend you keep a copy for your own records.</w:t>
      </w:r>
    </w:p>
    <w:p w:rsidR="00FC40FC" w:rsidRPr="00115007" w:rsidRDefault="00FC40FC" w:rsidP="00A129A5">
      <w:pPr>
        <w:widowControl w:val="0"/>
        <w:overflowPunct w:val="0"/>
        <w:autoSpaceDE w:val="0"/>
        <w:autoSpaceDN w:val="0"/>
        <w:adjustRightInd w:val="0"/>
        <w:spacing w:after="120"/>
        <w:rPr>
          <w:rFonts w:ascii="Verdana" w:hAnsi="Verdana" w:cs="Arial"/>
          <w:color w:val="000000"/>
          <w:spacing w:val="-3"/>
          <w:kern w:val="28"/>
          <w:lang w:eastAsia="en-US"/>
        </w:rPr>
      </w:pPr>
      <w:r w:rsidRPr="00115007">
        <w:rPr>
          <w:rFonts w:ascii="Verdana" w:hAnsi="Verdana" w:cs="Arial"/>
          <w:color w:val="000000"/>
          <w:spacing w:val="-3"/>
          <w:kern w:val="28"/>
          <w:lang w:eastAsia="en-US"/>
        </w:rPr>
        <w:t xml:space="preserve">ICO will take reasonable measures to safeguard all Tenders received and open them only when the submission deadline has expired. </w:t>
      </w:r>
    </w:p>
    <w:p w:rsidR="00FC40FC" w:rsidRPr="00115007" w:rsidRDefault="00FC40FC" w:rsidP="00A129A5">
      <w:pPr>
        <w:widowControl w:val="0"/>
        <w:overflowPunct w:val="0"/>
        <w:autoSpaceDE w:val="0"/>
        <w:autoSpaceDN w:val="0"/>
        <w:adjustRightInd w:val="0"/>
        <w:spacing w:after="120"/>
        <w:rPr>
          <w:rFonts w:ascii="Verdana" w:hAnsi="Verdana" w:cs="Arial"/>
          <w:color w:val="000000"/>
          <w:spacing w:val="-3"/>
          <w:kern w:val="28"/>
          <w:lang w:eastAsia="en-US"/>
        </w:rPr>
      </w:pPr>
      <w:r w:rsidRPr="00115007">
        <w:rPr>
          <w:rFonts w:ascii="Verdana" w:hAnsi="Verdana" w:cs="Arial"/>
          <w:color w:val="000000"/>
          <w:spacing w:val="-3"/>
          <w:kern w:val="28"/>
          <w:lang w:eastAsia="en-US"/>
        </w:rPr>
        <w:t>The date and time the email was received into the ICO’s inbox as stated above will be decisive</w:t>
      </w:r>
      <w:r w:rsidR="0005581B" w:rsidRPr="00115007">
        <w:rPr>
          <w:rFonts w:ascii="Verdana" w:hAnsi="Verdana" w:cs="Arial"/>
          <w:color w:val="000000"/>
          <w:spacing w:val="-3"/>
          <w:kern w:val="28"/>
          <w:lang w:eastAsia="en-US"/>
        </w:rPr>
        <w:t xml:space="preserve"> of the date and time received. Late submissions will be rejected.  It is the responsibility of the Tenderer to ensure that submissions are received by ICO on time.</w:t>
      </w:r>
    </w:p>
    <w:p w:rsidR="00A129A5" w:rsidRPr="00743168" w:rsidRDefault="00A129A5" w:rsidP="00A129A5">
      <w:pPr>
        <w:widowControl w:val="0"/>
        <w:overflowPunct w:val="0"/>
        <w:autoSpaceDE w:val="0"/>
        <w:autoSpaceDN w:val="0"/>
        <w:adjustRightInd w:val="0"/>
        <w:spacing w:before="240" w:after="120"/>
        <w:rPr>
          <w:rFonts w:ascii="Verdana" w:hAnsi="Verdana" w:cs="Arial"/>
          <w:b/>
          <w:color w:val="1F497D"/>
          <w:spacing w:val="-3"/>
          <w:kern w:val="28"/>
          <w:lang w:eastAsia="en-US"/>
        </w:rPr>
      </w:pPr>
      <w:r w:rsidRPr="00743168">
        <w:rPr>
          <w:rFonts w:ascii="Verdana" w:hAnsi="Verdana" w:cs="Arial"/>
          <w:b/>
          <w:color w:val="1F497D"/>
          <w:spacing w:val="-3"/>
          <w:kern w:val="28"/>
          <w:lang w:eastAsia="en-US"/>
        </w:rPr>
        <w:t xml:space="preserve">Completing the </w:t>
      </w:r>
      <w:r w:rsidR="0005581B" w:rsidRPr="00743168">
        <w:rPr>
          <w:rFonts w:ascii="Verdana" w:hAnsi="Verdana" w:cs="Arial"/>
          <w:b/>
          <w:color w:val="1F497D"/>
          <w:spacing w:val="-3"/>
          <w:kern w:val="28"/>
          <w:lang w:eastAsia="en-US"/>
        </w:rPr>
        <w:t>T</w:t>
      </w:r>
      <w:r w:rsidRPr="00743168">
        <w:rPr>
          <w:rFonts w:ascii="Verdana" w:hAnsi="Verdana" w:cs="Arial"/>
          <w:b/>
          <w:color w:val="1F497D"/>
          <w:spacing w:val="-3"/>
          <w:kern w:val="28"/>
          <w:lang w:eastAsia="en-US"/>
        </w:rPr>
        <w:t>ender</w:t>
      </w:r>
    </w:p>
    <w:p w:rsidR="0005581B" w:rsidRPr="00115007" w:rsidRDefault="00FC40FC" w:rsidP="00A129A5">
      <w:pPr>
        <w:widowControl w:val="0"/>
        <w:overflowPunct w:val="0"/>
        <w:autoSpaceDE w:val="0"/>
        <w:autoSpaceDN w:val="0"/>
        <w:adjustRightInd w:val="0"/>
        <w:spacing w:after="120"/>
        <w:rPr>
          <w:rFonts w:ascii="Verdana" w:hAnsi="Verdana" w:cs="Arial"/>
          <w:color w:val="000000"/>
          <w:spacing w:val="-3"/>
          <w:kern w:val="28"/>
          <w:lang w:eastAsia="en-US"/>
        </w:rPr>
      </w:pPr>
      <w:r w:rsidRPr="00115007">
        <w:rPr>
          <w:rFonts w:ascii="Verdana" w:hAnsi="Verdana" w:cs="Arial"/>
          <w:color w:val="000000"/>
          <w:spacing w:val="-3"/>
          <w:kern w:val="28"/>
          <w:lang w:eastAsia="en-US"/>
        </w:rPr>
        <w:t xml:space="preserve">So that ICO can </w:t>
      </w:r>
      <w:r w:rsidR="00A129A5" w:rsidRPr="00115007">
        <w:rPr>
          <w:rFonts w:ascii="Verdana" w:hAnsi="Verdana" w:cs="Arial"/>
          <w:color w:val="000000"/>
          <w:spacing w:val="-3"/>
          <w:kern w:val="28"/>
          <w:lang w:eastAsia="en-US"/>
        </w:rPr>
        <w:t xml:space="preserve">assess fully the </w:t>
      </w:r>
      <w:r w:rsidRPr="00115007">
        <w:rPr>
          <w:rFonts w:ascii="Verdana" w:hAnsi="Verdana" w:cs="Arial"/>
          <w:color w:val="000000"/>
          <w:spacing w:val="-3"/>
          <w:kern w:val="28"/>
          <w:lang w:eastAsia="en-US"/>
        </w:rPr>
        <w:t>T</w:t>
      </w:r>
      <w:r w:rsidR="00A129A5" w:rsidRPr="00115007">
        <w:rPr>
          <w:rFonts w:ascii="Verdana" w:hAnsi="Verdana" w:cs="Arial"/>
          <w:color w:val="000000"/>
          <w:spacing w:val="-3"/>
          <w:kern w:val="28"/>
          <w:lang w:eastAsia="en-US"/>
        </w:rPr>
        <w:t>enderer’s suitability</w:t>
      </w:r>
      <w:r w:rsidRPr="00115007">
        <w:rPr>
          <w:rFonts w:ascii="Verdana" w:hAnsi="Verdana" w:cs="Arial"/>
          <w:color w:val="000000"/>
          <w:spacing w:val="-3"/>
          <w:kern w:val="28"/>
          <w:lang w:eastAsia="en-US"/>
        </w:rPr>
        <w:t>,</w:t>
      </w:r>
      <w:r w:rsidR="00A129A5" w:rsidRPr="00115007">
        <w:rPr>
          <w:rFonts w:ascii="Verdana" w:hAnsi="Verdana" w:cs="Arial"/>
          <w:color w:val="000000"/>
          <w:spacing w:val="-3"/>
          <w:kern w:val="28"/>
          <w:lang w:eastAsia="en-US"/>
        </w:rPr>
        <w:t xml:space="preserve"> all information requested in this </w:t>
      </w:r>
      <w:r w:rsidR="0005581B" w:rsidRPr="00115007">
        <w:rPr>
          <w:rFonts w:ascii="Verdana" w:hAnsi="Verdana" w:cs="Arial"/>
          <w:color w:val="000000"/>
          <w:spacing w:val="-3"/>
          <w:kern w:val="28"/>
          <w:lang w:eastAsia="en-US"/>
        </w:rPr>
        <w:t xml:space="preserve">ITT </w:t>
      </w:r>
      <w:r w:rsidR="00A129A5" w:rsidRPr="00115007">
        <w:rPr>
          <w:rFonts w:ascii="Verdana" w:hAnsi="Verdana" w:cs="Arial"/>
          <w:color w:val="000000"/>
          <w:spacing w:val="-3"/>
          <w:kern w:val="28"/>
          <w:lang w:eastAsia="en-US"/>
        </w:rPr>
        <w:t xml:space="preserve">must be provided.  Failure to complete the </w:t>
      </w:r>
      <w:r w:rsidR="0005581B" w:rsidRPr="00115007">
        <w:rPr>
          <w:rFonts w:ascii="Verdana" w:hAnsi="Verdana" w:cs="Arial"/>
          <w:color w:val="000000"/>
          <w:spacing w:val="-3"/>
          <w:kern w:val="28"/>
          <w:lang w:eastAsia="en-US"/>
        </w:rPr>
        <w:t>T</w:t>
      </w:r>
      <w:r w:rsidR="00A129A5" w:rsidRPr="00115007">
        <w:rPr>
          <w:rFonts w:ascii="Verdana" w:hAnsi="Verdana" w:cs="Arial"/>
          <w:color w:val="000000"/>
          <w:spacing w:val="-3"/>
          <w:kern w:val="28"/>
          <w:lang w:eastAsia="en-US"/>
        </w:rPr>
        <w:t xml:space="preserve">ender submission in full or failure to </w:t>
      </w:r>
      <w:r w:rsidR="0005581B" w:rsidRPr="00115007">
        <w:rPr>
          <w:rFonts w:ascii="Verdana" w:hAnsi="Verdana" w:cs="Arial"/>
          <w:color w:val="000000"/>
          <w:spacing w:val="-3"/>
          <w:kern w:val="28"/>
          <w:lang w:eastAsia="en-US"/>
        </w:rPr>
        <w:t xml:space="preserve">follow submission requirements </w:t>
      </w:r>
      <w:r w:rsidR="00A129A5" w:rsidRPr="00115007">
        <w:rPr>
          <w:rFonts w:ascii="Verdana" w:hAnsi="Verdana" w:cs="Arial"/>
          <w:color w:val="000000"/>
          <w:spacing w:val="-3"/>
          <w:kern w:val="28"/>
          <w:lang w:eastAsia="en-US"/>
        </w:rPr>
        <w:t xml:space="preserve">may result in your </w:t>
      </w:r>
      <w:r w:rsidR="0005581B" w:rsidRPr="00115007">
        <w:rPr>
          <w:rFonts w:ascii="Verdana" w:hAnsi="Verdana" w:cs="Arial"/>
          <w:color w:val="000000"/>
          <w:spacing w:val="-3"/>
          <w:kern w:val="28"/>
          <w:lang w:eastAsia="en-US"/>
        </w:rPr>
        <w:t>T</w:t>
      </w:r>
      <w:r w:rsidR="00A129A5" w:rsidRPr="00115007">
        <w:rPr>
          <w:rFonts w:ascii="Verdana" w:hAnsi="Verdana" w:cs="Arial"/>
          <w:color w:val="000000"/>
          <w:spacing w:val="-3"/>
          <w:kern w:val="28"/>
          <w:lang w:eastAsia="en-US"/>
        </w:rPr>
        <w:t>ender being rejected.</w:t>
      </w:r>
    </w:p>
    <w:p w:rsidR="0005581B" w:rsidRPr="00115007" w:rsidRDefault="0005581B" w:rsidP="00A129A5">
      <w:pPr>
        <w:widowControl w:val="0"/>
        <w:overflowPunct w:val="0"/>
        <w:autoSpaceDE w:val="0"/>
        <w:autoSpaceDN w:val="0"/>
        <w:adjustRightInd w:val="0"/>
        <w:spacing w:after="120"/>
        <w:rPr>
          <w:rFonts w:ascii="Verdana" w:hAnsi="Verdana" w:cs="Arial"/>
          <w:color w:val="000000"/>
          <w:spacing w:val="-3"/>
          <w:kern w:val="28"/>
          <w:lang w:eastAsia="en-US"/>
        </w:rPr>
      </w:pPr>
      <w:r w:rsidRPr="00115007">
        <w:rPr>
          <w:rFonts w:ascii="Verdana" w:hAnsi="Verdana" w:cs="Arial"/>
          <w:color w:val="000000"/>
          <w:spacing w:val="-3"/>
          <w:kern w:val="28"/>
          <w:lang w:eastAsia="en-US"/>
        </w:rPr>
        <w:t>Please note the following:</w:t>
      </w:r>
      <w:r w:rsidR="00A129A5" w:rsidRPr="00115007">
        <w:rPr>
          <w:rFonts w:ascii="Verdana" w:hAnsi="Verdana" w:cs="Arial"/>
          <w:color w:val="000000"/>
          <w:spacing w:val="-3"/>
          <w:kern w:val="28"/>
          <w:lang w:eastAsia="en-US"/>
        </w:rPr>
        <w:t xml:space="preserve">  </w:t>
      </w:r>
    </w:p>
    <w:p w:rsidR="000730BD" w:rsidRPr="00115007" w:rsidRDefault="000730BD" w:rsidP="00461248">
      <w:pPr>
        <w:widowControl w:val="0"/>
        <w:numPr>
          <w:ilvl w:val="0"/>
          <w:numId w:val="24"/>
        </w:numPr>
        <w:tabs>
          <w:tab w:val="num" w:pos="567"/>
        </w:tabs>
        <w:suppressAutoHyphens w:val="0"/>
        <w:overflowPunct w:val="0"/>
        <w:autoSpaceDE w:val="0"/>
        <w:autoSpaceDN w:val="0"/>
        <w:adjustRightInd w:val="0"/>
        <w:spacing w:after="120"/>
        <w:ind w:left="567" w:hanging="425"/>
        <w:rPr>
          <w:rFonts w:ascii="Verdana" w:hAnsi="Verdana" w:cs="Arial"/>
          <w:color w:val="000000"/>
          <w:kern w:val="28"/>
          <w:lang w:eastAsia="en-US"/>
        </w:rPr>
      </w:pPr>
      <w:r w:rsidRPr="00115007">
        <w:rPr>
          <w:rFonts w:ascii="Verdana" w:hAnsi="Verdana" w:cs="Arial"/>
          <w:color w:val="000000"/>
          <w:kern w:val="28"/>
          <w:lang w:eastAsia="en-US"/>
        </w:rPr>
        <w:t>Supply all requested information.</w:t>
      </w:r>
    </w:p>
    <w:p w:rsidR="00A129A5" w:rsidRPr="00115007" w:rsidRDefault="0005581B" w:rsidP="00461248">
      <w:pPr>
        <w:widowControl w:val="0"/>
        <w:numPr>
          <w:ilvl w:val="0"/>
          <w:numId w:val="24"/>
        </w:numPr>
        <w:tabs>
          <w:tab w:val="num" w:pos="567"/>
        </w:tabs>
        <w:suppressAutoHyphens w:val="0"/>
        <w:overflowPunct w:val="0"/>
        <w:autoSpaceDE w:val="0"/>
        <w:autoSpaceDN w:val="0"/>
        <w:adjustRightInd w:val="0"/>
        <w:spacing w:after="120"/>
        <w:ind w:left="567" w:hanging="425"/>
        <w:rPr>
          <w:rFonts w:ascii="Verdana" w:hAnsi="Verdana" w:cs="Arial"/>
          <w:color w:val="000000"/>
          <w:kern w:val="28"/>
          <w:lang w:eastAsia="en-US"/>
        </w:rPr>
      </w:pPr>
      <w:r w:rsidRPr="00115007">
        <w:rPr>
          <w:rFonts w:ascii="Verdana" w:hAnsi="Verdana" w:cs="Arial"/>
          <w:color w:val="000000"/>
          <w:kern w:val="28"/>
          <w:lang w:eastAsia="en-US"/>
        </w:rPr>
        <w:t>A</w:t>
      </w:r>
      <w:r w:rsidR="00A129A5" w:rsidRPr="00115007">
        <w:rPr>
          <w:rFonts w:ascii="Verdana" w:hAnsi="Verdana" w:cs="Arial"/>
          <w:color w:val="000000"/>
          <w:kern w:val="28"/>
          <w:lang w:eastAsia="en-US"/>
        </w:rPr>
        <w:t>nswer every question</w:t>
      </w:r>
      <w:r w:rsidRPr="00115007">
        <w:rPr>
          <w:rFonts w:ascii="Verdana" w:hAnsi="Verdana" w:cs="Arial"/>
          <w:color w:val="000000"/>
          <w:kern w:val="28"/>
          <w:lang w:eastAsia="en-US"/>
        </w:rPr>
        <w:t xml:space="preserve"> with information relevant to the question being asked</w:t>
      </w:r>
      <w:r w:rsidR="00A129A5" w:rsidRPr="00115007">
        <w:rPr>
          <w:rFonts w:ascii="Verdana" w:hAnsi="Verdana" w:cs="Arial"/>
          <w:color w:val="000000"/>
          <w:kern w:val="28"/>
          <w:lang w:eastAsia="en-US"/>
        </w:rPr>
        <w:t>.</w:t>
      </w:r>
    </w:p>
    <w:p w:rsidR="000730BD" w:rsidRPr="00115007" w:rsidRDefault="000730BD" w:rsidP="00461248">
      <w:pPr>
        <w:widowControl w:val="0"/>
        <w:numPr>
          <w:ilvl w:val="0"/>
          <w:numId w:val="24"/>
        </w:numPr>
        <w:tabs>
          <w:tab w:val="num" w:pos="567"/>
        </w:tabs>
        <w:suppressAutoHyphens w:val="0"/>
        <w:overflowPunct w:val="0"/>
        <w:autoSpaceDE w:val="0"/>
        <w:autoSpaceDN w:val="0"/>
        <w:adjustRightInd w:val="0"/>
        <w:spacing w:after="120"/>
        <w:ind w:left="567" w:hanging="425"/>
        <w:rPr>
          <w:rFonts w:ascii="Verdana" w:hAnsi="Verdana" w:cs="Arial"/>
          <w:color w:val="000000"/>
          <w:kern w:val="28"/>
          <w:lang w:eastAsia="en-US"/>
        </w:rPr>
      </w:pPr>
      <w:r w:rsidRPr="00115007">
        <w:rPr>
          <w:rFonts w:ascii="Verdana" w:hAnsi="Verdana" w:cs="Arial"/>
          <w:color w:val="000000"/>
          <w:kern w:val="28"/>
          <w:lang w:eastAsia="en-US"/>
        </w:rPr>
        <w:t>If the question does not apply to you please write N/A; if you don’t know the answer please write N/K.</w:t>
      </w:r>
    </w:p>
    <w:p w:rsidR="00A129A5" w:rsidRPr="00115007" w:rsidRDefault="00A129A5" w:rsidP="00461248">
      <w:pPr>
        <w:widowControl w:val="0"/>
        <w:numPr>
          <w:ilvl w:val="0"/>
          <w:numId w:val="24"/>
        </w:numPr>
        <w:tabs>
          <w:tab w:val="num" w:pos="567"/>
        </w:tabs>
        <w:suppressAutoHyphens w:val="0"/>
        <w:overflowPunct w:val="0"/>
        <w:autoSpaceDE w:val="0"/>
        <w:autoSpaceDN w:val="0"/>
        <w:adjustRightInd w:val="0"/>
        <w:spacing w:after="120"/>
        <w:ind w:left="567" w:hanging="425"/>
        <w:rPr>
          <w:rFonts w:ascii="Verdana" w:hAnsi="Verdana" w:cs="Arial"/>
          <w:color w:val="000000"/>
          <w:kern w:val="28"/>
          <w:lang w:eastAsia="en-US"/>
        </w:rPr>
      </w:pPr>
      <w:r w:rsidRPr="00115007">
        <w:rPr>
          <w:rFonts w:ascii="Verdana" w:hAnsi="Verdana" w:cs="Arial"/>
          <w:color w:val="000000"/>
          <w:kern w:val="28"/>
          <w:lang w:eastAsia="en-US"/>
        </w:rPr>
        <w:t>Questions must be answered in English.</w:t>
      </w:r>
    </w:p>
    <w:p w:rsidR="00A129A5" w:rsidRPr="00115007" w:rsidRDefault="0005581B" w:rsidP="00461248">
      <w:pPr>
        <w:widowControl w:val="0"/>
        <w:numPr>
          <w:ilvl w:val="0"/>
          <w:numId w:val="24"/>
        </w:numPr>
        <w:tabs>
          <w:tab w:val="num" w:pos="567"/>
        </w:tabs>
        <w:suppressAutoHyphens w:val="0"/>
        <w:overflowPunct w:val="0"/>
        <w:autoSpaceDE w:val="0"/>
        <w:autoSpaceDN w:val="0"/>
        <w:adjustRightInd w:val="0"/>
        <w:spacing w:after="120"/>
        <w:ind w:left="567" w:hanging="425"/>
        <w:rPr>
          <w:rFonts w:ascii="Verdana" w:hAnsi="Verdana" w:cs="Arial"/>
          <w:color w:val="000000"/>
          <w:kern w:val="28"/>
          <w:lang w:eastAsia="en-US"/>
        </w:rPr>
      </w:pPr>
      <w:r w:rsidRPr="00115007">
        <w:rPr>
          <w:rFonts w:ascii="Verdana" w:hAnsi="Verdana" w:cs="Arial"/>
          <w:color w:val="000000"/>
          <w:kern w:val="28"/>
          <w:lang w:eastAsia="en-US"/>
        </w:rPr>
        <w:t xml:space="preserve">Any </w:t>
      </w:r>
      <w:r w:rsidR="00A129A5" w:rsidRPr="00115007">
        <w:rPr>
          <w:rFonts w:ascii="Verdana" w:hAnsi="Verdana" w:cs="Arial"/>
          <w:color w:val="000000"/>
          <w:kern w:val="28"/>
          <w:lang w:eastAsia="en-US"/>
        </w:rPr>
        <w:t>Yes / No questions</w:t>
      </w:r>
      <w:r w:rsidRPr="00115007">
        <w:rPr>
          <w:rFonts w:ascii="Verdana" w:hAnsi="Verdana" w:cs="Arial"/>
          <w:color w:val="000000"/>
          <w:kern w:val="28"/>
          <w:lang w:eastAsia="en-US"/>
        </w:rPr>
        <w:t xml:space="preserve"> should clearly show which answer you intend to give by deleting the alternative.</w:t>
      </w:r>
    </w:p>
    <w:p w:rsidR="0005581B" w:rsidRPr="00115007" w:rsidRDefault="0005581B" w:rsidP="00461248">
      <w:pPr>
        <w:widowControl w:val="0"/>
        <w:numPr>
          <w:ilvl w:val="0"/>
          <w:numId w:val="24"/>
        </w:numPr>
        <w:tabs>
          <w:tab w:val="num" w:pos="567"/>
        </w:tabs>
        <w:suppressAutoHyphens w:val="0"/>
        <w:overflowPunct w:val="0"/>
        <w:autoSpaceDE w:val="0"/>
        <w:autoSpaceDN w:val="0"/>
        <w:adjustRightInd w:val="0"/>
        <w:spacing w:after="120"/>
        <w:ind w:left="567" w:hanging="425"/>
        <w:rPr>
          <w:rFonts w:ascii="Verdana" w:hAnsi="Verdana" w:cs="Arial"/>
          <w:color w:val="000000"/>
          <w:kern w:val="28"/>
          <w:lang w:eastAsia="en-US"/>
        </w:rPr>
      </w:pPr>
      <w:r w:rsidRPr="00115007">
        <w:rPr>
          <w:rFonts w:ascii="Verdana" w:hAnsi="Verdana" w:cs="Arial"/>
          <w:color w:val="000000"/>
          <w:kern w:val="28"/>
          <w:lang w:eastAsia="en-US"/>
        </w:rPr>
        <w:t>Answers should be clear, complete and as concise as possible.</w:t>
      </w:r>
    </w:p>
    <w:p w:rsidR="0005581B" w:rsidRPr="00115007" w:rsidRDefault="0005581B" w:rsidP="00461248">
      <w:pPr>
        <w:widowControl w:val="0"/>
        <w:numPr>
          <w:ilvl w:val="0"/>
          <w:numId w:val="24"/>
        </w:numPr>
        <w:tabs>
          <w:tab w:val="num" w:pos="567"/>
        </w:tabs>
        <w:suppressAutoHyphens w:val="0"/>
        <w:overflowPunct w:val="0"/>
        <w:autoSpaceDE w:val="0"/>
        <w:autoSpaceDN w:val="0"/>
        <w:adjustRightInd w:val="0"/>
        <w:spacing w:after="120"/>
        <w:ind w:left="567" w:hanging="425"/>
        <w:rPr>
          <w:rFonts w:ascii="Verdana" w:hAnsi="Verdana" w:cs="Arial"/>
          <w:color w:val="000000"/>
          <w:kern w:val="28"/>
          <w:lang w:eastAsia="en-US"/>
        </w:rPr>
      </w:pPr>
      <w:r w:rsidRPr="00115007">
        <w:rPr>
          <w:rFonts w:ascii="Verdana" w:hAnsi="Verdana" w:cs="Arial"/>
          <w:color w:val="000000"/>
          <w:kern w:val="28"/>
          <w:lang w:eastAsia="en-US"/>
        </w:rPr>
        <w:lastRenderedPageBreak/>
        <w:t>Unclear, ambiguous or irrelevant answers will not achieve high marks.</w:t>
      </w:r>
    </w:p>
    <w:p w:rsidR="000730BD" w:rsidRPr="00115007" w:rsidRDefault="00A129A5" w:rsidP="00461248">
      <w:pPr>
        <w:widowControl w:val="0"/>
        <w:numPr>
          <w:ilvl w:val="0"/>
          <w:numId w:val="24"/>
        </w:numPr>
        <w:tabs>
          <w:tab w:val="num" w:pos="567"/>
        </w:tabs>
        <w:suppressAutoHyphens w:val="0"/>
        <w:overflowPunct w:val="0"/>
        <w:autoSpaceDE w:val="0"/>
        <w:autoSpaceDN w:val="0"/>
        <w:adjustRightInd w:val="0"/>
        <w:spacing w:after="120"/>
        <w:ind w:left="567" w:hanging="425"/>
        <w:rPr>
          <w:rFonts w:ascii="Verdana" w:hAnsi="Verdana" w:cs="Arial"/>
          <w:color w:val="000000"/>
          <w:kern w:val="28"/>
          <w:lang w:eastAsia="en-US"/>
        </w:rPr>
      </w:pPr>
      <w:r w:rsidRPr="00115007">
        <w:rPr>
          <w:rFonts w:ascii="Verdana" w:hAnsi="Verdana" w:cs="Arial"/>
          <w:color w:val="000000"/>
          <w:kern w:val="28"/>
          <w:lang w:eastAsia="en-US"/>
        </w:rPr>
        <w:t>Any figures requested should be stated in full (i.e. £</w:t>
      </w:r>
      <w:r w:rsidR="000730BD" w:rsidRPr="00115007">
        <w:rPr>
          <w:rFonts w:ascii="Verdana" w:hAnsi="Verdana" w:cs="Arial"/>
          <w:color w:val="000000"/>
          <w:kern w:val="28"/>
          <w:lang w:eastAsia="en-US"/>
        </w:rPr>
        <w:t>1</w:t>
      </w:r>
      <w:r w:rsidRPr="00115007">
        <w:rPr>
          <w:rFonts w:ascii="Verdana" w:hAnsi="Verdana" w:cs="Arial"/>
          <w:color w:val="000000"/>
          <w:kern w:val="28"/>
          <w:lang w:eastAsia="en-US"/>
        </w:rPr>
        <w:t>,000,000 not £</w:t>
      </w:r>
      <w:r w:rsidR="000730BD" w:rsidRPr="00115007">
        <w:rPr>
          <w:rFonts w:ascii="Verdana" w:hAnsi="Verdana" w:cs="Arial"/>
          <w:color w:val="000000"/>
          <w:kern w:val="28"/>
          <w:lang w:eastAsia="en-US"/>
        </w:rPr>
        <w:t>1</w:t>
      </w:r>
      <w:r w:rsidRPr="00115007">
        <w:rPr>
          <w:rFonts w:ascii="Verdana" w:hAnsi="Verdana" w:cs="Arial"/>
          <w:color w:val="000000"/>
          <w:kern w:val="28"/>
          <w:lang w:eastAsia="en-US"/>
        </w:rPr>
        <w:t>m) and in GBP.  Where information relates to foreign accounts, amounts in alternative currencies may be stated, but must also be converted to GBP.</w:t>
      </w:r>
    </w:p>
    <w:p w:rsidR="000730BD" w:rsidRPr="00115007" w:rsidRDefault="000730BD" w:rsidP="00A129A5">
      <w:pPr>
        <w:widowControl w:val="0"/>
        <w:overflowPunct w:val="0"/>
        <w:autoSpaceDE w:val="0"/>
        <w:autoSpaceDN w:val="0"/>
        <w:adjustRightInd w:val="0"/>
        <w:spacing w:after="120"/>
        <w:rPr>
          <w:rFonts w:ascii="Verdana" w:hAnsi="Verdana" w:cs="Arial"/>
          <w:color w:val="000000"/>
          <w:spacing w:val="-3"/>
          <w:kern w:val="28"/>
          <w:lang w:eastAsia="en-US"/>
        </w:rPr>
      </w:pPr>
      <w:r w:rsidRPr="00115007">
        <w:rPr>
          <w:rFonts w:ascii="Verdana" w:hAnsi="Verdana" w:cs="Arial"/>
          <w:color w:val="000000"/>
          <w:spacing w:val="-3"/>
          <w:kern w:val="28"/>
          <w:lang w:eastAsia="en-US"/>
        </w:rPr>
        <w:t xml:space="preserve">ICO expects that </w:t>
      </w:r>
      <w:r w:rsidR="00A129A5" w:rsidRPr="00115007">
        <w:rPr>
          <w:rFonts w:ascii="Verdana" w:hAnsi="Verdana" w:cs="Arial"/>
          <w:color w:val="000000"/>
          <w:spacing w:val="-3"/>
          <w:kern w:val="28"/>
          <w:lang w:eastAsia="en-US"/>
        </w:rPr>
        <w:t xml:space="preserve">information and/or documents submitted on or with </w:t>
      </w:r>
      <w:r w:rsidRPr="00115007">
        <w:rPr>
          <w:rFonts w:ascii="Verdana" w:hAnsi="Verdana" w:cs="Arial"/>
          <w:color w:val="000000"/>
          <w:spacing w:val="-3"/>
          <w:kern w:val="28"/>
          <w:lang w:eastAsia="en-US"/>
        </w:rPr>
        <w:t>any T</w:t>
      </w:r>
      <w:r w:rsidR="00A129A5" w:rsidRPr="00115007">
        <w:rPr>
          <w:rFonts w:ascii="Verdana" w:hAnsi="Verdana" w:cs="Arial"/>
          <w:color w:val="000000"/>
          <w:spacing w:val="-3"/>
          <w:kern w:val="28"/>
          <w:lang w:eastAsia="en-US"/>
        </w:rPr>
        <w:t xml:space="preserve">ender </w:t>
      </w:r>
      <w:r w:rsidRPr="00115007">
        <w:rPr>
          <w:rFonts w:ascii="Verdana" w:hAnsi="Verdana" w:cs="Arial"/>
          <w:color w:val="000000"/>
          <w:spacing w:val="-3"/>
          <w:kern w:val="28"/>
          <w:lang w:eastAsia="en-US"/>
        </w:rPr>
        <w:t xml:space="preserve">will </w:t>
      </w:r>
      <w:r w:rsidR="00A129A5" w:rsidRPr="00115007">
        <w:rPr>
          <w:rFonts w:ascii="Verdana" w:hAnsi="Verdana" w:cs="Arial"/>
          <w:color w:val="000000"/>
          <w:spacing w:val="-3"/>
          <w:kern w:val="28"/>
          <w:lang w:eastAsia="en-US"/>
        </w:rPr>
        <w:t xml:space="preserve">relate to the </w:t>
      </w:r>
      <w:r w:rsidRPr="00115007">
        <w:rPr>
          <w:rFonts w:ascii="Verdana" w:hAnsi="Verdana" w:cs="Arial"/>
          <w:color w:val="000000"/>
          <w:spacing w:val="-3"/>
          <w:kern w:val="28"/>
          <w:lang w:eastAsia="en-US"/>
        </w:rPr>
        <w:t>T</w:t>
      </w:r>
      <w:r w:rsidR="00A129A5" w:rsidRPr="00115007">
        <w:rPr>
          <w:rFonts w:ascii="Verdana" w:hAnsi="Verdana" w:cs="Arial"/>
          <w:color w:val="000000"/>
          <w:spacing w:val="-3"/>
          <w:kern w:val="28"/>
          <w:lang w:eastAsia="en-US"/>
        </w:rPr>
        <w:t xml:space="preserve">enderer only - the </w:t>
      </w:r>
      <w:r w:rsidRPr="00115007">
        <w:rPr>
          <w:rFonts w:ascii="Verdana" w:hAnsi="Verdana" w:cs="Arial"/>
          <w:color w:val="000000"/>
          <w:spacing w:val="-3"/>
          <w:kern w:val="28"/>
          <w:lang w:eastAsia="en-US"/>
        </w:rPr>
        <w:t>T</w:t>
      </w:r>
      <w:r w:rsidR="00A129A5" w:rsidRPr="00115007">
        <w:rPr>
          <w:rFonts w:ascii="Verdana" w:hAnsi="Verdana" w:cs="Arial"/>
          <w:color w:val="000000"/>
          <w:spacing w:val="-3"/>
          <w:kern w:val="28"/>
          <w:lang w:eastAsia="en-US"/>
        </w:rPr>
        <w:t xml:space="preserve">enderer being the organisation which it is proposed will enter into </w:t>
      </w:r>
      <w:r w:rsidRPr="00115007">
        <w:rPr>
          <w:rFonts w:ascii="Verdana" w:hAnsi="Verdana" w:cs="Arial"/>
          <w:color w:val="000000"/>
          <w:spacing w:val="-3"/>
          <w:kern w:val="28"/>
          <w:lang w:eastAsia="en-US"/>
        </w:rPr>
        <w:t>the C</w:t>
      </w:r>
      <w:r w:rsidR="00A129A5" w:rsidRPr="00115007">
        <w:rPr>
          <w:rFonts w:ascii="Verdana" w:hAnsi="Verdana" w:cs="Arial"/>
          <w:color w:val="000000"/>
          <w:spacing w:val="-3"/>
          <w:kern w:val="28"/>
          <w:lang w:eastAsia="en-US"/>
        </w:rPr>
        <w:t xml:space="preserve">ontract should their </w:t>
      </w:r>
      <w:r w:rsidRPr="00115007">
        <w:rPr>
          <w:rFonts w:ascii="Verdana" w:hAnsi="Verdana" w:cs="Arial"/>
          <w:color w:val="000000"/>
          <w:spacing w:val="-3"/>
          <w:kern w:val="28"/>
          <w:lang w:eastAsia="en-US"/>
        </w:rPr>
        <w:t>T</w:t>
      </w:r>
      <w:r w:rsidR="00A129A5" w:rsidRPr="00115007">
        <w:rPr>
          <w:rFonts w:ascii="Verdana" w:hAnsi="Verdana" w:cs="Arial"/>
          <w:color w:val="000000"/>
          <w:spacing w:val="-3"/>
          <w:kern w:val="28"/>
          <w:lang w:eastAsia="en-US"/>
        </w:rPr>
        <w:t>ender be successful.</w:t>
      </w:r>
      <w:r w:rsidRPr="00115007">
        <w:rPr>
          <w:rFonts w:ascii="Verdana" w:hAnsi="Verdana" w:cs="Arial"/>
          <w:color w:val="000000"/>
          <w:spacing w:val="-3"/>
          <w:kern w:val="28"/>
          <w:lang w:eastAsia="en-US"/>
        </w:rPr>
        <w:t xml:space="preserve">   </w:t>
      </w:r>
      <w:r w:rsidR="00A129A5" w:rsidRPr="00115007">
        <w:rPr>
          <w:rFonts w:ascii="Verdana" w:hAnsi="Verdana" w:cs="Arial"/>
          <w:color w:val="000000"/>
          <w:spacing w:val="-3"/>
          <w:kern w:val="28"/>
          <w:lang w:eastAsia="en-US"/>
        </w:rPr>
        <w:t xml:space="preserve">  </w:t>
      </w:r>
    </w:p>
    <w:p w:rsidR="00B7224D" w:rsidRPr="00115007" w:rsidRDefault="00B7224D" w:rsidP="00A129A5">
      <w:pPr>
        <w:widowControl w:val="0"/>
        <w:overflowPunct w:val="0"/>
        <w:autoSpaceDE w:val="0"/>
        <w:autoSpaceDN w:val="0"/>
        <w:adjustRightInd w:val="0"/>
        <w:spacing w:after="120"/>
        <w:rPr>
          <w:rFonts w:ascii="Verdana" w:hAnsi="Verdana" w:cs="Arial"/>
          <w:color w:val="000000"/>
          <w:spacing w:val="-3"/>
          <w:kern w:val="28"/>
          <w:lang w:eastAsia="en-US"/>
        </w:rPr>
      </w:pPr>
    </w:p>
    <w:p w:rsidR="00A129A5" w:rsidRPr="00115007" w:rsidRDefault="003D1908" w:rsidP="00A129A5">
      <w:pPr>
        <w:widowControl w:val="0"/>
        <w:overflowPunct w:val="0"/>
        <w:autoSpaceDE w:val="0"/>
        <w:autoSpaceDN w:val="0"/>
        <w:adjustRightInd w:val="0"/>
        <w:spacing w:after="120"/>
        <w:rPr>
          <w:rFonts w:ascii="Verdana" w:hAnsi="Verdana" w:cs="Arial"/>
          <w:color w:val="000000"/>
          <w:spacing w:val="-3"/>
          <w:kern w:val="28"/>
          <w:lang w:eastAsia="en-US"/>
        </w:rPr>
      </w:pPr>
      <w:r w:rsidRPr="00115007">
        <w:rPr>
          <w:rFonts w:ascii="Verdana" w:hAnsi="Verdana" w:cs="Arial"/>
          <w:color w:val="000000"/>
          <w:spacing w:val="-3"/>
          <w:kern w:val="28"/>
          <w:lang w:eastAsia="en-US"/>
        </w:rPr>
        <w:t xml:space="preserve">ICO </w:t>
      </w:r>
      <w:r w:rsidR="00A129A5" w:rsidRPr="00115007">
        <w:rPr>
          <w:rFonts w:ascii="Verdana" w:hAnsi="Verdana" w:cs="Arial"/>
          <w:color w:val="000000"/>
          <w:spacing w:val="-3"/>
          <w:kern w:val="28"/>
          <w:lang w:eastAsia="en-US"/>
        </w:rPr>
        <w:t>may</w:t>
      </w:r>
      <w:r w:rsidRPr="00115007">
        <w:rPr>
          <w:rFonts w:ascii="Verdana" w:hAnsi="Verdana" w:cs="Arial"/>
          <w:color w:val="000000"/>
          <w:spacing w:val="-3"/>
          <w:kern w:val="28"/>
          <w:lang w:eastAsia="en-US"/>
        </w:rPr>
        <w:t>, but is not obliged to,</w:t>
      </w:r>
      <w:r w:rsidR="00A129A5" w:rsidRPr="00115007">
        <w:rPr>
          <w:rFonts w:ascii="Verdana" w:hAnsi="Verdana" w:cs="Arial"/>
          <w:color w:val="000000"/>
          <w:spacing w:val="-3"/>
          <w:kern w:val="28"/>
          <w:lang w:eastAsia="en-US"/>
        </w:rPr>
        <w:t xml:space="preserve"> seek further clarification from the </w:t>
      </w:r>
      <w:r w:rsidRPr="00115007">
        <w:rPr>
          <w:rFonts w:ascii="Verdana" w:hAnsi="Verdana" w:cs="Arial"/>
          <w:color w:val="000000"/>
          <w:spacing w:val="-3"/>
          <w:kern w:val="28"/>
          <w:lang w:eastAsia="en-US"/>
        </w:rPr>
        <w:t>T</w:t>
      </w:r>
      <w:r w:rsidR="00A129A5" w:rsidRPr="00115007">
        <w:rPr>
          <w:rFonts w:ascii="Verdana" w:hAnsi="Verdana" w:cs="Arial"/>
          <w:color w:val="000000"/>
          <w:spacing w:val="-3"/>
          <w:kern w:val="28"/>
          <w:lang w:eastAsia="en-US"/>
        </w:rPr>
        <w:t>enderer following submission of completed forms where required.</w:t>
      </w:r>
    </w:p>
    <w:p w:rsidR="00A129A5" w:rsidRPr="00743168" w:rsidRDefault="00A129A5" w:rsidP="00A129A5">
      <w:pPr>
        <w:keepNext/>
        <w:widowControl w:val="0"/>
        <w:overflowPunct w:val="0"/>
        <w:autoSpaceDE w:val="0"/>
        <w:autoSpaceDN w:val="0"/>
        <w:adjustRightInd w:val="0"/>
        <w:spacing w:before="240" w:after="120"/>
        <w:rPr>
          <w:rFonts w:ascii="Verdana" w:hAnsi="Verdana" w:cs="Arial"/>
          <w:b/>
          <w:color w:val="1F497D"/>
          <w:spacing w:val="-3"/>
          <w:kern w:val="28"/>
          <w:lang w:eastAsia="en-US"/>
        </w:rPr>
      </w:pPr>
      <w:r w:rsidRPr="00743168">
        <w:rPr>
          <w:rFonts w:ascii="Verdana" w:hAnsi="Verdana" w:cs="Arial"/>
          <w:b/>
          <w:color w:val="1F497D"/>
          <w:spacing w:val="-3"/>
          <w:kern w:val="28"/>
          <w:lang w:eastAsia="en-US"/>
        </w:rPr>
        <w:t>Format of Tender Submission</w:t>
      </w:r>
    </w:p>
    <w:p w:rsidR="003D1908" w:rsidRPr="00115007" w:rsidRDefault="00A129A5" w:rsidP="00A129A5">
      <w:pPr>
        <w:widowControl w:val="0"/>
        <w:overflowPunct w:val="0"/>
        <w:autoSpaceDE w:val="0"/>
        <w:autoSpaceDN w:val="0"/>
        <w:adjustRightInd w:val="0"/>
        <w:spacing w:after="120"/>
        <w:rPr>
          <w:rFonts w:ascii="Verdana" w:hAnsi="Verdana" w:cs="Arial"/>
          <w:b/>
          <w:color w:val="000000"/>
          <w:spacing w:val="-3"/>
          <w:kern w:val="28"/>
          <w:lang w:eastAsia="en-US"/>
        </w:rPr>
      </w:pPr>
      <w:r w:rsidRPr="00115007">
        <w:rPr>
          <w:rFonts w:ascii="Verdana" w:hAnsi="Verdana" w:cs="Arial"/>
          <w:color w:val="000000"/>
          <w:spacing w:val="-3"/>
          <w:kern w:val="28"/>
          <w:lang w:eastAsia="en-US"/>
        </w:rPr>
        <w:t xml:space="preserve">Tenderers are required to complete all of the documentation listed below.  </w:t>
      </w:r>
      <w:r w:rsidR="003D1908" w:rsidRPr="00115007">
        <w:rPr>
          <w:rFonts w:ascii="Verdana" w:hAnsi="Verdana" w:cs="Arial"/>
          <w:color w:val="000000"/>
          <w:spacing w:val="-3"/>
          <w:kern w:val="28"/>
          <w:lang w:eastAsia="en-US"/>
        </w:rPr>
        <w:t xml:space="preserve">Please </w:t>
      </w:r>
      <w:r w:rsidRPr="00115007">
        <w:rPr>
          <w:rFonts w:ascii="Verdana" w:hAnsi="Verdana" w:cs="Arial"/>
          <w:color w:val="000000"/>
          <w:spacing w:val="-3"/>
          <w:kern w:val="28"/>
          <w:lang w:eastAsia="en-US"/>
        </w:rPr>
        <w:t xml:space="preserve">complete the documentation electronically </w:t>
      </w:r>
      <w:r w:rsidR="003D1908" w:rsidRPr="00115007">
        <w:rPr>
          <w:rFonts w:ascii="Verdana" w:hAnsi="Verdana" w:cs="Arial"/>
          <w:color w:val="000000"/>
          <w:spacing w:val="-3"/>
          <w:kern w:val="28"/>
          <w:lang w:eastAsia="en-US"/>
        </w:rPr>
        <w:t>where possible, without m</w:t>
      </w:r>
      <w:r w:rsidRPr="00115007">
        <w:rPr>
          <w:rFonts w:ascii="Verdana" w:hAnsi="Verdana" w:cs="Arial"/>
          <w:color w:val="000000"/>
          <w:spacing w:val="-3"/>
          <w:kern w:val="28"/>
          <w:lang w:eastAsia="en-US"/>
        </w:rPr>
        <w:t>ak</w:t>
      </w:r>
      <w:r w:rsidR="003D1908" w:rsidRPr="00115007">
        <w:rPr>
          <w:rFonts w:ascii="Verdana" w:hAnsi="Verdana" w:cs="Arial"/>
          <w:color w:val="000000"/>
          <w:spacing w:val="-3"/>
          <w:kern w:val="28"/>
          <w:lang w:eastAsia="en-US"/>
        </w:rPr>
        <w:t>ing</w:t>
      </w:r>
      <w:r w:rsidRPr="00115007">
        <w:rPr>
          <w:rFonts w:ascii="Verdana" w:hAnsi="Verdana" w:cs="Arial"/>
          <w:color w:val="000000"/>
          <w:spacing w:val="-3"/>
          <w:kern w:val="28"/>
          <w:lang w:eastAsia="en-US"/>
        </w:rPr>
        <w:t xml:space="preserve"> any changes to the structure and/or order of the document provided (except as necessary to accommodate your responses, i.e. enlarging response boxes etc.).  </w:t>
      </w:r>
      <w:r w:rsidR="007D2079" w:rsidRPr="00115007">
        <w:rPr>
          <w:rFonts w:ascii="Verdana" w:hAnsi="Verdana" w:cs="Arial"/>
          <w:b/>
          <w:color w:val="000000"/>
          <w:spacing w:val="-3"/>
          <w:kern w:val="28"/>
          <w:lang w:eastAsia="en-US"/>
        </w:rPr>
        <w:t>Please submit the Tender as a Word document.</w:t>
      </w:r>
    </w:p>
    <w:p w:rsidR="00B7224D" w:rsidRPr="00115007" w:rsidRDefault="00B7224D" w:rsidP="00A129A5">
      <w:pPr>
        <w:widowControl w:val="0"/>
        <w:overflowPunct w:val="0"/>
        <w:autoSpaceDE w:val="0"/>
        <w:autoSpaceDN w:val="0"/>
        <w:adjustRightInd w:val="0"/>
        <w:spacing w:after="120"/>
        <w:rPr>
          <w:rFonts w:ascii="Verdana" w:hAnsi="Verdana" w:cs="Arial"/>
          <w:color w:val="000000"/>
          <w:spacing w:val="-3"/>
          <w:kern w:val="28"/>
          <w:lang w:eastAsia="en-US"/>
        </w:rPr>
      </w:pPr>
    </w:p>
    <w:p w:rsidR="00A129A5" w:rsidRPr="00115007" w:rsidRDefault="00A129A5" w:rsidP="00A129A5">
      <w:pPr>
        <w:widowControl w:val="0"/>
        <w:overflowPunct w:val="0"/>
        <w:autoSpaceDE w:val="0"/>
        <w:autoSpaceDN w:val="0"/>
        <w:adjustRightInd w:val="0"/>
        <w:spacing w:after="120"/>
        <w:rPr>
          <w:rFonts w:ascii="Verdana" w:hAnsi="Verdana" w:cs="Arial"/>
          <w:color w:val="000000"/>
          <w:spacing w:val="-3"/>
          <w:kern w:val="28"/>
          <w:lang w:eastAsia="en-US"/>
        </w:rPr>
      </w:pPr>
      <w:r w:rsidRPr="00115007">
        <w:rPr>
          <w:rFonts w:ascii="Verdana" w:hAnsi="Verdana" w:cs="Arial"/>
          <w:color w:val="000000"/>
          <w:spacing w:val="-3"/>
          <w:kern w:val="28"/>
          <w:lang w:eastAsia="en-US"/>
        </w:rPr>
        <w:t xml:space="preserve">In particular, please do not undertake any substantive changes to formatting, or add appendices instead of completing the tables provided, and so on, except as may be expressly requested or are necessary to properly present your </w:t>
      </w:r>
      <w:r w:rsidR="00B7224D" w:rsidRPr="00115007">
        <w:rPr>
          <w:rFonts w:ascii="Verdana" w:hAnsi="Verdana" w:cs="Arial"/>
          <w:color w:val="000000"/>
          <w:spacing w:val="-3"/>
          <w:kern w:val="28"/>
          <w:lang w:eastAsia="en-US"/>
        </w:rPr>
        <w:t>Tender</w:t>
      </w:r>
      <w:r w:rsidRPr="00115007">
        <w:rPr>
          <w:rFonts w:ascii="Verdana" w:hAnsi="Verdana" w:cs="Arial"/>
          <w:color w:val="000000"/>
          <w:spacing w:val="-3"/>
          <w:kern w:val="28"/>
          <w:lang w:eastAsia="en-US"/>
        </w:rPr>
        <w:t>.</w:t>
      </w:r>
    </w:p>
    <w:p w:rsidR="00A129A5" w:rsidRPr="00115007" w:rsidRDefault="00A129A5" w:rsidP="00A129A5">
      <w:pPr>
        <w:widowControl w:val="0"/>
        <w:overflowPunct w:val="0"/>
        <w:autoSpaceDE w:val="0"/>
        <w:autoSpaceDN w:val="0"/>
        <w:adjustRightInd w:val="0"/>
        <w:spacing w:after="120"/>
        <w:rPr>
          <w:rFonts w:ascii="Verdana" w:hAnsi="Verdana" w:cs="Arial"/>
          <w:color w:val="000000"/>
          <w:spacing w:val="-3"/>
          <w:kern w:val="28"/>
          <w:lang w:eastAsia="en-US"/>
        </w:rPr>
      </w:pPr>
      <w:r w:rsidRPr="00115007">
        <w:rPr>
          <w:rFonts w:ascii="Verdana" w:hAnsi="Verdana" w:cs="Arial"/>
          <w:color w:val="000000"/>
          <w:spacing w:val="-3"/>
          <w:kern w:val="28"/>
          <w:lang w:eastAsia="en-US"/>
        </w:rPr>
        <w:t xml:space="preserve">You should complete and submit all </w:t>
      </w:r>
      <w:r w:rsidR="00B7224D" w:rsidRPr="00115007">
        <w:rPr>
          <w:rFonts w:ascii="Verdana" w:hAnsi="Verdana" w:cs="Arial"/>
          <w:color w:val="000000"/>
          <w:spacing w:val="-3"/>
          <w:kern w:val="28"/>
          <w:lang w:eastAsia="en-US"/>
        </w:rPr>
        <w:t>sections of</w:t>
      </w:r>
      <w:r w:rsidRPr="00115007">
        <w:rPr>
          <w:rFonts w:ascii="Verdana" w:hAnsi="Verdana" w:cs="Arial"/>
          <w:color w:val="000000"/>
          <w:spacing w:val="-3"/>
          <w:kern w:val="28"/>
          <w:lang w:eastAsia="en-US"/>
        </w:rPr>
        <w:t xml:space="preserve"> Part B</w:t>
      </w:r>
      <w:r w:rsidR="00B7224D" w:rsidRPr="00115007">
        <w:rPr>
          <w:rFonts w:ascii="Verdana" w:hAnsi="Verdana" w:cs="Arial"/>
          <w:color w:val="000000"/>
          <w:spacing w:val="-3"/>
          <w:kern w:val="28"/>
          <w:lang w:eastAsia="en-US"/>
        </w:rPr>
        <w:t>,</w:t>
      </w:r>
      <w:r w:rsidRPr="00115007">
        <w:rPr>
          <w:rFonts w:ascii="Verdana" w:hAnsi="Verdana" w:cs="Arial"/>
          <w:color w:val="000000"/>
          <w:spacing w:val="-3"/>
          <w:kern w:val="28"/>
          <w:lang w:eastAsia="en-US"/>
        </w:rPr>
        <w:t xml:space="preserve"> namely:</w:t>
      </w:r>
    </w:p>
    <w:p w:rsidR="00A129A5" w:rsidRPr="00115007" w:rsidRDefault="00A129A5" w:rsidP="00461248">
      <w:pPr>
        <w:widowControl w:val="0"/>
        <w:numPr>
          <w:ilvl w:val="0"/>
          <w:numId w:val="16"/>
        </w:numPr>
        <w:suppressAutoHyphens w:val="0"/>
        <w:overflowPunct w:val="0"/>
        <w:autoSpaceDE w:val="0"/>
        <w:autoSpaceDN w:val="0"/>
        <w:adjustRightInd w:val="0"/>
        <w:spacing w:after="120"/>
        <w:rPr>
          <w:rFonts w:ascii="Verdana" w:hAnsi="Verdana" w:cs="Arial"/>
          <w:color w:val="000000"/>
          <w:spacing w:val="-3"/>
          <w:kern w:val="28"/>
          <w:lang w:eastAsia="en-US"/>
        </w:rPr>
      </w:pPr>
      <w:r w:rsidRPr="00115007">
        <w:rPr>
          <w:rFonts w:ascii="Verdana" w:hAnsi="Verdana" w:cs="Arial"/>
          <w:color w:val="000000"/>
          <w:spacing w:val="-3"/>
          <w:kern w:val="28"/>
          <w:lang w:eastAsia="en-US"/>
        </w:rPr>
        <w:t>Company Details and General Information</w:t>
      </w:r>
    </w:p>
    <w:p w:rsidR="00A129A5" w:rsidRPr="00115007" w:rsidRDefault="00A129A5" w:rsidP="00461248">
      <w:pPr>
        <w:widowControl w:val="0"/>
        <w:numPr>
          <w:ilvl w:val="0"/>
          <w:numId w:val="16"/>
        </w:numPr>
        <w:suppressAutoHyphens w:val="0"/>
        <w:overflowPunct w:val="0"/>
        <w:autoSpaceDE w:val="0"/>
        <w:autoSpaceDN w:val="0"/>
        <w:adjustRightInd w:val="0"/>
        <w:spacing w:after="120"/>
        <w:rPr>
          <w:rFonts w:ascii="Verdana" w:hAnsi="Verdana" w:cs="Arial"/>
          <w:color w:val="000000"/>
          <w:spacing w:val="-3"/>
          <w:kern w:val="28"/>
          <w:lang w:eastAsia="en-US"/>
        </w:rPr>
      </w:pPr>
      <w:r w:rsidRPr="00115007">
        <w:rPr>
          <w:rFonts w:ascii="Verdana" w:hAnsi="Verdana" w:cs="Arial"/>
          <w:color w:val="000000"/>
          <w:spacing w:val="-3"/>
          <w:kern w:val="28"/>
          <w:lang w:eastAsia="en-US"/>
        </w:rPr>
        <w:t xml:space="preserve">Response to </w:t>
      </w:r>
      <w:r w:rsidR="00B7224D" w:rsidRPr="00115007">
        <w:rPr>
          <w:rFonts w:ascii="Verdana" w:hAnsi="Verdana" w:cs="Arial"/>
          <w:color w:val="000000"/>
          <w:spacing w:val="-3"/>
          <w:kern w:val="28"/>
          <w:lang w:eastAsia="en-US"/>
        </w:rPr>
        <w:t xml:space="preserve">Requirements &amp; </w:t>
      </w:r>
      <w:r w:rsidRPr="00115007">
        <w:rPr>
          <w:rFonts w:ascii="Verdana" w:hAnsi="Verdana" w:cs="Arial"/>
          <w:color w:val="000000"/>
          <w:spacing w:val="-3"/>
          <w:kern w:val="28"/>
          <w:lang w:eastAsia="en-US"/>
        </w:rPr>
        <w:t xml:space="preserve">Specification </w:t>
      </w:r>
    </w:p>
    <w:p w:rsidR="00A129A5" w:rsidRPr="00115007" w:rsidRDefault="00B7224D" w:rsidP="00461248">
      <w:pPr>
        <w:widowControl w:val="0"/>
        <w:numPr>
          <w:ilvl w:val="0"/>
          <w:numId w:val="16"/>
        </w:numPr>
        <w:suppressAutoHyphens w:val="0"/>
        <w:overflowPunct w:val="0"/>
        <w:autoSpaceDE w:val="0"/>
        <w:autoSpaceDN w:val="0"/>
        <w:adjustRightInd w:val="0"/>
        <w:spacing w:after="120"/>
        <w:rPr>
          <w:rFonts w:ascii="Verdana" w:hAnsi="Verdana" w:cs="Arial"/>
          <w:color w:val="000000"/>
          <w:spacing w:val="-3"/>
          <w:kern w:val="28"/>
          <w:lang w:eastAsia="en-US"/>
        </w:rPr>
      </w:pPr>
      <w:r w:rsidRPr="00115007">
        <w:rPr>
          <w:rFonts w:ascii="Verdana" w:hAnsi="Verdana" w:cs="Arial"/>
          <w:color w:val="000000"/>
          <w:spacing w:val="-3"/>
          <w:kern w:val="28"/>
          <w:lang w:eastAsia="en-US"/>
        </w:rPr>
        <w:t xml:space="preserve">Costs </w:t>
      </w:r>
      <w:r w:rsidR="00A129A5" w:rsidRPr="00115007">
        <w:rPr>
          <w:rFonts w:ascii="Verdana" w:hAnsi="Verdana" w:cs="Arial"/>
          <w:color w:val="000000"/>
          <w:spacing w:val="-3"/>
          <w:kern w:val="28"/>
          <w:lang w:eastAsia="en-US"/>
        </w:rPr>
        <w:t>Schedule</w:t>
      </w:r>
    </w:p>
    <w:p w:rsidR="00A129A5" w:rsidRPr="00115007" w:rsidRDefault="00A129A5" w:rsidP="00461248">
      <w:pPr>
        <w:widowControl w:val="0"/>
        <w:numPr>
          <w:ilvl w:val="0"/>
          <w:numId w:val="16"/>
        </w:numPr>
        <w:suppressAutoHyphens w:val="0"/>
        <w:overflowPunct w:val="0"/>
        <w:autoSpaceDE w:val="0"/>
        <w:autoSpaceDN w:val="0"/>
        <w:adjustRightInd w:val="0"/>
        <w:spacing w:after="120"/>
        <w:rPr>
          <w:rFonts w:ascii="Verdana" w:hAnsi="Verdana" w:cs="Arial"/>
          <w:color w:val="000000"/>
          <w:spacing w:val="-3"/>
          <w:kern w:val="28"/>
          <w:lang w:eastAsia="en-US"/>
        </w:rPr>
      </w:pPr>
      <w:r w:rsidRPr="00115007">
        <w:rPr>
          <w:rFonts w:ascii="Verdana" w:hAnsi="Verdana" w:cs="Arial"/>
          <w:color w:val="000000"/>
          <w:spacing w:val="-3"/>
          <w:kern w:val="28"/>
          <w:lang w:eastAsia="en-US"/>
        </w:rPr>
        <w:t>Freedom of Information Exclusion Schedule</w:t>
      </w:r>
    </w:p>
    <w:p w:rsidR="00A129A5" w:rsidRPr="00115007" w:rsidRDefault="00A129A5" w:rsidP="00461248">
      <w:pPr>
        <w:widowControl w:val="0"/>
        <w:numPr>
          <w:ilvl w:val="0"/>
          <w:numId w:val="16"/>
        </w:numPr>
        <w:suppressAutoHyphens w:val="0"/>
        <w:overflowPunct w:val="0"/>
        <w:autoSpaceDE w:val="0"/>
        <w:autoSpaceDN w:val="0"/>
        <w:adjustRightInd w:val="0"/>
        <w:spacing w:after="120"/>
        <w:rPr>
          <w:rFonts w:ascii="Verdana" w:hAnsi="Verdana" w:cs="Arial"/>
          <w:color w:val="000000"/>
          <w:spacing w:val="-3"/>
          <w:kern w:val="28"/>
          <w:lang w:eastAsia="en-US"/>
        </w:rPr>
      </w:pPr>
      <w:r w:rsidRPr="00115007">
        <w:rPr>
          <w:rFonts w:ascii="Verdana" w:hAnsi="Verdana" w:cs="Arial"/>
          <w:color w:val="000000"/>
          <w:spacing w:val="-3"/>
          <w:kern w:val="28"/>
          <w:lang w:eastAsia="en-US"/>
        </w:rPr>
        <w:t>Tendering Declaration</w:t>
      </w:r>
    </w:p>
    <w:p w:rsidR="003D1908" w:rsidRPr="00115007" w:rsidRDefault="003D1908" w:rsidP="00461248">
      <w:pPr>
        <w:widowControl w:val="0"/>
        <w:numPr>
          <w:ilvl w:val="0"/>
          <w:numId w:val="16"/>
        </w:numPr>
        <w:suppressAutoHyphens w:val="0"/>
        <w:overflowPunct w:val="0"/>
        <w:autoSpaceDE w:val="0"/>
        <w:autoSpaceDN w:val="0"/>
        <w:adjustRightInd w:val="0"/>
        <w:spacing w:after="120"/>
        <w:rPr>
          <w:rFonts w:ascii="Verdana" w:hAnsi="Verdana" w:cs="Arial"/>
          <w:color w:val="000000"/>
          <w:spacing w:val="-3"/>
          <w:kern w:val="28"/>
          <w:lang w:eastAsia="en-US"/>
        </w:rPr>
      </w:pPr>
      <w:r w:rsidRPr="00115007">
        <w:rPr>
          <w:rFonts w:ascii="Verdana" w:hAnsi="Verdana" w:cs="Arial"/>
          <w:color w:val="000000"/>
          <w:spacing w:val="-3"/>
          <w:kern w:val="28"/>
          <w:lang w:eastAsia="en-US"/>
        </w:rPr>
        <w:t>Declaration of Interests or Connections</w:t>
      </w:r>
      <w:r w:rsidR="00B7224D" w:rsidRPr="00115007">
        <w:rPr>
          <w:rFonts w:ascii="Verdana" w:hAnsi="Verdana" w:cs="Arial"/>
          <w:color w:val="000000"/>
          <w:spacing w:val="-3"/>
          <w:kern w:val="28"/>
          <w:lang w:eastAsia="en-US"/>
        </w:rPr>
        <w:t xml:space="preserve"> with ICO</w:t>
      </w:r>
    </w:p>
    <w:p w:rsidR="00B7224D" w:rsidRPr="00115007" w:rsidRDefault="00B7224D" w:rsidP="00461248">
      <w:pPr>
        <w:widowControl w:val="0"/>
        <w:numPr>
          <w:ilvl w:val="0"/>
          <w:numId w:val="16"/>
        </w:numPr>
        <w:suppressAutoHyphens w:val="0"/>
        <w:overflowPunct w:val="0"/>
        <w:autoSpaceDE w:val="0"/>
        <w:autoSpaceDN w:val="0"/>
        <w:adjustRightInd w:val="0"/>
        <w:spacing w:after="120"/>
        <w:rPr>
          <w:rFonts w:ascii="Verdana" w:hAnsi="Verdana" w:cs="Arial"/>
          <w:color w:val="000000"/>
          <w:spacing w:val="-3"/>
          <w:kern w:val="28"/>
          <w:lang w:eastAsia="en-US"/>
        </w:rPr>
      </w:pPr>
      <w:r w:rsidRPr="00115007">
        <w:rPr>
          <w:rFonts w:ascii="Verdana" w:hAnsi="Verdana" w:cs="Arial"/>
          <w:color w:val="000000"/>
          <w:spacing w:val="-3"/>
          <w:kern w:val="28"/>
          <w:lang w:eastAsia="en-US"/>
        </w:rPr>
        <w:t>Qualification of Tender</w:t>
      </w:r>
    </w:p>
    <w:p w:rsidR="00A129A5" w:rsidRPr="00115007" w:rsidRDefault="00A129A5" w:rsidP="00461248">
      <w:pPr>
        <w:widowControl w:val="0"/>
        <w:numPr>
          <w:ilvl w:val="0"/>
          <w:numId w:val="16"/>
        </w:numPr>
        <w:suppressAutoHyphens w:val="0"/>
        <w:overflowPunct w:val="0"/>
        <w:autoSpaceDE w:val="0"/>
        <w:autoSpaceDN w:val="0"/>
        <w:adjustRightInd w:val="0"/>
        <w:spacing w:after="120"/>
        <w:rPr>
          <w:rFonts w:ascii="Verdana" w:hAnsi="Verdana" w:cs="Arial"/>
          <w:color w:val="000000"/>
          <w:spacing w:val="-3"/>
          <w:kern w:val="28"/>
          <w:lang w:eastAsia="en-US"/>
        </w:rPr>
      </w:pPr>
      <w:r w:rsidRPr="00115007">
        <w:rPr>
          <w:rFonts w:ascii="Verdana" w:hAnsi="Verdana" w:cs="Arial"/>
          <w:color w:val="000000"/>
          <w:spacing w:val="-3"/>
          <w:kern w:val="28"/>
          <w:lang w:eastAsia="en-US"/>
        </w:rPr>
        <w:t>Enclosures Checklist</w:t>
      </w:r>
    </w:p>
    <w:p w:rsidR="00A129A5" w:rsidRPr="00115007" w:rsidRDefault="00A129A5" w:rsidP="00A129A5">
      <w:pPr>
        <w:widowControl w:val="0"/>
        <w:suppressAutoHyphens w:val="0"/>
        <w:overflowPunct w:val="0"/>
        <w:autoSpaceDE w:val="0"/>
        <w:autoSpaceDN w:val="0"/>
        <w:adjustRightInd w:val="0"/>
        <w:spacing w:after="120"/>
        <w:rPr>
          <w:rFonts w:ascii="Verdana" w:hAnsi="Verdana" w:cs="Arial"/>
          <w:kern w:val="28"/>
          <w:lang w:eastAsia="en-US"/>
        </w:rPr>
      </w:pPr>
      <w:r w:rsidRPr="00115007">
        <w:rPr>
          <w:rFonts w:ascii="Verdana" w:hAnsi="Verdana" w:cs="Arial"/>
          <w:spacing w:val="-3"/>
          <w:kern w:val="28"/>
          <w:lang w:eastAsia="en-US"/>
        </w:rPr>
        <w:t>The declaration</w:t>
      </w:r>
      <w:r w:rsidR="003D1908" w:rsidRPr="00115007">
        <w:rPr>
          <w:rFonts w:ascii="Verdana" w:hAnsi="Verdana" w:cs="Arial"/>
          <w:spacing w:val="-3"/>
          <w:kern w:val="28"/>
          <w:lang w:eastAsia="en-US"/>
        </w:rPr>
        <w:t>s</w:t>
      </w:r>
      <w:r w:rsidRPr="00115007">
        <w:rPr>
          <w:rFonts w:ascii="Verdana" w:hAnsi="Verdana" w:cs="Arial"/>
          <w:spacing w:val="-3"/>
          <w:kern w:val="28"/>
          <w:lang w:eastAsia="en-US"/>
        </w:rPr>
        <w:t xml:space="preserve"> must be signed by </w:t>
      </w:r>
      <w:r w:rsidRPr="00115007">
        <w:rPr>
          <w:rFonts w:ascii="Verdana" w:hAnsi="Verdana" w:cs="Arial"/>
          <w:kern w:val="28"/>
          <w:lang w:eastAsia="en-US"/>
        </w:rPr>
        <w:t xml:space="preserve">a director, partner or other senior </w:t>
      </w:r>
      <w:r w:rsidRPr="00115007">
        <w:rPr>
          <w:rFonts w:ascii="Verdana" w:hAnsi="Verdana" w:cs="Arial"/>
          <w:kern w:val="28"/>
          <w:lang w:eastAsia="en-US"/>
        </w:rPr>
        <w:lastRenderedPageBreak/>
        <w:t xml:space="preserve">authorised representative in her/his own name and on behalf of the </w:t>
      </w:r>
      <w:r w:rsidR="003D1908" w:rsidRPr="00115007">
        <w:rPr>
          <w:rFonts w:ascii="Verdana" w:hAnsi="Verdana" w:cs="Arial"/>
          <w:kern w:val="28"/>
          <w:lang w:eastAsia="en-US"/>
        </w:rPr>
        <w:t>Tenderer.</w:t>
      </w:r>
      <w:r w:rsidRPr="00115007">
        <w:rPr>
          <w:rFonts w:ascii="Verdana" w:hAnsi="Verdana" w:cs="Arial"/>
          <w:kern w:val="28"/>
          <w:lang w:eastAsia="en-US"/>
        </w:rPr>
        <w:t xml:space="preserve">  The details contained in </w:t>
      </w:r>
      <w:r w:rsidR="003D1908" w:rsidRPr="00115007">
        <w:rPr>
          <w:rFonts w:ascii="Verdana" w:hAnsi="Verdana" w:cs="Arial"/>
          <w:kern w:val="28"/>
          <w:lang w:eastAsia="en-US"/>
        </w:rPr>
        <w:t>a T</w:t>
      </w:r>
      <w:r w:rsidRPr="00115007">
        <w:rPr>
          <w:rFonts w:ascii="Verdana" w:hAnsi="Verdana" w:cs="Arial"/>
          <w:kern w:val="28"/>
          <w:lang w:eastAsia="en-US"/>
        </w:rPr>
        <w:t xml:space="preserve">enderer’s response may be specified in </w:t>
      </w:r>
      <w:r w:rsidR="003D1908" w:rsidRPr="00115007">
        <w:rPr>
          <w:rFonts w:ascii="Verdana" w:hAnsi="Verdana" w:cs="Arial"/>
          <w:kern w:val="28"/>
          <w:lang w:eastAsia="en-US"/>
        </w:rPr>
        <w:t>the</w:t>
      </w:r>
      <w:r w:rsidRPr="00115007">
        <w:rPr>
          <w:rFonts w:ascii="Verdana" w:hAnsi="Verdana" w:cs="Arial"/>
          <w:kern w:val="28"/>
          <w:lang w:eastAsia="en-US"/>
        </w:rPr>
        <w:t xml:space="preserve"> </w:t>
      </w:r>
      <w:r w:rsidR="003D1908" w:rsidRPr="00115007">
        <w:rPr>
          <w:rFonts w:ascii="Verdana" w:hAnsi="Verdana" w:cs="Arial"/>
          <w:kern w:val="28"/>
          <w:lang w:eastAsia="en-US"/>
        </w:rPr>
        <w:t>C</w:t>
      </w:r>
      <w:r w:rsidRPr="00115007">
        <w:rPr>
          <w:rFonts w:ascii="Verdana" w:hAnsi="Verdana" w:cs="Arial"/>
          <w:kern w:val="28"/>
          <w:lang w:eastAsia="en-US"/>
        </w:rPr>
        <w:t>ontract or may form an appendix thereof.  Tenderers should therefore make sure that their responses are authorised at an appropriate level which would enable them, should they be successful, to become the subject of a binding contract.</w:t>
      </w:r>
    </w:p>
    <w:p w:rsidR="00A129A5" w:rsidRPr="00743168" w:rsidRDefault="00A129A5" w:rsidP="00A129A5">
      <w:pPr>
        <w:keepNext/>
        <w:widowControl w:val="0"/>
        <w:pBdr>
          <w:bottom w:val="single" w:sz="12" w:space="1" w:color="auto"/>
        </w:pBdr>
        <w:suppressAutoHyphens w:val="0"/>
        <w:overflowPunct w:val="0"/>
        <w:autoSpaceDE w:val="0"/>
        <w:autoSpaceDN w:val="0"/>
        <w:adjustRightInd w:val="0"/>
        <w:spacing w:after="240"/>
        <w:outlineLvl w:val="0"/>
        <w:rPr>
          <w:rFonts w:ascii="Verdana" w:hAnsi="Verdana" w:cs="Arial"/>
          <w:b/>
          <w:color w:val="1F497D"/>
          <w:kern w:val="28"/>
          <w:lang w:eastAsia="en-US"/>
        </w:rPr>
      </w:pPr>
      <w:r w:rsidRPr="00115007">
        <w:rPr>
          <w:rFonts w:ascii="Verdana" w:hAnsi="Verdana" w:cs="Arial"/>
          <w:b/>
          <w:kern w:val="28"/>
          <w:lang w:eastAsia="en-US"/>
        </w:rPr>
        <w:br w:type="page"/>
      </w:r>
      <w:bookmarkStart w:id="31" w:name="_Toc379828821"/>
      <w:bookmarkStart w:id="32" w:name="_Toc379829181"/>
      <w:bookmarkStart w:id="33" w:name="_Toc380409605"/>
      <w:r w:rsidRPr="00743168">
        <w:rPr>
          <w:rFonts w:ascii="Verdana" w:hAnsi="Verdana" w:cs="Arial"/>
          <w:b/>
          <w:color w:val="1F497D"/>
          <w:kern w:val="28"/>
          <w:lang w:eastAsia="en-US"/>
        </w:rPr>
        <w:lastRenderedPageBreak/>
        <w:t>6. CONDITIONS OF TENDER</w:t>
      </w:r>
      <w:bookmarkEnd w:id="31"/>
      <w:bookmarkEnd w:id="32"/>
      <w:bookmarkEnd w:id="33"/>
    </w:p>
    <w:p w:rsidR="00A129A5" w:rsidRPr="00115007" w:rsidRDefault="00A129A5" w:rsidP="00A129A5">
      <w:pPr>
        <w:widowControl w:val="0"/>
        <w:suppressAutoHyphens w:val="0"/>
        <w:overflowPunct w:val="0"/>
        <w:autoSpaceDE w:val="0"/>
        <w:autoSpaceDN w:val="0"/>
        <w:adjustRightInd w:val="0"/>
        <w:spacing w:after="220"/>
        <w:jc w:val="both"/>
        <w:textAlignment w:val="baseline"/>
        <w:rPr>
          <w:rFonts w:ascii="Verdana" w:hAnsi="Verdana" w:cs="Arial"/>
          <w:kern w:val="28"/>
          <w:lang w:eastAsia="en-US"/>
        </w:rPr>
      </w:pPr>
      <w:r w:rsidRPr="00115007">
        <w:rPr>
          <w:rFonts w:ascii="Verdana" w:hAnsi="Verdana" w:cs="Arial"/>
          <w:kern w:val="28"/>
          <w:lang w:eastAsia="en-US"/>
        </w:rPr>
        <w:t>In submitting a response to this I</w:t>
      </w:r>
      <w:r w:rsidR="007D2079" w:rsidRPr="00115007">
        <w:rPr>
          <w:rFonts w:ascii="Verdana" w:hAnsi="Verdana" w:cs="Arial"/>
          <w:kern w:val="28"/>
          <w:lang w:eastAsia="en-US"/>
        </w:rPr>
        <w:t>TT</w:t>
      </w:r>
      <w:r w:rsidRPr="00115007">
        <w:rPr>
          <w:rFonts w:ascii="Verdana" w:hAnsi="Verdana" w:cs="Arial"/>
          <w:kern w:val="28"/>
          <w:lang w:eastAsia="en-US"/>
        </w:rPr>
        <w:t xml:space="preserve"> </w:t>
      </w:r>
      <w:r w:rsidR="00B7224D" w:rsidRPr="00115007">
        <w:rPr>
          <w:rFonts w:ascii="Verdana" w:hAnsi="Verdana" w:cs="Arial"/>
          <w:kern w:val="28"/>
          <w:lang w:eastAsia="en-US"/>
        </w:rPr>
        <w:t>T</w:t>
      </w:r>
      <w:r w:rsidRPr="00115007">
        <w:rPr>
          <w:rFonts w:ascii="Verdana" w:hAnsi="Verdana" w:cs="Arial"/>
          <w:kern w:val="28"/>
          <w:lang w:eastAsia="en-US"/>
        </w:rPr>
        <w:t>enderers do so on the conditions set out below.  In the event of any breach of the conditions</w:t>
      </w:r>
      <w:r w:rsidR="007D2079" w:rsidRPr="00115007">
        <w:rPr>
          <w:rFonts w:ascii="Verdana" w:hAnsi="Verdana" w:cs="Arial"/>
          <w:kern w:val="28"/>
          <w:lang w:eastAsia="en-US"/>
        </w:rPr>
        <w:t xml:space="preserve"> the </w:t>
      </w:r>
      <w:r w:rsidR="00B7224D" w:rsidRPr="00115007">
        <w:rPr>
          <w:rFonts w:ascii="Verdana" w:hAnsi="Verdana" w:cs="Arial"/>
          <w:kern w:val="28"/>
          <w:lang w:eastAsia="en-US"/>
        </w:rPr>
        <w:t>ICO</w:t>
      </w:r>
      <w:r w:rsidR="007D2079" w:rsidRPr="00115007">
        <w:rPr>
          <w:rFonts w:ascii="Verdana" w:hAnsi="Verdana" w:cs="Arial"/>
          <w:kern w:val="28"/>
          <w:lang w:eastAsia="en-US"/>
        </w:rPr>
        <w:t xml:space="preserve"> </w:t>
      </w:r>
      <w:r w:rsidRPr="00115007">
        <w:rPr>
          <w:rFonts w:ascii="Verdana" w:hAnsi="Verdana" w:cs="Arial"/>
          <w:kern w:val="28"/>
          <w:lang w:eastAsia="en-US"/>
        </w:rPr>
        <w:t xml:space="preserve">shall be entitled to terminate any arrangement made as a result of such </w:t>
      </w:r>
      <w:r w:rsidR="007D2079" w:rsidRPr="00115007">
        <w:rPr>
          <w:rFonts w:ascii="Verdana" w:hAnsi="Verdana" w:cs="Arial"/>
          <w:kern w:val="28"/>
          <w:lang w:eastAsia="en-US"/>
        </w:rPr>
        <w:t>T</w:t>
      </w:r>
      <w:r w:rsidRPr="00115007">
        <w:rPr>
          <w:rFonts w:ascii="Verdana" w:hAnsi="Verdana" w:cs="Arial"/>
          <w:kern w:val="28"/>
          <w:lang w:eastAsia="en-US"/>
        </w:rPr>
        <w:t>ender</w:t>
      </w:r>
      <w:r w:rsidR="004F0C82" w:rsidRPr="00115007">
        <w:rPr>
          <w:rFonts w:ascii="Verdana" w:hAnsi="Verdana" w:cs="Arial"/>
          <w:kern w:val="28"/>
          <w:lang w:eastAsia="en-US"/>
        </w:rPr>
        <w:t>, including terminating any Contract,</w:t>
      </w:r>
      <w:r w:rsidRPr="00115007">
        <w:rPr>
          <w:rFonts w:ascii="Verdana" w:hAnsi="Verdana" w:cs="Arial"/>
          <w:kern w:val="28"/>
          <w:lang w:eastAsia="en-US"/>
        </w:rPr>
        <w:t xml:space="preserve"> and to claim damages accordingly.</w:t>
      </w:r>
    </w:p>
    <w:p w:rsidR="00A129A5" w:rsidRPr="00743168" w:rsidRDefault="00A129A5" w:rsidP="00A129A5">
      <w:pPr>
        <w:keepNext/>
        <w:suppressAutoHyphens w:val="0"/>
        <w:spacing w:before="240" w:after="120"/>
        <w:rPr>
          <w:rFonts w:ascii="Verdana" w:hAnsi="Verdana" w:cs="Arial"/>
          <w:b/>
          <w:color w:val="1F497D"/>
          <w:kern w:val="28"/>
          <w:lang w:eastAsia="en-US"/>
        </w:rPr>
      </w:pPr>
      <w:r w:rsidRPr="00743168">
        <w:rPr>
          <w:rFonts w:ascii="Verdana" w:hAnsi="Verdana" w:cs="Arial"/>
          <w:b/>
          <w:color w:val="1F497D"/>
          <w:kern w:val="28"/>
          <w:lang w:eastAsia="en-US"/>
        </w:rPr>
        <w:t>Warnings and disclaimers</w:t>
      </w:r>
    </w:p>
    <w:p w:rsidR="000C0EF1" w:rsidRPr="00115007" w:rsidRDefault="000C0EF1" w:rsidP="000C0EF1">
      <w:pPr>
        <w:jc w:val="both"/>
        <w:rPr>
          <w:rFonts w:ascii="Verdana" w:hAnsi="Verdana"/>
        </w:rPr>
      </w:pPr>
      <w:r w:rsidRPr="00115007">
        <w:rPr>
          <w:rFonts w:ascii="Verdana" w:hAnsi="Verdana"/>
        </w:rPr>
        <w:t xml:space="preserve">Save where expressly provided to the contrary, the laws of England shall apply to this procurement process and any resulting contract. </w:t>
      </w:r>
    </w:p>
    <w:p w:rsidR="000C0EF1" w:rsidRPr="00115007" w:rsidRDefault="000C0EF1" w:rsidP="000C0EF1">
      <w:pPr>
        <w:jc w:val="both"/>
        <w:rPr>
          <w:rFonts w:ascii="Verdana" w:hAnsi="Verdana"/>
        </w:rPr>
      </w:pPr>
    </w:p>
    <w:p w:rsidR="000C0EF1" w:rsidRPr="00115007" w:rsidRDefault="000C0EF1" w:rsidP="000C0EF1">
      <w:pPr>
        <w:rPr>
          <w:rFonts w:ascii="Verdana" w:hAnsi="Verdana"/>
        </w:rPr>
      </w:pPr>
      <w:r w:rsidRPr="00115007">
        <w:rPr>
          <w:rFonts w:ascii="Verdana" w:hAnsi="Verdana"/>
        </w:rPr>
        <w:t xml:space="preserve">The </w:t>
      </w:r>
      <w:r w:rsidR="00042B57" w:rsidRPr="00115007">
        <w:rPr>
          <w:rFonts w:ascii="Verdana" w:hAnsi="Verdana"/>
        </w:rPr>
        <w:t xml:space="preserve">ITT </w:t>
      </w:r>
      <w:r w:rsidRPr="00115007">
        <w:rPr>
          <w:rFonts w:ascii="Verdana" w:hAnsi="Verdana"/>
        </w:rPr>
        <w:t xml:space="preserve">documents are intended as </w:t>
      </w:r>
      <w:r w:rsidR="00042B57" w:rsidRPr="00115007">
        <w:rPr>
          <w:rFonts w:ascii="Verdana" w:hAnsi="Verdana"/>
        </w:rPr>
        <w:t xml:space="preserve">a preliminary </w:t>
      </w:r>
      <w:r w:rsidRPr="00115007">
        <w:rPr>
          <w:rFonts w:ascii="Verdana" w:hAnsi="Verdana"/>
        </w:rPr>
        <w:t xml:space="preserve">explanation of ICO's activities and plans and are not intended to form the basis of any decision on whether to enter into any contractual relationship with </w:t>
      </w:r>
      <w:r w:rsidR="00042B57" w:rsidRPr="00115007">
        <w:rPr>
          <w:rFonts w:ascii="Verdana" w:hAnsi="Verdana"/>
        </w:rPr>
        <w:t xml:space="preserve">the </w:t>
      </w:r>
      <w:r w:rsidR="00B7224D" w:rsidRPr="00115007">
        <w:rPr>
          <w:rFonts w:ascii="Verdana" w:hAnsi="Verdana"/>
        </w:rPr>
        <w:t>ICO</w:t>
      </w:r>
      <w:r w:rsidR="00042B57" w:rsidRPr="00115007">
        <w:rPr>
          <w:rFonts w:ascii="Verdana" w:hAnsi="Verdana"/>
        </w:rPr>
        <w:t xml:space="preserve">. </w:t>
      </w:r>
      <w:r w:rsidRPr="00115007">
        <w:rPr>
          <w:rFonts w:ascii="Verdana" w:hAnsi="Verdana"/>
        </w:rPr>
        <w:t>The</w:t>
      </w:r>
      <w:r w:rsidR="00042B57" w:rsidRPr="00115007">
        <w:rPr>
          <w:rFonts w:ascii="Verdana" w:hAnsi="Verdana"/>
        </w:rPr>
        <w:t>se</w:t>
      </w:r>
      <w:r w:rsidRPr="00115007">
        <w:rPr>
          <w:rFonts w:ascii="Verdana" w:hAnsi="Verdana"/>
        </w:rPr>
        <w:t xml:space="preserve"> documents do not purport to contain all information a prospective contractor may require</w:t>
      </w:r>
      <w:r w:rsidR="00042B57" w:rsidRPr="00115007">
        <w:rPr>
          <w:rFonts w:ascii="Verdana" w:hAnsi="Verdana"/>
        </w:rPr>
        <w:t>,</w:t>
      </w:r>
      <w:r w:rsidRPr="00115007">
        <w:rPr>
          <w:rFonts w:ascii="Verdana" w:hAnsi="Verdana"/>
        </w:rPr>
        <w:t xml:space="preserve"> or to have been independently verified</w:t>
      </w:r>
      <w:r w:rsidR="00042B57" w:rsidRPr="00115007">
        <w:rPr>
          <w:rFonts w:ascii="Verdana" w:hAnsi="Verdana"/>
        </w:rPr>
        <w:t xml:space="preserve"> and </w:t>
      </w:r>
      <w:r w:rsidRPr="00115007">
        <w:rPr>
          <w:rFonts w:ascii="Verdana" w:hAnsi="Verdana"/>
        </w:rPr>
        <w:t xml:space="preserve">should not be considered as an investment recommendation made by the ICO to </w:t>
      </w:r>
      <w:r w:rsidR="00042B57" w:rsidRPr="00115007">
        <w:rPr>
          <w:rFonts w:ascii="Verdana" w:hAnsi="Verdana"/>
        </w:rPr>
        <w:t>Tenderers</w:t>
      </w:r>
      <w:r w:rsidRPr="00115007">
        <w:rPr>
          <w:rFonts w:ascii="Verdana" w:hAnsi="Verdana"/>
        </w:rPr>
        <w:t xml:space="preserve">.  </w:t>
      </w:r>
    </w:p>
    <w:p w:rsidR="0098311C" w:rsidRPr="00115007" w:rsidRDefault="0098311C" w:rsidP="000C0EF1">
      <w:pPr>
        <w:rPr>
          <w:rFonts w:ascii="Verdana" w:hAnsi="Verdana"/>
        </w:rPr>
      </w:pPr>
    </w:p>
    <w:p w:rsidR="0098311C" w:rsidRPr="00115007" w:rsidRDefault="0098311C" w:rsidP="0098311C">
      <w:pPr>
        <w:rPr>
          <w:rFonts w:ascii="Verdana" w:hAnsi="Verdana"/>
        </w:rPr>
      </w:pPr>
      <w:r w:rsidRPr="00115007">
        <w:rPr>
          <w:rFonts w:ascii="Verdana" w:hAnsi="Verdana"/>
        </w:rPr>
        <w:t xml:space="preserve">No Tender is deemed accepted until the Contract has been agreed and formally approved </w:t>
      </w:r>
      <w:r w:rsidR="00B7224D" w:rsidRPr="00115007">
        <w:rPr>
          <w:rFonts w:ascii="Verdana" w:hAnsi="Verdana"/>
        </w:rPr>
        <w:t xml:space="preserve">and signed </w:t>
      </w:r>
      <w:r w:rsidRPr="00115007">
        <w:rPr>
          <w:rFonts w:ascii="Verdana" w:hAnsi="Verdana"/>
        </w:rPr>
        <w:t>by ICO, the Tenderer and any other relevant part</w:t>
      </w:r>
      <w:r w:rsidR="00B7224D" w:rsidRPr="00115007">
        <w:rPr>
          <w:rFonts w:ascii="Verdana" w:hAnsi="Verdana"/>
        </w:rPr>
        <w:t>y</w:t>
      </w:r>
      <w:r w:rsidRPr="00115007">
        <w:rPr>
          <w:rFonts w:ascii="Verdana" w:hAnsi="Verdana"/>
        </w:rPr>
        <w:t xml:space="preserve"> and declared unconditional. The publication of the ITT does not commit the </w:t>
      </w:r>
      <w:r w:rsidR="00B7224D" w:rsidRPr="00115007">
        <w:rPr>
          <w:rFonts w:ascii="Verdana" w:hAnsi="Verdana"/>
        </w:rPr>
        <w:t xml:space="preserve">ICO </w:t>
      </w:r>
      <w:r w:rsidRPr="00115007">
        <w:rPr>
          <w:rFonts w:ascii="Verdana" w:hAnsi="Verdana"/>
        </w:rPr>
        <w:t xml:space="preserve">to the award any contract.  </w:t>
      </w:r>
    </w:p>
    <w:p w:rsidR="0098311C" w:rsidRPr="00115007" w:rsidRDefault="0098311C" w:rsidP="0098311C">
      <w:pPr>
        <w:rPr>
          <w:rFonts w:ascii="Verdana" w:hAnsi="Verdana"/>
        </w:rPr>
      </w:pPr>
    </w:p>
    <w:p w:rsidR="0098311C" w:rsidRPr="00115007" w:rsidRDefault="0098311C" w:rsidP="0098311C">
      <w:pPr>
        <w:rPr>
          <w:rFonts w:ascii="Verdana" w:hAnsi="Verdana"/>
        </w:rPr>
      </w:pPr>
      <w:r w:rsidRPr="00115007">
        <w:rPr>
          <w:rFonts w:ascii="Verdana" w:hAnsi="Verdana"/>
        </w:rPr>
        <w:t xml:space="preserve">No dialogue or communication with the ICO whether prior to, during or subsequent to the procurement (including any notification of preferred bidder status) imply acceptance of any Tender or an indication that the Tenderer will be awarded the Contract.  </w:t>
      </w:r>
    </w:p>
    <w:p w:rsidR="0098311C" w:rsidRPr="00115007" w:rsidRDefault="0098311C" w:rsidP="0098311C">
      <w:pPr>
        <w:rPr>
          <w:rFonts w:ascii="Verdana" w:hAnsi="Verdana"/>
        </w:rPr>
      </w:pPr>
    </w:p>
    <w:p w:rsidR="0098311C" w:rsidRPr="00115007" w:rsidRDefault="0098311C" w:rsidP="0098311C">
      <w:pPr>
        <w:rPr>
          <w:rFonts w:ascii="Verdana" w:hAnsi="Verdana"/>
        </w:rPr>
      </w:pPr>
      <w:r w:rsidRPr="00115007">
        <w:rPr>
          <w:rFonts w:ascii="Verdana" w:hAnsi="Verdana"/>
        </w:rPr>
        <w:t xml:space="preserve">Only the express terms of the Contract which is finally agreed and signed on behalf of the relevant parties and which is unconditional shall have any contractual effect in connection with the matters to which it relates.  </w:t>
      </w:r>
    </w:p>
    <w:p w:rsidR="0098311C" w:rsidRPr="00115007" w:rsidRDefault="0098311C" w:rsidP="0098311C">
      <w:pPr>
        <w:rPr>
          <w:rFonts w:ascii="Verdana" w:hAnsi="Verdana"/>
        </w:rPr>
      </w:pPr>
    </w:p>
    <w:p w:rsidR="000C0EF1" w:rsidRPr="00115007" w:rsidRDefault="00B7224D" w:rsidP="000C0EF1">
      <w:pPr>
        <w:jc w:val="both"/>
        <w:rPr>
          <w:rFonts w:ascii="Verdana" w:hAnsi="Verdana"/>
        </w:rPr>
      </w:pPr>
      <w:r w:rsidRPr="00115007">
        <w:rPr>
          <w:rFonts w:ascii="Verdana" w:hAnsi="Verdana"/>
        </w:rPr>
        <w:t xml:space="preserve">The </w:t>
      </w:r>
      <w:r w:rsidR="000C0EF1" w:rsidRPr="00115007">
        <w:rPr>
          <w:rFonts w:ascii="Verdana" w:hAnsi="Verdana"/>
        </w:rPr>
        <w:t xml:space="preserve">ICO </w:t>
      </w:r>
      <w:r w:rsidRPr="00115007">
        <w:rPr>
          <w:rFonts w:ascii="Verdana" w:hAnsi="Verdana"/>
        </w:rPr>
        <w:t>does not:</w:t>
      </w:r>
      <w:r w:rsidR="000C0EF1" w:rsidRPr="00115007">
        <w:rPr>
          <w:rFonts w:ascii="Verdana" w:hAnsi="Verdana"/>
        </w:rPr>
        <w:t xml:space="preserve"> </w:t>
      </w:r>
    </w:p>
    <w:p w:rsidR="000C0EF1" w:rsidRPr="00115007" w:rsidRDefault="00042B57" w:rsidP="00042B57">
      <w:pPr>
        <w:numPr>
          <w:ilvl w:val="0"/>
          <w:numId w:val="2"/>
        </w:numPr>
        <w:rPr>
          <w:rFonts w:ascii="Verdana" w:hAnsi="Verdana"/>
        </w:rPr>
      </w:pPr>
      <w:r w:rsidRPr="00115007">
        <w:rPr>
          <w:rFonts w:ascii="Verdana" w:hAnsi="Verdana"/>
        </w:rPr>
        <w:t>m</w:t>
      </w:r>
      <w:r w:rsidR="000C0EF1" w:rsidRPr="00115007">
        <w:rPr>
          <w:rFonts w:ascii="Verdana" w:hAnsi="Verdana"/>
        </w:rPr>
        <w:t xml:space="preserve">ake any representation or warranty (express or implied) as to the accuracy, reasonableness or completeness of the </w:t>
      </w:r>
      <w:r w:rsidRPr="00115007">
        <w:rPr>
          <w:rFonts w:ascii="Verdana" w:hAnsi="Verdana"/>
        </w:rPr>
        <w:t>p</w:t>
      </w:r>
      <w:r w:rsidR="000C0EF1" w:rsidRPr="00115007">
        <w:rPr>
          <w:rFonts w:ascii="Verdana" w:hAnsi="Verdana"/>
        </w:rPr>
        <w:t>rocurement documentation provided.  Any persons</w:t>
      </w:r>
      <w:r w:rsidRPr="00115007">
        <w:rPr>
          <w:rFonts w:ascii="Verdana" w:hAnsi="Verdana"/>
        </w:rPr>
        <w:t xml:space="preserve"> </w:t>
      </w:r>
      <w:r w:rsidR="000C0EF1" w:rsidRPr="00115007">
        <w:rPr>
          <w:rFonts w:ascii="Verdana" w:hAnsi="Verdana"/>
        </w:rPr>
        <w:t xml:space="preserve">considering making a decision to enter into contractual relationships with </w:t>
      </w:r>
      <w:r w:rsidRPr="00115007">
        <w:rPr>
          <w:rFonts w:ascii="Verdana" w:hAnsi="Verdana"/>
        </w:rPr>
        <w:t xml:space="preserve">the </w:t>
      </w:r>
      <w:r w:rsidR="00B7224D" w:rsidRPr="00115007">
        <w:rPr>
          <w:rFonts w:ascii="Verdana" w:hAnsi="Verdana"/>
        </w:rPr>
        <w:t xml:space="preserve">ICO </w:t>
      </w:r>
      <w:r w:rsidR="000C0EF1" w:rsidRPr="00115007">
        <w:rPr>
          <w:rFonts w:ascii="Verdana" w:hAnsi="Verdana"/>
        </w:rPr>
        <w:t xml:space="preserve">following receipt of the </w:t>
      </w:r>
      <w:r w:rsidRPr="00115007">
        <w:rPr>
          <w:rFonts w:ascii="Verdana" w:hAnsi="Verdana"/>
        </w:rPr>
        <w:t xml:space="preserve">ITT </w:t>
      </w:r>
      <w:r w:rsidR="000C0EF1" w:rsidRPr="00115007">
        <w:rPr>
          <w:rFonts w:ascii="Verdana" w:hAnsi="Verdana"/>
        </w:rPr>
        <w:t>should make their own investigations and their own independent assessment of ICO and its requirements and should seek their own professional technical, financial and legal advice</w:t>
      </w:r>
      <w:r w:rsidRPr="00115007">
        <w:rPr>
          <w:rFonts w:ascii="Verdana" w:hAnsi="Verdana"/>
        </w:rPr>
        <w:t>;</w:t>
      </w:r>
      <w:r w:rsidR="000C0EF1" w:rsidRPr="00115007">
        <w:rPr>
          <w:rFonts w:ascii="Verdana" w:hAnsi="Verdana"/>
        </w:rPr>
        <w:t xml:space="preserve"> </w:t>
      </w:r>
    </w:p>
    <w:p w:rsidR="000C0EF1" w:rsidRPr="00115007" w:rsidRDefault="00042B57" w:rsidP="00042B57">
      <w:pPr>
        <w:numPr>
          <w:ilvl w:val="0"/>
          <w:numId w:val="2"/>
        </w:numPr>
        <w:rPr>
          <w:rFonts w:ascii="Verdana" w:hAnsi="Verdana"/>
        </w:rPr>
      </w:pPr>
      <w:r w:rsidRPr="00115007">
        <w:rPr>
          <w:rFonts w:ascii="Verdana" w:hAnsi="Verdana"/>
        </w:rPr>
        <w:t>a</w:t>
      </w:r>
      <w:r w:rsidR="000C0EF1" w:rsidRPr="00115007">
        <w:rPr>
          <w:rFonts w:ascii="Verdana" w:hAnsi="Verdana"/>
        </w:rPr>
        <w:t xml:space="preserve">ccept any </w:t>
      </w:r>
      <w:r w:rsidRPr="00115007">
        <w:rPr>
          <w:rFonts w:ascii="Verdana" w:hAnsi="Verdana"/>
        </w:rPr>
        <w:t>liability</w:t>
      </w:r>
      <w:r w:rsidR="000C0EF1" w:rsidRPr="00115007">
        <w:rPr>
          <w:rFonts w:ascii="Verdana" w:hAnsi="Verdana"/>
        </w:rPr>
        <w:t xml:space="preserve"> for the information contained in the </w:t>
      </w:r>
      <w:r w:rsidRPr="00115007">
        <w:rPr>
          <w:rFonts w:ascii="Verdana" w:hAnsi="Verdana"/>
        </w:rPr>
        <w:t>ITT</w:t>
      </w:r>
      <w:r w:rsidR="00ED2292" w:rsidRPr="00115007">
        <w:rPr>
          <w:rFonts w:ascii="Verdana" w:hAnsi="Verdana"/>
        </w:rPr>
        <w:t>;</w:t>
      </w:r>
      <w:r w:rsidRPr="00115007">
        <w:rPr>
          <w:rFonts w:ascii="Verdana" w:hAnsi="Verdana"/>
        </w:rPr>
        <w:t xml:space="preserve"> </w:t>
      </w:r>
      <w:r w:rsidR="000C0EF1" w:rsidRPr="00115007">
        <w:rPr>
          <w:rFonts w:ascii="Verdana" w:hAnsi="Verdana"/>
        </w:rPr>
        <w:t xml:space="preserve"> </w:t>
      </w:r>
    </w:p>
    <w:p w:rsidR="000C0EF1" w:rsidRPr="00115007" w:rsidRDefault="00B7224D" w:rsidP="00042B57">
      <w:pPr>
        <w:numPr>
          <w:ilvl w:val="0"/>
          <w:numId w:val="2"/>
        </w:numPr>
        <w:rPr>
          <w:rFonts w:ascii="Verdana" w:hAnsi="Verdana"/>
        </w:rPr>
      </w:pPr>
      <w:r w:rsidRPr="00115007">
        <w:rPr>
          <w:rFonts w:ascii="Verdana" w:hAnsi="Verdana"/>
        </w:rPr>
        <w:lastRenderedPageBreak/>
        <w:t>accept any</w:t>
      </w:r>
      <w:r w:rsidR="000C0EF1" w:rsidRPr="00115007">
        <w:rPr>
          <w:rFonts w:ascii="Verdana" w:hAnsi="Verdana"/>
        </w:rPr>
        <w:t xml:space="preserve"> liab</w:t>
      </w:r>
      <w:r w:rsidRPr="00115007">
        <w:rPr>
          <w:rFonts w:ascii="Verdana" w:hAnsi="Verdana"/>
        </w:rPr>
        <w:t>ility</w:t>
      </w:r>
      <w:r w:rsidR="000C0EF1" w:rsidRPr="00115007">
        <w:rPr>
          <w:rFonts w:ascii="Verdana" w:hAnsi="Verdana"/>
        </w:rPr>
        <w:t xml:space="preserve"> for loss or damage (other than in respect of fraud or fraudulent misrepresentation) arising as a result of reliance on such information or any subsequent</w:t>
      </w:r>
      <w:r w:rsidR="00042B57" w:rsidRPr="00115007">
        <w:rPr>
          <w:rFonts w:ascii="Verdana" w:hAnsi="Verdana"/>
        </w:rPr>
        <w:t xml:space="preserve"> </w:t>
      </w:r>
      <w:r w:rsidR="000C0EF1" w:rsidRPr="00115007">
        <w:rPr>
          <w:rFonts w:ascii="Verdana" w:hAnsi="Verdana"/>
        </w:rPr>
        <w:t>communication.  Any and all liability is expressly disclaimed and excluded to the maximum extent permissible by law.</w:t>
      </w:r>
    </w:p>
    <w:p w:rsidR="000C0EF1" w:rsidRPr="00115007" w:rsidRDefault="000C0EF1" w:rsidP="000C0EF1">
      <w:pPr>
        <w:ind w:left="360"/>
        <w:jc w:val="both"/>
        <w:rPr>
          <w:rFonts w:ascii="Verdana" w:hAnsi="Verdana"/>
        </w:rPr>
      </w:pPr>
    </w:p>
    <w:p w:rsidR="00A129A5" w:rsidRPr="00743168" w:rsidRDefault="00A129A5" w:rsidP="00A129A5">
      <w:pPr>
        <w:keepNext/>
        <w:suppressAutoHyphens w:val="0"/>
        <w:spacing w:before="240" w:after="120"/>
        <w:rPr>
          <w:rFonts w:ascii="Verdana" w:hAnsi="Verdana" w:cs="Arial"/>
          <w:b/>
          <w:color w:val="1F497D"/>
          <w:kern w:val="28"/>
          <w:lang w:eastAsia="en-US"/>
        </w:rPr>
      </w:pPr>
      <w:r w:rsidRPr="00743168">
        <w:rPr>
          <w:rFonts w:ascii="Verdana" w:hAnsi="Verdana" w:cs="Arial"/>
          <w:b/>
          <w:color w:val="1F497D"/>
          <w:kern w:val="28"/>
          <w:lang w:eastAsia="en-US"/>
        </w:rPr>
        <w:t>Tenderer conduct and conflicts of interest</w:t>
      </w:r>
    </w:p>
    <w:p w:rsidR="00A129A5" w:rsidRPr="00115007" w:rsidRDefault="00A129A5" w:rsidP="00461248">
      <w:pPr>
        <w:widowControl w:val="0"/>
        <w:numPr>
          <w:ilvl w:val="1"/>
          <w:numId w:val="14"/>
        </w:numPr>
        <w:suppressAutoHyphens w:val="0"/>
        <w:overflowPunct w:val="0"/>
        <w:autoSpaceDE w:val="0"/>
        <w:autoSpaceDN w:val="0"/>
        <w:adjustRightInd w:val="0"/>
        <w:spacing w:after="120"/>
        <w:ind w:left="360"/>
        <w:rPr>
          <w:rFonts w:ascii="Verdana" w:hAnsi="Verdana" w:cs="Arial"/>
          <w:kern w:val="28"/>
          <w:lang w:eastAsia="en-US"/>
        </w:rPr>
      </w:pPr>
      <w:r w:rsidRPr="00115007">
        <w:rPr>
          <w:rFonts w:ascii="Verdana" w:hAnsi="Verdana" w:cs="Arial"/>
          <w:kern w:val="28"/>
          <w:lang w:eastAsia="en-US"/>
        </w:rPr>
        <w:t>Tenderers shall not, before the date and ti</w:t>
      </w:r>
      <w:r w:rsidR="00A03348" w:rsidRPr="00115007">
        <w:rPr>
          <w:rFonts w:ascii="Verdana" w:hAnsi="Verdana" w:cs="Arial"/>
          <w:kern w:val="28"/>
          <w:lang w:eastAsia="en-US"/>
        </w:rPr>
        <w:t>me specified for return of the T</w:t>
      </w:r>
      <w:r w:rsidRPr="00115007">
        <w:rPr>
          <w:rFonts w:ascii="Verdana" w:hAnsi="Verdana" w:cs="Arial"/>
          <w:kern w:val="28"/>
          <w:lang w:eastAsia="en-US"/>
        </w:rPr>
        <w:t xml:space="preserve">ender, communicate to any person the amount or approximate amount of the </w:t>
      </w:r>
      <w:r w:rsidR="00A03348" w:rsidRPr="00115007">
        <w:rPr>
          <w:rFonts w:ascii="Verdana" w:hAnsi="Verdana" w:cs="Arial"/>
          <w:kern w:val="28"/>
          <w:lang w:eastAsia="en-US"/>
        </w:rPr>
        <w:t>Tender or proposed T</w:t>
      </w:r>
      <w:r w:rsidRPr="00115007">
        <w:rPr>
          <w:rFonts w:ascii="Verdana" w:hAnsi="Verdana" w:cs="Arial"/>
          <w:kern w:val="28"/>
          <w:lang w:eastAsia="en-US"/>
        </w:rPr>
        <w:t>ender, except where the disclosure in confidence of the approximate amount of tender is necessary to obtain insurance cover</w:t>
      </w:r>
      <w:r w:rsidR="00A03348" w:rsidRPr="00115007">
        <w:rPr>
          <w:rFonts w:ascii="Verdana" w:hAnsi="Verdana" w:cs="Arial"/>
          <w:kern w:val="28"/>
          <w:lang w:eastAsia="en-US"/>
        </w:rPr>
        <w:t xml:space="preserve"> or otherwise prepare the Tender</w:t>
      </w:r>
      <w:r w:rsidRPr="00115007">
        <w:rPr>
          <w:rFonts w:ascii="Verdana" w:hAnsi="Verdana" w:cs="Arial"/>
          <w:kern w:val="28"/>
          <w:lang w:eastAsia="en-US"/>
        </w:rPr>
        <w:t>.</w:t>
      </w:r>
    </w:p>
    <w:p w:rsidR="00A129A5" w:rsidRPr="00115007" w:rsidRDefault="00A129A5" w:rsidP="00461248">
      <w:pPr>
        <w:widowControl w:val="0"/>
        <w:numPr>
          <w:ilvl w:val="1"/>
          <w:numId w:val="14"/>
        </w:numPr>
        <w:suppressAutoHyphens w:val="0"/>
        <w:overflowPunct w:val="0"/>
        <w:autoSpaceDE w:val="0"/>
        <w:autoSpaceDN w:val="0"/>
        <w:adjustRightInd w:val="0"/>
        <w:spacing w:after="120"/>
        <w:ind w:left="360"/>
        <w:rPr>
          <w:rFonts w:ascii="Verdana" w:hAnsi="Verdana" w:cs="Arial"/>
          <w:kern w:val="28"/>
          <w:lang w:eastAsia="en-US"/>
        </w:rPr>
      </w:pPr>
      <w:r w:rsidRPr="00115007">
        <w:rPr>
          <w:rFonts w:ascii="Verdana" w:hAnsi="Verdana" w:cs="Arial"/>
          <w:kern w:val="28"/>
          <w:lang w:eastAsia="en-US"/>
        </w:rPr>
        <w:t xml:space="preserve">The </w:t>
      </w:r>
      <w:r w:rsidR="00A03348" w:rsidRPr="00115007">
        <w:rPr>
          <w:rFonts w:ascii="Verdana" w:hAnsi="Verdana" w:cs="Arial"/>
          <w:kern w:val="28"/>
          <w:lang w:eastAsia="en-US"/>
        </w:rPr>
        <w:t>T</w:t>
      </w:r>
      <w:r w:rsidRPr="00115007">
        <w:rPr>
          <w:rFonts w:ascii="Verdana" w:hAnsi="Verdana" w:cs="Arial"/>
          <w:kern w:val="28"/>
          <w:lang w:eastAsia="en-US"/>
        </w:rPr>
        <w:t>ender shall be bona-fide and shall not be fixed or adjusted by or under or in accordance with any agreement or arrangement with any other person.</w:t>
      </w:r>
    </w:p>
    <w:p w:rsidR="00A129A5" w:rsidRPr="00115007" w:rsidRDefault="00A129A5" w:rsidP="00461248">
      <w:pPr>
        <w:widowControl w:val="0"/>
        <w:numPr>
          <w:ilvl w:val="1"/>
          <w:numId w:val="14"/>
        </w:numPr>
        <w:suppressAutoHyphens w:val="0"/>
        <w:overflowPunct w:val="0"/>
        <w:autoSpaceDE w:val="0"/>
        <w:autoSpaceDN w:val="0"/>
        <w:adjustRightInd w:val="0"/>
        <w:spacing w:after="120"/>
        <w:ind w:left="360"/>
        <w:rPr>
          <w:rFonts w:ascii="Verdana" w:hAnsi="Verdana" w:cs="Arial"/>
          <w:kern w:val="28"/>
          <w:lang w:eastAsia="en-US"/>
        </w:rPr>
      </w:pPr>
      <w:r w:rsidRPr="00115007">
        <w:rPr>
          <w:rFonts w:ascii="Verdana" w:hAnsi="Verdana" w:cs="Arial"/>
          <w:kern w:val="28"/>
          <w:lang w:eastAsia="en-US"/>
        </w:rPr>
        <w:t xml:space="preserve">Tenderers shall not enter into any agreement or arrangement with any other person with the intent that the other person shall refrain from tendering or agree as to the amount of any other </w:t>
      </w:r>
      <w:r w:rsidR="00A03348" w:rsidRPr="00115007">
        <w:rPr>
          <w:rFonts w:ascii="Verdana" w:hAnsi="Verdana" w:cs="Arial"/>
          <w:kern w:val="28"/>
          <w:lang w:eastAsia="en-US"/>
        </w:rPr>
        <w:t>T</w:t>
      </w:r>
      <w:r w:rsidRPr="00115007">
        <w:rPr>
          <w:rFonts w:ascii="Verdana" w:hAnsi="Verdana" w:cs="Arial"/>
          <w:kern w:val="28"/>
          <w:lang w:eastAsia="en-US"/>
        </w:rPr>
        <w:t>ender to be submitted.</w:t>
      </w:r>
    </w:p>
    <w:p w:rsidR="00A129A5" w:rsidRPr="00115007" w:rsidRDefault="00A129A5" w:rsidP="00461248">
      <w:pPr>
        <w:keepNext/>
        <w:widowControl w:val="0"/>
        <w:numPr>
          <w:ilvl w:val="1"/>
          <w:numId w:val="14"/>
        </w:numPr>
        <w:suppressAutoHyphens w:val="0"/>
        <w:overflowPunct w:val="0"/>
        <w:autoSpaceDE w:val="0"/>
        <w:autoSpaceDN w:val="0"/>
        <w:adjustRightInd w:val="0"/>
        <w:spacing w:after="120"/>
        <w:ind w:left="360"/>
        <w:rPr>
          <w:rFonts w:ascii="Verdana" w:hAnsi="Verdana" w:cs="Arial"/>
          <w:kern w:val="28"/>
          <w:lang w:eastAsia="en-US"/>
        </w:rPr>
      </w:pPr>
      <w:r w:rsidRPr="00115007">
        <w:rPr>
          <w:rFonts w:ascii="Verdana" w:hAnsi="Verdana" w:cs="Arial"/>
          <w:kern w:val="28"/>
          <w:lang w:eastAsia="en-US"/>
        </w:rPr>
        <w:t>Tenderers must not:</w:t>
      </w:r>
    </w:p>
    <w:p w:rsidR="00A129A5" w:rsidRPr="00115007" w:rsidRDefault="00A129A5" w:rsidP="00461248">
      <w:pPr>
        <w:widowControl w:val="0"/>
        <w:numPr>
          <w:ilvl w:val="0"/>
          <w:numId w:val="15"/>
        </w:numPr>
        <w:suppressAutoHyphens w:val="0"/>
        <w:overflowPunct w:val="0"/>
        <w:autoSpaceDE w:val="0"/>
        <w:autoSpaceDN w:val="0"/>
        <w:adjustRightInd w:val="0"/>
        <w:spacing w:after="120"/>
        <w:rPr>
          <w:rFonts w:ascii="Verdana" w:hAnsi="Verdana" w:cs="Arial"/>
          <w:kern w:val="28"/>
          <w:lang w:eastAsia="en-US"/>
        </w:rPr>
      </w:pPr>
      <w:bookmarkStart w:id="34" w:name="_Ref137894282"/>
      <w:r w:rsidRPr="00115007">
        <w:rPr>
          <w:rFonts w:ascii="Verdana" w:hAnsi="Verdana" w:cs="Arial"/>
          <w:kern w:val="28"/>
          <w:lang w:eastAsia="en-US"/>
        </w:rPr>
        <w:t>offer any inducement, fee or reward to any member or officer of</w:t>
      </w:r>
      <w:r w:rsidR="00A03348" w:rsidRPr="00115007">
        <w:rPr>
          <w:rFonts w:ascii="Verdana" w:hAnsi="Verdana" w:cs="Arial"/>
          <w:kern w:val="28"/>
          <w:lang w:eastAsia="en-US"/>
        </w:rPr>
        <w:t xml:space="preserve"> ICO; </w:t>
      </w:r>
      <w:bookmarkEnd w:id="34"/>
    </w:p>
    <w:p w:rsidR="00A129A5" w:rsidRPr="00115007" w:rsidRDefault="00A129A5" w:rsidP="00461248">
      <w:pPr>
        <w:widowControl w:val="0"/>
        <w:numPr>
          <w:ilvl w:val="0"/>
          <w:numId w:val="15"/>
        </w:numPr>
        <w:suppressAutoHyphens w:val="0"/>
        <w:overflowPunct w:val="0"/>
        <w:autoSpaceDE w:val="0"/>
        <w:autoSpaceDN w:val="0"/>
        <w:adjustRightInd w:val="0"/>
        <w:spacing w:after="120"/>
        <w:rPr>
          <w:rFonts w:ascii="Verdana" w:hAnsi="Verdana" w:cs="Arial"/>
          <w:kern w:val="28"/>
          <w:lang w:eastAsia="en-US"/>
        </w:rPr>
      </w:pPr>
      <w:r w:rsidRPr="00115007">
        <w:rPr>
          <w:rFonts w:ascii="Verdana" w:hAnsi="Verdana" w:cs="Arial"/>
          <w:kern w:val="28"/>
          <w:lang w:eastAsia="en-US"/>
        </w:rPr>
        <w:t>do anything which would constitute a breach of the Bribery Act 2010</w:t>
      </w:r>
      <w:r w:rsidR="00A03348" w:rsidRPr="00115007">
        <w:rPr>
          <w:rFonts w:ascii="Verdana" w:hAnsi="Verdana" w:cs="Arial"/>
          <w:kern w:val="28"/>
          <w:lang w:eastAsia="en-US"/>
        </w:rPr>
        <w:t>;</w:t>
      </w:r>
      <w:r w:rsidRPr="00115007">
        <w:rPr>
          <w:rFonts w:ascii="Verdana" w:hAnsi="Verdana" w:cs="Arial"/>
          <w:kern w:val="28"/>
          <w:lang w:eastAsia="en-US"/>
        </w:rPr>
        <w:t xml:space="preserve"> </w:t>
      </w:r>
    </w:p>
    <w:p w:rsidR="00A03348" w:rsidRPr="00115007" w:rsidRDefault="00A129A5" w:rsidP="00461248">
      <w:pPr>
        <w:widowControl w:val="0"/>
        <w:numPr>
          <w:ilvl w:val="0"/>
          <w:numId w:val="15"/>
        </w:numPr>
        <w:suppressAutoHyphens w:val="0"/>
        <w:overflowPunct w:val="0"/>
        <w:autoSpaceDE w:val="0"/>
        <w:autoSpaceDN w:val="0"/>
        <w:adjustRightInd w:val="0"/>
        <w:spacing w:after="120"/>
        <w:rPr>
          <w:rFonts w:ascii="Verdana" w:hAnsi="Verdana" w:cs="Arial"/>
          <w:kern w:val="28"/>
          <w:lang w:eastAsia="en-US"/>
        </w:rPr>
      </w:pPr>
      <w:r w:rsidRPr="00115007">
        <w:rPr>
          <w:rFonts w:ascii="Verdana" w:hAnsi="Verdana" w:cs="Arial"/>
          <w:kern w:val="28"/>
          <w:lang w:eastAsia="en-US"/>
        </w:rPr>
        <w:t>canvass any of</w:t>
      </w:r>
      <w:r w:rsidR="00A03348" w:rsidRPr="00115007">
        <w:rPr>
          <w:rFonts w:ascii="Verdana" w:hAnsi="Verdana" w:cs="Arial"/>
          <w:kern w:val="28"/>
          <w:lang w:eastAsia="en-US"/>
        </w:rPr>
        <w:t xml:space="preserve">ficer </w:t>
      </w:r>
      <w:r w:rsidR="00ED2292" w:rsidRPr="00115007">
        <w:rPr>
          <w:rFonts w:ascii="Verdana" w:hAnsi="Verdana" w:cs="Arial"/>
          <w:kern w:val="28"/>
          <w:lang w:eastAsia="en-US"/>
        </w:rPr>
        <w:t xml:space="preserve">or employee </w:t>
      </w:r>
      <w:r w:rsidR="00A03348" w:rsidRPr="00115007">
        <w:rPr>
          <w:rFonts w:ascii="Verdana" w:hAnsi="Verdana" w:cs="Arial"/>
          <w:kern w:val="28"/>
          <w:lang w:eastAsia="en-US"/>
        </w:rPr>
        <w:t xml:space="preserve">of ICO </w:t>
      </w:r>
      <w:r w:rsidRPr="00115007">
        <w:rPr>
          <w:rFonts w:ascii="Verdana" w:hAnsi="Verdana" w:cs="Arial"/>
          <w:kern w:val="28"/>
          <w:lang w:eastAsia="en-US"/>
        </w:rPr>
        <w:t xml:space="preserve">in connection with the </w:t>
      </w:r>
      <w:r w:rsidR="00ED2292" w:rsidRPr="00115007">
        <w:rPr>
          <w:rFonts w:ascii="Verdana" w:hAnsi="Verdana" w:cs="Arial"/>
          <w:kern w:val="28"/>
          <w:lang w:eastAsia="en-US"/>
        </w:rPr>
        <w:t>C</w:t>
      </w:r>
      <w:r w:rsidRPr="00115007">
        <w:rPr>
          <w:rFonts w:ascii="Verdana" w:hAnsi="Verdana" w:cs="Arial"/>
          <w:kern w:val="28"/>
          <w:lang w:eastAsia="en-US"/>
        </w:rPr>
        <w:t xml:space="preserve">ontract; or </w:t>
      </w:r>
    </w:p>
    <w:p w:rsidR="00A129A5" w:rsidRPr="00115007" w:rsidRDefault="00A129A5" w:rsidP="00461248">
      <w:pPr>
        <w:widowControl w:val="0"/>
        <w:numPr>
          <w:ilvl w:val="0"/>
          <w:numId w:val="15"/>
        </w:numPr>
        <w:suppressAutoHyphens w:val="0"/>
        <w:overflowPunct w:val="0"/>
        <w:autoSpaceDE w:val="0"/>
        <w:autoSpaceDN w:val="0"/>
        <w:adjustRightInd w:val="0"/>
        <w:spacing w:after="120"/>
        <w:rPr>
          <w:rFonts w:ascii="Verdana" w:hAnsi="Verdana" w:cs="Arial"/>
          <w:kern w:val="28"/>
          <w:lang w:eastAsia="en-US"/>
        </w:rPr>
      </w:pPr>
      <w:r w:rsidRPr="00115007">
        <w:rPr>
          <w:rFonts w:ascii="Verdana" w:hAnsi="Verdana" w:cs="Arial"/>
          <w:kern w:val="28"/>
          <w:lang w:eastAsia="en-US"/>
        </w:rPr>
        <w:t>contact any</w:t>
      </w:r>
      <w:r w:rsidR="00A03348" w:rsidRPr="00115007">
        <w:rPr>
          <w:rFonts w:ascii="Verdana" w:hAnsi="Verdana" w:cs="Arial"/>
          <w:kern w:val="28"/>
          <w:lang w:eastAsia="en-US"/>
        </w:rPr>
        <w:t>one at ICO</w:t>
      </w:r>
      <w:r w:rsidRPr="00115007">
        <w:rPr>
          <w:rFonts w:ascii="Verdana" w:hAnsi="Verdana" w:cs="Arial"/>
          <w:kern w:val="28"/>
          <w:lang w:eastAsia="en-US"/>
        </w:rPr>
        <w:t xml:space="preserve"> </w:t>
      </w:r>
      <w:r w:rsidR="00A03348" w:rsidRPr="00115007">
        <w:rPr>
          <w:rFonts w:ascii="Verdana" w:hAnsi="Verdana" w:cs="Arial"/>
          <w:kern w:val="28"/>
          <w:lang w:eastAsia="en-US"/>
        </w:rPr>
        <w:t>o</w:t>
      </w:r>
      <w:r w:rsidRPr="00115007">
        <w:rPr>
          <w:rFonts w:ascii="Verdana" w:hAnsi="Verdana" w:cs="Arial"/>
          <w:kern w:val="28"/>
          <w:lang w:eastAsia="en-US"/>
        </w:rPr>
        <w:t>r any person acting as an advisor to</w:t>
      </w:r>
      <w:r w:rsidR="00A03348" w:rsidRPr="00115007">
        <w:rPr>
          <w:rFonts w:ascii="Verdana" w:hAnsi="Verdana" w:cs="Arial"/>
          <w:kern w:val="28"/>
          <w:lang w:eastAsia="en-US"/>
        </w:rPr>
        <w:t xml:space="preserve"> ICO </w:t>
      </w:r>
      <w:r w:rsidRPr="00115007">
        <w:rPr>
          <w:rFonts w:ascii="Verdana" w:hAnsi="Verdana" w:cs="Arial"/>
          <w:kern w:val="28"/>
          <w:lang w:eastAsia="en-US"/>
        </w:rPr>
        <w:t>(except as authorised by this I</w:t>
      </w:r>
      <w:r w:rsidR="00A03348" w:rsidRPr="00115007">
        <w:rPr>
          <w:rFonts w:ascii="Verdana" w:hAnsi="Verdana" w:cs="Arial"/>
          <w:kern w:val="28"/>
          <w:lang w:eastAsia="en-US"/>
        </w:rPr>
        <w:t>TT</w:t>
      </w:r>
      <w:r w:rsidRPr="00115007">
        <w:rPr>
          <w:rFonts w:ascii="Verdana" w:hAnsi="Verdana" w:cs="Arial"/>
          <w:kern w:val="28"/>
          <w:lang w:eastAsia="en-US"/>
        </w:rPr>
        <w:t xml:space="preserve"> for the purpose of asking genuine questions about the process or the </w:t>
      </w:r>
      <w:r w:rsidR="00A03348" w:rsidRPr="00115007">
        <w:rPr>
          <w:rFonts w:ascii="Verdana" w:hAnsi="Verdana" w:cs="Arial"/>
          <w:kern w:val="28"/>
          <w:lang w:eastAsia="en-US"/>
        </w:rPr>
        <w:t>C</w:t>
      </w:r>
      <w:r w:rsidRPr="00115007">
        <w:rPr>
          <w:rFonts w:ascii="Verdana" w:hAnsi="Verdana" w:cs="Arial"/>
          <w:kern w:val="28"/>
          <w:lang w:eastAsia="en-US"/>
        </w:rPr>
        <w:t xml:space="preserve">ontract) about any aspect of the proposed </w:t>
      </w:r>
      <w:r w:rsidR="00A03348" w:rsidRPr="00115007">
        <w:rPr>
          <w:rFonts w:ascii="Verdana" w:hAnsi="Verdana" w:cs="Arial"/>
          <w:kern w:val="28"/>
          <w:lang w:eastAsia="en-US"/>
        </w:rPr>
        <w:t>C</w:t>
      </w:r>
      <w:r w:rsidRPr="00115007">
        <w:rPr>
          <w:rFonts w:ascii="Verdana" w:hAnsi="Verdana" w:cs="Arial"/>
          <w:kern w:val="28"/>
          <w:lang w:eastAsia="en-US"/>
        </w:rPr>
        <w:t>ontract or for soliciting information in connection therewith</w:t>
      </w:r>
      <w:r w:rsidR="00A03348" w:rsidRPr="00115007">
        <w:rPr>
          <w:rFonts w:ascii="Verdana" w:hAnsi="Verdana" w:cs="Arial"/>
          <w:kern w:val="28"/>
          <w:lang w:eastAsia="en-US"/>
        </w:rPr>
        <w:t xml:space="preserve"> including (without limitation) </w:t>
      </w:r>
      <w:r w:rsidR="004F0C82" w:rsidRPr="00115007">
        <w:rPr>
          <w:rFonts w:ascii="Verdana" w:hAnsi="Verdana" w:cs="Arial"/>
          <w:kern w:val="28"/>
          <w:lang w:eastAsia="en-US"/>
        </w:rPr>
        <w:t>to discuss a possible transfer of employment to ICO</w:t>
      </w:r>
      <w:r w:rsidRPr="00115007">
        <w:rPr>
          <w:rFonts w:ascii="Verdana" w:hAnsi="Verdana" w:cs="Arial"/>
          <w:kern w:val="28"/>
          <w:lang w:eastAsia="en-US"/>
        </w:rPr>
        <w:t>.</w:t>
      </w:r>
    </w:p>
    <w:p w:rsidR="00266543" w:rsidRPr="00115007" w:rsidRDefault="00266543" w:rsidP="00461248">
      <w:pPr>
        <w:keepNext/>
        <w:widowControl w:val="0"/>
        <w:numPr>
          <w:ilvl w:val="1"/>
          <w:numId w:val="14"/>
        </w:numPr>
        <w:suppressAutoHyphens w:val="0"/>
        <w:overflowPunct w:val="0"/>
        <w:autoSpaceDE w:val="0"/>
        <w:autoSpaceDN w:val="0"/>
        <w:adjustRightInd w:val="0"/>
        <w:spacing w:after="120"/>
        <w:ind w:left="360"/>
        <w:rPr>
          <w:rFonts w:ascii="Verdana" w:hAnsi="Verdana" w:cs="Arial"/>
          <w:kern w:val="28"/>
          <w:lang w:eastAsia="en-US"/>
        </w:rPr>
      </w:pPr>
      <w:r w:rsidRPr="00115007">
        <w:rPr>
          <w:rFonts w:ascii="Verdana" w:hAnsi="Verdana" w:cs="Arial"/>
          <w:kern w:val="28"/>
          <w:lang w:eastAsia="en-US"/>
        </w:rPr>
        <w:lastRenderedPageBreak/>
        <w:t>Tenderers are responsible for ensuring that no conflicts of interest exist between the Tenderer and its advisors and ICO and its advisors. ICO reserves the right to disqualify a Tenderer where there is an actual or potential conflict of interest.  Tenderers are encouraged to seek to clarify ICO's view on actual or potential conflicts prior to submiss</w:t>
      </w:r>
      <w:r w:rsidR="004F0C82" w:rsidRPr="00115007">
        <w:rPr>
          <w:rFonts w:ascii="Verdana" w:hAnsi="Verdana" w:cs="Arial"/>
          <w:kern w:val="28"/>
          <w:lang w:eastAsia="en-US"/>
        </w:rPr>
        <w:t>ion of their T</w:t>
      </w:r>
      <w:r w:rsidRPr="00115007">
        <w:rPr>
          <w:rFonts w:ascii="Verdana" w:hAnsi="Verdana" w:cs="Arial"/>
          <w:kern w:val="28"/>
          <w:lang w:eastAsia="en-US"/>
        </w:rPr>
        <w:t>ender.</w:t>
      </w:r>
    </w:p>
    <w:p w:rsidR="00A129A5" w:rsidRPr="00743168" w:rsidRDefault="00A129A5" w:rsidP="00A129A5">
      <w:pPr>
        <w:keepNext/>
        <w:widowControl w:val="0"/>
        <w:suppressAutoHyphens w:val="0"/>
        <w:overflowPunct w:val="0"/>
        <w:autoSpaceDE w:val="0"/>
        <w:autoSpaceDN w:val="0"/>
        <w:adjustRightInd w:val="0"/>
        <w:spacing w:before="240" w:after="120"/>
        <w:rPr>
          <w:rFonts w:ascii="Verdana" w:hAnsi="Verdana" w:cs="Arial"/>
          <w:b/>
          <w:caps/>
          <w:color w:val="1F497D"/>
          <w:kern w:val="28"/>
          <w:lang w:eastAsia="en-US"/>
        </w:rPr>
      </w:pPr>
      <w:r w:rsidRPr="00743168">
        <w:rPr>
          <w:rFonts w:ascii="Verdana" w:hAnsi="Verdana" w:cs="Arial"/>
          <w:b/>
          <w:color w:val="1F497D"/>
          <w:kern w:val="28"/>
          <w:lang w:eastAsia="en-US"/>
        </w:rPr>
        <w:t>Tenderer’s responsibility to submit a complete tender</w:t>
      </w:r>
    </w:p>
    <w:p w:rsidR="00A129A5" w:rsidRPr="00115007" w:rsidRDefault="00A129A5" w:rsidP="00461248">
      <w:pPr>
        <w:widowControl w:val="0"/>
        <w:numPr>
          <w:ilvl w:val="1"/>
          <w:numId w:val="14"/>
        </w:numPr>
        <w:suppressAutoHyphens w:val="0"/>
        <w:overflowPunct w:val="0"/>
        <w:autoSpaceDE w:val="0"/>
        <w:autoSpaceDN w:val="0"/>
        <w:adjustRightInd w:val="0"/>
        <w:spacing w:after="120"/>
        <w:ind w:left="360"/>
        <w:rPr>
          <w:rFonts w:ascii="Verdana" w:hAnsi="Verdana" w:cs="Arial"/>
          <w:kern w:val="28"/>
          <w:lang w:eastAsia="en-US"/>
        </w:rPr>
      </w:pPr>
      <w:r w:rsidRPr="00115007">
        <w:rPr>
          <w:rFonts w:ascii="Verdana" w:hAnsi="Verdana" w:cs="Arial"/>
          <w:kern w:val="28"/>
          <w:lang w:eastAsia="en-US"/>
        </w:rPr>
        <w:t xml:space="preserve">It is the </w:t>
      </w:r>
      <w:r w:rsidR="004F0C82" w:rsidRPr="00115007">
        <w:rPr>
          <w:rFonts w:ascii="Verdana" w:hAnsi="Verdana" w:cs="Arial"/>
          <w:kern w:val="28"/>
          <w:lang w:eastAsia="en-US"/>
        </w:rPr>
        <w:t>T</w:t>
      </w:r>
      <w:r w:rsidRPr="00115007">
        <w:rPr>
          <w:rFonts w:ascii="Verdana" w:hAnsi="Verdana" w:cs="Arial"/>
          <w:kern w:val="28"/>
          <w:lang w:eastAsia="en-US"/>
        </w:rPr>
        <w:t xml:space="preserve">enderer’s responsibility to ensure that their </w:t>
      </w:r>
      <w:r w:rsidR="00ED2292" w:rsidRPr="00115007">
        <w:rPr>
          <w:rFonts w:ascii="Verdana" w:hAnsi="Verdana" w:cs="Arial"/>
          <w:kern w:val="28"/>
          <w:lang w:eastAsia="en-US"/>
        </w:rPr>
        <w:t>T</w:t>
      </w:r>
      <w:r w:rsidRPr="00115007">
        <w:rPr>
          <w:rFonts w:ascii="Verdana" w:hAnsi="Verdana" w:cs="Arial"/>
          <w:kern w:val="28"/>
          <w:lang w:eastAsia="en-US"/>
        </w:rPr>
        <w:t xml:space="preserve">ender is complete, prepared and submitted in accordance with the instructions contained herein, and signed and dated where required. </w:t>
      </w:r>
      <w:r w:rsidR="004F0C82" w:rsidRPr="00115007">
        <w:rPr>
          <w:rFonts w:ascii="Verdana" w:hAnsi="Verdana" w:cs="Arial"/>
          <w:kern w:val="28"/>
          <w:lang w:eastAsia="en-US"/>
        </w:rPr>
        <w:t xml:space="preserve">ICO is </w:t>
      </w:r>
      <w:r w:rsidRPr="00115007">
        <w:rPr>
          <w:rFonts w:ascii="Verdana" w:hAnsi="Verdana" w:cs="Arial"/>
          <w:kern w:val="28"/>
          <w:lang w:eastAsia="en-US"/>
        </w:rPr>
        <w:t xml:space="preserve">not obliged to consider any </w:t>
      </w:r>
      <w:r w:rsidR="004F0C82" w:rsidRPr="00115007">
        <w:rPr>
          <w:rFonts w:ascii="Verdana" w:hAnsi="Verdana" w:cs="Arial"/>
          <w:kern w:val="28"/>
          <w:lang w:eastAsia="en-US"/>
        </w:rPr>
        <w:t>T</w:t>
      </w:r>
      <w:r w:rsidRPr="00115007">
        <w:rPr>
          <w:rFonts w:ascii="Verdana" w:hAnsi="Verdana" w:cs="Arial"/>
          <w:kern w:val="28"/>
          <w:lang w:eastAsia="en-US"/>
        </w:rPr>
        <w:t>ender which is incomplete or no</w:t>
      </w:r>
      <w:r w:rsidR="004F0C82" w:rsidRPr="00115007">
        <w:rPr>
          <w:rFonts w:ascii="Verdana" w:hAnsi="Verdana" w:cs="Arial"/>
          <w:kern w:val="28"/>
          <w:lang w:eastAsia="en-US"/>
        </w:rPr>
        <w:t>n-compliant</w:t>
      </w:r>
      <w:r w:rsidRPr="00115007">
        <w:rPr>
          <w:rFonts w:ascii="Verdana" w:hAnsi="Verdana" w:cs="Arial"/>
          <w:kern w:val="28"/>
          <w:lang w:eastAsia="en-US"/>
        </w:rPr>
        <w:t xml:space="preserve"> but</w:t>
      </w:r>
      <w:r w:rsidR="004F0C82" w:rsidRPr="00115007">
        <w:rPr>
          <w:rFonts w:ascii="Verdana" w:hAnsi="Verdana" w:cs="Arial"/>
          <w:kern w:val="28"/>
          <w:lang w:eastAsia="en-US"/>
        </w:rPr>
        <w:t>,</w:t>
      </w:r>
      <w:r w:rsidRPr="00115007">
        <w:rPr>
          <w:rFonts w:ascii="Verdana" w:hAnsi="Verdana" w:cs="Arial"/>
          <w:kern w:val="28"/>
          <w:lang w:eastAsia="en-US"/>
        </w:rPr>
        <w:t xml:space="preserve"> at its sole discretion</w:t>
      </w:r>
      <w:r w:rsidR="004F0C82" w:rsidRPr="00115007">
        <w:rPr>
          <w:rFonts w:ascii="Verdana" w:hAnsi="Verdana" w:cs="Arial"/>
          <w:kern w:val="28"/>
          <w:lang w:eastAsia="en-US"/>
        </w:rPr>
        <w:t>,</w:t>
      </w:r>
      <w:r w:rsidRPr="00115007">
        <w:rPr>
          <w:rFonts w:ascii="Verdana" w:hAnsi="Verdana" w:cs="Arial"/>
          <w:kern w:val="28"/>
          <w:lang w:eastAsia="en-US"/>
        </w:rPr>
        <w:t xml:space="preserve"> may offer a </w:t>
      </w:r>
      <w:r w:rsidR="004F0C82" w:rsidRPr="00115007">
        <w:rPr>
          <w:rFonts w:ascii="Verdana" w:hAnsi="Verdana" w:cs="Arial"/>
          <w:kern w:val="28"/>
          <w:lang w:eastAsia="en-US"/>
        </w:rPr>
        <w:t>T</w:t>
      </w:r>
      <w:r w:rsidRPr="00115007">
        <w:rPr>
          <w:rFonts w:ascii="Verdana" w:hAnsi="Verdana" w:cs="Arial"/>
          <w:kern w:val="28"/>
          <w:lang w:eastAsia="en-US"/>
        </w:rPr>
        <w:t xml:space="preserve">enderer who submits such a </w:t>
      </w:r>
      <w:r w:rsidR="004F0C82" w:rsidRPr="00115007">
        <w:rPr>
          <w:rFonts w:ascii="Verdana" w:hAnsi="Verdana" w:cs="Arial"/>
          <w:kern w:val="28"/>
          <w:lang w:eastAsia="en-US"/>
        </w:rPr>
        <w:t>T</w:t>
      </w:r>
      <w:r w:rsidRPr="00115007">
        <w:rPr>
          <w:rFonts w:ascii="Verdana" w:hAnsi="Verdana" w:cs="Arial"/>
          <w:kern w:val="28"/>
          <w:lang w:eastAsia="en-US"/>
        </w:rPr>
        <w:t xml:space="preserve">ender an opportunity to remedy the omission before evaluation of the </w:t>
      </w:r>
      <w:r w:rsidR="004F0C82" w:rsidRPr="00115007">
        <w:rPr>
          <w:rFonts w:ascii="Verdana" w:hAnsi="Verdana" w:cs="Arial"/>
          <w:kern w:val="28"/>
          <w:lang w:eastAsia="en-US"/>
        </w:rPr>
        <w:t>T</w:t>
      </w:r>
      <w:r w:rsidRPr="00115007">
        <w:rPr>
          <w:rFonts w:ascii="Verdana" w:hAnsi="Verdana" w:cs="Arial"/>
          <w:kern w:val="28"/>
          <w:lang w:eastAsia="en-US"/>
        </w:rPr>
        <w:t>ender takes place provided that</w:t>
      </w:r>
      <w:r w:rsidR="004F0C82" w:rsidRPr="00115007">
        <w:rPr>
          <w:rFonts w:ascii="Verdana" w:hAnsi="Verdana" w:cs="Arial"/>
          <w:kern w:val="28"/>
          <w:lang w:eastAsia="en-US"/>
        </w:rPr>
        <w:t xml:space="preserve">, in ICO’s </w:t>
      </w:r>
      <w:r w:rsidRPr="00115007">
        <w:rPr>
          <w:rFonts w:ascii="Verdana" w:hAnsi="Verdana" w:cs="Arial"/>
          <w:kern w:val="28"/>
          <w:lang w:eastAsia="en-US"/>
        </w:rPr>
        <w:t>judgement</w:t>
      </w:r>
      <w:r w:rsidR="004F0C82" w:rsidRPr="00115007">
        <w:rPr>
          <w:rFonts w:ascii="Verdana" w:hAnsi="Verdana" w:cs="Arial"/>
          <w:kern w:val="28"/>
          <w:lang w:eastAsia="en-US"/>
        </w:rPr>
        <w:t>,</w:t>
      </w:r>
      <w:r w:rsidRPr="00115007">
        <w:rPr>
          <w:rFonts w:ascii="Verdana" w:hAnsi="Verdana" w:cs="Arial"/>
          <w:kern w:val="28"/>
          <w:lang w:eastAsia="en-US"/>
        </w:rPr>
        <w:t xml:space="preserve"> this does not adversely affect the integrity and fairness of the </w:t>
      </w:r>
      <w:r w:rsidR="004F0C82" w:rsidRPr="00115007">
        <w:rPr>
          <w:rFonts w:ascii="Verdana" w:hAnsi="Verdana" w:cs="Arial"/>
          <w:kern w:val="28"/>
          <w:lang w:eastAsia="en-US"/>
        </w:rPr>
        <w:t>procurement</w:t>
      </w:r>
      <w:r w:rsidRPr="00115007">
        <w:rPr>
          <w:rFonts w:ascii="Verdana" w:hAnsi="Verdana" w:cs="Arial"/>
          <w:kern w:val="28"/>
          <w:lang w:eastAsia="en-US"/>
        </w:rPr>
        <w:t xml:space="preserve"> exercise.</w:t>
      </w:r>
    </w:p>
    <w:p w:rsidR="00A129A5" w:rsidRPr="00115007" w:rsidRDefault="00A129A5" w:rsidP="00461248">
      <w:pPr>
        <w:widowControl w:val="0"/>
        <w:numPr>
          <w:ilvl w:val="1"/>
          <w:numId w:val="14"/>
        </w:numPr>
        <w:suppressAutoHyphens w:val="0"/>
        <w:overflowPunct w:val="0"/>
        <w:autoSpaceDE w:val="0"/>
        <w:autoSpaceDN w:val="0"/>
        <w:adjustRightInd w:val="0"/>
        <w:spacing w:after="120"/>
        <w:ind w:left="360"/>
        <w:rPr>
          <w:rFonts w:ascii="Verdana" w:hAnsi="Verdana" w:cs="Arial"/>
          <w:kern w:val="28"/>
          <w:lang w:eastAsia="en-US"/>
        </w:rPr>
      </w:pPr>
      <w:r w:rsidRPr="00115007">
        <w:rPr>
          <w:rFonts w:ascii="Verdana" w:hAnsi="Verdana" w:cs="Arial"/>
          <w:kern w:val="28"/>
          <w:lang w:eastAsia="en-US"/>
        </w:rPr>
        <w:t xml:space="preserve">Unless specifically withdrawn in writing, </w:t>
      </w:r>
      <w:r w:rsidR="004F0C82" w:rsidRPr="00115007">
        <w:rPr>
          <w:rFonts w:ascii="Verdana" w:hAnsi="Verdana" w:cs="Arial"/>
          <w:kern w:val="28"/>
          <w:lang w:eastAsia="en-US"/>
        </w:rPr>
        <w:t>T</w:t>
      </w:r>
      <w:r w:rsidRPr="00115007">
        <w:rPr>
          <w:rFonts w:ascii="Verdana" w:hAnsi="Verdana" w:cs="Arial"/>
          <w:kern w:val="28"/>
          <w:lang w:eastAsia="en-US"/>
        </w:rPr>
        <w:t xml:space="preserve">enders shall remain open for acceptance for a period of </w:t>
      </w:r>
      <w:r w:rsidR="004F0C82" w:rsidRPr="00115007">
        <w:rPr>
          <w:rFonts w:ascii="Verdana" w:hAnsi="Verdana" w:cs="Arial"/>
          <w:kern w:val="28"/>
          <w:lang w:eastAsia="en-US"/>
        </w:rPr>
        <w:t xml:space="preserve">90 </w:t>
      </w:r>
      <w:r w:rsidRPr="00115007">
        <w:rPr>
          <w:rFonts w:ascii="Verdana" w:hAnsi="Verdana" w:cs="Arial"/>
          <w:kern w:val="28"/>
          <w:lang w:eastAsia="en-US"/>
        </w:rPr>
        <w:t>day</w:t>
      </w:r>
      <w:r w:rsidR="004F0C82" w:rsidRPr="00115007">
        <w:rPr>
          <w:rFonts w:ascii="Verdana" w:hAnsi="Verdana" w:cs="Arial"/>
          <w:kern w:val="28"/>
          <w:lang w:eastAsia="en-US"/>
        </w:rPr>
        <w:t>s</w:t>
      </w:r>
      <w:r w:rsidRPr="00115007">
        <w:rPr>
          <w:rFonts w:ascii="Verdana" w:hAnsi="Verdana" w:cs="Arial"/>
          <w:kern w:val="28"/>
          <w:lang w:eastAsia="en-US"/>
        </w:rPr>
        <w:t xml:space="preserve"> from the return date.</w:t>
      </w:r>
    </w:p>
    <w:p w:rsidR="00A129A5" w:rsidRPr="00743168" w:rsidRDefault="00A129A5" w:rsidP="00A129A5">
      <w:pPr>
        <w:keepNext/>
        <w:suppressAutoHyphens w:val="0"/>
        <w:spacing w:before="240" w:after="120"/>
        <w:rPr>
          <w:rFonts w:ascii="Verdana" w:hAnsi="Verdana" w:cs="Arial"/>
          <w:b/>
          <w:color w:val="1F497D"/>
          <w:kern w:val="28"/>
          <w:lang w:eastAsia="en-US"/>
        </w:rPr>
      </w:pPr>
      <w:r w:rsidRPr="00743168">
        <w:rPr>
          <w:rFonts w:ascii="Verdana" w:hAnsi="Verdana" w:cs="Arial"/>
          <w:b/>
          <w:color w:val="1F497D"/>
          <w:kern w:val="28"/>
          <w:lang w:eastAsia="en-US"/>
        </w:rPr>
        <w:t>Bid costs</w:t>
      </w:r>
    </w:p>
    <w:p w:rsidR="0061548C" w:rsidRPr="00115007" w:rsidRDefault="0061548C" w:rsidP="00461248">
      <w:pPr>
        <w:widowControl w:val="0"/>
        <w:numPr>
          <w:ilvl w:val="0"/>
          <w:numId w:val="20"/>
        </w:numPr>
        <w:suppressAutoHyphens w:val="0"/>
        <w:overflowPunct w:val="0"/>
        <w:autoSpaceDE w:val="0"/>
        <w:autoSpaceDN w:val="0"/>
        <w:adjustRightInd w:val="0"/>
        <w:spacing w:after="120"/>
        <w:rPr>
          <w:rFonts w:ascii="Verdana" w:hAnsi="Verdana" w:cs="Arial"/>
          <w:color w:val="000000"/>
          <w:kern w:val="28"/>
          <w:lang w:eastAsia="en-US"/>
        </w:rPr>
      </w:pPr>
      <w:r w:rsidRPr="00115007">
        <w:rPr>
          <w:rFonts w:ascii="Verdana" w:hAnsi="Verdana" w:cs="Arial"/>
          <w:color w:val="000000"/>
          <w:kern w:val="28"/>
          <w:lang w:eastAsia="en-US"/>
        </w:rPr>
        <w:t xml:space="preserve">ICO </w:t>
      </w:r>
      <w:r w:rsidR="00A129A5" w:rsidRPr="00115007">
        <w:rPr>
          <w:rFonts w:ascii="Verdana" w:hAnsi="Verdana" w:cs="Arial"/>
          <w:kern w:val="28"/>
          <w:lang w:eastAsia="en-US"/>
        </w:rPr>
        <w:t xml:space="preserve">will </w:t>
      </w:r>
      <w:r w:rsidR="00ED2292" w:rsidRPr="00115007">
        <w:rPr>
          <w:rFonts w:ascii="Verdana" w:hAnsi="Verdana" w:cs="Arial"/>
          <w:kern w:val="28"/>
          <w:lang w:eastAsia="en-US"/>
        </w:rPr>
        <w:t xml:space="preserve">not </w:t>
      </w:r>
      <w:r w:rsidR="00A129A5" w:rsidRPr="00115007">
        <w:rPr>
          <w:rFonts w:ascii="Verdana" w:hAnsi="Verdana" w:cs="Arial"/>
          <w:kern w:val="28"/>
          <w:lang w:eastAsia="en-US"/>
        </w:rPr>
        <w:t xml:space="preserve">be liable for any </w:t>
      </w:r>
      <w:r w:rsidRPr="00115007">
        <w:rPr>
          <w:rFonts w:ascii="Verdana" w:hAnsi="Verdana" w:cs="Arial"/>
          <w:kern w:val="28"/>
          <w:lang w:eastAsia="en-US"/>
        </w:rPr>
        <w:t>T</w:t>
      </w:r>
      <w:r w:rsidR="00A129A5" w:rsidRPr="00115007">
        <w:rPr>
          <w:rFonts w:ascii="Verdana" w:hAnsi="Verdana" w:cs="Arial"/>
          <w:kern w:val="28"/>
          <w:lang w:eastAsia="en-US"/>
        </w:rPr>
        <w:t>ender</w:t>
      </w:r>
      <w:r w:rsidRPr="00115007">
        <w:rPr>
          <w:rFonts w:ascii="Verdana" w:hAnsi="Verdana" w:cs="Arial"/>
          <w:kern w:val="28"/>
          <w:lang w:eastAsia="en-US"/>
        </w:rPr>
        <w:t>er’s</w:t>
      </w:r>
      <w:r w:rsidR="00A129A5" w:rsidRPr="00115007">
        <w:rPr>
          <w:rFonts w:ascii="Verdana" w:hAnsi="Verdana" w:cs="Arial"/>
          <w:kern w:val="28"/>
          <w:lang w:eastAsia="en-US"/>
        </w:rPr>
        <w:t xml:space="preserve"> costs, expenditure, work, or effort incurred </w:t>
      </w:r>
      <w:r w:rsidRPr="00115007">
        <w:rPr>
          <w:rFonts w:ascii="Verdana" w:hAnsi="Verdana" w:cs="Arial"/>
          <w:kern w:val="28"/>
          <w:lang w:eastAsia="en-US"/>
        </w:rPr>
        <w:t xml:space="preserve">in </w:t>
      </w:r>
      <w:r w:rsidR="00A129A5" w:rsidRPr="00115007">
        <w:rPr>
          <w:rFonts w:ascii="Verdana" w:hAnsi="Verdana" w:cs="Arial"/>
          <w:kern w:val="28"/>
          <w:lang w:eastAsia="en-US"/>
        </w:rPr>
        <w:t>proceeding with or participating in this procurement process, including if the procurement process is terminated or amended by</w:t>
      </w:r>
      <w:r w:rsidRPr="00115007">
        <w:rPr>
          <w:rFonts w:ascii="Verdana" w:hAnsi="Verdana" w:cs="Arial"/>
          <w:kern w:val="28"/>
          <w:lang w:eastAsia="en-US"/>
        </w:rPr>
        <w:t xml:space="preserve"> ICO for any reason.</w:t>
      </w:r>
      <w:r w:rsidR="00A03348" w:rsidRPr="00115007">
        <w:rPr>
          <w:rFonts w:ascii="Verdana" w:hAnsi="Verdana"/>
        </w:rPr>
        <w:t xml:space="preserve"> </w:t>
      </w:r>
    </w:p>
    <w:p w:rsidR="00A129A5" w:rsidRPr="00743168" w:rsidRDefault="0061548C" w:rsidP="00A129A5">
      <w:pPr>
        <w:keepNext/>
        <w:suppressAutoHyphens w:val="0"/>
        <w:spacing w:before="240" w:after="120"/>
        <w:rPr>
          <w:rFonts w:ascii="Verdana" w:hAnsi="Verdana" w:cs="Arial"/>
          <w:b/>
          <w:color w:val="1F497D"/>
          <w:kern w:val="28"/>
          <w:lang w:eastAsia="en-US"/>
        </w:rPr>
      </w:pPr>
      <w:r w:rsidRPr="00743168">
        <w:rPr>
          <w:rFonts w:ascii="Verdana" w:hAnsi="Verdana" w:cs="Arial"/>
          <w:b/>
          <w:color w:val="1F497D"/>
          <w:kern w:val="28"/>
          <w:lang w:eastAsia="en-US"/>
        </w:rPr>
        <w:t xml:space="preserve">ICO’s </w:t>
      </w:r>
      <w:r w:rsidR="00A129A5" w:rsidRPr="00743168">
        <w:rPr>
          <w:rFonts w:ascii="Verdana" w:hAnsi="Verdana" w:cs="Arial"/>
          <w:b/>
          <w:color w:val="1F497D"/>
          <w:kern w:val="28"/>
          <w:lang w:eastAsia="en-US"/>
        </w:rPr>
        <w:t>rights</w:t>
      </w:r>
    </w:p>
    <w:p w:rsidR="00A129A5" w:rsidRPr="00115007" w:rsidRDefault="0061548C" w:rsidP="00A129A5">
      <w:pPr>
        <w:keepNext/>
        <w:suppressAutoHyphens w:val="0"/>
        <w:spacing w:after="120"/>
        <w:rPr>
          <w:rFonts w:ascii="Verdana" w:hAnsi="Verdana" w:cs="Arial"/>
          <w:kern w:val="28"/>
          <w:lang w:eastAsia="en-US"/>
        </w:rPr>
      </w:pPr>
      <w:r w:rsidRPr="00115007">
        <w:rPr>
          <w:rFonts w:ascii="Verdana" w:hAnsi="Verdana" w:cs="Arial"/>
          <w:kern w:val="28"/>
          <w:lang w:eastAsia="en-US"/>
        </w:rPr>
        <w:t xml:space="preserve">The ICO </w:t>
      </w:r>
      <w:r w:rsidR="00A129A5" w:rsidRPr="00115007">
        <w:rPr>
          <w:rFonts w:ascii="Verdana" w:hAnsi="Verdana" w:cs="Arial"/>
          <w:kern w:val="28"/>
          <w:lang w:eastAsia="en-US"/>
        </w:rPr>
        <w:t>reserve</w:t>
      </w:r>
      <w:r w:rsidR="00ED2292" w:rsidRPr="00115007">
        <w:rPr>
          <w:rFonts w:ascii="Verdana" w:hAnsi="Verdana" w:cs="Arial"/>
          <w:kern w:val="28"/>
          <w:lang w:eastAsia="en-US"/>
        </w:rPr>
        <w:t>s</w:t>
      </w:r>
      <w:r w:rsidR="00A129A5" w:rsidRPr="00115007">
        <w:rPr>
          <w:rFonts w:ascii="Verdana" w:hAnsi="Verdana" w:cs="Arial"/>
          <w:kern w:val="28"/>
          <w:lang w:eastAsia="en-US"/>
        </w:rPr>
        <w:t xml:space="preserve"> the right to</w:t>
      </w:r>
      <w:r w:rsidRPr="00115007">
        <w:rPr>
          <w:rFonts w:ascii="Verdana" w:hAnsi="Verdana" w:cs="Arial"/>
          <w:kern w:val="28"/>
          <w:lang w:eastAsia="en-US"/>
        </w:rPr>
        <w:t>:</w:t>
      </w:r>
    </w:p>
    <w:p w:rsidR="00A129A5" w:rsidRPr="00115007" w:rsidRDefault="0061548C" w:rsidP="00461248">
      <w:pPr>
        <w:widowControl w:val="0"/>
        <w:numPr>
          <w:ilvl w:val="1"/>
          <w:numId w:val="14"/>
        </w:numPr>
        <w:suppressAutoHyphens w:val="0"/>
        <w:overflowPunct w:val="0"/>
        <w:autoSpaceDE w:val="0"/>
        <w:autoSpaceDN w:val="0"/>
        <w:adjustRightInd w:val="0"/>
        <w:spacing w:after="120"/>
        <w:ind w:left="357" w:hanging="357"/>
        <w:rPr>
          <w:rFonts w:ascii="Verdana" w:hAnsi="Verdana" w:cs="Arial"/>
          <w:kern w:val="28"/>
          <w:lang w:eastAsia="en-US"/>
        </w:rPr>
      </w:pPr>
      <w:r w:rsidRPr="00115007">
        <w:rPr>
          <w:rFonts w:ascii="Verdana" w:hAnsi="Verdana" w:cs="Arial"/>
          <w:kern w:val="28"/>
          <w:lang w:eastAsia="en-US"/>
        </w:rPr>
        <w:t>s</w:t>
      </w:r>
      <w:r w:rsidR="00A129A5" w:rsidRPr="00115007">
        <w:rPr>
          <w:rFonts w:ascii="Verdana" w:hAnsi="Verdana" w:cs="Arial"/>
          <w:kern w:val="28"/>
          <w:lang w:eastAsia="en-US"/>
        </w:rPr>
        <w:t xml:space="preserve">eek additional information or clarification from </w:t>
      </w:r>
      <w:r w:rsidRPr="00115007">
        <w:rPr>
          <w:rFonts w:ascii="Verdana" w:hAnsi="Verdana" w:cs="Arial"/>
          <w:kern w:val="28"/>
          <w:lang w:eastAsia="en-US"/>
        </w:rPr>
        <w:t>T</w:t>
      </w:r>
      <w:r w:rsidR="00A129A5" w:rsidRPr="00115007">
        <w:rPr>
          <w:rFonts w:ascii="Verdana" w:hAnsi="Verdana" w:cs="Arial"/>
          <w:kern w:val="28"/>
          <w:lang w:eastAsia="en-US"/>
        </w:rPr>
        <w:t>enderers at any time during the tender process</w:t>
      </w:r>
      <w:r w:rsidRPr="00115007">
        <w:rPr>
          <w:rFonts w:ascii="Verdana" w:hAnsi="Verdana" w:cs="Arial"/>
          <w:kern w:val="28"/>
          <w:lang w:eastAsia="en-US"/>
        </w:rPr>
        <w:t>;</w:t>
      </w:r>
    </w:p>
    <w:p w:rsidR="00A129A5" w:rsidRPr="00115007" w:rsidRDefault="0061548C" w:rsidP="00461248">
      <w:pPr>
        <w:widowControl w:val="0"/>
        <w:numPr>
          <w:ilvl w:val="1"/>
          <w:numId w:val="14"/>
        </w:numPr>
        <w:suppressAutoHyphens w:val="0"/>
        <w:overflowPunct w:val="0"/>
        <w:autoSpaceDE w:val="0"/>
        <w:autoSpaceDN w:val="0"/>
        <w:adjustRightInd w:val="0"/>
        <w:spacing w:after="120"/>
        <w:ind w:left="357" w:hanging="357"/>
        <w:rPr>
          <w:rFonts w:ascii="Verdana" w:hAnsi="Verdana" w:cs="Arial"/>
          <w:kern w:val="28"/>
          <w:lang w:eastAsia="en-US"/>
        </w:rPr>
      </w:pPr>
      <w:r w:rsidRPr="00115007">
        <w:rPr>
          <w:rFonts w:ascii="Verdana" w:hAnsi="Verdana" w:cs="Arial"/>
          <w:kern w:val="28"/>
          <w:lang w:eastAsia="en-US"/>
        </w:rPr>
        <w:t>d</w:t>
      </w:r>
      <w:r w:rsidR="00A129A5" w:rsidRPr="00115007">
        <w:rPr>
          <w:rFonts w:ascii="Verdana" w:hAnsi="Verdana" w:cs="Arial"/>
          <w:kern w:val="28"/>
          <w:lang w:eastAsia="en-US"/>
        </w:rPr>
        <w:t xml:space="preserve">isqualify any </w:t>
      </w:r>
      <w:r w:rsidRPr="00115007">
        <w:rPr>
          <w:rFonts w:ascii="Verdana" w:hAnsi="Verdana" w:cs="Arial"/>
          <w:kern w:val="28"/>
          <w:lang w:eastAsia="en-US"/>
        </w:rPr>
        <w:t>T</w:t>
      </w:r>
      <w:r w:rsidR="00A129A5" w:rsidRPr="00115007">
        <w:rPr>
          <w:rFonts w:ascii="Verdana" w:hAnsi="Verdana" w:cs="Arial"/>
          <w:kern w:val="28"/>
          <w:lang w:eastAsia="en-US"/>
        </w:rPr>
        <w:t xml:space="preserve">enderer that does not submit a compliant </w:t>
      </w:r>
      <w:r w:rsidRPr="00115007">
        <w:rPr>
          <w:rFonts w:ascii="Verdana" w:hAnsi="Verdana" w:cs="Arial"/>
          <w:kern w:val="28"/>
          <w:lang w:eastAsia="en-US"/>
        </w:rPr>
        <w:t>T</w:t>
      </w:r>
      <w:r w:rsidR="00A129A5" w:rsidRPr="00115007">
        <w:rPr>
          <w:rFonts w:ascii="Verdana" w:hAnsi="Verdana" w:cs="Arial"/>
          <w:kern w:val="28"/>
          <w:lang w:eastAsia="en-US"/>
        </w:rPr>
        <w:t>ender</w:t>
      </w:r>
      <w:r w:rsidRPr="00115007">
        <w:rPr>
          <w:rFonts w:ascii="Verdana" w:hAnsi="Verdana" w:cs="Arial"/>
          <w:kern w:val="28"/>
          <w:lang w:eastAsia="en-US"/>
        </w:rPr>
        <w:t>;</w:t>
      </w:r>
    </w:p>
    <w:p w:rsidR="00A129A5" w:rsidRPr="00115007" w:rsidRDefault="0061548C" w:rsidP="00461248">
      <w:pPr>
        <w:widowControl w:val="0"/>
        <w:numPr>
          <w:ilvl w:val="1"/>
          <w:numId w:val="14"/>
        </w:numPr>
        <w:suppressAutoHyphens w:val="0"/>
        <w:overflowPunct w:val="0"/>
        <w:autoSpaceDE w:val="0"/>
        <w:autoSpaceDN w:val="0"/>
        <w:adjustRightInd w:val="0"/>
        <w:spacing w:after="120"/>
        <w:ind w:left="357" w:hanging="357"/>
        <w:rPr>
          <w:rFonts w:ascii="Verdana" w:hAnsi="Verdana" w:cs="Arial"/>
          <w:kern w:val="28"/>
          <w:lang w:eastAsia="en-US"/>
        </w:rPr>
      </w:pPr>
      <w:r w:rsidRPr="00115007">
        <w:rPr>
          <w:rFonts w:ascii="Verdana" w:hAnsi="Verdana" w:cs="Arial"/>
          <w:kern w:val="28"/>
          <w:lang w:eastAsia="en-US"/>
        </w:rPr>
        <w:t>d</w:t>
      </w:r>
      <w:r w:rsidR="00A129A5" w:rsidRPr="00115007">
        <w:rPr>
          <w:rFonts w:ascii="Verdana" w:hAnsi="Verdana" w:cs="Arial"/>
          <w:kern w:val="28"/>
          <w:lang w:eastAsia="en-US"/>
        </w:rPr>
        <w:t xml:space="preserve">isqualify any </w:t>
      </w:r>
      <w:r w:rsidRPr="00115007">
        <w:rPr>
          <w:rFonts w:ascii="Verdana" w:hAnsi="Verdana" w:cs="Arial"/>
          <w:kern w:val="28"/>
          <w:lang w:eastAsia="en-US"/>
        </w:rPr>
        <w:t>T</w:t>
      </w:r>
      <w:r w:rsidR="00A129A5" w:rsidRPr="00115007">
        <w:rPr>
          <w:rFonts w:ascii="Verdana" w:hAnsi="Verdana" w:cs="Arial"/>
          <w:kern w:val="28"/>
          <w:lang w:eastAsia="en-US"/>
        </w:rPr>
        <w:t>enderer that is guilty of serious</w:t>
      </w:r>
      <w:r w:rsidRPr="00115007">
        <w:rPr>
          <w:rFonts w:ascii="Verdana" w:hAnsi="Verdana" w:cs="Arial"/>
          <w:kern w:val="28"/>
          <w:lang w:eastAsia="en-US"/>
        </w:rPr>
        <w:t xml:space="preserve"> </w:t>
      </w:r>
      <w:r w:rsidR="00A129A5" w:rsidRPr="00115007">
        <w:rPr>
          <w:rFonts w:ascii="Verdana" w:hAnsi="Verdana" w:cs="Arial"/>
          <w:kern w:val="28"/>
          <w:lang w:eastAsia="en-US"/>
        </w:rPr>
        <w:t xml:space="preserve">misrepresentation in relation to its </w:t>
      </w:r>
      <w:r w:rsidRPr="00115007">
        <w:rPr>
          <w:rFonts w:ascii="Verdana" w:hAnsi="Verdana" w:cs="Arial"/>
          <w:kern w:val="28"/>
          <w:lang w:eastAsia="en-US"/>
        </w:rPr>
        <w:t>T</w:t>
      </w:r>
      <w:r w:rsidR="00A129A5" w:rsidRPr="00115007">
        <w:rPr>
          <w:rFonts w:ascii="Verdana" w:hAnsi="Verdana" w:cs="Arial"/>
          <w:kern w:val="28"/>
          <w:lang w:eastAsia="en-US"/>
        </w:rPr>
        <w:t xml:space="preserve">ender, </w:t>
      </w:r>
      <w:r w:rsidR="00ED2292" w:rsidRPr="00115007">
        <w:rPr>
          <w:rFonts w:ascii="Verdana" w:hAnsi="Verdana" w:cs="Arial"/>
          <w:kern w:val="28"/>
          <w:lang w:eastAsia="en-US"/>
        </w:rPr>
        <w:t xml:space="preserve">its declarations </w:t>
      </w:r>
      <w:r w:rsidR="00A129A5" w:rsidRPr="00115007">
        <w:rPr>
          <w:rFonts w:ascii="Verdana" w:hAnsi="Verdana" w:cs="Arial"/>
          <w:kern w:val="28"/>
          <w:lang w:eastAsia="en-US"/>
        </w:rPr>
        <w:t>or the procurement process</w:t>
      </w:r>
      <w:r w:rsidRPr="00115007">
        <w:rPr>
          <w:rFonts w:ascii="Verdana" w:hAnsi="Verdana" w:cs="Arial"/>
          <w:kern w:val="28"/>
          <w:lang w:eastAsia="en-US"/>
        </w:rPr>
        <w:t>;</w:t>
      </w:r>
    </w:p>
    <w:p w:rsidR="00A129A5" w:rsidRPr="00115007" w:rsidRDefault="0061548C" w:rsidP="00461248">
      <w:pPr>
        <w:widowControl w:val="0"/>
        <w:numPr>
          <w:ilvl w:val="1"/>
          <w:numId w:val="14"/>
        </w:numPr>
        <w:suppressAutoHyphens w:val="0"/>
        <w:overflowPunct w:val="0"/>
        <w:autoSpaceDE w:val="0"/>
        <w:autoSpaceDN w:val="0"/>
        <w:adjustRightInd w:val="0"/>
        <w:spacing w:after="120"/>
        <w:ind w:left="357" w:hanging="357"/>
        <w:rPr>
          <w:rFonts w:ascii="Verdana" w:hAnsi="Verdana" w:cs="Arial"/>
          <w:kern w:val="28"/>
          <w:lang w:eastAsia="en-US"/>
        </w:rPr>
      </w:pPr>
      <w:r w:rsidRPr="00115007">
        <w:rPr>
          <w:rFonts w:ascii="Verdana" w:hAnsi="Verdana" w:cs="Arial"/>
          <w:kern w:val="28"/>
          <w:lang w:eastAsia="en-US"/>
        </w:rPr>
        <w:t>w</w:t>
      </w:r>
      <w:r w:rsidR="00A129A5" w:rsidRPr="00115007">
        <w:rPr>
          <w:rFonts w:ascii="Verdana" w:hAnsi="Verdana" w:cs="Arial"/>
          <w:kern w:val="28"/>
          <w:lang w:eastAsia="en-US"/>
        </w:rPr>
        <w:t xml:space="preserve">ithdraw this </w:t>
      </w:r>
      <w:r w:rsidRPr="00115007">
        <w:rPr>
          <w:rFonts w:ascii="Verdana" w:hAnsi="Verdana" w:cs="Arial"/>
          <w:kern w:val="28"/>
          <w:lang w:eastAsia="en-US"/>
        </w:rPr>
        <w:t xml:space="preserve">ITT </w:t>
      </w:r>
      <w:r w:rsidR="00A129A5" w:rsidRPr="00115007">
        <w:rPr>
          <w:rFonts w:ascii="Verdana" w:hAnsi="Verdana" w:cs="Arial"/>
          <w:kern w:val="28"/>
          <w:lang w:eastAsia="en-US"/>
        </w:rPr>
        <w:t xml:space="preserve">at any time, and to re-invite </w:t>
      </w:r>
      <w:r w:rsidR="00611023" w:rsidRPr="00115007">
        <w:rPr>
          <w:rFonts w:ascii="Verdana" w:hAnsi="Verdana" w:cs="Arial"/>
          <w:kern w:val="28"/>
          <w:lang w:eastAsia="en-US"/>
        </w:rPr>
        <w:t>T</w:t>
      </w:r>
      <w:r w:rsidR="00A129A5" w:rsidRPr="00115007">
        <w:rPr>
          <w:rFonts w:ascii="Verdana" w:hAnsi="Verdana" w:cs="Arial"/>
          <w:kern w:val="28"/>
          <w:lang w:eastAsia="en-US"/>
        </w:rPr>
        <w:t>enders on the same or any alternative basis</w:t>
      </w:r>
      <w:r w:rsidR="00611023" w:rsidRPr="00115007">
        <w:rPr>
          <w:rFonts w:ascii="Verdana" w:hAnsi="Verdana" w:cs="Arial"/>
          <w:kern w:val="28"/>
          <w:lang w:eastAsia="en-US"/>
        </w:rPr>
        <w:t>;</w:t>
      </w:r>
    </w:p>
    <w:p w:rsidR="00A129A5" w:rsidRPr="00115007" w:rsidRDefault="00611023" w:rsidP="00461248">
      <w:pPr>
        <w:widowControl w:val="0"/>
        <w:numPr>
          <w:ilvl w:val="1"/>
          <w:numId w:val="14"/>
        </w:numPr>
        <w:suppressAutoHyphens w:val="0"/>
        <w:overflowPunct w:val="0"/>
        <w:autoSpaceDE w:val="0"/>
        <w:autoSpaceDN w:val="0"/>
        <w:adjustRightInd w:val="0"/>
        <w:spacing w:after="120"/>
        <w:ind w:left="357" w:hanging="357"/>
        <w:rPr>
          <w:rFonts w:ascii="Verdana" w:hAnsi="Verdana" w:cs="Arial"/>
          <w:kern w:val="28"/>
          <w:lang w:eastAsia="en-US"/>
        </w:rPr>
      </w:pPr>
      <w:r w:rsidRPr="00115007">
        <w:rPr>
          <w:rFonts w:ascii="Verdana" w:hAnsi="Verdana" w:cs="Arial"/>
          <w:kern w:val="28"/>
          <w:lang w:eastAsia="en-US"/>
        </w:rPr>
        <w:t>c</w:t>
      </w:r>
      <w:r w:rsidR="00A129A5" w:rsidRPr="00115007">
        <w:rPr>
          <w:rFonts w:ascii="Verdana" w:hAnsi="Verdana" w:cs="Arial"/>
          <w:kern w:val="28"/>
          <w:lang w:eastAsia="en-US"/>
        </w:rPr>
        <w:t xml:space="preserve">hoose not to award </w:t>
      </w:r>
      <w:r w:rsidR="00ED2292" w:rsidRPr="00115007">
        <w:rPr>
          <w:rFonts w:ascii="Verdana" w:hAnsi="Verdana" w:cs="Arial"/>
          <w:kern w:val="28"/>
          <w:lang w:eastAsia="en-US"/>
        </w:rPr>
        <w:t>the</w:t>
      </w:r>
      <w:r w:rsidR="00A129A5" w:rsidRPr="00115007">
        <w:rPr>
          <w:rFonts w:ascii="Verdana" w:hAnsi="Verdana" w:cs="Arial"/>
          <w:kern w:val="28"/>
          <w:lang w:eastAsia="en-US"/>
        </w:rPr>
        <w:t xml:space="preserve"> </w:t>
      </w:r>
      <w:r w:rsidR="00ED2292" w:rsidRPr="00115007">
        <w:rPr>
          <w:rFonts w:ascii="Verdana" w:hAnsi="Verdana" w:cs="Arial"/>
          <w:kern w:val="28"/>
          <w:lang w:eastAsia="en-US"/>
        </w:rPr>
        <w:t>C</w:t>
      </w:r>
      <w:r w:rsidR="00A129A5" w:rsidRPr="00115007">
        <w:rPr>
          <w:rFonts w:ascii="Verdana" w:hAnsi="Verdana" w:cs="Arial"/>
          <w:kern w:val="28"/>
          <w:lang w:eastAsia="en-US"/>
        </w:rPr>
        <w:t>ontract as a result of the procurement process</w:t>
      </w:r>
      <w:r w:rsidRPr="00115007">
        <w:rPr>
          <w:rFonts w:ascii="Verdana" w:hAnsi="Verdana" w:cs="Arial"/>
          <w:kern w:val="28"/>
          <w:lang w:eastAsia="en-US"/>
        </w:rPr>
        <w:t>;</w:t>
      </w:r>
    </w:p>
    <w:p w:rsidR="00A129A5" w:rsidRPr="00115007" w:rsidRDefault="00611023" w:rsidP="00461248">
      <w:pPr>
        <w:widowControl w:val="0"/>
        <w:numPr>
          <w:ilvl w:val="1"/>
          <w:numId w:val="14"/>
        </w:numPr>
        <w:suppressAutoHyphens w:val="0"/>
        <w:overflowPunct w:val="0"/>
        <w:autoSpaceDE w:val="0"/>
        <w:autoSpaceDN w:val="0"/>
        <w:adjustRightInd w:val="0"/>
        <w:spacing w:after="120"/>
        <w:ind w:left="357" w:hanging="357"/>
        <w:rPr>
          <w:rFonts w:ascii="Verdana" w:hAnsi="Verdana" w:cs="Arial"/>
          <w:kern w:val="28"/>
          <w:lang w:eastAsia="en-US"/>
        </w:rPr>
      </w:pPr>
      <w:r w:rsidRPr="00115007">
        <w:rPr>
          <w:rFonts w:ascii="Verdana" w:hAnsi="Verdana" w:cs="Arial"/>
          <w:kern w:val="28"/>
          <w:lang w:eastAsia="en-US"/>
        </w:rPr>
        <w:t>m</w:t>
      </w:r>
      <w:r w:rsidR="00A129A5" w:rsidRPr="00115007">
        <w:rPr>
          <w:rFonts w:ascii="Verdana" w:hAnsi="Verdana" w:cs="Arial"/>
          <w:kern w:val="28"/>
          <w:lang w:eastAsia="en-US"/>
        </w:rPr>
        <w:t>ake whatever changes it sees fit to the timetable, structure or content of the procurement process</w:t>
      </w:r>
      <w:r w:rsidRPr="00115007">
        <w:rPr>
          <w:rFonts w:ascii="Verdana" w:hAnsi="Verdana" w:cs="Arial"/>
          <w:kern w:val="28"/>
          <w:lang w:eastAsia="en-US"/>
        </w:rPr>
        <w:t>;</w:t>
      </w:r>
    </w:p>
    <w:p w:rsidR="00A129A5" w:rsidRPr="00115007" w:rsidRDefault="00611023" w:rsidP="00461248">
      <w:pPr>
        <w:widowControl w:val="0"/>
        <w:numPr>
          <w:ilvl w:val="1"/>
          <w:numId w:val="14"/>
        </w:numPr>
        <w:suppressAutoHyphens w:val="0"/>
        <w:overflowPunct w:val="0"/>
        <w:autoSpaceDE w:val="0"/>
        <w:autoSpaceDN w:val="0"/>
        <w:adjustRightInd w:val="0"/>
        <w:spacing w:after="120"/>
        <w:ind w:left="357" w:hanging="357"/>
        <w:rPr>
          <w:rFonts w:ascii="Verdana" w:hAnsi="Verdana" w:cs="Arial"/>
          <w:kern w:val="28"/>
          <w:lang w:eastAsia="en-US"/>
        </w:rPr>
      </w:pPr>
      <w:r w:rsidRPr="00115007">
        <w:rPr>
          <w:rFonts w:ascii="Verdana" w:hAnsi="Verdana" w:cs="Arial"/>
          <w:kern w:val="28"/>
          <w:lang w:eastAsia="en-US"/>
        </w:rPr>
        <w:t>r</w:t>
      </w:r>
      <w:r w:rsidR="00A129A5" w:rsidRPr="00115007">
        <w:rPr>
          <w:rFonts w:ascii="Verdana" w:hAnsi="Verdana" w:cs="Arial"/>
          <w:kern w:val="28"/>
          <w:lang w:eastAsia="en-US"/>
        </w:rPr>
        <w:t xml:space="preserve">etain copies of all </w:t>
      </w:r>
      <w:r w:rsidRPr="00115007">
        <w:rPr>
          <w:rFonts w:ascii="Verdana" w:hAnsi="Verdana" w:cs="Arial"/>
          <w:kern w:val="28"/>
          <w:lang w:eastAsia="en-US"/>
        </w:rPr>
        <w:t>T</w:t>
      </w:r>
      <w:r w:rsidR="00A129A5" w:rsidRPr="00115007">
        <w:rPr>
          <w:rFonts w:ascii="Verdana" w:hAnsi="Verdana" w:cs="Arial"/>
          <w:kern w:val="28"/>
          <w:lang w:eastAsia="en-US"/>
        </w:rPr>
        <w:t>ender</w:t>
      </w:r>
      <w:r w:rsidRPr="00115007">
        <w:rPr>
          <w:rFonts w:ascii="Verdana" w:hAnsi="Verdana" w:cs="Arial"/>
          <w:kern w:val="28"/>
          <w:lang w:eastAsia="en-US"/>
        </w:rPr>
        <w:t>s</w:t>
      </w:r>
      <w:r w:rsidR="00A129A5" w:rsidRPr="00115007">
        <w:rPr>
          <w:rFonts w:ascii="Verdana" w:hAnsi="Verdana" w:cs="Arial"/>
          <w:kern w:val="28"/>
          <w:lang w:eastAsia="en-US"/>
        </w:rPr>
        <w:t xml:space="preserve"> to satisfy its audit obligations and for other </w:t>
      </w:r>
      <w:r w:rsidR="00A129A5" w:rsidRPr="00115007">
        <w:rPr>
          <w:rFonts w:ascii="Verdana" w:hAnsi="Verdana" w:cs="Arial"/>
          <w:kern w:val="28"/>
          <w:lang w:eastAsia="en-US"/>
        </w:rPr>
        <w:lastRenderedPageBreak/>
        <w:t>purposes.</w:t>
      </w:r>
    </w:p>
    <w:p w:rsidR="00A129A5" w:rsidRPr="00743168" w:rsidRDefault="00A129A5" w:rsidP="00A129A5">
      <w:pPr>
        <w:widowControl w:val="0"/>
        <w:suppressAutoHyphens w:val="0"/>
        <w:overflowPunct w:val="0"/>
        <w:autoSpaceDE w:val="0"/>
        <w:autoSpaceDN w:val="0"/>
        <w:adjustRightInd w:val="0"/>
        <w:spacing w:before="240" w:after="120"/>
        <w:rPr>
          <w:rFonts w:ascii="Verdana" w:hAnsi="Verdana" w:cs="Arial"/>
          <w:b/>
          <w:color w:val="1F497D"/>
          <w:kern w:val="28"/>
          <w:lang w:eastAsia="en-US"/>
        </w:rPr>
      </w:pPr>
      <w:bookmarkStart w:id="35" w:name="_Hlt491682741"/>
      <w:bookmarkStart w:id="36" w:name="_Toc220227128"/>
      <w:bookmarkStart w:id="37" w:name="_Toc352253534"/>
      <w:bookmarkStart w:id="38" w:name="_Toc379828639"/>
      <w:bookmarkStart w:id="39" w:name="_Toc379828822"/>
      <w:bookmarkStart w:id="40" w:name="_Toc379829182"/>
      <w:bookmarkEnd w:id="35"/>
      <w:r w:rsidRPr="00743168">
        <w:rPr>
          <w:rFonts w:ascii="Verdana" w:hAnsi="Verdana" w:cs="Arial"/>
          <w:b/>
          <w:color w:val="1F497D"/>
          <w:kern w:val="28"/>
          <w:lang w:eastAsia="en-US"/>
        </w:rPr>
        <w:t>Confidentiality and Freedom of Information Act</w:t>
      </w:r>
      <w:bookmarkEnd w:id="36"/>
      <w:bookmarkEnd w:id="37"/>
      <w:bookmarkEnd w:id="38"/>
      <w:bookmarkEnd w:id="39"/>
      <w:bookmarkEnd w:id="40"/>
    </w:p>
    <w:p w:rsidR="00A129A5" w:rsidRPr="00115007" w:rsidRDefault="00A129A5" w:rsidP="00461248">
      <w:pPr>
        <w:widowControl w:val="0"/>
        <w:numPr>
          <w:ilvl w:val="0"/>
          <w:numId w:val="19"/>
        </w:numPr>
        <w:suppressAutoHyphens w:val="0"/>
        <w:overflowPunct w:val="0"/>
        <w:autoSpaceDE w:val="0"/>
        <w:autoSpaceDN w:val="0"/>
        <w:adjustRightInd w:val="0"/>
        <w:spacing w:after="120"/>
        <w:rPr>
          <w:rFonts w:ascii="Verdana" w:hAnsi="Verdana"/>
          <w:lang w:eastAsia="en-US"/>
        </w:rPr>
      </w:pPr>
      <w:r w:rsidRPr="00115007">
        <w:rPr>
          <w:rFonts w:ascii="Verdana" w:hAnsi="Verdana"/>
          <w:lang w:eastAsia="en-US"/>
        </w:rPr>
        <w:t xml:space="preserve">As a public body, </w:t>
      </w:r>
      <w:r w:rsidR="00611023" w:rsidRPr="00115007">
        <w:rPr>
          <w:rFonts w:ascii="Verdana" w:hAnsi="Verdana"/>
          <w:lang w:eastAsia="en-US"/>
        </w:rPr>
        <w:t xml:space="preserve">ICO </w:t>
      </w:r>
      <w:r w:rsidRPr="00115007">
        <w:rPr>
          <w:rFonts w:ascii="Verdana" w:hAnsi="Verdana"/>
          <w:lang w:eastAsia="en-US"/>
        </w:rPr>
        <w:t xml:space="preserve">is subject to the provisions of the Freedom of Information Act 2000 in respect of information it holds (including third-party information).  Any member of the public or other interested party may make a request for </w:t>
      </w:r>
      <w:r w:rsidR="00611023" w:rsidRPr="00115007">
        <w:rPr>
          <w:rFonts w:ascii="Verdana" w:hAnsi="Verdana"/>
          <w:lang w:eastAsia="en-US"/>
        </w:rPr>
        <w:t xml:space="preserve">such </w:t>
      </w:r>
      <w:r w:rsidRPr="00115007">
        <w:rPr>
          <w:rFonts w:ascii="Verdana" w:hAnsi="Verdana"/>
          <w:lang w:eastAsia="en-US"/>
        </w:rPr>
        <w:t>information.</w:t>
      </w:r>
    </w:p>
    <w:p w:rsidR="00A129A5" w:rsidRPr="00115007" w:rsidRDefault="00611023" w:rsidP="00461248">
      <w:pPr>
        <w:widowControl w:val="0"/>
        <w:numPr>
          <w:ilvl w:val="0"/>
          <w:numId w:val="19"/>
        </w:numPr>
        <w:suppressAutoHyphens w:val="0"/>
        <w:overflowPunct w:val="0"/>
        <w:autoSpaceDE w:val="0"/>
        <w:autoSpaceDN w:val="0"/>
        <w:adjustRightInd w:val="0"/>
        <w:spacing w:after="120"/>
        <w:rPr>
          <w:rFonts w:ascii="Verdana" w:hAnsi="Verdana"/>
          <w:lang w:eastAsia="en-US"/>
        </w:rPr>
      </w:pPr>
      <w:r w:rsidRPr="00115007">
        <w:rPr>
          <w:rFonts w:ascii="Verdana" w:hAnsi="Verdana"/>
          <w:color w:val="000000"/>
          <w:lang w:eastAsia="en-US"/>
        </w:rPr>
        <w:t xml:space="preserve">ICO </w:t>
      </w:r>
      <w:r w:rsidR="00A129A5" w:rsidRPr="00115007">
        <w:rPr>
          <w:rFonts w:ascii="Verdana" w:hAnsi="Verdana"/>
          <w:lang w:eastAsia="en-US"/>
        </w:rPr>
        <w:t xml:space="preserve">shall treat all </w:t>
      </w:r>
      <w:r w:rsidRPr="00115007">
        <w:rPr>
          <w:rFonts w:ascii="Verdana" w:hAnsi="Verdana"/>
          <w:lang w:eastAsia="en-US"/>
        </w:rPr>
        <w:t>T</w:t>
      </w:r>
      <w:r w:rsidR="00A129A5" w:rsidRPr="00115007">
        <w:rPr>
          <w:rFonts w:ascii="Verdana" w:hAnsi="Verdana"/>
          <w:lang w:eastAsia="en-US"/>
        </w:rPr>
        <w:t>enderers' responses as confidential during the procurement process</w:t>
      </w:r>
      <w:r w:rsidR="00A50B87" w:rsidRPr="00115007">
        <w:rPr>
          <w:rFonts w:ascii="Verdana" w:hAnsi="Verdana"/>
          <w:lang w:eastAsia="en-US"/>
        </w:rPr>
        <w:t xml:space="preserve"> but not afterwards</w:t>
      </w:r>
      <w:r w:rsidR="00A129A5" w:rsidRPr="00115007">
        <w:rPr>
          <w:rFonts w:ascii="Verdana" w:hAnsi="Verdana"/>
          <w:lang w:eastAsia="en-US"/>
        </w:rPr>
        <w:t>. Requests for information received following the procurement process shall be considered on a case-by-case basis, applying the principles of the FOIA.</w:t>
      </w:r>
      <w:r w:rsidR="00A50B87" w:rsidRPr="00115007">
        <w:rPr>
          <w:rFonts w:ascii="Verdana" w:hAnsi="Verdana"/>
          <w:lang w:eastAsia="en-US"/>
        </w:rPr>
        <w:t xml:space="preserve"> If an exemption cannot be justifiably applied the information must be disclosed. </w:t>
      </w:r>
    </w:p>
    <w:p w:rsidR="00A129A5" w:rsidRPr="00115007" w:rsidRDefault="00A129A5" w:rsidP="00461248">
      <w:pPr>
        <w:widowControl w:val="0"/>
        <w:numPr>
          <w:ilvl w:val="0"/>
          <w:numId w:val="19"/>
        </w:numPr>
        <w:suppressAutoHyphens w:val="0"/>
        <w:overflowPunct w:val="0"/>
        <w:autoSpaceDE w:val="0"/>
        <w:autoSpaceDN w:val="0"/>
        <w:adjustRightInd w:val="0"/>
        <w:spacing w:after="120"/>
        <w:rPr>
          <w:rFonts w:ascii="Verdana" w:hAnsi="Verdana"/>
          <w:lang w:eastAsia="en-US"/>
        </w:rPr>
      </w:pPr>
      <w:r w:rsidRPr="00115007">
        <w:rPr>
          <w:rFonts w:ascii="Verdana" w:hAnsi="Verdana"/>
          <w:lang w:eastAsia="en-US"/>
        </w:rPr>
        <w:t>Whil</w:t>
      </w:r>
      <w:r w:rsidR="00611023" w:rsidRPr="00115007">
        <w:rPr>
          <w:rFonts w:ascii="Verdana" w:hAnsi="Verdana"/>
          <w:lang w:eastAsia="en-US"/>
        </w:rPr>
        <w:t>st ICO</w:t>
      </w:r>
      <w:r w:rsidRPr="00115007">
        <w:rPr>
          <w:rFonts w:ascii="Verdana" w:hAnsi="Verdana"/>
          <w:lang w:eastAsia="en-US"/>
        </w:rPr>
        <w:t xml:space="preserve"> </w:t>
      </w:r>
      <w:r w:rsidR="00611023" w:rsidRPr="00115007">
        <w:rPr>
          <w:rFonts w:ascii="Verdana" w:hAnsi="Verdana"/>
          <w:lang w:eastAsia="en-US"/>
        </w:rPr>
        <w:t>a</w:t>
      </w:r>
      <w:r w:rsidRPr="00115007">
        <w:rPr>
          <w:rFonts w:ascii="Verdana" w:hAnsi="Verdana"/>
          <w:lang w:eastAsia="en-US"/>
        </w:rPr>
        <w:t>ims to consult with third-</w:t>
      </w:r>
      <w:r w:rsidRPr="00115007">
        <w:rPr>
          <w:rFonts w:ascii="Verdana" w:hAnsi="Verdana"/>
          <w:color w:val="000000"/>
          <w:lang w:eastAsia="en-US"/>
        </w:rPr>
        <w:t>party providers of information before it is disclosed, it cannot guarantee that this will be done.  Therefore, tenderers are responsible for ensuring that any confidential or commercially sensitive information has been clearly identified to</w:t>
      </w:r>
      <w:r w:rsidR="00A50B87" w:rsidRPr="00115007">
        <w:rPr>
          <w:rFonts w:ascii="Verdana" w:hAnsi="Verdana"/>
          <w:color w:val="000000"/>
          <w:lang w:eastAsia="en-US"/>
        </w:rPr>
        <w:t xml:space="preserve"> ICO </w:t>
      </w:r>
      <w:r w:rsidRPr="00115007">
        <w:rPr>
          <w:rFonts w:ascii="Verdana" w:hAnsi="Verdana"/>
          <w:color w:val="000000"/>
          <w:lang w:eastAsia="en-US"/>
        </w:rPr>
        <w:t>in the form provided in the Tender Submission Document (</w:t>
      </w:r>
      <w:r w:rsidR="00ED2292" w:rsidRPr="00115007">
        <w:rPr>
          <w:rFonts w:ascii="Verdana" w:hAnsi="Verdana"/>
          <w:color w:val="000000"/>
          <w:lang w:eastAsia="en-US"/>
        </w:rPr>
        <w:t>schedule 4 of Part B</w:t>
      </w:r>
      <w:r w:rsidRPr="00115007">
        <w:rPr>
          <w:rFonts w:ascii="Verdana" w:hAnsi="Verdana"/>
          <w:color w:val="000000"/>
          <w:lang w:eastAsia="en-US"/>
        </w:rPr>
        <w:t>).</w:t>
      </w:r>
      <w:r w:rsidR="00A50B87" w:rsidRPr="00115007">
        <w:rPr>
          <w:rFonts w:ascii="Verdana" w:hAnsi="Verdana"/>
          <w:color w:val="000000"/>
          <w:lang w:eastAsia="en-US"/>
        </w:rPr>
        <w:t xml:space="preserve">  However, the ICO’s decision on whether or not to disclose requested information will be final.</w:t>
      </w:r>
    </w:p>
    <w:p w:rsidR="00A129A5" w:rsidRPr="00115007" w:rsidRDefault="00A129A5" w:rsidP="00461248">
      <w:pPr>
        <w:widowControl w:val="0"/>
        <w:numPr>
          <w:ilvl w:val="0"/>
          <w:numId w:val="19"/>
        </w:numPr>
        <w:suppressAutoHyphens w:val="0"/>
        <w:overflowPunct w:val="0"/>
        <w:autoSpaceDE w:val="0"/>
        <w:autoSpaceDN w:val="0"/>
        <w:adjustRightInd w:val="0"/>
        <w:spacing w:after="120"/>
        <w:rPr>
          <w:rFonts w:ascii="Verdana" w:hAnsi="Verdana"/>
          <w:lang w:eastAsia="en-US"/>
        </w:rPr>
      </w:pPr>
      <w:r w:rsidRPr="00115007">
        <w:rPr>
          <w:rFonts w:ascii="Verdana" w:hAnsi="Verdana"/>
          <w:lang w:eastAsia="en-US"/>
        </w:rPr>
        <w:t>Tenderers should be aware that, in compliance with its transparency obligations,</w:t>
      </w:r>
      <w:r w:rsidR="00A50B87" w:rsidRPr="00115007">
        <w:rPr>
          <w:rFonts w:ascii="Verdana" w:hAnsi="Verdana"/>
          <w:lang w:eastAsia="en-US"/>
        </w:rPr>
        <w:t xml:space="preserve"> ICO </w:t>
      </w:r>
      <w:r w:rsidRPr="00115007">
        <w:rPr>
          <w:rFonts w:ascii="Verdana" w:hAnsi="Verdana"/>
          <w:lang w:eastAsia="en-US"/>
        </w:rPr>
        <w:t>m</w:t>
      </w:r>
      <w:r w:rsidR="00A50B87" w:rsidRPr="00115007">
        <w:rPr>
          <w:rFonts w:ascii="Verdana" w:hAnsi="Verdana"/>
          <w:lang w:eastAsia="en-US"/>
        </w:rPr>
        <w:t>ust</w:t>
      </w:r>
      <w:r w:rsidRPr="00115007">
        <w:rPr>
          <w:rFonts w:ascii="Verdana" w:hAnsi="Verdana"/>
          <w:lang w:eastAsia="en-US"/>
        </w:rPr>
        <w:t xml:space="preserve"> publish details of its contracts, including the contract values and the identities of its suppliers</w:t>
      </w:r>
      <w:r w:rsidR="00A50B87" w:rsidRPr="00115007">
        <w:rPr>
          <w:rFonts w:ascii="Verdana" w:hAnsi="Verdana"/>
          <w:lang w:eastAsia="en-US"/>
        </w:rPr>
        <w:t xml:space="preserve">. Publication may be made on Contracts Finder and/or on ICO’s own website. </w:t>
      </w:r>
    </w:p>
    <w:p w:rsidR="00A50B87" w:rsidRPr="00115007" w:rsidRDefault="00A50B87" w:rsidP="00461248">
      <w:pPr>
        <w:widowControl w:val="0"/>
        <w:numPr>
          <w:ilvl w:val="0"/>
          <w:numId w:val="19"/>
        </w:numPr>
        <w:suppressAutoHyphens w:val="0"/>
        <w:overflowPunct w:val="0"/>
        <w:autoSpaceDE w:val="0"/>
        <w:autoSpaceDN w:val="0"/>
        <w:adjustRightInd w:val="0"/>
        <w:spacing w:after="120"/>
        <w:rPr>
          <w:rFonts w:ascii="Verdana" w:hAnsi="Verdana"/>
          <w:lang w:eastAsia="en-US"/>
        </w:rPr>
      </w:pPr>
      <w:r w:rsidRPr="00115007">
        <w:rPr>
          <w:rFonts w:ascii="Verdana" w:hAnsi="Verdana"/>
          <w:lang w:eastAsia="en-US"/>
        </w:rPr>
        <w:t>Neither the Commissioner or the ICO will be liable for any loss, damage or harm or other detriment, however caused, arising from disclosure of any information relating to this ITT, the procurement process, any Tender submitted or the resulting Contract.</w:t>
      </w:r>
    </w:p>
    <w:p w:rsidR="00ED2292" w:rsidRPr="00115007" w:rsidRDefault="00ED2292" w:rsidP="00A129A5">
      <w:pPr>
        <w:keepNext/>
        <w:suppressAutoHyphens w:val="0"/>
        <w:spacing w:after="120"/>
        <w:rPr>
          <w:rFonts w:ascii="Verdana" w:hAnsi="Verdana" w:cs="Arial"/>
          <w:b/>
          <w:kern w:val="28"/>
          <w:lang w:eastAsia="en-US"/>
        </w:rPr>
      </w:pPr>
    </w:p>
    <w:p w:rsidR="00A129A5" w:rsidRPr="00743168" w:rsidRDefault="00A129A5" w:rsidP="00A129A5">
      <w:pPr>
        <w:keepNext/>
        <w:suppressAutoHyphens w:val="0"/>
        <w:spacing w:after="120"/>
        <w:rPr>
          <w:rFonts w:ascii="Verdana" w:hAnsi="Verdana" w:cs="Arial"/>
          <w:b/>
          <w:color w:val="1F497D"/>
          <w:kern w:val="28"/>
          <w:lang w:eastAsia="en-US"/>
        </w:rPr>
      </w:pPr>
      <w:r w:rsidRPr="00743168">
        <w:rPr>
          <w:rFonts w:ascii="Verdana" w:hAnsi="Verdana" w:cs="Arial"/>
          <w:b/>
          <w:color w:val="1F497D"/>
          <w:kern w:val="28"/>
          <w:lang w:eastAsia="en-US"/>
        </w:rPr>
        <w:t>Publicity</w:t>
      </w:r>
    </w:p>
    <w:p w:rsidR="001F0822" w:rsidRPr="00115007" w:rsidRDefault="00A129A5" w:rsidP="00461248">
      <w:pPr>
        <w:widowControl w:val="0"/>
        <w:numPr>
          <w:ilvl w:val="1"/>
          <w:numId w:val="14"/>
        </w:numPr>
        <w:suppressAutoHyphens w:val="0"/>
        <w:overflowPunct w:val="0"/>
        <w:autoSpaceDE w:val="0"/>
        <w:autoSpaceDN w:val="0"/>
        <w:adjustRightInd w:val="0"/>
        <w:spacing w:after="120"/>
        <w:ind w:left="360"/>
        <w:rPr>
          <w:rFonts w:ascii="Verdana" w:hAnsi="Verdana" w:cs="Arial"/>
          <w:kern w:val="28"/>
          <w:lang w:eastAsia="en-US"/>
        </w:rPr>
      </w:pPr>
      <w:r w:rsidRPr="00115007">
        <w:rPr>
          <w:rFonts w:ascii="Verdana" w:hAnsi="Verdana" w:cs="Arial"/>
          <w:kern w:val="28"/>
          <w:lang w:eastAsia="en-US"/>
        </w:rPr>
        <w:t xml:space="preserve">No publicity regarding the </w:t>
      </w:r>
      <w:r w:rsidR="001F0822" w:rsidRPr="00115007">
        <w:rPr>
          <w:rFonts w:ascii="Verdana" w:hAnsi="Verdana" w:cs="Arial"/>
          <w:kern w:val="28"/>
          <w:lang w:eastAsia="en-US"/>
        </w:rPr>
        <w:t>C</w:t>
      </w:r>
      <w:r w:rsidRPr="00115007">
        <w:rPr>
          <w:rFonts w:ascii="Verdana" w:hAnsi="Verdana" w:cs="Arial"/>
          <w:kern w:val="28"/>
          <w:lang w:eastAsia="en-US"/>
        </w:rPr>
        <w:t xml:space="preserve">ontract or </w:t>
      </w:r>
      <w:r w:rsidR="001F0822" w:rsidRPr="00115007">
        <w:rPr>
          <w:rFonts w:ascii="Verdana" w:hAnsi="Verdana" w:cs="Arial"/>
          <w:kern w:val="28"/>
          <w:lang w:eastAsia="en-US"/>
        </w:rPr>
        <w:t xml:space="preserve">its </w:t>
      </w:r>
      <w:r w:rsidRPr="00115007">
        <w:rPr>
          <w:rFonts w:ascii="Verdana" w:hAnsi="Verdana" w:cs="Arial"/>
          <w:kern w:val="28"/>
          <w:lang w:eastAsia="en-US"/>
        </w:rPr>
        <w:t>award will be permitted unless and until</w:t>
      </w:r>
      <w:r w:rsidR="001F0822" w:rsidRPr="00115007">
        <w:rPr>
          <w:rFonts w:ascii="Verdana" w:hAnsi="Verdana" w:cs="Arial"/>
          <w:kern w:val="28"/>
          <w:lang w:eastAsia="en-US"/>
        </w:rPr>
        <w:t xml:space="preserve"> ICO </w:t>
      </w:r>
      <w:r w:rsidRPr="00115007">
        <w:rPr>
          <w:rFonts w:ascii="Verdana" w:hAnsi="Verdana" w:cs="Arial"/>
          <w:kern w:val="28"/>
          <w:lang w:eastAsia="en-US"/>
        </w:rPr>
        <w:t>has given express written consent</w:t>
      </w:r>
      <w:r w:rsidR="001F0822" w:rsidRPr="00115007">
        <w:rPr>
          <w:rFonts w:ascii="Verdana" w:hAnsi="Verdana" w:cs="Arial"/>
          <w:kern w:val="28"/>
          <w:lang w:eastAsia="en-US"/>
        </w:rPr>
        <w:t xml:space="preserve">. </w:t>
      </w:r>
      <w:r w:rsidRPr="00115007">
        <w:rPr>
          <w:rFonts w:ascii="Verdana" w:hAnsi="Verdana" w:cs="Arial"/>
          <w:kern w:val="28"/>
          <w:lang w:eastAsia="en-US"/>
        </w:rPr>
        <w:t xml:space="preserve">For example, no statements may be made to the media </w:t>
      </w:r>
      <w:r w:rsidR="001F0822" w:rsidRPr="00115007">
        <w:rPr>
          <w:rFonts w:ascii="Verdana" w:hAnsi="Verdana" w:cs="Arial"/>
          <w:kern w:val="28"/>
          <w:lang w:eastAsia="en-US"/>
        </w:rPr>
        <w:t xml:space="preserve">(including the internet and email) </w:t>
      </w:r>
      <w:r w:rsidRPr="00115007">
        <w:rPr>
          <w:rFonts w:ascii="Verdana" w:hAnsi="Verdana" w:cs="Arial"/>
          <w:kern w:val="28"/>
          <w:lang w:eastAsia="en-US"/>
        </w:rPr>
        <w:t xml:space="preserve">regarding the nature of any </w:t>
      </w:r>
      <w:r w:rsidR="001F0822" w:rsidRPr="00115007">
        <w:rPr>
          <w:rFonts w:ascii="Verdana" w:hAnsi="Verdana" w:cs="Arial"/>
          <w:kern w:val="28"/>
          <w:lang w:eastAsia="en-US"/>
        </w:rPr>
        <w:t>T</w:t>
      </w:r>
      <w:r w:rsidRPr="00115007">
        <w:rPr>
          <w:rFonts w:ascii="Verdana" w:hAnsi="Verdana" w:cs="Arial"/>
          <w:kern w:val="28"/>
          <w:lang w:eastAsia="en-US"/>
        </w:rPr>
        <w:t xml:space="preserve">ender, its contents or any proposals relating to it without the prior written consent of </w:t>
      </w:r>
      <w:r w:rsidR="001F0822" w:rsidRPr="00115007">
        <w:rPr>
          <w:rFonts w:ascii="Verdana" w:hAnsi="Verdana" w:cs="Arial"/>
          <w:kern w:val="28"/>
          <w:lang w:eastAsia="en-US"/>
        </w:rPr>
        <w:t xml:space="preserve">ICO. </w:t>
      </w:r>
    </w:p>
    <w:p w:rsidR="00ED2292" w:rsidRPr="00115007" w:rsidRDefault="00ED2292" w:rsidP="001F0822">
      <w:pPr>
        <w:jc w:val="both"/>
        <w:rPr>
          <w:rFonts w:ascii="Verdana" w:hAnsi="Verdana"/>
          <w:b/>
          <w:bCs/>
        </w:rPr>
      </w:pPr>
    </w:p>
    <w:p w:rsidR="001F0822" w:rsidRPr="00743168" w:rsidRDefault="001F0822" w:rsidP="001F0822">
      <w:pPr>
        <w:jc w:val="both"/>
        <w:rPr>
          <w:rFonts w:ascii="Verdana" w:hAnsi="Verdana"/>
          <w:b/>
          <w:bCs/>
          <w:color w:val="1F497D"/>
        </w:rPr>
      </w:pPr>
      <w:r w:rsidRPr="00743168">
        <w:rPr>
          <w:rFonts w:ascii="Verdana" w:hAnsi="Verdana"/>
          <w:b/>
          <w:bCs/>
          <w:color w:val="1F497D"/>
        </w:rPr>
        <w:t>Information Sharing</w:t>
      </w:r>
    </w:p>
    <w:p w:rsidR="001F0822" w:rsidRPr="00115007" w:rsidRDefault="001F0822" w:rsidP="001F0822">
      <w:pPr>
        <w:jc w:val="both"/>
        <w:rPr>
          <w:rFonts w:ascii="Verdana" w:hAnsi="Verdana"/>
          <w:iCs/>
        </w:rPr>
      </w:pPr>
      <w:r w:rsidRPr="006A26EA">
        <w:rPr>
          <w:rFonts w:ascii="Verdana" w:hAnsi="Verdana"/>
          <w:iCs/>
        </w:rPr>
        <w:t>All Central Government Departments and their Executive Agencies and Non Departmental Pub</w:t>
      </w:r>
      <w:r w:rsidRPr="00115007">
        <w:rPr>
          <w:rFonts w:ascii="Verdana" w:hAnsi="Verdana"/>
          <w:iCs/>
        </w:rPr>
        <w:t xml:space="preserve">lic Bodies are subject to control and reporting within Government. In particular, they report to the Cabinet Office and </w:t>
      </w:r>
      <w:r w:rsidRPr="00115007">
        <w:rPr>
          <w:rFonts w:ascii="Verdana" w:hAnsi="Verdana"/>
          <w:iCs/>
        </w:rPr>
        <w:lastRenderedPageBreak/>
        <w:t>HM Treasury for all expenditure. Further, the Cabinet Office has a cross-Government role delivering overall Government policy on public procurement - including ensuring value for money and related aspects of good procurement practice.</w:t>
      </w:r>
    </w:p>
    <w:p w:rsidR="001F0822" w:rsidRPr="00115007" w:rsidRDefault="001F0822" w:rsidP="001F0822">
      <w:pPr>
        <w:jc w:val="both"/>
        <w:rPr>
          <w:rFonts w:ascii="Verdana" w:hAnsi="Verdana"/>
        </w:rPr>
      </w:pPr>
      <w:r w:rsidRPr="00115007">
        <w:rPr>
          <w:rFonts w:ascii="Verdana" w:hAnsi="Verdana"/>
          <w:iCs/>
        </w:rPr>
        <w:t xml:space="preserve"> </w:t>
      </w:r>
    </w:p>
    <w:p w:rsidR="001F0822" w:rsidRPr="00115007" w:rsidRDefault="001F0822" w:rsidP="001F0822">
      <w:pPr>
        <w:jc w:val="both"/>
        <w:rPr>
          <w:rFonts w:ascii="Verdana" w:hAnsi="Verdana"/>
        </w:rPr>
      </w:pPr>
      <w:r w:rsidRPr="00115007">
        <w:rPr>
          <w:rFonts w:ascii="Verdana" w:hAnsi="Verdana"/>
          <w:iCs/>
        </w:rPr>
        <w:t>For these purposes, the ICO may disclose within Government any of the Tenderer’s documentation/information (including any that the Tenderer considers to be confidential and/or commercially sensitive such as specific bid information) submitted by the Tenderer to the ICO during this Procurement. The information will not be disclosed outside Government. Tenderers taking part in this procurement consent to these terms as part of the ITT process.</w:t>
      </w:r>
    </w:p>
    <w:p w:rsidR="001F0822" w:rsidRPr="00115007" w:rsidRDefault="001F0822" w:rsidP="001F0822">
      <w:pPr>
        <w:jc w:val="both"/>
        <w:rPr>
          <w:rFonts w:ascii="Verdana" w:hAnsi="Verdana"/>
        </w:rPr>
      </w:pPr>
    </w:p>
    <w:p w:rsidR="001F0822" w:rsidRPr="00115007" w:rsidRDefault="001F0822" w:rsidP="001F0822">
      <w:pPr>
        <w:jc w:val="both"/>
        <w:rPr>
          <w:rFonts w:ascii="Verdana" w:hAnsi="Verdana"/>
        </w:rPr>
      </w:pPr>
    </w:p>
    <w:p w:rsidR="001F0822" w:rsidRPr="00115007" w:rsidRDefault="001F0822" w:rsidP="001F0822">
      <w:pPr>
        <w:jc w:val="both"/>
        <w:rPr>
          <w:rFonts w:ascii="Verdana" w:hAnsi="Verdana"/>
        </w:rPr>
      </w:pPr>
    </w:p>
    <w:p w:rsidR="001F0822" w:rsidRPr="00115007" w:rsidRDefault="001F0822" w:rsidP="001F0822">
      <w:pPr>
        <w:jc w:val="both"/>
        <w:rPr>
          <w:rFonts w:ascii="Verdana" w:hAnsi="Verdana"/>
        </w:rPr>
      </w:pPr>
    </w:p>
    <w:p w:rsidR="001F0822" w:rsidRPr="00115007" w:rsidRDefault="001F0822" w:rsidP="001F0822">
      <w:pPr>
        <w:jc w:val="both"/>
        <w:rPr>
          <w:rFonts w:ascii="Verdana" w:hAnsi="Verdana"/>
        </w:rPr>
      </w:pPr>
    </w:p>
    <w:p w:rsidR="00A129A5" w:rsidRPr="00743168" w:rsidRDefault="001F0822" w:rsidP="00ED2292">
      <w:pPr>
        <w:rPr>
          <w:rFonts w:ascii="Verdana" w:hAnsi="Verdana" w:cs="Arial"/>
          <w:b/>
          <w:color w:val="1F497D"/>
          <w:kern w:val="28"/>
          <w:u w:val="single"/>
          <w:lang w:eastAsia="en-US"/>
        </w:rPr>
      </w:pPr>
      <w:r w:rsidRPr="00115007">
        <w:rPr>
          <w:rFonts w:ascii="Verdana" w:hAnsi="Verdana"/>
        </w:rPr>
        <w:br w:type="page"/>
      </w:r>
      <w:bookmarkStart w:id="41" w:name="_Toc379828823"/>
      <w:bookmarkStart w:id="42" w:name="_Toc379829183"/>
      <w:bookmarkStart w:id="43" w:name="_Toc380409606"/>
      <w:r w:rsidR="00A129A5" w:rsidRPr="00743168">
        <w:rPr>
          <w:rFonts w:ascii="Verdana" w:hAnsi="Verdana" w:cs="Arial"/>
          <w:b/>
          <w:color w:val="1F497D"/>
          <w:kern w:val="28"/>
          <w:u w:val="single"/>
          <w:lang w:eastAsia="en-US"/>
        </w:rPr>
        <w:lastRenderedPageBreak/>
        <w:t>7. TERMS AND CONDITIONS</w:t>
      </w:r>
      <w:r w:rsidR="00ED2292" w:rsidRPr="00743168">
        <w:rPr>
          <w:rFonts w:ascii="Verdana" w:hAnsi="Verdana" w:cs="Arial"/>
          <w:b/>
          <w:color w:val="1F497D"/>
          <w:kern w:val="28"/>
          <w:u w:val="single"/>
          <w:lang w:eastAsia="en-US"/>
        </w:rPr>
        <w:t xml:space="preserve"> OF CONTRACT__________________________                            </w:t>
      </w:r>
      <w:r w:rsidR="00A129A5" w:rsidRPr="00743168">
        <w:rPr>
          <w:rFonts w:ascii="Verdana" w:hAnsi="Verdana" w:cs="Arial"/>
          <w:b/>
          <w:color w:val="1F497D"/>
          <w:kern w:val="28"/>
          <w:u w:val="single"/>
          <w:lang w:eastAsia="en-US"/>
        </w:rPr>
        <w:t xml:space="preserve"> </w:t>
      </w:r>
      <w:bookmarkEnd w:id="41"/>
      <w:bookmarkEnd w:id="42"/>
      <w:bookmarkEnd w:id="43"/>
    </w:p>
    <w:p w:rsidR="000C0EF1" w:rsidRPr="00115007" w:rsidRDefault="000C0EF1" w:rsidP="000C0EF1">
      <w:pPr>
        <w:rPr>
          <w:rFonts w:ascii="Verdana" w:hAnsi="Verdana"/>
          <w:b/>
        </w:rPr>
      </w:pPr>
    </w:p>
    <w:p w:rsidR="001F0822" w:rsidRPr="006A26EA" w:rsidRDefault="000C0EF1" w:rsidP="000C0EF1">
      <w:pPr>
        <w:rPr>
          <w:rFonts w:ascii="Verdana" w:hAnsi="Verdana"/>
        </w:rPr>
      </w:pPr>
      <w:r w:rsidRPr="00115007">
        <w:rPr>
          <w:rFonts w:ascii="Verdana" w:hAnsi="Verdana"/>
        </w:rPr>
        <w:t xml:space="preserve">The </w:t>
      </w:r>
      <w:r w:rsidR="001F0822" w:rsidRPr="00115007">
        <w:rPr>
          <w:rFonts w:ascii="Verdana" w:hAnsi="Verdana"/>
        </w:rPr>
        <w:t>C</w:t>
      </w:r>
      <w:r w:rsidRPr="00115007">
        <w:rPr>
          <w:rFonts w:ascii="Verdana" w:hAnsi="Verdana"/>
        </w:rPr>
        <w:t xml:space="preserve">ontract terms for the </w:t>
      </w:r>
      <w:r w:rsidR="00ED2292" w:rsidRPr="00115007">
        <w:rPr>
          <w:rFonts w:ascii="Verdana" w:hAnsi="Verdana"/>
        </w:rPr>
        <w:t>S</w:t>
      </w:r>
      <w:r w:rsidRPr="00115007">
        <w:rPr>
          <w:rFonts w:ascii="Verdana" w:hAnsi="Verdana"/>
        </w:rPr>
        <w:t>ervices will be in the form of an ICO agreement, a copy of which is attached to this ITT</w:t>
      </w:r>
      <w:r w:rsidR="00ED2292" w:rsidRPr="00115007">
        <w:rPr>
          <w:rFonts w:ascii="Verdana" w:hAnsi="Verdana"/>
        </w:rPr>
        <w:t xml:space="preserve"> as Appendix 1</w:t>
      </w:r>
      <w:r w:rsidRPr="00115007">
        <w:rPr>
          <w:rFonts w:ascii="Verdana" w:hAnsi="Verdana"/>
        </w:rPr>
        <w:t xml:space="preserve">.  </w:t>
      </w:r>
    </w:p>
    <w:p w:rsidR="00A45C06" w:rsidRPr="00115007" w:rsidRDefault="00A45C06" w:rsidP="000C0EF1">
      <w:pPr>
        <w:rPr>
          <w:rFonts w:ascii="Verdana" w:hAnsi="Verdana"/>
        </w:rPr>
      </w:pPr>
    </w:p>
    <w:p w:rsidR="00A129A5" w:rsidRPr="00115007" w:rsidRDefault="00A129A5" w:rsidP="00A129A5">
      <w:pPr>
        <w:widowControl w:val="0"/>
        <w:suppressAutoHyphens w:val="0"/>
        <w:overflowPunct w:val="0"/>
        <w:autoSpaceDE w:val="0"/>
        <w:autoSpaceDN w:val="0"/>
        <w:adjustRightInd w:val="0"/>
        <w:spacing w:before="120" w:after="120"/>
        <w:rPr>
          <w:rFonts w:ascii="Verdana" w:hAnsi="Verdana" w:cs="Arial"/>
          <w:kern w:val="28"/>
          <w:lang w:eastAsia="en-US"/>
        </w:rPr>
      </w:pPr>
      <w:r w:rsidRPr="006A26EA">
        <w:rPr>
          <w:rFonts w:ascii="Verdana" w:hAnsi="Verdana" w:cs="Arial"/>
          <w:kern w:val="28"/>
          <w:lang w:eastAsia="en-US"/>
        </w:rPr>
        <w:t xml:space="preserve">By submitting a bid, </w:t>
      </w:r>
      <w:r w:rsidR="00A45C06" w:rsidRPr="00115007">
        <w:rPr>
          <w:rFonts w:ascii="Verdana" w:hAnsi="Verdana" w:cs="Arial"/>
          <w:kern w:val="28"/>
          <w:lang w:eastAsia="en-US"/>
        </w:rPr>
        <w:t>T</w:t>
      </w:r>
      <w:r w:rsidRPr="00115007">
        <w:rPr>
          <w:rFonts w:ascii="Verdana" w:hAnsi="Verdana" w:cs="Arial"/>
          <w:kern w:val="28"/>
          <w:lang w:eastAsia="en-US"/>
        </w:rPr>
        <w:t>enderers are agreeing to be bound by the terms and conditions without further negotiation or amendment, and must sign the Tendering Declaration accordingly.</w:t>
      </w:r>
    </w:p>
    <w:p w:rsidR="00A45C06" w:rsidRPr="00115007" w:rsidRDefault="00A129A5"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r w:rsidRPr="00115007">
        <w:rPr>
          <w:rFonts w:ascii="Verdana" w:hAnsi="Verdana" w:cs="Arial"/>
          <w:color w:val="000000"/>
          <w:kern w:val="28"/>
          <w:lang w:eastAsia="en-US"/>
        </w:rPr>
        <w:t>Whilst</w:t>
      </w:r>
      <w:r w:rsidR="00A45C06" w:rsidRPr="00115007">
        <w:rPr>
          <w:rFonts w:ascii="Verdana" w:hAnsi="Verdana" w:cs="Arial"/>
          <w:color w:val="000000"/>
          <w:kern w:val="28"/>
          <w:lang w:eastAsia="en-US"/>
        </w:rPr>
        <w:t xml:space="preserve"> ICO may be</w:t>
      </w:r>
      <w:r w:rsidRPr="00115007">
        <w:rPr>
          <w:rFonts w:ascii="Verdana" w:hAnsi="Verdana" w:cs="Arial"/>
          <w:color w:val="000000"/>
          <w:kern w:val="28"/>
          <w:lang w:eastAsia="en-US"/>
        </w:rPr>
        <w:t xml:space="preserve"> prepared to give consideration to any changes of a minor nature, </w:t>
      </w:r>
      <w:r w:rsidR="00A45C06" w:rsidRPr="00115007">
        <w:rPr>
          <w:rFonts w:ascii="Verdana" w:hAnsi="Verdana" w:cs="Arial"/>
          <w:color w:val="000000"/>
          <w:kern w:val="28"/>
          <w:lang w:eastAsia="en-US"/>
        </w:rPr>
        <w:t xml:space="preserve">including changes and additions indicated in the document, </w:t>
      </w:r>
      <w:r w:rsidRPr="00115007">
        <w:rPr>
          <w:rFonts w:ascii="Verdana" w:hAnsi="Verdana" w:cs="Arial"/>
          <w:color w:val="000000"/>
          <w:kern w:val="28"/>
          <w:lang w:eastAsia="en-US"/>
        </w:rPr>
        <w:t xml:space="preserve">it is not prepared to accept material changes to the terms and conditions.  </w:t>
      </w:r>
    </w:p>
    <w:p w:rsidR="00A129A5" w:rsidRPr="00115007" w:rsidRDefault="00A129A5"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r w:rsidRPr="00115007">
        <w:rPr>
          <w:rFonts w:ascii="Verdana" w:hAnsi="Verdana" w:cs="Arial"/>
          <w:color w:val="000000"/>
          <w:kern w:val="28"/>
          <w:lang w:eastAsia="en-US"/>
        </w:rPr>
        <w:t xml:space="preserve">For the avoidance of doubt therefore, if </w:t>
      </w:r>
      <w:r w:rsidR="00A45C06" w:rsidRPr="00115007">
        <w:rPr>
          <w:rFonts w:ascii="Verdana" w:hAnsi="Verdana" w:cs="Arial"/>
          <w:color w:val="000000"/>
          <w:kern w:val="28"/>
          <w:lang w:eastAsia="en-US"/>
        </w:rPr>
        <w:t>T</w:t>
      </w:r>
      <w:r w:rsidRPr="00115007">
        <w:rPr>
          <w:rFonts w:ascii="Verdana" w:hAnsi="Verdana" w:cs="Arial"/>
          <w:color w:val="000000"/>
          <w:kern w:val="28"/>
          <w:lang w:eastAsia="en-US"/>
        </w:rPr>
        <w:t xml:space="preserve">enderers submit a </w:t>
      </w:r>
      <w:r w:rsidR="00A45C06" w:rsidRPr="00115007">
        <w:rPr>
          <w:rFonts w:ascii="Verdana" w:hAnsi="Verdana" w:cs="Arial"/>
          <w:color w:val="000000"/>
          <w:kern w:val="28"/>
          <w:lang w:eastAsia="en-US"/>
        </w:rPr>
        <w:t>T</w:t>
      </w:r>
      <w:r w:rsidRPr="00115007">
        <w:rPr>
          <w:rFonts w:ascii="Verdana" w:hAnsi="Verdana" w:cs="Arial"/>
          <w:color w:val="000000"/>
          <w:kern w:val="28"/>
          <w:lang w:eastAsia="en-US"/>
        </w:rPr>
        <w:t xml:space="preserve">ender that is subject to a qualification </w:t>
      </w:r>
      <w:r w:rsidR="00A45C06" w:rsidRPr="00115007">
        <w:rPr>
          <w:rFonts w:ascii="Verdana" w:hAnsi="Verdana" w:cs="Arial"/>
          <w:color w:val="000000"/>
          <w:kern w:val="28"/>
          <w:lang w:eastAsia="en-US"/>
        </w:rPr>
        <w:t xml:space="preserve">in respect of the terms and conditions </w:t>
      </w:r>
      <w:r w:rsidRPr="00115007">
        <w:rPr>
          <w:rFonts w:ascii="Verdana" w:hAnsi="Verdana" w:cs="Arial"/>
          <w:color w:val="000000"/>
          <w:kern w:val="28"/>
          <w:lang w:eastAsia="en-US"/>
        </w:rPr>
        <w:t xml:space="preserve">which </w:t>
      </w:r>
      <w:r w:rsidR="00A45C06" w:rsidRPr="00115007">
        <w:rPr>
          <w:rFonts w:ascii="Verdana" w:hAnsi="Verdana" w:cs="Arial"/>
          <w:color w:val="000000"/>
          <w:kern w:val="28"/>
          <w:lang w:eastAsia="en-US"/>
        </w:rPr>
        <w:t xml:space="preserve">ICO </w:t>
      </w:r>
      <w:r w:rsidRPr="00115007">
        <w:rPr>
          <w:rFonts w:ascii="Verdana" w:hAnsi="Verdana" w:cs="Arial"/>
          <w:color w:val="000000"/>
          <w:kern w:val="28"/>
          <w:lang w:eastAsia="en-US"/>
        </w:rPr>
        <w:t xml:space="preserve">deem ‘material’ and unacceptable, the </w:t>
      </w:r>
      <w:r w:rsidR="00A45C06" w:rsidRPr="00115007">
        <w:rPr>
          <w:rFonts w:ascii="Verdana" w:hAnsi="Verdana" w:cs="Arial"/>
          <w:color w:val="000000"/>
          <w:kern w:val="28"/>
          <w:lang w:eastAsia="en-US"/>
        </w:rPr>
        <w:t>T</w:t>
      </w:r>
      <w:r w:rsidRPr="00115007">
        <w:rPr>
          <w:rFonts w:ascii="Verdana" w:hAnsi="Verdana" w:cs="Arial"/>
          <w:color w:val="000000"/>
          <w:kern w:val="28"/>
          <w:lang w:eastAsia="en-US"/>
        </w:rPr>
        <w:t xml:space="preserve">enderer will be invited to withdraw the qualification and the </w:t>
      </w:r>
      <w:r w:rsidR="00A45C06" w:rsidRPr="00115007">
        <w:rPr>
          <w:rFonts w:ascii="Verdana" w:hAnsi="Verdana" w:cs="Arial"/>
          <w:color w:val="000000"/>
          <w:kern w:val="28"/>
          <w:lang w:eastAsia="en-US"/>
        </w:rPr>
        <w:t>T</w:t>
      </w:r>
      <w:r w:rsidRPr="00115007">
        <w:rPr>
          <w:rFonts w:ascii="Verdana" w:hAnsi="Verdana" w:cs="Arial"/>
          <w:color w:val="000000"/>
          <w:kern w:val="28"/>
          <w:lang w:eastAsia="en-US"/>
        </w:rPr>
        <w:t xml:space="preserve">ender submission will be evaluated without it.  Should the </w:t>
      </w:r>
      <w:r w:rsidR="00A45C06" w:rsidRPr="00115007">
        <w:rPr>
          <w:rFonts w:ascii="Verdana" w:hAnsi="Verdana" w:cs="Arial"/>
          <w:color w:val="000000"/>
          <w:kern w:val="28"/>
          <w:lang w:eastAsia="en-US"/>
        </w:rPr>
        <w:t>T</w:t>
      </w:r>
      <w:r w:rsidRPr="00115007">
        <w:rPr>
          <w:rFonts w:ascii="Verdana" w:hAnsi="Verdana" w:cs="Arial"/>
          <w:color w:val="000000"/>
          <w:kern w:val="28"/>
          <w:lang w:eastAsia="en-US"/>
        </w:rPr>
        <w:t>enderer not wish to withdraw the qualification</w:t>
      </w:r>
      <w:r w:rsidR="00053A22" w:rsidRPr="00115007">
        <w:rPr>
          <w:rFonts w:ascii="Verdana" w:hAnsi="Verdana" w:cs="Arial"/>
          <w:color w:val="000000"/>
          <w:kern w:val="28"/>
          <w:lang w:eastAsia="en-US"/>
        </w:rPr>
        <w:t xml:space="preserve"> grounds will exist to exclude their </w:t>
      </w:r>
      <w:r w:rsidR="00A45C06" w:rsidRPr="00115007">
        <w:rPr>
          <w:rFonts w:ascii="Verdana" w:hAnsi="Verdana" w:cs="Arial"/>
          <w:color w:val="000000"/>
          <w:kern w:val="28"/>
          <w:lang w:eastAsia="en-US"/>
        </w:rPr>
        <w:t>T</w:t>
      </w:r>
      <w:r w:rsidRPr="00115007">
        <w:rPr>
          <w:rFonts w:ascii="Verdana" w:hAnsi="Verdana" w:cs="Arial"/>
          <w:color w:val="000000"/>
          <w:kern w:val="28"/>
          <w:lang w:eastAsia="en-US"/>
        </w:rPr>
        <w:t xml:space="preserve">ender </w:t>
      </w:r>
      <w:r w:rsidR="00053A22" w:rsidRPr="00115007">
        <w:rPr>
          <w:rFonts w:ascii="Verdana" w:hAnsi="Verdana" w:cs="Arial"/>
          <w:color w:val="000000"/>
          <w:kern w:val="28"/>
          <w:lang w:eastAsia="en-US"/>
        </w:rPr>
        <w:t xml:space="preserve">from further consideration. </w:t>
      </w:r>
    </w:p>
    <w:p w:rsidR="00ED2292" w:rsidRPr="00115007"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rsidR="00ED2292" w:rsidRPr="00115007"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rsidR="00ED2292" w:rsidRPr="00115007"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rsidR="00ED2292" w:rsidRPr="00115007"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rsidR="00ED2292" w:rsidRPr="00115007"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rsidR="00ED2292" w:rsidRPr="00115007"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rsidR="00ED2292" w:rsidRPr="00115007"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rsidR="00ED2292" w:rsidRPr="00115007"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rsidR="00ED2292" w:rsidRPr="00115007"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rsidR="00ED2292" w:rsidRPr="00115007"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rsidR="00ED2292" w:rsidRPr="00115007"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rsidR="00ED2292" w:rsidRPr="00115007"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rsidR="00ED2292" w:rsidRPr="00115007"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rsidR="00ED2292" w:rsidRPr="00115007"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rsidR="00ED2292" w:rsidRPr="00115007"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rsidR="00ED2292" w:rsidRPr="00115007"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rsidR="00ED2292" w:rsidRPr="00115007"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rsidR="00ED2292" w:rsidRPr="00743168" w:rsidRDefault="00ED2292" w:rsidP="00A129A5">
      <w:pPr>
        <w:widowControl w:val="0"/>
        <w:suppressAutoHyphens w:val="0"/>
        <w:overflowPunct w:val="0"/>
        <w:autoSpaceDE w:val="0"/>
        <w:autoSpaceDN w:val="0"/>
        <w:adjustRightInd w:val="0"/>
        <w:spacing w:after="120"/>
        <w:rPr>
          <w:rFonts w:ascii="Verdana" w:hAnsi="Verdana" w:cs="Arial"/>
          <w:b/>
          <w:color w:val="1F497D"/>
          <w:kern w:val="28"/>
          <w:u w:val="single"/>
          <w:lang w:eastAsia="en-US"/>
        </w:rPr>
      </w:pPr>
      <w:r w:rsidRPr="00115007">
        <w:rPr>
          <w:rFonts w:ascii="Verdana" w:hAnsi="Verdana" w:cs="Arial"/>
          <w:color w:val="000000"/>
          <w:kern w:val="28"/>
          <w:lang w:eastAsia="en-US"/>
        </w:rPr>
        <w:br w:type="page"/>
      </w:r>
      <w:r w:rsidRPr="00743168">
        <w:rPr>
          <w:rFonts w:ascii="Verdana" w:hAnsi="Verdana" w:cs="Arial"/>
          <w:b/>
          <w:color w:val="1F497D"/>
          <w:kern w:val="28"/>
          <w:u w:val="single"/>
          <w:lang w:eastAsia="en-US"/>
        </w:rPr>
        <w:lastRenderedPageBreak/>
        <w:t>APPENDIX 1 to Section 7:</w:t>
      </w:r>
    </w:p>
    <w:p w:rsidR="00ED2292" w:rsidRPr="006A26EA"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tbl>
      <w:tblPr>
        <w:tblW w:w="5670" w:type="dxa"/>
        <w:jc w:val="center"/>
        <w:tblLook w:val="01E0" w:firstRow="1" w:lastRow="1" w:firstColumn="1" w:lastColumn="1" w:noHBand="0" w:noVBand="0"/>
      </w:tblPr>
      <w:tblGrid>
        <w:gridCol w:w="2892"/>
        <w:gridCol w:w="2778"/>
      </w:tblGrid>
      <w:tr w:rsidR="00D96EDF" w:rsidRPr="00115007" w:rsidTr="00D96EDF">
        <w:trPr>
          <w:trHeight w:val="1134"/>
          <w:jc w:val="center"/>
        </w:trPr>
        <w:tc>
          <w:tcPr>
            <w:tcW w:w="9245" w:type="dxa"/>
            <w:gridSpan w:val="2"/>
          </w:tcPr>
          <w:p w:rsidR="00D96EDF" w:rsidRPr="00795B98" w:rsidRDefault="00D96EDF" w:rsidP="00D96EDF">
            <w:pPr>
              <w:tabs>
                <w:tab w:val="left" w:pos="3630"/>
              </w:tabs>
              <w:suppressAutoHyphens w:val="0"/>
              <w:overflowPunct w:val="0"/>
              <w:autoSpaceDE w:val="0"/>
              <w:autoSpaceDN w:val="0"/>
              <w:adjustRightInd w:val="0"/>
              <w:spacing w:after="240"/>
              <w:jc w:val="both"/>
              <w:textAlignment w:val="baseline"/>
              <w:rPr>
                <w:rFonts w:ascii="Verdana" w:eastAsia="STZhongsong" w:hAnsi="Verdana"/>
                <w:lang w:eastAsia="zh-CN"/>
              </w:rPr>
            </w:pPr>
          </w:p>
        </w:tc>
      </w:tr>
      <w:tr w:rsidR="00D96EDF" w:rsidRPr="00115007" w:rsidTr="00D96EDF">
        <w:trPr>
          <w:jc w:val="center"/>
        </w:trPr>
        <w:tc>
          <w:tcPr>
            <w:tcW w:w="4622" w:type="dxa"/>
          </w:tcPr>
          <w:p w:rsidR="00D96EDF" w:rsidRPr="00795B98" w:rsidRDefault="00D96EDF" w:rsidP="00D96EDF">
            <w:pPr>
              <w:tabs>
                <w:tab w:val="left" w:pos="3630"/>
              </w:tabs>
              <w:suppressAutoHyphens w:val="0"/>
              <w:overflowPunct w:val="0"/>
              <w:autoSpaceDE w:val="0"/>
              <w:autoSpaceDN w:val="0"/>
              <w:adjustRightInd w:val="0"/>
              <w:jc w:val="both"/>
              <w:textAlignment w:val="baseline"/>
              <w:rPr>
                <w:rFonts w:ascii="Verdana" w:eastAsia="SimSun" w:hAnsi="Verdana"/>
                <w:b/>
                <w:lang w:eastAsia="en-GB"/>
              </w:rPr>
            </w:pPr>
            <w:r w:rsidRPr="00795B98">
              <w:rPr>
                <w:rFonts w:ascii="Verdana" w:eastAsia="SimSun" w:hAnsi="Verdana"/>
                <w:b/>
                <w:lang w:eastAsia="en-GB"/>
              </w:rPr>
              <w:t>DATED</w:t>
            </w:r>
          </w:p>
        </w:tc>
        <w:tc>
          <w:tcPr>
            <w:tcW w:w="4623" w:type="dxa"/>
          </w:tcPr>
          <w:p w:rsidR="00D96EDF" w:rsidRPr="00795B98" w:rsidRDefault="00D96EDF" w:rsidP="00D96EDF">
            <w:pPr>
              <w:tabs>
                <w:tab w:val="left" w:pos="3630"/>
              </w:tabs>
              <w:suppressAutoHyphens w:val="0"/>
              <w:overflowPunct w:val="0"/>
              <w:autoSpaceDE w:val="0"/>
              <w:autoSpaceDN w:val="0"/>
              <w:adjustRightInd w:val="0"/>
              <w:jc w:val="right"/>
              <w:textAlignment w:val="baseline"/>
              <w:rPr>
                <w:rFonts w:ascii="Verdana" w:eastAsia="SimSun" w:hAnsi="Verdana"/>
                <w:b/>
                <w:lang w:eastAsia="en-GB"/>
              </w:rPr>
            </w:pPr>
            <w:bookmarkStart w:id="44" w:name="bmYear"/>
            <w:r w:rsidRPr="00795B98">
              <w:rPr>
                <w:rFonts w:ascii="Verdana" w:eastAsia="SimSun" w:hAnsi="Verdana"/>
                <w:b/>
                <w:lang w:eastAsia="en-GB"/>
              </w:rPr>
              <w:t>20</w:t>
            </w:r>
            <w:bookmarkEnd w:id="44"/>
            <w:r w:rsidRPr="00795B98">
              <w:rPr>
                <w:rFonts w:ascii="Verdana" w:eastAsia="SimSun" w:hAnsi="Verdana"/>
                <w:b/>
                <w:lang w:eastAsia="en-GB"/>
              </w:rPr>
              <w:t>16</w:t>
            </w:r>
          </w:p>
        </w:tc>
      </w:tr>
    </w:tbl>
    <w:p w:rsidR="00D96EDF" w:rsidRPr="00795B98" w:rsidRDefault="00D96EDF" w:rsidP="00D96EDF">
      <w:pPr>
        <w:tabs>
          <w:tab w:val="left" w:pos="3630"/>
        </w:tabs>
        <w:suppressAutoHyphens w:val="0"/>
        <w:rPr>
          <w:rFonts w:ascii="Verdana" w:eastAsia="SimSun" w:hAnsi="Verdana"/>
          <w:lang w:eastAsia="en-GB"/>
        </w:rPr>
      </w:pPr>
    </w:p>
    <w:p w:rsidR="00D96EDF" w:rsidRPr="00795B98" w:rsidRDefault="00D96EDF" w:rsidP="00D96EDF">
      <w:pPr>
        <w:tabs>
          <w:tab w:val="left" w:pos="3630"/>
        </w:tabs>
        <w:suppressAutoHyphens w:val="0"/>
        <w:rPr>
          <w:rFonts w:ascii="Verdana" w:eastAsia="SimSun" w:hAnsi="Verdana"/>
          <w:lang w:eastAsia="en-GB"/>
        </w:rPr>
      </w:pPr>
    </w:p>
    <w:p w:rsidR="00D96EDF" w:rsidRPr="00795B98" w:rsidRDefault="00D96EDF" w:rsidP="00D96EDF">
      <w:pPr>
        <w:tabs>
          <w:tab w:val="left" w:pos="3630"/>
        </w:tabs>
        <w:suppressAutoHyphens w:val="0"/>
        <w:rPr>
          <w:rFonts w:ascii="Verdana" w:eastAsia="SimSun" w:hAnsi="Verdana"/>
          <w:lang w:eastAsia="en-GB"/>
        </w:rPr>
      </w:pPr>
    </w:p>
    <w:p w:rsidR="00D96EDF" w:rsidRPr="00795B98" w:rsidRDefault="00D96EDF" w:rsidP="00D96EDF">
      <w:pPr>
        <w:tabs>
          <w:tab w:val="left" w:pos="3630"/>
        </w:tabs>
        <w:suppressAutoHyphens w:val="0"/>
        <w:rPr>
          <w:rFonts w:ascii="Verdana" w:eastAsia="SimSun" w:hAnsi="Verdana"/>
          <w:lang w:eastAsia="en-GB"/>
        </w:rPr>
      </w:pPr>
    </w:p>
    <w:p w:rsidR="00D96EDF" w:rsidRPr="00795B98" w:rsidRDefault="00D96EDF" w:rsidP="00D96EDF">
      <w:pPr>
        <w:tabs>
          <w:tab w:val="left" w:pos="3630"/>
        </w:tabs>
        <w:suppressAutoHyphens w:val="0"/>
        <w:jc w:val="center"/>
        <w:rPr>
          <w:rFonts w:ascii="Verdana" w:eastAsia="SimSun" w:hAnsi="Verdana"/>
          <w:b/>
          <w:spacing w:val="-3"/>
          <w:lang w:eastAsia="en-GB"/>
        </w:rPr>
      </w:pPr>
      <w:bookmarkStart w:id="45" w:name="bmPartiesUpper"/>
      <w:r w:rsidRPr="00795B98">
        <w:rPr>
          <w:rFonts w:ascii="Verdana" w:eastAsia="SimSun" w:hAnsi="Verdana"/>
          <w:b/>
          <w:caps/>
          <w:spacing w:val="-3"/>
          <w:lang w:eastAsia="en-GB"/>
        </w:rPr>
        <w:t>(1) THE INFORMATION COMMISSIONER</w:t>
      </w:r>
    </w:p>
    <w:p w:rsidR="00D96EDF" w:rsidRPr="00795B98" w:rsidRDefault="00D96EDF" w:rsidP="00D96EDF">
      <w:pPr>
        <w:tabs>
          <w:tab w:val="left" w:pos="3630"/>
        </w:tabs>
        <w:suppressAutoHyphens w:val="0"/>
        <w:jc w:val="center"/>
        <w:rPr>
          <w:rFonts w:ascii="Verdana" w:eastAsia="SimSun" w:hAnsi="Verdana"/>
          <w:b/>
          <w:spacing w:val="-3"/>
          <w:lang w:eastAsia="en-GB"/>
        </w:rPr>
      </w:pPr>
    </w:p>
    <w:p w:rsidR="00D96EDF" w:rsidRPr="00795B98" w:rsidRDefault="00D96EDF" w:rsidP="00D96EDF">
      <w:pPr>
        <w:tabs>
          <w:tab w:val="left" w:pos="3630"/>
        </w:tabs>
        <w:suppressAutoHyphens w:val="0"/>
        <w:jc w:val="center"/>
        <w:rPr>
          <w:rFonts w:ascii="Verdana" w:eastAsia="SimSun" w:hAnsi="Verdana"/>
          <w:b/>
          <w:spacing w:val="-3"/>
          <w:lang w:eastAsia="en-GB"/>
        </w:rPr>
      </w:pPr>
      <w:r w:rsidRPr="00795B98">
        <w:rPr>
          <w:rFonts w:ascii="Verdana" w:eastAsia="SimSun" w:hAnsi="Verdana"/>
          <w:b/>
          <w:spacing w:val="-3"/>
          <w:lang w:eastAsia="en-GB"/>
        </w:rPr>
        <w:t>- and -</w:t>
      </w:r>
    </w:p>
    <w:p w:rsidR="00D96EDF" w:rsidRPr="00795B98" w:rsidRDefault="00D96EDF" w:rsidP="00D96EDF">
      <w:pPr>
        <w:tabs>
          <w:tab w:val="left" w:pos="3630"/>
        </w:tabs>
        <w:suppressAutoHyphens w:val="0"/>
        <w:jc w:val="center"/>
        <w:rPr>
          <w:rFonts w:ascii="Verdana" w:eastAsia="SimSun" w:hAnsi="Verdana"/>
          <w:b/>
          <w:spacing w:val="-3"/>
          <w:lang w:eastAsia="en-GB"/>
        </w:rPr>
      </w:pPr>
    </w:p>
    <w:p w:rsidR="00D96EDF" w:rsidRPr="00795B98" w:rsidRDefault="00D96EDF" w:rsidP="00D96EDF">
      <w:pPr>
        <w:tabs>
          <w:tab w:val="left" w:pos="3630"/>
        </w:tabs>
        <w:suppressAutoHyphens w:val="0"/>
        <w:jc w:val="center"/>
        <w:rPr>
          <w:rFonts w:ascii="Verdana" w:eastAsia="SimSun" w:hAnsi="Verdana"/>
          <w:b/>
          <w:spacing w:val="-3"/>
          <w:lang w:eastAsia="en-GB"/>
        </w:rPr>
      </w:pPr>
      <w:r w:rsidRPr="00795B98">
        <w:rPr>
          <w:rFonts w:ascii="Verdana" w:eastAsia="SimSun" w:hAnsi="Verdana"/>
          <w:b/>
          <w:caps/>
          <w:spacing w:val="-3"/>
          <w:lang w:eastAsia="en-GB"/>
        </w:rPr>
        <w:t xml:space="preserve">(2) </w:t>
      </w:r>
      <w:bookmarkEnd w:id="45"/>
      <w:r w:rsidRPr="00795B98">
        <w:rPr>
          <w:rFonts w:ascii="Verdana" w:eastAsia="SimSun" w:hAnsi="Verdana"/>
          <w:b/>
          <w:caps/>
          <w:spacing w:val="-3"/>
          <w:lang w:eastAsia="en-GB"/>
        </w:rPr>
        <w:t>[THE SUPPLIER]</w:t>
      </w:r>
    </w:p>
    <w:p w:rsidR="00D96EDF" w:rsidRPr="00795B98" w:rsidRDefault="00D96EDF" w:rsidP="00D96EDF">
      <w:pPr>
        <w:tabs>
          <w:tab w:val="left" w:pos="3630"/>
        </w:tabs>
        <w:suppressAutoHyphens w:val="0"/>
        <w:jc w:val="center"/>
        <w:rPr>
          <w:rFonts w:ascii="Verdana" w:eastAsia="SimSun" w:hAnsi="Verdana"/>
          <w:b/>
          <w:spacing w:val="-3"/>
          <w:lang w:eastAsia="en-GB"/>
        </w:rPr>
      </w:pPr>
    </w:p>
    <w:p w:rsidR="00D96EDF" w:rsidRPr="00795B98" w:rsidRDefault="00D96EDF" w:rsidP="00D96EDF">
      <w:pPr>
        <w:tabs>
          <w:tab w:val="left" w:pos="3630"/>
        </w:tabs>
        <w:suppressAutoHyphens w:val="0"/>
        <w:rPr>
          <w:rFonts w:ascii="Verdana" w:eastAsia="SimSun" w:hAnsi="Verdana"/>
          <w:lang w:eastAsia="en-GB"/>
        </w:rPr>
      </w:pPr>
    </w:p>
    <w:p w:rsidR="00D96EDF" w:rsidRPr="00795B98" w:rsidRDefault="00D96EDF" w:rsidP="00D96EDF">
      <w:pPr>
        <w:tabs>
          <w:tab w:val="left" w:pos="3630"/>
        </w:tabs>
        <w:suppressAutoHyphens w:val="0"/>
        <w:rPr>
          <w:rFonts w:ascii="Verdana" w:eastAsia="SimSun" w:hAnsi="Verdana"/>
          <w:lang w:eastAsia="en-GB"/>
        </w:rPr>
      </w:pPr>
    </w:p>
    <w:p w:rsidR="00D96EDF" w:rsidRPr="00795B98" w:rsidRDefault="00D96EDF" w:rsidP="00D96EDF">
      <w:pPr>
        <w:tabs>
          <w:tab w:val="left" w:pos="3630"/>
        </w:tabs>
        <w:suppressAutoHyphens w:val="0"/>
        <w:rPr>
          <w:rFonts w:ascii="Verdana" w:eastAsia="SimSun" w:hAnsi="Verdana"/>
          <w:lang w:eastAsia="en-GB"/>
        </w:rPr>
      </w:pPr>
    </w:p>
    <w:p w:rsidR="00D96EDF" w:rsidRPr="00795B98" w:rsidRDefault="00D96EDF" w:rsidP="00D96EDF">
      <w:pPr>
        <w:tabs>
          <w:tab w:val="left" w:pos="3630"/>
        </w:tabs>
        <w:suppressAutoHyphens w:val="0"/>
        <w:rPr>
          <w:rFonts w:ascii="Verdana" w:eastAsia="SimSun" w:hAnsi="Verdana"/>
          <w:lang w:eastAsia="en-GB"/>
        </w:rPr>
      </w:pPr>
    </w:p>
    <w:p w:rsidR="00D96EDF" w:rsidRPr="00795B98" w:rsidRDefault="00D96EDF" w:rsidP="00D96EDF">
      <w:pPr>
        <w:tabs>
          <w:tab w:val="left" w:pos="3630"/>
        </w:tabs>
        <w:suppressAutoHyphens w:val="0"/>
        <w:rPr>
          <w:rFonts w:ascii="Verdana" w:eastAsia="SimSun" w:hAnsi="Verdana"/>
          <w:lang w:eastAsia="en-GB"/>
        </w:rPr>
      </w:pPr>
    </w:p>
    <w:tbl>
      <w:tblPr>
        <w:tblW w:w="0" w:type="auto"/>
        <w:tblLayout w:type="fixed"/>
        <w:tblLook w:val="0000" w:firstRow="0" w:lastRow="0" w:firstColumn="0" w:lastColumn="0" w:noHBand="0" w:noVBand="0"/>
      </w:tblPr>
      <w:tblGrid>
        <w:gridCol w:w="2538"/>
        <w:gridCol w:w="4306"/>
        <w:gridCol w:w="2396"/>
      </w:tblGrid>
      <w:tr w:rsidR="00D96EDF" w:rsidRPr="00115007" w:rsidTr="00D96EDF">
        <w:tc>
          <w:tcPr>
            <w:tcW w:w="2538" w:type="dxa"/>
          </w:tcPr>
          <w:p w:rsidR="00D96EDF" w:rsidRPr="00795B98" w:rsidRDefault="00D96EDF" w:rsidP="00D96EDF">
            <w:pPr>
              <w:tabs>
                <w:tab w:val="left" w:pos="-720"/>
                <w:tab w:val="left" w:pos="3630"/>
              </w:tabs>
              <w:suppressAutoHyphens w:val="0"/>
              <w:rPr>
                <w:rFonts w:ascii="Verdana" w:eastAsia="SimSun" w:hAnsi="Verdana"/>
                <w:spacing w:val="-3"/>
                <w:lang w:eastAsia="zh-CN"/>
              </w:rPr>
            </w:pPr>
          </w:p>
        </w:tc>
        <w:tc>
          <w:tcPr>
            <w:tcW w:w="4306" w:type="dxa"/>
          </w:tcPr>
          <w:p w:rsidR="00D96EDF" w:rsidRPr="00795B98" w:rsidRDefault="00D96EDF" w:rsidP="00D96EDF">
            <w:pPr>
              <w:tabs>
                <w:tab w:val="left" w:pos="3630"/>
              </w:tabs>
              <w:suppressAutoHyphens w:val="0"/>
              <w:jc w:val="center"/>
              <w:rPr>
                <w:rFonts w:ascii="Verdana" w:eastAsia="SimSun" w:hAnsi="Verdana"/>
                <w:b/>
                <w:lang w:eastAsia="en-GB"/>
              </w:rPr>
            </w:pPr>
          </w:p>
          <w:p w:rsidR="00D96EDF" w:rsidRPr="00795B98" w:rsidRDefault="00D96EDF" w:rsidP="00D96EDF">
            <w:pPr>
              <w:tabs>
                <w:tab w:val="left" w:pos="3630"/>
              </w:tabs>
              <w:suppressAutoHyphens w:val="0"/>
              <w:jc w:val="center"/>
              <w:rPr>
                <w:rFonts w:ascii="Verdana" w:eastAsia="SimSun" w:hAnsi="Verdana"/>
                <w:b/>
                <w:caps/>
                <w:spacing w:val="-3"/>
                <w:lang w:eastAsia="en-GB"/>
              </w:rPr>
            </w:pPr>
            <w:bookmarkStart w:id="46" w:name="bmDocumentType"/>
            <w:r w:rsidRPr="00795B98">
              <w:rPr>
                <w:rFonts w:ascii="Verdana" w:eastAsia="SimSun" w:hAnsi="Verdana"/>
                <w:b/>
                <w:caps/>
                <w:spacing w:val="-3"/>
                <w:lang w:eastAsia="en-GB"/>
              </w:rPr>
              <w:t>Agreement</w:t>
            </w:r>
            <w:bookmarkEnd w:id="46"/>
          </w:p>
          <w:p w:rsidR="00D96EDF" w:rsidRPr="00795B98" w:rsidRDefault="00D96EDF" w:rsidP="00D96EDF">
            <w:pPr>
              <w:tabs>
                <w:tab w:val="left" w:pos="3630"/>
              </w:tabs>
              <w:suppressAutoHyphens w:val="0"/>
              <w:jc w:val="center"/>
              <w:rPr>
                <w:rFonts w:ascii="Verdana" w:eastAsia="SimSun" w:hAnsi="Verdana"/>
                <w:spacing w:val="-3"/>
                <w:lang w:eastAsia="en-GB"/>
              </w:rPr>
            </w:pPr>
            <w:bookmarkStart w:id="47" w:name="bmRelToOf"/>
          </w:p>
          <w:p w:rsidR="00D96EDF" w:rsidRPr="00795B98" w:rsidRDefault="00D96EDF" w:rsidP="00D96EDF">
            <w:pPr>
              <w:tabs>
                <w:tab w:val="left" w:pos="3630"/>
              </w:tabs>
              <w:suppressAutoHyphens w:val="0"/>
              <w:jc w:val="center"/>
              <w:rPr>
                <w:rFonts w:ascii="Verdana" w:eastAsia="SimSun" w:hAnsi="Verdana"/>
                <w:spacing w:val="-3"/>
                <w:lang w:eastAsia="en-GB"/>
              </w:rPr>
            </w:pPr>
            <w:r w:rsidRPr="00795B98">
              <w:rPr>
                <w:rFonts w:ascii="Verdana" w:eastAsia="SimSun" w:hAnsi="Verdana"/>
                <w:spacing w:val="-3"/>
                <w:lang w:eastAsia="en-GB"/>
              </w:rPr>
              <w:t>relating to</w:t>
            </w:r>
            <w:bookmarkStart w:id="48" w:name="bmRelatingTo"/>
            <w:bookmarkEnd w:id="47"/>
            <w:r w:rsidRPr="00795B98">
              <w:rPr>
                <w:rFonts w:ascii="Verdana" w:eastAsia="SimSun" w:hAnsi="Verdana"/>
                <w:spacing w:val="-3"/>
                <w:lang w:eastAsia="en-GB"/>
              </w:rPr>
              <w:t xml:space="preserve"> the supply of</w:t>
            </w:r>
            <w:bookmarkEnd w:id="48"/>
          </w:p>
          <w:p w:rsidR="00D96EDF" w:rsidRPr="00795B98" w:rsidRDefault="00D96EDF" w:rsidP="00D96EDF">
            <w:pPr>
              <w:tabs>
                <w:tab w:val="left" w:pos="-720"/>
                <w:tab w:val="left" w:pos="3630"/>
              </w:tabs>
              <w:suppressAutoHyphens w:val="0"/>
              <w:jc w:val="center"/>
              <w:rPr>
                <w:rFonts w:ascii="Verdana" w:eastAsia="SimSun" w:hAnsi="Verdana"/>
                <w:lang w:eastAsia="zh-CN"/>
              </w:rPr>
            </w:pPr>
            <w:r w:rsidRPr="00795B98">
              <w:rPr>
                <w:rFonts w:ascii="Verdana" w:eastAsia="SimSun" w:hAnsi="Verdana"/>
                <w:lang w:eastAsia="zh-CN"/>
              </w:rPr>
              <w:t xml:space="preserve"> </w:t>
            </w:r>
            <w:r w:rsidR="00CA40A5" w:rsidRPr="00795B98">
              <w:rPr>
                <w:rFonts w:ascii="Verdana" w:eastAsia="SimSun" w:hAnsi="Verdana"/>
                <w:lang w:eastAsia="zh-CN"/>
              </w:rPr>
              <w:t xml:space="preserve">Digital </w:t>
            </w:r>
            <w:r w:rsidRPr="00795B98">
              <w:rPr>
                <w:rFonts w:ascii="Verdana" w:eastAsia="SimSun" w:hAnsi="Verdana"/>
                <w:lang w:eastAsia="zh-CN"/>
              </w:rPr>
              <w:t>Forensics Services</w:t>
            </w:r>
          </w:p>
          <w:p w:rsidR="00D96EDF" w:rsidRPr="00795B98" w:rsidRDefault="00D96EDF" w:rsidP="00D96EDF">
            <w:pPr>
              <w:tabs>
                <w:tab w:val="left" w:pos="-720"/>
                <w:tab w:val="left" w:pos="3630"/>
              </w:tabs>
              <w:suppressAutoHyphens w:val="0"/>
              <w:jc w:val="center"/>
              <w:rPr>
                <w:rFonts w:ascii="Verdana" w:eastAsia="SimSun" w:hAnsi="Verdana"/>
                <w:lang w:eastAsia="zh-CN"/>
              </w:rPr>
            </w:pPr>
          </w:p>
          <w:p w:rsidR="00D96EDF" w:rsidRPr="00795B98" w:rsidRDefault="00D96EDF" w:rsidP="00D96EDF">
            <w:pPr>
              <w:tabs>
                <w:tab w:val="left" w:pos="-720"/>
                <w:tab w:val="left" w:pos="3630"/>
              </w:tabs>
              <w:suppressAutoHyphens w:val="0"/>
              <w:jc w:val="center"/>
              <w:rPr>
                <w:rFonts w:ascii="Verdana" w:eastAsia="SimSun" w:hAnsi="Verdana"/>
                <w:lang w:eastAsia="zh-CN"/>
              </w:rPr>
            </w:pPr>
          </w:p>
          <w:p w:rsidR="00D96EDF" w:rsidRPr="00795B98" w:rsidRDefault="00D96EDF" w:rsidP="00D96EDF">
            <w:pPr>
              <w:tabs>
                <w:tab w:val="left" w:pos="-720"/>
                <w:tab w:val="left" w:pos="3630"/>
              </w:tabs>
              <w:suppressAutoHyphens w:val="0"/>
              <w:jc w:val="center"/>
              <w:rPr>
                <w:rFonts w:ascii="Verdana" w:eastAsia="SimSun" w:hAnsi="Verdana"/>
                <w:lang w:eastAsia="zh-CN"/>
              </w:rPr>
            </w:pPr>
          </w:p>
          <w:p w:rsidR="00D96EDF" w:rsidRPr="00795B98" w:rsidRDefault="00D96EDF" w:rsidP="00D96EDF">
            <w:pPr>
              <w:tabs>
                <w:tab w:val="left" w:pos="-720"/>
                <w:tab w:val="left" w:pos="3630"/>
              </w:tabs>
              <w:suppressAutoHyphens w:val="0"/>
              <w:jc w:val="center"/>
              <w:rPr>
                <w:rFonts w:ascii="Verdana" w:eastAsia="SimSun" w:hAnsi="Verdana"/>
                <w:spacing w:val="-3"/>
                <w:lang w:eastAsia="zh-CN"/>
              </w:rPr>
            </w:pPr>
            <w:r w:rsidRPr="00795B98">
              <w:rPr>
                <w:rFonts w:ascii="Verdana" w:eastAsia="SimSun" w:hAnsi="Verdana"/>
                <w:b/>
                <w:lang w:eastAsia="zh-CN"/>
              </w:rPr>
              <w:t xml:space="preserve">Contract Reference Number: </w:t>
            </w:r>
            <w:r w:rsidR="004D4FFA">
              <w:rPr>
                <w:rFonts w:ascii="Verdana" w:eastAsia="SimSun" w:hAnsi="Verdana"/>
                <w:b/>
                <w:lang w:eastAsia="zh-CN"/>
              </w:rPr>
              <w:t>2015CO00074</w:t>
            </w:r>
          </w:p>
        </w:tc>
        <w:tc>
          <w:tcPr>
            <w:tcW w:w="2396" w:type="dxa"/>
          </w:tcPr>
          <w:p w:rsidR="00D96EDF" w:rsidRPr="00795B98" w:rsidRDefault="00D96EDF" w:rsidP="00D96EDF">
            <w:pPr>
              <w:tabs>
                <w:tab w:val="left" w:pos="-720"/>
                <w:tab w:val="left" w:pos="3630"/>
              </w:tabs>
              <w:suppressAutoHyphens w:val="0"/>
              <w:rPr>
                <w:rFonts w:ascii="Verdana" w:eastAsia="SimSun" w:hAnsi="Verdana"/>
                <w:spacing w:val="-3"/>
                <w:lang w:eastAsia="zh-CN"/>
              </w:rPr>
            </w:pPr>
          </w:p>
        </w:tc>
      </w:tr>
    </w:tbl>
    <w:p w:rsidR="00D96EDF" w:rsidRPr="00795B98" w:rsidRDefault="00D96EDF" w:rsidP="00D96EDF">
      <w:pPr>
        <w:tabs>
          <w:tab w:val="left" w:pos="3630"/>
        </w:tabs>
        <w:suppressAutoHyphens w:val="0"/>
        <w:adjustRightInd w:val="0"/>
        <w:spacing w:after="240"/>
        <w:jc w:val="both"/>
        <w:rPr>
          <w:rFonts w:ascii="Verdana" w:eastAsia="STZhongsong" w:hAnsi="Verdana"/>
          <w:lang w:eastAsia="zh-CN"/>
        </w:rPr>
      </w:pPr>
    </w:p>
    <w:p w:rsidR="00D96EDF" w:rsidRPr="00795B98" w:rsidRDefault="00D96EDF" w:rsidP="00D96EDF">
      <w:pPr>
        <w:tabs>
          <w:tab w:val="left" w:pos="3630"/>
        </w:tabs>
        <w:suppressAutoHyphens w:val="0"/>
        <w:adjustRightInd w:val="0"/>
        <w:spacing w:after="240"/>
        <w:jc w:val="both"/>
        <w:rPr>
          <w:rFonts w:ascii="Verdana" w:eastAsia="STZhongsong" w:hAnsi="Verdana"/>
          <w:b/>
          <w:i/>
          <w:lang w:eastAsia="zh-CN"/>
        </w:rPr>
      </w:pPr>
    </w:p>
    <w:p w:rsidR="00D96EDF" w:rsidRPr="00795B98" w:rsidRDefault="00D96EDF" w:rsidP="00D96EDF">
      <w:pPr>
        <w:tabs>
          <w:tab w:val="left" w:pos="3630"/>
        </w:tabs>
        <w:suppressAutoHyphens w:val="0"/>
        <w:adjustRightInd w:val="0"/>
        <w:spacing w:after="240"/>
        <w:jc w:val="both"/>
        <w:rPr>
          <w:rFonts w:ascii="Verdana" w:eastAsia="STZhongsong" w:hAnsi="Verdana"/>
          <w:b/>
          <w:i/>
          <w:lang w:eastAsia="zh-CN"/>
        </w:rPr>
        <w:sectPr w:rsidR="00D96EDF" w:rsidRPr="00795B98">
          <w:headerReference w:type="default" r:id="rId21"/>
          <w:footerReference w:type="even" r:id="rId22"/>
          <w:footerReference w:type="default" r:id="rId23"/>
          <w:footerReference w:type="first" r:id="rId24"/>
          <w:endnotePr>
            <w:numFmt w:val="decimal"/>
          </w:endnotePr>
          <w:pgSz w:w="11909" w:h="16834"/>
          <w:pgMar w:top="2268" w:right="1440" w:bottom="1797" w:left="1440" w:header="720" w:footer="720" w:gutter="0"/>
          <w:pgNumType w:start="1"/>
          <w:cols w:space="720"/>
          <w:titlePg/>
        </w:sectPr>
      </w:pPr>
    </w:p>
    <w:p w:rsidR="00D96EDF" w:rsidRPr="008F7AD5" w:rsidRDefault="00D96EDF" w:rsidP="00D96EDF">
      <w:pPr>
        <w:tabs>
          <w:tab w:val="right" w:pos="8998"/>
        </w:tabs>
        <w:suppressAutoHyphens w:val="0"/>
        <w:spacing w:after="240"/>
        <w:jc w:val="both"/>
        <w:rPr>
          <w:rFonts w:ascii="Verdana" w:eastAsia="SimSun" w:hAnsi="Verdana"/>
          <w:lang w:eastAsia="en-GB"/>
        </w:rPr>
      </w:pPr>
      <w:bookmarkStart w:id="49" w:name="TOCField"/>
      <w:bookmarkStart w:id="50" w:name="TOCAppendicesField"/>
      <w:bookmarkEnd w:id="49"/>
      <w:bookmarkEnd w:id="50"/>
      <w:r w:rsidRPr="00795B98">
        <w:rPr>
          <w:rFonts w:ascii="Verdana" w:eastAsia="SimSun" w:hAnsi="Verdana"/>
          <w:b/>
          <w:caps/>
          <w:lang w:eastAsia="en-GB"/>
        </w:rPr>
        <w:lastRenderedPageBreak/>
        <w:t>This AGREEMENT</w:t>
      </w:r>
      <w:r w:rsidRPr="00795B98">
        <w:rPr>
          <w:rFonts w:ascii="Verdana" w:eastAsia="SimSun" w:hAnsi="Verdana"/>
          <w:lang w:eastAsia="en-GB"/>
        </w:rPr>
        <w:t xml:space="preserve"> is made on </w:t>
      </w:r>
      <w:r w:rsidRPr="00795B98">
        <w:rPr>
          <w:rFonts w:ascii="Verdana" w:eastAsia="SimSun" w:hAnsi="Verdana"/>
          <w:lang w:eastAsia="en-GB"/>
        </w:rPr>
        <w:tab/>
      </w:r>
      <w:bookmarkStart w:id="51" w:name="bmYear_1"/>
      <w:r w:rsidRPr="008F7AD5">
        <w:rPr>
          <w:rFonts w:ascii="Verdana" w:eastAsia="SimSun" w:hAnsi="Verdana"/>
          <w:lang w:eastAsia="en-GB"/>
        </w:rPr>
        <w:fldChar w:fldCharType="begin"/>
      </w:r>
      <w:r w:rsidRPr="008F7AD5">
        <w:rPr>
          <w:rFonts w:ascii="Verdana" w:eastAsia="SimSun" w:hAnsi="Verdana"/>
          <w:lang w:eastAsia="en-GB"/>
        </w:rPr>
        <w:instrText xml:space="preserve"> REF bmYear </w:instrText>
      </w:r>
      <w:r w:rsidR="00115007" w:rsidRPr="008F7AD5">
        <w:rPr>
          <w:rFonts w:ascii="Verdana" w:eastAsia="SimSun" w:hAnsi="Verdana"/>
          <w:lang w:eastAsia="en-GB"/>
        </w:rPr>
        <w:instrText xml:space="preserve"> \* MERGEFORMAT </w:instrText>
      </w:r>
      <w:r w:rsidRPr="008F7AD5">
        <w:rPr>
          <w:rFonts w:ascii="Verdana" w:eastAsia="SimSun" w:hAnsi="Verdana"/>
          <w:lang w:eastAsia="en-GB"/>
        </w:rPr>
        <w:fldChar w:fldCharType="separate"/>
      </w:r>
      <w:r w:rsidR="00E462FD" w:rsidRPr="00E462FD">
        <w:rPr>
          <w:rFonts w:ascii="Verdana" w:eastAsia="SimSun" w:hAnsi="Verdana"/>
          <w:lang w:eastAsia="en-GB"/>
        </w:rPr>
        <w:t>20</w:t>
      </w:r>
      <w:r w:rsidRPr="008F7AD5">
        <w:rPr>
          <w:rFonts w:ascii="Verdana" w:eastAsia="SimSun" w:hAnsi="Verdana"/>
          <w:lang w:eastAsia="en-GB"/>
        </w:rPr>
        <w:fldChar w:fldCharType="end"/>
      </w:r>
      <w:bookmarkEnd w:id="51"/>
      <w:r w:rsidR="008F7AD5">
        <w:rPr>
          <w:rFonts w:ascii="Verdana" w:eastAsia="SimSun" w:hAnsi="Verdana"/>
          <w:lang w:eastAsia="en-GB"/>
        </w:rPr>
        <w:t>16</w:t>
      </w:r>
    </w:p>
    <w:p w:rsidR="00245D70" w:rsidRDefault="00245D70" w:rsidP="00D96EDF">
      <w:pPr>
        <w:tabs>
          <w:tab w:val="left" w:pos="3630"/>
        </w:tabs>
        <w:suppressAutoHyphens w:val="0"/>
        <w:spacing w:after="240"/>
        <w:jc w:val="both"/>
        <w:rPr>
          <w:rFonts w:ascii="Verdana" w:eastAsia="SimSun" w:hAnsi="Verdana"/>
          <w:b/>
          <w:caps/>
          <w:lang w:eastAsia="en-GB"/>
        </w:rPr>
      </w:pPr>
    </w:p>
    <w:p w:rsidR="00D96EDF" w:rsidRPr="008F7AD5" w:rsidRDefault="00D96EDF" w:rsidP="00D96EDF">
      <w:pPr>
        <w:tabs>
          <w:tab w:val="left" w:pos="3630"/>
        </w:tabs>
        <w:suppressAutoHyphens w:val="0"/>
        <w:spacing w:after="240"/>
        <w:jc w:val="both"/>
        <w:rPr>
          <w:rFonts w:ascii="Verdana" w:eastAsia="SimSun" w:hAnsi="Verdana"/>
          <w:b/>
          <w:caps/>
          <w:lang w:eastAsia="en-GB"/>
        </w:rPr>
      </w:pPr>
      <w:r w:rsidRPr="008F7AD5">
        <w:rPr>
          <w:rFonts w:ascii="Verdana" w:eastAsia="SimSun" w:hAnsi="Verdana"/>
          <w:b/>
          <w:caps/>
          <w:lang w:eastAsia="en-GB"/>
        </w:rPr>
        <w:t xml:space="preserve">BETWEEN: </w:t>
      </w:r>
      <w:bookmarkStart w:id="52" w:name="bmParticulars"/>
      <w:bookmarkEnd w:id="52"/>
    </w:p>
    <w:p w:rsidR="00245D70" w:rsidRDefault="00245D70" w:rsidP="00D96EDF">
      <w:pPr>
        <w:suppressAutoHyphens w:val="0"/>
        <w:overflowPunct w:val="0"/>
        <w:autoSpaceDE w:val="0"/>
        <w:autoSpaceDN w:val="0"/>
        <w:adjustRightInd w:val="0"/>
        <w:spacing w:after="240"/>
        <w:ind w:left="720" w:hanging="720"/>
        <w:jc w:val="both"/>
        <w:textAlignment w:val="baseline"/>
        <w:rPr>
          <w:rFonts w:ascii="Verdana" w:eastAsia="SimSun" w:hAnsi="Verdana"/>
          <w:b/>
          <w:caps/>
          <w:lang w:eastAsia="en-GB"/>
        </w:rPr>
      </w:pPr>
      <w:bookmarkStart w:id="53" w:name="bmPartiesLower"/>
    </w:p>
    <w:p w:rsidR="00D96EDF" w:rsidRPr="008F7AD5" w:rsidRDefault="00D96EDF" w:rsidP="00D96EDF">
      <w:pPr>
        <w:suppressAutoHyphens w:val="0"/>
        <w:overflowPunct w:val="0"/>
        <w:autoSpaceDE w:val="0"/>
        <w:autoSpaceDN w:val="0"/>
        <w:adjustRightInd w:val="0"/>
        <w:spacing w:after="240"/>
        <w:ind w:left="720" w:hanging="720"/>
        <w:jc w:val="both"/>
        <w:textAlignment w:val="baseline"/>
        <w:rPr>
          <w:rFonts w:ascii="Verdana" w:eastAsia="STZhongsong" w:hAnsi="Verdana"/>
          <w:lang w:eastAsia="zh-CN"/>
        </w:rPr>
      </w:pPr>
      <w:r w:rsidRPr="008F7AD5">
        <w:rPr>
          <w:rFonts w:ascii="Verdana" w:eastAsia="SimSun" w:hAnsi="Verdana"/>
          <w:b/>
          <w:caps/>
          <w:lang w:eastAsia="en-GB"/>
        </w:rPr>
        <w:t>(1)</w:t>
      </w:r>
      <w:r w:rsidRPr="008F7AD5">
        <w:rPr>
          <w:rFonts w:ascii="Verdana" w:eastAsia="SimSun" w:hAnsi="Verdana"/>
          <w:b/>
          <w:caps/>
          <w:lang w:eastAsia="en-GB"/>
        </w:rPr>
        <w:tab/>
        <w:t xml:space="preserve">THE INFORMATION COMMISSIONER </w:t>
      </w:r>
      <w:r w:rsidRPr="008F7AD5">
        <w:rPr>
          <w:rFonts w:ascii="Verdana" w:eastAsia="SimSun" w:hAnsi="Verdana"/>
          <w:caps/>
          <w:lang w:eastAsia="en-GB"/>
        </w:rPr>
        <w:t>(</w:t>
      </w:r>
      <w:r w:rsidRPr="008F7AD5">
        <w:rPr>
          <w:rFonts w:ascii="Verdana" w:eastAsia="SimSun" w:hAnsi="Verdana"/>
          <w:lang w:eastAsia="en-GB"/>
        </w:rPr>
        <w:t xml:space="preserve">a corporation sole appointed by Her Majesty the Queen) </w:t>
      </w:r>
      <w:r w:rsidRPr="008F7AD5">
        <w:rPr>
          <w:rFonts w:ascii="Verdana" w:eastAsia="STZhongsong" w:hAnsi="Verdana"/>
          <w:lang w:eastAsia="zh-CN"/>
        </w:rPr>
        <w:t>whose head office is at Wycliffe House, Water Lane, Wilmslow, Cheshire SK9 5AF (</w:t>
      </w:r>
      <w:r w:rsidRPr="008F7AD5">
        <w:rPr>
          <w:rFonts w:ascii="Verdana" w:eastAsia="STZhongsong" w:hAnsi="Verdana"/>
          <w:b/>
          <w:lang w:eastAsia="zh-CN"/>
        </w:rPr>
        <w:t>"Commissioner"</w:t>
      </w:r>
      <w:r w:rsidRPr="008F7AD5">
        <w:rPr>
          <w:rFonts w:ascii="Verdana" w:eastAsia="STZhongsong" w:hAnsi="Verdana"/>
          <w:lang w:eastAsia="zh-CN"/>
        </w:rPr>
        <w:t>).</w:t>
      </w:r>
    </w:p>
    <w:p w:rsidR="00D96EDF" w:rsidRPr="00CB00BC" w:rsidRDefault="00D96EDF" w:rsidP="00D96EDF">
      <w:pPr>
        <w:suppressAutoHyphens w:val="0"/>
        <w:overflowPunct w:val="0"/>
        <w:autoSpaceDE w:val="0"/>
        <w:autoSpaceDN w:val="0"/>
        <w:adjustRightInd w:val="0"/>
        <w:spacing w:after="240"/>
        <w:ind w:left="720" w:hanging="720"/>
        <w:jc w:val="both"/>
        <w:textAlignment w:val="baseline"/>
        <w:rPr>
          <w:rFonts w:ascii="Verdana" w:eastAsia="STZhongsong" w:hAnsi="Verdana"/>
          <w:lang w:eastAsia="zh-CN"/>
        </w:rPr>
      </w:pPr>
      <w:r w:rsidRPr="008F7AD5">
        <w:rPr>
          <w:rFonts w:ascii="Verdana" w:eastAsia="SimSun" w:hAnsi="Verdana"/>
          <w:b/>
          <w:caps/>
          <w:lang w:eastAsia="en-GB"/>
        </w:rPr>
        <w:t xml:space="preserve">(2) </w:t>
      </w:r>
      <w:r w:rsidRPr="008F7AD5">
        <w:rPr>
          <w:rFonts w:ascii="Verdana" w:eastAsia="SimSun" w:hAnsi="Verdana"/>
          <w:b/>
          <w:caps/>
          <w:lang w:eastAsia="en-GB"/>
        </w:rPr>
        <w:tab/>
      </w:r>
      <w:r w:rsidRPr="008F7AD5">
        <w:rPr>
          <w:rFonts w:ascii="Verdana" w:eastAsia="SimSun" w:hAnsi="Verdana"/>
          <w:caps/>
          <w:lang w:eastAsia="en-GB"/>
        </w:rPr>
        <w:t>[</w:t>
      </w:r>
      <w:r w:rsidR="005A2E53">
        <w:rPr>
          <w:rFonts w:ascii="Verdana" w:eastAsia="SimSun" w:hAnsi="Verdana"/>
          <w:b/>
          <w:caps/>
          <w:lang w:eastAsia="en-GB"/>
        </w:rPr>
        <w:t xml:space="preserve">      </w:t>
      </w:r>
      <w:r w:rsidRPr="00CB00BC">
        <w:rPr>
          <w:rFonts w:ascii="Verdana" w:eastAsia="SimSun" w:hAnsi="Verdana"/>
          <w:caps/>
          <w:lang w:eastAsia="en-GB"/>
        </w:rPr>
        <w:t>]</w:t>
      </w:r>
      <w:r w:rsidRPr="00CB00BC">
        <w:rPr>
          <w:rFonts w:ascii="Verdana" w:eastAsia="STZhongsong" w:hAnsi="Verdana"/>
          <w:lang w:eastAsia="zh-CN"/>
        </w:rPr>
        <w:t xml:space="preserve"> </w:t>
      </w:r>
      <w:bookmarkEnd w:id="53"/>
      <w:r w:rsidRPr="00CB00BC">
        <w:rPr>
          <w:rFonts w:ascii="Verdana" w:eastAsia="STZhongsong" w:hAnsi="Verdana"/>
          <w:lang w:eastAsia="zh-CN"/>
        </w:rPr>
        <w:t xml:space="preserve">[a company registered in [England and Wales] with company number </w:t>
      </w:r>
      <w:r w:rsidR="005A2E53" w:rsidRPr="00CB00BC">
        <w:rPr>
          <w:rFonts w:ascii="Verdana" w:eastAsia="STZhongsong" w:hAnsi="Verdana"/>
          <w:lang w:eastAsia="zh-CN"/>
        </w:rPr>
        <w:t>[</w:t>
      </w:r>
      <w:r w:rsidR="005A2E53">
        <w:rPr>
          <w:rFonts w:ascii="Verdana" w:eastAsia="STZhongsong" w:hAnsi="Verdana"/>
          <w:lang w:eastAsia="zh-CN"/>
        </w:rPr>
        <w:t xml:space="preserve">   xxxxx </w:t>
      </w:r>
      <w:r w:rsidRPr="008F7AD5">
        <w:rPr>
          <w:rFonts w:ascii="Verdana" w:eastAsia="STZhongsong" w:hAnsi="Verdana"/>
          <w:lang w:eastAsia="zh-CN"/>
        </w:rPr>
        <w:t xml:space="preserve">of </w:t>
      </w:r>
      <w:r w:rsidR="005A2E53" w:rsidRPr="008F7AD5">
        <w:rPr>
          <w:rFonts w:ascii="Verdana" w:eastAsia="STZhongsong" w:hAnsi="Verdana"/>
          <w:lang w:eastAsia="zh-CN"/>
        </w:rPr>
        <w:t>[</w:t>
      </w:r>
      <w:r w:rsidR="005A2E53">
        <w:rPr>
          <w:rFonts w:ascii="Verdana" w:eastAsia="STZhongsong" w:hAnsi="Verdana"/>
          <w:lang w:eastAsia="zh-CN"/>
        </w:rPr>
        <w:t xml:space="preserve">        ] </w:t>
      </w:r>
      <w:r w:rsidR="005A2E53" w:rsidRPr="00CB00BC">
        <w:rPr>
          <w:rFonts w:ascii="Verdana" w:eastAsia="STZhongsong" w:hAnsi="Verdana"/>
          <w:b/>
          <w:lang w:eastAsia="zh-CN"/>
        </w:rPr>
        <w:t>"</w:t>
      </w:r>
      <w:r w:rsidRPr="00CB00BC">
        <w:rPr>
          <w:rFonts w:ascii="Verdana" w:eastAsia="STZhongsong" w:hAnsi="Verdana"/>
          <w:b/>
          <w:lang w:eastAsia="zh-CN"/>
        </w:rPr>
        <w:t>Supplier"</w:t>
      </w:r>
      <w:r w:rsidRPr="00CB00BC">
        <w:rPr>
          <w:rFonts w:ascii="Verdana" w:eastAsia="STZhongsong" w:hAnsi="Verdana"/>
          <w:lang w:eastAsia="zh-CN"/>
        </w:rPr>
        <w:t>).</w:t>
      </w:r>
    </w:p>
    <w:p w:rsidR="00D96EDF" w:rsidRPr="00CB00BC" w:rsidRDefault="00D96EDF" w:rsidP="00D96EDF">
      <w:pPr>
        <w:tabs>
          <w:tab w:val="left" w:pos="3630"/>
        </w:tabs>
        <w:suppressAutoHyphens w:val="0"/>
        <w:adjustRightInd w:val="0"/>
        <w:spacing w:after="240"/>
        <w:jc w:val="both"/>
        <w:rPr>
          <w:rFonts w:ascii="Verdana" w:eastAsia="STZhongsong" w:hAnsi="Verdana"/>
          <w:b/>
          <w:lang w:eastAsia="zh-CN"/>
        </w:rPr>
      </w:pPr>
      <w:r w:rsidRPr="00CB00BC">
        <w:rPr>
          <w:rFonts w:ascii="Verdana" w:eastAsia="STZhongsong" w:hAnsi="Verdana"/>
          <w:b/>
          <w:lang w:eastAsia="zh-CN"/>
        </w:rPr>
        <w:t>INTRODUCTION</w:t>
      </w:r>
    </w:p>
    <w:p w:rsidR="00D96EDF" w:rsidRPr="00CB00BC" w:rsidRDefault="00D96EDF" w:rsidP="00D96EDF">
      <w:pPr>
        <w:suppressAutoHyphens w:val="0"/>
        <w:adjustRightInd w:val="0"/>
        <w:spacing w:after="240"/>
        <w:ind w:left="720" w:hanging="720"/>
        <w:jc w:val="both"/>
        <w:rPr>
          <w:rFonts w:ascii="Verdana" w:eastAsia="STZhongsong" w:hAnsi="Verdana"/>
          <w:b/>
          <w:lang w:eastAsia="zh-CN"/>
        </w:rPr>
      </w:pPr>
      <w:r w:rsidRPr="00CB00BC">
        <w:rPr>
          <w:rFonts w:ascii="Verdana" w:eastAsia="STZhongsong" w:hAnsi="Verdana"/>
          <w:b/>
          <w:lang w:eastAsia="zh-CN"/>
        </w:rPr>
        <w:t>A</w:t>
      </w:r>
      <w:r w:rsidRPr="00CB00BC">
        <w:rPr>
          <w:rFonts w:ascii="Verdana" w:eastAsia="STZhongsong" w:hAnsi="Verdana"/>
          <w:b/>
          <w:lang w:eastAsia="zh-CN"/>
        </w:rPr>
        <w:tab/>
        <w:t xml:space="preserve">The Commissioner investigates criminal and civil breaches of the Data Protection Act, the Freedom of Information Act and the Privacy and Electronic Communications Regulations. As a result of this, the Commissioner requires </w:t>
      </w:r>
      <w:r w:rsidR="000A0462" w:rsidRPr="00CB00BC">
        <w:rPr>
          <w:rFonts w:ascii="Verdana" w:eastAsia="STZhongsong" w:hAnsi="Verdana"/>
          <w:b/>
          <w:lang w:eastAsia="zh-CN"/>
        </w:rPr>
        <w:t xml:space="preserve">digital </w:t>
      </w:r>
      <w:r w:rsidRPr="00CB00BC">
        <w:rPr>
          <w:rFonts w:ascii="Verdana" w:eastAsia="STZhongsong" w:hAnsi="Verdana"/>
          <w:b/>
          <w:lang w:eastAsia="zh-CN"/>
        </w:rPr>
        <w:t>forensic services.</w:t>
      </w:r>
    </w:p>
    <w:p w:rsidR="00D96EDF" w:rsidRPr="00CB00BC" w:rsidRDefault="00D96EDF" w:rsidP="00D96EDF">
      <w:pPr>
        <w:suppressAutoHyphens w:val="0"/>
        <w:adjustRightInd w:val="0"/>
        <w:spacing w:after="240"/>
        <w:ind w:left="720" w:hanging="720"/>
        <w:jc w:val="both"/>
        <w:rPr>
          <w:rFonts w:ascii="Verdana" w:eastAsia="STZhongsong" w:hAnsi="Verdana"/>
          <w:b/>
          <w:lang w:eastAsia="zh-CN"/>
        </w:rPr>
      </w:pPr>
      <w:r w:rsidRPr="00CB00BC">
        <w:rPr>
          <w:rFonts w:ascii="Verdana" w:eastAsia="STZhongsong" w:hAnsi="Verdana"/>
          <w:b/>
          <w:lang w:eastAsia="zh-CN"/>
        </w:rPr>
        <w:t>B</w:t>
      </w:r>
      <w:r w:rsidRPr="00CB00BC">
        <w:rPr>
          <w:rFonts w:ascii="Verdana" w:eastAsia="STZhongsong" w:hAnsi="Verdana"/>
          <w:b/>
          <w:lang w:eastAsia="zh-CN"/>
        </w:rPr>
        <w:tab/>
        <w:t>The Supplier has the necessary skills, expertise and resource to provide such Services to the Commissioner and agrees to do so on the terms of this Agreement.</w:t>
      </w:r>
    </w:p>
    <w:p w:rsidR="00D96EDF" w:rsidRPr="00CB00BC" w:rsidRDefault="00D96EDF" w:rsidP="00D96EDF">
      <w:pPr>
        <w:tabs>
          <w:tab w:val="left" w:pos="3630"/>
        </w:tabs>
        <w:suppressAutoHyphens w:val="0"/>
        <w:adjustRightInd w:val="0"/>
        <w:spacing w:after="240"/>
        <w:jc w:val="both"/>
        <w:rPr>
          <w:rFonts w:ascii="Verdana" w:eastAsia="STZhongsong" w:hAnsi="Verdana"/>
          <w:lang w:eastAsia="zh-CN"/>
        </w:rPr>
      </w:pPr>
      <w:r w:rsidRPr="00CB00BC">
        <w:rPr>
          <w:rFonts w:ascii="Verdana" w:eastAsia="STZhongsong" w:hAnsi="Verdana"/>
          <w:b/>
          <w:lang w:eastAsia="zh-CN"/>
        </w:rPr>
        <w:t xml:space="preserve">IT IS AGREED </w:t>
      </w:r>
      <w:r w:rsidRPr="00CB00BC">
        <w:rPr>
          <w:rFonts w:ascii="Verdana" w:eastAsia="STZhongsong" w:hAnsi="Verdana"/>
          <w:lang w:eastAsia="zh-CN"/>
        </w:rPr>
        <w:t>as follows:</w:t>
      </w:r>
    </w:p>
    <w:p w:rsidR="00D96EDF" w:rsidRPr="00CB00BC" w:rsidRDefault="00D96EDF" w:rsidP="00461248">
      <w:pPr>
        <w:keepNext/>
        <w:numPr>
          <w:ilvl w:val="0"/>
          <w:numId w:val="31"/>
        </w:numPr>
        <w:tabs>
          <w:tab w:val="left" w:pos="3630"/>
        </w:tabs>
        <w:suppressAutoHyphens w:val="0"/>
        <w:adjustRightInd w:val="0"/>
        <w:spacing w:after="240"/>
        <w:ind w:left="0" w:firstLine="0"/>
        <w:rPr>
          <w:rFonts w:ascii="Verdana" w:eastAsia="STZhongsong" w:hAnsi="Verdana"/>
          <w:b/>
          <w:caps/>
          <w:lang w:eastAsia="zh-CN"/>
        </w:rPr>
      </w:pPr>
      <w:bookmarkStart w:id="54" w:name="_Toc341886119"/>
      <w:r w:rsidRPr="00CB00BC">
        <w:rPr>
          <w:rFonts w:ascii="Verdana" w:eastAsia="STZhongsong" w:hAnsi="Verdana"/>
          <w:b/>
          <w:caps/>
          <w:lang w:eastAsia="zh-CN"/>
        </w:rPr>
        <w:t>section a - preliminaries</w:t>
      </w:r>
      <w:bookmarkEnd w:id="54"/>
    </w:p>
    <w:p w:rsidR="00D96EDF" w:rsidRPr="00CB00BC"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55" w:name="_Toc341886120"/>
      <w:r w:rsidRPr="00CB00BC">
        <w:rPr>
          <w:rFonts w:ascii="Verdana" w:eastAsia="STZhongsong" w:hAnsi="Verdana"/>
          <w:b/>
          <w:caps/>
          <w:lang w:eastAsia="zh-CN"/>
        </w:rPr>
        <w:t>Definitions and Interpretation</w:t>
      </w:r>
      <w:bookmarkEnd w:id="55"/>
    </w:p>
    <w:p w:rsidR="00D96EDF" w:rsidRPr="008F7AD5"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56" w:name="_Ref284951331"/>
      <w:r w:rsidRPr="00CB00BC">
        <w:rPr>
          <w:rFonts w:ascii="Verdana" w:eastAsia="STZhongsong" w:hAnsi="Verdana"/>
          <w:lang w:eastAsia="zh-CN"/>
        </w:rPr>
        <w:t>In this Agreement the definitions set out in Schedule </w:t>
      </w:r>
      <w:r w:rsidRPr="00CB00BC">
        <w:rPr>
          <w:rFonts w:ascii="Verdana" w:eastAsia="STZhongsong" w:hAnsi="Verdana"/>
          <w:lang w:eastAsia="zh-CN"/>
        </w:rPr>
        <w:fldChar w:fldCharType="begin"/>
      </w:r>
      <w:r w:rsidRPr="00CB00BC">
        <w:rPr>
          <w:rFonts w:ascii="Verdana" w:eastAsia="STZhongsong" w:hAnsi="Verdana"/>
          <w:lang w:eastAsia="zh-CN"/>
        </w:rPr>
        <w:instrText xml:space="preserve"> REF _Ref285622322 \n \h  \# "#"</w:instrText>
      </w:r>
      <w:r w:rsidR="00115007" w:rsidRPr="00CB00BC">
        <w:rPr>
          <w:rFonts w:ascii="Verdana" w:eastAsia="STZhongsong" w:hAnsi="Verdana"/>
          <w:lang w:eastAsia="zh-CN"/>
        </w:rPr>
        <w:instrText xml:space="preserve"> \* MERGEFORMAT </w:instrText>
      </w:r>
      <w:r w:rsidRPr="00CB00BC">
        <w:rPr>
          <w:rFonts w:ascii="Verdana" w:eastAsia="STZhongsong" w:hAnsi="Verdana"/>
          <w:lang w:eastAsia="zh-CN"/>
        </w:rPr>
      </w:r>
      <w:r w:rsidRPr="00CB00BC">
        <w:rPr>
          <w:rFonts w:ascii="Verdana" w:eastAsia="STZhongsong" w:hAnsi="Verdana"/>
          <w:lang w:eastAsia="zh-CN"/>
        </w:rPr>
        <w:fldChar w:fldCharType="separate"/>
      </w:r>
      <w:r w:rsidR="00E462FD">
        <w:rPr>
          <w:rFonts w:ascii="Verdana" w:eastAsia="STZhongsong" w:hAnsi="Verdana"/>
          <w:lang w:eastAsia="zh-CN"/>
        </w:rPr>
        <w:t xml:space="preserve"> </w:t>
      </w:r>
      <w:r w:rsidRPr="00CB00BC">
        <w:rPr>
          <w:rFonts w:ascii="Verdana" w:eastAsia="STZhongsong" w:hAnsi="Verdana"/>
          <w:lang w:eastAsia="zh-CN"/>
        </w:rPr>
        <w:fldChar w:fldCharType="end"/>
      </w:r>
      <w:r w:rsidRPr="008F7AD5">
        <w:rPr>
          <w:rFonts w:ascii="Verdana" w:eastAsia="STZhongsong" w:hAnsi="Verdana"/>
          <w:lang w:eastAsia="zh-CN"/>
        </w:rPr>
        <w:t xml:space="preserve"> (Definitions) shall apply.</w:t>
      </w:r>
      <w:bookmarkEnd w:id="56"/>
    </w:p>
    <w:p w:rsidR="00D96EDF" w:rsidRPr="008F7AD5" w:rsidRDefault="00D96EDF" w:rsidP="00461248">
      <w:pPr>
        <w:keepNext/>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8F7AD5">
        <w:rPr>
          <w:rFonts w:ascii="Verdana" w:eastAsia="STZhongsong" w:hAnsi="Verdana"/>
          <w:lang w:eastAsia="zh-CN"/>
        </w:rPr>
        <w:t>The interpretation and construction of this Agreement shall be subject to the following provisions:</w:t>
      </w:r>
    </w:p>
    <w:p w:rsidR="00D96EDF" w:rsidRPr="008F7AD5"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8F7AD5">
        <w:rPr>
          <w:rFonts w:ascii="Verdana" w:eastAsia="STZhongsong" w:hAnsi="Verdana"/>
          <w:lang w:eastAsia="zh-CN"/>
        </w:rPr>
        <w:t>words importing the singular meaning include where the context so admits the plural meaning and vice versa;</w:t>
      </w:r>
    </w:p>
    <w:p w:rsidR="00D96EDF" w:rsidRPr="008F7AD5"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8F7AD5">
        <w:rPr>
          <w:rFonts w:ascii="Verdana" w:eastAsia="STZhongsong" w:hAnsi="Verdana"/>
          <w:lang w:eastAsia="zh-CN"/>
        </w:rPr>
        <w:t>words importing the masculine include the feminine and the neuter;</w:t>
      </w:r>
    </w:p>
    <w:p w:rsidR="00D96EDF" w:rsidRPr="008F7AD5"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8F7AD5">
        <w:rPr>
          <w:rFonts w:ascii="Verdana" w:eastAsia="STZhongsong" w:hAnsi="Verdana"/>
          <w:lang w:eastAsia="zh-CN"/>
        </w:rPr>
        <w:t>reference to a clause is a reference to the whole of that clause unless stated otherwise;</w:t>
      </w:r>
    </w:p>
    <w:p w:rsidR="00D96EDF" w:rsidRPr="008F7AD5"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8F7AD5">
        <w:rPr>
          <w:rFonts w:ascii="Verdana" w:eastAsia="STZhongsong" w:hAnsi="Verdana"/>
          <w:lang w:eastAsia="zh-CN"/>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rsidR="00D96EDF" w:rsidRPr="008F7AD5"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8F7AD5">
        <w:rPr>
          <w:rFonts w:ascii="Verdana" w:eastAsia="STZhongsong" w:hAnsi="Verdana"/>
          <w:lang w:eastAsia="zh-CN"/>
        </w:rPr>
        <w:lastRenderedPageBreak/>
        <w:t>references to any person shall include natural persons and partnerships, firms and other incorporated bodies and all other legal persons of whatever kind and however constituted and their successors and permitted assignees or transferees;</w:t>
      </w:r>
    </w:p>
    <w:p w:rsidR="00D96EDF" w:rsidRPr="008F7AD5"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8F7AD5">
        <w:rPr>
          <w:rFonts w:ascii="Verdana" w:eastAsia="STZhongsong" w:hAnsi="Verdana"/>
          <w:lang w:eastAsia="zh-CN"/>
        </w:rPr>
        <w:t xml:space="preserve">the words </w:t>
      </w:r>
      <w:r w:rsidRPr="008F7AD5">
        <w:rPr>
          <w:rFonts w:ascii="Verdana" w:eastAsia="STZhongsong" w:hAnsi="Verdana"/>
          <w:b/>
          <w:lang w:eastAsia="zh-CN"/>
        </w:rPr>
        <w:t>"include"</w:t>
      </w:r>
      <w:r w:rsidRPr="008F7AD5">
        <w:rPr>
          <w:rFonts w:ascii="Verdana" w:eastAsia="STZhongsong" w:hAnsi="Verdana"/>
          <w:lang w:eastAsia="zh-CN"/>
        </w:rPr>
        <w:t xml:space="preserve">, </w:t>
      </w:r>
      <w:r w:rsidRPr="008F7AD5">
        <w:rPr>
          <w:rFonts w:ascii="Verdana" w:eastAsia="STZhongsong" w:hAnsi="Verdana"/>
          <w:b/>
          <w:lang w:eastAsia="zh-CN"/>
        </w:rPr>
        <w:t>"includes"</w:t>
      </w:r>
      <w:r w:rsidRPr="008F7AD5">
        <w:rPr>
          <w:rFonts w:ascii="Verdana" w:eastAsia="STZhongsong" w:hAnsi="Verdana"/>
          <w:lang w:eastAsia="zh-CN"/>
        </w:rPr>
        <w:t xml:space="preserve"> and </w:t>
      </w:r>
      <w:r w:rsidRPr="008F7AD5">
        <w:rPr>
          <w:rFonts w:ascii="Verdana" w:eastAsia="STZhongsong" w:hAnsi="Verdana"/>
          <w:b/>
          <w:lang w:eastAsia="zh-CN"/>
        </w:rPr>
        <w:t>"including"</w:t>
      </w:r>
      <w:r w:rsidRPr="008F7AD5">
        <w:rPr>
          <w:rFonts w:ascii="Verdana" w:eastAsia="STZhongsong" w:hAnsi="Verdana"/>
          <w:lang w:eastAsia="zh-CN"/>
        </w:rPr>
        <w:t xml:space="preserve"> are to be construed as if they were immediately followed by the words </w:t>
      </w:r>
      <w:r w:rsidRPr="008F7AD5">
        <w:rPr>
          <w:rFonts w:ascii="Verdana" w:eastAsia="STZhongsong" w:hAnsi="Verdana"/>
          <w:b/>
          <w:lang w:eastAsia="zh-CN"/>
        </w:rPr>
        <w:t>"without limitation"</w:t>
      </w:r>
      <w:r w:rsidRPr="008F7AD5">
        <w:rPr>
          <w:rFonts w:ascii="Verdana" w:eastAsia="STZhongsong" w:hAnsi="Verdana"/>
          <w:lang w:eastAsia="zh-CN"/>
        </w:rPr>
        <w:t>; and</w:t>
      </w:r>
    </w:p>
    <w:p w:rsidR="00D96EDF" w:rsidRPr="008F7AD5" w:rsidRDefault="00D96EDF" w:rsidP="00461248">
      <w:pPr>
        <w:numPr>
          <w:ilvl w:val="2"/>
          <w:numId w:val="27"/>
        </w:numPr>
        <w:tabs>
          <w:tab w:val="num" w:pos="1790"/>
          <w:tab w:val="left" w:pos="3630"/>
        </w:tabs>
        <w:suppressAutoHyphens w:val="0"/>
        <w:adjustRightInd w:val="0"/>
        <w:spacing w:after="240"/>
        <w:ind w:left="1786" w:hanging="1080"/>
        <w:jc w:val="both"/>
        <w:outlineLvl w:val="2"/>
        <w:rPr>
          <w:rFonts w:ascii="Verdana" w:eastAsia="STZhongsong" w:hAnsi="Verdana"/>
          <w:lang w:eastAsia="zh-CN"/>
        </w:rPr>
      </w:pPr>
      <w:r w:rsidRPr="008F7AD5">
        <w:rPr>
          <w:rFonts w:ascii="Verdana" w:eastAsia="STZhongsong" w:hAnsi="Verdana"/>
          <w:lang w:eastAsia="zh-CN"/>
        </w:rPr>
        <w:t xml:space="preserve">headings are included in this Agreement for ease of reference only and shall not affect the interpretation or construction of the Agreement. </w:t>
      </w:r>
    </w:p>
    <w:p w:rsidR="00D96EDF" w:rsidRPr="008F7AD5"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8F7AD5">
        <w:rPr>
          <w:rFonts w:ascii="Verdana" w:eastAsia="STZhongsong" w:hAnsi="Verdana"/>
          <w:lang w:eastAsia="zh-CN"/>
        </w:rPr>
        <w:t>In the event of, and only to the extent of, any conflict between the clauses of this Agreement, any document referred to in those clauses and the Schedules, the conflict shall be resolved in accordance with the following order of precedence:</w:t>
      </w:r>
    </w:p>
    <w:p w:rsidR="00CE230B" w:rsidRPr="008F7AD5"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8F7AD5">
        <w:rPr>
          <w:rFonts w:ascii="Verdana" w:eastAsia="STZhongsong" w:hAnsi="Verdana"/>
          <w:lang w:eastAsia="zh-CN"/>
        </w:rPr>
        <w:t xml:space="preserve">the clauses of </w:t>
      </w:r>
      <w:r w:rsidR="00CE230B" w:rsidRPr="008F7AD5">
        <w:rPr>
          <w:rFonts w:ascii="Verdana" w:eastAsia="STZhongsong" w:hAnsi="Verdana"/>
          <w:lang w:eastAsia="zh-CN"/>
        </w:rPr>
        <w:t>any Order called off under this Agreement;</w:t>
      </w:r>
    </w:p>
    <w:p w:rsidR="00D96EDF" w:rsidRPr="008F7AD5"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8F7AD5">
        <w:rPr>
          <w:rFonts w:ascii="Verdana" w:eastAsia="STZhongsong" w:hAnsi="Verdana"/>
          <w:lang w:eastAsia="zh-CN"/>
        </w:rPr>
        <w:t>this Agreement and Schedule </w:t>
      </w:r>
      <w:r w:rsidR="008F7AD5">
        <w:rPr>
          <w:rFonts w:ascii="Verdana" w:eastAsia="STZhongsong" w:hAnsi="Verdana"/>
          <w:lang w:eastAsia="zh-CN"/>
        </w:rPr>
        <w:t>1</w:t>
      </w:r>
      <w:r w:rsidRPr="00892966">
        <w:rPr>
          <w:rFonts w:ascii="Verdana" w:eastAsia="STZhongsong" w:hAnsi="Verdana"/>
          <w:lang w:eastAsia="zh-CN"/>
        </w:rPr>
        <w:fldChar w:fldCharType="begin"/>
      </w:r>
      <w:r w:rsidRPr="008F7AD5">
        <w:rPr>
          <w:rFonts w:ascii="Verdana" w:eastAsia="STZhongsong" w:hAnsi="Verdana"/>
          <w:lang w:eastAsia="zh-CN"/>
        </w:rPr>
        <w:instrText xml:space="preserve"> REF _Ref285622322 \n \h  \# "#"</w:instrText>
      </w:r>
      <w:r w:rsidR="00115007" w:rsidRPr="008F7AD5">
        <w:rPr>
          <w:rFonts w:ascii="Verdana" w:eastAsia="STZhongsong" w:hAnsi="Verdana"/>
          <w:lang w:eastAsia="zh-CN"/>
        </w:rPr>
        <w:instrText xml:space="preserve"> \* MERGEFORMAT </w:instrText>
      </w:r>
      <w:r w:rsidRPr="00892966">
        <w:rPr>
          <w:rFonts w:ascii="Verdana" w:eastAsia="STZhongsong" w:hAnsi="Verdana"/>
          <w:lang w:eastAsia="zh-CN"/>
        </w:rPr>
      </w:r>
      <w:r w:rsidRPr="00892966">
        <w:rPr>
          <w:rFonts w:ascii="Verdana" w:eastAsia="STZhongsong" w:hAnsi="Verdana"/>
          <w:lang w:eastAsia="zh-CN"/>
        </w:rPr>
        <w:fldChar w:fldCharType="separate"/>
      </w:r>
      <w:r w:rsidR="00E462FD">
        <w:rPr>
          <w:rFonts w:ascii="Verdana" w:eastAsia="STZhongsong" w:hAnsi="Verdana"/>
          <w:lang w:eastAsia="zh-CN"/>
        </w:rPr>
        <w:t xml:space="preserve"> </w:t>
      </w:r>
      <w:r w:rsidRPr="00892966">
        <w:rPr>
          <w:rFonts w:ascii="Verdana" w:eastAsia="STZhongsong" w:hAnsi="Verdana"/>
          <w:lang w:eastAsia="zh-CN"/>
        </w:rPr>
        <w:fldChar w:fldCharType="end"/>
      </w:r>
      <w:r w:rsidRPr="008F7AD5">
        <w:rPr>
          <w:rFonts w:ascii="Verdana" w:eastAsia="STZhongsong" w:hAnsi="Verdana"/>
          <w:lang w:eastAsia="zh-CN"/>
        </w:rPr>
        <w:t xml:space="preserve"> (Definitions); </w:t>
      </w:r>
    </w:p>
    <w:p w:rsidR="00D96EDF" w:rsidRPr="008F7AD5"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8F7AD5">
        <w:rPr>
          <w:rFonts w:ascii="Verdana" w:eastAsia="STZhongsong" w:hAnsi="Verdana"/>
          <w:lang w:eastAsia="zh-CN"/>
        </w:rPr>
        <w:t>Part </w:t>
      </w:r>
      <w:r w:rsidRPr="00892966">
        <w:rPr>
          <w:rFonts w:ascii="Verdana" w:eastAsia="STZhongsong" w:hAnsi="Verdana"/>
          <w:lang w:eastAsia="zh-CN"/>
        </w:rPr>
        <w:fldChar w:fldCharType="begin"/>
      </w:r>
      <w:r w:rsidRPr="008F7AD5">
        <w:rPr>
          <w:rFonts w:ascii="Verdana" w:eastAsia="STZhongsong" w:hAnsi="Verdana"/>
          <w:lang w:eastAsia="zh-CN"/>
        </w:rPr>
        <w:instrText xml:space="preserve"> REF _Ref310548911 \n \h  \# "#"</w:instrText>
      </w:r>
      <w:r w:rsidR="00115007" w:rsidRPr="008F7AD5">
        <w:rPr>
          <w:rFonts w:ascii="Verdana" w:eastAsia="STZhongsong" w:hAnsi="Verdana"/>
          <w:lang w:eastAsia="zh-CN"/>
        </w:rPr>
        <w:instrText xml:space="preserve"> \* MERGEFORMAT </w:instrText>
      </w:r>
      <w:r w:rsidRPr="00892966">
        <w:rPr>
          <w:rFonts w:ascii="Verdana" w:eastAsia="STZhongsong" w:hAnsi="Verdana"/>
          <w:lang w:eastAsia="zh-CN"/>
        </w:rPr>
      </w:r>
      <w:r w:rsidRPr="00892966">
        <w:rPr>
          <w:rFonts w:ascii="Verdana" w:eastAsia="STZhongsong" w:hAnsi="Verdana"/>
          <w:lang w:eastAsia="zh-CN"/>
        </w:rPr>
        <w:fldChar w:fldCharType="separate"/>
      </w:r>
      <w:r w:rsidR="00E462FD">
        <w:rPr>
          <w:rFonts w:ascii="Verdana" w:eastAsia="STZhongsong" w:hAnsi="Verdana"/>
          <w:lang w:eastAsia="zh-CN"/>
        </w:rPr>
        <w:t>1</w:t>
      </w:r>
      <w:r w:rsidRPr="00892966">
        <w:rPr>
          <w:rFonts w:ascii="Verdana" w:eastAsia="STZhongsong" w:hAnsi="Verdana"/>
          <w:lang w:eastAsia="zh-CN"/>
        </w:rPr>
        <w:fldChar w:fldCharType="end"/>
      </w:r>
      <w:r w:rsidRPr="008F7AD5">
        <w:rPr>
          <w:rFonts w:ascii="Verdana" w:eastAsia="STZhongsong" w:hAnsi="Verdana"/>
          <w:lang w:eastAsia="zh-CN"/>
        </w:rPr>
        <w:t xml:space="preserve"> of Schedule </w:t>
      </w:r>
      <w:r w:rsidRPr="00892966">
        <w:rPr>
          <w:rFonts w:ascii="Verdana" w:eastAsia="STZhongsong" w:hAnsi="Verdana"/>
          <w:lang w:eastAsia="zh-CN"/>
        </w:rPr>
        <w:fldChar w:fldCharType="begin"/>
      </w:r>
      <w:r w:rsidRPr="008F7AD5">
        <w:rPr>
          <w:rFonts w:ascii="Verdana" w:eastAsia="STZhongsong" w:hAnsi="Verdana"/>
          <w:lang w:eastAsia="zh-CN"/>
        </w:rPr>
        <w:instrText xml:space="preserve"> REF _Ref310548925 \n \h  \# "#"</w:instrText>
      </w:r>
      <w:r w:rsidR="00115007" w:rsidRPr="008F7AD5">
        <w:rPr>
          <w:rFonts w:ascii="Verdana" w:eastAsia="STZhongsong" w:hAnsi="Verdana"/>
          <w:lang w:eastAsia="zh-CN"/>
        </w:rPr>
        <w:instrText xml:space="preserve"> \* MERGEFORMAT </w:instrText>
      </w:r>
      <w:r w:rsidRPr="00892966">
        <w:rPr>
          <w:rFonts w:ascii="Verdana" w:eastAsia="STZhongsong" w:hAnsi="Verdana"/>
          <w:lang w:eastAsia="zh-CN"/>
        </w:rPr>
      </w:r>
      <w:r w:rsidRPr="00892966">
        <w:rPr>
          <w:rFonts w:ascii="Verdana" w:eastAsia="STZhongsong" w:hAnsi="Verdana"/>
          <w:lang w:eastAsia="zh-CN"/>
        </w:rPr>
        <w:fldChar w:fldCharType="separate"/>
      </w:r>
      <w:r w:rsidR="00E462FD">
        <w:rPr>
          <w:rFonts w:ascii="Verdana" w:eastAsia="STZhongsong" w:hAnsi="Verdana"/>
          <w:lang w:eastAsia="zh-CN"/>
        </w:rPr>
        <w:t xml:space="preserve"> </w:t>
      </w:r>
      <w:r w:rsidRPr="00892966">
        <w:rPr>
          <w:rFonts w:ascii="Verdana" w:eastAsia="STZhongsong" w:hAnsi="Verdana"/>
          <w:lang w:eastAsia="zh-CN"/>
        </w:rPr>
        <w:fldChar w:fldCharType="end"/>
      </w:r>
      <w:r w:rsidRPr="008F7AD5">
        <w:rPr>
          <w:rFonts w:ascii="Verdana" w:eastAsia="STZhongsong" w:hAnsi="Verdana"/>
          <w:lang w:eastAsia="zh-CN"/>
        </w:rPr>
        <w:t xml:space="preserve"> (</w:t>
      </w:r>
      <w:r w:rsidRPr="00892966">
        <w:rPr>
          <w:rFonts w:ascii="Verdana" w:eastAsia="STZhongsong" w:hAnsi="Verdana"/>
          <w:lang w:eastAsia="zh-CN"/>
        </w:rPr>
        <w:fldChar w:fldCharType="begin"/>
      </w:r>
      <w:r w:rsidRPr="008F7AD5">
        <w:rPr>
          <w:rFonts w:ascii="Verdana" w:eastAsia="STZhongsong" w:hAnsi="Verdana"/>
          <w:lang w:eastAsia="zh-CN"/>
        </w:rPr>
        <w:instrText xml:space="preserve"> REF _Ref310549424 \h </w:instrText>
      </w:r>
      <w:r w:rsidR="00115007" w:rsidRPr="008F7AD5">
        <w:rPr>
          <w:rFonts w:ascii="Verdana" w:eastAsia="STZhongsong" w:hAnsi="Verdana"/>
          <w:lang w:eastAsia="zh-CN"/>
        </w:rPr>
        <w:instrText xml:space="preserve"> \* MERGEFORMAT </w:instrText>
      </w:r>
      <w:r w:rsidRPr="00892966">
        <w:rPr>
          <w:rFonts w:ascii="Verdana" w:eastAsia="STZhongsong" w:hAnsi="Verdana"/>
          <w:lang w:eastAsia="zh-CN"/>
        </w:rPr>
      </w:r>
      <w:r w:rsidRPr="00892966">
        <w:rPr>
          <w:rFonts w:ascii="Verdana" w:eastAsia="STZhongsong" w:hAnsi="Verdana"/>
          <w:lang w:eastAsia="zh-CN"/>
        </w:rPr>
        <w:fldChar w:fldCharType="separate"/>
      </w:r>
      <w:r w:rsidR="00E462FD" w:rsidRPr="00E462FD">
        <w:rPr>
          <w:rFonts w:ascii="Verdana" w:eastAsia="STZhongsong" w:hAnsi="Verdana"/>
          <w:lang w:eastAsia="zh-CN"/>
        </w:rPr>
        <w:t xml:space="preserve"> Schedule 2 - Services Requirements and Supplier Solution</w:t>
      </w:r>
      <w:r w:rsidRPr="00892966">
        <w:rPr>
          <w:rFonts w:ascii="Verdana" w:eastAsia="STZhongsong" w:hAnsi="Verdana"/>
          <w:lang w:eastAsia="zh-CN"/>
        </w:rPr>
        <w:fldChar w:fldCharType="end"/>
      </w:r>
      <w:r w:rsidRPr="008F7AD5">
        <w:rPr>
          <w:rFonts w:ascii="Verdana" w:eastAsia="STZhongsong" w:hAnsi="Verdana"/>
          <w:lang w:eastAsia="zh-CN"/>
        </w:rPr>
        <w:t xml:space="preserve">); </w:t>
      </w:r>
    </w:p>
    <w:p w:rsidR="00D96EDF" w:rsidRPr="005A2E53"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8F7AD5">
        <w:rPr>
          <w:rFonts w:ascii="Verdana" w:eastAsia="STZhongsong" w:hAnsi="Verdana"/>
          <w:lang w:eastAsia="zh-CN"/>
        </w:rPr>
        <w:t>any other Schedules and their annexes (except for Part </w:t>
      </w:r>
      <w:r w:rsidRPr="00892966">
        <w:rPr>
          <w:rFonts w:ascii="Verdana" w:eastAsia="STZhongsong" w:hAnsi="Verdana"/>
          <w:lang w:eastAsia="zh-CN"/>
        </w:rPr>
        <w:fldChar w:fldCharType="begin"/>
      </w:r>
      <w:r w:rsidRPr="008F7AD5">
        <w:rPr>
          <w:rFonts w:ascii="Verdana" w:eastAsia="STZhongsong" w:hAnsi="Verdana"/>
          <w:lang w:eastAsia="zh-CN"/>
        </w:rPr>
        <w:instrText xml:space="preserve"> REF _Ref310549595 \n \h  \# "#"</w:instrText>
      </w:r>
      <w:r w:rsidR="00115007" w:rsidRPr="008F7AD5">
        <w:rPr>
          <w:rFonts w:ascii="Verdana" w:eastAsia="STZhongsong" w:hAnsi="Verdana"/>
          <w:lang w:eastAsia="zh-CN"/>
        </w:rPr>
        <w:instrText xml:space="preserve"> \* MERGEFORMAT </w:instrText>
      </w:r>
      <w:r w:rsidRPr="00892966">
        <w:rPr>
          <w:rFonts w:ascii="Verdana" w:eastAsia="STZhongsong" w:hAnsi="Verdana"/>
          <w:lang w:eastAsia="zh-CN"/>
        </w:rPr>
      </w:r>
      <w:r w:rsidRPr="00892966">
        <w:rPr>
          <w:rFonts w:ascii="Verdana" w:eastAsia="STZhongsong" w:hAnsi="Verdana"/>
          <w:lang w:eastAsia="zh-CN"/>
        </w:rPr>
        <w:fldChar w:fldCharType="separate"/>
      </w:r>
      <w:r w:rsidR="00E462FD">
        <w:rPr>
          <w:rFonts w:ascii="Verdana" w:eastAsia="STZhongsong" w:hAnsi="Verdana"/>
          <w:lang w:eastAsia="zh-CN"/>
        </w:rPr>
        <w:t>1</w:t>
      </w:r>
      <w:r w:rsidRPr="00892966">
        <w:rPr>
          <w:rFonts w:ascii="Verdana" w:eastAsia="STZhongsong" w:hAnsi="Verdana"/>
          <w:lang w:eastAsia="zh-CN"/>
        </w:rPr>
        <w:fldChar w:fldCharType="end"/>
      </w:r>
      <w:r w:rsidRPr="008F7AD5">
        <w:rPr>
          <w:rFonts w:ascii="Verdana" w:eastAsia="STZhongsong" w:hAnsi="Verdana"/>
          <w:lang w:eastAsia="zh-CN"/>
        </w:rPr>
        <w:t xml:space="preserve"> of Schedule </w:t>
      </w:r>
      <w:r w:rsidRPr="00892966">
        <w:rPr>
          <w:rFonts w:ascii="Verdana" w:eastAsia="STZhongsong" w:hAnsi="Verdana"/>
          <w:lang w:eastAsia="zh-CN"/>
        </w:rPr>
        <w:fldChar w:fldCharType="begin"/>
      </w:r>
      <w:r w:rsidRPr="008F7AD5">
        <w:rPr>
          <w:rFonts w:ascii="Verdana" w:eastAsia="STZhongsong" w:hAnsi="Verdana"/>
          <w:lang w:eastAsia="zh-CN"/>
        </w:rPr>
        <w:instrText xml:space="preserve"> REF _Ref310548925 \n \h  \# "#"</w:instrText>
      </w:r>
      <w:r w:rsidR="00115007" w:rsidRPr="008F7AD5">
        <w:rPr>
          <w:rFonts w:ascii="Verdana" w:eastAsia="STZhongsong" w:hAnsi="Verdana"/>
          <w:lang w:eastAsia="zh-CN"/>
        </w:rPr>
        <w:instrText xml:space="preserve"> \* MERGEFORMAT </w:instrText>
      </w:r>
      <w:r w:rsidRPr="00892966">
        <w:rPr>
          <w:rFonts w:ascii="Verdana" w:eastAsia="STZhongsong" w:hAnsi="Verdana"/>
          <w:lang w:eastAsia="zh-CN"/>
        </w:rPr>
      </w:r>
      <w:r w:rsidRPr="00892966">
        <w:rPr>
          <w:rFonts w:ascii="Verdana" w:eastAsia="STZhongsong" w:hAnsi="Verdana"/>
          <w:lang w:eastAsia="zh-CN"/>
        </w:rPr>
        <w:fldChar w:fldCharType="separate"/>
      </w:r>
      <w:r w:rsidR="00E462FD">
        <w:rPr>
          <w:rFonts w:ascii="Verdana" w:eastAsia="STZhongsong" w:hAnsi="Verdana"/>
          <w:lang w:eastAsia="zh-CN"/>
        </w:rPr>
        <w:t xml:space="preserve"> </w:t>
      </w:r>
      <w:r w:rsidRPr="00892966">
        <w:rPr>
          <w:rFonts w:ascii="Verdana" w:eastAsia="STZhongsong" w:hAnsi="Verdana"/>
          <w:lang w:eastAsia="zh-CN"/>
        </w:rPr>
        <w:fldChar w:fldCharType="end"/>
      </w:r>
      <w:r w:rsidRPr="008F7AD5">
        <w:rPr>
          <w:rFonts w:ascii="Verdana" w:eastAsia="STZhongsong" w:hAnsi="Verdana"/>
          <w:lang w:eastAsia="zh-CN"/>
        </w:rPr>
        <w:t xml:space="preserve"> (</w:t>
      </w:r>
      <w:r w:rsidRPr="00892966">
        <w:rPr>
          <w:rFonts w:ascii="Verdana" w:eastAsia="STZhongsong" w:hAnsi="Verdana"/>
          <w:lang w:eastAsia="zh-CN"/>
        </w:rPr>
        <w:fldChar w:fldCharType="begin"/>
      </w:r>
      <w:r w:rsidRPr="008F7AD5">
        <w:rPr>
          <w:rFonts w:ascii="Verdana" w:eastAsia="STZhongsong" w:hAnsi="Verdana"/>
          <w:lang w:eastAsia="zh-CN"/>
        </w:rPr>
        <w:instrText xml:space="preserve"> REF _Ref310549424 \h </w:instrText>
      </w:r>
      <w:r w:rsidR="00115007" w:rsidRPr="008F7AD5">
        <w:rPr>
          <w:rFonts w:ascii="Verdana" w:eastAsia="STZhongsong" w:hAnsi="Verdana"/>
          <w:lang w:eastAsia="zh-CN"/>
        </w:rPr>
        <w:instrText xml:space="preserve"> \* MERGEFORMAT </w:instrText>
      </w:r>
      <w:r w:rsidRPr="00892966">
        <w:rPr>
          <w:rFonts w:ascii="Verdana" w:eastAsia="STZhongsong" w:hAnsi="Verdana"/>
          <w:lang w:eastAsia="zh-CN"/>
        </w:rPr>
      </w:r>
      <w:r w:rsidRPr="00892966">
        <w:rPr>
          <w:rFonts w:ascii="Verdana" w:eastAsia="STZhongsong" w:hAnsi="Verdana"/>
          <w:lang w:eastAsia="zh-CN"/>
        </w:rPr>
        <w:fldChar w:fldCharType="separate"/>
      </w:r>
      <w:r w:rsidR="00E462FD" w:rsidRPr="00E462FD">
        <w:rPr>
          <w:rFonts w:ascii="Verdana" w:eastAsia="STZhongsong" w:hAnsi="Verdana"/>
          <w:lang w:eastAsia="zh-CN"/>
        </w:rPr>
        <w:t xml:space="preserve"> Schedule 2 - Services Requirements and Supplier Solution</w:t>
      </w:r>
      <w:r w:rsidRPr="00892966">
        <w:rPr>
          <w:rFonts w:ascii="Verdana" w:eastAsia="STZhongsong" w:hAnsi="Verdana"/>
          <w:lang w:eastAsia="zh-CN"/>
        </w:rPr>
        <w:fldChar w:fldCharType="end"/>
      </w:r>
      <w:r w:rsidRPr="005A2E53">
        <w:rPr>
          <w:rFonts w:ascii="Verdana" w:eastAsia="STZhongsong" w:hAnsi="Verdana"/>
          <w:lang w:eastAsia="zh-CN"/>
        </w:rPr>
        <w:t>);</w:t>
      </w:r>
    </w:p>
    <w:p w:rsidR="00D96EDF" w:rsidRPr="005A2E53"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5A2E53">
        <w:rPr>
          <w:rFonts w:ascii="Verdana" w:eastAsia="STZhongsong" w:hAnsi="Verdana"/>
          <w:lang w:eastAsia="zh-CN"/>
        </w:rPr>
        <w:t>Part </w:t>
      </w:r>
      <w:r w:rsidRPr="00892966">
        <w:rPr>
          <w:rFonts w:ascii="Verdana" w:eastAsia="STZhongsong" w:hAnsi="Verdana"/>
          <w:lang w:eastAsia="zh-CN"/>
        </w:rPr>
        <w:fldChar w:fldCharType="begin"/>
      </w:r>
      <w:r w:rsidRPr="005A2E53">
        <w:rPr>
          <w:rFonts w:ascii="Verdana" w:eastAsia="STZhongsong" w:hAnsi="Verdana"/>
          <w:lang w:eastAsia="zh-CN"/>
        </w:rPr>
        <w:instrText xml:space="preserve"> REF _Ref310549595 \n \h  \# "#"</w:instrText>
      </w:r>
      <w:r w:rsidR="00115007" w:rsidRPr="005A2E53">
        <w:rPr>
          <w:rFonts w:ascii="Verdana" w:eastAsia="STZhongsong" w:hAnsi="Verdana"/>
          <w:lang w:eastAsia="zh-CN"/>
        </w:rPr>
        <w:instrText xml:space="preserve"> \* MERGEFORMAT </w:instrText>
      </w:r>
      <w:r w:rsidRPr="00892966">
        <w:rPr>
          <w:rFonts w:ascii="Verdana" w:eastAsia="STZhongsong" w:hAnsi="Verdana"/>
          <w:lang w:eastAsia="zh-CN"/>
        </w:rPr>
      </w:r>
      <w:r w:rsidRPr="00892966">
        <w:rPr>
          <w:rFonts w:ascii="Verdana" w:eastAsia="STZhongsong" w:hAnsi="Verdana"/>
          <w:lang w:eastAsia="zh-CN"/>
        </w:rPr>
        <w:fldChar w:fldCharType="separate"/>
      </w:r>
      <w:r w:rsidR="00E462FD">
        <w:rPr>
          <w:rFonts w:ascii="Verdana" w:eastAsia="STZhongsong" w:hAnsi="Verdana"/>
          <w:lang w:eastAsia="zh-CN"/>
        </w:rPr>
        <w:t>1</w:t>
      </w:r>
      <w:r w:rsidRPr="00892966">
        <w:rPr>
          <w:rFonts w:ascii="Verdana" w:eastAsia="STZhongsong" w:hAnsi="Verdana"/>
          <w:lang w:eastAsia="zh-CN"/>
        </w:rPr>
        <w:fldChar w:fldCharType="end"/>
      </w:r>
      <w:r w:rsidRPr="005A2E53">
        <w:rPr>
          <w:rFonts w:ascii="Verdana" w:eastAsia="STZhongsong" w:hAnsi="Verdana"/>
          <w:lang w:eastAsia="zh-CN"/>
        </w:rPr>
        <w:t xml:space="preserve"> of Schedule </w:t>
      </w:r>
      <w:r w:rsidRPr="00892966">
        <w:rPr>
          <w:rFonts w:ascii="Verdana" w:eastAsia="STZhongsong" w:hAnsi="Verdana"/>
          <w:lang w:eastAsia="zh-CN"/>
        </w:rPr>
        <w:fldChar w:fldCharType="begin"/>
      </w:r>
      <w:r w:rsidRPr="005A2E53">
        <w:rPr>
          <w:rFonts w:ascii="Verdana" w:eastAsia="STZhongsong" w:hAnsi="Verdana"/>
          <w:lang w:eastAsia="zh-CN"/>
        </w:rPr>
        <w:instrText xml:space="preserve"> REF _Ref310548925 \n \h  \# "#"</w:instrText>
      </w:r>
      <w:r w:rsidR="00115007" w:rsidRPr="005A2E53">
        <w:rPr>
          <w:rFonts w:ascii="Verdana" w:eastAsia="STZhongsong" w:hAnsi="Verdana"/>
          <w:lang w:eastAsia="zh-CN"/>
        </w:rPr>
        <w:instrText xml:space="preserve"> \* MERGEFORMAT </w:instrText>
      </w:r>
      <w:r w:rsidRPr="00892966">
        <w:rPr>
          <w:rFonts w:ascii="Verdana" w:eastAsia="STZhongsong" w:hAnsi="Verdana"/>
          <w:lang w:eastAsia="zh-CN"/>
        </w:rPr>
      </w:r>
      <w:r w:rsidRPr="00892966">
        <w:rPr>
          <w:rFonts w:ascii="Verdana" w:eastAsia="STZhongsong" w:hAnsi="Verdana"/>
          <w:lang w:eastAsia="zh-CN"/>
        </w:rPr>
        <w:fldChar w:fldCharType="separate"/>
      </w:r>
      <w:r w:rsidR="00E462FD">
        <w:rPr>
          <w:rFonts w:ascii="Verdana" w:eastAsia="STZhongsong" w:hAnsi="Verdana"/>
          <w:lang w:eastAsia="zh-CN"/>
        </w:rPr>
        <w:t xml:space="preserve"> </w:t>
      </w:r>
      <w:r w:rsidRPr="00892966">
        <w:rPr>
          <w:rFonts w:ascii="Verdana" w:eastAsia="STZhongsong" w:hAnsi="Verdana"/>
          <w:lang w:eastAsia="zh-CN"/>
        </w:rPr>
        <w:fldChar w:fldCharType="end"/>
      </w:r>
      <w:r w:rsidRPr="005A2E53">
        <w:rPr>
          <w:rFonts w:ascii="Verdana" w:eastAsia="STZhongsong" w:hAnsi="Verdana"/>
          <w:lang w:eastAsia="zh-CN"/>
        </w:rPr>
        <w:t xml:space="preserve"> (</w:t>
      </w:r>
      <w:r w:rsidRPr="00892966">
        <w:rPr>
          <w:rFonts w:ascii="Verdana" w:eastAsia="STZhongsong" w:hAnsi="Verdana"/>
          <w:lang w:eastAsia="zh-CN"/>
        </w:rPr>
        <w:fldChar w:fldCharType="begin"/>
      </w:r>
      <w:r w:rsidRPr="005A2E53">
        <w:rPr>
          <w:rFonts w:ascii="Verdana" w:eastAsia="STZhongsong" w:hAnsi="Verdana"/>
          <w:lang w:eastAsia="zh-CN"/>
        </w:rPr>
        <w:instrText xml:space="preserve"> REF _Ref310549424 \h </w:instrText>
      </w:r>
      <w:r w:rsidR="00115007" w:rsidRPr="005A2E53">
        <w:rPr>
          <w:rFonts w:ascii="Verdana" w:eastAsia="STZhongsong" w:hAnsi="Verdana"/>
          <w:lang w:eastAsia="zh-CN"/>
        </w:rPr>
        <w:instrText xml:space="preserve"> \* MERGEFORMAT </w:instrText>
      </w:r>
      <w:r w:rsidRPr="00892966">
        <w:rPr>
          <w:rFonts w:ascii="Verdana" w:eastAsia="STZhongsong" w:hAnsi="Verdana"/>
          <w:lang w:eastAsia="zh-CN"/>
        </w:rPr>
      </w:r>
      <w:r w:rsidRPr="00892966">
        <w:rPr>
          <w:rFonts w:ascii="Verdana" w:eastAsia="STZhongsong" w:hAnsi="Verdana"/>
          <w:lang w:eastAsia="zh-CN"/>
        </w:rPr>
        <w:fldChar w:fldCharType="separate"/>
      </w:r>
      <w:r w:rsidR="00E462FD" w:rsidRPr="00E462FD">
        <w:rPr>
          <w:rFonts w:ascii="Verdana" w:eastAsia="STZhongsong" w:hAnsi="Verdana"/>
          <w:lang w:eastAsia="zh-CN"/>
        </w:rPr>
        <w:t xml:space="preserve"> Schedule 2 - Services Requirements and Supplier Solution</w:t>
      </w:r>
      <w:r w:rsidRPr="00892966">
        <w:rPr>
          <w:rFonts w:ascii="Verdana" w:eastAsia="STZhongsong" w:hAnsi="Verdana"/>
          <w:lang w:eastAsia="zh-CN"/>
        </w:rPr>
        <w:fldChar w:fldCharType="end"/>
      </w:r>
      <w:r w:rsidRPr="005A2E53">
        <w:rPr>
          <w:rFonts w:ascii="Verdana" w:eastAsia="STZhongsong" w:hAnsi="Verdana"/>
          <w:lang w:eastAsia="zh-CN"/>
        </w:rPr>
        <w:t>); and</w:t>
      </w:r>
    </w:p>
    <w:p w:rsidR="00D96EDF" w:rsidRPr="005A2E53"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5A2E53">
        <w:rPr>
          <w:rFonts w:ascii="Verdana" w:eastAsia="STZhongsong" w:hAnsi="Verdana"/>
          <w:lang w:eastAsia="zh-CN"/>
        </w:rPr>
        <w:t>any other document referred to in the clauses or Schedules of this Agreement.</w:t>
      </w:r>
    </w:p>
    <w:p w:rsidR="00D96EDF" w:rsidRPr="005A2E53"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57" w:name="_Toc341886121"/>
      <w:r w:rsidRPr="005A2E53">
        <w:rPr>
          <w:rFonts w:ascii="Verdana" w:eastAsia="STZhongsong" w:hAnsi="Verdana"/>
          <w:b/>
          <w:caps/>
          <w:lang w:eastAsia="zh-CN"/>
        </w:rPr>
        <w:t>DUE DILIGENCE</w:t>
      </w:r>
      <w:bookmarkEnd w:id="57"/>
      <w:r w:rsidRPr="005A2E53">
        <w:rPr>
          <w:rFonts w:ascii="Verdana" w:eastAsia="STZhongsong" w:hAnsi="Verdana"/>
          <w:b/>
          <w:caps/>
          <w:lang w:eastAsia="zh-CN"/>
        </w:rPr>
        <w:t xml:space="preserve"> </w:t>
      </w:r>
    </w:p>
    <w:p w:rsidR="00D96EDF" w:rsidRPr="005A2E53" w:rsidRDefault="00D96EDF" w:rsidP="00D96EDF">
      <w:pPr>
        <w:keepNext/>
        <w:suppressAutoHyphens w:val="0"/>
        <w:adjustRightInd w:val="0"/>
        <w:spacing w:after="240"/>
        <w:ind w:left="720"/>
        <w:jc w:val="both"/>
        <w:rPr>
          <w:rFonts w:ascii="Verdana" w:eastAsia="STZhongsong" w:hAnsi="Verdana"/>
          <w:lang w:eastAsia="zh-CN"/>
        </w:rPr>
      </w:pPr>
      <w:bookmarkStart w:id="58" w:name="_Ref73183681"/>
      <w:bookmarkStart w:id="59" w:name="_Toc139079919"/>
      <w:bookmarkStart w:id="60" w:name="_Ref42962572"/>
      <w:r w:rsidRPr="005A2E53">
        <w:rPr>
          <w:rFonts w:ascii="Verdana" w:eastAsia="STZhongsong" w:hAnsi="Verdana"/>
          <w:lang w:eastAsia="zh-CN"/>
        </w:rPr>
        <w:t>The Supplier acknowledges that it:</w:t>
      </w:r>
      <w:bookmarkEnd w:id="58"/>
      <w:bookmarkEnd w:id="59"/>
    </w:p>
    <w:p w:rsidR="00D96EDF" w:rsidRPr="005A2E53" w:rsidRDefault="00D96EDF" w:rsidP="00461248">
      <w:pPr>
        <w:numPr>
          <w:ilvl w:val="1"/>
          <w:numId w:val="27"/>
        </w:numPr>
        <w:tabs>
          <w:tab w:val="num" w:pos="720"/>
        </w:tabs>
        <w:suppressAutoHyphens w:val="0"/>
        <w:adjustRightInd w:val="0"/>
        <w:spacing w:after="240"/>
        <w:ind w:left="720"/>
        <w:jc w:val="both"/>
        <w:outlineLvl w:val="1"/>
        <w:rPr>
          <w:rFonts w:ascii="Verdana" w:eastAsia="STZhongsong" w:hAnsi="Verdana"/>
          <w:lang w:eastAsia="zh-CN"/>
        </w:rPr>
      </w:pPr>
      <w:bookmarkStart w:id="61" w:name="_Toc139079920"/>
      <w:r w:rsidRPr="005A2E53">
        <w:rPr>
          <w:rFonts w:ascii="Verdana" w:eastAsia="STZhongsong" w:hAnsi="Verdana"/>
          <w:lang w:eastAsia="zh-CN"/>
        </w:rPr>
        <w:t>has made and shall make its own enquiries to satisfy itself as to the accuracy and adequacy of any information supplied to it by or on behalf of the Commissioner;</w:t>
      </w:r>
      <w:bookmarkEnd w:id="60"/>
      <w:bookmarkEnd w:id="61"/>
      <w:r w:rsidRPr="005A2E53">
        <w:rPr>
          <w:rFonts w:ascii="Verdana" w:eastAsia="STZhongsong" w:hAnsi="Verdana"/>
          <w:lang w:eastAsia="zh-CN"/>
        </w:rPr>
        <w:t xml:space="preserve"> </w:t>
      </w:r>
    </w:p>
    <w:p w:rsidR="00D96EDF" w:rsidRPr="005A2E53" w:rsidRDefault="00D96EDF" w:rsidP="00461248">
      <w:pPr>
        <w:numPr>
          <w:ilvl w:val="1"/>
          <w:numId w:val="27"/>
        </w:numPr>
        <w:tabs>
          <w:tab w:val="num" w:pos="720"/>
        </w:tabs>
        <w:suppressAutoHyphens w:val="0"/>
        <w:adjustRightInd w:val="0"/>
        <w:spacing w:after="240"/>
        <w:ind w:left="720"/>
        <w:jc w:val="both"/>
        <w:outlineLvl w:val="1"/>
        <w:rPr>
          <w:rFonts w:ascii="Verdana" w:eastAsia="STZhongsong" w:hAnsi="Verdana"/>
          <w:lang w:eastAsia="zh-CN"/>
        </w:rPr>
      </w:pPr>
      <w:bookmarkStart w:id="62" w:name="_Toc139079921"/>
      <w:r w:rsidRPr="005A2E53">
        <w:rPr>
          <w:rFonts w:ascii="Verdana" w:eastAsia="STZhongsong" w:hAnsi="Verdana"/>
          <w:lang w:eastAsia="zh-CN"/>
        </w:rPr>
        <w:t>has raised all relevant due diligence questions with the Commissioner before the Commencement Date; and</w:t>
      </w:r>
      <w:bookmarkEnd w:id="62"/>
    </w:p>
    <w:p w:rsidR="00D96EDF" w:rsidRPr="005A2E53" w:rsidRDefault="00D96EDF" w:rsidP="00461248">
      <w:pPr>
        <w:numPr>
          <w:ilvl w:val="1"/>
          <w:numId w:val="27"/>
        </w:numPr>
        <w:tabs>
          <w:tab w:val="num" w:pos="720"/>
        </w:tabs>
        <w:suppressAutoHyphens w:val="0"/>
        <w:adjustRightInd w:val="0"/>
        <w:spacing w:after="240"/>
        <w:ind w:left="720"/>
        <w:jc w:val="both"/>
        <w:outlineLvl w:val="1"/>
        <w:rPr>
          <w:rFonts w:ascii="Verdana" w:eastAsia="STZhongsong" w:hAnsi="Verdana"/>
          <w:lang w:eastAsia="zh-CN"/>
        </w:rPr>
      </w:pPr>
      <w:bookmarkStart w:id="63" w:name="_Toc139079922"/>
      <w:r w:rsidRPr="005A2E53">
        <w:rPr>
          <w:rFonts w:ascii="Verdana" w:eastAsia="STZhongsong" w:hAnsi="Verdana"/>
          <w:lang w:eastAsia="zh-CN"/>
        </w:rPr>
        <w:t>has entered into this Agreement in reliance on its own due diligence alone.</w:t>
      </w:r>
      <w:bookmarkEnd w:id="63"/>
    </w:p>
    <w:p w:rsidR="00D96EDF" w:rsidRPr="005A2E53" w:rsidRDefault="00D96EDF" w:rsidP="00461248">
      <w:pPr>
        <w:keepNext/>
        <w:numPr>
          <w:ilvl w:val="0"/>
          <w:numId w:val="31"/>
        </w:numPr>
        <w:tabs>
          <w:tab w:val="left" w:pos="3630"/>
        </w:tabs>
        <w:suppressAutoHyphens w:val="0"/>
        <w:adjustRightInd w:val="0"/>
        <w:spacing w:after="240"/>
        <w:ind w:left="0" w:firstLine="0"/>
        <w:jc w:val="both"/>
        <w:rPr>
          <w:rFonts w:ascii="Verdana" w:eastAsia="STZhongsong" w:hAnsi="Verdana"/>
          <w:b/>
          <w:caps/>
          <w:lang w:eastAsia="zh-CN"/>
        </w:rPr>
      </w:pPr>
      <w:bookmarkStart w:id="64" w:name="_Toc341886122"/>
      <w:r w:rsidRPr="005A2E53">
        <w:rPr>
          <w:rFonts w:ascii="Verdana" w:eastAsia="STZhongsong" w:hAnsi="Verdana"/>
          <w:b/>
          <w:caps/>
          <w:lang w:eastAsia="zh-CN"/>
        </w:rPr>
        <w:lastRenderedPageBreak/>
        <w:t>section B - SUPPLY OF Services</w:t>
      </w:r>
      <w:bookmarkEnd w:id="64"/>
    </w:p>
    <w:p w:rsidR="00D96EDF" w:rsidRPr="005A2E53"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65" w:name="_Ref286270457"/>
      <w:bookmarkStart w:id="66" w:name="_Toc341886123"/>
      <w:r w:rsidRPr="005A2E53">
        <w:rPr>
          <w:rFonts w:ascii="Verdana" w:eastAsia="STZhongsong" w:hAnsi="Verdana"/>
          <w:b/>
          <w:caps/>
          <w:lang w:eastAsia="zh-CN"/>
        </w:rPr>
        <w:t>PROVISION OF Services</w:t>
      </w:r>
      <w:bookmarkEnd w:id="65"/>
      <w:bookmarkEnd w:id="66"/>
    </w:p>
    <w:p w:rsidR="00D96EDF" w:rsidRPr="005A2E53" w:rsidRDefault="00D96EDF" w:rsidP="00D96EDF">
      <w:pPr>
        <w:suppressAutoHyphens w:val="0"/>
        <w:adjustRightInd w:val="0"/>
        <w:spacing w:after="240"/>
        <w:ind w:left="720" w:hanging="720"/>
        <w:jc w:val="both"/>
        <w:rPr>
          <w:rFonts w:ascii="Verdana" w:eastAsia="STZhongsong" w:hAnsi="Verdana"/>
          <w:lang w:eastAsia="zh-CN"/>
        </w:rPr>
      </w:pPr>
      <w:r w:rsidRPr="005A2E53">
        <w:rPr>
          <w:rFonts w:ascii="Verdana" w:eastAsia="STZhongsong" w:hAnsi="Verdana"/>
          <w:b/>
          <w:i/>
          <w:lang w:eastAsia="zh-CN"/>
        </w:rPr>
        <w:tab/>
      </w:r>
      <w:bookmarkStart w:id="67" w:name="_Ref286267650"/>
      <w:r w:rsidRPr="005A2E53">
        <w:rPr>
          <w:rFonts w:ascii="Verdana" w:eastAsia="STZhongsong" w:hAnsi="Verdana"/>
          <w:lang w:eastAsia="zh-CN"/>
        </w:rPr>
        <w:t>The Supplier shall supply the Services</w:t>
      </w:r>
      <w:r w:rsidR="00CE230B" w:rsidRPr="005A2E53">
        <w:rPr>
          <w:rFonts w:ascii="Verdana" w:eastAsia="STZhongsong" w:hAnsi="Verdana"/>
          <w:lang w:eastAsia="zh-CN"/>
        </w:rPr>
        <w:t xml:space="preserve"> on a call-off basis </w:t>
      </w:r>
      <w:r w:rsidR="00AC27D0" w:rsidRPr="005A2E53">
        <w:rPr>
          <w:rFonts w:ascii="Verdana" w:eastAsia="STZhongsong" w:hAnsi="Verdana"/>
          <w:lang w:eastAsia="zh-CN"/>
        </w:rPr>
        <w:t>under</w:t>
      </w:r>
      <w:r w:rsidR="00CE230B" w:rsidRPr="005A2E53">
        <w:rPr>
          <w:rFonts w:ascii="Verdana" w:eastAsia="STZhongsong" w:hAnsi="Verdana"/>
          <w:lang w:eastAsia="zh-CN"/>
        </w:rPr>
        <w:t xml:space="preserve"> Orders entered into</w:t>
      </w:r>
      <w:r w:rsidRPr="005A2E53">
        <w:rPr>
          <w:rFonts w:ascii="Verdana" w:eastAsia="STZhongsong" w:hAnsi="Verdana"/>
          <w:lang w:eastAsia="zh-CN"/>
        </w:rPr>
        <w:t xml:space="preserve"> (including for the avoidance of doubt any Additional Services which the Commissioner may require and which are agreed to be supplied by the Supplier in accordance with clause </w:t>
      </w:r>
      <w:r w:rsidRPr="00CB00BC">
        <w:rPr>
          <w:rFonts w:ascii="Verdana" w:eastAsia="STZhongsong" w:hAnsi="Verdana"/>
          <w:lang w:eastAsia="zh-CN"/>
        </w:rPr>
        <w:fldChar w:fldCharType="begin"/>
      </w:r>
      <w:r w:rsidRPr="005A2E53">
        <w:rPr>
          <w:rFonts w:ascii="Verdana" w:eastAsia="STZhongsong" w:hAnsi="Verdana"/>
          <w:lang w:eastAsia="zh-CN"/>
        </w:rPr>
        <w:instrText xml:space="preserve"> REF _Ref310481918 \r \h </w:instrText>
      </w:r>
      <w:r w:rsidR="00115007" w:rsidRPr="005A2E53">
        <w:rPr>
          <w:rFonts w:ascii="Verdana" w:eastAsia="STZhongsong" w:hAnsi="Verdana"/>
          <w:lang w:eastAsia="zh-CN"/>
        </w:rPr>
        <w:instrText xml:space="preserve"> \* MERGEFORMAT </w:instrText>
      </w:r>
      <w:r w:rsidRPr="00CB00BC">
        <w:rPr>
          <w:rFonts w:ascii="Verdana" w:eastAsia="STZhongsong" w:hAnsi="Verdana"/>
          <w:lang w:eastAsia="zh-CN"/>
        </w:rPr>
      </w:r>
      <w:r w:rsidRPr="00CB00BC">
        <w:rPr>
          <w:rFonts w:ascii="Verdana" w:eastAsia="STZhongsong" w:hAnsi="Verdana"/>
          <w:lang w:eastAsia="zh-CN"/>
        </w:rPr>
        <w:fldChar w:fldCharType="separate"/>
      </w:r>
      <w:r w:rsidR="00E462FD">
        <w:rPr>
          <w:rFonts w:ascii="Verdana" w:eastAsia="STZhongsong" w:hAnsi="Verdana"/>
          <w:lang w:eastAsia="zh-CN"/>
        </w:rPr>
        <w:t>18</w:t>
      </w:r>
      <w:r w:rsidRPr="00CB00BC">
        <w:rPr>
          <w:rFonts w:ascii="Verdana" w:eastAsia="STZhongsong" w:hAnsi="Verdana"/>
          <w:lang w:eastAsia="zh-CN"/>
        </w:rPr>
        <w:fldChar w:fldCharType="end"/>
      </w:r>
      <w:r w:rsidRPr="005A2E53">
        <w:rPr>
          <w:rFonts w:ascii="Verdana" w:eastAsia="STZhongsong" w:hAnsi="Verdana"/>
          <w:lang w:eastAsia="zh-CN"/>
        </w:rPr>
        <w:t>) throughout the Term and shall ensure that the Services:</w:t>
      </w:r>
      <w:bookmarkEnd w:id="67"/>
      <w:r w:rsidRPr="005A2E53">
        <w:rPr>
          <w:rFonts w:ascii="Verdana" w:eastAsia="STZhongsong" w:hAnsi="Verdana"/>
          <w:lang w:eastAsia="zh-CN"/>
        </w:rPr>
        <w:t xml:space="preserve"> </w:t>
      </w:r>
    </w:p>
    <w:p w:rsidR="00D96EDF" w:rsidRPr="005A2E53"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5A2E53">
        <w:rPr>
          <w:rFonts w:ascii="Verdana" w:eastAsia="STZhongsong" w:hAnsi="Verdana"/>
          <w:lang w:eastAsia="zh-CN"/>
        </w:rPr>
        <w:t>comply in all respects with the Services Requirements; and</w:t>
      </w:r>
    </w:p>
    <w:p w:rsidR="00D96EDF" w:rsidRPr="005A2E53"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5A2E53">
        <w:rPr>
          <w:rFonts w:ascii="Verdana" w:eastAsia="STZhongsong" w:hAnsi="Verdana"/>
          <w:lang w:eastAsia="zh-CN"/>
        </w:rPr>
        <w:t>are supplied in accordance with the Supplier Solution and the terms of this Agreement.</w:t>
      </w:r>
    </w:p>
    <w:p w:rsidR="00D96EDF" w:rsidRPr="005A2E53" w:rsidRDefault="00D96EDF" w:rsidP="00461248">
      <w:pPr>
        <w:keepNext/>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68" w:name="_Ref286267652"/>
      <w:r w:rsidRPr="005A2E53">
        <w:rPr>
          <w:rFonts w:ascii="Verdana" w:eastAsia="STZhongsong" w:hAnsi="Verdana"/>
          <w:lang w:eastAsia="zh-CN"/>
        </w:rPr>
        <w:t>The Supplier shall at all times perform its obligations under this Agreement (including those in relation to the Services) in accordance with:</w:t>
      </w:r>
      <w:bookmarkEnd w:id="68"/>
    </w:p>
    <w:p w:rsidR="00D96EDF" w:rsidRPr="005A2E53"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5A2E53">
        <w:rPr>
          <w:rFonts w:ascii="Verdana" w:eastAsia="STZhongsong" w:hAnsi="Verdana"/>
          <w:lang w:eastAsia="zh-CN"/>
        </w:rPr>
        <w:t>Good Industry Practice; and</w:t>
      </w:r>
    </w:p>
    <w:p w:rsidR="00D96EDF" w:rsidRPr="005A2E53"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5A2E53">
        <w:rPr>
          <w:rFonts w:ascii="Verdana" w:eastAsia="STZhongsong" w:hAnsi="Verdana"/>
          <w:lang w:eastAsia="zh-CN"/>
        </w:rPr>
        <w:t>all applicable Laws.</w:t>
      </w:r>
    </w:p>
    <w:p w:rsidR="00D96EDF" w:rsidRPr="005A2E53"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69" w:name="_Ref88917679"/>
      <w:bookmarkStart w:id="70" w:name="_Toc139079998"/>
      <w:r w:rsidRPr="005A2E53">
        <w:rPr>
          <w:rFonts w:ascii="Verdana" w:eastAsia="STZhongsong" w:hAnsi="Verdana"/>
          <w:lang w:eastAsia="zh-CN"/>
        </w:rPr>
        <w:t>The Supplier shall draw any conflict between any of the requirements of clause 3.1 and the requirements of clause </w:t>
      </w:r>
      <w:r w:rsidRPr="00CB00BC">
        <w:rPr>
          <w:rFonts w:ascii="Verdana" w:eastAsia="STZhongsong" w:hAnsi="Verdana"/>
          <w:lang w:eastAsia="zh-CN"/>
        </w:rPr>
        <w:fldChar w:fldCharType="begin"/>
      </w:r>
      <w:r w:rsidRPr="005A2E53">
        <w:rPr>
          <w:rFonts w:ascii="Verdana" w:eastAsia="STZhongsong" w:hAnsi="Verdana"/>
          <w:lang w:eastAsia="zh-CN"/>
        </w:rPr>
        <w:instrText xml:space="preserve"> REF _Ref286267652 \r \h </w:instrText>
      </w:r>
      <w:r w:rsidR="00115007" w:rsidRPr="005A2E53">
        <w:rPr>
          <w:rFonts w:ascii="Verdana" w:eastAsia="STZhongsong" w:hAnsi="Verdana"/>
          <w:lang w:eastAsia="zh-CN"/>
        </w:rPr>
        <w:instrText xml:space="preserve"> \* MERGEFORMAT </w:instrText>
      </w:r>
      <w:r w:rsidRPr="00CB00BC">
        <w:rPr>
          <w:rFonts w:ascii="Verdana" w:eastAsia="STZhongsong" w:hAnsi="Verdana"/>
          <w:lang w:eastAsia="zh-CN"/>
        </w:rPr>
      </w:r>
      <w:r w:rsidRPr="00CB00BC">
        <w:rPr>
          <w:rFonts w:ascii="Verdana" w:eastAsia="STZhongsong" w:hAnsi="Verdana"/>
          <w:lang w:eastAsia="zh-CN"/>
        </w:rPr>
        <w:fldChar w:fldCharType="separate"/>
      </w:r>
      <w:r w:rsidR="00E462FD">
        <w:rPr>
          <w:rFonts w:ascii="Verdana" w:eastAsia="STZhongsong" w:hAnsi="Verdana"/>
          <w:lang w:eastAsia="zh-CN"/>
        </w:rPr>
        <w:t>3.2</w:t>
      </w:r>
      <w:r w:rsidRPr="00CB00BC">
        <w:rPr>
          <w:rFonts w:ascii="Verdana" w:eastAsia="STZhongsong" w:hAnsi="Verdana"/>
          <w:lang w:eastAsia="zh-CN"/>
        </w:rPr>
        <w:fldChar w:fldCharType="end"/>
      </w:r>
      <w:r w:rsidRPr="005A2E53">
        <w:rPr>
          <w:rFonts w:ascii="Verdana" w:eastAsia="STZhongsong" w:hAnsi="Verdana"/>
          <w:lang w:eastAsia="zh-CN"/>
        </w:rPr>
        <w:t xml:space="preserve"> to the attention of the Commissioner and shall comply with the Commissioner's decision on the resolution of that conflict.</w:t>
      </w:r>
      <w:bookmarkEnd w:id="69"/>
      <w:bookmarkEnd w:id="70"/>
    </w:p>
    <w:p w:rsidR="00AC27D0" w:rsidRPr="005A2E53" w:rsidRDefault="00AC27D0"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5A2E53">
        <w:rPr>
          <w:rFonts w:ascii="Verdana" w:eastAsia="STZhongsong" w:hAnsi="Verdana"/>
          <w:lang w:eastAsia="zh-CN"/>
        </w:rPr>
        <w:t xml:space="preserve">The Commissioner may order Services from the Supplier in accordance with the terms of this Agreement by serving and Order in accordance with Schedule3 (ordering and Invoicing procedure).  The parties agree that there is no obligation for the Commissioner to place any Orders. This Agreement sets out the Order procedure applicable for any Order which the parties may enter into.   </w:t>
      </w:r>
    </w:p>
    <w:p w:rsidR="00AC27D0" w:rsidRPr="005A2E53" w:rsidRDefault="00AC27D0"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5A2E53">
        <w:rPr>
          <w:rFonts w:ascii="Verdana" w:eastAsia="STZhongsong" w:hAnsi="Verdana"/>
          <w:lang w:eastAsia="zh-CN"/>
        </w:rPr>
        <w:t xml:space="preserve">No undertaking or any form of statement, promise, representation or obligation shall be made or deemed to be made by the Commissioner in respect of the total quantities or values of Services that may be Ordered pursuant to this Agreement and the Supplier acknowledges and agrees that it has not entered into this Agreement on the basis of any such undertaking, statement, promise or representation. </w:t>
      </w:r>
    </w:p>
    <w:p w:rsidR="00D96EDF" w:rsidRPr="005A2E53"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71" w:name="_Ref257280320"/>
      <w:r w:rsidRPr="005A2E53">
        <w:rPr>
          <w:rFonts w:ascii="Verdana" w:eastAsia="STZhongsong" w:hAnsi="Verdana"/>
          <w:lang w:eastAsia="zh-CN"/>
        </w:rPr>
        <w:t>If the Commissioner requires Additional Services, it shall notify the Contractor in writing and the parties shall agree any necessary changes to the Agreement in accordance with clause </w:t>
      </w:r>
      <w:r w:rsidRPr="00CB00BC">
        <w:rPr>
          <w:rFonts w:ascii="Verdana" w:eastAsia="STZhongsong" w:hAnsi="Verdana"/>
          <w:lang w:eastAsia="zh-CN"/>
        </w:rPr>
        <w:fldChar w:fldCharType="begin"/>
      </w:r>
      <w:r w:rsidRPr="005A2E53">
        <w:rPr>
          <w:rFonts w:ascii="Verdana" w:eastAsia="STZhongsong" w:hAnsi="Verdana"/>
          <w:lang w:eastAsia="zh-CN"/>
        </w:rPr>
        <w:instrText xml:space="preserve"> REF _Ref310481918 \w \h </w:instrText>
      </w:r>
      <w:r w:rsidR="00115007" w:rsidRPr="005A2E53">
        <w:rPr>
          <w:rFonts w:ascii="Verdana" w:eastAsia="STZhongsong" w:hAnsi="Verdana"/>
          <w:lang w:eastAsia="zh-CN"/>
        </w:rPr>
        <w:instrText xml:space="preserve"> \* MERGEFORMAT </w:instrText>
      </w:r>
      <w:r w:rsidRPr="00CB00BC">
        <w:rPr>
          <w:rFonts w:ascii="Verdana" w:eastAsia="STZhongsong" w:hAnsi="Verdana"/>
          <w:lang w:eastAsia="zh-CN"/>
        </w:rPr>
      </w:r>
      <w:r w:rsidRPr="00CB00BC">
        <w:rPr>
          <w:rFonts w:ascii="Verdana" w:eastAsia="STZhongsong" w:hAnsi="Verdana"/>
          <w:lang w:eastAsia="zh-CN"/>
        </w:rPr>
        <w:fldChar w:fldCharType="separate"/>
      </w:r>
      <w:r w:rsidR="00E462FD">
        <w:rPr>
          <w:rFonts w:ascii="Verdana" w:eastAsia="STZhongsong" w:hAnsi="Verdana"/>
          <w:lang w:eastAsia="zh-CN"/>
        </w:rPr>
        <w:t>18</w:t>
      </w:r>
      <w:r w:rsidRPr="00CB00BC">
        <w:rPr>
          <w:rFonts w:ascii="Verdana" w:eastAsia="STZhongsong" w:hAnsi="Verdana"/>
          <w:lang w:eastAsia="zh-CN"/>
        </w:rPr>
        <w:fldChar w:fldCharType="end"/>
      </w:r>
      <w:r w:rsidRPr="005A2E53">
        <w:rPr>
          <w:rFonts w:ascii="Verdana" w:eastAsia="STZhongsong" w:hAnsi="Verdana"/>
          <w:lang w:eastAsia="zh-CN"/>
        </w:rPr>
        <w:t>.</w:t>
      </w:r>
      <w:bookmarkEnd w:id="71"/>
    </w:p>
    <w:p w:rsidR="00D96EDF" w:rsidRPr="005A2E53"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72" w:name="_Ref286409932"/>
      <w:bookmarkStart w:id="73" w:name="_Toc341886124"/>
      <w:bookmarkStart w:id="74" w:name="_Ref286269229"/>
      <w:r w:rsidRPr="005A2E53">
        <w:rPr>
          <w:rFonts w:ascii="Verdana" w:eastAsia="STZhongsong" w:hAnsi="Verdana"/>
          <w:b/>
          <w:caps/>
          <w:lang w:eastAsia="zh-CN"/>
        </w:rPr>
        <w:t>SERVICE FAILURE</w:t>
      </w:r>
      <w:bookmarkEnd w:id="72"/>
      <w:bookmarkEnd w:id="73"/>
    </w:p>
    <w:p w:rsidR="00D96EDF" w:rsidRPr="005A2E53"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5A2E53">
        <w:rPr>
          <w:rFonts w:ascii="Verdana" w:eastAsia="STZhongsong" w:hAnsi="Verdana"/>
          <w:lang w:eastAsia="zh-CN"/>
        </w:rPr>
        <w:t>If there is a Service Failure, or if the Supplier believes that there will be a Service Failure, the Supplier shall notify the Commissioner promptly of the Service Failure or likely Service Failure, and, at the request of the Commissioner, shall:</w:t>
      </w:r>
      <w:bookmarkEnd w:id="74"/>
    </w:p>
    <w:p w:rsidR="00D96EDF" w:rsidRPr="005A2E53"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bookmarkStart w:id="75" w:name="_Ref286269347"/>
      <w:r w:rsidRPr="005A2E53">
        <w:rPr>
          <w:rFonts w:ascii="Verdana" w:eastAsia="STZhongsong" w:hAnsi="Verdana"/>
          <w:lang w:eastAsia="zh-CN"/>
        </w:rPr>
        <w:lastRenderedPageBreak/>
        <w:t>submit to the Commissioner for approval a plan detailing the action that the Supplier proposes to take to rectify the Service Failure or to prevent the Service Failure from taking place or recurring (</w:t>
      </w:r>
      <w:r w:rsidRPr="005A2E53">
        <w:rPr>
          <w:rFonts w:ascii="Verdana" w:eastAsia="STZhongsong" w:hAnsi="Verdana"/>
          <w:b/>
          <w:lang w:eastAsia="zh-CN"/>
        </w:rPr>
        <w:t>"Correction Plan"</w:t>
      </w:r>
      <w:r w:rsidRPr="005A2E53">
        <w:rPr>
          <w:rFonts w:ascii="Verdana" w:eastAsia="STZhongsong" w:hAnsi="Verdana"/>
          <w:lang w:eastAsia="zh-CN"/>
        </w:rPr>
        <w:t>), within 10 Working Days of the Commissioner's notification;</w:t>
      </w:r>
      <w:bookmarkEnd w:id="75"/>
      <w:r w:rsidRPr="005A2E53">
        <w:rPr>
          <w:rFonts w:ascii="Verdana" w:eastAsia="STZhongsong" w:hAnsi="Verdana"/>
          <w:lang w:eastAsia="zh-CN"/>
        </w:rPr>
        <w:t xml:space="preserve"> </w:t>
      </w:r>
    </w:p>
    <w:p w:rsidR="00D96EDF" w:rsidRPr="005A2E53"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5A2E53">
        <w:rPr>
          <w:rFonts w:ascii="Verdana" w:eastAsia="STZhongsong" w:hAnsi="Verdana"/>
          <w:lang w:eastAsia="zh-CN"/>
        </w:rPr>
        <w:t>take all remedial action that is reasonable to rectify or to prevent the Service Failure from taking place or recurring; and</w:t>
      </w:r>
    </w:p>
    <w:p w:rsidR="00D96EDF" w:rsidRPr="005A2E53"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5A2E53">
        <w:rPr>
          <w:rFonts w:ascii="Verdana" w:eastAsia="STZhongsong" w:hAnsi="Verdana"/>
          <w:lang w:eastAsia="zh-CN"/>
        </w:rPr>
        <w:t>implement the Correction Plan in accordance with its terms following approval by the Commissioner pursuant to clause </w:t>
      </w:r>
      <w:r w:rsidRPr="00CB00BC">
        <w:rPr>
          <w:rFonts w:ascii="Verdana" w:eastAsia="STZhongsong" w:hAnsi="Verdana"/>
          <w:lang w:eastAsia="zh-CN"/>
        </w:rPr>
        <w:fldChar w:fldCharType="begin"/>
      </w:r>
      <w:r w:rsidRPr="005A2E53">
        <w:rPr>
          <w:rFonts w:ascii="Verdana" w:eastAsia="STZhongsong" w:hAnsi="Verdana"/>
          <w:lang w:eastAsia="zh-CN"/>
        </w:rPr>
        <w:instrText xml:space="preserve"> REF _Ref286269347 \r \h </w:instrText>
      </w:r>
      <w:r w:rsidR="00115007" w:rsidRPr="005A2E53">
        <w:rPr>
          <w:rFonts w:ascii="Verdana" w:eastAsia="STZhongsong" w:hAnsi="Verdana"/>
          <w:lang w:eastAsia="zh-CN"/>
        </w:rPr>
        <w:instrText xml:space="preserve"> \* MERGEFORMAT </w:instrText>
      </w:r>
      <w:r w:rsidRPr="00CB00BC">
        <w:rPr>
          <w:rFonts w:ascii="Verdana" w:eastAsia="STZhongsong" w:hAnsi="Verdana"/>
          <w:lang w:eastAsia="zh-CN"/>
        </w:rPr>
      </w:r>
      <w:r w:rsidRPr="00CB00BC">
        <w:rPr>
          <w:rFonts w:ascii="Verdana" w:eastAsia="STZhongsong" w:hAnsi="Verdana"/>
          <w:lang w:eastAsia="zh-CN"/>
        </w:rPr>
        <w:fldChar w:fldCharType="separate"/>
      </w:r>
      <w:r w:rsidR="00E462FD">
        <w:rPr>
          <w:rFonts w:ascii="Verdana" w:eastAsia="STZhongsong" w:hAnsi="Verdana"/>
          <w:lang w:eastAsia="zh-CN"/>
        </w:rPr>
        <w:t>4.1.1</w:t>
      </w:r>
      <w:r w:rsidRPr="00CB00BC">
        <w:rPr>
          <w:rFonts w:ascii="Verdana" w:eastAsia="STZhongsong" w:hAnsi="Verdana"/>
          <w:lang w:eastAsia="zh-CN"/>
        </w:rPr>
        <w:fldChar w:fldCharType="end"/>
      </w:r>
      <w:r w:rsidRPr="005A2E53">
        <w:rPr>
          <w:rFonts w:ascii="Verdana" w:eastAsia="STZhongsong" w:hAnsi="Verdana"/>
          <w:lang w:eastAsia="zh-CN"/>
        </w:rPr>
        <w:t xml:space="preserve">. </w:t>
      </w:r>
    </w:p>
    <w:p w:rsidR="00D96EDF" w:rsidRPr="005A2E53"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76" w:name="_Toc139080028"/>
      <w:bookmarkStart w:id="77" w:name="_Ref288211652"/>
      <w:r w:rsidRPr="005A2E53">
        <w:rPr>
          <w:rFonts w:ascii="Verdana" w:eastAsia="STZhongsong" w:hAnsi="Verdana"/>
          <w:lang w:eastAsia="zh-CN"/>
        </w:rPr>
        <w:t>Without prejudice to its rights under clause </w:t>
      </w:r>
      <w:r w:rsidRPr="00CB00BC">
        <w:rPr>
          <w:rFonts w:ascii="Verdana" w:eastAsia="STZhongsong" w:hAnsi="Verdana"/>
          <w:lang w:eastAsia="zh-CN"/>
        </w:rPr>
        <w:fldChar w:fldCharType="begin"/>
      </w:r>
      <w:r w:rsidRPr="005A2E53">
        <w:rPr>
          <w:rFonts w:ascii="Verdana" w:eastAsia="STZhongsong" w:hAnsi="Verdana"/>
          <w:lang w:eastAsia="zh-CN"/>
        </w:rPr>
        <w:instrText xml:space="preserve"> REF _Ref310482236 \r \h </w:instrText>
      </w:r>
      <w:r w:rsidR="00115007" w:rsidRPr="005A2E53">
        <w:rPr>
          <w:rFonts w:ascii="Verdana" w:eastAsia="STZhongsong" w:hAnsi="Verdana"/>
          <w:lang w:eastAsia="zh-CN"/>
        </w:rPr>
        <w:instrText xml:space="preserve"> \* MERGEFORMAT </w:instrText>
      </w:r>
      <w:r w:rsidRPr="00CB00BC">
        <w:rPr>
          <w:rFonts w:ascii="Verdana" w:eastAsia="STZhongsong" w:hAnsi="Verdana"/>
          <w:lang w:eastAsia="zh-CN"/>
        </w:rPr>
      </w:r>
      <w:r w:rsidRPr="00CB00BC">
        <w:rPr>
          <w:rFonts w:ascii="Verdana" w:eastAsia="STZhongsong" w:hAnsi="Verdana"/>
          <w:lang w:eastAsia="zh-CN"/>
        </w:rPr>
        <w:fldChar w:fldCharType="separate"/>
      </w:r>
      <w:r w:rsidR="00E462FD">
        <w:rPr>
          <w:rFonts w:ascii="Verdana" w:eastAsia="STZhongsong" w:hAnsi="Verdana"/>
          <w:lang w:eastAsia="zh-CN"/>
        </w:rPr>
        <w:t>7</w:t>
      </w:r>
      <w:r w:rsidRPr="00CB00BC">
        <w:rPr>
          <w:rFonts w:ascii="Verdana" w:eastAsia="STZhongsong" w:hAnsi="Verdana"/>
          <w:lang w:eastAsia="zh-CN"/>
        </w:rPr>
        <w:fldChar w:fldCharType="end"/>
      </w:r>
      <w:r w:rsidRPr="005A2E53">
        <w:rPr>
          <w:rFonts w:ascii="Verdana" w:eastAsia="STZhongsong" w:hAnsi="Verdana"/>
          <w:lang w:eastAsia="zh-CN"/>
        </w:rPr>
        <w:t>, where a Service Failure occurs, the Commissioner may, on written notice to the Supplier, withhold a proportionate amount of the Contract Price in respect of such Services until such time as the relevant Service Failure is remedied.  Provided that the relevant Service Failure is remedied, the Commissioner shall resume payment of the relevant part of the Contract Price, including payment of the amount retained.</w:t>
      </w:r>
      <w:bookmarkEnd w:id="76"/>
      <w:bookmarkEnd w:id="77"/>
    </w:p>
    <w:p w:rsidR="00D96EDF" w:rsidRPr="005A2E53"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78" w:name="_Ref73155193"/>
      <w:bookmarkStart w:id="79" w:name="_Ref87972720"/>
      <w:bookmarkStart w:id="80" w:name="_Ref87972960"/>
      <w:bookmarkStart w:id="81" w:name="_Ref286269005"/>
      <w:bookmarkStart w:id="82" w:name="_Toc341886125"/>
      <w:r w:rsidRPr="005A2E53">
        <w:rPr>
          <w:rFonts w:ascii="Verdana" w:eastAsia="STZhongsong" w:hAnsi="Verdana"/>
          <w:b/>
          <w:caps/>
          <w:lang w:eastAsia="zh-CN"/>
        </w:rPr>
        <w:t>EFFECT OF commissioner CAUSE</w:t>
      </w:r>
      <w:bookmarkEnd w:id="78"/>
      <w:bookmarkEnd w:id="79"/>
      <w:bookmarkEnd w:id="80"/>
      <w:bookmarkEnd w:id="81"/>
      <w:bookmarkEnd w:id="82"/>
    </w:p>
    <w:p w:rsidR="00D96EDF" w:rsidRPr="005A2E53"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83" w:name="_Toc139080043"/>
      <w:r w:rsidRPr="005A2E53">
        <w:rPr>
          <w:rFonts w:ascii="Verdana" w:eastAsia="STZhongsong" w:hAnsi="Verdana"/>
          <w:lang w:eastAsia="zh-CN"/>
        </w:rPr>
        <w:t>Any disputes about or arising out of whether a Commissioner Cause applies to the Supplier's failure to provide the Services in accordance with this Agreement shall be resolved in accordance with the provisions of clause </w:t>
      </w:r>
      <w:r w:rsidRPr="00CB00BC">
        <w:rPr>
          <w:rFonts w:ascii="Verdana" w:eastAsia="STZhongsong" w:hAnsi="Verdana"/>
          <w:lang w:eastAsia="zh-CN"/>
        </w:rPr>
        <w:fldChar w:fldCharType="begin"/>
      </w:r>
      <w:r w:rsidRPr="005A2E53">
        <w:rPr>
          <w:rFonts w:ascii="Verdana" w:eastAsia="STZhongsong" w:hAnsi="Verdana"/>
          <w:lang w:eastAsia="zh-CN"/>
        </w:rPr>
        <w:instrText xml:space="preserve"> REF _Ref310482753 \r \h </w:instrText>
      </w:r>
      <w:r w:rsidR="00115007" w:rsidRPr="005A2E53">
        <w:rPr>
          <w:rFonts w:ascii="Verdana" w:eastAsia="STZhongsong" w:hAnsi="Verdana"/>
          <w:lang w:eastAsia="zh-CN"/>
        </w:rPr>
        <w:instrText xml:space="preserve"> \* MERGEFORMAT </w:instrText>
      </w:r>
      <w:r w:rsidRPr="00CB00BC">
        <w:rPr>
          <w:rFonts w:ascii="Verdana" w:eastAsia="STZhongsong" w:hAnsi="Verdana"/>
          <w:lang w:eastAsia="zh-CN"/>
        </w:rPr>
      </w:r>
      <w:r w:rsidRPr="00CB00BC">
        <w:rPr>
          <w:rFonts w:ascii="Verdana" w:eastAsia="STZhongsong" w:hAnsi="Verdana"/>
          <w:lang w:eastAsia="zh-CN"/>
        </w:rPr>
        <w:fldChar w:fldCharType="separate"/>
      </w:r>
      <w:r w:rsidR="00E462FD">
        <w:rPr>
          <w:rFonts w:ascii="Verdana" w:eastAsia="STZhongsong" w:hAnsi="Verdana"/>
          <w:lang w:eastAsia="zh-CN"/>
        </w:rPr>
        <w:t>19</w:t>
      </w:r>
      <w:r w:rsidRPr="00CB00BC">
        <w:rPr>
          <w:rFonts w:ascii="Verdana" w:eastAsia="STZhongsong" w:hAnsi="Verdana"/>
          <w:lang w:eastAsia="zh-CN"/>
        </w:rPr>
        <w:fldChar w:fldCharType="end"/>
      </w:r>
      <w:r w:rsidRPr="005A2E53">
        <w:rPr>
          <w:rFonts w:ascii="Verdana" w:eastAsia="STZhongsong" w:hAnsi="Verdana"/>
          <w:lang w:eastAsia="zh-CN"/>
        </w:rPr>
        <w:t xml:space="preserve"> (Dispute Resolution).  Pending the resolution of the dispute both parties shall continue to resolve the causes of, and mitigate the effects of, such failure.</w:t>
      </w:r>
      <w:bookmarkEnd w:id="83"/>
    </w:p>
    <w:p w:rsidR="00D96EDF" w:rsidRPr="005A2E53"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84" w:name="_Toc341886126"/>
      <w:r w:rsidRPr="005A2E53">
        <w:rPr>
          <w:rFonts w:ascii="Verdana" w:eastAsia="STZhongsong" w:hAnsi="Verdana"/>
          <w:b/>
          <w:caps/>
          <w:lang w:eastAsia="zh-CN"/>
        </w:rPr>
        <w:t>QUALITY STANDARDS</w:t>
      </w:r>
      <w:bookmarkEnd w:id="84"/>
    </w:p>
    <w:p w:rsidR="00D96EDF" w:rsidRPr="005A2E53" w:rsidRDefault="00D96EDF" w:rsidP="00D96EDF">
      <w:pPr>
        <w:suppressAutoHyphens w:val="0"/>
        <w:adjustRightInd w:val="0"/>
        <w:spacing w:after="240"/>
        <w:ind w:left="720"/>
        <w:jc w:val="both"/>
        <w:rPr>
          <w:rFonts w:ascii="Verdana" w:eastAsia="STZhongsong" w:hAnsi="Verdana"/>
          <w:lang w:eastAsia="zh-CN"/>
        </w:rPr>
      </w:pPr>
      <w:r w:rsidRPr="005A2E53">
        <w:rPr>
          <w:rFonts w:ascii="Verdana" w:eastAsia="STZhongsong" w:hAnsi="Verdana"/>
          <w:lang w:eastAsia="zh-CN"/>
        </w:rPr>
        <w:t>The Supplier shall at all times comply with the Quality Standards and, where applicable, shall maintain accreditation with the relevant Quality Standards authorisation body. To the extent that no Quality Standards have been specified in the Services Requirements, the Supplier shall agree any relevant standards for the Services with the Commissioner prior to the supply of the Services and, in any event, the Supplier shall perform its obligations under this Agreement in accordance with the provisions of clause </w:t>
      </w:r>
      <w:r w:rsidRPr="00CB00BC">
        <w:rPr>
          <w:rFonts w:ascii="Verdana" w:eastAsia="STZhongsong" w:hAnsi="Verdana"/>
          <w:lang w:eastAsia="zh-CN"/>
        </w:rPr>
        <w:fldChar w:fldCharType="begin"/>
      </w:r>
      <w:r w:rsidRPr="005A2E53">
        <w:rPr>
          <w:rFonts w:ascii="Verdana" w:eastAsia="STZhongsong" w:hAnsi="Verdana"/>
          <w:lang w:eastAsia="zh-CN"/>
        </w:rPr>
        <w:instrText xml:space="preserve"> REF _Ref286270457 \r \h </w:instrText>
      </w:r>
      <w:r w:rsidR="00115007" w:rsidRPr="005A2E53">
        <w:rPr>
          <w:rFonts w:ascii="Verdana" w:eastAsia="STZhongsong" w:hAnsi="Verdana"/>
          <w:lang w:eastAsia="zh-CN"/>
        </w:rPr>
        <w:instrText xml:space="preserve"> \* MERGEFORMAT </w:instrText>
      </w:r>
      <w:r w:rsidRPr="00CB00BC">
        <w:rPr>
          <w:rFonts w:ascii="Verdana" w:eastAsia="STZhongsong" w:hAnsi="Verdana"/>
          <w:lang w:eastAsia="zh-CN"/>
        </w:rPr>
      </w:r>
      <w:r w:rsidRPr="00CB00BC">
        <w:rPr>
          <w:rFonts w:ascii="Verdana" w:eastAsia="STZhongsong" w:hAnsi="Verdana"/>
          <w:lang w:eastAsia="zh-CN"/>
        </w:rPr>
        <w:fldChar w:fldCharType="separate"/>
      </w:r>
      <w:r w:rsidR="00E462FD">
        <w:rPr>
          <w:rFonts w:ascii="Verdana" w:eastAsia="STZhongsong" w:hAnsi="Verdana"/>
          <w:lang w:eastAsia="zh-CN"/>
        </w:rPr>
        <w:t>3</w:t>
      </w:r>
      <w:r w:rsidRPr="00CB00BC">
        <w:rPr>
          <w:rFonts w:ascii="Verdana" w:eastAsia="STZhongsong" w:hAnsi="Verdana"/>
          <w:lang w:eastAsia="zh-CN"/>
        </w:rPr>
        <w:fldChar w:fldCharType="end"/>
      </w:r>
      <w:r w:rsidRPr="005A2E53">
        <w:rPr>
          <w:rFonts w:ascii="Verdana" w:eastAsia="STZhongsong" w:hAnsi="Verdana"/>
          <w:lang w:eastAsia="zh-CN"/>
        </w:rPr>
        <w:t xml:space="preserve"> (Provision of Services).</w:t>
      </w:r>
    </w:p>
    <w:p w:rsidR="00D96EDF" w:rsidRPr="005A2E53"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85" w:name="_Ref310482236"/>
      <w:bookmarkStart w:id="86" w:name="_Toc341886127"/>
      <w:r w:rsidRPr="005A2E53">
        <w:rPr>
          <w:rFonts w:ascii="Verdana" w:eastAsia="STZhongsong" w:hAnsi="Verdana"/>
          <w:b/>
          <w:caps/>
          <w:lang w:eastAsia="zh-CN"/>
        </w:rPr>
        <w:t>Remedies in the event of inadequate performance</w:t>
      </w:r>
      <w:bookmarkEnd w:id="85"/>
      <w:bookmarkEnd w:id="86"/>
    </w:p>
    <w:p w:rsidR="00D96EDF" w:rsidRPr="005A2E53"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5A2E53">
        <w:rPr>
          <w:rFonts w:ascii="Verdana" w:eastAsia="STZhongsong" w:hAnsi="Verdana"/>
          <w:lang w:eastAsia="zh-CN"/>
        </w:rPr>
        <w:t>In the event that the Commissioner is of the reasonable opinion that there has been a  breach of this Agreement by the Supplier, then the Commissioner may, without prejudice to its rights under clauses </w:t>
      </w:r>
      <w:r w:rsidRPr="00CB00BC">
        <w:rPr>
          <w:rFonts w:ascii="Verdana" w:eastAsia="STZhongsong" w:hAnsi="Verdana"/>
          <w:lang w:eastAsia="zh-CN"/>
        </w:rPr>
        <w:fldChar w:fldCharType="begin"/>
      </w:r>
      <w:r w:rsidRPr="005A2E53">
        <w:rPr>
          <w:rFonts w:ascii="Verdana" w:eastAsia="STZhongsong" w:hAnsi="Verdana"/>
          <w:lang w:eastAsia="zh-CN"/>
        </w:rPr>
        <w:instrText xml:space="preserve"> REF _Ref286409932 \r \h </w:instrText>
      </w:r>
      <w:r w:rsidR="00115007" w:rsidRPr="005A2E53">
        <w:rPr>
          <w:rFonts w:ascii="Verdana" w:eastAsia="STZhongsong" w:hAnsi="Verdana"/>
          <w:lang w:eastAsia="zh-CN"/>
        </w:rPr>
        <w:instrText xml:space="preserve"> \* MERGEFORMAT </w:instrText>
      </w:r>
      <w:r w:rsidRPr="00CB00BC">
        <w:rPr>
          <w:rFonts w:ascii="Verdana" w:eastAsia="STZhongsong" w:hAnsi="Verdana"/>
          <w:lang w:eastAsia="zh-CN"/>
        </w:rPr>
      </w:r>
      <w:r w:rsidRPr="00CB00BC">
        <w:rPr>
          <w:rFonts w:ascii="Verdana" w:eastAsia="STZhongsong" w:hAnsi="Verdana"/>
          <w:lang w:eastAsia="zh-CN"/>
        </w:rPr>
        <w:fldChar w:fldCharType="separate"/>
      </w:r>
      <w:r w:rsidR="00E462FD">
        <w:rPr>
          <w:rFonts w:ascii="Verdana" w:eastAsia="STZhongsong" w:hAnsi="Verdana"/>
          <w:lang w:eastAsia="zh-CN"/>
        </w:rPr>
        <w:t>4</w:t>
      </w:r>
      <w:r w:rsidRPr="00CB00BC">
        <w:rPr>
          <w:rFonts w:ascii="Verdana" w:eastAsia="STZhongsong" w:hAnsi="Verdana"/>
          <w:lang w:eastAsia="zh-CN"/>
        </w:rPr>
        <w:fldChar w:fldCharType="end"/>
      </w:r>
      <w:r w:rsidRPr="005A2E53">
        <w:rPr>
          <w:rFonts w:ascii="Verdana" w:eastAsia="STZhongsong" w:hAnsi="Verdana"/>
          <w:lang w:eastAsia="zh-CN"/>
        </w:rPr>
        <w:t xml:space="preserve"> (Service Failure) and </w:t>
      </w:r>
      <w:r w:rsidRPr="00CB00BC">
        <w:rPr>
          <w:rFonts w:ascii="Verdana" w:eastAsia="STZhongsong" w:hAnsi="Verdana"/>
          <w:lang w:eastAsia="zh-CN"/>
        </w:rPr>
        <w:fldChar w:fldCharType="begin"/>
      </w:r>
      <w:r w:rsidRPr="005A2E53">
        <w:rPr>
          <w:rFonts w:ascii="Verdana" w:eastAsia="STZhongsong" w:hAnsi="Verdana"/>
          <w:lang w:eastAsia="zh-CN"/>
        </w:rPr>
        <w:instrText xml:space="preserve"> REF _Ref284594073 \r \h </w:instrText>
      </w:r>
      <w:r w:rsidR="00115007" w:rsidRPr="005A2E53">
        <w:rPr>
          <w:rFonts w:ascii="Verdana" w:eastAsia="STZhongsong" w:hAnsi="Verdana"/>
          <w:lang w:eastAsia="zh-CN"/>
        </w:rPr>
        <w:instrText xml:space="preserve"> \* MERGEFORMAT </w:instrText>
      </w:r>
      <w:r w:rsidRPr="00CB00BC">
        <w:rPr>
          <w:rFonts w:ascii="Verdana" w:eastAsia="STZhongsong" w:hAnsi="Verdana"/>
          <w:lang w:eastAsia="zh-CN"/>
        </w:rPr>
      </w:r>
      <w:r w:rsidRPr="00CB00BC">
        <w:rPr>
          <w:rFonts w:ascii="Verdana" w:eastAsia="STZhongsong" w:hAnsi="Verdana"/>
          <w:lang w:eastAsia="zh-CN"/>
        </w:rPr>
        <w:fldChar w:fldCharType="separate"/>
      </w:r>
      <w:r w:rsidR="00E462FD">
        <w:rPr>
          <w:rFonts w:ascii="Verdana" w:eastAsia="STZhongsong" w:hAnsi="Verdana"/>
          <w:lang w:eastAsia="zh-CN"/>
        </w:rPr>
        <w:t>42.3</w:t>
      </w:r>
      <w:r w:rsidRPr="00CB00BC">
        <w:rPr>
          <w:rFonts w:ascii="Verdana" w:eastAsia="STZhongsong" w:hAnsi="Verdana"/>
          <w:lang w:eastAsia="zh-CN"/>
        </w:rPr>
        <w:fldChar w:fldCharType="end"/>
      </w:r>
      <w:r w:rsidRPr="005A2E53">
        <w:rPr>
          <w:rFonts w:ascii="Verdana" w:eastAsia="STZhongsong" w:hAnsi="Verdana"/>
          <w:lang w:eastAsia="zh-CN"/>
        </w:rPr>
        <w:t xml:space="preserve"> (Termination on Default), do any of the following:</w:t>
      </w:r>
    </w:p>
    <w:p w:rsidR="00D96EDF" w:rsidRPr="005A2E53"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5A2E53">
        <w:rPr>
          <w:rFonts w:ascii="Verdana" w:eastAsia="STZhongsong" w:hAnsi="Verdana"/>
          <w:lang w:eastAsia="zh-CN"/>
        </w:rPr>
        <w:t>require the Supplier to re-perform the relevant Services or to comply with its obligations, at its own cost;</w:t>
      </w:r>
    </w:p>
    <w:p w:rsidR="00D96EDF" w:rsidRPr="005A2E53"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5A2E53">
        <w:rPr>
          <w:rFonts w:ascii="Verdana" w:eastAsia="STZhongsong" w:hAnsi="Verdana"/>
          <w:lang w:eastAsia="zh-CN"/>
        </w:rPr>
        <w:t xml:space="preserve">without terminating this Agreement, itself supply or procure the supply of all or part of the Services by a third party until such time as the </w:t>
      </w:r>
      <w:r w:rsidRPr="005A2E53">
        <w:rPr>
          <w:rFonts w:ascii="Verdana" w:eastAsia="STZhongsong" w:hAnsi="Verdana"/>
          <w:lang w:eastAsia="zh-CN"/>
        </w:rPr>
        <w:lastRenderedPageBreak/>
        <w:t xml:space="preserve">Supplier shall have demonstrated to the reasonable satisfaction of the Commissioner that the Supplier will once more be able to supply all or such part of the Services in accordance with this Agreement; </w:t>
      </w:r>
    </w:p>
    <w:p w:rsidR="00D96EDF" w:rsidRPr="005A2E53"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bookmarkStart w:id="87" w:name="_Ref288213460"/>
      <w:r w:rsidRPr="005A2E53">
        <w:rPr>
          <w:rFonts w:ascii="Verdana" w:eastAsia="STZhongsong" w:hAnsi="Verdana"/>
          <w:lang w:eastAsia="zh-CN"/>
        </w:rPr>
        <w:t>without terminating the whole of this Agreement, terminate this Agreement in respect of part of the Services only (whereupon a corresponding reduction in the Contract Price shall be made) and thereafter itself supply or procure a third party to supply such part of the Services; and/or</w:t>
      </w:r>
      <w:bookmarkEnd w:id="87"/>
    </w:p>
    <w:p w:rsidR="00D96EDF" w:rsidRPr="005A2E53"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5A2E53">
        <w:rPr>
          <w:rFonts w:ascii="Verdana" w:eastAsia="STZhongsong" w:hAnsi="Verdana"/>
          <w:lang w:eastAsia="zh-CN"/>
        </w:rPr>
        <w:t>terminate, in accordance with clause </w:t>
      </w:r>
      <w:r w:rsidRPr="00CB00BC">
        <w:rPr>
          <w:rFonts w:ascii="Verdana" w:eastAsia="STZhongsong" w:hAnsi="Verdana"/>
          <w:lang w:eastAsia="zh-CN"/>
        </w:rPr>
        <w:fldChar w:fldCharType="begin"/>
      </w:r>
      <w:r w:rsidRPr="005A2E53">
        <w:rPr>
          <w:rFonts w:ascii="Verdana" w:eastAsia="STZhongsong" w:hAnsi="Verdana"/>
          <w:lang w:eastAsia="zh-CN"/>
        </w:rPr>
        <w:instrText xml:space="preserve"> REF _Ref284594073 \r \h </w:instrText>
      </w:r>
      <w:r w:rsidR="00115007" w:rsidRPr="005A2E53">
        <w:rPr>
          <w:rFonts w:ascii="Verdana" w:eastAsia="STZhongsong" w:hAnsi="Verdana"/>
          <w:lang w:eastAsia="zh-CN"/>
        </w:rPr>
        <w:instrText xml:space="preserve"> \* MERGEFORMAT </w:instrText>
      </w:r>
      <w:r w:rsidRPr="00CB00BC">
        <w:rPr>
          <w:rFonts w:ascii="Verdana" w:eastAsia="STZhongsong" w:hAnsi="Verdana"/>
          <w:lang w:eastAsia="zh-CN"/>
        </w:rPr>
      </w:r>
      <w:r w:rsidRPr="00CB00BC">
        <w:rPr>
          <w:rFonts w:ascii="Verdana" w:eastAsia="STZhongsong" w:hAnsi="Verdana"/>
          <w:lang w:eastAsia="zh-CN"/>
        </w:rPr>
        <w:fldChar w:fldCharType="separate"/>
      </w:r>
      <w:r w:rsidR="00E462FD">
        <w:rPr>
          <w:rFonts w:ascii="Verdana" w:eastAsia="STZhongsong" w:hAnsi="Verdana"/>
          <w:lang w:eastAsia="zh-CN"/>
        </w:rPr>
        <w:t>42.3</w:t>
      </w:r>
      <w:r w:rsidRPr="00CB00BC">
        <w:rPr>
          <w:rFonts w:ascii="Verdana" w:eastAsia="STZhongsong" w:hAnsi="Verdana"/>
          <w:lang w:eastAsia="zh-CN"/>
        </w:rPr>
        <w:fldChar w:fldCharType="end"/>
      </w:r>
      <w:r w:rsidRPr="005A2E53">
        <w:rPr>
          <w:rFonts w:ascii="Verdana" w:eastAsia="STZhongsong" w:hAnsi="Verdana"/>
          <w:lang w:eastAsia="zh-CN"/>
        </w:rPr>
        <w:t xml:space="preserve"> (Termination on Default), the whole of this Agreement.</w:t>
      </w:r>
    </w:p>
    <w:p w:rsidR="00D96EDF" w:rsidRPr="005A2E53"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5A2E53">
        <w:rPr>
          <w:rFonts w:ascii="Verdana" w:eastAsia="STZhongsong" w:hAnsi="Verdana"/>
          <w:lang w:eastAsia="zh-CN"/>
        </w:rPr>
        <w:t>Without prejudice to its right under clause </w:t>
      </w:r>
      <w:r w:rsidRPr="00CB00BC">
        <w:rPr>
          <w:rFonts w:ascii="Verdana" w:eastAsia="STZhongsong" w:hAnsi="Verdana"/>
          <w:lang w:eastAsia="zh-CN"/>
        </w:rPr>
        <w:fldChar w:fldCharType="begin"/>
      </w:r>
      <w:r w:rsidRPr="005A2E53">
        <w:rPr>
          <w:rFonts w:ascii="Verdana" w:eastAsia="STZhongsong" w:hAnsi="Verdana"/>
          <w:lang w:eastAsia="zh-CN"/>
        </w:rPr>
        <w:instrText xml:space="preserve"> REF _Ref284592695 \r \h </w:instrText>
      </w:r>
      <w:r w:rsidR="00115007" w:rsidRPr="005A2E53">
        <w:rPr>
          <w:rFonts w:ascii="Verdana" w:eastAsia="STZhongsong" w:hAnsi="Verdana"/>
          <w:lang w:eastAsia="zh-CN"/>
        </w:rPr>
        <w:instrText xml:space="preserve"> \* MERGEFORMAT </w:instrText>
      </w:r>
      <w:r w:rsidRPr="00CB00BC">
        <w:rPr>
          <w:rFonts w:ascii="Verdana" w:eastAsia="STZhongsong" w:hAnsi="Verdana"/>
          <w:lang w:eastAsia="zh-CN"/>
        </w:rPr>
      </w:r>
      <w:r w:rsidRPr="00CB00BC">
        <w:rPr>
          <w:rFonts w:ascii="Verdana" w:eastAsia="STZhongsong" w:hAnsi="Verdana"/>
          <w:lang w:eastAsia="zh-CN"/>
        </w:rPr>
        <w:fldChar w:fldCharType="separate"/>
      </w:r>
      <w:r w:rsidR="00E462FD">
        <w:rPr>
          <w:rFonts w:ascii="Verdana" w:eastAsia="STZhongsong" w:hAnsi="Verdana"/>
          <w:lang w:eastAsia="zh-CN"/>
        </w:rPr>
        <w:t>13</w:t>
      </w:r>
      <w:r w:rsidRPr="00CB00BC">
        <w:rPr>
          <w:rFonts w:ascii="Verdana" w:eastAsia="STZhongsong" w:hAnsi="Verdana"/>
          <w:lang w:eastAsia="zh-CN"/>
        </w:rPr>
        <w:fldChar w:fldCharType="end"/>
      </w:r>
      <w:r w:rsidRPr="005A2E53">
        <w:rPr>
          <w:rFonts w:ascii="Verdana" w:eastAsia="STZhongsong" w:hAnsi="Verdana"/>
          <w:lang w:eastAsia="zh-CN"/>
        </w:rPr>
        <w:t xml:space="preserve"> (Recovery of Sums Due), the Commissioner may charge the Supplier for any costs reasonably incurred (including reasonable administration costs) in respect of the supply of any part of the Services by the Commissioner or a third party to the extent that such costs exceed the payment which would otherwise have been payable to the Supplier for such part of the Services and provided that the Commissioner uses its reasonable endeavours to mitigate any additional expenditure in obtaining replacement Services.</w:t>
      </w:r>
    </w:p>
    <w:p w:rsidR="00D96EDF" w:rsidRPr="005A2E53"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88" w:name="_Toc286272748"/>
      <w:bookmarkStart w:id="89" w:name="_Toc286272750"/>
      <w:bookmarkStart w:id="90" w:name="_Ref286063755"/>
      <w:bookmarkStart w:id="91" w:name="_Toc341886128"/>
      <w:bookmarkEnd w:id="88"/>
      <w:bookmarkEnd w:id="89"/>
      <w:r w:rsidRPr="005A2E53">
        <w:rPr>
          <w:rFonts w:ascii="Verdana" w:eastAsia="STZhongsong" w:hAnsi="Verdana"/>
          <w:b/>
          <w:caps/>
          <w:lang w:eastAsia="zh-CN"/>
        </w:rPr>
        <w:t>Provision and Removal of Equipment</w:t>
      </w:r>
      <w:bookmarkEnd w:id="90"/>
      <w:bookmarkEnd w:id="91"/>
      <w:r w:rsidRPr="005A2E53">
        <w:rPr>
          <w:rFonts w:ascii="Verdana" w:eastAsia="STZhongsong" w:hAnsi="Verdana"/>
          <w:b/>
          <w:caps/>
          <w:lang w:eastAsia="zh-CN"/>
        </w:rPr>
        <w:t xml:space="preserve"> </w:t>
      </w:r>
    </w:p>
    <w:p w:rsidR="00D96EDF" w:rsidRPr="005A2E53"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5A2E53">
        <w:rPr>
          <w:rFonts w:ascii="Verdana" w:eastAsia="STZhongsong" w:hAnsi="Verdana"/>
          <w:lang w:eastAsia="zh-CN"/>
        </w:rPr>
        <w:t>Unless the Commissioner specifies otherwise (in which case the Commissioner shall make available to the Supplier the relevant Property in accordance with clause </w:t>
      </w:r>
      <w:r w:rsidRPr="00CB00BC">
        <w:rPr>
          <w:rFonts w:ascii="Verdana" w:eastAsia="STZhongsong" w:hAnsi="Verdana"/>
          <w:lang w:eastAsia="zh-CN"/>
        </w:rPr>
        <w:fldChar w:fldCharType="begin"/>
      </w:r>
      <w:r w:rsidRPr="005A2E53">
        <w:rPr>
          <w:rFonts w:ascii="Verdana" w:eastAsia="STZhongsong" w:hAnsi="Verdana"/>
          <w:lang w:eastAsia="zh-CN"/>
        </w:rPr>
        <w:instrText xml:space="preserve"> REF _Ref310547691 \w \h </w:instrText>
      </w:r>
      <w:r w:rsidR="00115007" w:rsidRPr="005A2E53">
        <w:rPr>
          <w:rFonts w:ascii="Verdana" w:eastAsia="STZhongsong" w:hAnsi="Verdana"/>
          <w:lang w:eastAsia="zh-CN"/>
        </w:rPr>
        <w:instrText xml:space="preserve"> \* MERGEFORMAT </w:instrText>
      </w:r>
      <w:r w:rsidRPr="00CB00BC">
        <w:rPr>
          <w:rFonts w:ascii="Verdana" w:eastAsia="STZhongsong" w:hAnsi="Verdana"/>
          <w:lang w:eastAsia="zh-CN"/>
        </w:rPr>
      </w:r>
      <w:r w:rsidRPr="00CB00BC">
        <w:rPr>
          <w:rFonts w:ascii="Verdana" w:eastAsia="STZhongsong" w:hAnsi="Verdana"/>
          <w:lang w:eastAsia="zh-CN"/>
        </w:rPr>
        <w:fldChar w:fldCharType="separate"/>
      </w:r>
      <w:r w:rsidR="00E462FD">
        <w:rPr>
          <w:rFonts w:ascii="Verdana" w:eastAsia="STZhongsong" w:hAnsi="Verdana"/>
          <w:lang w:eastAsia="zh-CN"/>
        </w:rPr>
        <w:t>9</w:t>
      </w:r>
      <w:r w:rsidRPr="00CB00BC">
        <w:rPr>
          <w:rFonts w:ascii="Verdana" w:eastAsia="STZhongsong" w:hAnsi="Verdana"/>
          <w:lang w:eastAsia="zh-CN"/>
        </w:rPr>
        <w:fldChar w:fldCharType="end"/>
      </w:r>
      <w:r w:rsidRPr="005A2E53">
        <w:rPr>
          <w:rFonts w:ascii="Verdana" w:eastAsia="STZhongsong" w:hAnsi="Verdana"/>
          <w:lang w:eastAsia="zh-CN"/>
        </w:rPr>
        <w:t xml:space="preserve">) the Supplier shall provide all Equipment necessary for the supply of the Services.  </w:t>
      </w:r>
    </w:p>
    <w:p w:rsidR="00D96EDF" w:rsidRPr="005A2E53"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92" w:name="_Ref285748585"/>
      <w:r w:rsidRPr="005A2E53">
        <w:rPr>
          <w:rFonts w:ascii="Verdana" w:eastAsia="STZhongsong" w:hAnsi="Verdana"/>
          <w:lang w:eastAsia="zh-CN"/>
        </w:rPr>
        <w:t>The Supplier shall not deliver any Equipment, nor begin any work on the Premises, without obtaining prior Approval.</w:t>
      </w:r>
      <w:bookmarkEnd w:id="92"/>
    </w:p>
    <w:p w:rsidR="00D96EDF" w:rsidRPr="00CB00BC"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93" w:name="_Ref308445393"/>
      <w:bookmarkStart w:id="94" w:name="_Ref310547691"/>
      <w:bookmarkStart w:id="95" w:name="_Toc341886129"/>
      <w:r w:rsidRPr="005A2E53">
        <w:rPr>
          <w:rFonts w:ascii="Verdana" w:eastAsia="STZhongsong" w:hAnsi="Verdana"/>
          <w:b/>
          <w:caps/>
          <w:lang w:eastAsia="zh-CN"/>
        </w:rPr>
        <w:t>Property</w:t>
      </w:r>
      <w:bookmarkEnd w:id="93"/>
      <w:bookmarkEnd w:id="94"/>
      <w:bookmarkEnd w:id="95"/>
    </w:p>
    <w:p w:rsidR="00D96EDF" w:rsidRPr="00CB00BC"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CB00BC">
        <w:rPr>
          <w:rFonts w:ascii="Verdana" w:eastAsia="STZhongsong" w:hAnsi="Verdana"/>
          <w:lang w:eastAsia="zh-CN"/>
        </w:rPr>
        <w:t xml:space="preserve">Where the Commissioner issues Property to the Supplier such Property shall be and remain the property of the Commissioner and the Supplier irrevocably licences the Commissioner and its agents to enter any premises of the Supplier at any time during or after the Term (during normal business hours and on reasonable notice) to recover any such Property. The Supplier shall not, in any circumstances, have a lien on or any other interest in the Property and the Supplier shall at all times possess the Property as fiduciary agent and bailee of the Commissioner.  The Supplier shall, at the Commissioner's request, store the Property separately and ensure that it is clearly identifiable as belonging to the Commissioner. </w:t>
      </w:r>
    </w:p>
    <w:p w:rsidR="00D96EDF" w:rsidRPr="00CB00BC"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CB00BC">
        <w:rPr>
          <w:rFonts w:ascii="Verdana" w:eastAsia="STZhongsong" w:hAnsi="Verdana"/>
          <w:lang w:eastAsia="zh-CN"/>
        </w:rPr>
        <w:t>The Property shall be deemed to be in good condition when received by or on behalf of the Supplier unless the Supplier notifies the Commissioner of any defects within five (5) Working Days of receipt.</w:t>
      </w:r>
    </w:p>
    <w:p w:rsidR="00D96EDF" w:rsidRPr="00CB00BC"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CB00BC">
        <w:rPr>
          <w:rFonts w:ascii="Verdana" w:eastAsia="STZhongsong" w:hAnsi="Verdana"/>
          <w:lang w:eastAsia="zh-CN"/>
        </w:rPr>
        <w:t>The Supplier shall maintain the Property in good order and condition (excluding fair wear and tear), and shall use the Property solely in connection with this Agreement and for no other purpose without prior Approval.</w:t>
      </w:r>
    </w:p>
    <w:p w:rsidR="00D96EDF" w:rsidRPr="006154A2" w:rsidRDefault="009E006D"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96" w:name="_Ref284939953"/>
      <w:r w:rsidRPr="00CB00BC">
        <w:rPr>
          <w:rFonts w:ascii="Verdana" w:eastAsia="STZhongsong" w:hAnsi="Verdana"/>
          <w:lang w:eastAsia="zh-CN"/>
        </w:rPr>
        <w:t xml:space="preserve">The Supplier shall ensure the </w:t>
      </w:r>
      <w:r w:rsidR="001C21AA">
        <w:rPr>
          <w:rFonts w:ascii="Verdana" w:eastAsia="STZhongsong" w:hAnsi="Verdana"/>
          <w:lang w:eastAsia="zh-CN"/>
        </w:rPr>
        <w:t xml:space="preserve">physical </w:t>
      </w:r>
      <w:r w:rsidRPr="00CB00BC">
        <w:rPr>
          <w:rFonts w:ascii="Verdana" w:eastAsia="STZhongsong" w:hAnsi="Verdana"/>
          <w:lang w:eastAsia="zh-CN"/>
        </w:rPr>
        <w:t>security of the Property whilst in its possession, either on the Premises or elsewhere during the Term, in accordance with the Commissioner's reasonable security requirements as required from time to time</w:t>
      </w:r>
      <w:bookmarkEnd w:id="96"/>
      <w:r>
        <w:rPr>
          <w:rFonts w:ascii="Verdana" w:eastAsia="STZhongsong" w:hAnsi="Verdana"/>
          <w:lang w:eastAsia="zh-CN"/>
        </w:rPr>
        <w:t xml:space="preserve"> </w:t>
      </w:r>
      <w:r w:rsidRPr="006154A2">
        <w:rPr>
          <w:rFonts w:ascii="Verdana" w:eastAsia="STZhongsong" w:hAnsi="Verdana"/>
          <w:lang w:eastAsia="zh-CN"/>
        </w:rPr>
        <w:t xml:space="preserve">and as set out in </w:t>
      </w:r>
      <w:r w:rsidR="00892966">
        <w:rPr>
          <w:rFonts w:ascii="Verdana" w:eastAsia="STZhongsong" w:hAnsi="Verdana"/>
          <w:lang w:eastAsia="zh-CN"/>
        </w:rPr>
        <w:t>Schedule 2</w:t>
      </w:r>
      <w:r w:rsidR="006154A2">
        <w:rPr>
          <w:rFonts w:ascii="Verdana" w:eastAsia="STZhongsong" w:hAnsi="Verdana"/>
          <w:lang w:eastAsia="zh-CN"/>
        </w:rPr>
        <w:t>.</w:t>
      </w:r>
    </w:p>
    <w:p w:rsidR="00D96EDF" w:rsidRPr="00E1057A"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E1057A">
        <w:rPr>
          <w:rFonts w:ascii="Verdana" w:eastAsia="STZhongsong" w:hAnsi="Verdana"/>
          <w:lang w:eastAsia="zh-CN"/>
        </w:rPr>
        <w:t>The Supplier shall be liable for all loss of, or damage to, the Property (excluding fair wear and tear), unless such loss or damage was caused by the Commissioner's Default. The Supplier shall inform the Commissioner within two (2) Working Days of becoming aware of any defects appearing in, or Losses or damage occurring in respect of, the Property.</w:t>
      </w:r>
    </w:p>
    <w:p w:rsidR="00D96EDF" w:rsidRPr="00E1057A"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97" w:name="_Ref284940492"/>
      <w:bookmarkStart w:id="98" w:name="_Toc341886130"/>
      <w:bookmarkStart w:id="99" w:name="_Ref284594480"/>
      <w:r w:rsidRPr="00E1057A">
        <w:rPr>
          <w:rFonts w:ascii="Verdana" w:eastAsia="STZhongsong" w:hAnsi="Verdana"/>
          <w:b/>
          <w:caps/>
          <w:lang w:eastAsia="zh-CN"/>
        </w:rPr>
        <w:t>ACCESS TO Premises</w:t>
      </w:r>
      <w:bookmarkEnd w:id="97"/>
      <w:bookmarkEnd w:id="98"/>
    </w:p>
    <w:p w:rsidR="00D96EDF" w:rsidRPr="00E1057A"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E1057A">
        <w:rPr>
          <w:rFonts w:ascii="Verdana" w:eastAsia="STZhongsong" w:hAnsi="Verdana"/>
          <w:lang w:eastAsia="zh-CN"/>
        </w:rPr>
        <w:t>Any access to, or occupation of, the Premises which the Commissioner may grant the Supplier from time to time for the purposes of this Agreement shall be on a non-exclusive licence basis and shall be provided free of charge.</w:t>
      </w:r>
    </w:p>
    <w:p w:rsidR="00D96EDF" w:rsidRPr="00E1057A"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E1057A">
        <w:rPr>
          <w:rFonts w:ascii="Verdana" w:eastAsia="STZhongsong" w:hAnsi="Verdana"/>
          <w:lang w:eastAsia="zh-CN"/>
        </w:rPr>
        <w:t>The Supplier shall have the use of the Premises as licensee and shall vacate the same upon expiry or termination of the Agreement. The Parties agree that there is no intention on the part of the Commissioner to create a tenancy of any nature whatsoever in favour of the Supplier or its Staff and that no such tenancy has or shall come into being and, notwithstanding any rights granted pursuant to this Agreement, the Commissioner retains the right at any time to use any premises owned or occupied by it in any manner it sees fit.</w:t>
      </w:r>
    </w:p>
    <w:p w:rsidR="00D96EDF" w:rsidRPr="00E1057A"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E1057A">
        <w:rPr>
          <w:rFonts w:ascii="Verdana" w:eastAsia="STZhongsong" w:hAnsi="Verdana"/>
          <w:lang w:eastAsia="zh-CN"/>
        </w:rPr>
        <w:t>The Supplier shall use the Premises solely for the purpose of performing its obligations under this Agreement and shall limit access to the Premises to such Staff as is necessary for that purpose. The Supplier shall co-operate (and ensure that its Staff co-operate) with any other persons working concurrently on the Premises as the Commissioner may reasonably request and shall comply with its obligations set out in this Agreement in respect of the Premises pursuant to clauses:</w:t>
      </w:r>
    </w:p>
    <w:p w:rsidR="00D96EDF" w:rsidRPr="00E1057A"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E1057A">
        <w:rPr>
          <w:rFonts w:ascii="Verdana" w:eastAsia="STZhongsong" w:hAnsi="Verdana"/>
          <w:lang w:eastAsia="zh-CN"/>
        </w:rPr>
        <w:fldChar w:fldCharType="begin"/>
      </w:r>
      <w:r w:rsidRPr="00E1057A">
        <w:rPr>
          <w:rFonts w:ascii="Verdana" w:eastAsia="STZhongsong" w:hAnsi="Verdana"/>
          <w:lang w:eastAsia="zh-CN"/>
        </w:rPr>
        <w:instrText xml:space="preserve"> REF _Ref286272469 \r \h  \* MERGEFORMAT </w:instrText>
      </w:r>
      <w:r w:rsidRPr="00E1057A">
        <w:rPr>
          <w:rFonts w:ascii="Verdana" w:eastAsia="STZhongsong" w:hAnsi="Verdana"/>
          <w:lang w:eastAsia="zh-CN"/>
        </w:rPr>
      </w:r>
      <w:r w:rsidRPr="00E1057A">
        <w:rPr>
          <w:rFonts w:ascii="Verdana" w:eastAsia="STZhongsong" w:hAnsi="Verdana"/>
          <w:lang w:eastAsia="zh-CN"/>
        </w:rPr>
        <w:fldChar w:fldCharType="separate"/>
      </w:r>
      <w:r w:rsidR="00E462FD">
        <w:rPr>
          <w:rFonts w:ascii="Verdana" w:eastAsia="STZhongsong" w:hAnsi="Verdana"/>
          <w:lang w:eastAsia="zh-CN"/>
        </w:rPr>
        <w:t>20.6</w:t>
      </w:r>
      <w:r w:rsidRPr="00E1057A">
        <w:rPr>
          <w:rFonts w:ascii="Verdana" w:eastAsia="STZhongsong" w:hAnsi="Verdana"/>
          <w:lang w:eastAsia="zh-CN"/>
        </w:rPr>
        <w:fldChar w:fldCharType="end"/>
      </w:r>
      <w:r w:rsidRPr="00E1057A">
        <w:rPr>
          <w:rFonts w:ascii="Verdana" w:eastAsia="STZhongsong" w:hAnsi="Verdana"/>
          <w:lang w:eastAsia="zh-CN"/>
        </w:rPr>
        <w:t> (Staffing Security);</w:t>
      </w:r>
    </w:p>
    <w:p w:rsidR="00D96EDF" w:rsidRPr="00E1057A"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E1057A">
        <w:rPr>
          <w:rFonts w:ascii="Verdana" w:eastAsia="STZhongsong" w:hAnsi="Verdana"/>
          <w:lang w:eastAsia="zh-CN"/>
        </w:rPr>
        <w:fldChar w:fldCharType="begin"/>
      </w:r>
      <w:r w:rsidRPr="00E1057A">
        <w:rPr>
          <w:rFonts w:ascii="Verdana" w:eastAsia="STZhongsong" w:hAnsi="Verdana"/>
          <w:lang w:eastAsia="zh-CN"/>
        </w:rPr>
        <w:instrText xml:space="preserve"> REF _Ref292460127 \r \h </w:instrText>
      </w:r>
      <w:r w:rsidR="00115007" w:rsidRPr="00E1057A">
        <w:rPr>
          <w:rFonts w:ascii="Verdana" w:eastAsia="STZhongsong" w:hAnsi="Verdana"/>
          <w:lang w:eastAsia="zh-CN"/>
        </w:rPr>
        <w:instrText xml:space="preserve"> \* MERGEFORMAT </w:instrText>
      </w:r>
      <w:r w:rsidRPr="00E1057A">
        <w:rPr>
          <w:rFonts w:ascii="Verdana" w:eastAsia="STZhongsong" w:hAnsi="Verdana"/>
          <w:lang w:eastAsia="zh-CN"/>
        </w:rPr>
      </w:r>
      <w:r w:rsidRPr="00E1057A">
        <w:rPr>
          <w:rFonts w:ascii="Verdana" w:eastAsia="STZhongsong" w:hAnsi="Verdana"/>
          <w:lang w:eastAsia="zh-CN"/>
        </w:rPr>
        <w:fldChar w:fldCharType="separate"/>
      </w:r>
      <w:r w:rsidR="00E462FD">
        <w:rPr>
          <w:rFonts w:ascii="Verdana" w:eastAsia="STZhongsong" w:hAnsi="Verdana"/>
          <w:lang w:eastAsia="zh-CN"/>
        </w:rPr>
        <w:t>23</w:t>
      </w:r>
      <w:r w:rsidRPr="00E1057A">
        <w:rPr>
          <w:rFonts w:ascii="Verdana" w:eastAsia="STZhongsong" w:hAnsi="Verdana"/>
          <w:lang w:eastAsia="zh-CN"/>
        </w:rPr>
        <w:fldChar w:fldCharType="end"/>
      </w:r>
      <w:r w:rsidRPr="00E1057A">
        <w:rPr>
          <w:rFonts w:ascii="Verdana" w:eastAsia="STZhongsong" w:hAnsi="Verdana"/>
          <w:lang w:eastAsia="zh-CN"/>
        </w:rPr>
        <w:t xml:space="preserve"> (Health and Safety);</w:t>
      </w:r>
    </w:p>
    <w:p w:rsidR="00D96EDF" w:rsidRPr="00E1057A"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E1057A">
        <w:rPr>
          <w:rFonts w:ascii="Verdana" w:eastAsia="STZhongsong" w:hAnsi="Verdana"/>
          <w:lang w:eastAsia="zh-CN"/>
        </w:rPr>
        <w:fldChar w:fldCharType="begin"/>
      </w:r>
      <w:r w:rsidRPr="00E1057A">
        <w:rPr>
          <w:rFonts w:ascii="Verdana" w:eastAsia="STZhongsong" w:hAnsi="Verdana"/>
          <w:lang w:eastAsia="zh-CN"/>
        </w:rPr>
        <w:instrText xml:space="preserve"> REF _Ref285574968 \w \h  \* MERGEFORMAT </w:instrText>
      </w:r>
      <w:r w:rsidRPr="00E1057A">
        <w:rPr>
          <w:rFonts w:ascii="Verdana" w:eastAsia="STZhongsong" w:hAnsi="Verdana"/>
          <w:lang w:eastAsia="zh-CN"/>
        </w:rPr>
      </w:r>
      <w:r w:rsidRPr="00E1057A">
        <w:rPr>
          <w:rFonts w:ascii="Verdana" w:eastAsia="STZhongsong" w:hAnsi="Verdana"/>
          <w:lang w:eastAsia="zh-CN"/>
        </w:rPr>
        <w:fldChar w:fldCharType="separate"/>
      </w:r>
      <w:r w:rsidR="00E462FD">
        <w:rPr>
          <w:rFonts w:ascii="Verdana" w:eastAsia="STZhongsong" w:hAnsi="Verdana"/>
          <w:lang w:eastAsia="zh-CN"/>
        </w:rPr>
        <w:t>35</w:t>
      </w:r>
      <w:r w:rsidRPr="00E1057A">
        <w:rPr>
          <w:rFonts w:ascii="Verdana" w:eastAsia="STZhongsong" w:hAnsi="Verdana"/>
          <w:lang w:eastAsia="zh-CN"/>
        </w:rPr>
        <w:fldChar w:fldCharType="end"/>
      </w:r>
      <w:r w:rsidRPr="00E1057A">
        <w:rPr>
          <w:rFonts w:ascii="Verdana" w:eastAsia="STZhongsong" w:hAnsi="Verdana"/>
          <w:lang w:eastAsia="zh-CN"/>
        </w:rPr>
        <w:t xml:space="preserve"> (Security); and</w:t>
      </w:r>
    </w:p>
    <w:p w:rsidR="00D96EDF" w:rsidRPr="00E1057A"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E1057A">
        <w:rPr>
          <w:rFonts w:ascii="Verdana" w:eastAsia="STZhongsong" w:hAnsi="Verdana"/>
          <w:lang w:eastAsia="zh-CN"/>
        </w:rPr>
        <w:fldChar w:fldCharType="begin"/>
      </w:r>
      <w:r w:rsidRPr="00E1057A">
        <w:rPr>
          <w:rFonts w:ascii="Verdana" w:eastAsia="STZhongsong" w:hAnsi="Verdana"/>
          <w:lang w:eastAsia="zh-CN"/>
        </w:rPr>
        <w:instrText xml:space="preserve"> REF _Ref288496110 \r \h </w:instrText>
      </w:r>
      <w:r w:rsidR="00115007" w:rsidRPr="00E1057A">
        <w:rPr>
          <w:rFonts w:ascii="Verdana" w:eastAsia="STZhongsong" w:hAnsi="Verdana"/>
          <w:lang w:eastAsia="zh-CN"/>
        </w:rPr>
        <w:instrText xml:space="preserve"> \* MERGEFORMAT </w:instrText>
      </w:r>
      <w:r w:rsidRPr="00E1057A">
        <w:rPr>
          <w:rFonts w:ascii="Verdana" w:eastAsia="STZhongsong" w:hAnsi="Verdana"/>
          <w:lang w:eastAsia="zh-CN"/>
        </w:rPr>
      </w:r>
      <w:r w:rsidRPr="00E1057A">
        <w:rPr>
          <w:rFonts w:ascii="Verdana" w:eastAsia="STZhongsong" w:hAnsi="Verdana"/>
          <w:lang w:eastAsia="zh-CN"/>
        </w:rPr>
        <w:fldChar w:fldCharType="separate"/>
      </w:r>
      <w:r w:rsidR="00E462FD">
        <w:rPr>
          <w:rFonts w:ascii="Verdana" w:eastAsia="STZhongsong" w:hAnsi="Verdana"/>
          <w:lang w:eastAsia="zh-CN"/>
        </w:rPr>
        <w:t>37</w:t>
      </w:r>
      <w:r w:rsidRPr="00E1057A">
        <w:rPr>
          <w:rFonts w:ascii="Verdana" w:eastAsia="STZhongsong" w:hAnsi="Verdana"/>
          <w:lang w:eastAsia="zh-CN"/>
        </w:rPr>
        <w:fldChar w:fldCharType="end"/>
      </w:r>
      <w:r w:rsidRPr="00E1057A">
        <w:rPr>
          <w:rFonts w:ascii="Verdana" w:eastAsia="STZhongsong" w:hAnsi="Verdana"/>
          <w:lang w:eastAsia="zh-CN"/>
        </w:rPr>
        <w:t xml:space="preserve"> (Environmental Requirements).</w:t>
      </w:r>
    </w:p>
    <w:p w:rsidR="00D96EDF" w:rsidRPr="00E1057A"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E1057A">
        <w:rPr>
          <w:rFonts w:ascii="Verdana" w:eastAsia="STZhongsong" w:hAnsi="Verdana"/>
          <w:lang w:eastAsia="zh-CN"/>
        </w:rPr>
        <w:t>The Supplier shall (and shall ensure that its Staff shall) observe and comply with such rules and regulations as may be in force at any time for the use of such Premises as determined by the Commissioner, and the Supplier shall pay for the cost of making good any damage caused by the Supplier or its Staff other than fair wear and tear.  For the avoidance of doubt, damage includes damage to the fabric of the buildings, plant, fixed equipment or fittings therein.</w:t>
      </w:r>
    </w:p>
    <w:p w:rsidR="00D96EDF" w:rsidRPr="00E1057A" w:rsidRDefault="00D96EDF" w:rsidP="00461248">
      <w:pPr>
        <w:keepNext/>
        <w:numPr>
          <w:ilvl w:val="0"/>
          <w:numId w:val="31"/>
        </w:numPr>
        <w:tabs>
          <w:tab w:val="left" w:pos="3630"/>
        </w:tabs>
        <w:suppressAutoHyphens w:val="0"/>
        <w:adjustRightInd w:val="0"/>
        <w:spacing w:after="240"/>
        <w:ind w:left="0" w:firstLine="0"/>
        <w:jc w:val="both"/>
        <w:rPr>
          <w:rFonts w:ascii="Verdana" w:eastAsia="STZhongsong" w:hAnsi="Verdana"/>
          <w:b/>
          <w:caps/>
          <w:lang w:eastAsia="zh-CN"/>
        </w:rPr>
      </w:pPr>
      <w:bookmarkStart w:id="100" w:name="_Toc341886131"/>
      <w:bookmarkEnd w:id="99"/>
      <w:r w:rsidRPr="00E1057A">
        <w:rPr>
          <w:rFonts w:ascii="Verdana" w:eastAsia="STZhongsong" w:hAnsi="Verdana"/>
          <w:b/>
          <w:caps/>
          <w:lang w:eastAsia="zh-CN"/>
        </w:rPr>
        <w:t>SECTION c - payment</w:t>
      </w:r>
      <w:bookmarkEnd w:id="100"/>
    </w:p>
    <w:p w:rsidR="00D96EDF" w:rsidRPr="00E1057A"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101" w:name="_Ref285733525"/>
      <w:bookmarkStart w:id="102" w:name="_Ref285735534"/>
      <w:bookmarkStart w:id="103" w:name="_Toc341886132"/>
      <w:r w:rsidRPr="00E1057A">
        <w:rPr>
          <w:rFonts w:ascii="Verdana" w:eastAsia="STZhongsong" w:hAnsi="Verdana"/>
          <w:b/>
          <w:caps/>
          <w:lang w:eastAsia="zh-CN"/>
        </w:rPr>
        <w:t>charging and invoicing</w:t>
      </w:r>
      <w:bookmarkEnd w:id="101"/>
      <w:bookmarkEnd w:id="102"/>
      <w:bookmarkEnd w:id="103"/>
    </w:p>
    <w:p w:rsidR="00D96EDF" w:rsidRPr="00E1057A"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104" w:name="_Ref286062170"/>
      <w:r w:rsidRPr="00E1057A">
        <w:rPr>
          <w:rFonts w:ascii="Verdana" w:eastAsia="STZhongsong" w:hAnsi="Verdana"/>
          <w:lang w:eastAsia="zh-CN"/>
        </w:rPr>
        <w:t>Without prejudice to its rights under clauses </w:t>
      </w:r>
      <w:r w:rsidRPr="00E1057A">
        <w:rPr>
          <w:rFonts w:ascii="Verdana" w:eastAsia="STZhongsong" w:hAnsi="Verdana"/>
          <w:lang w:eastAsia="zh-CN"/>
        </w:rPr>
        <w:fldChar w:fldCharType="begin"/>
      </w:r>
      <w:r w:rsidRPr="00E1057A">
        <w:rPr>
          <w:rFonts w:ascii="Verdana" w:eastAsia="STZhongsong" w:hAnsi="Verdana"/>
          <w:lang w:eastAsia="zh-CN"/>
        </w:rPr>
        <w:instrText xml:space="preserve"> REF _Ref288211652 \r \h </w:instrText>
      </w:r>
      <w:r w:rsidR="00115007" w:rsidRPr="00E1057A">
        <w:rPr>
          <w:rFonts w:ascii="Verdana" w:eastAsia="STZhongsong" w:hAnsi="Verdana"/>
          <w:lang w:eastAsia="zh-CN"/>
        </w:rPr>
        <w:instrText xml:space="preserve"> \* MERGEFORMAT </w:instrText>
      </w:r>
      <w:r w:rsidRPr="00E1057A">
        <w:rPr>
          <w:rFonts w:ascii="Verdana" w:eastAsia="STZhongsong" w:hAnsi="Verdana"/>
          <w:lang w:eastAsia="zh-CN"/>
        </w:rPr>
      </w:r>
      <w:r w:rsidRPr="00E1057A">
        <w:rPr>
          <w:rFonts w:ascii="Verdana" w:eastAsia="STZhongsong" w:hAnsi="Verdana"/>
          <w:lang w:eastAsia="zh-CN"/>
        </w:rPr>
        <w:fldChar w:fldCharType="separate"/>
      </w:r>
      <w:r w:rsidR="00E462FD">
        <w:rPr>
          <w:rFonts w:ascii="Verdana" w:eastAsia="STZhongsong" w:hAnsi="Verdana"/>
          <w:lang w:eastAsia="zh-CN"/>
        </w:rPr>
        <w:t>4.2</w:t>
      </w:r>
      <w:r w:rsidRPr="00E1057A">
        <w:rPr>
          <w:rFonts w:ascii="Verdana" w:eastAsia="STZhongsong" w:hAnsi="Verdana"/>
          <w:lang w:eastAsia="zh-CN"/>
        </w:rPr>
        <w:fldChar w:fldCharType="end"/>
      </w:r>
      <w:r w:rsidRPr="00E1057A">
        <w:rPr>
          <w:rFonts w:ascii="Verdana" w:eastAsia="STZhongsong" w:hAnsi="Verdana"/>
          <w:lang w:eastAsia="zh-CN"/>
        </w:rPr>
        <w:t xml:space="preserve"> (Retention of Contract Price) and </w:t>
      </w:r>
      <w:r w:rsidRPr="00E1057A">
        <w:rPr>
          <w:rFonts w:ascii="Verdana" w:eastAsia="STZhongsong" w:hAnsi="Verdana"/>
          <w:lang w:eastAsia="zh-CN"/>
        </w:rPr>
        <w:fldChar w:fldCharType="begin"/>
      </w:r>
      <w:r w:rsidRPr="00E1057A">
        <w:rPr>
          <w:rFonts w:ascii="Verdana" w:eastAsia="STZhongsong" w:hAnsi="Verdana"/>
          <w:lang w:eastAsia="zh-CN"/>
        </w:rPr>
        <w:instrText xml:space="preserve"> REF _Ref284592695 \r \h </w:instrText>
      </w:r>
      <w:r w:rsidR="00115007" w:rsidRPr="00E1057A">
        <w:rPr>
          <w:rFonts w:ascii="Verdana" w:eastAsia="STZhongsong" w:hAnsi="Verdana"/>
          <w:lang w:eastAsia="zh-CN"/>
        </w:rPr>
        <w:instrText xml:space="preserve"> \* MERGEFORMAT </w:instrText>
      </w:r>
      <w:r w:rsidRPr="00E1057A">
        <w:rPr>
          <w:rFonts w:ascii="Verdana" w:eastAsia="STZhongsong" w:hAnsi="Verdana"/>
          <w:lang w:eastAsia="zh-CN"/>
        </w:rPr>
      </w:r>
      <w:r w:rsidRPr="00E1057A">
        <w:rPr>
          <w:rFonts w:ascii="Verdana" w:eastAsia="STZhongsong" w:hAnsi="Verdana"/>
          <w:lang w:eastAsia="zh-CN"/>
        </w:rPr>
        <w:fldChar w:fldCharType="separate"/>
      </w:r>
      <w:r w:rsidR="00E462FD">
        <w:rPr>
          <w:rFonts w:ascii="Verdana" w:eastAsia="STZhongsong" w:hAnsi="Verdana"/>
          <w:lang w:eastAsia="zh-CN"/>
        </w:rPr>
        <w:t>13</w:t>
      </w:r>
      <w:r w:rsidRPr="00E1057A">
        <w:rPr>
          <w:rFonts w:ascii="Verdana" w:eastAsia="STZhongsong" w:hAnsi="Verdana"/>
          <w:lang w:eastAsia="zh-CN"/>
        </w:rPr>
        <w:fldChar w:fldCharType="end"/>
      </w:r>
      <w:r w:rsidRPr="00E1057A">
        <w:rPr>
          <w:rFonts w:ascii="Verdana" w:eastAsia="STZhongsong" w:hAnsi="Verdana"/>
          <w:lang w:eastAsia="zh-CN"/>
        </w:rPr>
        <w:t xml:space="preserve"> (Recovery of Sums Due), in consideration of the Supplier's performance of its obligations under this Agreement, including the provision of the Services, the Commissioner shall pay the Contract Price to the Supplier in accordance with the </w:t>
      </w:r>
      <w:r w:rsidR="00AB1CAB" w:rsidRPr="00E1057A">
        <w:rPr>
          <w:rFonts w:ascii="Verdana" w:eastAsia="STZhongsong" w:hAnsi="Verdana"/>
          <w:lang w:eastAsia="zh-CN"/>
        </w:rPr>
        <w:t xml:space="preserve">Order, </w:t>
      </w:r>
      <w:r w:rsidRPr="00E1057A">
        <w:rPr>
          <w:rFonts w:ascii="Verdana" w:eastAsia="STZhongsong" w:hAnsi="Verdana"/>
          <w:lang w:eastAsia="zh-CN"/>
        </w:rPr>
        <w:t>payment profile and invoicing procedure</w:t>
      </w:r>
      <w:r w:rsidR="008873F6" w:rsidRPr="00E1057A">
        <w:rPr>
          <w:rFonts w:ascii="Verdana" w:eastAsia="STZhongsong" w:hAnsi="Verdana"/>
          <w:lang w:eastAsia="zh-CN"/>
        </w:rPr>
        <w:t>s</w:t>
      </w:r>
      <w:r w:rsidRPr="00E1057A">
        <w:rPr>
          <w:rFonts w:ascii="Verdana" w:eastAsia="STZhongsong" w:hAnsi="Verdana"/>
          <w:lang w:eastAsia="zh-CN"/>
        </w:rPr>
        <w:t xml:space="preserve"> specified in Schedule </w:t>
      </w:r>
      <w:r w:rsidRPr="00E1057A">
        <w:rPr>
          <w:rFonts w:ascii="Verdana" w:eastAsia="STZhongsong" w:hAnsi="Verdana"/>
          <w:lang w:eastAsia="zh-CN"/>
        </w:rPr>
        <w:fldChar w:fldCharType="begin"/>
      </w:r>
      <w:r w:rsidRPr="00E1057A">
        <w:rPr>
          <w:rFonts w:ascii="Verdana" w:eastAsia="STZhongsong" w:hAnsi="Verdana"/>
          <w:lang w:eastAsia="zh-CN"/>
        </w:rPr>
        <w:instrText xml:space="preserve"> REF _Ref310543055 \n \h  \# "#"</w:instrText>
      </w:r>
      <w:r w:rsidR="00115007" w:rsidRPr="00E1057A">
        <w:rPr>
          <w:rFonts w:ascii="Verdana" w:eastAsia="STZhongsong" w:hAnsi="Verdana"/>
          <w:lang w:eastAsia="zh-CN"/>
        </w:rPr>
        <w:instrText xml:space="preserve"> \* MERGEFORMAT </w:instrText>
      </w:r>
      <w:r w:rsidRPr="00E1057A">
        <w:rPr>
          <w:rFonts w:ascii="Verdana" w:eastAsia="STZhongsong" w:hAnsi="Verdana"/>
          <w:lang w:eastAsia="zh-CN"/>
        </w:rPr>
      </w:r>
      <w:r w:rsidRPr="00E1057A">
        <w:rPr>
          <w:rFonts w:ascii="Verdana" w:eastAsia="STZhongsong" w:hAnsi="Verdana"/>
          <w:lang w:eastAsia="zh-CN"/>
        </w:rPr>
        <w:fldChar w:fldCharType="separate"/>
      </w:r>
      <w:r w:rsidR="00E462FD">
        <w:rPr>
          <w:rFonts w:ascii="Verdana" w:eastAsia="STZhongsong" w:hAnsi="Verdana"/>
          <w:lang w:eastAsia="zh-CN"/>
        </w:rPr>
        <w:t xml:space="preserve"> </w:t>
      </w:r>
      <w:r w:rsidRPr="00E1057A">
        <w:rPr>
          <w:rFonts w:ascii="Verdana" w:eastAsia="STZhongsong" w:hAnsi="Verdana"/>
          <w:lang w:eastAsia="zh-CN"/>
        </w:rPr>
        <w:fldChar w:fldCharType="end"/>
      </w:r>
      <w:r w:rsidRPr="00E1057A">
        <w:rPr>
          <w:rFonts w:ascii="Verdana" w:eastAsia="STZhongsong" w:hAnsi="Verdana"/>
          <w:lang w:eastAsia="zh-CN"/>
        </w:rPr>
        <w:t xml:space="preserve"> (</w:t>
      </w:r>
      <w:r w:rsidRPr="00E1057A">
        <w:rPr>
          <w:rFonts w:ascii="Verdana" w:eastAsia="STZhongsong" w:hAnsi="Verdana"/>
          <w:lang w:eastAsia="zh-CN"/>
        </w:rPr>
        <w:fldChar w:fldCharType="begin"/>
      </w:r>
      <w:r w:rsidRPr="00E1057A">
        <w:rPr>
          <w:rFonts w:ascii="Verdana" w:eastAsia="STZhongsong" w:hAnsi="Verdana"/>
          <w:lang w:eastAsia="zh-CN"/>
        </w:rPr>
        <w:instrText xml:space="preserve"> REF _Ref310549699 \h </w:instrText>
      </w:r>
      <w:r w:rsidR="00115007" w:rsidRPr="00E1057A">
        <w:rPr>
          <w:rFonts w:ascii="Verdana" w:eastAsia="STZhongsong" w:hAnsi="Verdana"/>
          <w:lang w:eastAsia="zh-CN"/>
        </w:rPr>
        <w:instrText xml:space="preserve"> \* MERGEFORMAT </w:instrText>
      </w:r>
      <w:r w:rsidRPr="00E1057A">
        <w:rPr>
          <w:rFonts w:ascii="Verdana" w:eastAsia="STZhongsong" w:hAnsi="Verdana"/>
          <w:lang w:eastAsia="zh-CN"/>
        </w:rPr>
      </w:r>
      <w:r w:rsidRPr="00E1057A">
        <w:rPr>
          <w:rFonts w:ascii="Verdana" w:eastAsia="STZhongsong" w:hAnsi="Verdana"/>
          <w:lang w:eastAsia="zh-CN"/>
        </w:rPr>
        <w:fldChar w:fldCharType="separate"/>
      </w:r>
      <w:r w:rsidR="00E462FD" w:rsidRPr="00E462FD">
        <w:rPr>
          <w:rFonts w:ascii="Verdana" w:eastAsia="STZhongsong" w:hAnsi="Verdana"/>
          <w:lang w:eastAsia="zh-CN"/>
        </w:rPr>
        <w:t>SCHEDULE 3 -</w:t>
      </w:r>
      <w:r w:rsidR="00E462FD">
        <w:rPr>
          <w:rFonts w:ascii="Verdana" w:eastAsia="STZhongsong" w:hAnsi="Verdana"/>
          <w:b/>
          <w:caps/>
          <w:lang w:eastAsia="zh-CN"/>
        </w:rPr>
        <w:t xml:space="preserve"> </w:t>
      </w:r>
      <w:r w:rsidR="00E462FD" w:rsidRPr="00E462FD">
        <w:rPr>
          <w:rFonts w:ascii="Verdana" w:eastAsia="STZhongsong" w:hAnsi="Verdana"/>
          <w:caps/>
          <w:lang w:eastAsia="zh-CN"/>
        </w:rPr>
        <w:t>Pricing and Invoicing</w:t>
      </w:r>
      <w:r w:rsidRPr="00E1057A">
        <w:rPr>
          <w:rFonts w:ascii="Verdana" w:eastAsia="STZhongsong" w:hAnsi="Verdana"/>
          <w:lang w:eastAsia="zh-CN"/>
        </w:rPr>
        <w:fldChar w:fldCharType="end"/>
      </w:r>
      <w:r w:rsidRPr="00E1057A">
        <w:rPr>
          <w:rFonts w:ascii="Verdana" w:eastAsia="STZhongsong" w:hAnsi="Verdana"/>
          <w:lang w:eastAsia="zh-CN"/>
        </w:rPr>
        <w:t>).</w:t>
      </w:r>
      <w:bookmarkEnd w:id="104"/>
      <w:r w:rsidRPr="00E1057A">
        <w:rPr>
          <w:rFonts w:ascii="Verdana" w:eastAsia="STZhongsong" w:hAnsi="Verdana"/>
          <w:lang w:eastAsia="zh-CN"/>
        </w:rPr>
        <w:t xml:space="preserve"> </w:t>
      </w:r>
    </w:p>
    <w:p w:rsidR="00D96EDF" w:rsidRPr="00E1057A"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105" w:name="_Ref284592666"/>
      <w:r w:rsidRPr="00E1057A">
        <w:rPr>
          <w:rFonts w:ascii="Verdana" w:eastAsia="STZhongsong" w:hAnsi="Verdana"/>
          <w:lang w:eastAsia="zh-CN"/>
        </w:rPr>
        <w:t>The Supplier shall not suspend the supply of the Services unless the Supplier is entitled to terminate this Agreement pursuant to clause </w:t>
      </w:r>
      <w:r w:rsidRPr="003667F8">
        <w:rPr>
          <w:rFonts w:ascii="Verdana" w:eastAsia="STZhongsong" w:hAnsi="Verdana"/>
          <w:lang w:eastAsia="zh-CN"/>
        </w:rPr>
        <w:fldChar w:fldCharType="begin"/>
      </w:r>
      <w:r w:rsidRPr="00E1057A">
        <w:rPr>
          <w:rFonts w:ascii="Verdana" w:eastAsia="STZhongsong" w:hAnsi="Verdana"/>
          <w:lang w:eastAsia="zh-CN"/>
        </w:rPr>
        <w:instrText xml:space="preserve"> REF _Ref284595365 \w \h  \* MERGEFORMAT </w:instrText>
      </w:r>
      <w:r w:rsidRPr="003667F8">
        <w:rPr>
          <w:rFonts w:ascii="Verdana" w:eastAsia="STZhongsong" w:hAnsi="Verdana"/>
          <w:lang w:eastAsia="zh-CN"/>
        </w:rPr>
      </w:r>
      <w:r w:rsidRPr="003667F8">
        <w:rPr>
          <w:rFonts w:ascii="Verdana" w:eastAsia="STZhongsong" w:hAnsi="Verdana"/>
          <w:lang w:eastAsia="zh-CN"/>
        </w:rPr>
        <w:fldChar w:fldCharType="separate"/>
      </w:r>
      <w:r w:rsidR="00E462FD">
        <w:rPr>
          <w:rFonts w:ascii="Verdana" w:eastAsia="STZhongsong" w:hAnsi="Verdana"/>
          <w:lang w:eastAsia="zh-CN"/>
        </w:rPr>
        <w:t>42.4</w:t>
      </w:r>
      <w:r w:rsidRPr="003667F8">
        <w:rPr>
          <w:rFonts w:ascii="Verdana" w:eastAsia="STZhongsong" w:hAnsi="Verdana"/>
          <w:lang w:eastAsia="zh-CN"/>
        </w:rPr>
        <w:fldChar w:fldCharType="end"/>
      </w:r>
      <w:r w:rsidRPr="00E1057A">
        <w:rPr>
          <w:rFonts w:ascii="Verdana" w:eastAsia="STZhongsong" w:hAnsi="Verdana"/>
          <w:lang w:eastAsia="zh-CN"/>
        </w:rPr>
        <w:t xml:space="preserve"> (Termination by the Supplier) for failure to pay undisputed sums of money.  Interest shall be payable by the Commissioner on the late payment of any undisputed sums of money properly invoiced at an annual rate of 2% above the base rate of The Royal Bank of Scotland Plc from time to time.</w:t>
      </w:r>
      <w:bookmarkEnd w:id="105"/>
    </w:p>
    <w:p w:rsidR="00D96EDF" w:rsidRDefault="00AB1CAB"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6154A2">
        <w:rPr>
          <w:rFonts w:ascii="Verdana" w:eastAsia="STZhongsong" w:hAnsi="Verdana"/>
          <w:lang w:eastAsia="zh-CN"/>
        </w:rPr>
        <w:t xml:space="preserve">If the </w:t>
      </w:r>
      <w:r w:rsidR="00D96EDF" w:rsidRPr="003667F8">
        <w:rPr>
          <w:rFonts w:ascii="Verdana" w:eastAsia="STZhongsong" w:hAnsi="Verdana"/>
          <w:lang w:eastAsia="zh-CN"/>
        </w:rPr>
        <w:t xml:space="preserve">Supplier enters into a sub-contract with a supplier or contractor for the purpose of performing its obligations under this Agreement, it shall ensure that a provision is included in such a sub-contract which requires payment to be made of all sums due by the Supplier to the sub-contractor within a specified period not exceeding 30 days from the receipt of a valid invoice. </w:t>
      </w:r>
    </w:p>
    <w:p w:rsidR="00245AB9" w:rsidRPr="006154A2" w:rsidRDefault="00245AB9"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245AB9">
        <w:rPr>
          <w:rFonts w:ascii="Verdana" w:eastAsia="STZhongsong" w:hAnsi="Verdana"/>
          <w:lang w:eastAsia="zh-CN"/>
        </w:rPr>
        <w:t>The Contract Price shall apply for the Term in respect of all Orders entered into</w:t>
      </w:r>
      <w:r w:rsidR="006154A2">
        <w:rPr>
          <w:rFonts w:ascii="Verdana" w:eastAsia="STZhongsong" w:hAnsi="Verdana"/>
          <w:lang w:eastAsia="zh-CN"/>
        </w:rPr>
        <w:t>.</w:t>
      </w:r>
    </w:p>
    <w:p w:rsidR="00D96EDF" w:rsidRPr="00875CA0"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106" w:name="_Ref285717287"/>
      <w:bookmarkStart w:id="107" w:name="_Toc341886134"/>
      <w:r w:rsidRPr="00875CA0">
        <w:rPr>
          <w:rFonts w:ascii="Verdana" w:eastAsia="STZhongsong" w:hAnsi="Verdana"/>
          <w:b/>
          <w:caps/>
          <w:lang w:eastAsia="zh-CN"/>
        </w:rPr>
        <w:t>tax</w:t>
      </w:r>
      <w:bookmarkEnd w:id="106"/>
      <w:bookmarkEnd w:id="107"/>
    </w:p>
    <w:p w:rsidR="00D96EDF" w:rsidRPr="00875CA0"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108" w:name="_Toc139080091"/>
      <w:r w:rsidRPr="00875CA0">
        <w:rPr>
          <w:rFonts w:ascii="Verdana" w:eastAsia="STZhongsong" w:hAnsi="Verdana"/>
          <w:lang w:eastAsia="zh-CN"/>
        </w:rPr>
        <w:t>The Contract Price is stated exclusive of VAT, which shall be added at the prevailing rate as applicable by Law and paid by the Commissioner to the Supplier or Her Majesty's Revenue and Customs (</w:t>
      </w:r>
      <w:r w:rsidRPr="00875CA0">
        <w:rPr>
          <w:rFonts w:ascii="Verdana" w:eastAsia="STZhongsong" w:hAnsi="Verdana"/>
          <w:b/>
          <w:lang w:eastAsia="zh-CN"/>
        </w:rPr>
        <w:t>"HMRC"</w:t>
      </w:r>
      <w:r w:rsidRPr="00875CA0">
        <w:rPr>
          <w:rFonts w:ascii="Verdana" w:eastAsia="STZhongsong" w:hAnsi="Verdana"/>
          <w:lang w:eastAsia="zh-CN"/>
        </w:rPr>
        <w:t>) (as applicable) following Receipt of a valid UK VAT invoice.</w:t>
      </w:r>
      <w:bookmarkEnd w:id="108"/>
    </w:p>
    <w:p w:rsidR="00D96EDF" w:rsidRPr="003667F8"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109" w:name="_Ref285733624"/>
      <w:r w:rsidRPr="00875CA0">
        <w:rPr>
          <w:rFonts w:ascii="Verdana" w:eastAsia="STZhongsong" w:hAnsi="Verdana"/>
          <w:lang w:eastAsia="zh-CN"/>
        </w:rPr>
        <w:t>The Supplier shall indemnify the Commissioner on a continuing basis against any liability, including any interest, penalties or costs incurred, which is levied, demanded or assessed on the Commissioner at any time in respect of the Supplier's failure to account for or to pay any VAT relating to payments made to the Supplier under this Agreement. Any amounts due under this clause </w:t>
      </w:r>
      <w:r w:rsidRPr="003667F8">
        <w:rPr>
          <w:rFonts w:ascii="Verdana" w:eastAsia="STZhongsong" w:hAnsi="Verdana"/>
          <w:lang w:eastAsia="zh-CN"/>
        </w:rPr>
        <w:fldChar w:fldCharType="begin"/>
      </w:r>
      <w:r w:rsidRPr="003667F8">
        <w:rPr>
          <w:rFonts w:ascii="Verdana" w:eastAsia="STZhongsong" w:hAnsi="Verdana"/>
          <w:lang w:eastAsia="zh-CN"/>
        </w:rPr>
        <w:instrText xml:space="preserve"> REF _Ref285733624 \r \h </w:instrText>
      </w:r>
      <w:r w:rsidR="00115007" w:rsidRPr="003667F8">
        <w:rPr>
          <w:rFonts w:ascii="Verdana" w:eastAsia="STZhongsong" w:hAnsi="Verdana"/>
          <w:lang w:eastAsia="zh-CN"/>
        </w:rPr>
        <w:instrText xml:space="preserve"> \* MERGEFORMAT </w:instrText>
      </w:r>
      <w:r w:rsidRPr="003667F8">
        <w:rPr>
          <w:rFonts w:ascii="Verdana" w:eastAsia="STZhongsong" w:hAnsi="Verdana"/>
          <w:lang w:eastAsia="zh-CN"/>
        </w:rPr>
      </w:r>
      <w:r w:rsidRPr="003667F8">
        <w:rPr>
          <w:rFonts w:ascii="Verdana" w:eastAsia="STZhongsong" w:hAnsi="Verdana"/>
          <w:lang w:eastAsia="zh-CN"/>
        </w:rPr>
        <w:fldChar w:fldCharType="separate"/>
      </w:r>
      <w:r w:rsidR="00E462FD">
        <w:rPr>
          <w:rFonts w:ascii="Verdana" w:eastAsia="STZhongsong" w:hAnsi="Verdana"/>
          <w:lang w:eastAsia="zh-CN"/>
        </w:rPr>
        <w:t>12.2</w:t>
      </w:r>
      <w:r w:rsidRPr="003667F8">
        <w:rPr>
          <w:rFonts w:ascii="Verdana" w:eastAsia="STZhongsong" w:hAnsi="Verdana"/>
          <w:lang w:eastAsia="zh-CN"/>
        </w:rPr>
        <w:fldChar w:fldCharType="end"/>
      </w:r>
      <w:r w:rsidRPr="003667F8">
        <w:rPr>
          <w:rFonts w:ascii="Verdana" w:eastAsia="STZhongsong" w:hAnsi="Verdana"/>
          <w:lang w:eastAsia="zh-CN"/>
        </w:rPr>
        <w:t xml:space="preserve"> shall be paid by the Supplier to the Commissioner not less than five (5) Working Days before the date upon which the tax or other liability is payable by the Commissioner.</w:t>
      </w:r>
      <w:bookmarkEnd w:id="109"/>
      <w:r w:rsidRPr="003667F8">
        <w:rPr>
          <w:rFonts w:ascii="Verdana" w:eastAsia="STZhongsong" w:hAnsi="Verdana"/>
          <w:lang w:eastAsia="zh-CN"/>
        </w:rPr>
        <w:t xml:space="preserve"> </w:t>
      </w:r>
    </w:p>
    <w:p w:rsidR="00D96EDF" w:rsidRPr="003667F8"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110" w:name="_Ref284592695"/>
      <w:bookmarkStart w:id="111" w:name="_Toc341886135"/>
      <w:r w:rsidRPr="003667F8">
        <w:rPr>
          <w:rFonts w:ascii="Verdana" w:eastAsia="STZhongsong" w:hAnsi="Verdana"/>
          <w:b/>
          <w:caps/>
          <w:lang w:eastAsia="zh-CN"/>
        </w:rPr>
        <w:t>Recovery of Sums Due</w:t>
      </w:r>
      <w:bookmarkEnd w:id="110"/>
      <w:bookmarkEnd w:id="111"/>
    </w:p>
    <w:p w:rsidR="00D96EDF" w:rsidRPr="003667F8" w:rsidRDefault="00D96EDF" w:rsidP="00D96EDF">
      <w:pPr>
        <w:suppressAutoHyphens w:val="0"/>
        <w:adjustRightInd w:val="0"/>
        <w:spacing w:after="240"/>
        <w:ind w:left="720"/>
        <w:jc w:val="both"/>
        <w:rPr>
          <w:rFonts w:ascii="Verdana" w:eastAsia="STZhongsong" w:hAnsi="Verdana"/>
          <w:lang w:eastAsia="zh-CN"/>
        </w:rPr>
      </w:pPr>
      <w:bookmarkStart w:id="112" w:name="_Ref288728262"/>
      <w:bookmarkStart w:id="113" w:name="_Ref284594041"/>
      <w:r w:rsidRPr="003667F8">
        <w:rPr>
          <w:rFonts w:ascii="Verdana" w:eastAsia="STZhongsong" w:hAnsi="Verdana"/>
          <w:lang w:eastAsia="zh-CN"/>
        </w:rPr>
        <w:t>The Commissioner may retain or set off any amount owed to it by the Supplier against any amount due to the Supplier under this Agreement.</w:t>
      </w:r>
      <w:bookmarkEnd w:id="112"/>
      <w:r w:rsidRPr="003667F8">
        <w:rPr>
          <w:rFonts w:ascii="Verdana" w:eastAsia="STZhongsong" w:hAnsi="Verdana"/>
          <w:lang w:eastAsia="zh-CN"/>
        </w:rPr>
        <w:t xml:space="preserve"> </w:t>
      </w:r>
      <w:bookmarkEnd w:id="113"/>
    </w:p>
    <w:p w:rsidR="00D96EDF" w:rsidRPr="003667F8"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114" w:name="_Toc341886136"/>
      <w:r w:rsidRPr="003667F8">
        <w:rPr>
          <w:rFonts w:ascii="Verdana" w:eastAsia="STZhongsong" w:hAnsi="Verdana"/>
          <w:b/>
          <w:caps/>
          <w:lang w:eastAsia="zh-CN"/>
        </w:rPr>
        <w:t>Euro Compliance</w:t>
      </w:r>
      <w:bookmarkEnd w:id="114"/>
    </w:p>
    <w:p w:rsidR="00D96EDF" w:rsidRPr="003667F8"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115" w:name="_Ref284591609"/>
      <w:r w:rsidRPr="003667F8">
        <w:rPr>
          <w:rFonts w:ascii="Verdana" w:eastAsia="STZhongsong" w:hAnsi="Verdana"/>
          <w:lang w:eastAsia="zh-CN"/>
        </w:rPr>
        <w:t>Any requirement of Law to account for the Services in Euros (or to prepare for such accounting), instead of and/or in addition to pounds sterling, shall be implemented by the Supplier free of charge to the Commissioner.</w:t>
      </w:r>
      <w:bookmarkEnd w:id="115"/>
    </w:p>
    <w:p w:rsidR="00D96EDF" w:rsidRPr="003667F8"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3667F8">
        <w:rPr>
          <w:rFonts w:ascii="Verdana" w:eastAsia="STZhongsong" w:hAnsi="Verdana"/>
          <w:lang w:eastAsia="zh-CN"/>
        </w:rPr>
        <w:t>The Commissioner shall provide all reasonable assistance to facilitate compliance with clause </w:t>
      </w:r>
      <w:r w:rsidRPr="003667F8">
        <w:rPr>
          <w:rFonts w:ascii="Verdana" w:eastAsia="STZhongsong" w:hAnsi="Verdana"/>
          <w:lang w:eastAsia="zh-CN"/>
        </w:rPr>
        <w:fldChar w:fldCharType="begin"/>
      </w:r>
      <w:r w:rsidRPr="003667F8">
        <w:rPr>
          <w:rFonts w:ascii="Verdana" w:eastAsia="STZhongsong" w:hAnsi="Verdana"/>
          <w:lang w:eastAsia="zh-CN"/>
        </w:rPr>
        <w:instrText xml:space="preserve"> REF _Ref284591609 \w \h </w:instrText>
      </w:r>
      <w:r w:rsidR="00115007" w:rsidRPr="003667F8">
        <w:rPr>
          <w:rFonts w:ascii="Verdana" w:eastAsia="STZhongsong" w:hAnsi="Verdana"/>
          <w:lang w:eastAsia="zh-CN"/>
        </w:rPr>
        <w:instrText xml:space="preserve"> \* MERGEFORMAT </w:instrText>
      </w:r>
      <w:r w:rsidRPr="003667F8">
        <w:rPr>
          <w:rFonts w:ascii="Verdana" w:eastAsia="STZhongsong" w:hAnsi="Verdana"/>
          <w:lang w:eastAsia="zh-CN"/>
        </w:rPr>
      </w:r>
      <w:r w:rsidRPr="003667F8">
        <w:rPr>
          <w:rFonts w:ascii="Verdana" w:eastAsia="STZhongsong" w:hAnsi="Verdana"/>
          <w:lang w:eastAsia="zh-CN"/>
        </w:rPr>
        <w:fldChar w:fldCharType="separate"/>
      </w:r>
      <w:r w:rsidR="00E462FD">
        <w:rPr>
          <w:rFonts w:ascii="Verdana" w:eastAsia="STZhongsong" w:hAnsi="Verdana"/>
          <w:lang w:eastAsia="zh-CN"/>
        </w:rPr>
        <w:t>14.1</w:t>
      </w:r>
      <w:r w:rsidRPr="003667F8">
        <w:rPr>
          <w:rFonts w:ascii="Verdana" w:eastAsia="STZhongsong" w:hAnsi="Verdana"/>
          <w:lang w:eastAsia="zh-CN"/>
        </w:rPr>
        <w:fldChar w:fldCharType="end"/>
      </w:r>
      <w:r w:rsidRPr="003667F8">
        <w:rPr>
          <w:rFonts w:ascii="Verdana" w:eastAsia="STZhongsong" w:hAnsi="Verdana"/>
          <w:lang w:eastAsia="zh-CN"/>
        </w:rPr>
        <w:t xml:space="preserve"> by the Supplier. </w:t>
      </w:r>
    </w:p>
    <w:p w:rsidR="00D96EDF" w:rsidRPr="003667F8" w:rsidRDefault="00D96EDF" w:rsidP="00461248">
      <w:pPr>
        <w:keepNext/>
        <w:numPr>
          <w:ilvl w:val="0"/>
          <w:numId w:val="31"/>
        </w:numPr>
        <w:tabs>
          <w:tab w:val="left" w:pos="3630"/>
        </w:tabs>
        <w:suppressAutoHyphens w:val="0"/>
        <w:adjustRightInd w:val="0"/>
        <w:spacing w:after="240"/>
        <w:ind w:left="0" w:firstLine="0"/>
        <w:jc w:val="both"/>
        <w:rPr>
          <w:rFonts w:ascii="Verdana" w:eastAsia="STZhongsong" w:hAnsi="Verdana"/>
          <w:b/>
          <w:caps/>
          <w:lang w:eastAsia="zh-CN"/>
        </w:rPr>
      </w:pPr>
      <w:bookmarkStart w:id="116" w:name="_Toc341886137"/>
      <w:r w:rsidRPr="003667F8">
        <w:rPr>
          <w:rFonts w:ascii="Verdana" w:eastAsia="STZhongsong" w:hAnsi="Verdana"/>
          <w:b/>
          <w:caps/>
          <w:lang w:eastAsia="zh-CN"/>
        </w:rPr>
        <w:t>SECTION D - Contract governance</w:t>
      </w:r>
      <w:bookmarkEnd w:id="116"/>
    </w:p>
    <w:p w:rsidR="00D96EDF" w:rsidRPr="003667F8"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117" w:name="_Toc341886138"/>
      <w:r w:rsidRPr="003667F8">
        <w:rPr>
          <w:rFonts w:ascii="Verdana" w:eastAsia="STZhongsong" w:hAnsi="Verdana"/>
          <w:b/>
          <w:caps/>
          <w:lang w:eastAsia="zh-CN"/>
        </w:rPr>
        <w:t>supply chain rights</w:t>
      </w:r>
      <w:bookmarkEnd w:id="117"/>
    </w:p>
    <w:p w:rsidR="00D96EDF" w:rsidRPr="003667F8" w:rsidRDefault="00D96EDF" w:rsidP="002926B1">
      <w:pPr>
        <w:numPr>
          <w:ilvl w:val="1"/>
          <w:numId w:val="27"/>
        </w:numPr>
        <w:tabs>
          <w:tab w:val="left" w:pos="3630"/>
        </w:tabs>
        <w:suppressAutoHyphens w:val="0"/>
        <w:adjustRightInd w:val="0"/>
        <w:spacing w:after="240"/>
        <w:jc w:val="both"/>
        <w:outlineLvl w:val="1"/>
        <w:rPr>
          <w:rFonts w:ascii="Verdana" w:eastAsia="STZhongsong" w:hAnsi="Verdana"/>
          <w:lang w:eastAsia="zh-CN"/>
        </w:rPr>
      </w:pPr>
      <w:bookmarkStart w:id="118" w:name="_Ref284595462"/>
      <w:r w:rsidRPr="003667F8">
        <w:rPr>
          <w:rFonts w:ascii="Verdana" w:eastAsia="STZhongsong" w:hAnsi="Verdana"/>
          <w:lang w:eastAsia="zh-CN"/>
        </w:rPr>
        <w:t>The Supplier shall not sub-contract any of its obligations under this Agreement</w:t>
      </w:r>
      <w:r w:rsidR="00AB1CAB" w:rsidRPr="003667F8">
        <w:rPr>
          <w:rFonts w:ascii="Verdana" w:eastAsia="STZhongsong" w:hAnsi="Verdana"/>
          <w:lang w:eastAsia="zh-CN"/>
        </w:rPr>
        <w:t xml:space="preserve"> or any Order</w:t>
      </w:r>
      <w:bookmarkEnd w:id="118"/>
      <w:r w:rsidR="00AB1CAB" w:rsidRPr="003667F8">
        <w:rPr>
          <w:rFonts w:ascii="Verdana" w:eastAsia="STZhongsong" w:hAnsi="Verdana"/>
          <w:lang w:eastAsia="zh-CN"/>
        </w:rPr>
        <w:t>.</w:t>
      </w:r>
    </w:p>
    <w:p w:rsidR="008873F6" w:rsidRPr="003667F8" w:rsidRDefault="00115007" w:rsidP="00AB1CAB">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3667F8">
        <w:rPr>
          <w:rFonts w:ascii="Verdana" w:eastAsia="STZhongsong" w:hAnsi="Verdana"/>
          <w:lang w:eastAsia="zh-CN"/>
        </w:rPr>
        <w:t xml:space="preserve">The Supplier shall operate and maintain appropriate systems, processes and records to ensure that it can, at all times, deliver timely and accurate management information to the Commissioner.  </w:t>
      </w:r>
      <w:r w:rsidR="008873F6" w:rsidRPr="003667F8">
        <w:rPr>
          <w:rFonts w:ascii="Verdana" w:eastAsia="STZhongsong" w:hAnsi="Verdana"/>
          <w:lang w:eastAsia="zh-CN"/>
        </w:rPr>
        <w:t xml:space="preserve">The Supplier grants the </w:t>
      </w:r>
      <w:r w:rsidR="006A26EA">
        <w:rPr>
          <w:rFonts w:ascii="Verdana" w:eastAsia="STZhongsong" w:hAnsi="Verdana"/>
          <w:lang w:eastAsia="zh-CN"/>
        </w:rPr>
        <w:t>Commissioner a</w:t>
      </w:r>
      <w:r w:rsidR="008873F6" w:rsidRPr="003667F8">
        <w:rPr>
          <w:rFonts w:ascii="Verdana" w:eastAsia="STZhongsong" w:hAnsi="Verdana"/>
          <w:lang w:eastAsia="zh-CN"/>
        </w:rPr>
        <w:t xml:space="preserve"> non-ex</w:t>
      </w:r>
      <w:r w:rsidR="002926B1" w:rsidRPr="003667F8">
        <w:rPr>
          <w:rFonts w:ascii="Verdana" w:eastAsia="STZhongsong" w:hAnsi="Verdana"/>
          <w:lang w:eastAsia="zh-CN"/>
        </w:rPr>
        <w:t>cl</w:t>
      </w:r>
      <w:r w:rsidR="008873F6" w:rsidRPr="003667F8">
        <w:rPr>
          <w:rFonts w:ascii="Verdana" w:eastAsia="STZhongsong" w:hAnsi="Verdana"/>
          <w:lang w:eastAsia="zh-CN"/>
        </w:rPr>
        <w:t>usive, transferable, perpetual, irrevocable royalty free licence to use</w:t>
      </w:r>
      <w:r w:rsidR="002926B1" w:rsidRPr="003667F8">
        <w:rPr>
          <w:rFonts w:ascii="Verdana" w:eastAsia="STZhongsong" w:hAnsi="Verdana"/>
          <w:lang w:eastAsia="zh-CN"/>
        </w:rPr>
        <w:t xml:space="preserve"> any management information supplied to the Commissioner for the purposes of the normal operational activities of the Commissioner, including administering this Agreement and any Orders or monitoring public sector expenditure. </w:t>
      </w:r>
    </w:p>
    <w:p w:rsidR="00D96EDF" w:rsidRPr="003667F8"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119" w:name="_Audit"/>
      <w:bookmarkStart w:id="120" w:name="_Ref285575006"/>
      <w:bookmarkStart w:id="121" w:name="_Toc341886139"/>
      <w:bookmarkEnd w:id="119"/>
      <w:r w:rsidRPr="003667F8">
        <w:rPr>
          <w:rFonts w:ascii="Verdana" w:eastAsia="STZhongsong" w:hAnsi="Verdana"/>
          <w:b/>
          <w:caps/>
          <w:lang w:eastAsia="zh-CN"/>
        </w:rPr>
        <w:t>Audit</w:t>
      </w:r>
      <w:bookmarkEnd w:id="120"/>
      <w:bookmarkEnd w:id="121"/>
    </w:p>
    <w:p w:rsidR="00D96EDF" w:rsidRPr="003667F8"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122" w:name="_Ref284949794"/>
      <w:bookmarkStart w:id="123" w:name="_Ref285733686"/>
      <w:bookmarkStart w:id="124" w:name="_Ref308445798"/>
      <w:r w:rsidRPr="003667F8">
        <w:rPr>
          <w:rFonts w:ascii="Verdana" w:eastAsia="STZhongsong" w:hAnsi="Verdana"/>
          <w:lang w:eastAsia="zh-CN"/>
        </w:rPr>
        <w:t>For the purposes of the examination and certification of the Commissioner's accounts or any examination (pursuant if appropriate to Section 6(1) of the National Audit Act 1983 or any re-enactment thereof, or any equivalent legislation) of the economy, efficiency and effectiveness with which the Commissioner has used its resources, the Commissioner's statutory auditors may examine such documents as they may reasonably require which are owned, held or otherwise within the control of the Supplier and may require the Supplier to produce such oral or written explanations as they consider necessary provided that the carrying out of an examination, if appropriate, under section 6(3)(d) of the National Audit Act 1983 or any re-enactment thereof, or under any equivalent legislation, in relation to the Supplier is not a function exercisable under this clause.</w:t>
      </w:r>
      <w:bookmarkEnd w:id="122"/>
      <w:bookmarkEnd w:id="123"/>
      <w:bookmarkEnd w:id="124"/>
    </w:p>
    <w:p w:rsidR="00D96EDF" w:rsidRPr="003667F8"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125" w:name="_Ref286063676"/>
      <w:r w:rsidRPr="003667F8">
        <w:rPr>
          <w:rFonts w:ascii="Verdana" w:eastAsia="STZhongsong" w:hAnsi="Verdana"/>
          <w:lang w:eastAsia="zh-CN"/>
        </w:rPr>
        <w:t>Except where an audit is imposed on the Commissioner in accordance with clause </w:t>
      </w:r>
      <w:r w:rsidRPr="003667F8">
        <w:rPr>
          <w:rFonts w:ascii="Verdana" w:eastAsia="STZhongsong" w:hAnsi="Verdana"/>
          <w:lang w:eastAsia="zh-CN"/>
        </w:rPr>
        <w:fldChar w:fldCharType="begin"/>
      </w:r>
      <w:r w:rsidRPr="003667F8">
        <w:rPr>
          <w:rFonts w:ascii="Verdana" w:eastAsia="STZhongsong" w:hAnsi="Verdana"/>
          <w:lang w:eastAsia="zh-CN"/>
        </w:rPr>
        <w:instrText xml:space="preserve"> REF _Ref308445798 \r \h </w:instrText>
      </w:r>
      <w:r w:rsidR="00115007" w:rsidRPr="003667F8">
        <w:rPr>
          <w:rFonts w:ascii="Verdana" w:eastAsia="STZhongsong" w:hAnsi="Verdana"/>
          <w:lang w:eastAsia="zh-CN"/>
        </w:rPr>
        <w:instrText xml:space="preserve"> \* MERGEFORMAT </w:instrText>
      </w:r>
      <w:r w:rsidRPr="003667F8">
        <w:rPr>
          <w:rFonts w:ascii="Verdana" w:eastAsia="STZhongsong" w:hAnsi="Verdana"/>
          <w:lang w:eastAsia="zh-CN"/>
        </w:rPr>
      </w:r>
      <w:r w:rsidRPr="003667F8">
        <w:rPr>
          <w:rFonts w:ascii="Verdana" w:eastAsia="STZhongsong" w:hAnsi="Verdana"/>
          <w:lang w:eastAsia="zh-CN"/>
        </w:rPr>
        <w:fldChar w:fldCharType="separate"/>
      </w:r>
      <w:r w:rsidR="00E462FD">
        <w:rPr>
          <w:rFonts w:ascii="Verdana" w:eastAsia="STZhongsong" w:hAnsi="Verdana"/>
          <w:lang w:eastAsia="zh-CN"/>
        </w:rPr>
        <w:t>16.1</w:t>
      </w:r>
      <w:r w:rsidRPr="003667F8">
        <w:rPr>
          <w:rFonts w:ascii="Verdana" w:eastAsia="STZhongsong" w:hAnsi="Verdana"/>
          <w:lang w:eastAsia="zh-CN"/>
        </w:rPr>
        <w:fldChar w:fldCharType="end"/>
      </w:r>
      <w:r w:rsidRPr="003667F8">
        <w:rPr>
          <w:rFonts w:ascii="Verdana" w:eastAsia="STZhongsong" w:hAnsi="Verdana"/>
          <w:lang w:eastAsia="zh-CN"/>
        </w:rPr>
        <w:t xml:space="preserve"> or the Supplier is in Default (in which case the Commissioner may undertake the audits it deems to be necessary), the Commissioner may, not more than twice in any calendar year and for a period of 12 Months following the end of the Term, conduct an audit to:</w:t>
      </w:r>
      <w:bookmarkEnd w:id="125"/>
    </w:p>
    <w:p w:rsidR="00D96EDF" w:rsidRPr="003667F8"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3667F8">
        <w:rPr>
          <w:rFonts w:ascii="Verdana" w:eastAsia="STZhongsong" w:hAnsi="Verdana"/>
          <w:lang w:eastAsia="zh-CN"/>
        </w:rPr>
        <w:t xml:space="preserve">verify the accuracy of the Contract </w:t>
      </w:r>
      <w:r w:rsidRPr="006154A2">
        <w:rPr>
          <w:rFonts w:ascii="Verdana" w:eastAsia="STZhongsong" w:hAnsi="Verdana"/>
          <w:lang w:eastAsia="zh-CN"/>
        </w:rPr>
        <w:t>Price</w:t>
      </w:r>
      <w:r w:rsidR="00AB1CAB" w:rsidRPr="006154A2">
        <w:rPr>
          <w:rFonts w:ascii="Verdana" w:eastAsia="STZhongsong" w:hAnsi="Verdana"/>
          <w:lang w:eastAsia="zh-CN"/>
        </w:rPr>
        <w:t xml:space="preserve"> or any Order</w:t>
      </w:r>
      <w:r w:rsidRPr="006154A2">
        <w:rPr>
          <w:rFonts w:ascii="Verdana" w:eastAsia="STZhongsong" w:hAnsi="Verdana"/>
          <w:lang w:eastAsia="zh-CN"/>
        </w:rPr>
        <w:t>; and</w:t>
      </w:r>
      <w:r w:rsidRPr="003667F8">
        <w:rPr>
          <w:rFonts w:ascii="Verdana" w:eastAsia="STZhongsong" w:hAnsi="Verdana"/>
          <w:lang w:eastAsia="zh-CN"/>
        </w:rPr>
        <w:t>/or</w:t>
      </w:r>
    </w:p>
    <w:p w:rsidR="00D96EDF" w:rsidRPr="003667F8"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3667F8">
        <w:rPr>
          <w:rFonts w:ascii="Verdana" w:eastAsia="STZhongsong" w:hAnsi="Verdana"/>
          <w:lang w:eastAsia="zh-CN"/>
        </w:rPr>
        <w:t>check the Supplier's compliance with the provisions of this Agreement,</w:t>
      </w:r>
      <w:r w:rsidR="00AB1CAB" w:rsidRPr="003667F8">
        <w:rPr>
          <w:rFonts w:ascii="Verdana" w:eastAsia="STZhongsong" w:hAnsi="Verdana"/>
          <w:lang w:eastAsia="zh-CN"/>
        </w:rPr>
        <w:t xml:space="preserve"> </w:t>
      </w:r>
      <w:r w:rsidR="00AB1CAB" w:rsidRPr="006154A2">
        <w:rPr>
          <w:rFonts w:ascii="Verdana" w:eastAsia="STZhongsong" w:hAnsi="Verdana"/>
          <w:lang w:eastAsia="zh-CN"/>
        </w:rPr>
        <w:t>or any Order</w:t>
      </w:r>
      <w:r w:rsidRPr="006154A2">
        <w:rPr>
          <w:rFonts w:ascii="Verdana" w:eastAsia="STZhongsong" w:hAnsi="Verdana"/>
          <w:lang w:eastAsia="zh-CN"/>
        </w:rPr>
        <w:t xml:space="preserve"> </w:t>
      </w:r>
      <w:r w:rsidRPr="003667F8">
        <w:rPr>
          <w:rFonts w:ascii="Verdana" w:eastAsia="STZhongsong" w:hAnsi="Verdana"/>
          <w:lang w:eastAsia="zh-CN"/>
        </w:rPr>
        <w:t>including clauses </w:t>
      </w:r>
      <w:r w:rsidRPr="003667F8">
        <w:rPr>
          <w:rFonts w:ascii="Verdana" w:eastAsia="STZhongsong" w:hAnsi="Verdana"/>
          <w:lang w:eastAsia="zh-CN"/>
        </w:rPr>
        <w:fldChar w:fldCharType="begin"/>
      </w:r>
      <w:r w:rsidRPr="003667F8">
        <w:rPr>
          <w:rFonts w:ascii="Verdana" w:eastAsia="STZhongsong" w:hAnsi="Verdana"/>
          <w:lang w:eastAsia="zh-CN"/>
        </w:rPr>
        <w:instrText xml:space="preserve"> REF _Ref288495360 \w \h </w:instrText>
      </w:r>
      <w:r w:rsidR="00115007" w:rsidRPr="003667F8">
        <w:rPr>
          <w:rFonts w:ascii="Verdana" w:eastAsia="STZhongsong" w:hAnsi="Verdana"/>
          <w:lang w:eastAsia="zh-CN"/>
        </w:rPr>
        <w:instrText xml:space="preserve"> \* MERGEFORMAT </w:instrText>
      </w:r>
      <w:r w:rsidRPr="003667F8">
        <w:rPr>
          <w:rFonts w:ascii="Verdana" w:eastAsia="STZhongsong" w:hAnsi="Verdana"/>
          <w:lang w:eastAsia="zh-CN"/>
        </w:rPr>
      </w:r>
      <w:r w:rsidRPr="003667F8">
        <w:rPr>
          <w:rFonts w:ascii="Verdana" w:eastAsia="STZhongsong" w:hAnsi="Verdana"/>
          <w:lang w:eastAsia="zh-CN"/>
        </w:rPr>
        <w:fldChar w:fldCharType="separate"/>
      </w:r>
      <w:r w:rsidR="00E462FD">
        <w:rPr>
          <w:rFonts w:ascii="Verdana" w:eastAsia="STZhongsong" w:hAnsi="Verdana"/>
          <w:lang w:eastAsia="zh-CN"/>
        </w:rPr>
        <w:t>27</w:t>
      </w:r>
      <w:r w:rsidRPr="003667F8">
        <w:rPr>
          <w:rFonts w:ascii="Verdana" w:eastAsia="STZhongsong" w:hAnsi="Verdana"/>
          <w:lang w:eastAsia="zh-CN"/>
        </w:rPr>
        <w:fldChar w:fldCharType="end"/>
      </w:r>
      <w:r w:rsidRPr="003667F8">
        <w:rPr>
          <w:rFonts w:ascii="Verdana" w:eastAsia="STZhongsong" w:hAnsi="Verdana"/>
          <w:lang w:eastAsia="zh-CN"/>
        </w:rPr>
        <w:t xml:space="preserve"> (Protection of Personal Data)</w:t>
      </w:r>
      <w:r w:rsidR="00245AB9">
        <w:rPr>
          <w:rFonts w:ascii="Verdana" w:eastAsia="STZhongsong" w:hAnsi="Verdana"/>
          <w:lang w:eastAsia="zh-CN"/>
        </w:rPr>
        <w:t>,</w:t>
      </w:r>
      <w:r w:rsidRPr="003667F8">
        <w:rPr>
          <w:rFonts w:ascii="Verdana" w:eastAsia="STZhongsong" w:hAnsi="Verdana"/>
          <w:lang w:eastAsia="zh-CN"/>
        </w:rPr>
        <w:t xml:space="preserve"> </w:t>
      </w:r>
      <w:r w:rsidRPr="003667F8">
        <w:rPr>
          <w:rFonts w:ascii="Verdana" w:eastAsia="STZhongsong" w:hAnsi="Verdana"/>
          <w:lang w:eastAsia="zh-CN"/>
        </w:rPr>
        <w:fldChar w:fldCharType="begin"/>
      </w:r>
      <w:r w:rsidRPr="00875CA0">
        <w:rPr>
          <w:rFonts w:ascii="Verdana" w:eastAsia="STZhongsong" w:hAnsi="Verdana"/>
          <w:lang w:eastAsia="zh-CN"/>
        </w:rPr>
        <w:instrText xml:space="preserve"> REF _Ref284592209 \w \h </w:instrText>
      </w:r>
      <w:r w:rsidR="00115007" w:rsidRPr="00875CA0">
        <w:rPr>
          <w:rFonts w:ascii="Verdana" w:eastAsia="STZhongsong" w:hAnsi="Verdana"/>
          <w:lang w:eastAsia="zh-CN"/>
        </w:rPr>
        <w:instrText xml:space="preserve"> \* MERGEFORMAT </w:instrText>
      </w:r>
      <w:r w:rsidRPr="003667F8">
        <w:rPr>
          <w:rFonts w:ascii="Verdana" w:eastAsia="STZhongsong" w:hAnsi="Verdana"/>
          <w:lang w:eastAsia="zh-CN"/>
        </w:rPr>
      </w:r>
      <w:r w:rsidRPr="003667F8">
        <w:rPr>
          <w:rFonts w:ascii="Verdana" w:eastAsia="STZhongsong" w:hAnsi="Verdana"/>
          <w:lang w:eastAsia="zh-CN"/>
        </w:rPr>
        <w:fldChar w:fldCharType="separate"/>
      </w:r>
      <w:r w:rsidR="00E462FD">
        <w:rPr>
          <w:rFonts w:ascii="Verdana" w:eastAsia="STZhongsong" w:hAnsi="Verdana"/>
          <w:lang w:eastAsia="zh-CN"/>
        </w:rPr>
        <w:t>28</w:t>
      </w:r>
      <w:r w:rsidRPr="003667F8">
        <w:rPr>
          <w:rFonts w:ascii="Verdana" w:eastAsia="STZhongsong" w:hAnsi="Verdana"/>
          <w:lang w:eastAsia="zh-CN"/>
        </w:rPr>
        <w:fldChar w:fldCharType="end"/>
      </w:r>
      <w:r w:rsidRPr="003667F8">
        <w:rPr>
          <w:rFonts w:ascii="Verdana" w:eastAsia="STZhongsong" w:hAnsi="Verdana"/>
          <w:lang w:eastAsia="zh-CN"/>
        </w:rPr>
        <w:t> (Freedom of Information)</w:t>
      </w:r>
      <w:r w:rsidR="00245AB9">
        <w:rPr>
          <w:rFonts w:ascii="Verdana" w:eastAsia="STZhongsong" w:hAnsi="Verdana"/>
          <w:lang w:eastAsia="zh-CN"/>
        </w:rPr>
        <w:t xml:space="preserve"> and 35 (Security)</w:t>
      </w:r>
      <w:r w:rsidRPr="003667F8">
        <w:rPr>
          <w:rFonts w:ascii="Verdana" w:eastAsia="STZhongsong" w:hAnsi="Verdana"/>
          <w:lang w:eastAsia="zh-CN"/>
        </w:rPr>
        <w:t>.</w:t>
      </w:r>
    </w:p>
    <w:p w:rsidR="00D96EDF" w:rsidRPr="006154A2"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3667F8">
        <w:rPr>
          <w:rFonts w:ascii="Verdana" w:eastAsia="STZhongsong" w:hAnsi="Verdana"/>
          <w:lang w:eastAsia="zh-CN"/>
        </w:rPr>
        <w:t>Without prejudice to clauses </w:t>
      </w:r>
      <w:r w:rsidRPr="003667F8">
        <w:rPr>
          <w:rFonts w:ascii="Verdana" w:eastAsia="STZhongsong" w:hAnsi="Verdana"/>
          <w:lang w:eastAsia="zh-CN"/>
        </w:rPr>
        <w:fldChar w:fldCharType="begin"/>
      </w:r>
      <w:r w:rsidRPr="003667F8">
        <w:rPr>
          <w:rFonts w:ascii="Verdana" w:eastAsia="STZhongsong" w:hAnsi="Verdana"/>
          <w:lang w:eastAsia="zh-CN"/>
        </w:rPr>
        <w:instrText xml:space="preserve"> REF _Ref308445798 \r \h </w:instrText>
      </w:r>
      <w:r w:rsidR="00115007" w:rsidRPr="003667F8">
        <w:rPr>
          <w:rFonts w:ascii="Verdana" w:eastAsia="STZhongsong" w:hAnsi="Verdana"/>
          <w:lang w:eastAsia="zh-CN"/>
        </w:rPr>
        <w:instrText xml:space="preserve"> \* MERGEFORMAT </w:instrText>
      </w:r>
      <w:r w:rsidRPr="003667F8">
        <w:rPr>
          <w:rFonts w:ascii="Verdana" w:eastAsia="STZhongsong" w:hAnsi="Verdana"/>
          <w:lang w:eastAsia="zh-CN"/>
        </w:rPr>
      </w:r>
      <w:r w:rsidRPr="003667F8">
        <w:rPr>
          <w:rFonts w:ascii="Verdana" w:eastAsia="STZhongsong" w:hAnsi="Verdana"/>
          <w:lang w:eastAsia="zh-CN"/>
        </w:rPr>
        <w:fldChar w:fldCharType="separate"/>
      </w:r>
      <w:r w:rsidR="00E462FD">
        <w:rPr>
          <w:rFonts w:ascii="Verdana" w:eastAsia="STZhongsong" w:hAnsi="Verdana"/>
          <w:lang w:eastAsia="zh-CN"/>
        </w:rPr>
        <w:t>16.1</w:t>
      </w:r>
      <w:r w:rsidRPr="003667F8">
        <w:rPr>
          <w:rFonts w:ascii="Verdana" w:eastAsia="STZhongsong" w:hAnsi="Verdana"/>
          <w:lang w:eastAsia="zh-CN"/>
        </w:rPr>
        <w:fldChar w:fldCharType="end"/>
      </w:r>
      <w:r w:rsidRPr="003667F8">
        <w:rPr>
          <w:rFonts w:ascii="Verdana" w:eastAsia="STZhongsong" w:hAnsi="Verdana"/>
          <w:lang w:eastAsia="zh-CN"/>
        </w:rPr>
        <w:t xml:space="preserve"> and </w:t>
      </w:r>
      <w:r w:rsidRPr="003667F8">
        <w:rPr>
          <w:rFonts w:ascii="Verdana" w:eastAsia="STZhongsong" w:hAnsi="Verdana"/>
          <w:lang w:eastAsia="zh-CN"/>
        </w:rPr>
        <w:fldChar w:fldCharType="begin"/>
      </w:r>
      <w:r w:rsidRPr="003667F8">
        <w:rPr>
          <w:rFonts w:ascii="Verdana" w:eastAsia="STZhongsong" w:hAnsi="Verdana"/>
          <w:lang w:eastAsia="zh-CN"/>
        </w:rPr>
        <w:instrText xml:space="preserve"> REF _Ref286063676 \r \h </w:instrText>
      </w:r>
      <w:r w:rsidR="00115007" w:rsidRPr="003667F8">
        <w:rPr>
          <w:rFonts w:ascii="Verdana" w:eastAsia="STZhongsong" w:hAnsi="Verdana"/>
          <w:lang w:eastAsia="zh-CN"/>
        </w:rPr>
        <w:instrText xml:space="preserve"> \* MERGEFORMAT </w:instrText>
      </w:r>
      <w:r w:rsidRPr="003667F8">
        <w:rPr>
          <w:rFonts w:ascii="Verdana" w:eastAsia="STZhongsong" w:hAnsi="Verdana"/>
          <w:lang w:eastAsia="zh-CN"/>
        </w:rPr>
      </w:r>
      <w:r w:rsidRPr="003667F8">
        <w:rPr>
          <w:rFonts w:ascii="Verdana" w:eastAsia="STZhongsong" w:hAnsi="Verdana"/>
          <w:lang w:eastAsia="zh-CN"/>
        </w:rPr>
        <w:fldChar w:fldCharType="separate"/>
      </w:r>
      <w:r w:rsidR="00E462FD">
        <w:rPr>
          <w:rFonts w:ascii="Verdana" w:eastAsia="STZhongsong" w:hAnsi="Verdana"/>
          <w:lang w:eastAsia="zh-CN"/>
        </w:rPr>
        <w:t>16.2</w:t>
      </w:r>
      <w:r w:rsidRPr="003667F8">
        <w:rPr>
          <w:rFonts w:ascii="Verdana" w:eastAsia="STZhongsong" w:hAnsi="Verdana"/>
          <w:lang w:eastAsia="zh-CN"/>
        </w:rPr>
        <w:fldChar w:fldCharType="end"/>
      </w:r>
      <w:r w:rsidRPr="006154A2">
        <w:rPr>
          <w:rFonts w:ascii="Verdana" w:eastAsia="STZhongsong" w:hAnsi="Verdana"/>
          <w:lang w:eastAsia="zh-CN"/>
        </w:rPr>
        <w:t xml:space="preserve">, the Commissioner may carry out audits of the Supplier's quality management systems (including its compliance with the Quality Standards and any quality manuals and procedures) at regular intervals throughout the Term. </w:t>
      </w:r>
    </w:p>
    <w:p w:rsidR="00D96EDF" w:rsidRPr="006154A2"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6154A2">
        <w:rPr>
          <w:rFonts w:ascii="Verdana" w:eastAsia="STZhongsong" w:hAnsi="Verdana"/>
          <w:lang w:eastAsia="zh-CN"/>
        </w:rPr>
        <w:t xml:space="preserve">The Commissioner shall endeavour to (but is not obliged to) provide at least five (5) Working </w:t>
      </w:r>
      <w:r w:rsidR="00B73932" w:rsidRPr="006154A2">
        <w:rPr>
          <w:rFonts w:ascii="Verdana" w:eastAsia="STZhongsong" w:hAnsi="Verdana"/>
          <w:lang w:eastAsia="zh-CN"/>
        </w:rPr>
        <w:t>Days’ notice</w:t>
      </w:r>
      <w:r w:rsidRPr="006154A2">
        <w:rPr>
          <w:rFonts w:ascii="Verdana" w:eastAsia="STZhongsong" w:hAnsi="Verdana"/>
          <w:lang w:eastAsia="zh-CN"/>
        </w:rPr>
        <w:t xml:space="preserve"> of its intention to conduct an audit.   However, the Commissioner shall use its reasonable endeavours to ensure that the conduct of each audit does not unreasonably disrupt the Supplier or delay the provision of the Services.</w:t>
      </w:r>
    </w:p>
    <w:p w:rsidR="00D96EDF" w:rsidRPr="006154A2"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6154A2">
        <w:rPr>
          <w:rFonts w:ascii="Verdana" w:eastAsia="STZhongsong" w:hAnsi="Verdana"/>
          <w:lang w:eastAsia="zh-CN"/>
        </w:rPr>
        <w:t>Subject to the Commissioner's obligations of confidentiality, the Supplier shall on demand co-operate, and shall procure that its sub-contractors co-operate, with the Commissioner (and/or its agents or representatives) in relation to each audit, including by providing the Commissioner with:</w:t>
      </w:r>
    </w:p>
    <w:p w:rsidR="00D96EDF" w:rsidRPr="006154A2"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6154A2">
        <w:rPr>
          <w:rFonts w:ascii="Verdana" w:eastAsia="STZhongsong" w:hAnsi="Verdana"/>
          <w:lang w:eastAsia="zh-CN"/>
        </w:rPr>
        <w:t>all information requested by the Commissioner within the permitted scope of the audit; and</w:t>
      </w:r>
    </w:p>
    <w:p w:rsidR="00D96EDF" w:rsidRPr="006154A2"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6154A2">
        <w:rPr>
          <w:rFonts w:ascii="Verdana" w:eastAsia="STZhongsong" w:hAnsi="Verdana"/>
          <w:lang w:eastAsia="zh-CN"/>
        </w:rPr>
        <w:t>access to the Staff.</w:t>
      </w:r>
    </w:p>
    <w:p w:rsidR="00D96EDF" w:rsidRPr="006154A2"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126" w:name="_Ref288217263"/>
      <w:r w:rsidRPr="006154A2">
        <w:rPr>
          <w:rFonts w:ascii="Verdana" w:eastAsia="STZhongsong" w:hAnsi="Verdana"/>
          <w:lang w:eastAsia="zh-CN"/>
        </w:rPr>
        <w:t>The Parties agree that they shall bear their own respective costs and expenses incurred in respect of compliance with their obligations under this clause, unless the audit identifies a material Default by the Supplier in which case the Supplier shall reimburse the Commissioner for all the Commissioner's reasonable costs incurred in the course of the audit.</w:t>
      </w:r>
      <w:bookmarkEnd w:id="126"/>
    </w:p>
    <w:p w:rsidR="00D96EDF" w:rsidRPr="006154A2" w:rsidRDefault="00D96EDF" w:rsidP="00461248">
      <w:pPr>
        <w:keepNext/>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127" w:name="_Ref286063692"/>
      <w:r w:rsidRPr="006154A2">
        <w:rPr>
          <w:rFonts w:ascii="Verdana" w:eastAsia="STZhongsong" w:hAnsi="Verdana"/>
          <w:lang w:eastAsia="zh-CN"/>
        </w:rPr>
        <w:t>If an audit identifies that:</w:t>
      </w:r>
      <w:bookmarkEnd w:id="127"/>
    </w:p>
    <w:p w:rsidR="00D96EDF" w:rsidRPr="006154A2"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6154A2">
        <w:rPr>
          <w:rFonts w:ascii="Verdana" w:eastAsia="STZhongsong" w:hAnsi="Verdana"/>
          <w:lang w:eastAsia="zh-CN"/>
        </w:rPr>
        <w:t>the Commissioner has overpaid the Contract Price, the Supplier shall pay to the Commissioner the amount overpaid within 30 days.  The Commissioner may deduct the relevant amount from the Contract Price if the Supplier fails to make this payment; and</w:t>
      </w:r>
    </w:p>
    <w:p w:rsidR="00D96EDF" w:rsidRPr="006154A2"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6154A2">
        <w:rPr>
          <w:rFonts w:ascii="Verdana" w:eastAsia="STZhongsong" w:hAnsi="Verdana"/>
          <w:lang w:eastAsia="zh-CN"/>
        </w:rPr>
        <w:t>the Commissioner has underpaid the Contract Price the Commissioner shall pay to the Supplier the amount of the under-payment, (less the cost of audit incurred by the Commissioner if such underpayment was due to a Default by the Supplier in relation to invoicing) within 30 days of Receipt of an invoice.</w:t>
      </w:r>
    </w:p>
    <w:p w:rsidR="00D96EDF" w:rsidRPr="006154A2"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128" w:name="_Ref285716853"/>
      <w:bookmarkStart w:id="129" w:name="_Toc341886140"/>
      <w:r w:rsidRPr="006154A2">
        <w:rPr>
          <w:rFonts w:ascii="Verdana" w:eastAsia="STZhongsong" w:hAnsi="Verdana"/>
          <w:b/>
          <w:caps/>
          <w:lang w:eastAsia="zh-CN"/>
        </w:rPr>
        <w:t>records</w:t>
      </w:r>
      <w:bookmarkEnd w:id="128"/>
      <w:bookmarkEnd w:id="129"/>
    </w:p>
    <w:p w:rsidR="00D96EDF" w:rsidRPr="006154A2" w:rsidRDefault="00D96EDF" w:rsidP="00D96EDF">
      <w:pPr>
        <w:tabs>
          <w:tab w:val="left" w:pos="3630"/>
        </w:tabs>
        <w:suppressAutoHyphens w:val="0"/>
        <w:adjustRightInd w:val="0"/>
        <w:spacing w:after="240"/>
        <w:ind w:left="720"/>
        <w:jc w:val="both"/>
        <w:rPr>
          <w:rFonts w:ascii="Verdana" w:eastAsia="STZhongsong" w:hAnsi="Verdana"/>
          <w:lang w:eastAsia="zh-CN"/>
        </w:rPr>
      </w:pPr>
      <w:bookmarkStart w:id="130" w:name="_Ref285461659"/>
      <w:r w:rsidRPr="006154A2">
        <w:rPr>
          <w:rFonts w:ascii="Verdana" w:eastAsia="STZhongsong" w:hAnsi="Verdana"/>
          <w:lang w:eastAsia="zh-CN"/>
        </w:rPr>
        <w:t>The Supplier shall keep and maintain until six (6) years after the end of the Term, or such other period as may be agreed between the Parties, full and accurate records of this Agreement, including the Services supplied under it</w:t>
      </w:r>
      <w:r w:rsidR="00AB1CAB" w:rsidRPr="006154A2">
        <w:rPr>
          <w:rFonts w:ascii="Verdana" w:eastAsia="STZhongsong" w:hAnsi="Verdana"/>
          <w:lang w:eastAsia="zh-CN"/>
        </w:rPr>
        <w:t xml:space="preserve"> or under any Order</w:t>
      </w:r>
      <w:r w:rsidRPr="006154A2">
        <w:rPr>
          <w:rFonts w:ascii="Verdana" w:eastAsia="STZhongsong" w:hAnsi="Verdana"/>
          <w:lang w:eastAsia="zh-CN"/>
        </w:rPr>
        <w:t>, all expenditure reimbursed by the Commissioner and all payments made by the Commissioner.  The Supplier shall on request afford the Commissioner or the Commissioner's representatives such access to those records as may be requested by the Commissioner in connection with this Agreement.</w:t>
      </w:r>
      <w:bookmarkEnd w:id="130"/>
    </w:p>
    <w:p w:rsidR="00D96EDF" w:rsidRPr="006154A2"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131" w:name="_Ref310481918"/>
      <w:bookmarkStart w:id="132" w:name="_Toc341886141"/>
      <w:bookmarkStart w:id="133" w:name="_Ref284952089"/>
      <w:r w:rsidRPr="006154A2">
        <w:rPr>
          <w:rFonts w:ascii="Verdana" w:eastAsia="STZhongsong" w:hAnsi="Verdana"/>
          <w:b/>
          <w:caps/>
          <w:lang w:eastAsia="zh-CN"/>
        </w:rPr>
        <w:t>Contract Change Procedure</w:t>
      </w:r>
      <w:bookmarkEnd w:id="131"/>
      <w:bookmarkEnd w:id="132"/>
      <w:r w:rsidRPr="006154A2">
        <w:rPr>
          <w:rFonts w:ascii="Verdana" w:eastAsia="STZhongsong" w:hAnsi="Verdana"/>
          <w:b/>
          <w:caps/>
          <w:lang w:eastAsia="zh-CN"/>
        </w:rPr>
        <w:t xml:space="preserve"> </w:t>
      </w:r>
      <w:bookmarkEnd w:id="133"/>
    </w:p>
    <w:p w:rsidR="00D96EDF" w:rsidRPr="006154A2" w:rsidRDefault="00D96EDF" w:rsidP="00D96EDF">
      <w:pPr>
        <w:tabs>
          <w:tab w:val="left" w:pos="3630"/>
        </w:tabs>
        <w:suppressAutoHyphens w:val="0"/>
        <w:adjustRightInd w:val="0"/>
        <w:spacing w:after="240"/>
        <w:ind w:left="720"/>
        <w:jc w:val="both"/>
        <w:rPr>
          <w:rFonts w:ascii="Verdana" w:eastAsia="STZhongsong" w:hAnsi="Verdana"/>
          <w:lang w:eastAsia="zh-CN"/>
        </w:rPr>
      </w:pPr>
      <w:bookmarkStart w:id="134" w:name="OLE_LINK1"/>
      <w:bookmarkStart w:id="135" w:name="OLE_LINK2"/>
      <w:r w:rsidRPr="006154A2">
        <w:rPr>
          <w:rFonts w:ascii="Verdana" w:eastAsia="STZhongsong" w:hAnsi="Verdana"/>
          <w:lang w:eastAsia="zh-CN"/>
        </w:rPr>
        <w:t>No amendment to the provisions of this Agreement shall be effective unless agreed in writing by the Supplier and the Commissioner.</w:t>
      </w:r>
      <w:bookmarkStart w:id="136" w:name="_Ref284594812"/>
      <w:bookmarkEnd w:id="134"/>
      <w:bookmarkEnd w:id="135"/>
    </w:p>
    <w:p w:rsidR="00D96EDF" w:rsidRPr="006154A2"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137" w:name="_Ref310482753"/>
      <w:bookmarkStart w:id="138" w:name="_Toc341886142"/>
      <w:r w:rsidRPr="006154A2">
        <w:rPr>
          <w:rFonts w:ascii="Verdana" w:eastAsia="STZhongsong" w:hAnsi="Verdana"/>
          <w:b/>
          <w:caps/>
          <w:lang w:eastAsia="zh-CN"/>
        </w:rPr>
        <w:t>Dispute Resolution</w:t>
      </w:r>
      <w:bookmarkEnd w:id="136"/>
      <w:bookmarkEnd w:id="137"/>
      <w:bookmarkEnd w:id="138"/>
    </w:p>
    <w:p w:rsidR="00D96EDF" w:rsidRPr="003667F8"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139" w:name="_Ref274825668"/>
      <w:r w:rsidRPr="006154A2">
        <w:rPr>
          <w:rFonts w:ascii="Verdana" w:eastAsia="STZhongsong" w:hAnsi="Verdana"/>
          <w:lang w:eastAsia="zh-CN"/>
        </w:rPr>
        <w:t>Subject to the provisions of clause </w:t>
      </w:r>
      <w:r w:rsidR="00245AB9">
        <w:rPr>
          <w:rFonts w:ascii="Verdana" w:eastAsia="STZhongsong" w:hAnsi="Verdana"/>
          <w:lang w:eastAsia="zh-CN"/>
        </w:rPr>
        <w:t>19.2</w:t>
      </w:r>
      <w:r w:rsidRPr="003667F8">
        <w:rPr>
          <w:rFonts w:ascii="Verdana" w:eastAsia="STZhongsong" w:hAnsi="Verdana"/>
          <w:lang w:eastAsia="zh-CN"/>
        </w:rPr>
        <w:t>, any dispute arising under, or in connection with this Agreement shall be dealt with in accordance with this clause </w:t>
      </w:r>
      <w:r w:rsidR="00245AB9">
        <w:rPr>
          <w:rFonts w:ascii="Verdana" w:eastAsia="STZhongsong" w:hAnsi="Verdana"/>
          <w:lang w:eastAsia="zh-CN"/>
        </w:rPr>
        <w:t>19</w:t>
      </w:r>
      <w:r w:rsidRPr="003667F8">
        <w:rPr>
          <w:rFonts w:ascii="Verdana" w:eastAsia="STZhongsong" w:hAnsi="Verdana"/>
          <w:lang w:eastAsia="zh-CN"/>
        </w:rPr>
        <w:t xml:space="preserve"> (Dispute Resolution), and neither the Commissioner nor the Supplier may commence or pursue any legal proceedings under the jurisdiction of the courts in connection with any such dispute, until the procedures set out in this clause </w:t>
      </w:r>
      <w:r w:rsidR="00245AB9">
        <w:rPr>
          <w:rFonts w:ascii="Verdana" w:eastAsia="STZhongsong" w:hAnsi="Verdana"/>
          <w:lang w:eastAsia="zh-CN"/>
        </w:rPr>
        <w:t>19</w:t>
      </w:r>
      <w:r w:rsidRPr="003667F8">
        <w:rPr>
          <w:rFonts w:ascii="Verdana" w:eastAsia="STZhongsong" w:hAnsi="Verdana"/>
          <w:lang w:eastAsia="zh-CN"/>
        </w:rPr>
        <w:t xml:space="preserve"> (Dispute Resolution) have been exhausted.</w:t>
      </w:r>
      <w:bookmarkEnd w:id="139"/>
      <w:r w:rsidRPr="003667F8">
        <w:rPr>
          <w:rFonts w:ascii="Verdana" w:eastAsia="STZhongsong" w:hAnsi="Verdana"/>
          <w:lang w:eastAsia="zh-CN"/>
        </w:rPr>
        <w:t xml:space="preserve"> </w:t>
      </w:r>
    </w:p>
    <w:p w:rsidR="00D96EDF" w:rsidRPr="003667F8"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140" w:name="_Ref274825623"/>
      <w:r w:rsidRPr="003667F8">
        <w:rPr>
          <w:rFonts w:ascii="Verdana" w:eastAsia="STZhongsong" w:hAnsi="Verdana"/>
          <w:lang w:eastAsia="zh-CN"/>
        </w:rPr>
        <w:t>Clause </w:t>
      </w:r>
      <w:r w:rsidR="00245AB9">
        <w:rPr>
          <w:rFonts w:ascii="Verdana" w:eastAsia="STZhongsong" w:hAnsi="Verdana"/>
          <w:lang w:eastAsia="zh-CN"/>
        </w:rPr>
        <w:t>19.1</w:t>
      </w:r>
      <w:r w:rsidRPr="003667F8">
        <w:rPr>
          <w:rFonts w:ascii="Verdana" w:eastAsia="STZhongsong" w:hAnsi="Verdana"/>
          <w:lang w:eastAsia="zh-CN"/>
        </w:rPr>
        <w:t xml:space="preserve"> shall be without prejudice to the rights of termination stated in clause </w:t>
      </w:r>
      <w:r w:rsidRPr="003667F8">
        <w:rPr>
          <w:rFonts w:ascii="Verdana" w:eastAsia="STZhongsong" w:hAnsi="Verdana"/>
          <w:lang w:eastAsia="zh-CN"/>
        </w:rPr>
        <w:fldChar w:fldCharType="begin"/>
      </w:r>
      <w:r w:rsidRPr="003667F8">
        <w:rPr>
          <w:rFonts w:ascii="Verdana" w:eastAsia="STZhongsong" w:hAnsi="Verdana"/>
          <w:lang w:eastAsia="zh-CN"/>
        </w:rPr>
        <w:instrText xml:space="preserve"> REF _Ref285740003 \r \h </w:instrText>
      </w:r>
      <w:r w:rsidR="00115007" w:rsidRPr="003667F8">
        <w:rPr>
          <w:rFonts w:ascii="Verdana" w:eastAsia="STZhongsong" w:hAnsi="Verdana"/>
          <w:lang w:eastAsia="zh-CN"/>
        </w:rPr>
        <w:instrText xml:space="preserve"> \* MERGEFORMAT </w:instrText>
      </w:r>
      <w:r w:rsidRPr="003667F8">
        <w:rPr>
          <w:rFonts w:ascii="Verdana" w:eastAsia="STZhongsong" w:hAnsi="Verdana"/>
          <w:lang w:eastAsia="zh-CN"/>
        </w:rPr>
      </w:r>
      <w:r w:rsidRPr="003667F8">
        <w:rPr>
          <w:rFonts w:ascii="Verdana" w:eastAsia="STZhongsong" w:hAnsi="Verdana"/>
          <w:lang w:eastAsia="zh-CN"/>
        </w:rPr>
        <w:fldChar w:fldCharType="separate"/>
      </w:r>
      <w:r w:rsidR="00E462FD">
        <w:rPr>
          <w:rFonts w:ascii="Verdana" w:eastAsia="STZhongsong" w:hAnsi="Verdana"/>
          <w:lang w:eastAsia="zh-CN"/>
        </w:rPr>
        <w:t>41.1</w:t>
      </w:r>
      <w:r w:rsidRPr="003667F8">
        <w:rPr>
          <w:rFonts w:ascii="Verdana" w:eastAsia="STZhongsong" w:hAnsi="Verdana"/>
          <w:lang w:eastAsia="zh-CN"/>
        </w:rPr>
        <w:fldChar w:fldCharType="end"/>
      </w:r>
      <w:r w:rsidRPr="003667F8">
        <w:rPr>
          <w:rFonts w:ascii="Verdana" w:eastAsia="STZhongsong" w:hAnsi="Verdana"/>
          <w:lang w:eastAsia="zh-CN"/>
        </w:rPr>
        <w:t xml:space="preserve"> (Termination Rights) and in addition shall not prevent the Commissioner or the Supplier from applying for injunctive relief in the case of:</w:t>
      </w:r>
      <w:bookmarkEnd w:id="140"/>
    </w:p>
    <w:p w:rsidR="00D96EDF" w:rsidRPr="003667F8"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3667F8">
        <w:rPr>
          <w:rFonts w:ascii="Verdana" w:eastAsia="STZhongsong" w:hAnsi="Verdana"/>
          <w:lang w:eastAsia="zh-CN"/>
        </w:rPr>
        <w:t>breach or threatened breach of confidentiality;</w:t>
      </w:r>
    </w:p>
    <w:p w:rsidR="00D96EDF" w:rsidRPr="003667F8"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3667F8">
        <w:rPr>
          <w:rFonts w:ascii="Verdana" w:eastAsia="STZhongsong" w:hAnsi="Verdana"/>
          <w:lang w:eastAsia="zh-CN"/>
        </w:rPr>
        <w:t>infringement or threatened infringement of its Intellectual Property Rights; or</w:t>
      </w:r>
    </w:p>
    <w:p w:rsidR="00D96EDF" w:rsidRPr="003667F8"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3667F8">
        <w:rPr>
          <w:rFonts w:ascii="Verdana" w:eastAsia="STZhongsong" w:hAnsi="Verdana"/>
          <w:lang w:eastAsia="zh-CN"/>
        </w:rPr>
        <w:t>infringement or threatened infringement of the Intellectual Property Rights of a third party, where such infringement could expose the Commissioner or the Supplier to liability.</w:t>
      </w:r>
    </w:p>
    <w:p w:rsidR="00D96EDF" w:rsidRPr="003667F8"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highlight w:val="yellow"/>
          <w:lang w:eastAsia="zh-CN"/>
        </w:rPr>
      </w:pPr>
      <w:bookmarkStart w:id="141" w:name="_Ref274825694"/>
      <w:r w:rsidRPr="003667F8">
        <w:rPr>
          <w:rFonts w:ascii="Verdana" w:eastAsia="STZhongsong" w:hAnsi="Verdana"/>
          <w:lang w:eastAsia="zh-CN"/>
        </w:rPr>
        <w:t>All disputes between the Commissioner and the Supplier arising out of or relating to this Agreement shall be referred by</w:t>
      </w:r>
      <w:r w:rsidR="00AB1CAB" w:rsidRPr="006C7521">
        <w:rPr>
          <w:rFonts w:ascii="Verdana" w:eastAsia="STZhongsong" w:hAnsi="Verdana"/>
          <w:lang w:eastAsia="zh-CN"/>
        </w:rPr>
        <w:t xml:space="preserve"> </w:t>
      </w:r>
      <w:r w:rsidR="008873F6" w:rsidRPr="0062128C">
        <w:rPr>
          <w:rFonts w:ascii="Verdana" w:eastAsia="STZhongsong" w:hAnsi="Verdana"/>
          <w:lang w:eastAsia="zh-CN"/>
        </w:rPr>
        <w:t xml:space="preserve">Michael Shaw, </w:t>
      </w:r>
      <w:r w:rsidR="00AB1CAB" w:rsidRPr="0062128C">
        <w:rPr>
          <w:rFonts w:ascii="Verdana" w:eastAsia="STZhongsong" w:hAnsi="Verdana"/>
          <w:lang w:eastAsia="zh-CN"/>
        </w:rPr>
        <w:t>Group Manager, Enforcement for the Commissioner</w:t>
      </w:r>
      <w:r w:rsidRPr="0062128C">
        <w:rPr>
          <w:rFonts w:ascii="Verdana" w:eastAsia="STZhongsong" w:hAnsi="Verdana"/>
          <w:lang w:eastAsia="zh-CN"/>
        </w:rPr>
        <w:t xml:space="preserve"> or </w:t>
      </w:r>
      <w:r w:rsidRPr="003667F8">
        <w:rPr>
          <w:rFonts w:ascii="Verdana" w:eastAsia="STZhongsong" w:hAnsi="Verdana"/>
          <w:b/>
          <w:i/>
          <w:lang w:eastAsia="zh-CN"/>
        </w:rPr>
        <w:t>[Drafting Note: specify Supplier representative]</w:t>
      </w:r>
      <w:r w:rsidRPr="003667F8">
        <w:rPr>
          <w:rFonts w:ascii="Verdana" w:eastAsia="STZhongsong" w:hAnsi="Verdana"/>
          <w:lang w:eastAsia="zh-CN"/>
        </w:rPr>
        <w:t xml:space="preserve"> to the other for resolution in the first instance.</w:t>
      </w:r>
      <w:bookmarkEnd w:id="141"/>
    </w:p>
    <w:p w:rsidR="00D96EDF" w:rsidRPr="003667F8"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highlight w:val="yellow"/>
          <w:lang w:eastAsia="zh-CN"/>
        </w:rPr>
      </w:pPr>
      <w:bookmarkStart w:id="142" w:name="_Ref274825703"/>
      <w:r w:rsidRPr="003667F8">
        <w:rPr>
          <w:rFonts w:ascii="Verdana" w:eastAsia="STZhongsong" w:hAnsi="Verdana"/>
          <w:lang w:eastAsia="zh-CN"/>
        </w:rPr>
        <w:t>If any dispute cannot be resolved pursuant to the provisions of clause </w:t>
      </w:r>
      <w:r w:rsidRPr="003667F8">
        <w:rPr>
          <w:rFonts w:ascii="Verdana" w:eastAsia="STZhongsong" w:hAnsi="Verdana"/>
          <w:lang w:eastAsia="zh-CN"/>
        </w:rPr>
        <w:fldChar w:fldCharType="begin"/>
      </w:r>
      <w:r w:rsidRPr="003667F8">
        <w:rPr>
          <w:rFonts w:ascii="Verdana" w:eastAsia="STZhongsong" w:hAnsi="Verdana"/>
          <w:lang w:eastAsia="zh-CN"/>
        </w:rPr>
        <w:instrText xml:space="preserve"> REF _Ref274825694 \r \h  \* MERGEFORMAT </w:instrText>
      </w:r>
      <w:r w:rsidRPr="003667F8">
        <w:rPr>
          <w:rFonts w:ascii="Verdana" w:eastAsia="STZhongsong" w:hAnsi="Verdana"/>
          <w:lang w:eastAsia="zh-CN"/>
        </w:rPr>
      </w:r>
      <w:r w:rsidRPr="003667F8">
        <w:rPr>
          <w:rFonts w:ascii="Verdana" w:eastAsia="STZhongsong" w:hAnsi="Verdana"/>
          <w:lang w:eastAsia="zh-CN"/>
        </w:rPr>
        <w:fldChar w:fldCharType="separate"/>
      </w:r>
      <w:r w:rsidR="00E462FD">
        <w:rPr>
          <w:rFonts w:ascii="Verdana" w:eastAsia="STZhongsong" w:hAnsi="Verdana"/>
          <w:lang w:eastAsia="zh-CN"/>
        </w:rPr>
        <w:t>19.3</w:t>
      </w:r>
      <w:r w:rsidRPr="003667F8">
        <w:rPr>
          <w:rFonts w:ascii="Verdana" w:eastAsia="STZhongsong" w:hAnsi="Verdana"/>
          <w:lang w:eastAsia="zh-CN"/>
        </w:rPr>
        <w:fldChar w:fldCharType="end"/>
      </w:r>
      <w:r w:rsidRPr="003667F8">
        <w:rPr>
          <w:rFonts w:ascii="Verdana" w:eastAsia="STZhongsong" w:hAnsi="Verdana"/>
          <w:lang w:eastAsia="zh-CN"/>
        </w:rPr>
        <w:t xml:space="preserve"> within 10 Working Days, that dispute shall be referred to </w:t>
      </w:r>
      <w:r w:rsidR="008873F6" w:rsidRPr="003667F8">
        <w:rPr>
          <w:rFonts w:ascii="Verdana" w:eastAsia="STZhongsong" w:hAnsi="Verdana"/>
          <w:lang w:eastAsia="zh-CN"/>
        </w:rPr>
        <w:t xml:space="preserve">Steve Eckersley, </w:t>
      </w:r>
      <w:r w:rsidR="00AB1CAB" w:rsidRPr="003667F8">
        <w:rPr>
          <w:rFonts w:ascii="Verdana" w:eastAsia="STZhongsong" w:hAnsi="Verdana"/>
          <w:lang w:eastAsia="zh-CN"/>
        </w:rPr>
        <w:t xml:space="preserve">Head of Enforcement, Operations Directorate for the Commissioner </w:t>
      </w:r>
      <w:r w:rsidRPr="003667F8">
        <w:rPr>
          <w:rFonts w:ascii="Verdana" w:eastAsia="STZhongsong" w:hAnsi="Verdana"/>
          <w:lang w:eastAsia="zh-CN"/>
        </w:rPr>
        <w:t xml:space="preserve"> and </w:t>
      </w:r>
      <w:r w:rsidRPr="003667F8">
        <w:rPr>
          <w:rFonts w:ascii="Verdana" w:eastAsia="STZhongsong" w:hAnsi="Verdana"/>
          <w:b/>
          <w:i/>
          <w:lang w:eastAsia="zh-CN"/>
        </w:rPr>
        <w:t>[Drafting Note: specify Supplier's second point of contact]</w:t>
      </w:r>
      <w:r w:rsidRPr="003667F8">
        <w:rPr>
          <w:rFonts w:ascii="Verdana" w:eastAsia="STZhongsong" w:hAnsi="Verdana"/>
          <w:lang w:eastAsia="zh-CN"/>
        </w:rPr>
        <w:t xml:space="preserve"> for resolution.</w:t>
      </w:r>
      <w:bookmarkEnd w:id="142"/>
    </w:p>
    <w:p w:rsidR="00D96EDF" w:rsidRPr="003667F8" w:rsidRDefault="00D96EDF" w:rsidP="00461248">
      <w:pPr>
        <w:numPr>
          <w:ilvl w:val="1"/>
          <w:numId w:val="27"/>
        </w:numPr>
        <w:tabs>
          <w:tab w:val="num" w:pos="720"/>
        </w:tabs>
        <w:suppressAutoHyphens w:val="0"/>
        <w:adjustRightInd w:val="0"/>
        <w:spacing w:after="240"/>
        <w:ind w:left="720"/>
        <w:jc w:val="both"/>
        <w:outlineLvl w:val="1"/>
        <w:rPr>
          <w:rFonts w:ascii="Verdana" w:eastAsia="STZhongsong" w:hAnsi="Verdana"/>
          <w:lang w:eastAsia="zh-CN"/>
        </w:rPr>
      </w:pPr>
      <w:r w:rsidRPr="003667F8">
        <w:rPr>
          <w:rFonts w:ascii="Verdana" w:eastAsia="STZhongsong" w:hAnsi="Verdana"/>
          <w:lang w:eastAsia="zh-CN"/>
        </w:rPr>
        <w:t>If the dispute cannot be resolved pursuant to clause </w:t>
      </w:r>
      <w:r w:rsidR="00245AB9">
        <w:rPr>
          <w:rFonts w:ascii="Verdana" w:eastAsia="STZhongsong" w:hAnsi="Verdana"/>
          <w:lang w:eastAsia="zh-CN"/>
        </w:rPr>
        <w:t xml:space="preserve">19.4 </w:t>
      </w:r>
      <w:r w:rsidRPr="003667F8">
        <w:rPr>
          <w:rFonts w:ascii="Verdana" w:eastAsia="STZhongsong" w:hAnsi="Verdana"/>
          <w:lang w:eastAsia="zh-CN"/>
        </w:rPr>
        <w:t>, the parties will refer the dispute to a suitably qualified and experienced expert for determination (</w:t>
      </w:r>
      <w:r w:rsidRPr="003667F8">
        <w:rPr>
          <w:rFonts w:ascii="Verdana" w:eastAsia="STZhongsong" w:hAnsi="Verdana"/>
          <w:b/>
          <w:lang w:eastAsia="zh-CN"/>
        </w:rPr>
        <w:t>"Expert"</w:t>
      </w:r>
      <w:r w:rsidRPr="003667F8">
        <w:rPr>
          <w:rFonts w:ascii="Verdana" w:eastAsia="STZhongsong" w:hAnsi="Verdana"/>
          <w:lang w:eastAsia="zh-CN"/>
        </w:rPr>
        <w:t>).  Such Expert shall be approved by both parties in writing and the Expert's determination shall (in the absence of being negligent or otherwise breaching the terms of his appointment) be final and binding on the parties.</w:t>
      </w:r>
    </w:p>
    <w:p w:rsidR="00D96EDF" w:rsidRPr="003667F8" w:rsidRDefault="00D96EDF" w:rsidP="00461248">
      <w:pPr>
        <w:keepNext/>
        <w:numPr>
          <w:ilvl w:val="0"/>
          <w:numId w:val="31"/>
        </w:numPr>
        <w:tabs>
          <w:tab w:val="left" w:pos="3630"/>
        </w:tabs>
        <w:suppressAutoHyphens w:val="0"/>
        <w:adjustRightInd w:val="0"/>
        <w:spacing w:after="240"/>
        <w:ind w:left="0" w:firstLine="0"/>
        <w:jc w:val="both"/>
        <w:rPr>
          <w:rFonts w:ascii="Verdana" w:eastAsia="STZhongsong" w:hAnsi="Verdana"/>
          <w:b/>
          <w:caps/>
          <w:lang w:eastAsia="zh-CN"/>
        </w:rPr>
      </w:pPr>
      <w:bookmarkStart w:id="143" w:name="_Toc341886143"/>
      <w:r w:rsidRPr="003667F8">
        <w:rPr>
          <w:rFonts w:ascii="Verdana" w:eastAsia="STZhongsong" w:hAnsi="Verdana"/>
          <w:b/>
          <w:caps/>
          <w:lang w:eastAsia="zh-CN"/>
        </w:rPr>
        <w:t>section E - personnel</w:t>
      </w:r>
      <w:bookmarkEnd w:id="143"/>
    </w:p>
    <w:p w:rsidR="00D96EDF" w:rsidRPr="003667F8"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144" w:name="_Ref285461315"/>
      <w:bookmarkStart w:id="145" w:name="_Toc341886144"/>
      <w:r w:rsidRPr="003667F8">
        <w:rPr>
          <w:rFonts w:ascii="Verdana" w:eastAsia="STZhongsong" w:hAnsi="Verdana"/>
          <w:b/>
          <w:caps/>
          <w:lang w:eastAsia="zh-CN"/>
        </w:rPr>
        <w:t>Staff</w:t>
      </w:r>
      <w:bookmarkEnd w:id="144"/>
      <w:bookmarkEnd w:id="145"/>
    </w:p>
    <w:p w:rsidR="00D96EDF" w:rsidRPr="003667F8"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3667F8">
        <w:rPr>
          <w:rFonts w:ascii="Verdana" w:eastAsia="STZhongsong" w:hAnsi="Verdana"/>
          <w:lang w:eastAsia="zh-CN"/>
        </w:rPr>
        <w:t xml:space="preserve">The Supplier shall ensure that all Staff supplying the Services shall do so with all due skill, care and diligence and shall possess such qualifications, skills and experience as are necessary for the proper supply of the Services. </w:t>
      </w:r>
    </w:p>
    <w:p w:rsidR="00D96EDF" w:rsidRPr="003667F8"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3667F8">
        <w:rPr>
          <w:rFonts w:ascii="Verdana" w:eastAsia="STZhongsong" w:hAnsi="Verdana"/>
          <w:lang w:eastAsia="zh-CN"/>
        </w:rPr>
        <w:t xml:space="preserve">The Supplier acknowledges that access to the Premises for the purposes of providing the Services shall </w:t>
      </w:r>
      <w:r w:rsidR="006154A2">
        <w:rPr>
          <w:rFonts w:ascii="Verdana" w:eastAsia="STZhongsong" w:hAnsi="Verdana"/>
          <w:lang w:eastAsia="zh-CN"/>
        </w:rPr>
        <w:t xml:space="preserve">be in line with the </w:t>
      </w:r>
      <w:r w:rsidR="00B73932">
        <w:rPr>
          <w:rFonts w:ascii="Verdana" w:eastAsia="STZhongsong" w:hAnsi="Verdana"/>
          <w:lang w:eastAsia="zh-CN"/>
        </w:rPr>
        <w:t>Commissioner’s</w:t>
      </w:r>
      <w:r w:rsidR="006154A2">
        <w:rPr>
          <w:rFonts w:ascii="Verdana" w:eastAsia="STZhongsong" w:hAnsi="Verdana"/>
          <w:lang w:eastAsia="zh-CN"/>
        </w:rPr>
        <w:t xml:space="preserve"> Visitor Policy as notified to the Supplier from time to time </w:t>
      </w:r>
      <w:r w:rsidRPr="003667F8">
        <w:rPr>
          <w:rFonts w:ascii="Verdana" w:eastAsia="STZhongsong" w:hAnsi="Verdana"/>
          <w:lang w:eastAsia="zh-CN"/>
        </w:rPr>
        <w:t xml:space="preserve">and that </w:t>
      </w:r>
      <w:r w:rsidR="006154A2">
        <w:rPr>
          <w:rFonts w:ascii="Verdana" w:eastAsia="STZhongsong" w:hAnsi="Verdana"/>
          <w:lang w:eastAsia="zh-CN"/>
        </w:rPr>
        <w:t xml:space="preserve">Supplier </w:t>
      </w:r>
      <w:r w:rsidRPr="003667F8">
        <w:rPr>
          <w:rFonts w:ascii="Verdana" w:eastAsia="STZhongsong" w:hAnsi="Verdana"/>
          <w:lang w:eastAsia="zh-CN"/>
        </w:rPr>
        <w:t>Staff shall be accompanied  by a member of the Commissioner's staff during all visits to the Premises.</w:t>
      </w:r>
    </w:p>
    <w:p w:rsidR="00D96EDF" w:rsidRPr="003667F8"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3667F8">
        <w:rPr>
          <w:rFonts w:ascii="Verdana" w:eastAsia="STZhongsong" w:hAnsi="Verdana"/>
          <w:lang w:eastAsia="zh-CN"/>
        </w:rPr>
        <w:t>The Commissioner may refuse to admit onto, or withdraw permission to remain on, the Premises and/or direct the Supplier to end the involvement in the delivery of the Services of any:</w:t>
      </w:r>
    </w:p>
    <w:p w:rsidR="00D96EDF" w:rsidRPr="003667F8"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3667F8">
        <w:rPr>
          <w:rFonts w:ascii="Verdana" w:eastAsia="STZhongsong" w:hAnsi="Verdana"/>
          <w:lang w:eastAsia="zh-CN"/>
        </w:rPr>
        <w:t>member of the Staff; or</w:t>
      </w:r>
    </w:p>
    <w:p w:rsidR="00D96EDF" w:rsidRPr="003667F8"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3667F8">
        <w:rPr>
          <w:rFonts w:ascii="Verdana" w:eastAsia="STZhongsong" w:hAnsi="Verdana"/>
          <w:lang w:eastAsia="zh-CN"/>
        </w:rPr>
        <w:t xml:space="preserve">person employed or engaged by any member of the Staff, </w:t>
      </w:r>
    </w:p>
    <w:p w:rsidR="00D96EDF" w:rsidRPr="003667F8" w:rsidRDefault="00D96EDF" w:rsidP="00D96EDF">
      <w:pPr>
        <w:tabs>
          <w:tab w:val="left" w:pos="3630"/>
        </w:tabs>
        <w:suppressAutoHyphens w:val="0"/>
        <w:adjustRightInd w:val="0"/>
        <w:spacing w:after="240"/>
        <w:ind w:left="720"/>
        <w:jc w:val="both"/>
        <w:rPr>
          <w:rFonts w:ascii="Verdana" w:eastAsia="STZhongsong" w:hAnsi="Verdana"/>
          <w:lang w:eastAsia="zh-CN"/>
        </w:rPr>
      </w:pPr>
      <w:r w:rsidRPr="003667F8">
        <w:rPr>
          <w:rFonts w:ascii="Verdana" w:eastAsia="STZhongsong" w:hAnsi="Verdana"/>
          <w:lang w:eastAsia="zh-CN"/>
        </w:rPr>
        <w:t xml:space="preserve">whom the Commissioner believes represents a security risk or whose admission or continued presence on the Premises would be otherwise undesirable.   </w:t>
      </w:r>
    </w:p>
    <w:p w:rsidR="00D96EDF" w:rsidRPr="003667F8" w:rsidRDefault="006A26EA" w:rsidP="00461248">
      <w:pPr>
        <w:numPr>
          <w:ilvl w:val="1"/>
          <w:numId w:val="27"/>
        </w:numPr>
        <w:tabs>
          <w:tab w:val="num" w:pos="720"/>
        </w:tabs>
        <w:suppressAutoHyphens w:val="0"/>
        <w:adjustRightInd w:val="0"/>
        <w:spacing w:after="240"/>
        <w:ind w:left="720"/>
        <w:jc w:val="both"/>
        <w:outlineLvl w:val="1"/>
        <w:rPr>
          <w:rFonts w:ascii="Verdana" w:eastAsia="STZhongsong" w:hAnsi="Verdana"/>
          <w:lang w:eastAsia="zh-CN"/>
        </w:rPr>
      </w:pPr>
      <w:r>
        <w:rPr>
          <w:rFonts w:ascii="Verdana" w:eastAsia="STZhongsong" w:hAnsi="Verdana"/>
          <w:lang w:eastAsia="zh-CN"/>
        </w:rPr>
        <w:t>T</w:t>
      </w:r>
      <w:r w:rsidR="00D96EDF" w:rsidRPr="003667F8">
        <w:rPr>
          <w:rFonts w:ascii="Verdana" w:eastAsia="STZhongsong" w:hAnsi="Verdana"/>
          <w:lang w:eastAsia="zh-CN"/>
        </w:rPr>
        <w:t>he Supplier shall comply with the Staff Vetting Procedures in respect of Staff, in order that the Commissioner may maintain best information security practice and accreditation for the Government Secure Intranet (</w:t>
      </w:r>
      <w:r w:rsidR="00D96EDF" w:rsidRPr="003667F8">
        <w:rPr>
          <w:rFonts w:ascii="Verdana" w:eastAsia="STZhongsong" w:hAnsi="Verdana"/>
          <w:b/>
          <w:lang w:eastAsia="zh-CN"/>
        </w:rPr>
        <w:t>"GSI"</w:t>
      </w:r>
      <w:r w:rsidR="00D96EDF" w:rsidRPr="003667F8">
        <w:rPr>
          <w:rFonts w:ascii="Verdana" w:eastAsia="STZhongsong" w:hAnsi="Verdana"/>
          <w:lang w:eastAsia="zh-CN"/>
        </w:rPr>
        <w:t xml:space="preserve">). </w:t>
      </w:r>
    </w:p>
    <w:p w:rsidR="00D96EDF" w:rsidRPr="003667F8" w:rsidRDefault="00D96EDF" w:rsidP="00D96EDF">
      <w:pPr>
        <w:tabs>
          <w:tab w:val="left" w:pos="3630"/>
        </w:tabs>
        <w:suppressAutoHyphens w:val="0"/>
        <w:adjustRightInd w:val="0"/>
        <w:spacing w:after="240"/>
        <w:ind w:firstLine="709"/>
        <w:jc w:val="both"/>
        <w:outlineLvl w:val="1"/>
        <w:rPr>
          <w:rFonts w:ascii="Verdana" w:eastAsia="STZhongsong" w:hAnsi="Verdana"/>
          <w:b/>
          <w:lang w:eastAsia="zh-CN"/>
        </w:rPr>
      </w:pPr>
      <w:r w:rsidRPr="003667F8">
        <w:rPr>
          <w:rFonts w:ascii="Verdana" w:eastAsia="STZhongsong" w:hAnsi="Verdana"/>
          <w:b/>
          <w:lang w:eastAsia="zh-CN"/>
        </w:rPr>
        <w:t>Relevant Convictions</w:t>
      </w:r>
    </w:p>
    <w:p w:rsidR="00D96EDF" w:rsidRPr="003667F8"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146" w:name="_Toc139080184"/>
      <w:bookmarkStart w:id="147" w:name="_Ref288220633"/>
      <w:r w:rsidRPr="003667F8">
        <w:rPr>
          <w:rFonts w:ascii="Verdana" w:eastAsia="STZhongsong" w:hAnsi="Verdana"/>
          <w:lang w:eastAsia="zh-CN"/>
        </w:rPr>
        <w:t xml:space="preserve">The Supplier shall ensure that no person who discloses that he has any Relevant Convictions, or who is found by the Supplier to have any Relevant Convictions (whether as a result of a police check or through the </w:t>
      </w:r>
      <w:r w:rsidR="00E3240D">
        <w:rPr>
          <w:rFonts w:ascii="Verdana" w:eastAsia="STZhongsong" w:hAnsi="Verdana"/>
          <w:lang w:eastAsia="zh-CN"/>
        </w:rPr>
        <w:t xml:space="preserve">Disclosure and Barring Service </w:t>
      </w:r>
      <w:r w:rsidRPr="003667F8">
        <w:rPr>
          <w:rFonts w:ascii="Verdana" w:eastAsia="STZhongsong" w:hAnsi="Verdana"/>
          <w:lang w:eastAsia="zh-CN"/>
        </w:rPr>
        <w:t>procedures or otherwise), is employed or engaged in the provision of any part of the Services without the Commissioner's prior and express written consent.</w:t>
      </w:r>
      <w:bookmarkEnd w:id="146"/>
      <w:bookmarkEnd w:id="147"/>
    </w:p>
    <w:p w:rsidR="00D96EDF" w:rsidRPr="003667F8" w:rsidRDefault="00D96EDF" w:rsidP="00D96EDF">
      <w:pPr>
        <w:keepNext/>
        <w:tabs>
          <w:tab w:val="left" w:pos="3630"/>
        </w:tabs>
        <w:suppressAutoHyphens w:val="0"/>
        <w:adjustRightInd w:val="0"/>
        <w:spacing w:after="240"/>
        <w:ind w:left="720" w:hanging="720"/>
        <w:jc w:val="both"/>
        <w:outlineLvl w:val="1"/>
        <w:rPr>
          <w:rFonts w:ascii="Verdana" w:eastAsia="STZhongsong" w:hAnsi="Verdana"/>
          <w:b/>
          <w:lang w:eastAsia="zh-CN"/>
        </w:rPr>
      </w:pPr>
      <w:r w:rsidRPr="003667F8">
        <w:rPr>
          <w:rFonts w:ascii="Verdana" w:eastAsia="STZhongsong" w:hAnsi="Verdana"/>
          <w:b/>
          <w:lang w:eastAsia="zh-CN"/>
        </w:rPr>
        <w:t>Staffing Security</w:t>
      </w:r>
    </w:p>
    <w:p w:rsidR="00D96EDF" w:rsidRPr="003667F8"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148" w:name="_Ref286272469"/>
      <w:r w:rsidRPr="003667F8">
        <w:rPr>
          <w:rFonts w:ascii="Verdana" w:eastAsia="STZhongsong" w:hAnsi="Verdana"/>
          <w:lang w:eastAsia="zh-CN"/>
        </w:rPr>
        <w:t>The  Staff shall comply with such rules, regulations and requirements (including those relating to security arrangements) as may be in force from time to time for the conduct of personnel including any requirements imposed pursuant to clause </w:t>
      </w:r>
      <w:r w:rsidRPr="003667F8">
        <w:rPr>
          <w:rFonts w:ascii="Verdana" w:eastAsia="STZhongsong" w:hAnsi="Verdana"/>
          <w:lang w:eastAsia="zh-CN"/>
        </w:rPr>
        <w:fldChar w:fldCharType="begin"/>
      </w:r>
      <w:r w:rsidRPr="003667F8">
        <w:rPr>
          <w:rFonts w:ascii="Verdana" w:eastAsia="STZhongsong" w:hAnsi="Verdana"/>
          <w:lang w:eastAsia="zh-CN"/>
        </w:rPr>
        <w:instrText xml:space="preserve"> REF _Ref285574968 \r \h </w:instrText>
      </w:r>
      <w:r w:rsidR="00115007" w:rsidRPr="003667F8">
        <w:rPr>
          <w:rFonts w:ascii="Verdana" w:eastAsia="STZhongsong" w:hAnsi="Verdana"/>
          <w:lang w:eastAsia="zh-CN"/>
        </w:rPr>
        <w:instrText xml:space="preserve"> \* MERGEFORMAT </w:instrText>
      </w:r>
      <w:r w:rsidRPr="003667F8">
        <w:rPr>
          <w:rFonts w:ascii="Verdana" w:eastAsia="STZhongsong" w:hAnsi="Verdana"/>
          <w:lang w:eastAsia="zh-CN"/>
        </w:rPr>
      </w:r>
      <w:r w:rsidRPr="003667F8">
        <w:rPr>
          <w:rFonts w:ascii="Verdana" w:eastAsia="STZhongsong" w:hAnsi="Verdana"/>
          <w:lang w:eastAsia="zh-CN"/>
        </w:rPr>
        <w:fldChar w:fldCharType="separate"/>
      </w:r>
      <w:r w:rsidR="00E462FD">
        <w:rPr>
          <w:rFonts w:ascii="Verdana" w:eastAsia="STZhongsong" w:hAnsi="Verdana"/>
          <w:lang w:eastAsia="zh-CN"/>
        </w:rPr>
        <w:t>35</w:t>
      </w:r>
      <w:r w:rsidRPr="003667F8">
        <w:rPr>
          <w:rFonts w:ascii="Verdana" w:eastAsia="STZhongsong" w:hAnsi="Verdana"/>
          <w:lang w:eastAsia="zh-CN"/>
        </w:rPr>
        <w:fldChar w:fldCharType="end"/>
      </w:r>
      <w:r w:rsidRPr="003667F8">
        <w:rPr>
          <w:rFonts w:ascii="Verdana" w:eastAsia="STZhongsong" w:hAnsi="Verdana"/>
          <w:lang w:eastAsia="zh-CN"/>
        </w:rPr>
        <w:t xml:space="preserve"> (Security).</w:t>
      </w:r>
      <w:bookmarkEnd w:id="148"/>
    </w:p>
    <w:p w:rsidR="00D96EDF" w:rsidRDefault="00D96EDF" w:rsidP="003667F8">
      <w:pPr>
        <w:keepNext/>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3667F8">
        <w:rPr>
          <w:rFonts w:ascii="Verdana" w:eastAsia="STZhongsong" w:hAnsi="Verdana"/>
          <w:lang w:eastAsia="zh-CN"/>
        </w:rPr>
        <w:t>Notwithstanding clause </w:t>
      </w:r>
      <w:r w:rsidRPr="003667F8">
        <w:rPr>
          <w:rFonts w:ascii="Verdana" w:eastAsia="STZhongsong" w:hAnsi="Verdana"/>
          <w:lang w:eastAsia="zh-CN"/>
        </w:rPr>
        <w:fldChar w:fldCharType="begin"/>
      </w:r>
      <w:r w:rsidRPr="003667F8">
        <w:rPr>
          <w:rFonts w:ascii="Verdana" w:eastAsia="STZhongsong" w:hAnsi="Verdana"/>
          <w:lang w:eastAsia="zh-CN"/>
        </w:rPr>
        <w:instrText xml:space="preserve"> REF _Ref310482753 \r \h </w:instrText>
      </w:r>
      <w:r w:rsidR="00115007" w:rsidRPr="003667F8">
        <w:rPr>
          <w:rFonts w:ascii="Verdana" w:eastAsia="STZhongsong" w:hAnsi="Verdana"/>
          <w:lang w:eastAsia="zh-CN"/>
        </w:rPr>
        <w:instrText xml:space="preserve"> \* MERGEFORMAT </w:instrText>
      </w:r>
      <w:r w:rsidRPr="003667F8">
        <w:rPr>
          <w:rFonts w:ascii="Verdana" w:eastAsia="STZhongsong" w:hAnsi="Verdana"/>
          <w:lang w:eastAsia="zh-CN"/>
        </w:rPr>
      </w:r>
      <w:r w:rsidRPr="003667F8">
        <w:rPr>
          <w:rFonts w:ascii="Verdana" w:eastAsia="STZhongsong" w:hAnsi="Verdana"/>
          <w:lang w:eastAsia="zh-CN"/>
        </w:rPr>
        <w:fldChar w:fldCharType="separate"/>
      </w:r>
      <w:r w:rsidR="00E462FD">
        <w:rPr>
          <w:rFonts w:ascii="Verdana" w:eastAsia="STZhongsong" w:hAnsi="Verdana"/>
          <w:lang w:eastAsia="zh-CN"/>
        </w:rPr>
        <w:t>19</w:t>
      </w:r>
      <w:r w:rsidRPr="003667F8">
        <w:rPr>
          <w:rFonts w:ascii="Verdana" w:eastAsia="STZhongsong" w:hAnsi="Verdana"/>
          <w:lang w:eastAsia="zh-CN"/>
        </w:rPr>
        <w:fldChar w:fldCharType="end"/>
      </w:r>
      <w:r w:rsidRPr="003667F8">
        <w:rPr>
          <w:rFonts w:ascii="Verdana" w:eastAsia="STZhongsong" w:hAnsi="Verdana"/>
          <w:lang w:eastAsia="zh-CN"/>
        </w:rPr>
        <w:t xml:space="preserve"> (Dispute Resolution), any decision of the Commissioner relating to the interpretation of this clause </w:t>
      </w:r>
      <w:r w:rsidRPr="003667F8">
        <w:rPr>
          <w:rFonts w:ascii="Verdana" w:eastAsia="STZhongsong" w:hAnsi="Verdana"/>
          <w:lang w:eastAsia="zh-CN"/>
        </w:rPr>
        <w:fldChar w:fldCharType="begin"/>
      </w:r>
      <w:r w:rsidRPr="003667F8">
        <w:rPr>
          <w:rFonts w:ascii="Verdana" w:eastAsia="STZhongsong" w:hAnsi="Verdana"/>
          <w:lang w:eastAsia="zh-CN"/>
        </w:rPr>
        <w:instrText xml:space="preserve"> REF _Ref285461315 \r \h  \* MERGEFORMAT </w:instrText>
      </w:r>
      <w:r w:rsidRPr="003667F8">
        <w:rPr>
          <w:rFonts w:ascii="Verdana" w:eastAsia="STZhongsong" w:hAnsi="Verdana"/>
          <w:lang w:eastAsia="zh-CN"/>
        </w:rPr>
      </w:r>
      <w:r w:rsidRPr="003667F8">
        <w:rPr>
          <w:rFonts w:ascii="Verdana" w:eastAsia="STZhongsong" w:hAnsi="Verdana"/>
          <w:lang w:eastAsia="zh-CN"/>
        </w:rPr>
        <w:fldChar w:fldCharType="separate"/>
      </w:r>
      <w:r w:rsidR="00E462FD">
        <w:rPr>
          <w:rFonts w:ascii="Verdana" w:eastAsia="STZhongsong" w:hAnsi="Verdana"/>
          <w:lang w:eastAsia="zh-CN"/>
        </w:rPr>
        <w:t>20</w:t>
      </w:r>
      <w:r w:rsidRPr="003667F8">
        <w:rPr>
          <w:rFonts w:ascii="Verdana" w:eastAsia="STZhongsong" w:hAnsi="Verdana"/>
          <w:lang w:eastAsia="zh-CN"/>
        </w:rPr>
        <w:fldChar w:fldCharType="end"/>
      </w:r>
      <w:r w:rsidRPr="003667F8">
        <w:rPr>
          <w:rFonts w:ascii="Verdana" w:eastAsia="STZhongsong" w:hAnsi="Verdana"/>
          <w:lang w:eastAsia="zh-CN"/>
        </w:rPr>
        <w:t xml:space="preserve"> (Staff), including in respect of</w:t>
      </w:r>
      <w:r w:rsidR="006A26EA">
        <w:rPr>
          <w:rFonts w:ascii="Verdana" w:eastAsia="STZhongsong" w:hAnsi="Verdana"/>
          <w:lang w:eastAsia="zh-CN"/>
        </w:rPr>
        <w:t xml:space="preserve"> any person refused access to the Premises </w:t>
      </w:r>
      <w:r w:rsidRPr="003667F8">
        <w:rPr>
          <w:rFonts w:ascii="Verdana" w:eastAsia="STZhongsong" w:hAnsi="Verdana"/>
          <w:lang w:eastAsia="zh-CN"/>
        </w:rPr>
        <w:t>shall be final and conclusive and it shall not be obliged to provide any reasons for such decision.</w:t>
      </w:r>
    </w:p>
    <w:p w:rsidR="003E7ADE" w:rsidRPr="003667F8" w:rsidRDefault="003E7ADE" w:rsidP="003667F8">
      <w:pPr>
        <w:keepNext/>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Pr>
          <w:rFonts w:ascii="Verdana" w:eastAsia="STZhongsong" w:hAnsi="Verdana"/>
          <w:lang w:eastAsia="zh-CN"/>
        </w:rPr>
        <w:t>The Supplier will ensure that it and its Staff have robust data storage, management and security systems which comply with all applicable security, data protection and confidentiality requirements and undertakes at all times to comply with the DPA and all other applicable domestic or European Union legislation relating to data protection.</w:t>
      </w:r>
    </w:p>
    <w:p w:rsidR="00D96EDF" w:rsidRPr="003667F8"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149" w:name="_Ref286663617"/>
      <w:bookmarkStart w:id="150" w:name="_Toc341886145"/>
      <w:bookmarkStart w:id="151" w:name="_Ref284939665"/>
      <w:r w:rsidRPr="003667F8">
        <w:rPr>
          <w:rFonts w:ascii="Verdana" w:eastAsia="STZhongsong" w:hAnsi="Verdana"/>
          <w:b/>
          <w:caps/>
          <w:lang w:eastAsia="zh-CN"/>
        </w:rPr>
        <w:t>KEY PERSONNEL</w:t>
      </w:r>
      <w:bookmarkEnd w:id="149"/>
      <w:bookmarkEnd w:id="150"/>
    </w:p>
    <w:p w:rsidR="00D96EDF" w:rsidRPr="003667F8"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152" w:name="_Toc139080190"/>
      <w:r w:rsidRPr="003667F8">
        <w:rPr>
          <w:rFonts w:ascii="Verdana" w:eastAsia="STZhongsong" w:hAnsi="Verdana"/>
          <w:lang w:eastAsia="zh-CN"/>
        </w:rPr>
        <w:t>The Parties have agreed to the appointment of the Key Personnel as at the Commencement Date.  The Supplier shall</w:t>
      </w:r>
      <w:r w:rsidR="00AE0A31">
        <w:rPr>
          <w:rFonts w:ascii="Verdana" w:eastAsia="STZhongsong" w:hAnsi="Verdana"/>
          <w:lang w:eastAsia="zh-CN"/>
        </w:rPr>
        <w:t xml:space="preserve"> </w:t>
      </w:r>
      <w:r w:rsidRPr="003667F8">
        <w:rPr>
          <w:rFonts w:ascii="Verdana" w:eastAsia="STZhongsong" w:hAnsi="Verdana"/>
          <w:lang w:eastAsia="zh-CN"/>
        </w:rPr>
        <w:t>obtain Approval before removing or replacing any member of the Key Personnel from their corresponding role during the Term, and reasonable written notice must be provided by the Supplier of its intention to replace any member of Key Personnel from their corresponding role.</w:t>
      </w:r>
      <w:bookmarkEnd w:id="152"/>
    </w:p>
    <w:p w:rsidR="00D96EDF" w:rsidRPr="003667F8"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153" w:name="_Toc139080191"/>
      <w:r w:rsidRPr="003667F8">
        <w:rPr>
          <w:rFonts w:ascii="Verdana" w:eastAsia="STZhongsong" w:hAnsi="Verdana"/>
          <w:lang w:eastAsia="zh-CN"/>
        </w:rPr>
        <w:t>The Commissioner shall not unreasonably delay or withhold its consent to the appointment of a replacement to any relevant member of the Key Personnel by the Supplier</w:t>
      </w:r>
      <w:r w:rsidR="006A26EA">
        <w:rPr>
          <w:rFonts w:ascii="Verdana" w:eastAsia="STZhongsong" w:hAnsi="Verdana"/>
          <w:lang w:eastAsia="zh-CN"/>
        </w:rPr>
        <w:t>.</w:t>
      </w:r>
      <w:r w:rsidRPr="003667F8">
        <w:rPr>
          <w:rFonts w:ascii="Verdana" w:eastAsia="STZhongsong" w:hAnsi="Verdana"/>
          <w:lang w:eastAsia="zh-CN"/>
        </w:rPr>
        <w:t xml:space="preserve">  </w:t>
      </w:r>
      <w:bookmarkEnd w:id="153"/>
    </w:p>
    <w:p w:rsidR="00D96EDF" w:rsidRPr="003667F8"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154" w:name="_Ref88922777"/>
      <w:bookmarkStart w:id="155" w:name="_Toc139080192"/>
      <w:r w:rsidRPr="003667F8">
        <w:rPr>
          <w:rFonts w:ascii="Verdana" w:eastAsia="STZhongsong" w:hAnsi="Verdana"/>
          <w:lang w:eastAsia="zh-CN"/>
        </w:rPr>
        <w:t>The Supplier acknowledges that the Key Personnel are essential to the proper provision of the Services to the Commissioner.  The Supplier shall ensure that the role of any Key Personnel is not vacant for any longer than 10 Working Days and that any replacement shall be as or more qualified and experienced as the previous incumbent of such role and is fully competent to carry out the tasks assigned to the role of the member of Key Personnel whom he or she has replaced.</w:t>
      </w:r>
      <w:bookmarkEnd w:id="154"/>
      <w:bookmarkEnd w:id="155"/>
    </w:p>
    <w:p w:rsidR="00D96EDF" w:rsidRPr="003667F8"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156" w:name="_Toc139080193"/>
      <w:bookmarkStart w:id="157" w:name="_Ref59995025"/>
      <w:r w:rsidRPr="003667F8">
        <w:rPr>
          <w:rFonts w:ascii="Verdana" w:eastAsia="STZhongsong" w:hAnsi="Verdana"/>
          <w:lang w:eastAsia="zh-CN"/>
        </w:rPr>
        <w:t xml:space="preserve">The Supplier shall ensure that each of the Key Personnel </w:t>
      </w:r>
      <w:r w:rsidR="006A26EA">
        <w:rPr>
          <w:rFonts w:ascii="Verdana" w:eastAsia="STZhongsong" w:hAnsi="Verdana"/>
          <w:lang w:eastAsia="zh-CN"/>
        </w:rPr>
        <w:t xml:space="preserve">are suitably qualified and experienced and </w:t>
      </w:r>
      <w:r w:rsidRPr="003667F8">
        <w:rPr>
          <w:rFonts w:ascii="Verdana" w:eastAsia="STZhongsong" w:hAnsi="Verdana"/>
          <w:lang w:eastAsia="zh-CN"/>
        </w:rPr>
        <w:t>shall work for such a period of time in the performance of the Services that is commensurate with and sufficient to perform the obligation of that person's role unless the Commissioner otherwise gives its prior written consent.  To the extent that it can do so without disregarding its statutory obligations, the Supplier shall take all reasonable steps to ensure that it retains the services of all the Key Personnel.</w:t>
      </w:r>
      <w:bookmarkEnd w:id="156"/>
    </w:p>
    <w:p w:rsidR="00D96EDF" w:rsidRPr="003667F8"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158" w:name="_Toc139080195"/>
      <w:bookmarkEnd w:id="157"/>
      <w:r w:rsidRPr="003667F8">
        <w:rPr>
          <w:rFonts w:ascii="Verdana" w:eastAsia="STZhongsong" w:hAnsi="Verdana"/>
          <w:lang w:eastAsia="zh-CN"/>
        </w:rPr>
        <w:t>The Commissioner shall not be liable for the cost of replacing any member appointed to a Key Personnel role and the Supplier shall indemnify the Commissioner against all Employee Liabilities that may arise in this respect.</w:t>
      </w:r>
      <w:bookmarkEnd w:id="158"/>
    </w:p>
    <w:p w:rsidR="00D96EDF" w:rsidRPr="003667F8" w:rsidRDefault="00D96EDF" w:rsidP="00461248">
      <w:pPr>
        <w:keepNext/>
        <w:numPr>
          <w:ilvl w:val="0"/>
          <w:numId w:val="27"/>
        </w:numPr>
        <w:tabs>
          <w:tab w:val="left" w:pos="3630"/>
        </w:tabs>
        <w:suppressAutoHyphens w:val="0"/>
        <w:overflowPunct w:val="0"/>
        <w:autoSpaceDE w:val="0"/>
        <w:autoSpaceDN w:val="0"/>
        <w:adjustRightInd w:val="0"/>
        <w:spacing w:after="240" w:line="360" w:lineRule="auto"/>
        <w:jc w:val="both"/>
        <w:textAlignment w:val="baseline"/>
        <w:outlineLvl w:val="0"/>
        <w:rPr>
          <w:rFonts w:ascii="Verdana" w:eastAsia="STZhongsong" w:hAnsi="Verdana"/>
          <w:b/>
          <w:caps/>
          <w:lang w:val="en-US" w:eastAsia="zh-CN"/>
        </w:rPr>
      </w:pPr>
      <w:bookmarkStart w:id="159" w:name="_Ref83634449"/>
      <w:bookmarkStart w:id="160" w:name="_Toc86043235"/>
      <w:bookmarkStart w:id="161" w:name="_Toc127759074"/>
      <w:bookmarkStart w:id="162" w:name="_Toc139080197"/>
      <w:bookmarkStart w:id="163" w:name="_Toc237249404"/>
      <w:bookmarkStart w:id="164" w:name="_Toc341886146"/>
      <w:r w:rsidRPr="003667F8">
        <w:rPr>
          <w:rFonts w:ascii="Verdana" w:eastAsia="STZhongsong" w:hAnsi="Verdana"/>
          <w:b/>
          <w:caps/>
          <w:lang w:val="en-US" w:eastAsia="zh-CN"/>
        </w:rPr>
        <w:t>EMPLOYMENT INDEMNITY</w:t>
      </w:r>
      <w:bookmarkEnd w:id="159"/>
      <w:bookmarkEnd w:id="160"/>
      <w:bookmarkEnd w:id="161"/>
      <w:bookmarkEnd w:id="162"/>
      <w:bookmarkEnd w:id="163"/>
      <w:bookmarkEnd w:id="164"/>
    </w:p>
    <w:p w:rsidR="00D96EDF" w:rsidRPr="003667F8" w:rsidRDefault="00D96EDF" w:rsidP="00D96EDF">
      <w:pPr>
        <w:tabs>
          <w:tab w:val="left" w:pos="3630"/>
        </w:tabs>
        <w:suppressAutoHyphens w:val="0"/>
        <w:adjustRightInd w:val="0"/>
        <w:spacing w:after="240"/>
        <w:ind w:left="720"/>
        <w:jc w:val="both"/>
        <w:rPr>
          <w:rFonts w:ascii="Verdana" w:eastAsia="STZhongsong" w:hAnsi="Verdana"/>
          <w:lang w:val="en-US" w:eastAsia="zh-CN"/>
        </w:rPr>
      </w:pPr>
      <w:r w:rsidRPr="003667F8">
        <w:rPr>
          <w:rFonts w:ascii="Verdana" w:eastAsia="STZhongsong" w:hAnsi="Verdana"/>
          <w:lang w:val="en-US" w:eastAsia="zh-CN"/>
        </w:rPr>
        <w:t>The Supplier shall indemnify the Commissioner against all Employee Liabilities that may arise as a result of any claims brought against the Commissioner by any of the Commissioner's employees or former employees and/or any of the Staff where such claim arises from any act or omission of the Supplier or any Staff.</w:t>
      </w:r>
    </w:p>
    <w:p w:rsidR="00D96EDF" w:rsidRPr="003667F8"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165" w:name="_Health_and_Safety"/>
      <w:bookmarkStart w:id="166" w:name="_Ref292460127"/>
      <w:bookmarkStart w:id="167" w:name="_Toc341886147"/>
      <w:bookmarkEnd w:id="165"/>
      <w:r w:rsidRPr="003667F8">
        <w:rPr>
          <w:rFonts w:ascii="Verdana" w:eastAsia="STZhongsong" w:hAnsi="Verdana"/>
          <w:b/>
          <w:caps/>
          <w:lang w:eastAsia="zh-CN"/>
        </w:rPr>
        <w:t>Health and Safety</w:t>
      </w:r>
      <w:bookmarkEnd w:id="166"/>
      <w:bookmarkEnd w:id="167"/>
      <w:r w:rsidRPr="003667F8">
        <w:rPr>
          <w:rFonts w:ascii="Verdana" w:eastAsia="STZhongsong" w:hAnsi="Verdana"/>
          <w:b/>
          <w:caps/>
          <w:lang w:eastAsia="zh-CN"/>
        </w:rPr>
        <w:t xml:space="preserve"> </w:t>
      </w:r>
      <w:bookmarkEnd w:id="151"/>
    </w:p>
    <w:p w:rsidR="00D96EDF" w:rsidRPr="003667F8"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3667F8">
        <w:rPr>
          <w:rFonts w:ascii="Verdana" w:eastAsia="STZhongsong" w:hAnsi="Verdana"/>
          <w:lang w:eastAsia="zh-CN"/>
        </w:rPr>
        <w:t>The Supplier shall promptly notify the Commissioner of any health and safety hazards which may arise in connection with the performance of its obligations under this Agreement.  The Commissioner shall promptly notify the Supplier of any health and safety hazards which may exist or arise at the Premises and which may affect the Supplier in the performance of its obligations under this Agreement.</w:t>
      </w:r>
    </w:p>
    <w:p w:rsidR="00D96EDF" w:rsidRPr="003667F8"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3667F8">
        <w:rPr>
          <w:rFonts w:ascii="Verdana" w:eastAsia="STZhongsong" w:hAnsi="Verdana"/>
          <w:lang w:eastAsia="zh-CN"/>
        </w:rPr>
        <w:t xml:space="preserve">Whilst on the Premises, the Supplier shall comply with any health and safety measures implemented by the Commissioner in respect of its Staff and other persons working there.  </w:t>
      </w:r>
    </w:p>
    <w:p w:rsidR="00D96EDF" w:rsidRPr="003667F8"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3667F8">
        <w:rPr>
          <w:rFonts w:ascii="Verdana" w:eastAsia="STZhongsong" w:hAnsi="Verdana"/>
          <w:lang w:eastAsia="zh-CN"/>
        </w:rPr>
        <w:t>The Supplier shall notify the Commissioner immediately in the event of any incident occurring in the performance of its obligations under this Agreement on the Premises where that incident causes any personal injury or damage to property which could give rise to personal injury.</w:t>
      </w:r>
    </w:p>
    <w:p w:rsidR="00D96EDF" w:rsidRPr="003667F8"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3667F8">
        <w:rPr>
          <w:rFonts w:ascii="Verdana" w:eastAsia="STZhongsong" w:hAnsi="Verdana"/>
          <w:lang w:eastAsia="zh-CN"/>
        </w:rPr>
        <w:t>The Supplier shall comply with the requirements of the Health and Safety at Work etc. Act 1974 and any other acts, orders, regulations and codes of practice relating to health and safety, which may apply to Staff and other persons working on the Premises in the performance of its obligations under this Agreement.</w:t>
      </w:r>
    </w:p>
    <w:p w:rsidR="00D96EDF" w:rsidRPr="003667F8"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3667F8">
        <w:rPr>
          <w:rFonts w:ascii="Verdana" w:eastAsia="STZhongsong" w:hAnsi="Verdana"/>
          <w:lang w:eastAsia="zh-CN"/>
        </w:rPr>
        <w:t>The Supplier shall ensure that its health and safety policy statement (as required by the Health and Safety at Work etc. Act 1974) is made available to the Commissioner on request.</w:t>
      </w:r>
    </w:p>
    <w:p w:rsidR="00D96EDF" w:rsidRPr="003667F8"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168" w:name="_Toc341886148"/>
      <w:r w:rsidRPr="003667F8">
        <w:rPr>
          <w:rFonts w:ascii="Verdana" w:eastAsia="STZhongsong" w:hAnsi="Verdana"/>
          <w:b/>
          <w:caps/>
          <w:lang w:eastAsia="zh-CN"/>
        </w:rPr>
        <w:t>EQUALITY AND DIVERSITY</w:t>
      </w:r>
      <w:bookmarkEnd w:id="168"/>
    </w:p>
    <w:p w:rsidR="00D96EDF" w:rsidRPr="003667F8"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169" w:name="_Ref284591689"/>
      <w:r w:rsidRPr="003667F8">
        <w:rPr>
          <w:rFonts w:ascii="Verdana" w:eastAsia="STZhongsong" w:hAnsi="Verdana"/>
          <w:lang w:eastAsia="zh-CN"/>
        </w:rPr>
        <w:t>The Supplier shall not unlawfully discriminate either directly or indirectly on such grounds as race, colour, ethnic or national origin, disability, sex or sexual orientation, religion or belief, or age and without prejudice to the generality of the foregoing the Supplier shall not unlawfully discriminate within the meaning and scope of the Equality Act 2010, the Employment Equality (Age) Regulations 2006, the Equality Act 2006, the Human Rights Act 1998 or other relevant or equivalent legislation, or any statutory modification or re-enactment thereof.</w:t>
      </w:r>
      <w:bookmarkEnd w:id="169"/>
      <w:r w:rsidRPr="003667F8">
        <w:rPr>
          <w:rFonts w:ascii="Verdana" w:eastAsia="STZhongsong" w:hAnsi="Verdana"/>
          <w:lang w:eastAsia="zh-CN"/>
        </w:rPr>
        <w:t xml:space="preserve">  </w:t>
      </w:r>
    </w:p>
    <w:p w:rsidR="00D96EDF" w:rsidRPr="003667F8"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3667F8">
        <w:rPr>
          <w:rFonts w:ascii="Verdana" w:eastAsia="STZhongsong" w:hAnsi="Verdana"/>
          <w:lang w:eastAsia="zh-CN"/>
        </w:rPr>
        <w:t>The Supplier shall take all reasonable steps to secure the observance of clause </w:t>
      </w:r>
      <w:r w:rsidRPr="003667F8">
        <w:rPr>
          <w:rFonts w:ascii="Verdana" w:eastAsia="STZhongsong" w:hAnsi="Verdana"/>
          <w:lang w:eastAsia="zh-CN"/>
        </w:rPr>
        <w:fldChar w:fldCharType="begin"/>
      </w:r>
      <w:r w:rsidRPr="003667F8">
        <w:rPr>
          <w:rFonts w:ascii="Verdana" w:eastAsia="STZhongsong" w:hAnsi="Verdana"/>
          <w:lang w:eastAsia="zh-CN"/>
        </w:rPr>
        <w:instrText xml:space="preserve"> REF _Ref284591689 \w \h </w:instrText>
      </w:r>
      <w:r w:rsidR="00115007" w:rsidRPr="003667F8">
        <w:rPr>
          <w:rFonts w:ascii="Verdana" w:eastAsia="STZhongsong" w:hAnsi="Verdana"/>
          <w:lang w:eastAsia="zh-CN"/>
        </w:rPr>
        <w:instrText xml:space="preserve"> \* MERGEFORMAT </w:instrText>
      </w:r>
      <w:r w:rsidRPr="003667F8">
        <w:rPr>
          <w:rFonts w:ascii="Verdana" w:eastAsia="STZhongsong" w:hAnsi="Verdana"/>
          <w:lang w:eastAsia="zh-CN"/>
        </w:rPr>
      </w:r>
      <w:r w:rsidRPr="003667F8">
        <w:rPr>
          <w:rFonts w:ascii="Verdana" w:eastAsia="STZhongsong" w:hAnsi="Verdana"/>
          <w:lang w:eastAsia="zh-CN"/>
        </w:rPr>
        <w:fldChar w:fldCharType="separate"/>
      </w:r>
      <w:r w:rsidR="00E462FD">
        <w:rPr>
          <w:rFonts w:ascii="Verdana" w:eastAsia="STZhongsong" w:hAnsi="Verdana"/>
          <w:lang w:eastAsia="zh-CN"/>
        </w:rPr>
        <w:t>24.1</w:t>
      </w:r>
      <w:r w:rsidRPr="003667F8">
        <w:rPr>
          <w:rFonts w:ascii="Verdana" w:eastAsia="STZhongsong" w:hAnsi="Verdana"/>
          <w:lang w:eastAsia="zh-CN"/>
        </w:rPr>
        <w:fldChar w:fldCharType="end"/>
      </w:r>
      <w:r w:rsidRPr="003667F8">
        <w:rPr>
          <w:rFonts w:ascii="Verdana" w:eastAsia="STZhongsong" w:hAnsi="Verdana"/>
          <w:lang w:eastAsia="zh-CN"/>
        </w:rPr>
        <w:t xml:space="preserve"> by all Staff and sub-contractors employed in the execution of this Agreement.  </w:t>
      </w:r>
    </w:p>
    <w:p w:rsidR="00D96EDF" w:rsidRPr="003667F8"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170" w:name="_Ref286662396"/>
      <w:bookmarkStart w:id="171" w:name="_Toc341886149"/>
      <w:r w:rsidRPr="003667F8">
        <w:rPr>
          <w:rFonts w:ascii="Verdana" w:eastAsia="STZhongsong" w:hAnsi="Verdana"/>
          <w:b/>
          <w:caps/>
          <w:lang w:eastAsia="zh-CN"/>
        </w:rPr>
        <w:t>NON-SOLICITATION</w:t>
      </w:r>
      <w:bookmarkEnd w:id="170"/>
      <w:bookmarkEnd w:id="171"/>
    </w:p>
    <w:p w:rsidR="00D96EDF" w:rsidRPr="003667F8" w:rsidRDefault="00D96EDF" w:rsidP="00D96EDF">
      <w:pPr>
        <w:suppressAutoHyphens w:val="0"/>
        <w:adjustRightInd w:val="0"/>
        <w:spacing w:after="240"/>
        <w:ind w:left="720"/>
        <w:jc w:val="both"/>
        <w:rPr>
          <w:rFonts w:ascii="Verdana" w:eastAsia="STZhongsong" w:hAnsi="Verdana"/>
          <w:lang w:eastAsia="zh-CN"/>
        </w:rPr>
      </w:pPr>
      <w:r w:rsidRPr="003667F8">
        <w:rPr>
          <w:rFonts w:ascii="Verdana" w:eastAsia="STZhongsong" w:hAnsi="Verdana"/>
          <w:lang w:eastAsia="zh-CN"/>
        </w:rPr>
        <w:t xml:space="preserve">The Supplier shall not, and the Supplier shall procure that any sub-contractor shall not, during the Term and for 6 Months following the termination or expiry of this Agreement either directly or indirectly solicit or entice away (or seek to attempt to solicit or entice away) from the employment of the </w:t>
      </w:r>
      <w:r w:rsidR="007A07D8">
        <w:rPr>
          <w:rFonts w:ascii="Verdana" w:eastAsia="STZhongsong" w:hAnsi="Verdana"/>
          <w:lang w:eastAsia="zh-CN"/>
        </w:rPr>
        <w:t>Commissioner</w:t>
      </w:r>
      <w:r w:rsidRPr="003667F8">
        <w:rPr>
          <w:rFonts w:ascii="Verdana" w:eastAsia="STZhongsong" w:hAnsi="Verdana"/>
          <w:lang w:eastAsia="zh-CN"/>
        </w:rPr>
        <w:t xml:space="preserve"> any person employed by such other Party in the provision of the Services or (in the case of the Commissioner) in the receipt and/or administration of the Services.</w:t>
      </w:r>
    </w:p>
    <w:p w:rsidR="00D96EDF" w:rsidRPr="003667F8" w:rsidRDefault="00D96EDF" w:rsidP="00461248">
      <w:pPr>
        <w:keepNext/>
        <w:numPr>
          <w:ilvl w:val="0"/>
          <w:numId w:val="31"/>
        </w:numPr>
        <w:tabs>
          <w:tab w:val="left" w:pos="3630"/>
        </w:tabs>
        <w:suppressAutoHyphens w:val="0"/>
        <w:adjustRightInd w:val="0"/>
        <w:spacing w:after="240"/>
        <w:ind w:left="0" w:firstLine="0"/>
        <w:jc w:val="both"/>
        <w:rPr>
          <w:rFonts w:ascii="Verdana" w:eastAsia="STZhongsong" w:hAnsi="Verdana"/>
          <w:b/>
          <w:caps/>
          <w:lang w:eastAsia="zh-CN"/>
        </w:rPr>
      </w:pPr>
      <w:bookmarkStart w:id="172" w:name="_Toc341886150"/>
      <w:bookmarkStart w:id="173" w:name="_Ref284594355"/>
      <w:bookmarkStart w:id="174" w:name="_Ref285461583"/>
      <w:r w:rsidRPr="003667F8">
        <w:rPr>
          <w:rFonts w:ascii="Verdana" w:eastAsia="STZhongsong" w:hAnsi="Verdana"/>
          <w:b/>
          <w:caps/>
          <w:lang w:eastAsia="zh-CN"/>
        </w:rPr>
        <w:t>section f - Intellectual property, data and Confidentiality</w:t>
      </w:r>
      <w:bookmarkEnd w:id="172"/>
    </w:p>
    <w:p w:rsidR="00D96EDF" w:rsidRPr="003667F8"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175" w:name="_Ref285717958"/>
      <w:bookmarkStart w:id="176" w:name="_Toc341886151"/>
      <w:r w:rsidRPr="003667F8">
        <w:rPr>
          <w:rFonts w:ascii="Verdana" w:eastAsia="STZhongsong" w:hAnsi="Verdana"/>
          <w:b/>
          <w:caps/>
          <w:lang w:eastAsia="zh-CN"/>
        </w:rPr>
        <w:t>Intellectual Property Rights</w:t>
      </w:r>
      <w:bookmarkEnd w:id="173"/>
      <w:bookmarkEnd w:id="174"/>
      <w:bookmarkEnd w:id="175"/>
      <w:bookmarkEnd w:id="176"/>
      <w:r w:rsidRPr="003667F8">
        <w:rPr>
          <w:rFonts w:ascii="Verdana" w:eastAsia="STZhongsong" w:hAnsi="Verdana"/>
          <w:b/>
          <w:caps/>
          <w:lang w:eastAsia="zh-CN"/>
        </w:rPr>
        <w:t xml:space="preserve">  </w:t>
      </w:r>
    </w:p>
    <w:p w:rsidR="00D96EDF" w:rsidRPr="003667F8" w:rsidRDefault="00D96EDF" w:rsidP="00461248">
      <w:pPr>
        <w:numPr>
          <w:ilvl w:val="1"/>
          <w:numId w:val="27"/>
        </w:numPr>
        <w:tabs>
          <w:tab w:val="num" w:pos="720"/>
        </w:tabs>
        <w:suppressAutoHyphens w:val="0"/>
        <w:adjustRightInd w:val="0"/>
        <w:spacing w:after="240"/>
        <w:ind w:left="720"/>
        <w:jc w:val="both"/>
        <w:outlineLvl w:val="1"/>
        <w:rPr>
          <w:rFonts w:ascii="Verdana" w:eastAsia="STZhongsong" w:hAnsi="Verdana"/>
          <w:lang w:eastAsia="zh-CN"/>
        </w:rPr>
      </w:pPr>
      <w:bookmarkStart w:id="177" w:name="_Ref285011441"/>
      <w:r w:rsidRPr="003667F8">
        <w:rPr>
          <w:rFonts w:ascii="Verdana" w:eastAsia="STZhongsong" w:hAnsi="Verdana"/>
          <w:lang w:eastAsia="zh-CN"/>
        </w:rPr>
        <w:t xml:space="preserve">To the extent that, to benefit from the provision of the Services in the manner anticipated by this Agreement, the Commissioner requires access to and a right to use the Supplier's Intellectual Property Rights, the Supplier grants to the Commissioner a non-exclusive and royalty-free licence for the duration of the Term to use any of the Supplier's Intellectual Property Rights, including the right to grant a sub-licence to all employees, sub-contractors, consultants and professional advisors of the Commissioner. </w:t>
      </w:r>
    </w:p>
    <w:p w:rsidR="00D96EDF" w:rsidRPr="003667F8"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3667F8">
        <w:rPr>
          <w:rFonts w:ascii="Verdana" w:eastAsia="STZhongsong" w:hAnsi="Verdana"/>
          <w:lang w:eastAsia="zh-CN"/>
        </w:rPr>
        <w:t>All Intellectual Property Rights belonging to a party prior to the Commencement Date shall remain vested in that party.</w:t>
      </w:r>
    </w:p>
    <w:p w:rsidR="00D96EDF" w:rsidRPr="003667F8" w:rsidRDefault="00D96EDF" w:rsidP="00461248">
      <w:pPr>
        <w:numPr>
          <w:ilvl w:val="1"/>
          <w:numId w:val="27"/>
        </w:numPr>
        <w:tabs>
          <w:tab w:val="num" w:pos="720"/>
        </w:tabs>
        <w:suppressAutoHyphens w:val="0"/>
        <w:adjustRightInd w:val="0"/>
        <w:spacing w:after="240"/>
        <w:ind w:left="720"/>
        <w:jc w:val="both"/>
        <w:outlineLvl w:val="1"/>
        <w:rPr>
          <w:rFonts w:ascii="Verdana" w:eastAsia="STZhongsong" w:hAnsi="Verdana"/>
          <w:lang w:eastAsia="zh-CN"/>
        </w:rPr>
      </w:pPr>
      <w:r w:rsidRPr="003667F8">
        <w:rPr>
          <w:rFonts w:ascii="Verdana" w:eastAsia="STZhongsong" w:hAnsi="Verdana"/>
          <w:lang w:eastAsia="zh-CN"/>
        </w:rPr>
        <w:t>All Intellectual Property Rights created as a result of the performance of this Agreement (</w:t>
      </w:r>
      <w:r w:rsidRPr="003667F8">
        <w:rPr>
          <w:rFonts w:ascii="Verdana" w:eastAsia="STZhongsong" w:hAnsi="Verdana"/>
          <w:b/>
          <w:lang w:eastAsia="zh-CN"/>
        </w:rPr>
        <w:t>"IP Materials"</w:t>
      </w:r>
      <w:r w:rsidRPr="003667F8">
        <w:rPr>
          <w:rFonts w:ascii="Verdana" w:eastAsia="STZhongsong" w:hAnsi="Verdana"/>
          <w:lang w:eastAsia="zh-CN"/>
        </w:rPr>
        <w:t>)</w:t>
      </w:r>
      <w:bookmarkStart w:id="178" w:name="_Ref284928264"/>
      <w:bookmarkEnd w:id="177"/>
      <w:r w:rsidRPr="003667F8">
        <w:rPr>
          <w:rFonts w:ascii="Verdana" w:eastAsia="STZhongsong" w:hAnsi="Verdana"/>
          <w:lang w:eastAsia="zh-CN"/>
        </w:rPr>
        <w:t xml:space="preserve"> shall vest in the Commissioner.</w:t>
      </w:r>
      <w:bookmarkEnd w:id="178"/>
    </w:p>
    <w:p w:rsidR="00D96EDF" w:rsidRPr="003667F8" w:rsidRDefault="00D96EDF" w:rsidP="00461248">
      <w:pPr>
        <w:widowControl w:val="0"/>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179" w:name="_Ref284945871"/>
      <w:r w:rsidRPr="003667F8">
        <w:rPr>
          <w:rFonts w:ascii="Verdana" w:eastAsia="STZhongsong" w:hAnsi="Verdana"/>
          <w:lang w:eastAsia="zh-CN"/>
        </w:rPr>
        <w:t>The Supplier hereby assigns to the Commissioner, with full title guarantee, title to and all rights and interest in the IP Materials.  This assignment shall take effect immediately on the coming into existence of the relevant Intellectual Property Rights.  The Supplier shall execute all documentation necessary to execute this assignment at its own expense.</w:t>
      </w:r>
      <w:bookmarkEnd w:id="179"/>
      <w:r w:rsidRPr="003667F8">
        <w:rPr>
          <w:rFonts w:ascii="Verdana" w:eastAsia="STZhongsong" w:hAnsi="Verdana"/>
          <w:lang w:eastAsia="zh-CN"/>
        </w:rPr>
        <w:t xml:space="preserve">  </w:t>
      </w:r>
    </w:p>
    <w:p w:rsidR="00D96EDF" w:rsidRPr="003667F8"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180" w:name="_Protection_of_Personal"/>
      <w:bookmarkStart w:id="181" w:name="_Ref284594236"/>
      <w:bookmarkStart w:id="182" w:name="_Ref288495360"/>
      <w:bookmarkStart w:id="183" w:name="_Toc341886152"/>
      <w:bookmarkEnd w:id="180"/>
      <w:r w:rsidRPr="003667F8">
        <w:rPr>
          <w:rFonts w:ascii="Verdana" w:eastAsia="STZhongsong" w:hAnsi="Verdana"/>
          <w:b/>
          <w:caps/>
          <w:lang w:eastAsia="zh-CN"/>
        </w:rPr>
        <w:t>Protection of Personal Data</w:t>
      </w:r>
      <w:bookmarkEnd w:id="181"/>
      <w:bookmarkEnd w:id="182"/>
      <w:bookmarkEnd w:id="183"/>
    </w:p>
    <w:p w:rsidR="00D96EDF" w:rsidRPr="003667F8"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184" w:name="_Toc139080269"/>
      <w:bookmarkStart w:id="185" w:name="_Ref284591758"/>
      <w:r w:rsidRPr="003667F8">
        <w:rPr>
          <w:rFonts w:ascii="Verdana" w:eastAsia="STZhongsong" w:hAnsi="Verdana"/>
          <w:lang w:eastAsia="zh-CN"/>
        </w:rPr>
        <w:t>With respect to the Parties' rights and obligations under this Agreement, the Parties agree that the Commissioner is the Data Controller and that the Supplier is the Data Processor.</w:t>
      </w:r>
      <w:bookmarkEnd w:id="184"/>
    </w:p>
    <w:p w:rsidR="00D96EDF" w:rsidRPr="003667F8" w:rsidRDefault="00D96EDF" w:rsidP="00461248">
      <w:pPr>
        <w:widowControl w:val="0"/>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186" w:name="_Toc139080270"/>
      <w:r w:rsidRPr="003667F8">
        <w:rPr>
          <w:rFonts w:ascii="Verdana" w:eastAsia="STZhongsong" w:hAnsi="Verdana"/>
          <w:lang w:eastAsia="zh-CN"/>
        </w:rPr>
        <w:t>The Supplier shall:</w:t>
      </w:r>
      <w:bookmarkEnd w:id="186"/>
    </w:p>
    <w:p w:rsidR="00D96EDF" w:rsidRPr="003667F8" w:rsidRDefault="00D96EDF" w:rsidP="00461248">
      <w:pPr>
        <w:widowControl w:val="0"/>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bookmarkStart w:id="187" w:name="_Toc139080271"/>
      <w:r w:rsidRPr="003667F8">
        <w:rPr>
          <w:rFonts w:ascii="Verdana" w:eastAsia="STZhongsong" w:hAnsi="Verdana"/>
          <w:lang w:eastAsia="zh-CN"/>
        </w:rPr>
        <w:t>Process the Personal Data only in accordance with instructions from the Commissioner (which may be specific instructions or instructions of a general nature as set out in this Agreement or as otherwise notified by the Commissioner to the Supplier during the Term);</w:t>
      </w:r>
      <w:bookmarkEnd w:id="187"/>
    </w:p>
    <w:p w:rsidR="00D96EDF" w:rsidRPr="003667F8" w:rsidRDefault="00D96EDF" w:rsidP="00461248">
      <w:pPr>
        <w:widowControl w:val="0"/>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bookmarkStart w:id="188" w:name="_Toc139080272"/>
      <w:r w:rsidRPr="003667F8">
        <w:rPr>
          <w:rFonts w:ascii="Verdana" w:eastAsia="STZhongsong" w:hAnsi="Verdana"/>
          <w:lang w:eastAsia="zh-CN"/>
        </w:rPr>
        <w:t>Process the Personal Data only to the extent, and in such manner, as is necessary for the provision of the Services or as is required by Law or any Regulatory Body;</w:t>
      </w:r>
      <w:bookmarkEnd w:id="188"/>
    </w:p>
    <w:p w:rsidR="00D96EDF" w:rsidRPr="003667F8" w:rsidRDefault="00D96EDF" w:rsidP="00461248">
      <w:pPr>
        <w:widowControl w:val="0"/>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bookmarkStart w:id="189" w:name="_Toc139080273"/>
      <w:r w:rsidRPr="003667F8">
        <w:rPr>
          <w:rFonts w:ascii="Verdana" w:eastAsia="STZhongsong" w:hAnsi="Verdana"/>
          <w:lang w:eastAsia="zh-CN"/>
        </w:rPr>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bookmarkEnd w:id="189"/>
    </w:p>
    <w:p w:rsidR="00D96EDF" w:rsidRDefault="00D96EDF" w:rsidP="00461248">
      <w:pPr>
        <w:widowControl w:val="0"/>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bookmarkStart w:id="190" w:name="_Toc139080274"/>
      <w:r w:rsidRPr="003667F8">
        <w:rPr>
          <w:rFonts w:ascii="Verdana" w:eastAsia="STZhongsong" w:hAnsi="Verdana"/>
          <w:lang w:eastAsia="zh-CN"/>
        </w:rPr>
        <w:t xml:space="preserve">take </w:t>
      </w:r>
      <w:r w:rsidR="007A07D8">
        <w:rPr>
          <w:rFonts w:ascii="Verdana" w:eastAsia="STZhongsong" w:hAnsi="Verdana"/>
          <w:lang w:eastAsia="zh-CN"/>
        </w:rPr>
        <w:t xml:space="preserve">all </w:t>
      </w:r>
      <w:r w:rsidRPr="003667F8">
        <w:rPr>
          <w:rFonts w:ascii="Verdana" w:eastAsia="STZhongsong" w:hAnsi="Verdana"/>
          <w:lang w:eastAsia="zh-CN"/>
        </w:rPr>
        <w:t>reasonable steps to ensure the reliability of any Staff who have access to the Personal Dat</w:t>
      </w:r>
      <w:bookmarkEnd w:id="190"/>
      <w:r w:rsidRPr="003667F8">
        <w:rPr>
          <w:rFonts w:ascii="Verdana" w:eastAsia="STZhongsong" w:hAnsi="Verdana"/>
          <w:lang w:eastAsia="zh-CN"/>
        </w:rPr>
        <w:t>a;</w:t>
      </w:r>
    </w:p>
    <w:p w:rsidR="003E7ADE" w:rsidRPr="003667F8" w:rsidRDefault="003E7ADE" w:rsidP="00461248">
      <w:pPr>
        <w:widowControl w:val="0"/>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Pr>
          <w:rFonts w:ascii="Verdana" w:eastAsia="STZhongsong" w:hAnsi="Verdana"/>
          <w:lang w:eastAsia="zh-CN"/>
        </w:rPr>
        <w:t xml:space="preserve">provide the Commissioner with such information as the </w:t>
      </w:r>
      <w:r w:rsidR="009A1B01">
        <w:rPr>
          <w:rFonts w:ascii="Verdana" w:eastAsia="STZhongsong" w:hAnsi="Verdana"/>
          <w:lang w:eastAsia="zh-CN"/>
        </w:rPr>
        <w:t>Commissioner</w:t>
      </w:r>
      <w:r>
        <w:rPr>
          <w:rFonts w:ascii="Verdana" w:eastAsia="STZhongsong" w:hAnsi="Verdana"/>
          <w:lang w:eastAsia="zh-CN"/>
        </w:rPr>
        <w:t xml:space="preserve"> may reasonably require to satisfy himself that the Supplier or any Supplier Staff is complying </w:t>
      </w:r>
      <w:r w:rsidR="00327A0C">
        <w:rPr>
          <w:rFonts w:ascii="Verdana" w:eastAsia="STZhongsong" w:hAnsi="Verdana"/>
          <w:lang w:eastAsia="zh-CN"/>
        </w:rPr>
        <w:t>with its obligations under the DPA;</w:t>
      </w:r>
    </w:p>
    <w:p w:rsidR="00D96EDF" w:rsidRPr="003667F8" w:rsidRDefault="00D96EDF" w:rsidP="00461248">
      <w:pPr>
        <w:widowControl w:val="0"/>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bookmarkStart w:id="191" w:name="_Toc139080275"/>
      <w:bookmarkStart w:id="192" w:name="_Ref67811086"/>
      <w:r w:rsidRPr="003667F8">
        <w:rPr>
          <w:rFonts w:ascii="Verdana" w:eastAsia="STZhongsong" w:hAnsi="Verdana"/>
          <w:lang w:eastAsia="zh-CN"/>
        </w:rPr>
        <w:t>obtain Approval in order to transfer the Personal Data to any sub-contractors or Affiliates for the provision of the Services;</w:t>
      </w:r>
      <w:bookmarkEnd w:id="191"/>
      <w:bookmarkEnd w:id="192"/>
      <w:r w:rsidRPr="003667F8">
        <w:rPr>
          <w:rFonts w:ascii="Verdana" w:eastAsia="STZhongsong" w:hAnsi="Verdana"/>
          <w:lang w:eastAsia="zh-CN"/>
        </w:rPr>
        <w:t xml:space="preserve"> </w:t>
      </w:r>
    </w:p>
    <w:p w:rsidR="00D96EDF" w:rsidRPr="003667F8" w:rsidRDefault="00D96EDF" w:rsidP="00461248">
      <w:pPr>
        <w:widowControl w:val="0"/>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bookmarkStart w:id="193" w:name="_Toc139080276"/>
      <w:r w:rsidRPr="003667F8">
        <w:rPr>
          <w:rFonts w:ascii="Verdana" w:eastAsia="STZhongsong" w:hAnsi="Verdana"/>
          <w:lang w:eastAsia="zh-CN"/>
        </w:rPr>
        <w:t xml:space="preserve">ensure that all Staff required to access the Personal Data are informed of the confidential nature of the Personal Data and comply with the obligations set out in this clause </w:t>
      </w:r>
      <w:r w:rsidRPr="003667F8">
        <w:rPr>
          <w:rFonts w:ascii="Verdana" w:eastAsia="STZhongsong" w:hAnsi="Verdana"/>
          <w:lang w:eastAsia="zh-CN"/>
        </w:rPr>
        <w:fldChar w:fldCharType="begin"/>
      </w:r>
      <w:r w:rsidRPr="003667F8">
        <w:rPr>
          <w:rFonts w:ascii="Verdana" w:eastAsia="STZhongsong" w:hAnsi="Verdana"/>
          <w:lang w:eastAsia="zh-CN"/>
        </w:rPr>
        <w:instrText xml:space="preserve"> REF _Ref288495360 \r \h </w:instrText>
      </w:r>
      <w:r w:rsidR="00115007" w:rsidRPr="003667F8">
        <w:rPr>
          <w:rFonts w:ascii="Verdana" w:eastAsia="STZhongsong" w:hAnsi="Verdana"/>
          <w:lang w:eastAsia="zh-CN"/>
        </w:rPr>
        <w:instrText xml:space="preserve"> \* MERGEFORMAT </w:instrText>
      </w:r>
      <w:r w:rsidRPr="003667F8">
        <w:rPr>
          <w:rFonts w:ascii="Verdana" w:eastAsia="STZhongsong" w:hAnsi="Verdana"/>
          <w:lang w:eastAsia="zh-CN"/>
        </w:rPr>
      </w:r>
      <w:r w:rsidRPr="003667F8">
        <w:rPr>
          <w:rFonts w:ascii="Verdana" w:eastAsia="STZhongsong" w:hAnsi="Verdana"/>
          <w:lang w:eastAsia="zh-CN"/>
        </w:rPr>
        <w:fldChar w:fldCharType="separate"/>
      </w:r>
      <w:r w:rsidR="00E462FD">
        <w:rPr>
          <w:rFonts w:ascii="Verdana" w:eastAsia="STZhongsong" w:hAnsi="Verdana"/>
          <w:lang w:eastAsia="zh-CN"/>
        </w:rPr>
        <w:t>27</w:t>
      </w:r>
      <w:r w:rsidRPr="003667F8">
        <w:rPr>
          <w:rFonts w:ascii="Verdana" w:eastAsia="STZhongsong" w:hAnsi="Verdana"/>
          <w:lang w:eastAsia="zh-CN"/>
        </w:rPr>
        <w:fldChar w:fldCharType="end"/>
      </w:r>
      <w:r w:rsidRPr="003667F8">
        <w:rPr>
          <w:rFonts w:ascii="Verdana" w:eastAsia="STZhongsong" w:hAnsi="Verdana"/>
          <w:lang w:eastAsia="zh-CN"/>
        </w:rPr>
        <w:t xml:space="preserve"> (Protection of Personal Data);</w:t>
      </w:r>
      <w:bookmarkEnd w:id="193"/>
    </w:p>
    <w:p w:rsidR="00D96EDF" w:rsidRPr="003667F8" w:rsidRDefault="00D96EDF" w:rsidP="00461248">
      <w:pPr>
        <w:widowControl w:val="0"/>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bookmarkStart w:id="194" w:name="_Toc139080277"/>
      <w:bookmarkStart w:id="195" w:name="_Toc30822754"/>
      <w:r w:rsidRPr="003667F8">
        <w:rPr>
          <w:rFonts w:ascii="Verdana" w:eastAsia="STZhongsong" w:hAnsi="Verdana"/>
          <w:lang w:eastAsia="zh-CN"/>
        </w:rPr>
        <w:t>ensure that no Staff publish, disclose or divulge any of the Personal Data to any third party unless directed in writing to do so by the Commissioner;</w:t>
      </w:r>
      <w:bookmarkEnd w:id="194"/>
      <w:bookmarkEnd w:id="195"/>
    </w:p>
    <w:p w:rsidR="00D96EDF" w:rsidRPr="003667F8" w:rsidRDefault="00D96EDF" w:rsidP="00461248">
      <w:pPr>
        <w:widowControl w:val="0"/>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bookmarkStart w:id="196" w:name="_Toc139080278"/>
      <w:bookmarkStart w:id="197" w:name="_Ref72312536"/>
      <w:r w:rsidRPr="003667F8">
        <w:rPr>
          <w:rFonts w:ascii="Verdana" w:eastAsia="STZhongsong" w:hAnsi="Verdana"/>
          <w:lang w:eastAsia="zh-CN"/>
        </w:rPr>
        <w:t>notify the Commissioner (within five (5) Working Days) if it receives:</w:t>
      </w:r>
      <w:bookmarkEnd w:id="196"/>
      <w:bookmarkEnd w:id="197"/>
    </w:p>
    <w:p w:rsidR="00D96EDF" w:rsidRPr="003667F8" w:rsidRDefault="00D96EDF" w:rsidP="00461248">
      <w:pPr>
        <w:widowControl w:val="0"/>
        <w:numPr>
          <w:ilvl w:val="3"/>
          <w:numId w:val="27"/>
        </w:numPr>
        <w:tabs>
          <w:tab w:val="num" w:pos="2924"/>
          <w:tab w:val="left" w:pos="3630"/>
        </w:tabs>
        <w:suppressAutoHyphens w:val="0"/>
        <w:adjustRightInd w:val="0"/>
        <w:spacing w:after="240"/>
        <w:ind w:left="2924" w:hanging="1080"/>
        <w:jc w:val="both"/>
        <w:outlineLvl w:val="3"/>
        <w:rPr>
          <w:rFonts w:ascii="Verdana" w:eastAsia="STZhongsong" w:hAnsi="Verdana"/>
          <w:lang w:eastAsia="zh-CN"/>
        </w:rPr>
      </w:pPr>
      <w:r w:rsidRPr="003667F8">
        <w:rPr>
          <w:rFonts w:ascii="Verdana" w:eastAsia="STZhongsong" w:hAnsi="Verdana"/>
          <w:lang w:eastAsia="zh-CN"/>
        </w:rPr>
        <w:t>a request from a Data Subject to have access to that person's Personal Data; or</w:t>
      </w:r>
    </w:p>
    <w:p w:rsidR="00D96EDF" w:rsidRPr="003667F8" w:rsidRDefault="00D96EDF" w:rsidP="00461248">
      <w:pPr>
        <w:widowControl w:val="0"/>
        <w:numPr>
          <w:ilvl w:val="3"/>
          <w:numId w:val="27"/>
        </w:numPr>
        <w:tabs>
          <w:tab w:val="num" w:pos="2924"/>
          <w:tab w:val="left" w:pos="3630"/>
        </w:tabs>
        <w:suppressAutoHyphens w:val="0"/>
        <w:adjustRightInd w:val="0"/>
        <w:spacing w:after="240"/>
        <w:ind w:left="2924" w:hanging="1080"/>
        <w:jc w:val="both"/>
        <w:outlineLvl w:val="3"/>
        <w:rPr>
          <w:rFonts w:ascii="Verdana" w:eastAsia="STZhongsong" w:hAnsi="Verdana"/>
          <w:lang w:eastAsia="zh-CN"/>
        </w:rPr>
      </w:pPr>
      <w:r w:rsidRPr="003667F8">
        <w:rPr>
          <w:rFonts w:ascii="Verdana" w:eastAsia="STZhongsong" w:hAnsi="Verdana"/>
          <w:lang w:eastAsia="zh-CN"/>
        </w:rPr>
        <w:t>a complaint or request relating to the Commissioner's obligations under the Data Protection Legislation;</w:t>
      </w:r>
    </w:p>
    <w:p w:rsidR="00D96EDF" w:rsidRPr="003667F8" w:rsidRDefault="00D96EDF" w:rsidP="00461248">
      <w:pPr>
        <w:widowControl w:val="0"/>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bookmarkStart w:id="198" w:name="_Toc139080279"/>
      <w:bookmarkStart w:id="199" w:name="_Ref63134330"/>
      <w:r w:rsidRPr="003667F8">
        <w:rPr>
          <w:rFonts w:ascii="Verdana" w:eastAsia="STZhongsong" w:hAnsi="Verdana"/>
          <w:lang w:eastAsia="zh-CN"/>
        </w:rPr>
        <w:t>provide the Commissioner with full cooperation and assistance in relation to any complaint or request made, including by:</w:t>
      </w:r>
      <w:bookmarkEnd w:id="198"/>
      <w:bookmarkEnd w:id="199"/>
    </w:p>
    <w:p w:rsidR="00D96EDF" w:rsidRPr="003667F8" w:rsidRDefault="00D96EDF" w:rsidP="003667F8">
      <w:pPr>
        <w:widowControl w:val="0"/>
        <w:numPr>
          <w:ilvl w:val="3"/>
          <w:numId w:val="27"/>
        </w:numPr>
        <w:tabs>
          <w:tab w:val="left" w:pos="3630"/>
        </w:tabs>
        <w:suppressAutoHyphens w:val="0"/>
        <w:adjustRightInd w:val="0"/>
        <w:spacing w:after="240"/>
        <w:jc w:val="both"/>
        <w:outlineLvl w:val="2"/>
        <w:rPr>
          <w:rFonts w:ascii="Verdana" w:eastAsia="STZhongsong" w:hAnsi="Verdana"/>
          <w:lang w:eastAsia="zh-CN"/>
        </w:rPr>
      </w:pPr>
      <w:r w:rsidRPr="003667F8">
        <w:rPr>
          <w:rFonts w:ascii="Verdana" w:eastAsia="STZhongsong" w:hAnsi="Verdana"/>
          <w:lang w:eastAsia="zh-CN"/>
        </w:rPr>
        <w:t>providing the Commissioner with full details of the complaint or request;</w:t>
      </w:r>
    </w:p>
    <w:p w:rsidR="00D96EDF" w:rsidRPr="003667F8" w:rsidRDefault="00D96EDF" w:rsidP="003667F8">
      <w:pPr>
        <w:widowControl w:val="0"/>
        <w:numPr>
          <w:ilvl w:val="3"/>
          <w:numId w:val="27"/>
        </w:numPr>
        <w:tabs>
          <w:tab w:val="left" w:pos="3630"/>
        </w:tabs>
        <w:suppressAutoHyphens w:val="0"/>
        <w:adjustRightInd w:val="0"/>
        <w:spacing w:after="240"/>
        <w:jc w:val="both"/>
        <w:outlineLvl w:val="2"/>
        <w:rPr>
          <w:rFonts w:ascii="Verdana" w:eastAsia="STZhongsong" w:hAnsi="Verdana"/>
          <w:lang w:eastAsia="zh-CN"/>
        </w:rPr>
      </w:pPr>
      <w:r w:rsidRPr="003667F8">
        <w:rPr>
          <w:rFonts w:ascii="Verdana" w:eastAsia="STZhongsong" w:hAnsi="Verdana"/>
          <w:lang w:eastAsia="zh-CN"/>
        </w:rPr>
        <w:t>complying with a data access request within the relevant timescales set out in the Data Protection Legislation and in accordance with the Commissioner's instructions;</w:t>
      </w:r>
    </w:p>
    <w:p w:rsidR="00D96EDF" w:rsidRPr="003667F8" w:rsidRDefault="00D96EDF" w:rsidP="003667F8">
      <w:pPr>
        <w:widowControl w:val="0"/>
        <w:numPr>
          <w:ilvl w:val="3"/>
          <w:numId w:val="27"/>
        </w:numPr>
        <w:tabs>
          <w:tab w:val="left" w:pos="3630"/>
        </w:tabs>
        <w:suppressAutoHyphens w:val="0"/>
        <w:adjustRightInd w:val="0"/>
        <w:spacing w:after="240"/>
        <w:jc w:val="both"/>
        <w:outlineLvl w:val="2"/>
        <w:rPr>
          <w:rFonts w:ascii="Verdana" w:eastAsia="STZhongsong" w:hAnsi="Verdana"/>
          <w:lang w:eastAsia="zh-CN"/>
        </w:rPr>
      </w:pPr>
      <w:r w:rsidRPr="003667F8">
        <w:rPr>
          <w:rFonts w:ascii="Verdana" w:eastAsia="STZhongsong" w:hAnsi="Verdana"/>
          <w:lang w:eastAsia="zh-CN"/>
        </w:rPr>
        <w:t>providing the Commissioner with any Personal Data it holds in relation to a Data Subject (within the timescales required by the Commissioner); and</w:t>
      </w:r>
    </w:p>
    <w:p w:rsidR="00D96EDF" w:rsidRPr="003667F8" w:rsidRDefault="00D96EDF" w:rsidP="003667F8">
      <w:pPr>
        <w:widowControl w:val="0"/>
        <w:numPr>
          <w:ilvl w:val="3"/>
          <w:numId w:val="27"/>
        </w:numPr>
        <w:tabs>
          <w:tab w:val="left" w:pos="3630"/>
        </w:tabs>
        <w:suppressAutoHyphens w:val="0"/>
        <w:adjustRightInd w:val="0"/>
        <w:spacing w:after="240"/>
        <w:jc w:val="both"/>
        <w:outlineLvl w:val="2"/>
        <w:rPr>
          <w:rFonts w:ascii="Verdana" w:eastAsia="STZhongsong" w:hAnsi="Verdana"/>
          <w:lang w:eastAsia="zh-CN"/>
        </w:rPr>
      </w:pPr>
      <w:r w:rsidRPr="003667F8">
        <w:rPr>
          <w:rFonts w:ascii="Verdana" w:eastAsia="STZhongsong" w:hAnsi="Verdana"/>
          <w:lang w:eastAsia="zh-CN"/>
        </w:rPr>
        <w:t>providing the Commissioner with any information requested by the Commissioner;</w:t>
      </w:r>
    </w:p>
    <w:p w:rsidR="00D96EDF" w:rsidRPr="003667F8" w:rsidRDefault="00D96EDF" w:rsidP="00461248">
      <w:pPr>
        <w:widowControl w:val="0"/>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3667F8">
        <w:rPr>
          <w:rFonts w:ascii="Verdana" w:eastAsia="STZhongsong" w:hAnsi="Verdana"/>
          <w:lang w:eastAsia="zh-CN"/>
        </w:rPr>
        <w:t xml:space="preserve">permit the Commissioner or a Commissioner representative (subject to reasonable and appropriate confidentiality undertakings), to inspect and audit the Supplier's data Processing activities (and/or those of its agents, subsidiaries and sub-contractors) and comply with all reasonable requests or directions by the Commissioner to enable the Commissioner to verify and/or procure that the Supplier is in full compliance with its obligations under this Agreement;  </w:t>
      </w:r>
      <w:bookmarkStart w:id="200" w:name="_Toc139080281"/>
    </w:p>
    <w:p w:rsidR="00D96EDF" w:rsidRPr="003667F8" w:rsidRDefault="00D96EDF" w:rsidP="00461248">
      <w:pPr>
        <w:widowControl w:val="0"/>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3667F8">
        <w:rPr>
          <w:rFonts w:ascii="Verdana" w:eastAsia="STZhongsong" w:hAnsi="Verdana"/>
          <w:lang w:eastAsia="zh-CN"/>
        </w:rPr>
        <w:t>on request, provide a written description of the technical and organisational methods employed by the Supplier for processing Personal Data (within the timescales required by the Commissioner); and</w:t>
      </w:r>
      <w:bookmarkEnd w:id="200"/>
    </w:p>
    <w:p w:rsidR="00D96EDF" w:rsidRPr="003667F8" w:rsidRDefault="00D96EDF" w:rsidP="00461248">
      <w:pPr>
        <w:widowControl w:val="0"/>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3667F8">
        <w:rPr>
          <w:rFonts w:ascii="Verdana" w:eastAsia="STZhongsong" w:hAnsi="Verdana"/>
          <w:lang w:eastAsia="zh-CN"/>
        </w:rPr>
        <w:t xml:space="preserve">not Process or otherwise transfer any Personal Data outside the European Economic Area without the prior written </w:t>
      </w:r>
      <w:r w:rsidR="007A07D8">
        <w:rPr>
          <w:rFonts w:ascii="Verdana" w:eastAsia="STZhongsong" w:hAnsi="Verdana"/>
          <w:lang w:eastAsia="zh-CN"/>
        </w:rPr>
        <w:t>Approval</w:t>
      </w:r>
      <w:r w:rsidRPr="003667F8">
        <w:rPr>
          <w:rFonts w:ascii="Verdana" w:eastAsia="STZhongsong" w:hAnsi="Verdana"/>
          <w:lang w:eastAsia="zh-CN"/>
        </w:rPr>
        <w:t xml:space="preserve"> of the Commissioner and subject to the Supplier entering into a  direct data processing agreement with the Commissioner on such terms as may be required by the Commissioner, which the Supplier acknowledges may include the incorporation of standard and/or model clauses (which are approved by the European Commission as offering adequate safeguards under the Data Protection Legislation).</w:t>
      </w:r>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3667F8">
        <w:rPr>
          <w:rFonts w:ascii="Verdana" w:eastAsia="STZhongsong" w:hAnsi="Verdana"/>
          <w:lang w:eastAsia="zh-CN"/>
        </w:rPr>
        <w:t>The Supplier shall comply at all times with the Data Protection Legislation and shall not perform its obligations under this Agreement</w:t>
      </w:r>
      <w:r w:rsidR="007A07D8">
        <w:rPr>
          <w:rFonts w:ascii="Verdana" w:eastAsia="STZhongsong" w:hAnsi="Verdana"/>
          <w:lang w:eastAsia="zh-CN"/>
        </w:rPr>
        <w:t xml:space="preserve"> and/or under any Order</w:t>
      </w:r>
      <w:r w:rsidRPr="006C7521">
        <w:rPr>
          <w:rFonts w:ascii="Verdana" w:eastAsia="STZhongsong" w:hAnsi="Verdana"/>
          <w:lang w:eastAsia="zh-CN"/>
        </w:rPr>
        <w:t xml:space="preserve"> in such a way as to cause the Commissioner to breach any of its applicable obligations under the Data Protection Legislation.</w:t>
      </w:r>
    </w:p>
    <w:p w:rsidR="00D96EDF" w:rsidRPr="006C7521"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201" w:name="_Freedom_of_Information"/>
      <w:bookmarkStart w:id="202" w:name="_Ref284592209"/>
      <w:bookmarkStart w:id="203" w:name="_Toc341886153"/>
      <w:bookmarkEnd w:id="185"/>
      <w:bookmarkEnd w:id="201"/>
      <w:r w:rsidRPr="006C7521">
        <w:rPr>
          <w:rFonts w:ascii="Verdana" w:eastAsia="STZhongsong" w:hAnsi="Verdana"/>
          <w:b/>
          <w:caps/>
          <w:lang w:eastAsia="zh-CN"/>
        </w:rPr>
        <w:t>Freedom of Information</w:t>
      </w:r>
      <w:bookmarkEnd w:id="202"/>
      <w:bookmarkEnd w:id="203"/>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6C7521">
        <w:rPr>
          <w:rFonts w:ascii="Verdana" w:eastAsia="STZhongsong" w:hAnsi="Verdana"/>
          <w:lang w:eastAsia="zh-CN"/>
        </w:rPr>
        <w:t xml:space="preserve">The Supplier acknowledges that the Commissioner is subject to the requirements of the FOIA and the Environmental Information Regulations and shall assist and co-operate with the Commissioner to enable the Commissioner to comply with its Information disclosure obligations. </w:t>
      </w:r>
    </w:p>
    <w:p w:rsidR="00D96EDF" w:rsidRPr="006C7521" w:rsidRDefault="00D96EDF" w:rsidP="00461248">
      <w:pPr>
        <w:keepNext/>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6C7521">
        <w:rPr>
          <w:rFonts w:ascii="Verdana" w:eastAsia="STZhongsong" w:hAnsi="Verdana"/>
          <w:lang w:eastAsia="zh-CN"/>
        </w:rPr>
        <w:t>The Supplier shall and shall procure that any sub-contractors shall:</w:t>
      </w:r>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 xml:space="preserve">transfer to the Commissioner all Requests for Information that it receives as soon as practicable and in any event within two (2) Working Days of receiving a Request for Information; </w:t>
      </w:r>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 xml:space="preserve">provide the Commissioner with a copy of all Information in its possession or power in the form that the Commissioner requires within five (5) Working Days (or such other period as the Commissioner may specify) of the Commissioner's request; and </w:t>
      </w:r>
    </w:p>
    <w:p w:rsidR="00D96EDF" w:rsidRPr="006C7521" w:rsidRDefault="00D96EDF" w:rsidP="00461248">
      <w:pPr>
        <w:numPr>
          <w:ilvl w:val="2"/>
          <w:numId w:val="27"/>
        </w:numPr>
        <w:tabs>
          <w:tab w:val="num" w:pos="1790"/>
          <w:tab w:val="left" w:pos="3630"/>
        </w:tabs>
        <w:suppressAutoHyphens w:val="0"/>
        <w:adjustRightInd w:val="0"/>
        <w:spacing w:after="240"/>
        <w:ind w:left="1786" w:hanging="1080"/>
        <w:jc w:val="both"/>
        <w:outlineLvl w:val="2"/>
        <w:rPr>
          <w:rFonts w:ascii="Verdana" w:eastAsia="STZhongsong" w:hAnsi="Verdana"/>
          <w:lang w:eastAsia="zh-CN"/>
        </w:rPr>
      </w:pPr>
      <w:r w:rsidRPr="006C7521">
        <w:rPr>
          <w:rFonts w:ascii="Verdana" w:eastAsia="STZhongsong" w:hAnsi="Verdana"/>
          <w:lang w:eastAsia="zh-CN"/>
        </w:rPr>
        <w:t xml:space="preserve">provide all necessary assistance as reasonably requested by the Commissioner to enable the Commissioner to respond to the Request for Information within the time for compliance set out in section 10 of the FOIA or Regulation 5 of the Environmental Information Regulations. </w:t>
      </w:r>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6C7521">
        <w:rPr>
          <w:rFonts w:ascii="Verdana" w:eastAsia="STZhongsong" w:hAnsi="Verdana"/>
          <w:lang w:eastAsia="zh-CN"/>
        </w:rPr>
        <w:t xml:space="preserve">The Commissioner shall be responsible for determining in its absolute discretion, and notwithstanding any other provision in this Agreement or any other agreement, whether any Information is exempt from disclosure in accordance with the provisions of the FOIA or the Environmental Information Regulations. </w:t>
      </w:r>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6C7521">
        <w:rPr>
          <w:rFonts w:ascii="Verdana" w:eastAsia="STZhongsong" w:hAnsi="Verdana"/>
          <w:lang w:eastAsia="zh-CN"/>
        </w:rPr>
        <w:t xml:space="preserve">In no event shall the Supplier respond directly to a Request for Information unless expressly authorised to do so by the Commissioner. </w:t>
      </w:r>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204" w:name="_Ref287264151"/>
      <w:r w:rsidRPr="006C7521">
        <w:rPr>
          <w:rFonts w:ascii="Verdana" w:eastAsia="STZhongsong" w:hAnsi="Verdana"/>
          <w:lang w:eastAsia="zh-CN"/>
        </w:rPr>
        <w:t>The Supplier acknowledges that (notwithstanding the provisions of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_Ref284594333 \r \h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29</w:t>
      </w:r>
      <w:r w:rsidRPr="006C7521">
        <w:rPr>
          <w:rFonts w:ascii="Verdana" w:eastAsia="STZhongsong" w:hAnsi="Verdana"/>
          <w:lang w:eastAsia="zh-CN"/>
        </w:rPr>
        <w:fldChar w:fldCharType="end"/>
      </w:r>
      <w:r w:rsidRPr="006C7521">
        <w:rPr>
          <w:rFonts w:ascii="Verdana" w:eastAsia="STZhongsong" w:hAnsi="Verdana"/>
          <w:lang w:eastAsia="zh-CN"/>
        </w:rPr>
        <w:t xml:space="preserve"> (Confidential Information)) the Commissioner may be obliged under the FOIA or the Environmental Information Regulations or any statutory codes, including the Code to disclose information concerning the Supplier or the Services in certain circumstances:</w:t>
      </w:r>
      <w:bookmarkEnd w:id="204"/>
      <w:r w:rsidRPr="006C7521">
        <w:rPr>
          <w:rFonts w:ascii="Verdana" w:eastAsia="STZhongsong" w:hAnsi="Verdana"/>
          <w:lang w:eastAsia="zh-CN"/>
        </w:rPr>
        <w:t xml:space="preserve"> </w:t>
      </w:r>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bookmarkStart w:id="205" w:name="_Ref284592192"/>
      <w:r w:rsidRPr="006C7521">
        <w:rPr>
          <w:rFonts w:ascii="Verdana" w:eastAsia="STZhongsong" w:hAnsi="Verdana"/>
          <w:lang w:eastAsia="zh-CN"/>
        </w:rPr>
        <w:t>without consulting the Supplier; or</w:t>
      </w:r>
      <w:bookmarkEnd w:id="205"/>
      <w:r w:rsidRPr="006C7521">
        <w:rPr>
          <w:rFonts w:ascii="Verdana" w:eastAsia="STZhongsong" w:hAnsi="Verdana"/>
          <w:lang w:eastAsia="zh-CN"/>
        </w:rPr>
        <w:t xml:space="preserve"> </w:t>
      </w:r>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 xml:space="preserve">following consultation with the Supplier and having taken their views into account, </w:t>
      </w:r>
    </w:p>
    <w:p w:rsidR="00D96EDF" w:rsidRPr="006C7521" w:rsidRDefault="00D96EDF" w:rsidP="00D96EDF">
      <w:pPr>
        <w:tabs>
          <w:tab w:val="left" w:pos="3630"/>
        </w:tabs>
        <w:suppressAutoHyphens w:val="0"/>
        <w:adjustRightInd w:val="0"/>
        <w:spacing w:after="240"/>
        <w:ind w:left="720"/>
        <w:jc w:val="both"/>
        <w:rPr>
          <w:rFonts w:ascii="Verdana" w:eastAsia="STZhongsong" w:hAnsi="Verdana"/>
          <w:lang w:eastAsia="zh-CN"/>
        </w:rPr>
      </w:pPr>
      <w:r w:rsidRPr="006C7521">
        <w:rPr>
          <w:rFonts w:ascii="Verdana" w:eastAsia="STZhongsong" w:hAnsi="Verdana"/>
          <w:lang w:eastAsia="zh-CN"/>
        </w:rPr>
        <w:t>provided always that where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_Ref284592192 \w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28.5.1</w:t>
      </w:r>
      <w:r w:rsidRPr="006C7521">
        <w:rPr>
          <w:rFonts w:ascii="Verdana" w:eastAsia="STZhongsong" w:hAnsi="Verdana"/>
          <w:lang w:eastAsia="zh-CN"/>
        </w:rPr>
        <w:fldChar w:fldCharType="end"/>
      </w:r>
      <w:r w:rsidRPr="006C7521">
        <w:rPr>
          <w:rFonts w:ascii="Verdana" w:eastAsia="STZhongsong" w:hAnsi="Verdana"/>
          <w:lang w:eastAsia="zh-CN"/>
        </w:rPr>
        <w:t xml:space="preserve"> applies the Commissioner shall, in accordance with any recommendations of the Code, take reasonable steps, where appropriate, to give the Supplier advanced notice, or failing that, to draw the disclosure to the Supplier's attention after any such disclosure. </w:t>
      </w:r>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6C7521">
        <w:rPr>
          <w:rFonts w:ascii="Verdana" w:eastAsia="STZhongsong" w:hAnsi="Verdana"/>
          <w:lang w:eastAsia="zh-CN"/>
        </w:rPr>
        <w:t xml:space="preserve">The Supplier shall ensure that all Information is retained for disclosure and shall permit the Commissioner to inspect such records as requested from time to time. </w:t>
      </w:r>
    </w:p>
    <w:p w:rsidR="00D96EDF" w:rsidRPr="006C7521"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206" w:name="_Ref284594333"/>
      <w:bookmarkStart w:id="207" w:name="_Toc341886154"/>
      <w:r w:rsidRPr="006C7521">
        <w:rPr>
          <w:rFonts w:ascii="Verdana" w:eastAsia="STZhongsong" w:hAnsi="Verdana"/>
          <w:b/>
          <w:caps/>
          <w:lang w:eastAsia="zh-CN"/>
        </w:rPr>
        <w:t>Confidential Information</w:t>
      </w:r>
      <w:bookmarkEnd w:id="206"/>
      <w:bookmarkEnd w:id="207"/>
      <w:r w:rsidRPr="006C7521">
        <w:rPr>
          <w:rFonts w:ascii="Verdana" w:eastAsia="STZhongsong" w:hAnsi="Verdana"/>
          <w:b/>
          <w:caps/>
          <w:lang w:eastAsia="zh-CN"/>
        </w:rPr>
        <w:t xml:space="preserve">  </w:t>
      </w:r>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208" w:name="_Ref284834579"/>
      <w:r w:rsidRPr="006C7521">
        <w:rPr>
          <w:rFonts w:ascii="Verdana" w:eastAsia="STZhongsong" w:hAnsi="Verdana"/>
          <w:lang w:eastAsia="zh-CN"/>
        </w:rPr>
        <w:t>The Parties acknowledge that, except for any information which is exempt from disclosure in accordance with the provisions of the FOIA, the content of this Agreement is not Confidential Information. The Commissioner shall be responsible for determining in its absolute discretion whether any of the content of this Agreement is exempt from disclosure in accordance with the provisions of the FOIA. Notwithstanding any other term of this Agreement, the Supplier hereby gives its consent for the Commissioner to publish this Agreement in its entirety (but with any information which is exempt from disclosure in accordance with the provisions of the FOIA redacted), including from time to time agreed changes to this Agreement, to the general public.</w:t>
      </w:r>
      <w:bookmarkEnd w:id="208"/>
    </w:p>
    <w:p w:rsidR="00D96EDF" w:rsidRPr="006C7521" w:rsidRDefault="00D96EDF" w:rsidP="00461248">
      <w:pPr>
        <w:keepNext/>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209" w:name="_Ref284591848"/>
      <w:r w:rsidRPr="006C7521">
        <w:rPr>
          <w:rFonts w:ascii="Verdana" w:eastAsia="STZhongsong" w:hAnsi="Verdana"/>
          <w:lang w:eastAsia="zh-CN"/>
        </w:rPr>
        <w:t>Except to the extent set out in this clause or where disclosure is expressly permitted elsewhere in this Agreement, the Supplier hereby agrees to:</w:t>
      </w:r>
      <w:bookmarkEnd w:id="209"/>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treat the Confidential Information as confidential and safeguard it accordingly; and</w:t>
      </w:r>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not disclose the Confidential Information to any other person without the owner's prior written consent.</w:t>
      </w:r>
    </w:p>
    <w:p w:rsidR="00D96EDF" w:rsidRPr="006C7521" w:rsidRDefault="00D96EDF" w:rsidP="00461248">
      <w:pPr>
        <w:keepNext/>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210" w:name="_Toc139080306"/>
      <w:r w:rsidRPr="006C7521">
        <w:rPr>
          <w:rFonts w:ascii="Verdana" w:eastAsia="STZhongsong" w:hAnsi="Verdana"/>
          <w:lang w:eastAsia="zh-CN"/>
        </w:rPr>
        <w:t>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_Ref284591848 \r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29.2</w:t>
      </w:r>
      <w:r w:rsidRPr="006C7521">
        <w:rPr>
          <w:rFonts w:ascii="Verdana" w:eastAsia="STZhongsong" w:hAnsi="Verdana"/>
          <w:lang w:eastAsia="zh-CN"/>
        </w:rPr>
        <w:fldChar w:fldCharType="end"/>
      </w:r>
      <w:r w:rsidRPr="006C7521">
        <w:rPr>
          <w:rFonts w:ascii="Verdana" w:eastAsia="STZhongsong" w:hAnsi="Verdana"/>
          <w:lang w:eastAsia="zh-CN"/>
        </w:rPr>
        <w:t xml:space="preserve"> shall not apply to the extent that:</w:t>
      </w:r>
      <w:bookmarkEnd w:id="210"/>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bookmarkStart w:id="211" w:name="_Ref72314566"/>
      <w:bookmarkStart w:id="212" w:name="_Toc139080307"/>
      <w:r w:rsidRPr="006C7521">
        <w:rPr>
          <w:rFonts w:ascii="Verdana" w:eastAsia="STZhongsong" w:hAnsi="Verdana"/>
          <w:lang w:eastAsia="zh-CN"/>
        </w:rPr>
        <w:t>such disclosure is a requirement of Law making the disclosure, including any requirements for disclosure under the FOIA or the Environmental Information Regulations pursuant to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_Ref284592209 \r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28</w:t>
      </w:r>
      <w:r w:rsidRPr="006C7521">
        <w:rPr>
          <w:rFonts w:ascii="Verdana" w:eastAsia="STZhongsong" w:hAnsi="Verdana"/>
          <w:lang w:eastAsia="zh-CN"/>
        </w:rPr>
        <w:fldChar w:fldCharType="end"/>
      </w:r>
      <w:r w:rsidRPr="006C7521">
        <w:rPr>
          <w:rFonts w:ascii="Verdana" w:eastAsia="STZhongsong" w:hAnsi="Verdana"/>
          <w:lang w:eastAsia="zh-CN"/>
        </w:rPr>
        <w:t xml:space="preserve"> (Freedom of Information);</w:t>
      </w:r>
      <w:bookmarkEnd w:id="211"/>
      <w:bookmarkEnd w:id="212"/>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bookmarkStart w:id="213" w:name="_Toc139080308"/>
      <w:r w:rsidRPr="006C7521">
        <w:rPr>
          <w:rFonts w:ascii="Verdana" w:eastAsia="STZhongsong" w:hAnsi="Verdana"/>
          <w:lang w:eastAsia="zh-CN"/>
        </w:rPr>
        <w:t>such information was in the possession of the Supplier making the disclosure without obligation of confidentiality prior to its disclosure by the information owner;</w:t>
      </w:r>
      <w:bookmarkEnd w:id="213"/>
      <w:r w:rsidRPr="006C7521">
        <w:rPr>
          <w:rFonts w:ascii="Verdana" w:eastAsia="STZhongsong" w:hAnsi="Verdana"/>
          <w:lang w:eastAsia="zh-CN"/>
        </w:rPr>
        <w:t xml:space="preserve"> </w:t>
      </w:r>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bookmarkStart w:id="214" w:name="_Toc139080309"/>
      <w:r w:rsidRPr="006C7521">
        <w:rPr>
          <w:rFonts w:ascii="Verdana" w:eastAsia="STZhongsong" w:hAnsi="Verdana"/>
          <w:lang w:eastAsia="zh-CN"/>
        </w:rPr>
        <w:t>such information was obtained from a third party without obligation of confidentiality;</w:t>
      </w:r>
      <w:bookmarkEnd w:id="214"/>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bookmarkStart w:id="215" w:name="_Toc139080310"/>
      <w:r w:rsidRPr="006C7521">
        <w:rPr>
          <w:rFonts w:ascii="Verdana" w:eastAsia="STZhongsong" w:hAnsi="Verdana"/>
          <w:lang w:eastAsia="zh-CN"/>
        </w:rPr>
        <w:t>such information was already in the public domain at the time of disclosure otherwise than by a breach of this Agreement; or</w:t>
      </w:r>
      <w:bookmarkEnd w:id="215"/>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bookmarkStart w:id="216" w:name="_Toc139080311"/>
      <w:r w:rsidRPr="006C7521">
        <w:rPr>
          <w:rFonts w:ascii="Verdana" w:eastAsia="STZhongsong" w:hAnsi="Verdana"/>
          <w:lang w:eastAsia="zh-CN"/>
        </w:rPr>
        <w:t>it is independently developed without access to the Confidential Information</w:t>
      </w:r>
      <w:bookmarkEnd w:id="216"/>
      <w:r w:rsidRPr="006C7521">
        <w:rPr>
          <w:rFonts w:ascii="Verdana" w:eastAsia="STZhongsong" w:hAnsi="Verdana"/>
          <w:lang w:eastAsia="zh-CN"/>
        </w:rPr>
        <w:t>.</w:t>
      </w:r>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6C7521">
        <w:rPr>
          <w:rFonts w:ascii="Verdana" w:eastAsia="STZhongsong" w:hAnsi="Verdana"/>
          <w:lang w:eastAsia="zh-CN"/>
        </w:rPr>
        <w:t>The Supplier may only disclose the Confidential Information to such of the Staff who are directly involved in the provision of the Services and who need to know the information, and shall ensure that such Staff are aware of, acknowledge the importance of, and shall comply with these obligations as to confidentiality.</w:t>
      </w:r>
      <w:bookmarkStart w:id="217" w:name="_Toc139080313"/>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6C7521">
        <w:rPr>
          <w:rFonts w:ascii="Verdana" w:eastAsia="STZhongsong" w:hAnsi="Verdana"/>
          <w:lang w:eastAsia="zh-CN"/>
        </w:rPr>
        <w:t>The Supplier shall not, and shall procure that the Staff do not, use any of the Confidential Information received otherwise than for the purposes of this Agreement.</w:t>
      </w:r>
      <w:bookmarkEnd w:id="217"/>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6C7521">
        <w:rPr>
          <w:rFonts w:ascii="Verdana" w:eastAsia="STZhongsong" w:hAnsi="Verdana"/>
          <w:lang w:eastAsia="zh-CN"/>
        </w:rPr>
        <w:t>At the written request of the Commissioner, the Supplier shall procure that those members of its Staff identified in the Commissioner's notice signs a confidentiality undertaking prior to commencing any work in accordance with this Agreement</w:t>
      </w:r>
      <w:r w:rsidRPr="006C7521">
        <w:rPr>
          <w:rFonts w:ascii="Verdana" w:eastAsia="STZhongsong" w:hAnsi="Verdana"/>
          <w:i/>
          <w:lang w:eastAsia="zh-CN"/>
        </w:rPr>
        <w:t xml:space="preserve">. </w:t>
      </w:r>
      <w:r w:rsidRPr="006C7521">
        <w:rPr>
          <w:rFonts w:ascii="Verdana" w:eastAsia="STZhongsong" w:hAnsi="Verdana"/>
          <w:lang w:eastAsia="zh-CN"/>
        </w:rPr>
        <w:t xml:space="preserve"> </w:t>
      </w:r>
    </w:p>
    <w:p w:rsidR="00D96EDF" w:rsidRPr="006C7521"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218" w:name="_Ref284594245"/>
      <w:bookmarkStart w:id="219" w:name="_Toc341886155"/>
      <w:r w:rsidRPr="006C7521">
        <w:rPr>
          <w:rFonts w:ascii="Verdana" w:eastAsia="STZhongsong" w:hAnsi="Verdana"/>
          <w:b/>
          <w:caps/>
          <w:lang w:eastAsia="zh-CN"/>
        </w:rPr>
        <w:t>Official Secrets Acts 1911 to 1989, Section 182 of the Finance Act 1989</w:t>
      </w:r>
      <w:bookmarkEnd w:id="218"/>
      <w:bookmarkEnd w:id="219"/>
      <w:r w:rsidR="00496FE2">
        <w:rPr>
          <w:rFonts w:ascii="Verdana" w:eastAsia="STZhongsong" w:hAnsi="Verdana"/>
          <w:b/>
          <w:caps/>
          <w:lang w:eastAsia="zh-CN"/>
        </w:rPr>
        <w:t>,CRIMINAL PROCEDURES AND INVESTIGATIONS ACTS 1996</w:t>
      </w:r>
    </w:p>
    <w:p w:rsidR="00D96EDF" w:rsidRPr="006C7521" w:rsidRDefault="00D96EDF" w:rsidP="00461248">
      <w:pPr>
        <w:keepNext/>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6C7521">
        <w:rPr>
          <w:rFonts w:ascii="Verdana" w:eastAsia="STZhongsong" w:hAnsi="Verdana"/>
          <w:lang w:eastAsia="zh-CN"/>
        </w:rPr>
        <w:t>The Supplier shall comply with, and shall ensure that the Staff comply with, the provisions of:</w:t>
      </w:r>
    </w:p>
    <w:p w:rsidR="00496FE2"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the Official Secrets Acts 1911 to 1989;</w:t>
      </w:r>
    </w:p>
    <w:p w:rsidR="00D96EDF" w:rsidRPr="006C7521" w:rsidRDefault="00D67243"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Pr>
          <w:rFonts w:ascii="Verdana" w:eastAsia="STZhongsong" w:hAnsi="Verdana"/>
          <w:lang w:eastAsia="zh-CN"/>
        </w:rPr>
        <w:t>the Criminal Procedures and Investigations Act 1996;</w:t>
      </w:r>
      <w:r w:rsidR="00D96EDF" w:rsidRPr="006C7521">
        <w:rPr>
          <w:rFonts w:ascii="Verdana" w:eastAsia="STZhongsong" w:hAnsi="Verdana"/>
          <w:lang w:eastAsia="zh-CN"/>
        </w:rPr>
        <w:t xml:space="preserve"> and</w:t>
      </w:r>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Section 182 of the Finance Act 1989.</w:t>
      </w:r>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6C7521">
        <w:rPr>
          <w:rFonts w:ascii="Verdana" w:eastAsia="STZhongsong" w:hAnsi="Verdana"/>
          <w:lang w:eastAsia="zh-CN"/>
        </w:rPr>
        <w:t>In the event that the Supplier or the Staff fail to comply with this clause, the Commissioner may terminate this Agreement by giving notice in writing to the Supplier.</w:t>
      </w:r>
    </w:p>
    <w:p w:rsidR="00D96EDF" w:rsidRPr="006C7521" w:rsidRDefault="00D96EDF" w:rsidP="00461248">
      <w:pPr>
        <w:keepNext/>
        <w:numPr>
          <w:ilvl w:val="0"/>
          <w:numId w:val="31"/>
        </w:numPr>
        <w:tabs>
          <w:tab w:val="left" w:pos="3630"/>
        </w:tabs>
        <w:suppressAutoHyphens w:val="0"/>
        <w:adjustRightInd w:val="0"/>
        <w:spacing w:after="240"/>
        <w:ind w:left="0" w:firstLine="0"/>
        <w:jc w:val="both"/>
        <w:rPr>
          <w:rFonts w:ascii="Verdana" w:eastAsia="STZhongsong" w:hAnsi="Verdana"/>
          <w:b/>
          <w:caps/>
          <w:lang w:eastAsia="zh-CN"/>
        </w:rPr>
      </w:pPr>
      <w:bookmarkStart w:id="220" w:name="_Toc341886156"/>
      <w:bookmarkStart w:id="221" w:name="_Ref284595514"/>
      <w:r w:rsidRPr="006C7521">
        <w:rPr>
          <w:rFonts w:ascii="Verdana" w:eastAsia="STZhongsong" w:hAnsi="Verdana"/>
          <w:b/>
          <w:caps/>
          <w:lang w:eastAsia="zh-CN"/>
        </w:rPr>
        <w:t>section G - SUPPLIER and commissioner protection</w:t>
      </w:r>
      <w:bookmarkEnd w:id="220"/>
    </w:p>
    <w:p w:rsidR="00D96EDF" w:rsidRPr="006C7521" w:rsidRDefault="00D96EDF" w:rsidP="00461248">
      <w:pPr>
        <w:keepNext/>
        <w:numPr>
          <w:ilvl w:val="0"/>
          <w:numId w:val="27"/>
        </w:numPr>
        <w:suppressAutoHyphens w:val="0"/>
        <w:adjustRightInd w:val="0"/>
        <w:spacing w:after="240"/>
        <w:jc w:val="both"/>
        <w:outlineLvl w:val="0"/>
        <w:rPr>
          <w:rFonts w:ascii="Verdana" w:eastAsia="STZhongsong" w:hAnsi="Verdana"/>
          <w:b/>
          <w:caps/>
          <w:lang w:eastAsia="zh-CN"/>
        </w:rPr>
      </w:pPr>
      <w:bookmarkStart w:id="222" w:name="_Toc341886157"/>
      <w:bookmarkStart w:id="223" w:name="_Toc139080329"/>
      <w:r w:rsidRPr="006C7521">
        <w:rPr>
          <w:rFonts w:ascii="Verdana" w:eastAsia="STZhongsong" w:hAnsi="Verdana"/>
          <w:b/>
          <w:caps/>
          <w:lang w:eastAsia="zh-CN"/>
        </w:rPr>
        <w:t>Suppliers Obligations</w:t>
      </w:r>
      <w:bookmarkEnd w:id="222"/>
    </w:p>
    <w:p w:rsidR="00D96EDF" w:rsidRPr="006C7521" w:rsidRDefault="00D96EDF" w:rsidP="00461248">
      <w:pPr>
        <w:keepNext/>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6C7521">
        <w:rPr>
          <w:rFonts w:ascii="Verdana" w:eastAsia="STZhongsong" w:hAnsi="Verdana"/>
          <w:lang w:eastAsia="zh-CN"/>
        </w:rPr>
        <w:t>The Supplier shall:</w:t>
      </w:r>
      <w:bookmarkEnd w:id="223"/>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bookmarkStart w:id="224" w:name="_Toc139080330"/>
      <w:r w:rsidRPr="006C7521">
        <w:rPr>
          <w:rFonts w:ascii="Verdana" w:eastAsia="STZhongsong" w:hAnsi="Verdana"/>
          <w:lang w:eastAsia="zh-CN"/>
        </w:rPr>
        <w:t>at all times allocate sufficient resources to provide the Services in accordance with the terms of this Agreement;</w:t>
      </w:r>
      <w:bookmarkEnd w:id="224"/>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bookmarkStart w:id="225" w:name="_Toc139080331"/>
      <w:r w:rsidRPr="006C7521">
        <w:rPr>
          <w:rFonts w:ascii="Verdana" w:eastAsia="STZhongsong" w:hAnsi="Verdana"/>
          <w:lang w:eastAsia="zh-CN"/>
        </w:rPr>
        <w:t>subject to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_Ref286417121 \r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34</w:t>
      </w:r>
      <w:r w:rsidRPr="006C7521">
        <w:rPr>
          <w:rFonts w:ascii="Verdana" w:eastAsia="STZhongsong" w:hAnsi="Verdana"/>
          <w:lang w:eastAsia="zh-CN"/>
        </w:rPr>
        <w:fldChar w:fldCharType="end"/>
      </w:r>
      <w:r w:rsidRPr="006C7521">
        <w:rPr>
          <w:rFonts w:ascii="Verdana" w:eastAsia="STZhongsong" w:hAnsi="Verdana"/>
          <w:lang w:eastAsia="zh-CN"/>
        </w:rPr>
        <w:t xml:space="preserve"> (Change in Law) obtain, and maintain throughout the Term, all the consents, licences and permissions (statutory, regulatory contractual or otherwise) it may require and which are necessary to enable the provision of the Services;</w:t>
      </w:r>
      <w:bookmarkEnd w:id="225"/>
      <w:r w:rsidRPr="006C7521">
        <w:rPr>
          <w:rFonts w:ascii="Verdana" w:eastAsia="STZhongsong" w:hAnsi="Verdana"/>
          <w:lang w:eastAsia="zh-CN"/>
        </w:rPr>
        <w:t xml:space="preserve"> </w:t>
      </w:r>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bookmarkStart w:id="226" w:name="_Toc139080332"/>
      <w:r w:rsidRPr="006C7521">
        <w:rPr>
          <w:rFonts w:ascii="Verdana" w:eastAsia="STZhongsong" w:hAnsi="Verdana"/>
          <w:lang w:eastAsia="zh-CN"/>
        </w:rPr>
        <w:t>provide to the Commissioner's other suppliers as are notified to the Supplier  periodically such reasonable co-operation, information (including any documentation), advice and assistance in connection with the Services to enable any such person to create and maintain technical or organisational interfaces with the Services and, on the ending of this Agreement for any reason, to enable the timely transition of the Services (or any of them) to any Replacement Supplier; and</w:t>
      </w:r>
      <w:bookmarkEnd w:id="226"/>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bookmarkStart w:id="227" w:name="_Toc139080333"/>
      <w:r w:rsidRPr="006C7521">
        <w:rPr>
          <w:rFonts w:ascii="Verdana" w:eastAsia="STZhongsong" w:hAnsi="Verdana"/>
          <w:lang w:eastAsia="zh-CN"/>
        </w:rPr>
        <w:t>provide the Commissioner with such assistance as the Commissioner may reasonably require during the Term in respect of the supply of the Services.</w:t>
      </w:r>
      <w:bookmarkEnd w:id="227"/>
    </w:p>
    <w:p w:rsidR="00D96EDF" w:rsidRPr="006C7521"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228" w:name="_Toc341886158"/>
      <w:r w:rsidRPr="006C7521">
        <w:rPr>
          <w:rFonts w:ascii="Verdana" w:eastAsia="STZhongsong" w:hAnsi="Verdana"/>
          <w:b/>
          <w:caps/>
          <w:lang w:eastAsia="zh-CN"/>
        </w:rPr>
        <w:t>Warranties and Representations</w:t>
      </w:r>
      <w:bookmarkEnd w:id="221"/>
      <w:bookmarkEnd w:id="228"/>
      <w:r w:rsidRPr="006C7521">
        <w:rPr>
          <w:rFonts w:ascii="Verdana" w:eastAsia="STZhongsong" w:hAnsi="Verdana"/>
          <w:b/>
          <w:caps/>
          <w:lang w:eastAsia="zh-CN"/>
        </w:rPr>
        <w:t xml:space="preserve"> </w:t>
      </w:r>
    </w:p>
    <w:p w:rsidR="00D96EDF" w:rsidRPr="006C7521" w:rsidRDefault="00D96EDF" w:rsidP="00461248">
      <w:pPr>
        <w:keepNext/>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6C7521">
        <w:rPr>
          <w:rFonts w:ascii="Verdana" w:eastAsia="STZhongsong" w:hAnsi="Verdana"/>
          <w:lang w:eastAsia="zh-CN"/>
        </w:rPr>
        <w:t>The Supplier warrants, represents and undertakes that:</w:t>
      </w:r>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it has full capacity and authority and all necessary consents (including where its procedures so require, the consent of its parent company) to enter into and perform its obligations under this Agreement</w:t>
      </w:r>
      <w:r w:rsidR="007A07D8">
        <w:rPr>
          <w:rFonts w:ascii="Verdana" w:eastAsia="STZhongsong" w:hAnsi="Verdana"/>
          <w:lang w:eastAsia="zh-CN"/>
        </w:rPr>
        <w:t xml:space="preserve"> and any Order</w:t>
      </w:r>
      <w:r w:rsidRPr="006C7521">
        <w:rPr>
          <w:rFonts w:ascii="Verdana" w:eastAsia="STZhongsong" w:hAnsi="Verdana"/>
          <w:lang w:eastAsia="zh-CN"/>
        </w:rPr>
        <w:t xml:space="preserve">;  </w:t>
      </w:r>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this Agreement is executed by a duly authorised representative of the Supplier;</w:t>
      </w:r>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in entering into this Agreement it has not committed any Fraud;</w:t>
      </w:r>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no claim is being asserted and no litigation, arbitration or administrative proceeding is presently in progress or, to the best of its knowledge and belief, pending or threatened against it or any of its assets which will or might have a material adverse effect on its ability to perform its obligations under this Agreement;</w:t>
      </w:r>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it is not subject to any contractual obligation, compliance with which is likely to have a material adverse effect on its ability to perform its obligations under this Agreement</w:t>
      </w:r>
      <w:r w:rsidR="007A07D8">
        <w:rPr>
          <w:rFonts w:ascii="Verdana" w:eastAsia="STZhongsong" w:hAnsi="Verdana"/>
          <w:lang w:eastAsia="zh-CN"/>
        </w:rPr>
        <w:t xml:space="preserve"> or any Order</w:t>
      </w:r>
      <w:r w:rsidRPr="006C7521">
        <w:rPr>
          <w:rFonts w:ascii="Verdana" w:eastAsia="STZhongsong" w:hAnsi="Verdana"/>
          <w:lang w:eastAsia="zh-CN"/>
        </w:rPr>
        <w:t>;</w:t>
      </w:r>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it owns, has obtained or is able to obtain, valid licences for all Intellectual Property Rights that are necessary for the performance of its obligations under this Agreement;</w:t>
      </w:r>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bookmarkStart w:id="229" w:name="_Toc139080351"/>
      <w:r w:rsidRPr="006C7521">
        <w:rPr>
          <w:rFonts w:ascii="Verdana" w:eastAsia="STZhongsong" w:hAnsi="Verdana"/>
          <w:lang w:eastAsia="zh-CN"/>
        </w:rPr>
        <w:t>all Staff used to provide the Services will be vetted in accordance with Good Industry Practice and the Staff Vetting Procedures;</w:t>
      </w:r>
      <w:bookmarkEnd w:id="229"/>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bookmarkStart w:id="230" w:name="_Toc139080353"/>
      <w:r w:rsidRPr="006C7521">
        <w:rPr>
          <w:rFonts w:ascii="Verdana" w:eastAsia="STZhongsong" w:hAnsi="Verdana"/>
          <w:lang w:eastAsia="zh-CN"/>
        </w:rPr>
        <w:t>it has and will continue to hold all necessary regulatory approvals (if any) from the Regulatory Bodies necessary to perform the Supplier's obligations under this Agreement;</w:t>
      </w:r>
      <w:bookmarkEnd w:id="230"/>
      <w:r w:rsidRPr="006C7521">
        <w:rPr>
          <w:rFonts w:ascii="Verdana" w:eastAsia="STZhongsong" w:hAnsi="Verdana"/>
          <w:lang w:eastAsia="zh-CN"/>
        </w:rPr>
        <w:t xml:space="preserve"> and</w:t>
      </w:r>
    </w:p>
    <w:p w:rsidR="007A07D8"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it has not done or omitted to do anything which could have a material adverse effect on its assets, financial condition or position as an on-going business concern or its ability to fulfil its obligations under this Agreement</w:t>
      </w:r>
    </w:p>
    <w:p w:rsidR="00D96EDF" w:rsidRPr="006C7521" w:rsidRDefault="007A07D8" w:rsidP="006C7521">
      <w:pPr>
        <w:numPr>
          <w:ilvl w:val="1"/>
          <w:numId w:val="27"/>
        </w:numPr>
        <w:tabs>
          <w:tab w:val="num" w:pos="2160"/>
          <w:tab w:val="left" w:pos="3630"/>
        </w:tabs>
        <w:suppressAutoHyphens w:val="0"/>
        <w:adjustRightInd w:val="0"/>
        <w:spacing w:after="240"/>
        <w:jc w:val="both"/>
        <w:outlineLvl w:val="2"/>
        <w:rPr>
          <w:rFonts w:ascii="Verdana" w:eastAsia="STZhongsong" w:hAnsi="Verdana"/>
          <w:lang w:eastAsia="zh-CN"/>
        </w:rPr>
      </w:pPr>
      <w:r>
        <w:rPr>
          <w:rFonts w:ascii="Verdana" w:eastAsia="STZhongsong" w:hAnsi="Verdana"/>
          <w:lang w:eastAsia="zh-CN"/>
        </w:rPr>
        <w:t>Each time and order is entered into, the warranties, representations and undertakings in this clause 3</w:t>
      </w:r>
      <w:r w:rsidR="00F6086E">
        <w:rPr>
          <w:rFonts w:ascii="Verdana" w:eastAsia="STZhongsong" w:hAnsi="Verdana"/>
          <w:lang w:eastAsia="zh-CN"/>
        </w:rPr>
        <w:t>2</w:t>
      </w:r>
      <w:r>
        <w:rPr>
          <w:rFonts w:ascii="Verdana" w:eastAsia="STZhongsong" w:hAnsi="Verdana"/>
          <w:lang w:eastAsia="zh-CN"/>
        </w:rPr>
        <w:t xml:space="preserve"> shall be deemed to be repeated by the Supplier with reference to the circumstances existing at the time they are deemed to be repeated. </w:t>
      </w:r>
    </w:p>
    <w:p w:rsidR="00D96EDF" w:rsidRPr="006C7521"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231" w:name="_Toc341886159"/>
      <w:r w:rsidRPr="006C7521">
        <w:rPr>
          <w:rFonts w:ascii="Verdana" w:eastAsia="STZhongsong" w:hAnsi="Verdana"/>
          <w:b/>
          <w:caps/>
          <w:lang w:eastAsia="zh-CN"/>
        </w:rPr>
        <w:t>Mistakes in Information</w:t>
      </w:r>
      <w:bookmarkEnd w:id="231"/>
    </w:p>
    <w:p w:rsidR="00D96EDF" w:rsidRPr="006C7521" w:rsidRDefault="00D96EDF" w:rsidP="00D96EDF">
      <w:pPr>
        <w:tabs>
          <w:tab w:val="left" w:pos="3630"/>
        </w:tabs>
        <w:suppressAutoHyphens w:val="0"/>
        <w:adjustRightInd w:val="0"/>
        <w:spacing w:after="240"/>
        <w:ind w:left="720"/>
        <w:jc w:val="both"/>
        <w:rPr>
          <w:rFonts w:ascii="Verdana" w:eastAsia="STZhongsong" w:hAnsi="Verdana"/>
          <w:lang w:eastAsia="zh-CN"/>
        </w:rPr>
      </w:pPr>
      <w:r w:rsidRPr="006C7521">
        <w:rPr>
          <w:rFonts w:ascii="Verdana" w:eastAsia="STZhongsong" w:hAnsi="Verdana"/>
          <w:lang w:eastAsia="zh-CN"/>
        </w:rPr>
        <w:t xml:space="preserve">The Supplier shall be responsible for the accuracy of all drawings, documentation and information supplied to the Commissioner by the Supplier in connection with the supply of the Services and shall pay the Commissioner any extra costs occasioned by any discrepancies, errors or omissions therein. </w:t>
      </w:r>
    </w:p>
    <w:p w:rsidR="00D96EDF" w:rsidRPr="006C7521" w:rsidRDefault="00D96EDF" w:rsidP="00461248">
      <w:pPr>
        <w:keepNext/>
        <w:numPr>
          <w:ilvl w:val="0"/>
          <w:numId w:val="31"/>
        </w:numPr>
        <w:tabs>
          <w:tab w:val="left" w:pos="3630"/>
        </w:tabs>
        <w:suppressAutoHyphens w:val="0"/>
        <w:adjustRightInd w:val="0"/>
        <w:spacing w:after="240"/>
        <w:ind w:left="0" w:firstLine="0"/>
        <w:jc w:val="both"/>
        <w:rPr>
          <w:rFonts w:ascii="Verdana" w:eastAsia="STZhongsong" w:hAnsi="Verdana"/>
          <w:b/>
          <w:caps/>
          <w:lang w:eastAsia="zh-CN"/>
        </w:rPr>
      </w:pPr>
      <w:bookmarkStart w:id="232" w:name="_Toc341886160"/>
      <w:r w:rsidRPr="006C7521">
        <w:rPr>
          <w:rFonts w:ascii="Verdana" w:eastAsia="STZhongsong" w:hAnsi="Verdana"/>
          <w:b/>
          <w:caps/>
          <w:lang w:eastAsia="zh-CN"/>
        </w:rPr>
        <w:t>section h - risk protection</w:t>
      </w:r>
      <w:bookmarkEnd w:id="232"/>
    </w:p>
    <w:p w:rsidR="00D96EDF" w:rsidRPr="006C7521"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233" w:name="_Ref286417121"/>
      <w:bookmarkStart w:id="234" w:name="_Toc341886161"/>
      <w:r w:rsidRPr="006C7521">
        <w:rPr>
          <w:rFonts w:ascii="Verdana" w:eastAsia="STZhongsong" w:hAnsi="Verdana"/>
          <w:b/>
          <w:caps/>
          <w:lang w:eastAsia="zh-CN"/>
        </w:rPr>
        <w:t>Change IN LAW</w:t>
      </w:r>
      <w:bookmarkEnd w:id="233"/>
      <w:bookmarkEnd w:id="234"/>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6C7521">
        <w:rPr>
          <w:rFonts w:ascii="Verdana" w:eastAsia="STZhongsong" w:hAnsi="Verdana"/>
          <w:lang w:eastAsia="zh-CN"/>
        </w:rPr>
        <w:t>The Supplier shall bear the cost of ensuring that the Services shall comply with all applicable statutes, enactments, orders, regulations or other similar instruments and any amendments thereto, except where any such amendment could not reasonably have been foreseen by the Supplier at the Commencement Date.</w:t>
      </w:r>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6C7521">
        <w:rPr>
          <w:rFonts w:ascii="Verdana" w:eastAsia="STZhongsong" w:hAnsi="Verdana"/>
          <w:lang w:eastAsia="zh-CN"/>
        </w:rPr>
        <w:t>Where such reasonably unforeseeable amendments are necessary, the Commissioner and the Supplier shall use all reasonable endeavours to agree upon reasonable adjustments to the Contract Price as may be necessary to compensate the Supplier for such additional costs as are both reasonably and necessarily incurred by the Supplier in accommodating such amendments.</w:t>
      </w:r>
    </w:p>
    <w:p w:rsidR="00D96EDF" w:rsidRPr="006C7521"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235" w:name="_Ref285574968"/>
      <w:bookmarkStart w:id="236" w:name="_Toc341886162"/>
      <w:r w:rsidRPr="006C7521">
        <w:rPr>
          <w:rFonts w:ascii="Verdana" w:eastAsia="STZhongsong" w:hAnsi="Verdana"/>
          <w:b/>
          <w:caps/>
          <w:lang w:eastAsia="zh-CN"/>
        </w:rPr>
        <w:t>security</w:t>
      </w:r>
      <w:bookmarkEnd w:id="235"/>
      <w:bookmarkEnd w:id="236"/>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6C7521">
        <w:rPr>
          <w:rFonts w:ascii="Verdana" w:eastAsia="STZhongsong" w:hAnsi="Verdana"/>
          <w:lang w:eastAsia="zh-CN"/>
        </w:rPr>
        <w:t xml:space="preserve">The Commissioner shall be responsible for maintaining the security of the Premises in accordance with its standard security requirements. The Supplier shall comply with, and shall procure the compliance of the Staff with, all security requirements of the Commissioner whilst on the Premises. </w:t>
      </w:r>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237" w:name="_Toc139080380"/>
      <w:bookmarkStart w:id="238" w:name="_Ref308096563"/>
      <w:bookmarkStart w:id="239" w:name="_Ref308422434"/>
      <w:r w:rsidRPr="006C7521">
        <w:rPr>
          <w:rFonts w:ascii="Verdana" w:eastAsia="STZhongsong" w:hAnsi="Verdana"/>
          <w:lang w:eastAsia="zh-CN"/>
        </w:rPr>
        <w:t>The Supplier shall comply, and shall procure the compliance of the Staff, with any security policy and/or manual made known to the Supplier from time to time.</w:t>
      </w:r>
      <w:bookmarkEnd w:id="237"/>
      <w:bookmarkEnd w:id="238"/>
      <w:bookmarkEnd w:id="239"/>
      <w:r w:rsidRPr="006C7521">
        <w:rPr>
          <w:rFonts w:ascii="Verdana" w:eastAsia="STZhongsong" w:hAnsi="Verdana"/>
          <w:lang w:eastAsia="zh-CN"/>
        </w:rPr>
        <w:t xml:space="preserve"> </w:t>
      </w:r>
      <w:r w:rsidR="007A07D8">
        <w:rPr>
          <w:rFonts w:ascii="Verdana" w:eastAsia="STZhongsong" w:hAnsi="Verdana"/>
          <w:lang w:eastAsia="zh-CN"/>
        </w:rPr>
        <w:t>[see Schedule 2]</w:t>
      </w:r>
    </w:p>
    <w:p w:rsidR="00D96EDF" w:rsidRPr="006C7521"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240" w:name="_Ref286661269"/>
      <w:bookmarkStart w:id="241" w:name="_Toc341886163"/>
      <w:r w:rsidRPr="006C7521">
        <w:rPr>
          <w:rFonts w:ascii="Verdana" w:eastAsia="STZhongsong" w:hAnsi="Verdana"/>
          <w:b/>
          <w:caps/>
          <w:lang w:eastAsia="zh-CN"/>
        </w:rPr>
        <w:t>Force Majeure</w:t>
      </w:r>
      <w:bookmarkEnd w:id="240"/>
      <w:bookmarkEnd w:id="241"/>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242" w:name="_Ref284594790"/>
      <w:r w:rsidRPr="006C7521">
        <w:rPr>
          <w:rFonts w:ascii="Verdana" w:eastAsia="STZhongsong" w:hAnsi="Verdana"/>
          <w:lang w:eastAsia="zh-CN"/>
        </w:rPr>
        <w:t>Neither Party shall be liable to the other Party for any delay in performing, or failure to perform, its obligations under this Agreement (other than a payment of money) to the extent that such delay or failure is a result of Force Majeure.  Notwithstanding the foregoing, each Party shall use all reasonable endeavours to continue to perform its obligations under this Agreement for the duration of such Force Majeure.  However, if such Force Majeure prevents either Party from performing its material obligations under this Agreement for a period in excess of six (6) Months, the Party not suffering from Force Majeure may terminate this Agreement with immediate effect by notice in writing.</w:t>
      </w:r>
      <w:bookmarkEnd w:id="242"/>
      <w:r w:rsidRPr="006C7521">
        <w:rPr>
          <w:rFonts w:ascii="Verdana" w:eastAsia="STZhongsong" w:hAnsi="Verdana"/>
          <w:lang w:eastAsia="zh-CN"/>
        </w:rPr>
        <w:t xml:space="preserve"> </w:t>
      </w:r>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6C7521">
        <w:rPr>
          <w:rFonts w:ascii="Verdana" w:eastAsia="STZhongsong" w:hAnsi="Verdana"/>
          <w:lang w:eastAsia="zh-CN"/>
        </w:rPr>
        <w:t>Any failure or delay by the Supplier in performing its obligations under this Agreement which results from any failure or delay by an agent, sub-contractor or supplier shall be regarded as due to Force Majeure only if that agent, sub-contractor or supplier is itself impeded by Force Majeure from complying with an obligation to the Supplier.</w:t>
      </w:r>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243" w:name="_Toc139080403"/>
      <w:r w:rsidRPr="006C7521">
        <w:rPr>
          <w:rFonts w:ascii="Verdana" w:eastAsia="STZhongsong" w:hAnsi="Verdana"/>
          <w:lang w:eastAsia="zh-CN"/>
        </w:rPr>
        <w:t>A Party cannot claim relief in respect of Force Majeure pursuant to this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_Ref286661269 \r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36</w:t>
      </w:r>
      <w:r w:rsidRPr="006C7521">
        <w:rPr>
          <w:rFonts w:ascii="Verdana" w:eastAsia="STZhongsong" w:hAnsi="Verdana"/>
          <w:lang w:eastAsia="zh-CN"/>
        </w:rPr>
        <w:fldChar w:fldCharType="end"/>
      </w:r>
      <w:r w:rsidRPr="006C7521">
        <w:rPr>
          <w:rFonts w:ascii="Verdana" w:eastAsia="STZhongsong" w:hAnsi="Verdana"/>
          <w:lang w:eastAsia="zh-CN"/>
        </w:rPr>
        <w:t xml:space="preserve"> (Force Majeure) where the Force Majeure in question is attributable to its wilful act, neglect or failure to take reasonable precautions against the relevant Force Majeure.</w:t>
      </w:r>
      <w:bookmarkEnd w:id="243"/>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6C7521">
        <w:rPr>
          <w:rFonts w:ascii="Verdana" w:eastAsia="STZhongsong" w:hAnsi="Verdana"/>
          <w:lang w:eastAsia="zh-CN"/>
        </w:rPr>
        <w:t>If either Party becomes aware of Force Majeure which gives rise to, or is likely to give rise to, any failure or delay on its part as described in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_Ref284594790 \w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36.1</w:t>
      </w:r>
      <w:r w:rsidRPr="006C7521">
        <w:rPr>
          <w:rFonts w:ascii="Verdana" w:eastAsia="STZhongsong" w:hAnsi="Verdana"/>
          <w:lang w:eastAsia="zh-CN"/>
        </w:rPr>
        <w:fldChar w:fldCharType="end"/>
      </w:r>
      <w:r w:rsidRPr="006C7521">
        <w:rPr>
          <w:rFonts w:ascii="Verdana" w:eastAsia="STZhongsong" w:hAnsi="Verdana"/>
          <w:lang w:eastAsia="zh-CN"/>
        </w:rPr>
        <w:t xml:space="preserve"> it shall immediately notify the other by the most expeditious method then available and shall inform the other of the period for which it is estimated that such failure or delay shall continue.</w:t>
      </w:r>
    </w:p>
    <w:p w:rsidR="00D96EDF" w:rsidRPr="006C7521"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244" w:name="_Environmental_Requirements"/>
      <w:bookmarkStart w:id="245" w:name="_Ref284939644"/>
      <w:bookmarkStart w:id="246" w:name="_Ref288496110"/>
      <w:bookmarkStart w:id="247" w:name="_Toc341886164"/>
      <w:bookmarkEnd w:id="244"/>
      <w:r w:rsidRPr="006C7521">
        <w:rPr>
          <w:rFonts w:ascii="Verdana" w:eastAsia="STZhongsong" w:hAnsi="Verdana"/>
          <w:b/>
          <w:caps/>
          <w:lang w:eastAsia="zh-CN"/>
        </w:rPr>
        <w:t>Environmental Requirements</w:t>
      </w:r>
      <w:bookmarkEnd w:id="245"/>
      <w:bookmarkEnd w:id="246"/>
      <w:bookmarkEnd w:id="247"/>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i/>
          <w:lang w:eastAsia="zh-CN"/>
        </w:rPr>
      </w:pPr>
      <w:r w:rsidRPr="006C7521">
        <w:rPr>
          <w:rFonts w:ascii="Verdana" w:eastAsia="STZhongsong" w:hAnsi="Verdana"/>
          <w:lang w:eastAsia="zh-CN"/>
        </w:rPr>
        <w:t xml:space="preserve">The Supplier shall comply in all material respects with all applicable environmental Laws in force from time to time in relation to the Services.  Without prejudice to the generality of the foregoing, the Supplier shall: </w:t>
      </w:r>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b/>
          <w:i/>
          <w:lang w:eastAsia="zh-CN"/>
        </w:rPr>
      </w:pPr>
      <w:r w:rsidRPr="006C7521">
        <w:rPr>
          <w:rFonts w:ascii="Verdana" w:eastAsia="STZhongsong" w:hAnsi="Verdana"/>
          <w:lang w:eastAsia="zh-CN"/>
        </w:rPr>
        <w:t xml:space="preserve">when working on the Premises, perform its obligations under this Agreement in accordance with the Commissioner's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 and </w:t>
      </w:r>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b/>
          <w:i/>
          <w:lang w:eastAsia="zh-CN"/>
        </w:rPr>
      </w:pPr>
      <w:r w:rsidRPr="006C7521">
        <w:rPr>
          <w:rFonts w:ascii="Verdana" w:eastAsia="STZhongsong" w:hAnsi="Verdana"/>
          <w:lang w:eastAsia="zh-CN"/>
        </w:rPr>
        <w:t>promptly provide all such information regarding the environmental impact of the Services as may be reasonably requested by the Commissioner.</w:t>
      </w:r>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6C7521">
        <w:rPr>
          <w:rFonts w:ascii="Verdana" w:eastAsia="STZhongsong" w:hAnsi="Verdana"/>
          <w:lang w:eastAsia="zh-CN"/>
        </w:rPr>
        <w:t>The Supplier shall meet all reasonable requests by the Commissioner for information evidencing compliance with the provisions of this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_Ref288496110 \r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37</w:t>
      </w:r>
      <w:r w:rsidRPr="006C7521">
        <w:rPr>
          <w:rFonts w:ascii="Verdana" w:eastAsia="STZhongsong" w:hAnsi="Verdana"/>
          <w:lang w:eastAsia="zh-CN"/>
        </w:rPr>
        <w:fldChar w:fldCharType="end"/>
      </w:r>
      <w:r w:rsidRPr="006C7521">
        <w:rPr>
          <w:rFonts w:ascii="Verdana" w:eastAsia="STZhongsong" w:hAnsi="Verdana"/>
          <w:lang w:eastAsia="zh-CN"/>
        </w:rPr>
        <w:t xml:space="preserve"> (Environmental Requirements) by the Supplier.</w:t>
      </w:r>
    </w:p>
    <w:p w:rsidR="00D96EDF" w:rsidRPr="006C7521" w:rsidRDefault="00D96EDF" w:rsidP="00461248">
      <w:pPr>
        <w:keepNext/>
        <w:numPr>
          <w:ilvl w:val="0"/>
          <w:numId w:val="31"/>
        </w:numPr>
        <w:tabs>
          <w:tab w:val="left" w:pos="3630"/>
        </w:tabs>
        <w:suppressAutoHyphens w:val="0"/>
        <w:adjustRightInd w:val="0"/>
        <w:spacing w:after="240"/>
        <w:ind w:left="0" w:firstLine="0"/>
        <w:jc w:val="both"/>
        <w:rPr>
          <w:rFonts w:ascii="Verdana" w:eastAsia="STZhongsong" w:hAnsi="Verdana"/>
          <w:b/>
          <w:caps/>
          <w:lang w:eastAsia="zh-CN"/>
        </w:rPr>
      </w:pPr>
      <w:bookmarkStart w:id="248" w:name="_Toc341886165"/>
      <w:r w:rsidRPr="006C7521">
        <w:rPr>
          <w:rFonts w:ascii="Verdana" w:eastAsia="STZhongsong" w:hAnsi="Verdana"/>
          <w:b/>
          <w:caps/>
          <w:lang w:eastAsia="zh-CN"/>
        </w:rPr>
        <w:t>section i - indemnities, liabilities and insurance</w:t>
      </w:r>
      <w:bookmarkEnd w:id="248"/>
    </w:p>
    <w:p w:rsidR="00D96EDF" w:rsidRPr="006C7521"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249" w:name="_Ref286668543"/>
      <w:bookmarkStart w:id="250" w:name="_Toc341886166"/>
      <w:bookmarkStart w:id="251" w:name="_Ref284593789"/>
      <w:bookmarkStart w:id="252" w:name="_Ref285462500"/>
      <w:r w:rsidRPr="006C7521">
        <w:rPr>
          <w:rFonts w:ascii="Verdana" w:eastAsia="STZhongsong" w:hAnsi="Verdana"/>
          <w:b/>
          <w:caps/>
          <w:lang w:eastAsia="zh-CN"/>
        </w:rPr>
        <w:t>indemnities</w:t>
      </w:r>
      <w:bookmarkEnd w:id="249"/>
      <w:bookmarkEnd w:id="250"/>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253" w:name="_Ref286067181"/>
      <w:r w:rsidRPr="006C7521">
        <w:rPr>
          <w:rFonts w:ascii="Verdana" w:eastAsia="STZhongsong" w:hAnsi="Verdana"/>
          <w:lang w:eastAsia="zh-CN"/>
        </w:rPr>
        <w:t>Subject to clauses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_Ref284593561 \w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39.2</w:t>
      </w:r>
      <w:r w:rsidRPr="006C7521">
        <w:rPr>
          <w:rFonts w:ascii="Verdana" w:eastAsia="STZhongsong" w:hAnsi="Verdana"/>
          <w:lang w:eastAsia="zh-CN"/>
        </w:rPr>
        <w:fldChar w:fldCharType="end"/>
      </w:r>
      <w:r w:rsidRPr="006C7521">
        <w:rPr>
          <w:rFonts w:ascii="Verdana" w:eastAsia="STZhongsong" w:hAnsi="Verdana"/>
          <w:lang w:eastAsia="zh-CN"/>
        </w:rPr>
        <w:t xml:space="preserve"> and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_Ref314493414 \r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39.3</w:t>
      </w:r>
      <w:r w:rsidRPr="006C7521">
        <w:rPr>
          <w:rFonts w:ascii="Verdana" w:eastAsia="STZhongsong" w:hAnsi="Verdana"/>
          <w:lang w:eastAsia="zh-CN"/>
        </w:rPr>
        <w:fldChar w:fldCharType="end"/>
      </w:r>
      <w:r w:rsidRPr="006C7521">
        <w:rPr>
          <w:rFonts w:ascii="Verdana" w:eastAsia="STZhongsong" w:hAnsi="Verdana"/>
          <w:lang w:eastAsia="zh-CN"/>
        </w:rPr>
        <w:t>, the Supplier shall indemnify the Commissioner and keep the Commissioner indemnified fully against all Losses (including legal fees) which may arise out of, or in consequence of, any IPR Claim, the supply, installation and/or commissioning of the Services or the performance or non-performance by the Supplier of its obligations under this Agreement or the presence of the Supplier or any Staff on the Premises, including in respect of any death or personal injury, loss of or damage to property, financial loss arising from any advice given or omitted to be given by the Supplier, or any other loss which is caused directly or indirectly by any act or omission of the Supplier.</w:t>
      </w:r>
      <w:bookmarkEnd w:id="251"/>
      <w:bookmarkEnd w:id="252"/>
      <w:bookmarkEnd w:id="253"/>
      <w:r w:rsidRPr="006C7521">
        <w:rPr>
          <w:rFonts w:ascii="Verdana" w:eastAsia="STZhongsong" w:hAnsi="Verdana"/>
          <w:lang w:eastAsia="zh-CN"/>
        </w:rPr>
        <w:t xml:space="preserve">  </w:t>
      </w:r>
    </w:p>
    <w:p w:rsidR="00D96EDF" w:rsidRPr="006C7521"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254" w:name="_Ref284594139"/>
      <w:bookmarkStart w:id="255" w:name="_Toc341886167"/>
      <w:r w:rsidRPr="006C7521">
        <w:rPr>
          <w:rFonts w:ascii="Verdana" w:eastAsia="STZhongsong" w:hAnsi="Verdana"/>
          <w:b/>
          <w:caps/>
          <w:lang w:eastAsia="zh-CN"/>
        </w:rPr>
        <w:t>LIMITATIONS of LIABILITY</w:t>
      </w:r>
      <w:bookmarkEnd w:id="254"/>
      <w:bookmarkEnd w:id="255"/>
    </w:p>
    <w:p w:rsidR="00D96EDF" w:rsidRPr="006C7521" w:rsidRDefault="00D96EDF" w:rsidP="00461248">
      <w:pPr>
        <w:keepNext/>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256" w:name="_Ref284593585"/>
      <w:r w:rsidRPr="006C7521">
        <w:rPr>
          <w:rFonts w:ascii="Verdana" w:eastAsia="STZhongsong" w:hAnsi="Verdana"/>
          <w:lang w:eastAsia="zh-CN"/>
        </w:rPr>
        <w:t>Neither Party excludes or limits liability to the other Party for:</w:t>
      </w:r>
      <w:bookmarkEnd w:id="256"/>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death or personal injury caused by its negligence or that of its employees, agents or sub-contractors (as applicable); or</w:t>
      </w:r>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Fraud or fraudulent misrepresentation by it or its employees; or</w:t>
      </w:r>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any breach of any obligations as to title implied by Section 2 of the Supply of Goods and Services Act 1982.</w:t>
      </w:r>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257" w:name="_Ref284593561"/>
      <w:r w:rsidRPr="006C7521">
        <w:rPr>
          <w:rFonts w:ascii="Verdana" w:eastAsia="STZhongsong" w:hAnsi="Verdana"/>
          <w:lang w:eastAsia="zh-CN"/>
        </w:rPr>
        <w:t>The Supplier shall not be responsible for any injury, loss, damage, cost or expense if and to the extent that it is caused by the negligence or wilful misconduct of the Commissioner or by breach by the Commissioner of its obligations under this Agreement.</w:t>
      </w:r>
      <w:bookmarkEnd w:id="257"/>
      <w:r w:rsidRPr="006C7521">
        <w:rPr>
          <w:rFonts w:ascii="Verdana" w:eastAsia="STZhongsong" w:hAnsi="Verdana"/>
          <w:lang w:eastAsia="zh-CN"/>
        </w:rPr>
        <w:t xml:space="preserve">  </w:t>
      </w:r>
    </w:p>
    <w:p w:rsidR="00D96EDF" w:rsidRPr="006C7521" w:rsidRDefault="00D96EDF" w:rsidP="00461248">
      <w:pPr>
        <w:keepNext/>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258" w:name="_Ref284593562"/>
      <w:bookmarkStart w:id="259" w:name="_Ref314493414"/>
      <w:r w:rsidRPr="006C7521">
        <w:rPr>
          <w:rFonts w:ascii="Verdana" w:eastAsia="STZhongsong" w:hAnsi="Verdana"/>
          <w:lang w:eastAsia="zh-CN"/>
        </w:rPr>
        <w:t>Subject always to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_Ref284593585 \w \h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39.1</w:t>
      </w:r>
      <w:r w:rsidRPr="006C7521">
        <w:rPr>
          <w:rFonts w:ascii="Verdana" w:eastAsia="STZhongsong" w:hAnsi="Verdana"/>
          <w:lang w:eastAsia="zh-CN"/>
        </w:rPr>
        <w:fldChar w:fldCharType="end"/>
      </w:r>
      <w:r w:rsidRPr="006C7521">
        <w:rPr>
          <w:rFonts w:ascii="Verdana" w:eastAsia="STZhongsong" w:hAnsi="Verdana"/>
          <w:lang w:eastAsia="zh-CN"/>
        </w:rPr>
        <w:t>, the Supplier's liability for Defaults shall be subject to the following financial limits:</w:t>
      </w:r>
      <w:bookmarkEnd w:id="258"/>
      <w:bookmarkEnd w:id="259"/>
      <w:r w:rsidRPr="006C7521">
        <w:rPr>
          <w:rFonts w:ascii="Verdana" w:eastAsia="STZhongsong" w:hAnsi="Verdana"/>
          <w:lang w:eastAsia="zh-CN"/>
        </w:rPr>
        <w:t xml:space="preserve"> </w:t>
      </w:r>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bookmarkStart w:id="260" w:name="_Ref285990177"/>
      <w:r w:rsidRPr="006C7521">
        <w:rPr>
          <w:rFonts w:ascii="Verdana" w:eastAsia="STZhongsong" w:hAnsi="Verdana"/>
          <w:lang w:eastAsia="zh-CN"/>
        </w:rPr>
        <w:t>in respect of the indemnity in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_Ref285733624 \r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12.2</w:t>
      </w:r>
      <w:r w:rsidRPr="006C7521">
        <w:rPr>
          <w:rFonts w:ascii="Verdana" w:eastAsia="STZhongsong" w:hAnsi="Verdana"/>
          <w:lang w:eastAsia="zh-CN"/>
        </w:rPr>
        <w:fldChar w:fldCharType="end"/>
      </w:r>
      <w:r w:rsidRPr="006C7521">
        <w:rPr>
          <w:rFonts w:ascii="Verdana" w:eastAsia="STZhongsong" w:hAnsi="Verdana"/>
          <w:lang w:eastAsia="zh-CN"/>
        </w:rPr>
        <w:t xml:space="preserve"> (Tax) and the indemnity in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_Ref286067181 \r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38.1</w:t>
      </w:r>
      <w:r w:rsidRPr="006C7521">
        <w:rPr>
          <w:rFonts w:ascii="Verdana" w:eastAsia="STZhongsong" w:hAnsi="Verdana"/>
          <w:lang w:eastAsia="zh-CN"/>
        </w:rPr>
        <w:fldChar w:fldCharType="end"/>
      </w:r>
      <w:r w:rsidRPr="006C7521">
        <w:rPr>
          <w:rFonts w:ascii="Verdana" w:eastAsia="STZhongsong" w:hAnsi="Verdana"/>
          <w:lang w:eastAsia="zh-CN"/>
        </w:rPr>
        <w:t xml:space="preserve"> for all Losses (including legal fees) which may arise out of, or in consequence of, any IPR Claim, shall be unlimited;</w:t>
      </w:r>
      <w:bookmarkEnd w:id="260"/>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bookmarkStart w:id="261" w:name="_Ref310544456"/>
      <w:bookmarkStart w:id="262" w:name="_Ref284593631"/>
      <w:r w:rsidRPr="006C7521">
        <w:rPr>
          <w:rFonts w:ascii="Verdana" w:eastAsia="STZhongsong" w:hAnsi="Verdana"/>
          <w:lang w:eastAsia="zh-CN"/>
        </w:rPr>
        <w:t>in respect of Defaults resulting in direct loss of or damage to the Premises, property or assets of the Commissioner under or in connection with this Agreement shall in no event exceed £1 million pounds;</w:t>
      </w:r>
      <w:bookmarkEnd w:id="261"/>
      <w:r w:rsidRPr="006C7521">
        <w:rPr>
          <w:rFonts w:ascii="Verdana" w:eastAsia="STZhongsong" w:hAnsi="Verdana"/>
          <w:lang w:eastAsia="zh-CN"/>
        </w:rPr>
        <w:t xml:space="preserve"> </w:t>
      </w:r>
    </w:p>
    <w:bookmarkEnd w:id="262"/>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in respect of all other Defaults (other than those governed by clauses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_Ref285990177 \r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39.3.1</w:t>
      </w:r>
      <w:r w:rsidRPr="006C7521">
        <w:rPr>
          <w:rFonts w:ascii="Verdana" w:eastAsia="STZhongsong" w:hAnsi="Verdana"/>
          <w:lang w:eastAsia="zh-CN"/>
        </w:rPr>
        <w:fldChar w:fldCharType="end"/>
      </w:r>
      <w:r w:rsidRPr="006C7521">
        <w:rPr>
          <w:rFonts w:ascii="Verdana" w:eastAsia="STZhongsong" w:hAnsi="Verdana"/>
          <w:lang w:eastAsia="zh-CN"/>
        </w:rPr>
        <w:t xml:space="preserve"> to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_Ref310544456 \w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39.3.2</w:t>
      </w:r>
      <w:r w:rsidRPr="006C7521">
        <w:rPr>
          <w:rFonts w:ascii="Verdana" w:eastAsia="STZhongsong" w:hAnsi="Verdana"/>
          <w:lang w:eastAsia="zh-CN"/>
        </w:rPr>
        <w:fldChar w:fldCharType="end"/>
      </w:r>
      <w:r w:rsidRPr="006C7521">
        <w:rPr>
          <w:rFonts w:ascii="Verdana" w:eastAsia="STZhongsong" w:hAnsi="Verdana"/>
          <w:lang w:eastAsia="zh-CN"/>
        </w:rPr>
        <w:t xml:space="preserve">) shall in no event exceed one hundred and twenty five per cent (125%) of the Contract Price paid or payable by the Commissioner to the Supplier in the year in which the liability arises.  </w:t>
      </w:r>
    </w:p>
    <w:p w:rsidR="00D96EDF" w:rsidRPr="006C7521" w:rsidRDefault="00D96EDF" w:rsidP="00461248">
      <w:pPr>
        <w:numPr>
          <w:ilvl w:val="1"/>
          <w:numId w:val="27"/>
        </w:numPr>
        <w:tabs>
          <w:tab w:val="num" w:pos="720"/>
        </w:tabs>
        <w:suppressAutoHyphens w:val="0"/>
        <w:adjustRightInd w:val="0"/>
        <w:spacing w:after="240"/>
        <w:ind w:left="720"/>
        <w:jc w:val="both"/>
        <w:outlineLvl w:val="1"/>
        <w:rPr>
          <w:rFonts w:ascii="Verdana" w:eastAsia="STZhongsong" w:hAnsi="Verdana"/>
          <w:lang w:eastAsia="zh-CN"/>
        </w:rPr>
      </w:pPr>
      <w:bookmarkStart w:id="263" w:name="_Ref293395734"/>
      <w:bookmarkStart w:id="264" w:name="_Ref315246614"/>
      <w:r w:rsidRPr="006C7521">
        <w:rPr>
          <w:rFonts w:ascii="Verdana" w:eastAsia="STZhongsong" w:hAnsi="Verdana"/>
          <w:lang w:eastAsia="zh-CN"/>
        </w:rPr>
        <w:t>Subject always to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_Ref284593585 \w \h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39.1</w:t>
      </w:r>
      <w:r w:rsidRPr="006C7521">
        <w:rPr>
          <w:rFonts w:ascii="Verdana" w:eastAsia="STZhongsong" w:hAnsi="Verdana"/>
          <w:lang w:eastAsia="zh-CN"/>
        </w:rPr>
        <w:fldChar w:fldCharType="end"/>
      </w:r>
      <w:r w:rsidRPr="006C7521">
        <w:rPr>
          <w:rFonts w:ascii="Verdana" w:eastAsia="STZhongsong" w:hAnsi="Verdana"/>
          <w:lang w:eastAsia="zh-CN"/>
        </w:rPr>
        <w:t>, the Commissioner's total aggregate liability under this Agreement, in addition to its obligation to pay the Contract Price, shall in no event exceed the Contract Price paid and properly invoiced in the 12 Month period immediately preceding the event giving rise to the liability.</w:t>
      </w:r>
      <w:bookmarkEnd w:id="263"/>
      <w:bookmarkEnd w:id="264"/>
    </w:p>
    <w:p w:rsidR="00D96EDF" w:rsidRPr="006C7521" w:rsidRDefault="00D96EDF" w:rsidP="00461248">
      <w:pPr>
        <w:keepNext/>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265" w:name="_Ref292999560"/>
      <w:bookmarkStart w:id="266" w:name="_Ref315246590"/>
      <w:r w:rsidRPr="006C7521">
        <w:rPr>
          <w:rFonts w:ascii="Verdana" w:eastAsia="STZhongsong" w:hAnsi="Verdana"/>
          <w:lang w:eastAsia="zh-CN"/>
        </w:rPr>
        <w:t>Subject always to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_Ref284593585 \w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39.1</w:t>
      </w:r>
      <w:r w:rsidRPr="006C7521">
        <w:rPr>
          <w:rFonts w:ascii="Verdana" w:eastAsia="STZhongsong" w:hAnsi="Verdana"/>
          <w:lang w:eastAsia="zh-CN"/>
        </w:rPr>
        <w:fldChar w:fldCharType="end"/>
      </w:r>
      <w:r w:rsidRPr="006C7521">
        <w:rPr>
          <w:rFonts w:ascii="Verdana" w:eastAsia="STZhongsong" w:hAnsi="Verdana"/>
          <w:lang w:eastAsia="zh-CN"/>
        </w:rPr>
        <w:t>, in no event shall either Party be liable to the other for any:</w:t>
      </w:r>
      <w:bookmarkEnd w:id="265"/>
      <w:bookmarkEnd w:id="266"/>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loss of profits, business, revenue or goodwill; and/or</w:t>
      </w:r>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indirect, special or consequential loss or damage.</w:t>
      </w:r>
    </w:p>
    <w:p w:rsidR="00D96EDF" w:rsidRPr="006C7521" w:rsidRDefault="00D96EDF" w:rsidP="00461248">
      <w:pPr>
        <w:keepNext/>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267" w:name="_Ref292999561"/>
      <w:r w:rsidRPr="006C7521">
        <w:rPr>
          <w:rFonts w:ascii="Verdana" w:eastAsia="STZhongsong" w:hAnsi="Verdana"/>
          <w:lang w:eastAsia="zh-CN"/>
        </w:rPr>
        <w:t>Subject to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_Ref314493414 \r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39.3</w:t>
      </w:r>
      <w:r w:rsidRPr="006C7521">
        <w:rPr>
          <w:rFonts w:ascii="Verdana" w:eastAsia="STZhongsong" w:hAnsi="Verdana"/>
          <w:lang w:eastAsia="zh-CN"/>
        </w:rPr>
        <w:fldChar w:fldCharType="end"/>
      </w:r>
      <w:r w:rsidRPr="006C7521">
        <w:rPr>
          <w:rFonts w:ascii="Verdana" w:eastAsia="STZhongsong" w:hAnsi="Verdana"/>
          <w:lang w:eastAsia="zh-CN"/>
        </w:rPr>
        <w:t xml:space="preserve"> the Commissioner may recover as a direct loss:</w:t>
      </w:r>
      <w:bookmarkEnd w:id="267"/>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any additional operational, marketing, public relations and/or administrative costs and expenses arising from the Supplier's Default;</w:t>
      </w:r>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 xml:space="preserve">any wasted expenditure or charges rendered unnecessary and/or incurred by the Commissioner arising from the Supplier's Default; </w:t>
      </w:r>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the additional cost of procuring Replacement Services for the remainder of the Term; and/or</w:t>
      </w:r>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any anticipated savings.</w:t>
      </w:r>
    </w:p>
    <w:p w:rsidR="00D96EDF" w:rsidRPr="006C7521"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268" w:name="_Ref285013378"/>
      <w:bookmarkStart w:id="269" w:name="_Toc341886168"/>
      <w:r w:rsidRPr="006C7521">
        <w:rPr>
          <w:rFonts w:ascii="Verdana" w:eastAsia="STZhongsong" w:hAnsi="Verdana"/>
          <w:b/>
          <w:caps/>
          <w:lang w:eastAsia="zh-CN"/>
        </w:rPr>
        <w:t>Insurance Requirements</w:t>
      </w:r>
      <w:bookmarkEnd w:id="268"/>
      <w:bookmarkEnd w:id="269"/>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6C7521">
        <w:rPr>
          <w:rFonts w:ascii="Verdana" w:eastAsia="STZhongsong" w:hAnsi="Verdana"/>
          <w:lang w:eastAsia="zh-CN"/>
        </w:rPr>
        <w:t xml:space="preserve">The Supplier shall effect and maintain with a reputable insurance company a policy or policies of insurance providing an adequate level of cover in respect of all risks which may be incurred by the Supplier, arising out of its performance of its obligations under this Agreement, including death or personal injury, loss of or damage to property or any other loss.  Such policies shall include cover in respect of any financial loss arising from any advice given or omitted to be given by the Supplier. Such insurance shall be maintained for the duration of the Term and for a minimum of six (6) years following the expiration or earlier termination of this Agreement.  </w:t>
      </w:r>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6C7521">
        <w:rPr>
          <w:rFonts w:ascii="Verdana" w:eastAsia="STZhongsong" w:hAnsi="Verdana"/>
          <w:lang w:eastAsia="zh-CN"/>
        </w:rPr>
        <w:t>The Supplier shall hold employer's liability insurance in respect of Staff in accordance with all applicable Laws in force from time to time.</w:t>
      </w:r>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270" w:name="_Ref308098469"/>
      <w:r w:rsidRPr="006C7521">
        <w:rPr>
          <w:rFonts w:ascii="Verdana" w:eastAsia="STZhongsong" w:hAnsi="Verdana"/>
          <w:lang w:eastAsia="zh-CN"/>
        </w:rPr>
        <w:t>The Supplier shall give the Commissioner, on request, copies of all insurance policies referred to in this clause or a broker's verification of insurance to demonstrate that the appropriate cover is in place, together with receipts or other evidence of payment of the latest premiums due under those policies.</w:t>
      </w:r>
      <w:bookmarkEnd w:id="270"/>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6C7521">
        <w:rPr>
          <w:rFonts w:ascii="Verdana" w:eastAsia="STZhongsong" w:hAnsi="Verdana"/>
          <w:lang w:eastAsia="zh-CN"/>
        </w:rPr>
        <w:t>If, for whatever reason, the Supplier fails to give effect to and maintain the insurances required by this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_Ref285013378 \w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40</w:t>
      </w:r>
      <w:r w:rsidRPr="006C7521">
        <w:rPr>
          <w:rFonts w:ascii="Verdana" w:eastAsia="STZhongsong" w:hAnsi="Verdana"/>
          <w:lang w:eastAsia="zh-CN"/>
        </w:rPr>
        <w:fldChar w:fldCharType="end"/>
      </w:r>
      <w:r w:rsidRPr="006C7521">
        <w:rPr>
          <w:rFonts w:ascii="Verdana" w:eastAsia="STZhongsong" w:hAnsi="Verdana"/>
          <w:lang w:eastAsia="zh-CN"/>
        </w:rPr>
        <w:t xml:space="preserve"> (Insurance Requirements) the Commissioner may make alternative arrangements to protect its interests and may recover the reasonable costs of such arrangements from the Supplier.</w:t>
      </w:r>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271" w:name="_Ref285746029"/>
      <w:r w:rsidRPr="006C7521">
        <w:rPr>
          <w:rFonts w:ascii="Verdana" w:eastAsia="STZhongsong" w:hAnsi="Verdana"/>
          <w:lang w:eastAsia="zh-CN"/>
        </w:rPr>
        <w:t>The Supplier shall effect and maintain appropriate professional indemnity insurance cover during the Term and shall ensure that all agents, professional consultants and sub-contractors involved in the supply of the Services do the same.  Such insurance shall be maintained for a minimum of six (6) years following the expiration or earlier termination of this Agreement.</w:t>
      </w:r>
      <w:bookmarkEnd w:id="271"/>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6C7521">
        <w:rPr>
          <w:rFonts w:ascii="Verdana" w:eastAsia="STZhongsong" w:hAnsi="Verdana"/>
          <w:lang w:eastAsia="zh-CN"/>
        </w:rPr>
        <w:t>The provisions of any insurance or the amount of cover shall not relieve the Supplier of any liabilities under this Agreement. It shall be the Supplier's responsibility to determine the amount of insurance cover that will be adequate to enable it to satisfy any liability referred to in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_Ref285462500 \r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38</w:t>
      </w:r>
      <w:r w:rsidRPr="006C7521">
        <w:rPr>
          <w:rFonts w:ascii="Verdana" w:eastAsia="STZhongsong" w:hAnsi="Verdana"/>
          <w:lang w:eastAsia="zh-CN"/>
        </w:rPr>
        <w:fldChar w:fldCharType="end"/>
      </w:r>
      <w:r w:rsidRPr="006C7521">
        <w:rPr>
          <w:rFonts w:ascii="Verdana" w:eastAsia="STZhongsong" w:hAnsi="Verdana"/>
          <w:lang w:eastAsia="zh-CN"/>
        </w:rPr>
        <w:t xml:space="preserve"> (Indemnities).</w:t>
      </w:r>
    </w:p>
    <w:p w:rsidR="00D96EDF" w:rsidRPr="006C7521" w:rsidRDefault="00D96EDF" w:rsidP="00461248">
      <w:pPr>
        <w:keepNext/>
        <w:numPr>
          <w:ilvl w:val="0"/>
          <w:numId w:val="31"/>
        </w:numPr>
        <w:tabs>
          <w:tab w:val="left" w:pos="3630"/>
        </w:tabs>
        <w:suppressAutoHyphens w:val="0"/>
        <w:adjustRightInd w:val="0"/>
        <w:spacing w:after="240"/>
        <w:ind w:left="0" w:firstLine="0"/>
        <w:jc w:val="both"/>
        <w:rPr>
          <w:rFonts w:ascii="Verdana" w:eastAsia="STZhongsong" w:hAnsi="Verdana"/>
          <w:b/>
          <w:caps/>
          <w:lang w:eastAsia="zh-CN"/>
        </w:rPr>
      </w:pPr>
      <w:bookmarkStart w:id="272" w:name="_Toc341886169"/>
      <w:r w:rsidRPr="006C7521">
        <w:rPr>
          <w:rFonts w:ascii="Verdana" w:eastAsia="STZhongsong" w:hAnsi="Verdana"/>
          <w:b/>
          <w:caps/>
          <w:lang w:eastAsia="zh-CN"/>
        </w:rPr>
        <w:t>section J - term, termination and exit management</w:t>
      </w:r>
      <w:bookmarkEnd w:id="272"/>
    </w:p>
    <w:p w:rsidR="00D96EDF" w:rsidRPr="006C7521"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273" w:name="_Ref287265924"/>
      <w:bookmarkStart w:id="274" w:name="_Toc341886170"/>
      <w:r w:rsidRPr="006C7521">
        <w:rPr>
          <w:rFonts w:ascii="Verdana" w:eastAsia="STZhongsong" w:hAnsi="Verdana"/>
          <w:b/>
          <w:caps/>
          <w:lang w:eastAsia="zh-CN"/>
        </w:rPr>
        <w:t>Term</w:t>
      </w:r>
      <w:bookmarkEnd w:id="273"/>
      <w:bookmarkEnd w:id="274"/>
    </w:p>
    <w:p w:rsidR="00D96EDF" w:rsidRPr="006C7521" w:rsidRDefault="00D96EDF" w:rsidP="00461248">
      <w:pPr>
        <w:numPr>
          <w:ilvl w:val="1"/>
          <w:numId w:val="27"/>
        </w:numPr>
        <w:tabs>
          <w:tab w:val="num" w:pos="720"/>
        </w:tabs>
        <w:suppressAutoHyphens w:val="0"/>
        <w:adjustRightInd w:val="0"/>
        <w:spacing w:after="240"/>
        <w:ind w:left="720"/>
        <w:jc w:val="both"/>
        <w:outlineLvl w:val="1"/>
        <w:rPr>
          <w:rFonts w:ascii="Verdana" w:hAnsi="Verdana"/>
          <w:lang w:eastAsia="zh-CN"/>
        </w:rPr>
      </w:pPr>
      <w:bookmarkStart w:id="275" w:name="_Ref285991186"/>
      <w:bookmarkStart w:id="276" w:name="_Ref285740003"/>
      <w:bookmarkStart w:id="277" w:name="_Ref285740898"/>
      <w:r w:rsidRPr="006C7521">
        <w:rPr>
          <w:rFonts w:ascii="Verdana" w:hAnsi="Verdana"/>
          <w:lang w:eastAsia="zh-CN"/>
        </w:rPr>
        <w:t>This Agreement shall take effect on the Commencement Date and shall expire automatically on the second anniversary of the Commencement Date</w:t>
      </w:r>
      <w:r w:rsidR="0062128C">
        <w:rPr>
          <w:rFonts w:ascii="Verdana" w:hAnsi="Verdana"/>
          <w:lang w:eastAsia="zh-CN"/>
        </w:rPr>
        <w:t xml:space="preserve"> </w:t>
      </w:r>
      <w:r w:rsidR="0062128C" w:rsidRPr="0062128C">
        <w:rPr>
          <w:rFonts w:ascii="Verdana" w:hAnsi="Verdana"/>
          <w:lang w:eastAsia="zh-CN"/>
        </w:rPr>
        <w:t>("Initial Term")</w:t>
      </w:r>
      <w:r w:rsidRPr="0062128C">
        <w:rPr>
          <w:rFonts w:ascii="Verdana" w:hAnsi="Verdana"/>
          <w:lang w:eastAsia="zh-CN"/>
        </w:rPr>
        <w:t>,</w:t>
      </w:r>
      <w:r w:rsidRPr="006C7521">
        <w:rPr>
          <w:rFonts w:ascii="Verdana" w:hAnsi="Verdana"/>
          <w:lang w:eastAsia="zh-CN"/>
        </w:rPr>
        <w:t xml:space="preserve"> unless terminated at an earlier date by operation of Law or in accordance with the provisions of this Agreement or extended pursuant to clause </w:t>
      </w:r>
      <w:bookmarkEnd w:id="275"/>
      <w:r w:rsidRPr="0062128C">
        <w:rPr>
          <w:rFonts w:ascii="Verdana" w:hAnsi="Verdana"/>
          <w:lang w:eastAsia="zh-CN"/>
        </w:rPr>
        <w:fldChar w:fldCharType="begin"/>
      </w:r>
      <w:r w:rsidRPr="006C7521">
        <w:rPr>
          <w:rFonts w:ascii="Verdana" w:hAnsi="Verdana"/>
          <w:lang w:eastAsia="zh-CN"/>
        </w:rPr>
        <w:instrText xml:space="preserve"> REF _Ref341882933 \r \h </w:instrText>
      </w:r>
      <w:r w:rsidR="00115007" w:rsidRPr="006C7521">
        <w:rPr>
          <w:rFonts w:ascii="Verdana" w:hAnsi="Verdana"/>
          <w:lang w:eastAsia="zh-CN"/>
        </w:rPr>
        <w:instrText xml:space="preserve"> \* MERGEFORMAT </w:instrText>
      </w:r>
      <w:r w:rsidRPr="0062128C">
        <w:rPr>
          <w:rFonts w:ascii="Verdana" w:hAnsi="Verdana"/>
          <w:lang w:eastAsia="zh-CN"/>
        </w:rPr>
      </w:r>
      <w:r w:rsidRPr="0062128C">
        <w:rPr>
          <w:rFonts w:ascii="Verdana" w:hAnsi="Verdana"/>
          <w:lang w:eastAsia="zh-CN"/>
        </w:rPr>
        <w:fldChar w:fldCharType="separate"/>
      </w:r>
      <w:r w:rsidR="00E462FD">
        <w:rPr>
          <w:rFonts w:ascii="Verdana" w:hAnsi="Verdana"/>
          <w:lang w:eastAsia="zh-CN"/>
        </w:rPr>
        <w:t>41.2</w:t>
      </w:r>
      <w:r w:rsidRPr="0062128C">
        <w:rPr>
          <w:rFonts w:ascii="Verdana" w:hAnsi="Verdana"/>
          <w:lang w:eastAsia="zh-CN"/>
        </w:rPr>
        <w:fldChar w:fldCharType="end"/>
      </w:r>
      <w:r w:rsidR="0062128C">
        <w:rPr>
          <w:rFonts w:ascii="Verdana" w:hAnsi="Verdana"/>
          <w:lang w:eastAsia="zh-CN"/>
        </w:rPr>
        <w:t xml:space="preserve"> (“Term”)</w:t>
      </w:r>
      <w:r w:rsidRPr="006C7521">
        <w:rPr>
          <w:rFonts w:ascii="Verdana" w:eastAsia="STZhongsong" w:hAnsi="Verdana"/>
          <w:lang w:eastAsia="zh-CN"/>
        </w:rPr>
        <w:t>.</w:t>
      </w:r>
    </w:p>
    <w:p w:rsidR="00D96EDF" w:rsidRPr="006C7521" w:rsidRDefault="00D96EDF" w:rsidP="00461248">
      <w:pPr>
        <w:numPr>
          <w:ilvl w:val="1"/>
          <w:numId w:val="27"/>
        </w:numPr>
        <w:tabs>
          <w:tab w:val="num" w:pos="720"/>
        </w:tabs>
        <w:suppressAutoHyphens w:val="0"/>
        <w:adjustRightInd w:val="0"/>
        <w:spacing w:after="240"/>
        <w:ind w:left="720"/>
        <w:jc w:val="both"/>
        <w:outlineLvl w:val="1"/>
        <w:rPr>
          <w:rFonts w:ascii="Verdana" w:hAnsi="Verdana"/>
          <w:lang w:eastAsia="zh-CN"/>
        </w:rPr>
      </w:pPr>
      <w:bookmarkStart w:id="278" w:name="_Ref284936558"/>
      <w:bookmarkStart w:id="279" w:name="_Ref285991275"/>
      <w:bookmarkStart w:id="280" w:name="_Ref341882933"/>
      <w:bookmarkEnd w:id="278"/>
      <w:r w:rsidRPr="006C7521">
        <w:rPr>
          <w:rFonts w:ascii="Verdana" w:hAnsi="Verdana"/>
          <w:lang w:eastAsia="zh-CN"/>
        </w:rPr>
        <w:t>The Commissioner may, by giving written notice to the Supplier not less than 1 Month prior to the last day of the Initial Term, extend this Agreement for a further period of up to 12 Month(s).  The provisions of this Agreement will apply</w:t>
      </w:r>
      <w:bookmarkEnd w:id="279"/>
      <w:r w:rsidRPr="006C7521">
        <w:rPr>
          <w:rFonts w:ascii="Verdana" w:hAnsi="Verdana"/>
          <w:lang w:eastAsia="zh-CN"/>
        </w:rPr>
        <w:t>.</w:t>
      </w:r>
      <w:bookmarkEnd w:id="280"/>
    </w:p>
    <w:p w:rsidR="00D96EDF" w:rsidRPr="006C7521"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281" w:name="_Toc341886171"/>
      <w:r w:rsidRPr="006C7521">
        <w:rPr>
          <w:rFonts w:ascii="Verdana" w:eastAsia="STZhongsong" w:hAnsi="Verdana"/>
          <w:b/>
          <w:caps/>
          <w:lang w:eastAsia="zh-CN"/>
        </w:rPr>
        <w:t>Termination rights</w:t>
      </w:r>
      <w:bookmarkStart w:id="282" w:name="_Ref285735932"/>
      <w:bookmarkEnd w:id="276"/>
      <w:bookmarkEnd w:id="277"/>
      <w:bookmarkEnd w:id="281"/>
    </w:p>
    <w:p w:rsidR="00D96EDF" w:rsidRPr="006C7521" w:rsidRDefault="00D96EDF" w:rsidP="00461248">
      <w:pPr>
        <w:keepNext/>
        <w:numPr>
          <w:ilvl w:val="1"/>
          <w:numId w:val="27"/>
        </w:numPr>
        <w:tabs>
          <w:tab w:val="num" w:pos="720"/>
          <w:tab w:val="left" w:pos="3630"/>
        </w:tabs>
        <w:suppressAutoHyphens w:val="0"/>
        <w:adjustRightInd w:val="0"/>
        <w:spacing w:after="240"/>
        <w:ind w:left="720"/>
        <w:jc w:val="both"/>
        <w:outlineLvl w:val="1"/>
        <w:rPr>
          <w:rFonts w:ascii="Verdana" w:eastAsia="STZhongsong" w:hAnsi="Verdana"/>
          <w:b/>
          <w:lang w:eastAsia="zh-CN"/>
        </w:rPr>
      </w:pPr>
      <w:r w:rsidRPr="006C7521">
        <w:rPr>
          <w:rFonts w:ascii="Verdana" w:eastAsia="STZhongsong" w:hAnsi="Verdana"/>
          <w:b/>
          <w:lang w:eastAsia="zh-CN"/>
        </w:rPr>
        <w:t>Termination on Insolvency</w:t>
      </w:r>
      <w:bookmarkEnd w:id="282"/>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The Commissioner may terminate this Agreement by giving written notice of termination to the Supplier if one or more of the circumstances set out in clause </w:t>
      </w:r>
      <w:r w:rsidRPr="00216534">
        <w:rPr>
          <w:rFonts w:ascii="Verdana" w:eastAsia="STZhongsong" w:hAnsi="Verdana"/>
          <w:lang w:eastAsia="zh-CN"/>
        </w:rPr>
        <w:fldChar w:fldCharType="begin"/>
      </w:r>
      <w:r w:rsidRPr="006C7521">
        <w:rPr>
          <w:rFonts w:ascii="Verdana" w:eastAsia="STZhongsong" w:hAnsi="Verdana"/>
          <w:lang w:eastAsia="zh-CN"/>
        </w:rPr>
        <w:instrText xml:space="preserve"> REF _Ref284954652 \r \h </w:instrText>
      </w:r>
      <w:r w:rsidR="00115007" w:rsidRPr="006C7521">
        <w:rPr>
          <w:rFonts w:ascii="Verdana" w:eastAsia="STZhongsong" w:hAnsi="Verdana"/>
          <w:lang w:eastAsia="zh-CN"/>
        </w:rPr>
        <w:instrText xml:space="preserve"> \* MERGEFORMAT </w:instrText>
      </w:r>
      <w:r w:rsidRPr="00216534">
        <w:rPr>
          <w:rFonts w:ascii="Verdana" w:eastAsia="STZhongsong" w:hAnsi="Verdana"/>
          <w:lang w:eastAsia="zh-CN"/>
        </w:rPr>
      </w:r>
      <w:r w:rsidRPr="00216534">
        <w:rPr>
          <w:rFonts w:ascii="Verdana" w:eastAsia="STZhongsong" w:hAnsi="Verdana"/>
          <w:lang w:eastAsia="zh-CN"/>
        </w:rPr>
        <w:fldChar w:fldCharType="separate"/>
      </w:r>
      <w:r w:rsidR="00E462FD">
        <w:rPr>
          <w:rFonts w:ascii="Verdana" w:eastAsia="STZhongsong" w:hAnsi="Verdana"/>
          <w:lang w:eastAsia="zh-CN"/>
        </w:rPr>
        <w:t>42.1.2</w:t>
      </w:r>
      <w:r w:rsidRPr="00216534">
        <w:rPr>
          <w:rFonts w:ascii="Verdana" w:eastAsia="STZhongsong" w:hAnsi="Verdana"/>
          <w:lang w:eastAsia="zh-CN"/>
        </w:rPr>
        <w:fldChar w:fldCharType="end"/>
      </w:r>
      <w:r w:rsidRPr="006C7521">
        <w:rPr>
          <w:rFonts w:ascii="Verdana" w:eastAsia="STZhongsong" w:hAnsi="Verdana"/>
          <w:lang w:eastAsia="zh-CN"/>
        </w:rPr>
        <w:t xml:space="preserve"> exist.</w:t>
      </w:r>
    </w:p>
    <w:p w:rsidR="00D96EDF" w:rsidRPr="006C7521" w:rsidRDefault="00D96EDF" w:rsidP="00461248">
      <w:pPr>
        <w:keepNext/>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bookmarkStart w:id="283" w:name="_Ref284954652"/>
      <w:r w:rsidRPr="006C7521">
        <w:rPr>
          <w:rFonts w:ascii="Verdana" w:eastAsia="STZhongsong" w:hAnsi="Verdana"/>
          <w:lang w:eastAsia="zh-CN"/>
        </w:rPr>
        <w:t>The circumstances giving rise to the Commissioner's right to terminate are:</w:t>
      </w:r>
      <w:bookmarkEnd w:id="283"/>
    </w:p>
    <w:p w:rsidR="00D96EDF" w:rsidRPr="006C7521" w:rsidRDefault="00D96EDF" w:rsidP="00461248">
      <w:pPr>
        <w:numPr>
          <w:ilvl w:val="3"/>
          <w:numId w:val="27"/>
        </w:numPr>
        <w:tabs>
          <w:tab w:val="num" w:pos="2924"/>
          <w:tab w:val="left" w:pos="3630"/>
        </w:tabs>
        <w:suppressAutoHyphens w:val="0"/>
        <w:adjustRightInd w:val="0"/>
        <w:spacing w:after="240"/>
        <w:ind w:left="2924" w:hanging="1080"/>
        <w:jc w:val="both"/>
        <w:outlineLvl w:val="3"/>
        <w:rPr>
          <w:rFonts w:ascii="Verdana" w:eastAsia="STZhongsong" w:hAnsi="Verdana"/>
          <w:lang w:eastAsia="zh-CN"/>
        </w:rPr>
      </w:pPr>
      <w:r w:rsidRPr="006C7521">
        <w:rPr>
          <w:rFonts w:ascii="Verdana" w:eastAsia="STZhongsong" w:hAnsi="Verdana"/>
          <w:lang w:eastAsia="zh-CN"/>
        </w:rPr>
        <w:t>where the Supplier is a company, an Insolvency Event occurs in respect of the Supplier;</w:t>
      </w:r>
    </w:p>
    <w:p w:rsidR="00D96EDF" w:rsidRPr="006C7521" w:rsidRDefault="00D96EDF" w:rsidP="00461248">
      <w:pPr>
        <w:numPr>
          <w:ilvl w:val="3"/>
          <w:numId w:val="27"/>
        </w:numPr>
        <w:tabs>
          <w:tab w:val="num" w:pos="2924"/>
          <w:tab w:val="left" w:pos="3630"/>
        </w:tabs>
        <w:suppressAutoHyphens w:val="0"/>
        <w:adjustRightInd w:val="0"/>
        <w:spacing w:after="240"/>
        <w:ind w:left="2924" w:hanging="1080"/>
        <w:jc w:val="both"/>
        <w:outlineLvl w:val="3"/>
        <w:rPr>
          <w:rFonts w:ascii="Verdana" w:eastAsia="STZhongsong" w:hAnsi="Verdana"/>
          <w:lang w:eastAsia="zh-CN"/>
        </w:rPr>
      </w:pPr>
      <w:r w:rsidRPr="006C7521">
        <w:rPr>
          <w:rFonts w:ascii="Verdana" w:eastAsia="STZhongsong" w:hAnsi="Verdana"/>
          <w:lang w:eastAsia="zh-CN"/>
        </w:rPr>
        <w:t>where the Supplier is an individual, a Bankruptcy Event occurs in respect of the Supplier;</w:t>
      </w:r>
    </w:p>
    <w:p w:rsidR="00D96EDF" w:rsidRPr="006C7521" w:rsidRDefault="00D96EDF" w:rsidP="00461248">
      <w:pPr>
        <w:keepNext/>
        <w:numPr>
          <w:ilvl w:val="3"/>
          <w:numId w:val="27"/>
        </w:numPr>
        <w:tabs>
          <w:tab w:val="num" w:pos="2924"/>
          <w:tab w:val="left" w:pos="3630"/>
        </w:tabs>
        <w:suppressAutoHyphens w:val="0"/>
        <w:adjustRightInd w:val="0"/>
        <w:spacing w:after="240"/>
        <w:ind w:left="2924" w:hanging="1080"/>
        <w:jc w:val="both"/>
        <w:outlineLvl w:val="3"/>
        <w:rPr>
          <w:rFonts w:ascii="Verdana" w:eastAsia="STZhongsong" w:hAnsi="Verdana"/>
          <w:lang w:eastAsia="zh-CN"/>
        </w:rPr>
      </w:pPr>
      <w:r w:rsidRPr="006C7521">
        <w:rPr>
          <w:rFonts w:ascii="Verdana" w:eastAsia="STZhongsong" w:hAnsi="Verdana"/>
          <w:lang w:eastAsia="zh-CN"/>
        </w:rPr>
        <w:t>where the Supplier is a partnership or a limited liability partnership and in respect of the Supplier:</w:t>
      </w:r>
    </w:p>
    <w:p w:rsidR="00D96EDF" w:rsidRPr="006C7521" w:rsidRDefault="00D96EDF" w:rsidP="00461248">
      <w:pPr>
        <w:numPr>
          <w:ilvl w:val="4"/>
          <w:numId w:val="27"/>
        </w:numPr>
        <w:tabs>
          <w:tab w:val="left" w:pos="3630"/>
        </w:tabs>
        <w:suppressAutoHyphens w:val="0"/>
        <w:adjustRightInd w:val="0"/>
        <w:spacing w:after="240"/>
        <w:jc w:val="both"/>
        <w:outlineLvl w:val="4"/>
        <w:rPr>
          <w:rFonts w:ascii="Verdana" w:eastAsia="STZhongsong" w:hAnsi="Verdana"/>
          <w:lang w:eastAsia="zh-CN"/>
        </w:rPr>
      </w:pPr>
      <w:r w:rsidRPr="006C7521">
        <w:rPr>
          <w:rFonts w:ascii="Verdana" w:eastAsia="STZhongsong" w:hAnsi="Verdana"/>
          <w:lang w:eastAsia="zh-CN"/>
        </w:rPr>
        <w:t>a proposal is made for a voluntary arrangement within Article 4 of the Insolvent Partnerships Order 1994 or a proposal is made for any other composition, scheme or arrangement with, or assignment for the benefit of, its creditors; or</w:t>
      </w:r>
    </w:p>
    <w:p w:rsidR="00D96EDF" w:rsidRPr="006C7521" w:rsidRDefault="00D96EDF" w:rsidP="00461248">
      <w:pPr>
        <w:numPr>
          <w:ilvl w:val="4"/>
          <w:numId w:val="27"/>
        </w:numPr>
        <w:tabs>
          <w:tab w:val="left" w:pos="3630"/>
        </w:tabs>
        <w:suppressAutoHyphens w:val="0"/>
        <w:adjustRightInd w:val="0"/>
        <w:spacing w:after="240"/>
        <w:jc w:val="both"/>
        <w:outlineLvl w:val="4"/>
        <w:rPr>
          <w:rFonts w:ascii="Verdana" w:eastAsia="STZhongsong" w:hAnsi="Verdana"/>
          <w:lang w:eastAsia="zh-CN"/>
        </w:rPr>
      </w:pPr>
      <w:r w:rsidRPr="006C7521">
        <w:rPr>
          <w:rFonts w:ascii="Verdana" w:eastAsia="STZhongsong" w:hAnsi="Verdana"/>
          <w:lang w:eastAsia="zh-CN"/>
        </w:rPr>
        <w:t xml:space="preserve">it is for any reason dissolved; or </w:t>
      </w:r>
    </w:p>
    <w:p w:rsidR="00D96EDF" w:rsidRPr="006C7521" w:rsidRDefault="00D96EDF" w:rsidP="00461248">
      <w:pPr>
        <w:numPr>
          <w:ilvl w:val="4"/>
          <w:numId w:val="27"/>
        </w:numPr>
        <w:tabs>
          <w:tab w:val="left" w:pos="3630"/>
        </w:tabs>
        <w:suppressAutoHyphens w:val="0"/>
        <w:adjustRightInd w:val="0"/>
        <w:spacing w:after="240"/>
        <w:jc w:val="both"/>
        <w:outlineLvl w:val="4"/>
        <w:rPr>
          <w:rFonts w:ascii="Verdana" w:eastAsia="STZhongsong" w:hAnsi="Verdana"/>
          <w:lang w:eastAsia="zh-CN"/>
        </w:rPr>
      </w:pPr>
      <w:r w:rsidRPr="006C7521">
        <w:rPr>
          <w:rFonts w:ascii="Verdana" w:eastAsia="STZhongsong" w:hAnsi="Verdana"/>
          <w:lang w:eastAsia="zh-CN"/>
        </w:rPr>
        <w:t>any applicable Insolvency Event or Bankruptcy Event occurs, such determination to made by the Commissioner in its sole discretion.</w:t>
      </w:r>
    </w:p>
    <w:p w:rsidR="00D96EDF" w:rsidRPr="006C7521" w:rsidRDefault="00D96EDF" w:rsidP="00461248">
      <w:pPr>
        <w:keepNext/>
        <w:numPr>
          <w:ilvl w:val="1"/>
          <w:numId w:val="27"/>
        </w:numPr>
        <w:tabs>
          <w:tab w:val="num" w:pos="720"/>
          <w:tab w:val="left" w:pos="3630"/>
        </w:tabs>
        <w:suppressAutoHyphens w:val="0"/>
        <w:adjustRightInd w:val="0"/>
        <w:spacing w:after="240"/>
        <w:ind w:left="720"/>
        <w:jc w:val="both"/>
        <w:outlineLvl w:val="1"/>
        <w:rPr>
          <w:rFonts w:ascii="Verdana" w:eastAsia="STZhongsong" w:hAnsi="Verdana"/>
          <w:b/>
          <w:lang w:eastAsia="zh-CN"/>
        </w:rPr>
      </w:pPr>
      <w:r w:rsidRPr="006C7521">
        <w:rPr>
          <w:rFonts w:ascii="Verdana" w:eastAsia="STZhongsong" w:hAnsi="Verdana"/>
          <w:b/>
          <w:lang w:eastAsia="zh-CN"/>
        </w:rPr>
        <w:t>Termination on Change of Control</w:t>
      </w:r>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bookmarkStart w:id="284" w:name="_Ref287264177"/>
      <w:r w:rsidRPr="006C7521">
        <w:rPr>
          <w:rFonts w:ascii="Verdana" w:eastAsia="STZhongsong" w:hAnsi="Verdana"/>
          <w:lang w:eastAsia="zh-CN"/>
        </w:rPr>
        <w:t>The Supplier shall notify the Commissioner immediately if the Supplier undergoes a change of control within the meaning of section 450 of the Income and Corporation Taxes Act 2010 (</w:t>
      </w:r>
      <w:r w:rsidRPr="006C7521">
        <w:rPr>
          <w:rFonts w:ascii="Verdana" w:eastAsia="STZhongsong" w:hAnsi="Verdana"/>
          <w:b/>
          <w:lang w:eastAsia="zh-CN"/>
        </w:rPr>
        <w:t>"change of control"</w:t>
      </w:r>
      <w:r w:rsidRPr="006C7521">
        <w:rPr>
          <w:rFonts w:ascii="Verdana" w:eastAsia="STZhongsong" w:hAnsi="Verdana"/>
          <w:lang w:eastAsia="zh-CN"/>
        </w:rPr>
        <w:t>).</w:t>
      </w:r>
      <w:bookmarkEnd w:id="284"/>
      <w:r w:rsidRPr="006C7521">
        <w:rPr>
          <w:rFonts w:ascii="Verdana" w:eastAsia="STZhongsong" w:hAnsi="Verdana"/>
          <w:lang w:eastAsia="zh-CN"/>
        </w:rPr>
        <w:t xml:space="preserve"> </w:t>
      </w:r>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The Commissioner may terminate this Agreement by notice in writing with immediate effect if there is a change of control to which the Commissioner reasonably objects, except where the Commissioner:</w:t>
      </w:r>
    </w:p>
    <w:p w:rsidR="00D96EDF" w:rsidRPr="006C7521" w:rsidRDefault="00D96EDF" w:rsidP="00461248">
      <w:pPr>
        <w:numPr>
          <w:ilvl w:val="3"/>
          <w:numId w:val="27"/>
        </w:numPr>
        <w:tabs>
          <w:tab w:val="num" w:pos="2924"/>
          <w:tab w:val="left" w:pos="3630"/>
        </w:tabs>
        <w:suppressAutoHyphens w:val="0"/>
        <w:adjustRightInd w:val="0"/>
        <w:spacing w:after="240"/>
        <w:ind w:left="2924" w:hanging="1080"/>
        <w:jc w:val="both"/>
        <w:outlineLvl w:val="3"/>
        <w:rPr>
          <w:rFonts w:ascii="Verdana" w:eastAsia="STZhongsong" w:hAnsi="Verdana"/>
          <w:lang w:eastAsia="zh-CN"/>
        </w:rPr>
      </w:pPr>
      <w:r w:rsidRPr="006C7521">
        <w:rPr>
          <w:rFonts w:ascii="Verdana" w:eastAsia="STZhongsong" w:hAnsi="Verdana"/>
          <w:lang w:eastAsia="zh-CN"/>
        </w:rPr>
        <w:t>has given its prior written consent to the particular change of control, which subsequently takes place as proposed; or</w:t>
      </w:r>
    </w:p>
    <w:p w:rsidR="00D96EDF" w:rsidRPr="006C7521" w:rsidRDefault="00D96EDF" w:rsidP="00461248">
      <w:pPr>
        <w:numPr>
          <w:ilvl w:val="3"/>
          <w:numId w:val="27"/>
        </w:numPr>
        <w:tabs>
          <w:tab w:val="num" w:pos="2924"/>
          <w:tab w:val="left" w:pos="3630"/>
        </w:tabs>
        <w:suppressAutoHyphens w:val="0"/>
        <w:adjustRightInd w:val="0"/>
        <w:spacing w:after="240"/>
        <w:ind w:left="2924" w:hanging="1080"/>
        <w:jc w:val="both"/>
        <w:outlineLvl w:val="3"/>
        <w:rPr>
          <w:rFonts w:ascii="Verdana" w:eastAsia="STZhongsong" w:hAnsi="Verdana"/>
          <w:lang w:eastAsia="zh-CN"/>
        </w:rPr>
      </w:pPr>
      <w:r w:rsidRPr="006C7521">
        <w:rPr>
          <w:rFonts w:ascii="Verdana" w:eastAsia="STZhongsong" w:hAnsi="Verdana"/>
          <w:lang w:eastAsia="zh-CN"/>
        </w:rPr>
        <w:t>has not served its notice within six (6) Months of the later of the date the change of control took place or the date on which the Commissioner was given notice of the change of control.</w:t>
      </w:r>
    </w:p>
    <w:p w:rsidR="00D96EDF" w:rsidRPr="006C7521" w:rsidRDefault="00D96EDF" w:rsidP="00461248">
      <w:pPr>
        <w:keepNext/>
        <w:numPr>
          <w:ilvl w:val="1"/>
          <w:numId w:val="27"/>
        </w:numPr>
        <w:tabs>
          <w:tab w:val="num" w:pos="720"/>
          <w:tab w:val="left" w:pos="3630"/>
        </w:tabs>
        <w:suppressAutoHyphens w:val="0"/>
        <w:adjustRightInd w:val="0"/>
        <w:spacing w:after="240"/>
        <w:ind w:left="720"/>
        <w:jc w:val="both"/>
        <w:outlineLvl w:val="1"/>
        <w:rPr>
          <w:rFonts w:ascii="Verdana" w:eastAsia="STZhongsong" w:hAnsi="Verdana"/>
          <w:b/>
          <w:lang w:eastAsia="zh-CN"/>
        </w:rPr>
      </w:pPr>
      <w:bookmarkStart w:id="285" w:name="_Ref284594073"/>
      <w:r w:rsidRPr="006C7521">
        <w:rPr>
          <w:rFonts w:ascii="Verdana" w:eastAsia="STZhongsong" w:hAnsi="Verdana"/>
          <w:b/>
          <w:lang w:eastAsia="zh-CN"/>
        </w:rPr>
        <w:t>Termination on Default</w:t>
      </w:r>
      <w:bookmarkEnd w:id="285"/>
    </w:p>
    <w:p w:rsidR="00D96EDF" w:rsidRPr="006C7521" w:rsidRDefault="00D96EDF" w:rsidP="00461248">
      <w:pPr>
        <w:keepNext/>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bookmarkStart w:id="286" w:name="_Ref286667083"/>
      <w:r w:rsidRPr="006C7521">
        <w:rPr>
          <w:rFonts w:ascii="Verdana" w:eastAsia="STZhongsong" w:hAnsi="Verdana"/>
          <w:lang w:eastAsia="zh-CN"/>
        </w:rPr>
        <w:t>The Commissioner may terminate this Agreement by written notice to the Supplier with immediate effect if the Supplier:</w:t>
      </w:r>
      <w:bookmarkEnd w:id="286"/>
      <w:r w:rsidRPr="006C7521">
        <w:rPr>
          <w:rFonts w:ascii="Verdana" w:eastAsia="STZhongsong" w:hAnsi="Verdana"/>
          <w:lang w:eastAsia="zh-CN"/>
        </w:rPr>
        <w:t xml:space="preserve"> </w:t>
      </w:r>
    </w:p>
    <w:p w:rsidR="00D96EDF" w:rsidRPr="006C7521" w:rsidRDefault="00D96EDF" w:rsidP="00461248">
      <w:pPr>
        <w:keepNext/>
        <w:numPr>
          <w:ilvl w:val="3"/>
          <w:numId w:val="27"/>
        </w:numPr>
        <w:tabs>
          <w:tab w:val="num" w:pos="2924"/>
          <w:tab w:val="left" w:pos="3630"/>
        </w:tabs>
        <w:suppressAutoHyphens w:val="0"/>
        <w:adjustRightInd w:val="0"/>
        <w:spacing w:after="240"/>
        <w:ind w:left="2924" w:hanging="1080"/>
        <w:jc w:val="both"/>
        <w:outlineLvl w:val="3"/>
        <w:rPr>
          <w:rFonts w:ascii="Verdana" w:eastAsia="STZhongsong" w:hAnsi="Verdana"/>
          <w:lang w:eastAsia="zh-CN"/>
        </w:rPr>
      </w:pPr>
      <w:r w:rsidRPr="006C7521">
        <w:rPr>
          <w:rFonts w:ascii="Verdana" w:eastAsia="STZhongsong" w:hAnsi="Verdana"/>
          <w:lang w:eastAsia="zh-CN"/>
        </w:rPr>
        <w:t>commits a Default and if:</w:t>
      </w:r>
    </w:p>
    <w:p w:rsidR="00D96EDF" w:rsidRPr="006C7521" w:rsidRDefault="00D96EDF" w:rsidP="00461248">
      <w:pPr>
        <w:numPr>
          <w:ilvl w:val="4"/>
          <w:numId w:val="27"/>
        </w:numPr>
        <w:tabs>
          <w:tab w:val="left" w:pos="3630"/>
        </w:tabs>
        <w:suppressAutoHyphens w:val="0"/>
        <w:adjustRightInd w:val="0"/>
        <w:spacing w:after="240"/>
        <w:jc w:val="both"/>
        <w:outlineLvl w:val="4"/>
        <w:rPr>
          <w:rFonts w:ascii="Verdana" w:eastAsia="STZhongsong" w:hAnsi="Verdana"/>
          <w:lang w:eastAsia="zh-CN"/>
        </w:rPr>
      </w:pPr>
      <w:r w:rsidRPr="006C7521">
        <w:rPr>
          <w:rFonts w:ascii="Verdana" w:eastAsia="STZhongsong" w:hAnsi="Verdana"/>
          <w:lang w:eastAsia="zh-CN"/>
        </w:rPr>
        <w:t>the Supplier has not remedied the Default to the reasonable satisfaction of the Commissioner within 25 Working Days, or such other period as may be specified by the Commissioner, after issue of a written notice specifying the Default and requesting it to be remedied; or</w:t>
      </w:r>
    </w:p>
    <w:p w:rsidR="00D96EDF" w:rsidRPr="006C7521" w:rsidRDefault="00D96EDF" w:rsidP="00461248">
      <w:pPr>
        <w:numPr>
          <w:ilvl w:val="4"/>
          <w:numId w:val="27"/>
        </w:numPr>
        <w:tabs>
          <w:tab w:val="left" w:pos="3630"/>
        </w:tabs>
        <w:suppressAutoHyphens w:val="0"/>
        <w:adjustRightInd w:val="0"/>
        <w:spacing w:after="240"/>
        <w:jc w:val="both"/>
        <w:outlineLvl w:val="4"/>
        <w:rPr>
          <w:rFonts w:ascii="Verdana" w:eastAsia="STZhongsong" w:hAnsi="Verdana"/>
          <w:lang w:eastAsia="zh-CN"/>
        </w:rPr>
      </w:pPr>
      <w:r w:rsidRPr="006C7521">
        <w:rPr>
          <w:rFonts w:ascii="Verdana" w:eastAsia="STZhongsong" w:hAnsi="Verdana"/>
          <w:lang w:eastAsia="zh-CN"/>
        </w:rPr>
        <w:t>the Default is not, in the opinion of the Commissioner, capable of remedy; or</w:t>
      </w:r>
    </w:p>
    <w:p w:rsidR="00D96EDF" w:rsidRPr="006C7521" w:rsidRDefault="00D96EDF" w:rsidP="00461248">
      <w:pPr>
        <w:numPr>
          <w:ilvl w:val="4"/>
          <w:numId w:val="27"/>
        </w:numPr>
        <w:tabs>
          <w:tab w:val="left" w:pos="3630"/>
        </w:tabs>
        <w:suppressAutoHyphens w:val="0"/>
        <w:adjustRightInd w:val="0"/>
        <w:spacing w:after="240"/>
        <w:jc w:val="both"/>
        <w:outlineLvl w:val="4"/>
        <w:rPr>
          <w:rFonts w:ascii="Verdana" w:eastAsia="STZhongsong" w:hAnsi="Verdana"/>
          <w:lang w:eastAsia="zh-CN"/>
        </w:rPr>
      </w:pPr>
      <w:bookmarkStart w:id="287" w:name="_Ref288497433"/>
      <w:r w:rsidRPr="006C7521">
        <w:rPr>
          <w:rFonts w:ascii="Verdana" w:eastAsia="STZhongsong" w:hAnsi="Verdana"/>
          <w:lang w:eastAsia="zh-CN"/>
        </w:rPr>
        <w:t>the Default is a material breach of this Agreement;</w:t>
      </w:r>
      <w:bookmarkEnd w:id="287"/>
    </w:p>
    <w:p w:rsidR="00D96EDF" w:rsidRPr="006C7521" w:rsidRDefault="00D96EDF" w:rsidP="00461248">
      <w:pPr>
        <w:keepNext/>
        <w:numPr>
          <w:ilvl w:val="3"/>
          <w:numId w:val="27"/>
        </w:numPr>
        <w:tabs>
          <w:tab w:val="num" w:pos="2924"/>
          <w:tab w:val="left" w:pos="3630"/>
        </w:tabs>
        <w:suppressAutoHyphens w:val="0"/>
        <w:adjustRightInd w:val="0"/>
        <w:spacing w:after="240"/>
        <w:ind w:left="2924" w:hanging="1080"/>
        <w:jc w:val="both"/>
        <w:outlineLvl w:val="3"/>
        <w:rPr>
          <w:rFonts w:ascii="Verdana" w:eastAsia="STZhongsong" w:hAnsi="Verdana"/>
          <w:lang w:eastAsia="zh-CN"/>
        </w:rPr>
      </w:pPr>
      <w:r w:rsidRPr="006C7521">
        <w:rPr>
          <w:rFonts w:ascii="Verdana" w:eastAsia="STZhongsong" w:hAnsi="Verdana"/>
          <w:lang w:eastAsia="zh-CN"/>
        </w:rPr>
        <w:t>fails to comply with a Correction Plan in respect of a material Service Failure because:</w:t>
      </w:r>
    </w:p>
    <w:p w:rsidR="00D96EDF" w:rsidRPr="006C7521" w:rsidRDefault="00D96EDF" w:rsidP="00461248">
      <w:pPr>
        <w:numPr>
          <w:ilvl w:val="4"/>
          <w:numId w:val="27"/>
        </w:numPr>
        <w:tabs>
          <w:tab w:val="left" w:pos="3630"/>
        </w:tabs>
        <w:suppressAutoHyphens w:val="0"/>
        <w:adjustRightInd w:val="0"/>
        <w:spacing w:after="240"/>
        <w:jc w:val="both"/>
        <w:outlineLvl w:val="4"/>
        <w:rPr>
          <w:rFonts w:ascii="Verdana" w:eastAsia="STZhongsong" w:hAnsi="Verdana"/>
          <w:lang w:eastAsia="zh-CN"/>
        </w:rPr>
      </w:pPr>
      <w:r w:rsidRPr="006C7521">
        <w:rPr>
          <w:rFonts w:ascii="Verdana" w:eastAsia="STZhongsong" w:hAnsi="Verdana"/>
          <w:lang w:eastAsia="zh-CN"/>
        </w:rPr>
        <w:t>the Supplier does not submit or resubmit a Correction Plan for Approval within the timescales required or at all; or</w:t>
      </w:r>
    </w:p>
    <w:p w:rsidR="00D96EDF" w:rsidRPr="006C7521" w:rsidRDefault="00D96EDF" w:rsidP="00461248">
      <w:pPr>
        <w:numPr>
          <w:ilvl w:val="4"/>
          <w:numId w:val="27"/>
        </w:numPr>
        <w:tabs>
          <w:tab w:val="left" w:pos="3630"/>
        </w:tabs>
        <w:suppressAutoHyphens w:val="0"/>
        <w:adjustRightInd w:val="0"/>
        <w:spacing w:after="240"/>
        <w:jc w:val="both"/>
        <w:outlineLvl w:val="4"/>
        <w:rPr>
          <w:rFonts w:ascii="Verdana" w:eastAsia="STZhongsong" w:hAnsi="Verdana"/>
          <w:lang w:eastAsia="zh-CN"/>
        </w:rPr>
      </w:pPr>
      <w:r w:rsidRPr="006C7521">
        <w:rPr>
          <w:rFonts w:ascii="Verdana" w:eastAsia="STZhongsong" w:hAnsi="Verdana"/>
          <w:lang w:eastAsia="zh-CN"/>
        </w:rPr>
        <w:t>the Commissioner (acting reasonably) does not approve the proposed Correction Plan on the second occasion of seeking Approval; or</w:t>
      </w:r>
    </w:p>
    <w:p w:rsidR="00D96EDF" w:rsidRPr="006C7521" w:rsidRDefault="00D96EDF" w:rsidP="00461248">
      <w:pPr>
        <w:numPr>
          <w:ilvl w:val="4"/>
          <w:numId w:val="27"/>
        </w:numPr>
        <w:tabs>
          <w:tab w:val="left" w:pos="3630"/>
        </w:tabs>
        <w:suppressAutoHyphens w:val="0"/>
        <w:adjustRightInd w:val="0"/>
        <w:spacing w:after="240"/>
        <w:jc w:val="both"/>
        <w:outlineLvl w:val="4"/>
        <w:rPr>
          <w:rFonts w:ascii="Verdana" w:eastAsia="STZhongsong" w:hAnsi="Verdana"/>
          <w:lang w:eastAsia="zh-CN"/>
        </w:rPr>
      </w:pPr>
      <w:r w:rsidRPr="006C7521">
        <w:rPr>
          <w:rFonts w:ascii="Verdana" w:eastAsia="STZhongsong" w:hAnsi="Verdana"/>
          <w:lang w:eastAsia="zh-CN"/>
        </w:rPr>
        <w:t>within a reasonable period following Approval, the Correction Plan fails to remedy the relevant Service Failure; or</w:t>
      </w:r>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Where the Commissioner terminates this Agreement pursuant to this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_Ref284594073 \w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42.3</w:t>
      </w:r>
      <w:r w:rsidRPr="006C7521">
        <w:rPr>
          <w:rFonts w:ascii="Verdana" w:eastAsia="STZhongsong" w:hAnsi="Verdana"/>
          <w:lang w:eastAsia="zh-CN"/>
        </w:rPr>
        <w:fldChar w:fldCharType="end"/>
      </w:r>
      <w:r w:rsidRPr="006C7521">
        <w:rPr>
          <w:rFonts w:ascii="Verdana" w:eastAsia="STZhongsong" w:hAnsi="Verdana"/>
          <w:lang w:eastAsia="zh-CN"/>
        </w:rPr>
        <w:t xml:space="preserve"> (Termination on Default) and makes alternative arrangements for the supply of Services, the Commissioner may recover from the Supplier the cost reasonably incurred of making such alternative arrangements and any additional expenditure incurred by the Commissioner throughout the remainder of the Term.  The Commissioner shall take all reasonable steps to mitigate such additional expenditure. No further payments shall be payable by the Commissioner to the Supplier in respect of the Services supplied by the Supplier prior to termination and in accordance with this Agreement but where the payment has yet to be made by the Commissioner, until the Commissioner has established the final cost of making the alternative arrangements envisaged under this clause.</w:t>
      </w:r>
    </w:p>
    <w:p w:rsidR="00D96EDF" w:rsidRPr="006C7521" w:rsidRDefault="00D96EDF" w:rsidP="00461248">
      <w:pPr>
        <w:keepNext/>
        <w:numPr>
          <w:ilvl w:val="1"/>
          <w:numId w:val="27"/>
        </w:numPr>
        <w:tabs>
          <w:tab w:val="num" w:pos="720"/>
          <w:tab w:val="left" w:pos="3630"/>
        </w:tabs>
        <w:suppressAutoHyphens w:val="0"/>
        <w:adjustRightInd w:val="0"/>
        <w:spacing w:after="240"/>
        <w:ind w:left="720"/>
        <w:jc w:val="both"/>
        <w:outlineLvl w:val="1"/>
        <w:rPr>
          <w:rFonts w:ascii="Verdana" w:eastAsia="STZhongsong" w:hAnsi="Verdana"/>
          <w:b/>
          <w:lang w:eastAsia="zh-CN"/>
        </w:rPr>
      </w:pPr>
      <w:bookmarkStart w:id="288" w:name="_Ref284955668"/>
      <w:bookmarkStart w:id="289" w:name="_Ref284595365"/>
      <w:r w:rsidRPr="006C7521">
        <w:rPr>
          <w:rFonts w:ascii="Verdana" w:eastAsia="STZhongsong" w:hAnsi="Verdana"/>
          <w:b/>
          <w:lang w:eastAsia="zh-CN"/>
        </w:rPr>
        <w:t xml:space="preserve">Termination by the </w:t>
      </w:r>
      <w:bookmarkEnd w:id="288"/>
      <w:r w:rsidRPr="006C7521">
        <w:rPr>
          <w:rFonts w:ascii="Verdana" w:eastAsia="STZhongsong" w:hAnsi="Verdana"/>
          <w:b/>
          <w:lang w:eastAsia="zh-CN"/>
        </w:rPr>
        <w:t>Supplier</w:t>
      </w:r>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The Supplier may terminate this Agreement in writing with immediate effect only if the Commissioner is in material breach of its obligation to pay any undisputed element of the Contract Price by giving the Commissioner 60 days written notice specifying the breach and requiring its remedy, save that such right of termination shall not apply where the failure to pay is due to the Commissioner exercising its rights under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_Ref284592695 \r \h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13</w:t>
      </w:r>
      <w:r w:rsidRPr="006C7521">
        <w:rPr>
          <w:rFonts w:ascii="Verdana" w:eastAsia="STZhongsong" w:hAnsi="Verdana"/>
          <w:lang w:eastAsia="zh-CN"/>
        </w:rPr>
        <w:fldChar w:fldCharType="end"/>
      </w:r>
      <w:r w:rsidRPr="006C7521">
        <w:rPr>
          <w:rFonts w:ascii="Verdana" w:eastAsia="STZhongsong" w:hAnsi="Verdana"/>
          <w:lang w:eastAsia="zh-CN"/>
        </w:rPr>
        <w:t xml:space="preserve"> (Recovery of Sums Due).</w:t>
      </w:r>
      <w:bookmarkEnd w:id="289"/>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The Supplier shall not exercise, or purport to exercise, any right to terminate this Agreement (or accept any repudiation of this Agreement) except as expressly set out in this Agreement.</w:t>
      </w:r>
    </w:p>
    <w:p w:rsidR="00D96EDF" w:rsidRPr="006C7521" w:rsidRDefault="00D96EDF" w:rsidP="00461248">
      <w:pPr>
        <w:keepNext/>
        <w:numPr>
          <w:ilvl w:val="1"/>
          <w:numId w:val="27"/>
        </w:numPr>
        <w:tabs>
          <w:tab w:val="num" w:pos="720"/>
          <w:tab w:val="left" w:pos="3630"/>
        </w:tabs>
        <w:suppressAutoHyphens w:val="0"/>
        <w:adjustRightInd w:val="0"/>
        <w:spacing w:after="240"/>
        <w:ind w:left="720"/>
        <w:jc w:val="both"/>
        <w:outlineLvl w:val="1"/>
        <w:rPr>
          <w:rFonts w:ascii="Verdana" w:eastAsia="STZhongsong" w:hAnsi="Verdana"/>
          <w:b/>
          <w:lang w:eastAsia="zh-CN"/>
        </w:rPr>
      </w:pPr>
      <w:bookmarkStart w:id="290" w:name="_Ref287511870"/>
      <w:r w:rsidRPr="006C7521">
        <w:rPr>
          <w:rFonts w:ascii="Verdana" w:eastAsia="STZhongsong" w:hAnsi="Verdana"/>
          <w:b/>
          <w:lang w:eastAsia="zh-CN"/>
        </w:rPr>
        <w:t>Termination for Convenience</w:t>
      </w:r>
      <w:bookmarkEnd w:id="290"/>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bookmarkStart w:id="291" w:name="_Ref310548178"/>
      <w:r w:rsidRPr="006C7521">
        <w:rPr>
          <w:rFonts w:ascii="Verdana" w:eastAsia="STZhongsong" w:hAnsi="Verdana"/>
          <w:lang w:eastAsia="zh-CN"/>
        </w:rPr>
        <w:t>The Commissioner shall have the right to terminate this Agreement at any time by giving one (1) Month’s written notice to the Supplier.</w:t>
      </w:r>
      <w:bookmarkEnd w:id="291"/>
      <w:r w:rsidRPr="006C7521">
        <w:rPr>
          <w:rFonts w:ascii="Verdana" w:eastAsia="STZhongsong" w:hAnsi="Verdana"/>
          <w:lang w:eastAsia="zh-CN"/>
        </w:rPr>
        <w:t xml:space="preserve"> </w:t>
      </w:r>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bookmarkStart w:id="292" w:name="_Ref284955900"/>
      <w:r w:rsidRPr="006C7521">
        <w:rPr>
          <w:rFonts w:ascii="Verdana" w:eastAsia="STZhongsong" w:hAnsi="Verdana"/>
          <w:lang w:eastAsia="zh-CN"/>
        </w:rPr>
        <w:t>Subject to the limitations of liability in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_Ref284594139 \w \h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39</w:t>
      </w:r>
      <w:r w:rsidRPr="006C7521">
        <w:rPr>
          <w:rFonts w:ascii="Verdana" w:eastAsia="STZhongsong" w:hAnsi="Verdana"/>
          <w:lang w:eastAsia="zh-CN"/>
        </w:rPr>
        <w:fldChar w:fldCharType="end"/>
      </w:r>
      <w:r w:rsidRPr="006C7521">
        <w:rPr>
          <w:rFonts w:ascii="Verdana" w:eastAsia="STZhongsong" w:hAnsi="Verdana"/>
          <w:lang w:eastAsia="zh-CN"/>
        </w:rPr>
        <w:t xml:space="preserve"> (Limitations of Liability), where the Commissioner terminates the Agreement pursuant to this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_Ref287511870 \r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42.5</w:t>
      </w:r>
      <w:r w:rsidRPr="006C7521">
        <w:rPr>
          <w:rFonts w:ascii="Verdana" w:eastAsia="STZhongsong" w:hAnsi="Verdana"/>
          <w:lang w:eastAsia="zh-CN"/>
        </w:rPr>
        <w:fldChar w:fldCharType="end"/>
      </w:r>
      <w:r w:rsidRPr="006C7521">
        <w:rPr>
          <w:rFonts w:ascii="Verdana" w:eastAsia="STZhongsong" w:hAnsi="Verdana"/>
          <w:lang w:eastAsia="zh-CN"/>
        </w:rPr>
        <w:t xml:space="preserve"> (Termination for Convenience), the Commissioner shall compensate the Supplier in respect of any commitments, liabilities or expenditure which represent an unavoidable direct loss to the Supplier by reason of the termination of this Agreement, provided that the Supplier takes all reasonable steps to mitigate such loss.  Where the Supplier holds insurance, the Commissioner shall only compensate the Supplier for those unavoidable direct costs that are not covered by the insurance available.  The Supplier shall submit a fully itemised and costed list of unavoidable direct loss which it is seeking to recover from the Commissioner, with supporting evidence, of Losses reasonably and actually incurred by the Supplier as a result of termination under this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_Ref287511870 \r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42.5</w:t>
      </w:r>
      <w:r w:rsidRPr="006C7521">
        <w:rPr>
          <w:rFonts w:ascii="Verdana" w:eastAsia="STZhongsong" w:hAnsi="Verdana"/>
          <w:lang w:eastAsia="zh-CN"/>
        </w:rPr>
        <w:fldChar w:fldCharType="end"/>
      </w:r>
      <w:r w:rsidRPr="006C7521">
        <w:rPr>
          <w:rFonts w:ascii="Verdana" w:eastAsia="STZhongsong" w:hAnsi="Verdana"/>
          <w:lang w:eastAsia="zh-CN"/>
        </w:rPr>
        <w:t xml:space="preserve"> (Termination for Convenience).</w:t>
      </w:r>
      <w:bookmarkEnd w:id="292"/>
    </w:p>
    <w:p w:rsidR="00D96EDF" w:rsidRPr="006C7521" w:rsidRDefault="00D96EDF" w:rsidP="00461248">
      <w:pPr>
        <w:keepNext/>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bookmarkStart w:id="293" w:name="_Ref310548026"/>
      <w:r w:rsidRPr="006C7521">
        <w:rPr>
          <w:rFonts w:ascii="Verdana" w:eastAsia="STZhongsong" w:hAnsi="Verdana"/>
          <w:lang w:eastAsia="zh-CN"/>
        </w:rPr>
        <w:t>The Commissioner shall not be liable under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_Ref284955900 \r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42.5.2</w:t>
      </w:r>
      <w:r w:rsidRPr="006C7521">
        <w:rPr>
          <w:rFonts w:ascii="Verdana" w:eastAsia="STZhongsong" w:hAnsi="Verdana"/>
          <w:lang w:eastAsia="zh-CN"/>
        </w:rPr>
        <w:fldChar w:fldCharType="end"/>
      </w:r>
      <w:r w:rsidRPr="006C7521">
        <w:rPr>
          <w:rFonts w:ascii="Verdana" w:eastAsia="STZhongsong" w:hAnsi="Verdana"/>
          <w:lang w:eastAsia="zh-CN"/>
        </w:rPr>
        <w:t xml:space="preserve"> to pay any sum which:</w:t>
      </w:r>
      <w:bookmarkEnd w:id="293"/>
    </w:p>
    <w:p w:rsidR="00D96EDF" w:rsidRPr="006C7521" w:rsidRDefault="00D96EDF" w:rsidP="00461248">
      <w:pPr>
        <w:numPr>
          <w:ilvl w:val="3"/>
          <w:numId w:val="27"/>
        </w:numPr>
        <w:tabs>
          <w:tab w:val="num" w:pos="2924"/>
          <w:tab w:val="left" w:pos="3630"/>
        </w:tabs>
        <w:suppressAutoHyphens w:val="0"/>
        <w:adjustRightInd w:val="0"/>
        <w:spacing w:after="240"/>
        <w:ind w:left="2924" w:hanging="1080"/>
        <w:jc w:val="both"/>
        <w:outlineLvl w:val="3"/>
        <w:rPr>
          <w:rFonts w:ascii="Verdana" w:eastAsia="STZhongsong" w:hAnsi="Verdana"/>
          <w:lang w:eastAsia="zh-CN"/>
        </w:rPr>
      </w:pPr>
      <w:r w:rsidRPr="006C7521">
        <w:rPr>
          <w:rFonts w:ascii="Verdana" w:eastAsia="STZhongsong" w:hAnsi="Verdana"/>
          <w:lang w:eastAsia="zh-CN"/>
        </w:rPr>
        <w:t>was claimable under insurance held by the Supplier, and the Supplier has failed to make a claim on its insurance, or has failed to make a claim in accordance with the procedural requirements of the insurance policy;</w:t>
      </w:r>
    </w:p>
    <w:p w:rsidR="00D96EDF" w:rsidRPr="006C7521" w:rsidRDefault="00D96EDF" w:rsidP="00461248">
      <w:pPr>
        <w:numPr>
          <w:ilvl w:val="3"/>
          <w:numId w:val="27"/>
        </w:numPr>
        <w:tabs>
          <w:tab w:val="num" w:pos="2924"/>
          <w:tab w:val="left" w:pos="3630"/>
        </w:tabs>
        <w:suppressAutoHyphens w:val="0"/>
        <w:adjustRightInd w:val="0"/>
        <w:spacing w:after="240"/>
        <w:ind w:left="2924" w:hanging="1080"/>
        <w:jc w:val="both"/>
        <w:outlineLvl w:val="3"/>
        <w:rPr>
          <w:rFonts w:ascii="Verdana" w:eastAsia="STZhongsong" w:hAnsi="Verdana"/>
          <w:lang w:eastAsia="zh-CN"/>
        </w:rPr>
      </w:pPr>
      <w:r w:rsidRPr="006C7521">
        <w:rPr>
          <w:rFonts w:ascii="Verdana" w:eastAsia="STZhongsong" w:hAnsi="Verdana"/>
          <w:lang w:eastAsia="zh-CN"/>
        </w:rPr>
        <w:t>when added to any sums paid or due to the Supplier under this Agreement, exceeds the total sum that would have been payable to the Supplier if the Agreement had not been terminated prior to the expiry of the Term.</w:t>
      </w:r>
    </w:p>
    <w:p w:rsidR="00D96EDF" w:rsidRPr="006C7521" w:rsidRDefault="00D96EDF" w:rsidP="00461248">
      <w:pPr>
        <w:keepNext/>
        <w:numPr>
          <w:ilvl w:val="1"/>
          <w:numId w:val="27"/>
        </w:numPr>
        <w:tabs>
          <w:tab w:val="num" w:pos="720"/>
        </w:tabs>
        <w:suppressAutoHyphens w:val="0"/>
        <w:adjustRightInd w:val="0"/>
        <w:spacing w:after="240"/>
        <w:ind w:left="720"/>
        <w:jc w:val="both"/>
        <w:outlineLvl w:val="1"/>
        <w:rPr>
          <w:rFonts w:ascii="Verdana" w:eastAsia="STZhongsong" w:hAnsi="Verdana"/>
          <w:b/>
          <w:lang w:eastAsia="zh-CN"/>
        </w:rPr>
      </w:pPr>
      <w:r w:rsidRPr="006C7521">
        <w:rPr>
          <w:rFonts w:ascii="Verdana" w:eastAsia="STZhongsong" w:hAnsi="Verdana"/>
          <w:b/>
          <w:lang w:eastAsia="zh-CN"/>
        </w:rPr>
        <w:t>Right to terminate in part</w:t>
      </w:r>
    </w:p>
    <w:p w:rsidR="00D96EDF" w:rsidRPr="006C7521" w:rsidRDefault="00D96EDF" w:rsidP="00461248">
      <w:pPr>
        <w:numPr>
          <w:ilvl w:val="2"/>
          <w:numId w:val="27"/>
        </w:numPr>
        <w:tabs>
          <w:tab w:val="num" w:pos="1790"/>
        </w:tabs>
        <w:suppressAutoHyphens w:val="0"/>
        <w:adjustRightInd w:val="0"/>
        <w:spacing w:after="240"/>
        <w:ind w:left="1790" w:hanging="1080"/>
        <w:jc w:val="both"/>
        <w:outlineLvl w:val="2"/>
        <w:rPr>
          <w:rFonts w:ascii="Verdana" w:eastAsia="STZhongsong" w:hAnsi="Verdana"/>
          <w:lang w:eastAsia="zh-CN"/>
        </w:rPr>
      </w:pPr>
      <w:bookmarkStart w:id="294" w:name="_Ref310548681"/>
      <w:r w:rsidRPr="006C7521">
        <w:rPr>
          <w:rFonts w:ascii="Verdana" w:eastAsia="STZhongsong" w:hAnsi="Verdana"/>
          <w:lang w:eastAsia="zh-CN"/>
        </w:rPr>
        <w:t>In any of the circumstances in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_Ref285740003 \r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41.1</w:t>
      </w:r>
      <w:r w:rsidRPr="006C7521">
        <w:rPr>
          <w:rFonts w:ascii="Verdana" w:eastAsia="STZhongsong" w:hAnsi="Verdana"/>
          <w:lang w:eastAsia="zh-CN"/>
        </w:rPr>
        <w:fldChar w:fldCharType="end"/>
      </w:r>
      <w:r w:rsidRPr="006C7521">
        <w:rPr>
          <w:rFonts w:ascii="Verdana" w:eastAsia="STZhongsong" w:hAnsi="Verdana"/>
          <w:lang w:eastAsia="zh-CN"/>
        </w:rPr>
        <w:t xml:space="preserve"> in which the Commissioner may terminate this Agreement, the Commissioner may instead terminate any element or part of the Services.  In the event of partial termination, the Commissioner and the Supplier shall implement a corresponding reduction in the Contract Price in accordance with Schedule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_Ref310543055 \n \h  \#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 xml:space="preserve"> </w:t>
      </w:r>
      <w:r w:rsidRPr="006C7521">
        <w:rPr>
          <w:rFonts w:ascii="Verdana" w:eastAsia="STZhongsong" w:hAnsi="Verdana"/>
          <w:lang w:eastAsia="zh-CN"/>
        </w:rPr>
        <w:fldChar w:fldCharType="end"/>
      </w:r>
      <w:r w:rsidRPr="006C7521">
        <w:rPr>
          <w:rFonts w:ascii="Verdana" w:eastAsia="STZhongsong" w:hAnsi="Verdana"/>
          <w:lang w:eastAsia="zh-CN"/>
        </w:rPr>
        <w:t xml:space="preserv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_Ref310549699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sidRPr="00E462FD">
        <w:rPr>
          <w:rFonts w:ascii="Verdana" w:eastAsia="STZhongsong" w:hAnsi="Verdana"/>
          <w:lang w:eastAsia="zh-CN"/>
        </w:rPr>
        <w:t>SCHEDULE 3 - Pricing and Invoicing</w:t>
      </w:r>
      <w:r w:rsidRPr="006C7521">
        <w:rPr>
          <w:rFonts w:ascii="Verdana" w:eastAsia="STZhongsong" w:hAnsi="Verdana"/>
          <w:lang w:eastAsia="zh-CN"/>
        </w:rPr>
        <w:fldChar w:fldCharType="end"/>
      </w:r>
      <w:r w:rsidRPr="006C7521">
        <w:rPr>
          <w:rFonts w:ascii="Verdana" w:eastAsia="STZhongsong" w:hAnsi="Verdana"/>
          <w:lang w:eastAsia="zh-CN"/>
        </w:rPr>
        <w:t>).  The Supplier shall perform its obligations under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_Ref284594397 \r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43</w:t>
      </w:r>
      <w:r w:rsidRPr="006C7521">
        <w:rPr>
          <w:rFonts w:ascii="Verdana" w:eastAsia="STZhongsong" w:hAnsi="Verdana"/>
          <w:lang w:eastAsia="zh-CN"/>
        </w:rPr>
        <w:fldChar w:fldCharType="end"/>
      </w:r>
      <w:r w:rsidRPr="006C7521">
        <w:rPr>
          <w:rFonts w:ascii="Verdana" w:eastAsia="STZhongsong" w:hAnsi="Verdana"/>
          <w:lang w:eastAsia="zh-CN"/>
        </w:rPr>
        <w:t xml:space="preserve"> (Consequences of Expiry or Termination) in relation to the terminated portion of the Agreement only.</w:t>
      </w:r>
      <w:bookmarkEnd w:id="294"/>
    </w:p>
    <w:p w:rsidR="00D96EDF" w:rsidRPr="006C7521"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295" w:name="_Ref284594397"/>
      <w:bookmarkStart w:id="296" w:name="_Toc341886172"/>
      <w:r w:rsidRPr="006C7521">
        <w:rPr>
          <w:rFonts w:ascii="Verdana" w:eastAsia="STZhongsong" w:hAnsi="Verdana"/>
          <w:b/>
          <w:caps/>
          <w:lang w:eastAsia="zh-CN"/>
        </w:rPr>
        <w:t>Consequences of Expiry or Termination</w:t>
      </w:r>
      <w:bookmarkEnd w:id="295"/>
      <w:bookmarkEnd w:id="296"/>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6C7521">
        <w:rPr>
          <w:rFonts w:ascii="Verdana" w:eastAsia="STZhongsong" w:hAnsi="Verdana"/>
          <w:lang w:eastAsia="zh-CN"/>
        </w:rPr>
        <w:t>Save as set out in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_Ref285740898 \r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41.1</w:t>
      </w:r>
      <w:r w:rsidRPr="006C7521">
        <w:rPr>
          <w:rFonts w:ascii="Verdana" w:eastAsia="STZhongsong" w:hAnsi="Verdana"/>
          <w:lang w:eastAsia="zh-CN"/>
        </w:rPr>
        <w:fldChar w:fldCharType="end"/>
      </w:r>
      <w:r w:rsidRPr="006C7521">
        <w:rPr>
          <w:rFonts w:ascii="Verdana" w:eastAsia="STZhongsong" w:hAnsi="Verdana"/>
          <w:lang w:eastAsia="zh-CN"/>
        </w:rPr>
        <w:t xml:space="preserve"> (Termination Rights), the Commissioner shall not be required to pay any sums to the Supplier in respect of the termination or expiry of this Agreement by way of compensation or otherwise.</w:t>
      </w:r>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6C7521">
        <w:rPr>
          <w:rFonts w:ascii="Verdana" w:eastAsia="STZhongsong" w:hAnsi="Verdana"/>
          <w:lang w:eastAsia="zh-CN"/>
        </w:rPr>
        <w:t>Termination or expiry of this Agreement shall be without prejudice to any rights, remedies or obligations accrued under this Agreement prior to termination or expiration and nothing in this Agreement shall prejudice the right of either Party to recover any amount outstanding at such termination or expiry.</w:t>
      </w:r>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6C7521">
        <w:rPr>
          <w:rFonts w:ascii="Verdana" w:eastAsia="STZhongsong" w:hAnsi="Verdana"/>
          <w:lang w:eastAsia="zh-CN"/>
        </w:rPr>
        <w:t>Termination or expiry of this Agreement shall not affect the continuing rights, remedies or obligations of the Commissioner or the Supplier pursuant to clauses </w:t>
      </w:r>
      <w:r w:rsidRPr="00216534">
        <w:rPr>
          <w:rFonts w:ascii="Verdana" w:eastAsia="STZhongsong" w:hAnsi="Verdana"/>
          <w:lang w:eastAsia="zh-CN"/>
        </w:rPr>
        <w:fldChar w:fldCharType="begin"/>
      </w:r>
      <w:r w:rsidRPr="006C7521">
        <w:rPr>
          <w:rFonts w:ascii="Verdana" w:eastAsia="STZhongsong" w:hAnsi="Verdana"/>
          <w:lang w:eastAsia="zh-CN"/>
        </w:rPr>
        <w:instrText xml:space="preserve"> REF _Ref285717287 \r \h  \* MERGEFORMAT </w:instrText>
      </w:r>
      <w:r w:rsidRPr="00216534">
        <w:rPr>
          <w:rFonts w:ascii="Verdana" w:eastAsia="STZhongsong" w:hAnsi="Verdana"/>
          <w:lang w:eastAsia="zh-CN"/>
        </w:rPr>
      </w:r>
      <w:r w:rsidRPr="00216534">
        <w:rPr>
          <w:rFonts w:ascii="Verdana" w:eastAsia="STZhongsong" w:hAnsi="Verdana"/>
          <w:lang w:eastAsia="zh-CN"/>
        </w:rPr>
        <w:fldChar w:fldCharType="separate"/>
      </w:r>
      <w:r w:rsidR="00E462FD">
        <w:rPr>
          <w:rFonts w:ascii="Verdana" w:eastAsia="STZhongsong" w:hAnsi="Verdana"/>
          <w:lang w:eastAsia="zh-CN"/>
        </w:rPr>
        <w:t>12</w:t>
      </w:r>
      <w:r w:rsidRPr="00216534">
        <w:rPr>
          <w:rFonts w:ascii="Verdana" w:eastAsia="STZhongsong" w:hAnsi="Verdana"/>
          <w:lang w:eastAsia="zh-CN"/>
        </w:rPr>
        <w:fldChar w:fldCharType="end"/>
      </w:r>
      <w:r w:rsidRPr="006C7521">
        <w:rPr>
          <w:rFonts w:ascii="Verdana" w:eastAsia="STZhongsong" w:hAnsi="Verdana"/>
          <w:lang w:eastAsia="zh-CN"/>
        </w:rPr>
        <w:t xml:space="preserve"> (Tax),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_Ref284592695 \w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13</w:t>
      </w:r>
      <w:r w:rsidRPr="006C7521">
        <w:rPr>
          <w:rFonts w:ascii="Verdana" w:eastAsia="STZhongsong" w:hAnsi="Verdana"/>
          <w:lang w:eastAsia="zh-CN"/>
        </w:rPr>
        <w:fldChar w:fldCharType="end"/>
      </w:r>
      <w:r w:rsidRPr="006C7521">
        <w:rPr>
          <w:rFonts w:ascii="Verdana" w:eastAsia="STZhongsong" w:hAnsi="Verdana"/>
          <w:lang w:eastAsia="zh-CN"/>
        </w:rPr>
        <w:t xml:space="preserve"> (Recovery of Sums Due),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_Ref285575006 \w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16</w:t>
      </w:r>
      <w:r w:rsidRPr="006C7521">
        <w:rPr>
          <w:rFonts w:ascii="Verdana" w:eastAsia="STZhongsong" w:hAnsi="Verdana"/>
          <w:lang w:eastAsia="zh-CN"/>
        </w:rPr>
        <w:fldChar w:fldCharType="end"/>
      </w:r>
      <w:r w:rsidRPr="006C7521">
        <w:rPr>
          <w:rFonts w:ascii="Verdana" w:eastAsia="STZhongsong" w:hAnsi="Verdana"/>
          <w:lang w:eastAsia="zh-CN"/>
        </w:rPr>
        <w:t xml:space="preserve"> (Audit),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_Ref286662396 \r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25</w:t>
      </w:r>
      <w:r w:rsidRPr="006C7521">
        <w:rPr>
          <w:rFonts w:ascii="Verdana" w:eastAsia="STZhongsong" w:hAnsi="Verdana"/>
          <w:lang w:eastAsia="zh-CN"/>
        </w:rPr>
        <w:fldChar w:fldCharType="end"/>
      </w:r>
      <w:r w:rsidRPr="006C7521">
        <w:rPr>
          <w:rFonts w:ascii="Verdana" w:eastAsia="STZhongsong" w:hAnsi="Verdana"/>
          <w:lang w:eastAsia="zh-CN"/>
        </w:rPr>
        <w:t xml:space="preserve"> (Non-solicitation),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_Ref285717958 \r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26</w:t>
      </w:r>
      <w:r w:rsidRPr="006C7521">
        <w:rPr>
          <w:rFonts w:ascii="Verdana" w:eastAsia="STZhongsong" w:hAnsi="Verdana"/>
          <w:lang w:eastAsia="zh-CN"/>
        </w:rPr>
        <w:fldChar w:fldCharType="end"/>
      </w:r>
      <w:r w:rsidRPr="006C7521">
        <w:rPr>
          <w:rFonts w:ascii="Verdana" w:eastAsia="STZhongsong" w:hAnsi="Verdana"/>
          <w:lang w:eastAsia="zh-CN"/>
        </w:rPr>
        <w:t xml:space="preserve"> (Intellectual Property Rights), </w:t>
      </w:r>
      <w:r w:rsidRPr="006C7521">
        <w:rPr>
          <w:rFonts w:ascii="Verdana" w:eastAsia="STZhongsong" w:hAnsi="Verdana"/>
          <w:color w:val="000000"/>
          <w:lang w:eastAsia="zh-CN"/>
        </w:rPr>
        <w:fldChar w:fldCharType="begin"/>
      </w:r>
      <w:r w:rsidRPr="006C7521">
        <w:rPr>
          <w:rFonts w:ascii="Verdana" w:eastAsia="STZhongsong" w:hAnsi="Verdana"/>
          <w:color w:val="000000"/>
          <w:lang w:eastAsia="zh-CN"/>
        </w:rPr>
        <w:instrText xml:space="preserve"> REF _Ref288495360 \r \h  \* MERGEFORMAT </w:instrText>
      </w:r>
      <w:r w:rsidRPr="006C7521">
        <w:rPr>
          <w:rFonts w:ascii="Verdana" w:eastAsia="STZhongsong" w:hAnsi="Verdana"/>
          <w:color w:val="000000"/>
          <w:lang w:eastAsia="zh-CN"/>
        </w:rPr>
      </w:r>
      <w:r w:rsidRPr="006C7521">
        <w:rPr>
          <w:rFonts w:ascii="Verdana" w:eastAsia="STZhongsong" w:hAnsi="Verdana"/>
          <w:color w:val="000000"/>
          <w:lang w:eastAsia="zh-CN"/>
        </w:rPr>
        <w:fldChar w:fldCharType="separate"/>
      </w:r>
      <w:r w:rsidR="00E462FD">
        <w:rPr>
          <w:rFonts w:ascii="Verdana" w:eastAsia="STZhongsong" w:hAnsi="Verdana"/>
          <w:color w:val="000000"/>
          <w:lang w:eastAsia="zh-CN"/>
        </w:rPr>
        <w:t>27</w:t>
      </w:r>
      <w:r w:rsidRPr="006C7521">
        <w:rPr>
          <w:rFonts w:ascii="Verdana" w:eastAsia="STZhongsong" w:hAnsi="Verdana"/>
          <w:color w:val="000000"/>
          <w:lang w:eastAsia="zh-CN"/>
        </w:rPr>
        <w:fldChar w:fldCharType="end"/>
      </w:r>
      <w:r w:rsidRPr="006C7521">
        <w:rPr>
          <w:rFonts w:ascii="Verdana" w:eastAsia="STZhongsong" w:hAnsi="Verdana"/>
          <w:lang w:eastAsia="zh-CN"/>
        </w:rPr>
        <w:t xml:space="preserve"> (Protection of Personal Data),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_Ref284592209 \w \h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28</w:t>
      </w:r>
      <w:r w:rsidRPr="006C7521">
        <w:rPr>
          <w:rFonts w:ascii="Verdana" w:eastAsia="STZhongsong" w:hAnsi="Verdana"/>
          <w:lang w:eastAsia="zh-CN"/>
        </w:rPr>
        <w:fldChar w:fldCharType="end"/>
      </w:r>
      <w:r w:rsidRPr="006C7521">
        <w:rPr>
          <w:rFonts w:ascii="Verdana" w:eastAsia="STZhongsong" w:hAnsi="Verdana"/>
          <w:lang w:eastAsia="zh-CN"/>
        </w:rPr>
        <w:t xml:space="preserve"> (Freedom of Information),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_Ref284594333 \w \h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29</w:t>
      </w:r>
      <w:r w:rsidRPr="006C7521">
        <w:rPr>
          <w:rFonts w:ascii="Verdana" w:eastAsia="STZhongsong" w:hAnsi="Verdana"/>
          <w:lang w:eastAsia="zh-CN"/>
        </w:rPr>
        <w:fldChar w:fldCharType="end"/>
      </w:r>
      <w:r w:rsidRPr="006C7521">
        <w:rPr>
          <w:rFonts w:ascii="Verdana" w:eastAsia="STZhongsong" w:hAnsi="Verdana"/>
          <w:lang w:eastAsia="zh-CN"/>
        </w:rPr>
        <w:t xml:space="preserve"> (Confidential Information),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_Ref284594245 \w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30</w:t>
      </w:r>
      <w:r w:rsidRPr="006C7521">
        <w:rPr>
          <w:rFonts w:ascii="Verdana" w:eastAsia="STZhongsong" w:hAnsi="Verdana"/>
          <w:lang w:eastAsia="zh-CN"/>
        </w:rPr>
        <w:fldChar w:fldCharType="end"/>
      </w:r>
      <w:r w:rsidRPr="006C7521">
        <w:rPr>
          <w:rFonts w:ascii="Verdana" w:eastAsia="STZhongsong" w:hAnsi="Verdana"/>
          <w:lang w:eastAsia="zh-CN"/>
        </w:rPr>
        <w:t xml:space="preserve"> (Official Secrets Acts 1911 to 1989, Section 182 of the Finance Act 1989),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_Ref286668543 \r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38</w:t>
      </w:r>
      <w:r w:rsidRPr="006C7521">
        <w:rPr>
          <w:rFonts w:ascii="Verdana" w:eastAsia="STZhongsong" w:hAnsi="Verdana"/>
          <w:lang w:eastAsia="zh-CN"/>
        </w:rPr>
        <w:fldChar w:fldCharType="end"/>
      </w:r>
      <w:r w:rsidRPr="006C7521">
        <w:rPr>
          <w:rFonts w:ascii="Verdana" w:eastAsia="STZhongsong" w:hAnsi="Verdana"/>
          <w:lang w:eastAsia="zh-CN"/>
        </w:rPr>
        <w:t xml:space="preserve"> (Indemnities), </w:t>
      </w:r>
      <w:r w:rsidRPr="00216534">
        <w:rPr>
          <w:rFonts w:ascii="Verdana" w:eastAsia="STZhongsong" w:hAnsi="Verdana"/>
          <w:lang w:eastAsia="zh-CN"/>
        </w:rPr>
        <w:fldChar w:fldCharType="begin"/>
      </w:r>
      <w:r w:rsidRPr="006C7521">
        <w:rPr>
          <w:rFonts w:ascii="Verdana" w:eastAsia="STZhongsong" w:hAnsi="Verdana"/>
          <w:lang w:eastAsia="zh-CN"/>
        </w:rPr>
        <w:instrText xml:space="preserve"> REF _Ref284594139 \w \h  \* MERGEFORMAT </w:instrText>
      </w:r>
      <w:r w:rsidRPr="00216534">
        <w:rPr>
          <w:rFonts w:ascii="Verdana" w:eastAsia="STZhongsong" w:hAnsi="Verdana"/>
          <w:lang w:eastAsia="zh-CN"/>
        </w:rPr>
      </w:r>
      <w:r w:rsidRPr="00216534">
        <w:rPr>
          <w:rFonts w:ascii="Verdana" w:eastAsia="STZhongsong" w:hAnsi="Verdana"/>
          <w:lang w:eastAsia="zh-CN"/>
        </w:rPr>
        <w:fldChar w:fldCharType="separate"/>
      </w:r>
      <w:r w:rsidR="00E462FD">
        <w:rPr>
          <w:rFonts w:ascii="Verdana" w:eastAsia="STZhongsong" w:hAnsi="Verdana"/>
          <w:lang w:eastAsia="zh-CN"/>
        </w:rPr>
        <w:t>39</w:t>
      </w:r>
      <w:r w:rsidRPr="00216534">
        <w:rPr>
          <w:rFonts w:ascii="Verdana" w:eastAsia="STZhongsong" w:hAnsi="Verdana"/>
          <w:lang w:eastAsia="zh-CN"/>
        </w:rPr>
        <w:fldChar w:fldCharType="end"/>
      </w:r>
      <w:r w:rsidRPr="006C7521">
        <w:rPr>
          <w:rFonts w:ascii="Verdana" w:eastAsia="STZhongsong" w:hAnsi="Verdana"/>
          <w:lang w:eastAsia="zh-CN"/>
        </w:rPr>
        <w:t xml:space="preserve"> (Limitations of Liability),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_Ref285013378 \r \h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40</w:t>
      </w:r>
      <w:r w:rsidRPr="006C7521">
        <w:rPr>
          <w:rFonts w:ascii="Verdana" w:eastAsia="STZhongsong" w:hAnsi="Verdana"/>
          <w:lang w:eastAsia="zh-CN"/>
        </w:rPr>
        <w:fldChar w:fldCharType="end"/>
      </w:r>
      <w:r w:rsidRPr="006C7521">
        <w:rPr>
          <w:rFonts w:ascii="Verdana" w:eastAsia="STZhongsong" w:hAnsi="Verdana"/>
          <w:lang w:eastAsia="zh-CN"/>
        </w:rPr>
        <w:t xml:space="preserve"> (Insurance Requirements),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_Ref284594397 \w \h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43</w:t>
      </w:r>
      <w:r w:rsidRPr="006C7521">
        <w:rPr>
          <w:rFonts w:ascii="Verdana" w:eastAsia="STZhongsong" w:hAnsi="Verdana"/>
          <w:lang w:eastAsia="zh-CN"/>
        </w:rPr>
        <w:fldChar w:fldCharType="end"/>
      </w:r>
      <w:r w:rsidRPr="006C7521">
        <w:rPr>
          <w:rFonts w:ascii="Verdana" w:eastAsia="STZhongsong" w:hAnsi="Verdana"/>
          <w:lang w:eastAsia="zh-CN"/>
        </w:rPr>
        <w:t xml:space="preserve"> (Consequences of Expiry or Termination),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_Ref284956110 \r \h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44</w:t>
      </w:r>
      <w:r w:rsidRPr="006C7521">
        <w:rPr>
          <w:rFonts w:ascii="Verdana" w:eastAsia="STZhongsong" w:hAnsi="Verdana"/>
          <w:lang w:eastAsia="zh-CN"/>
        </w:rPr>
        <w:fldChar w:fldCharType="end"/>
      </w:r>
      <w:r w:rsidRPr="006C7521">
        <w:rPr>
          <w:rFonts w:ascii="Verdana" w:eastAsia="STZhongsong" w:hAnsi="Verdana"/>
          <w:lang w:eastAsia="zh-CN"/>
        </w:rPr>
        <w:t xml:space="preserve"> (Recovery upon Expiry or Termination),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_Ref310603456 \r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45</w:t>
      </w:r>
      <w:r w:rsidRPr="006C7521">
        <w:rPr>
          <w:rFonts w:ascii="Verdana" w:eastAsia="STZhongsong" w:hAnsi="Verdana"/>
          <w:lang w:eastAsia="zh-CN"/>
        </w:rPr>
        <w:fldChar w:fldCharType="end"/>
      </w:r>
      <w:r w:rsidRPr="006C7521">
        <w:rPr>
          <w:rFonts w:ascii="Verdana" w:eastAsia="STZhongsong" w:hAnsi="Verdana"/>
          <w:lang w:eastAsia="zh-CN"/>
        </w:rPr>
        <w:t xml:space="preserve"> (Transfer of Terms),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_Ref284594228 \w \h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51</w:t>
      </w:r>
      <w:r w:rsidRPr="006C7521">
        <w:rPr>
          <w:rFonts w:ascii="Verdana" w:eastAsia="STZhongsong" w:hAnsi="Verdana"/>
          <w:lang w:eastAsia="zh-CN"/>
        </w:rPr>
        <w:fldChar w:fldCharType="end"/>
      </w:r>
      <w:r w:rsidRPr="006C7521">
        <w:rPr>
          <w:rFonts w:ascii="Verdana" w:eastAsia="STZhongsong" w:hAnsi="Verdana"/>
          <w:lang w:eastAsia="zh-CN"/>
        </w:rPr>
        <w:t xml:space="preserve"> (Prevention of Corruption),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_Ref286068700 \r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52</w:t>
      </w:r>
      <w:r w:rsidRPr="006C7521">
        <w:rPr>
          <w:rFonts w:ascii="Verdana" w:eastAsia="STZhongsong" w:hAnsi="Verdana"/>
          <w:lang w:eastAsia="zh-CN"/>
        </w:rPr>
        <w:fldChar w:fldCharType="end"/>
      </w:r>
      <w:r w:rsidRPr="006C7521">
        <w:rPr>
          <w:rFonts w:ascii="Verdana" w:eastAsia="STZhongsong" w:hAnsi="Verdana"/>
          <w:lang w:eastAsia="zh-CN"/>
        </w:rPr>
        <w:t xml:space="preserve"> (Third Party Rights),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_Ref286068647 \r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54</w:t>
      </w:r>
      <w:r w:rsidRPr="006C7521">
        <w:rPr>
          <w:rFonts w:ascii="Verdana" w:eastAsia="STZhongsong" w:hAnsi="Verdana"/>
          <w:lang w:eastAsia="zh-CN"/>
        </w:rPr>
        <w:fldChar w:fldCharType="end"/>
      </w:r>
      <w:r w:rsidRPr="006C7521">
        <w:rPr>
          <w:rFonts w:ascii="Verdana" w:eastAsia="STZhongsong" w:hAnsi="Verdana"/>
          <w:lang w:eastAsia="zh-CN"/>
        </w:rPr>
        <w:t xml:space="preserve"> (Severance),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_Ref284953175 \r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55</w:t>
      </w:r>
      <w:r w:rsidRPr="006C7521">
        <w:rPr>
          <w:rFonts w:ascii="Verdana" w:eastAsia="STZhongsong" w:hAnsi="Verdana"/>
          <w:lang w:eastAsia="zh-CN"/>
        </w:rPr>
        <w:fldChar w:fldCharType="end"/>
      </w:r>
      <w:r w:rsidRPr="006C7521">
        <w:rPr>
          <w:rFonts w:ascii="Verdana" w:eastAsia="STZhongsong" w:hAnsi="Verdana"/>
          <w:lang w:eastAsia="zh-CN"/>
        </w:rPr>
        <w:t xml:space="preserve"> (Entire Agreement) and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_Ref284956144 \r \h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58</w:t>
      </w:r>
      <w:r w:rsidRPr="006C7521">
        <w:rPr>
          <w:rFonts w:ascii="Verdana" w:eastAsia="STZhongsong" w:hAnsi="Verdana"/>
          <w:lang w:eastAsia="zh-CN"/>
        </w:rPr>
        <w:fldChar w:fldCharType="end"/>
      </w:r>
      <w:r w:rsidRPr="006C7521">
        <w:rPr>
          <w:rFonts w:ascii="Verdana" w:eastAsia="STZhongsong" w:hAnsi="Verdana"/>
          <w:lang w:eastAsia="zh-CN"/>
        </w:rPr>
        <w:t> (Governing Law and Jurisdiction).</w:t>
      </w:r>
    </w:p>
    <w:p w:rsidR="00D96EDF" w:rsidRPr="006C7521"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297" w:name="_Recovery_upon_Expiry"/>
      <w:bookmarkStart w:id="298" w:name="_Ref284956110"/>
      <w:bookmarkStart w:id="299" w:name="_Toc341886173"/>
      <w:bookmarkEnd w:id="297"/>
      <w:r w:rsidRPr="006C7521">
        <w:rPr>
          <w:rFonts w:ascii="Verdana" w:eastAsia="STZhongsong" w:hAnsi="Verdana"/>
          <w:b/>
          <w:caps/>
          <w:lang w:eastAsia="zh-CN"/>
        </w:rPr>
        <w:t>Recovery upon Expiry or Termination</w:t>
      </w:r>
      <w:bookmarkEnd w:id="298"/>
      <w:bookmarkEnd w:id="299"/>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300" w:name="_Ref73265546"/>
      <w:bookmarkStart w:id="301" w:name="_Toc139080503"/>
      <w:r w:rsidRPr="006C7521">
        <w:rPr>
          <w:rFonts w:ascii="Verdana" w:eastAsia="STZhongsong" w:hAnsi="Verdana"/>
          <w:lang w:eastAsia="zh-CN"/>
        </w:rPr>
        <w:t>Following the service of a notice to terminate for any reason the Supplier shall continue to be under an obligation to provide the Services and to ensure that there is no degradation in the standards of the Services until the date of the termination.</w:t>
      </w:r>
      <w:bookmarkEnd w:id="300"/>
      <w:bookmarkEnd w:id="301"/>
    </w:p>
    <w:p w:rsidR="00D96EDF" w:rsidRPr="006C7521" w:rsidRDefault="00D96EDF" w:rsidP="00461248">
      <w:pPr>
        <w:keepNext/>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6C7521">
        <w:rPr>
          <w:rFonts w:ascii="Verdana" w:eastAsia="STZhongsong" w:hAnsi="Verdana"/>
          <w:lang w:eastAsia="zh-CN"/>
        </w:rPr>
        <w:t>In the event of termination or expiry of this Agreement the Supplier shall:</w:t>
      </w:r>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bookmarkStart w:id="302" w:name="_Ref284594512"/>
      <w:r w:rsidRPr="006C7521">
        <w:rPr>
          <w:rFonts w:ascii="Verdana" w:eastAsia="STZhongsong" w:hAnsi="Verdana"/>
          <w:lang w:eastAsia="zh-CN"/>
        </w:rPr>
        <w:t>repay to the Commissioner any aspect of the Contract Price it has been paid in advance in respect of Services not provided by the Supplier as at the date of expiry or termination;</w:t>
      </w:r>
    </w:p>
    <w:p w:rsidR="00D96EDF" w:rsidRPr="006C7521" w:rsidRDefault="00D96EDF" w:rsidP="00461248">
      <w:pPr>
        <w:numPr>
          <w:ilvl w:val="2"/>
          <w:numId w:val="27"/>
        </w:numPr>
        <w:tabs>
          <w:tab w:val="num" w:pos="1790"/>
          <w:tab w:val="left" w:pos="3630"/>
        </w:tabs>
        <w:suppressAutoHyphens w:val="0"/>
        <w:adjustRightInd w:val="0"/>
        <w:spacing w:after="240"/>
        <w:ind w:left="1786" w:hanging="1080"/>
        <w:jc w:val="both"/>
        <w:outlineLvl w:val="2"/>
        <w:rPr>
          <w:rFonts w:ascii="Verdana" w:eastAsia="STZhongsong" w:hAnsi="Verdana"/>
          <w:lang w:eastAsia="zh-CN"/>
        </w:rPr>
      </w:pPr>
      <w:bookmarkStart w:id="303" w:name="_Ref287263214"/>
      <w:r w:rsidRPr="006C7521">
        <w:rPr>
          <w:rFonts w:ascii="Verdana" w:eastAsia="STZhongsong" w:hAnsi="Verdana"/>
          <w:lang w:eastAsia="zh-CN"/>
        </w:rPr>
        <w:t>subject to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_Ref286662777 \r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44.2.4</w:t>
      </w:r>
      <w:r w:rsidRPr="006C7521">
        <w:rPr>
          <w:rFonts w:ascii="Verdana" w:eastAsia="STZhongsong" w:hAnsi="Verdana"/>
          <w:lang w:eastAsia="zh-CN"/>
        </w:rPr>
        <w:fldChar w:fldCharType="end"/>
      </w:r>
      <w:r w:rsidRPr="006C7521">
        <w:rPr>
          <w:rFonts w:ascii="Verdana" w:eastAsia="STZhongsong" w:hAnsi="Verdana"/>
          <w:lang w:eastAsia="zh-CN"/>
        </w:rPr>
        <w:t xml:space="preserve"> below, cease to use the Commissioner Data and, at the direction of the Commissioner provide the Commissioner and/or the Replacement Supplier with a complete and uncorrupted version of the Commissioner Data in electronic form in the formats and on media agreed with the Commissioner and/or the Replacement Supplier; </w:t>
      </w:r>
      <w:bookmarkEnd w:id="303"/>
    </w:p>
    <w:p w:rsidR="00D96EDF" w:rsidRPr="006C7521" w:rsidRDefault="00D96EDF" w:rsidP="00461248">
      <w:pPr>
        <w:keepNext/>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subject to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_Ref286662777 \r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44.2.4</w:t>
      </w:r>
      <w:r w:rsidRPr="006C7521">
        <w:rPr>
          <w:rFonts w:ascii="Verdana" w:eastAsia="STZhongsong" w:hAnsi="Verdana"/>
          <w:lang w:eastAsia="zh-CN"/>
        </w:rPr>
        <w:fldChar w:fldCharType="end"/>
      </w:r>
      <w:r w:rsidRPr="006C7521">
        <w:rPr>
          <w:rFonts w:ascii="Verdana" w:eastAsia="STZhongsong" w:hAnsi="Verdana"/>
          <w:lang w:eastAsia="zh-CN"/>
        </w:rPr>
        <w:t xml:space="preserve"> below, upon the earlier of:</w:t>
      </w:r>
    </w:p>
    <w:p w:rsidR="00D96EDF" w:rsidRPr="006C7521" w:rsidRDefault="00D96EDF" w:rsidP="00461248">
      <w:pPr>
        <w:numPr>
          <w:ilvl w:val="3"/>
          <w:numId w:val="27"/>
        </w:numPr>
        <w:tabs>
          <w:tab w:val="num" w:pos="2924"/>
          <w:tab w:val="left" w:pos="3630"/>
        </w:tabs>
        <w:suppressAutoHyphens w:val="0"/>
        <w:adjustRightInd w:val="0"/>
        <w:spacing w:after="240"/>
        <w:ind w:left="2924" w:hanging="1080"/>
        <w:jc w:val="both"/>
        <w:outlineLvl w:val="3"/>
        <w:rPr>
          <w:rFonts w:ascii="Verdana" w:eastAsia="STZhongsong" w:hAnsi="Verdana"/>
          <w:lang w:eastAsia="zh-CN"/>
        </w:rPr>
      </w:pPr>
      <w:r w:rsidRPr="006C7521">
        <w:rPr>
          <w:rFonts w:ascii="Verdana" w:eastAsia="STZhongsong" w:hAnsi="Verdana"/>
          <w:lang w:eastAsia="zh-CN"/>
        </w:rPr>
        <w:t>the receipt of the Commissioner's written instructions; or</w:t>
      </w:r>
    </w:p>
    <w:p w:rsidR="00D96EDF" w:rsidRPr="006C7521" w:rsidRDefault="00D96EDF" w:rsidP="00461248">
      <w:pPr>
        <w:numPr>
          <w:ilvl w:val="3"/>
          <w:numId w:val="27"/>
        </w:numPr>
        <w:tabs>
          <w:tab w:val="num" w:pos="2924"/>
          <w:tab w:val="left" w:pos="3630"/>
        </w:tabs>
        <w:suppressAutoHyphens w:val="0"/>
        <w:adjustRightInd w:val="0"/>
        <w:spacing w:after="240"/>
        <w:ind w:left="2924" w:hanging="1080"/>
        <w:jc w:val="both"/>
        <w:outlineLvl w:val="3"/>
        <w:rPr>
          <w:rFonts w:ascii="Verdana" w:eastAsia="STZhongsong" w:hAnsi="Verdana"/>
          <w:lang w:eastAsia="zh-CN"/>
        </w:rPr>
      </w:pPr>
      <w:r w:rsidRPr="006C7521">
        <w:rPr>
          <w:rFonts w:ascii="Verdana" w:eastAsia="STZhongsong" w:hAnsi="Verdana"/>
          <w:lang w:eastAsia="zh-CN"/>
        </w:rPr>
        <w:t xml:space="preserve">12 Months after the date of expiry or termination, </w:t>
      </w:r>
    </w:p>
    <w:p w:rsidR="00D96EDF" w:rsidRPr="006C7521" w:rsidRDefault="00D96EDF" w:rsidP="00D96EDF">
      <w:pPr>
        <w:tabs>
          <w:tab w:val="left" w:pos="3630"/>
        </w:tabs>
        <w:suppressAutoHyphens w:val="0"/>
        <w:adjustRightInd w:val="0"/>
        <w:spacing w:after="240"/>
        <w:ind w:left="1844"/>
        <w:jc w:val="both"/>
        <w:outlineLvl w:val="3"/>
        <w:rPr>
          <w:rFonts w:ascii="Verdana" w:eastAsia="STZhongsong" w:hAnsi="Verdana"/>
          <w:lang w:eastAsia="zh-CN"/>
        </w:rPr>
      </w:pPr>
      <w:r w:rsidRPr="006C7521">
        <w:rPr>
          <w:rFonts w:ascii="Verdana" w:eastAsia="STZhongsong" w:hAnsi="Verdana"/>
          <w:lang w:eastAsia="zh-CN"/>
        </w:rPr>
        <w:t>destroy all copies of the Commissioner Data, excepting a copy of any such Commissioner Data which is also a record as set out in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_Ref285716853 \r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17</w:t>
      </w:r>
      <w:r w:rsidRPr="006C7521">
        <w:rPr>
          <w:rFonts w:ascii="Verdana" w:eastAsia="STZhongsong" w:hAnsi="Verdana"/>
          <w:lang w:eastAsia="zh-CN"/>
        </w:rPr>
        <w:fldChar w:fldCharType="end"/>
      </w:r>
      <w:r w:rsidRPr="006C7521">
        <w:rPr>
          <w:rFonts w:ascii="Verdana" w:eastAsia="STZhongsong" w:hAnsi="Verdana"/>
          <w:lang w:eastAsia="zh-CN"/>
        </w:rPr>
        <w:t xml:space="preserve"> (Records) and promptly provide written confirmation to the Commissioner that the data has been destroyed;</w:t>
      </w:r>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bookmarkStart w:id="304" w:name="_Ref286662777"/>
      <w:r w:rsidRPr="006C7521">
        <w:rPr>
          <w:rFonts w:ascii="Verdana" w:eastAsia="STZhongsong" w:hAnsi="Verdana"/>
          <w:lang w:eastAsia="zh-CN"/>
        </w:rPr>
        <w:t>immediately return to the Commissioner (or such other party as nominated by the Commissioner) all Confidential Information, Personal Data and IP Materials in its possession or in the possession or under the control of any permitted suppliers or sub-contractors, which was obtained or produced in the course of providing the Services;</w:t>
      </w:r>
      <w:bookmarkEnd w:id="302"/>
      <w:bookmarkEnd w:id="304"/>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bookmarkStart w:id="305" w:name="_Ref284594513"/>
      <w:r w:rsidRPr="006C7521">
        <w:rPr>
          <w:rFonts w:ascii="Verdana" w:eastAsia="STZhongsong" w:hAnsi="Verdana"/>
          <w:lang w:eastAsia="zh-CN"/>
        </w:rPr>
        <w:t>immediately deliver to the Commissioner (or such other party as nominated by the Commissioner) all Property (including materials, documents, information and access keys) provided to the Supplier.  Such property shall be handed back in good working order;</w:t>
      </w:r>
      <w:bookmarkEnd w:id="305"/>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bookmarkStart w:id="306" w:name="_Ref284594640"/>
      <w:r w:rsidRPr="006C7521">
        <w:rPr>
          <w:rFonts w:ascii="Verdana" w:eastAsia="STZhongsong" w:hAnsi="Verdana"/>
          <w:lang w:eastAsia="zh-CN"/>
        </w:rPr>
        <w:t>assist and co-operate with the Commissioner (or such other party as nominated by the Commissioner) to ensure an orderly transition of the provision of the Services to the Replacement Supplier and/or the completion of any work in progress;</w:t>
      </w:r>
      <w:bookmarkEnd w:id="306"/>
      <w:r w:rsidRPr="006C7521">
        <w:rPr>
          <w:rFonts w:ascii="Verdana" w:eastAsia="STZhongsong" w:hAnsi="Verdana"/>
          <w:lang w:eastAsia="zh-CN"/>
        </w:rPr>
        <w:t xml:space="preserve"> and</w:t>
      </w:r>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bookmarkStart w:id="307" w:name="_Ref284594641"/>
      <w:r w:rsidRPr="006C7521">
        <w:rPr>
          <w:rFonts w:ascii="Verdana" w:eastAsia="STZhongsong" w:hAnsi="Verdana"/>
          <w:lang w:eastAsia="zh-CN"/>
        </w:rPr>
        <w:t>promptly provide all information concerning the provision of the Services which may reasonably be requested by the Commissioner for the purposes of adequately understanding the manner in which the Services have been provided or for the purpose of allowing the Commissioner or the Replacement Supplier to conduct due diligence.</w:t>
      </w:r>
      <w:bookmarkEnd w:id="307"/>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6C7521">
        <w:rPr>
          <w:rFonts w:ascii="Verdana" w:eastAsia="STZhongsong" w:hAnsi="Verdana"/>
          <w:lang w:eastAsia="zh-CN"/>
        </w:rPr>
        <w:t>If the Supplier fails to comply with clauses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_Ref287263214 \r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44.2.2</w:t>
      </w:r>
      <w:r w:rsidRPr="006C7521">
        <w:rPr>
          <w:rFonts w:ascii="Verdana" w:eastAsia="STZhongsong" w:hAnsi="Verdana"/>
          <w:lang w:eastAsia="zh-CN"/>
        </w:rPr>
        <w:fldChar w:fldCharType="end"/>
      </w:r>
      <w:r w:rsidRPr="006C7521">
        <w:rPr>
          <w:rFonts w:ascii="Verdana" w:eastAsia="STZhongsong" w:hAnsi="Verdana"/>
          <w:lang w:eastAsia="zh-CN"/>
        </w:rPr>
        <w:t xml:space="preserve"> to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_Ref284594513 \w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44.2.5</w:t>
      </w:r>
      <w:r w:rsidRPr="006C7521">
        <w:rPr>
          <w:rFonts w:ascii="Verdana" w:eastAsia="STZhongsong" w:hAnsi="Verdana"/>
          <w:lang w:eastAsia="zh-CN"/>
        </w:rPr>
        <w:fldChar w:fldCharType="end"/>
      </w:r>
      <w:r w:rsidRPr="006C7521">
        <w:rPr>
          <w:rFonts w:ascii="Verdana" w:eastAsia="STZhongsong" w:hAnsi="Verdana"/>
          <w:lang w:eastAsia="zh-CN"/>
        </w:rPr>
        <w:t>, the Commissioner may recover possession of the relevant materials and the Supplier grants a licence to the Commissioner or its appointed agents to enter (for the purposes of such recovery) any premises of the Supplier or its permitted suppliers or sub-contractors where any such items may be held.</w:t>
      </w:r>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6C7521">
        <w:rPr>
          <w:rFonts w:ascii="Verdana" w:eastAsia="STZhongsong" w:hAnsi="Verdana"/>
          <w:lang w:eastAsia="zh-CN"/>
        </w:rPr>
        <w:t>Except where the end of the Term arises as result of the Commissioner's exercise of its option pursuant to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_Ref287511870 \r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42.5</w:t>
      </w:r>
      <w:r w:rsidRPr="006C7521">
        <w:rPr>
          <w:rFonts w:ascii="Verdana" w:eastAsia="STZhongsong" w:hAnsi="Verdana"/>
          <w:lang w:eastAsia="zh-CN"/>
        </w:rPr>
        <w:fldChar w:fldCharType="end"/>
      </w:r>
      <w:r w:rsidRPr="006C7521">
        <w:rPr>
          <w:rFonts w:ascii="Verdana" w:eastAsia="STZhongsong" w:hAnsi="Verdana"/>
          <w:lang w:eastAsia="zh-CN"/>
        </w:rPr>
        <w:t xml:space="preserve"> (Termination for Convenience), the Supplier shall meet all of its obligations under this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_Ref284956110 \r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44</w:t>
      </w:r>
      <w:r w:rsidRPr="006C7521">
        <w:rPr>
          <w:rFonts w:ascii="Verdana" w:eastAsia="STZhongsong" w:hAnsi="Verdana"/>
          <w:lang w:eastAsia="zh-CN"/>
        </w:rPr>
        <w:fldChar w:fldCharType="end"/>
      </w:r>
      <w:r w:rsidRPr="006C7521">
        <w:rPr>
          <w:rFonts w:ascii="Verdana" w:eastAsia="STZhongsong" w:hAnsi="Verdana"/>
          <w:lang w:eastAsia="zh-CN"/>
        </w:rPr>
        <w:t xml:space="preserve"> (Recovery Upon Expiry or Termination) at no charge to the Commissioner.  </w:t>
      </w:r>
    </w:p>
    <w:p w:rsidR="00D96EDF" w:rsidRPr="006C7521" w:rsidRDefault="00D96EDF" w:rsidP="00461248">
      <w:pPr>
        <w:keepNext/>
        <w:numPr>
          <w:ilvl w:val="0"/>
          <w:numId w:val="31"/>
        </w:numPr>
        <w:tabs>
          <w:tab w:val="left" w:pos="3630"/>
        </w:tabs>
        <w:suppressAutoHyphens w:val="0"/>
        <w:adjustRightInd w:val="0"/>
        <w:spacing w:after="240"/>
        <w:ind w:left="0" w:firstLine="0"/>
        <w:jc w:val="both"/>
        <w:rPr>
          <w:rFonts w:ascii="Verdana" w:eastAsia="STZhongsong" w:hAnsi="Verdana"/>
          <w:b/>
          <w:caps/>
          <w:lang w:eastAsia="zh-CN"/>
        </w:rPr>
      </w:pPr>
      <w:bookmarkStart w:id="308" w:name="_Toc341886174"/>
      <w:r w:rsidRPr="006C7521">
        <w:rPr>
          <w:rFonts w:ascii="Verdana" w:eastAsia="STZhongsong" w:hAnsi="Verdana"/>
          <w:b/>
          <w:caps/>
          <w:lang w:eastAsia="zh-CN"/>
        </w:rPr>
        <w:t>SECTION K - MISCELLANEOUS AND GOVERNING LAW</w:t>
      </w:r>
      <w:bookmarkEnd w:id="308"/>
    </w:p>
    <w:p w:rsidR="00D96EDF" w:rsidRPr="006C7521"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309" w:name="_Ref310603456"/>
      <w:bookmarkStart w:id="310" w:name="_Toc341886175"/>
      <w:r w:rsidRPr="006C7521">
        <w:rPr>
          <w:rFonts w:ascii="Verdana" w:eastAsia="STZhongsong" w:hAnsi="Verdana"/>
          <w:b/>
          <w:caps/>
          <w:lang w:eastAsia="zh-CN"/>
        </w:rPr>
        <w:t>transfer of terms</w:t>
      </w:r>
      <w:bookmarkEnd w:id="309"/>
      <w:bookmarkEnd w:id="310"/>
    </w:p>
    <w:p w:rsidR="00D96EDF" w:rsidRPr="006C7521" w:rsidRDefault="00D96EDF" w:rsidP="00461248">
      <w:pPr>
        <w:numPr>
          <w:ilvl w:val="1"/>
          <w:numId w:val="27"/>
        </w:numPr>
        <w:tabs>
          <w:tab w:val="num" w:pos="720"/>
        </w:tabs>
        <w:suppressAutoHyphens w:val="0"/>
        <w:adjustRightInd w:val="0"/>
        <w:spacing w:after="240"/>
        <w:ind w:left="720"/>
        <w:jc w:val="both"/>
        <w:outlineLvl w:val="1"/>
        <w:rPr>
          <w:rFonts w:ascii="Verdana" w:eastAsia="STZhongsong" w:hAnsi="Verdana"/>
          <w:lang w:eastAsia="zh-CN"/>
        </w:rPr>
      </w:pPr>
      <w:r w:rsidRPr="006C7521">
        <w:rPr>
          <w:rFonts w:ascii="Verdana" w:eastAsia="STZhongsong" w:hAnsi="Verdana"/>
          <w:lang w:eastAsia="zh-CN"/>
        </w:rPr>
        <w:t>Notwithstanding any other provision of this Agreement, to the extent that at any time during the Term the Commissioner is mandated by the Ministry of Justice</w:t>
      </w:r>
      <w:r w:rsidR="00780DB3">
        <w:rPr>
          <w:rFonts w:ascii="Verdana" w:eastAsia="STZhongsong" w:hAnsi="Verdana"/>
          <w:lang w:eastAsia="zh-CN"/>
        </w:rPr>
        <w:t>,</w:t>
      </w:r>
      <w:r w:rsidR="00216534">
        <w:rPr>
          <w:rFonts w:ascii="Verdana" w:eastAsia="STZhongsong" w:hAnsi="Verdana"/>
          <w:lang w:eastAsia="zh-CN"/>
        </w:rPr>
        <w:t xml:space="preserve"> </w:t>
      </w:r>
      <w:r w:rsidR="00780DB3">
        <w:rPr>
          <w:rFonts w:ascii="Verdana" w:eastAsia="STZhongsong" w:hAnsi="Verdana"/>
          <w:lang w:eastAsia="zh-CN"/>
        </w:rPr>
        <w:t>the Department of Culture, Media and Sport</w:t>
      </w:r>
      <w:r w:rsidRPr="006C7521">
        <w:rPr>
          <w:rFonts w:ascii="Verdana" w:eastAsia="STZhongsong" w:hAnsi="Verdana"/>
          <w:lang w:eastAsia="zh-CN"/>
        </w:rPr>
        <w:t xml:space="preserve"> (or any other Governmental body) to transfer this Agreement onto any other form of standard Government agreement (</w:t>
      </w:r>
      <w:r w:rsidRPr="006C7521">
        <w:rPr>
          <w:rFonts w:ascii="Verdana" w:eastAsia="STZhongsong" w:hAnsi="Verdana"/>
          <w:b/>
          <w:lang w:eastAsia="zh-CN"/>
        </w:rPr>
        <w:t>"New Agreement"</w:t>
      </w:r>
      <w:r w:rsidRPr="006C7521">
        <w:rPr>
          <w:rFonts w:ascii="Verdana" w:eastAsia="STZhongsong" w:hAnsi="Verdana"/>
          <w:lang w:eastAsia="zh-CN"/>
        </w:rPr>
        <w:t>) the Supplier hereby agrees to:</w:t>
      </w:r>
    </w:p>
    <w:p w:rsidR="00D96EDF" w:rsidRPr="006C7521" w:rsidRDefault="00D96EDF" w:rsidP="00461248">
      <w:pPr>
        <w:numPr>
          <w:ilvl w:val="2"/>
          <w:numId w:val="27"/>
        </w:numPr>
        <w:tabs>
          <w:tab w:val="num" w:pos="179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terminate this Agreement in the timescales notified by the Commissioner; and</w:t>
      </w:r>
    </w:p>
    <w:p w:rsidR="00D96EDF" w:rsidRPr="006C7521" w:rsidRDefault="00D96EDF" w:rsidP="00461248">
      <w:pPr>
        <w:numPr>
          <w:ilvl w:val="2"/>
          <w:numId w:val="27"/>
        </w:numPr>
        <w:tabs>
          <w:tab w:val="num" w:pos="179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continue providing the Services set out in this Agreement (as specified in the Services Requirements) pursuant to the terms of the New Agreement for the unexpired Term of this Agreement and in consideration for payment by the Commissioner of the Contract Price set out in Schedule 3 of this Agreement (pro-rated to the extent necessary for the purposes of the New Agreement).</w:t>
      </w:r>
    </w:p>
    <w:p w:rsidR="00D96EDF" w:rsidRPr="006C7521"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311" w:name="_Toc341886176"/>
      <w:r w:rsidRPr="006C7521">
        <w:rPr>
          <w:rFonts w:ascii="Verdana" w:eastAsia="STZhongsong" w:hAnsi="Verdana"/>
          <w:b/>
          <w:caps/>
          <w:lang w:eastAsia="zh-CN"/>
        </w:rPr>
        <w:t>aSSIGNMENT AND nOVATION</w:t>
      </w:r>
      <w:bookmarkEnd w:id="311"/>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312" w:name="_Toc285715813"/>
      <w:bookmarkStart w:id="313" w:name="_Toc139080587"/>
      <w:bookmarkStart w:id="314" w:name="_Ref285735328"/>
      <w:bookmarkEnd w:id="312"/>
      <w:r w:rsidRPr="006C7521">
        <w:rPr>
          <w:rFonts w:ascii="Verdana" w:eastAsia="STZhongsong" w:hAnsi="Verdana"/>
          <w:lang w:eastAsia="zh-CN"/>
        </w:rPr>
        <w:t>The Supplier shall not assign, novate or otherwise dispose of or create any trust in relation to any or all of its rights and obligations under this Agreement without Approval.</w:t>
      </w:r>
      <w:bookmarkEnd w:id="313"/>
      <w:bookmarkEnd w:id="314"/>
    </w:p>
    <w:p w:rsidR="00D96EDF" w:rsidRPr="006C7521" w:rsidRDefault="00D96EDF" w:rsidP="00461248">
      <w:pPr>
        <w:keepNext/>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315" w:name="_Toc139080588"/>
      <w:r w:rsidRPr="006C7521">
        <w:rPr>
          <w:rFonts w:ascii="Verdana" w:eastAsia="STZhongsong" w:hAnsi="Verdana"/>
          <w:lang w:eastAsia="zh-CN"/>
        </w:rPr>
        <w:t>The Commissioner may</w:t>
      </w:r>
      <w:bookmarkEnd w:id="315"/>
      <w:r w:rsidRPr="006C7521">
        <w:rPr>
          <w:rFonts w:ascii="Verdana" w:eastAsia="STZhongsong" w:hAnsi="Verdana"/>
          <w:lang w:eastAsia="zh-CN"/>
        </w:rPr>
        <w:t>:</w:t>
      </w:r>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 xml:space="preserve">assign, novate or otherwise dispose of any or all of its rights and obligations under this Agreement and any associated third party licences to any other Contracting Authority; or </w:t>
      </w:r>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novate this Agreement and any associated third party licences to any other body which substantially performs any of the functions that previously had been performed by the Commissioner.  If this transfer increases the burden of the Supplier's obligations under this Agreement the Supplier may be entitled to a reasonable increase in the Contract Price by way of compensation which can be agreed pursuant to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_Ref310481918 \r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18</w:t>
      </w:r>
      <w:r w:rsidRPr="006C7521">
        <w:rPr>
          <w:rFonts w:ascii="Verdana" w:eastAsia="STZhongsong" w:hAnsi="Verdana"/>
          <w:lang w:eastAsia="zh-CN"/>
        </w:rPr>
        <w:fldChar w:fldCharType="end"/>
      </w:r>
      <w:r w:rsidRPr="006C7521">
        <w:rPr>
          <w:rFonts w:ascii="Verdana" w:eastAsia="STZhongsong" w:hAnsi="Verdana"/>
          <w:lang w:eastAsia="zh-CN"/>
        </w:rPr>
        <w:t>.</w:t>
      </w:r>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316" w:name="_Toc139080591"/>
      <w:r w:rsidRPr="006C7521">
        <w:rPr>
          <w:rFonts w:ascii="Verdana" w:eastAsia="STZhongsong" w:hAnsi="Verdana"/>
          <w:lang w:eastAsia="zh-CN"/>
        </w:rPr>
        <w:t>A change in the legal status of the Commissioner shall not affect the validity of this Agreement and this Agreement shall be binding on any successor body to the Commissioner.</w:t>
      </w:r>
      <w:bookmarkEnd w:id="316"/>
    </w:p>
    <w:p w:rsidR="00D96EDF" w:rsidRPr="006C7521"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317" w:name="_Toc341886177"/>
      <w:r w:rsidRPr="006C7521">
        <w:rPr>
          <w:rFonts w:ascii="Verdana" w:eastAsia="STZhongsong" w:hAnsi="Verdana"/>
          <w:b/>
          <w:caps/>
          <w:lang w:eastAsia="zh-CN"/>
        </w:rPr>
        <w:t>Waiver AND CUMULATIVE REMEDIES</w:t>
      </w:r>
      <w:bookmarkEnd w:id="317"/>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318" w:name="_Toc139080598"/>
      <w:r w:rsidRPr="006C7521">
        <w:rPr>
          <w:rFonts w:ascii="Verdana" w:eastAsia="STZhongsong" w:hAnsi="Verdana"/>
          <w:lang w:eastAsia="zh-CN"/>
        </w:rPr>
        <w:t>The rights and remedies provided by this Agreement may be waived only in writing by an authorised representative of the relevant Party in a manner that expressly states that a waiver is intended, and such waiver shall only be operative with regard to the specific circumstances referred to.</w:t>
      </w:r>
      <w:bookmarkEnd w:id="318"/>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319" w:name="_Toc139080599"/>
      <w:r w:rsidRPr="006C7521">
        <w:rPr>
          <w:rFonts w:ascii="Verdana" w:eastAsia="STZhongsong" w:hAnsi="Verdana"/>
          <w:lang w:eastAsia="zh-CN"/>
        </w:rPr>
        <w:t>Unless a right or remedy of the Commissioner is expressed to be an exclusive right or remedy, the exercise of it by the Commissioner is without prejudice to the Commissioner's other rights and remedies.  Any failure to exercise or any delay in exercising a right or remedy by either Party shall not constitute a waiver of that right or remedy or of any other rights or remedies.</w:t>
      </w:r>
      <w:bookmarkEnd w:id="319"/>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320" w:name="_Ref286108380"/>
      <w:r w:rsidRPr="006C7521">
        <w:rPr>
          <w:rFonts w:ascii="Verdana" w:eastAsia="STZhongsong" w:hAnsi="Verdana"/>
          <w:lang w:eastAsia="zh-CN"/>
        </w:rPr>
        <w:t>The rights and remedies provided by this Agreement are cumulative and, unless otherwise provided in this Agreement, are not exclusive of any right or remedies provided at Law or in equity or otherwise under this Agreement.</w:t>
      </w:r>
      <w:bookmarkEnd w:id="320"/>
    </w:p>
    <w:p w:rsidR="00D96EDF" w:rsidRPr="006C7521"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321" w:name="_Toc341886178"/>
      <w:r w:rsidRPr="006C7521">
        <w:rPr>
          <w:rFonts w:ascii="Verdana" w:eastAsia="STZhongsong" w:hAnsi="Verdana"/>
          <w:b/>
          <w:caps/>
          <w:lang w:eastAsia="zh-CN"/>
        </w:rPr>
        <w:t>relationship of the parties</w:t>
      </w:r>
      <w:bookmarkEnd w:id="321"/>
    </w:p>
    <w:p w:rsidR="00D96EDF" w:rsidRPr="006C7521" w:rsidRDefault="00D96EDF" w:rsidP="00D96EDF">
      <w:pPr>
        <w:tabs>
          <w:tab w:val="left" w:pos="3630"/>
        </w:tabs>
        <w:suppressAutoHyphens w:val="0"/>
        <w:adjustRightInd w:val="0"/>
        <w:spacing w:after="240"/>
        <w:ind w:left="720"/>
        <w:jc w:val="both"/>
        <w:rPr>
          <w:rFonts w:ascii="Verdana" w:eastAsia="STZhongsong" w:hAnsi="Verdana"/>
          <w:lang w:eastAsia="zh-CN"/>
        </w:rPr>
      </w:pPr>
      <w:r w:rsidRPr="006C7521">
        <w:rPr>
          <w:rFonts w:ascii="Verdana" w:eastAsia="STZhongsong" w:hAnsi="Verdana"/>
          <w:lang w:eastAsia="zh-CN"/>
        </w:rPr>
        <w:t>At all times during the Term the Supplier shall be an independent contractor and nothing in this Agreement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this Agreement.</w:t>
      </w:r>
    </w:p>
    <w:p w:rsidR="00D96EDF" w:rsidRPr="006C7521"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322" w:name="_Toc341886179"/>
      <w:r w:rsidRPr="006C7521">
        <w:rPr>
          <w:rFonts w:ascii="Verdana" w:eastAsia="STZhongsong" w:hAnsi="Verdana"/>
          <w:b/>
          <w:caps/>
          <w:lang w:eastAsia="zh-CN"/>
        </w:rPr>
        <w:t>Commissioner's Obligations</w:t>
      </w:r>
      <w:bookmarkEnd w:id="322"/>
    </w:p>
    <w:p w:rsidR="00D96EDF" w:rsidRPr="006C7521" w:rsidRDefault="00D96EDF" w:rsidP="00D96EDF">
      <w:pPr>
        <w:suppressAutoHyphens w:val="0"/>
        <w:adjustRightInd w:val="0"/>
        <w:spacing w:after="240"/>
        <w:ind w:left="720"/>
        <w:jc w:val="both"/>
        <w:outlineLvl w:val="1"/>
        <w:rPr>
          <w:rFonts w:ascii="Verdana" w:eastAsia="STZhongsong" w:hAnsi="Verdana"/>
          <w:lang w:eastAsia="zh-CN"/>
        </w:rPr>
      </w:pPr>
      <w:r w:rsidRPr="006C7521">
        <w:rPr>
          <w:rFonts w:ascii="Verdana" w:eastAsia="STZhongsong" w:hAnsi="Verdana"/>
          <w:lang w:eastAsia="zh-CN"/>
        </w:rPr>
        <w:t xml:space="preserve">Save as otherwise expressly provided, the obligations of the Commissioner under this Agreement are obligations of the Commissioner in its capacity as a contracting counterparty and nothing in this Agreement shall operate as an obligation upon, or in any other way fetter or constrain the Commissioner in any other capacity, nor shall the exercise by the Commissioner of its duties and powers in any other capacity lead to any liability under this Agreement howsoever arising on the part of the Commissioner to the Supplier.  </w:t>
      </w:r>
    </w:p>
    <w:p w:rsidR="00D96EDF" w:rsidRPr="006C7521"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323" w:name="_Toc285739782"/>
      <w:bookmarkStart w:id="324" w:name="_Toc341886180"/>
      <w:bookmarkEnd w:id="323"/>
      <w:r w:rsidRPr="006C7521">
        <w:rPr>
          <w:rFonts w:ascii="Verdana" w:eastAsia="STZhongsong" w:hAnsi="Verdana"/>
          <w:b/>
          <w:caps/>
          <w:lang w:eastAsia="zh-CN"/>
        </w:rPr>
        <w:t>Conflicts of Interest</w:t>
      </w:r>
      <w:bookmarkEnd w:id="324"/>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6C7521">
        <w:rPr>
          <w:rFonts w:ascii="Verdana" w:eastAsia="STZhongsong" w:hAnsi="Verdana"/>
          <w:lang w:eastAsia="zh-CN"/>
        </w:rPr>
        <w:t>The Supplier shall take appropriate steps to ensure that neither it nor any member of the Staff is placed in a position where, in the reasonable opinion of the Commissioner, there is or may be an actual conflict, or a potential conflict, between the pecuniary or personal interests of the Supplier and the duties owed to the Commissioner under the provisions of this Agreement.  The Supplier will disclose to the Commissioner necessary particulars of any actual or potential conflict of interest which may arise as soon as reasonably practicable after becoming aware that such actual or potential conflict exists.</w:t>
      </w:r>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6C7521">
        <w:rPr>
          <w:rFonts w:ascii="Verdana" w:eastAsia="STZhongsong" w:hAnsi="Verdana"/>
          <w:lang w:eastAsia="zh-CN"/>
        </w:rPr>
        <w:t>The Commissioner may, in its reasonable opinion, terminate this Agreement</w:t>
      </w:r>
      <w:r w:rsidR="00780DB3">
        <w:rPr>
          <w:rFonts w:ascii="Verdana" w:eastAsia="STZhongsong" w:hAnsi="Verdana"/>
          <w:lang w:eastAsia="zh-CN"/>
        </w:rPr>
        <w:t xml:space="preserve"> (or any Order)</w:t>
      </w:r>
      <w:r w:rsidRPr="006C7521">
        <w:rPr>
          <w:rFonts w:ascii="Verdana" w:eastAsia="STZhongsong" w:hAnsi="Verdana"/>
          <w:lang w:eastAsia="zh-CN"/>
        </w:rPr>
        <w:t xml:space="preserve"> immediately by notice in writing and/or to take such other steps as it deems necessary where there is or may be an actual conflict, or a potential conflict, between the pecuniary or personal interests of the Supplier and the duties owed to the Commissioner under the provisions of this Agreement. The actions of the Commissioner pursuant to this clause shall not prejudice or affect any right of action or remedy which shall have accrued or shall thereafter accrue to the Commissioner.</w:t>
      </w:r>
    </w:p>
    <w:p w:rsidR="00D96EDF" w:rsidRPr="006C7521"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325" w:name="_Ref284594228"/>
      <w:bookmarkStart w:id="326" w:name="_Toc341886181"/>
      <w:r w:rsidRPr="006C7521">
        <w:rPr>
          <w:rFonts w:ascii="Verdana" w:eastAsia="STZhongsong" w:hAnsi="Verdana"/>
          <w:b/>
          <w:caps/>
          <w:lang w:eastAsia="zh-CN"/>
        </w:rPr>
        <w:t>Prevention of Corruption</w:t>
      </w:r>
      <w:bookmarkEnd w:id="325"/>
      <w:bookmarkEnd w:id="326"/>
    </w:p>
    <w:p w:rsidR="00D96EDF" w:rsidRPr="006C7521" w:rsidRDefault="00D96EDF" w:rsidP="00461248">
      <w:pPr>
        <w:keepNext/>
        <w:numPr>
          <w:ilvl w:val="1"/>
          <w:numId w:val="27"/>
        </w:numPr>
        <w:tabs>
          <w:tab w:val="num" w:pos="720"/>
        </w:tabs>
        <w:suppressAutoHyphens w:val="0"/>
        <w:adjustRightInd w:val="0"/>
        <w:spacing w:after="240"/>
        <w:ind w:left="720"/>
        <w:jc w:val="both"/>
        <w:outlineLvl w:val="1"/>
        <w:rPr>
          <w:rFonts w:ascii="Verdana" w:eastAsia="STZhongsong" w:hAnsi="Verdana"/>
          <w:lang w:eastAsia="zh-CN"/>
        </w:rPr>
      </w:pPr>
      <w:bookmarkStart w:id="327" w:name="_Ref308097791"/>
      <w:bookmarkStart w:id="328" w:name="_Ref308448869"/>
      <w:bookmarkStart w:id="329" w:name="_Ref60653971"/>
      <w:bookmarkStart w:id="330" w:name="_Toc139080603"/>
      <w:r w:rsidRPr="006C7521">
        <w:rPr>
          <w:rFonts w:ascii="Verdana" w:eastAsia="STZhongsong" w:hAnsi="Verdana"/>
          <w:lang w:eastAsia="zh-CN"/>
        </w:rPr>
        <w:t>The Supplier, its Staff and the Supplier's agents and contractors, including each sub</w:t>
      </w:r>
      <w:r w:rsidRPr="006C7521">
        <w:rPr>
          <w:rFonts w:ascii="Verdana" w:eastAsia="STZhongsong" w:hAnsi="Verdana"/>
          <w:lang w:eastAsia="zh-CN"/>
        </w:rPr>
        <w:noBreakHyphen/>
        <w:t>contractor shall not, in connection with this Agreement:</w:t>
      </w:r>
      <w:bookmarkEnd w:id="327"/>
      <w:bookmarkEnd w:id="328"/>
    </w:p>
    <w:p w:rsidR="00D96EDF" w:rsidRPr="006C7521" w:rsidRDefault="00D96EDF" w:rsidP="00461248">
      <w:pPr>
        <w:keepNext/>
        <w:numPr>
          <w:ilvl w:val="2"/>
          <w:numId w:val="27"/>
        </w:numPr>
        <w:tabs>
          <w:tab w:val="num" w:pos="179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directly or indirectly offer, promise or give any person working for or engaged by the Commissioner a financial or other advantage to:</w:t>
      </w:r>
    </w:p>
    <w:p w:rsidR="00D96EDF" w:rsidRPr="006C7521" w:rsidRDefault="00D96EDF" w:rsidP="00461248">
      <w:pPr>
        <w:numPr>
          <w:ilvl w:val="3"/>
          <w:numId w:val="27"/>
        </w:numPr>
        <w:tabs>
          <w:tab w:val="num" w:pos="2924"/>
        </w:tabs>
        <w:suppressAutoHyphens w:val="0"/>
        <w:adjustRightInd w:val="0"/>
        <w:spacing w:after="240"/>
        <w:ind w:left="2924" w:hanging="1080"/>
        <w:jc w:val="both"/>
        <w:outlineLvl w:val="3"/>
        <w:rPr>
          <w:rFonts w:ascii="Verdana" w:eastAsia="STZhongsong" w:hAnsi="Verdana"/>
          <w:lang w:eastAsia="zh-CN"/>
        </w:rPr>
      </w:pPr>
      <w:r w:rsidRPr="006C7521">
        <w:rPr>
          <w:rFonts w:ascii="Verdana" w:eastAsia="STZhongsong" w:hAnsi="Verdana"/>
          <w:lang w:eastAsia="zh-CN"/>
        </w:rPr>
        <w:t>induce that person to perform improperly a relevant function or activity; or</w:t>
      </w:r>
    </w:p>
    <w:p w:rsidR="00D96EDF" w:rsidRPr="006C7521" w:rsidRDefault="00D96EDF" w:rsidP="00461248">
      <w:pPr>
        <w:numPr>
          <w:ilvl w:val="3"/>
          <w:numId w:val="27"/>
        </w:numPr>
        <w:tabs>
          <w:tab w:val="num" w:pos="2924"/>
        </w:tabs>
        <w:suppressAutoHyphens w:val="0"/>
        <w:adjustRightInd w:val="0"/>
        <w:spacing w:after="240"/>
        <w:ind w:left="2924" w:hanging="1080"/>
        <w:jc w:val="both"/>
        <w:outlineLvl w:val="3"/>
        <w:rPr>
          <w:rFonts w:ascii="Verdana" w:eastAsia="STZhongsong" w:hAnsi="Verdana"/>
          <w:lang w:eastAsia="zh-CN"/>
        </w:rPr>
      </w:pPr>
      <w:r w:rsidRPr="006C7521">
        <w:rPr>
          <w:rFonts w:ascii="Verdana" w:eastAsia="STZhongsong" w:hAnsi="Verdana"/>
          <w:lang w:eastAsia="zh-CN"/>
        </w:rPr>
        <w:t xml:space="preserve">reward that person for improper performance of a relevant function or activity; </w:t>
      </w:r>
    </w:p>
    <w:p w:rsidR="00D96EDF" w:rsidRPr="006C7521" w:rsidRDefault="00D96EDF" w:rsidP="00461248">
      <w:pPr>
        <w:numPr>
          <w:ilvl w:val="2"/>
          <w:numId w:val="27"/>
        </w:numPr>
        <w:tabs>
          <w:tab w:val="num" w:pos="179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 xml:space="preserve">directly or indirectly request, agree to receive or accept any financial or other advantage as an inducement or a reward for improper performance of a relevant function or activity. </w:t>
      </w:r>
    </w:p>
    <w:p w:rsidR="00D96EDF" w:rsidRPr="006C7521" w:rsidRDefault="00D96EDF" w:rsidP="00461248">
      <w:pPr>
        <w:numPr>
          <w:ilvl w:val="1"/>
          <w:numId w:val="27"/>
        </w:numPr>
        <w:tabs>
          <w:tab w:val="num" w:pos="720"/>
        </w:tabs>
        <w:suppressAutoHyphens w:val="0"/>
        <w:adjustRightInd w:val="0"/>
        <w:spacing w:after="240"/>
        <w:ind w:left="720"/>
        <w:jc w:val="both"/>
        <w:outlineLvl w:val="1"/>
        <w:rPr>
          <w:rFonts w:ascii="Verdana" w:eastAsia="STZhongsong" w:hAnsi="Verdana"/>
          <w:lang w:eastAsia="zh-CN"/>
        </w:rPr>
      </w:pPr>
      <w:r w:rsidRPr="006C7521">
        <w:rPr>
          <w:rFonts w:ascii="Verdana" w:eastAsia="STZhongsong" w:hAnsi="Verdana"/>
          <w:lang w:eastAsia="zh-CN"/>
        </w:rPr>
        <w:t>The Supplier shall not enter into this Agreement if it has knowledge that, in connection with it, any financial or other advantage has been, or will be, given to any person working for or engaged by the Commissioner, or that an agreement has been reached to that effect, unless details of any such arrangement have been disclosed in writing to the Commissioner before execution of this Agreement.</w:t>
      </w:r>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6C7521">
        <w:rPr>
          <w:rFonts w:ascii="Verdana" w:eastAsia="STZhongsong" w:hAnsi="Verdana"/>
          <w:lang w:eastAsia="zh-CN"/>
        </w:rPr>
        <w:t>The Supplier shall have an anti-bribery policy and procedure (details of which shall be disclosed to the Commissioner) to prevent any of its Staff, agents or sub-contractors from bribing another person or being bribed.</w:t>
      </w:r>
    </w:p>
    <w:p w:rsidR="00D96EDF" w:rsidRPr="006C7521" w:rsidRDefault="00D96EDF" w:rsidP="00461248">
      <w:pPr>
        <w:keepNext/>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331" w:name="_Ref285738944"/>
      <w:r w:rsidRPr="006C7521">
        <w:rPr>
          <w:rFonts w:ascii="Verdana" w:eastAsia="STZhongsong" w:hAnsi="Verdana"/>
          <w:lang w:eastAsia="zh-CN"/>
        </w:rPr>
        <w:t>If any of the Supplier, its Staff, agents or sub-contractors, (in all cases whether or not acting with the Supplier's knowledge):</w:t>
      </w:r>
      <w:bookmarkEnd w:id="331"/>
      <w:r w:rsidRPr="006C7521">
        <w:rPr>
          <w:rFonts w:ascii="Verdana" w:eastAsia="STZhongsong" w:hAnsi="Verdana"/>
          <w:lang w:eastAsia="zh-CN"/>
        </w:rPr>
        <w:t xml:space="preserve"> </w:t>
      </w:r>
    </w:p>
    <w:p w:rsidR="00D96EDF" w:rsidRPr="006C7521" w:rsidRDefault="00D96EDF" w:rsidP="00461248">
      <w:pPr>
        <w:numPr>
          <w:ilvl w:val="2"/>
          <w:numId w:val="27"/>
        </w:numPr>
        <w:tabs>
          <w:tab w:val="num" w:pos="179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breaches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_Ref308448869 \r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51.1</w:t>
      </w:r>
      <w:r w:rsidRPr="006C7521">
        <w:rPr>
          <w:rFonts w:ascii="Verdana" w:eastAsia="STZhongsong" w:hAnsi="Verdana"/>
          <w:lang w:eastAsia="zh-CN"/>
        </w:rPr>
        <w:fldChar w:fldCharType="end"/>
      </w:r>
      <w:r w:rsidRPr="006C7521">
        <w:rPr>
          <w:rFonts w:ascii="Verdana" w:eastAsia="STZhongsong" w:hAnsi="Verdana"/>
          <w:lang w:eastAsia="zh-CN"/>
        </w:rPr>
        <w:t>;</w:t>
      </w:r>
    </w:p>
    <w:p w:rsidR="00D96EDF" w:rsidRPr="006C7521" w:rsidRDefault="00D96EDF" w:rsidP="00461248">
      <w:pPr>
        <w:numPr>
          <w:ilvl w:val="2"/>
          <w:numId w:val="27"/>
        </w:numPr>
        <w:tabs>
          <w:tab w:val="num" w:pos="179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breaches any applicable legal and regulatory anti-bribery obligations, including the Bribery Act 2010; or</w:t>
      </w:r>
    </w:p>
    <w:p w:rsidR="00D96EDF" w:rsidRPr="006C7521" w:rsidRDefault="00D96EDF" w:rsidP="00461248">
      <w:pPr>
        <w:numPr>
          <w:ilvl w:val="2"/>
          <w:numId w:val="27"/>
        </w:numPr>
        <w:tabs>
          <w:tab w:val="num" w:pos="179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commits a Prohibited Act;</w:t>
      </w:r>
    </w:p>
    <w:p w:rsidR="00D96EDF" w:rsidRPr="006C7521" w:rsidRDefault="00D96EDF" w:rsidP="00D96EDF">
      <w:pPr>
        <w:suppressAutoHyphens w:val="0"/>
        <w:adjustRightInd w:val="0"/>
        <w:spacing w:after="240"/>
        <w:ind w:left="709"/>
        <w:jc w:val="both"/>
        <w:outlineLvl w:val="3"/>
        <w:rPr>
          <w:rFonts w:ascii="Verdana" w:eastAsia="STZhongsong" w:hAnsi="Verdana"/>
          <w:lang w:eastAsia="zh-CN"/>
        </w:rPr>
      </w:pPr>
      <w:r w:rsidRPr="006C7521">
        <w:rPr>
          <w:rFonts w:ascii="Verdana" w:eastAsia="STZhongsong" w:hAnsi="Verdana"/>
          <w:lang w:eastAsia="zh-CN"/>
        </w:rPr>
        <w:t xml:space="preserve">the Commissioner may terminate this Agreement by written notice with immediate effect. </w:t>
      </w:r>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6C7521">
        <w:rPr>
          <w:rFonts w:ascii="Verdana" w:eastAsia="STZhongsong" w:hAnsi="Verdana"/>
          <w:lang w:eastAsia="zh-CN"/>
        </w:rPr>
        <w:t>If any breach of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_Ref285738944 \r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51.4</w:t>
      </w:r>
      <w:r w:rsidRPr="006C7521">
        <w:rPr>
          <w:rFonts w:ascii="Verdana" w:eastAsia="STZhongsong" w:hAnsi="Verdana"/>
          <w:lang w:eastAsia="zh-CN"/>
        </w:rPr>
        <w:fldChar w:fldCharType="end"/>
      </w:r>
      <w:r w:rsidRPr="006C7521">
        <w:rPr>
          <w:rFonts w:ascii="Verdana" w:eastAsia="STZhongsong" w:hAnsi="Verdana"/>
          <w:lang w:eastAsia="zh-CN"/>
        </w:rPr>
        <w:t xml:space="preserve"> is suspected or known the Supplier shall notify the Commissioner of such suspected or known breach immediately.</w:t>
      </w:r>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6C7521">
        <w:rPr>
          <w:rFonts w:ascii="Verdana" w:eastAsia="STZhongsong" w:hAnsi="Verdana"/>
          <w:lang w:eastAsia="zh-CN"/>
        </w:rPr>
        <w:t>In the event that the Supplier notifies the Commissioner that it suspects or knows that there may be a breach of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_Ref285738944 \r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51.4</w:t>
      </w:r>
      <w:r w:rsidRPr="006C7521">
        <w:rPr>
          <w:rFonts w:ascii="Verdana" w:eastAsia="STZhongsong" w:hAnsi="Verdana"/>
          <w:lang w:eastAsia="zh-CN"/>
        </w:rPr>
        <w:fldChar w:fldCharType="end"/>
      </w:r>
      <w:r w:rsidRPr="006C7521">
        <w:rPr>
          <w:rFonts w:ascii="Verdana" w:eastAsia="STZhongsong" w:hAnsi="Verdana"/>
          <w:lang w:eastAsia="zh-CN"/>
        </w:rPr>
        <w:t xml:space="preserve"> the Supplier shall respond promptly to the Commissioner's enquiries, co-operate with any investigation and allow the Commissioner to audit books, records, and any other relevant documentation. </w:t>
      </w:r>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6C7521">
        <w:rPr>
          <w:rFonts w:ascii="Verdana" w:eastAsia="STZhongsong" w:hAnsi="Verdana"/>
          <w:lang w:eastAsia="zh-CN"/>
        </w:rPr>
        <w:t>Any termination under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_Ref285738944 \r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51.4</w:t>
      </w:r>
      <w:r w:rsidRPr="006C7521">
        <w:rPr>
          <w:rFonts w:ascii="Verdana" w:eastAsia="STZhongsong" w:hAnsi="Verdana"/>
          <w:lang w:eastAsia="zh-CN"/>
        </w:rPr>
        <w:fldChar w:fldCharType="end"/>
      </w:r>
      <w:r w:rsidRPr="006C7521">
        <w:rPr>
          <w:rFonts w:ascii="Verdana" w:eastAsia="STZhongsong" w:hAnsi="Verdana"/>
          <w:lang w:eastAsia="zh-CN"/>
        </w:rPr>
        <w:t xml:space="preserve"> shall be without prejudice to any right or remedy which has already accrued, or subsequently accrues, to the Commissioner.  </w:t>
      </w:r>
    </w:p>
    <w:p w:rsidR="00D96EDF" w:rsidRPr="006C7521" w:rsidRDefault="00D96EDF" w:rsidP="00461248">
      <w:pPr>
        <w:keepNext/>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332" w:name="_Ref285803117"/>
      <w:r w:rsidRPr="006C7521">
        <w:rPr>
          <w:rFonts w:ascii="Verdana" w:eastAsia="STZhongsong" w:hAnsi="Verdana"/>
          <w:lang w:eastAsia="zh-CN"/>
        </w:rPr>
        <w:t>Notwithstanding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_Ref310482753 \r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19</w:t>
      </w:r>
      <w:r w:rsidRPr="006C7521">
        <w:rPr>
          <w:rFonts w:ascii="Verdana" w:eastAsia="STZhongsong" w:hAnsi="Verdana"/>
          <w:lang w:eastAsia="zh-CN"/>
        </w:rPr>
        <w:fldChar w:fldCharType="end"/>
      </w:r>
      <w:r w:rsidRPr="006C7521">
        <w:rPr>
          <w:rFonts w:ascii="Verdana" w:eastAsia="STZhongsong" w:hAnsi="Verdana"/>
          <w:lang w:eastAsia="zh-CN"/>
        </w:rPr>
        <w:t xml:space="preserve"> (Dispute Resolution), any dispute relating to:</w:t>
      </w:r>
      <w:bookmarkEnd w:id="332"/>
    </w:p>
    <w:p w:rsidR="00D96EDF" w:rsidRPr="006C7521" w:rsidRDefault="00D96EDF" w:rsidP="00461248">
      <w:pPr>
        <w:numPr>
          <w:ilvl w:val="2"/>
          <w:numId w:val="27"/>
        </w:numPr>
        <w:tabs>
          <w:tab w:val="num" w:pos="179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the interpretation of clauses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_Ref308448869 \r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51.1</w:t>
      </w:r>
      <w:r w:rsidRPr="006C7521">
        <w:rPr>
          <w:rFonts w:ascii="Verdana" w:eastAsia="STZhongsong" w:hAnsi="Verdana"/>
          <w:lang w:eastAsia="zh-CN"/>
        </w:rPr>
        <w:fldChar w:fldCharType="end"/>
      </w:r>
      <w:r w:rsidRPr="006C7521">
        <w:rPr>
          <w:rFonts w:ascii="Verdana" w:eastAsia="STZhongsong" w:hAnsi="Verdana"/>
          <w:lang w:eastAsia="zh-CN"/>
        </w:rPr>
        <w:t xml:space="preserve"> to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_Ref285738944 \r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51.4</w:t>
      </w:r>
      <w:r w:rsidRPr="006C7521">
        <w:rPr>
          <w:rFonts w:ascii="Verdana" w:eastAsia="STZhongsong" w:hAnsi="Verdana"/>
          <w:lang w:eastAsia="zh-CN"/>
        </w:rPr>
        <w:fldChar w:fldCharType="end"/>
      </w:r>
      <w:r w:rsidRPr="006C7521">
        <w:rPr>
          <w:rFonts w:ascii="Verdana" w:eastAsia="STZhongsong" w:hAnsi="Verdana"/>
          <w:lang w:eastAsia="zh-CN"/>
        </w:rPr>
        <w:t xml:space="preserve"> inclusive; or</w:t>
      </w:r>
    </w:p>
    <w:p w:rsidR="00D96EDF" w:rsidRPr="006C7521" w:rsidRDefault="00D96EDF" w:rsidP="00461248">
      <w:pPr>
        <w:numPr>
          <w:ilvl w:val="2"/>
          <w:numId w:val="27"/>
        </w:numPr>
        <w:tabs>
          <w:tab w:val="num" w:pos="179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the amount or value of any gift, consideration or commission,</w:t>
      </w:r>
    </w:p>
    <w:p w:rsidR="00D96EDF" w:rsidRPr="006C7521" w:rsidRDefault="00D96EDF" w:rsidP="00D96EDF">
      <w:pPr>
        <w:suppressAutoHyphens w:val="0"/>
        <w:adjustRightInd w:val="0"/>
        <w:spacing w:after="240"/>
        <w:ind w:left="709"/>
        <w:jc w:val="both"/>
        <w:outlineLvl w:val="3"/>
        <w:rPr>
          <w:rFonts w:ascii="Verdana" w:eastAsia="STZhongsong" w:hAnsi="Verdana"/>
          <w:lang w:eastAsia="zh-CN"/>
        </w:rPr>
      </w:pPr>
      <w:r w:rsidRPr="006C7521">
        <w:rPr>
          <w:rFonts w:ascii="Verdana" w:eastAsia="STZhongsong" w:hAnsi="Verdana"/>
          <w:lang w:eastAsia="zh-CN"/>
        </w:rPr>
        <w:t>shall be determined by the Commissioner and the decision shall be final and conclusive.</w:t>
      </w:r>
    </w:p>
    <w:p w:rsidR="00D96EDF" w:rsidRPr="006C7521" w:rsidRDefault="00D96EDF" w:rsidP="00461248">
      <w:pPr>
        <w:keepNext/>
        <w:numPr>
          <w:ilvl w:val="1"/>
          <w:numId w:val="27"/>
        </w:numPr>
        <w:tabs>
          <w:tab w:val="num" w:pos="720"/>
        </w:tabs>
        <w:suppressAutoHyphens w:val="0"/>
        <w:adjustRightInd w:val="0"/>
        <w:spacing w:after="240"/>
        <w:ind w:left="720"/>
        <w:jc w:val="both"/>
        <w:outlineLvl w:val="1"/>
        <w:rPr>
          <w:rFonts w:ascii="Verdana" w:eastAsia="STZhongsong" w:hAnsi="Verdana"/>
          <w:b/>
          <w:lang w:eastAsia="zh-CN"/>
        </w:rPr>
      </w:pPr>
      <w:bookmarkStart w:id="333" w:name="_Ref308097895"/>
      <w:r w:rsidRPr="006C7521">
        <w:rPr>
          <w:rFonts w:ascii="Verdana" w:eastAsia="STZhongsong" w:hAnsi="Verdana"/>
          <w:b/>
          <w:lang w:eastAsia="zh-CN"/>
        </w:rPr>
        <w:t>Termination for Prohibited Acts</w:t>
      </w:r>
      <w:bookmarkEnd w:id="333"/>
    </w:p>
    <w:p w:rsidR="00D96EDF" w:rsidRPr="006C7521" w:rsidRDefault="00D96EDF" w:rsidP="00461248">
      <w:pPr>
        <w:numPr>
          <w:ilvl w:val="2"/>
          <w:numId w:val="27"/>
        </w:numPr>
        <w:tabs>
          <w:tab w:val="num" w:pos="179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If a Prohibited Act is committed by the Supplier or by an employee not acting independently of the Supplier, then the Commissioner may terminate this Agreement by giving notice to the Supplier.</w:t>
      </w:r>
    </w:p>
    <w:p w:rsidR="00D96EDF" w:rsidRPr="006C7521" w:rsidRDefault="00D96EDF" w:rsidP="00461248">
      <w:pPr>
        <w:keepNext/>
        <w:numPr>
          <w:ilvl w:val="2"/>
          <w:numId w:val="27"/>
        </w:numPr>
        <w:tabs>
          <w:tab w:val="num" w:pos="179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If a Prohibited Act is committed by;</w:t>
      </w:r>
    </w:p>
    <w:p w:rsidR="00D96EDF" w:rsidRPr="006C7521" w:rsidRDefault="00D96EDF" w:rsidP="00461248">
      <w:pPr>
        <w:numPr>
          <w:ilvl w:val="3"/>
          <w:numId w:val="27"/>
        </w:numPr>
        <w:tabs>
          <w:tab w:val="num" w:pos="2924"/>
        </w:tabs>
        <w:suppressAutoHyphens w:val="0"/>
        <w:adjustRightInd w:val="0"/>
        <w:spacing w:after="240"/>
        <w:ind w:left="2924" w:hanging="1080"/>
        <w:jc w:val="both"/>
        <w:outlineLvl w:val="3"/>
        <w:rPr>
          <w:rFonts w:ascii="Verdana" w:eastAsia="STZhongsong" w:hAnsi="Verdana"/>
          <w:lang w:eastAsia="zh-CN"/>
        </w:rPr>
      </w:pPr>
      <w:bookmarkStart w:id="334" w:name="_Ref308097896"/>
      <w:r w:rsidRPr="006C7521">
        <w:rPr>
          <w:rFonts w:ascii="Verdana" w:eastAsia="STZhongsong" w:hAnsi="Verdana"/>
          <w:lang w:eastAsia="zh-CN"/>
        </w:rPr>
        <w:t>an employee of the Supplier acting independently of the Supplier;</w:t>
      </w:r>
      <w:bookmarkEnd w:id="334"/>
    </w:p>
    <w:p w:rsidR="00D96EDF" w:rsidRPr="006C7521" w:rsidRDefault="00D96EDF" w:rsidP="00461248">
      <w:pPr>
        <w:numPr>
          <w:ilvl w:val="3"/>
          <w:numId w:val="27"/>
        </w:numPr>
        <w:tabs>
          <w:tab w:val="num" w:pos="2924"/>
        </w:tabs>
        <w:suppressAutoHyphens w:val="0"/>
        <w:adjustRightInd w:val="0"/>
        <w:spacing w:after="240"/>
        <w:ind w:left="2924" w:hanging="1080"/>
        <w:jc w:val="both"/>
        <w:outlineLvl w:val="3"/>
        <w:rPr>
          <w:rFonts w:ascii="Verdana" w:eastAsia="STZhongsong" w:hAnsi="Verdana"/>
          <w:lang w:eastAsia="zh-CN"/>
        </w:rPr>
      </w:pPr>
      <w:r w:rsidRPr="006C7521">
        <w:rPr>
          <w:rFonts w:ascii="Verdana" w:eastAsia="STZhongsong" w:hAnsi="Verdana"/>
          <w:lang w:eastAsia="zh-CN"/>
        </w:rPr>
        <w:t>a sub-contractor or by an employee of that sub-contractor not acting independently of that sub-contractor;</w:t>
      </w:r>
    </w:p>
    <w:p w:rsidR="00D96EDF" w:rsidRPr="006C7521" w:rsidRDefault="00D96EDF" w:rsidP="00461248">
      <w:pPr>
        <w:numPr>
          <w:ilvl w:val="3"/>
          <w:numId w:val="27"/>
        </w:numPr>
        <w:tabs>
          <w:tab w:val="num" w:pos="2924"/>
        </w:tabs>
        <w:suppressAutoHyphens w:val="0"/>
        <w:adjustRightInd w:val="0"/>
        <w:spacing w:after="240"/>
        <w:ind w:left="2924" w:hanging="1080"/>
        <w:jc w:val="both"/>
        <w:outlineLvl w:val="3"/>
        <w:rPr>
          <w:rFonts w:ascii="Verdana" w:eastAsia="STZhongsong" w:hAnsi="Verdana"/>
          <w:lang w:eastAsia="zh-CN"/>
        </w:rPr>
      </w:pPr>
      <w:bookmarkStart w:id="335" w:name="_Ref308097897"/>
      <w:r w:rsidRPr="006C7521">
        <w:rPr>
          <w:rFonts w:ascii="Verdana" w:eastAsia="STZhongsong" w:hAnsi="Verdana"/>
          <w:lang w:eastAsia="zh-CN"/>
        </w:rPr>
        <w:t>an employee of a sub-contractor acting independently of that sub-contractor; or</w:t>
      </w:r>
      <w:bookmarkEnd w:id="335"/>
    </w:p>
    <w:p w:rsidR="00D96EDF" w:rsidRPr="006C7521" w:rsidRDefault="00D96EDF" w:rsidP="00461248">
      <w:pPr>
        <w:numPr>
          <w:ilvl w:val="3"/>
          <w:numId w:val="27"/>
        </w:numPr>
        <w:tabs>
          <w:tab w:val="num" w:pos="2924"/>
        </w:tabs>
        <w:suppressAutoHyphens w:val="0"/>
        <w:adjustRightInd w:val="0"/>
        <w:spacing w:after="240"/>
        <w:ind w:left="2924" w:hanging="1080"/>
        <w:jc w:val="both"/>
        <w:outlineLvl w:val="3"/>
        <w:rPr>
          <w:rFonts w:ascii="Verdana" w:eastAsia="STZhongsong" w:hAnsi="Verdana"/>
          <w:lang w:eastAsia="zh-CN"/>
        </w:rPr>
      </w:pPr>
      <w:r w:rsidRPr="006C7521">
        <w:rPr>
          <w:rFonts w:ascii="Verdana" w:eastAsia="STZhongsong" w:hAnsi="Verdana"/>
          <w:lang w:eastAsia="zh-CN"/>
        </w:rPr>
        <w:t>any other persons connected to the Supplier not specified in clauses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_Ref308097896 \n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51.9.2.1</w:t>
      </w:r>
      <w:r w:rsidRPr="006C7521">
        <w:rPr>
          <w:rFonts w:ascii="Verdana" w:eastAsia="STZhongsong" w:hAnsi="Verdana"/>
          <w:lang w:eastAsia="zh-CN"/>
        </w:rPr>
        <w:fldChar w:fldCharType="end"/>
      </w:r>
      <w:r w:rsidRPr="006C7521">
        <w:rPr>
          <w:rFonts w:ascii="Verdana" w:eastAsia="STZhongsong" w:hAnsi="Verdana"/>
          <w:lang w:eastAsia="zh-CN"/>
        </w:rPr>
        <w:t xml:space="preserve"> to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_Ref308097897 \n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51.9.2.3</w:t>
      </w:r>
      <w:r w:rsidRPr="006C7521">
        <w:rPr>
          <w:rFonts w:ascii="Verdana" w:eastAsia="STZhongsong" w:hAnsi="Verdana"/>
          <w:lang w:eastAsia="zh-CN"/>
        </w:rPr>
        <w:fldChar w:fldCharType="end"/>
      </w:r>
      <w:r w:rsidRPr="006C7521">
        <w:rPr>
          <w:rFonts w:ascii="Verdana" w:eastAsia="STZhongsong" w:hAnsi="Verdana"/>
          <w:lang w:eastAsia="zh-CN"/>
        </w:rPr>
        <w:t>,</w:t>
      </w:r>
    </w:p>
    <w:p w:rsidR="00D96EDF" w:rsidRPr="006C7521" w:rsidRDefault="00D96EDF" w:rsidP="00D96EDF">
      <w:pPr>
        <w:suppressAutoHyphens w:val="0"/>
        <w:adjustRightInd w:val="0"/>
        <w:spacing w:after="240"/>
        <w:ind w:left="1844"/>
        <w:jc w:val="both"/>
        <w:outlineLvl w:val="3"/>
        <w:rPr>
          <w:rFonts w:ascii="Verdana" w:eastAsia="STZhongsong" w:hAnsi="Verdana"/>
          <w:lang w:eastAsia="zh-CN"/>
        </w:rPr>
      </w:pPr>
      <w:r w:rsidRPr="006C7521">
        <w:rPr>
          <w:rFonts w:ascii="Verdana" w:eastAsia="STZhongsong" w:hAnsi="Verdana"/>
          <w:lang w:eastAsia="zh-CN"/>
        </w:rPr>
        <w:t>then the Commissioner may give notice to the Supplier of termination and this Agreement will terminate, unless within twenty (20) Working Days of receipt of such notice the Supplier procures the termination of such person's employment and of the appointment of their employer (where not employed by the Supplier or its sub-contractors) and (if necessary) procures the performance of such part of the relevant obligations under this Agreement by another person.</w:t>
      </w:r>
    </w:p>
    <w:p w:rsidR="00D96EDF" w:rsidRPr="006C7521" w:rsidRDefault="00D96EDF" w:rsidP="00461248">
      <w:pPr>
        <w:keepNext/>
        <w:numPr>
          <w:ilvl w:val="2"/>
          <w:numId w:val="27"/>
        </w:numPr>
        <w:tabs>
          <w:tab w:val="num" w:pos="179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Any notice of termination under this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_Ref308097895 \n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51.9</w:t>
      </w:r>
      <w:r w:rsidRPr="006C7521">
        <w:rPr>
          <w:rFonts w:ascii="Verdana" w:eastAsia="STZhongsong" w:hAnsi="Verdana"/>
          <w:lang w:eastAsia="zh-CN"/>
        </w:rPr>
        <w:fldChar w:fldCharType="end"/>
      </w:r>
      <w:r w:rsidRPr="006C7521">
        <w:rPr>
          <w:rFonts w:ascii="Verdana" w:eastAsia="STZhongsong" w:hAnsi="Verdana"/>
          <w:lang w:eastAsia="zh-CN"/>
        </w:rPr>
        <w:t xml:space="preserve"> (Termination for Prohibited Acts) shall specify:</w:t>
      </w:r>
    </w:p>
    <w:p w:rsidR="00D96EDF" w:rsidRPr="006C7521" w:rsidRDefault="00D96EDF" w:rsidP="00461248">
      <w:pPr>
        <w:numPr>
          <w:ilvl w:val="3"/>
          <w:numId w:val="27"/>
        </w:numPr>
        <w:tabs>
          <w:tab w:val="num" w:pos="2924"/>
        </w:tabs>
        <w:suppressAutoHyphens w:val="0"/>
        <w:adjustRightInd w:val="0"/>
        <w:spacing w:after="240"/>
        <w:ind w:left="2924" w:hanging="1080"/>
        <w:jc w:val="both"/>
        <w:outlineLvl w:val="3"/>
        <w:rPr>
          <w:rFonts w:ascii="Verdana" w:eastAsia="STZhongsong" w:hAnsi="Verdana"/>
          <w:lang w:eastAsia="zh-CN"/>
        </w:rPr>
      </w:pPr>
      <w:r w:rsidRPr="006C7521">
        <w:rPr>
          <w:rFonts w:ascii="Verdana" w:eastAsia="STZhongsong" w:hAnsi="Verdana"/>
          <w:lang w:eastAsia="zh-CN"/>
        </w:rPr>
        <w:t>the nature of the Prohibited Act;</w:t>
      </w:r>
    </w:p>
    <w:p w:rsidR="00D96EDF" w:rsidRPr="006C7521" w:rsidRDefault="00D96EDF" w:rsidP="00461248">
      <w:pPr>
        <w:numPr>
          <w:ilvl w:val="3"/>
          <w:numId w:val="27"/>
        </w:numPr>
        <w:tabs>
          <w:tab w:val="num" w:pos="2924"/>
        </w:tabs>
        <w:suppressAutoHyphens w:val="0"/>
        <w:adjustRightInd w:val="0"/>
        <w:spacing w:after="240"/>
        <w:ind w:left="2924" w:hanging="1080"/>
        <w:jc w:val="both"/>
        <w:outlineLvl w:val="3"/>
        <w:rPr>
          <w:rFonts w:ascii="Verdana" w:eastAsia="STZhongsong" w:hAnsi="Verdana"/>
          <w:lang w:eastAsia="zh-CN"/>
        </w:rPr>
      </w:pPr>
      <w:r w:rsidRPr="006C7521">
        <w:rPr>
          <w:rFonts w:ascii="Verdana" w:eastAsia="STZhongsong" w:hAnsi="Verdana"/>
          <w:lang w:eastAsia="zh-CN"/>
        </w:rPr>
        <w:t>the identity of the party whom the Commissioner believes has committed the Prohibited Act;</w:t>
      </w:r>
    </w:p>
    <w:p w:rsidR="00D96EDF" w:rsidRPr="006C7521" w:rsidRDefault="00D96EDF" w:rsidP="00461248">
      <w:pPr>
        <w:numPr>
          <w:ilvl w:val="3"/>
          <w:numId w:val="27"/>
        </w:numPr>
        <w:tabs>
          <w:tab w:val="num" w:pos="2924"/>
        </w:tabs>
        <w:suppressAutoHyphens w:val="0"/>
        <w:adjustRightInd w:val="0"/>
        <w:spacing w:after="240"/>
        <w:ind w:left="2924" w:hanging="1080"/>
        <w:jc w:val="both"/>
        <w:outlineLvl w:val="3"/>
        <w:rPr>
          <w:rFonts w:ascii="Verdana" w:eastAsia="STZhongsong" w:hAnsi="Verdana"/>
          <w:lang w:eastAsia="zh-CN"/>
        </w:rPr>
      </w:pPr>
      <w:r w:rsidRPr="006C7521">
        <w:rPr>
          <w:rFonts w:ascii="Verdana" w:eastAsia="STZhongsong" w:hAnsi="Verdana"/>
          <w:lang w:eastAsia="zh-CN"/>
        </w:rPr>
        <w:t>the date on which this Agreement will terminate, in accordance with the applicable provision of this clause.</w:t>
      </w:r>
    </w:p>
    <w:p w:rsidR="00D96EDF" w:rsidRPr="006C7521" w:rsidRDefault="00D96EDF" w:rsidP="00461248">
      <w:pPr>
        <w:numPr>
          <w:ilvl w:val="2"/>
          <w:numId w:val="27"/>
        </w:numPr>
        <w:tabs>
          <w:tab w:val="num" w:pos="179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In this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_Ref308097895 \n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51.9</w:t>
      </w:r>
      <w:r w:rsidRPr="006C7521">
        <w:rPr>
          <w:rFonts w:ascii="Verdana" w:eastAsia="STZhongsong" w:hAnsi="Verdana"/>
          <w:lang w:eastAsia="zh-CN"/>
        </w:rPr>
        <w:fldChar w:fldCharType="end"/>
      </w:r>
      <w:r w:rsidRPr="006C7521">
        <w:rPr>
          <w:rFonts w:ascii="Verdana" w:eastAsia="STZhongsong" w:hAnsi="Verdana"/>
          <w:lang w:eastAsia="zh-CN"/>
        </w:rPr>
        <w:t xml:space="preserve"> (Termination for Prohibited Acts), the expression "not acting independently of" (when used in relation to the Supplier or its sub-contractors) means and shall be construed as acting with the authority of or knowledge of any one or more of the directors of the Supplier or the sub-contractor (as the case may be).</w:t>
      </w:r>
    </w:p>
    <w:p w:rsidR="00D96EDF" w:rsidRPr="006C7521"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336" w:name="_Toc285739785"/>
      <w:bookmarkStart w:id="337" w:name="_Ref286068700"/>
      <w:bookmarkStart w:id="338" w:name="_Toc341886182"/>
      <w:bookmarkEnd w:id="329"/>
      <w:bookmarkEnd w:id="330"/>
      <w:bookmarkEnd w:id="336"/>
      <w:r w:rsidRPr="006C7521">
        <w:rPr>
          <w:rFonts w:ascii="Verdana" w:eastAsia="STZhongsong" w:hAnsi="Verdana"/>
          <w:b/>
          <w:caps/>
          <w:lang w:eastAsia="zh-CN"/>
        </w:rPr>
        <w:t>third party rights</w:t>
      </w:r>
      <w:bookmarkEnd w:id="337"/>
      <w:bookmarkEnd w:id="338"/>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339" w:name="_Ref285460128"/>
      <w:r w:rsidRPr="006C7521">
        <w:rPr>
          <w:rFonts w:ascii="Verdana" w:eastAsia="STZhongsong" w:hAnsi="Verdana"/>
          <w:lang w:eastAsia="zh-CN"/>
        </w:rPr>
        <w:t>A person who is not a party to this Agreement has no right under the Contracts (Rights of Third Parties) Act 1999 to enforce any term of this Agreement but this does not affect any right or remedy of any person which exists or is available otherwise than pursuant to that Act.</w:t>
      </w:r>
      <w:bookmarkEnd w:id="339"/>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6C7521">
        <w:rPr>
          <w:rFonts w:ascii="Verdana" w:eastAsia="STZhongsong" w:hAnsi="Verdana"/>
          <w:lang w:eastAsia="zh-CN"/>
        </w:rPr>
        <w:t>Any rights created under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_Ref285460128 \r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52.1</w:t>
      </w:r>
      <w:r w:rsidRPr="006C7521">
        <w:rPr>
          <w:rFonts w:ascii="Verdana" w:eastAsia="STZhongsong" w:hAnsi="Verdana"/>
          <w:lang w:eastAsia="zh-CN"/>
        </w:rPr>
        <w:fldChar w:fldCharType="end"/>
      </w:r>
      <w:r w:rsidRPr="006C7521">
        <w:rPr>
          <w:rFonts w:ascii="Verdana" w:eastAsia="STZhongsong" w:hAnsi="Verdana"/>
          <w:lang w:eastAsia="zh-CN"/>
        </w:rPr>
        <w:t xml:space="preserve"> may be altered or extinguished by the parties without the consent of the third party beneficiaries.</w:t>
      </w:r>
    </w:p>
    <w:p w:rsidR="00D96EDF" w:rsidRPr="006C7521"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340" w:name="_Toc285739788"/>
      <w:bookmarkStart w:id="341" w:name="_Toc285739789"/>
      <w:bookmarkStart w:id="342" w:name="_Ref286068637"/>
      <w:bookmarkStart w:id="343" w:name="_Toc341886183"/>
      <w:bookmarkEnd w:id="340"/>
      <w:bookmarkEnd w:id="341"/>
      <w:r w:rsidRPr="006C7521">
        <w:rPr>
          <w:rFonts w:ascii="Verdana" w:eastAsia="STZhongsong" w:hAnsi="Verdana"/>
          <w:b/>
          <w:caps/>
          <w:lang w:eastAsia="zh-CN"/>
        </w:rPr>
        <w:t>Publicity, Media and Official Enquiries</w:t>
      </w:r>
      <w:bookmarkEnd w:id="342"/>
      <w:bookmarkEnd w:id="343"/>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344" w:name="_Ref284592225"/>
      <w:r w:rsidRPr="006C7521">
        <w:rPr>
          <w:rFonts w:ascii="Verdana" w:eastAsia="STZhongsong" w:hAnsi="Verdana"/>
          <w:lang w:eastAsia="zh-CN"/>
        </w:rPr>
        <w:t>The Contractor shall not make any press announcement in relation to this Agreement or the provision of the Services, except with prior Approval.</w:t>
      </w:r>
      <w:bookmarkEnd w:id="344"/>
      <w:r w:rsidRPr="006C7521">
        <w:rPr>
          <w:rFonts w:ascii="Verdana" w:eastAsia="STZhongsong" w:hAnsi="Verdana"/>
          <w:lang w:eastAsia="zh-CN"/>
        </w:rPr>
        <w:t xml:space="preserve">  </w:t>
      </w:r>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6C7521">
        <w:rPr>
          <w:rFonts w:ascii="Verdana" w:eastAsia="STZhongsong" w:hAnsi="Verdana"/>
          <w:lang w:eastAsia="zh-CN"/>
        </w:rPr>
        <w:t>The Contractor shall take reasonable steps to ensure that its Staff, suppliers, professional advisors and consultants comply with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_Ref284592225 \w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53.1</w:t>
      </w:r>
      <w:r w:rsidRPr="006C7521">
        <w:rPr>
          <w:rFonts w:ascii="Verdana" w:eastAsia="STZhongsong" w:hAnsi="Verdana"/>
          <w:lang w:eastAsia="zh-CN"/>
        </w:rPr>
        <w:fldChar w:fldCharType="end"/>
      </w:r>
      <w:r w:rsidRPr="006C7521">
        <w:rPr>
          <w:rFonts w:ascii="Verdana" w:eastAsia="STZhongsong" w:hAnsi="Verdana"/>
          <w:lang w:eastAsia="zh-CN"/>
        </w:rPr>
        <w:t xml:space="preserve">.  </w:t>
      </w:r>
      <w:bookmarkStart w:id="345" w:name="_Ref284593679"/>
      <w:bookmarkStart w:id="346" w:name="_Ref285448482"/>
      <w:r w:rsidRPr="006C7521">
        <w:rPr>
          <w:rFonts w:ascii="Verdana" w:eastAsia="STZhongsong" w:hAnsi="Verdana"/>
          <w:lang w:eastAsia="zh-CN"/>
        </w:rPr>
        <w:t xml:space="preserve"> </w:t>
      </w:r>
      <w:bookmarkEnd w:id="345"/>
      <w:bookmarkEnd w:id="346"/>
    </w:p>
    <w:p w:rsidR="00D96EDF" w:rsidRPr="006C7521"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347" w:name="_Toc285739791"/>
      <w:bookmarkStart w:id="348" w:name="_Ref286068647"/>
      <w:bookmarkStart w:id="349" w:name="_Toc341886184"/>
      <w:bookmarkEnd w:id="347"/>
      <w:r w:rsidRPr="006C7521">
        <w:rPr>
          <w:rFonts w:ascii="Verdana" w:eastAsia="STZhongsong" w:hAnsi="Verdana"/>
          <w:b/>
          <w:caps/>
          <w:lang w:eastAsia="zh-CN"/>
        </w:rPr>
        <w:t>SEVERANCE</w:t>
      </w:r>
      <w:bookmarkEnd w:id="348"/>
      <w:bookmarkEnd w:id="349"/>
    </w:p>
    <w:p w:rsidR="00D96EDF" w:rsidRPr="006C7521" w:rsidRDefault="00D96EDF" w:rsidP="00D96EDF">
      <w:pPr>
        <w:tabs>
          <w:tab w:val="left" w:pos="3630"/>
        </w:tabs>
        <w:suppressAutoHyphens w:val="0"/>
        <w:adjustRightInd w:val="0"/>
        <w:spacing w:after="240"/>
        <w:ind w:left="720"/>
        <w:jc w:val="both"/>
        <w:rPr>
          <w:rFonts w:ascii="Verdana" w:eastAsia="STZhongsong" w:hAnsi="Verdana"/>
          <w:lang w:eastAsia="zh-CN"/>
        </w:rPr>
      </w:pPr>
      <w:r w:rsidRPr="006C7521">
        <w:rPr>
          <w:rFonts w:ascii="Verdana" w:eastAsia="STZhongsong" w:hAnsi="Verdana"/>
          <w:lang w:eastAsia="zh-CN"/>
        </w:rPr>
        <w:t xml:space="preserve">If any provision of this Agreement is held invalid, illegal or unenforceable for any reason by any court of competent jurisdiction, such provision shall be severed and the remainder of the provisions of this Agreement shall continue in full force and effect as if this Agreement had been executed with the invalid, illegal or unenforceable provision eliminated.   </w:t>
      </w:r>
    </w:p>
    <w:p w:rsidR="00D96EDF" w:rsidRPr="006C7521"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350" w:name="_Ref284953175"/>
      <w:bookmarkStart w:id="351" w:name="_Toc341886185"/>
      <w:r w:rsidRPr="006C7521">
        <w:rPr>
          <w:rFonts w:ascii="Verdana" w:eastAsia="STZhongsong" w:hAnsi="Verdana"/>
          <w:b/>
          <w:caps/>
          <w:lang w:eastAsia="zh-CN"/>
        </w:rPr>
        <w:t>Entire Agreement</w:t>
      </w:r>
      <w:bookmarkEnd w:id="350"/>
      <w:bookmarkEnd w:id="351"/>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352" w:name="_Toc139080619"/>
      <w:r w:rsidRPr="006C7521">
        <w:rPr>
          <w:rFonts w:ascii="Verdana" w:eastAsia="STZhongsong" w:hAnsi="Verdana"/>
          <w:lang w:eastAsia="zh-CN"/>
        </w:rPr>
        <w:t>This Agreement</w:t>
      </w:r>
      <w:r w:rsidR="00780DB3">
        <w:rPr>
          <w:rFonts w:ascii="Verdana" w:eastAsia="STZhongsong" w:hAnsi="Verdana"/>
          <w:lang w:eastAsia="zh-CN"/>
        </w:rPr>
        <w:t xml:space="preserve"> </w:t>
      </w:r>
      <w:r w:rsidRPr="006C7521">
        <w:rPr>
          <w:rFonts w:ascii="Verdana" w:eastAsia="STZhongsong" w:hAnsi="Verdana"/>
          <w:lang w:eastAsia="zh-CN"/>
        </w:rPr>
        <w:t>together</w:t>
      </w:r>
      <w:r w:rsidR="00780DB3">
        <w:rPr>
          <w:rFonts w:ascii="Verdana" w:eastAsia="STZhongsong" w:hAnsi="Verdana"/>
          <w:lang w:eastAsia="zh-CN"/>
        </w:rPr>
        <w:t xml:space="preserve"> with any Orders and any d</w:t>
      </w:r>
      <w:r w:rsidRPr="006C7521">
        <w:rPr>
          <w:rFonts w:ascii="Verdana" w:eastAsia="STZhongsong" w:hAnsi="Verdana"/>
          <w:lang w:eastAsia="zh-CN"/>
        </w:rPr>
        <w:t xml:space="preserve">ocuments referred to in </w:t>
      </w:r>
      <w:r w:rsidR="00780DB3">
        <w:rPr>
          <w:rFonts w:ascii="Verdana" w:eastAsia="STZhongsong" w:hAnsi="Verdana"/>
          <w:lang w:eastAsia="zh-CN"/>
        </w:rPr>
        <w:t>them</w:t>
      </w:r>
      <w:r w:rsidRPr="006C7521">
        <w:rPr>
          <w:rFonts w:ascii="Verdana" w:eastAsia="STZhongsong" w:hAnsi="Verdana"/>
          <w:lang w:eastAsia="zh-CN"/>
        </w:rPr>
        <w:t>, constitutes the entire agreement and understanding between the Parties in respect of the matters dealt with in it and supersedes, cancels and nullifies any previous agreement between the Parties in relation to such matters notwithstanding the terms of any previous agreement or arrangement expressed to survive termination.</w:t>
      </w:r>
      <w:bookmarkStart w:id="353" w:name="_Toc139080620"/>
      <w:bookmarkEnd w:id="352"/>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6C7521">
        <w:rPr>
          <w:rFonts w:ascii="Verdana" w:eastAsia="STZhongsong" w:hAnsi="Verdana"/>
          <w:lang w:eastAsia="zh-CN"/>
        </w:rPr>
        <w:t>Each of the Parties acknowledges and agrees that in entering into this Agreement and the documents referred to in it, it does not rely on, and shall have no remedy in respect of, any statement, representation, warranty or undertaking (whether negligently or innocently made) other than as expressly set out in this Agreement. The only remedy available to either Party in respect of any such statements, representation, warranty or understanding shall be for breach of contract under the terms of this Agreement.</w:t>
      </w:r>
      <w:bookmarkEnd w:id="353"/>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6C7521">
        <w:rPr>
          <w:rFonts w:ascii="Verdana" w:eastAsia="STZhongsong" w:hAnsi="Verdana"/>
          <w:lang w:eastAsia="zh-CN"/>
        </w:rPr>
        <w:t>Nothing in this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_Ref284953175 \r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55</w:t>
      </w:r>
      <w:r w:rsidRPr="006C7521">
        <w:rPr>
          <w:rFonts w:ascii="Verdana" w:eastAsia="STZhongsong" w:hAnsi="Verdana"/>
          <w:lang w:eastAsia="zh-CN"/>
        </w:rPr>
        <w:fldChar w:fldCharType="end"/>
      </w:r>
      <w:r w:rsidRPr="006C7521">
        <w:rPr>
          <w:rFonts w:ascii="Verdana" w:eastAsia="STZhongsong" w:hAnsi="Verdana"/>
          <w:lang w:eastAsia="zh-CN"/>
        </w:rPr>
        <w:t xml:space="preserve"> (Entire Agreement) shall operate to exclude any liability for Fraud or negligent misstatement.</w:t>
      </w:r>
    </w:p>
    <w:p w:rsidR="00D96EDF" w:rsidRPr="006C7521"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354" w:name="_Toc341886186"/>
      <w:r w:rsidRPr="006C7521">
        <w:rPr>
          <w:rFonts w:ascii="Verdana" w:eastAsia="STZhongsong" w:hAnsi="Verdana"/>
          <w:b/>
          <w:caps/>
          <w:lang w:eastAsia="zh-CN"/>
        </w:rPr>
        <w:t>Notices</w:t>
      </w:r>
      <w:bookmarkEnd w:id="354"/>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b/>
          <w:lang w:eastAsia="zh-CN"/>
        </w:rPr>
      </w:pPr>
      <w:r w:rsidRPr="006C7521">
        <w:rPr>
          <w:rFonts w:ascii="Verdana" w:eastAsia="STZhongsong" w:hAnsi="Verdana"/>
          <w:lang w:eastAsia="zh-CN"/>
        </w:rPr>
        <w:t>Any notices given under or in relation to this Agreement shall be in writing, signed by or on behalf of the Party giving it and shall be served by delivering it personally or by sending it by pre-paid first class post, recorded delivery or registered post or by fax or by email to the address and for the attention of the relevant Party as set out in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_Ref285739823 \r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56.4</w:t>
      </w:r>
      <w:r w:rsidRPr="006C7521">
        <w:rPr>
          <w:rFonts w:ascii="Verdana" w:eastAsia="STZhongsong" w:hAnsi="Verdana"/>
          <w:lang w:eastAsia="zh-CN"/>
        </w:rPr>
        <w:fldChar w:fldCharType="end"/>
      </w:r>
      <w:r w:rsidRPr="006C7521">
        <w:rPr>
          <w:rFonts w:ascii="Verdana" w:eastAsia="STZhongsong" w:hAnsi="Verdana"/>
          <w:lang w:eastAsia="zh-CN"/>
        </w:rPr>
        <w:t xml:space="preserve"> below or such other address as that Party may have stipulated in accordance with this clause.</w:t>
      </w:r>
      <w:r w:rsidRPr="006C7521">
        <w:rPr>
          <w:rFonts w:ascii="Verdana" w:eastAsia="STZhongsong" w:hAnsi="Verdana"/>
          <w:b/>
          <w:lang w:eastAsia="zh-CN"/>
        </w:rPr>
        <w:t xml:space="preserve"> </w:t>
      </w:r>
    </w:p>
    <w:p w:rsidR="00D96EDF" w:rsidRPr="006C7521" w:rsidRDefault="00D96EDF" w:rsidP="00461248">
      <w:pPr>
        <w:keepNext/>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6C7521">
        <w:rPr>
          <w:rFonts w:ascii="Verdana" w:eastAsia="STZhongsong" w:hAnsi="Verdana"/>
          <w:lang w:eastAsia="zh-CN"/>
        </w:rPr>
        <w:t>A notice shall be deemed to have been received:</w:t>
      </w:r>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if delivered personally, at the time of delivery;</w:t>
      </w:r>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 xml:space="preserve">in the case of pre-paid first class post, recorded delivery or special delivery, three (3) Working Days after the day on which the letter was posted; </w:t>
      </w:r>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in the case of facsimile transmissions, on the day of transmission if sent before 16:00 hours on any Working Day and otherwise at 09:00 hours on the next Working Day and provided that, at the time of transmission of a fax, an error-free transmission report has been received by the sender; and</w:t>
      </w:r>
    </w:p>
    <w:p w:rsidR="00D96EDF" w:rsidRPr="006C7521" w:rsidRDefault="00D96EDF" w:rsidP="00461248">
      <w:pPr>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Arial Unicode MS" w:hAnsi="Verdana"/>
          <w:lang w:eastAsia="zh-CN"/>
        </w:rPr>
        <w:t>in the case of electronic mail, at the time that the email enters the Information System of the intended recipient provided that no error message indicating failure to deliver has been received by the sender and provided further that within 24 hours of transmission a hard copy of the email signed by or on behalf of the person giving it is sent by pre-paid first class post, recorded delivery or special delivery to the intended recipient.</w:t>
      </w:r>
    </w:p>
    <w:p w:rsidR="00D96EDF" w:rsidRPr="006C7521" w:rsidRDefault="00D96EDF" w:rsidP="00461248">
      <w:pPr>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r w:rsidRPr="006C7521">
        <w:rPr>
          <w:rFonts w:ascii="Verdana" w:eastAsia="STZhongsong" w:hAnsi="Verdana"/>
          <w:lang w:eastAsia="zh-CN"/>
        </w:rPr>
        <w:t>In proving service, it shall be sufficient to prove that the envelope containing the notice was addressed to the relevant Party at the address as set out in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_Ref285739823 \r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56.4</w:t>
      </w:r>
      <w:r w:rsidRPr="006C7521">
        <w:rPr>
          <w:rFonts w:ascii="Verdana" w:eastAsia="STZhongsong" w:hAnsi="Verdana"/>
          <w:lang w:eastAsia="zh-CN"/>
        </w:rPr>
        <w:fldChar w:fldCharType="end"/>
      </w:r>
      <w:r w:rsidRPr="006C7521">
        <w:rPr>
          <w:rFonts w:ascii="Verdana" w:eastAsia="STZhongsong" w:hAnsi="Verdana"/>
          <w:lang w:eastAsia="zh-CN"/>
        </w:rPr>
        <w:t xml:space="preserve"> below (or such other address as that Party may have stipulated in accordance with this clause) and delivered either to that address or into the custody of the postal authorities as pre-paid first class post, recorded delivery, registered post or airmail letter, or that the notice was transmitted by fax, to the fax number of the relevant Party as set out in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_Ref285739823 \r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56.4</w:t>
      </w:r>
      <w:r w:rsidRPr="006C7521">
        <w:rPr>
          <w:rFonts w:ascii="Verdana" w:eastAsia="STZhongsong" w:hAnsi="Verdana"/>
          <w:lang w:eastAsia="zh-CN"/>
        </w:rPr>
        <w:fldChar w:fldCharType="end"/>
      </w:r>
      <w:r w:rsidRPr="006C7521">
        <w:rPr>
          <w:rFonts w:ascii="Verdana" w:eastAsia="STZhongsong" w:hAnsi="Verdana"/>
          <w:lang w:eastAsia="zh-CN"/>
        </w:rPr>
        <w:t xml:space="preserve"> below (or such other fax number as that Party may have stipulated in accordance with this clause).</w:t>
      </w:r>
    </w:p>
    <w:p w:rsidR="00D96EDF" w:rsidRPr="006C7521" w:rsidRDefault="00D96EDF" w:rsidP="00461248">
      <w:pPr>
        <w:keepNext/>
        <w:numPr>
          <w:ilvl w:val="1"/>
          <w:numId w:val="27"/>
        </w:numPr>
        <w:tabs>
          <w:tab w:val="num" w:pos="720"/>
          <w:tab w:val="left" w:pos="3630"/>
        </w:tabs>
        <w:suppressAutoHyphens w:val="0"/>
        <w:adjustRightInd w:val="0"/>
        <w:spacing w:after="240"/>
        <w:ind w:left="720"/>
        <w:jc w:val="both"/>
        <w:outlineLvl w:val="1"/>
        <w:rPr>
          <w:rFonts w:ascii="Verdana" w:eastAsia="STZhongsong" w:hAnsi="Verdana"/>
          <w:lang w:eastAsia="zh-CN"/>
        </w:rPr>
      </w:pPr>
      <w:bookmarkStart w:id="355" w:name="_Ref285739823"/>
      <w:bookmarkStart w:id="356" w:name="_Ref293317745"/>
      <w:r w:rsidRPr="006C7521">
        <w:rPr>
          <w:rFonts w:ascii="Verdana" w:eastAsia="STZhongsong" w:hAnsi="Verdana"/>
          <w:lang w:eastAsia="zh-CN"/>
        </w:rPr>
        <w:t>As at the Commencement Date, the address of each Party shall be:</w:t>
      </w:r>
      <w:bookmarkEnd w:id="355"/>
      <w:bookmarkEnd w:id="356"/>
    </w:p>
    <w:p w:rsidR="00D96EDF" w:rsidRPr="006C7521" w:rsidRDefault="00D96EDF" w:rsidP="00461248">
      <w:pPr>
        <w:keepNext/>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For the Commissioner:</w:t>
      </w:r>
    </w:p>
    <w:p w:rsidR="00D96EDF" w:rsidRPr="006C7521" w:rsidRDefault="00D96EDF" w:rsidP="00D96EDF">
      <w:pPr>
        <w:tabs>
          <w:tab w:val="left" w:pos="3630"/>
        </w:tabs>
        <w:suppressAutoHyphens w:val="0"/>
        <w:adjustRightInd w:val="0"/>
        <w:ind w:left="1800"/>
        <w:jc w:val="both"/>
        <w:rPr>
          <w:rFonts w:ascii="Verdana" w:eastAsia="STZhongsong" w:hAnsi="Verdana"/>
          <w:lang w:eastAsia="zh-CN"/>
        </w:rPr>
      </w:pPr>
      <w:r w:rsidRPr="006C7521">
        <w:rPr>
          <w:rFonts w:ascii="Verdana" w:eastAsia="STZhongsong" w:hAnsi="Verdana"/>
          <w:lang w:eastAsia="zh-CN"/>
        </w:rPr>
        <w:t xml:space="preserve">The Information Commissioner </w:t>
      </w:r>
    </w:p>
    <w:p w:rsidR="00D96EDF" w:rsidRPr="006C7521" w:rsidRDefault="00D96EDF" w:rsidP="00D96EDF">
      <w:pPr>
        <w:tabs>
          <w:tab w:val="left" w:pos="3630"/>
        </w:tabs>
        <w:suppressAutoHyphens w:val="0"/>
        <w:adjustRightInd w:val="0"/>
        <w:ind w:left="1800"/>
        <w:jc w:val="both"/>
        <w:rPr>
          <w:rFonts w:ascii="Verdana" w:eastAsia="STZhongsong" w:hAnsi="Verdana"/>
          <w:lang w:eastAsia="zh-CN"/>
        </w:rPr>
      </w:pPr>
      <w:r w:rsidRPr="006C7521">
        <w:rPr>
          <w:rFonts w:ascii="Verdana" w:eastAsia="STZhongsong" w:hAnsi="Verdana"/>
          <w:lang w:eastAsia="zh-CN"/>
        </w:rPr>
        <w:t xml:space="preserve">Address: Wycliffe House, Water Lane, Wilmslow, Cheshire SK9 5AF </w:t>
      </w:r>
    </w:p>
    <w:p w:rsidR="00D96EDF" w:rsidRPr="006C7521" w:rsidRDefault="00D96EDF" w:rsidP="00D96EDF">
      <w:pPr>
        <w:tabs>
          <w:tab w:val="left" w:pos="3630"/>
        </w:tabs>
        <w:suppressAutoHyphens w:val="0"/>
        <w:adjustRightInd w:val="0"/>
        <w:ind w:left="1800"/>
        <w:jc w:val="both"/>
        <w:rPr>
          <w:rFonts w:ascii="Verdana" w:eastAsia="STZhongsong" w:hAnsi="Verdana"/>
          <w:lang w:eastAsia="zh-CN"/>
        </w:rPr>
      </w:pPr>
      <w:r w:rsidRPr="006C7521">
        <w:rPr>
          <w:rFonts w:ascii="Verdana" w:eastAsia="STZhongsong" w:hAnsi="Verdana"/>
          <w:lang w:eastAsia="zh-CN"/>
        </w:rPr>
        <w:t>For the attention of:</w:t>
      </w:r>
      <w:r w:rsidR="00780DB3">
        <w:rPr>
          <w:rFonts w:ascii="Verdana" w:eastAsia="STZhongsong" w:hAnsi="Verdana"/>
          <w:lang w:eastAsia="zh-CN"/>
        </w:rPr>
        <w:t xml:space="preserve"> Michael Shaw, Group Manager Enforcement </w:t>
      </w:r>
    </w:p>
    <w:p w:rsidR="00D96EDF" w:rsidRPr="006C7521" w:rsidRDefault="00D96EDF" w:rsidP="00D96EDF">
      <w:pPr>
        <w:tabs>
          <w:tab w:val="left" w:pos="3630"/>
        </w:tabs>
        <w:suppressAutoHyphens w:val="0"/>
        <w:adjustRightInd w:val="0"/>
        <w:ind w:left="1800"/>
        <w:jc w:val="both"/>
        <w:rPr>
          <w:rFonts w:ascii="Verdana" w:eastAsia="STZhongsong" w:hAnsi="Verdana"/>
          <w:lang w:eastAsia="zh-CN"/>
        </w:rPr>
      </w:pPr>
      <w:r w:rsidRPr="006C7521">
        <w:rPr>
          <w:rFonts w:ascii="Verdana" w:eastAsia="STZhongsong" w:hAnsi="Verdana"/>
          <w:lang w:eastAsia="zh-CN"/>
        </w:rPr>
        <w:t xml:space="preserve">Tel: </w:t>
      </w:r>
      <w:r w:rsidRPr="006C7521">
        <w:rPr>
          <w:rFonts w:ascii="Verdana" w:eastAsia="STZhongsong" w:hAnsi="Verdana"/>
          <w:lang w:eastAsia="zh-CN"/>
        </w:rPr>
        <w:tab/>
      </w:r>
      <w:r w:rsidRPr="006C7521">
        <w:rPr>
          <w:rFonts w:ascii="Verdana" w:eastAsia="STZhongsong" w:hAnsi="Verdana"/>
          <w:lang w:eastAsia="zh-CN"/>
        </w:rPr>
        <w:tab/>
      </w:r>
    </w:p>
    <w:p w:rsidR="00D96EDF" w:rsidRPr="006C7521" w:rsidRDefault="00D96EDF" w:rsidP="00D96EDF">
      <w:pPr>
        <w:tabs>
          <w:tab w:val="left" w:pos="3630"/>
        </w:tabs>
        <w:suppressAutoHyphens w:val="0"/>
        <w:adjustRightInd w:val="0"/>
        <w:ind w:left="1800"/>
        <w:jc w:val="both"/>
        <w:rPr>
          <w:rFonts w:ascii="Verdana" w:eastAsia="STZhongsong" w:hAnsi="Verdana"/>
          <w:lang w:eastAsia="zh-CN"/>
        </w:rPr>
      </w:pPr>
      <w:r w:rsidRPr="006C7521">
        <w:rPr>
          <w:rFonts w:ascii="Verdana" w:eastAsia="STZhongsong" w:hAnsi="Verdana"/>
          <w:lang w:eastAsia="zh-CN"/>
        </w:rPr>
        <w:tab/>
      </w:r>
    </w:p>
    <w:p w:rsidR="00D96EDF" w:rsidRPr="006C7521" w:rsidRDefault="00D96EDF" w:rsidP="00D96EDF">
      <w:pPr>
        <w:tabs>
          <w:tab w:val="left" w:pos="3630"/>
        </w:tabs>
        <w:suppressAutoHyphens w:val="0"/>
        <w:adjustRightInd w:val="0"/>
        <w:ind w:left="1800"/>
        <w:jc w:val="both"/>
        <w:rPr>
          <w:rFonts w:ascii="Verdana" w:eastAsia="STZhongsong" w:hAnsi="Verdana"/>
          <w:lang w:eastAsia="zh-CN"/>
        </w:rPr>
      </w:pPr>
      <w:r w:rsidRPr="006C7521">
        <w:rPr>
          <w:rFonts w:ascii="Verdana" w:eastAsia="STZhongsong" w:hAnsi="Verdana"/>
          <w:lang w:eastAsia="zh-CN"/>
        </w:rPr>
        <w:t>Email:</w:t>
      </w:r>
    </w:p>
    <w:p w:rsidR="00D96EDF" w:rsidRPr="006C7521" w:rsidRDefault="00D96EDF" w:rsidP="00D96EDF">
      <w:pPr>
        <w:tabs>
          <w:tab w:val="left" w:pos="3630"/>
        </w:tabs>
        <w:suppressAutoHyphens w:val="0"/>
        <w:adjustRightInd w:val="0"/>
        <w:ind w:left="1800"/>
        <w:jc w:val="both"/>
        <w:rPr>
          <w:rFonts w:ascii="Verdana" w:eastAsia="STZhongsong" w:hAnsi="Verdana"/>
          <w:lang w:eastAsia="zh-CN"/>
        </w:rPr>
      </w:pPr>
    </w:p>
    <w:p w:rsidR="00D96EDF" w:rsidRPr="006C7521" w:rsidRDefault="00D96EDF" w:rsidP="00461248">
      <w:pPr>
        <w:keepNext/>
        <w:numPr>
          <w:ilvl w:val="2"/>
          <w:numId w:val="27"/>
        </w:numPr>
        <w:tabs>
          <w:tab w:val="num" w:pos="1790"/>
          <w:tab w:val="left" w:pos="3630"/>
        </w:tabs>
        <w:suppressAutoHyphens w:val="0"/>
        <w:adjustRightInd w:val="0"/>
        <w:spacing w:after="240"/>
        <w:ind w:left="1790" w:hanging="1080"/>
        <w:jc w:val="both"/>
        <w:outlineLvl w:val="2"/>
        <w:rPr>
          <w:rFonts w:ascii="Verdana" w:eastAsia="STZhongsong" w:hAnsi="Verdana"/>
          <w:lang w:eastAsia="zh-CN"/>
        </w:rPr>
      </w:pPr>
      <w:r w:rsidRPr="006C7521">
        <w:rPr>
          <w:rFonts w:ascii="Verdana" w:eastAsia="STZhongsong" w:hAnsi="Verdana"/>
          <w:lang w:eastAsia="zh-CN"/>
        </w:rPr>
        <w:t>For the Supplier:</w:t>
      </w:r>
    </w:p>
    <w:p w:rsidR="00D96EDF" w:rsidRPr="006C7521" w:rsidRDefault="00D96EDF" w:rsidP="00D96EDF">
      <w:pPr>
        <w:tabs>
          <w:tab w:val="left" w:pos="3630"/>
        </w:tabs>
        <w:suppressAutoHyphens w:val="0"/>
        <w:adjustRightInd w:val="0"/>
        <w:ind w:left="1800"/>
        <w:jc w:val="both"/>
        <w:rPr>
          <w:rFonts w:ascii="Verdana" w:eastAsia="STZhongsong" w:hAnsi="Verdana"/>
          <w:lang w:eastAsia="zh-CN"/>
        </w:rPr>
      </w:pPr>
      <w:r w:rsidRPr="006C7521">
        <w:rPr>
          <w:rFonts w:ascii="Verdana" w:eastAsia="STZhongsong" w:hAnsi="Verdana"/>
          <w:lang w:eastAsia="zh-CN"/>
        </w:rPr>
        <w:t>[</w:t>
      </w:r>
      <w:r w:rsidRPr="006C7521">
        <w:rPr>
          <w:rFonts w:ascii="Verdana" w:eastAsia="STZhongsong" w:hAnsi="Verdana"/>
          <w:lang w:eastAsia="zh-CN"/>
        </w:rPr>
        <w:sym w:font="Wingdings" w:char="F075"/>
      </w:r>
      <w:r w:rsidRPr="006C7521">
        <w:rPr>
          <w:rFonts w:ascii="Verdana" w:eastAsia="STZhongsong" w:hAnsi="Verdana"/>
          <w:lang w:eastAsia="zh-CN"/>
        </w:rPr>
        <w:tab/>
      </w:r>
      <w:r w:rsidRPr="006C7521">
        <w:rPr>
          <w:rFonts w:ascii="Verdana" w:eastAsia="STZhongsong" w:hAnsi="Verdana"/>
          <w:lang w:eastAsia="zh-CN"/>
        </w:rPr>
        <w:tab/>
        <w:t>]</w:t>
      </w:r>
    </w:p>
    <w:p w:rsidR="00D96EDF" w:rsidRPr="006C7521" w:rsidRDefault="00D96EDF" w:rsidP="00D96EDF">
      <w:pPr>
        <w:tabs>
          <w:tab w:val="left" w:pos="3630"/>
        </w:tabs>
        <w:suppressAutoHyphens w:val="0"/>
        <w:adjustRightInd w:val="0"/>
        <w:ind w:left="1800"/>
        <w:jc w:val="both"/>
        <w:rPr>
          <w:rFonts w:ascii="Verdana" w:eastAsia="STZhongsong" w:hAnsi="Verdana"/>
          <w:lang w:eastAsia="zh-CN"/>
        </w:rPr>
      </w:pPr>
      <w:r w:rsidRPr="006C7521">
        <w:rPr>
          <w:rFonts w:ascii="Verdana" w:eastAsia="STZhongsong" w:hAnsi="Verdana"/>
          <w:lang w:eastAsia="zh-CN"/>
        </w:rPr>
        <w:t>Address:</w:t>
      </w:r>
      <w:r w:rsidRPr="006C7521">
        <w:rPr>
          <w:rFonts w:ascii="Verdana" w:eastAsia="STZhongsong" w:hAnsi="Verdana"/>
          <w:lang w:eastAsia="zh-CN"/>
        </w:rPr>
        <w:tab/>
      </w:r>
      <w:r w:rsidRPr="006C7521">
        <w:rPr>
          <w:rFonts w:ascii="Verdana" w:eastAsia="STZhongsong" w:hAnsi="Verdana"/>
          <w:lang w:eastAsia="zh-CN"/>
        </w:rPr>
        <w:tab/>
      </w:r>
    </w:p>
    <w:p w:rsidR="00D96EDF" w:rsidRPr="006C7521" w:rsidRDefault="00D96EDF" w:rsidP="00D96EDF">
      <w:pPr>
        <w:tabs>
          <w:tab w:val="left" w:pos="3630"/>
        </w:tabs>
        <w:suppressAutoHyphens w:val="0"/>
        <w:adjustRightInd w:val="0"/>
        <w:ind w:left="1800"/>
        <w:jc w:val="both"/>
        <w:rPr>
          <w:rFonts w:ascii="Verdana" w:eastAsia="STZhongsong" w:hAnsi="Verdana"/>
          <w:lang w:eastAsia="zh-CN"/>
        </w:rPr>
      </w:pPr>
      <w:r w:rsidRPr="006C7521">
        <w:rPr>
          <w:rFonts w:ascii="Verdana" w:eastAsia="STZhongsong" w:hAnsi="Verdana"/>
          <w:lang w:eastAsia="zh-CN"/>
        </w:rPr>
        <w:t>[</w:t>
      </w:r>
      <w:r w:rsidRPr="006C7521">
        <w:rPr>
          <w:rFonts w:ascii="Verdana" w:eastAsia="STZhongsong" w:hAnsi="Verdana"/>
          <w:lang w:eastAsia="zh-CN"/>
        </w:rPr>
        <w:sym w:font="Wingdings" w:char="F075"/>
      </w:r>
      <w:r w:rsidRPr="006C7521">
        <w:rPr>
          <w:rFonts w:ascii="Verdana" w:eastAsia="STZhongsong" w:hAnsi="Verdana"/>
          <w:lang w:eastAsia="zh-CN"/>
        </w:rPr>
        <w:tab/>
      </w:r>
      <w:r w:rsidRPr="006C7521">
        <w:rPr>
          <w:rFonts w:ascii="Verdana" w:eastAsia="STZhongsong" w:hAnsi="Verdana"/>
          <w:lang w:eastAsia="zh-CN"/>
        </w:rPr>
        <w:tab/>
        <w:t>]</w:t>
      </w:r>
    </w:p>
    <w:p w:rsidR="00D96EDF" w:rsidRPr="006C7521" w:rsidRDefault="00D96EDF" w:rsidP="00D96EDF">
      <w:pPr>
        <w:tabs>
          <w:tab w:val="left" w:pos="3630"/>
        </w:tabs>
        <w:suppressAutoHyphens w:val="0"/>
        <w:adjustRightInd w:val="0"/>
        <w:ind w:left="1800"/>
        <w:jc w:val="both"/>
        <w:rPr>
          <w:rFonts w:ascii="Verdana" w:eastAsia="STZhongsong" w:hAnsi="Verdana"/>
          <w:lang w:eastAsia="zh-CN"/>
        </w:rPr>
      </w:pPr>
      <w:r w:rsidRPr="006C7521">
        <w:rPr>
          <w:rFonts w:ascii="Verdana" w:eastAsia="STZhongsong" w:hAnsi="Verdana"/>
          <w:lang w:eastAsia="zh-CN"/>
        </w:rPr>
        <w:t>For the attention of:</w:t>
      </w:r>
    </w:p>
    <w:p w:rsidR="00D96EDF" w:rsidRPr="006C7521" w:rsidRDefault="00D96EDF" w:rsidP="00D96EDF">
      <w:pPr>
        <w:tabs>
          <w:tab w:val="left" w:pos="3630"/>
        </w:tabs>
        <w:suppressAutoHyphens w:val="0"/>
        <w:adjustRightInd w:val="0"/>
        <w:ind w:left="1800"/>
        <w:jc w:val="both"/>
        <w:rPr>
          <w:rFonts w:ascii="Verdana" w:eastAsia="STZhongsong" w:hAnsi="Verdana"/>
          <w:lang w:eastAsia="zh-CN"/>
        </w:rPr>
      </w:pPr>
      <w:r w:rsidRPr="006C7521">
        <w:rPr>
          <w:rFonts w:ascii="Verdana" w:eastAsia="STZhongsong" w:hAnsi="Verdana"/>
          <w:lang w:eastAsia="zh-CN"/>
        </w:rPr>
        <w:t xml:space="preserve">Tel: </w:t>
      </w:r>
      <w:r w:rsidRPr="006C7521">
        <w:rPr>
          <w:rFonts w:ascii="Verdana" w:eastAsia="STZhongsong" w:hAnsi="Verdana"/>
          <w:lang w:eastAsia="zh-CN"/>
        </w:rPr>
        <w:tab/>
      </w:r>
      <w:r w:rsidRPr="006C7521">
        <w:rPr>
          <w:rFonts w:ascii="Verdana" w:eastAsia="STZhongsong" w:hAnsi="Verdana"/>
          <w:lang w:eastAsia="zh-CN"/>
        </w:rPr>
        <w:tab/>
      </w:r>
    </w:p>
    <w:p w:rsidR="00D96EDF" w:rsidRPr="006C7521" w:rsidRDefault="00D96EDF" w:rsidP="00D96EDF">
      <w:pPr>
        <w:tabs>
          <w:tab w:val="left" w:pos="3630"/>
        </w:tabs>
        <w:suppressAutoHyphens w:val="0"/>
        <w:adjustRightInd w:val="0"/>
        <w:spacing w:after="240"/>
        <w:ind w:left="1800"/>
        <w:jc w:val="both"/>
        <w:rPr>
          <w:rFonts w:ascii="Verdana" w:eastAsia="STZhongsong" w:hAnsi="Verdana"/>
          <w:lang w:eastAsia="zh-CN"/>
        </w:rPr>
      </w:pPr>
      <w:r w:rsidRPr="006C7521">
        <w:rPr>
          <w:rFonts w:ascii="Verdana" w:eastAsia="STZhongsong" w:hAnsi="Verdana"/>
          <w:lang w:eastAsia="zh-CN"/>
        </w:rPr>
        <w:br/>
        <w:t>Email:</w:t>
      </w:r>
    </w:p>
    <w:p w:rsidR="00D96EDF" w:rsidRPr="006C7521"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357" w:name="_Toc341886187"/>
      <w:r w:rsidRPr="006C7521">
        <w:rPr>
          <w:rFonts w:ascii="Verdana" w:eastAsia="STZhongsong" w:hAnsi="Verdana"/>
          <w:b/>
          <w:caps/>
          <w:lang w:eastAsia="zh-CN"/>
        </w:rPr>
        <w:t>Counterparts</w:t>
      </w:r>
      <w:bookmarkEnd w:id="357"/>
      <w:r w:rsidRPr="006C7521">
        <w:rPr>
          <w:rFonts w:ascii="Verdana" w:eastAsia="STZhongsong" w:hAnsi="Verdana"/>
          <w:b/>
          <w:caps/>
          <w:lang w:eastAsia="zh-CN"/>
        </w:rPr>
        <w:t xml:space="preserve"> </w:t>
      </w:r>
    </w:p>
    <w:p w:rsidR="00D96EDF" w:rsidRPr="006C7521" w:rsidRDefault="00D96EDF" w:rsidP="00D96EDF">
      <w:pPr>
        <w:tabs>
          <w:tab w:val="left" w:pos="3630"/>
        </w:tabs>
        <w:suppressAutoHyphens w:val="0"/>
        <w:adjustRightInd w:val="0"/>
        <w:spacing w:after="240"/>
        <w:ind w:left="720"/>
        <w:jc w:val="both"/>
        <w:rPr>
          <w:rFonts w:ascii="Verdana" w:eastAsia="STZhongsong" w:hAnsi="Verdana"/>
          <w:lang w:eastAsia="zh-CN"/>
        </w:rPr>
      </w:pPr>
      <w:r w:rsidRPr="006C7521">
        <w:rPr>
          <w:rFonts w:ascii="Verdana" w:eastAsia="STZhongsong" w:hAnsi="Verdana"/>
          <w:lang w:eastAsia="zh-CN"/>
        </w:rPr>
        <w:t xml:space="preserve">This Agreement may be executed in counterparts, each of which when executed and delivered shall constitute an original but all counterparts together shall constitute one and the same instrument.  </w:t>
      </w:r>
    </w:p>
    <w:p w:rsidR="00D96EDF" w:rsidRPr="006C7521" w:rsidRDefault="00D96EDF" w:rsidP="00461248">
      <w:pPr>
        <w:keepNext/>
        <w:numPr>
          <w:ilvl w:val="0"/>
          <w:numId w:val="27"/>
        </w:numPr>
        <w:tabs>
          <w:tab w:val="left" w:pos="3630"/>
        </w:tabs>
        <w:suppressAutoHyphens w:val="0"/>
        <w:adjustRightInd w:val="0"/>
        <w:spacing w:after="240"/>
        <w:jc w:val="both"/>
        <w:outlineLvl w:val="0"/>
        <w:rPr>
          <w:rFonts w:ascii="Verdana" w:eastAsia="STZhongsong" w:hAnsi="Verdana"/>
          <w:b/>
          <w:caps/>
          <w:lang w:eastAsia="zh-CN"/>
        </w:rPr>
      </w:pPr>
      <w:bookmarkStart w:id="358" w:name="_Ref284956144"/>
      <w:bookmarkStart w:id="359" w:name="_Toc341886188"/>
      <w:r w:rsidRPr="006C7521">
        <w:rPr>
          <w:rFonts w:ascii="Verdana" w:eastAsia="STZhongsong" w:hAnsi="Verdana"/>
          <w:b/>
          <w:caps/>
          <w:lang w:eastAsia="zh-CN"/>
        </w:rPr>
        <w:t>Governing Law and Jurisdiction</w:t>
      </w:r>
      <w:bookmarkEnd w:id="358"/>
      <w:bookmarkEnd w:id="359"/>
    </w:p>
    <w:p w:rsidR="00D96EDF" w:rsidRPr="006C7521" w:rsidRDefault="00D96EDF" w:rsidP="00D96EDF">
      <w:pPr>
        <w:tabs>
          <w:tab w:val="left" w:pos="3630"/>
        </w:tabs>
        <w:suppressAutoHyphens w:val="0"/>
        <w:adjustRightInd w:val="0"/>
        <w:spacing w:after="240"/>
        <w:ind w:left="720"/>
        <w:jc w:val="both"/>
        <w:rPr>
          <w:rFonts w:ascii="Verdana" w:eastAsia="STZhongsong" w:hAnsi="Verdana"/>
          <w:lang w:eastAsia="zh-CN"/>
        </w:rPr>
      </w:pPr>
      <w:r w:rsidRPr="006C7521">
        <w:rPr>
          <w:rFonts w:ascii="Verdana" w:eastAsia="STZhongsong" w:hAnsi="Verdana"/>
          <w:lang w:eastAsia="zh-CN"/>
        </w:rPr>
        <w:t>Subject to the provisions of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_Ref310482753 \r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19</w:t>
      </w:r>
      <w:r w:rsidRPr="006C7521">
        <w:rPr>
          <w:rFonts w:ascii="Verdana" w:eastAsia="STZhongsong" w:hAnsi="Verdana"/>
          <w:lang w:eastAsia="zh-CN"/>
        </w:rPr>
        <w:fldChar w:fldCharType="end"/>
      </w:r>
      <w:r w:rsidRPr="006C7521">
        <w:rPr>
          <w:rFonts w:ascii="Verdana" w:eastAsia="STZhongsong" w:hAnsi="Verdana"/>
          <w:lang w:eastAsia="zh-CN"/>
        </w:rPr>
        <w:t xml:space="preserve"> (Dispute Resolution), the Commissioner and the Supplier accept the exclusive jurisdiction of the English courts and agree that this Agreement and all non-contractual obligations and other matters arising from or connected with it are to be governed and construed according to English Law.  </w:t>
      </w:r>
    </w:p>
    <w:p w:rsidR="00D96EDF" w:rsidRPr="006C7521" w:rsidRDefault="00D96EDF" w:rsidP="00D96EDF">
      <w:pPr>
        <w:tabs>
          <w:tab w:val="left" w:pos="3630"/>
        </w:tabs>
        <w:suppressAutoHyphens w:val="0"/>
        <w:adjustRightInd w:val="0"/>
        <w:spacing w:after="240"/>
        <w:jc w:val="both"/>
        <w:rPr>
          <w:rFonts w:ascii="Verdana" w:eastAsia="STZhongsong" w:hAnsi="Verdana"/>
          <w:lang w:eastAsia="zh-CN"/>
        </w:rPr>
      </w:pPr>
      <w:r w:rsidRPr="006C7521">
        <w:rPr>
          <w:rFonts w:ascii="Verdana" w:eastAsia="STZhongsong" w:hAnsi="Verdana"/>
          <w:b/>
          <w:lang w:eastAsia="zh-CN"/>
        </w:rPr>
        <w:t xml:space="preserve">IN WITNESS </w:t>
      </w:r>
      <w:r w:rsidRPr="006C7521">
        <w:rPr>
          <w:rFonts w:ascii="Verdana" w:eastAsia="STZhongsong" w:hAnsi="Verdana"/>
          <w:lang w:eastAsia="zh-CN"/>
        </w:rPr>
        <w:t>of which this Agreement has been duly executed by the Parties.</w:t>
      </w:r>
    </w:p>
    <w:p w:rsidR="00D96EDF" w:rsidRPr="006C7521" w:rsidRDefault="00D96EDF" w:rsidP="00D96EDF">
      <w:pPr>
        <w:shd w:val="clear" w:color="auto" w:fill="FFFFFF"/>
        <w:tabs>
          <w:tab w:val="left" w:pos="3630"/>
          <w:tab w:val="left" w:pos="4656"/>
        </w:tabs>
        <w:suppressAutoHyphens w:val="0"/>
        <w:spacing w:after="240"/>
        <w:ind w:left="26"/>
        <w:rPr>
          <w:rFonts w:ascii="Verdana" w:eastAsia="SimSun" w:hAnsi="Verdana"/>
          <w:sz w:val="20"/>
          <w:szCs w:val="20"/>
          <w:lang w:eastAsia="zh-CN"/>
        </w:rPr>
      </w:pPr>
      <w:r w:rsidRPr="006C7521">
        <w:rPr>
          <w:rFonts w:ascii="Verdana" w:eastAsia="SimSun" w:hAnsi="Verdana"/>
          <w:b/>
          <w:bCs/>
          <w:color w:val="000000"/>
          <w:lang w:eastAsia="zh-CN"/>
        </w:rPr>
        <w:t xml:space="preserve">SIGNED </w:t>
      </w:r>
      <w:r w:rsidRPr="006C7521">
        <w:rPr>
          <w:rFonts w:ascii="Verdana" w:eastAsia="SimSun" w:hAnsi="Verdana"/>
          <w:color w:val="000000"/>
          <w:lang w:eastAsia="zh-CN"/>
        </w:rPr>
        <w:t>for and on behalf of</w:t>
      </w:r>
      <w:r w:rsidRPr="006C7521">
        <w:rPr>
          <w:rFonts w:ascii="Verdana" w:eastAsia="SimSun" w:hAnsi="Verdana"/>
          <w:b/>
          <w:bCs/>
          <w:color w:val="000000"/>
          <w:lang w:eastAsia="zh-CN"/>
        </w:rPr>
        <w:tab/>
      </w:r>
      <w:r w:rsidRPr="006C7521">
        <w:rPr>
          <w:rFonts w:ascii="Verdana" w:eastAsia="SimSun" w:hAnsi="Verdana"/>
          <w:b/>
          <w:bCs/>
          <w:color w:val="000000"/>
          <w:lang w:eastAsia="zh-CN"/>
        </w:rPr>
        <w:tab/>
        <w:t>SIGNED [</w:t>
      </w:r>
      <w:r w:rsidRPr="006C7521">
        <w:rPr>
          <w:rFonts w:ascii="Verdana" w:eastAsia="SimSun" w:hAnsi="Verdana"/>
          <w:color w:val="000000"/>
          <w:lang w:eastAsia="zh-CN"/>
        </w:rPr>
        <w:t xml:space="preserve">for and on behalf of] </w:t>
      </w:r>
      <w:r w:rsidRPr="006C7521">
        <w:rPr>
          <w:rFonts w:ascii="Verdana" w:eastAsia="SimSun" w:hAnsi="Verdana"/>
          <w:b/>
          <w:color w:val="000000"/>
          <w:lang w:eastAsia="zh-CN"/>
        </w:rPr>
        <w:t xml:space="preserve">OR </w:t>
      </w:r>
      <w:r w:rsidRPr="006C7521">
        <w:rPr>
          <w:rFonts w:ascii="Verdana" w:eastAsia="SimSun" w:hAnsi="Verdana"/>
          <w:lang w:eastAsia="zh-CN"/>
        </w:rPr>
        <w:t>[by]</w:t>
      </w:r>
      <w:r w:rsidRPr="006C7521">
        <w:rPr>
          <w:rFonts w:ascii="Verdana" w:eastAsia="SimSun" w:hAnsi="Verdana"/>
          <w:color w:val="000000"/>
          <w:lang w:eastAsia="zh-CN"/>
        </w:rPr>
        <w:t xml:space="preserve"> </w:t>
      </w:r>
      <w:r w:rsidRPr="006C7521">
        <w:rPr>
          <w:rFonts w:ascii="Verdana" w:eastAsia="SimSun" w:hAnsi="Verdana"/>
          <w:b/>
          <w:bCs/>
          <w:color w:val="000000"/>
          <w:lang w:eastAsia="zh-CN"/>
        </w:rPr>
        <w:tab/>
        <w:t xml:space="preserve"> The Information Commissioner</w:t>
      </w:r>
      <w:r w:rsidRPr="006C7521">
        <w:rPr>
          <w:rFonts w:ascii="Verdana" w:eastAsia="SimSun" w:hAnsi="Verdana"/>
          <w:b/>
          <w:bCs/>
          <w:color w:val="000000"/>
          <w:lang w:eastAsia="zh-CN"/>
        </w:rPr>
        <w:tab/>
      </w:r>
      <w:r w:rsidRPr="006C7521">
        <w:rPr>
          <w:rFonts w:ascii="Verdana" w:eastAsia="SimSun" w:hAnsi="Verdana"/>
          <w:b/>
          <w:bCs/>
          <w:color w:val="000000"/>
          <w:lang w:eastAsia="zh-CN"/>
        </w:rPr>
        <w:tab/>
        <w:t>[</w:t>
      </w:r>
      <w:r w:rsidRPr="006C7521">
        <w:rPr>
          <w:rFonts w:ascii="Verdana" w:eastAsia="SimSun" w:hAnsi="Verdana"/>
          <w:b/>
          <w:bCs/>
          <w:i/>
          <w:color w:val="000000"/>
          <w:lang w:eastAsia="zh-CN"/>
        </w:rPr>
        <w:t>Supplier</w:t>
      </w:r>
      <w:r w:rsidRPr="006C7521">
        <w:rPr>
          <w:rFonts w:ascii="Verdana" w:eastAsia="SimSun" w:hAnsi="Verdana"/>
          <w:b/>
          <w:bCs/>
          <w:color w:val="000000"/>
          <w:lang w:eastAsia="zh-CN"/>
        </w:rPr>
        <w:t>]</w:t>
      </w:r>
      <w:r w:rsidRPr="006C7521">
        <w:rPr>
          <w:rFonts w:ascii="Verdana" w:eastAsia="SimSun" w:hAnsi="Verdana"/>
          <w:b/>
          <w:bCs/>
          <w:color w:val="000000"/>
          <w:lang w:eastAsia="zh-CN"/>
        </w:rPr>
        <w:br/>
      </w:r>
    </w:p>
    <w:p w:rsidR="00D96EDF" w:rsidRPr="00671866" w:rsidRDefault="00D96EDF" w:rsidP="00D96EDF">
      <w:pPr>
        <w:shd w:val="clear" w:color="auto" w:fill="FFFFFF"/>
        <w:tabs>
          <w:tab w:val="left" w:pos="3630"/>
          <w:tab w:val="left" w:pos="4680"/>
        </w:tabs>
        <w:suppressAutoHyphens w:val="0"/>
        <w:spacing w:after="240" w:line="360" w:lineRule="auto"/>
        <w:rPr>
          <w:rFonts w:ascii="Verdana" w:eastAsia="SimSun" w:hAnsi="Verdana"/>
          <w:sz w:val="18"/>
          <w:szCs w:val="18"/>
          <w:lang w:eastAsia="zh-CN"/>
        </w:rPr>
      </w:pPr>
      <w:r w:rsidRPr="00671866">
        <w:rPr>
          <w:rFonts w:ascii="Verdana" w:eastAsia="SimSun" w:hAnsi="Verdana"/>
          <w:color w:val="000000"/>
          <w:sz w:val="18"/>
          <w:szCs w:val="18"/>
          <w:lang w:eastAsia="zh-CN"/>
        </w:rPr>
        <w:t>Signature......................................</w:t>
      </w:r>
      <w:r w:rsidR="00671866">
        <w:rPr>
          <w:rFonts w:ascii="Verdana" w:eastAsia="SimSun" w:hAnsi="Verdana"/>
          <w:color w:val="000000"/>
          <w:sz w:val="18"/>
          <w:szCs w:val="18"/>
          <w:lang w:eastAsia="zh-CN"/>
        </w:rPr>
        <w:t>....................</w:t>
      </w:r>
      <w:r w:rsidRPr="00671866">
        <w:rPr>
          <w:rFonts w:ascii="Verdana" w:eastAsia="SimSun" w:hAnsi="Verdana"/>
          <w:color w:val="000000"/>
          <w:sz w:val="18"/>
          <w:szCs w:val="18"/>
          <w:lang w:eastAsia="zh-CN"/>
        </w:rPr>
        <w:t>.</w:t>
      </w:r>
      <w:r w:rsidR="00671866">
        <w:rPr>
          <w:rFonts w:ascii="Verdana" w:eastAsia="SimSun" w:hAnsi="Verdana"/>
          <w:color w:val="000000"/>
          <w:sz w:val="18"/>
          <w:szCs w:val="18"/>
          <w:lang w:eastAsia="zh-CN"/>
        </w:rPr>
        <w:t xml:space="preserve">     </w:t>
      </w:r>
      <w:r w:rsidRPr="00671866">
        <w:rPr>
          <w:rFonts w:ascii="Verdana" w:eastAsia="SimSun" w:hAnsi="Verdana"/>
          <w:color w:val="000000"/>
          <w:sz w:val="18"/>
          <w:szCs w:val="18"/>
          <w:lang w:eastAsia="zh-CN"/>
        </w:rPr>
        <w:t>Signature..........................................</w:t>
      </w:r>
      <w:r w:rsidR="00671866">
        <w:rPr>
          <w:rFonts w:ascii="Verdana" w:eastAsia="SimSun" w:hAnsi="Verdana"/>
          <w:color w:val="000000"/>
          <w:sz w:val="18"/>
          <w:szCs w:val="18"/>
          <w:lang w:eastAsia="zh-CN"/>
        </w:rPr>
        <w:t>..................</w:t>
      </w:r>
    </w:p>
    <w:p w:rsidR="00D96EDF" w:rsidRPr="00671866" w:rsidRDefault="00D96EDF" w:rsidP="00D96EDF">
      <w:pPr>
        <w:shd w:val="clear" w:color="auto" w:fill="FFFFFF"/>
        <w:tabs>
          <w:tab w:val="left" w:pos="3630"/>
          <w:tab w:val="left" w:pos="4680"/>
        </w:tabs>
        <w:suppressAutoHyphens w:val="0"/>
        <w:spacing w:after="240" w:line="360" w:lineRule="auto"/>
        <w:rPr>
          <w:rFonts w:ascii="Verdana" w:eastAsia="SimSun" w:hAnsi="Verdana"/>
          <w:sz w:val="18"/>
          <w:szCs w:val="18"/>
          <w:lang w:eastAsia="zh-CN"/>
        </w:rPr>
      </w:pPr>
      <w:r w:rsidRPr="00671866">
        <w:rPr>
          <w:rFonts w:ascii="Verdana" w:eastAsia="SimSun" w:hAnsi="Verdana"/>
          <w:color w:val="000000"/>
          <w:sz w:val="18"/>
          <w:szCs w:val="18"/>
          <w:lang w:eastAsia="zh-CN"/>
        </w:rPr>
        <w:t>Name: ................................................................</w:t>
      </w:r>
      <w:r w:rsidRPr="00671866">
        <w:rPr>
          <w:rFonts w:ascii="Verdana" w:eastAsia="SimSun" w:hAnsi="Verdana"/>
          <w:color w:val="000000"/>
          <w:sz w:val="18"/>
          <w:szCs w:val="18"/>
          <w:lang w:eastAsia="zh-CN"/>
        </w:rPr>
        <w:tab/>
        <w:t>Name...................................................................</w:t>
      </w:r>
    </w:p>
    <w:p w:rsidR="00D96EDF" w:rsidRPr="00671866" w:rsidRDefault="00D96EDF" w:rsidP="00D96EDF">
      <w:pPr>
        <w:shd w:val="clear" w:color="auto" w:fill="FFFFFF"/>
        <w:tabs>
          <w:tab w:val="left" w:pos="3630"/>
          <w:tab w:val="left" w:pos="4680"/>
        </w:tabs>
        <w:suppressAutoHyphens w:val="0"/>
        <w:spacing w:after="240" w:line="360" w:lineRule="auto"/>
        <w:rPr>
          <w:rFonts w:ascii="Verdana" w:eastAsia="SimSun" w:hAnsi="Verdana"/>
          <w:sz w:val="18"/>
          <w:szCs w:val="18"/>
          <w:lang w:eastAsia="zh-CN"/>
        </w:rPr>
      </w:pPr>
      <w:r w:rsidRPr="00671866">
        <w:rPr>
          <w:rFonts w:ascii="Verdana" w:eastAsia="SimSun" w:hAnsi="Verdana"/>
          <w:color w:val="000000"/>
          <w:sz w:val="18"/>
          <w:szCs w:val="18"/>
          <w:lang w:eastAsia="zh-CN"/>
        </w:rPr>
        <w:t>Position: .............................................................</w:t>
      </w:r>
      <w:r w:rsidRPr="00671866">
        <w:rPr>
          <w:rFonts w:ascii="Verdana" w:eastAsia="SimSun" w:hAnsi="Verdana"/>
          <w:color w:val="000000"/>
          <w:sz w:val="18"/>
          <w:szCs w:val="18"/>
          <w:lang w:eastAsia="zh-CN"/>
        </w:rPr>
        <w:tab/>
        <w:t>Position................................................................</w:t>
      </w:r>
      <w:r w:rsidR="00671866">
        <w:rPr>
          <w:rFonts w:ascii="Verdana" w:eastAsia="SimSun" w:hAnsi="Verdana"/>
          <w:color w:val="000000"/>
          <w:sz w:val="18"/>
          <w:szCs w:val="18"/>
          <w:lang w:eastAsia="zh-CN"/>
        </w:rPr>
        <w:t>.</w:t>
      </w:r>
    </w:p>
    <w:p w:rsidR="00D96EDF" w:rsidRPr="00671866" w:rsidRDefault="00D96EDF" w:rsidP="00D96EDF">
      <w:pPr>
        <w:tabs>
          <w:tab w:val="left" w:pos="3630"/>
        </w:tabs>
        <w:suppressAutoHyphens w:val="0"/>
        <w:rPr>
          <w:rFonts w:ascii="Verdana" w:eastAsia="SimSun" w:hAnsi="Verdana"/>
          <w:color w:val="000000"/>
          <w:sz w:val="18"/>
          <w:szCs w:val="18"/>
          <w:lang w:eastAsia="zh-CN"/>
        </w:rPr>
      </w:pPr>
      <w:r w:rsidRPr="00671866">
        <w:rPr>
          <w:rFonts w:ascii="Verdana" w:eastAsia="SimSun" w:hAnsi="Verdana"/>
          <w:color w:val="000000"/>
          <w:sz w:val="18"/>
          <w:szCs w:val="18"/>
          <w:lang w:eastAsia="zh-CN"/>
        </w:rPr>
        <w:t>Date.....................................................................</w:t>
      </w:r>
      <w:r w:rsidRPr="00671866">
        <w:rPr>
          <w:rFonts w:ascii="Verdana" w:eastAsia="SimSun" w:hAnsi="Verdana"/>
          <w:color w:val="000000"/>
          <w:sz w:val="18"/>
          <w:szCs w:val="18"/>
          <w:lang w:eastAsia="zh-CN"/>
        </w:rPr>
        <w:tab/>
        <w:t>Date.....................................................................</w:t>
      </w:r>
    </w:p>
    <w:p w:rsidR="00D96EDF" w:rsidRPr="006C7521" w:rsidRDefault="00D96EDF" w:rsidP="00D96EDF">
      <w:pPr>
        <w:tabs>
          <w:tab w:val="left" w:pos="-720"/>
          <w:tab w:val="left" w:pos="3630"/>
        </w:tabs>
        <w:suppressAutoHyphens w:val="0"/>
        <w:rPr>
          <w:rFonts w:ascii="Verdana" w:eastAsia="SimSun" w:hAnsi="Verdana"/>
          <w:spacing w:val="-3"/>
          <w:sz w:val="20"/>
          <w:szCs w:val="20"/>
          <w:lang w:eastAsia="zh-CN"/>
        </w:rPr>
      </w:pPr>
    </w:p>
    <w:p w:rsidR="00D96EDF" w:rsidRPr="006C7521" w:rsidRDefault="00D96EDF" w:rsidP="00D96EDF">
      <w:pPr>
        <w:tabs>
          <w:tab w:val="left" w:pos="3630"/>
        </w:tabs>
        <w:suppressAutoHyphens w:val="0"/>
        <w:adjustRightInd w:val="0"/>
        <w:spacing w:after="240"/>
        <w:jc w:val="center"/>
        <w:outlineLvl w:val="0"/>
        <w:rPr>
          <w:rFonts w:ascii="Verdana" w:eastAsia="STZhongsong" w:hAnsi="Verdana"/>
          <w:b/>
          <w:caps/>
          <w:lang w:eastAsia="zh-CN"/>
        </w:rPr>
      </w:pPr>
      <w:r w:rsidRPr="006C7521">
        <w:rPr>
          <w:rFonts w:ascii="Verdana" w:eastAsia="STZhongsong" w:hAnsi="Verdana"/>
          <w:b/>
          <w:caps/>
          <w:lang w:eastAsia="zh-CN"/>
        </w:rPr>
        <w:br w:type="page"/>
      </w:r>
      <w:bookmarkStart w:id="360" w:name="_Ref285622322"/>
      <w:bookmarkStart w:id="361" w:name="_Toc341886189"/>
      <w:r w:rsidRPr="006C7521">
        <w:rPr>
          <w:rFonts w:ascii="Verdana" w:eastAsia="STZhongsong" w:hAnsi="Verdana"/>
          <w:b/>
          <w:caps/>
          <w:lang w:eastAsia="zh-CN"/>
        </w:rPr>
        <w:t>DEFINITIONS</w:t>
      </w:r>
      <w:bookmarkEnd w:id="360"/>
      <w:bookmarkEnd w:id="361"/>
    </w:p>
    <w:tbl>
      <w:tblPr>
        <w:tblW w:w="0" w:type="auto"/>
        <w:tblLayout w:type="fixed"/>
        <w:tblLook w:val="00A0" w:firstRow="1" w:lastRow="0" w:firstColumn="1" w:lastColumn="0" w:noHBand="0" w:noVBand="0"/>
      </w:tblPr>
      <w:tblGrid>
        <w:gridCol w:w="3188"/>
        <w:gridCol w:w="6057"/>
      </w:tblGrid>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jc w:val="both"/>
              <w:textAlignment w:val="baseline"/>
              <w:rPr>
                <w:rFonts w:ascii="Verdana" w:eastAsia="STZhongsong" w:hAnsi="Verdana"/>
                <w:b/>
                <w:lang w:eastAsia="zh-CN"/>
              </w:rPr>
            </w:pPr>
            <w:r w:rsidRPr="006C7521">
              <w:rPr>
                <w:rFonts w:ascii="Verdana" w:eastAsia="STZhongsong" w:hAnsi="Verdana"/>
                <w:b/>
                <w:lang w:eastAsia="zh-CN"/>
              </w:rPr>
              <w:t xml:space="preserve">"Additional Services" </w:t>
            </w:r>
          </w:p>
        </w:tc>
        <w:tc>
          <w:tcPr>
            <w:tcW w:w="6057" w:type="dxa"/>
          </w:tcPr>
          <w:p w:rsidR="00D96EDF" w:rsidRPr="006C7521" w:rsidRDefault="00D96EDF" w:rsidP="00D96EDF">
            <w:pPr>
              <w:tabs>
                <w:tab w:val="left" w:pos="3630"/>
              </w:tabs>
              <w:suppressAutoHyphens w:val="0"/>
              <w:overflowPunct w:val="0"/>
              <w:autoSpaceDE w:val="0"/>
              <w:autoSpaceDN w:val="0"/>
              <w:adjustRightInd w:val="0"/>
              <w:spacing w:before="120" w:after="120"/>
              <w:jc w:val="both"/>
              <w:textAlignment w:val="baseline"/>
              <w:rPr>
                <w:rFonts w:ascii="Verdana" w:eastAsia="STZhongsong" w:hAnsi="Verdana"/>
                <w:lang w:eastAsia="zh-CN"/>
              </w:rPr>
            </w:pPr>
            <w:r w:rsidRPr="006C7521">
              <w:rPr>
                <w:rFonts w:ascii="Verdana" w:eastAsia="STZhongsong" w:hAnsi="Verdana"/>
                <w:lang w:eastAsia="zh-CN"/>
              </w:rPr>
              <w:t>means any services to be provided by the Supplier beyond those Services agreed as at the Commencement Date, which shall be agreed and documented pursuant to clause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_Ref310481918 \w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18</w:t>
            </w:r>
            <w:r w:rsidRPr="006C7521">
              <w:rPr>
                <w:rFonts w:ascii="Verdana" w:eastAsia="STZhongsong" w:hAnsi="Verdana"/>
                <w:lang w:eastAsia="zh-CN"/>
              </w:rPr>
              <w:fldChar w:fldCharType="end"/>
            </w:r>
            <w:r w:rsidRPr="006C7521">
              <w:rPr>
                <w:rFonts w:ascii="Verdana" w:eastAsia="STZhongsong" w:hAnsi="Verdana"/>
                <w:lang w:eastAsia="zh-CN"/>
              </w:rPr>
              <w:t>;</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C7521">
              <w:rPr>
                <w:rFonts w:ascii="Verdana" w:eastAsia="STZhongsong" w:hAnsi="Verdana"/>
                <w:b/>
                <w:lang w:eastAsia="zh-CN"/>
              </w:rPr>
              <w:t>"Affiliate"</w:t>
            </w:r>
          </w:p>
        </w:tc>
        <w:tc>
          <w:tcPr>
            <w:tcW w:w="6057" w:type="dxa"/>
          </w:tcPr>
          <w:p w:rsidR="00D96EDF" w:rsidRPr="006C7521" w:rsidRDefault="00D96EDF" w:rsidP="00D96EDF">
            <w:pPr>
              <w:tabs>
                <w:tab w:val="left" w:pos="3630"/>
              </w:tabs>
              <w:suppressAutoHyphens w:val="0"/>
              <w:overflowPunct w:val="0"/>
              <w:autoSpaceDE w:val="0"/>
              <w:autoSpaceDN w:val="0"/>
              <w:adjustRightInd w:val="0"/>
              <w:spacing w:before="120" w:after="120"/>
              <w:jc w:val="both"/>
              <w:textAlignment w:val="baseline"/>
              <w:rPr>
                <w:rFonts w:ascii="Verdana" w:eastAsia="STZhongsong" w:hAnsi="Verdana"/>
                <w:lang w:eastAsia="zh-CN"/>
              </w:rPr>
            </w:pPr>
            <w:r w:rsidRPr="006C7521">
              <w:rPr>
                <w:rFonts w:ascii="Verdana" w:eastAsia="STZhongsong" w:hAnsi="Verdana"/>
                <w:lang w:eastAsia="zh-CN"/>
              </w:rPr>
              <w:t xml:space="preserve">in relation to a body corporate, any other entity which directly or indirectly Controls, is Controlled by, or is under direct or indirect common Control with, that body corporate from time to time; </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lang w:eastAsia="zh-CN"/>
              </w:rPr>
            </w:pPr>
            <w:r w:rsidRPr="006C7521">
              <w:rPr>
                <w:rFonts w:ascii="Verdana" w:eastAsia="STZhongsong" w:hAnsi="Verdana"/>
                <w:b/>
                <w:lang w:eastAsia="zh-CN"/>
              </w:rPr>
              <w:t>"Agreement"</w:t>
            </w:r>
          </w:p>
        </w:tc>
        <w:tc>
          <w:tcPr>
            <w:tcW w:w="6057" w:type="dxa"/>
          </w:tcPr>
          <w:p w:rsidR="00D96EDF" w:rsidRPr="006C7521" w:rsidRDefault="00D96EDF" w:rsidP="00D96EDF">
            <w:pPr>
              <w:tabs>
                <w:tab w:val="left" w:pos="3630"/>
              </w:tabs>
              <w:suppressAutoHyphens w:val="0"/>
              <w:overflowPunct w:val="0"/>
              <w:autoSpaceDE w:val="0"/>
              <w:autoSpaceDN w:val="0"/>
              <w:adjustRightInd w:val="0"/>
              <w:spacing w:before="120" w:after="120"/>
              <w:jc w:val="both"/>
              <w:textAlignment w:val="baseline"/>
              <w:rPr>
                <w:rFonts w:ascii="Verdana" w:eastAsia="STZhongsong" w:hAnsi="Verdana"/>
                <w:b/>
                <w:lang w:eastAsia="zh-CN"/>
              </w:rPr>
            </w:pPr>
            <w:r w:rsidRPr="006C7521">
              <w:rPr>
                <w:rFonts w:ascii="Verdana" w:eastAsia="STZhongsong" w:hAnsi="Verdana"/>
                <w:lang w:eastAsia="zh-CN"/>
              </w:rPr>
              <w:t>means this written agreement between the Commissioner and the Supplier consisting of these clauses and any attached Schedules;</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C7521">
              <w:rPr>
                <w:rFonts w:ascii="Verdana" w:eastAsia="STZhongsong" w:hAnsi="Verdana"/>
                <w:b/>
                <w:lang w:eastAsia="zh-CN"/>
              </w:rPr>
              <w:t>"Approval"</w:t>
            </w:r>
          </w:p>
        </w:tc>
        <w:tc>
          <w:tcPr>
            <w:tcW w:w="6057" w:type="dxa"/>
          </w:tcPr>
          <w:p w:rsidR="00D96EDF" w:rsidRPr="006C7521" w:rsidRDefault="00D96EDF" w:rsidP="00D96EDF">
            <w:pPr>
              <w:tabs>
                <w:tab w:val="left" w:pos="3630"/>
              </w:tabs>
              <w:suppressAutoHyphens w:val="0"/>
              <w:overflowPunct w:val="0"/>
              <w:autoSpaceDE w:val="0"/>
              <w:autoSpaceDN w:val="0"/>
              <w:adjustRightInd w:val="0"/>
              <w:spacing w:before="120" w:after="120"/>
              <w:jc w:val="both"/>
              <w:textAlignment w:val="baseline"/>
              <w:rPr>
                <w:rFonts w:ascii="Verdana" w:eastAsia="STZhongsong" w:hAnsi="Verdana"/>
                <w:lang w:eastAsia="zh-CN"/>
              </w:rPr>
            </w:pPr>
            <w:r w:rsidRPr="006C7521">
              <w:rPr>
                <w:rFonts w:ascii="Verdana" w:eastAsia="STZhongsong" w:hAnsi="Verdana"/>
                <w:lang w:eastAsia="zh-CN"/>
              </w:rPr>
              <w:t>means the written consent of the Commissioner;</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C7521">
              <w:rPr>
                <w:rFonts w:ascii="Verdana" w:eastAsia="STZhongsong" w:hAnsi="Verdana"/>
                <w:b/>
                <w:lang w:eastAsia="zh-CN"/>
              </w:rPr>
              <w:t>"Bankruptcy Event"</w:t>
            </w:r>
          </w:p>
        </w:tc>
        <w:tc>
          <w:tcPr>
            <w:tcW w:w="6057" w:type="dxa"/>
          </w:tcPr>
          <w:p w:rsidR="00D96EDF" w:rsidRPr="006C7521" w:rsidRDefault="00D96EDF" w:rsidP="00D96EDF">
            <w:pPr>
              <w:tabs>
                <w:tab w:val="left" w:pos="3630"/>
              </w:tabs>
              <w:suppressAutoHyphens w:val="0"/>
              <w:overflowPunct w:val="0"/>
              <w:autoSpaceDE w:val="0"/>
              <w:autoSpaceDN w:val="0"/>
              <w:adjustRightInd w:val="0"/>
              <w:spacing w:before="120" w:after="120"/>
              <w:jc w:val="both"/>
              <w:textAlignment w:val="baseline"/>
              <w:rPr>
                <w:rFonts w:ascii="Verdana" w:eastAsia="STZhongsong" w:hAnsi="Verdana"/>
                <w:lang w:eastAsia="zh-CN"/>
              </w:rPr>
            </w:pPr>
            <w:r w:rsidRPr="006C7521">
              <w:rPr>
                <w:rFonts w:ascii="Verdana" w:eastAsia="STZhongsong" w:hAnsi="Verdana"/>
                <w:lang w:eastAsia="zh-CN"/>
              </w:rPr>
              <w:t>means the occurrence of any of the following event (or any event analogous to any of the following events in a jurisdiction other than England and Wales) in relation to the relevant entity:</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p>
        </w:tc>
        <w:tc>
          <w:tcPr>
            <w:tcW w:w="6057" w:type="dxa"/>
          </w:tcPr>
          <w:p w:rsidR="00D96EDF" w:rsidRPr="006C7521" w:rsidRDefault="00D96EDF" w:rsidP="00D96EDF">
            <w:pPr>
              <w:suppressAutoHyphens w:val="0"/>
              <w:overflowPunct w:val="0"/>
              <w:autoSpaceDE w:val="0"/>
              <w:autoSpaceDN w:val="0"/>
              <w:adjustRightInd w:val="0"/>
              <w:spacing w:before="120" w:after="120"/>
              <w:ind w:left="720" w:hanging="720"/>
              <w:jc w:val="both"/>
              <w:textAlignment w:val="baseline"/>
              <w:rPr>
                <w:rFonts w:ascii="Verdana" w:eastAsia="STZhongsong" w:hAnsi="Verdana"/>
                <w:lang w:eastAsia="zh-CN"/>
              </w:rPr>
            </w:pPr>
            <w:r w:rsidRPr="006C7521">
              <w:rPr>
                <w:rFonts w:ascii="Verdana" w:eastAsia="STZhongsong" w:hAnsi="Verdana"/>
                <w:lang w:eastAsia="zh-CN"/>
              </w:rPr>
              <w:t>(a)</w:t>
            </w:r>
            <w:r w:rsidRPr="006C7521">
              <w:rPr>
                <w:rFonts w:ascii="Verdana" w:eastAsia="STZhongsong" w:hAnsi="Verdana"/>
                <w:lang w:eastAsia="zh-CN"/>
              </w:rPr>
              <w:tab/>
              <w:t>an application for an interim order is made pursuant to sections 252-253 of the Insolvency Act 1986 or a proposal is made for any composition scheme or arrangement with, or assignment for the benefit of, the Supplier's creditors; or</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p>
        </w:tc>
        <w:tc>
          <w:tcPr>
            <w:tcW w:w="6057" w:type="dxa"/>
          </w:tcPr>
          <w:p w:rsidR="00D96EDF" w:rsidRPr="006C7521" w:rsidRDefault="00D96EDF" w:rsidP="00D96EDF">
            <w:pPr>
              <w:suppressAutoHyphens w:val="0"/>
              <w:overflowPunct w:val="0"/>
              <w:autoSpaceDE w:val="0"/>
              <w:autoSpaceDN w:val="0"/>
              <w:adjustRightInd w:val="0"/>
              <w:spacing w:before="120" w:after="120"/>
              <w:ind w:left="720" w:hanging="720"/>
              <w:jc w:val="both"/>
              <w:textAlignment w:val="baseline"/>
              <w:rPr>
                <w:rFonts w:ascii="Verdana" w:eastAsia="STZhongsong" w:hAnsi="Verdana"/>
                <w:lang w:eastAsia="zh-CN"/>
              </w:rPr>
            </w:pPr>
            <w:r w:rsidRPr="006C7521">
              <w:rPr>
                <w:rFonts w:ascii="Verdana" w:eastAsia="STZhongsong" w:hAnsi="Verdana"/>
                <w:lang w:eastAsia="zh-CN"/>
              </w:rPr>
              <w:t>(b)</w:t>
            </w:r>
            <w:r w:rsidRPr="006C7521">
              <w:rPr>
                <w:rFonts w:ascii="Verdana" w:eastAsia="STZhongsong" w:hAnsi="Verdana"/>
                <w:lang w:eastAsia="zh-CN"/>
              </w:rPr>
              <w:tab/>
              <w:t>a petition is presented and not dismissed within 14 days or order made for the Supplier's bankruptcy; or</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p>
        </w:tc>
        <w:tc>
          <w:tcPr>
            <w:tcW w:w="6057" w:type="dxa"/>
          </w:tcPr>
          <w:p w:rsidR="00D96EDF" w:rsidRPr="006C7521" w:rsidRDefault="00D96EDF" w:rsidP="00D96EDF">
            <w:pPr>
              <w:suppressAutoHyphens w:val="0"/>
              <w:overflowPunct w:val="0"/>
              <w:autoSpaceDE w:val="0"/>
              <w:autoSpaceDN w:val="0"/>
              <w:adjustRightInd w:val="0"/>
              <w:spacing w:before="120" w:after="120"/>
              <w:ind w:left="720" w:hanging="720"/>
              <w:jc w:val="both"/>
              <w:textAlignment w:val="baseline"/>
              <w:rPr>
                <w:rFonts w:ascii="Verdana" w:eastAsia="STZhongsong" w:hAnsi="Verdana"/>
                <w:lang w:eastAsia="zh-CN"/>
              </w:rPr>
            </w:pPr>
            <w:r w:rsidRPr="006C7521">
              <w:rPr>
                <w:rFonts w:ascii="Verdana" w:eastAsia="STZhongsong" w:hAnsi="Verdana"/>
                <w:lang w:eastAsia="zh-CN"/>
              </w:rPr>
              <w:t>(c)</w:t>
            </w:r>
            <w:r w:rsidRPr="006C7521">
              <w:rPr>
                <w:rFonts w:ascii="Verdana" w:eastAsia="STZhongsong" w:hAnsi="Verdana"/>
                <w:lang w:eastAsia="zh-CN"/>
              </w:rPr>
              <w:tab/>
              <w:t>a receiver, or similar officer is appointed over the whole or any part of the Supplier's assets or a person becomes entitled to appoint a receiver, or similar officer over the whole or any part of his assets; or</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p>
        </w:tc>
        <w:tc>
          <w:tcPr>
            <w:tcW w:w="6057" w:type="dxa"/>
          </w:tcPr>
          <w:p w:rsidR="00D96EDF" w:rsidRPr="006C7521" w:rsidRDefault="00D96EDF" w:rsidP="00D96EDF">
            <w:pPr>
              <w:suppressAutoHyphens w:val="0"/>
              <w:overflowPunct w:val="0"/>
              <w:autoSpaceDE w:val="0"/>
              <w:autoSpaceDN w:val="0"/>
              <w:adjustRightInd w:val="0"/>
              <w:spacing w:before="120" w:after="120"/>
              <w:ind w:left="720" w:hanging="720"/>
              <w:jc w:val="both"/>
              <w:textAlignment w:val="baseline"/>
              <w:rPr>
                <w:rFonts w:ascii="Verdana" w:eastAsia="STZhongsong" w:hAnsi="Verdana"/>
                <w:lang w:eastAsia="zh-CN"/>
              </w:rPr>
            </w:pPr>
            <w:r w:rsidRPr="006C7521">
              <w:rPr>
                <w:rFonts w:ascii="Verdana" w:eastAsia="STZhongsong" w:hAnsi="Verdana"/>
                <w:lang w:eastAsia="zh-CN"/>
              </w:rPr>
              <w:t>(d)</w:t>
            </w:r>
            <w:r w:rsidRPr="006C7521">
              <w:rPr>
                <w:rFonts w:ascii="Verdana" w:eastAsia="STZhongsong" w:hAnsi="Verdana"/>
                <w:lang w:eastAsia="zh-CN"/>
              </w:rPr>
              <w:tab/>
              <w:t>the Supplier is unable to pay his debts or has no reasonable prospect of doing so, in either case within the meaning of section 268 of the Insolvency Act 1986; or</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p>
        </w:tc>
        <w:tc>
          <w:tcPr>
            <w:tcW w:w="6057" w:type="dxa"/>
          </w:tcPr>
          <w:p w:rsidR="00D96EDF" w:rsidRPr="006C7521" w:rsidRDefault="00D96EDF" w:rsidP="00D96EDF">
            <w:pPr>
              <w:suppressAutoHyphens w:val="0"/>
              <w:overflowPunct w:val="0"/>
              <w:autoSpaceDE w:val="0"/>
              <w:autoSpaceDN w:val="0"/>
              <w:adjustRightInd w:val="0"/>
              <w:spacing w:before="120" w:after="120"/>
              <w:ind w:left="720" w:hanging="720"/>
              <w:jc w:val="both"/>
              <w:textAlignment w:val="baseline"/>
              <w:rPr>
                <w:rFonts w:ascii="Verdana" w:eastAsia="STZhongsong" w:hAnsi="Verdana"/>
                <w:lang w:eastAsia="zh-CN"/>
              </w:rPr>
            </w:pPr>
            <w:r w:rsidRPr="006C7521">
              <w:rPr>
                <w:rFonts w:ascii="Verdana" w:eastAsia="STZhongsong" w:hAnsi="Verdana"/>
                <w:lang w:eastAsia="zh-CN"/>
              </w:rPr>
              <w:t>(e)</w:t>
            </w:r>
            <w:r w:rsidRPr="006C7521">
              <w:rPr>
                <w:rFonts w:ascii="Verdana" w:eastAsia="STZhongsong" w:hAnsi="Verdana"/>
                <w:lang w:eastAsia="zh-CN"/>
              </w:rPr>
              <w:tab/>
              <w:t>a creditor or encumbrancer attaches or takes possession of, or a distress, execution, sequestration or other such process is levied or enforced on or sued against, the whole or any part of the Supplier's assets and such attachment or process is not discharged within 14 days; or</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p>
        </w:tc>
        <w:tc>
          <w:tcPr>
            <w:tcW w:w="6057" w:type="dxa"/>
          </w:tcPr>
          <w:p w:rsidR="00D96EDF" w:rsidRPr="006C7521" w:rsidRDefault="00D96EDF" w:rsidP="00D96EDF">
            <w:pPr>
              <w:suppressAutoHyphens w:val="0"/>
              <w:overflowPunct w:val="0"/>
              <w:autoSpaceDE w:val="0"/>
              <w:autoSpaceDN w:val="0"/>
              <w:adjustRightInd w:val="0"/>
              <w:spacing w:before="120" w:after="120"/>
              <w:ind w:left="720" w:hanging="720"/>
              <w:jc w:val="both"/>
              <w:textAlignment w:val="baseline"/>
              <w:rPr>
                <w:rFonts w:ascii="Verdana" w:eastAsia="STZhongsong" w:hAnsi="Verdana"/>
                <w:lang w:eastAsia="zh-CN"/>
              </w:rPr>
            </w:pPr>
            <w:r w:rsidRPr="006C7521">
              <w:rPr>
                <w:rFonts w:ascii="Verdana" w:eastAsia="STZhongsong" w:hAnsi="Verdana"/>
                <w:lang w:eastAsia="zh-CN"/>
              </w:rPr>
              <w:t>(f)</w:t>
            </w:r>
            <w:r w:rsidRPr="006C7521">
              <w:rPr>
                <w:rFonts w:ascii="Verdana" w:eastAsia="STZhongsong" w:hAnsi="Verdana"/>
                <w:lang w:eastAsia="zh-CN"/>
              </w:rPr>
              <w:tab/>
              <w:t>he dies or is adjudged incapable of managing his affairs within the meaning of the Mental Capacity Act 2005; or</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p>
        </w:tc>
        <w:tc>
          <w:tcPr>
            <w:tcW w:w="6057" w:type="dxa"/>
          </w:tcPr>
          <w:p w:rsidR="00D96EDF" w:rsidRPr="006C7521" w:rsidRDefault="00D96EDF" w:rsidP="00D96EDF">
            <w:pPr>
              <w:suppressAutoHyphens w:val="0"/>
              <w:overflowPunct w:val="0"/>
              <w:autoSpaceDE w:val="0"/>
              <w:autoSpaceDN w:val="0"/>
              <w:adjustRightInd w:val="0"/>
              <w:spacing w:before="120" w:after="120"/>
              <w:ind w:left="720" w:hanging="720"/>
              <w:jc w:val="both"/>
              <w:textAlignment w:val="baseline"/>
              <w:rPr>
                <w:rFonts w:ascii="Verdana" w:eastAsia="STZhongsong" w:hAnsi="Verdana"/>
                <w:lang w:eastAsia="zh-CN"/>
              </w:rPr>
            </w:pPr>
            <w:r w:rsidRPr="006C7521">
              <w:rPr>
                <w:rFonts w:ascii="Verdana" w:eastAsia="STZhongsong" w:hAnsi="Verdana"/>
                <w:lang w:eastAsia="zh-CN"/>
              </w:rPr>
              <w:t>(g)</w:t>
            </w:r>
            <w:r w:rsidRPr="006C7521">
              <w:rPr>
                <w:rFonts w:ascii="Verdana" w:eastAsia="STZhongsong" w:hAnsi="Verdana"/>
                <w:lang w:eastAsia="zh-CN"/>
              </w:rPr>
              <w:tab/>
              <w:t>he suspends or ceases, or threatens to suspend or cease, to carry on all or a substantial part of his business;</w:t>
            </w:r>
          </w:p>
        </w:tc>
      </w:tr>
      <w:tr w:rsidR="00D96EDF" w:rsidRPr="00115007" w:rsidTr="00D96EDF">
        <w:tblPrEx>
          <w:tblLook w:val="01E0" w:firstRow="1" w:lastRow="1" w:firstColumn="1" w:lastColumn="1" w:noHBand="0" w:noVBand="0"/>
        </w:tblPrEx>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jc w:val="both"/>
              <w:textAlignment w:val="baseline"/>
              <w:rPr>
                <w:rFonts w:ascii="Verdana" w:eastAsia="STZhongsong" w:hAnsi="Verdana"/>
                <w:b/>
                <w:lang w:eastAsia="zh-CN"/>
              </w:rPr>
            </w:pPr>
            <w:r w:rsidRPr="006C7521">
              <w:rPr>
                <w:rFonts w:ascii="Verdana" w:eastAsia="STZhongsong" w:hAnsi="Verdana"/>
                <w:b/>
                <w:lang w:eastAsia="zh-CN"/>
              </w:rPr>
              <w:t>"Breach of Security"</w:t>
            </w:r>
          </w:p>
        </w:tc>
        <w:tc>
          <w:tcPr>
            <w:tcW w:w="6057" w:type="dxa"/>
          </w:tcPr>
          <w:p w:rsidR="00D96EDF" w:rsidRPr="006C7521" w:rsidRDefault="00D96EDF" w:rsidP="00D96EDF">
            <w:pPr>
              <w:tabs>
                <w:tab w:val="left" w:pos="3630"/>
              </w:tabs>
              <w:suppressAutoHyphens w:val="0"/>
              <w:overflowPunct w:val="0"/>
              <w:autoSpaceDE w:val="0"/>
              <w:autoSpaceDN w:val="0"/>
              <w:adjustRightInd w:val="0"/>
              <w:spacing w:before="120" w:after="120"/>
              <w:jc w:val="both"/>
              <w:textAlignment w:val="baseline"/>
              <w:rPr>
                <w:rFonts w:ascii="Verdana" w:eastAsia="STZhongsong" w:hAnsi="Verdana"/>
                <w:lang w:eastAsia="zh-CN"/>
              </w:rPr>
            </w:pPr>
            <w:r w:rsidRPr="006C7521">
              <w:rPr>
                <w:rFonts w:ascii="Verdana" w:eastAsia="STZhongsong" w:hAnsi="Verdana"/>
                <w:lang w:eastAsia="zh-CN"/>
              </w:rPr>
              <w:t>means the occurrence of:</w:t>
            </w:r>
          </w:p>
        </w:tc>
      </w:tr>
      <w:tr w:rsidR="00D96EDF" w:rsidRPr="00115007" w:rsidTr="00D96EDF">
        <w:tblPrEx>
          <w:tblLook w:val="01E0" w:firstRow="1" w:lastRow="1" w:firstColumn="1" w:lastColumn="1" w:noHBand="0" w:noVBand="0"/>
        </w:tblPrEx>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jc w:val="both"/>
              <w:textAlignment w:val="baseline"/>
              <w:rPr>
                <w:rFonts w:ascii="Verdana" w:eastAsia="STZhongsong" w:hAnsi="Verdana"/>
                <w:b/>
                <w:lang w:eastAsia="zh-CN"/>
              </w:rPr>
            </w:pPr>
          </w:p>
        </w:tc>
        <w:tc>
          <w:tcPr>
            <w:tcW w:w="6057" w:type="dxa"/>
          </w:tcPr>
          <w:p w:rsidR="00D96EDF" w:rsidRPr="006C7521" w:rsidRDefault="00D96EDF" w:rsidP="00D96EDF">
            <w:pPr>
              <w:suppressAutoHyphens w:val="0"/>
              <w:overflowPunct w:val="0"/>
              <w:autoSpaceDE w:val="0"/>
              <w:autoSpaceDN w:val="0"/>
              <w:adjustRightInd w:val="0"/>
              <w:spacing w:before="120" w:after="120"/>
              <w:ind w:left="720" w:hanging="720"/>
              <w:jc w:val="both"/>
              <w:textAlignment w:val="baseline"/>
              <w:rPr>
                <w:rFonts w:ascii="Verdana" w:eastAsia="STZhongsong" w:hAnsi="Verdana"/>
                <w:lang w:eastAsia="zh-CN"/>
              </w:rPr>
            </w:pPr>
            <w:r w:rsidRPr="006C7521">
              <w:rPr>
                <w:rFonts w:ascii="Verdana" w:eastAsia="STZhongsong" w:hAnsi="Verdana"/>
                <w:lang w:eastAsia="zh-CN"/>
              </w:rPr>
              <w:t>(a)</w:t>
            </w:r>
            <w:r w:rsidRPr="006C7521">
              <w:rPr>
                <w:rFonts w:ascii="Verdana" w:eastAsia="STZhongsong" w:hAnsi="Verdana"/>
                <w:lang w:eastAsia="zh-CN"/>
              </w:rPr>
              <w:tab/>
              <w:t>any unauthorised access to or use of the Services, the Premises, the Supplier's premises from which the Services are provided, the Supplier System and/or any ICT, information or data (including the Confidential Information and the Commissioner Data) used by the Commissioner and/or the Supplier in connection with this Agreement; and/or</w:t>
            </w:r>
          </w:p>
        </w:tc>
      </w:tr>
      <w:tr w:rsidR="00D96EDF" w:rsidRPr="00115007" w:rsidTr="00D96EDF">
        <w:tblPrEx>
          <w:tblLook w:val="01E0" w:firstRow="1" w:lastRow="1" w:firstColumn="1" w:lastColumn="1" w:noHBand="0" w:noVBand="0"/>
        </w:tblPrEx>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jc w:val="both"/>
              <w:textAlignment w:val="baseline"/>
              <w:rPr>
                <w:rFonts w:ascii="Verdana" w:eastAsia="STZhongsong" w:hAnsi="Verdana"/>
                <w:b/>
                <w:lang w:eastAsia="zh-CN"/>
              </w:rPr>
            </w:pPr>
          </w:p>
        </w:tc>
        <w:tc>
          <w:tcPr>
            <w:tcW w:w="6057" w:type="dxa"/>
          </w:tcPr>
          <w:p w:rsidR="00D96EDF" w:rsidRPr="006C7521" w:rsidRDefault="00D96EDF" w:rsidP="00D96EDF">
            <w:pPr>
              <w:suppressAutoHyphens w:val="0"/>
              <w:overflowPunct w:val="0"/>
              <w:autoSpaceDE w:val="0"/>
              <w:autoSpaceDN w:val="0"/>
              <w:adjustRightInd w:val="0"/>
              <w:spacing w:before="120" w:after="120"/>
              <w:ind w:left="720" w:hanging="720"/>
              <w:jc w:val="both"/>
              <w:textAlignment w:val="baseline"/>
              <w:rPr>
                <w:rFonts w:ascii="Verdana" w:eastAsia="STZhongsong" w:hAnsi="Verdana"/>
                <w:lang w:eastAsia="zh-CN"/>
              </w:rPr>
            </w:pPr>
            <w:r w:rsidRPr="006C7521">
              <w:rPr>
                <w:rFonts w:ascii="Verdana" w:eastAsia="STZhongsong" w:hAnsi="Verdana"/>
                <w:lang w:eastAsia="zh-CN"/>
              </w:rPr>
              <w:t>(b)</w:t>
            </w:r>
            <w:r w:rsidRPr="006C7521">
              <w:rPr>
                <w:rFonts w:ascii="Verdana" w:eastAsia="STZhongsong" w:hAnsi="Verdana"/>
                <w:lang w:eastAsia="zh-CN"/>
              </w:rPr>
              <w:tab/>
              <w:t>the loss and/or unauthorised disclosure of any information or data (including the Confidential Information and the Commissioner Data), including any copies of such information or data, used by the Commissioner and/or the Supplier in connection with this Agreement;</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C7521">
              <w:rPr>
                <w:rFonts w:ascii="Verdana" w:eastAsia="STZhongsong" w:hAnsi="Verdana"/>
                <w:b/>
                <w:lang w:eastAsia="zh-CN"/>
              </w:rPr>
              <w:t>"Bribery Act"</w:t>
            </w:r>
          </w:p>
        </w:tc>
        <w:tc>
          <w:tcPr>
            <w:tcW w:w="6057" w:type="dxa"/>
          </w:tcPr>
          <w:p w:rsidR="00D96EDF" w:rsidRPr="006C7521" w:rsidRDefault="00D96EDF" w:rsidP="00D96EDF">
            <w:pPr>
              <w:tabs>
                <w:tab w:val="left" w:pos="3630"/>
              </w:tabs>
              <w:suppressAutoHyphens w:val="0"/>
              <w:overflowPunct w:val="0"/>
              <w:autoSpaceDE w:val="0"/>
              <w:autoSpaceDN w:val="0"/>
              <w:adjustRightInd w:val="0"/>
              <w:spacing w:before="120" w:after="120"/>
              <w:jc w:val="both"/>
              <w:textAlignment w:val="baseline"/>
              <w:rPr>
                <w:rFonts w:ascii="Verdana" w:hAnsi="Verdana"/>
                <w:lang w:eastAsia="en-US"/>
              </w:rPr>
            </w:pPr>
            <w:r w:rsidRPr="006C7521">
              <w:rPr>
                <w:rFonts w:ascii="Verdana" w:hAnsi="Verdana"/>
                <w:lang w:eastAsia="en-US"/>
              </w:rPr>
              <w:t>the Bribery Act 2010 and any subordinate legislation made under that Act from time to time together with any guidance and/or codes of practice issued by the relevant government department in relation to such legislation;</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C7521">
              <w:rPr>
                <w:rFonts w:ascii="Verdana" w:eastAsia="STZhongsong" w:hAnsi="Verdana"/>
                <w:b/>
                <w:lang w:eastAsia="zh-CN"/>
              </w:rPr>
              <w:t>"change of control"</w:t>
            </w:r>
          </w:p>
        </w:tc>
        <w:tc>
          <w:tcPr>
            <w:tcW w:w="6057" w:type="dxa"/>
          </w:tcPr>
          <w:p w:rsidR="00D96EDF" w:rsidRPr="006C7521" w:rsidRDefault="00D96EDF" w:rsidP="00D96EDF">
            <w:pPr>
              <w:tabs>
                <w:tab w:val="left" w:pos="3630"/>
              </w:tabs>
              <w:suppressAutoHyphens w:val="0"/>
              <w:overflowPunct w:val="0"/>
              <w:autoSpaceDE w:val="0"/>
              <w:autoSpaceDN w:val="0"/>
              <w:adjustRightInd w:val="0"/>
              <w:spacing w:before="120" w:after="120"/>
              <w:jc w:val="both"/>
              <w:textAlignment w:val="baseline"/>
              <w:rPr>
                <w:rFonts w:ascii="Verdana" w:hAnsi="Verdana"/>
                <w:lang w:eastAsia="en-US"/>
              </w:rPr>
            </w:pPr>
            <w:r w:rsidRPr="006C7521">
              <w:rPr>
                <w:rFonts w:ascii="Verdana" w:hAnsi="Verdana"/>
                <w:lang w:eastAsia="en-US"/>
              </w:rPr>
              <w:t>has the meaning given to it at clause </w:t>
            </w:r>
            <w:r w:rsidRPr="006C7521">
              <w:rPr>
                <w:rFonts w:ascii="Verdana" w:hAnsi="Verdana"/>
                <w:lang w:eastAsia="en-US"/>
              </w:rPr>
              <w:fldChar w:fldCharType="begin"/>
            </w:r>
            <w:r w:rsidRPr="006C7521">
              <w:rPr>
                <w:rFonts w:ascii="Verdana" w:hAnsi="Verdana"/>
                <w:lang w:eastAsia="en-US"/>
              </w:rPr>
              <w:instrText xml:space="preserve"> REF _Ref287264177 \r \h  \* MERGEFORMAT </w:instrText>
            </w:r>
            <w:r w:rsidRPr="006C7521">
              <w:rPr>
                <w:rFonts w:ascii="Verdana" w:hAnsi="Verdana"/>
                <w:lang w:eastAsia="en-US"/>
              </w:rPr>
            </w:r>
            <w:r w:rsidRPr="006C7521">
              <w:rPr>
                <w:rFonts w:ascii="Verdana" w:hAnsi="Verdana"/>
                <w:lang w:eastAsia="en-US"/>
              </w:rPr>
              <w:fldChar w:fldCharType="separate"/>
            </w:r>
            <w:r w:rsidR="00E462FD">
              <w:rPr>
                <w:rFonts w:ascii="Verdana" w:hAnsi="Verdana"/>
                <w:lang w:eastAsia="en-US"/>
              </w:rPr>
              <w:t>42.2.1</w:t>
            </w:r>
            <w:r w:rsidRPr="006C7521">
              <w:rPr>
                <w:rFonts w:ascii="Verdana" w:hAnsi="Verdana"/>
                <w:lang w:eastAsia="en-US"/>
              </w:rPr>
              <w:fldChar w:fldCharType="end"/>
            </w:r>
            <w:r w:rsidRPr="006C7521">
              <w:rPr>
                <w:rFonts w:ascii="Verdana" w:hAnsi="Verdana"/>
                <w:lang w:eastAsia="en-US"/>
              </w:rPr>
              <w:t>;</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C7521">
              <w:rPr>
                <w:rFonts w:ascii="Verdana" w:eastAsia="STZhongsong" w:hAnsi="Verdana"/>
                <w:b/>
                <w:lang w:eastAsia="zh-CN"/>
              </w:rPr>
              <w:t>"Code"</w:t>
            </w:r>
          </w:p>
        </w:tc>
        <w:tc>
          <w:tcPr>
            <w:tcW w:w="6057" w:type="dxa"/>
          </w:tcPr>
          <w:p w:rsidR="00D96EDF" w:rsidRPr="006C7521" w:rsidRDefault="00D96EDF" w:rsidP="00D96EDF">
            <w:pPr>
              <w:tabs>
                <w:tab w:val="left" w:pos="3630"/>
              </w:tabs>
              <w:suppressAutoHyphens w:val="0"/>
              <w:overflowPunct w:val="0"/>
              <w:autoSpaceDE w:val="0"/>
              <w:autoSpaceDN w:val="0"/>
              <w:adjustRightInd w:val="0"/>
              <w:spacing w:before="120" w:after="120"/>
              <w:jc w:val="both"/>
              <w:textAlignment w:val="baseline"/>
              <w:rPr>
                <w:rFonts w:ascii="Verdana" w:hAnsi="Verdana"/>
                <w:lang w:eastAsia="en-US"/>
              </w:rPr>
            </w:pPr>
            <w:r w:rsidRPr="006C7521">
              <w:rPr>
                <w:rFonts w:ascii="Verdana" w:hAnsi="Verdana"/>
                <w:lang w:eastAsia="en-US"/>
              </w:rPr>
              <w:t>means the Department of Constitutional Affairs' Code of Practice on the Discharge of the Functions of Public Authorities under Part 1 of the Freedom of Information Act 2000;</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C7521">
              <w:rPr>
                <w:rFonts w:ascii="Verdana" w:eastAsia="STZhongsong" w:hAnsi="Verdana"/>
                <w:b/>
                <w:lang w:eastAsia="zh-CN"/>
              </w:rPr>
              <w:t>"Commencement Date"</w:t>
            </w:r>
          </w:p>
        </w:tc>
        <w:tc>
          <w:tcPr>
            <w:tcW w:w="6057" w:type="dxa"/>
          </w:tcPr>
          <w:p w:rsidR="00D96EDF" w:rsidRPr="006C7521"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sidRPr="006C7521">
              <w:rPr>
                <w:rFonts w:ascii="Verdana" w:eastAsia="STZhongsong" w:hAnsi="Verdana"/>
                <w:lang w:eastAsia="zh-CN"/>
              </w:rPr>
              <w:t>means the date of this Agreement;</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C7521">
              <w:rPr>
                <w:rFonts w:ascii="Verdana" w:eastAsia="STZhongsong" w:hAnsi="Verdana"/>
                <w:b/>
                <w:spacing w:val="-2"/>
                <w:lang w:eastAsia="zh-CN"/>
              </w:rPr>
              <w:t>"Commissioner Cause"</w:t>
            </w:r>
          </w:p>
        </w:tc>
        <w:tc>
          <w:tcPr>
            <w:tcW w:w="6057" w:type="dxa"/>
          </w:tcPr>
          <w:p w:rsidR="00D96EDF" w:rsidRPr="006C7521" w:rsidRDefault="00D96EDF" w:rsidP="00D96EDF">
            <w:pPr>
              <w:tabs>
                <w:tab w:val="left" w:pos="3630"/>
              </w:tabs>
              <w:suppressAutoHyphens w:val="0"/>
              <w:overflowPunct w:val="0"/>
              <w:autoSpaceDE w:val="0"/>
              <w:autoSpaceDN w:val="0"/>
              <w:adjustRightInd w:val="0"/>
              <w:spacing w:before="120" w:after="120"/>
              <w:jc w:val="both"/>
              <w:textAlignment w:val="baseline"/>
              <w:rPr>
                <w:rFonts w:ascii="Verdana" w:eastAsia="STZhongsong" w:hAnsi="Verdana"/>
                <w:lang w:eastAsia="zh-CN"/>
              </w:rPr>
            </w:pPr>
            <w:r w:rsidRPr="006C7521">
              <w:rPr>
                <w:rFonts w:ascii="Verdana" w:eastAsia="STZhongsong" w:hAnsi="Verdana"/>
                <w:lang w:eastAsia="zh-CN"/>
              </w:rPr>
              <w:t>any breach by the Commissioner of any of the Commissioner's responsibilities set out in this Agreement (except to the extent that it is the result of any act or omission by the Commissioner to which the Supplier has given its prior consent);</w:t>
            </w:r>
          </w:p>
        </w:tc>
      </w:tr>
      <w:tr w:rsidR="00D96EDF" w:rsidRPr="00115007" w:rsidTr="00D96EDF">
        <w:tc>
          <w:tcPr>
            <w:tcW w:w="3188" w:type="dxa"/>
          </w:tcPr>
          <w:p w:rsidR="00D96EDF" w:rsidRPr="006C7521" w:rsidRDefault="00D96EDF" w:rsidP="00D96EDF">
            <w:pPr>
              <w:keepNext/>
              <w:tabs>
                <w:tab w:val="left" w:pos="3630"/>
              </w:tabs>
              <w:suppressAutoHyphens w:val="0"/>
              <w:overflowPunct w:val="0"/>
              <w:autoSpaceDE w:val="0"/>
              <w:autoSpaceDN w:val="0"/>
              <w:adjustRightInd w:val="0"/>
              <w:spacing w:before="120" w:after="120"/>
              <w:textAlignment w:val="baseline"/>
              <w:rPr>
                <w:rFonts w:ascii="Verdana" w:eastAsia="STZhongsong" w:hAnsi="Verdana"/>
                <w:b/>
                <w:spacing w:val="-2"/>
                <w:lang w:eastAsia="zh-CN"/>
              </w:rPr>
            </w:pPr>
            <w:r w:rsidRPr="006C7521">
              <w:rPr>
                <w:rFonts w:ascii="Verdana" w:eastAsia="STZhongsong" w:hAnsi="Verdana"/>
                <w:b/>
                <w:lang w:eastAsia="zh-CN"/>
              </w:rPr>
              <w:t>"Commissioner Data"</w:t>
            </w:r>
          </w:p>
        </w:tc>
        <w:tc>
          <w:tcPr>
            <w:tcW w:w="6057" w:type="dxa"/>
          </w:tcPr>
          <w:p w:rsidR="00D96EDF" w:rsidRPr="006C7521" w:rsidRDefault="00D96EDF" w:rsidP="00D96EDF">
            <w:pPr>
              <w:tabs>
                <w:tab w:val="left" w:pos="3630"/>
              </w:tabs>
              <w:suppressAutoHyphens w:val="0"/>
              <w:overflowPunct w:val="0"/>
              <w:autoSpaceDE w:val="0"/>
              <w:autoSpaceDN w:val="0"/>
              <w:adjustRightInd w:val="0"/>
              <w:spacing w:before="120" w:after="120"/>
              <w:jc w:val="both"/>
              <w:textAlignment w:val="baseline"/>
              <w:rPr>
                <w:rFonts w:ascii="Verdana" w:eastAsia="STZhongsong" w:hAnsi="Verdana"/>
                <w:lang w:eastAsia="zh-CN"/>
              </w:rPr>
            </w:pPr>
            <w:r w:rsidRPr="006C7521">
              <w:rPr>
                <w:rFonts w:ascii="Verdana" w:eastAsia="STZhongsong" w:hAnsi="Verdana"/>
                <w:lang w:eastAsia="zh-CN"/>
              </w:rPr>
              <w:t>means:</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spacing w:val="-2"/>
                <w:lang w:eastAsia="zh-CN"/>
              </w:rPr>
            </w:pPr>
          </w:p>
        </w:tc>
        <w:tc>
          <w:tcPr>
            <w:tcW w:w="6057" w:type="dxa"/>
          </w:tcPr>
          <w:p w:rsidR="00D96EDF" w:rsidRPr="006C7521" w:rsidRDefault="00D96EDF" w:rsidP="00D96EDF">
            <w:pPr>
              <w:suppressAutoHyphens w:val="0"/>
              <w:overflowPunct w:val="0"/>
              <w:autoSpaceDE w:val="0"/>
              <w:autoSpaceDN w:val="0"/>
              <w:adjustRightInd w:val="0"/>
              <w:spacing w:before="120" w:after="120"/>
              <w:ind w:left="660" w:hanging="660"/>
              <w:jc w:val="both"/>
              <w:textAlignment w:val="baseline"/>
              <w:rPr>
                <w:rFonts w:ascii="Verdana" w:eastAsia="STZhongsong" w:hAnsi="Verdana"/>
                <w:lang w:eastAsia="zh-CN"/>
              </w:rPr>
            </w:pPr>
            <w:r w:rsidRPr="006C7521">
              <w:rPr>
                <w:rFonts w:ascii="Verdana" w:eastAsia="STZhongsong" w:hAnsi="Verdana"/>
                <w:lang w:eastAsia="zh-CN"/>
              </w:rPr>
              <w:t>(a)</w:t>
            </w:r>
            <w:r w:rsidRPr="006C7521">
              <w:rPr>
                <w:rFonts w:ascii="Verdana" w:eastAsia="STZhongsong" w:hAnsi="Verdana"/>
                <w:lang w:eastAsia="zh-CN"/>
              </w:rPr>
              <w:tab/>
              <w:t>the data, text, drawings, diagrams, images or sounds (together with any database made up of any of these) which are embodied in any electronic, magnetic, optical or tangible media, and which are:</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spacing w:val="-2"/>
                <w:lang w:eastAsia="zh-CN"/>
              </w:rPr>
            </w:pPr>
          </w:p>
        </w:tc>
        <w:tc>
          <w:tcPr>
            <w:tcW w:w="6057" w:type="dxa"/>
          </w:tcPr>
          <w:p w:rsidR="00D96EDF" w:rsidRPr="006C7521" w:rsidRDefault="00D96EDF" w:rsidP="00D96EDF">
            <w:pPr>
              <w:suppressAutoHyphens w:val="0"/>
              <w:overflowPunct w:val="0"/>
              <w:autoSpaceDE w:val="0"/>
              <w:autoSpaceDN w:val="0"/>
              <w:adjustRightInd w:val="0"/>
              <w:spacing w:before="120" w:after="120"/>
              <w:ind w:left="1440" w:hanging="720"/>
              <w:jc w:val="both"/>
              <w:textAlignment w:val="baseline"/>
              <w:rPr>
                <w:rFonts w:ascii="Verdana" w:eastAsia="STZhongsong" w:hAnsi="Verdana"/>
                <w:lang w:eastAsia="zh-CN"/>
              </w:rPr>
            </w:pPr>
            <w:r w:rsidRPr="006C7521">
              <w:rPr>
                <w:rFonts w:ascii="Verdana" w:eastAsia="STZhongsong" w:hAnsi="Verdana"/>
                <w:lang w:eastAsia="zh-CN"/>
              </w:rPr>
              <w:t>(i)</w:t>
            </w:r>
            <w:r w:rsidRPr="006C7521">
              <w:rPr>
                <w:rFonts w:ascii="Verdana" w:eastAsia="STZhongsong" w:hAnsi="Verdana"/>
                <w:lang w:eastAsia="zh-CN"/>
              </w:rPr>
              <w:tab/>
              <w:t>supplied to the Supplier by or on behalf of the Commissioner</w:t>
            </w:r>
            <w:r w:rsidR="00BD6CFF">
              <w:rPr>
                <w:rFonts w:ascii="Verdana" w:eastAsia="STZhongsong" w:hAnsi="Verdana"/>
                <w:lang w:eastAsia="zh-CN"/>
              </w:rPr>
              <w:t xml:space="preserve"> or otherwise pursuant to this Agreement or any Order</w:t>
            </w:r>
            <w:r w:rsidRPr="006C7521">
              <w:rPr>
                <w:rFonts w:ascii="Verdana" w:eastAsia="STZhongsong" w:hAnsi="Verdana"/>
                <w:lang w:eastAsia="zh-CN"/>
              </w:rPr>
              <w:t>; or</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spacing w:val="-2"/>
                <w:lang w:eastAsia="zh-CN"/>
              </w:rPr>
            </w:pPr>
          </w:p>
        </w:tc>
        <w:tc>
          <w:tcPr>
            <w:tcW w:w="6057" w:type="dxa"/>
          </w:tcPr>
          <w:p w:rsidR="00D96EDF" w:rsidRPr="006C7521" w:rsidRDefault="00D96EDF" w:rsidP="00D96EDF">
            <w:pPr>
              <w:suppressAutoHyphens w:val="0"/>
              <w:overflowPunct w:val="0"/>
              <w:autoSpaceDE w:val="0"/>
              <w:autoSpaceDN w:val="0"/>
              <w:adjustRightInd w:val="0"/>
              <w:spacing w:before="120" w:after="120"/>
              <w:ind w:left="1440" w:hanging="720"/>
              <w:jc w:val="both"/>
              <w:textAlignment w:val="baseline"/>
              <w:rPr>
                <w:rFonts w:ascii="Verdana" w:eastAsia="STZhongsong" w:hAnsi="Verdana"/>
                <w:lang w:eastAsia="zh-CN"/>
              </w:rPr>
            </w:pPr>
            <w:r w:rsidRPr="006C7521">
              <w:rPr>
                <w:rFonts w:ascii="Verdana" w:eastAsia="STZhongsong" w:hAnsi="Verdana"/>
                <w:lang w:eastAsia="zh-CN"/>
              </w:rPr>
              <w:t>(ii)</w:t>
            </w:r>
            <w:r w:rsidRPr="006C7521">
              <w:rPr>
                <w:rFonts w:ascii="Verdana" w:eastAsia="STZhongsong" w:hAnsi="Verdana"/>
                <w:lang w:eastAsia="zh-CN"/>
              </w:rPr>
              <w:tab/>
              <w:t>which the Supplier is required to generate, process, store or transmit pursuant to this Agreement</w:t>
            </w:r>
            <w:r w:rsidR="00BD6CFF">
              <w:rPr>
                <w:rFonts w:ascii="Verdana" w:eastAsia="STZhongsong" w:hAnsi="Verdana"/>
                <w:lang w:eastAsia="zh-CN"/>
              </w:rPr>
              <w:t xml:space="preserve"> or any Order</w:t>
            </w:r>
            <w:r w:rsidRPr="006C7521">
              <w:rPr>
                <w:rFonts w:ascii="Verdana" w:eastAsia="STZhongsong" w:hAnsi="Verdana"/>
                <w:lang w:eastAsia="zh-CN"/>
              </w:rPr>
              <w:t>; or</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spacing w:val="-2"/>
                <w:lang w:eastAsia="zh-CN"/>
              </w:rPr>
            </w:pPr>
          </w:p>
        </w:tc>
        <w:tc>
          <w:tcPr>
            <w:tcW w:w="6057" w:type="dxa"/>
          </w:tcPr>
          <w:p w:rsidR="00D96EDF" w:rsidRPr="006C7521" w:rsidRDefault="00D96EDF" w:rsidP="00D96EDF">
            <w:pPr>
              <w:suppressAutoHyphens w:val="0"/>
              <w:overflowPunct w:val="0"/>
              <w:autoSpaceDE w:val="0"/>
              <w:autoSpaceDN w:val="0"/>
              <w:adjustRightInd w:val="0"/>
              <w:spacing w:before="120" w:after="120"/>
              <w:ind w:left="660" w:hanging="660"/>
              <w:jc w:val="both"/>
              <w:textAlignment w:val="baseline"/>
              <w:rPr>
                <w:rFonts w:ascii="Verdana" w:eastAsia="STZhongsong" w:hAnsi="Verdana"/>
                <w:lang w:eastAsia="zh-CN"/>
              </w:rPr>
            </w:pPr>
            <w:r w:rsidRPr="006C7521">
              <w:rPr>
                <w:rFonts w:ascii="Verdana" w:eastAsia="STZhongsong" w:hAnsi="Verdana"/>
                <w:lang w:eastAsia="zh-CN"/>
              </w:rPr>
              <w:t>(b)</w:t>
            </w:r>
            <w:r w:rsidRPr="006C7521">
              <w:rPr>
                <w:rFonts w:ascii="Verdana" w:eastAsia="STZhongsong" w:hAnsi="Verdana"/>
                <w:lang w:eastAsia="zh-CN"/>
              </w:rPr>
              <w:tab/>
              <w:t>any Personal Data for which the Commissioner is the Data Controller;</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spacing w:val="-2"/>
                <w:lang w:eastAsia="zh-CN"/>
              </w:rPr>
            </w:pPr>
            <w:r w:rsidRPr="006C7521">
              <w:rPr>
                <w:rFonts w:ascii="Verdana" w:eastAsia="STZhongsong" w:hAnsi="Verdana"/>
                <w:b/>
                <w:spacing w:val="-2"/>
                <w:lang w:eastAsia="zh-CN"/>
              </w:rPr>
              <w:t>"Commissioner System"</w:t>
            </w:r>
          </w:p>
        </w:tc>
        <w:tc>
          <w:tcPr>
            <w:tcW w:w="6057" w:type="dxa"/>
          </w:tcPr>
          <w:p w:rsidR="00D96EDF" w:rsidRPr="006C7521" w:rsidRDefault="00D96EDF">
            <w:pPr>
              <w:tabs>
                <w:tab w:val="left" w:pos="3630"/>
              </w:tabs>
              <w:suppressAutoHyphens w:val="0"/>
              <w:overflowPunct w:val="0"/>
              <w:autoSpaceDE w:val="0"/>
              <w:autoSpaceDN w:val="0"/>
              <w:adjustRightInd w:val="0"/>
              <w:spacing w:before="120" w:after="120"/>
              <w:jc w:val="both"/>
              <w:textAlignment w:val="baseline"/>
              <w:rPr>
                <w:rFonts w:ascii="Verdana" w:eastAsia="STZhongsong" w:hAnsi="Verdana"/>
                <w:lang w:eastAsia="zh-CN"/>
              </w:rPr>
            </w:pPr>
            <w:r w:rsidRPr="006C7521">
              <w:rPr>
                <w:rFonts w:ascii="Verdana" w:eastAsia="STZhongsong" w:hAnsi="Verdana"/>
                <w:lang w:eastAsia="zh-CN"/>
              </w:rPr>
              <w:t>means the Commissioner's</w:t>
            </w:r>
            <w:r w:rsidR="00BD6CFF">
              <w:rPr>
                <w:rFonts w:ascii="Verdana" w:eastAsia="STZhongsong" w:hAnsi="Verdana"/>
                <w:lang w:eastAsia="zh-CN"/>
              </w:rPr>
              <w:t xml:space="preserve"> </w:t>
            </w:r>
            <w:r w:rsidRPr="006C7521">
              <w:rPr>
                <w:rFonts w:ascii="Verdana" w:eastAsia="STZhongsong" w:hAnsi="Verdana"/>
                <w:lang w:eastAsia="zh-CN"/>
              </w:rPr>
              <w:t>computing environment (consisting of hardware, software and/or telecommunications networks or equipment) used by the Commissioner or the Supplier in connection with this Agreement which is owned by or licensed to the Commissioner by a third party and which interfaces with the Supplier System or which is necessary for the Commissioner to receive the Services;</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C7521">
              <w:rPr>
                <w:rFonts w:ascii="Verdana" w:eastAsia="STZhongsong" w:hAnsi="Verdana"/>
                <w:b/>
                <w:lang w:eastAsia="zh-CN"/>
              </w:rPr>
              <w:t>"Confidential Information"</w:t>
            </w:r>
          </w:p>
        </w:tc>
        <w:tc>
          <w:tcPr>
            <w:tcW w:w="6057" w:type="dxa"/>
          </w:tcPr>
          <w:p w:rsidR="00D96EDF" w:rsidRPr="006C7521"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sidRPr="006C7521">
              <w:rPr>
                <w:rFonts w:ascii="Verdana" w:eastAsia="STZhongsong" w:hAnsi="Verdana"/>
                <w:spacing w:val="-2"/>
                <w:lang w:eastAsia="zh-CN"/>
              </w:rPr>
              <w:t>means all Personal Data and any information, however it is conveyed, that relates to the business, affairs, developments, trade secrets, know-how, personnel, and suppliers of the Commissioner, including all IPRs, together with all information derived from any of the above, and any other information clearly designated as being confidential (whether or not it is marked "confidential") or which ought reasonably be considered to be confidential</w:t>
            </w:r>
            <w:r w:rsidRPr="006C7521">
              <w:rPr>
                <w:rFonts w:ascii="Verdana" w:eastAsia="STZhongsong" w:hAnsi="Verdana"/>
                <w:lang w:eastAsia="zh-CN"/>
              </w:rPr>
              <w:t>;</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C7521">
              <w:rPr>
                <w:rFonts w:ascii="Verdana" w:eastAsia="STZhongsong" w:hAnsi="Verdana"/>
                <w:b/>
                <w:lang w:eastAsia="zh-CN"/>
              </w:rPr>
              <w:t>"Contract Price"</w:t>
            </w:r>
          </w:p>
        </w:tc>
        <w:tc>
          <w:tcPr>
            <w:tcW w:w="6057" w:type="dxa"/>
          </w:tcPr>
          <w:p w:rsidR="00D96EDF" w:rsidRPr="006C7521" w:rsidRDefault="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sidRPr="006C7521">
              <w:rPr>
                <w:rFonts w:ascii="Verdana" w:eastAsia="STZhongsong" w:hAnsi="Verdana"/>
                <w:lang w:eastAsia="zh-CN"/>
              </w:rPr>
              <w:t>means the price (exclusive of any applicable VAT) payable to the Supplier</w:t>
            </w:r>
            <w:r w:rsidR="00216534">
              <w:rPr>
                <w:rFonts w:ascii="Verdana" w:eastAsia="STZhongsong" w:hAnsi="Verdana"/>
                <w:lang w:eastAsia="zh-CN"/>
              </w:rPr>
              <w:t xml:space="preserve"> </w:t>
            </w:r>
            <w:r w:rsidRPr="006C7521">
              <w:rPr>
                <w:rFonts w:ascii="Verdana" w:eastAsia="STZhongsong" w:hAnsi="Verdana"/>
                <w:lang w:eastAsia="zh-CN"/>
              </w:rPr>
              <w:t>by the Commissioner under this Agreement, as set out in Schedule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_Ref310543055 \n \h  \#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Pr>
                <w:rFonts w:ascii="Verdana" w:eastAsia="STZhongsong" w:hAnsi="Verdana"/>
                <w:lang w:eastAsia="zh-CN"/>
              </w:rPr>
              <w:t xml:space="preserve"> </w:t>
            </w:r>
            <w:r w:rsidRPr="006C7521">
              <w:rPr>
                <w:rFonts w:ascii="Verdana" w:eastAsia="STZhongsong" w:hAnsi="Verdana"/>
                <w:lang w:eastAsia="zh-CN"/>
              </w:rPr>
              <w:fldChar w:fldCharType="end"/>
            </w:r>
            <w:r w:rsidRPr="006C7521">
              <w:rPr>
                <w:rFonts w:ascii="Verdana" w:eastAsia="STZhongsong" w:hAnsi="Verdana"/>
                <w:lang w:eastAsia="zh-CN"/>
              </w:rPr>
              <w:t xml:space="preserve"> (</w:t>
            </w:r>
            <w:r w:rsidRPr="006C7521">
              <w:rPr>
                <w:rFonts w:ascii="Verdana" w:eastAsia="STZhongsong" w:hAnsi="Verdana"/>
                <w:lang w:eastAsia="zh-CN"/>
              </w:rPr>
              <w:fldChar w:fldCharType="begin"/>
            </w:r>
            <w:r w:rsidRPr="006C7521">
              <w:rPr>
                <w:rFonts w:ascii="Verdana" w:eastAsia="STZhongsong" w:hAnsi="Verdana"/>
                <w:lang w:eastAsia="zh-CN"/>
              </w:rPr>
              <w:instrText xml:space="preserve"> REF _Ref310549699 \h </w:instrText>
            </w:r>
            <w:r w:rsidR="00115007" w:rsidRPr="006C7521">
              <w:rPr>
                <w:rFonts w:ascii="Verdana" w:eastAsia="STZhongsong" w:hAnsi="Verdana"/>
                <w:lang w:eastAsia="zh-CN"/>
              </w:rPr>
              <w:instrText xml:space="preserve"> \* MERGEFORMAT </w:instrText>
            </w:r>
            <w:r w:rsidRPr="006C7521">
              <w:rPr>
                <w:rFonts w:ascii="Verdana" w:eastAsia="STZhongsong" w:hAnsi="Verdana"/>
                <w:lang w:eastAsia="zh-CN"/>
              </w:rPr>
            </w:r>
            <w:r w:rsidRPr="006C7521">
              <w:rPr>
                <w:rFonts w:ascii="Verdana" w:eastAsia="STZhongsong" w:hAnsi="Verdana"/>
                <w:lang w:eastAsia="zh-CN"/>
              </w:rPr>
              <w:fldChar w:fldCharType="separate"/>
            </w:r>
            <w:r w:rsidR="00E462FD" w:rsidRPr="00E462FD">
              <w:rPr>
                <w:rFonts w:ascii="Verdana" w:eastAsia="STZhongsong" w:hAnsi="Verdana"/>
                <w:lang w:eastAsia="zh-CN"/>
              </w:rPr>
              <w:t>SCHEDULE 3 -</w:t>
            </w:r>
            <w:r w:rsidR="00E462FD">
              <w:rPr>
                <w:rFonts w:ascii="Verdana" w:eastAsia="STZhongsong" w:hAnsi="Verdana"/>
                <w:b/>
                <w:caps/>
                <w:lang w:eastAsia="zh-CN"/>
              </w:rPr>
              <w:t xml:space="preserve"> </w:t>
            </w:r>
            <w:r w:rsidR="00E462FD" w:rsidRPr="00F84690">
              <w:rPr>
                <w:rFonts w:ascii="Verdana" w:eastAsia="STZhongsong" w:hAnsi="Verdana"/>
                <w:b/>
                <w:caps/>
                <w:lang w:eastAsia="zh-CN"/>
              </w:rPr>
              <w:t>Pricing and Invoicing</w:t>
            </w:r>
            <w:r w:rsidRPr="006C7521">
              <w:rPr>
                <w:rFonts w:ascii="Verdana" w:eastAsia="STZhongsong" w:hAnsi="Verdana"/>
                <w:lang w:eastAsia="zh-CN"/>
              </w:rPr>
              <w:fldChar w:fldCharType="end"/>
            </w:r>
            <w:r w:rsidRPr="006C7521">
              <w:rPr>
                <w:rFonts w:ascii="Verdana" w:eastAsia="STZhongsong" w:hAnsi="Verdana"/>
                <w:lang w:eastAsia="zh-CN"/>
              </w:rPr>
              <w:t>),</w:t>
            </w:r>
            <w:r w:rsidR="00BD6CFF">
              <w:rPr>
                <w:rFonts w:ascii="Verdana" w:eastAsia="STZhongsong" w:hAnsi="Verdana"/>
                <w:lang w:eastAsia="zh-CN"/>
              </w:rPr>
              <w:t xml:space="preserve"> </w:t>
            </w:r>
            <w:r w:rsidRPr="006C7521">
              <w:rPr>
                <w:rFonts w:ascii="Verdana" w:eastAsia="STZhongsong" w:hAnsi="Verdana"/>
                <w:lang w:eastAsia="zh-CN"/>
              </w:rPr>
              <w:t xml:space="preserve">for the full and proper performance by the Supplier of its obligations under </w:t>
            </w:r>
            <w:r w:rsidR="00834F03" w:rsidRPr="00834F03">
              <w:rPr>
                <w:rFonts w:ascii="Verdana" w:eastAsia="STZhongsong" w:hAnsi="Verdana"/>
                <w:lang w:eastAsia="zh-CN"/>
              </w:rPr>
              <w:t>or in connection with an Order</w:t>
            </w:r>
            <w:r w:rsidR="00834F03">
              <w:rPr>
                <w:rFonts w:ascii="Verdana" w:eastAsia="STZhongsong" w:hAnsi="Verdana"/>
                <w:lang w:eastAsia="zh-CN"/>
              </w:rPr>
              <w:t>, calculated in a manner consistent with the charging structures set out in Schedule 3;</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C7521">
              <w:rPr>
                <w:rFonts w:ascii="Verdana" w:eastAsia="STZhongsong" w:hAnsi="Verdana"/>
                <w:b/>
                <w:lang w:eastAsia="zh-CN"/>
              </w:rPr>
              <w:t>"Contract Year"</w:t>
            </w:r>
          </w:p>
        </w:tc>
        <w:tc>
          <w:tcPr>
            <w:tcW w:w="6057" w:type="dxa"/>
          </w:tcPr>
          <w:p w:rsidR="00D96EDF" w:rsidRPr="006C7521"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b/>
                <w:i/>
                <w:lang w:eastAsia="zh-CN"/>
              </w:rPr>
            </w:pPr>
            <w:r w:rsidRPr="006C7521">
              <w:rPr>
                <w:rFonts w:ascii="Verdana" w:eastAsia="STZhongsong" w:hAnsi="Verdana"/>
                <w:lang w:eastAsia="zh-CN"/>
              </w:rPr>
              <w:t>means a period of 12 months commencing on the Commencement Date or on an anniversary of the Commencement Date;</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C7521">
              <w:rPr>
                <w:rFonts w:ascii="Verdana" w:eastAsia="STZhongsong" w:hAnsi="Verdana"/>
                <w:b/>
                <w:lang w:eastAsia="zh-CN"/>
              </w:rPr>
              <w:t>"Contracting Authority"</w:t>
            </w:r>
          </w:p>
        </w:tc>
        <w:tc>
          <w:tcPr>
            <w:tcW w:w="6057" w:type="dxa"/>
          </w:tcPr>
          <w:p w:rsidR="00D96EDF" w:rsidRPr="006C7521"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sidRPr="006C7521">
              <w:rPr>
                <w:rFonts w:ascii="Verdana" w:eastAsia="STZhongsong" w:hAnsi="Verdana"/>
                <w:lang w:eastAsia="zh-CN"/>
              </w:rPr>
              <w:t>means any contracting authority as defined in Regulation 3 of the Public Contracts Regulations 2006;</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C7521">
              <w:rPr>
                <w:rFonts w:ascii="Verdana" w:eastAsia="STZhongsong" w:hAnsi="Verdana"/>
                <w:b/>
                <w:lang w:eastAsia="zh-CN"/>
              </w:rPr>
              <w:t>"Control"</w:t>
            </w:r>
          </w:p>
        </w:tc>
        <w:tc>
          <w:tcPr>
            <w:tcW w:w="6057" w:type="dxa"/>
          </w:tcPr>
          <w:p w:rsidR="00D96EDF" w:rsidRPr="006C7521"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sidRPr="006C7521">
              <w:rPr>
                <w:rFonts w:ascii="Verdana" w:eastAsia="STZhongsong" w:hAnsi="Verdana"/>
                <w:lang w:eastAsia="zh-CN"/>
              </w:rPr>
              <w:t xml:space="preserve">means that a person possesses, directly or indirectly, the power to direct or cause the direction of the management and policies of the other person (whether through the ownership of voting shares, by contract or otherwise) and </w:t>
            </w:r>
            <w:r w:rsidRPr="006C7521">
              <w:rPr>
                <w:rFonts w:ascii="Verdana" w:eastAsia="STZhongsong" w:hAnsi="Verdana"/>
                <w:b/>
                <w:bCs/>
                <w:lang w:eastAsia="zh-CN"/>
              </w:rPr>
              <w:t>"</w:t>
            </w:r>
            <w:r w:rsidRPr="006C7521">
              <w:rPr>
                <w:rFonts w:ascii="Verdana" w:eastAsia="STZhongsong" w:hAnsi="Verdana"/>
                <w:b/>
                <w:lang w:eastAsia="zh-CN"/>
              </w:rPr>
              <w:t>Controls"</w:t>
            </w:r>
            <w:r w:rsidRPr="006C7521">
              <w:rPr>
                <w:rFonts w:ascii="Verdana" w:eastAsia="STZhongsong" w:hAnsi="Verdana"/>
                <w:lang w:eastAsia="zh-CN"/>
              </w:rPr>
              <w:t xml:space="preserve"> and </w:t>
            </w:r>
            <w:r w:rsidRPr="006C7521">
              <w:rPr>
                <w:rFonts w:ascii="Verdana" w:eastAsia="STZhongsong" w:hAnsi="Verdana"/>
                <w:b/>
                <w:bCs/>
                <w:lang w:eastAsia="zh-CN"/>
              </w:rPr>
              <w:t>"</w:t>
            </w:r>
            <w:r w:rsidRPr="006C7521">
              <w:rPr>
                <w:rFonts w:ascii="Verdana" w:eastAsia="STZhongsong" w:hAnsi="Verdana"/>
                <w:b/>
                <w:lang w:eastAsia="zh-CN"/>
              </w:rPr>
              <w:t>Controlled"</w:t>
            </w:r>
            <w:r w:rsidRPr="006C7521">
              <w:rPr>
                <w:rFonts w:ascii="Verdana" w:eastAsia="STZhongsong" w:hAnsi="Verdana"/>
                <w:lang w:eastAsia="zh-CN"/>
              </w:rPr>
              <w:t xml:space="preserve"> shall be interpreted accordingly;</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C7521">
              <w:rPr>
                <w:rFonts w:ascii="Verdana" w:eastAsia="STZhongsong" w:hAnsi="Verdana"/>
                <w:b/>
                <w:lang w:eastAsia="zh-CN"/>
              </w:rPr>
              <w:t>"Conviction"</w:t>
            </w:r>
          </w:p>
        </w:tc>
        <w:tc>
          <w:tcPr>
            <w:tcW w:w="6057" w:type="dxa"/>
          </w:tcPr>
          <w:p w:rsidR="00D96EDF" w:rsidRPr="006C7521"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b/>
                <w:i/>
                <w:lang w:eastAsia="zh-CN"/>
              </w:rPr>
            </w:pPr>
            <w:r w:rsidRPr="006C7521">
              <w:rPr>
                <w:rFonts w:ascii="Verdana" w:eastAsia="STZhongsong" w:hAnsi="Verdana"/>
                <w:lang w:eastAsia="zh-CN"/>
              </w:rPr>
              <w:t>other than for minor road traffic offences, any previous or pending prosecutions, convictions, cautions and binding-over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made the subject of a prohibition or restriction under section 218(6) of the Education Reform Act 1988);</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highlight w:val="yellow"/>
                <w:lang w:eastAsia="zh-CN"/>
              </w:rPr>
            </w:pPr>
            <w:r w:rsidRPr="006C7521">
              <w:rPr>
                <w:rFonts w:ascii="Verdana" w:eastAsia="STZhongsong" w:hAnsi="Verdana"/>
                <w:b/>
                <w:lang w:eastAsia="zh-CN"/>
              </w:rPr>
              <w:t>"Crown Body"</w:t>
            </w:r>
          </w:p>
        </w:tc>
        <w:tc>
          <w:tcPr>
            <w:tcW w:w="6057" w:type="dxa"/>
          </w:tcPr>
          <w:p w:rsidR="00D96EDF" w:rsidRPr="006C7521"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highlight w:val="yellow"/>
                <w:lang w:eastAsia="zh-CN"/>
              </w:rPr>
            </w:pPr>
            <w:r w:rsidRPr="006C7521">
              <w:rPr>
                <w:rFonts w:ascii="Verdana" w:eastAsia="STZhongsong" w:hAnsi="Verdana"/>
                <w:lang w:eastAsia="zh-CN"/>
              </w:rPr>
              <w:t>means any department, office or agency of the Crown;</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C7521">
              <w:rPr>
                <w:rFonts w:ascii="Verdana" w:eastAsia="STZhongsong" w:hAnsi="Verdana"/>
                <w:b/>
                <w:lang w:eastAsia="zh-CN"/>
              </w:rPr>
              <w:t>"Data Controller"</w:t>
            </w:r>
          </w:p>
        </w:tc>
        <w:tc>
          <w:tcPr>
            <w:tcW w:w="6057" w:type="dxa"/>
          </w:tcPr>
          <w:p w:rsidR="00D96EDF" w:rsidRPr="006C7521"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sidRPr="006C7521">
              <w:rPr>
                <w:rFonts w:ascii="Verdana" w:eastAsia="STZhongsong" w:hAnsi="Verdana"/>
                <w:lang w:eastAsia="zh-CN"/>
              </w:rPr>
              <w:t>shall have the same meaning as set out in the Data Protection Act 1998;</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C7521">
              <w:rPr>
                <w:rFonts w:ascii="Verdana" w:eastAsia="STZhongsong" w:hAnsi="Verdana"/>
                <w:b/>
                <w:lang w:eastAsia="zh-CN"/>
              </w:rPr>
              <w:t>"Data Processor"</w:t>
            </w:r>
          </w:p>
        </w:tc>
        <w:tc>
          <w:tcPr>
            <w:tcW w:w="6057" w:type="dxa"/>
          </w:tcPr>
          <w:p w:rsidR="00D96EDF" w:rsidRPr="006C7521"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sidRPr="006C7521">
              <w:rPr>
                <w:rFonts w:ascii="Verdana" w:eastAsia="STZhongsong" w:hAnsi="Verdana"/>
                <w:lang w:eastAsia="zh-CN"/>
              </w:rPr>
              <w:t>shall have the same meaning as set out in the Data Protection Act 1998;</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C7521">
              <w:rPr>
                <w:rFonts w:ascii="Verdana" w:eastAsia="STZhongsong" w:hAnsi="Verdana"/>
                <w:b/>
                <w:lang w:eastAsia="zh-CN"/>
              </w:rPr>
              <w:t>"Data Subject"</w:t>
            </w:r>
          </w:p>
        </w:tc>
        <w:tc>
          <w:tcPr>
            <w:tcW w:w="6057" w:type="dxa"/>
          </w:tcPr>
          <w:p w:rsidR="00D96EDF" w:rsidRPr="006C7521"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sidRPr="006C7521">
              <w:rPr>
                <w:rFonts w:ascii="Verdana" w:eastAsia="STZhongsong" w:hAnsi="Verdana"/>
                <w:lang w:eastAsia="zh-CN"/>
              </w:rPr>
              <w:t xml:space="preserve">shall have the same meaning as set out in the Data Protection Act 1998; </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C7521">
              <w:rPr>
                <w:rFonts w:ascii="Verdana" w:eastAsia="STZhongsong" w:hAnsi="Verdana"/>
                <w:b/>
                <w:lang w:eastAsia="zh-CN"/>
              </w:rPr>
              <w:t>"Default"</w:t>
            </w:r>
          </w:p>
        </w:tc>
        <w:tc>
          <w:tcPr>
            <w:tcW w:w="6057" w:type="dxa"/>
          </w:tcPr>
          <w:p w:rsidR="00D96EDF" w:rsidRPr="006C7521"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sidRPr="006C7521">
              <w:rPr>
                <w:rFonts w:ascii="Verdana" w:eastAsia="STZhongsong" w:hAnsi="Verdana"/>
                <w:lang w:eastAsia="zh-CN"/>
              </w:rPr>
              <w:t>means any breach of the obligations of the relevant Party (including fundamental breach or breach of a fundamental term) or any other default, act, omission, negligence or negligent statement of the relevant Party or the Staff in connection with or in relation to the subject-matter of this Agreement and in respect of which such Party is liable to the other;</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C7521">
              <w:rPr>
                <w:rFonts w:ascii="Verdana" w:eastAsia="STZhongsong" w:hAnsi="Verdana"/>
                <w:b/>
                <w:lang w:eastAsia="zh-CN"/>
              </w:rPr>
              <w:t>"Data Protection Legislation"</w:t>
            </w:r>
          </w:p>
        </w:tc>
        <w:tc>
          <w:tcPr>
            <w:tcW w:w="6057" w:type="dxa"/>
          </w:tcPr>
          <w:p w:rsidR="00D96EDF" w:rsidRPr="006C7521"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sidRPr="006C7521">
              <w:rPr>
                <w:rFonts w:ascii="Verdana" w:eastAsia="STZhongsong" w:hAnsi="Verdana"/>
                <w:lang w:eastAsia="zh-CN"/>
              </w:rPr>
              <w:t>means 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including where applicable the guidance and codes of practice issued by the Information Commissioner;</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C7521">
              <w:rPr>
                <w:rFonts w:ascii="Verdana" w:eastAsia="STZhongsong" w:hAnsi="Verdana"/>
                <w:b/>
                <w:lang w:eastAsia="zh-CN"/>
              </w:rPr>
              <w:t>"Environmental Information Regulations"</w:t>
            </w:r>
          </w:p>
        </w:tc>
        <w:tc>
          <w:tcPr>
            <w:tcW w:w="6057" w:type="dxa"/>
          </w:tcPr>
          <w:p w:rsidR="00D96EDF" w:rsidRPr="006C7521"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sidRPr="006C7521">
              <w:rPr>
                <w:rFonts w:ascii="Verdana" w:eastAsia="STZhongsong" w:hAnsi="Verdana"/>
                <w:lang w:eastAsia="zh-CN"/>
              </w:rPr>
              <w:t>means the Environmental Information Regulations 2004 and any guidance and/or codes of practice issued by the Information Commissioner or relevant Government Department in relation to such regulations;</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C7521">
              <w:rPr>
                <w:rFonts w:ascii="Verdana" w:eastAsia="STZhongsong" w:hAnsi="Verdana"/>
                <w:b/>
                <w:lang w:eastAsia="zh-CN"/>
              </w:rPr>
              <w:t>"Employee Liabilities"</w:t>
            </w:r>
          </w:p>
        </w:tc>
        <w:tc>
          <w:tcPr>
            <w:tcW w:w="6057" w:type="dxa"/>
          </w:tcPr>
          <w:p w:rsidR="00D96EDF" w:rsidRPr="006C7521"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sidRPr="006C7521">
              <w:rPr>
                <w:rFonts w:ascii="Verdana" w:eastAsia="STZhongsong" w:hAnsi="Verdana"/>
                <w:lang w:eastAsia="zh-CN"/>
              </w:rPr>
              <w:t>all claims, including claims for redundancy payments, unlawful deduction of wages, unfair, wrongful or constructive dismissal compensation, compensation for sex, race or disability discrimination, claims for equal pay, compensation for less favourable treatment of part-time workers, and any claims (whether in tort, contract or statute or otherwise), demands, actions, proceedings and any award, compensation, damages, tribunal awards, fine, loss, order, penalty, disbursement, payment made by way of settlement and costs and expenses reasonably incurred in connection with a claim or investigation (including any investigation by the Equality and Human Rights Commission or other enforcement, regulatory or supervisory body and of implementing any requirements which may arise from such investigation), and any legal costs and expenses;</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C7521">
              <w:rPr>
                <w:rFonts w:ascii="Verdana" w:eastAsia="STZhongsong" w:hAnsi="Verdana"/>
                <w:b/>
                <w:lang w:eastAsia="zh-CN"/>
              </w:rPr>
              <w:t>"Equipment"</w:t>
            </w:r>
          </w:p>
        </w:tc>
        <w:tc>
          <w:tcPr>
            <w:tcW w:w="6057" w:type="dxa"/>
          </w:tcPr>
          <w:p w:rsidR="00D96EDF" w:rsidRPr="006C7521"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sidRPr="006C7521">
              <w:rPr>
                <w:rFonts w:ascii="Verdana" w:eastAsia="STZhongsong" w:hAnsi="Verdana"/>
                <w:lang w:eastAsia="zh-CN"/>
              </w:rPr>
              <w:t>means the Supplier's equipment, plant, materials and such other items supplied and used by the Supplier in the performance of its obligations under this Agreement</w:t>
            </w:r>
            <w:r w:rsidR="00834F03">
              <w:rPr>
                <w:rFonts w:ascii="Verdana" w:eastAsia="STZhongsong" w:hAnsi="Verdana"/>
                <w:lang w:eastAsia="zh-CN"/>
              </w:rPr>
              <w:t xml:space="preserve"> and any Order</w:t>
            </w:r>
            <w:r w:rsidRPr="006C7521">
              <w:rPr>
                <w:rFonts w:ascii="Verdana" w:eastAsia="STZhongsong" w:hAnsi="Verdana"/>
                <w:lang w:eastAsia="zh-CN"/>
              </w:rPr>
              <w:t>;</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C7521">
              <w:rPr>
                <w:rFonts w:ascii="Verdana" w:eastAsia="STZhongsong" w:hAnsi="Verdana"/>
                <w:b/>
                <w:lang w:eastAsia="zh-CN"/>
              </w:rPr>
              <w:t>"FOIA"</w:t>
            </w:r>
          </w:p>
        </w:tc>
        <w:tc>
          <w:tcPr>
            <w:tcW w:w="6057" w:type="dxa"/>
          </w:tcPr>
          <w:p w:rsidR="00D96EDF" w:rsidRPr="006C7521"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sidRPr="006C7521">
              <w:rPr>
                <w:rFonts w:ascii="Verdana" w:eastAsia="STZhongsong" w:hAnsi="Verdana"/>
                <w:lang w:eastAsia="zh-CN"/>
              </w:rPr>
              <w:t>means the Freedom of Information Act 2000 and any subordinate legislation made under such Act from time to time together with any guidance and/or codes of practice issued by the Information Commissioner or relevant Government Department in relation to such legislation;</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C7521">
              <w:rPr>
                <w:rFonts w:ascii="Verdana" w:eastAsia="STZhongsong" w:hAnsi="Verdana"/>
                <w:b/>
                <w:lang w:eastAsia="zh-CN"/>
              </w:rPr>
              <w:t>"Force Majeure"</w:t>
            </w:r>
          </w:p>
        </w:tc>
        <w:tc>
          <w:tcPr>
            <w:tcW w:w="6057" w:type="dxa"/>
          </w:tcPr>
          <w:p w:rsidR="00D96EDF" w:rsidRPr="006C7521"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sidRPr="006C7521">
              <w:rPr>
                <w:rFonts w:ascii="Verdana" w:eastAsia="STZhongsong" w:hAnsi="Verdana"/>
                <w:lang w:eastAsia="zh-CN"/>
              </w:rPr>
              <w:t>means any event or occurrence which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p>
        </w:tc>
        <w:tc>
          <w:tcPr>
            <w:tcW w:w="6057" w:type="dxa"/>
          </w:tcPr>
          <w:p w:rsidR="00D96EDF" w:rsidRPr="006C7521" w:rsidRDefault="00D96EDF" w:rsidP="00D96EDF">
            <w:pPr>
              <w:suppressAutoHyphens w:val="0"/>
              <w:overflowPunct w:val="0"/>
              <w:autoSpaceDE w:val="0"/>
              <w:autoSpaceDN w:val="0"/>
              <w:adjustRightInd w:val="0"/>
              <w:spacing w:before="120" w:after="120"/>
              <w:ind w:left="720" w:hanging="720"/>
              <w:jc w:val="both"/>
              <w:textAlignment w:val="baseline"/>
              <w:outlineLvl w:val="0"/>
              <w:rPr>
                <w:rFonts w:ascii="Verdana" w:eastAsia="STZhongsong" w:hAnsi="Verdana"/>
                <w:lang w:eastAsia="zh-CN"/>
              </w:rPr>
            </w:pPr>
            <w:r w:rsidRPr="006C7521">
              <w:rPr>
                <w:rFonts w:ascii="Verdana" w:eastAsia="STZhongsong" w:hAnsi="Verdana"/>
                <w:lang w:eastAsia="zh-CN"/>
              </w:rPr>
              <w:t>(a)</w:t>
            </w:r>
            <w:r w:rsidRPr="006C7521">
              <w:rPr>
                <w:rFonts w:ascii="Verdana" w:eastAsia="STZhongsong" w:hAnsi="Verdana"/>
                <w:lang w:eastAsia="zh-CN"/>
              </w:rPr>
              <w:tab/>
              <w:t>any industrial action occurring within the Supplier's or any sub-contractor's organisation; or</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p>
        </w:tc>
        <w:tc>
          <w:tcPr>
            <w:tcW w:w="6057" w:type="dxa"/>
          </w:tcPr>
          <w:p w:rsidR="00D96EDF" w:rsidRPr="006C7521" w:rsidRDefault="00D96EDF" w:rsidP="00D96EDF">
            <w:pPr>
              <w:suppressAutoHyphens w:val="0"/>
              <w:overflowPunct w:val="0"/>
              <w:autoSpaceDE w:val="0"/>
              <w:autoSpaceDN w:val="0"/>
              <w:adjustRightInd w:val="0"/>
              <w:spacing w:before="120" w:after="120"/>
              <w:ind w:left="720" w:hanging="720"/>
              <w:jc w:val="both"/>
              <w:textAlignment w:val="baseline"/>
              <w:outlineLvl w:val="0"/>
              <w:rPr>
                <w:rFonts w:ascii="Verdana" w:eastAsia="STZhongsong" w:hAnsi="Verdana"/>
                <w:lang w:eastAsia="zh-CN"/>
              </w:rPr>
            </w:pPr>
            <w:r w:rsidRPr="006C7521">
              <w:rPr>
                <w:rFonts w:ascii="Verdana" w:eastAsia="STZhongsong" w:hAnsi="Verdana"/>
                <w:lang w:eastAsia="zh-CN"/>
              </w:rPr>
              <w:t>(b)</w:t>
            </w:r>
            <w:r w:rsidRPr="006C7521">
              <w:rPr>
                <w:rFonts w:ascii="Verdana" w:eastAsia="STZhongsong" w:hAnsi="Verdana"/>
                <w:lang w:eastAsia="zh-CN"/>
              </w:rPr>
              <w:tab/>
              <w:t>the failure by any sub-contractor to perform its obligations under any sub-contract;</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C7521">
              <w:rPr>
                <w:rFonts w:ascii="Verdana" w:eastAsia="STZhongsong" w:hAnsi="Verdana"/>
                <w:b/>
                <w:lang w:eastAsia="zh-CN"/>
              </w:rPr>
              <w:t>"Fraud"</w:t>
            </w:r>
          </w:p>
        </w:tc>
        <w:tc>
          <w:tcPr>
            <w:tcW w:w="6057" w:type="dxa"/>
          </w:tcPr>
          <w:p w:rsidR="00D96EDF" w:rsidRPr="006C7521" w:rsidRDefault="00D96EDF" w:rsidP="00D96EDF">
            <w:pPr>
              <w:tabs>
                <w:tab w:val="left" w:pos="3630"/>
              </w:tabs>
              <w:suppressAutoHyphens w:val="0"/>
              <w:overflowPunct w:val="0"/>
              <w:autoSpaceDE w:val="0"/>
              <w:autoSpaceDN w:val="0"/>
              <w:adjustRightInd w:val="0"/>
              <w:spacing w:before="120" w:after="120"/>
              <w:ind w:left="2" w:hanging="2"/>
              <w:jc w:val="both"/>
              <w:textAlignment w:val="baseline"/>
              <w:outlineLvl w:val="0"/>
              <w:rPr>
                <w:rFonts w:ascii="Verdana" w:eastAsia="STZhongsong" w:hAnsi="Verdana"/>
                <w:lang w:eastAsia="zh-CN"/>
              </w:rPr>
            </w:pPr>
            <w:r w:rsidRPr="006C7521">
              <w:rPr>
                <w:rFonts w:ascii="Verdana" w:eastAsia="STZhongsong" w:hAnsi="Verdana"/>
                <w:lang w:eastAsia="zh-CN"/>
              </w:rPr>
              <w:t>means any offence under Laws creating offences in respect of fraudulent acts or at common law in respect of fraudulent acts in relation to this Agreement or defrauding or attempting to defraud or conspiring to defraud a Crown Body;</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highlight w:val="yellow"/>
                <w:lang w:eastAsia="zh-CN"/>
              </w:rPr>
            </w:pPr>
            <w:r w:rsidRPr="006C7521">
              <w:rPr>
                <w:rFonts w:ascii="Verdana" w:eastAsia="STZhongsong" w:hAnsi="Verdana"/>
                <w:b/>
                <w:lang w:eastAsia="zh-CN"/>
              </w:rPr>
              <w:t>"Good Industry Practice"</w:t>
            </w:r>
          </w:p>
        </w:tc>
        <w:tc>
          <w:tcPr>
            <w:tcW w:w="6057" w:type="dxa"/>
          </w:tcPr>
          <w:p w:rsidR="00D96EDF" w:rsidRPr="006C7521"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highlight w:val="yellow"/>
                <w:lang w:eastAsia="zh-CN"/>
              </w:rPr>
            </w:pPr>
            <w:r w:rsidRPr="006C7521">
              <w:rPr>
                <w:rFonts w:ascii="Verdana" w:eastAsia="STZhongsong" w:hAnsi="Verdana"/>
                <w:lang w:eastAsia="zh-CN"/>
              </w:rPr>
              <w:t>means standards, practices, methods and procedures conforming to the Law and the exercise of that degree of skill and care, diligence, prudence and foresight which would reasonably and ordinarily be expected from a skilled and experienced person or body engaged in a similar type of undertaking under the same or similar circumstances;</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C7521">
              <w:rPr>
                <w:rFonts w:ascii="Verdana" w:eastAsia="STZhongsong" w:hAnsi="Verdana"/>
                <w:b/>
                <w:lang w:eastAsia="zh-CN"/>
              </w:rPr>
              <w:t>"ICT Environment"</w:t>
            </w:r>
          </w:p>
        </w:tc>
        <w:tc>
          <w:tcPr>
            <w:tcW w:w="6057" w:type="dxa"/>
          </w:tcPr>
          <w:p w:rsidR="00D96EDF" w:rsidRPr="006C7521"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sidRPr="006C7521">
              <w:rPr>
                <w:rFonts w:ascii="Verdana" w:eastAsia="STZhongsong" w:hAnsi="Verdana"/>
                <w:lang w:eastAsia="zh-CN"/>
              </w:rPr>
              <w:t>means the Commissioner System and the Supplier System;</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C7521">
              <w:rPr>
                <w:rFonts w:ascii="Verdana" w:eastAsia="STZhongsong" w:hAnsi="Verdana"/>
                <w:b/>
                <w:lang w:eastAsia="zh-CN"/>
              </w:rPr>
              <w:t>"Information"</w:t>
            </w:r>
          </w:p>
        </w:tc>
        <w:tc>
          <w:tcPr>
            <w:tcW w:w="6057" w:type="dxa"/>
          </w:tcPr>
          <w:p w:rsidR="00D96EDF" w:rsidRPr="006C7521"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sidRPr="006C7521">
              <w:rPr>
                <w:rFonts w:ascii="Verdana" w:eastAsia="STZhongsong" w:hAnsi="Verdana"/>
                <w:lang w:eastAsia="zh-CN"/>
              </w:rPr>
              <w:t>has the meaning given under section 84 of the FOIA;</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C7521">
              <w:rPr>
                <w:rFonts w:ascii="Verdana" w:eastAsia="STZhongsong" w:hAnsi="Verdana"/>
                <w:b/>
                <w:lang w:eastAsia="zh-CN"/>
              </w:rPr>
              <w:t>"Information System"</w:t>
            </w:r>
          </w:p>
        </w:tc>
        <w:tc>
          <w:tcPr>
            <w:tcW w:w="6057" w:type="dxa"/>
          </w:tcPr>
          <w:p w:rsidR="00D96EDF" w:rsidRPr="006C7521"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sidRPr="006C7521">
              <w:rPr>
                <w:rFonts w:ascii="Verdana" w:eastAsia="STZhongsong" w:hAnsi="Verdana"/>
                <w:lang w:eastAsia="zh-CN"/>
              </w:rPr>
              <w:t>means a system for generating, sending, receiving, storing or otherwise processing electronic communications;</w:t>
            </w:r>
          </w:p>
        </w:tc>
      </w:tr>
      <w:tr w:rsidR="00D96EDF" w:rsidRPr="00115007" w:rsidTr="00D96EDF">
        <w:tc>
          <w:tcPr>
            <w:tcW w:w="3188" w:type="dxa"/>
          </w:tcPr>
          <w:p w:rsidR="00D96EDF" w:rsidRPr="006C7521"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C7521">
              <w:rPr>
                <w:rFonts w:ascii="Verdana" w:eastAsia="STZhongsong" w:hAnsi="Verdana"/>
                <w:b/>
                <w:lang w:eastAsia="zh-CN"/>
              </w:rPr>
              <w:t>"Initial Term"</w:t>
            </w:r>
          </w:p>
        </w:tc>
        <w:tc>
          <w:tcPr>
            <w:tcW w:w="6057" w:type="dxa"/>
          </w:tcPr>
          <w:p w:rsidR="00D96EDF" w:rsidRPr="006C7521" w:rsidRDefault="00D96EDF" w:rsidP="0062128C">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sidRPr="006C7521">
              <w:rPr>
                <w:rFonts w:ascii="Verdana" w:eastAsia="STZhongsong" w:hAnsi="Verdana"/>
                <w:lang w:eastAsia="zh-CN"/>
              </w:rPr>
              <w:t>has the same set out in clause </w:t>
            </w:r>
            <w:r w:rsidR="006C7521">
              <w:rPr>
                <w:rFonts w:ascii="Verdana" w:eastAsia="STZhongsong" w:hAnsi="Verdana"/>
                <w:lang w:eastAsia="zh-CN"/>
              </w:rPr>
              <w:t>4</w:t>
            </w:r>
            <w:r w:rsidR="0062128C">
              <w:rPr>
                <w:rFonts w:ascii="Verdana" w:eastAsia="STZhongsong" w:hAnsi="Verdana"/>
                <w:lang w:eastAsia="zh-CN"/>
              </w:rPr>
              <w:t>1;</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2128C">
              <w:rPr>
                <w:rFonts w:ascii="Verdana" w:eastAsia="STZhongsong" w:hAnsi="Verdana"/>
                <w:b/>
                <w:lang w:eastAsia="zh-CN"/>
              </w:rPr>
              <w:t>"Insolvency Event"</w:t>
            </w:r>
          </w:p>
        </w:tc>
        <w:tc>
          <w:tcPr>
            <w:tcW w:w="6057" w:type="dxa"/>
          </w:tcPr>
          <w:p w:rsidR="00D96EDF" w:rsidRPr="0062128C"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sidRPr="0062128C">
              <w:rPr>
                <w:rFonts w:ascii="Verdana" w:eastAsia="STZhongsong" w:hAnsi="Verdana"/>
                <w:lang w:eastAsia="zh-CN"/>
              </w:rPr>
              <w:t>means the occurrence of any of the following event (or any event analogous to any of the following events in a jurisdiction other than England and Wales) in relation to the relevant entity:</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p>
        </w:tc>
        <w:tc>
          <w:tcPr>
            <w:tcW w:w="6057" w:type="dxa"/>
          </w:tcPr>
          <w:p w:rsidR="00D96EDF" w:rsidRPr="0062128C" w:rsidRDefault="00D96EDF" w:rsidP="00D96EDF">
            <w:pPr>
              <w:suppressAutoHyphens w:val="0"/>
              <w:overflowPunct w:val="0"/>
              <w:autoSpaceDE w:val="0"/>
              <w:autoSpaceDN w:val="0"/>
              <w:adjustRightInd w:val="0"/>
              <w:spacing w:before="120" w:after="120"/>
              <w:ind w:left="720" w:hanging="720"/>
              <w:jc w:val="both"/>
              <w:textAlignment w:val="baseline"/>
              <w:outlineLvl w:val="0"/>
              <w:rPr>
                <w:rFonts w:ascii="Verdana" w:eastAsia="STZhongsong" w:hAnsi="Verdana"/>
                <w:lang w:eastAsia="zh-CN"/>
              </w:rPr>
            </w:pPr>
            <w:r w:rsidRPr="0062128C">
              <w:rPr>
                <w:rFonts w:ascii="Verdana" w:eastAsia="STZhongsong" w:hAnsi="Verdana"/>
                <w:lang w:eastAsia="zh-CN"/>
              </w:rPr>
              <w:t>(a)</w:t>
            </w:r>
            <w:r w:rsidRPr="0062128C">
              <w:rPr>
                <w:rFonts w:ascii="Verdana" w:eastAsia="STZhongsong" w:hAnsi="Verdana"/>
                <w:lang w:eastAsia="zh-CN"/>
              </w:rPr>
              <w:tab/>
              <w:t>a proposal is made for a voluntary arrangement within Part I of the Insolvency Act 1986 or of any other composition scheme or arrangement with, or assignment for the benefit of, its creditors; or</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p>
        </w:tc>
        <w:tc>
          <w:tcPr>
            <w:tcW w:w="6057" w:type="dxa"/>
          </w:tcPr>
          <w:p w:rsidR="00D96EDF" w:rsidRPr="0062128C" w:rsidRDefault="00D96EDF" w:rsidP="00D96EDF">
            <w:pPr>
              <w:suppressAutoHyphens w:val="0"/>
              <w:overflowPunct w:val="0"/>
              <w:autoSpaceDE w:val="0"/>
              <w:autoSpaceDN w:val="0"/>
              <w:adjustRightInd w:val="0"/>
              <w:spacing w:before="120" w:after="120"/>
              <w:ind w:left="720" w:hanging="720"/>
              <w:jc w:val="both"/>
              <w:textAlignment w:val="baseline"/>
              <w:outlineLvl w:val="0"/>
              <w:rPr>
                <w:rFonts w:ascii="Verdana" w:eastAsia="STZhongsong" w:hAnsi="Verdana"/>
                <w:lang w:eastAsia="zh-CN"/>
              </w:rPr>
            </w:pPr>
            <w:r w:rsidRPr="0062128C">
              <w:rPr>
                <w:rFonts w:ascii="Verdana" w:eastAsia="STZhongsong" w:hAnsi="Verdana"/>
                <w:lang w:eastAsia="zh-CN"/>
              </w:rPr>
              <w:t>(b)</w:t>
            </w:r>
            <w:r w:rsidRPr="0062128C">
              <w:rPr>
                <w:rFonts w:ascii="Verdana" w:eastAsia="STZhongsong" w:hAnsi="Verdana"/>
                <w:lang w:eastAsia="zh-CN"/>
              </w:rPr>
              <w:tab/>
              <w:t>a shareholders' meeting is convened for the purpose of considering a resolution that it be wound up or a resolution for its winding-up is passed (other than as part of, and exclusively for the purpose of, a bona fide reconstruction or amalgamation); or</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p>
        </w:tc>
        <w:tc>
          <w:tcPr>
            <w:tcW w:w="6057" w:type="dxa"/>
          </w:tcPr>
          <w:p w:rsidR="00D96EDF" w:rsidRPr="0062128C" w:rsidRDefault="00D96EDF" w:rsidP="00D96EDF">
            <w:pPr>
              <w:suppressAutoHyphens w:val="0"/>
              <w:overflowPunct w:val="0"/>
              <w:autoSpaceDE w:val="0"/>
              <w:autoSpaceDN w:val="0"/>
              <w:adjustRightInd w:val="0"/>
              <w:spacing w:before="120" w:after="120"/>
              <w:ind w:left="720" w:hanging="720"/>
              <w:jc w:val="both"/>
              <w:textAlignment w:val="baseline"/>
              <w:outlineLvl w:val="0"/>
              <w:rPr>
                <w:rFonts w:ascii="Verdana" w:eastAsia="STZhongsong" w:hAnsi="Verdana"/>
                <w:lang w:eastAsia="zh-CN"/>
              </w:rPr>
            </w:pPr>
            <w:r w:rsidRPr="0062128C">
              <w:rPr>
                <w:rFonts w:ascii="Verdana" w:eastAsia="STZhongsong" w:hAnsi="Verdana"/>
                <w:lang w:eastAsia="zh-CN"/>
              </w:rPr>
              <w:t>(c)</w:t>
            </w:r>
            <w:r w:rsidRPr="0062128C">
              <w:rPr>
                <w:rFonts w:ascii="Verdana" w:eastAsia="STZhongsong" w:hAnsi="Verdana"/>
                <w:lang w:eastAsia="zh-CN"/>
              </w:rPr>
              <w:tab/>
              <w:t>a petition is presented for its winding up (which is not dismissed within 14 days of its service) or an application is made for the appointment of a provisional liquidator or a creditors' meeting is convened pursuant to section 98 of the Insolvency Act 1986; or</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p>
        </w:tc>
        <w:tc>
          <w:tcPr>
            <w:tcW w:w="6057" w:type="dxa"/>
          </w:tcPr>
          <w:p w:rsidR="00D96EDF" w:rsidRPr="0062128C" w:rsidRDefault="00D96EDF" w:rsidP="00D96EDF">
            <w:pPr>
              <w:suppressAutoHyphens w:val="0"/>
              <w:overflowPunct w:val="0"/>
              <w:autoSpaceDE w:val="0"/>
              <w:autoSpaceDN w:val="0"/>
              <w:adjustRightInd w:val="0"/>
              <w:spacing w:before="120" w:after="120"/>
              <w:ind w:left="720" w:hanging="720"/>
              <w:jc w:val="both"/>
              <w:textAlignment w:val="baseline"/>
              <w:outlineLvl w:val="0"/>
              <w:rPr>
                <w:rFonts w:ascii="Verdana" w:eastAsia="STZhongsong" w:hAnsi="Verdana"/>
                <w:lang w:eastAsia="zh-CN"/>
              </w:rPr>
            </w:pPr>
            <w:r w:rsidRPr="0062128C">
              <w:rPr>
                <w:rFonts w:ascii="Verdana" w:eastAsia="STZhongsong" w:hAnsi="Verdana"/>
                <w:lang w:eastAsia="zh-CN"/>
              </w:rPr>
              <w:t>(d)</w:t>
            </w:r>
            <w:r w:rsidRPr="0062128C">
              <w:rPr>
                <w:rFonts w:ascii="Verdana" w:eastAsia="STZhongsong" w:hAnsi="Verdana"/>
                <w:lang w:eastAsia="zh-CN"/>
              </w:rPr>
              <w:tab/>
              <w:t>a receiver, administrative receiver or similar officer is appointed over the whole or any part of its business or assets; or</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p>
        </w:tc>
        <w:tc>
          <w:tcPr>
            <w:tcW w:w="6057" w:type="dxa"/>
          </w:tcPr>
          <w:p w:rsidR="00D96EDF" w:rsidRPr="0062128C" w:rsidRDefault="00D96EDF" w:rsidP="00D96EDF">
            <w:pPr>
              <w:suppressAutoHyphens w:val="0"/>
              <w:overflowPunct w:val="0"/>
              <w:autoSpaceDE w:val="0"/>
              <w:autoSpaceDN w:val="0"/>
              <w:adjustRightInd w:val="0"/>
              <w:spacing w:before="120" w:after="120"/>
              <w:ind w:left="720" w:hanging="720"/>
              <w:jc w:val="both"/>
              <w:textAlignment w:val="baseline"/>
              <w:outlineLvl w:val="0"/>
              <w:rPr>
                <w:rFonts w:ascii="Verdana" w:eastAsia="STZhongsong" w:hAnsi="Verdana"/>
                <w:lang w:eastAsia="zh-CN"/>
              </w:rPr>
            </w:pPr>
            <w:r w:rsidRPr="0062128C">
              <w:rPr>
                <w:rFonts w:ascii="Verdana" w:eastAsia="STZhongsong" w:hAnsi="Verdana"/>
                <w:lang w:eastAsia="zh-CN"/>
              </w:rPr>
              <w:t>(e)</w:t>
            </w:r>
            <w:r w:rsidRPr="0062128C">
              <w:rPr>
                <w:rFonts w:ascii="Verdana" w:eastAsia="STZhongsong" w:hAnsi="Verdana"/>
                <w:lang w:eastAsia="zh-CN"/>
              </w:rPr>
              <w:tab/>
              <w:t>an application order is made either for the appointment of an administrator or for an administration order, an administrator is appointed, or notice of intention to appoint an administrator is given; or</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p>
        </w:tc>
        <w:tc>
          <w:tcPr>
            <w:tcW w:w="6057" w:type="dxa"/>
          </w:tcPr>
          <w:p w:rsidR="00D96EDF" w:rsidRPr="0062128C" w:rsidRDefault="00D96EDF" w:rsidP="00D96EDF">
            <w:pPr>
              <w:suppressAutoHyphens w:val="0"/>
              <w:overflowPunct w:val="0"/>
              <w:autoSpaceDE w:val="0"/>
              <w:autoSpaceDN w:val="0"/>
              <w:adjustRightInd w:val="0"/>
              <w:spacing w:before="120" w:after="120"/>
              <w:ind w:left="720" w:hanging="720"/>
              <w:jc w:val="both"/>
              <w:textAlignment w:val="baseline"/>
              <w:outlineLvl w:val="0"/>
              <w:rPr>
                <w:rFonts w:ascii="Verdana" w:eastAsia="STZhongsong" w:hAnsi="Verdana"/>
                <w:lang w:eastAsia="zh-CN"/>
              </w:rPr>
            </w:pPr>
            <w:r w:rsidRPr="0062128C">
              <w:rPr>
                <w:rFonts w:ascii="Verdana" w:eastAsia="STZhongsong" w:hAnsi="Verdana"/>
                <w:lang w:eastAsia="zh-CN"/>
              </w:rPr>
              <w:t>(f)</w:t>
            </w:r>
            <w:r w:rsidRPr="0062128C">
              <w:rPr>
                <w:rFonts w:ascii="Verdana" w:eastAsia="STZhongsong" w:hAnsi="Verdana"/>
                <w:lang w:eastAsia="zh-CN"/>
              </w:rPr>
              <w:tab/>
              <w:t>it is or becomes insolvent within the meaning of section 123 of the Insolvency Act 1986; or</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p>
        </w:tc>
        <w:tc>
          <w:tcPr>
            <w:tcW w:w="6057" w:type="dxa"/>
          </w:tcPr>
          <w:p w:rsidR="00D96EDF" w:rsidRPr="0062128C" w:rsidRDefault="00D96EDF" w:rsidP="00D96EDF">
            <w:pPr>
              <w:suppressAutoHyphens w:val="0"/>
              <w:overflowPunct w:val="0"/>
              <w:autoSpaceDE w:val="0"/>
              <w:autoSpaceDN w:val="0"/>
              <w:adjustRightInd w:val="0"/>
              <w:spacing w:before="120" w:after="120"/>
              <w:ind w:left="720" w:hanging="720"/>
              <w:jc w:val="both"/>
              <w:textAlignment w:val="baseline"/>
              <w:outlineLvl w:val="0"/>
              <w:rPr>
                <w:rFonts w:ascii="Verdana" w:eastAsia="STZhongsong" w:hAnsi="Verdana"/>
                <w:lang w:eastAsia="zh-CN"/>
              </w:rPr>
            </w:pPr>
            <w:r w:rsidRPr="0062128C">
              <w:rPr>
                <w:rFonts w:ascii="Verdana" w:eastAsia="STZhongsong" w:hAnsi="Verdana"/>
                <w:lang w:eastAsia="zh-CN"/>
              </w:rPr>
              <w:t>(g)</w:t>
            </w:r>
            <w:r w:rsidRPr="0062128C">
              <w:rPr>
                <w:rFonts w:ascii="Verdana" w:eastAsia="STZhongsong" w:hAnsi="Verdana"/>
                <w:lang w:eastAsia="zh-CN"/>
              </w:rPr>
              <w:tab/>
              <w:t>being a "small company" within the meaning of section 382(3) of the Companies Act 2006, a moratorium comes into force pursuant to Schedule A1 of the Insolvency Act 1986;</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2128C">
              <w:rPr>
                <w:rFonts w:ascii="Verdana" w:eastAsia="STZhongsong" w:hAnsi="Verdana"/>
                <w:b/>
                <w:lang w:eastAsia="zh-CN"/>
              </w:rPr>
              <w:t>"Intellectual Property Rights"</w:t>
            </w:r>
            <w:r w:rsidRPr="0062128C">
              <w:rPr>
                <w:rFonts w:ascii="Verdana" w:eastAsia="STZhongsong" w:hAnsi="Verdana"/>
                <w:lang w:eastAsia="zh-CN"/>
              </w:rPr>
              <w:t xml:space="preserve"> or </w:t>
            </w:r>
            <w:r w:rsidRPr="0062128C">
              <w:rPr>
                <w:rFonts w:ascii="Verdana" w:eastAsia="STZhongsong" w:hAnsi="Verdana"/>
                <w:b/>
                <w:lang w:eastAsia="zh-CN"/>
              </w:rPr>
              <w:t>"IPR"</w:t>
            </w:r>
          </w:p>
        </w:tc>
        <w:tc>
          <w:tcPr>
            <w:tcW w:w="6057" w:type="dxa"/>
          </w:tcPr>
          <w:p w:rsidR="00D96EDF" w:rsidRPr="0062128C"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sidRPr="0062128C">
              <w:rPr>
                <w:rFonts w:ascii="Verdana" w:eastAsia="STZhongsong" w:hAnsi="Verdana"/>
                <w:lang w:eastAsia="zh-CN"/>
              </w:rPr>
              <w:t>means patents, inventions, trade marks, service marks, logos, design rights (whether registerable or otherwise), applications for any of the foregoing, copyright, database rights, domain names, trade or business names, moral rights and other similar rights or obligations whether registerable or not in any country (including the United Kingdom) and the right to sue for passing off;</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2128C">
              <w:rPr>
                <w:rFonts w:ascii="Verdana" w:eastAsia="STZhongsong" w:hAnsi="Verdana"/>
                <w:b/>
                <w:lang w:eastAsia="zh-CN"/>
              </w:rPr>
              <w:t>"IP Materials"</w:t>
            </w:r>
          </w:p>
        </w:tc>
        <w:tc>
          <w:tcPr>
            <w:tcW w:w="6057" w:type="dxa"/>
          </w:tcPr>
          <w:p w:rsidR="00D96EDF" w:rsidRPr="0062128C"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sidRPr="0062128C">
              <w:rPr>
                <w:rFonts w:ascii="Verdana" w:eastAsia="STZhongsong" w:hAnsi="Verdana"/>
                <w:lang w:eastAsia="zh-CN"/>
              </w:rPr>
              <w:t>has the meaning given to it in clause </w:t>
            </w:r>
            <w:r w:rsidRPr="0062128C">
              <w:rPr>
                <w:rFonts w:ascii="Verdana" w:eastAsia="STZhongsong" w:hAnsi="Verdana"/>
                <w:lang w:eastAsia="zh-CN"/>
              </w:rPr>
              <w:fldChar w:fldCharType="begin"/>
            </w:r>
            <w:r w:rsidRPr="0062128C">
              <w:rPr>
                <w:rFonts w:ascii="Verdana" w:eastAsia="STZhongsong" w:hAnsi="Verdana"/>
                <w:lang w:eastAsia="zh-CN"/>
              </w:rPr>
              <w:instrText xml:space="preserve"> REF _Ref285011441 \r \h </w:instrText>
            </w:r>
            <w:r w:rsidR="00115007" w:rsidRPr="0062128C">
              <w:rPr>
                <w:rFonts w:ascii="Verdana" w:eastAsia="STZhongsong" w:hAnsi="Verdana"/>
                <w:lang w:eastAsia="zh-CN"/>
              </w:rPr>
              <w:instrText xml:space="preserve"> \* MERGEFORMAT </w:instrText>
            </w:r>
            <w:r w:rsidRPr="0062128C">
              <w:rPr>
                <w:rFonts w:ascii="Verdana" w:eastAsia="STZhongsong" w:hAnsi="Verdana"/>
                <w:lang w:eastAsia="zh-CN"/>
              </w:rPr>
            </w:r>
            <w:r w:rsidRPr="0062128C">
              <w:rPr>
                <w:rFonts w:ascii="Verdana" w:eastAsia="STZhongsong" w:hAnsi="Verdana"/>
                <w:lang w:eastAsia="zh-CN"/>
              </w:rPr>
              <w:fldChar w:fldCharType="separate"/>
            </w:r>
            <w:r w:rsidR="00E462FD">
              <w:rPr>
                <w:rFonts w:ascii="Verdana" w:eastAsia="STZhongsong" w:hAnsi="Verdana"/>
                <w:lang w:eastAsia="zh-CN"/>
              </w:rPr>
              <w:t>26.1</w:t>
            </w:r>
            <w:r w:rsidRPr="0062128C">
              <w:rPr>
                <w:rFonts w:ascii="Verdana" w:eastAsia="STZhongsong" w:hAnsi="Verdana"/>
                <w:lang w:eastAsia="zh-CN"/>
              </w:rPr>
              <w:fldChar w:fldCharType="end"/>
            </w:r>
            <w:r w:rsidRPr="0062128C">
              <w:rPr>
                <w:rFonts w:ascii="Verdana" w:eastAsia="STZhongsong" w:hAnsi="Verdana"/>
                <w:lang w:eastAsia="zh-CN"/>
              </w:rPr>
              <w:t>;</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2128C">
              <w:rPr>
                <w:rFonts w:ascii="Verdana" w:eastAsia="STZhongsong" w:hAnsi="Verdana"/>
                <w:b/>
                <w:lang w:eastAsia="zh-CN"/>
              </w:rPr>
              <w:t>"IPR Claim"</w:t>
            </w:r>
          </w:p>
        </w:tc>
        <w:tc>
          <w:tcPr>
            <w:tcW w:w="6057" w:type="dxa"/>
          </w:tcPr>
          <w:p w:rsidR="00D96EDF" w:rsidRPr="0062128C"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sidRPr="0062128C">
              <w:rPr>
                <w:rFonts w:ascii="Verdana" w:eastAsia="STZhongsong" w:hAnsi="Verdana"/>
                <w:lang w:eastAsia="zh-CN"/>
              </w:rPr>
              <w:t>means any claim of infringement or alleged infringement (including the defence of such infringement or alleged infringement) of any IPR used to in connection with the Services or as otherwise provided by the Supplier (or to which the Supplier has provided access) to the Commissioner in the fulfilment of its obligations under this Agreement;</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2128C">
              <w:rPr>
                <w:rFonts w:ascii="Verdana" w:eastAsia="STZhongsong" w:hAnsi="Verdana"/>
                <w:b/>
                <w:lang w:eastAsia="zh-CN"/>
              </w:rPr>
              <w:t>"Key Personnel"</w:t>
            </w:r>
          </w:p>
        </w:tc>
        <w:tc>
          <w:tcPr>
            <w:tcW w:w="6057" w:type="dxa"/>
          </w:tcPr>
          <w:p w:rsidR="00D96EDF" w:rsidRPr="0062128C"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sidRPr="0062128C">
              <w:rPr>
                <w:rFonts w:ascii="Verdana" w:eastAsia="STZhongsong" w:hAnsi="Verdana"/>
                <w:lang w:eastAsia="zh-CN"/>
              </w:rPr>
              <w:t>means those persons named in the Services Requirements as being key personnel;</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2128C">
              <w:rPr>
                <w:rFonts w:ascii="Verdana" w:eastAsia="STZhongsong" w:hAnsi="Verdana"/>
                <w:b/>
                <w:lang w:eastAsia="zh-CN"/>
              </w:rPr>
              <w:t>"Law"</w:t>
            </w:r>
          </w:p>
        </w:tc>
        <w:tc>
          <w:tcPr>
            <w:tcW w:w="6057" w:type="dxa"/>
          </w:tcPr>
          <w:p w:rsidR="00D96EDF" w:rsidRPr="0062128C"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sidRPr="0062128C">
              <w:rPr>
                <w:rFonts w:ascii="Verdana" w:eastAsia="STZhongsong" w:hAnsi="Verdana"/>
                <w:lang w:eastAsia="zh-CN"/>
              </w:rPr>
              <w:t>means any applicable law, statute, bye-law, regulation, order, regulatory policy, guidance or industry code, rule of court or directives or requirements of any Regulatory Body, delegated or subordinate legislation or notice of any Regulatory Body;</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jc w:val="both"/>
              <w:textAlignment w:val="baseline"/>
              <w:rPr>
                <w:rFonts w:ascii="Verdana" w:eastAsia="STZhongsong" w:hAnsi="Verdana"/>
                <w:b/>
                <w:lang w:eastAsia="zh-CN"/>
              </w:rPr>
            </w:pPr>
            <w:r w:rsidRPr="0062128C">
              <w:rPr>
                <w:rFonts w:ascii="Verdana" w:eastAsia="STZhongsong" w:hAnsi="Verdana"/>
                <w:b/>
                <w:lang w:eastAsia="zh-CN"/>
              </w:rPr>
              <w:t>"Losses"</w:t>
            </w:r>
          </w:p>
        </w:tc>
        <w:tc>
          <w:tcPr>
            <w:tcW w:w="6057" w:type="dxa"/>
          </w:tcPr>
          <w:p w:rsidR="00D96EDF" w:rsidRPr="0062128C" w:rsidRDefault="00D96EDF" w:rsidP="00D96EDF">
            <w:pPr>
              <w:tabs>
                <w:tab w:val="left" w:pos="3630"/>
              </w:tabs>
              <w:suppressAutoHyphens w:val="0"/>
              <w:overflowPunct w:val="0"/>
              <w:autoSpaceDE w:val="0"/>
              <w:autoSpaceDN w:val="0"/>
              <w:adjustRightInd w:val="0"/>
              <w:spacing w:before="120" w:after="120"/>
              <w:jc w:val="both"/>
              <w:textAlignment w:val="baseline"/>
              <w:rPr>
                <w:rFonts w:ascii="Verdana" w:eastAsia="STZhongsong" w:hAnsi="Verdana"/>
                <w:lang w:eastAsia="zh-CN"/>
              </w:rPr>
            </w:pPr>
            <w:r w:rsidRPr="0062128C">
              <w:rPr>
                <w:rFonts w:ascii="Verdana" w:eastAsia="STZhongsong" w:hAnsi="Verdana"/>
                <w:lang w:eastAsia="zh-CN"/>
              </w:rPr>
              <w:t>(without limitation) any damages, liabilities, claims, demands, proceedings, actions, costs, charges, losses and/or expenses;</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spacing w:val="-2"/>
                <w:lang w:eastAsia="zh-CN"/>
              </w:rPr>
            </w:pPr>
            <w:r w:rsidRPr="0062128C">
              <w:rPr>
                <w:rFonts w:ascii="Verdana" w:eastAsia="STZhongsong" w:hAnsi="Verdana"/>
                <w:b/>
                <w:lang w:eastAsia="zh-CN"/>
              </w:rPr>
              <w:t>"Month"</w:t>
            </w:r>
          </w:p>
        </w:tc>
        <w:tc>
          <w:tcPr>
            <w:tcW w:w="6057" w:type="dxa"/>
          </w:tcPr>
          <w:p w:rsidR="00D96EDF" w:rsidRPr="0062128C"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spacing w:val="-2"/>
                <w:lang w:eastAsia="zh-CN"/>
              </w:rPr>
            </w:pPr>
            <w:r w:rsidRPr="0062128C">
              <w:rPr>
                <w:rFonts w:ascii="Verdana" w:eastAsia="STZhongsong" w:hAnsi="Verdana"/>
                <w:lang w:eastAsia="zh-CN"/>
              </w:rPr>
              <w:t>means a calendar month;</w:t>
            </w:r>
          </w:p>
        </w:tc>
      </w:tr>
      <w:tr w:rsidR="00834F03" w:rsidRPr="00115007" w:rsidTr="00D96EDF">
        <w:tc>
          <w:tcPr>
            <w:tcW w:w="3188" w:type="dxa"/>
          </w:tcPr>
          <w:p w:rsidR="00834F03" w:rsidRDefault="00834F03"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2128C">
              <w:rPr>
                <w:rFonts w:ascii="Verdana" w:eastAsia="STZhongsong" w:hAnsi="Verdana"/>
                <w:b/>
                <w:lang w:eastAsia="zh-CN"/>
              </w:rPr>
              <w:t>“Order”</w:t>
            </w:r>
          </w:p>
          <w:p w:rsidR="0013329F" w:rsidRPr="00834F03" w:rsidRDefault="0013329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p>
        </w:tc>
        <w:tc>
          <w:tcPr>
            <w:tcW w:w="6057" w:type="dxa"/>
          </w:tcPr>
          <w:p w:rsidR="00834F03" w:rsidRPr="00115007" w:rsidRDefault="00834F03">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Pr>
                <w:rFonts w:ascii="Verdana" w:eastAsia="STZhongsong" w:hAnsi="Verdana"/>
                <w:lang w:eastAsia="zh-CN"/>
              </w:rPr>
              <w:t>means a legally binding agreement made pursuant to the terms of this Agreement for the provision of Services to the Commissioner by the Supplier, containing a statement of Services  requirements from the Commissioner;</w:t>
            </w:r>
          </w:p>
        </w:tc>
      </w:tr>
      <w:tr w:rsidR="0013329F" w:rsidRPr="00115007" w:rsidTr="00D96EDF">
        <w:tc>
          <w:tcPr>
            <w:tcW w:w="3188" w:type="dxa"/>
          </w:tcPr>
          <w:p w:rsidR="0013329F" w:rsidRPr="00515DA7" w:rsidRDefault="0013329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2128C">
              <w:rPr>
                <w:rFonts w:ascii="Verdana" w:eastAsia="STZhongsong" w:hAnsi="Verdana"/>
                <w:b/>
                <w:lang w:eastAsia="zh-CN"/>
              </w:rPr>
              <w:t>“Ordering Procedure”</w:t>
            </w:r>
          </w:p>
        </w:tc>
        <w:tc>
          <w:tcPr>
            <w:tcW w:w="6057" w:type="dxa"/>
          </w:tcPr>
          <w:p w:rsidR="0013329F" w:rsidRDefault="0013329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Pr>
                <w:rFonts w:ascii="Verdana" w:eastAsia="STZhongsong" w:hAnsi="Verdana"/>
                <w:lang w:eastAsia="zh-CN"/>
              </w:rPr>
              <w:t>means the procedure by which the Commissioner may order Services as set out in Schedule 3;</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2128C">
              <w:rPr>
                <w:rFonts w:ascii="Verdana" w:eastAsia="STZhongsong" w:hAnsi="Verdana"/>
                <w:b/>
                <w:lang w:eastAsia="zh-CN"/>
              </w:rPr>
              <w:t>"Party"</w:t>
            </w:r>
          </w:p>
        </w:tc>
        <w:tc>
          <w:tcPr>
            <w:tcW w:w="6057" w:type="dxa"/>
          </w:tcPr>
          <w:p w:rsidR="00D96EDF" w:rsidRPr="0062128C"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sidRPr="0062128C">
              <w:rPr>
                <w:rFonts w:ascii="Verdana" w:eastAsia="STZhongsong" w:hAnsi="Verdana"/>
                <w:lang w:eastAsia="zh-CN"/>
              </w:rPr>
              <w:t xml:space="preserve">means a party to this Agreement and </w:t>
            </w:r>
            <w:r w:rsidRPr="0062128C">
              <w:rPr>
                <w:rFonts w:ascii="Verdana" w:eastAsia="STZhongsong" w:hAnsi="Verdana"/>
                <w:b/>
                <w:lang w:eastAsia="zh-CN"/>
              </w:rPr>
              <w:t>"Parties"</w:t>
            </w:r>
            <w:r w:rsidRPr="0062128C">
              <w:rPr>
                <w:rFonts w:ascii="Verdana" w:eastAsia="STZhongsong" w:hAnsi="Verdana"/>
                <w:lang w:eastAsia="zh-CN"/>
              </w:rPr>
              <w:t xml:space="preserve"> shall be interpreted accordingly;</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2128C">
              <w:rPr>
                <w:rFonts w:ascii="Verdana" w:eastAsia="STZhongsong" w:hAnsi="Verdana"/>
                <w:b/>
                <w:lang w:eastAsia="zh-CN"/>
              </w:rPr>
              <w:t>"Personal Data"</w:t>
            </w:r>
          </w:p>
        </w:tc>
        <w:tc>
          <w:tcPr>
            <w:tcW w:w="6057" w:type="dxa"/>
          </w:tcPr>
          <w:p w:rsidR="00D96EDF" w:rsidRPr="0062128C"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sidRPr="0062128C">
              <w:rPr>
                <w:rFonts w:ascii="Verdana" w:eastAsia="STZhongsong" w:hAnsi="Verdana"/>
                <w:spacing w:val="-2"/>
                <w:lang w:eastAsia="zh-CN"/>
              </w:rPr>
              <w:t>shall have the same meaning as set out in the Data Protection Act 1998;</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2128C">
              <w:rPr>
                <w:rFonts w:ascii="Verdana" w:eastAsia="STZhongsong" w:hAnsi="Verdana"/>
                <w:b/>
                <w:lang w:eastAsia="zh-CN"/>
              </w:rPr>
              <w:t>"Premises"</w:t>
            </w:r>
          </w:p>
        </w:tc>
        <w:tc>
          <w:tcPr>
            <w:tcW w:w="6057" w:type="dxa"/>
          </w:tcPr>
          <w:p w:rsidR="00D96EDF" w:rsidRPr="0062128C"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spacing w:val="-2"/>
                <w:lang w:eastAsia="zh-CN"/>
              </w:rPr>
            </w:pPr>
            <w:r w:rsidRPr="0062128C">
              <w:rPr>
                <w:rFonts w:ascii="Verdana" w:eastAsia="STZhongsong" w:hAnsi="Verdana"/>
                <w:spacing w:val="-2"/>
                <w:lang w:eastAsia="zh-CN"/>
              </w:rPr>
              <w:t xml:space="preserve">means premises owned, controlled or occupied by the Commissioner </w:t>
            </w:r>
            <w:r w:rsidRPr="0062128C">
              <w:rPr>
                <w:rFonts w:ascii="Verdana" w:eastAsia="STZhongsong" w:hAnsi="Verdana"/>
                <w:lang w:eastAsia="zh-CN"/>
              </w:rPr>
              <w:t>which are made available for use by the Supplier or its sub-contractors for provision of the Services (or any of them) on the terms set out in this Agreement or any separate agreement or licence, as set out in the Services Requirements;</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2128C">
              <w:rPr>
                <w:rFonts w:ascii="Verdana" w:eastAsia="STZhongsong" w:hAnsi="Verdana"/>
                <w:b/>
                <w:lang w:eastAsia="zh-CN"/>
              </w:rPr>
              <w:t>"Process"</w:t>
            </w:r>
          </w:p>
        </w:tc>
        <w:tc>
          <w:tcPr>
            <w:tcW w:w="6057" w:type="dxa"/>
          </w:tcPr>
          <w:p w:rsidR="00D96EDF" w:rsidRPr="0062128C"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spacing w:val="-2"/>
                <w:lang w:eastAsia="zh-CN"/>
              </w:rPr>
            </w:pPr>
            <w:r w:rsidRPr="0062128C">
              <w:rPr>
                <w:rFonts w:ascii="Verdana" w:eastAsia="STZhongsong" w:hAnsi="Verdana"/>
                <w:lang w:eastAsia="zh-CN"/>
              </w:rPr>
              <w:t xml:space="preserve">has the meaning given to it under the Data Protection Act 1998 but, for the purposes of this Agreement, it shall include both manual and automatic processing and </w:t>
            </w:r>
            <w:r w:rsidRPr="0062128C">
              <w:rPr>
                <w:rFonts w:ascii="Verdana" w:eastAsia="STZhongsong" w:hAnsi="Verdana"/>
                <w:b/>
                <w:lang w:eastAsia="zh-CN"/>
              </w:rPr>
              <w:t>"Processing"</w:t>
            </w:r>
            <w:r w:rsidRPr="0062128C">
              <w:rPr>
                <w:rFonts w:ascii="Verdana" w:eastAsia="STZhongsong" w:hAnsi="Verdana"/>
                <w:lang w:eastAsia="zh-CN"/>
              </w:rPr>
              <w:t xml:space="preserve"> shall be construed accordingly;</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2128C">
              <w:rPr>
                <w:rFonts w:ascii="Verdana" w:eastAsia="STZhongsong" w:hAnsi="Verdana"/>
                <w:b/>
                <w:lang w:eastAsia="zh-CN"/>
              </w:rPr>
              <w:t>"Prohibited Act"</w:t>
            </w:r>
          </w:p>
        </w:tc>
        <w:tc>
          <w:tcPr>
            <w:tcW w:w="6057" w:type="dxa"/>
          </w:tcPr>
          <w:p w:rsidR="00D96EDF" w:rsidRPr="0062128C" w:rsidRDefault="00D96EDF" w:rsidP="00D96EDF">
            <w:pPr>
              <w:tabs>
                <w:tab w:val="left" w:pos="3630"/>
              </w:tabs>
              <w:suppressAutoHyphens w:val="0"/>
              <w:overflowPunct w:val="0"/>
              <w:autoSpaceDE w:val="0"/>
              <w:autoSpaceDN w:val="0"/>
              <w:adjustRightInd w:val="0"/>
              <w:spacing w:before="120" w:after="120"/>
              <w:ind w:left="720" w:hanging="720"/>
              <w:jc w:val="both"/>
              <w:textAlignment w:val="baseline"/>
              <w:outlineLvl w:val="0"/>
              <w:rPr>
                <w:rFonts w:ascii="Verdana" w:eastAsia="STZhongsong" w:hAnsi="Verdana"/>
                <w:lang w:eastAsia="zh-CN"/>
              </w:rPr>
            </w:pPr>
            <w:r w:rsidRPr="0062128C">
              <w:rPr>
                <w:rFonts w:ascii="Verdana" w:eastAsia="STZhongsong" w:hAnsi="Verdana"/>
                <w:lang w:eastAsia="zh-CN"/>
              </w:rPr>
              <w:t>means:</w:t>
            </w:r>
          </w:p>
          <w:p w:rsidR="00D96EDF" w:rsidRPr="0062128C" w:rsidRDefault="00D96EDF" w:rsidP="00D96EDF">
            <w:pPr>
              <w:suppressAutoHyphens w:val="0"/>
              <w:overflowPunct w:val="0"/>
              <w:autoSpaceDE w:val="0"/>
              <w:autoSpaceDN w:val="0"/>
              <w:adjustRightInd w:val="0"/>
              <w:spacing w:before="120" w:after="120"/>
              <w:ind w:left="720" w:hanging="720"/>
              <w:jc w:val="both"/>
              <w:textAlignment w:val="baseline"/>
              <w:outlineLvl w:val="0"/>
              <w:rPr>
                <w:rFonts w:ascii="Verdana" w:eastAsia="STZhongsong" w:hAnsi="Verdana"/>
                <w:lang w:eastAsia="zh-CN"/>
              </w:rPr>
            </w:pPr>
            <w:r w:rsidRPr="0062128C">
              <w:rPr>
                <w:rFonts w:ascii="Verdana" w:eastAsia="STZhongsong" w:hAnsi="Verdana"/>
                <w:lang w:eastAsia="zh-CN"/>
              </w:rPr>
              <w:t>(a)</w:t>
            </w:r>
            <w:r w:rsidRPr="0062128C">
              <w:rPr>
                <w:rFonts w:ascii="Verdana" w:eastAsia="STZhongsong" w:hAnsi="Verdana"/>
                <w:lang w:eastAsia="zh-CN"/>
              </w:rPr>
              <w:tab/>
              <w:t>directly or indirectly offering, promising or giving any person working for or engaged by the Commissioner a financial or other advantage to:</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p>
        </w:tc>
        <w:tc>
          <w:tcPr>
            <w:tcW w:w="6057" w:type="dxa"/>
          </w:tcPr>
          <w:p w:rsidR="00D96EDF" w:rsidRPr="0062128C" w:rsidRDefault="00D96EDF" w:rsidP="00D96EDF">
            <w:pPr>
              <w:suppressAutoHyphens w:val="0"/>
              <w:overflowPunct w:val="0"/>
              <w:autoSpaceDE w:val="0"/>
              <w:autoSpaceDN w:val="0"/>
              <w:adjustRightInd w:val="0"/>
              <w:spacing w:before="120" w:after="120"/>
              <w:ind w:left="1440" w:hanging="720"/>
              <w:jc w:val="both"/>
              <w:textAlignment w:val="baseline"/>
              <w:outlineLvl w:val="0"/>
              <w:rPr>
                <w:rFonts w:ascii="Verdana" w:eastAsia="STZhongsong" w:hAnsi="Verdana"/>
                <w:lang w:eastAsia="zh-CN"/>
              </w:rPr>
            </w:pPr>
            <w:r w:rsidRPr="0062128C">
              <w:rPr>
                <w:rFonts w:ascii="Verdana" w:eastAsia="STZhongsong" w:hAnsi="Verdana"/>
                <w:lang w:eastAsia="zh-CN"/>
              </w:rPr>
              <w:t>(i)</w:t>
            </w:r>
            <w:r w:rsidRPr="0062128C">
              <w:rPr>
                <w:rFonts w:ascii="Verdana" w:eastAsia="STZhongsong" w:hAnsi="Verdana"/>
                <w:lang w:eastAsia="zh-CN"/>
              </w:rPr>
              <w:tab/>
              <w:t>induce that person to perform improperly a relevant function or activity; or</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p>
        </w:tc>
        <w:tc>
          <w:tcPr>
            <w:tcW w:w="6057" w:type="dxa"/>
          </w:tcPr>
          <w:p w:rsidR="00D96EDF" w:rsidRPr="0062128C" w:rsidRDefault="00D96EDF" w:rsidP="00D96EDF">
            <w:pPr>
              <w:suppressAutoHyphens w:val="0"/>
              <w:overflowPunct w:val="0"/>
              <w:autoSpaceDE w:val="0"/>
              <w:autoSpaceDN w:val="0"/>
              <w:adjustRightInd w:val="0"/>
              <w:spacing w:before="120" w:after="120"/>
              <w:ind w:left="1440" w:hanging="720"/>
              <w:jc w:val="both"/>
              <w:textAlignment w:val="baseline"/>
              <w:outlineLvl w:val="0"/>
              <w:rPr>
                <w:rFonts w:ascii="Verdana" w:eastAsia="STZhongsong" w:hAnsi="Verdana"/>
                <w:lang w:eastAsia="zh-CN"/>
              </w:rPr>
            </w:pPr>
            <w:r w:rsidRPr="0062128C">
              <w:rPr>
                <w:rFonts w:ascii="Verdana" w:eastAsia="STZhongsong" w:hAnsi="Verdana"/>
                <w:lang w:eastAsia="zh-CN"/>
              </w:rPr>
              <w:t>(ii)</w:t>
            </w:r>
            <w:r w:rsidRPr="0062128C">
              <w:rPr>
                <w:rFonts w:ascii="Verdana" w:eastAsia="STZhongsong" w:hAnsi="Verdana"/>
                <w:lang w:eastAsia="zh-CN"/>
              </w:rPr>
              <w:tab/>
              <w:t>reward that person for improper performance of a relevant function or activity;</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p>
        </w:tc>
        <w:tc>
          <w:tcPr>
            <w:tcW w:w="6057" w:type="dxa"/>
          </w:tcPr>
          <w:p w:rsidR="00D96EDF" w:rsidRPr="0062128C" w:rsidRDefault="00D96EDF" w:rsidP="00D96EDF">
            <w:pPr>
              <w:suppressAutoHyphens w:val="0"/>
              <w:overflowPunct w:val="0"/>
              <w:autoSpaceDE w:val="0"/>
              <w:autoSpaceDN w:val="0"/>
              <w:adjustRightInd w:val="0"/>
              <w:spacing w:before="120" w:after="120"/>
              <w:ind w:left="720" w:hanging="720"/>
              <w:jc w:val="both"/>
              <w:textAlignment w:val="baseline"/>
              <w:outlineLvl w:val="0"/>
              <w:rPr>
                <w:rFonts w:ascii="Verdana" w:eastAsia="STZhongsong" w:hAnsi="Verdana"/>
                <w:lang w:eastAsia="zh-CN"/>
              </w:rPr>
            </w:pPr>
            <w:r w:rsidRPr="0062128C">
              <w:rPr>
                <w:rFonts w:ascii="Verdana" w:eastAsia="STZhongsong" w:hAnsi="Verdana"/>
                <w:lang w:eastAsia="zh-CN"/>
              </w:rPr>
              <w:t>(b)</w:t>
            </w:r>
            <w:r w:rsidRPr="0062128C">
              <w:rPr>
                <w:rFonts w:ascii="Verdana" w:eastAsia="STZhongsong" w:hAnsi="Verdana"/>
                <w:lang w:eastAsia="zh-CN"/>
              </w:rPr>
              <w:tab/>
              <w:t>directly or indirectly requesting, agreeing to receive or accepting any financial or other advantage as an inducement or a reward for improper performance of a relevant function or activity in connection with this Agreement;</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p>
        </w:tc>
        <w:tc>
          <w:tcPr>
            <w:tcW w:w="6057" w:type="dxa"/>
          </w:tcPr>
          <w:p w:rsidR="00D96EDF" w:rsidRPr="0062128C" w:rsidRDefault="00D96EDF" w:rsidP="00D96EDF">
            <w:pPr>
              <w:suppressAutoHyphens w:val="0"/>
              <w:overflowPunct w:val="0"/>
              <w:autoSpaceDE w:val="0"/>
              <w:autoSpaceDN w:val="0"/>
              <w:adjustRightInd w:val="0"/>
              <w:spacing w:before="120" w:after="120"/>
              <w:ind w:left="720" w:hanging="720"/>
              <w:jc w:val="both"/>
              <w:textAlignment w:val="baseline"/>
              <w:outlineLvl w:val="0"/>
              <w:rPr>
                <w:rFonts w:ascii="Verdana" w:eastAsia="STZhongsong" w:hAnsi="Verdana"/>
                <w:lang w:eastAsia="zh-CN"/>
              </w:rPr>
            </w:pPr>
            <w:r w:rsidRPr="0062128C">
              <w:rPr>
                <w:rFonts w:ascii="Verdana" w:eastAsia="STZhongsong" w:hAnsi="Verdana"/>
                <w:lang w:eastAsia="zh-CN"/>
              </w:rPr>
              <w:t>(c)</w:t>
            </w:r>
            <w:r w:rsidRPr="0062128C">
              <w:rPr>
                <w:rFonts w:ascii="Verdana" w:eastAsia="STZhongsong" w:hAnsi="Verdana"/>
                <w:lang w:eastAsia="zh-CN"/>
              </w:rPr>
              <w:tab/>
              <w:t>entering into this Agreement or any other contract with the Commissioner in connection with which commission has been paid or has been agreed to be paid by the Supplier or on its behalf, or to its knowledge, unless before the relevant contract is entered into particulars of any such commission and of the terms and conditions of any such contract for the payment thereof have been disclosed in writing to the Commissioner;</w:t>
            </w:r>
          </w:p>
        </w:tc>
      </w:tr>
      <w:tr w:rsidR="00D96EDF" w:rsidRPr="00115007" w:rsidTr="00D96EDF">
        <w:tc>
          <w:tcPr>
            <w:tcW w:w="3188" w:type="dxa"/>
          </w:tcPr>
          <w:p w:rsidR="00D96EDF" w:rsidRPr="0062128C" w:rsidRDefault="00D96EDF" w:rsidP="00D96EDF">
            <w:pPr>
              <w:keepNext/>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p>
        </w:tc>
        <w:tc>
          <w:tcPr>
            <w:tcW w:w="6057" w:type="dxa"/>
          </w:tcPr>
          <w:p w:rsidR="00D96EDF" w:rsidRPr="0062128C" w:rsidRDefault="00D96EDF" w:rsidP="00D96EDF">
            <w:pPr>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sidRPr="0062128C">
              <w:rPr>
                <w:rFonts w:ascii="Verdana" w:eastAsia="STZhongsong" w:hAnsi="Verdana"/>
                <w:lang w:eastAsia="zh-CN"/>
              </w:rPr>
              <w:t>(d)</w:t>
            </w:r>
            <w:r w:rsidRPr="0062128C">
              <w:rPr>
                <w:rFonts w:ascii="Verdana" w:eastAsia="STZhongsong" w:hAnsi="Verdana"/>
                <w:lang w:eastAsia="zh-CN"/>
              </w:rPr>
              <w:tab/>
              <w:t>committing any offence:</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p>
        </w:tc>
        <w:tc>
          <w:tcPr>
            <w:tcW w:w="6057" w:type="dxa"/>
          </w:tcPr>
          <w:p w:rsidR="00D96EDF" w:rsidRPr="0062128C" w:rsidRDefault="00D96EDF" w:rsidP="00D96EDF">
            <w:pPr>
              <w:suppressAutoHyphens w:val="0"/>
              <w:overflowPunct w:val="0"/>
              <w:autoSpaceDE w:val="0"/>
              <w:autoSpaceDN w:val="0"/>
              <w:adjustRightInd w:val="0"/>
              <w:spacing w:before="120" w:after="120"/>
              <w:ind w:left="1440" w:hanging="720"/>
              <w:jc w:val="both"/>
              <w:textAlignment w:val="baseline"/>
              <w:outlineLvl w:val="0"/>
              <w:rPr>
                <w:rFonts w:ascii="Verdana" w:eastAsia="STZhongsong" w:hAnsi="Verdana"/>
                <w:lang w:eastAsia="zh-CN"/>
              </w:rPr>
            </w:pPr>
            <w:r w:rsidRPr="0062128C">
              <w:rPr>
                <w:rFonts w:ascii="Verdana" w:eastAsia="STZhongsong" w:hAnsi="Verdana"/>
                <w:lang w:eastAsia="zh-CN"/>
              </w:rPr>
              <w:t>(i)</w:t>
            </w:r>
            <w:r w:rsidRPr="0062128C">
              <w:rPr>
                <w:rFonts w:ascii="Verdana" w:eastAsia="STZhongsong" w:hAnsi="Verdana"/>
                <w:lang w:eastAsia="zh-CN"/>
              </w:rPr>
              <w:tab/>
              <w:t>under the Bribery Act;</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p>
        </w:tc>
        <w:tc>
          <w:tcPr>
            <w:tcW w:w="6057" w:type="dxa"/>
          </w:tcPr>
          <w:p w:rsidR="00D96EDF" w:rsidRPr="0062128C" w:rsidRDefault="00D96EDF" w:rsidP="00D96EDF">
            <w:pPr>
              <w:suppressAutoHyphens w:val="0"/>
              <w:overflowPunct w:val="0"/>
              <w:autoSpaceDE w:val="0"/>
              <w:autoSpaceDN w:val="0"/>
              <w:adjustRightInd w:val="0"/>
              <w:spacing w:before="120" w:after="120"/>
              <w:ind w:left="1440" w:hanging="720"/>
              <w:jc w:val="both"/>
              <w:textAlignment w:val="baseline"/>
              <w:outlineLvl w:val="0"/>
              <w:rPr>
                <w:rFonts w:ascii="Verdana" w:eastAsia="STZhongsong" w:hAnsi="Verdana"/>
                <w:lang w:eastAsia="zh-CN"/>
              </w:rPr>
            </w:pPr>
            <w:r w:rsidRPr="0062128C">
              <w:rPr>
                <w:rFonts w:ascii="Verdana" w:eastAsia="STZhongsong" w:hAnsi="Verdana"/>
                <w:lang w:eastAsia="zh-CN"/>
              </w:rPr>
              <w:t>(ii)</w:t>
            </w:r>
            <w:r w:rsidRPr="0062128C">
              <w:rPr>
                <w:rFonts w:ascii="Verdana" w:eastAsia="STZhongsong" w:hAnsi="Verdana"/>
                <w:lang w:eastAsia="zh-CN"/>
              </w:rPr>
              <w:tab/>
              <w:t>under any other Laws creating offences in respect of Fraud; or</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p>
        </w:tc>
        <w:tc>
          <w:tcPr>
            <w:tcW w:w="6057" w:type="dxa"/>
          </w:tcPr>
          <w:p w:rsidR="00D96EDF" w:rsidRPr="0062128C" w:rsidRDefault="00D96EDF" w:rsidP="00D96EDF">
            <w:pPr>
              <w:suppressAutoHyphens w:val="0"/>
              <w:overflowPunct w:val="0"/>
              <w:autoSpaceDE w:val="0"/>
              <w:autoSpaceDN w:val="0"/>
              <w:adjustRightInd w:val="0"/>
              <w:spacing w:before="120" w:after="120"/>
              <w:ind w:left="1440" w:hanging="720"/>
              <w:jc w:val="both"/>
              <w:textAlignment w:val="baseline"/>
              <w:outlineLvl w:val="0"/>
              <w:rPr>
                <w:rFonts w:ascii="Verdana" w:eastAsia="STZhongsong" w:hAnsi="Verdana"/>
                <w:lang w:eastAsia="zh-CN"/>
              </w:rPr>
            </w:pPr>
            <w:r w:rsidRPr="0062128C">
              <w:rPr>
                <w:rFonts w:ascii="Verdana" w:eastAsia="STZhongsong" w:hAnsi="Verdana"/>
                <w:lang w:eastAsia="zh-CN"/>
              </w:rPr>
              <w:t>(iii)</w:t>
            </w:r>
            <w:r w:rsidRPr="0062128C">
              <w:rPr>
                <w:rFonts w:ascii="Verdana" w:eastAsia="STZhongsong" w:hAnsi="Verdana"/>
                <w:lang w:eastAsia="zh-CN"/>
              </w:rPr>
              <w:tab/>
              <w:t>at common law in respect of Fraud in relation to this Agreement or any other contract with the Commissioner; or</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p>
        </w:tc>
        <w:tc>
          <w:tcPr>
            <w:tcW w:w="6057" w:type="dxa"/>
          </w:tcPr>
          <w:p w:rsidR="00D96EDF" w:rsidRPr="0062128C" w:rsidRDefault="00D96EDF" w:rsidP="00D96EDF">
            <w:pPr>
              <w:suppressAutoHyphens w:val="0"/>
              <w:overflowPunct w:val="0"/>
              <w:autoSpaceDE w:val="0"/>
              <w:autoSpaceDN w:val="0"/>
              <w:adjustRightInd w:val="0"/>
              <w:spacing w:before="120" w:after="120"/>
              <w:ind w:left="720" w:hanging="720"/>
              <w:jc w:val="both"/>
              <w:textAlignment w:val="baseline"/>
              <w:outlineLvl w:val="0"/>
              <w:rPr>
                <w:rFonts w:ascii="Verdana" w:eastAsia="STZhongsong" w:hAnsi="Verdana"/>
                <w:lang w:eastAsia="zh-CN"/>
              </w:rPr>
            </w:pPr>
            <w:r w:rsidRPr="0062128C">
              <w:rPr>
                <w:rFonts w:ascii="Verdana" w:eastAsia="STZhongsong" w:hAnsi="Verdana"/>
                <w:lang w:eastAsia="zh-CN"/>
              </w:rPr>
              <w:t>(e)</w:t>
            </w:r>
            <w:r w:rsidRPr="0062128C">
              <w:rPr>
                <w:rFonts w:ascii="Verdana" w:eastAsia="STZhongsong" w:hAnsi="Verdana"/>
                <w:lang w:eastAsia="zh-CN"/>
              </w:rPr>
              <w:tab/>
              <w:t>defrauding or attempting to defraud or conspiring to defraud the Commissioner;</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2128C">
              <w:rPr>
                <w:rFonts w:ascii="Verdana" w:eastAsia="STZhongsong" w:hAnsi="Verdana"/>
                <w:b/>
                <w:lang w:eastAsia="zh-CN"/>
              </w:rPr>
              <w:t>"Property"</w:t>
            </w:r>
          </w:p>
        </w:tc>
        <w:tc>
          <w:tcPr>
            <w:tcW w:w="6057" w:type="dxa"/>
          </w:tcPr>
          <w:p w:rsidR="00D96EDF" w:rsidRPr="0062128C" w:rsidRDefault="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b/>
                <w:i/>
                <w:lang w:eastAsia="zh-CN"/>
              </w:rPr>
            </w:pPr>
            <w:r w:rsidRPr="0062128C">
              <w:rPr>
                <w:rFonts w:ascii="Verdana" w:eastAsia="STZhongsong" w:hAnsi="Verdana"/>
                <w:lang w:eastAsia="zh-CN"/>
              </w:rPr>
              <w:t xml:space="preserve">means any equipment, </w:t>
            </w:r>
            <w:r w:rsidR="00834F03">
              <w:rPr>
                <w:rFonts w:ascii="Verdana" w:eastAsia="STZhongsong" w:hAnsi="Verdana"/>
                <w:lang w:eastAsia="zh-CN"/>
              </w:rPr>
              <w:t xml:space="preserve">hardware, software, databases, materials, documents, </w:t>
            </w:r>
            <w:r w:rsidRPr="0062128C">
              <w:rPr>
                <w:rFonts w:ascii="Verdana" w:eastAsia="STZhongsong" w:hAnsi="Verdana"/>
                <w:lang w:eastAsia="zh-CN"/>
              </w:rPr>
              <w:t>tool</w:t>
            </w:r>
            <w:r w:rsidR="00834F03">
              <w:rPr>
                <w:rFonts w:ascii="Verdana" w:eastAsia="STZhongsong" w:hAnsi="Verdana"/>
                <w:lang w:eastAsia="zh-CN"/>
              </w:rPr>
              <w:t>s, information</w:t>
            </w:r>
            <w:r w:rsidRPr="0062128C">
              <w:rPr>
                <w:rFonts w:ascii="Verdana" w:eastAsia="STZhongsong" w:hAnsi="Verdana"/>
                <w:lang w:eastAsia="zh-CN"/>
              </w:rPr>
              <w:t xml:space="preserve"> or other property</w:t>
            </w:r>
            <w:r w:rsidR="00834F03">
              <w:rPr>
                <w:rFonts w:ascii="Verdana" w:eastAsia="STZhongsong" w:hAnsi="Verdana"/>
                <w:lang w:eastAsia="zh-CN"/>
              </w:rPr>
              <w:t xml:space="preserve"> (whether owned by the Commissioner or not)</w:t>
            </w:r>
            <w:r w:rsidRPr="0062128C">
              <w:rPr>
                <w:rFonts w:ascii="Verdana" w:eastAsia="STZhongsong" w:hAnsi="Verdana"/>
                <w:lang w:eastAsia="zh-CN"/>
              </w:rPr>
              <w:t>, other than real property, issued or made available to the Supplier by the Commissioner in connection with this Agreement</w:t>
            </w:r>
            <w:r w:rsidR="0013329F">
              <w:rPr>
                <w:rFonts w:ascii="Verdana" w:eastAsia="STZhongsong" w:hAnsi="Verdana"/>
                <w:lang w:eastAsia="zh-CN"/>
              </w:rPr>
              <w:t xml:space="preserve"> or any Order;</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2128C">
              <w:rPr>
                <w:rFonts w:ascii="Verdana" w:eastAsia="STZhongsong" w:hAnsi="Verdana"/>
                <w:b/>
                <w:lang w:eastAsia="zh-CN"/>
              </w:rPr>
              <w:t>"Quality Standards"</w:t>
            </w:r>
          </w:p>
        </w:tc>
        <w:tc>
          <w:tcPr>
            <w:tcW w:w="6057" w:type="dxa"/>
          </w:tcPr>
          <w:p w:rsidR="00D96EDF" w:rsidRPr="0062128C"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sidRPr="0062128C">
              <w:rPr>
                <w:rFonts w:ascii="Verdana" w:eastAsia="STZhongsong" w:hAnsi="Verdana"/>
                <w:lang w:eastAsia="zh-CN"/>
              </w:rPr>
              <w:t>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Supplier would reasonably and ordinarily be expected to comply with, as may be further detailed in the Services Requirements;</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2128C">
              <w:rPr>
                <w:rFonts w:ascii="Verdana" w:eastAsia="STZhongsong" w:hAnsi="Verdana"/>
                <w:b/>
                <w:lang w:eastAsia="zh-CN"/>
              </w:rPr>
              <w:t>"Receipt"</w:t>
            </w:r>
          </w:p>
        </w:tc>
        <w:tc>
          <w:tcPr>
            <w:tcW w:w="6057" w:type="dxa"/>
          </w:tcPr>
          <w:p w:rsidR="00D96EDF" w:rsidRPr="0062128C"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sidRPr="0062128C">
              <w:rPr>
                <w:rFonts w:ascii="Verdana" w:eastAsia="STZhongsong" w:hAnsi="Verdana"/>
                <w:lang w:eastAsia="zh-CN"/>
              </w:rPr>
              <w:t>means the physical or electronic arrival of an invoice at the address of the Commissioner detailed in Schedule </w:t>
            </w:r>
            <w:r w:rsidRPr="0062128C">
              <w:rPr>
                <w:rFonts w:ascii="Verdana" w:eastAsia="STZhongsong" w:hAnsi="Verdana"/>
                <w:lang w:eastAsia="zh-CN"/>
              </w:rPr>
              <w:fldChar w:fldCharType="begin"/>
            </w:r>
            <w:r w:rsidRPr="0062128C">
              <w:rPr>
                <w:rFonts w:ascii="Verdana" w:eastAsia="STZhongsong" w:hAnsi="Verdana"/>
                <w:lang w:eastAsia="zh-CN"/>
              </w:rPr>
              <w:instrText xml:space="preserve"> REF _Ref310543055 \n \h  \# "#"</w:instrText>
            </w:r>
            <w:r w:rsidR="00115007" w:rsidRPr="0062128C">
              <w:rPr>
                <w:rFonts w:ascii="Verdana" w:eastAsia="STZhongsong" w:hAnsi="Verdana"/>
                <w:lang w:eastAsia="zh-CN"/>
              </w:rPr>
              <w:instrText xml:space="preserve"> \* MERGEFORMAT </w:instrText>
            </w:r>
            <w:r w:rsidRPr="0062128C">
              <w:rPr>
                <w:rFonts w:ascii="Verdana" w:eastAsia="STZhongsong" w:hAnsi="Verdana"/>
                <w:lang w:eastAsia="zh-CN"/>
              </w:rPr>
            </w:r>
            <w:r w:rsidRPr="0062128C">
              <w:rPr>
                <w:rFonts w:ascii="Verdana" w:eastAsia="STZhongsong" w:hAnsi="Verdana"/>
                <w:lang w:eastAsia="zh-CN"/>
              </w:rPr>
              <w:fldChar w:fldCharType="separate"/>
            </w:r>
            <w:r w:rsidR="00E462FD">
              <w:rPr>
                <w:rFonts w:ascii="Verdana" w:eastAsia="STZhongsong" w:hAnsi="Verdana"/>
                <w:lang w:eastAsia="zh-CN"/>
              </w:rPr>
              <w:t xml:space="preserve"> </w:t>
            </w:r>
            <w:r w:rsidRPr="0062128C">
              <w:rPr>
                <w:rFonts w:ascii="Verdana" w:eastAsia="STZhongsong" w:hAnsi="Verdana"/>
                <w:lang w:eastAsia="zh-CN"/>
              </w:rPr>
              <w:fldChar w:fldCharType="end"/>
            </w:r>
            <w:r w:rsidRPr="0062128C">
              <w:rPr>
                <w:rFonts w:ascii="Verdana" w:eastAsia="STZhongsong" w:hAnsi="Verdana"/>
                <w:lang w:eastAsia="zh-CN"/>
              </w:rPr>
              <w:t xml:space="preserve"> (</w:t>
            </w:r>
            <w:r w:rsidRPr="0062128C">
              <w:rPr>
                <w:rFonts w:ascii="Verdana" w:eastAsia="STZhongsong" w:hAnsi="Verdana"/>
                <w:lang w:eastAsia="zh-CN"/>
              </w:rPr>
              <w:fldChar w:fldCharType="begin"/>
            </w:r>
            <w:r w:rsidRPr="0062128C">
              <w:rPr>
                <w:rFonts w:ascii="Verdana" w:eastAsia="STZhongsong" w:hAnsi="Verdana"/>
                <w:lang w:eastAsia="zh-CN"/>
              </w:rPr>
              <w:instrText xml:space="preserve"> REF _Ref310549699 \h </w:instrText>
            </w:r>
            <w:r w:rsidR="00115007" w:rsidRPr="0062128C">
              <w:rPr>
                <w:rFonts w:ascii="Verdana" w:eastAsia="STZhongsong" w:hAnsi="Verdana"/>
                <w:lang w:eastAsia="zh-CN"/>
              </w:rPr>
              <w:instrText xml:space="preserve"> \* MERGEFORMAT </w:instrText>
            </w:r>
            <w:r w:rsidRPr="0062128C">
              <w:rPr>
                <w:rFonts w:ascii="Verdana" w:eastAsia="STZhongsong" w:hAnsi="Verdana"/>
                <w:lang w:eastAsia="zh-CN"/>
              </w:rPr>
            </w:r>
            <w:r w:rsidRPr="0062128C">
              <w:rPr>
                <w:rFonts w:ascii="Verdana" w:eastAsia="STZhongsong" w:hAnsi="Verdana"/>
                <w:lang w:eastAsia="zh-CN"/>
              </w:rPr>
              <w:fldChar w:fldCharType="separate"/>
            </w:r>
            <w:r w:rsidR="00E462FD" w:rsidRPr="00E462FD">
              <w:rPr>
                <w:rFonts w:ascii="Verdana" w:eastAsia="STZhongsong" w:hAnsi="Verdana"/>
                <w:lang w:eastAsia="zh-CN"/>
              </w:rPr>
              <w:t>SCHEDULE 3 -</w:t>
            </w:r>
            <w:r w:rsidR="00E462FD">
              <w:rPr>
                <w:rFonts w:ascii="Verdana" w:eastAsia="STZhongsong" w:hAnsi="Verdana"/>
                <w:b/>
                <w:caps/>
                <w:lang w:eastAsia="zh-CN"/>
              </w:rPr>
              <w:t xml:space="preserve"> </w:t>
            </w:r>
            <w:r w:rsidR="00E462FD" w:rsidRPr="00F84690">
              <w:rPr>
                <w:rFonts w:ascii="Verdana" w:eastAsia="STZhongsong" w:hAnsi="Verdana"/>
                <w:b/>
                <w:caps/>
                <w:lang w:eastAsia="zh-CN"/>
              </w:rPr>
              <w:t>Pricing and Invoicing</w:t>
            </w:r>
            <w:r w:rsidRPr="0062128C">
              <w:rPr>
                <w:rFonts w:ascii="Verdana" w:eastAsia="STZhongsong" w:hAnsi="Verdana"/>
                <w:lang w:eastAsia="zh-CN"/>
              </w:rPr>
              <w:fldChar w:fldCharType="end"/>
            </w:r>
            <w:r w:rsidRPr="0062128C">
              <w:rPr>
                <w:rFonts w:ascii="Verdana" w:eastAsia="STZhongsong" w:hAnsi="Verdana"/>
                <w:lang w:eastAsia="zh-CN"/>
              </w:rPr>
              <w:t>) or any other address notified to the Supplier for the submission of invoices;</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2128C">
              <w:rPr>
                <w:rFonts w:ascii="Verdana" w:eastAsia="STZhongsong" w:hAnsi="Verdana"/>
                <w:b/>
                <w:lang w:eastAsia="zh-CN"/>
              </w:rPr>
              <w:t>"Regulatory Bodies"</w:t>
            </w:r>
          </w:p>
        </w:tc>
        <w:tc>
          <w:tcPr>
            <w:tcW w:w="6057" w:type="dxa"/>
          </w:tcPr>
          <w:p w:rsidR="00D96EDF" w:rsidRPr="0062128C"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sidRPr="0062128C">
              <w:rPr>
                <w:rFonts w:ascii="Verdana" w:eastAsia="STZhongsong" w:hAnsi="Verdana"/>
                <w:lang w:eastAsia="zh-CN"/>
              </w:rPr>
              <w:t>means those government departments and regulatory, statutory and other entities, committees, ombudsmen and bodies which, whether under statute, rules, regulations, codes of practice or otherwise, are entitled to regulate, investigate, or influence the matters dealt with in this Agreement or any other affairs of the Commissioner and "</w:t>
            </w:r>
            <w:r w:rsidRPr="0062128C">
              <w:rPr>
                <w:rFonts w:ascii="Verdana" w:eastAsia="STZhongsong" w:hAnsi="Verdana"/>
                <w:b/>
                <w:lang w:eastAsia="zh-CN"/>
              </w:rPr>
              <w:t>Regulatory Body</w:t>
            </w:r>
            <w:r w:rsidRPr="0062128C">
              <w:rPr>
                <w:rFonts w:ascii="Verdana" w:eastAsia="STZhongsong" w:hAnsi="Verdana"/>
                <w:lang w:eastAsia="zh-CN"/>
              </w:rPr>
              <w:t>" shall be construed accordingly;</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2128C">
              <w:rPr>
                <w:rFonts w:ascii="Verdana" w:eastAsia="STZhongsong" w:hAnsi="Verdana"/>
                <w:b/>
                <w:lang w:eastAsia="zh-CN"/>
              </w:rPr>
              <w:t>"Relevant Convictions"</w:t>
            </w:r>
          </w:p>
        </w:tc>
        <w:tc>
          <w:tcPr>
            <w:tcW w:w="6057" w:type="dxa"/>
          </w:tcPr>
          <w:p w:rsidR="00D96EDF" w:rsidRPr="0062128C"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b/>
                <w:lang w:eastAsia="zh-CN"/>
              </w:rPr>
            </w:pPr>
            <w:r w:rsidRPr="0062128C">
              <w:rPr>
                <w:rFonts w:ascii="Verdana" w:eastAsia="STZhongsong" w:hAnsi="Verdana"/>
                <w:lang w:eastAsia="zh-CN"/>
              </w:rPr>
              <w:t>means a Conviction that is relevant to the nature of the Services;</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2128C">
              <w:rPr>
                <w:rFonts w:ascii="Verdana" w:eastAsia="STZhongsong" w:hAnsi="Verdana"/>
                <w:b/>
                <w:lang w:eastAsia="zh-CN"/>
              </w:rPr>
              <w:t>"Replacement Services"</w:t>
            </w:r>
          </w:p>
        </w:tc>
        <w:tc>
          <w:tcPr>
            <w:tcW w:w="6057" w:type="dxa"/>
          </w:tcPr>
          <w:p w:rsidR="00D96EDF" w:rsidRPr="0062128C"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sidRPr="0062128C">
              <w:rPr>
                <w:rFonts w:ascii="Verdana" w:eastAsia="STZhongsong" w:hAnsi="Verdana"/>
                <w:lang w:eastAsia="zh-CN"/>
              </w:rPr>
              <w:t>any services which are substantially similar to any of the Services and which the Commissioner receives in substitution for any of the Services following the expiry or termination or partial termination of this Agreement, whether those services are provided by the Commissioner internally and/or by any third party;</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2128C">
              <w:rPr>
                <w:rFonts w:ascii="Verdana" w:eastAsia="STZhongsong" w:hAnsi="Verdana"/>
                <w:b/>
                <w:lang w:eastAsia="zh-CN"/>
              </w:rPr>
              <w:t>"Replacement Supplier"</w:t>
            </w:r>
          </w:p>
        </w:tc>
        <w:tc>
          <w:tcPr>
            <w:tcW w:w="6057" w:type="dxa"/>
          </w:tcPr>
          <w:p w:rsidR="00D96EDF" w:rsidRPr="0062128C"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sidRPr="0062128C">
              <w:rPr>
                <w:rFonts w:ascii="Verdana" w:eastAsia="STZhongsong" w:hAnsi="Verdana"/>
                <w:lang w:eastAsia="zh-CN"/>
              </w:rPr>
              <w:t>any third party service provider of Replacement Services appointed by the Commissioner from time to time;</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2128C">
              <w:rPr>
                <w:rFonts w:ascii="Verdana" w:eastAsia="STZhongsong" w:hAnsi="Verdana"/>
                <w:b/>
                <w:lang w:eastAsia="zh-CN"/>
              </w:rPr>
              <w:t>"Request for Information"</w:t>
            </w:r>
          </w:p>
        </w:tc>
        <w:tc>
          <w:tcPr>
            <w:tcW w:w="6057" w:type="dxa"/>
          </w:tcPr>
          <w:p w:rsidR="00D96EDF" w:rsidRPr="0062128C"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sidRPr="0062128C">
              <w:rPr>
                <w:rFonts w:ascii="Verdana" w:eastAsia="STZhongsong" w:hAnsi="Verdana"/>
                <w:lang w:eastAsia="zh-CN"/>
              </w:rPr>
              <w:t>means a request for information or an apparent request under the Code of Practice on Access to Government Information, FOIA or the Environmental Information Regulations;</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2128C">
              <w:rPr>
                <w:rFonts w:ascii="Verdana" w:eastAsia="STZhongsong" w:hAnsi="Verdana"/>
                <w:b/>
                <w:lang w:eastAsia="zh-CN"/>
              </w:rPr>
              <w:t>"Schedule"</w:t>
            </w:r>
          </w:p>
        </w:tc>
        <w:tc>
          <w:tcPr>
            <w:tcW w:w="6057" w:type="dxa"/>
          </w:tcPr>
          <w:p w:rsidR="00D96EDF" w:rsidRPr="0062128C"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sidRPr="0062128C">
              <w:rPr>
                <w:rFonts w:ascii="Verdana" w:eastAsia="STZhongsong" w:hAnsi="Verdana"/>
                <w:lang w:eastAsia="zh-CN"/>
              </w:rPr>
              <w:t>means a schedule attached to, and forming part of, this Agreement;</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2128C">
              <w:rPr>
                <w:rFonts w:ascii="Verdana" w:eastAsia="STZhongsong" w:hAnsi="Verdana"/>
                <w:b/>
                <w:spacing w:val="-2"/>
                <w:lang w:eastAsia="zh-CN"/>
              </w:rPr>
              <w:t>"Service Failure"</w:t>
            </w:r>
          </w:p>
        </w:tc>
        <w:tc>
          <w:tcPr>
            <w:tcW w:w="6057" w:type="dxa"/>
          </w:tcPr>
          <w:p w:rsidR="00D96EDF" w:rsidRPr="0062128C"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sidRPr="0062128C">
              <w:rPr>
                <w:rFonts w:ascii="Verdana" w:eastAsia="STZhongsong" w:hAnsi="Verdana"/>
                <w:lang w:eastAsia="zh-CN"/>
              </w:rPr>
              <w:t xml:space="preserve">the Supplier's failure to deliver any part of the Services in accordance with its obligations under this Agreement; </w:t>
            </w:r>
          </w:p>
          <w:p w:rsidR="00D96EDF" w:rsidRPr="0062128C"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spacing w:val="-2"/>
                <w:lang w:eastAsia="zh-CN"/>
              </w:rPr>
            </w:pPr>
            <w:r w:rsidRPr="0062128C">
              <w:rPr>
                <w:rFonts w:ascii="Verdana" w:eastAsia="STZhongsong" w:hAnsi="Verdana"/>
                <w:b/>
                <w:lang w:eastAsia="zh-CN"/>
              </w:rPr>
              <w:t>"Services Requirements"</w:t>
            </w:r>
          </w:p>
        </w:tc>
        <w:tc>
          <w:tcPr>
            <w:tcW w:w="6057" w:type="dxa"/>
          </w:tcPr>
          <w:p w:rsidR="00D96EDF" w:rsidRPr="0062128C" w:rsidRDefault="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sidRPr="0062128C">
              <w:rPr>
                <w:rFonts w:ascii="Verdana" w:eastAsia="STZhongsong" w:hAnsi="Verdana"/>
                <w:lang w:eastAsia="zh-CN"/>
              </w:rPr>
              <w:t>means the description of the Services to be supplied under this Agreement</w:t>
            </w:r>
            <w:r w:rsidR="0013329F">
              <w:rPr>
                <w:rFonts w:ascii="Verdana" w:eastAsia="STZhongsong" w:hAnsi="Verdana"/>
                <w:lang w:eastAsia="zh-CN"/>
              </w:rPr>
              <w:t xml:space="preserve"> and any Order</w:t>
            </w:r>
            <w:r w:rsidRPr="0062128C">
              <w:rPr>
                <w:rFonts w:ascii="Verdana" w:eastAsia="STZhongsong" w:hAnsi="Verdana"/>
                <w:lang w:eastAsia="zh-CN"/>
              </w:rPr>
              <w:t xml:space="preserve"> as set out in Part </w:t>
            </w:r>
            <w:r w:rsidRPr="0062128C">
              <w:rPr>
                <w:rFonts w:ascii="Verdana" w:eastAsia="STZhongsong" w:hAnsi="Verdana"/>
                <w:lang w:eastAsia="zh-CN"/>
              </w:rPr>
              <w:fldChar w:fldCharType="begin"/>
            </w:r>
            <w:r w:rsidRPr="0062128C">
              <w:rPr>
                <w:rFonts w:ascii="Verdana" w:eastAsia="STZhongsong" w:hAnsi="Verdana"/>
                <w:lang w:eastAsia="zh-CN"/>
              </w:rPr>
              <w:instrText xml:space="preserve"> REF _Ref310548911 \n \h  \# "#"</w:instrText>
            </w:r>
            <w:r w:rsidR="00115007" w:rsidRPr="0062128C">
              <w:rPr>
                <w:rFonts w:ascii="Verdana" w:eastAsia="STZhongsong" w:hAnsi="Verdana"/>
                <w:lang w:eastAsia="zh-CN"/>
              </w:rPr>
              <w:instrText xml:space="preserve"> \* MERGEFORMAT </w:instrText>
            </w:r>
            <w:r w:rsidRPr="0062128C">
              <w:rPr>
                <w:rFonts w:ascii="Verdana" w:eastAsia="STZhongsong" w:hAnsi="Verdana"/>
                <w:lang w:eastAsia="zh-CN"/>
              </w:rPr>
            </w:r>
            <w:r w:rsidRPr="0062128C">
              <w:rPr>
                <w:rFonts w:ascii="Verdana" w:eastAsia="STZhongsong" w:hAnsi="Verdana"/>
                <w:lang w:eastAsia="zh-CN"/>
              </w:rPr>
              <w:fldChar w:fldCharType="separate"/>
            </w:r>
            <w:r w:rsidR="00E462FD">
              <w:rPr>
                <w:rFonts w:ascii="Verdana" w:eastAsia="STZhongsong" w:hAnsi="Verdana"/>
                <w:lang w:eastAsia="zh-CN"/>
              </w:rPr>
              <w:t>1</w:t>
            </w:r>
            <w:r w:rsidRPr="0062128C">
              <w:rPr>
                <w:rFonts w:ascii="Verdana" w:eastAsia="STZhongsong" w:hAnsi="Verdana"/>
                <w:lang w:eastAsia="zh-CN"/>
              </w:rPr>
              <w:fldChar w:fldCharType="end"/>
            </w:r>
            <w:r w:rsidRPr="0062128C">
              <w:rPr>
                <w:rFonts w:ascii="Verdana" w:eastAsia="STZhongsong" w:hAnsi="Verdana"/>
                <w:lang w:eastAsia="zh-CN"/>
              </w:rPr>
              <w:t xml:space="preserve"> of Schedule </w:t>
            </w:r>
            <w:r w:rsidRPr="0062128C">
              <w:rPr>
                <w:rFonts w:ascii="Verdana" w:eastAsia="STZhongsong" w:hAnsi="Verdana"/>
                <w:lang w:eastAsia="zh-CN"/>
              </w:rPr>
              <w:fldChar w:fldCharType="begin"/>
            </w:r>
            <w:r w:rsidRPr="0062128C">
              <w:rPr>
                <w:rFonts w:ascii="Verdana" w:eastAsia="STZhongsong" w:hAnsi="Verdana"/>
                <w:lang w:eastAsia="zh-CN"/>
              </w:rPr>
              <w:instrText xml:space="preserve"> REF _Ref310549648 \n \h  \# "#"</w:instrText>
            </w:r>
            <w:r w:rsidR="00115007" w:rsidRPr="0062128C">
              <w:rPr>
                <w:rFonts w:ascii="Verdana" w:eastAsia="STZhongsong" w:hAnsi="Verdana"/>
                <w:lang w:eastAsia="zh-CN"/>
              </w:rPr>
              <w:instrText xml:space="preserve"> \* MERGEFORMAT </w:instrText>
            </w:r>
            <w:r w:rsidRPr="0062128C">
              <w:rPr>
                <w:rFonts w:ascii="Verdana" w:eastAsia="STZhongsong" w:hAnsi="Verdana"/>
                <w:lang w:eastAsia="zh-CN"/>
              </w:rPr>
            </w:r>
            <w:r w:rsidRPr="0062128C">
              <w:rPr>
                <w:rFonts w:ascii="Verdana" w:eastAsia="STZhongsong" w:hAnsi="Verdana"/>
                <w:lang w:eastAsia="zh-CN"/>
              </w:rPr>
              <w:fldChar w:fldCharType="separate"/>
            </w:r>
            <w:r w:rsidR="00E462FD">
              <w:rPr>
                <w:rFonts w:ascii="Verdana" w:eastAsia="STZhongsong" w:hAnsi="Verdana"/>
                <w:lang w:eastAsia="zh-CN"/>
              </w:rPr>
              <w:t xml:space="preserve"> </w:t>
            </w:r>
            <w:r w:rsidRPr="0062128C">
              <w:rPr>
                <w:rFonts w:ascii="Verdana" w:eastAsia="STZhongsong" w:hAnsi="Verdana"/>
                <w:lang w:eastAsia="zh-CN"/>
              </w:rPr>
              <w:fldChar w:fldCharType="end"/>
            </w:r>
            <w:r w:rsidRPr="0062128C">
              <w:rPr>
                <w:rFonts w:ascii="Verdana" w:eastAsia="STZhongsong" w:hAnsi="Verdana"/>
                <w:lang w:eastAsia="zh-CN"/>
              </w:rPr>
              <w:t xml:space="preserve"> (</w:t>
            </w:r>
            <w:r w:rsidRPr="0062128C">
              <w:rPr>
                <w:rFonts w:ascii="Verdana" w:eastAsia="STZhongsong" w:hAnsi="Verdana"/>
                <w:lang w:eastAsia="zh-CN"/>
              </w:rPr>
              <w:fldChar w:fldCharType="begin"/>
            </w:r>
            <w:r w:rsidRPr="0062128C">
              <w:rPr>
                <w:rFonts w:ascii="Verdana" w:eastAsia="STZhongsong" w:hAnsi="Verdana"/>
                <w:lang w:eastAsia="zh-CN"/>
              </w:rPr>
              <w:instrText xml:space="preserve"> REF _Ref310549648 \h </w:instrText>
            </w:r>
            <w:r w:rsidR="00115007" w:rsidRPr="0062128C">
              <w:rPr>
                <w:rFonts w:ascii="Verdana" w:eastAsia="STZhongsong" w:hAnsi="Verdana"/>
                <w:lang w:eastAsia="zh-CN"/>
              </w:rPr>
              <w:instrText xml:space="preserve"> \* MERGEFORMAT </w:instrText>
            </w:r>
            <w:r w:rsidRPr="0062128C">
              <w:rPr>
                <w:rFonts w:ascii="Verdana" w:eastAsia="STZhongsong" w:hAnsi="Verdana"/>
                <w:lang w:eastAsia="zh-CN"/>
              </w:rPr>
            </w:r>
            <w:r w:rsidRPr="0062128C">
              <w:rPr>
                <w:rFonts w:ascii="Verdana" w:eastAsia="STZhongsong" w:hAnsi="Verdana"/>
                <w:lang w:eastAsia="zh-CN"/>
              </w:rPr>
              <w:fldChar w:fldCharType="separate"/>
            </w:r>
            <w:r w:rsidR="00E462FD" w:rsidRPr="00E462FD">
              <w:rPr>
                <w:rFonts w:ascii="Verdana" w:eastAsia="STZhongsong" w:hAnsi="Verdana"/>
                <w:lang w:eastAsia="zh-CN"/>
              </w:rPr>
              <w:t>Schedule 2 - Services Requirements and Supplier Solution</w:t>
            </w:r>
            <w:r w:rsidRPr="0062128C">
              <w:rPr>
                <w:rFonts w:ascii="Verdana" w:eastAsia="STZhongsong" w:hAnsi="Verdana"/>
                <w:lang w:eastAsia="zh-CN"/>
              </w:rPr>
              <w:fldChar w:fldCharType="end"/>
            </w:r>
            <w:r w:rsidRPr="0062128C">
              <w:rPr>
                <w:rFonts w:ascii="Verdana" w:eastAsia="STZhongsong" w:hAnsi="Verdana"/>
                <w:lang w:eastAsia="zh-CN"/>
              </w:rPr>
              <w:t>), including, where appropriate, the Key Personnel, the Premises and the Quality Standards;</w:t>
            </w:r>
          </w:p>
        </w:tc>
      </w:tr>
      <w:tr w:rsidR="00D96EDF" w:rsidRPr="00115007" w:rsidTr="00D96EDF">
        <w:tc>
          <w:tcPr>
            <w:tcW w:w="3188" w:type="dxa"/>
          </w:tcPr>
          <w:p w:rsidR="00D96EDF" w:rsidRPr="0062128C" w:rsidRDefault="00D96EDF" w:rsidP="00D96EDF">
            <w:pPr>
              <w:keepNext/>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2128C">
              <w:rPr>
                <w:rFonts w:ascii="Verdana" w:eastAsia="STZhongsong" w:hAnsi="Verdana"/>
                <w:b/>
                <w:lang w:eastAsia="zh-CN"/>
              </w:rPr>
              <w:t>"Services"</w:t>
            </w:r>
          </w:p>
        </w:tc>
        <w:tc>
          <w:tcPr>
            <w:tcW w:w="6057" w:type="dxa"/>
          </w:tcPr>
          <w:p w:rsidR="00D96EDF" w:rsidRPr="0062128C" w:rsidRDefault="00D96EDF" w:rsidP="00D96EDF">
            <w:pPr>
              <w:keepNext/>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sidRPr="0062128C">
              <w:rPr>
                <w:rFonts w:ascii="Verdana" w:eastAsia="STZhongsong" w:hAnsi="Verdana"/>
                <w:lang w:eastAsia="zh-CN"/>
              </w:rPr>
              <w:t>means the services to be supplied by the Supplier to the Commissioner pursuant to this Agreement (including any Additional Services), as specified in the Services Requirements;</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2128C">
              <w:rPr>
                <w:rFonts w:ascii="Verdana" w:eastAsia="STZhongsong" w:hAnsi="Verdana"/>
                <w:b/>
                <w:lang w:eastAsia="zh-CN"/>
              </w:rPr>
              <w:t>"Staff"</w:t>
            </w:r>
          </w:p>
        </w:tc>
        <w:tc>
          <w:tcPr>
            <w:tcW w:w="6057" w:type="dxa"/>
          </w:tcPr>
          <w:p w:rsidR="00D96EDF" w:rsidRPr="0062128C"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sidRPr="0062128C">
              <w:rPr>
                <w:rFonts w:ascii="Verdana" w:eastAsia="STZhongsong" w:hAnsi="Verdana"/>
                <w:lang w:eastAsia="zh-CN"/>
              </w:rPr>
              <w:t>all employees, agents, consultants and contractors of the Supplier and/or any sub-contractor;</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2128C">
              <w:rPr>
                <w:rFonts w:ascii="Verdana" w:eastAsia="STZhongsong" w:hAnsi="Verdana"/>
                <w:b/>
                <w:lang w:eastAsia="zh-CN"/>
              </w:rPr>
              <w:t>"Staff Vetting Procedures"</w:t>
            </w:r>
          </w:p>
        </w:tc>
        <w:tc>
          <w:tcPr>
            <w:tcW w:w="6057" w:type="dxa"/>
          </w:tcPr>
          <w:p w:rsidR="00D96EDF" w:rsidRPr="0062128C"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sidRPr="0062128C">
              <w:rPr>
                <w:rFonts w:ascii="Verdana" w:eastAsia="STZhongsong" w:hAnsi="Verdana"/>
                <w:lang w:eastAsia="zh-CN"/>
              </w:rPr>
              <w:t>the Commissioner's procedures and departmental policies for the vetting of personnel as set out at Schedule 4 (Staff Vetting Procedures);</w:t>
            </w:r>
          </w:p>
        </w:tc>
      </w:tr>
      <w:tr w:rsidR="00D96EDF" w:rsidRPr="00115007" w:rsidTr="00D96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188" w:type="dxa"/>
            <w:tcBorders>
              <w:top w:val="nil"/>
              <w:left w:val="nil"/>
              <w:bottom w:val="nil"/>
              <w:right w:val="nil"/>
            </w:tcBorders>
          </w:tcPr>
          <w:p w:rsidR="00D96EDF" w:rsidRPr="0062128C" w:rsidRDefault="00D96EDF" w:rsidP="00D96EDF">
            <w:pPr>
              <w:tabs>
                <w:tab w:val="left" w:pos="3630"/>
              </w:tabs>
              <w:suppressAutoHyphens w:val="0"/>
              <w:overflowPunct w:val="0"/>
              <w:autoSpaceDE w:val="0"/>
              <w:autoSpaceDN w:val="0"/>
              <w:adjustRightInd w:val="0"/>
              <w:spacing w:before="120" w:after="120"/>
              <w:jc w:val="both"/>
              <w:textAlignment w:val="baseline"/>
              <w:rPr>
                <w:rFonts w:ascii="Verdana" w:eastAsia="STZhongsong" w:hAnsi="Verdana"/>
                <w:b/>
                <w:lang w:eastAsia="zh-CN"/>
              </w:rPr>
            </w:pPr>
            <w:r w:rsidRPr="0062128C">
              <w:rPr>
                <w:rFonts w:ascii="Verdana" w:eastAsia="STZhongsong" w:hAnsi="Verdana"/>
                <w:b/>
                <w:lang w:eastAsia="zh-CN"/>
              </w:rPr>
              <w:t>"Supplier Party"</w:t>
            </w:r>
          </w:p>
        </w:tc>
        <w:tc>
          <w:tcPr>
            <w:tcW w:w="6057" w:type="dxa"/>
            <w:tcBorders>
              <w:top w:val="nil"/>
              <w:left w:val="nil"/>
              <w:bottom w:val="nil"/>
              <w:right w:val="nil"/>
            </w:tcBorders>
          </w:tcPr>
          <w:p w:rsidR="00D96EDF" w:rsidRPr="0062128C" w:rsidRDefault="00D96EDF" w:rsidP="00D96EDF">
            <w:pPr>
              <w:tabs>
                <w:tab w:val="left" w:pos="3630"/>
              </w:tabs>
              <w:suppressAutoHyphens w:val="0"/>
              <w:overflowPunct w:val="0"/>
              <w:autoSpaceDE w:val="0"/>
              <w:autoSpaceDN w:val="0"/>
              <w:adjustRightInd w:val="0"/>
              <w:spacing w:before="120" w:after="120"/>
              <w:jc w:val="both"/>
              <w:textAlignment w:val="baseline"/>
              <w:rPr>
                <w:rFonts w:ascii="Verdana" w:eastAsia="STZhongsong" w:hAnsi="Verdana"/>
                <w:lang w:eastAsia="zh-CN"/>
              </w:rPr>
            </w:pPr>
            <w:r w:rsidRPr="0062128C">
              <w:rPr>
                <w:rFonts w:ascii="Verdana" w:eastAsia="STZhongsong" w:hAnsi="Verdana"/>
                <w:lang w:eastAsia="zh-CN"/>
              </w:rPr>
              <w:t>the Supplier's agents and contractors, including each sub-contractor;</w:t>
            </w:r>
          </w:p>
        </w:tc>
      </w:tr>
      <w:tr w:rsidR="00D96EDF" w:rsidRPr="00115007" w:rsidTr="00D96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188" w:type="dxa"/>
            <w:tcBorders>
              <w:top w:val="nil"/>
              <w:left w:val="nil"/>
              <w:bottom w:val="nil"/>
              <w:right w:val="nil"/>
            </w:tcBorders>
          </w:tcPr>
          <w:p w:rsidR="00D96EDF" w:rsidRPr="0062128C" w:rsidRDefault="00D96EDF" w:rsidP="00D96EDF">
            <w:pPr>
              <w:tabs>
                <w:tab w:val="left" w:pos="3630"/>
              </w:tabs>
              <w:suppressAutoHyphens w:val="0"/>
              <w:overflowPunct w:val="0"/>
              <w:autoSpaceDE w:val="0"/>
              <w:autoSpaceDN w:val="0"/>
              <w:adjustRightInd w:val="0"/>
              <w:spacing w:before="120" w:after="120"/>
              <w:jc w:val="both"/>
              <w:textAlignment w:val="baseline"/>
              <w:rPr>
                <w:rFonts w:ascii="Verdana" w:eastAsia="STZhongsong" w:hAnsi="Verdana"/>
                <w:b/>
                <w:lang w:eastAsia="zh-CN"/>
              </w:rPr>
            </w:pPr>
            <w:r w:rsidRPr="0062128C">
              <w:rPr>
                <w:rFonts w:ascii="Verdana" w:eastAsia="STZhongsong" w:hAnsi="Verdana"/>
                <w:b/>
                <w:lang w:eastAsia="zh-CN"/>
              </w:rPr>
              <w:t>"Supplier's Provisional Staff List"</w:t>
            </w:r>
          </w:p>
        </w:tc>
        <w:tc>
          <w:tcPr>
            <w:tcW w:w="6057" w:type="dxa"/>
            <w:tcBorders>
              <w:top w:val="nil"/>
              <w:left w:val="nil"/>
              <w:bottom w:val="nil"/>
              <w:right w:val="nil"/>
            </w:tcBorders>
          </w:tcPr>
          <w:p w:rsidR="00D96EDF" w:rsidRPr="0062128C" w:rsidRDefault="00D96EDF" w:rsidP="00D96EDF">
            <w:pPr>
              <w:tabs>
                <w:tab w:val="left" w:pos="3630"/>
              </w:tabs>
              <w:suppressAutoHyphens w:val="0"/>
              <w:overflowPunct w:val="0"/>
              <w:autoSpaceDE w:val="0"/>
              <w:autoSpaceDN w:val="0"/>
              <w:adjustRightInd w:val="0"/>
              <w:spacing w:before="120" w:after="120"/>
              <w:jc w:val="both"/>
              <w:textAlignment w:val="baseline"/>
              <w:rPr>
                <w:rFonts w:ascii="Verdana" w:eastAsia="STZhongsong" w:hAnsi="Verdana"/>
                <w:lang w:eastAsia="zh-CN"/>
              </w:rPr>
            </w:pPr>
            <w:r w:rsidRPr="0062128C">
              <w:rPr>
                <w:rFonts w:ascii="Verdana" w:eastAsia="STZhongsong" w:hAnsi="Verdana"/>
                <w:lang w:eastAsia="zh-CN"/>
              </w:rPr>
              <w:t>a list prepared and updated by the Supplier of all Staff who are engaged in or wholly or mainly assigned to, the provision of the Services or any part of the Services as at the date of such list;</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2128C">
              <w:rPr>
                <w:rFonts w:ascii="Verdana" w:eastAsia="STZhongsong" w:hAnsi="Verdana"/>
                <w:b/>
                <w:spacing w:val="-2"/>
                <w:lang w:eastAsia="zh-CN"/>
              </w:rPr>
              <w:t>"Supplier Solution"</w:t>
            </w:r>
          </w:p>
        </w:tc>
        <w:tc>
          <w:tcPr>
            <w:tcW w:w="6057" w:type="dxa"/>
          </w:tcPr>
          <w:p w:rsidR="00D96EDF" w:rsidRPr="0062128C" w:rsidRDefault="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sidRPr="0062128C">
              <w:rPr>
                <w:rFonts w:ascii="Verdana" w:eastAsia="STZhongsong" w:hAnsi="Verdana"/>
                <w:spacing w:val="-2"/>
                <w:lang w:eastAsia="zh-CN"/>
              </w:rPr>
              <w:t>the Supplier's solution for the Services attached to this Agreement at Part </w:t>
            </w:r>
            <w:r w:rsidRPr="0062128C">
              <w:rPr>
                <w:rFonts w:ascii="Verdana" w:eastAsia="STZhongsong" w:hAnsi="Verdana"/>
                <w:spacing w:val="-2"/>
                <w:lang w:eastAsia="zh-CN"/>
              </w:rPr>
              <w:fldChar w:fldCharType="begin"/>
            </w:r>
            <w:r w:rsidRPr="0062128C">
              <w:rPr>
                <w:rFonts w:ascii="Verdana" w:eastAsia="STZhongsong" w:hAnsi="Verdana"/>
                <w:spacing w:val="-2"/>
                <w:lang w:eastAsia="zh-CN"/>
              </w:rPr>
              <w:instrText xml:space="preserve"> REF _Ref310549595 \n \h  \# "#"</w:instrText>
            </w:r>
            <w:r w:rsidR="00115007" w:rsidRPr="0062128C">
              <w:rPr>
                <w:rFonts w:ascii="Verdana" w:eastAsia="STZhongsong" w:hAnsi="Verdana"/>
                <w:spacing w:val="-2"/>
                <w:lang w:eastAsia="zh-CN"/>
              </w:rPr>
              <w:instrText xml:space="preserve"> \* MERGEFORMAT </w:instrText>
            </w:r>
            <w:r w:rsidRPr="0062128C">
              <w:rPr>
                <w:rFonts w:ascii="Verdana" w:eastAsia="STZhongsong" w:hAnsi="Verdana"/>
                <w:spacing w:val="-2"/>
                <w:lang w:eastAsia="zh-CN"/>
              </w:rPr>
            </w:r>
            <w:r w:rsidRPr="0062128C">
              <w:rPr>
                <w:rFonts w:ascii="Verdana" w:eastAsia="STZhongsong" w:hAnsi="Verdana"/>
                <w:spacing w:val="-2"/>
                <w:lang w:eastAsia="zh-CN"/>
              </w:rPr>
              <w:fldChar w:fldCharType="separate"/>
            </w:r>
            <w:r w:rsidR="00E462FD">
              <w:rPr>
                <w:rFonts w:ascii="Verdana" w:eastAsia="STZhongsong" w:hAnsi="Verdana"/>
                <w:spacing w:val="-2"/>
                <w:lang w:eastAsia="zh-CN"/>
              </w:rPr>
              <w:t>1</w:t>
            </w:r>
            <w:r w:rsidRPr="0062128C">
              <w:rPr>
                <w:rFonts w:ascii="Verdana" w:eastAsia="STZhongsong" w:hAnsi="Verdana"/>
                <w:spacing w:val="-2"/>
                <w:lang w:eastAsia="zh-CN"/>
              </w:rPr>
              <w:fldChar w:fldCharType="end"/>
            </w:r>
            <w:r w:rsidRPr="0062128C">
              <w:rPr>
                <w:rFonts w:ascii="Verdana" w:eastAsia="STZhongsong" w:hAnsi="Verdana"/>
                <w:spacing w:val="-2"/>
                <w:lang w:eastAsia="zh-CN"/>
              </w:rPr>
              <w:t xml:space="preserve"> of Schedule </w:t>
            </w:r>
            <w:r w:rsidRPr="0062128C">
              <w:rPr>
                <w:rFonts w:ascii="Verdana" w:eastAsia="STZhongsong" w:hAnsi="Verdana"/>
                <w:lang w:eastAsia="zh-CN"/>
              </w:rPr>
              <w:fldChar w:fldCharType="begin"/>
            </w:r>
            <w:r w:rsidRPr="0062128C">
              <w:rPr>
                <w:rFonts w:ascii="Verdana" w:eastAsia="STZhongsong" w:hAnsi="Verdana"/>
                <w:lang w:eastAsia="zh-CN"/>
              </w:rPr>
              <w:instrText xml:space="preserve"> REF _Ref310549648 \n \h  \# "#"</w:instrText>
            </w:r>
            <w:r w:rsidR="00115007" w:rsidRPr="0062128C">
              <w:rPr>
                <w:rFonts w:ascii="Verdana" w:eastAsia="STZhongsong" w:hAnsi="Verdana"/>
                <w:lang w:eastAsia="zh-CN"/>
              </w:rPr>
              <w:instrText xml:space="preserve"> \* MERGEFORMAT </w:instrText>
            </w:r>
            <w:r w:rsidRPr="0062128C">
              <w:rPr>
                <w:rFonts w:ascii="Verdana" w:eastAsia="STZhongsong" w:hAnsi="Verdana"/>
                <w:lang w:eastAsia="zh-CN"/>
              </w:rPr>
            </w:r>
            <w:r w:rsidRPr="0062128C">
              <w:rPr>
                <w:rFonts w:ascii="Verdana" w:eastAsia="STZhongsong" w:hAnsi="Verdana"/>
                <w:lang w:eastAsia="zh-CN"/>
              </w:rPr>
              <w:fldChar w:fldCharType="separate"/>
            </w:r>
            <w:r w:rsidR="00E462FD">
              <w:rPr>
                <w:rFonts w:ascii="Verdana" w:eastAsia="STZhongsong" w:hAnsi="Verdana"/>
                <w:lang w:eastAsia="zh-CN"/>
              </w:rPr>
              <w:t xml:space="preserve"> </w:t>
            </w:r>
            <w:r w:rsidRPr="0062128C">
              <w:rPr>
                <w:rFonts w:ascii="Verdana" w:eastAsia="STZhongsong" w:hAnsi="Verdana"/>
                <w:lang w:eastAsia="zh-CN"/>
              </w:rPr>
              <w:fldChar w:fldCharType="end"/>
            </w:r>
            <w:r w:rsidRPr="0062128C">
              <w:rPr>
                <w:rFonts w:ascii="Verdana" w:eastAsia="STZhongsong" w:hAnsi="Verdana"/>
                <w:lang w:eastAsia="zh-CN"/>
              </w:rPr>
              <w:t xml:space="preserve"> (</w:t>
            </w:r>
            <w:r w:rsidRPr="0062128C">
              <w:rPr>
                <w:rFonts w:ascii="Verdana" w:eastAsia="STZhongsong" w:hAnsi="Verdana"/>
                <w:lang w:eastAsia="zh-CN"/>
              </w:rPr>
              <w:fldChar w:fldCharType="begin"/>
            </w:r>
            <w:r w:rsidRPr="0062128C">
              <w:rPr>
                <w:rFonts w:ascii="Verdana" w:eastAsia="STZhongsong" w:hAnsi="Verdana"/>
                <w:lang w:eastAsia="zh-CN"/>
              </w:rPr>
              <w:instrText xml:space="preserve"> REF _Ref310549648 \h </w:instrText>
            </w:r>
            <w:r w:rsidR="00115007" w:rsidRPr="0062128C">
              <w:rPr>
                <w:rFonts w:ascii="Verdana" w:eastAsia="STZhongsong" w:hAnsi="Verdana"/>
                <w:lang w:eastAsia="zh-CN"/>
              </w:rPr>
              <w:instrText xml:space="preserve"> \* MERGEFORMAT </w:instrText>
            </w:r>
            <w:r w:rsidRPr="0062128C">
              <w:rPr>
                <w:rFonts w:ascii="Verdana" w:eastAsia="STZhongsong" w:hAnsi="Verdana"/>
                <w:lang w:eastAsia="zh-CN"/>
              </w:rPr>
            </w:r>
            <w:r w:rsidRPr="0062128C">
              <w:rPr>
                <w:rFonts w:ascii="Verdana" w:eastAsia="STZhongsong" w:hAnsi="Verdana"/>
                <w:lang w:eastAsia="zh-CN"/>
              </w:rPr>
              <w:fldChar w:fldCharType="separate"/>
            </w:r>
            <w:r w:rsidR="00E462FD" w:rsidRPr="00E462FD">
              <w:rPr>
                <w:rFonts w:ascii="Verdana" w:eastAsia="STZhongsong" w:hAnsi="Verdana"/>
                <w:lang w:eastAsia="zh-CN"/>
              </w:rPr>
              <w:t>Schedule 2 - Services Requirements and Supplier Solution</w:t>
            </w:r>
            <w:r w:rsidRPr="0062128C">
              <w:rPr>
                <w:rFonts w:ascii="Verdana" w:eastAsia="STZhongsong" w:hAnsi="Verdana"/>
                <w:lang w:eastAsia="zh-CN"/>
              </w:rPr>
              <w:fldChar w:fldCharType="end"/>
            </w:r>
            <w:r w:rsidRPr="0062128C">
              <w:rPr>
                <w:rFonts w:ascii="Verdana" w:eastAsia="STZhongsong" w:hAnsi="Verdana"/>
                <w:lang w:eastAsia="zh-CN"/>
              </w:rPr>
              <w:t>)</w:t>
            </w:r>
            <w:r w:rsidRPr="0062128C">
              <w:rPr>
                <w:rFonts w:ascii="Verdana" w:eastAsia="STZhongsong" w:hAnsi="Verdana"/>
                <w:spacing w:val="-2"/>
                <w:lang w:eastAsia="zh-CN"/>
              </w:rPr>
              <w:t>;</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spacing w:val="-2"/>
                <w:lang w:eastAsia="zh-CN"/>
              </w:rPr>
            </w:pPr>
            <w:r w:rsidRPr="0062128C">
              <w:rPr>
                <w:rFonts w:ascii="Verdana" w:eastAsia="STZhongsong" w:hAnsi="Verdana"/>
                <w:b/>
                <w:lang w:eastAsia="zh-CN"/>
              </w:rPr>
              <w:t>"Supplier System"</w:t>
            </w:r>
          </w:p>
        </w:tc>
        <w:tc>
          <w:tcPr>
            <w:tcW w:w="6057" w:type="dxa"/>
          </w:tcPr>
          <w:p w:rsidR="00D96EDF" w:rsidRPr="0062128C"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spacing w:val="-2"/>
                <w:lang w:eastAsia="zh-CN"/>
              </w:rPr>
            </w:pPr>
            <w:r w:rsidRPr="0062128C">
              <w:rPr>
                <w:rFonts w:ascii="Verdana" w:eastAsia="STZhongsong" w:hAnsi="Verdana"/>
                <w:lang w:eastAsia="zh-CN"/>
              </w:rPr>
              <w:t>the information and communications technology system used by the Supplier in performing the Services including any software, the Equipment and related cabling (but excluding the Commissioner System);</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2128C">
              <w:rPr>
                <w:rFonts w:ascii="Verdana" w:eastAsia="STZhongsong" w:hAnsi="Verdana"/>
                <w:b/>
                <w:lang w:eastAsia="zh-CN"/>
              </w:rPr>
              <w:t>"Tender"</w:t>
            </w:r>
          </w:p>
        </w:tc>
        <w:tc>
          <w:tcPr>
            <w:tcW w:w="6057" w:type="dxa"/>
          </w:tcPr>
          <w:p w:rsidR="00D96EDF" w:rsidRPr="0062128C"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sidRPr="0062128C">
              <w:rPr>
                <w:rFonts w:ascii="Verdana" w:eastAsia="STZhongsong" w:hAnsi="Verdana"/>
                <w:lang w:eastAsia="zh-CN"/>
              </w:rPr>
              <w:t>means the document(s) submitted by the Supplier to the Commissioner in response to the Commissioner's invitation to suppliers for formal offers to supply it with the Services;</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2128C">
              <w:rPr>
                <w:rFonts w:ascii="Verdana" w:eastAsia="STZhongsong" w:hAnsi="Verdana"/>
                <w:b/>
                <w:lang w:eastAsia="zh-CN"/>
              </w:rPr>
              <w:t>"Term"</w:t>
            </w:r>
          </w:p>
        </w:tc>
        <w:tc>
          <w:tcPr>
            <w:tcW w:w="6057" w:type="dxa"/>
          </w:tcPr>
          <w:p w:rsidR="00D96EDF" w:rsidRPr="0062128C" w:rsidRDefault="00D96EDF" w:rsidP="00D96EDF">
            <w:pPr>
              <w:tabs>
                <w:tab w:val="left" w:pos="3630"/>
              </w:tabs>
              <w:suppressAutoHyphens w:val="0"/>
              <w:overflowPunct w:val="0"/>
              <w:autoSpaceDE w:val="0"/>
              <w:autoSpaceDN w:val="0"/>
              <w:adjustRightInd w:val="0"/>
              <w:spacing w:before="120" w:after="120"/>
              <w:jc w:val="both"/>
              <w:textAlignment w:val="baseline"/>
              <w:outlineLvl w:val="0"/>
              <w:rPr>
                <w:rFonts w:ascii="Verdana" w:eastAsia="STZhongsong" w:hAnsi="Verdana"/>
                <w:lang w:eastAsia="zh-CN"/>
              </w:rPr>
            </w:pPr>
            <w:r w:rsidRPr="0062128C">
              <w:rPr>
                <w:rFonts w:ascii="Verdana" w:eastAsia="STZhongsong" w:hAnsi="Verdana"/>
                <w:lang w:eastAsia="zh-CN"/>
              </w:rPr>
              <w:t>has the meaning set out in clause </w:t>
            </w:r>
            <w:r w:rsidRPr="0062128C">
              <w:rPr>
                <w:rFonts w:ascii="Verdana" w:eastAsia="STZhongsong" w:hAnsi="Verdana"/>
                <w:lang w:eastAsia="zh-CN"/>
              </w:rPr>
              <w:fldChar w:fldCharType="begin"/>
            </w:r>
            <w:r w:rsidRPr="0062128C">
              <w:rPr>
                <w:rFonts w:ascii="Verdana" w:eastAsia="STZhongsong" w:hAnsi="Verdana"/>
                <w:lang w:eastAsia="zh-CN"/>
              </w:rPr>
              <w:instrText xml:space="preserve"> REF _Ref287265924 \w \h </w:instrText>
            </w:r>
            <w:r w:rsidR="00115007" w:rsidRPr="0062128C">
              <w:rPr>
                <w:rFonts w:ascii="Verdana" w:eastAsia="STZhongsong" w:hAnsi="Verdana"/>
                <w:lang w:eastAsia="zh-CN"/>
              </w:rPr>
              <w:instrText xml:space="preserve"> \* MERGEFORMAT </w:instrText>
            </w:r>
            <w:r w:rsidRPr="0062128C">
              <w:rPr>
                <w:rFonts w:ascii="Verdana" w:eastAsia="STZhongsong" w:hAnsi="Verdana"/>
                <w:lang w:eastAsia="zh-CN"/>
              </w:rPr>
            </w:r>
            <w:r w:rsidRPr="0062128C">
              <w:rPr>
                <w:rFonts w:ascii="Verdana" w:eastAsia="STZhongsong" w:hAnsi="Verdana"/>
                <w:lang w:eastAsia="zh-CN"/>
              </w:rPr>
              <w:fldChar w:fldCharType="separate"/>
            </w:r>
            <w:r w:rsidR="00E462FD">
              <w:rPr>
                <w:rFonts w:ascii="Verdana" w:eastAsia="STZhongsong" w:hAnsi="Verdana"/>
                <w:lang w:eastAsia="zh-CN"/>
              </w:rPr>
              <w:t>41</w:t>
            </w:r>
            <w:r w:rsidRPr="0062128C">
              <w:rPr>
                <w:rFonts w:ascii="Verdana" w:eastAsia="STZhongsong" w:hAnsi="Verdana"/>
                <w:lang w:eastAsia="zh-CN"/>
              </w:rPr>
              <w:fldChar w:fldCharType="end"/>
            </w:r>
            <w:r w:rsidRPr="0062128C">
              <w:rPr>
                <w:rFonts w:ascii="Verdana" w:eastAsia="STZhongsong" w:hAnsi="Verdana"/>
                <w:lang w:eastAsia="zh-CN"/>
              </w:rPr>
              <w:t>;</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2128C">
              <w:rPr>
                <w:rFonts w:ascii="Verdana" w:eastAsia="STZhongsong" w:hAnsi="Verdana"/>
                <w:b/>
                <w:lang w:eastAsia="zh-CN"/>
              </w:rPr>
              <w:t>"VAT"</w:t>
            </w:r>
          </w:p>
        </w:tc>
        <w:tc>
          <w:tcPr>
            <w:tcW w:w="6057" w:type="dxa"/>
          </w:tcPr>
          <w:p w:rsidR="00D96EDF" w:rsidRPr="0062128C" w:rsidRDefault="00D96EDF" w:rsidP="00D96EDF">
            <w:pPr>
              <w:tabs>
                <w:tab w:val="left" w:pos="3630"/>
              </w:tabs>
              <w:suppressAutoHyphens w:val="0"/>
              <w:overflowPunct w:val="0"/>
              <w:autoSpaceDE w:val="0"/>
              <w:autoSpaceDN w:val="0"/>
              <w:adjustRightInd w:val="0"/>
              <w:spacing w:before="120" w:after="120"/>
              <w:jc w:val="both"/>
              <w:textAlignment w:val="baseline"/>
              <w:rPr>
                <w:rFonts w:ascii="Verdana" w:eastAsia="STZhongsong" w:hAnsi="Verdana"/>
                <w:lang w:eastAsia="zh-CN"/>
              </w:rPr>
            </w:pPr>
            <w:r w:rsidRPr="0062128C">
              <w:rPr>
                <w:rFonts w:ascii="Verdana" w:eastAsia="STZhongsong" w:hAnsi="Verdana"/>
                <w:lang w:eastAsia="zh-CN"/>
              </w:rPr>
              <w:t>means value added tax in accordance with the provisions of the Value Added Tax Act 1994; and</w:t>
            </w:r>
          </w:p>
        </w:tc>
      </w:tr>
      <w:tr w:rsidR="00D96EDF" w:rsidRPr="00115007" w:rsidTr="00D96EDF">
        <w:tc>
          <w:tcPr>
            <w:tcW w:w="3188" w:type="dxa"/>
          </w:tcPr>
          <w:p w:rsidR="00D96EDF" w:rsidRPr="0062128C" w:rsidRDefault="00D96EDF" w:rsidP="00D96EDF">
            <w:pPr>
              <w:tabs>
                <w:tab w:val="left" w:pos="3630"/>
              </w:tabs>
              <w:suppressAutoHyphens w:val="0"/>
              <w:overflowPunct w:val="0"/>
              <w:autoSpaceDE w:val="0"/>
              <w:autoSpaceDN w:val="0"/>
              <w:adjustRightInd w:val="0"/>
              <w:spacing w:before="120" w:after="120"/>
              <w:textAlignment w:val="baseline"/>
              <w:rPr>
                <w:rFonts w:ascii="Verdana" w:eastAsia="STZhongsong" w:hAnsi="Verdana"/>
                <w:b/>
                <w:lang w:eastAsia="zh-CN"/>
              </w:rPr>
            </w:pPr>
            <w:r w:rsidRPr="0062128C">
              <w:rPr>
                <w:rFonts w:ascii="Verdana" w:eastAsia="STZhongsong" w:hAnsi="Verdana"/>
                <w:b/>
                <w:lang w:eastAsia="zh-CN"/>
              </w:rPr>
              <w:t>"Working Day"</w:t>
            </w:r>
          </w:p>
        </w:tc>
        <w:tc>
          <w:tcPr>
            <w:tcW w:w="6057" w:type="dxa"/>
          </w:tcPr>
          <w:p w:rsidR="00D96EDF" w:rsidRPr="0062128C" w:rsidRDefault="00D96EDF" w:rsidP="00D96EDF">
            <w:pPr>
              <w:tabs>
                <w:tab w:val="left" w:pos="3630"/>
              </w:tabs>
              <w:suppressAutoHyphens w:val="0"/>
              <w:overflowPunct w:val="0"/>
              <w:autoSpaceDE w:val="0"/>
              <w:autoSpaceDN w:val="0"/>
              <w:adjustRightInd w:val="0"/>
              <w:spacing w:before="120" w:after="120"/>
              <w:jc w:val="both"/>
              <w:textAlignment w:val="baseline"/>
              <w:rPr>
                <w:rFonts w:ascii="Verdana" w:eastAsia="STZhongsong" w:hAnsi="Verdana"/>
                <w:lang w:eastAsia="zh-CN"/>
              </w:rPr>
            </w:pPr>
            <w:r w:rsidRPr="0062128C">
              <w:rPr>
                <w:rFonts w:ascii="Verdana" w:eastAsia="STZhongsong" w:hAnsi="Verdana"/>
                <w:lang w:eastAsia="zh-CN"/>
              </w:rPr>
              <w:t>means a day (other than a Saturday or Sunday) on which banks are open for general business in the City of London.</w:t>
            </w:r>
          </w:p>
        </w:tc>
      </w:tr>
    </w:tbl>
    <w:p w:rsidR="00D96EDF" w:rsidRPr="0062128C" w:rsidRDefault="00D96EDF" w:rsidP="00D96EDF">
      <w:pPr>
        <w:tabs>
          <w:tab w:val="left" w:pos="3630"/>
        </w:tabs>
        <w:suppressAutoHyphens w:val="0"/>
        <w:adjustRightInd w:val="0"/>
        <w:spacing w:after="240"/>
        <w:jc w:val="both"/>
        <w:rPr>
          <w:rFonts w:ascii="Verdana" w:eastAsia="STZhongsong" w:hAnsi="Verdana"/>
          <w:lang w:eastAsia="zh-CN"/>
        </w:rPr>
      </w:pPr>
    </w:p>
    <w:p w:rsidR="00D96EDF" w:rsidRPr="0062128C" w:rsidRDefault="00D96EDF" w:rsidP="00D96EDF">
      <w:pPr>
        <w:tabs>
          <w:tab w:val="left" w:pos="3630"/>
        </w:tabs>
        <w:suppressAutoHyphens w:val="0"/>
        <w:adjustRightInd w:val="0"/>
        <w:spacing w:after="240"/>
        <w:jc w:val="both"/>
        <w:rPr>
          <w:rFonts w:ascii="Verdana" w:eastAsia="STZhongsong" w:hAnsi="Verdana"/>
          <w:lang w:eastAsia="zh-CN"/>
        </w:rPr>
      </w:pPr>
    </w:p>
    <w:p w:rsidR="00D96EDF" w:rsidRPr="0062128C" w:rsidRDefault="00D96EDF" w:rsidP="00D96EDF">
      <w:pPr>
        <w:tabs>
          <w:tab w:val="left" w:pos="3630"/>
        </w:tabs>
        <w:suppressAutoHyphens w:val="0"/>
        <w:adjustRightInd w:val="0"/>
        <w:spacing w:after="240"/>
        <w:jc w:val="both"/>
        <w:rPr>
          <w:rFonts w:ascii="Verdana" w:eastAsia="STZhongsong" w:hAnsi="Verdana"/>
          <w:lang w:eastAsia="zh-CN"/>
        </w:rPr>
      </w:pPr>
    </w:p>
    <w:p w:rsidR="00D96EDF" w:rsidRPr="0062128C" w:rsidRDefault="00D96EDF" w:rsidP="00D96EDF">
      <w:pPr>
        <w:tabs>
          <w:tab w:val="left" w:pos="3630"/>
        </w:tabs>
        <w:suppressAutoHyphens w:val="0"/>
        <w:adjustRightInd w:val="0"/>
        <w:spacing w:after="240"/>
        <w:jc w:val="both"/>
        <w:rPr>
          <w:rFonts w:ascii="Verdana" w:eastAsia="STZhongsong" w:hAnsi="Verdana"/>
          <w:lang w:eastAsia="zh-CN"/>
        </w:rPr>
      </w:pPr>
    </w:p>
    <w:p w:rsidR="00D96EDF" w:rsidRPr="0062128C" w:rsidRDefault="00D96EDF" w:rsidP="00D96EDF">
      <w:pPr>
        <w:tabs>
          <w:tab w:val="left" w:pos="3630"/>
        </w:tabs>
        <w:suppressAutoHyphens w:val="0"/>
        <w:adjustRightInd w:val="0"/>
        <w:spacing w:after="240"/>
        <w:jc w:val="center"/>
        <w:outlineLvl w:val="0"/>
        <w:rPr>
          <w:rFonts w:ascii="Verdana" w:eastAsia="STZhongsong" w:hAnsi="Verdana"/>
          <w:b/>
          <w:caps/>
          <w:lang w:eastAsia="zh-CN"/>
        </w:rPr>
      </w:pPr>
      <w:r w:rsidRPr="0062128C">
        <w:rPr>
          <w:rFonts w:ascii="Verdana" w:eastAsia="STZhongsong" w:hAnsi="Verdana"/>
          <w:b/>
          <w:caps/>
          <w:lang w:eastAsia="zh-CN"/>
        </w:rPr>
        <w:br w:type="page"/>
      </w:r>
      <w:bookmarkStart w:id="362" w:name="_Ref310548925"/>
      <w:bookmarkStart w:id="363" w:name="_Ref310549424"/>
      <w:r w:rsidRPr="0062128C">
        <w:rPr>
          <w:rFonts w:ascii="Verdana" w:eastAsia="STZhongsong" w:hAnsi="Verdana"/>
          <w:b/>
          <w:caps/>
          <w:lang w:eastAsia="zh-CN"/>
        </w:rPr>
        <w:t xml:space="preserve"> </w:t>
      </w:r>
      <w:bookmarkStart w:id="364" w:name="_Ref310549648"/>
      <w:bookmarkStart w:id="365" w:name="_Toc341886190"/>
      <w:r w:rsidR="0019213E" w:rsidRPr="0062128C">
        <w:rPr>
          <w:rFonts w:ascii="Verdana" w:eastAsia="STZhongsong" w:hAnsi="Verdana"/>
          <w:b/>
          <w:caps/>
          <w:lang w:eastAsia="zh-CN"/>
        </w:rPr>
        <w:t xml:space="preserve">Schedule 2 - </w:t>
      </w:r>
      <w:r w:rsidRPr="0062128C">
        <w:rPr>
          <w:rFonts w:ascii="Verdana" w:eastAsia="STZhongsong" w:hAnsi="Verdana"/>
          <w:b/>
          <w:caps/>
          <w:lang w:eastAsia="zh-CN"/>
        </w:rPr>
        <w:t>Services Requirements and Supplier Solution</w:t>
      </w:r>
      <w:bookmarkEnd w:id="362"/>
      <w:bookmarkEnd w:id="363"/>
      <w:bookmarkEnd w:id="364"/>
      <w:bookmarkEnd w:id="365"/>
    </w:p>
    <w:p w:rsidR="00D96EDF" w:rsidRPr="0062128C" w:rsidRDefault="00D96EDF" w:rsidP="00461248">
      <w:pPr>
        <w:keepNext/>
        <w:numPr>
          <w:ilvl w:val="1"/>
          <w:numId w:val="38"/>
        </w:numPr>
        <w:suppressAutoHyphens w:val="0"/>
        <w:adjustRightInd w:val="0"/>
        <w:spacing w:after="240"/>
        <w:ind w:left="0" w:firstLine="0"/>
        <w:outlineLvl w:val="1"/>
        <w:rPr>
          <w:rFonts w:ascii="Verdana" w:eastAsia="STZhongsong" w:hAnsi="Verdana"/>
          <w:b/>
          <w:lang w:eastAsia="zh-CN"/>
        </w:rPr>
      </w:pPr>
      <w:bookmarkStart w:id="366" w:name="_Toc341886191"/>
      <w:bookmarkStart w:id="367" w:name="_Ref310548911"/>
      <w:r w:rsidRPr="0062128C">
        <w:rPr>
          <w:rFonts w:ascii="Verdana" w:eastAsia="STZhongsong" w:hAnsi="Verdana"/>
          <w:b/>
          <w:lang w:eastAsia="zh-CN"/>
        </w:rPr>
        <w:t>- Services Requirements</w:t>
      </w:r>
      <w:bookmarkEnd w:id="366"/>
    </w:p>
    <w:p w:rsidR="0013329F" w:rsidRDefault="0013329F" w:rsidP="00D96EDF">
      <w:pPr>
        <w:suppressAutoHyphens w:val="0"/>
        <w:adjustRightInd w:val="0"/>
        <w:spacing w:after="240"/>
        <w:jc w:val="both"/>
        <w:rPr>
          <w:rFonts w:ascii="Verdana" w:eastAsia="STZhongsong" w:hAnsi="Verdana"/>
          <w:lang w:eastAsia="zh-CN"/>
        </w:rPr>
      </w:pPr>
      <w:r>
        <w:rPr>
          <w:rFonts w:ascii="Verdana" w:eastAsia="STZhongsong" w:hAnsi="Verdana"/>
          <w:lang w:eastAsia="zh-CN"/>
        </w:rPr>
        <w:t>“To be added based on Service</w:t>
      </w:r>
      <w:r w:rsidR="004E5A22">
        <w:rPr>
          <w:rFonts w:ascii="Verdana" w:eastAsia="STZhongsong" w:hAnsi="Verdana"/>
          <w:lang w:eastAsia="zh-CN"/>
        </w:rPr>
        <w:t>s</w:t>
      </w:r>
      <w:r>
        <w:rPr>
          <w:rFonts w:ascii="Verdana" w:eastAsia="STZhongsong" w:hAnsi="Verdana"/>
          <w:lang w:eastAsia="zh-CN"/>
        </w:rPr>
        <w:t xml:space="preserve"> requirements set out in the Invitation to tender”</w:t>
      </w:r>
      <w:r w:rsidR="004E5A22">
        <w:rPr>
          <w:rFonts w:ascii="Verdana" w:eastAsia="STZhongsong" w:hAnsi="Verdana"/>
          <w:lang w:eastAsia="zh-CN"/>
        </w:rPr>
        <w:t>.</w:t>
      </w:r>
    </w:p>
    <w:p w:rsidR="004E5A22" w:rsidRDefault="004E5A22" w:rsidP="00D96EDF">
      <w:pPr>
        <w:suppressAutoHyphens w:val="0"/>
        <w:adjustRightInd w:val="0"/>
        <w:spacing w:after="240"/>
        <w:jc w:val="both"/>
        <w:rPr>
          <w:rFonts w:ascii="Verdana" w:eastAsia="STZhongsong" w:hAnsi="Verdana"/>
          <w:lang w:eastAsia="zh-CN"/>
        </w:rPr>
      </w:pPr>
    </w:p>
    <w:p w:rsidR="00D96EDF" w:rsidRPr="0062128C" w:rsidRDefault="00D96EDF" w:rsidP="00461248">
      <w:pPr>
        <w:keepNext/>
        <w:numPr>
          <w:ilvl w:val="1"/>
          <w:numId w:val="38"/>
        </w:numPr>
        <w:suppressAutoHyphens w:val="0"/>
        <w:adjustRightInd w:val="0"/>
        <w:spacing w:after="240"/>
        <w:ind w:left="0" w:firstLine="0"/>
        <w:outlineLvl w:val="1"/>
        <w:rPr>
          <w:rFonts w:ascii="Verdana" w:eastAsia="STZhongsong" w:hAnsi="Verdana"/>
          <w:b/>
          <w:lang w:eastAsia="zh-CN"/>
        </w:rPr>
      </w:pPr>
      <w:bookmarkStart w:id="368" w:name="_Toc341886192"/>
      <w:bookmarkStart w:id="369" w:name="_Ref310549595"/>
      <w:bookmarkEnd w:id="367"/>
      <w:r w:rsidRPr="0062128C">
        <w:rPr>
          <w:rFonts w:ascii="Verdana" w:eastAsia="STZhongsong" w:hAnsi="Verdana"/>
          <w:b/>
          <w:lang w:eastAsia="zh-CN"/>
        </w:rPr>
        <w:t>- Supplier Solution</w:t>
      </w:r>
      <w:bookmarkEnd w:id="368"/>
    </w:p>
    <w:bookmarkEnd w:id="369"/>
    <w:p w:rsidR="00D96EDF" w:rsidRDefault="004E5A22" w:rsidP="00D96EDF">
      <w:pPr>
        <w:tabs>
          <w:tab w:val="left" w:pos="3630"/>
        </w:tabs>
        <w:suppressAutoHyphens w:val="0"/>
        <w:adjustRightInd w:val="0"/>
        <w:spacing w:after="240"/>
        <w:jc w:val="both"/>
        <w:rPr>
          <w:rFonts w:ascii="Verdana" w:eastAsia="STZhongsong" w:hAnsi="Verdana"/>
          <w:b/>
          <w:i/>
          <w:lang w:eastAsia="zh-CN"/>
        </w:rPr>
      </w:pPr>
      <w:r>
        <w:rPr>
          <w:rFonts w:ascii="Verdana" w:eastAsia="STZhongsong" w:hAnsi="Verdana"/>
          <w:b/>
          <w:i/>
          <w:lang w:eastAsia="zh-CN"/>
        </w:rPr>
        <w:t>“</w:t>
      </w:r>
      <w:r w:rsidRPr="0062128C">
        <w:rPr>
          <w:rFonts w:ascii="Verdana" w:eastAsia="STZhongsong" w:hAnsi="Verdana"/>
          <w:lang w:eastAsia="zh-CN"/>
        </w:rPr>
        <w:t xml:space="preserve">To be populated  based on </w:t>
      </w:r>
      <w:r w:rsidR="00D96EDF" w:rsidRPr="0062128C">
        <w:rPr>
          <w:rFonts w:ascii="Verdana" w:eastAsia="STZhongsong" w:hAnsi="Verdana"/>
          <w:lang w:eastAsia="zh-CN"/>
        </w:rPr>
        <w:t>the Supplier's description of how it will comply with the Commissioner's Services Requirements specified in schedule </w:t>
      </w:r>
      <w:r w:rsidRPr="0062128C">
        <w:rPr>
          <w:rFonts w:ascii="Verdana" w:eastAsia="STZhongsong" w:hAnsi="Verdana"/>
          <w:lang w:eastAsia="zh-CN"/>
        </w:rPr>
        <w:t>a</w:t>
      </w:r>
      <w:r w:rsidR="00D96EDF" w:rsidRPr="0062128C">
        <w:rPr>
          <w:rFonts w:ascii="Verdana" w:eastAsia="STZhongsong" w:hAnsi="Verdana"/>
          <w:lang w:eastAsia="zh-CN"/>
        </w:rPr>
        <w:t>nd will need to be fully assured and approved by the Commissioner prior to contract signature.</w:t>
      </w:r>
      <w:r w:rsidR="00245D70">
        <w:rPr>
          <w:rFonts w:ascii="Verdana" w:eastAsia="STZhongsong" w:hAnsi="Verdana"/>
          <w:lang w:eastAsia="zh-CN"/>
        </w:rPr>
        <w:t>”</w:t>
      </w:r>
    </w:p>
    <w:p w:rsidR="004E5A22" w:rsidRDefault="004E5A22" w:rsidP="00D96EDF">
      <w:pPr>
        <w:tabs>
          <w:tab w:val="left" w:pos="3630"/>
        </w:tabs>
        <w:suppressAutoHyphens w:val="0"/>
        <w:adjustRightInd w:val="0"/>
        <w:spacing w:after="240"/>
        <w:jc w:val="both"/>
        <w:rPr>
          <w:rFonts w:ascii="Verdana" w:eastAsia="STZhongsong" w:hAnsi="Verdana"/>
          <w:b/>
          <w:lang w:eastAsia="zh-CN"/>
        </w:rPr>
      </w:pPr>
    </w:p>
    <w:p w:rsidR="00515DA7" w:rsidRDefault="0013329F">
      <w:pPr>
        <w:tabs>
          <w:tab w:val="left" w:pos="3630"/>
        </w:tabs>
        <w:suppressAutoHyphens w:val="0"/>
        <w:adjustRightInd w:val="0"/>
        <w:spacing w:after="240"/>
        <w:jc w:val="both"/>
        <w:rPr>
          <w:rFonts w:ascii="Verdana" w:eastAsia="STZhongsong" w:hAnsi="Verdana"/>
          <w:b/>
          <w:lang w:eastAsia="zh-CN"/>
        </w:rPr>
      </w:pPr>
      <w:r>
        <w:rPr>
          <w:rFonts w:ascii="Verdana" w:eastAsia="STZhongsong" w:hAnsi="Verdana"/>
          <w:b/>
          <w:lang w:eastAsia="zh-CN"/>
        </w:rPr>
        <w:t>1.3 – Ordering Procedure</w:t>
      </w:r>
    </w:p>
    <w:p w:rsidR="00515DA7" w:rsidRDefault="0013329F" w:rsidP="0062128C">
      <w:pPr>
        <w:tabs>
          <w:tab w:val="left" w:pos="3630"/>
        </w:tabs>
        <w:suppressAutoHyphens w:val="0"/>
        <w:adjustRightInd w:val="0"/>
        <w:spacing w:after="240"/>
        <w:jc w:val="both"/>
        <w:rPr>
          <w:rFonts w:ascii="Verdana" w:eastAsia="STZhongsong" w:hAnsi="Verdana"/>
          <w:lang w:eastAsia="zh-CN"/>
        </w:rPr>
      </w:pPr>
      <w:r w:rsidRPr="0062128C">
        <w:rPr>
          <w:rFonts w:ascii="Verdana" w:eastAsia="STZhongsong" w:hAnsi="Verdana"/>
          <w:lang w:eastAsia="zh-CN"/>
        </w:rPr>
        <w:t xml:space="preserve">The </w:t>
      </w:r>
      <w:r w:rsidR="002C060B" w:rsidRPr="0062128C">
        <w:rPr>
          <w:rFonts w:ascii="Verdana" w:eastAsia="STZhongsong" w:hAnsi="Verdana"/>
          <w:lang w:eastAsia="zh-CN"/>
        </w:rPr>
        <w:t>C</w:t>
      </w:r>
      <w:r w:rsidRPr="0062128C">
        <w:rPr>
          <w:rFonts w:ascii="Verdana" w:eastAsia="STZhongsong" w:hAnsi="Verdana"/>
          <w:lang w:eastAsia="zh-CN"/>
        </w:rPr>
        <w:t xml:space="preserve">ommissioner </w:t>
      </w:r>
      <w:r w:rsidR="002C060B" w:rsidRPr="0062128C">
        <w:rPr>
          <w:rFonts w:ascii="Verdana" w:eastAsia="STZhongsong" w:hAnsi="Verdana"/>
          <w:lang w:eastAsia="zh-CN"/>
        </w:rPr>
        <w:t>may</w:t>
      </w:r>
      <w:r w:rsidRPr="0062128C">
        <w:rPr>
          <w:rFonts w:ascii="Verdana" w:eastAsia="STZhongsong" w:hAnsi="Verdana"/>
          <w:lang w:eastAsia="zh-CN"/>
        </w:rPr>
        <w:t xml:space="preserve"> place an Order for Services with the Supplier</w:t>
      </w:r>
      <w:r w:rsidR="009A1B01">
        <w:rPr>
          <w:rFonts w:ascii="Verdana" w:eastAsia="STZhongsong" w:hAnsi="Verdana"/>
          <w:lang w:eastAsia="zh-CN"/>
        </w:rPr>
        <w:t xml:space="preserve">, based on the Contract prices in Schedule 3, </w:t>
      </w:r>
      <w:r w:rsidRPr="0062128C">
        <w:rPr>
          <w:rFonts w:ascii="Verdana" w:eastAsia="STZhongsong" w:hAnsi="Verdana"/>
          <w:lang w:eastAsia="zh-CN"/>
        </w:rPr>
        <w:t xml:space="preserve"> by submitting an order form (in a format to be agreed</w:t>
      </w:r>
      <w:r w:rsidR="002C060B" w:rsidRPr="0062128C">
        <w:rPr>
          <w:rFonts w:ascii="Verdana" w:eastAsia="STZhongsong" w:hAnsi="Verdana"/>
          <w:lang w:eastAsia="zh-CN"/>
        </w:rPr>
        <w:t>)</w:t>
      </w:r>
      <w:r w:rsidRPr="0062128C">
        <w:rPr>
          <w:rFonts w:ascii="Verdana" w:eastAsia="STZhongsong" w:hAnsi="Verdana"/>
          <w:lang w:eastAsia="zh-CN"/>
        </w:rPr>
        <w:t xml:space="preserve"> specifying</w:t>
      </w:r>
      <w:r w:rsidR="002C060B" w:rsidRPr="0062128C">
        <w:rPr>
          <w:rFonts w:ascii="Verdana" w:eastAsia="STZhongsong" w:hAnsi="Verdana"/>
          <w:lang w:eastAsia="zh-CN"/>
        </w:rPr>
        <w:t xml:space="preserve"> t</w:t>
      </w:r>
      <w:r w:rsidRPr="0062128C">
        <w:rPr>
          <w:rFonts w:ascii="Verdana" w:eastAsia="STZhongsong" w:hAnsi="Verdana"/>
          <w:lang w:eastAsia="zh-CN"/>
        </w:rPr>
        <w:t>he Services required</w:t>
      </w:r>
      <w:r w:rsidR="002C060B" w:rsidRPr="0062128C">
        <w:rPr>
          <w:rFonts w:ascii="Verdana" w:eastAsia="STZhongsong" w:hAnsi="Verdana"/>
          <w:lang w:eastAsia="zh-CN"/>
        </w:rPr>
        <w:t xml:space="preserve"> under that Order on the basis of the  charging structure and Contract Prices set out in Schedule 3 of this Agreement.</w:t>
      </w:r>
    </w:p>
    <w:p w:rsidR="00515DA7" w:rsidRDefault="002C060B">
      <w:pPr>
        <w:tabs>
          <w:tab w:val="left" w:pos="3630"/>
        </w:tabs>
        <w:suppressAutoHyphens w:val="0"/>
        <w:adjustRightInd w:val="0"/>
        <w:spacing w:after="240"/>
        <w:jc w:val="both"/>
        <w:rPr>
          <w:rFonts w:ascii="Verdana" w:eastAsia="STZhongsong" w:hAnsi="Verdana"/>
          <w:lang w:eastAsia="zh-CN"/>
        </w:rPr>
      </w:pPr>
      <w:r w:rsidRPr="002C060B">
        <w:rPr>
          <w:rFonts w:ascii="Verdana" w:eastAsia="STZhongsong" w:hAnsi="Verdana"/>
          <w:lang w:eastAsia="zh-CN"/>
        </w:rPr>
        <w:t>Quotations for individual Orders will be agreed between the Commissioner and the Supplier as and when needed by the Commissioner;</w:t>
      </w:r>
    </w:p>
    <w:p w:rsidR="00515DA7" w:rsidRDefault="002C060B">
      <w:pPr>
        <w:tabs>
          <w:tab w:val="left" w:pos="3630"/>
        </w:tabs>
        <w:suppressAutoHyphens w:val="0"/>
        <w:adjustRightInd w:val="0"/>
        <w:spacing w:after="240"/>
        <w:jc w:val="both"/>
        <w:rPr>
          <w:rFonts w:ascii="Verdana" w:eastAsia="STZhongsong" w:hAnsi="Verdana"/>
          <w:lang w:eastAsia="zh-CN"/>
        </w:rPr>
      </w:pPr>
      <w:r w:rsidRPr="0062128C">
        <w:rPr>
          <w:rFonts w:ascii="Verdana" w:eastAsia="STZhongsong" w:hAnsi="Verdana"/>
          <w:lang w:eastAsia="zh-CN"/>
        </w:rPr>
        <w:t xml:space="preserve">The Commissioner may have to cancel Orders.  </w:t>
      </w:r>
      <w:r w:rsidR="0013329F" w:rsidRPr="0062128C">
        <w:rPr>
          <w:rFonts w:ascii="Verdana" w:eastAsia="STZhongsong" w:hAnsi="Verdana"/>
          <w:lang w:eastAsia="zh-CN"/>
        </w:rPr>
        <w:t xml:space="preserve">The Supplier will not charge the Commissioner any cancellation fees for any work cancelled within 24 hours of the start time of that work. </w:t>
      </w:r>
    </w:p>
    <w:p w:rsidR="00515DA7" w:rsidRDefault="0013329F">
      <w:pPr>
        <w:tabs>
          <w:tab w:val="left" w:pos="3630"/>
        </w:tabs>
        <w:suppressAutoHyphens w:val="0"/>
        <w:adjustRightInd w:val="0"/>
        <w:spacing w:after="240"/>
        <w:jc w:val="both"/>
        <w:rPr>
          <w:rFonts w:ascii="Verdana" w:eastAsia="STZhongsong" w:hAnsi="Verdana"/>
          <w:lang w:eastAsia="zh-CN"/>
        </w:rPr>
      </w:pPr>
      <w:r w:rsidRPr="0062128C">
        <w:rPr>
          <w:rFonts w:ascii="Verdana" w:eastAsia="STZhongsong" w:hAnsi="Verdana"/>
          <w:lang w:eastAsia="zh-CN"/>
        </w:rPr>
        <w:t>For any work cancelled within 24 hours of the start time, the Commissioner will only be liable to reimburse the expenses already incurred (such as any cancellation fees the Supplier has already incurred for travel or accommodation already booked)</w:t>
      </w:r>
      <w:r w:rsidR="002C060B" w:rsidRPr="0062128C">
        <w:rPr>
          <w:rFonts w:ascii="Verdana" w:eastAsia="STZhongsong" w:hAnsi="Verdana"/>
          <w:lang w:eastAsia="zh-CN"/>
        </w:rPr>
        <w:t xml:space="preserve"> which cannot be refunded</w:t>
      </w:r>
      <w:r w:rsidRPr="0062128C">
        <w:rPr>
          <w:rFonts w:ascii="Verdana" w:eastAsia="STZhongsong" w:hAnsi="Verdana"/>
          <w:lang w:eastAsia="zh-CN"/>
        </w:rPr>
        <w:t>.</w:t>
      </w:r>
    </w:p>
    <w:p w:rsidR="00515DA7" w:rsidRDefault="002C060B">
      <w:pPr>
        <w:tabs>
          <w:tab w:val="left" w:pos="3630"/>
        </w:tabs>
        <w:suppressAutoHyphens w:val="0"/>
        <w:adjustRightInd w:val="0"/>
        <w:spacing w:after="240"/>
        <w:jc w:val="both"/>
        <w:rPr>
          <w:rFonts w:ascii="Verdana" w:eastAsia="STZhongsong" w:hAnsi="Verdana"/>
          <w:lang w:eastAsia="zh-CN"/>
        </w:rPr>
      </w:pPr>
      <w:r w:rsidRPr="002C060B">
        <w:rPr>
          <w:rFonts w:ascii="Verdana" w:eastAsia="STZhongsong" w:hAnsi="Verdana"/>
          <w:lang w:eastAsia="zh-CN"/>
        </w:rPr>
        <w:t>Nothing in this Agreement shall oblige the Commissioner to place orders for Services</w:t>
      </w:r>
      <w:r>
        <w:rPr>
          <w:rFonts w:ascii="Verdana" w:eastAsia="STZhongsong" w:hAnsi="Verdana"/>
          <w:lang w:eastAsia="zh-CN"/>
        </w:rPr>
        <w:t>.</w:t>
      </w:r>
    </w:p>
    <w:p w:rsidR="009A1B01" w:rsidRDefault="009A1B01">
      <w:pPr>
        <w:tabs>
          <w:tab w:val="left" w:pos="3630"/>
        </w:tabs>
        <w:suppressAutoHyphens w:val="0"/>
        <w:adjustRightInd w:val="0"/>
        <w:spacing w:after="240"/>
        <w:jc w:val="both"/>
        <w:rPr>
          <w:rFonts w:ascii="Verdana" w:eastAsia="STZhongsong" w:hAnsi="Verdana"/>
          <w:lang w:eastAsia="zh-CN"/>
        </w:rPr>
      </w:pPr>
      <w:r>
        <w:rPr>
          <w:rFonts w:ascii="Verdana" w:eastAsia="STZhongsong" w:hAnsi="Verdana"/>
          <w:lang w:eastAsia="zh-CN"/>
        </w:rPr>
        <w:t xml:space="preserve">The Supplier may not cancel an Order once it has been placed.  </w:t>
      </w:r>
    </w:p>
    <w:p w:rsidR="002C060B" w:rsidRPr="0062128C" w:rsidRDefault="002C060B" w:rsidP="0013329F">
      <w:pPr>
        <w:tabs>
          <w:tab w:val="left" w:pos="3630"/>
        </w:tabs>
        <w:suppressAutoHyphens w:val="0"/>
        <w:adjustRightInd w:val="0"/>
        <w:spacing w:after="240"/>
        <w:jc w:val="both"/>
        <w:rPr>
          <w:rFonts w:ascii="Verdana" w:eastAsia="STZhongsong" w:hAnsi="Verdana"/>
          <w:lang w:eastAsia="zh-CN"/>
        </w:rPr>
      </w:pPr>
    </w:p>
    <w:p w:rsidR="0013329F" w:rsidRDefault="0013329F" w:rsidP="00D96EDF">
      <w:pPr>
        <w:tabs>
          <w:tab w:val="left" w:pos="3630"/>
        </w:tabs>
        <w:suppressAutoHyphens w:val="0"/>
        <w:adjustRightInd w:val="0"/>
        <w:spacing w:after="240"/>
        <w:jc w:val="both"/>
        <w:rPr>
          <w:rFonts w:ascii="Verdana" w:eastAsia="STZhongsong" w:hAnsi="Verdana"/>
          <w:b/>
          <w:lang w:eastAsia="zh-CN"/>
        </w:rPr>
      </w:pPr>
    </w:p>
    <w:p w:rsidR="0013329F" w:rsidRPr="0062128C" w:rsidRDefault="0013329F" w:rsidP="00D96EDF">
      <w:pPr>
        <w:tabs>
          <w:tab w:val="left" w:pos="3630"/>
        </w:tabs>
        <w:suppressAutoHyphens w:val="0"/>
        <w:adjustRightInd w:val="0"/>
        <w:spacing w:after="240"/>
        <w:jc w:val="both"/>
        <w:rPr>
          <w:rFonts w:ascii="Verdana" w:eastAsia="STZhongsong" w:hAnsi="Verdana"/>
          <w:b/>
          <w:lang w:eastAsia="zh-CN"/>
        </w:rPr>
      </w:pPr>
    </w:p>
    <w:p w:rsidR="00D96EDF" w:rsidRPr="0062128C" w:rsidRDefault="00D96EDF" w:rsidP="00D96EDF">
      <w:pPr>
        <w:tabs>
          <w:tab w:val="left" w:pos="720"/>
          <w:tab w:val="left" w:pos="3630"/>
        </w:tabs>
        <w:suppressAutoHyphens w:val="0"/>
        <w:adjustRightInd w:val="0"/>
        <w:spacing w:after="240"/>
        <w:jc w:val="both"/>
        <w:outlineLvl w:val="1"/>
        <w:rPr>
          <w:rFonts w:ascii="Verdana" w:eastAsia="STZhongsong" w:hAnsi="Verdana"/>
          <w:i/>
          <w:lang w:eastAsia="zh-CN"/>
        </w:rPr>
      </w:pPr>
    </w:p>
    <w:p w:rsidR="00D96EDF" w:rsidRPr="00F84690" w:rsidRDefault="00D96EDF" w:rsidP="00D96EDF">
      <w:pPr>
        <w:tabs>
          <w:tab w:val="left" w:pos="3630"/>
        </w:tabs>
        <w:suppressAutoHyphens w:val="0"/>
        <w:adjustRightInd w:val="0"/>
        <w:spacing w:after="240"/>
        <w:jc w:val="center"/>
        <w:outlineLvl w:val="0"/>
        <w:rPr>
          <w:rFonts w:ascii="Verdana" w:eastAsia="STZhongsong" w:hAnsi="Verdana"/>
          <w:b/>
          <w:caps/>
          <w:lang w:eastAsia="zh-CN"/>
        </w:rPr>
      </w:pPr>
      <w:bookmarkStart w:id="370" w:name="_Toc286667072"/>
      <w:bookmarkStart w:id="371" w:name="_Toc286669800"/>
      <w:r w:rsidRPr="0062128C">
        <w:rPr>
          <w:rFonts w:ascii="Verdana" w:eastAsia="STZhongsong" w:hAnsi="Verdana"/>
          <w:b/>
          <w:caps/>
          <w:lang w:eastAsia="zh-CN"/>
        </w:rPr>
        <w:br w:type="page"/>
      </w:r>
      <w:bookmarkStart w:id="372" w:name="_Ref285575056"/>
      <w:bookmarkStart w:id="373" w:name="_Ref285575168"/>
      <w:bookmarkStart w:id="374" w:name="_Ref285575200"/>
      <w:bookmarkStart w:id="375" w:name="_Ref310543055"/>
      <w:bookmarkStart w:id="376" w:name="_Ref310549699"/>
      <w:bookmarkStart w:id="377" w:name="_Toc341886193"/>
      <w:r w:rsidR="00327A0C">
        <w:rPr>
          <w:rFonts w:ascii="Verdana" w:eastAsia="STZhongsong" w:hAnsi="Verdana"/>
          <w:b/>
          <w:caps/>
          <w:lang w:eastAsia="zh-CN"/>
        </w:rPr>
        <w:t xml:space="preserve">SCHEDULE 3 - </w:t>
      </w:r>
      <w:r w:rsidRPr="00F84690">
        <w:rPr>
          <w:rFonts w:ascii="Verdana" w:eastAsia="STZhongsong" w:hAnsi="Verdana"/>
          <w:b/>
          <w:caps/>
          <w:lang w:eastAsia="zh-CN"/>
        </w:rPr>
        <w:t>Pricing</w:t>
      </w:r>
      <w:bookmarkEnd w:id="370"/>
      <w:bookmarkEnd w:id="371"/>
      <w:bookmarkEnd w:id="372"/>
      <w:bookmarkEnd w:id="373"/>
      <w:bookmarkEnd w:id="374"/>
      <w:r w:rsidRPr="00F84690">
        <w:rPr>
          <w:rFonts w:ascii="Verdana" w:eastAsia="STZhongsong" w:hAnsi="Verdana"/>
          <w:b/>
          <w:caps/>
          <w:lang w:eastAsia="zh-CN"/>
        </w:rPr>
        <w:t xml:space="preserve"> and Invoicing</w:t>
      </w:r>
      <w:bookmarkEnd w:id="375"/>
      <w:bookmarkEnd w:id="376"/>
      <w:bookmarkEnd w:id="377"/>
    </w:p>
    <w:p w:rsidR="00D96EDF" w:rsidRPr="00F84690" w:rsidRDefault="00327A0C" w:rsidP="00F84690">
      <w:pPr>
        <w:keepNext/>
        <w:suppressAutoHyphens w:val="0"/>
        <w:adjustRightInd w:val="0"/>
        <w:spacing w:after="240"/>
        <w:outlineLvl w:val="1"/>
        <w:rPr>
          <w:rFonts w:ascii="Verdana" w:eastAsia="STZhongsong" w:hAnsi="Verdana"/>
          <w:b/>
          <w:lang w:eastAsia="zh-CN"/>
        </w:rPr>
      </w:pPr>
      <w:bookmarkStart w:id="378" w:name="_Toc293411869"/>
      <w:bookmarkStart w:id="379" w:name="_Toc341886194"/>
      <w:r>
        <w:rPr>
          <w:rFonts w:ascii="Verdana" w:eastAsia="STZhongsong" w:hAnsi="Verdana"/>
          <w:b/>
          <w:lang w:eastAsia="zh-CN"/>
        </w:rPr>
        <w:t xml:space="preserve">1.1 </w:t>
      </w:r>
      <w:r w:rsidR="00D96EDF" w:rsidRPr="00F84690">
        <w:rPr>
          <w:rFonts w:ascii="Verdana" w:eastAsia="STZhongsong" w:hAnsi="Verdana"/>
          <w:b/>
          <w:lang w:eastAsia="zh-CN"/>
        </w:rPr>
        <w:t>Contract Price</w:t>
      </w:r>
      <w:bookmarkEnd w:id="378"/>
      <w:bookmarkEnd w:id="379"/>
    </w:p>
    <w:p w:rsidR="00D96EDF" w:rsidRDefault="00327A0C" w:rsidP="00D96EDF">
      <w:pPr>
        <w:tabs>
          <w:tab w:val="left" w:pos="3630"/>
        </w:tabs>
        <w:suppressAutoHyphens w:val="0"/>
        <w:adjustRightInd w:val="0"/>
        <w:spacing w:after="240"/>
        <w:jc w:val="both"/>
        <w:rPr>
          <w:rFonts w:ascii="Verdana" w:eastAsia="STZhongsong" w:hAnsi="Verdana"/>
          <w:lang w:eastAsia="zh-CN"/>
        </w:rPr>
      </w:pPr>
      <w:r>
        <w:rPr>
          <w:rFonts w:ascii="Verdana" w:eastAsia="STZhongsong" w:hAnsi="Verdana"/>
          <w:lang w:eastAsia="zh-CN"/>
        </w:rPr>
        <w:t>The Contract Prices set out in this Schedule 3 shall ap</w:t>
      </w:r>
      <w:r w:rsidR="009A1B01">
        <w:rPr>
          <w:rFonts w:ascii="Verdana" w:eastAsia="STZhongsong" w:hAnsi="Verdana"/>
          <w:lang w:eastAsia="zh-CN"/>
        </w:rPr>
        <w:t>p</w:t>
      </w:r>
      <w:r>
        <w:rPr>
          <w:rFonts w:ascii="Verdana" w:eastAsia="STZhongsong" w:hAnsi="Verdana"/>
          <w:lang w:eastAsia="zh-CN"/>
        </w:rPr>
        <w:t xml:space="preserve">ly to any order called off by the Commissioner for Services under this Agreement.  </w:t>
      </w:r>
      <w:r w:rsidR="00D96EDF" w:rsidRPr="00F84690">
        <w:rPr>
          <w:rFonts w:ascii="Verdana" w:eastAsia="STZhongsong" w:hAnsi="Verdana"/>
          <w:lang w:eastAsia="zh-CN"/>
        </w:rPr>
        <w:t>Unless otherwise stated within this Schedule</w:t>
      </w:r>
      <w:r w:rsidR="00D96EDF" w:rsidRPr="00F84690">
        <w:rPr>
          <w:rFonts w:ascii="Verdana" w:eastAsia="STZhongsong" w:hAnsi="Verdana"/>
          <w:lang w:eastAsia="zh-CN"/>
        </w:rPr>
        <w:fldChar w:fldCharType="begin"/>
      </w:r>
      <w:r w:rsidR="00D96EDF" w:rsidRPr="00F84690">
        <w:rPr>
          <w:rFonts w:ascii="Verdana" w:eastAsia="STZhongsong" w:hAnsi="Verdana"/>
          <w:lang w:eastAsia="zh-CN"/>
        </w:rPr>
        <w:instrText xml:space="preserve"> REF _Ref310543055 \n \h  \# "#"</w:instrText>
      </w:r>
      <w:r w:rsidR="00115007" w:rsidRPr="00F84690">
        <w:rPr>
          <w:rFonts w:ascii="Verdana" w:eastAsia="STZhongsong" w:hAnsi="Verdana"/>
          <w:lang w:eastAsia="zh-CN"/>
        </w:rPr>
        <w:instrText xml:space="preserve"> \* MERGEFORMAT </w:instrText>
      </w:r>
      <w:r w:rsidR="00D96EDF" w:rsidRPr="00F84690">
        <w:rPr>
          <w:rFonts w:ascii="Verdana" w:eastAsia="STZhongsong" w:hAnsi="Verdana"/>
          <w:lang w:eastAsia="zh-CN"/>
        </w:rPr>
      </w:r>
      <w:r w:rsidR="00D96EDF" w:rsidRPr="00F84690">
        <w:rPr>
          <w:rFonts w:ascii="Verdana" w:eastAsia="STZhongsong" w:hAnsi="Verdana"/>
          <w:lang w:eastAsia="zh-CN"/>
        </w:rPr>
        <w:fldChar w:fldCharType="separate"/>
      </w:r>
      <w:r w:rsidR="00E462FD">
        <w:rPr>
          <w:rFonts w:ascii="Verdana" w:eastAsia="STZhongsong" w:hAnsi="Verdana"/>
          <w:lang w:eastAsia="zh-CN"/>
        </w:rPr>
        <w:t xml:space="preserve"> </w:t>
      </w:r>
      <w:r w:rsidR="00D96EDF" w:rsidRPr="00F84690">
        <w:rPr>
          <w:rFonts w:ascii="Verdana" w:eastAsia="STZhongsong" w:hAnsi="Verdana"/>
          <w:lang w:eastAsia="zh-CN"/>
        </w:rPr>
        <w:fldChar w:fldCharType="end"/>
      </w:r>
      <w:r w:rsidR="00D96EDF" w:rsidRPr="00F84690">
        <w:rPr>
          <w:rFonts w:ascii="Verdana" w:eastAsia="STZhongsong" w:hAnsi="Verdana"/>
          <w:lang w:eastAsia="zh-CN"/>
        </w:rPr>
        <w:t xml:space="preserve">, the Commissioner shall not be liable to reimburse the Supplier for any expenses incurred in addition to the Contract Price, save for any professional fees or third party disbursements properly and necessarily incurred by the Contractor in the performance of its obligations under this Agreement. </w:t>
      </w:r>
    </w:p>
    <w:p w:rsidR="00327A0C" w:rsidRDefault="00327A0C" w:rsidP="00D96EDF">
      <w:pPr>
        <w:tabs>
          <w:tab w:val="left" w:pos="3630"/>
        </w:tabs>
        <w:suppressAutoHyphens w:val="0"/>
        <w:adjustRightInd w:val="0"/>
        <w:spacing w:after="240"/>
        <w:jc w:val="both"/>
        <w:rPr>
          <w:rFonts w:ascii="Verdana" w:eastAsia="STZhongsong" w:hAnsi="Verdana"/>
          <w:lang w:eastAsia="zh-CN"/>
        </w:rPr>
      </w:pPr>
      <w:r>
        <w:rPr>
          <w:rFonts w:ascii="Verdana" w:eastAsia="STZhongsong" w:hAnsi="Verdana"/>
          <w:lang w:eastAsia="zh-CN"/>
        </w:rPr>
        <w:t>[Contract Prices to be included</w:t>
      </w:r>
      <w:r w:rsidR="00F84690">
        <w:rPr>
          <w:rFonts w:ascii="Verdana" w:eastAsia="STZhongsong" w:hAnsi="Verdana"/>
          <w:lang w:eastAsia="zh-CN"/>
        </w:rPr>
        <w:t xml:space="preserve"> </w:t>
      </w:r>
      <w:r>
        <w:rPr>
          <w:rFonts w:ascii="Verdana" w:eastAsia="STZhongsong" w:hAnsi="Verdana"/>
          <w:lang w:eastAsia="zh-CN"/>
        </w:rPr>
        <w:t>].</w:t>
      </w:r>
    </w:p>
    <w:p w:rsidR="00327A0C" w:rsidRPr="00F84690" w:rsidRDefault="00327A0C" w:rsidP="00F84690">
      <w:pPr>
        <w:keepNext/>
        <w:suppressAutoHyphens w:val="0"/>
        <w:adjustRightInd w:val="0"/>
        <w:spacing w:after="240"/>
        <w:outlineLvl w:val="1"/>
        <w:rPr>
          <w:rFonts w:ascii="Verdana" w:eastAsia="STZhongsong" w:hAnsi="Verdana"/>
          <w:b/>
          <w:lang w:eastAsia="zh-CN"/>
        </w:rPr>
      </w:pPr>
      <w:bookmarkStart w:id="380" w:name="_Toc293411870"/>
      <w:bookmarkStart w:id="381" w:name="_Toc341886195"/>
      <w:r>
        <w:rPr>
          <w:rFonts w:ascii="Verdana" w:eastAsia="STZhongsong" w:hAnsi="Verdana"/>
          <w:b/>
          <w:lang w:eastAsia="zh-CN"/>
        </w:rPr>
        <w:t xml:space="preserve">1.2 </w:t>
      </w:r>
      <w:r w:rsidR="00D96EDF" w:rsidRPr="00F84690">
        <w:rPr>
          <w:rFonts w:ascii="Verdana" w:eastAsia="STZhongsong" w:hAnsi="Verdana"/>
          <w:b/>
          <w:lang w:eastAsia="zh-CN"/>
        </w:rPr>
        <w:t>Invoicing</w:t>
      </w:r>
      <w:bookmarkEnd w:id="380"/>
      <w:bookmarkEnd w:id="381"/>
    </w:p>
    <w:p w:rsidR="00D96EDF" w:rsidRDefault="009A1B01" w:rsidP="00F84690">
      <w:pPr>
        <w:tabs>
          <w:tab w:val="left" w:pos="3630"/>
        </w:tabs>
        <w:suppressAutoHyphens w:val="0"/>
        <w:adjustRightInd w:val="0"/>
        <w:spacing w:after="240"/>
        <w:ind w:left="720"/>
        <w:jc w:val="both"/>
        <w:outlineLvl w:val="1"/>
        <w:rPr>
          <w:rFonts w:ascii="Verdana" w:eastAsia="STZhongsong" w:hAnsi="Verdana"/>
          <w:lang w:eastAsia="zh-CN"/>
        </w:rPr>
      </w:pPr>
      <w:bookmarkStart w:id="382" w:name="_Ref124066672"/>
      <w:bookmarkStart w:id="383" w:name="_Ref308428940"/>
      <w:r w:rsidRPr="00F84690">
        <w:rPr>
          <w:rFonts w:ascii="Verdana" w:eastAsia="STZhongsong" w:hAnsi="Verdana"/>
          <w:lang w:eastAsia="zh-CN"/>
        </w:rPr>
        <w:t xml:space="preserve">1.2.1 </w:t>
      </w:r>
      <w:bookmarkEnd w:id="382"/>
      <w:bookmarkEnd w:id="383"/>
      <w:r w:rsidR="00D96EDF" w:rsidRPr="00F84690">
        <w:rPr>
          <w:rFonts w:ascii="Verdana" w:eastAsia="STZhongsong" w:hAnsi="Verdana"/>
          <w:lang w:eastAsia="zh-CN"/>
        </w:rPr>
        <w:t xml:space="preserve">The Supplier shall be entitled to raise an invoice in respect of any payment which falls payable to the Supplier pursuant to </w:t>
      </w:r>
      <w:r w:rsidR="002C060B" w:rsidRPr="009E006D">
        <w:rPr>
          <w:rFonts w:ascii="Verdana" w:eastAsia="STZhongsong" w:hAnsi="Verdana"/>
          <w:lang w:eastAsia="zh-CN"/>
        </w:rPr>
        <w:t>any Order</w:t>
      </w:r>
      <w:r w:rsidR="00D96EDF" w:rsidRPr="00F84690">
        <w:rPr>
          <w:rFonts w:ascii="Verdana" w:eastAsia="STZhongsong" w:hAnsi="Verdana"/>
          <w:lang w:eastAsia="zh-CN"/>
        </w:rPr>
        <w:t>.</w:t>
      </w:r>
      <w:r w:rsidR="009E006D">
        <w:rPr>
          <w:rFonts w:ascii="Verdana" w:eastAsia="STZhongsong" w:hAnsi="Verdana"/>
          <w:lang w:eastAsia="zh-CN"/>
        </w:rPr>
        <w:t xml:space="preserve"> </w:t>
      </w:r>
      <w:r w:rsidR="00D96EDF" w:rsidRPr="00F84690">
        <w:rPr>
          <w:rFonts w:ascii="Verdana" w:eastAsia="STZhongsong" w:hAnsi="Verdana"/>
          <w:lang w:eastAsia="zh-CN"/>
        </w:rPr>
        <w:t xml:space="preserve">The Supplier shall invoice the Commissioner in respect of the Services </w:t>
      </w:r>
      <w:r w:rsidR="002C060B" w:rsidRPr="009E006D">
        <w:rPr>
          <w:rFonts w:ascii="Verdana" w:eastAsia="STZhongsong" w:hAnsi="Verdana"/>
          <w:lang w:eastAsia="zh-CN"/>
        </w:rPr>
        <w:t xml:space="preserve">provided under each Order </w:t>
      </w:r>
      <w:r w:rsidR="00D96EDF" w:rsidRPr="00F84690">
        <w:rPr>
          <w:rFonts w:ascii="Verdana" w:eastAsia="STZhongsong" w:hAnsi="Verdana"/>
          <w:lang w:eastAsia="zh-CN"/>
        </w:rPr>
        <w:t xml:space="preserve">on completion of each </w:t>
      </w:r>
      <w:r w:rsidR="002C060B">
        <w:rPr>
          <w:rFonts w:ascii="Verdana" w:eastAsia="STZhongsong" w:hAnsi="Verdana"/>
          <w:lang w:eastAsia="zh-CN"/>
        </w:rPr>
        <w:t>Order</w:t>
      </w:r>
      <w:r w:rsidR="00D96EDF" w:rsidRPr="00F84690">
        <w:rPr>
          <w:rFonts w:ascii="Verdana" w:eastAsia="STZhongsong" w:hAnsi="Verdana"/>
          <w:lang w:eastAsia="zh-CN"/>
        </w:rPr>
        <w:t xml:space="preserve"> to the satisfaction of the Commissioner.</w:t>
      </w:r>
    </w:p>
    <w:p w:rsidR="009E006D" w:rsidRDefault="009A1B01" w:rsidP="00F84690">
      <w:pPr>
        <w:tabs>
          <w:tab w:val="left" w:pos="3630"/>
        </w:tabs>
        <w:suppressAutoHyphens w:val="0"/>
        <w:adjustRightInd w:val="0"/>
        <w:spacing w:after="240"/>
        <w:ind w:left="720"/>
        <w:jc w:val="both"/>
        <w:outlineLvl w:val="1"/>
        <w:rPr>
          <w:rFonts w:ascii="Verdana" w:eastAsia="STZhongsong" w:hAnsi="Verdana"/>
          <w:lang w:eastAsia="zh-CN"/>
        </w:rPr>
      </w:pPr>
      <w:r>
        <w:rPr>
          <w:rFonts w:ascii="Verdana" w:eastAsia="STZhongsong" w:hAnsi="Verdana"/>
          <w:lang w:eastAsia="zh-CN"/>
        </w:rPr>
        <w:t xml:space="preserve">1.2.2 </w:t>
      </w:r>
      <w:r w:rsidR="009E006D" w:rsidRPr="009E006D">
        <w:rPr>
          <w:rFonts w:ascii="Verdana" w:eastAsia="STZhongsong" w:hAnsi="Verdana"/>
          <w:lang w:eastAsia="zh-CN"/>
        </w:rPr>
        <w:t xml:space="preserve">The Supplier shall prepare and provide to the Commissioner for approval a draft pro forma invoice for each Order within 10 Working Days </w:t>
      </w:r>
      <w:r w:rsidR="004E5A22">
        <w:rPr>
          <w:rFonts w:ascii="Verdana" w:eastAsia="STZhongsong" w:hAnsi="Verdana"/>
          <w:lang w:eastAsia="zh-CN"/>
        </w:rPr>
        <w:t>of completion of the Order including</w:t>
      </w:r>
      <w:r w:rsidR="009E006D" w:rsidRPr="009E006D">
        <w:rPr>
          <w:rFonts w:ascii="Verdana" w:eastAsia="STZhongsong" w:hAnsi="Verdana"/>
          <w:lang w:eastAsia="zh-CN"/>
        </w:rPr>
        <w:t>, as a minimum, the details set out in paragraph </w:t>
      </w:r>
      <w:r w:rsidR="009E006D" w:rsidRPr="009E006D">
        <w:rPr>
          <w:rFonts w:ascii="Verdana" w:eastAsia="STZhongsong" w:hAnsi="Verdana"/>
          <w:lang w:eastAsia="zh-CN"/>
        </w:rPr>
        <w:fldChar w:fldCharType="begin"/>
      </w:r>
      <w:r w:rsidR="009E006D" w:rsidRPr="009E006D">
        <w:rPr>
          <w:rFonts w:ascii="Verdana" w:eastAsia="STZhongsong" w:hAnsi="Verdana"/>
          <w:lang w:eastAsia="zh-CN"/>
        </w:rPr>
        <w:instrText xml:space="preserve"> REF _Ref124067335 \n \h  \* MERGEFORMAT </w:instrText>
      </w:r>
      <w:r w:rsidR="009E006D" w:rsidRPr="009E006D">
        <w:rPr>
          <w:rFonts w:ascii="Verdana" w:eastAsia="STZhongsong" w:hAnsi="Verdana"/>
          <w:lang w:eastAsia="zh-CN"/>
        </w:rPr>
      </w:r>
      <w:r w:rsidR="009E006D" w:rsidRPr="009E006D">
        <w:rPr>
          <w:rFonts w:ascii="Verdana" w:eastAsia="STZhongsong" w:hAnsi="Verdana"/>
          <w:lang w:eastAsia="zh-CN"/>
        </w:rPr>
        <w:fldChar w:fldCharType="separate"/>
      </w:r>
      <w:r w:rsidR="00E462FD">
        <w:rPr>
          <w:rFonts w:ascii="Verdana" w:eastAsia="STZhongsong" w:hAnsi="Verdana"/>
          <w:lang w:eastAsia="zh-CN"/>
        </w:rPr>
        <w:t>0</w:t>
      </w:r>
      <w:r w:rsidR="009E006D" w:rsidRPr="009E006D">
        <w:rPr>
          <w:rFonts w:ascii="Verdana" w:eastAsia="STZhongsong" w:hAnsi="Verdana"/>
          <w:lang w:eastAsia="zh-CN"/>
        </w:rPr>
        <w:fldChar w:fldCharType="end"/>
      </w:r>
      <w:r w:rsidR="009E006D" w:rsidRPr="009E006D">
        <w:rPr>
          <w:rFonts w:ascii="Verdana" w:eastAsia="STZhongsong" w:hAnsi="Verdana"/>
          <w:lang w:eastAsia="zh-CN"/>
        </w:rPr>
        <w:t xml:space="preserve"> </w:t>
      </w:r>
      <w:r w:rsidR="00327A0C">
        <w:rPr>
          <w:rFonts w:ascii="Verdana" w:eastAsia="STZhongsong" w:hAnsi="Verdana"/>
          <w:lang w:eastAsia="zh-CN"/>
        </w:rPr>
        <w:t>bel</w:t>
      </w:r>
      <w:r>
        <w:rPr>
          <w:rFonts w:ascii="Verdana" w:eastAsia="STZhongsong" w:hAnsi="Verdana"/>
          <w:lang w:eastAsia="zh-CN"/>
        </w:rPr>
        <w:t>ow</w:t>
      </w:r>
      <w:r w:rsidR="009E006D" w:rsidRPr="009E006D">
        <w:rPr>
          <w:rFonts w:ascii="Verdana" w:eastAsia="STZhongsong" w:hAnsi="Verdana"/>
          <w:lang w:eastAsia="zh-CN"/>
        </w:rPr>
        <w:t xml:space="preserve"> together with such other information as the Commissioner may reasonably require.  </w:t>
      </w:r>
    </w:p>
    <w:p w:rsidR="009E006D" w:rsidRPr="00F84690" w:rsidRDefault="009A1B01" w:rsidP="00F84690">
      <w:pPr>
        <w:tabs>
          <w:tab w:val="left" w:pos="3630"/>
        </w:tabs>
        <w:suppressAutoHyphens w:val="0"/>
        <w:adjustRightInd w:val="0"/>
        <w:spacing w:after="240"/>
        <w:ind w:left="720"/>
        <w:jc w:val="both"/>
        <w:outlineLvl w:val="1"/>
        <w:rPr>
          <w:rFonts w:ascii="Verdana" w:eastAsia="STZhongsong" w:hAnsi="Verdana"/>
          <w:lang w:eastAsia="zh-CN"/>
        </w:rPr>
      </w:pPr>
      <w:r>
        <w:rPr>
          <w:rFonts w:ascii="Verdana" w:eastAsia="STZhongsong" w:hAnsi="Verdana"/>
          <w:lang w:eastAsia="zh-CN"/>
        </w:rPr>
        <w:t xml:space="preserve">1.2.3 </w:t>
      </w:r>
      <w:r w:rsidR="009E006D" w:rsidRPr="009E006D">
        <w:rPr>
          <w:rFonts w:ascii="Verdana" w:eastAsia="STZhongsong" w:hAnsi="Verdana"/>
          <w:lang w:eastAsia="zh-CN"/>
        </w:rPr>
        <w:t>If the draft pro forma invoice is not approved by the Commissioner then the Supplier shall make such amendments as may be reasonably required by the Commissioner.</w:t>
      </w:r>
    </w:p>
    <w:p w:rsidR="00D96EDF" w:rsidRPr="00F84690" w:rsidRDefault="009A1B01" w:rsidP="00F84690">
      <w:pPr>
        <w:tabs>
          <w:tab w:val="left" w:pos="3630"/>
        </w:tabs>
        <w:suppressAutoHyphens w:val="0"/>
        <w:adjustRightInd w:val="0"/>
        <w:spacing w:after="240"/>
        <w:ind w:left="720"/>
        <w:jc w:val="both"/>
        <w:outlineLvl w:val="1"/>
        <w:rPr>
          <w:rFonts w:ascii="Verdana" w:eastAsia="STZhongsong" w:hAnsi="Verdana"/>
          <w:lang w:eastAsia="zh-CN"/>
        </w:rPr>
      </w:pPr>
      <w:bookmarkStart w:id="384" w:name="_Ref124067335"/>
      <w:r>
        <w:rPr>
          <w:rFonts w:ascii="Verdana" w:eastAsia="STZhongsong" w:hAnsi="Verdana"/>
          <w:lang w:eastAsia="zh-CN"/>
        </w:rPr>
        <w:t xml:space="preserve">1.2.4 </w:t>
      </w:r>
      <w:r w:rsidR="00D96EDF" w:rsidRPr="00F84690">
        <w:rPr>
          <w:rFonts w:ascii="Verdana" w:eastAsia="STZhongsong" w:hAnsi="Verdana"/>
          <w:lang w:eastAsia="zh-CN"/>
        </w:rPr>
        <w:t>The Supplier shall ensure that each invoice contains the following information:</w:t>
      </w:r>
      <w:bookmarkEnd w:id="384"/>
    </w:p>
    <w:p w:rsidR="00D96EDF" w:rsidRDefault="00D96EDF" w:rsidP="00461248">
      <w:pPr>
        <w:numPr>
          <w:ilvl w:val="2"/>
          <w:numId w:val="41"/>
        </w:numPr>
        <w:tabs>
          <w:tab w:val="left" w:pos="3630"/>
        </w:tabs>
        <w:suppressAutoHyphens w:val="0"/>
        <w:adjustRightInd w:val="0"/>
        <w:spacing w:after="240"/>
        <w:jc w:val="both"/>
        <w:outlineLvl w:val="1"/>
        <w:rPr>
          <w:rFonts w:ascii="Verdana" w:eastAsia="STZhongsong" w:hAnsi="Verdana"/>
          <w:lang w:eastAsia="zh-CN"/>
        </w:rPr>
      </w:pPr>
      <w:r w:rsidRPr="00F84690">
        <w:rPr>
          <w:rFonts w:ascii="Verdana" w:eastAsia="STZhongsong" w:hAnsi="Verdana"/>
          <w:lang w:eastAsia="zh-CN"/>
        </w:rPr>
        <w:t>a unique invoice number;</w:t>
      </w:r>
    </w:p>
    <w:p w:rsidR="009A1B01" w:rsidRPr="00F84690" w:rsidRDefault="009A1B01" w:rsidP="00461248">
      <w:pPr>
        <w:numPr>
          <w:ilvl w:val="2"/>
          <w:numId w:val="41"/>
        </w:numPr>
        <w:tabs>
          <w:tab w:val="left" w:pos="3630"/>
        </w:tabs>
        <w:suppressAutoHyphens w:val="0"/>
        <w:adjustRightInd w:val="0"/>
        <w:spacing w:after="240"/>
        <w:jc w:val="both"/>
        <w:outlineLvl w:val="1"/>
        <w:rPr>
          <w:rFonts w:ascii="Verdana" w:eastAsia="STZhongsong" w:hAnsi="Verdana"/>
          <w:lang w:eastAsia="zh-CN"/>
        </w:rPr>
      </w:pPr>
      <w:r>
        <w:rPr>
          <w:rFonts w:ascii="Verdana" w:eastAsia="STZhongsong" w:hAnsi="Verdana"/>
          <w:lang w:eastAsia="zh-CN"/>
        </w:rPr>
        <w:t>the date of the invoice;</w:t>
      </w:r>
    </w:p>
    <w:p w:rsidR="00D96EDF" w:rsidRPr="00F84690" w:rsidRDefault="00D96EDF" w:rsidP="00461248">
      <w:pPr>
        <w:numPr>
          <w:ilvl w:val="2"/>
          <w:numId w:val="41"/>
        </w:numPr>
        <w:tabs>
          <w:tab w:val="left" w:pos="3630"/>
        </w:tabs>
        <w:suppressAutoHyphens w:val="0"/>
        <w:adjustRightInd w:val="0"/>
        <w:spacing w:after="240"/>
        <w:jc w:val="both"/>
        <w:outlineLvl w:val="1"/>
        <w:rPr>
          <w:rFonts w:ascii="Verdana" w:eastAsia="STZhongsong" w:hAnsi="Verdana"/>
          <w:lang w:eastAsia="zh-CN"/>
        </w:rPr>
      </w:pPr>
      <w:r w:rsidRPr="00F84690">
        <w:rPr>
          <w:rFonts w:ascii="Verdana" w:eastAsia="STZhongsong" w:hAnsi="Verdana"/>
          <w:lang w:eastAsia="zh-CN"/>
        </w:rPr>
        <w:t xml:space="preserve">details of the correct </w:t>
      </w:r>
      <w:r w:rsidR="009E006D">
        <w:rPr>
          <w:rFonts w:ascii="Verdana" w:eastAsia="STZhongsong" w:hAnsi="Verdana"/>
          <w:lang w:eastAsia="zh-CN"/>
        </w:rPr>
        <w:t xml:space="preserve">Order </w:t>
      </w:r>
      <w:r w:rsidRPr="00F84690">
        <w:rPr>
          <w:rFonts w:ascii="Verdana" w:eastAsia="STZhongsong" w:hAnsi="Verdana"/>
          <w:lang w:eastAsia="zh-CN"/>
        </w:rPr>
        <w:t>reference;</w:t>
      </w:r>
    </w:p>
    <w:p w:rsidR="00D96EDF" w:rsidRPr="00F84690" w:rsidRDefault="00D96EDF" w:rsidP="00461248">
      <w:pPr>
        <w:numPr>
          <w:ilvl w:val="2"/>
          <w:numId w:val="41"/>
        </w:numPr>
        <w:tabs>
          <w:tab w:val="left" w:pos="3630"/>
        </w:tabs>
        <w:suppressAutoHyphens w:val="0"/>
        <w:adjustRightInd w:val="0"/>
        <w:spacing w:after="240"/>
        <w:jc w:val="both"/>
        <w:outlineLvl w:val="1"/>
        <w:rPr>
          <w:rFonts w:ascii="Verdana" w:eastAsia="STZhongsong" w:hAnsi="Verdana"/>
          <w:lang w:eastAsia="zh-CN"/>
        </w:rPr>
      </w:pPr>
      <w:r w:rsidRPr="00F84690">
        <w:rPr>
          <w:rFonts w:ascii="Verdana" w:eastAsia="STZhongsong" w:hAnsi="Verdana"/>
          <w:lang w:eastAsia="zh-CN"/>
        </w:rPr>
        <w:t xml:space="preserve">the total Contract Price </w:t>
      </w:r>
      <w:r w:rsidR="009E006D">
        <w:rPr>
          <w:rFonts w:ascii="Verdana" w:eastAsia="STZhongsong" w:hAnsi="Verdana"/>
          <w:lang w:eastAsia="zh-CN"/>
        </w:rPr>
        <w:t xml:space="preserve"> for that Order </w:t>
      </w:r>
      <w:r w:rsidRPr="00F84690">
        <w:rPr>
          <w:rFonts w:ascii="Verdana" w:eastAsia="STZhongsong" w:hAnsi="Verdana"/>
          <w:lang w:eastAsia="zh-CN"/>
        </w:rPr>
        <w:t>gross and net of any applicable deductions and, separately, the amount of any disbursements properly chargeable to the Commissioner under the terms of th</w:t>
      </w:r>
      <w:r w:rsidR="009E006D">
        <w:rPr>
          <w:rFonts w:ascii="Verdana" w:eastAsia="STZhongsong" w:hAnsi="Verdana"/>
          <w:lang w:eastAsia="zh-CN"/>
        </w:rPr>
        <w:t>is</w:t>
      </w:r>
      <w:r w:rsidRPr="00F84690">
        <w:rPr>
          <w:rFonts w:ascii="Verdana" w:eastAsia="STZhongsong" w:hAnsi="Verdana"/>
          <w:lang w:eastAsia="zh-CN"/>
        </w:rPr>
        <w:t xml:space="preserve"> Agreement, and, separately, any VAT or other sales tax payable in respect of the same;</w:t>
      </w:r>
    </w:p>
    <w:p w:rsidR="00D96EDF" w:rsidRPr="00F84690" w:rsidRDefault="00D96EDF" w:rsidP="00461248">
      <w:pPr>
        <w:numPr>
          <w:ilvl w:val="2"/>
          <w:numId w:val="41"/>
        </w:numPr>
        <w:tabs>
          <w:tab w:val="left" w:pos="3630"/>
        </w:tabs>
        <w:suppressAutoHyphens w:val="0"/>
        <w:adjustRightInd w:val="0"/>
        <w:spacing w:after="240"/>
        <w:jc w:val="both"/>
        <w:outlineLvl w:val="1"/>
        <w:rPr>
          <w:rFonts w:ascii="Verdana" w:eastAsia="STZhongsong" w:hAnsi="Verdana"/>
          <w:lang w:eastAsia="zh-CN"/>
        </w:rPr>
      </w:pPr>
      <w:r w:rsidRPr="00F84690">
        <w:rPr>
          <w:rFonts w:ascii="Verdana" w:eastAsia="STZhongsong" w:hAnsi="Verdana"/>
          <w:lang w:eastAsia="zh-CN"/>
        </w:rPr>
        <w:t>a contact name and telephone number of a responsible person in the Supplier's finance department in the event of administrative queries; and</w:t>
      </w:r>
    </w:p>
    <w:p w:rsidR="00D96EDF" w:rsidRPr="00F84690" w:rsidRDefault="00D96EDF" w:rsidP="00461248">
      <w:pPr>
        <w:numPr>
          <w:ilvl w:val="2"/>
          <w:numId w:val="41"/>
        </w:numPr>
        <w:tabs>
          <w:tab w:val="left" w:pos="3630"/>
        </w:tabs>
        <w:suppressAutoHyphens w:val="0"/>
        <w:adjustRightInd w:val="0"/>
        <w:spacing w:after="240"/>
        <w:jc w:val="both"/>
        <w:outlineLvl w:val="1"/>
        <w:rPr>
          <w:rFonts w:ascii="Verdana" w:eastAsia="STZhongsong" w:hAnsi="Verdana"/>
          <w:lang w:eastAsia="zh-CN"/>
        </w:rPr>
      </w:pPr>
      <w:r w:rsidRPr="00F84690">
        <w:rPr>
          <w:rFonts w:ascii="Verdana" w:eastAsia="STZhongsong" w:hAnsi="Verdana"/>
          <w:lang w:eastAsia="zh-CN"/>
        </w:rPr>
        <w:t>the banking details for payment to the Supplier via electronic transfer of funds (i.e. name and address of bank, sort code, account name and number).</w:t>
      </w:r>
    </w:p>
    <w:p w:rsidR="00D96EDF" w:rsidRPr="00F84690" w:rsidRDefault="00D96EDF" w:rsidP="00461248">
      <w:pPr>
        <w:keepNext/>
        <w:numPr>
          <w:ilvl w:val="0"/>
          <w:numId w:val="41"/>
        </w:numPr>
        <w:tabs>
          <w:tab w:val="left" w:pos="3630"/>
        </w:tabs>
        <w:suppressAutoHyphens w:val="0"/>
        <w:adjustRightInd w:val="0"/>
        <w:spacing w:after="240"/>
        <w:jc w:val="both"/>
        <w:outlineLvl w:val="1"/>
        <w:rPr>
          <w:rFonts w:ascii="Verdana" w:eastAsia="STZhongsong" w:hAnsi="Verdana"/>
          <w:b/>
          <w:lang w:eastAsia="zh-CN"/>
        </w:rPr>
      </w:pPr>
      <w:r w:rsidRPr="00F84690">
        <w:rPr>
          <w:rFonts w:ascii="Verdana" w:eastAsia="STZhongsong" w:hAnsi="Verdana"/>
          <w:b/>
          <w:lang w:eastAsia="zh-CN"/>
        </w:rPr>
        <w:t>Payment Terms</w:t>
      </w:r>
    </w:p>
    <w:p w:rsidR="00D96EDF" w:rsidRPr="00F84690" w:rsidRDefault="00D96EDF" w:rsidP="00D96EDF">
      <w:pPr>
        <w:suppressAutoHyphens w:val="0"/>
        <w:adjustRightInd w:val="0"/>
        <w:spacing w:after="240"/>
        <w:ind w:left="720"/>
        <w:jc w:val="both"/>
        <w:rPr>
          <w:rFonts w:ascii="Verdana" w:eastAsia="STZhongsong" w:hAnsi="Verdana"/>
          <w:lang w:eastAsia="zh-CN"/>
        </w:rPr>
      </w:pPr>
      <w:r w:rsidRPr="00F84690">
        <w:rPr>
          <w:rFonts w:ascii="Verdana" w:eastAsia="STZhongsong" w:hAnsi="Verdana"/>
          <w:lang w:eastAsia="zh-CN"/>
        </w:rPr>
        <w:t xml:space="preserve">Subject to the provisions of paragraph </w:t>
      </w:r>
      <w:r w:rsidR="00515DA7">
        <w:rPr>
          <w:rFonts w:ascii="Verdana" w:eastAsia="STZhongsong" w:hAnsi="Verdana"/>
          <w:lang w:eastAsia="zh-CN"/>
        </w:rPr>
        <w:t>1</w:t>
      </w:r>
      <w:r w:rsidR="009A1B01">
        <w:rPr>
          <w:rFonts w:ascii="Verdana" w:eastAsia="STZhongsong" w:hAnsi="Verdana"/>
          <w:lang w:eastAsia="zh-CN"/>
        </w:rPr>
        <w:t>.2</w:t>
      </w:r>
      <w:r w:rsidRPr="00F84690">
        <w:rPr>
          <w:rFonts w:ascii="Verdana" w:eastAsia="STZhongsong" w:hAnsi="Verdana"/>
          <w:lang w:eastAsia="zh-CN"/>
        </w:rPr>
        <w:t xml:space="preserve"> of this Part 2, the Commissioner shall make payment to the Supplier within 30 days of Receipt of a valid invoice.</w:t>
      </w:r>
    </w:p>
    <w:p w:rsidR="00D96EDF" w:rsidRPr="00F84690" w:rsidRDefault="00D96EDF" w:rsidP="00461248">
      <w:pPr>
        <w:keepNext/>
        <w:numPr>
          <w:ilvl w:val="0"/>
          <w:numId w:val="41"/>
        </w:numPr>
        <w:tabs>
          <w:tab w:val="left" w:pos="3630"/>
        </w:tabs>
        <w:suppressAutoHyphens w:val="0"/>
        <w:adjustRightInd w:val="0"/>
        <w:spacing w:after="240"/>
        <w:jc w:val="both"/>
        <w:outlineLvl w:val="1"/>
        <w:rPr>
          <w:rFonts w:ascii="Verdana" w:eastAsia="STZhongsong" w:hAnsi="Verdana"/>
          <w:b/>
          <w:lang w:eastAsia="zh-CN"/>
        </w:rPr>
      </w:pPr>
      <w:r w:rsidRPr="00F84690">
        <w:rPr>
          <w:rFonts w:ascii="Verdana" w:eastAsia="STZhongsong" w:hAnsi="Verdana"/>
          <w:b/>
          <w:lang w:eastAsia="zh-CN"/>
        </w:rPr>
        <w:t>Disputed Invoices</w:t>
      </w:r>
    </w:p>
    <w:p w:rsidR="009E006D" w:rsidRDefault="00D96EDF" w:rsidP="00D96EDF">
      <w:pPr>
        <w:suppressAutoHyphens w:val="0"/>
        <w:adjustRightInd w:val="0"/>
        <w:spacing w:after="240"/>
        <w:ind w:left="720"/>
        <w:jc w:val="both"/>
        <w:rPr>
          <w:rFonts w:ascii="Verdana" w:eastAsia="STZhongsong" w:hAnsi="Verdana"/>
          <w:lang w:eastAsia="zh-CN"/>
        </w:rPr>
      </w:pPr>
      <w:r w:rsidRPr="00F84690">
        <w:rPr>
          <w:rFonts w:ascii="Verdana" w:eastAsia="STZhongsong" w:hAnsi="Verdana"/>
          <w:lang w:eastAsia="zh-CN"/>
        </w:rPr>
        <w:t xml:space="preserve">If the Commissioner reasonably disputes any of the Supplier's invoices, or any part of an invoice, it shall pay to the Supplier the undisputed part or parts of such invoice but may withhold payment in respect of the disputed part pending the Supplier's provision of any further information reasonably requested by the Commissioner.  </w:t>
      </w:r>
    </w:p>
    <w:p w:rsidR="00D96EDF" w:rsidRPr="00F84690" w:rsidRDefault="00D96EDF" w:rsidP="00D96EDF">
      <w:pPr>
        <w:suppressAutoHyphens w:val="0"/>
        <w:adjustRightInd w:val="0"/>
        <w:spacing w:after="240"/>
        <w:ind w:left="720"/>
        <w:jc w:val="both"/>
        <w:rPr>
          <w:rFonts w:ascii="Verdana" w:eastAsia="STZhongsong" w:hAnsi="Verdana"/>
          <w:lang w:eastAsia="zh-CN"/>
        </w:rPr>
      </w:pPr>
      <w:r w:rsidRPr="00F84690">
        <w:rPr>
          <w:rFonts w:ascii="Verdana" w:eastAsia="STZhongsong" w:hAnsi="Verdana"/>
          <w:lang w:eastAsia="zh-CN"/>
        </w:rPr>
        <w:t>On receipt of such further information the Commissioner may:</w:t>
      </w:r>
    </w:p>
    <w:p w:rsidR="00D96EDF" w:rsidRPr="00F84690" w:rsidRDefault="00D96EDF" w:rsidP="00461248">
      <w:pPr>
        <w:numPr>
          <w:ilvl w:val="1"/>
          <w:numId w:val="41"/>
        </w:numPr>
        <w:tabs>
          <w:tab w:val="left" w:pos="3630"/>
        </w:tabs>
        <w:suppressAutoHyphens w:val="0"/>
        <w:adjustRightInd w:val="0"/>
        <w:spacing w:after="240"/>
        <w:jc w:val="both"/>
        <w:outlineLvl w:val="1"/>
        <w:rPr>
          <w:rFonts w:ascii="Verdana" w:eastAsia="STZhongsong" w:hAnsi="Verdana"/>
          <w:lang w:eastAsia="zh-CN"/>
        </w:rPr>
      </w:pPr>
      <w:r w:rsidRPr="00F84690">
        <w:rPr>
          <w:rFonts w:ascii="Verdana" w:eastAsia="STZhongsong" w:hAnsi="Verdana"/>
          <w:lang w:eastAsia="zh-CN"/>
        </w:rPr>
        <w:t>pay the invoice within 30 days of receipt of the information; or</w:t>
      </w:r>
    </w:p>
    <w:p w:rsidR="00D96EDF" w:rsidRPr="00F84690" w:rsidRDefault="00D96EDF" w:rsidP="00461248">
      <w:pPr>
        <w:numPr>
          <w:ilvl w:val="1"/>
          <w:numId w:val="41"/>
        </w:numPr>
        <w:tabs>
          <w:tab w:val="left" w:pos="3630"/>
        </w:tabs>
        <w:suppressAutoHyphens w:val="0"/>
        <w:adjustRightInd w:val="0"/>
        <w:spacing w:after="240"/>
        <w:jc w:val="both"/>
        <w:outlineLvl w:val="1"/>
        <w:rPr>
          <w:rFonts w:ascii="Verdana" w:eastAsia="STZhongsong" w:hAnsi="Verdana"/>
          <w:lang w:eastAsia="zh-CN"/>
        </w:rPr>
      </w:pPr>
      <w:r w:rsidRPr="00F84690">
        <w:rPr>
          <w:rFonts w:ascii="Verdana" w:eastAsia="STZhongsong" w:hAnsi="Verdana"/>
          <w:lang w:eastAsia="zh-CN"/>
        </w:rPr>
        <w:t>escalate the dispute using the procedure set out in clause </w:t>
      </w:r>
      <w:r w:rsidRPr="00F84690">
        <w:rPr>
          <w:rFonts w:ascii="Verdana" w:eastAsia="STZhongsong" w:hAnsi="Verdana"/>
          <w:lang w:eastAsia="zh-CN"/>
        </w:rPr>
        <w:fldChar w:fldCharType="begin"/>
      </w:r>
      <w:r w:rsidRPr="00F84690">
        <w:rPr>
          <w:rFonts w:ascii="Verdana" w:eastAsia="STZhongsong" w:hAnsi="Verdana"/>
          <w:lang w:eastAsia="zh-CN"/>
        </w:rPr>
        <w:instrText xml:space="preserve"> REF _Ref310482753 \r \h </w:instrText>
      </w:r>
      <w:r w:rsidR="00115007" w:rsidRPr="00F84690">
        <w:rPr>
          <w:rFonts w:ascii="Verdana" w:eastAsia="STZhongsong" w:hAnsi="Verdana"/>
          <w:lang w:eastAsia="zh-CN"/>
        </w:rPr>
        <w:instrText xml:space="preserve"> \* MERGEFORMAT </w:instrText>
      </w:r>
      <w:r w:rsidRPr="00F84690">
        <w:rPr>
          <w:rFonts w:ascii="Verdana" w:eastAsia="STZhongsong" w:hAnsi="Verdana"/>
          <w:lang w:eastAsia="zh-CN"/>
        </w:rPr>
      </w:r>
      <w:r w:rsidRPr="00F84690">
        <w:rPr>
          <w:rFonts w:ascii="Verdana" w:eastAsia="STZhongsong" w:hAnsi="Verdana"/>
          <w:lang w:eastAsia="zh-CN"/>
        </w:rPr>
        <w:fldChar w:fldCharType="separate"/>
      </w:r>
      <w:r w:rsidR="00E462FD">
        <w:rPr>
          <w:rFonts w:ascii="Verdana" w:eastAsia="STZhongsong" w:hAnsi="Verdana"/>
          <w:lang w:eastAsia="zh-CN"/>
        </w:rPr>
        <w:t>19</w:t>
      </w:r>
      <w:r w:rsidRPr="00F84690">
        <w:rPr>
          <w:rFonts w:ascii="Verdana" w:eastAsia="STZhongsong" w:hAnsi="Verdana"/>
          <w:lang w:eastAsia="zh-CN"/>
        </w:rPr>
        <w:fldChar w:fldCharType="end"/>
      </w:r>
      <w:r w:rsidRPr="00F84690">
        <w:rPr>
          <w:rFonts w:ascii="Verdana" w:eastAsia="STZhongsong" w:hAnsi="Verdana"/>
          <w:lang w:eastAsia="zh-CN"/>
        </w:rPr>
        <w:t xml:space="preserve"> (Dispute Resolution).</w:t>
      </w:r>
    </w:p>
    <w:p w:rsidR="00D96EDF" w:rsidRPr="00F84690" w:rsidRDefault="00D96EDF" w:rsidP="00D96EDF">
      <w:pPr>
        <w:suppressAutoHyphens w:val="0"/>
        <w:adjustRightInd w:val="0"/>
        <w:spacing w:after="240"/>
        <w:ind w:left="720"/>
        <w:jc w:val="both"/>
        <w:rPr>
          <w:rFonts w:ascii="Verdana" w:eastAsia="STZhongsong" w:hAnsi="Verdana"/>
          <w:lang w:eastAsia="zh-CN"/>
        </w:rPr>
      </w:pPr>
    </w:p>
    <w:p w:rsidR="00D96EDF" w:rsidRPr="00F84690" w:rsidRDefault="00D96EDF" w:rsidP="00D96EDF">
      <w:pPr>
        <w:tabs>
          <w:tab w:val="num" w:pos="0"/>
          <w:tab w:val="left" w:pos="3630"/>
        </w:tabs>
        <w:suppressAutoHyphens w:val="0"/>
        <w:adjustRightInd w:val="0"/>
        <w:spacing w:after="240"/>
        <w:jc w:val="both"/>
        <w:rPr>
          <w:rFonts w:ascii="Verdana" w:eastAsia="STZhongsong" w:hAnsi="Verdana"/>
          <w:lang w:eastAsia="zh-CN"/>
        </w:rPr>
      </w:pPr>
    </w:p>
    <w:p w:rsidR="00D96EDF" w:rsidRPr="00F84690" w:rsidRDefault="00D96EDF" w:rsidP="00D96EDF">
      <w:pPr>
        <w:tabs>
          <w:tab w:val="left" w:pos="3630"/>
        </w:tabs>
        <w:suppressAutoHyphens w:val="0"/>
        <w:adjustRightInd w:val="0"/>
        <w:spacing w:after="240"/>
        <w:jc w:val="both"/>
        <w:rPr>
          <w:rFonts w:ascii="Verdana" w:eastAsia="STZhongsong" w:hAnsi="Verdana"/>
          <w:lang w:eastAsia="zh-CN"/>
        </w:rPr>
      </w:pPr>
      <w:bookmarkStart w:id="385" w:name="_Toc310486458"/>
      <w:bookmarkStart w:id="386" w:name="_Toc310486596"/>
      <w:bookmarkStart w:id="387" w:name="_Toc310550631"/>
      <w:bookmarkStart w:id="388" w:name="_Toc310550770"/>
      <w:bookmarkStart w:id="389" w:name="_Toc310598411"/>
      <w:bookmarkStart w:id="390" w:name="_Toc310486463"/>
      <w:bookmarkStart w:id="391" w:name="_Toc310486601"/>
      <w:bookmarkStart w:id="392" w:name="_Toc310550636"/>
      <w:bookmarkStart w:id="393" w:name="_Toc310550775"/>
      <w:bookmarkStart w:id="394" w:name="_Toc310598416"/>
      <w:bookmarkStart w:id="395" w:name="_Toc310486464"/>
      <w:bookmarkStart w:id="396" w:name="_Toc310486602"/>
      <w:bookmarkStart w:id="397" w:name="_Toc310550637"/>
      <w:bookmarkStart w:id="398" w:name="_Toc310550776"/>
      <w:bookmarkStart w:id="399" w:name="_Toc310598417"/>
      <w:bookmarkStart w:id="400" w:name="_Toc310486465"/>
      <w:bookmarkStart w:id="401" w:name="_Toc310486603"/>
      <w:bookmarkStart w:id="402" w:name="_Toc310550638"/>
      <w:bookmarkStart w:id="403" w:name="_Toc310550777"/>
      <w:bookmarkStart w:id="404" w:name="_Toc310598418"/>
      <w:bookmarkStart w:id="405" w:name="_Toc310486466"/>
      <w:bookmarkStart w:id="406" w:name="_Toc310486604"/>
      <w:bookmarkStart w:id="407" w:name="_Toc310550639"/>
      <w:bookmarkStart w:id="408" w:name="_Toc310550778"/>
      <w:bookmarkStart w:id="409" w:name="_Toc310598419"/>
      <w:bookmarkStart w:id="410" w:name="_Toc310486467"/>
      <w:bookmarkStart w:id="411" w:name="_Toc310486605"/>
      <w:bookmarkStart w:id="412" w:name="_Toc310550640"/>
      <w:bookmarkStart w:id="413" w:name="_Toc310550779"/>
      <w:bookmarkStart w:id="414" w:name="_Toc310598420"/>
      <w:bookmarkStart w:id="415" w:name="_Toc310486468"/>
      <w:bookmarkStart w:id="416" w:name="_Toc310486606"/>
      <w:bookmarkStart w:id="417" w:name="_Toc310550641"/>
      <w:bookmarkStart w:id="418" w:name="_Toc310550780"/>
      <w:bookmarkStart w:id="419" w:name="_Toc310598421"/>
      <w:bookmarkStart w:id="420" w:name="_Toc310486469"/>
      <w:bookmarkStart w:id="421" w:name="_Toc310486607"/>
      <w:bookmarkStart w:id="422" w:name="_Toc310550642"/>
      <w:bookmarkStart w:id="423" w:name="_Toc310550781"/>
      <w:bookmarkStart w:id="424" w:name="_Toc310598422"/>
      <w:bookmarkStart w:id="425" w:name="_Toc310486470"/>
      <w:bookmarkStart w:id="426" w:name="_Toc310486608"/>
      <w:bookmarkStart w:id="427" w:name="_Toc310550643"/>
      <w:bookmarkStart w:id="428" w:name="_Toc310550782"/>
      <w:bookmarkStart w:id="429" w:name="_Toc310598423"/>
      <w:bookmarkStart w:id="430" w:name="_Toc310486471"/>
      <w:bookmarkStart w:id="431" w:name="_Toc310486609"/>
      <w:bookmarkStart w:id="432" w:name="_Toc310550644"/>
      <w:bookmarkStart w:id="433" w:name="_Toc310550783"/>
      <w:bookmarkStart w:id="434" w:name="_Toc310598424"/>
      <w:bookmarkStart w:id="435" w:name="_Toc310486472"/>
      <w:bookmarkStart w:id="436" w:name="_Toc310486610"/>
      <w:bookmarkStart w:id="437" w:name="_Toc310550645"/>
      <w:bookmarkStart w:id="438" w:name="_Toc310550784"/>
      <w:bookmarkStart w:id="439" w:name="_Toc310598425"/>
      <w:bookmarkStart w:id="440" w:name="_Toc310486473"/>
      <w:bookmarkStart w:id="441" w:name="_Toc310486611"/>
      <w:bookmarkStart w:id="442" w:name="_Toc310550646"/>
      <w:bookmarkStart w:id="443" w:name="_Toc310550785"/>
      <w:bookmarkStart w:id="444" w:name="_Toc310598426"/>
      <w:bookmarkStart w:id="445" w:name="_Toc310486474"/>
      <w:bookmarkStart w:id="446" w:name="_Toc310486612"/>
      <w:bookmarkStart w:id="447" w:name="_Toc310550647"/>
      <w:bookmarkStart w:id="448" w:name="_Toc310550786"/>
      <w:bookmarkStart w:id="449" w:name="_Toc310598427"/>
      <w:bookmarkStart w:id="450" w:name="_Toc310486475"/>
      <w:bookmarkStart w:id="451" w:name="_Toc310486613"/>
      <w:bookmarkStart w:id="452" w:name="_Toc310550648"/>
      <w:bookmarkStart w:id="453" w:name="_Toc310550787"/>
      <w:bookmarkStart w:id="454" w:name="_Toc310598428"/>
      <w:bookmarkStart w:id="455" w:name="_Toc310486476"/>
      <w:bookmarkStart w:id="456" w:name="_Toc310486614"/>
      <w:bookmarkStart w:id="457" w:name="_Toc310550649"/>
      <w:bookmarkStart w:id="458" w:name="_Toc310550788"/>
      <w:bookmarkStart w:id="459" w:name="_Toc310598429"/>
      <w:bookmarkStart w:id="460" w:name="_Toc310486477"/>
      <w:bookmarkStart w:id="461" w:name="_Toc310486615"/>
      <w:bookmarkStart w:id="462" w:name="_Toc310550650"/>
      <w:bookmarkStart w:id="463" w:name="_Toc310550789"/>
      <w:bookmarkStart w:id="464" w:name="_Toc310598430"/>
      <w:bookmarkStart w:id="465" w:name="_Toc310486478"/>
      <w:bookmarkStart w:id="466" w:name="_Toc310486616"/>
      <w:bookmarkStart w:id="467" w:name="_Toc310550651"/>
      <w:bookmarkStart w:id="468" w:name="_Toc310550790"/>
      <w:bookmarkStart w:id="469" w:name="_Toc310598431"/>
      <w:bookmarkStart w:id="470" w:name="_Toc310486479"/>
      <w:bookmarkStart w:id="471" w:name="_Toc310486617"/>
      <w:bookmarkStart w:id="472" w:name="_Toc310550652"/>
      <w:bookmarkStart w:id="473" w:name="_Toc310550791"/>
      <w:bookmarkStart w:id="474" w:name="_Toc310598432"/>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rsidR="00D96EDF" w:rsidRPr="00D62D98" w:rsidRDefault="00D96EDF" w:rsidP="00D96EDF">
      <w:pPr>
        <w:tabs>
          <w:tab w:val="left" w:pos="3630"/>
        </w:tabs>
        <w:suppressAutoHyphens w:val="0"/>
        <w:adjustRightInd w:val="0"/>
        <w:spacing w:after="240"/>
        <w:jc w:val="center"/>
        <w:outlineLvl w:val="0"/>
        <w:rPr>
          <w:rFonts w:ascii="Verdana" w:eastAsia="STZhongsong" w:hAnsi="Verdana"/>
          <w:b/>
          <w:caps/>
          <w:lang w:eastAsia="zh-CN"/>
        </w:rPr>
      </w:pPr>
      <w:r w:rsidRPr="00F84690">
        <w:rPr>
          <w:rFonts w:ascii="Verdana" w:eastAsia="STZhongsong" w:hAnsi="Verdana"/>
          <w:b/>
          <w:caps/>
          <w:lang w:eastAsia="zh-CN"/>
        </w:rPr>
        <w:br w:type="page"/>
      </w:r>
      <w:bookmarkStart w:id="475" w:name="_Toc286667079"/>
      <w:bookmarkStart w:id="476" w:name="_Toc286669806"/>
      <w:bookmarkStart w:id="477" w:name="_Ref286108198"/>
      <w:bookmarkStart w:id="478" w:name="_Ref310601486"/>
      <w:bookmarkStart w:id="479" w:name="_Toc341886196"/>
      <w:bookmarkEnd w:id="475"/>
      <w:r w:rsidRPr="00F84690">
        <w:rPr>
          <w:rFonts w:ascii="Verdana" w:eastAsia="STZhongsong" w:hAnsi="Verdana"/>
          <w:b/>
          <w:caps/>
          <w:lang w:eastAsia="zh-CN"/>
        </w:rPr>
        <w:t>STAFF VETTING PROCEDURES</w:t>
      </w:r>
      <w:bookmarkEnd w:id="476"/>
      <w:bookmarkEnd w:id="477"/>
      <w:bookmarkEnd w:id="478"/>
      <w:bookmarkEnd w:id="479"/>
    </w:p>
    <w:p w:rsidR="00D96EDF" w:rsidRPr="00D62D98" w:rsidRDefault="00D96EDF" w:rsidP="00461248">
      <w:pPr>
        <w:keepNext/>
        <w:numPr>
          <w:ilvl w:val="0"/>
          <w:numId w:val="39"/>
        </w:numPr>
        <w:tabs>
          <w:tab w:val="left" w:pos="3630"/>
        </w:tabs>
        <w:suppressAutoHyphens w:val="0"/>
        <w:adjustRightInd w:val="0"/>
        <w:spacing w:after="240"/>
        <w:jc w:val="both"/>
        <w:outlineLvl w:val="1"/>
        <w:rPr>
          <w:rFonts w:ascii="Verdana" w:eastAsia="STZhongsong" w:hAnsi="Verdana"/>
          <w:b/>
          <w:lang w:eastAsia="zh-CN"/>
        </w:rPr>
      </w:pPr>
      <w:r w:rsidRPr="00D62D98">
        <w:rPr>
          <w:rFonts w:ascii="Verdana" w:eastAsia="STZhongsong" w:hAnsi="Verdana"/>
          <w:b/>
          <w:lang w:eastAsia="zh-CN"/>
        </w:rPr>
        <w:t>Introduction</w:t>
      </w:r>
    </w:p>
    <w:p w:rsidR="00D96EDF" w:rsidRPr="00D62D98" w:rsidRDefault="00D96EDF" w:rsidP="00461248">
      <w:pPr>
        <w:numPr>
          <w:ilvl w:val="1"/>
          <w:numId w:val="39"/>
        </w:numPr>
        <w:tabs>
          <w:tab w:val="left" w:pos="3630"/>
        </w:tabs>
        <w:suppressAutoHyphens w:val="0"/>
        <w:adjustRightInd w:val="0"/>
        <w:spacing w:after="240"/>
        <w:jc w:val="both"/>
        <w:outlineLvl w:val="1"/>
        <w:rPr>
          <w:rFonts w:ascii="Verdana" w:eastAsia="STZhongsong" w:hAnsi="Verdana"/>
          <w:lang w:eastAsia="zh-CN"/>
        </w:rPr>
      </w:pPr>
      <w:r w:rsidRPr="00D62D98">
        <w:rPr>
          <w:rFonts w:ascii="Verdana" w:eastAsia="STZhongsong" w:hAnsi="Verdana"/>
          <w:lang w:eastAsia="zh-CN"/>
        </w:rPr>
        <w:t>The Commissioner is required by statute to regulate and promote compliance with the Data Protection Legislation and the FOIA. In the performance of his statutory functions the Commissioner receives, processes and retains substantial quantities of information some of which is confidential or sensitive in nature.</w:t>
      </w:r>
    </w:p>
    <w:p w:rsidR="00D96EDF" w:rsidRPr="00D62D98" w:rsidRDefault="00D96EDF" w:rsidP="00461248">
      <w:pPr>
        <w:numPr>
          <w:ilvl w:val="1"/>
          <w:numId w:val="39"/>
        </w:numPr>
        <w:tabs>
          <w:tab w:val="left" w:pos="3630"/>
        </w:tabs>
        <w:suppressAutoHyphens w:val="0"/>
        <w:adjustRightInd w:val="0"/>
        <w:spacing w:after="240"/>
        <w:jc w:val="both"/>
        <w:outlineLvl w:val="1"/>
        <w:rPr>
          <w:rFonts w:ascii="Verdana" w:eastAsia="STZhongsong" w:hAnsi="Verdana"/>
          <w:lang w:eastAsia="zh-CN"/>
        </w:rPr>
      </w:pPr>
      <w:r w:rsidRPr="00D62D98">
        <w:rPr>
          <w:rFonts w:ascii="Verdana" w:eastAsia="STZhongsong" w:hAnsi="Verdana"/>
          <w:lang w:eastAsia="zh-CN"/>
        </w:rPr>
        <w:t>The Commissioner requires contractors providing services to his office to observe appropriate security requirements in their dealings with, and work for, the Commissioner in order that the Commissioner may maintain best practice in information security.</w:t>
      </w:r>
    </w:p>
    <w:p w:rsidR="00D96EDF" w:rsidRPr="00D62D98" w:rsidRDefault="00D96EDF" w:rsidP="00461248">
      <w:pPr>
        <w:numPr>
          <w:ilvl w:val="1"/>
          <w:numId w:val="39"/>
        </w:numPr>
        <w:tabs>
          <w:tab w:val="left" w:pos="3630"/>
        </w:tabs>
        <w:suppressAutoHyphens w:val="0"/>
        <w:adjustRightInd w:val="0"/>
        <w:spacing w:after="240"/>
        <w:jc w:val="both"/>
        <w:outlineLvl w:val="1"/>
        <w:rPr>
          <w:rFonts w:ascii="Verdana" w:eastAsia="STZhongsong" w:hAnsi="Verdana"/>
          <w:lang w:eastAsia="zh-CN"/>
        </w:rPr>
      </w:pPr>
      <w:r w:rsidRPr="00D62D98">
        <w:rPr>
          <w:rFonts w:ascii="Verdana" w:eastAsia="STZhongsong" w:hAnsi="Verdana"/>
          <w:lang w:eastAsia="zh-CN"/>
        </w:rPr>
        <w:t>The Contractor shall observe the requirements for staff security checks set out below in respect of the Staff given access to the Premises, Commissioner's Systems or Confidential Information.</w:t>
      </w:r>
    </w:p>
    <w:p w:rsidR="00D96EDF" w:rsidRPr="00D62D98" w:rsidRDefault="00D96EDF" w:rsidP="00461248">
      <w:pPr>
        <w:keepNext/>
        <w:numPr>
          <w:ilvl w:val="0"/>
          <w:numId w:val="39"/>
        </w:numPr>
        <w:tabs>
          <w:tab w:val="left" w:pos="3630"/>
        </w:tabs>
        <w:suppressAutoHyphens w:val="0"/>
        <w:adjustRightInd w:val="0"/>
        <w:spacing w:after="240"/>
        <w:jc w:val="both"/>
        <w:outlineLvl w:val="1"/>
        <w:rPr>
          <w:rFonts w:ascii="Verdana" w:eastAsia="STZhongsong" w:hAnsi="Verdana"/>
          <w:b/>
          <w:lang w:eastAsia="zh-CN"/>
        </w:rPr>
      </w:pPr>
      <w:r w:rsidRPr="00D62D98">
        <w:rPr>
          <w:rFonts w:ascii="Verdana" w:eastAsia="STZhongsong" w:hAnsi="Verdana"/>
          <w:b/>
          <w:lang w:eastAsia="zh-CN"/>
        </w:rPr>
        <w:t>Security Procedures</w:t>
      </w:r>
    </w:p>
    <w:p w:rsidR="00D96EDF" w:rsidRPr="00D62D98" w:rsidRDefault="00D96EDF" w:rsidP="00D96EDF">
      <w:pPr>
        <w:keepNext/>
        <w:suppressAutoHyphens w:val="0"/>
        <w:adjustRightInd w:val="0"/>
        <w:spacing w:after="240"/>
        <w:ind w:left="720"/>
        <w:jc w:val="both"/>
        <w:rPr>
          <w:rFonts w:ascii="Verdana" w:eastAsia="STZhongsong" w:hAnsi="Verdana"/>
          <w:lang w:eastAsia="zh-CN"/>
        </w:rPr>
      </w:pPr>
      <w:r w:rsidRPr="00D62D98">
        <w:rPr>
          <w:rFonts w:ascii="Verdana" w:eastAsia="STZhongsong" w:hAnsi="Verdana"/>
          <w:lang w:eastAsia="zh-CN"/>
        </w:rPr>
        <w:t xml:space="preserve">The Contractor shall only provide such Staff in respect of each of whom it has: </w:t>
      </w:r>
    </w:p>
    <w:p w:rsidR="00D96EDF" w:rsidRPr="00D62D98" w:rsidRDefault="00D96EDF" w:rsidP="00461248">
      <w:pPr>
        <w:numPr>
          <w:ilvl w:val="1"/>
          <w:numId w:val="39"/>
        </w:numPr>
        <w:tabs>
          <w:tab w:val="left" w:pos="3630"/>
        </w:tabs>
        <w:suppressAutoHyphens w:val="0"/>
        <w:adjustRightInd w:val="0"/>
        <w:spacing w:after="240"/>
        <w:jc w:val="both"/>
        <w:outlineLvl w:val="1"/>
        <w:rPr>
          <w:rFonts w:ascii="Verdana" w:eastAsia="STZhongsong" w:hAnsi="Verdana"/>
          <w:lang w:eastAsia="zh-CN"/>
        </w:rPr>
      </w:pPr>
      <w:r w:rsidRPr="00D62D98">
        <w:rPr>
          <w:rFonts w:ascii="Verdana" w:eastAsia="STZhongsong" w:hAnsi="Verdana"/>
          <w:lang w:eastAsia="zh-CN"/>
        </w:rPr>
        <w:t xml:space="preserve">satisfactory proof of nationality;  </w:t>
      </w:r>
    </w:p>
    <w:p w:rsidR="00D96EDF" w:rsidRPr="00D62D98" w:rsidRDefault="00D96EDF" w:rsidP="00461248">
      <w:pPr>
        <w:numPr>
          <w:ilvl w:val="1"/>
          <w:numId w:val="39"/>
        </w:numPr>
        <w:tabs>
          <w:tab w:val="left" w:pos="3630"/>
        </w:tabs>
        <w:suppressAutoHyphens w:val="0"/>
        <w:adjustRightInd w:val="0"/>
        <w:spacing w:after="240"/>
        <w:jc w:val="both"/>
        <w:outlineLvl w:val="1"/>
        <w:rPr>
          <w:rFonts w:ascii="Verdana" w:eastAsia="STZhongsong" w:hAnsi="Verdana"/>
          <w:lang w:eastAsia="zh-CN"/>
        </w:rPr>
      </w:pPr>
      <w:r w:rsidRPr="00D62D98">
        <w:rPr>
          <w:rFonts w:ascii="Verdana" w:eastAsia="STZhongsong" w:hAnsi="Verdana"/>
          <w:lang w:eastAsia="zh-CN"/>
        </w:rPr>
        <w:t xml:space="preserve">satisfactory proof of identity; </w:t>
      </w:r>
    </w:p>
    <w:p w:rsidR="00D96EDF" w:rsidRPr="00D62D98" w:rsidRDefault="00D96EDF" w:rsidP="00461248">
      <w:pPr>
        <w:numPr>
          <w:ilvl w:val="1"/>
          <w:numId w:val="39"/>
        </w:numPr>
        <w:tabs>
          <w:tab w:val="left" w:pos="3630"/>
        </w:tabs>
        <w:suppressAutoHyphens w:val="0"/>
        <w:adjustRightInd w:val="0"/>
        <w:spacing w:after="240"/>
        <w:jc w:val="both"/>
        <w:outlineLvl w:val="1"/>
        <w:rPr>
          <w:rFonts w:ascii="Verdana" w:eastAsia="STZhongsong" w:hAnsi="Verdana"/>
          <w:lang w:eastAsia="zh-CN"/>
        </w:rPr>
      </w:pPr>
      <w:r w:rsidRPr="00D62D98">
        <w:rPr>
          <w:rFonts w:ascii="Verdana" w:eastAsia="STZhongsong" w:hAnsi="Verdana"/>
          <w:lang w:eastAsia="zh-CN"/>
        </w:rPr>
        <w:t xml:space="preserve">completed a satisfactory integrity check; and </w:t>
      </w:r>
    </w:p>
    <w:p w:rsidR="00D96EDF" w:rsidRPr="00D62D98" w:rsidRDefault="00D96EDF" w:rsidP="00461248">
      <w:pPr>
        <w:numPr>
          <w:ilvl w:val="1"/>
          <w:numId w:val="39"/>
        </w:numPr>
        <w:tabs>
          <w:tab w:val="left" w:pos="3630"/>
        </w:tabs>
        <w:suppressAutoHyphens w:val="0"/>
        <w:adjustRightInd w:val="0"/>
        <w:spacing w:after="240"/>
        <w:jc w:val="both"/>
        <w:outlineLvl w:val="1"/>
        <w:rPr>
          <w:rFonts w:ascii="Verdana" w:eastAsia="STZhongsong" w:hAnsi="Verdana"/>
          <w:lang w:eastAsia="zh-CN"/>
        </w:rPr>
      </w:pPr>
      <w:r w:rsidRPr="00D62D98">
        <w:rPr>
          <w:rFonts w:ascii="Verdana" w:eastAsia="STZhongsong" w:hAnsi="Verdana"/>
          <w:lang w:eastAsia="zh-CN"/>
        </w:rPr>
        <w:t>required completion of a criminal record declaration.</w:t>
      </w:r>
    </w:p>
    <w:p w:rsidR="00D96EDF" w:rsidRPr="00D62D98" w:rsidRDefault="00D96EDF" w:rsidP="00461248">
      <w:pPr>
        <w:keepNext/>
        <w:numPr>
          <w:ilvl w:val="0"/>
          <w:numId w:val="39"/>
        </w:numPr>
        <w:tabs>
          <w:tab w:val="left" w:pos="3630"/>
        </w:tabs>
        <w:suppressAutoHyphens w:val="0"/>
        <w:adjustRightInd w:val="0"/>
        <w:spacing w:after="240"/>
        <w:jc w:val="both"/>
        <w:outlineLvl w:val="1"/>
        <w:rPr>
          <w:rFonts w:ascii="Verdana" w:eastAsia="STZhongsong" w:hAnsi="Verdana"/>
          <w:b/>
          <w:lang w:eastAsia="zh-CN"/>
        </w:rPr>
      </w:pPr>
      <w:r w:rsidRPr="00D62D98">
        <w:rPr>
          <w:rFonts w:ascii="Verdana" w:eastAsia="STZhongsong" w:hAnsi="Verdana"/>
          <w:b/>
          <w:lang w:eastAsia="zh-CN"/>
        </w:rPr>
        <w:t>Evidence to be produced in order to prove nationality</w:t>
      </w:r>
    </w:p>
    <w:p w:rsidR="00D96EDF" w:rsidRPr="00D62D98" w:rsidRDefault="00D96EDF" w:rsidP="00D96EDF">
      <w:pPr>
        <w:suppressAutoHyphens w:val="0"/>
        <w:adjustRightInd w:val="0"/>
        <w:spacing w:after="240"/>
        <w:ind w:left="720"/>
        <w:jc w:val="both"/>
        <w:rPr>
          <w:rFonts w:ascii="Verdana" w:eastAsia="STZhongsong" w:hAnsi="Verdana"/>
          <w:lang w:eastAsia="zh-CN"/>
        </w:rPr>
      </w:pPr>
      <w:r w:rsidRPr="00D62D98">
        <w:rPr>
          <w:rFonts w:ascii="Verdana" w:eastAsia="STZhongsong" w:hAnsi="Verdana"/>
          <w:lang w:eastAsia="zh-CN"/>
        </w:rPr>
        <w:t xml:space="preserve">Proof of nationality as referred to in paragraph 2.1(a) should be confirmed by providing the </w:t>
      </w:r>
      <w:r w:rsidRPr="00D62D98">
        <w:rPr>
          <w:rFonts w:ascii="Verdana" w:eastAsia="STZhongsong" w:hAnsi="Verdana"/>
          <w:b/>
          <w:lang w:eastAsia="zh-CN"/>
        </w:rPr>
        <w:t xml:space="preserve">original </w:t>
      </w:r>
      <w:r w:rsidRPr="00D62D98">
        <w:rPr>
          <w:rFonts w:ascii="Verdana" w:eastAsia="STZhongsong" w:hAnsi="Verdana"/>
          <w:lang w:eastAsia="zh-CN"/>
        </w:rPr>
        <w:t xml:space="preserve">of one of the following </w:t>
      </w:r>
      <w:r w:rsidRPr="00D62D98">
        <w:rPr>
          <w:rFonts w:ascii="Verdana" w:eastAsia="STZhongsong" w:hAnsi="Verdana"/>
          <w:i/>
          <w:lang w:eastAsia="zh-CN"/>
        </w:rPr>
        <w:t>(Note: photocopies are not acceptable)</w:t>
      </w:r>
      <w:r w:rsidRPr="00D62D98">
        <w:rPr>
          <w:rFonts w:ascii="Verdana" w:eastAsia="STZhongsong" w:hAnsi="Verdana"/>
          <w:lang w:eastAsia="zh-CN"/>
        </w:rPr>
        <w:t>:</w:t>
      </w:r>
    </w:p>
    <w:p w:rsidR="00D96EDF" w:rsidRPr="00D62D98" w:rsidRDefault="00D96EDF" w:rsidP="00461248">
      <w:pPr>
        <w:numPr>
          <w:ilvl w:val="1"/>
          <w:numId w:val="39"/>
        </w:numPr>
        <w:tabs>
          <w:tab w:val="left" w:pos="3630"/>
        </w:tabs>
        <w:suppressAutoHyphens w:val="0"/>
        <w:adjustRightInd w:val="0"/>
        <w:spacing w:after="240"/>
        <w:jc w:val="both"/>
        <w:outlineLvl w:val="1"/>
        <w:rPr>
          <w:rFonts w:ascii="Verdana" w:eastAsia="STZhongsong" w:hAnsi="Verdana"/>
          <w:lang w:eastAsia="zh-CN"/>
        </w:rPr>
      </w:pPr>
      <w:r w:rsidRPr="00D62D98">
        <w:rPr>
          <w:rFonts w:ascii="Verdana" w:eastAsia="STZhongsong" w:hAnsi="Verdana"/>
          <w:lang w:eastAsia="zh-CN"/>
        </w:rPr>
        <w:t>Passport;</w:t>
      </w:r>
    </w:p>
    <w:p w:rsidR="00D96EDF" w:rsidRPr="00D62D98" w:rsidRDefault="00D96EDF" w:rsidP="00461248">
      <w:pPr>
        <w:numPr>
          <w:ilvl w:val="1"/>
          <w:numId w:val="39"/>
        </w:numPr>
        <w:tabs>
          <w:tab w:val="left" w:pos="3630"/>
        </w:tabs>
        <w:suppressAutoHyphens w:val="0"/>
        <w:adjustRightInd w:val="0"/>
        <w:spacing w:after="240"/>
        <w:jc w:val="both"/>
        <w:outlineLvl w:val="1"/>
        <w:rPr>
          <w:rFonts w:ascii="Verdana" w:eastAsia="STZhongsong" w:hAnsi="Verdana"/>
          <w:lang w:eastAsia="zh-CN"/>
        </w:rPr>
      </w:pPr>
      <w:r w:rsidRPr="00D62D98">
        <w:rPr>
          <w:rFonts w:ascii="Verdana" w:eastAsia="STZhongsong" w:hAnsi="Verdana"/>
          <w:lang w:eastAsia="zh-CN"/>
        </w:rPr>
        <w:t>National Identity Card; or</w:t>
      </w:r>
    </w:p>
    <w:p w:rsidR="00D96EDF" w:rsidRPr="00D62D98" w:rsidRDefault="00D96EDF" w:rsidP="00461248">
      <w:pPr>
        <w:numPr>
          <w:ilvl w:val="1"/>
          <w:numId w:val="39"/>
        </w:numPr>
        <w:tabs>
          <w:tab w:val="left" w:pos="3630"/>
        </w:tabs>
        <w:suppressAutoHyphens w:val="0"/>
        <w:adjustRightInd w:val="0"/>
        <w:spacing w:after="240"/>
        <w:jc w:val="both"/>
        <w:outlineLvl w:val="1"/>
        <w:rPr>
          <w:rFonts w:ascii="Verdana" w:eastAsia="STZhongsong" w:hAnsi="Verdana"/>
          <w:lang w:eastAsia="zh-CN"/>
        </w:rPr>
      </w:pPr>
      <w:r w:rsidRPr="00D62D98">
        <w:rPr>
          <w:rFonts w:ascii="Verdana" w:eastAsia="STZhongsong" w:hAnsi="Verdana"/>
          <w:lang w:eastAsia="zh-CN"/>
        </w:rPr>
        <w:t>Birth Certificate.</w:t>
      </w:r>
    </w:p>
    <w:p w:rsidR="00D96EDF" w:rsidRPr="00D62D98" w:rsidRDefault="00D96EDF" w:rsidP="00461248">
      <w:pPr>
        <w:keepNext/>
        <w:numPr>
          <w:ilvl w:val="0"/>
          <w:numId w:val="39"/>
        </w:numPr>
        <w:tabs>
          <w:tab w:val="left" w:pos="3630"/>
        </w:tabs>
        <w:suppressAutoHyphens w:val="0"/>
        <w:adjustRightInd w:val="0"/>
        <w:spacing w:after="240"/>
        <w:jc w:val="both"/>
        <w:outlineLvl w:val="1"/>
        <w:rPr>
          <w:rFonts w:ascii="Verdana" w:eastAsia="STZhongsong" w:hAnsi="Verdana"/>
          <w:b/>
          <w:lang w:eastAsia="zh-CN"/>
        </w:rPr>
      </w:pPr>
      <w:r w:rsidRPr="00D62D98">
        <w:rPr>
          <w:rFonts w:ascii="Verdana" w:eastAsia="STZhongsong" w:hAnsi="Verdana"/>
          <w:b/>
          <w:lang w:eastAsia="zh-CN"/>
        </w:rPr>
        <w:t>Evidence to be produced in order to prove identity</w:t>
      </w:r>
    </w:p>
    <w:p w:rsidR="00D96EDF" w:rsidRPr="00D62D98" w:rsidRDefault="00D96EDF" w:rsidP="00461248">
      <w:pPr>
        <w:keepNext/>
        <w:numPr>
          <w:ilvl w:val="1"/>
          <w:numId w:val="39"/>
        </w:numPr>
        <w:tabs>
          <w:tab w:val="left" w:pos="3630"/>
        </w:tabs>
        <w:suppressAutoHyphens w:val="0"/>
        <w:adjustRightInd w:val="0"/>
        <w:spacing w:after="240"/>
        <w:jc w:val="both"/>
        <w:outlineLvl w:val="1"/>
        <w:rPr>
          <w:rFonts w:ascii="Verdana" w:eastAsia="STZhongsong" w:hAnsi="Verdana"/>
          <w:lang w:eastAsia="zh-CN"/>
        </w:rPr>
      </w:pPr>
      <w:r w:rsidRPr="00D62D98">
        <w:rPr>
          <w:rFonts w:ascii="Verdana" w:eastAsia="STZhongsong" w:hAnsi="Verdana"/>
          <w:lang w:eastAsia="zh-CN"/>
        </w:rPr>
        <w:t>Where any one of the following has been provided as evidence of nationality no further proof of identity (as set out in paragraph 2.1(b) is required:</w:t>
      </w:r>
    </w:p>
    <w:p w:rsidR="00D96EDF" w:rsidRPr="00D62D98" w:rsidRDefault="00D96EDF" w:rsidP="00461248">
      <w:pPr>
        <w:numPr>
          <w:ilvl w:val="2"/>
          <w:numId w:val="39"/>
        </w:numPr>
        <w:tabs>
          <w:tab w:val="left" w:pos="3630"/>
        </w:tabs>
        <w:suppressAutoHyphens w:val="0"/>
        <w:adjustRightInd w:val="0"/>
        <w:spacing w:after="240"/>
        <w:jc w:val="both"/>
        <w:outlineLvl w:val="1"/>
        <w:rPr>
          <w:rFonts w:ascii="Verdana" w:eastAsia="STZhongsong" w:hAnsi="Verdana"/>
          <w:lang w:eastAsia="zh-CN"/>
        </w:rPr>
      </w:pPr>
      <w:r w:rsidRPr="00D62D98">
        <w:rPr>
          <w:rFonts w:ascii="Verdana" w:eastAsia="STZhongsong" w:hAnsi="Verdana"/>
          <w:lang w:eastAsia="zh-CN"/>
        </w:rPr>
        <w:t xml:space="preserve">a full, ten year British Passport; </w:t>
      </w:r>
    </w:p>
    <w:p w:rsidR="00D96EDF" w:rsidRPr="00D62D98" w:rsidRDefault="00D96EDF" w:rsidP="00461248">
      <w:pPr>
        <w:numPr>
          <w:ilvl w:val="2"/>
          <w:numId w:val="39"/>
        </w:numPr>
        <w:tabs>
          <w:tab w:val="left" w:pos="3630"/>
        </w:tabs>
        <w:suppressAutoHyphens w:val="0"/>
        <w:adjustRightInd w:val="0"/>
        <w:spacing w:after="240"/>
        <w:jc w:val="both"/>
        <w:outlineLvl w:val="1"/>
        <w:rPr>
          <w:rFonts w:ascii="Verdana" w:eastAsia="STZhongsong" w:hAnsi="Verdana"/>
          <w:lang w:eastAsia="zh-CN"/>
        </w:rPr>
      </w:pPr>
      <w:r w:rsidRPr="00D62D98">
        <w:rPr>
          <w:rFonts w:ascii="Verdana" w:eastAsia="STZhongsong" w:hAnsi="Verdana"/>
          <w:lang w:eastAsia="zh-CN"/>
        </w:rPr>
        <w:t>an EEA Passport;</w:t>
      </w:r>
    </w:p>
    <w:p w:rsidR="00D96EDF" w:rsidRPr="00D62D98" w:rsidRDefault="00D96EDF" w:rsidP="00461248">
      <w:pPr>
        <w:numPr>
          <w:ilvl w:val="2"/>
          <w:numId w:val="39"/>
        </w:numPr>
        <w:tabs>
          <w:tab w:val="left" w:pos="3630"/>
        </w:tabs>
        <w:suppressAutoHyphens w:val="0"/>
        <w:adjustRightInd w:val="0"/>
        <w:spacing w:after="240"/>
        <w:jc w:val="both"/>
        <w:outlineLvl w:val="1"/>
        <w:rPr>
          <w:rFonts w:ascii="Verdana" w:eastAsia="STZhongsong" w:hAnsi="Verdana"/>
          <w:lang w:eastAsia="zh-CN"/>
        </w:rPr>
      </w:pPr>
      <w:r w:rsidRPr="00D62D98">
        <w:rPr>
          <w:rFonts w:ascii="Verdana" w:eastAsia="STZhongsong" w:hAnsi="Verdana"/>
          <w:lang w:eastAsia="zh-CN"/>
        </w:rPr>
        <w:t>an EEA National Identity Card; or</w:t>
      </w:r>
    </w:p>
    <w:p w:rsidR="00D96EDF" w:rsidRPr="00D62D98" w:rsidRDefault="00D96EDF" w:rsidP="00461248">
      <w:pPr>
        <w:numPr>
          <w:ilvl w:val="2"/>
          <w:numId w:val="39"/>
        </w:numPr>
        <w:tabs>
          <w:tab w:val="left" w:pos="3630"/>
        </w:tabs>
        <w:suppressAutoHyphens w:val="0"/>
        <w:adjustRightInd w:val="0"/>
        <w:spacing w:after="240"/>
        <w:jc w:val="both"/>
        <w:outlineLvl w:val="1"/>
        <w:rPr>
          <w:rFonts w:ascii="Verdana" w:eastAsia="STZhongsong" w:hAnsi="Verdana"/>
          <w:lang w:eastAsia="zh-CN"/>
        </w:rPr>
      </w:pPr>
      <w:r w:rsidRPr="00D62D98">
        <w:rPr>
          <w:rFonts w:ascii="Verdana" w:eastAsia="STZhongsong" w:hAnsi="Verdana"/>
          <w:lang w:eastAsia="zh-CN"/>
        </w:rPr>
        <w:t>a full non-EEA Passport.</w:t>
      </w:r>
    </w:p>
    <w:p w:rsidR="00D96EDF" w:rsidRPr="00D62D98" w:rsidRDefault="00D96EDF" w:rsidP="00461248">
      <w:pPr>
        <w:keepNext/>
        <w:numPr>
          <w:ilvl w:val="1"/>
          <w:numId w:val="39"/>
        </w:numPr>
        <w:tabs>
          <w:tab w:val="left" w:pos="3630"/>
        </w:tabs>
        <w:suppressAutoHyphens w:val="0"/>
        <w:adjustRightInd w:val="0"/>
        <w:spacing w:after="240"/>
        <w:jc w:val="both"/>
        <w:outlineLvl w:val="1"/>
        <w:rPr>
          <w:rFonts w:ascii="Verdana" w:eastAsia="STZhongsong" w:hAnsi="Verdana"/>
          <w:lang w:eastAsia="zh-CN"/>
        </w:rPr>
      </w:pPr>
      <w:r w:rsidRPr="00D62D98">
        <w:rPr>
          <w:rFonts w:ascii="Verdana" w:eastAsia="STZhongsong" w:hAnsi="Verdana"/>
          <w:lang w:eastAsia="zh-CN"/>
        </w:rPr>
        <w:t xml:space="preserve">In all other cases proof of identity should be confirmed as below. </w:t>
      </w:r>
      <w:r w:rsidRPr="00D62D98">
        <w:rPr>
          <w:rFonts w:ascii="Verdana" w:eastAsia="STZhongsong" w:hAnsi="Verdana"/>
          <w:b/>
          <w:lang w:eastAsia="zh-CN"/>
        </w:rPr>
        <w:t>Original</w:t>
      </w:r>
      <w:r w:rsidRPr="00D62D98">
        <w:rPr>
          <w:rFonts w:ascii="Verdana" w:eastAsia="STZhongsong" w:hAnsi="Verdana"/>
          <w:lang w:eastAsia="zh-CN"/>
        </w:rPr>
        <w:t xml:space="preserve"> documents are required:</w:t>
      </w:r>
    </w:p>
    <w:p w:rsidR="00D96EDF" w:rsidRPr="00D62D98" w:rsidRDefault="00D96EDF" w:rsidP="00D96EDF">
      <w:pPr>
        <w:suppressAutoHyphens w:val="0"/>
        <w:adjustRightInd w:val="0"/>
        <w:spacing w:after="240"/>
        <w:ind w:left="720"/>
        <w:jc w:val="both"/>
        <w:outlineLvl w:val="0"/>
        <w:rPr>
          <w:rFonts w:ascii="Verdana" w:eastAsia="STZhongsong" w:hAnsi="Verdana"/>
          <w:lang w:eastAsia="zh-CN"/>
        </w:rPr>
      </w:pPr>
      <w:r w:rsidRPr="00D62D98">
        <w:rPr>
          <w:rFonts w:ascii="Verdana" w:eastAsia="STZhongsong" w:hAnsi="Verdana"/>
          <w:lang w:eastAsia="zh-CN"/>
        </w:rPr>
        <w:t>British nationals:</w:t>
      </w:r>
      <w:r w:rsidRPr="00D62D98">
        <w:rPr>
          <w:rFonts w:ascii="Verdana" w:eastAsia="STZhongsong" w:hAnsi="Verdana"/>
          <w:lang w:eastAsia="zh-CN"/>
        </w:rPr>
        <w:tab/>
        <w:t>2 of the following:</w:t>
      </w:r>
    </w:p>
    <w:p w:rsidR="00D96EDF" w:rsidRPr="00D62D98" w:rsidRDefault="00D96EDF" w:rsidP="00461248">
      <w:pPr>
        <w:numPr>
          <w:ilvl w:val="2"/>
          <w:numId w:val="39"/>
        </w:numPr>
        <w:tabs>
          <w:tab w:val="left" w:pos="3630"/>
        </w:tabs>
        <w:suppressAutoHyphens w:val="0"/>
        <w:adjustRightInd w:val="0"/>
        <w:spacing w:after="240"/>
        <w:jc w:val="both"/>
        <w:outlineLvl w:val="1"/>
        <w:rPr>
          <w:rFonts w:ascii="Verdana" w:eastAsia="STZhongsong" w:hAnsi="Verdana"/>
          <w:lang w:eastAsia="zh-CN"/>
        </w:rPr>
      </w:pPr>
      <w:r w:rsidRPr="00D62D98">
        <w:rPr>
          <w:rFonts w:ascii="Verdana" w:eastAsia="STZhongsong" w:hAnsi="Verdana"/>
          <w:lang w:eastAsia="zh-CN"/>
        </w:rPr>
        <w:t>Birth certificate (must have been issued within 6 weeks of birth);</w:t>
      </w:r>
    </w:p>
    <w:p w:rsidR="00D96EDF" w:rsidRPr="00D62D98" w:rsidRDefault="00D96EDF" w:rsidP="00461248">
      <w:pPr>
        <w:numPr>
          <w:ilvl w:val="2"/>
          <w:numId w:val="39"/>
        </w:numPr>
        <w:tabs>
          <w:tab w:val="left" w:pos="3630"/>
        </w:tabs>
        <w:suppressAutoHyphens w:val="0"/>
        <w:adjustRightInd w:val="0"/>
        <w:spacing w:after="240"/>
        <w:jc w:val="both"/>
        <w:outlineLvl w:val="1"/>
        <w:rPr>
          <w:rFonts w:ascii="Verdana" w:eastAsia="STZhongsong" w:hAnsi="Verdana"/>
          <w:lang w:eastAsia="zh-CN"/>
        </w:rPr>
      </w:pPr>
      <w:r w:rsidRPr="00D62D98">
        <w:rPr>
          <w:rFonts w:ascii="Verdana" w:eastAsia="STZhongsong" w:hAnsi="Verdana"/>
          <w:lang w:eastAsia="zh-CN"/>
        </w:rPr>
        <w:t>Cheque book &amp; bank card (together with 3 statements &amp; proof of signature);</w:t>
      </w:r>
    </w:p>
    <w:p w:rsidR="00D96EDF" w:rsidRPr="00D62D98" w:rsidRDefault="00D96EDF" w:rsidP="00461248">
      <w:pPr>
        <w:numPr>
          <w:ilvl w:val="2"/>
          <w:numId w:val="39"/>
        </w:numPr>
        <w:tabs>
          <w:tab w:val="left" w:pos="3630"/>
        </w:tabs>
        <w:suppressAutoHyphens w:val="0"/>
        <w:adjustRightInd w:val="0"/>
        <w:spacing w:after="240"/>
        <w:jc w:val="both"/>
        <w:outlineLvl w:val="1"/>
        <w:rPr>
          <w:rFonts w:ascii="Verdana" w:eastAsia="STZhongsong" w:hAnsi="Verdana"/>
          <w:lang w:eastAsia="zh-CN"/>
        </w:rPr>
      </w:pPr>
      <w:r w:rsidRPr="00D62D98">
        <w:rPr>
          <w:rFonts w:ascii="Verdana" w:eastAsia="STZhongsong" w:hAnsi="Verdana"/>
          <w:lang w:eastAsia="zh-CN"/>
        </w:rPr>
        <w:t>Credit card (together with 3 statements and proof of signature);</w:t>
      </w:r>
    </w:p>
    <w:p w:rsidR="00D96EDF" w:rsidRPr="00D62D98" w:rsidRDefault="00D96EDF" w:rsidP="00461248">
      <w:pPr>
        <w:numPr>
          <w:ilvl w:val="2"/>
          <w:numId w:val="39"/>
        </w:numPr>
        <w:tabs>
          <w:tab w:val="left" w:pos="3630"/>
        </w:tabs>
        <w:suppressAutoHyphens w:val="0"/>
        <w:adjustRightInd w:val="0"/>
        <w:spacing w:after="240"/>
        <w:jc w:val="both"/>
        <w:outlineLvl w:val="1"/>
        <w:rPr>
          <w:rFonts w:ascii="Verdana" w:eastAsia="STZhongsong" w:hAnsi="Verdana"/>
          <w:lang w:eastAsia="zh-CN"/>
        </w:rPr>
      </w:pPr>
      <w:r w:rsidRPr="00D62D98">
        <w:rPr>
          <w:rFonts w:ascii="Verdana" w:eastAsia="STZhongsong" w:hAnsi="Verdana"/>
          <w:lang w:eastAsia="zh-CN"/>
        </w:rPr>
        <w:t>Credit card (with photograph of the individual);</w:t>
      </w:r>
    </w:p>
    <w:p w:rsidR="00D96EDF" w:rsidRPr="00D62D98" w:rsidRDefault="00D96EDF" w:rsidP="00461248">
      <w:pPr>
        <w:numPr>
          <w:ilvl w:val="2"/>
          <w:numId w:val="39"/>
        </w:numPr>
        <w:tabs>
          <w:tab w:val="left" w:pos="3630"/>
        </w:tabs>
        <w:suppressAutoHyphens w:val="0"/>
        <w:adjustRightInd w:val="0"/>
        <w:spacing w:after="240"/>
        <w:jc w:val="both"/>
        <w:outlineLvl w:val="1"/>
        <w:rPr>
          <w:rFonts w:ascii="Verdana" w:eastAsia="STZhongsong" w:hAnsi="Verdana"/>
          <w:lang w:eastAsia="zh-CN"/>
        </w:rPr>
      </w:pPr>
      <w:r w:rsidRPr="00D62D98">
        <w:rPr>
          <w:rFonts w:ascii="Verdana" w:eastAsia="STZhongsong" w:hAnsi="Verdana"/>
          <w:lang w:eastAsia="zh-CN"/>
        </w:rPr>
        <w:t>Proof of residence (e.g. council tax, or utility bill)</w:t>
      </w:r>
    </w:p>
    <w:p w:rsidR="00D96EDF" w:rsidRPr="00D62D98" w:rsidRDefault="00D96EDF" w:rsidP="00D96EDF">
      <w:pPr>
        <w:suppressAutoHyphens w:val="0"/>
        <w:adjustRightInd w:val="0"/>
        <w:spacing w:after="240"/>
        <w:ind w:left="720"/>
        <w:jc w:val="both"/>
        <w:rPr>
          <w:rFonts w:ascii="Verdana" w:eastAsia="STZhongsong" w:hAnsi="Verdana"/>
          <w:b/>
          <w:lang w:eastAsia="zh-CN"/>
        </w:rPr>
      </w:pPr>
      <w:r w:rsidRPr="00D62D98">
        <w:rPr>
          <w:rFonts w:ascii="Verdana" w:eastAsia="STZhongsong" w:hAnsi="Verdana"/>
          <w:lang w:eastAsia="zh-CN"/>
        </w:rPr>
        <w:t>Other nationals:</w:t>
      </w:r>
      <w:r w:rsidRPr="00D62D98">
        <w:rPr>
          <w:rFonts w:ascii="Verdana" w:eastAsia="STZhongsong" w:hAnsi="Verdana"/>
          <w:lang w:eastAsia="zh-CN"/>
        </w:rPr>
        <w:tab/>
      </w:r>
      <w:r w:rsidRPr="00D62D98">
        <w:rPr>
          <w:rFonts w:ascii="Verdana" w:eastAsia="STZhongsong" w:hAnsi="Verdana"/>
          <w:lang w:eastAsia="zh-CN"/>
        </w:rPr>
        <w:tab/>
        <w:t>Home Office document confirming the individual's immigration status.</w:t>
      </w:r>
    </w:p>
    <w:p w:rsidR="00D96EDF" w:rsidRPr="00D62D98" w:rsidRDefault="00D96EDF" w:rsidP="00461248">
      <w:pPr>
        <w:keepNext/>
        <w:numPr>
          <w:ilvl w:val="1"/>
          <w:numId w:val="39"/>
        </w:numPr>
        <w:tabs>
          <w:tab w:val="left" w:pos="3630"/>
        </w:tabs>
        <w:suppressAutoHyphens w:val="0"/>
        <w:adjustRightInd w:val="0"/>
        <w:spacing w:after="240"/>
        <w:jc w:val="both"/>
        <w:outlineLvl w:val="1"/>
        <w:rPr>
          <w:rFonts w:ascii="Verdana" w:eastAsia="STZhongsong" w:hAnsi="Verdana"/>
          <w:b/>
          <w:lang w:eastAsia="zh-CN"/>
        </w:rPr>
      </w:pPr>
      <w:r w:rsidRPr="00D62D98">
        <w:rPr>
          <w:rFonts w:ascii="Verdana" w:eastAsia="STZhongsong" w:hAnsi="Verdana"/>
          <w:b/>
          <w:lang w:eastAsia="zh-CN"/>
        </w:rPr>
        <w:t>The following are NOT acceptable as proofs of identity or nationality:</w:t>
      </w:r>
    </w:p>
    <w:p w:rsidR="00D96EDF" w:rsidRPr="00D62D98" w:rsidRDefault="00D96EDF" w:rsidP="00461248">
      <w:pPr>
        <w:numPr>
          <w:ilvl w:val="2"/>
          <w:numId w:val="39"/>
        </w:numPr>
        <w:tabs>
          <w:tab w:val="left" w:pos="3630"/>
        </w:tabs>
        <w:suppressAutoHyphens w:val="0"/>
        <w:adjustRightInd w:val="0"/>
        <w:spacing w:after="240"/>
        <w:jc w:val="both"/>
        <w:outlineLvl w:val="1"/>
        <w:rPr>
          <w:rFonts w:ascii="Verdana" w:eastAsia="STZhongsong" w:hAnsi="Verdana"/>
          <w:lang w:eastAsia="zh-CN"/>
        </w:rPr>
      </w:pPr>
      <w:r w:rsidRPr="00D62D98">
        <w:rPr>
          <w:rFonts w:ascii="Verdana" w:eastAsia="STZhongsong" w:hAnsi="Verdana"/>
          <w:lang w:eastAsia="zh-CN"/>
        </w:rPr>
        <w:t xml:space="preserve">Duplicate or photocopied identity documents; </w:t>
      </w:r>
    </w:p>
    <w:p w:rsidR="00D96EDF" w:rsidRPr="00D62D98" w:rsidRDefault="00D96EDF" w:rsidP="00461248">
      <w:pPr>
        <w:numPr>
          <w:ilvl w:val="2"/>
          <w:numId w:val="39"/>
        </w:numPr>
        <w:tabs>
          <w:tab w:val="left" w:pos="3630"/>
        </w:tabs>
        <w:suppressAutoHyphens w:val="0"/>
        <w:adjustRightInd w:val="0"/>
        <w:spacing w:after="240"/>
        <w:jc w:val="both"/>
        <w:outlineLvl w:val="1"/>
        <w:rPr>
          <w:rFonts w:ascii="Verdana" w:eastAsia="STZhongsong" w:hAnsi="Verdana"/>
          <w:lang w:eastAsia="zh-CN"/>
        </w:rPr>
      </w:pPr>
      <w:r w:rsidRPr="00D62D98">
        <w:rPr>
          <w:rFonts w:ascii="Verdana" w:eastAsia="STZhongsong" w:hAnsi="Verdana"/>
          <w:lang w:eastAsia="zh-CN"/>
        </w:rPr>
        <w:t>An international driving licence;</w:t>
      </w:r>
    </w:p>
    <w:p w:rsidR="00D96EDF" w:rsidRPr="00D62D98" w:rsidRDefault="00D96EDF" w:rsidP="00461248">
      <w:pPr>
        <w:numPr>
          <w:ilvl w:val="2"/>
          <w:numId w:val="39"/>
        </w:numPr>
        <w:tabs>
          <w:tab w:val="left" w:pos="3630"/>
        </w:tabs>
        <w:suppressAutoHyphens w:val="0"/>
        <w:adjustRightInd w:val="0"/>
        <w:spacing w:after="240"/>
        <w:jc w:val="both"/>
        <w:outlineLvl w:val="1"/>
        <w:rPr>
          <w:rFonts w:ascii="Verdana" w:eastAsia="STZhongsong" w:hAnsi="Verdana"/>
          <w:lang w:eastAsia="zh-CN"/>
        </w:rPr>
      </w:pPr>
      <w:r w:rsidRPr="00D62D98">
        <w:rPr>
          <w:rFonts w:ascii="Verdana" w:eastAsia="STZhongsong" w:hAnsi="Verdana"/>
          <w:lang w:eastAsia="zh-CN"/>
        </w:rPr>
        <w:t>Birth certificate issued more than 6 weeks from birth (These can be purchased for any individual without proof of identity); and</w:t>
      </w:r>
    </w:p>
    <w:p w:rsidR="00D96EDF" w:rsidRPr="00D62D98" w:rsidRDefault="00D96EDF" w:rsidP="00461248">
      <w:pPr>
        <w:numPr>
          <w:ilvl w:val="2"/>
          <w:numId w:val="39"/>
        </w:numPr>
        <w:tabs>
          <w:tab w:val="left" w:pos="3630"/>
        </w:tabs>
        <w:suppressAutoHyphens w:val="0"/>
        <w:adjustRightInd w:val="0"/>
        <w:spacing w:after="240"/>
        <w:jc w:val="both"/>
        <w:outlineLvl w:val="1"/>
        <w:rPr>
          <w:rFonts w:ascii="Verdana" w:eastAsia="STZhongsong" w:hAnsi="Verdana"/>
          <w:lang w:eastAsia="zh-CN"/>
        </w:rPr>
      </w:pPr>
      <w:r w:rsidRPr="00D62D98">
        <w:rPr>
          <w:rFonts w:ascii="Verdana" w:eastAsia="STZhongsong" w:hAnsi="Verdana"/>
          <w:lang w:eastAsia="zh-CN"/>
        </w:rPr>
        <w:t>An old British visitor's passport.</w:t>
      </w:r>
    </w:p>
    <w:p w:rsidR="00D96EDF" w:rsidRPr="00D62D98" w:rsidRDefault="00D96EDF" w:rsidP="00461248">
      <w:pPr>
        <w:numPr>
          <w:ilvl w:val="1"/>
          <w:numId w:val="39"/>
        </w:numPr>
        <w:tabs>
          <w:tab w:val="left" w:pos="3630"/>
        </w:tabs>
        <w:suppressAutoHyphens w:val="0"/>
        <w:adjustRightInd w:val="0"/>
        <w:spacing w:after="240"/>
        <w:jc w:val="both"/>
        <w:outlineLvl w:val="1"/>
        <w:rPr>
          <w:rFonts w:ascii="Verdana" w:eastAsia="STZhongsong" w:hAnsi="Verdana"/>
          <w:lang w:eastAsia="zh-CN"/>
        </w:rPr>
      </w:pPr>
      <w:r w:rsidRPr="00D62D98">
        <w:rPr>
          <w:rFonts w:ascii="Verdana" w:eastAsia="STZhongsong" w:hAnsi="Verdana"/>
          <w:b/>
          <w:lang w:eastAsia="zh-CN"/>
        </w:rPr>
        <w:t>If appropriate identity documents are not available</w:t>
      </w:r>
      <w:r w:rsidRPr="00D62D98">
        <w:rPr>
          <w:rFonts w:ascii="Verdana" w:eastAsia="STZhongsong" w:hAnsi="Verdana"/>
          <w:lang w:eastAsia="zh-CN"/>
        </w:rPr>
        <w:t xml:space="preserve"> (e.g., because the individual is a young person, and this poses a genuine difficulty)</w:t>
      </w:r>
    </w:p>
    <w:p w:rsidR="00D96EDF" w:rsidRPr="00D62D98" w:rsidRDefault="00D96EDF" w:rsidP="00D96EDF">
      <w:pPr>
        <w:suppressAutoHyphens w:val="0"/>
        <w:adjustRightInd w:val="0"/>
        <w:spacing w:after="240"/>
        <w:ind w:left="720"/>
        <w:jc w:val="both"/>
        <w:rPr>
          <w:rFonts w:ascii="Verdana" w:eastAsia="STZhongsong" w:hAnsi="Verdana"/>
          <w:lang w:eastAsia="zh-CN"/>
        </w:rPr>
      </w:pPr>
      <w:r w:rsidRPr="00D62D98">
        <w:rPr>
          <w:rFonts w:ascii="Verdana" w:eastAsia="STZhongsong" w:hAnsi="Verdana"/>
          <w:lang w:eastAsia="zh-CN"/>
        </w:rPr>
        <w:t xml:space="preserve">The individual should supply a passport sized photograph endorsed on the back by someone of standing in the community, such as a doctor, teacher, JP, lawyer. </w:t>
      </w:r>
    </w:p>
    <w:p w:rsidR="00D96EDF" w:rsidRPr="00D62D98" w:rsidRDefault="00D96EDF" w:rsidP="00D96EDF">
      <w:pPr>
        <w:suppressAutoHyphens w:val="0"/>
        <w:adjustRightInd w:val="0"/>
        <w:spacing w:after="240"/>
        <w:ind w:left="720"/>
        <w:jc w:val="both"/>
        <w:rPr>
          <w:rFonts w:ascii="Verdana" w:eastAsia="STZhongsong" w:hAnsi="Verdana"/>
          <w:lang w:eastAsia="zh-CN"/>
        </w:rPr>
      </w:pPr>
      <w:r w:rsidRPr="00D62D98">
        <w:rPr>
          <w:rFonts w:ascii="Verdana" w:eastAsia="STZhongsong" w:hAnsi="Verdana"/>
          <w:lang w:eastAsia="zh-CN"/>
        </w:rPr>
        <w:t xml:space="preserve">The signatory should have known the individual for 3 years minimum. </w:t>
      </w:r>
    </w:p>
    <w:p w:rsidR="00D96EDF" w:rsidRPr="00D62D98" w:rsidRDefault="00D96EDF" w:rsidP="00D96EDF">
      <w:pPr>
        <w:suppressAutoHyphens w:val="0"/>
        <w:adjustRightInd w:val="0"/>
        <w:spacing w:after="240"/>
        <w:ind w:left="720"/>
        <w:jc w:val="both"/>
        <w:rPr>
          <w:rFonts w:ascii="Verdana" w:eastAsia="STZhongsong" w:hAnsi="Verdana"/>
          <w:lang w:eastAsia="zh-CN"/>
        </w:rPr>
      </w:pPr>
      <w:r w:rsidRPr="00D62D98">
        <w:rPr>
          <w:rFonts w:ascii="Verdana" w:eastAsia="STZhongsong" w:hAnsi="Verdana"/>
          <w:lang w:eastAsia="zh-CN"/>
        </w:rPr>
        <w:t>A signed statement from the signatory should accompany the photograph giving their full name, address and phone number and the length of time they have known the recruit.</w:t>
      </w:r>
    </w:p>
    <w:p w:rsidR="00D96EDF" w:rsidRPr="00D62D98" w:rsidRDefault="00D96EDF" w:rsidP="00D96EDF">
      <w:pPr>
        <w:suppressAutoHyphens w:val="0"/>
        <w:adjustRightInd w:val="0"/>
        <w:spacing w:after="240"/>
        <w:ind w:left="720"/>
        <w:jc w:val="both"/>
        <w:rPr>
          <w:rFonts w:ascii="Verdana" w:eastAsia="STZhongsong" w:hAnsi="Verdana"/>
          <w:lang w:eastAsia="zh-CN"/>
        </w:rPr>
      </w:pPr>
      <w:r w:rsidRPr="00D62D98">
        <w:rPr>
          <w:rFonts w:ascii="Verdana" w:eastAsia="STZhongsong" w:hAnsi="Verdana"/>
          <w:lang w:eastAsia="zh-CN"/>
        </w:rPr>
        <w:t xml:space="preserve">Signatures on the statement and photograph should be matched. </w:t>
      </w:r>
    </w:p>
    <w:p w:rsidR="00D96EDF" w:rsidRPr="00D62D98" w:rsidRDefault="00D96EDF" w:rsidP="00D96EDF">
      <w:pPr>
        <w:suppressAutoHyphens w:val="0"/>
        <w:adjustRightInd w:val="0"/>
        <w:spacing w:after="240"/>
        <w:ind w:left="720"/>
        <w:jc w:val="both"/>
        <w:rPr>
          <w:rFonts w:ascii="Verdana" w:eastAsia="STZhongsong" w:hAnsi="Verdana"/>
          <w:b/>
          <w:u w:val="single"/>
          <w:lang w:eastAsia="zh-CN"/>
        </w:rPr>
      </w:pPr>
      <w:r w:rsidRPr="00D62D98">
        <w:rPr>
          <w:rFonts w:ascii="Verdana" w:eastAsia="STZhongsong" w:hAnsi="Verdana"/>
          <w:lang w:eastAsia="zh-CN"/>
        </w:rPr>
        <w:t>In all cases of doubt the signatory should be contacted to confirm the statement.</w:t>
      </w:r>
    </w:p>
    <w:p w:rsidR="00D96EDF" w:rsidRPr="00D62D98" w:rsidRDefault="00D96EDF" w:rsidP="00461248">
      <w:pPr>
        <w:numPr>
          <w:ilvl w:val="1"/>
          <w:numId w:val="39"/>
        </w:numPr>
        <w:tabs>
          <w:tab w:val="left" w:pos="3630"/>
        </w:tabs>
        <w:suppressAutoHyphens w:val="0"/>
        <w:adjustRightInd w:val="0"/>
        <w:spacing w:after="240"/>
        <w:jc w:val="both"/>
        <w:outlineLvl w:val="1"/>
        <w:rPr>
          <w:rFonts w:ascii="Verdana" w:eastAsia="STZhongsong" w:hAnsi="Verdana"/>
          <w:lang w:eastAsia="zh-CN"/>
        </w:rPr>
      </w:pPr>
      <w:r w:rsidRPr="00D62D98">
        <w:rPr>
          <w:rFonts w:ascii="Verdana" w:eastAsia="STZhongsong" w:hAnsi="Verdana"/>
          <w:lang w:eastAsia="zh-CN"/>
        </w:rPr>
        <w:t>References can sometimes be used to provide the basis of proof of identity</w:t>
      </w:r>
      <w:r w:rsidRPr="00D62D98">
        <w:rPr>
          <w:rFonts w:ascii="Verdana" w:eastAsia="STZhongsong" w:hAnsi="Verdana"/>
          <w:b/>
          <w:lang w:eastAsia="zh-CN"/>
        </w:rPr>
        <w:t xml:space="preserve">, </w:t>
      </w:r>
      <w:r w:rsidRPr="00D62D98">
        <w:rPr>
          <w:rFonts w:ascii="Verdana" w:eastAsia="STZhongsong" w:hAnsi="Verdana"/>
          <w:lang w:eastAsia="zh-CN"/>
        </w:rPr>
        <w:t xml:space="preserve">particularly when given by a reputable organization or person known to the Commissioner.  The Contractor should discuss the use of references to provide proof of identity with the Commissioner prior to starting work. </w:t>
      </w:r>
    </w:p>
    <w:p w:rsidR="00D96EDF" w:rsidRPr="00D62D98" w:rsidRDefault="00D96EDF" w:rsidP="00461248">
      <w:pPr>
        <w:keepNext/>
        <w:numPr>
          <w:ilvl w:val="0"/>
          <w:numId w:val="39"/>
        </w:numPr>
        <w:tabs>
          <w:tab w:val="left" w:pos="3630"/>
        </w:tabs>
        <w:suppressAutoHyphens w:val="0"/>
        <w:adjustRightInd w:val="0"/>
        <w:spacing w:after="240"/>
        <w:jc w:val="both"/>
        <w:outlineLvl w:val="1"/>
        <w:rPr>
          <w:rFonts w:ascii="Verdana" w:eastAsia="STZhongsong" w:hAnsi="Verdana"/>
          <w:b/>
          <w:lang w:eastAsia="zh-CN"/>
        </w:rPr>
      </w:pPr>
      <w:r w:rsidRPr="00D62D98">
        <w:rPr>
          <w:rFonts w:ascii="Verdana" w:eastAsia="STZhongsong" w:hAnsi="Verdana"/>
          <w:b/>
          <w:lang w:eastAsia="zh-CN"/>
        </w:rPr>
        <w:t xml:space="preserve">Integrity check </w:t>
      </w:r>
    </w:p>
    <w:p w:rsidR="00D96EDF" w:rsidRPr="00D62D98" w:rsidRDefault="00D96EDF" w:rsidP="00461248">
      <w:pPr>
        <w:numPr>
          <w:ilvl w:val="1"/>
          <w:numId w:val="39"/>
        </w:numPr>
        <w:tabs>
          <w:tab w:val="left" w:pos="3630"/>
        </w:tabs>
        <w:suppressAutoHyphens w:val="0"/>
        <w:adjustRightInd w:val="0"/>
        <w:spacing w:after="240"/>
        <w:jc w:val="both"/>
        <w:outlineLvl w:val="1"/>
        <w:rPr>
          <w:rFonts w:ascii="Verdana" w:eastAsia="STZhongsong" w:hAnsi="Verdana"/>
          <w:lang w:eastAsia="zh-CN"/>
        </w:rPr>
      </w:pPr>
      <w:r w:rsidRPr="00D62D98">
        <w:rPr>
          <w:rFonts w:ascii="Verdana" w:eastAsia="STZhongsong" w:hAnsi="Verdana"/>
          <w:lang w:eastAsia="zh-CN"/>
        </w:rPr>
        <w:t>The Contractor is required to check the references of any Staff it proposes to provide to the Commissioner to ensure that such references are satisfactory. The following provisions set out the minimum requirements for satisfactory checks to be carried out by the Contractor.</w:t>
      </w:r>
    </w:p>
    <w:p w:rsidR="00D96EDF" w:rsidRPr="00D62D98" w:rsidRDefault="00D96EDF" w:rsidP="00461248">
      <w:pPr>
        <w:numPr>
          <w:ilvl w:val="1"/>
          <w:numId w:val="39"/>
        </w:numPr>
        <w:tabs>
          <w:tab w:val="left" w:pos="3630"/>
        </w:tabs>
        <w:suppressAutoHyphens w:val="0"/>
        <w:adjustRightInd w:val="0"/>
        <w:spacing w:after="240"/>
        <w:jc w:val="both"/>
        <w:outlineLvl w:val="1"/>
        <w:rPr>
          <w:rFonts w:ascii="Verdana" w:eastAsia="STZhongsong" w:hAnsi="Verdana"/>
          <w:lang w:eastAsia="zh-CN"/>
        </w:rPr>
      </w:pPr>
      <w:r w:rsidRPr="00D62D98">
        <w:rPr>
          <w:rFonts w:ascii="Verdana" w:eastAsia="STZhongsong" w:hAnsi="Verdana"/>
          <w:lang w:eastAsia="zh-CN"/>
        </w:rPr>
        <w:t>Reasonable steps should be taken to ensure references are genuine, particularly where they are less than convincing, e.g. on poor quality paper, with spelling or grammatical errors.</w:t>
      </w:r>
    </w:p>
    <w:p w:rsidR="00D96EDF" w:rsidRPr="00D62D98" w:rsidRDefault="00D96EDF" w:rsidP="00461248">
      <w:pPr>
        <w:numPr>
          <w:ilvl w:val="1"/>
          <w:numId w:val="39"/>
        </w:numPr>
        <w:tabs>
          <w:tab w:val="left" w:pos="3630"/>
        </w:tabs>
        <w:suppressAutoHyphens w:val="0"/>
        <w:adjustRightInd w:val="0"/>
        <w:spacing w:after="240"/>
        <w:jc w:val="both"/>
        <w:outlineLvl w:val="1"/>
        <w:rPr>
          <w:rFonts w:ascii="Verdana" w:eastAsia="STZhongsong" w:hAnsi="Verdana"/>
          <w:iCs/>
          <w:lang w:eastAsia="zh-CN"/>
        </w:rPr>
      </w:pPr>
      <w:r w:rsidRPr="00D62D98">
        <w:rPr>
          <w:rFonts w:ascii="Verdana" w:eastAsia="STZhongsong" w:hAnsi="Verdana"/>
          <w:iCs/>
          <w:lang w:eastAsia="zh-CN"/>
        </w:rPr>
        <w:t xml:space="preserve">At </w:t>
      </w:r>
      <w:r w:rsidRPr="00D62D98">
        <w:rPr>
          <w:rFonts w:ascii="Verdana" w:eastAsia="STZhongsong" w:hAnsi="Verdana"/>
          <w:lang w:eastAsia="zh-CN"/>
        </w:rPr>
        <w:t>least</w:t>
      </w:r>
      <w:r w:rsidRPr="00D62D98">
        <w:rPr>
          <w:rFonts w:ascii="Verdana" w:eastAsia="STZhongsong" w:hAnsi="Verdana"/>
          <w:iCs/>
          <w:lang w:eastAsia="zh-CN"/>
        </w:rPr>
        <w:t xml:space="preserve"> 2 references should be obtained from a combination of employers, academic and personal referees. One should preferably be either from a recent employer or academic referee and cover a period of one year.</w:t>
      </w:r>
    </w:p>
    <w:p w:rsidR="00D96EDF" w:rsidRPr="00D62D98" w:rsidRDefault="00D96EDF" w:rsidP="00461248">
      <w:pPr>
        <w:keepNext/>
        <w:numPr>
          <w:ilvl w:val="1"/>
          <w:numId w:val="39"/>
        </w:numPr>
        <w:tabs>
          <w:tab w:val="left" w:pos="3630"/>
        </w:tabs>
        <w:suppressAutoHyphens w:val="0"/>
        <w:adjustRightInd w:val="0"/>
        <w:spacing w:after="240"/>
        <w:jc w:val="both"/>
        <w:outlineLvl w:val="1"/>
        <w:rPr>
          <w:rFonts w:ascii="Verdana" w:eastAsia="STZhongsong" w:hAnsi="Verdana"/>
          <w:lang w:eastAsia="zh-CN"/>
        </w:rPr>
      </w:pPr>
      <w:r w:rsidRPr="00D62D98">
        <w:rPr>
          <w:rFonts w:ascii="Verdana" w:eastAsia="STZhongsong" w:hAnsi="Verdana"/>
          <w:lang w:eastAsia="zh-CN"/>
        </w:rPr>
        <w:t>Depending on individual circumstances, the following may also be required:</w:t>
      </w:r>
    </w:p>
    <w:p w:rsidR="00D96EDF" w:rsidRPr="00D62D98" w:rsidRDefault="00D96EDF" w:rsidP="00461248">
      <w:pPr>
        <w:numPr>
          <w:ilvl w:val="2"/>
          <w:numId w:val="39"/>
        </w:numPr>
        <w:tabs>
          <w:tab w:val="left" w:pos="3630"/>
        </w:tabs>
        <w:suppressAutoHyphens w:val="0"/>
        <w:adjustRightInd w:val="0"/>
        <w:spacing w:after="240"/>
        <w:jc w:val="both"/>
        <w:outlineLvl w:val="1"/>
        <w:rPr>
          <w:rFonts w:ascii="Verdana" w:eastAsia="STZhongsong" w:hAnsi="Verdana"/>
          <w:lang w:eastAsia="zh-CN"/>
        </w:rPr>
      </w:pPr>
      <w:r w:rsidRPr="00D62D98">
        <w:rPr>
          <w:rFonts w:ascii="Verdana" w:eastAsia="STZhongsong" w:hAnsi="Verdana"/>
          <w:lang w:eastAsia="zh-CN"/>
        </w:rPr>
        <w:t>if the individual has been abroad for more than 6 months in the previous 3 years, a reference from the overseas employer should be obtained whenever possible;</w:t>
      </w:r>
    </w:p>
    <w:p w:rsidR="00D96EDF" w:rsidRPr="00D62D98" w:rsidRDefault="00D96EDF" w:rsidP="00461248">
      <w:pPr>
        <w:numPr>
          <w:ilvl w:val="2"/>
          <w:numId w:val="39"/>
        </w:numPr>
        <w:tabs>
          <w:tab w:val="left" w:pos="3630"/>
        </w:tabs>
        <w:suppressAutoHyphens w:val="0"/>
        <w:adjustRightInd w:val="0"/>
        <w:spacing w:after="240"/>
        <w:jc w:val="both"/>
        <w:outlineLvl w:val="1"/>
        <w:rPr>
          <w:rFonts w:ascii="Verdana" w:eastAsia="STZhongsong" w:hAnsi="Verdana"/>
          <w:lang w:eastAsia="zh-CN"/>
        </w:rPr>
      </w:pPr>
      <w:r w:rsidRPr="00D62D98">
        <w:rPr>
          <w:rFonts w:ascii="Verdana" w:eastAsia="STZhongsong" w:hAnsi="Verdana"/>
          <w:lang w:eastAsia="zh-CN"/>
        </w:rPr>
        <w:t>where the individual has been in the armed forces or civil service references should be obtained from the line manager and not the service or department; and</w:t>
      </w:r>
    </w:p>
    <w:p w:rsidR="00D96EDF" w:rsidRPr="00D62D98" w:rsidRDefault="00D96EDF" w:rsidP="00461248">
      <w:pPr>
        <w:numPr>
          <w:ilvl w:val="2"/>
          <w:numId w:val="39"/>
        </w:numPr>
        <w:tabs>
          <w:tab w:val="left" w:pos="3630"/>
        </w:tabs>
        <w:suppressAutoHyphens w:val="0"/>
        <w:adjustRightInd w:val="0"/>
        <w:spacing w:after="240"/>
        <w:jc w:val="both"/>
        <w:outlineLvl w:val="1"/>
        <w:rPr>
          <w:rFonts w:ascii="Verdana" w:eastAsia="STZhongsong" w:hAnsi="Verdana"/>
          <w:lang w:eastAsia="zh-CN"/>
        </w:rPr>
      </w:pPr>
      <w:r w:rsidRPr="00D62D98">
        <w:rPr>
          <w:rFonts w:ascii="Verdana" w:eastAsia="STZhongsong" w:hAnsi="Verdana"/>
          <w:lang w:eastAsia="zh-CN"/>
        </w:rPr>
        <w:t>if the individual has been in full time education in the last 3 years a reference should be obtained from the institution.</w:t>
      </w:r>
    </w:p>
    <w:p w:rsidR="00D96EDF" w:rsidRPr="00D62D98" w:rsidRDefault="00D96EDF" w:rsidP="00461248">
      <w:pPr>
        <w:numPr>
          <w:ilvl w:val="1"/>
          <w:numId w:val="39"/>
        </w:numPr>
        <w:tabs>
          <w:tab w:val="left" w:pos="3630"/>
        </w:tabs>
        <w:suppressAutoHyphens w:val="0"/>
        <w:adjustRightInd w:val="0"/>
        <w:spacing w:after="240"/>
        <w:jc w:val="both"/>
        <w:outlineLvl w:val="1"/>
        <w:rPr>
          <w:rFonts w:ascii="Verdana" w:eastAsia="STZhongsong" w:hAnsi="Verdana"/>
          <w:lang w:eastAsia="zh-CN"/>
        </w:rPr>
      </w:pPr>
      <w:r w:rsidRPr="00D62D98">
        <w:rPr>
          <w:rFonts w:ascii="Verdana" w:eastAsia="STZhongsong" w:hAnsi="Verdana"/>
          <w:lang w:eastAsia="zh-CN"/>
        </w:rPr>
        <w:t>Personal referees should be of some standing, e.g. a doctor, JP, priest, lawyer, bank manager or civil servant. Personal referees should not be related to the recruit or in any financial relationship with them.</w:t>
      </w:r>
    </w:p>
    <w:p w:rsidR="00D96EDF" w:rsidRPr="00D62D98" w:rsidRDefault="00D96EDF" w:rsidP="00461248">
      <w:pPr>
        <w:keepNext/>
        <w:numPr>
          <w:ilvl w:val="0"/>
          <w:numId w:val="39"/>
        </w:numPr>
        <w:tabs>
          <w:tab w:val="left" w:pos="3630"/>
        </w:tabs>
        <w:suppressAutoHyphens w:val="0"/>
        <w:adjustRightInd w:val="0"/>
        <w:spacing w:after="240"/>
        <w:jc w:val="both"/>
        <w:outlineLvl w:val="1"/>
        <w:rPr>
          <w:rFonts w:ascii="Verdana" w:eastAsia="STZhongsong" w:hAnsi="Verdana"/>
          <w:b/>
          <w:lang w:eastAsia="zh-CN"/>
        </w:rPr>
      </w:pPr>
      <w:r w:rsidRPr="00D62D98">
        <w:rPr>
          <w:rFonts w:ascii="Verdana" w:eastAsia="STZhongsong" w:hAnsi="Verdana"/>
          <w:b/>
          <w:lang w:eastAsia="zh-CN"/>
        </w:rPr>
        <w:t xml:space="preserve">Criminal record declaration </w:t>
      </w:r>
    </w:p>
    <w:p w:rsidR="00D96EDF" w:rsidRPr="00D62D98" w:rsidRDefault="00D96EDF" w:rsidP="00461248">
      <w:pPr>
        <w:numPr>
          <w:ilvl w:val="1"/>
          <w:numId w:val="39"/>
        </w:numPr>
        <w:tabs>
          <w:tab w:val="left" w:pos="3630"/>
        </w:tabs>
        <w:suppressAutoHyphens w:val="0"/>
        <w:adjustRightInd w:val="0"/>
        <w:spacing w:after="240"/>
        <w:jc w:val="both"/>
        <w:outlineLvl w:val="1"/>
        <w:rPr>
          <w:rFonts w:ascii="Verdana" w:eastAsia="STZhongsong" w:hAnsi="Verdana"/>
          <w:lang w:eastAsia="zh-CN"/>
        </w:rPr>
      </w:pPr>
      <w:r w:rsidRPr="00D62D98">
        <w:rPr>
          <w:rFonts w:ascii="Verdana" w:eastAsia="STZhongsong" w:hAnsi="Verdana"/>
          <w:lang w:eastAsia="zh-CN"/>
        </w:rPr>
        <w:t xml:space="preserve">The Contractor will require all Staff carrying out work for the Commissioner to sign a Criminal Record Declaration in the form attached to this Appendix.  </w:t>
      </w:r>
    </w:p>
    <w:p w:rsidR="00D96EDF" w:rsidRPr="00D62D98" w:rsidRDefault="00D96EDF" w:rsidP="00461248">
      <w:pPr>
        <w:numPr>
          <w:ilvl w:val="1"/>
          <w:numId w:val="39"/>
        </w:numPr>
        <w:tabs>
          <w:tab w:val="left" w:pos="3630"/>
        </w:tabs>
        <w:suppressAutoHyphens w:val="0"/>
        <w:adjustRightInd w:val="0"/>
        <w:spacing w:after="240"/>
        <w:jc w:val="both"/>
        <w:outlineLvl w:val="1"/>
        <w:rPr>
          <w:rFonts w:ascii="Verdana" w:eastAsia="STZhongsong" w:hAnsi="Verdana"/>
          <w:lang w:eastAsia="zh-CN"/>
        </w:rPr>
      </w:pPr>
      <w:r w:rsidRPr="00D62D98">
        <w:rPr>
          <w:rFonts w:ascii="Verdana" w:eastAsia="STZhongsong" w:hAnsi="Verdana"/>
          <w:lang w:eastAsia="zh-CN"/>
        </w:rPr>
        <w:t>For Basic Check purposes the Rehabilitation of the Offenders Act 1974 applies and the individual is not required to declare spent convictions.</w:t>
      </w:r>
    </w:p>
    <w:p w:rsidR="00D96EDF" w:rsidRPr="00D62D98" w:rsidRDefault="00D96EDF" w:rsidP="00461248">
      <w:pPr>
        <w:numPr>
          <w:ilvl w:val="1"/>
          <w:numId w:val="39"/>
        </w:numPr>
        <w:tabs>
          <w:tab w:val="left" w:pos="3630"/>
        </w:tabs>
        <w:suppressAutoHyphens w:val="0"/>
        <w:adjustRightInd w:val="0"/>
        <w:spacing w:after="240"/>
        <w:jc w:val="both"/>
        <w:outlineLvl w:val="1"/>
        <w:rPr>
          <w:rFonts w:ascii="Verdana" w:eastAsia="STZhongsong" w:hAnsi="Verdana"/>
          <w:lang w:eastAsia="zh-CN"/>
        </w:rPr>
      </w:pPr>
      <w:r w:rsidRPr="00D62D98">
        <w:rPr>
          <w:rFonts w:ascii="Verdana" w:eastAsia="STZhongsong" w:hAnsi="Verdana"/>
          <w:lang w:eastAsia="zh-CN"/>
        </w:rPr>
        <w:t xml:space="preserve">Where a criminal declaration form has been completed on recruitment to the Contractor, the individual is not required to complete another form.  </w:t>
      </w:r>
    </w:p>
    <w:p w:rsidR="00D96EDF" w:rsidRPr="00D62D98" w:rsidRDefault="00D96EDF" w:rsidP="00D96EDF">
      <w:pPr>
        <w:tabs>
          <w:tab w:val="left" w:pos="3630"/>
        </w:tabs>
        <w:suppressAutoHyphens w:val="0"/>
        <w:adjustRightInd w:val="0"/>
        <w:spacing w:after="240"/>
        <w:jc w:val="both"/>
        <w:outlineLvl w:val="1"/>
        <w:rPr>
          <w:rFonts w:ascii="Verdana" w:eastAsia="STZhongsong" w:hAnsi="Verdana" w:cs="Arial"/>
          <w:lang w:eastAsia="zh-CN"/>
        </w:rPr>
      </w:pPr>
      <w:r w:rsidRPr="00D62D98">
        <w:rPr>
          <w:rFonts w:ascii="Verdana" w:eastAsia="STZhongsong" w:hAnsi="Verdana"/>
          <w:lang w:eastAsia="zh-CN"/>
        </w:rPr>
        <w:br w:type="page"/>
      </w:r>
      <w:r w:rsidRPr="00D62D98">
        <w:rPr>
          <w:rFonts w:ascii="Verdana" w:eastAsia="STZhongsong" w:hAnsi="Verdana" w:cs="Arial"/>
          <w:lang w:eastAsia="zh-CN"/>
        </w:rPr>
        <w:t>_________________________________________________________________________________</w:t>
      </w:r>
    </w:p>
    <w:p w:rsidR="00D96EDF" w:rsidRPr="00D62D98" w:rsidRDefault="00D96EDF" w:rsidP="00D96EDF">
      <w:pPr>
        <w:suppressAutoHyphens w:val="0"/>
        <w:adjustRightInd w:val="0"/>
        <w:spacing w:after="240"/>
        <w:jc w:val="center"/>
        <w:rPr>
          <w:rFonts w:ascii="Verdana" w:eastAsia="STZhongsong" w:hAnsi="Verdana" w:cs="Arial"/>
          <w:b/>
          <w:lang w:eastAsia="zh-CN"/>
        </w:rPr>
      </w:pPr>
      <w:r w:rsidRPr="00D62D98">
        <w:rPr>
          <w:rFonts w:ascii="Verdana" w:eastAsia="STZhongsong" w:hAnsi="Verdana" w:cs="Arial"/>
          <w:b/>
          <w:lang w:eastAsia="zh-CN"/>
        </w:rPr>
        <w:t>RESTRICTED (when completed)</w:t>
      </w:r>
    </w:p>
    <w:p w:rsidR="00D96EDF" w:rsidRPr="00D62D98" w:rsidRDefault="00D96EDF" w:rsidP="00D96EDF">
      <w:pPr>
        <w:suppressAutoHyphens w:val="0"/>
        <w:adjustRightInd w:val="0"/>
        <w:spacing w:after="240"/>
        <w:jc w:val="center"/>
        <w:rPr>
          <w:rFonts w:ascii="Verdana" w:eastAsia="STZhongsong" w:hAnsi="Verdana"/>
          <w:b/>
          <w:bCs/>
          <w:lang w:eastAsia="zh-CN"/>
        </w:rPr>
      </w:pPr>
      <w:r w:rsidRPr="00D62D98">
        <w:rPr>
          <w:rFonts w:ascii="Verdana" w:eastAsia="STZhongsong" w:hAnsi="Verdana"/>
          <w:b/>
          <w:bCs/>
          <w:lang w:eastAsia="zh-CN"/>
        </w:rPr>
        <w:t>The Information Commissioner</w:t>
      </w:r>
    </w:p>
    <w:p w:rsidR="00D96EDF" w:rsidRPr="00D62D98" w:rsidRDefault="00D96EDF" w:rsidP="00D96EDF">
      <w:pPr>
        <w:suppressAutoHyphens w:val="0"/>
        <w:adjustRightInd w:val="0"/>
        <w:spacing w:after="240"/>
        <w:jc w:val="center"/>
        <w:rPr>
          <w:rFonts w:ascii="Verdana" w:eastAsia="STZhongsong" w:hAnsi="Verdana"/>
          <w:b/>
          <w:bCs/>
          <w:lang w:eastAsia="zh-CN"/>
        </w:rPr>
      </w:pPr>
      <w:r w:rsidRPr="00D62D98">
        <w:rPr>
          <w:rFonts w:ascii="Verdana" w:eastAsia="STZhongsong" w:hAnsi="Verdana"/>
          <w:b/>
          <w:bCs/>
          <w:lang w:eastAsia="zh-CN"/>
        </w:rPr>
        <w:t>CRIMINAL RECORD DECLARATION</w:t>
      </w:r>
    </w:p>
    <w:p w:rsidR="00D96EDF" w:rsidRPr="00D62D98" w:rsidRDefault="00D96EDF" w:rsidP="00D96EDF">
      <w:pPr>
        <w:suppressAutoHyphens w:val="0"/>
        <w:adjustRightInd w:val="0"/>
        <w:spacing w:after="240"/>
        <w:rPr>
          <w:rFonts w:ascii="Verdana" w:eastAsia="STZhongsong" w:hAnsi="Verdana"/>
          <w:lang w:eastAsia="zh-CN"/>
        </w:rPr>
      </w:pPr>
      <w:r w:rsidRPr="00D62D98">
        <w:rPr>
          <w:rFonts w:ascii="Verdana" w:eastAsia="STZhongsong" w:hAnsi="Verdana"/>
          <w:lang w:eastAsia="zh-CN"/>
        </w:rPr>
        <w:t>The Information Commissioner is under a duty to protect the information and material he holds.  This obligation extends to his employees and agents. Since you are or may become such a person please complete the following sections.</w:t>
      </w:r>
    </w:p>
    <w:p w:rsidR="00D96EDF" w:rsidRPr="00D62D98" w:rsidRDefault="00D96EDF" w:rsidP="00D96EDF">
      <w:pPr>
        <w:suppressAutoHyphens w:val="0"/>
        <w:overflowPunct w:val="0"/>
        <w:autoSpaceDE w:val="0"/>
        <w:autoSpaceDN w:val="0"/>
        <w:adjustRightInd w:val="0"/>
        <w:spacing w:after="120"/>
        <w:jc w:val="both"/>
        <w:textAlignment w:val="baseline"/>
        <w:rPr>
          <w:rFonts w:ascii="Verdana" w:hAnsi="Verdana"/>
          <w:lang w:eastAsia="en-US"/>
        </w:rPr>
      </w:pPr>
    </w:p>
    <w:p w:rsidR="00D96EDF" w:rsidRPr="00D62D98" w:rsidRDefault="00D96EDF" w:rsidP="00D96EDF">
      <w:pPr>
        <w:suppressAutoHyphens w:val="0"/>
        <w:overflowPunct w:val="0"/>
        <w:autoSpaceDE w:val="0"/>
        <w:autoSpaceDN w:val="0"/>
        <w:adjustRightInd w:val="0"/>
        <w:spacing w:after="120"/>
        <w:jc w:val="both"/>
        <w:textAlignment w:val="baseline"/>
        <w:rPr>
          <w:rFonts w:ascii="Verdana" w:hAnsi="Verdana"/>
          <w:i/>
          <w:iCs/>
          <w:lang w:eastAsia="en-US"/>
        </w:rPr>
      </w:pPr>
      <w:r w:rsidRPr="00D62D98">
        <w:rPr>
          <w:rFonts w:ascii="Verdana" w:hAnsi="Verdana"/>
          <w:i/>
          <w:iCs/>
          <w:lang w:eastAsia="en-US"/>
        </w:rPr>
        <w:t>Surname: ………………………………..</w:t>
      </w:r>
      <w:r w:rsidRPr="00D62D98">
        <w:rPr>
          <w:rFonts w:ascii="Verdana" w:hAnsi="Verdana"/>
          <w:i/>
          <w:iCs/>
          <w:lang w:eastAsia="en-US"/>
        </w:rPr>
        <w:tab/>
        <w:t xml:space="preserve"> Full Forenames: …………………………………</w:t>
      </w:r>
    </w:p>
    <w:p w:rsidR="00D96EDF" w:rsidRPr="00D62D98" w:rsidRDefault="00D96EDF" w:rsidP="00D96EDF">
      <w:pPr>
        <w:suppressAutoHyphens w:val="0"/>
        <w:overflowPunct w:val="0"/>
        <w:autoSpaceDE w:val="0"/>
        <w:autoSpaceDN w:val="0"/>
        <w:adjustRightInd w:val="0"/>
        <w:spacing w:after="120"/>
        <w:jc w:val="both"/>
        <w:textAlignment w:val="baseline"/>
        <w:rPr>
          <w:rFonts w:ascii="Verdana" w:hAnsi="Verdana"/>
          <w:i/>
          <w:iCs/>
          <w:lang w:eastAsia="en-US"/>
        </w:rPr>
      </w:pPr>
    </w:p>
    <w:p w:rsidR="00D96EDF" w:rsidRPr="00D62D98" w:rsidRDefault="00D96EDF" w:rsidP="00D96EDF">
      <w:pPr>
        <w:suppressAutoHyphens w:val="0"/>
        <w:overflowPunct w:val="0"/>
        <w:autoSpaceDE w:val="0"/>
        <w:autoSpaceDN w:val="0"/>
        <w:adjustRightInd w:val="0"/>
        <w:spacing w:after="120"/>
        <w:jc w:val="both"/>
        <w:textAlignment w:val="baseline"/>
        <w:rPr>
          <w:rFonts w:ascii="Verdana" w:hAnsi="Verdana"/>
          <w:i/>
          <w:iCs/>
          <w:lang w:eastAsia="en-US"/>
        </w:rPr>
      </w:pPr>
      <w:r w:rsidRPr="00D62D98">
        <w:rPr>
          <w:rFonts w:ascii="Verdana" w:hAnsi="Verdana"/>
          <w:i/>
          <w:iCs/>
          <w:lang w:eastAsia="en-US"/>
        </w:rPr>
        <w:t>Full permanent address: ………………………………………………………………………….</w:t>
      </w:r>
    </w:p>
    <w:p w:rsidR="00D96EDF" w:rsidRPr="00D62D98" w:rsidRDefault="00D96EDF" w:rsidP="00D96EDF">
      <w:pPr>
        <w:suppressAutoHyphens w:val="0"/>
        <w:overflowPunct w:val="0"/>
        <w:autoSpaceDE w:val="0"/>
        <w:autoSpaceDN w:val="0"/>
        <w:adjustRightInd w:val="0"/>
        <w:spacing w:after="120"/>
        <w:jc w:val="both"/>
        <w:textAlignment w:val="baseline"/>
        <w:rPr>
          <w:rFonts w:ascii="Verdana" w:hAnsi="Verdana"/>
          <w:i/>
          <w:iCs/>
          <w:lang w:eastAsia="en-US"/>
        </w:rPr>
      </w:pPr>
    </w:p>
    <w:p w:rsidR="00D96EDF" w:rsidRPr="00D62D98" w:rsidRDefault="00D96EDF" w:rsidP="00D96EDF">
      <w:pPr>
        <w:suppressAutoHyphens w:val="0"/>
        <w:overflowPunct w:val="0"/>
        <w:autoSpaceDE w:val="0"/>
        <w:autoSpaceDN w:val="0"/>
        <w:adjustRightInd w:val="0"/>
        <w:spacing w:after="120"/>
        <w:jc w:val="both"/>
        <w:textAlignment w:val="baseline"/>
        <w:rPr>
          <w:rFonts w:ascii="Verdana" w:hAnsi="Verdana"/>
          <w:i/>
          <w:iCs/>
          <w:lang w:eastAsia="en-US"/>
        </w:rPr>
      </w:pPr>
      <w:r w:rsidRPr="00D62D98">
        <w:rPr>
          <w:rFonts w:ascii="Verdana" w:hAnsi="Verdana"/>
          <w:i/>
          <w:iCs/>
          <w:lang w:eastAsia="en-US"/>
        </w:rPr>
        <w:t>…………………………………………….</w:t>
      </w:r>
      <w:r w:rsidRPr="00D62D98">
        <w:rPr>
          <w:rFonts w:ascii="Verdana" w:hAnsi="Verdana"/>
          <w:lang w:eastAsia="en-US"/>
        </w:rPr>
        <w:t xml:space="preserve">   </w:t>
      </w:r>
      <w:r w:rsidRPr="00D62D98">
        <w:rPr>
          <w:rFonts w:ascii="Verdana" w:hAnsi="Verdana"/>
          <w:i/>
          <w:iCs/>
          <w:lang w:eastAsia="en-US"/>
        </w:rPr>
        <w:t>Date of Birth: ……………………………………</w:t>
      </w:r>
    </w:p>
    <w:p w:rsidR="00D96EDF" w:rsidRPr="00D62D98" w:rsidRDefault="00D96EDF" w:rsidP="00D96EDF">
      <w:pPr>
        <w:suppressAutoHyphens w:val="0"/>
        <w:overflowPunct w:val="0"/>
        <w:autoSpaceDE w:val="0"/>
        <w:autoSpaceDN w:val="0"/>
        <w:adjustRightInd w:val="0"/>
        <w:spacing w:after="120"/>
        <w:jc w:val="both"/>
        <w:textAlignment w:val="baseline"/>
        <w:rPr>
          <w:rFonts w:ascii="Verdana" w:hAnsi="Verdana"/>
          <w:i/>
          <w:i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0"/>
      </w:tblGrid>
      <w:tr w:rsidR="00D96EDF" w:rsidRPr="00115007" w:rsidTr="00D96EDF">
        <w:tc>
          <w:tcPr>
            <w:tcW w:w="9400" w:type="dxa"/>
          </w:tcPr>
          <w:p w:rsidR="00D96EDF" w:rsidRPr="00D62D98" w:rsidRDefault="00D96EDF" w:rsidP="00D96EDF">
            <w:pPr>
              <w:suppressAutoHyphens w:val="0"/>
              <w:overflowPunct w:val="0"/>
              <w:autoSpaceDE w:val="0"/>
              <w:autoSpaceDN w:val="0"/>
              <w:adjustRightInd w:val="0"/>
              <w:spacing w:after="120"/>
              <w:jc w:val="both"/>
              <w:textAlignment w:val="baseline"/>
              <w:rPr>
                <w:rFonts w:ascii="Verdana" w:hAnsi="Verdana"/>
                <w:i/>
                <w:iCs/>
                <w:lang w:eastAsia="en-US"/>
              </w:rPr>
            </w:pPr>
          </w:p>
          <w:p w:rsidR="00D96EDF" w:rsidRPr="00D62D98" w:rsidRDefault="00D96EDF" w:rsidP="00D96EDF">
            <w:pPr>
              <w:suppressAutoHyphens w:val="0"/>
              <w:overflowPunct w:val="0"/>
              <w:autoSpaceDE w:val="0"/>
              <w:autoSpaceDN w:val="0"/>
              <w:adjustRightInd w:val="0"/>
              <w:spacing w:after="120"/>
              <w:textAlignment w:val="baseline"/>
              <w:rPr>
                <w:rFonts w:ascii="Verdana" w:hAnsi="Verdana"/>
                <w:i/>
                <w:iCs/>
                <w:lang w:eastAsia="en-US"/>
              </w:rPr>
            </w:pPr>
            <w:r w:rsidRPr="00D62D98">
              <w:rPr>
                <w:rFonts w:ascii="Verdana" w:hAnsi="Verdana"/>
                <w:i/>
                <w:iCs/>
                <w:lang w:eastAsia="en-US"/>
              </w:rPr>
              <w:t>1. Have you ever been convicted or found guilty by a Court of any offence in any country (excluding parking but including all motoring offences even where a spot fine has been administered by the police) or have you ever been put on probation or absolutely/conditionally discharged or bound over after being charged with any offence or is there any action pending against you?  You need not declare convictions which are “spent” under the Rehabilitation of Offenders Act (1974).</w:t>
            </w:r>
          </w:p>
          <w:p w:rsidR="00D96EDF" w:rsidRPr="00D62D98" w:rsidRDefault="00D96EDF" w:rsidP="00D96EDF">
            <w:pPr>
              <w:suppressAutoHyphens w:val="0"/>
              <w:overflowPunct w:val="0"/>
              <w:autoSpaceDE w:val="0"/>
              <w:autoSpaceDN w:val="0"/>
              <w:adjustRightInd w:val="0"/>
              <w:spacing w:after="120"/>
              <w:jc w:val="both"/>
              <w:textAlignment w:val="baseline"/>
              <w:rPr>
                <w:rFonts w:ascii="Verdana" w:hAnsi="Verdana"/>
                <w:i/>
                <w:iCs/>
                <w:lang w:eastAsia="en-US"/>
              </w:rPr>
            </w:pPr>
          </w:p>
          <w:p w:rsidR="00D96EDF" w:rsidRPr="00D62D98" w:rsidRDefault="00D96EDF" w:rsidP="00D96EDF">
            <w:pPr>
              <w:suppressAutoHyphens w:val="0"/>
              <w:overflowPunct w:val="0"/>
              <w:autoSpaceDE w:val="0"/>
              <w:autoSpaceDN w:val="0"/>
              <w:adjustRightInd w:val="0"/>
              <w:spacing w:after="120"/>
              <w:jc w:val="both"/>
              <w:textAlignment w:val="baseline"/>
              <w:rPr>
                <w:rFonts w:ascii="Verdana" w:hAnsi="Verdana"/>
                <w:lang w:eastAsia="en-US"/>
              </w:rPr>
            </w:pPr>
            <w:r w:rsidRPr="00D62D98">
              <w:rPr>
                <w:rFonts w:ascii="Verdana" w:hAnsi="Verdana"/>
                <w:i/>
                <w:iCs/>
                <w:lang w:eastAsia="en-US"/>
              </w:rPr>
              <w:t>Yes/No* (</w:t>
            </w:r>
            <w:r w:rsidRPr="00D62D98">
              <w:rPr>
                <w:rFonts w:ascii="Verdana" w:hAnsi="Verdana"/>
                <w:lang w:eastAsia="en-US"/>
              </w:rPr>
              <w:t>If yes please give details here)</w:t>
            </w:r>
          </w:p>
          <w:p w:rsidR="00D96EDF" w:rsidRPr="00D62D98" w:rsidRDefault="00D96EDF" w:rsidP="00D96EDF">
            <w:pPr>
              <w:suppressAutoHyphens w:val="0"/>
              <w:overflowPunct w:val="0"/>
              <w:autoSpaceDE w:val="0"/>
              <w:autoSpaceDN w:val="0"/>
              <w:adjustRightInd w:val="0"/>
              <w:spacing w:after="120"/>
              <w:jc w:val="both"/>
              <w:textAlignment w:val="baseline"/>
              <w:rPr>
                <w:rFonts w:ascii="Verdana" w:hAnsi="Verdana"/>
                <w:lang w:eastAsia="en-US"/>
              </w:rPr>
            </w:pPr>
          </w:p>
          <w:p w:rsidR="00D96EDF" w:rsidRPr="00D62D98" w:rsidRDefault="00D96EDF" w:rsidP="00D96EDF">
            <w:pPr>
              <w:suppressAutoHyphens w:val="0"/>
              <w:overflowPunct w:val="0"/>
              <w:autoSpaceDE w:val="0"/>
              <w:autoSpaceDN w:val="0"/>
              <w:adjustRightInd w:val="0"/>
              <w:spacing w:after="120"/>
              <w:jc w:val="both"/>
              <w:textAlignment w:val="baseline"/>
              <w:rPr>
                <w:rFonts w:ascii="Verdana" w:hAnsi="Verdana"/>
                <w:lang w:eastAsia="en-US"/>
              </w:rPr>
            </w:pPr>
          </w:p>
          <w:p w:rsidR="00D96EDF" w:rsidRPr="00D62D98" w:rsidRDefault="00D96EDF" w:rsidP="00D96EDF">
            <w:pPr>
              <w:suppressAutoHyphens w:val="0"/>
              <w:overflowPunct w:val="0"/>
              <w:autoSpaceDE w:val="0"/>
              <w:autoSpaceDN w:val="0"/>
              <w:adjustRightInd w:val="0"/>
              <w:spacing w:after="120"/>
              <w:jc w:val="both"/>
              <w:textAlignment w:val="baseline"/>
              <w:rPr>
                <w:rFonts w:ascii="Verdana" w:hAnsi="Verdana"/>
                <w:i/>
                <w:iCs/>
                <w:lang w:eastAsia="en-US"/>
              </w:rPr>
            </w:pPr>
          </w:p>
        </w:tc>
      </w:tr>
    </w:tbl>
    <w:p w:rsidR="00D96EDF" w:rsidRPr="00D62D98" w:rsidRDefault="00D96EDF" w:rsidP="00D96EDF">
      <w:pPr>
        <w:suppressAutoHyphens w:val="0"/>
        <w:overflowPunct w:val="0"/>
        <w:autoSpaceDE w:val="0"/>
        <w:autoSpaceDN w:val="0"/>
        <w:adjustRightInd w:val="0"/>
        <w:spacing w:after="120"/>
        <w:jc w:val="both"/>
        <w:textAlignment w:val="baseline"/>
        <w:rPr>
          <w:rFonts w:ascii="Verdana" w:hAnsi="Verdana"/>
          <w:i/>
          <w:i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0"/>
      </w:tblGrid>
      <w:tr w:rsidR="00D96EDF" w:rsidRPr="00115007" w:rsidTr="00D96EDF">
        <w:tc>
          <w:tcPr>
            <w:tcW w:w="9400" w:type="dxa"/>
          </w:tcPr>
          <w:p w:rsidR="00D96EDF" w:rsidRPr="00D62D98" w:rsidRDefault="00D96EDF" w:rsidP="00D96EDF">
            <w:pPr>
              <w:suppressAutoHyphens w:val="0"/>
              <w:overflowPunct w:val="0"/>
              <w:autoSpaceDE w:val="0"/>
              <w:autoSpaceDN w:val="0"/>
              <w:adjustRightInd w:val="0"/>
              <w:spacing w:after="120"/>
              <w:textAlignment w:val="baseline"/>
              <w:rPr>
                <w:rFonts w:ascii="Verdana" w:hAnsi="Verdana"/>
                <w:i/>
                <w:iCs/>
                <w:lang w:eastAsia="en-US"/>
              </w:rPr>
            </w:pPr>
            <w:r w:rsidRPr="00D62D98">
              <w:rPr>
                <w:rFonts w:ascii="Verdana" w:hAnsi="Verdana"/>
                <w:i/>
                <w:iCs/>
                <w:lang w:eastAsia="en-US"/>
              </w:rPr>
              <w:t>2. Have you ever been convicted by a Court Martial or sentenced to detention or dismissal whilst serving in the Armed Forces of the UK or any Commonwealth or foreign country?  You need not declare convictions which are “spent” under the Rehabilitation of Offenders Act (1974).</w:t>
            </w:r>
          </w:p>
          <w:p w:rsidR="00D96EDF" w:rsidRPr="00D62D98" w:rsidRDefault="00D96EDF" w:rsidP="00D96EDF">
            <w:pPr>
              <w:suppressAutoHyphens w:val="0"/>
              <w:overflowPunct w:val="0"/>
              <w:autoSpaceDE w:val="0"/>
              <w:autoSpaceDN w:val="0"/>
              <w:adjustRightInd w:val="0"/>
              <w:spacing w:after="120"/>
              <w:jc w:val="both"/>
              <w:textAlignment w:val="baseline"/>
              <w:rPr>
                <w:rFonts w:ascii="Verdana" w:hAnsi="Verdana"/>
                <w:i/>
                <w:iCs/>
                <w:lang w:eastAsia="en-US"/>
              </w:rPr>
            </w:pPr>
          </w:p>
          <w:p w:rsidR="00D96EDF" w:rsidRPr="00D62D98" w:rsidRDefault="00D96EDF" w:rsidP="00D96EDF">
            <w:pPr>
              <w:suppressAutoHyphens w:val="0"/>
              <w:overflowPunct w:val="0"/>
              <w:autoSpaceDE w:val="0"/>
              <w:autoSpaceDN w:val="0"/>
              <w:adjustRightInd w:val="0"/>
              <w:spacing w:after="120"/>
              <w:jc w:val="both"/>
              <w:textAlignment w:val="baseline"/>
              <w:rPr>
                <w:rFonts w:ascii="Verdana" w:hAnsi="Verdana"/>
                <w:i/>
                <w:iCs/>
                <w:lang w:eastAsia="en-US"/>
              </w:rPr>
            </w:pPr>
            <w:r w:rsidRPr="00D62D98">
              <w:rPr>
                <w:rFonts w:ascii="Verdana" w:hAnsi="Verdana"/>
                <w:i/>
                <w:iCs/>
                <w:lang w:eastAsia="en-US"/>
              </w:rPr>
              <w:t xml:space="preserve">Yes/No* </w:t>
            </w:r>
            <w:r w:rsidRPr="00D62D98">
              <w:rPr>
                <w:rFonts w:ascii="Verdana" w:hAnsi="Verdana"/>
                <w:lang w:eastAsia="en-US"/>
              </w:rPr>
              <w:t>(If yes please give details here)</w:t>
            </w:r>
            <w:r w:rsidRPr="00D62D98">
              <w:rPr>
                <w:rFonts w:ascii="Verdana" w:hAnsi="Verdana"/>
                <w:i/>
                <w:iCs/>
                <w:lang w:eastAsia="en-US"/>
              </w:rPr>
              <w:t xml:space="preserve"> </w:t>
            </w:r>
          </w:p>
          <w:p w:rsidR="00D96EDF" w:rsidRPr="00D62D98" w:rsidRDefault="00D96EDF" w:rsidP="00D96EDF">
            <w:pPr>
              <w:suppressAutoHyphens w:val="0"/>
              <w:overflowPunct w:val="0"/>
              <w:autoSpaceDE w:val="0"/>
              <w:autoSpaceDN w:val="0"/>
              <w:adjustRightInd w:val="0"/>
              <w:spacing w:after="120"/>
              <w:jc w:val="both"/>
              <w:textAlignment w:val="baseline"/>
              <w:rPr>
                <w:rFonts w:ascii="Verdana" w:hAnsi="Verdana"/>
                <w:i/>
                <w:iCs/>
                <w:lang w:eastAsia="en-US"/>
              </w:rPr>
            </w:pPr>
          </w:p>
        </w:tc>
      </w:tr>
    </w:tbl>
    <w:p w:rsidR="00D96EDF" w:rsidRPr="00D62D98" w:rsidRDefault="00D96EDF" w:rsidP="00D96EDF">
      <w:pPr>
        <w:suppressAutoHyphens w:val="0"/>
        <w:overflowPunct w:val="0"/>
        <w:autoSpaceDE w:val="0"/>
        <w:autoSpaceDN w:val="0"/>
        <w:adjustRightInd w:val="0"/>
        <w:spacing w:after="120"/>
        <w:jc w:val="both"/>
        <w:textAlignment w:val="baseline"/>
        <w:rPr>
          <w:rFonts w:ascii="Verdana" w:hAnsi="Verdana"/>
          <w:i/>
          <w:i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0"/>
      </w:tblGrid>
      <w:tr w:rsidR="00D96EDF" w:rsidRPr="00115007" w:rsidTr="00D96EDF">
        <w:tc>
          <w:tcPr>
            <w:tcW w:w="9400" w:type="dxa"/>
          </w:tcPr>
          <w:p w:rsidR="00D96EDF" w:rsidRPr="00D62D98" w:rsidRDefault="00D96EDF" w:rsidP="00D96EDF">
            <w:pPr>
              <w:suppressAutoHyphens w:val="0"/>
              <w:overflowPunct w:val="0"/>
              <w:autoSpaceDE w:val="0"/>
              <w:autoSpaceDN w:val="0"/>
              <w:adjustRightInd w:val="0"/>
              <w:spacing w:after="120"/>
              <w:textAlignment w:val="baseline"/>
              <w:rPr>
                <w:rFonts w:ascii="Verdana" w:hAnsi="Verdana"/>
                <w:i/>
                <w:iCs/>
                <w:lang w:eastAsia="en-US"/>
              </w:rPr>
            </w:pPr>
            <w:r w:rsidRPr="00D62D98">
              <w:rPr>
                <w:rFonts w:ascii="Verdana" w:hAnsi="Verdana"/>
                <w:i/>
                <w:iCs/>
                <w:lang w:eastAsia="en-US"/>
              </w:rPr>
              <w:t>3. Do you know of any other matters in your background which might call into question your reliability or suitability to have access to this information and material?</w:t>
            </w:r>
          </w:p>
          <w:p w:rsidR="00D96EDF" w:rsidRPr="00D62D98" w:rsidRDefault="00D96EDF" w:rsidP="00D96EDF">
            <w:pPr>
              <w:suppressAutoHyphens w:val="0"/>
              <w:overflowPunct w:val="0"/>
              <w:autoSpaceDE w:val="0"/>
              <w:autoSpaceDN w:val="0"/>
              <w:adjustRightInd w:val="0"/>
              <w:spacing w:after="120"/>
              <w:jc w:val="both"/>
              <w:textAlignment w:val="baseline"/>
              <w:rPr>
                <w:rFonts w:ascii="Verdana" w:hAnsi="Verdana"/>
                <w:i/>
                <w:iCs/>
                <w:lang w:eastAsia="en-US"/>
              </w:rPr>
            </w:pPr>
          </w:p>
          <w:p w:rsidR="00D96EDF" w:rsidRPr="00D62D98" w:rsidRDefault="00D96EDF" w:rsidP="00D96EDF">
            <w:pPr>
              <w:suppressAutoHyphens w:val="0"/>
              <w:overflowPunct w:val="0"/>
              <w:autoSpaceDE w:val="0"/>
              <w:autoSpaceDN w:val="0"/>
              <w:adjustRightInd w:val="0"/>
              <w:spacing w:after="120"/>
              <w:jc w:val="both"/>
              <w:textAlignment w:val="baseline"/>
              <w:rPr>
                <w:rFonts w:ascii="Verdana" w:hAnsi="Verdana"/>
                <w:lang w:eastAsia="en-US"/>
              </w:rPr>
            </w:pPr>
            <w:r w:rsidRPr="00D62D98">
              <w:rPr>
                <w:rFonts w:ascii="Verdana" w:hAnsi="Verdana"/>
                <w:i/>
                <w:iCs/>
                <w:lang w:eastAsia="en-US"/>
              </w:rPr>
              <w:t xml:space="preserve">Yes/No* </w:t>
            </w:r>
            <w:r w:rsidRPr="00D62D98">
              <w:rPr>
                <w:rFonts w:ascii="Verdana" w:hAnsi="Verdana"/>
                <w:lang w:eastAsia="en-US"/>
              </w:rPr>
              <w:t>(If yes please give details here)</w:t>
            </w:r>
          </w:p>
          <w:p w:rsidR="00D96EDF" w:rsidRPr="00D62D98" w:rsidRDefault="00D96EDF" w:rsidP="00D96EDF">
            <w:pPr>
              <w:suppressAutoHyphens w:val="0"/>
              <w:overflowPunct w:val="0"/>
              <w:autoSpaceDE w:val="0"/>
              <w:autoSpaceDN w:val="0"/>
              <w:adjustRightInd w:val="0"/>
              <w:spacing w:after="120"/>
              <w:jc w:val="both"/>
              <w:textAlignment w:val="baseline"/>
              <w:rPr>
                <w:rFonts w:ascii="Verdana" w:hAnsi="Verdana"/>
                <w:i/>
                <w:iCs/>
                <w:lang w:eastAsia="en-US"/>
              </w:rPr>
            </w:pPr>
          </w:p>
          <w:p w:rsidR="00D96EDF" w:rsidRPr="00D62D98" w:rsidRDefault="00D96EDF" w:rsidP="00D96EDF">
            <w:pPr>
              <w:suppressAutoHyphens w:val="0"/>
              <w:overflowPunct w:val="0"/>
              <w:autoSpaceDE w:val="0"/>
              <w:autoSpaceDN w:val="0"/>
              <w:adjustRightInd w:val="0"/>
              <w:spacing w:after="120"/>
              <w:jc w:val="both"/>
              <w:textAlignment w:val="baseline"/>
              <w:rPr>
                <w:rFonts w:ascii="Verdana" w:hAnsi="Verdana"/>
                <w:i/>
                <w:iCs/>
                <w:lang w:eastAsia="en-US"/>
              </w:rPr>
            </w:pPr>
          </w:p>
        </w:tc>
      </w:tr>
    </w:tbl>
    <w:p w:rsidR="00D96EDF" w:rsidRPr="00D62D98" w:rsidRDefault="00D96EDF" w:rsidP="00D96EDF">
      <w:pPr>
        <w:suppressAutoHyphens w:val="0"/>
        <w:overflowPunct w:val="0"/>
        <w:autoSpaceDE w:val="0"/>
        <w:autoSpaceDN w:val="0"/>
        <w:adjustRightInd w:val="0"/>
        <w:spacing w:after="120"/>
        <w:jc w:val="both"/>
        <w:textAlignment w:val="baseline"/>
        <w:rPr>
          <w:rFonts w:ascii="Verdana" w:hAnsi="Verdana"/>
          <w:i/>
          <w:iCs/>
          <w:lang w:eastAsia="en-US"/>
        </w:rPr>
      </w:pPr>
    </w:p>
    <w:p w:rsidR="00D96EDF" w:rsidRPr="00D62D98" w:rsidRDefault="00D96EDF" w:rsidP="00D96EDF">
      <w:pPr>
        <w:suppressAutoHyphens w:val="0"/>
        <w:overflowPunct w:val="0"/>
        <w:autoSpaceDE w:val="0"/>
        <w:autoSpaceDN w:val="0"/>
        <w:adjustRightInd w:val="0"/>
        <w:spacing w:after="120"/>
        <w:ind w:left="720" w:hanging="720"/>
        <w:textAlignment w:val="baseline"/>
        <w:rPr>
          <w:rFonts w:ascii="Verdana" w:hAnsi="Verdana"/>
          <w:i/>
          <w:iCs/>
          <w:lang w:eastAsia="en-US"/>
        </w:rPr>
      </w:pPr>
      <w:r w:rsidRPr="00D62D98">
        <w:rPr>
          <w:rFonts w:ascii="Verdana" w:hAnsi="Verdana"/>
          <w:i/>
          <w:iCs/>
          <w:lang w:eastAsia="en-US"/>
        </w:rPr>
        <w:t>-</w:t>
      </w:r>
      <w:r w:rsidRPr="00D62D98">
        <w:rPr>
          <w:rFonts w:ascii="Verdana" w:hAnsi="Verdana"/>
          <w:i/>
          <w:iCs/>
          <w:lang w:eastAsia="en-US"/>
        </w:rPr>
        <w:tab/>
        <w:t>I declare that the information I have given above is true and complete to the best of my knowledge and belief.</w:t>
      </w:r>
      <w:r w:rsidRPr="00D62D98">
        <w:rPr>
          <w:rFonts w:ascii="Verdana" w:hAnsi="Verdana"/>
          <w:i/>
          <w:iCs/>
          <w:lang w:eastAsia="en-US"/>
        </w:rPr>
        <w:tab/>
      </w:r>
    </w:p>
    <w:p w:rsidR="00D96EDF" w:rsidRPr="00D62D98" w:rsidRDefault="00D96EDF" w:rsidP="00D96EDF">
      <w:pPr>
        <w:suppressAutoHyphens w:val="0"/>
        <w:overflowPunct w:val="0"/>
        <w:autoSpaceDE w:val="0"/>
        <w:autoSpaceDN w:val="0"/>
        <w:adjustRightInd w:val="0"/>
        <w:spacing w:after="120"/>
        <w:ind w:left="720" w:hanging="720"/>
        <w:jc w:val="both"/>
        <w:textAlignment w:val="baseline"/>
        <w:rPr>
          <w:rFonts w:ascii="Verdana" w:hAnsi="Verdana"/>
          <w:i/>
          <w:iCs/>
          <w:lang w:eastAsia="en-US"/>
        </w:rPr>
      </w:pPr>
    </w:p>
    <w:p w:rsidR="00D96EDF" w:rsidRPr="00D62D98" w:rsidRDefault="00D96EDF" w:rsidP="00D96EDF">
      <w:pPr>
        <w:suppressAutoHyphens w:val="0"/>
        <w:overflowPunct w:val="0"/>
        <w:autoSpaceDE w:val="0"/>
        <w:autoSpaceDN w:val="0"/>
        <w:adjustRightInd w:val="0"/>
        <w:spacing w:after="120"/>
        <w:ind w:left="720" w:hanging="720"/>
        <w:textAlignment w:val="baseline"/>
        <w:rPr>
          <w:rFonts w:ascii="Verdana" w:hAnsi="Verdana"/>
          <w:i/>
          <w:iCs/>
          <w:lang w:eastAsia="en-US"/>
        </w:rPr>
      </w:pPr>
      <w:r w:rsidRPr="00D62D98">
        <w:rPr>
          <w:rFonts w:ascii="Verdana" w:hAnsi="Verdana"/>
          <w:i/>
          <w:iCs/>
          <w:lang w:eastAsia="en-US"/>
        </w:rPr>
        <w:t>-</w:t>
      </w:r>
      <w:r w:rsidRPr="00D62D98">
        <w:rPr>
          <w:rFonts w:ascii="Verdana" w:hAnsi="Verdana"/>
          <w:i/>
          <w:iCs/>
          <w:lang w:eastAsia="en-US"/>
        </w:rPr>
        <w:tab/>
        <w:t>I understand that any false information or omission in the information I have given above may disqualify me for employment in connection with Government contracts.</w:t>
      </w:r>
    </w:p>
    <w:p w:rsidR="00D96EDF" w:rsidRPr="00D62D98" w:rsidRDefault="00D96EDF" w:rsidP="00D96EDF">
      <w:pPr>
        <w:suppressAutoHyphens w:val="0"/>
        <w:overflowPunct w:val="0"/>
        <w:autoSpaceDE w:val="0"/>
        <w:autoSpaceDN w:val="0"/>
        <w:adjustRightInd w:val="0"/>
        <w:spacing w:after="120"/>
        <w:ind w:left="720" w:hanging="720"/>
        <w:jc w:val="both"/>
        <w:textAlignment w:val="baseline"/>
        <w:rPr>
          <w:rFonts w:ascii="Verdana" w:hAnsi="Verdana"/>
          <w:i/>
          <w:iCs/>
          <w:lang w:eastAsia="en-US"/>
        </w:rPr>
      </w:pPr>
    </w:p>
    <w:p w:rsidR="00D96EDF" w:rsidRPr="00D62D98" w:rsidRDefault="00D96EDF" w:rsidP="00D96EDF">
      <w:pPr>
        <w:suppressAutoHyphens w:val="0"/>
        <w:overflowPunct w:val="0"/>
        <w:autoSpaceDE w:val="0"/>
        <w:autoSpaceDN w:val="0"/>
        <w:adjustRightInd w:val="0"/>
        <w:spacing w:after="120"/>
        <w:ind w:left="720" w:hanging="720"/>
        <w:jc w:val="both"/>
        <w:textAlignment w:val="baseline"/>
        <w:rPr>
          <w:rFonts w:ascii="Verdana" w:hAnsi="Verdana"/>
          <w:i/>
          <w:iCs/>
          <w:lang w:eastAsia="en-US"/>
        </w:rPr>
      </w:pPr>
    </w:p>
    <w:p w:rsidR="00D96EDF" w:rsidRPr="00D62D98" w:rsidRDefault="00D96EDF" w:rsidP="00D96EDF">
      <w:pPr>
        <w:suppressAutoHyphens w:val="0"/>
        <w:overflowPunct w:val="0"/>
        <w:autoSpaceDE w:val="0"/>
        <w:autoSpaceDN w:val="0"/>
        <w:adjustRightInd w:val="0"/>
        <w:spacing w:after="120"/>
        <w:ind w:left="720" w:hanging="720"/>
        <w:jc w:val="both"/>
        <w:textAlignment w:val="baseline"/>
        <w:rPr>
          <w:rFonts w:ascii="Verdana" w:hAnsi="Verdana"/>
          <w:i/>
          <w:iCs/>
          <w:lang w:eastAsia="en-US"/>
        </w:rPr>
      </w:pPr>
      <w:r w:rsidRPr="00D62D98">
        <w:rPr>
          <w:rFonts w:ascii="Verdana" w:hAnsi="Verdana"/>
          <w:i/>
          <w:iCs/>
          <w:lang w:eastAsia="en-US"/>
        </w:rPr>
        <w:t>Your Signature: ……………………………………</w:t>
      </w:r>
      <w:r w:rsidRPr="00D62D98">
        <w:rPr>
          <w:rFonts w:ascii="Verdana" w:hAnsi="Verdana"/>
          <w:i/>
          <w:iCs/>
          <w:lang w:eastAsia="en-US"/>
        </w:rPr>
        <w:tab/>
        <w:t>Date: ……………………………………</w:t>
      </w:r>
    </w:p>
    <w:p w:rsidR="00D96EDF" w:rsidRPr="00D62D98" w:rsidRDefault="00D96EDF" w:rsidP="00D96EDF">
      <w:pPr>
        <w:suppressAutoHyphens w:val="0"/>
        <w:overflowPunct w:val="0"/>
        <w:autoSpaceDE w:val="0"/>
        <w:autoSpaceDN w:val="0"/>
        <w:adjustRightInd w:val="0"/>
        <w:spacing w:after="120"/>
        <w:ind w:left="720" w:hanging="720"/>
        <w:jc w:val="both"/>
        <w:textAlignment w:val="baseline"/>
        <w:rPr>
          <w:rFonts w:ascii="Verdana" w:hAnsi="Verdana"/>
          <w:i/>
          <w:iCs/>
          <w:lang w:eastAsia="en-US"/>
        </w:rPr>
      </w:pPr>
    </w:p>
    <w:p w:rsidR="00D96EDF" w:rsidRPr="00D62D98" w:rsidRDefault="00D96EDF" w:rsidP="00D96EDF">
      <w:pPr>
        <w:suppressAutoHyphens w:val="0"/>
        <w:overflowPunct w:val="0"/>
        <w:autoSpaceDE w:val="0"/>
        <w:autoSpaceDN w:val="0"/>
        <w:adjustRightInd w:val="0"/>
        <w:spacing w:after="120"/>
        <w:ind w:left="720" w:hanging="720"/>
        <w:jc w:val="both"/>
        <w:textAlignment w:val="baseline"/>
        <w:rPr>
          <w:rFonts w:ascii="Verdana" w:hAnsi="Verdana"/>
          <w:i/>
          <w:iCs/>
          <w:lang w:eastAsia="en-US"/>
        </w:rPr>
      </w:pPr>
      <w:r w:rsidRPr="00D62D98">
        <w:rPr>
          <w:rFonts w:ascii="Verdana" w:hAnsi="Verdana"/>
          <w:i/>
          <w:iCs/>
          <w:lang w:eastAsia="en-US"/>
        </w:rPr>
        <w:t>-</w:t>
      </w:r>
      <w:r w:rsidRPr="00D62D98">
        <w:rPr>
          <w:rFonts w:ascii="Verdana" w:hAnsi="Verdana"/>
          <w:i/>
          <w:iCs/>
          <w:lang w:eastAsia="en-US"/>
        </w:rPr>
        <w:tab/>
        <w:t>The information you have given above will be treated in CONFIDENCE</w:t>
      </w:r>
    </w:p>
    <w:p w:rsidR="00D96EDF" w:rsidRPr="00D62D98" w:rsidRDefault="00D96EDF" w:rsidP="00D96EDF">
      <w:pPr>
        <w:pBdr>
          <w:bottom w:val="single" w:sz="6" w:space="1" w:color="auto"/>
        </w:pBdr>
        <w:suppressAutoHyphens w:val="0"/>
        <w:rPr>
          <w:rFonts w:ascii="Verdana" w:eastAsia="SimSun" w:hAnsi="Verdana"/>
          <w:lang w:eastAsia="zh-CN"/>
        </w:rPr>
      </w:pPr>
    </w:p>
    <w:p w:rsidR="00D96EDF" w:rsidRPr="00D62D98" w:rsidRDefault="00D96EDF" w:rsidP="00D96EDF">
      <w:pPr>
        <w:suppressAutoHyphens w:val="0"/>
        <w:ind w:left="720" w:hanging="720"/>
        <w:rPr>
          <w:rFonts w:ascii="Verdana" w:eastAsia="SimSun" w:hAnsi="Verdana"/>
          <w:lang w:eastAsia="zh-CN"/>
        </w:rPr>
      </w:pPr>
    </w:p>
    <w:p w:rsidR="00D96EDF" w:rsidRPr="00D62D98" w:rsidRDefault="00D96EDF" w:rsidP="00D96EDF">
      <w:pPr>
        <w:suppressAutoHyphens w:val="0"/>
        <w:ind w:left="720" w:hanging="720"/>
        <w:rPr>
          <w:rFonts w:ascii="Verdana" w:eastAsia="SimSun" w:hAnsi="Verdana"/>
          <w:lang w:eastAsia="zh-CN"/>
        </w:rPr>
      </w:pPr>
    </w:p>
    <w:p w:rsidR="00D96EDF" w:rsidRPr="00D62D98" w:rsidRDefault="00D96EDF" w:rsidP="00D96EDF">
      <w:pPr>
        <w:suppressAutoHyphens w:val="0"/>
        <w:adjustRightInd w:val="0"/>
        <w:spacing w:after="240"/>
        <w:jc w:val="both"/>
        <w:outlineLvl w:val="0"/>
        <w:rPr>
          <w:rFonts w:ascii="Verdana" w:eastAsia="STZhongsong" w:hAnsi="Verdana"/>
          <w:lang w:eastAsia="zh-CN"/>
        </w:rPr>
      </w:pPr>
    </w:p>
    <w:p w:rsidR="00ED2292" w:rsidRPr="00115007"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rsidR="00ED2292" w:rsidRPr="006A26EA"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rsidR="00ED2292" w:rsidRPr="00115007"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sectPr w:rsidR="00ED2292" w:rsidRPr="00115007" w:rsidSect="00245D70">
      <w:headerReference w:type="default" r:id="rId25"/>
      <w:footerReference w:type="default" r:id="rId26"/>
      <w:headerReference w:type="first" r:id="rId27"/>
      <w:footerReference w:type="first" r:id="rId28"/>
      <w:pgSz w:w="11905" w:h="16837"/>
      <w:pgMar w:top="720" w:right="720" w:bottom="720" w:left="720"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2D5" w:rsidRDefault="001422D5">
      <w:r>
        <w:separator/>
      </w:r>
    </w:p>
  </w:endnote>
  <w:endnote w:type="continuationSeparator" w:id="0">
    <w:p w:rsidR="001422D5" w:rsidRDefault="00142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2D5" w:rsidRPr="005D1B5B" w:rsidRDefault="001422D5" w:rsidP="00A129A5">
    <w:pPr>
      <w:pStyle w:val="Footer"/>
      <w:tabs>
        <w:tab w:val="left" w:pos="0"/>
      </w:tabs>
      <w:rPr>
        <w:rFonts w:ascii="Verdana" w:hAnsi="Verdana"/>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5341"/>
      <w:gridCol w:w="5342"/>
    </w:tblGrid>
    <w:tr w:rsidR="001422D5" w:rsidRPr="00A129A5" w:rsidTr="00FC5ADA">
      <w:tc>
        <w:tcPr>
          <w:tcW w:w="5341" w:type="dxa"/>
          <w:shd w:val="clear" w:color="auto" w:fill="auto"/>
        </w:tcPr>
        <w:p w:rsidR="001422D5" w:rsidRPr="00A129A5" w:rsidRDefault="001422D5" w:rsidP="00A129A5">
          <w:pPr>
            <w:pStyle w:val="Footer"/>
            <w:tabs>
              <w:tab w:val="left" w:pos="0"/>
            </w:tabs>
            <w:rPr>
              <w:rFonts w:ascii="Verdana" w:hAnsi="Verdana"/>
              <w:sz w:val="18"/>
            </w:rPr>
          </w:pPr>
          <w:r w:rsidRPr="00A129A5">
            <w:rPr>
              <w:rFonts w:ascii="Verdana" w:hAnsi="Verdana"/>
              <w:sz w:val="18"/>
            </w:rPr>
            <w:t>The Information Commissioner</w:t>
          </w:r>
        </w:p>
        <w:p w:rsidR="001422D5" w:rsidRPr="00A129A5" w:rsidRDefault="001422D5" w:rsidP="00A129A5">
          <w:pPr>
            <w:pStyle w:val="Footer"/>
            <w:tabs>
              <w:tab w:val="left" w:pos="0"/>
            </w:tabs>
            <w:rPr>
              <w:rFonts w:ascii="Verdana" w:hAnsi="Verdana"/>
              <w:sz w:val="18"/>
            </w:rPr>
          </w:pPr>
          <w:r w:rsidRPr="00A129A5">
            <w:rPr>
              <w:rFonts w:ascii="Verdana" w:hAnsi="Verdana"/>
              <w:sz w:val="18"/>
            </w:rPr>
            <w:t xml:space="preserve">Contract Ref: </w:t>
          </w:r>
          <w:r w:rsidR="00BC3379" w:rsidRPr="00BC3379">
            <w:rPr>
              <w:rFonts w:ascii="Verdana" w:hAnsi="Verdana"/>
              <w:sz w:val="18"/>
            </w:rPr>
            <w:t>2015ICO00074</w:t>
          </w:r>
        </w:p>
        <w:p w:rsidR="001422D5" w:rsidRPr="00A129A5" w:rsidRDefault="001422D5" w:rsidP="00A129A5">
          <w:pPr>
            <w:pStyle w:val="Footer"/>
            <w:tabs>
              <w:tab w:val="left" w:pos="0"/>
            </w:tabs>
            <w:jc w:val="center"/>
            <w:rPr>
              <w:rFonts w:ascii="Verdana" w:hAnsi="Verdana"/>
              <w:sz w:val="18"/>
            </w:rPr>
          </w:pPr>
        </w:p>
      </w:tc>
      <w:tc>
        <w:tcPr>
          <w:tcW w:w="5342" w:type="dxa"/>
          <w:shd w:val="clear" w:color="auto" w:fill="auto"/>
        </w:tcPr>
        <w:p w:rsidR="001422D5" w:rsidRPr="00A129A5" w:rsidRDefault="001422D5" w:rsidP="00A129A5">
          <w:pPr>
            <w:pStyle w:val="Footer"/>
            <w:tabs>
              <w:tab w:val="left" w:pos="0"/>
            </w:tabs>
            <w:jc w:val="right"/>
            <w:rPr>
              <w:rFonts w:ascii="Verdana" w:hAnsi="Verdana"/>
              <w:sz w:val="18"/>
            </w:rPr>
          </w:pPr>
          <w:r w:rsidRPr="00FC5ADA">
            <w:rPr>
              <w:rFonts w:ascii="Verdana" w:hAnsi="Verdana"/>
              <w:sz w:val="18"/>
            </w:rPr>
            <w:t xml:space="preserve">Page </w:t>
          </w:r>
          <w:r w:rsidRPr="00FC5ADA">
            <w:rPr>
              <w:rFonts w:ascii="Verdana" w:hAnsi="Verdana"/>
              <w:b/>
              <w:sz w:val="18"/>
            </w:rPr>
            <w:fldChar w:fldCharType="begin"/>
          </w:r>
          <w:r w:rsidRPr="00FC5ADA">
            <w:rPr>
              <w:rFonts w:ascii="Verdana" w:hAnsi="Verdana"/>
              <w:b/>
              <w:sz w:val="18"/>
            </w:rPr>
            <w:instrText xml:space="preserve"> PAGE  \* Arabic  \* MERGEFORMAT </w:instrText>
          </w:r>
          <w:r w:rsidRPr="00FC5ADA">
            <w:rPr>
              <w:rFonts w:ascii="Verdana" w:hAnsi="Verdana"/>
              <w:b/>
              <w:sz w:val="18"/>
            </w:rPr>
            <w:fldChar w:fldCharType="separate"/>
          </w:r>
          <w:r w:rsidR="00FD3783">
            <w:rPr>
              <w:rFonts w:ascii="Verdana" w:hAnsi="Verdana"/>
              <w:b/>
              <w:noProof/>
              <w:sz w:val="18"/>
            </w:rPr>
            <w:t>1</w:t>
          </w:r>
          <w:r w:rsidRPr="00FC5ADA">
            <w:rPr>
              <w:rFonts w:ascii="Verdana" w:hAnsi="Verdana"/>
              <w:b/>
              <w:sz w:val="18"/>
            </w:rPr>
            <w:fldChar w:fldCharType="end"/>
          </w:r>
          <w:r w:rsidRPr="00FC5ADA">
            <w:rPr>
              <w:rFonts w:ascii="Verdana" w:hAnsi="Verdana"/>
              <w:sz w:val="18"/>
            </w:rPr>
            <w:t xml:space="preserve"> of </w:t>
          </w:r>
          <w:r w:rsidRPr="00FC5ADA">
            <w:rPr>
              <w:rFonts w:ascii="Verdana" w:hAnsi="Verdana"/>
              <w:b/>
              <w:sz w:val="18"/>
            </w:rPr>
            <w:fldChar w:fldCharType="begin"/>
          </w:r>
          <w:r w:rsidRPr="00FC5ADA">
            <w:rPr>
              <w:rFonts w:ascii="Verdana" w:hAnsi="Verdana"/>
              <w:b/>
              <w:sz w:val="18"/>
            </w:rPr>
            <w:instrText xml:space="preserve"> NUMPAGES  \* Arabic  \* MERGEFORMAT </w:instrText>
          </w:r>
          <w:r w:rsidRPr="00FC5ADA">
            <w:rPr>
              <w:rFonts w:ascii="Verdana" w:hAnsi="Verdana"/>
              <w:b/>
              <w:sz w:val="18"/>
            </w:rPr>
            <w:fldChar w:fldCharType="separate"/>
          </w:r>
          <w:r w:rsidR="00FD3783">
            <w:rPr>
              <w:rFonts w:ascii="Verdana" w:hAnsi="Verdana"/>
              <w:b/>
              <w:noProof/>
              <w:sz w:val="18"/>
            </w:rPr>
            <w:t>32</w:t>
          </w:r>
          <w:r w:rsidRPr="00FC5ADA">
            <w:rPr>
              <w:rFonts w:ascii="Verdana" w:hAnsi="Verdana"/>
              <w:b/>
              <w:sz w:val="18"/>
            </w:rPr>
            <w:fldChar w:fldCharType="end"/>
          </w:r>
        </w:p>
      </w:tc>
    </w:tr>
  </w:tbl>
  <w:p w:rsidR="001422D5" w:rsidRPr="00AA0774" w:rsidRDefault="001422D5" w:rsidP="00A129A5">
    <w:pPr>
      <w:pStyle w:val="Footer"/>
      <w:tabs>
        <w:tab w:val="left" w:pos="0"/>
      </w:tabs>
      <w:jc w:val="center"/>
      <w:rPr>
        <w:rFonts w:ascii="Verdana" w:hAnsi="Verdana"/>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2D5" w:rsidRPr="00367A43" w:rsidRDefault="001422D5" w:rsidP="00A129A5">
    <w:pPr>
      <w:pStyle w:val="Footer"/>
      <w:framePr w:wrap="around" w:vAnchor="text" w:hAnchor="margin" w:xAlign="right" w:y="1"/>
      <w:rPr>
        <w:rStyle w:val="PageNumber"/>
        <w:sz w:val="23"/>
        <w:szCs w:val="23"/>
      </w:rPr>
    </w:pPr>
    <w:r w:rsidRPr="00367A43">
      <w:rPr>
        <w:rStyle w:val="PageNumber"/>
        <w:sz w:val="23"/>
        <w:szCs w:val="23"/>
      </w:rPr>
      <w:fldChar w:fldCharType="begin"/>
    </w:r>
    <w:r w:rsidRPr="00367A43">
      <w:rPr>
        <w:rStyle w:val="PageNumber"/>
        <w:sz w:val="23"/>
        <w:szCs w:val="23"/>
      </w:rPr>
      <w:instrText xml:space="preserve">PAGE  </w:instrText>
    </w:r>
    <w:r w:rsidRPr="00367A43">
      <w:rPr>
        <w:rStyle w:val="PageNumber"/>
        <w:sz w:val="23"/>
        <w:szCs w:val="23"/>
      </w:rPr>
      <w:fldChar w:fldCharType="end"/>
    </w:r>
  </w:p>
  <w:p w:rsidR="001422D5" w:rsidRPr="00367A43" w:rsidRDefault="001422D5" w:rsidP="00A129A5">
    <w:pPr>
      <w:pStyle w:val="Footer"/>
      <w:ind w:right="360"/>
      <w:rPr>
        <w:sz w:val="23"/>
        <w:szCs w:val="23"/>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2D5" w:rsidRPr="00A129A5" w:rsidRDefault="001422D5" w:rsidP="00FC5ADA">
    <w:pPr>
      <w:pStyle w:val="Footer"/>
      <w:tabs>
        <w:tab w:val="left" w:pos="0"/>
      </w:tabs>
      <w:rPr>
        <w:rFonts w:ascii="Verdana" w:hAnsi="Verdana"/>
        <w:sz w:val="18"/>
      </w:rPr>
    </w:pPr>
    <w:r w:rsidRPr="00A129A5">
      <w:rPr>
        <w:rFonts w:ascii="Verdana" w:hAnsi="Verdana"/>
        <w:sz w:val="18"/>
      </w:rPr>
      <w:t>The Information Commissioner</w:t>
    </w:r>
  </w:p>
  <w:p w:rsidR="001422D5" w:rsidRPr="00A129A5" w:rsidRDefault="001422D5" w:rsidP="00FC5ADA">
    <w:pPr>
      <w:pStyle w:val="Footer"/>
      <w:tabs>
        <w:tab w:val="left" w:pos="0"/>
      </w:tabs>
      <w:rPr>
        <w:rFonts w:ascii="Verdana" w:hAnsi="Verdana"/>
        <w:sz w:val="18"/>
      </w:rPr>
    </w:pPr>
    <w:r w:rsidRPr="00A129A5">
      <w:rPr>
        <w:rFonts w:ascii="Verdana" w:hAnsi="Verdana"/>
        <w:sz w:val="18"/>
      </w:rPr>
      <w:t xml:space="preserve">Contract Ref: </w:t>
    </w:r>
    <w:r w:rsidR="00BC3379" w:rsidRPr="00BC3379">
      <w:rPr>
        <w:rFonts w:ascii="Verdana" w:hAnsi="Verdana"/>
        <w:sz w:val="18"/>
      </w:rPr>
      <w:t>2015ICO00074</w:t>
    </w:r>
  </w:p>
  <w:p w:rsidR="001422D5" w:rsidRPr="005D1B5B" w:rsidRDefault="001422D5" w:rsidP="00A129A5">
    <w:pPr>
      <w:pStyle w:val="Footer"/>
      <w:tabs>
        <w:tab w:val="left" w:pos="0"/>
      </w:tabs>
      <w:jc w:val="center"/>
      <w:rPr>
        <w:rFonts w:ascii="Verdana" w:hAnsi="Verdana"/>
        <w:sz w:val="18"/>
      </w:rPr>
    </w:pPr>
    <w:r>
      <w:rPr>
        <w:rFonts w:ascii="Verdana" w:hAnsi="Verdana"/>
        <w:sz w:val="18"/>
      </w:rPr>
      <w:tab/>
    </w:r>
    <w:r>
      <w:rPr>
        <w:rFonts w:ascii="Verdana" w:hAnsi="Verdana"/>
        <w:sz w:val="18"/>
      </w:rPr>
      <w:tab/>
    </w:r>
    <w:r w:rsidRPr="00DD1446">
      <w:rPr>
        <w:rFonts w:ascii="Verdana" w:hAnsi="Verdana"/>
        <w:sz w:val="18"/>
      </w:rPr>
      <w:t xml:space="preserve">Page </w:t>
    </w:r>
    <w:r w:rsidRPr="00DD1446">
      <w:rPr>
        <w:rFonts w:ascii="Verdana" w:hAnsi="Verdana"/>
        <w:b/>
        <w:bCs/>
        <w:sz w:val="20"/>
      </w:rPr>
      <w:fldChar w:fldCharType="begin"/>
    </w:r>
    <w:r w:rsidRPr="00DD1446">
      <w:rPr>
        <w:rFonts w:ascii="Verdana" w:hAnsi="Verdana"/>
        <w:b/>
        <w:bCs/>
        <w:sz w:val="18"/>
      </w:rPr>
      <w:instrText xml:space="preserve"> PAGE </w:instrText>
    </w:r>
    <w:r w:rsidRPr="00DD1446">
      <w:rPr>
        <w:rFonts w:ascii="Verdana" w:hAnsi="Verdana"/>
        <w:b/>
        <w:bCs/>
        <w:sz w:val="20"/>
      </w:rPr>
      <w:fldChar w:fldCharType="separate"/>
    </w:r>
    <w:r w:rsidR="00FD3783">
      <w:rPr>
        <w:rFonts w:ascii="Verdana" w:hAnsi="Verdana"/>
        <w:b/>
        <w:bCs/>
        <w:noProof/>
        <w:sz w:val="18"/>
      </w:rPr>
      <w:t>17</w:t>
    </w:r>
    <w:r w:rsidRPr="00DD1446">
      <w:rPr>
        <w:rFonts w:ascii="Verdana" w:hAnsi="Verdana"/>
        <w:b/>
        <w:bCs/>
        <w:sz w:val="20"/>
      </w:rPr>
      <w:fldChar w:fldCharType="end"/>
    </w:r>
    <w:r w:rsidRPr="00DD1446">
      <w:rPr>
        <w:rFonts w:ascii="Verdana" w:hAnsi="Verdana"/>
        <w:sz w:val="18"/>
      </w:rPr>
      <w:t xml:space="preserve"> of </w:t>
    </w:r>
    <w:r w:rsidRPr="00DD1446">
      <w:rPr>
        <w:rFonts w:ascii="Verdana" w:hAnsi="Verdana"/>
        <w:b/>
        <w:bCs/>
        <w:sz w:val="20"/>
      </w:rPr>
      <w:fldChar w:fldCharType="begin"/>
    </w:r>
    <w:r w:rsidRPr="00DD1446">
      <w:rPr>
        <w:rFonts w:ascii="Verdana" w:hAnsi="Verdana"/>
        <w:b/>
        <w:bCs/>
        <w:sz w:val="18"/>
      </w:rPr>
      <w:instrText xml:space="preserve"> NUMPAGES  </w:instrText>
    </w:r>
    <w:r w:rsidRPr="00DD1446">
      <w:rPr>
        <w:rFonts w:ascii="Verdana" w:hAnsi="Verdana"/>
        <w:b/>
        <w:bCs/>
        <w:sz w:val="20"/>
      </w:rPr>
      <w:fldChar w:fldCharType="separate"/>
    </w:r>
    <w:r w:rsidR="00FD3783">
      <w:rPr>
        <w:rFonts w:ascii="Verdana" w:hAnsi="Verdana"/>
        <w:b/>
        <w:bCs/>
        <w:noProof/>
        <w:sz w:val="18"/>
      </w:rPr>
      <w:t>17</w:t>
    </w:r>
    <w:r w:rsidRPr="00DD1446">
      <w:rPr>
        <w:rFonts w:ascii="Verdana" w:hAnsi="Verdana"/>
        <w:b/>
        <w:bCs/>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2D5" w:rsidRDefault="001422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52</w:t>
    </w:r>
    <w:r>
      <w:rPr>
        <w:rStyle w:val="PageNumber"/>
      </w:rPr>
      <w:fldChar w:fldCharType="end"/>
    </w:r>
  </w:p>
  <w:p w:rsidR="001422D5" w:rsidRDefault="001422D5">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2D5" w:rsidRDefault="001422D5">
    <w:pPr>
      <w:pStyle w:val="Footer"/>
      <w:pBdr>
        <w:top w:val="single" w:sz="6" w:space="1" w:color="auto"/>
      </w:pBdr>
      <w:tabs>
        <w:tab w:val="clear" w:pos="4153"/>
        <w:tab w:val="clear" w:pos="8306"/>
        <w:tab w:val="right" w:pos="9072"/>
      </w:tabs>
      <w:rPr>
        <w:rStyle w:val="PageNumber"/>
        <w:sz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2" w:type="dxa"/>
      <w:tblInd w:w="8" w:type="dxa"/>
      <w:tblBorders>
        <w:top w:val="double" w:sz="6" w:space="0" w:color="auto"/>
      </w:tblBorders>
      <w:tblLayout w:type="fixed"/>
      <w:tblCellMar>
        <w:left w:w="0" w:type="dxa"/>
        <w:right w:w="0" w:type="dxa"/>
      </w:tblCellMar>
      <w:tblLook w:val="0000" w:firstRow="0" w:lastRow="0" w:firstColumn="0" w:lastColumn="0" w:noHBand="0" w:noVBand="0"/>
    </w:tblPr>
    <w:tblGrid>
      <w:gridCol w:w="3758"/>
      <w:gridCol w:w="5314"/>
    </w:tblGrid>
    <w:tr w:rsidR="001422D5">
      <w:trPr>
        <w:hidden/>
      </w:trPr>
      <w:tc>
        <w:tcPr>
          <w:tcW w:w="3758" w:type="dxa"/>
          <w:tcBorders>
            <w:top w:val="single" w:sz="4" w:space="0" w:color="auto"/>
          </w:tcBorders>
        </w:tcPr>
        <w:p w:rsidR="001422D5" w:rsidRDefault="001422D5">
          <w:pPr>
            <w:pStyle w:val="Footer"/>
            <w:tabs>
              <w:tab w:val="clear" w:pos="4153"/>
            </w:tabs>
            <w:rPr>
              <w:vanish/>
            </w:rPr>
          </w:pPr>
        </w:p>
      </w:tc>
      <w:tc>
        <w:tcPr>
          <w:tcW w:w="5314" w:type="dxa"/>
          <w:tcBorders>
            <w:top w:val="single" w:sz="4" w:space="0" w:color="auto"/>
          </w:tcBorders>
        </w:tcPr>
        <w:p w:rsidR="001422D5" w:rsidRDefault="001422D5">
          <w:pPr>
            <w:pStyle w:val="Footer"/>
            <w:jc w:val="right"/>
            <w:rPr>
              <w:vanish/>
            </w:rPr>
          </w:pPr>
        </w:p>
      </w:tc>
    </w:tr>
    <w:tr w:rsidR="001422D5">
      <w:trPr>
        <w:hidden/>
      </w:trPr>
      <w:tc>
        <w:tcPr>
          <w:tcW w:w="3758" w:type="dxa"/>
        </w:tcPr>
        <w:p w:rsidR="001422D5" w:rsidRDefault="001422D5">
          <w:pPr>
            <w:pStyle w:val="Footer"/>
            <w:tabs>
              <w:tab w:val="clear" w:pos="4153"/>
            </w:tabs>
            <w:rPr>
              <w:vanish/>
            </w:rPr>
          </w:pPr>
        </w:p>
      </w:tc>
      <w:tc>
        <w:tcPr>
          <w:tcW w:w="5314" w:type="dxa"/>
          <w:vAlign w:val="bottom"/>
        </w:tcPr>
        <w:p w:rsidR="001422D5" w:rsidRDefault="001422D5">
          <w:pPr>
            <w:pStyle w:val="Footer"/>
            <w:ind w:right="80"/>
            <w:jc w:val="right"/>
            <w:rPr>
              <w:vanish/>
              <w:szCs w:val="16"/>
            </w:rPr>
          </w:pPr>
        </w:p>
      </w:tc>
    </w:tr>
  </w:tbl>
  <w:p w:rsidR="001422D5" w:rsidRDefault="001422D5"/>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insideV w:val="single" w:sz="18" w:space="0" w:color="808080"/>
      </w:tblBorders>
      <w:tblLook w:val="04A0" w:firstRow="1" w:lastRow="0" w:firstColumn="1" w:lastColumn="0" w:noHBand="0" w:noVBand="1"/>
    </w:tblPr>
    <w:tblGrid>
      <w:gridCol w:w="1107"/>
      <w:gridCol w:w="9574"/>
    </w:tblGrid>
    <w:tr w:rsidR="00245D70" w:rsidTr="00245D70">
      <w:tc>
        <w:tcPr>
          <w:tcW w:w="918" w:type="dxa"/>
        </w:tcPr>
        <w:p w:rsidR="00245D70" w:rsidRPr="00245D70" w:rsidRDefault="00245D70">
          <w:pPr>
            <w:pStyle w:val="Footer"/>
            <w:jc w:val="right"/>
            <w:rPr>
              <w:b/>
              <w:bCs/>
              <w:color w:val="4F81BD"/>
              <w:sz w:val="32"/>
              <w:szCs w:val="32"/>
            </w:rPr>
          </w:pPr>
          <w:r w:rsidRPr="00245D70">
            <w:rPr>
              <w:sz w:val="22"/>
              <w:szCs w:val="22"/>
            </w:rPr>
            <w:fldChar w:fldCharType="begin"/>
          </w:r>
          <w:r w:rsidRPr="00245D70">
            <w:instrText xml:space="preserve"> PAGE   \* MERGEFORMAT </w:instrText>
          </w:r>
          <w:r w:rsidRPr="00245D70">
            <w:rPr>
              <w:sz w:val="22"/>
              <w:szCs w:val="22"/>
            </w:rPr>
            <w:fldChar w:fldCharType="separate"/>
          </w:r>
          <w:r w:rsidR="00FD3783" w:rsidRPr="00FD3783">
            <w:rPr>
              <w:b/>
              <w:bCs/>
              <w:noProof/>
              <w:color w:val="4F81BD"/>
              <w:sz w:val="32"/>
              <w:szCs w:val="32"/>
            </w:rPr>
            <w:t>4</w:t>
          </w:r>
          <w:r w:rsidRPr="00245D70">
            <w:rPr>
              <w:b/>
              <w:bCs/>
              <w:noProof/>
              <w:color w:val="4F81BD"/>
              <w:sz w:val="32"/>
              <w:szCs w:val="32"/>
            </w:rPr>
            <w:fldChar w:fldCharType="end"/>
          </w:r>
        </w:p>
      </w:tc>
      <w:tc>
        <w:tcPr>
          <w:tcW w:w="7938" w:type="dxa"/>
        </w:tcPr>
        <w:p w:rsidR="00245D70" w:rsidRDefault="00245D70">
          <w:pPr>
            <w:pStyle w:val="Footer"/>
          </w:pPr>
        </w:p>
      </w:tc>
    </w:tr>
  </w:tbl>
  <w:p w:rsidR="001422D5" w:rsidRDefault="001422D5"/>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2D5" w:rsidRDefault="001422D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2D5" w:rsidRDefault="001422D5">
      <w:r>
        <w:separator/>
      </w:r>
    </w:p>
  </w:footnote>
  <w:footnote w:type="continuationSeparator" w:id="0">
    <w:p w:rsidR="001422D5" w:rsidRDefault="001422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2D5" w:rsidRPr="00944A41" w:rsidRDefault="001422D5" w:rsidP="00A129A5">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2D5" w:rsidRPr="00367A43" w:rsidRDefault="001422D5" w:rsidP="00A129A5">
    <w:pPr>
      <w:pStyle w:val="Header"/>
      <w:framePr w:wrap="around" w:vAnchor="text" w:hAnchor="margin" w:xAlign="right" w:y="1"/>
      <w:rPr>
        <w:rStyle w:val="PageNumber"/>
        <w:sz w:val="23"/>
        <w:szCs w:val="23"/>
      </w:rPr>
    </w:pPr>
    <w:r w:rsidRPr="00367A43">
      <w:rPr>
        <w:rStyle w:val="PageNumber"/>
        <w:sz w:val="23"/>
        <w:szCs w:val="23"/>
      </w:rPr>
      <w:fldChar w:fldCharType="begin"/>
    </w:r>
    <w:r w:rsidRPr="00367A43">
      <w:rPr>
        <w:rStyle w:val="PageNumber"/>
        <w:sz w:val="23"/>
        <w:szCs w:val="23"/>
      </w:rPr>
      <w:instrText xml:space="preserve">PAGE  </w:instrText>
    </w:r>
    <w:r w:rsidRPr="00367A43">
      <w:rPr>
        <w:rStyle w:val="PageNumber"/>
        <w:sz w:val="23"/>
        <w:szCs w:val="23"/>
      </w:rPr>
      <w:fldChar w:fldCharType="separate"/>
    </w:r>
    <w:r w:rsidRPr="00367A43">
      <w:rPr>
        <w:rStyle w:val="PageNumber"/>
        <w:noProof/>
        <w:sz w:val="23"/>
        <w:szCs w:val="23"/>
      </w:rPr>
      <w:t>1</w:t>
    </w:r>
    <w:r w:rsidRPr="00367A43">
      <w:rPr>
        <w:rStyle w:val="PageNumber"/>
        <w:sz w:val="23"/>
        <w:szCs w:val="23"/>
      </w:rPr>
      <w:fldChar w:fldCharType="end"/>
    </w:r>
  </w:p>
  <w:p w:rsidR="001422D5" w:rsidRPr="00367A43" w:rsidRDefault="001422D5" w:rsidP="00A129A5">
    <w:pPr>
      <w:pStyle w:val="Header"/>
      <w:ind w:right="360"/>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2D5" w:rsidRDefault="001422D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2D5" w:rsidRDefault="001422D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2D5" w:rsidRDefault="001422D5">
    <w:pPr>
      <w:pStyle w:val="Header"/>
      <w:tabs>
        <w:tab w:val="clear" w:pos="4153"/>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2D5" w:rsidRDefault="001422D5">
    <w:pPr>
      <w:pStyle w:val="Header"/>
    </w:pPr>
  </w:p>
  <w:p w:rsidR="001422D5" w:rsidRDefault="001422D5"/>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2D5" w:rsidRDefault="001422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50C3A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9AE1F6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84603C0"/>
    <w:lvl w:ilvl="0">
      <w:start w:val="1"/>
      <w:numFmt w:val="decimal"/>
      <w:pStyle w:val="ListNumber3"/>
      <w:lvlText w:val="%1."/>
      <w:lvlJc w:val="left"/>
      <w:pPr>
        <w:tabs>
          <w:tab w:val="num" w:pos="926"/>
        </w:tabs>
        <w:ind w:left="926" w:hanging="360"/>
      </w:pPr>
    </w:lvl>
  </w:abstractNum>
  <w:abstractNum w:abstractNumId="3">
    <w:nsid w:val="FFFFFF7F"/>
    <w:multiLevelType w:val="singleLevel"/>
    <w:tmpl w:val="28E0A698"/>
    <w:lvl w:ilvl="0">
      <w:start w:val="1"/>
      <w:numFmt w:val="decimal"/>
      <w:pStyle w:val="ListNumber2"/>
      <w:lvlText w:val="%1."/>
      <w:lvlJc w:val="left"/>
      <w:pPr>
        <w:tabs>
          <w:tab w:val="num" w:pos="643"/>
        </w:tabs>
        <w:ind w:left="643" w:hanging="360"/>
      </w:pPr>
    </w:lvl>
  </w:abstractNum>
  <w:abstractNum w:abstractNumId="4">
    <w:nsid w:val="FFFFFF88"/>
    <w:multiLevelType w:val="singleLevel"/>
    <w:tmpl w:val="250C8DEA"/>
    <w:lvl w:ilvl="0">
      <w:start w:val="1"/>
      <w:numFmt w:val="decimal"/>
      <w:pStyle w:val="ListNumber"/>
      <w:lvlText w:val="%1."/>
      <w:lvlJc w:val="left"/>
      <w:pPr>
        <w:tabs>
          <w:tab w:val="num" w:pos="360"/>
        </w:tabs>
        <w:ind w:left="360" w:hanging="360"/>
      </w:pPr>
    </w:lvl>
  </w:abstractNum>
  <w:abstractNum w:abstractNumId="5">
    <w:nsid w:val="00000001"/>
    <w:multiLevelType w:val="multilevel"/>
    <w:tmpl w:val="00000001"/>
    <w:lvl w:ilvl="0">
      <w:start w:val="2"/>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7">
    <w:nsid w:val="00000003"/>
    <w:multiLevelType w:val="singleLevel"/>
    <w:tmpl w:val="00000003"/>
    <w:name w:val="WW8Num3"/>
    <w:lvl w:ilvl="0">
      <w:start w:val="1"/>
      <w:numFmt w:val="bullet"/>
      <w:lvlText w:val=""/>
      <w:lvlJc w:val="left"/>
      <w:pPr>
        <w:tabs>
          <w:tab w:val="num" w:pos="1500"/>
        </w:tabs>
        <w:ind w:left="1500" w:hanging="360"/>
      </w:pPr>
      <w:rPr>
        <w:rFonts w:ascii="Wingdings" w:hAnsi="Wingdings"/>
      </w:rPr>
    </w:lvl>
  </w:abstractNum>
  <w:abstractNum w:abstractNumId="8">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9">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0">
    <w:nsid w:val="00000006"/>
    <w:multiLevelType w:val="singleLevel"/>
    <w:tmpl w:val="00000006"/>
    <w:name w:val="WW8Num7"/>
    <w:lvl w:ilvl="0">
      <w:start w:val="1"/>
      <w:numFmt w:val="bullet"/>
      <w:lvlText w:val=""/>
      <w:lvlJc w:val="left"/>
      <w:pPr>
        <w:tabs>
          <w:tab w:val="num" w:pos="720"/>
        </w:tabs>
        <w:ind w:left="720" w:hanging="360"/>
      </w:pPr>
      <w:rPr>
        <w:rFonts w:ascii="Symbol" w:hAnsi="Symbol"/>
      </w:rPr>
    </w:lvl>
  </w:abstractNum>
  <w:abstractNum w:abstractNumId="11">
    <w:nsid w:val="00000007"/>
    <w:multiLevelType w:val="singleLevel"/>
    <w:tmpl w:val="00000007"/>
    <w:name w:val="WW8Num9"/>
    <w:lvl w:ilvl="0">
      <w:start w:val="1"/>
      <w:numFmt w:val="bullet"/>
      <w:lvlText w:val=""/>
      <w:lvlJc w:val="left"/>
      <w:pPr>
        <w:tabs>
          <w:tab w:val="num" w:pos="720"/>
        </w:tabs>
        <w:ind w:left="720" w:hanging="360"/>
      </w:pPr>
      <w:rPr>
        <w:rFonts w:ascii="Wingdings" w:hAnsi="Wingdings"/>
      </w:rPr>
    </w:lvl>
  </w:abstractNum>
  <w:abstractNum w:abstractNumId="12">
    <w:nsid w:val="00000008"/>
    <w:multiLevelType w:val="singleLevel"/>
    <w:tmpl w:val="00000008"/>
    <w:name w:val="WW8Num10"/>
    <w:lvl w:ilvl="0">
      <w:start w:val="1"/>
      <w:numFmt w:val="bullet"/>
      <w:lvlText w:val=""/>
      <w:lvlJc w:val="left"/>
      <w:pPr>
        <w:tabs>
          <w:tab w:val="num" w:pos="720"/>
        </w:tabs>
        <w:ind w:left="720" w:hanging="360"/>
      </w:pPr>
      <w:rPr>
        <w:rFonts w:ascii="Symbol" w:hAnsi="Symbol"/>
      </w:rPr>
    </w:lvl>
  </w:abstractNum>
  <w:abstractNum w:abstractNumId="13">
    <w:nsid w:val="00000009"/>
    <w:multiLevelType w:val="singleLevel"/>
    <w:tmpl w:val="00000009"/>
    <w:name w:val="WW8Num11"/>
    <w:lvl w:ilvl="0">
      <w:start w:val="1"/>
      <w:numFmt w:val="bullet"/>
      <w:lvlText w:val=""/>
      <w:lvlJc w:val="left"/>
      <w:pPr>
        <w:tabs>
          <w:tab w:val="num" w:pos="720"/>
        </w:tabs>
        <w:ind w:left="720" w:hanging="360"/>
      </w:pPr>
      <w:rPr>
        <w:rFonts w:ascii="Symbol" w:hAnsi="Symbol"/>
      </w:rPr>
    </w:lvl>
  </w:abstractNum>
  <w:abstractNum w:abstractNumId="14">
    <w:nsid w:val="0000000A"/>
    <w:multiLevelType w:val="singleLevel"/>
    <w:tmpl w:val="0000000A"/>
    <w:name w:val="WW8Num12"/>
    <w:lvl w:ilvl="0">
      <w:start w:val="1"/>
      <w:numFmt w:val="decimal"/>
      <w:lvlText w:val="%1."/>
      <w:lvlJc w:val="left"/>
      <w:pPr>
        <w:tabs>
          <w:tab w:val="num" w:pos="720"/>
        </w:tabs>
        <w:ind w:left="720" w:hanging="360"/>
      </w:pPr>
    </w:lvl>
  </w:abstractNum>
  <w:abstractNum w:abstractNumId="15">
    <w:nsid w:val="0000000B"/>
    <w:multiLevelType w:val="singleLevel"/>
    <w:tmpl w:val="0000000B"/>
    <w:name w:val="WW8Num13"/>
    <w:lvl w:ilvl="0">
      <w:start w:val="1"/>
      <w:numFmt w:val="bullet"/>
      <w:lvlText w:val=""/>
      <w:lvlJc w:val="left"/>
      <w:pPr>
        <w:tabs>
          <w:tab w:val="num" w:pos="1080"/>
        </w:tabs>
        <w:ind w:left="1080" w:hanging="360"/>
      </w:pPr>
      <w:rPr>
        <w:rFonts w:ascii="Symbol" w:hAnsi="Symbol"/>
      </w:rPr>
    </w:lvl>
  </w:abstractNum>
  <w:abstractNum w:abstractNumId="16">
    <w:nsid w:val="0271618F"/>
    <w:multiLevelType w:val="multilevel"/>
    <w:tmpl w:val="19589914"/>
    <w:lvl w:ilvl="0">
      <w:start w:val="1"/>
      <w:numFmt w:val="decimal"/>
      <w:lvlRestart w:val="0"/>
      <w:lvlText w:val="%1."/>
      <w:lvlJc w:val="left"/>
      <w:pPr>
        <w:tabs>
          <w:tab w:val="num" w:pos="720"/>
        </w:tabs>
        <w:ind w:left="720" w:hanging="720"/>
      </w:pPr>
      <w:rPr>
        <w:rFonts w:cs="Times New Roman" w:hint="default"/>
        <w:b/>
        <w:caps w:val="0"/>
        <w:effect w:val="none"/>
      </w:rPr>
    </w:lvl>
    <w:lvl w:ilvl="1">
      <w:start w:val="1"/>
      <w:numFmt w:val="decimal"/>
      <w:lvlText w:val="%1.%2"/>
      <w:lvlJc w:val="left"/>
      <w:pPr>
        <w:tabs>
          <w:tab w:val="num" w:pos="720"/>
        </w:tabs>
        <w:ind w:left="720" w:hanging="720"/>
      </w:pPr>
      <w:rPr>
        <w:rFonts w:cs="Times New Roman" w:hint="default"/>
        <w:caps w:val="0"/>
        <w:strike w:val="0"/>
        <w:effect w:val="none"/>
      </w:rPr>
    </w:lvl>
    <w:lvl w:ilvl="2">
      <w:start w:val="1"/>
      <w:numFmt w:val="decimal"/>
      <w:lvlText w:val="%1.%2.%3"/>
      <w:lvlJc w:val="left"/>
      <w:pPr>
        <w:tabs>
          <w:tab w:val="num" w:pos="1800"/>
        </w:tabs>
        <w:ind w:left="1800" w:hanging="1080"/>
      </w:pPr>
      <w:rPr>
        <w:rFonts w:cs="Times New Roman" w:hint="default"/>
        <w:caps w:val="0"/>
        <w:strike w:val="0"/>
        <w:effect w:val="none"/>
      </w:rPr>
    </w:lvl>
    <w:lvl w:ilvl="3">
      <w:start w:val="1"/>
      <w:numFmt w:val="decimal"/>
      <w:lvlText w:val="%1.%2.%3.%4"/>
      <w:lvlJc w:val="left"/>
      <w:pPr>
        <w:tabs>
          <w:tab w:val="num" w:pos="2880"/>
        </w:tabs>
        <w:ind w:left="2880" w:hanging="108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7">
    <w:nsid w:val="02FA6B8F"/>
    <w:multiLevelType w:val="hybridMultilevel"/>
    <w:tmpl w:val="189CA1A8"/>
    <w:lvl w:ilvl="0" w:tplc="08090001">
      <w:start w:val="1"/>
      <w:numFmt w:val="bullet"/>
      <w:lvlText w:val=""/>
      <w:lvlJc w:val="left"/>
      <w:pPr>
        <w:tabs>
          <w:tab w:val="num" w:pos="1080"/>
        </w:tabs>
        <w:ind w:left="1080" w:hanging="720"/>
      </w:pPr>
      <w:rPr>
        <w:rFonts w:ascii="Symbol" w:hAnsi="Symbol" w:hint="default"/>
      </w:rPr>
    </w:lvl>
    <w:lvl w:ilvl="1" w:tplc="9AC0333E" w:tentative="1">
      <w:start w:val="1"/>
      <w:numFmt w:val="lowerLetter"/>
      <w:lvlText w:val="%2."/>
      <w:lvlJc w:val="left"/>
      <w:pPr>
        <w:tabs>
          <w:tab w:val="num" w:pos="1440"/>
        </w:tabs>
        <w:ind w:left="1440" w:hanging="360"/>
      </w:pPr>
    </w:lvl>
    <w:lvl w:ilvl="2" w:tplc="186E78FA" w:tentative="1">
      <w:start w:val="1"/>
      <w:numFmt w:val="lowerRoman"/>
      <w:lvlText w:val="%3."/>
      <w:lvlJc w:val="right"/>
      <w:pPr>
        <w:tabs>
          <w:tab w:val="num" w:pos="2160"/>
        </w:tabs>
        <w:ind w:left="2160" w:hanging="180"/>
      </w:pPr>
    </w:lvl>
    <w:lvl w:ilvl="3" w:tplc="6E12191C" w:tentative="1">
      <w:start w:val="1"/>
      <w:numFmt w:val="decimal"/>
      <w:lvlText w:val="%4."/>
      <w:lvlJc w:val="left"/>
      <w:pPr>
        <w:tabs>
          <w:tab w:val="num" w:pos="2880"/>
        </w:tabs>
        <w:ind w:left="2880" w:hanging="360"/>
      </w:pPr>
    </w:lvl>
    <w:lvl w:ilvl="4" w:tplc="8558F6EA" w:tentative="1">
      <w:start w:val="1"/>
      <w:numFmt w:val="lowerLetter"/>
      <w:lvlText w:val="%5."/>
      <w:lvlJc w:val="left"/>
      <w:pPr>
        <w:tabs>
          <w:tab w:val="num" w:pos="3600"/>
        </w:tabs>
        <w:ind w:left="3600" w:hanging="360"/>
      </w:pPr>
    </w:lvl>
    <w:lvl w:ilvl="5" w:tplc="1FBCCD54" w:tentative="1">
      <w:start w:val="1"/>
      <w:numFmt w:val="lowerRoman"/>
      <w:lvlText w:val="%6."/>
      <w:lvlJc w:val="right"/>
      <w:pPr>
        <w:tabs>
          <w:tab w:val="num" w:pos="4320"/>
        </w:tabs>
        <w:ind w:left="4320" w:hanging="180"/>
      </w:pPr>
    </w:lvl>
    <w:lvl w:ilvl="6" w:tplc="C1B6F9D0" w:tentative="1">
      <w:start w:val="1"/>
      <w:numFmt w:val="decimal"/>
      <w:lvlText w:val="%7."/>
      <w:lvlJc w:val="left"/>
      <w:pPr>
        <w:tabs>
          <w:tab w:val="num" w:pos="5040"/>
        </w:tabs>
        <w:ind w:left="5040" w:hanging="360"/>
      </w:pPr>
    </w:lvl>
    <w:lvl w:ilvl="7" w:tplc="3EA241B2" w:tentative="1">
      <w:start w:val="1"/>
      <w:numFmt w:val="lowerLetter"/>
      <w:lvlText w:val="%8."/>
      <w:lvlJc w:val="left"/>
      <w:pPr>
        <w:tabs>
          <w:tab w:val="num" w:pos="5760"/>
        </w:tabs>
        <w:ind w:left="5760" w:hanging="360"/>
      </w:pPr>
    </w:lvl>
    <w:lvl w:ilvl="8" w:tplc="CED66042" w:tentative="1">
      <w:start w:val="1"/>
      <w:numFmt w:val="lowerRoman"/>
      <w:lvlText w:val="%9."/>
      <w:lvlJc w:val="right"/>
      <w:pPr>
        <w:tabs>
          <w:tab w:val="num" w:pos="6480"/>
        </w:tabs>
        <w:ind w:left="6480" w:hanging="180"/>
      </w:pPr>
    </w:lvl>
  </w:abstractNum>
  <w:abstractNum w:abstractNumId="18">
    <w:nsid w:val="046F5664"/>
    <w:multiLevelType w:val="hybridMultilevel"/>
    <w:tmpl w:val="2876A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0795064A"/>
    <w:multiLevelType w:val="multilevel"/>
    <w:tmpl w:val="1332CCD4"/>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004"/>
        </w:tabs>
        <w:ind w:left="1004"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705"/>
        </w:tabs>
        <w:ind w:left="2705"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nsid w:val="097B7148"/>
    <w:multiLevelType w:val="hybridMultilevel"/>
    <w:tmpl w:val="578641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0B562365"/>
    <w:multiLevelType w:val="hybridMultilevel"/>
    <w:tmpl w:val="2EC8FD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1D504154"/>
    <w:multiLevelType w:val="hybridMultilevel"/>
    <w:tmpl w:val="980C8A80"/>
    <w:lvl w:ilvl="0" w:tplc="08090001">
      <w:start w:val="1"/>
      <w:numFmt w:val="bullet"/>
      <w:lvlText w:val=""/>
      <w:lvlJc w:val="left"/>
      <w:pPr>
        <w:tabs>
          <w:tab w:val="num" w:pos="927"/>
        </w:tabs>
        <w:ind w:left="927"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5">
    <w:nsid w:val="28657317"/>
    <w:multiLevelType w:val="hybridMultilevel"/>
    <w:tmpl w:val="F854441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2EE67B6F"/>
    <w:multiLevelType w:val="multilevel"/>
    <w:tmpl w:val="D99E222C"/>
    <w:lvl w:ilvl="0">
      <w:start w:val="1"/>
      <w:numFmt w:val="decimal"/>
      <w:lvlRestart w:val="0"/>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27">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36BC0E49"/>
    <w:multiLevelType w:val="multilevel"/>
    <w:tmpl w:val="E8A248AC"/>
    <w:lvl w:ilvl="0">
      <w:start w:val="1"/>
      <w:numFmt w:val="decimal"/>
      <w:lvlRestart w:val="0"/>
      <w:lvlText w:val="%1."/>
      <w:lvlJc w:val="left"/>
      <w:pPr>
        <w:tabs>
          <w:tab w:val="num" w:pos="720"/>
        </w:tabs>
        <w:ind w:left="720" w:hanging="720"/>
      </w:pPr>
      <w:rPr>
        <w:rFonts w:cs="Times New Roman" w:hint="default"/>
        <w:b/>
        <w:caps w:val="0"/>
        <w:effect w:val="none"/>
      </w:rPr>
    </w:lvl>
    <w:lvl w:ilvl="1">
      <w:start w:val="1"/>
      <w:numFmt w:val="decimal"/>
      <w:lvlText w:val="%1.%2"/>
      <w:lvlJc w:val="left"/>
      <w:pPr>
        <w:tabs>
          <w:tab w:val="num" w:pos="720"/>
        </w:tabs>
        <w:ind w:left="720" w:hanging="720"/>
      </w:pPr>
      <w:rPr>
        <w:rFonts w:cs="Times New Roman" w:hint="default"/>
        <w:caps w:val="0"/>
        <w:strike w:val="0"/>
        <w:effect w:val="none"/>
      </w:rPr>
    </w:lvl>
    <w:lvl w:ilvl="2">
      <w:start w:val="1"/>
      <w:numFmt w:val="decimal"/>
      <w:lvlText w:val="%1.%2.%3"/>
      <w:lvlJc w:val="left"/>
      <w:pPr>
        <w:tabs>
          <w:tab w:val="num" w:pos="1800"/>
        </w:tabs>
        <w:ind w:left="1800" w:hanging="1080"/>
      </w:pPr>
      <w:rPr>
        <w:rFonts w:cs="Times New Roman" w:hint="default"/>
        <w:caps w:val="0"/>
        <w:strike w:val="0"/>
        <w:effect w:val="none"/>
      </w:rPr>
    </w:lvl>
    <w:lvl w:ilvl="3">
      <w:start w:val="1"/>
      <w:numFmt w:val="decimal"/>
      <w:lvlText w:val="%1.%2.%3.%4"/>
      <w:lvlJc w:val="left"/>
      <w:pPr>
        <w:tabs>
          <w:tab w:val="num" w:pos="2880"/>
        </w:tabs>
        <w:ind w:left="2880" w:hanging="108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2">
    <w:nsid w:val="387E67C6"/>
    <w:multiLevelType w:val="hybridMultilevel"/>
    <w:tmpl w:val="B7583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03E48E9"/>
    <w:multiLevelType w:val="hybridMultilevel"/>
    <w:tmpl w:val="B0B8F9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4A376A8D"/>
    <w:multiLevelType w:val="multilevel"/>
    <w:tmpl w:val="9D401B38"/>
    <w:name w:val="Plato Heading List222"/>
    <w:lvl w:ilvl="0">
      <w:start w:val="1"/>
      <w:numFmt w:val="decimal"/>
      <w:lvlRestart w:val="0"/>
      <w:pStyle w:val="SchHead"/>
      <w:suff w:val="space"/>
      <w:lvlText w:val="SCHEDULE %1: "/>
      <w:lvlJc w:val="left"/>
      <w:pPr>
        <w:ind w:left="0" w:firstLine="0"/>
      </w:pPr>
      <w:rPr>
        <w:rFonts w:hint="default"/>
        <w:b/>
        <w:i w:val="0"/>
        <w:caps w:val="0"/>
        <w:effect w:val="none"/>
      </w:rPr>
    </w:lvl>
    <w:lvl w:ilvl="1">
      <w:start w:val="1"/>
      <w:numFmt w:val="decimal"/>
      <w:pStyle w:val="SchPart"/>
      <w:suff w:val="space"/>
      <w:lvlText w:val="Part %2 "/>
      <w:lvlJc w:val="left"/>
      <w:pPr>
        <w:ind w:left="0" w:firstLine="0"/>
      </w:pPr>
      <w:rPr>
        <w:rFonts w:hint="default"/>
        <w:caps w:val="0"/>
        <w:effect w:val="none"/>
      </w:rPr>
    </w:lvl>
    <w:lvl w:ilvl="2">
      <w:start w:val="1"/>
      <w:numFmt w:val="decimal"/>
      <w:pStyle w:val="SchSection"/>
      <w:suff w:val="space"/>
      <w:lvlText w:val="Section %3: "/>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4F1C29B1"/>
    <w:multiLevelType w:val="hybridMultilevel"/>
    <w:tmpl w:val="965CB4AE"/>
    <w:lvl w:ilvl="0" w:tplc="173E07F6">
      <w:start w:val="1"/>
      <w:numFmt w:val="decimal"/>
      <w:lvlText w:val="%1."/>
      <w:lvlJc w:val="left"/>
      <w:pPr>
        <w:ind w:left="1080" w:hanging="360"/>
      </w:pPr>
      <w:rPr>
        <w:rFonts w:hint="default"/>
        <w:color w:val="17365D"/>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nsid w:val="521703AE"/>
    <w:multiLevelType w:val="multilevel"/>
    <w:tmpl w:val="816EF868"/>
    <w:lvl w:ilvl="0">
      <w:start w:val="1"/>
      <w:numFmt w:val="decimal"/>
      <w:lvlText w:val="%1."/>
      <w:lvlJc w:val="left"/>
      <w:pPr>
        <w:tabs>
          <w:tab w:val="num" w:pos="360"/>
        </w:tabs>
        <w:ind w:left="0" w:firstLine="0"/>
      </w:pPr>
      <w:rPr>
        <w:rFonts w:hint="default"/>
        <w:b w:val="0"/>
        <w:color w:val="auto"/>
        <w:sz w:val="22"/>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9">
    <w:nsid w:val="557C4F86"/>
    <w:multiLevelType w:val="multilevel"/>
    <w:tmpl w:val="E05CC68E"/>
    <w:lvl w:ilvl="0">
      <w:start w:val="1"/>
      <w:numFmt w:val="decimal"/>
      <w:lvlText w:val="%1"/>
      <w:lvlJc w:val="left"/>
      <w:pPr>
        <w:tabs>
          <w:tab w:val="num" w:pos="510"/>
        </w:tabs>
        <w:ind w:left="510" w:hanging="510"/>
      </w:pPr>
      <w:rPr>
        <w:rFonts w:hint="default"/>
        <w:b/>
        <w:i w:val="0"/>
        <w:sz w:val="20"/>
        <w:szCs w:val="20"/>
      </w:rPr>
    </w:lvl>
    <w:lvl w:ilvl="1">
      <w:start w:val="1"/>
      <w:numFmt w:val="decimal"/>
      <w:pStyle w:val="Style1"/>
      <w:lvlText w:val="%1.%2"/>
      <w:lvlJc w:val="left"/>
      <w:pPr>
        <w:tabs>
          <w:tab w:val="num" w:pos="1077"/>
        </w:tabs>
        <w:ind w:left="1077" w:hanging="717"/>
      </w:pPr>
      <w:rPr>
        <w:rFonts w:ascii="Arial" w:hAnsi="Arial" w:cs="Calibri" w:hint="default"/>
        <w:b/>
        <w:i w:val="0"/>
        <w:sz w:val="20"/>
        <w:szCs w:val="20"/>
      </w:rPr>
    </w:lvl>
    <w:lvl w:ilvl="2">
      <w:start w:val="1"/>
      <w:numFmt w:val="decimal"/>
      <w:lvlText w:val="%1.%2.%3"/>
      <w:lvlJc w:val="left"/>
      <w:pPr>
        <w:tabs>
          <w:tab w:val="num" w:pos="851"/>
        </w:tabs>
        <w:ind w:left="851" w:hanging="851"/>
      </w:pPr>
      <w:rPr>
        <w:rFonts w:ascii="Arial" w:hAnsi="Arial" w:cs="Calibri" w:hint="default"/>
        <w:sz w:val="18"/>
        <w:szCs w:val="18"/>
      </w:rPr>
    </w:lvl>
    <w:lvl w:ilvl="3">
      <w:start w:val="1"/>
      <w:numFmt w:val="lowerLetter"/>
      <w:lvlText w:val="(%4)"/>
      <w:lvlJc w:val="left"/>
      <w:pPr>
        <w:tabs>
          <w:tab w:val="num" w:pos="1656"/>
        </w:tabs>
        <w:ind w:left="1656" w:hanging="576"/>
      </w:pPr>
      <w:rPr>
        <w:rFonts w:hint="default"/>
        <w:sz w:val="20"/>
        <w:szCs w:val="20"/>
      </w:rPr>
    </w:lvl>
    <w:lvl w:ilvl="4">
      <w:start w:val="1"/>
      <w:numFmt w:val="lowerRoman"/>
      <w:lvlText w:val="(%5)"/>
      <w:lvlJc w:val="left"/>
      <w:pPr>
        <w:tabs>
          <w:tab w:val="num" w:pos="1800"/>
        </w:tabs>
        <w:ind w:left="1800" w:hanging="360"/>
      </w:pPr>
      <w:rPr>
        <w:rFonts w:hint="default"/>
        <w:sz w:val="20"/>
        <w:szCs w:val="20"/>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57B45235"/>
    <w:multiLevelType w:val="multilevel"/>
    <w:tmpl w:val="57B661E2"/>
    <w:styleLink w:val="SCHReqTextBullet"/>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5B5934D8"/>
    <w:multiLevelType w:val="multilevel"/>
    <w:tmpl w:val="E87C9F8C"/>
    <w:lvl w:ilvl="0">
      <w:start w:val="1"/>
      <w:numFmt w:val="decimal"/>
      <w:pStyle w:val="Level1Heading"/>
      <w:lvlText w:val="%1"/>
      <w:lvlJc w:val="left"/>
      <w:pPr>
        <w:tabs>
          <w:tab w:val="num" w:pos="971"/>
        </w:tabs>
        <w:ind w:left="971" w:hanging="851"/>
      </w:pPr>
      <w:rPr>
        <w:rFonts w:hint="default"/>
      </w:rPr>
    </w:lvl>
    <w:lvl w:ilvl="1">
      <w:start w:val="1"/>
      <w:numFmt w:val="decimal"/>
      <w:pStyle w:val="Level2Heading"/>
      <w:lvlText w:val="%1.%2"/>
      <w:lvlJc w:val="left"/>
      <w:pPr>
        <w:tabs>
          <w:tab w:val="num" w:pos="851"/>
        </w:tabs>
        <w:ind w:left="851" w:hanging="851"/>
      </w:pPr>
      <w:rPr>
        <w:rFonts w:hint="default"/>
      </w:rPr>
    </w:lvl>
    <w:lvl w:ilvl="2">
      <w:start w:val="1"/>
      <w:numFmt w:val="decimal"/>
      <w:pStyle w:val="Level3Number"/>
      <w:lvlText w:val="%1.%2.%3"/>
      <w:lvlJc w:val="left"/>
      <w:pPr>
        <w:tabs>
          <w:tab w:val="num" w:pos="851"/>
        </w:tabs>
        <w:ind w:left="851" w:hanging="851"/>
      </w:pPr>
      <w:rPr>
        <w:rFonts w:hint="default"/>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43">
    <w:nsid w:val="5BC270E6"/>
    <w:multiLevelType w:val="hybridMultilevel"/>
    <w:tmpl w:val="0136C9B8"/>
    <w:lvl w:ilvl="0" w:tplc="08090011">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4">
    <w:nsid w:val="5FF45602"/>
    <w:multiLevelType w:val="hybridMultilevel"/>
    <w:tmpl w:val="B6EAD2C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4BF3734"/>
    <w:multiLevelType w:val="multilevel"/>
    <w:tmpl w:val="1C5A1096"/>
    <w:lvl w:ilvl="0">
      <w:start w:val="1"/>
      <w:numFmt w:val="decimal"/>
      <w:lvlText w:val="%1"/>
      <w:lvlJc w:val="left"/>
      <w:pPr>
        <w:tabs>
          <w:tab w:val="num" w:pos="510"/>
        </w:tabs>
        <w:ind w:left="510" w:hanging="510"/>
      </w:pPr>
      <w:rPr>
        <w:rFonts w:hint="default"/>
        <w:b/>
        <w:i w:val="0"/>
        <w:sz w:val="20"/>
        <w:szCs w:val="20"/>
      </w:rPr>
    </w:lvl>
    <w:lvl w:ilvl="1">
      <w:start w:val="1"/>
      <w:numFmt w:val="none"/>
      <w:pStyle w:val="Title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nsid w:val="6BF96EB8"/>
    <w:multiLevelType w:val="hybridMultilevel"/>
    <w:tmpl w:val="A11AEF0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6FAE3B33"/>
    <w:multiLevelType w:val="hybridMultilevel"/>
    <w:tmpl w:val="94DAD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717A2BAC"/>
    <w:multiLevelType w:val="multilevel"/>
    <w:tmpl w:val="8EEC8AAE"/>
    <w:styleLink w:val="111111"/>
    <w:lvl w:ilvl="0">
      <w:start w:val="1"/>
      <w:numFmt w:val="decimal"/>
      <w:lvlText w:val="%1."/>
      <w:lvlJc w:val="left"/>
      <w:pPr>
        <w:tabs>
          <w:tab w:val="num" w:pos="1134"/>
        </w:tabs>
        <w:ind w:left="2268" w:hanging="1928"/>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13"/>
        </w:tabs>
        <w:ind w:left="1641"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nsid w:val="73F0126F"/>
    <w:multiLevelType w:val="hybridMultilevel"/>
    <w:tmpl w:val="1E76D57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nsid w:val="7ABE25F3"/>
    <w:multiLevelType w:val="multilevel"/>
    <w:tmpl w:val="EB863AC4"/>
    <w:lvl w:ilvl="0">
      <w:start w:val="1"/>
      <w:numFmt w:val="decimal"/>
      <w:lvlRestart w:val="0"/>
      <w:lvlText w:val="%1."/>
      <w:lvlJc w:val="left"/>
      <w:pPr>
        <w:tabs>
          <w:tab w:val="num" w:pos="720"/>
        </w:tabs>
        <w:ind w:left="720" w:hanging="720"/>
      </w:pPr>
      <w:rPr>
        <w:rFonts w:cs="Times New Roman" w:hint="default"/>
        <w:b/>
        <w:caps w:val="0"/>
        <w:effect w:val="none"/>
      </w:rPr>
    </w:lvl>
    <w:lvl w:ilvl="1">
      <w:start w:val="1"/>
      <w:numFmt w:val="decimal"/>
      <w:lvlText w:val="%1.%2"/>
      <w:lvlJc w:val="left"/>
      <w:pPr>
        <w:tabs>
          <w:tab w:val="num" w:pos="720"/>
        </w:tabs>
        <w:ind w:left="720" w:hanging="720"/>
      </w:pPr>
      <w:rPr>
        <w:rFonts w:cs="Times New Roman" w:hint="default"/>
        <w:caps w:val="0"/>
        <w:strike w:val="0"/>
        <w:effect w:val="none"/>
      </w:rPr>
    </w:lvl>
    <w:lvl w:ilvl="2">
      <w:start w:val="1"/>
      <w:numFmt w:val="bullet"/>
      <w:lvlText w:val=""/>
      <w:lvlJc w:val="left"/>
      <w:pPr>
        <w:tabs>
          <w:tab w:val="num" w:pos="1506"/>
        </w:tabs>
        <w:ind w:left="1506" w:hanging="1080"/>
      </w:pPr>
      <w:rPr>
        <w:rFonts w:ascii="Symbol" w:hAnsi="Symbol" w:hint="default"/>
        <w:caps w:val="0"/>
        <w:strike w:val="0"/>
        <w:effect w:val="none"/>
      </w:rPr>
    </w:lvl>
    <w:lvl w:ilvl="3">
      <w:start w:val="1"/>
      <w:numFmt w:val="decimal"/>
      <w:lvlText w:val="%1.%2.%3.%4"/>
      <w:lvlJc w:val="left"/>
      <w:pPr>
        <w:tabs>
          <w:tab w:val="num" w:pos="2880"/>
        </w:tabs>
        <w:ind w:left="2880" w:hanging="108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3">
    <w:nsid w:val="7E054A7F"/>
    <w:multiLevelType w:val="hybridMultilevel"/>
    <w:tmpl w:val="6270E78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5"/>
  </w:num>
  <w:num w:numId="2">
    <w:abstractNumId w:val="6"/>
  </w:num>
  <w:num w:numId="3">
    <w:abstractNumId w:val="42"/>
  </w:num>
  <w:num w:numId="4">
    <w:abstractNumId w:val="27"/>
    <w:lvlOverride w:ilvl="0">
      <w:lvl w:ilvl="0">
        <w:start w:val="1"/>
        <w:numFmt w:val="decimal"/>
        <w:pStyle w:val="MainParagraphNumbered"/>
        <w:lvlText w:val="%1."/>
        <w:lvlJc w:val="left"/>
        <w:pPr>
          <w:tabs>
            <w:tab w:val="num" w:pos="360"/>
          </w:tabs>
          <w:ind w:left="360" w:hanging="360"/>
        </w:pPr>
        <w:rPr>
          <w:rFonts w:ascii="Arial" w:hAnsi="Arial" w:hint="default"/>
          <w:b/>
          <w:sz w:val="22"/>
        </w:rPr>
      </w:lvl>
    </w:lvlOverride>
  </w:num>
  <w:num w:numId="5">
    <w:abstractNumId w:val="48"/>
  </w:num>
  <w:num w:numId="6">
    <w:abstractNumId w:val="28"/>
  </w:num>
  <w:num w:numId="7">
    <w:abstractNumId w:val="30"/>
  </w:num>
  <w:num w:numId="8">
    <w:abstractNumId w:val="41"/>
  </w:num>
  <w:num w:numId="9">
    <w:abstractNumId w:val="33"/>
  </w:num>
  <w:num w:numId="10">
    <w:abstractNumId w:val="36"/>
  </w:num>
  <w:num w:numId="11">
    <w:abstractNumId w:val="45"/>
  </w:num>
  <w:num w:numId="12">
    <w:abstractNumId w:val="39"/>
  </w:num>
  <w:num w:numId="13">
    <w:abstractNumId w:val="49"/>
  </w:num>
  <w:num w:numId="14">
    <w:abstractNumId w:val="50"/>
  </w:num>
  <w:num w:numId="15">
    <w:abstractNumId w:val="46"/>
  </w:num>
  <w:num w:numId="16">
    <w:abstractNumId w:val="38"/>
  </w:num>
  <w:num w:numId="17">
    <w:abstractNumId w:val="22"/>
  </w:num>
  <w:num w:numId="18">
    <w:abstractNumId w:val="51"/>
  </w:num>
  <w:num w:numId="19">
    <w:abstractNumId w:val="20"/>
  </w:num>
  <w:num w:numId="20">
    <w:abstractNumId w:val="32"/>
  </w:num>
  <w:num w:numId="21">
    <w:abstractNumId w:val="18"/>
  </w:num>
  <w:num w:numId="22">
    <w:abstractNumId w:val="37"/>
  </w:num>
  <w:num w:numId="23">
    <w:abstractNumId w:val="25"/>
  </w:num>
  <w:num w:numId="24">
    <w:abstractNumId w:val="17"/>
  </w:num>
  <w:num w:numId="25">
    <w:abstractNumId w:val="47"/>
  </w:num>
  <w:num w:numId="26">
    <w:abstractNumId w:val="23"/>
  </w:num>
  <w:num w:numId="27">
    <w:abstractNumId w:val="19"/>
  </w:num>
  <w:num w:numId="28">
    <w:abstractNumId w:val="26"/>
  </w:num>
  <w:num w:numId="29">
    <w:abstractNumId w:val="35"/>
  </w:num>
  <w:num w:numId="30">
    <w:abstractNumId w:val="29"/>
  </w:num>
  <w:num w:numId="31">
    <w:abstractNumId w:val="24"/>
  </w:num>
  <w:num w:numId="32">
    <w:abstractNumId w:val="4"/>
  </w:num>
  <w:num w:numId="33">
    <w:abstractNumId w:val="3"/>
  </w:num>
  <w:num w:numId="34">
    <w:abstractNumId w:val="2"/>
  </w:num>
  <w:num w:numId="35">
    <w:abstractNumId w:val="1"/>
  </w:num>
  <w:num w:numId="36">
    <w:abstractNumId w:val="0"/>
  </w:num>
  <w:num w:numId="37">
    <w:abstractNumId w:val="21"/>
  </w:num>
  <w:num w:numId="38">
    <w:abstractNumId w:val="16"/>
  </w:num>
  <w:num w:numId="39">
    <w:abstractNumId w:val="31"/>
  </w:num>
  <w:num w:numId="40">
    <w:abstractNumId w:val="40"/>
  </w:num>
  <w:num w:numId="41">
    <w:abstractNumId w:val="52"/>
  </w:num>
  <w:num w:numId="42">
    <w:abstractNumId w:val="44"/>
  </w:num>
  <w:num w:numId="43">
    <w:abstractNumId w:val="43"/>
  </w:num>
  <w:num w:numId="44">
    <w:abstractNumId w:val="34"/>
  </w:num>
  <w:num w:numId="45">
    <w:abstractNumId w:val="5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AE4"/>
    <w:rsid w:val="00010557"/>
    <w:rsid w:val="000107C1"/>
    <w:rsid w:val="0002027A"/>
    <w:rsid w:val="000241FC"/>
    <w:rsid w:val="000243AE"/>
    <w:rsid w:val="00034AB9"/>
    <w:rsid w:val="000353FC"/>
    <w:rsid w:val="00042B57"/>
    <w:rsid w:val="00053A22"/>
    <w:rsid w:val="0005581B"/>
    <w:rsid w:val="00060FAA"/>
    <w:rsid w:val="000730BD"/>
    <w:rsid w:val="0007652C"/>
    <w:rsid w:val="00080A86"/>
    <w:rsid w:val="000945F5"/>
    <w:rsid w:val="00094C98"/>
    <w:rsid w:val="000969B7"/>
    <w:rsid w:val="00097FCF"/>
    <w:rsid w:val="000A0462"/>
    <w:rsid w:val="000A27D1"/>
    <w:rsid w:val="000A3309"/>
    <w:rsid w:val="000A7EBF"/>
    <w:rsid w:val="000B1019"/>
    <w:rsid w:val="000B6EAB"/>
    <w:rsid w:val="000B7D72"/>
    <w:rsid w:val="000C0EF1"/>
    <w:rsid w:val="000C3E23"/>
    <w:rsid w:val="000D291A"/>
    <w:rsid w:val="000D3757"/>
    <w:rsid w:val="000E33FC"/>
    <w:rsid w:val="000E36D3"/>
    <w:rsid w:val="000E508B"/>
    <w:rsid w:val="000F1343"/>
    <w:rsid w:val="000F1AD4"/>
    <w:rsid w:val="000F4BE0"/>
    <w:rsid w:val="000F60C7"/>
    <w:rsid w:val="001032E0"/>
    <w:rsid w:val="00103EC6"/>
    <w:rsid w:val="00111E6B"/>
    <w:rsid w:val="00112E3C"/>
    <w:rsid w:val="00115007"/>
    <w:rsid w:val="00116AF1"/>
    <w:rsid w:val="0013329F"/>
    <w:rsid w:val="001422D5"/>
    <w:rsid w:val="0014508E"/>
    <w:rsid w:val="00151299"/>
    <w:rsid w:val="00155233"/>
    <w:rsid w:val="001565B9"/>
    <w:rsid w:val="001607DE"/>
    <w:rsid w:val="00161F46"/>
    <w:rsid w:val="00190519"/>
    <w:rsid w:val="0019213E"/>
    <w:rsid w:val="001B3C23"/>
    <w:rsid w:val="001B3C2E"/>
    <w:rsid w:val="001B6879"/>
    <w:rsid w:val="001B695F"/>
    <w:rsid w:val="001C0A5B"/>
    <w:rsid w:val="001C21AA"/>
    <w:rsid w:val="001C25A7"/>
    <w:rsid w:val="001D4088"/>
    <w:rsid w:val="001D416C"/>
    <w:rsid w:val="001D44B3"/>
    <w:rsid w:val="001E7565"/>
    <w:rsid w:val="001F0822"/>
    <w:rsid w:val="001F60E9"/>
    <w:rsid w:val="00216534"/>
    <w:rsid w:val="00216E81"/>
    <w:rsid w:val="00222E4E"/>
    <w:rsid w:val="00233091"/>
    <w:rsid w:val="00233E28"/>
    <w:rsid w:val="00242C1C"/>
    <w:rsid w:val="00243F20"/>
    <w:rsid w:val="00245AB9"/>
    <w:rsid w:val="00245D70"/>
    <w:rsid w:val="00266543"/>
    <w:rsid w:val="0028457C"/>
    <w:rsid w:val="002926B1"/>
    <w:rsid w:val="002A04AE"/>
    <w:rsid w:val="002A2EC7"/>
    <w:rsid w:val="002B21CB"/>
    <w:rsid w:val="002B3C08"/>
    <w:rsid w:val="002B7FE1"/>
    <w:rsid w:val="002C060B"/>
    <w:rsid w:val="002C1731"/>
    <w:rsid w:val="002C6315"/>
    <w:rsid w:val="002D5AFC"/>
    <w:rsid w:val="002F0B77"/>
    <w:rsid w:val="002F4D84"/>
    <w:rsid w:val="002F6607"/>
    <w:rsid w:val="002F7E57"/>
    <w:rsid w:val="00316C40"/>
    <w:rsid w:val="003202DD"/>
    <w:rsid w:val="00327A0C"/>
    <w:rsid w:val="00331E9C"/>
    <w:rsid w:val="00335C39"/>
    <w:rsid w:val="00337939"/>
    <w:rsid w:val="003422B7"/>
    <w:rsid w:val="00350F3C"/>
    <w:rsid w:val="003528CE"/>
    <w:rsid w:val="00363ED5"/>
    <w:rsid w:val="0036591D"/>
    <w:rsid w:val="003666E2"/>
    <w:rsid w:val="003667F8"/>
    <w:rsid w:val="00370A92"/>
    <w:rsid w:val="00372F81"/>
    <w:rsid w:val="00375852"/>
    <w:rsid w:val="003934FE"/>
    <w:rsid w:val="0039636E"/>
    <w:rsid w:val="00397812"/>
    <w:rsid w:val="003B5225"/>
    <w:rsid w:val="003C7C99"/>
    <w:rsid w:val="003D02D8"/>
    <w:rsid w:val="003D1908"/>
    <w:rsid w:val="003D3967"/>
    <w:rsid w:val="003E0501"/>
    <w:rsid w:val="003E19AE"/>
    <w:rsid w:val="003E2502"/>
    <w:rsid w:val="003E3C42"/>
    <w:rsid w:val="003E7ADE"/>
    <w:rsid w:val="003F0030"/>
    <w:rsid w:val="003F7D92"/>
    <w:rsid w:val="00413485"/>
    <w:rsid w:val="00427078"/>
    <w:rsid w:val="0042783C"/>
    <w:rsid w:val="004332B6"/>
    <w:rsid w:val="00437CF8"/>
    <w:rsid w:val="00442DE0"/>
    <w:rsid w:val="004459EF"/>
    <w:rsid w:val="00445C71"/>
    <w:rsid w:val="00453733"/>
    <w:rsid w:val="0045536B"/>
    <w:rsid w:val="00461248"/>
    <w:rsid w:val="00463513"/>
    <w:rsid w:val="00470B58"/>
    <w:rsid w:val="00471589"/>
    <w:rsid w:val="004966DE"/>
    <w:rsid w:val="00496FE2"/>
    <w:rsid w:val="004B4BD1"/>
    <w:rsid w:val="004B7D35"/>
    <w:rsid w:val="004D05B1"/>
    <w:rsid w:val="004D4FFA"/>
    <w:rsid w:val="004E5A22"/>
    <w:rsid w:val="004F0C82"/>
    <w:rsid w:val="004F7862"/>
    <w:rsid w:val="00515DA7"/>
    <w:rsid w:val="00521AE4"/>
    <w:rsid w:val="00522251"/>
    <w:rsid w:val="00531E50"/>
    <w:rsid w:val="005467BE"/>
    <w:rsid w:val="00551DD6"/>
    <w:rsid w:val="005547FE"/>
    <w:rsid w:val="00556D69"/>
    <w:rsid w:val="0056190C"/>
    <w:rsid w:val="00561F2C"/>
    <w:rsid w:val="0056333B"/>
    <w:rsid w:val="00564465"/>
    <w:rsid w:val="0056521C"/>
    <w:rsid w:val="0057695E"/>
    <w:rsid w:val="00580307"/>
    <w:rsid w:val="005838F3"/>
    <w:rsid w:val="00585215"/>
    <w:rsid w:val="00592559"/>
    <w:rsid w:val="00592621"/>
    <w:rsid w:val="005960B1"/>
    <w:rsid w:val="005A02AF"/>
    <w:rsid w:val="005A2E53"/>
    <w:rsid w:val="005A6C41"/>
    <w:rsid w:val="005D1E96"/>
    <w:rsid w:val="005D467F"/>
    <w:rsid w:val="005D7CB9"/>
    <w:rsid w:val="005E0FE0"/>
    <w:rsid w:val="005E1B7F"/>
    <w:rsid w:val="005F70F6"/>
    <w:rsid w:val="00611023"/>
    <w:rsid w:val="006143BA"/>
    <w:rsid w:val="0061548C"/>
    <w:rsid w:val="006154A2"/>
    <w:rsid w:val="006178BF"/>
    <w:rsid w:val="0062128C"/>
    <w:rsid w:val="006244B3"/>
    <w:rsid w:val="006252E1"/>
    <w:rsid w:val="00631190"/>
    <w:rsid w:val="006358B9"/>
    <w:rsid w:val="00671866"/>
    <w:rsid w:val="00675241"/>
    <w:rsid w:val="00675C90"/>
    <w:rsid w:val="00680911"/>
    <w:rsid w:val="00692885"/>
    <w:rsid w:val="00695254"/>
    <w:rsid w:val="0069720D"/>
    <w:rsid w:val="006A1A98"/>
    <w:rsid w:val="006A26EA"/>
    <w:rsid w:val="006C1C97"/>
    <w:rsid w:val="006C7521"/>
    <w:rsid w:val="006E3BCF"/>
    <w:rsid w:val="006F47F6"/>
    <w:rsid w:val="006F5220"/>
    <w:rsid w:val="007113CC"/>
    <w:rsid w:val="00726706"/>
    <w:rsid w:val="0073039A"/>
    <w:rsid w:val="007417D4"/>
    <w:rsid w:val="00743168"/>
    <w:rsid w:val="00745DC9"/>
    <w:rsid w:val="00764C31"/>
    <w:rsid w:val="00766698"/>
    <w:rsid w:val="00770803"/>
    <w:rsid w:val="00776B7D"/>
    <w:rsid w:val="0078067E"/>
    <w:rsid w:val="00780DB3"/>
    <w:rsid w:val="00784723"/>
    <w:rsid w:val="00785D90"/>
    <w:rsid w:val="007903D2"/>
    <w:rsid w:val="007910C3"/>
    <w:rsid w:val="0079213C"/>
    <w:rsid w:val="00795B98"/>
    <w:rsid w:val="007A07D8"/>
    <w:rsid w:val="007A1678"/>
    <w:rsid w:val="007A2522"/>
    <w:rsid w:val="007A2B5C"/>
    <w:rsid w:val="007B0550"/>
    <w:rsid w:val="007B4D66"/>
    <w:rsid w:val="007B713B"/>
    <w:rsid w:val="007C07AE"/>
    <w:rsid w:val="007D2079"/>
    <w:rsid w:val="007D764C"/>
    <w:rsid w:val="007E0145"/>
    <w:rsid w:val="007F07A9"/>
    <w:rsid w:val="007F24BB"/>
    <w:rsid w:val="008114A7"/>
    <w:rsid w:val="00820110"/>
    <w:rsid w:val="00823F99"/>
    <w:rsid w:val="008316BF"/>
    <w:rsid w:val="008334DA"/>
    <w:rsid w:val="00834F03"/>
    <w:rsid w:val="008359F9"/>
    <w:rsid w:val="00842546"/>
    <w:rsid w:val="00844AE4"/>
    <w:rsid w:val="00855830"/>
    <w:rsid w:val="00855B9B"/>
    <w:rsid w:val="00867A11"/>
    <w:rsid w:val="00875CA0"/>
    <w:rsid w:val="008811C5"/>
    <w:rsid w:val="00881CC7"/>
    <w:rsid w:val="008873F6"/>
    <w:rsid w:val="00892966"/>
    <w:rsid w:val="008A07DD"/>
    <w:rsid w:val="008A5B83"/>
    <w:rsid w:val="008B0001"/>
    <w:rsid w:val="008B1E10"/>
    <w:rsid w:val="008B5959"/>
    <w:rsid w:val="008B59C8"/>
    <w:rsid w:val="008C7C7D"/>
    <w:rsid w:val="008D53F0"/>
    <w:rsid w:val="008F7AD5"/>
    <w:rsid w:val="00913C95"/>
    <w:rsid w:val="009344E8"/>
    <w:rsid w:val="00940C30"/>
    <w:rsid w:val="00941321"/>
    <w:rsid w:val="0094254E"/>
    <w:rsid w:val="00944AC6"/>
    <w:rsid w:val="009517D8"/>
    <w:rsid w:val="009626BC"/>
    <w:rsid w:val="009630FC"/>
    <w:rsid w:val="00971E09"/>
    <w:rsid w:val="009764EE"/>
    <w:rsid w:val="0098311C"/>
    <w:rsid w:val="00985DB2"/>
    <w:rsid w:val="009A0681"/>
    <w:rsid w:val="009A1B01"/>
    <w:rsid w:val="009A2174"/>
    <w:rsid w:val="009B052E"/>
    <w:rsid w:val="009C729A"/>
    <w:rsid w:val="009C72EA"/>
    <w:rsid w:val="009D21D6"/>
    <w:rsid w:val="009D5F94"/>
    <w:rsid w:val="009E006D"/>
    <w:rsid w:val="009E0A33"/>
    <w:rsid w:val="009E1ED0"/>
    <w:rsid w:val="009E5CBE"/>
    <w:rsid w:val="009E6075"/>
    <w:rsid w:val="009E653B"/>
    <w:rsid w:val="009F345A"/>
    <w:rsid w:val="009F6370"/>
    <w:rsid w:val="00A01FF0"/>
    <w:rsid w:val="00A03348"/>
    <w:rsid w:val="00A069A5"/>
    <w:rsid w:val="00A07C05"/>
    <w:rsid w:val="00A07CDE"/>
    <w:rsid w:val="00A129A5"/>
    <w:rsid w:val="00A14AFD"/>
    <w:rsid w:val="00A17F1E"/>
    <w:rsid w:val="00A25902"/>
    <w:rsid w:val="00A2788C"/>
    <w:rsid w:val="00A27A11"/>
    <w:rsid w:val="00A35771"/>
    <w:rsid w:val="00A45C06"/>
    <w:rsid w:val="00A50B87"/>
    <w:rsid w:val="00A54300"/>
    <w:rsid w:val="00A606B1"/>
    <w:rsid w:val="00A641EF"/>
    <w:rsid w:val="00A677E3"/>
    <w:rsid w:val="00A7473F"/>
    <w:rsid w:val="00AB1CAB"/>
    <w:rsid w:val="00AC27D0"/>
    <w:rsid w:val="00AD5C39"/>
    <w:rsid w:val="00AE0A31"/>
    <w:rsid w:val="00AE7A2B"/>
    <w:rsid w:val="00AF2928"/>
    <w:rsid w:val="00AF2DAB"/>
    <w:rsid w:val="00AF3A74"/>
    <w:rsid w:val="00AF47FF"/>
    <w:rsid w:val="00B07BE4"/>
    <w:rsid w:val="00B1711B"/>
    <w:rsid w:val="00B2142A"/>
    <w:rsid w:val="00B37660"/>
    <w:rsid w:val="00B43FC8"/>
    <w:rsid w:val="00B468EE"/>
    <w:rsid w:val="00B56129"/>
    <w:rsid w:val="00B57661"/>
    <w:rsid w:val="00B61DCE"/>
    <w:rsid w:val="00B65892"/>
    <w:rsid w:val="00B672E3"/>
    <w:rsid w:val="00B7224D"/>
    <w:rsid w:val="00B73932"/>
    <w:rsid w:val="00B7441E"/>
    <w:rsid w:val="00B76635"/>
    <w:rsid w:val="00B876FE"/>
    <w:rsid w:val="00B9297B"/>
    <w:rsid w:val="00B947A8"/>
    <w:rsid w:val="00B96E08"/>
    <w:rsid w:val="00BA13C0"/>
    <w:rsid w:val="00BA6303"/>
    <w:rsid w:val="00BC3379"/>
    <w:rsid w:val="00BD6CFF"/>
    <w:rsid w:val="00BD6D0B"/>
    <w:rsid w:val="00BE5140"/>
    <w:rsid w:val="00BE57AD"/>
    <w:rsid w:val="00BF291C"/>
    <w:rsid w:val="00BF6C13"/>
    <w:rsid w:val="00BF70EB"/>
    <w:rsid w:val="00BF742B"/>
    <w:rsid w:val="00C04E59"/>
    <w:rsid w:val="00C051AD"/>
    <w:rsid w:val="00C1314E"/>
    <w:rsid w:val="00C26368"/>
    <w:rsid w:val="00C27066"/>
    <w:rsid w:val="00C30F84"/>
    <w:rsid w:val="00C37DFA"/>
    <w:rsid w:val="00C4129F"/>
    <w:rsid w:val="00C42DDF"/>
    <w:rsid w:val="00C446DD"/>
    <w:rsid w:val="00C519E6"/>
    <w:rsid w:val="00C65613"/>
    <w:rsid w:val="00C76BF9"/>
    <w:rsid w:val="00C772EB"/>
    <w:rsid w:val="00CA40A5"/>
    <w:rsid w:val="00CB00BC"/>
    <w:rsid w:val="00CB0515"/>
    <w:rsid w:val="00CB2058"/>
    <w:rsid w:val="00CC30A3"/>
    <w:rsid w:val="00CE230B"/>
    <w:rsid w:val="00CE2887"/>
    <w:rsid w:val="00D01B10"/>
    <w:rsid w:val="00D15EF2"/>
    <w:rsid w:val="00D23829"/>
    <w:rsid w:val="00D45288"/>
    <w:rsid w:val="00D62D98"/>
    <w:rsid w:val="00D635B3"/>
    <w:rsid w:val="00D64222"/>
    <w:rsid w:val="00D65C43"/>
    <w:rsid w:val="00D67243"/>
    <w:rsid w:val="00D70DA0"/>
    <w:rsid w:val="00D72B18"/>
    <w:rsid w:val="00D76DDA"/>
    <w:rsid w:val="00D80F09"/>
    <w:rsid w:val="00D95AD6"/>
    <w:rsid w:val="00D96EDF"/>
    <w:rsid w:val="00D97BB2"/>
    <w:rsid w:val="00DA0636"/>
    <w:rsid w:val="00DA43FC"/>
    <w:rsid w:val="00DA69E6"/>
    <w:rsid w:val="00DB1445"/>
    <w:rsid w:val="00DE25D4"/>
    <w:rsid w:val="00DF2A01"/>
    <w:rsid w:val="00DF5E7F"/>
    <w:rsid w:val="00E1057A"/>
    <w:rsid w:val="00E10904"/>
    <w:rsid w:val="00E11ED8"/>
    <w:rsid w:val="00E12877"/>
    <w:rsid w:val="00E14645"/>
    <w:rsid w:val="00E27D94"/>
    <w:rsid w:val="00E3240D"/>
    <w:rsid w:val="00E32E98"/>
    <w:rsid w:val="00E41772"/>
    <w:rsid w:val="00E4215D"/>
    <w:rsid w:val="00E462FD"/>
    <w:rsid w:val="00E4645C"/>
    <w:rsid w:val="00E567A5"/>
    <w:rsid w:val="00E57AA2"/>
    <w:rsid w:val="00E627B3"/>
    <w:rsid w:val="00E77D08"/>
    <w:rsid w:val="00E8309E"/>
    <w:rsid w:val="00E8687C"/>
    <w:rsid w:val="00E86954"/>
    <w:rsid w:val="00EA4E88"/>
    <w:rsid w:val="00EA6A29"/>
    <w:rsid w:val="00EB3876"/>
    <w:rsid w:val="00EC0E01"/>
    <w:rsid w:val="00EC578E"/>
    <w:rsid w:val="00ED2292"/>
    <w:rsid w:val="00EE6481"/>
    <w:rsid w:val="00EF087E"/>
    <w:rsid w:val="00EF3BA7"/>
    <w:rsid w:val="00EF3E90"/>
    <w:rsid w:val="00F00CF1"/>
    <w:rsid w:val="00F0647F"/>
    <w:rsid w:val="00F11849"/>
    <w:rsid w:val="00F5388B"/>
    <w:rsid w:val="00F6086E"/>
    <w:rsid w:val="00F63661"/>
    <w:rsid w:val="00F66C6A"/>
    <w:rsid w:val="00F7647A"/>
    <w:rsid w:val="00F80066"/>
    <w:rsid w:val="00F84690"/>
    <w:rsid w:val="00F927C3"/>
    <w:rsid w:val="00F94DF8"/>
    <w:rsid w:val="00F9746E"/>
    <w:rsid w:val="00FA0BFA"/>
    <w:rsid w:val="00FA6A2F"/>
    <w:rsid w:val="00FB1696"/>
    <w:rsid w:val="00FB5947"/>
    <w:rsid w:val="00FC40FC"/>
    <w:rsid w:val="00FC5ADA"/>
    <w:rsid w:val="00FD2BCA"/>
    <w:rsid w:val="00FD3783"/>
    <w:rsid w:val="00FD6FC8"/>
    <w:rsid w:val="00FE5CEF"/>
    <w:rsid w:val="00FE6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szCs w:val="24"/>
      <w:lang w:eastAsia="ar-SA"/>
    </w:rPr>
  </w:style>
  <w:style w:type="paragraph" w:styleId="Heading1">
    <w:name w:val="heading 1"/>
    <w:aliases w:val="Outline1,H1,Section Title,Section,Section Heading,Propo,PARA1,ASAPHeading 1,Heading 1a,h1,1,heading 1,CV2Heading 1,Se,Paragraph,MPS Standard Heading 1,PA Chapter,numbered indent 1,ni1,Numbered - 1,Heading.CAPS,A MAJOR/BOLD,Schedheading,1st lev"/>
    <w:basedOn w:val="Normal"/>
    <w:next w:val="Normal"/>
    <w:link w:val="Heading1Char"/>
    <w:qFormat/>
    <w:pPr>
      <w:keepNext/>
      <w:numPr>
        <w:numId w:val="1"/>
      </w:numPr>
      <w:spacing w:before="240" w:after="60"/>
      <w:outlineLvl w:val="0"/>
    </w:pPr>
    <w:rPr>
      <w:rFonts w:ascii="Arial" w:hAnsi="Arial" w:cs="Arial"/>
      <w:b/>
      <w:bCs/>
      <w:kern w:val="1"/>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next w:val="Normal"/>
    <w:link w:val="Heading2Char"/>
    <w:qFormat/>
    <w:pPr>
      <w:keepNext/>
      <w:numPr>
        <w:ilvl w:val="1"/>
        <w:numId w:val="1"/>
      </w:numPr>
      <w:spacing w:before="240" w:after="60"/>
      <w:outlineLvl w:val="1"/>
    </w:pPr>
    <w:rPr>
      <w:rFonts w:ascii="Arial" w:hAnsi="Arial" w:cs="Arial"/>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next w:val="Normal"/>
    <w:link w:val="Heading3Char"/>
    <w:qFormat/>
    <w:pPr>
      <w:keepNext/>
      <w:numPr>
        <w:ilvl w:val="2"/>
        <w:numId w:val="1"/>
      </w:numPr>
      <w:spacing w:before="240" w:after="60"/>
      <w:outlineLvl w:val="2"/>
    </w:pPr>
    <w:rPr>
      <w:rFonts w:ascii="Arial" w:hAnsi="Arial" w:cs="Arial"/>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5,Lev 5"/>
    <w:basedOn w:val="Normal"/>
    <w:next w:val="Normal"/>
    <w:qFormat/>
    <w:pPr>
      <w:numPr>
        <w:ilvl w:val="4"/>
        <w:numId w:val="1"/>
      </w:numPr>
      <w:spacing w:before="240" w:after="60"/>
      <w:outlineLvl w:val="4"/>
    </w:pPr>
    <w:rPr>
      <w:b/>
      <w:bCs/>
      <w:i/>
      <w:iCs/>
      <w:sz w:val="26"/>
      <w:szCs w:val="26"/>
    </w:rPr>
  </w:style>
  <w:style w:type="paragraph" w:styleId="Heading6">
    <w:name w:val="heading 6"/>
    <w:aliases w:val="Heading 6 (Do Not Use),Heading 6(unused),Legal Level 1.,L1 PIP,Heading 6  Appendix Y &amp; Z,Lev 6,H6 DO NOT USE,Bullet list,PA Appendix,H6,H61,PR14,h6,H62,H63,H64,H65,H66,H67,H68,H69,H610,H611,H612,H613,H614,H615,H616,H617,H618,H619,H621,H631"/>
    <w:basedOn w:val="Normal"/>
    <w:next w:val="Normal"/>
    <w:qFormat/>
    <w:pPr>
      <w:numPr>
        <w:ilvl w:val="5"/>
        <w:numId w:val="1"/>
      </w:numPr>
      <w:spacing w:before="240" w:after="60"/>
      <w:outlineLvl w:val="5"/>
    </w:pPr>
    <w:rPr>
      <w:b/>
      <w:bCs/>
      <w:sz w:val="22"/>
      <w:szCs w:val="22"/>
    </w:rPr>
  </w:style>
  <w:style w:type="paragraph" w:styleId="Heading7">
    <w:name w:val="heading 7"/>
    <w:aliases w:val="Heading 7 (Do Not Use),Heading 7(unused),Legal Level 1.1.,L2 PIP,Lev 7,H7DO NOT USE,PA Appendix Major,Blank 3,letter list,lettered list,letter list1,lettered list1,letter list2,lettered list2,letter list11,lettered list11,letter list3,PR"/>
    <w:basedOn w:val="Normal"/>
    <w:next w:val="Normal"/>
    <w:qFormat/>
    <w:pPr>
      <w:numPr>
        <w:ilvl w:val="6"/>
        <w:numId w:val="1"/>
      </w:numPr>
      <w:spacing w:before="240" w:after="60"/>
      <w:outlineLvl w:val="6"/>
    </w:pPr>
  </w:style>
  <w:style w:type="paragraph" w:styleId="Heading8">
    <w:name w:val="heading 8"/>
    <w:aliases w:val="Heading 8 (Do Not Use),Legal Level 1.1.1.,Lev 8,h8 DO NOT USE,PA Appendix Minor,Blank 4,resume,H8,Appendix Minor,8,h8,Appendix Level 1,Topic Titles,ITT t8"/>
    <w:basedOn w:val="Normal"/>
    <w:next w:val="Normal"/>
    <w:qFormat/>
    <w:pPr>
      <w:numPr>
        <w:ilvl w:val="7"/>
        <w:numId w:val="1"/>
      </w:numPr>
      <w:spacing w:before="240" w:after="60"/>
      <w:outlineLvl w:val="7"/>
    </w:pPr>
    <w:rPr>
      <w:i/>
      <w:iCs/>
    </w:rPr>
  </w:style>
  <w:style w:type="paragraph" w:styleId="Heading9">
    <w:name w:val="heading 9"/>
    <w:aliases w:val="Heading 9 (Do Not Use),Heading 9 (defunct),Legal Level 1.1.1.1.,Lev 9,h9 DO NOT USE,App Heading,Titre 10,App1,Blank 5,appendix,H9,RFP Reference,Crossreference,PA Appendix level 3,Figure Heading,FH,App Heading level 2,h9,Subtopic Titles,ITT t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4z0">
    <w:name w:val="WW8Num4z0"/>
    <w:rPr>
      <w:rFonts w:ascii="Symbol" w:hAnsi="Symbol"/>
    </w:rPr>
  </w:style>
  <w:style w:type="character" w:customStyle="1" w:styleId="WW8Num4z1">
    <w:name w:val="WW8Num4z1"/>
    <w:rPr>
      <w:rFonts w:ascii="Verdana" w:eastAsia="Times New Roman" w:hAnsi="Verdana" w:cs="Arial"/>
    </w:rPr>
  </w:style>
  <w:style w:type="character" w:customStyle="1" w:styleId="WW8Num5z0">
    <w:name w:val="WW8Num5z0"/>
    <w:rPr>
      <w:rFonts w:ascii="Symbol" w:hAnsi="Symbol"/>
    </w:rPr>
  </w:style>
  <w:style w:type="character" w:customStyle="1" w:styleId="WW8Num5z1">
    <w:name w:val="WW8Num5z1"/>
    <w:rPr>
      <w:rFonts w:ascii="Verdana" w:eastAsia="Times New Roman" w:hAnsi="Verdana" w:cs="Arial"/>
    </w:rPr>
  </w:style>
  <w:style w:type="character" w:customStyle="1" w:styleId="WW8Num6z0">
    <w:name w:val="WW8Num6z0"/>
    <w:rPr>
      <w:rFonts w:ascii="Symbol" w:hAnsi="Symbol"/>
      <w:sz w:val="20"/>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Wingdings" w:hAnsi="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Verdana" w:eastAsia="Times New Roman" w:hAnsi="Verdana" w:cs="Arial"/>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styleId="HTMLAcronym">
    <w:name w:val="HTML Acronym"/>
    <w:basedOn w:val="DefaultParagraphFont"/>
  </w:style>
  <w:style w:type="character" w:styleId="FollowedHyperlink">
    <w:name w:val="FollowedHyperlink"/>
    <w:rPr>
      <w:color w:val="800080"/>
      <w:u w:val="single"/>
    </w:rPr>
  </w:style>
  <w:style w:type="character" w:customStyle="1" w:styleId="FootnoteCharacters">
    <w:name w:val="Footnote Characters"/>
    <w:rPr>
      <w:vertAlign w:val="superscript"/>
    </w:rPr>
  </w:style>
  <w:style w:type="character" w:customStyle="1" w:styleId="00-Normal-BBChar">
    <w:name w:val="00-Normal-BB Char"/>
    <w:rPr>
      <w:rFonts w:ascii="Arial" w:hAnsi="Arial"/>
      <w:sz w:val="22"/>
      <w:lang w:val="en-GB" w:eastAsia="ar-SA" w:bidi="ar-SA"/>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1"/>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OC1">
    <w:name w:val="toc 1"/>
    <w:basedOn w:val="Normal"/>
    <w:next w:val="Normal"/>
    <w:uiPriority w:val="39"/>
    <w:rPr>
      <w:rFonts w:ascii="Arial" w:hAnsi="Arial"/>
    </w:rPr>
  </w:style>
  <w:style w:type="paragraph" w:styleId="TOC2">
    <w:name w:val="toc 2"/>
    <w:basedOn w:val="Normal"/>
    <w:next w:val="Normal"/>
    <w:uiPriority w:val="39"/>
    <w:pPr>
      <w:ind w:left="240"/>
    </w:pPr>
    <w:rPr>
      <w:rFonts w:ascii="Arial" w:hAnsi="Arial"/>
    </w:rPr>
  </w:style>
  <w:style w:type="paragraph" w:styleId="TOC3">
    <w:name w:val="toc 3"/>
    <w:basedOn w:val="Normal"/>
    <w:next w:val="Normal"/>
    <w:uiPriority w:val="39"/>
    <w:pPr>
      <w:ind w:left="480"/>
    </w:pPr>
    <w:rPr>
      <w:rFonts w:ascii="Arial" w:hAnsi="Arial"/>
    </w:rPr>
  </w:style>
  <w:style w:type="paragraph" w:styleId="TOC4">
    <w:name w:val="toc 4"/>
    <w:basedOn w:val="Normal"/>
    <w:next w:val="Normal"/>
    <w:uiPriority w:val="39"/>
    <w:pPr>
      <w:ind w:left="720"/>
    </w:pPr>
    <w:rPr>
      <w:rFonts w:ascii="Arial" w:hAnsi="Arial"/>
    </w:rPr>
  </w:style>
  <w:style w:type="paragraph" w:styleId="BodyTextIndent3">
    <w:name w:val="Body Text Indent 3"/>
    <w:basedOn w:val="Normal"/>
    <w:pPr>
      <w:ind w:firstLine="2835"/>
      <w:jc w:val="center"/>
    </w:pPr>
    <w:rPr>
      <w:rFonts w:ascii="Arial" w:hAnsi="Arial"/>
      <w:sz w:val="22"/>
      <w:szCs w:val="20"/>
    </w:r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rmalWeb">
    <w:name w:val="Normal (Web)"/>
    <w:basedOn w:val="Normal"/>
  </w:style>
  <w:style w:type="paragraph" w:customStyle="1" w:styleId="CRBodyText">
    <w:name w:val="C.R Body Text"/>
    <w:basedOn w:val="Normal"/>
    <w:pPr>
      <w:spacing w:line="360" w:lineRule="auto"/>
    </w:pPr>
    <w:rPr>
      <w:rFonts w:ascii="Arial" w:eastAsia="Times" w:hAnsi="Arial"/>
      <w:sz w:val="22"/>
      <w:szCs w:val="20"/>
    </w:rPr>
  </w:style>
  <w:style w:type="paragraph" w:customStyle="1" w:styleId="NormalWeb1">
    <w:name w:val="Normal (Web)1"/>
    <w:basedOn w:val="Normal"/>
    <w:pPr>
      <w:spacing w:after="240"/>
    </w:pPr>
    <w:rPr>
      <w:color w:val="333333"/>
    </w:rPr>
  </w:style>
  <w:style w:type="paragraph" w:styleId="FootnoteText">
    <w:name w:val="footnote text"/>
    <w:basedOn w:val="Normal"/>
    <w:link w:val="FootnoteTextChar"/>
    <w:rPr>
      <w:sz w:val="20"/>
      <w:szCs w:val="20"/>
    </w:rPr>
  </w:style>
  <w:style w:type="paragraph" w:customStyle="1" w:styleId="00-Normal-BB">
    <w:name w:val="00-Normal-BB"/>
    <w:pPr>
      <w:suppressAutoHyphens/>
      <w:jc w:val="both"/>
    </w:pPr>
    <w:rPr>
      <w:rFonts w:ascii="Arial" w:eastAsia="Arial" w:hAnsi="Arial"/>
      <w:sz w:val="22"/>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Level1Heading">
    <w:name w:val="Level 1 Heading"/>
    <w:basedOn w:val="BodyText"/>
    <w:next w:val="Normal"/>
    <w:rsid w:val="007A2B5C"/>
    <w:pPr>
      <w:keepNext/>
      <w:numPr>
        <w:numId w:val="3"/>
      </w:numPr>
      <w:tabs>
        <w:tab w:val="clear" w:pos="971"/>
        <w:tab w:val="num" w:pos="851"/>
      </w:tabs>
      <w:suppressAutoHyphens w:val="0"/>
      <w:spacing w:before="360" w:after="200" w:line="360" w:lineRule="auto"/>
      <w:ind w:left="851"/>
      <w:outlineLvl w:val="0"/>
    </w:pPr>
    <w:rPr>
      <w:rFonts w:ascii="New York" w:hAnsi="New York"/>
      <w:b/>
      <w:sz w:val="22"/>
      <w:szCs w:val="20"/>
      <w:lang w:eastAsia="en-US"/>
    </w:rPr>
  </w:style>
  <w:style w:type="paragraph" w:customStyle="1" w:styleId="Level2Heading">
    <w:name w:val="Level 2 Heading"/>
    <w:basedOn w:val="BodyText"/>
    <w:next w:val="BodyText2"/>
    <w:rsid w:val="007A2B5C"/>
    <w:pPr>
      <w:keepNext/>
      <w:numPr>
        <w:ilvl w:val="1"/>
        <w:numId w:val="3"/>
      </w:numPr>
      <w:suppressAutoHyphens w:val="0"/>
      <w:spacing w:before="360" w:after="200" w:line="360" w:lineRule="auto"/>
      <w:outlineLvl w:val="1"/>
    </w:pPr>
    <w:rPr>
      <w:rFonts w:ascii="New York" w:hAnsi="New York"/>
      <w:b/>
      <w:sz w:val="20"/>
      <w:szCs w:val="20"/>
      <w:lang w:eastAsia="en-GB"/>
    </w:rPr>
  </w:style>
  <w:style w:type="paragraph" w:customStyle="1" w:styleId="Level2Number">
    <w:name w:val="Level 2 Number"/>
    <w:basedOn w:val="Level2Heading"/>
    <w:rsid w:val="007A2B5C"/>
    <w:pPr>
      <w:keepNext w:val="0"/>
      <w:outlineLvl w:val="9"/>
    </w:pPr>
    <w:rPr>
      <w:b w:val="0"/>
      <w:lang w:eastAsia="en-US"/>
    </w:rPr>
  </w:style>
  <w:style w:type="paragraph" w:customStyle="1" w:styleId="Level3Number">
    <w:name w:val="Level 3 Number"/>
    <w:basedOn w:val="BodyText"/>
    <w:rsid w:val="007A2B5C"/>
    <w:pPr>
      <w:numPr>
        <w:ilvl w:val="2"/>
        <w:numId w:val="3"/>
      </w:numPr>
      <w:suppressAutoHyphens w:val="0"/>
      <w:spacing w:before="360" w:after="200" w:line="360" w:lineRule="auto"/>
    </w:pPr>
    <w:rPr>
      <w:rFonts w:ascii="New York" w:hAnsi="New York"/>
      <w:sz w:val="20"/>
      <w:szCs w:val="20"/>
      <w:lang w:eastAsia="en-US"/>
    </w:rPr>
  </w:style>
  <w:style w:type="paragraph" w:customStyle="1" w:styleId="Level4Number">
    <w:name w:val="Level 4 Number"/>
    <w:basedOn w:val="BodyText"/>
    <w:rsid w:val="007A2B5C"/>
    <w:pPr>
      <w:numPr>
        <w:ilvl w:val="3"/>
        <w:numId w:val="3"/>
      </w:numPr>
      <w:suppressAutoHyphens w:val="0"/>
      <w:spacing w:before="360" w:after="200" w:line="360" w:lineRule="auto"/>
    </w:pPr>
    <w:rPr>
      <w:rFonts w:ascii="New York" w:hAnsi="New York"/>
      <w:sz w:val="20"/>
      <w:szCs w:val="20"/>
      <w:lang w:eastAsia="en-US"/>
    </w:rPr>
  </w:style>
  <w:style w:type="paragraph" w:customStyle="1" w:styleId="Level5Number">
    <w:name w:val="Level 5 Number"/>
    <w:basedOn w:val="BodyText"/>
    <w:rsid w:val="007A2B5C"/>
    <w:pPr>
      <w:numPr>
        <w:ilvl w:val="4"/>
        <w:numId w:val="3"/>
      </w:numPr>
      <w:suppressAutoHyphens w:val="0"/>
      <w:spacing w:after="240" w:line="360" w:lineRule="auto"/>
    </w:pPr>
    <w:rPr>
      <w:rFonts w:ascii="New York" w:hAnsi="New York"/>
      <w:sz w:val="20"/>
      <w:szCs w:val="20"/>
      <w:lang w:eastAsia="en-US"/>
    </w:rPr>
  </w:style>
  <w:style w:type="paragraph" w:customStyle="1" w:styleId="Level6Number">
    <w:name w:val="Level 6 Number"/>
    <w:basedOn w:val="BodyText"/>
    <w:rsid w:val="007A2B5C"/>
    <w:pPr>
      <w:numPr>
        <w:ilvl w:val="5"/>
        <w:numId w:val="3"/>
      </w:numPr>
      <w:suppressAutoHyphens w:val="0"/>
      <w:spacing w:after="240" w:line="360" w:lineRule="auto"/>
    </w:pPr>
    <w:rPr>
      <w:rFonts w:ascii="New York" w:hAnsi="New York"/>
      <w:sz w:val="20"/>
      <w:szCs w:val="20"/>
      <w:lang w:eastAsia="en-US"/>
    </w:rPr>
  </w:style>
  <w:style w:type="paragraph" w:customStyle="1" w:styleId="Level7Number">
    <w:name w:val="Level 7 Number"/>
    <w:basedOn w:val="BodyText"/>
    <w:rsid w:val="007A2B5C"/>
    <w:pPr>
      <w:numPr>
        <w:ilvl w:val="6"/>
        <w:numId w:val="3"/>
      </w:numPr>
      <w:suppressAutoHyphens w:val="0"/>
      <w:spacing w:after="240" w:line="360" w:lineRule="auto"/>
    </w:pPr>
    <w:rPr>
      <w:rFonts w:ascii="New York" w:hAnsi="New York"/>
      <w:sz w:val="20"/>
      <w:szCs w:val="20"/>
      <w:lang w:eastAsia="en-US"/>
    </w:rPr>
  </w:style>
  <w:style w:type="paragraph" w:customStyle="1" w:styleId="Level8Number">
    <w:name w:val="Level 8 Number"/>
    <w:basedOn w:val="BodyText"/>
    <w:rsid w:val="007A2B5C"/>
    <w:pPr>
      <w:numPr>
        <w:ilvl w:val="7"/>
        <w:numId w:val="3"/>
      </w:numPr>
      <w:suppressAutoHyphens w:val="0"/>
      <w:spacing w:after="240" w:line="360" w:lineRule="auto"/>
    </w:pPr>
    <w:rPr>
      <w:rFonts w:ascii="New York" w:hAnsi="New York"/>
      <w:sz w:val="20"/>
      <w:szCs w:val="20"/>
      <w:lang w:eastAsia="en-US"/>
    </w:rPr>
  </w:style>
  <w:style w:type="paragraph" w:styleId="BodyText2">
    <w:name w:val="Body Text 2"/>
    <w:basedOn w:val="Normal"/>
    <w:rsid w:val="007A2B5C"/>
    <w:pPr>
      <w:spacing w:after="120" w:line="480" w:lineRule="auto"/>
    </w:pPr>
  </w:style>
  <w:style w:type="table" w:styleId="TableGrid">
    <w:name w:val="Table Grid"/>
    <w:basedOn w:val="TableNormal"/>
    <w:rsid w:val="00242C1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FD2BCA"/>
    <w:rPr>
      <w:vertAlign w:val="superscript"/>
    </w:rPr>
  </w:style>
  <w:style w:type="paragraph" w:customStyle="1" w:styleId="Default">
    <w:name w:val="Default"/>
    <w:rsid w:val="00D01B10"/>
    <w:pPr>
      <w:autoSpaceDE w:val="0"/>
      <w:autoSpaceDN w:val="0"/>
      <w:adjustRightInd w:val="0"/>
    </w:pPr>
    <w:rPr>
      <w:rFonts w:ascii="Calibri" w:eastAsia="Calibri" w:hAnsi="Calibri" w:cs="Calibri"/>
      <w:color w:val="000000"/>
      <w:sz w:val="24"/>
      <w:szCs w:val="24"/>
      <w:lang w:eastAsia="en-US"/>
    </w:rPr>
  </w:style>
  <w:style w:type="character" w:customStyle="1" w:styleId="HeaderChar">
    <w:name w:val="Header Char"/>
    <w:link w:val="Header"/>
    <w:rsid w:val="009C729A"/>
    <w:rPr>
      <w:sz w:val="24"/>
      <w:szCs w:val="24"/>
      <w:lang w:eastAsia="ar-SA"/>
    </w:rPr>
  </w:style>
  <w:style w:type="numbering" w:customStyle="1" w:styleId="NoList1">
    <w:name w:val="No List1"/>
    <w:next w:val="NoList"/>
    <w:uiPriority w:val="99"/>
    <w:semiHidden/>
    <w:unhideWhenUsed/>
    <w:rsid w:val="00A129A5"/>
  </w:style>
  <w:style w:type="paragraph" w:customStyle="1" w:styleId="MainParagraphNumbered">
    <w:name w:val="Main Paragraph Numbered"/>
    <w:basedOn w:val="Normal"/>
    <w:rsid w:val="00A129A5"/>
    <w:pPr>
      <w:widowControl w:val="0"/>
      <w:numPr>
        <w:numId w:val="4"/>
      </w:numPr>
      <w:tabs>
        <w:tab w:val="left" w:pos="0"/>
      </w:tabs>
      <w:suppressAutoHyphens w:val="0"/>
      <w:overflowPunct w:val="0"/>
      <w:autoSpaceDE w:val="0"/>
      <w:autoSpaceDN w:val="0"/>
      <w:adjustRightInd w:val="0"/>
      <w:spacing w:before="120" w:after="120"/>
      <w:textAlignment w:val="baseline"/>
    </w:pPr>
    <w:rPr>
      <w:rFonts w:ascii="Arial" w:hAnsi="Arial" w:cs="Arial"/>
      <w:b/>
      <w:kern w:val="28"/>
      <w:sz w:val="22"/>
      <w:szCs w:val="20"/>
      <w:lang w:eastAsia="en-US"/>
    </w:rPr>
  </w:style>
  <w:style w:type="paragraph" w:customStyle="1" w:styleId="2ndParagraphNumbered">
    <w:name w:val="2nd Paragraph Numbered"/>
    <w:basedOn w:val="Normal"/>
    <w:rsid w:val="00A129A5"/>
    <w:pPr>
      <w:widowControl w:val="0"/>
      <w:numPr>
        <w:ilvl w:val="1"/>
        <w:numId w:val="5"/>
      </w:numPr>
      <w:tabs>
        <w:tab w:val="left" w:pos="567"/>
      </w:tabs>
      <w:suppressAutoHyphens w:val="0"/>
      <w:overflowPunct w:val="0"/>
      <w:autoSpaceDE w:val="0"/>
      <w:autoSpaceDN w:val="0"/>
      <w:adjustRightInd w:val="0"/>
      <w:spacing w:before="120" w:after="120"/>
      <w:textAlignment w:val="baseline"/>
    </w:pPr>
    <w:rPr>
      <w:rFonts w:ascii="Arial" w:hAnsi="Arial" w:cs="Arial"/>
      <w:b/>
      <w:kern w:val="28"/>
      <w:sz w:val="22"/>
      <w:szCs w:val="20"/>
      <w:lang w:eastAsia="en-US"/>
    </w:rPr>
  </w:style>
  <w:style w:type="paragraph" w:customStyle="1" w:styleId="2ndParagraph">
    <w:name w:val="2nd Paragraph"/>
    <w:basedOn w:val="Normal"/>
    <w:rsid w:val="00A129A5"/>
    <w:pPr>
      <w:widowControl w:val="0"/>
      <w:numPr>
        <w:ilvl w:val="1"/>
        <w:numId w:val="6"/>
      </w:numPr>
      <w:tabs>
        <w:tab w:val="left" w:pos="567"/>
      </w:tabs>
      <w:suppressAutoHyphens w:val="0"/>
      <w:overflowPunct w:val="0"/>
      <w:autoSpaceDE w:val="0"/>
      <w:autoSpaceDN w:val="0"/>
      <w:adjustRightInd w:val="0"/>
      <w:spacing w:before="120" w:after="120"/>
    </w:pPr>
    <w:rPr>
      <w:rFonts w:ascii="Arial" w:hAnsi="Arial" w:cs="Arial"/>
      <w:b/>
      <w:kern w:val="28"/>
      <w:sz w:val="22"/>
      <w:szCs w:val="20"/>
      <w:lang w:eastAsia="en-US"/>
    </w:rPr>
  </w:style>
  <w:style w:type="paragraph" w:customStyle="1" w:styleId="2ndparagraphnumbered3">
    <w:name w:val="2nd paragraph numbered 3"/>
    <w:basedOn w:val="Heading2"/>
    <w:rsid w:val="00A129A5"/>
    <w:pPr>
      <w:widowControl w:val="0"/>
      <w:numPr>
        <w:numId w:val="7"/>
      </w:numPr>
      <w:suppressAutoHyphens w:val="0"/>
      <w:overflowPunct w:val="0"/>
      <w:autoSpaceDE w:val="0"/>
      <w:autoSpaceDN w:val="0"/>
      <w:adjustRightInd w:val="0"/>
      <w:spacing w:before="120" w:after="120"/>
      <w:ind w:right="-154"/>
    </w:pPr>
    <w:rPr>
      <w:rFonts w:cs="Times New Roman"/>
      <w:bCs w:val="0"/>
      <w:i w:val="0"/>
      <w:iCs w:val="0"/>
      <w:kern w:val="28"/>
      <w:sz w:val="22"/>
      <w:szCs w:val="20"/>
      <w:lang w:eastAsia="en-US"/>
    </w:rPr>
  </w:style>
  <w:style w:type="paragraph" w:customStyle="1" w:styleId="2ndparagraphnumbered4">
    <w:name w:val="2nd paragraph numbered 4"/>
    <w:basedOn w:val="Normal"/>
    <w:rsid w:val="00A129A5"/>
    <w:pPr>
      <w:widowControl w:val="0"/>
      <w:numPr>
        <w:ilvl w:val="1"/>
        <w:numId w:val="8"/>
      </w:numPr>
      <w:suppressAutoHyphens w:val="0"/>
      <w:overflowPunct w:val="0"/>
      <w:autoSpaceDE w:val="0"/>
      <w:autoSpaceDN w:val="0"/>
      <w:adjustRightInd w:val="0"/>
      <w:spacing w:before="120" w:after="120"/>
    </w:pPr>
    <w:rPr>
      <w:rFonts w:ascii="Arial" w:hAnsi="Arial" w:cs="Arial"/>
      <w:b/>
      <w:kern w:val="28"/>
      <w:sz w:val="22"/>
      <w:szCs w:val="20"/>
      <w:lang w:eastAsia="en-US"/>
    </w:rPr>
  </w:style>
  <w:style w:type="paragraph" w:customStyle="1" w:styleId="2ndparagraphnumbered5">
    <w:name w:val="2nd paragraph numbered 5"/>
    <w:basedOn w:val="Heading2"/>
    <w:rsid w:val="00A129A5"/>
    <w:pPr>
      <w:widowControl w:val="0"/>
      <w:numPr>
        <w:numId w:val="9"/>
      </w:numPr>
      <w:suppressAutoHyphens w:val="0"/>
      <w:overflowPunct w:val="0"/>
      <w:autoSpaceDE w:val="0"/>
      <w:autoSpaceDN w:val="0"/>
      <w:adjustRightInd w:val="0"/>
      <w:spacing w:before="0" w:after="220"/>
    </w:pPr>
    <w:rPr>
      <w:rFonts w:cs="Times New Roman"/>
      <w:bCs w:val="0"/>
      <w:i w:val="0"/>
      <w:iCs w:val="0"/>
      <w:kern w:val="28"/>
      <w:sz w:val="22"/>
      <w:szCs w:val="20"/>
      <w:lang w:eastAsia="en-US"/>
    </w:rPr>
  </w:style>
  <w:style w:type="paragraph" w:customStyle="1" w:styleId="2ndparagraphnumbered6">
    <w:name w:val="2nd paragraph numbered 6"/>
    <w:basedOn w:val="Heading2"/>
    <w:rsid w:val="00A129A5"/>
    <w:pPr>
      <w:widowControl w:val="0"/>
      <w:numPr>
        <w:numId w:val="10"/>
      </w:numPr>
      <w:suppressAutoHyphens w:val="0"/>
      <w:overflowPunct w:val="0"/>
      <w:autoSpaceDE w:val="0"/>
      <w:autoSpaceDN w:val="0"/>
      <w:adjustRightInd w:val="0"/>
      <w:spacing w:before="0" w:after="120"/>
    </w:pPr>
    <w:rPr>
      <w:rFonts w:cs="Times New Roman"/>
      <w:bCs w:val="0"/>
      <w:i w:val="0"/>
      <w:iCs w:val="0"/>
      <w:kern w:val="28"/>
      <w:sz w:val="22"/>
      <w:szCs w:val="20"/>
      <w:lang w:eastAsia="en-US"/>
    </w:rPr>
  </w:style>
  <w:style w:type="paragraph" w:customStyle="1" w:styleId="appendices-hading">
    <w:name w:val="appendices - hading"/>
    <w:basedOn w:val="Heading1"/>
    <w:rsid w:val="00A129A5"/>
    <w:pPr>
      <w:widowControl w:val="0"/>
      <w:tabs>
        <w:tab w:val="clear" w:pos="432"/>
        <w:tab w:val="num" w:pos="360"/>
      </w:tabs>
      <w:suppressAutoHyphens w:val="0"/>
      <w:overflowPunct w:val="0"/>
      <w:autoSpaceDE w:val="0"/>
      <w:autoSpaceDN w:val="0"/>
      <w:adjustRightInd w:val="0"/>
      <w:spacing w:before="80" w:after="220"/>
      <w:ind w:left="0" w:firstLine="0"/>
    </w:pPr>
    <w:rPr>
      <w:rFonts w:cs="Times New Roman"/>
      <w:b w:val="0"/>
      <w:kern w:val="0"/>
      <w:sz w:val="22"/>
      <w:szCs w:val="20"/>
      <w:lang w:eastAsia="en-US"/>
    </w:rPr>
  </w:style>
  <w:style w:type="paragraph" w:customStyle="1" w:styleId="Appendix1">
    <w:name w:val="Appendix 1"/>
    <w:basedOn w:val="Normal"/>
    <w:rsid w:val="00A129A5"/>
    <w:pPr>
      <w:widowControl w:val="0"/>
      <w:tabs>
        <w:tab w:val="left" w:pos="1701"/>
      </w:tabs>
      <w:suppressAutoHyphens w:val="0"/>
      <w:overflowPunct w:val="0"/>
      <w:autoSpaceDE w:val="0"/>
      <w:autoSpaceDN w:val="0"/>
      <w:adjustRightInd w:val="0"/>
      <w:spacing w:after="220"/>
    </w:pPr>
    <w:rPr>
      <w:rFonts w:ascii="Arial" w:hAnsi="Arial" w:cs="Arial"/>
      <w:color w:val="000000"/>
      <w:kern w:val="28"/>
      <w:sz w:val="22"/>
      <w:szCs w:val="20"/>
      <w:lang w:eastAsia="en-US"/>
    </w:rPr>
  </w:style>
  <w:style w:type="paragraph" w:customStyle="1" w:styleId="Appendix2">
    <w:name w:val="Appendix 2"/>
    <w:basedOn w:val="Normal"/>
    <w:rsid w:val="00A129A5"/>
    <w:pPr>
      <w:widowControl w:val="0"/>
      <w:tabs>
        <w:tab w:val="left" w:pos="1701"/>
      </w:tabs>
      <w:suppressAutoHyphens w:val="0"/>
      <w:overflowPunct w:val="0"/>
      <w:autoSpaceDE w:val="0"/>
      <w:autoSpaceDN w:val="0"/>
      <w:adjustRightInd w:val="0"/>
      <w:spacing w:after="220"/>
    </w:pPr>
    <w:rPr>
      <w:rFonts w:ascii="Arial" w:hAnsi="Arial" w:cs="Arial"/>
      <w:color w:val="000000"/>
      <w:kern w:val="28"/>
      <w:sz w:val="22"/>
      <w:szCs w:val="20"/>
      <w:lang w:eastAsia="en-US"/>
    </w:rPr>
  </w:style>
  <w:style w:type="paragraph" w:customStyle="1" w:styleId="Appendix3">
    <w:name w:val="Appendix 3"/>
    <w:basedOn w:val="Normal"/>
    <w:rsid w:val="00A129A5"/>
    <w:pPr>
      <w:widowControl w:val="0"/>
      <w:tabs>
        <w:tab w:val="left" w:pos="1701"/>
      </w:tabs>
      <w:suppressAutoHyphens w:val="0"/>
      <w:overflowPunct w:val="0"/>
      <w:autoSpaceDE w:val="0"/>
      <w:autoSpaceDN w:val="0"/>
      <w:adjustRightInd w:val="0"/>
      <w:spacing w:after="220"/>
    </w:pPr>
    <w:rPr>
      <w:rFonts w:ascii="Arial" w:hAnsi="Arial" w:cs="Arial"/>
      <w:color w:val="000000"/>
      <w:kern w:val="28"/>
      <w:sz w:val="22"/>
      <w:szCs w:val="20"/>
      <w:lang w:eastAsia="en-US"/>
    </w:rPr>
  </w:style>
  <w:style w:type="paragraph" w:customStyle="1" w:styleId="Appendix4">
    <w:name w:val="Appendix 4"/>
    <w:basedOn w:val="Normal"/>
    <w:rsid w:val="00A129A5"/>
    <w:pPr>
      <w:widowControl w:val="0"/>
      <w:tabs>
        <w:tab w:val="left" w:pos="1701"/>
      </w:tabs>
      <w:suppressAutoHyphens w:val="0"/>
      <w:overflowPunct w:val="0"/>
      <w:autoSpaceDE w:val="0"/>
      <w:autoSpaceDN w:val="0"/>
      <w:adjustRightInd w:val="0"/>
      <w:spacing w:after="220"/>
    </w:pPr>
    <w:rPr>
      <w:rFonts w:ascii="Arial" w:hAnsi="Arial" w:cs="Arial"/>
      <w:kern w:val="28"/>
      <w:sz w:val="22"/>
      <w:szCs w:val="20"/>
      <w:lang w:eastAsia="en-US"/>
    </w:rPr>
  </w:style>
  <w:style w:type="paragraph" w:customStyle="1" w:styleId="Appendix5">
    <w:name w:val="Appendix 5"/>
    <w:basedOn w:val="Normal"/>
    <w:rsid w:val="00A129A5"/>
    <w:pPr>
      <w:widowControl w:val="0"/>
      <w:tabs>
        <w:tab w:val="left" w:pos="1701"/>
        <w:tab w:val="left" w:pos="5580"/>
      </w:tabs>
      <w:suppressAutoHyphens w:val="0"/>
      <w:overflowPunct w:val="0"/>
      <w:autoSpaceDE w:val="0"/>
      <w:autoSpaceDN w:val="0"/>
      <w:adjustRightInd w:val="0"/>
      <w:spacing w:after="220"/>
    </w:pPr>
    <w:rPr>
      <w:rFonts w:ascii="Arial" w:hAnsi="Arial" w:cs="Arial"/>
      <w:kern w:val="28"/>
      <w:sz w:val="22"/>
      <w:szCs w:val="20"/>
      <w:lang w:eastAsia="en-US"/>
    </w:rPr>
  </w:style>
  <w:style w:type="paragraph" w:customStyle="1" w:styleId="Appendix6">
    <w:name w:val="Appendix 6"/>
    <w:basedOn w:val="Normal"/>
    <w:rsid w:val="00A129A5"/>
    <w:pPr>
      <w:widowControl w:val="0"/>
      <w:tabs>
        <w:tab w:val="left" w:pos="1701"/>
      </w:tabs>
      <w:suppressAutoHyphens w:val="0"/>
      <w:overflowPunct w:val="0"/>
      <w:autoSpaceDE w:val="0"/>
      <w:autoSpaceDN w:val="0"/>
      <w:adjustRightInd w:val="0"/>
      <w:spacing w:after="220"/>
    </w:pPr>
    <w:rPr>
      <w:rFonts w:ascii="Arial" w:hAnsi="Arial" w:cs="Arial"/>
      <w:kern w:val="28"/>
      <w:sz w:val="22"/>
      <w:szCs w:val="20"/>
      <w:lang w:eastAsia="en-US"/>
    </w:rPr>
  </w:style>
  <w:style w:type="paragraph" w:customStyle="1" w:styleId="Appendix7">
    <w:name w:val="Appendix 7"/>
    <w:basedOn w:val="Normal"/>
    <w:rsid w:val="00A129A5"/>
    <w:pPr>
      <w:widowControl w:val="0"/>
      <w:tabs>
        <w:tab w:val="left" w:pos="1701"/>
      </w:tabs>
      <w:suppressAutoHyphens w:val="0"/>
      <w:overflowPunct w:val="0"/>
      <w:autoSpaceDE w:val="0"/>
      <w:autoSpaceDN w:val="0"/>
      <w:adjustRightInd w:val="0"/>
      <w:spacing w:after="220"/>
    </w:pPr>
    <w:rPr>
      <w:rFonts w:ascii="Arial" w:hAnsi="Arial" w:cs="Arial"/>
      <w:kern w:val="28"/>
      <w:sz w:val="22"/>
      <w:szCs w:val="20"/>
      <w:lang w:eastAsia="en-US"/>
    </w:rPr>
  </w:style>
  <w:style w:type="paragraph" w:styleId="TOAHeading">
    <w:name w:val="toa heading"/>
    <w:basedOn w:val="Normal"/>
    <w:next w:val="Normal"/>
    <w:rsid w:val="00A129A5"/>
    <w:pPr>
      <w:tabs>
        <w:tab w:val="right" w:pos="9360"/>
      </w:tabs>
    </w:pPr>
    <w:rPr>
      <w:rFonts w:ascii="Courier New" w:hAnsi="Courier New" w:cs="Arial"/>
      <w:sz w:val="22"/>
      <w:szCs w:val="20"/>
      <w:lang w:eastAsia="en-US"/>
    </w:rPr>
  </w:style>
  <w:style w:type="paragraph" w:styleId="EndnoteText">
    <w:name w:val="endnote text"/>
    <w:basedOn w:val="Normal"/>
    <w:link w:val="EndnoteTextChar"/>
    <w:rsid w:val="00A129A5"/>
    <w:pPr>
      <w:suppressAutoHyphens w:val="0"/>
    </w:pPr>
    <w:rPr>
      <w:rFonts w:ascii="Courier New" w:hAnsi="Courier New" w:cs="Arial"/>
      <w:szCs w:val="20"/>
      <w:lang w:eastAsia="en-US"/>
    </w:rPr>
  </w:style>
  <w:style w:type="character" w:customStyle="1" w:styleId="EndnoteTextChar">
    <w:name w:val="Endnote Text Char"/>
    <w:link w:val="EndnoteText"/>
    <w:rsid w:val="00A129A5"/>
    <w:rPr>
      <w:rFonts w:ascii="Courier New" w:hAnsi="Courier New" w:cs="Arial"/>
      <w:sz w:val="24"/>
      <w:lang w:eastAsia="en-US"/>
    </w:rPr>
  </w:style>
  <w:style w:type="table" w:customStyle="1" w:styleId="TableGrid1">
    <w:name w:val="Table Grid1"/>
    <w:basedOn w:val="TableNormal"/>
    <w:next w:val="TableGrid"/>
    <w:uiPriority w:val="59"/>
    <w:rsid w:val="00A129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A129A5"/>
  </w:style>
  <w:style w:type="paragraph" w:styleId="BodyTextIndent">
    <w:name w:val="Body Text Indent"/>
    <w:basedOn w:val="Normal"/>
    <w:link w:val="BodyTextIndentChar"/>
    <w:rsid w:val="00A129A5"/>
    <w:pPr>
      <w:widowControl w:val="0"/>
      <w:suppressAutoHyphens w:val="0"/>
      <w:overflowPunct w:val="0"/>
      <w:autoSpaceDE w:val="0"/>
      <w:autoSpaceDN w:val="0"/>
      <w:adjustRightInd w:val="0"/>
      <w:spacing w:after="120"/>
      <w:ind w:left="283"/>
    </w:pPr>
    <w:rPr>
      <w:rFonts w:ascii="Arial" w:hAnsi="Arial" w:cs="Arial"/>
      <w:kern w:val="28"/>
      <w:sz w:val="22"/>
      <w:szCs w:val="20"/>
      <w:lang w:eastAsia="en-US"/>
    </w:rPr>
  </w:style>
  <w:style w:type="character" w:customStyle="1" w:styleId="BodyTextIndentChar">
    <w:name w:val="Body Text Indent Char"/>
    <w:link w:val="BodyTextIndent"/>
    <w:rsid w:val="00A129A5"/>
    <w:rPr>
      <w:rFonts w:ascii="Arial" w:hAnsi="Arial" w:cs="Arial"/>
      <w:kern w:val="28"/>
      <w:sz w:val="22"/>
      <w:lang w:eastAsia="en-US"/>
    </w:rPr>
  </w:style>
  <w:style w:type="paragraph" w:customStyle="1" w:styleId="MarginText">
    <w:name w:val="Margin Text"/>
    <w:basedOn w:val="Normal"/>
    <w:link w:val="MarginTextChar"/>
    <w:rsid w:val="00A129A5"/>
    <w:pPr>
      <w:suppressAutoHyphens w:val="0"/>
      <w:adjustRightInd w:val="0"/>
      <w:spacing w:after="240"/>
      <w:jc w:val="both"/>
    </w:pPr>
    <w:rPr>
      <w:rFonts w:ascii="Arial" w:eastAsia="STZhongsong" w:hAnsi="Arial"/>
      <w:sz w:val="22"/>
      <w:szCs w:val="20"/>
      <w:lang w:eastAsia="zh-CN"/>
    </w:rPr>
  </w:style>
  <w:style w:type="character" w:customStyle="1" w:styleId="MarginTextChar">
    <w:name w:val="Margin Text Char"/>
    <w:link w:val="MarginText"/>
    <w:locked/>
    <w:rsid w:val="00A129A5"/>
    <w:rPr>
      <w:rFonts w:ascii="Arial" w:eastAsia="STZhongsong" w:hAnsi="Arial"/>
      <w:sz w:val="22"/>
      <w:lang w:eastAsia="zh-CN"/>
    </w:rPr>
  </w:style>
  <w:style w:type="paragraph" w:customStyle="1" w:styleId="BodyTextIndent6">
    <w:name w:val="Body Text Indent 6"/>
    <w:basedOn w:val="Normal"/>
    <w:rsid w:val="00A129A5"/>
    <w:pPr>
      <w:suppressAutoHyphens w:val="0"/>
      <w:adjustRightInd w:val="0"/>
      <w:spacing w:after="240"/>
      <w:ind w:left="4320"/>
      <w:jc w:val="both"/>
    </w:pPr>
    <w:rPr>
      <w:rFonts w:ascii="Arial" w:eastAsia="STZhongsong" w:hAnsi="Arial"/>
      <w:sz w:val="22"/>
      <w:szCs w:val="20"/>
      <w:lang w:eastAsia="zh-CN"/>
    </w:rPr>
  </w:style>
  <w:style w:type="character" w:customStyle="1" w:styleId="EquationCaption">
    <w:name w:val="_Equation Caption"/>
    <w:rsid w:val="00A129A5"/>
  </w:style>
  <w:style w:type="paragraph" w:styleId="BodyTextIndent2">
    <w:name w:val="Body Text Indent 2"/>
    <w:basedOn w:val="Normal"/>
    <w:link w:val="BodyTextIndent2Char"/>
    <w:rsid w:val="00A129A5"/>
    <w:pPr>
      <w:tabs>
        <w:tab w:val="num" w:pos="720"/>
      </w:tabs>
      <w:suppressAutoHyphens w:val="0"/>
      <w:adjustRightInd w:val="0"/>
      <w:spacing w:after="240"/>
      <w:ind w:left="720"/>
      <w:jc w:val="both"/>
    </w:pPr>
    <w:rPr>
      <w:rFonts w:ascii="Arial" w:eastAsia="STZhongsong" w:hAnsi="Arial"/>
      <w:sz w:val="22"/>
      <w:szCs w:val="20"/>
      <w:lang w:eastAsia="zh-CN"/>
    </w:rPr>
  </w:style>
  <w:style w:type="character" w:customStyle="1" w:styleId="BodyTextIndent2Char">
    <w:name w:val="Body Text Indent 2 Char"/>
    <w:link w:val="BodyTextIndent2"/>
    <w:rsid w:val="00A129A5"/>
    <w:rPr>
      <w:rFonts w:ascii="Arial" w:eastAsia="STZhongsong" w:hAnsi="Arial"/>
      <w:sz w:val="22"/>
      <w:lang w:eastAsia="zh-CN"/>
    </w:rPr>
  </w:style>
  <w:style w:type="paragraph" w:customStyle="1" w:styleId="DefinitionNumbering1">
    <w:name w:val="Definition Numbering 1"/>
    <w:basedOn w:val="Normal"/>
    <w:rsid w:val="00A129A5"/>
    <w:pPr>
      <w:tabs>
        <w:tab w:val="num" w:pos="1800"/>
      </w:tabs>
      <w:suppressAutoHyphens w:val="0"/>
      <w:adjustRightInd w:val="0"/>
      <w:spacing w:after="240"/>
      <w:ind w:left="1800" w:hanging="1080"/>
      <w:jc w:val="both"/>
      <w:outlineLvl w:val="0"/>
    </w:pPr>
    <w:rPr>
      <w:rFonts w:ascii="Arial" w:eastAsia="STZhongsong" w:hAnsi="Arial"/>
      <w:sz w:val="22"/>
      <w:szCs w:val="20"/>
      <w:lang w:eastAsia="zh-CN"/>
    </w:rPr>
  </w:style>
  <w:style w:type="paragraph" w:customStyle="1" w:styleId="DefinitionNumbering2">
    <w:name w:val="Definition Numbering 2"/>
    <w:basedOn w:val="Normal"/>
    <w:rsid w:val="00A129A5"/>
    <w:pPr>
      <w:tabs>
        <w:tab w:val="num" w:pos="2880"/>
      </w:tabs>
      <w:suppressAutoHyphens w:val="0"/>
      <w:adjustRightInd w:val="0"/>
      <w:spacing w:after="240"/>
      <w:ind w:left="2880" w:hanging="1080"/>
      <w:jc w:val="both"/>
      <w:outlineLvl w:val="1"/>
    </w:pPr>
    <w:rPr>
      <w:rFonts w:ascii="Arial" w:eastAsia="STZhongsong" w:hAnsi="Arial"/>
      <w:sz w:val="22"/>
      <w:szCs w:val="20"/>
      <w:lang w:eastAsia="zh-CN"/>
    </w:rPr>
  </w:style>
  <w:style w:type="paragraph" w:customStyle="1" w:styleId="DefinitionNumbering3">
    <w:name w:val="Definition Numbering 3"/>
    <w:basedOn w:val="Normal"/>
    <w:rsid w:val="00A129A5"/>
    <w:pPr>
      <w:tabs>
        <w:tab w:val="num" w:pos="3600"/>
      </w:tabs>
      <w:suppressAutoHyphens w:val="0"/>
      <w:adjustRightInd w:val="0"/>
      <w:spacing w:after="240"/>
      <w:ind w:left="3600" w:hanging="720"/>
      <w:jc w:val="both"/>
      <w:outlineLvl w:val="2"/>
    </w:pPr>
    <w:rPr>
      <w:rFonts w:ascii="Arial" w:eastAsia="STZhongsong" w:hAnsi="Arial"/>
      <w:sz w:val="22"/>
      <w:szCs w:val="20"/>
      <w:lang w:eastAsia="zh-CN"/>
    </w:rPr>
  </w:style>
  <w:style w:type="paragraph" w:customStyle="1" w:styleId="DefinitionNumbering4">
    <w:name w:val="Definition Numbering 4"/>
    <w:basedOn w:val="Normal"/>
    <w:rsid w:val="00A129A5"/>
    <w:pPr>
      <w:tabs>
        <w:tab w:val="num" w:pos="2880"/>
      </w:tabs>
      <w:suppressAutoHyphens w:val="0"/>
      <w:adjustRightInd w:val="0"/>
      <w:spacing w:after="240"/>
      <w:ind w:left="2880" w:hanging="1080"/>
      <w:jc w:val="both"/>
      <w:outlineLvl w:val="3"/>
    </w:pPr>
    <w:rPr>
      <w:rFonts w:ascii="Arial" w:eastAsia="STZhongsong" w:hAnsi="Arial"/>
      <w:sz w:val="22"/>
      <w:szCs w:val="20"/>
      <w:lang w:eastAsia="zh-CN"/>
    </w:rPr>
  </w:style>
  <w:style w:type="paragraph" w:customStyle="1" w:styleId="DefinitionNumbering5">
    <w:name w:val="Definition Numbering 5"/>
    <w:basedOn w:val="Normal"/>
    <w:rsid w:val="00A129A5"/>
    <w:pPr>
      <w:tabs>
        <w:tab w:val="num" w:pos="2880"/>
      </w:tabs>
      <w:suppressAutoHyphens w:val="0"/>
      <w:adjustRightInd w:val="0"/>
      <w:spacing w:after="240"/>
      <w:ind w:left="2880" w:hanging="1080"/>
      <w:jc w:val="both"/>
      <w:outlineLvl w:val="4"/>
    </w:pPr>
    <w:rPr>
      <w:rFonts w:ascii="Arial" w:eastAsia="STZhongsong" w:hAnsi="Arial"/>
      <w:sz w:val="22"/>
      <w:szCs w:val="20"/>
      <w:lang w:eastAsia="zh-CN"/>
    </w:rPr>
  </w:style>
  <w:style w:type="paragraph" w:customStyle="1" w:styleId="DefinitionNumbering6">
    <w:name w:val="Definition Numbering 6"/>
    <w:basedOn w:val="Normal"/>
    <w:rsid w:val="00A129A5"/>
    <w:pPr>
      <w:tabs>
        <w:tab w:val="num" w:pos="2880"/>
      </w:tabs>
      <w:suppressAutoHyphens w:val="0"/>
      <w:adjustRightInd w:val="0"/>
      <w:spacing w:after="240"/>
      <w:ind w:left="2880" w:hanging="1080"/>
      <w:jc w:val="both"/>
      <w:outlineLvl w:val="5"/>
    </w:pPr>
    <w:rPr>
      <w:rFonts w:ascii="Arial" w:eastAsia="STZhongsong" w:hAnsi="Arial"/>
      <w:sz w:val="22"/>
      <w:szCs w:val="20"/>
      <w:lang w:eastAsia="zh-CN"/>
    </w:rPr>
  </w:style>
  <w:style w:type="paragraph" w:customStyle="1" w:styleId="DefinitionNumbering7">
    <w:name w:val="Definition Numbering 7"/>
    <w:basedOn w:val="Normal"/>
    <w:rsid w:val="00A129A5"/>
    <w:pPr>
      <w:tabs>
        <w:tab w:val="num" w:pos="2880"/>
      </w:tabs>
      <w:suppressAutoHyphens w:val="0"/>
      <w:adjustRightInd w:val="0"/>
      <w:spacing w:after="240"/>
      <w:ind w:left="2880" w:hanging="1080"/>
      <w:jc w:val="both"/>
      <w:outlineLvl w:val="6"/>
    </w:pPr>
    <w:rPr>
      <w:rFonts w:ascii="Arial" w:eastAsia="STZhongsong" w:hAnsi="Arial"/>
      <w:sz w:val="22"/>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locked/>
    <w:rsid w:val="00A129A5"/>
    <w:rPr>
      <w:rFonts w:ascii="Arial" w:hAnsi="Arial" w:cs="Arial"/>
      <w:b/>
      <w:bCs/>
      <w:sz w:val="26"/>
      <w:szCs w:val="26"/>
      <w:lang w:eastAsia="ar-SA"/>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locked/>
    <w:rsid w:val="00A129A5"/>
    <w:rPr>
      <w:b/>
      <w:bCs/>
      <w:sz w:val="28"/>
      <w:szCs w:val="28"/>
      <w:lang w:eastAsia="ar-SA"/>
    </w:rPr>
  </w:style>
  <w:style w:type="character" w:customStyle="1" w:styleId="FooterChar">
    <w:name w:val="Footer Char"/>
    <w:link w:val="Footer"/>
    <w:uiPriority w:val="99"/>
    <w:locked/>
    <w:rsid w:val="00A129A5"/>
    <w:rPr>
      <w:sz w:val="24"/>
      <w:szCs w:val="24"/>
      <w:lang w:eastAsia="ar-SA"/>
    </w:rPr>
  </w:style>
  <w:style w:type="paragraph" w:styleId="Title">
    <w:name w:val="Title"/>
    <w:basedOn w:val="Normal"/>
    <w:link w:val="TitleChar"/>
    <w:qFormat/>
    <w:rsid w:val="00A129A5"/>
    <w:pPr>
      <w:suppressAutoHyphens w:val="0"/>
      <w:spacing w:before="240" w:after="60"/>
      <w:jc w:val="center"/>
      <w:outlineLvl w:val="0"/>
    </w:pPr>
    <w:rPr>
      <w:rFonts w:ascii="Arial" w:eastAsia="SimSun" w:hAnsi="Arial" w:cs="Arial"/>
      <w:b/>
      <w:bCs/>
      <w:kern w:val="28"/>
      <w:sz w:val="32"/>
      <w:szCs w:val="32"/>
      <w:lang w:eastAsia="zh-CN"/>
    </w:rPr>
  </w:style>
  <w:style w:type="character" w:customStyle="1" w:styleId="TitleChar">
    <w:name w:val="Title Char"/>
    <w:link w:val="Title"/>
    <w:rsid w:val="00A129A5"/>
    <w:rPr>
      <w:rFonts w:ascii="Arial" w:eastAsia="SimSun" w:hAnsi="Arial" w:cs="Arial"/>
      <w:b/>
      <w:bCs/>
      <w:kern w:val="28"/>
      <w:sz w:val="32"/>
      <w:szCs w:val="32"/>
      <w:lang w:eastAsia="zh-CN"/>
    </w:rPr>
  </w:style>
  <w:style w:type="paragraph" w:customStyle="1" w:styleId="BodyText1">
    <w:name w:val="Body Text1"/>
    <w:link w:val="BodytextChar"/>
    <w:rsid w:val="00A129A5"/>
    <w:pPr>
      <w:numPr>
        <w:ilvl w:val="1"/>
        <w:numId w:val="17"/>
      </w:numPr>
      <w:tabs>
        <w:tab w:val="num" w:pos="360"/>
      </w:tabs>
      <w:spacing w:after="120"/>
      <w:ind w:left="360"/>
    </w:pPr>
    <w:rPr>
      <w:lang w:eastAsia="en-US"/>
    </w:rPr>
  </w:style>
  <w:style w:type="paragraph" w:customStyle="1" w:styleId="Title1">
    <w:name w:val="Title1"/>
    <w:basedOn w:val="Normal"/>
    <w:rsid w:val="00A129A5"/>
    <w:pPr>
      <w:numPr>
        <w:ilvl w:val="1"/>
        <w:numId w:val="11"/>
      </w:numPr>
      <w:tabs>
        <w:tab w:val="clear" w:pos="964"/>
      </w:tabs>
      <w:suppressAutoHyphens w:val="0"/>
      <w:spacing w:before="100" w:beforeAutospacing="1" w:after="100" w:afterAutospacing="1"/>
      <w:ind w:left="0" w:firstLine="0"/>
    </w:pPr>
    <w:rPr>
      <w:rFonts w:ascii="Arial" w:hAnsi="Arial" w:cs="Arial"/>
      <w:b/>
      <w:bCs/>
      <w:color w:val="19603E"/>
      <w:sz w:val="16"/>
      <w:szCs w:val="16"/>
      <w:lang w:val="en-US" w:eastAsia="en-US"/>
    </w:rPr>
  </w:style>
  <w:style w:type="paragraph" w:customStyle="1" w:styleId="Style1">
    <w:name w:val="Style1"/>
    <w:basedOn w:val="Normal"/>
    <w:rsid w:val="00A129A5"/>
    <w:pPr>
      <w:numPr>
        <w:ilvl w:val="1"/>
        <w:numId w:val="12"/>
      </w:numPr>
      <w:suppressAutoHyphens w:val="0"/>
      <w:spacing w:before="240" w:after="120"/>
    </w:pPr>
    <w:rPr>
      <w:rFonts w:ascii="Arial" w:hAnsi="Arial" w:cs="Arial"/>
      <w:sz w:val="18"/>
      <w:szCs w:val="18"/>
      <w:lang w:eastAsia="en-GB"/>
    </w:rPr>
  </w:style>
  <w:style w:type="numbering" w:styleId="111111">
    <w:name w:val="Outline List 2"/>
    <w:basedOn w:val="NoList"/>
    <w:rsid w:val="00A129A5"/>
    <w:pPr>
      <w:numPr>
        <w:numId w:val="13"/>
      </w:numPr>
    </w:pPr>
  </w:style>
  <w:style w:type="character" w:customStyle="1" w:styleId="FootnoteTextChar">
    <w:name w:val="Footnote Text Char"/>
    <w:link w:val="FootnoteText"/>
    <w:locked/>
    <w:rsid w:val="00A129A5"/>
    <w:rPr>
      <w:lang w:eastAsia="ar-SA"/>
    </w:rPr>
  </w:style>
  <w:style w:type="character" w:customStyle="1" w:styleId="BodytextChar">
    <w:name w:val="Body text Char"/>
    <w:link w:val="BodyText1"/>
    <w:rsid w:val="00A129A5"/>
    <w:rPr>
      <w:lang w:eastAsia="en-US"/>
    </w:rPr>
  </w:style>
  <w:style w:type="paragraph" w:customStyle="1" w:styleId="CharCharChar">
    <w:name w:val="Char Char Char"/>
    <w:basedOn w:val="Normal"/>
    <w:rsid w:val="00A129A5"/>
    <w:pPr>
      <w:widowControl w:val="0"/>
      <w:suppressAutoHyphens w:val="0"/>
      <w:adjustRightInd w:val="0"/>
      <w:spacing w:after="120" w:line="240" w:lineRule="exact"/>
      <w:jc w:val="both"/>
      <w:textAlignment w:val="baseline"/>
    </w:pPr>
    <w:rPr>
      <w:rFonts w:ascii="Verdana" w:hAnsi="Verdana"/>
      <w:sz w:val="20"/>
      <w:szCs w:val="20"/>
      <w:lang w:val="en-US" w:eastAsia="en-US"/>
    </w:rPr>
  </w:style>
  <w:style w:type="character" w:styleId="Emphasis">
    <w:name w:val="Emphasis"/>
    <w:qFormat/>
    <w:rsid w:val="00A129A5"/>
    <w:rPr>
      <w:i/>
      <w:iCs/>
    </w:rPr>
  </w:style>
  <w:style w:type="paragraph" w:styleId="TOCHeading">
    <w:name w:val="TOC Heading"/>
    <w:basedOn w:val="Heading1"/>
    <w:next w:val="Normal"/>
    <w:uiPriority w:val="39"/>
    <w:unhideWhenUsed/>
    <w:qFormat/>
    <w:rsid w:val="00A129A5"/>
    <w:pPr>
      <w:keepLines/>
      <w:numPr>
        <w:numId w:val="0"/>
      </w:numPr>
      <w:suppressAutoHyphens w:val="0"/>
      <w:spacing w:before="480" w:after="0" w:line="276" w:lineRule="auto"/>
      <w:outlineLvl w:val="9"/>
    </w:pPr>
    <w:rPr>
      <w:rFonts w:ascii="Cambria" w:eastAsia="MS Gothic" w:hAnsi="Cambria" w:cs="Times New Roman"/>
      <w:color w:val="365F91"/>
      <w:kern w:val="0"/>
      <w:sz w:val="28"/>
      <w:szCs w:val="28"/>
      <w:lang w:val="en-US" w:eastAsia="ja-JP"/>
    </w:rPr>
  </w:style>
  <w:style w:type="paragraph" w:styleId="ListParagraph">
    <w:name w:val="List Paragraph"/>
    <w:basedOn w:val="Normal"/>
    <w:uiPriority w:val="34"/>
    <w:qFormat/>
    <w:rsid w:val="00A129A5"/>
    <w:pPr>
      <w:widowControl w:val="0"/>
      <w:suppressAutoHyphens w:val="0"/>
      <w:overflowPunct w:val="0"/>
      <w:autoSpaceDE w:val="0"/>
      <w:autoSpaceDN w:val="0"/>
      <w:adjustRightInd w:val="0"/>
      <w:ind w:left="720"/>
      <w:contextualSpacing/>
    </w:pPr>
    <w:rPr>
      <w:rFonts w:ascii="Arial" w:hAnsi="Arial" w:cs="Arial"/>
      <w:kern w:val="28"/>
      <w:sz w:val="22"/>
      <w:szCs w:val="20"/>
      <w:lang w:eastAsia="en-US"/>
    </w:rPr>
  </w:style>
  <w:style w:type="paragraph" w:customStyle="1" w:styleId="Bodysubclause">
    <w:name w:val="Body  sub clause"/>
    <w:basedOn w:val="Normal"/>
    <w:rsid w:val="00A129A5"/>
    <w:pPr>
      <w:suppressAutoHyphens w:val="0"/>
      <w:spacing w:before="240" w:after="120" w:line="300" w:lineRule="atLeast"/>
      <w:ind w:left="720"/>
      <w:jc w:val="both"/>
    </w:pPr>
    <w:rPr>
      <w:sz w:val="22"/>
      <w:szCs w:val="20"/>
      <w:lang w:eastAsia="en-US"/>
    </w:rPr>
  </w:style>
  <w:style w:type="paragraph" w:customStyle="1" w:styleId="1Parties">
    <w:name w:val="(1) Parties"/>
    <w:basedOn w:val="Normal"/>
    <w:rsid w:val="00A129A5"/>
    <w:pPr>
      <w:numPr>
        <w:numId w:val="18"/>
      </w:numPr>
      <w:suppressAutoHyphens w:val="0"/>
      <w:spacing w:before="120" w:after="120" w:line="300" w:lineRule="atLeast"/>
      <w:jc w:val="both"/>
    </w:pPr>
    <w:rPr>
      <w:sz w:val="22"/>
      <w:szCs w:val="20"/>
      <w:lang w:eastAsia="en-US"/>
    </w:rPr>
  </w:style>
  <w:style w:type="paragraph" w:customStyle="1" w:styleId="Scha">
    <w:name w:val="Sch a)"/>
    <w:basedOn w:val="Normal"/>
    <w:rsid w:val="00A129A5"/>
    <w:pPr>
      <w:numPr>
        <w:ilvl w:val="1"/>
        <w:numId w:val="18"/>
      </w:numPr>
      <w:suppressAutoHyphens w:val="0"/>
      <w:spacing w:line="300" w:lineRule="atLeast"/>
      <w:jc w:val="both"/>
    </w:pPr>
    <w:rPr>
      <w:sz w:val="22"/>
      <w:szCs w:val="20"/>
      <w:lang w:eastAsia="en-US"/>
    </w:rPr>
  </w:style>
  <w:style w:type="paragraph" w:customStyle="1" w:styleId="BodyText20">
    <w:name w:val="Body Text2"/>
    <w:rsid w:val="00A129A5"/>
    <w:pPr>
      <w:tabs>
        <w:tab w:val="num" w:pos="964"/>
      </w:tabs>
      <w:spacing w:after="120"/>
      <w:ind w:left="964" w:hanging="624"/>
    </w:pPr>
    <w:rPr>
      <w:lang w:eastAsia="en-US"/>
    </w:rPr>
  </w:style>
  <w:style w:type="character" w:customStyle="1" w:styleId="Heading1Char">
    <w:name w:val="Heading 1 Char"/>
    <w:aliases w:val="Outline1 Char,H1 Char,Section Title Char,Section Char,Section Heading Char,Propo Char,PARA1 Char,ASAPHeading 1 Char,Heading 1a Char,h1 Char,1 Char,heading 1 Char,CV2Heading 1 Char,Se Char,Paragraph Char,MPS Standard Heading 1 Char"/>
    <w:link w:val="Heading1"/>
    <w:rsid w:val="00A129A5"/>
    <w:rPr>
      <w:rFonts w:ascii="Arial" w:hAnsi="Arial" w:cs="Arial"/>
      <w:b/>
      <w:bCs/>
      <w:kern w:val="1"/>
      <w:sz w:val="32"/>
      <w:szCs w:val="32"/>
      <w:lang w:eastAsia="ar-SA"/>
    </w:rPr>
  </w:style>
  <w:style w:type="paragraph" w:customStyle="1" w:styleId="BodyText3">
    <w:name w:val="Body Text3"/>
    <w:rsid w:val="00A129A5"/>
    <w:pPr>
      <w:tabs>
        <w:tab w:val="num" w:pos="964"/>
      </w:tabs>
      <w:spacing w:after="120"/>
      <w:ind w:left="964" w:hanging="624"/>
    </w:pPr>
    <w:rPr>
      <w:lang w:eastAsia="en-US"/>
    </w:rPr>
  </w:style>
  <w:style w:type="paragraph" w:customStyle="1" w:styleId="BodyText4">
    <w:name w:val="Body Text4"/>
    <w:rsid w:val="00A129A5"/>
    <w:pPr>
      <w:tabs>
        <w:tab w:val="num" w:pos="964"/>
      </w:tabs>
      <w:spacing w:after="120"/>
      <w:ind w:left="964" w:hanging="624"/>
    </w:pPr>
    <w:rPr>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B2058"/>
    <w:rPr>
      <w:rFonts w:ascii="Arial" w:hAnsi="Arial" w:cs="Arial"/>
      <w:b/>
      <w:bCs/>
      <w:i/>
      <w:iCs/>
      <w:sz w:val="28"/>
      <w:szCs w:val="28"/>
      <w:lang w:eastAsia="ar-SA"/>
    </w:rPr>
  </w:style>
  <w:style w:type="paragraph" w:styleId="TOC8">
    <w:name w:val="toc 8"/>
    <w:basedOn w:val="Normal"/>
    <w:next w:val="Normal"/>
    <w:autoRedefine/>
    <w:uiPriority w:val="39"/>
    <w:rsid w:val="00D96EDF"/>
    <w:pPr>
      <w:ind w:left="1680"/>
    </w:pPr>
  </w:style>
  <w:style w:type="paragraph" w:styleId="TOC9">
    <w:name w:val="toc 9"/>
    <w:basedOn w:val="Normal"/>
    <w:next w:val="Normal"/>
    <w:autoRedefine/>
    <w:uiPriority w:val="39"/>
    <w:rsid w:val="00D96EDF"/>
    <w:pPr>
      <w:ind w:left="1920"/>
    </w:pPr>
  </w:style>
  <w:style w:type="numbering" w:customStyle="1" w:styleId="NoList2">
    <w:name w:val="No List2"/>
    <w:next w:val="NoList"/>
    <w:uiPriority w:val="99"/>
    <w:semiHidden/>
    <w:rsid w:val="00D96EDF"/>
  </w:style>
  <w:style w:type="character" w:styleId="EndnoteReference">
    <w:name w:val="endnote reference"/>
    <w:rsid w:val="00D96EDF"/>
    <w:rPr>
      <w:rFonts w:ascii="Times New Roman" w:hAnsi="Times New Roman" w:cs="Times New Roman"/>
      <w:b w:val="0"/>
      <w:bCs w:val="0"/>
      <w:i w:val="0"/>
      <w:iCs w:val="0"/>
      <w:caps w:val="0"/>
      <w:smallCaps w:val="0"/>
      <w:strike w:val="0"/>
      <w:dstrike w:val="0"/>
      <w:outline w:val="0"/>
      <w:shadow w:val="0"/>
      <w:emboss w:val="0"/>
      <w:imprint w:val="0"/>
      <w:snapToGrid w:val="0"/>
      <w:vanish w:val="0"/>
      <w:color w:val="auto"/>
      <w:kern w:val="0"/>
      <w:sz w:val="22"/>
      <w:u w:val="none"/>
      <w:effect w:val="none"/>
      <w:vertAlign w:val="superscript"/>
      <w:em w:val="none"/>
    </w:rPr>
  </w:style>
  <w:style w:type="paragraph" w:styleId="TOC5">
    <w:name w:val="toc 5"/>
    <w:uiPriority w:val="39"/>
    <w:rsid w:val="00D96EDF"/>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D96EDF"/>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D96EDF"/>
    <w:pPr>
      <w:tabs>
        <w:tab w:val="left" w:pos="5040"/>
        <w:tab w:val="right" w:leader="dot" w:pos="9029"/>
      </w:tabs>
      <w:adjustRightInd w:val="0"/>
      <w:spacing w:after="120"/>
      <w:ind w:left="5040" w:hanging="720"/>
    </w:pPr>
    <w:rPr>
      <w:rFonts w:eastAsia="STZhongsong"/>
      <w:sz w:val="22"/>
      <w:lang w:eastAsia="zh-CN"/>
    </w:rPr>
  </w:style>
  <w:style w:type="paragraph" w:styleId="Index1">
    <w:name w:val="index 1"/>
    <w:basedOn w:val="Normal"/>
    <w:next w:val="Normal"/>
    <w:rsid w:val="00D96EDF"/>
    <w:pPr>
      <w:tabs>
        <w:tab w:val="right" w:leader="dot" w:pos="9360"/>
      </w:tabs>
      <w:ind w:left="1440" w:right="720" w:hanging="1440"/>
    </w:pPr>
    <w:rPr>
      <w:rFonts w:eastAsia="SimSun"/>
      <w:sz w:val="22"/>
      <w:lang w:eastAsia="zh-CN"/>
    </w:rPr>
  </w:style>
  <w:style w:type="paragraph" w:styleId="Index2">
    <w:name w:val="index 2"/>
    <w:basedOn w:val="Normal"/>
    <w:next w:val="Normal"/>
    <w:rsid w:val="00D96EDF"/>
    <w:pPr>
      <w:tabs>
        <w:tab w:val="right" w:leader="dot" w:pos="9360"/>
      </w:tabs>
      <w:ind w:left="1440" w:right="720" w:hanging="720"/>
    </w:pPr>
    <w:rPr>
      <w:rFonts w:eastAsia="SimSun"/>
      <w:sz w:val="22"/>
      <w:lang w:eastAsia="zh-CN"/>
    </w:rPr>
  </w:style>
  <w:style w:type="paragraph" w:customStyle="1" w:styleId="BodyTextIndent4">
    <w:name w:val="Body Text Indent 4"/>
    <w:basedOn w:val="HouseStyleBase"/>
    <w:rsid w:val="00D96EDF"/>
    <w:pPr>
      <w:ind w:left="2880"/>
    </w:pPr>
  </w:style>
  <w:style w:type="paragraph" w:customStyle="1" w:styleId="BodyTextIndent5">
    <w:name w:val="Body Text Indent 5"/>
    <w:basedOn w:val="HouseStyleBase"/>
    <w:rsid w:val="00D96EDF"/>
    <w:pPr>
      <w:ind w:left="3600"/>
    </w:pPr>
  </w:style>
  <w:style w:type="paragraph" w:customStyle="1" w:styleId="BodyTextIndent7">
    <w:name w:val="Body Text Indent 7"/>
    <w:basedOn w:val="HouseStyleBase"/>
    <w:rsid w:val="00D96EDF"/>
    <w:pPr>
      <w:ind w:left="5040"/>
    </w:pPr>
  </w:style>
  <w:style w:type="paragraph" w:customStyle="1" w:styleId="BodyTextIndent8">
    <w:name w:val="Body Text Indent 8"/>
    <w:basedOn w:val="BodyTextIndent7"/>
    <w:rsid w:val="00D96EDF"/>
    <w:pPr>
      <w:ind w:left="5760"/>
    </w:pPr>
  </w:style>
  <w:style w:type="paragraph" w:customStyle="1" w:styleId="SchHead">
    <w:name w:val="SchHead"/>
    <w:basedOn w:val="HouseStyleBaseCentred"/>
    <w:next w:val="SchPart"/>
    <w:rsid w:val="00D96EDF"/>
    <w:pPr>
      <w:keepNext/>
      <w:numPr>
        <w:numId w:val="29"/>
      </w:numPr>
      <w:jc w:val="center"/>
      <w:outlineLvl w:val="0"/>
    </w:pPr>
    <w:rPr>
      <w:b/>
      <w:caps/>
    </w:rPr>
  </w:style>
  <w:style w:type="paragraph" w:customStyle="1" w:styleId="ListBullet1">
    <w:name w:val="List Bullet 1"/>
    <w:basedOn w:val="HouseStyleBase"/>
    <w:rsid w:val="00D96EDF"/>
    <w:pPr>
      <w:numPr>
        <w:numId w:val="30"/>
      </w:numPr>
    </w:pPr>
  </w:style>
  <w:style w:type="paragraph" w:styleId="ListBullet">
    <w:name w:val="List Bullet"/>
    <w:basedOn w:val="Normal"/>
    <w:rsid w:val="00D96EDF"/>
    <w:pPr>
      <w:suppressAutoHyphens w:val="0"/>
      <w:overflowPunct w:val="0"/>
      <w:autoSpaceDE w:val="0"/>
      <w:autoSpaceDN w:val="0"/>
      <w:adjustRightInd w:val="0"/>
      <w:spacing w:after="240" w:line="360" w:lineRule="auto"/>
      <w:ind w:left="720" w:hanging="720"/>
      <w:jc w:val="both"/>
      <w:textAlignment w:val="baseline"/>
    </w:pPr>
    <w:rPr>
      <w:sz w:val="22"/>
      <w:szCs w:val="20"/>
      <w:lang w:eastAsia="en-US"/>
    </w:rPr>
  </w:style>
  <w:style w:type="paragraph" w:styleId="ListBullet2">
    <w:name w:val="List Bullet 2"/>
    <w:basedOn w:val="HouseStyleBase"/>
    <w:rsid w:val="00D96EDF"/>
    <w:pPr>
      <w:numPr>
        <w:ilvl w:val="1"/>
        <w:numId w:val="30"/>
      </w:numPr>
    </w:pPr>
  </w:style>
  <w:style w:type="paragraph" w:customStyle="1" w:styleId="body">
    <w:name w:val="body"/>
    <w:basedOn w:val="Normal"/>
    <w:link w:val="bodyChar"/>
    <w:rsid w:val="00D96EDF"/>
    <w:pPr>
      <w:suppressAutoHyphens w:val="0"/>
    </w:pPr>
    <w:rPr>
      <w:rFonts w:eastAsia="SimSun"/>
      <w:sz w:val="22"/>
      <w:lang w:eastAsia="en-GB"/>
    </w:rPr>
  </w:style>
  <w:style w:type="paragraph" w:customStyle="1" w:styleId="bodystrong">
    <w:name w:val="body strong"/>
    <w:basedOn w:val="body"/>
    <w:link w:val="bodystrongChar"/>
    <w:rsid w:val="00D96EDF"/>
    <w:rPr>
      <w:b/>
    </w:rPr>
  </w:style>
  <w:style w:type="paragraph" w:customStyle="1" w:styleId="bodystronger">
    <w:name w:val="body stronger"/>
    <w:basedOn w:val="bodystrong"/>
    <w:link w:val="bodystrongerChar"/>
    <w:rsid w:val="00D96EDF"/>
    <w:rPr>
      <w:caps/>
      <w:szCs w:val="22"/>
    </w:rPr>
  </w:style>
  <w:style w:type="character" w:customStyle="1" w:styleId="bodyChar">
    <w:name w:val="body Char"/>
    <w:link w:val="body"/>
    <w:rsid w:val="00D96EDF"/>
    <w:rPr>
      <w:rFonts w:eastAsia="SimSun"/>
      <w:sz w:val="22"/>
      <w:szCs w:val="24"/>
    </w:rPr>
  </w:style>
  <w:style w:type="character" w:customStyle="1" w:styleId="bodystrongChar">
    <w:name w:val="body strong Char"/>
    <w:link w:val="bodystrong"/>
    <w:rsid w:val="00D96EDF"/>
    <w:rPr>
      <w:rFonts w:eastAsia="SimSun"/>
      <w:b/>
      <w:sz w:val="22"/>
      <w:szCs w:val="24"/>
    </w:rPr>
  </w:style>
  <w:style w:type="paragraph" w:customStyle="1" w:styleId="bodystrongcentred">
    <w:name w:val="body strong centred"/>
    <w:basedOn w:val="bodystrong"/>
    <w:rsid w:val="00D96EDF"/>
    <w:pPr>
      <w:jc w:val="center"/>
    </w:pPr>
    <w:rPr>
      <w:szCs w:val="22"/>
    </w:rPr>
  </w:style>
  <w:style w:type="paragraph" w:customStyle="1" w:styleId="bodycondstrongcentredspaced">
    <w:name w:val="body cond strong centred spaced"/>
    <w:basedOn w:val="bodycondstrongcentred"/>
    <w:rsid w:val="00D96EDF"/>
    <w:pPr>
      <w:spacing w:after="40"/>
    </w:pPr>
  </w:style>
  <w:style w:type="paragraph" w:customStyle="1" w:styleId="bodycond">
    <w:name w:val="body cond"/>
    <w:basedOn w:val="body"/>
    <w:link w:val="bodycondChar"/>
    <w:rsid w:val="00D96EDF"/>
    <w:rPr>
      <w:spacing w:val="-3"/>
      <w:szCs w:val="22"/>
    </w:rPr>
  </w:style>
  <w:style w:type="paragraph" w:customStyle="1" w:styleId="bodycondstrong">
    <w:name w:val="body cond strong"/>
    <w:basedOn w:val="bodycond"/>
    <w:link w:val="bodycondstrongChar"/>
    <w:rsid w:val="00D96EDF"/>
    <w:rPr>
      <w:b/>
    </w:rPr>
  </w:style>
  <w:style w:type="paragraph" w:customStyle="1" w:styleId="bodycondstrongcentred">
    <w:name w:val="body cond strong centred"/>
    <w:basedOn w:val="bodycondstrong"/>
    <w:link w:val="bodycondstrongcentredChar"/>
    <w:rsid w:val="00D96EDF"/>
    <w:pPr>
      <w:jc w:val="center"/>
    </w:pPr>
  </w:style>
  <w:style w:type="paragraph" w:customStyle="1" w:styleId="bodycondstrongercentred">
    <w:name w:val="body cond stronger centred"/>
    <w:basedOn w:val="bodycondstrongcentred"/>
    <w:link w:val="bodycondstrongercentredChar"/>
    <w:rsid w:val="00D96EDF"/>
    <w:rPr>
      <w:caps/>
    </w:rPr>
  </w:style>
  <w:style w:type="paragraph" w:customStyle="1" w:styleId="bodycondcentred">
    <w:name w:val="body cond centred"/>
    <w:basedOn w:val="bodycond"/>
    <w:rsid w:val="00D96EDF"/>
    <w:pPr>
      <w:jc w:val="center"/>
    </w:pPr>
  </w:style>
  <w:style w:type="character" w:customStyle="1" w:styleId="bodycondChar">
    <w:name w:val="body cond Char"/>
    <w:link w:val="bodycond"/>
    <w:rsid w:val="00D96EDF"/>
    <w:rPr>
      <w:rFonts w:eastAsia="SimSun"/>
      <w:spacing w:val="-3"/>
      <w:sz w:val="22"/>
      <w:szCs w:val="22"/>
    </w:rPr>
  </w:style>
  <w:style w:type="character" w:customStyle="1" w:styleId="bodycondstrongChar">
    <w:name w:val="body cond strong Char"/>
    <w:link w:val="bodycondstrong"/>
    <w:rsid w:val="00D96EDF"/>
    <w:rPr>
      <w:rFonts w:eastAsia="SimSun"/>
      <w:b/>
      <w:spacing w:val="-3"/>
      <w:sz w:val="22"/>
      <w:szCs w:val="22"/>
    </w:rPr>
  </w:style>
  <w:style w:type="character" w:customStyle="1" w:styleId="bodycondstrongcentredChar">
    <w:name w:val="body cond strong centred Char"/>
    <w:link w:val="bodycondstrongcentred"/>
    <w:rsid w:val="00D96EDF"/>
    <w:rPr>
      <w:rFonts w:eastAsia="SimSun"/>
      <w:b/>
      <w:spacing w:val="-3"/>
      <w:sz w:val="22"/>
      <w:szCs w:val="22"/>
    </w:rPr>
  </w:style>
  <w:style w:type="character" w:customStyle="1" w:styleId="bodycondstrongercentredChar">
    <w:name w:val="body cond stronger centred Char"/>
    <w:link w:val="bodycondstrongercentred"/>
    <w:rsid w:val="00D96EDF"/>
    <w:rPr>
      <w:rFonts w:eastAsia="SimSun"/>
      <w:b/>
      <w:caps/>
      <w:spacing w:val="-3"/>
      <w:sz w:val="22"/>
      <w:szCs w:val="22"/>
    </w:rPr>
  </w:style>
  <w:style w:type="paragraph" w:customStyle="1" w:styleId="bodyspaced">
    <w:name w:val="body spaced"/>
    <w:basedOn w:val="body"/>
    <w:rsid w:val="00D96EDF"/>
    <w:pPr>
      <w:spacing w:after="240"/>
    </w:pPr>
  </w:style>
  <w:style w:type="character" w:customStyle="1" w:styleId="bodystrongerChar">
    <w:name w:val="body stronger Char"/>
    <w:link w:val="bodystronger"/>
    <w:rsid w:val="00D96EDF"/>
    <w:rPr>
      <w:rFonts w:eastAsia="SimSun"/>
      <w:b/>
      <w:caps/>
      <w:sz w:val="22"/>
      <w:szCs w:val="22"/>
    </w:rPr>
  </w:style>
  <w:style w:type="paragraph" w:customStyle="1" w:styleId="bodypartyhead">
    <w:name w:val="body party head"/>
    <w:basedOn w:val="bodystronger"/>
    <w:next w:val="bodyparty"/>
    <w:link w:val="bodypartyheadChar"/>
    <w:rsid w:val="00D96EDF"/>
    <w:pPr>
      <w:spacing w:after="240"/>
      <w:ind w:left="720" w:hanging="720"/>
    </w:pPr>
  </w:style>
  <w:style w:type="paragraph" w:customStyle="1" w:styleId="bodyparty">
    <w:name w:val="body party"/>
    <w:basedOn w:val="body"/>
    <w:rsid w:val="00D96EDF"/>
    <w:pPr>
      <w:spacing w:after="240"/>
      <w:ind w:left="720"/>
      <w:contextualSpacing/>
    </w:pPr>
  </w:style>
  <w:style w:type="table" w:customStyle="1" w:styleId="TableGrid2">
    <w:name w:val="Table Grid2"/>
    <w:basedOn w:val="TableNormal"/>
    <w:next w:val="TableGrid"/>
    <w:rsid w:val="00D96EDF"/>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D96EDF"/>
    <w:pPr>
      <w:adjustRightInd w:val="0"/>
      <w:spacing w:after="240"/>
      <w:jc w:val="both"/>
    </w:pPr>
    <w:rPr>
      <w:rFonts w:eastAsia="STZhongsong"/>
      <w:sz w:val="22"/>
      <w:lang w:eastAsia="zh-CN"/>
    </w:rPr>
  </w:style>
  <w:style w:type="character" w:customStyle="1" w:styleId="BodyTextChar0">
    <w:name w:val="Body Text Char"/>
    <w:rsid w:val="00D96EDF"/>
    <w:rPr>
      <w:sz w:val="22"/>
      <w:lang w:val="en-GB" w:eastAsia="en-US" w:bidi="ar-SA"/>
    </w:rPr>
  </w:style>
  <w:style w:type="numbering" w:customStyle="1" w:styleId="1111111">
    <w:name w:val="1 / 1.1 / 1.1.11"/>
    <w:basedOn w:val="NoList"/>
    <w:next w:val="111111"/>
    <w:rsid w:val="00D96EDF"/>
    <w:pPr>
      <w:numPr>
        <w:numId w:val="27"/>
      </w:numPr>
    </w:pPr>
  </w:style>
  <w:style w:type="paragraph" w:customStyle="1" w:styleId="BODYDOCTITLE">
    <w:name w:val="BODY DOC TITLE"/>
    <w:basedOn w:val="bodycondstrongercentred"/>
    <w:rsid w:val="00D96EDF"/>
    <w:rPr>
      <w:sz w:val="28"/>
    </w:rPr>
  </w:style>
  <w:style w:type="character" w:customStyle="1" w:styleId="bodypartyheadChar">
    <w:name w:val="body party head Char"/>
    <w:link w:val="bodypartyhead"/>
    <w:rsid w:val="00D96EDF"/>
    <w:rPr>
      <w:rFonts w:eastAsia="SimSun"/>
      <w:b/>
      <w:caps/>
      <w:sz w:val="22"/>
      <w:szCs w:val="22"/>
    </w:rPr>
  </w:style>
  <w:style w:type="paragraph" w:customStyle="1" w:styleId="AppHead">
    <w:name w:val="AppHead"/>
    <w:basedOn w:val="HouseStyleBaseCentred"/>
    <w:rsid w:val="00D96EDF"/>
    <w:pPr>
      <w:numPr>
        <w:numId w:val="28"/>
      </w:numPr>
      <w:jc w:val="center"/>
      <w:outlineLvl w:val="0"/>
    </w:pPr>
    <w:rPr>
      <w:b/>
      <w:caps/>
    </w:rPr>
  </w:style>
  <w:style w:type="paragraph" w:customStyle="1" w:styleId="RecitalNumbering">
    <w:name w:val="Recital Numbering"/>
    <w:basedOn w:val="HouseStyleBase"/>
    <w:rsid w:val="00D96EDF"/>
    <w:pPr>
      <w:numPr>
        <w:numId w:val="31"/>
      </w:numPr>
      <w:outlineLvl w:val="0"/>
    </w:pPr>
  </w:style>
  <w:style w:type="paragraph" w:customStyle="1" w:styleId="DefinitionNumbering8">
    <w:name w:val="Definition Numbering 8"/>
    <w:basedOn w:val="HouseStyleBase"/>
    <w:rsid w:val="00D96EDF"/>
    <w:pPr>
      <w:outlineLvl w:val="7"/>
    </w:pPr>
  </w:style>
  <w:style w:type="paragraph" w:customStyle="1" w:styleId="DefinitionNumbering9">
    <w:name w:val="Definition Numbering 9"/>
    <w:basedOn w:val="HouseStyleBase"/>
    <w:rsid w:val="00D96EDF"/>
    <w:pPr>
      <w:outlineLvl w:val="8"/>
    </w:pPr>
  </w:style>
  <w:style w:type="paragraph" w:customStyle="1" w:styleId="SchPart">
    <w:name w:val="SchPart"/>
    <w:basedOn w:val="HouseStyleBaseCentred"/>
    <w:next w:val="MarginText"/>
    <w:rsid w:val="00D96EDF"/>
    <w:pPr>
      <w:keepNext/>
      <w:numPr>
        <w:ilvl w:val="1"/>
        <w:numId w:val="29"/>
      </w:numPr>
      <w:jc w:val="center"/>
      <w:outlineLvl w:val="1"/>
    </w:pPr>
    <w:rPr>
      <w:b/>
    </w:rPr>
  </w:style>
  <w:style w:type="paragraph" w:styleId="ListBullet3">
    <w:name w:val="List Bullet 3"/>
    <w:basedOn w:val="HouseStyleBase"/>
    <w:rsid w:val="00D96EDF"/>
    <w:pPr>
      <w:numPr>
        <w:ilvl w:val="2"/>
        <w:numId w:val="30"/>
      </w:numPr>
    </w:pPr>
  </w:style>
  <w:style w:type="paragraph" w:styleId="ListBullet4">
    <w:name w:val="List Bullet 4"/>
    <w:basedOn w:val="HouseStyleBase"/>
    <w:rsid w:val="00D96EDF"/>
    <w:pPr>
      <w:numPr>
        <w:ilvl w:val="3"/>
        <w:numId w:val="30"/>
      </w:numPr>
    </w:pPr>
  </w:style>
  <w:style w:type="paragraph" w:styleId="ListBullet5">
    <w:name w:val="List Bullet 5"/>
    <w:basedOn w:val="HouseStyleBase"/>
    <w:rsid w:val="00D96EDF"/>
    <w:pPr>
      <w:numPr>
        <w:ilvl w:val="4"/>
        <w:numId w:val="30"/>
      </w:numPr>
    </w:pPr>
  </w:style>
  <w:style w:type="paragraph" w:customStyle="1" w:styleId="ListBullet6">
    <w:name w:val="List Bullet 6"/>
    <w:basedOn w:val="HouseStyleBase"/>
    <w:rsid w:val="00D96EDF"/>
    <w:pPr>
      <w:numPr>
        <w:ilvl w:val="5"/>
        <w:numId w:val="30"/>
      </w:numPr>
    </w:pPr>
  </w:style>
  <w:style w:type="paragraph" w:customStyle="1" w:styleId="ListBullet7">
    <w:name w:val="List Bullet 7"/>
    <w:basedOn w:val="HouseStyleBase"/>
    <w:rsid w:val="00D96EDF"/>
    <w:pPr>
      <w:numPr>
        <w:ilvl w:val="6"/>
        <w:numId w:val="30"/>
      </w:numPr>
    </w:pPr>
  </w:style>
  <w:style w:type="paragraph" w:customStyle="1" w:styleId="ListBullet8">
    <w:name w:val="List Bullet 8"/>
    <w:basedOn w:val="HouseStyleBase"/>
    <w:rsid w:val="00D96EDF"/>
    <w:pPr>
      <w:numPr>
        <w:ilvl w:val="7"/>
        <w:numId w:val="30"/>
      </w:numPr>
    </w:pPr>
  </w:style>
  <w:style w:type="paragraph" w:customStyle="1" w:styleId="ListBullet9">
    <w:name w:val="List Bullet 9"/>
    <w:basedOn w:val="HouseStyleBase"/>
    <w:rsid w:val="00D96EDF"/>
    <w:pPr>
      <w:numPr>
        <w:ilvl w:val="8"/>
        <w:numId w:val="30"/>
      </w:numPr>
    </w:pPr>
  </w:style>
  <w:style w:type="paragraph" w:customStyle="1" w:styleId="ScheduleL1">
    <w:name w:val="Schedule L1"/>
    <w:basedOn w:val="HouseStyleBase"/>
    <w:rsid w:val="00D96EDF"/>
    <w:pPr>
      <w:outlineLvl w:val="0"/>
    </w:pPr>
  </w:style>
  <w:style w:type="paragraph" w:customStyle="1" w:styleId="ScheduleL2">
    <w:name w:val="Schedule L2"/>
    <w:basedOn w:val="HouseStyleBase"/>
    <w:rsid w:val="00D96EDF"/>
    <w:pPr>
      <w:outlineLvl w:val="1"/>
    </w:pPr>
  </w:style>
  <w:style w:type="paragraph" w:customStyle="1" w:styleId="ScheduleL3">
    <w:name w:val="Schedule L3"/>
    <w:basedOn w:val="HouseStyleBase"/>
    <w:rsid w:val="00D96EDF"/>
    <w:pPr>
      <w:outlineLvl w:val="2"/>
    </w:pPr>
  </w:style>
  <w:style w:type="paragraph" w:customStyle="1" w:styleId="ScheduleL4">
    <w:name w:val="Schedule L4"/>
    <w:basedOn w:val="HouseStyleBase"/>
    <w:rsid w:val="00D96EDF"/>
    <w:pPr>
      <w:outlineLvl w:val="3"/>
    </w:pPr>
  </w:style>
  <w:style w:type="paragraph" w:customStyle="1" w:styleId="ScheduleL5">
    <w:name w:val="Schedule L5"/>
    <w:basedOn w:val="HouseStyleBase"/>
    <w:rsid w:val="00D96EDF"/>
    <w:pPr>
      <w:outlineLvl w:val="4"/>
    </w:pPr>
  </w:style>
  <w:style w:type="paragraph" w:customStyle="1" w:styleId="ScheduleL6">
    <w:name w:val="Schedule L6"/>
    <w:basedOn w:val="HouseStyleBase"/>
    <w:rsid w:val="00D96EDF"/>
    <w:pPr>
      <w:outlineLvl w:val="5"/>
    </w:pPr>
  </w:style>
  <w:style w:type="paragraph" w:customStyle="1" w:styleId="ScheduleL7">
    <w:name w:val="Schedule L7"/>
    <w:basedOn w:val="HouseStyleBase"/>
    <w:rsid w:val="00D96EDF"/>
    <w:pPr>
      <w:outlineLvl w:val="6"/>
    </w:pPr>
  </w:style>
  <w:style w:type="paragraph" w:customStyle="1" w:styleId="ScheduleL8">
    <w:name w:val="Schedule L8"/>
    <w:basedOn w:val="HouseStyleBase"/>
    <w:rsid w:val="00D96EDF"/>
    <w:pPr>
      <w:outlineLvl w:val="7"/>
    </w:pPr>
  </w:style>
  <w:style w:type="paragraph" w:customStyle="1" w:styleId="ScheduleL9">
    <w:name w:val="Schedule L9"/>
    <w:basedOn w:val="HouseStyleBase"/>
    <w:rsid w:val="00D96EDF"/>
    <w:pPr>
      <w:outlineLvl w:val="8"/>
    </w:pPr>
  </w:style>
  <w:style w:type="paragraph" w:customStyle="1" w:styleId="HouseStyleBaseCentred">
    <w:name w:val="House Style Base Centred"/>
    <w:rsid w:val="00D96EDF"/>
    <w:pPr>
      <w:adjustRightInd w:val="0"/>
      <w:spacing w:after="240"/>
    </w:pPr>
    <w:rPr>
      <w:rFonts w:eastAsia="STZhongsong"/>
      <w:sz w:val="22"/>
      <w:lang w:eastAsia="zh-CN"/>
    </w:rPr>
  </w:style>
  <w:style w:type="paragraph" w:customStyle="1" w:styleId="MarginTextHang">
    <w:name w:val="Margin Text Hang"/>
    <w:basedOn w:val="HouseStyleBase"/>
    <w:rsid w:val="00D96EDF"/>
    <w:pPr>
      <w:overflowPunct w:val="0"/>
      <w:autoSpaceDE w:val="0"/>
      <w:autoSpaceDN w:val="0"/>
      <w:ind w:left="720" w:hanging="720"/>
      <w:textAlignment w:val="baseline"/>
    </w:pPr>
  </w:style>
  <w:style w:type="paragraph" w:customStyle="1" w:styleId="SchSection">
    <w:name w:val="SchSection"/>
    <w:basedOn w:val="HouseStyleBaseCentred"/>
    <w:next w:val="MarginText"/>
    <w:rsid w:val="00D96EDF"/>
    <w:pPr>
      <w:keepNext/>
      <w:numPr>
        <w:ilvl w:val="2"/>
        <w:numId w:val="29"/>
      </w:numPr>
      <w:jc w:val="center"/>
      <w:outlineLvl w:val="2"/>
    </w:pPr>
    <w:rPr>
      <w:b/>
    </w:rPr>
  </w:style>
  <w:style w:type="paragraph" w:customStyle="1" w:styleId="Table-followingparagraph">
    <w:name w:val="Table - following paragraph"/>
    <w:basedOn w:val="HouseStyleBase"/>
    <w:next w:val="MarginText"/>
    <w:rsid w:val="00D96EDF"/>
    <w:pPr>
      <w:spacing w:after="0"/>
    </w:pPr>
  </w:style>
  <w:style w:type="paragraph" w:customStyle="1" w:styleId="Table-Text">
    <w:name w:val="Table - Text"/>
    <w:basedOn w:val="HouseStyleBase"/>
    <w:rsid w:val="00D96EDF"/>
    <w:pPr>
      <w:spacing w:before="120" w:after="120"/>
      <w:jc w:val="left"/>
    </w:pPr>
  </w:style>
  <w:style w:type="paragraph" w:customStyle="1" w:styleId="AppPart">
    <w:name w:val="AppPart"/>
    <w:basedOn w:val="HouseStyleBaseCentred"/>
    <w:rsid w:val="00D96EDF"/>
    <w:pPr>
      <w:numPr>
        <w:ilvl w:val="1"/>
        <w:numId w:val="28"/>
      </w:numPr>
      <w:jc w:val="center"/>
      <w:outlineLvl w:val="1"/>
    </w:pPr>
    <w:rPr>
      <w:b/>
    </w:rPr>
  </w:style>
  <w:style w:type="paragraph" w:customStyle="1" w:styleId="RecitalNumbering2">
    <w:name w:val="Recital Numbering 2"/>
    <w:basedOn w:val="HouseStyleBase"/>
    <w:rsid w:val="00D96EDF"/>
    <w:pPr>
      <w:numPr>
        <w:ilvl w:val="1"/>
        <w:numId w:val="31"/>
      </w:numPr>
      <w:overflowPunct w:val="0"/>
      <w:autoSpaceDE w:val="0"/>
      <w:autoSpaceDN w:val="0"/>
      <w:textAlignment w:val="baseline"/>
    </w:pPr>
  </w:style>
  <w:style w:type="paragraph" w:customStyle="1" w:styleId="RecitalNumbering3">
    <w:name w:val="Recital Numbering 3"/>
    <w:basedOn w:val="HouseStyleBase"/>
    <w:rsid w:val="00D96EDF"/>
    <w:pPr>
      <w:numPr>
        <w:ilvl w:val="2"/>
        <w:numId w:val="31"/>
      </w:numPr>
      <w:overflowPunct w:val="0"/>
      <w:autoSpaceDE w:val="0"/>
      <w:autoSpaceDN w:val="0"/>
      <w:textAlignment w:val="baseline"/>
    </w:pPr>
  </w:style>
  <w:style w:type="paragraph" w:styleId="BlockText">
    <w:name w:val="Block Text"/>
    <w:basedOn w:val="Normal"/>
    <w:rsid w:val="00D96EDF"/>
    <w:pPr>
      <w:suppressAutoHyphens w:val="0"/>
      <w:spacing w:after="120"/>
      <w:ind w:left="1440" w:right="1440"/>
    </w:pPr>
    <w:rPr>
      <w:rFonts w:eastAsia="SimSun"/>
      <w:sz w:val="22"/>
      <w:lang w:eastAsia="zh-CN"/>
    </w:rPr>
  </w:style>
  <w:style w:type="paragraph" w:styleId="BodyText30">
    <w:name w:val="Body Text 3"/>
    <w:basedOn w:val="Normal"/>
    <w:link w:val="BodyText3Char"/>
    <w:rsid w:val="00D96EDF"/>
    <w:pPr>
      <w:suppressAutoHyphens w:val="0"/>
      <w:spacing w:after="120"/>
    </w:pPr>
    <w:rPr>
      <w:rFonts w:eastAsia="SimSun"/>
      <w:sz w:val="16"/>
      <w:szCs w:val="16"/>
      <w:lang w:eastAsia="zh-CN"/>
    </w:rPr>
  </w:style>
  <w:style w:type="character" w:customStyle="1" w:styleId="BodyText3Char">
    <w:name w:val="Body Text 3 Char"/>
    <w:link w:val="BodyText30"/>
    <w:rsid w:val="00D96EDF"/>
    <w:rPr>
      <w:rFonts w:eastAsia="SimSun"/>
      <w:sz w:val="16"/>
      <w:szCs w:val="16"/>
      <w:lang w:eastAsia="zh-CN"/>
    </w:rPr>
  </w:style>
  <w:style w:type="paragraph" w:styleId="BodyTextFirstIndent">
    <w:name w:val="Body Text First Indent"/>
    <w:basedOn w:val="BodyText"/>
    <w:link w:val="BodyTextFirstIndentChar"/>
    <w:rsid w:val="00D96EDF"/>
    <w:pPr>
      <w:suppressAutoHyphens w:val="0"/>
      <w:ind w:firstLine="210"/>
    </w:pPr>
    <w:rPr>
      <w:rFonts w:eastAsia="SimSun"/>
      <w:sz w:val="22"/>
      <w:lang w:eastAsia="zh-CN"/>
    </w:rPr>
  </w:style>
  <w:style w:type="character" w:customStyle="1" w:styleId="BodyTextChar1">
    <w:name w:val="Body Text Char1"/>
    <w:link w:val="BodyText"/>
    <w:rsid w:val="00D96EDF"/>
    <w:rPr>
      <w:sz w:val="24"/>
      <w:szCs w:val="24"/>
      <w:lang w:eastAsia="ar-SA"/>
    </w:rPr>
  </w:style>
  <w:style w:type="character" w:customStyle="1" w:styleId="BodyTextFirstIndentChar">
    <w:name w:val="Body Text First Indent Char"/>
    <w:link w:val="BodyTextFirstIndent"/>
    <w:rsid w:val="00D96EDF"/>
    <w:rPr>
      <w:rFonts w:eastAsia="SimSun"/>
      <w:sz w:val="22"/>
      <w:szCs w:val="24"/>
      <w:lang w:eastAsia="zh-CN"/>
    </w:rPr>
  </w:style>
  <w:style w:type="paragraph" w:styleId="BodyTextFirstIndent2">
    <w:name w:val="Body Text First Indent 2"/>
    <w:basedOn w:val="BodyTextIndent"/>
    <w:link w:val="BodyTextFirstIndent2Char"/>
    <w:rsid w:val="00D96EDF"/>
    <w:pPr>
      <w:widowControl/>
      <w:overflowPunct/>
      <w:autoSpaceDE/>
      <w:autoSpaceDN/>
      <w:adjustRightInd/>
      <w:ind w:firstLine="210"/>
    </w:pPr>
    <w:rPr>
      <w:rFonts w:ascii="Times New Roman" w:eastAsia="SimSun" w:hAnsi="Times New Roman" w:cs="Times New Roman"/>
      <w:kern w:val="0"/>
      <w:szCs w:val="24"/>
      <w:lang w:eastAsia="zh-CN"/>
    </w:rPr>
  </w:style>
  <w:style w:type="character" w:customStyle="1" w:styleId="BodyTextFirstIndent2Char">
    <w:name w:val="Body Text First Indent 2 Char"/>
    <w:link w:val="BodyTextFirstIndent2"/>
    <w:rsid w:val="00D96EDF"/>
    <w:rPr>
      <w:rFonts w:ascii="Arial" w:eastAsia="SimSun" w:hAnsi="Arial" w:cs="Arial"/>
      <w:kern w:val="28"/>
      <w:sz w:val="22"/>
      <w:szCs w:val="24"/>
      <w:lang w:eastAsia="zh-CN"/>
    </w:rPr>
  </w:style>
  <w:style w:type="paragraph" w:styleId="Closing">
    <w:name w:val="Closing"/>
    <w:basedOn w:val="Normal"/>
    <w:link w:val="ClosingChar"/>
    <w:rsid w:val="00D96EDF"/>
    <w:pPr>
      <w:suppressAutoHyphens w:val="0"/>
      <w:ind w:left="4252"/>
    </w:pPr>
    <w:rPr>
      <w:rFonts w:eastAsia="SimSun"/>
      <w:sz w:val="22"/>
      <w:lang w:eastAsia="zh-CN"/>
    </w:rPr>
  </w:style>
  <w:style w:type="character" w:customStyle="1" w:styleId="ClosingChar">
    <w:name w:val="Closing Char"/>
    <w:link w:val="Closing"/>
    <w:rsid w:val="00D96EDF"/>
    <w:rPr>
      <w:rFonts w:eastAsia="SimSun"/>
      <w:sz w:val="22"/>
      <w:szCs w:val="24"/>
      <w:lang w:eastAsia="zh-CN"/>
    </w:rPr>
  </w:style>
  <w:style w:type="paragraph" w:styleId="Date">
    <w:name w:val="Date"/>
    <w:basedOn w:val="Normal"/>
    <w:next w:val="Normal"/>
    <w:link w:val="DateChar"/>
    <w:rsid w:val="00D96EDF"/>
    <w:pPr>
      <w:suppressAutoHyphens w:val="0"/>
    </w:pPr>
    <w:rPr>
      <w:rFonts w:eastAsia="SimSun"/>
      <w:sz w:val="22"/>
      <w:lang w:eastAsia="zh-CN"/>
    </w:rPr>
  </w:style>
  <w:style w:type="character" w:customStyle="1" w:styleId="DateChar">
    <w:name w:val="Date Char"/>
    <w:link w:val="Date"/>
    <w:rsid w:val="00D96EDF"/>
    <w:rPr>
      <w:rFonts w:eastAsia="SimSun"/>
      <w:sz w:val="22"/>
      <w:szCs w:val="24"/>
      <w:lang w:eastAsia="zh-CN"/>
    </w:rPr>
  </w:style>
  <w:style w:type="paragraph" w:styleId="DocumentMap">
    <w:name w:val="Document Map"/>
    <w:basedOn w:val="Normal"/>
    <w:link w:val="DocumentMapChar"/>
    <w:rsid w:val="00D96EDF"/>
    <w:pPr>
      <w:shd w:val="clear" w:color="auto" w:fill="000080"/>
      <w:suppressAutoHyphens w:val="0"/>
    </w:pPr>
    <w:rPr>
      <w:rFonts w:ascii="Tahoma" w:eastAsia="SimSun" w:hAnsi="Tahoma" w:cs="Tahoma"/>
      <w:sz w:val="20"/>
      <w:szCs w:val="20"/>
      <w:lang w:eastAsia="zh-CN"/>
    </w:rPr>
  </w:style>
  <w:style w:type="character" w:customStyle="1" w:styleId="DocumentMapChar">
    <w:name w:val="Document Map Char"/>
    <w:link w:val="DocumentMap"/>
    <w:rsid w:val="00D96EDF"/>
    <w:rPr>
      <w:rFonts w:ascii="Tahoma" w:eastAsia="SimSun" w:hAnsi="Tahoma" w:cs="Tahoma"/>
      <w:shd w:val="clear" w:color="auto" w:fill="000080"/>
      <w:lang w:eastAsia="zh-CN"/>
    </w:rPr>
  </w:style>
  <w:style w:type="paragraph" w:styleId="E-mailSignature">
    <w:name w:val="E-mail Signature"/>
    <w:basedOn w:val="Normal"/>
    <w:link w:val="E-mailSignatureChar"/>
    <w:rsid w:val="00D96EDF"/>
    <w:pPr>
      <w:suppressAutoHyphens w:val="0"/>
    </w:pPr>
    <w:rPr>
      <w:rFonts w:eastAsia="SimSun"/>
      <w:sz w:val="22"/>
      <w:lang w:eastAsia="zh-CN"/>
    </w:rPr>
  </w:style>
  <w:style w:type="character" w:customStyle="1" w:styleId="E-mailSignatureChar">
    <w:name w:val="E-mail Signature Char"/>
    <w:link w:val="E-mailSignature"/>
    <w:rsid w:val="00D96EDF"/>
    <w:rPr>
      <w:rFonts w:eastAsia="SimSun"/>
      <w:sz w:val="22"/>
      <w:szCs w:val="24"/>
      <w:lang w:eastAsia="zh-CN"/>
    </w:rPr>
  </w:style>
  <w:style w:type="paragraph" w:styleId="EnvelopeAddress">
    <w:name w:val="envelope address"/>
    <w:basedOn w:val="Normal"/>
    <w:rsid w:val="00D96EDF"/>
    <w:pPr>
      <w:framePr w:w="7920" w:h="1980" w:hRule="exact" w:hSpace="180" w:wrap="auto" w:hAnchor="page" w:xAlign="center" w:yAlign="bottom"/>
      <w:suppressAutoHyphens w:val="0"/>
      <w:ind w:left="2880"/>
    </w:pPr>
    <w:rPr>
      <w:rFonts w:ascii="Arial" w:eastAsia="SimSun" w:hAnsi="Arial" w:cs="Arial"/>
      <w:lang w:eastAsia="zh-CN"/>
    </w:rPr>
  </w:style>
  <w:style w:type="paragraph" w:styleId="EnvelopeReturn">
    <w:name w:val="envelope return"/>
    <w:basedOn w:val="Normal"/>
    <w:rsid w:val="00D96EDF"/>
    <w:pPr>
      <w:suppressAutoHyphens w:val="0"/>
    </w:pPr>
    <w:rPr>
      <w:rFonts w:ascii="Arial" w:eastAsia="SimSun" w:hAnsi="Arial" w:cs="Arial"/>
      <w:sz w:val="20"/>
      <w:szCs w:val="20"/>
      <w:lang w:eastAsia="zh-CN"/>
    </w:rPr>
  </w:style>
  <w:style w:type="paragraph" w:styleId="HTMLAddress">
    <w:name w:val="HTML Address"/>
    <w:basedOn w:val="Normal"/>
    <w:link w:val="HTMLAddressChar"/>
    <w:rsid w:val="00D96EDF"/>
    <w:pPr>
      <w:suppressAutoHyphens w:val="0"/>
    </w:pPr>
    <w:rPr>
      <w:rFonts w:eastAsia="SimSun"/>
      <w:i/>
      <w:iCs/>
      <w:sz w:val="22"/>
      <w:lang w:eastAsia="zh-CN"/>
    </w:rPr>
  </w:style>
  <w:style w:type="character" w:customStyle="1" w:styleId="HTMLAddressChar">
    <w:name w:val="HTML Address Char"/>
    <w:link w:val="HTMLAddress"/>
    <w:rsid w:val="00D96EDF"/>
    <w:rPr>
      <w:rFonts w:eastAsia="SimSun"/>
      <w:i/>
      <w:iCs/>
      <w:sz w:val="22"/>
      <w:szCs w:val="24"/>
      <w:lang w:eastAsia="zh-CN"/>
    </w:rPr>
  </w:style>
  <w:style w:type="character" w:styleId="HTMLCite">
    <w:name w:val="HTML Cite"/>
    <w:rsid w:val="00D96EDF"/>
    <w:rPr>
      <w:i/>
      <w:iCs/>
    </w:rPr>
  </w:style>
  <w:style w:type="character" w:styleId="HTMLCode">
    <w:name w:val="HTML Code"/>
    <w:rsid w:val="00D96EDF"/>
    <w:rPr>
      <w:rFonts w:ascii="Courier New" w:hAnsi="Courier New" w:cs="Courier New"/>
      <w:sz w:val="20"/>
      <w:szCs w:val="20"/>
    </w:rPr>
  </w:style>
  <w:style w:type="character" w:styleId="HTMLDefinition">
    <w:name w:val="HTML Definition"/>
    <w:rsid w:val="00D96EDF"/>
    <w:rPr>
      <w:i/>
      <w:iCs/>
    </w:rPr>
  </w:style>
  <w:style w:type="character" w:styleId="HTMLKeyboard">
    <w:name w:val="HTML Keyboard"/>
    <w:rsid w:val="00D96EDF"/>
    <w:rPr>
      <w:rFonts w:ascii="Courier New" w:hAnsi="Courier New" w:cs="Courier New"/>
      <w:sz w:val="20"/>
      <w:szCs w:val="20"/>
    </w:rPr>
  </w:style>
  <w:style w:type="paragraph" w:styleId="HTMLPreformatted">
    <w:name w:val="HTML Preformatted"/>
    <w:basedOn w:val="Normal"/>
    <w:link w:val="HTMLPreformattedChar"/>
    <w:rsid w:val="00D96EDF"/>
    <w:pPr>
      <w:suppressAutoHyphens w:val="0"/>
    </w:pPr>
    <w:rPr>
      <w:rFonts w:ascii="Courier New" w:eastAsia="SimSun" w:hAnsi="Courier New" w:cs="Courier New"/>
      <w:sz w:val="20"/>
      <w:szCs w:val="20"/>
      <w:lang w:eastAsia="zh-CN"/>
    </w:rPr>
  </w:style>
  <w:style w:type="character" w:customStyle="1" w:styleId="HTMLPreformattedChar">
    <w:name w:val="HTML Preformatted Char"/>
    <w:link w:val="HTMLPreformatted"/>
    <w:rsid w:val="00D96EDF"/>
    <w:rPr>
      <w:rFonts w:ascii="Courier New" w:eastAsia="SimSun" w:hAnsi="Courier New" w:cs="Courier New"/>
      <w:lang w:eastAsia="zh-CN"/>
    </w:rPr>
  </w:style>
  <w:style w:type="character" w:styleId="HTMLSample">
    <w:name w:val="HTML Sample"/>
    <w:rsid w:val="00D96EDF"/>
    <w:rPr>
      <w:rFonts w:ascii="Courier New" w:hAnsi="Courier New" w:cs="Courier New"/>
    </w:rPr>
  </w:style>
  <w:style w:type="character" w:styleId="HTMLTypewriter">
    <w:name w:val="HTML Typewriter"/>
    <w:rsid w:val="00D96EDF"/>
    <w:rPr>
      <w:rFonts w:ascii="Courier New" w:hAnsi="Courier New" w:cs="Courier New"/>
      <w:sz w:val="20"/>
      <w:szCs w:val="20"/>
    </w:rPr>
  </w:style>
  <w:style w:type="character" w:styleId="HTMLVariable">
    <w:name w:val="HTML Variable"/>
    <w:rsid w:val="00D96EDF"/>
    <w:rPr>
      <w:i/>
      <w:iCs/>
    </w:rPr>
  </w:style>
  <w:style w:type="paragraph" w:styleId="Index3">
    <w:name w:val="index 3"/>
    <w:basedOn w:val="Normal"/>
    <w:next w:val="Normal"/>
    <w:autoRedefine/>
    <w:rsid w:val="00D96EDF"/>
    <w:pPr>
      <w:suppressAutoHyphens w:val="0"/>
      <w:ind w:left="660" w:hanging="220"/>
    </w:pPr>
    <w:rPr>
      <w:rFonts w:eastAsia="SimSun"/>
      <w:sz w:val="22"/>
      <w:lang w:eastAsia="zh-CN"/>
    </w:rPr>
  </w:style>
  <w:style w:type="paragraph" w:styleId="Index4">
    <w:name w:val="index 4"/>
    <w:basedOn w:val="Normal"/>
    <w:next w:val="Normal"/>
    <w:autoRedefine/>
    <w:rsid w:val="00D96EDF"/>
    <w:pPr>
      <w:suppressAutoHyphens w:val="0"/>
      <w:ind w:left="880" w:hanging="220"/>
    </w:pPr>
    <w:rPr>
      <w:rFonts w:eastAsia="SimSun"/>
      <w:sz w:val="22"/>
      <w:lang w:eastAsia="zh-CN"/>
    </w:rPr>
  </w:style>
  <w:style w:type="paragraph" w:styleId="Index5">
    <w:name w:val="index 5"/>
    <w:basedOn w:val="Normal"/>
    <w:next w:val="Normal"/>
    <w:autoRedefine/>
    <w:rsid w:val="00D96EDF"/>
    <w:pPr>
      <w:suppressAutoHyphens w:val="0"/>
      <w:ind w:left="1100" w:hanging="220"/>
    </w:pPr>
    <w:rPr>
      <w:rFonts w:eastAsia="SimSun"/>
      <w:sz w:val="22"/>
      <w:lang w:eastAsia="zh-CN"/>
    </w:rPr>
  </w:style>
  <w:style w:type="paragraph" w:styleId="Index6">
    <w:name w:val="index 6"/>
    <w:basedOn w:val="Normal"/>
    <w:next w:val="Normal"/>
    <w:autoRedefine/>
    <w:rsid w:val="00D96EDF"/>
    <w:pPr>
      <w:suppressAutoHyphens w:val="0"/>
      <w:ind w:left="1320" w:hanging="220"/>
    </w:pPr>
    <w:rPr>
      <w:rFonts w:eastAsia="SimSun"/>
      <w:sz w:val="22"/>
      <w:lang w:eastAsia="zh-CN"/>
    </w:rPr>
  </w:style>
  <w:style w:type="paragraph" w:styleId="Index7">
    <w:name w:val="index 7"/>
    <w:basedOn w:val="Normal"/>
    <w:next w:val="Normal"/>
    <w:autoRedefine/>
    <w:rsid w:val="00D96EDF"/>
    <w:pPr>
      <w:suppressAutoHyphens w:val="0"/>
      <w:ind w:left="1540" w:hanging="220"/>
    </w:pPr>
    <w:rPr>
      <w:rFonts w:eastAsia="SimSun"/>
      <w:sz w:val="22"/>
      <w:lang w:eastAsia="zh-CN"/>
    </w:rPr>
  </w:style>
  <w:style w:type="paragraph" w:styleId="Index8">
    <w:name w:val="index 8"/>
    <w:basedOn w:val="Normal"/>
    <w:next w:val="Normal"/>
    <w:autoRedefine/>
    <w:rsid w:val="00D96EDF"/>
    <w:pPr>
      <w:suppressAutoHyphens w:val="0"/>
      <w:ind w:left="1760" w:hanging="220"/>
    </w:pPr>
    <w:rPr>
      <w:rFonts w:eastAsia="SimSun"/>
      <w:sz w:val="22"/>
      <w:lang w:eastAsia="zh-CN"/>
    </w:rPr>
  </w:style>
  <w:style w:type="paragraph" w:styleId="Index9">
    <w:name w:val="index 9"/>
    <w:basedOn w:val="Normal"/>
    <w:next w:val="Normal"/>
    <w:autoRedefine/>
    <w:rsid w:val="00D96EDF"/>
    <w:pPr>
      <w:suppressAutoHyphens w:val="0"/>
      <w:ind w:left="1980" w:hanging="220"/>
    </w:pPr>
    <w:rPr>
      <w:rFonts w:eastAsia="SimSun"/>
      <w:sz w:val="22"/>
      <w:lang w:eastAsia="zh-CN"/>
    </w:rPr>
  </w:style>
  <w:style w:type="paragraph" w:styleId="IndexHeading">
    <w:name w:val="index heading"/>
    <w:basedOn w:val="Normal"/>
    <w:next w:val="Index1"/>
    <w:rsid w:val="00D96EDF"/>
    <w:pPr>
      <w:suppressAutoHyphens w:val="0"/>
    </w:pPr>
    <w:rPr>
      <w:rFonts w:ascii="Arial" w:eastAsia="SimSun" w:hAnsi="Arial" w:cs="Arial"/>
      <w:b/>
      <w:bCs/>
      <w:sz w:val="22"/>
      <w:lang w:eastAsia="zh-CN"/>
    </w:rPr>
  </w:style>
  <w:style w:type="character" w:styleId="LineNumber">
    <w:name w:val="line number"/>
    <w:basedOn w:val="DefaultParagraphFont"/>
    <w:rsid w:val="00D96EDF"/>
  </w:style>
  <w:style w:type="paragraph" w:styleId="List2">
    <w:name w:val="List 2"/>
    <w:basedOn w:val="Normal"/>
    <w:rsid w:val="00D96EDF"/>
    <w:pPr>
      <w:suppressAutoHyphens w:val="0"/>
      <w:ind w:left="566" w:hanging="283"/>
    </w:pPr>
    <w:rPr>
      <w:rFonts w:eastAsia="SimSun"/>
      <w:sz w:val="22"/>
      <w:lang w:eastAsia="zh-CN"/>
    </w:rPr>
  </w:style>
  <w:style w:type="paragraph" w:styleId="List3">
    <w:name w:val="List 3"/>
    <w:basedOn w:val="Normal"/>
    <w:rsid w:val="00D96EDF"/>
    <w:pPr>
      <w:suppressAutoHyphens w:val="0"/>
      <w:ind w:left="849" w:hanging="283"/>
    </w:pPr>
    <w:rPr>
      <w:rFonts w:eastAsia="SimSun"/>
      <w:sz w:val="22"/>
      <w:lang w:eastAsia="zh-CN"/>
    </w:rPr>
  </w:style>
  <w:style w:type="paragraph" w:styleId="List4">
    <w:name w:val="List 4"/>
    <w:basedOn w:val="Normal"/>
    <w:rsid w:val="00D96EDF"/>
    <w:pPr>
      <w:suppressAutoHyphens w:val="0"/>
      <w:ind w:left="1132" w:hanging="283"/>
    </w:pPr>
    <w:rPr>
      <w:rFonts w:eastAsia="SimSun"/>
      <w:sz w:val="22"/>
      <w:lang w:eastAsia="zh-CN"/>
    </w:rPr>
  </w:style>
  <w:style w:type="paragraph" w:styleId="List5">
    <w:name w:val="List 5"/>
    <w:basedOn w:val="Normal"/>
    <w:rsid w:val="00D96EDF"/>
    <w:pPr>
      <w:suppressAutoHyphens w:val="0"/>
      <w:ind w:left="1415" w:hanging="283"/>
    </w:pPr>
    <w:rPr>
      <w:rFonts w:eastAsia="SimSun"/>
      <w:sz w:val="22"/>
      <w:lang w:eastAsia="zh-CN"/>
    </w:rPr>
  </w:style>
  <w:style w:type="paragraph" w:styleId="ListContinue">
    <w:name w:val="List Continue"/>
    <w:basedOn w:val="Normal"/>
    <w:rsid w:val="00D96EDF"/>
    <w:pPr>
      <w:suppressAutoHyphens w:val="0"/>
      <w:spacing w:after="120"/>
      <w:ind w:left="283"/>
    </w:pPr>
    <w:rPr>
      <w:rFonts w:eastAsia="SimSun"/>
      <w:sz w:val="22"/>
      <w:lang w:eastAsia="zh-CN"/>
    </w:rPr>
  </w:style>
  <w:style w:type="paragraph" w:styleId="ListContinue2">
    <w:name w:val="List Continue 2"/>
    <w:basedOn w:val="Normal"/>
    <w:rsid w:val="00D96EDF"/>
    <w:pPr>
      <w:suppressAutoHyphens w:val="0"/>
      <w:spacing w:after="120"/>
      <w:ind w:left="566"/>
    </w:pPr>
    <w:rPr>
      <w:rFonts w:eastAsia="SimSun"/>
      <w:sz w:val="22"/>
      <w:lang w:eastAsia="zh-CN"/>
    </w:rPr>
  </w:style>
  <w:style w:type="paragraph" w:styleId="ListContinue3">
    <w:name w:val="List Continue 3"/>
    <w:basedOn w:val="Normal"/>
    <w:rsid w:val="00D96EDF"/>
    <w:pPr>
      <w:suppressAutoHyphens w:val="0"/>
      <w:spacing w:after="120"/>
      <w:ind w:left="849"/>
    </w:pPr>
    <w:rPr>
      <w:rFonts w:eastAsia="SimSun"/>
      <w:sz w:val="22"/>
      <w:lang w:eastAsia="zh-CN"/>
    </w:rPr>
  </w:style>
  <w:style w:type="paragraph" w:styleId="ListContinue4">
    <w:name w:val="List Continue 4"/>
    <w:basedOn w:val="Normal"/>
    <w:rsid w:val="00D96EDF"/>
    <w:pPr>
      <w:suppressAutoHyphens w:val="0"/>
      <w:spacing w:after="120"/>
      <w:ind w:left="1132"/>
    </w:pPr>
    <w:rPr>
      <w:rFonts w:eastAsia="SimSun"/>
      <w:sz w:val="22"/>
      <w:lang w:eastAsia="zh-CN"/>
    </w:rPr>
  </w:style>
  <w:style w:type="paragraph" w:styleId="ListContinue5">
    <w:name w:val="List Continue 5"/>
    <w:basedOn w:val="Normal"/>
    <w:rsid w:val="00D96EDF"/>
    <w:pPr>
      <w:suppressAutoHyphens w:val="0"/>
      <w:spacing w:after="120"/>
      <w:ind w:left="1415"/>
    </w:pPr>
    <w:rPr>
      <w:rFonts w:eastAsia="SimSun"/>
      <w:sz w:val="22"/>
      <w:lang w:eastAsia="zh-CN"/>
    </w:rPr>
  </w:style>
  <w:style w:type="paragraph" w:styleId="ListNumber">
    <w:name w:val="List Number"/>
    <w:basedOn w:val="Normal"/>
    <w:rsid w:val="00D96EDF"/>
    <w:pPr>
      <w:numPr>
        <w:numId w:val="32"/>
      </w:numPr>
      <w:suppressAutoHyphens w:val="0"/>
    </w:pPr>
    <w:rPr>
      <w:rFonts w:eastAsia="SimSun"/>
      <w:sz w:val="22"/>
      <w:lang w:eastAsia="zh-CN"/>
    </w:rPr>
  </w:style>
  <w:style w:type="paragraph" w:styleId="ListNumber2">
    <w:name w:val="List Number 2"/>
    <w:basedOn w:val="Normal"/>
    <w:rsid w:val="00D96EDF"/>
    <w:pPr>
      <w:numPr>
        <w:numId w:val="33"/>
      </w:numPr>
      <w:suppressAutoHyphens w:val="0"/>
    </w:pPr>
    <w:rPr>
      <w:rFonts w:eastAsia="SimSun"/>
      <w:sz w:val="22"/>
      <w:lang w:eastAsia="zh-CN"/>
    </w:rPr>
  </w:style>
  <w:style w:type="paragraph" w:styleId="ListNumber3">
    <w:name w:val="List Number 3"/>
    <w:basedOn w:val="Normal"/>
    <w:rsid w:val="00D96EDF"/>
    <w:pPr>
      <w:numPr>
        <w:numId w:val="34"/>
      </w:numPr>
      <w:suppressAutoHyphens w:val="0"/>
    </w:pPr>
    <w:rPr>
      <w:rFonts w:eastAsia="SimSun"/>
      <w:sz w:val="22"/>
      <w:lang w:eastAsia="zh-CN"/>
    </w:rPr>
  </w:style>
  <w:style w:type="paragraph" w:styleId="ListNumber4">
    <w:name w:val="List Number 4"/>
    <w:basedOn w:val="Normal"/>
    <w:rsid w:val="00D96EDF"/>
    <w:pPr>
      <w:numPr>
        <w:numId w:val="35"/>
      </w:numPr>
      <w:suppressAutoHyphens w:val="0"/>
    </w:pPr>
    <w:rPr>
      <w:rFonts w:eastAsia="SimSun"/>
      <w:sz w:val="22"/>
      <w:lang w:eastAsia="zh-CN"/>
    </w:rPr>
  </w:style>
  <w:style w:type="paragraph" w:styleId="ListNumber5">
    <w:name w:val="List Number 5"/>
    <w:basedOn w:val="Normal"/>
    <w:rsid w:val="00D96EDF"/>
    <w:pPr>
      <w:numPr>
        <w:numId w:val="36"/>
      </w:numPr>
      <w:suppressAutoHyphens w:val="0"/>
    </w:pPr>
    <w:rPr>
      <w:rFonts w:eastAsia="SimSun"/>
      <w:sz w:val="22"/>
      <w:lang w:eastAsia="zh-CN"/>
    </w:rPr>
  </w:style>
  <w:style w:type="paragraph" w:styleId="MacroText">
    <w:name w:val="macro"/>
    <w:link w:val="MacroTextChar"/>
    <w:rsid w:val="00D96EDF"/>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rPr>
  </w:style>
  <w:style w:type="character" w:customStyle="1" w:styleId="MacroTextChar">
    <w:name w:val="Macro Text Char"/>
    <w:link w:val="MacroText"/>
    <w:rsid w:val="00D96EDF"/>
    <w:rPr>
      <w:rFonts w:ascii="Courier New" w:eastAsia="SimSun" w:hAnsi="Courier New" w:cs="Courier New"/>
    </w:rPr>
  </w:style>
  <w:style w:type="paragraph" w:styleId="MessageHeader">
    <w:name w:val="Message Header"/>
    <w:basedOn w:val="Normal"/>
    <w:link w:val="MessageHeaderChar"/>
    <w:rsid w:val="00D96EDF"/>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eastAsia="SimSun" w:hAnsi="Arial" w:cs="Arial"/>
      <w:lang w:eastAsia="zh-CN"/>
    </w:rPr>
  </w:style>
  <w:style w:type="character" w:customStyle="1" w:styleId="MessageHeaderChar">
    <w:name w:val="Message Header Char"/>
    <w:link w:val="MessageHeader"/>
    <w:rsid w:val="00D96EDF"/>
    <w:rPr>
      <w:rFonts w:ascii="Arial" w:eastAsia="SimSun" w:hAnsi="Arial" w:cs="Arial"/>
      <w:sz w:val="24"/>
      <w:szCs w:val="24"/>
      <w:shd w:val="pct20" w:color="auto" w:fill="auto"/>
      <w:lang w:eastAsia="zh-CN"/>
    </w:rPr>
  </w:style>
  <w:style w:type="paragraph" w:styleId="NormalIndent">
    <w:name w:val="Normal Indent"/>
    <w:basedOn w:val="Normal"/>
    <w:rsid w:val="00D96EDF"/>
    <w:pPr>
      <w:suppressAutoHyphens w:val="0"/>
      <w:ind w:left="720"/>
    </w:pPr>
    <w:rPr>
      <w:rFonts w:eastAsia="SimSun"/>
      <w:sz w:val="22"/>
      <w:lang w:eastAsia="zh-CN"/>
    </w:rPr>
  </w:style>
  <w:style w:type="paragraph" w:styleId="NoteHeading">
    <w:name w:val="Note Heading"/>
    <w:basedOn w:val="Normal"/>
    <w:next w:val="Normal"/>
    <w:link w:val="NoteHeadingChar"/>
    <w:rsid w:val="00D96EDF"/>
    <w:pPr>
      <w:suppressAutoHyphens w:val="0"/>
    </w:pPr>
    <w:rPr>
      <w:rFonts w:eastAsia="SimSun"/>
      <w:sz w:val="22"/>
      <w:lang w:eastAsia="zh-CN"/>
    </w:rPr>
  </w:style>
  <w:style w:type="character" w:customStyle="1" w:styleId="NoteHeadingChar">
    <w:name w:val="Note Heading Char"/>
    <w:link w:val="NoteHeading"/>
    <w:rsid w:val="00D96EDF"/>
    <w:rPr>
      <w:rFonts w:eastAsia="SimSun"/>
      <w:sz w:val="22"/>
      <w:szCs w:val="24"/>
      <w:lang w:eastAsia="zh-CN"/>
    </w:rPr>
  </w:style>
  <w:style w:type="paragraph" w:styleId="PlainText">
    <w:name w:val="Plain Text"/>
    <w:basedOn w:val="Normal"/>
    <w:link w:val="PlainTextChar"/>
    <w:rsid w:val="00D96EDF"/>
    <w:pPr>
      <w:suppressAutoHyphens w:val="0"/>
    </w:pPr>
    <w:rPr>
      <w:rFonts w:ascii="Courier New" w:eastAsia="SimSun" w:hAnsi="Courier New" w:cs="Courier New"/>
      <w:sz w:val="20"/>
      <w:szCs w:val="20"/>
      <w:lang w:eastAsia="zh-CN"/>
    </w:rPr>
  </w:style>
  <w:style w:type="character" w:customStyle="1" w:styleId="PlainTextChar">
    <w:name w:val="Plain Text Char"/>
    <w:link w:val="PlainText"/>
    <w:rsid w:val="00D96EDF"/>
    <w:rPr>
      <w:rFonts w:ascii="Courier New" w:eastAsia="SimSun" w:hAnsi="Courier New" w:cs="Courier New"/>
      <w:lang w:eastAsia="zh-CN"/>
    </w:rPr>
  </w:style>
  <w:style w:type="paragraph" w:styleId="Salutation">
    <w:name w:val="Salutation"/>
    <w:basedOn w:val="Normal"/>
    <w:next w:val="Normal"/>
    <w:link w:val="SalutationChar"/>
    <w:rsid w:val="00D96EDF"/>
    <w:pPr>
      <w:suppressAutoHyphens w:val="0"/>
    </w:pPr>
    <w:rPr>
      <w:rFonts w:eastAsia="SimSun"/>
      <w:sz w:val="22"/>
      <w:lang w:eastAsia="zh-CN"/>
    </w:rPr>
  </w:style>
  <w:style w:type="character" w:customStyle="1" w:styleId="SalutationChar">
    <w:name w:val="Salutation Char"/>
    <w:link w:val="Salutation"/>
    <w:rsid w:val="00D96EDF"/>
    <w:rPr>
      <w:rFonts w:eastAsia="SimSun"/>
      <w:sz w:val="22"/>
      <w:szCs w:val="24"/>
      <w:lang w:eastAsia="zh-CN"/>
    </w:rPr>
  </w:style>
  <w:style w:type="paragraph" w:styleId="Signature">
    <w:name w:val="Signature"/>
    <w:basedOn w:val="Normal"/>
    <w:link w:val="SignatureChar"/>
    <w:rsid w:val="00D96EDF"/>
    <w:pPr>
      <w:suppressAutoHyphens w:val="0"/>
      <w:ind w:left="4252"/>
    </w:pPr>
    <w:rPr>
      <w:rFonts w:eastAsia="SimSun"/>
      <w:sz w:val="22"/>
      <w:lang w:eastAsia="zh-CN"/>
    </w:rPr>
  </w:style>
  <w:style w:type="character" w:customStyle="1" w:styleId="SignatureChar">
    <w:name w:val="Signature Char"/>
    <w:link w:val="Signature"/>
    <w:rsid w:val="00D96EDF"/>
    <w:rPr>
      <w:rFonts w:eastAsia="SimSun"/>
      <w:sz w:val="22"/>
      <w:szCs w:val="24"/>
      <w:lang w:eastAsia="zh-CN"/>
    </w:rPr>
  </w:style>
  <w:style w:type="character" w:styleId="Strong">
    <w:name w:val="Strong"/>
    <w:qFormat/>
    <w:rsid w:val="00D96EDF"/>
    <w:rPr>
      <w:b/>
      <w:bCs/>
    </w:rPr>
  </w:style>
  <w:style w:type="paragraph" w:styleId="Subtitle">
    <w:name w:val="Subtitle"/>
    <w:basedOn w:val="Normal"/>
    <w:link w:val="SubtitleChar"/>
    <w:qFormat/>
    <w:rsid w:val="00D96EDF"/>
    <w:pPr>
      <w:suppressAutoHyphens w:val="0"/>
      <w:spacing w:after="60"/>
      <w:jc w:val="center"/>
      <w:outlineLvl w:val="1"/>
    </w:pPr>
    <w:rPr>
      <w:rFonts w:ascii="Arial" w:eastAsia="SimSun" w:hAnsi="Arial" w:cs="Arial"/>
      <w:lang w:eastAsia="zh-CN"/>
    </w:rPr>
  </w:style>
  <w:style w:type="character" w:customStyle="1" w:styleId="SubtitleChar">
    <w:name w:val="Subtitle Char"/>
    <w:link w:val="Subtitle"/>
    <w:rsid w:val="00D96EDF"/>
    <w:rPr>
      <w:rFonts w:ascii="Arial" w:eastAsia="SimSun" w:hAnsi="Arial" w:cs="Arial"/>
      <w:sz w:val="24"/>
      <w:szCs w:val="24"/>
      <w:lang w:eastAsia="zh-CN"/>
    </w:rPr>
  </w:style>
  <w:style w:type="table" w:styleId="Table3Deffects1">
    <w:name w:val="Table 3D effects 1"/>
    <w:basedOn w:val="TableNormal"/>
    <w:rsid w:val="00D96ED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96ED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96ED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96ED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96ED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96ED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96ED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96ED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96ED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96ED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96ED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96ED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96ED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96ED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96ED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96ED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96ED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D96ED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D96ED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96ED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96ED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96ED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96ED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96ED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96ED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96ED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double" w:sz="147" w:space="0" w:color="000000"/>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96ED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96ED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96ED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96ED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96ED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96ED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96ED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D96EDF"/>
    <w:pPr>
      <w:suppressAutoHyphens w:val="0"/>
      <w:ind w:left="220" w:hanging="220"/>
    </w:pPr>
    <w:rPr>
      <w:rFonts w:eastAsia="SimSun"/>
      <w:sz w:val="22"/>
      <w:lang w:eastAsia="zh-CN"/>
    </w:rPr>
  </w:style>
  <w:style w:type="paragraph" w:styleId="TableofFigures">
    <w:name w:val="table of figures"/>
    <w:basedOn w:val="Normal"/>
    <w:next w:val="Normal"/>
    <w:rsid w:val="00D96EDF"/>
    <w:pPr>
      <w:suppressAutoHyphens w:val="0"/>
    </w:pPr>
    <w:rPr>
      <w:rFonts w:eastAsia="SimSun"/>
      <w:sz w:val="22"/>
      <w:lang w:eastAsia="zh-CN"/>
    </w:rPr>
  </w:style>
  <w:style w:type="table" w:styleId="TableProfessional">
    <w:name w:val="Table Professional"/>
    <w:basedOn w:val="TableNormal"/>
    <w:rsid w:val="00D96ED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96ED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96ED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96ED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96ED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96ED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96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96ED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96ED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96ED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chHeadDes">
    <w:name w:val="SchHeadDes"/>
    <w:basedOn w:val="SchHead"/>
    <w:next w:val="MarginText"/>
    <w:rsid w:val="00D96EDF"/>
    <w:pPr>
      <w:keepNext w:val="0"/>
      <w:numPr>
        <w:numId w:val="0"/>
      </w:numPr>
      <w:overflowPunct w:val="0"/>
      <w:autoSpaceDE w:val="0"/>
      <w:autoSpaceDN w:val="0"/>
      <w:spacing w:line="360" w:lineRule="auto"/>
      <w:textAlignment w:val="baseline"/>
      <w:outlineLvl w:val="9"/>
    </w:pPr>
    <w:rPr>
      <w:rFonts w:eastAsia="Times New Roman"/>
      <w:caps w:val="0"/>
      <w:lang w:eastAsia="en-US"/>
    </w:rPr>
  </w:style>
  <w:style w:type="character" w:customStyle="1" w:styleId="searchword1">
    <w:name w:val="searchword1"/>
    <w:rsid w:val="00D96EDF"/>
    <w:rPr>
      <w:shd w:val="clear" w:color="auto" w:fill="FFFF00"/>
    </w:rPr>
  </w:style>
  <w:style w:type="character" w:customStyle="1" w:styleId="Heading2Char1">
    <w:name w:val="Heading 2 Char1"/>
    <w:rsid w:val="00D96EDF"/>
    <w:rPr>
      <w:rFonts w:eastAsia="STZhongsong"/>
      <w:sz w:val="22"/>
      <w:lang w:eastAsia="zh-CN"/>
    </w:rPr>
  </w:style>
  <w:style w:type="numbering" w:customStyle="1" w:styleId="SCHReqTextBullet">
    <w:name w:val="SCH Req Text (Bullet)"/>
    <w:basedOn w:val="NoList"/>
    <w:rsid w:val="00D96EDF"/>
    <w:pPr>
      <w:numPr>
        <w:numId w:val="40"/>
      </w:numPr>
    </w:pPr>
  </w:style>
  <w:style w:type="character" w:customStyle="1" w:styleId="Defterm">
    <w:name w:val="Defterm"/>
    <w:rsid w:val="00D96EDF"/>
    <w:rPr>
      <w:b/>
      <w:color w:val="000000"/>
      <w:sz w:val="22"/>
    </w:rPr>
  </w:style>
  <w:style w:type="paragraph" w:styleId="Revision">
    <w:name w:val="Revision"/>
    <w:hidden/>
    <w:uiPriority w:val="99"/>
    <w:semiHidden/>
    <w:rsid w:val="009E006D"/>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8Num2z0">
    <w:name w:val="111111"/>
    <w:pPr>
      <w:numPr>
        <w:numId w:val="13"/>
      </w:numPr>
    </w:pPr>
  </w:style>
  <w:style w:type="numbering" w:customStyle="1" w:styleId="WW8Num2z1">
    <w:name w:val="1111111"/>
    <w:pPr>
      <w:numPr>
        <w:numId w:val="27"/>
      </w:numPr>
    </w:pPr>
  </w:style>
  <w:style w:type="numbering" w:customStyle="1" w:styleId="WW8Num2z2">
    <w:name w:val="SCHReqTextBullet"/>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51031">
      <w:bodyDiv w:val="1"/>
      <w:marLeft w:val="0"/>
      <w:marRight w:val="0"/>
      <w:marTop w:val="0"/>
      <w:marBottom w:val="0"/>
      <w:divBdr>
        <w:top w:val="none" w:sz="0" w:space="0" w:color="auto"/>
        <w:left w:val="none" w:sz="0" w:space="0" w:color="auto"/>
        <w:bottom w:val="none" w:sz="0" w:space="0" w:color="auto"/>
        <w:right w:val="none" w:sz="0" w:space="0" w:color="auto"/>
      </w:divBdr>
      <w:divsChild>
        <w:div w:id="91631486">
          <w:marLeft w:val="0"/>
          <w:marRight w:val="0"/>
          <w:marTop w:val="0"/>
          <w:marBottom w:val="0"/>
          <w:divBdr>
            <w:top w:val="none" w:sz="0" w:space="0" w:color="auto"/>
            <w:left w:val="none" w:sz="0" w:space="0" w:color="auto"/>
            <w:bottom w:val="single" w:sz="6" w:space="7" w:color="BABABA"/>
            <w:right w:val="none" w:sz="0" w:space="0" w:color="auto"/>
          </w:divBdr>
          <w:divsChild>
            <w:div w:id="1897929236">
              <w:marLeft w:val="3"/>
              <w:marRight w:val="3"/>
              <w:marTop w:val="0"/>
              <w:marBottom w:val="0"/>
              <w:divBdr>
                <w:top w:val="none" w:sz="0" w:space="0" w:color="auto"/>
                <w:left w:val="none" w:sz="0" w:space="0" w:color="auto"/>
                <w:bottom w:val="none" w:sz="0" w:space="0" w:color="auto"/>
                <w:right w:val="none" w:sz="0" w:space="0" w:color="auto"/>
              </w:divBdr>
              <w:divsChild>
                <w:div w:id="233124884">
                  <w:marLeft w:val="0"/>
                  <w:marRight w:val="0"/>
                  <w:marTop w:val="0"/>
                  <w:marBottom w:val="0"/>
                  <w:divBdr>
                    <w:top w:val="none" w:sz="0" w:space="0" w:color="auto"/>
                    <w:left w:val="none" w:sz="0" w:space="0" w:color="auto"/>
                    <w:bottom w:val="none" w:sz="0" w:space="0" w:color="auto"/>
                    <w:right w:val="none" w:sz="0" w:space="0" w:color="auto"/>
                  </w:divBdr>
                  <w:divsChild>
                    <w:div w:id="2096122942">
                      <w:marLeft w:val="0"/>
                      <w:marRight w:val="0"/>
                      <w:marTop w:val="0"/>
                      <w:marBottom w:val="0"/>
                      <w:divBdr>
                        <w:top w:val="none" w:sz="0" w:space="0" w:color="auto"/>
                        <w:left w:val="none" w:sz="0" w:space="0" w:color="auto"/>
                        <w:bottom w:val="none" w:sz="0" w:space="0" w:color="auto"/>
                        <w:right w:val="none" w:sz="0" w:space="0" w:color="auto"/>
                      </w:divBdr>
                      <w:divsChild>
                        <w:div w:id="1432430708">
                          <w:marLeft w:val="0"/>
                          <w:marRight w:val="0"/>
                          <w:marTop w:val="0"/>
                          <w:marBottom w:val="0"/>
                          <w:divBdr>
                            <w:top w:val="single" w:sz="2" w:space="12" w:color="BABABA"/>
                            <w:left w:val="single" w:sz="6" w:space="12" w:color="BABABA"/>
                            <w:bottom w:val="single" w:sz="6" w:space="12" w:color="BABABA"/>
                            <w:right w:val="single" w:sz="6" w:space="12" w:color="BABABA"/>
                          </w:divBdr>
                          <w:divsChild>
                            <w:div w:id="455416763">
                              <w:marLeft w:val="0"/>
                              <w:marRight w:val="0"/>
                              <w:marTop w:val="0"/>
                              <w:marBottom w:val="0"/>
                              <w:divBdr>
                                <w:top w:val="none" w:sz="0" w:space="0" w:color="auto"/>
                                <w:left w:val="none" w:sz="0" w:space="0" w:color="auto"/>
                                <w:bottom w:val="none" w:sz="0" w:space="0" w:color="auto"/>
                                <w:right w:val="none" w:sz="0" w:space="0" w:color="auto"/>
                              </w:divBdr>
                              <w:divsChild>
                                <w:div w:id="528420402">
                                  <w:marLeft w:val="0"/>
                                  <w:marRight w:val="0"/>
                                  <w:marTop w:val="0"/>
                                  <w:marBottom w:val="0"/>
                                  <w:divBdr>
                                    <w:top w:val="none" w:sz="0" w:space="0" w:color="auto"/>
                                    <w:left w:val="none" w:sz="0" w:space="0" w:color="auto"/>
                                    <w:bottom w:val="none" w:sz="0" w:space="0" w:color="auto"/>
                                    <w:right w:val="none" w:sz="0" w:space="0" w:color="auto"/>
                                  </w:divBdr>
                                  <w:divsChild>
                                    <w:div w:id="1770271405">
                                      <w:marLeft w:val="0"/>
                                      <w:marRight w:val="0"/>
                                      <w:marTop w:val="0"/>
                                      <w:marBottom w:val="0"/>
                                      <w:divBdr>
                                        <w:top w:val="single" w:sz="2" w:space="0" w:color="BABABA"/>
                                        <w:left w:val="single" w:sz="2" w:space="0" w:color="BABABA"/>
                                        <w:bottom w:val="single" w:sz="2" w:space="0" w:color="BABABA"/>
                                        <w:right w:val="single" w:sz="2" w:space="0" w:color="BABABA"/>
                                      </w:divBdr>
                                      <w:divsChild>
                                        <w:div w:id="2076852905">
                                          <w:marLeft w:val="0"/>
                                          <w:marRight w:val="0"/>
                                          <w:marTop w:val="0"/>
                                          <w:marBottom w:val="0"/>
                                          <w:divBdr>
                                            <w:top w:val="none" w:sz="0" w:space="0" w:color="auto"/>
                                            <w:left w:val="none" w:sz="0" w:space="0" w:color="auto"/>
                                            <w:bottom w:val="none" w:sz="0" w:space="0" w:color="auto"/>
                                            <w:right w:val="none" w:sz="0" w:space="0" w:color="auto"/>
                                          </w:divBdr>
                                          <w:divsChild>
                                            <w:div w:id="1105227590">
                                              <w:marLeft w:val="0"/>
                                              <w:marRight w:val="0"/>
                                              <w:marTop w:val="0"/>
                                              <w:marBottom w:val="0"/>
                                              <w:divBdr>
                                                <w:top w:val="none" w:sz="0" w:space="0" w:color="auto"/>
                                                <w:left w:val="none" w:sz="0" w:space="0" w:color="auto"/>
                                                <w:bottom w:val="none" w:sz="0" w:space="0" w:color="auto"/>
                                                <w:right w:val="none" w:sz="0" w:space="0" w:color="auto"/>
                                              </w:divBdr>
                                              <w:divsChild>
                                                <w:div w:id="13482105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4013377">
      <w:bodyDiv w:val="1"/>
      <w:marLeft w:val="0"/>
      <w:marRight w:val="0"/>
      <w:marTop w:val="0"/>
      <w:marBottom w:val="0"/>
      <w:divBdr>
        <w:top w:val="none" w:sz="0" w:space="0" w:color="auto"/>
        <w:left w:val="none" w:sz="0" w:space="0" w:color="auto"/>
        <w:bottom w:val="none" w:sz="0" w:space="0" w:color="auto"/>
        <w:right w:val="none" w:sz="0" w:space="0" w:color="auto"/>
      </w:divBdr>
    </w:div>
    <w:div w:id="1543982660">
      <w:bodyDiv w:val="1"/>
      <w:marLeft w:val="0"/>
      <w:marRight w:val="0"/>
      <w:marTop w:val="0"/>
      <w:marBottom w:val="0"/>
      <w:divBdr>
        <w:top w:val="none" w:sz="0" w:space="0" w:color="auto"/>
        <w:left w:val="none" w:sz="0" w:space="0" w:color="auto"/>
        <w:bottom w:val="none" w:sz="0" w:space="0" w:color="auto"/>
        <w:right w:val="none" w:sz="0" w:space="0" w:color="auto"/>
      </w:divBdr>
      <w:divsChild>
        <w:div w:id="291330626">
          <w:marLeft w:val="0"/>
          <w:marRight w:val="0"/>
          <w:marTop w:val="0"/>
          <w:marBottom w:val="0"/>
          <w:divBdr>
            <w:top w:val="none" w:sz="0" w:space="0" w:color="auto"/>
            <w:left w:val="none" w:sz="0" w:space="0" w:color="auto"/>
            <w:bottom w:val="none" w:sz="0" w:space="0" w:color="auto"/>
            <w:right w:val="none" w:sz="0" w:space="0" w:color="auto"/>
          </w:divBdr>
        </w:div>
        <w:div w:id="669525440">
          <w:marLeft w:val="0"/>
          <w:marRight w:val="0"/>
          <w:marTop w:val="0"/>
          <w:marBottom w:val="0"/>
          <w:divBdr>
            <w:top w:val="none" w:sz="0" w:space="0" w:color="auto"/>
            <w:left w:val="none" w:sz="0" w:space="0" w:color="auto"/>
            <w:bottom w:val="none" w:sz="0" w:space="0" w:color="auto"/>
            <w:right w:val="none" w:sz="0" w:space="0" w:color="auto"/>
          </w:divBdr>
        </w:div>
        <w:div w:id="697007255">
          <w:marLeft w:val="0"/>
          <w:marRight w:val="0"/>
          <w:marTop w:val="0"/>
          <w:marBottom w:val="0"/>
          <w:divBdr>
            <w:top w:val="none" w:sz="0" w:space="0" w:color="auto"/>
            <w:left w:val="none" w:sz="0" w:space="0" w:color="auto"/>
            <w:bottom w:val="none" w:sz="0" w:space="0" w:color="auto"/>
            <w:right w:val="none" w:sz="0" w:space="0" w:color="auto"/>
          </w:divBdr>
        </w:div>
        <w:div w:id="1019819988">
          <w:marLeft w:val="0"/>
          <w:marRight w:val="0"/>
          <w:marTop w:val="0"/>
          <w:marBottom w:val="0"/>
          <w:divBdr>
            <w:top w:val="none" w:sz="0" w:space="0" w:color="auto"/>
            <w:left w:val="none" w:sz="0" w:space="0" w:color="auto"/>
            <w:bottom w:val="none" w:sz="0" w:space="0" w:color="auto"/>
            <w:right w:val="none" w:sz="0" w:space="0" w:color="auto"/>
          </w:divBdr>
        </w:div>
        <w:div w:id="1228691819">
          <w:marLeft w:val="0"/>
          <w:marRight w:val="0"/>
          <w:marTop w:val="0"/>
          <w:marBottom w:val="0"/>
          <w:divBdr>
            <w:top w:val="none" w:sz="0" w:space="0" w:color="auto"/>
            <w:left w:val="none" w:sz="0" w:space="0" w:color="auto"/>
            <w:bottom w:val="none" w:sz="0" w:space="0" w:color="auto"/>
            <w:right w:val="none" w:sz="0" w:space="0" w:color="auto"/>
          </w:divBdr>
        </w:div>
        <w:div w:id="1749038067">
          <w:marLeft w:val="0"/>
          <w:marRight w:val="0"/>
          <w:marTop w:val="0"/>
          <w:marBottom w:val="0"/>
          <w:divBdr>
            <w:top w:val="none" w:sz="0" w:space="0" w:color="auto"/>
            <w:left w:val="none" w:sz="0" w:space="0" w:color="auto"/>
            <w:bottom w:val="none" w:sz="0" w:space="0" w:color="auto"/>
            <w:right w:val="none" w:sz="0" w:space="0" w:color="auto"/>
          </w:divBdr>
        </w:div>
        <w:div w:id="1755590932">
          <w:marLeft w:val="0"/>
          <w:marRight w:val="0"/>
          <w:marTop w:val="0"/>
          <w:marBottom w:val="0"/>
          <w:divBdr>
            <w:top w:val="none" w:sz="0" w:space="0" w:color="auto"/>
            <w:left w:val="none" w:sz="0" w:space="0" w:color="auto"/>
            <w:bottom w:val="none" w:sz="0" w:space="0" w:color="auto"/>
            <w:right w:val="none" w:sz="0" w:space="0" w:color="auto"/>
          </w:divBdr>
        </w:div>
        <w:div w:id="2070375476">
          <w:marLeft w:val="0"/>
          <w:marRight w:val="0"/>
          <w:marTop w:val="0"/>
          <w:marBottom w:val="0"/>
          <w:divBdr>
            <w:top w:val="none" w:sz="0" w:space="0" w:color="auto"/>
            <w:left w:val="none" w:sz="0" w:space="0" w:color="auto"/>
            <w:bottom w:val="none" w:sz="0" w:space="0" w:color="auto"/>
            <w:right w:val="none" w:sz="0" w:space="0" w:color="auto"/>
          </w:divBdr>
        </w:div>
      </w:divsChild>
    </w:div>
    <w:div w:id="1908031261">
      <w:bodyDiv w:val="1"/>
      <w:marLeft w:val="0"/>
      <w:marRight w:val="0"/>
      <w:marTop w:val="0"/>
      <w:marBottom w:val="0"/>
      <w:divBdr>
        <w:top w:val="none" w:sz="0" w:space="0" w:color="auto"/>
        <w:left w:val="none" w:sz="0" w:space="0" w:color="auto"/>
        <w:bottom w:val="none" w:sz="0" w:space="0" w:color="auto"/>
        <w:right w:val="none" w:sz="0" w:space="0" w:color="auto"/>
      </w:divBdr>
    </w:div>
    <w:div w:id="197991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procurement1@ico.org.uk"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ico.gov.uk" TargetMode="External"/><Relationship Id="rId20" Type="http://schemas.openxmlformats.org/officeDocument/2006/relationships/hyperlink" Target="mailto:procurement1@ico.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23ACA-FF47-441B-B3AE-7A2CB3909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40EA564B</Template>
  <TotalTime>0</TotalTime>
  <Pages>32</Pages>
  <Words>25663</Words>
  <Characters>137299</Characters>
  <Application>Microsoft Office Word</Application>
  <DocSecurity>4</DocSecurity>
  <Lines>3269</Lines>
  <Paragraphs>1283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161679</CharactersWithSpaces>
  <SharedDoc>false</SharedDoc>
  <HLinks>
    <vt:vector size="18" baseType="variant">
      <vt:variant>
        <vt:i4>6553617</vt:i4>
      </vt:variant>
      <vt:variant>
        <vt:i4>6</vt:i4>
      </vt:variant>
      <vt:variant>
        <vt:i4>0</vt:i4>
      </vt:variant>
      <vt:variant>
        <vt:i4>5</vt:i4>
      </vt:variant>
      <vt:variant>
        <vt:lpwstr>mailto:Jenny.roe@ico.gsi.gov.uk</vt:lpwstr>
      </vt:variant>
      <vt:variant>
        <vt:lpwstr/>
      </vt:variant>
      <vt:variant>
        <vt:i4>5373994</vt:i4>
      </vt:variant>
      <vt:variant>
        <vt:i4>3</vt:i4>
      </vt:variant>
      <vt:variant>
        <vt:i4>0</vt:i4>
      </vt:variant>
      <vt:variant>
        <vt:i4>5</vt:i4>
      </vt:variant>
      <vt:variant>
        <vt:lpwstr>http://www.ico.gov.uk/about_us/procurement.aspx</vt:lpwstr>
      </vt:variant>
      <vt:variant>
        <vt:lpwstr/>
      </vt:variant>
      <vt:variant>
        <vt:i4>6684727</vt:i4>
      </vt:variant>
      <vt:variant>
        <vt:i4>0</vt:i4>
      </vt:variant>
      <vt:variant>
        <vt:i4>0</vt:i4>
      </vt:variant>
      <vt:variant>
        <vt:i4>5</vt:i4>
      </vt:variant>
      <vt:variant>
        <vt:lpwstr>http://www.ico.gov.uk/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
  <cp:lastModifiedBy/>
  <cp:revision>1</cp:revision>
  <dcterms:created xsi:type="dcterms:W3CDTF">2015-11-30T14:52:00Z</dcterms:created>
  <dcterms:modified xsi:type="dcterms:W3CDTF">2015-11-30T14:52:00Z</dcterms:modified>
</cp:coreProperties>
</file>