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FBC9D" w14:textId="559A5C1E" w:rsidR="00050B8F" w:rsidRPr="000878DD" w:rsidRDefault="000878DD" w:rsidP="00181395">
      <w:pPr>
        <w:spacing w:before="240" w:line="288" w:lineRule="auto"/>
        <w:rPr>
          <w:rFonts w:ascii="Arial" w:hAnsi="Arial" w:cs="Arial"/>
          <w:b/>
          <w:color w:val="FF0000"/>
          <w:sz w:val="28"/>
          <w:szCs w:val="28"/>
        </w:rPr>
      </w:pPr>
      <w:r w:rsidRPr="000878DD">
        <w:rPr>
          <w:rFonts w:ascii="Arial" w:hAnsi="Arial" w:cs="Arial"/>
          <w:b/>
          <w:color w:val="FF0000"/>
          <w:sz w:val="28"/>
          <w:szCs w:val="28"/>
          <w:u w:val="single"/>
        </w:rPr>
        <w:t>Request for Quot</w:t>
      </w:r>
      <w:r w:rsidR="00B94CDD">
        <w:rPr>
          <w:rFonts w:ascii="Arial" w:hAnsi="Arial" w:cs="Arial"/>
          <w:b/>
          <w:color w:val="FF0000"/>
          <w:sz w:val="28"/>
          <w:szCs w:val="28"/>
          <w:u w:val="single"/>
        </w:rPr>
        <w:t>ation</w:t>
      </w:r>
    </w:p>
    <w:p w14:paraId="6D737B92" w14:textId="7C071CFE" w:rsidR="001A553D" w:rsidRPr="00DD58CB" w:rsidRDefault="001A553D" w:rsidP="00DD58CB">
      <w:pPr>
        <w:rPr>
          <w:rFonts w:ascii="Calibri" w:hAnsi="Calibri" w:cs="Arial"/>
          <w:color w:val="000000"/>
          <w:sz w:val="24"/>
          <w:szCs w:val="24"/>
        </w:rPr>
      </w:pPr>
      <w:r w:rsidRPr="0093723A">
        <w:rPr>
          <w:rFonts w:ascii="Arial" w:hAnsi="Arial" w:cs="Arial"/>
          <w:b/>
          <w:szCs w:val="22"/>
        </w:rPr>
        <w:t>Ref:</w:t>
      </w:r>
      <w:r w:rsidRPr="0093723A">
        <w:rPr>
          <w:rFonts w:ascii="Arial" w:hAnsi="Arial" w:cs="Arial"/>
          <w:b/>
          <w:szCs w:val="22"/>
        </w:rPr>
        <w:tab/>
      </w:r>
      <w:r w:rsidR="00DD58CB" w:rsidRPr="00DD58CB">
        <w:rPr>
          <w:rFonts w:ascii="Arial" w:hAnsi="Arial" w:cs="Arial"/>
          <w:color w:val="000000"/>
          <w:szCs w:val="24"/>
        </w:rPr>
        <w:t>ENV0004086C</w:t>
      </w:r>
      <w:r w:rsidR="00DD58CB" w:rsidRPr="00DD58CB">
        <w:rPr>
          <w:rFonts w:ascii="Calibri" w:hAnsi="Calibri" w:cs="Arial"/>
          <w:color w:val="000000"/>
          <w:szCs w:val="24"/>
        </w:rPr>
        <w:t xml:space="preserve"> </w:t>
      </w:r>
    </w:p>
    <w:p w14:paraId="02587426" w14:textId="020B5820" w:rsidR="001A553D" w:rsidRPr="00C81D13" w:rsidRDefault="001A553D" w:rsidP="00181395">
      <w:pPr>
        <w:spacing w:line="288" w:lineRule="auto"/>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7403EA" w:rsidRPr="00C81D13">
        <w:rPr>
          <w:rFonts w:ascii="Arial" w:hAnsi="Arial" w:cs="Arial"/>
          <w:b/>
          <w:szCs w:val="22"/>
        </w:rPr>
        <w:t xml:space="preserve">Water benefit </w:t>
      </w:r>
      <w:r w:rsidR="007403EA" w:rsidRPr="00181395">
        <w:rPr>
          <w:rFonts w:ascii="Arial" w:hAnsi="Arial" w:cs="Arial"/>
          <w:b/>
          <w:szCs w:val="22"/>
        </w:rPr>
        <w:t>update</w:t>
      </w:r>
    </w:p>
    <w:p w14:paraId="166C7CB2" w14:textId="77777777" w:rsidR="005700D8" w:rsidRPr="00C81D13" w:rsidRDefault="005700D8" w:rsidP="00181395">
      <w:pPr>
        <w:spacing w:line="288" w:lineRule="auto"/>
        <w:jc w:val="both"/>
        <w:rPr>
          <w:rFonts w:ascii="Arial" w:hAnsi="Arial" w:cs="Arial"/>
          <w:szCs w:val="22"/>
        </w:rPr>
      </w:pPr>
    </w:p>
    <w:p w14:paraId="5AF8768E" w14:textId="77777777" w:rsidR="003014F2" w:rsidRPr="0093723A" w:rsidRDefault="003014F2" w:rsidP="00181395">
      <w:pPr>
        <w:spacing w:line="288" w:lineRule="auto"/>
        <w:rPr>
          <w:rFonts w:ascii="Arial" w:hAnsi="Arial" w:cs="Arial"/>
          <w:b/>
          <w:sz w:val="22"/>
          <w:szCs w:val="22"/>
          <w:u w:val="single"/>
        </w:rPr>
      </w:pPr>
      <w:r w:rsidRPr="0093723A">
        <w:rPr>
          <w:rFonts w:ascii="Arial" w:hAnsi="Arial" w:cs="Arial"/>
          <w:b/>
          <w:sz w:val="22"/>
          <w:szCs w:val="22"/>
          <w:u w:val="single"/>
        </w:rPr>
        <w:t xml:space="preserve">Section 1 </w:t>
      </w:r>
    </w:p>
    <w:p w14:paraId="08E917C8" w14:textId="77777777" w:rsidR="003014F2" w:rsidRPr="0093723A" w:rsidRDefault="003014F2" w:rsidP="00181395">
      <w:pPr>
        <w:spacing w:line="288" w:lineRule="auto"/>
        <w:rPr>
          <w:rFonts w:ascii="Arial" w:hAnsi="Arial" w:cs="Arial"/>
          <w:b/>
          <w:szCs w:val="22"/>
          <w:u w:val="single"/>
        </w:rPr>
      </w:pPr>
    </w:p>
    <w:p w14:paraId="7142003C" w14:textId="77777777" w:rsidR="00491B79" w:rsidRPr="0093723A" w:rsidRDefault="00491B79" w:rsidP="00181395">
      <w:pPr>
        <w:spacing w:line="288" w:lineRule="auto"/>
        <w:rPr>
          <w:rFonts w:ascii="Arial" w:hAnsi="Arial" w:cs="Arial"/>
          <w:b/>
          <w:szCs w:val="22"/>
          <w:u w:val="single"/>
        </w:rPr>
      </w:pPr>
      <w:r w:rsidRPr="0093723A">
        <w:rPr>
          <w:rFonts w:ascii="Arial" w:hAnsi="Arial" w:cs="Arial"/>
          <w:b/>
          <w:szCs w:val="22"/>
          <w:u w:val="single"/>
        </w:rPr>
        <w:t xml:space="preserve">Who is the Environment Agency? </w:t>
      </w:r>
    </w:p>
    <w:p w14:paraId="0C1000ED"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0032C7" w14:textId="77777777" w:rsidR="00491B79" w:rsidRPr="0093723A" w:rsidRDefault="00491B79" w:rsidP="00181395">
      <w:pPr>
        <w:widowControl w:val="0"/>
        <w:spacing w:line="288" w:lineRule="auto"/>
        <w:rPr>
          <w:rFonts w:ascii="Arial" w:hAnsi="Arial" w:cs="Arial"/>
          <w:szCs w:val="22"/>
        </w:rPr>
      </w:pPr>
    </w:p>
    <w:p w14:paraId="6BA8DC59"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481A3D4A" w14:textId="77777777" w:rsidR="00491B79" w:rsidRPr="0093723A" w:rsidRDefault="00491B79" w:rsidP="00181395">
      <w:pPr>
        <w:widowControl w:val="0"/>
        <w:spacing w:line="288" w:lineRule="auto"/>
        <w:rPr>
          <w:rFonts w:ascii="Arial" w:hAnsi="Arial" w:cs="Arial"/>
          <w:szCs w:val="22"/>
        </w:rPr>
      </w:pPr>
    </w:p>
    <w:p w14:paraId="31AE1C92" w14:textId="77777777" w:rsidR="00491B79" w:rsidRPr="0093723A" w:rsidRDefault="00AD4EFF" w:rsidP="00181395">
      <w:pPr>
        <w:widowControl w:val="0"/>
        <w:spacing w:line="288" w:lineRule="auto"/>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F8ADAF6" w14:textId="77777777" w:rsidR="00491B79" w:rsidRPr="0093723A" w:rsidRDefault="00491B79" w:rsidP="00181395">
      <w:pPr>
        <w:widowControl w:val="0"/>
        <w:spacing w:line="288" w:lineRule="auto"/>
        <w:rPr>
          <w:rFonts w:ascii="Arial" w:hAnsi="Arial" w:cs="Arial"/>
          <w:b/>
          <w:szCs w:val="22"/>
          <w:u w:val="single"/>
        </w:rPr>
      </w:pPr>
    </w:p>
    <w:p w14:paraId="0CFF0BFA"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What do we spend our money on?</w:t>
      </w:r>
    </w:p>
    <w:p w14:paraId="2F7B2BFF"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5395A1" w14:textId="77777777" w:rsidR="00491B79" w:rsidRPr="0093723A" w:rsidRDefault="00491B79" w:rsidP="00181395">
      <w:pPr>
        <w:widowControl w:val="0"/>
        <w:spacing w:line="288" w:lineRule="auto"/>
        <w:rPr>
          <w:rFonts w:ascii="Arial" w:hAnsi="Arial" w:cs="Arial"/>
          <w:szCs w:val="22"/>
        </w:rPr>
      </w:pPr>
    </w:p>
    <w:p w14:paraId="589FF99C"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Flood and Coastal Risk Management (design, construction and maintenance)</w:t>
      </w:r>
    </w:p>
    <w:p w14:paraId="0C37B163"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ICT and Telecommunications</w:t>
      </w:r>
    </w:p>
    <w:p w14:paraId="4F9CE307"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Vehicles and Plant</w:t>
      </w:r>
    </w:p>
    <w:p w14:paraId="50BE68FF"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Environmental Consultancy and Monitoring</w:t>
      </w:r>
    </w:p>
    <w:p w14:paraId="33CED63B"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Temporary Staff and Contractors</w:t>
      </w:r>
    </w:p>
    <w:p w14:paraId="20FD55E0"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Facilities Management, Energy and Utilities</w:t>
      </w:r>
    </w:p>
    <w:p w14:paraId="31D42DF2"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Flood Management and Water Related Services</w:t>
      </w:r>
    </w:p>
    <w:p w14:paraId="33F35FE7" w14:textId="77777777" w:rsidR="00491B79" w:rsidRPr="0093723A" w:rsidRDefault="00491B79" w:rsidP="00181395">
      <w:pPr>
        <w:widowControl w:val="0"/>
        <w:spacing w:line="288" w:lineRule="auto"/>
        <w:rPr>
          <w:rFonts w:ascii="Arial" w:hAnsi="Arial" w:cs="Arial"/>
          <w:b/>
          <w:szCs w:val="22"/>
        </w:rPr>
      </w:pPr>
    </w:p>
    <w:p w14:paraId="1AB2E33B"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What do we need from our suppliers?</w:t>
      </w:r>
    </w:p>
    <w:p w14:paraId="5BC41EC1"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0DDCC788" w14:textId="77777777" w:rsidR="00491B79" w:rsidRPr="0093723A" w:rsidRDefault="00491B79" w:rsidP="00181395">
      <w:pPr>
        <w:widowControl w:val="0"/>
        <w:spacing w:line="288" w:lineRule="auto"/>
        <w:rPr>
          <w:rFonts w:ascii="Arial" w:hAnsi="Arial" w:cs="Arial"/>
          <w:szCs w:val="22"/>
        </w:rPr>
      </w:pPr>
    </w:p>
    <w:p w14:paraId="69DF51B8" w14:textId="77777777" w:rsidR="00AD6F35" w:rsidRDefault="00491B79" w:rsidP="00181395">
      <w:pPr>
        <w:widowControl w:val="0"/>
        <w:spacing w:line="288" w:lineRule="auto"/>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74EEB38" w14:textId="77777777" w:rsidR="00AD6F35" w:rsidRDefault="00AD6F35" w:rsidP="00181395">
      <w:pPr>
        <w:widowControl w:val="0"/>
        <w:spacing w:line="288" w:lineRule="auto"/>
        <w:rPr>
          <w:rFonts w:ascii="Arial" w:hAnsi="Arial" w:cs="Arial"/>
          <w:szCs w:val="22"/>
        </w:rPr>
      </w:pPr>
    </w:p>
    <w:p w14:paraId="69A281FB" w14:textId="77777777" w:rsidR="00491B79" w:rsidRPr="0093723A" w:rsidRDefault="00AD4EFF" w:rsidP="00181395">
      <w:pPr>
        <w:widowControl w:val="0"/>
        <w:spacing w:line="288" w:lineRule="auto"/>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A6174B2" w14:textId="77777777" w:rsidR="00A323E2" w:rsidRPr="0093723A" w:rsidRDefault="00A323E2" w:rsidP="00181395">
      <w:pPr>
        <w:widowControl w:val="0"/>
        <w:spacing w:line="288" w:lineRule="auto"/>
        <w:rPr>
          <w:rFonts w:ascii="Arial" w:hAnsi="Arial" w:cs="Arial"/>
          <w:color w:val="8DB3E2"/>
          <w:szCs w:val="22"/>
        </w:rPr>
      </w:pPr>
    </w:p>
    <w:p w14:paraId="27C68378"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Government changes and collaboration</w:t>
      </w:r>
    </w:p>
    <w:p w14:paraId="05AE4BEB"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AA32821" w14:textId="77777777" w:rsidR="00491B79" w:rsidRPr="0093723A" w:rsidRDefault="00491B79" w:rsidP="00181395">
      <w:pPr>
        <w:widowControl w:val="0"/>
        <w:spacing w:line="288" w:lineRule="auto"/>
        <w:rPr>
          <w:rFonts w:ascii="Arial" w:hAnsi="Arial" w:cs="Arial"/>
          <w:szCs w:val="22"/>
        </w:rPr>
      </w:pPr>
    </w:p>
    <w:p w14:paraId="30471E7B" w14:textId="77777777" w:rsidR="00491B79" w:rsidRPr="0093723A" w:rsidRDefault="00AD4EFF" w:rsidP="00181395">
      <w:pPr>
        <w:widowControl w:val="0"/>
        <w:spacing w:line="288" w:lineRule="auto"/>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36919C5" w14:textId="77777777" w:rsidR="00491B79" w:rsidRPr="0093723A" w:rsidRDefault="00491B79" w:rsidP="00181395">
      <w:pPr>
        <w:widowControl w:val="0"/>
        <w:spacing w:line="288" w:lineRule="auto"/>
        <w:rPr>
          <w:rFonts w:ascii="Arial" w:hAnsi="Arial" w:cs="Arial"/>
          <w:szCs w:val="22"/>
        </w:rPr>
      </w:pPr>
    </w:p>
    <w:p w14:paraId="620E602C" w14:textId="77777777" w:rsidR="00491B79" w:rsidRPr="0093723A" w:rsidRDefault="00491B79" w:rsidP="00181395">
      <w:pPr>
        <w:shd w:val="clear" w:color="auto" w:fill="FFFFFF"/>
        <w:spacing w:line="288" w:lineRule="auto"/>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C8C6E5F" w14:textId="77777777" w:rsidR="00491B79" w:rsidRPr="0093723A" w:rsidRDefault="00491B79" w:rsidP="00181395">
      <w:pPr>
        <w:shd w:val="clear" w:color="auto" w:fill="FFFFFF"/>
        <w:spacing w:line="288" w:lineRule="auto"/>
        <w:rPr>
          <w:rFonts w:ascii="Arial" w:hAnsi="Arial" w:cs="Arial"/>
          <w:szCs w:val="22"/>
        </w:rPr>
      </w:pPr>
    </w:p>
    <w:p w14:paraId="12730C0E" w14:textId="77777777" w:rsidR="00491B79" w:rsidRPr="0093723A" w:rsidRDefault="00491B79" w:rsidP="00181395">
      <w:pPr>
        <w:shd w:val="clear" w:color="auto" w:fill="FFFFFF"/>
        <w:spacing w:line="288" w:lineRule="auto"/>
        <w:rPr>
          <w:rFonts w:ascii="Arial" w:hAnsi="Arial" w:cs="Arial"/>
          <w:b/>
          <w:szCs w:val="22"/>
          <w:u w:val="single"/>
        </w:rPr>
      </w:pPr>
      <w:r w:rsidRPr="0093723A">
        <w:rPr>
          <w:rFonts w:ascii="Arial" w:hAnsi="Arial" w:cs="Arial"/>
          <w:b/>
          <w:szCs w:val="22"/>
          <w:u w:val="single"/>
        </w:rPr>
        <w:t>Further information</w:t>
      </w:r>
    </w:p>
    <w:p w14:paraId="62A22AE2" w14:textId="77777777" w:rsidR="00491B79" w:rsidRPr="0093723A" w:rsidRDefault="00491B79" w:rsidP="00181395">
      <w:pPr>
        <w:shd w:val="clear" w:color="auto" w:fill="FFFFFF"/>
        <w:spacing w:line="288" w:lineRule="auto"/>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5409FB" w14:textId="77777777" w:rsidR="00491B79" w:rsidRPr="0093723A" w:rsidRDefault="00491B79" w:rsidP="00181395">
      <w:pPr>
        <w:shd w:val="clear" w:color="auto" w:fill="FFFFFF"/>
        <w:spacing w:line="288" w:lineRule="auto"/>
        <w:rPr>
          <w:rFonts w:ascii="Arial" w:hAnsi="Arial" w:cs="Arial"/>
          <w:szCs w:val="22"/>
        </w:rPr>
      </w:pPr>
    </w:p>
    <w:p w14:paraId="6D0F888B" w14:textId="77777777" w:rsidR="00491B79" w:rsidRPr="0093723A" w:rsidRDefault="00AD4EFF" w:rsidP="00181395">
      <w:pPr>
        <w:shd w:val="clear" w:color="auto" w:fill="FFFFFF"/>
        <w:spacing w:line="288" w:lineRule="auto"/>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7F63CB4" w14:textId="77777777" w:rsidR="00491B79" w:rsidRPr="0093723A" w:rsidRDefault="00491B79" w:rsidP="00181395">
      <w:pPr>
        <w:shd w:val="clear" w:color="auto" w:fill="FFFFFF"/>
        <w:spacing w:line="288" w:lineRule="auto"/>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C8387B5" w14:textId="77777777" w:rsidR="00491B79" w:rsidRPr="0093723A" w:rsidRDefault="00491B79" w:rsidP="00181395">
      <w:pPr>
        <w:spacing w:line="288" w:lineRule="auto"/>
        <w:rPr>
          <w:rFonts w:ascii="Arial" w:hAnsi="Arial" w:cs="Arial"/>
          <w:szCs w:val="22"/>
        </w:rPr>
      </w:pPr>
    </w:p>
    <w:p w14:paraId="2CF9D4B7" w14:textId="77777777" w:rsidR="00491B79" w:rsidRPr="0093723A" w:rsidRDefault="00491B79" w:rsidP="00181395">
      <w:pPr>
        <w:spacing w:line="288" w:lineRule="auto"/>
        <w:rPr>
          <w:rFonts w:ascii="Arial" w:hAnsi="Arial" w:cs="Arial"/>
          <w:szCs w:val="22"/>
        </w:rPr>
      </w:pPr>
      <w:r w:rsidRPr="0093723A">
        <w:rPr>
          <w:rFonts w:ascii="Arial" w:hAnsi="Arial" w:cs="Arial"/>
          <w:szCs w:val="22"/>
        </w:rPr>
        <w:t>Also, are you up to date on environmental legislation? See links below for further information.</w:t>
      </w:r>
    </w:p>
    <w:p w14:paraId="07623F89" w14:textId="77777777" w:rsidR="00491B79" w:rsidRPr="0093723A" w:rsidRDefault="00491B79" w:rsidP="00181395">
      <w:pPr>
        <w:spacing w:line="288" w:lineRule="auto"/>
        <w:rPr>
          <w:rFonts w:ascii="Arial" w:hAnsi="Arial" w:cs="Arial"/>
          <w:szCs w:val="22"/>
        </w:rPr>
      </w:pPr>
    </w:p>
    <w:p w14:paraId="5F2C1015" w14:textId="77777777" w:rsidR="00491B79" w:rsidRPr="0093723A" w:rsidRDefault="00491B79" w:rsidP="00181395">
      <w:pPr>
        <w:spacing w:line="288" w:lineRule="auto"/>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871E100" w14:textId="77777777" w:rsidR="00491B79" w:rsidRPr="0093723A" w:rsidRDefault="00491B79" w:rsidP="00181395">
      <w:pPr>
        <w:spacing w:line="288" w:lineRule="auto"/>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3D1A202" w14:textId="77777777" w:rsidR="00EA6FE1" w:rsidRPr="0093723A" w:rsidRDefault="00EA6FE1" w:rsidP="00181395">
      <w:pPr>
        <w:spacing w:line="288" w:lineRule="auto"/>
        <w:jc w:val="both"/>
        <w:rPr>
          <w:rFonts w:ascii="Arial" w:hAnsi="Arial" w:cs="Arial"/>
          <w:b/>
          <w:szCs w:val="22"/>
          <w:u w:val="single"/>
        </w:rPr>
      </w:pPr>
    </w:p>
    <w:p w14:paraId="1C40D483" w14:textId="77777777" w:rsidR="00D92EC1" w:rsidRPr="0093723A" w:rsidRDefault="00D92EC1" w:rsidP="00181395">
      <w:pPr>
        <w:spacing w:line="288" w:lineRule="auto"/>
        <w:jc w:val="both"/>
        <w:rPr>
          <w:rFonts w:ascii="Arial" w:hAnsi="Arial" w:cs="Arial"/>
          <w:b/>
          <w:sz w:val="22"/>
          <w:szCs w:val="22"/>
          <w:u w:val="single"/>
        </w:rPr>
      </w:pPr>
      <w:r w:rsidRPr="0093723A">
        <w:rPr>
          <w:rFonts w:ascii="Arial" w:hAnsi="Arial" w:cs="Arial"/>
          <w:b/>
          <w:sz w:val="22"/>
          <w:szCs w:val="22"/>
          <w:u w:val="single"/>
        </w:rPr>
        <w:t>Section 2</w:t>
      </w:r>
    </w:p>
    <w:p w14:paraId="7E255863" w14:textId="77777777" w:rsidR="00D92EC1" w:rsidRPr="0093723A" w:rsidRDefault="00D92EC1" w:rsidP="00181395">
      <w:pPr>
        <w:spacing w:line="288" w:lineRule="auto"/>
        <w:jc w:val="both"/>
        <w:rPr>
          <w:rFonts w:ascii="Arial" w:hAnsi="Arial" w:cs="Arial"/>
          <w:szCs w:val="22"/>
        </w:rPr>
      </w:pPr>
    </w:p>
    <w:p w14:paraId="79BCD402" w14:textId="77777777" w:rsidR="00AA18E7" w:rsidRPr="0093723A" w:rsidRDefault="00766C82" w:rsidP="00181395">
      <w:pPr>
        <w:spacing w:line="288" w:lineRule="auto"/>
        <w:jc w:val="both"/>
        <w:rPr>
          <w:rFonts w:ascii="Arial" w:hAnsi="Arial" w:cs="Arial"/>
          <w:b/>
          <w:szCs w:val="22"/>
          <w:u w:val="single"/>
        </w:rPr>
      </w:pPr>
      <w:r w:rsidRPr="0093723A">
        <w:rPr>
          <w:rFonts w:ascii="Arial" w:hAnsi="Arial" w:cs="Arial"/>
          <w:b/>
          <w:szCs w:val="22"/>
          <w:u w:val="single"/>
        </w:rPr>
        <w:t>The Customer</w:t>
      </w:r>
    </w:p>
    <w:p w14:paraId="5C1E4F47" w14:textId="77777777" w:rsidR="00C24614" w:rsidRPr="0093723A" w:rsidRDefault="00C24614" w:rsidP="00181395">
      <w:pPr>
        <w:spacing w:line="288" w:lineRule="auto"/>
        <w:jc w:val="both"/>
        <w:rPr>
          <w:rFonts w:ascii="Arial" w:hAnsi="Arial" w:cs="Arial"/>
          <w:b/>
          <w:szCs w:val="22"/>
          <w:u w:val="single"/>
        </w:rPr>
      </w:pPr>
    </w:p>
    <w:p w14:paraId="11D44F0E" w14:textId="77777777" w:rsidR="00C24614" w:rsidRPr="0093723A" w:rsidRDefault="00C24614" w:rsidP="00181395">
      <w:pPr>
        <w:spacing w:line="288" w:lineRule="auto"/>
        <w:jc w:val="both"/>
        <w:rPr>
          <w:rFonts w:ascii="Arial" w:hAnsi="Arial" w:cs="Arial"/>
          <w:b/>
          <w:szCs w:val="22"/>
          <w:u w:val="single"/>
        </w:rPr>
      </w:pPr>
      <w:r w:rsidRPr="0093723A">
        <w:rPr>
          <w:rFonts w:ascii="Arial" w:hAnsi="Arial" w:cs="Arial"/>
          <w:b/>
          <w:szCs w:val="22"/>
          <w:u w:val="single"/>
        </w:rPr>
        <w:t>Summary</w:t>
      </w:r>
    </w:p>
    <w:p w14:paraId="04E19ADB" w14:textId="77777777" w:rsidR="00AB5298" w:rsidRDefault="00AB5298" w:rsidP="00AB5298">
      <w:pPr>
        <w:spacing w:line="288" w:lineRule="auto"/>
        <w:rPr>
          <w:rFonts w:ascii="Arial" w:hAnsi="Arial" w:cs="Arial"/>
          <w:color w:val="FF0000"/>
          <w:szCs w:val="22"/>
        </w:rPr>
      </w:pPr>
    </w:p>
    <w:p w14:paraId="52DA3D0A" w14:textId="0A5BF563" w:rsidR="007403EA" w:rsidRPr="00AB5298" w:rsidRDefault="00AB5298" w:rsidP="00181395">
      <w:pPr>
        <w:spacing w:line="288" w:lineRule="auto"/>
        <w:rPr>
          <w:rFonts w:ascii="Arial" w:hAnsi="Arial" w:cs="Arial"/>
          <w:szCs w:val="22"/>
        </w:rPr>
      </w:pPr>
      <w:r w:rsidRPr="00AB5298">
        <w:rPr>
          <w:rFonts w:ascii="Arial" w:hAnsi="Arial" w:cs="Arial"/>
          <w:szCs w:val="22"/>
        </w:rPr>
        <w:t xml:space="preserve">Anna Maria Giacomello, Economist Manager, Flood Research, Economics and Social Science (FRESS) team, FCRM. </w:t>
      </w:r>
    </w:p>
    <w:p w14:paraId="4B30EED7" w14:textId="443E3A8A" w:rsidR="007403EA" w:rsidRDefault="007403EA" w:rsidP="00181395">
      <w:pPr>
        <w:spacing w:line="288" w:lineRule="auto"/>
        <w:contextualSpacing/>
        <w:rPr>
          <w:rFonts w:asciiTheme="minorHAnsi" w:hAnsiTheme="minorHAnsi"/>
          <w:sz w:val="22"/>
          <w:szCs w:val="22"/>
        </w:rPr>
      </w:pPr>
      <w:bookmarkStart w:id="0" w:name="_Hlk85115861"/>
      <w:r w:rsidRPr="00AB5298">
        <w:rPr>
          <w:rFonts w:asciiTheme="minorHAnsi" w:hAnsiTheme="minorHAnsi"/>
          <w:sz w:val="22"/>
          <w:szCs w:val="22"/>
        </w:rPr>
        <w:t xml:space="preserve">The Economics team is a small but vital function that uses economic information and </w:t>
      </w:r>
      <w:r w:rsidRPr="00BF7E9C">
        <w:rPr>
          <w:rFonts w:asciiTheme="minorHAnsi" w:hAnsiTheme="minorHAnsi"/>
          <w:sz w:val="22"/>
          <w:szCs w:val="22"/>
        </w:rPr>
        <w:t xml:space="preserve">analysis to help protect and improve our natural resources, in a way that provides the best value for money for people and society. The team </w:t>
      </w:r>
      <w:r w:rsidR="00803EE9">
        <w:rPr>
          <w:rFonts w:asciiTheme="minorHAnsi" w:hAnsiTheme="minorHAnsi"/>
          <w:sz w:val="22"/>
          <w:szCs w:val="22"/>
        </w:rPr>
        <w:t xml:space="preserve">sits within the FCRM directorate but </w:t>
      </w:r>
      <w:r w:rsidRPr="00BF7E9C">
        <w:rPr>
          <w:rFonts w:asciiTheme="minorHAnsi" w:hAnsiTheme="minorHAnsi"/>
          <w:sz w:val="22"/>
          <w:szCs w:val="22"/>
        </w:rPr>
        <w:t>work</w:t>
      </w:r>
      <w:r>
        <w:rPr>
          <w:rFonts w:asciiTheme="minorHAnsi" w:hAnsiTheme="minorHAnsi"/>
          <w:sz w:val="22"/>
          <w:szCs w:val="22"/>
        </w:rPr>
        <w:t>s</w:t>
      </w:r>
      <w:r w:rsidRPr="00BF7E9C">
        <w:rPr>
          <w:rFonts w:asciiTheme="minorHAnsi" w:hAnsiTheme="minorHAnsi"/>
          <w:sz w:val="22"/>
          <w:szCs w:val="22"/>
        </w:rPr>
        <w:t xml:space="preserve"> across the whole of the Environment Agency to reduce flood risk, manage natural resources and regulate industry. The team’s top priorities are to value the impact of our activities on outcomes for people and the environment;</w:t>
      </w:r>
      <w:r>
        <w:rPr>
          <w:rFonts w:asciiTheme="minorHAnsi" w:hAnsiTheme="minorHAnsi"/>
          <w:sz w:val="22"/>
          <w:szCs w:val="22"/>
        </w:rPr>
        <w:t xml:space="preserve"> to build</w:t>
      </w:r>
      <w:r w:rsidRPr="00BF7E9C">
        <w:rPr>
          <w:rFonts w:asciiTheme="minorHAnsi" w:hAnsiTheme="minorHAnsi"/>
          <w:sz w:val="22"/>
          <w:szCs w:val="22"/>
        </w:rPr>
        <w:t xml:space="preserve"> a credible case for funding those outcomes and help the Environment Agency to make better-informed and consistent decisions.</w:t>
      </w:r>
    </w:p>
    <w:bookmarkEnd w:id="0"/>
    <w:p w14:paraId="3E4A8083" w14:textId="77777777" w:rsidR="007403EA" w:rsidRPr="002F4C87" w:rsidRDefault="007403EA" w:rsidP="00181395">
      <w:pPr>
        <w:spacing w:line="288" w:lineRule="auto"/>
        <w:rPr>
          <w:rFonts w:ascii="Arial" w:hAnsi="Arial" w:cs="Arial"/>
          <w:color w:val="FF0000"/>
          <w:szCs w:val="22"/>
        </w:rPr>
      </w:pPr>
    </w:p>
    <w:p w14:paraId="572C7C39" w14:textId="77777777" w:rsidR="005700D8" w:rsidRPr="0093723A" w:rsidRDefault="005700D8" w:rsidP="00181395">
      <w:pPr>
        <w:spacing w:line="288" w:lineRule="auto"/>
        <w:jc w:val="both"/>
        <w:rPr>
          <w:rFonts w:ascii="Arial" w:hAnsi="Arial" w:cs="Arial"/>
          <w:szCs w:val="22"/>
        </w:rPr>
      </w:pPr>
    </w:p>
    <w:p w14:paraId="60A68CCB" w14:textId="77777777" w:rsidR="005700D8" w:rsidRPr="0093723A" w:rsidRDefault="0061427E" w:rsidP="00181395">
      <w:pPr>
        <w:pStyle w:val="Heading2"/>
        <w:numPr>
          <w:ilvl w:val="0"/>
          <w:numId w:val="0"/>
        </w:numPr>
        <w:spacing w:line="288" w:lineRule="auto"/>
        <w:rPr>
          <w:rFonts w:cs="Arial"/>
          <w:sz w:val="20"/>
          <w:szCs w:val="22"/>
        </w:rPr>
      </w:pPr>
      <w:r w:rsidRPr="0093723A">
        <w:rPr>
          <w:rFonts w:cs="Arial"/>
          <w:sz w:val="20"/>
          <w:szCs w:val="22"/>
        </w:rPr>
        <w:t>Contract Length</w:t>
      </w:r>
    </w:p>
    <w:p w14:paraId="70742BC6" w14:textId="77777777" w:rsidR="005700D8" w:rsidRPr="0093723A" w:rsidRDefault="005700D8" w:rsidP="00181395">
      <w:pPr>
        <w:spacing w:line="288" w:lineRule="auto"/>
        <w:rPr>
          <w:rFonts w:ascii="Arial" w:hAnsi="Arial" w:cs="Arial"/>
          <w:szCs w:val="22"/>
        </w:rPr>
      </w:pPr>
    </w:p>
    <w:p w14:paraId="33C03794" w14:textId="3C7B6154" w:rsidR="00AB6556" w:rsidRPr="0093723A" w:rsidRDefault="00AB6556" w:rsidP="00181395">
      <w:pPr>
        <w:spacing w:line="288" w:lineRule="auto"/>
        <w:rPr>
          <w:rFonts w:ascii="Arial" w:hAnsi="Arial" w:cs="Arial"/>
          <w:szCs w:val="22"/>
        </w:rPr>
      </w:pPr>
      <w:r w:rsidRPr="0093723A">
        <w:rPr>
          <w:rFonts w:ascii="Arial" w:hAnsi="Arial" w:cs="Arial"/>
          <w:szCs w:val="22"/>
        </w:rPr>
        <w:t xml:space="preserve">It is anticipated that this contract will be awarded to one supplier for a period </w:t>
      </w:r>
      <w:r w:rsidRPr="00400FE1">
        <w:rPr>
          <w:rFonts w:ascii="Arial" w:hAnsi="Arial" w:cs="Arial"/>
          <w:szCs w:val="22"/>
        </w:rPr>
        <w:t>of</w:t>
      </w:r>
      <w:r w:rsidR="007403EA" w:rsidRPr="00400FE1">
        <w:rPr>
          <w:rFonts w:ascii="Arial" w:hAnsi="Arial" w:cs="Arial"/>
          <w:szCs w:val="22"/>
        </w:rPr>
        <w:t xml:space="preserve"> </w:t>
      </w:r>
      <w:r w:rsidR="00400FE1" w:rsidRPr="00400FE1">
        <w:rPr>
          <w:rFonts w:ascii="Arial" w:hAnsi="Arial" w:cs="Arial"/>
          <w:szCs w:val="22"/>
        </w:rPr>
        <w:t>four</w:t>
      </w:r>
      <w:r w:rsidRPr="00400FE1">
        <w:rPr>
          <w:rFonts w:ascii="Arial" w:hAnsi="Arial" w:cs="Arial"/>
          <w:szCs w:val="22"/>
        </w:rPr>
        <w:t xml:space="preserve"> months to end no later than </w:t>
      </w:r>
      <w:r w:rsidR="00C97055" w:rsidRPr="00400FE1">
        <w:rPr>
          <w:rFonts w:ascii="Arial" w:hAnsi="Arial" w:cs="Arial"/>
          <w:szCs w:val="22"/>
        </w:rPr>
        <w:t>31/03</w:t>
      </w:r>
      <w:r w:rsidR="00A323E2" w:rsidRPr="00400FE1">
        <w:rPr>
          <w:rFonts w:ascii="Arial" w:hAnsi="Arial" w:cs="Arial"/>
          <w:szCs w:val="22"/>
        </w:rPr>
        <w:t>/</w:t>
      </w:r>
      <w:r w:rsidR="00C97055" w:rsidRPr="00400FE1">
        <w:rPr>
          <w:rFonts w:ascii="Arial" w:hAnsi="Arial" w:cs="Arial"/>
          <w:szCs w:val="22"/>
        </w:rPr>
        <w:t>22</w:t>
      </w:r>
      <w:r w:rsidRPr="00400FE1">
        <w:rPr>
          <w:rFonts w:ascii="Arial" w:hAnsi="Arial" w:cs="Arial"/>
          <w:szCs w:val="22"/>
        </w:rPr>
        <w:t xml:space="preserve"> Prices will remain fixed for the duration of the contract award period. We may at our sole discretion </w:t>
      </w:r>
      <w:r w:rsidRPr="0093723A">
        <w:rPr>
          <w:rFonts w:ascii="Arial" w:hAnsi="Arial" w:cs="Arial"/>
          <w:szCs w:val="22"/>
        </w:rPr>
        <w:t>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020EAED" w14:textId="77777777" w:rsidR="00AB6556" w:rsidRPr="0093723A" w:rsidRDefault="00AB6556" w:rsidP="00181395">
      <w:pPr>
        <w:spacing w:line="288" w:lineRule="auto"/>
        <w:rPr>
          <w:rFonts w:ascii="Arial" w:hAnsi="Arial" w:cs="Arial"/>
          <w:szCs w:val="22"/>
        </w:rPr>
      </w:pPr>
    </w:p>
    <w:p w14:paraId="39E16ED9" w14:textId="3718AC0D" w:rsidR="00AB6556" w:rsidRDefault="00AB6556" w:rsidP="00181395">
      <w:pPr>
        <w:spacing w:line="288" w:lineRule="auto"/>
        <w:rPr>
          <w:rFonts w:ascii="Arial" w:hAnsi="Arial" w:cs="Arial"/>
          <w:szCs w:val="22"/>
        </w:rPr>
      </w:pPr>
      <w:r w:rsidRPr="0093723A">
        <w:rPr>
          <w:rFonts w:ascii="Arial" w:hAnsi="Arial" w:cs="Arial"/>
          <w:szCs w:val="22"/>
        </w:rPr>
        <w:t xml:space="preserve">The Environment Agency Conditions of Contract </w:t>
      </w:r>
      <w:r w:rsidRPr="00803EE9">
        <w:rPr>
          <w:rFonts w:ascii="Arial" w:hAnsi="Arial" w:cs="Arial"/>
          <w:szCs w:val="22"/>
        </w:rPr>
        <w:t xml:space="preserve">for </w:t>
      </w:r>
      <w:r w:rsidR="00296D92" w:rsidRPr="00400FE1">
        <w:rPr>
          <w:rFonts w:ascii="Arial" w:hAnsi="Arial" w:cs="Arial"/>
          <w:szCs w:val="22"/>
        </w:rPr>
        <w:t>Research</w:t>
      </w:r>
      <w:r w:rsidR="002F4C87" w:rsidRPr="00400FE1">
        <w:rPr>
          <w:rFonts w:ascii="Arial" w:hAnsi="Arial" w:cs="Arial"/>
          <w:szCs w:val="22"/>
        </w:rPr>
        <w:t xml:space="preserve"> (Appendix C</w:t>
      </w:r>
      <w:r w:rsidR="00296D92" w:rsidRPr="00400FE1">
        <w:rPr>
          <w:rFonts w:ascii="Arial" w:hAnsi="Arial" w:cs="Arial"/>
          <w:szCs w:val="22"/>
        </w:rPr>
        <w:t>)</w:t>
      </w:r>
      <w:r w:rsidRPr="00400FE1">
        <w:rPr>
          <w:rFonts w:ascii="Arial" w:hAnsi="Arial" w:cs="Arial"/>
          <w:szCs w:val="22"/>
        </w:rPr>
        <w:t xml:space="preserve"> </w:t>
      </w:r>
      <w:r w:rsidRPr="0093723A">
        <w:rPr>
          <w:rFonts w:ascii="Arial" w:hAnsi="Arial" w:cs="Arial"/>
          <w:szCs w:val="22"/>
        </w:rPr>
        <w:t xml:space="preserve">shall apply to this contract. </w:t>
      </w:r>
    </w:p>
    <w:p w14:paraId="286F204C" w14:textId="2AA0A5DB" w:rsidR="00296D92" w:rsidRPr="00296D92" w:rsidRDefault="00296D92" w:rsidP="00181395">
      <w:pPr>
        <w:spacing w:line="288" w:lineRule="auto"/>
        <w:rPr>
          <w:rFonts w:ascii="Arial" w:hAnsi="Arial" w:cs="Arial"/>
          <w:b/>
          <w:color w:val="FF0000"/>
          <w:szCs w:val="22"/>
        </w:rPr>
      </w:pPr>
    </w:p>
    <w:p w14:paraId="4A36C76B" w14:textId="77777777" w:rsidR="00FA1F8B" w:rsidRPr="0093723A" w:rsidRDefault="00FA1F8B" w:rsidP="00181395">
      <w:pPr>
        <w:spacing w:line="288" w:lineRule="auto"/>
        <w:rPr>
          <w:rFonts w:ascii="Arial" w:hAnsi="Arial" w:cs="Arial"/>
          <w:szCs w:val="22"/>
        </w:rPr>
      </w:pPr>
    </w:p>
    <w:p w14:paraId="328D3C79" w14:textId="2E573801" w:rsidR="00F7147C" w:rsidRPr="00AB5298" w:rsidRDefault="00F7147C" w:rsidP="00181395">
      <w:pPr>
        <w:pStyle w:val="CcList"/>
        <w:spacing w:line="288" w:lineRule="auto"/>
        <w:rPr>
          <w:rFonts w:cs="Arial"/>
          <w:i/>
          <w:color w:val="FF0000"/>
          <w:sz w:val="20"/>
          <w:szCs w:val="22"/>
        </w:rPr>
      </w:pPr>
      <w:r w:rsidRPr="00AB5298">
        <w:rPr>
          <w:rFonts w:cs="Arial"/>
          <w:sz w:val="20"/>
          <w:szCs w:val="22"/>
        </w:rPr>
        <w:t>This contract shall be managed on behalf of the Agency by</w:t>
      </w:r>
      <w:r w:rsidRPr="00AB5298">
        <w:rPr>
          <w:rFonts w:cs="Arial"/>
          <w:b/>
          <w:sz w:val="20"/>
          <w:szCs w:val="22"/>
        </w:rPr>
        <w:t xml:space="preserve"> </w:t>
      </w:r>
      <w:r w:rsidR="007403EA" w:rsidRPr="00AB5298">
        <w:rPr>
          <w:rFonts w:cs="Arial"/>
          <w:b/>
          <w:sz w:val="20"/>
          <w:szCs w:val="22"/>
        </w:rPr>
        <w:t>Anna Maria Giacomello (</w:t>
      </w:r>
      <w:hyperlink r:id="rId19" w:history="1">
        <w:r w:rsidR="007403EA" w:rsidRPr="00AB5298">
          <w:rPr>
            <w:rStyle w:val="Hyperlink"/>
            <w:rFonts w:cs="Arial"/>
            <w:b/>
            <w:sz w:val="20"/>
            <w:szCs w:val="22"/>
          </w:rPr>
          <w:t>annamaria.giacomello@environment-agency.gov.uk</w:t>
        </w:r>
      </w:hyperlink>
      <w:r w:rsidR="007403EA" w:rsidRPr="00AB5298">
        <w:rPr>
          <w:rFonts w:cs="Arial"/>
          <w:b/>
          <w:sz w:val="20"/>
          <w:szCs w:val="22"/>
        </w:rPr>
        <w:t>).</w:t>
      </w:r>
    </w:p>
    <w:p w14:paraId="6F55B74F" w14:textId="77777777" w:rsidR="005700D8" w:rsidRPr="00AB5298" w:rsidRDefault="005700D8" w:rsidP="00181395">
      <w:pPr>
        <w:spacing w:line="288" w:lineRule="auto"/>
        <w:rPr>
          <w:rFonts w:ascii="Arial" w:hAnsi="Arial" w:cs="Arial"/>
          <w:szCs w:val="22"/>
        </w:rPr>
      </w:pPr>
    </w:p>
    <w:p w14:paraId="46664B3C" w14:textId="77777777" w:rsidR="00296D92" w:rsidRDefault="00296D92" w:rsidP="00181395">
      <w:pPr>
        <w:pStyle w:val="Heading2"/>
        <w:numPr>
          <w:ilvl w:val="0"/>
          <w:numId w:val="0"/>
        </w:numPr>
        <w:spacing w:line="288" w:lineRule="auto"/>
        <w:rPr>
          <w:rFonts w:cs="Arial"/>
          <w:b w:val="0"/>
          <w:sz w:val="20"/>
          <w:szCs w:val="22"/>
          <w:u w:val="none"/>
        </w:rPr>
      </w:pPr>
      <w:r w:rsidRPr="00AB5298">
        <w:rPr>
          <w:rFonts w:cs="Arial"/>
          <w:sz w:val="20"/>
          <w:szCs w:val="22"/>
        </w:rPr>
        <w:t>Contact Details and Timeline</w:t>
      </w:r>
    </w:p>
    <w:p w14:paraId="5D610840" w14:textId="77777777" w:rsidR="00296D92" w:rsidRDefault="00296D92" w:rsidP="00181395">
      <w:pPr>
        <w:spacing w:line="288" w:lineRule="auto"/>
      </w:pPr>
    </w:p>
    <w:p w14:paraId="6E8655B7" w14:textId="630C55F4" w:rsidR="00296D92" w:rsidRPr="0093723A" w:rsidRDefault="007403EA" w:rsidP="00181395">
      <w:pPr>
        <w:spacing w:line="288" w:lineRule="auto"/>
        <w:ind w:right="-21"/>
        <w:rPr>
          <w:rFonts w:ascii="Arial" w:hAnsi="Arial" w:cs="Arial"/>
          <w:szCs w:val="22"/>
        </w:rPr>
      </w:pPr>
      <w:r w:rsidRPr="00AB5298">
        <w:rPr>
          <w:rFonts w:ascii="Arial" w:hAnsi="Arial" w:cs="Arial"/>
          <w:szCs w:val="22"/>
        </w:rPr>
        <w:t>Anna Maria Giacomello</w:t>
      </w:r>
      <w:r w:rsidR="00296D92" w:rsidRPr="00AB5298">
        <w:rPr>
          <w:rFonts w:ascii="Arial" w:hAnsi="Arial" w:cs="Arial"/>
          <w:szCs w:val="22"/>
        </w:rPr>
        <w:t xml:space="preserve"> will be your contact for any questions linked to the content of the quote pack or the process. Please submit any questions by email and note that both the</w:t>
      </w:r>
      <w:r w:rsidR="00296D92" w:rsidRPr="0093723A">
        <w:rPr>
          <w:rFonts w:ascii="Arial" w:hAnsi="Arial" w:cs="Arial"/>
          <w:szCs w:val="22"/>
        </w:rPr>
        <w:t xml:space="preserve"> question and the response will be circulated to all tenderers.</w:t>
      </w:r>
    </w:p>
    <w:p w14:paraId="32933ED9" w14:textId="77777777" w:rsidR="00296D92" w:rsidRPr="0093723A" w:rsidRDefault="00296D92" w:rsidP="00181395">
      <w:pPr>
        <w:spacing w:line="288" w:lineRule="auto"/>
        <w:ind w:right="-21"/>
        <w:rPr>
          <w:rFonts w:ascii="Arial" w:hAnsi="Arial" w:cs="Arial"/>
          <w:szCs w:val="22"/>
        </w:rPr>
      </w:pPr>
    </w:p>
    <w:p w14:paraId="093C14EB" w14:textId="423ECEED" w:rsidR="007403EA" w:rsidRPr="00AB5298" w:rsidRDefault="000E52BF" w:rsidP="00181395">
      <w:pPr>
        <w:spacing w:line="288" w:lineRule="auto"/>
        <w:ind w:right="-21"/>
        <w:rPr>
          <w:rFonts w:ascii="Arial" w:hAnsi="Arial" w:cs="Arial"/>
          <w:b/>
          <w:szCs w:val="22"/>
        </w:rPr>
      </w:pPr>
      <w:r w:rsidRPr="00AB5298">
        <w:rPr>
          <w:rFonts w:ascii="Arial" w:hAnsi="Arial" w:cs="Arial"/>
          <w:b/>
          <w:szCs w:val="22"/>
        </w:rPr>
        <w:t xml:space="preserve">Email: </w:t>
      </w:r>
      <w:hyperlink r:id="rId20" w:history="1">
        <w:r w:rsidRPr="00AB5298">
          <w:rPr>
            <w:rStyle w:val="Hyperlink"/>
            <w:rFonts w:ascii="Arial" w:hAnsi="Arial" w:cs="Arial"/>
            <w:b/>
            <w:szCs w:val="22"/>
          </w:rPr>
          <w:t>annamaria</w:t>
        </w:r>
        <w:r w:rsidRPr="00181395">
          <w:rPr>
            <w:rStyle w:val="Hyperlink"/>
            <w:rFonts w:ascii="Arial" w:hAnsi="Arial" w:cs="Arial"/>
            <w:b/>
            <w:szCs w:val="22"/>
          </w:rPr>
          <w:t>.giacomello@environment-agency.gov.uk</w:t>
        </w:r>
      </w:hyperlink>
    </w:p>
    <w:p w14:paraId="345A115D" w14:textId="2AE6F005" w:rsidR="000E52BF" w:rsidRPr="00400FE1" w:rsidRDefault="000E52BF" w:rsidP="00181395">
      <w:pPr>
        <w:spacing w:line="288" w:lineRule="auto"/>
        <w:ind w:right="-21"/>
        <w:rPr>
          <w:rFonts w:ascii="Arial" w:hAnsi="Arial" w:cs="Arial"/>
          <w:b/>
          <w:szCs w:val="22"/>
        </w:rPr>
      </w:pPr>
      <w:r w:rsidRPr="00AB5298">
        <w:rPr>
          <w:rFonts w:ascii="Arial" w:hAnsi="Arial" w:cs="Arial"/>
          <w:b/>
          <w:szCs w:val="22"/>
        </w:rPr>
        <w:t xml:space="preserve">Mob: </w:t>
      </w:r>
      <w:r w:rsidR="007403EA" w:rsidRPr="00AB5298">
        <w:rPr>
          <w:rFonts w:ascii="Arial" w:hAnsi="Arial" w:cs="Arial"/>
          <w:b/>
          <w:szCs w:val="22"/>
        </w:rPr>
        <w:t>077</w:t>
      </w:r>
      <w:r w:rsidR="00400FE1" w:rsidRPr="00AB5298">
        <w:rPr>
          <w:rFonts w:ascii="Arial" w:hAnsi="Arial" w:cs="Arial"/>
          <w:b/>
          <w:szCs w:val="22"/>
        </w:rPr>
        <w:t>17225354</w:t>
      </w:r>
    </w:p>
    <w:p w14:paraId="071DE0B7" w14:textId="77777777" w:rsidR="00296D92" w:rsidRDefault="00296D92" w:rsidP="00181395">
      <w:pPr>
        <w:spacing w:line="288" w:lineRule="auto"/>
        <w:rPr>
          <w:rFonts w:ascii="Arial" w:hAnsi="Arial" w:cs="Arial"/>
          <w:color w:val="FF0000"/>
          <w:szCs w:val="22"/>
        </w:rPr>
      </w:pPr>
    </w:p>
    <w:p w14:paraId="20427BEA" w14:textId="77777777" w:rsidR="00296D92" w:rsidRPr="00296D92" w:rsidRDefault="00296D92" w:rsidP="00181395">
      <w:pPr>
        <w:spacing w:line="288" w:lineRule="auto"/>
        <w:rPr>
          <w:rFonts w:ascii="Arial" w:hAnsi="Arial" w:cs="Arial"/>
          <w:szCs w:val="22"/>
        </w:rPr>
      </w:pPr>
      <w:r>
        <w:rPr>
          <w:rFonts w:ascii="Arial" w:hAnsi="Arial" w:cs="Arial"/>
          <w:szCs w:val="22"/>
        </w:rPr>
        <w:t>Key elements of the process have been reviewed. Anticipated dates for planned activities are below:</w:t>
      </w:r>
    </w:p>
    <w:p w14:paraId="319872A9" w14:textId="77777777" w:rsidR="00296D92" w:rsidRDefault="00296D92" w:rsidP="00181395">
      <w:pPr>
        <w:spacing w:line="288" w:lineRule="auto"/>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434CEACB" w14:textId="77777777" w:rsidTr="000D1CA8">
        <w:tc>
          <w:tcPr>
            <w:tcW w:w="6062" w:type="dxa"/>
          </w:tcPr>
          <w:p w14:paraId="40738F24" w14:textId="77777777" w:rsidR="00296D92" w:rsidRPr="000D1CA8" w:rsidRDefault="00296D92" w:rsidP="00181395">
            <w:pPr>
              <w:spacing w:line="288" w:lineRule="auto"/>
              <w:rPr>
                <w:rFonts w:ascii="Arial" w:hAnsi="Arial" w:cs="Arial"/>
                <w:b/>
                <w:szCs w:val="22"/>
              </w:rPr>
            </w:pPr>
            <w:r w:rsidRPr="000D1CA8">
              <w:rPr>
                <w:rFonts w:ascii="Arial" w:hAnsi="Arial" w:cs="Arial"/>
                <w:b/>
                <w:szCs w:val="22"/>
              </w:rPr>
              <w:t>Activity</w:t>
            </w:r>
          </w:p>
        </w:tc>
        <w:tc>
          <w:tcPr>
            <w:tcW w:w="2460" w:type="dxa"/>
          </w:tcPr>
          <w:p w14:paraId="2C473870" w14:textId="77777777" w:rsidR="00296D92" w:rsidRPr="000D1CA8" w:rsidRDefault="00296D92" w:rsidP="00181395">
            <w:pPr>
              <w:spacing w:line="288" w:lineRule="auto"/>
              <w:rPr>
                <w:rFonts w:ascii="Arial" w:hAnsi="Arial" w:cs="Arial"/>
                <w:b/>
                <w:szCs w:val="22"/>
              </w:rPr>
            </w:pPr>
            <w:r w:rsidRPr="000D1CA8">
              <w:rPr>
                <w:rFonts w:ascii="Arial" w:hAnsi="Arial" w:cs="Arial"/>
                <w:b/>
                <w:szCs w:val="22"/>
              </w:rPr>
              <w:t>Due Date</w:t>
            </w:r>
          </w:p>
        </w:tc>
      </w:tr>
      <w:tr w:rsidR="00296D92" w:rsidRPr="000D1CA8" w14:paraId="6712CDBB" w14:textId="77777777" w:rsidTr="000D1CA8">
        <w:tc>
          <w:tcPr>
            <w:tcW w:w="6062" w:type="dxa"/>
          </w:tcPr>
          <w:p w14:paraId="78D839DF" w14:textId="77777777" w:rsidR="00296D92" w:rsidRPr="00400FE1" w:rsidRDefault="00296D92" w:rsidP="00181395">
            <w:pPr>
              <w:spacing w:line="288" w:lineRule="auto"/>
              <w:rPr>
                <w:rFonts w:ascii="Arial" w:hAnsi="Arial" w:cs="Arial"/>
                <w:szCs w:val="22"/>
              </w:rPr>
            </w:pPr>
            <w:r w:rsidRPr="00400FE1">
              <w:rPr>
                <w:rFonts w:ascii="Arial" w:hAnsi="Arial" w:cs="Arial"/>
                <w:szCs w:val="22"/>
              </w:rPr>
              <w:t>Supplier responses for Request for Quote</w:t>
            </w:r>
          </w:p>
        </w:tc>
        <w:tc>
          <w:tcPr>
            <w:tcW w:w="2460" w:type="dxa"/>
          </w:tcPr>
          <w:p w14:paraId="7EE1CDB5" w14:textId="03C36365" w:rsidR="000E52BF" w:rsidRPr="00400FE1" w:rsidRDefault="000E52BF" w:rsidP="00181395">
            <w:pPr>
              <w:spacing w:line="288" w:lineRule="auto"/>
              <w:rPr>
                <w:rFonts w:ascii="Arial" w:hAnsi="Arial" w:cs="Arial"/>
                <w:szCs w:val="22"/>
              </w:rPr>
            </w:pPr>
            <w:r w:rsidRPr="00400FE1">
              <w:rPr>
                <w:rFonts w:ascii="Arial" w:hAnsi="Arial" w:cs="Arial"/>
                <w:szCs w:val="22"/>
              </w:rPr>
              <w:t>8</w:t>
            </w:r>
            <w:r w:rsidRPr="00181395">
              <w:rPr>
                <w:rFonts w:ascii="Arial" w:hAnsi="Arial" w:cs="Arial"/>
                <w:szCs w:val="22"/>
                <w:vertAlign w:val="superscript"/>
              </w:rPr>
              <w:t>th</w:t>
            </w:r>
            <w:r w:rsidRPr="00400FE1">
              <w:rPr>
                <w:rFonts w:ascii="Arial" w:hAnsi="Arial" w:cs="Arial"/>
                <w:szCs w:val="22"/>
              </w:rPr>
              <w:t xml:space="preserve"> of November</w:t>
            </w:r>
          </w:p>
          <w:p w14:paraId="4A98E25C" w14:textId="5820D6EB" w:rsidR="000E52BF" w:rsidRPr="00400FE1" w:rsidRDefault="000E52BF" w:rsidP="00181395">
            <w:pPr>
              <w:spacing w:line="288" w:lineRule="auto"/>
              <w:rPr>
                <w:rFonts w:ascii="Arial" w:hAnsi="Arial" w:cs="Arial"/>
                <w:szCs w:val="22"/>
              </w:rPr>
            </w:pPr>
            <w:r w:rsidRPr="00400FE1">
              <w:rPr>
                <w:rFonts w:ascii="Arial" w:hAnsi="Arial" w:cs="Arial"/>
                <w:szCs w:val="22"/>
              </w:rPr>
              <w:t>23:59</w:t>
            </w:r>
          </w:p>
          <w:p w14:paraId="1A310ED5" w14:textId="2A3E2E9C" w:rsidR="00296D92" w:rsidRPr="00400FE1" w:rsidRDefault="00296D92" w:rsidP="00181395">
            <w:pPr>
              <w:spacing w:line="288" w:lineRule="auto"/>
              <w:rPr>
                <w:rFonts w:ascii="Arial" w:hAnsi="Arial" w:cs="Arial"/>
                <w:szCs w:val="22"/>
              </w:rPr>
            </w:pPr>
          </w:p>
        </w:tc>
      </w:tr>
      <w:tr w:rsidR="00296D92" w:rsidRPr="000D1CA8" w14:paraId="124EDF33" w14:textId="77777777" w:rsidTr="000D1CA8">
        <w:tc>
          <w:tcPr>
            <w:tcW w:w="6062" w:type="dxa"/>
          </w:tcPr>
          <w:p w14:paraId="576B5C4B" w14:textId="77777777" w:rsidR="00296D92" w:rsidRPr="00400FE1" w:rsidRDefault="00B54C10" w:rsidP="00181395">
            <w:pPr>
              <w:spacing w:line="288" w:lineRule="auto"/>
              <w:rPr>
                <w:rFonts w:ascii="Arial" w:hAnsi="Arial" w:cs="Arial"/>
                <w:szCs w:val="22"/>
              </w:rPr>
            </w:pPr>
            <w:r w:rsidRPr="00400FE1">
              <w:rPr>
                <w:rFonts w:ascii="Arial" w:hAnsi="Arial" w:cs="Arial"/>
                <w:szCs w:val="22"/>
              </w:rPr>
              <w:t>Evaluation of Request for Quote submissions</w:t>
            </w:r>
          </w:p>
        </w:tc>
        <w:tc>
          <w:tcPr>
            <w:tcW w:w="2460" w:type="dxa"/>
          </w:tcPr>
          <w:p w14:paraId="34E4D69C" w14:textId="11DC3E39" w:rsidR="000E52BF" w:rsidRPr="00400FE1" w:rsidRDefault="000E52BF" w:rsidP="00181395">
            <w:pPr>
              <w:spacing w:line="288" w:lineRule="auto"/>
              <w:rPr>
                <w:rFonts w:ascii="Arial" w:hAnsi="Arial" w:cs="Arial"/>
                <w:szCs w:val="22"/>
              </w:rPr>
            </w:pPr>
            <w:r w:rsidRPr="00400FE1">
              <w:rPr>
                <w:rFonts w:ascii="Arial" w:hAnsi="Arial" w:cs="Arial"/>
                <w:szCs w:val="22"/>
              </w:rPr>
              <w:t>12</w:t>
            </w:r>
            <w:r w:rsidRPr="00181395">
              <w:rPr>
                <w:rFonts w:ascii="Arial" w:hAnsi="Arial" w:cs="Arial"/>
                <w:szCs w:val="22"/>
                <w:vertAlign w:val="superscript"/>
              </w:rPr>
              <w:t>th</w:t>
            </w:r>
            <w:r w:rsidRPr="00400FE1">
              <w:rPr>
                <w:rFonts w:ascii="Arial" w:hAnsi="Arial" w:cs="Arial"/>
                <w:szCs w:val="22"/>
              </w:rPr>
              <w:t xml:space="preserve"> of November </w:t>
            </w:r>
          </w:p>
          <w:p w14:paraId="4CC08F86" w14:textId="3993B0E5" w:rsidR="00296D92" w:rsidRPr="00400FE1" w:rsidRDefault="00296D92" w:rsidP="00181395">
            <w:pPr>
              <w:spacing w:line="288" w:lineRule="auto"/>
              <w:rPr>
                <w:rFonts w:ascii="Arial" w:hAnsi="Arial" w:cs="Arial"/>
                <w:szCs w:val="22"/>
              </w:rPr>
            </w:pPr>
          </w:p>
        </w:tc>
      </w:tr>
      <w:tr w:rsidR="00296D92" w:rsidRPr="000D1CA8" w14:paraId="0848D511" w14:textId="77777777" w:rsidTr="000D1CA8">
        <w:tc>
          <w:tcPr>
            <w:tcW w:w="6062" w:type="dxa"/>
          </w:tcPr>
          <w:p w14:paraId="76D560FF" w14:textId="77777777" w:rsidR="00296D92" w:rsidRPr="00400FE1" w:rsidRDefault="00B54C10" w:rsidP="00181395">
            <w:pPr>
              <w:spacing w:line="288" w:lineRule="auto"/>
              <w:rPr>
                <w:rFonts w:ascii="Arial" w:hAnsi="Arial" w:cs="Arial"/>
                <w:szCs w:val="22"/>
              </w:rPr>
            </w:pPr>
            <w:r w:rsidRPr="00400FE1">
              <w:rPr>
                <w:rFonts w:ascii="Arial" w:hAnsi="Arial" w:cs="Arial"/>
                <w:szCs w:val="22"/>
              </w:rPr>
              <w:t>Award of contract</w:t>
            </w:r>
          </w:p>
        </w:tc>
        <w:tc>
          <w:tcPr>
            <w:tcW w:w="2460" w:type="dxa"/>
          </w:tcPr>
          <w:p w14:paraId="72F6FCB0" w14:textId="71F60958" w:rsidR="00296D92" w:rsidRPr="00400FE1" w:rsidRDefault="000E52BF" w:rsidP="00181395">
            <w:pPr>
              <w:spacing w:line="288" w:lineRule="auto"/>
              <w:rPr>
                <w:rFonts w:ascii="Arial" w:hAnsi="Arial" w:cs="Arial"/>
                <w:szCs w:val="22"/>
              </w:rPr>
            </w:pPr>
            <w:r w:rsidRPr="00400FE1">
              <w:rPr>
                <w:rFonts w:ascii="Arial" w:hAnsi="Arial" w:cs="Arial"/>
                <w:szCs w:val="22"/>
              </w:rPr>
              <w:t>16</w:t>
            </w:r>
            <w:r w:rsidRPr="00181395">
              <w:rPr>
                <w:rFonts w:ascii="Arial" w:hAnsi="Arial" w:cs="Arial"/>
                <w:szCs w:val="22"/>
                <w:vertAlign w:val="superscript"/>
              </w:rPr>
              <w:t>th</w:t>
            </w:r>
            <w:r w:rsidRPr="00400FE1">
              <w:rPr>
                <w:rFonts w:ascii="Arial" w:hAnsi="Arial" w:cs="Arial"/>
                <w:szCs w:val="22"/>
              </w:rPr>
              <w:t xml:space="preserve"> of November</w:t>
            </w:r>
          </w:p>
        </w:tc>
      </w:tr>
      <w:tr w:rsidR="00411E0E" w:rsidRPr="000D1CA8" w14:paraId="4037E3E4" w14:textId="77777777" w:rsidTr="000D1CA8">
        <w:tc>
          <w:tcPr>
            <w:tcW w:w="6062" w:type="dxa"/>
          </w:tcPr>
          <w:p w14:paraId="6D229AA8" w14:textId="77777777" w:rsidR="00411E0E" w:rsidRPr="00400FE1" w:rsidRDefault="00411E0E" w:rsidP="00181395">
            <w:pPr>
              <w:spacing w:line="288" w:lineRule="auto"/>
              <w:rPr>
                <w:rFonts w:ascii="Arial" w:hAnsi="Arial" w:cs="Arial"/>
                <w:szCs w:val="22"/>
              </w:rPr>
            </w:pPr>
            <w:r w:rsidRPr="00400FE1">
              <w:rPr>
                <w:rFonts w:ascii="Arial" w:hAnsi="Arial" w:cs="Arial"/>
                <w:szCs w:val="22"/>
              </w:rPr>
              <w:t>Project/Contract end date</w:t>
            </w:r>
          </w:p>
        </w:tc>
        <w:tc>
          <w:tcPr>
            <w:tcW w:w="2460" w:type="dxa"/>
          </w:tcPr>
          <w:p w14:paraId="639402AF" w14:textId="06D1721A" w:rsidR="00411E0E" w:rsidRPr="00400FE1" w:rsidRDefault="000E52BF" w:rsidP="00181395">
            <w:pPr>
              <w:spacing w:line="288" w:lineRule="auto"/>
              <w:rPr>
                <w:rFonts w:ascii="Arial" w:hAnsi="Arial" w:cs="Arial"/>
                <w:szCs w:val="22"/>
              </w:rPr>
            </w:pPr>
            <w:r w:rsidRPr="00400FE1">
              <w:rPr>
                <w:rFonts w:ascii="Arial" w:hAnsi="Arial" w:cs="Arial"/>
                <w:szCs w:val="22"/>
              </w:rPr>
              <w:t>31</w:t>
            </w:r>
            <w:r w:rsidRPr="00181395">
              <w:rPr>
                <w:rFonts w:ascii="Arial" w:hAnsi="Arial" w:cs="Arial"/>
                <w:szCs w:val="22"/>
                <w:vertAlign w:val="superscript"/>
              </w:rPr>
              <w:t>st</w:t>
            </w:r>
            <w:r w:rsidRPr="00400FE1">
              <w:rPr>
                <w:rFonts w:ascii="Arial" w:hAnsi="Arial" w:cs="Arial"/>
                <w:szCs w:val="22"/>
              </w:rPr>
              <w:t xml:space="preserve"> of March</w:t>
            </w:r>
          </w:p>
        </w:tc>
      </w:tr>
    </w:tbl>
    <w:p w14:paraId="3B2E8662" w14:textId="77777777" w:rsidR="00296D92" w:rsidRPr="0093723A" w:rsidRDefault="00296D92" w:rsidP="00181395">
      <w:pPr>
        <w:spacing w:line="288" w:lineRule="auto"/>
        <w:rPr>
          <w:rFonts w:ascii="Arial" w:hAnsi="Arial" w:cs="Arial"/>
          <w:szCs w:val="22"/>
        </w:rPr>
      </w:pPr>
    </w:p>
    <w:p w14:paraId="02E62E4E" w14:textId="77777777" w:rsidR="00296D92" w:rsidRPr="00411E0E" w:rsidRDefault="00411E0E" w:rsidP="00181395">
      <w:pPr>
        <w:spacing w:line="288" w:lineRule="auto"/>
        <w:rPr>
          <w:rFonts w:ascii="Arial" w:hAnsi="Arial" w:cs="Arial"/>
        </w:rPr>
      </w:pPr>
      <w:r>
        <w:rPr>
          <w:rFonts w:ascii="Arial" w:hAnsi="Arial" w:cs="Arial"/>
        </w:rPr>
        <w:t xml:space="preserve">It should be noted that these timescales and activities may be subject to change. </w:t>
      </w:r>
    </w:p>
    <w:p w14:paraId="538B0B80" w14:textId="77777777" w:rsidR="00296D92" w:rsidRDefault="00296D92" w:rsidP="00181395">
      <w:pPr>
        <w:pStyle w:val="Heading2"/>
        <w:numPr>
          <w:ilvl w:val="0"/>
          <w:numId w:val="0"/>
        </w:numPr>
        <w:spacing w:line="288" w:lineRule="auto"/>
        <w:rPr>
          <w:rFonts w:cs="Arial"/>
          <w:sz w:val="20"/>
          <w:szCs w:val="22"/>
        </w:rPr>
      </w:pPr>
    </w:p>
    <w:p w14:paraId="18450AF1" w14:textId="77777777" w:rsidR="00C11EBA" w:rsidRPr="0093723A" w:rsidRDefault="00C11EBA" w:rsidP="00181395">
      <w:pPr>
        <w:spacing w:line="288" w:lineRule="auto"/>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BC17713" w14:textId="77777777" w:rsidR="00C11EBA" w:rsidRPr="00C11EBA" w:rsidRDefault="00C11EBA" w:rsidP="00181395">
      <w:pPr>
        <w:spacing w:line="288" w:lineRule="auto"/>
      </w:pPr>
    </w:p>
    <w:p w14:paraId="3801DE3B" w14:textId="77777777" w:rsidR="005700D8" w:rsidRPr="0093723A" w:rsidRDefault="00680D18" w:rsidP="00181395">
      <w:pPr>
        <w:pStyle w:val="Heading2"/>
        <w:numPr>
          <w:ilvl w:val="0"/>
          <w:numId w:val="0"/>
        </w:numPr>
        <w:spacing w:line="288" w:lineRule="auto"/>
        <w:rPr>
          <w:rFonts w:cs="Arial"/>
          <w:sz w:val="20"/>
          <w:szCs w:val="22"/>
        </w:rPr>
      </w:pPr>
      <w:r w:rsidRPr="0093723A">
        <w:rPr>
          <w:rFonts w:cs="Arial"/>
          <w:sz w:val="20"/>
          <w:szCs w:val="22"/>
        </w:rPr>
        <w:t>Evaluation C</w:t>
      </w:r>
      <w:r w:rsidR="005700D8" w:rsidRPr="0093723A">
        <w:rPr>
          <w:rFonts w:cs="Arial"/>
          <w:sz w:val="20"/>
          <w:szCs w:val="22"/>
        </w:rPr>
        <w:t>riteria</w:t>
      </w:r>
    </w:p>
    <w:p w14:paraId="3AB75E77" w14:textId="77777777" w:rsidR="00BD6C51" w:rsidRPr="0093723A" w:rsidRDefault="00BD6C51" w:rsidP="00181395">
      <w:pPr>
        <w:spacing w:line="288" w:lineRule="auto"/>
        <w:ind w:right="-21"/>
        <w:rPr>
          <w:rFonts w:ascii="Arial" w:hAnsi="Arial" w:cs="Arial"/>
          <w:szCs w:val="22"/>
        </w:rPr>
      </w:pPr>
    </w:p>
    <w:p w14:paraId="27AFDDB0" w14:textId="77777777" w:rsidR="00BD6C51" w:rsidRPr="0093723A" w:rsidRDefault="00BD6C51" w:rsidP="00181395">
      <w:pPr>
        <w:spacing w:line="288" w:lineRule="auto"/>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0D87657" w14:textId="77777777" w:rsidR="005700D8" w:rsidRPr="0093723A" w:rsidRDefault="005700D8" w:rsidP="00181395">
      <w:pPr>
        <w:spacing w:line="288" w:lineRule="auto"/>
        <w:rPr>
          <w:rFonts w:ascii="Arial" w:hAnsi="Arial" w:cs="Arial"/>
          <w:szCs w:val="22"/>
        </w:rPr>
      </w:pPr>
    </w:p>
    <w:p w14:paraId="2B40B36F" w14:textId="77777777" w:rsidR="00E71837" w:rsidRPr="00AB5298" w:rsidRDefault="005700D8" w:rsidP="00181395">
      <w:pPr>
        <w:numPr>
          <w:ilvl w:val="0"/>
          <w:numId w:val="1"/>
        </w:numPr>
        <w:spacing w:line="288" w:lineRule="auto"/>
        <w:rPr>
          <w:rFonts w:ascii="Arial" w:hAnsi="Arial" w:cs="Arial"/>
          <w:szCs w:val="22"/>
        </w:rPr>
      </w:pPr>
      <w:r w:rsidRPr="0093723A">
        <w:rPr>
          <w:rFonts w:ascii="Arial" w:hAnsi="Arial" w:cs="Arial"/>
          <w:szCs w:val="22"/>
        </w:rPr>
        <w:t xml:space="preserve">Price </w:t>
      </w:r>
      <w:r w:rsidR="00C87218" w:rsidRPr="00AB5298">
        <w:rPr>
          <w:rFonts w:ascii="Arial" w:hAnsi="Arial" w:cs="Arial"/>
          <w:szCs w:val="22"/>
        </w:rPr>
        <w:t>– 60%</w:t>
      </w:r>
    </w:p>
    <w:p w14:paraId="6C307C44" w14:textId="77777777" w:rsidR="00E71837" w:rsidRPr="00AB5298" w:rsidRDefault="00E71837" w:rsidP="00181395">
      <w:pPr>
        <w:spacing w:line="288" w:lineRule="auto"/>
        <w:rPr>
          <w:rFonts w:ascii="Arial" w:hAnsi="Arial" w:cs="Arial"/>
          <w:szCs w:val="22"/>
        </w:rPr>
      </w:pPr>
    </w:p>
    <w:p w14:paraId="1B1C3FD5" w14:textId="77777777" w:rsidR="005700D8" w:rsidRPr="00AB5298" w:rsidRDefault="00E71837" w:rsidP="00181395">
      <w:pPr>
        <w:numPr>
          <w:ilvl w:val="0"/>
          <w:numId w:val="1"/>
        </w:numPr>
        <w:spacing w:line="288" w:lineRule="auto"/>
        <w:rPr>
          <w:rFonts w:ascii="Arial" w:hAnsi="Arial" w:cs="Arial"/>
          <w:szCs w:val="22"/>
        </w:rPr>
      </w:pPr>
      <w:r w:rsidRPr="00AB5298">
        <w:rPr>
          <w:rFonts w:ascii="Arial" w:hAnsi="Arial" w:cs="Arial"/>
          <w:szCs w:val="22"/>
        </w:rPr>
        <w:t>Quality – 40%</w:t>
      </w:r>
      <w:r w:rsidR="005700D8" w:rsidRPr="00AB5298">
        <w:rPr>
          <w:rFonts w:ascii="Arial" w:hAnsi="Arial" w:cs="Arial"/>
          <w:szCs w:val="22"/>
        </w:rPr>
        <w:br/>
      </w:r>
    </w:p>
    <w:p w14:paraId="25C97D10" w14:textId="77777777" w:rsidR="00921556" w:rsidRPr="00AB5298" w:rsidRDefault="00921556" w:rsidP="00181395">
      <w:pPr>
        <w:spacing w:line="288" w:lineRule="auto"/>
        <w:rPr>
          <w:rFonts w:ascii="Arial" w:eastAsia="Calibri" w:hAnsi="Arial" w:cs="Arial"/>
          <w:szCs w:val="22"/>
          <w:lang w:eastAsia="en-US"/>
        </w:rPr>
      </w:pPr>
      <w:r w:rsidRPr="00AB5298">
        <w:rPr>
          <w:rFonts w:ascii="Arial" w:eastAsia="Calibri" w:hAnsi="Arial" w:cs="Arial"/>
          <w:szCs w:val="22"/>
          <w:lang w:eastAsia="en-US"/>
        </w:rPr>
        <w:t>Please note that for low value contracts a higher price weighting may be appropriate</w:t>
      </w:r>
      <w:r w:rsidR="00EA6FE1" w:rsidRPr="00AB5298">
        <w:rPr>
          <w:rFonts w:ascii="Arial" w:eastAsia="Calibri" w:hAnsi="Arial" w:cs="Arial"/>
          <w:szCs w:val="22"/>
          <w:lang w:eastAsia="en-US"/>
        </w:rPr>
        <w:t>, but no lower than 60%</w:t>
      </w:r>
      <w:r w:rsidRPr="00AB5298">
        <w:rPr>
          <w:rFonts w:ascii="Arial" w:eastAsia="Calibri" w:hAnsi="Arial" w:cs="Arial"/>
          <w:szCs w:val="22"/>
          <w:lang w:eastAsia="en-US"/>
        </w:rPr>
        <w:t>.</w:t>
      </w:r>
    </w:p>
    <w:p w14:paraId="3DCF8882" w14:textId="77777777" w:rsidR="00921556" w:rsidRPr="00AB5298" w:rsidRDefault="00921556" w:rsidP="00181395">
      <w:pPr>
        <w:spacing w:line="288" w:lineRule="auto"/>
        <w:rPr>
          <w:rFonts w:ascii="Arial" w:hAnsi="Arial" w:cs="Arial"/>
          <w:szCs w:val="22"/>
        </w:rPr>
      </w:pPr>
    </w:p>
    <w:p w14:paraId="6D3612B3" w14:textId="1466E0EE" w:rsidR="00121E34" w:rsidRDefault="003318A9" w:rsidP="00121E34">
      <w:pPr>
        <w:spacing w:line="288" w:lineRule="auto"/>
        <w:rPr>
          <w:rFonts w:ascii="Arial" w:hAnsi="Arial" w:cs="Arial"/>
          <w:szCs w:val="22"/>
        </w:rPr>
      </w:pPr>
      <w:r w:rsidRPr="0093723A">
        <w:rPr>
          <w:rFonts w:ascii="Arial" w:hAnsi="Arial" w:cs="Arial"/>
          <w:szCs w:val="22"/>
        </w:rPr>
        <w:t>The following quality criteria are weighted in accordance with the importance and relevance attached to each one</w:t>
      </w:r>
      <w:r w:rsidR="00121E34">
        <w:rPr>
          <w:rFonts w:ascii="Arial" w:hAnsi="Arial" w:cs="Arial"/>
          <w:szCs w:val="22"/>
        </w:rPr>
        <w:t>:</w:t>
      </w:r>
    </w:p>
    <w:p w14:paraId="4ADDF31E" w14:textId="3FC4995E" w:rsidR="00C43AD0" w:rsidRDefault="00C43AD0" w:rsidP="00121E34">
      <w:pPr>
        <w:spacing w:line="288" w:lineRule="auto"/>
        <w:rPr>
          <w:rFonts w:ascii="Arial" w:hAnsi="Arial" w:cs="Arial"/>
          <w:szCs w:val="22"/>
        </w:rPr>
      </w:pPr>
    </w:p>
    <w:tbl>
      <w:tblPr>
        <w:tblW w:w="6997" w:type="dxa"/>
        <w:tblLook w:val="04A0" w:firstRow="1" w:lastRow="0" w:firstColumn="1" w:lastColumn="0" w:noHBand="0" w:noVBand="1"/>
      </w:tblPr>
      <w:tblGrid>
        <w:gridCol w:w="420"/>
        <w:gridCol w:w="5980"/>
        <w:gridCol w:w="597"/>
      </w:tblGrid>
      <w:tr w:rsidR="00D26301" w:rsidRPr="00E574BD" w14:paraId="72805ECF" w14:textId="77777777" w:rsidTr="00AC3E11">
        <w:trPr>
          <w:trHeight w:val="300"/>
        </w:trPr>
        <w:tc>
          <w:tcPr>
            <w:tcW w:w="420" w:type="dxa"/>
            <w:tcBorders>
              <w:top w:val="nil"/>
              <w:left w:val="nil"/>
              <w:bottom w:val="nil"/>
              <w:right w:val="nil"/>
            </w:tcBorders>
            <w:shd w:val="clear" w:color="auto" w:fill="auto"/>
            <w:noWrap/>
            <w:hideMark/>
          </w:tcPr>
          <w:p w14:paraId="14900EC3"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noWrap/>
            <w:hideMark/>
          </w:tcPr>
          <w:p w14:paraId="7593059C"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 Your proposed methodology and approach</w:t>
            </w:r>
          </w:p>
        </w:tc>
        <w:tc>
          <w:tcPr>
            <w:tcW w:w="597" w:type="dxa"/>
            <w:tcBorders>
              <w:top w:val="nil"/>
              <w:left w:val="nil"/>
              <w:bottom w:val="nil"/>
              <w:right w:val="nil"/>
            </w:tcBorders>
            <w:shd w:val="clear" w:color="auto" w:fill="auto"/>
            <w:noWrap/>
            <w:hideMark/>
          </w:tcPr>
          <w:p w14:paraId="244B2969" w14:textId="7B41D0BD"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30%</w:t>
            </w:r>
          </w:p>
        </w:tc>
      </w:tr>
      <w:tr w:rsidR="00D26301" w:rsidRPr="00E574BD" w14:paraId="6A849B78" w14:textId="77777777" w:rsidTr="00AC3E11">
        <w:trPr>
          <w:trHeight w:val="900"/>
        </w:trPr>
        <w:tc>
          <w:tcPr>
            <w:tcW w:w="420" w:type="dxa"/>
            <w:tcBorders>
              <w:top w:val="nil"/>
              <w:left w:val="nil"/>
              <w:bottom w:val="nil"/>
              <w:right w:val="nil"/>
            </w:tcBorders>
            <w:shd w:val="clear" w:color="auto" w:fill="auto"/>
            <w:noWrap/>
            <w:hideMark/>
          </w:tcPr>
          <w:p w14:paraId="41C217D8"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4E19A1FE"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 Your level of knowledge and experience in using water values and NWEB in particular; and a clear understanding of the issues associated with them. </w:t>
            </w:r>
          </w:p>
        </w:tc>
        <w:tc>
          <w:tcPr>
            <w:tcW w:w="597" w:type="dxa"/>
            <w:tcBorders>
              <w:top w:val="nil"/>
              <w:left w:val="nil"/>
              <w:bottom w:val="nil"/>
              <w:right w:val="nil"/>
            </w:tcBorders>
            <w:shd w:val="clear" w:color="auto" w:fill="auto"/>
            <w:noWrap/>
            <w:hideMark/>
          </w:tcPr>
          <w:p w14:paraId="48687606" w14:textId="271ABB4F"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25%</w:t>
            </w:r>
          </w:p>
        </w:tc>
      </w:tr>
      <w:tr w:rsidR="00D26301" w:rsidRPr="00E574BD" w14:paraId="4BF3991B" w14:textId="77777777" w:rsidTr="00AC3E11">
        <w:trPr>
          <w:trHeight w:val="600"/>
        </w:trPr>
        <w:tc>
          <w:tcPr>
            <w:tcW w:w="420" w:type="dxa"/>
            <w:tcBorders>
              <w:top w:val="nil"/>
              <w:left w:val="nil"/>
              <w:bottom w:val="nil"/>
              <w:right w:val="nil"/>
            </w:tcBorders>
            <w:shd w:val="clear" w:color="auto" w:fill="auto"/>
            <w:noWrap/>
            <w:hideMark/>
          </w:tcPr>
          <w:p w14:paraId="7C4D3BE2"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lastRenderedPageBreak/>
              <w:t>●</w:t>
            </w:r>
          </w:p>
        </w:tc>
        <w:tc>
          <w:tcPr>
            <w:tcW w:w="5980" w:type="dxa"/>
            <w:tcBorders>
              <w:top w:val="nil"/>
              <w:left w:val="nil"/>
              <w:bottom w:val="nil"/>
              <w:right w:val="nil"/>
            </w:tcBorders>
            <w:shd w:val="clear" w:color="auto" w:fill="auto"/>
            <w:hideMark/>
          </w:tcPr>
          <w:p w14:paraId="39FF3F85"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Your experience in designing and carrying out primary studies to elicit benefit values. </w:t>
            </w:r>
          </w:p>
        </w:tc>
        <w:tc>
          <w:tcPr>
            <w:tcW w:w="597" w:type="dxa"/>
            <w:tcBorders>
              <w:top w:val="nil"/>
              <w:left w:val="nil"/>
              <w:bottom w:val="nil"/>
              <w:right w:val="nil"/>
            </w:tcBorders>
            <w:shd w:val="clear" w:color="auto" w:fill="auto"/>
            <w:noWrap/>
            <w:hideMark/>
          </w:tcPr>
          <w:p w14:paraId="103492E2" w14:textId="10317ABC"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10%</w:t>
            </w:r>
          </w:p>
        </w:tc>
      </w:tr>
      <w:tr w:rsidR="00D26301" w:rsidRPr="00E574BD" w14:paraId="67931B59" w14:textId="77777777" w:rsidTr="00AC3E11">
        <w:trPr>
          <w:trHeight w:val="600"/>
        </w:trPr>
        <w:tc>
          <w:tcPr>
            <w:tcW w:w="420" w:type="dxa"/>
            <w:tcBorders>
              <w:top w:val="nil"/>
              <w:left w:val="nil"/>
              <w:bottom w:val="nil"/>
              <w:right w:val="nil"/>
            </w:tcBorders>
            <w:shd w:val="clear" w:color="auto" w:fill="auto"/>
            <w:noWrap/>
            <w:hideMark/>
          </w:tcPr>
          <w:p w14:paraId="5B4572B4"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124E51B0"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Your key personnel who will be directly involved with this contract.</w:t>
            </w:r>
          </w:p>
        </w:tc>
        <w:tc>
          <w:tcPr>
            <w:tcW w:w="597" w:type="dxa"/>
            <w:tcBorders>
              <w:top w:val="nil"/>
              <w:left w:val="nil"/>
              <w:bottom w:val="nil"/>
              <w:right w:val="nil"/>
            </w:tcBorders>
            <w:shd w:val="clear" w:color="auto" w:fill="auto"/>
            <w:noWrap/>
            <w:hideMark/>
          </w:tcPr>
          <w:p w14:paraId="61A08ECC" w14:textId="4D3C33C8"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15%</w:t>
            </w:r>
          </w:p>
        </w:tc>
      </w:tr>
      <w:tr w:rsidR="00D26301" w:rsidRPr="00E574BD" w14:paraId="1BFEDD40" w14:textId="77777777" w:rsidTr="00AC3E11">
        <w:trPr>
          <w:trHeight w:val="300"/>
        </w:trPr>
        <w:tc>
          <w:tcPr>
            <w:tcW w:w="420" w:type="dxa"/>
            <w:tcBorders>
              <w:top w:val="nil"/>
              <w:left w:val="nil"/>
              <w:bottom w:val="nil"/>
              <w:right w:val="nil"/>
            </w:tcBorders>
            <w:shd w:val="clear" w:color="auto" w:fill="auto"/>
            <w:noWrap/>
            <w:hideMark/>
          </w:tcPr>
          <w:p w14:paraId="118D0D1C"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6B3CB499"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Your measurement of success in each of the deliverables.</w:t>
            </w:r>
          </w:p>
        </w:tc>
        <w:tc>
          <w:tcPr>
            <w:tcW w:w="597" w:type="dxa"/>
            <w:tcBorders>
              <w:top w:val="nil"/>
              <w:left w:val="nil"/>
              <w:bottom w:val="nil"/>
              <w:right w:val="nil"/>
            </w:tcBorders>
            <w:shd w:val="clear" w:color="auto" w:fill="auto"/>
            <w:noWrap/>
            <w:hideMark/>
          </w:tcPr>
          <w:p w14:paraId="12E95216" w14:textId="7B4EA611"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10%</w:t>
            </w:r>
          </w:p>
        </w:tc>
      </w:tr>
      <w:tr w:rsidR="00D26301" w:rsidRPr="00047B17" w14:paraId="7F442B14" w14:textId="77777777" w:rsidTr="00AC3E11">
        <w:trPr>
          <w:trHeight w:val="600"/>
        </w:trPr>
        <w:tc>
          <w:tcPr>
            <w:tcW w:w="420" w:type="dxa"/>
            <w:tcBorders>
              <w:top w:val="nil"/>
              <w:left w:val="nil"/>
              <w:bottom w:val="nil"/>
              <w:right w:val="nil"/>
            </w:tcBorders>
            <w:shd w:val="clear" w:color="auto" w:fill="auto"/>
            <w:noWrap/>
            <w:hideMark/>
          </w:tcPr>
          <w:p w14:paraId="1B7AB020" w14:textId="77777777" w:rsidR="00D26301" w:rsidRPr="00047B17" w:rsidRDefault="00D26301" w:rsidP="00D26301">
            <w:pPr>
              <w:jc w:val="center"/>
              <w:rPr>
                <w:rFonts w:ascii="Calibri" w:hAnsi="Calibri" w:cs="Calibri"/>
                <w:color w:val="000000"/>
                <w:sz w:val="16"/>
                <w:szCs w:val="16"/>
              </w:rPr>
            </w:pPr>
            <w:r w:rsidRPr="00047B17">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4CC3873A" w14:textId="77777777" w:rsidR="00D26301" w:rsidRPr="00047B17" w:rsidRDefault="00D26301" w:rsidP="00D26301">
            <w:pPr>
              <w:rPr>
                <w:rFonts w:ascii="Calibri" w:hAnsi="Calibri" w:cs="Calibri"/>
                <w:color w:val="000000"/>
                <w:sz w:val="22"/>
                <w:szCs w:val="22"/>
              </w:rPr>
            </w:pPr>
            <w:r w:rsidRPr="00047B17">
              <w:rPr>
                <w:rFonts w:ascii="Calibri" w:hAnsi="Calibri" w:cs="Calibri"/>
                <w:color w:val="000000"/>
                <w:sz w:val="22"/>
                <w:szCs w:val="22"/>
              </w:rPr>
              <w:t>Your recent experience of carrying out similar contracts in terms of timeframe and asks.</w:t>
            </w:r>
          </w:p>
        </w:tc>
        <w:tc>
          <w:tcPr>
            <w:tcW w:w="597" w:type="dxa"/>
            <w:tcBorders>
              <w:top w:val="nil"/>
              <w:left w:val="nil"/>
              <w:bottom w:val="nil"/>
              <w:right w:val="nil"/>
            </w:tcBorders>
            <w:shd w:val="clear" w:color="auto" w:fill="auto"/>
            <w:noWrap/>
            <w:hideMark/>
          </w:tcPr>
          <w:p w14:paraId="0427A07A" w14:textId="7AB4E2F3" w:rsidR="00D26301" w:rsidRPr="00047B17" w:rsidRDefault="00D26301" w:rsidP="00D26301">
            <w:pPr>
              <w:jc w:val="right"/>
              <w:rPr>
                <w:rFonts w:ascii="Calibri" w:hAnsi="Calibri" w:cs="Calibri"/>
                <w:color w:val="000000"/>
                <w:sz w:val="22"/>
                <w:szCs w:val="22"/>
              </w:rPr>
            </w:pPr>
            <w:r w:rsidRPr="00047B17">
              <w:rPr>
                <w:rFonts w:ascii="Calibri" w:hAnsi="Calibri" w:cs="Calibri"/>
                <w:color w:val="000000"/>
                <w:sz w:val="22"/>
                <w:szCs w:val="22"/>
              </w:rPr>
              <w:t>5%</w:t>
            </w:r>
          </w:p>
        </w:tc>
      </w:tr>
      <w:tr w:rsidR="00D26301" w:rsidRPr="00E574BD" w14:paraId="1259672D" w14:textId="77777777" w:rsidTr="00AC3E11">
        <w:trPr>
          <w:trHeight w:val="300"/>
        </w:trPr>
        <w:tc>
          <w:tcPr>
            <w:tcW w:w="420" w:type="dxa"/>
            <w:tcBorders>
              <w:top w:val="nil"/>
              <w:left w:val="nil"/>
              <w:bottom w:val="nil"/>
              <w:right w:val="nil"/>
            </w:tcBorders>
            <w:shd w:val="clear" w:color="auto" w:fill="auto"/>
            <w:noWrap/>
            <w:hideMark/>
          </w:tcPr>
          <w:p w14:paraId="75359865" w14:textId="77777777" w:rsidR="00D26301" w:rsidRPr="00047B17" w:rsidRDefault="00D26301" w:rsidP="00D26301">
            <w:pPr>
              <w:jc w:val="center"/>
              <w:rPr>
                <w:rFonts w:ascii="Calibri" w:hAnsi="Calibri" w:cs="Calibri"/>
                <w:color w:val="000000"/>
                <w:sz w:val="16"/>
                <w:szCs w:val="16"/>
              </w:rPr>
            </w:pPr>
            <w:r w:rsidRPr="00047B17">
              <w:rPr>
                <w:rFonts w:ascii="Calibri" w:hAnsi="Calibri" w:cs="Calibri"/>
                <w:color w:val="000000"/>
                <w:sz w:val="16"/>
                <w:szCs w:val="16"/>
              </w:rPr>
              <w:t>●</w:t>
            </w:r>
          </w:p>
        </w:tc>
        <w:tc>
          <w:tcPr>
            <w:tcW w:w="5980" w:type="dxa"/>
            <w:tcBorders>
              <w:top w:val="nil"/>
              <w:left w:val="nil"/>
              <w:bottom w:val="nil"/>
              <w:right w:val="nil"/>
            </w:tcBorders>
            <w:shd w:val="clear" w:color="auto" w:fill="auto"/>
            <w:noWrap/>
            <w:hideMark/>
          </w:tcPr>
          <w:p w14:paraId="24245DE5" w14:textId="77777777" w:rsidR="00D26301" w:rsidRPr="00047B17" w:rsidRDefault="00D26301" w:rsidP="00D26301">
            <w:pPr>
              <w:rPr>
                <w:rFonts w:ascii="Calibri" w:hAnsi="Calibri" w:cs="Calibri"/>
                <w:color w:val="000000"/>
                <w:sz w:val="22"/>
                <w:szCs w:val="22"/>
              </w:rPr>
            </w:pPr>
            <w:r w:rsidRPr="00047B17">
              <w:rPr>
                <w:rFonts w:ascii="Calibri" w:hAnsi="Calibri" w:cs="Calibri"/>
                <w:color w:val="000000"/>
                <w:sz w:val="22"/>
                <w:szCs w:val="22"/>
              </w:rPr>
              <w:t>Management of sustainable impacts</w:t>
            </w:r>
          </w:p>
        </w:tc>
        <w:tc>
          <w:tcPr>
            <w:tcW w:w="597" w:type="dxa"/>
            <w:tcBorders>
              <w:top w:val="nil"/>
              <w:left w:val="nil"/>
              <w:bottom w:val="nil"/>
              <w:right w:val="nil"/>
            </w:tcBorders>
            <w:shd w:val="clear" w:color="auto" w:fill="auto"/>
            <w:noWrap/>
            <w:hideMark/>
          </w:tcPr>
          <w:p w14:paraId="2232CFC4" w14:textId="510D6742" w:rsidR="00D26301" w:rsidRPr="00E574BD" w:rsidRDefault="00D26301" w:rsidP="00D26301">
            <w:pPr>
              <w:jc w:val="right"/>
              <w:rPr>
                <w:rFonts w:ascii="Calibri" w:hAnsi="Calibri" w:cs="Calibri"/>
                <w:color w:val="000000"/>
                <w:sz w:val="22"/>
                <w:szCs w:val="22"/>
              </w:rPr>
            </w:pPr>
            <w:r w:rsidRPr="00047B17">
              <w:rPr>
                <w:rFonts w:ascii="Calibri" w:hAnsi="Calibri" w:cs="Calibri"/>
                <w:color w:val="000000"/>
                <w:sz w:val="22"/>
                <w:szCs w:val="22"/>
              </w:rPr>
              <w:t>5%</w:t>
            </w:r>
          </w:p>
        </w:tc>
      </w:tr>
    </w:tbl>
    <w:p w14:paraId="743C9252" w14:textId="77777777" w:rsidR="00C43AD0" w:rsidRDefault="00C43AD0" w:rsidP="00121E34">
      <w:pPr>
        <w:spacing w:line="288" w:lineRule="auto"/>
        <w:rPr>
          <w:rFonts w:ascii="Arial" w:hAnsi="Arial" w:cs="Arial"/>
          <w:szCs w:val="22"/>
        </w:rPr>
      </w:pPr>
    </w:p>
    <w:p w14:paraId="6D6BA201" w14:textId="77777777" w:rsidR="00121E34" w:rsidRPr="00181395" w:rsidRDefault="00121E34" w:rsidP="00121E34">
      <w:pPr>
        <w:spacing w:line="288" w:lineRule="auto"/>
        <w:rPr>
          <w:rFonts w:ascii="Arial" w:hAnsi="Arial" w:cs="Arial"/>
          <w:szCs w:val="22"/>
        </w:rPr>
      </w:pPr>
    </w:p>
    <w:p w14:paraId="5D2D28D6" w14:textId="77777777" w:rsidR="008113C3" w:rsidRPr="0093723A" w:rsidRDefault="003318A9" w:rsidP="00181395">
      <w:pPr>
        <w:shd w:val="clear" w:color="auto" w:fill="FFFFFF"/>
        <w:spacing w:line="288"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8848843" w14:textId="77777777" w:rsidR="008113C3" w:rsidRPr="0093723A" w:rsidRDefault="008113C3" w:rsidP="00181395">
      <w:pPr>
        <w:shd w:val="clear" w:color="auto" w:fill="FFFFFF"/>
        <w:spacing w:line="288"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982B02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C491A" w14:textId="77777777" w:rsidR="00050E06" w:rsidRPr="0093723A" w:rsidRDefault="00050E06" w:rsidP="00181395">
            <w:pPr>
              <w:spacing w:line="288" w:lineRule="auto"/>
              <w:rPr>
                <w:rFonts w:ascii="Arial" w:eastAsia="Calibri" w:hAnsi="Arial" w:cs="Arial"/>
                <w:b/>
                <w:bCs/>
                <w:sz w:val="18"/>
                <w:lang w:val="en-US"/>
              </w:rPr>
            </w:pPr>
            <w:r w:rsidRPr="0093723A">
              <w:rPr>
                <w:rFonts w:ascii="Arial" w:hAnsi="Arial" w:cs="Arial"/>
                <w:b/>
                <w:bCs/>
                <w:sz w:val="18"/>
                <w:lang w:val="en-US"/>
              </w:rPr>
              <w:t>Rating of Response</w:t>
            </w:r>
          </w:p>
          <w:p w14:paraId="783D77AF" w14:textId="77777777" w:rsidR="00050E06" w:rsidRPr="0093723A" w:rsidRDefault="00050E06" w:rsidP="00181395">
            <w:pPr>
              <w:snapToGrid w:val="0"/>
              <w:spacing w:line="288" w:lineRule="auto"/>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255D8C" w14:textId="77777777" w:rsidR="00050E06" w:rsidRPr="0093723A" w:rsidRDefault="00050E06" w:rsidP="00181395">
            <w:pPr>
              <w:snapToGrid w:val="0"/>
              <w:spacing w:line="288" w:lineRule="auto"/>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ACC39F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BCDE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64686"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1A584B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9079B"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5B2B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DAF1A0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1852D"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ECC43"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27E427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669C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45B45"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0EC620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8348E"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51250"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A5D4B27"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96DA6"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0619A"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0</w:t>
            </w:r>
          </w:p>
        </w:tc>
      </w:tr>
    </w:tbl>
    <w:p w14:paraId="2818FAD3" w14:textId="77777777" w:rsidR="00734DA1" w:rsidRDefault="00734DA1" w:rsidP="00181395">
      <w:pPr>
        <w:pStyle w:val="BodyText"/>
        <w:spacing w:after="0" w:line="288" w:lineRule="auto"/>
        <w:rPr>
          <w:rFonts w:ascii="Arial" w:hAnsi="Arial" w:cs="Arial"/>
          <w:b/>
          <w:color w:val="FF0000"/>
          <w:sz w:val="22"/>
          <w:szCs w:val="22"/>
        </w:rPr>
      </w:pPr>
    </w:p>
    <w:p w14:paraId="03DE7120" w14:textId="77777777" w:rsidR="003A6912" w:rsidRDefault="003A6912" w:rsidP="00181395">
      <w:pPr>
        <w:pStyle w:val="BodyText"/>
        <w:spacing w:after="0" w:line="288" w:lineRule="auto"/>
        <w:rPr>
          <w:rFonts w:ascii="Arial" w:hAnsi="Arial" w:cs="Arial"/>
          <w:b/>
          <w:sz w:val="22"/>
          <w:szCs w:val="22"/>
          <w:u w:val="single"/>
        </w:rPr>
      </w:pPr>
    </w:p>
    <w:p w14:paraId="07A68B35" w14:textId="77777777" w:rsidR="000D2F4D" w:rsidRPr="0093723A" w:rsidRDefault="000D2F4D" w:rsidP="00181395">
      <w:pPr>
        <w:spacing w:line="288" w:lineRule="auto"/>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B3714AC" w14:textId="77777777" w:rsidR="000D2F4D" w:rsidRPr="0093723A" w:rsidRDefault="000D2F4D" w:rsidP="00181395">
      <w:pPr>
        <w:spacing w:line="288" w:lineRule="auto"/>
        <w:ind w:right="-1"/>
        <w:jc w:val="both"/>
        <w:rPr>
          <w:rFonts w:ascii="Arial" w:hAnsi="Arial" w:cs="Arial"/>
          <w:b/>
          <w:szCs w:val="22"/>
          <w:u w:val="single"/>
        </w:rPr>
      </w:pPr>
    </w:p>
    <w:p w14:paraId="2B20C89A" w14:textId="77777777" w:rsidR="000D2F4D" w:rsidRPr="0093723A" w:rsidRDefault="000D2F4D" w:rsidP="00181395">
      <w:pPr>
        <w:spacing w:line="288" w:lineRule="auto"/>
        <w:ind w:right="-1"/>
        <w:jc w:val="both"/>
        <w:rPr>
          <w:rFonts w:ascii="Arial" w:hAnsi="Arial" w:cs="Arial"/>
          <w:b/>
          <w:szCs w:val="22"/>
          <w:u w:val="single"/>
        </w:rPr>
      </w:pPr>
      <w:r w:rsidRPr="0093723A">
        <w:rPr>
          <w:rFonts w:ascii="Arial" w:hAnsi="Arial" w:cs="Arial"/>
          <w:b/>
          <w:szCs w:val="22"/>
          <w:u w:val="single"/>
        </w:rPr>
        <w:t>Information to be returned</w:t>
      </w:r>
    </w:p>
    <w:p w14:paraId="23BC85AD" w14:textId="77777777" w:rsidR="000D2F4D" w:rsidRPr="0093723A" w:rsidRDefault="000D2F4D" w:rsidP="00181395">
      <w:pPr>
        <w:spacing w:line="288" w:lineRule="auto"/>
        <w:ind w:right="-1"/>
        <w:jc w:val="both"/>
        <w:rPr>
          <w:rFonts w:ascii="Arial" w:hAnsi="Arial" w:cs="Arial"/>
          <w:szCs w:val="22"/>
        </w:rPr>
      </w:pPr>
    </w:p>
    <w:p w14:paraId="12610D80" w14:textId="77777777" w:rsidR="000D2F4D" w:rsidRPr="0093723A" w:rsidRDefault="000D2F4D" w:rsidP="00181395">
      <w:pPr>
        <w:spacing w:line="288" w:lineRule="auto"/>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4F9E33" w14:textId="77777777" w:rsidR="000D2F4D" w:rsidRPr="0093723A" w:rsidRDefault="000D2F4D" w:rsidP="00181395">
      <w:pPr>
        <w:spacing w:line="288" w:lineRule="auto"/>
        <w:jc w:val="both"/>
        <w:rPr>
          <w:rFonts w:ascii="Arial" w:hAnsi="Arial" w:cs="Arial"/>
          <w:szCs w:val="22"/>
        </w:rPr>
      </w:pPr>
    </w:p>
    <w:p w14:paraId="7974D4EE" w14:textId="77777777" w:rsidR="000D2F4D" w:rsidRPr="0093723A" w:rsidRDefault="000D2F4D" w:rsidP="00181395">
      <w:pPr>
        <w:pStyle w:val="BodyText"/>
        <w:spacing w:after="0" w:line="288" w:lineRule="auto"/>
        <w:rPr>
          <w:rFonts w:ascii="Arial" w:hAnsi="Arial" w:cs="Arial"/>
          <w:szCs w:val="22"/>
        </w:rPr>
      </w:pPr>
      <w:r w:rsidRPr="0093723A">
        <w:rPr>
          <w:rFonts w:ascii="Arial" w:hAnsi="Arial" w:cs="Arial"/>
          <w:szCs w:val="22"/>
        </w:rPr>
        <w:t>Please complete and return the following information:</w:t>
      </w:r>
    </w:p>
    <w:p w14:paraId="12199677" w14:textId="2E4CCEE4" w:rsidR="000D2F4D" w:rsidRPr="0093723A" w:rsidRDefault="000D2F4D" w:rsidP="00181395">
      <w:pPr>
        <w:pStyle w:val="BodyText"/>
        <w:numPr>
          <w:ilvl w:val="0"/>
          <w:numId w:val="31"/>
        </w:numPr>
        <w:spacing w:after="0" w:line="288" w:lineRule="auto"/>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7AAE0B33" w14:textId="306BB007" w:rsidR="000D2F4D" w:rsidRPr="0093723A" w:rsidRDefault="000D2F4D" w:rsidP="00181395">
      <w:pPr>
        <w:pStyle w:val="BodyText"/>
        <w:numPr>
          <w:ilvl w:val="0"/>
          <w:numId w:val="7"/>
        </w:numPr>
        <w:spacing w:after="0" w:line="288" w:lineRule="auto"/>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436D81CC" w14:textId="5F53E456" w:rsidR="000D2F4D" w:rsidRPr="00181395" w:rsidRDefault="000D2F4D" w:rsidP="00181395">
      <w:pPr>
        <w:pStyle w:val="BodyText"/>
        <w:numPr>
          <w:ilvl w:val="0"/>
          <w:numId w:val="7"/>
        </w:numPr>
        <w:spacing w:after="0" w:line="288" w:lineRule="auto"/>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7E6C3E1F" w14:textId="1CE4FDD9" w:rsidR="000D2F4D" w:rsidRPr="00AC3E11" w:rsidRDefault="000D2F4D" w:rsidP="00D31888">
      <w:pPr>
        <w:pStyle w:val="BodyText3"/>
        <w:numPr>
          <w:ilvl w:val="0"/>
          <w:numId w:val="7"/>
        </w:numPr>
        <w:spacing w:after="0" w:line="288" w:lineRule="auto"/>
        <w:rPr>
          <w:rFonts w:ascii="Arial" w:hAnsi="Arial" w:cs="Arial"/>
          <w:sz w:val="20"/>
          <w:szCs w:val="22"/>
        </w:rPr>
      </w:pPr>
      <w:r w:rsidRPr="00181395">
        <w:rPr>
          <w:rFonts w:ascii="Arial" w:hAnsi="Arial" w:cs="Arial"/>
          <w:sz w:val="20"/>
          <w:szCs w:val="22"/>
        </w:rPr>
        <w:t>details of proposed methodology</w:t>
      </w:r>
    </w:p>
    <w:p w14:paraId="17EB352B" w14:textId="0A9EB5AE" w:rsidR="00E574BD" w:rsidRPr="00AC3E11" w:rsidRDefault="00E574BD" w:rsidP="00E574BD">
      <w:pPr>
        <w:pStyle w:val="BodyText3"/>
        <w:numPr>
          <w:ilvl w:val="0"/>
          <w:numId w:val="7"/>
        </w:numPr>
        <w:spacing w:after="0" w:line="288" w:lineRule="auto"/>
        <w:rPr>
          <w:rFonts w:ascii="Arial" w:hAnsi="Arial" w:cs="Arial"/>
          <w:sz w:val="20"/>
          <w:szCs w:val="22"/>
        </w:rPr>
      </w:pPr>
      <w:r w:rsidRPr="00AC3E11">
        <w:rPr>
          <w:rFonts w:ascii="Arial" w:hAnsi="Arial" w:cs="Arial"/>
          <w:sz w:val="20"/>
          <w:szCs w:val="22"/>
        </w:rPr>
        <w:t xml:space="preserve">details of </w:t>
      </w:r>
      <w:r w:rsidR="00AC3E11">
        <w:rPr>
          <w:rFonts w:ascii="Arial" w:hAnsi="Arial" w:cs="Arial"/>
          <w:sz w:val="20"/>
          <w:szCs w:val="22"/>
        </w:rPr>
        <w:t>analyses and uses of</w:t>
      </w:r>
      <w:r w:rsidRPr="00AC3E11">
        <w:rPr>
          <w:rFonts w:ascii="Arial" w:hAnsi="Arial" w:cs="Arial"/>
          <w:sz w:val="20"/>
          <w:szCs w:val="22"/>
        </w:rPr>
        <w:t xml:space="preserve"> the NWEBs</w:t>
      </w:r>
      <w:r w:rsidR="00AC3E11">
        <w:rPr>
          <w:rFonts w:ascii="Arial" w:hAnsi="Arial" w:cs="Arial"/>
          <w:sz w:val="20"/>
          <w:szCs w:val="22"/>
        </w:rPr>
        <w:t xml:space="preserve"> you have done</w:t>
      </w:r>
    </w:p>
    <w:p w14:paraId="434553F4" w14:textId="78E37216" w:rsidR="00E574BD" w:rsidRPr="00181395" w:rsidRDefault="00AC3E11" w:rsidP="00E574BD">
      <w:pPr>
        <w:pStyle w:val="BodyText3"/>
        <w:numPr>
          <w:ilvl w:val="0"/>
          <w:numId w:val="7"/>
        </w:numPr>
        <w:spacing w:after="0" w:line="288" w:lineRule="auto"/>
        <w:rPr>
          <w:rFonts w:ascii="Arial" w:hAnsi="Arial" w:cs="Arial"/>
          <w:sz w:val="20"/>
          <w:szCs w:val="22"/>
        </w:rPr>
      </w:pPr>
      <w:r>
        <w:rPr>
          <w:rFonts w:ascii="Arial" w:hAnsi="Arial" w:cs="Arial"/>
          <w:sz w:val="20"/>
          <w:szCs w:val="22"/>
        </w:rPr>
        <w:t xml:space="preserve">details of projects done to </w:t>
      </w:r>
      <w:r w:rsidR="00D26301">
        <w:rPr>
          <w:rFonts w:ascii="Arial" w:hAnsi="Arial" w:cs="Arial"/>
          <w:sz w:val="20"/>
          <w:szCs w:val="22"/>
        </w:rPr>
        <w:t>elicit benefit values</w:t>
      </w:r>
    </w:p>
    <w:p w14:paraId="19982B77" w14:textId="6088B498" w:rsidR="000D2F4D" w:rsidRPr="00AC3E11" w:rsidRDefault="000D2F4D" w:rsidP="00D31888">
      <w:pPr>
        <w:pStyle w:val="BodyText3"/>
        <w:numPr>
          <w:ilvl w:val="0"/>
          <w:numId w:val="7"/>
        </w:numPr>
        <w:spacing w:after="0" w:line="288" w:lineRule="auto"/>
        <w:rPr>
          <w:rFonts w:ascii="Arial" w:hAnsi="Arial" w:cs="Arial"/>
          <w:sz w:val="20"/>
          <w:szCs w:val="22"/>
        </w:rPr>
      </w:pPr>
      <w:r w:rsidRPr="00181395">
        <w:rPr>
          <w:rFonts w:ascii="Arial" w:hAnsi="Arial" w:cs="Arial"/>
          <w:sz w:val="20"/>
          <w:szCs w:val="22"/>
        </w:rPr>
        <w:lastRenderedPageBreak/>
        <w:t>details of how you measure your success in each of the deliverables</w:t>
      </w:r>
    </w:p>
    <w:p w14:paraId="79C6E66E" w14:textId="476DF625" w:rsidR="00E574BD" w:rsidRPr="00181395" w:rsidRDefault="00E574BD" w:rsidP="00181395">
      <w:pPr>
        <w:pStyle w:val="BodyText"/>
        <w:numPr>
          <w:ilvl w:val="0"/>
          <w:numId w:val="7"/>
        </w:numPr>
        <w:spacing w:after="0" w:line="288" w:lineRule="auto"/>
        <w:rPr>
          <w:rFonts w:ascii="Arial" w:hAnsi="Arial" w:cs="Arial"/>
          <w:szCs w:val="22"/>
        </w:rPr>
      </w:pPr>
      <w:r w:rsidRPr="00181395">
        <w:rPr>
          <w:rFonts w:ascii="Arial" w:hAnsi="Arial" w:cs="Arial"/>
          <w:szCs w:val="22"/>
        </w:rPr>
        <w:t xml:space="preserve">details of the personnel you are proposing to carry out the service, including CV’s of your key personnel </w:t>
      </w:r>
    </w:p>
    <w:p w14:paraId="097572EF" w14:textId="05AC8B70" w:rsidR="00E574BD" w:rsidRPr="00181395" w:rsidRDefault="00E574BD" w:rsidP="00E574BD">
      <w:pPr>
        <w:pStyle w:val="BodyText"/>
        <w:numPr>
          <w:ilvl w:val="0"/>
          <w:numId w:val="7"/>
        </w:numPr>
        <w:spacing w:after="0" w:line="288" w:lineRule="auto"/>
        <w:rPr>
          <w:rFonts w:ascii="Arial" w:hAnsi="Arial" w:cs="Arial"/>
          <w:szCs w:val="22"/>
        </w:rPr>
      </w:pPr>
      <w:r w:rsidRPr="00181395">
        <w:rPr>
          <w:rFonts w:ascii="Arial" w:hAnsi="Arial" w:cs="Arial"/>
          <w:szCs w:val="22"/>
        </w:rPr>
        <w:t xml:space="preserve">details of how you propose to maintain continuity of personnel </w:t>
      </w:r>
    </w:p>
    <w:p w14:paraId="7DC845F9" w14:textId="77777777" w:rsidR="000D2F4D" w:rsidRPr="00181395" w:rsidRDefault="000D2F4D" w:rsidP="00D26301">
      <w:pPr>
        <w:numPr>
          <w:ilvl w:val="0"/>
          <w:numId w:val="7"/>
        </w:numPr>
        <w:spacing w:line="288" w:lineRule="auto"/>
        <w:rPr>
          <w:rFonts w:ascii="Arial" w:hAnsi="Arial" w:cs="Arial"/>
          <w:szCs w:val="22"/>
        </w:rPr>
      </w:pPr>
      <w:r w:rsidRPr="00181395">
        <w:rPr>
          <w:rFonts w:ascii="Arial" w:hAnsi="Arial" w:cs="Arial"/>
          <w:szCs w:val="22"/>
        </w:rPr>
        <w:t>detail your recent experience of carrying out similar contracts</w:t>
      </w:r>
    </w:p>
    <w:p w14:paraId="0731682F" w14:textId="77777777" w:rsidR="003A6912" w:rsidRPr="00AC3E11" w:rsidRDefault="003A6912" w:rsidP="00D26301">
      <w:pPr>
        <w:pStyle w:val="BodyText"/>
        <w:spacing w:after="0" w:line="288" w:lineRule="auto"/>
        <w:rPr>
          <w:rFonts w:ascii="Arial" w:hAnsi="Arial" w:cs="Arial"/>
          <w:b/>
          <w:sz w:val="22"/>
          <w:szCs w:val="22"/>
          <w:u w:val="single"/>
        </w:rPr>
      </w:pPr>
    </w:p>
    <w:p w14:paraId="0D7676F8" w14:textId="77777777" w:rsidR="003014F2" w:rsidRPr="0093723A" w:rsidRDefault="003014F2" w:rsidP="00D26301">
      <w:pPr>
        <w:pStyle w:val="BodyText"/>
        <w:spacing w:after="0" w:line="288" w:lineRule="auto"/>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4BEBBCC" w14:textId="77777777" w:rsidR="003C74EF" w:rsidRPr="0093723A" w:rsidRDefault="003C74EF" w:rsidP="00D26301">
      <w:pPr>
        <w:pStyle w:val="BodyText"/>
        <w:spacing w:after="0" w:line="288" w:lineRule="auto"/>
        <w:rPr>
          <w:rFonts w:ascii="Arial" w:hAnsi="Arial" w:cs="Arial"/>
          <w:b/>
          <w:szCs w:val="22"/>
          <w:u w:val="single"/>
        </w:rPr>
      </w:pPr>
    </w:p>
    <w:p w14:paraId="06D1DA2F" w14:textId="77777777" w:rsidR="006739AF" w:rsidRPr="0093723A" w:rsidRDefault="006739AF" w:rsidP="00D26301">
      <w:pPr>
        <w:pStyle w:val="Heading1"/>
        <w:numPr>
          <w:ilvl w:val="0"/>
          <w:numId w:val="0"/>
        </w:numPr>
        <w:spacing w:line="288" w:lineRule="auto"/>
        <w:rPr>
          <w:rFonts w:cs="Arial"/>
          <w:sz w:val="20"/>
          <w:szCs w:val="22"/>
        </w:rPr>
      </w:pPr>
    </w:p>
    <w:p w14:paraId="4CA5B500" w14:textId="0C75E304" w:rsidR="003C74EF" w:rsidRPr="0093723A" w:rsidRDefault="006739AF" w:rsidP="00D26301">
      <w:pPr>
        <w:pStyle w:val="BodyText"/>
        <w:spacing w:after="0" w:line="288" w:lineRule="auto"/>
        <w:rPr>
          <w:rFonts w:ascii="Arial" w:hAnsi="Arial" w:cs="Arial"/>
          <w:b/>
          <w:szCs w:val="22"/>
          <w:u w:val="single"/>
        </w:rPr>
      </w:pPr>
      <w:bookmarkStart w:id="1" w:name="_Hlk85452777"/>
      <w:r w:rsidRPr="0093723A">
        <w:rPr>
          <w:rFonts w:ascii="Arial" w:hAnsi="Arial" w:cs="Arial"/>
          <w:b/>
          <w:szCs w:val="22"/>
          <w:u w:val="single"/>
        </w:rPr>
        <w:t>Specification</w:t>
      </w:r>
    </w:p>
    <w:p w14:paraId="0C1D9BE4" w14:textId="77777777" w:rsidR="00E65F5D" w:rsidRPr="0093723A" w:rsidRDefault="00E65F5D" w:rsidP="00D26301">
      <w:pPr>
        <w:spacing w:line="288" w:lineRule="auto"/>
        <w:ind w:left="720"/>
        <w:rPr>
          <w:rFonts w:ascii="Arial" w:hAnsi="Arial" w:cs="Arial"/>
          <w:szCs w:val="22"/>
        </w:rPr>
      </w:pPr>
    </w:p>
    <w:p w14:paraId="66F239F7" w14:textId="77777777" w:rsidR="00C24614" w:rsidRPr="0093723A" w:rsidRDefault="00C24614" w:rsidP="00D26301">
      <w:pPr>
        <w:pStyle w:val="Heading1"/>
        <w:numPr>
          <w:ilvl w:val="0"/>
          <w:numId w:val="34"/>
        </w:numPr>
        <w:spacing w:line="288" w:lineRule="auto"/>
        <w:rPr>
          <w:rFonts w:cs="Arial"/>
          <w:sz w:val="20"/>
          <w:szCs w:val="22"/>
          <w:u w:val="single"/>
        </w:rPr>
      </w:pPr>
      <w:r w:rsidRPr="0093723A">
        <w:rPr>
          <w:rFonts w:cs="Arial"/>
          <w:sz w:val="20"/>
          <w:szCs w:val="22"/>
          <w:u w:val="single"/>
        </w:rPr>
        <w:t>Background to the Requirement</w:t>
      </w:r>
    </w:p>
    <w:p w14:paraId="7FFDC46D" w14:textId="6B4B5BBB" w:rsidR="00EF3E70" w:rsidRDefault="00EF3E70" w:rsidP="00D26301">
      <w:pPr>
        <w:spacing w:line="288" w:lineRule="auto"/>
        <w:rPr>
          <w:rFonts w:ascii="Arial" w:hAnsi="Arial" w:cs="Arial"/>
          <w:color w:val="FF0000"/>
          <w:szCs w:val="22"/>
        </w:rPr>
      </w:pPr>
    </w:p>
    <w:p w14:paraId="2B64AC7A" w14:textId="19B129AB" w:rsidR="00431D24" w:rsidRPr="00181395" w:rsidRDefault="00431D24" w:rsidP="00F20BB3">
      <w:pPr>
        <w:spacing w:line="288" w:lineRule="auto"/>
        <w:jc w:val="both"/>
        <w:rPr>
          <w:rStyle w:val="normaltextrun"/>
          <w:rFonts w:ascii="Arial" w:hAnsi="Arial" w:cs="Arial"/>
        </w:rPr>
      </w:pPr>
      <w:r w:rsidRPr="00181395">
        <w:rPr>
          <w:rStyle w:val="normaltextrun"/>
          <w:rFonts w:ascii="Arial" w:hAnsi="Arial" w:cs="Arial"/>
        </w:rPr>
        <w:t xml:space="preserve">Regulatory and public investment decisions on maintaining and improving the quality of the water environment </w:t>
      </w:r>
      <w:r w:rsidR="00181395">
        <w:rPr>
          <w:rStyle w:val="normaltextrun"/>
          <w:rFonts w:ascii="Arial" w:hAnsi="Arial" w:cs="Arial"/>
        </w:rPr>
        <w:t>must</w:t>
      </w:r>
      <w:r w:rsidRPr="00181395">
        <w:rPr>
          <w:rStyle w:val="normaltextrun"/>
          <w:rFonts w:ascii="Arial" w:hAnsi="Arial" w:cs="Arial"/>
        </w:rPr>
        <w:t xml:space="preserve"> be based on a demonstration of the public value they will achieve. To ensure that our case for the public value of the water environment is convincing and powerful, we need to develop and maintain a strong evidence base that captures and values all the important benefits that will be delivered by our intervention. It is therefore essential that we update any economic value by using well established valuation techniques to ensure a robust valuation is provided. The Environment Agency has been a key user of water valuation across a number of policy areas. Over the last decade, the values that have been heavily used to monetise the changes in the water environment are those derived from the National Water Environment Benefit Survey (NWEBS) (NERA Accent 2007). </w:t>
      </w:r>
    </w:p>
    <w:p w14:paraId="50399AB6" w14:textId="77777777" w:rsidR="00431D24" w:rsidRPr="00181395" w:rsidRDefault="00431D24" w:rsidP="00400FE1">
      <w:pPr>
        <w:spacing w:line="288" w:lineRule="auto"/>
        <w:jc w:val="both"/>
        <w:rPr>
          <w:rFonts w:ascii="Arial" w:hAnsi="Arial" w:cs="Arial"/>
        </w:rPr>
      </w:pPr>
    </w:p>
    <w:p w14:paraId="4CF12284" w14:textId="77777777" w:rsidR="00431D24" w:rsidRPr="00181395" w:rsidRDefault="00431D24" w:rsidP="00121E34">
      <w:pPr>
        <w:spacing w:line="288" w:lineRule="auto"/>
        <w:jc w:val="both"/>
        <w:rPr>
          <w:rFonts w:ascii="Arial" w:hAnsi="Arial" w:cs="Arial"/>
        </w:rPr>
      </w:pPr>
      <w:r w:rsidRPr="00181395">
        <w:rPr>
          <w:rFonts w:ascii="Arial" w:hAnsi="Arial" w:cs="Arial"/>
        </w:rPr>
        <w:t>NWEBS values have been and are still crucial to a variety of the Environment Agency’s decision support tools and project/programme decision-making; just to mention few examples:</w:t>
      </w:r>
    </w:p>
    <w:p w14:paraId="59C5F918" w14:textId="77777777" w:rsidR="00431D24" w:rsidRPr="00181395" w:rsidRDefault="00431D24">
      <w:pPr>
        <w:spacing w:line="288" w:lineRule="auto"/>
        <w:jc w:val="both"/>
        <w:rPr>
          <w:rFonts w:ascii="Arial" w:hAnsi="Arial" w:cs="Arial"/>
        </w:rPr>
      </w:pPr>
    </w:p>
    <w:p w14:paraId="1AF1F114"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were central to the 2015 River Basin Management Plans, which carried out over 330 catchment appraisals of £28 billion worth of investment. This included setting objectives that underpin the Water Industry National Environment Programme investment (£5bn for 2019-2024) and the 25 Year Environment Plan goal for Clean and Plentiful Water</w:t>
      </w:r>
    </w:p>
    <w:p w14:paraId="4EBA3A32"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values were also used in deciding how to prioritise the £5.2bn FCERM budget</w:t>
      </w:r>
    </w:p>
    <w:p w14:paraId="59577744"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Strategic business cases, including in the Spending Review applications for 2019, 2020, and 2021 where NWEBS use is standard practice</w:t>
      </w:r>
    </w:p>
    <w:p w14:paraId="0B874326" w14:textId="314BD6A1" w:rsidR="00431D24" w:rsidRPr="00047B17"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have been used to assess the penalties that are applied following a pollution incident</w:t>
      </w:r>
    </w:p>
    <w:p w14:paraId="4575A6F2" w14:textId="516C1722" w:rsidR="00047B17" w:rsidRPr="00047B17" w:rsidRDefault="00047B17">
      <w:pPr>
        <w:pStyle w:val="ListParagraph"/>
        <w:numPr>
          <w:ilvl w:val="0"/>
          <w:numId w:val="43"/>
        </w:numPr>
        <w:spacing w:after="0" w:line="288" w:lineRule="auto"/>
        <w:contextualSpacing/>
        <w:jc w:val="both"/>
        <w:rPr>
          <w:rFonts w:cs="Arial"/>
          <w:sz w:val="20"/>
          <w:szCs w:val="20"/>
        </w:rPr>
      </w:pPr>
      <w:r w:rsidRPr="00047B17">
        <w:rPr>
          <w:sz w:val="20"/>
          <w:szCs w:val="20"/>
        </w:rPr>
        <w:t>Values are evidenced in project design options appraisal e.g. when creating new fish passes</w:t>
      </w:r>
    </w:p>
    <w:p w14:paraId="3AC04D1E" w14:textId="7E5B4299" w:rsidR="00047B17" w:rsidRPr="00181395" w:rsidRDefault="00047B17">
      <w:pPr>
        <w:pStyle w:val="ListParagraph"/>
        <w:numPr>
          <w:ilvl w:val="0"/>
          <w:numId w:val="43"/>
        </w:numPr>
        <w:spacing w:after="0" w:line="288" w:lineRule="auto"/>
        <w:contextualSpacing/>
        <w:jc w:val="both"/>
        <w:rPr>
          <w:rFonts w:cs="Arial"/>
          <w:sz w:val="20"/>
          <w:szCs w:val="20"/>
        </w:rPr>
      </w:pPr>
      <w:r w:rsidRPr="00047B17">
        <w:rPr>
          <w:sz w:val="20"/>
          <w:szCs w:val="20"/>
        </w:rPr>
        <w:t>Strategic scenario-based/options appraisals e.g. water story, climate change, distributional analysis, job creation</w:t>
      </w:r>
    </w:p>
    <w:p w14:paraId="5F27BB4E" w14:textId="24025D63" w:rsidR="00431D24" w:rsidRPr="00047B17"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Programme optimisation for work such as the environment programme</w:t>
      </w:r>
    </w:p>
    <w:p w14:paraId="12498983" w14:textId="77777777" w:rsidR="00431D24" w:rsidRPr="00181395" w:rsidRDefault="00431D24">
      <w:pPr>
        <w:spacing w:line="288" w:lineRule="auto"/>
        <w:jc w:val="both"/>
        <w:rPr>
          <w:rFonts w:ascii="Arial" w:hAnsi="Arial" w:cs="Arial"/>
        </w:rPr>
      </w:pPr>
    </w:p>
    <w:p w14:paraId="2A2D28D4" w14:textId="77777777" w:rsidR="00431D24" w:rsidRPr="00181395" w:rsidRDefault="00431D24">
      <w:pPr>
        <w:spacing w:line="288" w:lineRule="auto"/>
        <w:jc w:val="both"/>
        <w:rPr>
          <w:rFonts w:ascii="Arial" w:hAnsi="Arial" w:cs="Arial"/>
        </w:rPr>
      </w:pPr>
      <w:r w:rsidRPr="00181395">
        <w:rPr>
          <w:rFonts w:ascii="Arial" w:hAnsi="Arial" w:cs="Arial"/>
        </w:rPr>
        <w:t>In addition to the EA’s applications of the NWEBS, there are many more in Defra decision making; and crucially the NWEBS values appear in the HMT recommended approach to environmental valuation via the Enabling a Natural Capital Approach (ENCA) guidance and so also the Government’s Green Book.</w:t>
      </w:r>
    </w:p>
    <w:p w14:paraId="2184165F" w14:textId="77777777" w:rsidR="00431D24" w:rsidRPr="00181395" w:rsidRDefault="00431D24">
      <w:pPr>
        <w:spacing w:line="288" w:lineRule="auto"/>
        <w:jc w:val="both"/>
        <w:rPr>
          <w:rFonts w:ascii="Arial" w:hAnsi="Arial" w:cs="Arial"/>
        </w:rPr>
      </w:pPr>
    </w:p>
    <w:p w14:paraId="635B0DAE" w14:textId="77777777" w:rsidR="00431D24" w:rsidRPr="00181395" w:rsidRDefault="00431D24">
      <w:pPr>
        <w:spacing w:line="288" w:lineRule="auto"/>
        <w:jc w:val="both"/>
        <w:rPr>
          <w:rFonts w:ascii="Arial" w:hAnsi="Arial" w:cs="Arial"/>
        </w:rPr>
      </w:pPr>
      <w:r w:rsidRPr="00181395">
        <w:rPr>
          <w:rFonts w:ascii="Arial" w:hAnsi="Arial" w:cs="Arial"/>
        </w:rPr>
        <w:t xml:space="preserve">The strength of NWEBS is its ability to provide a national level assessment of the non-market value of improving the condition of our water bodies towards good ecological status and to underpin local assessment of the proportionality of the costs required to achieve good status </w:t>
      </w:r>
      <w:r w:rsidRPr="00181395">
        <w:rPr>
          <w:rFonts w:ascii="Arial" w:hAnsi="Arial" w:cs="Arial"/>
        </w:rPr>
        <w:lastRenderedPageBreak/>
        <w:t>for any individual water body, as required for setting water body objectives in the River Basin Management Plans (RBMPs). This approach has been broadly accepted by a wide range of stakeholder organisations who participated in commissioning the original NWEBS study and subsequently in its application to the current RBMPs.</w:t>
      </w:r>
    </w:p>
    <w:p w14:paraId="3728BDE1" w14:textId="77777777" w:rsidR="00431D24" w:rsidRPr="00181395" w:rsidRDefault="00431D24">
      <w:pPr>
        <w:spacing w:line="288" w:lineRule="auto"/>
        <w:jc w:val="both"/>
        <w:rPr>
          <w:rFonts w:ascii="Arial" w:hAnsi="Arial" w:cs="Arial"/>
        </w:rPr>
      </w:pPr>
    </w:p>
    <w:p w14:paraId="31092945" w14:textId="77777777" w:rsidR="00431D24" w:rsidRPr="00181395" w:rsidRDefault="00431D24">
      <w:pPr>
        <w:spacing w:line="288" w:lineRule="auto"/>
        <w:jc w:val="both"/>
        <w:rPr>
          <w:rFonts w:ascii="Arial" w:hAnsi="Arial" w:cs="Arial"/>
        </w:rPr>
      </w:pPr>
      <w:r w:rsidRPr="00181395">
        <w:rPr>
          <w:rFonts w:ascii="Arial" w:hAnsi="Arial" w:cs="Arial"/>
        </w:rPr>
        <w:t xml:space="preserve">These strengths are important, however there are still underlying problems with the NWEBS in that they: </w:t>
      </w:r>
    </w:p>
    <w:p w14:paraId="47810F50" w14:textId="4D2489A0"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Have some intrinsic weaknesses</w:t>
      </w:r>
    </w:p>
    <w:p w14:paraId="3D354256" w14:textId="541EB4A1"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do not answer completely the questions we need them to </w:t>
      </w:r>
    </w:p>
    <w:p w14:paraId="3F3EA1A7" w14:textId="77777777"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practitioners continue to stretch them beyond what they were designed for, and </w:t>
      </w:r>
    </w:p>
    <w:p w14:paraId="60CC5749" w14:textId="77777777"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practitioners tack on extra valuations to the NWEBS values when these cannot be stretched to meet their need e.g. groundwater valuation and wetland creation. </w:t>
      </w:r>
    </w:p>
    <w:p w14:paraId="1A3D80A3" w14:textId="77777777" w:rsidR="00431D24" w:rsidRPr="00181395" w:rsidRDefault="00431D24">
      <w:pPr>
        <w:spacing w:line="288" w:lineRule="auto"/>
        <w:jc w:val="both"/>
        <w:rPr>
          <w:rFonts w:ascii="Arial" w:hAnsi="Arial" w:cs="Arial"/>
        </w:rPr>
      </w:pPr>
    </w:p>
    <w:p w14:paraId="447C9D05" w14:textId="03BBF54F" w:rsidR="00431D24" w:rsidRPr="00181395" w:rsidRDefault="00431D24">
      <w:pPr>
        <w:spacing w:line="288" w:lineRule="auto"/>
        <w:jc w:val="both"/>
        <w:rPr>
          <w:rFonts w:ascii="Arial" w:hAnsi="Arial" w:cs="Arial"/>
        </w:rPr>
      </w:pPr>
      <w:r w:rsidRPr="00181395">
        <w:rPr>
          <w:rFonts w:ascii="Arial" w:hAnsi="Arial" w:cs="Arial"/>
        </w:rPr>
        <w:t>The intrinsic weakness</w:t>
      </w:r>
      <w:r w:rsidR="00C63E36" w:rsidRPr="00C63E36">
        <w:rPr>
          <w:rFonts w:ascii="Arial" w:hAnsi="Arial" w:cs="Arial"/>
        </w:rPr>
        <w:t xml:space="preserve"> of the NWEBs are as follow</w:t>
      </w:r>
      <w:r w:rsidRPr="00181395">
        <w:rPr>
          <w:rFonts w:ascii="Arial" w:hAnsi="Arial" w:cs="Arial"/>
        </w:rPr>
        <w:t xml:space="preserve">: </w:t>
      </w:r>
    </w:p>
    <w:p w14:paraId="7BA09E4E"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Scale disaggregation -</w:t>
      </w:r>
      <w:r w:rsidRPr="00181395">
        <w:rPr>
          <w:rFonts w:cs="Arial"/>
          <w:sz w:val="20"/>
          <w:szCs w:val="20"/>
        </w:rPr>
        <w:t xml:space="preserve"> The primary objective of the research project that produced the NWEBS values was to support the completion of the Regulatory Impact Assessment by providing the potential non-market benefits associated with the implementation of the WFD. So, the optimal scale the NWEBs should be used at is at a national or at best a river basin district scale. Any use outside these scales has been a stretch from its original design. Therefore, a more systematic approach of how to disaggregate the average national values at a local scale to capture the local characteristics of a site should be researched; so that sites of special habitats can be better valued.  </w:t>
      </w:r>
    </w:p>
    <w:p w14:paraId="5BE62034" w14:textId="77777777" w:rsidR="00431D24" w:rsidRPr="00181395" w:rsidRDefault="00431D24">
      <w:pPr>
        <w:pStyle w:val="ListParagraph"/>
        <w:spacing w:after="0" w:line="288" w:lineRule="auto"/>
        <w:ind w:left="360"/>
        <w:jc w:val="both"/>
        <w:rPr>
          <w:rFonts w:cs="Arial"/>
          <w:sz w:val="20"/>
          <w:szCs w:val="20"/>
        </w:rPr>
      </w:pPr>
      <w:r w:rsidRPr="00181395">
        <w:rPr>
          <w:rFonts w:cs="Arial"/>
          <w:sz w:val="20"/>
          <w:szCs w:val="20"/>
        </w:rPr>
        <w:t xml:space="preserve">  </w:t>
      </w:r>
    </w:p>
    <w:p w14:paraId="266E4D20"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Distribution –</w:t>
      </w:r>
      <w:r w:rsidRPr="00181395">
        <w:rPr>
          <w:rFonts w:cs="Arial"/>
          <w:sz w:val="20"/>
          <w:szCs w:val="20"/>
        </w:rPr>
        <w:t xml:space="preserve"> The NWEBs doesn’t make the link to beneficiaries of improvements. There is no way to use NWEBs to drive and kind of levelling-up agenda. Having local values for smaller scale water initiatives as well as being able to estimate values for different societal groups (e.g. by income) could change the way that policy finds are directed towards societal groups. </w:t>
      </w:r>
    </w:p>
    <w:p w14:paraId="70917D1E" w14:textId="77777777" w:rsidR="00431D24" w:rsidRPr="00181395" w:rsidRDefault="00431D24">
      <w:pPr>
        <w:pStyle w:val="ListParagraph"/>
        <w:spacing w:after="0" w:line="288" w:lineRule="auto"/>
        <w:ind w:left="360"/>
        <w:jc w:val="both"/>
        <w:rPr>
          <w:rFonts w:cs="Arial"/>
          <w:sz w:val="20"/>
          <w:szCs w:val="20"/>
        </w:rPr>
      </w:pPr>
    </w:p>
    <w:p w14:paraId="1879E674"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Potential underestimation of damages to water -</w:t>
      </w:r>
      <w:r w:rsidRPr="00181395">
        <w:rPr>
          <w:rFonts w:cs="Arial"/>
          <w:sz w:val="20"/>
          <w:szCs w:val="20"/>
        </w:rPr>
        <w:t xml:space="preserve"> The NWEBs were designed to measure only improvements in the water bodies, deterioration was not an option in the context of the WFD’s targets. This means that any later use of the NWEBs to estimate negative changes in the water environment has potentially produced underestimations</w:t>
      </w:r>
    </w:p>
    <w:p w14:paraId="178AC20A" w14:textId="77777777" w:rsidR="00431D24" w:rsidRPr="00181395" w:rsidRDefault="00431D24">
      <w:pPr>
        <w:spacing w:line="288" w:lineRule="auto"/>
        <w:jc w:val="both"/>
        <w:rPr>
          <w:rFonts w:ascii="Arial" w:hAnsi="Arial" w:cs="Arial"/>
        </w:rPr>
      </w:pPr>
    </w:p>
    <w:p w14:paraId="4142C190" w14:textId="005D3034"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Incremental change -</w:t>
      </w:r>
      <w:r w:rsidRPr="00181395">
        <w:rPr>
          <w:rFonts w:cs="Arial"/>
          <w:sz w:val="20"/>
          <w:szCs w:val="20"/>
        </w:rPr>
        <w:t xml:space="preserve"> NWEBS were designed to capture the value of change in the overall water body status from one defined status class to the next above. However</w:t>
      </w:r>
      <w:r w:rsidR="00084884">
        <w:rPr>
          <w:rFonts w:cs="Arial"/>
          <w:sz w:val="20"/>
          <w:szCs w:val="20"/>
        </w:rPr>
        <w:t>,</w:t>
      </w:r>
      <w:r w:rsidRPr="00181395">
        <w:rPr>
          <w:rFonts w:cs="Arial"/>
          <w:sz w:val="20"/>
          <w:szCs w:val="20"/>
        </w:rPr>
        <w:t xml:space="preserve"> there are many decisions that require us to value changes in a subset of the elements of water status, or in an incremental change that does not cross status classes, or a change in pressure on the water environment that cannot readily be equated to a change in status class. Pragmatic approaches have been taken to assess these incremental </w:t>
      </w:r>
      <w:r w:rsidR="00084884" w:rsidRPr="00084884">
        <w:rPr>
          <w:rFonts w:cs="Arial"/>
          <w:sz w:val="20"/>
          <w:szCs w:val="20"/>
        </w:rPr>
        <w:t>changes,</w:t>
      </w:r>
      <w:r w:rsidRPr="00181395">
        <w:rPr>
          <w:rFonts w:cs="Arial"/>
          <w:sz w:val="20"/>
          <w:szCs w:val="20"/>
        </w:rPr>
        <w:t xml:space="preserve"> but they have little scientific or social-economic evidential underpinning and this is a major evidence gap that we should urgently address</w:t>
      </w:r>
    </w:p>
    <w:p w14:paraId="3908998A" w14:textId="77777777" w:rsidR="00431D24" w:rsidRPr="00181395" w:rsidRDefault="00431D24">
      <w:pPr>
        <w:pStyle w:val="ListParagraph"/>
        <w:spacing w:after="0" w:line="288" w:lineRule="auto"/>
        <w:ind w:left="360"/>
        <w:jc w:val="both"/>
        <w:rPr>
          <w:rFonts w:cs="Arial"/>
          <w:sz w:val="20"/>
          <w:szCs w:val="20"/>
        </w:rPr>
      </w:pPr>
    </w:p>
    <w:p w14:paraId="19F71003"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 xml:space="preserve">Age of data – </w:t>
      </w:r>
      <w:r w:rsidRPr="00181395">
        <w:rPr>
          <w:rFonts w:cs="Arial"/>
          <w:bCs/>
          <w:sz w:val="20"/>
          <w:szCs w:val="20"/>
        </w:rPr>
        <w:t>NWEBS values were first derived in 2007, although since updated, so reflect preferences from fourteen years ago which cannot be assumed to have remained entirely stable.</w:t>
      </w:r>
    </w:p>
    <w:p w14:paraId="362E0481" w14:textId="77777777" w:rsidR="00431D24" w:rsidRPr="00181395" w:rsidRDefault="00431D24">
      <w:pPr>
        <w:pStyle w:val="ListParagraph"/>
        <w:spacing w:line="288" w:lineRule="auto"/>
        <w:jc w:val="both"/>
        <w:rPr>
          <w:rFonts w:cs="Arial"/>
          <w:sz w:val="20"/>
          <w:szCs w:val="20"/>
        </w:rPr>
      </w:pPr>
    </w:p>
    <w:p w14:paraId="1E6F924C" w14:textId="77777777" w:rsidR="00431D24" w:rsidRPr="00181395" w:rsidRDefault="00431D24">
      <w:pPr>
        <w:spacing w:line="288" w:lineRule="auto"/>
        <w:jc w:val="both"/>
        <w:rPr>
          <w:rFonts w:ascii="Arial" w:hAnsi="Arial" w:cs="Arial"/>
        </w:rPr>
      </w:pPr>
      <w:r w:rsidRPr="00181395">
        <w:rPr>
          <w:rFonts w:ascii="Arial" w:hAnsi="Arial" w:cs="Arial"/>
        </w:rPr>
        <w:t>In addition, there are aspects of the water environment, the NWEBs are not fully capturing, which include:</w:t>
      </w:r>
    </w:p>
    <w:p w14:paraId="394C2163" w14:textId="77777777" w:rsidR="00431D24" w:rsidRPr="00181395" w:rsidRDefault="00431D24">
      <w:pPr>
        <w:spacing w:line="288" w:lineRule="auto"/>
        <w:jc w:val="both"/>
        <w:rPr>
          <w:rFonts w:ascii="Arial" w:hAnsi="Arial" w:cs="Arial"/>
        </w:rPr>
      </w:pPr>
    </w:p>
    <w:p w14:paraId="38A99A26" w14:textId="7584B7E1"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Ecosystem services framework</w:t>
      </w:r>
      <w:r w:rsidRPr="00181395">
        <w:rPr>
          <w:rFonts w:cs="Arial"/>
          <w:sz w:val="20"/>
          <w:szCs w:val="20"/>
        </w:rPr>
        <w:t xml:space="preserve"> – NWEBs values recreation, amenities and non-use values, but they do not include other wate related benefits covered in the Ecosystem Services Framework such as the provisioning and regulating services (e.g. flood, carbon </w:t>
      </w:r>
      <w:r w:rsidR="00084884">
        <w:rPr>
          <w:rFonts w:cs="Arial"/>
          <w:sz w:val="20"/>
          <w:szCs w:val="20"/>
        </w:rPr>
        <w:t xml:space="preserve">sequestration </w:t>
      </w:r>
      <w:r w:rsidRPr="00181395">
        <w:rPr>
          <w:rFonts w:cs="Arial"/>
          <w:sz w:val="20"/>
          <w:szCs w:val="20"/>
        </w:rPr>
        <w:t xml:space="preserve">and biodiversity). </w:t>
      </w:r>
    </w:p>
    <w:p w14:paraId="5D8B6CB5" w14:textId="77777777" w:rsidR="00431D24" w:rsidRPr="00181395" w:rsidRDefault="00431D24">
      <w:pPr>
        <w:pStyle w:val="ListParagraph"/>
        <w:spacing w:after="0" w:line="288" w:lineRule="auto"/>
        <w:ind w:left="360"/>
        <w:jc w:val="both"/>
        <w:rPr>
          <w:rFonts w:cs="Arial"/>
          <w:sz w:val="20"/>
          <w:szCs w:val="20"/>
        </w:rPr>
      </w:pPr>
    </w:p>
    <w:p w14:paraId="48D651D7"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Quantity of water –</w:t>
      </w:r>
      <w:r w:rsidRPr="00181395">
        <w:rPr>
          <w:rFonts w:cs="Arial"/>
          <w:sz w:val="20"/>
          <w:szCs w:val="20"/>
        </w:rPr>
        <w:t xml:space="preserve"> The NWEBS focus on quantifying the value of changes in water quality more than water quantity and we need to be able to also value changes in quantity and especially the environmental impacts of over-abstraction of water.  </w:t>
      </w:r>
    </w:p>
    <w:p w14:paraId="610E8922" w14:textId="77777777" w:rsidR="00431D24" w:rsidRPr="00181395" w:rsidRDefault="00431D24">
      <w:pPr>
        <w:spacing w:line="288" w:lineRule="auto"/>
        <w:jc w:val="both"/>
        <w:rPr>
          <w:rFonts w:ascii="Arial" w:hAnsi="Arial" w:cs="Arial"/>
        </w:rPr>
      </w:pPr>
    </w:p>
    <w:p w14:paraId="05AFCA00"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Health impacts of blue space -</w:t>
      </w:r>
      <w:r w:rsidRPr="00181395">
        <w:rPr>
          <w:rFonts w:cs="Arial"/>
          <w:sz w:val="20"/>
          <w:szCs w:val="20"/>
        </w:rPr>
        <w:t xml:space="preserve"> Spending time around water is consistently shown to lead to significantly higher mental health benefits than green space does, and studies also show that living near the water can also help mitigate health inequalities. We would like to see more of this research, as we know that the water environment offers opportunities in urban settings (where nature connection is often relatively limited) to mitigate health inequalities and connect people to nature for their health and wellbeing. The evidenced mental health benefits relate to the presence of water not its condition and the NWEBS value quite subtle changes in water quality, largely unobserved by the casual visitor or resident.</w:t>
      </w:r>
    </w:p>
    <w:p w14:paraId="43E52403" w14:textId="77777777" w:rsidR="00431D24" w:rsidRPr="00181395" w:rsidRDefault="00431D24">
      <w:pPr>
        <w:spacing w:line="288" w:lineRule="auto"/>
        <w:jc w:val="both"/>
        <w:rPr>
          <w:rFonts w:ascii="Arial" w:hAnsi="Arial" w:cs="Arial"/>
        </w:rPr>
      </w:pPr>
    </w:p>
    <w:p w14:paraId="48A361E7"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 xml:space="preserve">Chemicals - </w:t>
      </w:r>
      <w:r w:rsidRPr="00181395">
        <w:rPr>
          <w:rFonts w:cs="Arial"/>
          <w:bCs/>
          <w:sz w:val="20"/>
          <w:szCs w:val="20"/>
        </w:rPr>
        <w:t xml:space="preserve">The chemical aspect was not completely captured by the NWEBs. </w:t>
      </w:r>
      <w:r w:rsidRPr="00181395">
        <w:rPr>
          <w:rFonts w:cs="Arial"/>
          <w:sz w:val="20"/>
          <w:szCs w:val="20"/>
        </w:rPr>
        <w:t>It would be incredibly useful to understand the damage costs of particular pollutants, understand the linkages between the amounts of a pollutant released at its source; the concentration that this leads to in the water environment; the physical, chemical, biological and ecological effects this concentration has, and finally the valuation of those effects. This would be much more adequate than the use of NWEBS in determining the appropriateness of the IED derogations’ application; and in carrying out the new responsibilities the Environment Agency has in the context of REACH.</w:t>
      </w:r>
    </w:p>
    <w:p w14:paraId="3EEFBA74" w14:textId="77777777" w:rsidR="00431D24" w:rsidRPr="00181395" w:rsidRDefault="00431D24">
      <w:pPr>
        <w:pStyle w:val="ListParagraph"/>
        <w:spacing w:line="288" w:lineRule="auto"/>
        <w:jc w:val="both"/>
        <w:rPr>
          <w:rFonts w:cs="Arial"/>
          <w:sz w:val="20"/>
          <w:szCs w:val="20"/>
        </w:rPr>
      </w:pPr>
    </w:p>
    <w:p w14:paraId="0DD0BE53" w14:textId="77777777" w:rsidR="00431D24" w:rsidRPr="00181395" w:rsidRDefault="00431D24">
      <w:pPr>
        <w:pStyle w:val="ListParagraph"/>
        <w:numPr>
          <w:ilvl w:val="1"/>
          <w:numId w:val="44"/>
        </w:numPr>
        <w:spacing w:after="0" w:line="288" w:lineRule="auto"/>
        <w:contextualSpacing/>
        <w:jc w:val="both"/>
        <w:rPr>
          <w:rFonts w:cs="Arial"/>
          <w:sz w:val="20"/>
          <w:szCs w:val="20"/>
        </w:rPr>
      </w:pPr>
      <w:r w:rsidRPr="00181395">
        <w:rPr>
          <w:rFonts w:cs="Arial"/>
          <w:sz w:val="20"/>
          <w:szCs w:val="20"/>
        </w:rPr>
        <w:t xml:space="preserve">New emerging threats to the water environment (e.g. microplastics, chemical and pharmaceutical compounds) also present a significant challenge to our valuation of the water environment. These pollutants may have major implications for the state of our water environment and the benefits we derive from it, yet there is little scientific understanding of the potential impacts and we lack the tools to appraise the benefits of interventions to address potential harms in a situation of great uncertainty. </w:t>
      </w:r>
    </w:p>
    <w:p w14:paraId="1C2222E3" w14:textId="77777777" w:rsidR="00431D24" w:rsidRPr="00181395" w:rsidRDefault="00431D24">
      <w:pPr>
        <w:spacing w:line="288" w:lineRule="auto"/>
        <w:jc w:val="both"/>
        <w:rPr>
          <w:rFonts w:ascii="Arial" w:hAnsi="Arial" w:cs="Arial"/>
        </w:rPr>
      </w:pPr>
    </w:p>
    <w:p w14:paraId="64A122CC" w14:textId="77777777" w:rsidR="00431D24" w:rsidRPr="00181395" w:rsidRDefault="00431D24">
      <w:pPr>
        <w:spacing w:line="288" w:lineRule="auto"/>
        <w:jc w:val="both"/>
        <w:rPr>
          <w:rFonts w:ascii="Arial" w:hAnsi="Arial" w:cs="Arial"/>
        </w:rPr>
      </w:pPr>
      <w:r w:rsidRPr="00181395">
        <w:rPr>
          <w:rFonts w:ascii="Arial" w:hAnsi="Arial" w:cs="Arial"/>
        </w:rPr>
        <w:t>NWEBS are also only part of the equation when it comes to improving the water value that we use. To fully improve the water values, we cannot only look at how to update the NWEBS, we need also to see how the physical marginal change should and can be expressed so that it can be related back to both the actions required to improve the water environment and the ways people think and perceive the water environment. Metaphorically we cannot redesign a plug without thinking if and how to change the sockets where the plug needs to be plugged into.</w:t>
      </w:r>
    </w:p>
    <w:p w14:paraId="14C0DF21" w14:textId="77777777" w:rsidR="00431D24" w:rsidRPr="00181395" w:rsidRDefault="00431D24">
      <w:pPr>
        <w:spacing w:line="288" w:lineRule="auto"/>
        <w:jc w:val="both"/>
        <w:rPr>
          <w:rFonts w:ascii="Arial" w:hAnsi="Arial" w:cs="Arial"/>
        </w:rPr>
      </w:pPr>
    </w:p>
    <w:p w14:paraId="463CA17F" w14:textId="3EEEEC61" w:rsidR="00431D24" w:rsidRPr="00181395" w:rsidRDefault="00431D24">
      <w:pPr>
        <w:spacing w:line="288" w:lineRule="auto"/>
        <w:rPr>
          <w:rFonts w:ascii="Arial" w:hAnsi="Arial" w:cs="Arial"/>
        </w:rPr>
      </w:pPr>
      <w:r w:rsidRPr="00181395">
        <w:rPr>
          <w:rFonts w:ascii="Arial" w:hAnsi="Arial" w:cs="Arial"/>
        </w:rPr>
        <w:t xml:space="preserve">The ultimate aim of this work is to provide a better set of evidence on water benefits that will support the design of more effective policies, the formulation of more robust business cases, and the achievement of an even better value for money to improve the water environment. </w:t>
      </w:r>
    </w:p>
    <w:p w14:paraId="1F0C5AEF"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3809357A"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There is a clear need to better articulate and capture the full value of changes in the condition of the water environment. To do so, first, there is a need to understand what aspects of water </w:t>
      </w:r>
      <w:r w:rsidRPr="00181395">
        <w:rPr>
          <w:rFonts w:eastAsia="Times New Roman" w:cs="Arial"/>
          <w:color w:val="auto"/>
          <w:sz w:val="20"/>
          <w:szCs w:val="20"/>
          <w:lang w:eastAsia="en-GB"/>
        </w:rPr>
        <w:lastRenderedPageBreak/>
        <w:t xml:space="preserve">we want to value. Not everybody is looking at the same aspects, some users/practitioners are interested in changes in water body status, other to individual changes in the water components, other to the change in water quantity, and changes in the provisioning services of the water environment. </w:t>
      </w:r>
    </w:p>
    <w:p w14:paraId="54555B1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69937B88"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To have a complete picture of what changes in water environment we are after, a better understanding of the users’ needs is required:</w:t>
      </w:r>
    </w:p>
    <w:p w14:paraId="59F700DF" w14:textId="77777777" w:rsidR="00431D24" w:rsidRPr="00181395" w:rsidRDefault="00431D24">
      <w:pPr>
        <w:pStyle w:val="Style1"/>
        <w:numPr>
          <w:ilvl w:val="0"/>
          <w:numId w:val="46"/>
        </w:numPr>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Who are the users, practitioners?</w:t>
      </w:r>
    </w:p>
    <w:p w14:paraId="73E95D80" w14:textId="77777777" w:rsidR="00431D24" w:rsidRPr="00181395" w:rsidRDefault="00431D24">
      <w:pPr>
        <w:pStyle w:val="Style1"/>
        <w:numPr>
          <w:ilvl w:val="0"/>
          <w:numId w:val="46"/>
        </w:numPr>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What question each of them are trying answer now and in the near future?</w:t>
      </w:r>
    </w:p>
    <w:p w14:paraId="5AB4E65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68F4A424"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Only after the overall picture is clear, we will be able to start looking at how best to update the NWEBS values and how and whether to integrate them with an additional set of values. </w:t>
      </w:r>
    </w:p>
    <w:p w14:paraId="0C49D67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A full gap analysis will be required, but especially the identification of a set of alternative options to address the gaps individually and in their entirety. The set of options will have to look at different level of budget constraints; and a swot analysis will be provided for each of the options.</w:t>
      </w:r>
    </w:p>
    <w:p w14:paraId="07B46CF8"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2FC5173F"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A challenge that will require particular attention and consideration is how best to express the physical changes in the water environment so that their values can be fully captured by the updated NWEBS values and potential additional water values. People’s way to perceive the water environment cannot always translate in the way practitioners would like to measure the changes in the water environment. </w:t>
      </w:r>
    </w:p>
    <w:p w14:paraId="3719ABB9" w14:textId="77777777" w:rsidR="00431D24" w:rsidRPr="00F20BB3" w:rsidRDefault="00431D24">
      <w:pPr>
        <w:spacing w:line="288" w:lineRule="auto"/>
        <w:jc w:val="both"/>
        <w:rPr>
          <w:rFonts w:ascii="Arial" w:hAnsi="Arial" w:cs="Arial"/>
          <w:color w:val="FF0000"/>
        </w:rPr>
      </w:pPr>
    </w:p>
    <w:p w14:paraId="4768250F" w14:textId="78913375" w:rsidR="00431D24" w:rsidRPr="00F20BB3" w:rsidRDefault="00431D24">
      <w:pPr>
        <w:spacing w:line="288" w:lineRule="auto"/>
        <w:jc w:val="both"/>
        <w:rPr>
          <w:rFonts w:ascii="Arial" w:hAnsi="Arial" w:cs="Arial"/>
        </w:rPr>
      </w:pPr>
      <w:r w:rsidRPr="00181395">
        <w:rPr>
          <w:rFonts w:ascii="Arial" w:hAnsi="Arial" w:cs="Arial"/>
        </w:rPr>
        <w:t xml:space="preserve">The stakeholders are the practitioners and policy makers involved in improving the water environment; starting from the stakeholders that were involved in the development of the original NWEB. </w:t>
      </w:r>
    </w:p>
    <w:p w14:paraId="450AF897" w14:textId="77777777" w:rsidR="00431D24" w:rsidRPr="00181395" w:rsidRDefault="00431D24" w:rsidP="00181395">
      <w:pPr>
        <w:spacing w:line="288" w:lineRule="auto"/>
        <w:rPr>
          <w:rFonts w:ascii="Arial" w:hAnsi="Arial" w:cs="Arial"/>
          <w:color w:val="FF0000"/>
          <w:sz w:val="22"/>
          <w:szCs w:val="22"/>
        </w:rPr>
      </w:pPr>
    </w:p>
    <w:p w14:paraId="771A4F5E" w14:textId="77777777" w:rsidR="00C24614" w:rsidRPr="00181395" w:rsidRDefault="00C24614" w:rsidP="00181395">
      <w:pPr>
        <w:spacing w:line="288" w:lineRule="auto"/>
        <w:rPr>
          <w:rFonts w:ascii="Arial" w:hAnsi="Arial" w:cs="Arial"/>
          <w:sz w:val="22"/>
          <w:szCs w:val="22"/>
        </w:rPr>
      </w:pPr>
    </w:p>
    <w:p w14:paraId="4763CD8C" w14:textId="77777777" w:rsidR="006739AF" w:rsidRPr="0093723A" w:rsidRDefault="006739AF" w:rsidP="00181395">
      <w:pPr>
        <w:pStyle w:val="Heading1"/>
        <w:numPr>
          <w:ilvl w:val="0"/>
          <w:numId w:val="34"/>
        </w:numPr>
        <w:spacing w:line="288" w:lineRule="auto"/>
        <w:rPr>
          <w:rFonts w:cs="Arial"/>
          <w:sz w:val="20"/>
          <w:szCs w:val="22"/>
          <w:u w:val="single"/>
        </w:rPr>
      </w:pPr>
      <w:r w:rsidRPr="0093723A">
        <w:rPr>
          <w:rFonts w:cs="Arial"/>
          <w:sz w:val="20"/>
          <w:szCs w:val="22"/>
          <w:u w:val="single"/>
        </w:rPr>
        <w:t>Specific Objectives/Deliverables</w:t>
      </w:r>
    </w:p>
    <w:p w14:paraId="5AD14C33" w14:textId="77777777" w:rsidR="006739AF" w:rsidRPr="0093723A" w:rsidRDefault="006739AF" w:rsidP="00181395">
      <w:pPr>
        <w:pStyle w:val="Heading1"/>
        <w:numPr>
          <w:ilvl w:val="0"/>
          <w:numId w:val="0"/>
        </w:numPr>
        <w:spacing w:line="288" w:lineRule="auto"/>
        <w:rPr>
          <w:rFonts w:cs="Arial"/>
          <w:sz w:val="20"/>
          <w:szCs w:val="22"/>
        </w:rPr>
      </w:pPr>
    </w:p>
    <w:p w14:paraId="26093619" w14:textId="6A8B388C" w:rsidR="00431D24" w:rsidRPr="00181395" w:rsidRDefault="00431D24" w:rsidP="00F20BB3">
      <w:pPr>
        <w:spacing w:line="288" w:lineRule="auto"/>
        <w:jc w:val="both"/>
        <w:rPr>
          <w:rFonts w:ascii="Arial" w:hAnsi="Arial" w:cs="Arial"/>
        </w:rPr>
      </w:pPr>
      <w:r w:rsidRPr="00181395">
        <w:rPr>
          <w:rFonts w:ascii="Arial" w:hAnsi="Arial" w:cs="Arial"/>
        </w:rPr>
        <w:t xml:space="preserve">Before carrying out a gap analysis of the current NWEBS, with suggestions of how to fill these gaps, a full engagement with all the relevant stakeholders (i.e. Defra, EA, NE, etc.) will be needed to ensure both practitioners’ and policy maker’ view are captured in shaping the best way forward.  The research will also need to include an initial </w:t>
      </w:r>
      <w:r w:rsidR="00084884" w:rsidRPr="00084884">
        <w:rPr>
          <w:rFonts w:ascii="Arial" w:hAnsi="Arial" w:cs="Arial"/>
        </w:rPr>
        <w:t>consideration</w:t>
      </w:r>
      <w:r w:rsidRPr="00181395">
        <w:rPr>
          <w:rFonts w:ascii="Arial" w:hAnsi="Arial" w:cs="Arial"/>
        </w:rPr>
        <w:t xml:space="preserve"> of how to best represent the physical change in water so that it can be easily linked back to how people perceive water and therefore value it. </w:t>
      </w:r>
    </w:p>
    <w:p w14:paraId="4A6D1581" w14:textId="77777777" w:rsidR="00431D24" w:rsidRPr="00181395" w:rsidRDefault="00431D24" w:rsidP="00F20BB3">
      <w:pPr>
        <w:spacing w:line="288" w:lineRule="auto"/>
        <w:jc w:val="both"/>
        <w:rPr>
          <w:rFonts w:ascii="Arial" w:hAnsi="Arial" w:cs="Arial"/>
        </w:rPr>
      </w:pPr>
    </w:p>
    <w:p w14:paraId="55DEC716" w14:textId="77777777" w:rsidR="00431D24" w:rsidRPr="00181395" w:rsidRDefault="00431D24" w:rsidP="00400FE1">
      <w:pPr>
        <w:spacing w:line="288" w:lineRule="auto"/>
        <w:jc w:val="both"/>
        <w:rPr>
          <w:rFonts w:ascii="Arial" w:hAnsi="Arial" w:cs="Arial"/>
        </w:rPr>
      </w:pPr>
      <w:r w:rsidRPr="00181395">
        <w:rPr>
          <w:rFonts w:ascii="Arial" w:hAnsi="Arial" w:cs="Arial"/>
        </w:rPr>
        <w:t>The specific objectives for the work are to:</w:t>
      </w:r>
    </w:p>
    <w:p w14:paraId="5E886CEF" w14:textId="77777777" w:rsidR="00431D24" w:rsidRPr="00181395" w:rsidRDefault="00431D24" w:rsidP="00121E34">
      <w:pPr>
        <w:pStyle w:val="ListParagraph"/>
        <w:numPr>
          <w:ilvl w:val="0"/>
          <w:numId w:val="41"/>
        </w:numPr>
        <w:spacing w:after="0" w:line="288" w:lineRule="auto"/>
        <w:contextualSpacing/>
        <w:jc w:val="both"/>
        <w:rPr>
          <w:rFonts w:cs="Arial"/>
          <w:sz w:val="20"/>
          <w:szCs w:val="20"/>
        </w:rPr>
      </w:pPr>
      <w:r w:rsidRPr="00181395">
        <w:rPr>
          <w:rFonts w:cs="Arial"/>
          <w:sz w:val="20"/>
          <w:szCs w:val="20"/>
        </w:rPr>
        <w:t>Identify all the users; engage with both practitioners’ and policy makers to ensure their views and needs regarding water values of both now and in the future are captured. (i.e. what are the questions the users would like to answer?)</w:t>
      </w:r>
    </w:p>
    <w:p w14:paraId="32C7F3C7" w14:textId="77777777" w:rsidR="00431D24" w:rsidRPr="00181395" w:rsidRDefault="00431D24">
      <w:pPr>
        <w:pStyle w:val="ListParagraph"/>
        <w:numPr>
          <w:ilvl w:val="0"/>
          <w:numId w:val="41"/>
        </w:numPr>
        <w:spacing w:after="0" w:line="288" w:lineRule="auto"/>
        <w:contextualSpacing/>
        <w:jc w:val="both"/>
        <w:rPr>
          <w:sz w:val="20"/>
          <w:szCs w:val="20"/>
        </w:rPr>
      </w:pPr>
      <w:r w:rsidRPr="00181395">
        <w:rPr>
          <w:rFonts w:cs="Arial"/>
          <w:sz w:val="20"/>
          <w:szCs w:val="20"/>
        </w:rPr>
        <w:t xml:space="preserve">Identify the gaps associated with the NWEBs values. </w:t>
      </w:r>
    </w:p>
    <w:p w14:paraId="3BDFE2CC" w14:textId="77777777" w:rsidR="00431D24" w:rsidRPr="00181395" w:rsidRDefault="00431D24">
      <w:pPr>
        <w:pStyle w:val="ListParagraph"/>
        <w:numPr>
          <w:ilvl w:val="0"/>
          <w:numId w:val="41"/>
        </w:numPr>
        <w:spacing w:after="0" w:line="288" w:lineRule="auto"/>
        <w:contextualSpacing/>
        <w:jc w:val="both"/>
        <w:rPr>
          <w:sz w:val="20"/>
          <w:szCs w:val="20"/>
        </w:rPr>
      </w:pPr>
      <w:r w:rsidRPr="00181395">
        <w:rPr>
          <w:sz w:val="20"/>
          <w:szCs w:val="20"/>
        </w:rPr>
        <w:t>Start assessing whether the</w:t>
      </w:r>
      <w:r w:rsidRPr="00181395">
        <w:rPr>
          <w:rFonts w:cs="Arial"/>
          <w:sz w:val="20"/>
          <w:szCs w:val="20"/>
        </w:rPr>
        <w:t xml:space="preserve"> physical changes in the water environment we</w:t>
      </w:r>
      <w:r w:rsidRPr="00181395">
        <w:rPr>
          <w:sz w:val="20"/>
          <w:szCs w:val="20"/>
        </w:rPr>
        <w:t xml:space="preserve"> need</w:t>
      </w:r>
      <w:r w:rsidRPr="00181395">
        <w:rPr>
          <w:rFonts w:cs="Arial"/>
          <w:sz w:val="20"/>
          <w:szCs w:val="20"/>
        </w:rPr>
        <w:t xml:space="preserve"> to value in order to prioritise our actions</w:t>
      </w:r>
      <w:r w:rsidRPr="00181395">
        <w:rPr>
          <w:sz w:val="20"/>
          <w:szCs w:val="20"/>
        </w:rPr>
        <w:t xml:space="preserve"> can be</w:t>
      </w:r>
      <w:r w:rsidRPr="00181395">
        <w:rPr>
          <w:rFonts w:cs="Arial"/>
          <w:sz w:val="20"/>
          <w:szCs w:val="20"/>
        </w:rPr>
        <w:t xml:space="preserve"> link</w:t>
      </w:r>
      <w:r w:rsidRPr="00181395">
        <w:rPr>
          <w:sz w:val="20"/>
          <w:szCs w:val="20"/>
        </w:rPr>
        <w:t>ed</w:t>
      </w:r>
      <w:r w:rsidRPr="00181395">
        <w:rPr>
          <w:rFonts w:cs="Arial"/>
          <w:sz w:val="20"/>
          <w:szCs w:val="20"/>
        </w:rPr>
        <w:t xml:space="preserve"> back to how people perceive the water environment.</w:t>
      </w:r>
    </w:p>
    <w:p w14:paraId="170C8D38" w14:textId="77777777" w:rsidR="00431D24" w:rsidRPr="00181395" w:rsidRDefault="00431D24">
      <w:pPr>
        <w:pStyle w:val="ListParagraph"/>
        <w:numPr>
          <w:ilvl w:val="0"/>
          <w:numId w:val="41"/>
        </w:numPr>
        <w:spacing w:after="0" w:line="288" w:lineRule="auto"/>
        <w:contextualSpacing/>
        <w:jc w:val="both"/>
        <w:rPr>
          <w:rFonts w:cs="Arial"/>
          <w:sz w:val="20"/>
          <w:szCs w:val="20"/>
        </w:rPr>
      </w:pPr>
      <w:r w:rsidRPr="00181395">
        <w:rPr>
          <w:rFonts w:cs="Arial"/>
          <w:sz w:val="20"/>
          <w:szCs w:val="20"/>
        </w:rPr>
        <w:t xml:space="preserve">Fill the evidence gaps proposing a range of options which might go from a simple update of the NWEBs value to a completely new set of water values, with an associated SWOT analysis for each of the options and costs associated with them.  </w:t>
      </w:r>
    </w:p>
    <w:p w14:paraId="57926067" w14:textId="77777777" w:rsidR="00431D24" w:rsidRPr="00181395" w:rsidRDefault="00431D24">
      <w:pPr>
        <w:pStyle w:val="ListParagraph"/>
        <w:numPr>
          <w:ilvl w:val="0"/>
          <w:numId w:val="42"/>
        </w:numPr>
        <w:spacing w:after="0" w:line="288" w:lineRule="auto"/>
        <w:contextualSpacing/>
        <w:jc w:val="both"/>
        <w:rPr>
          <w:rFonts w:cs="Arial"/>
          <w:sz w:val="20"/>
          <w:szCs w:val="20"/>
        </w:rPr>
      </w:pPr>
      <w:r w:rsidRPr="00181395">
        <w:rPr>
          <w:rFonts w:cs="Arial"/>
          <w:sz w:val="20"/>
          <w:szCs w:val="20"/>
        </w:rPr>
        <w:t xml:space="preserve">Based on the gap analysis’ findings a project scope will be produced for the next work phases including different way forward based on the range of options identified. </w:t>
      </w:r>
    </w:p>
    <w:p w14:paraId="25893F10" w14:textId="77777777" w:rsidR="00431D24" w:rsidRPr="00F20BB3" w:rsidRDefault="00431D24">
      <w:pPr>
        <w:spacing w:line="288" w:lineRule="auto"/>
        <w:jc w:val="both"/>
        <w:rPr>
          <w:rFonts w:ascii="Arial" w:hAnsi="Arial" w:cs="Arial"/>
          <w:b/>
          <w:color w:val="FF0000"/>
          <w:u w:val="single"/>
        </w:rPr>
      </w:pPr>
    </w:p>
    <w:p w14:paraId="1D451504" w14:textId="357A7225" w:rsidR="00431D24" w:rsidRPr="00E574BD" w:rsidRDefault="00431D24">
      <w:pPr>
        <w:spacing w:line="288" w:lineRule="auto"/>
        <w:jc w:val="both"/>
        <w:rPr>
          <w:rFonts w:ascii="Arial" w:hAnsi="Arial" w:cs="Arial"/>
          <w:b/>
          <w:u w:val="single"/>
        </w:rPr>
      </w:pPr>
      <w:r w:rsidRPr="00E574BD">
        <w:rPr>
          <w:rFonts w:ascii="Arial" w:hAnsi="Arial" w:cs="Arial"/>
          <w:b/>
          <w:u w:val="single"/>
        </w:rPr>
        <w:t>Deliverable:</w:t>
      </w:r>
    </w:p>
    <w:p w14:paraId="3579D068" w14:textId="3D1CAD1C" w:rsidR="00E2163C" w:rsidRPr="00E574BD" w:rsidRDefault="00E2163C">
      <w:pPr>
        <w:spacing w:line="288" w:lineRule="auto"/>
        <w:jc w:val="both"/>
        <w:rPr>
          <w:rFonts w:ascii="Arial" w:hAnsi="Arial" w:cs="Arial"/>
          <w:bCs/>
        </w:rPr>
      </w:pPr>
      <w:r w:rsidRPr="00E574BD">
        <w:rPr>
          <w:rFonts w:ascii="Arial" w:hAnsi="Arial" w:cs="Arial"/>
          <w:bCs/>
        </w:rPr>
        <w:t>A report which will include:</w:t>
      </w:r>
    </w:p>
    <w:p w14:paraId="7E4409E0" w14:textId="1D30D988" w:rsidR="00431D24" w:rsidRPr="00181395" w:rsidRDefault="00431D24">
      <w:pPr>
        <w:pStyle w:val="ListParagraph"/>
        <w:numPr>
          <w:ilvl w:val="0"/>
          <w:numId w:val="47"/>
        </w:numPr>
        <w:spacing w:after="160" w:line="288" w:lineRule="auto"/>
        <w:contextualSpacing/>
        <w:jc w:val="both"/>
        <w:rPr>
          <w:bCs/>
          <w:kern w:val="24"/>
          <w:sz w:val="20"/>
          <w:szCs w:val="20"/>
          <w:lang w:eastAsia="en-GB"/>
        </w:rPr>
      </w:pPr>
      <w:r w:rsidRPr="00181395">
        <w:rPr>
          <w:rFonts w:cs="Arial"/>
          <w:bCs/>
          <w:sz w:val="20"/>
          <w:szCs w:val="20"/>
        </w:rPr>
        <w:t>Stakeholder identification and engagement (Water benefit overall picture)</w:t>
      </w:r>
      <w:r w:rsidRPr="00181395">
        <w:rPr>
          <w:bCs/>
          <w:sz w:val="20"/>
          <w:szCs w:val="20"/>
        </w:rPr>
        <w:t xml:space="preserve"> – A </w:t>
      </w:r>
      <w:r w:rsidR="00E2163C" w:rsidRPr="00181395">
        <w:rPr>
          <w:bCs/>
          <w:sz w:val="20"/>
          <w:szCs w:val="20"/>
        </w:rPr>
        <w:t>chapter</w:t>
      </w:r>
      <w:r w:rsidRPr="00181395">
        <w:rPr>
          <w:bCs/>
          <w:sz w:val="20"/>
          <w:szCs w:val="20"/>
        </w:rPr>
        <w:t xml:space="preserve">, which summarise the findings from individuals and group discussions with the stakeholders to understand their needs both now and in the future for a better water valuation. By identifying all the users and their needs, this report will provide a complete picture of what the need for water values are. This will be the base on which the gap analysis will form. </w:t>
      </w:r>
    </w:p>
    <w:p w14:paraId="133BC4E6" w14:textId="41FE5F12" w:rsidR="00431D24" w:rsidRPr="00181395" w:rsidRDefault="00431D24">
      <w:pPr>
        <w:pStyle w:val="ListParagraph"/>
        <w:numPr>
          <w:ilvl w:val="0"/>
          <w:numId w:val="47"/>
        </w:numPr>
        <w:spacing w:after="160" w:line="288" w:lineRule="auto"/>
        <w:contextualSpacing/>
        <w:jc w:val="both"/>
        <w:rPr>
          <w:rStyle w:val="normaltextrun"/>
          <w:bCs/>
          <w:kern w:val="24"/>
          <w:sz w:val="20"/>
          <w:szCs w:val="20"/>
          <w:lang w:eastAsia="en-GB"/>
        </w:rPr>
      </w:pPr>
      <w:r w:rsidRPr="00181395">
        <w:rPr>
          <w:bCs/>
          <w:sz w:val="20"/>
          <w:szCs w:val="20"/>
        </w:rPr>
        <w:t>Gap Analysis -</w:t>
      </w:r>
      <w:r w:rsidRPr="00181395">
        <w:rPr>
          <w:rFonts w:cs="Arial"/>
          <w:bCs/>
          <w:sz w:val="20"/>
          <w:szCs w:val="20"/>
        </w:rPr>
        <w:t xml:space="preserve"> A </w:t>
      </w:r>
      <w:r w:rsidR="00E2163C" w:rsidRPr="00181395">
        <w:rPr>
          <w:rFonts w:cs="Arial"/>
          <w:bCs/>
          <w:sz w:val="20"/>
          <w:szCs w:val="20"/>
        </w:rPr>
        <w:t>chapter</w:t>
      </w:r>
      <w:r w:rsidRPr="00181395">
        <w:rPr>
          <w:rFonts w:cs="Arial"/>
          <w:bCs/>
          <w:sz w:val="20"/>
          <w:szCs w:val="20"/>
        </w:rPr>
        <w:t xml:space="preserve"> which outlines the findings of the gap analysis into the current water values</w:t>
      </w:r>
      <w:r w:rsidRPr="00181395">
        <w:rPr>
          <w:rStyle w:val="normaltextrun"/>
          <w:rFonts w:cs="Arial"/>
          <w:bCs/>
          <w:iCs/>
          <w:sz w:val="20"/>
          <w:szCs w:val="20"/>
        </w:rPr>
        <w:t xml:space="preserve"> </w:t>
      </w:r>
      <w:r w:rsidR="00A81579" w:rsidRPr="00A81579">
        <w:rPr>
          <w:rStyle w:val="normaltextrun"/>
          <w:iCs/>
          <w:sz w:val="20"/>
          <w:szCs w:val="20"/>
        </w:rPr>
        <w:t xml:space="preserve">compared to the </w:t>
      </w:r>
      <w:r w:rsidR="00F111A6">
        <w:rPr>
          <w:rStyle w:val="normaltextrun"/>
          <w:iCs/>
          <w:sz w:val="20"/>
          <w:szCs w:val="20"/>
        </w:rPr>
        <w:t xml:space="preserve">overall </w:t>
      </w:r>
      <w:r w:rsidR="00A81579" w:rsidRPr="00A81579">
        <w:rPr>
          <w:rStyle w:val="normaltextrun"/>
          <w:iCs/>
          <w:sz w:val="20"/>
          <w:szCs w:val="20"/>
        </w:rPr>
        <w:t xml:space="preserve">needs </w:t>
      </w:r>
      <w:r w:rsidR="00A81579">
        <w:rPr>
          <w:rStyle w:val="normaltextrun"/>
          <w:iCs/>
          <w:sz w:val="20"/>
          <w:szCs w:val="20"/>
        </w:rPr>
        <w:t xml:space="preserve">identified </w:t>
      </w:r>
      <w:r w:rsidR="00F111A6">
        <w:rPr>
          <w:rStyle w:val="normaltextrun"/>
          <w:iCs/>
          <w:sz w:val="20"/>
          <w:szCs w:val="20"/>
        </w:rPr>
        <w:t>in the engagement phase</w:t>
      </w:r>
      <w:r w:rsidR="00A81579">
        <w:rPr>
          <w:rStyle w:val="normaltextrun"/>
          <w:rFonts w:cs="Arial"/>
          <w:bCs/>
          <w:iCs/>
          <w:sz w:val="20"/>
          <w:szCs w:val="20"/>
        </w:rPr>
        <w:t xml:space="preserve">; </w:t>
      </w:r>
      <w:r w:rsidR="008C7E1C">
        <w:rPr>
          <w:rStyle w:val="normaltextrun"/>
          <w:rFonts w:cs="Arial"/>
          <w:bCs/>
          <w:iCs/>
          <w:sz w:val="20"/>
          <w:szCs w:val="20"/>
        </w:rPr>
        <w:t xml:space="preserve">this will include </w:t>
      </w:r>
      <w:r w:rsidR="00A81579">
        <w:rPr>
          <w:rStyle w:val="normaltextrun"/>
          <w:rFonts w:cs="Arial"/>
          <w:bCs/>
          <w:iCs/>
          <w:sz w:val="20"/>
          <w:szCs w:val="20"/>
        </w:rPr>
        <w:t xml:space="preserve">also </w:t>
      </w:r>
      <w:r w:rsidR="008C7E1C">
        <w:rPr>
          <w:rStyle w:val="normaltextrun"/>
          <w:rFonts w:cs="Arial"/>
          <w:bCs/>
          <w:iCs/>
          <w:sz w:val="20"/>
          <w:szCs w:val="20"/>
        </w:rPr>
        <w:t xml:space="preserve">initial </w:t>
      </w:r>
      <w:r w:rsidR="00DC210A">
        <w:rPr>
          <w:rStyle w:val="normaltextrun"/>
          <w:rFonts w:cs="Arial"/>
          <w:bCs/>
          <w:iCs/>
          <w:sz w:val="20"/>
          <w:szCs w:val="20"/>
        </w:rPr>
        <w:t>recommendations</w:t>
      </w:r>
      <w:r w:rsidR="008C7E1C">
        <w:rPr>
          <w:rStyle w:val="normaltextrun"/>
          <w:rFonts w:cs="Arial"/>
          <w:bCs/>
          <w:iCs/>
          <w:sz w:val="20"/>
          <w:szCs w:val="20"/>
        </w:rPr>
        <w:t xml:space="preserve"> of how the different </w:t>
      </w:r>
      <w:r w:rsidR="008C7E1C" w:rsidRPr="00181395">
        <w:rPr>
          <w:rFonts w:cs="Arial"/>
          <w:sz w:val="20"/>
          <w:szCs w:val="20"/>
        </w:rPr>
        <w:t xml:space="preserve">physical changes in the water environment </w:t>
      </w:r>
      <w:r w:rsidR="008C7E1C">
        <w:rPr>
          <w:rFonts w:cs="Arial"/>
          <w:sz w:val="20"/>
          <w:szCs w:val="20"/>
        </w:rPr>
        <w:t>could</w:t>
      </w:r>
      <w:r w:rsidR="008C7E1C" w:rsidRPr="00181395">
        <w:rPr>
          <w:sz w:val="20"/>
          <w:szCs w:val="20"/>
        </w:rPr>
        <w:t xml:space="preserve"> be</w:t>
      </w:r>
      <w:r w:rsidR="008C7E1C" w:rsidRPr="00181395">
        <w:rPr>
          <w:rFonts w:cs="Arial"/>
          <w:sz w:val="20"/>
          <w:szCs w:val="20"/>
        </w:rPr>
        <w:t xml:space="preserve"> link</w:t>
      </w:r>
      <w:r w:rsidR="008C7E1C" w:rsidRPr="00181395">
        <w:rPr>
          <w:sz w:val="20"/>
          <w:szCs w:val="20"/>
        </w:rPr>
        <w:t>ed</w:t>
      </w:r>
      <w:r w:rsidR="008C7E1C" w:rsidRPr="00181395">
        <w:rPr>
          <w:rFonts w:cs="Arial"/>
          <w:sz w:val="20"/>
          <w:szCs w:val="20"/>
        </w:rPr>
        <w:t xml:space="preserve"> back to how people perceive the water environment</w:t>
      </w:r>
      <w:r w:rsidR="00DC210A">
        <w:rPr>
          <w:rFonts w:cs="Arial"/>
          <w:sz w:val="20"/>
          <w:szCs w:val="20"/>
        </w:rPr>
        <w:t xml:space="preserve"> and what additional work might be required</w:t>
      </w:r>
      <w:r w:rsidR="008C7E1C" w:rsidRPr="00181395">
        <w:rPr>
          <w:rFonts w:cs="Arial"/>
          <w:sz w:val="20"/>
          <w:szCs w:val="20"/>
        </w:rPr>
        <w:t>.</w:t>
      </w:r>
    </w:p>
    <w:p w14:paraId="5A1F0C51" w14:textId="0F9EA782" w:rsidR="008C7E1C" w:rsidRPr="00043F95" w:rsidRDefault="00043F95" w:rsidP="00043F95">
      <w:pPr>
        <w:pStyle w:val="ListParagraph"/>
        <w:numPr>
          <w:ilvl w:val="0"/>
          <w:numId w:val="47"/>
        </w:numPr>
        <w:spacing w:after="160" w:line="288" w:lineRule="auto"/>
        <w:contextualSpacing/>
        <w:jc w:val="both"/>
        <w:rPr>
          <w:bCs/>
          <w:kern w:val="24"/>
          <w:sz w:val="20"/>
          <w:szCs w:val="20"/>
          <w:lang w:eastAsia="en-GB"/>
        </w:rPr>
      </w:pPr>
      <w:r>
        <w:rPr>
          <w:rFonts w:cs="Arial"/>
          <w:bCs/>
          <w:sz w:val="20"/>
          <w:szCs w:val="20"/>
        </w:rPr>
        <w:t>Future p</w:t>
      </w:r>
      <w:r w:rsidR="00431D24" w:rsidRPr="00181395">
        <w:rPr>
          <w:rFonts w:cs="Arial"/>
          <w:bCs/>
          <w:sz w:val="20"/>
          <w:szCs w:val="20"/>
        </w:rPr>
        <w:t>roject Scope</w:t>
      </w:r>
      <w:r w:rsidR="00431D24" w:rsidRPr="00181395">
        <w:rPr>
          <w:bCs/>
          <w:sz w:val="20"/>
          <w:szCs w:val="20"/>
        </w:rPr>
        <w:t xml:space="preserve"> </w:t>
      </w:r>
      <w:r w:rsidR="00F111A6">
        <w:rPr>
          <w:bCs/>
          <w:sz w:val="20"/>
          <w:szCs w:val="20"/>
        </w:rPr>
        <w:t>–</w:t>
      </w:r>
      <w:r w:rsidR="00431D24" w:rsidRPr="00181395">
        <w:rPr>
          <w:bCs/>
          <w:sz w:val="20"/>
          <w:szCs w:val="20"/>
        </w:rPr>
        <w:t xml:space="preserve"> </w:t>
      </w:r>
      <w:r w:rsidR="00F111A6">
        <w:rPr>
          <w:bCs/>
          <w:sz w:val="20"/>
          <w:szCs w:val="20"/>
        </w:rPr>
        <w:t>Based on the findings of the gap analysis, this</w:t>
      </w:r>
      <w:r w:rsidR="00431D24" w:rsidRPr="00181395">
        <w:rPr>
          <w:bCs/>
          <w:sz w:val="20"/>
          <w:szCs w:val="20"/>
        </w:rPr>
        <w:t xml:space="preserve"> </w:t>
      </w:r>
      <w:r w:rsidR="00E2163C" w:rsidRPr="00181395">
        <w:rPr>
          <w:bCs/>
          <w:sz w:val="20"/>
          <w:szCs w:val="20"/>
        </w:rPr>
        <w:t>chapter</w:t>
      </w:r>
      <w:r w:rsidR="00F111A6">
        <w:rPr>
          <w:bCs/>
          <w:sz w:val="20"/>
          <w:szCs w:val="20"/>
        </w:rPr>
        <w:t xml:space="preserve"> will </w:t>
      </w:r>
      <w:r>
        <w:rPr>
          <w:bCs/>
          <w:sz w:val="20"/>
          <w:szCs w:val="20"/>
        </w:rPr>
        <w:t xml:space="preserve">make a number of alternative suggestions on how to fill those gaps; these could range from simply enhancing existing water values to develop new ones. Each of the suggested options will include a swop analysis and an estimation of the cost.  </w:t>
      </w:r>
    </w:p>
    <w:p w14:paraId="5F3FCB4F" w14:textId="77777777" w:rsidR="00084884" w:rsidRPr="00F20BB3" w:rsidRDefault="00084884" w:rsidP="00181395">
      <w:pPr>
        <w:spacing w:line="288" w:lineRule="auto"/>
        <w:rPr>
          <w:rFonts w:ascii="Arial" w:hAnsi="Arial" w:cs="Arial"/>
          <w:b/>
          <w:color w:val="FF0000"/>
          <w:u w:val="single"/>
        </w:rPr>
      </w:pPr>
    </w:p>
    <w:p w14:paraId="2AD08CB2" w14:textId="77777777" w:rsidR="006739AF" w:rsidRPr="00400FE1" w:rsidRDefault="006739AF" w:rsidP="00181395">
      <w:pPr>
        <w:pStyle w:val="Heading3"/>
        <w:numPr>
          <w:ilvl w:val="0"/>
          <w:numId w:val="0"/>
        </w:numPr>
        <w:spacing w:line="288" w:lineRule="auto"/>
        <w:rPr>
          <w:rFonts w:ascii="Arial" w:hAnsi="Arial" w:cs="Arial"/>
          <w:sz w:val="20"/>
        </w:rPr>
      </w:pPr>
    </w:p>
    <w:p w14:paraId="1DB248A8" w14:textId="77777777" w:rsidR="006739AF" w:rsidRPr="0093723A" w:rsidRDefault="006739AF" w:rsidP="00181395">
      <w:pPr>
        <w:pStyle w:val="Heading3"/>
        <w:numPr>
          <w:ilvl w:val="0"/>
          <w:numId w:val="34"/>
        </w:numPr>
        <w:spacing w:line="288" w:lineRule="auto"/>
        <w:rPr>
          <w:rFonts w:ascii="Arial" w:hAnsi="Arial" w:cs="Arial"/>
          <w:sz w:val="20"/>
          <w:szCs w:val="22"/>
          <w:u w:val="single"/>
        </w:rPr>
      </w:pPr>
      <w:r w:rsidRPr="0093723A">
        <w:rPr>
          <w:rFonts w:ascii="Arial" w:hAnsi="Arial" w:cs="Arial"/>
          <w:sz w:val="20"/>
          <w:szCs w:val="22"/>
          <w:u w:val="single"/>
        </w:rPr>
        <w:t>Timescales/Deadlines</w:t>
      </w:r>
    </w:p>
    <w:p w14:paraId="5B9A0D27" w14:textId="77777777" w:rsidR="006739AF" w:rsidRPr="0093723A" w:rsidRDefault="006739AF" w:rsidP="00181395">
      <w:pPr>
        <w:spacing w:line="288" w:lineRule="auto"/>
        <w:rPr>
          <w:rFonts w:ascii="Arial" w:hAnsi="Arial" w:cs="Arial"/>
          <w:color w:val="FF0000"/>
          <w:szCs w:val="22"/>
        </w:rPr>
      </w:pPr>
    </w:p>
    <w:p w14:paraId="76B79491" w14:textId="7BCB6865" w:rsidR="00394F7F" w:rsidRDefault="00394F7F" w:rsidP="00181395">
      <w:pPr>
        <w:spacing w:line="288" w:lineRule="auto"/>
        <w:rPr>
          <w:rFonts w:ascii="Arial" w:hAnsi="Arial" w:cs="Arial"/>
          <w:color w:val="FF0000"/>
          <w:szCs w:val="22"/>
        </w:rPr>
      </w:pPr>
    </w:p>
    <w:tbl>
      <w:tblPr>
        <w:tblW w:w="7950" w:type="dxa"/>
        <w:tblLook w:val="04A0" w:firstRow="1" w:lastRow="0" w:firstColumn="1" w:lastColumn="0" w:noHBand="0" w:noVBand="1"/>
      </w:tblPr>
      <w:tblGrid>
        <w:gridCol w:w="6413"/>
        <w:gridCol w:w="1537"/>
      </w:tblGrid>
      <w:tr w:rsidR="003B5A4F" w:rsidRPr="00D31888" w14:paraId="79F26704" w14:textId="77777777" w:rsidTr="00181395">
        <w:trPr>
          <w:trHeight w:val="204"/>
        </w:trPr>
        <w:tc>
          <w:tcPr>
            <w:tcW w:w="6413" w:type="dxa"/>
            <w:shd w:val="clear" w:color="auto" w:fill="auto"/>
            <w:noWrap/>
            <w:vAlign w:val="bottom"/>
          </w:tcPr>
          <w:p w14:paraId="6C94CAEC" w14:textId="77777777" w:rsidR="003B5A4F" w:rsidRPr="00181395" w:rsidRDefault="003B5A4F" w:rsidP="00181395">
            <w:pPr>
              <w:spacing w:before="120" w:after="120" w:line="288" w:lineRule="auto"/>
              <w:rPr>
                <w:rFonts w:ascii="Arial" w:hAnsi="Arial" w:cs="Arial"/>
              </w:rPr>
            </w:pPr>
            <w:r w:rsidRPr="00181395">
              <w:rPr>
                <w:rFonts w:ascii="Arial" w:hAnsi="Arial" w:cs="Arial"/>
              </w:rPr>
              <w:t>Draft product development</w:t>
            </w:r>
          </w:p>
        </w:tc>
        <w:tc>
          <w:tcPr>
            <w:tcW w:w="1537" w:type="dxa"/>
            <w:shd w:val="clear" w:color="auto" w:fill="auto"/>
            <w:noWrap/>
            <w:vAlign w:val="bottom"/>
          </w:tcPr>
          <w:p w14:paraId="2339C2C9" w14:textId="441D962F" w:rsidR="003B5A4F" w:rsidRPr="00181395" w:rsidRDefault="008A3FB5" w:rsidP="00181395">
            <w:pPr>
              <w:spacing w:before="120" w:after="120" w:line="288" w:lineRule="auto"/>
              <w:jc w:val="right"/>
              <w:rPr>
                <w:rFonts w:ascii="Arial" w:hAnsi="Arial" w:cs="Arial"/>
              </w:rPr>
            </w:pPr>
            <w:r w:rsidRPr="00181395">
              <w:rPr>
                <w:rFonts w:ascii="Arial" w:hAnsi="Arial" w:cs="Arial"/>
              </w:rPr>
              <w:t>1</w:t>
            </w:r>
            <w:r w:rsidR="003219D2" w:rsidRPr="00181395">
              <w:rPr>
                <w:rFonts w:ascii="Arial" w:hAnsi="Arial" w:cs="Arial"/>
              </w:rPr>
              <w:t>1</w:t>
            </w:r>
            <w:r w:rsidR="003B5A4F" w:rsidRPr="00181395">
              <w:rPr>
                <w:rFonts w:ascii="Arial" w:hAnsi="Arial" w:cs="Arial"/>
              </w:rPr>
              <w:t>/0</w:t>
            </w:r>
            <w:r w:rsidRPr="00181395">
              <w:rPr>
                <w:rFonts w:ascii="Arial" w:hAnsi="Arial" w:cs="Arial"/>
              </w:rPr>
              <w:t>2</w:t>
            </w:r>
            <w:r w:rsidR="003B5A4F" w:rsidRPr="00181395">
              <w:rPr>
                <w:rFonts w:ascii="Arial" w:hAnsi="Arial" w:cs="Arial"/>
              </w:rPr>
              <w:t>/2022</w:t>
            </w:r>
          </w:p>
        </w:tc>
      </w:tr>
      <w:tr w:rsidR="003B5A4F" w:rsidRPr="00D31888" w14:paraId="0DB5AC03" w14:textId="77777777" w:rsidTr="00181395">
        <w:trPr>
          <w:trHeight w:val="204"/>
        </w:trPr>
        <w:tc>
          <w:tcPr>
            <w:tcW w:w="6413" w:type="dxa"/>
            <w:shd w:val="clear" w:color="auto" w:fill="auto"/>
            <w:noWrap/>
            <w:vAlign w:val="bottom"/>
          </w:tcPr>
          <w:p w14:paraId="02ABCCE3" w14:textId="77777777" w:rsidR="003B5A4F" w:rsidRPr="00181395" w:rsidRDefault="003B5A4F" w:rsidP="00181395">
            <w:pPr>
              <w:spacing w:before="120" w:after="120" w:line="288" w:lineRule="auto"/>
              <w:rPr>
                <w:rFonts w:ascii="Arial" w:hAnsi="Arial" w:cs="Arial"/>
              </w:rPr>
            </w:pPr>
            <w:r w:rsidRPr="00181395">
              <w:rPr>
                <w:rFonts w:ascii="Arial" w:hAnsi="Arial" w:cs="Arial"/>
              </w:rPr>
              <w:t>Draft product quality assurance</w:t>
            </w:r>
          </w:p>
        </w:tc>
        <w:tc>
          <w:tcPr>
            <w:tcW w:w="1537" w:type="dxa"/>
            <w:shd w:val="clear" w:color="auto" w:fill="auto"/>
            <w:noWrap/>
            <w:vAlign w:val="bottom"/>
          </w:tcPr>
          <w:p w14:paraId="13DFD9DD"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18/02/2022</w:t>
            </w:r>
          </w:p>
        </w:tc>
      </w:tr>
      <w:tr w:rsidR="003B5A4F" w:rsidRPr="00D31888" w14:paraId="2E18FAFA" w14:textId="77777777" w:rsidTr="00181395">
        <w:trPr>
          <w:trHeight w:val="204"/>
        </w:trPr>
        <w:tc>
          <w:tcPr>
            <w:tcW w:w="6413" w:type="dxa"/>
            <w:shd w:val="clear" w:color="auto" w:fill="auto"/>
            <w:noWrap/>
            <w:vAlign w:val="bottom"/>
          </w:tcPr>
          <w:p w14:paraId="1AC2DFA0"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development</w:t>
            </w:r>
          </w:p>
        </w:tc>
        <w:tc>
          <w:tcPr>
            <w:tcW w:w="1537" w:type="dxa"/>
            <w:shd w:val="clear" w:color="auto" w:fill="auto"/>
            <w:noWrap/>
            <w:vAlign w:val="bottom"/>
          </w:tcPr>
          <w:p w14:paraId="4109C009"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11/03/2022</w:t>
            </w:r>
          </w:p>
        </w:tc>
      </w:tr>
      <w:tr w:rsidR="003B5A4F" w:rsidRPr="00D31888" w14:paraId="15FB624E" w14:textId="77777777" w:rsidTr="00181395">
        <w:trPr>
          <w:trHeight w:val="204"/>
        </w:trPr>
        <w:tc>
          <w:tcPr>
            <w:tcW w:w="6413" w:type="dxa"/>
            <w:shd w:val="clear" w:color="auto" w:fill="auto"/>
            <w:noWrap/>
            <w:vAlign w:val="bottom"/>
          </w:tcPr>
          <w:p w14:paraId="1BAC8861"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quality assurance</w:t>
            </w:r>
          </w:p>
        </w:tc>
        <w:tc>
          <w:tcPr>
            <w:tcW w:w="1537" w:type="dxa"/>
            <w:shd w:val="clear" w:color="auto" w:fill="auto"/>
            <w:noWrap/>
            <w:vAlign w:val="bottom"/>
          </w:tcPr>
          <w:p w14:paraId="44F8C070"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18/03/2022</w:t>
            </w:r>
          </w:p>
        </w:tc>
      </w:tr>
      <w:tr w:rsidR="003B5A4F" w:rsidRPr="00D31888" w14:paraId="5FB189CE" w14:textId="77777777" w:rsidTr="00181395">
        <w:trPr>
          <w:trHeight w:val="204"/>
        </w:trPr>
        <w:tc>
          <w:tcPr>
            <w:tcW w:w="6413" w:type="dxa"/>
            <w:shd w:val="clear" w:color="auto" w:fill="auto"/>
            <w:noWrap/>
            <w:vAlign w:val="bottom"/>
          </w:tcPr>
          <w:p w14:paraId="0AD85634"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completion and sign off</w:t>
            </w:r>
          </w:p>
        </w:tc>
        <w:tc>
          <w:tcPr>
            <w:tcW w:w="1537" w:type="dxa"/>
            <w:shd w:val="clear" w:color="auto" w:fill="auto"/>
            <w:noWrap/>
            <w:vAlign w:val="bottom"/>
          </w:tcPr>
          <w:p w14:paraId="286FAFA1" w14:textId="3E1762EA" w:rsidR="003B5A4F" w:rsidRPr="00181395" w:rsidRDefault="003219D2" w:rsidP="00181395">
            <w:pPr>
              <w:spacing w:before="120" w:after="120" w:line="288" w:lineRule="auto"/>
              <w:jc w:val="right"/>
              <w:rPr>
                <w:rFonts w:ascii="Arial" w:hAnsi="Arial" w:cs="Arial"/>
              </w:rPr>
            </w:pPr>
            <w:r w:rsidRPr="00181395">
              <w:rPr>
                <w:rFonts w:ascii="Arial" w:hAnsi="Arial" w:cs="Arial"/>
              </w:rPr>
              <w:t>31</w:t>
            </w:r>
            <w:r w:rsidR="003B5A4F" w:rsidRPr="00181395">
              <w:rPr>
                <w:rFonts w:ascii="Arial" w:hAnsi="Arial" w:cs="Arial"/>
              </w:rPr>
              <w:t>/03/2022</w:t>
            </w:r>
          </w:p>
        </w:tc>
      </w:tr>
      <w:tr w:rsidR="003B5A4F" w:rsidRPr="00D31888" w14:paraId="2D1DF1EF" w14:textId="77777777" w:rsidTr="00181395">
        <w:trPr>
          <w:trHeight w:val="204"/>
        </w:trPr>
        <w:tc>
          <w:tcPr>
            <w:tcW w:w="6413" w:type="dxa"/>
            <w:shd w:val="clear" w:color="auto" w:fill="auto"/>
            <w:noWrap/>
            <w:vAlign w:val="bottom"/>
          </w:tcPr>
          <w:p w14:paraId="645216F7" w14:textId="77777777" w:rsidR="003B5A4F" w:rsidRPr="00181395" w:rsidRDefault="003B5A4F" w:rsidP="00181395">
            <w:pPr>
              <w:spacing w:before="120" w:after="120" w:line="288" w:lineRule="auto"/>
              <w:rPr>
                <w:rFonts w:ascii="Arial" w:hAnsi="Arial" w:cs="Arial"/>
              </w:rPr>
            </w:pPr>
            <w:r w:rsidRPr="00181395">
              <w:rPr>
                <w:rFonts w:ascii="Arial" w:hAnsi="Arial" w:cs="Arial"/>
              </w:rPr>
              <w:t>Publication of final output</w:t>
            </w:r>
          </w:p>
        </w:tc>
        <w:tc>
          <w:tcPr>
            <w:tcW w:w="1537" w:type="dxa"/>
            <w:shd w:val="clear" w:color="auto" w:fill="auto"/>
            <w:noWrap/>
            <w:vAlign w:val="bottom"/>
          </w:tcPr>
          <w:p w14:paraId="3C47E4B6"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22/04/2022</w:t>
            </w:r>
          </w:p>
        </w:tc>
      </w:tr>
    </w:tbl>
    <w:p w14:paraId="4570F648" w14:textId="77777777" w:rsidR="00394F7F" w:rsidRPr="002F4C87" w:rsidRDefault="00394F7F" w:rsidP="00181395">
      <w:pPr>
        <w:spacing w:line="288" w:lineRule="auto"/>
        <w:rPr>
          <w:rFonts w:ascii="Arial" w:hAnsi="Arial" w:cs="Arial"/>
          <w:szCs w:val="22"/>
        </w:rPr>
      </w:pPr>
    </w:p>
    <w:p w14:paraId="1218DA2B" w14:textId="77777777" w:rsidR="006739AF" w:rsidRPr="0093723A" w:rsidRDefault="006739AF" w:rsidP="00181395">
      <w:pPr>
        <w:spacing w:line="288" w:lineRule="auto"/>
        <w:rPr>
          <w:rFonts w:ascii="Arial" w:hAnsi="Arial" w:cs="Arial"/>
          <w:szCs w:val="22"/>
        </w:rPr>
      </w:pPr>
    </w:p>
    <w:bookmarkEnd w:id="1"/>
    <w:p w14:paraId="5E7662B6" w14:textId="77777777" w:rsidR="006739AF" w:rsidRPr="0093723A" w:rsidRDefault="006739AF" w:rsidP="00181395">
      <w:pPr>
        <w:pStyle w:val="Heading3"/>
        <w:numPr>
          <w:ilvl w:val="0"/>
          <w:numId w:val="34"/>
        </w:numPr>
        <w:spacing w:line="288" w:lineRule="auto"/>
        <w:rPr>
          <w:rFonts w:ascii="Arial" w:hAnsi="Arial" w:cs="Arial"/>
          <w:sz w:val="20"/>
          <w:szCs w:val="22"/>
          <w:u w:val="single"/>
        </w:rPr>
      </w:pPr>
      <w:r w:rsidRPr="0093723A">
        <w:rPr>
          <w:rFonts w:ascii="Arial" w:hAnsi="Arial" w:cs="Arial"/>
          <w:sz w:val="20"/>
          <w:szCs w:val="22"/>
          <w:u w:val="single"/>
        </w:rPr>
        <w:t>Skills of Personnel Required</w:t>
      </w:r>
    </w:p>
    <w:p w14:paraId="17580685" w14:textId="52E2E3E6" w:rsidR="006739AF" w:rsidRPr="00E10DD9" w:rsidRDefault="006739AF" w:rsidP="00181395">
      <w:pPr>
        <w:pStyle w:val="Heading1"/>
        <w:numPr>
          <w:ilvl w:val="0"/>
          <w:numId w:val="0"/>
        </w:numPr>
        <w:spacing w:line="288" w:lineRule="auto"/>
        <w:rPr>
          <w:rFonts w:cs="Arial"/>
          <w:b w:val="0"/>
          <w:sz w:val="20"/>
        </w:rPr>
      </w:pPr>
    </w:p>
    <w:p w14:paraId="15E43A20" w14:textId="77777777" w:rsidR="00E10DD9" w:rsidRPr="00E10DD9" w:rsidRDefault="00E10DD9" w:rsidP="00E10DD9">
      <w:pPr>
        <w:pStyle w:val="ListParagraph"/>
        <w:numPr>
          <w:ilvl w:val="0"/>
          <w:numId w:val="49"/>
        </w:numPr>
        <w:spacing w:after="0" w:line="288" w:lineRule="auto"/>
        <w:ind w:left="714" w:hanging="357"/>
        <w:rPr>
          <w:rFonts w:cs="Arial"/>
          <w:sz w:val="20"/>
          <w:szCs w:val="20"/>
        </w:rPr>
      </w:pPr>
      <w:r w:rsidRPr="00E10DD9">
        <w:rPr>
          <w:rFonts w:cs="Arial"/>
          <w:sz w:val="20"/>
          <w:szCs w:val="20"/>
        </w:rPr>
        <w:t xml:space="preserve">The know-how to design and carry out </w:t>
      </w:r>
      <w:r w:rsidR="00932305" w:rsidRPr="00181395">
        <w:rPr>
          <w:rFonts w:cs="Arial"/>
          <w:sz w:val="20"/>
          <w:szCs w:val="20"/>
        </w:rPr>
        <w:t>range of valuation methods and techniques.</w:t>
      </w:r>
    </w:p>
    <w:p w14:paraId="064E2821" w14:textId="0626B46C" w:rsidR="00932305" w:rsidRPr="00181395" w:rsidRDefault="00932305" w:rsidP="00E10DD9">
      <w:pPr>
        <w:pStyle w:val="ListParagraph"/>
        <w:numPr>
          <w:ilvl w:val="0"/>
          <w:numId w:val="49"/>
        </w:numPr>
        <w:spacing w:after="0" w:line="288" w:lineRule="auto"/>
        <w:ind w:left="714" w:hanging="357"/>
        <w:rPr>
          <w:rFonts w:cs="Arial"/>
          <w:sz w:val="20"/>
          <w:szCs w:val="20"/>
        </w:rPr>
      </w:pPr>
      <w:r w:rsidRPr="00181395">
        <w:rPr>
          <w:rFonts w:cs="Arial"/>
          <w:sz w:val="20"/>
          <w:szCs w:val="20"/>
        </w:rPr>
        <w:t>Very good numerical skills and ability to analyse data</w:t>
      </w:r>
    </w:p>
    <w:p w14:paraId="26FEDF4E" w14:textId="77777777" w:rsidR="006739AF" w:rsidRPr="00181395" w:rsidRDefault="006739AF" w:rsidP="00181395">
      <w:pPr>
        <w:pStyle w:val="Heading1"/>
        <w:numPr>
          <w:ilvl w:val="0"/>
          <w:numId w:val="49"/>
        </w:numPr>
        <w:spacing w:line="288" w:lineRule="auto"/>
        <w:ind w:left="714" w:hanging="357"/>
        <w:rPr>
          <w:rFonts w:cs="Arial"/>
          <w:b w:val="0"/>
          <w:sz w:val="20"/>
        </w:rPr>
      </w:pPr>
      <w:r w:rsidRPr="00181395">
        <w:rPr>
          <w:rFonts w:cs="Arial"/>
          <w:b w:val="0"/>
          <w:sz w:val="20"/>
        </w:rPr>
        <w:t>Excellent Communication skills (written and verbal)</w:t>
      </w:r>
    </w:p>
    <w:p w14:paraId="2BC55C23" w14:textId="1A7B340A" w:rsidR="00E10DD9" w:rsidRPr="00181395" w:rsidRDefault="006739AF" w:rsidP="00E10DD9">
      <w:pPr>
        <w:pStyle w:val="Header"/>
        <w:numPr>
          <w:ilvl w:val="0"/>
          <w:numId w:val="49"/>
        </w:numPr>
        <w:tabs>
          <w:tab w:val="clear" w:pos="4153"/>
          <w:tab w:val="clear" w:pos="8306"/>
        </w:tabs>
        <w:spacing w:line="288" w:lineRule="auto"/>
        <w:ind w:left="714" w:hanging="357"/>
        <w:rPr>
          <w:rFonts w:ascii="Arial" w:hAnsi="Arial" w:cs="Arial"/>
        </w:rPr>
      </w:pPr>
      <w:r w:rsidRPr="00181395">
        <w:rPr>
          <w:rFonts w:ascii="Arial" w:hAnsi="Arial" w:cs="Arial"/>
        </w:rPr>
        <w:t>Ability to work collaboratively and share knowledge</w:t>
      </w:r>
    </w:p>
    <w:p w14:paraId="3DB331A1" w14:textId="77777777" w:rsidR="009E7B02" w:rsidRPr="00181395" w:rsidRDefault="006739AF" w:rsidP="00181395">
      <w:pPr>
        <w:pStyle w:val="ListParagraph"/>
        <w:numPr>
          <w:ilvl w:val="0"/>
          <w:numId w:val="49"/>
        </w:numPr>
        <w:spacing w:after="0" w:line="288" w:lineRule="auto"/>
        <w:ind w:left="714" w:hanging="357"/>
        <w:rPr>
          <w:rFonts w:cs="Arial"/>
          <w:szCs w:val="20"/>
        </w:rPr>
      </w:pPr>
      <w:r w:rsidRPr="00181395">
        <w:rPr>
          <w:rFonts w:cs="Arial"/>
          <w:sz w:val="20"/>
          <w:szCs w:val="20"/>
        </w:rPr>
        <w:t>Innovative and creative</w:t>
      </w:r>
    </w:p>
    <w:p w14:paraId="1E83BC8A" w14:textId="77777777" w:rsidR="003014F2" w:rsidRPr="00E10DD9" w:rsidRDefault="003014F2" w:rsidP="00181395">
      <w:pPr>
        <w:pStyle w:val="BodyText"/>
        <w:spacing w:after="0" w:line="288" w:lineRule="auto"/>
        <w:rPr>
          <w:rFonts w:ascii="Arial" w:hAnsi="Arial" w:cs="Arial"/>
          <w:b/>
          <w:u w:val="single"/>
        </w:rPr>
      </w:pPr>
    </w:p>
    <w:p w14:paraId="3EE4C5D0" w14:textId="77777777" w:rsidR="00D557F7" w:rsidRPr="0093723A" w:rsidRDefault="00D557F7" w:rsidP="00181395">
      <w:pPr>
        <w:spacing w:line="288" w:lineRule="auto"/>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69858192" w14:textId="77777777" w:rsidR="00D557F7" w:rsidRPr="0093723A" w:rsidRDefault="00D557F7" w:rsidP="00181395">
      <w:pPr>
        <w:spacing w:line="288" w:lineRule="auto"/>
        <w:jc w:val="both"/>
        <w:rPr>
          <w:rFonts w:ascii="Arial" w:hAnsi="Arial" w:cs="Arial"/>
          <w:b/>
          <w:szCs w:val="22"/>
          <w:u w:val="single"/>
        </w:rPr>
      </w:pPr>
    </w:p>
    <w:p w14:paraId="41C8A30B" w14:textId="77777777" w:rsidR="006739AF" w:rsidRPr="0093723A" w:rsidRDefault="006739AF" w:rsidP="00181395">
      <w:pPr>
        <w:spacing w:line="288" w:lineRule="auto"/>
        <w:jc w:val="both"/>
        <w:rPr>
          <w:rFonts w:ascii="Arial" w:hAnsi="Arial" w:cs="Arial"/>
          <w:b/>
          <w:szCs w:val="22"/>
          <w:u w:val="single"/>
        </w:rPr>
      </w:pPr>
      <w:r w:rsidRPr="0093723A">
        <w:rPr>
          <w:rFonts w:ascii="Arial" w:hAnsi="Arial" w:cs="Arial"/>
          <w:b/>
          <w:szCs w:val="22"/>
          <w:u w:val="single"/>
        </w:rPr>
        <w:t>Contract Management</w:t>
      </w:r>
    </w:p>
    <w:p w14:paraId="4923B124" w14:textId="77777777" w:rsidR="00BC2742" w:rsidRPr="0093723A" w:rsidRDefault="00BC2742" w:rsidP="00181395">
      <w:pPr>
        <w:spacing w:line="288" w:lineRule="auto"/>
        <w:jc w:val="both"/>
        <w:rPr>
          <w:rFonts w:ascii="Arial" w:hAnsi="Arial" w:cs="Arial"/>
          <w:b/>
          <w:szCs w:val="22"/>
          <w:u w:val="single"/>
        </w:rPr>
      </w:pPr>
    </w:p>
    <w:p w14:paraId="794F8B3D" w14:textId="6A948D2E" w:rsidR="006739AF" w:rsidRPr="0093723A" w:rsidRDefault="006739AF" w:rsidP="00181395">
      <w:pPr>
        <w:pStyle w:val="CcList"/>
        <w:spacing w:line="288" w:lineRule="auto"/>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F6239">
        <w:rPr>
          <w:rFonts w:cs="Arial"/>
          <w:b/>
          <w:sz w:val="20"/>
          <w:szCs w:val="22"/>
        </w:rPr>
        <w:t>Anna Maria Giacomello.</w:t>
      </w:r>
    </w:p>
    <w:p w14:paraId="130F9D50" w14:textId="358219E2" w:rsidR="00EA6FE1" w:rsidRDefault="00EA6FE1" w:rsidP="00181395">
      <w:pPr>
        <w:spacing w:line="288" w:lineRule="auto"/>
        <w:rPr>
          <w:rFonts w:ascii="Arial" w:hAnsi="Arial" w:cs="Arial"/>
          <w:color w:val="FF0000"/>
          <w:szCs w:val="22"/>
        </w:rPr>
      </w:pPr>
    </w:p>
    <w:p w14:paraId="5B27C72B" w14:textId="36CA380C" w:rsidR="006A17BF" w:rsidRPr="00181395" w:rsidRDefault="006A17BF" w:rsidP="00181395">
      <w:pPr>
        <w:spacing w:line="288" w:lineRule="auto"/>
        <w:rPr>
          <w:rFonts w:ascii="Arial" w:hAnsi="Arial" w:cs="Arial"/>
          <w:szCs w:val="22"/>
        </w:rPr>
      </w:pPr>
      <w:r w:rsidRPr="00181395">
        <w:rPr>
          <w:rFonts w:ascii="Arial" w:hAnsi="Arial" w:cs="Arial"/>
          <w:szCs w:val="22"/>
        </w:rPr>
        <w:t xml:space="preserve">The project will be managed </w:t>
      </w:r>
      <w:r w:rsidR="00AC3E11">
        <w:rPr>
          <w:rFonts w:ascii="Arial" w:hAnsi="Arial" w:cs="Arial"/>
          <w:szCs w:val="22"/>
        </w:rPr>
        <w:t>through</w:t>
      </w:r>
      <w:r w:rsidR="00F20BB3" w:rsidRPr="00181395">
        <w:rPr>
          <w:rFonts w:ascii="Arial" w:hAnsi="Arial" w:cs="Arial"/>
          <w:szCs w:val="22"/>
        </w:rPr>
        <w:t xml:space="preserve"> regular project review meetings to discuss progresses, </w:t>
      </w:r>
      <w:r w:rsidR="00F20BB3" w:rsidRPr="00F20BB3">
        <w:rPr>
          <w:rFonts w:ascii="Arial" w:hAnsi="Arial" w:cs="Arial"/>
          <w:szCs w:val="22"/>
        </w:rPr>
        <w:t>challenges,</w:t>
      </w:r>
      <w:r w:rsidR="00F20BB3" w:rsidRPr="00181395">
        <w:rPr>
          <w:rFonts w:ascii="Arial" w:hAnsi="Arial" w:cs="Arial"/>
          <w:szCs w:val="22"/>
        </w:rPr>
        <w:t xml:space="preserve"> and findings. The report/s will be revised and assured at different stages of the project’s life. </w:t>
      </w:r>
    </w:p>
    <w:p w14:paraId="4A68E766" w14:textId="77777777" w:rsidR="006A17BF" w:rsidRDefault="006A17BF" w:rsidP="00181395">
      <w:pPr>
        <w:spacing w:line="288" w:lineRule="auto"/>
        <w:rPr>
          <w:rFonts w:ascii="Arial" w:hAnsi="Arial" w:cs="Arial"/>
          <w:szCs w:val="22"/>
        </w:rPr>
      </w:pPr>
    </w:p>
    <w:p w14:paraId="5912CDFE" w14:textId="058E97F9" w:rsidR="00A946D1" w:rsidRDefault="00A946D1" w:rsidP="00181395">
      <w:pPr>
        <w:spacing w:line="288" w:lineRule="auto"/>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D9E32A7" w14:textId="09DC6DAD" w:rsidR="00A946D1" w:rsidRDefault="00A946D1" w:rsidP="00181395">
      <w:pPr>
        <w:spacing w:line="288" w:lineRule="auto"/>
        <w:rPr>
          <w:rFonts w:ascii="Arial" w:hAnsi="Arial" w:cs="Arial"/>
          <w:szCs w:val="22"/>
        </w:rPr>
      </w:pPr>
    </w:p>
    <w:p w14:paraId="68682B16" w14:textId="19FAFE54" w:rsidR="00E2163C" w:rsidRDefault="00E2163C" w:rsidP="00181395">
      <w:pPr>
        <w:spacing w:line="288" w:lineRule="auto"/>
        <w:rPr>
          <w:rFonts w:ascii="Arial" w:hAnsi="Arial" w:cs="Arial"/>
          <w:szCs w:val="22"/>
        </w:rPr>
      </w:pPr>
      <w:r>
        <w:rPr>
          <w:rFonts w:ascii="Arial" w:hAnsi="Arial" w:cs="Arial"/>
          <w:szCs w:val="22"/>
        </w:rPr>
        <w:t xml:space="preserve">We want to be invoiced </w:t>
      </w:r>
      <w:r w:rsidR="006A17BF">
        <w:rPr>
          <w:rFonts w:ascii="Arial" w:hAnsi="Arial" w:cs="Arial"/>
          <w:szCs w:val="22"/>
        </w:rPr>
        <w:t xml:space="preserve">after </w:t>
      </w:r>
      <w:r>
        <w:rPr>
          <w:rFonts w:ascii="Arial" w:hAnsi="Arial" w:cs="Arial"/>
          <w:szCs w:val="22"/>
        </w:rPr>
        <w:t xml:space="preserve">main milestones have been completed. </w:t>
      </w:r>
      <w:r w:rsidR="006A17BF" w:rsidRPr="00181395">
        <w:rPr>
          <w:rFonts w:ascii="Arial" w:hAnsi="Arial" w:cs="Arial"/>
          <w:szCs w:val="22"/>
          <w:highlight w:val="green"/>
        </w:rPr>
        <w:t>20%</w:t>
      </w:r>
      <w:r w:rsidR="006A17BF">
        <w:rPr>
          <w:rFonts w:ascii="Arial" w:hAnsi="Arial" w:cs="Arial"/>
          <w:szCs w:val="22"/>
        </w:rPr>
        <w:t xml:space="preserve"> of the value of the project will be paid at the end of the project. </w:t>
      </w:r>
    </w:p>
    <w:p w14:paraId="790D2F4C" w14:textId="77777777" w:rsidR="00E2163C" w:rsidRDefault="00E2163C" w:rsidP="00181395">
      <w:pPr>
        <w:spacing w:line="288" w:lineRule="auto"/>
        <w:rPr>
          <w:rFonts w:ascii="Arial" w:hAnsi="Arial" w:cs="Arial"/>
          <w:szCs w:val="22"/>
        </w:rPr>
      </w:pPr>
    </w:p>
    <w:p w14:paraId="5909FA19" w14:textId="77777777" w:rsidR="00A946D1" w:rsidRDefault="005141BA" w:rsidP="00181395">
      <w:pPr>
        <w:spacing w:line="288" w:lineRule="auto"/>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ECC6B38" w14:textId="77777777" w:rsidR="006277E6" w:rsidRDefault="006277E6" w:rsidP="00181395">
      <w:pPr>
        <w:spacing w:line="288" w:lineRule="auto"/>
        <w:rPr>
          <w:rFonts w:ascii="Arial" w:hAnsi="Arial" w:cs="Arial"/>
          <w:szCs w:val="22"/>
        </w:rPr>
      </w:pPr>
    </w:p>
    <w:p w14:paraId="333A30E4" w14:textId="77777777" w:rsidR="006277E6" w:rsidRPr="006277E6" w:rsidRDefault="006277E6" w:rsidP="00181395">
      <w:pPr>
        <w:spacing w:line="288" w:lineRule="auto"/>
        <w:jc w:val="both"/>
        <w:rPr>
          <w:rFonts w:ascii="Arial" w:hAnsi="Arial" w:cs="Arial"/>
          <w:b/>
          <w:szCs w:val="22"/>
          <w:u w:val="single"/>
        </w:rPr>
      </w:pPr>
      <w:r w:rsidRPr="006277E6">
        <w:rPr>
          <w:rFonts w:ascii="Arial" w:hAnsi="Arial" w:cs="Arial"/>
          <w:b/>
          <w:szCs w:val="22"/>
          <w:u w:val="single"/>
        </w:rPr>
        <w:t>Section 7</w:t>
      </w:r>
    </w:p>
    <w:p w14:paraId="5A7263E2" w14:textId="77777777" w:rsidR="006D6FE0" w:rsidRDefault="006D6FE0" w:rsidP="00181395">
      <w:pPr>
        <w:spacing w:line="288" w:lineRule="auto"/>
        <w:rPr>
          <w:rFonts w:ascii="Arial" w:hAnsi="Arial" w:cs="Arial"/>
          <w:szCs w:val="22"/>
        </w:rPr>
      </w:pPr>
    </w:p>
    <w:p w14:paraId="716EB2C2" w14:textId="77777777" w:rsidR="006D6FE0" w:rsidRDefault="006D6FE0" w:rsidP="00181395">
      <w:pPr>
        <w:spacing w:line="288" w:lineRule="auto"/>
        <w:rPr>
          <w:rFonts w:ascii="Arial" w:hAnsi="Arial" w:cs="Arial"/>
          <w:b/>
          <w:bCs/>
        </w:rPr>
      </w:pPr>
      <w:r>
        <w:rPr>
          <w:rFonts w:ascii="Arial" w:hAnsi="Arial" w:cs="Arial"/>
          <w:b/>
          <w:bCs/>
        </w:rPr>
        <w:t xml:space="preserve">Sustainability Considerations </w:t>
      </w:r>
    </w:p>
    <w:p w14:paraId="3ECCBEA1" w14:textId="77777777" w:rsidR="006D6FE0" w:rsidRDefault="006D6FE0" w:rsidP="00181395">
      <w:pPr>
        <w:spacing w:line="288" w:lineRule="auto"/>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FB9ED98" w14:textId="77777777" w:rsidR="006D6FE0" w:rsidRDefault="006D6FE0" w:rsidP="00181395">
      <w:pPr>
        <w:spacing w:line="288" w:lineRule="auto"/>
        <w:rPr>
          <w:rFonts w:ascii="Arial" w:hAnsi="Arial" w:cs="Arial"/>
        </w:rPr>
      </w:pPr>
    </w:p>
    <w:p w14:paraId="2ADCC885" w14:textId="77777777" w:rsidR="006D6FE0" w:rsidRDefault="006D6FE0" w:rsidP="00181395">
      <w:pPr>
        <w:spacing w:line="288" w:lineRule="auto"/>
        <w:rPr>
          <w:rFonts w:ascii="Arial" w:hAnsi="Arial" w:cs="Arial"/>
        </w:rPr>
      </w:pPr>
      <w:r>
        <w:rPr>
          <w:rFonts w:ascii="Arial" w:hAnsi="Arial" w:cs="Arial"/>
        </w:rPr>
        <w:t xml:space="preserve">Contractors must adopt a sound proactive environmental approach, designed to minimise harm to the environment. </w:t>
      </w:r>
    </w:p>
    <w:p w14:paraId="73056A29" w14:textId="77777777" w:rsidR="006D6FE0" w:rsidRDefault="006D6FE0" w:rsidP="00181395">
      <w:pPr>
        <w:spacing w:line="288" w:lineRule="auto"/>
        <w:rPr>
          <w:rFonts w:ascii="Arial" w:hAnsi="Arial" w:cs="Arial"/>
        </w:rPr>
      </w:pPr>
    </w:p>
    <w:p w14:paraId="31C68A8D" w14:textId="77777777" w:rsidR="006D6FE0" w:rsidRDefault="006D6FE0" w:rsidP="00181395">
      <w:pPr>
        <w:spacing w:after="240" w:line="288" w:lineRule="auto"/>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8BE0D2E" w14:textId="6DDEA6A6"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DF6239"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1E0C5BE7"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B2E7D9D"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195E1EE"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0E091E89" w14:textId="1558C4C9"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DF6239"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14:paraId="0EE534A8"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A21BE11" w14:textId="77777777" w:rsidR="006D6FE0" w:rsidRDefault="006D6FE0" w:rsidP="00181395">
      <w:pPr>
        <w:spacing w:line="288" w:lineRule="auto"/>
        <w:rPr>
          <w:rFonts w:ascii="Arial" w:hAnsi="Arial" w:cs="Arial"/>
        </w:rPr>
      </w:pPr>
    </w:p>
    <w:p w14:paraId="4B854C05" w14:textId="77777777" w:rsidR="006D6FE0" w:rsidRDefault="006D6FE0" w:rsidP="00181395">
      <w:pPr>
        <w:spacing w:line="288" w:lineRule="auto"/>
        <w:rPr>
          <w:rFonts w:ascii="Arial" w:hAnsi="Arial" w:cs="Arial"/>
          <w:b/>
          <w:bCs/>
          <w:color w:val="000000"/>
        </w:rPr>
      </w:pPr>
      <w:r>
        <w:rPr>
          <w:rFonts w:ascii="Arial" w:hAnsi="Arial" w:cs="Arial"/>
          <w:b/>
          <w:bCs/>
          <w:color w:val="000000"/>
        </w:rPr>
        <w:t xml:space="preserve">Diversity and Equal Opportunities </w:t>
      </w:r>
    </w:p>
    <w:p w14:paraId="53C23E59" w14:textId="77777777" w:rsidR="006D6FE0" w:rsidRDefault="006D6FE0" w:rsidP="00181395">
      <w:pPr>
        <w:spacing w:line="288" w:lineRule="auto"/>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DEB0B3" w14:textId="77777777" w:rsidR="006D6FE0" w:rsidRDefault="00AD4EFF" w:rsidP="00181395">
      <w:pPr>
        <w:spacing w:line="288" w:lineRule="auto"/>
        <w:rPr>
          <w:rFonts w:ascii="Arial" w:hAnsi="Arial" w:cs="Arial"/>
        </w:rPr>
      </w:pPr>
      <w:hyperlink r:id="rId21" w:history="1">
        <w:r w:rsidR="006D6FE0">
          <w:rPr>
            <w:rStyle w:val="Hyperlink"/>
          </w:rPr>
          <w:t>https://www.gov.uk/government/organisations/environment-agency/about/equality-and-diversity</w:t>
        </w:r>
      </w:hyperlink>
    </w:p>
    <w:p w14:paraId="432DB119" w14:textId="77777777" w:rsidR="006D6FE0" w:rsidRDefault="006D6FE0" w:rsidP="00181395">
      <w:pPr>
        <w:spacing w:line="288" w:lineRule="auto"/>
        <w:rPr>
          <w:rFonts w:ascii="Arial" w:hAnsi="Arial" w:cs="Arial"/>
        </w:rPr>
      </w:pPr>
    </w:p>
    <w:p w14:paraId="4AEFDF67" w14:textId="77777777" w:rsidR="006D6FE0" w:rsidRDefault="006D6FE0" w:rsidP="00181395">
      <w:pPr>
        <w:spacing w:line="288" w:lineRule="auto"/>
        <w:rPr>
          <w:rFonts w:ascii="Arial" w:hAnsi="Arial" w:cs="Arial"/>
          <w:b/>
          <w:bCs/>
        </w:rPr>
      </w:pPr>
      <w:r>
        <w:rPr>
          <w:rFonts w:ascii="Arial" w:hAnsi="Arial" w:cs="Arial"/>
          <w:b/>
          <w:bCs/>
        </w:rPr>
        <w:t xml:space="preserve">Health and Safety </w:t>
      </w:r>
    </w:p>
    <w:p w14:paraId="6F5A4BA8" w14:textId="77777777" w:rsidR="006D6FE0" w:rsidRDefault="006D6FE0" w:rsidP="00181395">
      <w:pPr>
        <w:spacing w:line="288" w:lineRule="auto"/>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61552AE" w14:textId="77777777" w:rsidR="006D6FE0" w:rsidRDefault="006D6FE0" w:rsidP="00181395">
      <w:pPr>
        <w:spacing w:line="288" w:lineRule="auto"/>
        <w:rPr>
          <w:rFonts w:ascii="Arial" w:hAnsi="Arial" w:cs="Arial"/>
          <w:color w:val="000000"/>
        </w:rPr>
      </w:pPr>
    </w:p>
    <w:p w14:paraId="2B11D7B8" w14:textId="77777777" w:rsidR="006D6FE0" w:rsidRDefault="006D6FE0" w:rsidP="00181395">
      <w:pPr>
        <w:spacing w:line="288" w:lineRule="auto"/>
        <w:rPr>
          <w:rFonts w:ascii="Arial" w:hAnsi="Arial" w:cs="Arial"/>
          <w:color w:val="000000"/>
        </w:rPr>
      </w:pPr>
    </w:p>
    <w:p w14:paraId="668D8715" w14:textId="77777777" w:rsidR="006D6FE0" w:rsidRDefault="006D6FE0" w:rsidP="00181395">
      <w:pPr>
        <w:spacing w:line="288" w:lineRule="auto"/>
        <w:rPr>
          <w:rFonts w:ascii="Arial" w:hAnsi="Arial" w:cs="Arial"/>
          <w:b/>
          <w:bCs/>
          <w:color w:val="000000"/>
          <w:u w:val="single"/>
        </w:rPr>
      </w:pPr>
      <w:r>
        <w:rPr>
          <w:rFonts w:ascii="Arial" w:hAnsi="Arial" w:cs="Arial"/>
          <w:b/>
          <w:bCs/>
          <w:color w:val="000000"/>
          <w:u w:val="single"/>
        </w:rPr>
        <w:t>IEM2020:</w:t>
      </w:r>
    </w:p>
    <w:p w14:paraId="5E841747" w14:textId="77777777" w:rsidR="006D6FE0" w:rsidRDefault="006D6FE0" w:rsidP="00181395">
      <w:pPr>
        <w:spacing w:line="288" w:lineRule="auto"/>
        <w:rPr>
          <w:rFonts w:ascii="Arial" w:hAnsi="Arial" w:cs="Arial"/>
          <w:color w:val="000000"/>
        </w:rPr>
      </w:pPr>
    </w:p>
    <w:p w14:paraId="0C7DF928" w14:textId="77777777" w:rsidR="006D6FE0" w:rsidRDefault="006D6FE0" w:rsidP="00181395">
      <w:pPr>
        <w:pStyle w:val="Heading2"/>
        <w:spacing w:after="240" w:line="288" w:lineRule="auto"/>
        <w:rPr>
          <w:rFonts w:cs="Arial"/>
          <w:sz w:val="20"/>
        </w:rPr>
      </w:pPr>
      <w:bookmarkStart w:id="2" w:name="_Toc439969824"/>
      <w:r>
        <w:rPr>
          <w:sz w:val="20"/>
        </w:rPr>
        <w:t>Sustainability Objectives</w:t>
      </w:r>
      <w:bookmarkEnd w:id="2"/>
    </w:p>
    <w:p w14:paraId="57CC1865" w14:textId="77777777" w:rsidR="006D6FE0" w:rsidRDefault="006D6FE0" w:rsidP="00181395">
      <w:pPr>
        <w:spacing w:line="288" w:lineRule="auto"/>
        <w:rPr>
          <w:rFonts w:ascii="Arial" w:eastAsia="Calibri" w:hAnsi="Arial" w:cs="Arial"/>
          <w:b/>
          <w:bCs/>
        </w:rPr>
      </w:pPr>
    </w:p>
    <w:p w14:paraId="4BD0C29E" w14:textId="77777777" w:rsidR="006D6FE0" w:rsidRDefault="006D6FE0" w:rsidP="00181395">
      <w:pPr>
        <w:spacing w:line="288" w:lineRule="auto"/>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C6FEC4" w14:textId="77777777" w:rsidR="006D6FE0" w:rsidRDefault="006D6FE0" w:rsidP="00181395">
      <w:pPr>
        <w:spacing w:line="288" w:lineRule="auto"/>
        <w:rPr>
          <w:rFonts w:ascii="Arial" w:hAnsi="Arial" w:cs="Arial"/>
        </w:rPr>
      </w:pPr>
    </w:p>
    <w:p w14:paraId="4728771A" w14:textId="77777777" w:rsidR="006D6FE0" w:rsidRDefault="006D6FE0" w:rsidP="00181395">
      <w:pPr>
        <w:spacing w:line="288" w:lineRule="auto"/>
        <w:rPr>
          <w:rFonts w:ascii="Arial" w:hAnsi="Arial" w:cs="Arial"/>
          <w:b/>
          <w:bCs/>
        </w:rPr>
      </w:pPr>
      <w:r>
        <w:rPr>
          <w:rFonts w:ascii="Arial" w:hAnsi="Arial" w:cs="Arial"/>
          <w:b/>
          <w:bCs/>
        </w:rPr>
        <w:t xml:space="preserve">Supply chain </w:t>
      </w:r>
    </w:p>
    <w:p w14:paraId="766DE860" w14:textId="77777777" w:rsidR="006D6FE0" w:rsidRDefault="006D6FE0" w:rsidP="00181395">
      <w:pPr>
        <w:spacing w:line="288" w:lineRule="auto"/>
        <w:rPr>
          <w:rFonts w:ascii="Arial" w:hAnsi="Arial" w:cs="Arial"/>
        </w:rPr>
      </w:pPr>
    </w:p>
    <w:p w14:paraId="71789319" w14:textId="77777777" w:rsidR="006D6FE0" w:rsidRDefault="006D6FE0" w:rsidP="00181395">
      <w:pPr>
        <w:spacing w:line="288" w:lineRule="auto"/>
        <w:rPr>
          <w:rFonts w:ascii="Arial" w:hAnsi="Arial" w:cs="Arial"/>
        </w:rPr>
      </w:pPr>
      <w:r>
        <w:rPr>
          <w:rFonts w:ascii="Arial" w:hAnsi="Arial" w:cs="Arial"/>
        </w:rPr>
        <w:t xml:space="preserve">Our 2020 approach will have a very strong emphasis on the indirect impacts of our supply chain. </w:t>
      </w:r>
    </w:p>
    <w:p w14:paraId="39B01966" w14:textId="77777777" w:rsidR="006D6FE0" w:rsidRDefault="006D6FE0" w:rsidP="00181395">
      <w:pPr>
        <w:spacing w:line="288" w:lineRule="auto"/>
        <w:rPr>
          <w:rFonts w:ascii="Arial" w:hAnsi="Arial" w:cs="Arial"/>
        </w:rPr>
      </w:pPr>
    </w:p>
    <w:p w14:paraId="33CB2683" w14:textId="77777777" w:rsidR="006D6FE0" w:rsidRDefault="006D6FE0" w:rsidP="00181395">
      <w:pPr>
        <w:spacing w:line="288" w:lineRule="auto"/>
        <w:rPr>
          <w:rFonts w:ascii="Arial" w:hAnsi="Arial" w:cs="Arial"/>
        </w:rPr>
      </w:pPr>
      <w:r>
        <w:rPr>
          <w:rFonts w:ascii="Arial" w:hAnsi="Arial" w:cs="Arial"/>
        </w:rPr>
        <w:t xml:space="preserve">Our supply chain accounts for over 70% of our total environmental impacts. </w:t>
      </w:r>
    </w:p>
    <w:p w14:paraId="13913BDF" w14:textId="77777777" w:rsidR="006D6FE0" w:rsidRDefault="006D6FE0" w:rsidP="00181395">
      <w:pPr>
        <w:spacing w:line="288" w:lineRule="auto"/>
        <w:rPr>
          <w:rFonts w:ascii="Arial" w:hAnsi="Arial" w:cs="Arial"/>
        </w:rPr>
      </w:pPr>
    </w:p>
    <w:p w14:paraId="45B28A0A" w14:textId="77777777" w:rsidR="006D6FE0" w:rsidRDefault="006D6FE0" w:rsidP="00181395">
      <w:pPr>
        <w:spacing w:line="288" w:lineRule="auto"/>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D668C07" w14:textId="77777777" w:rsidR="006D6FE0" w:rsidRDefault="006D6FE0" w:rsidP="00181395">
      <w:pPr>
        <w:spacing w:line="288" w:lineRule="auto"/>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216E60D" w14:textId="77777777" w:rsidR="006D6FE0" w:rsidRPr="00A946D1" w:rsidRDefault="006D6FE0" w:rsidP="00181395">
      <w:pPr>
        <w:spacing w:line="288" w:lineRule="auto"/>
        <w:rPr>
          <w:rFonts w:ascii="Arial" w:hAnsi="Arial" w:cs="Arial"/>
          <w:szCs w:val="22"/>
        </w:rPr>
      </w:pPr>
    </w:p>
    <w:p w14:paraId="13843DCB" w14:textId="77777777" w:rsidR="00491B79" w:rsidRPr="0093723A" w:rsidRDefault="00491B79" w:rsidP="00181395">
      <w:pPr>
        <w:pStyle w:val="BodyText"/>
        <w:spacing w:after="0" w:line="288" w:lineRule="auto"/>
        <w:jc w:val="both"/>
        <w:rPr>
          <w:rFonts w:ascii="Arial" w:hAnsi="Arial" w:cs="Arial"/>
          <w:szCs w:val="22"/>
        </w:rPr>
      </w:pPr>
    </w:p>
    <w:p w14:paraId="534349A5" w14:textId="77777777" w:rsidR="00D92EC1" w:rsidRPr="0093723A" w:rsidRDefault="00D557F7" w:rsidP="00181395">
      <w:pPr>
        <w:pStyle w:val="Heading2"/>
        <w:numPr>
          <w:ilvl w:val="0"/>
          <w:numId w:val="0"/>
        </w:numPr>
        <w:tabs>
          <w:tab w:val="left" w:pos="426"/>
        </w:tabs>
        <w:spacing w:line="288" w:lineRule="auto"/>
        <w:rPr>
          <w:rFonts w:cs="Arial"/>
          <w:sz w:val="22"/>
          <w:szCs w:val="22"/>
        </w:rPr>
      </w:pPr>
      <w:r w:rsidRPr="0093723A">
        <w:rPr>
          <w:rFonts w:cs="Arial"/>
          <w:sz w:val="22"/>
          <w:szCs w:val="22"/>
        </w:rPr>
        <w:t xml:space="preserve">Section </w:t>
      </w:r>
      <w:r w:rsidR="006277E6">
        <w:rPr>
          <w:rFonts w:cs="Arial"/>
          <w:sz w:val="22"/>
          <w:szCs w:val="22"/>
        </w:rPr>
        <w:t>8</w:t>
      </w:r>
    </w:p>
    <w:p w14:paraId="576D21EC" w14:textId="77777777" w:rsidR="005700D8" w:rsidRPr="0093723A" w:rsidRDefault="005700D8" w:rsidP="00181395">
      <w:pPr>
        <w:pStyle w:val="Heading2"/>
        <w:numPr>
          <w:ilvl w:val="0"/>
          <w:numId w:val="0"/>
        </w:numPr>
        <w:tabs>
          <w:tab w:val="left" w:pos="426"/>
        </w:tabs>
        <w:spacing w:line="288" w:lineRule="auto"/>
        <w:rPr>
          <w:rFonts w:cs="Arial"/>
          <w:sz w:val="20"/>
          <w:szCs w:val="22"/>
        </w:rPr>
      </w:pPr>
    </w:p>
    <w:p w14:paraId="10BB328E" w14:textId="77777777" w:rsidR="005700D8" w:rsidRPr="0093723A" w:rsidRDefault="00634961" w:rsidP="00181395">
      <w:pPr>
        <w:pStyle w:val="Heading3"/>
        <w:numPr>
          <w:ilvl w:val="0"/>
          <w:numId w:val="0"/>
        </w:numPr>
        <w:spacing w:line="288" w:lineRule="auto"/>
        <w:rPr>
          <w:rFonts w:ascii="Arial" w:hAnsi="Arial" w:cs="Arial"/>
          <w:sz w:val="20"/>
          <w:szCs w:val="22"/>
          <w:u w:val="single"/>
        </w:rPr>
      </w:pPr>
      <w:r>
        <w:rPr>
          <w:rFonts w:ascii="Arial" w:hAnsi="Arial" w:cs="Arial"/>
          <w:sz w:val="20"/>
          <w:szCs w:val="22"/>
          <w:u w:val="single"/>
        </w:rPr>
        <w:t>Additional Information</w:t>
      </w:r>
    </w:p>
    <w:p w14:paraId="788F2090" w14:textId="77777777" w:rsidR="005700D8" w:rsidRPr="0093723A" w:rsidRDefault="005700D8" w:rsidP="00181395">
      <w:pPr>
        <w:pStyle w:val="Heading3"/>
        <w:numPr>
          <w:ilvl w:val="0"/>
          <w:numId w:val="0"/>
        </w:numPr>
        <w:spacing w:line="288" w:lineRule="auto"/>
        <w:rPr>
          <w:rFonts w:ascii="Arial" w:hAnsi="Arial" w:cs="Arial"/>
          <w:sz w:val="20"/>
          <w:szCs w:val="22"/>
        </w:rPr>
      </w:pPr>
    </w:p>
    <w:p w14:paraId="25E1303F" w14:textId="77777777" w:rsidR="005700D8" w:rsidRPr="0093723A" w:rsidRDefault="005700D8" w:rsidP="00181395">
      <w:pPr>
        <w:pStyle w:val="Heading3"/>
        <w:numPr>
          <w:ilvl w:val="0"/>
          <w:numId w:val="0"/>
        </w:numPr>
        <w:spacing w:line="288" w:lineRule="auto"/>
        <w:rPr>
          <w:rFonts w:ascii="Arial" w:hAnsi="Arial" w:cs="Arial"/>
          <w:b w:val="0"/>
          <w:sz w:val="20"/>
          <w:szCs w:val="22"/>
        </w:rPr>
      </w:pPr>
      <w:r w:rsidRPr="0093723A">
        <w:rPr>
          <w:rFonts w:ascii="Arial" w:hAnsi="Arial" w:cs="Arial"/>
          <w:sz w:val="20"/>
          <w:szCs w:val="22"/>
        </w:rPr>
        <w:t>Copyright and confidentiality</w:t>
      </w:r>
    </w:p>
    <w:p w14:paraId="4B04A525" w14:textId="77777777" w:rsidR="005700D8" w:rsidRPr="0093723A" w:rsidRDefault="005700D8" w:rsidP="00181395">
      <w:pPr>
        <w:spacing w:line="288" w:lineRule="auto"/>
        <w:ind w:right="-1"/>
        <w:jc w:val="both"/>
        <w:rPr>
          <w:rFonts w:ascii="Arial" w:hAnsi="Arial" w:cs="Arial"/>
          <w:szCs w:val="22"/>
        </w:rPr>
      </w:pPr>
    </w:p>
    <w:p w14:paraId="0C40687E"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DF55A68" w14:textId="77777777" w:rsidR="007931F6" w:rsidRPr="0093723A" w:rsidRDefault="007931F6" w:rsidP="00181395">
      <w:pPr>
        <w:pStyle w:val="Heading3"/>
        <w:numPr>
          <w:ilvl w:val="0"/>
          <w:numId w:val="0"/>
        </w:numPr>
        <w:spacing w:line="288" w:lineRule="auto"/>
        <w:rPr>
          <w:rFonts w:ascii="Arial" w:hAnsi="Arial" w:cs="Arial"/>
          <w:sz w:val="20"/>
          <w:szCs w:val="22"/>
        </w:rPr>
      </w:pPr>
    </w:p>
    <w:p w14:paraId="6899F6D6" w14:textId="77777777" w:rsidR="005700D8" w:rsidRPr="0093723A" w:rsidRDefault="005700D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Accuracy of documentation</w:t>
      </w:r>
    </w:p>
    <w:p w14:paraId="759F4C47" w14:textId="77777777" w:rsidR="005700D8" w:rsidRPr="0093723A" w:rsidRDefault="005700D8" w:rsidP="00181395">
      <w:pPr>
        <w:spacing w:line="288" w:lineRule="auto"/>
        <w:ind w:right="-1"/>
        <w:jc w:val="both"/>
        <w:rPr>
          <w:rFonts w:ascii="Arial" w:hAnsi="Arial" w:cs="Arial"/>
          <w:szCs w:val="22"/>
        </w:rPr>
      </w:pPr>
    </w:p>
    <w:p w14:paraId="7B3E2624"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A4A3814" w14:textId="77777777" w:rsidR="005700D8" w:rsidRPr="0093723A" w:rsidRDefault="005700D8" w:rsidP="00181395">
      <w:pPr>
        <w:spacing w:line="288" w:lineRule="auto"/>
        <w:ind w:right="-1"/>
        <w:jc w:val="both"/>
        <w:rPr>
          <w:rFonts w:ascii="Arial" w:hAnsi="Arial" w:cs="Arial"/>
          <w:szCs w:val="22"/>
        </w:rPr>
      </w:pPr>
    </w:p>
    <w:p w14:paraId="2C561AA1" w14:textId="77777777" w:rsidR="005700D8" w:rsidRPr="0093723A" w:rsidRDefault="005700D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Amendments to documentation</w:t>
      </w:r>
    </w:p>
    <w:p w14:paraId="7E485146" w14:textId="77777777" w:rsidR="005700D8" w:rsidRPr="0093723A" w:rsidRDefault="005700D8" w:rsidP="00181395">
      <w:pPr>
        <w:spacing w:line="288" w:lineRule="auto"/>
        <w:ind w:right="-1"/>
        <w:jc w:val="both"/>
        <w:rPr>
          <w:rFonts w:ascii="Arial" w:hAnsi="Arial" w:cs="Arial"/>
          <w:szCs w:val="22"/>
        </w:rPr>
      </w:pPr>
    </w:p>
    <w:p w14:paraId="3762F2E0"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A0C4C5F" w14:textId="77777777" w:rsidR="00702558" w:rsidRPr="0093723A" w:rsidRDefault="00702558" w:rsidP="00181395">
      <w:pPr>
        <w:spacing w:line="288" w:lineRule="auto"/>
        <w:ind w:right="-1"/>
        <w:jc w:val="both"/>
        <w:rPr>
          <w:rFonts w:ascii="Arial" w:hAnsi="Arial" w:cs="Arial"/>
          <w:szCs w:val="22"/>
        </w:rPr>
      </w:pPr>
    </w:p>
    <w:p w14:paraId="74DABFE9" w14:textId="77777777" w:rsidR="00702558" w:rsidRPr="0093723A" w:rsidRDefault="0070255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Alternative Offers</w:t>
      </w:r>
    </w:p>
    <w:p w14:paraId="070140F7" w14:textId="77777777" w:rsidR="00702558" w:rsidRPr="0093723A" w:rsidRDefault="00702558" w:rsidP="00181395">
      <w:pPr>
        <w:spacing w:line="288" w:lineRule="auto"/>
        <w:rPr>
          <w:rFonts w:ascii="Arial" w:hAnsi="Arial" w:cs="Arial"/>
          <w:szCs w:val="22"/>
        </w:rPr>
      </w:pPr>
    </w:p>
    <w:p w14:paraId="5625E5D2" w14:textId="77777777" w:rsidR="006D38D0" w:rsidRPr="0093723A" w:rsidRDefault="00FD6518" w:rsidP="00181395">
      <w:pPr>
        <w:pStyle w:val="BodyText"/>
        <w:spacing w:after="0" w:line="288" w:lineRule="auto"/>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6EE9BEF" w14:textId="77777777" w:rsidR="00FB55C7" w:rsidRPr="0093723A" w:rsidRDefault="00FB55C7" w:rsidP="00181395">
      <w:pPr>
        <w:pStyle w:val="Heading2"/>
        <w:numPr>
          <w:ilvl w:val="0"/>
          <w:numId w:val="0"/>
        </w:numPr>
        <w:spacing w:line="288" w:lineRule="auto"/>
        <w:rPr>
          <w:rFonts w:cs="Arial"/>
        </w:rPr>
      </w:pPr>
    </w:p>
    <w:p w14:paraId="0AE0CFDB" w14:textId="77777777" w:rsidR="005700D8" w:rsidRPr="001A3679" w:rsidRDefault="005700D8" w:rsidP="00181395">
      <w:pPr>
        <w:pStyle w:val="Heading2"/>
        <w:numPr>
          <w:ilvl w:val="0"/>
          <w:numId w:val="0"/>
        </w:numPr>
        <w:spacing w:line="288" w:lineRule="auto"/>
        <w:rPr>
          <w:rFonts w:cs="Arial"/>
          <w:sz w:val="20"/>
          <w:szCs w:val="22"/>
          <w:u w:val="none"/>
        </w:rPr>
      </w:pPr>
      <w:r w:rsidRPr="001A3679">
        <w:rPr>
          <w:rFonts w:cs="Arial"/>
          <w:sz w:val="20"/>
          <w:szCs w:val="22"/>
          <w:u w:val="none"/>
        </w:rPr>
        <w:t>Continuity of personnel</w:t>
      </w:r>
    </w:p>
    <w:p w14:paraId="6D92C897" w14:textId="77777777" w:rsidR="005700D8" w:rsidRPr="0093723A" w:rsidRDefault="005700D8" w:rsidP="00181395">
      <w:pPr>
        <w:spacing w:line="288" w:lineRule="auto"/>
        <w:jc w:val="both"/>
        <w:rPr>
          <w:rFonts w:ascii="Arial" w:hAnsi="Arial" w:cs="Arial"/>
          <w:szCs w:val="22"/>
        </w:rPr>
      </w:pPr>
    </w:p>
    <w:p w14:paraId="3326465D" w14:textId="77777777" w:rsidR="005700D8" w:rsidRPr="0093723A"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E661ADA" w14:textId="77777777" w:rsidR="005700D8" w:rsidRPr="0093723A" w:rsidRDefault="005700D8" w:rsidP="00181395">
      <w:pPr>
        <w:spacing w:line="288" w:lineRule="auto"/>
        <w:jc w:val="both"/>
        <w:rPr>
          <w:rFonts w:ascii="Arial" w:hAnsi="Arial" w:cs="Arial"/>
          <w:szCs w:val="22"/>
        </w:rPr>
      </w:pPr>
    </w:p>
    <w:p w14:paraId="0E20F876" w14:textId="77777777" w:rsidR="005700D8" w:rsidRPr="0093723A"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1E8837D" w14:textId="77777777" w:rsidR="005700D8" w:rsidRPr="0093723A" w:rsidRDefault="005700D8" w:rsidP="00181395">
      <w:pPr>
        <w:spacing w:line="288" w:lineRule="auto"/>
        <w:jc w:val="both"/>
        <w:rPr>
          <w:rFonts w:ascii="Arial" w:hAnsi="Arial" w:cs="Arial"/>
          <w:szCs w:val="22"/>
        </w:rPr>
      </w:pPr>
    </w:p>
    <w:p w14:paraId="700903DC" w14:textId="77777777" w:rsidR="005700D8" w:rsidRPr="0093723A" w:rsidRDefault="005700D8" w:rsidP="00181395">
      <w:pPr>
        <w:spacing w:line="288" w:lineRule="auto"/>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4E60AA1" w14:textId="77777777" w:rsidR="00AC670A" w:rsidRPr="0093723A" w:rsidRDefault="00AC670A" w:rsidP="00181395">
      <w:pPr>
        <w:spacing w:line="288" w:lineRule="auto"/>
        <w:rPr>
          <w:rFonts w:ascii="Arial" w:hAnsi="Arial" w:cs="Arial"/>
          <w:szCs w:val="22"/>
        </w:rPr>
      </w:pPr>
    </w:p>
    <w:p w14:paraId="28329822" w14:textId="77777777" w:rsidR="005700D8" w:rsidRPr="001A3679" w:rsidRDefault="005700D8" w:rsidP="00181395">
      <w:pPr>
        <w:pStyle w:val="Heading2"/>
        <w:numPr>
          <w:ilvl w:val="0"/>
          <w:numId w:val="0"/>
        </w:numPr>
        <w:spacing w:line="288" w:lineRule="auto"/>
        <w:rPr>
          <w:rFonts w:cs="Arial"/>
          <w:sz w:val="20"/>
          <w:szCs w:val="22"/>
          <w:u w:val="none"/>
        </w:rPr>
      </w:pPr>
      <w:r w:rsidRPr="001A3679">
        <w:rPr>
          <w:rFonts w:cs="Arial"/>
          <w:sz w:val="20"/>
          <w:szCs w:val="22"/>
          <w:u w:val="none"/>
        </w:rPr>
        <w:t>Intellectual property rights</w:t>
      </w:r>
    </w:p>
    <w:p w14:paraId="38031B6E" w14:textId="77777777" w:rsidR="005700D8" w:rsidRPr="0093723A" w:rsidRDefault="005700D8" w:rsidP="00181395">
      <w:pPr>
        <w:pStyle w:val="Header"/>
        <w:tabs>
          <w:tab w:val="clear" w:pos="4153"/>
          <w:tab w:val="clear" w:pos="8306"/>
        </w:tabs>
        <w:spacing w:line="288" w:lineRule="auto"/>
        <w:rPr>
          <w:rFonts w:ascii="Arial" w:hAnsi="Arial" w:cs="Arial"/>
          <w:szCs w:val="22"/>
        </w:rPr>
      </w:pPr>
    </w:p>
    <w:p w14:paraId="6A4024F3" w14:textId="77777777" w:rsidR="005700D8" w:rsidRPr="0093723A" w:rsidRDefault="005700D8" w:rsidP="00181395">
      <w:pPr>
        <w:spacing w:line="288" w:lineRule="auto"/>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9D65DE3" w14:textId="77777777" w:rsidR="005700D8" w:rsidRPr="0093723A" w:rsidRDefault="005700D8" w:rsidP="00181395">
      <w:pPr>
        <w:spacing w:line="288" w:lineRule="auto"/>
        <w:jc w:val="both"/>
        <w:rPr>
          <w:rFonts w:ascii="Arial" w:hAnsi="Arial" w:cs="Arial"/>
          <w:szCs w:val="22"/>
        </w:rPr>
      </w:pPr>
    </w:p>
    <w:p w14:paraId="6FDC9E9C" w14:textId="77777777" w:rsidR="005700D8" w:rsidRPr="001A3679" w:rsidRDefault="005700D8" w:rsidP="00181395">
      <w:pPr>
        <w:pStyle w:val="Heading2"/>
        <w:numPr>
          <w:ilvl w:val="0"/>
          <w:numId w:val="0"/>
        </w:numPr>
        <w:spacing w:line="288" w:lineRule="auto"/>
        <w:rPr>
          <w:rFonts w:cs="Arial"/>
          <w:b w:val="0"/>
          <w:sz w:val="20"/>
          <w:szCs w:val="22"/>
          <w:u w:val="none"/>
        </w:rPr>
      </w:pPr>
      <w:r w:rsidRPr="001A3679">
        <w:rPr>
          <w:rFonts w:cs="Arial"/>
          <w:sz w:val="20"/>
          <w:szCs w:val="22"/>
          <w:u w:val="none"/>
        </w:rPr>
        <w:t>References</w:t>
      </w:r>
    </w:p>
    <w:p w14:paraId="7DBDBC02" w14:textId="77777777" w:rsidR="005700D8" w:rsidRPr="0093723A" w:rsidRDefault="005700D8" w:rsidP="00181395">
      <w:pPr>
        <w:pStyle w:val="Header"/>
        <w:tabs>
          <w:tab w:val="clear" w:pos="4153"/>
          <w:tab w:val="clear" w:pos="8306"/>
        </w:tabs>
        <w:spacing w:line="288" w:lineRule="auto"/>
        <w:rPr>
          <w:rFonts w:ascii="Arial" w:hAnsi="Arial" w:cs="Arial"/>
          <w:szCs w:val="22"/>
        </w:rPr>
      </w:pPr>
    </w:p>
    <w:p w14:paraId="72E283F2" w14:textId="77777777" w:rsidR="005700D8"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6ECD86A" w14:textId="77777777" w:rsidR="00A946D1" w:rsidRDefault="00A946D1" w:rsidP="00181395">
      <w:pPr>
        <w:pStyle w:val="AgencyStdParagraph"/>
        <w:widowControl/>
        <w:spacing w:line="288" w:lineRule="auto"/>
        <w:rPr>
          <w:rFonts w:ascii="Arial" w:hAnsi="Arial" w:cs="Arial"/>
          <w:sz w:val="20"/>
          <w:szCs w:val="22"/>
        </w:rPr>
      </w:pPr>
    </w:p>
    <w:p w14:paraId="7737644C" w14:textId="77777777" w:rsidR="00A946D1" w:rsidRDefault="001F22CB" w:rsidP="00181395">
      <w:pPr>
        <w:pStyle w:val="AgencyStdParagraph"/>
        <w:widowControl/>
        <w:spacing w:line="288" w:lineRule="auto"/>
        <w:rPr>
          <w:rFonts w:ascii="Arial" w:hAnsi="Arial" w:cs="Arial"/>
          <w:sz w:val="20"/>
          <w:szCs w:val="22"/>
        </w:rPr>
      </w:pPr>
      <w:r>
        <w:rPr>
          <w:rFonts w:ascii="Arial" w:hAnsi="Arial" w:cs="Arial"/>
          <w:b/>
          <w:sz w:val="20"/>
          <w:szCs w:val="22"/>
        </w:rPr>
        <w:t>Contract award</w:t>
      </w:r>
    </w:p>
    <w:p w14:paraId="230FB950" w14:textId="77777777" w:rsidR="001F22CB" w:rsidRDefault="001F22CB" w:rsidP="00181395">
      <w:pPr>
        <w:pStyle w:val="AgencyStdParagraph"/>
        <w:widowControl/>
        <w:spacing w:line="288" w:lineRule="auto"/>
        <w:rPr>
          <w:rFonts w:ascii="Arial" w:hAnsi="Arial" w:cs="Arial"/>
          <w:sz w:val="20"/>
          <w:szCs w:val="22"/>
        </w:rPr>
      </w:pPr>
    </w:p>
    <w:p w14:paraId="2D44F5B9" w14:textId="77777777" w:rsidR="001F22CB" w:rsidRPr="001F22CB" w:rsidRDefault="001F22CB" w:rsidP="00181395">
      <w:pPr>
        <w:pStyle w:val="AgencyStdParagraph"/>
        <w:widowControl/>
        <w:spacing w:line="288" w:lineRule="auto"/>
        <w:rPr>
          <w:rFonts w:ascii="Arial" w:hAnsi="Arial" w:cs="Arial"/>
          <w:sz w:val="20"/>
          <w:szCs w:val="22"/>
        </w:rPr>
      </w:pPr>
      <w:r>
        <w:rPr>
          <w:rFonts w:ascii="Arial" w:hAnsi="Arial" w:cs="Arial"/>
          <w:sz w:val="20"/>
          <w:szCs w:val="22"/>
        </w:rPr>
        <w:lastRenderedPageBreak/>
        <w:t xml:space="preserve">This Request for Quote is issued in good faith but we reserve the right not to award any or all of this work. </w:t>
      </w:r>
    </w:p>
    <w:p w14:paraId="499394DF" w14:textId="77777777" w:rsidR="005700D8" w:rsidRPr="0093723A" w:rsidRDefault="005700D8" w:rsidP="00181395">
      <w:pPr>
        <w:pStyle w:val="Header"/>
        <w:tabs>
          <w:tab w:val="clear" w:pos="4153"/>
          <w:tab w:val="clear" w:pos="8306"/>
        </w:tabs>
        <w:spacing w:line="288" w:lineRule="auto"/>
        <w:jc w:val="both"/>
        <w:rPr>
          <w:rFonts w:ascii="Arial" w:hAnsi="Arial" w:cs="Arial"/>
          <w:szCs w:val="22"/>
        </w:rPr>
      </w:pPr>
    </w:p>
    <w:p w14:paraId="3DC3009C" w14:textId="77777777" w:rsidR="005700D8" w:rsidRPr="001A3679" w:rsidRDefault="001A3679" w:rsidP="00181395">
      <w:pPr>
        <w:pStyle w:val="Heading3"/>
        <w:numPr>
          <w:ilvl w:val="0"/>
          <w:numId w:val="0"/>
        </w:numPr>
        <w:spacing w:line="288" w:lineRule="auto"/>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CFB3317" w14:textId="77777777" w:rsidR="005700D8" w:rsidRPr="0093723A" w:rsidRDefault="005700D8" w:rsidP="00181395">
      <w:pPr>
        <w:pStyle w:val="Heading2"/>
        <w:numPr>
          <w:ilvl w:val="0"/>
          <w:numId w:val="0"/>
        </w:numPr>
        <w:spacing w:line="288" w:lineRule="auto"/>
        <w:rPr>
          <w:rFonts w:cs="Arial"/>
          <w:sz w:val="20"/>
          <w:szCs w:val="22"/>
          <w:u w:val="none"/>
        </w:rPr>
      </w:pPr>
      <w:r w:rsidRPr="0093723A">
        <w:rPr>
          <w:rFonts w:cs="Arial"/>
          <w:sz w:val="20"/>
          <w:szCs w:val="22"/>
        </w:rPr>
        <w:t>Protection of personal data</w:t>
      </w:r>
    </w:p>
    <w:p w14:paraId="4BE3F211" w14:textId="77777777" w:rsidR="005700D8" w:rsidRPr="0093723A" w:rsidRDefault="005700D8" w:rsidP="00181395">
      <w:pPr>
        <w:spacing w:line="288" w:lineRule="auto"/>
        <w:rPr>
          <w:rFonts w:ascii="Arial" w:hAnsi="Arial" w:cs="Arial"/>
          <w:szCs w:val="22"/>
        </w:rPr>
      </w:pPr>
    </w:p>
    <w:p w14:paraId="02CA41A2" w14:textId="77777777" w:rsidR="005700D8" w:rsidRPr="0093723A" w:rsidRDefault="005700D8" w:rsidP="00181395">
      <w:pPr>
        <w:pStyle w:val="BodyText"/>
        <w:spacing w:after="0" w:line="288" w:lineRule="auto"/>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44493F5" w14:textId="77777777" w:rsidR="005700D8" w:rsidRPr="0093723A" w:rsidRDefault="005700D8" w:rsidP="00181395">
      <w:pPr>
        <w:spacing w:line="288" w:lineRule="auto"/>
        <w:jc w:val="both"/>
        <w:rPr>
          <w:rFonts w:ascii="Arial" w:hAnsi="Arial" w:cs="Arial"/>
          <w:szCs w:val="22"/>
        </w:rPr>
      </w:pPr>
    </w:p>
    <w:p w14:paraId="75ECE902" w14:textId="77777777" w:rsidR="005700D8" w:rsidRPr="0093723A" w:rsidRDefault="005700D8" w:rsidP="00181395">
      <w:pPr>
        <w:numPr>
          <w:ilvl w:val="0"/>
          <w:numId w:val="4"/>
        </w:numPr>
        <w:spacing w:line="288" w:lineRule="auto"/>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CB3DBC1" w14:textId="77777777" w:rsidR="005700D8" w:rsidRPr="0093723A" w:rsidRDefault="005700D8" w:rsidP="00181395">
      <w:pPr>
        <w:spacing w:line="288" w:lineRule="auto"/>
        <w:jc w:val="both"/>
        <w:rPr>
          <w:rFonts w:ascii="Arial" w:hAnsi="Arial" w:cs="Arial"/>
          <w:szCs w:val="22"/>
        </w:rPr>
      </w:pPr>
    </w:p>
    <w:p w14:paraId="3B022F7D"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E4A6F9" w14:textId="77777777" w:rsidR="005700D8" w:rsidRPr="0093723A" w:rsidRDefault="005700D8" w:rsidP="00181395">
      <w:pPr>
        <w:spacing w:line="288" w:lineRule="auto"/>
        <w:jc w:val="both"/>
        <w:rPr>
          <w:rFonts w:ascii="Arial" w:hAnsi="Arial" w:cs="Arial"/>
          <w:szCs w:val="22"/>
        </w:rPr>
      </w:pPr>
    </w:p>
    <w:p w14:paraId="27E6931F"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3A6DEFB" w14:textId="77777777" w:rsidR="005700D8" w:rsidRPr="0093723A" w:rsidRDefault="005700D8" w:rsidP="00181395">
      <w:pPr>
        <w:pStyle w:val="AgencyStdParagraph"/>
        <w:widowControl/>
        <w:spacing w:line="288" w:lineRule="auto"/>
        <w:rPr>
          <w:rFonts w:ascii="Arial" w:hAnsi="Arial" w:cs="Arial"/>
          <w:sz w:val="20"/>
          <w:szCs w:val="22"/>
        </w:rPr>
      </w:pPr>
    </w:p>
    <w:p w14:paraId="43C53167"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F051DAC" w14:textId="77777777" w:rsidR="005700D8" w:rsidRPr="0093723A" w:rsidRDefault="005700D8" w:rsidP="00181395">
      <w:pPr>
        <w:spacing w:line="288" w:lineRule="auto"/>
        <w:jc w:val="both"/>
        <w:rPr>
          <w:rFonts w:ascii="Arial" w:hAnsi="Arial" w:cs="Arial"/>
          <w:szCs w:val="22"/>
        </w:rPr>
      </w:pPr>
    </w:p>
    <w:p w14:paraId="025046D9"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CBAB3F1" w14:textId="77777777" w:rsidR="005700D8" w:rsidRPr="0093723A" w:rsidRDefault="005700D8" w:rsidP="00181395">
      <w:pPr>
        <w:spacing w:line="288" w:lineRule="auto"/>
        <w:jc w:val="both"/>
        <w:rPr>
          <w:rFonts w:ascii="Arial" w:hAnsi="Arial" w:cs="Arial"/>
          <w:szCs w:val="22"/>
        </w:rPr>
      </w:pPr>
    </w:p>
    <w:p w14:paraId="01961ED7"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729D300" w14:textId="77777777" w:rsidR="005700D8" w:rsidRPr="0093723A" w:rsidRDefault="005700D8" w:rsidP="00181395">
      <w:pPr>
        <w:spacing w:line="288" w:lineRule="auto"/>
        <w:jc w:val="both"/>
        <w:rPr>
          <w:rFonts w:ascii="Arial" w:hAnsi="Arial" w:cs="Arial"/>
          <w:szCs w:val="22"/>
        </w:rPr>
      </w:pPr>
    </w:p>
    <w:p w14:paraId="1A90B059" w14:textId="77777777" w:rsidR="00103932"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BCA0366" w14:textId="77777777" w:rsidR="005700D8" w:rsidRPr="0093723A" w:rsidRDefault="00103932" w:rsidP="00181395">
      <w:pPr>
        <w:spacing w:line="288" w:lineRule="auto"/>
        <w:jc w:val="both"/>
        <w:rPr>
          <w:rFonts w:ascii="Arial" w:hAnsi="Arial" w:cs="Arial"/>
          <w:szCs w:val="22"/>
        </w:rPr>
      </w:pPr>
      <w:r>
        <w:rPr>
          <w:rFonts w:ascii="Arial" w:hAnsi="Arial" w:cs="Arial"/>
          <w:szCs w:val="22"/>
        </w:rPr>
        <w:br w:type="page"/>
      </w:r>
    </w:p>
    <w:p w14:paraId="4FF13B51" w14:textId="77777777" w:rsidR="002F4C87" w:rsidRPr="0093723A" w:rsidRDefault="00544F4A" w:rsidP="00181395">
      <w:pPr>
        <w:pStyle w:val="Heading1"/>
        <w:numPr>
          <w:ilvl w:val="0"/>
          <w:numId w:val="0"/>
        </w:numPr>
        <w:spacing w:line="288" w:lineRule="auto"/>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47D7567" w14:textId="77777777" w:rsidR="002F4C87" w:rsidRPr="0093723A" w:rsidRDefault="002F4C87" w:rsidP="00181395">
      <w:pPr>
        <w:spacing w:line="288" w:lineRule="auto"/>
        <w:rPr>
          <w:rFonts w:ascii="Arial" w:hAnsi="Arial" w:cs="Arial"/>
          <w:szCs w:val="22"/>
        </w:rPr>
      </w:pPr>
    </w:p>
    <w:p w14:paraId="0C0DEE9A"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 xml:space="preserve">ALL COSTS QUOTED MUST BE EXCLUSIVE OF VAT </w:t>
      </w:r>
    </w:p>
    <w:p w14:paraId="0D8738EE"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 xml:space="preserve">All costs must be quoted on this schedule. Any costs not detailed will not be paid. </w:t>
      </w:r>
    </w:p>
    <w:p w14:paraId="2BEF028C" w14:textId="77777777" w:rsidR="002F4C87" w:rsidRPr="0093723A" w:rsidRDefault="002F4C87" w:rsidP="00181395">
      <w:pPr>
        <w:pStyle w:val="BodyText"/>
        <w:spacing w:after="0" w:line="288" w:lineRule="auto"/>
        <w:rPr>
          <w:rFonts w:ascii="Arial" w:hAnsi="Arial" w:cs="Arial"/>
          <w:b/>
          <w:color w:val="FF0000"/>
          <w:szCs w:val="22"/>
        </w:rPr>
      </w:pPr>
    </w:p>
    <w:p w14:paraId="0B416DBC"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Staff Costs</w:t>
      </w:r>
    </w:p>
    <w:p w14:paraId="681B739A" w14:textId="226AC854" w:rsidR="002F4C87" w:rsidRPr="0093723A" w:rsidRDefault="002F4C87" w:rsidP="00181395">
      <w:pPr>
        <w:pStyle w:val="BodyText"/>
        <w:spacing w:after="0" w:line="288" w:lineRule="auto"/>
        <w:rPr>
          <w:rFonts w:ascii="Arial" w:hAnsi="Arial" w:cs="Arial"/>
          <w:spacing w:val="-3"/>
          <w:szCs w:val="22"/>
        </w:rPr>
      </w:pPr>
      <w:r w:rsidRPr="0093723A">
        <w:rPr>
          <w:rFonts w:ascii="Arial" w:hAnsi="Arial" w:cs="Arial"/>
          <w:spacing w:val="-3"/>
          <w:szCs w:val="22"/>
        </w:rPr>
        <w:t>Please detail the day rates of your proposed personnel in the table below</w:t>
      </w:r>
      <w:r w:rsidR="00F20BB3">
        <w:rPr>
          <w:rFonts w:ascii="Arial" w:hAnsi="Arial" w:cs="Arial"/>
          <w:spacing w:val="-3"/>
          <w:szCs w:val="22"/>
        </w:rPr>
        <w:t xml:space="preserve"> for each of the tasks</w:t>
      </w:r>
      <w:r w:rsidRPr="0093723A">
        <w:rPr>
          <w:rFonts w:ascii="Arial" w:hAnsi="Arial" w:cs="Arial"/>
          <w:spacing w:val="-3"/>
          <w:szCs w:val="22"/>
        </w:rPr>
        <w:t>.</w:t>
      </w:r>
    </w:p>
    <w:p w14:paraId="002EBE87" w14:textId="77777777" w:rsidR="002F4C87" w:rsidRPr="0093723A" w:rsidRDefault="002F4C87" w:rsidP="00181395">
      <w:pPr>
        <w:spacing w:line="288" w:lineRule="auto"/>
        <w:rPr>
          <w:rFonts w:ascii="Arial" w:hAnsi="Arial" w:cs="Arial"/>
          <w:szCs w:val="22"/>
        </w:rPr>
      </w:pPr>
      <w:r w:rsidRPr="0093723A">
        <w:rPr>
          <w:rFonts w:ascii="Arial" w:hAnsi="Arial" w:cs="Arial"/>
          <w:szCs w:val="22"/>
        </w:rPr>
        <w:t>(Please also advise how many hours you constitute a working day)</w:t>
      </w:r>
    </w:p>
    <w:p w14:paraId="1C5003E2" w14:textId="77777777" w:rsidR="002F4C87" w:rsidRDefault="002F4C87" w:rsidP="00181395">
      <w:pPr>
        <w:pStyle w:val="BodyText"/>
        <w:spacing w:after="0" w:line="288" w:lineRule="auto"/>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875BDA6" w14:textId="77777777" w:rsidTr="002F4C87">
        <w:trPr>
          <w:trHeight w:val="561"/>
        </w:trPr>
        <w:tc>
          <w:tcPr>
            <w:tcW w:w="2268" w:type="dxa"/>
            <w:shd w:val="solid" w:color="0000FF" w:fill="000000"/>
            <w:vAlign w:val="center"/>
          </w:tcPr>
          <w:p w14:paraId="46A80AEF" w14:textId="77777777" w:rsidR="002F4C87" w:rsidRPr="0093723A" w:rsidRDefault="002F4C87" w:rsidP="00400FE1">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7B85402" w14:textId="77777777" w:rsidR="002F4C87" w:rsidRPr="0093723A" w:rsidRDefault="002F4C87" w:rsidP="00121E34">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57B9AC2" w14:textId="77777777" w:rsidR="002F4C87" w:rsidRPr="0093723A" w:rsidRDefault="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1ECC9A2" w14:textId="77777777" w:rsidR="002F4C87" w:rsidRPr="0093723A" w:rsidRDefault="002F4C87">
            <w:pPr>
              <w:tabs>
                <w:tab w:val="left" w:pos="0"/>
              </w:tabs>
              <w:suppressAutoHyphens/>
              <w:jc w:val="center"/>
              <w:rPr>
                <w:rFonts w:ascii="Arial" w:hAnsi="Arial" w:cs="Arial"/>
                <w:b/>
                <w:color w:val="FFFFFF"/>
                <w:spacing w:val="-3"/>
                <w:szCs w:val="22"/>
              </w:rPr>
            </w:pPr>
          </w:p>
          <w:p w14:paraId="54003ECA" w14:textId="77777777" w:rsidR="002F4C87" w:rsidRPr="0093723A" w:rsidRDefault="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F92FA46" w14:textId="77777777" w:rsidTr="002F4C87">
        <w:trPr>
          <w:trHeight w:val="444"/>
        </w:trPr>
        <w:tc>
          <w:tcPr>
            <w:tcW w:w="2268" w:type="dxa"/>
            <w:vAlign w:val="center"/>
          </w:tcPr>
          <w:p w14:paraId="47F96338"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456033FC"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16B71FD1" w14:textId="77777777" w:rsidR="002F4C87" w:rsidRPr="0093723A" w:rsidRDefault="002F4C87">
            <w:pPr>
              <w:tabs>
                <w:tab w:val="left" w:pos="0"/>
              </w:tabs>
              <w:suppressAutoHyphens/>
              <w:rPr>
                <w:rFonts w:ascii="Arial" w:hAnsi="Arial" w:cs="Arial"/>
                <w:spacing w:val="-3"/>
                <w:szCs w:val="22"/>
              </w:rPr>
            </w:pPr>
          </w:p>
        </w:tc>
        <w:tc>
          <w:tcPr>
            <w:tcW w:w="1351" w:type="dxa"/>
          </w:tcPr>
          <w:p w14:paraId="0A4C6387" w14:textId="77777777" w:rsidR="002F4C87" w:rsidRPr="0093723A" w:rsidRDefault="002F4C87">
            <w:pPr>
              <w:tabs>
                <w:tab w:val="left" w:pos="0"/>
              </w:tabs>
              <w:suppressAutoHyphens/>
              <w:rPr>
                <w:rFonts w:ascii="Arial" w:hAnsi="Arial" w:cs="Arial"/>
                <w:spacing w:val="-3"/>
                <w:szCs w:val="22"/>
              </w:rPr>
            </w:pPr>
          </w:p>
        </w:tc>
      </w:tr>
      <w:tr w:rsidR="002F4C87" w:rsidRPr="0093723A" w14:paraId="64F48238" w14:textId="77777777" w:rsidTr="002F4C87">
        <w:trPr>
          <w:trHeight w:val="423"/>
        </w:trPr>
        <w:tc>
          <w:tcPr>
            <w:tcW w:w="2268" w:type="dxa"/>
            <w:vAlign w:val="center"/>
          </w:tcPr>
          <w:p w14:paraId="34982D2A"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4D098703"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018D675E" w14:textId="77777777" w:rsidR="002F4C87" w:rsidRPr="0093723A" w:rsidRDefault="002F4C87">
            <w:pPr>
              <w:tabs>
                <w:tab w:val="left" w:pos="0"/>
              </w:tabs>
              <w:suppressAutoHyphens/>
              <w:rPr>
                <w:rFonts w:ascii="Arial" w:hAnsi="Arial" w:cs="Arial"/>
                <w:spacing w:val="-3"/>
                <w:szCs w:val="22"/>
              </w:rPr>
            </w:pPr>
          </w:p>
        </w:tc>
        <w:tc>
          <w:tcPr>
            <w:tcW w:w="1351" w:type="dxa"/>
          </w:tcPr>
          <w:p w14:paraId="28C33C7E" w14:textId="77777777" w:rsidR="002F4C87" w:rsidRPr="0093723A" w:rsidRDefault="002F4C87">
            <w:pPr>
              <w:tabs>
                <w:tab w:val="left" w:pos="0"/>
              </w:tabs>
              <w:suppressAutoHyphens/>
              <w:rPr>
                <w:rFonts w:ascii="Arial" w:hAnsi="Arial" w:cs="Arial"/>
                <w:spacing w:val="-3"/>
                <w:szCs w:val="22"/>
              </w:rPr>
            </w:pPr>
          </w:p>
        </w:tc>
      </w:tr>
      <w:tr w:rsidR="002F4C87" w:rsidRPr="0093723A" w14:paraId="4C12F721" w14:textId="77777777" w:rsidTr="002F4C87">
        <w:trPr>
          <w:trHeight w:val="415"/>
        </w:trPr>
        <w:tc>
          <w:tcPr>
            <w:tcW w:w="2268" w:type="dxa"/>
            <w:vAlign w:val="center"/>
          </w:tcPr>
          <w:p w14:paraId="13347886"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5F006420"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2D0E095A" w14:textId="77777777" w:rsidR="002F4C87" w:rsidRPr="0093723A" w:rsidRDefault="002F4C87">
            <w:pPr>
              <w:tabs>
                <w:tab w:val="left" w:pos="0"/>
              </w:tabs>
              <w:suppressAutoHyphens/>
              <w:rPr>
                <w:rFonts w:ascii="Arial" w:hAnsi="Arial" w:cs="Arial"/>
                <w:spacing w:val="-3"/>
                <w:szCs w:val="22"/>
              </w:rPr>
            </w:pPr>
          </w:p>
        </w:tc>
        <w:tc>
          <w:tcPr>
            <w:tcW w:w="1351" w:type="dxa"/>
          </w:tcPr>
          <w:p w14:paraId="0E89807D" w14:textId="77777777" w:rsidR="002F4C87" w:rsidRPr="0093723A" w:rsidRDefault="002F4C87">
            <w:pPr>
              <w:tabs>
                <w:tab w:val="left" w:pos="0"/>
              </w:tabs>
              <w:suppressAutoHyphens/>
              <w:rPr>
                <w:rFonts w:ascii="Arial" w:hAnsi="Arial" w:cs="Arial"/>
                <w:spacing w:val="-3"/>
                <w:szCs w:val="22"/>
              </w:rPr>
            </w:pPr>
          </w:p>
        </w:tc>
      </w:tr>
      <w:tr w:rsidR="002F4C87" w:rsidRPr="0093723A" w14:paraId="4F8C90DD" w14:textId="77777777" w:rsidTr="00544F4A">
        <w:trPr>
          <w:trHeight w:val="420"/>
        </w:trPr>
        <w:tc>
          <w:tcPr>
            <w:tcW w:w="2268" w:type="dxa"/>
            <w:vAlign w:val="center"/>
          </w:tcPr>
          <w:p w14:paraId="0E9F7DEA" w14:textId="77777777" w:rsidR="002F4C87" w:rsidRPr="0093723A" w:rsidRDefault="002F4C87" w:rsidP="00400FE1">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17AE3414"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1110B457" w14:textId="77777777" w:rsidR="002F4C87" w:rsidRPr="0093723A" w:rsidRDefault="00544F4A">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48E3359D" w14:textId="77777777" w:rsidR="002F4C87" w:rsidRPr="0093723A" w:rsidRDefault="002F4C87">
            <w:pPr>
              <w:tabs>
                <w:tab w:val="left" w:pos="0"/>
              </w:tabs>
              <w:suppressAutoHyphens/>
              <w:rPr>
                <w:rFonts w:ascii="Arial" w:hAnsi="Arial" w:cs="Arial"/>
                <w:spacing w:val="-3"/>
                <w:szCs w:val="22"/>
              </w:rPr>
            </w:pPr>
          </w:p>
        </w:tc>
      </w:tr>
    </w:tbl>
    <w:p w14:paraId="5E9E5D67" w14:textId="77777777" w:rsidR="002F4C87" w:rsidRPr="0093723A" w:rsidRDefault="002F4C87" w:rsidP="00181395">
      <w:pPr>
        <w:pStyle w:val="BodyText"/>
        <w:spacing w:after="0" w:line="288" w:lineRule="auto"/>
        <w:rPr>
          <w:rFonts w:ascii="Arial" w:hAnsi="Arial" w:cs="Arial"/>
          <w:spacing w:val="-3"/>
          <w:szCs w:val="22"/>
        </w:rPr>
      </w:pPr>
    </w:p>
    <w:p w14:paraId="7A65A47C" w14:textId="77777777" w:rsidR="007C5BBB" w:rsidRPr="0093723A" w:rsidRDefault="007C5BBB" w:rsidP="00181395">
      <w:pPr>
        <w:pStyle w:val="BodyText"/>
        <w:spacing w:after="0" w:line="288" w:lineRule="auto"/>
        <w:rPr>
          <w:rFonts w:ascii="Arial" w:hAnsi="Arial" w:cs="Arial"/>
          <w:spacing w:val="-3"/>
          <w:szCs w:val="22"/>
        </w:rPr>
      </w:pPr>
    </w:p>
    <w:p w14:paraId="2864226F"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Other costs</w:t>
      </w:r>
    </w:p>
    <w:p w14:paraId="2489B9B1"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Please state any other costs that will need to be taken into consideration.</w:t>
      </w:r>
    </w:p>
    <w:p w14:paraId="52A58C13" w14:textId="77777777" w:rsidR="002F4C87" w:rsidRPr="0093723A" w:rsidRDefault="002F4C87" w:rsidP="00181395">
      <w:pPr>
        <w:pStyle w:val="BodyText"/>
        <w:spacing w:after="0" w:line="288" w:lineRule="auto"/>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44FD7A7"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3FB8766" w14:textId="77777777" w:rsidR="002F4C87" w:rsidRPr="0093723A" w:rsidRDefault="002F4C87" w:rsidP="00181395">
            <w:pPr>
              <w:rPr>
                <w:rFonts w:ascii="Arial" w:hAnsi="Arial" w:cs="Arial"/>
                <w:b/>
                <w:szCs w:val="22"/>
                <w:u w:val="single"/>
              </w:rPr>
            </w:pPr>
          </w:p>
          <w:p w14:paraId="53862D5E" w14:textId="77777777" w:rsidR="002F4C87" w:rsidRPr="0093723A" w:rsidRDefault="007C5BBB" w:rsidP="00400FE1">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D875CC4" w14:textId="77777777" w:rsidR="002F4C87" w:rsidRPr="0093723A" w:rsidRDefault="002F4C87" w:rsidP="00181395">
            <w:pPr>
              <w:rPr>
                <w:rFonts w:ascii="Arial" w:hAnsi="Arial" w:cs="Arial"/>
                <w:b/>
                <w:szCs w:val="22"/>
                <w:u w:val="single"/>
              </w:rPr>
            </w:pPr>
          </w:p>
          <w:p w14:paraId="2CFEC171" w14:textId="77777777" w:rsidR="002F4C87" w:rsidRPr="0093723A" w:rsidRDefault="002F4C87" w:rsidP="00400FE1">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13990D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6110612" w14:textId="77777777" w:rsidR="002F4C87" w:rsidRPr="0093723A" w:rsidRDefault="002F4C87" w:rsidP="00400FE1">
            <w:pPr>
              <w:rPr>
                <w:rFonts w:ascii="Arial" w:hAnsi="Arial" w:cs="Arial"/>
                <w:b/>
                <w:szCs w:val="22"/>
              </w:rPr>
            </w:pPr>
            <w:r w:rsidRPr="0093723A">
              <w:rPr>
                <w:rFonts w:ascii="Arial" w:hAnsi="Arial" w:cs="Arial"/>
                <w:b/>
                <w:szCs w:val="22"/>
              </w:rPr>
              <w:t>1. Other costs (please detail)</w:t>
            </w:r>
          </w:p>
          <w:p w14:paraId="1622C9AB" w14:textId="77777777" w:rsidR="002F4C87" w:rsidRPr="0093723A" w:rsidRDefault="002F4C87" w:rsidP="00121E34">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F9F5287" w14:textId="77777777" w:rsidR="002F4C87" w:rsidRPr="0093723A" w:rsidRDefault="002F4C87" w:rsidP="00181395">
            <w:pPr>
              <w:rPr>
                <w:rFonts w:ascii="Arial" w:hAnsi="Arial" w:cs="Arial"/>
                <w:b/>
                <w:szCs w:val="22"/>
                <w:u w:val="single"/>
              </w:rPr>
            </w:pPr>
          </w:p>
          <w:p w14:paraId="2E2DE1BB" w14:textId="77777777" w:rsidR="002F4C87" w:rsidRPr="0093723A" w:rsidRDefault="002F4C87" w:rsidP="00400FE1">
            <w:pPr>
              <w:rPr>
                <w:rFonts w:ascii="Arial" w:hAnsi="Arial" w:cs="Arial"/>
                <w:b/>
                <w:szCs w:val="22"/>
                <w:u w:val="single"/>
              </w:rPr>
            </w:pPr>
          </w:p>
        </w:tc>
      </w:tr>
      <w:tr w:rsidR="002F4C87" w:rsidRPr="0093723A" w14:paraId="12CEDF1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8771E2B" w14:textId="77777777" w:rsidR="002F4C87" w:rsidRPr="0093723A" w:rsidRDefault="002F4C87" w:rsidP="00181395">
            <w:pPr>
              <w:rPr>
                <w:rFonts w:ascii="Arial" w:hAnsi="Arial" w:cs="Arial"/>
                <w:b/>
                <w:szCs w:val="22"/>
                <w:u w:val="single"/>
              </w:rPr>
            </w:pPr>
          </w:p>
          <w:p w14:paraId="5CCD0DB8" w14:textId="77777777" w:rsidR="002F4C87" w:rsidRPr="0093723A" w:rsidRDefault="002F4C87" w:rsidP="00400FE1">
            <w:pPr>
              <w:rPr>
                <w:rFonts w:ascii="Arial" w:hAnsi="Arial" w:cs="Arial"/>
                <w:b/>
                <w:szCs w:val="22"/>
              </w:rPr>
            </w:pPr>
            <w:r w:rsidRPr="0093723A">
              <w:rPr>
                <w:rFonts w:ascii="Arial" w:hAnsi="Arial" w:cs="Arial"/>
                <w:b/>
                <w:szCs w:val="22"/>
              </w:rPr>
              <w:t>2. Other costs (please detail)</w:t>
            </w:r>
          </w:p>
          <w:p w14:paraId="41942B3A" w14:textId="77777777" w:rsidR="002F4C87" w:rsidRPr="0093723A" w:rsidRDefault="002F4C87" w:rsidP="00400FE1">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C4B32AC" w14:textId="77777777" w:rsidR="002F4C87" w:rsidRPr="0093723A" w:rsidRDefault="002F4C87" w:rsidP="00181395">
            <w:pPr>
              <w:rPr>
                <w:rFonts w:ascii="Arial" w:hAnsi="Arial" w:cs="Arial"/>
                <w:b/>
                <w:szCs w:val="22"/>
                <w:u w:val="single"/>
              </w:rPr>
            </w:pPr>
          </w:p>
          <w:p w14:paraId="1BE3F230" w14:textId="77777777" w:rsidR="002F4C87" w:rsidRPr="0093723A" w:rsidRDefault="002F4C87" w:rsidP="00400FE1">
            <w:pPr>
              <w:rPr>
                <w:rFonts w:ascii="Arial" w:hAnsi="Arial" w:cs="Arial"/>
                <w:b/>
                <w:szCs w:val="22"/>
                <w:u w:val="single"/>
              </w:rPr>
            </w:pPr>
          </w:p>
        </w:tc>
      </w:tr>
      <w:tr w:rsidR="002F4C87" w:rsidRPr="0093723A" w14:paraId="5B377E75"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5519CBF" w14:textId="77777777" w:rsidR="002F4C87" w:rsidRPr="0093723A" w:rsidRDefault="002F4C87" w:rsidP="00181395">
            <w:pPr>
              <w:rPr>
                <w:rFonts w:ascii="Arial" w:hAnsi="Arial" w:cs="Arial"/>
                <w:b/>
                <w:szCs w:val="22"/>
                <w:u w:val="single"/>
              </w:rPr>
            </w:pPr>
          </w:p>
          <w:p w14:paraId="46F71CFC" w14:textId="77777777" w:rsidR="002F4C87" w:rsidRPr="0093723A" w:rsidRDefault="002F4C87" w:rsidP="00400FE1">
            <w:pPr>
              <w:rPr>
                <w:rFonts w:ascii="Arial" w:hAnsi="Arial" w:cs="Arial"/>
                <w:b/>
                <w:szCs w:val="22"/>
              </w:rPr>
            </w:pPr>
            <w:r w:rsidRPr="0093723A">
              <w:rPr>
                <w:rFonts w:ascii="Arial" w:hAnsi="Arial" w:cs="Arial"/>
                <w:b/>
                <w:szCs w:val="22"/>
              </w:rPr>
              <w:t>3. Other costs (please detail)</w:t>
            </w:r>
          </w:p>
          <w:p w14:paraId="111FC1F9" w14:textId="77777777" w:rsidR="002F4C87" w:rsidRPr="0093723A" w:rsidRDefault="002F4C87" w:rsidP="00400FE1">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A611972" w14:textId="77777777" w:rsidR="002F4C87" w:rsidRPr="0093723A" w:rsidRDefault="002F4C87" w:rsidP="00181395">
            <w:pPr>
              <w:rPr>
                <w:rFonts w:ascii="Arial" w:hAnsi="Arial" w:cs="Arial"/>
                <w:b/>
                <w:szCs w:val="22"/>
                <w:u w:val="single"/>
              </w:rPr>
            </w:pPr>
          </w:p>
          <w:p w14:paraId="4A19CF6E" w14:textId="77777777" w:rsidR="002F4C87" w:rsidRPr="0093723A" w:rsidRDefault="002F4C87" w:rsidP="00400FE1">
            <w:pPr>
              <w:rPr>
                <w:rFonts w:ascii="Arial" w:hAnsi="Arial" w:cs="Arial"/>
                <w:b/>
                <w:szCs w:val="22"/>
                <w:u w:val="single"/>
              </w:rPr>
            </w:pPr>
          </w:p>
        </w:tc>
      </w:tr>
      <w:tr w:rsidR="002F4C87" w:rsidRPr="0093723A" w14:paraId="4C03AF2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AFB43FD" w14:textId="77777777" w:rsidR="002F4C87" w:rsidRPr="0093723A" w:rsidRDefault="002F4C87" w:rsidP="00181395">
            <w:pPr>
              <w:rPr>
                <w:rFonts w:ascii="Arial" w:hAnsi="Arial" w:cs="Arial"/>
                <w:b/>
                <w:szCs w:val="22"/>
                <w:u w:val="single"/>
              </w:rPr>
            </w:pPr>
          </w:p>
          <w:p w14:paraId="146C39EC" w14:textId="77777777" w:rsidR="002F4C87" w:rsidRPr="0093723A" w:rsidRDefault="002F4C87" w:rsidP="00400FE1">
            <w:pPr>
              <w:rPr>
                <w:rFonts w:ascii="Arial" w:hAnsi="Arial" w:cs="Arial"/>
                <w:b/>
                <w:szCs w:val="22"/>
                <w:u w:val="single"/>
              </w:rPr>
            </w:pPr>
          </w:p>
          <w:p w14:paraId="16F6D3B3"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6244003" w14:textId="77777777" w:rsidR="002F4C87" w:rsidRPr="0093723A" w:rsidRDefault="002F4C87" w:rsidP="00181395">
            <w:pPr>
              <w:rPr>
                <w:rFonts w:ascii="Arial" w:hAnsi="Arial" w:cs="Arial"/>
                <w:b/>
                <w:szCs w:val="22"/>
                <w:u w:val="single"/>
              </w:rPr>
            </w:pPr>
          </w:p>
          <w:p w14:paraId="07B87F98" w14:textId="77777777" w:rsidR="002F4C87" w:rsidRPr="0093723A" w:rsidRDefault="002F4C87" w:rsidP="00400FE1">
            <w:pPr>
              <w:rPr>
                <w:rFonts w:ascii="Arial" w:hAnsi="Arial" w:cs="Arial"/>
                <w:b/>
                <w:szCs w:val="22"/>
                <w:u w:val="single"/>
              </w:rPr>
            </w:pPr>
          </w:p>
        </w:tc>
      </w:tr>
    </w:tbl>
    <w:p w14:paraId="44634934" w14:textId="77777777" w:rsidR="002F4C87" w:rsidRPr="0093723A" w:rsidRDefault="002F4C87" w:rsidP="00181395">
      <w:pPr>
        <w:pStyle w:val="BodyText"/>
        <w:spacing w:after="0" w:line="288" w:lineRule="auto"/>
        <w:rPr>
          <w:rFonts w:ascii="Arial" w:hAnsi="Arial" w:cs="Arial"/>
          <w:b/>
          <w:szCs w:val="22"/>
        </w:rPr>
      </w:pPr>
    </w:p>
    <w:p w14:paraId="2FFC2828"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Discounts, rebates and reductions</w:t>
      </w:r>
    </w:p>
    <w:p w14:paraId="779D5F51"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B5EAFFE" w14:textId="77777777" w:rsidR="002F4C87" w:rsidRPr="0093723A" w:rsidRDefault="002F4C87" w:rsidP="00181395">
      <w:pPr>
        <w:pStyle w:val="BodyText"/>
        <w:spacing w:after="0" w:line="288" w:lineRule="auto"/>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CDBC8A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A928FFF" w14:textId="77777777" w:rsidR="002F4C87" w:rsidRPr="0093723A" w:rsidRDefault="002F4C87" w:rsidP="00181395">
            <w:pPr>
              <w:rPr>
                <w:rFonts w:ascii="Arial" w:hAnsi="Arial" w:cs="Arial"/>
                <w:b/>
                <w:szCs w:val="22"/>
                <w:u w:val="single"/>
              </w:rPr>
            </w:pPr>
          </w:p>
          <w:p w14:paraId="53AAF2B1" w14:textId="77777777" w:rsidR="002F4C87" w:rsidRPr="0093723A" w:rsidRDefault="007C5BBB" w:rsidP="00400FE1">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02D4DF6" w14:textId="77777777" w:rsidR="002F4C87" w:rsidRPr="0093723A" w:rsidRDefault="002F4C87" w:rsidP="00181395">
            <w:pPr>
              <w:rPr>
                <w:rFonts w:ascii="Arial" w:hAnsi="Arial" w:cs="Arial"/>
                <w:b/>
                <w:szCs w:val="22"/>
                <w:u w:val="single"/>
              </w:rPr>
            </w:pPr>
          </w:p>
          <w:p w14:paraId="4514B228" w14:textId="77777777" w:rsidR="002F4C87" w:rsidRPr="0093723A" w:rsidRDefault="002F4C87" w:rsidP="00400FE1">
            <w:pPr>
              <w:jc w:val="center"/>
              <w:rPr>
                <w:rFonts w:ascii="Arial" w:hAnsi="Arial" w:cs="Arial"/>
                <w:b/>
                <w:szCs w:val="22"/>
              </w:rPr>
            </w:pPr>
            <w:r w:rsidRPr="0093723A">
              <w:rPr>
                <w:rFonts w:ascii="Arial" w:hAnsi="Arial" w:cs="Arial"/>
                <w:b/>
                <w:szCs w:val="22"/>
              </w:rPr>
              <w:t>AMOUNT</w:t>
            </w:r>
          </w:p>
          <w:p w14:paraId="46036F90" w14:textId="77777777" w:rsidR="002F4C87" w:rsidRPr="0093723A" w:rsidRDefault="002F4C87" w:rsidP="00121E34">
            <w:pPr>
              <w:jc w:val="center"/>
              <w:rPr>
                <w:rFonts w:ascii="Arial" w:hAnsi="Arial" w:cs="Arial"/>
                <w:b/>
                <w:szCs w:val="22"/>
                <w:u w:val="single"/>
              </w:rPr>
            </w:pPr>
            <w:r w:rsidRPr="0093723A">
              <w:rPr>
                <w:rFonts w:ascii="Arial" w:hAnsi="Arial" w:cs="Arial"/>
                <w:szCs w:val="22"/>
              </w:rPr>
              <w:t>£</w:t>
            </w:r>
          </w:p>
        </w:tc>
      </w:tr>
      <w:tr w:rsidR="002F4C87" w:rsidRPr="0093723A" w14:paraId="01A7D17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6AD39E8"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E935C90" w14:textId="77777777" w:rsidR="002F4C87" w:rsidRPr="0093723A" w:rsidRDefault="002F4C87" w:rsidP="00181395">
            <w:pPr>
              <w:rPr>
                <w:rFonts w:ascii="Arial" w:hAnsi="Arial" w:cs="Arial"/>
                <w:b/>
                <w:szCs w:val="22"/>
                <w:u w:val="single"/>
              </w:rPr>
            </w:pPr>
          </w:p>
          <w:p w14:paraId="1652CDA4" w14:textId="77777777" w:rsidR="002F4C87" w:rsidRPr="0093723A" w:rsidRDefault="002F4C87" w:rsidP="00400FE1">
            <w:pPr>
              <w:rPr>
                <w:rFonts w:ascii="Arial" w:hAnsi="Arial" w:cs="Arial"/>
                <w:b/>
                <w:szCs w:val="22"/>
                <w:u w:val="single"/>
              </w:rPr>
            </w:pPr>
          </w:p>
        </w:tc>
      </w:tr>
      <w:tr w:rsidR="002F4C87" w:rsidRPr="0093723A" w14:paraId="54CA25E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E1A8CC2"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96A47F" w14:textId="77777777" w:rsidR="002F4C87" w:rsidRPr="0093723A" w:rsidRDefault="002F4C87" w:rsidP="00181395">
            <w:pPr>
              <w:rPr>
                <w:rFonts w:ascii="Arial" w:hAnsi="Arial" w:cs="Arial"/>
                <w:b/>
                <w:szCs w:val="22"/>
                <w:u w:val="single"/>
              </w:rPr>
            </w:pPr>
          </w:p>
          <w:p w14:paraId="5D31A66A" w14:textId="77777777" w:rsidR="002F4C87" w:rsidRPr="0093723A" w:rsidRDefault="002F4C87" w:rsidP="00400FE1">
            <w:pPr>
              <w:rPr>
                <w:rFonts w:ascii="Arial" w:hAnsi="Arial" w:cs="Arial"/>
                <w:b/>
                <w:szCs w:val="22"/>
                <w:u w:val="single"/>
              </w:rPr>
            </w:pPr>
          </w:p>
        </w:tc>
      </w:tr>
      <w:tr w:rsidR="002F4C87" w:rsidRPr="0093723A" w14:paraId="7A46282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1D9A69"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CB99985" w14:textId="77777777" w:rsidR="002F4C87" w:rsidRPr="0093723A" w:rsidRDefault="002F4C87" w:rsidP="00181395">
            <w:pPr>
              <w:rPr>
                <w:rFonts w:ascii="Arial" w:hAnsi="Arial" w:cs="Arial"/>
                <w:b/>
                <w:szCs w:val="22"/>
                <w:u w:val="single"/>
              </w:rPr>
            </w:pPr>
          </w:p>
          <w:p w14:paraId="474341F5" w14:textId="77777777" w:rsidR="002F4C87" w:rsidRPr="0093723A" w:rsidRDefault="002F4C87" w:rsidP="00400FE1">
            <w:pPr>
              <w:rPr>
                <w:rFonts w:ascii="Arial" w:hAnsi="Arial" w:cs="Arial"/>
                <w:b/>
                <w:szCs w:val="22"/>
                <w:u w:val="single"/>
              </w:rPr>
            </w:pPr>
          </w:p>
        </w:tc>
      </w:tr>
      <w:tr w:rsidR="002F4C87" w:rsidRPr="0093723A" w14:paraId="198FB55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07F12F7" w14:textId="77777777" w:rsidR="002F4C87" w:rsidRPr="0093723A" w:rsidRDefault="002F4C87" w:rsidP="00181395">
            <w:pPr>
              <w:rPr>
                <w:rFonts w:ascii="Arial" w:hAnsi="Arial" w:cs="Arial"/>
                <w:b/>
                <w:szCs w:val="22"/>
                <w:u w:val="single"/>
              </w:rPr>
            </w:pPr>
          </w:p>
          <w:p w14:paraId="560793ED" w14:textId="77777777" w:rsidR="002F4C87" w:rsidRPr="0093723A" w:rsidRDefault="002F4C87" w:rsidP="00400FE1">
            <w:pPr>
              <w:rPr>
                <w:rFonts w:ascii="Arial" w:hAnsi="Arial" w:cs="Arial"/>
                <w:b/>
                <w:szCs w:val="22"/>
                <w:u w:val="single"/>
              </w:rPr>
            </w:pPr>
          </w:p>
          <w:p w14:paraId="7BC2D139"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BE167A6" w14:textId="77777777" w:rsidR="002F4C87" w:rsidRPr="0093723A" w:rsidRDefault="002F4C87" w:rsidP="00181395">
            <w:pPr>
              <w:rPr>
                <w:rFonts w:ascii="Arial" w:hAnsi="Arial" w:cs="Arial"/>
                <w:b/>
                <w:szCs w:val="22"/>
                <w:u w:val="single"/>
              </w:rPr>
            </w:pPr>
          </w:p>
          <w:p w14:paraId="11523388" w14:textId="77777777" w:rsidR="002F4C87" w:rsidRPr="0093723A" w:rsidRDefault="002F4C87" w:rsidP="00400FE1">
            <w:pPr>
              <w:rPr>
                <w:rFonts w:ascii="Arial" w:hAnsi="Arial" w:cs="Arial"/>
                <w:b/>
                <w:szCs w:val="22"/>
                <w:u w:val="single"/>
              </w:rPr>
            </w:pPr>
          </w:p>
        </w:tc>
      </w:tr>
    </w:tbl>
    <w:p w14:paraId="392D52CE" w14:textId="77777777" w:rsidR="002F4C87" w:rsidRPr="0093723A" w:rsidRDefault="002F4C87" w:rsidP="00181395">
      <w:pPr>
        <w:spacing w:line="288" w:lineRule="auto"/>
        <w:rPr>
          <w:rFonts w:ascii="Arial" w:hAnsi="Arial" w:cs="Arial"/>
          <w:b/>
          <w:szCs w:val="22"/>
        </w:rPr>
      </w:pPr>
    </w:p>
    <w:p w14:paraId="1ACE6E26" w14:textId="77777777" w:rsidR="002F4C87" w:rsidRPr="0093723A" w:rsidRDefault="002F4C87" w:rsidP="00181395">
      <w:pPr>
        <w:spacing w:line="288" w:lineRule="auto"/>
        <w:rPr>
          <w:rFonts w:ascii="Arial" w:hAnsi="Arial" w:cs="Arial"/>
          <w:b/>
          <w:szCs w:val="22"/>
        </w:rPr>
      </w:pPr>
      <w:r w:rsidRPr="0093723A">
        <w:rPr>
          <w:rFonts w:ascii="Arial" w:hAnsi="Arial" w:cs="Arial"/>
          <w:b/>
          <w:szCs w:val="22"/>
        </w:rPr>
        <w:lastRenderedPageBreak/>
        <w:t>Total Overall Cost</w:t>
      </w:r>
    </w:p>
    <w:p w14:paraId="7C645BF4" w14:textId="77777777" w:rsidR="002F4C87" w:rsidRPr="0093723A" w:rsidRDefault="002F4C87" w:rsidP="00181395">
      <w:pPr>
        <w:spacing w:line="288" w:lineRule="auto"/>
        <w:rPr>
          <w:rFonts w:ascii="Arial" w:hAnsi="Arial" w:cs="Arial"/>
          <w:b/>
          <w:szCs w:val="22"/>
        </w:rPr>
      </w:pPr>
    </w:p>
    <w:p w14:paraId="312889AA" w14:textId="77777777" w:rsidR="002F4C87" w:rsidRPr="0093723A" w:rsidRDefault="002F4C87" w:rsidP="00181395">
      <w:pPr>
        <w:spacing w:line="288" w:lineRule="auto"/>
        <w:rPr>
          <w:rFonts w:ascii="Arial" w:hAnsi="Arial" w:cs="Arial"/>
          <w:szCs w:val="22"/>
        </w:rPr>
      </w:pPr>
      <w:r w:rsidRPr="0093723A">
        <w:rPr>
          <w:rFonts w:ascii="Arial" w:hAnsi="Arial" w:cs="Arial"/>
          <w:szCs w:val="22"/>
        </w:rPr>
        <w:t>Please detail the total fixed cost for the project</w:t>
      </w:r>
    </w:p>
    <w:p w14:paraId="7B36197E" w14:textId="77777777" w:rsidR="002F4C87" w:rsidRPr="0093723A" w:rsidRDefault="002F4C87" w:rsidP="00181395">
      <w:pPr>
        <w:spacing w:line="288" w:lineRule="auto"/>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DCF6FC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57CF5B3" w14:textId="77777777" w:rsidR="002F4C87" w:rsidRPr="0093723A" w:rsidRDefault="002F4C87" w:rsidP="00181395">
            <w:pPr>
              <w:rPr>
                <w:rFonts w:ascii="Arial" w:hAnsi="Arial" w:cs="Arial"/>
                <w:b/>
                <w:szCs w:val="22"/>
                <w:u w:val="single"/>
              </w:rPr>
            </w:pPr>
          </w:p>
          <w:p w14:paraId="05EAC8D8"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B27C0C4" w14:textId="77777777" w:rsidR="002F4C87" w:rsidRPr="0093723A" w:rsidRDefault="002F4C87" w:rsidP="00181395">
            <w:pPr>
              <w:rPr>
                <w:rFonts w:ascii="Arial" w:hAnsi="Arial" w:cs="Arial"/>
                <w:b/>
                <w:szCs w:val="22"/>
                <w:u w:val="single"/>
              </w:rPr>
            </w:pPr>
          </w:p>
          <w:p w14:paraId="5F1ADED1" w14:textId="77777777" w:rsidR="002F4C87" w:rsidRPr="0093723A" w:rsidRDefault="002F4C87" w:rsidP="00400FE1">
            <w:pPr>
              <w:jc w:val="center"/>
              <w:rPr>
                <w:rFonts w:ascii="Arial" w:hAnsi="Arial" w:cs="Arial"/>
                <w:b/>
                <w:szCs w:val="22"/>
              </w:rPr>
            </w:pPr>
            <w:r w:rsidRPr="0093723A">
              <w:rPr>
                <w:rFonts w:ascii="Arial" w:hAnsi="Arial" w:cs="Arial"/>
                <w:b/>
                <w:szCs w:val="22"/>
              </w:rPr>
              <w:t>TOTAL AMOUNT</w:t>
            </w:r>
          </w:p>
          <w:p w14:paraId="24E2D9EF" w14:textId="77777777" w:rsidR="002F4C87" w:rsidRPr="0093723A" w:rsidRDefault="002F4C87" w:rsidP="00121E34">
            <w:pPr>
              <w:jc w:val="center"/>
              <w:rPr>
                <w:rFonts w:ascii="Arial" w:hAnsi="Arial" w:cs="Arial"/>
                <w:b/>
                <w:szCs w:val="22"/>
                <w:u w:val="single"/>
              </w:rPr>
            </w:pPr>
            <w:r w:rsidRPr="0093723A">
              <w:rPr>
                <w:rFonts w:ascii="Arial" w:hAnsi="Arial" w:cs="Arial"/>
                <w:szCs w:val="22"/>
              </w:rPr>
              <w:t>£</w:t>
            </w:r>
          </w:p>
        </w:tc>
      </w:tr>
      <w:tr w:rsidR="002F4C87" w:rsidRPr="0093723A" w14:paraId="4026944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0009DA"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3E869A88" w14:textId="77777777" w:rsidR="002F4C87" w:rsidRPr="0093723A" w:rsidRDefault="002F4C87" w:rsidP="00181395">
            <w:pPr>
              <w:rPr>
                <w:rFonts w:ascii="Arial" w:hAnsi="Arial" w:cs="Arial"/>
                <w:b/>
                <w:szCs w:val="22"/>
                <w:u w:val="single"/>
              </w:rPr>
            </w:pPr>
          </w:p>
          <w:p w14:paraId="4CE31EEF" w14:textId="77777777" w:rsidR="002F4C87" w:rsidRPr="0093723A" w:rsidRDefault="002F4C87" w:rsidP="00400FE1">
            <w:pPr>
              <w:rPr>
                <w:rFonts w:ascii="Arial" w:hAnsi="Arial" w:cs="Arial"/>
                <w:b/>
                <w:szCs w:val="22"/>
                <w:u w:val="single"/>
              </w:rPr>
            </w:pPr>
          </w:p>
        </w:tc>
      </w:tr>
      <w:tr w:rsidR="002F4C87" w:rsidRPr="0093723A" w14:paraId="1C6D313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3129539"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1AF37F1B" w14:textId="77777777" w:rsidR="002F4C87" w:rsidRPr="0093723A" w:rsidRDefault="002F4C87" w:rsidP="00181395">
            <w:pPr>
              <w:rPr>
                <w:rFonts w:ascii="Arial" w:hAnsi="Arial" w:cs="Arial"/>
                <w:b/>
                <w:szCs w:val="22"/>
                <w:u w:val="single"/>
              </w:rPr>
            </w:pPr>
          </w:p>
          <w:p w14:paraId="0A5FE8A8" w14:textId="77777777" w:rsidR="002F4C87" w:rsidRPr="0093723A" w:rsidRDefault="002F4C87" w:rsidP="00400FE1">
            <w:pPr>
              <w:rPr>
                <w:rFonts w:ascii="Arial" w:hAnsi="Arial" w:cs="Arial"/>
                <w:b/>
                <w:szCs w:val="22"/>
                <w:u w:val="single"/>
              </w:rPr>
            </w:pPr>
          </w:p>
        </w:tc>
      </w:tr>
      <w:tr w:rsidR="002F4C87" w:rsidRPr="0093723A" w14:paraId="42E045A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40545E6"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9575042" w14:textId="77777777" w:rsidR="002F4C87" w:rsidRPr="0093723A" w:rsidRDefault="002F4C87" w:rsidP="00181395">
            <w:pPr>
              <w:rPr>
                <w:rFonts w:ascii="Arial" w:hAnsi="Arial" w:cs="Arial"/>
                <w:b/>
                <w:szCs w:val="22"/>
                <w:u w:val="single"/>
              </w:rPr>
            </w:pPr>
          </w:p>
          <w:p w14:paraId="25AEEDA9" w14:textId="77777777" w:rsidR="002F4C87" w:rsidRPr="0093723A" w:rsidRDefault="002F4C87" w:rsidP="00400FE1">
            <w:pPr>
              <w:rPr>
                <w:rFonts w:ascii="Arial" w:hAnsi="Arial" w:cs="Arial"/>
                <w:b/>
                <w:szCs w:val="22"/>
                <w:u w:val="single"/>
              </w:rPr>
            </w:pPr>
          </w:p>
        </w:tc>
      </w:tr>
      <w:tr w:rsidR="002F4C87" w:rsidRPr="0093723A" w14:paraId="615382BD"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0DC3E81" w14:textId="77777777" w:rsidR="002F4C87" w:rsidRPr="0093723A" w:rsidRDefault="002F4C87" w:rsidP="00181395">
            <w:pPr>
              <w:rPr>
                <w:rFonts w:ascii="Arial" w:hAnsi="Arial" w:cs="Arial"/>
                <w:b/>
                <w:szCs w:val="22"/>
                <w:u w:val="single"/>
              </w:rPr>
            </w:pPr>
          </w:p>
          <w:p w14:paraId="0C56AEDD" w14:textId="77777777" w:rsidR="002F4C87" w:rsidRPr="0093723A" w:rsidRDefault="002F4C87" w:rsidP="00400FE1">
            <w:pPr>
              <w:rPr>
                <w:rFonts w:ascii="Arial" w:hAnsi="Arial" w:cs="Arial"/>
                <w:b/>
                <w:szCs w:val="22"/>
                <w:u w:val="single"/>
              </w:rPr>
            </w:pPr>
          </w:p>
          <w:p w14:paraId="747EF926"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6290EBB" w14:textId="77777777" w:rsidR="002F4C87" w:rsidRPr="0093723A" w:rsidRDefault="002F4C87" w:rsidP="00181395">
            <w:pPr>
              <w:rPr>
                <w:rFonts w:ascii="Arial" w:hAnsi="Arial" w:cs="Arial"/>
                <w:b/>
                <w:szCs w:val="22"/>
                <w:u w:val="single"/>
              </w:rPr>
            </w:pPr>
          </w:p>
          <w:p w14:paraId="3026F360" w14:textId="77777777" w:rsidR="002F4C87" w:rsidRPr="0093723A" w:rsidRDefault="002F4C87" w:rsidP="00400FE1">
            <w:pPr>
              <w:rPr>
                <w:rFonts w:ascii="Arial" w:hAnsi="Arial" w:cs="Arial"/>
                <w:b/>
                <w:szCs w:val="22"/>
                <w:u w:val="single"/>
              </w:rPr>
            </w:pPr>
          </w:p>
        </w:tc>
      </w:tr>
    </w:tbl>
    <w:p w14:paraId="5BCB76D5" w14:textId="77777777" w:rsidR="002F4C87" w:rsidRPr="00544F4A" w:rsidRDefault="002F4C87" w:rsidP="00181395">
      <w:pPr>
        <w:spacing w:line="288" w:lineRule="auto"/>
        <w:rPr>
          <w:rFonts w:ascii="Arial" w:hAnsi="Arial" w:cs="Arial"/>
        </w:rPr>
      </w:pPr>
    </w:p>
    <w:p w14:paraId="279AB1FB"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The following limits will be applicable to all claims for travel and subsistence under this contract:</w:t>
      </w:r>
    </w:p>
    <w:p w14:paraId="74AAB389" w14:textId="77777777" w:rsidR="002F4C87" w:rsidRPr="00544F4A" w:rsidRDefault="002F4C87" w:rsidP="00181395">
      <w:pPr>
        <w:pStyle w:val="BodyText"/>
        <w:spacing w:after="0" w:line="288" w:lineRule="auto"/>
        <w:jc w:val="both"/>
        <w:rPr>
          <w:rFonts w:ascii="Arial" w:hAnsi="Arial" w:cs="Arial"/>
        </w:rPr>
      </w:pPr>
    </w:p>
    <w:p w14:paraId="53B6884D" w14:textId="77777777" w:rsidR="002F4C87" w:rsidRPr="00544F4A" w:rsidRDefault="002F4C87" w:rsidP="00181395">
      <w:pPr>
        <w:pStyle w:val="BodyText"/>
        <w:numPr>
          <w:ilvl w:val="0"/>
          <w:numId w:val="39"/>
        </w:numPr>
        <w:spacing w:after="0" w:line="288" w:lineRule="auto"/>
        <w:ind w:hanging="436"/>
        <w:jc w:val="both"/>
        <w:rPr>
          <w:rFonts w:ascii="Arial" w:hAnsi="Arial" w:cs="Arial"/>
        </w:rPr>
      </w:pPr>
      <w:r w:rsidRPr="00544F4A">
        <w:rPr>
          <w:rFonts w:ascii="Arial" w:hAnsi="Arial" w:cs="Arial"/>
        </w:rPr>
        <w:t>Travel by rail: standard class should be used at all times</w:t>
      </w:r>
    </w:p>
    <w:p w14:paraId="1C97E3CB" w14:textId="77777777" w:rsidR="002F4C87" w:rsidRPr="00544F4A" w:rsidRDefault="002F4C87" w:rsidP="00181395">
      <w:pPr>
        <w:pStyle w:val="BodyText"/>
        <w:numPr>
          <w:ilvl w:val="0"/>
          <w:numId w:val="39"/>
        </w:numPr>
        <w:spacing w:after="0" w:line="288" w:lineRule="auto"/>
        <w:ind w:left="709" w:hanging="425"/>
        <w:jc w:val="both"/>
        <w:rPr>
          <w:rFonts w:ascii="Arial" w:hAnsi="Arial" w:cs="Arial"/>
        </w:rPr>
      </w:pPr>
      <w:r w:rsidRPr="00544F4A">
        <w:rPr>
          <w:rFonts w:ascii="Arial" w:hAnsi="Arial" w:cs="Arial"/>
        </w:rPr>
        <w:t>Travel by car: 45 pence/mile</w:t>
      </w:r>
    </w:p>
    <w:p w14:paraId="0A0A92DB" w14:textId="77777777" w:rsidR="002F4C87" w:rsidRPr="00544F4A" w:rsidRDefault="002F4C87" w:rsidP="00181395">
      <w:pPr>
        <w:spacing w:line="288" w:lineRule="auto"/>
        <w:jc w:val="both"/>
        <w:rPr>
          <w:rFonts w:ascii="Arial" w:hAnsi="Arial" w:cs="Arial"/>
          <w:b/>
          <w:bCs/>
        </w:rPr>
      </w:pPr>
    </w:p>
    <w:p w14:paraId="52B08033"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832F78C" w14:textId="77777777" w:rsidR="002F4C87" w:rsidRPr="00544F4A" w:rsidRDefault="002F4C87" w:rsidP="00181395">
      <w:pPr>
        <w:pStyle w:val="BodyText"/>
        <w:spacing w:after="0" w:line="288" w:lineRule="auto"/>
        <w:jc w:val="both"/>
        <w:rPr>
          <w:rFonts w:ascii="Arial" w:hAnsi="Arial" w:cs="Arial"/>
        </w:rPr>
      </w:pPr>
    </w:p>
    <w:p w14:paraId="364F9997"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6C406A1" w14:textId="77777777" w:rsidR="002F4C87" w:rsidRPr="00544F4A" w:rsidRDefault="002F4C87" w:rsidP="00181395">
      <w:pPr>
        <w:pStyle w:val="BodyText"/>
        <w:spacing w:after="0" w:line="288" w:lineRule="auto"/>
        <w:jc w:val="both"/>
        <w:rPr>
          <w:rFonts w:ascii="Arial" w:hAnsi="Arial" w:cs="Arial"/>
        </w:rPr>
      </w:pPr>
    </w:p>
    <w:p w14:paraId="493F20FC"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5E13CDD" w14:textId="77777777" w:rsidR="002F4C87" w:rsidRPr="00544F4A" w:rsidRDefault="002F4C87" w:rsidP="00181395">
      <w:pPr>
        <w:pStyle w:val="BodyText"/>
        <w:spacing w:after="0" w:line="288" w:lineRule="auto"/>
        <w:jc w:val="both"/>
        <w:rPr>
          <w:rFonts w:ascii="Arial" w:hAnsi="Arial" w:cs="Arial"/>
        </w:rPr>
      </w:pPr>
    </w:p>
    <w:p w14:paraId="7CE8B18A"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05EFF160" w14:textId="77777777" w:rsidR="002F4C87" w:rsidRPr="00544F4A" w:rsidRDefault="002F4C87" w:rsidP="00181395">
      <w:pPr>
        <w:pStyle w:val="BodyText"/>
        <w:spacing w:after="0" w:line="288" w:lineRule="auto"/>
        <w:jc w:val="both"/>
        <w:rPr>
          <w:rFonts w:ascii="Arial" w:hAnsi="Arial" w:cs="Arial"/>
        </w:rPr>
      </w:pPr>
    </w:p>
    <w:p w14:paraId="610B9543"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46A1DAF" w14:textId="77777777" w:rsidR="002F4C87" w:rsidRDefault="002F4C87" w:rsidP="00181395">
      <w:pPr>
        <w:spacing w:line="288" w:lineRule="auto"/>
        <w:rPr>
          <w:rFonts w:ascii="Arial" w:hAnsi="Arial" w:cs="Arial"/>
          <w:szCs w:val="22"/>
        </w:rPr>
      </w:pPr>
    </w:p>
    <w:p w14:paraId="4E556843" w14:textId="77777777" w:rsidR="00803EE9" w:rsidRDefault="00803EE9">
      <w:pPr>
        <w:rPr>
          <w:rFonts w:ascii="Arial" w:hAnsi="Arial" w:cs="Arial"/>
          <w:b/>
          <w:szCs w:val="22"/>
        </w:rPr>
      </w:pPr>
      <w:r>
        <w:rPr>
          <w:rFonts w:ascii="Arial" w:hAnsi="Arial" w:cs="Arial"/>
          <w:b/>
          <w:szCs w:val="22"/>
        </w:rPr>
        <w:br w:type="page"/>
      </w:r>
    </w:p>
    <w:p w14:paraId="46017D18" w14:textId="4EA295B0" w:rsidR="00895C87" w:rsidRPr="0093723A" w:rsidRDefault="006A3118" w:rsidP="00181395">
      <w:pPr>
        <w:spacing w:line="288" w:lineRule="auto"/>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228D63D" w14:textId="77777777" w:rsidR="00895C87" w:rsidRPr="0093723A" w:rsidRDefault="00895C87" w:rsidP="00181395">
      <w:pPr>
        <w:pStyle w:val="BodyText3"/>
        <w:spacing w:after="0" w:line="288" w:lineRule="auto"/>
        <w:rPr>
          <w:rFonts w:ascii="Arial" w:hAnsi="Arial" w:cs="Arial"/>
          <w:caps/>
          <w:sz w:val="20"/>
          <w:szCs w:val="22"/>
        </w:rPr>
      </w:pPr>
    </w:p>
    <w:p w14:paraId="33AFB7CE" w14:textId="77777777" w:rsidR="00895C87" w:rsidRPr="0093723A" w:rsidRDefault="00895C87" w:rsidP="00181395">
      <w:pPr>
        <w:pStyle w:val="BodyText3"/>
        <w:spacing w:after="0" w:line="288" w:lineRule="auto"/>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72B24E9" w14:textId="77777777" w:rsidR="00895C87" w:rsidRPr="0093723A" w:rsidRDefault="00895C87" w:rsidP="00181395">
      <w:pPr>
        <w:pStyle w:val="PlainText"/>
        <w:spacing w:line="288"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D33FEFF" w14:textId="77777777" w:rsidR="00895C87" w:rsidRPr="0093723A" w:rsidRDefault="00895C87" w:rsidP="00181395">
      <w:pPr>
        <w:spacing w:line="288" w:lineRule="auto"/>
        <w:rPr>
          <w:rFonts w:ascii="Arial" w:hAnsi="Arial" w:cs="Arial"/>
          <w:szCs w:val="22"/>
        </w:rPr>
      </w:pPr>
    </w:p>
    <w:p w14:paraId="5ECA5C52" w14:textId="77777777" w:rsidR="00895C87" w:rsidRPr="0093723A" w:rsidRDefault="00895C87" w:rsidP="00181395">
      <w:pPr>
        <w:spacing w:line="288" w:lineRule="auto"/>
        <w:rPr>
          <w:rFonts w:ascii="Arial" w:hAnsi="Arial" w:cs="Arial"/>
          <w:szCs w:val="22"/>
        </w:rPr>
      </w:pPr>
      <w:r w:rsidRPr="0093723A">
        <w:rPr>
          <w:rFonts w:ascii="Arial" w:hAnsi="Arial" w:cs="Arial"/>
          <w:szCs w:val="22"/>
        </w:rPr>
        <w:t>Held by the Environment Agency</w:t>
      </w:r>
    </w:p>
    <w:p w14:paraId="14448DE8" w14:textId="77777777" w:rsidR="00895C87" w:rsidRPr="0093723A" w:rsidRDefault="00895C87" w:rsidP="00181395">
      <w:pPr>
        <w:spacing w:line="288" w:lineRule="auto"/>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643FEA8" w14:textId="77777777" w:rsidTr="00137E82">
        <w:tc>
          <w:tcPr>
            <w:tcW w:w="3652" w:type="dxa"/>
          </w:tcPr>
          <w:p w14:paraId="2504C823"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Name and description of Prior Rights</w:t>
            </w:r>
          </w:p>
        </w:tc>
        <w:tc>
          <w:tcPr>
            <w:tcW w:w="3119" w:type="dxa"/>
          </w:tcPr>
          <w:p w14:paraId="437EABCD"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D919D1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Proprietary owner of the Prior Rights</w:t>
            </w:r>
          </w:p>
        </w:tc>
      </w:tr>
      <w:tr w:rsidR="00895C87" w:rsidRPr="0093723A" w14:paraId="2A588323" w14:textId="77777777" w:rsidTr="00137E82">
        <w:tc>
          <w:tcPr>
            <w:tcW w:w="3652" w:type="dxa"/>
          </w:tcPr>
          <w:p w14:paraId="798D2634" w14:textId="77777777" w:rsidR="00895C87" w:rsidRPr="0093723A" w:rsidRDefault="00895C87" w:rsidP="00181395">
            <w:pPr>
              <w:spacing w:line="288" w:lineRule="auto"/>
              <w:rPr>
                <w:rFonts w:ascii="Arial" w:hAnsi="Arial" w:cs="Arial"/>
                <w:szCs w:val="22"/>
              </w:rPr>
            </w:pPr>
          </w:p>
        </w:tc>
        <w:tc>
          <w:tcPr>
            <w:tcW w:w="3119" w:type="dxa"/>
          </w:tcPr>
          <w:p w14:paraId="36FF9B6B" w14:textId="77777777" w:rsidR="00895C87" w:rsidRPr="0093723A" w:rsidRDefault="00895C87" w:rsidP="00181395">
            <w:pPr>
              <w:spacing w:line="288" w:lineRule="auto"/>
              <w:rPr>
                <w:rFonts w:ascii="Arial" w:hAnsi="Arial" w:cs="Arial"/>
                <w:szCs w:val="22"/>
              </w:rPr>
            </w:pPr>
          </w:p>
        </w:tc>
        <w:tc>
          <w:tcPr>
            <w:tcW w:w="2693" w:type="dxa"/>
          </w:tcPr>
          <w:p w14:paraId="06FA1B89" w14:textId="77777777" w:rsidR="00895C87" w:rsidRPr="0093723A" w:rsidRDefault="00895C87" w:rsidP="00181395">
            <w:pPr>
              <w:spacing w:line="288" w:lineRule="auto"/>
              <w:rPr>
                <w:rFonts w:ascii="Arial" w:hAnsi="Arial" w:cs="Arial"/>
                <w:szCs w:val="22"/>
              </w:rPr>
            </w:pPr>
          </w:p>
          <w:p w14:paraId="43FF0B12" w14:textId="77777777" w:rsidR="00895C87" w:rsidRPr="0093723A" w:rsidRDefault="00895C87" w:rsidP="00181395">
            <w:pPr>
              <w:pStyle w:val="Header"/>
              <w:tabs>
                <w:tab w:val="clear" w:pos="4153"/>
                <w:tab w:val="clear" w:pos="8306"/>
              </w:tabs>
              <w:spacing w:line="288" w:lineRule="auto"/>
              <w:rPr>
                <w:rFonts w:ascii="Arial" w:hAnsi="Arial" w:cs="Arial"/>
                <w:szCs w:val="22"/>
              </w:rPr>
            </w:pPr>
          </w:p>
        </w:tc>
      </w:tr>
      <w:tr w:rsidR="00895C87" w:rsidRPr="0093723A" w14:paraId="58B339D6" w14:textId="77777777" w:rsidTr="00137E82">
        <w:tc>
          <w:tcPr>
            <w:tcW w:w="3652" w:type="dxa"/>
          </w:tcPr>
          <w:p w14:paraId="20ABA823" w14:textId="77777777" w:rsidR="00895C87" w:rsidRPr="0093723A" w:rsidRDefault="00895C87" w:rsidP="00181395">
            <w:pPr>
              <w:spacing w:line="288" w:lineRule="auto"/>
              <w:rPr>
                <w:rFonts w:ascii="Arial" w:hAnsi="Arial" w:cs="Arial"/>
                <w:szCs w:val="22"/>
              </w:rPr>
            </w:pPr>
          </w:p>
        </w:tc>
        <w:tc>
          <w:tcPr>
            <w:tcW w:w="3119" w:type="dxa"/>
          </w:tcPr>
          <w:p w14:paraId="745E190F" w14:textId="77777777" w:rsidR="00895C87" w:rsidRPr="0093723A" w:rsidRDefault="00895C87" w:rsidP="00181395">
            <w:pPr>
              <w:spacing w:line="288" w:lineRule="auto"/>
              <w:rPr>
                <w:rFonts w:ascii="Arial" w:hAnsi="Arial" w:cs="Arial"/>
                <w:szCs w:val="22"/>
              </w:rPr>
            </w:pPr>
          </w:p>
        </w:tc>
        <w:tc>
          <w:tcPr>
            <w:tcW w:w="2693" w:type="dxa"/>
          </w:tcPr>
          <w:p w14:paraId="58F44630" w14:textId="77777777" w:rsidR="00895C87" w:rsidRPr="0093723A" w:rsidRDefault="00895C87" w:rsidP="00181395">
            <w:pPr>
              <w:spacing w:line="288" w:lineRule="auto"/>
              <w:rPr>
                <w:rFonts w:ascii="Arial" w:hAnsi="Arial" w:cs="Arial"/>
                <w:szCs w:val="22"/>
              </w:rPr>
            </w:pPr>
          </w:p>
          <w:p w14:paraId="2E359573" w14:textId="77777777" w:rsidR="00895C87" w:rsidRPr="0093723A" w:rsidRDefault="00895C87" w:rsidP="00181395">
            <w:pPr>
              <w:spacing w:line="288" w:lineRule="auto"/>
              <w:rPr>
                <w:rFonts w:ascii="Arial" w:hAnsi="Arial" w:cs="Arial"/>
                <w:szCs w:val="22"/>
              </w:rPr>
            </w:pPr>
          </w:p>
        </w:tc>
      </w:tr>
      <w:tr w:rsidR="00895C87" w:rsidRPr="0093723A" w14:paraId="7DF2CA40" w14:textId="77777777" w:rsidTr="00137E82">
        <w:tc>
          <w:tcPr>
            <w:tcW w:w="3652" w:type="dxa"/>
          </w:tcPr>
          <w:p w14:paraId="6EBEB782" w14:textId="77777777" w:rsidR="00895C87" w:rsidRPr="0093723A" w:rsidRDefault="00895C87" w:rsidP="00181395">
            <w:pPr>
              <w:spacing w:line="288" w:lineRule="auto"/>
              <w:rPr>
                <w:rFonts w:ascii="Arial" w:hAnsi="Arial" w:cs="Arial"/>
                <w:szCs w:val="22"/>
              </w:rPr>
            </w:pPr>
          </w:p>
        </w:tc>
        <w:tc>
          <w:tcPr>
            <w:tcW w:w="3119" w:type="dxa"/>
          </w:tcPr>
          <w:p w14:paraId="2592DE3B" w14:textId="77777777" w:rsidR="00895C87" w:rsidRPr="0093723A" w:rsidRDefault="00895C87" w:rsidP="00181395">
            <w:pPr>
              <w:spacing w:line="288" w:lineRule="auto"/>
              <w:rPr>
                <w:rFonts w:ascii="Arial" w:hAnsi="Arial" w:cs="Arial"/>
                <w:szCs w:val="22"/>
              </w:rPr>
            </w:pPr>
          </w:p>
        </w:tc>
        <w:tc>
          <w:tcPr>
            <w:tcW w:w="2693" w:type="dxa"/>
          </w:tcPr>
          <w:p w14:paraId="0E643569" w14:textId="77777777" w:rsidR="00895C87" w:rsidRPr="0093723A" w:rsidRDefault="00895C87" w:rsidP="00181395">
            <w:pPr>
              <w:spacing w:line="288" w:lineRule="auto"/>
              <w:rPr>
                <w:rFonts w:ascii="Arial" w:hAnsi="Arial" w:cs="Arial"/>
                <w:szCs w:val="22"/>
              </w:rPr>
            </w:pPr>
          </w:p>
          <w:p w14:paraId="3561A48F" w14:textId="77777777" w:rsidR="00895C87" w:rsidRPr="0093723A" w:rsidRDefault="00895C87" w:rsidP="00181395">
            <w:pPr>
              <w:spacing w:line="288" w:lineRule="auto"/>
              <w:rPr>
                <w:rFonts w:ascii="Arial" w:hAnsi="Arial" w:cs="Arial"/>
                <w:szCs w:val="22"/>
              </w:rPr>
            </w:pPr>
          </w:p>
        </w:tc>
      </w:tr>
    </w:tbl>
    <w:p w14:paraId="66460451" w14:textId="77777777" w:rsidR="00895C87" w:rsidRPr="0093723A" w:rsidRDefault="00895C87" w:rsidP="00181395">
      <w:pPr>
        <w:spacing w:line="288" w:lineRule="auto"/>
        <w:rPr>
          <w:rFonts w:ascii="Arial" w:hAnsi="Arial" w:cs="Arial"/>
          <w:szCs w:val="22"/>
        </w:rPr>
      </w:pPr>
    </w:p>
    <w:p w14:paraId="27207610" w14:textId="77777777" w:rsidR="00895C87" w:rsidRPr="0093723A" w:rsidRDefault="00895C87" w:rsidP="00181395">
      <w:pPr>
        <w:spacing w:line="288" w:lineRule="auto"/>
        <w:rPr>
          <w:rFonts w:ascii="Arial" w:hAnsi="Arial" w:cs="Arial"/>
          <w:szCs w:val="22"/>
        </w:rPr>
      </w:pPr>
      <w:r w:rsidRPr="0093723A">
        <w:rPr>
          <w:rFonts w:ascii="Arial" w:hAnsi="Arial" w:cs="Arial"/>
          <w:szCs w:val="22"/>
        </w:rPr>
        <w:t>Held by the Contractor</w:t>
      </w:r>
    </w:p>
    <w:p w14:paraId="235E071A" w14:textId="77777777" w:rsidR="00895C87" w:rsidRPr="0093723A" w:rsidRDefault="00895C87" w:rsidP="00181395">
      <w:pPr>
        <w:spacing w:line="288" w:lineRule="auto"/>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5B7AF8" w14:textId="77777777" w:rsidTr="00137E82">
        <w:tc>
          <w:tcPr>
            <w:tcW w:w="3652" w:type="dxa"/>
          </w:tcPr>
          <w:p w14:paraId="6943284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Name and description of Prior Rights</w:t>
            </w:r>
          </w:p>
        </w:tc>
        <w:tc>
          <w:tcPr>
            <w:tcW w:w="3119" w:type="dxa"/>
          </w:tcPr>
          <w:p w14:paraId="506C9EE8"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218FAD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Proprietary owner of the Prior Rights</w:t>
            </w:r>
          </w:p>
        </w:tc>
      </w:tr>
      <w:tr w:rsidR="00895C87" w:rsidRPr="0093723A" w14:paraId="6AED3ADB" w14:textId="77777777" w:rsidTr="00137E82">
        <w:tc>
          <w:tcPr>
            <w:tcW w:w="3652" w:type="dxa"/>
          </w:tcPr>
          <w:p w14:paraId="278961EC" w14:textId="77777777" w:rsidR="00895C87" w:rsidRPr="0093723A" w:rsidRDefault="00895C87" w:rsidP="00181395">
            <w:pPr>
              <w:spacing w:line="288" w:lineRule="auto"/>
              <w:rPr>
                <w:rFonts w:ascii="Arial" w:hAnsi="Arial" w:cs="Arial"/>
                <w:szCs w:val="22"/>
              </w:rPr>
            </w:pPr>
          </w:p>
        </w:tc>
        <w:tc>
          <w:tcPr>
            <w:tcW w:w="3119" w:type="dxa"/>
          </w:tcPr>
          <w:p w14:paraId="5C7E6ECD" w14:textId="77777777" w:rsidR="00895C87" w:rsidRPr="0093723A" w:rsidRDefault="00895C87" w:rsidP="00181395">
            <w:pPr>
              <w:spacing w:line="288" w:lineRule="auto"/>
              <w:rPr>
                <w:rFonts w:ascii="Arial" w:hAnsi="Arial" w:cs="Arial"/>
                <w:szCs w:val="22"/>
              </w:rPr>
            </w:pPr>
          </w:p>
        </w:tc>
        <w:tc>
          <w:tcPr>
            <w:tcW w:w="2693" w:type="dxa"/>
          </w:tcPr>
          <w:p w14:paraId="796DA707" w14:textId="77777777" w:rsidR="00895C87" w:rsidRPr="0093723A" w:rsidRDefault="00895C87" w:rsidP="00181395">
            <w:pPr>
              <w:spacing w:line="288" w:lineRule="auto"/>
              <w:rPr>
                <w:rFonts w:ascii="Arial" w:hAnsi="Arial" w:cs="Arial"/>
                <w:szCs w:val="22"/>
              </w:rPr>
            </w:pPr>
          </w:p>
          <w:p w14:paraId="7EADC1B5" w14:textId="77777777" w:rsidR="00895C87" w:rsidRPr="0093723A" w:rsidRDefault="00895C87" w:rsidP="00181395">
            <w:pPr>
              <w:spacing w:line="288" w:lineRule="auto"/>
              <w:rPr>
                <w:rFonts w:ascii="Arial" w:hAnsi="Arial" w:cs="Arial"/>
                <w:szCs w:val="22"/>
              </w:rPr>
            </w:pPr>
          </w:p>
        </w:tc>
      </w:tr>
      <w:tr w:rsidR="00895C87" w:rsidRPr="0093723A" w14:paraId="56052603" w14:textId="77777777" w:rsidTr="00137E82">
        <w:tc>
          <w:tcPr>
            <w:tcW w:w="3652" w:type="dxa"/>
          </w:tcPr>
          <w:p w14:paraId="29F7D860" w14:textId="77777777" w:rsidR="00895C87" w:rsidRPr="0093723A" w:rsidRDefault="00895C87" w:rsidP="00181395">
            <w:pPr>
              <w:spacing w:line="288" w:lineRule="auto"/>
              <w:rPr>
                <w:rFonts w:ascii="Arial" w:hAnsi="Arial" w:cs="Arial"/>
                <w:szCs w:val="22"/>
              </w:rPr>
            </w:pPr>
          </w:p>
        </w:tc>
        <w:tc>
          <w:tcPr>
            <w:tcW w:w="3119" w:type="dxa"/>
          </w:tcPr>
          <w:p w14:paraId="2434953F" w14:textId="77777777" w:rsidR="00895C87" w:rsidRPr="0093723A" w:rsidRDefault="00895C87" w:rsidP="00181395">
            <w:pPr>
              <w:spacing w:line="288" w:lineRule="auto"/>
              <w:rPr>
                <w:rFonts w:ascii="Arial" w:hAnsi="Arial" w:cs="Arial"/>
                <w:szCs w:val="22"/>
              </w:rPr>
            </w:pPr>
          </w:p>
        </w:tc>
        <w:tc>
          <w:tcPr>
            <w:tcW w:w="2693" w:type="dxa"/>
          </w:tcPr>
          <w:p w14:paraId="104E5879" w14:textId="77777777" w:rsidR="00895C87" w:rsidRPr="0093723A" w:rsidRDefault="00895C87" w:rsidP="00181395">
            <w:pPr>
              <w:spacing w:line="288" w:lineRule="auto"/>
              <w:rPr>
                <w:rFonts w:ascii="Arial" w:hAnsi="Arial" w:cs="Arial"/>
                <w:szCs w:val="22"/>
              </w:rPr>
            </w:pPr>
          </w:p>
          <w:p w14:paraId="28A4D17B" w14:textId="77777777" w:rsidR="00895C87" w:rsidRPr="0093723A" w:rsidRDefault="00895C87" w:rsidP="00181395">
            <w:pPr>
              <w:spacing w:line="288" w:lineRule="auto"/>
              <w:rPr>
                <w:rFonts w:ascii="Arial" w:hAnsi="Arial" w:cs="Arial"/>
                <w:szCs w:val="22"/>
              </w:rPr>
            </w:pPr>
          </w:p>
        </w:tc>
      </w:tr>
      <w:tr w:rsidR="00895C87" w:rsidRPr="0093723A" w14:paraId="2FE0D06D" w14:textId="77777777" w:rsidTr="00137E82">
        <w:tc>
          <w:tcPr>
            <w:tcW w:w="3652" w:type="dxa"/>
          </w:tcPr>
          <w:p w14:paraId="1E902220" w14:textId="77777777" w:rsidR="00895C87" w:rsidRPr="0093723A" w:rsidRDefault="00895C87" w:rsidP="00181395">
            <w:pPr>
              <w:spacing w:line="288" w:lineRule="auto"/>
              <w:rPr>
                <w:rFonts w:ascii="Arial" w:hAnsi="Arial" w:cs="Arial"/>
                <w:szCs w:val="22"/>
              </w:rPr>
            </w:pPr>
          </w:p>
        </w:tc>
        <w:tc>
          <w:tcPr>
            <w:tcW w:w="3119" w:type="dxa"/>
          </w:tcPr>
          <w:p w14:paraId="1A79E1B8" w14:textId="77777777" w:rsidR="00895C87" w:rsidRPr="0093723A" w:rsidRDefault="00895C87" w:rsidP="00181395">
            <w:pPr>
              <w:spacing w:line="288" w:lineRule="auto"/>
              <w:rPr>
                <w:rFonts w:ascii="Arial" w:hAnsi="Arial" w:cs="Arial"/>
                <w:szCs w:val="22"/>
              </w:rPr>
            </w:pPr>
          </w:p>
        </w:tc>
        <w:tc>
          <w:tcPr>
            <w:tcW w:w="2693" w:type="dxa"/>
          </w:tcPr>
          <w:p w14:paraId="50D51D3E" w14:textId="77777777" w:rsidR="00895C87" w:rsidRPr="0093723A" w:rsidRDefault="00895C87" w:rsidP="00181395">
            <w:pPr>
              <w:spacing w:line="288" w:lineRule="auto"/>
              <w:rPr>
                <w:rFonts w:ascii="Arial" w:hAnsi="Arial" w:cs="Arial"/>
                <w:szCs w:val="22"/>
              </w:rPr>
            </w:pPr>
          </w:p>
          <w:p w14:paraId="1ACFC5B7" w14:textId="77777777" w:rsidR="00895C87" w:rsidRPr="0093723A" w:rsidRDefault="00895C87" w:rsidP="00181395">
            <w:pPr>
              <w:spacing w:line="288" w:lineRule="auto"/>
              <w:rPr>
                <w:rFonts w:ascii="Arial" w:hAnsi="Arial" w:cs="Arial"/>
                <w:szCs w:val="22"/>
              </w:rPr>
            </w:pPr>
          </w:p>
        </w:tc>
      </w:tr>
    </w:tbl>
    <w:p w14:paraId="5EA8C25B" w14:textId="77777777" w:rsidR="00895C87" w:rsidRPr="0093723A" w:rsidRDefault="00895C87" w:rsidP="00181395">
      <w:pPr>
        <w:spacing w:line="288" w:lineRule="auto"/>
        <w:jc w:val="both"/>
        <w:rPr>
          <w:rFonts w:ascii="Arial" w:hAnsi="Arial" w:cs="Arial"/>
          <w:szCs w:val="22"/>
        </w:rPr>
      </w:pPr>
    </w:p>
    <w:p w14:paraId="0B351852" w14:textId="77777777" w:rsidR="00895C87" w:rsidRPr="0093723A" w:rsidRDefault="00544F4A" w:rsidP="00181395">
      <w:pPr>
        <w:spacing w:line="288" w:lineRule="auto"/>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EF2AD8D" w14:textId="77777777" w:rsidR="0093252F" w:rsidRPr="0093723A" w:rsidRDefault="0093252F" w:rsidP="00181395">
      <w:pPr>
        <w:spacing w:line="288" w:lineRule="auto"/>
        <w:rPr>
          <w:rFonts w:ascii="Arial" w:hAnsi="Arial" w:cs="Arial"/>
          <w:szCs w:val="22"/>
        </w:rPr>
      </w:pPr>
    </w:p>
    <w:p w14:paraId="7C12285F" w14:textId="77777777" w:rsidR="00803EE9" w:rsidRDefault="00803EE9">
      <w:pPr>
        <w:rPr>
          <w:rFonts w:ascii="Arial" w:hAnsi="Arial" w:cs="Arial"/>
          <w:b/>
          <w:szCs w:val="22"/>
        </w:rPr>
      </w:pPr>
      <w:r>
        <w:rPr>
          <w:rFonts w:ascii="Arial" w:hAnsi="Arial" w:cs="Arial"/>
          <w:b/>
          <w:szCs w:val="22"/>
        </w:rPr>
        <w:br w:type="page"/>
      </w:r>
    </w:p>
    <w:p w14:paraId="0EF8B0B3" w14:textId="4F4A9A66" w:rsidR="00F1537C" w:rsidRDefault="00F1537C" w:rsidP="00181395">
      <w:pPr>
        <w:spacing w:line="288" w:lineRule="auto"/>
        <w:rPr>
          <w:rFonts w:ascii="Arial" w:hAnsi="Arial" w:cs="Arial"/>
          <w:b/>
          <w:szCs w:val="22"/>
        </w:rPr>
      </w:pPr>
      <w:r>
        <w:rPr>
          <w:rFonts w:ascii="Arial" w:hAnsi="Arial" w:cs="Arial"/>
          <w:b/>
          <w:szCs w:val="22"/>
        </w:rPr>
        <w:t>APPENDIX C – ACCEPTANCE OF TERMS AND CONDITIONS</w:t>
      </w:r>
    </w:p>
    <w:p w14:paraId="759F7886" w14:textId="77777777" w:rsidR="00F1537C" w:rsidRDefault="00F1537C" w:rsidP="00181395">
      <w:pPr>
        <w:spacing w:line="288" w:lineRule="auto"/>
        <w:rPr>
          <w:rFonts w:ascii="Arial" w:hAnsi="Arial" w:cs="Arial"/>
          <w:b/>
          <w:szCs w:val="22"/>
        </w:rPr>
      </w:pPr>
    </w:p>
    <w:p w14:paraId="01DFA10C" w14:textId="77777777" w:rsidR="001A3679" w:rsidRPr="001A3679" w:rsidRDefault="001A3679" w:rsidP="00181395">
      <w:pPr>
        <w:spacing w:line="288" w:lineRule="auto"/>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B320047" w14:textId="77777777" w:rsidR="00C11EBA" w:rsidRDefault="00C11EBA" w:rsidP="00181395">
      <w:pPr>
        <w:spacing w:line="288" w:lineRule="auto"/>
        <w:rPr>
          <w:rFonts w:ascii="Arial" w:hAnsi="Arial" w:cs="Arial"/>
          <w:color w:val="FF0000"/>
          <w:szCs w:val="22"/>
        </w:rPr>
      </w:pPr>
    </w:p>
    <w:p w14:paraId="1A0F2CF3" w14:textId="77777777" w:rsidR="00C11EBA" w:rsidRDefault="00C11EBA" w:rsidP="00181395">
      <w:pPr>
        <w:spacing w:line="288" w:lineRule="auto"/>
        <w:rPr>
          <w:rFonts w:ascii="Arial" w:hAnsi="Arial" w:cs="Arial"/>
          <w:color w:val="FF0000"/>
          <w:szCs w:val="22"/>
        </w:rPr>
      </w:pPr>
    </w:p>
    <w:p w14:paraId="533C1D46" w14:textId="77777777" w:rsidR="00C11EBA" w:rsidRPr="005A2AA8" w:rsidRDefault="00C11EBA" w:rsidP="00181395">
      <w:pPr>
        <w:spacing w:line="288" w:lineRule="auto"/>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43BECB5" w14:textId="77777777" w:rsidR="00C11EBA" w:rsidRPr="005A2AA8" w:rsidRDefault="00C11EBA" w:rsidP="00181395">
      <w:pPr>
        <w:tabs>
          <w:tab w:val="right" w:leader="dot" w:pos="8305"/>
        </w:tabs>
        <w:spacing w:line="288" w:lineRule="auto"/>
        <w:rPr>
          <w:rFonts w:ascii="Arial" w:hAnsi="Arial" w:cs="Arial"/>
          <w:sz w:val="22"/>
          <w:szCs w:val="22"/>
        </w:rPr>
      </w:pPr>
      <w:r>
        <w:rPr>
          <w:rFonts w:ascii="Arial" w:hAnsi="Arial" w:cs="Arial"/>
          <w:sz w:val="22"/>
          <w:szCs w:val="22"/>
        </w:rPr>
        <w:t>Name</w:t>
      </w:r>
    </w:p>
    <w:p w14:paraId="49F4B345" w14:textId="77777777" w:rsidR="00C11EBA" w:rsidRPr="005A2AA8" w:rsidRDefault="00C11EBA" w:rsidP="00181395">
      <w:pPr>
        <w:spacing w:line="288" w:lineRule="auto"/>
        <w:rPr>
          <w:rFonts w:ascii="Arial" w:hAnsi="Arial" w:cs="Arial"/>
          <w:sz w:val="22"/>
          <w:szCs w:val="22"/>
        </w:rPr>
      </w:pPr>
    </w:p>
    <w:p w14:paraId="4B8E3DE6" w14:textId="77777777" w:rsidR="00C11EBA" w:rsidRPr="005A2AA8" w:rsidRDefault="00C11EBA" w:rsidP="00181395">
      <w:pPr>
        <w:spacing w:line="288" w:lineRule="auto"/>
        <w:rPr>
          <w:rFonts w:ascii="Arial" w:hAnsi="Arial" w:cs="Arial"/>
          <w:sz w:val="22"/>
          <w:szCs w:val="22"/>
        </w:rPr>
      </w:pPr>
    </w:p>
    <w:p w14:paraId="2AE9869C" w14:textId="77777777" w:rsidR="00C11EBA" w:rsidRPr="005A2AA8" w:rsidRDefault="00C11EBA" w:rsidP="00181395">
      <w:pPr>
        <w:spacing w:line="288" w:lineRule="auto"/>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BDDD148" w14:textId="77777777" w:rsidR="00C11EBA" w:rsidRPr="005A2AA8" w:rsidRDefault="00C11EBA" w:rsidP="00181395">
      <w:pPr>
        <w:spacing w:line="288" w:lineRule="auto"/>
        <w:rPr>
          <w:rFonts w:ascii="Arial" w:hAnsi="Arial" w:cs="Arial"/>
          <w:sz w:val="22"/>
          <w:szCs w:val="22"/>
        </w:rPr>
      </w:pPr>
    </w:p>
    <w:p w14:paraId="67B2A35A" w14:textId="77777777" w:rsidR="00C11EBA" w:rsidRPr="005A2AA8" w:rsidRDefault="00C11EBA" w:rsidP="00181395">
      <w:pPr>
        <w:spacing w:line="288" w:lineRule="auto"/>
        <w:rPr>
          <w:rFonts w:ascii="Arial" w:hAnsi="Arial" w:cs="Arial"/>
          <w:sz w:val="22"/>
          <w:szCs w:val="22"/>
        </w:rPr>
      </w:pPr>
    </w:p>
    <w:p w14:paraId="4B3198A0" w14:textId="77777777" w:rsidR="00C11EBA" w:rsidRPr="005A2AA8" w:rsidRDefault="00C11EBA" w:rsidP="00181395">
      <w:pPr>
        <w:spacing w:line="288" w:lineRule="auto"/>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8B8FF4D" w14:textId="77777777" w:rsidR="00C11EBA" w:rsidRPr="005A2AA8" w:rsidRDefault="00C11EBA" w:rsidP="00181395">
      <w:pPr>
        <w:spacing w:line="288" w:lineRule="auto"/>
        <w:rPr>
          <w:rFonts w:ascii="Arial" w:hAnsi="Arial" w:cs="Arial"/>
          <w:sz w:val="22"/>
          <w:szCs w:val="22"/>
        </w:rPr>
      </w:pPr>
    </w:p>
    <w:p w14:paraId="7C270A41" w14:textId="77777777" w:rsidR="00C11EBA" w:rsidRPr="005A2AA8" w:rsidRDefault="00C11EBA" w:rsidP="00181395">
      <w:pPr>
        <w:spacing w:line="288" w:lineRule="auto"/>
        <w:rPr>
          <w:rFonts w:ascii="Arial" w:hAnsi="Arial" w:cs="Arial"/>
          <w:sz w:val="22"/>
          <w:szCs w:val="22"/>
        </w:rPr>
      </w:pPr>
    </w:p>
    <w:p w14:paraId="00C1654A" w14:textId="77777777" w:rsidR="00C11EBA" w:rsidRPr="005A2AA8" w:rsidRDefault="00C11EBA" w:rsidP="00181395">
      <w:pPr>
        <w:spacing w:line="288" w:lineRule="auto"/>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6577D29" w14:textId="77777777" w:rsidR="00C11EBA" w:rsidRPr="005A2AA8" w:rsidRDefault="00C11EBA" w:rsidP="00181395">
      <w:pPr>
        <w:spacing w:line="288" w:lineRule="auto"/>
        <w:rPr>
          <w:rFonts w:ascii="Arial" w:hAnsi="Arial" w:cs="Arial"/>
          <w:sz w:val="22"/>
          <w:szCs w:val="22"/>
        </w:rPr>
      </w:pPr>
    </w:p>
    <w:p w14:paraId="356946FE" w14:textId="77777777" w:rsidR="00C11EBA" w:rsidRPr="005A2AA8" w:rsidRDefault="00C11EBA" w:rsidP="00181395">
      <w:pPr>
        <w:spacing w:line="288" w:lineRule="auto"/>
        <w:rPr>
          <w:rFonts w:ascii="Arial" w:hAnsi="Arial" w:cs="Arial"/>
          <w:sz w:val="22"/>
          <w:szCs w:val="22"/>
        </w:rPr>
      </w:pPr>
    </w:p>
    <w:p w14:paraId="22D54CFD" w14:textId="77777777" w:rsidR="008811D3" w:rsidRPr="00C11EBA" w:rsidRDefault="00C11EBA" w:rsidP="00181395">
      <w:pPr>
        <w:spacing w:line="288" w:lineRule="auto"/>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BBC46" w14:textId="77777777" w:rsidR="006D7ADC" w:rsidRDefault="006D7ADC" w:rsidP="003F44EC">
      <w:r>
        <w:separator/>
      </w:r>
    </w:p>
  </w:endnote>
  <w:endnote w:type="continuationSeparator" w:id="0">
    <w:p w14:paraId="5546F4F2" w14:textId="77777777" w:rsidR="006D7ADC" w:rsidRDefault="006D7AD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B1EF8" w14:textId="77777777" w:rsidR="006D7ADC" w:rsidRDefault="006D7ADC" w:rsidP="003F44EC">
      <w:r>
        <w:separator/>
      </w:r>
    </w:p>
  </w:footnote>
  <w:footnote w:type="continuationSeparator" w:id="0">
    <w:p w14:paraId="6743760D" w14:textId="77777777" w:rsidR="006D7ADC" w:rsidRDefault="006D7ADC"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7E6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1CA35E24"/>
    <w:multiLevelType w:val="hybridMultilevel"/>
    <w:tmpl w:val="95EE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43B51"/>
    <w:multiLevelType w:val="hybridMultilevel"/>
    <w:tmpl w:val="8EF4CD96"/>
    <w:lvl w:ilvl="0" w:tplc="EEE8C10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A657B"/>
    <w:multiLevelType w:val="hybridMultilevel"/>
    <w:tmpl w:val="B5889DCC"/>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661B2"/>
    <w:multiLevelType w:val="hybridMultilevel"/>
    <w:tmpl w:val="6E76FF0C"/>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E0E8F"/>
    <w:multiLevelType w:val="hybridMultilevel"/>
    <w:tmpl w:val="4E4E6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415CC2"/>
    <w:multiLevelType w:val="hybridMultilevel"/>
    <w:tmpl w:val="7EAAA648"/>
    <w:lvl w:ilvl="0" w:tplc="D45C730E">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5483A"/>
    <w:multiLevelType w:val="hybridMultilevel"/>
    <w:tmpl w:val="3AC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20321"/>
    <w:multiLevelType w:val="hybridMultilevel"/>
    <w:tmpl w:val="9146BA88"/>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4"/>
  </w:num>
  <w:num w:numId="5">
    <w:abstractNumId w:val="7"/>
  </w:num>
  <w:num w:numId="6">
    <w:abstractNumId w:val="3"/>
  </w:num>
  <w:num w:numId="7">
    <w:abstractNumId w:val="13"/>
  </w:num>
  <w:num w:numId="8">
    <w:abstractNumId w:val="30"/>
  </w:num>
  <w:num w:numId="9">
    <w:abstractNumId w:val="27"/>
  </w:num>
  <w:num w:numId="10">
    <w:abstractNumId w:val="15"/>
  </w:num>
  <w:num w:numId="11">
    <w:abstractNumId w:val="29"/>
  </w:num>
  <w:num w:numId="12">
    <w:abstractNumId w:val="45"/>
  </w:num>
  <w:num w:numId="13">
    <w:abstractNumId w:val="9"/>
  </w:num>
  <w:num w:numId="14">
    <w:abstractNumId w:val="35"/>
  </w:num>
  <w:num w:numId="15">
    <w:abstractNumId w:val="24"/>
  </w:num>
  <w:num w:numId="16">
    <w:abstractNumId w:val="38"/>
  </w:num>
  <w:num w:numId="17">
    <w:abstractNumId w:val="6"/>
  </w:num>
  <w:num w:numId="18">
    <w:abstractNumId w:val="42"/>
  </w:num>
  <w:num w:numId="19">
    <w:abstractNumId w:val="36"/>
  </w:num>
  <w:num w:numId="20">
    <w:abstractNumId w:val="20"/>
  </w:num>
  <w:num w:numId="21">
    <w:abstractNumId w:val="5"/>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3"/>
  </w:num>
  <w:num w:numId="28">
    <w:abstractNumId w:val="19"/>
  </w:num>
  <w:num w:numId="29">
    <w:abstractNumId w:val="26"/>
  </w:num>
  <w:num w:numId="30">
    <w:abstractNumId w:val="4"/>
  </w:num>
  <w:num w:numId="31">
    <w:abstractNumId w:val="28"/>
  </w:num>
  <w:num w:numId="32">
    <w:abstractNumId w:val="22"/>
  </w:num>
  <w:num w:numId="33">
    <w:abstractNumId w:val="17"/>
  </w:num>
  <w:num w:numId="34">
    <w:abstractNumId w:val="21"/>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0"/>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3"/>
  </w:num>
  <w:num w:numId="43">
    <w:abstractNumId w:val="44"/>
  </w:num>
  <w:num w:numId="44">
    <w:abstractNumId w:val="39"/>
  </w:num>
  <w:num w:numId="45">
    <w:abstractNumId w:val="11"/>
  </w:num>
  <w:num w:numId="46">
    <w:abstractNumId w:val="18"/>
  </w:num>
  <w:num w:numId="47">
    <w:abstractNumId w:val="37"/>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0A05"/>
    <w:rsid w:val="00001B9A"/>
    <w:rsid w:val="0002389D"/>
    <w:rsid w:val="00031189"/>
    <w:rsid w:val="00043F95"/>
    <w:rsid w:val="00044F35"/>
    <w:rsid w:val="00047B17"/>
    <w:rsid w:val="00050B8F"/>
    <w:rsid w:val="00050E06"/>
    <w:rsid w:val="00065A58"/>
    <w:rsid w:val="00084884"/>
    <w:rsid w:val="000878DD"/>
    <w:rsid w:val="00097CC0"/>
    <w:rsid w:val="000A352F"/>
    <w:rsid w:val="000B5C91"/>
    <w:rsid w:val="000D1CA8"/>
    <w:rsid w:val="000D2F4D"/>
    <w:rsid w:val="000E2DE0"/>
    <w:rsid w:val="000E52BF"/>
    <w:rsid w:val="000E6B62"/>
    <w:rsid w:val="00103932"/>
    <w:rsid w:val="00110822"/>
    <w:rsid w:val="00121E34"/>
    <w:rsid w:val="00122B02"/>
    <w:rsid w:val="00137C20"/>
    <w:rsid w:val="00137E82"/>
    <w:rsid w:val="00180764"/>
    <w:rsid w:val="00181395"/>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219D2"/>
    <w:rsid w:val="003318A9"/>
    <w:rsid w:val="00334A8C"/>
    <w:rsid w:val="0034416E"/>
    <w:rsid w:val="00375CE2"/>
    <w:rsid w:val="0038340B"/>
    <w:rsid w:val="00394F7F"/>
    <w:rsid w:val="00395856"/>
    <w:rsid w:val="003A62A2"/>
    <w:rsid w:val="003A6912"/>
    <w:rsid w:val="003B2D83"/>
    <w:rsid w:val="003B578A"/>
    <w:rsid w:val="003B5A4F"/>
    <w:rsid w:val="003B7515"/>
    <w:rsid w:val="003C1C3E"/>
    <w:rsid w:val="003C74EF"/>
    <w:rsid w:val="003F44EC"/>
    <w:rsid w:val="00400FE1"/>
    <w:rsid w:val="00411E0E"/>
    <w:rsid w:val="00426B85"/>
    <w:rsid w:val="00431D24"/>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03561"/>
    <w:rsid w:val="0061427E"/>
    <w:rsid w:val="006201E0"/>
    <w:rsid w:val="006277E6"/>
    <w:rsid w:val="00630617"/>
    <w:rsid w:val="00634961"/>
    <w:rsid w:val="006378A0"/>
    <w:rsid w:val="00646663"/>
    <w:rsid w:val="006515A9"/>
    <w:rsid w:val="00664FF6"/>
    <w:rsid w:val="006739AF"/>
    <w:rsid w:val="00680D18"/>
    <w:rsid w:val="006A17BF"/>
    <w:rsid w:val="006A3118"/>
    <w:rsid w:val="006B2A00"/>
    <w:rsid w:val="006C3EEF"/>
    <w:rsid w:val="006D38D0"/>
    <w:rsid w:val="006D6FE0"/>
    <w:rsid w:val="006D7ADC"/>
    <w:rsid w:val="006E4951"/>
    <w:rsid w:val="00702558"/>
    <w:rsid w:val="00710211"/>
    <w:rsid w:val="007227EE"/>
    <w:rsid w:val="00734DA1"/>
    <w:rsid w:val="007403EA"/>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03EE9"/>
    <w:rsid w:val="00810644"/>
    <w:rsid w:val="008113C3"/>
    <w:rsid w:val="00825B21"/>
    <w:rsid w:val="00837491"/>
    <w:rsid w:val="00841632"/>
    <w:rsid w:val="008811D3"/>
    <w:rsid w:val="00895C87"/>
    <w:rsid w:val="008A3FB5"/>
    <w:rsid w:val="008C4BA6"/>
    <w:rsid w:val="008C7E1C"/>
    <w:rsid w:val="008D7A7D"/>
    <w:rsid w:val="00905DDF"/>
    <w:rsid w:val="00921556"/>
    <w:rsid w:val="00932305"/>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75BA3"/>
    <w:rsid w:val="00A81579"/>
    <w:rsid w:val="00A946D1"/>
    <w:rsid w:val="00AA18E7"/>
    <w:rsid w:val="00AB5298"/>
    <w:rsid w:val="00AB6556"/>
    <w:rsid w:val="00AC3E11"/>
    <w:rsid w:val="00AC670A"/>
    <w:rsid w:val="00AD4EFF"/>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43AD0"/>
    <w:rsid w:val="00C56BE7"/>
    <w:rsid w:val="00C63E36"/>
    <w:rsid w:val="00C81D13"/>
    <w:rsid w:val="00C82830"/>
    <w:rsid w:val="00C87218"/>
    <w:rsid w:val="00C97055"/>
    <w:rsid w:val="00CA7693"/>
    <w:rsid w:val="00CE58EF"/>
    <w:rsid w:val="00CE79BB"/>
    <w:rsid w:val="00D2044C"/>
    <w:rsid w:val="00D26301"/>
    <w:rsid w:val="00D31888"/>
    <w:rsid w:val="00D333F1"/>
    <w:rsid w:val="00D557F7"/>
    <w:rsid w:val="00D75420"/>
    <w:rsid w:val="00D768C4"/>
    <w:rsid w:val="00D777EF"/>
    <w:rsid w:val="00D85F07"/>
    <w:rsid w:val="00D92EC1"/>
    <w:rsid w:val="00DB50BC"/>
    <w:rsid w:val="00DC210A"/>
    <w:rsid w:val="00DC6C71"/>
    <w:rsid w:val="00DC7AB9"/>
    <w:rsid w:val="00DD58CB"/>
    <w:rsid w:val="00DF6239"/>
    <w:rsid w:val="00E00656"/>
    <w:rsid w:val="00E06F31"/>
    <w:rsid w:val="00E10DD9"/>
    <w:rsid w:val="00E16DB8"/>
    <w:rsid w:val="00E2163C"/>
    <w:rsid w:val="00E21861"/>
    <w:rsid w:val="00E574BD"/>
    <w:rsid w:val="00E60F04"/>
    <w:rsid w:val="00E62EE7"/>
    <w:rsid w:val="00E65F5D"/>
    <w:rsid w:val="00E71837"/>
    <w:rsid w:val="00E828AF"/>
    <w:rsid w:val="00E84EE9"/>
    <w:rsid w:val="00EA6FE1"/>
    <w:rsid w:val="00ED68F5"/>
    <w:rsid w:val="00EE4C72"/>
    <w:rsid w:val="00EF3E70"/>
    <w:rsid w:val="00F111A6"/>
    <w:rsid w:val="00F1537C"/>
    <w:rsid w:val="00F175BF"/>
    <w:rsid w:val="00F20BB3"/>
    <w:rsid w:val="00F33F23"/>
    <w:rsid w:val="00F35228"/>
    <w:rsid w:val="00F60126"/>
    <w:rsid w:val="00F603F8"/>
    <w:rsid w:val="00F7147C"/>
    <w:rsid w:val="00F91F7C"/>
    <w:rsid w:val="00FA1F8B"/>
    <w:rsid w:val="00FB55C7"/>
    <w:rsid w:val="00FD04F9"/>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80B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UnresolvedMention1">
    <w:name w:val="Unresolved Mention1"/>
    <w:basedOn w:val="DefaultParagraphFont"/>
    <w:uiPriority w:val="99"/>
    <w:semiHidden/>
    <w:unhideWhenUsed/>
    <w:rsid w:val="007403EA"/>
    <w:rPr>
      <w:color w:val="605E5C"/>
      <w:shd w:val="clear" w:color="auto" w:fill="E1DFDD"/>
    </w:rPr>
  </w:style>
  <w:style w:type="character" w:customStyle="1" w:styleId="normaltextrun">
    <w:name w:val="normaltextrun"/>
    <w:basedOn w:val="DefaultParagraphFont"/>
    <w:rsid w:val="00431D24"/>
  </w:style>
  <w:style w:type="paragraph" w:customStyle="1" w:styleId="Style1">
    <w:name w:val="Style1"/>
    <w:basedOn w:val="Normal"/>
    <w:link w:val="Style1Char"/>
    <w:qFormat/>
    <w:rsid w:val="00431D24"/>
    <w:pPr>
      <w:tabs>
        <w:tab w:val="num" w:pos="0"/>
      </w:tabs>
      <w:spacing w:before="240" w:after="120"/>
      <w:outlineLvl w:val="2"/>
    </w:pPr>
    <w:rPr>
      <w:rFonts w:ascii="Arial" w:eastAsia="Arial" w:hAnsi="Arial"/>
      <w:color w:val="008631"/>
      <w:sz w:val="24"/>
      <w:szCs w:val="22"/>
      <w:lang w:eastAsia="en-US"/>
    </w:rPr>
  </w:style>
  <w:style w:type="character" w:customStyle="1" w:styleId="Style1Char">
    <w:name w:val="Style1 Char"/>
    <w:basedOn w:val="DefaultParagraphFont"/>
    <w:link w:val="Style1"/>
    <w:rsid w:val="00431D24"/>
    <w:rPr>
      <w:rFonts w:ascii="Arial" w:eastAsia="Arial" w:hAnsi="Arial"/>
      <w:color w:val="008631"/>
      <w:sz w:val="24"/>
      <w:szCs w:val="22"/>
      <w:lang w:eastAsia="en-US"/>
    </w:rPr>
  </w:style>
  <w:style w:type="paragraph" w:customStyle="1" w:styleId="SMRparagraphnormal">
    <w:name w:val="SMR paragraph normal"/>
    <w:basedOn w:val="Normal"/>
    <w:link w:val="SMRparagraphnormalChar"/>
    <w:qFormat/>
    <w:rsid w:val="00A81579"/>
    <w:pPr>
      <w:spacing w:after="160" w:line="276" w:lineRule="auto"/>
      <w:jc w:val="both"/>
    </w:pPr>
    <w:rPr>
      <w:rFonts w:ascii="Arial" w:eastAsiaTheme="minorHAnsi" w:hAnsi="Arial" w:cs="Arial"/>
      <w:sz w:val="22"/>
      <w:szCs w:val="24"/>
      <w:lang w:eastAsia="en-US"/>
    </w:rPr>
  </w:style>
  <w:style w:type="character" w:customStyle="1" w:styleId="SMRparagraphnormalChar">
    <w:name w:val="SMR paragraph normal Char"/>
    <w:basedOn w:val="DefaultParagraphFont"/>
    <w:link w:val="SMRparagraphnormal"/>
    <w:rsid w:val="00A81579"/>
    <w:rPr>
      <w:rFonts w:ascii="Arial" w:eastAsiaTheme="minorHAnsi"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84910372">
      <w:bodyDiv w:val="1"/>
      <w:marLeft w:val="0"/>
      <w:marRight w:val="0"/>
      <w:marTop w:val="0"/>
      <w:marBottom w:val="0"/>
      <w:divBdr>
        <w:top w:val="none" w:sz="0" w:space="0" w:color="auto"/>
        <w:left w:val="none" w:sz="0" w:space="0" w:color="auto"/>
        <w:bottom w:val="none" w:sz="0" w:space="0" w:color="auto"/>
        <w:right w:val="none" w:sz="0" w:space="0" w:color="auto"/>
      </w:divBdr>
    </w:div>
    <w:div w:id="42454428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8767211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84174587">
      <w:bodyDiv w:val="1"/>
      <w:marLeft w:val="0"/>
      <w:marRight w:val="0"/>
      <w:marTop w:val="0"/>
      <w:marBottom w:val="0"/>
      <w:divBdr>
        <w:top w:val="none" w:sz="0" w:space="0" w:color="auto"/>
        <w:left w:val="none" w:sz="0" w:space="0" w:color="auto"/>
        <w:bottom w:val="none" w:sz="0" w:space="0" w:color="auto"/>
        <w:right w:val="none" w:sz="0" w:space="0" w:color="auto"/>
      </w:divBdr>
    </w:div>
    <w:div w:id="906115481">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4382408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787375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browse/business/waste-environment"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annamaria.giacomello@environment-agenc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nnamaria.giacomello@environment-agenc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88fb3777fde7e2bf1d815e2753620ac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d17b5c42bb485e07bd406ff7aa88c7d"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07E852-1B0B-49A3-91EC-690068896F25}">
  <ds:schemaRefs>
    <ds:schemaRef ds:uri="http://schemas.openxmlformats.org/officeDocument/2006/bibliography"/>
  </ds:schemaRefs>
</ds:datastoreItem>
</file>

<file path=customXml/itemProps2.xml><?xml version="1.0" encoding="utf-8"?>
<ds:datastoreItem xmlns:ds="http://schemas.openxmlformats.org/officeDocument/2006/customXml" ds:itemID="{85306735-0D03-46E8-A0F7-B28A191B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36016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2021-11-08T15:33:00Z</dcterms:created>
  <dcterms:modified xsi:type="dcterms:W3CDTF">2021-11-08T15:33:00Z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