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44C49" w14:textId="2B9D2400" w:rsidR="002B1B2D" w:rsidRDefault="002B1B2D" w:rsidP="004A20E5">
      <w:pPr>
        <w:pStyle w:val="ListParagraph"/>
        <w:jc w:val="center"/>
        <w:rPr>
          <w:b/>
          <w:u w:val="single"/>
        </w:rPr>
      </w:pPr>
      <w:r w:rsidRPr="008D6EF3">
        <w:rPr>
          <w:b/>
          <w:u w:val="single"/>
        </w:rPr>
        <w:t>CONFIDENTIALITY AGREEMENT</w:t>
      </w:r>
      <w:bookmarkStart w:id="0" w:name="_GoBack"/>
      <w:bookmarkEnd w:id="0"/>
    </w:p>
    <w:p w14:paraId="376E9044" w14:textId="7FB5E2CF" w:rsidR="002B1B2D" w:rsidRDefault="002B1B2D" w:rsidP="002B1B2D">
      <w:pPr>
        <w:rPr>
          <w:b/>
        </w:rPr>
      </w:pPr>
      <w:r>
        <w:rPr>
          <w:b/>
        </w:rPr>
        <w:t>THIS CONFIDENTIALITY AGREEMENT (the “Agreement”) dated this</w:t>
      </w:r>
      <w:r w:rsidR="00BC3CB1">
        <w:rPr>
          <w:b/>
        </w:rPr>
        <w:t xml:space="preserve"> </w:t>
      </w:r>
      <w:r w:rsidR="00D504AF">
        <w:rPr>
          <w:b/>
        </w:rPr>
        <w:t>___ day of ________</w:t>
      </w:r>
      <w:r w:rsidR="00BC3CB1">
        <w:rPr>
          <w:b/>
        </w:rPr>
        <w:t xml:space="preserve"> 2017</w:t>
      </w:r>
      <w:r>
        <w:rPr>
          <w:b/>
        </w:rPr>
        <w:t xml:space="preserve"> (the “Execution Date”), BETWEEN:</w:t>
      </w:r>
    </w:p>
    <w:p w14:paraId="27A1421E" w14:textId="77777777" w:rsidR="002B1B2D" w:rsidRDefault="002B1B2D" w:rsidP="002B1B2D">
      <w:pPr>
        <w:jc w:val="center"/>
      </w:pPr>
      <w:r>
        <w:t>London Universities Purchasing Consortium of 179 Tottenham Court Road, London W1T 7NZ</w:t>
      </w:r>
    </w:p>
    <w:p w14:paraId="1C73764A" w14:textId="7FCB1BBA" w:rsidR="002B1B2D" w:rsidRDefault="002B1B2D" w:rsidP="00BE5A96">
      <w:pPr>
        <w:ind w:firstLine="720"/>
        <w:jc w:val="center"/>
      </w:pPr>
      <w:r>
        <w:t>(the “</w:t>
      </w:r>
      <w:r w:rsidR="006B5DA5">
        <w:t>Discloser</w:t>
      </w:r>
      <w:r>
        <w:t>”)</w:t>
      </w:r>
    </w:p>
    <w:p w14:paraId="148DC4C2" w14:textId="77777777" w:rsidR="002B1B2D" w:rsidRDefault="002B1B2D" w:rsidP="002B1B2D">
      <w:pPr>
        <w:pStyle w:val="ListParagraph"/>
        <w:jc w:val="center"/>
        <w:rPr>
          <w:b/>
        </w:rPr>
      </w:pPr>
      <w:r>
        <w:rPr>
          <w:b/>
        </w:rPr>
        <w:t>-AND-</w:t>
      </w:r>
    </w:p>
    <w:p w14:paraId="1DC21215" w14:textId="77777777" w:rsidR="002B1B2D" w:rsidRDefault="002B1B2D" w:rsidP="002B1B2D">
      <w:pPr>
        <w:pStyle w:val="ListParagraph"/>
        <w:jc w:val="center"/>
        <w:rPr>
          <w:b/>
        </w:rPr>
      </w:pPr>
    </w:p>
    <w:p w14:paraId="3AB68F35" w14:textId="7686AA53" w:rsidR="00D8270E" w:rsidRDefault="009414FD" w:rsidP="004A20E5">
      <w:pPr>
        <w:pStyle w:val="ListParagraph"/>
        <w:jc w:val="center"/>
      </w:pPr>
      <w:r>
        <w:t xml:space="preserve">XXX Insurance company, who have responded to the Insurance Tender, reference </w:t>
      </w:r>
      <w:r w:rsidRPr="00DE0D17">
        <w:rPr>
          <w:highlight w:val="cyan"/>
        </w:rPr>
        <w:t>XXXX</w:t>
      </w:r>
      <w:r>
        <w:t>, and receiving data for the members of the London Universities Purchasing Consortium Insurance Group.</w:t>
      </w:r>
    </w:p>
    <w:p w14:paraId="17B546E5" w14:textId="77777777" w:rsidR="00D8270E" w:rsidRDefault="00D8270E" w:rsidP="004A20E5">
      <w:pPr>
        <w:pStyle w:val="ListParagraph"/>
        <w:jc w:val="center"/>
      </w:pPr>
    </w:p>
    <w:p w14:paraId="10569EA9" w14:textId="0C393E23" w:rsidR="002B1B2D" w:rsidRDefault="002B1B2D" w:rsidP="004A20E5">
      <w:pPr>
        <w:pStyle w:val="ListParagraph"/>
        <w:jc w:val="center"/>
      </w:pPr>
      <w:r>
        <w:t>(the “</w:t>
      </w:r>
      <w:r w:rsidR="006B5DA5">
        <w:t>Recipient</w:t>
      </w:r>
      <w:r>
        <w:t>”)</w:t>
      </w:r>
    </w:p>
    <w:p w14:paraId="45F7B3C5" w14:textId="77777777" w:rsidR="002B1B2D" w:rsidRDefault="002B1B2D" w:rsidP="002B1B2D">
      <w:pPr>
        <w:pStyle w:val="ListParagraph"/>
      </w:pPr>
    </w:p>
    <w:p w14:paraId="4AB862CF" w14:textId="77777777" w:rsidR="002B1B2D" w:rsidRDefault="002B1B2D" w:rsidP="004A20E5">
      <w:pPr>
        <w:pStyle w:val="ListParagraph"/>
        <w:ind w:left="0"/>
        <w:rPr>
          <w:b/>
        </w:rPr>
      </w:pPr>
      <w:r>
        <w:rPr>
          <w:b/>
        </w:rPr>
        <w:t>BACKGROUND:</w:t>
      </w:r>
    </w:p>
    <w:p w14:paraId="1EB37BAA" w14:textId="77777777" w:rsidR="002B1B2D" w:rsidRDefault="002B1B2D" w:rsidP="004A20E5">
      <w:pPr>
        <w:pStyle w:val="ListParagraph"/>
        <w:ind w:left="0"/>
      </w:pPr>
    </w:p>
    <w:p w14:paraId="669BE1C7" w14:textId="0B118921" w:rsidR="002B1B2D" w:rsidRDefault="002B1B2D" w:rsidP="00DE0D17">
      <w:pPr>
        <w:pStyle w:val="ListParagraph"/>
        <w:numPr>
          <w:ilvl w:val="0"/>
          <w:numId w:val="3"/>
        </w:numPr>
        <w:ind w:left="709" w:hanging="709"/>
        <w:jc w:val="both"/>
      </w:pPr>
      <w:r>
        <w:t xml:space="preserve">The </w:t>
      </w:r>
      <w:r w:rsidR="006B5DA5">
        <w:t>Discloser</w:t>
      </w:r>
      <w:r w:rsidR="00B94A26">
        <w:t xml:space="preserve"> </w:t>
      </w:r>
      <w:r w:rsidR="00EF30BC">
        <w:t>is acting on behalf of a number of third party participants, in running a tender process to appoint an insurance broker to carry out the process of tendering for insurance services.</w:t>
      </w:r>
    </w:p>
    <w:p w14:paraId="113055A8" w14:textId="680093A2" w:rsidR="008F55F0" w:rsidRDefault="008F55F0" w:rsidP="00DE0D17">
      <w:pPr>
        <w:pStyle w:val="ListParagraph"/>
        <w:numPr>
          <w:ilvl w:val="0"/>
          <w:numId w:val="3"/>
        </w:numPr>
        <w:ind w:left="709" w:hanging="709"/>
        <w:jc w:val="both"/>
      </w:pPr>
      <w:r>
        <w:t>In connection with o</w:t>
      </w:r>
      <w:r w:rsidRPr="008F55F0">
        <w:t xml:space="preserve">ur reference </w:t>
      </w:r>
      <w:r w:rsidR="009414FD" w:rsidRPr="00DE0D17">
        <w:rPr>
          <w:highlight w:val="cyan"/>
        </w:rPr>
        <w:t>XXX</w:t>
      </w:r>
      <w:r w:rsidRPr="008F55F0">
        <w:t xml:space="preserve">, the </w:t>
      </w:r>
      <w:r>
        <w:t>invitation to tender</w:t>
      </w:r>
      <w:r w:rsidRPr="008F55F0">
        <w:t xml:space="preserve"> for Insurance Services</w:t>
      </w:r>
      <w:r>
        <w:t xml:space="preserve"> </w:t>
      </w:r>
      <w:r w:rsidR="002B1B2D">
        <w:t xml:space="preserve">(the “Permitted Purpose”), the </w:t>
      </w:r>
      <w:r w:rsidR="006B5DA5">
        <w:t>Discloser</w:t>
      </w:r>
      <w:r w:rsidR="002B1B2D">
        <w:t xml:space="preserve"> has </w:t>
      </w:r>
      <w:r w:rsidR="00B94A26">
        <w:t>made available</w:t>
      </w:r>
      <w:r w:rsidR="002B1B2D">
        <w:t xml:space="preserve"> certain confidential information (the “Confidential Information”)</w:t>
      </w:r>
      <w:r w:rsidR="00EF30BC">
        <w:t xml:space="preserve"> relating to the third party participants</w:t>
      </w:r>
      <w:r>
        <w:t>.</w:t>
      </w:r>
    </w:p>
    <w:p w14:paraId="54EB5FE4" w14:textId="41914718" w:rsidR="002B1B2D" w:rsidRDefault="002B1B2D" w:rsidP="00B94A26">
      <w:pPr>
        <w:jc w:val="both"/>
      </w:pPr>
      <w:r>
        <w:rPr>
          <w:b/>
        </w:rPr>
        <w:t xml:space="preserve">IN CONSIDERATION OF </w:t>
      </w:r>
      <w:r>
        <w:t xml:space="preserve">and as a condition of the </w:t>
      </w:r>
      <w:r w:rsidR="006B5DA5">
        <w:t>Discloser</w:t>
      </w:r>
      <w:r>
        <w:t xml:space="preserve"> providing the Confidential Information to the </w:t>
      </w:r>
      <w:r w:rsidR="006B5DA5">
        <w:t>Recipient</w:t>
      </w:r>
      <w:r w:rsidR="00EF30BC">
        <w:t>, both parties</w:t>
      </w:r>
      <w:r>
        <w:t xml:space="preserve"> to this Agreement agree as follows:</w:t>
      </w:r>
    </w:p>
    <w:p w14:paraId="64CA97C6" w14:textId="77777777" w:rsidR="002B1B2D" w:rsidRDefault="002B1B2D" w:rsidP="00B94A26">
      <w:pPr>
        <w:jc w:val="both"/>
        <w:rPr>
          <w:b/>
          <w:u w:val="single"/>
        </w:rPr>
      </w:pPr>
      <w:r>
        <w:rPr>
          <w:b/>
          <w:u w:val="single"/>
        </w:rPr>
        <w:t>Confidential Information</w:t>
      </w:r>
    </w:p>
    <w:p w14:paraId="4B2D80FD" w14:textId="17F917D0" w:rsidR="002B1B2D" w:rsidRDefault="002B1B2D" w:rsidP="00B94A26">
      <w:pPr>
        <w:pStyle w:val="ListParagraph"/>
        <w:numPr>
          <w:ilvl w:val="0"/>
          <w:numId w:val="7"/>
        </w:numPr>
        <w:jc w:val="both"/>
      </w:pPr>
      <w:r>
        <w:t xml:space="preserve">All written and oral information and materials disclosed or provided to the </w:t>
      </w:r>
      <w:r w:rsidR="006B5DA5">
        <w:t>Recipient</w:t>
      </w:r>
      <w:r>
        <w:t xml:space="preserve"> u</w:t>
      </w:r>
      <w:r w:rsidR="00A66A11">
        <w:t>nder this Agreement is C</w:t>
      </w:r>
      <w:r>
        <w:t xml:space="preserve">onfidential </w:t>
      </w:r>
      <w:r w:rsidR="00D308D3">
        <w:t>Information</w:t>
      </w:r>
      <w:r>
        <w:t xml:space="preserve"> regardless of whether it was provided before or after the date of this Agreement or how it was provided to the </w:t>
      </w:r>
      <w:r w:rsidR="006B5DA5">
        <w:t>Recipient</w:t>
      </w:r>
      <w:r>
        <w:t>.</w:t>
      </w:r>
    </w:p>
    <w:p w14:paraId="2BBA3FA1" w14:textId="4A133AF0" w:rsidR="002B1B2D" w:rsidRDefault="002B1B2D" w:rsidP="00B94A26">
      <w:pPr>
        <w:pStyle w:val="ListParagraph"/>
        <w:numPr>
          <w:ilvl w:val="0"/>
          <w:numId w:val="7"/>
        </w:numPr>
        <w:jc w:val="both"/>
      </w:pPr>
      <w:r>
        <w:t xml:space="preserve">‘Confidential Information’ means all data and information relating to the transaction and the </w:t>
      </w:r>
      <w:r w:rsidR="006B5DA5">
        <w:t>Recipient</w:t>
      </w:r>
      <w:r>
        <w:t>, included but not limited to, the following;</w:t>
      </w:r>
    </w:p>
    <w:p w14:paraId="2327D589" w14:textId="5EC8E1C0" w:rsidR="002B1B2D" w:rsidRDefault="00D308D3" w:rsidP="00B94A26">
      <w:pPr>
        <w:pStyle w:val="ListParagraph"/>
        <w:numPr>
          <w:ilvl w:val="1"/>
          <w:numId w:val="7"/>
        </w:numPr>
        <w:jc w:val="both"/>
      </w:pPr>
      <w:r>
        <w:t xml:space="preserve">‘Customer Information’ which includes names of customers of the </w:t>
      </w:r>
      <w:r w:rsidR="006B5DA5">
        <w:t>Discloser</w:t>
      </w:r>
      <w:r>
        <w:t>, their representatives, a</w:t>
      </w:r>
      <w:r w:rsidR="00A66A11">
        <w:t>ll customer contact information and</w:t>
      </w:r>
      <w:r>
        <w:t xml:space="preserve"> contracts</w:t>
      </w:r>
      <w:r w:rsidR="00A66A11">
        <w:t xml:space="preserve"> including their contents and named parties</w:t>
      </w:r>
      <w:r>
        <w:t>;</w:t>
      </w:r>
    </w:p>
    <w:p w14:paraId="4A37BEA3" w14:textId="65FE4491" w:rsidR="00D308D3" w:rsidRDefault="00D308D3" w:rsidP="00B94A26">
      <w:pPr>
        <w:pStyle w:val="ListParagraph"/>
        <w:numPr>
          <w:ilvl w:val="1"/>
          <w:numId w:val="7"/>
        </w:numPr>
        <w:jc w:val="both"/>
      </w:pPr>
      <w:r>
        <w:t>‘</w:t>
      </w:r>
      <w:r w:rsidR="00833E9C">
        <w:t>I</w:t>
      </w:r>
      <w:r w:rsidR="00B94A26">
        <w:t>nsurance</w:t>
      </w:r>
      <w:r w:rsidR="00833E9C">
        <w:t xml:space="preserve"> Information’ </w:t>
      </w:r>
      <w:r>
        <w:t xml:space="preserve">which includes, without limitation, </w:t>
      </w:r>
      <w:r w:rsidR="00EF30BC">
        <w:t>scope of insurance requirements, claims history, limitations on liability</w:t>
      </w:r>
      <w:r>
        <w:t xml:space="preserve">, </w:t>
      </w:r>
      <w:r w:rsidR="00833E9C">
        <w:t xml:space="preserve">deductibles and revenue-related reporting including research. </w:t>
      </w:r>
    </w:p>
    <w:p w14:paraId="57995332" w14:textId="5B897769" w:rsidR="00D308D3" w:rsidRDefault="00833E9C" w:rsidP="00B94A26">
      <w:pPr>
        <w:pStyle w:val="ListParagraph"/>
        <w:numPr>
          <w:ilvl w:val="1"/>
          <w:numId w:val="7"/>
        </w:numPr>
        <w:jc w:val="both"/>
      </w:pPr>
      <w:r>
        <w:t>‘</w:t>
      </w:r>
      <w:r w:rsidR="00D308D3">
        <w:t>Confidential Information</w:t>
      </w:r>
      <w:r>
        <w:t>’</w:t>
      </w:r>
      <w:r w:rsidR="00D308D3">
        <w:t xml:space="preserve"> will also include any information that </w:t>
      </w:r>
      <w:r w:rsidR="00B94A26">
        <w:t>may</w:t>
      </w:r>
      <w:r w:rsidR="00D308D3">
        <w:t xml:space="preserve"> be disclosed to the </w:t>
      </w:r>
      <w:r w:rsidR="006B5DA5">
        <w:t>Recipient</w:t>
      </w:r>
      <w:r w:rsidR="00B94A26">
        <w:t xml:space="preserve"> </w:t>
      </w:r>
      <w:r w:rsidR="00EF30BC">
        <w:t>during the tender process</w:t>
      </w:r>
      <w:r w:rsidR="00D308D3">
        <w:t>.</w:t>
      </w:r>
    </w:p>
    <w:p w14:paraId="7F2DBBFF" w14:textId="77777777" w:rsidR="00B94A26" w:rsidRDefault="00B94A26" w:rsidP="00B94A26">
      <w:pPr>
        <w:pStyle w:val="ListParagraph"/>
        <w:ind w:left="1440"/>
        <w:jc w:val="both"/>
      </w:pPr>
    </w:p>
    <w:p w14:paraId="30199928" w14:textId="77777777" w:rsidR="002B1B2D" w:rsidRDefault="00AA1572" w:rsidP="00B94A26">
      <w:pPr>
        <w:pStyle w:val="ListParagraph"/>
        <w:numPr>
          <w:ilvl w:val="0"/>
          <w:numId w:val="7"/>
        </w:numPr>
        <w:jc w:val="both"/>
      </w:pPr>
      <w:r>
        <w:t>Confidential information will not include the following Information:</w:t>
      </w:r>
    </w:p>
    <w:p w14:paraId="61154DE6" w14:textId="75C96920" w:rsidR="00D308D3" w:rsidRDefault="00D308D3" w:rsidP="00B94A26">
      <w:pPr>
        <w:pStyle w:val="ListParagraph"/>
        <w:numPr>
          <w:ilvl w:val="1"/>
          <w:numId w:val="7"/>
        </w:numPr>
        <w:jc w:val="both"/>
      </w:pPr>
      <w:r>
        <w:t xml:space="preserve">Information that is generally known in the </w:t>
      </w:r>
      <w:r w:rsidR="003C4CD4">
        <w:t>industry</w:t>
      </w:r>
    </w:p>
    <w:p w14:paraId="095A5D81" w14:textId="43B6F03B" w:rsidR="00D308D3" w:rsidRDefault="00D308D3" w:rsidP="00B94A26">
      <w:pPr>
        <w:pStyle w:val="ListParagraph"/>
        <w:numPr>
          <w:ilvl w:val="1"/>
          <w:numId w:val="7"/>
        </w:numPr>
        <w:jc w:val="both"/>
      </w:pPr>
      <w:r>
        <w:lastRenderedPageBreak/>
        <w:t xml:space="preserve">Information that is now or subsequently becomes generally available to the public through no wrongful act of the </w:t>
      </w:r>
      <w:r w:rsidR="006B5DA5">
        <w:t>Recipient</w:t>
      </w:r>
      <w:r>
        <w:t>;</w:t>
      </w:r>
    </w:p>
    <w:p w14:paraId="6AC1D562" w14:textId="715F2B23" w:rsidR="00D308D3" w:rsidRDefault="00D308D3" w:rsidP="00B94A26">
      <w:pPr>
        <w:pStyle w:val="ListParagraph"/>
        <w:numPr>
          <w:ilvl w:val="1"/>
          <w:numId w:val="7"/>
        </w:numPr>
        <w:jc w:val="both"/>
      </w:pPr>
      <w:r>
        <w:t xml:space="preserve">Information that the </w:t>
      </w:r>
      <w:r w:rsidR="006B5DA5">
        <w:t>Recipient</w:t>
      </w:r>
      <w:r>
        <w:t xml:space="preserve"> rightfully had in its possession prior to receiving the Confidential Information from the </w:t>
      </w:r>
      <w:r w:rsidR="006B5DA5">
        <w:t>Discloser</w:t>
      </w:r>
      <w:r>
        <w:t>;</w:t>
      </w:r>
    </w:p>
    <w:p w14:paraId="65527B47" w14:textId="6B06D513" w:rsidR="00D308D3" w:rsidRDefault="00D308D3" w:rsidP="00B94A26">
      <w:pPr>
        <w:pStyle w:val="ListParagraph"/>
        <w:numPr>
          <w:ilvl w:val="1"/>
          <w:numId w:val="7"/>
        </w:numPr>
        <w:jc w:val="both"/>
      </w:pPr>
      <w:r>
        <w:t xml:space="preserve">Information that the </w:t>
      </w:r>
      <w:r w:rsidR="006B5DA5">
        <w:t>Recipient</w:t>
      </w:r>
      <w:r>
        <w:t xml:space="preserve"> rightfully obtains from a third party who has the right to transfer or disclose it.</w:t>
      </w:r>
    </w:p>
    <w:p w14:paraId="28503540" w14:textId="77777777" w:rsidR="00AA1572" w:rsidRDefault="00AA1572" w:rsidP="00B94A26">
      <w:pPr>
        <w:jc w:val="both"/>
        <w:rPr>
          <w:b/>
          <w:u w:val="single"/>
        </w:rPr>
      </w:pPr>
      <w:r>
        <w:rPr>
          <w:b/>
          <w:u w:val="single"/>
        </w:rPr>
        <w:t>Confidential Obligations</w:t>
      </w:r>
    </w:p>
    <w:p w14:paraId="2E3AC37F" w14:textId="00292162" w:rsidR="00AA1572" w:rsidRDefault="00AA1572" w:rsidP="00B94A26">
      <w:pPr>
        <w:pStyle w:val="ListParagraph"/>
        <w:numPr>
          <w:ilvl w:val="0"/>
          <w:numId w:val="7"/>
        </w:numPr>
        <w:jc w:val="both"/>
      </w:pPr>
      <w:r>
        <w:t xml:space="preserve">Except as otherwise provided in this Agreement, the </w:t>
      </w:r>
      <w:r w:rsidR="006B5DA5">
        <w:t>Recipient</w:t>
      </w:r>
      <w:r>
        <w:t xml:space="preserve"> must keep the Confidential Information confidential.</w:t>
      </w:r>
    </w:p>
    <w:p w14:paraId="1F6AB216" w14:textId="62888B7D" w:rsidR="00AA1572" w:rsidRPr="00442AC9" w:rsidRDefault="00AA1572" w:rsidP="00B94A26">
      <w:pPr>
        <w:pStyle w:val="ListParagraph"/>
        <w:numPr>
          <w:ilvl w:val="0"/>
          <w:numId w:val="7"/>
        </w:numPr>
        <w:jc w:val="both"/>
      </w:pPr>
      <w:r>
        <w:t xml:space="preserve">Except as otherwise provided in this Agreement, the Confidential Information will remain the exclusive property of the </w:t>
      </w:r>
      <w:r w:rsidR="006B5DA5">
        <w:t>Discloser</w:t>
      </w:r>
      <w:r>
        <w:t xml:space="preserve"> and will only be used by the</w:t>
      </w:r>
      <w:r w:rsidR="00EF30BC">
        <w:t xml:space="preserve"> </w:t>
      </w:r>
      <w:r w:rsidR="006B5DA5">
        <w:t>Recipient</w:t>
      </w:r>
      <w:r>
        <w:t xml:space="preserve"> for the Permitted Purpose.  The </w:t>
      </w:r>
      <w:r w:rsidR="006B5DA5">
        <w:t>Recipient</w:t>
      </w:r>
      <w:r>
        <w:t xml:space="preserve"> will not use the Confidential Information for any</w:t>
      </w:r>
      <w:r w:rsidR="00EF30BC">
        <w:t xml:space="preserve"> other</w:t>
      </w:r>
      <w:r>
        <w:t xml:space="preserve"> purpose</w:t>
      </w:r>
      <w:r w:rsidR="00EF30BC">
        <w:t>, in particular for approaching the third parties to this agreement with the intention of securing any insurance (or any other) business transactions.</w:t>
      </w:r>
    </w:p>
    <w:p w14:paraId="0E684D3A" w14:textId="2B5C3359" w:rsidR="00CB5A40" w:rsidRDefault="00CB5A40" w:rsidP="00B94A26">
      <w:pPr>
        <w:pStyle w:val="ListParagraph"/>
        <w:numPr>
          <w:ilvl w:val="0"/>
          <w:numId w:val="7"/>
        </w:numPr>
        <w:jc w:val="both"/>
      </w:pPr>
      <w:r>
        <w:t xml:space="preserve">The </w:t>
      </w:r>
      <w:r w:rsidR="006B5DA5">
        <w:t>Recipient</w:t>
      </w:r>
      <w:r>
        <w:t xml:space="preserve"> may disclose any of the Confidential Information:</w:t>
      </w:r>
    </w:p>
    <w:p w14:paraId="526755D4" w14:textId="6E5E92F9" w:rsidR="00C740FD" w:rsidRDefault="00CB5A40" w:rsidP="00B94A26">
      <w:pPr>
        <w:pStyle w:val="ListParagraph"/>
        <w:numPr>
          <w:ilvl w:val="1"/>
          <w:numId w:val="7"/>
        </w:numPr>
        <w:jc w:val="both"/>
      </w:pPr>
      <w:r>
        <w:t xml:space="preserve">To such of its employees, agents, representatives and advisors </w:t>
      </w:r>
      <w:r w:rsidR="00C03D5B">
        <w:t xml:space="preserve">and potential underwriters and (re)insurers </w:t>
      </w:r>
      <w:r>
        <w:t>that have a reasonable need to know for the Permitted</w:t>
      </w:r>
      <w:r w:rsidR="00C03D5B">
        <w:t xml:space="preserve"> Purpose</w:t>
      </w:r>
      <w:r w:rsidR="00EF30BC">
        <w:t>, provided that:</w:t>
      </w:r>
    </w:p>
    <w:p w14:paraId="615482DA" w14:textId="0B2A9741" w:rsidR="00C740FD" w:rsidRDefault="00C740FD" w:rsidP="00B94A26">
      <w:pPr>
        <w:pStyle w:val="ListParagraph"/>
        <w:numPr>
          <w:ilvl w:val="2"/>
          <w:numId w:val="7"/>
        </w:numPr>
        <w:jc w:val="both"/>
      </w:pPr>
      <w:r>
        <w:t xml:space="preserve">The </w:t>
      </w:r>
      <w:r w:rsidR="006B5DA5">
        <w:t>Recipient</w:t>
      </w:r>
      <w:r>
        <w:t xml:space="preserve"> has informed such personnel of the confidential nature of the Confidential Information;</w:t>
      </w:r>
    </w:p>
    <w:p w14:paraId="022CC110" w14:textId="7BF95BBF" w:rsidR="00C740FD" w:rsidRDefault="00C740FD" w:rsidP="00B94A26">
      <w:pPr>
        <w:pStyle w:val="ListParagraph"/>
        <w:numPr>
          <w:ilvl w:val="2"/>
          <w:numId w:val="7"/>
        </w:numPr>
        <w:jc w:val="both"/>
      </w:pPr>
      <w:r>
        <w:t xml:space="preserve">Such personnel agree to be legally bound to the same burdens of confidentiality and non-use as the </w:t>
      </w:r>
      <w:r w:rsidR="006B5DA5">
        <w:t>Recipient</w:t>
      </w:r>
      <w:r>
        <w:t>;</w:t>
      </w:r>
    </w:p>
    <w:p w14:paraId="09F72A74" w14:textId="7963B927" w:rsidR="00C740FD" w:rsidRDefault="00C740FD" w:rsidP="00B94A26">
      <w:pPr>
        <w:pStyle w:val="ListParagraph"/>
        <w:numPr>
          <w:ilvl w:val="2"/>
          <w:numId w:val="7"/>
        </w:numPr>
        <w:jc w:val="both"/>
      </w:pPr>
      <w:r>
        <w:t xml:space="preserve">The </w:t>
      </w:r>
      <w:r w:rsidR="006B5DA5">
        <w:t>Recipient</w:t>
      </w:r>
      <w:r>
        <w:t xml:space="preserve"> agrees to take all </w:t>
      </w:r>
      <w:r w:rsidR="006B5DA5">
        <w:t xml:space="preserve">reasonable </w:t>
      </w:r>
      <w:r>
        <w:t>steps to ensure that the terms of this Agreement are not violated by such personnel; and</w:t>
      </w:r>
    </w:p>
    <w:p w14:paraId="6A245AFD" w14:textId="489C0CD4" w:rsidR="00C740FD" w:rsidRDefault="00C740FD" w:rsidP="00B94A26">
      <w:pPr>
        <w:pStyle w:val="ListParagraph"/>
        <w:numPr>
          <w:ilvl w:val="2"/>
          <w:numId w:val="7"/>
        </w:numPr>
        <w:jc w:val="both"/>
      </w:pPr>
      <w:r>
        <w:t xml:space="preserve">The </w:t>
      </w:r>
      <w:r w:rsidR="006B5DA5">
        <w:t>Recipient</w:t>
      </w:r>
      <w:r>
        <w:t xml:space="preserve"> agrees to be responsible for any breach of this Agreement by its personnel</w:t>
      </w:r>
      <w:r w:rsidR="00C03D5B">
        <w:t xml:space="preserve"> </w:t>
      </w:r>
    </w:p>
    <w:p w14:paraId="0FC38B3F" w14:textId="25A50DF7" w:rsidR="00C740FD" w:rsidRDefault="00C740FD" w:rsidP="00B94A26">
      <w:pPr>
        <w:pStyle w:val="ListParagraph"/>
        <w:numPr>
          <w:ilvl w:val="1"/>
          <w:numId w:val="7"/>
        </w:numPr>
        <w:jc w:val="both"/>
      </w:pPr>
      <w:r>
        <w:t xml:space="preserve">To a third party where the </w:t>
      </w:r>
      <w:r w:rsidR="006B5DA5">
        <w:t>Discloser</w:t>
      </w:r>
      <w:r>
        <w:t xml:space="preserve"> has consented in writing to such a disclosure; and</w:t>
      </w:r>
    </w:p>
    <w:p w14:paraId="5BC1B74B" w14:textId="06C0E343" w:rsidR="00C740FD" w:rsidRDefault="00C740FD" w:rsidP="008F55F0">
      <w:pPr>
        <w:pStyle w:val="ListParagraph"/>
        <w:numPr>
          <w:ilvl w:val="1"/>
          <w:numId w:val="7"/>
        </w:numPr>
        <w:jc w:val="both"/>
      </w:pPr>
      <w:r>
        <w:t>To the extent required by law or by the request or requirement of a court of law, a regulatory body, or an administrative tribunal.</w:t>
      </w:r>
    </w:p>
    <w:p w14:paraId="17A742F8" w14:textId="77777777" w:rsidR="008F55F0" w:rsidRDefault="008F55F0" w:rsidP="008F55F0">
      <w:pPr>
        <w:pStyle w:val="ListParagraph"/>
        <w:ind w:left="1440"/>
        <w:jc w:val="both"/>
      </w:pPr>
    </w:p>
    <w:p w14:paraId="748284C8" w14:textId="48157441" w:rsidR="000F4EB3" w:rsidRDefault="00C740FD" w:rsidP="007D0A65">
      <w:pPr>
        <w:pStyle w:val="ListParagraph"/>
        <w:numPr>
          <w:ilvl w:val="0"/>
          <w:numId w:val="7"/>
        </w:numPr>
        <w:jc w:val="both"/>
      </w:pPr>
      <w:r>
        <w:t xml:space="preserve">The </w:t>
      </w:r>
      <w:r w:rsidR="006B5DA5">
        <w:t>Recipient</w:t>
      </w:r>
      <w:r>
        <w:t xml:space="preserve"> agrees to retain all Confidential Information a</w:t>
      </w:r>
      <w:r w:rsidR="007D0A65">
        <w:t>t</w:t>
      </w:r>
      <w:r>
        <w:t xml:space="preserve"> its usual place of business and to store all Confidential Information separate from other information and docum</w:t>
      </w:r>
      <w:r w:rsidR="007D0A65">
        <w:t>ents held in the same location.</w:t>
      </w:r>
      <w:r>
        <w:t xml:space="preserve"> Further, the Confidential Information is not to be used, reproduced, transformed, or stored on a computer or device that is accessible to persons to whom disclosure may not be made, as set out in this Agreement.</w:t>
      </w:r>
    </w:p>
    <w:p w14:paraId="7CF3640F" w14:textId="77777777" w:rsidR="0030384D" w:rsidRDefault="0030384D" w:rsidP="00DE0D17">
      <w:pPr>
        <w:pStyle w:val="ListParagraph"/>
        <w:jc w:val="both"/>
      </w:pPr>
    </w:p>
    <w:p w14:paraId="5EFEFDE0" w14:textId="6C1BC79C" w:rsidR="0030384D" w:rsidRDefault="0030384D" w:rsidP="0030384D">
      <w:pPr>
        <w:pStyle w:val="ListParagraph"/>
        <w:numPr>
          <w:ilvl w:val="0"/>
          <w:numId w:val="7"/>
        </w:numPr>
        <w:jc w:val="both"/>
      </w:pPr>
      <w:r>
        <w:t xml:space="preserve">Subject to clause 9, if reasonably requested by the </w:t>
      </w:r>
      <w:r w:rsidR="006B5DA5">
        <w:t>Discloser</w:t>
      </w:r>
      <w:r>
        <w:t xml:space="preserve"> the </w:t>
      </w:r>
      <w:r w:rsidR="006B5DA5">
        <w:t>Recipient</w:t>
      </w:r>
      <w:r>
        <w:t xml:space="preserve">, to the extent that it is reasonably practicable to do so, must and must procure that its personnel return to the </w:t>
      </w:r>
      <w:r w:rsidR="006B5DA5">
        <w:t>Discloser</w:t>
      </w:r>
      <w:r>
        <w:t xml:space="preserve"> or destroy all documents containing any Confidential Information.</w:t>
      </w:r>
    </w:p>
    <w:p w14:paraId="037AE071" w14:textId="77777777" w:rsidR="0030384D" w:rsidRDefault="0030384D" w:rsidP="00DE0D17">
      <w:pPr>
        <w:pStyle w:val="ListParagraph"/>
      </w:pPr>
    </w:p>
    <w:p w14:paraId="775E6FC9" w14:textId="3682AE9C" w:rsidR="0030384D" w:rsidRDefault="0030384D" w:rsidP="0030384D">
      <w:pPr>
        <w:pStyle w:val="ListParagraph"/>
        <w:numPr>
          <w:ilvl w:val="0"/>
          <w:numId w:val="7"/>
        </w:numPr>
        <w:jc w:val="both"/>
      </w:pPr>
      <w:r>
        <w:t xml:space="preserve">Notwithstanding clause 8, the </w:t>
      </w:r>
      <w:r w:rsidR="006B5DA5">
        <w:t>Recipient</w:t>
      </w:r>
      <w:r>
        <w:t xml:space="preserve"> may retain any of the Confidential Information it is required to retain by law or by any regulatory or governmental body and as is in accordance with its usual data storage methods.  </w:t>
      </w:r>
    </w:p>
    <w:p w14:paraId="76531E65" w14:textId="77777777" w:rsidR="0030384D" w:rsidRDefault="0030384D" w:rsidP="00DE0D17">
      <w:pPr>
        <w:pStyle w:val="ListParagraph"/>
      </w:pPr>
    </w:p>
    <w:p w14:paraId="6218927D" w14:textId="1620CC48" w:rsidR="0030384D" w:rsidRPr="0030384D" w:rsidRDefault="0030384D" w:rsidP="0030384D">
      <w:pPr>
        <w:pStyle w:val="ListParagraph"/>
        <w:numPr>
          <w:ilvl w:val="0"/>
          <w:numId w:val="7"/>
        </w:numPr>
      </w:pPr>
      <w:r w:rsidRPr="0030384D">
        <w:t xml:space="preserve">No action by the </w:t>
      </w:r>
      <w:r w:rsidR="006B5DA5">
        <w:t>Recipient</w:t>
      </w:r>
      <w:r>
        <w:t xml:space="preserve"> under clauses 8 or 9</w:t>
      </w:r>
      <w:r w:rsidRPr="0030384D">
        <w:t xml:space="preserve"> releases the </w:t>
      </w:r>
      <w:r w:rsidR="006B5DA5">
        <w:t>Recipient</w:t>
      </w:r>
      <w:r>
        <w:t xml:space="preserve"> or its personnel</w:t>
      </w:r>
      <w:r w:rsidRPr="0030384D">
        <w:t xml:space="preserve"> from their obligations under this Agreement.  </w:t>
      </w:r>
    </w:p>
    <w:p w14:paraId="6B855D24" w14:textId="77777777" w:rsidR="0030384D" w:rsidRDefault="0030384D" w:rsidP="00DE0D17">
      <w:pPr>
        <w:pStyle w:val="ListParagraph"/>
        <w:jc w:val="both"/>
      </w:pPr>
    </w:p>
    <w:p w14:paraId="0C18DF2B" w14:textId="77777777" w:rsidR="009414FD" w:rsidRDefault="009414FD" w:rsidP="00DE0D17">
      <w:pPr>
        <w:pStyle w:val="ListParagraph"/>
        <w:jc w:val="both"/>
      </w:pPr>
    </w:p>
    <w:p w14:paraId="31362733" w14:textId="77777777" w:rsidR="009414FD" w:rsidRDefault="009414FD" w:rsidP="00DE0D17">
      <w:pPr>
        <w:pStyle w:val="ListParagraph"/>
        <w:jc w:val="both"/>
      </w:pPr>
    </w:p>
    <w:p w14:paraId="058A9A4F" w14:textId="77777777" w:rsidR="009414FD" w:rsidRDefault="009414FD" w:rsidP="00DE0D17">
      <w:pPr>
        <w:pStyle w:val="ListParagraph"/>
        <w:jc w:val="both"/>
      </w:pPr>
    </w:p>
    <w:p w14:paraId="314E86D1" w14:textId="77777777" w:rsidR="009414FD" w:rsidRDefault="009414FD" w:rsidP="00DE0D17">
      <w:pPr>
        <w:pStyle w:val="ListParagraph"/>
        <w:jc w:val="both"/>
      </w:pPr>
    </w:p>
    <w:p w14:paraId="3405F495" w14:textId="77777777" w:rsidR="001979D1" w:rsidRDefault="001979D1" w:rsidP="00B94A26">
      <w:pPr>
        <w:jc w:val="both"/>
      </w:pPr>
      <w:r w:rsidRPr="008A3632">
        <w:rPr>
          <w:b/>
          <w:u w:val="single"/>
        </w:rPr>
        <w:t>Ownership and Title</w:t>
      </w:r>
    </w:p>
    <w:p w14:paraId="289A7B38" w14:textId="41065E92" w:rsidR="000F4EB3" w:rsidRDefault="000F4EB3" w:rsidP="00B94A26">
      <w:pPr>
        <w:pStyle w:val="ListParagraph"/>
        <w:numPr>
          <w:ilvl w:val="0"/>
          <w:numId w:val="7"/>
        </w:numPr>
        <w:jc w:val="both"/>
      </w:pPr>
      <w:r>
        <w:t xml:space="preserve">Nothing contained in this Agreement will grant to or create in the </w:t>
      </w:r>
      <w:r w:rsidR="006B5DA5">
        <w:t>Recipient</w:t>
      </w:r>
      <w:r>
        <w:t xml:space="preserve">, either expressly or implied, any right, title, interest or license in or to the intellectual property of the </w:t>
      </w:r>
      <w:r w:rsidR="006B5DA5">
        <w:t>Discloser</w:t>
      </w:r>
      <w:r>
        <w:t>.</w:t>
      </w:r>
    </w:p>
    <w:p w14:paraId="058C1FA9" w14:textId="77777777" w:rsidR="0030384D" w:rsidRDefault="0030384D" w:rsidP="00DE0D17">
      <w:pPr>
        <w:pStyle w:val="ListParagraph"/>
        <w:jc w:val="both"/>
      </w:pPr>
    </w:p>
    <w:p w14:paraId="23354AAF" w14:textId="77777777" w:rsidR="0030384D" w:rsidRDefault="0030384D" w:rsidP="0030384D">
      <w:pPr>
        <w:jc w:val="both"/>
        <w:rPr>
          <w:b/>
          <w:u w:val="single"/>
        </w:rPr>
      </w:pPr>
      <w:r>
        <w:rPr>
          <w:b/>
          <w:u w:val="single"/>
        </w:rPr>
        <w:t>Term</w:t>
      </w:r>
    </w:p>
    <w:p w14:paraId="684153B8" w14:textId="0848933B" w:rsidR="0030384D" w:rsidRPr="00DE0D17" w:rsidRDefault="0030384D" w:rsidP="0030384D">
      <w:pPr>
        <w:pStyle w:val="Heading2"/>
        <w:numPr>
          <w:ilvl w:val="0"/>
          <w:numId w:val="7"/>
        </w:numPr>
        <w:rPr>
          <w:rFonts w:asciiTheme="minorHAnsi" w:eastAsiaTheme="minorHAnsi" w:hAnsiTheme="minorHAnsi" w:cstheme="minorBidi"/>
          <w:b w:val="0"/>
          <w:bCs w:val="0"/>
          <w:color w:val="auto"/>
          <w:sz w:val="22"/>
          <w:szCs w:val="22"/>
        </w:rPr>
      </w:pPr>
      <w:r w:rsidRPr="00DE0D17">
        <w:rPr>
          <w:rFonts w:asciiTheme="minorHAnsi" w:eastAsiaTheme="minorHAnsi" w:hAnsiTheme="minorHAnsi" w:cstheme="minorBidi"/>
          <w:b w:val="0"/>
          <w:bCs w:val="0"/>
          <w:color w:val="auto"/>
          <w:sz w:val="22"/>
          <w:szCs w:val="22"/>
        </w:rPr>
        <w:t>If the</w:t>
      </w:r>
      <w:r>
        <w:rPr>
          <w:rFonts w:asciiTheme="minorHAnsi" w:eastAsiaTheme="minorHAnsi" w:hAnsiTheme="minorHAnsi" w:cstheme="minorBidi"/>
          <w:b w:val="0"/>
          <w:bCs w:val="0"/>
          <w:color w:val="auto"/>
          <w:sz w:val="22"/>
          <w:szCs w:val="22"/>
        </w:rPr>
        <w:t xml:space="preserve"> </w:t>
      </w:r>
      <w:r w:rsidR="006B5DA5">
        <w:rPr>
          <w:rFonts w:asciiTheme="minorHAnsi" w:eastAsiaTheme="minorHAnsi" w:hAnsiTheme="minorHAnsi" w:cstheme="minorBidi"/>
          <w:b w:val="0"/>
          <w:bCs w:val="0"/>
          <w:color w:val="auto"/>
          <w:sz w:val="22"/>
          <w:szCs w:val="22"/>
        </w:rPr>
        <w:t>Discloser</w:t>
      </w:r>
      <w:r w:rsidRPr="00DE0D17">
        <w:rPr>
          <w:rFonts w:asciiTheme="minorHAnsi" w:eastAsiaTheme="minorHAnsi" w:hAnsiTheme="minorHAnsi" w:cstheme="minorBidi"/>
          <w:b w:val="0"/>
          <w:bCs w:val="0"/>
          <w:color w:val="auto"/>
          <w:sz w:val="22"/>
          <w:szCs w:val="22"/>
        </w:rPr>
        <w:t xml:space="preserve"> determines that it does not wish to proceed further with the carrying out of the </w:t>
      </w:r>
      <w:r>
        <w:rPr>
          <w:rFonts w:asciiTheme="minorHAnsi" w:eastAsiaTheme="minorHAnsi" w:hAnsiTheme="minorHAnsi" w:cstheme="minorBidi"/>
          <w:b w:val="0"/>
          <w:bCs w:val="0"/>
          <w:color w:val="auto"/>
          <w:sz w:val="22"/>
          <w:szCs w:val="22"/>
        </w:rPr>
        <w:t>Permitted</w:t>
      </w:r>
      <w:r w:rsidRPr="00DE0D17">
        <w:rPr>
          <w:rFonts w:asciiTheme="minorHAnsi" w:eastAsiaTheme="minorHAnsi" w:hAnsiTheme="minorHAnsi" w:cstheme="minorBidi"/>
          <w:b w:val="0"/>
          <w:bCs w:val="0"/>
          <w:color w:val="auto"/>
          <w:sz w:val="22"/>
          <w:szCs w:val="22"/>
        </w:rPr>
        <w:t xml:space="preserve"> Purpose, it must promptly advise the </w:t>
      </w:r>
      <w:r w:rsidR="006B5DA5">
        <w:rPr>
          <w:rFonts w:asciiTheme="minorHAnsi" w:eastAsiaTheme="minorHAnsi" w:hAnsiTheme="minorHAnsi" w:cstheme="minorBidi"/>
          <w:b w:val="0"/>
          <w:bCs w:val="0"/>
          <w:color w:val="auto"/>
          <w:sz w:val="22"/>
          <w:szCs w:val="22"/>
        </w:rPr>
        <w:t>Discloser</w:t>
      </w:r>
      <w:r w:rsidRPr="00DE0D17">
        <w:rPr>
          <w:rFonts w:asciiTheme="minorHAnsi" w:eastAsiaTheme="minorHAnsi" w:hAnsiTheme="minorHAnsi" w:cstheme="minorBidi"/>
          <w:b w:val="0"/>
          <w:bCs w:val="0"/>
          <w:color w:val="auto"/>
          <w:sz w:val="22"/>
          <w:szCs w:val="22"/>
        </w:rPr>
        <w:t xml:space="preserve"> in writing of that fact.  </w:t>
      </w:r>
    </w:p>
    <w:p w14:paraId="2D35B58D" w14:textId="1BEFB084" w:rsidR="0030384D" w:rsidRPr="00DE0D17" w:rsidRDefault="0030384D" w:rsidP="0030384D">
      <w:pPr>
        <w:pStyle w:val="Heading2"/>
        <w:numPr>
          <w:ilvl w:val="0"/>
          <w:numId w:val="7"/>
        </w:numPr>
        <w:rPr>
          <w:rFonts w:asciiTheme="minorHAnsi" w:eastAsiaTheme="minorHAnsi" w:hAnsiTheme="minorHAnsi" w:cstheme="minorBidi"/>
          <w:b w:val="0"/>
          <w:bCs w:val="0"/>
          <w:color w:val="auto"/>
          <w:sz w:val="22"/>
          <w:szCs w:val="22"/>
        </w:rPr>
      </w:pPr>
      <w:r w:rsidRPr="00DE0D17">
        <w:rPr>
          <w:rFonts w:asciiTheme="minorHAnsi" w:eastAsiaTheme="minorHAnsi" w:hAnsiTheme="minorHAnsi" w:cstheme="minorBidi"/>
          <w:b w:val="0"/>
          <w:bCs w:val="0"/>
          <w:color w:val="auto"/>
          <w:sz w:val="22"/>
          <w:szCs w:val="22"/>
        </w:rPr>
        <w:t xml:space="preserve">The </w:t>
      </w:r>
      <w:r w:rsidR="006B5DA5">
        <w:rPr>
          <w:rFonts w:asciiTheme="minorHAnsi" w:eastAsiaTheme="minorHAnsi" w:hAnsiTheme="minorHAnsi" w:cstheme="minorBidi"/>
          <w:b w:val="0"/>
          <w:bCs w:val="0"/>
          <w:color w:val="auto"/>
          <w:sz w:val="22"/>
          <w:szCs w:val="22"/>
        </w:rPr>
        <w:t>Recipient</w:t>
      </w:r>
      <w:r w:rsidRPr="00DE0D17">
        <w:rPr>
          <w:rFonts w:asciiTheme="minorHAnsi" w:eastAsiaTheme="minorHAnsi" w:hAnsiTheme="minorHAnsi" w:cstheme="minorBidi"/>
          <w:b w:val="0"/>
          <w:bCs w:val="0"/>
          <w:color w:val="auto"/>
          <w:sz w:val="22"/>
          <w:szCs w:val="22"/>
        </w:rPr>
        <w:t xml:space="preserve"> must observe the obligations of confidentiality expressed in this Agreement for three (3) years from the date of this Agreement.  </w:t>
      </w:r>
    </w:p>
    <w:p w14:paraId="0082B7CC" w14:textId="77777777" w:rsidR="0030384D" w:rsidRPr="00DE0D17" w:rsidRDefault="0030384D" w:rsidP="0030384D">
      <w:pPr>
        <w:pStyle w:val="Heading2"/>
        <w:numPr>
          <w:ilvl w:val="0"/>
          <w:numId w:val="7"/>
        </w:numPr>
        <w:rPr>
          <w:rFonts w:asciiTheme="minorHAnsi" w:eastAsiaTheme="minorHAnsi" w:hAnsiTheme="minorHAnsi" w:cstheme="minorBidi"/>
          <w:b w:val="0"/>
          <w:bCs w:val="0"/>
          <w:color w:val="auto"/>
          <w:sz w:val="22"/>
          <w:szCs w:val="22"/>
        </w:rPr>
      </w:pPr>
      <w:r w:rsidRPr="00DE0D17">
        <w:rPr>
          <w:rFonts w:asciiTheme="minorHAnsi" w:eastAsiaTheme="minorHAnsi" w:hAnsiTheme="minorHAnsi" w:cstheme="minorBidi"/>
          <w:b w:val="0"/>
          <w:bCs w:val="0"/>
          <w:color w:val="auto"/>
          <w:sz w:val="22"/>
          <w:szCs w:val="22"/>
        </w:rPr>
        <w:t xml:space="preserve">This clause survives termination of this Agreement.  </w:t>
      </w:r>
    </w:p>
    <w:p w14:paraId="74589655" w14:textId="77777777" w:rsidR="0030384D" w:rsidRDefault="0030384D" w:rsidP="00DE0D17">
      <w:pPr>
        <w:pStyle w:val="ListParagraph"/>
        <w:jc w:val="both"/>
      </w:pPr>
    </w:p>
    <w:p w14:paraId="195E5DE3" w14:textId="285F1D3E" w:rsidR="000F4EB3" w:rsidRDefault="000F4EB3" w:rsidP="00B94A26">
      <w:pPr>
        <w:jc w:val="both"/>
        <w:rPr>
          <w:b/>
          <w:u w:val="single"/>
        </w:rPr>
      </w:pPr>
      <w:r>
        <w:rPr>
          <w:b/>
          <w:u w:val="single"/>
        </w:rPr>
        <w:t>Remedies</w:t>
      </w:r>
    </w:p>
    <w:p w14:paraId="663F1900" w14:textId="00891807" w:rsidR="0008588E" w:rsidRPr="0008588E" w:rsidRDefault="000F4EB3" w:rsidP="0030384D">
      <w:pPr>
        <w:pStyle w:val="ListParagraph"/>
        <w:numPr>
          <w:ilvl w:val="0"/>
          <w:numId w:val="7"/>
        </w:numPr>
        <w:jc w:val="both"/>
      </w:pPr>
      <w:r>
        <w:t xml:space="preserve">The </w:t>
      </w:r>
      <w:r w:rsidR="006B5DA5">
        <w:t>Recipient</w:t>
      </w:r>
      <w:r>
        <w:t xml:space="preserve"> agrees and acknowledges that the Confidential Information is of a proprietary and confidential nature and that any failure to maintain the confidentiality of the Confidential Information in breach of this Agreement cannot be reasonably or adequately compensated for in money damages and would cause irreparable injury to the </w:t>
      </w:r>
      <w:r w:rsidR="006B5DA5">
        <w:t>Discloser</w:t>
      </w:r>
      <w:r>
        <w:t xml:space="preserve">.  </w:t>
      </w:r>
      <w:r w:rsidR="0008588E" w:rsidRPr="0008588E">
        <w:t xml:space="preserve">In the event of any breach or threatened breach by the </w:t>
      </w:r>
      <w:r w:rsidR="006B5DA5">
        <w:t>Recipient</w:t>
      </w:r>
      <w:r w:rsidR="0008588E" w:rsidRPr="0008588E">
        <w:t xml:space="preserve"> of the terms hereof, the </w:t>
      </w:r>
      <w:r w:rsidR="006B5DA5">
        <w:t>Discloser</w:t>
      </w:r>
      <w:r w:rsidR="0008588E" w:rsidRPr="0008588E">
        <w:t xml:space="preserve"> may be entitled to seek injunctive and o</w:t>
      </w:r>
      <w:r w:rsidR="0008588E">
        <w:t xml:space="preserve">ther equitable relief, and the </w:t>
      </w:r>
      <w:r w:rsidR="006B5DA5">
        <w:t>Recipient</w:t>
      </w:r>
      <w:r w:rsidR="0008588E" w:rsidRPr="0008588E">
        <w:t xml:space="preserve"> shall not plead in defence thereto that there would be an adequate remedy at law.  Any such relief shall be in addition to, and not in lieu of, money damages or any other legal or equitable remedy available to the </w:t>
      </w:r>
      <w:r w:rsidR="006B5DA5">
        <w:t>Discloser</w:t>
      </w:r>
      <w:r w:rsidR="0008588E" w:rsidRPr="0008588E">
        <w:t xml:space="preserve">.  </w:t>
      </w:r>
    </w:p>
    <w:p w14:paraId="03DC9ADF" w14:textId="369C5FD0" w:rsidR="00170A5B" w:rsidRDefault="005B0857" w:rsidP="00B94A26">
      <w:pPr>
        <w:jc w:val="both"/>
      </w:pPr>
      <w:r>
        <w:rPr>
          <w:b/>
          <w:u w:val="single"/>
        </w:rPr>
        <w:t>Representation</w:t>
      </w:r>
    </w:p>
    <w:p w14:paraId="44719461" w14:textId="34469C7C" w:rsidR="00170A5B" w:rsidRDefault="00170A5B" w:rsidP="00B94A26">
      <w:pPr>
        <w:pStyle w:val="ListParagraph"/>
        <w:numPr>
          <w:ilvl w:val="0"/>
          <w:numId w:val="7"/>
        </w:numPr>
        <w:jc w:val="both"/>
      </w:pPr>
      <w:r>
        <w:t xml:space="preserve">In providing the Confidential Information, the </w:t>
      </w:r>
      <w:r w:rsidR="006B5DA5">
        <w:t>Discloser</w:t>
      </w:r>
      <w:r>
        <w:t xml:space="preserve"> makes no representation, either expressly or impliedly as to its adequacy, sufficiency, completeness, correctness or its lack of defect of any kind.</w:t>
      </w:r>
    </w:p>
    <w:p w14:paraId="482D2BBF" w14:textId="77777777" w:rsidR="0030384D" w:rsidRDefault="0030384D" w:rsidP="00DE0D17">
      <w:pPr>
        <w:pStyle w:val="ListParagraph"/>
        <w:jc w:val="both"/>
      </w:pPr>
    </w:p>
    <w:p w14:paraId="154593C1" w14:textId="671DA4B2" w:rsidR="0008588E" w:rsidRDefault="0030384D" w:rsidP="0008588E">
      <w:pPr>
        <w:pStyle w:val="ListParagraph"/>
        <w:numPr>
          <w:ilvl w:val="0"/>
          <w:numId w:val="7"/>
        </w:numPr>
        <w:jc w:val="both"/>
      </w:pPr>
      <w:r>
        <w:lastRenderedPageBreak/>
        <w:t xml:space="preserve">The </w:t>
      </w:r>
      <w:r w:rsidR="006B5DA5">
        <w:t>Discloser</w:t>
      </w:r>
      <w:r w:rsidR="00A673F7">
        <w:t xml:space="preserve"> warrants it has </w:t>
      </w:r>
      <w:r w:rsidR="0008588E">
        <w:t xml:space="preserve">written consent from the </w:t>
      </w:r>
      <w:r w:rsidR="0008588E" w:rsidRPr="0008588E">
        <w:t>third party participants</w:t>
      </w:r>
      <w:r>
        <w:t xml:space="preserve"> it acts on behalf </w:t>
      </w:r>
      <w:r w:rsidR="0008588E">
        <w:t xml:space="preserve">to </w:t>
      </w:r>
      <w:r w:rsidR="00A673F7">
        <w:t>disclose</w:t>
      </w:r>
      <w:r w:rsidR="0008588E">
        <w:t xml:space="preserve"> Confidential Information with the </w:t>
      </w:r>
      <w:r w:rsidR="006B5DA5">
        <w:t>Recipient</w:t>
      </w:r>
      <w:r w:rsidR="00A673F7">
        <w:t xml:space="preserve"> for the Permitted Purpose</w:t>
      </w:r>
      <w:r w:rsidR="0008588E">
        <w:t xml:space="preserve">. </w:t>
      </w:r>
    </w:p>
    <w:p w14:paraId="6004A155" w14:textId="3139FC43" w:rsidR="00170A5B" w:rsidRDefault="00170A5B" w:rsidP="00B94A26">
      <w:pPr>
        <w:jc w:val="both"/>
        <w:rPr>
          <w:b/>
          <w:u w:val="single"/>
        </w:rPr>
      </w:pPr>
      <w:r>
        <w:rPr>
          <w:b/>
          <w:u w:val="single"/>
        </w:rPr>
        <w:t>Assignment</w:t>
      </w:r>
    </w:p>
    <w:p w14:paraId="0021F17D" w14:textId="27164F79" w:rsidR="00170A5B" w:rsidRDefault="00170A5B" w:rsidP="00B94A26">
      <w:pPr>
        <w:pStyle w:val="ListParagraph"/>
        <w:numPr>
          <w:ilvl w:val="0"/>
          <w:numId w:val="7"/>
        </w:numPr>
        <w:jc w:val="both"/>
      </w:pPr>
      <w:r>
        <w:t>Except where a party has changed its corporate name or merged with another corporation, this Agreement may not be assigned or otherwise transferred by either party in whole or part without the prior written consent of the other party to this Agreement.</w:t>
      </w:r>
    </w:p>
    <w:p w14:paraId="54499CEF" w14:textId="704C6359" w:rsidR="00170A5B" w:rsidRDefault="00170A5B" w:rsidP="00B94A26">
      <w:pPr>
        <w:jc w:val="both"/>
      </w:pPr>
      <w:r>
        <w:rPr>
          <w:b/>
          <w:u w:val="single"/>
        </w:rPr>
        <w:t>Amendments</w:t>
      </w:r>
    </w:p>
    <w:p w14:paraId="544B8579" w14:textId="226298FA" w:rsidR="00170A5B" w:rsidRDefault="00170A5B" w:rsidP="00B94A26">
      <w:pPr>
        <w:pStyle w:val="ListParagraph"/>
        <w:numPr>
          <w:ilvl w:val="0"/>
          <w:numId w:val="7"/>
        </w:numPr>
        <w:jc w:val="both"/>
      </w:pPr>
      <w:r>
        <w:t>This Agreement may only be amended or modified by a written instrument executed by</w:t>
      </w:r>
      <w:r w:rsidR="00442AC9">
        <w:t xml:space="preserve"> both parties</w:t>
      </w:r>
      <w:r>
        <w:t>.</w:t>
      </w:r>
    </w:p>
    <w:p w14:paraId="47FC4D3B" w14:textId="5581A8E0" w:rsidR="00170A5B" w:rsidRDefault="00170A5B" w:rsidP="00B94A26">
      <w:pPr>
        <w:jc w:val="both"/>
      </w:pPr>
      <w:r>
        <w:rPr>
          <w:b/>
          <w:u w:val="single"/>
        </w:rPr>
        <w:t>Governing Law</w:t>
      </w:r>
    </w:p>
    <w:p w14:paraId="3C721D85" w14:textId="5B4F4D0A" w:rsidR="008D6EF3" w:rsidRDefault="00170A5B">
      <w:pPr>
        <w:pStyle w:val="ListParagraph"/>
        <w:numPr>
          <w:ilvl w:val="0"/>
          <w:numId w:val="7"/>
        </w:numPr>
        <w:jc w:val="both"/>
      </w:pPr>
      <w:r>
        <w:t>This Agreement will be construed in accordance with and governed by the laws of the Country of England.</w:t>
      </w:r>
    </w:p>
    <w:p w14:paraId="0C4B6548" w14:textId="77777777" w:rsidR="009414FD" w:rsidRPr="00C86758" w:rsidRDefault="009414FD" w:rsidP="00DE0D17">
      <w:pPr>
        <w:pStyle w:val="ListParagraph"/>
        <w:jc w:val="both"/>
      </w:pPr>
    </w:p>
    <w:p w14:paraId="51F6864E" w14:textId="617F8504" w:rsidR="00170A5B" w:rsidRDefault="00170A5B" w:rsidP="00B94A26">
      <w:pPr>
        <w:jc w:val="both"/>
      </w:pPr>
      <w:r>
        <w:rPr>
          <w:b/>
          <w:u w:val="single"/>
        </w:rPr>
        <w:t>General Provisions</w:t>
      </w:r>
    </w:p>
    <w:p w14:paraId="762C0689" w14:textId="5D964875" w:rsidR="00170A5B" w:rsidRDefault="00170A5B" w:rsidP="00B94A26">
      <w:pPr>
        <w:pStyle w:val="ListParagraph"/>
        <w:numPr>
          <w:ilvl w:val="0"/>
          <w:numId w:val="7"/>
        </w:numPr>
        <w:jc w:val="both"/>
      </w:pPr>
      <w:r>
        <w:t>This Agreement may be executed by counterparts.</w:t>
      </w:r>
    </w:p>
    <w:p w14:paraId="43598D80" w14:textId="6A2565DE" w:rsidR="00170A5B" w:rsidRDefault="00170A5B" w:rsidP="00B94A26">
      <w:pPr>
        <w:pStyle w:val="ListParagraph"/>
        <w:numPr>
          <w:ilvl w:val="0"/>
          <w:numId w:val="7"/>
        </w:numPr>
        <w:jc w:val="both"/>
      </w:pPr>
      <w:r>
        <w:t>Headings are inserted for the convenience of the parties only and are not to be considered when interpreting this Agreement.  Words in the singular mean and include the plural and vice versa.  Words in the masculine mean and include the feminine and vice versa.</w:t>
      </w:r>
    </w:p>
    <w:p w14:paraId="1C9A651A" w14:textId="225EF9E8" w:rsidR="00170A5B" w:rsidRDefault="00170A5B" w:rsidP="00B94A26">
      <w:pPr>
        <w:pStyle w:val="ListParagraph"/>
        <w:numPr>
          <w:ilvl w:val="0"/>
          <w:numId w:val="7"/>
        </w:numPr>
        <w:jc w:val="both"/>
      </w:pPr>
      <w:r>
        <w:t>The clauses, paragraphs, and subparagraphs contained in this Agreement are intended to be read and construction independently of each other.  If any part of this Agreement is held to be invalid, this invalidity will not affect the operation of any part of this Agreement.</w:t>
      </w:r>
    </w:p>
    <w:p w14:paraId="2B923098" w14:textId="3CF1CDD5" w:rsidR="00170A5B" w:rsidRDefault="00170A5B" w:rsidP="0030384D">
      <w:pPr>
        <w:pStyle w:val="ListParagraph"/>
        <w:numPr>
          <w:ilvl w:val="0"/>
          <w:numId w:val="7"/>
        </w:numPr>
        <w:jc w:val="both"/>
      </w:pPr>
      <w:r>
        <w:t xml:space="preserve">The </w:t>
      </w:r>
      <w:r w:rsidR="006B5DA5">
        <w:t>Recipient</w:t>
      </w:r>
      <w:r>
        <w:t xml:space="preserve"> is liable for all costs, expenses and expenditures including, and without limitation, the legal costs</w:t>
      </w:r>
      <w:r w:rsidR="0030384D">
        <w:t xml:space="preserve"> reasonably</w:t>
      </w:r>
      <w:r>
        <w:t xml:space="preserve"> incurred by the </w:t>
      </w:r>
      <w:r w:rsidR="006B5DA5">
        <w:t>Discloser</w:t>
      </w:r>
      <w:r>
        <w:t xml:space="preserve"> in enforcing this Agreement as a result of any default of this Agreement by the </w:t>
      </w:r>
      <w:r w:rsidR="006B5DA5">
        <w:t>Recipient</w:t>
      </w:r>
      <w:r>
        <w:t>.</w:t>
      </w:r>
    </w:p>
    <w:p w14:paraId="5EFD0290" w14:textId="0B7387C5" w:rsidR="00170A5B" w:rsidRDefault="00170A5B" w:rsidP="00B94A26">
      <w:pPr>
        <w:pStyle w:val="ListParagraph"/>
        <w:numPr>
          <w:ilvl w:val="0"/>
          <w:numId w:val="7"/>
        </w:numPr>
        <w:jc w:val="both"/>
      </w:pPr>
      <w:r>
        <w:t xml:space="preserve">The </w:t>
      </w:r>
      <w:r w:rsidR="006B5DA5">
        <w:t>Recipient</w:t>
      </w:r>
      <w:r>
        <w:t xml:space="preserve"> and the </w:t>
      </w:r>
      <w:r w:rsidR="006B5DA5">
        <w:t>Discloser</w:t>
      </w:r>
      <w:r>
        <w:t xml:space="preserve"> acknowledge this this Agreement is reasonable, valid and enforceable.  However, if a court of competent jurisdiction finds any of the provisions of this Agreement to be too broad to be enforceable, it is the intention of the </w:t>
      </w:r>
      <w:r w:rsidR="006B5DA5">
        <w:t>Recipient</w:t>
      </w:r>
      <w:r>
        <w:t xml:space="preserve"> and the </w:t>
      </w:r>
      <w:r w:rsidR="006B5DA5">
        <w:t>Discloser</w:t>
      </w:r>
      <w:r>
        <w:t xml:space="preserve"> that such provision be reduced in scope by the court only to the extent deemed necessary by that court to render the provision reasonable and enforceable, bearing in mind that it is the intention of the </w:t>
      </w:r>
      <w:r w:rsidR="006B5DA5">
        <w:t>Recipient</w:t>
      </w:r>
      <w:r>
        <w:t xml:space="preserve"> </w:t>
      </w:r>
      <w:r w:rsidR="008C72FD">
        <w:t xml:space="preserve">to give to the </w:t>
      </w:r>
      <w:r w:rsidR="006B5DA5">
        <w:t>Discloser</w:t>
      </w:r>
      <w:r w:rsidR="008C72FD">
        <w:t xml:space="preserve"> </w:t>
      </w:r>
      <w:r>
        <w:t>the broadest possible protection to maintain the confidentiality of the Confidentiality Information.</w:t>
      </w:r>
    </w:p>
    <w:p w14:paraId="4F40F5BF" w14:textId="6A2C4FE1" w:rsidR="00170A5B" w:rsidRDefault="00170A5B" w:rsidP="00B94A26">
      <w:pPr>
        <w:pStyle w:val="ListParagraph"/>
        <w:numPr>
          <w:ilvl w:val="0"/>
          <w:numId w:val="7"/>
        </w:numPr>
        <w:jc w:val="both"/>
      </w:pPr>
      <w:r>
        <w:t xml:space="preserve">No failure or delay by the </w:t>
      </w:r>
      <w:r w:rsidR="006B5DA5">
        <w:t>Discloser</w:t>
      </w:r>
      <w:r>
        <w:t xml:space="preserve"> in exercising any power, right or privilege provided in this Agreement will operate as a waiver, nor will any single or partial exercise of such rights, powers or privileges preclude any further exercise of them or the exercise of any other right, power or privilege provided in this Agreement.</w:t>
      </w:r>
    </w:p>
    <w:p w14:paraId="46354CC9" w14:textId="6B7C733C" w:rsidR="00170A5B" w:rsidRDefault="00170A5B" w:rsidP="00BC3CB1">
      <w:pPr>
        <w:pStyle w:val="ListParagraph"/>
        <w:numPr>
          <w:ilvl w:val="0"/>
          <w:numId w:val="7"/>
        </w:numPr>
        <w:jc w:val="both"/>
      </w:pPr>
      <w:r>
        <w:t xml:space="preserve">This Agreement will inure to the benefit of and be binding upon the respective heirs, executors, administrators, successors and assigns, as the case may be, of the </w:t>
      </w:r>
      <w:r w:rsidR="006B5DA5">
        <w:t>Recipient</w:t>
      </w:r>
      <w:r>
        <w:t xml:space="preserve"> and </w:t>
      </w:r>
      <w:r w:rsidR="006B5DA5">
        <w:t>Discloser</w:t>
      </w:r>
      <w:r>
        <w:t>.</w:t>
      </w:r>
    </w:p>
    <w:p w14:paraId="1FCD4915" w14:textId="0E719DB9" w:rsidR="00170A5B" w:rsidRDefault="00170A5B" w:rsidP="00B94A26">
      <w:pPr>
        <w:pStyle w:val="ListParagraph"/>
        <w:numPr>
          <w:ilvl w:val="0"/>
          <w:numId w:val="7"/>
        </w:numPr>
        <w:jc w:val="both"/>
      </w:pPr>
      <w:r>
        <w:t xml:space="preserve">This Agreement constitutes the entire agreement between the parties and there </w:t>
      </w:r>
      <w:r w:rsidR="00BC3CB1">
        <w:t xml:space="preserve">are no </w:t>
      </w:r>
      <w:r>
        <w:t>further items or provisions, either oral or otherwise.</w:t>
      </w:r>
    </w:p>
    <w:p w14:paraId="41621031" w14:textId="77777777" w:rsidR="00170A5B" w:rsidRDefault="00170A5B" w:rsidP="00B94A26">
      <w:pPr>
        <w:jc w:val="both"/>
      </w:pPr>
    </w:p>
    <w:p w14:paraId="19048169" w14:textId="72810981" w:rsidR="007D465D" w:rsidRDefault="007D465D" w:rsidP="00DE0D17">
      <w:pPr>
        <w:jc w:val="both"/>
        <w:rPr>
          <w:b/>
        </w:rPr>
      </w:pPr>
      <w:r w:rsidRPr="007D465D">
        <w:rPr>
          <w:b/>
        </w:rPr>
        <w:t>IN WITNESS WHEREOF London Universities Purchasing Consortium and</w:t>
      </w:r>
      <w:r w:rsidR="009414FD">
        <w:rPr>
          <w:b/>
        </w:rPr>
        <w:t xml:space="preserve"> </w:t>
      </w:r>
      <w:r w:rsidR="009414FD" w:rsidRPr="00DE0D17">
        <w:rPr>
          <w:b/>
          <w:highlight w:val="yellow"/>
        </w:rPr>
        <w:t>XXX insurance Company</w:t>
      </w:r>
      <w:r w:rsidR="009414FD">
        <w:rPr>
          <w:b/>
        </w:rPr>
        <w:t xml:space="preserve"> </w:t>
      </w:r>
      <w:r w:rsidRPr="007D465D">
        <w:rPr>
          <w:b/>
        </w:rPr>
        <w:t>hav</w:t>
      </w:r>
      <w:r w:rsidR="008C72FD">
        <w:rPr>
          <w:b/>
        </w:rPr>
        <w:t>e duly affixed their signatures</w:t>
      </w:r>
    </w:p>
    <w:p w14:paraId="7B4B305F" w14:textId="5B568190" w:rsidR="007D465D" w:rsidRDefault="007D465D" w:rsidP="00F83137">
      <w:pPr>
        <w:rPr>
          <w:b/>
        </w:rPr>
      </w:pPr>
      <w:r>
        <w:rPr>
          <w:b/>
        </w:rPr>
        <w:t>London Universities Purchasing Consortium (</w:t>
      </w:r>
      <w:r w:rsidR="006B5DA5">
        <w:rPr>
          <w:b/>
        </w:rPr>
        <w:t>Discloser</w:t>
      </w:r>
      <w:r>
        <w:rPr>
          <w:b/>
        </w:rPr>
        <w:t>)</w:t>
      </w:r>
    </w:p>
    <w:p w14:paraId="06E07F28" w14:textId="77777777" w:rsidR="00D8270E" w:rsidRDefault="00D8270E" w:rsidP="00F83137">
      <w:pPr>
        <w:rPr>
          <w:b/>
        </w:rPr>
      </w:pPr>
    </w:p>
    <w:p w14:paraId="311443B4" w14:textId="684FCEF9" w:rsidR="00D8270E" w:rsidRDefault="00D8270E" w:rsidP="00F83137">
      <w:pPr>
        <w:rPr>
          <w:b/>
        </w:rPr>
      </w:pPr>
      <w:r>
        <w:rPr>
          <w:b/>
        </w:rPr>
        <w:t>……………………………………………………………………………….. (Signature)</w:t>
      </w:r>
    </w:p>
    <w:p w14:paraId="5DA66673" w14:textId="7531D3EA" w:rsidR="00D8270E" w:rsidRDefault="00F83137" w:rsidP="00F83137">
      <w:pPr>
        <w:rPr>
          <w:b/>
        </w:rPr>
      </w:pPr>
      <w:r>
        <w:rPr>
          <w:b/>
        </w:rPr>
        <w:t>AND</w:t>
      </w:r>
    </w:p>
    <w:p w14:paraId="66BBF69C" w14:textId="77777777" w:rsidR="00F40999" w:rsidRDefault="00F40999" w:rsidP="00F83137">
      <w:pPr>
        <w:rPr>
          <w:b/>
        </w:rPr>
      </w:pPr>
    </w:p>
    <w:p w14:paraId="3D86EFC3" w14:textId="53C97179" w:rsidR="00F83137" w:rsidRDefault="009414FD" w:rsidP="00F83137">
      <w:pPr>
        <w:rPr>
          <w:b/>
        </w:rPr>
      </w:pPr>
      <w:r w:rsidRPr="00DE0D17">
        <w:rPr>
          <w:b/>
          <w:highlight w:val="yellow"/>
        </w:rPr>
        <w:t>XXX Insurance Company</w:t>
      </w:r>
    </w:p>
    <w:p w14:paraId="2357B2F0" w14:textId="72130DD0" w:rsidR="00F83137" w:rsidRDefault="00F83137" w:rsidP="00F83137">
      <w:pPr>
        <w:rPr>
          <w:b/>
        </w:rPr>
      </w:pPr>
      <w:r>
        <w:rPr>
          <w:b/>
        </w:rPr>
        <w:t>………………………………………………………………………….........</w:t>
      </w:r>
      <w:r w:rsidR="00F40999">
        <w:rPr>
          <w:b/>
        </w:rPr>
        <w:t xml:space="preserve"> </w:t>
      </w:r>
      <w:r>
        <w:rPr>
          <w:b/>
        </w:rPr>
        <w:t>(</w:t>
      </w:r>
      <w:r w:rsidR="00D8270E">
        <w:rPr>
          <w:b/>
        </w:rPr>
        <w:t>Signature</w:t>
      </w:r>
      <w:r>
        <w:rPr>
          <w:b/>
        </w:rPr>
        <w:t>)</w:t>
      </w:r>
    </w:p>
    <w:p w14:paraId="71762CED" w14:textId="77777777" w:rsidR="00D8270E" w:rsidRDefault="00D8270E" w:rsidP="00F83137">
      <w:pPr>
        <w:rPr>
          <w:b/>
        </w:rPr>
      </w:pPr>
    </w:p>
    <w:p w14:paraId="76CBC78B" w14:textId="14B75EE6" w:rsidR="00CB5A40" w:rsidRPr="00AA1572" w:rsidRDefault="00F83137" w:rsidP="00DE0D17">
      <w:pPr>
        <w:tabs>
          <w:tab w:val="left" w:pos="3150"/>
          <w:tab w:val="right" w:pos="9026"/>
        </w:tabs>
      </w:pPr>
      <w:r w:rsidRPr="00F83137">
        <w:t>………………………………………………………………………..</w:t>
      </w:r>
      <w:r w:rsidR="00F40999">
        <w:t xml:space="preserve"> </w:t>
      </w:r>
      <w:r w:rsidRPr="00F83137">
        <w:t>(Date)</w:t>
      </w:r>
      <w:r w:rsidR="007D465D" w:rsidRPr="00F83137">
        <w:t xml:space="preserve">                                           </w:t>
      </w:r>
    </w:p>
    <w:sectPr w:rsidR="00CB5A40" w:rsidRPr="00AA1572" w:rsidSect="00DE0D17">
      <w:head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1AC25" w14:textId="77777777" w:rsidR="009A09D5" w:rsidRDefault="009A09D5" w:rsidP="00166BFB">
      <w:pPr>
        <w:spacing w:after="0" w:line="240" w:lineRule="auto"/>
      </w:pPr>
      <w:r>
        <w:separator/>
      </w:r>
    </w:p>
  </w:endnote>
  <w:endnote w:type="continuationSeparator" w:id="0">
    <w:p w14:paraId="360540EC" w14:textId="77777777" w:rsidR="009A09D5" w:rsidRDefault="009A09D5" w:rsidP="0016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6A57F" w14:textId="77777777" w:rsidR="009A09D5" w:rsidRDefault="009A09D5" w:rsidP="00166BFB">
      <w:pPr>
        <w:spacing w:after="0" w:line="240" w:lineRule="auto"/>
      </w:pPr>
      <w:r>
        <w:separator/>
      </w:r>
    </w:p>
  </w:footnote>
  <w:footnote w:type="continuationSeparator" w:id="0">
    <w:p w14:paraId="5552BD06" w14:textId="77777777" w:rsidR="009A09D5" w:rsidRDefault="009A09D5" w:rsidP="00166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B275A" w14:textId="26141DE6" w:rsidR="004A20E5" w:rsidRDefault="004A20E5" w:rsidP="004A20E5">
    <w:pPr>
      <w:spacing w:after="0"/>
      <w:rPr>
        <w:rFonts w:ascii="Calibri" w:hAnsi="Calibri"/>
        <w:sz w:val="16"/>
        <w:szCs w:val="16"/>
      </w:rPr>
    </w:pPr>
    <w:r w:rsidRPr="00BC4D4C">
      <w:rPr>
        <w:rFonts w:ascii="Calibri" w:hAnsi="Calibri" w:cs="Arial"/>
        <w:sz w:val="16"/>
        <w:szCs w:val="16"/>
      </w:rPr>
      <w:t xml:space="preserve">London Universities Purchasing Consortium, </w:t>
    </w:r>
    <w:r>
      <w:rPr>
        <w:rFonts w:ascii="Calibri" w:hAnsi="Calibri" w:cs="Arial"/>
        <w:sz w:val="16"/>
        <w:szCs w:val="16"/>
      </w:rPr>
      <w:t xml:space="preserve">Reference </w:t>
    </w:r>
    <w:r w:rsidR="00870535">
      <w:rPr>
        <w:rFonts w:ascii="Calibri" w:hAnsi="Calibri" w:cs="Arial"/>
        <w:sz w:val="16"/>
        <w:szCs w:val="16"/>
      </w:rPr>
      <w:t>INS5046</w:t>
    </w:r>
    <w:r w:rsidRPr="00EC20DA">
      <w:rPr>
        <w:rFonts w:ascii="Calibri" w:hAnsi="Calibri" w:cs="Arial"/>
        <w:sz w:val="16"/>
        <w:szCs w:val="16"/>
      </w:rPr>
      <w:t>LU</w:t>
    </w:r>
    <w:bookmarkStart w:id="1" w:name="OLE_LINK1"/>
    <w:bookmarkStart w:id="2" w:name="OLE_LINK2"/>
    <w:bookmarkStart w:id="3" w:name="_Hlk147133268"/>
  </w:p>
  <w:p w14:paraId="0D925604" w14:textId="038EB4C6" w:rsidR="00166BFB" w:rsidRPr="004A20E5" w:rsidRDefault="004A20E5" w:rsidP="004A20E5">
    <w:pPr>
      <w:spacing w:after="0"/>
      <w:rPr>
        <w:rFonts w:ascii="Calibri" w:hAnsi="Calibri"/>
        <w:sz w:val="28"/>
        <w:szCs w:val="28"/>
      </w:rPr>
    </w:pPr>
    <w:r w:rsidRPr="00BC4D4C">
      <w:rPr>
        <w:rFonts w:ascii="Calibri" w:hAnsi="Calibri" w:cs="Arial"/>
        <w:sz w:val="16"/>
        <w:szCs w:val="16"/>
      </w:rPr>
      <w:t>ITT for</w:t>
    </w:r>
    <w:bookmarkStart w:id="4" w:name="OLE_LINK3"/>
    <w:bookmarkStart w:id="5" w:name="OLE_LINK4"/>
    <w:bookmarkStart w:id="6" w:name="_Hlk147140961"/>
    <w:r w:rsidRPr="00BC4D4C">
      <w:rPr>
        <w:rFonts w:ascii="Calibri" w:hAnsi="Calibri" w:cs="Arial"/>
        <w:sz w:val="16"/>
        <w:szCs w:val="16"/>
      </w:rPr>
      <w:t xml:space="preserve"> Insurance </w:t>
    </w:r>
    <w:r w:rsidRPr="00D71813">
      <w:rPr>
        <w:rFonts w:ascii="Calibri" w:hAnsi="Calibri" w:cs="Arial"/>
        <w:sz w:val="16"/>
        <w:szCs w:val="16"/>
      </w:rPr>
      <w:t>Services</w:t>
    </w:r>
    <w:r>
      <w:rPr>
        <w:rFonts w:ascii="Calibri" w:hAnsi="Calibri" w:cs="Arial"/>
        <w:sz w:val="16"/>
        <w:szCs w:val="16"/>
      </w:rPr>
      <w:t xml:space="preserve"> </w:t>
    </w:r>
    <w:r w:rsidR="00870535">
      <w:rPr>
        <w:rFonts w:ascii="Calibri" w:hAnsi="Calibri" w:cs="Arial"/>
        <w:sz w:val="16"/>
        <w:szCs w:val="16"/>
      </w:rPr>
      <w:t>(Underwriting Stage) - 1/8/2017 to 31/7</w:t>
    </w:r>
    <w:r w:rsidRPr="00BC4D4C">
      <w:rPr>
        <w:rFonts w:ascii="Calibri" w:hAnsi="Calibri" w:cs="Arial"/>
        <w:sz w:val="16"/>
        <w:szCs w:val="16"/>
      </w:rPr>
      <w:t>/20</w:t>
    </w:r>
    <w:bookmarkEnd w:id="1"/>
    <w:bookmarkEnd w:id="2"/>
    <w:bookmarkEnd w:id="3"/>
    <w:bookmarkEnd w:id="4"/>
    <w:bookmarkEnd w:id="5"/>
    <w:bookmarkEnd w:id="6"/>
    <w:r w:rsidR="00870535">
      <w:rPr>
        <w:rFonts w:ascii="Calibri" w:hAnsi="Calibri" w:cs="Arial"/>
        <w:sz w:val="16"/>
        <w:szCs w:val="16"/>
      </w:rPr>
      <w:t>20 (permitted extension to 31/7/2022)</w:t>
    </w:r>
    <w:r>
      <w:rPr>
        <w:rFonts w:ascii="Calibri" w:hAnsi="Calibri"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C4D0D"/>
    <w:multiLevelType w:val="hybridMultilevel"/>
    <w:tmpl w:val="632C12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B2E63"/>
    <w:multiLevelType w:val="hybridMultilevel"/>
    <w:tmpl w:val="357098FC"/>
    <w:lvl w:ilvl="0" w:tplc="A23431FE">
      <w:start w:val="1"/>
      <w:numFmt w:val="lowerLetter"/>
      <w:lvlText w:val="(%1)"/>
      <w:lvlJc w:val="left"/>
      <w:pPr>
        <w:tabs>
          <w:tab w:val="num" w:pos="1560"/>
        </w:tabs>
        <w:ind w:left="1560" w:hanging="705"/>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 w15:restartNumberingAfterBreak="0">
    <w:nsid w:val="24702163"/>
    <w:multiLevelType w:val="multilevel"/>
    <w:tmpl w:val="4ED019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0F17DD"/>
    <w:multiLevelType w:val="hybridMultilevel"/>
    <w:tmpl w:val="71E84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465176"/>
    <w:multiLevelType w:val="hybridMultilevel"/>
    <w:tmpl w:val="A1A49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3C54A9"/>
    <w:multiLevelType w:val="hybridMultilevel"/>
    <w:tmpl w:val="2728A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E36F09"/>
    <w:multiLevelType w:val="hybridMultilevel"/>
    <w:tmpl w:val="049C37A6"/>
    <w:lvl w:ilvl="0" w:tplc="4314E8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92535"/>
    <w:multiLevelType w:val="multilevel"/>
    <w:tmpl w:val="632C1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101BF1"/>
    <w:multiLevelType w:val="hybridMultilevel"/>
    <w:tmpl w:val="10EEF60C"/>
    <w:lvl w:ilvl="0" w:tplc="1E32CF4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E5D8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56F5B18"/>
    <w:multiLevelType w:val="multilevel"/>
    <w:tmpl w:val="E35AB5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77D7231"/>
    <w:multiLevelType w:val="multilevel"/>
    <w:tmpl w:val="E35AB5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E933D8D"/>
    <w:multiLevelType w:val="hybridMultilevel"/>
    <w:tmpl w:val="2706779C"/>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num w:numId="1">
    <w:abstractNumId w:val="8"/>
  </w:num>
  <w:num w:numId="2">
    <w:abstractNumId w:val="6"/>
  </w:num>
  <w:num w:numId="3">
    <w:abstractNumId w:val="12"/>
  </w:num>
  <w:num w:numId="4">
    <w:abstractNumId w:val="4"/>
  </w:num>
  <w:num w:numId="5">
    <w:abstractNumId w:val="5"/>
  </w:num>
  <w:num w:numId="6">
    <w:abstractNumId w:val="3"/>
  </w:num>
  <w:num w:numId="7">
    <w:abstractNumId w:val="10"/>
  </w:num>
  <w:num w:numId="8">
    <w:abstractNumId w:val="2"/>
  </w:num>
  <w:num w:numId="9">
    <w:abstractNumId w:val="0"/>
  </w:num>
  <w:num w:numId="10">
    <w:abstractNumId w:val="7"/>
  </w:num>
  <w:num w:numId="11">
    <w:abstractNumId w:val="11"/>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2D"/>
    <w:rsid w:val="00052602"/>
    <w:rsid w:val="0008588E"/>
    <w:rsid w:val="000F4EB3"/>
    <w:rsid w:val="001555C2"/>
    <w:rsid w:val="00166BFB"/>
    <w:rsid w:val="00170A5B"/>
    <w:rsid w:val="001979D1"/>
    <w:rsid w:val="002B1B2D"/>
    <w:rsid w:val="0030384D"/>
    <w:rsid w:val="003C4CD4"/>
    <w:rsid w:val="00442AC9"/>
    <w:rsid w:val="004A20E5"/>
    <w:rsid w:val="005559F4"/>
    <w:rsid w:val="005B0857"/>
    <w:rsid w:val="006B5DA5"/>
    <w:rsid w:val="007D0A65"/>
    <w:rsid w:val="007D465D"/>
    <w:rsid w:val="00833E9C"/>
    <w:rsid w:val="00870535"/>
    <w:rsid w:val="008A3632"/>
    <w:rsid w:val="008C72FD"/>
    <w:rsid w:val="008D6EF3"/>
    <w:rsid w:val="008F55F0"/>
    <w:rsid w:val="009414FD"/>
    <w:rsid w:val="00982926"/>
    <w:rsid w:val="009A09D5"/>
    <w:rsid w:val="009E7432"/>
    <w:rsid w:val="00A66A11"/>
    <w:rsid w:val="00A673F7"/>
    <w:rsid w:val="00AA1572"/>
    <w:rsid w:val="00AC7FCA"/>
    <w:rsid w:val="00B94A26"/>
    <w:rsid w:val="00BC3CB1"/>
    <w:rsid w:val="00BE5A96"/>
    <w:rsid w:val="00C03D5B"/>
    <w:rsid w:val="00C740FD"/>
    <w:rsid w:val="00C86758"/>
    <w:rsid w:val="00CB5A40"/>
    <w:rsid w:val="00D02872"/>
    <w:rsid w:val="00D308D3"/>
    <w:rsid w:val="00D504AF"/>
    <w:rsid w:val="00D57C0A"/>
    <w:rsid w:val="00D8270E"/>
    <w:rsid w:val="00DE0D17"/>
    <w:rsid w:val="00EF30BC"/>
    <w:rsid w:val="00F40999"/>
    <w:rsid w:val="00F83137"/>
    <w:rsid w:val="00FE5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DD23BA"/>
  <w15:docId w15:val="{71B0E7E2-C3F6-41ED-845B-DA719512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588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B2D"/>
    <w:pPr>
      <w:ind w:left="720"/>
      <w:contextualSpacing/>
    </w:pPr>
  </w:style>
  <w:style w:type="paragraph" w:styleId="Header">
    <w:name w:val="header"/>
    <w:basedOn w:val="Normal"/>
    <w:link w:val="HeaderChar"/>
    <w:uiPriority w:val="99"/>
    <w:unhideWhenUsed/>
    <w:rsid w:val="00166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BFB"/>
  </w:style>
  <w:style w:type="paragraph" w:styleId="Footer">
    <w:name w:val="footer"/>
    <w:basedOn w:val="Normal"/>
    <w:link w:val="FooterChar"/>
    <w:uiPriority w:val="99"/>
    <w:unhideWhenUsed/>
    <w:rsid w:val="00166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BFB"/>
  </w:style>
  <w:style w:type="paragraph" w:styleId="BalloonText">
    <w:name w:val="Balloon Text"/>
    <w:basedOn w:val="Normal"/>
    <w:link w:val="BalloonTextChar"/>
    <w:uiPriority w:val="99"/>
    <w:semiHidden/>
    <w:unhideWhenUsed/>
    <w:rsid w:val="00C86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758"/>
    <w:rPr>
      <w:rFonts w:ascii="Segoe UI" w:hAnsi="Segoe UI" w:cs="Segoe UI"/>
      <w:sz w:val="18"/>
      <w:szCs w:val="18"/>
    </w:rPr>
  </w:style>
  <w:style w:type="character" w:styleId="CommentReference">
    <w:name w:val="annotation reference"/>
    <w:basedOn w:val="DefaultParagraphFont"/>
    <w:uiPriority w:val="99"/>
    <w:semiHidden/>
    <w:unhideWhenUsed/>
    <w:rsid w:val="0008588E"/>
    <w:rPr>
      <w:sz w:val="16"/>
      <w:szCs w:val="16"/>
    </w:rPr>
  </w:style>
  <w:style w:type="paragraph" w:styleId="CommentText">
    <w:name w:val="annotation text"/>
    <w:basedOn w:val="Normal"/>
    <w:link w:val="CommentTextChar"/>
    <w:uiPriority w:val="99"/>
    <w:semiHidden/>
    <w:unhideWhenUsed/>
    <w:rsid w:val="0008588E"/>
    <w:pPr>
      <w:spacing w:line="240" w:lineRule="auto"/>
    </w:pPr>
    <w:rPr>
      <w:sz w:val="20"/>
      <w:szCs w:val="20"/>
    </w:rPr>
  </w:style>
  <w:style w:type="character" w:customStyle="1" w:styleId="CommentTextChar">
    <w:name w:val="Comment Text Char"/>
    <w:basedOn w:val="DefaultParagraphFont"/>
    <w:link w:val="CommentText"/>
    <w:uiPriority w:val="99"/>
    <w:semiHidden/>
    <w:rsid w:val="0008588E"/>
    <w:rPr>
      <w:sz w:val="20"/>
      <w:szCs w:val="20"/>
    </w:rPr>
  </w:style>
  <w:style w:type="paragraph" w:styleId="CommentSubject">
    <w:name w:val="annotation subject"/>
    <w:basedOn w:val="CommentText"/>
    <w:next w:val="CommentText"/>
    <w:link w:val="CommentSubjectChar"/>
    <w:uiPriority w:val="99"/>
    <w:semiHidden/>
    <w:unhideWhenUsed/>
    <w:rsid w:val="0008588E"/>
    <w:rPr>
      <w:b/>
      <w:bCs/>
    </w:rPr>
  </w:style>
  <w:style w:type="character" w:customStyle="1" w:styleId="CommentSubjectChar">
    <w:name w:val="Comment Subject Char"/>
    <w:basedOn w:val="CommentTextChar"/>
    <w:link w:val="CommentSubject"/>
    <w:uiPriority w:val="99"/>
    <w:semiHidden/>
    <w:rsid w:val="0008588E"/>
    <w:rPr>
      <w:b/>
      <w:bCs/>
      <w:sz w:val="20"/>
      <w:szCs w:val="20"/>
    </w:rPr>
  </w:style>
  <w:style w:type="character" w:customStyle="1" w:styleId="Heading2Char">
    <w:name w:val="Heading 2 Char"/>
    <w:basedOn w:val="DefaultParagraphFont"/>
    <w:link w:val="Heading2"/>
    <w:uiPriority w:val="9"/>
    <w:semiHidden/>
    <w:rsid w:val="0008588E"/>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75C209A44F2448DECFD3CBEDE6D34" ma:contentTypeVersion="5" ma:contentTypeDescription="Create a new document." ma:contentTypeScope="" ma:versionID="e1bfd6f58f74ac055e12eafe479d54c9">
  <xsd:schema xmlns:xsd="http://www.w3.org/2001/XMLSchema" xmlns:xs="http://www.w3.org/2001/XMLSchema" xmlns:p="http://schemas.microsoft.com/office/2006/metadata/properties" xmlns:ns2="31eece54-7cdf-4edd-87c9-be3ede784fed" targetNamespace="http://schemas.microsoft.com/office/2006/metadata/properties" ma:root="true" ma:fieldsID="4b632b0caea8d0bdbaf7ba4bf27acdf2" ns2:_="">
    <xsd:import namespace="31eece54-7cdf-4edd-87c9-be3ede784fe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ece54-7cdf-4edd-87c9-be3ede784f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E6BFF-F854-48F9-BD7D-CA8AD1A83DBB}">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1eece54-7cdf-4edd-87c9-be3ede784fed"/>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C72B6E42-D8E4-4FFE-8991-E0140E884183}">
  <ds:schemaRefs>
    <ds:schemaRef ds:uri="http://schemas.microsoft.com/sharepoint/v3/contenttype/forms"/>
  </ds:schemaRefs>
</ds:datastoreItem>
</file>

<file path=customXml/itemProps3.xml><?xml version="1.0" encoding="utf-8"?>
<ds:datastoreItem xmlns:ds="http://schemas.openxmlformats.org/officeDocument/2006/customXml" ds:itemID="{FA59E3EB-5732-41BB-9465-BACF14BAAB47}"/>
</file>

<file path=customXml/itemProps4.xml><?xml version="1.0" encoding="utf-8"?>
<ds:datastoreItem xmlns:ds="http://schemas.openxmlformats.org/officeDocument/2006/customXml" ds:itemID="{3EF689AC-23DC-4B58-8EB7-BDD5B9BD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London</Company>
  <LinksUpToDate>false</LinksUpToDate>
  <CharactersWithSpaces>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Taylor</dc:creator>
  <cp:lastModifiedBy>Mike Kilner</cp:lastModifiedBy>
  <cp:revision>2</cp:revision>
  <cp:lastPrinted>2016-03-03T15:37:00Z</cp:lastPrinted>
  <dcterms:created xsi:type="dcterms:W3CDTF">2017-02-23T09:59:00Z</dcterms:created>
  <dcterms:modified xsi:type="dcterms:W3CDTF">2017-02-23T09:59:00Z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0x0101002C675C209A44F2448DECFD3CBEDE6D34</vt:lpwstr>
  </property>
</Properties>
</file>