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34A900" w14:textId="4828D494" w:rsidR="003E64B8" w:rsidRPr="00665883" w:rsidRDefault="001B56C5" w:rsidP="1F5A6CFD">
      <w:pPr>
        <w:spacing w:after="240" w:line="240" w:lineRule="auto"/>
        <w:jc w:val="both"/>
        <w:rPr>
          <w:rFonts w:ascii="Arial" w:eastAsia="Times New Roman" w:hAnsi="Arial" w:cs="Arial"/>
          <w:sz w:val="24"/>
          <w:szCs w:val="24"/>
          <w:lang w:eastAsia="en-GB"/>
        </w:rPr>
      </w:pPr>
      <w:bookmarkStart w:id="0" w:name="_GoBack"/>
      <w:bookmarkEnd w:id="0"/>
      <w:r w:rsidRPr="00665883">
        <w:rPr>
          <w:rFonts w:ascii="Arial" w:hAnsi="Arial" w:cs="Arial"/>
          <w:noProof/>
          <w:sz w:val="24"/>
          <w:szCs w:val="24"/>
          <w:lang w:eastAsia="en-GB"/>
        </w:rPr>
        <w:drawing>
          <wp:anchor distT="0" distB="0" distL="114300" distR="114300" simplePos="0" relativeHeight="251658240" behindDoc="0" locked="0" layoutInCell="1" allowOverlap="1" wp14:anchorId="483CB5AE" wp14:editId="5C12B791">
            <wp:simplePos x="0" y="0"/>
            <wp:positionH relativeFrom="column">
              <wp:posOffset>-114300</wp:posOffset>
            </wp:positionH>
            <wp:positionV relativeFrom="paragraph">
              <wp:posOffset>-29845</wp:posOffset>
            </wp:positionV>
            <wp:extent cx="2903855" cy="1107440"/>
            <wp:effectExtent l="0" t="0" r="0" b="0"/>
            <wp:wrapSquare wrapText="bothSides"/>
            <wp:docPr id="7" name="Picture 4" descr="Media Raid:2016 Branding Elements:1 - Logo:AI versions:New_DE&amp;S_logo_RGB:Colour_RGB:New_DE&amp;S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dia Raid:2016 Branding Elements:1 - Logo:AI versions:New_DE&amp;S_logo_RGB:Colour_RGB:New_DE&amp;S_logo_RGB.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03855" cy="11074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44438F" w14:textId="77777777" w:rsidR="001B56C5" w:rsidRPr="00665883" w:rsidRDefault="001B56C5" w:rsidP="003E64B8">
      <w:pPr>
        <w:spacing w:after="240" w:line="240" w:lineRule="auto"/>
        <w:jc w:val="both"/>
        <w:rPr>
          <w:rFonts w:ascii="Arial" w:eastAsia="Times New Roman" w:hAnsi="Arial" w:cs="Arial"/>
          <w:sz w:val="24"/>
          <w:szCs w:val="24"/>
          <w:lang w:eastAsia="en-GB"/>
        </w:rPr>
      </w:pPr>
    </w:p>
    <w:p w14:paraId="37E0A7A1" w14:textId="77777777" w:rsidR="001B56C5" w:rsidRPr="00665883" w:rsidRDefault="001B56C5" w:rsidP="003E64B8">
      <w:pPr>
        <w:spacing w:after="240" w:line="240" w:lineRule="auto"/>
        <w:jc w:val="both"/>
        <w:rPr>
          <w:rFonts w:ascii="Arial" w:eastAsia="Times New Roman" w:hAnsi="Arial" w:cs="Arial"/>
          <w:sz w:val="24"/>
          <w:szCs w:val="24"/>
          <w:lang w:eastAsia="en-GB"/>
        </w:rPr>
      </w:pPr>
    </w:p>
    <w:p w14:paraId="408BADCB" w14:textId="77777777" w:rsidR="001B56C5" w:rsidRPr="00665883" w:rsidRDefault="001B56C5" w:rsidP="003E64B8">
      <w:pPr>
        <w:spacing w:after="240" w:line="240" w:lineRule="auto"/>
        <w:jc w:val="both"/>
        <w:rPr>
          <w:rFonts w:ascii="Arial" w:eastAsia="Times New Roman" w:hAnsi="Arial" w:cs="Arial"/>
          <w:sz w:val="24"/>
          <w:szCs w:val="24"/>
          <w:lang w:eastAsia="en-GB"/>
        </w:rPr>
      </w:pPr>
    </w:p>
    <w:p w14:paraId="49972A93" w14:textId="77777777" w:rsidR="001B56C5" w:rsidRPr="009D35A8" w:rsidRDefault="001B56C5" w:rsidP="003E64B8">
      <w:pPr>
        <w:spacing w:after="240" w:line="240" w:lineRule="auto"/>
        <w:jc w:val="both"/>
        <w:rPr>
          <w:rFonts w:ascii="Arial" w:eastAsia="Times New Roman" w:hAnsi="Arial" w:cs="Arial"/>
          <w:color w:val="FF0000"/>
          <w:sz w:val="24"/>
          <w:szCs w:val="24"/>
          <w:lang w:eastAsia="en-GB"/>
        </w:rPr>
      </w:pPr>
    </w:p>
    <w:tbl>
      <w:tblPr>
        <w:tblW w:w="5000" w:type="pct"/>
        <w:tblLook w:val="01E0" w:firstRow="1" w:lastRow="1" w:firstColumn="1" w:lastColumn="1" w:noHBand="0" w:noVBand="0"/>
      </w:tblPr>
      <w:tblGrid>
        <w:gridCol w:w="4513"/>
        <w:gridCol w:w="4513"/>
      </w:tblGrid>
      <w:tr w:rsidR="009D35A8" w:rsidRPr="009D35A8" w14:paraId="5AFC7D27" w14:textId="77777777" w:rsidTr="60CC06BA">
        <w:tc>
          <w:tcPr>
            <w:tcW w:w="5000" w:type="pct"/>
            <w:gridSpan w:val="2"/>
          </w:tcPr>
          <w:p w14:paraId="47491D79" w14:textId="24BFF641" w:rsidR="00C0167B" w:rsidRPr="009D35A8" w:rsidRDefault="00FC4EC6" w:rsidP="00C0167B">
            <w:pPr>
              <w:spacing w:after="240" w:line="240" w:lineRule="auto"/>
              <w:jc w:val="center"/>
              <w:rPr>
                <w:rFonts w:ascii="Arial" w:eastAsia="Arial,Times New Roman" w:hAnsi="Arial" w:cs="Arial"/>
                <w:b/>
                <w:bCs/>
                <w:color w:val="FF0000"/>
                <w:sz w:val="24"/>
                <w:szCs w:val="24"/>
                <w:lang w:eastAsia="en-GB"/>
              </w:rPr>
            </w:pPr>
            <w:r w:rsidRPr="003A05F0">
              <w:rPr>
                <w:rFonts w:ascii="Arial" w:eastAsia="Arial" w:hAnsi="Arial" w:cs="Arial"/>
                <w:b/>
                <w:bCs/>
                <w:color w:val="000000" w:themeColor="text1"/>
                <w:sz w:val="24"/>
                <w:szCs w:val="24"/>
                <w:lang w:eastAsia="en-GB"/>
              </w:rPr>
              <w:t>Recovery, Collection</w:t>
            </w:r>
            <w:r w:rsidR="00920B1D" w:rsidRPr="003A05F0">
              <w:rPr>
                <w:rFonts w:ascii="Arial" w:eastAsia="Arial" w:hAnsi="Arial" w:cs="Arial"/>
                <w:b/>
                <w:bCs/>
                <w:color w:val="000000" w:themeColor="text1"/>
                <w:sz w:val="24"/>
                <w:szCs w:val="24"/>
                <w:lang w:eastAsia="en-GB"/>
              </w:rPr>
              <w:t xml:space="preserve"> and </w:t>
            </w:r>
            <w:r w:rsidR="00C0167B" w:rsidRPr="003A05F0">
              <w:rPr>
                <w:rFonts w:ascii="Arial" w:eastAsia="Arial" w:hAnsi="Arial" w:cs="Arial"/>
                <w:b/>
                <w:bCs/>
                <w:color w:val="000000" w:themeColor="text1"/>
                <w:sz w:val="24"/>
                <w:szCs w:val="24"/>
                <w:lang w:eastAsia="en-GB"/>
              </w:rPr>
              <w:t xml:space="preserve">Disposal of </w:t>
            </w:r>
            <w:r w:rsidR="00740393" w:rsidRPr="003A05F0">
              <w:rPr>
                <w:rFonts w:ascii="Arial" w:eastAsia="Arial" w:hAnsi="Arial" w:cs="Arial"/>
                <w:b/>
                <w:bCs/>
                <w:color w:val="000000" w:themeColor="text1"/>
                <w:sz w:val="24"/>
                <w:szCs w:val="24"/>
                <w:lang w:eastAsia="en-GB"/>
              </w:rPr>
              <w:t xml:space="preserve">Ministry of Defence </w:t>
            </w:r>
            <w:r w:rsidR="00B410DE" w:rsidRPr="003A05F0">
              <w:rPr>
                <w:rFonts w:ascii="Arial" w:eastAsia="Arial" w:hAnsi="Arial" w:cs="Arial"/>
                <w:b/>
                <w:bCs/>
                <w:color w:val="000000" w:themeColor="text1"/>
                <w:sz w:val="24"/>
                <w:szCs w:val="24"/>
                <w:lang w:eastAsia="en-GB"/>
              </w:rPr>
              <w:t xml:space="preserve">Redundant </w:t>
            </w:r>
            <w:r w:rsidR="00B54718" w:rsidRPr="003A05F0">
              <w:rPr>
                <w:rFonts w:ascii="Arial" w:eastAsia="Arial" w:hAnsi="Arial" w:cs="Arial"/>
                <w:b/>
                <w:bCs/>
                <w:color w:val="000000" w:themeColor="text1"/>
                <w:sz w:val="24"/>
                <w:szCs w:val="24"/>
                <w:lang w:eastAsia="en-GB"/>
              </w:rPr>
              <w:t xml:space="preserve">Scrap Metal </w:t>
            </w:r>
            <w:r w:rsidR="00EE5471" w:rsidRPr="003A05F0">
              <w:rPr>
                <w:rFonts w:ascii="Arial" w:eastAsia="Arial" w:hAnsi="Arial" w:cs="Arial"/>
                <w:b/>
                <w:bCs/>
                <w:color w:val="000000" w:themeColor="text1"/>
                <w:sz w:val="24"/>
                <w:szCs w:val="24"/>
                <w:lang w:eastAsia="en-GB"/>
              </w:rPr>
              <w:t xml:space="preserve">Assets and Material </w:t>
            </w:r>
            <w:r w:rsidR="00942C9D" w:rsidRPr="003A05F0">
              <w:rPr>
                <w:rFonts w:ascii="Arial" w:eastAsia="Arial" w:hAnsi="Arial" w:cs="Arial"/>
                <w:b/>
                <w:bCs/>
                <w:color w:val="000000" w:themeColor="text1"/>
                <w:sz w:val="24"/>
                <w:szCs w:val="24"/>
                <w:lang w:eastAsia="en-GB"/>
              </w:rPr>
              <w:t>– LOT 2</w:t>
            </w:r>
          </w:p>
        </w:tc>
      </w:tr>
      <w:tr w:rsidR="00C0167B" w:rsidRPr="00665883" w14:paraId="54493C32" w14:textId="77777777" w:rsidTr="60CC06BA">
        <w:tc>
          <w:tcPr>
            <w:tcW w:w="5000" w:type="pct"/>
            <w:gridSpan w:val="2"/>
          </w:tcPr>
          <w:p w14:paraId="235A24F9" w14:textId="31073523" w:rsidR="00C0167B" w:rsidRPr="00665883" w:rsidRDefault="00C0167B" w:rsidP="00C0167B">
            <w:pPr>
              <w:spacing w:after="240" w:line="240" w:lineRule="auto"/>
              <w:jc w:val="center"/>
              <w:rPr>
                <w:rFonts w:ascii="Arial" w:eastAsia="Times New Roman" w:hAnsi="Arial" w:cs="Arial"/>
                <w:sz w:val="24"/>
                <w:szCs w:val="24"/>
                <w:lang w:eastAsia="en-GB"/>
              </w:rPr>
            </w:pPr>
          </w:p>
        </w:tc>
      </w:tr>
      <w:tr w:rsidR="00C0167B" w:rsidRPr="00665883" w14:paraId="7D54FD9B" w14:textId="77777777" w:rsidTr="60CC06BA">
        <w:tc>
          <w:tcPr>
            <w:tcW w:w="5000" w:type="pct"/>
            <w:gridSpan w:val="2"/>
          </w:tcPr>
          <w:p w14:paraId="18973EE8" w14:textId="50597868" w:rsidR="00C0167B" w:rsidRPr="00665883" w:rsidRDefault="00C0167B" w:rsidP="00C0167B">
            <w:pPr>
              <w:spacing w:after="240" w:line="240" w:lineRule="auto"/>
              <w:jc w:val="center"/>
              <w:rPr>
                <w:rFonts w:ascii="Arial" w:eastAsia="Arial,Times New Roman" w:hAnsi="Arial" w:cs="Arial"/>
                <w:b/>
                <w:bCs/>
                <w:sz w:val="24"/>
                <w:szCs w:val="24"/>
                <w:lang w:eastAsia="en-GB"/>
              </w:rPr>
            </w:pPr>
            <w:r w:rsidRPr="00665883">
              <w:rPr>
                <w:rFonts w:ascii="Arial" w:eastAsia="Arial" w:hAnsi="Arial" w:cs="Arial"/>
                <w:b/>
                <w:bCs/>
                <w:sz w:val="24"/>
                <w:szCs w:val="24"/>
                <w:lang w:eastAsia="en-GB"/>
              </w:rPr>
              <w:t>Statement of Requirement (StOR</w:t>
            </w:r>
            <w:r w:rsidRPr="00665883">
              <w:rPr>
                <w:rFonts w:ascii="Arial" w:eastAsia="Arial,Times New Roman" w:hAnsi="Arial" w:cs="Arial"/>
                <w:b/>
                <w:bCs/>
                <w:sz w:val="24"/>
                <w:szCs w:val="24"/>
                <w:lang w:eastAsia="en-GB"/>
              </w:rPr>
              <w:t>)</w:t>
            </w:r>
          </w:p>
        </w:tc>
      </w:tr>
      <w:tr w:rsidR="00C0167B" w:rsidRPr="00665883" w14:paraId="67631FFB" w14:textId="77777777" w:rsidTr="60CC06BA">
        <w:tc>
          <w:tcPr>
            <w:tcW w:w="5000" w:type="pct"/>
            <w:gridSpan w:val="2"/>
          </w:tcPr>
          <w:p w14:paraId="40920D68" w14:textId="3A1B908D" w:rsidR="00C0167B" w:rsidRPr="00665883" w:rsidRDefault="00C0167B" w:rsidP="00C0167B">
            <w:pPr>
              <w:spacing w:after="240" w:line="240" w:lineRule="auto"/>
              <w:jc w:val="both"/>
              <w:rPr>
                <w:rFonts w:ascii="Arial" w:eastAsia="Times New Roman" w:hAnsi="Arial" w:cs="Arial"/>
                <w:sz w:val="24"/>
                <w:szCs w:val="24"/>
                <w:lang w:eastAsia="en-GB"/>
              </w:rPr>
            </w:pPr>
          </w:p>
          <w:p w14:paraId="3E19306A" w14:textId="77777777" w:rsidR="00C0167B" w:rsidRPr="00665883" w:rsidRDefault="00C0167B" w:rsidP="00C0167B">
            <w:pPr>
              <w:spacing w:after="240" w:line="240" w:lineRule="auto"/>
              <w:jc w:val="center"/>
              <w:rPr>
                <w:rFonts w:ascii="Arial" w:eastAsia="Times New Roman" w:hAnsi="Arial" w:cs="Arial"/>
                <w:sz w:val="24"/>
                <w:szCs w:val="24"/>
                <w:lang w:eastAsia="en-GB"/>
              </w:rPr>
            </w:pPr>
          </w:p>
        </w:tc>
      </w:tr>
      <w:tr w:rsidR="00C0167B" w:rsidRPr="00665883" w14:paraId="7A74D3CA" w14:textId="77777777" w:rsidTr="60CC06BA">
        <w:tc>
          <w:tcPr>
            <w:tcW w:w="5000" w:type="pct"/>
            <w:gridSpan w:val="2"/>
          </w:tcPr>
          <w:p w14:paraId="60CED957" w14:textId="77777777" w:rsidR="00C0167B" w:rsidRPr="00665883" w:rsidRDefault="00C0167B" w:rsidP="00C0167B">
            <w:pPr>
              <w:spacing w:after="240" w:line="240" w:lineRule="auto"/>
              <w:jc w:val="both"/>
              <w:rPr>
                <w:rFonts w:ascii="Arial" w:eastAsia="Times New Roman" w:hAnsi="Arial" w:cs="Arial"/>
                <w:sz w:val="24"/>
                <w:szCs w:val="24"/>
                <w:lang w:eastAsia="en-GB"/>
              </w:rPr>
            </w:pPr>
          </w:p>
        </w:tc>
      </w:tr>
      <w:tr w:rsidR="00C0167B" w:rsidRPr="00665883" w14:paraId="7C551FC7" w14:textId="77777777" w:rsidTr="60CC06BA">
        <w:tc>
          <w:tcPr>
            <w:tcW w:w="2500" w:type="pct"/>
          </w:tcPr>
          <w:p w14:paraId="6EEDEFE1" w14:textId="77777777" w:rsidR="00C0167B" w:rsidRPr="00665883" w:rsidRDefault="00C0167B" w:rsidP="00C0167B">
            <w:pPr>
              <w:spacing w:after="240" w:line="240" w:lineRule="auto"/>
              <w:jc w:val="both"/>
              <w:rPr>
                <w:rFonts w:ascii="Arial" w:eastAsia="Arial,Times New Roman" w:hAnsi="Arial" w:cs="Arial"/>
                <w:b/>
                <w:bCs/>
                <w:sz w:val="24"/>
                <w:szCs w:val="24"/>
                <w:lang w:eastAsia="en-GB"/>
              </w:rPr>
            </w:pPr>
            <w:r w:rsidRPr="00665883">
              <w:rPr>
                <w:rFonts w:ascii="Arial" w:eastAsia="Arial" w:hAnsi="Arial" w:cs="Arial"/>
                <w:b/>
                <w:bCs/>
                <w:sz w:val="24"/>
                <w:szCs w:val="24"/>
                <w:lang w:eastAsia="en-GB"/>
              </w:rPr>
              <w:t>Issue:</w:t>
            </w:r>
          </w:p>
        </w:tc>
        <w:tc>
          <w:tcPr>
            <w:tcW w:w="2500" w:type="pct"/>
          </w:tcPr>
          <w:p w14:paraId="3918828D" w14:textId="7FB417D1" w:rsidR="00C0167B" w:rsidRPr="00865C41" w:rsidRDefault="00C0167B" w:rsidP="00C0167B">
            <w:pPr>
              <w:spacing w:after="240" w:line="240" w:lineRule="auto"/>
              <w:jc w:val="both"/>
              <w:rPr>
                <w:rFonts w:ascii="Arial" w:eastAsia="Arial" w:hAnsi="Arial" w:cs="Arial"/>
                <w:color w:val="000000" w:themeColor="text1"/>
                <w:sz w:val="24"/>
                <w:szCs w:val="24"/>
                <w:lang w:eastAsia="en-GB"/>
              </w:rPr>
            </w:pPr>
            <w:r w:rsidRPr="00865C41">
              <w:rPr>
                <w:rFonts w:ascii="Arial" w:eastAsia="Arial" w:hAnsi="Arial" w:cs="Arial"/>
                <w:color w:val="000000" w:themeColor="text1"/>
                <w:sz w:val="24"/>
                <w:szCs w:val="24"/>
                <w:lang w:eastAsia="en-GB"/>
              </w:rPr>
              <w:t>V1.0</w:t>
            </w:r>
          </w:p>
        </w:tc>
      </w:tr>
      <w:tr w:rsidR="00C0167B" w:rsidRPr="00665883" w14:paraId="28D88B12" w14:textId="77777777" w:rsidTr="60CC06BA">
        <w:tc>
          <w:tcPr>
            <w:tcW w:w="2500" w:type="pct"/>
          </w:tcPr>
          <w:p w14:paraId="68B11D36" w14:textId="77777777" w:rsidR="00C0167B" w:rsidRPr="00665883" w:rsidRDefault="00C0167B" w:rsidP="00C0167B">
            <w:pPr>
              <w:spacing w:after="240" w:line="240" w:lineRule="auto"/>
              <w:jc w:val="both"/>
              <w:rPr>
                <w:rFonts w:ascii="Arial" w:eastAsia="Arial,Times New Roman" w:hAnsi="Arial" w:cs="Arial"/>
                <w:b/>
                <w:bCs/>
                <w:sz w:val="24"/>
                <w:szCs w:val="24"/>
                <w:lang w:eastAsia="en-GB"/>
              </w:rPr>
            </w:pPr>
            <w:r w:rsidRPr="00665883">
              <w:rPr>
                <w:rFonts w:ascii="Arial" w:eastAsia="Arial" w:hAnsi="Arial" w:cs="Arial"/>
                <w:b/>
                <w:bCs/>
                <w:sz w:val="24"/>
                <w:szCs w:val="24"/>
                <w:lang w:eastAsia="en-GB"/>
              </w:rPr>
              <w:t>Issue Date:</w:t>
            </w:r>
          </w:p>
        </w:tc>
        <w:tc>
          <w:tcPr>
            <w:tcW w:w="2500" w:type="pct"/>
          </w:tcPr>
          <w:p w14:paraId="6DBA8DA3" w14:textId="40E0C416" w:rsidR="00C0167B" w:rsidRPr="00865C41" w:rsidRDefault="00C0167B" w:rsidP="00C0167B">
            <w:pPr>
              <w:spacing w:after="240" w:line="240" w:lineRule="auto"/>
              <w:jc w:val="both"/>
              <w:rPr>
                <w:rFonts w:ascii="Arial" w:eastAsia="Arial,Times New Roman" w:hAnsi="Arial" w:cs="Arial"/>
                <w:color w:val="000000" w:themeColor="text1"/>
                <w:sz w:val="24"/>
                <w:szCs w:val="24"/>
                <w:lang w:eastAsia="en-GB"/>
              </w:rPr>
            </w:pPr>
            <w:r w:rsidRPr="00865C41">
              <w:rPr>
                <w:rFonts w:ascii="Arial" w:eastAsia="Arial,Times New Roman" w:hAnsi="Arial" w:cs="Arial"/>
                <w:color w:val="000000" w:themeColor="text1"/>
                <w:sz w:val="24"/>
                <w:szCs w:val="24"/>
                <w:lang w:eastAsia="en-GB"/>
              </w:rPr>
              <w:t xml:space="preserve"> </w:t>
            </w:r>
            <w:r w:rsidR="003E3888">
              <w:rPr>
                <w:rFonts w:ascii="Arial" w:eastAsia="Arial,Times New Roman" w:hAnsi="Arial" w:cs="Arial"/>
                <w:color w:val="000000" w:themeColor="text1"/>
                <w:sz w:val="24"/>
                <w:szCs w:val="24"/>
                <w:lang w:eastAsia="en-GB"/>
              </w:rPr>
              <w:t>3</w:t>
            </w:r>
            <w:r w:rsidR="00823E97">
              <w:rPr>
                <w:rFonts w:ascii="Arial" w:eastAsia="Arial,Times New Roman" w:hAnsi="Arial" w:cs="Arial"/>
                <w:color w:val="000000" w:themeColor="text1"/>
                <w:sz w:val="24"/>
                <w:szCs w:val="24"/>
                <w:lang w:eastAsia="en-GB"/>
              </w:rPr>
              <w:t xml:space="preserve"> </w:t>
            </w:r>
            <w:r w:rsidR="003E3888">
              <w:rPr>
                <w:rFonts w:ascii="Arial" w:eastAsia="Arial,Times New Roman" w:hAnsi="Arial" w:cs="Arial"/>
                <w:color w:val="000000" w:themeColor="text1"/>
                <w:sz w:val="24"/>
                <w:szCs w:val="24"/>
                <w:lang w:eastAsia="en-GB"/>
              </w:rPr>
              <w:t xml:space="preserve">February </w:t>
            </w:r>
            <w:r w:rsidRPr="00865C41">
              <w:rPr>
                <w:rFonts w:ascii="Arial" w:eastAsia="Arial" w:hAnsi="Arial" w:cs="Arial"/>
                <w:color w:val="000000" w:themeColor="text1"/>
                <w:sz w:val="24"/>
                <w:szCs w:val="24"/>
                <w:lang w:eastAsia="en-GB"/>
              </w:rPr>
              <w:t>202</w:t>
            </w:r>
            <w:r w:rsidR="003E3888">
              <w:rPr>
                <w:rFonts w:ascii="Arial" w:eastAsia="Arial" w:hAnsi="Arial" w:cs="Arial"/>
                <w:color w:val="000000" w:themeColor="text1"/>
                <w:sz w:val="24"/>
                <w:szCs w:val="24"/>
                <w:lang w:eastAsia="en-GB"/>
              </w:rPr>
              <w:t>1</w:t>
            </w:r>
          </w:p>
        </w:tc>
      </w:tr>
      <w:tr w:rsidR="00C0167B" w:rsidRPr="00665883" w14:paraId="3B5B8D76" w14:textId="77777777" w:rsidTr="60CC06BA">
        <w:tc>
          <w:tcPr>
            <w:tcW w:w="2500" w:type="pct"/>
          </w:tcPr>
          <w:p w14:paraId="165BF7E6" w14:textId="77777777" w:rsidR="00C0167B" w:rsidRPr="00665883" w:rsidRDefault="00C0167B" w:rsidP="00C0167B">
            <w:pPr>
              <w:spacing w:after="240" w:line="240" w:lineRule="auto"/>
              <w:jc w:val="both"/>
              <w:rPr>
                <w:rFonts w:ascii="Arial" w:eastAsia="Arial,Times New Roman" w:hAnsi="Arial" w:cs="Arial"/>
                <w:b/>
                <w:bCs/>
                <w:sz w:val="24"/>
                <w:szCs w:val="24"/>
                <w:lang w:eastAsia="en-GB"/>
              </w:rPr>
            </w:pPr>
            <w:r w:rsidRPr="00665883">
              <w:rPr>
                <w:rFonts w:ascii="Arial" w:eastAsia="Arial" w:hAnsi="Arial" w:cs="Arial"/>
                <w:b/>
                <w:bCs/>
                <w:sz w:val="24"/>
                <w:szCs w:val="24"/>
                <w:lang w:eastAsia="en-GB"/>
              </w:rPr>
              <w:t>Number of Pages:</w:t>
            </w:r>
            <w:r w:rsidRPr="00665883">
              <w:rPr>
                <w:rFonts w:ascii="Arial" w:eastAsia="Times New Roman" w:hAnsi="Arial" w:cs="Arial"/>
                <w:b/>
                <w:sz w:val="24"/>
                <w:szCs w:val="24"/>
                <w:lang w:eastAsia="en-GB"/>
              </w:rPr>
              <w:tab/>
            </w:r>
          </w:p>
        </w:tc>
        <w:tc>
          <w:tcPr>
            <w:tcW w:w="2500" w:type="pct"/>
          </w:tcPr>
          <w:p w14:paraId="6141FB88" w14:textId="51943BC8" w:rsidR="00C0167B" w:rsidRPr="00665883" w:rsidRDefault="00C0167B" w:rsidP="00C0167B">
            <w:pPr>
              <w:spacing w:after="240" w:line="240" w:lineRule="auto"/>
              <w:jc w:val="both"/>
              <w:rPr>
                <w:rFonts w:ascii="Arial" w:eastAsia="Times New Roman" w:hAnsi="Arial" w:cs="Arial"/>
                <w:sz w:val="24"/>
                <w:szCs w:val="24"/>
                <w:lang w:eastAsia="en-GB"/>
              </w:rPr>
            </w:pPr>
            <w:r>
              <w:rPr>
                <w:rFonts w:ascii="Arial" w:eastAsia="Times New Roman" w:hAnsi="Arial" w:cs="Arial"/>
                <w:sz w:val="24"/>
                <w:szCs w:val="24"/>
                <w:lang w:eastAsia="en-GB"/>
              </w:rPr>
              <w:t>2</w:t>
            </w:r>
            <w:r w:rsidR="00E542CA">
              <w:rPr>
                <w:rFonts w:ascii="Arial" w:eastAsia="Times New Roman" w:hAnsi="Arial" w:cs="Arial"/>
                <w:sz w:val="24"/>
                <w:szCs w:val="24"/>
                <w:lang w:eastAsia="en-GB"/>
              </w:rPr>
              <w:t>2</w:t>
            </w:r>
          </w:p>
        </w:tc>
      </w:tr>
      <w:tr w:rsidR="00C0167B" w:rsidRPr="00665883" w14:paraId="6352E3F3" w14:textId="77777777" w:rsidTr="60CC06BA">
        <w:trPr>
          <w:trHeight w:val="1866"/>
        </w:trPr>
        <w:tc>
          <w:tcPr>
            <w:tcW w:w="5000" w:type="pct"/>
            <w:gridSpan w:val="2"/>
          </w:tcPr>
          <w:p w14:paraId="424EC7C7" w14:textId="446DDC46" w:rsidR="00C0167B" w:rsidRPr="00C31F40" w:rsidRDefault="00C0167B" w:rsidP="00C0167B">
            <w:pPr>
              <w:spacing w:after="240" w:line="240" w:lineRule="auto"/>
              <w:jc w:val="both"/>
              <w:rPr>
                <w:rFonts w:ascii="Arial" w:eastAsia="Arial,Times New Roman" w:hAnsi="Arial" w:cs="Arial"/>
                <w:sz w:val="24"/>
                <w:szCs w:val="24"/>
                <w:lang w:eastAsia="en-GB"/>
              </w:rPr>
            </w:pPr>
            <w:r w:rsidRPr="00C31F40">
              <w:rPr>
                <w:rFonts w:ascii="Arial" w:eastAsia="Arial" w:hAnsi="Arial" w:cs="Arial"/>
                <w:sz w:val="24"/>
                <w:szCs w:val="24"/>
                <w:lang w:eastAsia="en-GB"/>
              </w:rPr>
              <w:t>THIS DOCUMENT IS THE PROPERTY OF HER BRITANNIC MAJESTY’S GOVERNMENT and is issued for the information of such persons only as need to know its contents in the course of their official duties. Any person finding this Document should hand it to a British Forces unit or to a police station for its safe return to the MINISTRY OF DEFENCE, D Def Sy, Main Building, Whitehall, LONDON SW1A 2HB, with particulars of how it was found. THE UNAUTHORI</w:t>
            </w:r>
            <w:r>
              <w:rPr>
                <w:rFonts w:ascii="Arial" w:eastAsia="Arial" w:hAnsi="Arial" w:cs="Arial"/>
                <w:sz w:val="24"/>
                <w:szCs w:val="24"/>
                <w:lang w:eastAsia="en-GB"/>
              </w:rPr>
              <w:t>S</w:t>
            </w:r>
            <w:r w:rsidRPr="00C31F40">
              <w:rPr>
                <w:rFonts w:ascii="Arial" w:eastAsia="Arial" w:hAnsi="Arial" w:cs="Arial"/>
                <w:sz w:val="24"/>
                <w:szCs w:val="24"/>
                <w:lang w:eastAsia="en-GB"/>
              </w:rPr>
              <w:t>ED RETENTION OR DESTRUCTION OF THE Document MAY BE AN OFFENCE UNDER THE OFFICIAL SECRETS ACTS 1911-89. (When released to persons outside Government service, this Document is issued on a personal basis. The recipient to whom it is entrusted in confidence, within the provisions of the Official Secret Acts 1911-89, is personally responsible for its safe custody and for seeing that its contents are disclosed only to authori</w:t>
            </w:r>
            <w:r>
              <w:rPr>
                <w:rFonts w:ascii="Arial" w:eastAsia="Arial" w:hAnsi="Arial" w:cs="Arial"/>
                <w:sz w:val="24"/>
                <w:szCs w:val="24"/>
                <w:lang w:eastAsia="en-GB"/>
              </w:rPr>
              <w:t>s</w:t>
            </w:r>
            <w:r w:rsidRPr="00C31F40">
              <w:rPr>
                <w:rFonts w:ascii="Arial" w:eastAsia="Arial" w:hAnsi="Arial" w:cs="Arial"/>
                <w:sz w:val="24"/>
                <w:szCs w:val="24"/>
                <w:lang w:eastAsia="en-GB"/>
              </w:rPr>
              <w:t xml:space="preserve">ed persons.) </w:t>
            </w:r>
          </w:p>
        </w:tc>
      </w:tr>
      <w:tr w:rsidR="00C0167B" w:rsidRPr="00665883" w14:paraId="32EEF33B" w14:textId="77777777" w:rsidTr="60CC06BA">
        <w:trPr>
          <w:trHeight w:val="1305"/>
        </w:trPr>
        <w:tc>
          <w:tcPr>
            <w:tcW w:w="2500" w:type="pct"/>
          </w:tcPr>
          <w:p w14:paraId="7DFFC621" w14:textId="77777777" w:rsidR="00C0167B" w:rsidRPr="00665883" w:rsidRDefault="00C0167B" w:rsidP="00C0167B">
            <w:pPr>
              <w:spacing w:after="240" w:line="240" w:lineRule="auto"/>
              <w:rPr>
                <w:rFonts w:ascii="Arial" w:eastAsia="Arial,Times New Roman" w:hAnsi="Arial" w:cs="Arial"/>
                <w:sz w:val="24"/>
                <w:szCs w:val="24"/>
                <w:lang w:eastAsia="en-GB"/>
              </w:rPr>
            </w:pPr>
            <w:r w:rsidRPr="00665883">
              <w:rPr>
                <w:rFonts w:ascii="Arial" w:eastAsia="Arial" w:hAnsi="Arial" w:cs="Arial"/>
                <w:sz w:val="24"/>
                <w:szCs w:val="24"/>
                <w:lang w:eastAsia="en-GB"/>
              </w:rPr>
              <w:t>Defence Equipment Sales Authority</w:t>
            </w:r>
          </w:p>
          <w:p w14:paraId="5860CC8F" w14:textId="26A444C1" w:rsidR="00C0167B" w:rsidRPr="00665883" w:rsidRDefault="00C0167B" w:rsidP="00C0167B">
            <w:pPr>
              <w:spacing w:after="240" w:line="240" w:lineRule="auto"/>
              <w:rPr>
                <w:rFonts w:ascii="Arial" w:eastAsia="Arial,Times New Roman" w:hAnsi="Arial" w:cs="Arial"/>
                <w:sz w:val="24"/>
                <w:szCs w:val="24"/>
                <w:lang w:eastAsia="en-GB"/>
              </w:rPr>
            </w:pPr>
            <w:r w:rsidRPr="00665883">
              <w:rPr>
                <w:rFonts w:ascii="Arial" w:eastAsia="Arial" w:hAnsi="Arial" w:cs="Arial"/>
                <w:sz w:val="24"/>
                <w:szCs w:val="24"/>
                <w:lang w:eastAsia="en-GB"/>
              </w:rPr>
              <w:t>Building C16</w:t>
            </w:r>
          </w:p>
          <w:p w14:paraId="14946B6F" w14:textId="77777777" w:rsidR="00C0167B" w:rsidRPr="00665883" w:rsidRDefault="00C0167B" w:rsidP="00C0167B">
            <w:pPr>
              <w:spacing w:after="240" w:line="240" w:lineRule="auto"/>
              <w:rPr>
                <w:rFonts w:ascii="Arial" w:eastAsia="Arial,Times New Roman" w:hAnsi="Arial" w:cs="Arial"/>
                <w:sz w:val="24"/>
                <w:szCs w:val="24"/>
                <w:lang w:eastAsia="en-GB"/>
              </w:rPr>
            </w:pPr>
            <w:r w:rsidRPr="00665883">
              <w:rPr>
                <w:rFonts w:ascii="Arial" w:eastAsia="Arial" w:hAnsi="Arial" w:cs="Arial"/>
                <w:sz w:val="24"/>
                <w:szCs w:val="24"/>
                <w:lang w:eastAsia="en-GB"/>
              </w:rPr>
              <w:t>Lower Arncott</w:t>
            </w:r>
          </w:p>
          <w:p w14:paraId="1CEA40DE" w14:textId="77777777" w:rsidR="00C0167B" w:rsidRPr="00665883" w:rsidRDefault="00C0167B" w:rsidP="00C0167B">
            <w:pPr>
              <w:spacing w:after="240" w:line="240" w:lineRule="auto"/>
              <w:rPr>
                <w:rFonts w:ascii="Arial" w:eastAsia="Arial,Times New Roman" w:hAnsi="Arial" w:cs="Arial"/>
                <w:sz w:val="24"/>
                <w:szCs w:val="24"/>
                <w:lang w:eastAsia="en-GB"/>
              </w:rPr>
            </w:pPr>
            <w:r w:rsidRPr="00665883">
              <w:rPr>
                <w:rFonts w:ascii="Arial" w:eastAsia="Arial" w:hAnsi="Arial" w:cs="Arial"/>
                <w:sz w:val="24"/>
                <w:szCs w:val="24"/>
                <w:lang w:eastAsia="en-GB"/>
              </w:rPr>
              <w:t>Bicester</w:t>
            </w:r>
          </w:p>
        </w:tc>
        <w:tc>
          <w:tcPr>
            <w:tcW w:w="2500" w:type="pct"/>
          </w:tcPr>
          <w:p w14:paraId="61C73952" w14:textId="77777777" w:rsidR="00C0167B" w:rsidRPr="00665883" w:rsidRDefault="00C0167B" w:rsidP="00C0167B">
            <w:pPr>
              <w:spacing w:after="240" w:line="240" w:lineRule="auto"/>
              <w:jc w:val="right"/>
              <w:rPr>
                <w:rFonts w:ascii="Arial" w:eastAsia="Times New Roman" w:hAnsi="Arial" w:cs="Arial"/>
                <w:sz w:val="24"/>
                <w:szCs w:val="24"/>
                <w:lang w:eastAsia="en-GB"/>
              </w:rPr>
            </w:pPr>
          </w:p>
        </w:tc>
      </w:tr>
    </w:tbl>
    <w:p w14:paraId="1CC98DE0" w14:textId="13CA14F6" w:rsidR="664281E6" w:rsidRPr="00665883" w:rsidRDefault="664281E6">
      <w:pPr>
        <w:rPr>
          <w:rFonts w:ascii="Arial" w:hAnsi="Arial" w:cs="Arial"/>
          <w:sz w:val="24"/>
          <w:szCs w:val="24"/>
        </w:rPr>
      </w:pPr>
    </w:p>
    <w:p w14:paraId="5A0F5778" w14:textId="534F035E" w:rsidR="003E64B8" w:rsidRPr="00665883" w:rsidRDefault="00A963AC" w:rsidP="00E16948">
      <w:pPr>
        <w:keepNext/>
        <w:pageBreakBefore/>
        <w:tabs>
          <w:tab w:val="left" w:pos="7761"/>
        </w:tabs>
        <w:spacing w:before="480" w:after="240" w:line="240" w:lineRule="auto"/>
        <w:jc w:val="both"/>
        <w:outlineLvl w:val="0"/>
        <w:rPr>
          <w:rFonts w:ascii="Arial" w:eastAsia="Arial,Times New Roman" w:hAnsi="Arial" w:cs="Arial"/>
          <w:b/>
          <w:bCs/>
          <w:sz w:val="24"/>
          <w:szCs w:val="24"/>
          <w:lang w:eastAsia="en-GB"/>
        </w:rPr>
      </w:pPr>
      <w:bookmarkStart w:id="1" w:name="_Toc254007772"/>
      <w:bookmarkStart w:id="2" w:name="_Toc285542688"/>
      <w:bookmarkStart w:id="3" w:name="_Toc318450434"/>
      <w:bookmarkStart w:id="4" w:name="_Toc370460557"/>
      <w:bookmarkStart w:id="5" w:name="_Toc406598821"/>
      <w:r>
        <w:rPr>
          <w:rFonts w:ascii="Arial" w:eastAsia="Arial" w:hAnsi="Arial" w:cs="Arial"/>
          <w:b/>
          <w:bCs/>
          <w:kern w:val="28"/>
          <w:sz w:val="24"/>
          <w:szCs w:val="24"/>
          <w:lang w:eastAsia="en-GB"/>
        </w:rPr>
        <w:lastRenderedPageBreak/>
        <w:t>A</w:t>
      </w:r>
      <w:r w:rsidR="003E64B8" w:rsidRPr="00665883">
        <w:rPr>
          <w:rFonts w:ascii="Arial" w:eastAsia="Arial" w:hAnsi="Arial" w:cs="Arial"/>
          <w:b/>
          <w:bCs/>
          <w:kern w:val="28"/>
          <w:sz w:val="24"/>
          <w:szCs w:val="24"/>
          <w:lang w:eastAsia="en-GB"/>
        </w:rPr>
        <w:t>uthorisation</w:t>
      </w:r>
      <w:bookmarkEnd w:id="1"/>
      <w:bookmarkEnd w:id="2"/>
      <w:bookmarkEnd w:id="3"/>
      <w:bookmarkEnd w:id="4"/>
      <w:bookmarkEnd w:id="5"/>
      <w:r w:rsidR="00E16948" w:rsidRPr="00665883">
        <w:rPr>
          <w:rFonts w:ascii="Arial" w:eastAsia="Arial" w:hAnsi="Arial" w:cs="Arial"/>
          <w:b/>
          <w:bCs/>
          <w:kern w:val="28"/>
          <w:sz w:val="24"/>
          <w:szCs w:val="24"/>
          <w:lang w:eastAsia="en-GB"/>
        </w:rPr>
        <w:tab/>
      </w:r>
    </w:p>
    <w:tbl>
      <w:tblPr>
        <w:tblpPr w:leftFromText="180" w:rightFromText="180" w:horzAnchor="margin" w:tblpXSpec="center" w:tblpY="736"/>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917"/>
        <w:gridCol w:w="2821"/>
      </w:tblGrid>
      <w:tr w:rsidR="005442B7" w:rsidRPr="00665883" w14:paraId="3A9476E0" w14:textId="77777777" w:rsidTr="00A963AC">
        <w:trPr>
          <w:trHeight w:val="434"/>
        </w:trPr>
        <w:tc>
          <w:tcPr>
            <w:tcW w:w="1831" w:type="pct"/>
            <w:shd w:val="clear" w:color="auto" w:fill="auto"/>
            <w:vAlign w:val="center"/>
          </w:tcPr>
          <w:p w14:paraId="199B76BB" w14:textId="4D56E9D8" w:rsidR="003E64B8" w:rsidRPr="00665883" w:rsidRDefault="7F80EBF2" w:rsidP="00A963AC">
            <w:pPr>
              <w:spacing w:before="120" w:after="120" w:line="240" w:lineRule="auto"/>
              <w:rPr>
                <w:rFonts w:ascii="Arial" w:eastAsia="Arial,Times New Roman" w:hAnsi="Arial" w:cs="Arial"/>
                <w:b/>
                <w:bCs/>
                <w:sz w:val="24"/>
                <w:szCs w:val="24"/>
                <w:lang w:eastAsia="en-GB"/>
              </w:rPr>
            </w:pPr>
            <w:bookmarkStart w:id="6" w:name="_Toc254007773"/>
            <w:r w:rsidRPr="00665883">
              <w:rPr>
                <w:rFonts w:ascii="Arial" w:eastAsia="Arial" w:hAnsi="Arial" w:cs="Arial"/>
                <w:b/>
                <w:bCs/>
                <w:sz w:val="24"/>
                <w:szCs w:val="24"/>
                <w:lang w:eastAsia="en-GB"/>
              </w:rPr>
              <w:t>Approved by:</w:t>
            </w:r>
            <w:r w:rsidRPr="00665883">
              <w:rPr>
                <w:rFonts w:ascii="Arial" w:eastAsia="Arial,Times New Roman" w:hAnsi="Arial" w:cs="Arial"/>
                <w:b/>
                <w:bCs/>
                <w:sz w:val="24"/>
                <w:szCs w:val="24"/>
                <w:lang w:eastAsia="en-GB"/>
              </w:rPr>
              <w:t xml:space="preserve"> </w:t>
            </w:r>
          </w:p>
        </w:tc>
        <w:tc>
          <w:tcPr>
            <w:tcW w:w="1611" w:type="pct"/>
            <w:shd w:val="clear" w:color="auto" w:fill="auto"/>
            <w:vAlign w:val="center"/>
          </w:tcPr>
          <w:p w14:paraId="7C269921" w14:textId="77777777" w:rsidR="003E64B8" w:rsidRPr="00665883" w:rsidRDefault="003E64B8" w:rsidP="00A963AC">
            <w:pPr>
              <w:spacing w:before="120" w:after="120" w:line="240" w:lineRule="auto"/>
              <w:rPr>
                <w:rFonts w:ascii="Arial" w:eastAsia="Times New Roman" w:hAnsi="Arial" w:cs="Arial"/>
                <w:sz w:val="24"/>
                <w:szCs w:val="24"/>
                <w:lang w:eastAsia="en-GB"/>
              </w:rPr>
            </w:pPr>
          </w:p>
        </w:tc>
        <w:tc>
          <w:tcPr>
            <w:tcW w:w="1558" w:type="pct"/>
            <w:shd w:val="clear" w:color="auto" w:fill="auto"/>
            <w:vAlign w:val="center"/>
          </w:tcPr>
          <w:p w14:paraId="6FCD85D7" w14:textId="77777777" w:rsidR="003E64B8" w:rsidRPr="00665883" w:rsidRDefault="003E64B8" w:rsidP="00A963AC">
            <w:pPr>
              <w:spacing w:before="120" w:after="120" w:line="240" w:lineRule="auto"/>
              <w:rPr>
                <w:rFonts w:ascii="Arial" w:eastAsia="Times New Roman" w:hAnsi="Arial" w:cs="Arial"/>
                <w:sz w:val="24"/>
                <w:szCs w:val="24"/>
                <w:lang w:eastAsia="en-GB"/>
              </w:rPr>
            </w:pPr>
          </w:p>
        </w:tc>
      </w:tr>
      <w:tr w:rsidR="005442B7" w:rsidRPr="00665883" w14:paraId="14F48CA1" w14:textId="77777777" w:rsidTr="00A963AC">
        <w:trPr>
          <w:trHeight w:val="449"/>
        </w:trPr>
        <w:tc>
          <w:tcPr>
            <w:tcW w:w="1831" w:type="pct"/>
            <w:shd w:val="clear" w:color="auto" w:fill="auto"/>
            <w:vAlign w:val="center"/>
          </w:tcPr>
          <w:p w14:paraId="6CA14D42" w14:textId="77777777" w:rsidR="003E64B8" w:rsidRPr="00665883" w:rsidRDefault="7F80EBF2" w:rsidP="00A963AC">
            <w:pPr>
              <w:spacing w:before="120" w:after="120" w:line="240" w:lineRule="auto"/>
              <w:rPr>
                <w:rFonts w:ascii="Arial" w:eastAsia="Arial,Times New Roman" w:hAnsi="Arial" w:cs="Arial"/>
                <w:b/>
                <w:bCs/>
                <w:sz w:val="24"/>
                <w:szCs w:val="24"/>
                <w:lang w:eastAsia="en-GB"/>
              </w:rPr>
            </w:pPr>
            <w:r w:rsidRPr="00665883">
              <w:rPr>
                <w:rFonts w:ascii="Arial" w:eastAsia="Arial" w:hAnsi="Arial" w:cs="Arial"/>
                <w:b/>
                <w:bCs/>
                <w:sz w:val="24"/>
                <w:szCs w:val="24"/>
                <w:lang w:eastAsia="en-GB"/>
              </w:rPr>
              <w:t>Signature:</w:t>
            </w:r>
          </w:p>
        </w:tc>
        <w:tc>
          <w:tcPr>
            <w:tcW w:w="1611" w:type="pct"/>
            <w:shd w:val="clear" w:color="auto" w:fill="auto"/>
            <w:vAlign w:val="center"/>
          </w:tcPr>
          <w:p w14:paraId="031DCDAC" w14:textId="77777777" w:rsidR="003E64B8" w:rsidRPr="00665883" w:rsidRDefault="003E64B8" w:rsidP="00A963AC">
            <w:pPr>
              <w:spacing w:before="120" w:after="120" w:line="240" w:lineRule="auto"/>
              <w:rPr>
                <w:rFonts w:ascii="Arial" w:eastAsia="Times New Roman" w:hAnsi="Arial" w:cs="Arial"/>
                <w:sz w:val="24"/>
                <w:szCs w:val="24"/>
                <w:lang w:eastAsia="en-GB"/>
              </w:rPr>
            </w:pPr>
          </w:p>
        </w:tc>
        <w:tc>
          <w:tcPr>
            <w:tcW w:w="1558" w:type="pct"/>
            <w:shd w:val="clear" w:color="auto" w:fill="auto"/>
            <w:vAlign w:val="center"/>
          </w:tcPr>
          <w:p w14:paraId="2967FA28" w14:textId="77777777" w:rsidR="003E64B8" w:rsidRPr="00665883" w:rsidRDefault="003E64B8" w:rsidP="00A963AC">
            <w:pPr>
              <w:spacing w:before="120" w:after="120" w:line="240" w:lineRule="auto"/>
              <w:rPr>
                <w:rFonts w:ascii="Arial" w:eastAsia="Times New Roman" w:hAnsi="Arial" w:cs="Arial"/>
                <w:sz w:val="24"/>
                <w:szCs w:val="24"/>
                <w:lang w:eastAsia="en-GB"/>
              </w:rPr>
            </w:pPr>
          </w:p>
        </w:tc>
      </w:tr>
      <w:tr w:rsidR="005442B7" w:rsidRPr="00665883" w14:paraId="3D15D004" w14:textId="77777777" w:rsidTr="00A963AC">
        <w:trPr>
          <w:trHeight w:val="434"/>
        </w:trPr>
        <w:tc>
          <w:tcPr>
            <w:tcW w:w="1831" w:type="pct"/>
            <w:shd w:val="clear" w:color="auto" w:fill="auto"/>
            <w:vAlign w:val="center"/>
          </w:tcPr>
          <w:p w14:paraId="04C3BA88" w14:textId="6A671F0C" w:rsidR="003E64B8" w:rsidRPr="00665883" w:rsidRDefault="7F80EBF2" w:rsidP="00A963AC">
            <w:pPr>
              <w:spacing w:before="120" w:after="120" w:line="240" w:lineRule="auto"/>
              <w:rPr>
                <w:rFonts w:ascii="Arial" w:eastAsia="Arial" w:hAnsi="Arial" w:cs="Arial"/>
                <w:b/>
                <w:bCs/>
                <w:sz w:val="24"/>
                <w:szCs w:val="24"/>
                <w:lang w:eastAsia="en-GB"/>
              </w:rPr>
            </w:pPr>
            <w:r w:rsidRPr="00665883">
              <w:rPr>
                <w:rFonts w:ascii="Arial" w:eastAsia="Arial" w:hAnsi="Arial" w:cs="Arial"/>
                <w:b/>
                <w:bCs/>
                <w:sz w:val="24"/>
                <w:szCs w:val="24"/>
                <w:lang w:eastAsia="en-GB"/>
              </w:rPr>
              <w:t>Date:</w:t>
            </w:r>
            <w:r w:rsidRPr="00665883">
              <w:rPr>
                <w:rFonts w:ascii="Arial" w:eastAsia="Arial,Times New Roman" w:hAnsi="Arial" w:cs="Arial"/>
                <w:b/>
                <w:bCs/>
                <w:sz w:val="24"/>
                <w:szCs w:val="24"/>
                <w:lang w:eastAsia="en-GB"/>
              </w:rPr>
              <w:t xml:space="preserve"> </w:t>
            </w:r>
          </w:p>
        </w:tc>
        <w:tc>
          <w:tcPr>
            <w:tcW w:w="1611" w:type="pct"/>
            <w:shd w:val="clear" w:color="auto" w:fill="auto"/>
            <w:vAlign w:val="center"/>
          </w:tcPr>
          <w:p w14:paraId="63D7B62A" w14:textId="77777777" w:rsidR="003E64B8" w:rsidRPr="00665883" w:rsidRDefault="003E64B8" w:rsidP="00A963AC">
            <w:pPr>
              <w:spacing w:before="120" w:after="120" w:line="240" w:lineRule="auto"/>
              <w:rPr>
                <w:rFonts w:ascii="Arial" w:eastAsia="Times New Roman" w:hAnsi="Arial" w:cs="Arial"/>
                <w:sz w:val="24"/>
                <w:szCs w:val="24"/>
                <w:lang w:eastAsia="en-GB"/>
              </w:rPr>
            </w:pPr>
          </w:p>
        </w:tc>
        <w:tc>
          <w:tcPr>
            <w:tcW w:w="1558" w:type="pct"/>
            <w:shd w:val="clear" w:color="auto" w:fill="auto"/>
            <w:vAlign w:val="center"/>
          </w:tcPr>
          <w:p w14:paraId="65746364" w14:textId="77777777" w:rsidR="003E64B8" w:rsidRPr="00665883" w:rsidRDefault="003E64B8" w:rsidP="00A963AC">
            <w:pPr>
              <w:spacing w:before="120" w:after="120" w:line="240" w:lineRule="auto"/>
              <w:rPr>
                <w:rFonts w:ascii="Arial" w:eastAsia="Times New Roman" w:hAnsi="Arial" w:cs="Arial"/>
                <w:sz w:val="24"/>
                <w:szCs w:val="24"/>
                <w:lang w:eastAsia="en-GB"/>
              </w:rPr>
            </w:pPr>
          </w:p>
        </w:tc>
      </w:tr>
    </w:tbl>
    <w:p w14:paraId="33DDF203" w14:textId="12D0F6D1" w:rsidR="003E64B8" w:rsidRDefault="003E64B8" w:rsidP="003E64B8">
      <w:pPr>
        <w:spacing w:after="240" w:line="240" w:lineRule="auto"/>
        <w:jc w:val="both"/>
        <w:rPr>
          <w:rFonts w:ascii="Arial" w:eastAsia="Times New Roman" w:hAnsi="Arial" w:cs="Arial"/>
          <w:sz w:val="24"/>
          <w:szCs w:val="24"/>
          <w:lang w:eastAsia="en-GB"/>
        </w:rPr>
      </w:pPr>
    </w:p>
    <w:p w14:paraId="649A30EF" w14:textId="77777777" w:rsidR="003E64B8" w:rsidRPr="00665883" w:rsidRDefault="003E64B8" w:rsidP="7F80EBF2">
      <w:pPr>
        <w:keepNext/>
        <w:pageBreakBefore/>
        <w:spacing w:before="480" w:after="240" w:line="240" w:lineRule="auto"/>
        <w:jc w:val="both"/>
        <w:outlineLvl w:val="0"/>
        <w:rPr>
          <w:rFonts w:ascii="Arial" w:eastAsia="Arial,Times New Roman" w:hAnsi="Arial" w:cs="Arial"/>
          <w:b/>
          <w:bCs/>
          <w:sz w:val="24"/>
          <w:szCs w:val="24"/>
          <w:lang w:eastAsia="en-GB"/>
        </w:rPr>
      </w:pPr>
      <w:bookmarkStart w:id="7" w:name="_Toc285542689"/>
      <w:bookmarkStart w:id="8" w:name="_Toc318450435"/>
      <w:bookmarkStart w:id="9" w:name="_Toc370460558"/>
      <w:bookmarkStart w:id="10" w:name="_Toc406598822"/>
      <w:r w:rsidRPr="00665883">
        <w:rPr>
          <w:rFonts w:ascii="Arial" w:eastAsia="Arial" w:hAnsi="Arial" w:cs="Arial"/>
          <w:b/>
          <w:bCs/>
          <w:kern w:val="28"/>
          <w:sz w:val="24"/>
          <w:szCs w:val="24"/>
          <w:lang w:eastAsia="en-GB"/>
        </w:rPr>
        <w:lastRenderedPageBreak/>
        <w:t>Amendments</w:t>
      </w:r>
      <w:bookmarkEnd w:id="6"/>
      <w:bookmarkEnd w:id="7"/>
      <w:bookmarkEnd w:id="8"/>
      <w:bookmarkEnd w:id="9"/>
      <w:bookmarkEnd w:id="10"/>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428"/>
        <w:gridCol w:w="3805"/>
        <w:gridCol w:w="1716"/>
      </w:tblGrid>
      <w:tr w:rsidR="005442B7" w:rsidRPr="00665883" w14:paraId="6446AED3" w14:textId="77777777" w:rsidTr="00A963AC">
        <w:trPr>
          <w:trHeight w:val="555"/>
          <w:jc w:val="center"/>
        </w:trPr>
        <w:tc>
          <w:tcPr>
            <w:tcW w:w="703" w:type="pct"/>
            <w:shd w:val="clear" w:color="auto" w:fill="auto"/>
          </w:tcPr>
          <w:p w14:paraId="0A54247C" w14:textId="77777777" w:rsidR="003E64B8" w:rsidRPr="00665883" w:rsidRDefault="7F80EBF2" w:rsidP="7F80EBF2">
            <w:pPr>
              <w:spacing w:after="240" w:line="240" w:lineRule="auto"/>
              <w:jc w:val="both"/>
              <w:rPr>
                <w:rFonts w:ascii="Arial" w:eastAsia="Arial,Times New Roman" w:hAnsi="Arial" w:cs="Arial"/>
                <w:sz w:val="24"/>
                <w:szCs w:val="24"/>
                <w:lang w:eastAsia="en-GB"/>
              </w:rPr>
            </w:pPr>
            <w:r w:rsidRPr="00665883">
              <w:rPr>
                <w:rFonts w:ascii="Arial" w:eastAsia="Arial" w:hAnsi="Arial" w:cs="Arial"/>
                <w:sz w:val="24"/>
                <w:szCs w:val="24"/>
                <w:lang w:eastAsia="en-GB"/>
              </w:rPr>
              <w:t>Version</w:t>
            </w:r>
          </w:p>
        </w:tc>
        <w:tc>
          <w:tcPr>
            <w:tcW w:w="883" w:type="pct"/>
            <w:shd w:val="clear" w:color="auto" w:fill="auto"/>
          </w:tcPr>
          <w:p w14:paraId="59084C7D" w14:textId="77777777" w:rsidR="003E64B8" w:rsidRPr="00665883" w:rsidRDefault="7F80EBF2" w:rsidP="7F80EBF2">
            <w:pPr>
              <w:spacing w:after="240" w:line="240" w:lineRule="auto"/>
              <w:jc w:val="both"/>
              <w:rPr>
                <w:rFonts w:ascii="Arial" w:eastAsia="Arial,Times New Roman" w:hAnsi="Arial" w:cs="Arial"/>
                <w:sz w:val="24"/>
                <w:szCs w:val="24"/>
                <w:lang w:eastAsia="en-GB"/>
              </w:rPr>
            </w:pPr>
            <w:r w:rsidRPr="00665883">
              <w:rPr>
                <w:rFonts w:ascii="Arial" w:eastAsia="Arial" w:hAnsi="Arial" w:cs="Arial"/>
                <w:sz w:val="24"/>
                <w:szCs w:val="24"/>
                <w:lang w:eastAsia="en-GB"/>
              </w:rPr>
              <w:t>Date</w:t>
            </w:r>
          </w:p>
        </w:tc>
        <w:tc>
          <w:tcPr>
            <w:tcW w:w="2353" w:type="pct"/>
            <w:shd w:val="clear" w:color="auto" w:fill="auto"/>
          </w:tcPr>
          <w:p w14:paraId="2E6B2E07" w14:textId="77777777" w:rsidR="003E64B8" w:rsidRPr="00665883" w:rsidRDefault="7F80EBF2" w:rsidP="7F80EBF2">
            <w:pPr>
              <w:spacing w:after="240" w:line="240" w:lineRule="auto"/>
              <w:jc w:val="both"/>
              <w:rPr>
                <w:rFonts w:ascii="Arial" w:eastAsia="Arial,Times New Roman" w:hAnsi="Arial" w:cs="Arial"/>
                <w:sz w:val="24"/>
                <w:szCs w:val="24"/>
                <w:lang w:eastAsia="en-GB"/>
              </w:rPr>
            </w:pPr>
            <w:r w:rsidRPr="00665883">
              <w:rPr>
                <w:rFonts w:ascii="Arial" w:eastAsia="Arial" w:hAnsi="Arial" w:cs="Arial"/>
                <w:sz w:val="24"/>
                <w:szCs w:val="24"/>
                <w:lang w:eastAsia="en-GB"/>
              </w:rPr>
              <w:t>Change</w:t>
            </w:r>
          </w:p>
        </w:tc>
        <w:tc>
          <w:tcPr>
            <w:tcW w:w="1061" w:type="pct"/>
            <w:shd w:val="clear" w:color="auto" w:fill="auto"/>
          </w:tcPr>
          <w:p w14:paraId="60D19B7B" w14:textId="77777777" w:rsidR="003E64B8" w:rsidRPr="00665883" w:rsidRDefault="7F80EBF2" w:rsidP="7F80EBF2">
            <w:pPr>
              <w:spacing w:after="240" w:line="240" w:lineRule="auto"/>
              <w:jc w:val="both"/>
              <w:rPr>
                <w:rFonts w:ascii="Arial" w:eastAsia="Arial,Times New Roman" w:hAnsi="Arial" w:cs="Arial"/>
                <w:sz w:val="24"/>
                <w:szCs w:val="24"/>
                <w:lang w:eastAsia="en-GB"/>
              </w:rPr>
            </w:pPr>
            <w:r w:rsidRPr="00665883">
              <w:rPr>
                <w:rFonts w:ascii="Arial" w:eastAsia="Arial" w:hAnsi="Arial" w:cs="Arial"/>
                <w:sz w:val="24"/>
                <w:szCs w:val="24"/>
                <w:lang w:eastAsia="en-GB"/>
              </w:rPr>
              <w:t>Changed by</w:t>
            </w:r>
          </w:p>
        </w:tc>
      </w:tr>
      <w:tr w:rsidR="005442B7" w:rsidRPr="00665883" w14:paraId="014BEBF7" w14:textId="77777777" w:rsidTr="00A963AC">
        <w:trPr>
          <w:jc w:val="center"/>
        </w:trPr>
        <w:tc>
          <w:tcPr>
            <w:tcW w:w="703" w:type="pct"/>
            <w:shd w:val="clear" w:color="auto" w:fill="auto"/>
          </w:tcPr>
          <w:p w14:paraId="06ADB923" w14:textId="2A3E5C0C" w:rsidR="00512E8D" w:rsidRPr="00115FAC" w:rsidRDefault="00512E8D" w:rsidP="00512E8D">
            <w:pPr>
              <w:spacing w:after="240" w:line="240" w:lineRule="auto"/>
              <w:jc w:val="both"/>
              <w:rPr>
                <w:rFonts w:ascii="Arial" w:eastAsia="Times New Roman" w:hAnsi="Arial" w:cs="Arial"/>
                <w:sz w:val="24"/>
                <w:szCs w:val="24"/>
                <w:lang w:eastAsia="en-GB"/>
              </w:rPr>
            </w:pPr>
          </w:p>
        </w:tc>
        <w:tc>
          <w:tcPr>
            <w:tcW w:w="883" w:type="pct"/>
            <w:shd w:val="clear" w:color="auto" w:fill="auto"/>
          </w:tcPr>
          <w:p w14:paraId="51A41715" w14:textId="0801058B" w:rsidR="00512E8D" w:rsidRPr="00115FAC" w:rsidRDefault="00512E8D"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1F165048" w14:textId="1B4D8556" w:rsidR="00512E8D" w:rsidRPr="00115FAC" w:rsidRDefault="00512E8D" w:rsidP="00512E8D">
            <w:pPr>
              <w:spacing w:after="240" w:line="240" w:lineRule="auto"/>
              <w:rPr>
                <w:rFonts w:ascii="Arial" w:eastAsia="Times New Roman" w:hAnsi="Arial" w:cs="Arial"/>
                <w:sz w:val="24"/>
                <w:szCs w:val="24"/>
                <w:lang w:eastAsia="en-GB"/>
              </w:rPr>
            </w:pPr>
          </w:p>
        </w:tc>
        <w:tc>
          <w:tcPr>
            <w:tcW w:w="1061" w:type="pct"/>
            <w:shd w:val="clear" w:color="auto" w:fill="auto"/>
          </w:tcPr>
          <w:p w14:paraId="361290DB" w14:textId="49BE0EE0" w:rsidR="0009235A" w:rsidRPr="00115FAC" w:rsidRDefault="0009235A" w:rsidP="003E64B8">
            <w:pPr>
              <w:spacing w:after="240" w:line="240" w:lineRule="auto"/>
              <w:jc w:val="both"/>
              <w:rPr>
                <w:rFonts w:ascii="Arial" w:eastAsia="Times New Roman" w:hAnsi="Arial" w:cs="Arial"/>
                <w:sz w:val="24"/>
                <w:szCs w:val="24"/>
                <w:lang w:eastAsia="en-GB"/>
              </w:rPr>
            </w:pPr>
          </w:p>
        </w:tc>
      </w:tr>
      <w:tr w:rsidR="005442B7" w:rsidRPr="00665883" w14:paraId="48720CFB" w14:textId="77777777" w:rsidTr="00A963AC">
        <w:trPr>
          <w:jc w:val="center"/>
        </w:trPr>
        <w:tc>
          <w:tcPr>
            <w:tcW w:w="703" w:type="pct"/>
            <w:shd w:val="clear" w:color="auto" w:fill="auto"/>
          </w:tcPr>
          <w:p w14:paraId="58A8245E"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4588087C"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0EBA564A"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1D8D152C"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040C0208" w14:textId="77777777" w:rsidTr="00A963AC">
        <w:trPr>
          <w:jc w:val="center"/>
        </w:trPr>
        <w:tc>
          <w:tcPr>
            <w:tcW w:w="703" w:type="pct"/>
            <w:shd w:val="clear" w:color="auto" w:fill="auto"/>
          </w:tcPr>
          <w:p w14:paraId="5A68C469"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0043D813"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45C501E8"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31E6F32E"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38A05BF0" w14:textId="77777777" w:rsidTr="00A963AC">
        <w:trPr>
          <w:jc w:val="center"/>
        </w:trPr>
        <w:tc>
          <w:tcPr>
            <w:tcW w:w="703" w:type="pct"/>
            <w:shd w:val="clear" w:color="auto" w:fill="auto"/>
          </w:tcPr>
          <w:p w14:paraId="5BB6A9F9"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09A390B9"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62F3C5D2" w14:textId="77777777" w:rsidR="003E64B8" w:rsidRPr="00665883" w:rsidRDefault="003E64B8" w:rsidP="00955D2D">
            <w:pPr>
              <w:spacing w:after="240" w:line="240" w:lineRule="auto"/>
              <w:jc w:val="both"/>
              <w:rPr>
                <w:rFonts w:ascii="Arial" w:eastAsia="Times New Roman" w:hAnsi="Arial" w:cs="Arial"/>
                <w:sz w:val="24"/>
                <w:szCs w:val="24"/>
                <w:lang w:eastAsia="en-GB"/>
              </w:rPr>
            </w:pPr>
          </w:p>
        </w:tc>
        <w:tc>
          <w:tcPr>
            <w:tcW w:w="1061" w:type="pct"/>
            <w:shd w:val="clear" w:color="auto" w:fill="auto"/>
          </w:tcPr>
          <w:p w14:paraId="3CF90778"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416A5B24" w14:textId="77777777" w:rsidTr="00A963AC">
        <w:trPr>
          <w:jc w:val="center"/>
        </w:trPr>
        <w:tc>
          <w:tcPr>
            <w:tcW w:w="703" w:type="pct"/>
            <w:shd w:val="clear" w:color="auto" w:fill="auto"/>
          </w:tcPr>
          <w:p w14:paraId="7AF3DBC1"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78426595"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264009AE"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01C01821"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777BF465" w14:textId="77777777" w:rsidTr="00A963AC">
        <w:trPr>
          <w:trHeight w:val="80"/>
          <w:jc w:val="center"/>
        </w:trPr>
        <w:tc>
          <w:tcPr>
            <w:tcW w:w="703" w:type="pct"/>
            <w:shd w:val="clear" w:color="auto" w:fill="auto"/>
          </w:tcPr>
          <w:p w14:paraId="283753EA"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6D9B0EB3"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708FC8EF"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571C65D8"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7ED80570" w14:textId="77777777" w:rsidTr="00A963AC">
        <w:trPr>
          <w:jc w:val="center"/>
        </w:trPr>
        <w:tc>
          <w:tcPr>
            <w:tcW w:w="703" w:type="pct"/>
            <w:shd w:val="clear" w:color="auto" w:fill="auto"/>
          </w:tcPr>
          <w:p w14:paraId="695BBA3B"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7F0446DE"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621F9FE4"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7245E7BC"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5DF4B8FE" w14:textId="77777777" w:rsidTr="00A963AC">
        <w:trPr>
          <w:jc w:val="center"/>
        </w:trPr>
        <w:tc>
          <w:tcPr>
            <w:tcW w:w="703" w:type="pct"/>
            <w:shd w:val="clear" w:color="auto" w:fill="auto"/>
          </w:tcPr>
          <w:p w14:paraId="40559A7D"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2F14908B"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42F9E3E3"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07A84892"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6E51229A" w14:textId="77777777" w:rsidTr="00A963AC">
        <w:trPr>
          <w:jc w:val="center"/>
        </w:trPr>
        <w:tc>
          <w:tcPr>
            <w:tcW w:w="703" w:type="pct"/>
            <w:shd w:val="clear" w:color="auto" w:fill="auto"/>
          </w:tcPr>
          <w:p w14:paraId="1069CBB5"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45B893A7"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550550A6"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47F3C81F"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53813218" w14:textId="77777777" w:rsidTr="00A963AC">
        <w:trPr>
          <w:jc w:val="center"/>
        </w:trPr>
        <w:tc>
          <w:tcPr>
            <w:tcW w:w="703" w:type="pct"/>
            <w:shd w:val="clear" w:color="auto" w:fill="auto"/>
          </w:tcPr>
          <w:p w14:paraId="39A969E1"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334FA100"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10E042B0"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066B0A92"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722AF1BA" w14:textId="77777777" w:rsidTr="00A963AC">
        <w:trPr>
          <w:jc w:val="center"/>
        </w:trPr>
        <w:tc>
          <w:tcPr>
            <w:tcW w:w="703" w:type="pct"/>
            <w:shd w:val="clear" w:color="auto" w:fill="auto"/>
          </w:tcPr>
          <w:p w14:paraId="1E6B9F42"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21C966F8"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467FF037"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352F49B2"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69CB79E9" w14:textId="77777777" w:rsidTr="00A963AC">
        <w:trPr>
          <w:jc w:val="center"/>
        </w:trPr>
        <w:tc>
          <w:tcPr>
            <w:tcW w:w="703" w:type="pct"/>
            <w:shd w:val="clear" w:color="auto" w:fill="auto"/>
          </w:tcPr>
          <w:p w14:paraId="74885205"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2CBF87EC"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4ACE372F"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6427E6BB"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66985427" w14:textId="77777777" w:rsidTr="00A963AC">
        <w:trPr>
          <w:jc w:val="center"/>
        </w:trPr>
        <w:tc>
          <w:tcPr>
            <w:tcW w:w="703" w:type="pct"/>
            <w:shd w:val="clear" w:color="auto" w:fill="auto"/>
          </w:tcPr>
          <w:p w14:paraId="3E10C1A7"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23E1EDA0"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2D65D151"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361BE120"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3CE169D3" w14:textId="77777777" w:rsidTr="00A963AC">
        <w:trPr>
          <w:jc w:val="center"/>
        </w:trPr>
        <w:tc>
          <w:tcPr>
            <w:tcW w:w="703" w:type="pct"/>
            <w:shd w:val="clear" w:color="auto" w:fill="auto"/>
          </w:tcPr>
          <w:p w14:paraId="7CE1399A"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676BB630"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2A394959"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72BFA31C"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7BB36BD5" w14:textId="77777777" w:rsidTr="00A963AC">
        <w:trPr>
          <w:jc w:val="center"/>
        </w:trPr>
        <w:tc>
          <w:tcPr>
            <w:tcW w:w="703" w:type="pct"/>
            <w:shd w:val="clear" w:color="auto" w:fill="auto"/>
          </w:tcPr>
          <w:p w14:paraId="2EA598D9"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21E58477"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7D179594"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0CD2527E"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2392ABF2" w14:textId="77777777" w:rsidTr="00A963AC">
        <w:trPr>
          <w:jc w:val="center"/>
        </w:trPr>
        <w:tc>
          <w:tcPr>
            <w:tcW w:w="703" w:type="pct"/>
            <w:shd w:val="clear" w:color="auto" w:fill="auto"/>
          </w:tcPr>
          <w:p w14:paraId="2D3CD632"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11F213E9"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0EF279A9"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0731FBB9"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150B50B8" w14:textId="77777777" w:rsidTr="00A963AC">
        <w:trPr>
          <w:jc w:val="center"/>
        </w:trPr>
        <w:tc>
          <w:tcPr>
            <w:tcW w:w="703" w:type="pct"/>
            <w:shd w:val="clear" w:color="auto" w:fill="auto"/>
          </w:tcPr>
          <w:p w14:paraId="4CDB1E2F"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0D21BE8E"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6297FA04"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7B5F60A3"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4428771A" w14:textId="77777777" w:rsidTr="00A963AC">
        <w:trPr>
          <w:jc w:val="center"/>
        </w:trPr>
        <w:tc>
          <w:tcPr>
            <w:tcW w:w="703" w:type="pct"/>
            <w:shd w:val="clear" w:color="auto" w:fill="auto"/>
          </w:tcPr>
          <w:p w14:paraId="6E244DED"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01CE67F3"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667689A6"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6C8BA43C"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76BB4B97" w14:textId="77777777" w:rsidTr="00A963AC">
        <w:trPr>
          <w:jc w:val="center"/>
        </w:trPr>
        <w:tc>
          <w:tcPr>
            <w:tcW w:w="703" w:type="pct"/>
            <w:shd w:val="clear" w:color="auto" w:fill="auto"/>
          </w:tcPr>
          <w:p w14:paraId="5F6DEA19"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16BAB021"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13039CCF"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0CA37B3B"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1173FC0A" w14:textId="77777777" w:rsidTr="00A963AC">
        <w:trPr>
          <w:jc w:val="center"/>
        </w:trPr>
        <w:tc>
          <w:tcPr>
            <w:tcW w:w="703" w:type="pct"/>
            <w:shd w:val="clear" w:color="auto" w:fill="auto"/>
          </w:tcPr>
          <w:p w14:paraId="0A4FD2CD"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3356A82A"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1E7E14BF"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65EEB3C8"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0CCE0F74" w14:textId="77777777" w:rsidTr="00A963AC">
        <w:trPr>
          <w:jc w:val="center"/>
        </w:trPr>
        <w:tc>
          <w:tcPr>
            <w:tcW w:w="703" w:type="pct"/>
            <w:shd w:val="clear" w:color="auto" w:fill="auto"/>
          </w:tcPr>
          <w:p w14:paraId="2998D331"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66EAC42F"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5775208E"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436ECD7D"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bl>
    <w:p w14:paraId="4E5726DA" w14:textId="77777777" w:rsidR="00725C0F" w:rsidRPr="00665883" w:rsidRDefault="00725C0F">
      <w:pPr>
        <w:rPr>
          <w:rFonts w:ascii="Arial" w:eastAsia="Times New Roman" w:hAnsi="Arial" w:cs="Arial"/>
          <w:b/>
          <w:sz w:val="24"/>
          <w:szCs w:val="24"/>
        </w:rPr>
      </w:pPr>
      <w:r w:rsidRPr="00665883">
        <w:rPr>
          <w:rFonts w:ascii="Arial" w:hAnsi="Arial" w:cs="Arial"/>
          <w:b/>
          <w:sz w:val="24"/>
          <w:szCs w:val="24"/>
        </w:rPr>
        <w:br w:type="page"/>
      </w:r>
    </w:p>
    <w:p w14:paraId="007A54C3" w14:textId="77777777" w:rsidR="00EC11A5" w:rsidRPr="00665883" w:rsidRDefault="00EC11A5" w:rsidP="00BB39F0">
      <w:pPr>
        <w:keepNext/>
        <w:pageBreakBefore/>
        <w:numPr>
          <w:ilvl w:val="0"/>
          <w:numId w:val="1"/>
        </w:numPr>
        <w:spacing w:after="0" w:line="240" w:lineRule="auto"/>
        <w:ind w:hanging="435"/>
        <w:jc w:val="both"/>
        <w:outlineLvl w:val="0"/>
        <w:rPr>
          <w:rFonts w:ascii="Arial" w:eastAsia="Arial,Times New Roman" w:hAnsi="Arial" w:cs="Arial"/>
          <w:b/>
          <w:bCs/>
          <w:sz w:val="24"/>
          <w:szCs w:val="24"/>
          <w:lang w:eastAsia="en-GB"/>
        </w:rPr>
      </w:pPr>
      <w:bookmarkStart w:id="11" w:name="_Toc318450438"/>
      <w:bookmarkStart w:id="12" w:name="_Ref318459364"/>
      <w:bookmarkStart w:id="13" w:name="_Toc370460562"/>
      <w:bookmarkStart w:id="14" w:name="_Toc406598826"/>
      <w:bookmarkStart w:id="15" w:name="_Toc370460563"/>
      <w:r w:rsidRPr="00665883">
        <w:rPr>
          <w:rFonts w:ascii="Arial" w:eastAsia="Arial" w:hAnsi="Arial" w:cs="Arial"/>
          <w:b/>
          <w:bCs/>
          <w:kern w:val="28"/>
          <w:sz w:val="24"/>
          <w:szCs w:val="24"/>
          <w:lang w:eastAsia="en-GB"/>
        </w:rPr>
        <w:lastRenderedPageBreak/>
        <w:t>APPLICATION</w:t>
      </w:r>
      <w:bookmarkEnd w:id="11"/>
      <w:bookmarkEnd w:id="12"/>
      <w:bookmarkEnd w:id="13"/>
      <w:bookmarkEnd w:id="14"/>
    </w:p>
    <w:p w14:paraId="4BAE040F" w14:textId="77777777" w:rsidR="00BB0F53" w:rsidRPr="00BB0F53" w:rsidRDefault="00BB0F53" w:rsidP="00BB0F53">
      <w:pPr>
        <w:pStyle w:val="ListParagraph"/>
        <w:spacing w:after="0" w:line="240" w:lineRule="auto"/>
        <w:ind w:left="0"/>
        <w:rPr>
          <w:rFonts w:ascii="Arial" w:hAnsi="Arial" w:cs="Arial"/>
          <w:sz w:val="24"/>
          <w:szCs w:val="24"/>
          <w:lang w:eastAsia="en-GB"/>
        </w:rPr>
      </w:pPr>
    </w:p>
    <w:p w14:paraId="5D6D5801" w14:textId="349EF9F8" w:rsidR="0082134C" w:rsidRPr="003A05F0" w:rsidRDefault="005B5594" w:rsidP="005B5594">
      <w:pPr>
        <w:spacing w:after="0" w:line="240" w:lineRule="auto"/>
        <w:jc w:val="both"/>
        <w:rPr>
          <w:rFonts w:ascii="Arial" w:hAnsi="Arial" w:cs="Arial"/>
          <w:color w:val="000000" w:themeColor="text1"/>
          <w:sz w:val="24"/>
          <w:szCs w:val="24"/>
          <w:lang w:eastAsia="en-GB"/>
        </w:rPr>
      </w:pPr>
      <w:r>
        <w:rPr>
          <w:rFonts w:ascii="Arial" w:eastAsia="Arial" w:hAnsi="Arial" w:cs="Arial"/>
          <w:sz w:val="24"/>
          <w:szCs w:val="24"/>
          <w:lang w:eastAsia="en-GB"/>
        </w:rPr>
        <w:t>1.1</w:t>
      </w:r>
      <w:r>
        <w:rPr>
          <w:rFonts w:ascii="Arial" w:eastAsia="Arial" w:hAnsi="Arial" w:cs="Arial"/>
          <w:sz w:val="24"/>
          <w:szCs w:val="24"/>
          <w:lang w:eastAsia="en-GB"/>
        </w:rPr>
        <w:tab/>
      </w:r>
      <w:r w:rsidR="664281E6" w:rsidRPr="005B5594">
        <w:rPr>
          <w:rFonts w:ascii="Arial" w:eastAsia="Arial" w:hAnsi="Arial" w:cs="Arial"/>
          <w:sz w:val="24"/>
          <w:szCs w:val="24"/>
          <w:lang w:eastAsia="en-GB"/>
        </w:rPr>
        <w:t xml:space="preserve">The </w:t>
      </w:r>
      <w:r w:rsidR="0082134C" w:rsidRPr="005B5594">
        <w:rPr>
          <w:rFonts w:ascii="Arial" w:eastAsia="Arial" w:hAnsi="Arial" w:cs="Arial"/>
          <w:sz w:val="24"/>
          <w:szCs w:val="24"/>
          <w:lang w:eastAsia="en-GB"/>
        </w:rPr>
        <w:t xml:space="preserve">aim of this Statement of Requirements (StOR) is to define the scope of work and associated reference documents required in order for the Contractor to deliver a service </w:t>
      </w:r>
      <w:bookmarkStart w:id="16" w:name="_Hlk57204820"/>
      <w:r w:rsidR="0082134C" w:rsidRPr="005B5594">
        <w:rPr>
          <w:rFonts w:ascii="Arial" w:eastAsia="Arial" w:hAnsi="Arial" w:cs="Arial"/>
          <w:sz w:val="24"/>
          <w:szCs w:val="24"/>
          <w:lang w:eastAsia="en-GB"/>
        </w:rPr>
        <w:t xml:space="preserve">to manage the </w:t>
      </w:r>
      <w:bookmarkStart w:id="17" w:name="_Hlk57199452"/>
      <w:bookmarkStart w:id="18" w:name="_Hlk57204755"/>
      <w:r w:rsidR="009D35A8" w:rsidRPr="003A05F0">
        <w:rPr>
          <w:rFonts w:ascii="Arial" w:eastAsia="Arial" w:hAnsi="Arial" w:cs="Arial"/>
          <w:color w:val="000000" w:themeColor="text1"/>
          <w:sz w:val="24"/>
          <w:szCs w:val="24"/>
          <w:lang w:eastAsia="en-GB"/>
        </w:rPr>
        <w:t>Recovery, Collection</w:t>
      </w:r>
      <w:bookmarkEnd w:id="17"/>
      <w:r w:rsidR="006B3C5E">
        <w:rPr>
          <w:rFonts w:ascii="Arial" w:eastAsia="Arial" w:hAnsi="Arial" w:cs="Arial"/>
          <w:color w:val="000000" w:themeColor="text1"/>
          <w:sz w:val="24"/>
          <w:szCs w:val="24"/>
          <w:lang w:eastAsia="en-GB"/>
        </w:rPr>
        <w:t xml:space="preserve"> </w:t>
      </w:r>
      <w:r w:rsidR="0082134C" w:rsidRPr="003A05F0">
        <w:rPr>
          <w:rFonts w:ascii="Arial" w:eastAsia="Arial" w:hAnsi="Arial" w:cs="Arial"/>
          <w:color w:val="000000" w:themeColor="text1"/>
          <w:sz w:val="24"/>
          <w:szCs w:val="24"/>
          <w:lang w:eastAsia="en-GB"/>
        </w:rPr>
        <w:t xml:space="preserve">and Disposal of </w:t>
      </w:r>
      <w:r w:rsidR="009D35A8" w:rsidRPr="003A05F0">
        <w:rPr>
          <w:rFonts w:ascii="Arial" w:eastAsia="Arial" w:hAnsi="Arial" w:cs="Arial"/>
          <w:color w:val="000000" w:themeColor="text1"/>
          <w:sz w:val="24"/>
          <w:szCs w:val="24"/>
          <w:lang w:eastAsia="en-GB"/>
        </w:rPr>
        <w:t xml:space="preserve">Redundant </w:t>
      </w:r>
      <w:r w:rsidR="0082134C" w:rsidRPr="003A05F0">
        <w:rPr>
          <w:rFonts w:ascii="Arial" w:eastAsia="Arial" w:hAnsi="Arial" w:cs="Arial"/>
          <w:color w:val="000000" w:themeColor="text1"/>
          <w:sz w:val="24"/>
          <w:szCs w:val="24"/>
          <w:lang w:eastAsia="en-GB"/>
        </w:rPr>
        <w:t>Ministry of Defence (MOD)</w:t>
      </w:r>
      <w:r w:rsidR="00D35D2E" w:rsidRPr="003A05F0">
        <w:rPr>
          <w:rFonts w:ascii="Arial" w:eastAsia="Arial" w:hAnsi="Arial" w:cs="Arial"/>
          <w:color w:val="000000" w:themeColor="text1"/>
          <w:sz w:val="24"/>
          <w:szCs w:val="24"/>
          <w:lang w:eastAsia="en-GB"/>
        </w:rPr>
        <w:t xml:space="preserve"> </w:t>
      </w:r>
      <w:r w:rsidR="00C51149" w:rsidRPr="003A05F0">
        <w:rPr>
          <w:rFonts w:ascii="Arial" w:eastAsia="Arial" w:hAnsi="Arial" w:cs="Arial"/>
          <w:color w:val="000000" w:themeColor="text1"/>
          <w:sz w:val="24"/>
          <w:szCs w:val="24"/>
          <w:lang w:eastAsia="en-GB"/>
        </w:rPr>
        <w:t xml:space="preserve">scrap metal </w:t>
      </w:r>
      <w:r w:rsidR="002B6553">
        <w:rPr>
          <w:rFonts w:ascii="Arial" w:eastAsia="Arial" w:hAnsi="Arial" w:cs="Arial"/>
          <w:color w:val="000000" w:themeColor="text1"/>
          <w:sz w:val="24"/>
          <w:szCs w:val="24"/>
          <w:lang w:eastAsia="en-GB"/>
        </w:rPr>
        <w:t>assets</w:t>
      </w:r>
      <w:r w:rsidR="00D35D2E" w:rsidRPr="003A05F0">
        <w:rPr>
          <w:rFonts w:ascii="Arial" w:eastAsia="Arial" w:hAnsi="Arial" w:cs="Arial"/>
          <w:color w:val="000000" w:themeColor="text1"/>
          <w:sz w:val="24"/>
          <w:szCs w:val="24"/>
          <w:lang w:eastAsia="en-GB"/>
        </w:rPr>
        <w:t xml:space="preserve"> and material. </w:t>
      </w:r>
    </w:p>
    <w:bookmarkEnd w:id="18"/>
    <w:p w14:paraId="39DFBCB5" w14:textId="1F220AE7" w:rsidR="2173DE52" w:rsidRPr="00023BA7" w:rsidRDefault="2173DE52" w:rsidP="00115FAC">
      <w:pPr>
        <w:spacing w:after="0" w:line="240" w:lineRule="auto"/>
        <w:rPr>
          <w:rFonts w:ascii="Arial" w:eastAsia="Arial" w:hAnsi="Arial" w:cs="Arial"/>
          <w:sz w:val="24"/>
          <w:szCs w:val="24"/>
          <w:lang w:eastAsia="en-GB"/>
        </w:rPr>
      </w:pPr>
    </w:p>
    <w:bookmarkEnd w:id="16"/>
    <w:p w14:paraId="6ACB7A38" w14:textId="396195C0" w:rsidR="009C6FE9" w:rsidRPr="005B5594" w:rsidRDefault="005B5594" w:rsidP="000C73B3">
      <w:pPr>
        <w:spacing w:after="0" w:line="240" w:lineRule="auto"/>
        <w:jc w:val="both"/>
        <w:rPr>
          <w:rFonts w:ascii="Arial" w:eastAsia="Arial,Times New Roman" w:hAnsi="Arial" w:cs="Arial"/>
          <w:sz w:val="24"/>
          <w:szCs w:val="24"/>
          <w:lang w:eastAsia="en-GB"/>
        </w:rPr>
      </w:pPr>
      <w:r>
        <w:rPr>
          <w:rFonts w:ascii="Arial" w:eastAsia="Arial" w:hAnsi="Arial" w:cs="Arial"/>
          <w:sz w:val="24"/>
          <w:szCs w:val="24"/>
          <w:lang w:eastAsia="en-GB"/>
        </w:rPr>
        <w:t>1.2</w:t>
      </w:r>
      <w:r>
        <w:rPr>
          <w:rFonts w:ascii="Arial" w:eastAsia="Arial" w:hAnsi="Arial" w:cs="Arial"/>
          <w:sz w:val="24"/>
          <w:szCs w:val="24"/>
          <w:lang w:eastAsia="en-GB"/>
        </w:rPr>
        <w:tab/>
      </w:r>
      <w:r w:rsidR="013260FD" w:rsidRPr="005B5594">
        <w:rPr>
          <w:rFonts w:ascii="Arial" w:eastAsia="Arial" w:hAnsi="Arial" w:cs="Arial"/>
          <w:sz w:val="24"/>
          <w:szCs w:val="24"/>
          <w:lang w:eastAsia="en-GB"/>
        </w:rPr>
        <w:t>This document sets out the processes and procedures, responsibilities and activities that shall be undertaken by both the Contractor and the Authority.</w:t>
      </w:r>
    </w:p>
    <w:p w14:paraId="343F2659" w14:textId="29B21A2D" w:rsidR="002A74B1" w:rsidRPr="00BE6214" w:rsidRDefault="009C6FE9" w:rsidP="00BB39F0">
      <w:pPr>
        <w:keepNext/>
        <w:pageBreakBefore/>
        <w:numPr>
          <w:ilvl w:val="0"/>
          <w:numId w:val="1"/>
        </w:numPr>
        <w:spacing w:after="0" w:line="240" w:lineRule="auto"/>
        <w:ind w:hanging="435"/>
        <w:jc w:val="both"/>
        <w:outlineLvl w:val="0"/>
        <w:rPr>
          <w:rFonts w:ascii="Arial" w:eastAsia="Arial" w:hAnsi="Arial" w:cs="Arial"/>
          <w:b/>
          <w:bCs/>
          <w:kern w:val="28"/>
          <w:sz w:val="24"/>
          <w:szCs w:val="24"/>
          <w:lang w:eastAsia="en-GB"/>
        </w:rPr>
      </w:pPr>
      <w:r w:rsidRPr="00BE6214">
        <w:rPr>
          <w:rFonts w:ascii="Arial" w:eastAsia="Arial" w:hAnsi="Arial" w:cs="Arial"/>
          <w:b/>
          <w:bCs/>
          <w:kern w:val="28"/>
          <w:sz w:val="24"/>
          <w:szCs w:val="24"/>
          <w:lang w:eastAsia="en-GB"/>
        </w:rPr>
        <w:lastRenderedPageBreak/>
        <w:t>BACK</w:t>
      </w:r>
      <w:r w:rsidR="002A74B1" w:rsidRPr="00BE6214">
        <w:rPr>
          <w:rFonts w:ascii="Arial" w:eastAsia="Arial" w:hAnsi="Arial" w:cs="Arial"/>
          <w:b/>
          <w:bCs/>
          <w:kern w:val="28"/>
          <w:sz w:val="24"/>
          <w:szCs w:val="24"/>
          <w:lang w:eastAsia="en-GB"/>
        </w:rPr>
        <w:t xml:space="preserve">GROUND </w:t>
      </w:r>
    </w:p>
    <w:p w14:paraId="5AA66130" w14:textId="77777777" w:rsidR="00BB0F53" w:rsidRPr="00BE6214" w:rsidRDefault="00BB0F53" w:rsidP="00BB0F53">
      <w:pPr>
        <w:suppressAutoHyphens/>
        <w:spacing w:after="0" w:line="240" w:lineRule="auto"/>
        <w:rPr>
          <w:rFonts w:ascii="Arial" w:eastAsia="Arial" w:hAnsi="Arial" w:cs="Arial"/>
          <w:spacing w:val="-2"/>
          <w:sz w:val="24"/>
          <w:szCs w:val="24"/>
          <w:lang w:eastAsia="en-GB"/>
        </w:rPr>
      </w:pPr>
    </w:p>
    <w:p w14:paraId="0806E20C" w14:textId="3AEA6D24" w:rsidR="00B82C5F" w:rsidRPr="003A05F0" w:rsidRDefault="00872260" w:rsidP="00B82C5F">
      <w:pPr>
        <w:spacing w:after="0" w:line="240" w:lineRule="auto"/>
        <w:jc w:val="both"/>
        <w:rPr>
          <w:rFonts w:ascii="Arial" w:hAnsi="Arial" w:cs="Arial"/>
          <w:color w:val="000000" w:themeColor="text1"/>
          <w:sz w:val="24"/>
          <w:szCs w:val="24"/>
          <w:lang w:eastAsia="en-GB"/>
        </w:rPr>
      </w:pPr>
      <w:r w:rsidRPr="00BE6214">
        <w:rPr>
          <w:rFonts w:ascii="Arial" w:eastAsia="Arial" w:hAnsi="Arial" w:cs="Arial"/>
          <w:spacing w:val="-2"/>
          <w:sz w:val="24"/>
          <w:szCs w:val="24"/>
          <w:lang w:eastAsia="en-GB"/>
        </w:rPr>
        <w:t xml:space="preserve">2.1 </w:t>
      </w:r>
      <w:r w:rsidR="002A74B1" w:rsidRPr="00BE6214">
        <w:rPr>
          <w:rFonts w:ascii="Arial" w:hAnsi="Arial" w:cs="Arial"/>
          <w:spacing w:val="-2"/>
          <w:sz w:val="24"/>
          <w:szCs w:val="24"/>
          <w:lang w:eastAsia="en-GB"/>
        </w:rPr>
        <w:tab/>
      </w:r>
      <w:r w:rsidR="002A74B1" w:rsidRPr="00BE6214">
        <w:rPr>
          <w:rFonts w:ascii="Arial" w:eastAsia="Arial" w:hAnsi="Arial" w:cs="Arial"/>
          <w:spacing w:val="-2"/>
          <w:sz w:val="24"/>
          <w:szCs w:val="24"/>
          <w:lang w:eastAsia="en-GB"/>
        </w:rPr>
        <w:t xml:space="preserve">This document summarises the Authority’s requirement for a service to be provided by the </w:t>
      </w:r>
      <w:r w:rsidR="00665883" w:rsidRPr="00BE6214">
        <w:rPr>
          <w:rFonts w:ascii="Arial" w:eastAsia="Arial" w:hAnsi="Arial" w:cs="Arial"/>
          <w:spacing w:val="-2"/>
          <w:sz w:val="24"/>
          <w:szCs w:val="24"/>
          <w:lang w:eastAsia="en-GB"/>
        </w:rPr>
        <w:t>Contractor</w:t>
      </w:r>
      <w:r w:rsidR="002A74B1" w:rsidRPr="00BE6214">
        <w:rPr>
          <w:rFonts w:ascii="Arial" w:eastAsia="Arial" w:hAnsi="Arial" w:cs="Arial"/>
          <w:spacing w:val="-2"/>
          <w:sz w:val="24"/>
          <w:szCs w:val="24"/>
          <w:lang w:eastAsia="en-GB"/>
        </w:rPr>
        <w:t xml:space="preserve"> </w:t>
      </w:r>
      <w:r w:rsidR="003B54D6" w:rsidRPr="00D35D2E">
        <w:rPr>
          <w:rFonts w:ascii="Arial" w:eastAsia="Arial" w:hAnsi="Arial" w:cs="Arial"/>
          <w:sz w:val="24"/>
          <w:szCs w:val="24"/>
          <w:lang w:eastAsia="en-GB"/>
        </w:rPr>
        <w:t xml:space="preserve">to manage the </w:t>
      </w:r>
      <w:bookmarkStart w:id="19" w:name="_Hlk57205903"/>
      <w:r w:rsidR="00B82C5F" w:rsidRPr="003A05F0">
        <w:rPr>
          <w:rFonts w:ascii="Arial" w:eastAsia="Arial" w:hAnsi="Arial" w:cs="Arial"/>
          <w:color w:val="000000" w:themeColor="text1"/>
          <w:sz w:val="24"/>
          <w:szCs w:val="24"/>
          <w:lang w:eastAsia="en-GB"/>
        </w:rPr>
        <w:t>Recovery, Collection</w:t>
      </w:r>
      <w:r w:rsidR="008C3422">
        <w:rPr>
          <w:rFonts w:ascii="Arial" w:eastAsia="Arial" w:hAnsi="Arial" w:cs="Arial"/>
          <w:color w:val="000000" w:themeColor="text1"/>
          <w:sz w:val="24"/>
          <w:szCs w:val="24"/>
          <w:lang w:eastAsia="en-GB"/>
        </w:rPr>
        <w:t xml:space="preserve"> </w:t>
      </w:r>
      <w:r w:rsidR="00B82C5F" w:rsidRPr="003A05F0">
        <w:rPr>
          <w:rFonts w:ascii="Arial" w:eastAsia="Arial" w:hAnsi="Arial" w:cs="Arial"/>
          <w:color w:val="000000" w:themeColor="text1"/>
          <w:sz w:val="24"/>
          <w:szCs w:val="24"/>
          <w:lang w:eastAsia="en-GB"/>
        </w:rPr>
        <w:t xml:space="preserve">and Disposal of Redundant Ministry of Defence (MOD) </w:t>
      </w:r>
      <w:r w:rsidR="006C73CE" w:rsidRPr="003A05F0">
        <w:rPr>
          <w:rFonts w:ascii="Arial" w:eastAsia="Arial" w:hAnsi="Arial" w:cs="Arial"/>
          <w:color w:val="000000" w:themeColor="text1"/>
          <w:sz w:val="24"/>
          <w:szCs w:val="24"/>
          <w:lang w:eastAsia="en-GB"/>
        </w:rPr>
        <w:t xml:space="preserve">scrap metal </w:t>
      </w:r>
      <w:r w:rsidR="00E63393">
        <w:rPr>
          <w:rFonts w:ascii="Arial" w:eastAsia="Arial" w:hAnsi="Arial" w:cs="Arial"/>
          <w:color w:val="000000" w:themeColor="text1"/>
          <w:sz w:val="24"/>
          <w:szCs w:val="24"/>
          <w:lang w:eastAsia="en-GB"/>
        </w:rPr>
        <w:t>assets</w:t>
      </w:r>
      <w:r w:rsidR="00B82C5F" w:rsidRPr="003A05F0">
        <w:rPr>
          <w:rFonts w:ascii="Arial" w:eastAsia="Arial" w:hAnsi="Arial" w:cs="Arial"/>
          <w:color w:val="000000" w:themeColor="text1"/>
          <w:sz w:val="24"/>
          <w:szCs w:val="24"/>
          <w:lang w:eastAsia="en-GB"/>
        </w:rPr>
        <w:t xml:space="preserve"> and material. </w:t>
      </w:r>
    </w:p>
    <w:bookmarkEnd w:id="19"/>
    <w:p w14:paraId="1907E391" w14:textId="77777777" w:rsidR="00F76049" w:rsidRDefault="00F76049" w:rsidP="00F76049">
      <w:pPr>
        <w:suppressAutoHyphens/>
        <w:spacing w:after="0" w:line="240" w:lineRule="auto"/>
        <w:jc w:val="both"/>
        <w:rPr>
          <w:rFonts w:ascii="Arial" w:eastAsia="Arial" w:hAnsi="Arial" w:cs="Arial"/>
          <w:sz w:val="24"/>
          <w:szCs w:val="24"/>
          <w:lang w:eastAsia="en-GB"/>
        </w:rPr>
      </w:pPr>
    </w:p>
    <w:p w14:paraId="5A175372" w14:textId="05E51086" w:rsidR="00F76049" w:rsidRPr="0066696C" w:rsidRDefault="00F76049" w:rsidP="00F76049">
      <w:pPr>
        <w:suppressAutoHyphens/>
        <w:spacing w:after="0" w:line="240" w:lineRule="auto"/>
        <w:jc w:val="both"/>
        <w:rPr>
          <w:rFonts w:ascii="Arial" w:eastAsia="Times New Roman" w:hAnsi="Arial" w:cs="Arial"/>
          <w:strike/>
          <w:color w:val="FF0000"/>
          <w:sz w:val="24"/>
          <w:szCs w:val="24"/>
          <w:lang w:eastAsia="en-GB"/>
        </w:rPr>
      </w:pPr>
      <w:r>
        <w:rPr>
          <w:rFonts w:ascii="Arial" w:eastAsia="Times New Roman" w:hAnsi="Arial" w:cs="Arial"/>
          <w:sz w:val="24"/>
          <w:szCs w:val="24"/>
          <w:lang w:eastAsia="en-GB"/>
        </w:rPr>
        <w:t xml:space="preserve">2.2 </w:t>
      </w:r>
      <w:r>
        <w:rPr>
          <w:rFonts w:ascii="Arial" w:eastAsia="Times New Roman" w:hAnsi="Arial" w:cs="Arial"/>
          <w:sz w:val="24"/>
          <w:szCs w:val="24"/>
          <w:lang w:eastAsia="en-GB"/>
        </w:rPr>
        <w:tab/>
      </w:r>
      <w:r w:rsidR="00B82C5F" w:rsidRPr="007A45FB">
        <w:rPr>
          <w:rFonts w:ascii="Arial" w:eastAsia="Times New Roman" w:hAnsi="Arial" w:cs="Arial"/>
          <w:color w:val="000000" w:themeColor="text1"/>
          <w:sz w:val="24"/>
          <w:szCs w:val="24"/>
          <w:lang w:eastAsia="en-GB"/>
        </w:rPr>
        <w:t xml:space="preserve">The definition at 2.1 </w:t>
      </w:r>
      <w:r w:rsidRPr="007A45FB">
        <w:rPr>
          <w:rFonts w:ascii="Arial" w:eastAsia="Times New Roman" w:hAnsi="Arial" w:cs="Arial"/>
          <w:color w:val="000000" w:themeColor="text1"/>
          <w:sz w:val="24"/>
          <w:szCs w:val="24"/>
          <w:lang w:eastAsia="en-GB"/>
        </w:rPr>
        <w:t xml:space="preserve">is </w:t>
      </w:r>
      <w:r w:rsidR="00B82C5F" w:rsidRPr="007A45FB">
        <w:rPr>
          <w:rFonts w:ascii="Arial" w:eastAsia="Times New Roman" w:hAnsi="Arial" w:cs="Arial"/>
          <w:color w:val="000000" w:themeColor="text1"/>
          <w:sz w:val="24"/>
          <w:szCs w:val="24"/>
          <w:lang w:eastAsia="en-GB"/>
        </w:rPr>
        <w:t>directly attributed</w:t>
      </w:r>
      <w:r w:rsidRPr="007A45FB">
        <w:rPr>
          <w:rFonts w:ascii="Arial" w:eastAsia="Times New Roman" w:hAnsi="Arial" w:cs="Arial"/>
          <w:color w:val="000000" w:themeColor="text1"/>
          <w:sz w:val="24"/>
          <w:szCs w:val="24"/>
          <w:lang w:eastAsia="en-GB"/>
        </w:rPr>
        <w:t xml:space="preserve"> </w:t>
      </w:r>
      <w:r w:rsidR="00B82C5F" w:rsidRPr="007A45FB">
        <w:rPr>
          <w:rFonts w:ascii="Arial" w:eastAsia="Times New Roman" w:hAnsi="Arial" w:cs="Arial"/>
          <w:color w:val="000000" w:themeColor="text1"/>
          <w:sz w:val="24"/>
          <w:szCs w:val="24"/>
          <w:lang w:eastAsia="en-GB"/>
        </w:rPr>
        <w:t xml:space="preserve">to </w:t>
      </w:r>
      <w:r w:rsidRPr="007A45FB">
        <w:rPr>
          <w:rFonts w:ascii="Arial" w:eastAsia="Times New Roman" w:hAnsi="Arial" w:cs="Arial"/>
          <w:color w:val="000000" w:themeColor="text1"/>
          <w:sz w:val="24"/>
          <w:szCs w:val="24"/>
          <w:lang w:eastAsia="en-GB"/>
        </w:rPr>
        <w:t xml:space="preserve">tasks where </w:t>
      </w:r>
      <w:r w:rsidR="007A45FB">
        <w:rPr>
          <w:rFonts w:ascii="Arial" w:eastAsia="Times New Roman" w:hAnsi="Arial" w:cs="Arial"/>
          <w:sz w:val="24"/>
          <w:szCs w:val="24"/>
          <w:lang w:eastAsia="en-GB"/>
        </w:rPr>
        <w:t xml:space="preserve">deconstruction, recovery, and collection </w:t>
      </w:r>
      <w:r w:rsidRPr="00AE5A2A">
        <w:rPr>
          <w:rFonts w:ascii="Arial" w:eastAsia="Times New Roman" w:hAnsi="Arial" w:cs="Arial"/>
          <w:sz w:val="24"/>
          <w:szCs w:val="24"/>
          <w:lang w:eastAsia="en-GB"/>
        </w:rPr>
        <w:t>disposal cost</w:t>
      </w:r>
      <w:r w:rsidR="007A45FB">
        <w:rPr>
          <w:rFonts w:ascii="Arial" w:eastAsia="Times New Roman" w:hAnsi="Arial" w:cs="Arial"/>
          <w:sz w:val="24"/>
          <w:szCs w:val="24"/>
          <w:lang w:eastAsia="en-GB"/>
        </w:rPr>
        <w:t>s</w:t>
      </w:r>
      <w:r w:rsidRPr="00AE5A2A">
        <w:rPr>
          <w:rFonts w:ascii="Arial" w:eastAsia="Times New Roman" w:hAnsi="Arial" w:cs="Arial"/>
          <w:sz w:val="24"/>
          <w:szCs w:val="24"/>
          <w:lang w:eastAsia="en-GB"/>
        </w:rPr>
        <w:t xml:space="preserve"> </w:t>
      </w:r>
      <w:r w:rsidRPr="007A45FB">
        <w:rPr>
          <w:rFonts w:ascii="Arial" w:eastAsia="Times New Roman" w:hAnsi="Arial" w:cs="Arial"/>
          <w:color w:val="000000" w:themeColor="text1"/>
          <w:sz w:val="24"/>
          <w:szCs w:val="24"/>
          <w:lang w:eastAsia="en-GB"/>
        </w:rPr>
        <w:t xml:space="preserve">may be incurred. </w:t>
      </w:r>
      <w:r w:rsidRPr="009569BF">
        <w:rPr>
          <w:rFonts w:ascii="Arial" w:eastAsia="Times New Roman" w:hAnsi="Arial" w:cs="Arial"/>
          <w:color w:val="FF0000"/>
          <w:sz w:val="24"/>
          <w:szCs w:val="24"/>
          <w:lang w:eastAsia="en-GB"/>
        </w:rPr>
        <w:t xml:space="preserve"> </w:t>
      </w:r>
      <w:r w:rsidRPr="00AD1E03">
        <w:rPr>
          <w:rFonts w:ascii="Arial" w:eastAsia="Times New Roman" w:hAnsi="Arial" w:cs="Arial"/>
          <w:color w:val="000000" w:themeColor="text1"/>
          <w:sz w:val="24"/>
          <w:szCs w:val="24"/>
          <w:lang w:eastAsia="en-GB"/>
        </w:rPr>
        <w:t xml:space="preserve">These shall be limited to </w:t>
      </w:r>
      <w:r w:rsidR="007A45FB" w:rsidRPr="00AD1E03">
        <w:rPr>
          <w:rFonts w:ascii="Arial" w:eastAsia="Times New Roman" w:hAnsi="Arial" w:cs="Arial"/>
          <w:color w:val="000000" w:themeColor="text1"/>
          <w:sz w:val="24"/>
          <w:szCs w:val="24"/>
          <w:lang w:eastAsia="en-GB"/>
        </w:rPr>
        <w:t xml:space="preserve">defined </w:t>
      </w:r>
      <w:r w:rsidRPr="00AD1E03">
        <w:rPr>
          <w:rFonts w:ascii="Arial" w:eastAsia="Times New Roman" w:hAnsi="Arial" w:cs="Arial"/>
          <w:color w:val="000000" w:themeColor="text1"/>
          <w:sz w:val="24"/>
          <w:szCs w:val="24"/>
          <w:lang w:eastAsia="en-GB"/>
        </w:rPr>
        <w:t xml:space="preserve">on-site recovery of </w:t>
      </w:r>
      <w:r w:rsidR="00E56DDA">
        <w:rPr>
          <w:rFonts w:ascii="Arial" w:eastAsia="Times New Roman" w:hAnsi="Arial" w:cs="Arial"/>
          <w:color w:val="000000" w:themeColor="text1"/>
          <w:sz w:val="24"/>
          <w:szCs w:val="24"/>
          <w:lang w:eastAsia="en-GB"/>
        </w:rPr>
        <w:t xml:space="preserve">redundant </w:t>
      </w:r>
      <w:r w:rsidRPr="00AD1E03">
        <w:rPr>
          <w:rFonts w:ascii="Arial" w:eastAsia="Times New Roman" w:hAnsi="Arial" w:cs="Arial"/>
          <w:color w:val="000000" w:themeColor="text1"/>
          <w:sz w:val="24"/>
          <w:szCs w:val="24"/>
          <w:lang w:eastAsia="en-GB"/>
        </w:rPr>
        <w:t>equipment containing scrap metal, or scrap metal assets which constitute</w:t>
      </w:r>
      <w:r w:rsidR="007A45FB" w:rsidRPr="00AD1E03">
        <w:rPr>
          <w:rFonts w:ascii="Arial" w:eastAsia="Times New Roman" w:hAnsi="Arial" w:cs="Arial"/>
          <w:color w:val="000000" w:themeColor="text1"/>
          <w:sz w:val="24"/>
          <w:szCs w:val="24"/>
          <w:lang w:eastAsia="en-GB"/>
        </w:rPr>
        <w:t>,</w:t>
      </w:r>
      <w:r w:rsidRPr="00AD1E03">
        <w:rPr>
          <w:rFonts w:ascii="Arial" w:eastAsia="Times New Roman" w:hAnsi="Arial" w:cs="Arial"/>
          <w:color w:val="000000" w:themeColor="text1"/>
          <w:sz w:val="24"/>
          <w:szCs w:val="24"/>
          <w:lang w:eastAsia="en-GB"/>
        </w:rPr>
        <w:t xml:space="preserve"> abnormal load</w:t>
      </w:r>
      <w:r w:rsidR="007A45FB" w:rsidRPr="00AD1E03">
        <w:rPr>
          <w:rFonts w:ascii="Arial" w:eastAsia="Times New Roman" w:hAnsi="Arial" w:cs="Arial"/>
          <w:color w:val="000000" w:themeColor="text1"/>
          <w:sz w:val="24"/>
          <w:szCs w:val="24"/>
          <w:lang w:eastAsia="en-GB"/>
        </w:rPr>
        <w:t>s</w:t>
      </w:r>
      <w:r w:rsidRPr="00AD1E03">
        <w:rPr>
          <w:rFonts w:ascii="Arial" w:eastAsia="Times New Roman" w:hAnsi="Arial" w:cs="Arial"/>
          <w:color w:val="000000" w:themeColor="text1"/>
          <w:sz w:val="24"/>
          <w:szCs w:val="24"/>
          <w:lang w:eastAsia="en-GB"/>
        </w:rPr>
        <w:t xml:space="preserve"> requiring escorts, specialist transportation, cranage or other lifting equipment. </w:t>
      </w:r>
    </w:p>
    <w:p w14:paraId="4BE92816" w14:textId="16544C0F" w:rsidR="00F76049" w:rsidRPr="0066696C" w:rsidRDefault="00F76049" w:rsidP="00F76049">
      <w:pPr>
        <w:spacing w:after="0" w:line="240" w:lineRule="auto"/>
        <w:jc w:val="both"/>
        <w:rPr>
          <w:rFonts w:ascii="Arial" w:eastAsia="Times New Roman" w:hAnsi="Arial" w:cs="Arial"/>
          <w:strike/>
          <w:color w:val="FF0000"/>
          <w:sz w:val="24"/>
          <w:szCs w:val="24"/>
          <w:lang w:eastAsia="en-GB"/>
        </w:rPr>
      </w:pPr>
    </w:p>
    <w:p w14:paraId="1E6C58F7" w14:textId="2506B1F4" w:rsidR="00F76049" w:rsidRDefault="00F76049" w:rsidP="00F76049">
      <w:pPr>
        <w:suppressAutoHyphens/>
        <w:spacing w:after="0" w:line="240" w:lineRule="auto"/>
        <w:jc w:val="both"/>
        <w:rPr>
          <w:rFonts w:ascii="Arial" w:eastAsia="Arial" w:hAnsi="Arial" w:cs="Arial"/>
          <w:sz w:val="24"/>
          <w:szCs w:val="24"/>
        </w:rPr>
      </w:pPr>
      <w:r>
        <w:rPr>
          <w:rFonts w:ascii="Arial" w:eastAsia="Times New Roman" w:hAnsi="Arial" w:cs="Arial"/>
          <w:sz w:val="24"/>
          <w:szCs w:val="24"/>
          <w:lang w:eastAsia="en-GB"/>
        </w:rPr>
        <w:t xml:space="preserve">2.3 </w:t>
      </w:r>
      <w:r w:rsidR="00DD5FF4">
        <w:rPr>
          <w:rFonts w:ascii="Arial" w:eastAsia="Times New Roman" w:hAnsi="Arial" w:cs="Arial"/>
          <w:sz w:val="24"/>
          <w:szCs w:val="24"/>
          <w:lang w:eastAsia="en-GB"/>
        </w:rPr>
        <w:tab/>
      </w:r>
      <w:r w:rsidR="00C22F26">
        <w:rPr>
          <w:rFonts w:ascii="Arial" w:eastAsia="Times New Roman" w:hAnsi="Arial" w:cs="Arial"/>
          <w:sz w:val="24"/>
          <w:szCs w:val="24"/>
          <w:lang w:eastAsia="en-GB"/>
        </w:rPr>
        <w:t xml:space="preserve">As each </w:t>
      </w:r>
      <w:r w:rsidR="00E56DDA">
        <w:rPr>
          <w:rFonts w:ascii="Arial" w:eastAsia="Times New Roman" w:hAnsi="Arial" w:cs="Arial"/>
          <w:sz w:val="24"/>
          <w:szCs w:val="24"/>
          <w:lang w:eastAsia="en-GB"/>
        </w:rPr>
        <w:t>t</w:t>
      </w:r>
      <w:r w:rsidR="004920CF">
        <w:rPr>
          <w:rFonts w:ascii="Arial" w:eastAsia="Times New Roman" w:hAnsi="Arial" w:cs="Arial"/>
          <w:sz w:val="24"/>
          <w:szCs w:val="24"/>
          <w:lang w:eastAsia="en-GB"/>
        </w:rPr>
        <w:t xml:space="preserve">asking </w:t>
      </w:r>
      <w:r w:rsidR="00C22F26">
        <w:rPr>
          <w:rFonts w:ascii="Arial" w:eastAsia="Times New Roman" w:hAnsi="Arial" w:cs="Arial"/>
          <w:sz w:val="24"/>
          <w:szCs w:val="24"/>
          <w:lang w:eastAsia="en-GB"/>
        </w:rPr>
        <w:t>will be dealt with on a case by case basis, t</w:t>
      </w:r>
      <w:r w:rsidRPr="00AE5A2A">
        <w:rPr>
          <w:rFonts w:ascii="Arial" w:eastAsia="Times New Roman" w:hAnsi="Arial" w:cs="Arial"/>
          <w:sz w:val="24"/>
          <w:szCs w:val="24"/>
          <w:lang w:eastAsia="en-GB"/>
        </w:rPr>
        <w:t xml:space="preserve">he Contractor shall detail their chargeable haulage rates for all </w:t>
      </w:r>
      <w:r w:rsidR="00B82C5F" w:rsidRPr="003A05F0">
        <w:rPr>
          <w:rFonts w:ascii="Arial" w:eastAsia="Times New Roman" w:hAnsi="Arial" w:cs="Arial"/>
          <w:color w:val="000000" w:themeColor="text1"/>
          <w:sz w:val="24"/>
          <w:szCs w:val="24"/>
          <w:lang w:eastAsia="en-GB"/>
        </w:rPr>
        <w:t xml:space="preserve">such </w:t>
      </w:r>
      <w:r w:rsidRPr="00AE5A2A">
        <w:rPr>
          <w:rFonts w:ascii="Arial" w:eastAsia="Times New Roman" w:hAnsi="Arial" w:cs="Arial"/>
          <w:sz w:val="24"/>
          <w:szCs w:val="24"/>
          <w:lang w:eastAsia="en-GB"/>
        </w:rPr>
        <w:t>task</w:t>
      </w:r>
      <w:r w:rsidR="00E56DDA">
        <w:rPr>
          <w:rFonts w:ascii="Arial" w:eastAsia="Times New Roman" w:hAnsi="Arial" w:cs="Arial"/>
          <w:sz w:val="24"/>
          <w:szCs w:val="24"/>
          <w:lang w:eastAsia="en-GB"/>
        </w:rPr>
        <w:t>s</w:t>
      </w:r>
      <w:r w:rsidRPr="00AE5A2A">
        <w:rPr>
          <w:rFonts w:ascii="Arial" w:eastAsia="Times New Roman" w:hAnsi="Arial" w:cs="Arial"/>
          <w:sz w:val="24"/>
          <w:szCs w:val="24"/>
          <w:lang w:eastAsia="en-GB"/>
        </w:rPr>
        <w:t>, which should be based on mileage rates, price per mile, for each vehicle type used.  They should also provide details on labour rates applicable for tasks defined by the Authority</w:t>
      </w:r>
      <w:r w:rsidR="003A05F0">
        <w:rPr>
          <w:rFonts w:ascii="Arial" w:eastAsia="Times New Roman" w:hAnsi="Arial" w:cs="Arial"/>
          <w:sz w:val="24"/>
          <w:szCs w:val="24"/>
          <w:lang w:eastAsia="en-GB"/>
        </w:rPr>
        <w:t>.</w:t>
      </w:r>
      <w:r w:rsidRPr="00AE5A2A">
        <w:rPr>
          <w:rFonts w:ascii="Arial" w:eastAsia="Times New Roman" w:hAnsi="Arial" w:cs="Arial"/>
          <w:sz w:val="24"/>
          <w:szCs w:val="24"/>
          <w:lang w:eastAsia="en-GB"/>
        </w:rPr>
        <w:t xml:space="preserve">  In addition, the Contractor should provide detailed costs for destruction by shearing or shredding applicable for tasks</w:t>
      </w:r>
    </w:p>
    <w:p w14:paraId="67FAD788" w14:textId="77777777" w:rsidR="00F76049" w:rsidRDefault="00F76049" w:rsidP="00A076A9">
      <w:pPr>
        <w:suppressAutoHyphens/>
        <w:spacing w:after="0" w:line="240" w:lineRule="auto"/>
        <w:jc w:val="both"/>
        <w:rPr>
          <w:rFonts w:ascii="Arial" w:eastAsia="Arial" w:hAnsi="Arial" w:cs="Arial"/>
          <w:sz w:val="24"/>
          <w:szCs w:val="24"/>
        </w:rPr>
      </w:pPr>
    </w:p>
    <w:p w14:paraId="295633BE" w14:textId="5E84D549" w:rsidR="007A71B4" w:rsidRPr="00BE6214" w:rsidRDefault="00872260" w:rsidP="00A076A9">
      <w:pPr>
        <w:suppressAutoHyphens/>
        <w:spacing w:after="0" w:line="240" w:lineRule="auto"/>
        <w:jc w:val="both"/>
        <w:rPr>
          <w:rFonts w:ascii="Arial" w:eastAsia="Arial" w:hAnsi="Arial" w:cs="Arial"/>
          <w:sz w:val="24"/>
          <w:szCs w:val="24"/>
        </w:rPr>
      </w:pPr>
      <w:r w:rsidRPr="00BE6214">
        <w:rPr>
          <w:rFonts w:ascii="Arial" w:eastAsia="Arial" w:hAnsi="Arial" w:cs="Arial"/>
          <w:sz w:val="24"/>
          <w:szCs w:val="24"/>
        </w:rPr>
        <w:t>2.</w:t>
      </w:r>
      <w:r w:rsidR="00F76049">
        <w:rPr>
          <w:rFonts w:ascii="Arial" w:eastAsia="Arial" w:hAnsi="Arial" w:cs="Arial"/>
          <w:sz w:val="24"/>
          <w:szCs w:val="24"/>
        </w:rPr>
        <w:t>3</w:t>
      </w:r>
      <w:r w:rsidR="002A74B1" w:rsidRPr="00BE6214">
        <w:rPr>
          <w:rFonts w:ascii="Arial" w:hAnsi="Arial" w:cs="Arial"/>
          <w:spacing w:val="-2"/>
          <w:sz w:val="24"/>
          <w:szCs w:val="24"/>
          <w:lang w:eastAsia="en-GB"/>
        </w:rPr>
        <w:tab/>
      </w:r>
      <w:r w:rsidR="00AB54CE">
        <w:rPr>
          <w:rFonts w:ascii="Arial" w:hAnsi="Arial" w:cs="Arial"/>
          <w:spacing w:val="-2"/>
          <w:sz w:val="24"/>
          <w:szCs w:val="24"/>
          <w:lang w:eastAsia="en-GB"/>
        </w:rPr>
        <w:t xml:space="preserve">All </w:t>
      </w:r>
      <w:r w:rsidR="002A74B1" w:rsidRPr="00BE6214">
        <w:rPr>
          <w:rFonts w:ascii="Arial" w:eastAsia="Arial" w:hAnsi="Arial" w:cs="Arial"/>
          <w:sz w:val="24"/>
          <w:szCs w:val="24"/>
        </w:rPr>
        <w:t>M</w:t>
      </w:r>
      <w:r w:rsidR="00CC2CA0" w:rsidRPr="00BE6214">
        <w:rPr>
          <w:rFonts w:ascii="Arial" w:eastAsia="Arial" w:hAnsi="Arial" w:cs="Arial"/>
          <w:sz w:val="24"/>
          <w:szCs w:val="24"/>
        </w:rPr>
        <w:t>O</w:t>
      </w:r>
      <w:r w:rsidR="002A74B1" w:rsidRPr="00BE6214">
        <w:rPr>
          <w:rFonts w:ascii="Arial" w:eastAsia="Arial" w:hAnsi="Arial" w:cs="Arial"/>
          <w:sz w:val="24"/>
          <w:szCs w:val="24"/>
        </w:rPr>
        <w:t xml:space="preserve">D establishments are mandated to use the services </w:t>
      </w:r>
      <w:r w:rsidR="00916535" w:rsidRPr="00BE6214">
        <w:rPr>
          <w:rFonts w:ascii="Arial" w:eastAsia="Arial" w:hAnsi="Arial" w:cs="Arial"/>
          <w:sz w:val="24"/>
          <w:szCs w:val="24"/>
        </w:rPr>
        <w:t xml:space="preserve">(excluding Hazardous Waste) </w:t>
      </w:r>
      <w:r w:rsidR="002A74B1" w:rsidRPr="00BE6214">
        <w:rPr>
          <w:rFonts w:ascii="Arial" w:eastAsia="Arial" w:hAnsi="Arial" w:cs="Arial"/>
          <w:sz w:val="24"/>
          <w:szCs w:val="24"/>
        </w:rPr>
        <w:t>covered by this document</w:t>
      </w:r>
      <w:r w:rsidR="00C52943">
        <w:rPr>
          <w:rFonts w:ascii="Arial" w:eastAsia="Arial" w:hAnsi="Arial" w:cs="Arial"/>
          <w:sz w:val="24"/>
          <w:szCs w:val="24"/>
        </w:rPr>
        <w:t>.</w:t>
      </w:r>
    </w:p>
    <w:p w14:paraId="49928F24" w14:textId="77777777" w:rsidR="007A71B4" w:rsidRPr="00BE6214" w:rsidRDefault="007A71B4" w:rsidP="00792F5B">
      <w:pPr>
        <w:pStyle w:val="NoSpacing"/>
        <w:suppressAutoHyphens/>
        <w:jc w:val="both"/>
        <w:rPr>
          <w:rFonts w:ascii="Arial" w:eastAsia="Arial" w:hAnsi="Arial" w:cs="Arial"/>
          <w:sz w:val="24"/>
          <w:szCs w:val="24"/>
        </w:rPr>
      </w:pPr>
    </w:p>
    <w:p w14:paraId="20900928" w14:textId="2FDC5C5A" w:rsidR="003B54D6" w:rsidRPr="00D35D2E" w:rsidRDefault="007A71B4" w:rsidP="003B54D6">
      <w:pPr>
        <w:pStyle w:val="NoSpacing"/>
        <w:suppressAutoHyphens/>
        <w:jc w:val="both"/>
        <w:rPr>
          <w:rFonts w:ascii="Arial" w:hAnsi="Arial" w:cs="Arial"/>
          <w:sz w:val="24"/>
          <w:szCs w:val="24"/>
          <w:lang w:eastAsia="en-GB"/>
        </w:rPr>
      </w:pPr>
      <w:r w:rsidRPr="00BE6214">
        <w:rPr>
          <w:rFonts w:ascii="Arial" w:eastAsia="Arial" w:hAnsi="Arial" w:cs="Arial"/>
          <w:sz w:val="24"/>
          <w:szCs w:val="24"/>
        </w:rPr>
        <w:t>2.</w:t>
      </w:r>
      <w:r w:rsidR="00F76049">
        <w:rPr>
          <w:rFonts w:ascii="Arial" w:eastAsia="Arial" w:hAnsi="Arial" w:cs="Arial"/>
          <w:sz w:val="24"/>
          <w:szCs w:val="24"/>
        </w:rPr>
        <w:t>4</w:t>
      </w:r>
      <w:r w:rsidRPr="00BE6214">
        <w:rPr>
          <w:rFonts w:ascii="Arial" w:eastAsia="Arial" w:hAnsi="Arial" w:cs="Arial"/>
          <w:sz w:val="24"/>
          <w:szCs w:val="24"/>
        </w:rPr>
        <w:tab/>
      </w:r>
      <w:r w:rsidR="00872260" w:rsidRPr="00BE6214">
        <w:rPr>
          <w:rFonts w:ascii="Arial" w:eastAsia="Arial" w:hAnsi="Arial" w:cs="Arial"/>
          <w:sz w:val="24"/>
          <w:szCs w:val="24"/>
        </w:rPr>
        <w:t xml:space="preserve">The Authority reserves the right to invite competitive quotations and/or place orders elsewhere for any service that </w:t>
      </w:r>
      <w:r w:rsidR="5D0C7A13" w:rsidRPr="00BE6214">
        <w:rPr>
          <w:rFonts w:ascii="Arial" w:eastAsia="Arial" w:hAnsi="Arial" w:cs="Arial"/>
          <w:sz w:val="24"/>
          <w:szCs w:val="24"/>
        </w:rPr>
        <w:t xml:space="preserve">attracts an additional cost element. </w:t>
      </w:r>
      <w:r w:rsidR="003B54D6" w:rsidRPr="00D35D2E">
        <w:rPr>
          <w:rFonts w:ascii="Arial" w:eastAsia="Arial" w:hAnsi="Arial" w:cs="Arial"/>
          <w:sz w:val="24"/>
          <w:szCs w:val="24"/>
          <w:lang w:eastAsia="en-GB"/>
        </w:rPr>
        <w:t xml:space="preserve"> </w:t>
      </w:r>
    </w:p>
    <w:p w14:paraId="590DA2EE" w14:textId="100DE523" w:rsidR="00EC11A5" w:rsidRPr="00FC13E8" w:rsidRDefault="003B54D6" w:rsidP="00BB39F0">
      <w:pPr>
        <w:pStyle w:val="Heading1"/>
        <w:numPr>
          <w:ilvl w:val="0"/>
          <w:numId w:val="1"/>
        </w:numPr>
        <w:spacing w:before="0" w:after="0"/>
        <w:ind w:left="0" w:firstLine="0"/>
        <w:jc w:val="left"/>
        <w:rPr>
          <w:rFonts w:cs="Arial"/>
          <w:sz w:val="24"/>
          <w:szCs w:val="24"/>
        </w:rPr>
      </w:pPr>
      <w:r w:rsidRPr="005442B7">
        <w:rPr>
          <w:sz w:val="24"/>
          <w:szCs w:val="24"/>
        </w:rPr>
        <w:lastRenderedPageBreak/>
        <w:t xml:space="preserve">SCOPE OF </w:t>
      </w:r>
      <w:r w:rsidR="00967EC2" w:rsidRPr="00D35D2E">
        <w:rPr>
          <w:rFonts w:eastAsia="Arial" w:cs="Arial"/>
          <w:sz w:val="24"/>
          <w:szCs w:val="24"/>
        </w:rPr>
        <w:t>M</w:t>
      </w:r>
      <w:r w:rsidR="00967EC2">
        <w:rPr>
          <w:rFonts w:eastAsia="Arial" w:cs="Arial"/>
          <w:sz w:val="24"/>
          <w:szCs w:val="24"/>
        </w:rPr>
        <w:t xml:space="preserve">INISTRY OF DEFENCE </w:t>
      </w:r>
      <w:r w:rsidR="00967EC2" w:rsidRPr="00D35D2E">
        <w:rPr>
          <w:rFonts w:eastAsia="Arial" w:cs="Arial"/>
          <w:sz w:val="24"/>
          <w:szCs w:val="24"/>
        </w:rPr>
        <w:t xml:space="preserve">(MOD) </w:t>
      </w:r>
      <w:r w:rsidR="000610FE">
        <w:rPr>
          <w:rFonts w:eastAsia="Arial" w:cs="Arial"/>
          <w:sz w:val="24"/>
          <w:szCs w:val="24"/>
        </w:rPr>
        <w:t xml:space="preserve">REDUNDANT </w:t>
      </w:r>
      <w:r w:rsidR="00D0123F">
        <w:rPr>
          <w:rFonts w:eastAsia="Arial" w:cs="Arial"/>
          <w:sz w:val="24"/>
          <w:szCs w:val="24"/>
        </w:rPr>
        <w:t>ASSETS</w:t>
      </w:r>
      <w:r w:rsidR="00967EC2">
        <w:rPr>
          <w:rFonts w:eastAsia="Arial" w:cs="Arial"/>
          <w:sz w:val="24"/>
          <w:szCs w:val="24"/>
        </w:rPr>
        <w:t xml:space="preserve"> AND MATERIAL</w:t>
      </w:r>
      <w:r>
        <w:rPr>
          <w:rFonts w:eastAsia="Arial" w:cs="Arial"/>
          <w:sz w:val="24"/>
          <w:szCs w:val="24"/>
        </w:rPr>
        <w:t xml:space="preserve"> COVERED BY THIS DOCUMENT</w:t>
      </w:r>
    </w:p>
    <w:p w14:paraId="7137E15A" w14:textId="77777777" w:rsidR="00BB0F53" w:rsidRPr="000D4FCA" w:rsidRDefault="00BB0F53" w:rsidP="00BB0F53">
      <w:pPr>
        <w:pStyle w:val="BodyText"/>
        <w:spacing w:after="0"/>
        <w:jc w:val="left"/>
        <w:rPr>
          <w:rFonts w:cs="Arial"/>
          <w:sz w:val="24"/>
          <w:szCs w:val="24"/>
        </w:rPr>
      </w:pPr>
    </w:p>
    <w:p w14:paraId="7BFC5343" w14:textId="5BAF80BA" w:rsidR="00B86CA8" w:rsidRPr="00C3482E" w:rsidRDefault="00B86CA8" w:rsidP="00BB39F0">
      <w:pPr>
        <w:pStyle w:val="ListParagraph"/>
        <w:numPr>
          <w:ilvl w:val="1"/>
          <w:numId w:val="1"/>
        </w:numPr>
        <w:spacing w:after="0" w:line="240" w:lineRule="auto"/>
        <w:ind w:left="0" w:firstLine="0"/>
        <w:jc w:val="both"/>
        <w:rPr>
          <w:rFonts w:ascii="Arial" w:hAnsi="Arial" w:cs="Arial"/>
          <w:sz w:val="24"/>
          <w:szCs w:val="24"/>
        </w:rPr>
      </w:pPr>
      <w:r w:rsidRPr="00B86CA8">
        <w:rPr>
          <w:rFonts w:ascii="Arial" w:hAnsi="Arial" w:cs="Arial"/>
          <w:sz w:val="24"/>
          <w:szCs w:val="24"/>
        </w:rPr>
        <w:t xml:space="preserve">The categories described below are examples covered by this StOR are not exhaustive and should only be used as a guide to the range of </w:t>
      </w:r>
      <w:bookmarkStart w:id="20" w:name="_Hlk57202428"/>
      <w:r w:rsidR="008A660A">
        <w:rPr>
          <w:rFonts w:ascii="Arial" w:hAnsi="Arial" w:cs="Arial"/>
          <w:sz w:val="24"/>
          <w:szCs w:val="24"/>
        </w:rPr>
        <w:t xml:space="preserve">redundant </w:t>
      </w:r>
      <w:r w:rsidR="003A3937" w:rsidRPr="00B86CA8">
        <w:rPr>
          <w:rFonts w:ascii="Arial" w:hAnsi="Arial" w:cs="Arial"/>
          <w:sz w:val="24"/>
          <w:szCs w:val="24"/>
        </w:rPr>
        <w:t>equipment</w:t>
      </w:r>
      <w:r w:rsidRPr="00B86CA8">
        <w:rPr>
          <w:rFonts w:ascii="Arial" w:hAnsi="Arial" w:cs="Arial"/>
          <w:sz w:val="24"/>
          <w:szCs w:val="24"/>
        </w:rPr>
        <w:t xml:space="preserve"> and material </w:t>
      </w:r>
      <w:bookmarkEnd w:id="20"/>
      <w:r w:rsidRPr="00B86CA8">
        <w:rPr>
          <w:rFonts w:ascii="Arial" w:hAnsi="Arial" w:cs="Arial"/>
          <w:sz w:val="24"/>
          <w:szCs w:val="24"/>
        </w:rPr>
        <w:t>that may be tasked to the Contractor.  The Authority does not warrant the accuracy or comprehensiveness of this list and are in no way bound by the descriptions below</w:t>
      </w:r>
      <w:r w:rsidR="00C3482E">
        <w:rPr>
          <w:rFonts w:ascii="Arial" w:eastAsia="Arial" w:hAnsi="Arial" w:cs="Arial"/>
          <w:sz w:val="24"/>
          <w:szCs w:val="24"/>
        </w:rPr>
        <w:t>:</w:t>
      </w:r>
    </w:p>
    <w:p w14:paraId="08E92E8F" w14:textId="77777777" w:rsidR="00C3482E" w:rsidRPr="00C3482E" w:rsidRDefault="00C3482E" w:rsidP="00C3482E">
      <w:pPr>
        <w:spacing w:after="0" w:line="240" w:lineRule="auto"/>
        <w:jc w:val="both"/>
        <w:rPr>
          <w:rFonts w:ascii="Arial" w:hAnsi="Arial" w:cs="Arial"/>
          <w:sz w:val="24"/>
          <w:szCs w:val="24"/>
        </w:rPr>
      </w:pPr>
    </w:p>
    <w:p w14:paraId="4DB5C9CB" w14:textId="77777777" w:rsidR="00B86CA8" w:rsidRPr="00B86CA8" w:rsidRDefault="00B86CA8" w:rsidP="00B86CA8">
      <w:pPr>
        <w:spacing w:after="0" w:line="240" w:lineRule="auto"/>
        <w:jc w:val="both"/>
        <w:rPr>
          <w:rFonts w:ascii="Arial" w:hAnsi="Arial" w:cs="Arial"/>
          <w:sz w:val="24"/>
          <w:szCs w:val="24"/>
        </w:rPr>
      </w:pPr>
    </w:p>
    <w:tbl>
      <w:tblPr>
        <w:tblW w:w="9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0"/>
        <w:gridCol w:w="6553"/>
      </w:tblGrid>
      <w:tr w:rsidR="00C3482E" w:rsidRPr="000D4FCA" w14:paraId="7614556E" w14:textId="77777777" w:rsidTr="00632BDA">
        <w:trPr>
          <w:cantSplit/>
          <w:trHeight w:val="567"/>
          <w:tblHeader/>
        </w:trPr>
        <w:tc>
          <w:tcPr>
            <w:tcW w:w="2490" w:type="dxa"/>
            <w:shd w:val="clear" w:color="auto" w:fill="A6A6A6" w:themeFill="background1" w:themeFillShade="A6"/>
          </w:tcPr>
          <w:p w14:paraId="7D02D8A4" w14:textId="77777777" w:rsidR="00C3482E" w:rsidRPr="000D4FCA" w:rsidRDefault="00C3482E" w:rsidP="00632BDA">
            <w:pPr>
              <w:spacing w:after="0"/>
              <w:rPr>
                <w:rFonts w:ascii="Arial" w:eastAsia="Arial" w:hAnsi="Arial" w:cs="Arial"/>
                <w:b/>
                <w:bCs/>
                <w:sz w:val="24"/>
                <w:szCs w:val="24"/>
              </w:rPr>
            </w:pPr>
            <w:r w:rsidRPr="000D4FCA">
              <w:rPr>
                <w:rFonts w:ascii="Arial" w:eastAsia="Arial" w:hAnsi="Arial" w:cs="Arial"/>
                <w:b/>
                <w:bCs/>
                <w:sz w:val="24"/>
                <w:szCs w:val="24"/>
              </w:rPr>
              <w:t>CATEGORY</w:t>
            </w:r>
          </w:p>
        </w:tc>
        <w:tc>
          <w:tcPr>
            <w:tcW w:w="6553" w:type="dxa"/>
            <w:shd w:val="clear" w:color="auto" w:fill="A6A6A6" w:themeFill="background1" w:themeFillShade="A6"/>
          </w:tcPr>
          <w:p w14:paraId="713E1764" w14:textId="77777777" w:rsidR="00C3482E" w:rsidRPr="000D4FCA" w:rsidRDefault="00C3482E" w:rsidP="00632BDA">
            <w:pPr>
              <w:spacing w:after="0"/>
              <w:rPr>
                <w:rFonts w:ascii="Arial" w:eastAsia="Arial" w:hAnsi="Arial" w:cs="Arial"/>
                <w:b/>
                <w:bCs/>
                <w:sz w:val="24"/>
                <w:szCs w:val="24"/>
              </w:rPr>
            </w:pPr>
            <w:r w:rsidRPr="000D4FCA">
              <w:rPr>
                <w:rFonts w:ascii="Arial" w:eastAsia="Arial" w:hAnsi="Arial" w:cs="Arial"/>
                <w:b/>
                <w:bCs/>
                <w:sz w:val="24"/>
                <w:szCs w:val="24"/>
              </w:rPr>
              <w:t>EXAMPLES</w:t>
            </w:r>
          </w:p>
        </w:tc>
      </w:tr>
      <w:tr w:rsidR="00C3482E" w:rsidRPr="000D4FCA" w14:paraId="1FFDB558" w14:textId="77777777" w:rsidTr="00632BDA">
        <w:trPr>
          <w:cantSplit/>
          <w:trHeight w:val="567"/>
          <w:tblHeader/>
        </w:trPr>
        <w:tc>
          <w:tcPr>
            <w:tcW w:w="2490" w:type="dxa"/>
            <w:tcBorders>
              <w:top w:val="single" w:sz="4" w:space="0" w:color="auto"/>
              <w:left w:val="single" w:sz="4" w:space="0" w:color="auto"/>
              <w:bottom w:val="single" w:sz="4" w:space="0" w:color="auto"/>
              <w:right w:val="single" w:sz="4" w:space="0" w:color="auto"/>
            </w:tcBorders>
            <w:shd w:val="clear" w:color="auto" w:fill="FFFFFF" w:themeFill="background1"/>
          </w:tcPr>
          <w:p w14:paraId="051E51C7" w14:textId="77777777" w:rsidR="00C3482E" w:rsidRPr="000B3BFD" w:rsidRDefault="00C3482E" w:rsidP="00632BDA">
            <w:pPr>
              <w:spacing w:after="0"/>
              <w:rPr>
                <w:rFonts w:ascii="Arial" w:eastAsia="Arial" w:hAnsi="Arial" w:cs="Arial"/>
                <w:color w:val="000000" w:themeColor="text1"/>
                <w:sz w:val="24"/>
                <w:szCs w:val="24"/>
              </w:rPr>
            </w:pPr>
            <w:r>
              <w:rPr>
                <w:rFonts w:ascii="Arial" w:eastAsia="Arial" w:hAnsi="Arial" w:cs="Arial"/>
                <w:color w:val="000000" w:themeColor="text1"/>
                <w:sz w:val="24"/>
                <w:szCs w:val="24"/>
              </w:rPr>
              <w:t xml:space="preserve">Installation Tanks </w:t>
            </w:r>
          </w:p>
        </w:tc>
        <w:tc>
          <w:tcPr>
            <w:tcW w:w="6553" w:type="dxa"/>
            <w:tcBorders>
              <w:top w:val="single" w:sz="4" w:space="0" w:color="auto"/>
              <w:left w:val="single" w:sz="4" w:space="0" w:color="auto"/>
              <w:bottom w:val="single" w:sz="4" w:space="0" w:color="auto"/>
              <w:right w:val="single" w:sz="4" w:space="0" w:color="auto"/>
            </w:tcBorders>
            <w:shd w:val="clear" w:color="auto" w:fill="FFFFFF" w:themeFill="background1"/>
          </w:tcPr>
          <w:p w14:paraId="7733F9A9" w14:textId="157BC586" w:rsidR="00A92FBC" w:rsidRPr="00A92FBC" w:rsidRDefault="00C3482E" w:rsidP="00A92FBC">
            <w:pPr>
              <w:spacing w:after="0"/>
              <w:rPr>
                <w:rFonts w:ascii="Arial" w:eastAsia="Arial" w:hAnsi="Arial" w:cs="Arial"/>
                <w:color w:val="000000" w:themeColor="text1"/>
                <w:sz w:val="24"/>
                <w:szCs w:val="24"/>
              </w:rPr>
            </w:pPr>
            <w:r>
              <w:rPr>
                <w:rFonts w:ascii="Arial" w:eastAsia="Arial" w:hAnsi="Arial" w:cs="Arial"/>
                <w:color w:val="000000" w:themeColor="text1"/>
                <w:sz w:val="24"/>
                <w:szCs w:val="24"/>
              </w:rPr>
              <w:t>Water or Fuel tanks</w:t>
            </w:r>
          </w:p>
        </w:tc>
      </w:tr>
      <w:tr w:rsidR="00C3482E" w:rsidRPr="000D4FCA" w14:paraId="49E4FE42" w14:textId="77777777" w:rsidTr="00632BDA">
        <w:trPr>
          <w:cantSplit/>
          <w:trHeight w:val="567"/>
          <w:tblHeader/>
        </w:trPr>
        <w:tc>
          <w:tcPr>
            <w:tcW w:w="2490" w:type="dxa"/>
            <w:tcBorders>
              <w:top w:val="single" w:sz="4" w:space="0" w:color="auto"/>
              <w:left w:val="single" w:sz="4" w:space="0" w:color="auto"/>
              <w:bottom w:val="single" w:sz="4" w:space="0" w:color="auto"/>
              <w:right w:val="single" w:sz="4" w:space="0" w:color="auto"/>
            </w:tcBorders>
            <w:shd w:val="clear" w:color="auto" w:fill="FFFFFF" w:themeFill="background1"/>
          </w:tcPr>
          <w:p w14:paraId="6322A8A3" w14:textId="4304D4C0" w:rsidR="00C3482E" w:rsidRPr="000B3BFD" w:rsidRDefault="00C3482E" w:rsidP="00632BDA">
            <w:pPr>
              <w:spacing w:after="0"/>
              <w:rPr>
                <w:rFonts w:ascii="Arial" w:eastAsia="Arial" w:hAnsi="Arial" w:cs="Arial"/>
                <w:color w:val="000000" w:themeColor="text1"/>
                <w:sz w:val="24"/>
                <w:szCs w:val="24"/>
              </w:rPr>
            </w:pPr>
            <w:r w:rsidRPr="000B3BFD">
              <w:rPr>
                <w:rFonts w:ascii="Arial" w:eastAsia="Arial" w:hAnsi="Arial" w:cs="Arial"/>
                <w:color w:val="000000" w:themeColor="text1"/>
                <w:sz w:val="24"/>
                <w:szCs w:val="24"/>
              </w:rPr>
              <w:t>Aircraft</w:t>
            </w:r>
            <w:r>
              <w:rPr>
                <w:rFonts w:ascii="Arial" w:eastAsia="Arial" w:hAnsi="Arial" w:cs="Arial"/>
                <w:color w:val="000000" w:themeColor="text1"/>
                <w:sz w:val="24"/>
                <w:szCs w:val="24"/>
              </w:rPr>
              <w:t xml:space="preserve"> &amp; Helicopter’s</w:t>
            </w:r>
            <w:r w:rsidR="00511EE7">
              <w:rPr>
                <w:rFonts w:ascii="Arial" w:eastAsia="Arial" w:hAnsi="Arial" w:cs="Arial"/>
                <w:color w:val="000000" w:themeColor="text1"/>
                <w:sz w:val="24"/>
                <w:szCs w:val="24"/>
              </w:rPr>
              <w:t xml:space="preserve"> Hulls </w:t>
            </w:r>
          </w:p>
        </w:tc>
        <w:tc>
          <w:tcPr>
            <w:tcW w:w="6553" w:type="dxa"/>
            <w:tcBorders>
              <w:top w:val="single" w:sz="4" w:space="0" w:color="auto"/>
              <w:left w:val="single" w:sz="4" w:space="0" w:color="auto"/>
              <w:bottom w:val="single" w:sz="4" w:space="0" w:color="auto"/>
              <w:right w:val="single" w:sz="4" w:space="0" w:color="auto"/>
            </w:tcBorders>
            <w:shd w:val="clear" w:color="auto" w:fill="FFFFFF" w:themeFill="background1"/>
          </w:tcPr>
          <w:p w14:paraId="43AC73D8" w14:textId="120C12FC" w:rsidR="00C3482E" w:rsidRPr="000B3BFD" w:rsidRDefault="00634407" w:rsidP="00632BDA">
            <w:pPr>
              <w:spacing w:after="0"/>
              <w:rPr>
                <w:rFonts w:ascii="Arial" w:eastAsia="Arial" w:hAnsi="Arial" w:cs="Arial"/>
                <w:color w:val="000000" w:themeColor="text1"/>
                <w:sz w:val="24"/>
                <w:szCs w:val="24"/>
              </w:rPr>
            </w:pPr>
            <w:r>
              <w:rPr>
                <w:rFonts w:ascii="Arial" w:eastAsia="Arial" w:hAnsi="Arial" w:cs="Arial"/>
                <w:color w:val="000000" w:themeColor="text1"/>
                <w:sz w:val="24"/>
                <w:szCs w:val="24"/>
              </w:rPr>
              <w:t>A</w:t>
            </w:r>
            <w:r w:rsidR="00C3482E">
              <w:rPr>
                <w:rFonts w:ascii="Arial" w:eastAsia="Arial" w:hAnsi="Arial" w:cs="Arial"/>
                <w:color w:val="000000" w:themeColor="text1"/>
                <w:sz w:val="24"/>
                <w:szCs w:val="24"/>
              </w:rPr>
              <w:t xml:space="preserve">ssets deemed as </w:t>
            </w:r>
            <w:r w:rsidR="00C8354C">
              <w:rPr>
                <w:rFonts w:ascii="Arial" w:eastAsia="Arial" w:hAnsi="Arial" w:cs="Arial"/>
                <w:color w:val="000000" w:themeColor="text1"/>
                <w:sz w:val="24"/>
                <w:szCs w:val="24"/>
              </w:rPr>
              <w:t>e</w:t>
            </w:r>
            <w:r w:rsidR="00C3482E">
              <w:rPr>
                <w:rFonts w:ascii="Arial" w:eastAsia="Arial" w:hAnsi="Arial" w:cs="Arial"/>
                <w:color w:val="000000" w:themeColor="text1"/>
                <w:sz w:val="24"/>
                <w:szCs w:val="24"/>
              </w:rPr>
              <w:t xml:space="preserve">nd of life or BER, including spares </w:t>
            </w:r>
            <w:r w:rsidR="00C3482E" w:rsidRPr="000B3BFD">
              <w:rPr>
                <w:rFonts w:ascii="Arial" w:eastAsia="Arial" w:hAnsi="Arial" w:cs="Arial"/>
                <w:color w:val="000000" w:themeColor="text1"/>
                <w:sz w:val="24"/>
                <w:szCs w:val="24"/>
              </w:rPr>
              <w:t>or component</w:t>
            </w:r>
            <w:r w:rsidR="00C3482E">
              <w:rPr>
                <w:rFonts w:ascii="Arial" w:eastAsia="Arial" w:hAnsi="Arial" w:cs="Arial"/>
                <w:color w:val="000000" w:themeColor="text1"/>
                <w:sz w:val="24"/>
                <w:szCs w:val="24"/>
              </w:rPr>
              <w:t xml:space="preserve"> parts</w:t>
            </w:r>
            <w:r w:rsidR="00C3482E" w:rsidRPr="000B3BFD">
              <w:rPr>
                <w:rFonts w:ascii="Arial" w:eastAsia="Arial" w:hAnsi="Arial" w:cs="Arial"/>
                <w:color w:val="000000" w:themeColor="text1"/>
                <w:sz w:val="24"/>
                <w:szCs w:val="24"/>
              </w:rPr>
              <w:t>.</w:t>
            </w:r>
          </w:p>
        </w:tc>
      </w:tr>
      <w:tr w:rsidR="00C3482E" w:rsidRPr="000D4FCA" w14:paraId="230C8D62" w14:textId="77777777" w:rsidTr="00632BDA">
        <w:trPr>
          <w:cantSplit/>
          <w:trHeight w:val="567"/>
          <w:tblHeader/>
        </w:trPr>
        <w:tc>
          <w:tcPr>
            <w:tcW w:w="2490" w:type="dxa"/>
            <w:tcBorders>
              <w:top w:val="single" w:sz="4" w:space="0" w:color="auto"/>
              <w:left w:val="single" w:sz="4" w:space="0" w:color="auto"/>
              <w:bottom w:val="single" w:sz="4" w:space="0" w:color="auto"/>
              <w:right w:val="single" w:sz="4" w:space="0" w:color="auto"/>
            </w:tcBorders>
            <w:shd w:val="clear" w:color="auto" w:fill="FFFFFF" w:themeFill="background1"/>
          </w:tcPr>
          <w:p w14:paraId="70FB0D2E" w14:textId="4AF95448" w:rsidR="00C3482E" w:rsidRPr="000B3BFD" w:rsidRDefault="00C3482E" w:rsidP="00632BDA">
            <w:pPr>
              <w:spacing w:after="0"/>
              <w:rPr>
                <w:rFonts w:ascii="Arial" w:eastAsia="Arial" w:hAnsi="Arial" w:cs="Arial"/>
                <w:color w:val="000000" w:themeColor="text1"/>
                <w:sz w:val="24"/>
                <w:szCs w:val="24"/>
              </w:rPr>
            </w:pPr>
            <w:r>
              <w:rPr>
                <w:rFonts w:ascii="Arial" w:eastAsia="Arial" w:hAnsi="Arial" w:cs="Arial"/>
                <w:color w:val="000000" w:themeColor="text1"/>
                <w:sz w:val="24"/>
                <w:szCs w:val="24"/>
              </w:rPr>
              <w:t xml:space="preserve">Vehicles </w:t>
            </w:r>
          </w:p>
        </w:tc>
        <w:tc>
          <w:tcPr>
            <w:tcW w:w="6553" w:type="dxa"/>
            <w:tcBorders>
              <w:top w:val="single" w:sz="4" w:space="0" w:color="auto"/>
              <w:left w:val="single" w:sz="4" w:space="0" w:color="auto"/>
              <w:bottom w:val="single" w:sz="4" w:space="0" w:color="auto"/>
              <w:right w:val="single" w:sz="4" w:space="0" w:color="auto"/>
            </w:tcBorders>
            <w:shd w:val="clear" w:color="auto" w:fill="FFFFFF" w:themeFill="background1"/>
          </w:tcPr>
          <w:p w14:paraId="6A358A6E" w14:textId="1DD3617E" w:rsidR="00C3482E" w:rsidRPr="000B3BFD" w:rsidRDefault="00511EE7" w:rsidP="00632BDA">
            <w:pPr>
              <w:spacing w:after="0"/>
              <w:rPr>
                <w:rFonts w:ascii="Arial" w:eastAsia="Arial" w:hAnsi="Arial" w:cs="Arial"/>
                <w:color w:val="000000" w:themeColor="text1"/>
                <w:sz w:val="24"/>
                <w:szCs w:val="24"/>
              </w:rPr>
            </w:pPr>
            <w:r>
              <w:rPr>
                <w:rFonts w:ascii="Arial" w:eastAsia="Arial" w:hAnsi="Arial" w:cs="Arial"/>
                <w:color w:val="000000" w:themeColor="text1"/>
                <w:sz w:val="24"/>
                <w:szCs w:val="24"/>
              </w:rPr>
              <w:t xml:space="preserve">End of life or BER, Heavy Plant Machinery, </w:t>
            </w:r>
            <w:r w:rsidR="00E00A04" w:rsidRPr="003008E2">
              <w:rPr>
                <w:rFonts w:ascii="Arial" w:eastAsia="Arial" w:hAnsi="Arial" w:cs="Arial"/>
                <w:color w:val="000000" w:themeColor="text1"/>
                <w:sz w:val="24"/>
                <w:szCs w:val="24"/>
              </w:rPr>
              <w:t>Tank track</w:t>
            </w:r>
          </w:p>
        </w:tc>
      </w:tr>
      <w:tr w:rsidR="00C3482E" w:rsidRPr="000D4FCA" w14:paraId="52D4F500" w14:textId="77777777" w:rsidTr="00632BDA">
        <w:trPr>
          <w:cantSplit/>
          <w:trHeight w:val="567"/>
          <w:tblHeader/>
        </w:trPr>
        <w:tc>
          <w:tcPr>
            <w:tcW w:w="2490" w:type="dxa"/>
            <w:tcBorders>
              <w:top w:val="single" w:sz="4" w:space="0" w:color="auto"/>
              <w:left w:val="single" w:sz="4" w:space="0" w:color="auto"/>
              <w:bottom w:val="single" w:sz="4" w:space="0" w:color="auto"/>
              <w:right w:val="single" w:sz="4" w:space="0" w:color="auto"/>
            </w:tcBorders>
            <w:shd w:val="clear" w:color="auto" w:fill="FFFFFF" w:themeFill="background1"/>
          </w:tcPr>
          <w:p w14:paraId="33989FE6" w14:textId="77777777" w:rsidR="00C3482E" w:rsidRPr="000B3BFD" w:rsidRDefault="00C3482E" w:rsidP="00632BDA">
            <w:pPr>
              <w:spacing w:after="0"/>
              <w:rPr>
                <w:rFonts w:ascii="Arial" w:eastAsia="Arial" w:hAnsi="Arial" w:cs="Arial"/>
                <w:color w:val="000000" w:themeColor="text1"/>
                <w:sz w:val="24"/>
                <w:szCs w:val="24"/>
              </w:rPr>
            </w:pPr>
            <w:r>
              <w:rPr>
                <w:rFonts w:ascii="Arial" w:eastAsia="Arial" w:hAnsi="Arial" w:cs="Arial"/>
                <w:color w:val="000000" w:themeColor="text1"/>
                <w:sz w:val="24"/>
                <w:szCs w:val="24"/>
              </w:rPr>
              <w:t xml:space="preserve">Cranes </w:t>
            </w:r>
          </w:p>
        </w:tc>
        <w:tc>
          <w:tcPr>
            <w:tcW w:w="6553" w:type="dxa"/>
            <w:tcBorders>
              <w:top w:val="single" w:sz="4" w:space="0" w:color="auto"/>
              <w:left w:val="single" w:sz="4" w:space="0" w:color="auto"/>
              <w:bottom w:val="single" w:sz="4" w:space="0" w:color="auto"/>
              <w:right w:val="single" w:sz="4" w:space="0" w:color="auto"/>
            </w:tcBorders>
            <w:shd w:val="clear" w:color="auto" w:fill="FFFFFF" w:themeFill="background1"/>
          </w:tcPr>
          <w:p w14:paraId="013B1659" w14:textId="1B0981E5" w:rsidR="00C3482E" w:rsidRPr="000B3BFD" w:rsidRDefault="00C3482E" w:rsidP="00632BDA">
            <w:pPr>
              <w:spacing w:after="0"/>
              <w:rPr>
                <w:rFonts w:ascii="Arial" w:eastAsia="Arial" w:hAnsi="Arial" w:cs="Arial"/>
                <w:color w:val="000000" w:themeColor="text1"/>
                <w:sz w:val="24"/>
                <w:szCs w:val="24"/>
              </w:rPr>
            </w:pPr>
            <w:r>
              <w:rPr>
                <w:rFonts w:ascii="Arial" w:eastAsia="Arial" w:hAnsi="Arial" w:cs="Arial"/>
                <w:color w:val="000000" w:themeColor="text1"/>
                <w:sz w:val="24"/>
                <w:szCs w:val="24"/>
              </w:rPr>
              <w:t xml:space="preserve">Dockside Cranes </w:t>
            </w:r>
            <w:r w:rsidR="00F70247">
              <w:rPr>
                <w:rFonts w:ascii="Arial" w:eastAsia="Arial" w:hAnsi="Arial" w:cs="Arial"/>
                <w:color w:val="000000" w:themeColor="text1"/>
                <w:sz w:val="24"/>
                <w:szCs w:val="24"/>
              </w:rPr>
              <w:t>and Gantries</w:t>
            </w:r>
          </w:p>
        </w:tc>
      </w:tr>
      <w:tr w:rsidR="00C3482E" w:rsidRPr="000D4FCA" w14:paraId="4BF243F6" w14:textId="77777777" w:rsidTr="00632BDA">
        <w:trPr>
          <w:cantSplit/>
          <w:trHeight w:val="567"/>
          <w:tblHeader/>
        </w:trPr>
        <w:tc>
          <w:tcPr>
            <w:tcW w:w="2490" w:type="dxa"/>
            <w:tcBorders>
              <w:top w:val="single" w:sz="4" w:space="0" w:color="auto"/>
              <w:left w:val="single" w:sz="4" w:space="0" w:color="auto"/>
              <w:bottom w:val="single" w:sz="4" w:space="0" w:color="auto"/>
              <w:right w:val="single" w:sz="4" w:space="0" w:color="auto"/>
            </w:tcBorders>
            <w:shd w:val="clear" w:color="auto" w:fill="FFFFFF" w:themeFill="background1"/>
          </w:tcPr>
          <w:p w14:paraId="4EC7E255" w14:textId="614B52B6" w:rsidR="00C3482E" w:rsidRPr="000B3BFD" w:rsidRDefault="005A5230" w:rsidP="00632BDA">
            <w:pPr>
              <w:spacing w:after="0"/>
              <w:rPr>
                <w:rFonts w:ascii="Arial" w:eastAsia="Arial" w:hAnsi="Arial" w:cs="Arial"/>
                <w:color w:val="000000" w:themeColor="text1"/>
                <w:sz w:val="24"/>
                <w:szCs w:val="24"/>
              </w:rPr>
            </w:pPr>
            <w:r>
              <w:rPr>
                <w:rFonts w:ascii="Arial" w:eastAsia="Arial" w:hAnsi="Arial" w:cs="Arial"/>
                <w:color w:val="000000" w:themeColor="text1"/>
                <w:sz w:val="24"/>
                <w:szCs w:val="24"/>
              </w:rPr>
              <w:t xml:space="preserve">Supply Chain </w:t>
            </w:r>
          </w:p>
        </w:tc>
        <w:tc>
          <w:tcPr>
            <w:tcW w:w="6553" w:type="dxa"/>
            <w:tcBorders>
              <w:top w:val="single" w:sz="4" w:space="0" w:color="auto"/>
              <w:left w:val="single" w:sz="4" w:space="0" w:color="auto"/>
              <w:bottom w:val="single" w:sz="4" w:space="0" w:color="auto"/>
              <w:right w:val="single" w:sz="4" w:space="0" w:color="auto"/>
            </w:tcBorders>
            <w:shd w:val="clear" w:color="auto" w:fill="FFFFFF" w:themeFill="background1"/>
          </w:tcPr>
          <w:p w14:paraId="6542BA4F" w14:textId="12CDCFDB" w:rsidR="00C3482E" w:rsidRPr="000B3BFD" w:rsidRDefault="005A5230" w:rsidP="00632BDA">
            <w:pPr>
              <w:spacing w:after="0"/>
              <w:rPr>
                <w:rFonts w:ascii="Arial" w:eastAsia="Arial" w:hAnsi="Arial" w:cs="Arial"/>
                <w:color w:val="000000" w:themeColor="text1"/>
                <w:sz w:val="24"/>
                <w:szCs w:val="24"/>
              </w:rPr>
            </w:pPr>
            <w:r>
              <w:rPr>
                <w:rFonts w:ascii="Arial" w:eastAsia="Arial" w:hAnsi="Arial" w:cs="Arial"/>
                <w:color w:val="000000" w:themeColor="text1"/>
                <w:sz w:val="24"/>
                <w:szCs w:val="24"/>
              </w:rPr>
              <w:t>End of life Jerry Cans, Ammo Boxes</w:t>
            </w:r>
          </w:p>
        </w:tc>
      </w:tr>
      <w:tr w:rsidR="00C3482E" w:rsidRPr="000D4FCA" w14:paraId="244C4C26" w14:textId="77777777" w:rsidTr="00632BDA">
        <w:trPr>
          <w:cantSplit/>
          <w:trHeight w:val="567"/>
          <w:tblHeader/>
        </w:trPr>
        <w:tc>
          <w:tcPr>
            <w:tcW w:w="2490" w:type="dxa"/>
            <w:tcBorders>
              <w:top w:val="single" w:sz="4" w:space="0" w:color="auto"/>
              <w:left w:val="single" w:sz="4" w:space="0" w:color="auto"/>
              <w:bottom w:val="single" w:sz="4" w:space="0" w:color="auto"/>
              <w:right w:val="single" w:sz="4" w:space="0" w:color="auto"/>
            </w:tcBorders>
            <w:shd w:val="clear" w:color="auto" w:fill="FFFFFF" w:themeFill="background1"/>
          </w:tcPr>
          <w:p w14:paraId="28261759" w14:textId="3FBAC19E" w:rsidR="00C3482E" w:rsidRPr="000B3BFD" w:rsidRDefault="005B5594" w:rsidP="00632BDA">
            <w:pPr>
              <w:spacing w:after="0"/>
              <w:rPr>
                <w:rFonts w:ascii="Arial" w:eastAsia="Arial" w:hAnsi="Arial" w:cs="Arial"/>
                <w:color w:val="000000" w:themeColor="text1"/>
                <w:sz w:val="24"/>
                <w:szCs w:val="24"/>
              </w:rPr>
            </w:pPr>
            <w:r>
              <w:rPr>
                <w:rFonts w:ascii="Arial" w:eastAsia="Arial" w:hAnsi="Arial" w:cs="Arial"/>
                <w:color w:val="000000" w:themeColor="text1"/>
                <w:sz w:val="24"/>
                <w:szCs w:val="24"/>
              </w:rPr>
              <w:t>Rail</w:t>
            </w:r>
          </w:p>
        </w:tc>
        <w:tc>
          <w:tcPr>
            <w:tcW w:w="6553" w:type="dxa"/>
            <w:tcBorders>
              <w:top w:val="single" w:sz="4" w:space="0" w:color="auto"/>
              <w:left w:val="single" w:sz="4" w:space="0" w:color="auto"/>
              <w:bottom w:val="single" w:sz="4" w:space="0" w:color="auto"/>
              <w:right w:val="single" w:sz="4" w:space="0" w:color="auto"/>
            </w:tcBorders>
            <w:shd w:val="clear" w:color="auto" w:fill="FFFFFF" w:themeFill="background1"/>
          </w:tcPr>
          <w:p w14:paraId="585A8926" w14:textId="1BE75A1F" w:rsidR="00C3482E" w:rsidRPr="000B3BFD" w:rsidRDefault="007A09B2" w:rsidP="00632BDA">
            <w:pPr>
              <w:spacing w:after="0"/>
              <w:rPr>
                <w:rFonts w:ascii="Arial" w:eastAsia="Arial" w:hAnsi="Arial" w:cs="Arial"/>
                <w:color w:val="000000" w:themeColor="text1"/>
                <w:sz w:val="24"/>
                <w:szCs w:val="24"/>
              </w:rPr>
            </w:pPr>
            <w:r>
              <w:rPr>
                <w:rFonts w:ascii="Arial" w:eastAsia="Arial" w:hAnsi="Arial" w:cs="Arial"/>
                <w:color w:val="000000" w:themeColor="text1"/>
                <w:sz w:val="24"/>
                <w:szCs w:val="24"/>
              </w:rPr>
              <w:t>T</w:t>
            </w:r>
            <w:r w:rsidR="005B5594">
              <w:rPr>
                <w:rFonts w:ascii="Arial" w:eastAsia="Arial" w:hAnsi="Arial" w:cs="Arial"/>
                <w:color w:val="000000" w:themeColor="text1"/>
                <w:sz w:val="24"/>
                <w:szCs w:val="24"/>
              </w:rPr>
              <w:t xml:space="preserve">rack, End of life or BER, </w:t>
            </w:r>
            <w:r w:rsidR="00C8354C">
              <w:rPr>
                <w:rFonts w:ascii="Arial" w:eastAsia="Arial" w:hAnsi="Arial" w:cs="Arial"/>
                <w:color w:val="000000" w:themeColor="text1"/>
                <w:sz w:val="24"/>
                <w:szCs w:val="24"/>
              </w:rPr>
              <w:t>L</w:t>
            </w:r>
            <w:r w:rsidR="005B5594">
              <w:rPr>
                <w:rFonts w:ascii="Arial" w:eastAsia="Arial" w:hAnsi="Arial" w:cs="Arial"/>
                <w:color w:val="000000" w:themeColor="text1"/>
                <w:sz w:val="24"/>
                <w:szCs w:val="24"/>
              </w:rPr>
              <w:t xml:space="preserve">ocomotives and </w:t>
            </w:r>
            <w:r w:rsidR="00C8354C">
              <w:rPr>
                <w:rFonts w:ascii="Arial" w:eastAsia="Arial" w:hAnsi="Arial" w:cs="Arial"/>
                <w:color w:val="000000" w:themeColor="text1"/>
                <w:sz w:val="24"/>
                <w:szCs w:val="24"/>
              </w:rPr>
              <w:t>R</w:t>
            </w:r>
            <w:r w:rsidR="005B5594">
              <w:rPr>
                <w:rFonts w:ascii="Arial" w:eastAsia="Arial" w:hAnsi="Arial" w:cs="Arial"/>
                <w:color w:val="000000" w:themeColor="text1"/>
                <w:sz w:val="24"/>
                <w:szCs w:val="24"/>
              </w:rPr>
              <w:t xml:space="preserve">ollingstock. </w:t>
            </w:r>
          </w:p>
        </w:tc>
      </w:tr>
      <w:tr w:rsidR="00511EE7" w:rsidRPr="000D4FCA" w14:paraId="08C4CE8C" w14:textId="77777777" w:rsidTr="00632BDA">
        <w:trPr>
          <w:cantSplit/>
          <w:trHeight w:val="567"/>
          <w:tblHeader/>
        </w:trPr>
        <w:tc>
          <w:tcPr>
            <w:tcW w:w="2490" w:type="dxa"/>
            <w:tcBorders>
              <w:top w:val="single" w:sz="4" w:space="0" w:color="auto"/>
              <w:left w:val="single" w:sz="4" w:space="0" w:color="auto"/>
              <w:bottom w:val="single" w:sz="4" w:space="0" w:color="auto"/>
              <w:right w:val="single" w:sz="4" w:space="0" w:color="auto"/>
            </w:tcBorders>
            <w:shd w:val="clear" w:color="auto" w:fill="FFFFFF" w:themeFill="background1"/>
          </w:tcPr>
          <w:p w14:paraId="75F64CB3" w14:textId="50DF48AA" w:rsidR="00511EE7" w:rsidRDefault="00511EE7" w:rsidP="00632BDA">
            <w:pPr>
              <w:spacing w:after="0"/>
              <w:rPr>
                <w:rFonts w:ascii="Arial" w:eastAsia="Arial" w:hAnsi="Arial" w:cs="Arial"/>
                <w:color w:val="000000" w:themeColor="text1"/>
                <w:sz w:val="24"/>
                <w:szCs w:val="24"/>
              </w:rPr>
            </w:pPr>
            <w:r>
              <w:rPr>
                <w:rFonts w:ascii="Arial" w:eastAsia="Arial" w:hAnsi="Arial" w:cs="Arial"/>
                <w:color w:val="000000" w:themeColor="text1"/>
                <w:sz w:val="24"/>
                <w:szCs w:val="24"/>
              </w:rPr>
              <w:t xml:space="preserve">Green Fleet </w:t>
            </w:r>
          </w:p>
        </w:tc>
        <w:tc>
          <w:tcPr>
            <w:tcW w:w="6553" w:type="dxa"/>
            <w:tcBorders>
              <w:top w:val="single" w:sz="4" w:space="0" w:color="auto"/>
              <w:left w:val="single" w:sz="4" w:space="0" w:color="auto"/>
              <w:bottom w:val="single" w:sz="4" w:space="0" w:color="auto"/>
              <w:right w:val="single" w:sz="4" w:space="0" w:color="auto"/>
            </w:tcBorders>
            <w:shd w:val="clear" w:color="auto" w:fill="FFFFFF" w:themeFill="background1"/>
          </w:tcPr>
          <w:p w14:paraId="04E96498" w14:textId="5F9CD96B" w:rsidR="00511EE7" w:rsidRDefault="00511EE7" w:rsidP="00632BDA">
            <w:pPr>
              <w:spacing w:after="0"/>
              <w:rPr>
                <w:rFonts w:ascii="Arial" w:eastAsia="Arial" w:hAnsi="Arial" w:cs="Arial"/>
                <w:color w:val="000000" w:themeColor="text1"/>
                <w:sz w:val="24"/>
                <w:szCs w:val="24"/>
              </w:rPr>
            </w:pPr>
            <w:r>
              <w:rPr>
                <w:rFonts w:ascii="Arial" w:eastAsia="Arial" w:hAnsi="Arial" w:cs="Arial"/>
                <w:color w:val="000000" w:themeColor="text1"/>
                <w:sz w:val="24"/>
                <w:szCs w:val="24"/>
              </w:rPr>
              <w:t xml:space="preserve">End of life or BER, </w:t>
            </w:r>
            <w:r w:rsidR="00B51924">
              <w:rPr>
                <w:rFonts w:ascii="Arial" w:eastAsia="Arial" w:hAnsi="Arial" w:cs="Arial"/>
                <w:color w:val="000000" w:themeColor="text1"/>
                <w:sz w:val="24"/>
                <w:szCs w:val="24"/>
              </w:rPr>
              <w:t>Vehicle</w:t>
            </w:r>
            <w:r>
              <w:rPr>
                <w:rFonts w:ascii="Arial" w:eastAsia="Arial" w:hAnsi="Arial" w:cs="Arial"/>
                <w:color w:val="000000" w:themeColor="text1"/>
                <w:sz w:val="24"/>
                <w:szCs w:val="24"/>
              </w:rPr>
              <w:t xml:space="preserve"> Hulls, IS</w:t>
            </w:r>
            <w:r w:rsidR="00A02B19">
              <w:rPr>
                <w:rFonts w:ascii="Arial" w:eastAsia="Arial" w:hAnsi="Arial" w:cs="Arial"/>
                <w:color w:val="000000" w:themeColor="text1"/>
                <w:sz w:val="24"/>
                <w:szCs w:val="24"/>
              </w:rPr>
              <w:t>O</w:t>
            </w:r>
            <w:r>
              <w:rPr>
                <w:rFonts w:ascii="Arial" w:eastAsia="Arial" w:hAnsi="Arial" w:cs="Arial"/>
                <w:color w:val="000000" w:themeColor="text1"/>
                <w:sz w:val="24"/>
                <w:szCs w:val="24"/>
              </w:rPr>
              <w:t xml:space="preserve"> Containers </w:t>
            </w:r>
          </w:p>
        </w:tc>
      </w:tr>
      <w:tr w:rsidR="00B51924" w:rsidRPr="000D4FCA" w14:paraId="63369A91" w14:textId="77777777" w:rsidTr="00632BDA">
        <w:trPr>
          <w:cantSplit/>
          <w:trHeight w:val="567"/>
          <w:tblHeader/>
        </w:trPr>
        <w:tc>
          <w:tcPr>
            <w:tcW w:w="2490" w:type="dxa"/>
            <w:tcBorders>
              <w:top w:val="single" w:sz="4" w:space="0" w:color="auto"/>
              <w:left w:val="single" w:sz="4" w:space="0" w:color="auto"/>
              <w:bottom w:val="single" w:sz="4" w:space="0" w:color="auto"/>
              <w:right w:val="single" w:sz="4" w:space="0" w:color="auto"/>
            </w:tcBorders>
            <w:shd w:val="clear" w:color="auto" w:fill="FFFFFF" w:themeFill="background1"/>
          </w:tcPr>
          <w:p w14:paraId="1BE2ECCB" w14:textId="706C1BCE" w:rsidR="00B51924" w:rsidRPr="00B51924" w:rsidRDefault="00B51924" w:rsidP="00632BDA">
            <w:pPr>
              <w:spacing w:after="0"/>
              <w:rPr>
                <w:rFonts w:ascii="Arial" w:eastAsia="Arial" w:hAnsi="Arial" w:cs="Arial"/>
                <w:color w:val="000000" w:themeColor="text1"/>
                <w:sz w:val="24"/>
                <w:szCs w:val="24"/>
              </w:rPr>
            </w:pPr>
            <w:r w:rsidRPr="00B51924">
              <w:rPr>
                <w:rFonts w:ascii="Arial" w:eastAsia="Arial" w:hAnsi="Arial" w:cs="Arial"/>
                <w:color w:val="000000" w:themeColor="text1"/>
                <w:sz w:val="24"/>
                <w:szCs w:val="24"/>
              </w:rPr>
              <w:t xml:space="preserve">Lain materials </w:t>
            </w:r>
          </w:p>
        </w:tc>
        <w:tc>
          <w:tcPr>
            <w:tcW w:w="6553" w:type="dxa"/>
            <w:tcBorders>
              <w:top w:val="single" w:sz="4" w:space="0" w:color="auto"/>
              <w:left w:val="single" w:sz="4" w:space="0" w:color="auto"/>
              <w:bottom w:val="single" w:sz="4" w:space="0" w:color="auto"/>
              <w:right w:val="single" w:sz="4" w:space="0" w:color="auto"/>
            </w:tcBorders>
            <w:shd w:val="clear" w:color="auto" w:fill="FFFFFF" w:themeFill="background1"/>
          </w:tcPr>
          <w:p w14:paraId="6BA2E4F6" w14:textId="37EE0B61" w:rsidR="00B51924" w:rsidRPr="00B51924" w:rsidRDefault="00B51924" w:rsidP="00B51924">
            <w:pPr>
              <w:tabs>
                <w:tab w:val="center" w:pos="3168"/>
              </w:tabs>
              <w:rPr>
                <w:rFonts w:ascii="Arial" w:eastAsia="Arial" w:hAnsi="Arial" w:cs="Arial"/>
                <w:color w:val="000000" w:themeColor="text1"/>
                <w:sz w:val="24"/>
                <w:szCs w:val="24"/>
              </w:rPr>
            </w:pPr>
            <w:r w:rsidRPr="00B51924">
              <w:rPr>
                <w:rFonts w:ascii="Arial" w:hAnsi="Arial" w:cs="Arial"/>
                <w:sz w:val="24"/>
                <w:szCs w:val="24"/>
              </w:rPr>
              <w:t>Exhaust Stacks, Piping</w:t>
            </w:r>
            <w:r>
              <w:rPr>
                <w:rFonts w:ascii="Arial" w:hAnsi="Arial" w:cs="Arial"/>
                <w:sz w:val="24"/>
                <w:szCs w:val="24"/>
              </w:rPr>
              <w:tab/>
            </w:r>
          </w:p>
        </w:tc>
      </w:tr>
      <w:tr w:rsidR="00C3482E" w:rsidRPr="000D4FCA" w14:paraId="18C7EAA9" w14:textId="77777777" w:rsidTr="00632BDA">
        <w:trPr>
          <w:cantSplit/>
          <w:trHeight w:val="567"/>
          <w:tblHeader/>
        </w:trPr>
        <w:tc>
          <w:tcPr>
            <w:tcW w:w="2490" w:type="dxa"/>
            <w:tcBorders>
              <w:top w:val="single" w:sz="4" w:space="0" w:color="auto"/>
              <w:left w:val="single" w:sz="4" w:space="0" w:color="auto"/>
              <w:bottom w:val="single" w:sz="4" w:space="0" w:color="auto"/>
              <w:right w:val="single" w:sz="4" w:space="0" w:color="auto"/>
            </w:tcBorders>
            <w:shd w:val="clear" w:color="auto" w:fill="FFFFFF" w:themeFill="background1"/>
          </w:tcPr>
          <w:p w14:paraId="1E122360" w14:textId="2FFD12D3" w:rsidR="00C3482E" w:rsidRPr="000B3BFD" w:rsidRDefault="00C3482E" w:rsidP="00632BDA">
            <w:pPr>
              <w:spacing w:after="0"/>
              <w:rPr>
                <w:rFonts w:ascii="Arial" w:eastAsia="Arial" w:hAnsi="Arial" w:cs="Arial"/>
                <w:color w:val="000000" w:themeColor="text1"/>
                <w:sz w:val="24"/>
                <w:szCs w:val="24"/>
              </w:rPr>
            </w:pPr>
            <w:r>
              <w:rPr>
                <w:rFonts w:ascii="Arial" w:eastAsia="Arial" w:hAnsi="Arial" w:cs="Arial"/>
                <w:color w:val="000000" w:themeColor="text1"/>
                <w:sz w:val="24"/>
                <w:szCs w:val="24"/>
              </w:rPr>
              <w:t xml:space="preserve">Tri Services </w:t>
            </w:r>
            <w:r w:rsidR="00043111">
              <w:rPr>
                <w:rFonts w:ascii="Arial" w:eastAsia="Arial" w:hAnsi="Arial" w:cs="Arial"/>
                <w:color w:val="000000" w:themeColor="text1"/>
                <w:sz w:val="24"/>
                <w:szCs w:val="24"/>
              </w:rPr>
              <w:t xml:space="preserve">Special Control / </w:t>
            </w:r>
            <w:r>
              <w:rPr>
                <w:rFonts w:ascii="Arial" w:eastAsia="Arial" w:hAnsi="Arial" w:cs="Arial"/>
                <w:color w:val="000000" w:themeColor="text1"/>
                <w:sz w:val="24"/>
                <w:szCs w:val="24"/>
              </w:rPr>
              <w:t>Classified Assets</w:t>
            </w:r>
          </w:p>
        </w:tc>
        <w:tc>
          <w:tcPr>
            <w:tcW w:w="6553" w:type="dxa"/>
            <w:tcBorders>
              <w:top w:val="single" w:sz="4" w:space="0" w:color="auto"/>
              <w:left w:val="single" w:sz="4" w:space="0" w:color="auto"/>
              <w:bottom w:val="single" w:sz="4" w:space="0" w:color="auto"/>
              <w:right w:val="single" w:sz="4" w:space="0" w:color="auto"/>
            </w:tcBorders>
            <w:shd w:val="clear" w:color="auto" w:fill="FFFFFF" w:themeFill="background1"/>
          </w:tcPr>
          <w:p w14:paraId="38E3DDFC" w14:textId="627480B8" w:rsidR="00C3482E" w:rsidRPr="00EA13AF" w:rsidRDefault="00C6599B" w:rsidP="00632BDA">
            <w:pPr>
              <w:spacing w:after="0"/>
              <w:rPr>
                <w:rFonts w:ascii="Arial" w:eastAsia="Arial" w:hAnsi="Arial" w:cs="Arial"/>
                <w:color w:val="000000" w:themeColor="text1"/>
                <w:sz w:val="24"/>
                <w:szCs w:val="24"/>
              </w:rPr>
            </w:pPr>
            <w:r>
              <w:rPr>
                <w:rFonts w:ascii="Arial" w:eastAsia="Arial" w:hAnsi="Arial" w:cs="Arial"/>
                <w:color w:val="000000" w:themeColor="text1"/>
                <w:sz w:val="24"/>
                <w:szCs w:val="24"/>
              </w:rPr>
              <w:t xml:space="preserve">Assets Subject to Special Control </w:t>
            </w:r>
            <w:r w:rsidRPr="00C6599B">
              <w:rPr>
                <w:rFonts w:ascii="Arial" w:eastAsia="Arial" w:hAnsi="Arial" w:cs="Arial"/>
                <w:b/>
                <w:bCs/>
                <w:color w:val="000000" w:themeColor="text1"/>
                <w:sz w:val="24"/>
                <w:szCs w:val="24"/>
              </w:rPr>
              <w:t>(ASSC)</w:t>
            </w:r>
            <w:r>
              <w:rPr>
                <w:rFonts w:ascii="Arial" w:eastAsia="Arial" w:hAnsi="Arial" w:cs="Arial"/>
                <w:color w:val="000000" w:themeColor="text1"/>
                <w:sz w:val="24"/>
                <w:szCs w:val="24"/>
              </w:rPr>
              <w:t xml:space="preserve"> including </w:t>
            </w:r>
            <w:r w:rsidR="00C3482E" w:rsidRPr="00EA13AF">
              <w:rPr>
                <w:rFonts w:ascii="Arial" w:eastAsia="Arial" w:hAnsi="Arial" w:cs="Arial"/>
                <w:color w:val="000000" w:themeColor="text1"/>
                <w:sz w:val="24"/>
                <w:szCs w:val="24"/>
              </w:rPr>
              <w:t xml:space="preserve">Subject to International Traffic in Arms Regulations </w:t>
            </w:r>
            <w:r w:rsidR="00C3482E" w:rsidRPr="00CE5467">
              <w:rPr>
                <w:rFonts w:ascii="Arial" w:eastAsia="Arial" w:hAnsi="Arial" w:cs="Arial"/>
                <w:b/>
                <w:color w:val="000000" w:themeColor="text1"/>
                <w:sz w:val="24"/>
                <w:szCs w:val="24"/>
              </w:rPr>
              <w:t>(ITAR)</w:t>
            </w:r>
            <w:r w:rsidR="00C3482E" w:rsidRPr="00EA13AF">
              <w:rPr>
                <w:rFonts w:ascii="Arial" w:eastAsia="Arial" w:hAnsi="Arial" w:cs="Arial"/>
                <w:color w:val="000000" w:themeColor="text1"/>
                <w:sz w:val="24"/>
                <w:szCs w:val="24"/>
              </w:rPr>
              <w:t xml:space="preserve"> or </w:t>
            </w:r>
            <w:r w:rsidR="00C3482E" w:rsidRPr="00EA13AF">
              <w:rPr>
                <w:rFonts w:ascii="Arial" w:hAnsi="Arial" w:cs="Arial"/>
                <w:sz w:val="24"/>
                <w:szCs w:val="24"/>
              </w:rPr>
              <w:t>Attractive to Criminals and Terrorist Organisations</w:t>
            </w:r>
            <w:r w:rsidR="00C3482E">
              <w:rPr>
                <w:rFonts w:ascii="Arial" w:hAnsi="Arial" w:cs="Arial"/>
                <w:sz w:val="24"/>
                <w:szCs w:val="24"/>
              </w:rPr>
              <w:t xml:space="preserve"> </w:t>
            </w:r>
            <w:r w:rsidR="00C3482E" w:rsidRPr="00CE5467">
              <w:rPr>
                <w:rFonts w:ascii="Arial" w:hAnsi="Arial" w:cs="Arial"/>
                <w:b/>
                <w:sz w:val="24"/>
                <w:szCs w:val="24"/>
              </w:rPr>
              <w:t>(ACTO)</w:t>
            </w:r>
            <w:r w:rsidR="00C3482E">
              <w:rPr>
                <w:rFonts w:ascii="Arial" w:hAnsi="Arial" w:cs="Arial"/>
                <w:sz w:val="24"/>
                <w:szCs w:val="24"/>
              </w:rPr>
              <w:t xml:space="preserve">. </w:t>
            </w:r>
          </w:p>
        </w:tc>
      </w:tr>
    </w:tbl>
    <w:p w14:paraId="3C2A7508" w14:textId="05669E18" w:rsidR="00C3482E" w:rsidRDefault="00C3482E" w:rsidP="00C3482E">
      <w:pPr>
        <w:spacing w:after="0" w:line="240" w:lineRule="auto"/>
        <w:jc w:val="both"/>
        <w:rPr>
          <w:rFonts w:ascii="Arial" w:hAnsi="Arial" w:cs="Arial"/>
          <w:sz w:val="24"/>
          <w:szCs w:val="24"/>
        </w:rPr>
      </w:pPr>
    </w:p>
    <w:p w14:paraId="03F814D4" w14:textId="2E8AD1EE" w:rsidR="002C6333" w:rsidRDefault="002C6333" w:rsidP="00A22DCC">
      <w:pPr>
        <w:spacing w:after="0"/>
        <w:jc w:val="both"/>
        <w:rPr>
          <w:rFonts w:ascii="Arial" w:hAnsi="Arial" w:cs="Arial"/>
          <w:sz w:val="24"/>
          <w:szCs w:val="24"/>
        </w:rPr>
      </w:pPr>
      <w:r>
        <w:rPr>
          <w:rFonts w:ascii="Arial" w:hAnsi="Arial" w:cs="Arial"/>
          <w:sz w:val="24"/>
          <w:szCs w:val="24"/>
        </w:rPr>
        <w:t>3.2</w:t>
      </w:r>
      <w:r>
        <w:rPr>
          <w:rFonts w:ascii="Arial" w:hAnsi="Arial" w:cs="Arial"/>
          <w:sz w:val="24"/>
          <w:szCs w:val="24"/>
        </w:rPr>
        <w:tab/>
        <w:t>The Authorit</w:t>
      </w:r>
      <w:r w:rsidR="00A97184">
        <w:rPr>
          <w:rFonts w:ascii="Arial" w:hAnsi="Arial" w:cs="Arial"/>
          <w:sz w:val="24"/>
          <w:szCs w:val="24"/>
        </w:rPr>
        <w:t>ies</w:t>
      </w:r>
      <w:r>
        <w:rPr>
          <w:rFonts w:ascii="Arial" w:hAnsi="Arial" w:cs="Arial"/>
          <w:sz w:val="24"/>
          <w:szCs w:val="24"/>
        </w:rPr>
        <w:t xml:space="preserve"> defin</w:t>
      </w:r>
      <w:r w:rsidR="00A22DCC">
        <w:rPr>
          <w:rFonts w:ascii="Arial" w:hAnsi="Arial" w:cs="Arial"/>
          <w:sz w:val="24"/>
          <w:szCs w:val="24"/>
        </w:rPr>
        <w:t xml:space="preserve">ition of </w:t>
      </w:r>
      <w:r w:rsidR="00E928C1">
        <w:rPr>
          <w:rFonts w:ascii="Arial" w:hAnsi="Arial" w:cs="Arial"/>
          <w:sz w:val="24"/>
          <w:szCs w:val="24"/>
        </w:rPr>
        <w:t>r</w:t>
      </w:r>
      <w:r w:rsidRPr="002C6333">
        <w:rPr>
          <w:rFonts w:ascii="Arial" w:hAnsi="Arial" w:cs="Arial"/>
          <w:sz w:val="24"/>
          <w:szCs w:val="24"/>
        </w:rPr>
        <w:t xml:space="preserve">edundant assets </w:t>
      </w:r>
      <w:r w:rsidR="00A22DCC">
        <w:rPr>
          <w:rFonts w:ascii="Arial" w:hAnsi="Arial" w:cs="Arial"/>
          <w:sz w:val="24"/>
          <w:szCs w:val="24"/>
        </w:rPr>
        <w:t>i</w:t>
      </w:r>
      <w:r w:rsidRPr="002C6333">
        <w:rPr>
          <w:rFonts w:ascii="Arial" w:hAnsi="Arial" w:cs="Arial"/>
          <w:sz w:val="24"/>
          <w:szCs w:val="24"/>
        </w:rPr>
        <w:t xml:space="preserve">s </w:t>
      </w:r>
      <w:r>
        <w:rPr>
          <w:rFonts w:ascii="Arial" w:hAnsi="Arial" w:cs="Arial"/>
          <w:sz w:val="24"/>
          <w:szCs w:val="24"/>
        </w:rPr>
        <w:t xml:space="preserve">the </w:t>
      </w:r>
      <w:r w:rsidRPr="002C6333">
        <w:rPr>
          <w:rFonts w:ascii="Arial" w:hAnsi="Arial" w:cs="Arial"/>
          <w:sz w:val="24"/>
          <w:szCs w:val="24"/>
        </w:rPr>
        <w:t xml:space="preserve">collection and recovery of metal </w:t>
      </w:r>
      <w:r w:rsidR="00A22DCC">
        <w:rPr>
          <w:rFonts w:ascii="Arial" w:hAnsi="Arial" w:cs="Arial"/>
          <w:sz w:val="24"/>
          <w:szCs w:val="24"/>
        </w:rPr>
        <w:t xml:space="preserve">equipment </w:t>
      </w:r>
      <w:r w:rsidRPr="002C6333">
        <w:rPr>
          <w:rFonts w:ascii="Arial" w:hAnsi="Arial" w:cs="Arial"/>
          <w:sz w:val="24"/>
          <w:szCs w:val="24"/>
        </w:rPr>
        <w:t>and material that are assets</w:t>
      </w:r>
      <w:r w:rsidR="00A22DCC">
        <w:rPr>
          <w:rFonts w:ascii="Arial" w:hAnsi="Arial" w:cs="Arial"/>
          <w:sz w:val="24"/>
          <w:szCs w:val="24"/>
        </w:rPr>
        <w:t xml:space="preserve"> or </w:t>
      </w:r>
      <w:r w:rsidRPr="002C6333">
        <w:rPr>
          <w:rFonts w:ascii="Arial" w:hAnsi="Arial" w:cs="Arial"/>
          <w:sz w:val="24"/>
          <w:szCs w:val="24"/>
        </w:rPr>
        <w:t xml:space="preserve">structures that may need to be deconstructed or taken apart on site prior to transporting, this may include wide loads, over 2.89M </w:t>
      </w:r>
      <w:r w:rsidR="00E928C1">
        <w:rPr>
          <w:rFonts w:ascii="Arial" w:hAnsi="Arial" w:cs="Arial"/>
          <w:sz w:val="24"/>
          <w:szCs w:val="24"/>
        </w:rPr>
        <w:t xml:space="preserve">and </w:t>
      </w:r>
      <w:r w:rsidRPr="002C6333">
        <w:rPr>
          <w:rFonts w:ascii="Arial" w:hAnsi="Arial" w:cs="Arial"/>
          <w:sz w:val="24"/>
          <w:szCs w:val="24"/>
        </w:rPr>
        <w:t xml:space="preserve">loading </w:t>
      </w:r>
      <w:r w:rsidR="00143FA2">
        <w:rPr>
          <w:rFonts w:ascii="Arial" w:hAnsi="Arial" w:cs="Arial"/>
          <w:sz w:val="24"/>
          <w:szCs w:val="24"/>
        </w:rPr>
        <w:t xml:space="preserve">equipment </w:t>
      </w:r>
      <w:r w:rsidRPr="002C6333">
        <w:rPr>
          <w:rFonts w:ascii="Arial" w:hAnsi="Arial" w:cs="Arial"/>
          <w:sz w:val="24"/>
          <w:szCs w:val="24"/>
        </w:rPr>
        <w:t xml:space="preserve">where a Unit or Establishment is unable to load the </w:t>
      </w:r>
      <w:r w:rsidR="003756FB">
        <w:rPr>
          <w:rFonts w:ascii="Arial" w:hAnsi="Arial" w:cs="Arial"/>
          <w:sz w:val="24"/>
          <w:szCs w:val="24"/>
        </w:rPr>
        <w:t>assets</w:t>
      </w:r>
      <w:r w:rsidRPr="002C6333">
        <w:rPr>
          <w:rFonts w:ascii="Arial" w:hAnsi="Arial" w:cs="Arial"/>
          <w:sz w:val="24"/>
          <w:szCs w:val="24"/>
        </w:rPr>
        <w:t xml:space="preserve"> onto a suitable vehicle, or a specialised vehicle.</w:t>
      </w:r>
      <w:r w:rsidR="00A97184">
        <w:rPr>
          <w:rFonts w:ascii="Arial" w:hAnsi="Arial" w:cs="Arial"/>
          <w:sz w:val="24"/>
          <w:szCs w:val="24"/>
        </w:rPr>
        <w:t xml:space="preserve">  Below is the type of undertaking which may be required, </w:t>
      </w:r>
      <w:r w:rsidR="003C3673">
        <w:rPr>
          <w:rFonts w:ascii="Arial" w:hAnsi="Arial" w:cs="Arial"/>
          <w:sz w:val="24"/>
          <w:szCs w:val="24"/>
        </w:rPr>
        <w:t xml:space="preserve">this list </w:t>
      </w:r>
      <w:r w:rsidR="00A97184">
        <w:rPr>
          <w:rFonts w:ascii="Arial" w:hAnsi="Arial" w:cs="Arial"/>
          <w:sz w:val="24"/>
          <w:szCs w:val="24"/>
        </w:rPr>
        <w:t xml:space="preserve">is not limited </w:t>
      </w:r>
      <w:r w:rsidR="003C3673">
        <w:rPr>
          <w:rFonts w:ascii="Arial" w:hAnsi="Arial" w:cs="Arial"/>
          <w:sz w:val="24"/>
          <w:szCs w:val="24"/>
        </w:rPr>
        <w:t>or exclusive</w:t>
      </w:r>
      <w:r w:rsidR="00A97184">
        <w:rPr>
          <w:rFonts w:ascii="Arial" w:hAnsi="Arial" w:cs="Arial"/>
          <w:sz w:val="24"/>
          <w:szCs w:val="24"/>
        </w:rPr>
        <w:t>.</w:t>
      </w:r>
    </w:p>
    <w:p w14:paraId="42F6B2B7" w14:textId="2B16B3FB" w:rsidR="002C6333" w:rsidRDefault="002C6333" w:rsidP="002C6333">
      <w:pPr>
        <w:spacing w:after="0"/>
        <w:rPr>
          <w:rFonts w:ascii="Arial" w:hAnsi="Arial" w:cs="Arial"/>
          <w:sz w:val="24"/>
          <w:szCs w:val="24"/>
        </w:rPr>
      </w:pPr>
    </w:p>
    <w:p w14:paraId="1E59DA1A" w14:textId="2BE48C36" w:rsidR="002C6333" w:rsidRPr="002C6333" w:rsidRDefault="002C6333" w:rsidP="00BB39F0">
      <w:pPr>
        <w:pStyle w:val="ListParagraph"/>
        <w:numPr>
          <w:ilvl w:val="0"/>
          <w:numId w:val="31"/>
        </w:numPr>
        <w:spacing w:after="0"/>
        <w:rPr>
          <w:rFonts w:ascii="Arial" w:hAnsi="Arial" w:cs="Arial"/>
          <w:color w:val="000000" w:themeColor="text1"/>
          <w:sz w:val="24"/>
          <w:szCs w:val="24"/>
        </w:rPr>
      </w:pPr>
      <w:r w:rsidRPr="002C6333">
        <w:rPr>
          <w:rFonts w:ascii="Arial" w:hAnsi="Arial" w:cs="Arial"/>
          <w:color w:val="000000" w:themeColor="text1"/>
          <w:sz w:val="24"/>
          <w:szCs w:val="24"/>
        </w:rPr>
        <w:t xml:space="preserve">Onsite </w:t>
      </w:r>
      <w:r w:rsidR="006A4510">
        <w:rPr>
          <w:rFonts w:ascii="Arial" w:hAnsi="Arial" w:cs="Arial"/>
          <w:color w:val="000000" w:themeColor="text1"/>
          <w:sz w:val="24"/>
          <w:szCs w:val="24"/>
        </w:rPr>
        <w:t>D</w:t>
      </w:r>
      <w:r w:rsidRPr="002C6333">
        <w:rPr>
          <w:rFonts w:ascii="Arial" w:hAnsi="Arial" w:cs="Arial"/>
          <w:color w:val="000000" w:themeColor="text1"/>
          <w:sz w:val="24"/>
          <w:szCs w:val="24"/>
        </w:rPr>
        <w:t xml:space="preserve">econstruction of </w:t>
      </w:r>
      <w:r w:rsidR="006A4510">
        <w:rPr>
          <w:rFonts w:ascii="Arial" w:hAnsi="Arial" w:cs="Arial"/>
          <w:color w:val="000000" w:themeColor="text1"/>
          <w:sz w:val="24"/>
          <w:szCs w:val="24"/>
        </w:rPr>
        <w:t>R</w:t>
      </w:r>
      <w:r w:rsidRPr="002C6333">
        <w:rPr>
          <w:rFonts w:ascii="Arial" w:hAnsi="Arial" w:cs="Arial"/>
          <w:color w:val="000000" w:themeColor="text1"/>
          <w:sz w:val="24"/>
          <w:szCs w:val="24"/>
        </w:rPr>
        <w:t xml:space="preserve">edundant </w:t>
      </w:r>
      <w:r w:rsidR="006A4510">
        <w:rPr>
          <w:rFonts w:ascii="Arial" w:hAnsi="Arial" w:cs="Arial"/>
          <w:color w:val="000000" w:themeColor="text1"/>
          <w:sz w:val="24"/>
          <w:szCs w:val="24"/>
        </w:rPr>
        <w:t>S</w:t>
      </w:r>
      <w:r w:rsidRPr="002C6333">
        <w:rPr>
          <w:rFonts w:ascii="Arial" w:hAnsi="Arial" w:cs="Arial"/>
          <w:color w:val="000000" w:themeColor="text1"/>
          <w:sz w:val="24"/>
          <w:szCs w:val="24"/>
        </w:rPr>
        <w:t xml:space="preserve">crap </w:t>
      </w:r>
      <w:r w:rsidR="006A4510">
        <w:rPr>
          <w:rFonts w:ascii="Arial" w:hAnsi="Arial" w:cs="Arial"/>
          <w:color w:val="000000" w:themeColor="text1"/>
          <w:sz w:val="24"/>
          <w:szCs w:val="24"/>
        </w:rPr>
        <w:t>M</w:t>
      </w:r>
      <w:r w:rsidRPr="002C6333">
        <w:rPr>
          <w:rFonts w:ascii="Arial" w:hAnsi="Arial" w:cs="Arial"/>
          <w:color w:val="000000" w:themeColor="text1"/>
          <w:sz w:val="24"/>
          <w:szCs w:val="24"/>
        </w:rPr>
        <w:t xml:space="preserve">etal and </w:t>
      </w:r>
      <w:r w:rsidR="006A4510">
        <w:rPr>
          <w:rFonts w:ascii="Arial" w:hAnsi="Arial" w:cs="Arial"/>
          <w:color w:val="000000" w:themeColor="text1"/>
          <w:sz w:val="24"/>
          <w:szCs w:val="24"/>
        </w:rPr>
        <w:t>M</w:t>
      </w:r>
      <w:r w:rsidRPr="002C6333">
        <w:rPr>
          <w:rFonts w:ascii="Arial" w:hAnsi="Arial" w:cs="Arial"/>
          <w:color w:val="000000" w:themeColor="text1"/>
          <w:sz w:val="24"/>
          <w:szCs w:val="24"/>
        </w:rPr>
        <w:t>aterial</w:t>
      </w:r>
      <w:r w:rsidR="006A4510">
        <w:rPr>
          <w:rFonts w:ascii="Arial" w:hAnsi="Arial" w:cs="Arial"/>
          <w:color w:val="000000" w:themeColor="text1"/>
          <w:sz w:val="24"/>
          <w:szCs w:val="24"/>
        </w:rPr>
        <w:t>.</w:t>
      </w:r>
    </w:p>
    <w:p w14:paraId="7810EC69" w14:textId="79E3CB35" w:rsidR="002C6333" w:rsidRPr="002C6333" w:rsidRDefault="002C6333" w:rsidP="00BB39F0">
      <w:pPr>
        <w:pStyle w:val="ListParagraph"/>
        <w:numPr>
          <w:ilvl w:val="0"/>
          <w:numId w:val="31"/>
        </w:numPr>
        <w:spacing w:after="0"/>
        <w:rPr>
          <w:rFonts w:ascii="Arial" w:hAnsi="Arial" w:cs="Arial"/>
          <w:color w:val="000000" w:themeColor="text1"/>
          <w:sz w:val="24"/>
          <w:szCs w:val="24"/>
        </w:rPr>
      </w:pPr>
      <w:r w:rsidRPr="002C6333">
        <w:rPr>
          <w:rFonts w:ascii="Arial" w:hAnsi="Arial" w:cs="Arial"/>
          <w:color w:val="000000" w:themeColor="text1"/>
          <w:sz w:val="24"/>
          <w:szCs w:val="24"/>
          <w:shd w:val="clear" w:color="auto" w:fill="FFFFFF"/>
        </w:rPr>
        <w:t>Onsite Lifting and Loading of Equipment</w:t>
      </w:r>
      <w:r w:rsidR="006A4510">
        <w:rPr>
          <w:rFonts w:ascii="Arial" w:hAnsi="Arial" w:cs="Arial"/>
          <w:color w:val="000000" w:themeColor="text1"/>
          <w:sz w:val="24"/>
          <w:szCs w:val="24"/>
          <w:shd w:val="clear" w:color="auto" w:fill="FFFFFF"/>
        </w:rPr>
        <w:t>.</w:t>
      </w:r>
    </w:p>
    <w:p w14:paraId="3C4A7799" w14:textId="32F7970F" w:rsidR="002C6333" w:rsidRPr="002C6333" w:rsidRDefault="002C6333" w:rsidP="00BB39F0">
      <w:pPr>
        <w:pStyle w:val="ListParagraph"/>
        <w:numPr>
          <w:ilvl w:val="0"/>
          <w:numId w:val="31"/>
        </w:numPr>
        <w:spacing w:after="0"/>
        <w:rPr>
          <w:rFonts w:ascii="Arial" w:hAnsi="Arial" w:cs="Arial"/>
          <w:color w:val="000000" w:themeColor="text1"/>
          <w:sz w:val="24"/>
          <w:szCs w:val="24"/>
        </w:rPr>
      </w:pPr>
      <w:r w:rsidRPr="002C6333">
        <w:rPr>
          <w:rFonts w:ascii="Arial" w:hAnsi="Arial" w:cs="Arial"/>
          <w:color w:val="000000" w:themeColor="text1"/>
          <w:sz w:val="24"/>
          <w:szCs w:val="24"/>
        </w:rPr>
        <w:t>Supply of Special</w:t>
      </w:r>
      <w:r w:rsidR="006123E6">
        <w:rPr>
          <w:rFonts w:ascii="Arial" w:hAnsi="Arial" w:cs="Arial"/>
          <w:color w:val="000000" w:themeColor="text1"/>
          <w:sz w:val="24"/>
          <w:szCs w:val="24"/>
        </w:rPr>
        <w:t>ist</w:t>
      </w:r>
      <w:r w:rsidRPr="002C6333">
        <w:rPr>
          <w:rFonts w:ascii="Arial" w:hAnsi="Arial" w:cs="Arial"/>
          <w:color w:val="000000" w:themeColor="text1"/>
          <w:sz w:val="24"/>
          <w:szCs w:val="24"/>
        </w:rPr>
        <w:t xml:space="preserve"> Transportation</w:t>
      </w:r>
      <w:r w:rsidR="006123E6">
        <w:rPr>
          <w:rFonts w:ascii="Arial" w:hAnsi="Arial" w:cs="Arial"/>
          <w:color w:val="000000" w:themeColor="text1"/>
          <w:sz w:val="24"/>
          <w:szCs w:val="24"/>
        </w:rPr>
        <w:t>,</w:t>
      </w:r>
      <w:r w:rsidRPr="002C6333">
        <w:rPr>
          <w:rFonts w:ascii="Arial" w:hAnsi="Arial" w:cs="Arial"/>
          <w:color w:val="000000" w:themeColor="text1"/>
          <w:sz w:val="24"/>
          <w:szCs w:val="24"/>
        </w:rPr>
        <w:t xml:space="preserve"> including </w:t>
      </w:r>
      <w:r w:rsidR="006A4510">
        <w:rPr>
          <w:rFonts w:ascii="Arial" w:hAnsi="Arial" w:cs="Arial"/>
          <w:color w:val="000000" w:themeColor="text1"/>
          <w:sz w:val="24"/>
          <w:szCs w:val="24"/>
        </w:rPr>
        <w:t>A</w:t>
      </w:r>
      <w:r w:rsidRPr="002C6333">
        <w:rPr>
          <w:rFonts w:ascii="Arial" w:hAnsi="Arial" w:cs="Arial"/>
          <w:color w:val="000000" w:themeColor="text1"/>
          <w:sz w:val="24"/>
          <w:szCs w:val="24"/>
        </w:rPr>
        <w:t xml:space="preserve">bnormal </w:t>
      </w:r>
      <w:r w:rsidR="006A4510">
        <w:rPr>
          <w:rFonts w:ascii="Arial" w:hAnsi="Arial" w:cs="Arial"/>
          <w:color w:val="000000" w:themeColor="text1"/>
          <w:sz w:val="24"/>
          <w:szCs w:val="24"/>
        </w:rPr>
        <w:t>L</w:t>
      </w:r>
      <w:r w:rsidRPr="002C6333">
        <w:rPr>
          <w:rFonts w:ascii="Arial" w:hAnsi="Arial" w:cs="Arial"/>
          <w:color w:val="000000" w:themeColor="text1"/>
          <w:sz w:val="24"/>
          <w:szCs w:val="24"/>
        </w:rPr>
        <w:t>oads</w:t>
      </w:r>
      <w:r w:rsidR="006A4510">
        <w:rPr>
          <w:rFonts w:ascii="Arial" w:hAnsi="Arial" w:cs="Arial"/>
          <w:color w:val="000000" w:themeColor="text1"/>
          <w:sz w:val="24"/>
          <w:szCs w:val="24"/>
        </w:rPr>
        <w:t>.</w:t>
      </w:r>
    </w:p>
    <w:p w14:paraId="0FDB0160" w14:textId="5F6AD604" w:rsidR="002C6333" w:rsidRPr="002C6333" w:rsidRDefault="002C6333" w:rsidP="00BB39F0">
      <w:pPr>
        <w:pStyle w:val="ListParagraph"/>
        <w:numPr>
          <w:ilvl w:val="0"/>
          <w:numId w:val="31"/>
        </w:numPr>
        <w:spacing w:after="0"/>
        <w:rPr>
          <w:rFonts w:ascii="Arial" w:hAnsi="Arial" w:cs="Arial"/>
          <w:color w:val="000000" w:themeColor="text1"/>
          <w:sz w:val="24"/>
          <w:szCs w:val="24"/>
        </w:rPr>
      </w:pPr>
      <w:r w:rsidRPr="002C6333">
        <w:rPr>
          <w:rFonts w:ascii="Arial" w:hAnsi="Arial" w:cs="Arial"/>
          <w:color w:val="000000" w:themeColor="text1"/>
          <w:sz w:val="24"/>
          <w:szCs w:val="24"/>
          <w:shd w:val="clear" w:color="auto" w:fill="FFFFFF"/>
        </w:rPr>
        <w:t>Disposal and Destruction (De-Milling)</w:t>
      </w:r>
      <w:r w:rsidR="006A4510">
        <w:rPr>
          <w:rFonts w:ascii="Arial" w:hAnsi="Arial" w:cs="Arial"/>
          <w:color w:val="000000" w:themeColor="text1"/>
          <w:sz w:val="24"/>
          <w:szCs w:val="24"/>
          <w:shd w:val="clear" w:color="auto" w:fill="FFFFFF"/>
        </w:rPr>
        <w:t>.</w:t>
      </w:r>
    </w:p>
    <w:p w14:paraId="5FD07CB7" w14:textId="77777777" w:rsidR="002C6333" w:rsidRDefault="002C6333" w:rsidP="002C6333">
      <w:pPr>
        <w:rPr>
          <w:rFonts w:ascii="Arial" w:eastAsia="Arial" w:hAnsi="Arial" w:cs="Arial"/>
          <w:color w:val="FF0000"/>
          <w:sz w:val="24"/>
          <w:szCs w:val="24"/>
          <w:lang w:eastAsia="en-GB"/>
        </w:rPr>
      </w:pPr>
    </w:p>
    <w:p w14:paraId="47CEF23E" w14:textId="5FCC5C4D" w:rsidR="00C3482E" w:rsidRPr="002C6333" w:rsidRDefault="002C6333" w:rsidP="002C6333">
      <w:pPr>
        <w:spacing w:after="0" w:line="240" w:lineRule="auto"/>
        <w:jc w:val="both"/>
        <w:rPr>
          <w:rFonts w:ascii="Arial" w:hAnsi="Arial" w:cs="Arial"/>
          <w:sz w:val="24"/>
          <w:szCs w:val="24"/>
        </w:rPr>
      </w:pPr>
      <w:r>
        <w:rPr>
          <w:rFonts w:ascii="Arial" w:hAnsi="Arial" w:cs="Arial"/>
          <w:sz w:val="24"/>
          <w:szCs w:val="24"/>
        </w:rPr>
        <w:lastRenderedPageBreak/>
        <w:t>3.3</w:t>
      </w:r>
      <w:r>
        <w:rPr>
          <w:rFonts w:ascii="Arial" w:hAnsi="Arial" w:cs="Arial"/>
          <w:sz w:val="24"/>
          <w:szCs w:val="24"/>
        </w:rPr>
        <w:tab/>
      </w:r>
      <w:r w:rsidR="00C3482E" w:rsidRPr="002C6333">
        <w:rPr>
          <w:rFonts w:ascii="Arial" w:hAnsi="Arial" w:cs="Arial"/>
          <w:sz w:val="24"/>
          <w:szCs w:val="24"/>
        </w:rPr>
        <w:t xml:space="preserve">To </w:t>
      </w:r>
      <w:r w:rsidRPr="002C6333">
        <w:rPr>
          <w:rFonts w:ascii="Arial" w:hAnsi="Arial" w:cs="Arial"/>
          <w:sz w:val="24"/>
          <w:szCs w:val="24"/>
        </w:rPr>
        <w:t>further</w:t>
      </w:r>
      <w:r w:rsidR="00892D66">
        <w:rPr>
          <w:rFonts w:ascii="Arial" w:hAnsi="Arial" w:cs="Arial"/>
          <w:sz w:val="24"/>
          <w:szCs w:val="24"/>
        </w:rPr>
        <w:t xml:space="preserve"> </w:t>
      </w:r>
      <w:r w:rsidR="00C3482E" w:rsidRPr="002C6333">
        <w:rPr>
          <w:rFonts w:ascii="Arial" w:hAnsi="Arial" w:cs="Arial"/>
          <w:sz w:val="24"/>
          <w:szCs w:val="24"/>
        </w:rPr>
        <w:t>support the Authority with the</w:t>
      </w:r>
      <w:r w:rsidR="00C73F67">
        <w:rPr>
          <w:rFonts w:ascii="Arial" w:hAnsi="Arial" w:cs="Arial"/>
          <w:sz w:val="24"/>
          <w:szCs w:val="24"/>
        </w:rPr>
        <w:t>ir</w:t>
      </w:r>
      <w:r w:rsidR="00C3482E" w:rsidRPr="002C6333">
        <w:rPr>
          <w:rFonts w:ascii="Arial" w:hAnsi="Arial" w:cs="Arial"/>
          <w:sz w:val="24"/>
          <w:szCs w:val="24"/>
        </w:rPr>
        <w:t xml:space="preserve"> disposal </w:t>
      </w:r>
      <w:r w:rsidR="00910BD7">
        <w:rPr>
          <w:rFonts w:ascii="Arial" w:hAnsi="Arial" w:cs="Arial"/>
          <w:sz w:val="24"/>
          <w:szCs w:val="24"/>
        </w:rPr>
        <w:t>activities, the Contractor may be required to handle and dispose o</w:t>
      </w:r>
      <w:r w:rsidR="00C3482E" w:rsidRPr="002C6333">
        <w:rPr>
          <w:rFonts w:ascii="Arial" w:hAnsi="Arial" w:cs="Arial"/>
          <w:sz w:val="24"/>
          <w:szCs w:val="24"/>
        </w:rPr>
        <w:t xml:space="preserve">f </w:t>
      </w:r>
      <w:r w:rsidR="0059660C">
        <w:rPr>
          <w:rFonts w:ascii="Arial" w:hAnsi="Arial" w:cs="Arial"/>
          <w:sz w:val="24"/>
          <w:szCs w:val="24"/>
        </w:rPr>
        <w:t>c</w:t>
      </w:r>
      <w:r w:rsidR="00C3482E" w:rsidRPr="002C6333">
        <w:rPr>
          <w:rFonts w:ascii="Arial" w:hAnsi="Arial" w:cs="Arial"/>
          <w:sz w:val="24"/>
          <w:szCs w:val="24"/>
        </w:rPr>
        <w:t xml:space="preserve">lassified and / or </w:t>
      </w:r>
      <w:r w:rsidR="0059660C">
        <w:rPr>
          <w:rFonts w:ascii="Arial" w:hAnsi="Arial" w:cs="Arial"/>
          <w:sz w:val="24"/>
          <w:szCs w:val="24"/>
        </w:rPr>
        <w:t>s</w:t>
      </w:r>
      <w:r w:rsidR="00C3482E" w:rsidRPr="002C6333">
        <w:rPr>
          <w:rFonts w:ascii="Arial" w:hAnsi="Arial" w:cs="Arial"/>
          <w:sz w:val="24"/>
          <w:szCs w:val="24"/>
        </w:rPr>
        <w:t xml:space="preserve">ensitive items </w:t>
      </w:r>
      <w:r w:rsidR="00C73F67">
        <w:rPr>
          <w:rFonts w:ascii="Arial" w:hAnsi="Arial" w:cs="Arial"/>
          <w:sz w:val="24"/>
          <w:szCs w:val="24"/>
        </w:rPr>
        <w:t xml:space="preserve">such as </w:t>
      </w:r>
      <w:r w:rsidR="004B235D">
        <w:rPr>
          <w:rFonts w:ascii="Arial" w:hAnsi="Arial" w:cs="Arial"/>
          <w:sz w:val="24"/>
          <w:szCs w:val="24"/>
        </w:rPr>
        <w:t>A</w:t>
      </w:r>
      <w:r w:rsidR="00C73F67">
        <w:rPr>
          <w:rFonts w:ascii="Arial" w:hAnsi="Arial" w:cs="Arial"/>
          <w:sz w:val="24"/>
          <w:szCs w:val="24"/>
        </w:rPr>
        <w:t>ssets</w:t>
      </w:r>
      <w:r w:rsidR="004B235D">
        <w:rPr>
          <w:rFonts w:ascii="Arial" w:hAnsi="Arial" w:cs="Arial"/>
          <w:sz w:val="24"/>
          <w:szCs w:val="24"/>
        </w:rPr>
        <w:t xml:space="preserve"> Subject to Special Control (ASSC) including </w:t>
      </w:r>
      <w:r w:rsidR="00C73F67" w:rsidRPr="00EA13AF">
        <w:rPr>
          <w:rFonts w:ascii="Arial" w:eastAsia="Arial" w:hAnsi="Arial" w:cs="Arial"/>
          <w:color w:val="000000" w:themeColor="text1"/>
          <w:sz w:val="24"/>
          <w:szCs w:val="24"/>
        </w:rPr>
        <w:t xml:space="preserve">to International Traffic in Arms Regulations </w:t>
      </w:r>
      <w:r w:rsidR="00C73F67" w:rsidRPr="00756D4D">
        <w:rPr>
          <w:rFonts w:ascii="Arial" w:eastAsia="Arial" w:hAnsi="Arial" w:cs="Arial"/>
          <w:bCs/>
          <w:color w:val="000000" w:themeColor="text1"/>
          <w:sz w:val="24"/>
          <w:szCs w:val="24"/>
        </w:rPr>
        <w:t>(ITAR)</w:t>
      </w:r>
      <w:r w:rsidR="00C73F67" w:rsidRPr="00EA13AF">
        <w:rPr>
          <w:rFonts w:ascii="Arial" w:eastAsia="Arial" w:hAnsi="Arial" w:cs="Arial"/>
          <w:color w:val="000000" w:themeColor="text1"/>
          <w:sz w:val="24"/>
          <w:szCs w:val="24"/>
        </w:rPr>
        <w:t xml:space="preserve"> or </w:t>
      </w:r>
      <w:r w:rsidR="00C73F67" w:rsidRPr="00EA13AF">
        <w:rPr>
          <w:rFonts w:ascii="Arial" w:hAnsi="Arial" w:cs="Arial"/>
          <w:sz w:val="24"/>
          <w:szCs w:val="24"/>
        </w:rPr>
        <w:t>Attractive to Criminals and Terrorist Organisations</w:t>
      </w:r>
      <w:r w:rsidR="00C73F67">
        <w:rPr>
          <w:rFonts w:ascii="Arial" w:hAnsi="Arial" w:cs="Arial"/>
          <w:sz w:val="24"/>
          <w:szCs w:val="24"/>
        </w:rPr>
        <w:t xml:space="preserve"> </w:t>
      </w:r>
      <w:r w:rsidR="00C73F67" w:rsidRPr="00756D4D">
        <w:rPr>
          <w:rFonts w:ascii="Arial" w:hAnsi="Arial" w:cs="Arial"/>
          <w:bCs/>
          <w:sz w:val="24"/>
          <w:szCs w:val="24"/>
        </w:rPr>
        <w:t>(ACTO)</w:t>
      </w:r>
      <w:r w:rsidR="00756D4D">
        <w:rPr>
          <w:rFonts w:ascii="Arial" w:hAnsi="Arial" w:cs="Arial"/>
          <w:bCs/>
          <w:sz w:val="24"/>
          <w:szCs w:val="24"/>
        </w:rPr>
        <w:t xml:space="preserve">.  This </w:t>
      </w:r>
      <w:r w:rsidR="00C3482E" w:rsidRPr="002C6333">
        <w:rPr>
          <w:rFonts w:ascii="Arial" w:hAnsi="Arial" w:cs="Arial"/>
          <w:sz w:val="24"/>
          <w:szCs w:val="24"/>
        </w:rPr>
        <w:t>is outlined below:</w:t>
      </w:r>
    </w:p>
    <w:p w14:paraId="69300DD6" w14:textId="77777777" w:rsidR="00C3482E" w:rsidRPr="00C3482E" w:rsidRDefault="00C3482E" w:rsidP="00C3482E">
      <w:pPr>
        <w:spacing w:after="0" w:line="240" w:lineRule="auto"/>
        <w:jc w:val="both"/>
        <w:rPr>
          <w:rFonts w:ascii="Arial" w:hAnsi="Arial" w:cs="Arial"/>
          <w:sz w:val="24"/>
          <w:szCs w:val="24"/>
        </w:rPr>
      </w:pPr>
    </w:p>
    <w:p w14:paraId="6BF9464B" w14:textId="55E9A712" w:rsidR="00C3482E" w:rsidRDefault="00C3482E" w:rsidP="00807CEF">
      <w:pPr>
        <w:spacing w:after="0" w:line="240" w:lineRule="auto"/>
        <w:jc w:val="both"/>
        <w:rPr>
          <w:rFonts w:ascii="Arial" w:hAnsi="Arial" w:cs="Arial"/>
          <w:sz w:val="24"/>
          <w:szCs w:val="24"/>
        </w:rPr>
      </w:pPr>
      <w:r w:rsidRPr="00C3482E">
        <w:rPr>
          <w:rFonts w:ascii="Arial" w:hAnsi="Arial" w:cs="Arial"/>
          <w:sz w:val="24"/>
          <w:szCs w:val="24"/>
        </w:rPr>
        <w:t xml:space="preserve">The Contractor shall make available shredding, fragmentation, or granulation equipment to meet the Authority’s destruction requirements for classified and / or sensitive items of equipment, </w:t>
      </w:r>
      <w:r w:rsidR="005B5594" w:rsidRPr="00C3482E">
        <w:rPr>
          <w:rFonts w:ascii="Arial" w:hAnsi="Arial" w:cs="Arial"/>
          <w:sz w:val="24"/>
          <w:szCs w:val="24"/>
        </w:rPr>
        <w:t>in line</w:t>
      </w:r>
      <w:r w:rsidRPr="00C3482E">
        <w:rPr>
          <w:rFonts w:ascii="Arial" w:hAnsi="Arial" w:cs="Arial"/>
          <w:sz w:val="24"/>
          <w:szCs w:val="24"/>
        </w:rPr>
        <w:t xml:space="preserve"> with </w:t>
      </w:r>
      <w:bookmarkStart w:id="21" w:name="_Hlk57721505"/>
      <w:r w:rsidR="0059660C">
        <w:rPr>
          <w:rFonts w:ascii="Arial" w:hAnsi="Arial" w:cs="Arial"/>
          <w:sz w:val="24"/>
          <w:szCs w:val="24"/>
        </w:rPr>
        <w:t xml:space="preserve">the </w:t>
      </w:r>
      <w:r w:rsidRPr="00C3482E">
        <w:rPr>
          <w:rFonts w:ascii="Arial" w:hAnsi="Arial" w:cs="Arial"/>
          <w:sz w:val="24"/>
          <w:szCs w:val="24"/>
        </w:rPr>
        <w:t xml:space="preserve">Centre </w:t>
      </w:r>
      <w:r w:rsidR="005B5594" w:rsidRPr="00C3482E">
        <w:rPr>
          <w:rFonts w:ascii="Arial" w:hAnsi="Arial" w:cs="Arial"/>
          <w:sz w:val="24"/>
          <w:szCs w:val="24"/>
        </w:rPr>
        <w:t>for</w:t>
      </w:r>
      <w:r w:rsidRPr="00C3482E">
        <w:rPr>
          <w:rFonts w:ascii="Arial" w:hAnsi="Arial" w:cs="Arial"/>
          <w:sz w:val="24"/>
          <w:szCs w:val="24"/>
        </w:rPr>
        <w:t xml:space="preserve"> Protection of National Infrastructure (CPNI) and </w:t>
      </w:r>
      <w:r w:rsidR="0059660C">
        <w:rPr>
          <w:rFonts w:ascii="Arial" w:hAnsi="Arial" w:cs="Arial"/>
          <w:sz w:val="24"/>
          <w:szCs w:val="24"/>
        </w:rPr>
        <w:t xml:space="preserve">the </w:t>
      </w:r>
      <w:r w:rsidRPr="00C3482E">
        <w:rPr>
          <w:rFonts w:ascii="Arial" w:hAnsi="Arial" w:cs="Arial"/>
          <w:sz w:val="24"/>
          <w:szCs w:val="24"/>
        </w:rPr>
        <w:t xml:space="preserve">National Cyber </w:t>
      </w:r>
      <w:r w:rsidR="005B5594" w:rsidRPr="00C3482E">
        <w:rPr>
          <w:rFonts w:ascii="Arial" w:hAnsi="Arial" w:cs="Arial"/>
          <w:sz w:val="24"/>
          <w:szCs w:val="24"/>
        </w:rPr>
        <w:t>Security</w:t>
      </w:r>
      <w:r w:rsidRPr="00C3482E">
        <w:rPr>
          <w:rFonts w:ascii="Arial" w:hAnsi="Arial" w:cs="Arial"/>
          <w:sz w:val="24"/>
          <w:szCs w:val="24"/>
        </w:rPr>
        <w:t xml:space="preserve"> Centre (NCSC) guidance</w:t>
      </w:r>
      <w:bookmarkEnd w:id="21"/>
      <w:r w:rsidRPr="00C3482E">
        <w:rPr>
          <w:rFonts w:ascii="Arial" w:hAnsi="Arial" w:cs="Arial"/>
          <w:sz w:val="24"/>
          <w:szCs w:val="24"/>
        </w:rPr>
        <w:t>.</w:t>
      </w:r>
      <w:r w:rsidR="00F76049">
        <w:rPr>
          <w:rFonts w:ascii="Arial" w:hAnsi="Arial" w:cs="Arial"/>
          <w:sz w:val="24"/>
          <w:szCs w:val="24"/>
        </w:rPr>
        <w:t xml:space="preserve"> </w:t>
      </w:r>
      <w:r w:rsidRPr="00C3482E">
        <w:rPr>
          <w:rFonts w:ascii="Arial" w:hAnsi="Arial" w:cs="Arial"/>
          <w:sz w:val="24"/>
          <w:szCs w:val="24"/>
        </w:rPr>
        <w:t xml:space="preserve">Be prepared to allow access by MOD personnel to the contractors premises to witness the destruction process and in some instances, to restrict access to members of the general public, other contractors </w:t>
      </w:r>
      <w:r w:rsidR="0059660C">
        <w:rPr>
          <w:rFonts w:ascii="Arial" w:hAnsi="Arial" w:cs="Arial"/>
          <w:sz w:val="24"/>
          <w:szCs w:val="24"/>
        </w:rPr>
        <w:t xml:space="preserve">or </w:t>
      </w:r>
      <w:r w:rsidRPr="00C3482E">
        <w:rPr>
          <w:rFonts w:ascii="Arial" w:hAnsi="Arial" w:cs="Arial"/>
          <w:sz w:val="24"/>
          <w:szCs w:val="24"/>
        </w:rPr>
        <w:t xml:space="preserve">contractors </w:t>
      </w:r>
      <w:r w:rsidR="0059660C">
        <w:rPr>
          <w:rFonts w:ascii="Arial" w:hAnsi="Arial" w:cs="Arial"/>
          <w:sz w:val="24"/>
          <w:szCs w:val="24"/>
        </w:rPr>
        <w:t xml:space="preserve">own </w:t>
      </w:r>
      <w:r w:rsidRPr="00C3482E">
        <w:rPr>
          <w:rFonts w:ascii="Arial" w:hAnsi="Arial" w:cs="Arial"/>
          <w:sz w:val="24"/>
          <w:szCs w:val="24"/>
        </w:rPr>
        <w:t>staff to the area of the facility where the destruction activity is taking place, until MOD personnel are content the equipment has been destroyed to their satisfaction.  Provide formal destruction certification and when requested provide photographic evidence to confirm items have been destroyed.</w:t>
      </w:r>
    </w:p>
    <w:p w14:paraId="7FBB501A" w14:textId="4FFCEB3B" w:rsidR="005C69C3" w:rsidRDefault="005C69C3" w:rsidP="00807CEF">
      <w:pPr>
        <w:spacing w:after="0" w:line="240" w:lineRule="auto"/>
        <w:jc w:val="both"/>
        <w:rPr>
          <w:rFonts w:ascii="Arial" w:hAnsi="Arial" w:cs="Arial"/>
          <w:sz w:val="24"/>
          <w:szCs w:val="24"/>
        </w:rPr>
      </w:pPr>
    </w:p>
    <w:p w14:paraId="4F7C4B1B" w14:textId="66800542" w:rsidR="00DC76C0" w:rsidRPr="00D74A8B" w:rsidRDefault="00DC76C0" w:rsidP="00DC76C0">
      <w:pPr>
        <w:spacing w:after="0" w:line="240" w:lineRule="auto"/>
        <w:jc w:val="both"/>
        <w:rPr>
          <w:rFonts w:ascii="Arial" w:hAnsi="Arial" w:cs="Arial"/>
          <w:color w:val="000000" w:themeColor="text1"/>
          <w:sz w:val="24"/>
          <w:szCs w:val="24"/>
        </w:rPr>
      </w:pPr>
      <w:r w:rsidRPr="00D74A8B">
        <w:rPr>
          <w:rFonts w:ascii="Arial" w:hAnsi="Arial" w:cs="Arial"/>
          <w:color w:val="000000" w:themeColor="text1"/>
          <w:sz w:val="24"/>
          <w:szCs w:val="24"/>
        </w:rPr>
        <w:t xml:space="preserve">All </w:t>
      </w:r>
      <w:r>
        <w:rPr>
          <w:rFonts w:ascii="Arial" w:hAnsi="Arial" w:cs="Arial"/>
          <w:color w:val="000000" w:themeColor="text1"/>
          <w:sz w:val="24"/>
          <w:szCs w:val="24"/>
        </w:rPr>
        <w:t xml:space="preserve">declared and </w:t>
      </w:r>
      <w:r w:rsidRPr="00D74A8B">
        <w:rPr>
          <w:rFonts w:ascii="Arial" w:hAnsi="Arial" w:cs="Arial"/>
          <w:color w:val="000000" w:themeColor="text1"/>
          <w:sz w:val="24"/>
          <w:szCs w:val="24"/>
        </w:rPr>
        <w:t xml:space="preserve">designated </w:t>
      </w:r>
      <w:r w:rsidR="00051230">
        <w:rPr>
          <w:rFonts w:ascii="Arial" w:hAnsi="Arial" w:cs="Arial"/>
          <w:color w:val="000000" w:themeColor="text1"/>
          <w:sz w:val="24"/>
          <w:szCs w:val="24"/>
        </w:rPr>
        <w:t>ASSC</w:t>
      </w:r>
      <w:r w:rsidRPr="00D74A8B">
        <w:rPr>
          <w:rFonts w:ascii="Arial" w:hAnsi="Arial" w:cs="Arial"/>
          <w:color w:val="000000" w:themeColor="text1"/>
          <w:sz w:val="24"/>
          <w:szCs w:val="24"/>
        </w:rPr>
        <w:t xml:space="preserve"> assets should be dealt with by the prime contractor only</w:t>
      </w:r>
      <w:r w:rsidR="00F53E54">
        <w:rPr>
          <w:rFonts w:ascii="Arial" w:hAnsi="Arial" w:cs="Arial"/>
          <w:color w:val="000000" w:themeColor="text1"/>
          <w:sz w:val="24"/>
          <w:szCs w:val="24"/>
        </w:rPr>
        <w:t>.</w:t>
      </w:r>
    </w:p>
    <w:p w14:paraId="139A00F6" w14:textId="77777777" w:rsidR="00C3482E" w:rsidRDefault="00C3482E" w:rsidP="00807CEF">
      <w:pPr>
        <w:spacing w:after="0" w:line="240" w:lineRule="auto"/>
        <w:jc w:val="both"/>
        <w:rPr>
          <w:rFonts w:ascii="Arial" w:hAnsi="Arial" w:cs="Arial"/>
          <w:sz w:val="24"/>
          <w:szCs w:val="24"/>
        </w:rPr>
      </w:pPr>
    </w:p>
    <w:p w14:paraId="2480293B" w14:textId="4FF13F87" w:rsidR="00322A4B" w:rsidRDefault="002C6333" w:rsidP="00807CEF">
      <w:pPr>
        <w:spacing w:after="0" w:line="240" w:lineRule="auto"/>
        <w:jc w:val="both"/>
        <w:rPr>
          <w:rFonts w:ascii="Arial" w:eastAsia="Arial" w:hAnsi="Arial" w:cs="Arial"/>
          <w:sz w:val="24"/>
          <w:szCs w:val="24"/>
          <w:lang w:eastAsia="en-GB"/>
        </w:rPr>
      </w:pPr>
      <w:r>
        <w:rPr>
          <w:rFonts w:ascii="Arial" w:eastAsia="Arial" w:hAnsi="Arial" w:cs="Arial"/>
          <w:sz w:val="24"/>
          <w:szCs w:val="24"/>
          <w:lang w:eastAsia="en-GB"/>
        </w:rPr>
        <w:t>3.4</w:t>
      </w:r>
      <w:r>
        <w:rPr>
          <w:rFonts w:ascii="Arial" w:eastAsia="Arial" w:hAnsi="Arial" w:cs="Arial"/>
          <w:sz w:val="24"/>
          <w:szCs w:val="24"/>
          <w:lang w:eastAsia="en-GB"/>
        </w:rPr>
        <w:tab/>
      </w:r>
      <w:r w:rsidR="00E522D5">
        <w:rPr>
          <w:rFonts w:ascii="Arial" w:eastAsia="Arial" w:hAnsi="Arial" w:cs="Arial"/>
          <w:sz w:val="24"/>
          <w:szCs w:val="24"/>
          <w:lang w:eastAsia="en-GB"/>
        </w:rPr>
        <w:t>As</w:t>
      </w:r>
      <w:r w:rsidR="007A71B4" w:rsidRPr="000D4FCA">
        <w:rPr>
          <w:rFonts w:ascii="Arial" w:eastAsia="Arial" w:hAnsi="Arial" w:cs="Arial"/>
          <w:sz w:val="24"/>
          <w:szCs w:val="24"/>
          <w:lang w:eastAsia="en-GB"/>
        </w:rPr>
        <w:t xml:space="preserve"> </w:t>
      </w:r>
      <w:r w:rsidR="005942B9">
        <w:rPr>
          <w:rFonts w:ascii="Arial" w:eastAsia="Arial" w:hAnsi="Arial" w:cs="Arial"/>
          <w:sz w:val="24"/>
          <w:szCs w:val="24"/>
          <w:lang w:eastAsia="en-GB"/>
        </w:rPr>
        <w:t xml:space="preserve">the </w:t>
      </w:r>
      <w:r w:rsidR="007A71B4" w:rsidRPr="000D4FCA">
        <w:rPr>
          <w:rFonts w:ascii="Arial" w:eastAsia="Arial" w:hAnsi="Arial" w:cs="Arial"/>
          <w:sz w:val="24"/>
          <w:szCs w:val="24"/>
          <w:lang w:eastAsia="en-GB"/>
        </w:rPr>
        <w:t xml:space="preserve">StOR covers </w:t>
      </w:r>
      <w:r w:rsidR="00A37807">
        <w:rPr>
          <w:rFonts w:ascii="Arial" w:eastAsia="Arial" w:hAnsi="Arial" w:cs="Arial"/>
          <w:sz w:val="24"/>
          <w:szCs w:val="24"/>
          <w:lang w:eastAsia="en-GB"/>
        </w:rPr>
        <w:t xml:space="preserve">the </w:t>
      </w:r>
      <w:r w:rsidR="005942B9">
        <w:rPr>
          <w:rFonts w:ascii="Arial" w:eastAsia="Arial" w:hAnsi="Arial" w:cs="Arial"/>
          <w:sz w:val="24"/>
          <w:szCs w:val="24"/>
          <w:lang w:eastAsia="en-GB"/>
        </w:rPr>
        <w:t>r</w:t>
      </w:r>
      <w:r w:rsidR="00392385" w:rsidRPr="00A930A2">
        <w:rPr>
          <w:rFonts w:ascii="Arial" w:eastAsia="Arial" w:hAnsi="Arial" w:cs="Arial"/>
          <w:color w:val="000000" w:themeColor="text1"/>
          <w:sz w:val="24"/>
          <w:szCs w:val="24"/>
          <w:lang w:eastAsia="en-GB"/>
        </w:rPr>
        <w:t xml:space="preserve">ecovery, </w:t>
      </w:r>
      <w:r w:rsidR="005942B9">
        <w:rPr>
          <w:rFonts w:ascii="Arial" w:eastAsia="Arial" w:hAnsi="Arial" w:cs="Arial"/>
          <w:color w:val="000000" w:themeColor="text1"/>
          <w:sz w:val="24"/>
          <w:szCs w:val="24"/>
          <w:lang w:eastAsia="en-GB"/>
        </w:rPr>
        <w:t>c</w:t>
      </w:r>
      <w:r w:rsidR="00392385" w:rsidRPr="00A930A2">
        <w:rPr>
          <w:rFonts w:ascii="Arial" w:eastAsia="Arial" w:hAnsi="Arial" w:cs="Arial"/>
          <w:color w:val="000000" w:themeColor="text1"/>
          <w:sz w:val="24"/>
          <w:szCs w:val="24"/>
          <w:lang w:eastAsia="en-GB"/>
        </w:rPr>
        <w:t xml:space="preserve">ollection and </w:t>
      </w:r>
      <w:r w:rsidR="005942B9">
        <w:rPr>
          <w:rFonts w:ascii="Arial" w:eastAsia="Arial" w:hAnsi="Arial" w:cs="Arial"/>
          <w:color w:val="000000" w:themeColor="text1"/>
          <w:sz w:val="24"/>
          <w:szCs w:val="24"/>
          <w:lang w:eastAsia="en-GB"/>
        </w:rPr>
        <w:t>d</w:t>
      </w:r>
      <w:r w:rsidR="00392385" w:rsidRPr="00A930A2">
        <w:rPr>
          <w:rFonts w:ascii="Arial" w:eastAsia="Arial" w:hAnsi="Arial" w:cs="Arial"/>
          <w:color w:val="000000" w:themeColor="text1"/>
          <w:sz w:val="24"/>
          <w:szCs w:val="24"/>
          <w:lang w:eastAsia="en-GB"/>
        </w:rPr>
        <w:t xml:space="preserve">isposal of </w:t>
      </w:r>
      <w:r w:rsidR="005942B9">
        <w:rPr>
          <w:rFonts w:ascii="Arial" w:eastAsia="Arial" w:hAnsi="Arial" w:cs="Arial"/>
          <w:color w:val="000000" w:themeColor="text1"/>
          <w:sz w:val="24"/>
          <w:szCs w:val="24"/>
          <w:lang w:eastAsia="en-GB"/>
        </w:rPr>
        <w:t>r</w:t>
      </w:r>
      <w:r w:rsidR="00392385" w:rsidRPr="00A930A2">
        <w:rPr>
          <w:rFonts w:ascii="Arial" w:eastAsia="Arial" w:hAnsi="Arial" w:cs="Arial"/>
          <w:color w:val="000000" w:themeColor="text1"/>
          <w:sz w:val="24"/>
          <w:szCs w:val="24"/>
          <w:lang w:eastAsia="en-GB"/>
        </w:rPr>
        <w:t xml:space="preserve">edundant Ministry of Defence (MOD) </w:t>
      </w:r>
      <w:r w:rsidR="009A104E" w:rsidRPr="00A930A2">
        <w:rPr>
          <w:rFonts w:ascii="Arial" w:eastAsia="Arial" w:hAnsi="Arial" w:cs="Arial"/>
          <w:color w:val="000000" w:themeColor="text1"/>
          <w:sz w:val="24"/>
          <w:szCs w:val="24"/>
          <w:lang w:eastAsia="en-GB"/>
        </w:rPr>
        <w:t xml:space="preserve">scrap metal </w:t>
      </w:r>
      <w:r w:rsidR="00392385" w:rsidRPr="00A930A2">
        <w:rPr>
          <w:rFonts w:ascii="Arial" w:eastAsia="Arial" w:hAnsi="Arial" w:cs="Arial"/>
          <w:color w:val="000000" w:themeColor="text1"/>
          <w:sz w:val="24"/>
          <w:szCs w:val="24"/>
          <w:lang w:eastAsia="en-GB"/>
        </w:rPr>
        <w:t xml:space="preserve">equipment and </w:t>
      </w:r>
      <w:r w:rsidR="00B659D9" w:rsidRPr="00A930A2">
        <w:rPr>
          <w:rFonts w:ascii="Arial" w:eastAsia="Arial" w:hAnsi="Arial" w:cs="Arial"/>
          <w:color w:val="000000" w:themeColor="text1"/>
          <w:sz w:val="24"/>
          <w:szCs w:val="24"/>
          <w:lang w:eastAsia="en-GB"/>
        </w:rPr>
        <w:t xml:space="preserve">material, </w:t>
      </w:r>
      <w:r w:rsidR="002D082D">
        <w:rPr>
          <w:rFonts w:ascii="Arial" w:eastAsia="Arial" w:hAnsi="Arial" w:cs="Arial"/>
          <w:color w:val="000000" w:themeColor="text1"/>
          <w:sz w:val="24"/>
          <w:szCs w:val="24"/>
          <w:lang w:eastAsia="en-GB"/>
        </w:rPr>
        <w:t xml:space="preserve">there will be </w:t>
      </w:r>
      <w:r w:rsidR="009C6A9B">
        <w:rPr>
          <w:rFonts w:ascii="Arial" w:eastAsia="Arial" w:hAnsi="Arial" w:cs="Arial"/>
          <w:sz w:val="24"/>
          <w:szCs w:val="24"/>
          <w:lang w:eastAsia="en-GB"/>
        </w:rPr>
        <w:t>on o</w:t>
      </w:r>
      <w:r w:rsidR="00D802D0">
        <w:rPr>
          <w:rFonts w:ascii="Arial" w:eastAsia="Arial" w:hAnsi="Arial" w:cs="Arial"/>
          <w:sz w:val="24"/>
          <w:szCs w:val="24"/>
          <w:lang w:eastAsia="en-GB"/>
        </w:rPr>
        <w:t xml:space="preserve">ccasions assets </w:t>
      </w:r>
      <w:r w:rsidR="002D082D">
        <w:rPr>
          <w:rFonts w:ascii="Arial" w:eastAsia="Arial" w:hAnsi="Arial" w:cs="Arial"/>
          <w:sz w:val="24"/>
          <w:szCs w:val="24"/>
          <w:lang w:eastAsia="en-GB"/>
        </w:rPr>
        <w:t xml:space="preserve">that are </w:t>
      </w:r>
      <w:r w:rsidR="00D802D0">
        <w:rPr>
          <w:rFonts w:ascii="Arial" w:eastAsia="Arial" w:hAnsi="Arial" w:cs="Arial"/>
          <w:sz w:val="24"/>
          <w:szCs w:val="24"/>
          <w:lang w:eastAsia="en-GB"/>
        </w:rPr>
        <w:t xml:space="preserve">received </w:t>
      </w:r>
      <w:r w:rsidR="00872260" w:rsidRPr="000D4FCA">
        <w:rPr>
          <w:rFonts w:ascii="Arial" w:eastAsia="Arial" w:hAnsi="Arial" w:cs="Arial"/>
          <w:sz w:val="24"/>
          <w:szCs w:val="24"/>
          <w:lang w:eastAsia="en-GB"/>
        </w:rPr>
        <w:t>which may contain minimal radioactive materials</w:t>
      </w:r>
      <w:r w:rsidR="00D802D0">
        <w:rPr>
          <w:rFonts w:ascii="Arial" w:eastAsia="Arial" w:hAnsi="Arial" w:cs="Arial"/>
          <w:sz w:val="24"/>
          <w:szCs w:val="24"/>
          <w:lang w:eastAsia="en-GB"/>
        </w:rPr>
        <w:t xml:space="preserve">, </w:t>
      </w:r>
      <w:r w:rsidR="00872260" w:rsidRPr="000D4FCA">
        <w:rPr>
          <w:rFonts w:ascii="Arial" w:eastAsia="Arial" w:hAnsi="Arial" w:cs="Arial"/>
          <w:sz w:val="24"/>
          <w:szCs w:val="24"/>
          <w:lang w:eastAsia="en-GB"/>
        </w:rPr>
        <w:t xml:space="preserve">the Authority </w:t>
      </w:r>
      <w:r w:rsidR="00D802D0">
        <w:rPr>
          <w:rFonts w:ascii="Arial" w:eastAsia="Arial" w:hAnsi="Arial" w:cs="Arial"/>
          <w:sz w:val="24"/>
          <w:szCs w:val="24"/>
          <w:lang w:eastAsia="en-GB"/>
        </w:rPr>
        <w:t xml:space="preserve">makes the assumption </w:t>
      </w:r>
      <w:r w:rsidR="00AF7FE2">
        <w:rPr>
          <w:rFonts w:ascii="Arial" w:eastAsia="Arial" w:hAnsi="Arial" w:cs="Arial"/>
          <w:sz w:val="24"/>
          <w:szCs w:val="24"/>
          <w:lang w:eastAsia="en-GB"/>
        </w:rPr>
        <w:t xml:space="preserve">all </w:t>
      </w:r>
      <w:r w:rsidR="00872260" w:rsidRPr="000D4FCA">
        <w:rPr>
          <w:rFonts w:ascii="Arial" w:eastAsia="Arial" w:hAnsi="Arial" w:cs="Arial"/>
          <w:sz w:val="24"/>
          <w:szCs w:val="24"/>
          <w:lang w:eastAsia="en-GB"/>
        </w:rPr>
        <w:t xml:space="preserve">such radioactive </w:t>
      </w:r>
      <w:r w:rsidR="000451A6">
        <w:rPr>
          <w:rFonts w:ascii="Arial" w:eastAsia="Arial" w:hAnsi="Arial" w:cs="Arial"/>
          <w:sz w:val="24"/>
          <w:szCs w:val="24"/>
          <w:lang w:eastAsia="en-GB"/>
        </w:rPr>
        <w:t>metal a</w:t>
      </w:r>
      <w:r w:rsidR="00872260" w:rsidRPr="000D4FCA">
        <w:rPr>
          <w:rFonts w:ascii="Arial" w:eastAsia="Arial" w:hAnsi="Arial" w:cs="Arial"/>
          <w:sz w:val="24"/>
          <w:szCs w:val="24"/>
          <w:lang w:eastAsia="en-GB"/>
        </w:rPr>
        <w:t xml:space="preserve">ssets </w:t>
      </w:r>
      <w:r w:rsidR="00D802D0">
        <w:rPr>
          <w:rFonts w:ascii="Arial" w:eastAsia="Arial" w:hAnsi="Arial" w:cs="Arial"/>
          <w:sz w:val="24"/>
          <w:szCs w:val="24"/>
          <w:lang w:eastAsia="en-GB"/>
        </w:rPr>
        <w:t xml:space="preserve">will </w:t>
      </w:r>
      <w:r w:rsidR="00872260" w:rsidRPr="000D4FCA">
        <w:rPr>
          <w:rFonts w:ascii="Arial" w:eastAsia="Arial" w:hAnsi="Arial" w:cs="Arial"/>
          <w:sz w:val="24"/>
          <w:szCs w:val="24"/>
          <w:lang w:eastAsia="en-GB"/>
        </w:rPr>
        <w:t xml:space="preserve">be </w:t>
      </w:r>
      <w:r w:rsidR="00D802D0">
        <w:rPr>
          <w:rFonts w:ascii="Arial" w:eastAsia="Arial" w:hAnsi="Arial" w:cs="Arial"/>
          <w:sz w:val="24"/>
          <w:szCs w:val="24"/>
          <w:lang w:eastAsia="en-GB"/>
        </w:rPr>
        <w:t xml:space="preserve">fully </w:t>
      </w:r>
      <w:r w:rsidR="00872260" w:rsidRPr="000D4FCA">
        <w:rPr>
          <w:rFonts w:ascii="Arial" w:eastAsia="Arial" w:hAnsi="Arial" w:cs="Arial"/>
          <w:sz w:val="24"/>
          <w:szCs w:val="24"/>
          <w:lang w:eastAsia="en-GB"/>
        </w:rPr>
        <w:t>sealed sources of radiation</w:t>
      </w:r>
      <w:r w:rsidR="00872260" w:rsidRPr="000D4FCA">
        <w:rPr>
          <w:rFonts w:ascii="Arial" w:eastAsia="Arial,Times New Roman" w:hAnsi="Arial" w:cs="Arial"/>
          <w:sz w:val="24"/>
          <w:szCs w:val="24"/>
          <w:lang w:eastAsia="en-GB"/>
        </w:rPr>
        <w:t>,</w:t>
      </w:r>
      <w:r w:rsidR="00872260" w:rsidRPr="000D4FCA">
        <w:rPr>
          <w:rFonts w:ascii="Arial" w:eastAsia="Arial" w:hAnsi="Arial" w:cs="Arial"/>
          <w:sz w:val="24"/>
          <w:szCs w:val="24"/>
          <w:lang w:eastAsia="en-GB"/>
        </w:rPr>
        <w:t xml:space="preserve"> such as dials and compasses, m</w:t>
      </w:r>
      <w:r w:rsidR="00431BB8" w:rsidRPr="000D4FCA">
        <w:rPr>
          <w:rFonts w:ascii="Arial" w:eastAsia="Arial" w:hAnsi="Arial" w:cs="Arial"/>
          <w:sz w:val="24"/>
          <w:szCs w:val="24"/>
          <w:lang w:eastAsia="en-GB"/>
        </w:rPr>
        <w:t xml:space="preserve">ost </w:t>
      </w:r>
      <w:r w:rsidR="00AF7FE2">
        <w:rPr>
          <w:rFonts w:ascii="Arial" w:eastAsia="Arial" w:hAnsi="Arial" w:cs="Arial"/>
          <w:sz w:val="24"/>
          <w:szCs w:val="24"/>
          <w:lang w:eastAsia="en-GB"/>
        </w:rPr>
        <w:t xml:space="preserve">commonly </w:t>
      </w:r>
      <w:r w:rsidR="00431BB8" w:rsidRPr="000D4FCA">
        <w:rPr>
          <w:rFonts w:ascii="Arial" w:eastAsia="Arial" w:hAnsi="Arial" w:cs="Arial"/>
          <w:sz w:val="24"/>
          <w:szCs w:val="24"/>
          <w:lang w:eastAsia="en-GB"/>
        </w:rPr>
        <w:t>containing Tritium</w:t>
      </w:r>
      <w:r w:rsidR="00AF7FE2">
        <w:rPr>
          <w:rFonts w:ascii="Arial" w:eastAsia="Arial" w:hAnsi="Arial" w:cs="Arial"/>
          <w:sz w:val="24"/>
          <w:szCs w:val="24"/>
          <w:lang w:eastAsia="en-GB"/>
        </w:rPr>
        <w:t xml:space="preserve">, Cadmium </w:t>
      </w:r>
      <w:r w:rsidR="00431BB8" w:rsidRPr="000D4FCA">
        <w:rPr>
          <w:rFonts w:ascii="Arial" w:eastAsia="Arial" w:hAnsi="Arial" w:cs="Arial"/>
          <w:sz w:val="24"/>
          <w:szCs w:val="24"/>
          <w:lang w:eastAsia="en-GB"/>
        </w:rPr>
        <w:t>or Germanium</w:t>
      </w:r>
      <w:r w:rsidR="00D9760F" w:rsidRPr="000D4FCA">
        <w:rPr>
          <w:rFonts w:ascii="Arial" w:eastAsia="Arial" w:hAnsi="Arial" w:cs="Arial"/>
          <w:sz w:val="24"/>
          <w:szCs w:val="24"/>
          <w:lang w:eastAsia="en-GB"/>
        </w:rPr>
        <w:t xml:space="preserve">, </w:t>
      </w:r>
      <w:r w:rsidR="002D082D">
        <w:rPr>
          <w:rFonts w:ascii="Arial" w:eastAsia="Arial" w:hAnsi="Arial" w:cs="Arial"/>
          <w:sz w:val="24"/>
          <w:szCs w:val="24"/>
          <w:lang w:eastAsia="en-GB"/>
        </w:rPr>
        <w:t xml:space="preserve">these are </w:t>
      </w:r>
      <w:r w:rsidR="00D9760F" w:rsidRPr="000D4FCA">
        <w:rPr>
          <w:rFonts w:ascii="Arial" w:eastAsia="Arial" w:hAnsi="Arial" w:cs="Arial"/>
          <w:sz w:val="24"/>
          <w:szCs w:val="24"/>
          <w:lang w:eastAsia="en-GB"/>
        </w:rPr>
        <w:t>to be handled in accordance with your</w:t>
      </w:r>
      <w:r w:rsidR="00D64085">
        <w:rPr>
          <w:rFonts w:ascii="Arial" w:eastAsia="Arial" w:hAnsi="Arial" w:cs="Arial"/>
          <w:sz w:val="24"/>
          <w:szCs w:val="24"/>
          <w:lang w:eastAsia="en-GB"/>
        </w:rPr>
        <w:t xml:space="preserve"> site</w:t>
      </w:r>
      <w:r w:rsidR="00D9760F" w:rsidRPr="000D4FCA">
        <w:rPr>
          <w:rFonts w:ascii="Arial" w:eastAsia="Arial" w:hAnsi="Arial" w:cs="Arial"/>
          <w:sz w:val="24"/>
          <w:szCs w:val="24"/>
          <w:lang w:eastAsia="en-GB"/>
        </w:rPr>
        <w:t xml:space="preserve"> licence</w:t>
      </w:r>
      <w:r w:rsidR="00431BB8" w:rsidRPr="000D4FCA">
        <w:rPr>
          <w:rFonts w:ascii="Arial" w:eastAsia="Arial" w:hAnsi="Arial" w:cs="Arial"/>
          <w:sz w:val="24"/>
          <w:szCs w:val="24"/>
          <w:lang w:eastAsia="en-GB"/>
        </w:rPr>
        <w:t>.</w:t>
      </w:r>
    </w:p>
    <w:p w14:paraId="30D0DC35" w14:textId="77777777" w:rsidR="00100A20" w:rsidRPr="000D4FCA" w:rsidRDefault="00100A20" w:rsidP="5D0C7A13">
      <w:pPr>
        <w:spacing w:after="0" w:line="240" w:lineRule="auto"/>
        <w:rPr>
          <w:rFonts w:ascii="Arial" w:eastAsia="Arial,Times New Roman" w:hAnsi="Arial" w:cs="Arial"/>
          <w:sz w:val="24"/>
          <w:szCs w:val="24"/>
          <w:lang w:eastAsia="en-GB"/>
        </w:rPr>
      </w:pPr>
    </w:p>
    <w:p w14:paraId="356FDAB3" w14:textId="53047533" w:rsidR="00FB6B77" w:rsidRPr="000D4FCA" w:rsidRDefault="00872260" w:rsidP="00C3482E">
      <w:pPr>
        <w:pStyle w:val="ListParagraph"/>
        <w:spacing w:after="0" w:line="240" w:lineRule="auto"/>
        <w:ind w:left="0"/>
        <w:jc w:val="both"/>
        <w:rPr>
          <w:rFonts w:ascii="Arial" w:eastAsia="Arial" w:hAnsi="Arial" w:cs="Arial"/>
          <w:sz w:val="24"/>
          <w:szCs w:val="24"/>
          <w:lang w:eastAsia="en-GB"/>
        </w:rPr>
      </w:pPr>
      <w:r w:rsidRPr="000D4FCA">
        <w:rPr>
          <w:rFonts w:ascii="Arial" w:eastAsia="Arial" w:hAnsi="Arial" w:cs="Arial"/>
          <w:sz w:val="24"/>
          <w:szCs w:val="24"/>
          <w:lang w:eastAsia="en-GB"/>
        </w:rPr>
        <w:t xml:space="preserve">This StOR specifically </w:t>
      </w:r>
      <w:r w:rsidRPr="000D4FCA">
        <w:rPr>
          <w:rFonts w:ascii="Arial" w:eastAsia="Arial" w:hAnsi="Arial" w:cs="Arial"/>
          <w:b/>
          <w:bCs/>
          <w:sz w:val="24"/>
          <w:szCs w:val="24"/>
          <w:u w:val="single"/>
          <w:lang w:eastAsia="en-GB"/>
        </w:rPr>
        <w:t>excludes</w:t>
      </w:r>
      <w:r w:rsidRPr="000D4FCA">
        <w:rPr>
          <w:rFonts w:ascii="Arial" w:eastAsia="Arial,Times New Roman" w:hAnsi="Arial" w:cs="Arial"/>
          <w:b/>
          <w:bCs/>
          <w:sz w:val="24"/>
          <w:szCs w:val="24"/>
          <w:lang w:eastAsia="en-GB"/>
        </w:rPr>
        <w:t xml:space="preserve"> </w:t>
      </w:r>
      <w:bookmarkStart w:id="22" w:name="OLE_LINK1"/>
      <w:r w:rsidRPr="000D4FCA">
        <w:rPr>
          <w:rFonts w:ascii="Arial" w:eastAsia="Arial" w:hAnsi="Arial" w:cs="Arial"/>
          <w:sz w:val="24"/>
          <w:szCs w:val="24"/>
          <w:lang w:eastAsia="en-GB"/>
        </w:rPr>
        <w:t>the following:</w:t>
      </w:r>
      <w:bookmarkEnd w:id="22"/>
    </w:p>
    <w:p w14:paraId="746C1B4A" w14:textId="77777777" w:rsidR="00FB6B77" w:rsidRPr="000D4FCA" w:rsidRDefault="00FB6B77" w:rsidP="00BB0F53">
      <w:pPr>
        <w:pStyle w:val="ListParagraph"/>
        <w:spacing w:after="0" w:line="240" w:lineRule="auto"/>
        <w:ind w:left="0"/>
        <w:jc w:val="both"/>
        <w:rPr>
          <w:rFonts w:ascii="Arial" w:eastAsia="Arial" w:hAnsi="Arial" w:cs="Arial"/>
          <w:sz w:val="24"/>
          <w:szCs w:val="24"/>
          <w:lang w:eastAsia="en-GB"/>
        </w:rPr>
      </w:pPr>
    </w:p>
    <w:p w14:paraId="4D64F87C" w14:textId="69FDD14D" w:rsidR="00FB6B77" w:rsidRPr="007E4510" w:rsidRDefault="187C0116" w:rsidP="00BB39F0">
      <w:pPr>
        <w:pStyle w:val="ListParagraph"/>
        <w:numPr>
          <w:ilvl w:val="0"/>
          <w:numId w:val="30"/>
        </w:numPr>
        <w:spacing w:after="0" w:line="240" w:lineRule="auto"/>
        <w:jc w:val="both"/>
        <w:rPr>
          <w:rFonts w:ascii="Arial" w:eastAsia="Arial" w:hAnsi="Arial" w:cs="Arial"/>
          <w:sz w:val="24"/>
          <w:szCs w:val="24"/>
          <w:lang w:eastAsia="en-GB"/>
        </w:rPr>
      </w:pPr>
      <w:r w:rsidRPr="007E4510">
        <w:rPr>
          <w:rFonts w:ascii="Arial" w:eastAsia="Arial" w:hAnsi="Arial" w:cs="Arial"/>
          <w:sz w:val="24"/>
          <w:szCs w:val="24"/>
          <w:lang w:eastAsia="en-GB"/>
        </w:rPr>
        <w:t>Explosives (or material which contains explosives/explosive devices)</w:t>
      </w:r>
      <w:r w:rsidR="00D240CD" w:rsidRPr="007E4510">
        <w:rPr>
          <w:rFonts w:ascii="Arial" w:eastAsia="Arial" w:hAnsi="Arial" w:cs="Arial"/>
          <w:sz w:val="24"/>
          <w:szCs w:val="24"/>
          <w:lang w:eastAsia="en-GB"/>
        </w:rPr>
        <w:t>.</w:t>
      </w:r>
    </w:p>
    <w:p w14:paraId="32D1102F" w14:textId="6F427F8B" w:rsidR="00FB6B77" w:rsidRPr="000D4FCA" w:rsidRDefault="00FB6B77" w:rsidP="00BB0F53">
      <w:pPr>
        <w:spacing w:after="0" w:line="240" w:lineRule="auto"/>
        <w:jc w:val="both"/>
        <w:rPr>
          <w:rFonts w:ascii="Arial" w:eastAsia="Arial" w:hAnsi="Arial" w:cs="Arial"/>
          <w:sz w:val="24"/>
          <w:szCs w:val="24"/>
          <w:lang w:eastAsia="en-GB"/>
        </w:rPr>
      </w:pPr>
    </w:p>
    <w:p w14:paraId="29E3AD2C" w14:textId="6B818EBD" w:rsidR="00042658" w:rsidRPr="007E4510" w:rsidRDefault="187C0116" w:rsidP="00BB39F0">
      <w:pPr>
        <w:pStyle w:val="ListParagraph"/>
        <w:numPr>
          <w:ilvl w:val="0"/>
          <w:numId w:val="30"/>
        </w:numPr>
        <w:spacing w:after="0" w:line="240" w:lineRule="auto"/>
        <w:jc w:val="both"/>
        <w:rPr>
          <w:rFonts w:ascii="Arial" w:eastAsia="Arial" w:hAnsi="Arial" w:cs="Arial"/>
          <w:sz w:val="24"/>
          <w:szCs w:val="24"/>
          <w:lang w:eastAsia="en-GB"/>
        </w:rPr>
      </w:pPr>
      <w:r w:rsidRPr="000D4FCA">
        <w:rPr>
          <w:rFonts w:ascii="Arial" w:eastAsia="Arial,Times New Roman" w:hAnsi="Arial" w:cs="Arial"/>
          <w:sz w:val="24"/>
          <w:szCs w:val="24"/>
          <w:lang w:eastAsia="en-GB"/>
        </w:rPr>
        <w:t>Nuclear related equipment.</w:t>
      </w:r>
    </w:p>
    <w:p w14:paraId="64D5A942" w14:textId="77777777" w:rsidR="007E4510" w:rsidRPr="007E4510" w:rsidRDefault="007E4510" w:rsidP="007E4510">
      <w:pPr>
        <w:pStyle w:val="ListParagraph"/>
        <w:rPr>
          <w:rFonts w:ascii="Arial" w:eastAsia="Arial" w:hAnsi="Arial" w:cs="Arial"/>
          <w:sz w:val="24"/>
          <w:szCs w:val="24"/>
          <w:lang w:eastAsia="en-GB"/>
        </w:rPr>
      </w:pPr>
    </w:p>
    <w:p w14:paraId="10AD5655" w14:textId="2701C317" w:rsidR="007E4510" w:rsidRDefault="007E4510" w:rsidP="00BB39F0">
      <w:pPr>
        <w:pStyle w:val="ListParagraph"/>
        <w:numPr>
          <w:ilvl w:val="0"/>
          <w:numId w:val="30"/>
        </w:numPr>
        <w:spacing w:after="0" w:line="240" w:lineRule="auto"/>
        <w:jc w:val="both"/>
        <w:rPr>
          <w:rFonts w:ascii="Arial" w:eastAsia="Arial" w:hAnsi="Arial" w:cs="Arial"/>
          <w:sz w:val="24"/>
          <w:szCs w:val="24"/>
          <w:lang w:eastAsia="en-GB"/>
        </w:rPr>
      </w:pPr>
      <w:r>
        <w:rPr>
          <w:rFonts w:ascii="Arial" w:eastAsia="Arial" w:hAnsi="Arial" w:cs="Arial"/>
          <w:sz w:val="24"/>
          <w:szCs w:val="24"/>
          <w:lang w:eastAsia="en-GB"/>
        </w:rPr>
        <w:t>Clothing &amp; Textiles.</w:t>
      </w:r>
    </w:p>
    <w:p w14:paraId="77286137" w14:textId="77777777" w:rsidR="007E4510" w:rsidRPr="007E4510" w:rsidRDefault="007E4510" w:rsidP="007E4510">
      <w:pPr>
        <w:pStyle w:val="ListParagraph"/>
        <w:rPr>
          <w:rFonts w:ascii="Arial" w:eastAsia="Arial" w:hAnsi="Arial" w:cs="Arial"/>
          <w:sz w:val="24"/>
          <w:szCs w:val="24"/>
          <w:lang w:eastAsia="en-GB"/>
        </w:rPr>
      </w:pPr>
    </w:p>
    <w:p w14:paraId="36D0FF9E" w14:textId="0C563A48" w:rsidR="007E4510" w:rsidRDefault="007E4510" w:rsidP="00BB39F0">
      <w:pPr>
        <w:pStyle w:val="ListParagraph"/>
        <w:numPr>
          <w:ilvl w:val="0"/>
          <w:numId w:val="30"/>
        </w:numPr>
        <w:spacing w:after="0" w:line="240" w:lineRule="auto"/>
        <w:jc w:val="both"/>
        <w:rPr>
          <w:rFonts w:ascii="Arial" w:eastAsia="Arial" w:hAnsi="Arial" w:cs="Arial"/>
          <w:sz w:val="24"/>
          <w:szCs w:val="24"/>
          <w:lang w:eastAsia="en-GB"/>
        </w:rPr>
      </w:pPr>
      <w:r>
        <w:rPr>
          <w:rFonts w:ascii="Arial" w:eastAsia="Arial" w:hAnsi="Arial" w:cs="Arial"/>
          <w:sz w:val="24"/>
          <w:szCs w:val="24"/>
          <w:lang w:eastAsia="en-GB"/>
        </w:rPr>
        <w:t>Food/Rations.</w:t>
      </w:r>
    </w:p>
    <w:p w14:paraId="6306A4AF" w14:textId="77777777" w:rsidR="007E4510" w:rsidRPr="007E4510" w:rsidRDefault="007E4510" w:rsidP="007E4510">
      <w:pPr>
        <w:pStyle w:val="ListParagraph"/>
        <w:rPr>
          <w:rFonts w:ascii="Arial" w:eastAsia="Arial" w:hAnsi="Arial" w:cs="Arial"/>
          <w:sz w:val="24"/>
          <w:szCs w:val="24"/>
          <w:lang w:eastAsia="en-GB"/>
        </w:rPr>
      </w:pPr>
    </w:p>
    <w:p w14:paraId="67CF0741" w14:textId="7D1B9A77" w:rsidR="007E4510" w:rsidRPr="00016469" w:rsidRDefault="007E4510" w:rsidP="00BB39F0">
      <w:pPr>
        <w:pStyle w:val="ListParagraph"/>
        <w:numPr>
          <w:ilvl w:val="0"/>
          <w:numId w:val="30"/>
        </w:numPr>
        <w:spacing w:after="0" w:line="240" w:lineRule="auto"/>
        <w:jc w:val="both"/>
        <w:rPr>
          <w:rFonts w:ascii="Arial" w:eastAsia="Arial" w:hAnsi="Arial" w:cs="Arial"/>
          <w:sz w:val="24"/>
          <w:szCs w:val="24"/>
          <w:lang w:eastAsia="en-GB"/>
        </w:rPr>
      </w:pPr>
      <w:r>
        <w:rPr>
          <w:rFonts w:ascii="Arial" w:eastAsia="Arial" w:hAnsi="Arial" w:cs="Arial"/>
          <w:sz w:val="24"/>
          <w:szCs w:val="24"/>
          <w:lang w:eastAsia="en-GB"/>
        </w:rPr>
        <w:t>Pharmaceuticals.</w:t>
      </w:r>
    </w:p>
    <w:p w14:paraId="4C6F292A" w14:textId="7975DF63" w:rsidR="00016469" w:rsidRDefault="00016469" w:rsidP="00016469">
      <w:pPr>
        <w:pStyle w:val="ListParagraph"/>
        <w:rPr>
          <w:rFonts w:ascii="Arial" w:eastAsia="Arial" w:hAnsi="Arial" w:cs="Arial"/>
          <w:sz w:val="24"/>
          <w:szCs w:val="24"/>
          <w:lang w:eastAsia="en-GB"/>
        </w:rPr>
      </w:pPr>
    </w:p>
    <w:p w14:paraId="03218284" w14:textId="1CC439AC" w:rsidR="00F24DD5" w:rsidRPr="000D4FCA" w:rsidRDefault="007A71B4" w:rsidP="00BB39F0">
      <w:pPr>
        <w:pStyle w:val="ListParagraph"/>
        <w:numPr>
          <w:ilvl w:val="0"/>
          <w:numId w:val="1"/>
        </w:numPr>
        <w:spacing w:after="0" w:line="240" w:lineRule="auto"/>
        <w:ind w:left="0" w:firstLine="0"/>
        <w:jc w:val="both"/>
        <w:rPr>
          <w:rFonts w:ascii="Arial" w:eastAsia="Arial" w:hAnsi="Arial" w:cs="Arial"/>
          <w:b/>
          <w:bCs/>
          <w:sz w:val="24"/>
          <w:szCs w:val="24"/>
        </w:rPr>
      </w:pPr>
      <w:r w:rsidRPr="000D4FCA">
        <w:rPr>
          <w:rFonts w:ascii="Arial" w:eastAsia="Arial" w:hAnsi="Arial" w:cs="Arial"/>
          <w:b/>
          <w:bCs/>
          <w:sz w:val="24"/>
          <w:szCs w:val="24"/>
          <w:lang w:eastAsia="en-GB"/>
        </w:rPr>
        <w:t>REQUIREMENTS</w:t>
      </w:r>
    </w:p>
    <w:p w14:paraId="3798B8F4" w14:textId="4DA68470" w:rsidR="00BC6E2E" w:rsidRPr="000D4FCA" w:rsidRDefault="00BC6E2E" w:rsidP="00BB0F53">
      <w:pPr>
        <w:spacing w:after="0" w:line="240" w:lineRule="auto"/>
        <w:jc w:val="both"/>
        <w:rPr>
          <w:rFonts w:ascii="Arial" w:eastAsia="Times New Roman" w:hAnsi="Arial" w:cs="Arial"/>
          <w:sz w:val="24"/>
          <w:szCs w:val="24"/>
          <w:lang w:eastAsia="en-GB"/>
        </w:rPr>
      </w:pPr>
    </w:p>
    <w:p w14:paraId="0A05E8A7" w14:textId="189EE9E0" w:rsidR="00BC6E2E" w:rsidRPr="000D4FCA" w:rsidRDefault="00BC6E2E" w:rsidP="00BB0F53">
      <w:pPr>
        <w:spacing w:after="0" w:line="240" w:lineRule="auto"/>
        <w:rPr>
          <w:rFonts w:ascii="Arial" w:eastAsia="Arial,Times New Roman" w:hAnsi="Arial" w:cs="Arial"/>
          <w:sz w:val="24"/>
          <w:szCs w:val="24"/>
          <w:lang w:eastAsia="en-GB"/>
        </w:rPr>
      </w:pPr>
      <w:r w:rsidRPr="000D4FCA">
        <w:rPr>
          <w:rFonts w:ascii="Arial" w:eastAsia="Arial" w:hAnsi="Arial" w:cs="Arial"/>
          <w:sz w:val="24"/>
          <w:szCs w:val="24"/>
          <w:lang w:eastAsia="en-GB"/>
        </w:rPr>
        <w:t>4.1</w:t>
      </w:r>
      <w:r w:rsidRPr="000D4FCA">
        <w:rPr>
          <w:rFonts w:ascii="Arial" w:eastAsia="Times New Roman" w:hAnsi="Arial" w:cs="Arial"/>
          <w:sz w:val="24"/>
          <w:szCs w:val="24"/>
          <w:lang w:eastAsia="en-GB"/>
        </w:rPr>
        <w:tab/>
      </w:r>
      <w:r w:rsidRPr="000D4FCA">
        <w:rPr>
          <w:rFonts w:ascii="Arial" w:eastAsia="Arial" w:hAnsi="Arial" w:cs="Arial"/>
          <w:sz w:val="24"/>
          <w:szCs w:val="24"/>
          <w:lang w:eastAsia="en-GB"/>
        </w:rPr>
        <w:t>This Statement of Requirements (StOR) covers the following:</w:t>
      </w:r>
    </w:p>
    <w:p w14:paraId="7CE96DF8" w14:textId="77777777" w:rsidR="00431BB8" w:rsidRPr="000D4FCA" w:rsidRDefault="00431BB8" w:rsidP="00BB0F53">
      <w:pPr>
        <w:spacing w:after="0" w:line="240" w:lineRule="auto"/>
        <w:ind w:left="75"/>
        <w:rPr>
          <w:rFonts w:ascii="Arial" w:eastAsia="Arial,Times New Roman" w:hAnsi="Arial" w:cs="Arial"/>
          <w:sz w:val="24"/>
          <w:szCs w:val="24"/>
          <w:lang w:eastAsia="en-GB"/>
        </w:rPr>
      </w:pPr>
    </w:p>
    <w:p w14:paraId="1FBB163A" w14:textId="7F36BAC8" w:rsidR="00BC6E2E" w:rsidRPr="000D4FCA" w:rsidRDefault="009763CA" w:rsidP="00BB0F53">
      <w:pPr>
        <w:spacing w:after="0" w:line="240" w:lineRule="auto"/>
        <w:rPr>
          <w:rFonts w:ascii="Arial" w:eastAsia="Arial,Times New Roman" w:hAnsi="Arial" w:cs="Arial"/>
          <w:b/>
          <w:bCs/>
          <w:sz w:val="24"/>
          <w:szCs w:val="24"/>
          <w:lang w:eastAsia="en-GB"/>
        </w:rPr>
      </w:pPr>
      <w:r w:rsidRPr="000D4FCA">
        <w:rPr>
          <w:rFonts w:ascii="Arial" w:eastAsia="Arial" w:hAnsi="Arial" w:cs="Arial"/>
          <w:b/>
          <w:bCs/>
          <w:sz w:val="24"/>
          <w:szCs w:val="24"/>
          <w:lang w:eastAsia="en-GB"/>
        </w:rPr>
        <w:t>Section 1</w:t>
      </w:r>
      <w:r w:rsidR="7F80EBF2" w:rsidRPr="000D4FCA">
        <w:rPr>
          <w:rFonts w:ascii="Arial" w:eastAsia="Arial" w:hAnsi="Arial" w:cs="Arial"/>
          <w:b/>
          <w:bCs/>
          <w:sz w:val="24"/>
          <w:szCs w:val="24"/>
          <w:lang w:eastAsia="en-GB"/>
        </w:rPr>
        <w:t xml:space="preserve">: </w:t>
      </w:r>
      <w:r w:rsidR="00527665" w:rsidRPr="003008E2">
        <w:rPr>
          <w:rFonts w:ascii="Arial" w:eastAsia="Arial" w:hAnsi="Arial" w:cs="Arial"/>
          <w:b/>
          <w:bCs/>
          <w:color w:val="000000" w:themeColor="text1"/>
          <w:sz w:val="24"/>
          <w:szCs w:val="24"/>
          <w:lang w:eastAsia="en-GB"/>
        </w:rPr>
        <w:t>Quotations</w:t>
      </w:r>
      <w:r w:rsidR="00527665">
        <w:rPr>
          <w:rFonts w:ascii="Arial" w:eastAsia="Arial" w:hAnsi="Arial" w:cs="Arial"/>
          <w:b/>
          <w:bCs/>
          <w:sz w:val="24"/>
          <w:szCs w:val="24"/>
          <w:lang w:eastAsia="en-GB"/>
        </w:rPr>
        <w:t>, t</w:t>
      </w:r>
      <w:r w:rsidR="7F80EBF2" w:rsidRPr="000D4FCA">
        <w:rPr>
          <w:rFonts w:ascii="Arial" w:eastAsia="Arial" w:hAnsi="Arial" w:cs="Arial"/>
          <w:b/>
          <w:bCs/>
          <w:sz w:val="24"/>
          <w:szCs w:val="24"/>
          <w:lang w:eastAsia="en-GB"/>
        </w:rPr>
        <w:t>asking notices, collection and validation</w:t>
      </w:r>
      <w:r w:rsidR="000457D2" w:rsidRPr="000D4FCA">
        <w:rPr>
          <w:rFonts w:ascii="Arial" w:eastAsia="Arial" w:hAnsi="Arial" w:cs="Arial"/>
          <w:b/>
          <w:bCs/>
          <w:sz w:val="24"/>
          <w:szCs w:val="24"/>
          <w:lang w:eastAsia="en-GB"/>
        </w:rPr>
        <w:t>:</w:t>
      </w:r>
    </w:p>
    <w:p w14:paraId="67507474" w14:textId="77777777" w:rsidR="00BC6E2E" w:rsidRPr="000D4FCA" w:rsidRDefault="00BC6E2E" w:rsidP="00BB0F53">
      <w:pPr>
        <w:spacing w:after="0" w:line="240" w:lineRule="auto"/>
        <w:rPr>
          <w:rFonts w:ascii="Arial" w:eastAsia="Times New Roman" w:hAnsi="Arial" w:cs="Arial"/>
          <w:sz w:val="24"/>
          <w:szCs w:val="24"/>
          <w:lang w:eastAsia="en-GB"/>
        </w:rPr>
      </w:pPr>
    </w:p>
    <w:p w14:paraId="67EC8795" w14:textId="36FE628F" w:rsidR="001F751F" w:rsidRPr="000D4FCA" w:rsidRDefault="6FFAA6E9" w:rsidP="00BB39F0">
      <w:pPr>
        <w:pStyle w:val="ListParagraph"/>
        <w:numPr>
          <w:ilvl w:val="1"/>
          <w:numId w:val="7"/>
        </w:numPr>
        <w:spacing w:after="0" w:line="240" w:lineRule="auto"/>
        <w:ind w:left="0" w:firstLine="0"/>
        <w:rPr>
          <w:rFonts w:ascii="Arial" w:eastAsia="Arial" w:hAnsi="Arial" w:cs="Arial"/>
          <w:sz w:val="24"/>
          <w:szCs w:val="24"/>
          <w:lang w:eastAsia="en-GB"/>
        </w:rPr>
      </w:pPr>
      <w:r w:rsidRPr="000D4FCA">
        <w:rPr>
          <w:rFonts w:ascii="Arial" w:eastAsia="Arial" w:hAnsi="Arial" w:cs="Arial"/>
          <w:sz w:val="24"/>
          <w:szCs w:val="24"/>
          <w:lang w:eastAsia="en-GB"/>
        </w:rPr>
        <w:t>General requirements</w:t>
      </w:r>
      <w:r w:rsidR="009763CA" w:rsidRPr="000D4FCA">
        <w:rPr>
          <w:rFonts w:ascii="Arial" w:eastAsia="Arial" w:hAnsi="Arial" w:cs="Arial"/>
          <w:sz w:val="24"/>
          <w:szCs w:val="24"/>
          <w:lang w:eastAsia="en-GB"/>
        </w:rPr>
        <w:t>.</w:t>
      </w:r>
    </w:p>
    <w:p w14:paraId="1788C4A6" w14:textId="5817CD42" w:rsidR="001F751F" w:rsidRPr="000D4FCA" w:rsidRDefault="00FA4EF3" w:rsidP="00BB39F0">
      <w:pPr>
        <w:pStyle w:val="ListParagraph"/>
        <w:numPr>
          <w:ilvl w:val="1"/>
          <w:numId w:val="7"/>
        </w:numPr>
        <w:spacing w:after="0" w:line="240" w:lineRule="auto"/>
        <w:ind w:left="0" w:firstLine="0"/>
        <w:rPr>
          <w:rFonts w:ascii="Arial" w:eastAsia="Arial" w:hAnsi="Arial" w:cs="Arial"/>
          <w:sz w:val="24"/>
          <w:szCs w:val="24"/>
          <w:lang w:eastAsia="en-GB"/>
        </w:rPr>
      </w:pPr>
      <w:r w:rsidRPr="000D4FCA">
        <w:rPr>
          <w:rFonts w:ascii="Arial" w:eastAsia="Arial" w:hAnsi="Arial" w:cs="Arial"/>
          <w:bCs/>
          <w:sz w:val="24"/>
          <w:szCs w:val="24"/>
        </w:rPr>
        <w:t>Discrepancy Items (DIs)</w:t>
      </w:r>
      <w:r w:rsidR="009763CA" w:rsidRPr="000D4FCA">
        <w:rPr>
          <w:rFonts w:ascii="Arial" w:eastAsia="Arial" w:hAnsi="Arial" w:cs="Arial"/>
          <w:bCs/>
          <w:sz w:val="24"/>
          <w:szCs w:val="24"/>
        </w:rPr>
        <w:t>.</w:t>
      </w:r>
    </w:p>
    <w:p w14:paraId="7236D308" w14:textId="3592F365" w:rsidR="00ED5758" w:rsidRPr="00DD7965" w:rsidRDefault="00FA4EF3" w:rsidP="00BB39F0">
      <w:pPr>
        <w:pStyle w:val="ListParagraph"/>
        <w:numPr>
          <w:ilvl w:val="1"/>
          <w:numId w:val="7"/>
        </w:numPr>
        <w:spacing w:after="0" w:line="240" w:lineRule="auto"/>
        <w:ind w:left="0" w:firstLine="0"/>
        <w:rPr>
          <w:rFonts w:ascii="Arial" w:eastAsia="Arial" w:hAnsi="Arial" w:cs="Arial"/>
          <w:sz w:val="24"/>
          <w:szCs w:val="24"/>
          <w:lang w:eastAsia="en-GB"/>
        </w:rPr>
      </w:pPr>
      <w:r w:rsidRPr="000D4FCA">
        <w:rPr>
          <w:rFonts w:ascii="Arial" w:eastAsia="Arial" w:hAnsi="Arial" w:cs="Arial"/>
          <w:bCs/>
          <w:sz w:val="24"/>
          <w:szCs w:val="24"/>
        </w:rPr>
        <w:lastRenderedPageBreak/>
        <w:t>Goods Received in Error (GRIE)</w:t>
      </w:r>
      <w:r w:rsidR="009763CA" w:rsidRPr="000D4FCA">
        <w:rPr>
          <w:rFonts w:ascii="Arial" w:eastAsia="Arial" w:hAnsi="Arial" w:cs="Arial"/>
          <w:bCs/>
          <w:sz w:val="24"/>
          <w:szCs w:val="24"/>
        </w:rPr>
        <w:t>.</w:t>
      </w:r>
    </w:p>
    <w:p w14:paraId="2F262254" w14:textId="6B8B4AEA" w:rsidR="002D0795" w:rsidRDefault="002D0795" w:rsidP="00BB0F53">
      <w:pPr>
        <w:spacing w:after="0"/>
        <w:rPr>
          <w:rFonts w:ascii="Arial" w:eastAsia="Arial" w:hAnsi="Arial" w:cs="Arial"/>
          <w:bCs/>
          <w:sz w:val="24"/>
          <w:szCs w:val="24"/>
        </w:rPr>
      </w:pPr>
    </w:p>
    <w:p w14:paraId="38442830" w14:textId="4F8EA754" w:rsidR="00BC6E2E" w:rsidRPr="000D4FCA" w:rsidRDefault="7F80EBF2" w:rsidP="00BB0F53">
      <w:pPr>
        <w:spacing w:after="0" w:line="240" w:lineRule="auto"/>
        <w:rPr>
          <w:rFonts w:ascii="Arial" w:eastAsia="Arial,Times New Roman" w:hAnsi="Arial" w:cs="Arial"/>
          <w:b/>
          <w:bCs/>
          <w:sz w:val="24"/>
          <w:szCs w:val="24"/>
          <w:lang w:eastAsia="en-GB"/>
        </w:rPr>
      </w:pPr>
      <w:r w:rsidRPr="000D4FCA">
        <w:rPr>
          <w:rFonts w:ascii="Arial" w:eastAsia="Arial" w:hAnsi="Arial" w:cs="Arial"/>
          <w:b/>
          <w:bCs/>
          <w:sz w:val="24"/>
          <w:szCs w:val="24"/>
          <w:lang w:eastAsia="en-GB"/>
        </w:rPr>
        <w:t xml:space="preserve">Section 2: Management of stock including </w:t>
      </w:r>
      <w:r w:rsidR="00D132F2">
        <w:rPr>
          <w:rFonts w:ascii="Arial" w:eastAsia="Arial" w:hAnsi="Arial" w:cs="Arial"/>
          <w:b/>
          <w:bCs/>
          <w:sz w:val="24"/>
          <w:szCs w:val="24"/>
          <w:lang w:eastAsia="en-GB"/>
        </w:rPr>
        <w:t>r</w:t>
      </w:r>
      <w:r w:rsidR="000457D2" w:rsidRPr="000D4FCA">
        <w:rPr>
          <w:rFonts w:ascii="Arial" w:eastAsia="Arial" w:hAnsi="Arial" w:cs="Arial"/>
          <w:b/>
          <w:bCs/>
          <w:sz w:val="24"/>
          <w:szCs w:val="24"/>
          <w:lang w:eastAsia="en-GB"/>
        </w:rPr>
        <w:t>ecord keeping:</w:t>
      </w:r>
    </w:p>
    <w:p w14:paraId="29C68E40" w14:textId="77777777" w:rsidR="00BC6E2E" w:rsidRPr="000D4FCA" w:rsidRDefault="00BC6E2E" w:rsidP="00BB0F53">
      <w:pPr>
        <w:spacing w:after="0" w:line="240" w:lineRule="auto"/>
        <w:rPr>
          <w:rFonts w:ascii="Arial" w:eastAsia="Times New Roman" w:hAnsi="Arial" w:cs="Arial"/>
          <w:b/>
          <w:sz w:val="24"/>
          <w:szCs w:val="24"/>
          <w:lang w:eastAsia="en-GB"/>
        </w:rPr>
      </w:pPr>
    </w:p>
    <w:p w14:paraId="3E00E988" w14:textId="3920CFA7" w:rsidR="00BC6E2E" w:rsidRPr="000D4FCA" w:rsidRDefault="00DE257A" w:rsidP="00BB39F0">
      <w:pPr>
        <w:pStyle w:val="ListParagraph"/>
        <w:numPr>
          <w:ilvl w:val="1"/>
          <w:numId w:val="8"/>
        </w:numPr>
        <w:spacing w:after="0" w:line="240" w:lineRule="auto"/>
        <w:ind w:left="0" w:firstLine="0"/>
        <w:rPr>
          <w:rFonts w:ascii="Arial" w:eastAsia="Arial" w:hAnsi="Arial" w:cs="Arial"/>
          <w:sz w:val="24"/>
          <w:szCs w:val="24"/>
          <w:lang w:eastAsia="en-GB"/>
        </w:rPr>
      </w:pPr>
      <w:r w:rsidRPr="000D4FCA">
        <w:rPr>
          <w:rFonts w:ascii="Arial" w:eastAsia="Arial" w:hAnsi="Arial" w:cs="Arial"/>
          <w:sz w:val="24"/>
          <w:szCs w:val="24"/>
          <w:lang w:eastAsia="en-GB"/>
        </w:rPr>
        <w:t>Ge</w:t>
      </w:r>
      <w:r w:rsidR="00BB7F3F" w:rsidRPr="000D4FCA">
        <w:rPr>
          <w:rFonts w:ascii="Arial" w:eastAsia="Arial" w:hAnsi="Arial" w:cs="Arial"/>
          <w:sz w:val="24"/>
          <w:szCs w:val="24"/>
          <w:lang w:eastAsia="en-GB"/>
        </w:rPr>
        <w:t>neral r</w:t>
      </w:r>
      <w:r w:rsidR="7F80EBF2" w:rsidRPr="000D4FCA">
        <w:rPr>
          <w:rFonts w:ascii="Arial" w:eastAsia="Arial" w:hAnsi="Arial" w:cs="Arial"/>
          <w:sz w:val="24"/>
          <w:szCs w:val="24"/>
          <w:lang w:eastAsia="en-GB"/>
        </w:rPr>
        <w:t>equirements</w:t>
      </w:r>
      <w:r w:rsidR="009763CA" w:rsidRPr="000D4FCA">
        <w:rPr>
          <w:rFonts w:ascii="Arial" w:eastAsia="Arial" w:hAnsi="Arial" w:cs="Arial"/>
          <w:sz w:val="24"/>
          <w:szCs w:val="24"/>
          <w:lang w:eastAsia="en-GB"/>
        </w:rPr>
        <w:t>.</w:t>
      </w:r>
    </w:p>
    <w:p w14:paraId="183B02C3" w14:textId="0D8DA69D" w:rsidR="00BC6E2E" w:rsidRPr="000D4FCA" w:rsidRDefault="7F80EBF2" w:rsidP="00BB39F0">
      <w:pPr>
        <w:pStyle w:val="ListParagraph"/>
        <w:numPr>
          <w:ilvl w:val="1"/>
          <w:numId w:val="8"/>
        </w:numPr>
        <w:spacing w:after="0" w:line="240" w:lineRule="auto"/>
        <w:ind w:left="0" w:firstLine="0"/>
        <w:rPr>
          <w:rFonts w:ascii="Arial" w:eastAsia="Arial" w:hAnsi="Arial" w:cs="Arial"/>
          <w:sz w:val="24"/>
          <w:szCs w:val="24"/>
          <w:lang w:eastAsia="en-GB"/>
        </w:rPr>
      </w:pPr>
      <w:r w:rsidRPr="000D4FCA">
        <w:rPr>
          <w:rFonts w:ascii="Arial" w:eastAsia="Arial" w:hAnsi="Arial" w:cs="Arial"/>
          <w:sz w:val="24"/>
          <w:szCs w:val="24"/>
          <w:lang w:eastAsia="en-GB"/>
        </w:rPr>
        <w:t xml:space="preserve">Accounting for </w:t>
      </w:r>
      <w:r w:rsidR="00D132F2">
        <w:rPr>
          <w:rFonts w:ascii="Arial" w:eastAsia="Arial" w:hAnsi="Arial" w:cs="Arial"/>
          <w:sz w:val="24"/>
          <w:szCs w:val="24"/>
          <w:lang w:eastAsia="en-GB"/>
        </w:rPr>
        <w:t xml:space="preserve">Redundant </w:t>
      </w:r>
      <w:r w:rsidR="00A71EA9">
        <w:rPr>
          <w:rFonts w:ascii="Arial" w:eastAsia="Arial" w:hAnsi="Arial" w:cs="Arial"/>
          <w:sz w:val="24"/>
          <w:szCs w:val="24"/>
          <w:lang w:eastAsia="en-GB"/>
        </w:rPr>
        <w:t xml:space="preserve">Scrap Metal </w:t>
      </w:r>
      <w:r w:rsidR="00C11F44" w:rsidRPr="000D4FCA">
        <w:rPr>
          <w:rFonts w:ascii="Arial" w:eastAsia="Arial" w:hAnsi="Arial" w:cs="Arial"/>
          <w:sz w:val="24"/>
          <w:szCs w:val="24"/>
          <w:lang w:eastAsia="en-GB"/>
        </w:rPr>
        <w:t>A</w:t>
      </w:r>
      <w:r w:rsidRPr="000D4FCA">
        <w:rPr>
          <w:rFonts w:ascii="Arial" w:eastAsia="Arial" w:hAnsi="Arial" w:cs="Arial"/>
          <w:sz w:val="24"/>
          <w:szCs w:val="24"/>
          <w:lang w:eastAsia="en-GB"/>
        </w:rPr>
        <w:t>ssets</w:t>
      </w:r>
      <w:r w:rsidR="009763CA" w:rsidRPr="000D4FCA">
        <w:rPr>
          <w:rFonts w:ascii="Arial" w:eastAsia="Arial" w:hAnsi="Arial" w:cs="Arial"/>
          <w:sz w:val="24"/>
          <w:szCs w:val="24"/>
          <w:lang w:eastAsia="en-GB"/>
        </w:rPr>
        <w:t>.</w:t>
      </w:r>
    </w:p>
    <w:p w14:paraId="2AE5A4AB" w14:textId="77777777" w:rsidR="00BC6E2E" w:rsidRPr="000D4FCA" w:rsidRDefault="00BC6E2E" w:rsidP="00BB0F53">
      <w:pPr>
        <w:spacing w:after="0" w:line="240" w:lineRule="auto"/>
        <w:rPr>
          <w:rFonts w:ascii="Arial" w:eastAsia="Times New Roman" w:hAnsi="Arial" w:cs="Arial"/>
          <w:b/>
          <w:sz w:val="24"/>
          <w:szCs w:val="24"/>
          <w:u w:val="single"/>
          <w:lang w:eastAsia="en-GB"/>
        </w:rPr>
      </w:pPr>
    </w:p>
    <w:p w14:paraId="46EB05F1" w14:textId="701E1ECE" w:rsidR="00BC6E2E" w:rsidRPr="002C06DE" w:rsidRDefault="664281E6" w:rsidP="00BB0F53">
      <w:pPr>
        <w:spacing w:after="0" w:line="240" w:lineRule="auto"/>
        <w:rPr>
          <w:rFonts w:ascii="Arial" w:eastAsia="Arial,Times New Roman" w:hAnsi="Arial" w:cs="Arial"/>
          <w:b/>
          <w:bCs/>
          <w:sz w:val="24"/>
          <w:szCs w:val="24"/>
          <w:lang w:eastAsia="en-GB"/>
        </w:rPr>
      </w:pPr>
      <w:r w:rsidRPr="000D4FCA">
        <w:rPr>
          <w:rFonts w:ascii="Arial" w:eastAsia="Arial" w:hAnsi="Arial" w:cs="Arial"/>
          <w:b/>
          <w:bCs/>
          <w:sz w:val="24"/>
          <w:szCs w:val="24"/>
          <w:lang w:eastAsia="en-GB"/>
        </w:rPr>
        <w:t xml:space="preserve">Section 3: Recycling </w:t>
      </w:r>
      <w:r w:rsidR="002C06DE" w:rsidRPr="002C06DE">
        <w:rPr>
          <w:rFonts w:ascii="Arial" w:eastAsia="Arial" w:hAnsi="Arial" w:cs="Arial"/>
          <w:b/>
          <w:bCs/>
          <w:sz w:val="24"/>
          <w:szCs w:val="24"/>
          <w:lang w:eastAsia="en-GB"/>
        </w:rPr>
        <w:t xml:space="preserve">of </w:t>
      </w:r>
      <w:r w:rsidR="00A5437B">
        <w:rPr>
          <w:rFonts w:ascii="Arial" w:eastAsia="Arial" w:hAnsi="Arial" w:cs="Arial"/>
          <w:b/>
          <w:bCs/>
          <w:sz w:val="24"/>
          <w:szCs w:val="24"/>
          <w:lang w:eastAsia="en-GB"/>
        </w:rPr>
        <w:t>Redundant Scrap Metal E</w:t>
      </w:r>
      <w:r w:rsidR="002C06DE" w:rsidRPr="002C06DE">
        <w:rPr>
          <w:rFonts w:ascii="Arial" w:hAnsi="Arial" w:cs="Arial"/>
          <w:b/>
          <w:bCs/>
          <w:sz w:val="24"/>
          <w:szCs w:val="24"/>
        </w:rPr>
        <w:t xml:space="preserve">quipment and </w:t>
      </w:r>
      <w:r w:rsidR="00A5437B">
        <w:rPr>
          <w:rFonts w:ascii="Arial" w:hAnsi="Arial" w:cs="Arial"/>
          <w:b/>
          <w:bCs/>
          <w:sz w:val="24"/>
          <w:szCs w:val="24"/>
        </w:rPr>
        <w:t>M</w:t>
      </w:r>
      <w:r w:rsidR="002C06DE" w:rsidRPr="002C06DE">
        <w:rPr>
          <w:rFonts w:ascii="Arial" w:hAnsi="Arial" w:cs="Arial"/>
          <w:b/>
          <w:bCs/>
          <w:sz w:val="24"/>
          <w:szCs w:val="24"/>
        </w:rPr>
        <w:t>aterial</w:t>
      </w:r>
      <w:r w:rsidRPr="002C06DE">
        <w:rPr>
          <w:rFonts w:ascii="Arial" w:eastAsia="Arial" w:hAnsi="Arial" w:cs="Arial"/>
          <w:b/>
          <w:bCs/>
          <w:sz w:val="24"/>
          <w:szCs w:val="24"/>
          <w:lang w:eastAsia="en-GB"/>
        </w:rPr>
        <w:t>:</w:t>
      </w:r>
    </w:p>
    <w:p w14:paraId="414FD5E1" w14:textId="77777777" w:rsidR="00BC6E2E" w:rsidRPr="002C06DE" w:rsidRDefault="00BC6E2E" w:rsidP="00BB0F53">
      <w:pPr>
        <w:spacing w:after="0" w:line="240" w:lineRule="auto"/>
        <w:rPr>
          <w:rFonts w:ascii="Arial" w:eastAsia="Times New Roman" w:hAnsi="Arial" w:cs="Arial"/>
          <w:b/>
          <w:bCs/>
          <w:sz w:val="24"/>
          <w:szCs w:val="24"/>
          <w:lang w:eastAsia="en-GB"/>
        </w:rPr>
      </w:pPr>
    </w:p>
    <w:p w14:paraId="04892BB6" w14:textId="51E26E1B" w:rsidR="00BC6E2E" w:rsidRPr="000D4FCA" w:rsidRDefault="7F80EBF2" w:rsidP="00BB39F0">
      <w:pPr>
        <w:pStyle w:val="ListParagraph"/>
        <w:numPr>
          <w:ilvl w:val="1"/>
          <w:numId w:val="9"/>
        </w:numPr>
        <w:spacing w:after="0" w:line="240" w:lineRule="auto"/>
        <w:ind w:left="0" w:firstLine="0"/>
        <w:rPr>
          <w:rFonts w:ascii="Arial" w:eastAsia="Arial" w:hAnsi="Arial" w:cs="Arial"/>
          <w:sz w:val="24"/>
          <w:szCs w:val="24"/>
          <w:lang w:eastAsia="en-GB"/>
        </w:rPr>
      </w:pPr>
      <w:r w:rsidRPr="000D4FCA">
        <w:rPr>
          <w:rFonts w:ascii="Arial" w:eastAsia="Arial" w:hAnsi="Arial" w:cs="Arial"/>
          <w:sz w:val="24"/>
          <w:szCs w:val="24"/>
          <w:lang w:eastAsia="en-GB"/>
        </w:rPr>
        <w:t>General requirements</w:t>
      </w:r>
      <w:r w:rsidR="009763CA" w:rsidRPr="000D4FCA">
        <w:rPr>
          <w:rFonts w:ascii="Arial" w:eastAsia="Arial" w:hAnsi="Arial" w:cs="Arial"/>
          <w:sz w:val="24"/>
          <w:szCs w:val="24"/>
          <w:lang w:eastAsia="en-GB"/>
        </w:rPr>
        <w:t>.</w:t>
      </w:r>
    </w:p>
    <w:p w14:paraId="1D5EAA0E" w14:textId="77777777" w:rsidR="00BC6E2E" w:rsidRPr="000D4FCA" w:rsidRDefault="00BC6E2E" w:rsidP="00BB0F53">
      <w:pPr>
        <w:spacing w:after="0" w:line="240" w:lineRule="auto"/>
        <w:rPr>
          <w:rFonts w:ascii="Arial" w:eastAsia="Times New Roman" w:hAnsi="Arial" w:cs="Arial"/>
          <w:b/>
          <w:sz w:val="24"/>
          <w:szCs w:val="24"/>
          <w:u w:val="single"/>
          <w:lang w:eastAsia="en-GB"/>
        </w:rPr>
      </w:pPr>
    </w:p>
    <w:p w14:paraId="53AE92C2" w14:textId="3271E1F6" w:rsidR="00BC6E2E" w:rsidRPr="000D4FCA" w:rsidRDefault="000457D2" w:rsidP="00BB0F53">
      <w:pPr>
        <w:spacing w:after="0" w:line="240" w:lineRule="auto"/>
        <w:rPr>
          <w:rFonts w:ascii="Arial" w:eastAsia="Arial,Times New Roman" w:hAnsi="Arial" w:cs="Arial"/>
          <w:b/>
          <w:bCs/>
          <w:sz w:val="24"/>
          <w:szCs w:val="24"/>
          <w:lang w:eastAsia="en-GB"/>
        </w:rPr>
      </w:pPr>
      <w:r w:rsidRPr="000D4FCA">
        <w:rPr>
          <w:rFonts w:ascii="Arial" w:eastAsia="Arial" w:hAnsi="Arial" w:cs="Arial"/>
          <w:b/>
          <w:bCs/>
          <w:sz w:val="24"/>
          <w:szCs w:val="24"/>
          <w:lang w:eastAsia="en-GB"/>
        </w:rPr>
        <w:t>Section 4: Reporting:</w:t>
      </w:r>
    </w:p>
    <w:p w14:paraId="6B40F4BD" w14:textId="77777777" w:rsidR="00BC6E2E" w:rsidRPr="000D4FCA" w:rsidRDefault="00BC6E2E" w:rsidP="00BB0F53">
      <w:pPr>
        <w:spacing w:after="0" w:line="240" w:lineRule="auto"/>
        <w:rPr>
          <w:rFonts w:ascii="Arial" w:eastAsia="Times New Roman" w:hAnsi="Arial" w:cs="Arial"/>
          <w:sz w:val="24"/>
          <w:szCs w:val="24"/>
          <w:lang w:eastAsia="en-GB"/>
        </w:rPr>
      </w:pPr>
    </w:p>
    <w:p w14:paraId="27A4911B" w14:textId="6CCC26C2" w:rsidR="00BC6E2E" w:rsidRDefault="7F80EBF2" w:rsidP="00BB39F0">
      <w:pPr>
        <w:pStyle w:val="ListParagraph"/>
        <w:numPr>
          <w:ilvl w:val="1"/>
          <w:numId w:val="10"/>
        </w:numPr>
        <w:spacing w:after="0" w:line="240" w:lineRule="auto"/>
        <w:ind w:left="0" w:firstLine="0"/>
        <w:rPr>
          <w:rFonts w:ascii="Arial" w:eastAsia="Arial" w:hAnsi="Arial" w:cs="Arial"/>
          <w:sz w:val="24"/>
          <w:szCs w:val="24"/>
          <w:lang w:eastAsia="en-GB"/>
        </w:rPr>
      </w:pPr>
      <w:r w:rsidRPr="000D4FCA">
        <w:rPr>
          <w:rFonts w:ascii="Arial" w:eastAsia="Arial" w:hAnsi="Arial" w:cs="Arial"/>
          <w:sz w:val="24"/>
          <w:szCs w:val="24"/>
          <w:lang w:eastAsia="en-GB"/>
        </w:rPr>
        <w:t>General requirements</w:t>
      </w:r>
      <w:r w:rsidR="009763CA" w:rsidRPr="000D4FCA">
        <w:rPr>
          <w:rFonts w:ascii="Arial" w:eastAsia="Arial" w:hAnsi="Arial" w:cs="Arial"/>
          <w:sz w:val="24"/>
          <w:szCs w:val="24"/>
          <w:lang w:eastAsia="en-GB"/>
        </w:rPr>
        <w:t>.</w:t>
      </w:r>
    </w:p>
    <w:p w14:paraId="6EF7DB5B" w14:textId="1EA89B1F" w:rsidR="00252BB8" w:rsidRDefault="00252BB8" w:rsidP="00252BB8">
      <w:pPr>
        <w:pStyle w:val="ListParagraph"/>
        <w:spacing w:after="0" w:line="240" w:lineRule="auto"/>
        <w:ind w:left="0"/>
        <w:rPr>
          <w:rFonts w:ascii="Arial" w:eastAsia="Arial" w:hAnsi="Arial" w:cs="Arial"/>
          <w:sz w:val="24"/>
          <w:szCs w:val="24"/>
          <w:lang w:eastAsia="en-GB"/>
        </w:rPr>
      </w:pPr>
    </w:p>
    <w:bookmarkEnd w:id="15"/>
    <w:p w14:paraId="34E7001E" w14:textId="77777777" w:rsidR="003951D9" w:rsidRPr="00665883" w:rsidRDefault="003951D9" w:rsidP="00022ADB">
      <w:pPr>
        <w:pStyle w:val="BodyText"/>
        <w:ind w:left="792"/>
        <w:jc w:val="center"/>
        <w:rPr>
          <w:rFonts w:cs="Arial"/>
          <w:color w:val="FF0000"/>
          <w:sz w:val="24"/>
          <w:szCs w:val="24"/>
          <w:lang w:eastAsia="en-US"/>
        </w:rPr>
        <w:sectPr w:rsidR="003951D9" w:rsidRPr="00665883">
          <w:headerReference w:type="default" r:id="rId12"/>
          <w:footerReference w:type="default" r:id="rId13"/>
          <w:pgSz w:w="11906" w:h="16838"/>
          <w:pgMar w:top="1440" w:right="1440" w:bottom="1440" w:left="1440" w:header="708" w:footer="708" w:gutter="0"/>
          <w:cols w:space="708"/>
          <w:docGrid w:linePitch="360"/>
        </w:sectPr>
      </w:pPr>
    </w:p>
    <w:p w14:paraId="753C4C7E" w14:textId="0FFC349C" w:rsidR="00BB7F3F" w:rsidRPr="00665883" w:rsidRDefault="7F80EBF2" w:rsidP="00BB0F53">
      <w:pPr>
        <w:spacing w:after="0"/>
        <w:rPr>
          <w:rFonts w:ascii="Arial" w:eastAsia="Arial" w:hAnsi="Arial" w:cs="Arial"/>
          <w:b/>
          <w:bCs/>
          <w:sz w:val="24"/>
          <w:szCs w:val="24"/>
          <w:lang w:eastAsia="en-GB"/>
        </w:rPr>
      </w:pPr>
      <w:r w:rsidRPr="009763CA">
        <w:rPr>
          <w:rFonts w:ascii="Arial" w:eastAsia="Arial" w:hAnsi="Arial" w:cs="Arial"/>
          <w:b/>
          <w:sz w:val="24"/>
          <w:szCs w:val="24"/>
          <w:lang w:eastAsia="en-GB"/>
        </w:rPr>
        <w:lastRenderedPageBreak/>
        <w:t>Section 1</w:t>
      </w:r>
      <w:r w:rsidRPr="00665883">
        <w:rPr>
          <w:rFonts w:ascii="Arial" w:eastAsia="Arial,Times New Roman" w:hAnsi="Arial" w:cs="Arial"/>
          <w:b/>
          <w:bCs/>
          <w:sz w:val="24"/>
          <w:szCs w:val="24"/>
          <w:lang w:eastAsia="en-GB"/>
        </w:rPr>
        <w:t xml:space="preserve">: </w:t>
      </w:r>
      <w:r w:rsidR="00527665" w:rsidRPr="003008E2">
        <w:rPr>
          <w:rFonts w:ascii="Arial" w:eastAsia="Arial,Times New Roman" w:hAnsi="Arial" w:cs="Arial"/>
          <w:b/>
          <w:bCs/>
          <w:color w:val="000000" w:themeColor="text1"/>
          <w:sz w:val="24"/>
          <w:szCs w:val="24"/>
          <w:lang w:eastAsia="en-GB"/>
        </w:rPr>
        <w:t>Quotations</w:t>
      </w:r>
      <w:r w:rsidR="00527665">
        <w:rPr>
          <w:rFonts w:ascii="Arial" w:eastAsia="Arial,Times New Roman" w:hAnsi="Arial" w:cs="Arial"/>
          <w:b/>
          <w:bCs/>
          <w:sz w:val="24"/>
          <w:szCs w:val="24"/>
          <w:lang w:eastAsia="en-GB"/>
        </w:rPr>
        <w:t xml:space="preserve">, </w:t>
      </w:r>
      <w:r w:rsidRPr="00665883">
        <w:rPr>
          <w:rFonts w:ascii="Arial" w:eastAsia="Arial" w:hAnsi="Arial" w:cs="Arial"/>
          <w:b/>
          <w:bCs/>
          <w:sz w:val="24"/>
          <w:szCs w:val="24"/>
          <w:lang w:eastAsia="en-GB"/>
        </w:rPr>
        <w:t xml:space="preserve">Tasking notices, </w:t>
      </w:r>
      <w:r w:rsidR="00F326F7">
        <w:rPr>
          <w:rFonts w:ascii="Arial" w:eastAsia="Arial" w:hAnsi="Arial" w:cs="Arial"/>
          <w:b/>
          <w:bCs/>
          <w:sz w:val="24"/>
          <w:szCs w:val="24"/>
          <w:lang w:eastAsia="en-GB"/>
        </w:rPr>
        <w:t>C</w:t>
      </w:r>
      <w:r w:rsidRPr="00665883">
        <w:rPr>
          <w:rFonts w:ascii="Arial" w:eastAsia="Arial" w:hAnsi="Arial" w:cs="Arial"/>
          <w:b/>
          <w:bCs/>
          <w:sz w:val="24"/>
          <w:szCs w:val="24"/>
          <w:lang w:eastAsia="en-GB"/>
        </w:rPr>
        <w:t>ollection</w:t>
      </w:r>
      <w:r w:rsidR="00725568" w:rsidRPr="00665883">
        <w:rPr>
          <w:rFonts w:ascii="Arial" w:eastAsia="Arial" w:hAnsi="Arial" w:cs="Arial"/>
          <w:b/>
          <w:bCs/>
          <w:sz w:val="24"/>
          <w:szCs w:val="24"/>
          <w:lang w:eastAsia="en-GB"/>
        </w:rPr>
        <w:t xml:space="preserve">, </w:t>
      </w:r>
      <w:r w:rsidR="00F326F7">
        <w:rPr>
          <w:rFonts w:ascii="Arial" w:eastAsia="Arial" w:hAnsi="Arial" w:cs="Arial"/>
          <w:b/>
          <w:bCs/>
          <w:sz w:val="24"/>
          <w:szCs w:val="24"/>
          <w:lang w:eastAsia="en-GB"/>
        </w:rPr>
        <w:t>D</w:t>
      </w:r>
      <w:r w:rsidR="00725568" w:rsidRPr="00665883">
        <w:rPr>
          <w:rFonts w:ascii="Arial" w:eastAsia="Arial" w:hAnsi="Arial" w:cs="Arial"/>
          <w:b/>
          <w:bCs/>
          <w:sz w:val="24"/>
          <w:szCs w:val="24"/>
          <w:lang w:eastAsia="en-GB"/>
        </w:rPr>
        <w:t>elivery</w:t>
      </w:r>
      <w:r w:rsidRPr="00665883">
        <w:rPr>
          <w:rFonts w:ascii="Arial" w:eastAsia="Arial" w:hAnsi="Arial" w:cs="Arial"/>
          <w:b/>
          <w:bCs/>
          <w:sz w:val="24"/>
          <w:szCs w:val="24"/>
          <w:lang w:eastAsia="en-GB"/>
        </w:rPr>
        <w:t xml:space="preserve"> and </w:t>
      </w:r>
      <w:r w:rsidR="00F326F7">
        <w:rPr>
          <w:rFonts w:ascii="Arial" w:eastAsia="Arial" w:hAnsi="Arial" w:cs="Arial"/>
          <w:b/>
          <w:bCs/>
          <w:sz w:val="24"/>
          <w:szCs w:val="24"/>
          <w:lang w:eastAsia="en-GB"/>
        </w:rPr>
        <w:t>V</w:t>
      </w:r>
      <w:r w:rsidRPr="00665883">
        <w:rPr>
          <w:rFonts w:ascii="Arial" w:eastAsia="Arial" w:hAnsi="Arial" w:cs="Arial"/>
          <w:b/>
          <w:bCs/>
          <w:sz w:val="24"/>
          <w:szCs w:val="24"/>
          <w:lang w:eastAsia="en-GB"/>
        </w:rPr>
        <w:t>alidation</w:t>
      </w:r>
      <w:r w:rsidR="00BB0F53">
        <w:rPr>
          <w:rFonts w:ascii="Arial" w:eastAsia="Arial" w:hAnsi="Arial" w:cs="Arial"/>
          <w:b/>
          <w:bCs/>
          <w:sz w:val="24"/>
          <w:szCs w:val="24"/>
          <w:lang w:eastAsia="en-GB"/>
        </w:rPr>
        <w:t>.</w:t>
      </w:r>
    </w:p>
    <w:p w14:paraId="6866FAC7" w14:textId="77777777" w:rsidR="00BB0F53" w:rsidRDefault="00BB0F53" w:rsidP="009763CA">
      <w:pPr>
        <w:pStyle w:val="ListParagraph"/>
        <w:spacing w:after="0"/>
        <w:ind w:left="0"/>
        <w:rPr>
          <w:rFonts w:ascii="Arial" w:eastAsia="Arial" w:hAnsi="Arial" w:cs="Arial"/>
          <w:b/>
          <w:bCs/>
          <w:sz w:val="24"/>
          <w:szCs w:val="24"/>
        </w:rPr>
      </w:pPr>
    </w:p>
    <w:p w14:paraId="652C791D" w14:textId="51AF90DD" w:rsidR="00BB7F3F" w:rsidRDefault="00BB7F3F" w:rsidP="00BB39F0">
      <w:pPr>
        <w:pStyle w:val="ListParagraph"/>
        <w:numPr>
          <w:ilvl w:val="1"/>
          <w:numId w:val="4"/>
        </w:numPr>
        <w:spacing w:after="0"/>
        <w:rPr>
          <w:rFonts w:ascii="Arial" w:eastAsia="Arial" w:hAnsi="Arial" w:cs="Arial"/>
          <w:b/>
          <w:bCs/>
          <w:sz w:val="24"/>
          <w:szCs w:val="24"/>
        </w:rPr>
      </w:pPr>
      <w:r w:rsidRPr="00C116BB">
        <w:rPr>
          <w:rFonts w:ascii="Arial" w:eastAsia="Arial" w:hAnsi="Arial" w:cs="Arial"/>
          <w:b/>
          <w:bCs/>
          <w:sz w:val="24"/>
          <w:szCs w:val="24"/>
        </w:rPr>
        <w:t>General requirements</w:t>
      </w:r>
    </w:p>
    <w:p w14:paraId="009A711B" w14:textId="197CF52D" w:rsidR="00527665" w:rsidRPr="003008E2" w:rsidRDefault="00620A0F" w:rsidP="00620A0F">
      <w:pPr>
        <w:spacing w:before="100" w:beforeAutospacing="1" w:after="100" w:afterAutospacing="1" w:line="240" w:lineRule="auto"/>
        <w:jc w:val="both"/>
        <w:rPr>
          <w:rFonts w:ascii="Arial" w:eastAsia="Times New Roman" w:hAnsi="Arial" w:cs="Arial"/>
          <w:color w:val="000000" w:themeColor="text1"/>
          <w:sz w:val="24"/>
          <w:szCs w:val="24"/>
          <w:lang w:eastAsia="en-GB"/>
        </w:rPr>
      </w:pPr>
      <w:r w:rsidRPr="003008E2">
        <w:rPr>
          <w:rFonts w:ascii="Arial" w:eastAsia="Times New Roman" w:hAnsi="Arial" w:cs="Arial"/>
          <w:color w:val="000000" w:themeColor="text1"/>
          <w:sz w:val="24"/>
          <w:szCs w:val="24"/>
          <w:lang w:eastAsia="en-GB"/>
        </w:rPr>
        <w:t>5.1.1</w:t>
      </w:r>
      <w:r w:rsidRPr="003008E2">
        <w:rPr>
          <w:rFonts w:ascii="Arial" w:eastAsia="Times New Roman" w:hAnsi="Arial" w:cs="Arial"/>
          <w:color w:val="000000" w:themeColor="text1"/>
          <w:sz w:val="24"/>
          <w:szCs w:val="24"/>
          <w:lang w:eastAsia="en-GB"/>
        </w:rPr>
        <w:tab/>
      </w:r>
      <w:r w:rsidR="00527665" w:rsidRPr="003008E2">
        <w:rPr>
          <w:rFonts w:ascii="Arial" w:eastAsia="Times New Roman" w:hAnsi="Arial" w:cs="Arial"/>
          <w:color w:val="000000" w:themeColor="text1"/>
          <w:sz w:val="24"/>
          <w:szCs w:val="24"/>
          <w:lang w:eastAsia="en-GB"/>
        </w:rPr>
        <w:t xml:space="preserve">When </w:t>
      </w:r>
      <w:r w:rsidR="00243553" w:rsidRPr="003008E2">
        <w:rPr>
          <w:rFonts w:ascii="Arial" w:eastAsia="Times New Roman" w:hAnsi="Arial" w:cs="Arial"/>
          <w:color w:val="000000" w:themeColor="text1"/>
          <w:sz w:val="24"/>
          <w:szCs w:val="24"/>
          <w:lang w:eastAsia="en-GB"/>
        </w:rPr>
        <w:t xml:space="preserve">requests for </w:t>
      </w:r>
      <w:r w:rsidR="00527665" w:rsidRPr="003008E2">
        <w:rPr>
          <w:rFonts w:ascii="Arial" w:eastAsia="Times New Roman" w:hAnsi="Arial" w:cs="Arial"/>
          <w:color w:val="000000" w:themeColor="text1"/>
          <w:sz w:val="24"/>
          <w:szCs w:val="24"/>
          <w:lang w:eastAsia="en-GB"/>
        </w:rPr>
        <w:t xml:space="preserve">quotations are </w:t>
      </w:r>
      <w:r w:rsidR="00243553" w:rsidRPr="003008E2">
        <w:rPr>
          <w:rFonts w:ascii="Arial" w:eastAsia="Times New Roman" w:hAnsi="Arial" w:cs="Arial"/>
          <w:color w:val="000000" w:themeColor="text1"/>
          <w:sz w:val="24"/>
          <w:szCs w:val="24"/>
          <w:lang w:eastAsia="en-GB"/>
        </w:rPr>
        <w:t xml:space="preserve">received </w:t>
      </w:r>
      <w:r w:rsidR="00527665" w:rsidRPr="003008E2">
        <w:rPr>
          <w:rFonts w:ascii="Arial" w:eastAsia="Times New Roman" w:hAnsi="Arial" w:cs="Arial"/>
          <w:color w:val="000000" w:themeColor="text1"/>
          <w:sz w:val="24"/>
          <w:szCs w:val="24"/>
          <w:lang w:eastAsia="en-GB"/>
        </w:rPr>
        <w:t xml:space="preserve">for </w:t>
      </w:r>
      <w:r w:rsidR="00B302E8">
        <w:rPr>
          <w:rFonts w:ascii="Arial" w:eastAsia="Times New Roman" w:hAnsi="Arial" w:cs="Arial"/>
          <w:color w:val="000000" w:themeColor="text1"/>
          <w:sz w:val="24"/>
          <w:szCs w:val="24"/>
          <w:lang w:eastAsia="en-GB"/>
        </w:rPr>
        <w:t>r</w:t>
      </w:r>
      <w:r w:rsidR="00527665" w:rsidRPr="003008E2">
        <w:rPr>
          <w:rFonts w:ascii="Arial" w:eastAsia="Times New Roman" w:hAnsi="Arial" w:cs="Arial"/>
          <w:color w:val="000000" w:themeColor="text1"/>
          <w:sz w:val="24"/>
          <w:szCs w:val="24"/>
          <w:lang w:eastAsia="en-GB"/>
        </w:rPr>
        <w:t xml:space="preserve">edundant </w:t>
      </w:r>
      <w:r w:rsidR="00B302E8">
        <w:rPr>
          <w:rFonts w:ascii="Arial" w:eastAsia="Times New Roman" w:hAnsi="Arial" w:cs="Arial"/>
          <w:color w:val="000000" w:themeColor="text1"/>
          <w:sz w:val="24"/>
          <w:szCs w:val="24"/>
          <w:lang w:eastAsia="en-GB"/>
        </w:rPr>
        <w:t>scrap metal e</w:t>
      </w:r>
      <w:r w:rsidR="00527665" w:rsidRPr="003008E2">
        <w:rPr>
          <w:rFonts w:ascii="Arial" w:eastAsia="Times New Roman" w:hAnsi="Arial" w:cs="Arial"/>
          <w:color w:val="000000" w:themeColor="text1"/>
          <w:sz w:val="24"/>
          <w:szCs w:val="24"/>
          <w:lang w:eastAsia="en-GB"/>
        </w:rPr>
        <w:t xml:space="preserve">quipment </w:t>
      </w:r>
      <w:r w:rsidR="00B302E8">
        <w:rPr>
          <w:rFonts w:ascii="Arial" w:eastAsia="Times New Roman" w:hAnsi="Arial" w:cs="Arial"/>
          <w:color w:val="000000" w:themeColor="text1"/>
          <w:sz w:val="24"/>
          <w:szCs w:val="24"/>
          <w:lang w:eastAsia="en-GB"/>
        </w:rPr>
        <w:t>t</w:t>
      </w:r>
      <w:r w:rsidR="00527665" w:rsidRPr="003008E2">
        <w:rPr>
          <w:rFonts w:ascii="Arial" w:eastAsia="Times New Roman" w:hAnsi="Arial" w:cs="Arial"/>
          <w:color w:val="000000" w:themeColor="text1"/>
          <w:sz w:val="24"/>
          <w:szCs w:val="24"/>
          <w:lang w:eastAsia="en-GB"/>
        </w:rPr>
        <w:t>ask</w:t>
      </w:r>
      <w:r w:rsidR="00243553" w:rsidRPr="003008E2">
        <w:rPr>
          <w:rFonts w:ascii="Arial" w:eastAsia="Times New Roman" w:hAnsi="Arial" w:cs="Arial"/>
          <w:color w:val="000000" w:themeColor="text1"/>
          <w:sz w:val="24"/>
          <w:szCs w:val="24"/>
          <w:lang w:eastAsia="en-GB"/>
        </w:rPr>
        <w:t>ing</w:t>
      </w:r>
      <w:r w:rsidR="00527665" w:rsidRPr="003008E2">
        <w:rPr>
          <w:rFonts w:ascii="Arial" w:eastAsia="Times New Roman" w:hAnsi="Arial" w:cs="Arial"/>
          <w:color w:val="000000" w:themeColor="text1"/>
          <w:sz w:val="24"/>
          <w:szCs w:val="24"/>
          <w:lang w:eastAsia="en-GB"/>
        </w:rPr>
        <w:t xml:space="preserve">s, the Contractor </w:t>
      </w:r>
      <w:r w:rsidR="009963E1" w:rsidRPr="003008E2">
        <w:rPr>
          <w:rFonts w:ascii="Arial" w:eastAsia="Times New Roman" w:hAnsi="Arial" w:cs="Arial"/>
          <w:color w:val="000000" w:themeColor="text1"/>
          <w:sz w:val="24"/>
          <w:szCs w:val="24"/>
          <w:lang w:eastAsia="en-GB"/>
        </w:rPr>
        <w:t xml:space="preserve">may be required to </w:t>
      </w:r>
      <w:r w:rsidR="00527665" w:rsidRPr="003008E2">
        <w:rPr>
          <w:rFonts w:ascii="Arial" w:eastAsia="Times New Roman" w:hAnsi="Arial" w:cs="Arial"/>
          <w:color w:val="000000" w:themeColor="text1"/>
          <w:sz w:val="24"/>
          <w:szCs w:val="24"/>
          <w:lang w:eastAsia="en-GB"/>
        </w:rPr>
        <w:t>conduct a free of charge site visit</w:t>
      </w:r>
      <w:r w:rsidR="00243553" w:rsidRPr="003008E2">
        <w:rPr>
          <w:rFonts w:ascii="Arial" w:eastAsia="Times New Roman" w:hAnsi="Arial" w:cs="Arial"/>
          <w:color w:val="000000" w:themeColor="text1"/>
          <w:sz w:val="24"/>
          <w:szCs w:val="24"/>
          <w:lang w:eastAsia="en-GB"/>
        </w:rPr>
        <w:t xml:space="preserve"> / survey</w:t>
      </w:r>
      <w:r w:rsidR="00527665" w:rsidRPr="003008E2">
        <w:rPr>
          <w:rFonts w:ascii="Arial" w:eastAsia="Times New Roman" w:hAnsi="Arial" w:cs="Arial"/>
          <w:color w:val="000000" w:themeColor="text1"/>
          <w:sz w:val="24"/>
          <w:szCs w:val="24"/>
          <w:lang w:eastAsia="en-GB"/>
        </w:rPr>
        <w:t xml:space="preserve"> within 5 </w:t>
      </w:r>
      <w:r w:rsidR="009963E1" w:rsidRPr="003008E2">
        <w:rPr>
          <w:rFonts w:ascii="Arial" w:eastAsia="Times New Roman" w:hAnsi="Arial" w:cs="Arial"/>
          <w:color w:val="000000" w:themeColor="text1"/>
          <w:sz w:val="24"/>
          <w:szCs w:val="24"/>
          <w:lang w:eastAsia="en-GB"/>
        </w:rPr>
        <w:t xml:space="preserve">business </w:t>
      </w:r>
      <w:r w:rsidR="00527665" w:rsidRPr="003008E2">
        <w:rPr>
          <w:rFonts w:ascii="Arial" w:eastAsia="Times New Roman" w:hAnsi="Arial" w:cs="Arial"/>
          <w:color w:val="000000" w:themeColor="text1"/>
          <w:sz w:val="24"/>
          <w:szCs w:val="24"/>
          <w:lang w:eastAsia="en-GB"/>
        </w:rPr>
        <w:t xml:space="preserve">days of the date of </w:t>
      </w:r>
      <w:r w:rsidR="009963E1" w:rsidRPr="003008E2">
        <w:rPr>
          <w:rFonts w:ascii="Arial" w:eastAsia="Times New Roman" w:hAnsi="Arial" w:cs="Arial"/>
          <w:color w:val="000000" w:themeColor="text1"/>
          <w:sz w:val="24"/>
          <w:szCs w:val="24"/>
          <w:lang w:eastAsia="en-GB"/>
        </w:rPr>
        <w:t xml:space="preserve">any </w:t>
      </w:r>
      <w:r w:rsidR="00527665" w:rsidRPr="003008E2">
        <w:rPr>
          <w:rFonts w:ascii="Arial" w:eastAsia="Times New Roman" w:hAnsi="Arial" w:cs="Arial"/>
          <w:color w:val="000000" w:themeColor="text1"/>
          <w:sz w:val="24"/>
          <w:szCs w:val="24"/>
          <w:lang w:eastAsia="en-GB"/>
        </w:rPr>
        <w:t>such request</w:t>
      </w:r>
      <w:r w:rsidR="00243553" w:rsidRPr="003008E2">
        <w:rPr>
          <w:rFonts w:ascii="Arial" w:eastAsia="Times New Roman" w:hAnsi="Arial" w:cs="Arial"/>
          <w:color w:val="000000" w:themeColor="text1"/>
          <w:sz w:val="24"/>
          <w:szCs w:val="24"/>
          <w:lang w:eastAsia="en-GB"/>
        </w:rPr>
        <w:t>s</w:t>
      </w:r>
      <w:r w:rsidR="00527665" w:rsidRPr="003008E2">
        <w:rPr>
          <w:rFonts w:ascii="Arial" w:eastAsia="Times New Roman" w:hAnsi="Arial" w:cs="Arial"/>
          <w:color w:val="000000" w:themeColor="text1"/>
          <w:sz w:val="24"/>
          <w:szCs w:val="24"/>
          <w:lang w:eastAsia="en-GB"/>
        </w:rPr>
        <w:t xml:space="preserve"> and shall submit a cost report, within 5 </w:t>
      </w:r>
      <w:r w:rsidR="000A1BBE">
        <w:rPr>
          <w:rFonts w:ascii="Arial" w:eastAsia="Times New Roman" w:hAnsi="Arial" w:cs="Arial"/>
          <w:color w:val="000000" w:themeColor="text1"/>
          <w:sz w:val="24"/>
          <w:szCs w:val="24"/>
          <w:lang w:eastAsia="en-GB"/>
        </w:rPr>
        <w:t>business</w:t>
      </w:r>
      <w:r w:rsidR="00527665" w:rsidRPr="003008E2">
        <w:rPr>
          <w:rFonts w:ascii="Arial" w:eastAsia="Times New Roman" w:hAnsi="Arial" w:cs="Arial"/>
          <w:color w:val="000000" w:themeColor="text1"/>
          <w:sz w:val="24"/>
          <w:szCs w:val="24"/>
          <w:lang w:eastAsia="en-GB"/>
        </w:rPr>
        <w:t xml:space="preserve"> days of that site</w:t>
      </w:r>
      <w:r w:rsidR="00243553" w:rsidRPr="003008E2">
        <w:rPr>
          <w:rFonts w:ascii="Arial" w:eastAsia="Times New Roman" w:hAnsi="Arial" w:cs="Arial"/>
          <w:color w:val="000000" w:themeColor="text1"/>
          <w:sz w:val="24"/>
          <w:szCs w:val="24"/>
          <w:lang w:eastAsia="en-GB"/>
        </w:rPr>
        <w:t xml:space="preserve"> </w:t>
      </w:r>
      <w:r w:rsidR="00527665" w:rsidRPr="003008E2">
        <w:rPr>
          <w:rFonts w:ascii="Arial" w:eastAsia="Times New Roman" w:hAnsi="Arial" w:cs="Arial"/>
          <w:color w:val="000000" w:themeColor="text1"/>
          <w:sz w:val="24"/>
          <w:szCs w:val="24"/>
          <w:lang w:eastAsia="en-GB"/>
        </w:rPr>
        <w:t>visit</w:t>
      </w:r>
      <w:r w:rsidR="00243553" w:rsidRPr="003008E2">
        <w:rPr>
          <w:rFonts w:ascii="Arial" w:eastAsia="Times New Roman" w:hAnsi="Arial" w:cs="Arial"/>
          <w:color w:val="000000" w:themeColor="text1"/>
          <w:sz w:val="24"/>
          <w:szCs w:val="24"/>
          <w:lang w:eastAsia="en-GB"/>
        </w:rPr>
        <w:t xml:space="preserve"> / survey</w:t>
      </w:r>
      <w:r w:rsidR="00527665" w:rsidRPr="003008E2">
        <w:rPr>
          <w:rFonts w:ascii="Arial" w:eastAsia="Times New Roman" w:hAnsi="Arial" w:cs="Arial"/>
          <w:color w:val="000000" w:themeColor="text1"/>
          <w:sz w:val="24"/>
          <w:szCs w:val="24"/>
          <w:lang w:eastAsia="en-GB"/>
        </w:rPr>
        <w:t>.  Should the Authority wish to continue with the task</w:t>
      </w:r>
      <w:r w:rsidR="00243553" w:rsidRPr="003008E2">
        <w:rPr>
          <w:rFonts w:ascii="Arial" w:eastAsia="Times New Roman" w:hAnsi="Arial" w:cs="Arial"/>
          <w:color w:val="000000" w:themeColor="text1"/>
          <w:sz w:val="24"/>
          <w:szCs w:val="24"/>
          <w:lang w:eastAsia="en-GB"/>
        </w:rPr>
        <w:t>ing</w:t>
      </w:r>
      <w:r w:rsidR="00527665" w:rsidRPr="003008E2">
        <w:rPr>
          <w:rFonts w:ascii="Arial" w:eastAsia="Times New Roman" w:hAnsi="Arial" w:cs="Arial"/>
          <w:color w:val="000000" w:themeColor="text1"/>
          <w:sz w:val="24"/>
          <w:szCs w:val="24"/>
          <w:lang w:eastAsia="en-GB"/>
        </w:rPr>
        <w:t>, written notification shall be given to the Contractor to proceed</w:t>
      </w:r>
      <w:r w:rsidR="00243553" w:rsidRPr="003008E2">
        <w:rPr>
          <w:rFonts w:ascii="Arial" w:eastAsia="Times New Roman" w:hAnsi="Arial" w:cs="Arial"/>
          <w:color w:val="000000" w:themeColor="text1"/>
          <w:sz w:val="24"/>
          <w:szCs w:val="24"/>
          <w:lang w:eastAsia="en-GB"/>
        </w:rPr>
        <w:t>.  T</w:t>
      </w:r>
      <w:r w:rsidR="00527665" w:rsidRPr="003008E2">
        <w:rPr>
          <w:rFonts w:ascii="Arial" w:eastAsia="Times New Roman" w:hAnsi="Arial" w:cs="Arial"/>
          <w:color w:val="000000" w:themeColor="text1"/>
          <w:sz w:val="24"/>
          <w:szCs w:val="24"/>
          <w:lang w:eastAsia="en-GB"/>
        </w:rPr>
        <w:t xml:space="preserve">he Contractor shall contact the declaring </w:t>
      </w:r>
      <w:r w:rsidR="00243553" w:rsidRPr="003008E2">
        <w:rPr>
          <w:rFonts w:ascii="Arial" w:eastAsia="Times New Roman" w:hAnsi="Arial" w:cs="Arial"/>
          <w:color w:val="000000" w:themeColor="text1"/>
          <w:sz w:val="24"/>
          <w:szCs w:val="24"/>
          <w:lang w:eastAsia="en-GB"/>
        </w:rPr>
        <w:t>U</w:t>
      </w:r>
      <w:r w:rsidR="00527665" w:rsidRPr="003008E2">
        <w:rPr>
          <w:rFonts w:ascii="Arial" w:eastAsia="Times New Roman" w:hAnsi="Arial" w:cs="Arial"/>
          <w:color w:val="000000" w:themeColor="text1"/>
          <w:sz w:val="24"/>
          <w:szCs w:val="24"/>
          <w:lang w:eastAsia="en-GB"/>
        </w:rPr>
        <w:t>nit/</w:t>
      </w:r>
      <w:r w:rsidR="00243553" w:rsidRPr="003008E2">
        <w:rPr>
          <w:rFonts w:ascii="Arial" w:eastAsia="Times New Roman" w:hAnsi="Arial" w:cs="Arial"/>
          <w:color w:val="000000" w:themeColor="text1"/>
          <w:sz w:val="24"/>
          <w:szCs w:val="24"/>
          <w:lang w:eastAsia="en-GB"/>
        </w:rPr>
        <w:t>E</w:t>
      </w:r>
      <w:r w:rsidR="00527665" w:rsidRPr="003008E2">
        <w:rPr>
          <w:rFonts w:ascii="Arial" w:eastAsia="Times New Roman" w:hAnsi="Arial" w:cs="Arial"/>
          <w:color w:val="000000" w:themeColor="text1"/>
          <w:sz w:val="24"/>
          <w:szCs w:val="24"/>
          <w:lang w:eastAsia="en-GB"/>
        </w:rPr>
        <w:t xml:space="preserve">stablishment and, unless otherwise agreed, collect </w:t>
      </w:r>
      <w:r w:rsidR="00243553" w:rsidRPr="003008E2">
        <w:rPr>
          <w:rFonts w:ascii="Arial" w:eastAsia="Times New Roman" w:hAnsi="Arial" w:cs="Arial"/>
          <w:color w:val="000000" w:themeColor="text1"/>
          <w:sz w:val="24"/>
          <w:szCs w:val="24"/>
          <w:lang w:eastAsia="en-GB"/>
        </w:rPr>
        <w:t xml:space="preserve">and remove </w:t>
      </w:r>
      <w:r w:rsidR="00527665" w:rsidRPr="003008E2">
        <w:rPr>
          <w:rFonts w:ascii="Arial" w:eastAsia="Times New Roman" w:hAnsi="Arial" w:cs="Arial"/>
          <w:color w:val="000000" w:themeColor="text1"/>
          <w:sz w:val="24"/>
          <w:szCs w:val="24"/>
          <w:lang w:eastAsia="en-GB"/>
        </w:rPr>
        <w:t xml:space="preserve">the scrap material within 10 </w:t>
      </w:r>
      <w:r w:rsidR="000E4BBE">
        <w:rPr>
          <w:rFonts w:ascii="Arial" w:eastAsia="Times New Roman" w:hAnsi="Arial" w:cs="Arial"/>
          <w:color w:val="000000" w:themeColor="text1"/>
          <w:sz w:val="24"/>
          <w:szCs w:val="24"/>
          <w:lang w:eastAsia="en-GB"/>
        </w:rPr>
        <w:t>business</w:t>
      </w:r>
      <w:r w:rsidR="00527665" w:rsidRPr="003008E2">
        <w:rPr>
          <w:rFonts w:ascii="Arial" w:eastAsia="Times New Roman" w:hAnsi="Arial" w:cs="Arial"/>
          <w:color w:val="000000" w:themeColor="text1"/>
          <w:sz w:val="24"/>
          <w:szCs w:val="24"/>
          <w:lang w:eastAsia="en-GB"/>
        </w:rPr>
        <w:t xml:space="preserve"> days of the Authority’s acceptance.  </w:t>
      </w:r>
      <w:r w:rsidR="00243553" w:rsidRPr="003008E2">
        <w:rPr>
          <w:rFonts w:ascii="Arial" w:eastAsia="Times New Roman" w:hAnsi="Arial" w:cs="Arial"/>
          <w:color w:val="000000" w:themeColor="text1"/>
          <w:sz w:val="24"/>
          <w:szCs w:val="24"/>
          <w:lang w:eastAsia="en-GB"/>
        </w:rPr>
        <w:t>Should any extension be required to the working being carried out, t</w:t>
      </w:r>
      <w:r w:rsidR="00527665" w:rsidRPr="003008E2">
        <w:rPr>
          <w:rFonts w:ascii="Arial" w:eastAsia="Times New Roman" w:hAnsi="Arial" w:cs="Arial"/>
          <w:color w:val="000000" w:themeColor="text1"/>
          <w:sz w:val="24"/>
          <w:szCs w:val="24"/>
          <w:lang w:eastAsia="en-GB"/>
        </w:rPr>
        <w:t xml:space="preserve">he Authority shall decide if any extension </w:t>
      </w:r>
      <w:r w:rsidR="00C67D20" w:rsidRPr="003008E2">
        <w:rPr>
          <w:rFonts w:ascii="Arial" w:eastAsia="Times New Roman" w:hAnsi="Arial" w:cs="Arial"/>
          <w:color w:val="000000" w:themeColor="text1"/>
          <w:sz w:val="24"/>
          <w:szCs w:val="24"/>
          <w:lang w:eastAsia="en-GB"/>
        </w:rPr>
        <w:t xml:space="preserve">is acceptable </w:t>
      </w:r>
      <w:r w:rsidR="00527665" w:rsidRPr="003008E2">
        <w:rPr>
          <w:rFonts w:ascii="Arial" w:eastAsia="Times New Roman" w:hAnsi="Arial" w:cs="Arial"/>
          <w:color w:val="000000" w:themeColor="text1"/>
          <w:sz w:val="24"/>
          <w:szCs w:val="24"/>
          <w:lang w:eastAsia="en-GB"/>
        </w:rPr>
        <w:t xml:space="preserve">to the defined period.   The Contractor should detail their chargeable haulage rates for </w:t>
      </w:r>
      <w:r w:rsidR="007F1667" w:rsidRPr="003008E2">
        <w:rPr>
          <w:rFonts w:ascii="Arial" w:eastAsia="Times New Roman" w:hAnsi="Arial" w:cs="Arial"/>
          <w:color w:val="000000" w:themeColor="text1"/>
          <w:sz w:val="24"/>
          <w:szCs w:val="24"/>
          <w:lang w:eastAsia="en-GB"/>
        </w:rPr>
        <w:t xml:space="preserve">redundant equipment </w:t>
      </w:r>
      <w:r w:rsidR="00527665" w:rsidRPr="003008E2">
        <w:rPr>
          <w:rFonts w:ascii="Arial" w:eastAsia="Times New Roman" w:hAnsi="Arial" w:cs="Arial"/>
          <w:color w:val="000000" w:themeColor="text1"/>
          <w:sz w:val="24"/>
          <w:szCs w:val="24"/>
          <w:lang w:eastAsia="en-GB"/>
        </w:rPr>
        <w:t>task</w:t>
      </w:r>
      <w:r w:rsidR="007F1667" w:rsidRPr="003008E2">
        <w:rPr>
          <w:rFonts w:ascii="Arial" w:eastAsia="Times New Roman" w:hAnsi="Arial" w:cs="Arial"/>
          <w:color w:val="000000" w:themeColor="text1"/>
          <w:sz w:val="24"/>
          <w:szCs w:val="24"/>
          <w:lang w:eastAsia="en-GB"/>
        </w:rPr>
        <w:t>ings</w:t>
      </w:r>
      <w:r w:rsidR="00527665" w:rsidRPr="003008E2">
        <w:rPr>
          <w:rFonts w:ascii="Arial" w:eastAsia="Times New Roman" w:hAnsi="Arial" w:cs="Arial"/>
          <w:color w:val="000000" w:themeColor="text1"/>
          <w:sz w:val="24"/>
          <w:szCs w:val="24"/>
          <w:lang w:eastAsia="en-GB"/>
        </w:rPr>
        <w:t xml:space="preserve"> based on mileage rate, price per mile, for each vehicle type within their fleet.  They should also provide details on applicable</w:t>
      </w:r>
      <w:r w:rsidR="007F1667" w:rsidRPr="003008E2">
        <w:rPr>
          <w:rFonts w:ascii="Arial" w:eastAsia="Times New Roman" w:hAnsi="Arial" w:cs="Arial"/>
          <w:color w:val="000000" w:themeColor="text1"/>
          <w:sz w:val="24"/>
          <w:szCs w:val="24"/>
          <w:lang w:eastAsia="en-GB"/>
        </w:rPr>
        <w:t xml:space="preserve"> labour rates.</w:t>
      </w:r>
      <w:r w:rsidR="00527665" w:rsidRPr="003008E2">
        <w:rPr>
          <w:rFonts w:ascii="Arial" w:eastAsia="Times New Roman" w:hAnsi="Arial" w:cs="Arial"/>
          <w:color w:val="000000" w:themeColor="text1"/>
          <w:sz w:val="24"/>
          <w:szCs w:val="24"/>
          <w:lang w:eastAsia="en-GB"/>
        </w:rPr>
        <w:t xml:space="preserve"> In addition, the Contractor should also provide details of costs for destruction o</w:t>
      </w:r>
      <w:r w:rsidR="00A5349F" w:rsidRPr="003008E2">
        <w:rPr>
          <w:rFonts w:ascii="Arial" w:eastAsia="Times New Roman" w:hAnsi="Arial" w:cs="Arial"/>
          <w:color w:val="000000" w:themeColor="text1"/>
          <w:sz w:val="24"/>
          <w:szCs w:val="24"/>
          <w:lang w:eastAsia="en-GB"/>
        </w:rPr>
        <w:t>f</w:t>
      </w:r>
      <w:r w:rsidR="00527665" w:rsidRPr="003008E2">
        <w:rPr>
          <w:rFonts w:ascii="Arial" w:eastAsia="Times New Roman" w:hAnsi="Arial" w:cs="Arial"/>
          <w:color w:val="000000" w:themeColor="text1"/>
          <w:sz w:val="24"/>
          <w:szCs w:val="24"/>
          <w:lang w:eastAsia="en-GB"/>
        </w:rPr>
        <w:t xml:space="preserve"> non-metallic material</w:t>
      </w:r>
      <w:r w:rsidR="00A5349F" w:rsidRPr="003008E2">
        <w:rPr>
          <w:rFonts w:ascii="Arial" w:eastAsia="Times New Roman" w:hAnsi="Arial" w:cs="Arial"/>
          <w:color w:val="000000" w:themeColor="text1"/>
          <w:sz w:val="24"/>
          <w:szCs w:val="24"/>
          <w:lang w:eastAsia="en-GB"/>
        </w:rPr>
        <w:t>s as part of their quotation.</w:t>
      </w:r>
      <w:r w:rsidR="00527665" w:rsidRPr="003008E2">
        <w:rPr>
          <w:rFonts w:ascii="Arial" w:eastAsia="Times New Roman" w:hAnsi="Arial" w:cs="Arial"/>
          <w:color w:val="000000" w:themeColor="text1"/>
          <w:sz w:val="24"/>
          <w:szCs w:val="24"/>
          <w:lang w:eastAsia="en-GB"/>
        </w:rPr>
        <w:t>   In the event that the Authority identifies any significant additional projects</w:t>
      </w:r>
      <w:r w:rsidR="00A5349F" w:rsidRPr="003008E2">
        <w:rPr>
          <w:rFonts w:ascii="Arial" w:eastAsia="Times New Roman" w:hAnsi="Arial" w:cs="Arial"/>
          <w:color w:val="000000" w:themeColor="text1"/>
          <w:sz w:val="24"/>
          <w:szCs w:val="24"/>
          <w:lang w:eastAsia="en-GB"/>
        </w:rPr>
        <w:t>,</w:t>
      </w:r>
      <w:r w:rsidR="00527665" w:rsidRPr="003008E2">
        <w:rPr>
          <w:rFonts w:ascii="Arial" w:eastAsia="Times New Roman" w:hAnsi="Arial" w:cs="Arial"/>
          <w:color w:val="000000" w:themeColor="text1"/>
          <w:sz w:val="24"/>
          <w:szCs w:val="24"/>
          <w:lang w:eastAsia="en-GB"/>
        </w:rPr>
        <w:t xml:space="preserve"> we reserve the right to enter into negotiations to vary our collection requirements.</w:t>
      </w:r>
    </w:p>
    <w:p w14:paraId="33BCC05E" w14:textId="11479CF7" w:rsidR="009963E1" w:rsidRPr="00620A0F" w:rsidRDefault="00620A0F" w:rsidP="00620A0F">
      <w:pPr>
        <w:spacing w:after="0"/>
        <w:jc w:val="both"/>
        <w:rPr>
          <w:rFonts w:ascii="Arial" w:eastAsia="Arial,Times New Roman" w:hAnsi="Arial" w:cs="Arial"/>
          <w:color w:val="000000" w:themeColor="text1"/>
          <w:sz w:val="24"/>
          <w:szCs w:val="24"/>
          <w:lang w:eastAsia="en-GB"/>
        </w:rPr>
      </w:pPr>
      <w:r>
        <w:rPr>
          <w:rFonts w:ascii="Arial" w:hAnsi="Arial" w:cs="Arial"/>
          <w:color w:val="000000" w:themeColor="text1"/>
          <w:sz w:val="24"/>
          <w:szCs w:val="24"/>
        </w:rPr>
        <w:t>5.1.2</w:t>
      </w:r>
      <w:r>
        <w:rPr>
          <w:rFonts w:ascii="Arial" w:hAnsi="Arial" w:cs="Arial"/>
          <w:color w:val="000000" w:themeColor="text1"/>
          <w:sz w:val="24"/>
          <w:szCs w:val="24"/>
        </w:rPr>
        <w:tab/>
      </w:r>
      <w:r w:rsidR="009963E1" w:rsidRPr="00620A0F">
        <w:rPr>
          <w:rFonts w:ascii="Arial" w:hAnsi="Arial" w:cs="Arial"/>
          <w:color w:val="000000" w:themeColor="text1"/>
          <w:sz w:val="24"/>
          <w:szCs w:val="24"/>
        </w:rPr>
        <w:t xml:space="preserve">Redundant </w:t>
      </w:r>
      <w:r w:rsidR="00B302E8">
        <w:rPr>
          <w:rFonts w:ascii="Arial" w:hAnsi="Arial" w:cs="Arial"/>
          <w:color w:val="000000" w:themeColor="text1"/>
          <w:sz w:val="24"/>
          <w:szCs w:val="24"/>
        </w:rPr>
        <w:t xml:space="preserve">scrap metal </w:t>
      </w:r>
      <w:r w:rsidR="009963E1" w:rsidRPr="00620A0F">
        <w:rPr>
          <w:rFonts w:ascii="Arial" w:hAnsi="Arial" w:cs="Arial"/>
          <w:sz w:val="24"/>
          <w:szCs w:val="24"/>
        </w:rPr>
        <w:t xml:space="preserve">equipment and material </w:t>
      </w:r>
      <w:r w:rsidR="009963E1" w:rsidRPr="00620A0F">
        <w:rPr>
          <w:rFonts w:ascii="Arial" w:eastAsia="Arial" w:hAnsi="Arial" w:cs="Arial"/>
          <w:color w:val="000000" w:themeColor="text1"/>
          <w:sz w:val="24"/>
          <w:szCs w:val="24"/>
          <w:lang w:eastAsia="en-GB"/>
        </w:rPr>
        <w:t>shall be declared by the Authority through the issue of either, an electronically signed</w:t>
      </w:r>
      <w:r w:rsidR="009963E1" w:rsidRPr="00620A0F">
        <w:rPr>
          <w:rFonts w:ascii="Arial" w:eastAsia="Arial,Times New Roman" w:hAnsi="Arial" w:cs="Arial"/>
          <w:color w:val="000000" w:themeColor="text1"/>
          <w:sz w:val="24"/>
          <w:szCs w:val="24"/>
          <w:lang w:eastAsia="en-GB"/>
        </w:rPr>
        <w:t xml:space="preserve"> </w:t>
      </w:r>
      <w:r w:rsidR="00B302E8">
        <w:rPr>
          <w:rFonts w:ascii="Arial" w:eastAsia="Arial,Times New Roman" w:hAnsi="Arial" w:cs="Arial"/>
          <w:color w:val="000000" w:themeColor="text1"/>
          <w:sz w:val="24"/>
          <w:szCs w:val="24"/>
          <w:lang w:eastAsia="en-GB"/>
        </w:rPr>
        <w:t>t</w:t>
      </w:r>
      <w:r w:rsidR="009963E1" w:rsidRPr="00620A0F">
        <w:rPr>
          <w:rFonts w:ascii="Arial" w:eastAsia="Arial" w:hAnsi="Arial" w:cs="Arial"/>
          <w:color w:val="000000" w:themeColor="text1"/>
          <w:sz w:val="24"/>
          <w:szCs w:val="24"/>
          <w:lang w:eastAsia="en-GB"/>
        </w:rPr>
        <w:t xml:space="preserve">asking </w:t>
      </w:r>
      <w:r w:rsidR="00B302E8">
        <w:rPr>
          <w:rFonts w:ascii="Arial" w:eastAsia="Arial" w:hAnsi="Arial" w:cs="Arial"/>
          <w:color w:val="000000" w:themeColor="text1"/>
          <w:sz w:val="24"/>
          <w:szCs w:val="24"/>
          <w:lang w:eastAsia="en-GB"/>
        </w:rPr>
        <w:t>f</w:t>
      </w:r>
      <w:r w:rsidR="009963E1" w:rsidRPr="00620A0F">
        <w:rPr>
          <w:rFonts w:ascii="Arial" w:eastAsia="Arial" w:hAnsi="Arial" w:cs="Arial"/>
          <w:color w:val="000000" w:themeColor="text1"/>
          <w:sz w:val="24"/>
          <w:szCs w:val="24"/>
          <w:lang w:eastAsia="en-GB"/>
        </w:rPr>
        <w:t xml:space="preserve">orm by the Authority’s </w:t>
      </w:r>
      <w:r w:rsidR="00B302E8">
        <w:rPr>
          <w:rFonts w:ascii="Arial" w:eastAsia="Arial" w:hAnsi="Arial" w:cs="Arial"/>
          <w:color w:val="000000" w:themeColor="text1"/>
          <w:sz w:val="24"/>
          <w:szCs w:val="24"/>
          <w:lang w:eastAsia="en-GB"/>
        </w:rPr>
        <w:t>d</w:t>
      </w:r>
      <w:r w:rsidR="009963E1" w:rsidRPr="00620A0F">
        <w:rPr>
          <w:rFonts w:ascii="Arial" w:eastAsia="Arial" w:hAnsi="Arial" w:cs="Arial"/>
          <w:color w:val="000000" w:themeColor="text1"/>
          <w:sz w:val="24"/>
          <w:szCs w:val="24"/>
          <w:lang w:eastAsia="en-GB"/>
        </w:rPr>
        <w:t xml:space="preserve">esignated </w:t>
      </w:r>
      <w:r w:rsidR="00B302E8">
        <w:rPr>
          <w:rFonts w:ascii="Arial" w:eastAsia="Arial" w:hAnsi="Arial" w:cs="Arial"/>
          <w:color w:val="000000" w:themeColor="text1"/>
          <w:sz w:val="24"/>
          <w:szCs w:val="24"/>
          <w:lang w:eastAsia="en-GB"/>
        </w:rPr>
        <w:t>o</w:t>
      </w:r>
      <w:r w:rsidR="009963E1" w:rsidRPr="00620A0F">
        <w:rPr>
          <w:rFonts w:ascii="Arial" w:eastAsia="Arial" w:hAnsi="Arial" w:cs="Arial"/>
          <w:color w:val="000000" w:themeColor="text1"/>
          <w:sz w:val="24"/>
          <w:szCs w:val="24"/>
          <w:lang w:eastAsia="en-GB"/>
        </w:rPr>
        <w:t>fficer, supported by other documentation (e.g. pictures and condition reports).</w:t>
      </w:r>
      <w:r w:rsidR="009963E1" w:rsidRPr="00620A0F">
        <w:rPr>
          <w:rFonts w:ascii="Arial" w:eastAsia="Arial,Times New Roman" w:hAnsi="Arial" w:cs="Arial"/>
          <w:color w:val="000000" w:themeColor="text1"/>
          <w:sz w:val="24"/>
          <w:szCs w:val="24"/>
          <w:lang w:eastAsia="en-GB"/>
        </w:rPr>
        <w:t xml:space="preserve"> </w:t>
      </w:r>
    </w:p>
    <w:p w14:paraId="3776DB21" w14:textId="77777777" w:rsidR="00527665" w:rsidRPr="000551FB" w:rsidRDefault="00527665" w:rsidP="00BB0F53">
      <w:pPr>
        <w:spacing w:after="0"/>
        <w:rPr>
          <w:rFonts w:ascii="Arial" w:eastAsia="Arial,Times New Roman" w:hAnsi="Arial" w:cs="Arial"/>
          <w:color w:val="000000" w:themeColor="text1"/>
          <w:sz w:val="24"/>
          <w:szCs w:val="24"/>
          <w:lang w:eastAsia="en-GB"/>
        </w:rPr>
      </w:pPr>
    </w:p>
    <w:p w14:paraId="47F77C3D" w14:textId="06080E4F" w:rsidR="00BB7F3F" w:rsidRPr="00A930A2" w:rsidRDefault="00620A0F" w:rsidP="00243553">
      <w:pPr>
        <w:pStyle w:val="ListParagraph"/>
        <w:spacing w:after="0"/>
        <w:ind w:left="0"/>
        <w:jc w:val="both"/>
        <w:rPr>
          <w:rFonts w:ascii="Arial" w:eastAsia="Arial,Times New Roman" w:hAnsi="Arial" w:cs="Arial"/>
          <w:color w:val="000000" w:themeColor="text1"/>
          <w:sz w:val="24"/>
          <w:szCs w:val="24"/>
          <w:lang w:eastAsia="en-GB"/>
        </w:rPr>
      </w:pPr>
      <w:r>
        <w:rPr>
          <w:rFonts w:ascii="Arial" w:eastAsia="Arial" w:hAnsi="Arial" w:cs="Arial"/>
          <w:color w:val="000000" w:themeColor="text1"/>
          <w:sz w:val="24"/>
          <w:szCs w:val="24"/>
          <w:lang w:eastAsia="en-GB"/>
        </w:rPr>
        <w:t>5.1.3</w:t>
      </w:r>
      <w:r>
        <w:rPr>
          <w:rFonts w:ascii="Arial" w:eastAsia="Arial" w:hAnsi="Arial" w:cs="Arial"/>
          <w:color w:val="000000" w:themeColor="text1"/>
          <w:sz w:val="24"/>
          <w:szCs w:val="24"/>
          <w:lang w:eastAsia="en-GB"/>
        </w:rPr>
        <w:tab/>
      </w:r>
      <w:r w:rsidR="00BB7F3F" w:rsidRPr="00A930A2">
        <w:rPr>
          <w:rFonts w:ascii="Arial" w:eastAsia="Arial" w:hAnsi="Arial" w:cs="Arial"/>
          <w:color w:val="000000" w:themeColor="text1"/>
          <w:sz w:val="24"/>
          <w:szCs w:val="24"/>
          <w:lang w:eastAsia="en-GB"/>
        </w:rPr>
        <w:t xml:space="preserve">An electronically signed </w:t>
      </w:r>
      <w:r w:rsidR="00B302E8">
        <w:rPr>
          <w:rFonts w:ascii="Arial" w:eastAsia="Arial" w:hAnsi="Arial" w:cs="Arial"/>
          <w:color w:val="000000" w:themeColor="text1"/>
          <w:sz w:val="24"/>
          <w:szCs w:val="24"/>
          <w:lang w:eastAsia="en-GB"/>
        </w:rPr>
        <w:t>t</w:t>
      </w:r>
      <w:r w:rsidR="002F4E5C" w:rsidRPr="00A930A2">
        <w:rPr>
          <w:rFonts w:ascii="Arial" w:eastAsia="Arial" w:hAnsi="Arial" w:cs="Arial"/>
          <w:color w:val="000000" w:themeColor="text1"/>
          <w:sz w:val="24"/>
          <w:szCs w:val="24"/>
          <w:lang w:eastAsia="en-GB"/>
        </w:rPr>
        <w:t xml:space="preserve">asking </w:t>
      </w:r>
      <w:r w:rsidR="00B302E8">
        <w:rPr>
          <w:rFonts w:ascii="Arial" w:eastAsia="Arial" w:hAnsi="Arial" w:cs="Arial"/>
          <w:color w:val="000000" w:themeColor="text1"/>
          <w:sz w:val="24"/>
          <w:szCs w:val="24"/>
          <w:lang w:eastAsia="en-GB"/>
        </w:rPr>
        <w:t>f</w:t>
      </w:r>
      <w:r w:rsidR="00BB7F3F" w:rsidRPr="00A930A2">
        <w:rPr>
          <w:rFonts w:ascii="Arial" w:eastAsia="Arial" w:hAnsi="Arial" w:cs="Arial"/>
          <w:color w:val="000000" w:themeColor="text1"/>
          <w:sz w:val="24"/>
          <w:szCs w:val="24"/>
          <w:lang w:eastAsia="en-GB"/>
        </w:rPr>
        <w:t xml:space="preserve">orm issued by the Authority’s </w:t>
      </w:r>
      <w:r w:rsidR="00B302E8">
        <w:rPr>
          <w:rFonts w:ascii="Arial" w:eastAsia="Arial" w:hAnsi="Arial" w:cs="Arial"/>
          <w:color w:val="000000" w:themeColor="text1"/>
          <w:sz w:val="24"/>
          <w:szCs w:val="24"/>
          <w:lang w:eastAsia="en-GB"/>
        </w:rPr>
        <w:t>d</w:t>
      </w:r>
      <w:r w:rsidR="00BB7F3F" w:rsidRPr="00A930A2">
        <w:rPr>
          <w:rFonts w:ascii="Arial" w:eastAsia="Arial" w:hAnsi="Arial" w:cs="Arial"/>
          <w:color w:val="000000" w:themeColor="text1"/>
          <w:sz w:val="24"/>
          <w:szCs w:val="24"/>
          <w:lang w:eastAsia="en-GB"/>
        </w:rPr>
        <w:t xml:space="preserve">esignated </w:t>
      </w:r>
      <w:r w:rsidR="00B302E8">
        <w:rPr>
          <w:rFonts w:ascii="Arial" w:eastAsia="Arial" w:hAnsi="Arial" w:cs="Arial"/>
          <w:color w:val="000000" w:themeColor="text1"/>
          <w:sz w:val="24"/>
          <w:szCs w:val="24"/>
          <w:lang w:eastAsia="en-GB"/>
        </w:rPr>
        <w:t>o</w:t>
      </w:r>
      <w:r w:rsidR="00BB7F3F" w:rsidRPr="00A930A2">
        <w:rPr>
          <w:rFonts w:ascii="Arial" w:eastAsia="Arial" w:hAnsi="Arial" w:cs="Arial"/>
          <w:color w:val="000000" w:themeColor="text1"/>
          <w:sz w:val="24"/>
          <w:szCs w:val="24"/>
          <w:lang w:eastAsia="en-GB"/>
        </w:rPr>
        <w:t xml:space="preserve">fficer </w:t>
      </w:r>
      <w:r w:rsidR="00303BFC" w:rsidRPr="00A930A2">
        <w:rPr>
          <w:rFonts w:ascii="Arial" w:eastAsia="Arial" w:hAnsi="Arial" w:cs="Arial"/>
          <w:color w:val="000000" w:themeColor="text1"/>
          <w:sz w:val="24"/>
          <w:szCs w:val="24"/>
          <w:lang w:eastAsia="en-GB"/>
        </w:rPr>
        <w:t xml:space="preserve">(DESA) </w:t>
      </w:r>
      <w:r w:rsidR="00BB7F3F" w:rsidRPr="00A930A2">
        <w:rPr>
          <w:rFonts w:ascii="Arial" w:eastAsia="Arial" w:hAnsi="Arial" w:cs="Arial"/>
          <w:color w:val="000000" w:themeColor="text1"/>
          <w:sz w:val="24"/>
          <w:szCs w:val="24"/>
          <w:lang w:eastAsia="en-GB"/>
        </w:rPr>
        <w:t xml:space="preserve">is the </w:t>
      </w:r>
      <w:r w:rsidR="00665883" w:rsidRPr="00A930A2">
        <w:rPr>
          <w:rFonts w:ascii="Arial" w:eastAsia="Arial" w:hAnsi="Arial" w:cs="Arial"/>
          <w:color w:val="000000" w:themeColor="text1"/>
          <w:sz w:val="24"/>
          <w:szCs w:val="24"/>
          <w:lang w:eastAsia="en-GB"/>
        </w:rPr>
        <w:t>Contractor</w:t>
      </w:r>
      <w:r w:rsidR="00BB7F3F" w:rsidRPr="00A930A2">
        <w:rPr>
          <w:rFonts w:ascii="Arial" w:eastAsia="Arial" w:hAnsi="Arial" w:cs="Arial"/>
          <w:color w:val="000000" w:themeColor="text1"/>
          <w:sz w:val="24"/>
          <w:szCs w:val="24"/>
          <w:lang w:eastAsia="en-GB"/>
        </w:rPr>
        <w:t xml:space="preserve">’s only Authority to proceed. The </w:t>
      </w:r>
      <w:r w:rsidR="00665883" w:rsidRPr="00A930A2">
        <w:rPr>
          <w:rFonts w:ascii="Arial" w:eastAsia="Arial" w:hAnsi="Arial" w:cs="Arial"/>
          <w:color w:val="000000" w:themeColor="text1"/>
          <w:sz w:val="24"/>
          <w:szCs w:val="24"/>
          <w:lang w:eastAsia="en-GB"/>
        </w:rPr>
        <w:t>Contractor</w:t>
      </w:r>
      <w:r w:rsidR="00BB7F3F" w:rsidRPr="00A930A2">
        <w:rPr>
          <w:rFonts w:ascii="Arial" w:eastAsia="Arial" w:hAnsi="Arial" w:cs="Arial"/>
          <w:color w:val="000000" w:themeColor="text1"/>
          <w:sz w:val="24"/>
          <w:szCs w:val="24"/>
          <w:lang w:eastAsia="en-GB"/>
        </w:rPr>
        <w:t xml:space="preserve"> shall forward any tasks or declarations received </w:t>
      </w:r>
      <w:r w:rsidR="00303BFC" w:rsidRPr="00A930A2">
        <w:rPr>
          <w:rFonts w:ascii="Arial" w:eastAsia="Arial" w:hAnsi="Arial" w:cs="Arial"/>
          <w:color w:val="000000" w:themeColor="text1"/>
          <w:sz w:val="24"/>
          <w:szCs w:val="24"/>
          <w:lang w:eastAsia="en-GB"/>
        </w:rPr>
        <w:t>in</w:t>
      </w:r>
      <w:r w:rsidR="00BB7F3F" w:rsidRPr="00A930A2">
        <w:rPr>
          <w:rFonts w:ascii="Arial" w:eastAsia="Arial" w:hAnsi="Arial" w:cs="Arial"/>
          <w:color w:val="000000" w:themeColor="text1"/>
          <w:sz w:val="24"/>
          <w:szCs w:val="24"/>
          <w:lang w:eastAsia="en-GB"/>
        </w:rPr>
        <w:t>directly from any other MOD organisation</w:t>
      </w:r>
      <w:r w:rsidR="00BB7F3F" w:rsidRPr="00A930A2">
        <w:rPr>
          <w:rFonts w:ascii="Arial" w:eastAsia="Arial,Times New Roman" w:hAnsi="Arial" w:cs="Arial"/>
          <w:color w:val="000000" w:themeColor="text1"/>
          <w:sz w:val="24"/>
          <w:szCs w:val="24"/>
          <w:lang w:eastAsia="en-GB"/>
        </w:rPr>
        <w:t xml:space="preserve"> </w:t>
      </w:r>
      <w:r w:rsidR="00303BFC" w:rsidRPr="00A930A2">
        <w:rPr>
          <w:rFonts w:ascii="Arial" w:eastAsia="Arial,Times New Roman" w:hAnsi="Arial" w:cs="Arial"/>
          <w:color w:val="000000" w:themeColor="text1"/>
          <w:sz w:val="24"/>
          <w:szCs w:val="24"/>
          <w:lang w:eastAsia="en-GB"/>
        </w:rPr>
        <w:t xml:space="preserve">or </w:t>
      </w:r>
      <w:r w:rsidR="00BB7F3F" w:rsidRPr="00A930A2">
        <w:rPr>
          <w:rFonts w:ascii="Arial" w:eastAsia="Arial" w:hAnsi="Arial" w:cs="Arial"/>
          <w:color w:val="000000" w:themeColor="text1"/>
          <w:sz w:val="24"/>
          <w:szCs w:val="24"/>
          <w:lang w:eastAsia="en-GB"/>
        </w:rPr>
        <w:t xml:space="preserve">officially recognised customer to the Authority’s </w:t>
      </w:r>
      <w:r w:rsidR="00B302E8">
        <w:rPr>
          <w:rFonts w:ascii="Arial" w:eastAsia="Arial" w:hAnsi="Arial" w:cs="Arial"/>
          <w:color w:val="000000" w:themeColor="text1"/>
          <w:sz w:val="24"/>
          <w:szCs w:val="24"/>
          <w:lang w:eastAsia="en-GB"/>
        </w:rPr>
        <w:t>d</w:t>
      </w:r>
      <w:r w:rsidR="00BB7F3F" w:rsidRPr="00A930A2">
        <w:rPr>
          <w:rFonts w:ascii="Arial" w:eastAsia="Arial" w:hAnsi="Arial" w:cs="Arial"/>
          <w:color w:val="000000" w:themeColor="text1"/>
          <w:sz w:val="24"/>
          <w:szCs w:val="24"/>
          <w:lang w:eastAsia="en-GB"/>
        </w:rPr>
        <w:t xml:space="preserve">esignated </w:t>
      </w:r>
      <w:r w:rsidR="00B302E8">
        <w:rPr>
          <w:rFonts w:ascii="Arial" w:eastAsia="Arial" w:hAnsi="Arial" w:cs="Arial"/>
          <w:color w:val="000000" w:themeColor="text1"/>
          <w:sz w:val="24"/>
          <w:szCs w:val="24"/>
          <w:lang w:eastAsia="en-GB"/>
        </w:rPr>
        <w:t>o</w:t>
      </w:r>
      <w:r w:rsidR="00BB7F3F" w:rsidRPr="00A930A2">
        <w:rPr>
          <w:rFonts w:ascii="Arial" w:eastAsia="Arial" w:hAnsi="Arial" w:cs="Arial"/>
          <w:color w:val="000000" w:themeColor="text1"/>
          <w:sz w:val="24"/>
          <w:szCs w:val="24"/>
          <w:lang w:eastAsia="en-GB"/>
        </w:rPr>
        <w:t xml:space="preserve">fficer for formal </w:t>
      </w:r>
      <w:r w:rsidR="00B302E8">
        <w:rPr>
          <w:rFonts w:ascii="Arial" w:eastAsia="Arial" w:hAnsi="Arial" w:cs="Arial"/>
          <w:color w:val="000000" w:themeColor="text1"/>
          <w:sz w:val="24"/>
          <w:szCs w:val="24"/>
          <w:lang w:eastAsia="en-GB"/>
        </w:rPr>
        <w:t>ta</w:t>
      </w:r>
      <w:r w:rsidR="00BB7F3F" w:rsidRPr="00A930A2">
        <w:rPr>
          <w:rFonts w:ascii="Arial" w:eastAsia="Arial" w:hAnsi="Arial" w:cs="Arial"/>
          <w:color w:val="000000" w:themeColor="text1"/>
          <w:sz w:val="24"/>
          <w:szCs w:val="24"/>
          <w:lang w:eastAsia="en-GB"/>
        </w:rPr>
        <w:t>sking</w:t>
      </w:r>
      <w:r w:rsidR="00BB7F3F" w:rsidRPr="00A930A2">
        <w:rPr>
          <w:rFonts w:ascii="Arial" w:eastAsia="Arial,Times New Roman" w:hAnsi="Arial" w:cs="Arial"/>
          <w:color w:val="000000" w:themeColor="text1"/>
          <w:sz w:val="24"/>
          <w:szCs w:val="24"/>
          <w:lang w:eastAsia="en-GB"/>
        </w:rPr>
        <w:t>.</w:t>
      </w:r>
      <w:r w:rsidR="00BB7F3F" w:rsidRPr="00A930A2">
        <w:rPr>
          <w:rFonts w:ascii="Arial" w:eastAsia="Arial" w:hAnsi="Arial" w:cs="Arial"/>
          <w:color w:val="000000" w:themeColor="text1"/>
          <w:sz w:val="24"/>
          <w:szCs w:val="24"/>
          <w:lang w:eastAsia="en-GB"/>
        </w:rPr>
        <w:t xml:space="preserve"> In the event there is any doubt as to the status of an officially recognised customer, the </w:t>
      </w:r>
      <w:r w:rsidR="00665883" w:rsidRPr="00A930A2">
        <w:rPr>
          <w:rFonts w:ascii="Arial" w:eastAsia="Arial" w:hAnsi="Arial" w:cs="Arial"/>
          <w:color w:val="000000" w:themeColor="text1"/>
          <w:sz w:val="24"/>
          <w:szCs w:val="24"/>
          <w:lang w:eastAsia="en-GB"/>
        </w:rPr>
        <w:t>Contractor</w:t>
      </w:r>
      <w:r w:rsidR="00BB7F3F" w:rsidRPr="00A930A2">
        <w:rPr>
          <w:rFonts w:ascii="Arial" w:eastAsia="Arial" w:hAnsi="Arial" w:cs="Arial"/>
          <w:color w:val="000000" w:themeColor="text1"/>
          <w:sz w:val="24"/>
          <w:szCs w:val="24"/>
          <w:lang w:eastAsia="en-GB"/>
        </w:rPr>
        <w:t xml:space="preserve"> shall </w:t>
      </w:r>
      <w:r w:rsidR="00303BFC" w:rsidRPr="00A930A2">
        <w:rPr>
          <w:rFonts w:ascii="Arial" w:eastAsia="Arial" w:hAnsi="Arial" w:cs="Arial"/>
          <w:color w:val="000000" w:themeColor="text1"/>
          <w:sz w:val="24"/>
          <w:szCs w:val="24"/>
          <w:lang w:eastAsia="en-GB"/>
        </w:rPr>
        <w:t xml:space="preserve">obtain verification from the </w:t>
      </w:r>
      <w:r w:rsidR="00BB7F3F" w:rsidRPr="00A930A2">
        <w:rPr>
          <w:rFonts w:ascii="Arial" w:eastAsia="Arial" w:hAnsi="Arial" w:cs="Arial"/>
          <w:color w:val="000000" w:themeColor="text1"/>
          <w:sz w:val="24"/>
          <w:szCs w:val="24"/>
          <w:lang w:eastAsia="en-GB"/>
        </w:rPr>
        <w:t xml:space="preserve">Authority’s </w:t>
      </w:r>
      <w:r w:rsidR="00364307">
        <w:rPr>
          <w:rFonts w:ascii="Arial" w:eastAsia="Arial" w:hAnsi="Arial" w:cs="Arial"/>
          <w:color w:val="000000" w:themeColor="text1"/>
          <w:sz w:val="24"/>
          <w:szCs w:val="24"/>
          <w:lang w:eastAsia="en-GB"/>
        </w:rPr>
        <w:t>d</w:t>
      </w:r>
      <w:r w:rsidR="00BB7F3F" w:rsidRPr="00A930A2">
        <w:rPr>
          <w:rFonts w:ascii="Arial" w:eastAsia="Arial" w:hAnsi="Arial" w:cs="Arial"/>
          <w:color w:val="000000" w:themeColor="text1"/>
          <w:sz w:val="24"/>
          <w:szCs w:val="24"/>
          <w:lang w:eastAsia="en-GB"/>
        </w:rPr>
        <w:t xml:space="preserve">esignated </w:t>
      </w:r>
      <w:r w:rsidR="00364307">
        <w:rPr>
          <w:rFonts w:ascii="Arial" w:eastAsia="Arial" w:hAnsi="Arial" w:cs="Arial"/>
          <w:color w:val="000000" w:themeColor="text1"/>
          <w:sz w:val="24"/>
          <w:szCs w:val="24"/>
          <w:lang w:eastAsia="en-GB"/>
        </w:rPr>
        <w:t>o</w:t>
      </w:r>
      <w:r w:rsidR="00BB7F3F" w:rsidRPr="00A930A2">
        <w:rPr>
          <w:rFonts w:ascii="Arial" w:eastAsia="Arial" w:hAnsi="Arial" w:cs="Arial"/>
          <w:color w:val="000000" w:themeColor="text1"/>
          <w:sz w:val="24"/>
          <w:szCs w:val="24"/>
          <w:lang w:eastAsia="en-GB"/>
        </w:rPr>
        <w:t>fficer</w:t>
      </w:r>
      <w:r w:rsidR="00BB7F3F" w:rsidRPr="00A930A2">
        <w:rPr>
          <w:rFonts w:ascii="Arial" w:eastAsia="Arial,Times New Roman" w:hAnsi="Arial" w:cs="Arial"/>
          <w:color w:val="000000" w:themeColor="text1"/>
          <w:sz w:val="24"/>
          <w:szCs w:val="24"/>
          <w:lang w:eastAsia="en-GB"/>
        </w:rPr>
        <w:t>.</w:t>
      </w:r>
    </w:p>
    <w:p w14:paraId="419ECC00" w14:textId="77777777" w:rsidR="00620A0F" w:rsidRDefault="00620A0F" w:rsidP="00620A0F">
      <w:pPr>
        <w:pStyle w:val="ListParagraph"/>
        <w:spacing w:after="0"/>
        <w:ind w:left="0"/>
        <w:jc w:val="both"/>
        <w:rPr>
          <w:rFonts w:ascii="Arial" w:eastAsia="Arial,Times New Roman" w:hAnsi="Arial" w:cs="Arial"/>
          <w:color w:val="000000" w:themeColor="text1"/>
          <w:sz w:val="24"/>
          <w:szCs w:val="24"/>
          <w:lang w:eastAsia="en-GB"/>
        </w:rPr>
      </w:pPr>
    </w:p>
    <w:p w14:paraId="52D9719B" w14:textId="5E8FD3F2" w:rsidR="00BB7F3F" w:rsidRPr="00A930A2" w:rsidRDefault="00BB7F3F" w:rsidP="00BB39F0">
      <w:pPr>
        <w:pStyle w:val="ListParagraph"/>
        <w:numPr>
          <w:ilvl w:val="2"/>
          <w:numId w:val="32"/>
        </w:numPr>
        <w:spacing w:after="0"/>
        <w:ind w:left="0" w:firstLine="0"/>
        <w:jc w:val="both"/>
        <w:rPr>
          <w:rFonts w:ascii="Arial" w:eastAsia="Arial,Times New Roman" w:hAnsi="Arial" w:cs="Arial"/>
          <w:color w:val="000000" w:themeColor="text1"/>
          <w:sz w:val="24"/>
          <w:szCs w:val="24"/>
          <w:lang w:eastAsia="en-GB"/>
        </w:rPr>
      </w:pPr>
      <w:r w:rsidRPr="00A930A2">
        <w:rPr>
          <w:rFonts w:ascii="Arial" w:eastAsia="Arial" w:hAnsi="Arial" w:cs="Arial"/>
          <w:color w:val="000000" w:themeColor="text1"/>
          <w:sz w:val="24"/>
          <w:szCs w:val="24"/>
          <w:lang w:eastAsia="en-GB"/>
        </w:rPr>
        <w:t xml:space="preserve">The Authority may cancel or vary any </w:t>
      </w:r>
      <w:r w:rsidR="00AE29B2">
        <w:rPr>
          <w:rFonts w:ascii="Arial" w:eastAsia="Arial" w:hAnsi="Arial" w:cs="Arial"/>
          <w:color w:val="000000" w:themeColor="text1"/>
          <w:sz w:val="24"/>
          <w:szCs w:val="24"/>
          <w:lang w:eastAsia="en-GB"/>
        </w:rPr>
        <w:t>t</w:t>
      </w:r>
      <w:r w:rsidR="00C12C32" w:rsidRPr="00A930A2">
        <w:rPr>
          <w:rFonts w:ascii="Arial" w:eastAsia="Arial" w:hAnsi="Arial" w:cs="Arial"/>
          <w:color w:val="000000" w:themeColor="text1"/>
          <w:sz w:val="24"/>
          <w:szCs w:val="24"/>
          <w:lang w:eastAsia="en-GB"/>
        </w:rPr>
        <w:t>asking</w:t>
      </w:r>
      <w:r w:rsidRPr="00A930A2">
        <w:rPr>
          <w:rFonts w:ascii="Arial" w:eastAsia="Arial" w:hAnsi="Arial" w:cs="Arial"/>
          <w:color w:val="000000" w:themeColor="text1"/>
          <w:sz w:val="24"/>
          <w:szCs w:val="24"/>
          <w:lang w:eastAsia="en-GB"/>
        </w:rPr>
        <w:t xml:space="preserve">. In such circumstances, the Authority will either issue a cancellation of the </w:t>
      </w:r>
      <w:bookmarkStart w:id="23" w:name="_Hlk57639824"/>
      <w:r w:rsidR="00AE29B2">
        <w:rPr>
          <w:rFonts w:ascii="Arial" w:eastAsia="Arial" w:hAnsi="Arial" w:cs="Arial"/>
          <w:color w:val="000000" w:themeColor="text1"/>
          <w:sz w:val="24"/>
          <w:szCs w:val="24"/>
          <w:lang w:eastAsia="en-GB"/>
        </w:rPr>
        <w:t>t</w:t>
      </w:r>
      <w:r w:rsidR="00C12C32" w:rsidRPr="00A930A2">
        <w:rPr>
          <w:rFonts w:ascii="Arial" w:eastAsia="Arial" w:hAnsi="Arial" w:cs="Arial"/>
          <w:color w:val="000000" w:themeColor="text1"/>
          <w:sz w:val="24"/>
          <w:szCs w:val="24"/>
          <w:lang w:eastAsia="en-GB"/>
        </w:rPr>
        <w:t xml:space="preserve">asking </w:t>
      </w:r>
      <w:bookmarkEnd w:id="23"/>
      <w:r w:rsidR="00AE29B2">
        <w:rPr>
          <w:rFonts w:ascii="Arial" w:eastAsia="Arial" w:hAnsi="Arial" w:cs="Arial"/>
          <w:color w:val="000000" w:themeColor="text1"/>
          <w:sz w:val="24"/>
          <w:szCs w:val="24"/>
          <w:lang w:eastAsia="en-GB"/>
        </w:rPr>
        <w:t>f</w:t>
      </w:r>
      <w:r w:rsidRPr="00A930A2">
        <w:rPr>
          <w:rFonts w:ascii="Arial" w:eastAsia="Arial" w:hAnsi="Arial" w:cs="Arial"/>
          <w:color w:val="000000" w:themeColor="text1"/>
          <w:sz w:val="24"/>
          <w:szCs w:val="24"/>
          <w:lang w:eastAsia="en-GB"/>
        </w:rPr>
        <w:t>orm or reissue the</w:t>
      </w:r>
      <w:r w:rsidR="00E65FD3" w:rsidRPr="00A930A2">
        <w:rPr>
          <w:rFonts w:ascii="Arial" w:eastAsia="Arial" w:hAnsi="Arial" w:cs="Arial"/>
          <w:color w:val="000000" w:themeColor="text1"/>
          <w:sz w:val="24"/>
          <w:szCs w:val="24"/>
          <w:lang w:eastAsia="en-GB"/>
        </w:rPr>
        <w:t xml:space="preserve"> </w:t>
      </w:r>
      <w:r w:rsidR="00AE29B2">
        <w:rPr>
          <w:rFonts w:ascii="Arial" w:eastAsia="Arial" w:hAnsi="Arial" w:cs="Arial"/>
          <w:color w:val="000000" w:themeColor="text1"/>
          <w:sz w:val="24"/>
          <w:szCs w:val="24"/>
          <w:lang w:eastAsia="en-GB"/>
        </w:rPr>
        <w:t>t</w:t>
      </w:r>
      <w:r w:rsidR="00C12C32" w:rsidRPr="00A930A2">
        <w:rPr>
          <w:rFonts w:ascii="Arial" w:eastAsia="Arial" w:hAnsi="Arial" w:cs="Arial"/>
          <w:color w:val="000000" w:themeColor="text1"/>
          <w:sz w:val="24"/>
          <w:szCs w:val="24"/>
          <w:lang w:eastAsia="en-GB"/>
        </w:rPr>
        <w:t xml:space="preserve">asking </w:t>
      </w:r>
      <w:r w:rsidR="00AE29B2">
        <w:rPr>
          <w:rFonts w:ascii="Arial" w:eastAsia="Arial" w:hAnsi="Arial" w:cs="Arial"/>
          <w:color w:val="000000" w:themeColor="text1"/>
          <w:sz w:val="24"/>
          <w:szCs w:val="24"/>
          <w:lang w:eastAsia="en-GB"/>
        </w:rPr>
        <w:t>f</w:t>
      </w:r>
      <w:r w:rsidRPr="00A930A2">
        <w:rPr>
          <w:rFonts w:ascii="Arial" w:eastAsia="Arial" w:hAnsi="Arial" w:cs="Arial"/>
          <w:color w:val="000000" w:themeColor="text1"/>
          <w:sz w:val="24"/>
          <w:szCs w:val="24"/>
          <w:lang w:eastAsia="en-GB"/>
        </w:rPr>
        <w:t>orm, amended as appropriate</w:t>
      </w:r>
      <w:r w:rsidRPr="00A930A2">
        <w:rPr>
          <w:rFonts w:ascii="Arial" w:eastAsia="Arial,Times New Roman" w:hAnsi="Arial" w:cs="Arial"/>
          <w:color w:val="000000" w:themeColor="text1"/>
          <w:sz w:val="24"/>
          <w:szCs w:val="24"/>
          <w:lang w:eastAsia="en-GB"/>
        </w:rPr>
        <w:t>.</w:t>
      </w:r>
    </w:p>
    <w:p w14:paraId="60B16C65" w14:textId="77777777" w:rsidR="00BB7F3F" w:rsidRPr="00A930A2" w:rsidRDefault="00BB7F3F" w:rsidP="00BB0F53">
      <w:pPr>
        <w:pStyle w:val="ListParagraph"/>
        <w:spacing w:after="0"/>
        <w:ind w:left="0"/>
        <w:rPr>
          <w:rFonts w:ascii="Arial" w:eastAsia="Arial" w:hAnsi="Arial" w:cs="Arial"/>
          <w:color w:val="000000" w:themeColor="text1"/>
          <w:sz w:val="24"/>
          <w:szCs w:val="24"/>
          <w:lang w:eastAsia="en-GB"/>
        </w:rPr>
      </w:pPr>
    </w:p>
    <w:p w14:paraId="466D0C53" w14:textId="7259F50C" w:rsidR="00BB7F3F" w:rsidRPr="000551FB" w:rsidRDefault="00BB7F3F" w:rsidP="00BB39F0">
      <w:pPr>
        <w:pStyle w:val="ListParagraph"/>
        <w:numPr>
          <w:ilvl w:val="2"/>
          <w:numId w:val="32"/>
        </w:numPr>
        <w:spacing w:after="0"/>
        <w:rPr>
          <w:rFonts w:ascii="Arial" w:eastAsia="Arial,Times New Roman" w:hAnsi="Arial" w:cs="Arial"/>
          <w:color w:val="000000" w:themeColor="text1"/>
          <w:sz w:val="24"/>
          <w:szCs w:val="24"/>
          <w:lang w:eastAsia="en-GB"/>
        </w:rPr>
      </w:pPr>
      <w:r w:rsidRPr="00A930A2">
        <w:rPr>
          <w:rFonts w:ascii="Arial" w:eastAsia="Arial" w:hAnsi="Arial" w:cs="Arial"/>
          <w:color w:val="000000" w:themeColor="text1"/>
          <w:sz w:val="24"/>
          <w:szCs w:val="24"/>
          <w:lang w:eastAsia="en-GB"/>
        </w:rPr>
        <w:t xml:space="preserve">The </w:t>
      </w:r>
      <w:r w:rsidR="00665883" w:rsidRPr="00A930A2">
        <w:rPr>
          <w:rFonts w:ascii="Arial" w:eastAsia="Arial" w:hAnsi="Arial" w:cs="Arial"/>
          <w:color w:val="000000" w:themeColor="text1"/>
          <w:sz w:val="24"/>
          <w:szCs w:val="24"/>
          <w:lang w:eastAsia="en-GB"/>
        </w:rPr>
        <w:t>Contractor</w:t>
      </w:r>
      <w:r w:rsidRPr="00A930A2">
        <w:rPr>
          <w:rFonts w:ascii="Arial" w:eastAsia="Arial" w:hAnsi="Arial" w:cs="Arial"/>
          <w:color w:val="000000" w:themeColor="text1"/>
          <w:sz w:val="24"/>
          <w:szCs w:val="24"/>
          <w:lang w:eastAsia="en-GB"/>
        </w:rPr>
        <w:t xml:space="preserve"> shall acknowledge receipt of all </w:t>
      </w:r>
      <w:r w:rsidR="007113F3">
        <w:rPr>
          <w:rFonts w:ascii="Arial" w:eastAsia="Arial" w:hAnsi="Arial" w:cs="Arial"/>
          <w:color w:val="000000" w:themeColor="text1"/>
          <w:sz w:val="24"/>
          <w:szCs w:val="24"/>
          <w:lang w:eastAsia="en-GB"/>
        </w:rPr>
        <w:t>t</w:t>
      </w:r>
      <w:r w:rsidR="006D73ED" w:rsidRPr="00A930A2">
        <w:rPr>
          <w:rFonts w:ascii="Arial" w:eastAsia="Arial" w:hAnsi="Arial" w:cs="Arial"/>
          <w:color w:val="000000" w:themeColor="text1"/>
          <w:sz w:val="24"/>
          <w:szCs w:val="24"/>
          <w:lang w:eastAsia="en-GB"/>
        </w:rPr>
        <w:t xml:space="preserve">askings </w:t>
      </w:r>
      <w:r w:rsidRPr="00A930A2">
        <w:rPr>
          <w:rFonts w:ascii="Arial" w:eastAsia="Arial" w:hAnsi="Arial" w:cs="Arial"/>
          <w:color w:val="000000" w:themeColor="text1"/>
          <w:sz w:val="24"/>
          <w:szCs w:val="24"/>
          <w:lang w:eastAsia="en-GB"/>
        </w:rPr>
        <w:t xml:space="preserve">within 24 hours, or on the </w:t>
      </w:r>
      <w:r w:rsidRPr="000551FB">
        <w:rPr>
          <w:rFonts w:ascii="Arial" w:eastAsia="Arial" w:hAnsi="Arial" w:cs="Arial"/>
          <w:color w:val="000000" w:themeColor="text1"/>
          <w:sz w:val="24"/>
          <w:szCs w:val="24"/>
          <w:lang w:eastAsia="en-GB"/>
        </w:rPr>
        <w:t xml:space="preserve">next </w:t>
      </w:r>
      <w:r w:rsidR="007113F3">
        <w:rPr>
          <w:rFonts w:ascii="Arial" w:eastAsia="Arial" w:hAnsi="Arial" w:cs="Arial"/>
          <w:color w:val="000000" w:themeColor="text1"/>
          <w:sz w:val="24"/>
          <w:szCs w:val="24"/>
          <w:lang w:eastAsia="en-GB"/>
        </w:rPr>
        <w:t>b</w:t>
      </w:r>
      <w:r w:rsidRPr="000551FB">
        <w:rPr>
          <w:rFonts w:ascii="Arial" w:eastAsia="Arial" w:hAnsi="Arial" w:cs="Arial"/>
          <w:color w:val="000000" w:themeColor="text1"/>
          <w:sz w:val="24"/>
          <w:szCs w:val="24"/>
          <w:lang w:eastAsia="en-GB"/>
        </w:rPr>
        <w:t xml:space="preserve">usiness </w:t>
      </w:r>
      <w:r w:rsidR="007113F3">
        <w:rPr>
          <w:rFonts w:ascii="Arial" w:eastAsia="Arial" w:hAnsi="Arial" w:cs="Arial"/>
          <w:color w:val="000000" w:themeColor="text1"/>
          <w:sz w:val="24"/>
          <w:szCs w:val="24"/>
          <w:lang w:eastAsia="en-GB"/>
        </w:rPr>
        <w:t>d</w:t>
      </w:r>
      <w:r w:rsidRPr="000551FB">
        <w:rPr>
          <w:rFonts w:ascii="Arial" w:eastAsia="Arial" w:hAnsi="Arial" w:cs="Arial"/>
          <w:color w:val="000000" w:themeColor="text1"/>
          <w:sz w:val="24"/>
          <w:szCs w:val="24"/>
          <w:lang w:eastAsia="en-GB"/>
        </w:rPr>
        <w:t>ay.</w:t>
      </w:r>
    </w:p>
    <w:p w14:paraId="7EE83979" w14:textId="77777777" w:rsidR="00BB7F3F" w:rsidRPr="000551FB" w:rsidRDefault="00BB7F3F" w:rsidP="00BB0F53">
      <w:pPr>
        <w:pStyle w:val="ListParagraph"/>
        <w:spacing w:after="0"/>
        <w:ind w:left="0"/>
        <w:rPr>
          <w:rFonts w:ascii="Arial" w:eastAsia="Arial" w:hAnsi="Arial" w:cs="Arial"/>
          <w:color w:val="000000" w:themeColor="text1"/>
          <w:sz w:val="24"/>
          <w:szCs w:val="24"/>
          <w:lang w:eastAsia="en-GB"/>
        </w:rPr>
      </w:pPr>
    </w:p>
    <w:p w14:paraId="3EA7B139" w14:textId="7CC72BD8" w:rsidR="00AA71BF" w:rsidRPr="000551FB" w:rsidRDefault="00AA71BF" w:rsidP="00BB39F0">
      <w:pPr>
        <w:pStyle w:val="ListParagraph"/>
        <w:numPr>
          <w:ilvl w:val="2"/>
          <w:numId w:val="32"/>
        </w:numPr>
        <w:ind w:left="0" w:firstLine="0"/>
        <w:jc w:val="both"/>
        <w:rPr>
          <w:rFonts w:ascii="Arial" w:eastAsia="Arial,Times New Roman" w:hAnsi="Arial" w:cs="Arial"/>
          <w:color w:val="000000" w:themeColor="text1"/>
          <w:sz w:val="24"/>
          <w:szCs w:val="24"/>
        </w:rPr>
      </w:pPr>
      <w:r w:rsidRPr="000551FB">
        <w:rPr>
          <w:rFonts w:ascii="Arial" w:eastAsia="Arial" w:hAnsi="Arial" w:cs="Arial"/>
          <w:color w:val="000000" w:themeColor="text1"/>
          <w:sz w:val="24"/>
          <w:szCs w:val="24"/>
        </w:rPr>
        <w:lastRenderedPageBreak/>
        <w:t xml:space="preserve">The Contractor shall be responsible for the safe loading </w:t>
      </w:r>
      <w:r w:rsidRPr="00A930A2">
        <w:rPr>
          <w:rFonts w:ascii="Arial" w:eastAsia="Arial" w:hAnsi="Arial" w:cs="Arial"/>
          <w:color w:val="000000" w:themeColor="text1"/>
          <w:sz w:val="24"/>
          <w:szCs w:val="24"/>
        </w:rPr>
        <w:t>and transport</w:t>
      </w:r>
      <w:r w:rsidR="002F6775" w:rsidRPr="00A930A2">
        <w:rPr>
          <w:rFonts w:ascii="Arial" w:eastAsia="Arial" w:hAnsi="Arial" w:cs="Arial"/>
          <w:color w:val="000000" w:themeColor="text1"/>
          <w:sz w:val="24"/>
          <w:szCs w:val="24"/>
        </w:rPr>
        <w:t>ation</w:t>
      </w:r>
      <w:r w:rsidRPr="00A930A2">
        <w:rPr>
          <w:rFonts w:ascii="Arial" w:eastAsia="Arial" w:hAnsi="Arial" w:cs="Arial"/>
          <w:color w:val="000000" w:themeColor="text1"/>
          <w:sz w:val="24"/>
          <w:szCs w:val="24"/>
        </w:rPr>
        <w:t xml:space="preserve"> of </w:t>
      </w:r>
      <w:r w:rsidR="002C06DE" w:rsidRPr="00A930A2">
        <w:rPr>
          <w:rFonts w:ascii="Arial" w:eastAsia="Arial" w:hAnsi="Arial" w:cs="Arial"/>
          <w:color w:val="000000" w:themeColor="text1"/>
          <w:sz w:val="24"/>
          <w:szCs w:val="24"/>
        </w:rPr>
        <w:t xml:space="preserve">equipment and material </w:t>
      </w:r>
      <w:r w:rsidRPr="00A930A2">
        <w:rPr>
          <w:rFonts w:ascii="Arial" w:eastAsia="Arial" w:hAnsi="Arial" w:cs="Arial"/>
          <w:color w:val="000000" w:themeColor="text1"/>
          <w:sz w:val="24"/>
          <w:szCs w:val="24"/>
        </w:rPr>
        <w:t>to its premises using a</w:t>
      </w:r>
      <w:r w:rsidRPr="00A930A2">
        <w:rPr>
          <w:rFonts w:ascii="Arial" w:eastAsia="Arial,Times New Roman" w:hAnsi="Arial" w:cs="Arial"/>
          <w:color w:val="000000" w:themeColor="text1"/>
          <w:sz w:val="24"/>
          <w:szCs w:val="24"/>
        </w:rPr>
        <w:t xml:space="preserve"> </w:t>
      </w:r>
      <w:r w:rsidRPr="00A930A2">
        <w:rPr>
          <w:rFonts w:ascii="Arial" w:eastAsia="Arial" w:hAnsi="Arial" w:cs="Arial"/>
          <w:color w:val="000000" w:themeColor="text1"/>
          <w:sz w:val="24"/>
          <w:szCs w:val="24"/>
        </w:rPr>
        <w:t xml:space="preserve">suitable means of transport and other resources, including labour. The Contractor shall not assume any assistance from the Authority </w:t>
      </w:r>
      <w:r w:rsidR="00917B66" w:rsidRPr="00A930A2">
        <w:rPr>
          <w:rFonts w:ascii="Arial" w:eastAsia="Arial" w:hAnsi="Arial" w:cs="Arial"/>
          <w:color w:val="000000" w:themeColor="text1"/>
          <w:sz w:val="24"/>
          <w:szCs w:val="24"/>
        </w:rPr>
        <w:t xml:space="preserve">will be available </w:t>
      </w:r>
      <w:r w:rsidRPr="00A930A2">
        <w:rPr>
          <w:rFonts w:ascii="Arial" w:eastAsia="Arial" w:hAnsi="Arial" w:cs="Arial"/>
          <w:color w:val="000000" w:themeColor="text1"/>
          <w:sz w:val="24"/>
          <w:szCs w:val="24"/>
        </w:rPr>
        <w:t xml:space="preserve">in the loading or handling of assets, unless otherwise agreed with the declaring unit/establishment or depot. In the event that the Contractor utilises the Authority’s pallets or containers, the Contractor </w:t>
      </w:r>
      <w:r w:rsidRPr="000551FB">
        <w:rPr>
          <w:rFonts w:ascii="Arial" w:eastAsia="Arial" w:hAnsi="Arial" w:cs="Arial"/>
          <w:color w:val="000000" w:themeColor="text1"/>
          <w:sz w:val="24"/>
          <w:szCs w:val="24"/>
        </w:rPr>
        <w:t>shall ensure that they are returned within Forty (40) Business Days (Monday – Friday).</w:t>
      </w:r>
    </w:p>
    <w:p w14:paraId="2D3C5C92" w14:textId="5DC95E02" w:rsidR="00041255" w:rsidRPr="00620A0F" w:rsidRDefault="007C765B" w:rsidP="00620A0F">
      <w:pPr>
        <w:jc w:val="both"/>
        <w:rPr>
          <w:rFonts w:ascii="Arial" w:eastAsia="Arial,Times New Roman" w:hAnsi="Arial" w:cs="Arial"/>
          <w:color w:val="000000" w:themeColor="text1"/>
          <w:sz w:val="24"/>
          <w:szCs w:val="24"/>
          <w:lang w:eastAsia="en-GB"/>
        </w:rPr>
      </w:pPr>
      <w:r>
        <w:rPr>
          <w:rFonts w:ascii="Arial" w:eastAsia="Arial" w:hAnsi="Arial" w:cs="Arial"/>
          <w:color w:val="000000" w:themeColor="text1"/>
          <w:sz w:val="24"/>
          <w:szCs w:val="24"/>
          <w:lang w:eastAsia="en-GB"/>
        </w:rPr>
        <w:t>5.1.7</w:t>
      </w:r>
      <w:r>
        <w:rPr>
          <w:rFonts w:ascii="Arial" w:eastAsia="Arial" w:hAnsi="Arial" w:cs="Arial"/>
          <w:color w:val="000000" w:themeColor="text1"/>
          <w:sz w:val="24"/>
          <w:szCs w:val="24"/>
          <w:lang w:eastAsia="en-GB"/>
        </w:rPr>
        <w:tab/>
      </w:r>
      <w:r w:rsidR="00041255" w:rsidRPr="00620A0F">
        <w:rPr>
          <w:rFonts w:ascii="Arial" w:eastAsia="Arial" w:hAnsi="Arial" w:cs="Arial"/>
          <w:color w:val="000000" w:themeColor="text1"/>
          <w:sz w:val="24"/>
          <w:szCs w:val="24"/>
          <w:lang w:eastAsia="en-GB"/>
        </w:rPr>
        <w:t xml:space="preserve">The Contractor shall complete the collection of all </w:t>
      </w:r>
      <w:r w:rsidR="002C06DE" w:rsidRPr="00620A0F">
        <w:rPr>
          <w:rFonts w:ascii="Arial" w:hAnsi="Arial" w:cs="Arial"/>
          <w:color w:val="000000" w:themeColor="text1"/>
          <w:sz w:val="24"/>
          <w:szCs w:val="24"/>
        </w:rPr>
        <w:t xml:space="preserve">equipment and material </w:t>
      </w:r>
      <w:r w:rsidR="00041255" w:rsidRPr="00620A0F">
        <w:rPr>
          <w:rFonts w:ascii="Arial" w:eastAsia="Arial" w:hAnsi="Arial" w:cs="Arial"/>
          <w:color w:val="000000" w:themeColor="text1"/>
          <w:sz w:val="24"/>
          <w:szCs w:val="24"/>
          <w:lang w:eastAsia="en-GB"/>
        </w:rPr>
        <w:t xml:space="preserve">within </w:t>
      </w:r>
      <w:r w:rsidR="002E7851" w:rsidRPr="00620A0F">
        <w:rPr>
          <w:rFonts w:ascii="Arial" w:eastAsia="Arial" w:hAnsi="Arial" w:cs="Arial"/>
          <w:color w:val="000000" w:themeColor="text1"/>
          <w:sz w:val="24"/>
          <w:szCs w:val="24"/>
          <w:lang w:eastAsia="en-GB"/>
        </w:rPr>
        <w:t>an agreed timeframe with the Authority</w:t>
      </w:r>
      <w:r w:rsidR="00041255" w:rsidRPr="00620A0F">
        <w:rPr>
          <w:rFonts w:ascii="Arial" w:eastAsia="Arial" w:hAnsi="Arial" w:cs="Arial"/>
          <w:color w:val="000000" w:themeColor="text1"/>
          <w:sz w:val="24"/>
          <w:szCs w:val="24"/>
          <w:lang w:eastAsia="en-GB"/>
        </w:rPr>
        <w:t>.</w:t>
      </w:r>
    </w:p>
    <w:p w14:paraId="19C8ECDD" w14:textId="365F3A61" w:rsidR="00041255" w:rsidRPr="000551FB" w:rsidRDefault="00041255" w:rsidP="00041255">
      <w:pPr>
        <w:pStyle w:val="ListParagraph"/>
        <w:ind w:left="0"/>
        <w:jc w:val="both"/>
        <w:rPr>
          <w:rFonts w:ascii="Arial" w:hAnsi="Arial" w:cs="Arial"/>
          <w:color w:val="000000" w:themeColor="text1"/>
          <w:sz w:val="24"/>
          <w:szCs w:val="24"/>
          <w:lang w:eastAsia="en-GB"/>
        </w:rPr>
      </w:pPr>
      <w:r w:rsidRPr="000551FB">
        <w:rPr>
          <w:rFonts w:ascii="Arial" w:eastAsia="Arial" w:hAnsi="Arial" w:cs="Arial"/>
          <w:color w:val="000000" w:themeColor="text1"/>
          <w:sz w:val="24"/>
          <w:szCs w:val="24"/>
          <w:lang w:eastAsia="en-GB"/>
        </w:rPr>
        <w:t>5.1.8 The Contractor shall notify the Authority’s Designated Officer immediately in writing to request an extension on the collection timescale for exceptional circumstances.</w:t>
      </w:r>
    </w:p>
    <w:p w14:paraId="4C339A33" w14:textId="77777777" w:rsidR="00041255" w:rsidRPr="000551FB" w:rsidRDefault="00041255" w:rsidP="00041255">
      <w:pPr>
        <w:pStyle w:val="ListParagraph"/>
        <w:jc w:val="both"/>
        <w:rPr>
          <w:rFonts w:ascii="Arial" w:eastAsia="Arial" w:hAnsi="Arial" w:cs="Arial"/>
          <w:color w:val="000000" w:themeColor="text1"/>
          <w:sz w:val="24"/>
          <w:szCs w:val="24"/>
          <w:lang w:eastAsia="en-GB"/>
        </w:rPr>
      </w:pPr>
    </w:p>
    <w:p w14:paraId="2A19B801" w14:textId="321FC6BA" w:rsidR="00241166" w:rsidRPr="000551FB" w:rsidRDefault="00B113AF" w:rsidP="00B113AF">
      <w:pPr>
        <w:pStyle w:val="ListParagraph"/>
        <w:ind w:left="0"/>
        <w:jc w:val="both"/>
        <w:rPr>
          <w:rFonts w:ascii="Arial" w:eastAsia="Arial,Times New Roman" w:hAnsi="Arial" w:cs="Arial"/>
          <w:color w:val="000000" w:themeColor="text1"/>
          <w:sz w:val="24"/>
          <w:szCs w:val="24"/>
          <w:lang w:eastAsia="en-GB"/>
        </w:rPr>
      </w:pPr>
      <w:r w:rsidRPr="000551FB">
        <w:rPr>
          <w:rFonts w:ascii="Arial" w:eastAsia="Arial" w:hAnsi="Arial" w:cs="Arial"/>
          <w:color w:val="000000" w:themeColor="text1"/>
          <w:sz w:val="24"/>
          <w:szCs w:val="24"/>
          <w:lang w:eastAsia="en-GB"/>
        </w:rPr>
        <w:t xml:space="preserve">5.1.9 </w:t>
      </w:r>
      <w:r w:rsidR="00241166" w:rsidRPr="000551FB">
        <w:rPr>
          <w:rFonts w:ascii="Arial" w:eastAsia="Arial" w:hAnsi="Arial" w:cs="Arial"/>
          <w:color w:val="000000" w:themeColor="text1"/>
          <w:sz w:val="24"/>
          <w:szCs w:val="24"/>
          <w:lang w:eastAsia="en-GB"/>
        </w:rPr>
        <w:t xml:space="preserve">The declaring unit/establishment </w:t>
      </w:r>
      <w:r w:rsidR="00241166" w:rsidRPr="000551FB">
        <w:rPr>
          <w:rFonts w:ascii="Arial" w:eastAsia="Arial" w:hAnsi="Arial" w:cs="Arial"/>
          <w:color w:val="000000" w:themeColor="text1"/>
          <w:sz w:val="24"/>
          <w:szCs w:val="24"/>
        </w:rPr>
        <w:t xml:space="preserve">or depot </w:t>
      </w:r>
      <w:r w:rsidR="00241166" w:rsidRPr="000551FB">
        <w:rPr>
          <w:rFonts w:ascii="Arial" w:eastAsia="Arial" w:hAnsi="Arial" w:cs="Arial"/>
          <w:color w:val="000000" w:themeColor="text1"/>
          <w:sz w:val="24"/>
          <w:szCs w:val="24"/>
          <w:lang w:eastAsia="en-GB"/>
        </w:rPr>
        <w:t xml:space="preserve">will allow the Contractor reasonable access to sites for the purposes of collecting </w:t>
      </w:r>
      <w:r w:rsidR="008B0BD6">
        <w:rPr>
          <w:rFonts w:ascii="Arial" w:eastAsia="Arial" w:hAnsi="Arial" w:cs="Arial"/>
          <w:color w:val="000000" w:themeColor="text1"/>
          <w:sz w:val="24"/>
          <w:szCs w:val="24"/>
          <w:lang w:eastAsia="en-GB"/>
        </w:rPr>
        <w:t xml:space="preserve">redundant </w:t>
      </w:r>
      <w:r w:rsidR="00241166" w:rsidRPr="000551FB">
        <w:rPr>
          <w:rFonts w:ascii="Arial" w:eastAsia="Arial" w:hAnsi="Arial" w:cs="Arial"/>
          <w:color w:val="000000" w:themeColor="text1"/>
          <w:sz w:val="24"/>
          <w:szCs w:val="24"/>
          <w:lang w:eastAsia="en-GB"/>
        </w:rPr>
        <w:t>scrap metal</w:t>
      </w:r>
      <w:r w:rsidR="008B0BD6">
        <w:rPr>
          <w:rFonts w:ascii="Arial" w:eastAsia="Arial" w:hAnsi="Arial" w:cs="Arial"/>
          <w:color w:val="000000" w:themeColor="text1"/>
          <w:sz w:val="24"/>
          <w:szCs w:val="24"/>
          <w:lang w:eastAsia="en-GB"/>
        </w:rPr>
        <w:t xml:space="preserve"> assets</w:t>
      </w:r>
      <w:r w:rsidR="00241166" w:rsidRPr="000551FB">
        <w:rPr>
          <w:rFonts w:ascii="Arial" w:eastAsia="Arial" w:hAnsi="Arial" w:cs="Arial"/>
          <w:color w:val="000000" w:themeColor="text1"/>
          <w:sz w:val="24"/>
          <w:szCs w:val="24"/>
          <w:lang w:eastAsia="en-GB"/>
        </w:rPr>
        <w:t>. Most Authority sites accept collections between 09.00 to 16.00 hours Monday to Thursday, and 09.00 to 12.00 hours Friday. The Contractor shall be responsible for determining the operating hours of each specific site when arranging collection, visits, or work on site.</w:t>
      </w:r>
    </w:p>
    <w:p w14:paraId="22006FC8" w14:textId="77777777" w:rsidR="00BB7F3F" w:rsidRPr="000551FB" w:rsidRDefault="00BB7F3F" w:rsidP="007F3F77">
      <w:pPr>
        <w:pStyle w:val="ListParagraph"/>
        <w:spacing w:after="0"/>
        <w:ind w:left="0"/>
        <w:rPr>
          <w:rFonts w:ascii="Arial" w:eastAsia="Arial" w:hAnsi="Arial" w:cs="Arial"/>
          <w:color w:val="000000" w:themeColor="text1"/>
          <w:sz w:val="24"/>
          <w:szCs w:val="24"/>
        </w:rPr>
      </w:pPr>
    </w:p>
    <w:p w14:paraId="1AB42AA4" w14:textId="53F43F52" w:rsidR="0091231B" w:rsidRPr="008C3422" w:rsidRDefault="006D56A3" w:rsidP="00BB39F0">
      <w:pPr>
        <w:pStyle w:val="ListParagraph"/>
        <w:numPr>
          <w:ilvl w:val="2"/>
          <w:numId w:val="12"/>
        </w:numPr>
        <w:ind w:left="0" w:firstLine="0"/>
        <w:jc w:val="both"/>
        <w:rPr>
          <w:rFonts w:ascii="Arial" w:eastAsia="Arial" w:hAnsi="Arial" w:cs="Arial"/>
          <w:color w:val="000000" w:themeColor="text1"/>
          <w:sz w:val="24"/>
          <w:szCs w:val="24"/>
          <w:lang w:eastAsia="en-GB"/>
        </w:rPr>
      </w:pPr>
      <w:r w:rsidRPr="008C3422">
        <w:rPr>
          <w:rFonts w:ascii="Arial" w:eastAsia="Arial" w:hAnsi="Arial" w:cs="Arial"/>
          <w:color w:val="000000" w:themeColor="text1"/>
          <w:sz w:val="24"/>
          <w:szCs w:val="24"/>
          <w:lang w:eastAsia="en-GB"/>
        </w:rPr>
        <w:t>Demurrage - On arrival at site during expected agreed or operating hours, if access is not available to the contractor the contractor shall contact the DESA point of contact for advice on the best course of action.  T</w:t>
      </w:r>
      <w:r w:rsidRPr="008C3422">
        <w:rPr>
          <w:rFonts w:ascii="Arial" w:hAnsi="Arial" w:cs="Arial"/>
          <w:color w:val="000000" w:themeColor="text1"/>
          <w:sz w:val="24"/>
          <w:szCs w:val="24"/>
        </w:rPr>
        <w:t xml:space="preserve">he Contractor shall make all reasonable endeavours to contact the Authority using the contact details </w:t>
      </w:r>
      <w:proofErr w:type="spellStart"/>
      <w:proofErr w:type="gramStart"/>
      <w:r w:rsidRPr="008C3422">
        <w:rPr>
          <w:rFonts w:ascii="Arial" w:hAnsi="Arial" w:cs="Arial"/>
          <w:color w:val="000000" w:themeColor="text1"/>
          <w:sz w:val="24"/>
          <w:szCs w:val="24"/>
        </w:rPr>
        <w:t>provided.The</w:t>
      </w:r>
      <w:proofErr w:type="spellEnd"/>
      <w:proofErr w:type="gramEnd"/>
      <w:r w:rsidRPr="008C3422">
        <w:rPr>
          <w:rFonts w:ascii="Arial" w:hAnsi="Arial" w:cs="Arial"/>
          <w:color w:val="000000" w:themeColor="text1"/>
          <w:sz w:val="24"/>
          <w:szCs w:val="24"/>
        </w:rPr>
        <w:t xml:space="preserve"> maximum permitted waiting time on site prior to commencement of a collection is 60 minutes. If the DESA point of contact advises the driver to remain on site after the 60 minutes waiting time has </w:t>
      </w:r>
      <w:proofErr w:type="gramStart"/>
      <w:r w:rsidRPr="008C3422">
        <w:rPr>
          <w:rFonts w:ascii="Arial" w:hAnsi="Arial" w:cs="Arial"/>
          <w:color w:val="000000" w:themeColor="text1"/>
          <w:sz w:val="24"/>
          <w:szCs w:val="24"/>
        </w:rPr>
        <w:t>elapsed</w:t>
      </w:r>
      <w:proofErr w:type="gramEnd"/>
      <w:r w:rsidRPr="008C3422">
        <w:rPr>
          <w:rFonts w:ascii="Arial" w:hAnsi="Arial" w:cs="Arial"/>
          <w:color w:val="000000" w:themeColor="text1"/>
          <w:sz w:val="24"/>
          <w:szCs w:val="24"/>
        </w:rPr>
        <w:t xml:space="preserve"> then a Demurrage charge is applicable.</w:t>
      </w:r>
    </w:p>
    <w:p w14:paraId="534C90B8" w14:textId="1C4D2AAE" w:rsidR="0091231B" w:rsidRPr="0091231B" w:rsidRDefault="0091231B" w:rsidP="00230A06">
      <w:pPr>
        <w:contextualSpacing/>
        <w:jc w:val="both"/>
        <w:rPr>
          <w:rFonts w:ascii="Arial" w:hAnsi="Arial" w:cs="Arial"/>
          <w:color w:val="000000" w:themeColor="text1"/>
          <w:sz w:val="24"/>
          <w:szCs w:val="24"/>
        </w:rPr>
      </w:pPr>
      <w:r w:rsidRPr="0091231B">
        <w:rPr>
          <w:rFonts w:ascii="Arial" w:hAnsi="Arial" w:cs="Arial"/>
          <w:color w:val="000000" w:themeColor="text1"/>
          <w:sz w:val="24"/>
          <w:szCs w:val="24"/>
        </w:rPr>
        <w:t xml:space="preserve">The details at </w:t>
      </w:r>
      <w:r w:rsidR="00230A06" w:rsidRPr="000551FB">
        <w:rPr>
          <w:rFonts w:ascii="Arial" w:hAnsi="Arial" w:cs="Arial"/>
          <w:color w:val="000000" w:themeColor="text1"/>
          <w:sz w:val="24"/>
          <w:szCs w:val="24"/>
        </w:rPr>
        <w:t xml:space="preserve">5.1.10 </w:t>
      </w:r>
      <w:r w:rsidRPr="0091231B">
        <w:rPr>
          <w:rFonts w:ascii="Arial" w:hAnsi="Arial" w:cs="Arial"/>
          <w:color w:val="000000" w:themeColor="text1"/>
          <w:sz w:val="24"/>
          <w:szCs w:val="24"/>
        </w:rPr>
        <w:t xml:space="preserve">will only apply when the waiting time starts within the published site collection / opening times. </w:t>
      </w:r>
    </w:p>
    <w:p w14:paraId="3B58C4A0" w14:textId="77777777" w:rsidR="0091231B" w:rsidRPr="0091231B" w:rsidRDefault="0091231B" w:rsidP="0091231B">
      <w:pPr>
        <w:ind w:left="360"/>
        <w:contextualSpacing/>
        <w:jc w:val="both"/>
        <w:rPr>
          <w:rFonts w:ascii="Arial" w:hAnsi="Arial" w:cs="Arial"/>
          <w:color w:val="000000" w:themeColor="text1"/>
          <w:sz w:val="24"/>
          <w:szCs w:val="24"/>
        </w:rPr>
      </w:pPr>
    </w:p>
    <w:p w14:paraId="577C0989" w14:textId="62E67AB5" w:rsidR="0091231B" w:rsidRPr="0091231B" w:rsidRDefault="0091231B" w:rsidP="00230A06">
      <w:pPr>
        <w:contextualSpacing/>
        <w:jc w:val="both"/>
        <w:rPr>
          <w:rFonts w:ascii="Arial" w:hAnsi="Arial" w:cs="Arial"/>
          <w:color w:val="000000" w:themeColor="text1"/>
          <w:sz w:val="24"/>
          <w:szCs w:val="24"/>
        </w:rPr>
      </w:pPr>
      <w:r w:rsidRPr="0091231B">
        <w:rPr>
          <w:rFonts w:ascii="Arial" w:hAnsi="Arial" w:cs="Arial"/>
          <w:color w:val="000000" w:themeColor="text1"/>
          <w:sz w:val="24"/>
          <w:szCs w:val="24"/>
        </w:rPr>
        <w:t xml:space="preserve">Should a collection with the approval of the Authority be aborted whilst the vehicle is en-route or on site then a </w:t>
      </w:r>
      <w:r w:rsidR="00D77212">
        <w:rPr>
          <w:rFonts w:ascii="Arial" w:hAnsi="Arial" w:cs="Arial"/>
          <w:color w:val="000000" w:themeColor="text1"/>
          <w:sz w:val="24"/>
          <w:szCs w:val="24"/>
        </w:rPr>
        <w:t>w</w:t>
      </w:r>
      <w:r w:rsidRPr="0091231B">
        <w:rPr>
          <w:rFonts w:ascii="Arial" w:hAnsi="Arial" w:cs="Arial"/>
          <w:color w:val="000000" w:themeColor="text1"/>
          <w:sz w:val="24"/>
          <w:szCs w:val="24"/>
        </w:rPr>
        <w:t xml:space="preserve">asted </w:t>
      </w:r>
      <w:r w:rsidR="00D77212">
        <w:rPr>
          <w:rFonts w:ascii="Arial" w:hAnsi="Arial" w:cs="Arial"/>
          <w:color w:val="000000" w:themeColor="text1"/>
          <w:sz w:val="24"/>
          <w:szCs w:val="24"/>
        </w:rPr>
        <w:t>j</w:t>
      </w:r>
      <w:r w:rsidRPr="0091231B">
        <w:rPr>
          <w:rFonts w:ascii="Arial" w:hAnsi="Arial" w:cs="Arial"/>
          <w:color w:val="000000" w:themeColor="text1"/>
          <w:sz w:val="24"/>
          <w:szCs w:val="24"/>
        </w:rPr>
        <w:t>ourney charge will be incurred.</w:t>
      </w:r>
      <w:r w:rsidR="00230A06" w:rsidRPr="000551FB">
        <w:rPr>
          <w:rFonts w:ascii="Arial" w:hAnsi="Arial" w:cs="Arial"/>
          <w:color w:val="000000" w:themeColor="text1"/>
          <w:sz w:val="24"/>
          <w:szCs w:val="24"/>
        </w:rPr>
        <w:t xml:space="preserve">  </w:t>
      </w:r>
      <w:r w:rsidRPr="0091231B">
        <w:rPr>
          <w:rFonts w:ascii="Arial" w:hAnsi="Arial" w:cs="Arial"/>
          <w:color w:val="000000" w:themeColor="text1"/>
          <w:sz w:val="24"/>
          <w:szCs w:val="24"/>
        </w:rPr>
        <w:t xml:space="preserve">Other reasons for a </w:t>
      </w:r>
      <w:r w:rsidR="00D77212">
        <w:rPr>
          <w:rFonts w:ascii="Arial" w:hAnsi="Arial" w:cs="Arial"/>
          <w:color w:val="000000" w:themeColor="text1"/>
          <w:sz w:val="24"/>
          <w:szCs w:val="24"/>
        </w:rPr>
        <w:t>w</w:t>
      </w:r>
      <w:r w:rsidRPr="0091231B">
        <w:rPr>
          <w:rFonts w:ascii="Arial" w:hAnsi="Arial" w:cs="Arial"/>
          <w:color w:val="000000" w:themeColor="text1"/>
          <w:sz w:val="24"/>
          <w:szCs w:val="24"/>
        </w:rPr>
        <w:t xml:space="preserve">asted </w:t>
      </w:r>
      <w:r w:rsidR="00D77212">
        <w:rPr>
          <w:rFonts w:ascii="Arial" w:hAnsi="Arial" w:cs="Arial"/>
          <w:color w:val="000000" w:themeColor="text1"/>
          <w:sz w:val="24"/>
          <w:szCs w:val="24"/>
        </w:rPr>
        <w:t>j</w:t>
      </w:r>
      <w:r w:rsidRPr="0091231B">
        <w:rPr>
          <w:rFonts w:ascii="Arial" w:hAnsi="Arial" w:cs="Arial"/>
          <w:color w:val="000000" w:themeColor="text1"/>
          <w:sz w:val="24"/>
          <w:szCs w:val="24"/>
        </w:rPr>
        <w:t>ourney charge include</w:t>
      </w:r>
      <w:r w:rsidR="00D77212">
        <w:rPr>
          <w:rFonts w:ascii="Arial" w:hAnsi="Arial" w:cs="Arial"/>
          <w:color w:val="000000" w:themeColor="text1"/>
          <w:sz w:val="24"/>
          <w:szCs w:val="24"/>
        </w:rPr>
        <w:t>s,</w:t>
      </w:r>
      <w:r w:rsidRPr="0091231B">
        <w:rPr>
          <w:rFonts w:ascii="Arial" w:hAnsi="Arial" w:cs="Arial"/>
          <w:color w:val="000000" w:themeColor="text1"/>
          <w:sz w:val="24"/>
          <w:szCs w:val="24"/>
        </w:rPr>
        <w:t xml:space="preserve"> but is not limited to:</w:t>
      </w:r>
    </w:p>
    <w:p w14:paraId="4C86BDB0" w14:textId="77777777" w:rsidR="0091231B" w:rsidRPr="0091231B" w:rsidRDefault="0091231B" w:rsidP="0091231B">
      <w:pPr>
        <w:ind w:left="360"/>
        <w:contextualSpacing/>
        <w:jc w:val="both"/>
        <w:rPr>
          <w:rFonts w:ascii="Arial" w:hAnsi="Arial" w:cs="Arial"/>
          <w:color w:val="000000" w:themeColor="text1"/>
          <w:sz w:val="24"/>
          <w:szCs w:val="24"/>
        </w:rPr>
      </w:pPr>
    </w:p>
    <w:p w14:paraId="6827D882" w14:textId="77777777" w:rsidR="0091231B" w:rsidRPr="0091231B" w:rsidRDefault="0091231B" w:rsidP="00BB39F0">
      <w:pPr>
        <w:numPr>
          <w:ilvl w:val="0"/>
          <w:numId w:val="11"/>
        </w:numPr>
        <w:contextualSpacing/>
        <w:jc w:val="both"/>
        <w:rPr>
          <w:rFonts w:ascii="Arial" w:hAnsi="Arial" w:cs="Arial"/>
          <w:color w:val="000000" w:themeColor="text1"/>
          <w:sz w:val="24"/>
          <w:szCs w:val="24"/>
        </w:rPr>
      </w:pPr>
      <w:r w:rsidRPr="0091231B">
        <w:rPr>
          <w:rFonts w:ascii="Arial" w:hAnsi="Arial" w:cs="Arial"/>
          <w:color w:val="000000" w:themeColor="text1"/>
          <w:sz w:val="24"/>
          <w:szCs w:val="24"/>
        </w:rPr>
        <w:lastRenderedPageBreak/>
        <w:t>During site opening times the appointed site contact is unavailable and after contacting the Authority no alternative contact is sought within 60 minutes then the collection will be aborted.</w:t>
      </w:r>
    </w:p>
    <w:p w14:paraId="5BA9EFAE" w14:textId="77777777" w:rsidR="0091231B" w:rsidRPr="0091231B" w:rsidRDefault="0091231B" w:rsidP="00BB39F0">
      <w:pPr>
        <w:numPr>
          <w:ilvl w:val="0"/>
          <w:numId w:val="11"/>
        </w:numPr>
        <w:contextualSpacing/>
        <w:jc w:val="both"/>
        <w:rPr>
          <w:rFonts w:ascii="Arial" w:hAnsi="Arial" w:cs="Arial"/>
          <w:color w:val="000000" w:themeColor="text1"/>
          <w:sz w:val="24"/>
          <w:szCs w:val="24"/>
        </w:rPr>
      </w:pPr>
      <w:r w:rsidRPr="0091231B">
        <w:rPr>
          <w:rFonts w:ascii="Arial" w:hAnsi="Arial" w:cs="Arial"/>
          <w:color w:val="000000" w:themeColor="text1"/>
          <w:sz w:val="24"/>
          <w:szCs w:val="24"/>
        </w:rPr>
        <w:t>The Contractor cannot contact anybody within the Authority regarding a delay in collection. After 60 minutes the collection is aborted. The Contractor shall inform the Authority of their actions in writing.</w:t>
      </w:r>
    </w:p>
    <w:p w14:paraId="215CDB1A" w14:textId="5A5B9998" w:rsidR="0091231B" w:rsidRPr="0091231B" w:rsidRDefault="0091231B" w:rsidP="00BB39F0">
      <w:pPr>
        <w:numPr>
          <w:ilvl w:val="0"/>
          <w:numId w:val="11"/>
        </w:numPr>
        <w:contextualSpacing/>
        <w:jc w:val="both"/>
        <w:rPr>
          <w:rFonts w:ascii="Arial" w:hAnsi="Arial" w:cs="Arial"/>
          <w:color w:val="000000" w:themeColor="text1"/>
          <w:sz w:val="24"/>
          <w:szCs w:val="24"/>
        </w:rPr>
      </w:pPr>
      <w:r w:rsidRPr="0091231B">
        <w:rPr>
          <w:rFonts w:ascii="Arial" w:hAnsi="Arial" w:cs="Arial"/>
          <w:color w:val="000000" w:themeColor="text1"/>
          <w:sz w:val="24"/>
          <w:szCs w:val="24"/>
        </w:rPr>
        <w:t xml:space="preserve">Incorrect collection details provided by the Authority e.g. where special </w:t>
      </w:r>
      <w:r w:rsidR="00D77212">
        <w:rPr>
          <w:rFonts w:ascii="Arial" w:hAnsi="Arial" w:cs="Arial"/>
          <w:color w:val="000000" w:themeColor="text1"/>
          <w:sz w:val="24"/>
          <w:szCs w:val="24"/>
        </w:rPr>
        <w:t>arrangements</w:t>
      </w:r>
      <w:r w:rsidRPr="0091231B">
        <w:rPr>
          <w:rFonts w:ascii="Arial" w:hAnsi="Arial" w:cs="Arial"/>
          <w:color w:val="000000" w:themeColor="text1"/>
          <w:sz w:val="24"/>
          <w:szCs w:val="24"/>
        </w:rPr>
        <w:t xml:space="preserve"> are required which prevents collection. The Authority shall be contacted and approve the collection being aborted.</w:t>
      </w:r>
    </w:p>
    <w:p w14:paraId="024E35B6" w14:textId="5C597DDA" w:rsidR="0091231B" w:rsidRPr="000551FB" w:rsidRDefault="008F1358" w:rsidP="00BB39F0">
      <w:pPr>
        <w:numPr>
          <w:ilvl w:val="0"/>
          <w:numId w:val="11"/>
        </w:numPr>
        <w:contextualSpacing/>
        <w:jc w:val="both"/>
        <w:rPr>
          <w:rFonts w:ascii="Arial" w:hAnsi="Arial" w:cs="Arial"/>
          <w:color w:val="000000" w:themeColor="text1"/>
          <w:sz w:val="24"/>
          <w:szCs w:val="24"/>
        </w:rPr>
      </w:pPr>
      <w:r w:rsidRPr="0091231B">
        <w:rPr>
          <w:rFonts w:ascii="Arial" w:hAnsi="Arial" w:cs="Arial"/>
          <w:color w:val="000000" w:themeColor="text1"/>
          <w:sz w:val="24"/>
          <w:szCs w:val="24"/>
        </w:rPr>
        <w:t>Site does</w:t>
      </w:r>
      <w:r w:rsidR="0091231B" w:rsidRPr="0091231B">
        <w:rPr>
          <w:rFonts w:ascii="Arial" w:hAnsi="Arial" w:cs="Arial"/>
          <w:color w:val="000000" w:themeColor="text1"/>
          <w:sz w:val="24"/>
          <w:szCs w:val="24"/>
        </w:rPr>
        <w:t xml:space="preserve"> not provide an escort as required. The Contractor shall contact the Authority for an agreed way forward but if no solution can be found then this would constitute a </w:t>
      </w:r>
      <w:r w:rsidR="005657D9">
        <w:rPr>
          <w:rFonts w:ascii="Arial" w:hAnsi="Arial" w:cs="Arial"/>
          <w:color w:val="000000" w:themeColor="text1"/>
          <w:sz w:val="24"/>
          <w:szCs w:val="24"/>
        </w:rPr>
        <w:t>w</w:t>
      </w:r>
      <w:r w:rsidR="0091231B" w:rsidRPr="0091231B">
        <w:rPr>
          <w:rFonts w:ascii="Arial" w:hAnsi="Arial" w:cs="Arial"/>
          <w:color w:val="000000" w:themeColor="text1"/>
          <w:sz w:val="24"/>
          <w:szCs w:val="24"/>
        </w:rPr>
        <w:t xml:space="preserve">asted </w:t>
      </w:r>
      <w:r w:rsidR="005657D9">
        <w:rPr>
          <w:rFonts w:ascii="Arial" w:hAnsi="Arial" w:cs="Arial"/>
          <w:color w:val="000000" w:themeColor="text1"/>
          <w:sz w:val="24"/>
          <w:szCs w:val="24"/>
        </w:rPr>
        <w:t>j</w:t>
      </w:r>
      <w:r w:rsidR="0091231B" w:rsidRPr="0091231B">
        <w:rPr>
          <w:rFonts w:ascii="Arial" w:hAnsi="Arial" w:cs="Arial"/>
          <w:color w:val="000000" w:themeColor="text1"/>
          <w:sz w:val="24"/>
          <w:szCs w:val="24"/>
        </w:rPr>
        <w:t>ourney.</w:t>
      </w:r>
    </w:p>
    <w:p w14:paraId="607DAE96" w14:textId="77777777" w:rsidR="002B01FF" w:rsidRPr="000551FB" w:rsidRDefault="002B01FF" w:rsidP="002B01FF">
      <w:pPr>
        <w:ind w:left="1080"/>
        <w:contextualSpacing/>
        <w:jc w:val="both"/>
        <w:rPr>
          <w:rFonts w:ascii="Arial" w:hAnsi="Arial" w:cs="Arial"/>
          <w:color w:val="000000" w:themeColor="text1"/>
          <w:sz w:val="24"/>
          <w:szCs w:val="24"/>
        </w:rPr>
      </w:pPr>
    </w:p>
    <w:p w14:paraId="0925C0EB" w14:textId="69AA31E7" w:rsidR="00A80858" w:rsidRPr="000551FB" w:rsidRDefault="00A80858" w:rsidP="00A80858">
      <w:pPr>
        <w:jc w:val="both"/>
        <w:rPr>
          <w:rFonts w:ascii="Arial" w:hAnsi="Arial" w:cs="Arial"/>
          <w:b/>
          <w:color w:val="000000" w:themeColor="text1"/>
          <w:sz w:val="24"/>
          <w:szCs w:val="24"/>
        </w:rPr>
      </w:pPr>
      <w:r w:rsidRPr="000551FB">
        <w:rPr>
          <w:rFonts w:ascii="Arial" w:hAnsi="Arial" w:cs="Arial"/>
          <w:color w:val="000000" w:themeColor="text1"/>
          <w:sz w:val="24"/>
          <w:szCs w:val="24"/>
        </w:rPr>
        <w:t xml:space="preserve">All claims for a </w:t>
      </w:r>
      <w:r w:rsidR="00CB1BEC">
        <w:rPr>
          <w:rFonts w:ascii="Arial" w:hAnsi="Arial" w:cs="Arial"/>
          <w:color w:val="000000" w:themeColor="text1"/>
          <w:sz w:val="24"/>
          <w:szCs w:val="24"/>
        </w:rPr>
        <w:t>w</w:t>
      </w:r>
      <w:r w:rsidRPr="000551FB">
        <w:rPr>
          <w:rFonts w:ascii="Arial" w:hAnsi="Arial" w:cs="Arial"/>
          <w:color w:val="000000" w:themeColor="text1"/>
          <w:sz w:val="24"/>
          <w:szCs w:val="24"/>
        </w:rPr>
        <w:t xml:space="preserve">asted </w:t>
      </w:r>
      <w:r w:rsidR="00CB1BEC">
        <w:rPr>
          <w:rFonts w:ascii="Arial" w:hAnsi="Arial" w:cs="Arial"/>
          <w:color w:val="000000" w:themeColor="text1"/>
          <w:sz w:val="24"/>
          <w:szCs w:val="24"/>
        </w:rPr>
        <w:t>j</w:t>
      </w:r>
      <w:r w:rsidRPr="000551FB">
        <w:rPr>
          <w:rFonts w:ascii="Arial" w:hAnsi="Arial" w:cs="Arial"/>
          <w:color w:val="000000" w:themeColor="text1"/>
          <w:sz w:val="24"/>
          <w:szCs w:val="24"/>
        </w:rPr>
        <w:t xml:space="preserve">ourney shall be submitted to the Authority within 10 Business days on the form contained at </w:t>
      </w:r>
      <w:r w:rsidRPr="006D56A3">
        <w:rPr>
          <w:rFonts w:ascii="Arial" w:hAnsi="Arial" w:cs="Arial"/>
          <w:b/>
          <w:color w:val="000000" w:themeColor="text1"/>
          <w:sz w:val="24"/>
          <w:szCs w:val="24"/>
        </w:rPr>
        <w:t>Annex A</w:t>
      </w:r>
      <w:r w:rsidR="006D56A3" w:rsidRPr="006D56A3">
        <w:rPr>
          <w:rFonts w:ascii="Arial" w:hAnsi="Arial" w:cs="Arial"/>
          <w:b/>
          <w:color w:val="000000" w:themeColor="text1"/>
          <w:sz w:val="24"/>
          <w:szCs w:val="24"/>
        </w:rPr>
        <w:t xml:space="preserve"> to Schedule 2</w:t>
      </w:r>
      <w:r w:rsidRPr="006D56A3">
        <w:rPr>
          <w:rFonts w:ascii="Arial" w:hAnsi="Arial" w:cs="Arial"/>
          <w:b/>
          <w:color w:val="000000" w:themeColor="text1"/>
          <w:sz w:val="24"/>
          <w:szCs w:val="24"/>
        </w:rPr>
        <w:t xml:space="preserve"> – Report of a Discrepancy or GRIE (Goods Received in Error</w:t>
      </w:r>
      <w:r w:rsidR="000C40FD" w:rsidRPr="006D56A3">
        <w:rPr>
          <w:rFonts w:ascii="Arial" w:hAnsi="Arial" w:cs="Arial"/>
          <w:b/>
          <w:color w:val="000000" w:themeColor="text1"/>
          <w:sz w:val="24"/>
          <w:szCs w:val="24"/>
        </w:rPr>
        <w:t>)</w:t>
      </w:r>
      <w:r w:rsidRPr="006D56A3">
        <w:rPr>
          <w:rFonts w:ascii="Arial" w:hAnsi="Arial" w:cs="Arial"/>
          <w:b/>
          <w:color w:val="000000" w:themeColor="text1"/>
          <w:sz w:val="24"/>
          <w:szCs w:val="24"/>
        </w:rPr>
        <w:t>.</w:t>
      </w:r>
      <w:r w:rsidRPr="000551FB">
        <w:rPr>
          <w:rFonts w:ascii="Arial" w:hAnsi="Arial" w:cs="Arial"/>
          <w:b/>
          <w:color w:val="000000" w:themeColor="text1"/>
          <w:sz w:val="24"/>
          <w:szCs w:val="24"/>
        </w:rPr>
        <w:t xml:space="preserve"> </w:t>
      </w:r>
    </w:p>
    <w:p w14:paraId="36D31BB9" w14:textId="798EBE67" w:rsidR="00A80858" w:rsidRPr="0091231B" w:rsidRDefault="00A80858" w:rsidP="00A80858">
      <w:pPr>
        <w:jc w:val="both"/>
        <w:rPr>
          <w:rFonts w:ascii="Arial" w:hAnsi="Arial" w:cs="Arial"/>
          <w:b/>
          <w:color w:val="000000" w:themeColor="text1"/>
          <w:sz w:val="24"/>
          <w:szCs w:val="24"/>
        </w:rPr>
      </w:pPr>
      <w:r w:rsidRPr="000551FB">
        <w:rPr>
          <w:rFonts w:ascii="Arial" w:hAnsi="Arial" w:cs="Arial"/>
          <w:color w:val="000000" w:themeColor="text1"/>
          <w:sz w:val="24"/>
          <w:szCs w:val="24"/>
        </w:rPr>
        <w:t xml:space="preserve">All Mileage to be charged from depot to depot along with a Labour charge as </w:t>
      </w:r>
      <w:r w:rsidRPr="006D56A3">
        <w:rPr>
          <w:rFonts w:ascii="Arial" w:hAnsi="Arial" w:cs="Arial"/>
          <w:b/>
          <w:color w:val="000000" w:themeColor="text1"/>
          <w:sz w:val="24"/>
          <w:szCs w:val="24"/>
        </w:rPr>
        <w:t>per Annex A to Schedule 1</w:t>
      </w:r>
      <w:r w:rsidR="002B2DCE">
        <w:rPr>
          <w:rFonts w:ascii="Arial" w:hAnsi="Arial" w:cs="Arial"/>
          <w:b/>
          <w:color w:val="000000" w:themeColor="text1"/>
          <w:sz w:val="24"/>
          <w:szCs w:val="24"/>
        </w:rPr>
        <w:t xml:space="preserve"> Lot 2</w:t>
      </w:r>
      <w:r w:rsidRPr="006D56A3">
        <w:rPr>
          <w:rFonts w:ascii="Arial" w:hAnsi="Arial" w:cs="Arial"/>
          <w:b/>
          <w:color w:val="000000" w:themeColor="text1"/>
          <w:sz w:val="24"/>
          <w:szCs w:val="24"/>
        </w:rPr>
        <w:t>.</w:t>
      </w:r>
    </w:p>
    <w:p w14:paraId="53DA9F95" w14:textId="2FBB1D2A" w:rsidR="009A65C4" w:rsidRPr="000551FB" w:rsidRDefault="009A65C4" w:rsidP="00BB39F0">
      <w:pPr>
        <w:pStyle w:val="ListParagraph"/>
        <w:numPr>
          <w:ilvl w:val="2"/>
          <w:numId w:val="12"/>
        </w:numPr>
        <w:ind w:left="0" w:firstLine="0"/>
        <w:jc w:val="both"/>
        <w:rPr>
          <w:rFonts w:ascii="Arial" w:eastAsia="Times New Roman" w:hAnsi="Arial" w:cs="Arial"/>
          <w:color w:val="000000" w:themeColor="text1"/>
          <w:sz w:val="24"/>
          <w:szCs w:val="24"/>
        </w:rPr>
      </w:pPr>
      <w:r w:rsidRPr="000551FB">
        <w:rPr>
          <w:rFonts w:ascii="Arial" w:eastAsia="Arial" w:hAnsi="Arial" w:cs="Arial"/>
          <w:color w:val="000000" w:themeColor="text1"/>
          <w:sz w:val="24"/>
          <w:szCs w:val="24"/>
        </w:rPr>
        <w:t xml:space="preserve">Upon collection, the Contractor shall check their </w:t>
      </w:r>
      <w:r w:rsidR="008F1358" w:rsidRPr="000551FB">
        <w:rPr>
          <w:rFonts w:ascii="Arial" w:eastAsia="Arial" w:hAnsi="Arial" w:cs="Arial"/>
          <w:color w:val="000000" w:themeColor="text1"/>
          <w:sz w:val="24"/>
          <w:szCs w:val="24"/>
        </w:rPr>
        <w:t>status is</w:t>
      </w:r>
      <w:r w:rsidRPr="000551FB">
        <w:rPr>
          <w:rFonts w:ascii="Arial" w:eastAsia="Arial" w:hAnsi="Arial" w:cs="Arial"/>
          <w:color w:val="000000" w:themeColor="text1"/>
          <w:sz w:val="24"/>
          <w:szCs w:val="24"/>
        </w:rPr>
        <w:t xml:space="preserve"> in accordance with </w:t>
      </w:r>
      <w:r w:rsidRPr="00A930A2">
        <w:rPr>
          <w:rFonts w:ascii="Arial" w:eastAsia="Times New Roman" w:hAnsi="Arial" w:cs="Arial"/>
          <w:color w:val="000000" w:themeColor="text1"/>
          <w:sz w:val="24"/>
          <w:szCs w:val="24"/>
        </w:rPr>
        <w:t xml:space="preserve">the </w:t>
      </w:r>
      <w:r w:rsidR="001F59BB" w:rsidRPr="00A930A2">
        <w:rPr>
          <w:rFonts w:ascii="Arial" w:eastAsia="Arial" w:hAnsi="Arial" w:cs="Arial"/>
          <w:color w:val="000000" w:themeColor="text1"/>
          <w:sz w:val="24"/>
          <w:szCs w:val="24"/>
          <w:lang w:eastAsia="en-GB"/>
        </w:rPr>
        <w:t xml:space="preserve">Tasking </w:t>
      </w:r>
      <w:r w:rsidRPr="00A930A2">
        <w:rPr>
          <w:rFonts w:ascii="Arial" w:eastAsia="Times New Roman" w:hAnsi="Arial" w:cs="Arial"/>
          <w:color w:val="000000" w:themeColor="text1"/>
          <w:sz w:val="24"/>
          <w:szCs w:val="24"/>
        </w:rPr>
        <w:t xml:space="preserve">Form to ensure </w:t>
      </w:r>
      <w:r w:rsidRPr="000551FB">
        <w:rPr>
          <w:rFonts w:ascii="Arial" w:eastAsia="Times New Roman" w:hAnsi="Arial" w:cs="Arial"/>
          <w:color w:val="000000" w:themeColor="text1"/>
          <w:sz w:val="24"/>
          <w:szCs w:val="24"/>
        </w:rPr>
        <w:t>no obvious discrepancies exist.</w:t>
      </w:r>
      <w:r w:rsidRPr="000551FB">
        <w:rPr>
          <w:rFonts w:ascii="Arial" w:eastAsia="Arial,Times New Roman" w:hAnsi="Arial" w:cs="Arial"/>
          <w:color w:val="000000" w:themeColor="text1"/>
          <w:sz w:val="24"/>
          <w:szCs w:val="24"/>
        </w:rPr>
        <w:t xml:space="preserve"> </w:t>
      </w:r>
      <w:r w:rsidRPr="000551FB">
        <w:rPr>
          <w:rFonts w:ascii="Arial" w:eastAsia="Arial" w:hAnsi="Arial" w:cs="Arial"/>
          <w:color w:val="000000" w:themeColor="text1"/>
          <w:sz w:val="24"/>
          <w:szCs w:val="24"/>
        </w:rPr>
        <w:t>Any anomalies should be reported</w:t>
      </w:r>
      <w:r w:rsidRPr="000551FB">
        <w:rPr>
          <w:rFonts w:ascii="Arial" w:eastAsia="Arial,Times New Roman" w:hAnsi="Arial" w:cs="Arial"/>
          <w:color w:val="000000" w:themeColor="text1"/>
          <w:sz w:val="24"/>
          <w:szCs w:val="24"/>
        </w:rPr>
        <w:t xml:space="preserve"> </w:t>
      </w:r>
      <w:r w:rsidRPr="000551FB">
        <w:rPr>
          <w:rFonts w:ascii="Arial" w:eastAsia="Arial" w:hAnsi="Arial" w:cs="Arial"/>
          <w:color w:val="000000" w:themeColor="text1"/>
          <w:sz w:val="24"/>
          <w:szCs w:val="24"/>
        </w:rPr>
        <w:t xml:space="preserve">immediately to the Authority and confirmation sought if the </w:t>
      </w:r>
      <w:r w:rsidR="00DD1FAA">
        <w:rPr>
          <w:rFonts w:ascii="Arial" w:eastAsia="Arial" w:hAnsi="Arial" w:cs="Arial"/>
          <w:color w:val="000000" w:themeColor="text1"/>
          <w:sz w:val="24"/>
          <w:szCs w:val="24"/>
        </w:rPr>
        <w:t xml:space="preserve">redundant </w:t>
      </w:r>
      <w:r w:rsidRPr="000551FB">
        <w:rPr>
          <w:rFonts w:ascii="Arial" w:eastAsia="Arial" w:hAnsi="Arial" w:cs="Arial"/>
          <w:color w:val="000000" w:themeColor="text1"/>
          <w:sz w:val="24"/>
          <w:szCs w:val="24"/>
        </w:rPr>
        <w:t xml:space="preserve">scrap metal </w:t>
      </w:r>
      <w:r w:rsidR="00DD1FAA">
        <w:rPr>
          <w:rFonts w:ascii="Arial" w:eastAsia="Arial" w:hAnsi="Arial" w:cs="Arial"/>
          <w:color w:val="000000" w:themeColor="text1"/>
          <w:sz w:val="24"/>
          <w:szCs w:val="24"/>
        </w:rPr>
        <w:t xml:space="preserve">assets </w:t>
      </w:r>
      <w:r w:rsidRPr="000551FB">
        <w:rPr>
          <w:rFonts w:ascii="Arial" w:eastAsia="Arial" w:hAnsi="Arial" w:cs="Arial"/>
          <w:color w:val="000000" w:themeColor="text1"/>
          <w:sz w:val="24"/>
          <w:szCs w:val="24"/>
        </w:rPr>
        <w:t xml:space="preserve">located within a reasonable period, </w:t>
      </w:r>
      <w:r w:rsidR="00E125EF">
        <w:rPr>
          <w:rFonts w:ascii="Arial" w:eastAsia="Arial" w:hAnsi="Arial" w:cs="Arial"/>
          <w:color w:val="000000" w:themeColor="text1"/>
          <w:sz w:val="24"/>
          <w:szCs w:val="24"/>
        </w:rPr>
        <w:t xml:space="preserve">and </w:t>
      </w:r>
      <w:r w:rsidRPr="000551FB">
        <w:rPr>
          <w:rFonts w:ascii="Arial" w:eastAsia="Arial" w:hAnsi="Arial" w:cs="Arial"/>
          <w:color w:val="000000" w:themeColor="text1"/>
          <w:sz w:val="24"/>
          <w:szCs w:val="24"/>
        </w:rPr>
        <w:t>where confirmation is received from the Authority the declaring unit/establishment or depot</w:t>
      </w:r>
      <w:r w:rsidRPr="000551FB">
        <w:rPr>
          <w:rFonts w:ascii="Arial" w:eastAsia="Arial,Times New Roman" w:hAnsi="Arial" w:cs="Arial"/>
          <w:color w:val="000000" w:themeColor="text1"/>
          <w:sz w:val="24"/>
          <w:szCs w:val="24"/>
        </w:rPr>
        <w:t xml:space="preserve"> </w:t>
      </w:r>
      <w:r w:rsidRPr="000551FB">
        <w:rPr>
          <w:rFonts w:ascii="Arial" w:eastAsia="Arial" w:hAnsi="Arial" w:cs="Arial"/>
          <w:color w:val="000000" w:themeColor="text1"/>
          <w:sz w:val="24"/>
          <w:szCs w:val="24"/>
        </w:rPr>
        <w:t xml:space="preserve">may release the </w:t>
      </w:r>
      <w:r w:rsidR="00DD1FAA">
        <w:rPr>
          <w:rFonts w:ascii="Arial" w:eastAsia="Arial" w:hAnsi="Arial" w:cs="Arial"/>
          <w:color w:val="000000" w:themeColor="text1"/>
          <w:sz w:val="24"/>
          <w:szCs w:val="24"/>
        </w:rPr>
        <w:t xml:space="preserve">redundant </w:t>
      </w:r>
      <w:r w:rsidRPr="000551FB">
        <w:rPr>
          <w:rFonts w:ascii="Arial" w:eastAsia="Arial" w:hAnsi="Arial" w:cs="Arial"/>
          <w:color w:val="000000" w:themeColor="text1"/>
          <w:sz w:val="24"/>
          <w:szCs w:val="24"/>
        </w:rPr>
        <w:t xml:space="preserve">scrap metal </w:t>
      </w:r>
      <w:r w:rsidR="00DD1FAA">
        <w:rPr>
          <w:rFonts w:ascii="Arial" w:eastAsia="Arial" w:hAnsi="Arial" w:cs="Arial"/>
          <w:color w:val="000000" w:themeColor="text1"/>
          <w:sz w:val="24"/>
          <w:szCs w:val="24"/>
        </w:rPr>
        <w:t xml:space="preserve">assets </w:t>
      </w:r>
      <w:r w:rsidRPr="000551FB">
        <w:rPr>
          <w:rFonts w:ascii="Arial" w:eastAsia="Arial" w:hAnsi="Arial" w:cs="Arial"/>
          <w:color w:val="000000" w:themeColor="text1"/>
          <w:sz w:val="24"/>
          <w:szCs w:val="24"/>
        </w:rPr>
        <w:t xml:space="preserve">collection to the Contractor with erroneous issue documentation, detailing the identified discrepancy. </w:t>
      </w:r>
    </w:p>
    <w:p w14:paraId="49B1D265" w14:textId="77777777" w:rsidR="00BB7F3F" w:rsidRPr="000551FB" w:rsidRDefault="00BB7F3F" w:rsidP="00BB0F53">
      <w:pPr>
        <w:pStyle w:val="ListParagraph"/>
        <w:spacing w:after="0"/>
        <w:ind w:left="0"/>
        <w:rPr>
          <w:rFonts w:ascii="Arial" w:eastAsia="Arial" w:hAnsi="Arial" w:cs="Arial"/>
          <w:color w:val="000000" w:themeColor="text1"/>
          <w:sz w:val="24"/>
          <w:szCs w:val="24"/>
        </w:rPr>
      </w:pPr>
    </w:p>
    <w:p w14:paraId="0C7AC582" w14:textId="1817FEED" w:rsidR="00774313" w:rsidRPr="00774313" w:rsidRDefault="00774313" w:rsidP="00774313">
      <w:pPr>
        <w:contextualSpacing/>
        <w:jc w:val="both"/>
        <w:rPr>
          <w:rFonts w:ascii="Arial" w:eastAsia="Arial" w:hAnsi="Arial" w:cs="Arial"/>
          <w:color w:val="000000" w:themeColor="text1"/>
          <w:sz w:val="24"/>
          <w:szCs w:val="24"/>
        </w:rPr>
      </w:pPr>
      <w:r w:rsidRPr="000551FB">
        <w:rPr>
          <w:rFonts w:ascii="Arial" w:eastAsia="Arial" w:hAnsi="Arial" w:cs="Arial"/>
          <w:color w:val="000000" w:themeColor="text1"/>
          <w:sz w:val="24"/>
          <w:szCs w:val="24"/>
        </w:rPr>
        <w:t xml:space="preserve">5.1.12 </w:t>
      </w:r>
      <w:r w:rsidRPr="00774313">
        <w:rPr>
          <w:rFonts w:ascii="Arial" w:eastAsia="Arial" w:hAnsi="Arial" w:cs="Arial"/>
          <w:color w:val="000000" w:themeColor="text1"/>
          <w:sz w:val="24"/>
          <w:szCs w:val="24"/>
        </w:rPr>
        <w:t>Upon</w:t>
      </w:r>
      <w:r w:rsidRPr="00774313">
        <w:rPr>
          <w:rFonts w:ascii="Arial" w:eastAsia="Arial,Times New Roman" w:hAnsi="Arial" w:cs="Arial"/>
          <w:color w:val="000000" w:themeColor="text1"/>
          <w:sz w:val="24"/>
          <w:szCs w:val="24"/>
        </w:rPr>
        <w:t xml:space="preserve"> </w:t>
      </w:r>
      <w:r w:rsidRPr="00774313">
        <w:rPr>
          <w:rFonts w:ascii="Arial" w:eastAsia="Arial" w:hAnsi="Arial" w:cs="Arial"/>
          <w:color w:val="000000" w:themeColor="text1"/>
          <w:sz w:val="24"/>
          <w:szCs w:val="24"/>
        </w:rPr>
        <w:t xml:space="preserve">receipt of </w:t>
      </w:r>
      <w:r w:rsidR="001554CF" w:rsidRPr="00B86CA8">
        <w:rPr>
          <w:rFonts w:ascii="Arial" w:hAnsi="Arial" w:cs="Arial"/>
          <w:sz w:val="24"/>
          <w:szCs w:val="24"/>
        </w:rPr>
        <w:t>equipment and material</w:t>
      </w:r>
      <w:r w:rsidR="006274A4">
        <w:rPr>
          <w:rFonts w:ascii="Arial" w:eastAsia="Arial" w:hAnsi="Arial" w:cs="Arial"/>
          <w:color w:val="000000" w:themeColor="text1"/>
          <w:sz w:val="24"/>
          <w:szCs w:val="24"/>
        </w:rPr>
        <w:t xml:space="preserve"> </w:t>
      </w:r>
      <w:r w:rsidR="00CF32DE" w:rsidRPr="000551FB">
        <w:rPr>
          <w:rFonts w:ascii="Arial" w:eastAsia="Arial" w:hAnsi="Arial" w:cs="Arial"/>
          <w:color w:val="000000" w:themeColor="text1"/>
          <w:sz w:val="24"/>
          <w:szCs w:val="24"/>
        </w:rPr>
        <w:t xml:space="preserve">at the Contractor’s </w:t>
      </w:r>
      <w:r w:rsidRPr="00774313">
        <w:rPr>
          <w:rFonts w:ascii="Arial" w:eastAsia="Arial" w:hAnsi="Arial" w:cs="Arial"/>
          <w:color w:val="000000" w:themeColor="text1"/>
          <w:sz w:val="24"/>
          <w:szCs w:val="24"/>
        </w:rPr>
        <w:t xml:space="preserve">premises, the Contractor shall verify the </w:t>
      </w:r>
      <w:r w:rsidR="00E125EF">
        <w:rPr>
          <w:rFonts w:ascii="Arial" w:eastAsia="Arial" w:hAnsi="Arial" w:cs="Arial"/>
          <w:color w:val="000000" w:themeColor="text1"/>
          <w:sz w:val="24"/>
          <w:szCs w:val="24"/>
        </w:rPr>
        <w:t>assets</w:t>
      </w:r>
      <w:r w:rsidRPr="00774313">
        <w:rPr>
          <w:rFonts w:ascii="Arial" w:eastAsia="Arial" w:hAnsi="Arial" w:cs="Arial"/>
          <w:color w:val="000000" w:themeColor="text1"/>
          <w:sz w:val="24"/>
          <w:szCs w:val="24"/>
        </w:rPr>
        <w:t xml:space="preserve"> received against </w:t>
      </w:r>
      <w:r w:rsidRPr="00A930A2">
        <w:rPr>
          <w:rFonts w:ascii="Arial" w:eastAsia="Arial" w:hAnsi="Arial" w:cs="Arial"/>
          <w:color w:val="000000" w:themeColor="text1"/>
          <w:sz w:val="24"/>
          <w:szCs w:val="24"/>
        </w:rPr>
        <w:t xml:space="preserve">the </w:t>
      </w:r>
      <w:r w:rsidR="00D42CA2" w:rsidRPr="00A930A2">
        <w:rPr>
          <w:rFonts w:ascii="Arial" w:eastAsia="Arial" w:hAnsi="Arial" w:cs="Arial"/>
          <w:color w:val="000000" w:themeColor="text1"/>
          <w:sz w:val="24"/>
          <w:szCs w:val="24"/>
          <w:lang w:eastAsia="en-GB"/>
        </w:rPr>
        <w:t xml:space="preserve">Tasking </w:t>
      </w:r>
      <w:r w:rsidRPr="00A930A2">
        <w:rPr>
          <w:rFonts w:ascii="Arial" w:eastAsia="Arial" w:hAnsi="Arial" w:cs="Arial"/>
          <w:color w:val="000000" w:themeColor="text1"/>
          <w:sz w:val="24"/>
          <w:szCs w:val="24"/>
        </w:rPr>
        <w:t>Form</w:t>
      </w:r>
      <w:r w:rsidR="00CF32DE" w:rsidRPr="00A930A2">
        <w:rPr>
          <w:rFonts w:ascii="Arial" w:eastAsia="Arial" w:hAnsi="Arial" w:cs="Arial"/>
          <w:color w:val="000000" w:themeColor="text1"/>
          <w:sz w:val="24"/>
          <w:szCs w:val="24"/>
        </w:rPr>
        <w:t xml:space="preserve"> </w:t>
      </w:r>
      <w:r w:rsidRPr="00A930A2">
        <w:rPr>
          <w:rFonts w:ascii="Arial" w:eastAsia="Arial" w:hAnsi="Arial" w:cs="Arial"/>
          <w:color w:val="000000" w:themeColor="text1"/>
          <w:sz w:val="24"/>
          <w:szCs w:val="24"/>
        </w:rPr>
        <w:t xml:space="preserve">and any other associated documentation. The Contractor shall complete and submit a Goods Received Report to the Authority in accordance </w:t>
      </w:r>
      <w:r w:rsidRPr="00774313">
        <w:rPr>
          <w:rFonts w:ascii="Arial" w:eastAsia="Arial" w:hAnsi="Arial" w:cs="Arial"/>
          <w:color w:val="000000" w:themeColor="text1"/>
          <w:sz w:val="24"/>
          <w:szCs w:val="24"/>
        </w:rPr>
        <w:t xml:space="preserve">with the Schedule of </w:t>
      </w:r>
      <w:r w:rsidRPr="006D56A3">
        <w:rPr>
          <w:rFonts w:ascii="Arial" w:eastAsia="Arial" w:hAnsi="Arial" w:cs="Arial"/>
          <w:color w:val="000000" w:themeColor="text1"/>
          <w:sz w:val="24"/>
          <w:szCs w:val="24"/>
        </w:rPr>
        <w:t xml:space="preserve">Requirements </w:t>
      </w:r>
      <w:r w:rsidRPr="006D56A3">
        <w:rPr>
          <w:rFonts w:ascii="Arial" w:eastAsia="Arial" w:hAnsi="Arial" w:cs="Arial"/>
          <w:b/>
          <w:color w:val="000000" w:themeColor="text1"/>
          <w:sz w:val="24"/>
          <w:szCs w:val="24"/>
        </w:rPr>
        <w:t>(</w:t>
      </w:r>
      <w:r w:rsidR="006D56A3" w:rsidRPr="006D56A3">
        <w:rPr>
          <w:rFonts w:ascii="Arial" w:eastAsia="Arial" w:hAnsi="Arial" w:cs="Arial"/>
          <w:b/>
          <w:color w:val="000000" w:themeColor="text1"/>
          <w:sz w:val="24"/>
          <w:szCs w:val="24"/>
        </w:rPr>
        <w:t>Schedule 1</w:t>
      </w:r>
      <w:r w:rsidRPr="006D56A3">
        <w:rPr>
          <w:rFonts w:ascii="Arial" w:eastAsia="Arial" w:hAnsi="Arial" w:cs="Arial"/>
          <w:b/>
          <w:color w:val="000000" w:themeColor="text1"/>
          <w:sz w:val="24"/>
          <w:szCs w:val="24"/>
        </w:rPr>
        <w:t>)</w:t>
      </w:r>
      <w:r w:rsidRPr="00774313">
        <w:rPr>
          <w:rFonts w:ascii="Arial" w:eastAsia="Arial" w:hAnsi="Arial" w:cs="Arial"/>
          <w:b/>
          <w:color w:val="000000" w:themeColor="text1"/>
          <w:sz w:val="24"/>
          <w:szCs w:val="24"/>
        </w:rPr>
        <w:t>.</w:t>
      </w:r>
      <w:r w:rsidRPr="00774313">
        <w:rPr>
          <w:rFonts w:ascii="Arial" w:eastAsia="Arial" w:hAnsi="Arial" w:cs="Arial"/>
          <w:color w:val="000000" w:themeColor="text1"/>
          <w:sz w:val="24"/>
          <w:szCs w:val="24"/>
        </w:rPr>
        <w:t xml:space="preserve"> After annotating the task reference number, signing and dating the document.</w:t>
      </w:r>
    </w:p>
    <w:p w14:paraId="5CF7CFE3" w14:textId="77777777" w:rsidR="00774313" w:rsidRPr="00774313" w:rsidRDefault="00774313" w:rsidP="00774313">
      <w:pPr>
        <w:ind w:left="360"/>
        <w:contextualSpacing/>
        <w:jc w:val="both"/>
        <w:rPr>
          <w:rFonts w:ascii="Arial" w:eastAsia="Arial" w:hAnsi="Arial" w:cs="Arial"/>
          <w:color w:val="000000" w:themeColor="text1"/>
          <w:sz w:val="24"/>
          <w:szCs w:val="24"/>
        </w:rPr>
      </w:pPr>
    </w:p>
    <w:p w14:paraId="29EF1221" w14:textId="3FBF0B31" w:rsidR="00774313" w:rsidRPr="000551FB" w:rsidRDefault="00774313" w:rsidP="0099313C">
      <w:pPr>
        <w:contextualSpacing/>
        <w:jc w:val="both"/>
        <w:rPr>
          <w:rFonts w:ascii="Arial" w:eastAsia="Arial,Times New Roman" w:hAnsi="Arial" w:cs="Arial"/>
          <w:color w:val="000000" w:themeColor="text1"/>
          <w:sz w:val="24"/>
          <w:szCs w:val="24"/>
        </w:rPr>
      </w:pPr>
      <w:r w:rsidRPr="00774313">
        <w:rPr>
          <w:rFonts w:ascii="Arial" w:eastAsia="Arial" w:hAnsi="Arial" w:cs="Arial"/>
          <w:color w:val="000000" w:themeColor="text1"/>
          <w:sz w:val="24"/>
          <w:szCs w:val="24"/>
        </w:rPr>
        <w:t xml:space="preserve">If there are any anomalies between the paperwork and the physical </w:t>
      </w:r>
      <w:r w:rsidR="00A61006" w:rsidRPr="00B86CA8">
        <w:rPr>
          <w:rFonts w:ascii="Arial" w:hAnsi="Arial" w:cs="Arial"/>
          <w:sz w:val="24"/>
          <w:szCs w:val="24"/>
        </w:rPr>
        <w:t>equipment and material</w:t>
      </w:r>
      <w:r w:rsidR="002D6F0E">
        <w:rPr>
          <w:rFonts w:ascii="Arial" w:eastAsia="Arial" w:hAnsi="Arial" w:cs="Arial"/>
          <w:color w:val="000000" w:themeColor="text1"/>
          <w:sz w:val="24"/>
          <w:szCs w:val="24"/>
        </w:rPr>
        <w:t xml:space="preserve"> </w:t>
      </w:r>
      <w:r w:rsidRPr="00774313">
        <w:rPr>
          <w:rFonts w:ascii="Arial" w:eastAsia="Arial" w:hAnsi="Arial" w:cs="Arial"/>
          <w:color w:val="000000" w:themeColor="text1"/>
          <w:sz w:val="24"/>
          <w:szCs w:val="24"/>
        </w:rPr>
        <w:t>(including the circumstances described at point of collection)</w:t>
      </w:r>
      <w:r w:rsidRPr="00774313">
        <w:rPr>
          <w:rFonts w:ascii="Arial" w:eastAsia="Arial,Times New Roman" w:hAnsi="Arial" w:cs="Arial"/>
          <w:color w:val="000000" w:themeColor="text1"/>
          <w:sz w:val="24"/>
          <w:szCs w:val="24"/>
        </w:rPr>
        <w:t xml:space="preserve"> </w:t>
      </w:r>
      <w:r w:rsidRPr="00774313">
        <w:rPr>
          <w:rFonts w:ascii="Arial" w:eastAsia="Arial" w:hAnsi="Arial" w:cs="Arial"/>
          <w:color w:val="000000" w:themeColor="text1"/>
          <w:sz w:val="24"/>
          <w:szCs w:val="24"/>
        </w:rPr>
        <w:t>these shall be classified either as</w:t>
      </w:r>
      <w:r w:rsidRPr="00774313">
        <w:rPr>
          <w:rFonts w:ascii="Arial" w:eastAsia="Arial,Times New Roman" w:hAnsi="Arial" w:cs="Arial"/>
          <w:color w:val="000000" w:themeColor="text1"/>
          <w:sz w:val="24"/>
          <w:szCs w:val="24"/>
        </w:rPr>
        <w:t>:</w:t>
      </w:r>
    </w:p>
    <w:p w14:paraId="7FC3149D" w14:textId="77777777" w:rsidR="00CF32DE" w:rsidRPr="00774313" w:rsidRDefault="00CF32DE" w:rsidP="00774313">
      <w:pPr>
        <w:ind w:left="360"/>
        <w:contextualSpacing/>
        <w:jc w:val="both"/>
        <w:rPr>
          <w:rFonts w:ascii="Arial" w:eastAsia="Times New Roman" w:hAnsi="Arial" w:cs="Arial"/>
          <w:color w:val="000000" w:themeColor="text1"/>
          <w:sz w:val="24"/>
          <w:szCs w:val="24"/>
        </w:rPr>
      </w:pPr>
    </w:p>
    <w:p w14:paraId="6E8845E9" w14:textId="1D35EBDC" w:rsidR="00774313" w:rsidRPr="00774313" w:rsidRDefault="00774313" w:rsidP="00BB39F0">
      <w:pPr>
        <w:numPr>
          <w:ilvl w:val="0"/>
          <w:numId w:val="13"/>
        </w:numPr>
        <w:contextualSpacing/>
        <w:jc w:val="both"/>
        <w:rPr>
          <w:rFonts w:ascii="Arial" w:eastAsia="Arial" w:hAnsi="Arial" w:cs="Arial"/>
          <w:color w:val="000000" w:themeColor="text1"/>
          <w:sz w:val="24"/>
          <w:szCs w:val="24"/>
        </w:rPr>
      </w:pPr>
      <w:r w:rsidRPr="00774313">
        <w:rPr>
          <w:rFonts w:ascii="Arial" w:eastAsia="Arial" w:hAnsi="Arial" w:cs="Arial"/>
          <w:color w:val="000000" w:themeColor="text1"/>
          <w:sz w:val="24"/>
          <w:szCs w:val="24"/>
        </w:rPr>
        <w:t xml:space="preserve">Discrepancy Items (DI); defined as items which should have been received according to </w:t>
      </w:r>
      <w:r w:rsidRPr="00A930A2">
        <w:rPr>
          <w:rFonts w:ascii="Arial" w:eastAsia="Arial" w:hAnsi="Arial" w:cs="Arial"/>
          <w:color w:val="000000" w:themeColor="text1"/>
          <w:sz w:val="24"/>
          <w:szCs w:val="24"/>
        </w:rPr>
        <w:t xml:space="preserve">the </w:t>
      </w:r>
      <w:r w:rsidR="00AE4C6F" w:rsidRPr="00A930A2">
        <w:rPr>
          <w:rFonts w:ascii="Arial" w:eastAsia="Arial" w:hAnsi="Arial" w:cs="Arial"/>
          <w:color w:val="000000" w:themeColor="text1"/>
          <w:sz w:val="24"/>
          <w:szCs w:val="24"/>
          <w:lang w:eastAsia="en-GB"/>
        </w:rPr>
        <w:t xml:space="preserve">Tasking </w:t>
      </w:r>
      <w:r w:rsidRPr="00A930A2">
        <w:rPr>
          <w:rFonts w:ascii="Arial" w:eastAsia="Arial" w:hAnsi="Arial" w:cs="Arial"/>
          <w:color w:val="000000" w:themeColor="text1"/>
          <w:sz w:val="24"/>
          <w:szCs w:val="24"/>
        </w:rPr>
        <w:t>Form</w:t>
      </w:r>
      <w:r w:rsidRPr="00774313">
        <w:rPr>
          <w:rFonts w:ascii="Arial" w:eastAsia="Arial" w:hAnsi="Arial" w:cs="Arial"/>
          <w:color w:val="000000" w:themeColor="text1"/>
          <w:sz w:val="24"/>
          <w:szCs w:val="24"/>
        </w:rPr>
        <w:t>. This includes items received in lower quantities;</w:t>
      </w:r>
    </w:p>
    <w:p w14:paraId="7CEEF45A" w14:textId="731F597D" w:rsidR="00774313" w:rsidRPr="00774313" w:rsidRDefault="00774313" w:rsidP="00774313">
      <w:pPr>
        <w:ind w:left="360"/>
        <w:jc w:val="both"/>
        <w:rPr>
          <w:rFonts w:ascii="Arial" w:eastAsia="Arial,Times New Roman" w:hAnsi="Arial" w:cs="Arial"/>
          <w:color w:val="000000" w:themeColor="text1"/>
          <w:sz w:val="24"/>
          <w:szCs w:val="24"/>
        </w:rPr>
      </w:pPr>
      <w:r w:rsidRPr="00774313">
        <w:rPr>
          <w:rFonts w:ascii="Arial" w:eastAsia="Arial" w:hAnsi="Arial" w:cs="Arial"/>
          <w:color w:val="000000" w:themeColor="text1"/>
          <w:sz w:val="24"/>
          <w:szCs w:val="24"/>
        </w:rPr>
        <w:t xml:space="preserve">           </w:t>
      </w:r>
      <w:r w:rsidR="00F81FDC">
        <w:rPr>
          <w:rFonts w:ascii="Arial" w:eastAsia="Arial" w:hAnsi="Arial" w:cs="Arial"/>
          <w:color w:val="000000" w:themeColor="text1"/>
          <w:sz w:val="24"/>
          <w:szCs w:val="24"/>
        </w:rPr>
        <w:t>o</w:t>
      </w:r>
      <w:r w:rsidR="008F1358" w:rsidRPr="00774313">
        <w:rPr>
          <w:rFonts w:ascii="Arial" w:eastAsia="Arial" w:hAnsi="Arial" w:cs="Arial"/>
          <w:color w:val="000000" w:themeColor="text1"/>
          <w:sz w:val="24"/>
          <w:szCs w:val="24"/>
        </w:rPr>
        <w:t>r</w:t>
      </w:r>
      <w:r w:rsidRPr="00774313">
        <w:rPr>
          <w:rFonts w:ascii="Arial" w:eastAsia="Arial" w:hAnsi="Arial" w:cs="Arial"/>
          <w:color w:val="000000" w:themeColor="text1"/>
          <w:sz w:val="24"/>
          <w:szCs w:val="24"/>
        </w:rPr>
        <w:t xml:space="preserve"> </w:t>
      </w:r>
    </w:p>
    <w:p w14:paraId="76211282" w14:textId="3790453F" w:rsidR="00774313" w:rsidRPr="000551FB" w:rsidRDefault="00774313" w:rsidP="00BB39F0">
      <w:pPr>
        <w:numPr>
          <w:ilvl w:val="0"/>
          <w:numId w:val="13"/>
        </w:numPr>
        <w:contextualSpacing/>
        <w:jc w:val="both"/>
        <w:rPr>
          <w:rFonts w:ascii="Arial" w:eastAsia="Arial,Times New Roman" w:hAnsi="Arial" w:cs="Arial"/>
          <w:color w:val="000000" w:themeColor="text1"/>
          <w:sz w:val="24"/>
          <w:szCs w:val="24"/>
        </w:rPr>
      </w:pPr>
      <w:r w:rsidRPr="00774313">
        <w:rPr>
          <w:rFonts w:ascii="Arial" w:eastAsia="Arial" w:hAnsi="Arial" w:cs="Arial"/>
          <w:color w:val="000000" w:themeColor="text1"/>
          <w:sz w:val="24"/>
          <w:szCs w:val="24"/>
        </w:rPr>
        <w:t xml:space="preserve">Goods Received in Error (GRIE); defined as items which have been received but were not identified in </w:t>
      </w:r>
      <w:r w:rsidRPr="00A930A2">
        <w:rPr>
          <w:rFonts w:ascii="Arial" w:eastAsia="Arial" w:hAnsi="Arial" w:cs="Arial"/>
          <w:color w:val="000000" w:themeColor="text1"/>
          <w:sz w:val="24"/>
          <w:szCs w:val="24"/>
        </w:rPr>
        <w:t xml:space="preserve">the </w:t>
      </w:r>
      <w:r w:rsidR="006050B0" w:rsidRPr="00A930A2">
        <w:rPr>
          <w:rFonts w:ascii="Arial" w:eastAsia="Arial" w:hAnsi="Arial" w:cs="Arial"/>
          <w:color w:val="000000" w:themeColor="text1"/>
          <w:sz w:val="24"/>
          <w:szCs w:val="24"/>
          <w:lang w:eastAsia="en-GB"/>
        </w:rPr>
        <w:t xml:space="preserve">Tasking </w:t>
      </w:r>
      <w:r w:rsidRPr="00A930A2">
        <w:rPr>
          <w:rFonts w:ascii="Arial" w:eastAsia="Arial" w:hAnsi="Arial" w:cs="Arial"/>
          <w:color w:val="000000" w:themeColor="text1"/>
          <w:sz w:val="24"/>
          <w:szCs w:val="24"/>
        </w:rPr>
        <w:t>F</w:t>
      </w:r>
      <w:r w:rsidRPr="00774313">
        <w:rPr>
          <w:rFonts w:ascii="Arial" w:eastAsia="Arial" w:hAnsi="Arial" w:cs="Arial"/>
          <w:color w:val="000000" w:themeColor="text1"/>
          <w:sz w:val="24"/>
          <w:szCs w:val="24"/>
        </w:rPr>
        <w:t>orm or where unidentified or unauthorised equipment has been included</w:t>
      </w:r>
      <w:r w:rsidRPr="00774313">
        <w:rPr>
          <w:rFonts w:ascii="Arial" w:eastAsia="Arial,Times New Roman" w:hAnsi="Arial" w:cs="Arial"/>
          <w:color w:val="000000" w:themeColor="text1"/>
          <w:sz w:val="24"/>
          <w:szCs w:val="24"/>
        </w:rPr>
        <w:t xml:space="preserve">, </w:t>
      </w:r>
      <w:r w:rsidRPr="00774313">
        <w:rPr>
          <w:rFonts w:ascii="Arial" w:eastAsia="Arial" w:hAnsi="Arial" w:cs="Arial"/>
          <w:color w:val="000000" w:themeColor="text1"/>
          <w:sz w:val="24"/>
          <w:szCs w:val="24"/>
        </w:rPr>
        <w:t>e.g.</w:t>
      </w:r>
      <w:r w:rsidRPr="00774313">
        <w:rPr>
          <w:rFonts w:ascii="Arial" w:eastAsia="Arial,Times New Roman" w:hAnsi="Arial" w:cs="Arial"/>
          <w:color w:val="000000" w:themeColor="text1"/>
          <w:sz w:val="24"/>
          <w:szCs w:val="24"/>
        </w:rPr>
        <w:t xml:space="preserve"> </w:t>
      </w:r>
      <w:r w:rsidRPr="00774313">
        <w:rPr>
          <w:rFonts w:ascii="Arial" w:eastAsia="Arial" w:hAnsi="Arial" w:cs="Arial"/>
          <w:color w:val="000000" w:themeColor="text1"/>
          <w:sz w:val="24"/>
          <w:szCs w:val="24"/>
        </w:rPr>
        <w:t>precious</w:t>
      </w:r>
      <w:r w:rsidRPr="00774313">
        <w:rPr>
          <w:rFonts w:ascii="Arial" w:eastAsia="Arial,Times New Roman" w:hAnsi="Arial" w:cs="Arial"/>
          <w:color w:val="000000" w:themeColor="text1"/>
          <w:sz w:val="24"/>
          <w:szCs w:val="24"/>
        </w:rPr>
        <w:t xml:space="preserve"> </w:t>
      </w:r>
      <w:r w:rsidRPr="00774313">
        <w:rPr>
          <w:rFonts w:ascii="Arial" w:eastAsia="Arial" w:hAnsi="Arial" w:cs="Arial"/>
          <w:color w:val="000000" w:themeColor="text1"/>
          <w:sz w:val="24"/>
          <w:szCs w:val="24"/>
        </w:rPr>
        <w:t>metals and collectables</w:t>
      </w:r>
      <w:r w:rsidR="00C216A6">
        <w:rPr>
          <w:rFonts w:ascii="Arial" w:eastAsia="Arial" w:hAnsi="Arial" w:cs="Arial"/>
          <w:color w:val="000000" w:themeColor="text1"/>
          <w:sz w:val="24"/>
          <w:szCs w:val="24"/>
        </w:rPr>
        <w:t>.</w:t>
      </w:r>
      <w:r w:rsidRPr="00774313">
        <w:rPr>
          <w:rFonts w:ascii="Arial" w:eastAsia="Arial" w:hAnsi="Arial" w:cs="Arial"/>
          <w:color w:val="000000" w:themeColor="text1"/>
          <w:sz w:val="24"/>
          <w:szCs w:val="24"/>
        </w:rPr>
        <w:t xml:space="preserve"> consisting of composite metals</w:t>
      </w:r>
      <w:r w:rsidRPr="00774313">
        <w:rPr>
          <w:rFonts w:ascii="Arial" w:eastAsia="Arial,Times New Roman" w:hAnsi="Arial" w:cs="Arial"/>
          <w:color w:val="000000" w:themeColor="text1"/>
          <w:sz w:val="24"/>
          <w:szCs w:val="24"/>
        </w:rPr>
        <w:t xml:space="preserve">, </w:t>
      </w:r>
      <w:r w:rsidRPr="00774313">
        <w:rPr>
          <w:rFonts w:ascii="Arial" w:eastAsia="Arial" w:hAnsi="Arial" w:cs="Arial"/>
          <w:color w:val="000000" w:themeColor="text1"/>
          <w:sz w:val="24"/>
          <w:szCs w:val="24"/>
        </w:rPr>
        <w:t xml:space="preserve">hazardous substances or waste, </w:t>
      </w:r>
      <w:r w:rsidR="00BF6E31">
        <w:rPr>
          <w:rFonts w:ascii="Arial" w:eastAsia="Arial" w:hAnsi="Arial" w:cs="Arial"/>
          <w:color w:val="000000" w:themeColor="text1"/>
          <w:sz w:val="24"/>
          <w:szCs w:val="24"/>
        </w:rPr>
        <w:t xml:space="preserve">ASSC </w:t>
      </w:r>
      <w:r w:rsidR="00F82B9E">
        <w:rPr>
          <w:rFonts w:ascii="Arial" w:eastAsia="Arial" w:hAnsi="Arial" w:cs="Arial"/>
          <w:color w:val="000000" w:themeColor="text1"/>
          <w:sz w:val="24"/>
          <w:szCs w:val="24"/>
        </w:rPr>
        <w:t xml:space="preserve">items </w:t>
      </w:r>
      <w:r w:rsidR="00BF6E31">
        <w:rPr>
          <w:rFonts w:ascii="Arial" w:eastAsia="Arial" w:hAnsi="Arial" w:cs="Arial"/>
          <w:color w:val="000000" w:themeColor="text1"/>
          <w:sz w:val="24"/>
          <w:szCs w:val="24"/>
        </w:rPr>
        <w:t>(</w:t>
      </w:r>
      <w:r w:rsidRPr="00774313">
        <w:rPr>
          <w:rFonts w:ascii="Arial" w:eastAsia="Arial" w:hAnsi="Arial" w:cs="Arial"/>
          <w:color w:val="000000" w:themeColor="text1"/>
          <w:sz w:val="24"/>
          <w:szCs w:val="24"/>
        </w:rPr>
        <w:t xml:space="preserve">ITAR or </w:t>
      </w:r>
      <w:r w:rsidR="008A7909">
        <w:rPr>
          <w:rFonts w:ascii="Arial" w:eastAsia="Arial" w:hAnsi="Arial" w:cs="Arial"/>
          <w:color w:val="000000" w:themeColor="text1"/>
          <w:sz w:val="24"/>
          <w:szCs w:val="24"/>
        </w:rPr>
        <w:t>ACTO</w:t>
      </w:r>
      <w:r w:rsidR="00BF6E31">
        <w:rPr>
          <w:rFonts w:ascii="Arial" w:eastAsia="Arial" w:hAnsi="Arial" w:cs="Arial"/>
          <w:color w:val="000000" w:themeColor="text1"/>
          <w:sz w:val="24"/>
          <w:szCs w:val="24"/>
        </w:rPr>
        <w:t>)</w:t>
      </w:r>
      <w:r w:rsidRPr="00774313">
        <w:rPr>
          <w:rFonts w:ascii="Arial" w:eastAsia="Arial" w:hAnsi="Arial" w:cs="Arial"/>
          <w:color w:val="000000" w:themeColor="text1"/>
          <w:sz w:val="24"/>
          <w:szCs w:val="24"/>
        </w:rPr>
        <w:t xml:space="preserve"> subject to export control authorisation, firearms, loose equipment or fitted systems such as communications, weapons, imaging which have not been specifically listed on </w:t>
      </w:r>
      <w:r w:rsidRPr="00A930A2">
        <w:rPr>
          <w:rFonts w:ascii="Arial" w:eastAsia="Arial" w:hAnsi="Arial" w:cs="Arial"/>
          <w:color w:val="000000" w:themeColor="text1"/>
          <w:sz w:val="24"/>
          <w:szCs w:val="24"/>
        </w:rPr>
        <w:t xml:space="preserve">the </w:t>
      </w:r>
      <w:r w:rsidR="00AE4C6F" w:rsidRPr="00A930A2">
        <w:rPr>
          <w:rFonts w:ascii="Arial" w:eastAsia="Arial" w:hAnsi="Arial" w:cs="Arial"/>
          <w:color w:val="000000" w:themeColor="text1"/>
          <w:sz w:val="24"/>
          <w:szCs w:val="24"/>
          <w:lang w:eastAsia="en-GB"/>
        </w:rPr>
        <w:t xml:space="preserve">Tasking </w:t>
      </w:r>
      <w:r w:rsidRPr="00A930A2">
        <w:rPr>
          <w:rFonts w:ascii="Arial" w:eastAsia="Arial" w:hAnsi="Arial" w:cs="Arial"/>
          <w:color w:val="000000" w:themeColor="text1"/>
          <w:sz w:val="24"/>
          <w:szCs w:val="24"/>
        </w:rPr>
        <w:t>Form</w:t>
      </w:r>
      <w:r w:rsidRPr="00774313">
        <w:rPr>
          <w:rFonts w:ascii="Arial" w:eastAsia="Arial" w:hAnsi="Arial" w:cs="Arial"/>
          <w:color w:val="000000" w:themeColor="text1"/>
          <w:sz w:val="24"/>
          <w:szCs w:val="24"/>
        </w:rPr>
        <w:t>.</w:t>
      </w:r>
    </w:p>
    <w:p w14:paraId="0538B67A" w14:textId="77777777" w:rsidR="0099313C" w:rsidRPr="00774313" w:rsidRDefault="0099313C" w:rsidP="0099313C">
      <w:pPr>
        <w:contextualSpacing/>
        <w:jc w:val="both"/>
        <w:rPr>
          <w:rFonts w:ascii="Arial" w:eastAsia="Arial,Times New Roman" w:hAnsi="Arial" w:cs="Arial"/>
          <w:color w:val="000000" w:themeColor="text1"/>
          <w:sz w:val="24"/>
          <w:szCs w:val="24"/>
        </w:rPr>
      </w:pPr>
    </w:p>
    <w:p w14:paraId="5FEEA465" w14:textId="3F4D7F73" w:rsidR="00774313" w:rsidRPr="00774313" w:rsidRDefault="00774313" w:rsidP="00774313">
      <w:pPr>
        <w:contextualSpacing/>
        <w:jc w:val="both"/>
        <w:rPr>
          <w:rFonts w:ascii="Arial" w:eastAsia="Arial,Times New Roman" w:hAnsi="Arial" w:cs="Arial"/>
          <w:color w:val="000000" w:themeColor="text1"/>
          <w:sz w:val="24"/>
          <w:szCs w:val="24"/>
        </w:rPr>
      </w:pPr>
      <w:r w:rsidRPr="00774313">
        <w:rPr>
          <w:rFonts w:ascii="Arial" w:eastAsia="Arial" w:hAnsi="Arial" w:cs="Arial"/>
          <w:color w:val="000000" w:themeColor="text1"/>
          <w:sz w:val="24"/>
          <w:szCs w:val="24"/>
          <w:lang w:eastAsia="en-GB"/>
        </w:rPr>
        <w:t xml:space="preserve">In the event that the Contractor </w:t>
      </w:r>
      <w:r w:rsidR="008F1358" w:rsidRPr="00774313">
        <w:rPr>
          <w:rFonts w:ascii="Arial" w:eastAsia="Arial" w:hAnsi="Arial" w:cs="Arial"/>
          <w:color w:val="000000" w:themeColor="text1"/>
          <w:sz w:val="24"/>
          <w:szCs w:val="24"/>
          <w:lang w:eastAsia="en-GB"/>
        </w:rPr>
        <w:t>receives</w:t>
      </w:r>
      <w:r w:rsidR="008F1358" w:rsidRPr="000551FB">
        <w:rPr>
          <w:rFonts w:ascii="Arial" w:eastAsia="Arial" w:hAnsi="Arial" w:cs="Arial"/>
          <w:color w:val="000000" w:themeColor="text1"/>
          <w:sz w:val="24"/>
          <w:szCs w:val="24"/>
          <w:lang w:eastAsia="en-GB"/>
        </w:rPr>
        <w:t xml:space="preserve"> </w:t>
      </w:r>
      <w:r w:rsidR="004854C7" w:rsidRPr="00B86CA8">
        <w:rPr>
          <w:rFonts w:ascii="Arial" w:hAnsi="Arial" w:cs="Arial"/>
          <w:sz w:val="24"/>
          <w:szCs w:val="24"/>
        </w:rPr>
        <w:t>equipment and material</w:t>
      </w:r>
      <w:r w:rsidR="00072848">
        <w:rPr>
          <w:rFonts w:ascii="Arial" w:eastAsia="Arial" w:hAnsi="Arial" w:cs="Arial"/>
          <w:color w:val="000000" w:themeColor="text1"/>
          <w:sz w:val="24"/>
          <w:szCs w:val="24"/>
          <w:lang w:eastAsia="en-GB"/>
        </w:rPr>
        <w:t xml:space="preserve"> </w:t>
      </w:r>
      <w:r w:rsidRPr="00774313">
        <w:rPr>
          <w:rFonts w:ascii="Arial" w:eastAsia="Arial" w:hAnsi="Arial" w:cs="Arial"/>
          <w:color w:val="000000" w:themeColor="text1"/>
          <w:sz w:val="24"/>
          <w:szCs w:val="24"/>
          <w:lang w:eastAsia="en-GB"/>
        </w:rPr>
        <w:t xml:space="preserve">which the Contractor considers </w:t>
      </w:r>
      <w:r w:rsidRPr="00A930A2">
        <w:rPr>
          <w:rFonts w:ascii="Arial" w:eastAsia="Arial" w:hAnsi="Arial" w:cs="Arial"/>
          <w:color w:val="000000" w:themeColor="text1"/>
          <w:sz w:val="24"/>
          <w:szCs w:val="24"/>
          <w:lang w:eastAsia="en-GB"/>
        </w:rPr>
        <w:t>GDR t</w:t>
      </w:r>
      <w:r w:rsidRPr="00774313">
        <w:rPr>
          <w:rFonts w:ascii="Arial" w:eastAsia="Arial" w:hAnsi="Arial" w:cs="Arial"/>
          <w:color w:val="000000" w:themeColor="text1"/>
          <w:sz w:val="24"/>
          <w:szCs w:val="24"/>
          <w:lang w:eastAsia="en-GB"/>
        </w:rPr>
        <w:t xml:space="preserve">hey are to proceed as per the processes detailed in </w:t>
      </w:r>
      <w:r w:rsidRPr="006D56A3">
        <w:rPr>
          <w:rFonts w:ascii="Arial" w:eastAsia="Arial" w:hAnsi="Arial" w:cs="Arial"/>
          <w:color w:val="000000" w:themeColor="text1"/>
          <w:sz w:val="24"/>
          <w:szCs w:val="24"/>
          <w:lang w:eastAsia="en-GB"/>
        </w:rPr>
        <w:t>condition 22</w:t>
      </w:r>
      <w:r w:rsidRPr="00774313">
        <w:rPr>
          <w:rFonts w:ascii="Arial" w:eastAsia="Arial" w:hAnsi="Arial" w:cs="Arial"/>
          <w:color w:val="000000" w:themeColor="text1"/>
          <w:sz w:val="24"/>
          <w:szCs w:val="24"/>
          <w:lang w:eastAsia="en-GB"/>
        </w:rPr>
        <w:t xml:space="preserve"> of the contract</w:t>
      </w:r>
      <w:r w:rsidRPr="00774313">
        <w:rPr>
          <w:rFonts w:ascii="Arial" w:eastAsia="Arial,Times New Roman" w:hAnsi="Arial" w:cs="Arial"/>
          <w:color w:val="000000" w:themeColor="text1"/>
          <w:sz w:val="24"/>
          <w:szCs w:val="24"/>
          <w:lang w:eastAsia="en-GB"/>
        </w:rPr>
        <w:t>.</w:t>
      </w:r>
    </w:p>
    <w:p w14:paraId="569498B8" w14:textId="31DF558E" w:rsidR="00FA4EF3" w:rsidRPr="000551FB" w:rsidRDefault="00BB7F3F" w:rsidP="00BB39F0">
      <w:pPr>
        <w:pStyle w:val="ListParagraph"/>
        <w:numPr>
          <w:ilvl w:val="2"/>
          <w:numId w:val="14"/>
        </w:numPr>
        <w:spacing w:after="0"/>
        <w:ind w:left="0" w:firstLine="0"/>
        <w:rPr>
          <w:rFonts w:ascii="Arial" w:eastAsia="Arial,Times New Roman" w:hAnsi="Arial" w:cs="Arial"/>
          <w:color w:val="000000" w:themeColor="text1"/>
          <w:sz w:val="24"/>
          <w:szCs w:val="24"/>
          <w:lang w:eastAsia="en-GB"/>
        </w:rPr>
      </w:pPr>
      <w:r w:rsidRPr="000551FB">
        <w:rPr>
          <w:rFonts w:ascii="Arial" w:eastAsia="Arial" w:hAnsi="Arial" w:cs="Arial"/>
          <w:color w:val="000000" w:themeColor="text1"/>
          <w:sz w:val="24"/>
          <w:szCs w:val="24"/>
        </w:rPr>
        <w:t xml:space="preserve">The </w:t>
      </w:r>
      <w:r w:rsidR="00665883" w:rsidRPr="000551FB">
        <w:rPr>
          <w:rFonts w:ascii="Arial" w:eastAsia="Arial" w:hAnsi="Arial" w:cs="Arial"/>
          <w:color w:val="000000" w:themeColor="text1"/>
          <w:sz w:val="24"/>
          <w:szCs w:val="24"/>
        </w:rPr>
        <w:t>Contractor</w:t>
      </w:r>
      <w:r w:rsidRPr="000551FB">
        <w:rPr>
          <w:rFonts w:ascii="Arial" w:eastAsia="Arial" w:hAnsi="Arial" w:cs="Arial"/>
          <w:color w:val="000000" w:themeColor="text1"/>
          <w:sz w:val="24"/>
          <w:szCs w:val="24"/>
        </w:rPr>
        <w:t xml:space="preserve"> is responsible for maintaining all documentation relating to the quantity and detail of the </w:t>
      </w:r>
      <w:r w:rsidR="00833F26" w:rsidRPr="000551FB">
        <w:rPr>
          <w:rFonts w:ascii="Arial" w:eastAsia="Arial" w:hAnsi="Arial" w:cs="Arial"/>
          <w:color w:val="000000" w:themeColor="text1"/>
          <w:sz w:val="24"/>
          <w:szCs w:val="24"/>
        </w:rPr>
        <w:t xml:space="preserve">items </w:t>
      </w:r>
      <w:r w:rsidRPr="000551FB">
        <w:rPr>
          <w:rFonts w:ascii="Arial" w:eastAsia="Arial" w:hAnsi="Arial" w:cs="Arial"/>
          <w:color w:val="000000" w:themeColor="text1"/>
          <w:sz w:val="24"/>
          <w:szCs w:val="24"/>
        </w:rPr>
        <w:t xml:space="preserve">as well as an auditable record of instructions from the relevant </w:t>
      </w:r>
      <w:r w:rsidR="008A0E2D" w:rsidRPr="000551FB">
        <w:rPr>
          <w:rFonts w:ascii="Arial" w:eastAsia="Arial" w:hAnsi="Arial" w:cs="Arial"/>
          <w:color w:val="000000" w:themeColor="text1"/>
          <w:sz w:val="24"/>
          <w:szCs w:val="24"/>
        </w:rPr>
        <w:t>unit/establishment</w:t>
      </w:r>
      <w:r w:rsidRPr="000551FB">
        <w:rPr>
          <w:rFonts w:ascii="Arial" w:eastAsia="Arial" w:hAnsi="Arial" w:cs="Arial"/>
          <w:color w:val="000000" w:themeColor="text1"/>
          <w:sz w:val="24"/>
          <w:szCs w:val="24"/>
        </w:rPr>
        <w:t>.</w:t>
      </w:r>
    </w:p>
    <w:p w14:paraId="16EB9CB6" w14:textId="77777777" w:rsidR="00FA4EF3" w:rsidRPr="00833F26" w:rsidRDefault="00FA4EF3" w:rsidP="00BB0F53">
      <w:pPr>
        <w:pStyle w:val="ListParagraph"/>
        <w:spacing w:after="0"/>
        <w:ind w:left="0"/>
        <w:rPr>
          <w:rFonts w:ascii="Arial" w:eastAsia="Arial,Times New Roman" w:hAnsi="Arial" w:cs="Arial"/>
          <w:color w:val="00B050"/>
          <w:sz w:val="24"/>
          <w:szCs w:val="24"/>
          <w:lang w:eastAsia="en-GB"/>
        </w:rPr>
      </w:pPr>
    </w:p>
    <w:p w14:paraId="39C60CDD" w14:textId="77777777" w:rsidR="00A73640" w:rsidRPr="00A73640" w:rsidRDefault="00BB7F3F" w:rsidP="00BB39F0">
      <w:pPr>
        <w:pStyle w:val="ListParagraph"/>
        <w:numPr>
          <w:ilvl w:val="1"/>
          <w:numId w:val="14"/>
        </w:numPr>
        <w:spacing w:after="0"/>
        <w:ind w:hanging="840"/>
        <w:rPr>
          <w:rFonts w:ascii="Arial" w:eastAsia="Arial,Times New Roman" w:hAnsi="Arial" w:cs="Arial"/>
          <w:sz w:val="24"/>
          <w:szCs w:val="24"/>
          <w:lang w:eastAsia="en-GB"/>
        </w:rPr>
      </w:pPr>
      <w:r w:rsidRPr="00A73640">
        <w:rPr>
          <w:rFonts w:ascii="Arial" w:eastAsia="Arial" w:hAnsi="Arial" w:cs="Arial"/>
          <w:b/>
          <w:bCs/>
          <w:sz w:val="24"/>
          <w:szCs w:val="24"/>
        </w:rPr>
        <w:t>Discre</w:t>
      </w:r>
      <w:r w:rsidRPr="00FA4EF3">
        <w:rPr>
          <w:rFonts w:ascii="Arial" w:eastAsia="Arial" w:hAnsi="Arial" w:cs="Arial"/>
          <w:b/>
          <w:bCs/>
          <w:sz w:val="24"/>
          <w:szCs w:val="24"/>
        </w:rPr>
        <w:t>pancy Items (DIs)</w:t>
      </w:r>
    </w:p>
    <w:p w14:paraId="3A8C8DD5" w14:textId="77777777" w:rsidR="00A73640" w:rsidRPr="00A73640" w:rsidRDefault="00A73640" w:rsidP="00BB0F53">
      <w:pPr>
        <w:pStyle w:val="ListParagraph"/>
        <w:spacing w:after="0"/>
        <w:ind w:left="0"/>
        <w:rPr>
          <w:rFonts w:ascii="Arial" w:eastAsia="Arial,Times New Roman" w:hAnsi="Arial" w:cs="Arial"/>
          <w:sz w:val="24"/>
          <w:szCs w:val="24"/>
          <w:lang w:eastAsia="en-GB"/>
        </w:rPr>
      </w:pPr>
    </w:p>
    <w:p w14:paraId="7926FF25" w14:textId="48933B08" w:rsidR="008F3B6D" w:rsidRPr="00A930A2" w:rsidRDefault="008F3B6D" w:rsidP="00BB39F0">
      <w:pPr>
        <w:pStyle w:val="ListParagraph"/>
        <w:numPr>
          <w:ilvl w:val="2"/>
          <w:numId w:val="15"/>
        </w:numPr>
        <w:ind w:left="0" w:firstLine="0"/>
        <w:jc w:val="both"/>
        <w:rPr>
          <w:rFonts w:ascii="Arial" w:eastAsia="Arial,Times New Roman" w:hAnsi="Arial" w:cs="Arial"/>
          <w:color w:val="000000" w:themeColor="text1"/>
          <w:sz w:val="24"/>
          <w:szCs w:val="24"/>
        </w:rPr>
      </w:pPr>
      <w:r w:rsidRPr="003E5522">
        <w:rPr>
          <w:rFonts w:ascii="Arial" w:eastAsia="Arial" w:hAnsi="Arial" w:cs="Arial"/>
          <w:color w:val="000000" w:themeColor="text1"/>
          <w:sz w:val="24"/>
          <w:szCs w:val="24"/>
        </w:rPr>
        <w:t xml:space="preserve">In the event the Contractor does not receive </w:t>
      </w:r>
      <w:r w:rsidR="0021083C">
        <w:rPr>
          <w:rFonts w:ascii="Arial" w:eastAsia="Arial" w:hAnsi="Arial" w:cs="Arial"/>
          <w:color w:val="000000" w:themeColor="text1"/>
          <w:sz w:val="24"/>
          <w:szCs w:val="24"/>
        </w:rPr>
        <w:t xml:space="preserve">redundant </w:t>
      </w:r>
      <w:r w:rsidRPr="003E5522">
        <w:rPr>
          <w:rFonts w:ascii="Arial" w:eastAsia="Arial" w:hAnsi="Arial" w:cs="Arial"/>
          <w:color w:val="000000" w:themeColor="text1"/>
          <w:sz w:val="24"/>
          <w:szCs w:val="24"/>
        </w:rPr>
        <w:t xml:space="preserve">scrap metal </w:t>
      </w:r>
      <w:r w:rsidR="0021083C">
        <w:rPr>
          <w:rFonts w:ascii="Arial" w:eastAsia="Arial" w:hAnsi="Arial" w:cs="Arial"/>
          <w:color w:val="000000" w:themeColor="text1"/>
          <w:sz w:val="24"/>
          <w:szCs w:val="24"/>
        </w:rPr>
        <w:t>a</w:t>
      </w:r>
      <w:r w:rsidR="00C216A6">
        <w:rPr>
          <w:rFonts w:ascii="Arial" w:eastAsia="Arial" w:hAnsi="Arial" w:cs="Arial"/>
          <w:color w:val="000000" w:themeColor="text1"/>
          <w:sz w:val="24"/>
          <w:szCs w:val="24"/>
        </w:rPr>
        <w:t xml:space="preserve">ssets </w:t>
      </w:r>
      <w:r w:rsidRPr="003E5522">
        <w:rPr>
          <w:rFonts w:ascii="Arial" w:eastAsia="Arial" w:hAnsi="Arial" w:cs="Arial"/>
          <w:color w:val="000000" w:themeColor="text1"/>
          <w:sz w:val="24"/>
          <w:szCs w:val="24"/>
        </w:rPr>
        <w:t xml:space="preserve">as identified in the </w:t>
      </w:r>
      <w:r w:rsidR="006324AD" w:rsidRPr="00A930A2">
        <w:rPr>
          <w:rFonts w:ascii="Arial" w:eastAsia="Arial" w:hAnsi="Arial" w:cs="Arial"/>
          <w:color w:val="000000" w:themeColor="text1"/>
          <w:sz w:val="24"/>
          <w:szCs w:val="24"/>
          <w:lang w:eastAsia="en-GB"/>
        </w:rPr>
        <w:t xml:space="preserve">Tasking </w:t>
      </w:r>
      <w:r w:rsidRPr="00A930A2">
        <w:rPr>
          <w:rFonts w:ascii="Arial" w:eastAsia="Arial" w:hAnsi="Arial" w:cs="Arial"/>
          <w:color w:val="000000" w:themeColor="text1"/>
          <w:sz w:val="24"/>
          <w:szCs w:val="24"/>
        </w:rPr>
        <w:t xml:space="preserve">Form or associated documentation, the Contractor shall notify the Authority of the </w:t>
      </w:r>
      <w:r w:rsidR="00C50824" w:rsidRPr="00A930A2">
        <w:rPr>
          <w:rFonts w:ascii="Arial" w:eastAsia="Arial" w:hAnsi="Arial" w:cs="Arial"/>
          <w:color w:val="000000" w:themeColor="text1"/>
          <w:sz w:val="24"/>
          <w:szCs w:val="24"/>
          <w:lang w:eastAsia="en-GB"/>
        </w:rPr>
        <w:t xml:space="preserve">Tasking </w:t>
      </w:r>
      <w:r w:rsidRPr="00A930A2">
        <w:rPr>
          <w:rFonts w:ascii="Arial" w:eastAsia="Arial" w:hAnsi="Arial" w:cs="Arial"/>
          <w:color w:val="000000" w:themeColor="text1"/>
          <w:sz w:val="24"/>
          <w:szCs w:val="24"/>
        </w:rPr>
        <w:t xml:space="preserve">number under which the scrap metal were received, full details of the discrepancy and any relevant documentation, weighbridge ticket number (if applicable), bill of loading (if applicable). The </w:t>
      </w:r>
      <w:r w:rsidRPr="00A930A2">
        <w:rPr>
          <w:rFonts w:ascii="Arial" w:eastAsia="Arial" w:hAnsi="Arial" w:cs="Arial"/>
          <w:color w:val="000000" w:themeColor="text1"/>
          <w:sz w:val="24"/>
          <w:szCs w:val="24"/>
          <w:lang w:eastAsia="en-GB"/>
        </w:rPr>
        <w:t>Authority’s Designated Officer will either issue</w:t>
      </w:r>
      <w:r w:rsidRPr="00A930A2">
        <w:rPr>
          <w:rFonts w:ascii="Arial" w:eastAsia="Arial,Times New Roman" w:hAnsi="Arial" w:cs="Arial"/>
          <w:color w:val="000000" w:themeColor="text1"/>
          <w:sz w:val="24"/>
          <w:szCs w:val="24"/>
          <w:lang w:eastAsia="en-GB"/>
        </w:rPr>
        <w:t xml:space="preserve"> </w:t>
      </w:r>
      <w:r w:rsidRPr="00A930A2">
        <w:rPr>
          <w:rFonts w:ascii="Arial" w:eastAsia="Arial" w:hAnsi="Arial" w:cs="Arial"/>
          <w:color w:val="000000" w:themeColor="text1"/>
          <w:sz w:val="24"/>
          <w:szCs w:val="24"/>
        </w:rPr>
        <w:t xml:space="preserve">a new </w:t>
      </w:r>
      <w:r w:rsidR="00C50824" w:rsidRPr="00A930A2">
        <w:rPr>
          <w:rFonts w:ascii="Arial" w:eastAsia="Arial" w:hAnsi="Arial" w:cs="Arial"/>
          <w:color w:val="000000" w:themeColor="text1"/>
          <w:sz w:val="24"/>
          <w:szCs w:val="24"/>
          <w:lang w:eastAsia="en-GB"/>
        </w:rPr>
        <w:t xml:space="preserve">Tasking </w:t>
      </w:r>
      <w:r w:rsidRPr="00A930A2">
        <w:rPr>
          <w:rFonts w:ascii="Arial" w:eastAsia="Arial" w:hAnsi="Arial" w:cs="Arial"/>
          <w:color w:val="000000" w:themeColor="text1"/>
          <w:sz w:val="24"/>
          <w:szCs w:val="24"/>
        </w:rPr>
        <w:t>Form amending the quantity issued or other instructions as appropriate.</w:t>
      </w:r>
    </w:p>
    <w:p w14:paraId="572A94AA" w14:textId="77777777" w:rsidR="008F3B6D" w:rsidRPr="003E5522" w:rsidRDefault="008F3B6D" w:rsidP="008F3B6D">
      <w:pPr>
        <w:pStyle w:val="ListParagraph"/>
        <w:ind w:left="0"/>
        <w:jc w:val="both"/>
        <w:rPr>
          <w:rFonts w:ascii="Arial" w:eastAsia="Arial,Times New Roman" w:hAnsi="Arial" w:cs="Arial"/>
          <w:color w:val="000000" w:themeColor="text1"/>
          <w:sz w:val="24"/>
          <w:szCs w:val="24"/>
        </w:rPr>
      </w:pPr>
    </w:p>
    <w:p w14:paraId="21100AEE" w14:textId="47F0C4C8" w:rsidR="00A73640" w:rsidRPr="003E5522" w:rsidRDefault="008F3B6D" w:rsidP="00BB39F0">
      <w:pPr>
        <w:pStyle w:val="ListParagraph"/>
        <w:numPr>
          <w:ilvl w:val="2"/>
          <w:numId w:val="15"/>
        </w:numPr>
        <w:ind w:left="0" w:firstLine="0"/>
        <w:jc w:val="both"/>
        <w:rPr>
          <w:rFonts w:ascii="Arial" w:eastAsia="Arial,Times New Roman" w:hAnsi="Arial" w:cs="Arial"/>
          <w:color w:val="000000" w:themeColor="text1"/>
          <w:sz w:val="24"/>
          <w:szCs w:val="24"/>
        </w:rPr>
      </w:pPr>
      <w:r w:rsidRPr="003E5522">
        <w:rPr>
          <w:rFonts w:ascii="Arial" w:eastAsia="Arial" w:hAnsi="Arial" w:cs="Arial"/>
          <w:color w:val="000000" w:themeColor="text1"/>
          <w:sz w:val="24"/>
          <w:szCs w:val="24"/>
        </w:rPr>
        <w:t xml:space="preserve">The Contractor shall include a report of all discrepancies raised in the previous quarter in the Progress Report to be submitted under </w:t>
      </w:r>
      <w:r w:rsidRPr="006D56A3">
        <w:rPr>
          <w:rFonts w:ascii="Arial" w:eastAsia="Arial" w:hAnsi="Arial" w:cs="Arial"/>
          <w:color w:val="000000" w:themeColor="text1"/>
          <w:sz w:val="24"/>
          <w:szCs w:val="24"/>
        </w:rPr>
        <w:t>Item 2.</w:t>
      </w:r>
      <w:r w:rsidR="006D56A3" w:rsidRPr="006D56A3">
        <w:rPr>
          <w:rFonts w:ascii="Arial" w:eastAsia="Arial" w:hAnsi="Arial" w:cs="Arial"/>
          <w:color w:val="000000" w:themeColor="text1"/>
          <w:sz w:val="24"/>
          <w:szCs w:val="24"/>
        </w:rPr>
        <w:t>3</w:t>
      </w:r>
      <w:r w:rsidRPr="006D56A3">
        <w:rPr>
          <w:rFonts w:ascii="Arial" w:eastAsia="Arial" w:hAnsi="Arial" w:cs="Arial"/>
          <w:color w:val="000000" w:themeColor="text1"/>
          <w:sz w:val="24"/>
          <w:szCs w:val="24"/>
        </w:rPr>
        <w:t xml:space="preserve"> of the Schedule of Requirements</w:t>
      </w:r>
      <w:r w:rsidRPr="003E5522">
        <w:rPr>
          <w:rFonts w:ascii="Arial" w:eastAsia="Arial" w:hAnsi="Arial" w:cs="Arial"/>
          <w:color w:val="000000" w:themeColor="text1"/>
          <w:sz w:val="24"/>
          <w:szCs w:val="24"/>
        </w:rPr>
        <w:t>, to be discussed at each designated progress meeting</w:t>
      </w:r>
    </w:p>
    <w:p w14:paraId="5A07C502" w14:textId="1DF3E159" w:rsidR="00A73640" w:rsidRDefault="00A73640" w:rsidP="00BB0F53">
      <w:pPr>
        <w:pStyle w:val="ListParagraph"/>
        <w:spacing w:after="0"/>
        <w:ind w:left="0"/>
        <w:rPr>
          <w:rFonts w:ascii="Arial" w:eastAsia="Arial,Times New Roman" w:hAnsi="Arial" w:cs="Arial"/>
          <w:color w:val="000000" w:themeColor="text1"/>
          <w:sz w:val="24"/>
          <w:szCs w:val="24"/>
          <w:lang w:eastAsia="en-GB"/>
        </w:rPr>
      </w:pPr>
    </w:p>
    <w:p w14:paraId="656C4847" w14:textId="77C66BCF" w:rsidR="00A73640" w:rsidRPr="003E5522" w:rsidRDefault="00B204EA" w:rsidP="00BB39F0">
      <w:pPr>
        <w:pStyle w:val="ListParagraph"/>
        <w:numPr>
          <w:ilvl w:val="1"/>
          <w:numId w:val="15"/>
        </w:numPr>
        <w:spacing w:after="0"/>
        <w:rPr>
          <w:rFonts w:ascii="Arial" w:eastAsia="Arial,Times New Roman" w:hAnsi="Arial" w:cs="Arial"/>
          <w:color w:val="000000" w:themeColor="text1"/>
          <w:sz w:val="24"/>
          <w:szCs w:val="24"/>
          <w:lang w:eastAsia="en-GB"/>
        </w:rPr>
      </w:pPr>
      <w:r w:rsidRPr="003E5522">
        <w:rPr>
          <w:rFonts w:ascii="Arial" w:eastAsia="Arial" w:hAnsi="Arial" w:cs="Arial"/>
          <w:b/>
          <w:bCs/>
          <w:color w:val="000000" w:themeColor="text1"/>
          <w:sz w:val="24"/>
          <w:szCs w:val="24"/>
        </w:rPr>
        <w:lastRenderedPageBreak/>
        <w:t xml:space="preserve"> </w:t>
      </w:r>
      <w:r w:rsidR="00BB7F3F" w:rsidRPr="003E5522">
        <w:rPr>
          <w:rFonts w:ascii="Arial" w:eastAsia="Arial" w:hAnsi="Arial" w:cs="Arial"/>
          <w:b/>
          <w:bCs/>
          <w:color w:val="000000" w:themeColor="text1"/>
          <w:sz w:val="24"/>
          <w:szCs w:val="24"/>
        </w:rPr>
        <w:t>Goods Received in Error (GRIE)</w:t>
      </w:r>
    </w:p>
    <w:p w14:paraId="55AB699E" w14:textId="77777777" w:rsidR="00A73640" w:rsidRPr="003E5522" w:rsidRDefault="00A73640" w:rsidP="00BB0F53">
      <w:pPr>
        <w:pStyle w:val="ListParagraph"/>
        <w:spacing w:after="0"/>
        <w:ind w:left="142" w:hanging="142"/>
        <w:rPr>
          <w:rFonts w:ascii="Arial" w:eastAsia="Arial,Times New Roman" w:hAnsi="Arial" w:cs="Arial"/>
          <w:color w:val="000000" w:themeColor="text1"/>
          <w:sz w:val="24"/>
          <w:szCs w:val="24"/>
          <w:lang w:eastAsia="en-GB"/>
        </w:rPr>
      </w:pPr>
    </w:p>
    <w:p w14:paraId="53B4E494" w14:textId="44808258" w:rsidR="00A73640" w:rsidRPr="003E5522" w:rsidRDefault="00BB7F3F" w:rsidP="00BB39F0">
      <w:pPr>
        <w:pStyle w:val="ListParagraph"/>
        <w:numPr>
          <w:ilvl w:val="2"/>
          <w:numId w:val="15"/>
        </w:numPr>
        <w:spacing w:after="0"/>
        <w:ind w:left="0" w:firstLine="0"/>
        <w:jc w:val="both"/>
        <w:rPr>
          <w:rFonts w:ascii="Arial" w:eastAsia="Arial,Times New Roman" w:hAnsi="Arial" w:cs="Arial"/>
          <w:color w:val="000000" w:themeColor="text1"/>
          <w:sz w:val="24"/>
          <w:szCs w:val="24"/>
          <w:lang w:eastAsia="en-GB"/>
        </w:rPr>
      </w:pPr>
      <w:r w:rsidRPr="003E5522">
        <w:rPr>
          <w:rFonts w:ascii="Arial" w:eastAsia="Arial" w:hAnsi="Arial" w:cs="Arial"/>
          <w:color w:val="000000" w:themeColor="text1"/>
          <w:sz w:val="24"/>
          <w:szCs w:val="24"/>
          <w:lang w:eastAsia="en-GB"/>
        </w:rPr>
        <w:t>I</w:t>
      </w:r>
      <w:r w:rsidR="00F236EB" w:rsidRPr="003E5522">
        <w:rPr>
          <w:rFonts w:ascii="Arial" w:eastAsia="Arial" w:hAnsi="Arial" w:cs="Arial"/>
          <w:color w:val="000000" w:themeColor="text1"/>
          <w:sz w:val="24"/>
          <w:szCs w:val="24"/>
          <w:lang w:eastAsia="en-GB"/>
        </w:rPr>
        <w:t>n</w:t>
      </w:r>
      <w:r w:rsidRPr="003E5522">
        <w:rPr>
          <w:rFonts w:ascii="Arial" w:eastAsia="Arial" w:hAnsi="Arial" w:cs="Arial"/>
          <w:color w:val="000000" w:themeColor="text1"/>
          <w:sz w:val="24"/>
          <w:szCs w:val="24"/>
          <w:lang w:eastAsia="en-GB"/>
        </w:rPr>
        <w:t xml:space="preserve"> the </w:t>
      </w:r>
      <w:r w:rsidR="00F236EB" w:rsidRPr="003E5522">
        <w:rPr>
          <w:rFonts w:ascii="Arial" w:eastAsia="Arial" w:hAnsi="Arial" w:cs="Arial"/>
          <w:color w:val="000000" w:themeColor="text1"/>
          <w:sz w:val="24"/>
          <w:szCs w:val="24"/>
          <w:lang w:eastAsia="en-GB"/>
        </w:rPr>
        <w:t xml:space="preserve">event that the </w:t>
      </w:r>
      <w:r w:rsidR="00665883" w:rsidRPr="003E5522">
        <w:rPr>
          <w:rFonts w:ascii="Arial" w:eastAsia="Arial" w:hAnsi="Arial" w:cs="Arial"/>
          <w:color w:val="000000" w:themeColor="text1"/>
          <w:sz w:val="24"/>
          <w:szCs w:val="24"/>
          <w:lang w:eastAsia="en-GB"/>
        </w:rPr>
        <w:t>Contractor</w:t>
      </w:r>
      <w:r w:rsidRPr="003E5522">
        <w:rPr>
          <w:rFonts w:ascii="Arial" w:eastAsia="Arial" w:hAnsi="Arial" w:cs="Arial"/>
          <w:color w:val="000000" w:themeColor="text1"/>
          <w:sz w:val="24"/>
          <w:szCs w:val="24"/>
          <w:lang w:eastAsia="en-GB"/>
        </w:rPr>
        <w:t xml:space="preserve"> receives </w:t>
      </w:r>
      <w:r w:rsidR="0023078A" w:rsidRPr="003E5522">
        <w:rPr>
          <w:rFonts w:ascii="Arial" w:eastAsia="Arial" w:hAnsi="Arial" w:cs="Arial"/>
          <w:color w:val="000000" w:themeColor="text1"/>
          <w:sz w:val="24"/>
          <w:szCs w:val="24"/>
          <w:lang w:eastAsia="en-GB"/>
        </w:rPr>
        <w:t>GRIE</w:t>
      </w:r>
      <w:r w:rsidRPr="003E5522">
        <w:rPr>
          <w:rFonts w:ascii="Arial" w:eastAsia="Arial,Times New Roman" w:hAnsi="Arial" w:cs="Arial"/>
          <w:color w:val="000000" w:themeColor="text1"/>
          <w:sz w:val="24"/>
          <w:szCs w:val="24"/>
          <w:lang w:eastAsia="en-GB"/>
        </w:rPr>
        <w:t xml:space="preserve">, </w:t>
      </w:r>
      <w:r w:rsidRPr="003E5522">
        <w:rPr>
          <w:rFonts w:ascii="Arial" w:eastAsia="Arial" w:hAnsi="Arial" w:cs="Arial"/>
          <w:color w:val="000000" w:themeColor="text1"/>
          <w:sz w:val="24"/>
          <w:szCs w:val="24"/>
        </w:rPr>
        <w:t xml:space="preserve">the </w:t>
      </w:r>
      <w:r w:rsidR="00665883" w:rsidRPr="003E5522">
        <w:rPr>
          <w:rFonts w:ascii="Arial" w:eastAsia="Arial" w:hAnsi="Arial" w:cs="Arial"/>
          <w:color w:val="000000" w:themeColor="text1"/>
          <w:sz w:val="24"/>
          <w:szCs w:val="24"/>
        </w:rPr>
        <w:t>Contractor</w:t>
      </w:r>
      <w:r w:rsidRPr="003E5522">
        <w:rPr>
          <w:rFonts w:ascii="Arial" w:eastAsia="Arial" w:hAnsi="Arial" w:cs="Arial"/>
          <w:color w:val="000000" w:themeColor="text1"/>
          <w:sz w:val="24"/>
          <w:szCs w:val="24"/>
        </w:rPr>
        <w:t xml:space="preserve"> shall physically segregate the GRIE in a separate store or area and shall seek advice in the first instance from the Authority of what action should be taken. The GRIE shall not be sold or disposed of until the Authority gives further instructions. The </w:t>
      </w:r>
      <w:r w:rsidR="00665883" w:rsidRPr="003E5522">
        <w:rPr>
          <w:rFonts w:ascii="Arial" w:eastAsia="Arial" w:hAnsi="Arial" w:cs="Arial"/>
          <w:color w:val="000000" w:themeColor="text1"/>
          <w:sz w:val="24"/>
          <w:szCs w:val="24"/>
        </w:rPr>
        <w:t>Contractor</w:t>
      </w:r>
      <w:r w:rsidRPr="003E5522">
        <w:rPr>
          <w:rFonts w:ascii="Arial" w:eastAsia="Arial" w:hAnsi="Arial" w:cs="Arial"/>
          <w:color w:val="000000" w:themeColor="text1"/>
          <w:sz w:val="24"/>
          <w:szCs w:val="24"/>
        </w:rPr>
        <w:t xml:space="preserve"> shall issue a</w:t>
      </w:r>
      <w:r w:rsidRPr="003E5522">
        <w:rPr>
          <w:rFonts w:ascii="Arial" w:eastAsia="Arial,Times New Roman" w:hAnsi="Arial" w:cs="Arial"/>
          <w:color w:val="000000" w:themeColor="text1"/>
          <w:sz w:val="24"/>
          <w:szCs w:val="24"/>
          <w:lang w:eastAsia="en-GB"/>
        </w:rPr>
        <w:t xml:space="preserve"> </w:t>
      </w:r>
      <w:r w:rsidR="0023078A" w:rsidRPr="003E5522">
        <w:rPr>
          <w:rFonts w:ascii="Arial" w:eastAsia="Arial" w:hAnsi="Arial" w:cs="Arial"/>
          <w:color w:val="000000" w:themeColor="text1"/>
          <w:sz w:val="24"/>
          <w:szCs w:val="24"/>
          <w:lang w:eastAsia="en-GB"/>
        </w:rPr>
        <w:t>GRIE</w:t>
      </w:r>
      <w:r w:rsidRPr="003E5522">
        <w:rPr>
          <w:rFonts w:ascii="Arial" w:eastAsia="Arial" w:hAnsi="Arial" w:cs="Arial"/>
          <w:color w:val="000000" w:themeColor="text1"/>
          <w:sz w:val="24"/>
          <w:szCs w:val="24"/>
          <w:lang w:eastAsia="en-GB"/>
        </w:rPr>
        <w:t xml:space="preserve"> Form which shall include the following information as relevant</w:t>
      </w:r>
      <w:r w:rsidRPr="003E5522">
        <w:rPr>
          <w:rFonts w:ascii="Arial" w:eastAsia="Arial,Times New Roman" w:hAnsi="Arial" w:cs="Arial"/>
          <w:color w:val="000000" w:themeColor="text1"/>
          <w:sz w:val="24"/>
          <w:szCs w:val="24"/>
          <w:lang w:eastAsia="en-GB"/>
        </w:rPr>
        <w:t>:</w:t>
      </w:r>
    </w:p>
    <w:p w14:paraId="3B59D6C7" w14:textId="77777777" w:rsidR="00A73640" w:rsidRPr="003E5522" w:rsidRDefault="00A73640" w:rsidP="00BB0F53">
      <w:pPr>
        <w:pStyle w:val="ListParagraph"/>
        <w:spacing w:after="0"/>
        <w:ind w:left="0"/>
        <w:rPr>
          <w:rFonts w:ascii="Arial" w:eastAsia="Arial,Times New Roman" w:hAnsi="Arial" w:cs="Arial"/>
          <w:color w:val="000000" w:themeColor="text1"/>
          <w:sz w:val="24"/>
          <w:szCs w:val="24"/>
          <w:lang w:eastAsia="en-GB"/>
        </w:rPr>
      </w:pPr>
    </w:p>
    <w:p w14:paraId="3D0DA3ED" w14:textId="61C8DC6C" w:rsidR="00A73640" w:rsidRPr="003E5522" w:rsidRDefault="00B01602" w:rsidP="00BB39F0">
      <w:pPr>
        <w:pStyle w:val="ListParagraph"/>
        <w:numPr>
          <w:ilvl w:val="0"/>
          <w:numId w:val="16"/>
        </w:numPr>
        <w:spacing w:after="0"/>
        <w:rPr>
          <w:rFonts w:ascii="Arial" w:eastAsia="Arial,Times New Roman" w:hAnsi="Arial" w:cs="Arial"/>
          <w:color w:val="000000" w:themeColor="text1"/>
          <w:sz w:val="24"/>
          <w:szCs w:val="24"/>
          <w:lang w:eastAsia="en-GB"/>
        </w:rPr>
      </w:pPr>
      <w:r w:rsidRPr="00A930A2">
        <w:rPr>
          <w:rFonts w:ascii="Arial" w:eastAsia="Arial" w:hAnsi="Arial" w:cs="Arial"/>
          <w:color w:val="000000" w:themeColor="text1"/>
          <w:sz w:val="24"/>
          <w:szCs w:val="24"/>
          <w:lang w:eastAsia="en-GB"/>
        </w:rPr>
        <w:t xml:space="preserve">Tasking </w:t>
      </w:r>
      <w:r w:rsidR="00BB7F3F" w:rsidRPr="00A930A2">
        <w:rPr>
          <w:rFonts w:ascii="Arial" w:eastAsia="Arial" w:hAnsi="Arial" w:cs="Arial"/>
          <w:color w:val="000000" w:themeColor="text1"/>
          <w:sz w:val="24"/>
          <w:szCs w:val="24"/>
          <w:lang w:eastAsia="en-GB"/>
        </w:rPr>
        <w:t>nu</w:t>
      </w:r>
      <w:r w:rsidR="00BB7F3F" w:rsidRPr="003E5522">
        <w:rPr>
          <w:rFonts w:ascii="Arial" w:eastAsia="Arial" w:hAnsi="Arial" w:cs="Arial"/>
          <w:color w:val="000000" w:themeColor="text1"/>
          <w:sz w:val="24"/>
          <w:szCs w:val="24"/>
          <w:lang w:eastAsia="en-GB"/>
        </w:rPr>
        <w:t>mber against which the GRIE were collected</w:t>
      </w:r>
      <w:r w:rsidR="0023078A" w:rsidRPr="003E5522">
        <w:rPr>
          <w:rFonts w:ascii="Arial" w:eastAsia="Arial" w:hAnsi="Arial" w:cs="Arial"/>
          <w:color w:val="000000" w:themeColor="text1"/>
          <w:sz w:val="24"/>
          <w:szCs w:val="24"/>
          <w:lang w:eastAsia="en-GB"/>
        </w:rPr>
        <w:t>.</w:t>
      </w:r>
    </w:p>
    <w:p w14:paraId="1D59FAF2" w14:textId="2B5BB2E1" w:rsidR="00A73640" w:rsidRPr="003E5522" w:rsidRDefault="00BB7F3F" w:rsidP="00BB39F0">
      <w:pPr>
        <w:pStyle w:val="ListParagraph"/>
        <w:numPr>
          <w:ilvl w:val="0"/>
          <w:numId w:val="16"/>
        </w:numPr>
        <w:spacing w:after="0"/>
        <w:rPr>
          <w:rFonts w:ascii="Arial" w:eastAsia="Arial,Times New Roman" w:hAnsi="Arial" w:cs="Arial"/>
          <w:color w:val="000000" w:themeColor="text1"/>
          <w:sz w:val="24"/>
          <w:szCs w:val="24"/>
          <w:lang w:eastAsia="en-GB"/>
        </w:rPr>
      </w:pPr>
      <w:r w:rsidRPr="003E5522">
        <w:rPr>
          <w:rFonts w:ascii="Arial" w:eastAsia="Arial" w:hAnsi="Arial" w:cs="Arial"/>
          <w:color w:val="000000" w:themeColor="text1"/>
          <w:sz w:val="24"/>
          <w:szCs w:val="24"/>
          <w:lang w:eastAsia="en-GB"/>
        </w:rPr>
        <w:t xml:space="preserve">Details of the GRIE, including the reason the </w:t>
      </w:r>
      <w:r w:rsidR="00F236EB" w:rsidRPr="003E5522">
        <w:rPr>
          <w:rFonts w:ascii="Arial" w:eastAsia="Arial" w:hAnsi="Arial" w:cs="Arial"/>
          <w:color w:val="000000" w:themeColor="text1"/>
          <w:sz w:val="24"/>
          <w:szCs w:val="24"/>
          <w:lang w:eastAsia="en-GB"/>
        </w:rPr>
        <w:t xml:space="preserve">items </w:t>
      </w:r>
      <w:r w:rsidRPr="003E5522">
        <w:rPr>
          <w:rFonts w:ascii="Arial" w:eastAsia="Arial" w:hAnsi="Arial" w:cs="Arial"/>
          <w:color w:val="000000" w:themeColor="text1"/>
          <w:sz w:val="24"/>
          <w:szCs w:val="24"/>
          <w:lang w:eastAsia="en-GB"/>
        </w:rPr>
        <w:t>received are GRIE</w:t>
      </w:r>
      <w:r w:rsidR="0023078A" w:rsidRPr="003E5522">
        <w:rPr>
          <w:rFonts w:ascii="Arial" w:eastAsia="Arial,Times New Roman" w:hAnsi="Arial" w:cs="Arial"/>
          <w:color w:val="000000" w:themeColor="text1"/>
          <w:sz w:val="24"/>
          <w:szCs w:val="24"/>
          <w:lang w:eastAsia="en-GB"/>
        </w:rPr>
        <w:t>.</w:t>
      </w:r>
    </w:p>
    <w:p w14:paraId="737EF628" w14:textId="1108CE98" w:rsidR="00A73640" w:rsidRPr="003E5522" w:rsidRDefault="00BB7F3F" w:rsidP="00BB39F0">
      <w:pPr>
        <w:pStyle w:val="ListParagraph"/>
        <w:numPr>
          <w:ilvl w:val="0"/>
          <w:numId w:val="16"/>
        </w:numPr>
        <w:spacing w:after="0"/>
        <w:rPr>
          <w:rFonts w:ascii="Arial" w:eastAsia="Arial,Times New Roman" w:hAnsi="Arial" w:cs="Arial"/>
          <w:color w:val="000000" w:themeColor="text1"/>
          <w:sz w:val="24"/>
          <w:szCs w:val="24"/>
          <w:lang w:eastAsia="en-GB"/>
        </w:rPr>
      </w:pPr>
      <w:r w:rsidRPr="003E5522">
        <w:rPr>
          <w:rFonts w:ascii="Arial" w:eastAsia="Arial" w:hAnsi="Arial" w:cs="Arial"/>
          <w:color w:val="000000" w:themeColor="text1"/>
          <w:sz w:val="24"/>
          <w:szCs w:val="24"/>
          <w:lang w:eastAsia="en-GB"/>
        </w:rPr>
        <w:t>Originator’s UIN</w:t>
      </w:r>
      <w:r w:rsidR="0023078A" w:rsidRPr="003E5522">
        <w:rPr>
          <w:rFonts w:ascii="Arial" w:eastAsia="Arial" w:hAnsi="Arial" w:cs="Arial"/>
          <w:color w:val="000000" w:themeColor="text1"/>
          <w:sz w:val="24"/>
          <w:szCs w:val="24"/>
          <w:lang w:eastAsia="en-GB"/>
        </w:rPr>
        <w:t>.</w:t>
      </w:r>
    </w:p>
    <w:p w14:paraId="333C5CFA" w14:textId="19EA5964" w:rsidR="00A73640" w:rsidRPr="003E5522" w:rsidRDefault="00BB7F3F" w:rsidP="00BB39F0">
      <w:pPr>
        <w:pStyle w:val="ListParagraph"/>
        <w:numPr>
          <w:ilvl w:val="0"/>
          <w:numId w:val="16"/>
        </w:numPr>
        <w:spacing w:after="0"/>
        <w:rPr>
          <w:rFonts w:ascii="Arial" w:eastAsia="Arial,Times New Roman" w:hAnsi="Arial" w:cs="Arial"/>
          <w:color w:val="000000" w:themeColor="text1"/>
          <w:sz w:val="24"/>
          <w:szCs w:val="24"/>
          <w:lang w:eastAsia="en-GB"/>
        </w:rPr>
      </w:pPr>
      <w:r w:rsidRPr="003E5522">
        <w:rPr>
          <w:rFonts w:ascii="Arial" w:eastAsia="Arial" w:hAnsi="Arial" w:cs="Arial"/>
          <w:color w:val="000000" w:themeColor="text1"/>
          <w:sz w:val="24"/>
          <w:szCs w:val="24"/>
          <w:lang w:eastAsia="en-GB"/>
        </w:rPr>
        <w:t>Originator’s title</w:t>
      </w:r>
      <w:r w:rsidR="0023078A" w:rsidRPr="003E5522">
        <w:rPr>
          <w:rFonts w:ascii="Arial" w:eastAsia="Arial" w:hAnsi="Arial" w:cs="Arial"/>
          <w:color w:val="000000" w:themeColor="text1"/>
          <w:sz w:val="24"/>
          <w:szCs w:val="24"/>
          <w:lang w:eastAsia="en-GB"/>
        </w:rPr>
        <w:t>.</w:t>
      </w:r>
    </w:p>
    <w:p w14:paraId="510B00DC" w14:textId="6FB491AB" w:rsidR="00A73640" w:rsidRPr="003E5522" w:rsidRDefault="008A0E2D" w:rsidP="00BB39F0">
      <w:pPr>
        <w:pStyle w:val="ListParagraph"/>
        <w:numPr>
          <w:ilvl w:val="0"/>
          <w:numId w:val="16"/>
        </w:numPr>
        <w:spacing w:after="0"/>
        <w:rPr>
          <w:rFonts w:ascii="Arial" w:eastAsia="Arial,Times New Roman" w:hAnsi="Arial" w:cs="Arial"/>
          <w:color w:val="000000" w:themeColor="text1"/>
          <w:sz w:val="24"/>
          <w:szCs w:val="24"/>
          <w:lang w:eastAsia="en-GB"/>
        </w:rPr>
      </w:pPr>
      <w:r w:rsidRPr="003E5522">
        <w:rPr>
          <w:rFonts w:ascii="Arial" w:eastAsia="Arial" w:hAnsi="Arial" w:cs="Arial"/>
          <w:color w:val="000000" w:themeColor="text1"/>
          <w:sz w:val="24"/>
          <w:szCs w:val="24"/>
        </w:rPr>
        <w:t>Unit/Establishment/Depot</w:t>
      </w:r>
      <w:r w:rsidRPr="003E5522">
        <w:rPr>
          <w:rFonts w:ascii="Arial" w:eastAsia="Arial,Times New Roman" w:hAnsi="Arial" w:cs="Arial"/>
          <w:color w:val="000000" w:themeColor="text1"/>
          <w:sz w:val="24"/>
          <w:szCs w:val="24"/>
        </w:rPr>
        <w:t xml:space="preserve"> </w:t>
      </w:r>
      <w:r w:rsidR="00BB7F3F" w:rsidRPr="003E5522">
        <w:rPr>
          <w:rFonts w:ascii="Arial" w:eastAsia="Arial" w:hAnsi="Arial" w:cs="Arial"/>
          <w:color w:val="000000" w:themeColor="text1"/>
          <w:sz w:val="24"/>
          <w:szCs w:val="24"/>
          <w:lang w:eastAsia="en-GB"/>
        </w:rPr>
        <w:t>Issue Voucher (IV) number</w:t>
      </w:r>
      <w:r w:rsidR="00F236EB" w:rsidRPr="003E5522">
        <w:rPr>
          <w:rFonts w:ascii="Arial" w:eastAsia="Arial" w:hAnsi="Arial" w:cs="Arial"/>
          <w:color w:val="000000" w:themeColor="text1"/>
          <w:sz w:val="24"/>
          <w:szCs w:val="24"/>
          <w:lang w:eastAsia="en-GB"/>
        </w:rPr>
        <w:t xml:space="preserve"> (if applicable)</w:t>
      </w:r>
    </w:p>
    <w:p w14:paraId="77E78148" w14:textId="53174DF3" w:rsidR="00A73640" w:rsidRPr="003E5522" w:rsidRDefault="00BB7F3F" w:rsidP="00BB39F0">
      <w:pPr>
        <w:pStyle w:val="ListParagraph"/>
        <w:numPr>
          <w:ilvl w:val="0"/>
          <w:numId w:val="16"/>
        </w:numPr>
        <w:spacing w:after="0"/>
        <w:rPr>
          <w:rFonts w:ascii="Arial" w:eastAsia="Arial,Times New Roman" w:hAnsi="Arial" w:cs="Arial"/>
          <w:color w:val="000000" w:themeColor="text1"/>
          <w:sz w:val="24"/>
          <w:szCs w:val="24"/>
          <w:lang w:eastAsia="en-GB"/>
        </w:rPr>
      </w:pPr>
      <w:r w:rsidRPr="003E5522">
        <w:rPr>
          <w:rFonts w:ascii="Arial" w:eastAsia="Arial" w:hAnsi="Arial" w:cs="Arial"/>
          <w:color w:val="000000" w:themeColor="text1"/>
          <w:sz w:val="24"/>
          <w:szCs w:val="24"/>
          <w:lang w:eastAsia="en-GB"/>
        </w:rPr>
        <w:t>Mode of transport used if collected</w:t>
      </w:r>
      <w:r w:rsidR="0023078A" w:rsidRPr="003E5522">
        <w:rPr>
          <w:rFonts w:ascii="Arial" w:eastAsia="Arial" w:hAnsi="Arial" w:cs="Arial"/>
          <w:color w:val="000000" w:themeColor="text1"/>
          <w:sz w:val="24"/>
          <w:szCs w:val="24"/>
          <w:lang w:eastAsia="en-GB"/>
        </w:rPr>
        <w:t>.</w:t>
      </w:r>
    </w:p>
    <w:p w14:paraId="2D051DC5" w14:textId="40163699" w:rsidR="00A73640" w:rsidRPr="003E5522" w:rsidRDefault="00BB7F3F" w:rsidP="00BB39F0">
      <w:pPr>
        <w:pStyle w:val="ListParagraph"/>
        <w:numPr>
          <w:ilvl w:val="0"/>
          <w:numId w:val="16"/>
        </w:numPr>
        <w:spacing w:after="0"/>
        <w:rPr>
          <w:rFonts w:ascii="Arial" w:eastAsia="Arial,Times New Roman" w:hAnsi="Arial" w:cs="Arial"/>
          <w:color w:val="000000" w:themeColor="text1"/>
          <w:sz w:val="24"/>
          <w:szCs w:val="24"/>
          <w:lang w:eastAsia="en-GB"/>
        </w:rPr>
      </w:pPr>
      <w:r w:rsidRPr="003E5522">
        <w:rPr>
          <w:rFonts w:ascii="Arial" w:eastAsia="Arial" w:hAnsi="Arial" w:cs="Arial"/>
          <w:color w:val="000000" w:themeColor="text1"/>
          <w:sz w:val="24"/>
          <w:szCs w:val="24"/>
          <w:lang w:eastAsia="en-GB"/>
        </w:rPr>
        <w:t>Weighbridge ticket number (if applicable)</w:t>
      </w:r>
      <w:r w:rsidR="0023078A" w:rsidRPr="003E5522">
        <w:rPr>
          <w:rFonts w:ascii="Arial" w:eastAsia="Arial" w:hAnsi="Arial" w:cs="Arial"/>
          <w:color w:val="000000" w:themeColor="text1"/>
          <w:sz w:val="24"/>
          <w:szCs w:val="24"/>
          <w:lang w:eastAsia="en-GB"/>
        </w:rPr>
        <w:t>.</w:t>
      </w:r>
    </w:p>
    <w:p w14:paraId="662D0EFD" w14:textId="2F3964D3" w:rsidR="00A73640" w:rsidRPr="003E5522" w:rsidRDefault="00BB7F3F" w:rsidP="00BB39F0">
      <w:pPr>
        <w:pStyle w:val="ListParagraph"/>
        <w:numPr>
          <w:ilvl w:val="0"/>
          <w:numId w:val="16"/>
        </w:numPr>
        <w:spacing w:after="0"/>
        <w:rPr>
          <w:rFonts w:ascii="Arial" w:eastAsia="Arial,Times New Roman" w:hAnsi="Arial" w:cs="Arial"/>
          <w:color w:val="000000" w:themeColor="text1"/>
          <w:sz w:val="24"/>
          <w:szCs w:val="24"/>
          <w:lang w:eastAsia="en-GB"/>
        </w:rPr>
      </w:pPr>
      <w:r w:rsidRPr="003E5522">
        <w:rPr>
          <w:rFonts w:ascii="Arial" w:eastAsia="Arial" w:hAnsi="Arial" w:cs="Arial"/>
          <w:color w:val="000000" w:themeColor="text1"/>
          <w:sz w:val="24"/>
          <w:szCs w:val="24"/>
          <w:lang w:eastAsia="en-GB"/>
        </w:rPr>
        <w:t>Bill of lading (if applicable)</w:t>
      </w:r>
      <w:r w:rsidR="0023078A" w:rsidRPr="003E5522">
        <w:rPr>
          <w:rFonts w:ascii="Arial" w:eastAsia="Arial" w:hAnsi="Arial" w:cs="Arial"/>
          <w:color w:val="000000" w:themeColor="text1"/>
          <w:sz w:val="24"/>
          <w:szCs w:val="24"/>
          <w:lang w:eastAsia="en-GB"/>
        </w:rPr>
        <w:t>.</w:t>
      </w:r>
    </w:p>
    <w:p w14:paraId="10F35E4C" w14:textId="19746BE2" w:rsidR="00A73640" w:rsidRPr="003E5522" w:rsidRDefault="00BB7F3F" w:rsidP="00BB39F0">
      <w:pPr>
        <w:pStyle w:val="ListParagraph"/>
        <w:numPr>
          <w:ilvl w:val="0"/>
          <w:numId w:val="16"/>
        </w:numPr>
        <w:spacing w:after="0"/>
        <w:rPr>
          <w:rFonts w:ascii="Arial" w:eastAsia="Arial,Times New Roman" w:hAnsi="Arial" w:cs="Arial"/>
          <w:color w:val="000000" w:themeColor="text1"/>
          <w:sz w:val="24"/>
          <w:szCs w:val="24"/>
          <w:lang w:eastAsia="en-GB"/>
        </w:rPr>
      </w:pPr>
      <w:r w:rsidRPr="003E5522">
        <w:rPr>
          <w:rFonts w:ascii="Arial" w:eastAsia="Arial" w:hAnsi="Arial" w:cs="Arial"/>
          <w:color w:val="000000" w:themeColor="text1"/>
          <w:sz w:val="24"/>
          <w:szCs w:val="24"/>
          <w:lang w:eastAsia="en-GB"/>
        </w:rPr>
        <w:t xml:space="preserve">NATO Stock Number </w:t>
      </w:r>
      <w:r w:rsidR="0023078A" w:rsidRPr="003E5522">
        <w:rPr>
          <w:rFonts w:ascii="Arial" w:eastAsia="Arial" w:hAnsi="Arial" w:cs="Arial"/>
          <w:color w:val="000000" w:themeColor="text1"/>
          <w:sz w:val="24"/>
          <w:szCs w:val="24"/>
          <w:lang w:eastAsia="en-GB"/>
        </w:rPr>
        <w:t>(if applicable).</w:t>
      </w:r>
    </w:p>
    <w:p w14:paraId="5DAAE62D" w14:textId="7D4540E2" w:rsidR="00A73640" w:rsidRPr="003E5522" w:rsidRDefault="00BB7F3F" w:rsidP="00BB39F0">
      <w:pPr>
        <w:pStyle w:val="ListParagraph"/>
        <w:numPr>
          <w:ilvl w:val="0"/>
          <w:numId w:val="16"/>
        </w:numPr>
        <w:spacing w:after="0"/>
        <w:rPr>
          <w:rFonts w:ascii="Arial" w:eastAsia="Arial,Times New Roman" w:hAnsi="Arial" w:cs="Arial"/>
          <w:color w:val="000000" w:themeColor="text1"/>
          <w:sz w:val="24"/>
          <w:szCs w:val="24"/>
          <w:lang w:eastAsia="en-GB"/>
        </w:rPr>
      </w:pPr>
      <w:r w:rsidRPr="003E5522">
        <w:rPr>
          <w:rFonts w:ascii="Arial" w:eastAsia="Arial" w:hAnsi="Arial" w:cs="Arial"/>
          <w:color w:val="000000" w:themeColor="text1"/>
          <w:sz w:val="24"/>
          <w:szCs w:val="24"/>
          <w:lang w:eastAsia="en-GB"/>
        </w:rPr>
        <w:t xml:space="preserve">Confirmation GRIE </w:t>
      </w:r>
      <w:r w:rsidR="00F236EB" w:rsidRPr="003E5522">
        <w:rPr>
          <w:rFonts w:ascii="Arial" w:eastAsia="Arial" w:hAnsi="Arial" w:cs="Arial"/>
          <w:color w:val="000000" w:themeColor="text1"/>
          <w:sz w:val="24"/>
          <w:szCs w:val="24"/>
          <w:lang w:eastAsia="en-GB"/>
        </w:rPr>
        <w:t xml:space="preserve">items </w:t>
      </w:r>
      <w:r w:rsidRPr="003E5522">
        <w:rPr>
          <w:rFonts w:ascii="Arial" w:eastAsia="Arial" w:hAnsi="Arial" w:cs="Arial"/>
          <w:color w:val="000000" w:themeColor="text1"/>
          <w:sz w:val="24"/>
          <w:szCs w:val="24"/>
          <w:lang w:eastAsia="en-GB"/>
        </w:rPr>
        <w:t>have been segregated and been stored securely.</w:t>
      </w:r>
    </w:p>
    <w:p w14:paraId="4A6C2B32" w14:textId="44E76C5A" w:rsidR="00A73640" w:rsidRPr="003E5522" w:rsidRDefault="00BB7F3F" w:rsidP="00BB39F0">
      <w:pPr>
        <w:pStyle w:val="ListParagraph"/>
        <w:numPr>
          <w:ilvl w:val="0"/>
          <w:numId w:val="16"/>
        </w:numPr>
        <w:spacing w:after="0"/>
        <w:rPr>
          <w:rFonts w:ascii="Arial" w:eastAsia="Arial,Times New Roman" w:hAnsi="Arial" w:cs="Arial"/>
          <w:color w:val="000000" w:themeColor="text1"/>
          <w:sz w:val="24"/>
          <w:szCs w:val="24"/>
          <w:lang w:eastAsia="en-GB"/>
        </w:rPr>
      </w:pPr>
      <w:r w:rsidRPr="003E5522">
        <w:rPr>
          <w:rFonts w:ascii="Arial" w:eastAsia="Arial" w:hAnsi="Arial" w:cs="Arial"/>
          <w:color w:val="000000" w:themeColor="text1"/>
          <w:sz w:val="24"/>
          <w:szCs w:val="24"/>
          <w:lang w:eastAsia="en-GB"/>
        </w:rPr>
        <w:t>Photographic evidence (dated) sufficient to show the GRIE’s condition at the time the Task</w:t>
      </w:r>
      <w:r w:rsidR="00433E53">
        <w:rPr>
          <w:rFonts w:ascii="Arial" w:eastAsia="Arial" w:hAnsi="Arial" w:cs="Arial"/>
          <w:color w:val="000000" w:themeColor="text1"/>
          <w:sz w:val="24"/>
          <w:szCs w:val="24"/>
          <w:lang w:eastAsia="en-GB"/>
        </w:rPr>
        <w:t>ing</w:t>
      </w:r>
      <w:r w:rsidRPr="003E5522">
        <w:rPr>
          <w:rFonts w:ascii="Arial" w:eastAsia="Arial" w:hAnsi="Arial" w:cs="Arial"/>
          <w:color w:val="000000" w:themeColor="text1"/>
          <w:sz w:val="24"/>
          <w:szCs w:val="24"/>
          <w:lang w:eastAsia="en-GB"/>
        </w:rPr>
        <w:t xml:space="preserve"> Form is raised and a statement by the </w:t>
      </w:r>
      <w:r w:rsidR="00665883" w:rsidRPr="003E5522">
        <w:rPr>
          <w:rFonts w:ascii="Arial" w:eastAsia="Arial" w:hAnsi="Arial" w:cs="Arial"/>
          <w:color w:val="000000" w:themeColor="text1"/>
          <w:sz w:val="24"/>
          <w:szCs w:val="24"/>
          <w:lang w:eastAsia="en-GB"/>
        </w:rPr>
        <w:t>Contractor</w:t>
      </w:r>
      <w:r w:rsidRPr="003E5522">
        <w:rPr>
          <w:rFonts w:ascii="Arial" w:eastAsia="Arial" w:hAnsi="Arial" w:cs="Arial"/>
          <w:color w:val="000000" w:themeColor="text1"/>
          <w:sz w:val="24"/>
          <w:szCs w:val="24"/>
          <w:lang w:eastAsia="en-GB"/>
        </w:rPr>
        <w:t xml:space="preserve"> as to the GRIE’s condition at the time of the Task</w:t>
      </w:r>
      <w:r w:rsidR="00433E53">
        <w:rPr>
          <w:rFonts w:ascii="Arial" w:eastAsia="Arial" w:hAnsi="Arial" w:cs="Arial"/>
          <w:color w:val="000000" w:themeColor="text1"/>
          <w:sz w:val="24"/>
          <w:szCs w:val="24"/>
          <w:lang w:eastAsia="en-GB"/>
        </w:rPr>
        <w:t>ing</w:t>
      </w:r>
      <w:r w:rsidRPr="003E5522">
        <w:rPr>
          <w:rFonts w:ascii="Arial" w:eastAsia="Arial" w:hAnsi="Arial" w:cs="Arial"/>
          <w:color w:val="000000" w:themeColor="text1"/>
          <w:sz w:val="24"/>
          <w:szCs w:val="24"/>
          <w:lang w:eastAsia="en-GB"/>
        </w:rPr>
        <w:t xml:space="preserve"> For</w:t>
      </w:r>
      <w:r w:rsidR="001344FC" w:rsidRPr="003E5522">
        <w:rPr>
          <w:rFonts w:ascii="Arial" w:eastAsia="Arial" w:hAnsi="Arial" w:cs="Arial"/>
          <w:color w:val="000000" w:themeColor="text1"/>
          <w:sz w:val="24"/>
          <w:szCs w:val="24"/>
          <w:lang w:eastAsia="en-GB"/>
        </w:rPr>
        <w:t>m.</w:t>
      </w:r>
    </w:p>
    <w:p w14:paraId="2B90248A" w14:textId="77777777" w:rsidR="00A73640" w:rsidRPr="003E5522" w:rsidRDefault="00665883" w:rsidP="00BB39F0">
      <w:pPr>
        <w:pStyle w:val="ListParagraph"/>
        <w:numPr>
          <w:ilvl w:val="0"/>
          <w:numId w:val="16"/>
        </w:numPr>
        <w:spacing w:after="0"/>
        <w:rPr>
          <w:rFonts w:ascii="Arial" w:eastAsia="Arial,Times New Roman" w:hAnsi="Arial" w:cs="Arial"/>
          <w:color w:val="000000" w:themeColor="text1"/>
          <w:sz w:val="24"/>
          <w:szCs w:val="24"/>
          <w:lang w:eastAsia="en-GB"/>
        </w:rPr>
      </w:pPr>
      <w:r w:rsidRPr="003E5522">
        <w:rPr>
          <w:rFonts w:ascii="Arial" w:eastAsia="Arial" w:hAnsi="Arial" w:cs="Arial"/>
          <w:color w:val="000000" w:themeColor="text1"/>
          <w:sz w:val="24"/>
          <w:szCs w:val="24"/>
          <w:lang w:eastAsia="en-GB"/>
        </w:rPr>
        <w:t>Contractor</w:t>
      </w:r>
      <w:r w:rsidR="00BB7F3F" w:rsidRPr="003E5522">
        <w:rPr>
          <w:rFonts w:ascii="Arial" w:eastAsia="Arial" w:hAnsi="Arial" w:cs="Arial"/>
          <w:color w:val="000000" w:themeColor="text1"/>
          <w:sz w:val="24"/>
          <w:szCs w:val="24"/>
          <w:lang w:eastAsia="en-GB"/>
        </w:rPr>
        <w:t xml:space="preserve"> signature and date of signature</w:t>
      </w:r>
      <w:r w:rsidR="00BB7F3F" w:rsidRPr="003E5522">
        <w:rPr>
          <w:rFonts w:ascii="Arial" w:eastAsia="Arial,Times New Roman" w:hAnsi="Arial" w:cs="Arial"/>
          <w:color w:val="000000" w:themeColor="text1"/>
          <w:sz w:val="24"/>
          <w:szCs w:val="24"/>
          <w:lang w:eastAsia="en-GB"/>
        </w:rPr>
        <w:t>.</w:t>
      </w:r>
    </w:p>
    <w:p w14:paraId="49E44934" w14:textId="77777777" w:rsidR="00A73640" w:rsidRPr="003E5522" w:rsidRDefault="00A73640" w:rsidP="00BB0F53">
      <w:pPr>
        <w:pStyle w:val="ListParagraph"/>
        <w:spacing w:after="0"/>
        <w:ind w:left="0"/>
        <w:rPr>
          <w:rFonts w:ascii="Arial" w:eastAsia="Arial" w:hAnsi="Arial" w:cs="Arial"/>
          <w:color w:val="000000" w:themeColor="text1"/>
          <w:sz w:val="24"/>
          <w:szCs w:val="24"/>
        </w:rPr>
      </w:pPr>
    </w:p>
    <w:p w14:paraId="5F553DA7" w14:textId="41AC94CA" w:rsidR="009769C9" w:rsidRPr="003E5522" w:rsidRDefault="009769C9" w:rsidP="00BB39F0">
      <w:pPr>
        <w:pStyle w:val="ListParagraph"/>
        <w:keepNext/>
        <w:numPr>
          <w:ilvl w:val="2"/>
          <w:numId w:val="15"/>
        </w:numPr>
        <w:jc w:val="both"/>
        <w:rPr>
          <w:rFonts w:ascii="Arial" w:eastAsia="Arial,Times New Roman" w:hAnsi="Arial" w:cs="Arial"/>
          <w:color w:val="000000" w:themeColor="text1"/>
          <w:sz w:val="24"/>
          <w:szCs w:val="24"/>
          <w:lang w:eastAsia="en-GB"/>
        </w:rPr>
      </w:pPr>
      <w:r w:rsidRPr="003E5522">
        <w:rPr>
          <w:rFonts w:ascii="Arial" w:eastAsia="Arial" w:hAnsi="Arial" w:cs="Arial"/>
          <w:color w:val="000000" w:themeColor="text1"/>
          <w:sz w:val="24"/>
          <w:szCs w:val="24"/>
        </w:rPr>
        <w:t xml:space="preserve">The </w:t>
      </w:r>
      <w:r w:rsidRPr="003E5522">
        <w:rPr>
          <w:rFonts w:ascii="Arial" w:eastAsia="Arial" w:hAnsi="Arial" w:cs="Arial"/>
          <w:color w:val="000000" w:themeColor="text1"/>
          <w:sz w:val="24"/>
          <w:szCs w:val="24"/>
          <w:lang w:eastAsia="en-GB"/>
        </w:rPr>
        <w:t>Authority’s Designated Officer will either:</w:t>
      </w:r>
    </w:p>
    <w:p w14:paraId="1AEF952D" w14:textId="77777777" w:rsidR="009769C9" w:rsidRPr="003E5522" w:rsidRDefault="009769C9" w:rsidP="009769C9">
      <w:pPr>
        <w:pStyle w:val="ListParagraph"/>
        <w:keepNext/>
        <w:jc w:val="both"/>
        <w:rPr>
          <w:rFonts w:ascii="Arial" w:eastAsia="Arial,Times New Roman" w:hAnsi="Arial" w:cs="Arial"/>
          <w:color w:val="000000" w:themeColor="text1"/>
          <w:sz w:val="24"/>
          <w:szCs w:val="24"/>
          <w:lang w:eastAsia="en-GB"/>
        </w:rPr>
      </w:pPr>
    </w:p>
    <w:p w14:paraId="658B0A32" w14:textId="77777777" w:rsidR="009769C9" w:rsidRPr="003E5522" w:rsidRDefault="009769C9" w:rsidP="00BB39F0">
      <w:pPr>
        <w:pStyle w:val="ListParagraph"/>
        <w:numPr>
          <w:ilvl w:val="0"/>
          <w:numId w:val="17"/>
        </w:numPr>
        <w:jc w:val="both"/>
        <w:rPr>
          <w:rFonts w:ascii="Arial" w:eastAsia="Arial,Times New Roman" w:hAnsi="Arial" w:cs="Arial"/>
          <w:color w:val="000000" w:themeColor="text1"/>
          <w:sz w:val="24"/>
          <w:szCs w:val="24"/>
          <w:lang w:eastAsia="en-GB"/>
        </w:rPr>
      </w:pPr>
      <w:r w:rsidRPr="003E5522">
        <w:rPr>
          <w:rFonts w:ascii="Arial" w:eastAsia="Arial" w:hAnsi="Arial" w:cs="Arial"/>
          <w:color w:val="000000" w:themeColor="text1"/>
          <w:sz w:val="24"/>
          <w:szCs w:val="24"/>
          <w:lang w:eastAsia="en-GB"/>
        </w:rPr>
        <w:t>countersign the Part 2</w:t>
      </w:r>
      <w:r w:rsidRPr="003E5522">
        <w:rPr>
          <w:rFonts w:ascii="Arial" w:eastAsia="Arial,Times New Roman" w:hAnsi="Arial" w:cs="Arial"/>
          <w:color w:val="000000" w:themeColor="text1"/>
          <w:sz w:val="24"/>
          <w:szCs w:val="24"/>
          <w:lang w:eastAsia="en-GB"/>
        </w:rPr>
        <w:t xml:space="preserve"> </w:t>
      </w:r>
      <w:r w:rsidRPr="003E5522">
        <w:rPr>
          <w:rFonts w:ascii="Arial" w:eastAsia="Arial" w:hAnsi="Arial" w:cs="Arial"/>
          <w:color w:val="000000" w:themeColor="text1"/>
          <w:sz w:val="24"/>
          <w:szCs w:val="24"/>
          <w:lang w:eastAsia="en-GB"/>
        </w:rPr>
        <w:t>GRIE Form to authorise the Contractor to submit a Part 3</w:t>
      </w:r>
      <w:r w:rsidRPr="003E5522">
        <w:rPr>
          <w:rFonts w:ascii="Arial" w:eastAsia="Arial,Times New Roman" w:hAnsi="Arial" w:cs="Arial"/>
          <w:color w:val="000000" w:themeColor="text1"/>
          <w:sz w:val="24"/>
          <w:szCs w:val="24"/>
          <w:lang w:eastAsia="en-GB"/>
        </w:rPr>
        <w:t xml:space="preserve"> </w:t>
      </w:r>
      <w:r w:rsidRPr="003E5522">
        <w:rPr>
          <w:rFonts w:ascii="Arial" w:eastAsia="Arial" w:hAnsi="Arial" w:cs="Arial"/>
          <w:color w:val="000000" w:themeColor="text1"/>
          <w:sz w:val="24"/>
          <w:szCs w:val="24"/>
          <w:lang w:eastAsia="en-GB"/>
        </w:rPr>
        <w:t>GRIE Form Quotation (Nil Cost where appropriate) including the proposed method of disposing of the GRIE or returning to the Authority</w:t>
      </w:r>
      <w:r w:rsidRPr="003E5522">
        <w:rPr>
          <w:rFonts w:ascii="Arial" w:eastAsia="Arial,Times New Roman" w:hAnsi="Arial" w:cs="Arial"/>
          <w:color w:val="000000" w:themeColor="text1"/>
          <w:sz w:val="24"/>
          <w:szCs w:val="24"/>
          <w:lang w:eastAsia="en-GB"/>
        </w:rPr>
        <w:t>;</w:t>
      </w:r>
    </w:p>
    <w:p w14:paraId="2212FA61" w14:textId="77777777" w:rsidR="009769C9" w:rsidRPr="003E5522" w:rsidRDefault="009769C9" w:rsidP="009769C9">
      <w:pPr>
        <w:pStyle w:val="ListParagraph"/>
        <w:ind w:left="360"/>
        <w:jc w:val="both"/>
        <w:rPr>
          <w:rFonts w:ascii="Arial" w:eastAsia="Times New Roman" w:hAnsi="Arial" w:cs="Arial"/>
          <w:color w:val="000000" w:themeColor="text1"/>
          <w:sz w:val="24"/>
          <w:szCs w:val="24"/>
          <w:lang w:eastAsia="en-GB"/>
        </w:rPr>
      </w:pPr>
      <w:r w:rsidRPr="003E5522">
        <w:rPr>
          <w:rFonts w:ascii="Arial" w:eastAsia="Times New Roman" w:hAnsi="Arial" w:cs="Arial"/>
          <w:color w:val="000000" w:themeColor="text1"/>
          <w:sz w:val="24"/>
          <w:szCs w:val="24"/>
          <w:lang w:eastAsia="en-GB"/>
        </w:rPr>
        <w:t xml:space="preserve">           or</w:t>
      </w:r>
    </w:p>
    <w:p w14:paraId="4D1C2963" w14:textId="5DB29882" w:rsidR="009769C9" w:rsidRPr="003E5522" w:rsidRDefault="009769C9" w:rsidP="00BB39F0">
      <w:pPr>
        <w:pStyle w:val="ListParagraph"/>
        <w:numPr>
          <w:ilvl w:val="0"/>
          <w:numId w:val="17"/>
        </w:numPr>
        <w:jc w:val="both"/>
        <w:rPr>
          <w:rFonts w:ascii="Arial" w:eastAsia="Arial,Times New Roman" w:hAnsi="Arial" w:cs="Arial"/>
          <w:color w:val="000000" w:themeColor="text1"/>
          <w:sz w:val="24"/>
          <w:szCs w:val="24"/>
        </w:rPr>
      </w:pPr>
      <w:r w:rsidRPr="003E5522">
        <w:rPr>
          <w:rFonts w:ascii="Arial" w:eastAsia="Arial" w:hAnsi="Arial" w:cs="Arial"/>
          <w:color w:val="000000" w:themeColor="text1"/>
          <w:sz w:val="24"/>
          <w:szCs w:val="24"/>
          <w:lang w:eastAsia="en-GB"/>
        </w:rPr>
        <w:t>issue</w:t>
      </w:r>
      <w:r w:rsidRPr="003E5522">
        <w:rPr>
          <w:rFonts w:ascii="Arial" w:eastAsia="Arial,Times New Roman" w:hAnsi="Arial" w:cs="Arial"/>
          <w:color w:val="000000" w:themeColor="text1"/>
          <w:sz w:val="24"/>
          <w:szCs w:val="24"/>
          <w:lang w:eastAsia="en-GB"/>
        </w:rPr>
        <w:t xml:space="preserve"> </w:t>
      </w:r>
      <w:r w:rsidRPr="003E5522">
        <w:rPr>
          <w:rFonts w:ascii="Arial" w:eastAsia="Arial" w:hAnsi="Arial" w:cs="Arial"/>
          <w:color w:val="000000" w:themeColor="text1"/>
          <w:sz w:val="24"/>
          <w:szCs w:val="24"/>
        </w:rPr>
        <w:t>an amended Task</w:t>
      </w:r>
      <w:r w:rsidR="00433E53">
        <w:rPr>
          <w:rFonts w:ascii="Arial" w:eastAsia="Arial" w:hAnsi="Arial" w:cs="Arial"/>
          <w:color w:val="000000" w:themeColor="text1"/>
          <w:sz w:val="24"/>
          <w:szCs w:val="24"/>
        </w:rPr>
        <w:t>ing</w:t>
      </w:r>
      <w:r w:rsidRPr="003E5522">
        <w:rPr>
          <w:rFonts w:ascii="Arial" w:eastAsia="Arial" w:hAnsi="Arial" w:cs="Arial"/>
          <w:color w:val="000000" w:themeColor="text1"/>
          <w:sz w:val="24"/>
          <w:szCs w:val="24"/>
        </w:rPr>
        <w:t xml:space="preserve"> Form to include the Goods Received in Error as a </w:t>
      </w:r>
      <w:r w:rsidR="0021083C">
        <w:rPr>
          <w:rFonts w:ascii="Arial" w:eastAsia="Arial" w:hAnsi="Arial" w:cs="Arial"/>
          <w:color w:val="000000" w:themeColor="text1"/>
          <w:sz w:val="24"/>
          <w:szCs w:val="24"/>
        </w:rPr>
        <w:t xml:space="preserve">redundant </w:t>
      </w:r>
      <w:r w:rsidR="00DD60F2">
        <w:rPr>
          <w:rFonts w:ascii="Arial" w:eastAsia="Arial" w:hAnsi="Arial" w:cs="Arial"/>
          <w:color w:val="000000" w:themeColor="text1"/>
          <w:sz w:val="24"/>
          <w:szCs w:val="24"/>
        </w:rPr>
        <w:t>scrap metal</w:t>
      </w:r>
      <w:r w:rsidRPr="003E5522">
        <w:rPr>
          <w:rFonts w:ascii="Arial" w:eastAsia="Arial" w:hAnsi="Arial" w:cs="Arial"/>
          <w:color w:val="000000" w:themeColor="text1"/>
          <w:sz w:val="24"/>
          <w:szCs w:val="24"/>
        </w:rPr>
        <w:t xml:space="preserve"> Tasking</w:t>
      </w:r>
      <w:r w:rsidRPr="003E5522">
        <w:rPr>
          <w:rFonts w:ascii="Arial" w:eastAsia="Arial,Times New Roman" w:hAnsi="Arial" w:cs="Arial"/>
          <w:color w:val="000000" w:themeColor="text1"/>
          <w:sz w:val="24"/>
          <w:szCs w:val="24"/>
        </w:rPr>
        <w:t>;</w:t>
      </w:r>
      <w:r w:rsidRPr="003E5522">
        <w:rPr>
          <w:rFonts w:ascii="Arial" w:eastAsia="Arial" w:hAnsi="Arial" w:cs="Arial"/>
          <w:color w:val="000000" w:themeColor="text1"/>
          <w:sz w:val="24"/>
          <w:szCs w:val="24"/>
        </w:rPr>
        <w:t xml:space="preserve"> </w:t>
      </w:r>
    </w:p>
    <w:p w14:paraId="4C6CA61D" w14:textId="77777777" w:rsidR="009769C9" w:rsidRPr="003E5522" w:rsidRDefault="009769C9" w:rsidP="009769C9">
      <w:pPr>
        <w:pStyle w:val="ListParagraph"/>
        <w:ind w:left="360"/>
        <w:jc w:val="both"/>
        <w:rPr>
          <w:rFonts w:ascii="Arial" w:eastAsia="Times New Roman" w:hAnsi="Arial" w:cs="Arial"/>
          <w:color w:val="000000" w:themeColor="text1"/>
          <w:sz w:val="24"/>
          <w:szCs w:val="24"/>
        </w:rPr>
      </w:pPr>
      <w:r w:rsidRPr="003E5522">
        <w:rPr>
          <w:rFonts w:ascii="Arial" w:eastAsia="Times New Roman" w:hAnsi="Arial" w:cs="Arial"/>
          <w:color w:val="000000" w:themeColor="text1"/>
          <w:sz w:val="24"/>
          <w:szCs w:val="24"/>
        </w:rPr>
        <w:lastRenderedPageBreak/>
        <w:t xml:space="preserve">           or</w:t>
      </w:r>
    </w:p>
    <w:p w14:paraId="2C5B02BA" w14:textId="77777777" w:rsidR="00142458" w:rsidRPr="003E5522" w:rsidRDefault="009769C9" w:rsidP="00BB39F0">
      <w:pPr>
        <w:pStyle w:val="ListParagraph"/>
        <w:numPr>
          <w:ilvl w:val="0"/>
          <w:numId w:val="17"/>
        </w:numPr>
        <w:jc w:val="both"/>
        <w:rPr>
          <w:rFonts w:ascii="Arial" w:eastAsia="Arial" w:hAnsi="Arial" w:cs="Arial"/>
          <w:color w:val="000000" w:themeColor="text1"/>
          <w:sz w:val="24"/>
          <w:szCs w:val="24"/>
        </w:rPr>
      </w:pPr>
      <w:r w:rsidRPr="003E5522">
        <w:rPr>
          <w:rFonts w:ascii="Arial" w:eastAsia="Arial" w:hAnsi="Arial" w:cs="Arial"/>
          <w:color w:val="000000" w:themeColor="text1"/>
          <w:sz w:val="24"/>
          <w:szCs w:val="24"/>
        </w:rPr>
        <w:t>other instructions as appropriate.</w:t>
      </w:r>
    </w:p>
    <w:p w14:paraId="7F2D76A1" w14:textId="3A84604E" w:rsidR="009769C9" w:rsidRPr="003E5522" w:rsidRDefault="009769C9" w:rsidP="00142458">
      <w:pPr>
        <w:pStyle w:val="ListParagraph"/>
        <w:jc w:val="both"/>
        <w:rPr>
          <w:rFonts w:ascii="Arial" w:eastAsia="Arial" w:hAnsi="Arial" w:cs="Arial"/>
          <w:color w:val="000000" w:themeColor="text1"/>
          <w:sz w:val="24"/>
          <w:szCs w:val="24"/>
        </w:rPr>
      </w:pPr>
      <w:r w:rsidRPr="003E5522">
        <w:rPr>
          <w:rFonts w:ascii="Arial" w:eastAsia="Arial" w:hAnsi="Arial" w:cs="Arial"/>
          <w:color w:val="000000" w:themeColor="text1"/>
          <w:sz w:val="24"/>
          <w:szCs w:val="24"/>
        </w:rPr>
        <w:t xml:space="preserve"> </w:t>
      </w:r>
    </w:p>
    <w:p w14:paraId="5BAC83D4" w14:textId="7CEC9F36" w:rsidR="002B7F01" w:rsidRPr="003E5522" w:rsidRDefault="002B7F01" w:rsidP="00BB39F0">
      <w:pPr>
        <w:pStyle w:val="ListParagraph"/>
        <w:keepNext/>
        <w:numPr>
          <w:ilvl w:val="2"/>
          <w:numId w:val="15"/>
        </w:numPr>
        <w:ind w:left="0" w:firstLine="0"/>
        <w:jc w:val="both"/>
        <w:rPr>
          <w:rFonts w:ascii="Arial" w:eastAsia="Arial,Times New Roman" w:hAnsi="Arial" w:cs="Arial"/>
          <w:color w:val="000000" w:themeColor="text1"/>
          <w:sz w:val="24"/>
          <w:szCs w:val="24"/>
        </w:rPr>
      </w:pPr>
      <w:r w:rsidRPr="003E5522">
        <w:rPr>
          <w:rFonts w:ascii="Arial" w:eastAsia="Arial" w:hAnsi="Arial" w:cs="Arial"/>
          <w:color w:val="000000" w:themeColor="text1"/>
          <w:sz w:val="24"/>
          <w:szCs w:val="24"/>
        </w:rPr>
        <w:t xml:space="preserve">Where the Authority’s Designated Officer issues an </w:t>
      </w:r>
      <w:r w:rsidRPr="00A930A2">
        <w:rPr>
          <w:rFonts w:ascii="Arial" w:eastAsia="Arial" w:hAnsi="Arial" w:cs="Arial"/>
          <w:color w:val="000000" w:themeColor="text1"/>
          <w:sz w:val="24"/>
          <w:szCs w:val="24"/>
        </w:rPr>
        <w:t xml:space="preserve">amended </w:t>
      </w:r>
      <w:r w:rsidR="00033E63" w:rsidRPr="00A930A2">
        <w:rPr>
          <w:rFonts w:ascii="Arial" w:eastAsia="Arial" w:hAnsi="Arial" w:cs="Arial"/>
          <w:color w:val="000000" w:themeColor="text1"/>
          <w:sz w:val="24"/>
          <w:szCs w:val="24"/>
          <w:lang w:eastAsia="en-GB"/>
        </w:rPr>
        <w:t xml:space="preserve">Tasking </w:t>
      </w:r>
      <w:r w:rsidRPr="00A930A2">
        <w:rPr>
          <w:rFonts w:ascii="Arial" w:eastAsia="Arial" w:hAnsi="Arial" w:cs="Arial"/>
          <w:color w:val="000000" w:themeColor="text1"/>
          <w:sz w:val="24"/>
          <w:szCs w:val="24"/>
        </w:rPr>
        <w:t xml:space="preserve">Form, the Contractor shall take the GRIE out of quarantine and place them on charge using a Contractor produced receipt voucher to include the full NATO Stock Number </w:t>
      </w:r>
      <w:r w:rsidR="00E30A9C" w:rsidRPr="00A930A2">
        <w:rPr>
          <w:rFonts w:ascii="Arial" w:eastAsia="Arial" w:hAnsi="Arial" w:cs="Arial"/>
          <w:color w:val="000000" w:themeColor="text1"/>
          <w:sz w:val="24"/>
          <w:szCs w:val="24"/>
        </w:rPr>
        <w:t>(</w:t>
      </w:r>
      <w:r w:rsidRPr="00A930A2">
        <w:rPr>
          <w:rFonts w:ascii="Arial" w:eastAsia="Arial" w:hAnsi="Arial" w:cs="Arial"/>
          <w:color w:val="000000" w:themeColor="text1"/>
          <w:sz w:val="24"/>
          <w:szCs w:val="24"/>
        </w:rPr>
        <w:t xml:space="preserve">if known or a suitable unique reference number), with a copy of the </w:t>
      </w:r>
      <w:r w:rsidR="00033E63" w:rsidRPr="00A930A2">
        <w:rPr>
          <w:rFonts w:ascii="Arial" w:eastAsia="Arial" w:hAnsi="Arial" w:cs="Arial"/>
          <w:color w:val="000000" w:themeColor="text1"/>
          <w:sz w:val="24"/>
          <w:szCs w:val="24"/>
          <w:lang w:eastAsia="en-GB"/>
        </w:rPr>
        <w:t xml:space="preserve">Tasking </w:t>
      </w:r>
      <w:r w:rsidRPr="00A930A2">
        <w:rPr>
          <w:rFonts w:ascii="Arial" w:eastAsia="Arial" w:hAnsi="Arial" w:cs="Arial"/>
          <w:color w:val="000000" w:themeColor="text1"/>
          <w:sz w:val="24"/>
          <w:szCs w:val="24"/>
        </w:rPr>
        <w:t>Form attached to it</w:t>
      </w:r>
      <w:r w:rsidRPr="00A930A2">
        <w:rPr>
          <w:rFonts w:ascii="Arial" w:eastAsia="Arial,Times New Roman" w:hAnsi="Arial" w:cs="Arial"/>
          <w:color w:val="000000" w:themeColor="text1"/>
          <w:sz w:val="24"/>
          <w:szCs w:val="24"/>
        </w:rPr>
        <w:t>.</w:t>
      </w:r>
    </w:p>
    <w:p w14:paraId="0FB5EEF5" w14:textId="77777777" w:rsidR="002B7F01" w:rsidRPr="003E5522" w:rsidRDefault="002B7F01" w:rsidP="002B7F01">
      <w:pPr>
        <w:pStyle w:val="ListParagraph"/>
        <w:keepNext/>
        <w:ind w:left="0"/>
        <w:jc w:val="both"/>
        <w:rPr>
          <w:rFonts w:ascii="Arial" w:eastAsia="Arial,Times New Roman" w:hAnsi="Arial" w:cs="Arial"/>
          <w:color w:val="000000" w:themeColor="text1"/>
          <w:sz w:val="24"/>
          <w:szCs w:val="24"/>
        </w:rPr>
      </w:pPr>
    </w:p>
    <w:p w14:paraId="4DA83A54" w14:textId="199B04D5" w:rsidR="002B7F01" w:rsidRPr="003E5522" w:rsidRDefault="002B7F01" w:rsidP="00BB39F0">
      <w:pPr>
        <w:pStyle w:val="ListParagraph"/>
        <w:numPr>
          <w:ilvl w:val="2"/>
          <w:numId w:val="15"/>
        </w:numPr>
        <w:ind w:left="0" w:firstLine="0"/>
        <w:jc w:val="both"/>
        <w:rPr>
          <w:rFonts w:ascii="Arial" w:eastAsia="Arial,Times New Roman" w:hAnsi="Arial" w:cs="Arial"/>
          <w:color w:val="000000" w:themeColor="text1"/>
          <w:sz w:val="24"/>
          <w:szCs w:val="24"/>
        </w:rPr>
      </w:pPr>
      <w:r w:rsidRPr="003E5522">
        <w:rPr>
          <w:rFonts w:ascii="Arial" w:eastAsia="Arial" w:hAnsi="Arial" w:cs="Arial"/>
          <w:color w:val="000000" w:themeColor="text1"/>
          <w:sz w:val="24"/>
          <w:szCs w:val="24"/>
        </w:rPr>
        <w:t>Hazardous Waste: Although the Authority shall endeavour to ensure no hazardous material is present, they shall not knowingly offer any such material to the Contractor, no such guarantee that items will however</w:t>
      </w:r>
      <w:r w:rsidR="00555DC5">
        <w:rPr>
          <w:rFonts w:ascii="Arial" w:eastAsia="Arial" w:hAnsi="Arial" w:cs="Arial"/>
          <w:color w:val="000000" w:themeColor="text1"/>
          <w:sz w:val="24"/>
          <w:szCs w:val="24"/>
        </w:rPr>
        <w:t xml:space="preserve"> be</w:t>
      </w:r>
      <w:r w:rsidRPr="003E5522">
        <w:rPr>
          <w:rFonts w:ascii="Arial" w:eastAsia="Arial" w:hAnsi="Arial" w:cs="Arial"/>
          <w:color w:val="000000" w:themeColor="text1"/>
          <w:sz w:val="24"/>
          <w:szCs w:val="24"/>
        </w:rPr>
        <w:t xml:space="preserve"> free of such material can be given. The Contractor shall contact the Authority immediately if hazardous items are received</w:t>
      </w:r>
      <w:r w:rsidRPr="003E5522">
        <w:rPr>
          <w:rFonts w:ascii="Arial" w:eastAsia="Arial,Times New Roman" w:hAnsi="Arial" w:cs="Arial"/>
          <w:color w:val="000000" w:themeColor="text1"/>
          <w:sz w:val="24"/>
          <w:szCs w:val="24"/>
        </w:rPr>
        <w:t>.</w:t>
      </w:r>
    </w:p>
    <w:p w14:paraId="104C6464" w14:textId="77777777" w:rsidR="008C64C6" w:rsidRPr="003E5522" w:rsidRDefault="008C64C6" w:rsidP="008C64C6">
      <w:pPr>
        <w:pStyle w:val="ListParagraph"/>
        <w:rPr>
          <w:rFonts w:ascii="Arial" w:eastAsia="Arial,Times New Roman" w:hAnsi="Arial" w:cs="Arial"/>
          <w:color w:val="000000" w:themeColor="text1"/>
          <w:sz w:val="24"/>
          <w:szCs w:val="24"/>
        </w:rPr>
      </w:pPr>
    </w:p>
    <w:p w14:paraId="56529F74" w14:textId="43EAFE1C" w:rsidR="002B7F01" w:rsidRPr="003E5522" w:rsidRDefault="008C64C6" w:rsidP="008C64C6">
      <w:pPr>
        <w:pStyle w:val="ListParagraph"/>
        <w:ind w:left="0"/>
        <w:jc w:val="both"/>
        <w:rPr>
          <w:rFonts w:ascii="Arial" w:eastAsia="Arial,Times New Roman" w:hAnsi="Arial" w:cs="Arial"/>
          <w:color w:val="000000" w:themeColor="text1"/>
          <w:sz w:val="24"/>
          <w:szCs w:val="24"/>
        </w:rPr>
      </w:pPr>
      <w:r w:rsidRPr="003E5522">
        <w:rPr>
          <w:rFonts w:ascii="Arial" w:eastAsia="Arial" w:hAnsi="Arial" w:cs="Arial"/>
          <w:color w:val="000000" w:themeColor="text1"/>
          <w:sz w:val="24"/>
          <w:szCs w:val="24"/>
        </w:rPr>
        <w:t xml:space="preserve">5.3.5 In the event that hazardous items are received, the Authority and the Contractor shall agree an appropriate method of disposal, at the Authority’s expense, subject to the Authority’s prior approval of </w:t>
      </w:r>
      <w:r w:rsidR="003F68BC">
        <w:rPr>
          <w:rFonts w:ascii="Arial" w:eastAsia="Arial" w:hAnsi="Arial" w:cs="Arial"/>
          <w:color w:val="000000" w:themeColor="text1"/>
          <w:sz w:val="24"/>
          <w:szCs w:val="24"/>
        </w:rPr>
        <w:t xml:space="preserve">any </w:t>
      </w:r>
      <w:r w:rsidRPr="003E5522">
        <w:rPr>
          <w:rFonts w:ascii="Arial" w:eastAsia="Arial" w:hAnsi="Arial" w:cs="Arial"/>
          <w:color w:val="000000" w:themeColor="text1"/>
          <w:sz w:val="24"/>
          <w:szCs w:val="24"/>
        </w:rPr>
        <w:t>such costs. The Contractor shall use his best endeavours to minimise the Authority’s costs; the Authority may require the Contractor to return these items to declaring establishments.</w:t>
      </w:r>
    </w:p>
    <w:p w14:paraId="395B8F1E" w14:textId="77777777" w:rsidR="002B7F01" w:rsidRPr="003E5522" w:rsidRDefault="002B7F01" w:rsidP="008C64C6">
      <w:pPr>
        <w:pStyle w:val="ListParagraph"/>
        <w:spacing w:after="0"/>
        <w:ind w:left="0"/>
        <w:rPr>
          <w:rFonts w:ascii="Arial" w:eastAsia="Arial,Times New Roman" w:hAnsi="Arial" w:cs="Arial"/>
          <w:color w:val="000000" w:themeColor="text1"/>
          <w:sz w:val="24"/>
          <w:szCs w:val="24"/>
          <w:lang w:eastAsia="en-GB"/>
        </w:rPr>
      </w:pPr>
    </w:p>
    <w:p w14:paraId="02D234E2" w14:textId="125BF97D" w:rsidR="00A73640" w:rsidRPr="00614DDE" w:rsidRDefault="00BB7F3F" w:rsidP="00BB39F0">
      <w:pPr>
        <w:pStyle w:val="ListParagraph"/>
        <w:numPr>
          <w:ilvl w:val="2"/>
          <w:numId w:val="18"/>
        </w:numPr>
        <w:spacing w:after="0"/>
        <w:ind w:left="0" w:firstLine="0"/>
        <w:rPr>
          <w:rFonts w:ascii="Arial" w:eastAsia="Arial,Times New Roman" w:hAnsi="Arial" w:cs="Arial"/>
          <w:color w:val="000000" w:themeColor="text1"/>
          <w:sz w:val="24"/>
          <w:szCs w:val="24"/>
          <w:lang w:eastAsia="en-GB"/>
        </w:rPr>
      </w:pPr>
      <w:r w:rsidRPr="003E5522">
        <w:rPr>
          <w:rFonts w:ascii="Arial" w:eastAsia="Arial" w:hAnsi="Arial" w:cs="Arial"/>
          <w:color w:val="000000" w:themeColor="text1"/>
          <w:sz w:val="24"/>
          <w:szCs w:val="24"/>
        </w:rPr>
        <w:t xml:space="preserve">The </w:t>
      </w:r>
      <w:r w:rsidR="00665883" w:rsidRPr="003E5522">
        <w:rPr>
          <w:rFonts w:ascii="Arial" w:eastAsia="Arial" w:hAnsi="Arial" w:cs="Arial"/>
          <w:color w:val="000000" w:themeColor="text1"/>
          <w:sz w:val="24"/>
          <w:szCs w:val="24"/>
        </w:rPr>
        <w:t>Contractor</w:t>
      </w:r>
      <w:r w:rsidRPr="003E5522">
        <w:rPr>
          <w:rFonts w:ascii="Arial" w:eastAsia="Arial" w:hAnsi="Arial" w:cs="Arial"/>
          <w:color w:val="000000" w:themeColor="text1"/>
          <w:sz w:val="24"/>
          <w:szCs w:val="24"/>
        </w:rPr>
        <w:t xml:space="preserve"> shall submit a report on </w:t>
      </w:r>
      <w:r w:rsidRPr="00614DDE">
        <w:rPr>
          <w:rFonts w:ascii="Arial" w:eastAsia="Arial" w:hAnsi="Arial" w:cs="Arial"/>
          <w:color w:val="000000" w:themeColor="text1"/>
          <w:sz w:val="24"/>
          <w:szCs w:val="24"/>
        </w:rPr>
        <w:t>a</w:t>
      </w:r>
      <w:r w:rsidR="006E62C6" w:rsidRPr="00614DDE">
        <w:rPr>
          <w:rFonts w:ascii="Arial" w:eastAsia="Arial" w:hAnsi="Arial" w:cs="Arial"/>
          <w:color w:val="000000" w:themeColor="text1"/>
          <w:sz w:val="24"/>
          <w:szCs w:val="24"/>
        </w:rPr>
        <w:t>ll Discrepancies and GRIE</w:t>
      </w:r>
      <w:r w:rsidR="00BC3C3C" w:rsidRPr="00614DDE">
        <w:rPr>
          <w:rFonts w:ascii="Arial" w:eastAsia="Arial" w:hAnsi="Arial" w:cs="Arial"/>
          <w:color w:val="000000" w:themeColor="text1"/>
          <w:sz w:val="24"/>
          <w:szCs w:val="24"/>
        </w:rPr>
        <w:t>’</w:t>
      </w:r>
      <w:r w:rsidRPr="00614DDE">
        <w:rPr>
          <w:rFonts w:ascii="Arial" w:eastAsia="Arial" w:hAnsi="Arial" w:cs="Arial"/>
          <w:color w:val="000000" w:themeColor="text1"/>
          <w:sz w:val="24"/>
          <w:szCs w:val="24"/>
        </w:rPr>
        <w:t xml:space="preserve">s raised in the previous quarter for discussion at the Progress meetings. Report to be received by the Authority </w:t>
      </w:r>
      <w:r w:rsidR="0023078A" w:rsidRPr="00614DDE">
        <w:rPr>
          <w:rFonts w:ascii="Arial" w:eastAsia="Arial" w:hAnsi="Arial" w:cs="Arial"/>
          <w:color w:val="000000" w:themeColor="text1"/>
          <w:sz w:val="24"/>
          <w:szCs w:val="24"/>
        </w:rPr>
        <w:t>5</w:t>
      </w:r>
      <w:r w:rsidRPr="00614DDE">
        <w:rPr>
          <w:rFonts w:ascii="Arial" w:eastAsia="Arial" w:hAnsi="Arial" w:cs="Arial"/>
          <w:color w:val="000000" w:themeColor="text1"/>
          <w:sz w:val="24"/>
          <w:szCs w:val="24"/>
        </w:rPr>
        <w:t xml:space="preserve"> business days prior to the meetings.</w:t>
      </w:r>
    </w:p>
    <w:p w14:paraId="45380EAF" w14:textId="77777777" w:rsidR="00A73640" w:rsidRPr="00614DDE" w:rsidRDefault="00A73640" w:rsidP="00BB0F53">
      <w:pPr>
        <w:pStyle w:val="ListParagraph"/>
        <w:spacing w:after="0"/>
        <w:ind w:hanging="720"/>
        <w:rPr>
          <w:rFonts w:ascii="Arial" w:eastAsia="Arial" w:hAnsi="Arial" w:cs="Arial"/>
          <w:b/>
          <w:color w:val="000000" w:themeColor="text1"/>
          <w:sz w:val="24"/>
          <w:szCs w:val="24"/>
        </w:rPr>
      </w:pPr>
    </w:p>
    <w:p w14:paraId="4CC2FF22" w14:textId="087D599E" w:rsidR="00B408E6" w:rsidRPr="00614DDE" w:rsidRDefault="7F80EBF2" w:rsidP="00BB0F53">
      <w:pPr>
        <w:spacing w:after="0"/>
        <w:rPr>
          <w:rFonts w:ascii="Arial" w:eastAsia="Arial" w:hAnsi="Arial" w:cs="Arial"/>
          <w:b/>
          <w:bCs/>
          <w:color w:val="000000" w:themeColor="text1"/>
          <w:sz w:val="24"/>
          <w:szCs w:val="24"/>
          <w:lang w:eastAsia="en-GB"/>
        </w:rPr>
      </w:pPr>
      <w:r w:rsidRPr="00614DDE">
        <w:rPr>
          <w:rFonts w:ascii="Arial" w:eastAsia="Arial" w:hAnsi="Arial" w:cs="Arial"/>
          <w:b/>
          <w:color w:val="000000" w:themeColor="text1"/>
          <w:sz w:val="24"/>
          <w:szCs w:val="24"/>
          <w:lang w:eastAsia="en-GB"/>
        </w:rPr>
        <w:t>Section 2</w:t>
      </w:r>
      <w:r w:rsidRPr="00614DDE">
        <w:rPr>
          <w:rFonts w:ascii="Arial" w:eastAsia="Arial,Times New Roman" w:hAnsi="Arial" w:cs="Arial"/>
          <w:b/>
          <w:bCs/>
          <w:color w:val="000000" w:themeColor="text1"/>
          <w:sz w:val="24"/>
          <w:szCs w:val="24"/>
          <w:lang w:eastAsia="en-GB"/>
        </w:rPr>
        <w:t>:</w:t>
      </w:r>
      <w:r w:rsidR="00CF7E56" w:rsidRPr="00614DDE">
        <w:rPr>
          <w:rFonts w:ascii="Arial" w:eastAsia="Arial,Times New Roman" w:hAnsi="Arial" w:cs="Arial"/>
          <w:b/>
          <w:bCs/>
          <w:color w:val="000000" w:themeColor="text1"/>
          <w:sz w:val="24"/>
          <w:szCs w:val="24"/>
          <w:lang w:eastAsia="en-GB"/>
        </w:rPr>
        <w:t xml:space="preserve"> </w:t>
      </w:r>
      <w:r w:rsidRPr="00614DDE">
        <w:rPr>
          <w:rFonts w:ascii="Arial" w:eastAsia="Arial" w:hAnsi="Arial" w:cs="Arial"/>
          <w:b/>
          <w:bCs/>
          <w:color w:val="000000" w:themeColor="text1"/>
          <w:sz w:val="24"/>
          <w:szCs w:val="24"/>
          <w:lang w:eastAsia="en-GB"/>
        </w:rPr>
        <w:t xml:space="preserve">Management of </w:t>
      </w:r>
      <w:r w:rsidR="0017126E">
        <w:rPr>
          <w:rFonts w:ascii="Arial" w:eastAsia="Arial" w:hAnsi="Arial" w:cs="Arial"/>
          <w:b/>
          <w:bCs/>
          <w:color w:val="000000" w:themeColor="text1"/>
          <w:sz w:val="24"/>
          <w:szCs w:val="24"/>
          <w:lang w:eastAsia="en-GB"/>
        </w:rPr>
        <w:t>S</w:t>
      </w:r>
      <w:r w:rsidRPr="00614DDE">
        <w:rPr>
          <w:rFonts w:ascii="Arial" w:eastAsia="Arial" w:hAnsi="Arial" w:cs="Arial"/>
          <w:b/>
          <w:bCs/>
          <w:color w:val="000000" w:themeColor="text1"/>
          <w:sz w:val="24"/>
          <w:szCs w:val="24"/>
          <w:lang w:eastAsia="en-GB"/>
        </w:rPr>
        <w:t xml:space="preserve">tock including </w:t>
      </w:r>
      <w:r w:rsidR="0017126E">
        <w:rPr>
          <w:rFonts w:ascii="Arial" w:eastAsia="Arial" w:hAnsi="Arial" w:cs="Arial"/>
          <w:b/>
          <w:bCs/>
          <w:color w:val="000000" w:themeColor="text1"/>
          <w:sz w:val="24"/>
          <w:szCs w:val="24"/>
          <w:lang w:eastAsia="en-GB"/>
        </w:rPr>
        <w:t>R</w:t>
      </w:r>
      <w:r w:rsidRPr="00614DDE">
        <w:rPr>
          <w:rFonts w:ascii="Arial" w:eastAsia="Arial" w:hAnsi="Arial" w:cs="Arial"/>
          <w:b/>
          <w:bCs/>
          <w:color w:val="000000" w:themeColor="text1"/>
          <w:sz w:val="24"/>
          <w:szCs w:val="24"/>
          <w:lang w:eastAsia="en-GB"/>
        </w:rPr>
        <w:t>ecord keeping</w:t>
      </w:r>
    </w:p>
    <w:p w14:paraId="73232A62" w14:textId="77777777" w:rsidR="00FA4B80" w:rsidRPr="00614DDE" w:rsidRDefault="00FA4B80" w:rsidP="00BB0F53">
      <w:pPr>
        <w:spacing w:after="0"/>
        <w:rPr>
          <w:rFonts w:ascii="Arial" w:eastAsia="Arial" w:hAnsi="Arial" w:cs="Arial"/>
          <w:b/>
          <w:bCs/>
          <w:color w:val="000000" w:themeColor="text1"/>
          <w:sz w:val="24"/>
          <w:szCs w:val="24"/>
          <w:lang w:eastAsia="en-GB"/>
        </w:rPr>
      </w:pPr>
    </w:p>
    <w:p w14:paraId="0BF662FE" w14:textId="393E8393" w:rsidR="00A73640" w:rsidRPr="00614DDE" w:rsidRDefault="00A73640" w:rsidP="00BB39F0">
      <w:pPr>
        <w:pStyle w:val="ListParagraph"/>
        <w:numPr>
          <w:ilvl w:val="1"/>
          <w:numId w:val="3"/>
        </w:numPr>
        <w:rPr>
          <w:rFonts w:ascii="Arial" w:eastAsia="Arial" w:hAnsi="Arial" w:cs="Arial"/>
          <w:b/>
          <w:bCs/>
          <w:color w:val="000000" w:themeColor="text1"/>
          <w:sz w:val="24"/>
          <w:szCs w:val="24"/>
        </w:rPr>
      </w:pPr>
      <w:r w:rsidRPr="00614DDE">
        <w:rPr>
          <w:rFonts w:ascii="Arial" w:eastAsia="Arial" w:hAnsi="Arial" w:cs="Arial"/>
          <w:b/>
          <w:bCs/>
          <w:color w:val="000000" w:themeColor="text1"/>
          <w:sz w:val="24"/>
          <w:szCs w:val="24"/>
        </w:rPr>
        <w:t>General requirements</w:t>
      </w:r>
    </w:p>
    <w:p w14:paraId="5CFAE537" w14:textId="77777777" w:rsidR="00A73640" w:rsidRPr="00614DDE" w:rsidRDefault="00A73640" w:rsidP="00FA4B80">
      <w:pPr>
        <w:pStyle w:val="ListParagraph"/>
        <w:spacing w:after="0"/>
        <w:ind w:left="0"/>
        <w:rPr>
          <w:rFonts w:ascii="Arial" w:eastAsia="Arial" w:hAnsi="Arial" w:cs="Arial"/>
          <w:b/>
          <w:bCs/>
          <w:color w:val="000000" w:themeColor="text1"/>
          <w:sz w:val="24"/>
          <w:szCs w:val="24"/>
        </w:rPr>
      </w:pPr>
    </w:p>
    <w:p w14:paraId="28370256" w14:textId="43BF2A36" w:rsidR="00340D40" w:rsidRPr="00614DDE" w:rsidRDefault="00A73640" w:rsidP="00BB39F0">
      <w:pPr>
        <w:pStyle w:val="ListParagraph"/>
        <w:numPr>
          <w:ilvl w:val="2"/>
          <w:numId w:val="3"/>
        </w:numPr>
        <w:tabs>
          <w:tab w:val="left" w:pos="709"/>
        </w:tabs>
        <w:spacing w:after="0"/>
        <w:jc w:val="both"/>
        <w:rPr>
          <w:rFonts w:ascii="Arial" w:eastAsia="Arial" w:hAnsi="Arial" w:cs="Arial"/>
          <w:b/>
          <w:bCs/>
          <w:color w:val="000000" w:themeColor="text1"/>
          <w:sz w:val="24"/>
          <w:szCs w:val="24"/>
        </w:rPr>
      </w:pPr>
      <w:r w:rsidRPr="00614DDE">
        <w:rPr>
          <w:rFonts w:ascii="Arial" w:eastAsia="Arial" w:hAnsi="Arial" w:cs="Arial"/>
          <w:color w:val="000000" w:themeColor="text1"/>
          <w:sz w:val="24"/>
          <w:szCs w:val="24"/>
        </w:rPr>
        <w:t xml:space="preserve">The Contractor shall ensure that all </w:t>
      </w:r>
      <w:r w:rsidR="007870DD">
        <w:rPr>
          <w:rFonts w:ascii="Arial" w:eastAsia="Arial" w:hAnsi="Arial" w:cs="Arial"/>
          <w:color w:val="000000" w:themeColor="text1"/>
          <w:sz w:val="24"/>
          <w:szCs w:val="24"/>
        </w:rPr>
        <w:t xml:space="preserve">Redundant </w:t>
      </w:r>
      <w:r w:rsidR="000E022B" w:rsidRPr="00614DDE">
        <w:rPr>
          <w:rFonts w:ascii="Arial" w:eastAsia="Arial" w:hAnsi="Arial" w:cs="Arial"/>
          <w:color w:val="000000" w:themeColor="text1"/>
          <w:sz w:val="24"/>
          <w:szCs w:val="24"/>
        </w:rPr>
        <w:t xml:space="preserve">scrap metal </w:t>
      </w:r>
      <w:r w:rsidR="007870DD">
        <w:rPr>
          <w:rFonts w:ascii="Arial" w:eastAsia="Arial" w:hAnsi="Arial" w:cs="Arial"/>
          <w:color w:val="000000" w:themeColor="text1"/>
          <w:sz w:val="24"/>
          <w:szCs w:val="24"/>
        </w:rPr>
        <w:t xml:space="preserve">assets </w:t>
      </w:r>
      <w:r w:rsidRPr="00614DDE">
        <w:rPr>
          <w:rFonts w:ascii="Arial" w:eastAsia="Arial" w:hAnsi="Arial" w:cs="Arial"/>
          <w:color w:val="000000" w:themeColor="text1"/>
          <w:sz w:val="24"/>
          <w:szCs w:val="24"/>
        </w:rPr>
        <w:t xml:space="preserve">are handled in accordance with all applicable </w:t>
      </w:r>
      <w:r w:rsidR="00C66F60" w:rsidRPr="00614DDE">
        <w:rPr>
          <w:rFonts w:ascii="Arial" w:eastAsia="Arial" w:hAnsi="Arial" w:cs="Arial"/>
          <w:color w:val="000000" w:themeColor="text1"/>
          <w:sz w:val="24"/>
          <w:szCs w:val="24"/>
        </w:rPr>
        <w:t xml:space="preserve">Government and </w:t>
      </w:r>
      <w:r w:rsidR="008F1358" w:rsidRPr="00614DDE">
        <w:rPr>
          <w:rFonts w:ascii="Arial" w:eastAsia="Arial" w:hAnsi="Arial" w:cs="Arial"/>
          <w:color w:val="000000" w:themeColor="text1"/>
          <w:sz w:val="24"/>
          <w:szCs w:val="24"/>
        </w:rPr>
        <w:t>Envir</w:t>
      </w:r>
      <w:r w:rsidR="008F1358">
        <w:rPr>
          <w:rFonts w:ascii="Arial" w:eastAsia="Arial" w:hAnsi="Arial" w:cs="Arial"/>
          <w:color w:val="000000" w:themeColor="text1"/>
          <w:sz w:val="24"/>
          <w:szCs w:val="24"/>
        </w:rPr>
        <w:t>o</w:t>
      </w:r>
      <w:r w:rsidR="008F1358" w:rsidRPr="00614DDE">
        <w:rPr>
          <w:rFonts w:ascii="Arial" w:eastAsia="Arial" w:hAnsi="Arial" w:cs="Arial"/>
          <w:color w:val="000000" w:themeColor="text1"/>
          <w:sz w:val="24"/>
          <w:szCs w:val="24"/>
        </w:rPr>
        <w:t>nmental</w:t>
      </w:r>
      <w:r w:rsidR="00C66F60" w:rsidRPr="00614DDE">
        <w:rPr>
          <w:rFonts w:ascii="Arial" w:eastAsia="Arial" w:hAnsi="Arial" w:cs="Arial"/>
          <w:color w:val="000000" w:themeColor="text1"/>
          <w:sz w:val="24"/>
          <w:szCs w:val="24"/>
        </w:rPr>
        <w:t xml:space="preserve"> legislation and certifications,</w:t>
      </w:r>
      <w:r w:rsidRPr="00614DDE">
        <w:rPr>
          <w:rFonts w:ascii="Arial" w:eastAsia="Arial" w:hAnsi="Arial" w:cs="Arial"/>
          <w:color w:val="000000" w:themeColor="text1"/>
          <w:sz w:val="24"/>
          <w:szCs w:val="24"/>
        </w:rPr>
        <w:t xml:space="preserve"> including but not limited to the requirements of the standards included in the Contract. The Contractor shall take all necessary steps in the course of storage and handling:</w:t>
      </w:r>
    </w:p>
    <w:p w14:paraId="70F48B63" w14:textId="77777777" w:rsidR="00340D40" w:rsidRPr="00614DDE" w:rsidRDefault="00340D40" w:rsidP="00340D40">
      <w:pPr>
        <w:pStyle w:val="ListParagraph"/>
        <w:tabs>
          <w:tab w:val="left" w:pos="993"/>
        </w:tabs>
        <w:spacing w:after="0"/>
        <w:ind w:left="0"/>
        <w:rPr>
          <w:rFonts w:ascii="Arial" w:eastAsia="Arial" w:hAnsi="Arial" w:cs="Arial"/>
          <w:b/>
          <w:bCs/>
          <w:color w:val="000000" w:themeColor="text1"/>
          <w:sz w:val="24"/>
          <w:szCs w:val="24"/>
        </w:rPr>
      </w:pPr>
    </w:p>
    <w:p w14:paraId="2F856FAD" w14:textId="2132950E" w:rsidR="00A73640" w:rsidRPr="00614DDE" w:rsidRDefault="005F102E" w:rsidP="00BB39F0">
      <w:pPr>
        <w:pStyle w:val="ListParagraph"/>
        <w:numPr>
          <w:ilvl w:val="0"/>
          <w:numId w:val="19"/>
        </w:numPr>
        <w:tabs>
          <w:tab w:val="left" w:pos="993"/>
        </w:tabs>
        <w:spacing w:after="0"/>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t>T</w:t>
      </w:r>
      <w:r w:rsidR="00A73640" w:rsidRPr="00614DDE">
        <w:rPr>
          <w:rFonts w:ascii="Arial" w:eastAsia="Arial" w:hAnsi="Arial" w:cs="Arial"/>
          <w:color w:val="000000" w:themeColor="text1"/>
          <w:sz w:val="24"/>
          <w:szCs w:val="24"/>
        </w:rPr>
        <w:t>o prevent death or personal injury</w:t>
      </w:r>
      <w:r w:rsidRPr="00614DDE">
        <w:rPr>
          <w:rFonts w:ascii="Arial" w:eastAsia="Arial" w:hAnsi="Arial" w:cs="Arial"/>
          <w:color w:val="000000" w:themeColor="text1"/>
          <w:sz w:val="24"/>
          <w:szCs w:val="24"/>
        </w:rPr>
        <w:t>.</w:t>
      </w:r>
    </w:p>
    <w:p w14:paraId="093A2EE0" w14:textId="05EA1E7C" w:rsidR="00C66F60" w:rsidRPr="00614DDE" w:rsidRDefault="00C66F60" w:rsidP="00BB39F0">
      <w:pPr>
        <w:pStyle w:val="ListParagraph"/>
        <w:numPr>
          <w:ilvl w:val="0"/>
          <w:numId w:val="19"/>
        </w:numPr>
        <w:tabs>
          <w:tab w:val="left" w:pos="993"/>
        </w:tabs>
        <w:spacing w:after="0"/>
        <w:jc w:val="both"/>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lastRenderedPageBreak/>
        <w:t xml:space="preserve">To prevent loss of, or damage to the </w:t>
      </w:r>
      <w:r w:rsidR="004854C7" w:rsidRPr="00B86CA8">
        <w:rPr>
          <w:rFonts w:ascii="Arial" w:hAnsi="Arial" w:cs="Arial"/>
          <w:sz w:val="24"/>
          <w:szCs w:val="24"/>
        </w:rPr>
        <w:t xml:space="preserve">equipment and material </w:t>
      </w:r>
      <w:r w:rsidRPr="00614DDE">
        <w:rPr>
          <w:rFonts w:ascii="Arial" w:eastAsia="Arial" w:hAnsi="Arial" w:cs="Arial"/>
          <w:color w:val="000000" w:themeColor="text1"/>
          <w:sz w:val="24"/>
          <w:szCs w:val="24"/>
        </w:rPr>
        <w:t>or any other property of the Authority, including deterioration due to weather.</w:t>
      </w:r>
    </w:p>
    <w:p w14:paraId="63107932" w14:textId="7DB21012" w:rsidR="00C66F60" w:rsidRPr="00614DDE" w:rsidRDefault="00C66F60" w:rsidP="00BB39F0">
      <w:pPr>
        <w:pStyle w:val="ListParagraph"/>
        <w:numPr>
          <w:ilvl w:val="0"/>
          <w:numId w:val="19"/>
        </w:numPr>
        <w:tabs>
          <w:tab w:val="left" w:pos="993"/>
        </w:tabs>
        <w:spacing w:after="0"/>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t>To ensure the Authority’s is afforded appropriate security protection.</w:t>
      </w:r>
    </w:p>
    <w:p w14:paraId="28E7F2EA" w14:textId="52C66E0C" w:rsidR="00A73640" w:rsidRPr="00614DDE" w:rsidRDefault="005F102E" w:rsidP="00BB39F0">
      <w:pPr>
        <w:pStyle w:val="ListParagraph"/>
        <w:numPr>
          <w:ilvl w:val="0"/>
          <w:numId w:val="19"/>
        </w:numPr>
        <w:tabs>
          <w:tab w:val="left" w:pos="993"/>
        </w:tabs>
        <w:spacing w:after="0"/>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t>T</w:t>
      </w:r>
      <w:r w:rsidR="00A73640" w:rsidRPr="00614DDE">
        <w:rPr>
          <w:rFonts w:ascii="Arial" w:eastAsia="Arial" w:hAnsi="Arial" w:cs="Arial"/>
          <w:color w:val="000000" w:themeColor="text1"/>
          <w:sz w:val="24"/>
          <w:szCs w:val="24"/>
        </w:rPr>
        <w:t>o prevent claims from third parties</w:t>
      </w:r>
      <w:r w:rsidRPr="00614DDE">
        <w:rPr>
          <w:rFonts w:ascii="Arial" w:eastAsia="Arial" w:hAnsi="Arial" w:cs="Arial"/>
          <w:color w:val="000000" w:themeColor="text1"/>
          <w:sz w:val="24"/>
          <w:szCs w:val="24"/>
        </w:rPr>
        <w:t>.</w:t>
      </w:r>
    </w:p>
    <w:p w14:paraId="65B5612F" w14:textId="4D7D16F0" w:rsidR="00A73640" w:rsidRPr="00614DDE" w:rsidRDefault="005F102E" w:rsidP="00BB39F0">
      <w:pPr>
        <w:pStyle w:val="ListParagraph"/>
        <w:numPr>
          <w:ilvl w:val="0"/>
          <w:numId w:val="19"/>
        </w:numPr>
        <w:tabs>
          <w:tab w:val="left" w:pos="993"/>
        </w:tabs>
        <w:spacing w:after="0"/>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t>T</w:t>
      </w:r>
      <w:r w:rsidR="00A73640" w:rsidRPr="00614DDE">
        <w:rPr>
          <w:rFonts w:ascii="Arial" w:eastAsia="Arial" w:hAnsi="Arial" w:cs="Arial"/>
          <w:color w:val="000000" w:themeColor="text1"/>
          <w:sz w:val="24"/>
          <w:szCs w:val="24"/>
        </w:rPr>
        <w:t>o protect the Authority from reputational damage</w:t>
      </w:r>
      <w:r w:rsidRPr="00614DDE">
        <w:rPr>
          <w:rFonts w:ascii="Arial" w:eastAsia="Arial" w:hAnsi="Arial" w:cs="Arial"/>
          <w:color w:val="000000" w:themeColor="text1"/>
          <w:sz w:val="24"/>
          <w:szCs w:val="24"/>
        </w:rPr>
        <w:t>.</w:t>
      </w:r>
    </w:p>
    <w:p w14:paraId="51A463D7" w14:textId="29F1C1FC" w:rsidR="00A73640" w:rsidRPr="00614DDE" w:rsidRDefault="005F102E" w:rsidP="00BB39F0">
      <w:pPr>
        <w:pStyle w:val="ListParagraph"/>
        <w:numPr>
          <w:ilvl w:val="0"/>
          <w:numId w:val="19"/>
        </w:numPr>
        <w:tabs>
          <w:tab w:val="left" w:pos="993"/>
        </w:tabs>
        <w:spacing w:after="0"/>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t>T</w:t>
      </w:r>
      <w:r w:rsidR="00A73640" w:rsidRPr="00614DDE">
        <w:rPr>
          <w:rFonts w:ascii="Arial" w:eastAsia="Arial" w:hAnsi="Arial" w:cs="Arial"/>
          <w:color w:val="000000" w:themeColor="text1"/>
          <w:sz w:val="24"/>
          <w:szCs w:val="24"/>
        </w:rPr>
        <w:t>o protect the environment</w:t>
      </w:r>
      <w:r w:rsidRPr="00614DDE">
        <w:rPr>
          <w:rFonts w:ascii="Arial" w:eastAsia="Arial" w:hAnsi="Arial" w:cs="Arial"/>
          <w:color w:val="000000" w:themeColor="text1"/>
          <w:sz w:val="24"/>
          <w:szCs w:val="24"/>
        </w:rPr>
        <w:t>.</w:t>
      </w:r>
    </w:p>
    <w:p w14:paraId="09762D3D" w14:textId="69488370" w:rsidR="00E72DFD" w:rsidRPr="00614DDE" w:rsidRDefault="005F102E" w:rsidP="00BB39F0">
      <w:pPr>
        <w:pStyle w:val="ListParagraph"/>
        <w:numPr>
          <w:ilvl w:val="0"/>
          <w:numId w:val="19"/>
        </w:numPr>
        <w:tabs>
          <w:tab w:val="left" w:pos="993"/>
        </w:tabs>
        <w:spacing w:after="0"/>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t>T</w:t>
      </w:r>
      <w:r w:rsidR="00A73640" w:rsidRPr="00614DDE">
        <w:rPr>
          <w:rFonts w:ascii="Arial" w:eastAsia="Arial" w:hAnsi="Arial" w:cs="Arial"/>
          <w:color w:val="000000" w:themeColor="text1"/>
          <w:sz w:val="24"/>
          <w:szCs w:val="24"/>
        </w:rPr>
        <w:t>o take any measures necessary so as not</w:t>
      </w:r>
      <w:r w:rsidR="6D8B6482" w:rsidRPr="00614DDE">
        <w:rPr>
          <w:rFonts w:ascii="Arial" w:eastAsia="Arial" w:hAnsi="Arial" w:cs="Arial"/>
          <w:color w:val="000000" w:themeColor="text1"/>
          <w:sz w:val="24"/>
          <w:szCs w:val="24"/>
        </w:rPr>
        <w:t xml:space="preserve"> to</w:t>
      </w:r>
      <w:r w:rsidR="00A73640" w:rsidRPr="00614DDE">
        <w:rPr>
          <w:rFonts w:ascii="Arial" w:eastAsia="Arial" w:hAnsi="Arial" w:cs="Arial"/>
          <w:color w:val="000000" w:themeColor="text1"/>
          <w:sz w:val="24"/>
          <w:szCs w:val="24"/>
        </w:rPr>
        <w:t xml:space="preserve"> adversely affect the value of the </w:t>
      </w:r>
      <w:r w:rsidR="004854C7" w:rsidRPr="00B86CA8">
        <w:rPr>
          <w:rFonts w:ascii="Arial" w:hAnsi="Arial" w:cs="Arial"/>
          <w:sz w:val="24"/>
          <w:szCs w:val="24"/>
        </w:rPr>
        <w:t>equipment and material</w:t>
      </w:r>
      <w:r w:rsidR="00A73640" w:rsidRPr="00614DDE">
        <w:rPr>
          <w:rFonts w:ascii="Arial" w:eastAsia="Arial" w:hAnsi="Arial" w:cs="Arial"/>
          <w:color w:val="000000" w:themeColor="text1"/>
          <w:sz w:val="24"/>
          <w:szCs w:val="24"/>
        </w:rPr>
        <w:t>.</w:t>
      </w:r>
    </w:p>
    <w:p w14:paraId="2376E5A9" w14:textId="6D1E281D" w:rsidR="00C66F60" w:rsidRPr="00614DDE" w:rsidRDefault="00C66F60" w:rsidP="00BB39F0">
      <w:pPr>
        <w:pStyle w:val="ListParagraph"/>
        <w:numPr>
          <w:ilvl w:val="0"/>
          <w:numId w:val="19"/>
        </w:numPr>
        <w:tabs>
          <w:tab w:val="left" w:pos="993"/>
        </w:tabs>
        <w:spacing w:after="0"/>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t>Where appropriate to maintain provenance.</w:t>
      </w:r>
    </w:p>
    <w:p w14:paraId="15B2429F" w14:textId="77777777" w:rsidR="00E72DFD" w:rsidRPr="00614DDE" w:rsidRDefault="00E72DFD" w:rsidP="00162892">
      <w:pPr>
        <w:pStyle w:val="ListParagraph"/>
        <w:ind w:left="0"/>
        <w:rPr>
          <w:rFonts w:ascii="Arial" w:eastAsia="Arial" w:hAnsi="Arial" w:cs="Arial"/>
          <w:color w:val="000000" w:themeColor="text1"/>
          <w:sz w:val="24"/>
          <w:szCs w:val="24"/>
          <w:lang w:eastAsia="en-GB"/>
        </w:rPr>
      </w:pPr>
    </w:p>
    <w:p w14:paraId="64B2BBFA" w14:textId="391C3189" w:rsidR="00E72DFD" w:rsidRPr="00614DDE" w:rsidRDefault="00A73640" w:rsidP="00BB39F0">
      <w:pPr>
        <w:pStyle w:val="ListParagraph"/>
        <w:numPr>
          <w:ilvl w:val="2"/>
          <w:numId w:val="3"/>
        </w:numPr>
        <w:tabs>
          <w:tab w:val="left" w:pos="709"/>
        </w:tabs>
        <w:spacing w:after="0"/>
        <w:rPr>
          <w:rFonts w:ascii="Arial" w:eastAsia="Arial" w:hAnsi="Arial" w:cs="Arial"/>
          <w:b/>
          <w:bCs/>
          <w:color w:val="000000" w:themeColor="text1"/>
          <w:sz w:val="24"/>
          <w:szCs w:val="24"/>
        </w:rPr>
      </w:pPr>
      <w:r w:rsidRPr="00614DDE">
        <w:rPr>
          <w:rFonts w:ascii="Arial" w:eastAsia="Arial" w:hAnsi="Arial" w:cs="Arial"/>
          <w:color w:val="000000" w:themeColor="text1"/>
          <w:sz w:val="24"/>
          <w:szCs w:val="24"/>
          <w:lang w:eastAsia="en-GB"/>
        </w:rPr>
        <w:t xml:space="preserve">The Contractor shall segregate those </w:t>
      </w:r>
      <w:r w:rsidR="00D07078">
        <w:rPr>
          <w:rFonts w:ascii="Arial" w:eastAsia="Arial" w:hAnsi="Arial" w:cs="Arial"/>
          <w:color w:val="000000" w:themeColor="text1"/>
          <w:sz w:val="24"/>
          <w:szCs w:val="24"/>
          <w:lang w:eastAsia="en-GB"/>
        </w:rPr>
        <w:t xml:space="preserve">redundant </w:t>
      </w:r>
      <w:r w:rsidR="00256592" w:rsidRPr="00614DDE">
        <w:rPr>
          <w:rFonts w:ascii="Arial" w:eastAsia="Arial" w:hAnsi="Arial" w:cs="Arial"/>
          <w:color w:val="000000" w:themeColor="text1"/>
          <w:sz w:val="24"/>
          <w:szCs w:val="24"/>
          <w:lang w:eastAsia="en-GB"/>
        </w:rPr>
        <w:t>scrap metal a</w:t>
      </w:r>
      <w:r w:rsidR="00C11F44" w:rsidRPr="00614DDE">
        <w:rPr>
          <w:rFonts w:ascii="Arial" w:eastAsia="Arial" w:hAnsi="Arial" w:cs="Arial"/>
          <w:color w:val="000000" w:themeColor="text1"/>
          <w:sz w:val="24"/>
          <w:szCs w:val="24"/>
          <w:lang w:eastAsia="en-GB"/>
        </w:rPr>
        <w:t>ssets</w:t>
      </w:r>
      <w:r w:rsidRPr="00614DDE">
        <w:rPr>
          <w:rFonts w:ascii="Arial" w:eastAsia="Arial" w:hAnsi="Arial" w:cs="Arial"/>
          <w:color w:val="000000" w:themeColor="text1"/>
          <w:sz w:val="24"/>
          <w:szCs w:val="24"/>
          <w:lang w:eastAsia="en-GB"/>
        </w:rPr>
        <w:t xml:space="preserve"> that are subject to Discrepancy Reporting and Goods Received in Error procedures.</w:t>
      </w:r>
    </w:p>
    <w:p w14:paraId="7F2C76FE" w14:textId="77777777" w:rsidR="00E72DFD" w:rsidRPr="00614DDE" w:rsidRDefault="00E72DFD" w:rsidP="00E72DFD">
      <w:pPr>
        <w:pStyle w:val="ListParagraph"/>
        <w:tabs>
          <w:tab w:val="left" w:pos="993"/>
        </w:tabs>
        <w:spacing w:after="0"/>
        <w:ind w:left="0"/>
        <w:rPr>
          <w:rFonts w:ascii="Arial" w:eastAsia="Arial" w:hAnsi="Arial" w:cs="Arial"/>
          <w:b/>
          <w:bCs/>
          <w:color w:val="000000" w:themeColor="text1"/>
          <w:sz w:val="24"/>
          <w:szCs w:val="24"/>
        </w:rPr>
      </w:pPr>
    </w:p>
    <w:p w14:paraId="697678CF" w14:textId="27903E4B" w:rsidR="00FA4B80" w:rsidRPr="00614DDE" w:rsidRDefault="00C43448" w:rsidP="00BB39F0">
      <w:pPr>
        <w:pStyle w:val="ListParagraph"/>
        <w:numPr>
          <w:ilvl w:val="2"/>
          <w:numId w:val="3"/>
        </w:numPr>
        <w:tabs>
          <w:tab w:val="left" w:pos="709"/>
        </w:tabs>
        <w:spacing w:after="0"/>
        <w:jc w:val="both"/>
        <w:rPr>
          <w:rFonts w:ascii="Arial" w:eastAsia="Arial" w:hAnsi="Arial" w:cs="Arial"/>
          <w:b/>
          <w:bCs/>
          <w:color w:val="000000" w:themeColor="text1"/>
          <w:sz w:val="24"/>
          <w:szCs w:val="24"/>
        </w:rPr>
      </w:pPr>
      <w:r w:rsidRPr="00614DDE">
        <w:rPr>
          <w:rFonts w:ascii="Arial" w:eastAsia="Arial" w:hAnsi="Arial" w:cs="Arial"/>
          <w:color w:val="000000" w:themeColor="text1"/>
          <w:sz w:val="24"/>
          <w:szCs w:val="24"/>
          <w:lang w:eastAsia="en-GB"/>
        </w:rPr>
        <w:t xml:space="preserve">The Authority shall be entitled to inspect any </w:t>
      </w:r>
      <w:r w:rsidR="004854C7" w:rsidRPr="00B86CA8">
        <w:rPr>
          <w:rFonts w:ascii="Arial" w:hAnsi="Arial" w:cs="Arial"/>
          <w:sz w:val="24"/>
          <w:szCs w:val="24"/>
        </w:rPr>
        <w:t xml:space="preserve">equipment and material </w:t>
      </w:r>
      <w:r w:rsidRPr="00614DDE">
        <w:rPr>
          <w:rFonts w:ascii="Arial" w:eastAsia="Arial" w:hAnsi="Arial" w:cs="Arial"/>
          <w:color w:val="000000" w:themeColor="text1"/>
          <w:sz w:val="24"/>
          <w:szCs w:val="24"/>
          <w:lang w:eastAsia="en-GB"/>
        </w:rPr>
        <w:t xml:space="preserve">in the Contractor’s or Sub Contractor’s </w:t>
      </w:r>
      <w:proofErr w:type="gramStart"/>
      <w:r w:rsidRPr="00614DDE">
        <w:rPr>
          <w:rFonts w:ascii="Arial" w:eastAsia="Arial" w:hAnsi="Arial" w:cs="Arial"/>
          <w:color w:val="000000" w:themeColor="text1"/>
          <w:sz w:val="24"/>
          <w:szCs w:val="24"/>
          <w:lang w:eastAsia="en-GB"/>
        </w:rPr>
        <w:t>possession</w:t>
      </w:r>
      <w:proofErr w:type="gramEnd"/>
      <w:r w:rsidRPr="00614DDE">
        <w:rPr>
          <w:rFonts w:ascii="Arial" w:eastAsia="Arial" w:hAnsi="Arial" w:cs="Arial"/>
          <w:color w:val="000000" w:themeColor="text1"/>
          <w:sz w:val="24"/>
          <w:szCs w:val="24"/>
          <w:lang w:eastAsia="en-GB"/>
        </w:rPr>
        <w:t xml:space="preserve"> or</w:t>
      </w:r>
      <w:r w:rsidRPr="00614DDE">
        <w:rPr>
          <w:rFonts w:ascii="Arial" w:eastAsia="Arial,Times New Roman" w:hAnsi="Arial" w:cs="Arial"/>
          <w:color w:val="000000" w:themeColor="text1"/>
          <w:sz w:val="24"/>
          <w:szCs w:val="24"/>
          <w:lang w:eastAsia="en-GB"/>
        </w:rPr>
        <w:t xml:space="preserve"> </w:t>
      </w:r>
      <w:r w:rsidRPr="00614DDE">
        <w:rPr>
          <w:rFonts w:ascii="Arial" w:eastAsia="Arial" w:hAnsi="Arial" w:cs="Arial"/>
          <w:color w:val="000000" w:themeColor="text1"/>
          <w:sz w:val="24"/>
          <w:szCs w:val="24"/>
          <w:lang w:eastAsia="en-GB"/>
        </w:rPr>
        <w:t>any facilities being utilised,</w:t>
      </w:r>
      <w:r w:rsidRPr="00614DDE">
        <w:rPr>
          <w:rFonts w:ascii="Arial" w:eastAsia="Arial,Times New Roman" w:hAnsi="Arial" w:cs="Arial"/>
          <w:color w:val="000000" w:themeColor="text1"/>
          <w:sz w:val="24"/>
          <w:szCs w:val="24"/>
          <w:lang w:eastAsia="en-GB"/>
        </w:rPr>
        <w:t xml:space="preserve"> </w:t>
      </w:r>
      <w:r w:rsidRPr="00614DDE">
        <w:rPr>
          <w:rFonts w:ascii="Arial" w:eastAsia="Arial" w:hAnsi="Arial" w:cs="Arial"/>
          <w:color w:val="000000" w:themeColor="text1"/>
          <w:sz w:val="24"/>
          <w:szCs w:val="24"/>
          <w:lang w:eastAsia="en-GB"/>
        </w:rPr>
        <w:t>at any time to ensure compliance with the conditions of the contract</w:t>
      </w:r>
      <w:r w:rsidRPr="00614DDE">
        <w:rPr>
          <w:rFonts w:ascii="Arial" w:eastAsia="Arial,Times New Roman" w:hAnsi="Arial" w:cs="Arial"/>
          <w:color w:val="000000" w:themeColor="text1"/>
          <w:sz w:val="24"/>
          <w:szCs w:val="24"/>
          <w:lang w:eastAsia="en-GB"/>
        </w:rPr>
        <w:t>.</w:t>
      </w:r>
    </w:p>
    <w:p w14:paraId="01057CBD" w14:textId="77777777" w:rsidR="00FA4B80" w:rsidRPr="00614DDE" w:rsidRDefault="00FA4B80" w:rsidP="007524C0">
      <w:pPr>
        <w:pStyle w:val="ListParagraph"/>
        <w:jc w:val="both"/>
        <w:rPr>
          <w:rFonts w:ascii="Arial" w:eastAsia="Arial" w:hAnsi="Arial" w:cs="Arial"/>
          <w:color w:val="000000" w:themeColor="text1"/>
          <w:sz w:val="24"/>
          <w:szCs w:val="24"/>
          <w:lang w:eastAsia="en-GB"/>
        </w:rPr>
      </w:pPr>
    </w:p>
    <w:p w14:paraId="00F6B4F6" w14:textId="27DA41FC" w:rsidR="00FA4B80" w:rsidRPr="00614DDE" w:rsidRDefault="00C43448" w:rsidP="00BB39F0">
      <w:pPr>
        <w:pStyle w:val="ListParagraph"/>
        <w:numPr>
          <w:ilvl w:val="2"/>
          <w:numId w:val="3"/>
        </w:numPr>
        <w:tabs>
          <w:tab w:val="left" w:pos="709"/>
        </w:tabs>
        <w:spacing w:after="0"/>
        <w:jc w:val="both"/>
        <w:rPr>
          <w:rFonts w:ascii="Arial" w:eastAsia="Arial" w:hAnsi="Arial" w:cs="Arial"/>
          <w:b/>
          <w:bCs/>
          <w:color w:val="000000" w:themeColor="text1"/>
          <w:sz w:val="24"/>
          <w:szCs w:val="24"/>
        </w:rPr>
      </w:pPr>
      <w:r w:rsidRPr="00614DDE">
        <w:rPr>
          <w:rFonts w:ascii="Arial" w:eastAsia="Arial" w:hAnsi="Arial" w:cs="Arial"/>
          <w:color w:val="000000" w:themeColor="text1"/>
          <w:sz w:val="24"/>
          <w:szCs w:val="24"/>
          <w:lang w:eastAsia="en-GB"/>
        </w:rPr>
        <w:t xml:space="preserve">The Contractor shall report to the Authority the receipt of any </w:t>
      </w:r>
      <w:r w:rsidR="004854C7" w:rsidRPr="00B86CA8">
        <w:rPr>
          <w:rFonts w:ascii="Arial" w:hAnsi="Arial" w:cs="Arial"/>
          <w:sz w:val="24"/>
          <w:szCs w:val="24"/>
        </w:rPr>
        <w:t xml:space="preserve">equipment and material </w:t>
      </w:r>
      <w:r w:rsidRPr="00614DDE">
        <w:rPr>
          <w:rFonts w:ascii="Arial" w:eastAsia="Arial" w:hAnsi="Arial" w:cs="Arial"/>
          <w:color w:val="000000" w:themeColor="text1"/>
          <w:sz w:val="24"/>
          <w:szCs w:val="24"/>
          <w:lang w:eastAsia="en-GB"/>
        </w:rPr>
        <w:t xml:space="preserve">not covered by the Contract by completing and submitting the GRIE Form within 10 Working Days of receipt or collection. </w:t>
      </w:r>
    </w:p>
    <w:p w14:paraId="1388EE41" w14:textId="77777777" w:rsidR="00FA4B80" w:rsidRPr="00614DDE" w:rsidRDefault="00FA4B80" w:rsidP="007524C0">
      <w:pPr>
        <w:pStyle w:val="ListParagraph"/>
        <w:jc w:val="both"/>
        <w:rPr>
          <w:rFonts w:ascii="Arial" w:eastAsia="Arial" w:hAnsi="Arial" w:cs="Arial"/>
          <w:color w:val="000000" w:themeColor="text1"/>
          <w:sz w:val="24"/>
          <w:szCs w:val="24"/>
        </w:rPr>
      </w:pPr>
    </w:p>
    <w:p w14:paraId="502ED276" w14:textId="52492A80" w:rsidR="00FA4B80" w:rsidRPr="00614DDE" w:rsidRDefault="00C43448" w:rsidP="00BB39F0">
      <w:pPr>
        <w:pStyle w:val="ListParagraph"/>
        <w:numPr>
          <w:ilvl w:val="2"/>
          <w:numId w:val="3"/>
        </w:numPr>
        <w:tabs>
          <w:tab w:val="left" w:pos="709"/>
        </w:tabs>
        <w:spacing w:after="0"/>
        <w:jc w:val="both"/>
        <w:rPr>
          <w:rFonts w:ascii="Arial" w:eastAsia="Arial" w:hAnsi="Arial" w:cs="Arial"/>
          <w:b/>
          <w:bCs/>
          <w:color w:val="000000" w:themeColor="text1"/>
          <w:sz w:val="24"/>
          <w:szCs w:val="24"/>
        </w:rPr>
      </w:pPr>
      <w:r w:rsidRPr="00614DDE">
        <w:rPr>
          <w:rFonts w:ascii="Arial" w:eastAsia="Arial" w:hAnsi="Arial" w:cs="Arial"/>
          <w:color w:val="000000" w:themeColor="text1"/>
          <w:sz w:val="24"/>
          <w:szCs w:val="24"/>
        </w:rPr>
        <w:t xml:space="preserve">The Contractor shall maintain records of all </w:t>
      </w:r>
      <w:r w:rsidR="004854C7" w:rsidRPr="00B86CA8">
        <w:rPr>
          <w:rFonts w:ascii="Arial" w:hAnsi="Arial" w:cs="Arial"/>
          <w:sz w:val="24"/>
          <w:szCs w:val="24"/>
        </w:rPr>
        <w:t xml:space="preserve">equipment and material </w:t>
      </w:r>
      <w:r w:rsidRPr="00614DDE">
        <w:rPr>
          <w:rFonts w:ascii="Arial" w:eastAsia="Arial" w:hAnsi="Arial" w:cs="Arial"/>
          <w:color w:val="000000" w:themeColor="text1"/>
          <w:sz w:val="24"/>
          <w:szCs w:val="24"/>
        </w:rPr>
        <w:t xml:space="preserve">from declaring units/establishments and provide access of these records to the Authority upon request within </w:t>
      </w:r>
      <w:r w:rsidR="001D25C6" w:rsidRPr="00614DDE">
        <w:rPr>
          <w:rFonts w:ascii="Arial" w:eastAsia="Arial" w:hAnsi="Arial" w:cs="Arial"/>
          <w:color w:val="000000" w:themeColor="text1"/>
          <w:sz w:val="24"/>
          <w:szCs w:val="24"/>
        </w:rPr>
        <w:t>three (</w:t>
      </w:r>
      <w:r w:rsidRPr="00614DDE">
        <w:rPr>
          <w:rFonts w:ascii="Arial" w:eastAsia="Arial" w:hAnsi="Arial" w:cs="Arial"/>
          <w:color w:val="000000" w:themeColor="text1"/>
          <w:sz w:val="24"/>
          <w:szCs w:val="24"/>
        </w:rPr>
        <w:t>3</w:t>
      </w:r>
      <w:r w:rsidR="001D25C6" w:rsidRPr="00614DDE">
        <w:rPr>
          <w:rFonts w:ascii="Arial" w:eastAsia="Arial" w:hAnsi="Arial" w:cs="Arial"/>
          <w:color w:val="000000" w:themeColor="text1"/>
          <w:sz w:val="24"/>
          <w:szCs w:val="24"/>
        </w:rPr>
        <w:t>)</w:t>
      </w:r>
      <w:r w:rsidRPr="00614DDE">
        <w:rPr>
          <w:rFonts w:ascii="Arial" w:eastAsia="Arial" w:hAnsi="Arial" w:cs="Arial"/>
          <w:color w:val="000000" w:themeColor="text1"/>
          <w:sz w:val="24"/>
          <w:szCs w:val="24"/>
        </w:rPr>
        <w:t xml:space="preserve"> business days. As a minimum, those records shall show the following information, provided this has been made available to the Contractor:</w:t>
      </w:r>
    </w:p>
    <w:p w14:paraId="7BFD71FA" w14:textId="77777777" w:rsidR="00033E63" w:rsidRPr="00614DDE" w:rsidRDefault="00033E63" w:rsidP="00FA4B80">
      <w:pPr>
        <w:pStyle w:val="ListParagraph"/>
        <w:rPr>
          <w:rFonts w:ascii="Arial" w:eastAsia="Arial" w:hAnsi="Arial" w:cs="Arial"/>
          <w:color w:val="000000" w:themeColor="text1"/>
          <w:sz w:val="24"/>
          <w:szCs w:val="24"/>
        </w:rPr>
      </w:pPr>
    </w:p>
    <w:p w14:paraId="1ECA4A22" w14:textId="7152786C" w:rsidR="00FA4B80" w:rsidRPr="00614DDE" w:rsidRDefault="00C43448" w:rsidP="00BB39F0">
      <w:pPr>
        <w:pStyle w:val="ListParagraph"/>
        <w:numPr>
          <w:ilvl w:val="0"/>
          <w:numId w:val="20"/>
        </w:numPr>
        <w:tabs>
          <w:tab w:val="left" w:pos="1276"/>
        </w:tabs>
        <w:spacing w:after="0"/>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t>DMC/NSN/Manufacturers part number</w:t>
      </w:r>
      <w:r w:rsidR="00836D09" w:rsidRPr="00614DDE">
        <w:rPr>
          <w:rFonts w:ascii="Arial" w:eastAsia="Arial" w:hAnsi="Arial" w:cs="Arial"/>
          <w:color w:val="000000" w:themeColor="text1"/>
          <w:sz w:val="24"/>
          <w:szCs w:val="24"/>
        </w:rPr>
        <w:t>.</w:t>
      </w:r>
    </w:p>
    <w:p w14:paraId="01426A75" w14:textId="2E4C0289" w:rsidR="00FA4B80" w:rsidRPr="00614DDE" w:rsidRDefault="00C43448" w:rsidP="00BB39F0">
      <w:pPr>
        <w:pStyle w:val="ListParagraph"/>
        <w:numPr>
          <w:ilvl w:val="0"/>
          <w:numId w:val="20"/>
        </w:numPr>
        <w:tabs>
          <w:tab w:val="left" w:pos="1276"/>
        </w:tabs>
        <w:spacing w:after="0"/>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t>Qty</w:t>
      </w:r>
      <w:r w:rsidR="00836D09" w:rsidRPr="00614DDE">
        <w:rPr>
          <w:rFonts w:ascii="Arial" w:eastAsia="Arial" w:hAnsi="Arial" w:cs="Arial"/>
          <w:color w:val="000000" w:themeColor="text1"/>
          <w:sz w:val="24"/>
          <w:szCs w:val="24"/>
        </w:rPr>
        <w:t>.</w:t>
      </w:r>
    </w:p>
    <w:p w14:paraId="410E7B39" w14:textId="7EC5FF1F" w:rsidR="00FA4B80" w:rsidRPr="002172C8" w:rsidRDefault="00C43448" w:rsidP="00BB39F0">
      <w:pPr>
        <w:pStyle w:val="ListParagraph"/>
        <w:numPr>
          <w:ilvl w:val="0"/>
          <w:numId w:val="20"/>
        </w:numPr>
        <w:tabs>
          <w:tab w:val="left" w:pos="1276"/>
        </w:tabs>
        <w:spacing w:after="0"/>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t>Description</w:t>
      </w:r>
      <w:r w:rsidR="00836D09" w:rsidRPr="00614DDE">
        <w:rPr>
          <w:rFonts w:ascii="Arial" w:eastAsia="Arial" w:hAnsi="Arial" w:cs="Arial"/>
          <w:color w:val="000000" w:themeColor="text1"/>
          <w:sz w:val="24"/>
          <w:szCs w:val="24"/>
        </w:rPr>
        <w:t>.</w:t>
      </w:r>
    </w:p>
    <w:p w14:paraId="1EE6577C" w14:textId="03A82323" w:rsidR="00FA4B80" w:rsidRPr="00614DDE" w:rsidRDefault="00C43448" w:rsidP="00BB39F0">
      <w:pPr>
        <w:pStyle w:val="ListParagraph"/>
        <w:numPr>
          <w:ilvl w:val="0"/>
          <w:numId w:val="20"/>
        </w:numPr>
        <w:tabs>
          <w:tab w:val="left" w:pos="1276"/>
        </w:tabs>
        <w:spacing w:after="0"/>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t>Consignor</w:t>
      </w:r>
      <w:r w:rsidR="00836D09" w:rsidRPr="00614DDE">
        <w:rPr>
          <w:rFonts w:ascii="Arial" w:eastAsia="Arial" w:hAnsi="Arial" w:cs="Arial"/>
          <w:color w:val="000000" w:themeColor="text1"/>
          <w:sz w:val="24"/>
          <w:szCs w:val="24"/>
        </w:rPr>
        <w:t>.</w:t>
      </w:r>
    </w:p>
    <w:p w14:paraId="4950DAAA" w14:textId="52514C1C" w:rsidR="00FA4B80" w:rsidRPr="00614DDE" w:rsidRDefault="00C43448" w:rsidP="00BB39F0">
      <w:pPr>
        <w:pStyle w:val="ListParagraph"/>
        <w:numPr>
          <w:ilvl w:val="0"/>
          <w:numId w:val="20"/>
        </w:numPr>
        <w:tabs>
          <w:tab w:val="left" w:pos="1276"/>
        </w:tabs>
        <w:spacing w:after="0"/>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t>M</w:t>
      </w:r>
      <w:r w:rsidR="00252467">
        <w:rPr>
          <w:rFonts w:ascii="Arial" w:eastAsia="Arial" w:hAnsi="Arial" w:cs="Arial"/>
          <w:color w:val="000000" w:themeColor="text1"/>
          <w:sz w:val="24"/>
          <w:szCs w:val="24"/>
        </w:rPr>
        <w:t>O</w:t>
      </w:r>
      <w:r w:rsidRPr="00614DDE">
        <w:rPr>
          <w:rFonts w:ascii="Arial" w:eastAsia="Arial" w:hAnsi="Arial" w:cs="Arial"/>
          <w:color w:val="000000" w:themeColor="text1"/>
          <w:sz w:val="24"/>
          <w:szCs w:val="24"/>
        </w:rPr>
        <w:t>D Issue Voucher number</w:t>
      </w:r>
      <w:r w:rsidR="001D25C6" w:rsidRPr="00614DDE">
        <w:rPr>
          <w:rFonts w:ascii="Arial" w:eastAsia="Arial" w:hAnsi="Arial" w:cs="Arial"/>
          <w:color w:val="000000" w:themeColor="text1"/>
          <w:sz w:val="24"/>
          <w:szCs w:val="24"/>
        </w:rPr>
        <w:t xml:space="preserve"> (if applicable)</w:t>
      </w:r>
    </w:p>
    <w:p w14:paraId="352DAA71" w14:textId="52491115" w:rsidR="00FA4B80" w:rsidRPr="00614DDE" w:rsidRDefault="00C43448" w:rsidP="00BB39F0">
      <w:pPr>
        <w:pStyle w:val="ListParagraph"/>
        <w:numPr>
          <w:ilvl w:val="0"/>
          <w:numId w:val="20"/>
        </w:numPr>
        <w:tabs>
          <w:tab w:val="left" w:pos="1276"/>
        </w:tabs>
        <w:spacing w:after="0"/>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lastRenderedPageBreak/>
        <w:t xml:space="preserve">Stock Location at Contractor’s Premises or whether at an </w:t>
      </w:r>
      <w:r w:rsidR="004D7962" w:rsidRPr="00614DDE">
        <w:rPr>
          <w:rFonts w:ascii="Arial" w:eastAsia="Arial" w:hAnsi="Arial" w:cs="Arial"/>
          <w:color w:val="000000" w:themeColor="text1"/>
          <w:sz w:val="24"/>
          <w:szCs w:val="24"/>
        </w:rPr>
        <w:t>onsite</w:t>
      </w:r>
      <w:r w:rsidRPr="00614DDE">
        <w:rPr>
          <w:rFonts w:ascii="Arial" w:eastAsia="Arial" w:hAnsi="Arial" w:cs="Arial"/>
          <w:color w:val="000000" w:themeColor="text1"/>
          <w:sz w:val="24"/>
          <w:szCs w:val="24"/>
        </w:rPr>
        <w:t xml:space="preserve"> location</w:t>
      </w:r>
      <w:r w:rsidR="00836D09" w:rsidRPr="00614DDE">
        <w:rPr>
          <w:rFonts w:ascii="Arial" w:eastAsia="Arial" w:hAnsi="Arial" w:cs="Arial"/>
          <w:color w:val="000000" w:themeColor="text1"/>
          <w:sz w:val="24"/>
          <w:szCs w:val="24"/>
        </w:rPr>
        <w:t>.</w:t>
      </w:r>
    </w:p>
    <w:p w14:paraId="30FE2CED" w14:textId="4FF8E3EA" w:rsidR="00FA4B80" w:rsidRPr="00614DDE" w:rsidRDefault="00C43448" w:rsidP="00BB39F0">
      <w:pPr>
        <w:pStyle w:val="ListParagraph"/>
        <w:numPr>
          <w:ilvl w:val="0"/>
          <w:numId w:val="20"/>
        </w:numPr>
        <w:tabs>
          <w:tab w:val="left" w:pos="1276"/>
        </w:tabs>
        <w:spacing w:after="0"/>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t>Transaction history – Task Reference Number, date collected, date receipted, and date</w:t>
      </w:r>
      <w:r w:rsidR="00CF0072" w:rsidRPr="00614DDE">
        <w:rPr>
          <w:rFonts w:ascii="Arial" w:eastAsia="Arial" w:hAnsi="Arial" w:cs="Arial"/>
          <w:color w:val="000000" w:themeColor="text1"/>
          <w:sz w:val="24"/>
          <w:szCs w:val="24"/>
        </w:rPr>
        <w:t>.</w:t>
      </w:r>
    </w:p>
    <w:p w14:paraId="220E4B41" w14:textId="77777777" w:rsidR="00FA4B80" w:rsidRPr="00614DDE" w:rsidRDefault="00FA4B80" w:rsidP="00FA4B80">
      <w:pPr>
        <w:pStyle w:val="ListParagraph"/>
        <w:rPr>
          <w:rFonts w:ascii="Arial" w:eastAsia="Arial" w:hAnsi="Arial" w:cs="Arial"/>
          <w:color w:val="000000" w:themeColor="text1"/>
          <w:sz w:val="24"/>
          <w:szCs w:val="24"/>
        </w:rPr>
      </w:pPr>
    </w:p>
    <w:p w14:paraId="12024272" w14:textId="1D253993" w:rsidR="00C43448" w:rsidRPr="00614DDE" w:rsidRDefault="00C43448" w:rsidP="00BB39F0">
      <w:pPr>
        <w:pStyle w:val="ListParagraph"/>
        <w:numPr>
          <w:ilvl w:val="2"/>
          <w:numId w:val="3"/>
        </w:numPr>
        <w:tabs>
          <w:tab w:val="left" w:pos="709"/>
        </w:tabs>
        <w:spacing w:after="0"/>
        <w:rPr>
          <w:rFonts w:ascii="Arial" w:eastAsia="Arial" w:hAnsi="Arial" w:cs="Arial"/>
          <w:b/>
          <w:bCs/>
          <w:color w:val="000000" w:themeColor="text1"/>
          <w:sz w:val="24"/>
          <w:szCs w:val="24"/>
        </w:rPr>
      </w:pPr>
      <w:r w:rsidRPr="00614DDE">
        <w:rPr>
          <w:rFonts w:ascii="Arial" w:eastAsia="Arial" w:hAnsi="Arial" w:cs="Arial"/>
          <w:color w:val="000000" w:themeColor="text1"/>
          <w:sz w:val="24"/>
          <w:szCs w:val="24"/>
        </w:rPr>
        <w:t xml:space="preserve">The Contractor shall include their assessed market value of the </w:t>
      </w:r>
      <w:r w:rsidR="0026062C">
        <w:rPr>
          <w:rFonts w:ascii="Arial" w:eastAsia="Arial" w:hAnsi="Arial" w:cs="Arial"/>
          <w:color w:val="000000" w:themeColor="text1"/>
          <w:sz w:val="24"/>
          <w:szCs w:val="24"/>
        </w:rPr>
        <w:t xml:space="preserve">redundant scrap metal </w:t>
      </w:r>
      <w:r w:rsidR="00890B55" w:rsidRPr="00B86CA8">
        <w:rPr>
          <w:rFonts w:ascii="Arial" w:hAnsi="Arial" w:cs="Arial"/>
          <w:sz w:val="24"/>
          <w:szCs w:val="24"/>
        </w:rPr>
        <w:t xml:space="preserve">equipment </w:t>
      </w:r>
      <w:r w:rsidRPr="00614DDE">
        <w:rPr>
          <w:rFonts w:ascii="Arial" w:eastAsia="Arial" w:hAnsi="Arial" w:cs="Arial"/>
          <w:color w:val="000000" w:themeColor="text1"/>
          <w:sz w:val="24"/>
          <w:szCs w:val="24"/>
        </w:rPr>
        <w:t>on the stock record.</w:t>
      </w:r>
    </w:p>
    <w:p w14:paraId="454F3B78" w14:textId="77777777" w:rsidR="00C43448" w:rsidRPr="00614DDE" w:rsidRDefault="00C43448" w:rsidP="002A153C">
      <w:pPr>
        <w:pStyle w:val="ListParagraph"/>
        <w:ind w:left="0"/>
        <w:rPr>
          <w:rFonts w:ascii="Arial" w:eastAsia="Arial" w:hAnsi="Arial" w:cs="Arial"/>
          <w:b/>
          <w:bCs/>
          <w:color w:val="000000" w:themeColor="text1"/>
          <w:sz w:val="24"/>
          <w:szCs w:val="24"/>
        </w:rPr>
      </w:pPr>
    </w:p>
    <w:p w14:paraId="450E0D8A" w14:textId="77777777" w:rsidR="0074230D" w:rsidRPr="00614DDE" w:rsidRDefault="00C43448" w:rsidP="00BB39F0">
      <w:pPr>
        <w:pStyle w:val="ListParagraph"/>
        <w:numPr>
          <w:ilvl w:val="2"/>
          <w:numId w:val="3"/>
        </w:numPr>
        <w:rPr>
          <w:rFonts w:ascii="Arial" w:eastAsia="Arial" w:hAnsi="Arial" w:cs="Arial"/>
          <w:b/>
          <w:bCs/>
          <w:color w:val="000000" w:themeColor="text1"/>
          <w:sz w:val="24"/>
          <w:szCs w:val="24"/>
        </w:rPr>
      </w:pPr>
      <w:r w:rsidRPr="00614DDE">
        <w:rPr>
          <w:rFonts w:ascii="Arial" w:eastAsia="Arial" w:hAnsi="Arial" w:cs="Arial"/>
          <w:color w:val="000000" w:themeColor="text1"/>
          <w:sz w:val="24"/>
          <w:szCs w:val="24"/>
        </w:rPr>
        <w:t>The Contractor shall maintain and make available to the Authority upon reasonable request:</w:t>
      </w:r>
    </w:p>
    <w:p w14:paraId="0B06F230" w14:textId="77777777" w:rsidR="0074230D" w:rsidRPr="00614DDE" w:rsidRDefault="0074230D" w:rsidP="002A153C">
      <w:pPr>
        <w:pStyle w:val="ListParagraph"/>
        <w:ind w:left="0"/>
        <w:rPr>
          <w:rFonts w:ascii="Arial" w:eastAsia="Arial" w:hAnsi="Arial" w:cs="Arial"/>
          <w:color w:val="000000" w:themeColor="text1"/>
          <w:sz w:val="24"/>
          <w:szCs w:val="24"/>
        </w:rPr>
      </w:pPr>
    </w:p>
    <w:p w14:paraId="4EE71BE5" w14:textId="3259C2B4" w:rsidR="007F4A10" w:rsidRPr="00614DDE" w:rsidRDefault="00C43448" w:rsidP="00BB39F0">
      <w:pPr>
        <w:pStyle w:val="ListParagraph"/>
        <w:numPr>
          <w:ilvl w:val="0"/>
          <w:numId w:val="21"/>
        </w:numPr>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t xml:space="preserve">A full Transaction History File with details of all issues of </w:t>
      </w:r>
      <w:r w:rsidR="00A618C4" w:rsidRPr="00B86CA8">
        <w:rPr>
          <w:rFonts w:ascii="Arial" w:hAnsi="Arial" w:cs="Arial"/>
          <w:sz w:val="24"/>
          <w:szCs w:val="24"/>
        </w:rPr>
        <w:t xml:space="preserve">equipment and material </w:t>
      </w:r>
      <w:r w:rsidRPr="00614DDE">
        <w:rPr>
          <w:rFonts w:ascii="Arial" w:eastAsia="Arial" w:hAnsi="Arial" w:cs="Arial"/>
          <w:color w:val="000000" w:themeColor="text1"/>
          <w:sz w:val="24"/>
          <w:szCs w:val="24"/>
        </w:rPr>
        <w:t>showing the Customer’s identity, date of purchase and payment, prices agreed, and payments received.</w:t>
      </w:r>
    </w:p>
    <w:p w14:paraId="42347FDD" w14:textId="5F4C7CBF" w:rsidR="007F4A10" w:rsidRPr="00614DDE" w:rsidRDefault="00C43448" w:rsidP="00BB39F0">
      <w:pPr>
        <w:pStyle w:val="ListParagraph"/>
        <w:numPr>
          <w:ilvl w:val="0"/>
          <w:numId w:val="21"/>
        </w:numPr>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t xml:space="preserve">A record of all </w:t>
      </w:r>
      <w:r w:rsidR="00A618C4" w:rsidRPr="00B86CA8">
        <w:rPr>
          <w:rFonts w:ascii="Arial" w:hAnsi="Arial" w:cs="Arial"/>
          <w:sz w:val="24"/>
          <w:szCs w:val="24"/>
        </w:rPr>
        <w:t xml:space="preserve">equipment and material </w:t>
      </w:r>
      <w:r w:rsidRPr="00614DDE">
        <w:rPr>
          <w:rFonts w:ascii="Arial" w:eastAsia="Arial" w:hAnsi="Arial" w:cs="Arial"/>
          <w:color w:val="000000" w:themeColor="text1"/>
          <w:sz w:val="24"/>
          <w:szCs w:val="24"/>
        </w:rPr>
        <w:t>recovered from breaking down equipment or assemblies</w:t>
      </w:r>
      <w:r w:rsidR="00192DDB" w:rsidRPr="00614DDE">
        <w:rPr>
          <w:rFonts w:ascii="Arial" w:eastAsia="Arial" w:hAnsi="Arial" w:cs="Arial"/>
          <w:color w:val="000000" w:themeColor="text1"/>
          <w:sz w:val="24"/>
          <w:szCs w:val="24"/>
        </w:rPr>
        <w:t xml:space="preserve"> and their destination</w:t>
      </w:r>
      <w:r w:rsidRPr="00614DDE">
        <w:rPr>
          <w:rFonts w:ascii="Arial" w:eastAsia="Arial" w:hAnsi="Arial" w:cs="Arial"/>
          <w:color w:val="000000" w:themeColor="text1"/>
          <w:sz w:val="24"/>
          <w:szCs w:val="24"/>
        </w:rPr>
        <w:t>.</w:t>
      </w:r>
    </w:p>
    <w:p w14:paraId="38459796" w14:textId="77777777" w:rsidR="007F4A10" w:rsidRPr="00614DDE" w:rsidRDefault="007F4A10" w:rsidP="002A153C">
      <w:pPr>
        <w:pStyle w:val="ListParagraph"/>
        <w:ind w:left="0"/>
        <w:rPr>
          <w:rFonts w:ascii="Arial" w:eastAsia="Arial" w:hAnsi="Arial" w:cs="Arial"/>
          <w:b/>
          <w:bCs/>
          <w:color w:val="000000" w:themeColor="text1"/>
          <w:sz w:val="24"/>
          <w:szCs w:val="24"/>
        </w:rPr>
      </w:pPr>
    </w:p>
    <w:p w14:paraId="35F40AEE" w14:textId="35B3544D" w:rsidR="002D2EE0" w:rsidRPr="00614DDE" w:rsidRDefault="00C43448" w:rsidP="00BB39F0">
      <w:pPr>
        <w:pStyle w:val="ListParagraph"/>
        <w:numPr>
          <w:ilvl w:val="2"/>
          <w:numId w:val="3"/>
        </w:numPr>
        <w:jc w:val="both"/>
        <w:rPr>
          <w:rFonts w:ascii="Arial" w:eastAsia="Times New Roman" w:hAnsi="Arial" w:cs="Arial"/>
          <w:color w:val="000000" w:themeColor="text1"/>
          <w:sz w:val="24"/>
          <w:szCs w:val="24"/>
          <w:lang w:eastAsia="en-GB"/>
        </w:rPr>
      </w:pPr>
      <w:r w:rsidRPr="00614DDE">
        <w:rPr>
          <w:rFonts w:ascii="Arial" w:eastAsia="Times New Roman" w:hAnsi="Arial" w:cs="Arial"/>
          <w:color w:val="000000" w:themeColor="text1"/>
          <w:sz w:val="24"/>
          <w:szCs w:val="24"/>
          <w:lang w:eastAsia="en-GB"/>
        </w:rPr>
        <w:t>The Contractor</w:t>
      </w:r>
      <w:r w:rsidR="002D2EE0" w:rsidRPr="00614DDE">
        <w:rPr>
          <w:rFonts w:ascii="Arial" w:eastAsia="Times New Roman" w:hAnsi="Arial" w:cs="Arial"/>
          <w:color w:val="000000" w:themeColor="text1"/>
          <w:sz w:val="24"/>
          <w:szCs w:val="24"/>
          <w:lang w:eastAsia="en-GB"/>
        </w:rPr>
        <w:t xml:space="preserve"> </w:t>
      </w:r>
      <w:r w:rsidR="002D2EE0" w:rsidRPr="00614DDE">
        <w:rPr>
          <w:rFonts w:ascii="Arial" w:eastAsia="Arial" w:hAnsi="Arial" w:cs="Arial"/>
          <w:color w:val="000000" w:themeColor="text1"/>
          <w:sz w:val="24"/>
          <w:szCs w:val="24"/>
        </w:rPr>
        <w:t xml:space="preserve">must be liable for the full replacement cost of any </w:t>
      </w:r>
      <w:r w:rsidR="00A618C4" w:rsidRPr="00B86CA8">
        <w:rPr>
          <w:rFonts w:ascii="Arial" w:hAnsi="Arial" w:cs="Arial"/>
          <w:sz w:val="24"/>
          <w:szCs w:val="24"/>
        </w:rPr>
        <w:t xml:space="preserve">equipment and material </w:t>
      </w:r>
      <w:r w:rsidR="002D2EE0" w:rsidRPr="00614DDE">
        <w:rPr>
          <w:rFonts w:ascii="Arial" w:eastAsia="Arial" w:hAnsi="Arial" w:cs="Arial"/>
          <w:color w:val="000000" w:themeColor="text1"/>
          <w:sz w:val="24"/>
          <w:szCs w:val="24"/>
        </w:rPr>
        <w:t>contaminated, destroyed, lost or stolen whilst under the control of the Contractor.</w:t>
      </w:r>
    </w:p>
    <w:p w14:paraId="38895677" w14:textId="16CDF23F" w:rsidR="002D2EE0" w:rsidRDefault="002D2EE0" w:rsidP="002D2EE0">
      <w:pPr>
        <w:jc w:val="both"/>
        <w:rPr>
          <w:rFonts w:ascii="Arial" w:eastAsia="Times New Roman" w:hAnsi="Arial" w:cs="Arial"/>
          <w:color w:val="000000" w:themeColor="text1"/>
          <w:sz w:val="24"/>
          <w:szCs w:val="24"/>
          <w:lang w:eastAsia="en-GB"/>
        </w:rPr>
      </w:pPr>
      <w:r w:rsidRPr="00614DDE">
        <w:rPr>
          <w:rFonts w:ascii="Arial" w:eastAsia="Times New Roman" w:hAnsi="Arial" w:cs="Arial"/>
          <w:color w:val="000000" w:themeColor="text1"/>
          <w:sz w:val="24"/>
          <w:szCs w:val="24"/>
          <w:lang w:eastAsia="en-GB"/>
        </w:rPr>
        <w:t>6.1.0 The Contractor will be expected to maintain inventory administration compliant to the standards required for continued provenance of appropriate</w:t>
      </w:r>
      <w:r w:rsidRPr="00614DDE">
        <w:rPr>
          <w:rFonts w:ascii="Arial" w:eastAsia="Arial" w:hAnsi="Arial" w:cs="Arial"/>
          <w:color w:val="000000" w:themeColor="text1"/>
          <w:sz w:val="24"/>
          <w:szCs w:val="24"/>
        </w:rPr>
        <w:t xml:space="preserve"> </w:t>
      </w:r>
      <w:r w:rsidR="00A618C4" w:rsidRPr="00B86CA8">
        <w:rPr>
          <w:rFonts w:ascii="Arial" w:hAnsi="Arial" w:cs="Arial"/>
          <w:sz w:val="24"/>
          <w:szCs w:val="24"/>
        </w:rPr>
        <w:t>equipment and material</w:t>
      </w:r>
      <w:r w:rsidRPr="00614DDE">
        <w:rPr>
          <w:rFonts w:ascii="Arial" w:eastAsia="Times New Roman" w:hAnsi="Arial" w:cs="Arial"/>
          <w:color w:val="000000" w:themeColor="text1"/>
          <w:sz w:val="24"/>
          <w:szCs w:val="24"/>
          <w:lang w:eastAsia="en-GB"/>
        </w:rPr>
        <w:t>. This may include the use of specific asset and stock management software for record maintenance.</w:t>
      </w:r>
    </w:p>
    <w:p w14:paraId="7D9CE8F7" w14:textId="13AC5C54" w:rsidR="00D60E48" w:rsidRPr="00A618C4" w:rsidRDefault="007F4A10" w:rsidP="00BB39F0">
      <w:pPr>
        <w:pStyle w:val="ListParagraph"/>
        <w:numPr>
          <w:ilvl w:val="1"/>
          <w:numId w:val="3"/>
        </w:numPr>
        <w:rPr>
          <w:rFonts w:ascii="Arial" w:eastAsia="Arial" w:hAnsi="Arial" w:cs="Arial"/>
          <w:b/>
          <w:bCs/>
          <w:color w:val="000000" w:themeColor="text1"/>
          <w:sz w:val="24"/>
          <w:szCs w:val="24"/>
        </w:rPr>
      </w:pPr>
      <w:r w:rsidRPr="00A618C4">
        <w:rPr>
          <w:rFonts w:ascii="Arial" w:eastAsia="Arial" w:hAnsi="Arial" w:cs="Arial"/>
          <w:b/>
          <w:bCs/>
          <w:color w:val="000000" w:themeColor="text1"/>
          <w:sz w:val="24"/>
          <w:szCs w:val="24"/>
        </w:rPr>
        <w:t xml:space="preserve">Accounting for </w:t>
      </w:r>
      <w:r w:rsidR="00A618C4" w:rsidRPr="00A618C4">
        <w:rPr>
          <w:rFonts w:ascii="Arial" w:hAnsi="Arial" w:cs="Arial"/>
          <w:b/>
          <w:bCs/>
          <w:sz w:val="24"/>
          <w:szCs w:val="24"/>
        </w:rPr>
        <w:t>Equipment and Material</w:t>
      </w:r>
    </w:p>
    <w:p w14:paraId="4F09131B" w14:textId="77777777" w:rsidR="00D60E48" w:rsidRPr="00614DDE" w:rsidRDefault="00D60E48" w:rsidP="00D60E48">
      <w:pPr>
        <w:pStyle w:val="ListParagraph"/>
        <w:ind w:left="0"/>
        <w:rPr>
          <w:rFonts w:ascii="Arial" w:eastAsia="Arial" w:hAnsi="Arial" w:cs="Arial"/>
          <w:b/>
          <w:bCs/>
          <w:color w:val="000000" w:themeColor="text1"/>
          <w:sz w:val="24"/>
          <w:szCs w:val="24"/>
        </w:rPr>
      </w:pPr>
    </w:p>
    <w:p w14:paraId="76467702" w14:textId="72AE79ED" w:rsidR="00CC3507" w:rsidRPr="00614DDE" w:rsidRDefault="00CC3507" w:rsidP="00BB39F0">
      <w:pPr>
        <w:pStyle w:val="ListParagraph"/>
        <w:numPr>
          <w:ilvl w:val="2"/>
          <w:numId w:val="3"/>
        </w:numPr>
        <w:spacing w:after="0"/>
        <w:jc w:val="both"/>
        <w:rPr>
          <w:rFonts w:ascii="Arial" w:eastAsia="Arial" w:hAnsi="Arial" w:cs="Arial"/>
          <w:b/>
          <w:bCs/>
          <w:color w:val="000000" w:themeColor="text1"/>
          <w:sz w:val="24"/>
          <w:szCs w:val="24"/>
        </w:rPr>
      </w:pPr>
      <w:r w:rsidRPr="00614DDE">
        <w:rPr>
          <w:rFonts w:ascii="Arial" w:eastAsia="Arial" w:hAnsi="Arial" w:cs="Arial"/>
          <w:color w:val="000000" w:themeColor="text1"/>
          <w:sz w:val="24"/>
          <w:szCs w:val="24"/>
        </w:rPr>
        <w:t xml:space="preserve">The accounting system used by the Contractor shall be subject to the approval of the Authority’s Defence Internal Audit Accounting Centre (DIA-AAC) and the Authority </w:t>
      </w:r>
      <w:r w:rsidR="002C2031" w:rsidRPr="00614DDE">
        <w:rPr>
          <w:rFonts w:ascii="Arial" w:eastAsia="Arial" w:hAnsi="Arial" w:cs="Arial"/>
          <w:color w:val="000000" w:themeColor="text1"/>
          <w:sz w:val="24"/>
          <w:szCs w:val="24"/>
        </w:rPr>
        <w:t>shall</w:t>
      </w:r>
      <w:r w:rsidRPr="00614DDE">
        <w:rPr>
          <w:rFonts w:ascii="Arial" w:eastAsia="Arial" w:hAnsi="Arial" w:cs="Arial"/>
          <w:color w:val="000000" w:themeColor="text1"/>
          <w:sz w:val="24"/>
          <w:szCs w:val="24"/>
        </w:rPr>
        <w:t xml:space="preserve"> be provided with Read-Only access.</w:t>
      </w:r>
    </w:p>
    <w:p w14:paraId="7491DDCE" w14:textId="77777777" w:rsidR="00CC3507" w:rsidRPr="00614DDE" w:rsidRDefault="00CC3507" w:rsidP="007524C0">
      <w:pPr>
        <w:pStyle w:val="ListParagraph"/>
        <w:spacing w:after="0"/>
        <w:ind w:left="0"/>
        <w:jc w:val="both"/>
        <w:rPr>
          <w:rFonts w:ascii="Arial" w:eastAsia="Arial" w:hAnsi="Arial" w:cs="Arial"/>
          <w:b/>
          <w:bCs/>
          <w:color w:val="000000" w:themeColor="text1"/>
          <w:sz w:val="24"/>
          <w:szCs w:val="24"/>
        </w:rPr>
      </w:pPr>
    </w:p>
    <w:p w14:paraId="6AB61E00" w14:textId="77777777" w:rsidR="00CC3507" w:rsidRPr="00614DDE" w:rsidRDefault="00CC3507" w:rsidP="00BB39F0">
      <w:pPr>
        <w:pStyle w:val="ListParagraph"/>
        <w:numPr>
          <w:ilvl w:val="2"/>
          <w:numId w:val="3"/>
        </w:numPr>
        <w:spacing w:after="0"/>
        <w:jc w:val="both"/>
        <w:rPr>
          <w:rFonts w:ascii="Arial" w:eastAsia="Arial" w:hAnsi="Arial" w:cs="Arial"/>
          <w:b/>
          <w:bCs/>
          <w:color w:val="000000" w:themeColor="text1"/>
          <w:sz w:val="24"/>
          <w:szCs w:val="24"/>
        </w:rPr>
      </w:pPr>
      <w:r w:rsidRPr="00614DDE">
        <w:rPr>
          <w:rFonts w:ascii="Arial" w:eastAsia="Arial" w:hAnsi="Arial" w:cs="Arial"/>
          <w:color w:val="000000" w:themeColor="text1"/>
          <w:sz w:val="24"/>
          <w:szCs w:val="24"/>
        </w:rPr>
        <w:t>The Contractor shall comply with any formal Asset Accounting Instructions issued by DIA-AAC, including the use of any required Authority forms. If in any doubt, the Contractor shall seek guidance and advice from DIA-AAC.</w:t>
      </w:r>
    </w:p>
    <w:p w14:paraId="00D12031" w14:textId="77777777" w:rsidR="00CC3507" w:rsidRPr="00614DDE" w:rsidRDefault="00CC3507" w:rsidP="002D0795">
      <w:pPr>
        <w:pStyle w:val="ListParagraph"/>
        <w:spacing w:after="0"/>
        <w:ind w:left="0"/>
        <w:rPr>
          <w:rFonts w:ascii="Arial" w:eastAsia="Arial" w:hAnsi="Arial" w:cs="Arial"/>
          <w:color w:val="000000" w:themeColor="text1"/>
          <w:sz w:val="24"/>
          <w:szCs w:val="24"/>
        </w:rPr>
      </w:pPr>
    </w:p>
    <w:p w14:paraId="4C7D509D" w14:textId="2DB191D0" w:rsidR="002E253B" w:rsidRPr="00614DDE" w:rsidRDefault="002E253B" w:rsidP="00BB39F0">
      <w:pPr>
        <w:pStyle w:val="ListParagraph"/>
        <w:numPr>
          <w:ilvl w:val="2"/>
          <w:numId w:val="3"/>
        </w:numPr>
        <w:jc w:val="both"/>
        <w:rPr>
          <w:rFonts w:ascii="Arial" w:eastAsia="Arial,Times New Roman" w:hAnsi="Arial" w:cs="Arial"/>
          <w:color w:val="000000" w:themeColor="text1"/>
          <w:sz w:val="24"/>
          <w:szCs w:val="24"/>
        </w:rPr>
      </w:pPr>
      <w:r w:rsidRPr="00614DDE">
        <w:rPr>
          <w:rFonts w:ascii="Arial" w:eastAsia="Arial" w:hAnsi="Arial" w:cs="Arial"/>
          <w:color w:val="000000" w:themeColor="text1"/>
          <w:sz w:val="24"/>
          <w:szCs w:val="24"/>
        </w:rPr>
        <w:lastRenderedPageBreak/>
        <w:t xml:space="preserve">The Contractor shall undertake an annual stock take of all </w:t>
      </w:r>
      <w:r w:rsidR="00A618C4" w:rsidRPr="00B86CA8">
        <w:rPr>
          <w:rFonts w:ascii="Arial" w:hAnsi="Arial" w:cs="Arial"/>
          <w:sz w:val="24"/>
          <w:szCs w:val="24"/>
        </w:rPr>
        <w:t xml:space="preserve">equipment and material </w:t>
      </w:r>
      <w:r w:rsidRPr="00614DDE">
        <w:rPr>
          <w:rFonts w:ascii="Arial" w:eastAsia="Arial" w:hAnsi="Arial" w:cs="Arial"/>
          <w:color w:val="000000" w:themeColor="text1"/>
          <w:sz w:val="24"/>
          <w:szCs w:val="24"/>
        </w:rPr>
        <w:t>in their custody, except where prior dispensation has been authorised by MOD Defence Equipment Sales Authority or DIA-AAC. A certificate of completion together with details of any identified discrepancies shall be submitted to MOD DIA-AAC on an agreed stocktaking date. MOD DIA-AAC shall provide instructions as to the use of any MOD forms likely to be needed.</w:t>
      </w:r>
    </w:p>
    <w:p w14:paraId="4E04DBE4" w14:textId="77777777" w:rsidR="00CC3507" w:rsidRPr="00614DDE" w:rsidRDefault="00CC3507" w:rsidP="002D0795">
      <w:pPr>
        <w:pStyle w:val="ListParagraph"/>
        <w:spacing w:after="0"/>
        <w:ind w:left="0"/>
        <w:rPr>
          <w:rFonts w:ascii="Arial" w:eastAsia="Arial" w:hAnsi="Arial" w:cs="Arial"/>
          <w:color w:val="000000" w:themeColor="text1"/>
          <w:sz w:val="24"/>
          <w:szCs w:val="24"/>
        </w:rPr>
      </w:pPr>
    </w:p>
    <w:p w14:paraId="689CF7DC" w14:textId="77777777" w:rsidR="00CC3507" w:rsidRPr="00614DDE" w:rsidRDefault="00CC3507" w:rsidP="00BB39F0">
      <w:pPr>
        <w:pStyle w:val="ListParagraph"/>
        <w:numPr>
          <w:ilvl w:val="2"/>
          <w:numId w:val="3"/>
        </w:numPr>
        <w:spacing w:after="0"/>
        <w:rPr>
          <w:rFonts w:ascii="Arial" w:eastAsia="Arial" w:hAnsi="Arial" w:cs="Arial"/>
          <w:b/>
          <w:bCs/>
          <w:color w:val="000000" w:themeColor="text1"/>
          <w:sz w:val="24"/>
          <w:szCs w:val="24"/>
        </w:rPr>
      </w:pPr>
      <w:r w:rsidRPr="00614DDE">
        <w:rPr>
          <w:rFonts w:ascii="Arial" w:eastAsia="Arial" w:hAnsi="Arial" w:cs="Arial"/>
          <w:color w:val="000000" w:themeColor="text1"/>
          <w:sz w:val="24"/>
          <w:szCs w:val="24"/>
        </w:rPr>
        <w:t>To assist in the stocktaking and audit activity, the Contractor shall:</w:t>
      </w:r>
    </w:p>
    <w:p w14:paraId="0D449FBE" w14:textId="77777777" w:rsidR="002E253B" w:rsidRPr="00614DDE" w:rsidRDefault="002E253B" w:rsidP="002E253B">
      <w:pPr>
        <w:pStyle w:val="ListParagraph"/>
        <w:spacing w:after="0"/>
        <w:ind w:left="0"/>
        <w:rPr>
          <w:rFonts w:ascii="Arial" w:eastAsia="Arial" w:hAnsi="Arial" w:cs="Arial"/>
          <w:color w:val="000000" w:themeColor="text1"/>
          <w:sz w:val="24"/>
          <w:szCs w:val="24"/>
        </w:rPr>
      </w:pPr>
    </w:p>
    <w:p w14:paraId="23A07F64" w14:textId="77777777" w:rsidR="00CC3507" w:rsidRPr="00614DDE" w:rsidRDefault="00CC3507" w:rsidP="00BB39F0">
      <w:pPr>
        <w:pStyle w:val="ListParagraph"/>
        <w:numPr>
          <w:ilvl w:val="0"/>
          <w:numId w:val="22"/>
        </w:numPr>
        <w:spacing w:after="0"/>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t>Nominate a Stock Controller responsible to DIA-AAC for the maintenance of the Public Store Account.</w:t>
      </w:r>
    </w:p>
    <w:p w14:paraId="13061D61" w14:textId="0642EC5E" w:rsidR="00CC3507" w:rsidRPr="00614DDE" w:rsidRDefault="00CC3507" w:rsidP="00BB39F0">
      <w:pPr>
        <w:pStyle w:val="ListParagraph"/>
        <w:numPr>
          <w:ilvl w:val="0"/>
          <w:numId w:val="22"/>
        </w:numPr>
        <w:spacing w:after="0"/>
        <w:jc w:val="both"/>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t xml:space="preserve">Ensure the proper segregation of duties within the Contractor’s organisation to achieve a form of internal check over the control of </w:t>
      </w:r>
      <w:r w:rsidR="00A618C4" w:rsidRPr="00B86CA8">
        <w:rPr>
          <w:rFonts w:ascii="Arial" w:hAnsi="Arial" w:cs="Arial"/>
          <w:sz w:val="24"/>
          <w:szCs w:val="24"/>
        </w:rPr>
        <w:t>equipment and material</w:t>
      </w:r>
      <w:r w:rsidR="002D5ACC" w:rsidRPr="00614DDE">
        <w:rPr>
          <w:rFonts w:ascii="Arial" w:eastAsia="Arial" w:hAnsi="Arial" w:cs="Arial"/>
          <w:color w:val="000000" w:themeColor="text1"/>
          <w:sz w:val="24"/>
          <w:szCs w:val="24"/>
        </w:rPr>
        <w:t>.</w:t>
      </w:r>
    </w:p>
    <w:p w14:paraId="63F306D8" w14:textId="77777777" w:rsidR="00CC3507" w:rsidRPr="00614DDE" w:rsidRDefault="00CC3507" w:rsidP="00BB39F0">
      <w:pPr>
        <w:pStyle w:val="ListParagraph"/>
        <w:numPr>
          <w:ilvl w:val="0"/>
          <w:numId w:val="22"/>
        </w:numPr>
        <w:spacing w:after="0"/>
        <w:jc w:val="both"/>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t>Maintain complete, permanent and up-to-date records showing receipts, issues, current balances and the final authorised disposal of stocks for all Contract transactions.</w:t>
      </w:r>
    </w:p>
    <w:p w14:paraId="71581B73" w14:textId="77777777" w:rsidR="00CC3507" w:rsidRPr="00614DDE" w:rsidRDefault="00CC3507" w:rsidP="00BB39F0">
      <w:pPr>
        <w:pStyle w:val="ListParagraph"/>
        <w:numPr>
          <w:ilvl w:val="0"/>
          <w:numId w:val="22"/>
        </w:numPr>
        <w:spacing w:after="0"/>
        <w:jc w:val="both"/>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t>Ensure proper authorisation for each transaction and, where applicable, usage against entitlement.</w:t>
      </w:r>
    </w:p>
    <w:p w14:paraId="4C027211" w14:textId="77777777" w:rsidR="00CC3507" w:rsidRPr="00614DDE" w:rsidRDefault="00CC3507" w:rsidP="00BB39F0">
      <w:pPr>
        <w:pStyle w:val="ListParagraph"/>
        <w:numPr>
          <w:ilvl w:val="0"/>
          <w:numId w:val="22"/>
        </w:numPr>
        <w:spacing w:after="0"/>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t>Serially numbered vouchers by types with receipt of vouchers, checked at salient points in the system</w:t>
      </w:r>
      <w:r w:rsidRPr="00614DDE">
        <w:rPr>
          <w:rFonts w:ascii="Arial" w:eastAsia="Arial,Times New Roman" w:hAnsi="Arial" w:cs="Arial"/>
          <w:color w:val="000000" w:themeColor="text1"/>
          <w:sz w:val="24"/>
          <w:szCs w:val="24"/>
        </w:rPr>
        <w:t>.</w:t>
      </w:r>
    </w:p>
    <w:p w14:paraId="6057A1ED" w14:textId="77777777" w:rsidR="00CC3507" w:rsidRPr="00614DDE" w:rsidRDefault="00CC3507" w:rsidP="00BB39F0">
      <w:pPr>
        <w:pStyle w:val="ListParagraph"/>
        <w:numPr>
          <w:ilvl w:val="0"/>
          <w:numId w:val="22"/>
        </w:numPr>
        <w:spacing w:after="0"/>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t>Ensure the immediate check and receipting of vouchers against stores received</w:t>
      </w:r>
      <w:r w:rsidRPr="00614DDE">
        <w:rPr>
          <w:rFonts w:ascii="Arial" w:eastAsia="Arial,Times New Roman" w:hAnsi="Arial" w:cs="Arial"/>
          <w:color w:val="000000" w:themeColor="text1"/>
          <w:sz w:val="24"/>
          <w:szCs w:val="24"/>
        </w:rPr>
        <w:t>.</w:t>
      </w:r>
    </w:p>
    <w:p w14:paraId="5F00E48A" w14:textId="6A168952" w:rsidR="00CC3507" w:rsidRPr="00614DDE" w:rsidRDefault="00CC3507" w:rsidP="00BB39F0">
      <w:pPr>
        <w:pStyle w:val="ListParagraph"/>
        <w:numPr>
          <w:ilvl w:val="0"/>
          <w:numId w:val="22"/>
        </w:numPr>
        <w:spacing w:after="0"/>
        <w:jc w:val="both"/>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t xml:space="preserve">Ensure reporting of all losses of, and damage to, </w:t>
      </w:r>
      <w:r w:rsidR="002D5ACC" w:rsidRPr="00614DDE">
        <w:rPr>
          <w:rFonts w:ascii="Arial" w:eastAsia="Arial" w:hAnsi="Arial" w:cs="Arial"/>
          <w:color w:val="000000" w:themeColor="text1"/>
          <w:sz w:val="24"/>
          <w:szCs w:val="24"/>
        </w:rPr>
        <w:t xml:space="preserve">the Authority </w:t>
      </w:r>
      <w:r w:rsidRPr="00614DDE">
        <w:rPr>
          <w:rFonts w:ascii="Arial" w:eastAsia="Arial" w:hAnsi="Arial" w:cs="Arial"/>
          <w:color w:val="000000" w:themeColor="text1"/>
          <w:sz w:val="24"/>
          <w:szCs w:val="24"/>
        </w:rPr>
        <w:t>as soon as the Contractor becomes aware of any loss or damage.</w:t>
      </w:r>
    </w:p>
    <w:p w14:paraId="7F9A9443" w14:textId="50BCD617" w:rsidR="00CC3507" w:rsidRPr="00614DDE" w:rsidRDefault="00CC3507" w:rsidP="00BB39F0">
      <w:pPr>
        <w:pStyle w:val="ListParagraph"/>
        <w:numPr>
          <w:ilvl w:val="0"/>
          <w:numId w:val="22"/>
        </w:numPr>
        <w:spacing w:after="0"/>
        <w:rPr>
          <w:rFonts w:ascii="Arial" w:eastAsia="Arial" w:hAnsi="Arial" w:cs="Arial"/>
          <w:bCs/>
          <w:color w:val="000000" w:themeColor="text1"/>
          <w:sz w:val="24"/>
          <w:szCs w:val="24"/>
        </w:rPr>
      </w:pPr>
      <w:r w:rsidRPr="00614DDE">
        <w:rPr>
          <w:rFonts w:ascii="Arial" w:eastAsia="Arial" w:hAnsi="Arial" w:cs="Arial"/>
          <w:color w:val="000000" w:themeColor="text1"/>
          <w:sz w:val="24"/>
          <w:szCs w:val="24"/>
        </w:rPr>
        <w:t xml:space="preserve">Ensure suitable and secure stores area for </w:t>
      </w:r>
      <w:r w:rsidR="002D5ACC" w:rsidRPr="00614DDE">
        <w:rPr>
          <w:rFonts w:ascii="Arial" w:eastAsia="Arial" w:hAnsi="Arial" w:cs="Arial"/>
          <w:color w:val="000000" w:themeColor="text1"/>
          <w:sz w:val="24"/>
          <w:szCs w:val="24"/>
        </w:rPr>
        <w:t>scrap metal assets</w:t>
      </w:r>
      <w:r w:rsidR="00AA0DA5" w:rsidRPr="00614DDE">
        <w:rPr>
          <w:rFonts w:ascii="Arial" w:eastAsia="Arial" w:hAnsi="Arial" w:cs="Arial"/>
          <w:color w:val="000000" w:themeColor="text1"/>
          <w:sz w:val="24"/>
          <w:szCs w:val="24"/>
        </w:rPr>
        <w:t>, and no unauthorised access</w:t>
      </w:r>
      <w:r w:rsidR="002D5ACC" w:rsidRPr="00614DDE">
        <w:rPr>
          <w:rFonts w:ascii="Arial" w:eastAsia="Arial" w:hAnsi="Arial" w:cs="Arial"/>
          <w:color w:val="000000" w:themeColor="text1"/>
          <w:sz w:val="24"/>
          <w:szCs w:val="24"/>
        </w:rPr>
        <w:t>.</w:t>
      </w:r>
    </w:p>
    <w:p w14:paraId="42C052E6" w14:textId="77777777" w:rsidR="00AF5BC7" w:rsidRDefault="00AF5BC7" w:rsidP="002D0795">
      <w:pPr>
        <w:spacing w:after="0"/>
        <w:rPr>
          <w:rFonts w:ascii="Arial" w:eastAsia="Arial" w:hAnsi="Arial" w:cs="Arial"/>
          <w:b/>
          <w:color w:val="000000" w:themeColor="text1"/>
          <w:sz w:val="24"/>
          <w:szCs w:val="24"/>
          <w:lang w:eastAsia="en-GB"/>
        </w:rPr>
      </w:pPr>
    </w:p>
    <w:p w14:paraId="7FC2F3FC" w14:textId="0D9490FB" w:rsidR="002643FE" w:rsidRPr="00A618C4" w:rsidRDefault="664281E6" w:rsidP="002D0795">
      <w:pPr>
        <w:spacing w:after="0"/>
        <w:rPr>
          <w:rFonts w:ascii="Arial" w:eastAsia="Arial" w:hAnsi="Arial" w:cs="Arial"/>
          <w:b/>
          <w:color w:val="000000" w:themeColor="text1"/>
          <w:sz w:val="24"/>
          <w:szCs w:val="24"/>
          <w:lang w:eastAsia="en-GB"/>
        </w:rPr>
      </w:pPr>
      <w:r w:rsidRPr="00A618C4">
        <w:rPr>
          <w:rFonts w:ascii="Arial" w:eastAsia="Arial" w:hAnsi="Arial" w:cs="Arial"/>
          <w:b/>
          <w:color w:val="000000" w:themeColor="text1"/>
          <w:sz w:val="24"/>
          <w:szCs w:val="24"/>
          <w:lang w:eastAsia="en-GB"/>
        </w:rPr>
        <w:t>Section 3</w:t>
      </w:r>
      <w:r w:rsidRPr="003D6378">
        <w:rPr>
          <w:rFonts w:ascii="Arial" w:eastAsia="Arial,Times New Roman" w:hAnsi="Arial" w:cs="Arial"/>
          <w:b/>
          <w:color w:val="000000" w:themeColor="text1"/>
          <w:sz w:val="24"/>
          <w:szCs w:val="24"/>
          <w:lang w:eastAsia="en-GB"/>
        </w:rPr>
        <w:t xml:space="preserve">: </w:t>
      </w:r>
      <w:r w:rsidRPr="00A618C4">
        <w:rPr>
          <w:rFonts w:ascii="Arial" w:eastAsia="Arial" w:hAnsi="Arial" w:cs="Arial"/>
          <w:b/>
          <w:color w:val="000000" w:themeColor="text1"/>
          <w:sz w:val="24"/>
          <w:szCs w:val="24"/>
          <w:lang w:eastAsia="en-GB"/>
        </w:rPr>
        <w:t xml:space="preserve">Recycling of </w:t>
      </w:r>
      <w:r w:rsidR="00A618C4">
        <w:rPr>
          <w:rFonts w:ascii="Arial" w:eastAsia="Arial" w:hAnsi="Arial" w:cs="Arial"/>
          <w:b/>
          <w:color w:val="000000" w:themeColor="text1"/>
          <w:sz w:val="24"/>
          <w:szCs w:val="24"/>
          <w:lang w:eastAsia="en-GB"/>
        </w:rPr>
        <w:t xml:space="preserve">recovered </w:t>
      </w:r>
      <w:r w:rsidR="001D38E2">
        <w:rPr>
          <w:rFonts w:ascii="Arial" w:eastAsia="Arial" w:hAnsi="Arial" w:cs="Arial"/>
          <w:b/>
          <w:color w:val="000000" w:themeColor="text1"/>
          <w:sz w:val="24"/>
          <w:szCs w:val="24"/>
          <w:lang w:eastAsia="en-GB"/>
        </w:rPr>
        <w:t xml:space="preserve">Redundant Scrap Metal Assets </w:t>
      </w:r>
      <w:r w:rsidR="00A618C4" w:rsidRPr="00A618C4">
        <w:rPr>
          <w:rFonts w:ascii="Arial" w:hAnsi="Arial" w:cs="Arial"/>
          <w:b/>
          <w:sz w:val="24"/>
          <w:szCs w:val="24"/>
        </w:rPr>
        <w:t>and Material</w:t>
      </w:r>
    </w:p>
    <w:p w14:paraId="751717DC" w14:textId="458F2DD6" w:rsidR="002643FE" w:rsidRDefault="002643FE" w:rsidP="002D0795">
      <w:pPr>
        <w:pStyle w:val="BodyText"/>
        <w:spacing w:after="0"/>
        <w:jc w:val="left"/>
        <w:rPr>
          <w:rFonts w:cs="Arial"/>
          <w:b/>
          <w:color w:val="000000" w:themeColor="text1"/>
          <w:sz w:val="24"/>
          <w:szCs w:val="24"/>
          <w:lang w:eastAsia="en-US"/>
        </w:rPr>
      </w:pPr>
    </w:p>
    <w:p w14:paraId="3DBE170B" w14:textId="77777777" w:rsidR="001E69F3" w:rsidRPr="003A3063" w:rsidRDefault="001E69F3" w:rsidP="002D0795">
      <w:pPr>
        <w:pStyle w:val="BodyText"/>
        <w:spacing w:after="0"/>
        <w:jc w:val="left"/>
        <w:rPr>
          <w:rFonts w:eastAsia="Arial" w:cs="Arial"/>
          <w:b/>
          <w:bCs/>
          <w:color w:val="000000" w:themeColor="text1"/>
          <w:sz w:val="24"/>
          <w:szCs w:val="24"/>
        </w:rPr>
      </w:pPr>
      <w:r w:rsidRPr="003A3063">
        <w:rPr>
          <w:rFonts w:eastAsia="Arial" w:cs="Arial"/>
          <w:b/>
          <w:bCs/>
          <w:color w:val="000000" w:themeColor="text1"/>
          <w:sz w:val="24"/>
          <w:szCs w:val="24"/>
        </w:rPr>
        <w:t>7.1 General requirements</w:t>
      </w:r>
    </w:p>
    <w:p w14:paraId="0E752D37" w14:textId="77777777" w:rsidR="001E69F3" w:rsidRDefault="001E69F3" w:rsidP="002D0795">
      <w:pPr>
        <w:pStyle w:val="BodyText"/>
        <w:spacing w:after="0"/>
        <w:jc w:val="left"/>
        <w:rPr>
          <w:rFonts w:eastAsia="Arial" w:cs="Arial"/>
          <w:b/>
          <w:bCs/>
          <w:sz w:val="24"/>
          <w:szCs w:val="24"/>
        </w:rPr>
      </w:pPr>
    </w:p>
    <w:p w14:paraId="57A37A2E" w14:textId="77777777" w:rsidR="003D6378" w:rsidRPr="003D6378" w:rsidRDefault="003D6378" w:rsidP="003D6378">
      <w:pPr>
        <w:jc w:val="both"/>
        <w:rPr>
          <w:rFonts w:ascii="Arial" w:eastAsia="Arial,Times New Roman" w:hAnsi="Arial" w:cs="Arial"/>
          <w:color w:val="000000" w:themeColor="text1"/>
          <w:sz w:val="24"/>
          <w:szCs w:val="24"/>
          <w:lang w:eastAsia="en-GB"/>
        </w:rPr>
      </w:pPr>
      <w:r w:rsidRPr="00B23D59">
        <w:rPr>
          <w:rFonts w:ascii="Arial" w:eastAsia="Arial" w:hAnsi="Arial" w:cs="Arial"/>
          <w:bCs/>
          <w:sz w:val="24"/>
          <w:szCs w:val="24"/>
        </w:rPr>
        <w:t>7.1.1</w:t>
      </w:r>
      <w:r w:rsidRPr="00B23D59">
        <w:rPr>
          <w:rFonts w:ascii="Arial" w:eastAsia="Arial" w:hAnsi="Arial" w:cs="Arial"/>
          <w:b/>
          <w:bCs/>
          <w:sz w:val="24"/>
          <w:szCs w:val="24"/>
        </w:rPr>
        <w:tab/>
      </w:r>
      <w:r w:rsidRPr="003D6378">
        <w:rPr>
          <w:rFonts w:ascii="Arial" w:eastAsia="Arial" w:hAnsi="Arial" w:cs="Arial"/>
          <w:color w:val="000000" w:themeColor="text1"/>
          <w:sz w:val="24"/>
          <w:szCs w:val="24"/>
          <w:lang w:eastAsia="en-GB"/>
        </w:rPr>
        <w:t xml:space="preserve">The Contractor shall not cause reputational damage to the Authority when undertaking disposals activity. The Contractor shall not make any publicity announcements in respect of any </w:t>
      </w:r>
      <w:proofErr w:type="gramStart"/>
      <w:r w:rsidRPr="003D6378">
        <w:rPr>
          <w:rFonts w:ascii="Arial" w:eastAsia="Arial" w:hAnsi="Arial" w:cs="Arial"/>
          <w:color w:val="000000" w:themeColor="text1"/>
          <w:sz w:val="24"/>
          <w:szCs w:val="24"/>
          <w:lang w:eastAsia="en-GB"/>
        </w:rPr>
        <w:t>disposals</w:t>
      </w:r>
      <w:proofErr w:type="gramEnd"/>
      <w:r w:rsidRPr="003D6378">
        <w:rPr>
          <w:rFonts w:ascii="Arial" w:eastAsia="Arial" w:hAnsi="Arial" w:cs="Arial"/>
          <w:color w:val="000000" w:themeColor="text1"/>
          <w:sz w:val="24"/>
          <w:szCs w:val="24"/>
          <w:lang w:eastAsia="en-GB"/>
        </w:rPr>
        <w:t xml:space="preserve"> activity without the prior written consent of the Authority.</w:t>
      </w:r>
    </w:p>
    <w:p w14:paraId="35932D79" w14:textId="77777777" w:rsidR="003D6378" w:rsidRPr="003D6378" w:rsidRDefault="003D6378" w:rsidP="003D6378">
      <w:pPr>
        <w:pStyle w:val="ListParagraph"/>
        <w:spacing w:after="0"/>
        <w:ind w:left="0"/>
        <w:rPr>
          <w:rFonts w:ascii="Arial" w:eastAsia="Arial" w:hAnsi="Arial" w:cs="Arial"/>
          <w:color w:val="000000" w:themeColor="text1"/>
          <w:sz w:val="24"/>
          <w:szCs w:val="24"/>
          <w:lang w:eastAsia="en-GB"/>
        </w:rPr>
      </w:pPr>
    </w:p>
    <w:p w14:paraId="6A4450F9" w14:textId="77777777" w:rsidR="003D6378" w:rsidRPr="003D6378" w:rsidRDefault="003D6378" w:rsidP="003D6378">
      <w:pPr>
        <w:pStyle w:val="ListParagraph"/>
        <w:numPr>
          <w:ilvl w:val="2"/>
          <w:numId w:val="5"/>
        </w:numPr>
        <w:spacing w:after="0"/>
        <w:ind w:left="0" w:firstLine="0"/>
        <w:jc w:val="both"/>
        <w:rPr>
          <w:rFonts w:ascii="Arial" w:eastAsia="Arial,Times New Roman" w:hAnsi="Arial" w:cs="Arial"/>
          <w:color w:val="000000" w:themeColor="text1"/>
          <w:sz w:val="24"/>
          <w:szCs w:val="24"/>
          <w:lang w:eastAsia="en-GB"/>
        </w:rPr>
      </w:pPr>
      <w:r w:rsidRPr="003D6378">
        <w:rPr>
          <w:rFonts w:ascii="Arial" w:eastAsia="Arial" w:hAnsi="Arial" w:cs="Arial"/>
          <w:color w:val="000000" w:themeColor="text1"/>
          <w:sz w:val="24"/>
          <w:szCs w:val="24"/>
          <w:lang w:eastAsia="en-GB"/>
        </w:rPr>
        <w:lastRenderedPageBreak/>
        <w:t>The Contractor shall be responsible for and abide by all extant UK export licencing laws, policy and legislation and shall require the Authority’s consent in accordance with conditions of the Contract</w:t>
      </w:r>
      <w:r w:rsidRPr="003D6378">
        <w:rPr>
          <w:rFonts w:ascii="Arial" w:eastAsia="Arial,Times New Roman" w:hAnsi="Arial" w:cs="Arial"/>
          <w:color w:val="000000" w:themeColor="text1"/>
          <w:sz w:val="24"/>
          <w:szCs w:val="24"/>
          <w:lang w:eastAsia="en-GB"/>
        </w:rPr>
        <w:t>.</w:t>
      </w:r>
    </w:p>
    <w:p w14:paraId="59E34E60" w14:textId="77777777" w:rsidR="003D6378" w:rsidRPr="003D6378" w:rsidRDefault="003D6378" w:rsidP="003D6378">
      <w:pPr>
        <w:pStyle w:val="ListParagraph"/>
        <w:spacing w:after="0"/>
        <w:ind w:left="0"/>
        <w:rPr>
          <w:rFonts w:ascii="Arial" w:eastAsia="Arial" w:hAnsi="Arial" w:cs="Arial"/>
          <w:color w:val="000000" w:themeColor="text1"/>
          <w:sz w:val="24"/>
          <w:szCs w:val="24"/>
          <w:lang w:eastAsia="en-GB"/>
        </w:rPr>
      </w:pPr>
    </w:p>
    <w:p w14:paraId="0042A4A0" w14:textId="77777777" w:rsidR="003D6378" w:rsidRPr="003D6378" w:rsidRDefault="003D6378" w:rsidP="003D6378">
      <w:pPr>
        <w:pStyle w:val="ListParagraph"/>
        <w:numPr>
          <w:ilvl w:val="2"/>
          <w:numId w:val="5"/>
        </w:numPr>
        <w:spacing w:after="0"/>
        <w:ind w:left="0" w:firstLine="0"/>
        <w:jc w:val="both"/>
        <w:rPr>
          <w:rFonts w:ascii="Arial" w:eastAsia="Arial,Times New Roman" w:hAnsi="Arial" w:cs="Arial"/>
          <w:color w:val="000000" w:themeColor="text1"/>
          <w:sz w:val="24"/>
          <w:szCs w:val="24"/>
          <w:lang w:eastAsia="en-GB"/>
        </w:rPr>
      </w:pPr>
      <w:r w:rsidRPr="003D6378">
        <w:rPr>
          <w:rFonts w:ascii="Arial" w:eastAsia="Arial" w:hAnsi="Arial" w:cs="Arial"/>
          <w:color w:val="000000" w:themeColor="text1"/>
          <w:sz w:val="24"/>
          <w:szCs w:val="24"/>
          <w:lang w:eastAsia="en-GB"/>
        </w:rPr>
        <w:t>The Authority shall reserve the right to attend any Public Auction or Tender events held in connection with this contract.</w:t>
      </w:r>
    </w:p>
    <w:p w14:paraId="17B2493F" w14:textId="77777777" w:rsidR="003D6378" w:rsidRPr="003D6378" w:rsidRDefault="003D6378" w:rsidP="003D6378">
      <w:pPr>
        <w:pStyle w:val="ListParagraph"/>
        <w:spacing w:after="0"/>
        <w:ind w:left="0"/>
        <w:jc w:val="both"/>
        <w:rPr>
          <w:rFonts w:ascii="Arial" w:eastAsia="Arial" w:hAnsi="Arial" w:cs="Arial"/>
          <w:color w:val="000000" w:themeColor="text1"/>
          <w:sz w:val="24"/>
          <w:szCs w:val="24"/>
          <w:lang w:eastAsia="en-GB"/>
        </w:rPr>
      </w:pPr>
    </w:p>
    <w:p w14:paraId="70BC80B9" w14:textId="38283528" w:rsidR="00EF5CF3" w:rsidRPr="003D6378" w:rsidRDefault="003D6378" w:rsidP="003D6378">
      <w:pPr>
        <w:pStyle w:val="ListParagraph"/>
        <w:numPr>
          <w:ilvl w:val="2"/>
          <w:numId w:val="5"/>
        </w:numPr>
        <w:spacing w:after="0"/>
        <w:ind w:left="0" w:firstLine="0"/>
        <w:jc w:val="both"/>
        <w:rPr>
          <w:rFonts w:ascii="Arial" w:eastAsia="Arial,Times New Roman" w:hAnsi="Arial" w:cs="Arial"/>
          <w:color w:val="000000" w:themeColor="text1"/>
          <w:sz w:val="24"/>
          <w:szCs w:val="24"/>
          <w:lang w:eastAsia="en-GB"/>
        </w:rPr>
      </w:pPr>
      <w:r w:rsidRPr="003D6378">
        <w:rPr>
          <w:rFonts w:ascii="Arial" w:eastAsia="Arial" w:hAnsi="Arial" w:cs="Arial"/>
          <w:color w:val="000000" w:themeColor="text1"/>
          <w:sz w:val="24"/>
          <w:szCs w:val="24"/>
          <w:lang w:eastAsia="en-GB"/>
        </w:rPr>
        <w:t xml:space="preserve">Demilitarisation/Destruction of scrap metal assets to render them unusable, unrecognisable and unrepairable or to a defined specification </w:t>
      </w:r>
      <w:r w:rsidRPr="003D6378">
        <w:rPr>
          <w:rFonts w:ascii="Arial" w:hAnsi="Arial" w:cs="Arial"/>
          <w:sz w:val="24"/>
          <w:szCs w:val="24"/>
        </w:rPr>
        <w:t xml:space="preserve">in line with Centre For Protection of National Infrastructure (CPNI) and National Cyber Security Centre (NCSC) </w:t>
      </w:r>
      <w:r w:rsidRPr="003D6378">
        <w:rPr>
          <w:rFonts w:ascii="Arial" w:eastAsia="Arial" w:hAnsi="Arial" w:cs="Arial"/>
          <w:color w:val="000000" w:themeColor="text1"/>
          <w:sz w:val="24"/>
          <w:szCs w:val="24"/>
          <w:lang w:eastAsia="en-GB"/>
        </w:rPr>
        <w:t>will be undertaken when mandated by the Authority for security or compliance reasons i.e. Export Control, Classified scrap metal assets etc. The Contractor will provide quotations (where relevant) and provide the Authority with a “Certificate of Demilitarisation/Destruction” on completion.</w:t>
      </w:r>
      <w:r w:rsidR="001D38E2" w:rsidRPr="003D6378">
        <w:rPr>
          <w:rFonts w:ascii="Arial" w:eastAsia="Arial" w:hAnsi="Arial" w:cs="Arial"/>
          <w:color w:val="000000" w:themeColor="text1"/>
          <w:sz w:val="24"/>
          <w:szCs w:val="24"/>
          <w:lang w:eastAsia="en-GB"/>
        </w:rPr>
        <w:t xml:space="preserve"> </w:t>
      </w:r>
    </w:p>
    <w:p w14:paraId="0AA31F56" w14:textId="77777777" w:rsidR="00EF5CF3" w:rsidRPr="00EF5CF3" w:rsidRDefault="00EF5CF3" w:rsidP="00EF5CF3">
      <w:pPr>
        <w:pStyle w:val="ListParagraph"/>
        <w:rPr>
          <w:rFonts w:ascii="Arial" w:eastAsia="Arial" w:hAnsi="Arial" w:cs="Arial"/>
          <w:b/>
          <w:color w:val="000000" w:themeColor="text1"/>
          <w:sz w:val="24"/>
          <w:szCs w:val="24"/>
          <w:lang w:eastAsia="en-GB"/>
        </w:rPr>
      </w:pPr>
    </w:p>
    <w:p w14:paraId="549508A0" w14:textId="1687BF24" w:rsidR="007944A8" w:rsidRPr="00EF5CF3" w:rsidRDefault="7F80EBF2" w:rsidP="00F709D9">
      <w:pPr>
        <w:pStyle w:val="ListParagraph"/>
        <w:spacing w:after="0"/>
        <w:ind w:left="0"/>
        <w:jc w:val="both"/>
        <w:rPr>
          <w:rFonts w:ascii="Arial" w:eastAsia="Arial" w:hAnsi="Arial" w:cs="Arial"/>
          <w:b/>
          <w:bCs/>
          <w:color w:val="000000" w:themeColor="text1"/>
          <w:sz w:val="24"/>
          <w:szCs w:val="24"/>
          <w:lang w:eastAsia="en-GB"/>
        </w:rPr>
      </w:pPr>
      <w:r w:rsidRPr="00EF5CF3">
        <w:rPr>
          <w:rFonts w:ascii="Arial" w:eastAsia="Arial" w:hAnsi="Arial" w:cs="Arial"/>
          <w:b/>
          <w:color w:val="000000" w:themeColor="text1"/>
          <w:sz w:val="24"/>
          <w:szCs w:val="24"/>
          <w:lang w:eastAsia="en-GB"/>
        </w:rPr>
        <w:t>Section 4</w:t>
      </w:r>
      <w:r w:rsidRPr="00EF5CF3">
        <w:rPr>
          <w:rFonts w:ascii="Arial" w:eastAsia="Arial,Times New Roman" w:hAnsi="Arial" w:cs="Arial"/>
          <w:b/>
          <w:bCs/>
          <w:color w:val="000000" w:themeColor="text1"/>
          <w:sz w:val="24"/>
          <w:szCs w:val="24"/>
          <w:lang w:eastAsia="en-GB"/>
        </w:rPr>
        <w:t xml:space="preserve">: </w:t>
      </w:r>
      <w:r w:rsidRPr="00EF5CF3">
        <w:rPr>
          <w:rFonts w:ascii="Arial" w:eastAsia="Arial" w:hAnsi="Arial" w:cs="Arial"/>
          <w:b/>
          <w:bCs/>
          <w:color w:val="000000" w:themeColor="text1"/>
          <w:sz w:val="24"/>
          <w:szCs w:val="24"/>
          <w:lang w:eastAsia="en-GB"/>
        </w:rPr>
        <w:t>Service Reporting</w:t>
      </w:r>
    </w:p>
    <w:p w14:paraId="09E88B39" w14:textId="77777777" w:rsidR="006578D3" w:rsidRPr="00753781" w:rsidRDefault="006578D3" w:rsidP="006578D3">
      <w:pPr>
        <w:pStyle w:val="ListParagraph"/>
        <w:spacing w:after="0"/>
        <w:ind w:left="0"/>
        <w:rPr>
          <w:rFonts w:ascii="Arial" w:eastAsia="Arial,Times New Roman" w:hAnsi="Arial" w:cs="Arial"/>
          <w:b/>
          <w:bCs/>
          <w:color w:val="000000" w:themeColor="text1"/>
          <w:sz w:val="24"/>
          <w:szCs w:val="24"/>
          <w:lang w:eastAsia="en-GB"/>
        </w:rPr>
      </w:pPr>
    </w:p>
    <w:p w14:paraId="6489C687" w14:textId="54C5E36E" w:rsidR="00D81C8B" w:rsidRPr="00753781" w:rsidRDefault="00D81C8B" w:rsidP="00BB39F0">
      <w:pPr>
        <w:pStyle w:val="ListParagraph"/>
        <w:numPr>
          <w:ilvl w:val="1"/>
          <w:numId w:val="6"/>
        </w:numPr>
        <w:rPr>
          <w:rFonts w:ascii="Arial" w:eastAsia="Arial" w:hAnsi="Arial" w:cs="Arial"/>
          <w:b/>
          <w:bCs/>
          <w:color w:val="000000" w:themeColor="text1"/>
          <w:sz w:val="24"/>
          <w:szCs w:val="24"/>
        </w:rPr>
      </w:pPr>
      <w:r w:rsidRPr="00753781">
        <w:rPr>
          <w:rFonts w:ascii="Arial" w:eastAsia="Arial" w:hAnsi="Arial" w:cs="Arial"/>
          <w:b/>
          <w:bCs/>
          <w:color w:val="000000" w:themeColor="text1"/>
          <w:sz w:val="24"/>
          <w:szCs w:val="24"/>
        </w:rPr>
        <w:t>General requirements</w:t>
      </w:r>
    </w:p>
    <w:p w14:paraId="45EC0B91" w14:textId="77777777" w:rsidR="00D81C8B" w:rsidRPr="00753781" w:rsidRDefault="00D81C8B" w:rsidP="00081FF9">
      <w:pPr>
        <w:pStyle w:val="ListParagraph"/>
        <w:ind w:left="0"/>
        <w:rPr>
          <w:rFonts w:ascii="Arial" w:eastAsia="Arial" w:hAnsi="Arial" w:cs="Arial"/>
          <w:b/>
          <w:bCs/>
          <w:color w:val="000000" w:themeColor="text1"/>
          <w:sz w:val="24"/>
          <w:szCs w:val="24"/>
        </w:rPr>
      </w:pPr>
    </w:p>
    <w:p w14:paraId="06BE4226" w14:textId="419AEA9A" w:rsidR="00D81C8B" w:rsidRPr="00753781" w:rsidRDefault="00D81C8B" w:rsidP="00BB39F0">
      <w:pPr>
        <w:pStyle w:val="ListParagraph"/>
        <w:numPr>
          <w:ilvl w:val="2"/>
          <w:numId w:val="6"/>
        </w:numPr>
        <w:ind w:left="0" w:firstLine="0"/>
        <w:rPr>
          <w:rFonts w:ascii="Arial" w:eastAsia="Arial" w:hAnsi="Arial" w:cs="Arial"/>
          <w:b/>
          <w:bCs/>
          <w:color w:val="000000" w:themeColor="text1"/>
          <w:sz w:val="24"/>
          <w:szCs w:val="24"/>
        </w:rPr>
      </w:pPr>
      <w:r w:rsidRPr="00753781">
        <w:rPr>
          <w:rFonts w:ascii="Arial" w:eastAsia="Arial" w:hAnsi="Arial" w:cs="Arial"/>
          <w:color w:val="000000" w:themeColor="text1"/>
          <w:sz w:val="24"/>
          <w:szCs w:val="24"/>
          <w:lang w:eastAsia="en-GB"/>
        </w:rPr>
        <w:t xml:space="preserve">The Contractor shall conform to the Authority’s </w:t>
      </w:r>
      <w:r w:rsidR="00C11F44" w:rsidRPr="00753781">
        <w:rPr>
          <w:rFonts w:ascii="Arial" w:eastAsia="Arial" w:hAnsi="Arial" w:cs="Arial"/>
          <w:color w:val="000000" w:themeColor="text1"/>
          <w:sz w:val="24"/>
          <w:szCs w:val="24"/>
          <w:lang w:eastAsia="en-GB"/>
        </w:rPr>
        <w:t>Asset</w:t>
      </w:r>
      <w:r w:rsidRPr="00753781">
        <w:rPr>
          <w:rFonts w:ascii="Arial" w:eastAsia="Arial" w:hAnsi="Arial" w:cs="Arial"/>
          <w:color w:val="000000" w:themeColor="text1"/>
          <w:sz w:val="24"/>
          <w:szCs w:val="24"/>
          <w:lang w:eastAsia="en-GB"/>
        </w:rPr>
        <w:t xml:space="preserve"> Based Accounting Requirements.</w:t>
      </w:r>
    </w:p>
    <w:p w14:paraId="2A7E8EBD" w14:textId="77777777" w:rsidR="00D81C8B" w:rsidRPr="00753781" w:rsidRDefault="00D81C8B" w:rsidP="00081FF9">
      <w:pPr>
        <w:pStyle w:val="ListParagraph"/>
        <w:ind w:left="0"/>
        <w:rPr>
          <w:rFonts w:ascii="Arial" w:eastAsia="Arial" w:hAnsi="Arial" w:cs="Arial"/>
          <w:b/>
          <w:bCs/>
          <w:color w:val="000000" w:themeColor="text1"/>
          <w:sz w:val="24"/>
          <w:szCs w:val="24"/>
        </w:rPr>
      </w:pPr>
    </w:p>
    <w:p w14:paraId="1B92EAA5" w14:textId="2487ED8C" w:rsidR="00D81C8B" w:rsidRPr="00753781" w:rsidRDefault="00D81C8B" w:rsidP="00BB39F0">
      <w:pPr>
        <w:pStyle w:val="ListParagraph"/>
        <w:numPr>
          <w:ilvl w:val="2"/>
          <w:numId w:val="6"/>
        </w:numPr>
        <w:ind w:left="0" w:firstLine="0"/>
        <w:jc w:val="both"/>
        <w:rPr>
          <w:rFonts w:ascii="Arial" w:eastAsia="Arial" w:hAnsi="Arial" w:cs="Arial"/>
          <w:b/>
          <w:bCs/>
          <w:color w:val="000000" w:themeColor="text1"/>
          <w:sz w:val="24"/>
          <w:szCs w:val="24"/>
        </w:rPr>
      </w:pPr>
      <w:r w:rsidRPr="00753781">
        <w:rPr>
          <w:rFonts w:ascii="Arial" w:eastAsia="Arial" w:hAnsi="Arial" w:cs="Arial"/>
          <w:color w:val="000000" w:themeColor="text1"/>
          <w:sz w:val="24"/>
          <w:szCs w:val="24"/>
          <w:lang w:eastAsia="en-GB"/>
        </w:rPr>
        <w:t xml:space="preserve">The Contractor shall provide accurate management information electronic reports </w:t>
      </w:r>
      <w:r w:rsidR="006A7E94" w:rsidRPr="00753781">
        <w:rPr>
          <w:rFonts w:ascii="Arial" w:eastAsia="Arial" w:hAnsi="Arial" w:cs="Arial"/>
          <w:color w:val="000000" w:themeColor="text1"/>
          <w:sz w:val="24"/>
          <w:szCs w:val="24"/>
          <w:lang w:eastAsia="en-GB"/>
        </w:rPr>
        <w:t>(Microsoft Office 365 Format</w:t>
      </w:r>
      <w:r w:rsidR="00F36C4C" w:rsidRPr="00753781">
        <w:rPr>
          <w:rFonts w:ascii="Arial" w:eastAsia="Arial" w:hAnsi="Arial" w:cs="Arial"/>
          <w:color w:val="000000" w:themeColor="text1"/>
          <w:sz w:val="24"/>
          <w:szCs w:val="24"/>
          <w:lang w:eastAsia="en-GB"/>
        </w:rPr>
        <w:t xml:space="preserve"> or later version</w:t>
      </w:r>
      <w:r w:rsidR="006A7E94" w:rsidRPr="00753781">
        <w:rPr>
          <w:rFonts w:ascii="Arial" w:eastAsia="Arial" w:hAnsi="Arial" w:cs="Arial"/>
          <w:color w:val="000000" w:themeColor="text1"/>
          <w:sz w:val="24"/>
          <w:szCs w:val="24"/>
          <w:lang w:eastAsia="en-GB"/>
        </w:rPr>
        <w:t xml:space="preserve">) </w:t>
      </w:r>
      <w:r w:rsidRPr="00753781">
        <w:rPr>
          <w:rFonts w:ascii="Arial" w:eastAsia="Arial" w:hAnsi="Arial" w:cs="Arial"/>
          <w:color w:val="000000" w:themeColor="text1"/>
          <w:sz w:val="24"/>
          <w:szCs w:val="24"/>
          <w:lang w:eastAsia="en-GB"/>
        </w:rPr>
        <w:t xml:space="preserve">as detailed below and </w:t>
      </w:r>
      <w:r w:rsidRPr="00753781">
        <w:rPr>
          <w:rFonts w:ascii="Arial" w:eastAsia="Arial" w:hAnsi="Arial" w:cs="Arial"/>
          <w:color w:val="000000" w:themeColor="text1"/>
          <w:sz w:val="24"/>
          <w:szCs w:val="24"/>
        </w:rPr>
        <w:t>when requested to do so in advance of any progress or ad-hoc Meeting</w:t>
      </w:r>
      <w:r w:rsidR="006A7E94" w:rsidRPr="00753781">
        <w:rPr>
          <w:rFonts w:ascii="Arial" w:eastAsia="Arial" w:hAnsi="Arial" w:cs="Arial"/>
          <w:color w:val="000000" w:themeColor="text1"/>
          <w:sz w:val="24"/>
          <w:szCs w:val="24"/>
        </w:rPr>
        <w:t>.</w:t>
      </w:r>
    </w:p>
    <w:p w14:paraId="6E40884A" w14:textId="77777777" w:rsidR="00D81C8B" w:rsidRPr="00753781" w:rsidRDefault="00D81C8B" w:rsidP="007524C0">
      <w:pPr>
        <w:pStyle w:val="ListParagraph"/>
        <w:ind w:left="0"/>
        <w:jc w:val="both"/>
        <w:rPr>
          <w:rFonts w:ascii="Arial" w:eastAsia="Arial" w:hAnsi="Arial" w:cs="Arial"/>
          <w:b/>
          <w:bCs/>
          <w:color w:val="000000" w:themeColor="text1"/>
          <w:sz w:val="24"/>
          <w:szCs w:val="24"/>
          <w:lang w:eastAsia="en-GB"/>
        </w:rPr>
      </w:pPr>
    </w:p>
    <w:p w14:paraId="6C83AC5E" w14:textId="17C18939" w:rsidR="00D81C8B" w:rsidRPr="0040044D" w:rsidRDefault="001241BF" w:rsidP="00BB39F0">
      <w:pPr>
        <w:pStyle w:val="ListParagraph"/>
        <w:numPr>
          <w:ilvl w:val="0"/>
          <w:numId w:val="26"/>
        </w:numPr>
        <w:jc w:val="both"/>
        <w:rPr>
          <w:rFonts w:ascii="Arial" w:eastAsia="Arial" w:hAnsi="Arial" w:cs="Arial"/>
          <w:bCs/>
          <w:color w:val="000000" w:themeColor="text1"/>
          <w:sz w:val="24"/>
          <w:szCs w:val="24"/>
        </w:rPr>
      </w:pPr>
      <w:r w:rsidRPr="0040044D">
        <w:rPr>
          <w:rFonts w:ascii="Arial" w:eastAsia="Arial" w:hAnsi="Arial" w:cs="Arial"/>
          <w:bCs/>
          <w:color w:val="000000" w:themeColor="text1"/>
          <w:sz w:val="24"/>
          <w:szCs w:val="24"/>
          <w:lang w:eastAsia="en-GB"/>
        </w:rPr>
        <w:t xml:space="preserve">Goods </w:t>
      </w:r>
      <w:r w:rsidR="0364B844" w:rsidRPr="0040044D">
        <w:rPr>
          <w:rFonts w:ascii="Arial" w:eastAsia="Arial" w:hAnsi="Arial" w:cs="Arial"/>
          <w:bCs/>
          <w:color w:val="000000" w:themeColor="text1"/>
          <w:sz w:val="24"/>
          <w:szCs w:val="24"/>
          <w:lang w:eastAsia="en-GB"/>
        </w:rPr>
        <w:t>Received</w:t>
      </w:r>
      <w:r w:rsidR="00D81C8B" w:rsidRPr="0040044D">
        <w:rPr>
          <w:rFonts w:ascii="Arial" w:eastAsia="Arial" w:hAnsi="Arial" w:cs="Arial"/>
          <w:bCs/>
          <w:color w:val="000000" w:themeColor="text1"/>
          <w:sz w:val="24"/>
          <w:szCs w:val="24"/>
          <w:lang w:eastAsia="en-GB"/>
        </w:rPr>
        <w:t xml:space="preserve"> </w:t>
      </w:r>
      <w:r w:rsidRPr="0040044D">
        <w:rPr>
          <w:rFonts w:ascii="Arial" w:eastAsia="Arial" w:hAnsi="Arial" w:cs="Arial"/>
          <w:bCs/>
          <w:color w:val="000000" w:themeColor="text1"/>
          <w:sz w:val="24"/>
          <w:szCs w:val="24"/>
          <w:lang w:eastAsia="en-GB"/>
        </w:rPr>
        <w:t xml:space="preserve">and Stock </w:t>
      </w:r>
      <w:r w:rsidR="00D81C8B" w:rsidRPr="0040044D">
        <w:rPr>
          <w:rFonts w:ascii="Arial" w:eastAsia="Arial" w:hAnsi="Arial" w:cs="Arial"/>
          <w:bCs/>
          <w:color w:val="000000" w:themeColor="text1"/>
          <w:sz w:val="24"/>
          <w:szCs w:val="24"/>
          <w:lang w:eastAsia="en-GB"/>
        </w:rPr>
        <w:t>Report</w:t>
      </w:r>
      <w:r w:rsidR="00A76852" w:rsidRPr="0040044D">
        <w:rPr>
          <w:rFonts w:ascii="Arial" w:eastAsia="Arial" w:hAnsi="Arial" w:cs="Arial"/>
          <w:bCs/>
          <w:color w:val="000000" w:themeColor="text1"/>
          <w:sz w:val="24"/>
          <w:szCs w:val="24"/>
          <w:lang w:eastAsia="en-GB"/>
        </w:rPr>
        <w:t>.</w:t>
      </w:r>
      <w:r w:rsidR="00D81C8B" w:rsidRPr="0040044D">
        <w:rPr>
          <w:rFonts w:ascii="Arial" w:eastAsia="Arial" w:hAnsi="Arial" w:cs="Arial"/>
          <w:bCs/>
          <w:color w:val="000000" w:themeColor="text1"/>
          <w:sz w:val="24"/>
          <w:szCs w:val="24"/>
          <w:lang w:eastAsia="en-GB"/>
        </w:rPr>
        <w:t xml:space="preserve"> </w:t>
      </w:r>
      <w:r w:rsidR="006A7E94" w:rsidRPr="0040044D">
        <w:rPr>
          <w:rFonts w:ascii="Arial" w:eastAsia="Arial" w:hAnsi="Arial" w:cs="Arial"/>
          <w:color w:val="000000" w:themeColor="text1"/>
          <w:sz w:val="24"/>
          <w:szCs w:val="24"/>
          <w:lang w:eastAsia="en-GB"/>
        </w:rPr>
        <w:t>(</w:t>
      </w:r>
      <w:r w:rsidR="005E1C76">
        <w:rPr>
          <w:rFonts w:ascii="Arial" w:eastAsia="Arial" w:hAnsi="Arial" w:cs="Arial"/>
          <w:color w:val="000000" w:themeColor="text1"/>
          <w:sz w:val="24"/>
          <w:szCs w:val="24"/>
          <w:lang w:eastAsia="en-GB"/>
        </w:rPr>
        <w:t xml:space="preserve">MS </w:t>
      </w:r>
      <w:r w:rsidR="006A7E94" w:rsidRPr="0040044D">
        <w:rPr>
          <w:rFonts w:ascii="Arial" w:eastAsia="Arial" w:hAnsi="Arial" w:cs="Arial"/>
          <w:color w:val="000000" w:themeColor="text1"/>
          <w:sz w:val="24"/>
          <w:szCs w:val="24"/>
          <w:lang w:eastAsia="en-GB"/>
        </w:rPr>
        <w:t>Excel Format)</w:t>
      </w:r>
      <w:r w:rsidR="00A76852" w:rsidRPr="0040044D">
        <w:rPr>
          <w:rFonts w:ascii="Arial" w:eastAsia="Arial" w:hAnsi="Arial" w:cs="Arial"/>
          <w:color w:val="000000" w:themeColor="text1"/>
          <w:sz w:val="24"/>
          <w:szCs w:val="24"/>
          <w:lang w:eastAsia="en-GB"/>
        </w:rPr>
        <w:t>.</w:t>
      </w:r>
      <w:r w:rsidR="006A7E94" w:rsidRPr="0040044D">
        <w:rPr>
          <w:rFonts w:ascii="Arial" w:eastAsia="Arial" w:hAnsi="Arial" w:cs="Arial"/>
          <w:color w:val="000000" w:themeColor="text1"/>
          <w:sz w:val="24"/>
          <w:szCs w:val="24"/>
          <w:lang w:eastAsia="en-GB"/>
        </w:rPr>
        <w:t xml:space="preserve"> </w:t>
      </w:r>
      <w:r w:rsidR="00D81C8B" w:rsidRPr="0040044D">
        <w:rPr>
          <w:rFonts w:ascii="Arial" w:eastAsia="Arial" w:hAnsi="Arial" w:cs="Arial"/>
          <w:color w:val="000000" w:themeColor="text1"/>
          <w:sz w:val="24"/>
          <w:szCs w:val="24"/>
          <w:lang w:eastAsia="en-GB"/>
        </w:rPr>
        <w:t xml:space="preserve">This report shall </w:t>
      </w:r>
      <w:r w:rsidR="008F1358" w:rsidRPr="0040044D">
        <w:rPr>
          <w:rFonts w:ascii="Arial" w:eastAsia="Arial" w:hAnsi="Arial" w:cs="Arial"/>
          <w:color w:val="000000" w:themeColor="text1"/>
          <w:sz w:val="24"/>
          <w:szCs w:val="24"/>
          <w:lang w:eastAsia="en-GB"/>
        </w:rPr>
        <w:t>identify</w:t>
      </w:r>
      <w:r w:rsidR="00D81C8B" w:rsidRPr="0040044D">
        <w:rPr>
          <w:rFonts w:ascii="Arial" w:eastAsia="Arial" w:hAnsi="Arial" w:cs="Arial"/>
          <w:color w:val="000000" w:themeColor="text1"/>
          <w:sz w:val="24"/>
          <w:szCs w:val="24"/>
          <w:lang w:eastAsia="en-GB"/>
        </w:rPr>
        <w:t xml:space="preserve"> all </w:t>
      </w:r>
      <w:r w:rsidR="00C27F3A" w:rsidRPr="00B86CA8">
        <w:rPr>
          <w:rFonts w:ascii="Arial" w:hAnsi="Arial" w:cs="Arial"/>
          <w:sz w:val="24"/>
          <w:szCs w:val="24"/>
        </w:rPr>
        <w:t xml:space="preserve">equipment and material </w:t>
      </w:r>
      <w:r w:rsidR="00D81C8B" w:rsidRPr="0040044D">
        <w:rPr>
          <w:rFonts w:ascii="Arial" w:eastAsia="Arial" w:hAnsi="Arial" w:cs="Arial"/>
          <w:color w:val="000000" w:themeColor="text1"/>
          <w:sz w:val="24"/>
          <w:szCs w:val="24"/>
          <w:lang w:eastAsia="en-GB"/>
        </w:rPr>
        <w:t xml:space="preserve">tasked to the Contractor for sale, recycling, demil or disposal, in the format of the template at </w:t>
      </w:r>
      <w:r w:rsidR="00D81C8B" w:rsidRPr="00772C46">
        <w:rPr>
          <w:rFonts w:ascii="Arial" w:eastAsia="Arial" w:hAnsi="Arial" w:cs="Arial"/>
          <w:color w:val="000000" w:themeColor="text1"/>
          <w:sz w:val="24"/>
          <w:szCs w:val="24"/>
          <w:lang w:eastAsia="en-GB"/>
        </w:rPr>
        <w:t>A</w:t>
      </w:r>
      <w:r w:rsidR="00772C46" w:rsidRPr="00772C46">
        <w:rPr>
          <w:rFonts w:ascii="Arial" w:eastAsia="Arial" w:hAnsi="Arial" w:cs="Arial"/>
          <w:color w:val="000000" w:themeColor="text1"/>
          <w:sz w:val="24"/>
          <w:szCs w:val="24"/>
          <w:lang w:eastAsia="en-GB"/>
        </w:rPr>
        <w:t>nnex</w:t>
      </w:r>
      <w:r w:rsidR="00937CA2" w:rsidRPr="00772C46">
        <w:rPr>
          <w:rFonts w:ascii="Arial" w:eastAsia="Arial" w:hAnsi="Arial" w:cs="Arial"/>
          <w:color w:val="000000" w:themeColor="text1"/>
          <w:sz w:val="24"/>
          <w:szCs w:val="24"/>
          <w:lang w:eastAsia="en-GB"/>
        </w:rPr>
        <w:t xml:space="preserve"> </w:t>
      </w:r>
      <w:r w:rsidR="00772C46" w:rsidRPr="00772C46">
        <w:rPr>
          <w:rFonts w:ascii="Arial" w:eastAsia="Arial" w:hAnsi="Arial" w:cs="Arial"/>
          <w:color w:val="000000" w:themeColor="text1"/>
          <w:sz w:val="24"/>
          <w:szCs w:val="24"/>
          <w:lang w:eastAsia="en-GB"/>
        </w:rPr>
        <w:t>D</w:t>
      </w:r>
      <w:r w:rsidR="62C912DF" w:rsidRPr="00772C46">
        <w:rPr>
          <w:rFonts w:ascii="Arial" w:eastAsia="Arial" w:hAnsi="Arial" w:cs="Arial"/>
          <w:color w:val="000000" w:themeColor="text1"/>
          <w:sz w:val="24"/>
          <w:szCs w:val="24"/>
          <w:lang w:eastAsia="en-GB"/>
        </w:rPr>
        <w:t xml:space="preserve"> to</w:t>
      </w:r>
      <w:r w:rsidR="00937CA2" w:rsidRPr="00772C46">
        <w:rPr>
          <w:rFonts w:ascii="Arial" w:eastAsia="Arial" w:hAnsi="Arial" w:cs="Arial"/>
          <w:color w:val="000000" w:themeColor="text1"/>
          <w:sz w:val="24"/>
          <w:szCs w:val="24"/>
          <w:lang w:eastAsia="en-GB"/>
        </w:rPr>
        <w:t xml:space="preserve"> </w:t>
      </w:r>
      <w:r w:rsidR="00772C46" w:rsidRPr="00772C46">
        <w:rPr>
          <w:rFonts w:ascii="Arial" w:eastAsia="Arial" w:hAnsi="Arial" w:cs="Arial"/>
          <w:color w:val="000000" w:themeColor="text1"/>
          <w:sz w:val="24"/>
          <w:szCs w:val="24"/>
          <w:lang w:eastAsia="en-GB"/>
        </w:rPr>
        <w:t>Schedule 2</w:t>
      </w:r>
      <w:r w:rsidR="62C912DF" w:rsidRPr="00772C46">
        <w:rPr>
          <w:rFonts w:ascii="Arial" w:eastAsia="Arial" w:hAnsi="Arial" w:cs="Arial"/>
          <w:color w:val="000000" w:themeColor="text1"/>
          <w:sz w:val="24"/>
          <w:szCs w:val="24"/>
          <w:lang w:eastAsia="en-GB"/>
        </w:rPr>
        <w:t xml:space="preserve"> of the Contract</w:t>
      </w:r>
      <w:r w:rsidR="62C912DF" w:rsidRPr="0040044D">
        <w:rPr>
          <w:rFonts w:ascii="Arial" w:eastAsia="Arial" w:hAnsi="Arial" w:cs="Arial"/>
          <w:color w:val="000000" w:themeColor="text1"/>
          <w:sz w:val="24"/>
          <w:szCs w:val="24"/>
          <w:lang w:eastAsia="en-GB"/>
        </w:rPr>
        <w:t>,</w:t>
      </w:r>
      <w:r w:rsidR="00D81C8B" w:rsidRPr="0040044D">
        <w:rPr>
          <w:rFonts w:ascii="Arial" w:eastAsia="Arial" w:hAnsi="Arial" w:cs="Arial"/>
          <w:color w:val="000000" w:themeColor="text1"/>
          <w:sz w:val="24"/>
          <w:szCs w:val="24"/>
          <w:lang w:eastAsia="en-GB"/>
        </w:rPr>
        <w:t xml:space="preserve"> within one business day after the end of each calendar month.</w:t>
      </w:r>
    </w:p>
    <w:p w14:paraId="74245FD2" w14:textId="66471E49" w:rsidR="00D81C8B" w:rsidRPr="0040044D" w:rsidRDefault="00D81C8B" w:rsidP="00BB39F0">
      <w:pPr>
        <w:pStyle w:val="ListParagraph"/>
        <w:numPr>
          <w:ilvl w:val="0"/>
          <w:numId w:val="26"/>
        </w:numPr>
        <w:jc w:val="both"/>
        <w:rPr>
          <w:rFonts w:ascii="Arial" w:eastAsia="Arial" w:hAnsi="Arial" w:cs="Arial"/>
          <w:bCs/>
          <w:color w:val="000000" w:themeColor="text1"/>
          <w:sz w:val="24"/>
          <w:szCs w:val="24"/>
        </w:rPr>
      </w:pPr>
      <w:r w:rsidRPr="0040044D">
        <w:rPr>
          <w:rFonts w:ascii="Arial" w:eastAsia="Arial" w:hAnsi="Arial" w:cs="Arial"/>
          <w:bCs/>
          <w:color w:val="000000" w:themeColor="text1"/>
          <w:sz w:val="24"/>
          <w:szCs w:val="24"/>
          <w:lang w:eastAsia="en-GB"/>
        </w:rPr>
        <w:t>Sales Report</w:t>
      </w:r>
      <w:r w:rsidR="00A76852" w:rsidRPr="0040044D">
        <w:rPr>
          <w:rFonts w:ascii="Arial" w:eastAsia="Arial" w:hAnsi="Arial" w:cs="Arial"/>
          <w:bCs/>
          <w:color w:val="000000" w:themeColor="text1"/>
          <w:sz w:val="24"/>
          <w:szCs w:val="24"/>
          <w:lang w:eastAsia="en-GB"/>
        </w:rPr>
        <w:t>.</w:t>
      </w:r>
      <w:r w:rsidRPr="0040044D">
        <w:rPr>
          <w:rFonts w:ascii="Arial" w:eastAsia="Arial" w:hAnsi="Arial" w:cs="Arial"/>
          <w:bCs/>
          <w:color w:val="000000" w:themeColor="text1"/>
          <w:sz w:val="24"/>
          <w:szCs w:val="24"/>
          <w:lang w:eastAsia="en-GB"/>
        </w:rPr>
        <w:t xml:space="preserve"> </w:t>
      </w:r>
      <w:r w:rsidR="006A7E94" w:rsidRPr="0040044D">
        <w:rPr>
          <w:rFonts w:ascii="Arial" w:eastAsia="Arial" w:hAnsi="Arial" w:cs="Arial"/>
          <w:color w:val="000000" w:themeColor="text1"/>
          <w:sz w:val="24"/>
          <w:szCs w:val="24"/>
          <w:lang w:eastAsia="en-GB"/>
        </w:rPr>
        <w:t>(</w:t>
      </w:r>
      <w:r w:rsidR="005E1C76">
        <w:rPr>
          <w:rFonts w:ascii="Arial" w:eastAsia="Arial" w:hAnsi="Arial" w:cs="Arial"/>
          <w:color w:val="000000" w:themeColor="text1"/>
          <w:sz w:val="24"/>
          <w:szCs w:val="24"/>
          <w:lang w:eastAsia="en-GB"/>
        </w:rPr>
        <w:t xml:space="preserve">MS </w:t>
      </w:r>
      <w:r w:rsidR="006A7E94" w:rsidRPr="0040044D">
        <w:rPr>
          <w:rFonts w:ascii="Arial" w:eastAsia="Arial" w:hAnsi="Arial" w:cs="Arial"/>
          <w:color w:val="000000" w:themeColor="text1"/>
          <w:sz w:val="24"/>
          <w:szCs w:val="24"/>
          <w:lang w:eastAsia="en-GB"/>
        </w:rPr>
        <w:t>Excel Format)</w:t>
      </w:r>
      <w:r w:rsidR="00A76852" w:rsidRPr="0040044D">
        <w:rPr>
          <w:rFonts w:ascii="Arial" w:eastAsia="Arial" w:hAnsi="Arial" w:cs="Arial"/>
          <w:color w:val="000000" w:themeColor="text1"/>
          <w:sz w:val="24"/>
          <w:szCs w:val="24"/>
          <w:lang w:eastAsia="en-GB"/>
        </w:rPr>
        <w:t>.</w:t>
      </w:r>
      <w:r w:rsidR="006A7E94" w:rsidRPr="0040044D">
        <w:rPr>
          <w:rFonts w:ascii="Arial" w:eastAsia="Arial" w:hAnsi="Arial" w:cs="Arial"/>
          <w:color w:val="000000" w:themeColor="text1"/>
          <w:sz w:val="24"/>
          <w:szCs w:val="24"/>
          <w:lang w:eastAsia="en-GB"/>
        </w:rPr>
        <w:t xml:space="preserve"> </w:t>
      </w:r>
      <w:r w:rsidRPr="0040044D">
        <w:rPr>
          <w:rFonts w:ascii="Arial" w:eastAsia="Arial" w:hAnsi="Arial" w:cs="Arial"/>
          <w:color w:val="000000" w:themeColor="text1"/>
          <w:sz w:val="24"/>
          <w:szCs w:val="24"/>
          <w:lang w:eastAsia="en-GB"/>
        </w:rPr>
        <w:t xml:space="preserve">This report shall identify all sales by the Contractor during the monthly accounting period in the format of the template at </w:t>
      </w:r>
      <w:r w:rsidR="00772C46" w:rsidRPr="00772C46">
        <w:rPr>
          <w:rFonts w:ascii="Arial" w:eastAsia="Arial" w:hAnsi="Arial" w:cs="Arial"/>
          <w:color w:val="000000" w:themeColor="text1"/>
          <w:sz w:val="24"/>
          <w:szCs w:val="24"/>
          <w:lang w:eastAsia="en-GB"/>
        </w:rPr>
        <w:t>Annex D to Schedule 2</w:t>
      </w:r>
      <w:r w:rsidRPr="0040044D">
        <w:rPr>
          <w:rFonts w:ascii="Arial" w:eastAsia="Arial" w:hAnsi="Arial" w:cs="Arial"/>
          <w:color w:val="000000" w:themeColor="text1"/>
          <w:sz w:val="24"/>
          <w:szCs w:val="24"/>
        </w:rPr>
        <w:t>, within one business day after the end of each calendar month.</w:t>
      </w:r>
    </w:p>
    <w:p w14:paraId="61D460C9" w14:textId="5C14A41B" w:rsidR="00D81C8B" w:rsidRPr="0040044D" w:rsidRDefault="00D81C8B" w:rsidP="00BB39F0">
      <w:pPr>
        <w:pStyle w:val="ListParagraph"/>
        <w:numPr>
          <w:ilvl w:val="0"/>
          <w:numId w:val="26"/>
        </w:numPr>
        <w:jc w:val="both"/>
        <w:rPr>
          <w:rFonts w:ascii="Arial" w:eastAsia="Arial" w:hAnsi="Arial" w:cs="Arial"/>
          <w:bCs/>
          <w:color w:val="000000" w:themeColor="text1"/>
          <w:sz w:val="24"/>
          <w:szCs w:val="24"/>
        </w:rPr>
      </w:pPr>
      <w:r w:rsidRPr="0040044D">
        <w:rPr>
          <w:rFonts w:ascii="Arial" w:eastAsia="Arial" w:hAnsi="Arial" w:cs="Arial"/>
          <w:bCs/>
          <w:color w:val="000000" w:themeColor="text1"/>
          <w:sz w:val="24"/>
          <w:szCs w:val="24"/>
        </w:rPr>
        <w:t xml:space="preserve">Environmental Waste Report </w:t>
      </w:r>
      <w:r w:rsidR="006A7E94" w:rsidRPr="0040044D">
        <w:rPr>
          <w:rFonts w:ascii="Arial" w:eastAsia="Arial" w:hAnsi="Arial" w:cs="Arial"/>
          <w:bCs/>
          <w:color w:val="000000" w:themeColor="text1"/>
          <w:sz w:val="24"/>
          <w:szCs w:val="24"/>
        </w:rPr>
        <w:t>(</w:t>
      </w:r>
      <w:r w:rsidR="005E1C76">
        <w:rPr>
          <w:rFonts w:ascii="Arial" w:eastAsia="Arial" w:hAnsi="Arial" w:cs="Arial"/>
          <w:bCs/>
          <w:color w:val="000000" w:themeColor="text1"/>
          <w:sz w:val="24"/>
          <w:szCs w:val="24"/>
        </w:rPr>
        <w:t xml:space="preserve">MS </w:t>
      </w:r>
      <w:r w:rsidR="006A7E94" w:rsidRPr="0040044D">
        <w:rPr>
          <w:rFonts w:ascii="Arial" w:eastAsia="Arial" w:hAnsi="Arial" w:cs="Arial"/>
          <w:bCs/>
          <w:color w:val="000000" w:themeColor="text1"/>
          <w:sz w:val="24"/>
          <w:szCs w:val="24"/>
        </w:rPr>
        <w:t xml:space="preserve">Excel Format) </w:t>
      </w:r>
      <w:r w:rsidRPr="0040044D">
        <w:rPr>
          <w:rFonts w:ascii="Arial" w:eastAsia="Arial" w:hAnsi="Arial" w:cs="Arial"/>
          <w:bCs/>
          <w:color w:val="000000" w:themeColor="text1"/>
          <w:sz w:val="24"/>
          <w:szCs w:val="24"/>
        </w:rPr>
        <w:t xml:space="preserve">- </w:t>
      </w:r>
      <w:r w:rsidRPr="0040044D">
        <w:rPr>
          <w:rFonts w:ascii="Arial" w:eastAsia="Arial" w:hAnsi="Arial" w:cs="Arial"/>
          <w:color w:val="000000" w:themeColor="text1"/>
          <w:sz w:val="24"/>
          <w:szCs w:val="24"/>
        </w:rPr>
        <w:t xml:space="preserve">This report shall identify the sale/disposal route for all </w:t>
      </w:r>
      <w:r w:rsidR="00C27F3A" w:rsidRPr="00B86CA8">
        <w:rPr>
          <w:rFonts w:ascii="Arial" w:hAnsi="Arial" w:cs="Arial"/>
          <w:sz w:val="24"/>
          <w:szCs w:val="24"/>
        </w:rPr>
        <w:t xml:space="preserve">equipment and material </w:t>
      </w:r>
      <w:r w:rsidRPr="0040044D">
        <w:rPr>
          <w:rFonts w:ascii="Arial" w:eastAsia="Arial" w:hAnsi="Arial" w:cs="Arial"/>
          <w:color w:val="000000" w:themeColor="text1"/>
          <w:sz w:val="24"/>
          <w:szCs w:val="24"/>
        </w:rPr>
        <w:t>processed in the accounting period.</w:t>
      </w:r>
      <w:r w:rsidR="008507BB" w:rsidRPr="0040044D">
        <w:rPr>
          <w:rFonts w:ascii="Arial" w:eastAsia="Arial" w:hAnsi="Arial" w:cs="Arial"/>
          <w:color w:val="000000" w:themeColor="text1"/>
          <w:sz w:val="24"/>
          <w:szCs w:val="24"/>
        </w:rPr>
        <w:t xml:space="preserve"> The Contractor shall identify all hazardous waste and its cost of disposal within </w:t>
      </w:r>
      <w:r w:rsidR="008507BB" w:rsidRPr="0040044D">
        <w:rPr>
          <w:rFonts w:ascii="Arial" w:eastAsia="Arial" w:hAnsi="Arial" w:cs="Arial"/>
          <w:color w:val="000000" w:themeColor="text1"/>
          <w:sz w:val="24"/>
          <w:szCs w:val="24"/>
        </w:rPr>
        <w:lastRenderedPageBreak/>
        <w:t>this report.</w:t>
      </w:r>
      <w:r w:rsidRPr="0040044D">
        <w:rPr>
          <w:rFonts w:ascii="Arial" w:eastAsia="Arial" w:hAnsi="Arial" w:cs="Arial"/>
          <w:color w:val="000000" w:themeColor="text1"/>
          <w:sz w:val="24"/>
          <w:szCs w:val="24"/>
        </w:rPr>
        <w:t xml:space="preserve"> The Contractor shall provide an accurate report to the Authority, in the format of the template at </w:t>
      </w:r>
      <w:r w:rsidR="00772C46" w:rsidRPr="00772C46">
        <w:rPr>
          <w:rFonts w:ascii="Arial" w:eastAsia="Arial" w:hAnsi="Arial" w:cs="Arial"/>
          <w:color w:val="000000" w:themeColor="text1"/>
          <w:sz w:val="24"/>
          <w:szCs w:val="24"/>
          <w:lang w:eastAsia="en-GB"/>
        </w:rPr>
        <w:t xml:space="preserve">Annex </w:t>
      </w:r>
      <w:r w:rsidR="00772C46">
        <w:rPr>
          <w:rFonts w:ascii="Arial" w:eastAsia="Arial" w:hAnsi="Arial" w:cs="Arial"/>
          <w:color w:val="000000" w:themeColor="text1"/>
          <w:sz w:val="24"/>
          <w:szCs w:val="24"/>
          <w:lang w:eastAsia="en-GB"/>
        </w:rPr>
        <w:t>E</w:t>
      </w:r>
      <w:r w:rsidR="00772C46" w:rsidRPr="00772C46">
        <w:rPr>
          <w:rFonts w:ascii="Arial" w:eastAsia="Arial" w:hAnsi="Arial" w:cs="Arial"/>
          <w:color w:val="000000" w:themeColor="text1"/>
          <w:sz w:val="24"/>
          <w:szCs w:val="24"/>
          <w:lang w:eastAsia="en-GB"/>
        </w:rPr>
        <w:t xml:space="preserve"> to Schedule 2</w:t>
      </w:r>
      <w:r w:rsidR="008952CF" w:rsidRPr="0040044D">
        <w:rPr>
          <w:rFonts w:ascii="Arial" w:eastAsia="Arial" w:hAnsi="Arial" w:cs="Arial"/>
          <w:color w:val="000000" w:themeColor="text1"/>
          <w:sz w:val="24"/>
          <w:szCs w:val="24"/>
        </w:rPr>
        <w:t>,</w:t>
      </w:r>
      <w:r w:rsidRPr="0040044D">
        <w:rPr>
          <w:rFonts w:ascii="Arial" w:eastAsia="Arial" w:hAnsi="Arial" w:cs="Arial"/>
          <w:color w:val="000000" w:themeColor="text1"/>
          <w:sz w:val="24"/>
          <w:szCs w:val="24"/>
        </w:rPr>
        <w:t xml:space="preserve"> within one business day after the end of each calendar month.</w:t>
      </w:r>
      <w:r w:rsidR="008507BB" w:rsidRPr="0040044D">
        <w:rPr>
          <w:rFonts w:ascii="Arial" w:eastAsia="Arial" w:hAnsi="Arial" w:cs="Arial"/>
          <w:color w:val="000000" w:themeColor="text1"/>
          <w:sz w:val="24"/>
          <w:szCs w:val="24"/>
        </w:rPr>
        <w:t xml:space="preserve"> </w:t>
      </w:r>
    </w:p>
    <w:p w14:paraId="6933105E" w14:textId="59950FB2" w:rsidR="00D81C8B" w:rsidRPr="0040044D" w:rsidRDefault="00D81C8B" w:rsidP="00BB39F0">
      <w:pPr>
        <w:pStyle w:val="ListParagraph"/>
        <w:numPr>
          <w:ilvl w:val="0"/>
          <w:numId w:val="26"/>
        </w:numPr>
        <w:jc w:val="both"/>
        <w:rPr>
          <w:rFonts w:ascii="Arial" w:eastAsia="Arial" w:hAnsi="Arial" w:cs="Arial"/>
          <w:bCs/>
          <w:color w:val="000000" w:themeColor="text1"/>
          <w:sz w:val="24"/>
          <w:szCs w:val="24"/>
        </w:rPr>
      </w:pPr>
      <w:r w:rsidRPr="0040044D">
        <w:rPr>
          <w:rFonts w:ascii="Arial" w:eastAsia="Arial" w:hAnsi="Arial" w:cs="Arial"/>
          <w:bCs/>
          <w:color w:val="000000" w:themeColor="text1"/>
          <w:sz w:val="24"/>
          <w:szCs w:val="24"/>
          <w:lang w:eastAsia="en-GB"/>
        </w:rPr>
        <w:t>Key Performance Indicator Report</w:t>
      </w:r>
      <w:r w:rsidR="008507BB" w:rsidRPr="0040044D">
        <w:rPr>
          <w:rFonts w:ascii="Arial" w:eastAsia="Arial" w:hAnsi="Arial" w:cs="Arial"/>
          <w:bCs/>
          <w:color w:val="000000" w:themeColor="text1"/>
          <w:sz w:val="24"/>
          <w:szCs w:val="24"/>
          <w:lang w:eastAsia="en-GB"/>
        </w:rPr>
        <w:t xml:space="preserve"> </w:t>
      </w:r>
      <w:r w:rsidRPr="0040044D">
        <w:rPr>
          <w:rFonts w:ascii="Arial" w:eastAsia="Arial" w:hAnsi="Arial" w:cs="Arial"/>
          <w:bCs/>
          <w:color w:val="000000" w:themeColor="text1"/>
          <w:sz w:val="24"/>
          <w:szCs w:val="24"/>
          <w:lang w:eastAsia="en-GB"/>
        </w:rPr>
        <w:t xml:space="preserve">– </w:t>
      </w:r>
      <w:r w:rsidRPr="0040044D">
        <w:rPr>
          <w:rFonts w:ascii="Arial" w:eastAsia="Arial" w:hAnsi="Arial" w:cs="Arial"/>
          <w:color w:val="000000" w:themeColor="text1"/>
          <w:sz w:val="24"/>
          <w:szCs w:val="24"/>
        </w:rPr>
        <w:t xml:space="preserve">This report will summarise the performance against each of the </w:t>
      </w:r>
      <w:r w:rsidR="00772C46">
        <w:rPr>
          <w:rFonts w:ascii="Arial" w:eastAsia="Arial" w:hAnsi="Arial" w:cs="Arial"/>
          <w:color w:val="000000" w:themeColor="text1"/>
          <w:sz w:val="24"/>
          <w:szCs w:val="24"/>
        </w:rPr>
        <w:t>5</w:t>
      </w:r>
      <w:r w:rsidRPr="0040044D">
        <w:rPr>
          <w:rFonts w:ascii="Arial" w:eastAsia="Arial" w:hAnsi="Arial" w:cs="Arial"/>
          <w:color w:val="000000" w:themeColor="text1"/>
          <w:sz w:val="24"/>
          <w:szCs w:val="24"/>
        </w:rPr>
        <w:t xml:space="preserve"> KPIs. The Contractor shall provide an accurate report to the Authority within one business day after the end of each calendar month.</w:t>
      </w:r>
    </w:p>
    <w:p w14:paraId="101C9E15" w14:textId="201131AA" w:rsidR="00D81C8B" w:rsidRPr="0040044D" w:rsidRDefault="00D81C8B" w:rsidP="00BB39F0">
      <w:pPr>
        <w:pStyle w:val="ListParagraph"/>
        <w:numPr>
          <w:ilvl w:val="0"/>
          <w:numId w:val="26"/>
        </w:numPr>
        <w:jc w:val="both"/>
        <w:rPr>
          <w:rFonts w:ascii="Arial" w:eastAsia="Arial" w:hAnsi="Arial" w:cs="Arial"/>
          <w:bCs/>
          <w:color w:val="000000" w:themeColor="text1"/>
          <w:sz w:val="24"/>
          <w:szCs w:val="24"/>
        </w:rPr>
      </w:pPr>
      <w:r w:rsidRPr="0040044D">
        <w:rPr>
          <w:rFonts w:ascii="Arial" w:eastAsia="Arial" w:hAnsi="Arial" w:cs="Arial"/>
          <w:bCs/>
          <w:color w:val="000000" w:themeColor="text1"/>
          <w:sz w:val="24"/>
          <w:szCs w:val="24"/>
        </w:rPr>
        <w:t xml:space="preserve">GRIE/Discrepancy Reports </w:t>
      </w:r>
      <w:r w:rsidRPr="0040044D">
        <w:rPr>
          <w:rFonts w:ascii="Arial" w:eastAsia="Arial" w:hAnsi="Arial" w:cs="Arial"/>
          <w:color w:val="000000" w:themeColor="text1"/>
          <w:sz w:val="24"/>
          <w:szCs w:val="24"/>
        </w:rPr>
        <w:t>- This report shall detail all the GRIEs and Discrepancy Reports raised and any outstanding issues. The Contractor shall provide an accurate report to the Authority on a Quarterly basis</w:t>
      </w:r>
      <w:r w:rsidR="001241BF" w:rsidRPr="0040044D">
        <w:rPr>
          <w:rFonts w:ascii="Arial" w:eastAsia="Arial" w:hAnsi="Arial" w:cs="Arial"/>
          <w:color w:val="000000" w:themeColor="text1"/>
          <w:sz w:val="24"/>
          <w:szCs w:val="24"/>
        </w:rPr>
        <w:t>.</w:t>
      </w:r>
      <w:r w:rsidRPr="0040044D">
        <w:rPr>
          <w:rFonts w:ascii="Arial" w:eastAsia="Arial" w:hAnsi="Arial" w:cs="Arial"/>
          <w:color w:val="000000" w:themeColor="text1"/>
          <w:sz w:val="24"/>
          <w:szCs w:val="24"/>
        </w:rPr>
        <w:t xml:space="preserve">  This to be received 5 business days prior to the Progress Review Meetings.</w:t>
      </w:r>
    </w:p>
    <w:p w14:paraId="34E94AB8" w14:textId="77777777" w:rsidR="00D81C8B" w:rsidRPr="00753781" w:rsidRDefault="00D81C8B" w:rsidP="00D81C8B">
      <w:pPr>
        <w:pStyle w:val="ListParagraph"/>
        <w:ind w:left="0"/>
        <w:rPr>
          <w:rFonts w:ascii="Arial" w:eastAsia="Arial" w:hAnsi="Arial" w:cs="Arial"/>
          <w:color w:val="000000" w:themeColor="text1"/>
          <w:sz w:val="24"/>
          <w:szCs w:val="24"/>
          <w:lang w:eastAsia="en-GB"/>
        </w:rPr>
      </w:pPr>
    </w:p>
    <w:p w14:paraId="45A01F6D" w14:textId="42B4F72A" w:rsidR="00081FF9" w:rsidRPr="00753781" w:rsidRDefault="00D81C8B" w:rsidP="00BB39F0">
      <w:pPr>
        <w:pStyle w:val="ListParagraph"/>
        <w:numPr>
          <w:ilvl w:val="2"/>
          <w:numId w:val="6"/>
        </w:numPr>
        <w:tabs>
          <w:tab w:val="left" w:pos="709"/>
        </w:tabs>
        <w:ind w:left="0" w:firstLine="0"/>
        <w:jc w:val="both"/>
        <w:rPr>
          <w:rFonts w:ascii="Arial" w:eastAsia="Arial" w:hAnsi="Arial" w:cs="Arial"/>
          <w:b/>
          <w:bCs/>
          <w:color w:val="000000" w:themeColor="text1"/>
          <w:sz w:val="24"/>
          <w:szCs w:val="24"/>
        </w:rPr>
      </w:pPr>
      <w:r w:rsidRPr="00753781">
        <w:rPr>
          <w:rFonts w:ascii="Arial" w:eastAsia="Arial" w:hAnsi="Arial" w:cs="Arial"/>
          <w:color w:val="000000" w:themeColor="text1"/>
          <w:sz w:val="24"/>
          <w:szCs w:val="24"/>
          <w:lang w:eastAsia="en-GB"/>
        </w:rPr>
        <w:t>The records shall be subject to the approval of, and subsequent audit by, UK M</w:t>
      </w:r>
      <w:r w:rsidR="008E3497" w:rsidRPr="00753781">
        <w:rPr>
          <w:rFonts w:ascii="Arial" w:eastAsia="Arial" w:hAnsi="Arial" w:cs="Arial"/>
          <w:color w:val="000000" w:themeColor="text1"/>
          <w:sz w:val="24"/>
          <w:szCs w:val="24"/>
          <w:lang w:eastAsia="en-GB"/>
        </w:rPr>
        <w:t>O</w:t>
      </w:r>
      <w:r w:rsidRPr="00753781">
        <w:rPr>
          <w:rFonts w:ascii="Arial" w:eastAsia="Arial" w:hAnsi="Arial" w:cs="Arial"/>
          <w:color w:val="000000" w:themeColor="text1"/>
          <w:sz w:val="24"/>
          <w:szCs w:val="24"/>
          <w:lang w:eastAsia="en-GB"/>
        </w:rPr>
        <w:t>D’s Defence DIA AAC. The records may also</w:t>
      </w:r>
      <w:r w:rsidR="00081FF9" w:rsidRPr="00753781">
        <w:rPr>
          <w:rFonts w:ascii="Arial" w:eastAsia="Arial" w:hAnsi="Arial" w:cs="Arial"/>
          <w:color w:val="000000" w:themeColor="text1"/>
          <w:sz w:val="24"/>
          <w:szCs w:val="24"/>
          <w:lang w:eastAsia="en-GB"/>
        </w:rPr>
        <w:t xml:space="preserve"> </w:t>
      </w:r>
      <w:r w:rsidRPr="00753781">
        <w:rPr>
          <w:rFonts w:ascii="Arial" w:eastAsia="Arial" w:hAnsi="Arial" w:cs="Arial"/>
          <w:color w:val="000000" w:themeColor="text1"/>
          <w:sz w:val="24"/>
          <w:szCs w:val="24"/>
          <w:lang w:eastAsia="en-GB"/>
        </w:rPr>
        <w:t>be provided to the National Audit Office on request</w:t>
      </w:r>
      <w:r w:rsidRPr="00753781">
        <w:rPr>
          <w:rFonts w:ascii="Arial" w:eastAsia="Arial,Times New Roman" w:hAnsi="Arial" w:cs="Arial"/>
          <w:color w:val="000000" w:themeColor="text1"/>
          <w:sz w:val="24"/>
          <w:szCs w:val="24"/>
          <w:lang w:eastAsia="en-GB"/>
        </w:rPr>
        <w:t>.</w:t>
      </w:r>
    </w:p>
    <w:p w14:paraId="4A5BBABB" w14:textId="77777777" w:rsidR="00081FF9" w:rsidRPr="00753781" w:rsidRDefault="00081FF9" w:rsidP="00081FF9">
      <w:pPr>
        <w:pStyle w:val="ListParagraph"/>
        <w:ind w:left="0"/>
        <w:rPr>
          <w:rFonts w:ascii="Arial" w:eastAsia="Arial" w:hAnsi="Arial" w:cs="Arial"/>
          <w:b/>
          <w:bCs/>
          <w:color w:val="000000" w:themeColor="text1"/>
          <w:sz w:val="24"/>
          <w:szCs w:val="24"/>
        </w:rPr>
      </w:pPr>
    </w:p>
    <w:p w14:paraId="132B35DC" w14:textId="0285EFD9" w:rsidR="00081FF9" w:rsidRPr="00753781" w:rsidRDefault="00D81C8B" w:rsidP="00BB39F0">
      <w:pPr>
        <w:pStyle w:val="ListParagraph"/>
        <w:numPr>
          <w:ilvl w:val="2"/>
          <w:numId w:val="6"/>
        </w:numPr>
        <w:ind w:left="0" w:firstLine="0"/>
        <w:jc w:val="both"/>
        <w:rPr>
          <w:rFonts w:ascii="Arial" w:eastAsia="Arial" w:hAnsi="Arial" w:cs="Arial"/>
          <w:b/>
          <w:bCs/>
          <w:color w:val="000000" w:themeColor="text1"/>
          <w:sz w:val="24"/>
          <w:szCs w:val="24"/>
        </w:rPr>
      </w:pPr>
      <w:r w:rsidRPr="00753781">
        <w:rPr>
          <w:rFonts w:ascii="Arial" w:eastAsia="Arial" w:hAnsi="Arial" w:cs="Arial"/>
          <w:color w:val="000000" w:themeColor="text1"/>
          <w:sz w:val="24"/>
          <w:szCs w:val="24"/>
          <w:lang w:eastAsia="en-GB"/>
        </w:rPr>
        <w:t>The following information</w:t>
      </w:r>
      <w:r w:rsidR="0026679C" w:rsidRPr="00753781">
        <w:rPr>
          <w:rFonts w:ascii="Arial" w:eastAsia="Arial" w:hAnsi="Arial" w:cs="Arial"/>
          <w:color w:val="000000" w:themeColor="text1"/>
          <w:sz w:val="24"/>
          <w:szCs w:val="24"/>
          <w:lang w:eastAsia="en-GB"/>
        </w:rPr>
        <w:t xml:space="preserve"> is the minimum requirement of information </w:t>
      </w:r>
      <w:r w:rsidRPr="00753781">
        <w:rPr>
          <w:rFonts w:ascii="Arial" w:eastAsia="Arial" w:hAnsi="Arial" w:cs="Arial"/>
          <w:color w:val="000000" w:themeColor="text1"/>
          <w:sz w:val="24"/>
          <w:szCs w:val="24"/>
          <w:lang w:eastAsia="en-GB"/>
        </w:rPr>
        <w:t>to be stored for audit purposes by the Contractor for the</w:t>
      </w:r>
      <w:r w:rsidRPr="00753781">
        <w:rPr>
          <w:rFonts w:ascii="Arial" w:eastAsia="Arial,Times New Roman" w:hAnsi="Arial" w:cs="Arial"/>
          <w:color w:val="000000" w:themeColor="text1"/>
          <w:sz w:val="24"/>
          <w:szCs w:val="24"/>
          <w:lang w:eastAsia="en-GB"/>
        </w:rPr>
        <w:t xml:space="preserve"> </w:t>
      </w:r>
      <w:r w:rsidRPr="00753781">
        <w:rPr>
          <w:rFonts w:ascii="Arial" w:eastAsia="Arial" w:hAnsi="Arial" w:cs="Arial"/>
          <w:color w:val="000000" w:themeColor="text1"/>
          <w:sz w:val="24"/>
          <w:szCs w:val="24"/>
          <w:lang w:eastAsia="en-GB"/>
        </w:rPr>
        <w:t>duration of the Contract and Drawdown period</w:t>
      </w:r>
      <w:r w:rsidR="0026679C" w:rsidRPr="00753781">
        <w:rPr>
          <w:rFonts w:ascii="Arial" w:eastAsia="Arial" w:hAnsi="Arial" w:cs="Arial"/>
          <w:color w:val="000000" w:themeColor="text1"/>
          <w:sz w:val="24"/>
          <w:szCs w:val="24"/>
          <w:lang w:eastAsia="en-GB"/>
        </w:rPr>
        <w:t>, for each individual task</w:t>
      </w:r>
      <w:r w:rsidRPr="00753781">
        <w:rPr>
          <w:rFonts w:ascii="Arial" w:eastAsia="Arial" w:hAnsi="Arial" w:cs="Arial"/>
          <w:color w:val="000000" w:themeColor="text1"/>
          <w:sz w:val="24"/>
          <w:szCs w:val="24"/>
          <w:lang w:eastAsia="en-GB"/>
        </w:rPr>
        <w:t>:</w:t>
      </w:r>
    </w:p>
    <w:p w14:paraId="7BBDEA85" w14:textId="77777777" w:rsidR="00081FF9" w:rsidRPr="00753781" w:rsidRDefault="00081FF9" w:rsidP="00081FF9">
      <w:pPr>
        <w:pStyle w:val="ListParagraph"/>
        <w:ind w:left="0"/>
        <w:rPr>
          <w:rFonts w:ascii="Arial" w:eastAsia="Arial" w:hAnsi="Arial" w:cs="Arial"/>
          <w:color w:val="000000" w:themeColor="text1"/>
          <w:sz w:val="24"/>
          <w:szCs w:val="24"/>
          <w:lang w:eastAsia="en-GB"/>
        </w:rPr>
      </w:pPr>
    </w:p>
    <w:p w14:paraId="37948125" w14:textId="565974B2" w:rsidR="00081FF9" w:rsidRPr="00753781" w:rsidRDefault="00D81C8B" w:rsidP="00BB39F0">
      <w:pPr>
        <w:pStyle w:val="ListParagraph"/>
        <w:numPr>
          <w:ilvl w:val="0"/>
          <w:numId w:val="27"/>
        </w:numPr>
        <w:rPr>
          <w:rFonts w:ascii="Arial" w:eastAsia="Arial" w:hAnsi="Arial" w:cs="Arial"/>
          <w:bCs/>
          <w:color w:val="000000" w:themeColor="text1"/>
          <w:sz w:val="24"/>
          <w:szCs w:val="24"/>
        </w:rPr>
      </w:pPr>
      <w:r w:rsidRPr="00753781">
        <w:rPr>
          <w:rFonts w:ascii="Arial" w:eastAsia="Arial" w:hAnsi="Arial" w:cs="Arial"/>
          <w:color w:val="000000" w:themeColor="text1"/>
          <w:sz w:val="24"/>
          <w:szCs w:val="24"/>
          <w:lang w:eastAsia="en-GB"/>
        </w:rPr>
        <w:t>Task Number</w:t>
      </w:r>
      <w:r w:rsidR="00D53A92" w:rsidRPr="00753781">
        <w:rPr>
          <w:rFonts w:ascii="Arial" w:eastAsia="Arial" w:hAnsi="Arial" w:cs="Arial"/>
          <w:color w:val="000000" w:themeColor="text1"/>
          <w:sz w:val="24"/>
          <w:szCs w:val="24"/>
          <w:lang w:eastAsia="en-GB"/>
        </w:rPr>
        <w:t>.</w:t>
      </w:r>
    </w:p>
    <w:p w14:paraId="1D843F21" w14:textId="3A6ADB16" w:rsidR="00081FF9" w:rsidRPr="00753781" w:rsidRDefault="00D81C8B" w:rsidP="00BB39F0">
      <w:pPr>
        <w:pStyle w:val="ListParagraph"/>
        <w:numPr>
          <w:ilvl w:val="0"/>
          <w:numId w:val="27"/>
        </w:numPr>
        <w:rPr>
          <w:rFonts w:ascii="Arial" w:eastAsia="Arial" w:hAnsi="Arial" w:cs="Arial"/>
          <w:bCs/>
          <w:color w:val="000000" w:themeColor="text1"/>
          <w:sz w:val="24"/>
          <w:szCs w:val="24"/>
        </w:rPr>
      </w:pPr>
      <w:r w:rsidRPr="00753781">
        <w:rPr>
          <w:rFonts w:ascii="Arial" w:eastAsia="Arial" w:hAnsi="Arial" w:cs="Arial"/>
          <w:color w:val="000000" w:themeColor="text1"/>
          <w:sz w:val="24"/>
          <w:szCs w:val="24"/>
          <w:lang w:eastAsia="en-GB"/>
        </w:rPr>
        <w:t>Date of Tasking</w:t>
      </w:r>
      <w:r w:rsidR="00D53A92" w:rsidRPr="00753781">
        <w:rPr>
          <w:rFonts w:ascii="Arial" w:eastAsia="Arial" w:hAnsi="Arial" w:cs="Arial"/>
          <w:color w:val="000000" w:themeColor="text1"/>
          <w:sz w:val="24"/>
          <w:szCs w:val="24"/>
          <w:lang w:eastAsia="en-GB"/>
        </w:rPr>
        <w:t>.</w:t>
      </w:r>
    </w:p>
    <w:p w14:paraId="29905675" w14:textId="7BCCA207" w:rsidR="00081FF9" w:rsidRPr="00753781" w:rsidRDefault="00D81C8B" w:rsidP="00BB39F0">
      <w:pPr>
        <w:pStyle w:val="ListParagraph"/>
        <w:numPr>
          <w:ilvl w:val="0"/>
          <w:numId w:val="27"/>
        </w:numPr>
        <w:rPr>
          <w:rFonts w:ascii="Arial" w:eastAsia="Arial" w:hAnsi="Arial" w:cs="Arial"/>
          <w:bCs/>
          <w:color w:val="000000" w:themeColor="text1"/>
          <w:sz w:val="24"/>
          <w:szCs w:val="24"/>
        </w:rPr>
      </w:pPr>
      <w:r w:rsidRPr="00753781">
        <w:rPr>
          <w:rFonts w:ascii="Arial" w:eastAsia="Arial" w:hAnsi="Arial" w:cs="Arial"/>
          <w:color w:val="000000" w:themeColor="text1"/>
          <w:sz w:val="24"/>
          <w:szCs w:val="24"/>
          <w:lang w:eastAsia="en-GB"/>
        </w:rPr>
        <w:t xml:space="preserve">Description of the </w:t>
      </w:r>
      <w:r w:rsidR="00C11F44" w:rsidRPr="00753781">
        <w:rPr>
          <w:rFonts w:ascii="Arial" w:eastAsia="Arial" w:hAnsi="Arial" w:cs="Arial"/>
          <w:color w:val="000000" w:themeColor="text1"/>
          <w:sz w:val="24"/>
          <w:szCs w:val="24"/>
          <w:lang w:eastAsia="en-GB"/>
        </w:rPr>
        <w:t>Assets</w:t>
      </w:r>
      <w:r w:rsidR="00D53A92" w:rsidRPr="00753781">
        <w:rPr>
          <w:rFonts w:ascii="Arial" w:eastAsia="Arial" w:hAnsi="Arial" w:cs="Arial"/>
          <w:color w:val="000000" w:themeColor="text1"/>
          <w:sz w:val="24"/>
          <w:szCs w:val="24"/>
          <w:lang w:eastAsia="en-GB"/>
        </w:rPr>
        <w:t>.</w:t>
      </w:r>
    </w:p>
    <w:p w14:paraId="64CAA545" w14:textId="5B764588" w:rsidR="00081FF9" w:rsidRPr="00753781" w:rsidRDefault="00D81C8B" w:rsidP="00BB39F0">
      <w:pPr>
        <w:pStyle w:val="ListParagraph"/>
        <w:numPr>
          <w:ilvl w:val="0"/>
          <w:numId w:val="27"/>
        </w:numPr>
        <w:rPr>
          <w:rFonts w:ascii="Arial" w:eastAsia="Arial" w:hAnsi="Arial" w:cs="Arial"/>
          <w:bCs/>
          <w:color w:val="000000" w:themeColor="text1"/>
          <w:sz w:val="24"/>
          <w:szCs w:val="24"/>
        </w:rPr>
      </w:pPr>
      <w:r w:rsidRPr="00753781">
        <w:rPr>
          <w:rFonts w:ascii="Arial" w:eastAsia="Arial" w:hAnsi="Arial" w:cs="Arial"/>
          <w:color w:val="000000" w:themeColor="text1"/>
          <w:sz w:val="24"/>
          <w:szCs w:val="24"/>
          <w:lang w:eastAsia="en-GB"/>
        </w:rPr>
        <w:t xml:space="preserve">Unique Identifying Reference (if </w:t>
      </w:r>
      <w:r w:rsidR="00FF1EC5" w:rsidRPr="00753781">
        <w:rPr>
          <w:rFonts w:ascii="Arial" w:eastAsia="Arial" w:hAnsi="Arial" w:cs="Arial"/>
          <w:color w:val="000000" w:themeColor="text1"/>
          <w:sz w:val="24"/>
          <w:szCs w:val="24"/>
          <w:lang w:eastAsia="en-GB"/>
        </w:rPr>
        <w:t>applicable</w:t>
      </w:r>
      <w:r w:rsidRPr="00753781">
        <w:rPr>
          <w:rFonts w:ascii="Arial" w:eastAsia="Arial" w:hAnsi="Arial" w:cs="Arial"/>
          <w:color w:val="000000" w:themeColor="text1"/>
          <w:sz w:val="24"/>
          <w:szCs w:val="24"/>
          <w:lang w:eastAsia="en-GB"/>
        </w:rPr>
        <w:t>)</w:t>
      </w:r>
      <w:r w:rsidR="00D53A92" w:rsidRPr="00753781">
        <w:rPr>
          <w:rFonts w:ascii="Arial" w:eastAsia="Arial" w:hAnsi="Arial" w:cs="Arial"/>
          <w:color w:val="000000" w:themeColor="text1"/>
          <w:sz w:val="24"/>
          <w:szCs w:val="24"/>
          <w:lang w:eastAsia="en-GB"/>
        </w:rPr>
        <w:t>.</w:t>
      </w:r>
    </w:p>
    <w:p w14:paraId="609C1ECF" w14:textId="38F6A308" w:rsidR="00081FF9" w:rsidRPr="00753781" w:rsidRDefault="00D81C8B" w:rsidP="00BB39F0">
      <w:pPr>
        <w:pStyle w:val="ListParagraph"/>
        <w:numPr>
          <w:ilvl w:val="0"/>
          <w:numId w:val="27"/>
        </w:numPr>
        <w:rPr>
          <w:rFonts w:ascii="Arial" w:eastAsia="Arial" w:hAnsi="Arial" w:cs="Arial"/>
          <w:bCs/>
          <w:color w:val="000000" w:themeColor="text1"/>
          <w:sz w:val="24"/>
          <w:szCs w:val="24"/>
        </w:rPr>
      </w:pPr>
      <w:r w:rsidRPr="00753781">
        <w:rPr>
          <w:rFonts w:ascii="Arial" w:eastAsia="Arial" w:hAnsi="Arial" w:cs="Arial"/>
          <w:color w:val="000000" w:themeColor="text1"/>
          <w:sz w:val="24"/>
          <w:szCs w:val="24"/>
          <w:lang w:eastAsia="en-GB"/>
        </w:rPr>
        <w:t>Quantity</w:t>
      </w:r>
      <w:r w:rsidR="00D53A92" w:rsidRPr="00753781">
        <w:rPr>
          <w:rFonts w:ascii="Arial" w:eastAsia="Arial" w:hAnsi="Arial" w:cs="Arial"/>
          <w:color w:val="000000" w:themeColor="text1"/>
          <w:sz w:val="24"/>
          <w:szCs w:val="24"/>
          <w:lang w:eastAsia="en-GB"/>
        </w:rPr>
        <w:t>.</w:t>
      </w:r>
    </w:p>
    <w:p w14:paraId="60AF497E" w14:textId="4DD218F3" w:rsidR="00081FF9" w:rsidRPr="00753781" w:rsidRDefault="00FF1EC5" w:rsidP="00BB39F0">
      <w:pPr>
        <w:pStyle w:val="ListParagraph"/>
        <w:numPr>
          <w:ilvl w:val="0"/>
          <w:numId w:val="27"/>
        </w:numPr>
        <w:rPr>
          <w:rFonts w:ascii="Arial" w:eastAsia="Arial" w:hAnsi="Arial" w:cs="Arial"/>
          <w:bCs/>
          <w:color w:val="000000" w:themeColor="text1"/>
          <w:sz w:val="24"/>
          <w:szCs w:val="24"/>
        </w:rPr>
      </w:pPr>
      <w:r w:rsidRPr="00753781">
        <w:rPr>
          <w:rFonts w:ascii="Arial" w:eastAsia="Arial" w:hAnsi="Arial" w:cs="Arial"/>
          <w:color w:val="000000" w:themeColor="text1"/>
          <w:sz w:val="24"/>
          <w:szCs w:val="24"/>
          <w:lang w:eastAsia="en-GB"/>
        </w:rPr>
        <w:t>Condition.</w:t>
      </w:r>
    </w:p>
    <w:p w14:paraId="20CFD9B0" w14:textId="592D9B6C" w:rsidR="00081FF9" w:rsidRPr="00753781" w:rsidRDefault="00D81C8B" w:rsidP="00BB39F0">
      <w:pPr>
        <w:pStyle w:val="ListParagraph"/>
        <w:numPr>
          <w:ilvl w:val="0"/>
          <w:numId w:val="27"/>
        </w:numPr>
        <w:rPr>
          <w:rFonts w:ascii="Arial" w:eastAsia="Arial" w:hAnsi="Arial" w:cs="Arial"/>
          <w:bCs/>
          <w:color w:val="000000" w:themeColor="text1"/>
          <w:sz w:val="24"/>
          <w:szCs w:val="24"/>
        </w:rPr>
      </w:pPr>
      <w:r w:rsidRPr="00753781">
        <w:rPr>
          <w:rFonts w:ascii="Arial" w:eastAsia="Arial" w:hAnsi="Arial" w:cs="Arial"/>
          <w:color w:val="000000" w:themeColor="text1"/>
          <w:sz w:val="24"/>
          <w:szCs w:val="24"/>
          <w:lang w:eastAsia="en-GB"/>
        </w:rPr>
        <w:t>MOD Issue Voucher number (if</w:t>
      </w:r>
      <w:r w:rsidR="00FF1EC5" w:rsidRPr="00753781">
        <w:rPr>
          <w:rFonts w:ascii="Arial" w:eastAsia="Arial" w:hAnsi="Arial" w:cs="Arial"/>
          <w:color w:val="000000" w:themeColor="text1"/>
          <w:sz w:val="24"/>
          <w:szCs w:val="24"/>
          <w:lang w:eastAsia="en-GB"/>
        </w:rPr>
        <w:t xml:space="preserve"> applicable</w:t>
      </w:r>
      <w:r w:rsidRPr="00753781">
        <w:rPr>
          <w:rFonts w:ascii="Arial" w:eastAsia="Arial" w:hAnsi="Arial" w:cs="Arial"/>
          <w:color w:val="000000" w:themeColor="text1"/>
          <w:sz w:val="24"/>
          <w:szCs w:val="24"/>
          <w:lang w:eastAsia="en-GB"/>
        </w:rPr>
        <w:t>)</w:t>
      </w:r>
      <w:r w:rsidR="00D53A92" w:rsidRPr="00753781">
        <w:rPr>
          <w:rFonts w:ascii="Arial" w:eastAsia="Arial" w:hAnsi="Arial" w:cs="Arial"/>
          <w:color w:val="000000" w:themeColor="text1"/>
          <w:sz w:val="24"/>
          <w:szCs w:val="24"/>
          <w:lang w:eastAsia="en-GB"/>
        </w:rPr>
        <w:t>.</w:t>
      </w:r>
    </w:p>
    <w:p w14:paraId="3DD7D5AD" w14:textId="3847966C" w:rsidR="00081FF9" w:rsidRPr="00753781" w:rsidRDefault="00D81C8B" w:rsidP="00BB39F0">
      <w:pPr>
        <w:pStyle w:val="ListParagraph"/>
        <w:numPr>
          <w:ilvl w:val="0"/>
          <w:numId w:val="27"/>
        </w:numPr>
        <w:rPr>
          <w:rFonts w:ascii="Arial" w:eastAsia="Arial" w:hAnsi="Arial" w:cs="Arial"/>
          <w:bCs/>
          <w:color w:val="000000" w:themeColor="text1"/>
          <w:sz w:val="24"/>
          <w:szCs w:val="24"/>
        </w:rPr>
      </w:pPr>
      <w:r w:rsidRPr="00753781">
        <w:rPr>
          <w:rFonts w:ascii="Arial" w:eastAsia="Arial" w:hAnsi="Arial" w:cs="Arial"/>
          <w:color w:val="000000" w:themeColor="text1"/>
          <w:sz w:val="24"/>
          <w:szCs w:val="24"/>
          <w:lang w:eastAsia="en-GB"/>
        </w:rPr>
        <w:t>Stock Location at Contractor’s Premises or other location</w:t>
      </w:r>
      <w:r w:rsidR="00D53A92" w:rsidRPr="00753781">
        <w:rPr>
          <w:rFonts w:ascii="Arial" w:eastAsia="Arial" w:hAnsi="Arial" w:cs="Arial"/>
          <w:color w:val="000000" w:themeColor="text1"/>
          <w:sz w:val="24"/>
          <w:szCs w:val="24"/>
          <w:lang w:eastAsia="en-GB"/>
        </w:rPr>
        <w:t>.</w:t>
      </w:r>
    </w:p>
    <w:p w14:paraId="442A5130" w14:textId="0297799D" w:rsidR="00081FF9" w:rsidRPr="00753781" w:rsidRDefault="00FF1EC5" w:rsidP="00BB39F0">
      <w:pPr>
        <w:pStyle w:val="ListParagraph"/>
        <w:numPr>
          <w:ilvl w:val="0"/>
          <w:numId w:val="27"/>
        </w:numPr>
        <w:spacing w:after="0" w:line="240" w:lineRule="auto"/>
        <w:rPr>
          <w:rFonts w:ascii="Arial" w:eastAsia="Arial" w:hAnsi="Arial" w:cs="Arial"/>
          <w:color w:val="000000" w:themeColor="text1"/>
          <w:sz w:val="24"/>
          <w:szCs w:val="24"/>
          <w:lang w:eastAsia="en-GB"/>
        </w:rPr>
      </w:pPr>
      <w:r w:rsidRPr="00753781">
        <w:rPr>
          <w:rFonts w:ascii="Arial" w:eastAsia="Arial" w:hAnsi="Arial" w:cs="Arial"/>
          <w:color w:val="000000" w:themeColor="text1"/>
          <w:sz w:val="24"/>
          <w:szCs w:val="24"/>
          <w:lang w:eastAsia="en-GB"/>
        </w:rPr>
        <w:t>C</w:t>
      </w:r>
      <w:r w:rsidR="00D81C8B" w:rsidRPr="00753781">
        <w:rPr>
          <w:rFonts w:ascii="Arial" w:eastAsia="Arial" w:hAnsi="Arial" w:cs="Arial"/>
          <w:color w:val="000000" w:themeColor="text1"/>
          <w:sz w:val="24"/>
          <w:szCs w:val="24"/>
          <w:lang w:eastAsia="en-GB"/>
        </w:rPr>
        <w:t>onsignor</w:t>
      </w:r>
      <w:r w:rsidRPr="00753781">
        <w:rPr>
          <w:rFonts w:ascii="Arial" w:eastAsia="Arial" w:hAnsi="Arial" w:cs="Arial"/>
          <w:color w:val="000000" w:themeColor="text1"/>
          <w:sz w:val="24"/>
          <w:szCs w:val="24"/>
          <w:lang w:eastAsia="en-GB"/>
        </w:rPr>
        <w:t xml:space="preserve"> </w:t>
      </w:r>
      <w:r w:rsidR="00D81C8B" w:rsidRPr="00753781">
        <w:rPr>
          <w:rFonts w:ascii="Arial" w:eastAsia="Arial" w:hAnsi="Arial" w:cs="Arial"/>
          <w:color w:val="000000" w:themeColor="text1"/>
          <w:sz w:val="24"/>
          <w:szCs w:val="24"/>
          <w:lang w:eastAsia="en-GB"/>
        </w:rPr>
        <w:t>/ Collection address</w:t>
      </w:r>
      <w:r w:rsidR="00D53A92" w:rsidRPr="00753781">
        <w:rPr>
          <w:rFonts w:ascii="Arial" w:eastAsia="Arial" w:hAnsi="Arial" w:cs="Arial"/>
          <w:color w:val="000000" w:themeColor="text1"/>
          <w:sz w:val="24"/>
          <w:szCs w:val="24"/>
          <w:lang w:eastAsia="en-GB"/>
        </w:rPr>
        <w:t>.</w:t>
      </w:r>
    </w:p>
    <w:p w14:paraId="29427723" w14:textId="79628634" w:rsidR="00081FF9" w:rsidRPr="00753781" w:rsidRDefault="00FF1EC5" w:rsidP="00BB39F0">
      <w:pPr>
        <w:pStyle w:val="ListParagraph"/>
        <w:numPr>
          <w:ilvl w:val="0"/>
          <w:numId w:val="27"/>
        </w:numPr>
        <w:spacing w:after="0" w:line="240" w:lineRule="auto"/>
        <w:rPr>
          <w:rFonts w:ascii="Arial" w:eastAsia="Arial" w:hAnsi="Arial" w:cs="Arial"/>
          <w:bCs/>
          <w:color w:val="000000" w:themeColor="text1"/>
          <w:sz w:val="24"/>
          <w:szCs w:val="24"/>
        </w:rPr>
      </w:pPr>
      <w:r w:rsidRPr="00753781">
        <w:rPr>
          <w:rFonts w:ascii="Arial" w:eastAsia="Arial" w:hAnsi="Arial" w:cs="Arial"/>
          <w:color w:val="000000" w:themeColor="text1"/>
          <w:sz w:val="24"/>
          <w:szCs w:val="24"/>
          <w:lang w:eastAsia="en-GB"/>
        </w:rPr>
        <w:t>S</w:t>
      </w:r>
      <w:r w:rsidR="00D81C8B" w:rsidRPr="00753781">
        <w:rPr>
          <w:rFonts w:ascii="Arial" w:eastAsia="Arial" w:hAnsi="Arial" w:cs="Arial"/>
          <w:color w:val="000000" w:themeColor="text1"/>
          <w:sz w:val="24"/>
          <w:szCs w:val="24"/>
          <w:lang w:eastAsia="en-GB"/>
        </w:rPr>
        <w:t>ale amount, date, exchange rate and Customer details</w:t>
      </w:r>
      <w:r w:rsidR="00D53A92" w:rsidRPr="00753781">
        <w:rPr>
          <w:rFonts w:ascii="Arial" w:eastAsia="Arial" w:hAnsi="Arial" w:cs="Arial"/>
          <w:color w:val="000000" w:themeColor="text1"/>
          <w:sz w:val="24"/>
          <w:szCs w:val="24"/>
          <w:lang w:eastAsia="en-GB"/>
        </w:rPr>
        <w:t>.</w:t>
      </w:r>
    </w:p>
    <w:p w14:paraId="61123E58" w14:textId="53C37DBA" w:rsidR="00081FF9" w:rsidRPr="00753781" w:rsidRDefault="00D81C8B" w:rsidP="00BB39F0">
      <w:pPr>
        <w:pStyle w:val="ListParagraph"/>
        <w:numPr>
          <w:ilvl w:val="0"/>
          <w:numId w:val="27"/>
        </w:numPr>
        <w:spacing w:after="0" w:line="240" w:lineRule="auto"/>
        <w:rPr>
          <w:rFonts w:ascii="Arial" w:eastAsia="Arial" w:hAnsi="Arial" w:cs="Arial"/>
          <w:bCs/>
          <w:color w:val="000000" w:themeColor="text1"/>
          <w:sz w:val="24"/>
          <w:szCs w:val="24"/>
        </w:rPr>
      </w:pPr>
      <w:r w:rsidRPr="00753781">
        <w:rPr>
          <w:rFonts w:ascii="Arial" w:eastAsia="Arial" w:hAnsi="Arial" w:cs="Arial"/>
          <w:color w:val="000000" w:themeColor="text1"/>
          <w:sz w:val="24"/>
          <w:szCs w:val="24"/>
          <w:lang w:eastAsia="en-GB"/>
        </w:rPr>
        <w:t xml:space="preserve">Proof of payment in relation to any </w:t>
      </w:r>
      <w:r w:rsidR="00FF1EC5" w:rsidRPr="00753781">
        <w:rPr>
          <w:rFonts w:ascii="Arial" w:eastAsia="Arial" w:hAnsi="Arial" w:cs="Arial"/>
          <w:color w:val="000000" w:themeColor="text1"/>
          <w:sz w:val="24"/>
          <w:szCs w:val="24"/>
          <w:lang w:eastAsia="en-GB"/>
        </w:rPr>
        <w:t xml:space="preserve">HMRC </w:t>
      </w:r>
      <w:r w:rsidRPr="00753781">
        <w:rPr>
          <w:rFonts w:ascii="Arial" w:eastAsia="Arial" w:hAnsi="Arial" w:cs="Arial"/>
          <w:color w:val="000000" w:themeColor="text1"/>
          <w:sz w:val="24"/>
          <w:szCs w:val="24"/>
          <w:lang w:eastAsia="en-GB"/>
        </w:rPr>
        <w:t>duty liability</w:t>
      </w:r>
      <w:r w:rsidR="00D53A92" w:rsidRPr="00753781">
        <w:rPr>
          <w:rFonts w:ascii="Arial" w:eastAsia="Arial" w:hAnsi="Arial" w:cs="Arial"/>
          <w:color w:val="000000" w:themeColor="text1"/>
          <w:sz w:val="24"/>
          <w:szCs w:val="24"/>
          <w:lang w:eastAsia="en-GB"/>
        </w:rPr>
        <w:t>.</w:t>
      </w:r>
    </w:p>
    <w:p w14:paraId="5E3891F2" w14:textId="26E0A65A" w:rsidR="00081FF9" w:rsidRPr="00753781" w:rsidRDefault="00D81C8B" w:rsidP="00BB39F0">
      <w:pPr>
        <w:pStyle w:val="ListParagraph"/>
        <w:numPr>
          <w:ilvl w:val="0"/>
          <w:numId w:val="27"/>
        </w:numPr>
        <w:tabs>
          <w:tab w:val="left" w:pos="1418"/>
        </w:tabs>
        <w:spacing w:after="0" w:line="240" w:lineRule="auto"/>
        <w:rPr>
          <w:rFonts w:ascii="Arial" w:eastAsia="Arial" w:hAnsi="Arial" w:cs="Arial"/>
          <w:bCs/>
          <w:color w:val="000000" w:themeColor="text1"/>
          <w:sz w:val="24"/>
          <w:szCs w:val="24"/>
        </w:rPr>
      </w:pPr>
      <w:r w:rsidRPr="00753781">
        <w:rPr>
          <w:rFonts w:ascii="Arial" w:eastAsia="Arial" w:hAnsi="Arial" w:cs="Arial"/>
          <w:color w:val="000000" w:themeColor="text1"/>
          <w:sz w:val="24"/>
          <w:szCs w:val="24"/>
          <w:lang w:eastAsia="en-GB"/>
        </w:rPr>
        <w:t>All legal documentation including Waste Transfer Notes and Consignment Notes (where required and if relevant). These should be issued with each task</w:t>
      </w:r>
      <w:r w:rsidR="00D53A92" w:rsidRPr="00753781">
        <w:rPr>
          <w:rFonts w:ascii="Arial" w:eastAsia="Arial" w:hAnsi="Arial" w:cs="Arial"/>
          <w:color w:val="000000" w:themeColor="text1"/>
          <w:sz w:val="24"/>
          <w:szCs w:val="24"/>
          <w:lang w:eastAsia="en-GB"/>
        </w:rPr>
        <w:t>.</w:t>
      </w:r>
    </w:p>
    <w:p w14:paraId="27DD3CCB" w14:textId="16027D7B" w:rsidR="00081FF9" w:rsidRPr="00753781" w:rsidRDefault="00D81C8B" w:rsidP="00BB39F0">
      <w:pPr>
        <w:pStyle w:val="ListParagraph"/>
        <w:numPr>
          <w:ilvl w:val="0"/>
          <w:numId w:val="27"/>
        </w:numPr>
        <w:spacing w:after="0" w:line="240" w:lineRule="auto"/>
        <w:rPr>
          <w:rFonts w:ascii="Arial" w:eastAsia="Arial" w:hAnsi="Arial" w:cs="Arial"/>
          <w:bCs/>
          <w:color w:val="000000" w:themeColor="text1"/>
          <w:sz w:val="24"/>
          <w:szCs w:val="24"/>
        </w:rPr>
      </w:pPr>
      <w:r w:rsidRPr="00753781">
        <w:rPr>
          <w:rFonts w:ascii="Arial" w:eastAsia="Arial" w:hAnsi="Arial" w:cs="Arial"/>
          <w:color w:val="000000" w:themeColor="text1"/>
          <w:sz w:val="24"/>
          <w:szCs w:val="24"/>
          <w:lang w:eastAsia="en-GB"/>
        </w:rPr>
        <w:lastRenderedPageBreak/>
        <w:t>Any documentation in law relating to the consignment disposal</w:t>
      </w:r>
      <w:r w:rsidR="00D53A92" w:rsidRPr="00753781">
        <w:rPr>
          <w:rFonts w:ascii="Arial" w:eastAsia="Arial" w:hAnsi="Arial" w:cs="Arial"/>
          <w:color w:val="000000" w:themeColor="text1"/>
          <w:sz w:val="24"/>
          <w:szCs w:val="24"/>
          <w:lang w:eastAsia="en-GB"/>
        </w:rPr>
        <w:t>.</w:t>
      </w:r>
    </w:p>
    <w:p w14:paraId="5C3B527D" w14:textId="489B6344" w:rsidR="00081FF9" w:rsidRPr="00753781" w:rsidRDefault="00D81C8B" w:rsidP="00BB39F0">
      <w:pPr>
        <w:pStyle w:val="ListParagraph"/>
        <w:numPr>
          <w:ilvl w:val="0"/>
          <w:numId w:val="27"/>
        </w:numPr>
        <w:spacing w:after="0"/>
        <w:rPr>
          <w:rFonts w:ascii="Arial" w:eastAsia="Arial" w:hAnsi="Arial" w:cs="Arial"/>
          <w:bCs/>
          <w:color w:val="000000" w:themeColor="text1"/>
          <w:sz w:val="24"/>
          <w:szCs w:val="24"/>
        </w:rPr>
      </w:pPr>
      <w:r w:rsidRPr="00753781">
        <w:rPr>
          <w:rFonts w:ascii="Arial" w:eastAsia="Arial" w:hAnsi="Arial" w:cs="Arial"/>
          <w:color w:val="000000" w:themeColor="text1"/>
          <w:sz w:val="24"/>
          <w:szCs w:val="24"/>
          <w:lang w:eastAsia="en-GB"/>
        </w:rPr>
        <w:t>Discrepancies against issue Vouchers (if applicable)</w:t>
      </w:r>
      <w:r w:rsidR="00CF0072" w:rsidRPr="00753781">
        <w:rPr>
          <w:rFonts w:ascii="Arial" w:eastAsia="Arial" w:hAnsi="Arial" w:cs="Arial"/>
          <w:color w:val="000000" w:themeColor="text1"/>
          <w:sz w:val="24"/>
          <w:szCs w:val="24"/>
          <w:lang w:eastAsia="en-GB"/>
        </w:rPr>
        <w:t>.</w:t>
      </w:r>
    </w:p>
    <w:p w14:paraId="3F11EB9D" w14:textId="77777777" w:rsidR="003C1889" w:rsidRDefault="003C1889" w:rsidP="003C1889">
      <w:pPr>
        <w:contextualSpacing/>
        <w:jc w:val="both"/>
        <w:rPr>
          <w:rFonts w:ascii="Arial" w:eastAsia="Arial" w:hAnsi="Arial" w:cs="Arial"/>
          <w:sz w:val="24"/>
          <w:szCs w:val="24"/>
          <w:lang w:eastAsia="en-GB"/>
        </w:rPr>
      </w:pPr>
    </w:p>
    <w:p w14:paraId="79293E42" w14:textId="0F0B6F14" w:rsidR="003C1889" w:rsidRPr="00BC2D3D" w:rsidRDefault="003C1889" w:rsidP="003C1889">
      <w:pPr>
        <w:tabs>
          <w:tab w:val="left" w:pos="709"/>
        </w:tabs>
        <w:contextualSpacing/>
        <w:jc w:val="both"/>
        <w:rPr>
          <w:rFonts w:ascii="Arial,Times New Roman" w:eastAsia="Arial,Times New Roman" w:hAnsi="Arial,Times New Roman" w:cs="Arial,Times New Roman"/>
          <w:sz w:val="24"/>
          <w:szCs w:val="24"/>
          <w:lang w:eastAsia="en-GB"/>
        </w:rPr>
      </w:pPr>
      <w:r>
        <w:rPr>
          <w:rFonts w:ascii="Arial" w:eastAsia="Arial" w:hAnsi="Arial" w:cs="Arial"/>
          <w:sz w:val="24"/>
          <w:szCs w:val="24"/>
          <w:lang w:eastAsia="en-GB"/>
        </w:rPr>
        <w:t xml:space="preserve">8.1.5 </w:t>
      </w:r>
      <w:r>
        <w:rPr>
          <w:rFonts w:ascii="Arial" w:eastAsia="Arial" w:hAnsi="Arial" w:cs="Arial"/>
          <w:sz w:val="24"/>
          <w:szCs w:val="24"/>
          <w:lang w:eastAsia="en-GB"/>
        </w:rPr>
        <w:tab/>
      </w:r>
      <w:r w:rsidRPr="00BC2D3D">
        <w:rPr>
          <w:rFonts w:ascii="Arial" w:eastAsia="Arial" w:hAnsi="Arial" w:cs="Arial"/>
          <w:sz w:val="24"/>
          <w:szCs w:val="24"/>
          <w:lang w:eastAsia="en-GB"/>
        </w:rPr>
        <w:t>The Contractor shall conform to the Authority’s requirements for Goods Received reporting, set out below. The Contractor</w:t>
      </w:r>
      <w:r w:rsidRPr="00BC2D3D">
        <w:rPr>
          <w:rFonts w:ascii="Arial,Times New Roman" w:eastAsia="Arial,Times New Roman" w:hAnsi="Arial,Times New Roman" w:cs="Arial,Times New Roman"/>
          <w:sz w:val="24"/>
          <w:szCs w:val="24"/>
          <w:lang w:eastAsia="en-GB"/>
        </w:rPr>
        <w:t xml:space="preserve"> </w:t>
      </w:r>
      <w:r w:rsidRPr="00BC2D3D">
        <w:rPr>
          <w:rFonts w:ascii="Arial" w:eastAsia="Arial" w:hAnsi="Arial" w:cs="Arial"/>
          <w:sz w:val="24"/>
          <w:szCs w:val="24"/>
          <w:lang w:eastAsia="en-GB"/>
        </w:rPr>
        <w:t>shall provide reports electronically to the Authority</w:t>
      </w:r>
      <w:r>
        <w:rPr>
          <w:rFonts w:ascii="Arial" w:eastAsia="Arial" w:hAnsi="Arial" w:cs="Arial"/>
          <w:sz w:val="24"/>
          <w:szCs w:val="24"/>
          <w:lang w:eastAsia="en-GB"/>
        </w:rPr>
        <w:t>, within 20 Calendar days of receipt of issued property,</w:t>
      </w:r>
      <w:r w:rsidRPr="00BC2D3D">
        <w:rPr>
          <w:rFonts w:ascii="Arial" w:eastAsia="Arial" w:hAnsi="Arial" w:cs="Arial"/>
          <w:sz w:val="24"/>
          <w:szCs w:val="24"/>
          <w:lang w:eastAsia="en-GB"/>
        </w:rPr>
        <w:t xml:space="preserve"> detailing the Goods Received information, to be completed by the</w:t>
      </w:r>
      <w:r w:rsidRPr="00BC2D3D">
        <w:rPr>
          <w:rFonts w:ascii="Arial,Times New Roman" w:eastAsia="Arial,Times New Roman" w:hAnsi="Arial,Times New Roman" w:cs="Arial,Times New Roman"/>
          <w:sz w:val="24"/>
          <w:szCs w:val="24"/>
          <w:lang w:eastAsia="en-GB"/>
        </w:rPr>
        <w:t xml:space="preserve"> </w:t>
      </w:r>
      <w:r w:rsidRPr="00BC2D3D">
        <w:rPr>
          <w:rFonts w:ascii="Arial" w:eastAsia="Arial" w:hAnsi="Arial" w:cs="Arial"/>
          <w:sz w:val="24"/>
          <w:szCs w:val="24"/>
          <w:lang w:eastAsia="en-GB"/>
        </w:rPr>
        <w:t>Contractor for each task and delivered to the Authority.</w:t>
      </w:r>
    </w:p>
    <w:p w14:paraId="2B565BA3" w14:textId="77777777" w:rsidR="003C1889" w:rsidRPr="003C1889" w:rsidRDefault="003C1889" w:rsidP="00BB39F0">
      <w:pPr>
        <w:pStyle w:val="ListParagraph"/>
        <w:numPr>
          <w:ilvl w:val="0"/>
          <w:numId w:val="28"/>
        </w:numPr>
        <w:jc w:val="both"/>
        <w:rPr>
          <w:rFonts w:ascii="Arial,Times New Roman" w:eastAsia="Arial,Times New Roman" w:hAnsi="Arial,Times New Roman" w:cs="Arial,Times New Roman"/>
          <w:sz w:val="24"/>
          <w:szCs w:val="24"/>
          <w:lang w:eastAsia="en-GB"/>
        </w:rPr>
      </w:pPr>
      <w:r w:rsidRPr="003C1889">
        <w:rPr>
          <w:rFonts w:ascii="Arial" w:eastAsia="Arial" w:hAnsi="Arial" w:cs="Arial"/>
          <w:sz w:val="24"/>
          <w:szCs w:val="24"/>
          <w:lang w:eastAsia="en-GB"/>
        </w:rPr>
        <w:t>Edart (or superseding system) ID (if provided)</w:t>
      </w:r>
    </w:p>
    <w:p w14:paraId="2B063E9A" w14:textId="77777777" w:rsidR="003C1889" w:rsidRPr="003C1889" w:rsidRDefault="003C1889" w:rsidP="00BB39F0">
      <w:pPr>
        <w:pStyle w:val="ListParagraph"/>
        <w:numPr>
          <w:ilvl w:val="0"/>
          <w:numId w:val="28"/>
        </w:numPr>
        <w:jc w:val="both"/>
        <w:rPr>
          <w:rFonts w:ascii="Arial,Times New Roman" w:eastAsia="Arial,Times New Roman" w:hAnsi="Arial,Times New Roman" w:cs="Arial,Times New Roman"/>
          <w:sz w:val="24"/>
          <w:szCs w:val="24"/>
          <w:lang w:eastAsia="en-GB"/>
        </w:rPr>
      </w:pPr>
      <w:r w:rsidRPr="003C1889">
        <w:rPr>
          <w:rFonts w:ascii="Arial" w:eastAsia="Arial" w:hAnsi="Arial" w:cs="Arial"/>
          <w:sz w:val="24"/>
          <w:szCs w:val="24"/>
          <w:lang w:eastAsia="en-GB"/>
        </w:rPr>
        <w:t>Task Number</w:t>
      </w:r>
    </w:p>
    <w:p w14:paraId="299C713D" w14:textId="6BD62859" w:rsidR="003C1889" w:rsidRPr="003C1889" w:rsidRDefault="003C1889" w:rsidP="00BB39F0">
      <w:pPr>
        <w:pStyle w:val="ListParagraph"/>
        <w:numPr>
          <w:ilvl w:val="0"/>
          <w:numId w:val="28"/>
        </w:numPr>
        <w:jc w:val="both"/>
        <w:rPr>
          <w:rFonts w:ascii="Arial,Times New Roman" w:eastAsia="Arial,Times New Roman" w:hAnsi="Arial,Times New Roman" w:cs="Arial,Times New Roman"/>
          <w:sz w:val="24"/>
          <w:szCs w:val="24"/>
          <w:lang w:eastAsia="en-GB"/>
        </w:rPr>
      </w:pPr>
      <w:r w:rsidRPr="003C1889">
        <w:rPr>
          <w:rFonts w:ascii="Arial" w:eastAsia="Arial" w:hAnsi="Arial" w:cs="Arial"/>
          <w:sz w:val="24"/>
          <w:szCs w:val="24"/>
          <w:lang w:eastAsia="en-GB"/>
        </w:rPr>
        <w:t>Domestic Management Code</w:t>
      </w:r>
      <w:r w:rsidR="002C7C9C">
        <w:rPr>
          <w:rFonts w:ascii="Arial" w:eastAsia="Arial" w:hAnsi="Arial" w:cs="Arial"/>
          <w:sz w:val="24"/>
          <w:szCs w:val="24"/>
          <w:lang w:eastAsia="en-GB"/>
        </w:rPr>
        <w:t xml:space="preserve"> (if applicab</w:t>
      </w:r>
      <w:r w:rsidR="00161EDE">
        <w:rPr>
          <w:rFonts w:ascii="Arial" w:eastAsia="Arial" w:hAnsi="Arial" w:cs="Arial"/>
          <w:sz w:val="24"/>
          <w:szCs w:val="24"/>
          <w:lang w:eastAsia="en-GB"/>
        </w:rPr>
        <w:t>le</w:t>
      </w:r>
      <w:r w:rsidR="002C7C9C">
        <w:rPr>
          <w:rFonts w:ascii="Arial" w:eastAsia="Arial" w:hAnsi="Arial" w:cs="Arial"/>
          <w:sz w:val="24"/>
          <w:szCs w:val="24"/>
          <w:lang w:eastAsia="en-GB"/>
        </w:rPr>
        <w:t>)</w:t>
      </w:r>
    </w:p>
    <w:p w14:paraId="71B0FC16" w14:textId="11D6D2D9" w:rsidR="003C1889" w:rsidRPr="003C1889" w:rsidRDefault="003C1889" w:rsidP="00BB39F0">
      <w:pPr>
        <w:pStyle w:val="ListParagraph"/>
        <w:numPr>
          <w:ilvl w:val="0"/>
          <w:numId w:val="28"/>
        </w:numPr>
        <w:jc w:val="both"/>
        <w:rPr>
          <w:rFonts w:ascii="Arial,Times New Roman" w:eastAsia="Arial,Times New Roman" w:hAnsi="Arial,Times New Roman" w:cs="Arial,Times New Roman"/>
          <w:sz w:val="24"/>
          <w:szCs w:val="24"/>
          <w:lang w:eastAsia="en-GB"/>
        </w:rPr>
      </w:pPr>
      <w:r w:rsidRPr="003C1889">
        <w:rPr>
          <w:rFonts w:ascii="Arial" w:eastAsia="Arial" w:hAnsi="Arial" w:cs="Arial"/>
          <w:sz w:val="24"/>
          <w:szCs w:val="24"/>
          <w:lang w:eastAsia="en-GB"/>
        </w:rPr>
        <w:t>NATO Stock Number</w:t>
      </w:r>
      <w:r w:rsidR="00161EDE">
        <w:rPr>
          <w:rFonts w:ascii="Arial" w:eastAsia="Arial" w:hAnsi="Arial" w:cs="Arial"/>
          <w:sz w:val="24"/>
          <w:szCs w:val="24"/>
          <w:lang w:eastAsia="en-GB"/>
        </w:rPr>
        <w:t xml:space="preserve"> (if applicable)</w:t>
      </w:r>
    </w:p>
    <w:p w14:paraId="2DC3CA69" w14:textId="77777777" w:rsidR="003C1889" w:rsidRPr="003C1889" w:rsidRDefault="003C1889" w:rsidP="00BB39F0">
      <w:pPr>
        <w:pStyle w:val="ListParagraph"/>
        <w:numPr>
          <w:ilvl w:val="0"/>
          <w:numId w:val="28"/>
        </w:numPr>
        <w:jc w:val="both"/>
        <w:rPr>
          <w:rFonts w:ascii="Arial,Times New Roman" w:eastAsia="Arial,Times New Roman" w:hAnsi="Arial,Times New Roman" w:cs="Arial,Times New Roman"/>
          <w:sz w:val="24"/>
          <w:szCs w:val="24"/>
          <w:lang w:eastAsia="en-GB"/>
        </w:rPr>
      </w:pPr>
      <w:r w:rsidRPr="003C1889">
        <w:rPr>
          <w:rFonts w:ascii="Arial" w:eastAsia="Arial" w:hAnsi="Arial" w:cs="Arial"/>
          <w:sz w:val="24"/>
          <w:szCs w:val="24"/>
          <w:lang w:eastAsia="en-GB"/>
        </w:rPr>
        <w:t>Part Number (if NSN cannot be identified)</w:t>
      </w:r>
    </w:p>
    <w:p w14:paraId="4B38DFB5" w14:textId="77777777" w:rsidR="003C1889" w:rsidRPr="003C1889" w:rsidRDefault="003C1889" w:rsidP="00BB39F0">
      <w:pPr>
        <w:pStyle w:val="ListParagraph"/>
        <w:numPr>
          <w:ilvl w:val="0"/>
          <w:numId w:val="28"/>
        </w:numPr>
        <w:jc w:val="both"/>
        <w:rPr>
          <w:rFonts w:ascii="Arial,Times New Roman" w:eastAsia="Arial,Times New Roman" w:hAnsi="Arial,Times New Roman" w:cs="Arial,Times New Roman"/>
          <w:sz w:val="24"/>
          <w:szCs w:val="24"/>
          <w:lang w:eastAsia="en-GB"/>
        </w:rPr>
      </w:pPr>
      <w:r w:rsidRPr="003C1889">
        <w:rPr>
          <w:rFonts w:ascii="Arial" w:eastAsia="Arial" w:hAnsi="Arial" w:cs="Arial"/>
          <w:sz w:val="24"/>
          <w:szCs w:val="24"/>
          <w:lang w:eastAsia="en-GB"/>
        </w:rPr>
        <w:t xml:space="preserve">Description of Store </w:t>
      </w:r>
    </w:p>
    <w:p w14:paraId="5FEAFA1E" w14:textId="77777777" w:rsidR="003C1889" w:rsidRPr="003C1889" w:rsidRDefault="003C1889" w:rsidP="00BB39F0">
      <w:pPr>
        <w:pStyle w:val="ListParagraph"/>
        <w:numPr>
          <w:ilvl w:val="0"/>
          <w:numId w:val="28"/>
        </w:numPr>
        <w:jc w:val="both"/>
        <w:rPr>
          <w:rFonts w:ascii="Arial,Times New Roman" w:eastAsia="Arial,Times New Roman" w:hAnsi="Arial,Times New Roman" w:cs="Arial,Times New Roman"/>
          <w:sz w:val="24"/>
          <w:szCs w:val="24"/>
          <w:lang w:eastAsia="en-GB"/>
        </w:rPr>
      </w:pPr>
      <w:r w:rsidRPr="003C1889">
        <w:rPr>
          <w:rFonts w:ascii="Arial" w:eastAsia="Arial" w:hAnsi="Arial" w:cs="Arial"/>
          <w:sz w:val="24"/>
          <w:szCs w:val="24"/>
          <w:lang w:eastAsia="en-GB"/>
        </w:rPr>
        <w:t>Quantity Sent</w:t>
      </w:r>
    </w:p>
    <w:p w14:paraId="582571D3" w14:textId="420926D0" w:rsidR="003C1889" w:rsidRPr="003C1889" w:rsidRDefault="003C1889" w:rsidP="00BB39F0">
      <w:pPr>
        <w:pStyle w:val="ListParagraph"/>
        <w:numPr>
          <w:ilvl w:val="0"/>
          <w:numId w:val="28"/>
        </w:numPr>
        <w:jc w:val="both"/>
        <w:rPr>
          <w:rFonts w:ascii="Arial,Times New Roman" w:eastAsia="Arial,Times New Roman" w:hAnsi="Arial,Times New Roman" w:cs="Arial,Times New Roman"/>
          <w:sz w:val="24"/>
          <w:szCs w:val="24"/>
          <w:lang w:eastAsia="en-GB"/>
        </w:rPr>
      </w:pPr>
      <w:r w:rsidRPr="003C1889">
        <w:rPr>
          <w:rFonts w:ascii="Arial" w:eastAsia="Arial" w:hAnsi="Arial" w:cs="Arial"/>
          <w:sz w:val="24"/>
          <w:szCs w:val="24"/>
          <w:lang w:eastAsia="en-GB"/>
        </w:rPr>
        <w:t>Condition</w:t>
      </w:r>
    </w:p>
    <w:p w14:paraId="2F8C93E1" w14:textId="77777777" w:rsidR="003C1889" w:rsidRPr="003C1889" w:rsidRDefault="003C1889" w:rsidP="00BB39F0">
      <w:pPr>
        <w:pStyle w:val="ListParagraph"/>
        <w:numPr>
          <w:ilvl w:val="0"/>
          <w:numId w:val="28"/>
        </w:numPr>
        <w:jc w:val="both"/>
        <w:rPr>
          <w:rFonts w:ascii="Arial,Times New Roman" w:eastAsia="Arial,Times New Roman" w:hAnsi="Arial,Times New Roman" w:cs="Arial,Times New Roman"/>
          <w:sz w:val="24"/>
          <w:szCs w:val="24"/>
          <w:lang w:eastAsia="en-GB"/>
        </w:rPr>
      </w:pPr>
      <w:r w:rsidRPr="003C1889">
        <w:rPr>
          <w:rFonts w:ascii="Arial" w:eastAsia="Arial" w:hAnsi="Arial" w:cs="Arial"/>
          <w:sz w:val="24"/>
          <w:szCs w:val="24"/>
          <w:lang w:eastAsia="en-GB"/>
        </w:rPr>
        <w:t>Quantity Received</w:t>
      </w:r>
    </w:p>
    <w:p w14:paraId="1E03807C" w14:textId="77777777" w:rsidR="003C1889" w:rsidRPr="003C1889" w:rsidRDefault="003C1889" w:rsidP="007524C0">
      <w:pPr>
        <w:pStyle w:val="ListParagraph"/>
        <w:jc w:val="both"/>
        <w:rPr>
          <w:rFonts w:ascii="Arial,Times New Roman" w:eastAsia="Arial,Times New Roman" w:hAnsi="Arial,Times New Roman" w:cs="Arial,Times New Roman"/>
          <w:sz w:val="24"/>
          <w:szCs w:val="24"/>
          <w:lang w:eastAsia="en-GB"/>
        </w:rPr>
      </w:pPr>
    </w:p>
    <w:p w14:paraId="69CA6522" w14:textId="3266E289" w:rsidR="00F27CC5" w:rsidRPr="003C1889" w:rsidRDefault="00D81C8B" w:rsidP="00BB39F0">
      <w:pPr>
        <w:pStyle w:val="ListParagraph"/>
        <w:numPr>
          <w:ilvl w:val="2"/>
          <w:numId w:val="29"/>
        </w:numPr>
        <w:ind w:left="0" w:firstLine="0"/>
        <w:jc w:val="both"/>
        <w:rPr>
          <w:rFonts w:ascii="Arial" w:eastAsia="Arial" w:hAnsi="Arial" w:cs="Arial"/>
          <w:b/>
          <w:bCs/>
          <w:sz w:val="24"/>
          <w:szCs w:val="24"/>
        </w:rPr>
      </w:pPr>
      <w:r w:rsidRPr="003C1889">
        <w:rPr>
          <w:rFonts w:ascii="Arial" w:eastAsia="Arial" w:hAnsi="Arial" w:cs="Arial"/>
          <w:sz w:val="24"/>
          <w:szCs w:val="24"/>
          <w:lang w:eastAsia="en-GB"/>
        </w:rPr>
        <w:t xml:space="preserve">The Contractor shall attend and host both formal and informal meetings requested by the Authority. Progress Meetings shall be held quarterly and attended by the Contractor, the Authority’s Commodity Manager and Commercial Manager and any other staff deemed appropriate by the Authority and Contractor.  The aim of the meetings will be to promote the efficient and effective operation of the contract.  The meetings will review and discuss performance against the contract deliverables, KPI’s, address any issues, review Risk and additional agenda </w:t>
      </w:r>
      <w:r w:rsidR="00043205">
        <w:rPr>
          <w:rFonts w:ascii="Arial" w:eastAsia="Arial" w:hAnsi="Arial" w:cs="Arial"/>
          <w:sz w:val="24"/>
          <w:szCs w:val="24"/>
          <w:lang w:eastAsia="en-GB"/>
        </w:rPr>
        <w:t xml:space="preserve">redundant </w:t>
      </w:r>
      <w:r w:rsidR="003C1889" w:rsidRPr="003C1889">
        <w:rPr>
          <w:rFonts w:ascii="Arial" w:eastAsia="Arial" w:hAnsi="Arial" w:cs="Arial"/>
          <w:sz w:val="24"/>
          <w:szCs w:val="24"/>
          <w:lang w:eastAsia="en-GB"/>
        </w:rPr>
        <w:t xml:space="preserve">scrap metal assets </w:t>
      </w:r>
      <w:r w:rsidRPr="003C1889">
        <w:rPr>
          <w:rFonts w:ascii="Arial" w:eastAsia="Arial" w:hAnsi="Arial" w:cs="Arial"/>
          <w:sz w:val="24"/>
          <w:szCs w:val="24"/>
          <w:lang w:eastAsia="en-GB"/>
        </w:rPr>
        <w:t>identified by the Contractor and the Authority.</w:t>
      </w:r>
    </w:p>
    <w:p w14:paraId="73249347" w14:textId="77777777" w:rsidR="00F27CC5" w:rsidRPr="00F27CC5" w:rsidRDefault="00F27CC5" w:rsidP="00F27CC5">
      <w:pPr>
        <w:pStyle w:val="ListParagraph"/>
        <w:ind w:left="0"/>
        <w:rPr>
          <w:rFonts w:ascii="Arial" w:eastAsia="Arial" w:hAnsi="Arial" w:cs="Arial"/>
          <w:b/>
          <w:bCs/>
          <w:sz w:val="24"/>
          <w:szCs w:val="24"/>
        </w:rPr>
      </w:pPr>
    </w:p>
    <w:p w14:paraId="0A97F659" w14:textId="4845E94E" w:rsidR="009569BF" w:rsidRPr="00F70F73" w:rsidRDefault="003C1889" w:rsidP="00252BB8">
      <w:pPr>
        <w:pStyle w:val="ListParagraph"/>
        <w:numPr>
          <w:ilvl w:val="2"/>
          <w:numId w:val="29"/>
        </w:numPr>
        <w:spacing w:after="0" w:line="240" w:lineRule="auto"/>
        <w:ind w:left="0" w:firstLine="0"/>
        <w:jc w:val="both"/>
        <w:rPr>
          <w:rFonts w:ascii="Arial" w:eastAsia="Arial" w:hAnsi="Arial" w:cs="Arial"/>
          <w:b/>
          <w:sz w:val="24"/>
          <w:szCs w:val="24"/>
        </w:rPr>
      </w:pPr>
      <w:r>
        <w:rPr>
          <w:rFonts w:ascii="Arial" w:eastAsia="Arial" w:hAnsi="Arial" w:cs="Arial"/>
          <w:sz w:val="24"/>
          <w:szCs w:val="24"/>
          <w:lang w:eastAsia="en-GB"/>
        </w:rPr>
        <w:t xml:space="preserve">When </w:t>
      </w:r>
      <w:r w:rsidR="006D266D">
        <w:rPr>
          <w:rFonts w:ascii="Arial" w:eastAsia="Arial" w:hAnsi="Arial" w:cs="Arial"/>
          <w:sz w:val="24"/>
          <w:szCs w:val="24"/>
          <w:lang w:eastAsia="en-GB"/>
        </w:rPr>
        <w:t>progress meeting</w:t>
      </w:r>
      <w:r w:rsidR="004D0953">
        <w:rPr>
          <w:rFonts w:ascii="Arial" w:eastAsia="Arial" w:hAnsi="Arial" w:cs="Arial"/>
          <w:sz w:val="24"/>
          <w:szCs w:val="24"/>
          <w:lang w:eastAsia="en-GB"/>
        </w:rPr>
        <w:t xml:space="preserve"> are hosted</w:t>
      </w:r>
      <w:r>
        <w:rPr>
          <w:rFonts w:ascii="Arial" w:eastAsia="Arial" w:hAnsi="Arial" w:cs="Arial"/>
          <w:sz w:val="24"/>
          <w:szCs w:val="24"/>
          <w:lang w:eastAsia="en-GB"/>
        </w:rPr>
        <w:t xml:space="preserve">, </w:t>
      </w:r>
      <w:r w:rsidR="006D266D">
        <w:rPr>
          <w:rFonts w:ascii="Arial" w:eastAsia="Arial" w:hAnsi="Arial" w:cs="Arial"/>
          <w:sz w:val="24"/>
          <w:szCs w:val="24"/>
          <w:lang w:eastAsia="en-GB"/>
        </w:rPr>
        <w:t>th</w:t>
      </w:r>
      <w:r w:rsidR="00DF4BE0">
        <w:rPr>
          <w:rFonts w:ascii="Arial" w:eastAsia="Arial" w:hAnsi="Arial" w:cs="Arial"/>
          <w:sz w:val="24"/>
          <w:szCs w:val="24"/>
          <w:lang w:eastAsia="en-GB"/>
        </w:rPr>
        <w:t>ese</w:t>
      </w:r>
      <w:r w:rsidR="006D266D">
        <w:rPr>
          <w:rFonts w:ascii="Arial" w:eastAsia="Arial" w:hAnsi="Arial" w:cs="Arial"/>
          <w:sz w:val="24"/>
          <w:szCs w:val="24"/>
          <w:lang w:eastAsia="en-GB"/>
        </w:rPr>
        <w:t xml:space="preserve"> will be expected to be undertaken </w:t>
      </w:r>
      <w:r w:rsidR="00DF4BE0">
        <w:rPr>
          <w:rFonts w:ascii="Arial" w:eastAsia="Arial" w:hAnsi="Arial" w:cs="Arial"/>
          <w:sz w:val="24"/>
          <w:szCs w:val="24"/>
          <w:lang w:eastAsia="en-GB"/>
        </w:rPr>
        <w:t xml:space="preserve">and carried </w:t>
      </w:r>
      <w:r w:rsidR="00EA1917">
        <w:rPr>
          <w:rFonts w:ascii="Arial" w:eastAsia="Arial" w:hAnsi="Arial" w:cs="Arial"/>
          <w:sz w:val="24"/>
          <w:szCs w:val="24"/>
          <w:lang w:eastAsia="en-GB"/>
        </w:rPr>
        <w:t xml:space="preserve">face to face, if this is not possible then </w:t>
      </w:r>
      <w:r w:rsidR="006D266D">
        <w:rPr>
          <w:rFonts w:ascii="Arial" w:eastAsia="Arial" w:hAnsi="Arial" w:cs="Arial"/>
          <w:sz w:val="24"/>
          <w:szCs w:val="24"/>
          <w:lang w:eastAsia="en-GB"/>
        </w:rPr>
        <w:t>Microsoft Teams Conferencing software</w:t>
      </w:r>
      <w:r w:rsidR="00EA1917">
        <w:rPr>
          <w:rFonts w:ascii="Arial" w:eastAsia="Arial" w:hAnsi="Arial" w:cs="Arial"/>
          <w:sz w:val="24"/>
          <w:szCs w:val="24"/>
          <w:lang w:eastAsia="en-GB"/>
        </w:rPr>
        <w:t xml:space="preserve"> </w:t>
      </w:r>
      <w:r w:rsidR="000E3BBD">
        <w:rPr>
          <w:rFonts w:ascii="Arial" w:eastAsia="Arial" w:hAnsi="Arial" w:cs="Arial"/>
          <w:sz w:val="24"/>
          <w:szCs w:val="24"/>
          <w:lang w:eastAsia="en-GB"/>
        </w:rPr>
        <w:t xml:space="preserve">or similar media </w:t>
      </w:r>
      <w:r w:rsidR="00EA1917">
        <w:rPr>
          <w:rFonts w:ascii="Arial" w:eastAsia="Arial" w:hAnsi="Arial" w:cs="Arial"/>
          <w:sz w:val="24"/>
          <w:szCs w:val="24"/>
          <w:lang w:eastAsia="en-GB"/>
        </w:rPr>
        <w:t>should be used to allow all parties to attend</w:t>
      </w:r>
      <w:r w:rsidR="006D266D">
        <w:rPr>
          <w:rFonts w:ascii="Arial" w:eastAsia="Arial" w:hAnsi="Arial" w:cs="Arial"/>
          <w:sz w:val="24"/>
          <w:szCs w:val="24"/>
          <w:lang w:eastAsia="en-GB"/>
        </w:rPr>
        <w:t>.  T</w:t>
      </w:r>
      <w:r w:rsidR="00D81C8B" w:rsidRPr="00F27CC5">
        <w:rPr>
          <w:rFonts w:ascii="Arial" w:eastAsia="Arial" w:hAnsi="Arial" w:cs="Arial"/>
          <w:sz w:val="24"/>
          <w:szCs w:val="24"/>
          <w:lang w:eastAsia="en-GB"/>
        </w:rPr>
        <w:t xml:space="preserve">he </w:t>
      </w:r>
      <w:r w:rsidR="006D266D">
        <w:rPr>
          <w:rFonts w:ascii="Arial" w:eastAsia="Arial" w:hAnsi="Arial" w:cs="Arial"/>
          <w:sz w:val="24"/>
          <w:szCs w:val="24"/>
          <w:lang w:eastAsia="en-GB"/>
        </w:rPr>
        <w:t xml:space="preserve">party </w:t>
      </w:r>
      <w:r w:rsidR="00DF4BE0">
        <w:rPr>
          <w:rFonts w:ascii="Arial" w:eastAsia="Arial" w:hAnsi="Arial" w:cs="Arial"/>
          <w:sz w:val="24"/>
          <w:szCs w:val="24"/>
          <w:lang w:eastAsia="en-GB"/>
        </w:rPr>
        <w:t xml:space="preserve">(Authority/Contractor) </w:t>
      </w:r>
      <w:r w:rsidR="006D266D">
        <w:rPr>
          <w:rFonts w:ascii="Arial" w:eastAsia="Arial" w:hAnsi="Arial" w:cs="Arial"/>
          <w:sz w:val="24"/>
          <w:szCs w:val="24"/>
          <w:lang w:eastAsia="en-GB"/>
        </w:rPr>
        <w:t xml:space="preserve">hosting such progress meetings, </w:t>
      </w:r>
      <w:r w:rsidR="00D81C8B" w:rsidRPr="00F27CC5">
        <w:rPr>
          <w:rFonts w:ascii="Arial" w:eastAsia="Arial" w:hAnsi="Arial" w:cs="Arial"/>
          <w:sz w:val="24"/>
          <w:szCs w:val="24"/>
          <w:lang w:eastAsia="en-GB"/>
        </w:rPr>
        <w:t>shall</w:t>
      </w:r>
      <w:r w:rsidR="006D266D">
        <w:rPr>
          <w:rFonts w:ascii="Arial" w:eastAsia="Arial" w:hAnsi="Arial" w:cs="Arial"/>
          <w:sz w:val="24"/>
          <w:szCs w:val="24"/>
          <w:lang w:eastAsia="en-GB"/>
        </w:rPr>
        <w:t xml:space="preserve"> </w:t>
      </w:r>
      <w:r>
        <w:rPr>
          <w:rFonts w:ascii="Arial" w:eastAsia="Arial" w:hAnsi="Arial" w:cs="Arial"/>
          <w:sz w:val="24"/>
          <w:szCs w:val="24"/>
          <w:lang w:eastAsia="en-GB"/>
        </w:rPr>
        <w:t>be expected to</w:t>
      </w:r>
      <w:r w:rsidR="00D81C8B" w:rsidRPr="00F27CC5">
        <w:rPr>
          <w:rFonts w:ascii="Arial" w:eastAsia="Arial" w:hAnsi="Arial" w:cs="Arial"/>
          <w:sz w:val="24"/>
          <w:szCs w:val="24"/>
          <w:lang w:eastAsia="en-GB"/>
        </w:rPr>
        <w:t xml:space="preserve"> produce the Progress meeting minutes</w:t>
      </w:r>
      <w:r w:rsidR="00DF4BE0">
        <w:rPr>
          <w:rFonts w:ascii="Arial" w:eastAsia="Arial" w:hAnsi="Arial" w:cs="Arial"/>
          <w:sz w:val="24"/>
          <w:szCs w:val="24"/>
          <w:lang w:eastAsia="en-GB"/>
        </w:rPr>
        <w:t xml:space="preserve"> and a formal </w:t>
      </w:r>
      <w:r w:rsidR="00D81C8B" w:rsidRPr="00F27CC5">
        <w:rPr>
          <w:rFonts w:ascii="Arial" w:eastAsia="Arial" w:hAnsi="Arial" w:cs="Arial"/>
          <w:sz w:val="24"/>
          <w:szCs w:val="24"/>
          <w:lang w:eastAsia="en-GB"/>
        </w:rPr>
        <w:t>record of decisions and actions, within 10 business days of the meeting.</w:t>
      </w:r>
    </w:p>
    <w:sectPr w:rsidR="009569BF" w:rsidRPr="00F70F73" w:rsidSect="006E359C">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68B62" w14:textId="77777777" w:rsidR="00040170" w:rsidRDefault="00040170" w:rsidP="00022ADB">
      <w:pPr>
        <w:spacing w:after="0" w:line="240" w:lineRule="auto"/>
      </w:pPr>
      <w:r>
        <w:separator/>
      </w:r>
    </w:p>
  </w:endnote>
  <w:endnote w:type="continuationSeparator" w:id="0">
    <w:p w14:paraId="69346C7D" w14:textId="77777777" w:rsidR="00040170" w:rsidRDefault="00040170" w:rsidP="00022ADB">
      <w:pPr>
        <w:spacing w:after="0" w:line="240" w:lineRule="auto"/>
      </w:pPr>
      <w:r>
        <w:continuationSeparator/>
      </w:r>
    </w:p>
  </w:endnote>
  <w:endnote w:type="continuationNotice" w:id="1">
    <w:p w14:paraId="092A8390" w14:textId="77777777" w:rsidR="00040170" w:rsidRDefault="000401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Times New Roman">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15921" w14:textId="77777777" w:rsidR="0068172F" w:rsidRPr="00C91738" w:rsidRDefault="0068172F" w:rsidP="7F80EBF2">
    <w:pPr>
      <w:tabs>
        <w:tab w:val="center" w:pos="4153"/>
        <w:tab w:val="right" w:pos="8306"/>
      </w:tabs>
      <w:overflowPunct w:val="0"/>
      <w:autoSpaceDE w:val="0"/>
      <w:autoSpaceDN w:val="0"/>
      <w:adjustRightInd w:val="0"/>
      <w:spacing w:after="0" w:line="240" w:lineRule="auto"/>
      <w:jc w:val="center"/>
      <w:textAlignment w:val="baseline"/>
      <w:rPr>
        <w:rFonts w:ascii="Arial,Times New Roman" w:eastAsia="Arial,Times New Roman" w:hAnsi="Arial,Times New Roman" w:cs="Arial,Times New Roman"/>
        <w:b/>
        <w:bCs/>
      </w:rPr>
    </w:pPr>
    <w:r w:rsidRPr="7F80EBF2">
      <w:rPr>
        <w:rFonts w:ascii="Arial" w:eastAsia="Arial" w:hAnsi="Arial" w:cs="Arial"/>
        <w:b/>
        <w:bCs/>
        <w:kern w:val="22"/>
      </w:rPr>
      <w:t>OFFICIAL SENSITIVE COMMERCIAL</w:t>
    </w:r>
  </w:p>
  <w:p w14:paraId="49B51F07" w14:textId="14D151DE" w:rsidR="0068172F" w:rsidRPr="00022ADB" w:rsidRDefault="0068172F" w:rsidP="7F80EBF2">
    <w:pPr>
      <w:tabs>
        <w:tab w:val="center" w:pos="4153"/>
        <w:tab w:val="right" w:pos="8306"/>
      </w:tabs>
      <w:spacing w:after="240" w:line="240" w:lineRule="auto"/>
      <w:jc w:val="right"/>
      <w:rPr>
        <w:rFonts w:ascii="Arial,Times New Roman" w:eastAsia="Arial,Times New Roman" w:hAnsi="Arial,Times New Roman" w:cs="Arial,Times New Roman"/>
        <w:sz w:val="16"/>
        <w:szCs w:val="16"/>
        <w:lang w:eastAsia="en-GB"/>
      </w:rPr>
    </w:pPr>
    <w:r w:rsidRPr="7F80EBF2">
      <w:rPr>
        <w:rFonts w:ascii="Arial" w:eastAsia="Arial" w:hAnsi="Arial" w:cs="Arial"/>
        <w:sz w:val="16"/>
        <w:szCs w:val="16"/>
        <w:lang w:eastAsia="en-GB"/>
      </w:rPr>
      <w:t xml:space="preserve">Page </w:t>
    </w:r>
    <w:r w:rsidRPr="7F80EBF2">
      <w:rPr>
        <w:rFonts w:ascii="Arial" w:eastAsia="Arial" w:hAnsi="Arial" w:cs="Arial"/>
        <w:noProof/>
        <w:sz w:val="16"/>
        <w:szCs w:val="16"/>
        <w:lang w:eastAsia="en-GB"/>
      </w:rPr>
      <w:fldChar w:fldCharType="begin"/>
    </w:r>
    <w:r w:rsidRPr="7F80EBF2">
      <w:rPr>
        <w:rFonts w:ascii="Arial" w:eastAsia="Arial" w:hAnsi="Arial" w:cs="Arial"/>
        <w:noProof/>
        <w:sz w:val="16"/>
        <w:szCs w:val="16"/>
        <w:lang w:eastAsia="en-GB"/>
      </w:rPr>
      <w:instrText xml:space="preserve"> PAGE </w:instrText>
    </w:r>
    <w:r w:rsidRPr="7F80EBF2">
      <w:rPr>
        <w:rFonts w:ascii="Arial" w:eastAsia="Arial" w:hAnsi="Arial" w:cs="Arial"/>
        <w:noProof/>
        <w:sz w:val="16"/>
        <w:szCs w:val="16"/>
        <w:lang w:eastAsia="en-GB"/>
      </w:rPr>
      <w:fldChar w:fldCharType="separate"/>
    </w:r>
    <w:r w:rsidR="00A629E2">
      <w:rPr>
        <w:rFonts w:ascii="Arial" w:eastAsia="Arial" w:hAnsi="Arial" w:cs="Arial"/>
        <w:noProof/>
        <w:sz w:val="16"/>
        <w:szCs w:val="16"/>
        <w:lang w:eastAsia="en-GB"/>
      </w:rPr>
      <w:t>1</w:t>
    </w:r>
    <w:r w:rsidRPr="7F80EBF2">
      <w:rPr>
        <w:rFonts w:ascii="Arial" w:eastAsia="Arial" w:hAnsi="Arial" w:cs="Arial"/>
        <w:noProof/>
        <w:sz w:val="16"/>
        <w:szCs w:val="16"/>
        <w:lang w:eastAsia="en-GB"/>
      </w:rPr>
      <w:fldChar w:fldCharType="end"/>
    </w:r>
    <w:r w:rsidRPr="7F80EBF2">
      <w:rPr>
        <w:rFonts w:ascii="Arial" w:eastAsia="Arial" w:hAnsi="Arial" w:cs="Arial"/>
        <w:sz w:val="16"/>
        <w:szCs w:val="16"/>
        <w:lang w:eastAsia="en-GB"/>
      </w:rPr>
      <w:t xml:space="preserve"> of </w:t>
    </w:r>
    <w:r w:rsidRPr="7F80EBF2">
      <w:rPr>
        <w:rFonts w:ascii="Arial" w:eastAsia="Arial" w:hAnsi="Arial" w:cs="Arial"/>
        <w:noProof/>
        <w:sz w:val="16"/>
        <w:szCs w:val="16"/>
        <w:lang w:eastAsia="en-GB"/>
      </w:rPr>
      <w:fldChar w:fldCharType="begin"/>
    </w:r>
    <w:r w:rsidRPr="7F80EBF2">
      <w:rPr>
        <w:rFonts w:ascii="Arial" w:eastAsia="Arial" w:hAnsi="Arial" w:cs="Arial"/>
        <w:noProof/>
        <w:sz w:val="16"/>
        <w:szCs w:val="16"/>
        <w:lang w:eastAsia="en-GB"/>
      </w:rPr>
      <w:instrText xml:space="preserve"> NUMPAGES </w:instrText>
    </w:r>
    <w:r w:rsidRPr="7F80EBF2">
      <w:rPr>
        <w:rFonts w:ascii="Arial" w:eastAsia="Arial" w:hAnsi="Arial" w:cs="Arial"/>
        <w:noProof/>
        <w:sz w:val="16"/>
        <w:szCs w:val="16"/>
        <w:lang w:eastAsia="en-GB"/>
      </w:rPr>
      <w:fldChar w:fldCharType="separate"/>
    </w:r>
    <w:r w:rsidR="00A629E2">
      <w:rPr>
        <w:rFonts w:ascii="Arial" w:eastAsia="Arial" w:hAnsi="Arial" w:cs="Arial"/>
        <w:noProof/>
        <w:sz w:val="16"/>
        <w:szCs w:val="16"/>
        <w:lang w:eastAsia="en-GB"/>
      </w:rPr>
      <w:t>22</w:t>
    </w:r>
    <w:r w:rsidRPr="7F80EBF2">
      <w:rPr>
        <w:rFonts w:ascii="Arial" w:eastAsia="Arial" w:hAnsi="Arial" w:cs="Arial"/>
        <w:noProof/>
        <w:sz w:val="16"/>
        <w:szCs w:val="16"/>
        <w:lang w:eastAsia="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B2E1C" w14:textId="77777777" w:rsidR="00040170" w:rsidRDefault="00040170" w:rsidP="00022ADB">
      <w:pPr>
        <w:spacing w:after="0" w:line="240" w:lineRule="auto"/>
      </w:pPr>
      <w:r>
        <w:separator/>
      </w:r>
    </w:p>
  </w:footnote>
  <w:footnote w:type="continuationSeparator" w:id="0">
    <w:p w14:paraId="15AEBCC7" w14:textId="77777777" w:rsidR="00040170" w:rsidRDefault="00040170" w:rsidP="00022ADB">
      <w:pPr>
        <w:spacing w:after="0" w:line="240" w:lineRule="auto"/>
      </w:pPr>
      <w:r>
        <w:continuationSeparator/>
      </w:r>
    </w:p>
  </w:footnote>
  <w:footnote w:type="continuationNotice" w:id="1">
    <w:p w14:paraId="17D63C05" w14:textId="77777777" w:rsidR="00040170" w:rsidRDefault="0004017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8B58A" w14:textId="6A6591C3" w:rsidR="0068172F" w:rsidRPr="00C91738" w:rsidRDefault="0068172F" w:rsidP="7F80EBF2">
    <w:pPr>
      <w:tabs>
        <w:tab w:val="center" w:pos="4153"/>
        <w:tab w:val="right" w:pos="8306"/>
      </w:tabs>
      <w:overflowPunct w:val="0"/>
      <w:autoSpaceDE w:val="0"/>
      <w:autoSpaceDN w:val="0"/>
      <w:adjustRightInd w:val="0"/>
      <w:spacing w:after="0" w:line="240" w:lineRule="auto"/>
      <w:jc w:val="center"/>
      <w:textAlignment w:val="baseline"/>
      <w:rPr>
        <w:rFonts w:ascii="Arial,Times New Roman" w:eastAsia="Arial,Times New Roman" w:hAnsi="Arial,Times New Roman" w:cs="Arial,Times New Roman"/>
        <w:b/>
        <w:bCs/>
      </w:rPr>
    </w:pPr>
    <w:r w:rsidRPr="7F80EBF2">
      <w:rPr>
        <w:rFonts w:ascii="Arial" w:eastAsia="Arial" w:hAnsi="Arial" w:cs="Arial"/>
        <w:b/>
        <w:bCs/>
        <w:kern w:val="22"/>
      </w:rPr>
      <w:t>OFFICIAL SENSITIVE COMMERCIAL</w:t>
    </w:r>
  </w:p>
  <w:p w14:paraId="76E963CB" w14:textId="77777777" w:rsidR="0068172F" w:rsidRPr="008854FA" w:rsidRDefault="0068172F" w:rsidP="008854FA">
    <w:pPr>
      <w:tabs>
        <w:tab w:val="center" w:pos="4153"/>
        <w:tab w:val="right" w:pos="8306"/>
      </w:tabs>
      <w:overflowPunct w:val="0"/>
      <w:autoSpaceDE w:val="0"/>
      <w:autoSpaceDN w:val="0"/>
      <w:adjustRightInd w:val="0"/>
      <w:spacing w:after="0" w:line="240" w:lineRule="auto"/>
      <w:jc w:val="center"/>
      <w:textAlignment w:val="baseline"/>
      <w:rPr>
        <w:rFonts w:ascii="Arial" w:eastAsia="Times New Roman" w:hAnsi="Arial" w:cs="Arial"/>
        <w:b/>
        <w:kern w:val="22"/>
      </w:rPr>
    </w:pPr>
  </w:p>
  <w:p w14:paraId="72A65BD4" w14:textId="3452F611" w:rsidR="0068172F" w:rsidRDefault="0068172F" w:rsidP="7F80EBF2">
    <w:pPr>
      <w:tabs>
        <w:tab w:val="center" w:pos="4153"/>
        <w:tab w:val="right" w:pos="8306"/>
        <w:tab w:val="right" w:pos="9540"/>
      </w:tabs>
      <w:overflowPunct w:val="0"/>
      <w:autoSpaceDE w:val="0"/>
      <w:autoSpaceDN w:val="0"/>
      <w:adjustRightInd w:val="0"/>
      <w:spacing w:after="0" w:line="240" w:lineRule="auto"/>
      <w:jc w:val="right"/>
      <w:textAlignment w:val="baseline"/>
      <w:rPr>
        <w:rFonts w:ascii="Arial" w:eastAsia="Arial" w:hAnsi="Arial" w:cs="Arial"/>
        <w:kern w:val="22"/>
        <w:sz w:val="20"/>
        <w:szCs w:val="20"/>
      </w:rPr>
    </w:pPr>
    <w:r w:rsidRPr="008854FA">
      <w:rPr>
        <w:rFonts w:ascii="Arial" w:eastAsia="Times New Roman" w:hAnsi="Arial" w:cs="Arial"/>
        <w:kern w:val="22"/>
        <w:sz w:val="20"/>
        <w:szCs w:val="20"/>
      </w:rPr>
      <w:tab/>
    </w:r>
    <w:r w:rsidRPr="008854FA">
      <w:rPr>
        <w:rFonts w:ascii="Arial" w:eastAsia="Times New Roman" w:hAnsi="Arial" w:cs="Arial"/>
        <w:kern w:val="22"/>
        <w:sz w:val="20"/>
        <w:szCs w:val="20"/>
      </w:rPr>
      <w:tab/>
    </w:r>
    <w:r w:rsidR="00D12F9F">
      <w:rPr>
        <w:rFonts w:ascii="Arial" w:eastAsia="Times New Roman" w:hAnsi="Arial" w:cs="Arial"/>
        <w:kern w:val="22"/>
        <w:sz w:val="20"/>
        <w:szCs w:val="20"/>
      </w:rPr>
      <w:t>Schedule 3</w:t>
    </w:r>
    <w:r w:rsidRPr="00464864">
      <w:rPr>
        <w:rFonts w:ascii="Arial" w:eastAsia="Arial" w:hAnsi="Arial" w:cs="Arial"/>
        <w:kern w:val="22"/>
        <w:sz w:val="20"/>
        <w:szCs w:val="20"/>
      </w:rPr>
      <w:t xml:space="preserve"> TO </w:t>
    </w:r>
    <w:r w:rsidRPr="006D56A3">
      <w:rPr>
        <w:rFonts w:ascii="Arial" w:eastAsia="Arial" w:hAnsi="Arial" w:cs="Arial"/>
        <w:kern w:val="22"/>
        <w:sz w:val="20"/>
        <w:szCs w:val="20"/>
      </w:rPr>
      <w:t>70</w:t>
    </w:r>
    <w:r w:rsidR="006D56A3">
      <w:rPr>
        <w:rFonts w:ascii="Arial" w:eastAsia="Arial" w:hAnsi="Arial" w:cs="Arial"/>
        <w:kern w:val="22"/>
        <w:sz w:val="20"/>
        <w:szCs w:val="20"/>
      </w:rPr>
      <w:t>1039382</w:t>
    </w:r>
  </w:p>
  <w:p w14:paraId="293CE125" w14:textId="1F9607C2" w:rsidR="002C06DE" w:rsidRDefault="002C06DE" w:rsidP="7F80EBF2">
    <w:pPr>
      <w:tabs>
        <w:tab w:val="center" w:pos="4153"/>
        <w:tab w:val="right" w:pos="8306"/>
        <w:tab w:val="right" w:pos="9540"/>
      </w:tabs>
      <w:overflowPunct w:val="0"/>
      <w:autoSpaceDE w:val="0"/>
      <w:autoSpaceDN w:val="0"/>
      <w:adjustRightInd w:val="0"/>
      <w:spacing w:after="0" w:line="240" w:lineRule="auto"/>
      <w:jc w:val="right"/>
      <w:textAlignment w:val="baseline"/>
      <w:rPr>
        <w:rFonts w:ascii="Arial" w:eastAsia="Arial" w:hAnsi="Arial" w:cs="Arial"/>
        <w:kern w:val="22"/>
        <w:sz w:val="20"/>
        <w:szCs w:val="20"/>
      </w:rPr>
    </w:pPr>
  </w:p>
  <w:p w14:paraId="59B4639C" w14:textId="77777777" w:rsidR="002C06DE" w:rsidRDefault="002C06DE" w:rsidP="7F80EBF2">
    <w:pPr>
      <w:tabs>
        <w:tab w:val="center" w:pos="4153"/>
        <w:tab w:val="right" w:pos="8306"/>
        <w:tab w:val="right" w:pos="9540"/>
      </w:tabs>
      <w:overflowPunct w:val="0"/>
      <w:autoSpaceDE w:val="0"/>
      <w:autoSpaceDN w:val="0"/>
      <w:adjustRightInd w:val="0"/>
      <w:spacing w:after="0" w:line="240" w:lineRule="auto"/>
      <w:jc w:val="right"/>
      <w:textAlignment w:val="baseline"/>
      <w:rPr>
        <w:rFonts w:ascii="Arial,Times New Roman" w:eastAsia="Arial,Times New Roman" w:hAnsi="Arial,Times New Roman" w:cs="Arial,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E5A29"/>
    <w:multiLevelType w:val="multilevel"/>
    <w:tmpl w:val="6D445D46"/>
    <w:lvl w:ilvl="0">
      <w:start w:val="8"/>
      <w:numFmt w:val="decimal"/>
      <w:lvlText w:val="%1"/>
      <w:lvlJc w:val="left"/>
      <w:pPr>
        <w:ind w:left="360" w:hanging="360"/>
      </w:pPr>
      <w:rPr>
        <w:rFonts w:hint="default"/>
      </w:rPr>
    </w:lvl>
    <w:lvl w:ilvl="1">
      <w:start w:val="1"/>
      <w:numFmt w:val="decimal"/>
      <w:lvlText w:val="%1.%2"/>
      <w:lvlJc w:val="left"/>
      <w:pPr>
        <w:ind w:left="737" w:hanging="737"/>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37" w:hanging="737"/>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F90537"/>
    <w:multiLevelType w:val="multilevel"/>
    <w:tmpl w:val="92683D1C"/>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 w15:restartNumberingAfterBreak="0">
    <w:nsid w:val="0A407D1E"/>
    <w:multiLevelType w:val="multilevel"/>
    <w:tmpl w:val="F774C9C2"/>
    <w:lvl w:ilvl="0">
      <w:start w:val="6"/>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tabs>
          <w:tab w:val="num" w:pos="113"/>
        </w:tabs>
        <w:ind w:left="0" w:firstLine="0"/>
      </w:pPr>
      <w:rPr>
        <w:rFonts w:hint="default"/>
        <w:b w:val="0"/>
      </w:rPr>
    </w:lvl>
    <w:lvl w:ilvl="3">
      <w:start w:val="1"/>
      <w:numFmt w:val="decimal"/>
      <w:lvlText w:val="%1.%2.%3.%4"/>
      <w:lvlJc w:val="left"/>
      <w:pPr>
        <w:ind w:left="0" w:firstLine="0"/>
      </w:pPr>
      <w:rPr>
        <w:rFonts w:hint="default"/>
        <w:b w:val="0"/>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15:restartNumberingAfterBreak="0">
    <w:nsid w:val="0C2C26F8"/>
    <w:multiLevelType w:val="multilevel"/>
    <w:tmpl w:val="D7EAA730"/>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020E65"/>
    <w:multiLevelType w:val="multilevel"/>
    <w:tmpl w:val="D7EAA730"/>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C8B4858"/>
    <w:multiLevelType w:val="multilevel"/>
    <w:tmpl w:val="398C2A9E"/>
    <w:lvl w:ilvl="0">
      <w:start w:val="8"/>
      <w:numFmt w:val="decimal"/>
      <w:lvlText w:val="%1"/>
      <w:lvlJc w:val="left"/>
      <w:pPr>
        <w:ind w:left="525" w:hanging="525"/>
      </w:pPr>
      <w:rPr>
        <w:rFonts w:hint="default"/>
        <w:b w:val="0"/>
      </w:rPr>
    </w:lvl>
    <w:lvl w:ilvl="1">
      <w:start w:val="1"/>
      <w:numFmt w:val="decimal"/>
      <w:lvlText w:val="%1.%2"/>
      <w:lvlJc w:val="left"/>
      <w:pPr>
        <w:ind w:left="525" w:hanging="525"/>
      </w:pPr>
      <w:rPr>
        <w:rFonts w:hint="default"/>
        <w:b w:val="0"/>
      </w:rPr>
    </w:lvl>
    <w:lvl w:ilvl="2">
      <w:start w:val="6"/>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1D4F1003"/>
    <w:multiLevelType w:val="hybridMultilevel"/>
    <w:tmpl w:val="12FCCB58"/>
    <w:lvl w:ilvl="0" w:tplc="6A76B136">
      <w:start w:val="1"/>
      <w:numFmt w:val="lowerLetter"/>
      <w:lvlText w:val="%1)"/>
      <w:lvlJc w:val="left"/>
      <w:pPr>
        <w:ind w:left="360" w:hanging="360"/>
      </w:pPr>
      <w:rPr>
        <w:color w:val="auto"/>
      </w:rPr>
    </w:lvl>
    <w:lvl w:ilvl="1" w:tplc="0809001B">
      <w:start w:val="1"/>
      <w:numFmt w:val="lowerRoman"/>
      <w:lvlText w:val="%2."/>
      <w:lvlJc w:val="righ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755315E"/>
    <w:multiLevelType w:val="multilevel"/>
    <w:tmpl w:val="496AD6FC"/>
    <w:lvl w:ilvl="0">
      <w:start w:val="5"/>
      <w:numFmt w:val="decimal"/>
      <w:lvlText w:val="%1"/>
      <w:lvlJc w:val="left"/>
      <w:pPr>
        <w:ind w:left="525" w:hanging="525"/>
      </w:pPr>
      <w:rPr>
        <w:rFonts w:eastAsia="Arial" w:hint="default"/>
      </w:rPr>
    </w:lvl>
    <w:lvl w:ilvl="1">
      <w:start w:val="2"/>
      <w:numFmt w:val="decimal"/>
      <w:lvlText w:val="%1.%2"/>
      <w:lvlJc w:val="left"/>
      <w:pPr>
        <w:ind w:left="525" w:hanging="525"/>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8" w15:restartNumberingAfterBreak="0">
    <w:nsid w:val="2E924B0C"/>
    <w:multiLevelType w:val="hybridMultilevel"/>
    <w:tmpl w:val="2B966146"/>
    <w:lvl w:ilvl="0" w:tplc="63843E16">
      <w:start w:val="1"/>
      <w:numFmt w:val="lowerRoman"/>
      <w:lvlText w:val="%1."/>
      <w:lvlJc w:val="right"/>
      <w:pPr>
        <w:ind w:left="1457" w:hanging="360"/>
      </w:pPr>
      <w:rPr>
        <w:rFonts w:ascii="Arial" w:hAnsi="Arial" w:cs="Arial" w:hint="default"/>
        <w:color w:val="000000" w:themeColor="text1"/>
      </w:rPr>
    </w:lvl>
    <w:lvl w:ilvl="1" w:tplc="08090019" w:tentative="1">
      <w:start w:val="1"/>
      <w:numFmt w:val="lowerLetter"/>
      <w:lvlText w:val="%2."/>
      <w:lvlJc w:val="left"/>
      <w:pPr>
        <w:ind w:left="2177" w:hanging="360"/>
      </w:pPr>
    </w:lvl>
    <w:lvl w:ilvl="2" w:tplc="0809001B" w:tentative="1">
      <w:start w:val="1"/>
      <w:numFmt w:val="lowerRoman"/>
      <w:lvlText w:val="%3."/>
      <w:lvlJc w:val="right"/>
      <w:pPr>
        <w:ind w:left="2897" w:hanging="180"/>
      </w:pPr>
    </w:lvl>
    <w:lvl w:ilvl="3" w:tplc="0809000F" w:tentative="1">
      <w:start w:val="1"/>
      <w:numFmt w:val="decimal"/>
      <w:lvlText w:val="%4."/>
      <w:lvlJc w:val="left"/>
      <w:pPr>
        <w:ind w:left="3617" w:hanging="360"/>
      </w:pPr>
    </w:lvl>
    <w:lvl w:ilvl="4" w:tplc="08090019" w:tentative="1">
      <w:start w:val="1"/>
      <w:numFmt w:val="lowerLetter"/>
      <w:lvlText w:val="%5."/>
      <w:lvlJc w:val="left"/>
      <w:pPr>
        <w:ind w:left="4337" w:hanging="360"/>
      </w:pPr>
    </w:lvl>
    <w:lvl w:ilvl="5" w:tplc="0809001B" w:tentative="1">
      <w:start w:val="1"/>
      <w:numFmt w:val="lowerRoman"/>
      <w:lvlText w:val="%6."/>
      <w:lvlJc w:val="right"/>
      <w:pPr>
        <w:ind w:left="5057" w:hanging="180"/>
      </w:pPr>
    </w:lvl>
    <w:lvl w:ilvl="6" w:tplc="0809000F" w:tentative="1">
      <w:start w:val="1"/>
      <w:numFmt w:val="decimal"/>
      <w:lvlText w:val="%7."/>
      <w:lvlJc w:val="left"/>
      <w:pPr>
        <w:ind w:left="5777" w:hanging="360"/>
      </w:pPr>
    </w:lvl>
    <w:lvl w:ilvl="7" w:tplc="08090019" w:tentative="1">
      <w:start w:val="1"/>
      <w:numFmt w:val="lowerLetter"/>
      <w:lvlText w:val="%8."/>
      <w:lvlJc w:val="left"/>
      <w:pPr>
        <w:ind w:left="6497" w:hanging="360"/>
      </w:pPr>
    </w:lvl>
    <w:lvl w:ilvl="8" w:tplc="0809001B" w:tentative="1">
      <w:start w:val="1"/>
      <w:numFmt w:val="lowerRoman"/>
      <w:lvlText w:val="%9."/>
      <w:lvlJc w:val="right"/>
      <w:pPr>
        <w:ind w:left="7217" w:hanging="180"/>
      </w:pPr>
    </w:lvl>
  </w:abstractNum>
  <w:abstractNum w:abstractNumId="9" w15:restartNumberingAfterBreak="0">
    <w:nsid w:val="2F063776"/>
    <w:multiLevelType w:val="hybridMultilevel"/>
    <w:tmpl w:val="4EBC030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B6A1ED4"/>
    <w:multiLevelType w:val="multilevel"/>
    <w:tmpl w:val="8DEC2CBE"/>
    <w:lvl w:ilvl="0">
      <w:start w:val="7"/>
      <w:numFmt w:val="decimal"/>
      <w:lvlText w:val="%1"/>
      <w:lvlJc w:val="left"/>
      <w:pPr>
        <w:ind w:left="530" w:hanging="530"/>
      </w:pPr>
      <w:rPr>
        <w:rFonts w:hint="default"/>
        <w:b w:val="0"/>
      </w:rPr>
    </w:lvl>
    <w:lvl w:ilvl="1">
      <w:start w:val="1"/>
      <w:numFmt w:val="decimal"/>
      <w:lvlText w:val="%1.%2"/>
      <w:lvlJc w:val="left"/>
      <w:pPr>
        <w:ind w:left="530" w:hanging="530"/>
      </w:pPr>
      <w:rPr>
        <w:rFonts w:hint="default"/>
        <w:b w:val="0"/>
      </w:rPr>
    </w:lvl>
    <w:lvl w:ilvl="2">
      <w:start w:val="2"/>
      <w:numFmt w:val="decimal"/>
      <w:lvlText w:val="%1.%2.%3"/>
      <w:lvlJc w:val="left"/>
      <w:pPr>
        <w:ind w:left="720" w:hanging="720"/>
      </w:pPr>
      <w:rPr>
        <w:rFonts w:ascii="Arial" w:hAnsi="Arial" w:cs="Arial"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3D7332B4"/>
    <w:multiLevelType w:val="hybridMultilevel"/>
    <w:tmpl w:val="68EA5FDA"/>
    <w:lvl w:ilvl="0" w:tplc="564AE42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32648C"/>
    <w:multiLevelType w:val="hybridMultilevel"/>
    <w:tmpl w:val="83A833B4"/>
    <w:lvl w:ilvl="0" w:tplc="63843E16">
      <w:start w:val="1"/>
      <w:numFmt w:val="lowerRoman"/>
      <w:lvlText w:val="%1."/>
      <w:lvlJc w:val="right"/>
      <w:pPr>
        <w:ind w:left="720" w:hanging="360"/>
      </w:pPr>
      <w:rPr>
        <w:rFonts w:ascii="Arial" w:hAnsi="Arial" w:cs="Arial"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60F5FDF"/>
    <w:multiLevelType w:val="hybridMultilevel"/>
    <w:tmpl w:val="66CC28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414EBF"/>
    <w:multiLevelType w:val="multilevel"/>
    <w:tmpl w:val="76E8FC7C"/>
    <w:lvl w:ilvl="0">
      <w:start w:val="5"/>
      <w:numFmt w:val="decimal"/>
      <w:lvlText w:val="%1"/>
      <w:lvlJc w:val="left"/>
      <w:pPr>
        <w:ind w:left="660" w:hanging="660"/>
      </w:pPr>
      <w:rPr>
        <w:rFonts w:hint="default"/>
        <w:color w:val="auto"/>
      </w:rPr>
    </w:lvl>
    <w:lvl w:ilvl="1">
      <w:start w:val="1"/>
      <w:numFmt w:val="decimal"/>
      <w:lvlText w:val="%1.%2"/>
      <w:lvlJc w:val="left"/>
      <w:pPr>
        <w:ind w:left="840" w:hanging="660"/>
      </w:pPr>
      <w:rPr>
        <w:rFonts w:hint="default"/>
        <w:color w:val="auto"/>
      </w:rPr>
    </w:lvl>
    <w:lvl w:ilvl="2">
      <w:start w:val="10"/>
      <w:numFmt w:val="decimal"/>
      <w:lvlText w:val="%1.%2.%3"/>
      <w:lvlJc w:val="left"/>
      <w:pPr>
        <w:ind w:left="1080" w:hanging="720"/>
      </w:pPr>
      <w:rPr>
        <w:rFonts w:hint="default"/>
        <w:color w:val="000000" w:themeColor="text1"/>
      </w:rPr>
    </w:lvl>
    <w:lvl w:ilvl="3">
      <w:start w:val="1"/>
      <w:numFmt w:val="decimal"/>
      <w:lvlText w:val="%1.%2.%3.%4"/>
      <w:lvlJc w:val="left"/>
      <w:pPr>
        <w:ind w:left="1620" w:hanging="1080"/>
      </w:pPr>
      <w:rPr>
        <w:rFonts w:hint="default"/>
        <w:color w:val="auto"/>
      </w:rPr>
    </w:lvl>
    <w:lvl w:ilvl="4">
      <w:start w:val="1"/>
      <w:numFmt w:val="decimal"/>
      <w:lvlText w:val="%1.%2.%3.%4.%5"/>
      <w:lvlJc w:val="left"/>
      <w:pPr>
        <w:ind w:left="1800" w:hanging="1080"/>
      </w:pPr>
      <w:rPr>
        <w:rFonts w:hint="default"/>
        <w:color w:val="auto"/>
      </w:rPr>
    </w:lvl>
    <w:lvl w:ilvl="5">
      <w:start w:val="1"/>
      <w:numFmt w:val="decimal"/>
      <w:lvlText w:val="%1.%2.%3.%4.%5.%6"/>
      <w:lvlJc w:val="left"/>
      <w:pPr>
        <w:ind w:left="2340" w:hanging="1440"/>
      </w:pPr>
      <w:rPr>
        <w:rFonts w:hint="default"/>
        <w:color w:val="auto"/>
      </w:rPr>
    </w:lvl>
    <w:lvl w:ilvl="6">
      <w:start w:val="1"/>
      <w:numFmt w:val="decimal"/>
      <w:lvlText w:val="%1.%2.%3.%4.%5.%6.%7"/>
      <w:lvlJc w:val="left"/>
      <w:pPr>
        <w:ind w:left="2520" w:hanging="1440"/>
      </w:pPr>
      <w:rPr>
        <w:rFonts w:hint="default"/>
        <w:color w:val="auto"/>
      </w:rPr>
    </w:lvl>
    <w:lvl w:ilvl="7">
      <w:start w:val="1"/>
      <w:numFmt w:val="decimal"/>
      <w:lvlText w:val="%1.%2.%3.%4.%5.%6.%7.%8"/>
      <w:lvlJc w:val="left"/>
      <w:pPr>
        <w:ind w:left="3060" w:hanging="1800"/>
      </w:pPr>
      <w:rPr>
        <w:rFonts w:hint="default"/>
        <w:color w:val="auto"/>
      </w:rPr>
    </w:lvl>
    <w:lvl w:ilvl="8">
      <w:start w:val="1"/>
      <w:numFmt w:val="decimal"/>
      <w:lvlText w:val="%1.%2.%3.%4.%5.%6.%7.%8.%9"/>
      <w:lvlJc w:val="left"/>
      <w:pPr>
        <w:ind w:left="3240" w:hanging="1800"/>
      </w:pPr>
      <w:rPr>
        <w:rFonts w:hint="default"/>
        <w:color w:val="auto"/>
      </w:rPr>
    </w:lvl>
  </w:abstractNum>
  <w:abstractNum w:abstractNumId="15" w15:restartNumberingAfterBreak="0">
    <w:nsid w:val="50005D1C"/>
    <w:multiLevelType w:val="hybridMultilevel"/>
    <w:tmpl w:val="538C7B34"/>
    <w:lvl w:ilvl="0" w:tplc="63843E16">
      <w:start w:val="1"/>
      <w:numFmt w:val="lowerRoman"/>
      <w:lvlText w:val="%1."/>
      <w:lvlJc w:val="right"/>
      <w:pPr>
        <w:ind w:left="720" w:hanging="360"/>
      </w:pPr>
      <w:rPr>
        <w:rFonts w:ascii="Arial" w:hAnsi="Arial" w:cs="Arial"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02F4E79"/>
    <w:multiLevelType w:val="hybridMultilevel"/>
    <w:tmpl w:val="DE480FEC"/>
    <w:lvl w:ilvl="0" w:tplc="63843E16">
      <w:start w:val="1"/>
      <w:numFmt w:val="lowerRoman"/>
      <w:lvlText w:val="%1."/>
      <w:lvlJc w:val="right"/>
      <w:pPr>
        <w:ind w:left="720" w:hanging="360"/>
      </w:pPr>
      <w:rPr>
        <w:rFonts w:ascii="Arial" w:hAnsi="Arial" w:cs="Arial"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2637879"/>
    <w:multiLevelType w:val="multilevel"/>
    <w:tmpl w:val="00E82668"/>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4842400"/>
    <w:multiLevelType w:val="hybridMultilevel"/>
    <w:tmpl w:val="D1C4EEB4"/>
    <w:lvl w:ilvl="0" w:tplc="63843E16">
      <w:start w:val="1"/>
      <w:numFmt w:val="lowerRoman"/>
      <w:lvlText w:val="%1."/>
      <w:lvlJc w:val="right"/>
      <w:pPr>
        <w:ind w:left="720" w:hanging="360"/>
      </w:pPr>
      <w:rPr>
        <w:rFonts w:ascii="Arial" w:hAnsi="Arial" w:cs="Arial"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73D0613"/>
    <w:multiLevelType w:val="hybridMultilevel"/>
    <w:tmpl w:val="4FA83498"/>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5CDD65D2"/>
    <w:multiLevelType w:val="multilevel"/>
    <w:tmpl w:val="D7EAA730"/>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F7858DB"/>
    <w:multiLevelType w:val="hybridMultilevel"/>
    <w:tmpl w:val="16B8F20E"/>
    <w:lvl w:ilvl="0" w:tplc="63843E16">
      <w:start w:val="1"/>
      <w:numFmt w:val="lowerRoman"/>
      <w:lvlText w:val="%1."/>
      <w:lvlJc w:val="right"/>
      <w:pPr>
        <w:ind w:left="720" w:hanging="360"/>
      </w:pPr>
      <w:rPr>
        <w:rFonts w:ascii="Arial" w:hAnsi="Arial" w:cs="Arial"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9342AB"/>
    <w:multiLevelType w:val="multilevel"/>
    <w:tmpl w:val="055257E4"/>
    <w:lvl w:ilvl="0">
      <w:start w:val="1"/>
      <w:numFmt w:val="decimal"/>
      <w:lvlText w:val="%1."/>
      <w:lvlJc w:val="left"/>
      <w:pPr>
        <w:ind w:left="435" w:hanging="360"/>
      </w:pPr>
      <w:rPr>
        <w:rFonts w:ascii="Arial" w:hAnsi="Arial" w:cs="Arial" w:hint="default"/>
        <w:sz w:val="24"/>
        <w:szCs w:val="24"/>
      </w:rPr>
    </w:lvl>
    <w:lvl w:ilvl="1">
      <w:start w:val="1"/>
      <w:numFmt w:val="decimal"/>
      <w:lvlText w:val="%1.%2"/>
      <w:lvlJc w:val="left"/>
      <w:pPr>
        <w:ind w:left="795" w:hanging="720"/>
      </w:pPr>
    </w:lvl>
    <w:lvl w:ilvl="2">
      <w:start w:val="1"/>
      <w:numFmt w:val="decimal"/>
      <w:lvlText w:val="%1.%2.%3"/>
      <w:lvlJc w:val="left"/>
      <w:pPr>
        <w:ind w:left="1713" w:hanging="720"/>
      </w:pPr>
    </w:lvl>
    <w:lvl w:ilvl="3">
      <w:start w:val="1"/>
      <w:numFmt w:val="decimal"/>
      <w:lvlText w:val="%1.%2.%3.%4"/>
      <w:lvlJc w:val="left"/>
      <w:pPr>
        <w:ind w:left="795" w:hanging="720"/>
      </w:pPr>
    </w:lvl>
    <w:lvl w:ilvl="4">
      <w:start w:val="1"/>
      <w:numFmt w:val="decimal"/>
      <w:lvlText w:val="%1.%2.%3.%4.%5"/>
      <w:lvlJc w:val="left"/>
      <w:pPr>
        <w:ind w:left="1790" w:hanging="1080"/>
      </w:pPr>
    </w:lvl>
    <w:lvl w:ilvl="5">
      <w:start w:val="1"/>
      <w:numFmt w:val="decimal"/>
      <w:lvlText w:val="%1.%2.%3.%4.%5.%6"/>
      <w:lvlJc w:val="left"/>
      <w:pPr>
        <w:ind w:left="1155" w:hanging="1080"/>
      </w:pPr>
    </w:lvl>
    <w:lvl w:ilvl="6">
      <w:start w:val="1"/>
      <w:numFmt w:val="decimal"/>
      <w:lvlText w:val="%1.%2.%3.%4.%5.%6.%7"/>
      <w:lvlJc w:val="left"/>
      <w:pPr>
        <w:ind w:left="1515" w:hanging="1440"/>
      </w:pPr>
    </w:lvl>
    <w:lvl w:ilvl="7">
      <w:start w:val="1"/>
      <w:numFmt w:val="decimal"/>
      <w:lvlText w:val="%1.%2.%3.%4.%5.%6.%7.%8"/>
      <w:lvlJc w:val="left"/>
      <w:pPr>
        <w:ind w:left="1515" w:hanging="1440"/>
      </w:pPr>
    </w:lvl>
    <w:lvl w:ilvl="8">
      <w:start w:val="1"/>
      <w:numFmt w:val="decimal"/>
      <w:lvlText w:val="%1.%2.%3.%4.%5.%6.%7.%8.%9"/>
      <w:lvlJc w:val="left"/>
      <w:pPr>
        <w:ind w:left="1875" w:hanging="1800"/>
      </w:pPr>
    </w:lvl>
  </w:abstractNum>
  <w:abstractNum w:abstractNumId="23" w15:restartNumberingAfterBreak="0">
    <w:nsid w:val="5FE1784F"/>
    <w:multiLevelType w:val="multilevel"/>
    <w:tmpl w:val="9F0C23AC"/>
    <w:lvl w:ilvl="0">
      <w:start w:val="5"/>
      <w:numFmt w:val="decimal"/>
      <w:lvlText w:val="%1"/>
      <w:lvlJc w:val="left"/>
      <w:pPr>
        <w:ind w:left="660" w:hanging="660"/>
      </w:pPr>
      <w:rPr>
        <w:rFonts w:eastAsia="Arial" w:hint="default"/>
      </w:rPr>
    </w:lvl>
    <w:lvl w:ilvl="1">
      <w:start w:val="1"/>
      <w:numFmt w:val="decimal"/>
      <w:lvlText w:val="%1.%2"/>
      <w:lvlJc w:val="left"/>
      <w:pPr>
        <w:ind w:left="840" w:hanging="660"/>
      </w:pPr>
      <w:rPr>
        <w:rFonts w:eastAsia="Arial" w:hint="default"/>
      </w:rPr>
    </w:lvl>
    <w:lvl w:ilvl="2">
      <w:start w:val="13"/>
      <w:numFmt w:val="decimal"/>
      <w:lvlText w:val="%1.%2.%3"/>
      <w:lvlJc w:val="left"/>
      <w:pPr>
        <w:ind w:left="1080" w:hanging="720"/>
      </w:pPr>
      <w:rPr>
        <w:rFonts w:eastAsia="Arial" w:hint="default"/>
      </w:rPr>
    </w:lvl>
    <w:lvl w:ilvl="3">
      <w:start w:val="1"/>
      <w:numFmt w:val="decimal"/>
      <w:lvlText w:val="%1.%2.%3.%4"/>
      <w:lvlJc w:val="left"/>
      <w:pPr>
        <w:ind w:left="1620" w:hanging="1080"/>
      </w:pPr>
      <w:rPr>
        <w:rFonts w:eastAsia="Arial" w:hint="default"/>
      </w:rPr>
    </w:lvl>
    <w:lvl w:ilvl="4">
      <w:start w:val="1"/>
      <w:numFmt w:val="decimal"/>
      <w:lvlText w:val="%1.%2.%3.%4.%5"/>
      <w:lvlJc w:val="left"/>
      <w:pPr>
        <w:ind w:left="1800" w:hanging="1080"/>
      </w:pPr>
      <w:rPr>
        <w:rFonts w:eastAsia="Arial" w:hint="default"/>
      </w:rPr>
    </w:lvl>
    <w:lvl w:ilvl="5">
      <w:start w:val="1"/>
      <w:numFmt w:val="decimal"/>
      <w:lvlText w:val="%1.%2.%3.%4.%5.%6"/>
      <w:lvlJc w:val="left"/>
      <w:pPr>
        <w:ind w:left="2340" w:hanging="1440"/>
      </w:pPr>
      <w:rPr>
        <w:rFonts w:eastAsia="Arial" w:hint="default"/>
      </w:rPr>
    </w:lvl>
    <w:lvl w:ilvl="6">
      <w:start w:val="1"/>
      <w:numFmt w:val="decimal"/>
      <w:lvlText w:val="%1.%2.%3.%4.%5.%6.%7"/>
      <w:lvlJc w:val="left"/>
      <w:pPr>
        <w:ind w:left="2520" w:hanging="1440"/>
      </w:pPr>
      <w:rPr>
        <w:rFonts w:eastAsia="Arial" w:hint="default"/>
      </w:rPr>
    </w:lvl>
    <w:lvl w:ilvl="7">
      <w:start w:val="1"/>
      <w:numFmt w:val="decimal"/>
      <w:lvlText w:val="%1.%2.%3.%4.%5.%6.%7.%8"/>
      <w:lvlJc w:val="left"/>
      <w:pPr>
        <w:ind w:left="3060" w:hanging="1800"/>
      </w:pPr>
      <w:rPr>
        <w:rFonts w:eastAsia="Arial" w:hint="default"/>
      </w:rPr>
    </w:lvl>
    <w:lvl w:ilvl="8">
      <w:start w:val="1"/>
      <w:numFmt w:val="decimal"/>
      <w:lvlText w:val="%1.%2.%3.%4.%5.%6.%7.%8.%9"/>
      <w:lvlJc w:val="left"/>
      <w:pPr>
        <w:ind w:left="3240" w:hanging="1800"/>
      </w:pPr>
      <w:rPr>
        <w:rFonts w:eastAsia="Arial" w:hint="default"/>
      </w:rPr>
    </w:lvl>
  </w:abstractNum>
  <w:abstractNum w:abstractNumId="24" w15:restartNumberingAfterBreak="0">
    <w:nsid w:val="612F1D7A"/>
    <w:multiLevelType w:val="hybridMultilevel"/>
    <w:tmpl w:val="F4FE5262"/>
    <w:lvl w:ilvl="0" w:tplc="9EC80400">
      <w:start w:val="4"/>
      <w:numFmt w:val="decimal"/>
      <w:pStyle w:val="ListNumber"/>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30F07FD"/>
    <w:multiLevelType w:val="multilevel"/>
    <w:tmpl w:val="23480410"/>
    <w:lvl w:ilvl="0">
      <w:start w:val="5"/>
      <w:numFmt w:val="decimal"/>
      <w:lvlText w:val="%1"/>
      <w:lvlJc w:val="left"/>
      <w:pPr>
        <w:ind w:left="360" w:hanging="360"/>
      </w:pPr>
      <w:rPr>
        <w:rFonts w:hint="default"/>
      </w:rPr>
    </w:lvl>
    <w:lvl w:ilvl="1">
      <w:start w:val="1"/>
      <w:numFmt w:val="decimal"/>
      <w:lvlText w:val="%1.%2"/>
      <w:lvlJc w:val="left"/>
      <w:pPr>
        <w:ind w:left="737" w:hanging="73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D7E3860"/>
    <w:multiLevelType w:val="multilevel"/>
    <w:tmpl w:val="E7EE1514"/>
    <w:lvl w:ilvl="0">
      <w:start w:val="5"/>
      <w:numFmt w:val="decimal"/>
      <w:lvlText w:val="%1"/>
      <w:lvlJc w:val="left"/>
      <w:pPr>
        <w:ind w:left="525" w:hanging="525"/>
      </w:pPr>
      <w:rPr>
        <w:rFonts w:eastAsia="Arial" w:hint="default"/>
      </w:rPr>
    </w:lvl>
    <w:lvl w:ilvl="1">
      <w:start w:val="3"/>
      <w:numFmt w:val="decimal"/>
      <w:lvlText w:val="%1.%2"/>
      <w:lvlJc w:val="left"/>
      <w:pPr>
        <w:ind w:left="525" w:hanging="525"/>
      </w:pPr>
      <w:rPr>
        <w:rFonts w:eastAsia="Arial" w:hint="default"/>
      </w:rPr>
    </w:lvl>
    <w:lvl w:ilvl="2">
      <w:start w:val="6"/>
      <w:numFmt w:val="decimal"/>
      <w:lvlText w:val="%1.%2.%3"/>
      <w:lvlJc w:val="left"/>
      <w:pPr>
        <w:ind w:left="720" w:hanging="720"/>
      </w:pPr>
      <w:rPr>
        <w:rFonts w:eastAsia="Arial" w:hint="default"/>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27" w15:restartNumberingAfterBreak="0">
    <w:nsid w:val="73281208"/>
    <w:multiLevelType w:val="hybridMultilevel"/>
    <w:tmpl w:val="58A29040"/>
    <w:lvl w:ilvl="0" w:tplc="63843E16">
      <w:start w:val="1"/>
      <w:numFmt w:val="lowerRoman"/>
      <w:lvlText w:val="%1."/>
      <w:lvlJc w:val="right"/>
      <w:pPr>
        <w:ind w:left="720" w:hanging="360"/>
      </w:pPr>
      <w:rPr>
        <w:rFonts w:ascii="Arial" w:hAnsi="Arial" w:cs="Arial"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517404E"/>
    <w:multiLevelType w:val="hybridMultilevel"/>
    <w:tmpl w:val="E4F64096"/>
    <w:lvl w:ilvl="0" w:tplc="63843E16">
      <w:start w:val="1"/>
      <w:numFmt w:val="lowerRoman"/>
      <w:lvlText w:val="%1."/>
      <w:lvlJc w:val="right"/>
      <w:pPr>
        <w:ind w:left="720" w:hanging="360"/>
      </w:pPr>
      <w:rPr>
        <w:rFonts w:ascii="Arial" w:hAnsi="Arial" w:cs="Arial"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8CC7EF0"/>
    <w:multiLevelType w:val="hybridMultilevel"/>
    <w:tmpl w:val="0B089C66"/>
    <w:lvl w:ilvl="0" w:tplc="63843E16">
      <w:start w:val="1"/>
      <w:numFmt w:val="lowerRoman"/>
      <w:lvlText w:val="%1."/>
      <w:lvlJc w:val="right"/>
      <w:pPr>
        <w:ind w:left="720" w:hanging="360"/>
      </w:pPr>
      <w:rPr>
        <w:rFonts w:ascii="Arial" w:hAnsi="Arial" w:cs="Arial"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BA36755"/>
    <w:multiLevelType w:val="hybridMultilevel"/>
    <w:tmpl w:val="FBD605FA"/>
    <w:lvl w:ilvl="0" w:tplc="63843E16">
      <w:start w:val="1"/>
      <w:numFmt w:val="lowerRoman"/>
      <w:lvlText w:val="%1."/>
      <w:lvlJc w:val="right"/>
      <w:pPr>
        <w:ind w:left="720" w:hanging="360"/>
      </w:pPr>
      <w:rPr>
        <w:rFonts w:ascii="Arial" w:hAnsi="Arial" w:cs="Arial"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F2A4EE0"/>
    <w:multiLevelType w:val="hybridMultilevel"/>
    <w:tmpl w:val="B9B25AF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2"/>
  </w:num>
  <w:num w:numId="2">
    <w:abstractNumId w:val="24"/>
  </w:num>
  <w:num w:numId="3">
    <w:abstractNumId w:val="2"/>
  </w:num>
  <w:num w:numId="4">
    <w:abstractNumId w:val="25"/>
  </w:num>
  <w:num w:numId="5">
    <w:abstractNumId w:val="10"/>
  </w:num>
  <w:num w:numId="6">
    <w:abstractNumId w:val="0"/>
  </w:num>
  <w:num w:numId="7">
    <w:abstractNumId w:val="4"/>
  </w:num>
  <w:num w:numId="8">
    <w:abstractNumId w:val="3"/>
  </w:num>
  <w:num w:numId="9">
    <w:abstractNumId w:val="20"/>
  </w:num>
  <w:num w:numId="10">
    <w:abstractNumId w:val="1"/>
  </w:num>
  <w:num w:numId="11">
    <w:abstractNumId w:val="19"/>
  </w:num>
  <w:num w:numId="12">
    <w:abstractNumId w:val="14"/>
  </w:num>
  <w:num w:numId="13">
    <w:abstractNumId w:val="11"/>
  </w:num>
  <w:num w:numId="14">
    <w:abstractNumId w:val="23"/>
  </w:num>
  <w:num w:numId="15">
    <w:abstractNumId w:val="7"/>
  </w:num>
  <w:num w:numId="16">
    <w:abstractNumId w:val="31"/>
  </w:num>
  <w:num w:numId="17">
    <w:abstractNumId w:val="9"/>
  </w:num>
  <w:num w:numId="18">
    <w:abstractNumId w:val="26"/>
  </w:num>
  <w:num w:numId="19">
    <w:abstractNumId w:val="15"/>
  </w:num>
  <w:num w:numId="20">
    <w:abstractNumId w:val="12"/>
  </w:num>
  <w:num w:numId="21">
    <w:abstractNumId w:val="28"/>
  </w:num>
  <w:num w:numId="22">
    <w:abstractNumId w:val="30"/>
  </w:num>
  <w:num w:numId="23">
    <w:abstractNumId w:val="6"/>
  </w:num>
  <w:num w:numId="24">
    <w:abstractNumId w:val="16"/>
  </w:num>
  <w:num w:numId="25">
    <w:abstractNumId w:val="21"/>
  </w:num>
  <w:num w:numId="26">
    <w:abstractNumId w:val="29"/>
  </w:num>
  <w:num w:numId="27">
    <w:abstractNumId w:val="27"/>
  </w:num>
  <w:num w:numId="28">
    <w:abstractNumId w:val="18"/>
  </w:num>
  <w:num w:numId="29">
    <w:abstractNumId w:val="5"/>
  </w:num>
  <w:num w:numId="30">
    <w:abstractNumId w:val="8"/>
  </w:num>
  <w:num w:numId="31">
    <w:abstractNumId w:val="13"/>
  </w:num>
  <w:num w:numId="32">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doNotTrackFormatting/>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4B8"/>
    <w:rsid w:val="00000784"/>
    <w:rsid w:val="000030E6"/>
    <w:rsid w:val="00005C00"/>
    <w:rsid w:val="00006C9F"/>
    <w:rsid w:val="000117A3"/>
    <w:rsid w:val="0001558E"/>
    <w:rsid w:val="00015681"/>
    <w:rsid w:val="00016469"/>
    <w:rsid w:val="00020D28"/>
    <w:rsid w:val="00021D3E"/>
    <w:rsid w:val="00022ADB"/>
    <w:rsid w:val="00022CCA"/>
    <w:rsid w:val="000233F7"/>
    <w:rsid w:val="00023AD3"/>
    <w:rsid w:val="00023BA7"/>
    <w:rsid w:val="000244B7"/>
    <w:rsid w:val="000271D5"/>
    <w:rsid w:val="000279A2"/>
    <w:rsid w:val="00031F06"/>
    <w:rsid w:val="00032148"/>
    <w:rsid w:val="000330F0"/>
    <w:rsid w:val="000332F4"/>
    <w:rsid w:val="0003350B"/>
    <w:rsid w:val="00033E63"/>
    <w:rsid w:val="00034900"/>
    <w:rsid w:val="00035D90"/>
    <w:rsid w:val="0003727B"/>
    <w:rsid w:val="00040170"/>
    <w:rsid w:val="000404B6"/>
    <w:rsid w:val="00041255"/>
    <w:rsid w:val="00041C85"/>
    <w:rsid w:val="00042648"/>
    <w:rsid w:val="00042658"/>
    <w:rsid w:val="00043111"/>
    <w:rsid w:val="00043205"/>
    <w:rsid w:val="00044B40"/>
    <w:rsid w:val="000451A6"/>
    <w:rsid w:val="000457D2"/>
    <w:rsid w:val="00047166"/>
    <w:rsid w:val="00050492"/>
    <w:rsid w:val="00050BC9"/>
    <w:rsid w:val="00051230"/>
    <w:rsid w:val="000522E6"/>
    <w:rsid w:val="00054417"/>
    <w:rsid w:val="000547CC"/>
    <w:rsid w:val="000551FB"/>
    <w:rsid w:val="000565A7"/>
    <w:rsid w:val="000568D4"/>
    <w:rsid w:val="00056AA0"/>
    <w:rsid w:val="00057242"/>
    <w:rsid w:val="0005755F"/>
    <w:rsid w:val="00057772"/>
    <w:rsid w:val="000579DC"/>
    <w:rsid w:val="00057C12"/>
    <w:rsid w:val="00057E43"/>
    <w:rsid w:val="0006085F"/>
    <w:rsid w:val="00060DD4"/>
    <w:rsid w:val="000610FE"/>
    <w:rsid w:val="00061B15"/>
    <w:rsid w:val="00061EBD"/>
    <w:rsid w:val="0006219D"/>
    <w:rsid w:val="0006280B"/>
    <w:rsid w:val="00062A47"/>
    <w:rsid w:val="00070B68"/>
    <w:rsid w:val="00070D09"/>
    <w:rsid w:val="00071F65"/>
    <w:rsid w:val="00072848"/>
    <w:rsid w:val="000737C7"/>
    <w:rsid w:val="000739B3"/>
    <w:rsid w:val="00076488"/>
    <w:rsid w:val="0007684D"/>
    <w:rsid w:val="00081AFE"/>
    <w:rsid w:val="00081C0A"/>
    <w:rsid w:val="00081FF9"/>
    <w:rsid w:val="000852D1"/>
    <w:rsid w:val="00086304"/>
    <w:rsid w:val="00086726"/>
    <w:rsid w:val="00087E40"/>
    <w:rsid w:val="000905A5"/>
    <w:rsid w:val="00090CEC"/>
    <w:rsid w:val="0009235A"/>
    <w:rsid w:val="00093B2B"/>
    <w:rsid w:val="00095577"/>
    <w:rsid w:val="00095F6C"/>
    <w:rsid w:val="000A10A2"/>
    <w:rsid w:val="000A1BBE"/>
    <w:rsid w:val="000A6AF0"/>
    <w:rsid w:val="000B1488"/>
    <w:rsid w:val="000B1B00"/>
    <w:rsid w:val="000B22B3"/>
    <w:rsid w:val="000B2DA7"/>
    <w:rsid w:val="000B3959"/>
    <w:rsid w:val="000B399B"/>
    <w:rsid w:val="000B3BFD"/>
    <w:rsid w:val="000B7672"/>
    <w:rsid w:val="000C043E"/>
    <w:rsid w:val="000C110E"/>
    <w:rsid w:val="000C1796"/>
    <w:rsid w:val="000C2886"/>
    <w:rsid w:val="000C334B"/>
    <w:rsid w:val="000C382B"/>
    <w:rsid w:val="000C3B53"/>
    <w:rsid w:val="000C40FD"/>
    <w:rsid w:val="000C472F"/>
    <w:rsid w:val="000C566C"/>
    <w:rsid w:val="000C5BC7"/>
    <w:rsid w:val="000C67BD"/>
    <w:rsid w:val="000C6D28"/>
    <w:rsid w:val="000C73B3"/>
    <w:rsid w:val="000D13C9"/>
    <w:rsid w:val="000D2595"/>
    <w:rsid w:val="000D2DE1"/>
    <w:rsid w:val="000D4FCA"/>
    <w:rsid w:val="000D6F93"/>
    <w:rsid w:val="000D7D29"/>
    <w:rsid w:val="000E022B"/>
    <w:rsid w:val="000E3BBD"/>
    <w:rsid w:val="000E4BBE"/>
    <w:rsid w:val="000E5596"/>
    <w:rsid w:val="000E5CAF"/>
    <w:rsid w:val="000E719D"/>
    <w:rsid w:val="000F12AF"/>
    <w:rsid w:val="000F3358"/>
    <w:rsid w:val="000F33DF"/>
    <w:rsid w:val="000F3AD4"/>
    <w:rsid w:val="000F3E63"/>
    <w:rsid w:val="000F489C"/>
    <w:rsid w:val="000F4A84"/>
    <w:rsid w:val="000F54A1"/>
    <w:rsid w:val="000F631D"/>
    <w:rsid w:val="000F69B2"/>
    <w:rsid w:val="000F6F0E"/>
    <w:rsid w:val="000F75BF"/>
    <w:rsid w:val="000F7FD8"/>
    <w:rsid w:val="00100A20"/>
    <w:rsid w:val="00100DB8"/>
    <w:rsid w:val="0010243F"/>
    <w:rsid w:val="00103E2C"/>
    <w:rsid w:val="00104563"/>
    <w:rsid w:val="0010464E"/>
    <w:rsid w:val="001055FD"/>
    <w:rsid w:val="00106C13"/>
    <w:rsid w:val="00106FFB"/>
    <w:rsid w:val="00107EB0"/>
    <w:rsid w:val="00110796"/>
    <w:rsid w:val="00111643"/>
    <w:rsid w:val="001117D2"/>
    <w:rsid w:val="00112937"/>
    <w:rsid w:val="00113449"/>
    <w:rsid w:val="00114EBC"/>
    <w:rsid w:val="001151E2"/>
    <w:rsid w:val="00115FAC"/>
    <w:rsid w:val="00120E86"/>
    <w:rsid w:val="00121A8B"/>
    <w:rsid w:val="0012360D"/>
    <w:rsid w:val="001240A4"/>
    <w:rsid w:val="001241BF"/>
    <w:rsid w:val="00124639"/>
    <w:rsid w:val="00124F07"/>
    <w:rsid w:val="0012503F"/>
    <w:rsid w:val="001255E4"/>
    <w:rsid w:val="001311F4"/>
    <w:rsid w:val="00133A11"/>
    <w:rsid w:val="00133E74"/>
    <w:rsid w:val="00133F7C"/>
    <w:rsid w:val="001344FC"/>
    <w:rsid w:val="0013471A"/>
    <w:rsid w:val="00136AA6"/>
    <w:rsid w:val="0013751F"/>
    <w:rsid w:val="00140B0B"/>
    <w:rsid w:val="00141EB7"/>
    <w:rsid w:val="00142458"/>
    <w:rsid w:val="00143FA2"/>
    <w:rsid w:val="001446FD"/>
    <w:rsid w:val="00145154"/>
    <w:rsid w:val="00145C5A"/>
    <w:rsid w:val="00146F00"/>
    <w:rsid w:val="001508D5"/>
    <w:rsid w:val="0015119C"/>
    <w:rsid w:val="0015199B"/>
    <w:rsid w:val="0015383A"/>
    <w:rsid w:val="00153A1A"/>
    <w:rsid w:val="00154E05"/>
    <w:rsid w:val="001554CF"/>
    <w:rsid w:val="001606FB"/>
    <w:rsid w:val="00161ACA"/>
    <w:rsid w:val="00161EDE"/>
    <w:rsid w:val="0016288A"/>
    <w:rsid w:val="00162892"/>
    <w:rsid w:val="00162E88"/>
    <w:rsid w:val="00165A2D"/>
    <w:rsid w:val="0016664D"/>
    <w:rsid w:val="0016763F"/>
    <w:rsid w:val="00167968"/>
    <w:rsid w:val="00170764"/>
    <w:rsid w:val="0017126E"/>
    <w:rsid w:val="00171D93"/>
    <w:rsid w:val="00172780"/>
    <w:rsid w:val="00174147"/>
    <w:rsid w:val="001750C7"/>
    <w:rsid w:val="00176000"/>
    <w:rsid w:val="00177C7B"/>
    <w:rsid w:val="00177D9F"/>
    <w:rsid w:val="001802C6"/>
    <w:rsid w:val="00180FE7"/>
    <w:rsid w:val="001814BE"/>
    <w:rsid w:val="00184C38"/>
    <w:rsid w:val="00184F5E"/>
    <w:rsid w:val="001862DE"/>
    <w:rsid w:val="001866D8"/>
    <w:rsid w:val="001901B7"/>
    <w:rsid w:val="00191C61"/>
    <w:rsid w:val="00192BA8"/>
    <w:rsid w:val="00192DDB"/>
    <w:rsid w:val="001931C0"/>
    <w:rsid w:val="001961CE"/>
    <w:rsid w:val="001A082B"/>
    <w:rsid w:val="001A142C"/>
    <w:rsid w:val="001A1EAC"/>
    <w:rsid w:val="001A2397"/>
    <w:rsid w:val="001A3108"/>
    <w:rsid w:val="001A4956"/>
    <w:rsid w:val="001A4B78"/>
    <w:rsid w:val="001A4D93"/>
    <w:rsid w:val="001A5737"/>
    <w:rsid w:val="001A6389"/>
    <w:rsid w:val="001B0077"/>
    <w:rsid w:val="001B438B"/>
    <w:rsid w:val="001B56C5"/>
    <w:rsid w:val="001B5788"/>
    <w:rsid w:val="001B7F7F"/>
    <w:rsid w:val="001C06AD"/>
    <w:rsid w:val="001C12F3"/>
    <w:rsid w:val="001C24D1"/>
    <w:rsid w:val="001C449A"/>
    <w:rsid w:val="001C4ED0"/>
    <w:rsid w:val="001C534E"/>
    <w:rsid w:val="001C53E2"/>
    <w:rsid w:val="001C6529"/>
    <w:rsid w:val="001C6F44"/>
    <w:rsid w:val="001C72A5"/>
    <w:rsid w:val="001C7490"/>
    <w:rsid w:val="001D25C6"/>
    <w:rsid w:val="001D38E2"/>
    <w:rsid w:val="001D4EDB"/>
    <w:rsid w:val="001D6418"/>
    <w:rsid w:val="001D691F"/>
    <w:rsid w:val="001D72E1"/>
    <w:rsid w:val="001E03C2"/>
    <w:rsid w:val="001E14FF"/>
    <w:rsid w:val="001E15F2"/>
    <w:rsid w:val="001E1DF9"/>
    <w:rsid w:val="001E22C0"/>
    <w:rsid w:val="001E2570"/>
    <w:rsid w:val="001E44CA"/>
    <w:rsid w:val="001E69F3"/>
    <w:rsid w:val="001E7AAB"/>
    <w:rsid w:val="001F26E9"/>
    <w:rsid w:val="001F442B"/>
    <w:rsid w:val="001F59BB"/>
    <w:rsid w:val="001F6B50"/>
    <w:rsid w:val="001F751F"/>
    <w:rsid w:val="001F7D9A"/>
    <w:rsid w:val="00200625"/>
    <w:rsid w:val="00201553"/>
    <w:rsid w:val="0020311C"/>
    <w:rsid w:val="00205439"/>
    <w:rsid w:val="00207FB9"/>
    <w:rsid w:val="0021083C"/>
    <w:rsid w:val="00210909"/>
    <w:rsid w:val="00211A50"/>
    <w:rsid w:val="00214454"/>
    <w:rsid w:val="002171F8"/>
    <w:rsid w:val="002172C8"/>
    <w:rsid w:val="00217BED"/>
    <w:rsid w:val="00217E9F"/>
    <w:rsid w:val="00220D9B"/>
    <w:rsid w:val="00220F99"/>
    <w:rsid w:val="00221730"/>
    <w:rsid w:val="00223BC7"/>
    <w:rsid w:val="00226098"/>
    <w:rsid w:val="00226D64"/>
    <w:rsid w:val="0022719A"/>
    <w:rsid w:val="0023078A"/>
    <w:rsid w:val="00230A06"/>
    <w:rsid w:val="0023422F"/>
    <w:rsid w:val="0023537C"/>
    <w:rsid w:val="002359FE"/>
    <w:rsid w:val="00236CD8"/>
    <w:rsid w:val="00237879"/>
    <w:rsid w:val="00237E07"/>
    <w:rsid w:val="00241166"/>
    <w:rsid w:val="002430A8"/>
    <w:rsid w:val="00243553"/>
    <w:rsid w:val="0024365B"/>
    <w:rsid w:val="00244904"/>
    <w:rsid w:val="00247074"/>
    <w:rsid w:val="00250924"/>
    <w:rsid w:val="00252467"/>
    <w:rsid w:val="00252BB8"/>
    <w:rsid w:val="00255D07"/>
    <w:rsid w:val="00256592"/>
    <w:rsid w:val="00257373"/>
    <w:rsid w:val="0026062C"/>
    <w:rsid w:val="00262249"/>
    <w:rsid w:val="00262FEB"/>
    <w:rsid w:val="0026396C"/>
    <w:rsid w:val="002642C8"/>
    <w:rsid w:val="002643FE"/>
    <w:rsid w:val="00264FA1"/>
    <w:rsid w:val="0026679C"/>
    <w:rsid w:val="002674DD"/>
    <w:rsid w:val="002674F5"/>
    <w:rsid w:val="0027291A"/>
    <w:rsid w:val="00273700"/>
    <w:rsid w:val="00274A93"/>
    <w:rsid w:val="002751D9"/>
    <w:rsid w:val="00280766"/>
    <w:rsid w:val="00281CDD"/>
    <w:rsid w:val="002829B0"/>
    <w:rsid w:val="00284467"/>
    <w:rsid w:val="00284D06"/>
    <w:rsid w:val="00285030"/>
    <w:rsid w:val="00285DC0"/>
    <w:rsid w:val="00287E95"/>
    <w:rsid w:val="00291B8B"/>
    <w:rsid w:val="002926BA"/>
    <w:rsid w:val="0029334F"/>
    <w:rsid w:val="002959C2"/>
    <w:rsid w:val="00297806"/>
    <w:rsid w:val="002A0185"/>
    <w:rsid w:val="002A1345"/>
    <w:rsid w:val="002A153C"/>
    <w:rsid w:val="002A15E7"/>
    <w:rsid w:val="002A2232"/>
    <w:rsid w:val="002A2274"/>
    <w:rsid w:val="002A344B"/>
    <w:rsid w:val="002A48D5"/>
    <w:rsid w:val="002A4BA2"/>
    <w:rsid w:val="002A5BFA"/>
    <w:rsid w:val="002A74B1"/>
    <w:rsid w:val="002B009A"/>
    <w:rsid w:val="002B01FF"/>
    <w:rsid w:val="002B1D53"/>
    <w:rsid w:val="002B2250"/>
    <w:rsid w:val="002B2DCE"/>
    <w:rsid w:val="002B3FE5"/>
    <w:rsid w:val="002B6553"/>
    <w:rsid w:val="002B7F01"/>
    <w:rsid w:val="002C06DE"/>
    <w:rsid w:val="002C13ED"/>
    <w:rsid w:val="002C2031"/>
    <w:rsid w:val="002C4A21"/>
    <w:rsid w:val="002C4F30"/>
    <w:rsid w:val="002C6333"/>
    <w:rsid w:val="002C7C9C"/>
    <w:rsid w:val="002D0795"/>
    <w:rsid w:val="002D082D"/>
    <w:rsid w:val="002D12A6"/>
    <w:rsid w:val="002D2D1E"/>
    <w:rsid w:val="002D2EE0"/>
    <w:rsid w:val="002D3B7B"/>
    <w:rsid w:val="002D3D84"/>
    <w:rsid w:val="002D5ACC"/>
    <w:rsid w:val="002D6F0E"/>
    <w:rsid w:val="002E077A"/>
    <w:rsid w:val="002E1A33"/>
    <w:rsid w:val="002E1AEA"/>
    <w:rsid w:val="002E1FDC"/>
    <w:rsid w:val="002E2169"/>
    <w:rsid w:val="002E253B"/>
    <w:rsid w:val="002E4785"/>
    <w:rsid w:val="002E511F"/>
    <w:rsid w:val="002E7851"/>
    <w:rsid w:val="002E7C87"/>
    <w:rsid w:val="002F1DCA"/>
    <w:rsid w:val="002F371A"/>
    <w:rsid w:val="002F3C20"/>
    <w:rsid w:val="002F3C4E"/>
    <w:rsid w:val="002F3DCC"/>
    <w:rsid w:val="002F3FB5"/>
    <w:rsid w:val="002F4E5C"/>
    <w:rsid w:val="002F56AA"/>
    <w:rsid w:val="002F5DDC"/>
    <w:rsid w:val="002F60A0"/>
    <w:rsid w:val="002F6775"/>
    <w:rsid w:val="002F68D4"/>
    <w:rsid w:val="003008E2"/>
    <w:rsid w:val="003011EA"/>
    <w:rsid w:val="00301769"/>
    <w:rsid w:val="00301C6D"/>
    <w:rsid w:val="003025C7"/>
    <w:rsid w:val="003025EB"/>
    <w:rsid w:val="00302B55"/>
    <w:rsid w:val="00303BFC"/>
    <w:rsid w:val="00304CA8"/>
    <w:rsid w:val="003055CD"/>
    <w:rsid w:val="0030575F"/>
    <w:rsid w:val="00305D4D"/>
    <w:rsid w:val="003101F5"/>
    <w:rsid w:val="003106F7"/>
    <w:rsid w:val="0031265E"/>
    <w:rsid w:val="00312E23"/>
    <w:rsid w:val="003140D5"/>
    <w:rsid w:val="00315F67"/>
    <w:rsid w:val="003206F4"/>
    <w:rsid w:val="00322A4B"/>
    <w:rsid w:val="0032418E"/>
    <w:rsid w:val="0032504B"/>
    <w:rsid w:val="00325C90"/>
    <w:rsid w:val="00326089"/>
    <w:rsid w:val="00326228"/>
    <w:rsid w:val="00326C40"/>
    <w:rsid w:val="00327710"/>
    <w:rsid w:val="003279DF"/>
    <w:rsid w:val="00330F8C"/>
    <w:rsid w:val="00331653"/>
    <w:rsid w:val="003346F1"/>
    <w:rsid w:val="00335540"/>
    <w:rsid w:val="00340D40"/>
    <w:rsid w:val="003430D1"/>
    <w:rsid w:val="00344B3C"/>
    <w:rsid w:val="00346C8B"/>
    <w:rsid w:val="00351F16"/>
    <w:rsid w:val="003534AA"/>
    <w:rsid w:val="00353ED7"/>
    <w:rsid w:val="003545C9"/>
    <w:rsid w:val="00354F19"/>
    <w:rsid w:val="00356B99"/>
    <w:rsid w:val="00357064"/>
    <w:rsid w:val="00361A60"/>
    <w:rsid w:val="00363132"/>
    <w:rsid w:val="00363170"/>
    <w:rsid w:val="00364307"/>
    <w:rsid w:val="00366039"/>
    <w:rsid w:val="0036700C"/>
    <w:rsid w:val="00371396"/>
    <w:rsid w:val="00371B41"/>
    <w:rsid w:val="00373060"/>
    <w:rsid w:val="003733F9"/>
    <w:rsid w:val="003746EC"/>
    <w:rsid w:val="003756FB"/>
    <w:rsid w:val="00376F36"/>
    <w:rsid w:val="0037764C"/>
    <w:rsid w:val="003803A1"/>
    <w:rsid w:val="00384195"/>
    <w:rsid w:val="0038423D"/>
    <w:rsid w:val="003844E2"/>
    <w:rsid w:val="00384C54"/>
    <w:rsid w:val="003854B8"/>
    <w:rsid w:val="003855DF"/>
    <w:rsid w:val="00387600"/>
    <w:rsid w:val="00387ABC"/>
    <w:rsid w:val="00387AE8"/>
    <w:rsid w:val="00391985"/>
    <w:rsid w:val="00392385"/>
    <w:rsid w:val="00392A15"/>
    <w:rsid w:val="00392B11"/>
    <w:rsid w:val="003951D9"/>
    <w:rsid w:val="003970B4"/>
    <w:rsid w:val="00397696"/>
    <w:rsid w:val="003A05F0"/>
    <w:rsid w:val="003A09CF"/>
    <w:rsid w:val="003A258A"/>
    <w:rsid w:val="003A3063"/>
    <w:rsid w:val="003A3937"/>
    <w:rsid w:val="003A77BF"/>
    <w:rsid w:val="003B297D"/>
    <w:rsid w:val="003B54D6"/>
    <w:rsid w:val="003B76BD"/>
    <w:rsid w:val="003B7B54"/>
    <w:rsid w:val="003C01F4"/>
    <w:rsid w:val="003C0949"/>
    <w:rsid w:val="003C1889"/>
    <w:rsid w:val="003C3673"/>
    <w:rsid w:val="003C5704"/>
    <w:rsid w:val="003C61F2"/>
    <w:rsid w:val="003D046D"/>
    <w:rsid w:val="003D0B9A"/>
    <w:rsid w:val="003D13C1"/>
    <w:rsid w:val="003D19AB"/>
    <w:rsid w:val="003D23AB"/>
    <w:rsid w:val="003D334D"/>
    <w:rsid w:val="003D45EF"/>
    <w:rsid w:val="003D6378"/>
    <w:rsid w:val="003E2744"/>
    <w:rsid w:val="003E3888"/>
    <w:rsid w:val="003E4D3C"/>
    <w:rsid w:val="003E5483"/>
    <w:rsid w:val="003E5522"/>
    <w:rsid w:val="003E5D71"/>
    <w:rsid w:val="003E6356"/>
    <w:rsid w:val="003E64B8"/>
    <w:rsid w:val="003E689D"/>
    <w:rsid w:val="003E75B1"/>
    <w:rsid w:val="003E7E09"/>
    <w:rsid w:val="003F206A"/>
    <w:rsid w:val="003F2093"/>
    <w:rsid w:val="003F21D2"/>
    <w:rsid w:val="003F2715"/>
    <w:rsid w:val="003F5CC2"/>
    <w:rsid w:val="003F68BC"/>
    <w:rsid w:val="00400294"/>
    <w:rsid w:val="0040044D"/>
    <w:rsid w:val="00401ACC"/>
    <w:rsid w:val="004020A5"/>
    <w:rsid w:val="00402F79"/>
    <w:rsid w:val="00404062"/>
    <w:rsid w:val="004053C8"/>
    <w:rsid w:val="00406249"/>
    <w:rsid w:val="00406CE1"/>
    <w:rsid w:val="00407AC6"/>
    <w:rsid w:val="004103A7"/>
    <w:rsid w:val="00410C21"/>
    <w:rsid w:val="00411239"/>
    <w:rsid w:val="00411974"/>
    <w:rsid w:val="00411D28"/>
    <w:rsid w:val="00412D39"/>
    <w:rsid w:val="004138C7"/>
    <w:rsid w:val="00413C1E"/>
    <w:rsid w:val="00421EF7"/>
    <w:rsid w:val="004227E1"/>
    <w:rsid w:val="00423FCC"/>
    <w:rsid w:val="00424F46"/>
    <w:rsid w:val="0042602D"/>
    <w:rsid w:val="0042640D"/>
    <w:rsid w:val="004268B2"/>
    <w:rsid w:val="00426F26"/>
    <w:rsid w:val="004275DC"/>
    <w:rsid w:val="004303FE"/>
    <w:rsid w:val="00430559"/>
    <w:rsid w:val="00431BB8"/>
    <w:rsid w:val="00433E53"/>
    <w:rsid w:val="00434060"/>
    <w:rsid w:val="00434F61"/>
    <w:rsid w:val="004359DE"/>
    <w:rsid w:val="00440FDF"/>
    <w:rsid w:val="00442502"/>
    <w:rsid w:val="00442E0B"/>
    <w:rsid w:val="00442EC7"/>
    <w:rsid w:val="00444181"/>
    <w:rsid w:val="00445A6D"/>
    <w:rsid w:val="00446ABB"/>
    <w:rsid w:val="00447446"/>
    <w:rsid w:val="004475BA"/>
    <w:rsid w:val="004479FC"/>
    <w:rsid w:val="004512D5"/>
    <w:rsid w:val="00451816"/>
    <w:rsid w:val="00452B7E"/>
    <w:rsid w:val="00452E4A"/>
    <w:rsid w:val="00454E8D"/>
    <w:rsid w:val="00457C38"/>
    <w:rsid w:val="00457EE5"/>
    <w:rsid w:val="00457F7D"/>
    <w:rsid w:val="004601C4"/>
    <w:rsid w:val="0046114F"/>
    <w:rsid w:val="00461709"/>
    <w:rsid w:val="00463035"/>
    <w:rsid w:val="00463958"/>
    <w:rsid w:val="00464864"/>
    <w:rsid w:val="00466014"/>
    <w:rsid w:val="00471D92"/>
    <w:rsid w:val="004737C3"/>
    <w:rsid w:val="004742C2"/>
    <w:rsid w:val="00474A2D"/>
    <w:rsid w:val="00475343"/>
    <w:rsid w:val="00475C44"/>
    <w:rsid w:val="00476540"/>
    <w:rsid w:val="00477C97"/>
    <w:rsid w:val="0048092B"/>
    <w:rsid w:val="00480DA6"/>
    <w:rsid w:val="0048351E"/>
    <w:rsid w:val="00483FF5"/>
    <w:rsid w:val="004854C7"/>
    <w:rsid w:val="00485EB4"/>
    <w:rsid w:val="00486640"/>
    <w:rsid w:val="004875BA"/>
    <w:rsid w:val="004920CF"/>
    <w:rsid w:val="00492966"/>
    <w:rsid w:val="0049326F"/>
    <w:rsid w:val="00494404"/>
    <w:rsid w:val="004966B6"/>
    <w:rsid w:val="00496CE0"/>
    <w:rsid w:val="00497942"/>
    <w:rsid w:val="004A0B0F"/>
    <w:rsid w:val="004A0DAB"/>
    <w:rsid w:val="004A7891"/>
    <w:rsid w:val="004A7BB5"/>
    <w:rsid w:val="004A7DE8"/>
    <w:rsid w:val="004B09DD"/>
    <w:rsid w:val="004B235D"/>
    <w:rsid w:val="004B3A63"/>
    <w:rsid w:val="004B46FD"/>
    <w:rsid w:val="004B48F0"/>
    <w:rsid w:val="004B4E3E"/>
    <w:rsid w:val="004B5DB4"/>
    <w:rsid w:val="004B618C"/>
    <w:rsid w:val="004B6891"/>
    <w:rsid w:val="004B6E24"/>
    <w:rsid w:val="004B771B"/>
    <w:rsid w:val="004C41C6"/>
    <w:rsid w:val="004C4347"/>
    <w:rsid w:val="004C4A20"/>
    <w:rsid w:val="004C5B75"/>
    <w:rsid w:val="004C638A"/>
    <w:rsid w:val="004C796A"/>
    <w:rsid w:val="004C79C1"/>
    <w:rsid w:val="004C7CFF"/>
    <w:rsid w:val="004D0953"/>
    <w:rsid w:val="004D0BE7"/>
    <w:rsid w:val="004D0CE4"/>
    <w:rsid w:val="004D12E1"/>
    <w:rsid w:val="004D1337"/>
    <w:rsid w:val="004D2751"/>
    <w:rsid w:val="004D41D4"/>
    <w:rsid w:val="004D7962"/>
    <w:rsid w:val="004E043F"/>
    <w:rsid w:val="004E2CCB"/>
    <w:rsid w:val="004E6BCB"/>
    <w:rsid w:val="004F0FEB"/>
    <w:rsid w:val="004F1D03"/>
    <w:rsid w:val="004F201D"/>
    <w:rsid w:val="004F280A"/>
    <w:rsid w:val="004F2DD9"/>
    <w:rsid w:val="004F412D"/>
    <w:rsid w:val="004F7AF5"/>
    <w:rsid w:val="005009CC"/>
    <w:rsid w:val="00501533"/>
    <w:rsid w:val="005021A8"/>
    <w:rsid w:val="00505ABA"/>
    <w:rsid w:val="00507937"/>
    <w:rsid w:val="00507C39"/>
    <w:rsid w:val="00511C5B"/>
    <w:rsid w:val="00511EE7"/>
    <w:rsid w:val="00512E8D"/>
    <w:rsid w:val="00513FD0"/>
    <w:rsid w:val="00520341"/>
    <w:rsid w:val="00521CF7"/>
    <w:rsid w:val="00521F19"/>
    <w:rsid w:val="00522699"/>
    <w:rsid w:val="00524048"/>
    <w:rsid w:val="00525C56"/>
    <w:rsid w:val="00527665"/>
    <w:rsid w:val="005279C4"/>
    <w:rsid w:val="00530162"/>
    <w:rsid w:val="00531743"/>
    <w:rsid w:val="00533AA5"/>
    <w:rsid w:val="00534C0C"/>
    <w:rsid w:val="00534CC3"/>
    <w:rsid w:val="005369ED"/>
    <w:rsid w:val="005442B7"/>
    <w:rsid w:val="00544D81"/>
    <w:rsid w:val="00545B30"/>
    <w:rsid w:val="00545B4B"/>
    <w:rsid w:val="00546E19"/>
    <w:rsid w:val="0054761B"/>
    <w:rsid w:val="00547D40"/>
    <w:rsid w:val="00550111"/>
    <w:rsid w:val="0055139B"/>
    <w:rsid w:val="005513AD"/>
    <w:rsid w:val="00553AC0"/>
    <w:rsid w:val="005547E9"/>
    <w:rsid w:val="00554F9C"/>
    <w:rsid w:val="00555DC5"/>
    <w:rsid w:val="0055631C"/>
    <w:rsid w:val="00561609"/>
    <w:rsid w:val="00562170"/>
    <w:rsid w:val="00562763"/>
    <w:rsid w:val="005628EA"/>
    <w:rsid w:val="00563BC6"/>
    <w:rsid w:val="005652EA"/>
    <w:rsid w:val="005657D9"/>
    <w:rsid w:val="00567F88"/>
    <w:rsid w:val="0057272E"/>
    <w:rsid w:val="00572EF1"/>
    <w:rsid w:val="00573B11"/>
    <w:rsid w:val="005747CA"/>
    <w:rsid w:val="00575423"/>
    <w:rsid w:val="005765B0"/>
    <w:rsid w:val="00576A41"/>
    <w:rsid w:val="005776C5"/>
    <w:rsid w:val="00577F82"/>
    <w:rsid w:val="00580520"/>
    <w:rsid w:val="00581B6C"/>
    <w:rsid w:val="0058201C"/>
    <w:rsid w:val="00583913"/>
    <w:rsid w:val="0058464A"/>
    <w:rsid w:val="0058464F"/>
    <w:rsid w:val="00584FE1"/>
    <w:rsid w:val="00590872"/>
    <w:rsid w:val="00591981"/>
    <w:rsid w:val="005931E0"/>
    <w:rsid w:val="005942B9"/>
    <w:rsid w:val="00594E79"/>
    <w:rsid w:val="00595066"/>
    <w:rsid w:val="0059660C"/>
    <w:rsid w:val="005976E3"/>
    <w:rsid w:val="005A0BCD"/>
    <w:rsid w:val="005A0ECF"/>
    <w:rsid w:val="005A1BA2"/>
    <w:rsid w:val="005A27AE"/>
    <w:rsid w:val="005A3235"/>
    <w:rsid w:val="005A367D"/>
    <w:rsid w:val="005A3C59"/>
    <w:rsid w:val="005A3FEE"/>
    <w:rsid w:val="005A4038"/>
    <w:rsid w:val="005A5230"/>
    <w:rsid w:val="005A7301"/>
    <w:rsid w:val="005A7AEC"/>
    <w:rsid w:val="005B5594"/>
    <w:rsid w:val="005B6722"/>
    <w:rsid w:val="005B720A"/>
    <w:rsid w:val="005B7C05"/>
    <w:rsid w:val="005C2689"/>
    <w:rsid w:val="005C2E89"/>
    <w:rsid w:val="005C5AA9"/>
    <w:rsid w:val="005C5F57"/>
    <w:rsid w:val="005C5F91"/>
    <w:rsid w:val="005C62FE"/>
    <w:rsid w:val="005C6730"/>
    <w:rsid w:val="005C69C3"/>
    <w:rsid w:val="005C7285"/>
    <w:rsid w:val="005C7A8B"/>
    <w:rsid w:val="005D0BDB"/>
    <w:rsid w:val="005D302B"/>
    <w:rsid w:val="005D3AA4"/>
    <w:rsid w:val="005D3FB1"/>
    <w:rsid w:val="005D4D92"/>
    <w:rsid w:val="005D618B"/>
    <w:rsid w:val="005D6951"/>
    <w:rsid w:val="005D6960"/>
    <w:rsid w:val="005E0EED"/>
    <w:rsid w:val="005E17AC"/>
    <w:rsid w:val="005E1C76"/>
    <w:rsid w:val="005E1F07"/>
    <w:rsid w:val="005E25E1"/>
    <w:rsid w:val="005F014E"/>
    <w:rsid w:val="005F0D5C"/>
    <w:rsid w:val="005F102E"/>
    <w:rsid w:val="005F3836"/>
    <w:rsid w:val="005F38D1"/>
    <w:rsid w:val="005F3C3D"/>
    <w:rsid w:val="005F3D83"/>
    <w:rsid w:val="005F4066"/>
    <w:rsid w:val="005F4927"/>
    <w:rsid w:val="005F503B"/>
    <w:rsid w:val="005F7F52"/>
    <w:rsid w:val="00600387"/>
    <w:rsid w:val="00601E26"/>
    <w:rsid w:val="00603DED"/>
    <w:rsid w:val="006050B0"/>
    <w:rsid w:val="00606C5C"/>
    <w:rsid w:val="00610322"/>
    <w:rsid w:val="006123E6"/>
    <w:rsid w:val="0061245F"/>
    <w:rsid w:val="006126DD"/>
    <w:rsid w:val="00612D95"/>
    <w:rsid w:val="006133BC"/>
    <w:rsid w:val="00613676"/>
    <w:rsid w:val="00614DDE"/>
    <w:rsid w:val="00614E80"/>
    <w:rsid w:val="00617190"/>
    <w:rsid w:val="00620A0F"/>
    <w:rsid w:val="0062337F"/>
    <w:rsid w:val="0062414A"/>
    <w:rsid w:val="0062467A"/>
    <w:rsid w:val="00624EE0"/>
    <w:rsid w:val="00626679"/>
    <w:rsid w:val="00626DDB"/>
    <w:rsid w:val="00626F36"/>
    <w:rsid w:val="006274A4"/>
    <w:rsid w:val="00630598"/>
    <w:rsid w:val="0063079F"/>
    <w:rsid w:val="006318CD"/>
    <w:rsid w:val="006324AD"/>
    <w:rsid w:val="0063263E"/>
    <w:rsid w:val="00634407"/>
    <w:rsid w:val="0063475E"/>
    <w:rsid w:val="00635680"/>
    <w:rsid w:val="0064142D"/>
    <w:rsid w:val="0064220F"/>
    <w:rsid w:val="00642B32"/>
    <w:rsid w:val="00645CB5"/>
    <w:rsid w:val="0064608E"/>
    <w:rsid w:val="0064692D"/>
    <w:rsid w:val="0065113D"/>
    <w:rsid w:val="0065258F"/>
    <w:rsid w:val="006532B4"/>
    <w:rsid w:val="0065379B"/>
    <w:rsid w:val="00653D27"/>
    <w:rsid w:val="006578D3"/>
    <w:rsid w:val="006606AC"/>
    <w:rsid w:val="006612D6"/>
    <w:rsid w:val="00662AB6"/>
    <w:rsid w:val="00663440"/>
    <w:rsid w:val="00663984"/>
    <w:rsid w:val="00663ED9"/>
    <w:rsid w:val="006643A1"/>
    <w:rsid w:val="00664634"/>
    <w:rsid w:val="006651C2"/>
    <w:rsid w:val="00665883"/>
    <w:rsid w:val="00665CBA"/>
    <w:rsid w:val="0066696C"/>
    <w:rsid w:val="00670097"/>
    <w:rsid w:val="006708D2"/>
    <w:rsid w:val="0067111D"/>
    <w:rsid w:val="006711B3"/>
    <w:rsid w:val="00671483"/>
    <w:rsid w:val="00673077"/>
    <w:rsid w:val="00673151"/>
    <w:rsid w:val="00677909"/>
    <w:rsid w:val="00680095"/>
    <w:rsid w:val="00680940"/>
    <w:rsid w:val="0068132E"/>
    <w:rsid w:val="006813A5"/>
    <w:rsid w:val="0068172F"/>
    <w:rsid w:val="00684D6F"/>
    <w:rsid w:val="00685724"/>
    <w:rsid w:val="00691B48"/>
    <w:rsid w:val="0069678B"/>
    <w:rsid w:val="006973C4"/>
    <w:rsid w:val="006A00CD"/>
    <w:rsid w:val="006A1EF8"/>
    <w:rsid w:val="006A4510"/>
    <w:rsid w:val="006A466A"/>
    <w:rsid w:val="006A68FA"/>
    <w:rsid w:val="006A6DCB"/>
    <w:rsid w:val="006A7951"/>
    <w:rsid w:val="006A7E94"/>
    <w:rsid w:val="006B00C5"/>
    <w:rsid w:val="006B02FC"/>
    <w:rsid w:val="006B0EAF"/>
    <w:rsid w:val="006B0FF7"/>
    <w:rsid w:val="006B1360"/>
    <w:rsid w:val="006B3BBA"/>
    <w:rsid w:val="006B3C24"/>
    <w:rsid w:val="006B3C5E"/>
    <w:rsid w:val="006B3E0F"/>
    <w:rsid w:val="006B4601"/>
    <w:rsid w:val="006B53A2"/>
    <w:rsid w:val="006B556E"/>
    <w:rsid w:val="006B5790"/>
    <w:rsid w:val="006B5DDB"/>
    <w:rsid w:val="006C06BD"/>
    <w:rsid w:val="006C113F"/>
    <w:rsid w:val="006C4645"/>
    <w:rsid w:val="006C6565"/>
    <w:rsid w:val="006C6828"/>
    <w:rsid w:val="006C7071"/>
    <w:rsid w:val="006C73CE"/>
    <w:rsid w:val="006D00C1"/>
    <w:rsid w:val="006D236C"/>
    <w:rsid w:val="006D2595"/>
    <w:rsid w:val="006D264F"/>
    <w:rsid w:val="006D266D"/>
    <w:rsid w:val="006D2E9F"/>
    <w:rsid w:val="006D56A3"/>
    <w:rsid w:val="006D73ED"/>
    <w:rsid w:val="006E200E"/>
    <w:rsid w:val="006E2AAB"/>
    <w:rsid w:val="006E33E1"/>
    <w:rsid w:val="006E359C"/>
    <w:rsid w:val="006E48A6"/>
    <w:rsid w:val="006E4FA2"/>
    <w:rsid w:val="006E5E1A"/>
    <w:rsid w:val="006E62C6"/>
    <w:rsid w:val="006E6E09"/>
    <w:rsid w:val="006E7033"/>
    <w:rsid w:val="006E709F"/>
    <w:rsid w:val="006E70A0"/>
    <w:rsid w:val="006F0217"/>
    <w:rsid w:val="006F2776"/>
    <w:rsid w:val="006F35E5"/>
    <w:rsid w:val="006F6451"/>
    <w:rsid w:val="006F6A7B"/>
    <w:rsid w:val="006F7986"/>
    <w:rsid w:val="006F7C31"/>
    <w:rsid w:val="00700431"/>
    <w:rsid w:val="00700F2C"/>
    <w:rsid w:val="0070155C"/>
    <w:rsid w:val="00701838"/>
    <w:rsid w:val="00701C16"/>
    <w:rsid w:val="0070202E"/>
    <w:rsid w:val="007037C8"/>
    <w:rsid w:val="00703804"/>
    <w:rsid w:val="00704EF6"/>
    <w:rsid w:val="00706BE4"/>
    <w:rsid w:val="00706EF7"/>
    <w:rsid w:val="0071079C"/>
    <w:rsid w:val="007113F3"/>
    <w:rsid w:val="0071393C"/>
    <w:rsid w:val="00713F19"/>
    <w:rsid w:val="00714543"/>
    <w:rsid w:val="00716C95"/>
    <w:rsid w:val="00717084"/>
    <w:rsid w:val="0071752A"/>
    <w:rsid w:val="00722223"/>
    <w:rsid w:val="00725568"/>
    <w:rsid w:val="00725C0F"/>
    <w:rsid w:val="00727B1D"/>
    <w:rsid w:val="007301CC"/>
    <w:rsid w:val="00730CCF"/>
    <w:rsid w:val="00734086"/>
    <w:rsid w:val="00734146"/>
    <w:rsid w:val="00735580"/>
    <w:rsid w:val="0073701E"/>
    <w:rsid w:val="007372FD"/>
    <w:rsid w:val="00737355"/>
    <w:rsid w:val="0073752A"/>
    <w:rsid w:val="00740393"/>
    <w:rsid w:val="007419F1"/>
    <w:rsid w:val="0074230D"/>
    <w:rsid w:val="00742CB6"/>
    <w:rsid w:val="00745157"/>
    <w:rsid w:val="007467ED"/>
    <w:rsid w:val="00746996"/>
    <w:rsid w:val="00746C41"/>
    <w:rsid w:val="00750307"/>
    <w:rsid w:val="007524C0"/>
    <w:rsid w:val="007525A9"/>
    <w:rsid w:val="0075290D"/>
    <w:rsid w:val="00753781"/>
    <w:rsid w:val="0075582C"/>
    <w:rsid w:val="00756D4D"/>
    <w:rsid w:val="00760F87"/>
    <w:rsid w:val="007618BF"/>
    <w:rsid w:val="00762859"/>
    <w:rsid w:val="0076333B"/>
    <w:rsid w:val="00766F1A"/>
    <w:rsid w:val="0076798E"/>
    <w:rsid w:val="00772C46"/>
    <w:rsid w:val="007733DB"/>
    <w:rsid w:val="007737DD"/>
    <w:rsid w:val="0077394D"/>
    <w:rsid w:val="00774313"/>
    <w:rsid w:val="00774432"/>
    <w:rsid w:val="007750D9"/>
    <w:rsid w:val="007758A2"/>
    <w:rsid w:val="00775B16"/>
    <w:rsid w:val="00775F64"/>
    <w:rsid w:val="00776E5A"/>
    <w:rsid w:val="007774D9"/>
    <w:rsid w:val="007840C8"/>
    <w:rsid w:val="007850B8"/>
    <w:rsid w:val="00786032"/>
    <w:rsid w:val="007865F1"/>
    <w:rsid w:val="007870DD"/>
    <w:rsid w:val="00790AFA"/>
    <w:rsid w:val="007910F0"/>
    <w:rsid w:val="00791134"/>
    <w:rsid w:val="00791423"/>
    <w:rsid w:val="00792CED"/>
    <w:rsid w:val="00792F5B"/>
    <w:rsid w:val="00792FDE"/>
    <w:rsid w:val="007944A8"/>
    <w:rsid w:val="007951F9"/>
    <w:rsid w:val="0079697A"/>
    <w:rsid w:val="00797FFA"/>
    <w:rsid w:val="007A0258"/>
    <w:rsid w:val="007A0795"/>
    <w:rsid w:val="007A09B2"/>
    <w:rsid w:val="007A1474"/>
    <w:rsid w:val="007A2132"/>
    <w:rsid w:val="007A45FB"/>
    <w:rsid w:val="007A5115"/>
    <w:rsid w:val="007A5500"/>
    <w:rsid w:val="007A56F4"/>
    <w:rsid w:val="007A714E"/>
    <w:rsid w:val="007A71B4"/>
    <w:rsid w:val="007A7E61"/>
    <w:rsid w:val="007B2A01"/>
    <w:rsid w:val="007B2AE9"/>
    <w:rsid w:val="007B4158"/>
    <w:rsid w:val="007B66C3"/>
    <w:rsid w:val="007C0142"/>
    <w:rsid w:val="007C3363"/>
    <w:rsid w:val="007C5CE9"/>
    <w:rsid w:val="007C6BCB"/>
    <w:rsid w:val="007C765B"/>
    <w:rsid w:val="007D27EB"/>
    <w:rsid w:val="007D3F62"/>
    <w:rsid w:val="007D4AAB"/>
    <w:rsid w:val="007D592C"/>
    <w:rsid w:val="007D6483"/>
    <w:rsid w:val="007E0123"/>
    <w:rsid w:val="007E0E47"/>
    <w:rsid w:val="007E0FC7"/>
    <w:rsid w:val="007E1114"/>
    <w:rsid w:val="007E1A3D"/>
    <w:rsid w:val="007E1A6A"/>
    <w:rsid w:val="007E2B22"/>
    <w:rsid w:val="007E4510"/>
    <w:rsid w:val="007F07C9"/>
    <w:rsid w:val="007F1667"/>
    <w:rsid w:val="007F198C"/>
    <w:rsid w:val="007F2138"/>
    <w:rsid w:val="007F2BF1"/>
    <w:rsid w:val="007F3D6A"/>
    <w:rsid w:val="007F3F77"/>
    <w:rsid w:val="007F481F"/>
    <w:rsid w:val="007F4A10"/>
    <w:rsid w:val="007F50CA"/>
    <w:rsid w:val="007F6E35"/>
    <w:rsid w:val="008009C9"/>
    <w:rsid w:val="00801B02"/>
    <w:rsid w:val="008045D4"/>
    <w:rsid w:val="00804EE6"/>
    <w:rsid w:val="00807CEF"/>
    <w:rsid w:val="0081036F"/>
    <w:rsid w:val="008127E1"/>
    <w:rsid w:val="008176FA"/>
    <w:rsid w:val="00817E90"/>
    <w:rsid w:val="008209A9"/>
    <w:rsid w:val="0082134C"/>
    <w:rsid w:val="00821813"/>
    <w:rsid w:val="008230E2"/>
    <w:rsid w:val="008236E9"/>
    <w:rsid w:val="00823E97"/>
    <w:rsid w:val="00824ADB"/>
    <w:rsid w:val="00824DCE"/>
    <w:rsid w:val="008300B4"/>
    <w:rsid w:val="00833445"/>
    <w:rsid w:val="0083372C"/>
    <w:rsid w:val="00833F26"/>
    <w:rsid w:val="00834012"/>
    <w:rsid w:val="00834D7E"/>
    <w:rsid w:val="00834E2A"/>
    <w:rsid w:val="00835196"/>
    <w:rsid w:val="00835644"/>
    <w:rsid w:val="00836D09"/>
    <w:rsid w:val="00837080"/>
    <w:rsid w:val="00837857"/>
    <w:rsid w:val="00840053"/>
    <w:rsid w:val="00842CAA"/>
    <w:rsid w:val="008436FF"/>
    <w:rsid w:val="008507BB"/>
    <w:rsid w:val="0085150D"/>
    <w:rsid w:val="00851D9A"/>
    <w:rsid w:val="00853EEB"/>
    <w:rsid w:val="0085428F"/>
    <w:rsid w:val="00854D63"/>
    <w:rsid w:val="00856094"/>
    <w:rsid w:val="008562C5"/>
    <w:rsid w:val="008567B6"/>
    <w:rsid w:val="0085731D"/>
    <w:rsid w:val="0086035C"/>
    <w:rsid w:val="0086092E"/>
    <w:rsid w:val="00861D1E"/>
    <w:rsid w:val="00862B12"/>
    <w:rsid w:val="00865C41"/>
    <w:rsid w:val="0086783F"/>
    <w:rsid w:val="0086793B"/>
    <w:rsid w:val="00870107"/>
    <w:rsid w:val="0087094F"/>
    <w:rsid w:val="00872260"/>
    <w:rsid w:val="00872F51"/>
    <w:rsid w:val="008732DD"/>
    <w:rsid w:val="00873BC3"/>
    <w:rsid w:val="00873E7A"/>
    <w:rsid w:val="00877039"/>
    <w:rsid w:val="008775B5"/>
    <w:rsid w:val="00877638"/>
    <w:rsid w:val="00881BC1"/>
    <w:rsid w:val="00881BF4"/>
    <w:rsid w:val="00883172"/>
    <w:rsid w:val="008845AA"/>
    <w:rsid w:val="008854A8"/>
    <w:rsid w:val="008854FA"/>
    <w:rsid w:val="00885665"/>
    <w:rsid w:val="00885DDD"/>
    <w:rsid w:val="0088630E"/>
    <w:rsid w:val="00886614"/>
    <w:rsid w:val="0088684F"/>
    <w:rsid w:val="008904CA"/>
    <w:rsid w:val="00890B55"/>
    <w:rsid w:val="00892D66"/>
    <w:rsid w:val="00892F83"/>
    <w:rsid w:val="008930F8"/>
    <w:rsid w:val="00893965"/>
    <w:rsid w:val="008952CF"/>
    <w:rsid w:val="00895B6C"/>
    <w:rsid w:val="00896060"/>
    <w:rsid w:val="00896AF4"/>
    <w:rsid w:val="00897670"/>
    <w:rsid w:val="00897701"/>
    <w:rsid w:val="008977DF"/>
    <w:rsid w:val="00897A69"/>
    <w:rsid w:val="008A015C"/>
    <w:rsid w:val="008A0AD0"/>
    <w:rsid w:val="008A0E2D"/>
    <w:rsid w:val="008A3F4B"/>
    <w:rsid w:val="008A455C"/>
    <w:rsid w:val="008A54F4"/>
    <w:rsid w:val="008A59E1"/>
    <w:rsid w:val="008A5C89"/>
    <w:rsid w:val="008A660A"/>
    <w:rsid w:val="008A6DAA"/>
    <w:rsid w:val="008A7909"/>
    <w:rsid w:val="008B0BD6"/>
    <w:rsid w:val="008B0DFE"/>
    <w:rsid w:val="008B1451"/>
    <w:rsid w:val="008B2B68"/>
    <w:rsid w:val="008B312E"/>
    <w:rsid w:val="008B39F2"/>
    <w:rsid w:val="008B5BA4"/>
    <w:rsid w:val="008B5D35"/>
    <w:rsid w:val="008C1C60"/>
    <w:rsid w:val="008C2D73"/>
    <w:rsid w:val="008C2F03"/>
    <w:rsid w:val="008C3422"/>
    <w:rsid w:val="008C4792"/>
    <w:rsid w:val="008C64C6"/>
    <w:rsid w:val="008C66D8"/>
    <w:rsid w:val="008D0335"/>
    <w:rsid w:val="008D14CB"/>
    <w:rsid w:val="008D19B9"/>
    <w:rsid w:val="008D19F0"/>
    <w:rsid w:val="008D4483"/>
    <w:rsid w:val="008D5FAC"/>
    <w:rsid w:val="008E1FC0"/>
    <w:rsid w:val="008E3497"/>
    <w:rsid w:val="008E3ADD"/>
    <w:rsid w:val="008E57EA"/>
    <w:rsid w:val="008E69A0"/>
    <w:rsid w:val="008E6FD4"/>
    <w:rsid w:val="008F1358"/>
    <w:rsid w:val="008F1E2D"/>
    <w:rsid w:val="008F2CEB"/>
    <w:rsid w:val="008F38FC"/>
    <w:rsid w:val="008F3B6D"/>
    <w:rsid w:val="008F5B2D"/>
    <w:rsid w:val="00900822"/>
    <w:rsid w:val="00901355"/>
    <w:rsid w:val="00902143"/>
    <w:rsid w:val="0090548A"/>
    <w:rsid w:val="00905EEF"/>
    <w:rsid w:val="00906D9B"/>
    <w:rsid w:val="00910BD7"/>
    <w:rsid w:val="0091231B"/>
    <w:rsid w:val="00914709"/>
    <w:rsid w:val="00916535"/>
    <w:rsid w:val="00916FB0"/>
    <w:rsid w:val="00917548"/>
    <w:rsid w:val="00917B66"/>
    <w:rsid w:val="0092055C"/>
    <w:rsid w:val="009207C8"/>
    <w:rsid w:val="00920B1D"/>
    <w:rsid w:val="00926891"/>
    <w:rsid w:val="00932151"/>
    <w:rsid w:val="00932340"/>
    <w:rsid w:val="009328E1"/>
    <w:rsid w:val="00933C65"/>
    <w:rsid w:val="0093718C"/>
    <w:rsid w:val="00937CA1"/>
    <w:rsid w:val="00937CA2"/>
    <w:rsid w:val="00940324"/>
    <w:rsid w:val="00941A50"/>
    <w:rsid w:val="00942C9D"/>
    <w:rsid w:val="00943428"/>
    <w:rsid w:val="00944B3B"/>
    <w:rsid w:val="009457C7"/>
    <w:rsid w:val="00947191"/>
    <w:rsid w:val="009504E7"/>
    <w:rsid w:val="00950E4B"/>
    <w:rsid w:val="0095363A"/>
    <w:rsid w:val="00954BBA"/>
    <w:rsid w:val="00955D2D"/>
    <w:rsid w:val="009569BF"/>
    <w:rsid w:val="00957377"/>
    <w:rsid w:val="0096010C"/>
    <w:rsid w:val="0096014B"/>
    <w:rsid w:val="00960376"/>
    <w:rsid w:val="00960924"/>
    <w:rsid w:val="00962248"/>
    <w:rsid w:val="00962AFA"/>
    <w:rsid w:val="009630E9"/>
    <w:rsid w:val="00963806"/>
    <w:rsid w:val="00963C81"/>
    <w:rsid w:val="009641D4"/>
    <w:rsid w:val="00967EC2"/>
    <w:rsid w:val="009744E7"/>
    <w:rsid w:val="009756B2"/>
    <w:rsid w:val="009763CA"/>
    <w:rsid w:val="00976607"/>
    <w:rsid w:val="009769C9"/>
    <w:rsid w:val="00977B70"/>
    <w:rsid w:val="009806AF"/>
    <w:rsid w:val="009808A0"/>
    <w:rsid w:val="00981EB7"/>
    <w:rsid w:val="0098280E"/>
    <w:rsid w:val="009828A1"/>
    <w:rsid w:val="00983194"/>
    <w:rsid w:val="00990088"/>
    <w:rsid w:val="009923BA"/>
    <w:rsid w:val="00992815"/>
    <w:rsid w:val="0099313C"/>
    <w:rsid w:val="0099498D"/>
    <w:rsid w:val="00994C60"/>
    <w:rsid w:val="0099515F"/>
    <w:rsid w:val="009963E1"/>
    <w:rsid w:val="009A0F52"/>
    <w:rsid w:val="009A0FC4"/>
    <w:rsid w:val="009A104E"/>
    <w:rsid w:val="009A1401"/>
    <w:rsid w:val="009A1CE3"/>
    <w:rsid w:val="009A5397"/>
    <w:rsid w:val="009A65C4"/>
    <w:rsid w:val="009A68DC"/>
    <w:rsid w:val="009B0294"/>
    <w:rsid w:val="009B1BFF"/>
    <w:rsid w:val="009B2481"/>
    <w:rsid w:val="009B3AF7"/>
    <w:rsid w:val="009B4D38"/>
    <w:rsid w:val="009B69E1"/>
    <w:rsid w:val="009B72CF"/>
    <w:rsid w:val="009C0F1C"/>
    <w:rsid w:val="009C24E4"/>
    <w:rsid w:val="009C2A4C"/>
    <w:rsid w:val="009C327B"/>
    <w:rsid w:val="009C3CB5"/>
    <w:rsid w:val="009C461E"/>
    <w:rsid w:val="009C6A9B"/>
    <w:rsid w:val="009C6FE9"/>
    <w:rsid w:val="009C792F"/>
    <w:rsid w:val="009C7AB9"/>
    <w:rsid w:val="009C7CEB"/>
    <w:rsid w:val="009D0143"/>
    <w:rsid w:val="009D0FDB"/>
    <w:rsid w:val="009D1C31"/>
    <w:rsid w:val="009D2D5A"/>
    <w:rsid w:val="009D35A8"/>
    <w:rsid w:val="009D7B40"/>
    <w:rsid w:val="009E423F"/>
    <w:rsid w:val="009F04C6"/>
    <w:rsid w:val="009F321E"/>
    <w:rsid w:val="009F3943"/>
    <w:rsid w:val="009F586F"/>
    <w:rsid w:val="009F70AE"/>
    <w:rsid w:val="009F7B55"/>
    <w:rsid w:val="009F7BE7"/>
    <w:rsid w:val="00A02A24"/>
    <w:rsid w:val="00A02B19"/>
    <w:rsid w:val="00A0676C"/>
    <w:rsid w:val="00A076A9"/>
    <w:rsid w:val="00A07A5F"/>
    <w:rsid w:val="00A1266E"/>
    <w:rsid w:val="00A129B7"/>
    <w:rsid w:val="00A13D4D"/>
    <w:rsid w:val="00A1490A"/>
    <w:rsid w:val="00A15706"/>
    <w:rsid w:val="00A208BA"/>
    <w:rsid w:val="00A21443"/>
    <w:rsid w:val="00A22462"/>
    <w:rsid w:val="00A22B84"/>
    <w:rsid w:val="00A22DCC"/>
    <w:rsid w:val="00A23288"/>
    <w:rsid w:val="00A308A5"/>
    <w:rsid w:val="00A30D29"/>
    <w:rsid w:val="00A32709"/>
    <w:rsid w:val="00A33669"/>
    <w:rsid w:val="00A33F82"/>
    <w:rsid w:val="00A36F6D"/>
    <w:rsid w:val="00A37807"/>
    <w:rsid w:val="00A403B3"/>
    <w:rsid w:val="00A417DF"/>
    <w:rsid w:val="00A4272D"/>
    <w:rsid w:val="00A432D9"/>
    <w:rsid w:val="00A44381"/>
    <w:rsid w:val="00A448E3"/>
    <w:rsid w:val="00A44B04"/>
    <w:rsid w:val="00A45C73"/>
    <w:rsid w:val="00A461C1"/>
    <w:rsid w:val="00A47269"/>
    <w:rsid w:val="00A503B0"/>
    <w:rsid w:val="00A50B33"/>
    <w:rsid w:val="00A50FAB"/>
    <w:rsid w:val="00A5105A"/>
    <w:rsid w:val="00A512DD"/>
    <w:rsid w:val="00A5234D"/>
    <w:rsid w:val="00A529BD"/>
    <w:rsid w:val="00A5349F"/>
    <w:rsid w:val="00A53B85"/>
    <w:rsid w:val="00A5437B"/>
    <w:rsid w:val="00A54E9D"/>
    <w:rsid w:val="00A55DDA"/>
    <w:rsid w:val="00A5751E"/>
    <w:rsid w:val="00A5D1E4"/>
    <w:rsid w:val="00A60778"/>
    <w:rsid w:val="00A61006"/>
    <w:rsid w:val="00A614FF"/>
    <w:rsid w:val="00A618C4"/>
    <w:rsid w:val="00A629E2"/>
    <w:rsid w:val="00A62DAE"/>
    <w:rsid w:val="00A652AB"/>
    <w:rsid w:val="00A65C73"/>
    <w:rsid w:val="00A66237"/>
    <w:rsid w:val="00A664D2"/>
    <w:rsid w:val="00A67EEE"/>
    <w:rsid w:val="00A71EA9"/>
    <w:rsid w:val="00A7292E"/>
    <w:rsid w:val="00A73640"/>
    <w:rsid w:val="00A7471B"/>
    <w:rsid w:val="00A75F1F"/>
    <w:rsid w:val="00A76852"/>
    <w:rsid w:val="00A8004E"/>
    <w:rsid w:val="00A80330"/>
    <w:rsid w:val="00A80858"/>
    <w:rsid w:val="00A8304E"/>
    <w:rsid w:val="00A84195"/>
    <w:rsid w:val="00A842E5"/>
    <w:rsid w:val="00A8550D"/>
    <w:rsid w:val="00A90650"/>
    <w:rsid w:val="00A90C8D"/>
    <w:rsid w:val="00A923B9"/>
    <w:rsid w:val="00A92BEF"/>
    <w:rsid w:val="00A92FBC"/>
    <w:rsid w:val="00A930A2"/>
    <w:rsid w:val="00A931F2"/>
    <w:rsid w:val="00A93B95"/>
    <w:rsid w:val="00A94139"/>
    <w:rsid w:val="00A95356"/>
    <w:rsid w:val="00A955F0"/>
    <w:rsid w:val="00A95BCA"/>
    <w:rsid w:val="00A963AC"/>
    <w:rsid w:val="00A97184"/>
    <w:rsid w:val="00AA0B66"/>
    <w:rsid w:val="00AA0DA5"/>
    <w:rsid w:val="00AA14DC"/>
    <w:rsid w:val="00AA1B60"/>
    <w:rsid w:val="00AA21E3"/>
    <w:rsid w:val="00AA58C6"/>
    <w:rsid w:val="00AA6B98"/>
    <w:rsid w:val="00AA71BF"/>
    <w:rsid w:val="00AA734D"/>
    <w:rsid w:val="00AB039A"/>
    <w:rsid w:val="00AB0FAA"/>
    <w:rsid w:val="00AB2086"/>
    <w:rsid w:val="00AB2E7E"/>
    <w:rsid w:val="00AB38E0"/>
    <w:rsid w:val="00AB40A2"/>
    <w:rsid w:val="00AB54CE"/>
    <w:rsid w:val="00AC0145"/>
    <w:rsid w:val="00AC01B2"/>
    <w:rsid w:val="00AC1798"/>
    <w:rsid w:val="00AC1D86"/>
    <w:rsid w:val="00AC1DE3"/>
    <w:rsid w:val="00AC2B18"/>
    <w:rsid w:val="00AC5B4C"/>
    <w:rsid w:val="00AC5DDA"/>
    <w:rsid w:val="00AC7515"/>
    <w:rsid w:val="00AD0336"/>
    <w:rsid w:val="00AD0957"/>
    <w:rsid w:val="00AD1E03"/>
    <w:rsid w:val="00AD2554"/>
    <w:rsid w:val="00AD2D98"/>
    <w:rsid w:val="00AD46A6"/>
    <w:rsid w:val="00AD4F82"/>
    <w:rsid w:val="00AD564A"/>
    <w:rsid w:val="00AD7925"/>
    <w:rsid w:val="00AE1065"/>
    <w:rsid w:val="00AE1D8F"/>
    <w:rsid w:val="00AE29B2"/>
    <w:rsid w:val="00AE4C6F"/>
    <w:rsid w:val="00AE5A2A"/>
    <w:rsid w:val="00AF5A40"/>
    <w:rsid w:val="00AF5BC7"/>
    <w:rsid w:val="00AF661B"/>
    <w:rsid w:val="00AF6A24"/>
    <w:rsid w:val="00AF7FE2"/>
    <w:rsid w:val="00B01602"/>
    <w:rsid w:val="00B05D32"/>
    <w:rsid w:val="00B113AF"/>
    <w:rsid w:val="00B1273E"/>
    <w:rsid w:val="00B14179"/>
    <w:rsid w:val="00B1588F"/>
    <w:rsid w:val="00B1692D"/>
    <w:rsid w:val="00B17111"/>
    <w:rsid w:val="00B171C3"/>
    <w:rsid w:val="00B20310"/>
    <w:rsid w:val="00B204EA"/>
    <w:rsid w:val="00B20B12"/>
    <w:rsid w:val="00B22263"/>
    <w:rsid w:val="00B22461"/>
    <w:rsid w:val="00B231D0"/>
    <w:rsid w:val="00B2332A"/>
    <w:rsid w:val="00B23D59"/>
    <w:rsid w:val="00B256E8"/>
    <w:rsid w:val="00B25D51"/>
    <w:rsid w:val="00B302E8"/>
    <w:rsid w:val="00B32616"/>
    <w:rsid w:val="00B35F90"/>
    <w:rsid w:val="00B36A7E"/>
    <w:rsid w:val="00B36E0F"/>
    <w:rsid w:val="00B36E39"/>
    <w:rsid w:val="00B36E84"/>
    <w:rsid w:val="00B37E32"/>
    <w:rsid w:val="00B40879"/>
    <w:rsid w:val="00B408E6"/>
    <w:rsid w:val="00B410DE"/>
    <w:rsid w:val="00B4111E"/>
    <w:rsid w:val="00B42B5B"/>
    <w:rsid w:val="00B43155"/>
    <w:rsid w:val="00B43BC4"/>
    <w:rsid w:val="00B44FD1"/>
    <w:rsid w:val="00B45B6A"/>
    <w:rsid w:val="00B45D46"/>
    <w:rsid w:val="00B4668C"/>
    <w:rsid w:val="00B504C4"/>
    <w:rsid w:val="00B51924"/>
    <w:rsid w:val="00B53965"/>
    <w:rsid w:val="00B54718"/>
    <w:rsid w:val="00B5533B"/>
    <w:rsid w:val="00B558A2"/>
    <w:rsid w:val="00B55F7A"/>
    <w:rsid w:val="00B607E1"/>
    <w:rsid w:val="00B610BE"/>
    <w:rsid w:val="00B6235A"/>
    <w:rsid w:val="00B6417F"/>
    <w:rsid w:val="00B65111"/>
    <w:rsid w:val="00B659D9"/>
    <w:rsid w:val="00B67663"/>
    <w:rsid w:val="00B6778C"/>
    <w:rsid w:val="00B678C4"/>
    <w:rsid w:val="00B67C93"/>
    <w:rsid w:val="00B7152E"/>
    <w:rsid w:val="00B734EA"/>
    <w:rsid w:val="00B75CD0"/>
    <w:rsid w:val="00B80108"/>
    <w:rsid w:val="00B80E5A"/>
    <w:rsid w:val="00B81FCD"/>
    <w:rsid w:val="00B82C5F"/>
    <w:rsid w:val="00B83F75"/>
    <w:rsid w:val="00B84D0C"/>
    <w:rsid w:val="00B8501F"/>
    <w:rsid w:val="00B85DFA"/>
    <w:rsid w:val="00B85F4C"/>
    <w:rsid w:val="00B86CA8"/>
    <w:rsid w:val="00B9340A"/>
    <w:rsid w:val="00B93A4D"/>
    <w:rsid w:val="00B944F9"/>
    <w:rsid w:val="00B958D6"/>
    <w:rsid w:val="00B9792B"/>
    <w:rsid w:val="00BA0CC5"/>
    <w:rsid w:val="00BA20F8"/>
    <w:rsid w:val="00BA2C18"/>
    <w:rsid w:val="00BA2CB3"/>
    <w:rsid w:val="00BA4524"/>
    <w:rsid w:val="00BA5A2E"/>
    <w:rsid w:val="00BB0A46"/>
    <w:rsid w:val="00BB0F53"/>
    <w:rsid w:val="00BB1041"/>
    <w:rsid w:val="00BB2569"/>
    <w:rsid w:val="00BB39F0"/>
    <w:rsid w:val="00BB5584"/>
    <w:rsid w:val="00BB6AC4"/>
    <w:rsid w:val="00BB6AF2"/>
    <w:rsid w:val="00BB7F3F"/>
    <w:rsid w:val="00BC1A4A"/>
    <w:rsid w:val="00BC1F29"/>
    <w:rsid w:val="00BC2D3D"/>
    <w:rsid w:val="00BC3C2D"/>
    <w:rsid w:val="00BC3C3C"/>
    <w:rsid w:val="00BC5392"/>
    <w:rsid w:val="00BC6E2E"/>
    <w:rsid w:val="00BC6E40"/>
    <w:rsid w:val="00BC7160"/>
    <w:rsid w:val="00BC77ED"/>
    <w:rsid w:val="00BD06D3"/>
    <w:rsid w:val="00BD14B4"/>
    <w:rsid w:val="00BD28F6"/>
    <w:rsid w:val="00BD35DE"/>
    <w:rsid w:val="00BD35E2"/>
    <w:rsid w:val="00BD4139"/>
    <w:rsid w:val="00BD460A"/>
    <w:rsid w:val="00BE2826"/>
    <w:rsid w:val="00BE49D9"/>
    <w:rsid w:val="00BE5691"/>
    <w:rsid w:val="00BE6214"/>
    <w:rsid w:val="00BE6AA1"/>
    <w:rsid w:val="00BE6BA1"/>
    <w:rsid w:val="00BE7C92"/>
    <w:rsid w:val="00BF0F1C"/>
    <w:rsid w:val="00BF1829"/>
    <w:rsid w:val="00BF2CED"/>
    <w:rsid w:val="00BF3A7E"/>
    <w:rsid w:val="00BF4CE4"/>
    <w:rsid w:val="00BF4DDA"/>
    <w:rsid w:val="00BF6E31"/>
    <w:rsid w:val="00BF7B7C"/>
    <w:rsid w:val="00C01565"/>
    <w:rsid w:val="00C0167B"/>
    <w:rsid w:val="00C02175"/>
    <w:rsid w:val="00C02AEE"/>
    <w:rsid w:val="00C02C19"/>
    <w:rsid w:val="00C03337"/>
    <w:rsid w:val="00C034D5"/>
    <w:rsid w:val="00C10C2D"/>
    <w:rsid w:val="00C116BB"/>
    <w:rsid w:val="00C11A26"/>
    <w:rsid w:val="00C11F44"/>
    <w:rsid w:val="00C12C32"/>
    <w:rsid w:val="00C14BAF"/>
    <w:rsid w:val="00C1653E"/>
    <w:rsid w:val="00C1672C"/>
    <w:rsid w:val="00C2098C"/>
    <w:rsid w:val="00C21265"/>
    <w:rsid w:val="00C216A6"/>
    <w:rsid w:val="00C22F26"/>
    <w:rsid w:val="00C24E32"/>
    <w:rsid w:val="00C263FF"/>
    <w:rsid w:val="00C26555"/>
    <w:rsid w:val="00C27633"/>
    <w:rsid w:val="00C27F3A"/>
    <w:rsid w:val="00C30426"/>
    <w:rsid w:val="00C312B1"/>
    <w:rsid w:val="00C31F40"/>
    <w:rsid w:val="00C344AB"/>
    <w:rsid w:val="00C3482E"/>
    <w:rsid w:val="00C36E60"/>
    <w:rsid w:val="00C378AF"/>
    <w:rsid w:val="00C37CA7"/>
    <w:rsid w:val="00C37D8B"/>
    <w:rsid w:val="00C40103"/>
    <w:rsid w:val="00C40F4B"/>
    <w:rsid w:val="00C4255D"/>
    <w:rsid w:val="00C42563"/>
    <w:rsid w:val="00C43448"/>
    <w:rsid w:val="00C443A4"/>
    <w:rsid w:val="00C44AB2"/>
    <w:rsid w:val="00C46C22"/>
    <w:rsid w:val="00C477A0"/>
    <w:rsid w:val="00C50824"/>
    <w:rsid w:val="00C51149"/>
    <w:rsid w:val="00C51DE9"/>
    <w:rsid w:val="00C524D4"/>
    <w:rsid w:val="00C5282F"/>
    <w:rsid w:val="00C52943"/>
    <w:rsid w:val="00C547E1"/>
    <w:rsid w:val="00C549E7"/>
    <w:rsid w:val="00C5573D"/>
    <w:rsid w:val="00C6020D"/>
    <w:rsid w:val="00C6313E"/>
    <w:rsid w:val="00C64221"/>
    <w:rsid w:val="00C64481"/>
    <w:rsid w:val="00C656F5"/>
    <w:rsid w:val="00C65991"/>
    <w:rsid w:val="00C6599B"/>
    <w:rsid w:val="00C65A0F"/>
    <w:rsid w:val="00C662DD"/>
    <w:rsid w:val="00C66F60"/>
    <w:rsid w:val="00C67D20"/>
    <w:rsid w:val="00C73F67"/>
    <w:rsid w:val="00C75DFE"/>
    <w:rsid w:val="00C762BA"/>
    <w:rsid w:val="00C76D7E"/>
    <w:rsid w:val="00C80D05"/>
    <w:rsid w:val="00C8175E"/>
    <w:rsid w:val="00C82295"/>
    <w:rsid w:val="00C82474"/>
    <w:rsid w:val="00C834A1"/>
    <w:rsid w:val="00C8354C"/>
    <w:rsid w:val="00C835E2"/>
    <w:rsid w:val="00C83BF2"/>
    <w:rsid w:val="00C83E7E"/>
    <w:rsid w:val="00C861F0"/>
    <w:rsid w:val="00C87ED8"/>
    <w:rsid w:val="00C90A4A"/>
    <w:rsid w:val="00C90BC4"/>
    <w:rsid w:val="00C90C65"/>
    <w:rsid w:val="00C91738"/>
    <w:rsid w:val="00C93295"/>
    <w:rsid w:val="00C93BC2"/>
    <w:rsid w:val="00C941AE"/>
    <w:rsid w:val="00C94C46"/>
    <w:rsid w:val="00C95EE7"/>
    <w:rsid w:val="00C97997"/>
    <w:rsid w:val="00CA0194"/>
    <w:rsid w:val="00CA17BE"/>
    <w:rsid w:val="00CA2195"/>
    <w:rsid w:val="00CA2288"/>
    <w:rsid w:val="00CA2844"/>
    <w:rsid w:val="00CA34A1"/>
    <w:rsid w:val="00CA4354"/>
    <w:rsid w:val="00CA49AB"/>
    <w:rsid w:val="00CB1BEC"/>
    <w:rsid w:val="00CB224F"/>
    <w:rsid w:val="00CB2AE2"/>
    <w:rsid w:val="00CB3190"/>
    <w:rsid w:val="00CB4580"/>
    <w:rsid w:val="00CB55CA"/>
    <w:rsid w:val="00CB5B48"/>
    <w:rsid w:val="00CB5B90"/>
    <w:rsid w:val="00CB66AD"/>
    <w:rsid w:val="00CB6F8B"/>
    <w:rsid w:val="00CB763F"/>
    <w:rsid w:val="00CC025E"/>
    <w:rsid w:val="00CC0E14"/>
    <w:rsid w:val="00CC223C"/>
    <w:rsid w:val="00CC2CA0"/>
    <w:rsid w:val="00CC3507"/>
    <w:rsid w:val="00CC51BF"/>
    <w:rsid w:val="00CC6FA4"/>
    <w:rsid w:val="00CC795A"/>
    <w:rsid w:val="00CC7BBC"/>
    <w:rsid w:val="00CD14BF"/>
    <w:rsid w:val="00CD1B7D"/>
    <w:rsid w:val="00CD259D"/>
    <w:rsid w:val="00CD2DA8"/>
    <w:rsid w:val="00CD3EC5"/>
    <w:rsid w:val="00CD4609"/>
    <w:rsid w:val="00CD4DDB"/>
    <w:rsid w:val="00CD7D62"/>
    <w:rsid w:val="00CE058F"/>
    <w:rsid w:val="00CE11CF"/>
    <w:rsid w:val="00CE1CD5"/>
    <w:rsid w:val="00CE1F6F"/>
    <w:rsid w:val="00CE5095"/>
    <w:rsid w:val="00CE5467"/>
    <w:rsid w:val="00CE6C49"/>
    <w:rsid w:val="00CF0072"/>
    <w:rsid w:val="00CF036A"/>
    <w:rsid w:val="00CF0678"/>
    <w:rsid w:val="00CF1595"/>
    <w:rsid w:val="00CF1691"/>
    <w:rsid w:val="00CF2DC1"/>
    <w:rsid w:val="00CF32DE"/>
    <w:rsid w:val="00CF5314"/>
    <w:rsid w:val="00CF599B"/>
    <w:rsid w:val="00CF7E56"/>
    <w:rsid w:val="00D00F5F"/>
    <w:rsid w:val="00D0123F"/>
    <w:rsid w:val="00D016E2"/>
    <w:rsid w:val="00D01D98"/>
    <w:rsid w:val="00D03545"/>
    <w:rsid w:val="00D03883"/>
    <w:rsid w:val="00D03C0C"/>
    <w:rsid w:val="00D04035"/>
    <w:rsid w:val="00D043D3"/>
    <w:rsid w:val="00D04BEF"/>
    <w:rsid w:val="00D05E9C"/>
    <w:rsid w:val="00D07078"/>
    <w:rsid w:val="00D073BE"/>
    <w:rsid w:val="00D12F9F"/>
    <w:rsid w:val="00D132F2"/>
    <w:rsid w:val="00D143A6"/>
    <w:rsid w:val="00D147B9"/>
    <w:rsid w:val="00D17C5F"/>
    <w:rsid w:val="00D23BC0"/>
    <w:rsid w:val="00D23D22"/>
    <w:rsid w:val="00D240CD"/>
    <w:rsid w:val="00D25BEB"/>
    <w:rsid w:val="00D25C45"/>
    <w:rsid w:val="00D32646"/>
    <w:rsid w:val="00D32C63"/>
    <w:rsid w:val="00D33B98"/>
    <w:rsid w:val="00D342EB"/>
    <w:rsid w:val="00D344CF"/>
    <w:rsid w:val="00D34B83"/>
    <w:rsid w:val="00D356BB"/>
    <w:rsid w:val="00D35A32"/>
    <w:rsid w:val="00D35D2E"/>
    <w:rsid w:val="00D36D37"/>
    <w:rsid w:val="00D40FD4"/>
    <w:rsid w:val="00D415BB"/>
    <w:rsid w:val="00D41A6D"/>
    <w:rsid w:val="00D42468"/>
    <w:rsid w:val="00D4252F"/>
    <w:rsid w:val="00D42624"/>
    <w:rsid w:val="00D42CA2"/>
    <w:rsid w:val="00D44846"/>
    <w:rsid w:val="00D44B6A"/>
    <w:rsid w:val="00D44B72"/>
    <w:rsid w:val="00D46325"/>
    <w:rsid w:val="00D46F70"/>
    <w:rsid w:val="00D46FC4"/>
    <w:rsid w:val="00D47150"/>
    <w:rsid w:val="00D53A92"/>
    <w:rsid w:val="00D560AD"/>
    <w:rsid w:val="00D569E4"/>
    <w:rsid w:val="00D603B1"/>
    <w:rsid w:val="00D60909"/>
    <w:rsid w:val="00D60BC2"/>
    <w:rsid w:val="00D60E29"/>
    <w:rsid w:val="00D60E48"/>
    <w:rsid w:val="00D6212F"/>
    <w:rsid w:val="00D63E54"/>
    <w:rsid w:val="00D64085"/>
    <w:rsid w:val="00D6495E"/>
    <w:rsid w:val="00D64EAB"/>
    <w:rsid w:val="00D67703"/>
    <w:rsid w:val="00D70044"/>
    <w:rsid w:val="00D70A7F"/>
    <w:rsid w:val="00D72DCE"/>
    <w:rsid w:val="00D735E2"/>
    <w:rsid w:val="00D74244"/>
    <w:rsid w:val="00D75E70"/>
    <w:rsid w:val="00D7698D"/>
    <w:rsid w:val="00D7718C"/>
    <w:rsid w:val="00D77212"/>
    <w:rsid w:val="00D80204"/>
    <w:rsid w:val="00D802D0"/>
    <w:rsid w:val="00D81C8B"/>
    <w:rsid w:val="00D81F05"/>
    <w:rsid w:val="00D82FDF"/>
    <w:rsid w:val="00D83DA2"/>
    <w:rsid w:val="00D9385B"/>
    <w:rsid w:val="00D947EC"/>
    <w:rsid w:val="00D95593"/>
    <w:rsid w:val="00D9760F"/>
    <w:rsid w:val="00DA0198"/>
    <w:rsid w:val="00DA14C3"/>
    <w:rsid w:val="00DA1C57"/>
    <w:rsid w:val="00DA34E3"/>
    <w:rsid w:val="00DA4174"/>
    <w:rsid w:val="00DA6413"/>
    <w:rsid w:val="00DA6CEE"/>
    <w:rsid w:val="00DA7AA6"/>
    <w:rsid w:val="00DB0122"/>
    <w:rsid w:val="00DB1FFB"/>
    <w:rsid w:val="00DB222F"/>
    <w:rsid w:val="00DB22FE"/>
    <w:rsid w:val="00DB2838"/>
    <w:rsid w:val="00DB2E14"/>
    <w:rsid w:val="00DB3226"/>
    <w:rsid w:val="00DB358E"/>
    <w:rsid w:val="00DB3842"/>
    <w:rsid w:val="00DB5791"/>
    <w:rsid w:val="00DC0188"/>
    <w:rsid w:val="00DC299E"/>
    <w:rsid w:val="00DC3995"/>
    <w:rsid w:val="00DC459A"/>
    <w:rsid w:val="00DC6188"/>
    <w:rsid w:val="00DC76C0"/>
    <w:rsid w:val="00DC7AF7"/>
    <w:rsid w:val="00DD14A5"/>
    <w:rsid w:val="00DD1FAA"/>
    <w:rsid w:val="00DD32B9"/>
    <w:rsid w:val="00DD32DD"/>
    <w:rsid w:val="00DD38EB"/>
    <w:rsid w:val="00DD42D5"/>
    <w:rsid w:val="00DD43BB"/>
    <w:rsid w:val="00DD4D27"/>
    <w:rsid w:val="00DD5EDB"/>
    <w:rsid w:val="00DD5FF4"/>
    <w:rsid w:val="00DD60F2"/>
    <w:rsid w:val="00DD7965"/>
    <w:rsid w:val="00DD7B61"/>
    <w:rsid w:val="00DE1274"/>
    <w:rsid w:val="00DE1752"/>
    <w:rsid w:val="00DE2519"/>
    <w:rsid w:val="00DE257A"/>
    <w:rsid w:val="00DE35DE"/>
    <w:rsid w:val="00DE37F9"/>
    <w:rsid w:val="00DE477A"/>
    <w:rsid w:val="00DE54E2"/>
    <w:rsid w:val="00DE6243"/>
    <w:rsid w:val="00DE77D3"/>
    <w:rsid w:val="00DF1C3A"/>
    <w:rsid w:val="00DF2B4C"/>
    <w:rsid w:val="00DF31FD"/>
    <w:rsid w:val="00DF4BE0"/>
    <w:rsid w:val="00DF4FEB"/>
    <w:rsid w:val="00DF740A"/>
    <w:rsid w:val="00DF78F3"/>
    <w:rsid w:val="00DF7BCD"/>
    <w:rsid w:val="00DF7C77"/>
    <w:rsid w:val="00E00989"/>
    <w:rsid w:val="00E00A04"/>
    <w:rsid w:val="00E02444"/>
    <w:rsid w:val="00E0425A"/>
    <w:rsid w:val="00E10F5A"/>
    <w:rsid w:val="00E125EF"/>
    <w:rsid w:val="00E12C3D"/>
    <w:rsid w:val="00E13F85"/>
    <w:rsid w:val="00E16948"/>
    <w:rsid w:val="00E16E12"/>
    <w:rsid w:val="00E20C85"/>
    <w:rsid w:val="00E21048"/>
    <w:rsid w:val="00E21845"/>
    <w:rsid w:val="00E21F0B"/>
    <w:rsid w:val="00E2332C"/>
    <w:rsid w:val="00E2724B"/>
    <w:rsid w:val="00E27292"/>
    <w:rsid w:val="00E305A1"/>
    <w:rsid w:val="00E30A9C"/>
    <w:rsid w:val="00E31301"/>
    <w:rsid w:val="00E338FF"/>
    <w:rsid w:val="00E364FA"/>
    <w:rsid w:val="00E375E2"/>
    <w:rsid w:val="00E43330"/>
    <w:rsid w:val="00E4392E"/>
    <w:rsid w:val="00E47821"/>
    <w:rsid w:val="00E505AC"/>
    <w:rsid w:val="00E519CD"/>
    <w:rsid w:val="00E522D5"/>
    <w:rsid w:val="00E53D2D"/>
    <w:rsid w:val="00E542CA"/>
    <w:rsid w:val="00E560CE"/>
    <w:rsid w:val="00E56DDA"/>
    <w:rsid w:val="00E606F2"/>
    <w:rsid w:val="00E61808"/>
    <w:rsid w:val="00E63393"/>
    <w:rsid w:val="00E637B9"/>
    <w:rsid w:val="00E6408C"/>
    <w:rsid w:val="00E64725"/>
    <w:rsid w:val="00E65C25"/>
    <w:rsid w:val="00E65FD3"/>
    <w:rsid w:val="00E71B26"/>
    <w:rsid w:val="00E71DCE"/>
    <w:rsid w:val="00E71EE2"/>
    <w:rsid w:val="00E72431"/>
    <w:rsid w:val="00E72DFD"/>
    <w:rsid w:val="00E75005"/>
    <w:rsid w:val="00E75006"/>
    <w:rsid w:val="00E75898"/>
    <w:rsid w:val="00E811AA"/>
    <w:rsid w:val="00E82421"/>
    <w:rsid w:val="00E82EAC"/>
    <w:rsid w:val="00E8383C"/>
    <w:rsid w:val="00E8469C"/>
    <w:rsid w:val="00E90351"/>
    <w:rsid w:val="00E90DCA"/>
    <w:rsid w:val="00E9239B"/>
    <w:rsid w:val="00E928C1"/>
    <w:rsid w:val="00E92A8B"/>
    <w:rsid w:val="00E94A52"/>
    <w:rsid w:val="00E94B17"/>
    <w:rsid w:val="00E96068"/>
    <w:rsid w:val="00EA119F"/>
    <w:rsid w:val="00EA13AF"/>
    <w:rsid w:val="00EA1917"/>
    <w:rsid w:val="00EA3EED"/>
    <w:rsid w:val="00EA4E49"/>
    <w:rsid w:val="00EB087E"/>
    <w:rsid w:val="00EB1159"/>
    <w:rsid w:val="00EB264B"/>
    <w:rsid w:val="00EB425F"/>
    <w:rsid w:val="00EB43A9"/>
    <w:rsid w:val="00EB446D"/>
    <w:rsid w:val="00EB4E91"/>
    <w:rsid w:val="00EB7F98"/>
    <w:rsid w:val="00EC071E"/>
    <w:rsid w:val="00EC0770"/>
    <w:rsid w:val="00EC09FE"/>
    <w:rsid w:val="00EC11A5"/>
    <w:rsid w:val="00EC2298"/>
    <w:rsid w:val="00EC28CE"/>
    <w:rsid w:val="00EC4A54"/>
    <w:rsid w:val="00EC781F"/>
    <w:rsid w:val="00ECC887"/>
    <w:rsid w:val="00ED22B4"/>
    <w:rsid w:val="00ED472D"/>
    <w:rsid w:val="00ED5758"/>
    <w:rsid w:val="00ED5854"/>
    <w:rsid w:val="00ED65B9"/>
    <w:rsid w:val="00ED6B5E"/>
    <w:rsid w:val="00ED6BD0"/>
    <w:rsid w:val="00ED78AF"/>
    <w:rsid w:val="00ED7DC4"/>
    <w:rsid w:val="00EE0448"/>
    <w:rsid w:val="00EE0FA6"/>
    <w:rsid w:val="00EE1D93"/>
    <w:rsid w:val="00EE2B91"/>
    <w:rsid w:val="00EE2C4F"/>
    <w:rsid w:val="00EE5471"/>
    <w:rsid w:val="00EE55CE"/>
    <w:rsid w:val="00EE6776"/>
    <w:rsid w:val="00EF02FC"/>
    <w:rsid w:val="00EF0806"/>
    <w:rsid w:val="00EF1BDE"/>
    <w:rsid w:val="00EF3538"/>
    <w:rsid w:val="00EF3D34"/>
    <w:rsid w:val="00EF4105"/>
    <w:rsid w:val="00EF419B"/>
    <w:rsid w:val="00EF5CF3"/>
    <w:rsid w:val="00EF6295"/>
    <w:rsid w:val="00EF6E94"/>
    <w:rsid w:val="00EF71F4"/>
    <w:rsid w:val="00F0106C"/>
    <w:rsid w:val="00F01085"/>
    <w:rsid w:val="00F02480"/>
    <w:rsid w:val="00F02C00"/>
    <w:rsid w:val="00F038D9"/>
    <w:rsid w:val="00F046D9"/>
    <w:rsid w:val="00F04CE1"/>
    <w:rsid w:val="00F068B6"/>
    <w:rsid w:val="00F10DD7"/>
    <w:rsid w:val="00F11199"/>
    <w:rsid w:val="00F12134"/>
    <w:rsid w:val="00F1488B"/>
    <w:rsid w:val="00F14F03"/>
    <w:rsid w:val="00F17319"/>
    <w:rsid w:val="00F17751"/>
    <w:rsid w:val="00F21115"/>
    <w:rsid w:val="00F22E68"/>
    <w:rsid w:val="00F236EB"/>
    <w:rsid w:val="00F24DD5"/>
    <w:rsid w:val="00F25343"/>
    <w:rsid w:val="00F2752A"/>
    <w:rsid w:val="00F27CC5"/>
    <w:rsid w:val="00F326F7"/>
    <w:rsid w:val="00F330A2"/>
    <w:rsid w:val="00F34CBE"/>
    <w:rsid w:val="00F36C4C"/>
    <w:rsid w:val="00F36CB8"/>
    <w:rsid w:val="00F414EA"/>
    <w:rsid w:val="00F4483E"/>
    <w:rsid w:val="00F450D7"/>
    <w:rsid w:val="00F46D67"/>
    <w:rsid w:val="00F5096F"/>
    <w:rsid w:val="00F50E55"/>
    <w:rsid w:val="00F53ADF"/>
    <w:rsid w:val="00F53E54"/>
    <w:rsid w:val="00F54C49"/>
    <w:rsid w:val="00F564EA"/>
    <w:rsid w:val="00F614CD"/>
    <w:rsid w:val="00F64B57"/>
    <w:rsid w:val="00F65250"/>
    <w:rsid w:val="00F66A03"/>
    <w:rsid w:val="00F66F28"/>
    <w:rsid w:val="00F70247"/>
    <w:rsid w:val="00F709D9"/>
    <w:rsid w:val="00F70F73"/>
    <w:rsid w:val="00F71E38"/>
    <w:rsid w:val="00F76049"/>
    <w:rsid w:val="00F76592"/>
    <w:rsid w:val="00F803AB"/>
    <w:rsid w:val="00F81FDC"/>
    <w:rsid w:val="00F822FC"/>
    <w:rsid w:val="00F82917"/>
    <w:rsid w:val="00F82B9E"/>
    <w:rsid w:val="00F84336"/>
    <w:rsid w:val="00F84881"/>
    <w:rsid w:val="00F86388"/>
    <w:rsid w:val="00F86514"/>
    <w:rsid w:val="00F870EC"/>
    <w:rsid w:val="00F90020"/>
    <w:rsid w:val="00F90913"/>
    <w:rsid w:val="00F91AEC"/>
    <w:rsid w:val="00F9452C"/>
    <w:rsid w:val="00F94C46"/>
    <w:rsid w:val="00F956ED"/>
    <w:rsid w:val="00F95CC1"/>
    <w:rsid w:val="00FA045B"/>
    <w:rsid w:val="00FA0EAC"/>
    <w:rsid w:val="00FA1364"/>
    <w:rsid w:val="00FA17B2"/>
    <w:rsid w:val="00FA1E76"/>
    <w:rsid w:val="00FA31C9"/>
    <w:rsid w:val="00FA31E5"/>
    <w:rsid w:val="00FA4B80"/>
    <w:rsid w:val="00FA4EF3"/>
    <w:rsid w:val="00FA557C"/>
    <w:rsid w:val="00FA63DF"/>
    <w:rsid w:val="00FA711A"/>
    <w:rsid w:val="00FA7B5E"/>
    <w:rsid w:val="00FB0242"/>
    <w:rsid w:val="00FB05E3"/>
    <w:rsid w:val="00FB10DE"/>
    <w:rsid w:val="00FB3513"/>
    <w:rsid w:val="00FB5ACB"/>
    <w:rsid w:val="00FB5CCD"/>
    <w:rsid w:val="00FB6415"/>
    <w:rsid w:val="00FB641F"/>
    <w:rsid w:val="00FB6B77"/>
    <w:rsid w:val="00FB710F"/>
    <w:rsid w:val="00FC13E8"/>
    <w:rsid w:val="00FC1C21"/>
    <w:rsid w:val="00FC1E30"/>
    <w:rsid w:val="00FC4EC6"/>
    <w:rsid w:val="00FC5226"/>
    <w:rsid w:val="00FC6D2D"/>
    <w:rsid w:val="00FD0C00"/>
    <w:rsid w:val="00FD10A1"/>
    <w:rsid w:val="00FD355F"/>
    <w:rsid w:val="00FD3943"/>
    <w:rsid w:val="00FD3EDB"/>
    <w:rsid w:val="00FE0B63"/>
    <w:rsid w:val="00FE35FF"/>
    <w:rsid w:val="00FE6464"/>
    <w:rsid w:val="00FE6D77"/>
    <w:rsid w:val="00FE7B1B"/>
    <w:rsid w:val="00FE7DD8"/>
    <w:rsid w:val="00FF07B4"/>
    <w:rsid w:val="00FF1EC5"/>
    <w:rsid w:val="00FF3EF3"/>
    <w:rsid w:val="00FF436E"/>
    <w:rsid w:val="00FF4CE2"/>
    <w:rsid w:val="00FF4D37"/>
    <w:rsid w:val="00FF5D9C"/>
    <w:rsid w:val="0100D51D"/>
    <w:rsid w:val="01193225"/>
    <w:rsid w:val="013260FD"/>
    <w:rsid w:val="016989E6"/>
    <w:rsid w:val="02192DAF"/>
    <w:rsid w:val="02411243"/>
    <w:rsid w:val="027600F0"/>
    <w:rsid w:val="02FD13AA"/>
    <w:rsid w:val="0364B844"/>
    <w:rsid w:val="039BCF3B"/>
    <w:rsid w:val="03A2A112"/>
    <w:rsid w:val="04448CAA"/>
    <w:rsid w:val="044E1764"/>
    <w:rsid w:val="04A7247A"/>
    <w:rsid w:val="04B9F04A"/>
    <w:rsid w:val="0565D5F3"/>
    <w:rsid w:val="060F9034"/>
    <w:rsid w:val="063518A6"/>
    <w:rsid w:val="072D0306"/>
    <w:rsid w:val="0749E7BC"/>
    <w:rsid w:val="076CEB40"/>
    <w:rsid w:val="0849D67D"/>
    <w:rsid w:val="08DAAC9B"/>
    <w:rsid w:val="0901FCDE"/>
    <w:rsid w:val="0925C1FF"/>
    <w:rsid w:val="0991BBBB"/>
    <w:rsid w:val="09B42E02"/>
    <w:rsid w:val="0A2FF9EF"/>
    <w:rsid w:val="0ABD7D58"/>
    <w:rsid w:val="0B2D4E5A"/>
    <w:rsid w:val="0B92C97A"/>
    <w:rsid w:val="0C25475B"/>
    <w:rsid w:val="0CE5FAB1"/>
    <w:rsid w:val="0D094434"/>
    <w:rsid w:val="0DF354BA"/>
    <w:rsid w:val="0E3253D9"/>
    <w:rsid w:val="0E89450D"/>
    <w:rsid w:val="0ECA5411"/>
    <w:rsid w:val="0ED110CC"/>
    <w:rsid w:val="0EEEA692"/>
    <w:rsid w:val="0F14C7B8"/>
    <w:rsid w:val="0F8BEAA6"/>
    <w:rsid w:val="0FB3DC46"/>
    <w:rsid w:val="10232174"/>
    <w:rsid w:val="10863B60"/>
    <w:rsid w:val="10B9AD9F"/>
    <w:rsid w:val="115B7197"/>
    <w:rsid w:val="11B9769E"/>
    <w:rsid w:val="11DDBE58"/>
    <w:rsid w:val="121C1CA0"/>
    <w:rsid w:val="127691C3"/>
    <w:rsid w:val="140A2275"/>
    <w:rsid w:val="1412BB40"/>
    <w:rsid w:val="15B75828"/>
    <w:rsid w:val="160884FA"/>
    <w:rsid w:val="16C6D9AC"/>
    <w:rsid w:val="175B47E5"/>
    <w:rsid w:val="177C10C3"/>
    <w:rsid w:val="1786D1E3"/>
    <w:rsid w:val="183A13B9"/>
    <w:rsid w:val="1848117D"/>
    <w:rsid w:val="1854EF4E"/>
    <w:rsid w:val="187C0116"/>
    <w:rsid w:val="18B32BF3"/>
    <w:rsid w:val="18DF638C"/>
    <w:rsid w:val="18E085F3"/>
    <w:rsid w:val="18E84C62"/>
    <w:rsid w:val="1A10D591"/>
    <w:rsid w:val="1A28ACA9"/>
    <w:rsid w:val="1A80D3F3"/>
    <w:rsid w:val="1B90C9B2"/>
    <w:rsid w:val="1B9826C4"/>
    <w:rsid w:val="1BC9D1F9"/>
    <w:rsid w:val="1C251932"/>
    <w:rsid w:val="1C8D3DCA"/>
    <w:rsid w:val="1CEB1569"/>
    <w:rsid w:val="1E851DD0"/>
    <w:rsid w:val="1ECD7F5E"/>
    <w:rsid w:val="1F5A6CFD"/>
    <w:rsid w:val="1FEFEFF7"/>
    <w:rsid w:val="2173DE52"/>
    <w:rsid w:val="217B61EF"/>
    <w:rsid w:val="219C6377"/>
    <w:rsid w:val="21A43590"/>
    <w:rsid w:val="21C64A8A"/>
    <w:rsid w:val="221392D7"/>
    <w:rsid w:val="223BE0CB"/>
    <w:rsid w:val="24093202"/>
    <w:rsid w:val="243A6FE7"/>
    <w:rsid w:val="243ABBAE"/>
    <w:rsid w:val="2484D209"/>
    <w:rsid w:val="2495DA68"/>
    <w:rsid w:val="24CC5B8F"/>
    <w:rsid w:val="24CEDDCC"/>
    <w:rsid w:val="254B8F97"/>
    <w:rsid w:val="256CE552"/>
    <w:rsid w:val="2624DD18"/>
    <w:rsid w:val="2632D960"/>
    <w:rsid w:val="26799CD6"/>
    <w:rsid w:val="26910827"/>
    <w:rsid w:val="2781247A"/>
    <w:rsid w:val="2800F0BD"/>
    <w:rsid w:val="282CA7EE"/>
    <w:rsid w:val="28CEEE18"/>
    <w:rsid w:val="28FEFAAE"/>
    <w:rsid w:val="293E2042"/>
    <w:rsid w:val="2A7CB7C0"/>
    <w:rsid w:val="2B0522AD"/>
    <w:rsid w:val="2BC3D66B"/>
    <w:rsid w:val="2BEB3159"/>
    <w:rsid w:val="2CD8094C"/>
    <w:rsid w:val="2D1BD09E"/>
    <w:rsid w:val="2D5B8851"/>
    <w:rsid w:val="2E774505"/>
    <w:rsid w:val="2E931EA4"/>
    <w:rsid w:val="2EDF1E05"/>
    <w:rsid w:val="2F0B2408"/>
    <w:rsid w:val="2FB94861"/>
    <w:rsid w:val="2FDBD668"/>
    <w:rsid w:val="2FEAA1C9"/>
    <w:rsid w:val="30805EC2"/>
    <w:rsid w:val="30D2D07A"/>
    <w:rsid w:val="31F3878D"/>
    <w:rsid w:val="32246F6C"/>
    <w:rsid w:val="32D7156D"/>
    <w:rsid w:val="330E92F6"/>
    <w:rsid w:val="339ED942"/>
    <w:rsid w:val="33E561AD"/>
    <w:rsid w:val="33F02905"/>
    <w:rsid w:val="354D0483"/>
    <w:rsid w:val="3574EC11"/>
    <w:rsid w:val="364AE455"/>
    <w:rsid w:val="36C864C6"/>
    <w:rsid w:val="376E150F"/>
    <w:rsid w:val="3777401E"/>
    <w:rsid w:val="37781C86"/>
    <w:rsid w:val="380077C3"/>
    <w:rsid w:val="3966B5B6"/>
    <w:rsid w:val="3A41D9C5"/>
    <w:rsid w:val="3AB6B60A"/>
    <w:rsid w:val="3ACBA076"/>
    <w:rsid w:val="3AFC9F76"/>
    <w:rsid w:val="3B39FF70"/>
    <w:rsid w:val="3B436DB0"/>
    <w:rsid w:val="3B987E05"/>
    <w:rsid w:val="3BC51D5E"/>
    <w:rsid w:val="3BF8F8E4"/>
    <w:rsid w:val="3BF97482"/>
    <w:rsid w:val="3C48DB88"/>
    <w:rsid w:val="3D4C6192"/>
    <w:rsid w:val="3D5D3F4C"/>
    <w:rsid w:val="3DE994D9"/>
    <w:rsid w:val="3EE0BFB7"/>
    <w:rsid w:val="3F208C2A"/>
    <w:rsid w:val="4042FCDF"/>
    <w:rsid w:val="40492B84"/>
    <w:rsid w:val="40982B42"/>
    <w:rsid w:val="4163B83C"/>
    <w:rsid w:val="41C6636F"/>
    <w:rsid w:val="4239D38D"/>
    <w:rsid w:val="424B3F8A"/>
    <w:rsid w:val="425E3536"/>
    <w:rsid w:val="428C0D34"/>
    <w:rsid w:val="42970D66"/>
    <w:rsid w:val="42D45576"/>
    <w:rsid w:val="4311052C"/>
    <w:rsid w:val="43BA8A51"/>
    <w:rsid w:val="44836C30"/>
    <w:rsid w:val="450A4F86"/>
    <w:rsid w:val="4530E421"/>
    <w:rsid w:val="45F893D0"/>
    <w:rsid w:val="46B9D2FA"/>
    <w:rsid w:val="46D92D0D"/>
    <w:rsid w:val="474C9C5F"/>
    <w:rsid w:val="475FD79D"/>
    <w:rsid w:val="477044C1"/>
    <w:rsid w:val="477FA069"/>
    <w:rsid w:val="47F15139"/>
    <w:rsid w:val="487ED86B"/>
    <w:rsid w:val="48F8DB22"/>
    <w:rsid w:val="490E16AB"/>
    <w:rsid w:val="49B2FF33"/>
    <w:rsid w:val="4A240A9F"/>
    <w:rsid w:val="4A5A9093"/>
    <w:rsid w:val="4A84D172"/>
    <w:rsid w:val="4AEB11C0"/>
    <w:rsid w:val="4BC2EBC0"/>
    <w:rsid w:val="4C0410C5"/>
    <w:rsid w:val="4C286306"/>
    <w:rsid w:val="4C721FBF"/>
    <w:rsid w:val="4C829D75"/>
    <w:rsid w:val="4D5BAB1B"/>
    <w:rsid w:val="4D5F8588"/>
    <w:rsid w:val="4DB1D01B"/>
    <w:rsid w:val="4DD90D54"/>
    <w:rsid w:val="4E18F5C3"/>
    <w:rsid w:val="4E71D802"/>
    <w:rsid w:val="4EC9CD06"/>
    <w:rsid w:val="4ED5A527"/>
    <w:rsid w:val="4EE042E0"/>
    <w:rsid w:val="4F0C9F21"/>
    <w:rsid w:val="4F55E53B"/>
    <w:rsid w:val="4F74940C"/>
    <w:rsid w:val="5029F818"/>
    <w:rsid w:val="505BA0F2"/>
    <w:rsid w:val="50FF1930"/>
    <w:rsid w:val="518C7577"/>
    <w:rsid w:val="51C01E48"/>
    <w:rsid w:val="5295FAC8"/>
    <w:rsid w:val="541E800E"/>
    <w:rsid w:val="5425CE63"/>
    <w:rsid w:val="547B6950"/>
    <w:rsid w:val="5591E3D3"/>
    <w:rsid w:val="565E9CC5"/>
    <w:rsid w:val="566CB5C7"/>
    <w:rsid w:val="566D9DEC"/>
    <w:rsid w:val="56779D59"/>
    <w:rsid w:val="56A78460"/>
    <w:rsid w:val="57372003"/>
    <w:rsid w:val="574DFF9C"/>
    <w:rsid w:val="5827F33F"/>
    <w:rsid w:val="590BCF98"/>
    <w:rsid w:val="5A3BA544"/>
    <w:rsid w:val="5A88A412"/>
    <w:rsid w:val="5B0E207E"/>
    <w:rsid w:val="5C1DC1B3"/>
    <w:rsid w:val="5C4B68BB"/>
    <w:rsid w:val="5C50927C"/>
    <w:rsid w:val="5C81E097"/>
    <w:rsid w:val="5C86747A"/>
    <w:rsid w:val="5D0C7A13"/>
    <w:rsid w:val="5D43C098"/>
    <w:rsid w:val="5D72AACD"/>
    <w:rsid w:val="5EEAC62A"/>
    <w:rsid w:val="5EF1CBB8"/>
    <w:rsid w:val="5F7E759A"/>
    <w:rsid w:val="5F908674"/>
    <w:rsid w:val="5FD5937B"/>
    <w:rsid w:val="604A705F"/>
    <w:rsid w:val="60CC06BA"/>
    <w:rsid w:val="6121EEFE"/>
    <w:rsid w:val="61222781"/>
    <w:rsid w:val="61AB37A2"/>
    <w:rsid w:val="61D5597D"/>
    <w:rsid w:val="626CB4EB"/>
    <w:rsid w:val="62777C86"/>
    <w:rsid w:val="62C912DF"/>
    <w:rsid w:val="62F531CA"/>
    <w:rsid w:val="633319D2"/>
    <w:rsid w:val="639056FC"/>
    <w:rsid w:val="640BB229"/>
    <w:rsid w:val="643CD1A9"/>
    <w:rsid w:val="644AF760"/>
    <w:rsid w:val="651386B7"/>
    <w:rsid w:val="65BDEC10"/>
    <w:rsid w:val="664281E6"/>
    <w:rsid w:val="66D12DB0"/>
    <w:rsid w:val="671D3611"/>
    <w:rsid w:val="6863528C"/>
    <w:rsid w:val="68F078AE"/>
    <w:rsid w:val="6948F65F"/>
    <w:rsid w:val="6A298BBD"/>
    <w:rsid w:val="6A73EF4A"/>
    <w:rsid w:val="6AE2BC8D"/>
    <w:rsid w:val="6AEF2320"/>
    <w:rsid w:val="6BA37053"/>
    <w:rsid w:val="6C3C8A9F"/>
    <w:rsid w:val="6C449D02"/>
    <w:rsid w:val="6CE9F323"/>
    <w:rsid w:val="6D8B6482"/>
    <w:rsid w:val="6E35190E"/>
    <w:rsid w:val="6EA1877E"/>
    <w:rsid w:val="6EBC1061"/>
    <w:rsid w:val="6EEA943E"/>
    <w:rsid w:val="6EFACFA2"/>
    <w:rsid w:val="6F1EF0FE"/>
    <w:rsid w:val="6F20425F"/>
    <w:rsid w:val="6F7134E6"/>
    <w:rsid w:val="6FC3A49C"/>
    <w:rsid w:val="6FFAA6E9"/>
    <w:rsid w:val="7012B9FF"/>
    <w:rsid w:val="70E9B46A"/>
    <w:rsid w:val="7181F0E6"/>
    <w:rsid w:val="722590A8"/>
    <w:rsid w:val="727295E0"/>
    <w:rsid w:val="731562D9"/>
    <w:rsid w:val="73280024"/>
    <w:rsid w:val="736543A2"/>
    <w:rsid w:val="7365E810"/>
    <w:rsid w:val="73C0C991"/>
    <w:rsid w:val="73F1EB5B"/>
    <w:rsid w:val="747AF478"/>
    <w:rsid w:val="74B72E88"/>
    <w:rsid w:val="74CA6F32"/>
    <w:rsid w:val="74CC8419"/>
    <w:rsid w:val="755E0DD2"/>
    <w:rsid w:val="76971E6C"/>
    <w:rsid w:val="76ECC6A9"/>
    <w:rsid w:val="77FA52CD"/>
    <w:rsid w:val="782F17FA"/>
    <w:rsid w:val="789249FD"/>
    <w:rsid w:val="78C0A96A"/>
    <w:rsid w:val="793D69EC"/>
    <w:rsid w:val="79C629D3"/>
    <w:rsid w:val="7A07E91B"/>
    <w:rsid w:val="7AA4F2C3"/>
    <w:rsid w:val="7ACA5E09"/>
    <w:rsid w:val="7B3FBD8F"/>
    <w:rsid w:val="7BB615DD"/>
    <w:rsid w:val="7C0C16C0"/>
    <w:rsid w:val="7C2B98F1"/>
    <w:rsid w:val="7CFFFACD"/>
    <w:rsid w:val="7D0D8C33"/>
    <w:rsid w:val="7DAF55F6"/>
    <w:rsid w:val="7DB4697B"/>
    <w:rsid w:val="7E39FD61"/>
    <w:rsid w:val="7E6314A3"/>
    <w:rsid w:val="7ED656A9"/>
    <w:rsid w:val="7F80EB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D536EB"/>
  <w15:docId w15:val="{340DD367-1EBB-4DD4-AFAE-259BD9636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Heading2"/>
    <w:link w:val="Heading1Char"/>
    <w:qFormat/>
    <w:rsid w:val="003951D9"/>
    <w:pPr>
      <w:keepNext/>
      <w:pageBreakBefore/>
      <w:spacing w:before="480" w:after="240" w:line="240" w:lineRule="auto"/>
      <w:jc w:val="both"/>
      <w:outlineLvl w:val="0"/>
    </w:pPr>
    <w:rPr>
      <w:rFonts w:ascii="Arial" w:eastAsia="Times New Roman" w:hAnsi="Arial" w:cs="Times New Roman"/>
      <w:b/>
      <w:kern w:val="28"/>
      <w:sz w:val="28"/>
      <w:szCs w:val="20"/>
      <w:lang w:eastAsia="en-GB"/>
    </w:rPr>
  </w:style>
  <w:style w:type="paragraph" w:styleId="Heading2">
    <w:name w:val="heading 2"/>
    <w:basedOn w:val="Normal"/>
    <w:next w:val="Normal"/>
    <w:link w:val="Heading2Char"/>
    <w:uiPriority w:val="9"/>
    <w:unhideWhenUsed/>
    <w:qFormat/>
    <w:rsid w:val="003951D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D60E29"/>
  </w:style>
  <w:style w:type="character" w:styleId="Emphasis">
    <w:name w:val="Emphasis"/>
    <w:basedOn w:val="DefaultParagraphFont"/>
    <w:uiPriority w:val="20"/>
    <w:qFormat/>
    <w:rsid w:val="003D23AB"/>
    <w:rPr>
      <w:i/>
      <w:iCs/>
    </w:rPr>
  </w:style>
  <w:style w:type="character" w:customStyle="1" w:styleId="highlight">
    <w:name w:val="highlight"/>
    <w:basedOn w:val="DefaultParagraphFont"/>
    <w:rsid w:val="00B20B12"/>
  </w:style>
  <w:style w:type="character" w:styleId="HTMLAcronym">
    <w:name w:val="HTML Acronym"/>
    <w:basedOn w:val="DefaultParagraphFont"/>
    <w:uiPriority w:val="99"/>
    <w:semiHidden/>
    <w:unhideWhenUsed/>
    <w:rsid w:val="00B20B12"/>
  </w:style>
  <w:style w:type="paragraph" w:styleId="ListParagraph">
    <w:name w:val="List Paragraph"/>
    <w:basedOn w:val="Normal"/>
    <w:uiPriority w:val="99"/>
    <w:qFormat/>
    <w:rsid w:val="00054417"/>
    <w:pPr>
      <w:ind w:left="720"/>
      <w:contextualSpacing/>
    </w:pPr>
  </w:style>
  <w:style w:type="paragraph" w:styleId="BodyText">
    <w:name w:val="Body Text"/>
    <w:basedOn w:val="Normal"/>
    <w:link w:val="BodyTextChar"/>
    <w:rsid w:val="00AD4F82"/>
    <w:pPr>
      <w:spacing w:after="120" w:line="240" w:lineRule="auto"/>
      <w:jc w:val="both"/>
    </w:pPr>
    <w:rPr>
      <w:rFonts w:ascii="Arial" w:eastAsia="Times New Roman" w:hAnsi="Arial" w:cs="Times New Roman"/>
      <w:sz w:val="20"/>
      <w:szCs w:val="20"/>
      <w:lang w:eastAsia="en-GB"/>
    </w:rPr>
  </w:style>
  <w:style w:type="character" w:customStyle="1" w:styleId="BodyTextChar">
    <w:name w:val="Body Text Char"/>
    <w:basedOn w:val="DefaultParagraphFont"/>
    <w:link w:val="BodyText"/>
    <w:rsid w:val="00AD4F82"/>
    <w:rPr>
      <w:rFonts w:ascii="Arial" w:eastAsia="Times New Roman" w:hAnsi="Arial" w:cs="Times New Roman"/>
      <w:sz w:val="20"/>
      <w:szCs w:val="20"/>
      <w:lang w:eastAsia="en-GB"/>
    </w:rPr>
  </w:style>
  <w:style w:type="character" w:styleId="CommentReference">
    <w:name w:val="annotation reference"/>
    <w:uiPriority w:val="99"/>
    <w:semiHidden/>
    <w:rsid w:val="00022ADB"/>
    <w:rPr>
      <w:sz w:val="16"/>
      <w:szCs w:val="16"/>
    </w:rPr>
  </w:style>
  <w:style w:type="paragraph" w:styleId="CommentText">
    <w:name w:val="annotation text"/>
    <w:basedOn w:val="Normal"/>
    <w:link w:val="CommentTextChar"/>
    <w:uiPriority w:val="99"/>
    <w:semiHidden/>
    <w:rsid w:val="00022ADB"/>
    <w:pPr>
      <w:spacing w:after="240" w:line="240" w:lineRule="auto"/>
      <w:jc w:val="both"/>
    </w:pPr>
    <w:rPr>
      <w:rFonts w:ascii="Arial" w:eastAsia="Times New Roman" w:hAnsi="Arial" w:cs="Times New Roman"/>
      <w:sz w:val="20"/>
      <w:szCs w:val="20"/>
      <w:lang w:eastAsia="en-GB"/>
    </w:rPr>
  </w:style>
  <w:style w:type="character" w:customStyle="1" w:styleId="CommentTextChar">
    <w:name w:val="Comment Text Char"/>
    <w:basedOn w:val="DefaultParagraphFont"/>
    <w:link w:val="CommentText"/>
    <w:uiPriority w:val="99"/>
    <w:rsid w:val="00022ADB"/>
    <w:rPr>
      <w:rFonts w:ascii="Arial" w:eastAsia="Times New Roman" w:hAnsi="Arial" w:cs="Times New Roman"/>
      <w:sz w:val="20"/>
      <w:szCs w:val="20"/>
      <w:lang w:eastAsia="en-GB"/>
    </w:rPr>
  </w:style>
  <w:style w:type="paragraph" w:styleId="BalloonText">
    <w:name w:val="Balloon Text"/>
    <w:basedOn w:val="Normal"/>
    <w:link w:val="BalloonTextChar"/>
    <w:uiPriority w:val="99"/>
    <w:semiHidden/>
    <w:unhideWhenUsed/>
    <w:rsid w:val="00022A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2ADB"/>
    <w:rPr>
      <w:rFonts w:ascii="Tahoma" w:hAnsi="Tahoma" w:cs="Tahoma"/>
      <w:sz w:val="16"/>
      <w:szCs w:val="16"/>
    </w:rPr>
  </w:style>
  <w:style w:type="paragraph" w:styleId="Header">
    <w:name w:val="header"/>
    <w:basedOn w:val="Normal"/>
    <w:link w:val="HeaderChar"/>
    <w:uiPriority w:val="99"/>
    <w:unhideWhenUsed/>
    <w:rsid w:val="00022AD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2ADB"/>
  </w:style>
  <w:style w:type="paragraph" w:styleId="Footer">
    <w:name w:val="footer"/>
    <w:basedOn w:val="Normal"/>
    <w:link w:val="FooterChar"/>
    <w:uiPriority w:val="99"/>
    <w:unhideWhenUsed/>
    <w:rsid w:val="00022AD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2ADB"/>
  </w:style>
  <w:style w:type="table" w:styleId="TableGrid">
    <w:name w:val="Table Grid"/>
    <w:basedOn w:val="TableNormal"/>
    <w:uiPriority w:val="59"/>
    <w:rsid w:val="006E35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AD0336"/>
    <w:pPr>
      <w:spacing w:after="200"/>
      <w:jc w:val="left"/>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AD0336"/>
    <w:rPr>
      <w:rFonts w:ascii="Arial" w:eastAsia="Times New Roman" w:hAnsi="Arial" w:cs="Times New Roman"/>
      <w:b/>
      <w:bCs/>
      <w:sz w:val="20"/>
      <w:szCs w:val="20"/>
      <w:lang w:eastAsia="en-GB"/>
    </w:rPr>
  </w:style>
  <w:style w:type="paragraph" w:styleId="FootnoteText">
    <w:name w:val="footnote text"/>
    <w:basedOn w:val="Normal"/>
    <w:link w:val="FootnoteTextChar"/>
    <w:uiPriority w:val="99"/>
    <w:unhideWhenUsed/>
    <w:rsid w:val="00C75DFE"/>
    <w:pPr>
      <w:spacing w:after="0" w:line="240" w:lineRule="auto"/>
    </w:pPr>
    <w:rPr>
      <w:sz w:val="20"/>
      <w:szCs w:val="20"/>
    </w:rPr>
  </w:style>
  <w:style w:type="character" w:customStyle="1" w:styleId="FootnoteTextChar">
    <w:name w:val="Footnote Text Char"/>
    <w:basedOn w:val="DefaultParagraphFont"/>
    <w:link w:val="FootnoteText"/>
    <w:uiPriority w:val="99"/>
    <w:rsid w:val="00C75DFE"/>
    <w:rPr>
      <w:sz w:val="20"/>
      <w:szCs w:val="20"/>
    </w:rPr>
  </w:style>
  <w:style w:type="character" w:styleId="FootnoteReference">
    <w:name w:val="footnote reference"/>
    <w:basedOn w:val="DefaultParagraphFont"/>
    <w:uiPriority w:val="99"/>
    <w:semiHidden/>
    <w:unhideWhenUsed/>
    <w:rsid w:val="00C75DFE"/>
    <w:rPr>
      <w:vertAlign w:val="superscript"/>
    </w:rPr>
  </w:style>
  <w:style w:type="paragraph" w:customStyle="1" w:styleId="Default">
    <w:name w:val="Default"/>
    <w:rsid w:val="00CC7BBC"/>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unhideWhenUsed/>
    <w:rsid w:val="00CC7BBC"/>
    <w:pPr>
      <w:spacing w:before="150" w:after="150" w:line="240" w:lineRule="auto"/>
      <w:ind w:left="150" w:right="150"/>
    </w:pPr>
    <w:rPr>
      <w:rFonts w:ascii="Times New Roman" w:hAnsi="Times New Roman" w:cs="Times New Roman"/>
      <w:sz w:val="24"/>
      <w:szCs w:val="24"/>
      <w:lang w:eastAsia="en-GB"/>
    </w:rPr>
  </w:style>
  <w:style w:type="character" w:customStyle="1" w:styleId="Heading1Char">
    <w:name w:val="Heading 1 Char"/>
    <w:basedOn w:val="DefaultParagraphFont"/>
    <w:link w:val="Heading1"/>
    <w:rsid w:val="003951D9"/>
    <w:rPr>
      <w:rFonts w:ascii="Arial" w:eastAsia="Times New Roman" w:hAnsi="Arial" w:cs="Times New Roman"/>
      <w:b/>
      <w:kern w:val="28"/>
      <w:sz w:val="28"/>
      <w:szCs w:val="20"/>
      <w:lang w:eastAsia="en-GB"/>
    </w:rPr>
  </w:style>
  <w:style w:type="character" w:customStyle="1" w:styleId="Heading2Char">
    <w:name w:val="Heading 2 Char"/>
    <w:basedOn w:val="DefaultParagraphFont"/>
    <w:link w:val="Heading2"/>
    <w:uiPriority w:val="9"/>
    <w:rsid w:val="003951D9"/>
    <w:rPr>
      <w:rFonts w:asciiTheme="majorHAnsi" w:eastAsiaTheme="majorEastAsia" w:hAnsiTheme="majorHAnsi" w:cstheme="majorBidi"/>
      <w:b/>
      <w:bCs/>
      <w:color w:val="4F81BD" w:themeColor="accent1"/>
      <w:sz w:val="26"/>
      <w:szCs w:val="26"/>
    </w:rPr>
  </w:style>
  <w:style w:type="paragraph" w:styleId="ListNumber">
    <w:name w:val="List Number"/>
    <w:basedOn w:val="Normal"/>
    <w:uiPriority w:val="99"/>
    <w:unhideWhenUsed/>
    <w:rsid w:val="004875BA"/>
    <w:pPr>
      <w:numPr>
        <w:numId w:val="2"/>
      </w:numPr>
      <w:contextualSpacing/>
    </w:pPr>
  </w:style>
  <w:style w:type="paragraph" w:styleId="Revision">
    <w:name w:val="Revision"/>
    <w:hidden/>
    <w:uiPriority w:val="99"/>
    <w:semiHidden/>
    <w:rsid w:val="003C0949"/>
    <w:pPr>
      <w:spacing w:after="0" w:line="240" w:lineRule="auto"/>
    </w:pPr>
  </w:style>
  <w:style w:type="character" w:styleId="Hyperlink">
    <w:name w:val="Hyperlink"/>
    <w:basedOn w:val="DefaultParagraphFont"/>
    <w:uiPriority w:val="99"/>
    <w:unhideWhenUsed/>
    <w:rsid w:val="007B2A01"/>
    <w:rPr>
      <w:color w:val="0000FF"/>
      <w:u w:val="single"/>
    </w:rPr>
  </w:style>
  <w:style w:type="character" w:customStyle="1" w:styleId="Mention1">
    <w:name w:val="Mention1"/>
    <w:basedOn w:val="DefaultParagraphFont"/>
    <w:uiPriority w:val="99"/>
    <w:semiHidden/>
    <w:unhideWhenUsed/>
    <w:rsid w:val="00FA31C9"/>
    <w:rPr>
      <w:color w:val="2B579A"/>
      <w:shd w:val="clear" w:color="auto" w:fill="E6E6E6"/>
    </w:rPr>
  </w:style>
  <w:style w:type="table" w:customStyle="1" w:styleId="TableGrid1">
    <w:name w:val="Table Grid1"/>
    <w:basedOn w:val="TableNormal"/>
    <w:next w:val="TableGrid"/>
    <w:uiPriority w:val="59"/>
    <w:rsid w:val="001C44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1347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662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after="0" w:line="240" w:lineRule="auto"/>
    </w:pPr>
  </w:style>
  <w:style w:type="character" w:customStyle="1" w:styleId="UnresolvedMention1">
    <w:name w:val="Unresolved Mention1"/>
    <w:basedOn w:val="DefaultParagraphFont"/>
    <w:uiPriority w:val="99"/>
    <w:semiHidden/>
    <w:unhideWhenUsed/>
    <w:rsid w:val="00E13F85"/>
    <w:rPr>
      <w:color w:val="605E5C"/>
      <w:shd w:val="clear" w:color="auto" w:fill="E1DFDD"/>
    </w:rPr>
  </w:style>
  <w:style w:type="character" w:customStyle="1" w:styleId="e24kjd">
    <w:name w:val="e24kjd"/>
    <w:basedOn w:val="DefaultParagraphFont"/>
    <w:rsid w:val="00EA13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370">
      <w:bodyDiv w:val="1"/>
      <w:marLeft w:val="0"/>
      <w:marRight w:val="0"/>
      <w:marTop w:val="0"/>
      <w:marBottom w:val="0"/>
      <w:divBdr>
        <w:top w:val="none" w:sz="0" w:space="0" w:color="auto"/>
        <w:left w:val="none" w:sz="0" w:space="0" w:color="auto"/>
        <w:bottom w:val="none" w:sz="0" w:space="0" w:color="auto"/>
        <w:right w:val="none" w:sz="0" w:space="0" w:color="auto"/>
      </w:divBdr>
    </w:div>
    <w:div w:id="72552810">
      <w:bodyDiv w:val="1"/>
      <w:marLeft w:val="0"/>
      <w:marRight w:val="0"/>
      <w:marTop w:val="0"/>
      <w:marBottom w:val="0"/>
      <w:divBdr>
        <w:top w:val="none" w:sz="0" w:space="0" w:color="auto"/>
        <w:left w:val="none" w:sz="0" w:space="0" w:color="auto"/>
        <w:bottom w:val="none" w:sz="0" w:space="0" w:color="auto"/>
        <w:right w:val="none" w:sz="0" w:space="0" w:color="auto"/>
      </w:divBdr>
    </w:div>
    <w:div w:id="102000683">
      <w:bodyDiv w:val="1"/>
      <w:marLeft w:val="0"/>
      <w:marRight w:val="0"/>
      <w:marTop w:val="0"/>
      <w:marBottom w:val="0"/>
      <w:divBdr>
        <w:top w:val="none" w:sz="0" w:space="0" w:color="auto"/>
        <w:left w:val="none" w:sz="0" w:space="0" w:color="auto"/>
        <w:bottom w:val="none" w:sz="0" w:space="0" w:color="auto"/>
        <w:right w:val="none" w:sz="0" w:space="0" w:color="auto"/>
      </w:divBdr>
    </w:div>
    <w:div w:id="252399337">
      <w:bodyDiv w:val="1"/>
      <w:marLeft w:val="0"/>
      <w:marRight w:val="0"/>
      <w:marTop w:val="0"/>
      <w:marBottom w:val="0"/>
      <w:divBdr>
        <w:top w:val="none" w:sz="0" w:space="0" w:color="auto"/>
        <w:left w:val="none" w:sz="0" w:space="0" w:color="auto"/>
        <w:bottom w:val="none" w:sz="0" w:space="0" w:color="auto"/>
        <w:right w:val="none" w:sz="0" w:space="0" w:color="auto"/>
      </w:divBdr>
    </w:div>
    <w:div w:id="370614524">
      <w:bodyDiv w:val="1"/>
      <w:marLeft w:val="0"/>
      <w:marRight w:val="0"/>
      <w:marTop w:val="0"/>
      <w:marBottom w:val="0"/>
      <w:divBdr>
        <w:top w:val="none" w:sz="0" w:space="0" w:color="auto"/>
        <w:left w:val="none" w:sz="0" w:space="0" w:color="auto"/>
        <w:bottom w:val="none" w:sz="0" w:space="0" w:color="auto"/>
        <w:right w:val="none" w:sz="0" w:space="0" w:color="auto"/>
      </w:divBdr>
    </w:div>
    <w:div w:id="421682592">
      <w:bodyDiv w:val="1"/>
      <w:marLeft w:val="0"/>
      <w:marRight w:val="0"/>
      <w:marTop w:val="0"/>
      <w:marBottom w:val="0"/>
      <w:divBdr>
        <w:top w:val="none" w:sz="0" w:space="0" w:color="auto"/>
        <w:left w:val="none" w:sz="0" w:space="0" w:color="auto"/>
        <w:bottom w:val="none" w:sz="0" w:space="0" w:color="auto"/>
        <w:right w:val="none" w:sz="0" w:space="0" w:color="auto"/>
      </w:divBdr>
    </w:div>
    <w:div w:id="460735331">
      <w:bodyDiv w:val="1"/>
      <w:marLeft w:val="0"/>
      <w:marRight w:val="0"/>
      <w:marTop w:val="0"/>
      <w:marBottom w:val="0"/>
      <w:divBdr>
        <w:top w:val="none" w:sz="0" w:space="0" w:color="auto"/>
        <w:left w:val="none" w:sz="0" w:space="0" w:color="auto"/>
        <w:bottom w:val="none" w:sz="0" w:space="0" w:color="auto"/>
        <w:right w:val="none" w:sz="0" w:space="0" w:color="auto"/>
      </w:divBdr>
    </w:div>
    <w:div w:id="513344020">
      <w:bodyDiv w:val="1"/>
      <w:marLeft w:val="0"/>
      <w:marRight w:val="0"/>
      <w:marTop w:val="0"/>
      <w:marBottom w:val="0"/>
      <w:divBdr>
        <w:top w:val="none" w:sz="0" w:space="0" w:color="auto"/>
        <w:left w:val="none" w:sz="0" w:space="0" w:color="auto"/>
        <w:bottom w:val="none" w:sz="0" w:space="0" w:color="auto"/>
        <w:right w:val="none" w:sz="0" w:space="0" w:color="auto"/>
      </w:divBdr>
    </w:div>
    <w:div w:id="748767369">
      <w:bodyDiv w:val="1"/>
      <w:marLeft w:val="0"/>
      <w:marRight w:val="0"/>
      <w:marTop w:val="0"/>
      <w:marBottom w:val="0"/>
      <w:divBdr>
        <w:top w:val="none" w:sz="0" w:space="0" w:color="auto"/>
        <w:left w:val="none" w:sz="0" w:space="0" w:color="auto"/>
        <w:bottom w:val="none" w:sz="0" w:space="0" w:color="auto"/>
        <w:right w:val="none" w:sz="0" w:space="0" w:color="auto"/>
      </w:divBdr>
    </w:div>
    <w:div w:id="759450851">
      <w:bodyDiv w:val="1"/>
      <w:marLeft w:val="0"/>
      <w:marRight w:val="0"/>
      <w:marTop w:val="0"/>
      <w:marBottom w:val="0"/>
      <w:divBdr>
        <w:top w:val="none" w:sz="0" w:space="0" w:color="auto"/>
        <w:left w:val="none" w:sz="0" w:space="0" w:color="auto"/>
        <w:bottom w:val="none" w:sz="0" w:space="0" w:color="auto"/>
        <w:right w:val="none" w:sz="0" w:space="0" w:color="auto"/>
      </w:divBdr>
    </w:div>
    <w:div w:id="801726575">
      <w:bodyDiv w:val="1"/>
      <w:marLeft w:val="0"/>
      <w:marRight w:val="0"/>
      <w:marTop w:val="0"/>
      <w:marBottom w:val="0"/>
      <w:divBdr>
        <w:top w:val="none" w:sz="0" w:space="0" w:color="auto"/>
        <w:left w:val="none" w:sz="0" w:space="0" w:color="auto"/>
        <w:bottom w:val="none" w:sz="0" w:space="0" w:color="auto"/>
        <w:right w:val="none" w:sz="0" w:space="0" w:color="auto"/>
      </w:divBdr>
    </w:div>
    <w:div w:id="929699952">
      <w:bodyDiv w:val="1"/>
      <w:marLeft w:val="0"/>
      <w:marRight w:val="0"/>
      <w:marTop w:val="0"/>
      <w:marBottom w:val="0"/>
      <w:divBdr>
        <w:top w:val="none" w:sz="0" w:space="0" w:color="auto"/>
        <w:left w:val="none" w:sz="0" w:space="0" w:color="auto"/>
        <w:bottom w:val="none" w:sz="0" w:space="0" w:color="auto"/>
        <w:right w:val="none" w:sz="0" w:space="0" w:color="auto"/>
      </w:divBdr>
    </w:div>
    <w:div w:id="988099115">
      <w:bodyDiv w:val="1"/>
      <w:marLeft w:val="0"/>
      <w:marRight w:val="0"/>
      <w:marTop w:val="0"/>
      <w:marBottom w:val="0"/>
      <w:divBdr>
        <w:top w:val="none" w:sz="0" w:space="0" w:color="auto"/>
        <w:left w:val="none" w:sz="0" w:space="0" w:color="auto"/>
        <w:bottom w:val="none" w:sz="0" w:space="0" w:color="auto"/>
        <w:right w:val="none" w:sz="0" w:space="0" w:color="auto"/>
      </w:divBdr>
    </w:div>
    <w:div w:id="1110396915">
      <w:bodyDiv w:val="1"/>
      <w:marLeft w:val="0"/>
      <w:marRight w:val="0"/>
      <w:marTop w:val="0"/>
      <w:marBottom w:val="0"/>
      <w:divBdr>
        <w:top w:val="none" w:sz="0" w:space="0" w:color="auto"/>
        <w:left w:val="none" w:sz="0" w:space="0" w:color="auto"/>
        <w:bottom w:val="none" w:sz="0" w:space="0" w:color="auto"/>
        <w:right w:val="none" w:sz="0" w:space="0" w:color="auto"/>
      </w:divBdr>
      <w:divsChild>
        <w:div w:id="305664865">
          <w:marLeft w:val="0"/>
          <w:marRight w:val="0"/>
          <w:marTop w:val="0"/>
          <w:marBottom w:val="0"/>
          <w:divBdr>
            <w:top w:val="none" w:sz="0" w:space="0" w:color="auto"/>
            <w:left w:val="none" w:sz="0" w:space="0" w:color="auto"/>
            <w:bottom w:val="none" w:sz="0" w:space="0" w:color="auto"/>
            <w:right w:val="none" w:sz="0" w:space="0" w:color="auto"/>
          </w:divBdr>
          <w:divsChild>
            <w:div w:id="595554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679850">
      <w:bodyDiv w:val="1"/>
      <w:marLeft w:val="0"/>
      <w:marRight w:val="0"/>
      <w:marTop w:val="0"/>
      <w:marBottom w:val="0"/>
      <w:divBdr>
        <w:top w:val="none" w:sz="0" w:space="0" w:color="auto"/>
        <w:left w:val="none" w:sz="0" w:space="0" w:color="auto"/>
        <w:bottom w:val="none" w:sz="0" w:space="0" w:color="auto"/>
        <w:right w:val="none" w:sz="0" w:space="0" w:color="auto"/>
      </w:divBdr>
    </w:div>
    <w:div w:id="1368528650">
      <w:bodyDiv w:val="1"/>
      <w:marLeft w:val="0"/>
      <w:marRight w:val="0"/>
      <w:marTop w:val="0"/>
      <w:marBottom w:val="0"/>
      <w:divBdr>
        <w:top w:val="none" w:sz="0" w:space="0" w:color="auto"/>
        <w:left w:val="none" w:sz="0" w:space="0" w:color="auto"/>
        <w:bottom w:val="none" w:sz="0" w:space="0" w:color="auto"/>
        <w:right w:val="none" w:sz="0" w:space="0" w:color="auto"/>
      </w:divBdr>
    </w:div>
    <w:div w:id="1401438059">
      <w:bodyDiv w:val="1"/>
      <w:marLeft w:val="0"/>
      <w:marRight w:val="0"/>
      <w:marTop w:val="0"/>
      <w:marBottom w:val="0"/>
      <w:divBdr>
        <w:top w:val="none" w:sz="0" w:space="0" w:color="auto"/>
        <w:left w:val="none" w:sz="0" w:space="0" w:color="auto"/>
        <w:bottom w:val="none" w:sz="0" w:space="0" w:color="auto"/>
        <w:right w:val="none" w:sz="0" w:space="0" w:color="auto"/>
      </w:divBdr>
    </w:div>
    <w:div w:id="1470316622">
      <w:bodyDiv w:val="1"/>
      <w:marLeft w:val="0"/>
      <w:marRight w:val="0"/>
      <w:marTop w:val="0"/>
      <w:marBottom w:val="0"/>
      <w:divBdr>
        <w:top w:val="none" w:sz="0" w:space="0" w:color="auto"/>
        <w:left w:val="none" w:sz="0" w:space="0" w:color="auto"/>
        <w:bottom w:val="none" w:sz="0" w:space="0" w:color="auto"/>
        <w:right w:val="none" w:sz="0" w:space="0" w:color="auto"/>
      </w:divBdr>
      <w:divsChild>
        <w:div w:id="1721057237">
          <w:marLeft w:val="0"/>
          <w:marRight w:val="0"/>
          <w:marTop w:val="0"/>
          <w:marBottom w:val="0"/>
          <w:divBdr>
            <w:top w:val="none" w:sz="0" w:space="0" w:color="auto"/>
            <w:left w:val="none" w:sz="0" w:space="0" w:color="auto"/>
            <w:bottom w:val="none" w:sz="0" w:space="0" w:color="auto"/>
            <w:right w:val="none" w:sz="0" w:space="0" w:color="auto"/>
          </w:divBdr>
          <w:divsChild>
            <w:div w:id="240722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859609">
      <w:bodyDiv w:val="1"/>
      <w:marLeft w:val="0"/>
      <w:marRight w:val="0"/>
      <w:marTop w:val="0"/>
      <w:marBottom w:val="0"/>
      <w:divBdr>
        <w:top w:val="none" w:sz="0" w:space="0" w:color="auto"/>
        <w:left w:val="none" w:sz="0" w:space="0" w:color="auto"/>
        <w:bottom w:val="none" w:sz="0" w:space="0" w:color="auto"/>
        <w:right w:val="none" w:sz="0" w:space="0" w:color="auto"/>
      </w:divBdr>
    </w:div>
    <w:div w:id="1632006864">
      <w:bodyDiv w:val="1"/>
      <w:marLeft w:val="0"/>
      <w:marRight w:val="0"/>
      <w:marTop w:val="0"/>
      <w:marBottom w:val="0"/>
      <w:divBdr>
        <w:top w:val="none" w:sz="0" w:space="0" w:color="auto"/>
        <w:left w:val="none" w:sz="0" w:space="0" w:color="auto"/>
        <w:bottom w:val="none" w:sz="0" w:space="0" w:color="auto"/>
        <w:right w:val="none" w:sz="0" w:space="0" w:color="auto"/>
      </w:divBdr>
    </w:div>
    <w:div w:id="1641109559">
      <w:bodyDiv w:val="1"/>
      <w:marLeft w:val="0"/>
      <w:marRight w:val="0"/>
      <w:marTop w:val="0"/>
      <w:marBottom w:val="0"/>
      <w:divBdr>
        <w:top w:val="none" w:sz="0" w:space="0" w:color="auto"/>
        <w:left w:val="none" w:sz="0" w:space="0" w:color="auto"/>
        <w:bottom w:val="none" w:sz="0" w:space="0" w:color="auto"/>
        <w:right w:val="none" w:sz="0" w:space="0" w:color="auto"/>
      </w:divBdr>
    </w:div>
    <w:div w:id="1678927204">
      <w:bodyDiv w:val="1"/>
      <w:marLeft w:val="0"/>
      <w:marRight w:val="0"/>
      <w:marTop w:val="0"/>
      <w:marBottom w:val="0"/>
      <w:divBdr>
        <w:top w:val="none" w:sz="0" w:space="0" w:color="auto"/>
        <w:left w:val="none" w:sz="0" w:space="0" w:color="auto"/>
        <w:bottom w:val="none" w:sz="0" w:space="0" w:color="auto"/>
        <w:right w:val="none" w:sz="0" w:space="0" w:color="auto"/>
      </w:divBdr>
    </w:div>
    <w:div w:id="1708021422">
      <w:bodyDiv w:val="1"/>
      <w:marLeft w:val="0"/>
      <w:marRight w:val="0"/>
      <w:marTop w:val="0"/>
      <w:marBottom w:val="0"/>
      <w:divBdr>
        <w:top w:val="none" w:sz="0" w:space="0" w:color="auto"/>
        <w:left w:val="none" w:sz="0" w:space="0" w:color="auto"/>
        <w:bottom w:val="none" w:sz="0" w:space="0" w:color="auto"/>
        <w:right w:val="none" w:sz="0" w:space="0" w:color="auto"/>
      </w:divBdr>
    </w:div>
    <w:div w:id="1851681615">
      <w:bodyDiv w:val="1"/>
      <w:marLeft w:val="0"/>
      <w:marRight w:val="0"/>
      <w:marTop w:val="0"/>
      <w:marBottom w:val="0"/>
      <w:divBdr>
        <w:top w:val="none" w:sz="0" w:space="0" w:color="auto"/>
        <w:left w:val="none" w:sz="0" w:space="0" w:color="auto"/>
        <w:bottom w:val="none" w:sz="0" w:space="0" w:color="auto"/>
        <w:right w:val="none" w:sz="0" w:space="0" w:color="auto"/>
      </w:divBdr>
    </w:div>
    <w:div w:id="1978030709">
      <w:bodyDiv w:val="1"/>
      <w:marLeft w:val="30"/>
      <w:marRight w:val="30"/>
      <w:marTop w:val="0"/>
      <w:marBottom w:val="0"/>
      <w:divBdr>
        <w:top w:val="none" w:sz="0" w:space="0" w:color="auto"/>
        <w:left w:val="none" w:sz="0" w:space="0" w:color="auto"/>
        <w:bottom w:val="none" w:sz="0" w:space="0" w:color="auto"/>
        <w:right w:val="none" w:sz="0" w:space="0" w:color="auto"/>
      </w:divBdr>
      <w:divsChild>
        <w:div w:id="613483086">
          <w:marLeft w:val="0"/>
          <w:marRight w:val="0"/>
          <w:marTop w:val="0"/>
          <w:marBottom w:val="0"/>
          <w:divBdr>
            <w:top w:val="none" w:sz="0" w:space="0" w:color="auto"/>
            <w:left w:val="none" w:sz="0" w:space="0" w:color="auto"/>
            <w:bottom w:val="none" w:sz="0" w:space="0" w:color="auto"/>
            <w:right w:val="none" w:sz="0" w:space="0" w:color="auto"/>
          </w:divBdr>
          <w:divsChild>
            <w:div w:id="78135862">
              <w:marLeft w:val="0"/>
              <w:marRight w:val="0"/>
              <w:marTop w:val="0"/>
              <w:marBottom w:val="0"/>
              <w:divBdr>
                <w:top w:val="none" w:sz="0" w:space="0" w:color="auto"/>
                <w:left w:val="none" w:sz="0" w:space="0" w:color="auto"/>
                <w:bottom w:val="none" w:sz="0" w:space="0" w:color="auto"/>
                <w:right w:val="none" w:sz="0" w:space="0" w:color="auto"/>
              </w:divBdr>
              <w:divsChild>
                <w:div w:id="1554000685">
                  <w:marLeft w:val="180"/>
                  <w:marRight w:val="0"/>
                  <w:marTop w:val="0"/>
                  <w:marBottom w:val="0"/>
                  <w:divBdr>
                    <w:top w:val="none" w:sz="0" w:space="0" w:color="auto"/>
                    <w:left w:val="none" w:sz="0" w:space="0" w:color="auto"/>
                    <w:bottom w:val="none" w:sz="0" w:space="0" w:color="auto"/>
                    <w:right w:val="none" w:sz="0" w:space="0" w:color="auto"/>
                  </w:divBdr>
                  <w:divsChild>
                    <w:div w:id="38830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103556">
      <w:bodyDiv w:val="1"/>
      <w:marLeft w:val="0"/>
      <w:marRight w:val="0"/>
      <w:marTop w:val="0"/>
      <w:marBottom w:val="0"/>
      <w:divBdr>
        <w:top w:val="none" w:sz="0" w:space="0" w:color="auto"/>
        <w:left w:val="none" w:sz="0" w:space="0" w:color="auto"/>
        <w:bottom w:val="none" w:sz="0" w:space="0" w:color="auto"/>
        <w:right w:val="none" w:sz="0" w:space="0" w:color="auto"/>
      </w:divBdr>
    </w:div>
    <w:div w:id="2057970117">
      <w:bodyDiv w:val="1"/>
      <w:marLeft w:val="0"/>
      <w:marRight w:val="0"/>
      <w:marTop w:val="0"/>
      <w:marBottom w:val="0"/>
      <w:divBdr>
        <w:top w:val="none" w:sz="0" w:space="0" w:color="auto"/>
        <w:left w:val="none" w:sz="0" w:space="0" w:color="auto"/>
        <w:bottom w:val="none" w:sz="0" w:space="0" w:color="auto"/>
        <w:right w:val="none" w:sz="0" w:space="0" w:color="auto"/>
      </w:divBdr>
    </w:div>
    <w:div w:id="2086368624">
      <w:bodyDiv w:val="1"/>
      <w:marLeft w:val="0"/>
      <w:marRight w:val="0"/>
      <w:marTop w:val="0"/>
      <w:marBottom w:val="0"/>
      <w:divBdr>
        <w:top w:val="none" w:sz="0" w:space="0" w:color="auto"/>
        <w:left w:val="none" w:sz="0" w:space="0" w:color="auto"/>
        <w:bottom w:val="none" w:sz="0" w:space="0" w:color="auto"/>
        <w:right w:val="none" w:sz="0" w:space="0" w:color="auto"/>
      </w:divBdr>
      <w:divsChild>
        <w:div w:id="316424033">
          <w:marLeft w:val="0"/>
          <w:marRight w:val="0"/>
          <w:marTop w:val="0"/>
          <w:marBottom w:val="0"/>
          <w:divBdr>
            <w:top w:val="none" w:sz="0" w:space="0" w:color="auto"/>
            <w:left w:val="none" w:sz="0" w:space="0" w:color="auto"/>
            <w:bottom w:val="none" w:sz="0" w:space="0" w:color="auto"/>
            <w:right w:val="none" w:sz="0" w:space="0" w:color="auto"/>
          </w:divBdr>
          <w:divsChild>
            <w:div w:id="1886720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002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A8E688FA201644AB084C861F6B49EAA" ma:contentTypeVersion="13" ma:contentTypeDescription="Create a new document." ma:contentTypeScope="" ma:versionID="c40eb1bb10f89b493b553091c2c5fe6c">
  <xsd:schema xmlns:xsd="http://www.w3.org/2001/XMLSchema" xmlns:xs="http://www.w3.org/2001/XMLSchema" xmlns:p="http://schemas.microsoft.com/office/2006/metadata/properties" xmlns:ns3="dcc85a29-e2bc-4b0f-9752-23d3162e1617" xmlns:ns4="84b0ba25-19b3-47cb-b9c3-99aeec339e1e" targetNamespace="http://schemas.microsoft.com/office/2006/metadata/properties" ma:root="true" ma:fieldsID="aa4d7db1cf6510b17def1e0b59dac26a" ns3:_="" ns4:_="">
    <xsd:import namespace="dcc85a29-e2bc-4b0f-9752-23d3162e1617"/>
    <xsd:import namespace="84b0ba25-19b3-47cb-b9c3-99aeec339e1e"/>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85a29-e2bc-4b0f-9752-23d3162e161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b0ba25-19b3-47cb-b9c3-99aeec339e1e"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9C1B6C-8B30-4EFC-99CF-2591E041ADD7}">
  <ds:schemaRefs>
    <ds:schemaRef ds:uri="http://schemas.microsoft.com/sharepoint/v3/contenttype/forms"/>
  </ds:schemaRefs>
</ds:datastoreItem>
</file>

<file path=customXml/itemProps2.xml><?xml version="1.0" encoding="utf-8"?>
<ds:datastoreItem xmlns:ds="http://schemas.openxmlformats.org/officeDocument/2006/customXml" ds:itemID="{36769379-2583-4970-86F4-A620622DF888}">
  <ds:schemaRefs>
    <ds:schemaRef ds:uri="http://schemas.microsoft.com/office/2006/metadata/properties"/>
  </ds:schemaRefs>
</ds:datastoreItem>
</file>

<file path=customXml/itemProps3.xml><?xml version="1.0" encoding="utf-8"?>
<ds:datastoreItem xmlns:ds="http://schemas.openxmlformats.org/officeDocument/2006/customXml" ds:itemID="{44A93D53-B59B-481A-B72B-5E0A238AA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85a29-e2bc-4b0f-9752-23d3162e1617"/>
    <ds:schemaRef ds:uri="84b0ba25-19b3-47cb-b9c3-99aeec339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432873-59BA-49B7-9A79-48EE2C2A1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4467</Words>
  <Characters>25466</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20160606-PM SSS SOR</vt:lpstr>
    </vt:vector>
  </TitlesOfParts>
  <Company>Ministry of Defence</Company>
  <LinksUpToDate>false</LinksUpToDate>
  <CharactersWithSpaces>29874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20160606-PM SSS SOR</dc:title>
  <dc:creator>woodj243</dc:creator>
  <cp:lastModifiedBy>Roberts, Steve D (DES LD-DESA-DSS Comrcl Mgr2)</cp:lastModifiedBy>
  <cp:revision>2</cp:revision>
  <cp:lastPrinted>2017-12-08T09:21:00Z</cp:lastPrinted>
  <dcterms:created xsi:type="dcterms:W3CDTF">2021-02-17T10:16:00Z</dcterms:created>
  <dcterms:modified xsi:type="dcterms:W3CDTF">2021-02-17T10:16:00Z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0x0101000A8E688FA201644AB084C861F6B49EAA</vt:lpwstr>
  </property>
  <property fmtid="{D5CDD505-2E9C-101B-9397-08002B2CF9AE}" pid="3" name="OSP_Deliver_L1OOB">
    <vt:lpwstr>Reqts_Mgt</vt:lpwstr>
  </property>
  <property fmtid="{D5CDD505-2E9C-101B-9397-08002B2CF9AE}" pid="4" name="CADMID Cycle">
    <vt:lpwstr>Assessment</vt:lpwstr>
  </property>
  <property fmtid="{D5CDD505-2E9C-101B-9397-08002B2CF9AE}" pid="5" name="SS, VFMB, SSS">
    <vt:lpwstr>SSS</vt:lpwstr>
  </property>
  <property fmtid="{D5CDD505-2E9C-101B-9397-08002B2CF9AE}" pid="6" name="Document Type">
    <vt:lpwstr>Requirements</vt:lpwstr>
  </property>
  <property fmtid="{D5CDD505-2E9C-101B-9397-08002B2CF9AE}" pid="7" name="Level 3">
    <vt:lpwstr>Project 1</vt:lpwstr>
  </property>
  <property fmtid="{D5CDD505-2E9C-101B-9397-08002B2CF9AE}" pid="8" name="originalmeridioedcstatus">
    <vt:lpwstr/>
  </property>
  <property fmtid="{D5CDD505-2E9C-101B-9397-08002B2CF9AE}" pid="9" name="originalmeridioedcdata">
    <vt:lpwstr/>
  </property>
</Properties>
</file>