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34A900" w14:textId="4828D494" w:rsidR="003E64B8" w:rsidRPr="00665883" w:rsidRDefault="001B56C5" w:rsidP="1F5A6CFD">
      <w:pPr>
        <w:spacing w:after="240" w:line="240" w:lineRule="auto"/>
        <w:jc w:val="both"/>
        <w:rPr>
          <w:rFonts w:ascii="Arial" w:eastAsia="Times New Roman" w:hAnsi="Arial" w:cs="Arial"/>
          <w:sz w:val="24"/>
          <w:szCs w:val="24"/>
          <w:lang w:eastAsia="en-GB"/>
        </w:rPr>
      </w:pPr>
      <w:bookmarkStart w:id="0" w:name="_GoBack"/>
      <w:bookmarkEnd w:id="0"/>
      <w:r w:rsidRPr="00665883">
        <w:rPr>
          <w:rFonts w:ascii="Arial" w:hAnsi="Arial" w:cs="Arial"/>
          <w:noProof/>
          <w:sz w:val="24"/>
          <w:szCs w:val="24"/>
          <w:lang w:eastAsia="en-GB"/>
        </w:rPr>
        <w:drawing>
          <wp:anchor distT="0" distB="0" distL="114300" distR="114300" simplePos="0" relativeHeight="251658240" behindDoc="0" locked="0" layoutInCell="1" allowOverlap="1" wp14:anchorId="483CB5AE" wp14:editId="5C12B791">
            <wp:simplePos x="0" y="0"/>
            <wp:positionH relativeFrom="column">
              <wp:posOffset>-114300</wp:posOffset>
            </wp:positionH>
            <wp:positionV relativeFrom="paragraph">
              <wp:posOffset>-29845</wp:posOffset>
            </wp:positionV>
            <wp:extent cx="2903855" cy="1107440"/>
            <wp:effectExtent l="0" t="0" r="0" b="0"/>
            <wp:wrapSquare wrapText="bothSides"/>
            <wp:docPr id="7" name="Picture 4" descr="Media Raid:2016 Branding Elements:1 - Logo:AI versions:New_DE&amp;S_logo_RGB:Colour_RGB:New_DE&amp;S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dia Raid:2016 Branding Elements:1 - Logo:AI versions:New_DE&amp;S_logo_RGB:Colour_RGB:New_DE&amp;S_logo_RGB.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03855" cy="11074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44438F" w14:textId="77777777" w:rsidR="001B56C5" w:rsidRPr="00665883" w:rsidRDefault="001B56C5" w:rsidP="003E64B8">
      <w:pPr>
        <w:spacing w:after="240" w:line="240" w:lineRule="auto"/>
        <w:jc w:val="both"/>
        <w:rPr>
          <w:rFonts w:ascii="Arial" w:eastAsia="Times New Roman" w:hAnsi="Arial" w:cs="Arial"/>
          <w:sz w:val="24"/>
          <w:szCs w:val="24"/>
          <w:lang w:eastAsia="en-GB"/>
        </w:rPr>
      </w:pPr>
    </w:p>
    <w:p w14:paraId="37E0A7A1" w14:textId="77777777" w:rsidR="001B56C5" w:rsidRPr="00665883" w:rsidRDefault="001B56C5" w:rsidP="003E64B8">
      <w:pPr>
        <w:spacing w:after="240" w:line="240" w:lineRule="auto"/>
        <w:jc w:val="both"/>
        <w:rPr>
          <w:rFonts w:ascii="Arial" w:eastAsia="Times New Roman" w:hAnsi="Arial" w:cs="Arial"/>
          <w:sz w:val="24"/>
          <w:szCs w:val="24"/>
          <w:lang w:eastAsia="en-GB"/>
        </w:rPr>
      </w:pPr>
    </w:p>
    <w:p w14:paraId="408BADCB" w14:textId="77777777" w:rsidR="001B56C5" w:rsidRPr="00665883" w:rsidRDefault="001B56C5" w:rsidP="003E64B8">
      <w:pPr>
        <w:spacing w:after="240" w:line="240" w:lineRule="auto"/>
        <w:jc w:val="both"/>
        <w:rPr>
          <w:rFonts w:ascii="Arial" w:eastAsia="Times New Roman" w:hAnsi="Arial" w:cs="Arial"/>
          <w:sz w:val="24"/>
          <w:szCs w:val="24"/>
          <w:lang w:eastAsia="en-GB"/>
        </w:rPr>
      </w:pPr>
    </w:p>
    <w:p w14:paraId="49972A93" w14:textId="77777777" w:rsidR="001B56C5" w:rsidRPr="00665883" w:rsidRDefault="001B56C5" w:rsidP="003E64B8">
      <w:pPr>
        <w:spacing w:after="240" w:line="240" w:lineRule="auto"/>
        <w:jc w:val="both"/>
        <w:rPr>
          <w:rFonts w:ascii="Arial" w:eastAsia="Times New Roman" w:hAnsi="Arial" w:cs="Arial"/>
          <w:sz w:val="24"/>
          <w:szCs w:val="24"/>
          <w:lang w:eastAsia="en-GB"/>
        </w:rPr>
      </w:pPr>
    </w:p>
    <w:tbl>
      <w:tblPr>
        <w:tblW w:w="5160" w:type="pct"/>
        <w:tblLook w:val="01E0" w:firstRow="1" w:lastRow="1" w:firstColumn="1" w:lastColumn="1" w:noHBand="0" w:noVBand="0"/>
      </w:tblPr>
      <w:tblGrid>
        <w:gridCol w:w="4657"/>
        <w:gridCol w:w="4658"/>
      </w:tblGrid>
      <w:tr w:rsidR="005442B7" w:rsidRPr="00665883" w14:paraId="5AFC7D27" w14:textId="77777777" w:rsidTr="00837A7C">
        <w:trPr>
          <w:trHeight w:val="534"/>
        </w:trPr>
        <w:tc>
          <w:tcPr>
            <w:tcW w:w="5000" w:type="pct"/>
            <w:gridSpan w:val="2"/>
          </w:tcPr>
          <w:p w14:paraId="47491D79" w14:textId="2CF15CDC" w:rsidR="001B56C5" w:rsidRPr="007618BF" w:rsidRDefault="007618BF" w:rsidP="00201553">
            <w:pPr>
              <w:spacing w:after="240" w:line="240" w:lineRule="auto"/>
              <w:jc w:val="center"/>
              <w:rPr>
                <w:rFonts w:ascii="Arial" w:eastAsia="Arial,Times New Roman" w:hAnsi="Arial" w:cs="Arial"/>
                <w:b/>
                <w:bCs/>
                <w:sz w:val="24"/>
                <w:szCs w:val="24"/>
                <w:lang w:eastAsia="en-GB"/>
              </w:rPr>
            </w:pPr>
            <w:r>
              <w:rPr>
                <w:rFonts w:ascii="Arial" w:eastAsia="Arial,Times New Roman" w:hAnsi="Arial" w:cs="Arial"/>
                <w:b/>
                <w:bCs/>
                <w:sz w:val="24"/>
                <w:szCs w:val="24"/>
                <w:lang w:eastAsia="en-GB"/>
              </w:rPr>
              <w:t xml:space="preserve">Compliant </w:t>
            </w:r>
            <w:r w:rsidR="007910F0">
              <w:rPr>
                <w:rFonts w:ascii="Arial" w:eastAsia="Arial,Times New Roman" w:hAnsi="Arial" w:cs="Arial"/>
                <w:b/>
                <w:bCs/>
                <w:sz w:val="24"/>
                <w:szCs w:val="24"/>
                <w:lang w:eastAsia="en-GB"/>
              </w:rPr>
              <w:t>D</w:t>
            </w:r>
            <w:r>
              <w:rPr>
                <w:rFonts w:ascii="Arial" w:eastAsia="Arial,Times New Roman" w:hAnsi="Arial" w:cs="Arial"/>
                <w:b/>
                <w:bCs/>
                <w:sz w:val="24"/>
                <w:szCs w:val="24"/>
                <w:lang w:eastAsia="en-GB"/>
              </w:rPr>
              <w:t xml:space="preserve">isposal of Scrap </w:t>
            </w:r>
            <w:r w:rsidR="00D33F9A">
              <w:rPr>
                <w:rFonts w:ascii="Arial" w:eastAsia="Arial,Times New Roman" w:hAnsi="Arial" w:cs="Arial"/>
                <w:b/>
                <w:bCs/>
                <w:sz w:val="24"/>
                <w:szCs w:val="24"/>
                <w:lang w:eastAsia="en-GB"/>
              </w:rPr>
              <w:t>Metal Assets</w:t>
            </w:r>
            <w:r w:rsidR="00856094" w:rsidRPr="00141EB7">
              <w:rPr>
                <w:rFonts w:ascii="Arial" w:eastAsia="Arial" w:hAnsi="Arial" w:cs="Arial"/>
                <w:sz w:val="24"/>
                <w:szCs w:val="24"/>
                <w:lang w:eastAsia="en-GB"/>
              </w:rPr>
              <w:t xml:space="preserve"> </w:t>
            </w:r>
            <w:r w:rsidR="00FC24B1" w:rsidRPr="00642F9A">
              <w:rPr>
                <w:rFonts w:ascii="Arial" w:eastAsia="Arial" w:hAnsi="Arial" w:cs="Arial"/>
                <w:b/>
                <w:bCs/>
                <w:sz w:val="24"/>
                <w:szCs w:val="24"/>
                <w:lang w:eastAsia="en-GB"/>
              </w:rPr>
              <w:t>- LOT 1</w:t>
            </w:r>
          </w:p>
        </w:tc>
      </w:tr>
      <w:tr w:rsidR="005442B7" w:rsidRPr="00665883" w14:paraId="54493C32" w14:textId="77777777" w:rsidTr="00837A7C">
        <w:trPr>
          <w:trHeight w:val="534"/>
        </w:trPr>
        <w:tc>
          <w:tcPr>
            <w:tcW w:w="5000" w:type="pct"/>
            <w:gridSpan w:val="2"/>
          </w:tcPr>
          <w:p w14:paraId="235A24F9" w14:textId="31073523" w:rsidR="001B56C5" w:rsidRPr="00665883" w:rsidRDefault="001B56C5" w:rsidP="2173DE52">
            <w:pPr>
              <w:spacing w:after="240" w:line="240" w:lineRule="auto"/>
              <w:jc w:val="center"/>
              <w:rPr>
                <w:rFonts w:ascii="Arial" w:eastAsia="Times New Roman" w:hAnsi="Arial" w:cs="Arial"/>
                <w:sz w:val="24"/>
                <w:szCs w:val="24"/>
                <w:lang w:eastAsia="en-GB"/>
              </w:rPr>
            </w:pPr>
          </w:p>
        </w:tc>
      </w:tr>
      <w:tr w:rsidR="005442B7" w:rsidRPr="00665883" w14:paraId="7D54FD9B" w14:textId="77777777" w:rsidTr="00837A7C">
        <w:trPr>
          <w:trHeight w:val="534"/>
        </w:trPr>
        <w:tc>
          <w:tcPr>
            <w:tcW w:w="5000" w:type="pct"/>
            <w:gridSpan w:val="2"/>
          </w:tcPr>
          <w:p w14:paraId="18973EE8" w14:textId="50597868" w:rsidR="001B56C5" w:rsidRPr="00665883" w:rsidRDefault="187C0116" w:rsidP="187C0116">
            <w:pPr>
              <w:spacing w:after="240" w:line="240" w:lineRule="auto"/>
              <w:jc w:val="center"/>
              <w:rPr>
                <w:rFonts w:ascii="Arial" w:eastAsia="Arial,Times New Roman" w:hAnsi="Arial" w:cs="Arial"/>
                <w:b/>
                <w:bCs/>
                <w:sz w:val="24"/>
                <w:szCs w:val="24"/>
                <w:lang w:eastAsia="en-GB"/>
              </w:rPr>
            </w:pPr>
            <w:r w:rsidRPr="00665883">
              <w:rPr>
                <w:rFonts w:ascii="Arial" w:eastAsia="Arial" w:hAnsi="Arial" w:cs="Arial"/>
                <w:b/>
                <w:bCs/>
                <w:sz w:val="24"/>
                <w:szCs w:val="24"/>
                <w:lang w:eastAsia="en-GB"/>
              </w:rPr>
              <w:t>Statement of Requirement (StOR</w:t>
            </w:r>
            <w:r w:rsidRPr="00665883">
              <w:rPr>
                <w:rFonts w:ascii="Arial" w:eastAsia="Arial,Times New Roman" w:hAnsi="Arial" w:cs="Arial"/>
                <w:b/>
                <w:bCs/>
                <w:sz w:val="24"/>
                <w:szCs w:val="24"/>
                <w:lang w:eastAsia="en-GB"/>
              </w:rPr>
              <w:t>)</w:t>
            </w:r>
          </w:p>
        </w:tc>
      </w:tr>
      <w:tr w:rsidR="005442B7" w:rsidRPr="00665883" w14:paraId="67631FFB" w14:textId="77777777" w:rsidTr="00837A7C">
        <w:trPr>
          <w:trHeight w:val="1069"/>
        </w:trPr>
        <w:tc>
          <w:tcPr>
            <w:tcW w:w="5000" w:type="pct"/>
            <w:gridSpan w:val="2"/>
          </w:tcPr>
          <w:p w14:paraId="40920D68" w14:textId="3A1B908D" w:rsidR="001B56C5" w:rsidRPr="00665883" w:rsidRDefault="001B56C5" w:rsidP="00872F51">
            <w:pPr>
              <w:spacing w:after="240" w:line="240" w:lineRule="auto"/>
              <w:jc w:val="both"/>
              <w:rPr>
                <w:rFonts w:ascii="Arial" w:eastAsia="Times New Roman" w:hAnsi="Arial" w:cs="Arial"/>
                <w:sz w:val="24"/>
                <w:szCs w:val="24"/>
                <w:lang w:eastAsia="en-GB"/>
              </w:rPr>
            </w:pPr>
          </w:p>
          <w:p w14:paraId="3E19306A" w14:textId="77777777" w:rsidR="001B56C5" w:rsidRPr="00665883" w:rsidRDefault="001B56C5" w:rsidP="00872F51">
            <w:pPr>
              <w:spacing w:after="240" w:line="240" w:lineRule="auto"/>
              <w:jc w:val="center"/>
              <w:rPr>
                <w:rFonts w:ascii="Arial" w:eastAsia="Times New Roman" w:hAnsi="Arial" w:cs="Arial"/>
                <w:sz w:val="24"/>
                <w:szCs w:val="24"/>
                <w:lang w:eastAsia="en-GB"/>
              </w:rPr>
            </w:pPr>
          </w:p>
        </w:tc>
      </w:tr>
      <w:tr w:rsidR="005442B7" w:rsidRPr="00665883" w14:paraId="7A74D3CA" w14:textId="77777777" w:rsidTr="00837A7C">
        <w:trPr>
          <w:trHeight w:val="534"/>
        </w:trPr>
        <w:tc>
          <w:tcPr>
            <w:tcW w:w="5000" w:type="pct"/>
            <w:gridSpan w:val="2"/>
          </w:tcPr>
          <w:p w14:paraId="60CED957" w14:textId="77777777" w:rsidR="001B56C5" w:rsidRPr="00665883" w:rsidRDefault="001B56C5" w:rsidP="00872F51">
            <w:pPr>
              <w:spacing w:after="240" w:line="240" w:lineRule="auto"/>
              <w:jc w:val="both"/>
              <w:rPr>
                <w:rFonts w:ascii="Arial" w:eastAsia="Times New Roman" w:hAnsi="Arial" w:cs="Arial"/>
                <w:sz w:val="24"/>
                <w:szCs w:val="24"/>
                <w:lang w:eastAsia="en-GB"/>
              </w:rPr>
            </w:pPr>
          </w:p>
        </w:tc>
      </w:tr>
      <w:tr w:rsidR="005442B7" w:rsidRPr="00665883" w14:paraId="7C551FC7" w14:textId="77777777" w:rsidTr="00837A7C">
        <w:trPr>
          <w:trHeight w:val="534"/>
        </w:trPr>
        <w:tc>
          <w:tcPr>
            <w:tcW w:w="2500" w:type="pct"/>
          </w:tcPr>
          <w:p w14:paraId="6EEDEFE1" w14:textId="77777777" w:rsidR="001B56C5" w:rsidRPr="00665883" w:rsidRDefault="7F80EBF2" w:rsidP="7F80EBF2">
            <w:pPr>
              <w:spacing w:after="240" w:line="240" w:lineRule="auto"/>
              <w:jc w:val="both"/>
              <w:rPr>
                <w:rFonts w:ascii="Arial" w:eastAsia="Arial,Times New Roman" w:hAnsi="Arial" w:cs="Arial"/>
                <w:b/>
                <w:bCs/>
                <w:sz w:val="24"/>
                <w:szCs w:val="24"/>
                <w:lang w:eastAsia="en-GB"/>
              </w:rPr>
            </w:pPr>
            <w:r w:rsidRPr="00665883">
              <w:rPr>
                <w:rFonts w:ascii="Arial" w:eastAsia="Arial" w:hAnsi="Arial" w:cs="Arial"/>
                <w:b/>
                <w:bCs/>
                <w:sz w:val="24"/>
                <w:szCs w:val="24"/>
                <w:lang w:eastAsia="en-GB"/>
              </w:rPr>
              <w:t>Issue:</w:t>
            </w:r>
          </w:p>
        </w:tc>
        <w:tc>
          <w:tcPr>
            <w:tcW w:w="2500" w:type="pct"/>
          </w:tcPr>
          <w:p w14:paraId="3918828D" w14:textId="7FB417D1" w:rsidR="001B56C5" w:rsidRPr="00865C41" w:rsidRDefault="2173DE52" w:rsidP="00A629E2">
            <w:pPr>
              <w:spacing w:after="240" w:line="240" w:lineRule="auto"/>
              <w:jc w:val="both"/>
              <w:rPr>
                <w:rFonts w:ascii="Arial" w:eastAsia="Arial" w:hAnsi="Arial" w:cs="Arial"/>
                <w:color w:val="000000" w:themeColor="text1"/>
                <w:sz w:val="24"/>
                <w:szCs w:val="24"/>
                <w:lang w:eastAsia="en-GB"/>
              </w:rPr>
            </w:pPr>
            <w:r w:rsidRPr="00865C41">
              <w:rPr>
                <w:rFonts w:ascii="Arial" w:eastAsia="Arial" w:hAnsi="Arial" w:cs="Arial"/>
                <w:color w:val="000000" w:themeColor="text1"/>
                <w:sz w:val="24"/>
                <w:szCs w:val="24"/>
                <w:lang w:eastAsia="en-GB"/>
              </w:rPr>
              <w:t>V</w:t>
            </w:r>
            <w:r w:rsidR="00865C41" w:rsidRPr="00865C41">
              <w:rPr>
                <w:rFonts w:ascii="Arial" w:eastAsia="Arial" w:hAnsi="Arial" w:cs="Arial"/>
                <w:color w:val="000000" w:themeColor="text1"/>
                <w:sz w:val="24"/>
                <w:szCs w:val="24"/>
                <w:lang w:eastAsia="en-GB"/>
              </w:rPr>
              <w:t>1</w:t>
            </w:r>
            <w:r w:rsidR="00D4252F" w:rsidRPr="00865C41">
              <w:rPr>
                <w:rFonts w:ascii="Arial" w:eastAsia="Arial" w:hAnsi="Arial" w:cs="Arial"/>
                <w:color w:val="000000" w:themeColor="text1"/>
                <w:sz w:val="24"/>
                <w:szCs w:val="24"/>
                <w:lang w:eastAsia="en-GB"/>
              </w:rPr>
              <w:t>.0</w:t>
            </w:r>
          </w:p>
        </w:tc>
      </w:tr>
      <w:tr w:rsidR="005442B7" w:rsidRPr="00665883" w14:paraId="28D88B12" w14:textId="77777777" w:rsidTr="00837A7C">
        <w:trPr>
          <w:trHeight w:val="534"/>
        </w:trPr>
        <w:tc>
          <w:tcPr>
            <w:tcW w:w="2500" w:type="pct"/>
          </w:tcPr>
          <w:p w14:paraId="68B11D36" w14:textId="77777777" w:rsidR="001B56C5" w:rsidRPr="00665883" w:rsidRDefault="7F80EBF2" w:rsidP="7F80EBF2">
            <w:pPr>
              <w:spacing w:after="240" w:line="240" w:lineRule="auto"/>
              <w:jc w:val="both"/>
              <w:rPr>
                <w:rFonts w:ascii="Arial" w:eastAsia="Arial,Times New Roman" w:hAnsi="Arial" w:cs="Arial"/>
                <w:b/>
                <w:bCs/>
                <w:sz w:val="24"/>
                <w:szCs w:val="24"/>
                <w:lang w:eastAsia="en-GB"/>
              </w:rPr>
            </w:pPr>
            <w:r w:rsidRPr="00665883">
              <w:rPr>
                <w:rFonts w:ascii="Arial" w:eastAsia="Arial" w:hAnsi="Arial" w:cs="Arial"/>
                <w:b/>
                <w:bCs/>
                <w:sz w:val="24"/>
                <w:szCs w:val="24"/>
                <w:lang w:eastAsia="en-GB"/>
              </w:rPr>
              <w:t>Issue Date:</w:t>
            </w:r>
          </w:p>
        </w:tc>
        <w:tc>
          <w:tcPr>
            <w:tcW w:w="2500" w:type="pct"/>
          </w:tcPr>
          <w:p w14:paraId="6DBA8DA3" w14:textId="28A3FC37" w:rsidR="001B56C5" w:rsidRPr="00865C41" w:rsidRDefault="00686F68" w:rsidP="00A629E2">
            <w:pPr>
              <w:spacing w:after="240" w:line="240" w:lineRule="auto"/>
              <w:jc w:val="both"/>
              <w:rPr>
                <w:rFonts w:ascii="Arial" w:eastAsia="Arial,Times New Roman" w:hAnsi="Arial" w:cs="Arial"/>
                <w:color w:val="000000" w:themeColor="text1"/>
                <w:sz w:val="24"/>
                <w:szCs w:val="24"/>
                <w:lang w:eastAsia="en-GB"/>
              </w:rPr>
            </w:pPr>
            <w:r>
              <w:rPr>
                <w:rFonts w:ascii="Arial" w:eastAsia="Arial,Times New Roman" w:hAnsi="Arial" w:cs="Arial"/>
                <w:color w:val="000000" w:themeColor="text1"/>
                <w:sz w:val="24"/>
                <w:szCs w:val="24"/>
                <w:lang w:eastAsia="en-GB"/>
              </w:rPr>
              <w:t>3</w:t>
            </w:r>
            <w:r w:rsidR="00436266">
              <w:rPr>
                <w:rFonts w:ascii="Arial" w:eastAsia="Arial,Times New Roman" w:hAnsi="Arial" w:cs="Arial"/>
                <w:color w:val="000000" w:themeColor="text1"/>
                <w:sz w:val="24"/>
                <w:szCs w:val="24"/>
                <w:lang w:eastAsia="en-GB"/>
              </w:rPr>
              <w:t xml:space="preserve"> </w:t>
            </w:r>
            <w:r>
              <w:rPr>
                <w:rFonts w:ascii="Arial" w:eastAsia="Arial,Times New Roman" w:hAnsi="Arial" w:cs="Arial"/>
                <w:color w:val="000000" w:themeColor="text1"/>
                <w:sz w:val="24"/>
                <w:szCs w:val="24"/>
                <w:lang w:eastAsia="en-GB"/>
              </w:rPr>
              <w:t xml:space="preserve">February </w:t>
            </w:r>
            <w:r w:rsidR="00D4252F" w:rsidRPr="00865C41">
              <w:rPr>
                <w:rFonts w:ascii="Arial" w:eastAsia="Arial" w:hAnsi="Arial" w:cs="Arial"/>
                <w:color w:val="000000" w:themeColor="text1"/>
                <w:sz w:val="24"/>
                <w:szCs w:val="24"/>
                <w:lang w:eastAsia="en-GB"/>
              </w:rPr>
              <w:t>202</w:t>
            </w:r>
            <w:r>
              <w:rPr>
                <w:rFonts w:ascii="Arial" w:eastAsia="Arial" w:hAnsi="Arial" w:cs="Arial"/>
                <w:color w:val="000000" w:themeColor="text1"/>
                <w:sz w:val="24"/>
                <w:szCs w:val="24"/>
                <w:lang w:eastAsia="en-GB"/>
              </w:rPr>
              <w:t>1</w:t>
            </w:r>
          </w:p>
        </w:tc>
      </w:tr>
      <w:tr w:rsidR="005442B7" w:rsidRPr="00665883" w14:paraId="3B5B8D76" w14:textId="77777777" w:rsidTr="00837A7C">
        <w:trPr>
          <w:trHeight w:val="534"/>
        </w:trPr>
        <w:tc>
          <w:tcPr>
            <w:tcW w:w="2500" w:type="pct"/>
          </w:tcPr>
          <w:p w14:paraId="165BF7E6" w14:textId="77777777" w:rsidR="001B56C5" w:rsidRPr="00665883" w:rsidRDefault="001B56C5" w:rsidP="7F80EBF2">
            <w:pPr>
              <w:spacing w:after="240" w:line="240" w:lineRule="auto"/>
              <w:jc w:val="both"/>
              <w:rPr>
                <w:rFonts w:ascii="Arial" w:eastAsia="Arial,Times New Roman" w:hAnsi="Arial" w:cs="Arial"/>
                <w:b/>
                <w:bCs/>
                <w:sz w:val="24"/>
                <w:szCs w:val="24"/>
                <w:lang w:eastAsia="en-GB"/>
              </w:rPr>
            </w:pPr>
            <w:r w:rsidRPr="00665883">
              <w:rPr>
                <w:rFonts w:ascii="Arial" w:eastAsia="Arial" w:hAnsi="Arial" w:cs="Arial"/>
                <w:b/>
                <w:bCs/>
                <w:sz w:val="24"/>
                <w:szCs w:val="24"/>
                <w:lang w:eastAsia="en-GB"/>
              </w:rPr>
              <w:t>Number of Pages:</w:t>
            </w:r>
            <w:r w:rsidRPr="00665883">
              <w:rPr>
                <w:rFonts w:ascii="Arial" w:eastAsia="Times New Roman" w:hAnsi="Arial" w:cs="Arial"/>
                <w:b/>
                <w:sz w:val="24"/>
                <w:szCs w:val="24"/>
                <w:lang w:eastAsia="en-GB"/>
              </w:rPr>
              <w:tab/>
            </w:r>
          </w:p>
        </w:tc>
        <w:tc>
          <w:tcPr>
            <w:tcW w:w="2500" w:type="pct"/>
          </w:tcPr>
          <w:p w14:paraId="6141FB88" w14:textId="5570A00C" w:rsidR="001B56C5" w:rsidRPr="00665883" w:rsidRDefault="00837A7C" w:rsidP="00791423">
            <w:pPr>
              <w:spacing w:after="240" w:line="240" w:lineRule="auto"/>
              <w:jc w:val="both"/>
              <w:rPr>
                <w:rFonts w:ascii="Arial" w:eastAsia="Times New Roman" w:hAnsi="Arial" w:cs="Arial"/>
                <w:sz w:val="24"/>
                <w:szCs w:val="24"/>
                <w:lang w:eastAsia="en-GB"/>
              </w:rPr>
            </w:pPr>
            <w:r>
              <w:rPr>
                <w:rFonts w:ascii="Arial" w:eastAsia="Times New Roman" w:hAnsi="Arial" w:cs="Arial"/>
                <w:sz w:val="24"/>
                <w:szCs w:val="24"/>
                <w:lang w:eastAsia="en-GB"/>
              </w:rPr>
              <w:t>2</w:t>
            </w:r>
            <w:r w:rsidR="00686F68">
              <w:rPr>
                <w:rFonts w:ascii="Arial" w:eastAsia="Times New Roman" w:hAnsi="Arial" w:cs="Arial"/>
                <w:sz w:val="24"/>
                <w:szCs w:val="24"/>
                <w:lang w:eastAsia="en-GB"/>
              </w:rPr>
              <w:t>1</w:t>
            </w:r>
          </w:p>
        </w:tc>
      </w:tr>
      <w:tr w:rsidR="005442B7" w:rsidRPr="00665883" w14:paraId="6352E3F3" w14:textId="77777777" w:rsidTr="00837A7C">
        <w:trPr>
          <w:trHeight w:val="1933"/>
        </w:trPr>
        <w:tc>
          <w:tcPr>
            <w:tcW w:w="5000" w:type="pct"/>
            <w:gridSpan w:val="2"/>
          </w:tcPr>
          <w:p w14:paraId="424EC7C7" w14:textId="446DDC46" w:rsidR="001B56C5" w:rsidRPr="00C31F40" w:rsidRDefault="7B3FBD8F" w:rsidP="7B3FBD8F">
            <w:pPr>
              <w:spacing w:after="240" w:line="240" w:lineRule="auto"/>
              <w:jc w:val="both"/>
              <w:rPr>
                <w:rFonts w:ascii="Arial" w:eastAsia="Arial,Times New Roman" w:hAnsi="Arial" w:cs="Arial"/>
                <w:sz w:val="24"/>
                <w:szCs w:val="24"/>
                <w:lang w:eastAsia="en-GB"/>
              </w:rPr>
            </w:pPr>
            <w:r w:rsidRPr="00C31F40">
              <w:rPr>
                <w:rFonts w:ascii="Arial" w:eastAsia="Arial" w:hAnsi="Arial" w:cs="Arial"/>
                <w:sz w:val="24"/>
                <w:szCs w:val="24"/>
                <w:lang w:eastAsia="en-GB"/>
              </w:rPr>
              <w:t>THIS DOCUMENT IS THE PROPERTY OF HER BRITANNIC MAJESTY’S GOVERNMENT and is issued for the information of such persons only as need to know its contents in the course of their official duties. Any person finding this Document should hand it to a British Forces unit or to a police station for its safe return to the MINISTRY OF DEFENCE, D Def Sy, Main Building, Whitehall, LONDON SW1A 2HB, with particulars of how it was found. THE UNAUTHORI</w:t>
            </w:r>
            <w:r w:rsidR="00F54C49">
              <w:rPr>
                <w:rFonts w:ascii="Arial" w:eastAsia="Arial" w:hAnsi="Arial" w:cs="Arial"/>
                <w:sz w:val="24"/>
                <w:szCs w:val="24"/>
                <w:lang w:eastAsia="en-GB"/>
              </w:rPr>
              <w:t>S</w:t>
            </w:r>
            <w:r w:rsidRPr="00C31F40">
              <w:rPr>
                <w:rFonts w:ascii="Arial" w:eastAsia="Arial" w:hAnsi="Arial" w:cs="Arial"/>
                <w:sz w:val="24"/>
                <w:szCs w:val="24"/>
                <w:lang w:eastAsia="en-GB"/>
              </w:rPr>
              <w:t>ED RETENTION OR DESTRUCTION OF THE Document MAY BE AN OFFENCE UNDER THE OFFICIAL SECRETS ACTS 1911-89. (When released to persons outside Government service, this Document is issued on a personal basis. The recipient to whom it is entrusted in confidence, within the provisions of the Official Secret Acts 1911-89, is personally responsible for its safe custody and for seeing that its contents are disclosed only to authori</w:t>
            </w:r>
            <w:r w:rsidR="00F54C49">
              <w:rPr>
                <w:rFonts w:ascii="Arial" w:eastAsia="Arial" w:hAnsi="Arial" w:cs="Arial"/>
                <w:sz w:val="24"/>
                <w:szCs w:val="24"/>
                <w:lang w:eastAsia="en-GB"/>
              </w:rPr>
              <w:t>s</w:t>
            </w:r>
            <w:r w:rsidRPr="00C31F40">
              <w:rPr>
                <w:rFonts w:ascii="Arial" w:eastAsia="Arial" w:hAnsi="Arial" w:cs="Arial"/>
                <w:sz w:val="24"/>
                <w:szCs w:val="24"/>
                <w:lang w:eastAsia="en-GB"/>
              </w:rPr>
              <w:t xml:space="preserve">ed persons.) </w:t>
            </w:r>
          </w:p>
        </w:tc>
      </w:tr>
      <w:tr w:rsidR="005442B7" w:rsidRPr="00665883" w14:paraId="32EEF33B" w14:textId="77777777" w:rsidTr="00837A7C">
        <w:trPr>
          <w:trHeight w:val="1352"/>
        </w:trPr>
        <w:tc>
          <w:tcPr>
            <w:tcW w:w="2500" w:type="pct"/>
          </w:tcPr>
          <w:p w14:paraId="7DFFC621" w14:textId="77777777" w:rsidR="001B56C5" w:rsidRPr="00665883" w:rsidRDefault="7F80EBF2" w:rsidP="7F80EBF2">
            <w:pPr>
              <w:spacing w:after="240" w:line="240" w:lineRule="auto"/>
              <w:rPr>
                <w:rFonts w:ascii="Arial" w:eastAsia="Arial,Times New Roman" w:hAnsi="Arial" w:cs="Arial"/>
                <w:sz w:val="24"/>
                <w:szCs w:val="24"/>
                <w:lang w:eastAsia="en-GB"/>
              </w:rPr>
            </w:pPr>
            <w:r w:rsidRPr="00665883">
              <w:rPr>
                <w:rFonts w:ascii="Arial" w:eastAsia="Arial" w:hAnsi="Arial" w:cs="Arial"/>
                <w:sz w:val="24"/>
                <w:szCs w:val="24"/>
                <w:lang w:eastAsia="en-GB"/>
              </w:rPr>
              <w:t>Defence Equipment Sales Authority</w:t>
            </w:r>
          </w:p>
          <w:p w14:paraId="5860CC8F" w14:textId="26A444C1" w:rsidR="005D302B" w:rsidRPr="00665883" w:rsidRDefault="7F80EBF2" w:rsidP="7F80EBF2">
            <w:pPr>
              <w:spacing w:after="240" w:line="240" w:lineRule="auto"/>
              <w:rPr>
                <w:rFonts w:ascii="Arial" w:eastAsia="Arial,Times New Roman" w:hAnsi="Arial" w:cs="Arial"/>
                <w:sz w:val="24"/>
                <w:szCs w:val="24"/>
                <w:lang w:eastAsia="en-GB"/>
              </w:rPr>
            </w:pPr>
            <w:r w:rsidRPr="00665883">
              <w:rPr>
                <w:rFonts w:ascii="Arial" w:eastAsia="Arial" w:hAnsi="Arial" w:cs="Arial"/>
                <w:sz w:val="24"/>
                <w:szCs w:val="24"/>
                <w:lang w:eastAsia="en-GB"/>
              </w:rPr>
              <w:t xml:space="preserve">Building </w:t>
            </w:r>
            <w:r w:rsidR="006C6828" w:rsidRPr="00665883">
              <w:rPr>
                <w:rFonts w:ascii="Arial" w:eastAsia="Arial" w:hAnsi="Arial" w:cs="Arial"/>
                <w:sz w:val="24"/>
                <w:szCs w:val="24"/>
                <w:lang w:eastAsia="en-GB"/>
              </w:rPr>
              <w:t>C16</w:t>
            </w:r>
          </w:p>
          <w:p w14:paraId="14946B6F" w14:textId="77777777" w:rsidR="005D302B" w:rsidRPr="00665883" w:rsidRDefault="42970D66" w:rsidP="42970D66">
            <w:pPr>
              <w:spacing w:after="240" w:line="240" w:lineRule="auto"/>
              <w:rPr>
                <w:rFonts w:ascii="Arial" w:eastAsia="Arial,Times New Roman" w:hAnsi="Arial" w:cs="Arial"/>
                <w:sz w:val="24"/>
                <w:szCs w:val="24"/>
                <w:lang w:eastAsia="en-GB"/>
              </w:rPr>
            </w:pPr>
            <w:r w:rsidRPr="00665883">
              <w:rPr>
                <w:rFonts w:ascii="Arial" w:eastAsia="Arial" w:hAnsi="Arial" w:cs="Arial"/>
                <w:sz w:val="24"/>
                <w:szCs w:val="24"/>
                <w:lang w:eastAsia="en-GB"/>
              </w:rPr>
              <w:t>Lower Arncott</w:t>
            </w:r>
          </w:p>
          <w:p w14:paraId="1CEA40DE" w14:textId="77777777" w:rsidR="005D302B" w:rsidRPr="00665883" w:rsidRDefault="7F80EBF2" w:rsidP="7F80EBF2">
            <w:pPr>
              <w:spacing w:after="240" w:line="240" w:lineRule="auto"/>
              <w:rPr>
                <w:rFonts w:ascii="Arial" w:eastAsia="Arial,Times New Roman" w:hAnsi="Arial" w:cs="Arial"/>
                <w:sz w:val="24"/>
                <w:szCs w:val="24"/>
                <w:lang w:eastAsia="en-GB"/>
              </w:rPr>
            </w:pPr>
            <w:r w:rsidRPr="00665883">
              <w:rPr>
                <w:rFonts w:ascii="Arial" w:eastAsia="Arial" w:hAnsi="Arial" w:cs="Arial"/>
                <w:sz w:val="24"/>
                <w:szCs w:val="24"/>
                <w:lang w:eastAsia="en-GB"/>
              </w:rPr>
              <w:t>Bicester</w:t>
            </w:r>
          </w:p>
        </w:tc>
        <w:tc>
          <w:tcPr>
            <w:tcW w:w="2500" w:type="pct"/>
          </w:tcPr>
          <w:p w14:paraId="61C73952" w14:textId="77777777" w:rsidR="001B56C5" w:rsidRPr="00665883" w:rsidRDefault="001B56C5" w:rsidP="00B81D34">
            <w:pPr>
              <w:spacing w:after="240" w:line="240" w:lineRule="auto"/>
              <w:rPr>
                <w:rFonts w:ascii="Arial" w:eastAsia="Times New Roman" w:hAnsi="Arial" w:cs="Arial"/>
                <w:sz w:val="24"/>
                <w:szCs w:val="24"/>
                <w:lang w:eastAsia="en-GB"/>
              </w:rPr>
            </w:pPr>
          </w:p>
        </w:tc>
      </w:tr>
    </w:tbl>
    <w:p w14:paraId="1CC98DE0" w14:textId="13CA14F6" w:rsidR="664281E6" w:rsidRPr="00665883" w:rsidRDefault="664281E6">
      <w:pPr>
        <w:rPr>
          <w:rFonts w:ascii="Arial" w:hAnsi="Arial" w:cs="Arial"/>
          <w:sz w:val="24"/>
          <w:szCs w:val="24"/>
        </w:rPr>
      </w:pPr>
    </w:p>
    <w:p w14:paraId="5A0F5778" w14:textId="534F035E" w:rsidR="003E64B8" w:rsidRPr="00665883" w:rsidRDefault="00A963AC" w:rsidP="00E16948">
      <w:pPr>
        <w:keepNext/>
        <w:pageBreakBefore/>
        <w:tabs>
          <w:tab w:val="left" w:pos="7761"/>
        </w:tabs>
        <w:spacing w:before="480" w:after="240" w:line="240" w:lineRule="auto"/>
        <w:jc w:val="both"/>
        <w:outlineLvl w:val="0"/>
        <w:rPr>
          <w:rFonts w:ascii="Arial" w:eastAsia="Arial,Times New Roman" w:hAnsi="Arial" w:cs="Arial"/>
          <w:b/>
          <w:bCs/>
          <w:sz w:val="24"/>
          <w:szCs w:val="24"/>
          <w:lang w:eastAsia="en-GB"/>
        </w:rPr>
      </w:pPr>
      <w:bookmarkStart w:id="1" w:name="_Toc254007772"/>
      <w:bookmarkStart w:id="2" w:name="_Toc285542688"/>
      <w:bookmarkStart w:id="3" w:name="_Toc318450434"/>
      <w:bookmarkStart w:id="4" w:name="_Toc370460557"/>
      <w:bookmarkStart w:id="5" w:name="_Toc406598821"/>
      <w:r>
        <w:rPr>
          <w:rFonts w:ascii="Arial" w:eastAsia="Arial" w:hAnsi="Arial" w:cs="Arial"/>
          <w:b/>
          <w:bCs/>
          <w:kern w:val="28"/>
          <w:sz w:val="24"/>
          <w:szCs w:val="24"/>
          <w:lang w:eastAsia="en-GB"/>
        </w:rPr>
        <w:lastRenderedPageBreak/>
        <w:t>A</w:t>
      </w:r>
      <w:r w:rsidR="003E64B8" w:rsidRPr="00665883">
        <w:rPr>
          <w:rFonts w:ascii="Arial" w:eastAsia="Arial" w:hAnsi="Arial" w:cs="Arial"/>
          <w:b/>
          <w:bCs/>
          <w:kern w:val="28"/>
          <w:sz w:val="24"/>
          <w:szCs w:val="24"/>
          <w:lang w:eastAsia="en-GB"/>
        </w:rPr>
        <w:t>uthorisation</w:t>
      </w:r>
      <w:bookmarkEnd w:id="1"/>
      <w:bookmarkEnd w:id="2"/>
      <w:bookmarkEnd w:id="3"/>
      <w:bookmarkEnd w:id="4"/>
      <w:bookmarkEnd w:id="5"/>
      <w:r w:rsidR="00E16948" w:rsidRPr="00665883">
        <w:rPr>
          <w:rFonts w:ascii="Arial" w:eastAsia="Arial" w:hAnsi="Arial" w:cs="Arial"/>
          <w:b/>
          <w:bCs/>
          <w:kern w:val="28"/>
          <w:sz w:val="24"/>
          <w:szCs w:val="24"/>
          <w:lang w:eastAsia="en-GB"/>
        </w:rPr>
        <w:tab/>
      </w:r>
    </w:p>
    <w:tbl>
      <w:tblPr>
        <w:tblpPr w:leftFromText="180" w:rightFromText="180" w:horzAnchor="margin" w:tblpXSpec="center" w:tblpY="736"/>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917"/>
        <w:gridCol w:w="2821"/>
      </w:tblGrid>
      <w:tr w:rsidR="005442B7" w:rsidRPr="00665883" w14:paraId="3A9476E0" w14:textId="77777777" w:rsidTr="00A963AC">
        <w:trPr>
          <w:trHeight w:val="434"/>
        </w:trPr>
        <w:tc>
          <w:tcPr>
            <w:tcW w:w="1831" w:type="pct"/>
            <w:shd w:val="clear" w:color="auto" w:fill="auto"/>
            <w:vAlign w:val="center"/>
          </w:tcPr>
          <w:p w14:paraId="199B76BB" w14:textId="4D56E9D8" w:rsidR="003E64B8" w:rsidRPr="00665883" w:rsidRDefault="7F80EBF2" w:rsidP="00A963AC">
            <w:pPr>
              <w:spacing w:before="120" w:after="120" w:line="240" w:lineRule="auto"/>
              <w:rPr>
                <w:rFonts w:ascii="Arial" w:eastAsia="Arial,Times New Roman" w:hAnsi="Arial" w:cs="Arial"/>
                <w:b/>
                <w:bCs/>
                <w:sz w:val="24"/>
                <w:szCs w:val="24"/>
                <w:lang w:eastAsia="en-GB"/>
              </w:rPr>
            </w:pPr>
            <w:bookmarkStart w:id="6" w:name="_Toc254007773"/>
            <w:r w:rsidRPr="00665883">
              <w:rPr>
                <w:rFonts w:ascii="Arial" w:eastAsia="Arial" w:hAnsi="Arial" w:cs="Arial"/>
                <w:b/>
                <w:bCs/>
                <w:sz w:val="24"/>
                <w:szCs w:val="24"/>
                <w:lang w:eastAsia="en-GB"/>
              </w:rPr>
              <w:t>Approved by:</w:t>
            </w:r>
            <w:r w:rsidRPr="00665883">
              <w:rPr>
                <w:rFonts w:ascii="Arial" w:eastAsia="Arial,Times New Roman" w:hAnsi="Arial" w:cs="Arial"/>
                <w:b/>
                <w:bCs/>
                <w:sz w:val="24"/>
                <w:szCs w:val="24"/>
                <w:lang w:eastAsia="en-GB"/>
              </w:rPr>
              <w:t xml:space="preserve"> </w:t>
            </w:r>
          </w:p>
        </w:tc>
        <w:tc>
          <w:tcPr>
            <w:tcW w:w="1611" w:type="pct"/>
            <w:shd w:val="clear" w:color="auto" w:fill="auto"/>
            <w:vAlign w:val="center"/>
          </w:tcPr>
          <w:p w14:paraId="7C269921" w14:textId="77777777" w:rsidR="003E64B8" w:rsidRPr="00665883" w:rsidRDefault="003E64B8" w:rsidP="00A963AC">
            <w:pPr>
              <w:spacing w:before="120" w:after="120" w:line="240" w:lineRule="auto"/>
              <w:rPr>
                <w:rFonts w:ascii="Arial" w:eastAsia="Times New Roman" w:hAnsi="Arial" w:cs="Arial"/>
                <w:sz w:val="24"/>
                <w:szCs w:val="24"/>
                <w:lang w:eastAsia="en-GB"/>
              </w:rPr>
            </w:pPr>
          </w:p>
        </w:tc>
        <w:tc>
          <w:tcPr>
            <w:tcW w:w="1558" w:type="pct"/>
            <w:shd w:val="clear" w:color="auto" w:fill="auto"/>
            <w:vAlign w:val="center"/>
          </w:tcPr>
          <w:p w14:paraId="6FCD85D7" w14:textId="77777777" w:rsidR="003E64B8" w:rsidRPr="00665883" w:rsidRDefault="003E64B8" w:rsidP="00A963AC">
            <w:pPr>
              <w:spacing w:before="120" w:after="120" w:line="240" w:lineRule="auto"/>
              <w:rPr>
                <w:rFonts w:ascii="Arial" w:eastAsia="Times New Roman" w:hAnsi="Arial" w:cs="Arial"/>
                <w:sz w:val="24"/>
                <w:szCs w:val="24"/>
                <w:lang w:eastAsia="en-GB"/>
              </w:rPr>
            </w:pPr>
          </w:p>
        </w:tc>
      </w:tr>
      <w:tr w:rsidR="005442B7" w:rsidRPr="00665883" w14:paraId="14F48CA1" w14:textId="77777777" w:rsidTr="00A963AC">
        <w:trPr>
          <w:trHeight w:val="449"/>
        </w:trPr>
        <w:tc>
          <w:tcPr>
            <w:tcW w:w="1831" w:type="pct"/>
            <w:shd w:val="clear" w:color="auto" w:fill="auto"/>
            <w:vAlign w:val="center"/>
          </w:tcPr>
          <w:p w14:paraId="6CA14D42" w14:textId="77777777" w:rsidR="003E64B8" w:rsidRPr="00665883" w:rsidRDefault="7F80EBF2" w:rsidP="00A963AC">
            <w:pPr>
              <w:spacing w:before="120" w:after="120" w:line="240" w:lineRule="auto"/>
              <w:rPr>
                <w:rFonts w:ascii="Arial" w:eastAsia="Arial,Times New Roman" w:hAnsi="Arial" w:cs="Arial"/>
                <w:b/>
                <w:bCs/>
                <w:sz w:val="24"/>
                <w:szCs w:val="24"/>
                <w:lang w:eastAsia="en-GB"/>
              </w:rPr>
            </w:pPr>
            <w:r w:rsidRPr="00665883">
              <w:rPr>
                <w:rFonts w:ascii="Arial" w:eastAsia="Arial" w:hAnsi="Arial" w:cs="Arial"/>
                <w:b/>
                <w:bCs/>
                <w:sz w:val="24"/>
                <w:szCs w:val="24"/>
                <w:lang w:eastAsia="en-GB"/>
              </w:rPr>
              <w:t>Signature:</w:t>
            </w:r>
          </w:p>
        </w:tc>
        <w:tc>
          <w:tcPr>
            <w:tcW w:w="1611" w:type="pct"/>
            <w:shd w:val="clear" w:color="auto" w:fill="auto"/>
            <w:vAlign w:val="center"/>
          </w:tcPr>
          <w:p w14:paraId="031DCDAC" w14:textId="77777777" w:rsidR="003E64B8" w:rsidRPr="00665883" w:rsidRDefault="003E64B8" w:rsidP="00A963AC">
            <w:pPr>
              <w:spacing w:before="120" w:after="120" w:line="240" w:lineRule="auto"/>
              <w:rPr>
                <w:rFonts w:ascii="Arial" w:eastAsia="Times New Roman" w:hAnsi="Arial" w:cs="Arial"/>
                <w:sz w:val="24"/>
                <w:szCs w:val="24"/>
                <w:lang w:eastAsia="en-GB"/>
              </w:rPr>
            </w:pPr>
          </w:p>
        </w:tc>
        <w:tc>
          <w:tcPr>
            <w:tcW w:w="1558" w:type="pct"/>
            <w:shd w:val="clear" w:color="auto" w:fill="auto"/>
            <w:vAlign w:val="center"/>
          </w:tcPr>
          <w:p w14:paraId="2967FA28" w14:textId="77777777" w:rsidR="003E64B8" w:rsidRPr="00665883" w:rsidRDefault="003E64B8" w:rsidP="00A963AC">
            <w:pPr>
              <w:spacing w:before="120" w:after="120" w:line="240" w:lineRule="auto"/>
              <w:rPr>
                <w:rFonts w:ascii="Arial" w:eastAsia="Times New Roman" w:hAnsi="Arial" w:cs="Arial"/>
                <w:sz w:val="24"/>
                <w:szCs w:val="24"/>
                <w:lang w:eastAsia="en-GB"/>
              </w:rPr>
            </w:pPr>
          </w:p>
        </w:tc>
      </w:tr>
      <w:tr w:rsidR="005442B7" w:rsidRPr="00665883" w14:paraId="3D15D004" w14:textId="77777777" w:rsidTr="00A963AC">
        <w:trPr>
          <w:trHeight w:val="434"/>
        </w:trPr>
        <w:tc>
          <w:tcPr>
            <w:tcW w:w="1831" w:type="pct"/>
            <w:shd w:val="clear" w:color="auto" w:fill="auto"/>
            <w:vAlign w:val="center"/>
          </w:tcPr>
          <w:p w14:paraId="04C3BA88" w14:textId="6A671F0C" w:rsidR="003E64B8" w:rsidRPr="00665883" w:rsidRDefault="7F80EBF2" w:rsidP="00A963AC">
            <w:pPr>
              <w:spacing w:before="120" w:after="120" w:line="240" w:lineRule="auto"/>
              <w:rPr>
                <w:rFonts w:ascii="Arial" w:eastAsia="Arial" w:hAnsi="Arial" w:cs="Arial"/>
                <w:b/>
                <w:bCs/>
                <w:sz w:val="24"/>
                <w:szCs w:val="24"/>
                <w:lang w:eastAsia="en-GB"/>
              </w:rPr>
            </w:pPr>
            <w:r w:rsidRPr="00665883">
              <w:rPr>
                <w:rFonts w:ascii="Arial" w:eastAsia="Arial" w:hAnsi="Arial" w:cs="Arial"/>
                <w:b/>
                <w:bCs/>
                <w:sz w:val="24"/>
                <w:szCs w:val="24"/>
                <w:lang w:eastAsia="en-GB"/>
              </w:rPr>
              <w:t>Date:</w:t>
            </w:r>
            <w:r w:rsidRPr="00665883">
              <w:rPr>
                <w:rFonts w:ascii="Arial" w:eastAsia="Arial,Times New Roman" w:hAnsi="Arial" w:cs="Arial"/>
                <w:b/>
                <w:bCs/>
                <w:sz w:val="24"/>
                <w:szCs w:val="24"/>
                <w:lang w:eastAsia="en-GB"/>
              </w:rPr>
              <w:t xml:space="preserve"> </w:t>
            </w:r>
          </w:p>
        </w:tc>
        <w:tc>
          <w:tcPr>
            <w:tcW w:w="1611" w:type="pct"/>
            <w:shd w:val="clear" w:color="auto" w:fill="auto"/>
            <w:vAlign w:val="center"/>
          </w:tcPr>
          <w:p w14:paraId="63D7B62A" w14:textId="77777777" w:rsidR="003E64B8" w:rsidRPr="00665883" w:rsidRDefault="003E64B8" w:rsidP="00A963AC">
            <w:pPr>
              <w:spacing w:before="120" w:after="120" w:line="240" w:lineRule="auto"/>
              <w:rPr>
                <w:rFonts w:ascii="Arial" w:eastAsia="Times New Roman" w:hAnsi="Arial" w:cs="Arial"/>
                <w:sz w:val="24"/>
                <w:szCs w:val="24"/>
                <w:lang w:eastAsia="en-GB"/>
              </w:rPr>
            </w:pPr>
          </w:p>
        </w:tc>
        <w:tc>
          <w:tcPr>
            <w:tcW w:w="1558" w:type="pct"/>
            <w:shd w:val="clear" w:color="auto" w:fill="auto"/>
            <w:vAlign w:val="center"/>
          </w:tcPr>
          <w:p w14:paraId="65746364" w14:textId="77777777" w:rsidR="003E64B8" w:rsidRPr="00665883" w:rsidRDefault="003E64B8" w:rsidP="00A963AC">
            <w:pPr>
              <w:spacing w:before="120" w:after="120" w:line="240" w:lineRule="auto"/>
              <w:rPr>
                <w:rFonts w:ascii="Arial" w:eastAsia="Times New Roman" w:hAnsi="Arial" w:cs="Arial"/>
                <w:sz w:val="24"/>
                <w:szCs w:val="24"/>
                <w:lang w:eastAsia="en-GB"/>
              </w:rPr>
            </w:pPr>
          </w:p>
        </w:tc>
      </w:tr>
    </w:tbl>
    <w:p w14:paraId="33DDF203" w14:textId="12D0F6D1" w:rsidR="003E64B8" w:rsidRDefault="003E64B8" w:rsidP="003E64B8">
      <w:pPr>
        <w:spacing w:after="240" w:line="240" w:lineRule="auto"/>
        <w:jc w:val="both"/>
        <w:rPr>
          <w:rFonts w:ascii="Arial" w:eastAsia="Times New Roman" w:hAnsi="Arial" w:cs="Arial"/>
          <w:sz w:val="24"/>
          <w:szCs w:val="24"/>
          <w:lang w:eastAsia="en-GB"/>
        </w:rPr>
      </w:pPr>
    </w:p>
    <w:p w14:paraId="649A30EF" w14:textId="77777777" w:rsidR="003E64B8" w:rsidRPr="00665883" w:rsidRDefault="003E64B8" w:rsidP="7F80EBF2">
      <w:pPr>
        <w:keepNext/>
        <w:pageBreakBefore/>
        <w:spacing w:before="480" w:after="240" w:line="240" w:lineRule="auto"/>
        <w:jc w:val="both"/>
        <w:outlineLvl w:val="0"/>
        <w:rPr>
          <w:rFonts w:ascii="Arial" w:eastAsia="Arial,Times New Roman" w:hAnsi="Arial" w:cs="Arial"/>
          <w:b/>
          <w:bCs/>
          <w:sz w:val="24"/>
          <w:szCs w:val="24"/>
          <w:lang w:eastAsia="en-GB"/>
        </w:rPr>
      </w:pPr>
      <w:bookmarkStart w:id="7" w:name="_Toc285542689"/>
      <w:bookmarkStart w:id="8" w:name="_Toc318450435"/>
      <w:bookmarkStart w:id="9" w:name="_Toc370460558"/>
      <w:bookmarkStart w:id="10" w:name="_Toc406598822"/>
      <w:r w:rsidRPr="00665883">
        <w:rPr>
          <w:rFonts w:ascii="Arial" w:eastAsia="Arial" w:hAnsi="Arial" w:cs="Arial"/>
          <w:b/>
          <w:bCs/>
          <w:kern w:val="28"/>
          <w:sz w:val="24"/>
          <w:szCs w:val="24"/>
          <w:lang w:eastAsia="en-GB"/>
        </w:rPr>
        <w:lastRenderedPageBreak/>
        <w:t>Amendments</w:t>
      </w:r>
      <w:bookmarkEnd w:id="6"/>
      <w:bookmarkEnd w:id="7"/>
      <w:bookmarkEnd w:id="8"/>
      <w:bookmarkEnd w:id="9"/>
      <w:bookmarkEnd w:id="10"/>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428"/>
        <w:gridCol w:w="3805"/>
        <w:gridCol w:w="1716"/>
      </w:tblGrid>
      <w:tr w:rsidR="005442B7" w:rsidRPr="00665883" w14:paraId="6446AED3" w14:textId="77777777" w:rsidTr="00A963AC">
        <w:trPr>
          <w:trHeight w:val="555"/>
          <w:jc w:val="center"/>
        </w:trPr>
        <w:tc>
          <w:tcPr>
            <w:tcW w:w="703" w:type="pct"/>
            <w:shd w:val="clear" w:color="auto" w:fill="auto"/>
          </w:tcPr>
          <w:p w14:paraId="0A54247C" w14:textId="77777777" w:rsidR="003E64B8" w:rsidRPr="00665883" w:rsidRDefault="7F80EBF2" w:rsidP="7F80EBF2">
            <w:pPr>
              <w:spacing w:after="240" w:line="240" w:lineRule="auto"/>
              <w:jc w:val="both"/>
              <w:rPr>
                <w:rFonts w:ascii="Arial" w:eastAsia="Arial,Times New Roman" w:hAnsi="Arial" w:cs="Arial"/>
                <w:sz w:val="24"/>
                <w:szCs w:val="24"/>
                <w:lang w:eastAsia="en-GB"/>
              </w:rPr>
            </w:pPr>
            <w:r w:rsidRPr="00665883">
              <w:rPr>
                <w:rFonts w:ascii="Arial" w:eastAsia="Arial" w:hAnsi="Arial" w:cs="Arial"/>
                <w:sz w:val="24"/>
                <w:szCs w:val="24"/>
                <w:lang w:eastAsia="en-GB"/>
              </w:rPr>
              <w:t>Version</w:t>
            </w:r>
          </w:p>
        </w:tc>
        <w:tc>
          <w:tcPr>
            <w:tcW w:w="883" w:type="pct"/>
            <w:shd w:val="clear" w:color="auto" w:fill="auto"/>
          </w:tcPr>
          <w:p w14:paraId="59084C7D" w14:textId="77777777" w:rsidR="003E64B8" w:rsidRPr="00665883" w:rsidRDefault="7F80EBF2" w:rsidP="7F80EBF2">
            <w:pPr>
              <w:spacing w:after="240" w:line="240" w:lineRule="auto"/>
              <w:jc w:val="both"/>
              <w:rPr>
                <w:rFonts w:ascii="Arial" w:eastAsia="Arial,Times New Roman" w:hAnsi="Arial" w:cs="Arial"/>
                <w:sz w:val="24"/>
                <w:szCs w:val="24"/>
                <w:lang w:eastAsia="en-GB"/>
              </w:rPr>
            </w:pPr>
            <w:r w:rsidRPr="00665883">
              <w:rPr>
                <w:rFonts w:ascii="Arial" w:eastAsia="Arial" w:hAnsi="Arial" w:cs="Arial"/>
                <w:sz w:val="24"/>
                <w:szCs w:val="24"/>
                <w:lang w:eastAsia="en-GB"/>
              </w:rPr>
              <w:t>Date</w:t>
            </w:r>
          </w:p>
        </w:tc>
        <w:tc>
          <w:tcPr>
            <w:tcW w:w="2353" w:type="pct"/>
            <w:shd w:val="clear" w:color="auto" w:fill="auto"/>
          </w:tcPr>
          <w:p w14:paraId="2E6B2E07" w14:textId="77777777" w:rsidR="003E64B8" w:rsidRPr="00665883" w:rsidRDefault="7F80EBF2" w:rsidP="7F80EBF2">
            <w:pPr>
              <w:spacing w:after="240" w:line="240" w:lineRule="auto"/>
              <w:jc w:val="both"/>
              <w:rPr>
                <w:rFonts w:ascii="Arial" w:eastAsia="Arial,Times New Roman" w:hAnsi="Arial" w:cs="Arial"/>
                <w:sz w:val="24"/>
                <w:szCs w:val="24"/>
                <w:lang w:eastAsia="en-GB"/>
              </w:rPr>
            </w:pPr>
            <w:r w:rsidRPr="00665883">
              <w:rPr>
                <w:rFonts w:ascii="Arial" w:eastAsia="Arial" w:hAnsi="Arial" w:cs="Arial"/>
                <w:sz w:val="24"/>
                <w:szCs w:val="24"/>
                <w:lang w:eastAsia="en-GB"/>
              </w:rPr>
              <w:t>Change</w:t>
            </w:r>
          </w:p>
        </w:tc>
        <w:tc>
          <w:tcPr>
            <w:tcW w:w="1061" w:type="pct"/>
            <w:shd w:val="clear" w:color="auto" w:fill="auto"/>
          </w:tcPr>
          <w:p w14:paraId="60D19B7B" w14:textId="77777777" w:rsidR="003E64B8" w:rsidRPr="00665883" w:rsidRDefault="7F80EBF2" w:rsidP="7F80EBF2">
            <w:pPr>
              <w:spacing w:after="240" w:line="240" w:lineRule="auto"/>
              <w:jc w:val="both"/>
              <w:rPr>
                <w:rFonts w:ascii="Arial" w:eastAsia="Arial,Times New Roman" w:hAnsi="Arial" w:cs="Arial"/>
                <w:sz w:val="24"/>
                <w:szCs w:val="24"/>
                <w:lang w:eastAsia="en-GB"/>
              </w:rPr>
            </w:pPr>
            <w:r w:rsidRPr="00665883">
              <w:rPr>
                <w:rFonts w:ascii="Arial" w:eastAsia="Arial" w:hAnsi="Arial" w:cs="Arial"/>
                <w:sz w:val="24"/>
                <w:szCs w:val="24"/>
                <w:lang w:eastAsia="en-GB"/>
              </w:rPr>
              <w:t>Changed by</w:t>
            </w:r>
          </w:p>
        </w:tc>
      </w:tr>
      <w:tr w:rsidR="005442B7" w:rsidRPr="00665883" w14:paraId="014BEBF7" w14:textId="77777777" w:rsidTr="00A963AC">
        <w:trPr>
          <w:jc w:val="center"/>
        </w:trPr>
        <w:tc>
          <w:tcPr>
            <w:tcW w:w="703" w:type="pct"/>
            <w:shd w:val="clear" w:color="auto" w:fill="auto"/>
          </w:tcPr>
          <w:p w14:paraId="06ADB923" w14:textId="2A3E5C0C" w:rsidR="00512E8D" w:rsidRPr="00115FAC" w:rsidRDefault="00512E8D" w:rsidP="00512E8D">
            <w:pPr>
              <w:spacing w:after="240" w:line="240" w:lineRule="auto"/>
              <w:jc w:val="both"/>
              <w:rPr>
                <w:rFonts w:ascii="Arial" w:eastAsia="Times New Roman" w:hAnsi="Arial" w:cs="Arial"/>
                <w:sz w:val="24"/>
                <w:szCs w:val="24"/>
                <w:lang w:eastAsia="en-GB"/>
              </w:rPr>
            </w:pPr>
          </w:p>
        </w:tc>
        <w:tc>
          <w:tcPr>
            <w:tcW w:w="883" w:type="pct"/>
            <w:shd w:val="clear" w:color="auto" w:fill="auto"/>
          </w:tcPr>
          <w:p w14:paraId="51A41715" w14:textId="0801058B" w:rsidR="00512E8D" w:rsidRPr="00115FAC" w:rsidRDefault="00512E8D"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1F165048" w14:textId="1B4D8556" w:rsidR="00512E8D" w:rsidRPr="00115FAC" w:rsidRDefault="00512E8D" w:rsidP="00512E8D">
            <w:pPr>
              <w:spacing w:after="240" w:line="240" w:lineRule="auto"/>
              <w:rPr>
                <w:rFonts w:ascii="Arial" w:eastAsia="Times New Roman" w:hAnsi="Arial" w:cs="Arial"/>
                <w:sz w:val="24"/>
                <w:szCs w:val="24"/>
                <w:lang w:eastAsia="en-GB"/>
              </w:rPr>
            </w:pPr>
          </w:p>
        </w:tc>
        <w:tc>
          <w:tcPr>
            <w:tcW w:w="1061" w:type="pct"/>
            <w:shd w:val="clear" w:color="auto" w:fill="auto"/>
          </w:tcPr>
          <w:p w14:paraId="361290DB" w14:textId="49BE0EE0" w:rsidR="0009235A" w:rsidRPr="00115FAC" w:rsidRDefault="0009235A" w:rsidP="003E64B8">
            <w:pPr>
              <w:spacing w:after="240" w:line="240" w:lineRule="auto"/>
              <w:jc w:val="both"/>
              <w:rPr>
                <w:rFonts w:ascii="Arial" w:eastAsia="Times New Roman" w:hAnsi="Arial" w:cs="Arial"/>
                <w:sz w:val="24"/>
                <w:szCs w:val="24"/>
                <w:lang w:eastAsia="en-GB"/>
              </w:rPr>
            </w:pPr>
          </w:p>
        </w:tc>
      </w:tr>
      <w:tr w:rsidR="005442B7" w:rsidRPr="00665883" w14:paraId="48720CFB" w14:textId="77777777" w:rsidTr="00A963AC">
        <w:trPr>
          <w:jc w:val="center"/>
        </w:trPr>
        <w:tc>
          <w:tcPr>
            <w:tcW w:w="703" w:type="pct"/>
            <w:shd w:val="clear" w:color="auto" w:fill="auto"/>
          </w:tcPr>
          <w:p w14:paraId="58A8245E"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4588087C"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0EBA564A"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1D8D152C"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040C0208" w14:textId="77777777" w:rsidTr="00A963AC">
        <w:trPr>
          <w:jc w:val="center"/>
        </w:trPr>
        <w:tc>
          <w:tcPr>
            <w:tcW w:w="703" w:type="pct"/>
            <w:shd w:val="clear" w:color="auto" w:fill="auto"/>
          </w:tcPr>
          <w:p w14:paraId="5A68C469"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0043D813"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45C501E8"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31E6F32E"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38A05BF0" w14:textId="77777777" w:rsidTr="00A963AC">
        <w:trPr>
          <w:jc w:val="center"/>
        </w:trPr>
        <w:tc>
          <w:tcPr>
            <w:tcW w:w="703" w:type="pct"/>
            <w:shd w:val="clear" w:color="auto" w:fill="auto"/>
          </w:tcPr>
          <w:p w14:paraId="5BB6A9F9"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09A390B9"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62F3C5D2" w14:textId="77777777" w:rsidR="003E64B8" w:rsidRPr="00665883" w:rsidRDefault="003E64B8" w:rsidP="00955D2D">
            <w:pPr>
              <w:spacing w:after="240" w:line="240" w:lineRule="auto"/>
              <w:jc w:val="both"/>
              <w:rPr>
                <w:rFonts w:ascii="Arial" w:eastAsia="Times New Roman" w:hAnsi="Arial" w:cs="Arial"/>
                <w:sz w:val="24"/>
                <w:szCs w:val="24"/>
                <w:lang w:eastAsia="en-GB"/>
              </w:rPr>
            </w:pPr>
          </w:p>
        </w:tc>
        <w:tc>
          <w:tcPr>
            <w:tcW w:w="1061" w:type="pct"/>
            <w:shd w:val="clear" w:color="auto" w:fill="auto"/>
          </w:tcPr>
          <w:p w14:paraId="3CF90778"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416A5B24" w14:textId="77777777" w:rsidTr="00A963AC">
        <w:trPr>
          <w:jc w:val="center"/>
        </w:trPr>
        <w:tc>
          <w:tcPr>
            <w:tcW w:w="703" w:type="pct"/>
            <w:shd w:val="clear" w:color="auto" w:fill="auto"/>
          </w:tcPr>
          <w:p w14:paraId="7AF3DBC1"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78426595"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264009AE"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01C01821"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777BF465" w14:textId="77777777" w:rsidTr="00A963AC">
        <w:trPr>
          <w:trHeight w:val="80"/>
          <w:jc w:val="center"/>
        </w:trPr>
        <w:tc>
          <w:tcPr>
            <w:tcW w:w="703" w:type="pct"/>
            <w:shd w:val="clear" w:color="auto" w:fill="auto"/>
          </w:tcPr>
          <w:p w14:paraId="283753EA"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6D9B0EB3"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708FC8EF"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571C65D8"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7ED80570" w14:textId="77777777" w:rsidTr="00A963AC">
        <w:trPr>
          <w:jc w:val="center"/>
        </w:trPr>
        <w:tc>
          <w:tcPr>
            <w:tcW w:w="703" w:type="pct"/>
            <w:shd w:val="clear" w:color="auto" w:fill="auto"/>
          </w:tcPr>
          <w:p w14:paraId="695BBA3B"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7F0446DE"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621F9FE4"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7245E7BC"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5DF4B8FE" w14:textId="77777777" w:rsidTr="00A963AC">
        <w:trPr>
          <w:jc w:val="center"/>
        </w:trPr>
        <w:tc>
          <w:tcPr>
            <w:tcW w:w="703" w:type="pct"/>
            <w:shd w:val="clear" w:color="auto" w:fill="auto"/>
          </w:tcPr>
          <w:p w14:paraId="40559A7D"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2F14908B"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42F9E3E3"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07A84892"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6E51229A" w14:textId="77777777" w:rsidTr="00A963AC">
        <w:trPr>
          <w:jc w:val="center"/>
        </w:trPr>
        <w:tc>
          <w:tcPr>
            <w:tcW w:w="703" w:type="pct"/>
            <w:shd w:val="clear" w:color="auto" w:fill="auto"/>
          </w:tcPr>
          <w:p w14:paraId="1069CBB5"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45B893A7"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550550A6"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47F3C81F"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53813218" w14:textId="77777777" w:rsidTr="00A963AC">
        <w:trPr>
          <w:jc w:val="center"/>
        </w:trPr>
        <w:tc>
          <w:tcPr>
            <w:tcW w:w="703" w:type="pct"/>
            <w:shd w:val="clear" w:color="auto" w:fill="auto"/>
          </w:tcPr>
          <w:p w14:paraId="39A969E1"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334FA100"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10E042B0"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066B0A92"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722AF1BA" w14:textId="77777777" w:rsidTr="00A963AC">
        <w:trPr>
          <w:jc w:val="center"/>
        </w:trPr>
        <w:tc>
          <w:tcPr>
            <w:tcW w:w="703" w:type="pct"/>
            <w:shd w:val="clear" w:color="auto" w:fill="auto"/>
          </w:tcPr>
          <w:p w14:paraId="1E6B9F42"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21C966F8"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467FF037"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352F49B2"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69CB79E9" w14:textId="77777777" w:rsidTr="00A963AC">
        <w:trPr>
          <w:jc w:val="center"/>
        </w:trPr>
        <w:tc>
          <w:tcPr>
            <w:tcW w:w="703" w:type="pct"/>
            <w:shd w:val="clear" w:color="auto" w:fill="auto"/>
          </w:tcPr>
          <w:p w14:paraId="74885205"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2CBF87EC"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4ACE372F"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6427E6BB"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66985427" w14:textId="77777777" w:rsidTr="00A963AC">
        <w:trPr>
          <w:jc w:val="center"/>
        </w:trPr>
        <w:tc>
          <w:tcPr>
            <w:tcW w:w="703" w:type="pct"/>
            <w:shd w:val="clear" w:color="auto" w:fill="auto"/>
          </w:tcPr>
          <w:p w14:paraId="3E10C1A7"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23E1EDA0"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2D65D151"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361BE120"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3CE169D3" w14:textId="77777777" w:rsidTr="00A963AC">
        <w:trPr>
          <w:jc w:val="center"/>
        </w:trPr>
        <w:tc>
          <w:tcPr>
            <w:tcW w:w="703" w:type="pct"/>
            <w:shd w:val="clear" w:color="auto" w:fill="auto"/>
          </w:tcPr>
          <w:p w14:paraId="7CE1399A"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676BB630"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2A394959"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72BFA31C"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7BB36BD5" w14:textId="77777777" w:rsidTr="00A963AC">
        <w:trPr>
          <w:jc w:val="center"/>
        </w:trPr>
        <w:tc>
          <w:tcPr>
            <w:tcW w:w="703" w:type="pct"/>
            <w:shd w:val="clear" w:color="auto" w:fill="auto"/>
          </w:tcPr>
          <w:p w14:paraId="2EA598D9"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21E58477"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7D179594"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0CD2527E"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2392ABF2" w14:textId="77777777" w:rsidTr="00A963AC">
        <w:trPr>
          <w:jc w:val="center"/>
        </w:trPr>
        <w:tc>
          <w:tcPr>
            <w:tcW w:w="703" w:type="pct"/>
            <w:shd w:val="clear" w:color="auto" w:fill="auto"/>
          </w:tcPr>
          <w:p w14:paraId="2D3CD632"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11F213E9"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0EF279A9"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0731FBB9"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150B50B8" w14:textId="77777777" w:rsidTr="00A963AC">
        <w:trPr>
          <w:jc w:val="center"/>
        </w:trPr>
        <w:tc>
          <w:tcPr>
            <w:tcW w:w="703" w:type="pct"/>
            <w:shd w:val="clear" w:color="auto" w:fill="auto"/>
          </w:tcPr>
          <w:p w14:paraId="4CDB1E2F"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0D21BE8E"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6297FA04"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7B5F60A3"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4428771A" w14:textId="77777777" w:rsidTr="00A963AC">
        <w:trPr>
          <w:jc w:val="center"/>
        </w:trPr>
        <w:tc>
          <w:tcPr>
            <w:tcW w:w="703" w:type="pct"/>
            <w:shd w:val="clear" w:color="auto" w:fill="auto"/>
          </w:tcPr>
          <w:p w14:paraId="6E244DED"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01CE67F3"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667689A6"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6C8BA43C"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76BB4B97" w14:textId="77777777" w:rsidTr="00A963AC">
        <w:trPr>
          <w:jc w:val="center"/>
        </w:trPr>
        <w:tc>
          <w:tcPr>
            <w:tcW w:w="703" w:type="pct"/>
            <w:shd w:val="clear" w:color="auto" w:fill="auto"/>
          </w:tcPr>
          <w:p w14:paraId="5F6DEA19"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16BAB021"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13039CCF"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0CA37B3B"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1173FC0A" w14:textId="77777777" w:rsidTr="00A963AC">
        <w:trPr>
          <w:jc w:val="center"/>
        </w:trPr>
        <w:tc>
          <w:tcPr>
            <w:tcW w:w="703" w:type="pct"/>
            <w:shd w:val="clear" w:color="auto" w:fill="auto"/>
          </w:tcPr>
          <w:p w14:paraId="0A4FD2CD"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3356A82A"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1E7E14BF"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65EEB3C8"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0CCE0F74" w14:textId="77777777" w:rsidTr="00A963AC">
        <w:trPr>
          <w:jc w:val="center"/>
        </w:trPr>
        <w:tc>
          <w:tcPr>
            <w:tcW w:w="703" w:type="pct"/>
            <w:shd w:val="clear" w:color="auto" w:fill="auto"/>
          </w:tcPr>
          <w:p w14:paraId="2998D331"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66EAC42F"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5775208E"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436ECD7D"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bl>
    <w:p w14:paraId="4E5726DA" w14:textId="77777777" w:rsidR="00725C0F" w:rsidRPr="00665883" w:rsidRDefault="00725C0F">
      <w:pPr>
        <w:rPr>
          <w:rFonts w:ascii="Arial" w:eastAsia="Times New Roman" w:hAnsi="Arial" w:cs="Arial"/>
          <w:b/>
          <w:sz w:val="24"/>
          <w:szCs w:val="24"/>
        </w:rPr>
      </w:pPr>
      <w:r w:rsidRPr="00665883">
        <w:rPr>
          <w:rFonts w:ascii="Arial" w:hAnsi="Arial" w:cs="Arial"/>
          <w:b/>
          <w:sz w:val="24"/>
          <w:szCs w:val="24"/>
        </w:rPr>
        <w:br w:type="page"/>
      </w:r>
    </w:p>
    <w:p w14:paraId="007A54C3" w14:textId="77777777" w:rsidR="00EC11A5" w:rsidRPr="00665883" w:rsidRDefault="00EC11A5" w:rsidP="00A92BEF">
      <w:pPr>
        <w:keepNext/>
        <w:pageBreakBefore/>
        <w:numPr>
          <w:ilvl w:val="0"/>
          <w:numId w:val="2"/>
        </w:numPr>
        <w:spacing w:after="0" w:line="240" w:lineRule="auto"/>
        <w:ind w:hanging="435"/>
        <w:jc w:val="both"/>
        <w:outlineLvl w:val="0"/>
        <w:rPr>
          <w:rFonts w:ascii="Arial" w:eastAsia="Arial,Times New Roman" w:hAnsi="Arial" w:cs="Arial"/>
          <w:b/>
          <w:bCs/>
          <w:sz w:val="24"/>
          <w:szCs w:val="24"/>
          <w:lang w:eastAsia="en-GB"/>
        </w:rPr>
      </w:pPr>
      <w:bookmarkStart w:id="11" w:name="_Toc318450438"/>
      <w:bookmarkStart w:id="12" w:name="_Ref318459364"/>
      <w:bookmarkStart w:id="13" w:name="_Toc370460562"/>
      <w:bookmarkStart w:id="14" w:name="_Toc406598826"/>
      <w:bookmarkStart w:id="15" w:name="_Toc370460563"/>
      <w:r w:rsidRPr="00665883">
        <w:rPr>
          <w:rFonts w:ascii="Arial" w:eastAsia="Arial" w:hAnsi="Arial" w:cs="Arial"/>
          <w:b/>
          <w:bCs/>
          <w:kern w:val="28"/>
          <w:sz w:val="24"/>
          <w:szCs w:val="24"/>
          <w:lang w:eastAsia="en-GB"/>
        </w:rPr>
        <w:lastRenderedPageBreak/>
        <w:t>APPLICATION</w:t>
      </w:r>
      <w:bookmarkEnd w:id="11"/>
      <w:bookmarkEnd w:id="12"/>
      <w:bookmarkEnd w:id="13"/>
      <w:bookmarkEnd w:id="14"/>
    </w:p>
    <w:p w14:paraId="4BAE040F" w14:textId="77777777" w:rsidR="00BB0F53" w:rsidRPr="00BB0F53" w:rsidRDefault="00BB0F53" w:rsidP="00BB0F53">
      <w:pPr>
        <w:pStyle w:val="ListParagraph"/>
        <w:spacing w:after="0" w:line="240" w:lineRule="auto"/>
        <w:ind w:left="0"/>
        <w:rPr>
          <w:rFonts w:ascii="Arial" w:hAnsi="Arial" w:cs="Arial"/>
          <w:sz w:val="24"/>
          <w:szCs w:val="24"/>
          <w:lang w:eastAsia="en-GB"/>
        </w:rPr>
      </w:pPr>
    </w:p>
    <w:p w14:paraId="1355935E" w14:textId="799E2B45" w:rsidR="21A43590" w:rsidRPr="00FB10DE" w:rsidRDefault="664281E6" w:rsidP="00FB10DE">
      <w:pPr>
        <w:pStyle w:val="ListParagraph"/>
        <w:numPr>
          <w:ilvl w:val="1"/>
          <w:numId w:val="1"/>
        </w:numPr>
        <w:spacing w:after="0" w:line="240" w:lineRule="auto"/>
        <w:ind w:left="709" w:hanging="709"/>
        <w:jc w:val="both"/>
        <w:rPr>
          <w:rFonts w:ascii="Arial" w:hAnsi="Arial" w:cs="Arial"/>
          <w:sz w:val="24"/>
          <w:szCs w:val="24"/>
          <w:lang w:eastAsia="en-GB"/>
        </w:rPr>
      </w:pPr>
      <w:r w:rsidRPr="00FB10DE">
        <w:rPr>
          <w:rFonts w:ascii="Arial" w:eastAsia="Arial" w:hAnsi="Arial" w:cs="Arial"/>
          <w:sz w:val="24"/>
          <w:szCs w:val="24"/>
          <w:lang w:eastAsia="en-GB"/>
        </w:rPr>
        <w:t>The aim of this Statement of Requirements (StOR</w:t>
      </w:r>
      <w:r w:rsidR="00A963AC" w:rsidRPr="00FB10DE">
        <w:rPr>
          <w:rFonts w:ascii="Arial" w:eastAsia="Arial" w:hAnsi="Arial" w:cs="Arial"/>
          <w:sz w:val="24"/>
          <w:szCs w:val="24"/>
          <w:lang w:eastAsia="en-GB"/>
        </w:rPr>
        <w:t xml:space="preserve">) is to define the scope of </w:t>
      </w:r>
      <w:r w:rsidRPr="00FB10DE">
        <w:rPr>
          <w:rFonts w:ascii="Arial" w:eastAsia="Arial" w:hAnsi="Arial" w:cs="Arial"/>
          <w:sz w:val="24"/>
          <w:szCs w:val="24"/>
          <w:lang w:eastAsia="en-GB"/>
        </w:rPr>
        <w:t xml:space="preserve">work and associated reference documents required </w:t>
      </w:r>
      <w:r w:rsidR="00FB10DE">
        <w:rPr>
          <w:rFonts w:ascii="Arial" w:eastAsia="Arial" w:hAnsi="Arial" w:cs="Arial"/>
          <w:sz w:val="24"/>
          <w:szCs w:val="24"/>
          <w:lang w:eastAsia="en-GB"/>
        </w:rPr>
        <w:t xml:space="preserve">in order </w:t>
      </w:r>
      <w:r w:rsidRPr="00FB10DE">
        <w:rPr>
          <w:rFonts w:ascii="Arial" w:eastAsia="Arial" w:hAnsi="Arial" w:cs="Arial"/>
          <w:sz w:val="24"/>
          <w:szCs w:val="24"/>
          <w:lang w:eastAsia="en-GB"/>
        </w:rPr>
        <w:t xml:space="preserve">for the </w:t>
      </w:r>
      <w:r w:rsidR="00665883" w:rsidRPr="00FB10DE">
        <w:rPr>
          <w:rFonts w:ascii="Arial" w:eastAsia="Arial" w:hAnsi="Arial" w:cs="Arial"/>
          <w:sz w:val="24"/>
          <w:szCs w:val="24"/>
          <w:lang w:eastAsia="en-GB"/>
        </w:rPr>
        <w:t>Contractor</w:t>
      </w:r>
      <w:r w:rsidRPr="00FB10DE">
        <w:rPr>
          <w:rFonts w:ascii="Arial" w:eastAsia="Arial" w:hAnsi="Arial" w:cs="Arial"/>
          <w:sz w:val="24"/>
          <w:szCs w:val="24"/>
          <w:lang w:eastAsia="en-GB"/>
        </w:rPr>
        <w:t xml:space="preserve"> to deliver a </w:t>
      </w:r>
      <w:r w:rsidR="00CC038C">
        <w:rPr>
          <w:rFonts w:ascii="Arial" w:eastAsia="Arial" w:hAnsi="Arial" w:cs="Arial"/>
          <w:sz w:val="24"/>
          <w:szCs w:val="24"/>
          <w:lang w:eastAsia="en-GB"/>
        </w:rPr>
        <w:t xml:space="preserve">free of charge </w:t>
      </w:r>
      <w:r w:rsidR="00023BA7" w:rsidRPr="00FB10DE">
        <w:rPr>
          <w:rFonts w:ascii="Arial" w:hAnsi="Arial" w:cs="Arial"/>
          <w:sz w:val="24"/>
          <w:szCs w:val="24"/>
        </w:rPr>
        <w:t xml:space="preserve">service to </w:t>
      </w:r>
      <w:r w:rsidR="0024096C">
        <w:rPr>
          <w:rFonts w:ascii="Arial" w:hAnsi="Arial" w:cs="Arial"/>
          <w:sz w:val="24"/>
          <w:szCs w:val="24"/>
        </w:rPr>
        <w:t>manage the</w:t>
      </w:r>
      <w:r w:rsidR="0083372C" w:rsidRPr="00FB10DE">
        <w:rPr>
          <w:rFonts w:ascii="Arial" w:hAnsi="Arial" w:cs="Arial"/>
          <w:sz w:val="24"/>
          <w:szCs w:val="24"/>
        </w:rPr>
        <w:t xml:space="preserve"> </w:t>
      </w:r>
      <w:r w:rsidR="0058414F">
        <w:rPr>
          <w:rFonts w:ascii="Arial" w:hAnsi="Arial" w:cs="Arial"/>
          <w:sz w:val="24"/>
          <w:szCs w:val="24"/>
        </w:rPr>
        <w:t>C</w:t>
      </w:r>
      <w:r w:rsidR="00023BA7" w:rsidRPr="00FB10DE">
        <w:rPr>
          <w:rFonts w:ascii="Arial" w:hAnsi="Arial" w:cs="Arial"/>
          <w:sz w:val="24"/>
          <w:szCs w:val="24"/>
        </w:rPr>
        <w:t>ollect</w:t>
      </w:r>
      <w:r w:rsidR="001C54DE">
        <w:rPr>
          <w:rFonts w:ascii="Arial" w:hAnsi="Arial" w:cs="Arial"/>
          <w:sz w:val="24"/>
          <w:szCs w:val="24"/>
        </w:rPr>
        <w:t>ion</w:t>
      </w:r>
      <w:r w:rsidR="00023BA7" w:rsidRPr="00FB10DE">
        <w:rPr>
          <w:rFonts w:ascii="Arial" w:hAnsi="Arial" w:cs="Arial"/>
          <w:sz w:val="24"/>
          <w:szCs w:val="24"/>
        </w:rPr>
        <w:t xml:space="preserve">, </w:t>
      </w:r>
      <w:r w:rsidR="0058414F">
        <w:rPr>
          <w:rFonts w:ascii="Arial" w:hAnsi="Arial" w:cs="Arial"/>
          <w:sz w:val="24"/>
          <w:szCs w:val="24"/>
        </w:rPr>
        <w:t>S</w:t>
      </w:r>
      <w:r w:rsidR="00023BA7" w:rsidRPr="00FB10DE">
        <w:rPr>
          <w:rFonts w:ascii="Arial" w:hAnsi="Arial" w:cs="Arial"/>
          <w:sz w:val="24"/>
          <w:szCs w:val="24"/>
        </w:rPr>
        <w:t>tor</w:t>
      </w:r>
      <w:r w:rsidR="0058414F">
        <w:rPr>
          <w:rFonts w:ascii="Arial" w:hAnsi="Arial" w:cs="Arial"/>
          <w:sz w:val="24"/>
          <w:szCs w:val="24"/>
        </w:rPr>
        <w:t>age</w:t>
      </w:r>
      <w:r w:rsidR="00023BA7" w:rsidRPr="00FB10DE">
        <w:rPr>
          <w:rFonts w:ascii="Arial" w:hAnsi="Arial" w:cs="Arial"/>
          <w:sz w:val="24"/>
          <w:szCs w:val="24"/>
        </w:rPr>
        <w:t xml:space="preserve">, </w:t>
      </w:r>
      <w:r w:rsidR="0058414F">
        <w:rPr>
          <w:rFonts w:ascii="Arial" w:hAnsi="Arial" w:cs="Arial"/>
          <w:sz w:val="24"/>
          <w:szCs w:val="24"/>
        </w:rPr>
        <w:t>Disposal and R</w:t>
      </w:r>
      <w:r w:rsidR="00023BA7" w:rsidRPr="00FB10DE">
        <w:rPr>
          <w:rFonts w:ascii="Arial" w:hAnsi="Arial" w:cs="Arial"/>
          <w:sz w:val="24"/>
          <w:szCs w:val="24"/>
        </w:rPr>
        <w:t>ecycl</w:t>
      </w:r>
      <w:r w:rsidR="0058414F">
        <w:rPr>
          <w:rFonts w:ascii="Arial" w:hAnsi="Arial" w:cs="Arial"/>
          <w:sz w:val="24"/>
          <w:szCs w:val="24"/>
        </w:rPr>
        <w:t xml:space="preserve">ing of </w:t>
      </w:r>
      <w:r w:rsidR="003B0D6A">
        <w:rPr>
          <w:rFonts w:ascii="Arial" w:hAnsi="Arial" w:cs="Arial"/>
          <w:color w:val="000000" w:themeColor="text1"/>
          <w:sz w:val="24"/>
          <w:szCs w:val="24"/>
        </w:rPr>
        <w:t>S</w:t>
      </w:r>
      <w:r w:rsidR="00576F56" w:rsidRPr="00021569">
        <w:rPr>
          <w:rFonts w:ascii="Arial" w:hAnsi="Arial" w:cs="Arial"/>
          <w:color w:val="000000" w:themeColor="text1"/>
          <w:sz w:val="24"/>
          <w:szCs w:val="24"/>
        </w:rPr>
        <w:t xml:space="preserve">crap </w:t>
      </w:r>
      <w:r w:rsidR="003B0D6A">
        <w:rPr>
          <w:rFonts w:ascii="Arial" w:hAnsi="Arial" w:cs="Arial"/>
          <w:color w:val="000000" w:themeColor="text1"/>
          <w:sz w:val="24"/>
          <w:szCs w:val="24"/>
        </w:rPr>
        <w:t>M</w:t>
      </w:r>
      <w:r w:rsidR="00576F56" w:rsidRPr="00021569">
        <w:rPr>
          <w:rFonts w:ascii="Arial" w:hAnsi="Arial" w:cs="Arial"/>
          <w:color w:val="000000" w:themeColor="text1"/>
          <w:sz w:val="24"/>
          <w:szCs w:val="24"/>
        </w:rPr>
        <w:t xml:space="preserve">etal </w:t>
      </w:r>
      <w:r w:rsidR="003B0D6A">
        <w:rPr>
          <w:rFonts w:ascii="Arial" w:hAnsi="Arial" w:cs="Arial"/>
          <w:color w:val="000000" w:themeColor="text1"/>
          <w:sz w:val="24"/>
          <w:szCs w:val="24"/>
        </w:rPr>
        <w:t>A</w:t>
      </w:r>
      <w:r w:rsidR="00021569">
        <w:rPr>
          <w:rFonts w:ascii="Arial" w:hAnsi="Arial" w:cs="Arial"/>
          <w:color w:val="000000" w:themeColor="text1"/>
          <w:sz w:val="24"/>
          <w:szCs w:val="24"/>
        </w:rPr>
        <w:t>ssets</w:t>
      </w:r>
      <w:r w:rsidR="00023BA7" w:rsidRPr="00FB10DE">
        <w:rPr>
          <w:rFonts w:ascii="Arial" w:hAnsi="Arial" w:cs="Arial"/>
          <w:sz w:val="24"/>
          <w:szCs w:val="24"/>
        </w:rPr>
        <w:t xml:space="preserve">, </w:t>
      </w:r>
      <w:r w:rsidR="003B0D6A">
        <w:rPr>
          <w:rFonts w:ascii="Arial" w:hAnsi="Arial" w:cs="Arial"/>
          <w:sz w:val="24"/>
          <w:szCs w:val="24"/>
        </w:rPr>
        <w:t>L</w:t>
      </w:r>
      <w:r w:rsidR="00023BA7" w:rsidRPr="00FB10DE">
        <w:rPr>
          <w:rFonts w:ascii="Arial" w:hAnsi="Arial" w:cs="Arial"/>
          <w:sz w:val="24"/>
          <w:szCs w:val="24"/>
        </w:rPr>
        <w:t xml:space="preserve">ead </w:t>
      </w:r>
      <w:r w:rsidR="003B0D6A">
        <w:rPr>
          <w:rFonts w:ascii="Arial" w:hAnsi="Arial" w:cs="Arial"/>
          <w:sz w:val="24"/>
          <w:szCs w:val="24"/>
        </w:rPr>
        <w:t>A</w:t>
      </w:r>
      <w:r w:rsidR="00023BA7" w:rsidRPr="00FB10DE">
        <w:rPr>
          <w:rFonts w:ascii="Arial" w:hAnsi="Arial" w:cs="Arial"/>
          <w:sz w:val="24"/>
          <w:szCs w:val="24"/>
        </w:rPr>
        <w:t xml:space="preserve">cid </w:t>
      </w:r>
      <w:r w:rsidR="003B0D6A">
        <w:rPr>
          <w:rFonts w:ascii="Arial" w:hAnsi="Arial" w:cs="Arial"/>
          <w:sz w:val="24"/>
          <w:szCs w:val="24"/>
        </w:rPr>
        <w:t>B</w:t>
      </w:r>
      <w:r w:rsidR="00023BA7" w:rsidRPr="00FB10DE">
        <w:rPr>
          <w:rFonts w:ascii="Arial" w:hAnsi="Arial" w:cs="Arial"/>
          <w:sz w:val="24"/>
          <w:szCs w:val="24"/>
        </w:rPr>
        <w:t xml:space="preserve">atteries, including non-hazardous </w:t>
      </w:r>
      <w:r w:rsidR="00141EB7" w:rsidRPr="00FB10DE">
        <w:rPr>
          <w:rFonts w:ascii="Arial" w:hAnsi="Arial" w:cs="Arial"/>
          <w:sz w:val="24"/>
          <w:szCs w:val="24"/>
        </w:rPr>
        <w:t xml:space="preserve">Waste Electronic and Electrical </w:t>
      </w:r>
      <w:r w:rsidR="00023BA7" w:rsidRPr="00FB10DE">
        <w:rPr>
          <w:rFonts w:ascii="Arial" w:hAnsi="Arial" w:cs="Arial"/>
          <w:sz w:val="24"/>
          <w:szCs w:val="24"/>
        </w:rPr>
        <w:t>Equipment (WEEE).</w:t>
      </w:r>
    </w:p>
    <w:p w14:paraId="39DFBCB5" w14:textId="1F220AE7" w:rsidR="2173DE52" w:rsidRPr="00023BA7" w:rsidRDefault="2173DE52" w:rsidP="00115FAC">
      <w:pPr>
        <w:spacing w:after="0" w:line="240" w:lineRule="auto"/>
        <w:rPr>
          <w:rFonts w:ascii="Arial" w:eastAsia="Arial" w:hAnsi="Arial" w:cs="Arial"/>
          <w:sz w:val="24"/>
          <w:szCs w:val="24"/>
          <w:lang w:eastAsia="en-GB"/>
        </w:rPr>
      </w:pPr>
    </w:p>
    <w:p w14:paraId="6ACB7A38" w14:textId="5CF5DFA0" w:rsidR="009C6FE9" w:rsidRPr="00F54C49" w:rsidRDefault="013260FD" w:rsidP="008A1E82">
      <w:pPr>
        <w:pStyle w:val="ListParagraph"/>
        <w:numPr>
          <w:ilvl w:val="1"/>
          <w:numId w:val="1"/>
        </w:numPr>
        <w:spacing w:after="0" w:line="240" w:lineRule="auto"/>
        <w:ind w:left="709" w:hanging="709"/>
        <w:jc w:val="both"/>
        <w:rPr>
          <w:rFonts w:ascii="Arial" w:eastAsia="Arial,Times New Roman" w:hAnsi="Arial" w:cs="Arial"/>
          <w:sz w:val="24"/>
          <w:szCs w:val="24"/>
          <w:lang w:eastAsia="en-GB"/>
        </w:rPr>
      </w:pPr>
      <w:r w:rsidRPr="00F54C49">
        <w:rPr>
          <w:rFonts w:ascii="Arial" w:eastAsia="Arial" w:hAnsi="Arial" w:cs="Arial"/>
          <w:sz w:val="24"/>
          <w:szCs w:val="24"/>
          <w:lang w:eastAsia="en-GB"/>
        </w:rPr>
        <w:t>This document sets out the processes and procedures, responsibilities and activities that shall be undertaken by both the Contractor and the Authority.</w:t>
      </w:r>
    </w:p>
    <w:p w14:paraId="0359E859" w14:textId="40E6948A" w:rsidR="013260FD" w:rsidRDefault="013260FD" w:rsidP="013260FD">
      <w:pPr>
        <w:spacing w:after="0" w:line="240" w:lineRule="auto"/>
        <w:rPr>
          <w:rFonts w:ascii="Arial" w:eastAsia="Arial" w:hAnsi="Arial" w:cs="Arial"/>
          <w:sz w:val="24"/>
          <w:szCs w:val="24"/>
          <w:lang w:eastAsia="en-GB"/>
        </w:rPr>
      </w:pPr>
    </w:p>
    <w:p w14:paraId="343F2659" w14:textId="2F1277FF" w:rsidR="002A74B1" w:rsidRPr="00BE6214" w:rsidRDefault="009C6FE9" w:rsidP="00A92BEF">
      <w:pPr>
        <w:keepNext/>
        <w:pageBreakBefore/>
        <w:numPr>
          <w:ilvl w:val="0"/>
          <w:numId w:val="2"/>
        </w:numPr>
        <w:spacing w:after="0" w:line="240" w:lineRule="auto"/>
        <w:ind w:hanging="435"/>
        <w:jc w:val="both"/>
        <w:outlineLvl w:val="0"/>
        <w:rPr>
          <w:rFonts w:ascii="Arial" w:eastAsia="Arial" w:hAnsi="Arial" w:cs="Arial"/>
          <w:b/>
          <w:bCs/>
          <w:kern w:val="28"/>
          <w:sz w:val="24"/>
          <w:szCs w:val="24"/>
          <w:lang w:eastAsia="en-GB"/>
        </w:rPr>
      </w:pPr>
      <w:r w:rsidRPr="00BE6214">
        <w:rPr>
          <w:rFonts w:ascii="Arial" w:eastAsia="Arial" w:hAnsi="Arial" w:cs="Arial"/>
          <w:b/>
          <w:bCs/>
          <w:kern w:val="28"/>
          <w:sz w:val="24"/>
          <w:szCs w:val="24"/>
          <w:lang w:eastAsia="en-GB"/>
        </w:rPr>
        <w:lastRenderedPageBreak/>
        <w:t>BACK</w:t>
      </w:r>
      <w:r w:rsidR="002A74B1" w:rsidRPr="00BE6214">
        <w:rPr>
          <w:rFonts w:ascii="Arial" w:eastAsia="Arial" w:hAnsi="Arial" w:cs="Arial"/>
          <w:b/>
          <w:bCs/>
          <w:kern w:val="28"/>
          <w:sz w:val="24"/>
          <w:szCs w:val="24"/>
          <w:lang w:eastAsia="en-GB"/>
        </w:rPr>
        <w:t xml:space="preserve">GROUND </w:t>
      </w:r>
    </w:p>
    <w:p w14:paraId="5AA66130" w14:textId="77777777" w:rsidR="00BB0F53" w:rsidRPr="00BE6214" w:rsidRDefault="00BB0F53" w:rsidP="00BB0F53">
      <w:pPr>
        <w:suppressAutoHyphens/>
        <w:spacing w:after="0" w:line="240" w:lineRule="auto"/>
        <w:rPr>
          <w:rFonts w:ascii="Arial" w:eastAsia="Arial" w:hAnsi="Arial" w:cs="Arial"/>
          <w:spacing w:val="-2"/>
          <w:sz w:val="24"/>
          <w:szCs w:val="24"/>
          <w:lang w:eastAsia="en-GB"/>
        </w:rPr>
      </w:pPr>
    </w:p>
    <w:p w14:paraId="75AEF6E6" w14:textId="4E8D05ED" w:rsidR="002A74B1" w:rsidRPr="00AB54CE" w:rsidRDefault="00872260" w:rsidP="00792F5B">
      <w:pPr>
        <w:suppressAutoHyphens/>
        <w:spacing w:after="0" w:line="240" w:lineRule="auto"/>
        <w:jc w:val="both"/>
        <w:rPr>
          <w:rFonts w:ascii="Arial" w:eastAsia="Arial,Times New Roman" w:hAnsi="Arial" w:cs="Arial"/>
          <w:color w:val="FF0000"/>
          <w:sz w:val="24"/>
          <w:szCs w:val="24"/>
          <w:lang w:eastAsia="en-GB"/>
        </w:rPr>
      </w:pPr>
      <w:r w:rsidRPr="00BE6214">
        <w:rPr>
          <w:rFonts w:ascii="Arial" w:eastAsia="Arial" w:hAnsi="Arial" w:cs="Arial"/>
          <w:spacing w:val="-2"/>
          <w:sz w:val="24"/>
          <w:szCs w:val="24"/>
          <w:lang w:eastAsia="en-GB"/>
        </w:rPr>
        <w:t xml:space="preserve">2.1 </w:t>
      </w:r>
      <w:r w:rsidR="002A74B1" w:rsidRPr="00BE6214">
        <w:rPr>
          <w:rFonts w:ascii="Arial" w:hAnsi="Arial" w:cs="Arial"/>
          <w:spacing w:val="-2"/>
          <w:sz w:val="24"/>
          <w:szCs w:val="24"/>
          <w:lang w:eastAsia="en-GB"/>
        </w:rPr>
        <w:tab/>
      </w:r>
      <w:r w:rsidR="002A74B1" w:rsidRPr="00BE6214">
        <w:rPr>
          <w:rFonts w:ascii="Arial" w:eastAsia="Arial" w:hAnsi="Arial" w:cs="Arial"/>
          <w:spacing w:val="-2"/>
          <w:sz w:val="24"/>
          <w:szCs w:val="24"/>
          <w:lang w:eastAsia="en-GB"/>
        </w:rPr>
        <w:t xml:space="preserve">This document summarises the Authority’s requirement for a service to be provided by the </w:t>
      </w:r>
      <w:r w:rsidR="00665883" w:rsidRPr="00BE6214">
        <w:rPr>
          <w:rFonts w:ascii="Arial" w:eastAsia="Arial" w:hAnsi="Arial" w:cs="Arial"/>
          <w:spacing w:val="-2"/>
          <w:sz w:val="24"/>
          <w:szCs w:val="24"/>
          <w:lang w:eastAsia="en-GB"/>
        </w:rPr>
        <w:t>Contractor</w:t>
      </w:r>
      <w:r w:rsidR="002A74B1" w:rsidRPr="00BE6214">
        <w:rPr>
          <w:rFonts w:ascii="Arial" w:eastAsia="Arial" w:hAnsi="Arial" w:cs="Arial"/>
          <w:spacing w:val="-2"/>
          <w:sz w:val="24"/>
          <w:szCs w:val="24"/>
          <w:lang w:eastAsia="en-GB"/>
        </w:rPr>
        <w:t xml:space="preserve"> to </w:t>
      </w:r>
      <w:r w:rsidR="002A74B1" w:rsidRPr="00AB54CE">
        <w:rPr>
          <w:rFonts w:ascii="Arial" w:eastAsia="Arial" w:hAnsi="Arial" w:cs="Arial"/>
          <w:spacing w:val="-2"/>
          <w:sz w:val="24"/>
          <w:szCs w:val="24"/>
          <w:lang w:eastAsia="en-GB"/>
        </w:rPr>
        <w:t xml:space="preserve">manage </w:t>
      </w:r>
      <w:r w:rsidR="00154E05" w:rsidRPr="00AB54CE">
        <w:rPr>
          <w:rFonts w:ascii="Arial" w:hAnsi="Arial" w:cs="Arial"/>
          <w:sz w:val="24"/>
          <w:szCs w:val="24"/>
        </w:rPr>
        <w:t>the</w:t>
      </w:r>
      <w:r w:rsidR="0083372C">
        <w:rPr>
          <w:rFonts w:ascii="Arial" w:hAnsi="Arial" w:cs="Arial"/>
          <w:sz w:val="24"/>
          <w:szCs w:val="24"/>
        </w:rPr>
        <w:t xml:space="preserve"> </w:t>
      </w:r>
      <w:r w:rsidR="001C54DE">
        <w:rPr>
          <w:rFonts w:ascii="Arial" w:hAnsi="Arial" w:cs="Arial"/>
          <w:sz w:val="24"/>
          <w:szCs w:val="24"/>
        </w:rPr>
        <w:t>C</w:t>
      </w:r>
      <w:r w:rsidR="00154E05" w:rsidRPr="00AB54CE">
        <w:rPr>
          <w:rFonts w:ascii="Arial" w:hAnsi="Arial" w:cs="Arial"/>
          <w:sz w:val="24"/>
          <w:szCs w:val="24"/>
        </w:rPr>
        <w:t xml:space="preserve">ollection, </w:t>
      </w:r>
      <w:r w:rsidR="001C54DE">
        <w:rPr>
          <w:rFonts w:ascii="Arial" w:hAnsi="Arial" w:cs="Arial"/>
          <w:sz w:val="24"/>
          <w:szCs w:val="24"/>
        </w:rPr>
        <w:t>S</w:t>
      </w:r>
      <w:r w:rsidR="00154E05" w:rsidRPr="00AB54CE">
        <w:rPr>
          <w:rFonts w:ascii="Arial" w:hAnsi="Arial" w:cs="Arial"/>
          <w:sz w:val="24"/>
          <w:szCs w:val="24"/>
        </w:rPr>
        <w:t>torage</w:t>
      </w:r>
      <w:r w:rsidR="00792F5B">
        <w:rPr>
          <w:rFonts w:ascii="Arial" w:hAnsi="Arial" w:cs="Arial"/>
          <w:sz w:val="24"/>
          <w:szCs w:val="24"/>
        </w:rPr>
        <w:t xml:space="preserve"> </w:t>
      </w:r>
      <w:r w:rsidR="001C54DE">
        <w:rPr>
          <w:rFonts w:ascii="Arial" w:hAnsi="Arial" w:cs="Arial"/>
          <w:sz w:val="24"/>
          <w:szCs w:val="24"/>
        </w:rPr>
        <w:t xml:space="preserve">Disposal and Recycling </w:t>
      </w:r>
      <w:r w:rsidR="00792F5B">
        <w:rPr>
          <w:rFonts w:ascii="Arial" w:hAnsi="Arial" w:cs="Arial"/>
          <w:sz w:val="24"/>
          <w:szCs w:val="24"/>
        </w:rPr>
        <w:t xml:space="preserve">of </w:t>
      </w:r>
      <w:r w:rsidR="007944B5">
        <w:rPr>
          <w:rFonts w:ascii="Arial" w:hAnsi="Arial" w:cs="Arial"/>
          <w:sz w:val="24"/>
          <w:szCs w:val="24"/>
        </w:rPr>
        <w:t>S</w:t>
      </w:r>
      <w:r w:rsidR="00576F56">
        <w:rPr>
          <w:rFonts w:ascii="Arial" w:hAnsi="Arial" w:cs="Arial"/>
          <w:sz w:val="24"/>
          <w:szCs w:val="24"/>
        </w:rPr>
        <w:t xml:space="preserve">crap </w:t>
      </w:r>
      <w:r w:rsidR="007944B5">
        <w:rPr>
          <w:rFonts w:ascii="Arial" w:hAnsi="Arial" w:cs="Arial"/>
          <w:sz w:val="24"/>
          <w:szCs w:val="24"/>
        </w:rPr>
        <w:t>M</w:t>
      </w:r>
      <w:r w:rsidR="00576F56">
        <w:rPr>
          <w:rFonts w:ascii="Arial" w:hAnsi="Arial" w:cs="Arial"/>
          <w:sz w:val="24"/>
          <w:szCs w:val="24"/>
        </w:rPr>
        <w:t xml:space="preserve">etal </w:t>
      </w:r>
      <w:r w:rsidR="007944B5">
        <w:rPr>
          <w:rFonts w:ascii="Arial" w:hAnsi="Arial" w:cs="Arial"/>
          <w:sz w:val="24"/>
          <w:szCs w:val="24"/>
        </w:rPr>
        <w:t>A</w:t>
      </w:r>
      <w:r w:rsidR="00154E05" w:rsidRPr="00AB54CE">
        <w:rPr>
          <w:rFonts w:ascii="Arial" w:hAnsi="Arial" w:cs="Arial"/>
          <w:sz w:val="24"/>
          <w:szCs w:val="24"/>
        </w:rPr>
        <w:t xml:space="preserve">ssets, </w:t>
      </w:r>
      <w:r w:rsidR="007944B5">
        <w:rPr>
          <w:rFonts w:ascii="Arial" w:hAnsi="Arial" w:cs="Arial"/>
          <w:sz w:val="24"/>
          <w:szCs w:val="24"/>
        </w:rPr>
        <w:t>L</w:t>
      </w:r>
      <w:r w:rsidR="00154E05" w:rsidRPr="00AB54CE">
        <w:rPr>
          <w:rFonts w:ascii="Arial" w:hAnsi="Arial" w:cs="Arial"/>
          <w:sz w:val="24"/>
          <w:szCs w:val="24"/>
        </w:rPr>
        <w:t xml:space="preserve">ead </w:t>
      </w:r>
      <w:r w:rsidR="007944B5">
        <w:rPr>
          <w:rFonts w:ascii="Arial" w:hAnsi="Arial" w:cs="Arial"/>
          <w:sz w:val="24"/>
          <w:szCs w:val="24"/>
        </w:rPr>
        <w:t>A</w:t>
      </w:r>
      <w:r w:rsidR="00154E05" w:rsidRPr="00AB54CE">
        <w:rPr>
          <w:rFonts w:ascii="Arial" w:hAnsi="Arial" w:cs="Arial"/>
          <w:sz w:val="24"/>
          <w:szCs w:val="24"/>
        </w:rPr>
        <w:t xml:space="preserve">cid </w:t>
      </w:r>
      <w:r w:rsidR="007944B5">
        <w:rPr>
          <w:rFonts w:ascii="Arial" w:hAnsi="Arial" w:cs="Arial"/>
          <w:sz w:val="24"/>
          <w:szCs w:val="24"/>
        </w:rPr>
        <w:t>B</w:t>
      </w:r>
      <w:r w:rsidR="00154E05" w:rsidRPr="00AB54CE">
        <w:rPr>
          <w:rFonts w:ascii="Arial" w:hAnsi="Arial" w:cs="Arial"/>
          <w:sz w:val="24"/>
          <w:szCs w:val="24"/>
        </w:rPr>
        <w:t>atteries</w:t>
      </w:r>
    </w:p>
    <w:p w14:paraId="4D5EECC8" w14:textId="77777777" w:rsidR="00285DC0" w:rsidRPr="00BE6214" w:rsidRDefault="00285DC0" w:rsidP="00792F5B">
      <w:pPr>
        <w:suppressAutoHyphens/>
        <w:spacing w:after="0" w:line="240" w:lineRule="auto"/>
        <w:jc w:val="both"/>
        <w:rPr>
          <w:rFonts w:ascii="Arial" w:eastAsia="Arial" w:hAnsi="Arial" w:cs="Arial"/>
          <w:sz w:val="24"/>
          <w:szCs w:val="24"/>
          <w:lang w:eastAsia="en-GB"/>
        </w:rPr>
      </w:pPr>
    </w:p>
    <w:p w14:paraId="5442DC33" w14:textId="3195EE0D" w:rsidR="002A74B1" w:rsidRPr="00BE6214" w:rsidRDefault="00872260" w:rsidP="00792F5B">
      <w:pPr>
        <w:pStyle w:val="ListParagraph"/>
        <w:suppressAutoHyphens/>
        <w:spacing w:after="0" w:line="240" w:lineRule="auto"/>
        <w:ind w:left="0"/>
        <w:jc w:val="both"/>
        <w:rPr>
          <w:rFonts w:ascii="Arial" w:eastAsia="Arial" w:hAnsi="Arial" w:cs="Arial"/>
          <w:spacing w:val="-2"/>
          <w:sz w:val="24"/>
          <w:szCs w:val="24"/>
          <w:lang w:eastAsia="en-GB"/>
        </w:rPr>
      </w:pPr>
      <w:r w:rsidRPr="00BE6214">
        <w:rPr>
          <w:rFonts w:ascii="Arial" w:eastAsia="Arial" w:hAnsi="Arial" w:cs="Arial"/>
          <w:spacing w:val="-2"/>
          <w:sz w:val="24"/>
          <w:szCs w:val="24"/>
          <w:lang w:eastAsia="en-GB"/>
        </w:rPr>
        <w:t xml:space="preserve">2.2 </w:t>
      </w:r>
      <w:r w:rsidR="002A74B1" w:rsidRPr="00BE6214">
        <w:rPr>
          <w:rFonts w:ascii="Arial" w:hAnsi="Arial" w:cs="Arial"/>
          <w:spacing w:val="-2"/>
          <w:sz w:val="24"/>
          <w:szCs w:val="24"/>
          <w:lang w:eastAsia="en-GB"/>
        </w:rPr>
        <w:tab/>
      </w:r>
      <w:r w:rsidR="00595066">
        <w:rPr>
          <w:rFonts w:ascii="Arial" w:hAnsi="Arial" w:cs="Arial"/>
          <w:spacing w:val="-2"/>
          <w:sz w:val="24"/>
          <w:szCs w:val="24"/>
          <w:lang w:eastAsia="en-GB"/>
        </w:rPr>
        <w:t xml:space="preserve">Disposal </w:t>
      </w:r>
      <w:r w:rsidR="0083372C">
        <w:rPr>
          <w:rFonts w:ascii="Arial" w:hAnsi="Arial" w:cs="Arial"/>
          <w:spacing w:val="-2"/>
          <w:sz w:val="24"/>
          <w:szCs w:val="24"/>
          <w:lang w:eastAsia="en-GB"/>
        </w:rPr>
        <w:t xml:space="preserve">of </w:t>
      </w:r>
      <w:r w:rsidR="00595066">
        <w:rPr>
          <w:rFonts w:ascii="Arial" w:hAnsi="Arial" w:cs="Arial"/>
          <w:spacing w:val="-2"/>
          <w:sz w:val="24"/>
          <w:szCs w:val="24"/>
          <w:lang w:eastAsia="en-GB"/>
        </w:rPr>
        <w:t>s</w:t>
      </w:r>
      <w:r w:rsidR="00154E05">
        <w:rPr>
          <w:rFonts w:ascii="Arial" w:eastAsia="Arial" w:hAnsi="Arial" w:cs="Arial"/>
          <w:spacing w:val="-2"/>
          <w:sz w:val="24"/>
          <w:szCs w:val="24"/>
          <w:lang w:eastAsia="en-GB"/>
        </w:rPr>
        <w:t>crap</w:t>
      </w:r>
      <w:r w:rsidR="0083372C">
        <w:rPr>
          <w:rFonts w:ascii="Arial" w:eastAsia="Arial" w:hAnsi="Arial" w:cs="Arial"/>
          <w:spacing w:val="-2"/>
          <w:sz w:val="24"/>
          <w:szCs w:val="24"/>
          <w:lang w:eastAsia="en-GB"/>
        </w:rPr>
        <w:t xml:space="preserve"> metal </w:t>
      </w:r>
      <w:r w:rsidR="00F90913" w:rsidRPr="00BE6214">
        <w:rPr>
          <w:rFonts w:ascii="Arial" w:eastAsia="Arial" w:hAnsi="Arial" w:cs="Arial"/>
          <w:spacing w:val="-2"/>
          <w:sz w:val="24"/>
          <w:szCs w:val="24"/>
          <w:lang w:eastAsia="en-GB"/>
        </w:rPr>
        <w:t>assets</w:t>
      </w:r>
      <w:r w:rsidR="002A74B1" w:rsidRPr="00BE6214">
        <w:rPr>
          <w:rFonts w:ascii="Arial" w:eastAsia="Arial" w:hAnsi="Arial" w:cs="Arial"/>
          <w:spacing w:val="-2"/>
          <w:sz w:val="24"/>
          <w:szCs w:val="24"/>
          <w:lang w:eastAsia="en-GB"/>
        </w:rPr>
        <w:t xml:space="preserve"> that make up this requirement are considered by the Authority</w:t>
      </w:r>
      <w:r w:rsidR="00D67703" w:rsidRPr="00BE6214">
        <w:rPr>
          <w:rFonts w:ascii="Arial" w:eastAsia="Arial" w:hAnsi="Arial" w:cs="Arial"/>
          <w:spacing w:val="-2"/>
          <w:sz w:val="24"/>
          <w:szCs w:val="24"/>
          <w:lang w:eastAsia="en-GB"/>
        </w:rPr>
        <w:t xml:space="preserve"> to be </w:t>
      </w:r>
      <w:r w:rsidR="0083372C">
        <w:rPr>
          <w:rFonts w:ascii="Arial" w:eastAsia="Arial" w:hAnsi="Arial" w:cs="Arial"/>
          <w:spacing w:val="-2"/>
          <w:sz w:val="24"/>
          <w:szCs w:val="24"/>
          <w:lang w:eastAsia="en-GB"/>
        </w:rPr>
        <w:t>B</w:t>
      </w:r>
      <w:r w:rsidR="002A74B1" w:rsidRPr="00BE6214">
        <w:rPr>
          <w:rFonts w:ascii="Arial" w:eastAsia="Arial" w:hAnsi="Arial" w:cs="Arial"/>
          <w:spacing w:val="-2"/>
          <w:sz w:val="24"/>
          <w:szCs w:val="24"/>
          <w:lang w:eastAsia="en-GB"/>
        </w:rPr>
        <w:t xml:space="preserve">eyond </w:t>
      </w:r>
      <w:r w:rsidR="0083372C">
        <w:rPr>
          <w:rFonts w:ascii="Arial" w:eastAsia="Arial" w:hAnsi="Arial" w:cs="Arial"/>
          <w:spacing w:val="-2"/>
          <w:sz w:val="24"/>
          <w:szCs w:val="24"/>
          <w:lang w:eastAsia="en-GB"/>
        </w:rPr>
        <w:t>E</w:t>
      </w:r>
      <w:r w:rsidR="002A74B1" w:rsidRPr="00BE6214">
        <w:rPr>
          <w:rFonts w:ascii="Arial" w:eastAsia="Arial" w:hAnsi="Arial" w:cs="Arial"/>
          <w:spacing w:val="-2"/>
          <w:sz w:val="24"/>
          <w:szCs w:val="24"/>
          <w:lang w:eastAsia="en-GB"/>
        </w:rPr>
        <w:t xml:space="preserve">conomic </w:t>
      </w:r>
      <w:r w:rsidR="0083372C">
        <w:rPr>
          <w:rFonts w:ascii="Arial" w:eastAsia="Arial" w:hAnsi="Arial" w:cs="Arial"/>
          <w:spacing w:val="-2"/>
          <w:sz w:val="24"/>
          <w:szCs w:val="24"/>
          <w:lang w:eastAsia="en-GB"/>
        </w:rPr>
        <w:t>Re</w:t>
      </w:r>
      <w:r w:rsidR="002A74B1" w:rsidRPr="00BE6214">
        <w:rPr>
          <w:rFonts w:ascii="Arial" w:eastAsia="Arial" w:hAnsi="Arial" w:cs="Arial"/>
          <w:spacing w:val="-2"/>
          <w:sz w:val="24"/>
          <w:szCs w:val="24"/>
          <w:lang w:eastAsia="en-GB"/>
        </w:rPr>
        <w:t>use</w:t>
      </w:r>
      <w:r w:rsidR="0083372C">
        <w:rPr>
          <w:rFonts w:ascii="Arial" w:eastAsia="Arial" w:hAnsi="Arial" w:cs="Arial"/>
          <w:spacing w:val="-2"/>
          <w:sz w:val="24"/>
          <w:szCs w:val="24"/>
          <w:lang w:eastAsia="en-GB"/>
        </w:rPr>
        <w:t xml:space="preserve"> (BER)</w:t>
      </w:r>
      <w:r w:rsidR="00C52943">
        <w:rPr>
          <w:rFonts w:ascii="Arial" w:eastAsia="Arial" w:hAnsi="Arial" w:cs="Arial"/>
          <w:spacing w:val="-2"/>
          <w:sz w:val="24"/>
          <w:szCs w:val="24"/>
          <w:lang w:eastAsia="en-GB"/>
        </w:rPr>
        <w:t xml:space="preserve"> or surplus to the requirements of the Authority.</w:t>
      </w:r>
    </w:p>
    <w:p w14:paraId="22F62A1E" w14:textId="77777777" w:rsidR="00285DC0" w:rsidRPr="00BE6214" w:rsidRDefault="00285DC0" w:rsidP="00792F5B">
      <w:pPr>
        <w:pStyle w:val="ListParagraph"/>
        <w:suppressAutoHyphens/>
        <w:spacing w:after="0" w:line="240" w:lineRule="auto"/>
        <w:ind w:left="0"/>
        <w:jc w:val="both"/>
        <w:rPr>
          <w:rFonts w:ascii="Arial" w:eastAsia="Arial" w:hAnsi="Arial" w:cs="Arial"/>
          <w:sz w:val="24"/>
          <w:szCs w:val="24"/>
          <w:lang w:eastAsia="en-GB"/>
        </w:rPr>
      </w:pPr>
    </w:p>
    <w:p w14:paraId="295633BE" w14:textId="1B34F768" w:rsidR="007A71B4" w:rsidRPr="00BE6214" w:rsidRDefault="00872260" w:rsidP="00792F5B">
      <w:pPr>
        <w:pStyle w:val="NoSpacing"/>
        <w:suppressAutoHyphens/>
        <w:jc w:val="both"/>
        <w:rPr>
          <w:rFonts w:ascii="Arial" w:eastAsia="Arial" w:hAnsi="Arial" w:cs="Arial"/>
          <w:sz w:val="24"/>
          <w:szCs w:val="24"/>
        </w:rPr>
      </w:pPr>
      <w:r w:rsidRPr="00BE6214">
        <w:rPr>
          <w:rFonts w:ascii="Arial" w:eastAsia="Arial" w:hAnsi="Arial" w:cs="Arial"/>
          <w:sz w:val="24"/>
          <w:szCs w:val="24"/>
        </w:rPr>
        <w:t>2.3</w:t>
      </w:r>
      <w:r w:rsidR="002A74B1" w:rsidRPr="00BE6214">
        <w:rPr>
          <w:rFonts w:ascii="Arial" w:hAnsi="Arial" w:cs="Arial"/>
          <w:spacing w:val="-2"/>
          <w:sz w:val="24"/>
          <w:szCs w:val="24"/>
          <w:lang w:eastAsia="en-GB"/>
        </w:rPr>
        <w:tab/>
      </w:r>
      <w:r w:rsidR="00AB54CE">
        <w:rPr>
          <w:rFonts w:ascii="Arial" w:hAnsi="Arial" w:cs="Arial"/>
          <w:spacing w:val="-2"/>
          <w:sz w:val="24"/>
          <w:szCs w:val="24"/>
          <w:lang w:eastAsia="en-GB"/>
        </w:rPr>
        <w:t xml:space="preserve">All </w:t>
      </w:r>
      <w:r w:rsidR="002A74B1" w:rsidRPr="00BE6214">
        <w:rPr>
          <w:rFonts w:ascii="Arial" w:eastAsia="Arial" w:hAnsi="Arial" w:cs="Arial"/>
          <w:sz w:val="24"/>
          <w:szCs w:val="24"/>
        </w:rPr>
        <w:t>M</w:t>
      </w:r>
      <w:r w:rsidR="00CC2CA0" w:rsidRPr="00BE6214">
        <w:rPr>
          <w:rFonts w:ascii="Arial" w:eastAsia="Arial" w:hAnsi="Arial" w:cs="Arial"/>
          <w:sz w:val="24"/>
          <w:szCs w:val="24"/>
        </w:rPr>
        <w:t>O</w:t>
      </w:r>
      <w:r w:rsidR="002A74B1" w:rsidRPr="00BE6214">
        <w:rPr>
          <w:rFonts w:ascii="Arial" w:eastAsia="Arial" w:hAnsi="Arial" w:cs="Arial"/>
          <w:sz w:val="24"/>
          <w:szCs w:val="24"/>
        </w:rPr>
        <w:t xml:space="preserve">D establishments are mandated to use the services </w:t>
      </w:r>
      <w:r w:rsidR="00916535" w:rsidRPr="00BE6214">
        <w:rPr>
          <w:rFonts w:ascii="Arial" w:eastAsia="Arial" w:hAnsi="Arial" w:cs="Arial"/>
          <w:sz w:val="24"/>
          <w:szCs w:val="24"/>
        </w:rPr>
        <w:t xml:space="preserve">(excluding Hazardous Waste) </w:t>
      </w:r>
      <w:r w:rsidR="002A74B1" w:rsidRPr="00BE6214">
        <w:rPr>
          <w:rFonts w:ascii="Arial" w:eastAsia="Arial" w:hAnsi="Arial" w:cs="Arial"/>
          <w:sz w:val="24"/>
          <w:szCs w:val="24"/>
        </w:rPr>
        <w:t>covered by this document</w:t>
      </w:r>
      <w:r w:rsidR="00C52943">
        <w:rPr>
          <w:rFonts w:ascii="Arial" w:eastAsia="Arial" w:hAnsi="Arial" w:cs="Arial"/>
          <w:sz w:val="24"/>
          <w:szCs w:val="24"/>
        </w:rPr>
        <w:t>.</w:t>
      </w:r>
    </w:p>
    <w:p w14:paraId="49928F24" w14:textId="77777777" w:rsidR="007A71B4" w:rsidRPr="00BE6214" w:rsidRDefault="007A71B4" w:rsidP="00792F5B">
      <w:pPr>
        <w:pStyle w:val="NoSpacing"/>
        <w:suppressAutoHyphens/>
        <w:jc w:val="both"/>
        <w:rPr>
          <w:rFonts w:ascii="Arial" w:eastAsia="Arial" w:hAnsi="Arial" w:cs="Arial"/>
          <w:sz w:val="24"/>
          <w:szCs w:val="24"/>
        </w:rPr>
      </w:pPr>
    </w:p>
    <w:p w14:paraId="088C7991" w14:textId="0D07199C" w:rsidR="002A74B1" w:rsidRPr="00665883" w:rsidRDefault="007A71B4" w:rsidP="00792F5B">
      <w:pPr>
        <w:pStyle w:val="NoSpacing"/>
        <w:suppressAutoHyphens/>
        <w:jc w:val="both"/>
        <w:rPr>
          <w:rFonts w:ascii="Arial" w:eastAsia="Arial" w:hAnsi="Arial" w:cs="Arial"/>
          <w:sz w:val="24"/>
          <w:szCs w:val="24"/>
        </w:rPr>
      </w:pPr>
      <w:r w:rsidRPr="00BE6214">
        <w:rPr>
          <w:rFonts w:ascii="Arial" w:eastAsia="Arial" w:hAnsi="Arial" w:cs="Arial"/>
          <w:sz w:val="24"/>
          <w:szCs w:val="24"/>
        </w:rPr>
        <w:t>2.4</w:t>
      </w:r>
      <w:r w:rsidRPr="00BE6214">
        <w:rPr>
          <w:rFonts w:ascii="Arial" w:eastAsia="Arial" w:hAnsi="Arial" w:cs="Arial"/>
          <w:sz w:val="24"/>
          <w:szCs w:val="24"/>
        </w:rPr>
        <w:tab/>
      </w:r>
      <w:r w:rsidR="00872260" w:rsidRPr="00BE6214">
        <w:rPr>
          <w:rFonts w:ascii="Arial" w:eastAsia="Arial" w:hAnsi="Arial" w:cs="Arial"/>
          <w:sz w:val="24"/>
          <w:szCs w:val="24"/>
        </w:rPr>
        <w:t xml:space="preserve">The Authority reserves the right to invite competitive quotations and/or place orders elsewhere for any service that </w:t>
      </w:r>
      <w:r w:rsidR="5D0C7A13" w:rsidRPr="00BE6214">
        <w:rPr>
          <w:rFonts w:ascii="Arial" w:eastAsia="Arial" w:hAnsi="Arial" w:cs="Arial"/>
          <w:sz w:val="24"/>
          <w:szCs w:val="24"/>
        </w:rPr>
        <w:t xml:space="preserve">attracts an additional cost element. </w:t>
      </w:r>
    </w:p>
    <w:p w14:paraId="5089CEF1" w14:textId="77777777" w:rsidR="7F80EBF2" w:rsidRPr="00665883" w:rsidRDefault="7F80EBF2" w:rsidP="00872260">
      <w:pPr>
        <w:pStyle w:val="NoSpacing"/>
        <w:rPr>
          <w:rFonts w:ascii="Arial" w:eastAsia="Arial" w:hAnsi="Arial" w:cs="Arial"/>
          <w:sz w:val="24"/>
          <w:szCs w:val="24"/>
        </w:rPr>
      </w:pPr>
    </w:p>
    <w:p w14:paraId="590DA2EE" w14:textId="4F41ADA3" w:rsidR="00EC11A5" w:rsidRPr="00FC13E8" w:rsidRDefault="00326C40" w:rsidP="001B7F7F">
      <w:pPr>
        <w:pStyle w:val="Heading1"/>
        <w:numPr>
          <w:ilvl w:val="0"/>
          <w:numId w:val="2"/>
        </w:numPr>
        <w:spacing w:before="0" w:after="0"/>
        <w:ind w:left="0" w:firstLine="0"/>
        <w:jc w:val="left"/>
        <w:rPr>
          <w:rFonts w:cs="Arial"/>
          <w:sz w:val="24"/>
          <w:szCs w:val="24"/>
        </w:rPr>
      </w:pPr>
      <w:r w:rsidRPr="00FC13E8">
        <w:rPr>
          <w:rFonts w:cs="Arial"/>
          <w:sz w:val="24"/>
          <w:szCs w:val="24"/>
        </w:rPr>
        <w:lastRenderedPageBreak/>
        <w:t>SCOPE F</w:t>
      </w:r>
      <w:r w:rsidR="0083372C">
        <w:rPr>
          <w:rFonts w:cs="Arial"/>
          <w:sz w:val="24"/>
          <w:szCs w:val="24"/>
        </w:rPr>
        <w:t>OR</w:t>
      </w:r>
      <w:r w:rsidR="00872260" w:rsidRPr="00FC13E8">
        <w:rPr>
          <w:rFonts w:eastAsia="Arial" w:cs="Arial"/>
          <w:caps/>
          <w:sz w:val="24"/>
          <w:szCs w:val="24"/>
        </w:rPr>
        <w:t xml:space="preserve"> </w:t>
      </w:r>
      <w:r w:rsidR="0083372C">
        <w:rPr>
          <w:rFonts w:eastAsia="Arial" w:cs="Arial"/>
          <w:caps/>
          <w:sz w:val="24"/>
          <w:szCs w:val="24"/>
        </w:rPr>
        <w:t>D</w:t>
      </w:r>
      <w:r w:rsidR="00792F5B">
        <w:rPr>
          <w:rFonts w:eastAsia="Arial" w:cs="Arial"/>
          <w:caps/>
          <w:sz w:val="24"/>
          <w:szCs w:val="24"/>
        </w:rPr>
        <w:t xml:space="preserve">ISPOSAL </w:t>
      </w:r>
      <w:r w:rsidR="0083372C">
        <w:rPr>
          <w:rFonts w:eastAsia="Arial" w:cs="Arial"/>
          <w:caps/>
          <w:sz w:val="24"/>
          <w:szCs w:val="24"/>
        </w:rPr>
        <w:t xml:space="preserve">OF </w:t>
      </w:r>
      <w:r w:rsidR="00FC13E8" w:rsidRPr="00FC13E8">
        <w:rPr>
          <w:rFonts w:cs="Arial"/>
          <w:sz w:val="24"/>
          <w:szCs w:val="24"/>
        </w:rPr>
        <w:t>SCRAP METAL</w:t>
      </w:r>
      <w:r w:rsidR="00FD3EDB">
        <w:rPr>
          <w:rFonts w:cs="Arial"/>
          <w:sz w:val="24"/>
          <w:szCs w:val="24"/>
        </w:rPr>
        <w:t xml:space="preserve"> </w:t>
      </w:r>
      <w:r w:rsidR="00FC13E8" w:rsidRPr="00FC13E8">
        <w:rPr>
          <w:rFonts w:cs="Arial"/>
          <w:sz w:val="24"/>
          <w:szCs w:val="24"/>
        </w:rPr>
        <w:t>ASSETS, LEAD ACID BATTERIES</w:t>
      </w:r>
      <w:r w:rsidR="00FC13E8" w:rsidRPr="00FC13E8">
        <w:rPr>
          <w:rFonts w:eastAsia="Arial" w:cs="Arial"/>
          <w:caps/>
          <w:sz w:val="24"/>
          <w:szCs w:val="24"/>
        </w:rPr>
        <w:t xml:space="preserve"> </w:t>
      </w:r>
      <w:r w:rsidRPr="00FC13E8">
        <w:rPr>
          <w:rFonts w:cs="Arial"/>
          <w:sz w:val="24"/>
          <w:szCs w:val="24"/>
        </w:rPr>
        <w:t xml:space="preserve">COVERED BY THIS </w:t>
      </w:r>
      <w:r w:rsidR="7ACA5E09" w:rsidRPr="00FC13E8">
        <w:rPr>
          <w:rFonts w:cs="Arial"/>
          <w:sz w:val="24"/>
          <w:szCs w:val="24"/>
        </w:rPr>
        <w:t>DOCUMENT</w:t>
      </w:r>
      <w:r w:rsidR="2BEB3159" w:rsidRPr="00FC13E8">
        <w:rPr>
          <w:rFonts w:cs="Arial"/>
          <w:sz w:val="24"/>
          <w:szCs w:val="24"/>
        </w:rPr>
        <w:t xml:space="preserve"> </w:t>
      </w:r>
    </w:p>
    <w:p w14:paraId="7137E15A" w14:textId="77777777" w:rsidR="00BB0F53" w:rsidRPr="000D4FCA" w:rsidRDefault="00BB0F53" w:rsidP="00BB0F53">
      <w:pPr>
        <w:pStyle w:val="BodyText"/>
        <w:spacing w:after="0"/>
        <w:jc w:val="left"/>
        <w:rPr>
          <w:rFonts w:cs="Arial"/>
          <w:sz w:val="24"/>
          <w:szCs w:val="24"/>
        </w:rPr>
      </w:pPr>
    </w:p>
    <w:p w14:paraId="34DCEB9E" w14:textId="6A78EFDC" w:rsidR="0068172F" w:rsidRPr="0068172F" w:rsidRDefault="00A84C21" w:rsidP="00100A20">
      <w:pPr>
        <w:pStyle w:val="ListParagraph"/>
        <w:numPr>
          <w:ilvl w:val="1"/>
          <w:numId w:val="2"/>
        </w:numPr>
        <w:spacing w:after="0" w:line="240" w:lineRule="auto"/>
        <w:ind w:left="0" w:firstLine="0"/>
        <w:jc w:val="both"/>
        <w:rPr>
          <w:rFonts w:ascii="Arial" w:hAnsi="Arial" w:cs="Arial"/>
          <w:sz w:val="24"/>
          <w:szCs w:val="24"/>
        </w:rPr>
      </w:pPr>
      <w:r>
        <w:rPr>
          <w:rFonts w:ascii="Arial" w:hAnsi="Arial" w:cs="Arial"/>
          <w:sz w:val="24"/>
          <w:szCs w:val="24"/>
        </w:rPr>
        <w:t xml:space="preserve">Provision of a </w:t>
      </w:r>
      <w:r w:rsidR="00F35000">
        <w:rPr>
          <w:rFonts w:ascii="Arial" w:hAnsi="Arial" w:cs="Arial"/>
          <w:sz w:val="24"/>
          <w:szCs w:val="24"/>
        </w:rPr>
        <w:t xml:space="preserve">free </w:t>
      </w:r>
      <w:r>
        <w:rPr>
          <w:rFonts w:ascii="Arial" w:hAnsi="Arial" w:cs="Arial"/>
          <w:sz w:val="24"/>
          <w:szCs w:val="24"/>
        </w:rPr>
        <w:t xml:space="preserve">disposal service </w:t>
      </w:r>
      <w:r w:rsidR="0068172F" w:rsidRPr="0068172F">
        <w:rPr>
          <w:rFonts w:ascii="Arial" w:hAnsi="Arial" w:cs="Arial"/>
          <w:sz w:val="24"/>
          <w:szCs w:val="24"/>
        </w:rPr>
        <w:t xml:space="preserve">for the Contractor to </w:t>
      </w:r>
      <w:r>
        <w:rPr>
          <w:rFonts w:ascii="Arial" w:hAnsi="Arial" w:cs="Arial"/>
          <w:sz w:val="24"/>
          <w:szCs w:val="24"/>
        </w:rPr>
        <w:t xml:space="preserve">manage </w:t>
      </w:r>
      <w:r w:rsidR="00CC4FB4">
        <w:rPr>
          <w:rFonts w:ascii="Arial" w:hAnsi="Arial" w:cs="Arial"/>
          <w:sz w:val="24"/>
          <w:szCs w:val="24"/>
        </w:rPr>
        <w:t xml:space="preserve">the </w:t>
      </w:r>
      <w:r w:rsidR="0068172F" w:rsidRPr="0068172F">
        <w:rPr>
          <w:rFonts w:ascii="Arial" w:hAnsi="Arial" w:cs="Arial"/>
          <w:sz w:val="24"/>
          <w:szCs w:val="24"/>
        </w:rPr>
        <w:t>supply</w:t>
      </w:r>
      <w:r w:rsidR="00CC4FB4">
        <w:rPr>
          <w:rFonts w:ascii="Arial" w:hAnsi="Arial" w:cs="Arial"/>
          <w:sz w:val="24"/>
          <w:szCs w:val="24"/>
        </w:rPr>
        <w:t xml:space="preserve"> and collection of</w:t>
      </w:r>
      <w:r w:rsidR="0068172F" w:rsidRPr="0068172F">
        <w:rPr>
          <w:rFonts w:ascii="Arial" w:hAnsi="Arial" w:cs="Arial"/>
          <w:sz w:val="24"/>
          <w:szCs w:val="24"/>
        </w:rPr>
        <w:t xml:space="preserve"> </w:t>
      </w:r>
      <w:r w:rsidR="00BF524A">
        <w:rPr>
          <w:rFonts w:ascii="Arial" w:hAnsi="Arial" w:cs="Arial"/>
          <w:sz w:val="24"/>
          <w:szCs w:val="24"/>
        </w:rPr>
        <w:t>S</w:t>
      </w:r>
      <w:r w:rsidR="0068172F" w:rsidRPr="0068172F">
        <w:rPr>
          <w:rFonts w:ascii="Arial" w:hAnsi="Arial" w:cs="Arial"/>
          <w:sz w:val="24"/>
          <w:szCs w:val="24"/>
        </w:rPr>
        <w:t xml:space="preserve">kips, </w:t>
      </w:r>
      <w:r w:rsidR="00BF524A">
        <w:rPr>
          <w:rFonts w:ascii="Arial" w:hAnsi="Arial" w:cs="Arial"/>
          <w:sz w:val="24"/>
          <w:szCs w:val="24"/>
        </w:rPr>
        <w:t>R</w:t>
      </w:r>
      <w:r w:rsidR="0068172F" w:rsidRPr="0068172F">
        <w:rPr>
          <w:rFonts w:ascii="Arial" w:hAnsi="Arial" w:cs="Arial"/>
          <w:sz w:val="24"/>
          <w:szCs w:val="24"/>
        </w:rPr>
        <w:t xml:space="preserve">oll on, </w:t>
      </w:r>
      <w:r w:rsidR="00BF524A">
        <w:rPr>
          <w:rFonts w:ascii="Arial" w:hAnsi="Arial" w:cs="Arial"/>
          <w:sz w:val="24"/>
          <w:szCs w:val="24"/>
        </w:rPr>
        <w:t>R</w:t>
      </w:r>
      <w:r w:rsidR="0068172F" w:rsidRPr="0068172F">
        <w:rPr>
          <w:rFonts w:ascii="Arial" w:hAnsi="Arial" w:cs="Arial"/>
          <w:sz w:val="24"/>
          <w:szCs w:val="24"/>
        </w:rPr>
        <w:t xml:space="preserve">oll off </w:t>
      </w:r>
      <w:r w:rsidR="0068172F">
        <w:rPr>
          <w:rFonts w:ascii="Arial" w:hAnsi="Arial" w:cs="Arial"/>
          <w:sz w:val="24"/>
          <w:szCs w:val="24"/>
        </w:rPr>
        <w:t xml:space="preserve">(RoRo) </w:t>
      </w:r>
      <w:r w:rsidR="0068172F" w:rsidRPr="0068172F">
        <w:rPr>
          <w:rFonts w:ascii="Arial" w:hAnsi="Arial" w:cs="Arial"/>
          <w:sz w:val="24"/>
          <w:szCs w:val="24"/>
        </w:rPr>
        <w:t xml:space="preserve">containers, </w:t>
      </w:r>
      <w:r w:rsidR="00F35000">
        <w:rPr>
          <w:rFonts w:ascii="Arial" w:hAnsi="Arial" w:cs="Arial"/>
          <w:sz w:val="24"/>
          <w:szCs w:val="24"/>
        </w:rPr>
        <w:t xml:space="preserve">Flatbeds, </w:t>
      </w:r>
      <w:r w:rsidR="00124ED0">
        <w:rPr>
          <w:rFonts w:ascii="Arial" w:hAnsi="Arial" w:cs="Arial"/>
          <w:sz w:val="24"/>
          <w:szCs w:val="24"/>
        </w:rPr>
        <w:t xml:space="preserve">or </w:t>
      </w:r>
      <w:r w:rsidR="00F35000">
        <w:rPr>
          <w:rFonts w:ascii="Arial" w:hAnsi="Arial" w:cs="Arial"/>
          <w:sz w:val="24"/>
          <w:szCs w:val="24"/>
        </w:rPr>
        <w:t>Bulke</w:t>
      </w:r>
      <w:r w:rsidR="00B45BEF">
        <w:rPr>
          <w:rFonts w:ascii="Arial" w:hAnsi="Arial" w:cs="Arial"/>
          <w:sz w:val="24"/>
          <w:szCs w:val="24"/>
        </w:rPr>
        <w:t>r</w:t>
      </w:r>
      <w:r w:rsidR="00124ED0">
        <w:rPr>
          <w:rFonts w:ascii="Arial" w:hAnsi="Arial" w:cs="Arial"/>
          <w:sz w:val="24"/>
          <w:szCs w:val="24"/>
        </w:rPr>
        <w:t xml:space="preserve"> lorr</w:t>
      </w:r>
      <w:r w:rsidR="00B95554">
        <w:rPr>
          <w:rFonts w:ascii="Arial" w:hAnsi="Arial" w:cs="Arial"/>
          <w:sz w:val="24"/>
          <w:szCs w:val="24"/>
        </w:rPr>
        <w:t>ies</w:t>
      </w:r>
      <w:r w:rsidR="00F35000">
        <w:rPr>
          <w:rFonts w:ascii="Arial" w:hAnsi="Arial" w:cs="Arial"/>
          <w:sz w:val="24"/>
          <w:szCs w:val="24"/>
        </w:rPr>
        <w:t xml:space="preserve"> </w:t>
      </w:r>
      <w:r w:rsidR="0068172F" w:rsidRPr="0068172F">
        <w:rPr>
          <w:rFonts w:ascii="Arial" w:hAnsi="Arial" w:cs="Arial"/>
          <w:sz w:val="24"/>
          <w:szCs w:val="24"/>
        </w:rPr>
        <w:t xml:space="preserve">or other transportation medium identified from the outset of each individual </w:t>
      </w:r>
      <w:r w:rsidR="001C6E9D">
        <w:rPr>
          <w:rFonts w:ascii="Arial" w:hAnsi="Arial" w:cs="Arial"/>
          <w:sz w:val="24"/>
          <w:szCs w:val="24"/>
        </w:rPr>
        <w:t xml:space="preserve">Routine </w:t>
      </w:r>
      <w:r w:rsidR="0068172F" w:rsidRPr="0068172F">
        <w:rPr>
          <w:rFonts w:ascii="Arial" w:hAnsi="Arial" w:cs="Arial"/>
          <w:sz w:val="24"/>
          <w:szCs w:val="24"/>
        </w:rPr>
        <w:t xml:space="preserve">tasking.  </w:t>
      </w:r>
    </w:p>
    <w:p w14:paraId="1A47D6CE" w14:textId="77777777" w:rsidR="0068172F" w:rsidRPr="0068172F" w:rsidRDefault="0068172F" w:rsidP="00100A20">
      <w:pPr>
        <w:spacing w:after="0" w:line="240" w:lineRule="auto"/>
        <w:jc w:val="both"/>
        <w:rPr>
          <w:rFonts w:ascii="Arial" w:hAnsi="Arial" w:cs="Arial"/>
          <w:sz w:val="24"/>
          <w:szCs w:val="24"/>
        </w:rPr>
      </w:pPr>
    </w:p>
    <w:p w14:paraId="1AA69C16" w14:textId="3A663856" w:rsidR="00704EF6" w:rsidRPr="00D143A6" w:rsidRDefault="00704EF6" w:rsidP="00D143A6">
      <w:pPr>
        <w:pStyle w:val="ListParagraph"/>
        <w:numPr>
          <w:ilvl w:val="1"/>
          <w:numId w:val="2"/>
        </w:numPr>
        <w:spacing w:after="0" w:line="240" w:lineRule="auto"/>
        <w:ind w:left="0" w:firstLine="0"/>
        <w:jc w:val="both"/>
        <w:rPr>
          <w:rFonts w:ascii="Arial" w:hAnsi="Arial" w:cs="Arial"/>
          <w:sz w:val="24"/>
          <w:szCs w:val="24"/>
        </w:rPr>
      </w:pPr>
      <w:r w:rsidRPr="00D143A6">
        <w:rPr>
          <w:rFonts w:ascii="Arial" w:hAnsi="Arial" w:cs="Arial"/>
          <w:sz w:val="24"/>
          <w:szCs w:val="24"/>
        </w:rPr>
        <w:t xml:space="preserve">To support the Authority with the disposal of Classified and / or Sensitive items including </w:t>
      </w:r>
      <w:r w:rsidR="00A0230B">
        <w:rPr>
          <w:rFonts w:ascii="Arial" w:hAnsi="Arial" w:cs="Arial"/>
          <w:sz w:val="24"/>
          <w:szCs w:val="24"/>
        </w:rPr>
        <w:t xml:space="preserve">Assets Subject to Special Control (ASSC) </w:t>
      </w:r>
      <w:r w:rsidRPr="00D143A6">
        <w:rPr>
          <w:rFonts w:ascii="Arial" w:hAnsi="Arial" w:cs="Arial"/>
          <w:sz w:val="24"/>
          <w:szCs w:val="24"/>
        </w:rPr>
        <w:t>ITAR / ACTO is outlined below:</w:t>
      </w:r>
    </w:p>
    <w:p w14:paraId="118B615F" w14:textId="77777777" w:rsidR="00D143A6" w:rsidRPr="00D143A6" w:rsidRDefault="00D143A6" w:rsidP="00D143A6">
      <w:pPr>
        <w:spacing w:after="0" w:line="240" w:lineRule="auto"/>
        <w:jc w:val="both"/>
        <w:rPr>
          <w:rFonts w:ascii="Arial" w:hAnsi="Arial" w:cs="Arial"/>
          <w:sz w:val="24"/>
          <w:szCs w:val="24"/>
        </w:rPr>
      </w:pPr>
    </w:p>
    <w:p w14:paraId="00B80E33" w14:textId="537DDBAC" w:rsidR="00704EF6" w:rsidRDefault="005D6960" w:rsidP="00244904">
      <w:pPr>
        <w:spacing w:after="0" w:line="240" w:lineRule="auto"/>
        <w:jc w:val="both"/>
        <w:rPr>
          <w:rFonts w:ascii="Arial" w:hAnsi="Arial" w:cs="Arial"/>
          <w:sz w:val="24"/>
          <w:szCs w:val="24"/>
        </w:rPr>
      </w:pPr>
      <w:r>
        <w:rPr>
          <w:rFonts w:ascii="Arial" w:hAnsi="Arial" w:cs="Arial"/>
          <w:sz w:val="24"/>
          <w:szCs w:val="24"/>
        </w:rPr>
        <w:t>The Contractor shall m</w:t>
      </w:r>
      <w:r w:rsidR="00704EF6" w:rsidRPr="00704EF6">
        <w:rPr>
          <w:rFonts w:ascii="Arial" w:hAnsi="Arial" w:cs="Arial"/>
          <w:sz w:val="24"/>
          <w:szCs w:val="24"/>
        </w:rPr>
        <w:t>ake available shredding, fragmentation, or granulation equipment to meet the Authority’s destruction requirements for classified and / or sensitive items of equipment</w:t>
      </w:r>
      <w:r w:rsidR="00F8070F">
        <w:rPr>
          <w:rFonts w:ascii="Arial" w:hAnsi="Arial" w:cs="Arial"/>
          <w:sz w:val="24"/>
          <w:szCs w:val="24"/>
        </w:rPr>
        <w:t xml:space="preserve">, </w:t>
      </w:r>
      <w:r w:rsidR="00D33F9A">
        <w:rPr>
          <w:rFonts w:ascii="Arial" w:hAnsi="Arial" w:cs="Arial"/>
          <w:sz w:val="24"/>
          <w:szCs w:val="24"/>
        </w:rPr>
        <w:t>in line</w:t>
      </w:r>
      <w:r w:rsidR="00F8070F">
        <w:rPr>
          <w:rFonts w:ascii="Arial" w:hAnsi="Arial" w:cs="Arial"/>
          <w:sz w:val="24"/>
          <w:szCs w:val="24"/>
        </w:rPr>
        <w:t xml:space="preserve"> with Centre For Protection of National Infrastructure (CPNI)</w:t>
      </w:r>
      <w:r w:rsidR="002C36F9">
        <w:rPr>
          <w:rFonts w:ascii="Arial" w:hAnsi="Arial" w:cs="Arial"/>
          <w:sz w:val="24"/>
          <w:szCs w:val="24"/>
        </w:rPr>
        <w:t xml:space="preserve"> </w:t>
      </w:r>
      <w:r w:rsidR="008953CE">
        <w:rPr>
          <w:rFonts w:ascii="Arial" w:hAnsi="Arial" w:cs="Arial"/>
          <w:sz w:val="24"/>
          <w:szCs w:val="24"/>
        </w:rPr>
        <w:t>and National Cyber S</w:t>
      </w:r>
      <w:r w:rsidR="004F40F2">
        <w:rPr>
          <w:rFonts w:ascii="Arial" w:hAnsi="Arial" w:cs="Arial"/>
          <w:sz w:val="24"/>
          <w:szCs w:val="24"/>
        </w:rPr>
        <w:t>e</w:t>
      </w:r>
      <w:r w:rsidR="008953CE">
        <w:rPr>
          <w:rFonts w:ascii="Arial" w:hAnsi="Arial" w:cs="Arial"/>
          <w:sz w:val="24"/>
          <w:szCs w:val="24"/>
        </w:rPr>
        <w:t xml:space="preserve">curity Centre (NCSC) </w:t>
      </w:r>
      <w:r w:rsidR="002C36F9">
        <w:rPr>
          <w:rFonts w:ascii="Arial" w:hAnsi="Arial" w:cs="Arial"/>
          <w:sz w:val="24"/>
          <w:szCs w:val="24"/>
        </w:rPr>
        <w:t>guid</w:t>
      </w:r>
      <w:r w:rsidR="008953CE">
        <w:rPr>
          <w:rFonts w:ascii="Arial" w:hAnsi="Arial" w:cs="Arial"/>
          <w:sz w:val="24"/>
          <w:szCs w:val="24"/>
        </w:rPr>
        <w:t>ance</w:t>
      </w:r>
      <w:r w:rsidR="002C36F9">
        <w:rPr>
          <w:rFonts w:ascii="Arial" w:hAnsi="Arial" w:cs="Arial"/>
          <w:sz w:val="24"/>
          <w:szCs w:val="24"/>
        </w:rPr>
        <w:t>.</w:t>
      </w:r>
      <w:r w:rsidR="001E15D6">
        <w:rPr>
          <w:rFonts w:ascii="Arial" w:hAnsi="Arial" w:cs="Arial"/>
          <w:sz w:val="24"/>
          <w:szCs w:val="24"/>
        </w:rPr>
        <w:t xml:space="preserve"> </w:t>
      </w:r>
      <w:r w:rsidR="00704EF6" w:rsidRPr="00704EF6">
        <w:rPr>
          <w:rFonts w:ascii="Arial" w:hAnsi="Arial" w:cs="Arial"/>
          <w:sz w:val="24"/>
          <w:szCs w:val="24"/>
        </w:rPr>
        <w:t xml:space="preserve">Be prepared to allow access </w:t>
      </w:r>
      <w:r w:rsidR="00AA21E3">
        <w:rPr>
          <w:rFonts w:ascii="Arial" w:hAnsi="Arial" w:cs="Arial"/>
          <w:sz w:val="24"/>
          <w:szCs w:val="24"/>
        </w:rPr>
        <w:t>by</w:t>
      </w:r>
      <w:r w:rsidR="00704EF6" w:rsidRPr="00704EF6">
        <w:rPr>
          <w:rFonts w:ascii="Arial" w:hAnsi="Arial" w:cs="Arial"/>
          <w:sz w:val="24"/>
          <w:szCs w:val="24"/>
        </w:rPr>
        <w:t xml:space="preserve"> MOD personnel to the contractors premises to witness the destruction process and in some instances, to restrict access to members of the </w:t>
      </w:r>
      <w:r w:rsidR="00AA21E3">
        <w:rPr>
          <w:rFonts w:ascii="Arial" w:hAnsi="Arial" w:cs="Arial"/>
          <w:sz w:val="24"/>
          <w:szCs w:val="24"/>
        </w:rPr>
        <w:t xml:space="preserve">general </w:t>
      </w:r>
      <w:r w:rsidR="00704EF6" w:rsidRPr="00704EF6">
        <w:rPr>
          <w:rFonts w:ascii="Arial" w:hAnsi="Arial" w:cs="Arial"/>
          <w:sz w:val="24"/>
          <w:szCs w:val="24"/>
        </w:rPr>
        <w:t>public, other contractors and sometimes contractors staff to the area of the facility where the destruction activity is taking place</w:t>
      </w:r>
      <w:r w:rsidR="00AA21E3">
        <w:rPr>
          <w:rFonts w:ascii="Arial" w:hAnsi="Arial" w:cs="Arial"/>
          <w:sz w:val="24"/>
          <w:szCs w:val="24"/>
        </w:rPr>
        <w:t>,</w:t>
      </w:r>
      <w:r w:rsidR="00704EF6" w:rsidRPr="00704EF6">
        <w:rPr>
          <w:rFonts w:ascii="Arial" w:hAnsi="Arial" w:cs="Arial"/>
          <w:sz w:val="24"/>
          <w:szCs w:val="24"/>
        </w:rPr>
        <w:t xml:space="preserve"> until MOD personnel are content the equipment has been destroyed to their satisfaction.  Provide formal destruction certificat</w:t>
      </w:r>
      <w:r w:rsidR="00AA21E3">
        <w:rPr>
          <w:rFonts w:ascii="Arial" w:hAnsi="Arial" w:cs="Arial"/>
          <w:sz w:val="24"/>
          <w:szCs w:val="24"/>
        </w:rPr>
        <w:t>ion</w:t>
      </w:r>
      <w:r w:rsidR="00704EF6" w:rsidRPr="00704EF6">
        <w:rPr>
          <w:rFonts w:ascii="Arial" w:hAnsi="Arial" w:cs="Arial"/>
          <w:sz w:val="24"/>
          <w:szCs w:val="24"/>
        </w:rPr>
        <w:t xml:space="preserve"> and</w:t>
      </w:r>
      <w:r>
        <w:rPr>
          <w:rFonts w:ascii="Arial" w:hAnsi="Arial" w:cs="Arial"/>
          <w:sz w:val="24"/>
          <w:szCs w:val="24"/>
        </w:rPr>
        <w:t xml:space="preserve"> when requested provide </w:t>
      </w:r>
      <w:r w:rsidR="00704EF6" w:rsidRPr="00704EF6">
        <w:rPr>
          <w:rFonts w:ascii="Arial" w:hAnsi="Arial" w:cs="Arial"/>
          <w:sz w:val="24"/>
          <w:szCs w:val="24"/>
        </w:rPr>
        <w:t>photographic evidence to confirm items have been destroyed.</w:t>
      </w:r>
    </w:p>
    <w:p w14:paraId="1E612EE0" w14:textId="1150159A" w:rsidR="006B7BAF" w:rsidRDefault="006B7BAF" w:rsidP="00244904">
      <w:pPr>
        <w:spacing w:after="0" w:line="240" w:lineRule="auto"/>
        <w:jc w:val="both"/>
        <w:rPr>
          <w:rFonts w:ascii="Arial" w:hAnsi="Arial" w:cs="Arial"/>
          <w:sz w:val="24"/>
          <w:szCs w:val="24"/>
        </w:rPr>
      </w:pPr>
    </w:p>
    <w:p w14:paraId="485980B3" w14:textId="2383D673" w:rsidR="006B7BAF" w:rsidRPr="00D74A8B" w:rsidRDefault="006B7BAF" w:rsidP="00244904">
      <w:pPr>
        <w:spacing w:after="0" w:line="240" w:lineRule="auto"/>
        <w:jc w:val="both"/>
        <w:rPr>
          <w:rFonts w:ascii="Arial" w:hAnsi="Arial" w:cs="Arial"/>
          <w:color w:val="000000" w:themeColor="text1"/>
          <w:sz w:val="24"/>
          <w:szCs w:val="24"/>
        </w:rPr>
      </w:pPr>
      <w:r w:rsidRPr="00D74A8B">
        <w:rPr>
          <w:rFonts w:ascii="Arial" w:hAnsi="Arial" w:cs="Arial"/>
          <w:color w:val="000000" w:themeColor="text1"/>
          <w:sz w:val="24"/>
          <w:szCs w:val="24"/>
        </w:rPr>
        <w:t xml:space="preserve">All </w:t>
      </w:r>
      <w:r w:rsidR="00AA5666">
        <w:rPr>
          <w:rFonts w:ascii="Arial" w:hAnsi="Arial" w:cs="Arial"/>
          <w:color w:val="000000" w:themeColor="text1"/>
          <w:sz w:val="24"/>
          <w:szCs w:val="24"/>
        </w:rPr>
        <w:t xml:space="preserve">declared and </w:t>
      </w:r>
      <w:r w:rsidRPr="00D74A8B">
        <w:rPr>
          <w:rFonts w:ascii="Arial" w:hAnsi="Arial" w:cs="Arial"/>
          <w:color w:val="000000" w:themeColor="text1"/>
          <w:sz w:val="24"/>
          <w:szCs w:val="24"/>
        </w:rPr>
        <w:t xml:space="preserve">designated </w:t>
      </w:r>
      <w:r w:rsidR="00D311DC">
        <w:rPr>
          <w:rFonts w:ascii="Arial" w:hAnsi="Arial" w:cs="Arial"/>
          <w:color w:val="000000" w:themeColor="text1"/>
          <w:sz w:val="24"/>
          <w:szCs w:val="24"/>
        </w:rPr>
        <w:t>ASSC</w:t>
      </w:r>
      <w:r w:rsidRPr="00D74A8B">
        <w:rPr>
          <w:rFonts w:ascii="Arial" w:hAnsi="Arial" w:cs="Arial"/>
          <w:color w:val="000000" w:themeColor="text1"/>
          <w:sz w:val="24"/>
          <w:szCs w:val="24"/>
        </w:rPr>
        <w:t xml:space="preserve"> </w:t>
      </w:r>
      <w:r w:rsidR="00072EE8" w:rsidRPr="00D74A8B">
        <w:rPr>
          <w:rFonts w:ascii="Arial" w:hAnsi="Arial" w:cs="Arial"/>
          <w:color w:val="000000" w:themeColor="text1"/>
          <w:sz w:val="24"/>
          <w:szCs w:val="24"/>
        </w:rPr>
        <w:t>a</w:t>
      </w:r>
      <w:r w:rsidRPr="00D74A8B">
        <w:rPr>
          <w:rFonts w:ascii="Arial" w:hAnsi="Arial" w:cs="Arial"/>
          <w:color w:val="000000" w:themeColor="text1"/>
          <w:sz w:val="24"/>
          <w:szCs w:val="24"/>
        </w:rPr>
        <w:t xml:space="preserve">ssets </w:t>
      </w:r>
      <w:r w:rsidR="003D0554" w:rsidRPr="00D74A8B">
        <w:rPr>
          <w:rFonts w:ascii="Arial" w:hAnsi="Arial" w:cs="Arial"/>
          <w:color w:val="000000" w:themeColor="text1"/>
          <w:sz w:val="24"/>
          <w:szCs w:val="24"/>
        </w:rPr>
        <w:t xml:space="preserve">should </w:t>
      </w:r>
      <w:r w:rsidRPr="00D74A8B">
        <w:rPr>
          <w:rFonts w:ascii="Arial" w:hAnsi="Arial" w:cs="Arial"/>
          <w:color w:val="000000" w:themeColor="text1"/>
          <w:sz w:val="24"/>
          <w:szCs w:val="24"/>
        </w:rPr>
        <w:t xml:space="preserve">be dealt with by the </w:t>
      </w:r>
      <w:r w:rsidR="003D0554" w:rsidRPr="00D74A8B">
        <w:rPr>
          <w:rFonts w:ascii="Arial" w:hAnsi="Arial" w:cs="Arial"/>
          <w:color w:val="000000" w:themeColor="text1"/>
          <w:sz w:val="24"/>
          <w:szCs w:val="24"/>
        </w:rPr>
        <w:t xml:space="preserve">prime </w:t>
      </w:r>
      <w:r w:rsidRPr="00D74A8B">
        <w:rPr>
          <w:rFonts w:ascii="Arial" w:hAnsi="Arial" w:cs="Arial"/>
          <w:color w:val="000000" w:themeColor="text1"/>
          <w:sz w:val="24"/>
          <w:szCs w:val="24"/>
        </w:rPr>
        <w:t>contractor only</w:t>
      </w:r>
      <w:r w:rsidR="003D0554" w:rsidRPr="00D74A8B">
        <w:rPr>
          <w:rFonts w:ascii="Arial" w:hAnsi="Arial" w:cs="Arial"/>
          <w:color w:val="000000" w:themeColor="text1"/>
          <w:sz w:val="24"/>
          <w:szCs w:val="24"/>
        </w:rPr>
        <w:t>.</w:t>
      </w:r>
    </w:p>
    <w:p w14:paraId="4B5C837C" w14:textId="77777777" w:rsidR="0068172F" w:rsidRPr="0068172F" w:rsidRDefault="0068172F" w:rsidP="00100A20">
      <w:pPr>
        <w:spacing w:after="0" w:line="240" w:lineRule="auto"/>
        <w:jc w:val="both"/>
        <w:rPr>
          <w:rFonts w:ascii="Arial" w:eastAsia="Times New Roman" w:hAnsi="Arial" w:cs="Arial"/>
          <w:sz w:val="24"/>
          <w:szCs w:val="24"/>
          <w:lang w:eastAsia="en-GB"/>
        </w:rPr>
      </w:pPr>
    </w:p>
    <w:p w14:paraId="7B306F61" w14:textId="390298DB" w:rsidR="00CD4DDB" w:rsidRPr="0068172F" w:rsidRDefault="00CF1691" w:rsidP="00100A20">
      <w:pPr>
        <w:pStyle w:val="BodyText"/>
        <w:spacing w:after="0"/>
        <w:rPr>
          <w:rFonts w:eastAsia="Arial" w:cs="Arial"/>
          <w:sz w:val="24"/>
          <w:szCs w:val="24"/>
        </w:rPr>
      </w:pPr>
      <w:r>
        <w:rPr>
          <w:rFonts w:cs="Arial"/>
          <w:sz w:val="24"/>
          <w:szCs w:val="24"/>
        </w:rPr>
        <w:t>3.3</w:t>
      </w:r>
      <w:r>
        <w:rPr>
          <w:rFonts w:cs="Arial"/>
          <w:sz w:val="24"/>
          <w:szCs w:val="24"/>
        </w:rPr>
        <w:tab/>
      </w:r>
      <w:r w:rsidR="00E94B17">
        <w:rPr>
          <w:rFonts w:cs="Arial"/>
          <w:sz w:val="24"/>
          <w:szCs w:val="24"/>
        </w:rPr>
        <w:t>The c</w:t>
      </w:r>
      <w:r w:rsidR="00373060" w:rsidRPr="0068172F">
        <w:rPr>
          <w:rFonts w:cs="Arial"/>
          <w:sz w:val="24"/>
          <w:szCs w:val="24"/>
        </w:rPr>
        <w:t xml:space="preserve">ategories described below are </w:t>
      </w:r>
      <w:r>
        <w:rPr>
          <w:rFonts w:cs="Arial"/>
          <w:sz w:val="24"/>
          <w:szCs w:val="24"/>
        </w:rPr>
        <w:t xml:space="preserve">examples covered by this StOR </w:t>
      </w:r>
      <w:r w:rsidR="001E15D6">
        <w:rPr>
          <w:rFonts w:cs="Arial"/>
          <w:sz w:val="24"/>
          <w:szCs w:val="24"/>
        </w:rPr>
        <w:t xml:space="preserve">that </w:t>
      </w:r>
      <w:r>
        <w:rPr>
          <w:rFonts w:cs="Arial"/>
          <w:sz w:val="24"/>
          <w:szCs w:val="24"/>
        </w:rPr>
        <w:t xml:space="preserve">are </w:t>
      </w:r>
      <w:r w:rsidR="00373060" w:rsidRPr="0068172F">
        <w:rPr>
          <w:rFonts w:cs="Arial"/>
          <w:sz w:val="24"/>
          <w:szCs w:val="24"/>
        </w:rPr>
        <w:t xml:space="preserve">not exhaustive and should </w:t>
      </w:r>
      <w:r w:rsidR="00E94B17">
        <w:rPr>
          <w:rFonts w:cs="Arial"/>
          <w:sz w:val="24"/>
          <w:szCs w:val="24"/>
        </w:rPr>
        <w:t xml:space="preserve">only </w:t>
      </w:r>
      <w:r w:rsidR="00373060" w:rsidRPr="0068172F">
        <w:rPr>
          <w:rFonts w:cs="Arial"/>
          <w:sz w:val="24"/>
          <w:szCs w:val="24"/>
        </w:rPr>
        <w:t>be used as a</w:t>
      </w:r>
      <w:r w:rsidR="00FB6B77" w:rsidRPr="0068172F">
        <w:rPr>
          <w:rFonts w:cs="Arial"/>
          <w:sz w:val="24"/>
          <w:szCs w:val="24"/>
        </w:rPr>
        <w:t xml:space="preserve"> guide to the range of </w:t>
      </w:r>
      <w:r>
        <w:rPr>
          <w:rFonts w:cs="Arial"/>
          <w:sz w:val="24"/>
          <w:szCs w:val="24"/>
        </w:rPr>
        <w:t xml:space="preserve">scrap metal </w:t>
      </w:r>
      <w:r w:rsidR="00FC13E8" w:rsidRPr="0068172F">
        <w:rPr>
          <w:rFonts w:cs="Arial"/>
          <w:sz w:val="24"/>
          <w:szCs w:val="24"/>
        </w:rPr>
        <w:t>a</w:t>
      </w:r>
      <w:r w:rsidR="007A71B4" w:rsidRPr="0068172F">
        <w:rPr>
          <w:rFonts w:cs="Arial"/>
          <w:sz w:val="24"/>
          <w:szCs w:val="24"/>
        </w:rPr>
        <w:t>ssets</w:t>
      </w:r>
      <w:r w:rsidR="00373060" w:rsidRPr="0068172F">
        <w:rPr>
          <w:rFonts w:cs="Arial"/>
          <w:sz w:val="24"/>
          <w:szCs w:val="24"/>
        </w:rPr>
        <w:t xml:space="preserve"> that may be tasked to the </w:t>
      </w:r>
      <w:r w:rsidR="00665883" w:rsidRPr="0068172F">
        <w:rPr>
          <w:rFonts w:cs="Arial"/>
          <w:sz w:val="24"/>
          <w:szCs w:val="24"/>
        </w:rPr>
        <w:t>Contractor</w:t>
      </w:r>
      <w:r w:rsidR="00373060" w:rsidRPr="0068172F">
        <w:rPr>
          <w:rFonts w:cs="Arial"/>
          <w:sz w:val="24"/>
          <w:szCs w:val="24"/>
        </w:rPr>
        <w:t xml:space="preserve">. </w:t>
      </w:r>
      <w:r w:rsidR="00872260" w:rsidRPr="0068172F">
        <w:rPr>
          <w:rFonts w:cs="Arial"/>
          <w:sz w:val="24"/>
          <w:szCs w:val="24"/>
        </w:rPr>
        <w:t xml:space="preserve"> </w:t>
      </w:r>
      <w:r w:rsidR="00CD4DDB" w:rsidRPr="0068172F">
        <w:rPr>
          <w:rFonts w:cs="Arial"/>
          <w:sz w:val="24"/>
          <w:szCs w:val="24"/>
        </w:rPr>
        <w:t xml:space="preserve">The Authority does not warrant the </w:t>
      </w:r>
      <w:r w:rsidR="00E637B9" w:rsidRPr="0068172F">
        <w:rPr>
          <w:rFonts w:cs="Arial"/>
          <w:sz w:val="24"/>
          <w:szCs w:val="24"/>
        </w:rPr>
        <w:t>accuracy</w:t>
      </w:r>
      <w:r w:rsidR="00CD4DDB" w:rsidRPr="0068172F">
        <w:rPr>
          <w:rFonts w:cs="Arial"/>
          <w:sz w:val="24"/>
          <w:szCs w:val="24"/>
        </w:rPr>
        <w:t xml:space="preserve"> or </w:t>
      </w:r>
      <w:r w:rsidR="000A6AF0" w:rsidRPr="0068172F">
        <w:rPr>
          <w:rFonts w:cs="Arial"/>
          <w:sz w:val="24"/>
          <w:szCs w:val="24"/>
        </w:rPr>
        <w:t>comprehensiveness</w:t>
      </w:r>
      <w:r w:rsidR="00CD4DDB" w:rsidRPr="0068172F">
        <w:rPr>
          <w:rFonts w:cs="Arial"/>
          <w:sz w:val="24"/>
          <w:szCs w:val="24"/>
        </w:rPr>
        <w:t xml:space="preserve"> of th</w:t>
      </w:r>
      <w:r w:rsidR="00E94B17">
        <w:rPr>
          <w:rFonts w:cs="Arial"/>
          <w:sz w:val="24"/>
          <w:szCs w:val="24"/>
        </w:rPr>
        <w:t>is list a</w:t>
      </w:r>
      <w:r w:rsidR="00A45C73" w:rsidRPr="0068172F">
        <w:rPr>
          <w:rFonts w:cs="Arial"/>
          <w:sz w:val="24"/>
          <w:szCs w:val="24"/>
        </w:rPr>
        <w:t xml:space="preserve">nd </w:t>
      </w:r>
      <w:r w:rsidR="00E94B17">
        <w:rPr>
          <w:rFonts w:cs="Arial"/>
          <w:sz w:val="24"/>
          <w:szCs w:val="24"/>
        </w:rPr>
        <w:t xml:space="preserve">are </w:t>
      </w:r>
      <w:r w:rsidR="00A45C73" w:rsidRPr="0068172F">
        <w:rPr>
          <w:rFonts w:cs="Arial"/>
          <w:sz w:val="24"/>
          <w:szCs w:val="24"/>
        </w:rPr>
        <w:t xml:space="preserve">in no way bound by the descriptions </w:t>
      </w:r>
      <w:r w:rsidR="001802C6" w:rsidRPr="0068172F">
        <w:rPr>
          <w:rFonts w:cs="Arial"/>
          <w:sz w:val="24"/>
          <w:szCs w:val="24"/>
        </w:rPr>
        <w:t>below</w:t>
      </w:r>
      <w:r w:rsidR="00413C1E" w:rsidRPr="0068172F">
        <w:rPr>
          <w:rFonts w:eastAsia="Arial" w:cs="Arial"/>
          <w:sz w:val="24"/>
          <w:szCs w:val="24"/>
        </w:rPr>
        <w:t xml:space="preserve">. </w:t>
      </w:r>
    </w:p>
    <w:p w14:paraId="5796BF8D" w14:textId="77777777" w:rsidR="00326C40" w:rsidRPr="000D4FCA" w:rsidRDefault="00326C40" w:rsidP="00BB0F53">
      <w:pPr>
        <w:pStyle w:val="BodyText"/>
        <w:spacing w:after="0"/>
        <w:rPr>
          <w:rFonts w:cs="Arial"/>
          <w:sz w:val="24"/>
          <w:szCs w:val="24"/>
        </w:rPr>
      </w:pPr>
    </w:p>
    <w:tbl>
      <w:tblPr>
        <w:tblW w:w="9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0"/>
        <w:gridCol w:w="6553"/>
      </w:tblGrid>
      <w:tr w:rsidR="00431BB8" w:rsidRPr="000D4FCA" w14:paraId="37C7A2BE" w14:textId="77777777" w:rsidTr="223BE0CB">
        <w:trPr>
          <w:cantSplit/>
          <w:trHeight w:val="567"/>
          <w:tblHeader/>
        </w:trPr>
        <w:tc>
          <w:tcPr>
            <w:tcW w:w="2490" w:type="dxa"/>
            <w:shd w:val="clear" w:color="auto" w:fill="A6A6A6" w:themeFill="background1" w:themeFillShade="A6"/>
          </w:tcPr>
          <w:p w14:paraId="7E0831E9" w14:textId="77777777" w:rsidR="00431BB8" w:rsidRPr="000D4FCA" w:rsidRDefault="00431BB8" w:rsidP="00D240CD">
            <w:pPr>
              <w:spacing w:after="0"/>
              <w:rPr>
                <w:rFonts w:ascii="Arial" w:eastAsia="Arial" w:hAnsi="Arial" w:cs="Arial"/>
                <w:b/>
                <w:bCs/>
                <w:sz w:val="24"/>
                <w:szCs w:val="24"/>
              </w:rPr>
            </w:pPr>
            <w:r w:rsidRPr="000D4FCA">
              <w:rPr>
                <w:rFonts w:ascii="Arial" w:eastAsia="Arial" w:hAnsi="Arial" w:cs="Arial"/>
                <w:b/>
                <w:bCs/>
                <w:sz w:val="24"/>
                <w:szCs w:val="24"/>
              </w:rPr>
              <w:lastRenderedPageBreak/>
              <w:t>CATEGORY</w:t>
            </w:r>
          </w:p>
        </w:tc>
        <w:tc>
          <w:tcPr>
            <w:tcW w:w="6553" w:type="dxa"/>
            <w:shd w:val="clear" w:color="auto" w:fill="A6A6A6" w:themeFill="background1" w:themeFillShade="A6"/>
          </w:tcPr>
          <w:p w14:paraId="257FED84" w14:textId="77777777" w:rsidR="00431BB8" w:rsidRPr="000D4FCA" w:rsidRDefault="5D0C7A13" w:rsidP="00D240CD">
            <w:pPr>
              <w:spacing w:after="0"/>
              <w:rPr>
                <w:rFonts w:ascii="Arial" w:eastAsia="Arial" w:hAnsi="Arial" w:cs="Arial"/>
                <w:b/>
                <w:bCs/>
                <w:sz w:val="24"/>
                <w:szCs w:val="24"/>
              </w:rPr>
            </w:pPr>
            <w:r w:rsidRPr="000D4FCA">
              <w:rPr>
                <w:rFonts w:ascii="Arial" w:eastAsia="Arial" w:hAnsi="Arial" w:cs="Arial"/>
                <w:b/>
                <w:bCs/>
                <w:sz w:val="24"/>
                <w:szCs w:val="24"/>
              </w:rPr>
              <w:t>EXAMPLES</w:t>
            </w:r>
          </w:p>
        </w:tc>
      </w:tr>
      <w:tr w:rsidR="000B3BFD" w:rsidRPr="000D4FCA" w14:paraId="62F2A1FF" w14:textId="77777777" w:rsidTr="223BE0CB">
        <w:trPr>
          <w:cantSplit/>
          <w:trHeight w:val="567"/>
          <w:tblHeader/>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tcPr>
          <w:p w14:paraId="2F55A024" w14:textId="113D9978" w:rsidR="000B3BFD" w:rsidRPr="000B3BFD" w:rsidRDefault="000B3BFD" w:rsidP="00D240CD">
            <w:pPr>
              <w:spacing w:after="0"/>
              <w:rPr>
                <w:rFonts w:ascii="Arial" w:eastAsia="Arial" w:hAnsi="Arial" w:cs="Arial"/>
                <w:color w:val="000000" w:themeColor="text1"/>
                <w:sz w:val="24"/>
                <w:szCs w:val="24"/>
              </w:rPr>
            </w:pPr>
            <w:r>
              <w:rPr>
                <w:rFonts w:ascii="Arial" w:eastAsia="Arial" w:hAnsi="Arial" w:cs="Arial"/>
                <w:color w:val="000000" w:themeColor="text1"/>
                <w:sz w:val="24"/>
                <w:szCs w:val="24"/>
              </w:rPr>
              <w:t>Metal</w:t>
            </w:r>
          </w:p>
        </w:tc>
        <w:tc>
          <w:tcPr>
            <w:tcW w:w="6553" w:type="dxa"/>
            <w:tcBorders>
              <w:top w:val="single" w:sz="4" w:space="0" w:color="auto"/>
              <w:left w:val="single" w:sz="4" w:space="0" w:color="auto"/>
              <w:bottom w:val="single" w:sz="4" w:space="0" w:color="auto"/>
              <w:right w:val="single" w:sz="4" w:space="0" w:color="auto"/>
            </w:tcBorders>
            <w:shd w:val="clear" w:color="auto" w:fill="FFFFFF" w:themeFill="background1"/>
          </w:tcPr>
          <w:p w14:paraId="02ED4166" w14:textId="5AB9C0D8" w:rsidR="000B3BFD" w:rsidRPr="000B3BFD" w:rsidRDefault="000B3BFD" w:rsidP="003C61F2">
            <w:pPr>
              <w:spacing w:after="0"/>
              <w:rPr>
                <w:rFonts w:ascii="Arial" w:eastAsia="Arial" w:hAnsi="Arial" w:cs="Arial"/>
                <w:color w:val="000000" w:themeColor="text1"/>
                <w:sz w:val="24"/>
                <w:szCs w:val="24"/>
              </w:rPr>
            </w:pPr>
            <w:r>
              <w:rPr>
                <w:rFonts w:ascii="Arial" w:eastAsia="Arial" w:hAnsi="Arial" w:cs="Arial"/>
                <w:color w:val="000000" w:themeColor="text1"/>
                <w:sz w:val="24"/>
                <w:szCs w:val="24"/>
              </w:rPr>
              <w:t xml:space="preserve">Ferrous, </w:t>
            </w:r>
            <w:r w:rsidR="00371B41">
              <w:rPr>
                <w:rFonts w:ascii="Arial" w:eastAsia="Arial" w:hAnsi="Arial" w:cs="Arial"/>
                <w:color w:val="000000" w:themeColor="text1"/>
                <w:sz w:val="24"/>
                <w:szCs w:val="24"/>
              </w:rPr>
              <w:t>N</w:t>
            </w:r>
            <w:r w:rsidR="00C02C19">
              <w:rPr>
                <w:rFonts w:ascii="Arial" w:eastAsia="Arial" w:hAnsi="Arial" w:cs="Arial"/>
                <w:color w:val="000000" w:themeColor="text1"/>
                <w:sz w:val="24"/>
                <w:szCs w:val="24"/>
              </w:rPr>
              <w:t xml:space="preserve">on-ferrous or mixed, including </w:t>
            </w:r>
            <w:r w:rsidR="00411974">
              <w:rPr>
                <w:rFonts w:ascii="Arial" w:eastAsia="Arial" w:hAnsi="Arial" w:cs="Arial"/>
                <w:color w:val="000000" w:themeColor="text1"/>
                <w:sz w:val="24"/>
                <w:szCs w:val="24"/>
              </w:rPr>
              <w:t>precious</w:t>
            </w:r>
            <w:r w:rsidR="00C02C19">
              <w:rPr>
                <w:rFonts w:ascii="Arial" w:eastAsia="Arial" w:hAnsi="Arial" w:cs="Arial"/>
                <w:color w:val="000000" w:themeColor="text1"/>
                <w:sz w:val="24"/>
                <w:szCs w:val="24"/>
              </w:rPr>
              <w:t xml:space="preserve"> metals.</w:t>
            </w:r>
          </w:p>
        </w:tc>
      </w:tr>
      <w:tr w:rsidR="00431BB8" w:rsidRPr="000D4FCA" w14:paraId="7AAA6006" w14:textId="77777777" w:rsidTr="223BE0CB">
        <w:trPr>
          <w:cantSplit/>
          <w:trHeight w:val="567"/>
          <w:tblHeader/>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tcPr>
          <w:p w14:paraId="6A830750" w14:textId="30BA146A" w:rsidR="00431BB8" w:rsidRPr="000B3BFD" w:rsidRDefault="21A43590" w:rsidP="00D240CD">
            <w:pPr>
              <w:spacing w:after="0"/>
              <w:rPr>
                <w:rFonts w:ascii="Arial" w:eastAsia="Arial" w:hAnsi="Arial" w:cs="Arial"/>
                <w:color w:val="000000" w:themeColor="text1"/>
                <w:sz w:val="24"/>
                <w:szCs w:val="24"/>
              </w:rPr>
            </w:pPr>
            <w:r w:rsidRPr="000B3BFD">
              <w:rPr>
                <w:rFonts w:ascii="Arial" w:eastAsia="Arial" w:hAnsi="Arial" w:cs="Arial"/>
                <w:color w:val="000000" w:themeColor="text1"/>
                <w:sz w:val="24"/>
                <w:szCs w:val="24"/>
              </w:rPr>
              <w:t>Accommodation</w:t>
            </w:r>
            <w:r w:rsidR="00FC13E8" w:rsidRPr="000B3BFD">
              <w:rPr>
                <w:rFonts w:ascii="Arial" w:eastAsia="Arial" w:hAnsi="Arial" w:cs="Arial"/>
                <w:color w:val="000000" w:themeColor="text1"/>
                <w:sz w:val="24"/>
                <w:szCs w:val="24"/>
              </w:rPr>
              <w:t xml:space="preserve"> / Office</w:t>
            </w:r>
            <w:r w:rsidRPr="000B3BFD">
              <w:rPr>
                <w:rFonts w:ascii="Arial" w:eastAsia="Arial" w:hAnsi="Arial" w:cs="Arial"/>
                <w:color w:val="000000" w:themeColor="text1"/>
                <w:sz w:val="24"/>
                <w:szCs w:val="24"/>
              </w:rPr>
              <w:t xml:space="preserve"> Stores</w:t>
            </w:r>
          </w:p>
        </w:tc>
        <w:tc>
          <w:tcPr>
            <w:tcW w:w="6553" w:type="dxa"/>
            <w:tcBorders>
              <w:top w:val="single" w:sz="4" w:space="0" w:color="auto"/>
              <w:left w:val="single" w:sz="4" w:space="0" w:color="auto"/>
              <w:bottom w:val="single" w:sz="4" w:space="0" w:color="auto"/>
              <w:right w:val="single" w:sz="4" w:space="0" w:color="auto"/>
            </w:tcBorders>
            <w:shd w:val="clear" w:color="auto" w:fill="FFFFFF" w:themeFill="background1"/>
          </w:tcPr>
          <w:p w14:paraId="3DF8538F" w14:textId="3904E325" w:rsidR="00431BB8" w:rsidRPr="000B3BFD" w:rsidRDefault="00FC13E8" w:rsidP="00220F99">
            <w:pPr>
              <w:spacing w:after="0"/>
              <w:rPr>
                <w:rFonts w:ascii="Arial" w:eastAsia="Arial" w:hAnsi="Arial" w:cs="Arial"/>
                <w:color w:val="000000" w:themeColor="text1"/>
                <w:sz w:val="24"/>
                <w:szCs w:val="24"/>
              </w:rPr>
            </w:pPr>
            <w:r w:rsidRPr="000B3BFD">
              <w:rPr>
                <w:rFonts w:ascii="Arial" w:eastAsia="Arial" w:hAnsi="Arial" w:cs="Arial"/>
                <w:color w:val="000000" w:themeColor="text1"/>
                <w:sz w:val="24"/>
                <w:szCs w:val="24"/>
              </w:rPr>
              <w:t>Metal filing cabinets</w:t>
            </w:r>
            <w:r w:rsidR="00567F88" w:rsidRPr="000B3BFD">
              <w:rPr>
                <w:rFonts w:ascii="Arial" w:eastAsia="Arial" w:hAnsi="Arial" w:cs="Arial"/>
                <w:color w:val="000000" w:themeColor="text1"/>
                <w:sz w:val="24"/>
                <w:szCs w:val="24"/>
              </w:rPr>
              <w:t xml:space="preserve">, </w:t>
            </w:r>
            <w:r w:rsidR="005C5F91" w:rsidRPr="000B3BFD">
              <w:rPr>
                <w:rFonts w:ascii="Arial" w:eastAsia="Arial" w:hAnsi="Arial" w:cs="Arial"/>
                <w:color w:val="000000" w:themeColor="text1"/>
                <w:sz w:val="24"/>
                <w:szCs w:val="24"/>
              </w:rPr>
              <w:t>G</w:t>
            </w:r>
            <w:r w:rsidR="00567F88" w:rsidRPr="000B3BFD">
              <w:rPr>
                <w:rFonts w:ascii="Arial" w:eastAsia="Arial" w:hAnsi="Arial" w:cs="Arial"/>
                <w:color w:val="000000" w:themeColor="text1"/>
                <w:sz w:val="24"/>
                <w:szCs w:val="24"/>
              </w:rPr>
              <w:t xml:space="preserve">ym equipment, </w:t>
            </w:r>
            <w:r w:rsidR="005C5F91" w:rsidRPr="000B3BFD">
              <w:rPr>
                <w:rFonts w:ascii="Arial" w:eastAsia="Arial" w:hAnsi="Arial" w:cs="Arial"/>
                <w:color w:val="000000" w:themeColor="text1"/>
                <w:sz w:val="24"/>
                <w:szCs w:val="24"/>
              </w:rPr>
              <w:t>M</w:t>
            </w:r>
            <w:r w:rsidRPr="000B3BFD">
              <w:rPr>
                <w:rFonts w:ascii="Arial" w:eastAsia="Arial" w:hAnsi="Arial" w:cs="Arial"/>
                <w:color w:val="000000" w:themeColor="text1"/>
                <w:sz w:val="24"/>
                <w:szCs w:val="24"/>
              </w:rPr>
              <w:t xml:space="preserve">etal </w:t>
            </w:r>
            <w:r w:rsidR="005C5F91" w:rsidRPr="000B3BFD">
              <w:rPr>
                <w:rFonts w:ascii="Arial" w:eastAsia="Arial" w:hAnsi="Arial" w:cs="Arial"/>
                <w:color w:val="000000" w:themeColor="text1"/>
                <w:sz w:val="24"/>
                <w:szCs w:val="24"/>
              </w:rPr>
              <w:t>Office/Dinning chairs.</w:t>
            </w:r>
          </w:p>
        </w:tc>
      </w:tr>
      <w:tr w:rsidR="00431BB8" w:rsidRPr="000D4FCA" w14:paraId="5ACF95AE" w14:textId="77777777" w:rsidTr="223BE0CB">
        <w:trPr>
          <w:cantSplit/>
          <w:trHeight w:val="567"/>
          <w:tblHeader/>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tcPr>
          <w:p w14:paraId="7532C687" w14:textId="3959BA2C" w:rsidR="00431BB8" w:rsidRPr="000B3BFD" w:rsidRDefault="21A43590" w:rsidP="00D240CD">
            <w:pPr>
              <w:spacing w:after="0"/>
              <w:rPr>
                <w:rFonts w:ascii="Arial" w:eastAsia="Arial" w:hAnsi="Arial" w:cs="Arial"/>
                <w:color w:val="000000" w:themeColor="text1"/>
                <w:sz w:val="24"/>
                <w:szCs w:val="24"/>
              </w:rPr>
            </w:pPr>
            <w:r w:rsidRPr="000B3BFD">
              <w:rPr>
                <w:rFonts w:ascii="Arial" w:eastAsia="Arial" w:hAnsi="Arial" w:cs="Arial"/>
                <w:color w:val="000000" w:themeColor="text1"/>
                <w:sz w:val="24"/>
                <w:szCs w:val="24"/>
              </w:rPr>
              <w:t>Portable Infrastructure</w:t>
            </w:r>
          </w:p>
        </w:tc>
        <w:tc>
          <w:tcPr>
            <w:tcW w:w="6553" w:type="dxa"/>
            <w:tcBorders>
              <w:top w:val="single" w:sz="4" w:space="0" w:color="auto"/>
              <w:left w:val="single" w:sz="4" w:space="0" w:color="auto"/>
              <w:bottom w:val="single" w:sz="4" w:space="0" w:color="auto"/>
              <w:right w:val="single" w:sz="4" w:space="0" w:color="auto"/>
            </w:tcBorders>
            <w:shd w:val="clear" w:color="auto" w:fill="FFFFFF" w:themeFill="background1"/>
          </w:tcPr>
          <w:p w14:paraId="20D65D8C" w14:textId="57527327" w:rsidR="00431BB8" w:rsidRPr="000B3BFD" w:rsidRDefault="00FC13E8" w:rsidP="00BF2CED">
            <w:pPr>
              <w:spacing w:after="0"/>
              <w:rPr>
                <w:rFonts w:ascii="Arial" w:eastAsia="Arial" w:hAnsi="Arial" w:cs="Arial"/>
                <w:color w:val="000000" w:themeColor="text1"/>
                <w:sz w:val="24"/>
                <w:szCs w:val="24"/>
              </w:rPr>
            </w:pPr>
            <w:r w:rsidRPr="000B3BFD">
              <w:rPr>
                <w:rFonts w:ascii="Arial" w:eastAsia="Arial" w:hAnsi="Arial" w:cs="Arial"/>
                <w:color w:val="000000" w:themeColor="text1"/>
                <w:sz w:val="24"/>
                <w:szCs w:val="24"/>
              </w:rPr>
              <w:t>G</w:t>
            </w:r>
            <w:r w:rsidR="00567F88" w:rsidRPr="000B3BFD">
              <w:rPr>
                <w:rFonts w:ascii="Arial" w:eastAsia="Arial" w:hAnsi="Arial" w:cs="Arial"/>
                <w:color w:val="000000" w:themeColor="text1"/>
                <w:sz w:val="24"/>
                <w:szCs w:val="24"/>
              </w:rPr>
              <w:t xml:space="preserve">enerator, </w:t>
            </w:r>
            <w:r w:rsidR="001A5737" w:rsidRPr="000B3BFD">
              <w:rPr>
                <w:rFonts w:ascii="Arial" w:eastAsia="Arial" w:hAnsi="Arial" w:cs="Arial"/>
                <w:color w:val="000000" w:themeColor="text1"/>
                <w:sz w:val="24"/>
                <w:szCs w:val="24"/>
              </w:rPr>
              <w:t>E</w:t>
            </w:r>
            <w:r w:rsidR="00567F88" w:rsidRPr="000B3BFD">
              <w:rPr>
                <w:rFonts w:ascii="Arial" w:eastAsia="Arial" w:hAnsi="Arial" w:cs="Arial"/>
                <w:color w:val="000000" w:themeColor="text1"/>
                <w:sz w:val="24"/>
                <w:szCs w:val="24"/>
              </w:rPr>
              <w:t xml:space="preserve">ngineering equipment, </w:t>
            </w:r>
            <w:r w:rsidR="001A5737" w:rsidRPr="000B3BFD">
              <w:rPr>
                <w:rFonts w:ascii="Arial" w:eastAsia="Arial" w:hAnsi="Arial" w:cs="Arial"/>
                <w:color w:val="000000" w:themeColor="text1"/>
                <w:sz w:val="24"/>
                <w:szCs w:val="24"/>
              </w:rPr>
              <w:t>P</w:t>
            </w:r>
            <w:r w:rsidR="00567F88" w:rsidRPr="000B3BFD">
              <w:rPr>
                <w:rFonts w:ascii="Arial" w:eastAsia="Arial" w:hAnsi="Arial" w:cs="Arial"/>
                <w:color w:val="000000" w:themeColor="text1"/>
                <w:sz w:val="24"/>
                <w:szCs w:val="24"/>
              </w:rPr>
              <w:t xml:space="preserve">ump, </w:t>
            </w:r>
            <w:r w:rsidR="00BF2CED" w:rsidRPr="000B3BFD">
              <w:rPr>
                <w:rFonts w:ascii="Arial" w:eastAsia="Arial" w:hAnsi="Arial" w:cs="Arial"/>
                <w:color w:val="000000" w:themeColor="text1"/>
                <w:sz w:val="24"/>
                <w:szCs w:val="24"/>
              </w:rPr>
              <w:t>E</w:t>
            </w:r>
            <w:r w:rsidR="00567F88" w:rsidRPr="000B3BFD">
              <w:rPr>
                <w:rFonts w:ascii="Arial" w:eastAsia="Arial" w:hAnsi="Arial" w:cs="Arial"/>
                <w:color w:val="000000" w:themeColor="text1"/>
                <w:sz w:val="24"/>
                <w:szCs w:val="24"/>
              </w:rPr>
              <w:t xml:space="preserve">lectrical panel &amp; </w:t>
            </w:r>
            <w:r w:rsidR="00BF2CED" w:rsidRPr="000B3BFD">
              <w:rPr>
                <w:rFonts w:ascii="Arial" w:eastAsia="Arial" w:hAnsi="Arial" w:cs="Arial"/>
                <w:color w:val="000000" w:themeColor="text1"/>
                <w:sz w:val="24"/>
                <w:szCs w:val="24"/>
              </w:rPr>
              <w:t>C</w:t>
            </w:r>
            <w:r w:rsidR="00567F88" w:rsidRPr="000B3BFD">
              <w:rPr>
                <w:rFonts w:ascii="Arial" w:eastAsia="Arial" w:hAnsi="Arial" w:cs="Arial"/>
                <w:color w:val="000000" w:themeColor="text1"/>
                <w:sz w:val="24"/>
                <w:szCs w:val="24"/>
              </w:rPr>
              <w:t>abling</w:t>
            </w:r>
            <w:r w:rsidRPr="000B3BFD">
              <w:rPr>
                <w:rFonts w:ascii="Arial" w:eastAsia="Arial" w:hAnsi="Arial" w:cs="Arial"/>
                <w:color w:val="000000" w:themeColor="text1"/>
                <w:sz w:val="24"/>
                <w:szCs w:val="24"/>
              </w:rPr>
              <w:t xml:space="preserve">, </w:t>
            </w:r>
            <w:r w:rsidR="005C5F91" w:rsidRPr="000B3BFD">
              <w:rPr>
                <w:rFonts w:ascii="Arial" w:eastAsia="Arial" w:hAnsi="Arial" w:cs="Arial"/>
                <w:color w:val="000000" w:themeColor="text1"/>
                <w:sz w:val="24"/>
                <w:szCs w:val="24"/>
              </w:rPr>
              <w:t>ISO containers</w:t>
            </w:r>
            <w:r w:rsidRPr="000B3BFD">
              <w:rPr>
                <w:rFonts w:ascii="Arial" w:eastAsia="Arial" w:hAnsi="Arial" w:cs="Arial"/>
                <w:color w:val="000000" w:themeColor="text1"/>
                <w:sz w:val="24"/>
                <w:szCs w:val="24"/>
              </w:rPr>
              <w:t>.</w:t>
            </w:r>
          </w:p>
        </w:tc>
      </w:tr>
      <w:tr w:rsidR="00431BB8" w:rsidRPr="000D4FCA" w14:paraId="5EED0E6D" w14:textId="77777777" w:rsidTr="223BE0CB">
        <w:trPr>
          <w:cantSplit/>
          <w:trHeight w:val="567"/>
          <w:tblHeader/>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tcPr>
          <w:p w14:paraId="68AE1B89" w14:textId="7E16E7A5" w:rsidR="00431BB8" w:rsidRPr="000B3BFD" w:rsidRDefault="21A43590" w:rsidP="00D240CD">
            <w:pPr>
              <w:spacing w:after="0"/>
              <w:rPr>
                <w:rFonts w:ascii="Arial" w:eastAsia="Arial" w:hAnsi="Arial" w:cs="Arial"/>
                <w:color w:val="000000" w:themeColor="text1"/>
                <w:sz w:val="24"/>
                <w:szCs w:val="24"/>
              </w:rPr>
            </w:pPr>
            <w:r w:rsidRPr="000B3BFD">
              <w:rPr>
                <w:rFonts w:ascii="Arial" w:eastAsia="Arial" w:hAnsi="Arial" w:cs="Arial"/>
                <w:color w:val="000000" w:themeColor="text1"/>
                <w:sz w:val="24"/>
                <w:szCs w:val="24"/>
              </w:rPr>
              <w:t>Vehicles and Vehicle Spares</w:t>
            </w:r>
          </w:p>
        </w:tc>
        <w:tc>
          <w:tcPr>
            <w:tcW w:w="6553" w:type="dxa"/>
            <w:tcBorders>
              <w:top w:val="single" w:sz="4" w:space="0" w:color="auto"/>
              <w:left w:val="single" w:sz="4" w:space="0" w:color="auto"/>
              <w:bottom w:val="single" w:sz="4" w:space="0" w:color="auto"/>
              <w:right w:val="single" w:sz="4" w:space="0" w:color="auto"/>
            </w:tcBorders>
            <w:shd w:val="clear" w:color="auto" w:fill="FFFFFF" w:themeFill="background1"/>
          </w:tcPr>
          <w:p w14:paraId="4D12A266" w14:textId="048E1C42" w:rsidR="00431BB8" w:rsidRPr="000B3BFD" w:rsidRDefault="00FF4D37" w:rsidP="00FF4D37">
            <w:pPr>
              <w:spacing w:after="0"/>
              <w:rPr>
                <w:rFonts w:ascii="Arial" w:eastAsia="Arial" w:hAnsi="Arial" w:cs="Arial"/>
                <w:color w:val="000000" w:themeColor="text1"/>
                <w:sz w:val="24"/>
                <w:szCs w:val="24"/>
              </w:rPr>
            </w:pPr>
            <w:r>
              <w:rPr>
                <w:rFonts w:ascii="Arial" w:eastAsia="Arial" w:hAnsi="Arial" w:cs="Arial"/>
                <w:color w:val="000000" w:themeColor="text1"/>
                <w:sz w:val="24"/>
                <w:szCs w:val="24"/>
              </w:rPr>
              <w:t xml:space="preserve">All types of </w:t>
            </w:r>
            <w:r w:rsidR="00C02C19">
              <w:rPr>
                <w:rFonts w:ascii="Arial" w:eastAsia="Arial" w:hAnsi="Arial" w:cs="Arial"/>
                <w:color w:val="000000" w:themeColor="text1"/>
                <w:sz w:val="24"/>
                <w:szCs w:val="24"/>
              </w:rPr>
              <w:t>Military and Civilian vehicle</w:t>
            </w:r>
            <w:r>
              <w:rPr>
                <w:rFonts w:ascii="Arial" w:eastAsia="Arial" w:hAnsi="Arial" w:cs="Arial"/>
                <w:color w:val="000000" w:themeColor="text1"/>
                <w:sz w:val="24"/>
                <w:szCs w:val="24"/>
              </w:rPr>
              <w:t>s</w:t>
            </w:r>
            <w:r w:rsidR="00C02C19">
              <w:rPr>
                <w:rFonts w:ascii="Arial" w:eastAsia="Arial" w:hAnsi="Arial" w:cs="Arial"/>
                <w:color w:val="000000" w:themeColor="text1"/>
                <w:sz w:val="24"/>
                <w:szCs w:val="24"/>
              </w:rPr>
              <w:t xml:space="preserve"> as used by the MOD.</w:t>
            </w:r>
            <w:r w:rsidR="003C4CCF">
              <w:rPr>
                <w:rFonts w:ascii="Arial" w:eastAsia="Arial" w:hAnsi="Arial" w:cs="Arial"/>
                <w:color w:val="000000" w:themeColor="text1"/>
                <w:sz w:val="24"/>
                <w:szCs w:val="24"/>
              </w:rPr>
              <w:t xml:space="preserve"> </w:t>
            </w:r>
          </w:p>
        </w:tc>
      </w:tr>
      <w:tr w:rsidR="21A43590" w:rsidRPr="000D4FCA" w14:paraId="1FC480E3" w14:textId="77777777" w:rsidTr="223BE0CB">
        <w:trPr>
          <w:cantSplit/>
          <w:trHeight w:val="567"/>
          <w:tblHeader/>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tcPr>
          <w:p w14:paraId="3C37ED03" w14:textId="4BBE9644" w:rsidR="21A43590" w:rsidRPr="000B3BFD" w:rsidRDefault="21A43590" w:rsidP="00D240CD">
            <w:pPr>
              <w:spacing w:after="0"/>
              <w:rPr>
                <w:rFonts w:ascii="Arial" w:eastAsia="Arial" w:hAnsi="Arial" w:cs="Arial"/>
                <w:color w:val="000000" w:themeColor="text1"/>
                <w:sz w:val="24"/>
                <w:szCs w:val="24"/>
              </w:rPr>
            </w:pPr>
            <w:r w:rsidRPr="000B3BFD">
              <w:rPr>
                <w:rFonts w:ascii="Arial" w:eastAsia="Arial" w:hAnsi="Arial" w:cs="Arial"/>
                <w:color w:val="000000" w:themeColor="text1"/>
                <w:sz w:val="24"/>
                <w:szCs w:val="24"/>
              </w:rPr>
              <w:t>Tooling</w:t>
            </w:r>
          </w:p>
        </w:tc>
        <w:tc>
          <w:tcPr>
            <w:tcW w:w="6553" w:type="dxa"/>
            <w:tcBorders>
              <w:top w:val="single" w:sz="4" w:space="0" w:color="auto"/>
              <w:left w:val="single" w:sz="4" w:space="0" w:color="auto"/>
              <w:bottom w:val="single" w:sz="4" w:space="0" w:color="auto"/>
              <w:right w:val="single" w:sz="4" w:space="0" w:color="auto"/>
            </w:tcBorders>
            <w:shd w:val="clear" w:color="auto" w:fill="FFFFFF" w:themeFill="background1"/>
          </w:tcPr>
          <w:p w14:paraId="15B43203" w14:textId="0D17BB0D" w:rsidR="21A43590" w:rsidRPr="000B3BFD" w:rsidRDefault="005C5F91" w:rsidP="005C5F91">
            <w:pPr>
              <w:spacing w:after="0"/>
              <w:rPr>
                <w:rFonts w:ascii="Arial" w:eastAsia="Arial" w:hAnsi="Arial" w:cs="Arial"/>
                <w:color w:val="000000" w:themeColor="text1"/>
                <w:sz w:val="24"/>
                <w:szCs w:val="24"/>
              </w:rPr>
            </w:pPr>
            <w:r w:rsidRPr="000B3BFD">
              <w:rPr>
                <w:rFonts w:ascii="Arial" w:eastAsia="Arial" w:hAnsi="Arial" w:cs="Arial"/>
                <w:color w:val="000000" w:themeColor="text1"/>
                <w:sz w:val="24"/>
                <w:szCs w:val="24"/>
              </w:rPr>
              <w:t>L</w:t>
            </w:r>
            <w:r w:rsidR="00567F88" w:rsidRPr="000B3BFD">
              <w:rPr>
                <w:rFonts w:ascii="Arial" w:eastAsia="Arial" w:hAnsi="Arial" w:cs="Arial"/>
                <w:color w:val="000000" w:themeColor="text1"/>
                <w:sz w:val="24"/>
                <w:szCs w:val="24"/>
              </w:rPr>
              <w:t xml:space="preserve">athe, </w:t>
            </w:r>
            <w:r w:rsidRPr="000B3BFD">
              <w:rPr>
                <w:rFonts w:ascii="Arial" w:eastAsia="Arial" w:hAnsi="Arial" w:cs="Arial"/>
                <w:color w:val="000000" w:themeColor="text1"/>
                <w:sz w:val="24"/>
                <w:szCs w:val="24"/>
              </w:rPr>
              <w:t>M</w:t>
            </w:r>
            <w:r w:rsidR="00567F88" w:rsidRPr="000B3BFD">
              <w:rPr>
                <w:rFonts w:ascii="Arial" w:eastAsia="Arial" w:hAnsi="Arial" w:cs="Arial"/>
                <w:color w:val="000000" w:themeColor="text1"/>
                <w:sz w:val="24"/>
                <w:szCs w:val="24"/>
              </w:rPr>
              <w:t xml:space="preserve">illing machine, </w:t>
            </w:r>
            <w:r w:rsidRPr="000B3BFD">
              <w:rPr>
                <w:rFonts w:ascii="Arial" w:eastAsia="Arial" w:hAnsi="Arial" w:cs="Arial"/>
                <w:color w:val="000000" w:themeColor="text1"/>
                <w:sz w:val="24"/>
                <w:szCs w:val="24"/>
              </w:rPr>
              <w:t>W</w:t>
            </w:r>
            <w:r w:rsidR="00567F88" w:rsidRPr="000B3BFD">
              <w:rPr>
                <w:rFonts w:ascii="Arial" w:eastAsia="Arial" w:hAnsi="Arial" w:cs="Arial"/>
                <w:color w:val="000000" w:themeColor="text1"/>
                <w:sz w:val="24"/>
                <w:szCs w:val="24"/>
              </w:rPr>
              <w:t xml:space="preserve">elder, </w:t>
            </w:r>
            <w:r w:rsidRPr="000B3BFD">
              <w:rPr>
                <w:rFonts w:ascii="Arial" w:eastAsia="Arial" w:hAnsi="Arial" w:cs="Arial"/>
                <w:color w:val="000000" w:themeColor="text1"/>
                <w:sz w:val="24"/>
                <w:szCs w:val="24"/>
              </w:rPr>
              <w:t>H</w:t>
            </w:r>
            <w:r w:rsidR="00567F88" w:rsidRPr="000B3BFD">
              <w:rPr>
                <w:rFonts w:ascii="Arial" w:eastAsia="Arial" w:hAnsi="Arial" w:cs="Arial"/>
                <w:color w:val="000000" w:themeColor="text1"/>
                <w:sz w:val="24"/>
                <w:szCs w:val="24"/>
              </w:rPr>
              <w:t xml:space="preserve">and tool, </w:t>
            </w:r>
            <w:r w:rsidRPr="000B3BFD">
              <w:rPr>
                <w:rFonts w:ascii="Arial" w:eastAsia="Arial" w:hAnsi="Arial" w:cs="Arial"/>
                <w:color w:val="000000" w:themeColor="text1"/>
                <w:sz w:val="24"/>
                <w:szCs w:val="24"/>
              </w:rPr>
              <w:t>Metal B</w:t>
            </w:r>
            <w:r w:rsidR="00567F88" w:rsidRPr="000B3BFD">
              <w:rPr>
                <w:rFonts w:ascii="Arial" w:eastAsia="Arial" w:hAnsi="Arial" w:cs="Arial"/>
                <w:color w:val="000000" w:themeColor="text1"/>
                <w:sz w:val="24"/>
                <w:szCs w:val="24"/>
              </w:rPr>
              <w:t>ench</w:t>
            </w:r>
            <w:r w:rsidRPr="000B3BFD">
              <w:rPr>
                <w:rFonts w:ascii="Arial" w:eastAsia="Arial" w:hAnsi="Arial" w:cs="Arial"/>
                <w:color w:val="000000" w:themeColor="text1"/>
                <w:sz w:val="24"/>
                <w:szCs w:val="24"/>
              </w:rPr>
              <w:t>es</w:t>
            </w:r>
            <w:r w:rsidR="00BA2C18" w:rsidRPr="000B3BFD">
              <w:rPr>
                <w:rFonts w:ascii="Arial" w:eastAsia="Arial" w:hAnsi="Arial" w:cs="Arial"/>
                <w:color w:val="000000" w:themeColor="text1"/>
                <w:sz w:val="24"/>
                <w:szCs w:val="24"/>
              </w:rPr>
              <w:t>.</w:t>
            </w:r>
          </w:p>
        </w:tc>
      </w:tr>
      <w:tr w:rsidR="21A43590" w:rsidRPr="000D4FCA" w14:paraId="540AE765" w14:textId="77777777" w:rsidTr="223BE0CB">
        <w:trPr>
          <w:cantSplit/>
          <w:trHeight w:val="567"/>
          <w:tblHeader/>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tcPr>
          <w:p w14:paraId="79C454DF" w14:textId="6064649D" w:rsidR="21A43590" w:rsidRPr="000B3BFD" w:rsidRDefault="21A43590" w:rsidP="00D240CD">
            <w:pPr>
              <w:spacing w:after="0"/>
              <w:rPr>
                <w:rFonts w:ascii="Arial" w:eastAsia="Arial" w:hAnsi="Arial" w:cs="Arial"/>
                <w:color w:val="000000" w:themeColor="text1"/>
                <w:sz w:val="24"/>
                <w:szCs w:val="24"/>
              </w:rPr>
            </w:pPr>
            <w:r w:rsidRPr="000B3BFD">
              <w:rPr>
                <w:rFonts w:ascii="Arial" w:eastAsia="Arial" w:hAnsi="Arial" w:cs="Arial"/>
                <w:color w:val="000000" w:themeColor="text1"/>
                <w:sz w:val="24"/>
                <w:szCs w:val="24"/>
              </w:rPr>
              <w:t>Communications Equipment</w:t>
            </w:r>
          </w:p>
        </w:tc>
        <w:tc>
          <w:tcPr>
            <w:tcW w:w="6553"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711D" w14:textId="68C4A15C" w:rsidR="21A43590" w:rsidRPr="000B3BFD" w:rsidRDefault="005C5F91" w:rsidP="00CE5467">
            <w:pPr>
              <w:spacing w:after="0"/>
              <w:rPr>
                <w:rFonts w:ascii="Arial" w:eastAsia="Arial" w:hAnsi="Arial" w:cs="Arial"/>
                <w:color w:val="000000" w:themeColor="text1"/>
                <w:sz w:val="24"/>
                <w:szCs w:val="24"/>
              </w:rPr>
            </w:pPr>
            <w:r w:rsidRPr="000B3BFD">
              <w:rPr>
                <w:rFonts w:ascii="Arial" w:eastAsia="Arial" w:hAnsi="Arial" w:cs="Arial"/>
                <w:color w:val="000000" w:themeColor="text1"/>
                <w:sz w:val="24"/>
                <w:szCs w:val="24"/>
              </w:rPr>
              <w:t>C</w:t>
            </w:r>
            <w:r w:rsidR="00567F88" w:rsidRPr="000B3BFD">
              <w:rPr>
                <w:rFonts w:ascii="Arial" w:eastAsia="Arial" w:hAnsi="Arial" w:cs="Arial"/>
                <w:color w:val="000000" w:themeColor="text1"/>
                <w:sz w:val="24"/>
                <w:szCs w:val="24"/>
              </w:rPr>
              <w:t>omm</w:t>
            </w:r>
            <w:r w:rsidR="00CE5467">
              <w:rPr>
                <w:rFonts w:ascii="Arial" w:eastAsia="Arial" w:hAnsi="Arial" w:cs="Arial"/>
                <w:color w:val="000000" w:themeColor="text1"/>
                <w:sz w:val="24"/>
                <w:szCs w:val="24"/>
              </w:rPr>
              <w:t>unication</w:t>
            </w:r>
            <w:r w:rsidR="00567F88" w:rsidRPr="000B3BFD">
              <w:rPr>
                <w:rFonts w:ascii="Arial" w:eastAsia="Arial" w:hAnsi="Arial" w:cs="Arial"/>
                <w:color w:val="000000" w:themeColor="text1"/>
                <w:sz w:val="24"/>
                <w:szCs w:val="24"/>
              </w:rPr>
              <w:t xml:space="preserve">s </w:t>
            </w:r>
            <w:r w:rsidR="00CE5467">
              <w:rPr>
                <w:rFonts w:ascii="Arial" w:eastAsia="Arial" w:hAnsi="Arial" w:cs="Arial"/>
                <w:color w:val="000000" w:themeColor="text1"/>
                <w:sz w:val="24"/>
                <w:szCs w:val="24"/>
              </w:rPr>
              <w:t xml:space="preserve">server </w:t>
            </w:r>
            <w:r w:rsidR="00567F88" w:rsidRPr="000B3BFD">
              <w:rPr>
                <w:rFonts w:ascii="Arial" w:eastAsia="Arial" w:hAnsi="Arial" w:cs="Arial"/>
                <w:color w:val="000000" w:themeColor="text1"/>
                <w:sz w:val="24"/>
                <w:szCs w:val="24"/>
              </w:rPr>
              <w:t>cabinet</w:t>
            </w:r>
            <w:r w:rsidR="00CE5467">
              <w:rPr>
                <w:rFonts w:ascii="Arial" w:eastAsia="Arial" w:hAnsi="Arial" w:cs="Arial"/>
                <w:color w:val="000000" w:themeColor="text1"/>
                <w:sz w:val="24"/>
                <w:szCs w:val="24"/>
              </w:rPr>
              <w:t>s</w:t>
            </w:r>
            <w:r w:rsidR="002E1AEA" w:rsidRPr="000B3BFD">
              <w:rPr>
                <w:rFonts w:ascii="Arial" w:eastAsia="Arial" w:hAnsi="Arial" w:cs="Arial"/>
                <w:color w:val="000000" w:themeColor="text1"/>
                <w:sz w:val="24"/>
                <w:szCs w:val="24"/>
              </w:rPr>
              <w:t>.</w:t>
            </w:r>
          </w:p>
        </w:tc>
      </w:tr>
      <w:tr w:rsidR="21A43590" w:rsidRPr="000D4FCA" w14:paraId="6C0FA3B1" w14:textId="77777777" w:rsidTr="223BE0CB">
        <w:trPr>
          <w:cantSplit/>
          <w:trHeight w:val="567"/>
          <w:tblHeader/>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tcPr>
          <w:p w14:paraId="169875F6" w14:textId="26EACA5D" w:rsidR="21A43590" w:rsidRPr="000B3BFD" w:rsidRDefault="21A43590" w:rsidP="00D240CD">
            <w:pPr>
              <w:spacing w:after="0"/>
              <w:rPr>
                <w:rFonts w:ascii="Arial" w:eastAsia="Arial" w:hAnsi="Arial" w:cs="Arial"/>
                <w:color w:val="000000" w:themeColor="text1"/>
                <w:sz w:val="24"/>
                <w:szCs w:val="24"/>
              </w:rPr>
            </w:pPr>
            <w:r w:rsidRPr="000B3BFD">
              <w:rPr>
                <w:rFonts w:ascii="Arial" w:eastAsia="Arial" w:hAnsi="Arial" w:cs="Arial"/>
                <w:color w:val="000000" w:themeColor="text1"/>
                <w:sz w:val="24"/>
                <w:szCs w:val="24"/>
              </w:rPr>
              <w:t>Ground and General Support Equipment and Spares</w:t>
            </w:r>
          </w:p>
        </w:tc>
        <w:tc>
          <w:tcPr>
            <w:tcW w:w="6553" w:type="dxa"/>
            <w:tcBorders>
              <w:top w:val="single" w:sz="4" w:space="0" w:color="auto"/>
              <w:left w:val="single" w:sz="4" w:space="0" w:color="auto"/>
              <w:bottom w:val="single" w:sz="4" w:space="0" w:color="auto"/>
              <w:right w:val="single" w:sz="4" w:space="0" w:color="auto"/>
            </w:tcBorders>
            <w:shd w:val="clear" w:color="auto" w:fill="FFFFFF" w:themeFill="background1"/>
          </w:tcPr>
          <w:p w14:paraId="2F09243F" w14:textId="693CB333" w:rsidR="21A43590" w:rsidRPr="000B3BFD" w:rsidRDefault="005C5F91" w:rsidP="00BF2CED">
            <w:pPr>
              <w:spacing w:after="0"/>
              <w:rPr>
                <w:rFonts w:ascii="Arial" w:eastAsia="Arial" w:hAnsi="Arial" w:cs="Arial"/>
                <w:color w:val="000000" w:themeColor="text1"/>
                <w:sz w:val="24"/>
                <w:szCs w:val="24"/>
              </w:rPr>
            </w:pPr>
            <w:r w:rsidRPr="000B3BFD">
              <w:rPr>
                <w:rFonts w:ascii="Arial" w:eastAsia="Arial" w:hAnsi="Arial" w:cs="Arial"/>
                <w:color w:val="000000" w:themeColor="text1"/>
                <w:sz w:val="24"/>
                <w:szCs w:val="24"/>
              </w:rPr>
              <w:t>A</w:t>
            </w:r>
            <w:r w:rsidR="00567F88" w:rsidRPr="000B3BFD">
              <w:rPr>
                <w:rFonts w:ascii="Arial" w:eastAsia="Arial" w:hAnsi="Arial" w:cs="Arial"/>
                <w:color w:val="000000" w:themeColor="text1"/>
                <w:sz w:val="24"/>
                <w:szCs w:val="24"/>
              </w:rPr>
              <w:t>ircraft</w:t>
            </w:r>
            <w:r w:rsidR="217B61EF" w:rsidRPr="000B3BFD">
              <w:rPr>
                <w:rFonts w:ascii="Arial" w:eastAsia="Arial" w:hAnsi="Arial" w:cs="Arial"/>
                <w:color w:val="000000" w:themeColor="text1"/>
                <w:sz w:val="24"/>
                <w:szCs w:val="24"/>
              </w:rPr>
              <w:t xml:space="preserve"> steps, </w:t>
            </w:r>
            <w:r w:rsidR="00CE5467">
              <w:rPr>
                <w:rFonts w:ascii="Arial" w:eastAsia="Arial" w:hAnsi="Arial" w:cs="Arial"/>
                <w:color w:val="000000" w:themeColor="text1"/>
                <w:sz w:val="24"/>
                <w:szCs w:val="24"/>
              </w:rPr>
              <w:t xml:space="preserve">Trollies, </w:t>
            </w:r>
            <w:r w:rsidRPr="000B3BFD">
              <w:rPr>
                <w:rFonts w:ascii="Arial" w:eastAsia="Arial" w:hAnsi="Arial" w:cs="Arial"/>
                <w:color w:val="000000" w:themeColor="text1"/>
                <w:sz w:val="24"/>
                <w:szCs w:val="24"/>
              </w:rPr>
              <w:t>P</w:t>
            </w:r>
            <w:r w:rsidR="00567F88" w:rsidRPr="000B3BFD">
              <w:rPr>
                <w:rFonts w:ascii="Arial" w:eastAsia="Arial" w:hAnsi="Arial" w:cs="Arial"/>
                <w:color w:val="000000" w:themeColor="text1"/>
                <w:sz w:val="24"/>
                <w:szCs w:val="24"/>
              </w:rPr>
              <w:t>ower</w:t>
            </w:r>
            <w:r w:rsidR="217B61EF" w:rsidRPr="000B3BFD">
              <w:rPr>
                <w:rFonts w:ascii="Arial" w:eastAsia="Arial" w:hAnsi="Arial" w:cs="Arial"/>
                <w:color w:val="000000" w:themeColor="text1"/>
                <w:sz w:val="24"/>
                <w:szCs w:val="24"/>
              </w:rPr>
              <w:t xml:space="preserve"> supply equipment</w:t>
            </w:r>
            <w:r w:rsidR="002E1AEA" w:rsidRPr="000B3BFD">
              <w:rPr>
                <w:rFonts w:ascii="Arial" w:eastAsia="Arial" w:hAnsi="Arial" w:cs="Arial"/>
                <w:color w:val="000000" w:themeColor="text1"/>
                <w:sz w:val="24"/>
                <w:szCs w:val="24"/>
              </w:rPr>
              <w:t>.</w:t>
            </w:r>
          </w:p>
        </w:tc>
      </w:tr>
      <w:tr w:rsidR="00220F99" w:rsidRPr="000D4FCA" w14:paraId="4847BC40" w14:textId="77777777" w:rsidTr="223BE0CB">
        <w:trPr>
          <w:cantSplit/>
          <w:trHeight w:val="567"/>
          <w:tblHeader/>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5D394B" w14:textId="304BEC9A" w:rsidR="00220F99" w:rsidRPr="000B3BFD" w:rsidRDefault="00A27E99" w:rsidP="00CE5467">
            <w:pPr>
              <w:spacing w:after="0"/>
              <w:rPr>
                <w:rFonts w:ascii="Arial" w:eastAsia="Arial" w:hAnsi="Arial" w:cs="Arial"/>
                <w:color w:val="000000" w:themeColor="text1"/>
                <w:sz w:val="24"/>
                <w:szCs w:val="24"/>
              </w:rPr>
            </w:pPr>
            <w:r>
              <w:rPr>
                <w:rFonts w:ascii="Arial" w:hAnsi="Arial" w:cs="Arial"/>
                <w:bCs/>
                <w:sz w:val="24"/>
                <w:szCs w:val="24"/>
              </w:rPr>
              <w:t>M</w:t>
            </w:r>
            <w:r w:rsidR="00E53D2D">
              <w:rPr>
                <w:rFonts w:ascii="Arial" w:hAnsi="Arial" w:cs="Arial"/>
                <w:bCs/>
                <w:sz w:val="24"/>
                <w:szCs w:val="24"/>
              </w:rPr>
              <w:t>unitions</w:t>
            </w:r>
            <w:r w:rsidR="00B44FD1">
              <w:rPr>
                <w:rFonts w:ascii="Arial" w:hAnsi="Arial" w:cs="Arial"/>
                <w:bCs/>
                <w:sz w:val="24"/>
                <w:szCs w:val="24"/>
              </w:rPr>
              <w:t xml:space="preserve"> and </w:t>
            </w:r>
            <w:r w:rsidR="00CE5467">
              <w:rPr>
                <w:rFonts w:ascii="Arial" w:hAnsi="Arial" w:cs="Arial"/>
                <w:bCs/>
                <w:sz w:val="24"/>
                <w:szCs w:val="24"/>
              </w:rPr>
              <w:t>Ammunition Boxes</w:t>
            </w:r>
          </w:p>
        </w:tc>
        <w:tc>
          <w:tcPr>
            <w:tcW w:w="6553" w:type="dxa"/>
            <w:tcBorders>
              <w:top w:val="single" w:sz="4" w:space="0" w:color="auto"/>
              <w:left w:val="single" w:sz="4" w:space="0" w:color="auto"/>
              <w:bottom w:val="single" w:sz="4" w:space="0" w:color="auto"/>
              <w:right w:val="single" w:sz="4" w:space="0" w:color="auto"/>
            </w:tcBorders>
            <w:shd w:val="clear" w:color="auto" w:fill="FFFFFF" w:themeFill="background1"/>
          </w:tcPr>
          <w:p w14:paraId="3E6BCA96" w14:textId="35C18516" w:rsidR="00220F99" w:rsidRPr="000B3BFD" w:rsidRDefault="00A27E99" w:rsidP="00BF2CED">
            <w:pPr>
              <w:spacing w:after="0"/>
              <w:rPr>
                <w:rFonts w:ascii="Arial" w:eastAsia="Arial" w:hAnsi="Arial" w:cs="Arial"/>
                <w:color w:val="000000" w:themeColor="text1"/>
                <w:sz w:val="24"/>
                <w:szCs w:val="24"/>
              </w:rPr>
            </w:pPr>
            <w:r>
              <w:rPr>
                <w:rFonts w:ascii="Arial" w:eastAsia="Arial" w:hAnsi="Arial" w:cs="Arial"/>
                <w:color w:val="000000" w:themeColor="text1"/>
                <w:sz w:val="24"/>
                <w:szCs w:val="24"/>
              </w:rPr>
              <w:t>Inert / Training</w:t>
            </w:r>
            <w:r w:rsidR="00454E8D">
              <w:rPr>
                <w:rFonts w:ascii="Arial" w:eastAsia="Arial" w:hAnsi="Arial" w:cs="Arial"/>
                <w:color w:val="000000" w:themeColor="text1"/>
                <w:sz w:val="24"/>
                <w:szCs w:val="24"/>
              </w:rPr>
              <w:t xml:space="preserve">, </w:t>
            </w:r>
            <w:r w:rsidR="00917548" w:rsidRPr="000B3BFD">
              <w:rPr>
                <w:rFonts w:ascii="Arial" w:eastAsia="Arial" w:hAnsi="Arial" w:cs="Arial"/>
                <w:color w:val="000000" w:themeColor="text1"/>
                <w:sz w:val="24"/>
                <w:szCs w:val="24"/>
              </w:rPr>
              <w:t>with appropriate Free From Explosive (FFE) Certificates.</w:t>
            </w:r>
          </w:p>
        </w:tc>
      </w:tr>
      <w:tr w:rsidR="00220F99" w:rsidRPr="000D4FCA" w14:paraId="4F6D4B9A" w14:textId="77777777" w:rsidTr="223BE0CB">
        <w:trPr>
          <w:cantSplit/>
          <w:trHeight w:val="567"/>
          <w:tblHeader/>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tcPr>
          <w:p w14:paraId="0EA1F349" w14:textId="0C492241" w:rsidR="00220F99" w:rsidRPr="000B3BFD" w:rsidRDefault="00113449" w:rsidP="00113449">
            <w:pPr>
              <w:spacing w:after="0"/>
              <w:rPr>
                <w:rFonts w:ascii="Arial" w:eastAsia="Arial" w:hAnsi="Arial" w:cs="Arial"/>
                <w:color w:val="000000" w:themeColor="text1"/>
                <w:sz w:val="24"/>
                <w:szCs w:val="24"/>
              </w:rPr>
            </w:pPr>
            <w:r>
              <w:rPr>
                <w:rFonts w:ascii="Arial" w:eastAsia="Arial" w:hAnsi="Arial" w:cs="Arial"/>
                <w:color w:val="000000" w:themeColor="text1"/>
                <w:sz w:val="24"/>
                <w:szCs w:val="24"/>
              </w:rPr>
              <w:t xml:space="preserve">Weapon </w:t>
            </w:r>
            <w:r w:rsidR="00220F99" w:rsidRPr="000B3BFD">
              <w:rPr>
                <w:rFonts w:ascii="Arial" w:eastAsia="Arial" w:hAnsi="Arial" w:cs="Arial"/>
                <w:color w:val="000000" w:themeColor="text1"/>
                <w:sz w:val="24"/>
                <w:szCs w:val="24"/>
              </w:rPr>
              <w:t>cartridge cases</w:t>
            </w:r>
          </w:p>
        </w:tc>
        <w:tc>
          <w:tcPr>
            <w:tcW w:w="655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EEA3E" w14:textId="279F0792" w:rsidR="00220F99" w:rsidRPr="000B3BFD" w:rsidRDefault="003B20C8" w:rsidP="00AE1D8F">
            <w:pPr>
              <w:spacing w:after="0"/>
              <w:rPr>
                <w:rFonts w:ascii="Arial" w:eastAsia="Arial" w:hAnsi="Arial" w:cs="Arial"/>
                <w:color w:val="000000" w:themeColor="text1"/>
                <w:sz w:val="24"/>
                <w:szCs w:val="24"/>
              </w:rPr>
            </w:pPr>
            <w:r>
              <w:rPr>
                <w:rFonts w:ascii="Arial" w:hAnsi="Arial" w:cs="Arial"/>
                <w:bCs/>
                <w:sz w:val="24"/>
                <w:szCs w:val="24"/>
              </w:rPr>
              <w:t>S</w:t>
            </w:r>
            <w:r w:rsidR="00220F99" w:rsidRPr="000B3BFD">
              <w:rPr>
                <w:rFonts w:ascii="Arial" w:hAnsi="Arial" w:cs="Arial"/>
                <w:bCs/>
                <w:sz w:val="24"/>
                <w:szCs w:val="24"/>
              </w:rPr>
              <w:t>pen</w:t>
            </w:r>
            <w:r>
              <w:rPr>
                <w:rFonts w:ascii="Arial" w:hAnsi="Arial" w:cs="Arial"/>
                <w:bCs/>
                <w:sz w:val="24"/>
                <w:szCs w:val="24"/>
              </w:rPr>
              <w:t>t</w:t>
            </w:r>
            <w:r w:rsidR="00220F99" w:rsidRPr="000B3BFD">
              <w:rPr>
                <w:rFonts w:ascii="Arial" w:hAnsi="Arial" w:cs="Arial"/>
                <w:bCs/>
                <w:sz w:val="24"/>
                <w:szCs w:val="24"/>
              </w:rPr>
              <w:t xml:space="preserve"> </w:t>
            </w:r>
            <w:r w:rsidR="00113449">
              <w:rPr>
                <w:rFonts w:ascii="Arial" w:hAnsi="Arial" w:cs="Arial"/>
                <w:bCs/>
                <w:sz w:val="24"/>
                <w:szCs w:val="24"/>
              </w:rPr>
              <w:t xml:space="preserve">brass </w:t>
            </w:r>
            <w:r w:rsidR="00220F99" w:rsidRPr="000B3BFD">
              <w:rPr>
                <w:rFonts w:ascii="Arial" w:hAnsi="Arial" w:cs="Arial"/>
                <w:bCs/>
                <w:sz w:val="24"/>
                <w:szCs w:val="24"/>
              </w:rPr>
              <w:t>cartridge cases with appropriate Free From Explosive (FFE) Certificates.</w:t>
            </w:r>
          </w:p>
        </w:tc>
      </w:tr>
      <w:tr w:rsidR="00220F99" w:rsidRPr="000D4FCA" w14:paraId="4C52A99A" w14:textId="77777777" w:rsidTr="223BE0CB">
        <w:trPr>
          <w:cantSplit/>
          <w:trHeight w:val="567"/>
          <w:tblHeader/>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tcPr>
          <w:p w14:paraId="0B165832" w14:textId="59C90580" w:rsidR="00220F99" w:rsidRPr="000B3BFD" w:rsidRDefault="00220F99" w:rsidP="00D240CD">
            <w:pPr>
              <w:spacing w:after="0"/>
              <w:rPr>
                <w:rFonts w:ascii="Arial" w:eastAsia="Arial" w:hAnsi="Arial" w:cs="Arial"/>
                <w:color w:val="000000" w:themeColor="text1"/>
                <w:sz w:val="24"/>
                <w:szCs w:val="24"/>
              </w:rPr>
            </w:pPr>
            <w:r w:rsidRPr="000B3BFD">
              <w:rPr>
                <w:rFonts w:ascii="Arial" w:eastAsia="Arial" w:hAnsi="Arial" w:cs="Arial"/>
                <w:color w:val="000000" w:themeColor="text1"/>
                <w:sz w:val="24"/>
                <w:szCs w:val="24"/>
              </w:rPr>
              <w:t>Cables</w:t>
            </w:r>
          </w:p>
        </w:tc>
        <w:tc>
          <w:tcPr>
            <w:tcW w:w="6553" w:type="dxa"/>
            <w:tcBorders>
              <w:top w:val="single" w:sz="4" w:space="0" w:color="auto"/>
              <w:left w:val="single" w:sz="4" w:space="0" w:color="auto"/>
              <w:bottom w:val="single" w:sz="4" w:space="0" w:color="auto"/>
              <w:right w:val="single" w:sz="4" w:space="0" w:color="auto"/>
            </w:tcBorders>
            <w:shd w:val="clear" w:color="auto" w:fill="FFFFFF" w:themeFill="background1"/>
          </w:tcPr>
          <w:p w14:paraId="73422A03" w14:textId="225A1697" w:rsidR="00220F99" w:rsidRPr="000B3BFD" w:rsidRDefault="00220F99" w:rsidP="00371B41">
            <w:pPr>
              <w:spacing w:after="0"/>
              <w:rPr>
                <w:rFonts w:ascii="Arial" w:eastAsia="Arial" w:hAnsi="Arial" w:cs="Arial"/>
                <w:color w:val="000000" w:themeColor="text1"/>
                <w:sz w:val="24"/>
                <w:szCs w:val="24"/>
              </w:rPr>
            </w:pPr>
            <w:r w:rsidRPr="000B3BFD">
              <w:rPr>
                <w:rFonts w:ascii="Arial" w:eastAsia="Arial" w:hAnsi="Arial" w:cs="Arial"/>
                <w:color w:val="000000" w:themeColor="text1"/>
                <w:sz w:val="24"/>
                <w:szCs w:val="24"/>
              </w:rPr>
              <w:t xml:space="preserve">Electrical and </w:t>
            </w:r>
            <w:r w:rsidR="00371B41">
              <w:rPr>
                <w:rFonts w:ascii="Arial" w:eastAsia="Arial" w:hAnsi="Arial" w:cs="Arial"/>
                <w:color w:val="000000" w:themeColor="text1"/>
                <w:sz w:val="24"/>
                <w:szCs w:val="24"/>
              </w:rPr>
              <w:t>M</w:t>
            </w:r>
            <w:r w:rsidRPr="000B3BFD">
              <w:rPr>
                <w:rFonts w:ascii="Arial" w:eastAsia="Arial" w:hAnsi="Arial" w:cs="Arial"/>
                <w:color w:val="000000" w:themeColor="text1"/>
                <w:sz w:val="24"/>
                <w:szCs w:val="24"/>
              </w:rPr>
              <w:t>etal cabling</w:t>
            </w:r>
            <w:r w:rsidR="00CE5467">
              <w:rPr>
                <w:rFonts w:ascii="Arial" w:eastAsia="Arial" w:hAnsi="Arial" w:cs="Arial"/>
                <w:color w:val="000000" w:themeColor="text1"/>
                <w:sz w:val="24"/>
                <w:szCs w:val="24"/>
              </w:rPr>
              <w:t xml:space="preserve">, </w:t>
            </w:r>
            <w:r w:rsidR="001A142C">
              <w:rPr>
                <w:rFonts w:ascii="Arial" w:eastAsia="Arial" w:hAnsi="Arial" w:cs="Arial"/>
                <w:color w:val="000000" w:themeColor="text1"/>
                <w:sz w:val="24"/>
                <w:szCs w:val="24"/>
              </w:rPr>
              <w:t xml:space="preserve">Metal tow </w:t>
            </w:r>
            <w:r w:rsidR="00CE5467">
              <w:rPr>
                <w:rFonts w:ascii="Arial" w:eastAsia="Arial" w:hAnsi="Arial" w:cs="Arial"/>
                <w:color w:val="000000" w:themeColor="text1"/>
                <w:sz w:val="24"/>
                <w:szCs w:val="24"/>
              </w:rPr>
              <w:t>ropes</w:t>
            </w:r>
            <w:r w:rsidRPr="000B3BFD">
              <w:rPr>
                <w:rFonts w:ascii="Arial" w:eastAsia="Arial" w:hAnsi="Arial" w:cs="Arial"/>
                <w:color w:val="000000" w:themeColor="text1"/>
                <w:sz w:val="24"/>
                <w:szCs w:val="24"/>
              </w:rPr>
              <w:t>.</w:t>
            </w:r>
          </w:p>
        </w:tc>
      </w:tr>
      <w:tr w:rsidR="00220F99" w:rsidRPr="000D4FCA" w14:paraId="4E03E853" w14:textId="77777777" w:rsidTr="223BE0CB">
        <w:trPr>
          <w:cantSplit/>
          <w:trHeight w:val="567"/>
          <w:tblHeader/>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tcPr>
          <w:p w14:paraId="1A41642C" w14:textId="6558E2C7" w:rsidR="00220F99" w:rsidRPr="000B3BFD" w:rsidRDefault="00220F99" w:rsidP="00220F99">
            <w:pPr>
              <w:spacing w:after="0"/>
              <w:rPr>
                <w:rFonts w:ascii="Arial" w:eastAsia="Arial" w:hAnsi="Arial" w:cs="Arial"/>
                <w:color w:val="000000" w:themeColor="text1"/>
                <w:sz w:val="24"/>
                <w:szCs w:val="24"/>
              </w:rPr>
            </w:pPr>
            <w:r w:rsidRPr="000B3BFD">
              <w:rPr>
                <w:rFonts w:ascii="Arial" w:hAnsi="Arial" w:cs="Arial"/>
                <w:bCs/>
                <w:sz w:val="24"/>
                <w:szCs w:val="24"/>
              </w:rPr>
              <w:t>Electrical (WEEE)</w:t>
            </w:r>
          </w:p>
        </w:tc>
        <w:tc>
          <w:tcPr>
            <w:tcW w:w="6553" w:type="dxa"/>
            <w:tcBorders>
              <w:top w:val="single" w:sz="4" w:space="0" w:color="auto"/>
              <w:left w:val="single" w:sz="4" w:space="0" w:color="auto"/>
              <w:bottom w:val="single" w:sz="4" w:space="0" w:color="auto"/>
              <w:right w:val="single" w:sz="4" w:space="0" w:color="auto"/>
            </w:tcBorders>
            <w:shd w:val="clear" w:color="auto" w:fill="FFFFFF" w:themeFill="background1"/>
          </w:tcPr>
          <w:p w14:paraId="59AC9CB0" w14:textId="7E0660C4" w:rsidR="00220F99" w:rsidRPr="000B3BFD" w:rsidRDefault="00220F99" w:rsidP="003C61F2">
            <w:pPr>
              <w:spacing w:after="0"/>
              <w:rPr>
                <w:rFonts w:ascii="Arial" w:eastAsia="Arial" w:hAnsi="Arial" w:cs="Arial"/>
                <w:color w:val="000000" w:themeColor="text1"/>
                <w:sz w:val="24"/>
                <w:szCs w:val="24"/>
              </w:rPr>
            </w:pPr>
            <w:r w:rsidRPr="000B3BFD">
              <w:rPr>
                <w:rFonts w:ascii="Arial" w:eastAsia="Arial" w:hAnsi="Arial" w:cs="Arial"/>
                <w:color w:val="000000" w:themeColor="text1"/>
                <w:sz w:val="24"/>
                <w:szCs w:val="24"/>
              </w:rPr>
              <w:t>Fridges</w:t>
            </w:r>
            <w:r w:rsidR="00DD4D27">
              <w:rPr>
                <w:rFonts w:ascii="Arial" w:eastAsia="Arial" w:hAnsi="Arial" w:cs="Arial"/>
                <w:color w:val="000000" w:themeColor="text1"/>
                <w:sz w:val="24"/>
                <w:szCs w:val="24"/>
              </w:rPr>
              <w:t xml:space="preserve">, </w:t>
            </w:r>
            <w:r w:rsidRPr="000B3BFD">
              <w:rPr>
                <w:rFonts w:ascii="Arial" w:eastAsia="Arial" w:hAnsi="Arial" w:cs="Arial"/>
                <w:color w:val="000000" w:themeColor="text1"/>
                <w:sz w:val="24"/>
                <w:szCs w:val="24"/>
              </w:rPr>
              <w:t>Freezers</w:t>
            </w:r>
            <w:r w:rsidR="00DD4D27">
              <w:rPr>
                <w:rFonts w:ascii="Arial" w:eastAsia="Arial" w:hAnsi="Arial" w:cs="Arial"/>
                <w:color w:val="000000" w:themeColor="text1"/>
                <w:sz w:val="24"/>
                <w:szCs w:val="24"/>
              </w:rPr>
              <w:t>, Coolers</w:t>
            </w:r>
            <w:r w:rsidRPr="000B3BFD">
              <w:rPr>
                <w:rFonts w:ascii="Arial" w:eastAsia="Arial" w:hAnsi="Arial" w:cs="Arial"/>
                <w:color w:val="000000" w:themeColor="text1"/>
                <w:sz w:val="24"/>
                <w:szCs w:val="24"/>
              </w:rPr>
              <w:t xml:space="preserve"> and other Kitchen electrical equipment </w:t>
            </w:r>
            <w:r w:rsidR="003C61F2">
              <w:rPr>
                <w:rFonts w:ascii="Arial" w:eastAsia="Arial" w:hAnsi="Arial" w:cs="Arial"/>
                <w:color w:val="000000" w:themeColor="text1"/>
                <w:sz w:val="24"/>
                <w:szCs w:val="24"/>
              </w:rPr>
              <w:t>which ha</w:t>
            </w:r>
            <w:r w:rsidR="00B742D8">
              <w:rPr>
                <w:rFonts w:ascii="Arial" w:eastAsia="Arial" w:hAnsi="Arial" w:cs="Arial"/>
                <w:color w:val="000000" w:themeColor="text1"/>
                <w:sz w:val="24"/>
                <w:szCs w:val="24"/>
              </w:rPr>
              <w:t>ve</w:t>
            </w:r>
            <w:r w:rsidR="003C61F2">
              <w:rPr>
                <w:rFonts w:ascii="Arial" w:eastAsia="Arial" w:hAnsi="Arial" w:cs="Arial"/>
                <w:color w:val="000000" w:themeColor="text1"/>
                <w:sz w:val="24"/>
                <w:szCs w:val="24"/>
              </w:rPr>
              <w:t xml:space="preserve"> been degassed and </w:t>
            </w:r>
            <w:r w:rsidRPr="000B3BFD">
              <w:rPr>
                <w:rFonts w:ascii="Arial" w:eastAsia="Arial" w:hAnsi="Arial" w:cs="Arial"/>
                <w:color w:val="000000" w:themeColor="text1"/>
                <w:sz w:val="24"/>
                <w:szCs w:val="24"/>
              </w:rPr>
              <w:t>CFC free.</w:t>
            </w:r>
          </w:p>
        </w:tc>
      </w:tr>
      <w:tr w:rsidR="000B3BFD" w:rsidRPr="000D4FCA" w14:paraId="0D256272" w14:textId="77777777" w:rsidTr="223BE0CB">
        <w:trPr>
          <w:cantSplit/>
          <w:trHeight w:val="567"/>
          <w:tblHeader/>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tcPr>
          <w:p w14:paraId="1E9781B7" w14:textId="0A0F8EC8" w:rsidR="000B3BFD" w:rsidRPr="000B3BFD" w:rsidRDefault="000B3BFD" w:rsidP="00D240CD">
            <w:pPr>
              <w:spacing w:after="0"/>
              <w:rPr>
                <w:rFonts w:ascii="Arial" w:eastAsia="Arial" w:hAnsi="Arial" w:cs="Arial"/>
                <w:color w:val="000000" w:themeColor="text1"/>
                <w:sz w:val="24"/>
                <w:szCs w:val="24"/>
              </w:rPr>
            </w:pPr>
            <w:r w:rsidRPr="000B3BFD">
              <w:rPr>
                <w:rFonts w:ascii="Arial" w:eastAsia="Arial" w:hAnsi="Arial" w:cs="Arial"/>
                <w:color w:val="000000" w:themeColor="text1"/>
                <w:sz w:val="24"/>
                <w:szCs w:val="24"/>
              </w:rPr>
              <w:t>Small Arms</w:t>
            </w:r>
          </w:p>
        </w:tc>
        <w:tc>
          <w:tcPr>
            <w:tcW w:w="6553" w:type="dxa"/>
            <w:tcBorders>
              <w:top w:val="single" w:sz="4" w:space="0" w:color="auto"/>
              <w:left w:val="single" w:sz="4" w:space="0" w:color="auto"/>
              <w:bottom w:val="single" w:sz="4" w:space="0" w:color="auto"/>
              <w:right w:val="single" w:sz="4" w:space="0" w:color="auto"/>
            </w:tcBorders>
            <w:shd w:val="clear" w:color="auto" w:fill="FFFFFF" w:themeFill="background1"/>
          </w:tcPr>
          <w:p w14:paraId="35580786" w14:textId="29EE1790" w:rsidR="000B3BFD" w:rsidRPr="000B3BFD" w:rsidRDefault="00113449" w:rsidP="00371B41">
            <w:pPr>
              <w:spacing w:after="0"/>
              <w:rPr>
                <w:rFonts w:ascii="Arial" w:eastAsia="Arial" w:hAnsi="Arial" w:cs="Arial"/>
                <w:color w:val="000000" w:themeColor="text1"/>
                <w:sz w:val="24"/>
                <w:szCs w:val="24"/>
              </w:rPr>
            </w:pPr>
            <w:r>
              <w:rPr>
                <w:rFonts w:ascii="Arial" w:hAnsi="Arial" w:cs="Arial"/>
                <w:bCs/>
                <w:sz w:val="24"/>
                <w:szCs w:val="24"/>
              </w:rPr>
              <w:t xml:space="preserve">Rifles, </w:t>
            </w:r>
            <w:r w:rsidR="00371B41">
              <w:rPr>
                <w:rFonts w:ascii="Arial" w:hAnsi="Arial" w:cs="Arial"/>
                <w:bCs/>
                <w:sz w:val="24"/>
                <w:szCs w:val="24"/>
              </w:rPr>
              <w:t>P</w:t>
            </w:r>
            <w:r>
              <w:rPr>
                <w:rFonts w:ascii="Arial" w:hAnsi="Arial" w:cs="Arial"/>
                <w:bCs/>
                <w:sz w:val="24"/>
                <w:szCs w:val="24"/>
              </w:rPr>
              <w:t>istols</w:t>
            </w:r>
            <w:r w:rsidR="000B3BFD" w:rsidRPr="000B3BFD">
              <w:rPr>
                <w:rFonts w:ascii="Arial" w:hAnsi="Arial" w:cs="Arial"/>
                <w:bCs/>
                <w:sz w:val="24"/>
                <w:szCs w:val="24"/>
              </w:rPr>
              <w:t xml:space="preserve">, </w:t>
            </w:r>
            <w:r w:rsidR="00371B41">
              <w:rPr>
                <w:rFonts w:ascii="Arial" w:hAnsi="Arial" w:cs="Arial"/>
                <w:bCs/>
                <w:sz w:val="24"/>
                <w:szCs w:val="24"/>
              </w:rPr>
              <w:t>K</w:t>
            </w:r>
            <w:r w:rsidR="000B3BFD" w:rsidRPr="000B3BFD">
              <w:rPr>
                <w:rFonts w:ascii="Arial" w:hAnsi="Arial" w:cs="Arial"/>
                <w:bCs/>
                <w:sz w:val="24"/>
                <w:szCs w:val="24"/>
              </w:rPr>
              <w:t xml:space="preserve">nives, </w:t>
            </w:r>
            <w:r w:rsidR="00371B41">
              <w:rPr>
                <w:rFonts w:ascii="Arial" w:hAnsi="Arial" w:cs="Arial"/>
                <w:bCs/>
                <w:sz w:val="24"/>
                <w:szCs w:val="24"/>
              </w:rPr>
              <w:t>S</w:t>
            </w:r>
            <w:r w:rsidR="000B3BFD" w:rsidRPr="000B3BFD">
              <w:rPr>
                <w:rFonts w:ascii="Arial" w:hAnsi="Arial" w:cs="Arial"/>
                <w:bCs/>
                <w:sz w:val="24"/>
                <w:szCs w:val="24"/>
              </w:rPr>
              <w:t xml:space="preserve">words, </w:t>
            </w:r>
            <w:r w:rsidR="00371B41">
              <w:rPr>
                <w:rFonts w:ascii="Arial" w:hAnsi="Arial" w:cs="Arial"/>
                <w:bCs/>
                <w:sz w:val="24"/>
                <w:szCs w:val="24"/>
              </w:rPr>
              <w:t xml:space="preserve">Axes, </w:t>
            </w:r>
            <w:r w:rsidR="00D82FDF">
              <w:rPr>
                <w:rFonts w:ascii="Arial" w:hAnsi="Arial" w:cs="Arial"/>
                <w:bCs/>
                <w:sz w:val="24"/>
                <w:szCs w:val="24"/>
              </w:rPr>
              <w:t>Machetes</w:t>
            </w:r>
            <w:r w:rsidR="00544D81">
              <w:rPr>
                <w:rFonts w:ascii="Arial" w:hAnsi="Arial" w:cs="Arial"/>
                <w:bCs/>
                <w:sz w:val="24"/>
                <w:szCs w:val="24"/>
              </w:rPr>
              <w:t xml:space="preserve"> </w:t>
            </w:r>
            <w:r w:rsidR="00D82FDF" w:rsidRPr="000B3BFD">
              <w:rPr>
                <w:rFonts w:ascii="Arial" w:hAnsi="Arial" w:cs="Arial"/>
                <w:bCs/>
                <w:sz w:val="24"/>
                <w:szCs w:val="24"/>
              </w:rPr>
              <w:t>etc.</w:t>
            </w:r>
            <w:r w:rsidR="000B3BFD" w:rsidRPr="000B3BFD">
              <w:rPr>
                <w:rFonts w:ascii="Arial" w:hAnsi="Arial" w:cs="Arial"/>
                <w:bCs/>
                <w:sz w:val="24"/>
                <w:szCs w:val="24"/>
              </w:rPr>
              <w:t xml:space="preserve"> for certified demil/destruction.</w:t>
            </w:r>
          </w:p>
        </w:tc>
      </w:tr>
      <w:tr w:rsidR="000B3BFD" w:rsidRPr="000D4FCA" w14:paraId="4BA704D2" w14:textId="77777777" w:rsidTr="223BE0CB">
        <w:trPr>
          <w:cantSplit/>
          <w:trHeight w:val="567"/>
          <w:tblHeader/>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tcPr>
          <w:p w14:paraId="6E3E5CD1" w14:textId="6FDC7970" w:rsidR="000B3BFD" w:rsidRPr="000B3BFD" w:rsidRDefault="009B69E1" w:rsidP="00D240CD">
            <w:pPr>
              <w:spacing w:after="0"/>
              <w:rPr>
                <w:rFonts w:ascii="Arial" w:eastAsia="Arial" w:hAnsi="Arial" w:cs="Arial"/>
                <w:color w:val="000000" w:themeColor="text1"/>
                <w:sz w:val="24"/>
                <w:szCs w:val="24"/>
              </w:rPr>
            </w:pPr>
            <w:r>
              <w:rPr>
                <w:rFonts w:ascii="Arial" w:eastAsia="Arial" w:hAnsi="Arial" w:cs="Arial"/>
                <w:color w:val="000000" w:themeColor="text1"/>
                <w:sz w:val="24"/>
                <w:szCs w:val="24"/>
              </w:rPr>
              <w:t>Tri Services</w:t>
            </w:r>
            <w:r w:rsidR="00032644">
              <w:rPr>
                <w:rFonts w:ascii="Arial" w:eastAsia="Arial" w:hAnsi="Arial" w:cs="Arial"/>
                <w:color w:val="000000" w:themeColor="text1"/>
                <w:sz w:val="24"/>
                <w:szCs w:val="24"/>
              </w:rPr>
              <w:t xml:space="preserve"> Special Control /</w:t>
            </w:r>
            <w:r>
              <w:rPr>
                <w:rFonts w:ascii="Arial" w:eastAsia="Arial" w:hAnsi="Arial" w:cs="Arial"/>
                <w:color w:val="000000" w:themeColor="text1"/>
                <w:sz w:val="24"/>
                <w:szCs w:val="24"/>
              </w:rPr>
              <w:t xml:space="preserve"> </w:t>
            </w:r>
            <w:r w:rsidR="00463958">
              <w:rPr>
                <w:rFonts w:ascii="Arial" w:eastAsia="Arial" w:hAnsi="Arial" w:cs="Arial"/>
                <w:color w:val="000000" w:themeColor="text1"/>
                <w:sz w:val="24"/>
                <w:szCs w:val="24"/>
              </w:rPr>
              <w:t xml:space="preserve">Classified </w:t>
            </w:r>
            <w:r>
              <w:rPr>
                <w:rFonts w:ascii="Arial" w:eastAsia="Arial" w:hAnsi="Arial" w:cs="Arial"/>
                <w:color w:val="000000" w:themeColor="text1"/>
                <w:sz w:val="24"/>
                <w:szCs w:val="24"/>
              </w:rPr>
              <w:t>Assets</w:t>
            </w:r>
          </w:p>
        </w:tc>
        <w:tc>
          <w:tcPr>
            <w:tcW w:w="6553" w:type="dxa"/>
            <w:tcBorders>
              <w:top w:val="single" w:sz="4" w:space="0" w:color="auto"/>
              <w:left w:val="single" w:sz="4" w:space="0" w:color="auto"/>
              <w:bottom w:val="single" w:sz="4" w:space="0" w:color="auto"/>
              <w:right w:val="single" w:sz="4" w:space="0" w:color="auto"/>
            </w:tcBorders>
            <w:shd w:val="clear" w:color="auto" w:fill="FFFFFF" w:themeFill="background1"/>
          </w:tcPr>
          <w:p w14:paraId="697BC0F9" w14:textId="5FA2723D" w:rsidR="000B3BFD" w:rsidRPr="00EA13AF" w:rsidRDefault="00032644" w:rsidP="00EA13AF">
            <w:pPr>
              <w:spacing w:after="0"/>
              <w:rPr>
                <w:rFonts w:ascii="Arial" w:eastAsia="Arial" w:hAnsi="Arial" w:cs="Arial"/>
                <w:color w:val="000000" w:themeColor="text1"/>
                <w:sz w:val="24"/>
                <w:szCs w:val="24"/>
              </w:rPr>
            </w:pPr>
            <w:r>
              <w:rPr>
                <w:rFonts w:ascii="Arial" w:eastAsia="Arial" w:hAnsi="Arial" w:cs="Arial"/>
                <w:color w:val="000000" w:themeColor="text1"/>
                <w:sz w:val="24"/>
                <w:szCs w:val="24"/>
              </w:rPr>
              <w:t xml:space="preserve">Assets Subject to Special Control </w:t>
            </w:r>
            <w:r w:rsidRPr="00032644">
              <w:rPr>
                <w:rFonts w:ascii="Arial" w:eastAsia="Arial" w:hAnsi="Arial" w:cs="Arial"/>
                <w:b/>
                <w:bCs/>
                <w:color w:val="000000" w:themeColor="text1"/>
                <w:sz w:val="24"/>
                <w:szCs w:val="24"/>
              </w:rPr>
              <w:t>(ASSC)</w:t>
            </w:r>
            <w:r>
              <w:rPr>
                <w:rFonts w:ascii="Arial" w:eastAsia="Arial" w:hAnsi="Arial" w:cs="Arial"/>
                <w:color w:val="000000" w:themeColor="text1"/>
                <w:sz w:val="24"/>
                <w:szCs w:val="24"/>
              </w:rPr>
              <w:t xml:space="preserve"> including </w:t>
            </w:r>
            <w:r w:rsidR="009B69E1" w:rsidRPr="00EA13AF">
              <w:rPr>
                <w:rFonts w:ascii="Arial" w:eastAsia="Arial" w:hAnsi="Arial" w:cs="Arial"/>
                <w:color w:val="000000" w:themeColor="text1"/>
                <w:sz w:val="24"/>
                <w:szCs w:val="24"/>
              </w:rPr>
              <w:t>Subject to International Tr</w:t>
            </w:r>
            <w:r w:rsidR="00EA13AF" w:rsidRPr="00EA13AF">
              <w:rPr>
                <w:rFonts w:ascii="Arial" w:eastAsia="Arial" w:hAnsi="Arial" w:cs="Arial"/>
                <w:color w:val="000000" w:themeColor="text1"/>
                <w:sz w:val="24"/>
                <w:szCs w:val="24"/>
              </w:rPr>
              <w:t xml:space="preserve">affic in Arms Regulations </w:t>
            </w:r>
            <w:r w:rsidR="00EA13AF" w:rsidRPr="00CE5467">
              <w:rPr>
                <w:rFonts w:ascii="Arial" w:eastAsia="Arial" w:hAnsi="Arial" w:cs="Arial"/>
                <w:b/>
                <w:color w:val="000000" w:themeColor="text1"/>
                <w:sz w:val="24"/>
                <w:szCs w:val="24"/>
              </w:rPr>
              <w:t>(ITAR)</w:t>
            </w:r>
            <w:r w:rsidR="00EA13AF" w:rsidRPr="00EA13AF">
              <w:rPr>
                <w:rFonts w:ascii="Arial" w:eastAsia="Arial" w:hAnsi="Arial" w:cs="Arial"/>
                <w:color w:val="000000" w:themeColor="text1"/>
                <w:sz w:val="24"/>
                <w:szCs w:val="24"/>
              </w:rPr>
              <w:t xml:space="preserve"> or </w:t>
            </w:r>
            <w:r w:rsidR="00EA13AF" w:rsidRPr="00EA13AF">
              <w:rPr>
                <w:rFonts w:ascii="Arial" w:hAnsi="Arial" w:cs="Arial"/>
                <w:sz w:val="24"/>
                <w:szCs w:val="24"/>
              </w:rPr>
              <w:t>Attractive to Criminals and Terrorist Organisations</w:t>
            </w:r>
            <w:r w:rsidR="00EA13AF">
              <w:rPr>
                <w:rFonts w:ascii="Arial" w:hAnsi="Arial" w:cs="Arial"/>
                <w:sz w:val="24"/>
                <w:szCs w:val="24"/>
              </w:rPr>
              <w:t xml:space="preserve"> </w:t>
            </w:r>
            <w:r w:rsidR="00EA13AF" w:rsidRPr="00CE5467">
              <w:rPr>
                <w:rFonts w:ascii="Arial" w:hAnsi="Arial" w:cs="Arial"/>
                <w:b/>
                <w:sz w:val="24"/>
                <w:szCs w:val="24"/>
              </w:rPr>
              <w:t>(ACTO)</w:t>
            </w:r>
            <w:r w:rsidR="00EA13AF">
              <w:rPr>
                <w:rFonts w:ascii="Arial" w:hAnsi="Arial" w:cs="Arial"/>
                <w:sz w:val="24"/>
                <w:szCs w:val="24"/>
              </w:rPr>
              <w:t>.</w:t>
            </w:r>
            <w:r w:rsidR="009F04C6">
              <w:rPr>
                <w:rFonts w:ascii="Arial" w:hAnsi="Arial" w:cs="Arial"/>
                <w:sz w:val="24"/>
                <w:szCs w:val="24"/>
              </w:rPr>
              <w:t xml:space="preserve"> </w:t>
            </w:r>
          </w:p>
        </w:tc>
      </w:tr>
    </w:tbl>
    <w:p w14:paraId="19B30E0C" w14:textId="0C0F5F76" w:rsidR="00431BB8" w:rsidRPr="000D4FCA" w:rsidRDefault="00431BB8" w:rsidP="00D9760F">
      <w:pPr>
        <w:pStyle w:val="BodyText"/>
        <w:spacing w:after="0"/>
        <w:rPr>
          <w:rFonts w:cs="Arial"/>
          <w:sz w:val="24"/>
          <w:szCs w:val="24"/>
        </w:rPr>
      </w:pPr>
    </w:p>
    <w:p w14:paraId="2480293B" w14:textId="6D96FC1C" w:rsidR="00322A4B" w:rsidRDefault="00322A4B" w:rsidP="00807CEF">
      <w:pPr>
        <w:spacing w:after="0" w:line="240" w:lineRule="auto"/>
        <w:jc w:val="both"/>
        <w:rPr>
          <w:rFonts w:ascii="Arial" w:eastAsia="Arial" w:hAnsi="Arial" w:cs="Arial"/>
          <w:sz w:val="24"/>
          <w:szCs w:val="24"/>
          <w:lang w:eastAsia="en-GB"/>
        </w:rPr>
      </w:pPr>
      <w:r w:rsidRPr="000D4FCA">
        <w:rPr>
          <w:rFonts w:ascii="Arial" w:eastAsia="Arial" w:hAnsi="Arial" w:cs="Arial"/>
          <w:sz w:val="24"/>
          <w:szCs w:val="24"/>
          <w:lang w:eastAsia="en-GB"/>
        </w:rPr>
        <w:t>3.4</w:t>
      </w:r>
      <w:r w:rsidRPr="000D4FCA">
        <w:rPr>
          <w:rFonts w:ascii="Arial" w:eastAsia="Times New Roman" w:hAnsi="Arial" w:cs="Arial"/>
          <w:sz w:val="24"/>
          <w:szCs w:val="24"/>
          <w:lang w:eastAsia="en-GB"/>
        </w:rPr>
        <w:tab/>
      </w:r>
      <w:r w:rsidR="007A71B4" w:rsidRPr="000D4FCA">
        <w:rPr>
          <w:rFonts w:ascii="Arial" w:eastAsia="Arial" w:hAnsi="Arial" w:cs="Arial"/>
          <w:sz w:val="24"/>
          <w:szCs w:val="24"/>
          <w:lang w:eastAsia="en-GB"/>
        </w:rPr>
        <w:t xml:space="preserve">This StOR covers </w:t>
      </w:r>
      <w:r w:rsidR="00A37807">
        <w:rPr>
          <w:rFonts w:ascii="Arial" w:eastAsia="Arial" w:hAnsi="Arial" w:cs="Arial"/>
          <w:sz w:val="24"/>
          <w:szCs w:val="24"/>
          <w:lang w:eastAsia="en-GB"/>
        </w:rPr>
        <w:t>the disposal</w:t>
      </w:r>
      <w:r w:rsidR="002E4146">
        <w:rPr>
          <w:rFonts w:ascii="Arial" w:eastAsia="Arial" w:hAnsi="Arial" w:cs="Arial"/>
          <w:sz w:val="24"/>
          <w:szCs w:val="24"/>
          <w:lang w:eastAsia="en-GB"/>
        </w:rPr>
        <w:t xml:space="preserve"> </w:t>
      </w:r>
      <w:r w:rsidR="00AF7FE2">
        <w:rPr>
          <w:rFonts w:ascii="Arial" w:eastAsia="Arial" w:hAnsi="Arial" w:cs="Arial"/>
          <w:sz w:val="24"/>
          <w:szCs w:val="24"/>
          <w:lang w:eastAsia="en-GB"/>
        </w:rPr>
        <w:t>of s</w:t>
      </w:r>
      <w:r w:rsidR="000451A6">
        <w:rPr>
          <w:rFonts w:ascii="Arial" w:eastAsia="Arial" w:hAnsi="Arial" w:cs="Arial"/>
          <w:sz w:val="24"/>
          <w:szCs w:val="24"/>
          <w:lang w:eastAsia="en-GB"/>
        </w:rPr>
        <w:t>crap metal a</w:t>
      </w:r>
      <w:r w:rsidR="007A71B4" w:rsidRPr="000D4FCA">
        <w:rPr>
          <w:rFonts w:ascii="Arial" w:eastAsia="Arial" w:hAnsi="Arial" w:cs="Arial"/>
          <w:sz w:val="24"/>
          <w:szCs w:val="24"/>
          <w:lang w:eastAsia="en-GB"/>
        </w:rPr>
        <w:t>ssets</w:t>
      </w:r>
      <w:r w:rsidR="00D802D0">
        <w:rPr>
          <w:rFonts w:ascii="Arial" w:eastAsia="Arial" w:hAnsi="Arial" w:cs="Arial"/>
          <w:sz w:val="24"/>
          <w:szCs w:val="24"/>
          <w:lang w:eastAsia="en-GB"/>
        </w:rPr>
        <w:t xml:space="preserve">, </w:t>
      </w:r>
      <w:r w:rsidR="00A37807">
        <w:rPr>
          <w:rFonts w:ascii="Arial" w:eastAsia="Arial" w:hAnsi="Arial" w:cs="Arial"/>
          <w:sz w:val="24"/>
          <w:szCs w:val="24"/>
          <w:lang w:eastAsia="en-GB"/>
        </w:rPr>
        <w:t xml:space="preserve">and </w:t>
      </w:r>
      <w:r w:rsidR="00D802D0">
        <w:rPr>
          <w:rFonts w:ascii="Arial" w:eastAsia="Arial" w:hAnsi="Arial" w:cs="Arial"/>
          <w:sz w:val="24"/>
          <w:szCs w:val="24"/>
          <w:lang w:eastAsia="en-GB"/>
        </w:rPr>
        <w:t xml:space="preserve">on occasions assets may be received </w:t>
      </w:r>
      <w:r w:rsidR="00872260" w:rsidRPr="000D4FCA">
        <w:rPr>
          <w:rFonts w:ascii="Arial" w:eastAsia="Arial" w:hAnsi="Arial" w:cs="Arial"/>
          <w:sz w:val="24"/>
          <w:szCs w:val="24"/>
          <w:lang w:eastAsia="en-GB"/>
        </w:rPr>
        <w:t>which may contain minimal radioactive materials</w:t>
      </w:r>
      <w:r w:rsidR="00D802D0">
        <w:rPr>
          <w:rFonts w:ascii="Arial" w:eastAsia="Arial" w:hAnsi="Arial" w:cs="Arial"/>
          <w:sz w:val="24"/>
          <w:szCs w:val="24"/>
          <w:lang w:eastAsia="en-GB"/>
        </w:rPr>
        <w:t xml:space="preserve">, </w:t>
      </w:r>
      <w:r w:rsidR="00872260" w:rsidRPr="000D4FCA">
        <w:rPr>
          <w:rFonts w:ascii="Arial" w:eastAsia="Arial" w:hAnsi="Arial" w:cs="Arial"/>
          <w:sz w:val="24"/>
          <w:szCs w:val="24"/>
          <w:lang w:eastAsia="en-GB"/>
        </w:rPr>
        <w:t xml:space="preserve">the Authority </w:t>
      </w:r>
      <w:r w:rsidR="00D802D0">
        <w:rPr>
          <w:rFonts w:ascii="Arial" w:eastAsia="Arial" w:hAnsi="Arial" w:cs="Arial"/>
          <w:sz w:val="24"/>
          <w:szCs w:val="24"/>
          <w:lang w:eastAsia="en-GB"/>
        </w:rPr>
        <w:t xml:space="preserve">makes the assumption </w:t>
      </w:r>
      <w:r w:rsidR="00AF7FE2">
        <w:rPr>
          <w:rFonts w:ascii="Arial" w:eastAsia="Arial" w:hAnsi="Arial" w:cs="Arial"/>
          <w:sz w:val="24"/>
          <w:szCs w:val="24"/>
          <w:lang w:eastAsia="en-GB"/>
        </w:rPr>
        <w:t xml:space="preserve">all </w:t>
      </w:r>
      <w:r w:rsidR="00872260" w:rsidRPr="000D4FCA">
        <w:rPr>
          <w:rFonts w:ascii="Arial" w:eastAsia="Arial" w:hAnsi="Arial" w:cs="Arial"/>
          <w:sz w:val="24"/>
          <w:szCs w:val="24"/>
          <w:lang w:eastAsia="en-GB"/>
        </w:rPr>
        <w:t xml:space="preserve">such radioactive </w:t>
      </w:r>
      <w:r w:rsidR="000451A6">
        <w:rPr>
          <w:rFonts w:ascii="Arial" w:eastAsia="Arial" w:hAnsi="Arial" w:cs="Arial"/>
          <w:sz w:val="24"/>
          <w:szCs w:val="24"/>
          <w:lang w:eastAsia="en-GB"/>
        </w:rPr>
        <w:t>scrap metal a</w:t>
      </w:r>
      <w:r w:rsidR="00872260" w:rsidRPr="000D4FCA">
        <w:rPr>
          <w:rFonts w:ascii="Arial" w:eastAsia="Arial" w:hAnsi="Arial" w:cs="Arial"/>
          <w:sz w:val="24"/>
          <w:szCs w:val="24"/>
          <w:lang w:eastAsia="en-GB"/>
        </w:rPr>
        <w:t xml:space="preserve">ssets </w:t>
      </w:r>
      <w:r w:rsidR="00D802D0">
        <w:rPr>
          <w:rFonts w:ascii="Arial" w:eastAsia="Arial" w:hAnsi="Arial" w:cs="Arial"/>
          <w:sz w:val="24"/>
          <w:szCs w:val="24"/>
          <w:lang w:eastAsia="en-GB"/>
        </w:rPr>
        <w:t xml:space="preserve">will </w:t>
      </w:r>
      <w:r w:rsidR="00872260" w:rsidRPr="000D4FCA">
        <w:rPr>
          <w:rFonts w:ascii="Arial" w:eastAsia="Arial" w:hAnsi="Arial" w:cs="Arial"/>
          <w:sz w:val="24"/>
          <w:szCs w:val="24"/>
          <w:lang w:eastAsia="en-GB"/>
        </w:rPr>
        <w:t xml:space="preserve">be </w:t>
      </w:r>
      <w:r w:rsidR="00D802D0">
        <w:rPr>
          <w:rFonts w:ascii="Arial" w:eastAsia="Arial" w:hAnsi="Arial" w:cs="Arial"/>
          <w:sz w:val="24"/>
          <w:szCs w:val="24"/>
          <w:lang w:eastAsia="en-GB"/>
        </w:rPr>
        <w:t xml:space="preserve">fully </w:t>
      </w:r>
      <w:r w:rsidR="00872260" w:rsidRPr="000D4FCA">
        <w:rPr>
          <w:rFonts w:ascii="Arial" w:eastAsia="Arial" w:hAnsi="Arial" w:cs="Arial"/>
          <w:sz w:val="24"/>
          <w:szCs w:val="24"/>
          <w:lang w:eastAsia="en-GB"/>
        </w:rPr>
        <w:t>sealed sources of radiation</w:t>
      </w:r>
      <w:r w:rsidR="00872260" w:rsidRPr="000D4FCA">
        <w:rPr>
          <w:rFonts w:ascii="Arial" w:eastAsia="Arial,Times New Roman" w:hAnsi="Arial" w:cs="Arial"/>
          <w:sz w:val="24"/>
          <w:szCs w:val="24"/>
          <w:lang w:eastAsia="en-GB"/>
        </w:rPr>
        <w:t>,</w:t>
      </w:r>
      <w:r w:rsidR="00872260" w:rsidRPr="000D4FCA">
        <w:rPr>
          <w:rFonts w:ascii="Arial" w:eastAsia="Arial" w:hAnsi="Arial" w:cs="Arial"/>
          <w:sz w:val="24"/>
          <w:szCs w:val="24"/>
          <w:lang w:eastAsia="en-GB"/>
        </w:rPr>
        <w:t xml:space="preserve"> such as dials and compasses, m</w:t>
      </w:r>
      <w:r w:rsidR="00431BB8" w:rsidRPr="000D4FCA">
        <w:rPr>
          <w:rFonts w:ascii="Arial" w:eastAsia="Arial" w:hAnsi="Arial" w:cs="Arial"/>
          <w:sz w:val="24"/>
          <w:szCs w:val="24"/>
          <w:lang w:eastAsia="en-GB"/>
        </w:rPr>
        <w:t xml:space="preserve">ost </w:t>
      </w:r>
      <w:r w:rsidR="00AF7FE2">
        <w:rPr>
          <w:rFonts w:ascii="Arial" w:eastAsia="Arial" w:hAnsi="Arial" w:cs="Arial"/>
          <w:sz w:val="24"/>
          <w:szCs w:val="24"/>
          <w:lang w:eastAsia="en-GB"/>
        </w:rPr>
        <w:t xml:space="preserve">commonly </w:t>
      </w:r>
      <w:r w:rsidR="00431BB8" w:rsidRPr="000D4FCA">
        <w:rPr>
          <w:rFonts w:ascii="Arial" w:eastAsia="Arial" w:hAnsi="Arial" w:cs="Arial"/>
          <w:sz w:val="24"/>
          <w:szCs w:val="24"/>
          <w:lang w:eastAsia="en-GB"/>
        </w:rPr>
        <w:t>containing Tritium</w:t>
      </w:r>
      <w:r w:rsidR="00AF7FE2">
        <w:rPr>
          <w:rFonts w:ascii="Arial" w:eastAsia="Arial" w:hAnsi="Arial" w:cs="Arial"/>
          <w:sz w:val="24"/>
          <w:szCs w:val="24"/>
          <w:lang w:eastAsia="en-GB"/>
        </w:rPr>
        <w:t xml:space="preserve">, Cadmium </w:t>
      </w:r>
      <w:r w:rsidR="00431BB8" w:rsidRPr="000D4FCA">
        <w:rPr>
          <w:rFonts w:ascii="Arial" w:eastAsia="Arial" w:hAnsi="Arial" w:cs="Arial"/>
          <w:sz w:val="24"/>
          <w:szCs w:val="24"/>
          <w:lang w:eastAsia="en-GB"/>
        </w:rPr>
        <w:t>or Germanium</w:t>
      </w:r>
      <w:r w:rsidR="00D9760F" w:rsidRPr="000D4FCA">
        <w:rPr>
          <w:rFonts w:ascii="Arial" w:eastAsia="Arial" w:hAnsi="Arial" w:cs="Arial"/>
          <w:sz w:val="24"/>
          <w:szCs w:val="24"/>
          <w:lang w:eastAsia="en-GB"/>
        </w:rPr>
        <w:t>, which is to be handled in accordance with your licence</w:t>
      </w:r>
      <w:r w:rsidR="00431BB8" w:rsidRPr="000D4FCA">
        <w:rPr>
          <w:rFonts w:ascii="Arial" w:eastAsia="Arial" w:hAnsi="Arial" w:cs="Arial"/>
          <w:sz w:val="24"/>
          <w:szCs w:val="24"/>
          <w:lang w:eastAsia="en-GB"/>
        </w:rPr>
        <w:t>.</w:t>
      </w:r>
    </w:p>
    <w:p w14:paraId="30D0DC35" w14:textId="77777777" w:rsidR="00100A20" w:rsidRPr="000D4FCA" w:rsidRDefault="00100A20" w:rsidP="5D0C7A13">
      <w:pPr>
        <w:spacing w:after="0" w:line="240" w:lineRule="auto"/>
        <w:rPr>
          <w:rFonts w:ascii="Arial" w:eastAsia="Arial,Times New Roman" w:hAnsi="Arial" w:cs="Arial"/>
          <w:sz w:val="24"/>
          <w:szCs w:val="24"/>
          <w:lang w:eastAsia="en-GB"/>
        </w:rPr>
      </w:pPr>
    </w:p>
    <w:p w14:paraId="5C723209" w14:textId="77777777" w:rsidR="00D9760F" w:rsidRPr="000D4FCA" w:rsidRDefault="00D9760F" w:rsidP="00D9760F">
      <w:pPr>
        <w:spacing w:after="0" w:line="240" w:lineRule="auto"/>
        <w:jc w:val="both"/>
        <w:rPr>
          <w:rFonts w:ascii="Arial" w:eastAsia="Arial" w:hAnsi="Arial" w:cs="Arial"/>
          <w:sz w:val="24"/>
          <w:szCs w:val="24"/>
          <w:lang w:eastAsia="en-GB"/>
        </w:rPr>
      </w:pPr>
    </w:p>
    <w:p w14:paraId="356FDAB3" w14:textId="1DA54F5F" w:rsidR="00FB6B77" w:rsidRPr="000D4FCA" w:rsidRDefault="00872260" w:rsidP="004B4E3E">
      <w:pPr>
        <w:pStyle w:val="ListParagraph"/>
        <w:numPr>
          <w:ilvl w:val="1"/>
          <w:numId w:val="5"/>
        </w:numPr>
        <w:spacing w:after="0" w:line="240" w:lineRule="auto"/>
        <w:ind w:left="0" w:firstLine="0"/>
        <w:jc w:val="both"/>
        <w:rPr>
          <w:rFonts w:ascii="Arial" w:eastAsia="Arial" w:hAnsi="Arial" w:cs="Arial"/>
          <w:sz w:val="24"/>
          <w:szCs w:val="24"/>
          <w:lang w:eastAsia="en-GB"/>
        </w:rPr>
      </w:pPr>
      <w:r w:rsidRPr="000D4FCA">
        <w:rPr>
          <w:rFonts w:ascii="Arial" w:eastAsia="Arial" w:hAnsi="Arial" w:cs="Arial"/>
          <w:sz w:val="24"/>
          <w:szCs w:val="24"/>
          <w:lang w:eastAsia="en-GB"/>
        </w:rPr>
        <w:t xml:space="preserve">This StOR specifically </w:t>
      </w:r>
      <w:r w:rsidRPr="000D4FCA">
        <w:rPr>
          <w:rFonts w:ascii="Arial" w:eastAsia="Arial" w:hAnsi="Arial" w:cs="Arial"/>
          <w:b/>
          <w:bCs/>
          <w:sz w:val="24"/>
          <w:szCs w:val="24"/>
          <w:u w:val="single"/>
          <w:lang w:eastAsia="en-GB"/>
        </w:rPr>
        <w:t>excludes</w:t>
      </w:r>
      <w:r w:rsidRPr="000D4FCA">
        <w:rPr>
          <w:rFonts w:ascii="Arial" w:eastAsia="Arial,Times New Roman" w:hAnsi="Arial" w:cs="Arial"/>
          <w:b/>
          <w:bCs/>
          <w:sz w:val="24"/>
          <w:szCs w:val="24"/>
          <w:lang w:eastAsia="en-GB"/>
        </w:rPr>
        <w:t xml:space="preserve"> </w:t>
      </w:r>
      <w:bookmarkStart w:id="16" w:name="OLE_LINK1"/>
      <w:r w:rsidRPr="000D4FCA">
        <w:rPr>
          <w:rFonts w:ascii="Arial" w:eastAsia="Arial" w:hAnsi="Arial" w:cs="Arial"/>
          <w:sz w:val="24"/>
          <w:szCs w:val="24"/>
          <w:lang w:eastAsia="en-GB"/>
        </w:rPr>
        <w:t>the following:</w:t>
      </w:r>
      <w:bookmarkEnd w:id="16"/>
    </w:p>
    <w:p w14:paraId="746C1B4A" w14:textId="77777777" w:rsidR="00FB6B77" w:rsidRPr="000D4FCA" w:rsidRDefault="00FB6B77" w:rsidP="00BB0F53">
      <w:pPr>
        <w:pStyle w:val="ListParagraph"/>
        <w:spacing w:after="0" w:line="240" w:lineRule="auto"/>
        <w:ind w:left="0"/>
        <w:jc w:val="both"/>
        <w:rPr>
          <w:rFonts w:ascii="Arial" w:eastAsia="Arial" w:hAnsi="Arial" w:cs="Arial"/>
          <w:sz w:val="24"/>
          <w:szCs w:val="24"/>
          <w:lang w:eastAsia="en-GB"/>
        </w:rPr>
      </w:pPr>
    </w:p>
    <w:p w14:paraId="4D64F87C" w14:textId="69FDD14D" w:rsidR="00FB6B77" w:rsidRPr="007E4510" w:rsidRDefault="187C0116" w:rsidP="007E4510">
      <w:pPr>
        <w:pStyle w:val="ListParagraph"/>
        <w:numPr>
          <w:ilvl w:val="0"/>
          <w:numId w:val="46"/>
        </w:numPr>
        <w:spacing w:after="0" w:line="240" w:lineRule="auto"/>
        <w:jc w:val="both"/>
        <w:rPr>
          <w:rFonts w:ascii="Arial" w:eastAsia="Arial" w:hAnsi="Arial" w:cs="Arial"/>
          <w:sz w:val="24"/>
          <w:szCs w:val="24"/>
          <w:lang w:eastAsia="en-GB"/>
        </w:rPr>
      </w:pPr>
      <w:r w:rsidRPr="007E4510">
        <w:rPr>
          <w:rFonts w:ascii="Arial" w:eastAsia="Arial" w:hAnsi="Arial" w:cs="Arial"/>
          <w:sz w:val="24"/>
          <w:szCs w:val="24"/>
          <w:lang w:eastAsia="en-GB"/>
        </w:rPr>
        <w:t>Explosives (or material which contains explosives/explosive devices)</w:t>
      </w:r>
      <w:r w:rsidR="00D240CD" w:rsidRPr="007E4510">
        <w:rPr>
          <w:rFonts w:ascii="Arial" w:eastAsia="Arial" w:hAnsi="Arial" w:cs="Arial"/>
          <w:sz w:val="24"/>
          <w:szCs w:val="24"/>
          <w:lang w:eastAsia="en-GB"/>
        </w:rPr>
        <w:t>.</w:t>
      </w:r>
    </w:p>
    <w:p w14:paraId="32D1102F" w14:textId="6F427F8B" w:rsidR="00FB6B77" w:rsidRPr="000D4FCA" w:rsidRDefault="00FB6B77" w:rsidP="00BB0F53">
      <w:pPr>
        <w:spacing w:after="0" w:line="240" w:lineRule="auto"/>
        <w:jc w:val="both"/>
        <w:rPr>
          <w:rFonts w:ascii="Arial" w:eastAsia="Arial" w:hAnsi="Arial" w:cs="Arial"/>
          <w:sz w:val="24"/>
          <w:szCs w:val="24"/>
          <w:lang w:eastAsia="en-GB"/>
        </w:rPr>
      </w:pPr>
    </w:p>
    <w:p w14:paraId="29E3AD2C" w14:textId="6B818EBD" w:rsidR="00042658" w:rsidRPr="007E4510" w:rsidRDefault="187C0116" w:rsidP="007E4510">
      <w:pPr>
        <w:pStyle w:val="ListParagraph"/>
        <w:numPr>
          <w:ilvl w:val="0"/>
          <w:numId w:val="46"/>
        </w:numPr>
        <w:spacing w:after="0" w:line="240" w:lineRule="auto"/>
        <w:jc w:val="both"/>
        <w:rPr>
          <w:rFonts w:ascii="Arial" w:eastAsia="Arial" w:hAnsi="Arial" w:cs="Arial"/>
          <w:sz w:val="24"/>
          <w:szCs w:val="24"/>
          <w:lang w:eastAsia="en-GB"/>
        </w:rPr>
      </w:pPr>
      <w:r w:rsidRPr="000D4FCA">
        <w:rPr>
          <w:rFonts w:ascii="Arial" w:eastAsia="Arial,Times New Roman" w:hAnsi="Arial" w:cs="Arial"/>
          <w:sz w:val="24"/>
          <w:szCs w:val="24"/>
          <w:lang w:eastAsia="en-GB"/>
        </w:rPr>
        <w:t>Nuclear related equipment.</w:t>
      </w:r>
    </w:p>
    <w:p w14:paraId="64D5A942" w14:textId="77777777" w:rsidR="007E4510" w:rsidRPr="007E4510" w:rsidRDefault="007E4510" w:rsidP="007E4510">
      <w:pPr>
        <w:pStyle w:val="ListParagraph"/>
        <w:rPr>
          <w:rFonts w:ascii="Arial" w:eastAsia="Arial" w:hAnsi="Arial" w:cs="Arial"/>
          <w:sz w:val="24"/>
          <w:szCs w:val="24"/>
          <w:lang w:eastAsia="en-GB"/>
        </w:rPr>
      </w:pPr>
    </w:p>
    <w:p w14:paraId="10AD5655" w14:textId="2701C317" w:rsidR="007E4510" w:rsidRDefault="007E4510" w:rsidP="007E4510">
      <w:pPr>
        <w:pStyle w:val="ListParagraph"/>
        <w:numPr>
          <w:ilvl w:val="0"/>
          <w:numId w:val="46"/>
        </w:numPr>
        <w:spacing w:after="0" w:line="240" w:lineRule="auto"/>
        <w:jc w:val="both"/>
        <w:rPr>
          <w:rFonts w:ascii="Arial" w:eastAsia="Arial" w:hAnsi="Arial" w:cs="Arial"/>
          <w:sz w:val="24"/>
          <w:szCs w:val="24"/>
          <w:lang w:eastAsia="en-GB"/>
        </w:rPr>
      </w:pPr>
      <w:r>
        <w:rPr>
          <w:rFonts w:ascii="Arial" w:eastAsia="Arial" w:hAnsi="Arial" w:cs="Arial"/>
          <w:sz w:val="24"/>
          <w:szCs w:val="24"/>
          <w:lang w:eastAsia="en-GB"/>
        </w:rPr>
        <w:t>Clothing &amp; Textiles.</w:t>
      </w:r>
    </w:p>
    <w:p w14:paraId="15EC2C0E" w14:textId="77777777" w:rsidR="007E4510" w:rsidRPr="007E4510" w:rsidRDefault="007E4510" w:rsidP="007E4510">
      <w:pPr>
        <w:pStyle w:val="ListParagraph"/>
        <w:rPr>
          <w:rFonts w:ascii="Arial" w:eastAsia="Arial" w:hAnsi="Arial" w:cs="Arial"/>
          <w:sz w:val="24"/>
          <w:szCs w:val="24"/>
          <w:lang w:eastAsia="en-GB"/>
        </w:rPr>
      </w:pPr>
    </w:p>
    <w:p w14:paraId="0D6B44D6" w14:textId="0AEB1244" w:rsidR="007E4510" w:rsidRDefault="007E4510" w:rsidP="007E4510">
      <w:pPr>
        <w:pStyle w:val="ListParagraph"/>
        <w:numPr>
          <w:ilvl w:val="0"/>
          <w:numId w:val="46"/>
        </w:numPr>
        <w:spacing w:after="0" w:line="240" w:lineRule="auto"/>
        <w:jc w:val="both"/>
        <w:rPr>
          <w:rFonts w:ascii="Arial" w:eastAsia="Arial" w:hAnsi="Arial" w:cs="Arial"/>
          <w:sz w:val="24"/>
          <w:szCs w:val="24"/>
          <w:lang w:eastAsia="en-GB"/>
        </w:rPr>
      </w:pPr>
      <w:r>
        <w:rPr>
          <w:rFonts w:ascii="Arial" w:eastAsia="Arial" w:hAnsi="Arial" w:cs="Arial"/>
          <w:sz w:val="24"/>
          <w:szCs w:val="24"/>
          <w:lang w:eastAsia="en-GB"/>
        </w:rPr>
        <w:lastRenderedPageBreak/>
        <w:t>Hazardous Goods outside the scope of the requirement.</w:t>
      </w:r>
    </w:p>
    <w:p w14:paraId="77286137" w14:textId="77777777" w:rsidR="007E4510" w:rsidRPr="007E4510" w:rsidRDefault="007E4510" w:rsidP="007E4510">
      <w:pPr>
        <w:pStyle w:val="ListParagraph"/>
        <w:rPr>
          <w:rFonts w:ascii="Arial" w:eastAsia="Arial" w:hAnsi="Arial" w:cs="Arial"/>
          <w:sz w:val="24"/>
          <w:szCs w:val="24"/>
          <w:lang w:eastAsia="en-GB"/>
        </w:rPr>
      </w:pPr>
    </w:p>
    <w:p w14:paraId="36D0FF9E" w14:textId="0C563A48" w:rsidR="007E4510" w:rsidRDefault="007E4510" w:rsidP="007E4510">
      <w:pPr>
        <w:pStyle w:val="ListParagraph"/>
        <w:numPr>
          <w:ilvl w:val="0"/>
          <w:numId w:val="46"/>
        </w:numPr>
        <w:spacing w:after="0" w:line="240" w:lineRule="auto"/>
        <w:jc w:val="both"/>
        <w:rPr>
          <w:rFonts w:ascii="Arial" w:eastAsia="Arial" w:hAnsi="Arial" w:cs="Arial"/>
          <w:sz w:val="24"/>
          <w:szCs w:val="24"/>
          <w:lang w:eastAsia="en-GB"/>
        </w:rPr>
      </w:pPr>
      <w:r>
        <w:rPr>
          <w:rFonts w:ascii="Arial" w:eastAsia="Arial" w:hAnsi="Arial" w:cs="Arial"/>
          <w:sz w:val="24"/>
          <w:szCs w:val="24"/>
          <w:lang w:eastAsia="en-GB"/>
        </w:rPr>
        <w:t>Food/Rations.</w:t>
      </w:r>
    </w:p>
    <w:p w14:paraId="6306A4AF" w14:textId="77777777" w:rsidR="007E4510" w:rsidRPr="007E4510" w:rsidRDefault="007E4510" w:rsidP="007E4510">
      <w:pPr>
        <w:pStyle w:val="ListParagraph"/>
        <w:rPr>
          <w:rFonts w:ascii="Arial" w:eastAsia="Arial" w:hAnsi="Arial" w:cs="Arial"/>
          <w:sz w:val="24"/>
          <w:szCs w:val="24"/>
          <w:lang w:eastAsia="en-GB"/>
        </w:rPr>
      </w:pPr>
    </w:p>
    <w:p w14:paraId="67CF0741" w14:textId="7D1B9A77" w:rsidR="007E4510" w:rsidRPr="00016469" w:rsidRDefault="007E4510" w:rsidP="007E4510">
      <w:pPr>
        <w:pStyle w:val="ListParagraph"/>
        <w:numPr>
          <w:ilvl w:val="0"/>
          <w:numId w:val="46"/>
        </w:numPr>
        <w:spacing w:after="0" w:line="240" w:lineRule="auto"/>
        <w:jc w:val="both"/>
        <w:rPr>
          <w:rFonts w:ascii="Arial" w:eastAsia="Arial" w:hAnsi="Arial" w:cs="Arial"/>
          <w:sz w:val="24"/>
          <w:szCs w:val="24"/>
          <w:lang w:eastAsia="en-GB"/>
        </w:rPr>
      </w:pPr>
      <w:r>
        <w:rPr>
          <w:rFonts w:ascii="Arial" w:eastAsia="Arial" w:hAnsi="Arial" w:cs="Arial"/>
          <w:sz w:val="24"/>
          <w:szCs w:val="24"/>
          <w:lang w:eastAsia="en-GB"/>
        </w:rPr>
        <w:t>Pharmaceuticals.</w:t>
      </w:r>
    </w:p>
    <w:p w14:paraId="4C6F292A" w14:textId="77777777" w:rsidR="00016469" w:rsidRDefault="00016469" w:rsidP="00016469">
      <w:pPr>
        <w:pStyle w:val="ListParagraph"/>
        <w:rPr>
          <w:rFonts w:ascii="Arial" w:eastAsia="Arial" w:hAnsi="Arial" w:cs="Arial"/>
          <w:sz w:val="24"/>
          <w:szCs w:val="24"/>
          <w:lang w:eastAsia="en-GB"/>
        </w:rPr>
      </w:pPr>
    </w:p>
    <w:p w14:paraId="03218284" w14:textId="1CC439AC" w:rsidR="00F24DD5" w:rsidRPr="000D4FCA" w:rsidRDefault="007A71B4" w:rsidP="00A92BEF">
      <w:pPr>
        <w:pStyle w:val="ListParagraph"/>
        <w:numPr>
          <w:ilvl w:val="0"/>
          <w:numId w:val="2"/>
        </w:numPr>
        <w:spacing w:after="0" w:line="240" w:lineRule="auto"/>
        <w:ind w:left="0" w:firstLine="0"/>
        <w:jc w:val="both"/>
        <w:rPr>
          <w:rFonts w:ascii="Arial" w:eastAsia="Arial" w:hAnsi="Arial" w:cs="Arial"/>
          <w:b/>
          <w:bCs/>
          <w:sz w:val="24"/>
          <w:szCs w:val="24"/>
        </w:rPr>
      </w:pPr>
      <w:r w:rsidRPr="000D4FCA">
        <w:rPr>
          <w:rFonts w:ascii="Arial" w:eastAsia="Arial" w:hAnsi="Arial" w:cs="Arial"/>
          <w:b/>
          <w:bCs/>
          <w:sz w:val="24"/>
          <w:szCs w:val="24"/>
          <w:lang w:eastAsia="en-GB"/>
        </w:rPr>
        <w:t>REQUIREMENTS</w:t>
      </w:r>
    </w:p>
    <w:p w14:paraId="3798B8F4" w14:textId="4DA68470" w:rsidR="00BC6E2E" w:rsidRPr="000D4FCA" w:rsidRDefault="00BC6E2E" w:rsidP="00BB0F53">
      <w:pPr>
        <w:spacing w:after="0" w:line="240" w:lineRule="auto"/>
        <w:jc w:val="both"/>
        <w:rPr>
          <w:rFonts w:ascii="Arial" w:eastAsia="Times New Roman" w:hAnsi="Arial" w:cs="Arial"/>
          <w:sz w:val="24"/>
          <w:szCs w:val="24"/>
          <w:lang w:eastAsia="en-GB"/>
        </w:rPr>
      </w:pPr>
    </w:p>
    <w:p w14:paraId="0A05E8A7" w14:textId="189EE9E0" w:rsidR="00BC6E2E" w:rsidRPr="000D4FCA" w:rsidRDefault="00BC6E2E" w:rsidP="00BB0F53">
      <w:pPr>
        <w:spacing w:after="0" w:line="240" w:lineRule="auto"/>
        <w:rPr>
          <w:rFonts w:ascii="Arial" w:eastAsia="Arial,Times New Roman" w:hAnsi="Arial" w:cs="Arial"/>
          <w:sz w:val="24"/>
          <w:szCs w:val="24"/>
          <w:lang w:eastAsia="en-GB"/>
        </w:rPr>
      </w:pPr>
      <w:r w:rsidRPr="000D4FCA">
        <w:rPr>
          <w:rFonts w:ascii="Arial" w:eastAsia="Arial" w:hAnsi="Arial" w:cs="Arial"/>
          <w:sz w:val="24"/>
          <w:szCs w:val="24"/>
          <w:lang w:eastAsia="en-GB"/>
        </w:rPr>
        <w:t>4.1</w:t>
      </w:r>
      <w:r w:rsidRPr="000D4FCA">
        <w:rPr>
          <w:rFonts w:ascii="Arial" w:eastAsia="Times New Roman" w:hAnsi="Arial" w:cs="Arial"/>
          <w:sz w:val="24"/>
          <w:szCs w:val="24"/>
          <w:lang w:eastAsia="en-GB"/>
        </w:rPr>
        <w:tab/>
      </w:r>
      <w:r w:rsidRPr="000D4FCA">
        <w:rPr>
          <w:rFonts w:ascii="Arial" w:eastAsia="Arial" w:hAnsi="Arial" w:cs="Arial"/>
          <w:sz w:val="24"/>
          <w:szCs w:val="24"/>
          <w:lang w:eastAsia="en-GB"/>
        </w:rPr>
        <w:t>This Statement of Requirements (StOR) covers the following:</w:t>
      </w:r>
    </w:p>
    <w:p w14:paraId="7CE96DF8" w14:textId="77777777" w:rsidR="00431BB8" w:rsidRPr="000D4FCA" w:rsidRDefault="00431BB8" w:rsidP="00BB0F53">
      <w:pPr>
        <w:spacing w:after="0" w:line="240" w:lineRule="auto"/>
        <w:ind w:left="75"/>
        <w:rPr>
          <w:rFonts w:ascii="Arial" w:eastAsia="Arial,Times New Roman" w:hAnsi="Arial" w:cs="Arial"/>
          <w:sz w:val="24"/>
          <w:szCs w:val="24"/>
          <w:lang w:eastAsia="en-GB"/>
        </w:rPr>
      </w:pPr>
    </w:p>
    <w:p w14:paraId="1FBB163A" w14:textId="560458E2" w:rsidR="00BC6E2E" w:rsidRPr="000D4FCA" w:rsidRDefault="009763CA" w:rsidP="00BB0F53">
      <w:pPr>
        <w:spacing w:after="0" w:line="240" w:lineRule="auto"/>
        <w:rPr>
          <w:rFonts w:ascii="Arial" w:eastAsia="Arial,Times New Roman" w:hAnsi="Arial" w:cs="Arial"/>
          <w:b/>
          <w:bCs/>
          <w:sz w:val="24"/>
          <w:szCs w:val="24"/>
          <w:lang w:eastAsia="en-GB"/>
        </w:rPr>
      </w:pPr>
      <w:r w:rsidRPr="000D4FCA">
        <w:rPr>
          <w:rFonts w:ascii="Arial" w:eastAsia="Arial" w:hAnsi="Arial" w:cs="Arial"/>
          <w:b/>
          <w:bCs/>
          <w:sz w:val="24"/>
          <w:szCs w:val="24"/>
          <w:lang w:eastAsia="en-GB"/>
        </w:rPr>
        <w:t>Section 1</w:t>
      </w:r>
      <w:r w:rsidR="7F80EBF2" w:rsidRPr="000D4FCA">
        <w:rPr>
          <w:rFonts w:ascii="Arial" w:eastAsia="Arial" w:hAnsi="Arial" w:cs="Arial"/>
          <w:b/>
          <w:bCs/>
          <w:sz w:val="24"/>
          <w:szCs w:val="24"/>
          <w:lang w:eastAsia="en-GB"/>
        </w:rPr>
        <w:t>: Tasking notices, collection and validation</w:t>
      </w:r>
      <w:r w:rsidR="000457D2" w:rsidRPr="000D4FCA">
        <w:rPr>
          <w:rFonts w:ascii="Arial" w:eastAsia="Arial" w:hAnsi="Arial" w:cs="Arial"/>
          <w:b/>
          <w:bCs/>
          <w:sz w:val="24"/>
          <w:szCs w:val="24"/>
          <w:lang w:eastAsia="en-GB"/>
        </w:rPr>
        <w:t>:</w:t>
      </w:r>
    </w:p>
    <w:p w14:paraId="67507474" w14:textId="77777777" w:rsidR="00BC6E2E" w:rsidRPr="000D4FCA" w:rsidRDefault="00BC6E2E" w:rsidP="00BB0F53">
      <w:pPr>
        <w:spacing w:after="0" w:line="240" w:lineRule="auto"/>
        <w:rPr>
          <w:rFonts w:ascii="Arial" w:eastAsia="Times New Roman" w:hAnsi="Arial" w:cs="Arial"/>
          <w:sz w:val="24"/>
          <w:szCs w:val="24"/>
          <w:lang w:eastAsia="en-GB"/>
        </w:rPr>
      </w:pPr>
    </w:p>
    <w:p w14:paraId="67EC8795" w14:textId="36FE628F" w:rsidR="001F751F" w:rsidRPr="000D4FCA" w:rsidRDefault="6FFAA6E9" w:rsidP="00A92BEF">
      <w:pPr>
        <w:pStyle w:val="ListParagraph"/>
        <w:numPr>
          <w:ilvl w:val="1"/>
          <w:numId w:val="11"/>
        </w:numPr>
        <w:spacing w:after="0" w:line="240" w:lineRule="auto"/>
        <w:ind w:left="0" w:firstLine="0"/>
        <w:rPr>
          <w:rFonts w:ascii="Arial" w:eastAsia="Arial" w:hAnsi="Arial" w:cs="Arial"/>
          <w:sz w:val="24"/>
          <w:szCs w:val="24"/>
          <w:lang w:eastAsia="en-GB"/>
        </w:rPr>
      </w:pPr>
      <w:r w:rsidRPr="000D4FCA">
        <w:rPr>
          <w:rFonts w:ascii="Arial" w:eastAsia="Arial" w:hAnsi="Arial" w:cs="Arial"/>
          <w:sz w:val="24"/>
          <w:szCs w:val="24"/>
          <w:lang w:eastAsia="en-GB"/>
        </w:rPr>
        <w:t>General requirements</w:t>
      </w:r>
      <w:r w:rsidR="009763CA" w:rsidRPr="000D4FCA">
        <w:rPr>
          <w:rFonts w:ascii="Arial" w:eastAsia="Arial" w:hAnsi="Arial" w:cs="Arial"/>
          <w:sz w:val="24"/>
          <w:szCs w:val="24"/>
          <w:lang w:eastAsia="en-GB"/>
        </w:rPr>
        <w:t>.</w:t>
      </w:r>
    </w:p>
    <w:p w14:paraId="1788C4A6" w14:textId="5817CD42" w:rsidR="001F751F" w:rsidRPr="000D4FCA" w:rsidRDefault="00FA4EF3" w:rsidP="00A92BEF">
      <w:pPr>
        <w:pStyle w:val="ListParagraph"/>
        <w:numPr>
          <w:ilvl w:val="1"/>
          <w:numId w:val="11"/>
        </w:numPr>
        <w:spacing w:after="0" w:line="240" w:lineRule="auto"/>
        <w:ind w:left="0" w:firstLine="0"/>
        <w:rPr>
          <w:rFonts w:ascii="Arial" w:eastAsia="Arial" w:hAnsi="Arial" w:cs="Arial"/>
          <w:sz w:val="24"/>
          <w:szCs w:val="24"/>
          <w:lang w:eastAsia="en-GB"/>
        </w:rPr>
      </w:pPr>
      <w:r w:rsidRPr="000D4FCA">
        <w:rPr>
          <w:rFonts w:ascii="Arial" w:eastAsia="Arial" w:hAnsi="Arial" w:cs="Arial"/>
          <w:bCs/>
          <w:sz w:val="24"/>
          <w:szCs w:val="24"/>
        </w:rPr>
        <w:t>Discrepancy Items (DIs)</w:t>
      </w:r>
      <w:r w:rsidR="009763CA" w:rsidRPr="000D4FCA">
        <w:rPr>
          <w:rFonts w:ascii="Arial" w:eastAsia="Arial" w:hAnsi="Arial" w:cs="Arial"/>
          <w:bCs/>
          <w:sz w:val="24"/>
          <w:szCs w:val="24"/>
        </w:rPr>
        <w:t>.</w:t>
      </w:r>
    </w:p>
    <w:p w14:paraId="7236D308" w14:textId="3592F365" w:rsidR="00ED5758" w:rsidRPr="00DD7965" w:rsidRDefault="00FA4EF3" w:rsidP="00DD7965">
      <w:pPr>
        <w:pStyle w:val="ListParagraph"/>
        <w:numPr>
          <w:ilvl w:val="1"/>
          <w:numId w:val="11"/>
        </w:numPr>
        <w:spacing w:after="0" w:line="240" w:lineRule="auto"/>
        <w:ind w:left="0" w:firstLine="0"/>
        <w:rPr>
          <w:rFonts w:ascii="Arial" w:eastAsia="Arial" w:hAnsi="Arial" w:cs="Arial"/>
          <w:sz w:val="24"/>
          <w:szCs w:val="24"/>
          <w:lang w:eastAsia="en-GB"/>
        </w:rPr>
      </w:pPr>
      <w:r w:rsidRPr="000D4FCA">
        <w:rPr>
          <w:rFonts w:ascii="Arial" w:eastAsia="Arial" w:hAnsi="Arial" w:cs="Arial"/>
          <w:bCs/>
          <w:sz w:val="24"/>
          <w:szCs w:val="24"/>
        </w:rPr>
        <w:t>Goods Received in Error (GRIE)</w:t>
      </w:r>
      <w:r w:rsidR="009763CA" w:rsidRPr="000D4FCA">
        <w:rPr>
          <w:rFonts w:ascii="Arial" w:eastAsia="Arial" w:hAnsi="Arial" w:cs="Arial"/>
          <w:bCs/>
          <w:sz w:val="24"/>
          <w:szCs w:val="24"/>
        </w:rPr>
        <w:t>.</w:t>
      </w:r>
    </w:p>
    <w:p w14:paraId="2F262254" w14:textId="77777777" w:rsidR="002D0795" w:rsidRPr="000D4FCA" w:rsidRDefault="002D0795" w:rsidP="00BB0F53">
      <w:pPr>
        <w:spacing w:after="0"/>
        <w:rPr>
          <w:rFonts w:ascii="Arial" w:eastAsia="Arial" w:hAnsi="Arial" w:cs="Arial"/>
          <w:bCs/>
          <w:sz w:val="24"/>
          <w:szCs w:val="24"/>
        </w:rPr>
      </w:pPr>
    </w:p>
    <w:p w14:paraId="38442830" w14:textId="2A084773" w:rsidR="00BC6E2E" w:rsidRPr="000D4FCA" w:rsidRDefault="7F80EBF2" w:rsidP="00BB0F53">
      <w:pPr>
        <w:spacing w:after="0" w:line="240" w:lineRule="auto"/>
        <w:rPr>
          <w:rFonts w:ascii="Arial" w:eastAsia="Arial,Times New Roman" w:hAnsi="Arial" w:cs="Arial"/>
          <w:b/>
          <w:bCs/>
          <w:sz w:val="24"/>
          <w:szCs w:val="24"/>
          <w:lang w:eastAsia="en-GB"/>
        </w:rPr>
      </w:pPr>
      <w:r w:rsidRPr="000D4FCA">
        <w:rPr>
          <w:rFonts w:ascii="Arial" w:eastAsia="Arial" w:hAnsi="Arial" w:cs="Arial"/>
          <w:b/>
          <w:bCs/>
          <w:sz w:val="24"/>
          <w:szCs w:val="24"/>
          <w:lang w:eastAsia="en-GB"/>
        </w:rPr>
        <w:t xml:space="preserve">Section 2: Management of stock including </w:t>
      </w:r>
      <w:r w:rsidR="000457D2" w:rsidRPr="000D4FCA">
        <w:rPr>
          <w:rFonts w:ascii="Arial" w:eastAsia="Arial" w:hAnsi="Arial" w:cs="Arial"/>
          <w:b/>
          <w:bCs/>
          <w:sz w:val="24"/>
          <w:szCs w:val="24"/>
          <w:lang w:eastAsia="en-GB"/>
        </w:rPr>
        <w:t>record keeping:</w:t>
      </w:r>
    </w:p>
    <w:p w14:paraId="29C68E40" w14:textId="77777777" w:rsidR="00BC6E2E" w:rsidRPr="000D4FCA" w:rsidRDefault="00BC6E2E" w:rsidP="00BB0F53">
      <w:pPr>
        <w:spacing w:after="0" w:line="240" w:lineRule="auto"/>
        <w:rPr>
          <w:rFonts w:ascii="Arial" w:eastAsia="Times New Roman" w:hAnsi="Arial" w:cs="Arial"/>
          <w:b/>
          <w:sz w:val="24"/>
          <w:szCs w:val="24"/>
          <w:lang w:eastAsia="en-GB"/>
        </w:rPr>
      </w:pPr>
    </w:p>
    <w:p w14:paraId="3E00E988" w14:textId="3920CFA7" w:rsidR="00BC6E2E" w:rsidRPr="000D4FCA" w:rsidRDefault="00DE257A" w:rsidP="00A92BEF">
      <w:pPr>
        <w:pStyle w:val="ListParagraph"/>
        <w:numPr>
          <w:ilvl w:val="1"/>
          <w:numId w:val="12"/>
        </w:numPr>
        <w:spacing w:after="0" w:line="240" w:lineRule="auto"/>
        <w:ind w:left="0" w:firstLine="0"/>
        <w:rPr>
          <w:rFonts w:ascii="Arial" w:eastAsia="Arial" w:hAnsi="Arial" w:cs="Arial"/>
          <w:sz w:val="24"/>
          <w:szCs w:val="24"/>
          <w:lang w:eastAsia="en-GB"/>
        </w:rPr>
      </w:pPr>
      <w:r w:rsidRPr="000D4FCA">
        <w:rPr>
          <w:rFonts w:ascii="Arial" w:eastAsia="Arial" w:hAnsi="Arial" w:cs="Arial"/>
          <w:sz w:val="24"/>
          <w:szCs w:val="24"/>
          <w:lang w:eastAsia="en-GB"/>
        </w:rPr>
        <w:t>Ge</w:t>
      </w:r>
      <w:r w:rsidR="00BB7F3F" w:rsidRPr="000D4FCA">
        <w:rPr>
          <w:rFonts w:ascii="Arial" w:eastAsia="Arial" w:hAnsi="Arial" w:cs="Arial"/>
          <w:sz w:val="24"/>
          <w:szCs w:val="24"/>
          <w:lang w:eastAsia="en-GB"/>
        </w:rPr>
        <w:t>neral r</w:t>
      </w:r>
      <w:r w:rsidR="7F80EBF2" w:rsidRPr="000D4FCA">
        <w:rPr>
          <w:rFonts w:ascii="Arial" w:eastAsia="Arial" w:hAnsi="Arial" w:cs="Arial"/>
          <w:sz w:val="24"/>
          <w:szCs w:val="24"/>
          <w:lang w:eastAsia="en-GB"/>
        </w:rPr>
        <w:t>equirements</w:t>
      </w:r>
      <w:r w:rsidR="009763CA" w:rsidRPr="000D4FCA">
        <w:rPr>
          <w:rFonts w:ascii="Arial" w:eastAsia="Arial" w:hAnsi="Arial" w:cs="Arial"/>
          <w:sz w:val="24"/>
          <w:szCs w:val="24"/>
          <w:lang w:eastAsia="en-GB"/>
        </w:rPr>
        <w:t>.</w:t>
      </w:r>
    </w:p>
    <w:p w14:paraId="183B02C3" w14:textId="730A19B2" w:rsidR="00BC6E2E" w:rsidRPr="000D4FCA" w:rsidRDefault="7F80EBF2" w:rsidP="00A92BEF">
      <w:pPr>
        <w:pStyle w:val="ListParagraph"/>
        <w:numPr>
          <w:ilvl w:val="1"/>
          <w:numId w:val="12"/>
        </w:numPr>
        <w:spacing w:after="0" w:line="240" w:lineRule="auto"/>
        <w:ind w:left="0" w:firstLine="0"/>
        <w:rPr>
          <w:rFonts w:ascii="Arial" w:eastAsia="Arial" w:hAnsi="Arial" w:cs="Arial"/>
          <w:sz w:val="24"/>
          <w:szCs w:val="24"/>
          <w:lang w:eastAsia="en-GB"/>
        </w:rPr>
      </w:pPr>
      <w:r w:rsidRPr="000D4FCA">
        <w:rPr>
          <w:rFonts w:ascii="Arial" w:eastAsia="Arial" w:hAnsi="Arial" w:cs="Arial"/>
          <w:sz w:val="24"/>
          <w:szCs w:val="24"/>
          <w:lang w:eastAsia="en-GB"/>
        </w:rPr>
        <w:t xml:space="preserve">Accounting for </w:t>
      </w:r>
      <w:r w:rsidR="00A71EA9">
        <w:rPr>
          <w:rFonts w:ascii="Arial" w:eastAsia="Arial" w:hAnsi="Arial" w:cs="Arial"/>
          <w:sz w:val="24"/>
          <w:szCs w:val="24"/>
          <w:lang w:eastAsia="en-GB"/>
        </w:rPr>
        <w:t xml:space="preserve">Scrap Metal </w:t>
      </w:r>
      <w:r w:rsidR="00C11F44" w:rsidRPr="000D4FCA">
        <w:rPr>
          <w:rFonts w:ascii="Arial" w:eastAsia="Arial" w:hAnsi="Arial" w:cs="Arial"/>
          <w:sz w:val="24"/>
          <w:szCs w:val="24"/>
          <w:lang w:eastAsia="en-GB"/>
        </w:rPr>
        <w:t>A</w:t>
      </w:r>
      <w:r w:rsidRPr="000D4FCA">
        <w:rPr>
          <w:rFonts w:ascii="Arial" w:eastAsia="Arial" w:hAnsi="Arial" w:cs="Arial"/>
          <w:sz w:val="24"/>
          <w:szCs w:val="24"/>
          <w:lang w:eastAsia="en-GB"/>
        </w:rPr>
        <w:t>ssets</w:t>
      </w:r>
      <w:r w:rsidR="009763CA" w:rsidRPr="000D4FCA">
        <w:rPr>
          <w:rFonts w:ascii="Arial" w:eastAsia="Arial" w:hAnsi="Arial" w:cs="Arial"/>
          <w:sz w:val="24"/>
          <w:szCs w:val="24"/>
          <w:lang w:eastAsia="en-GB"/>
        </w:rPr>
        <w:t>.</w:t>
      </w:r>
    </w:p>
    <w:p w14:paraId="2AE5A4AB" w14:textId="77777777" w:rsidR="00BC6E2E" w:rsidRPr="000D4FCA" w:rsidRDefault="00BC6E2E" w:rsidP="00BB0F53">
      <w:pPr>
        <w:spacing w:after="0" w:line="240" w:lineRule="auto"/>
        <w:rPr>
          <w:rFonts w:ascii="Arial" w:eastAsia="Times New Roman" w:hAnsi="Arial" w:cs="Arial"/>
          <w:b/>
          <w:sz w:val="24"/>
          <w:szCs w:val="24"/>
          <w:u w:val="single"/>
          <w:lang w:eastAsia="en-GB"/>
        </w:rPr>
      </w:pPr>
    </w:p>
    <w:p w14:paraId="46EB05F1" w14:textId="13A2F187" w:rsidR="00BC6E2E" w:rsidRPr="000D4FCA" w:rsidRDefault="664281E6" w:rsidP="00BB0F53">
      <w:pPr>
        <w:spacing w:after="0" w:line="240" w:lineRule="auto"/>
        <w:rPr>
          <w:rFonts w:ascii="Arial" w:eastAsia="Arial,Times New Roman" w:hAnsi="Arial" w:cs="Arial"/>
          <w:b/>
          <w:bCs/>
          <w:sz w:val="24"/>
          <w:szCs w:val="24"/>
          <w:lang w:eastAsia="en-GB"/>
        </w:rPr>
      </w:pPr>
      <w:r w:rsidRPr="000D4FCA">
        <w:rPr>
          <w:rFonts w:ascii="Arial" w:eastAsia="Arial" w:hAnsi="Arial" w:cs="Arial"/>
          <w:b/>
          <w:bCs/>
          <w:sz w:val="24"/>
          <w:szCs w:val="24"/>
          <w:lang w:eastAsia="en-GB"/>
        </w:rPr>
        <w:t xml:space="preserve">Section 3: </w:t>
      </w:r>
      <w:r w:rsidR="00D513D7" w:rsidRPr="003A3063">
        <w:rPr>
          <w:rFonts w:ascii="Arial" w:eastAsia="Arial" w:hAnsi="Arial" w:cs="Arial"/>
          <w:b/>
          <w:bCs/>
          <w:color w:val="000000" w:themeColor="text1"/>
          <w:sz w:val="24"/>
          <w:szCs w:val="24"/>
          <w:lang w:eastAsia="en-GB"/>
        </w:rPr>
        <w:t>Recycling of Scrap Metal Assets</w:t>
      </w:r>
      <w:r w:rsidRPr="000D4FCA">
        <w:rPr>
          <w:rFonts w:ascii="Arial" w:eastAsia="Arial" w:hAnsi="Arial" w:cs="Arial"/>
          <w:b/>
          <w:bCs/>
          <w:sz w:val="24"/>
          <w:szCs w:val="24"/>
          <w:lang w:eastAsia="en-GB"/>
        </w:rPr>
        <w:t>:</w:t>
      </w:r>
    </w:p>
    <w:p w14:paraId="414FD5E1" w14:textId="77777777" w:rsidR="00BC6E2E" w:rsidRPr="000D4FCA" w:rsidRDefault="00BC6E2E" w:rsidP="00BB0F53">
      <w:pPr>
        <w:spacing w:after="0" w:line="240" w:lineRule="auto"/>
        <w:rPr>
          <w:rFonts w:ascii="Arial" w:eastAsia="Times New Roman" w:hAnsi="Arial" w:cs="Arial"/>
          <w:sz w:val="24"/>
          <w:szCs w:val="24"/>
          <w:lang w:eastAsia="en-GB"/>
        </w:rPr>
      </w:pPr>
    </w:p>
    <w:p w14:paraId="04892BB6" w14:textId="51E26E1B" w:rsidR="00BC6E2E" w:rsidRPr="000D4FCA" w:rsidRDefault="7F80EBF2" w:rsidP="00A92BEF">
      <w:pPr>
        <w:pStyle w:val="ListParagraph"/>
        <w:numPr>
          <w:ilvl w:val="1"/>
          <w:numId w:val="13"/>
        </w:numPr>
        <w:spacing w:after="0" w:line="240" w:lineRule="auto"/>
        <w:ind w:left="0" w:firstLine="0"/>
        <w:rPr>
          <w:rFonts w:ascii="Arial" w:eastAsia="Arial" w:hAnsi="Arial" w:cs="Arial"/>
          <w:sz w:val="24"/>
          <w:szCs w:val="24"/>
          <w:lang w:eastAsia="en-GB"/>
        </w:rPr>
      </w:pPr>
      <w:r w:rsidRPr="000D4FCA">
        <w:rPr>
          <w:rFonts w:ascii="Arial" w:eastAsia="Arial" w:hAnsi="Arial" w:cs="Arial"/>
          <w:sz w:val="24"/>
          <w:szCs w:val="24"/>
          <w:lang w:eastAsia="en-GB"/>
        </w:rPr>
        <w:t>General requirements</w:t>
      </w:r>
      <w:r w:rsidR="009763CA" w:rsidRPr="000D4FCA">
        <w:rPr>
          <w:rFonts w:ascii="Arial" w:eastAsia="Arial" w:hAnsi="Arial" w:cs="Arial"/>
          <w:sz w:val="24"/>
          <w:szCs w:val="24"/>
          <w:lang w:eastAsia="en-GB"/>
        </w:rPr>
        <w:t>.</w:t>
      </w:r>
    </w:p>
    <w:p w14:paraId="1D5EAA0E" w14:textId="77777777" w:rsidR="00BC6E2E" w:rsidRPr="000D4FCA" w:rsidRDefault="00BC6E2E" w:rsidP="00BB0F53">
      <w:pPr>
        <w:spacing w:after="0" w:line="240" w:lineRule="auto"/>
        <w:rPr>
          <w:rFonts w:ascii="Arial" w:eastAsia="Times New Roman" w:hAnsi="Arial" w:cs="Arial"/>
          <w:b/>
          <w:sz w:val="24"/>
          <w:szCs w:val="24"/>
          <w:u w:val="single"/>
          <w:lang w:eastAsia="en-GB"/>
        </w:rPr>
      </w:pPr>
    </w:p>
    <w:p w14:paraId="53AE92C2" w14:textId="3271E1F6" w:rsidR="00BC6E2E" w:rsidRPr="000D4FCA" w:rsidRDefault="000457D2" w:rsidP="00BB0F53">
      <w:pPr>
        <w:spacing w:after="0" w:line="240" w:lineRule="auto"/>
        <w:rPr>
          <w:rFonts w:ascii="Arial" w:eastAsia="Arial,Times New Roman" w:hAnsi="Arial" w:cs="Arial"/>
          <w:b/>
          <w:bCs/>
          <w:sz w:val="24"/>
          <w:szCs w:val="24"/>
          <w:lang w:eastAsia="en-GB"/>
        </w:rPr>
      </w:pPr>
      <w:r w:rsidRPr="000D4FCA">
        <w:rPr>
          <w:rFonts w:ascii="Arial" w:eastAsia="Arial" w:hAnsi="Arial" w:cs="Arial"/>
          <w:b/>
          <w:bCs/>
          <w:sz w:val="24"/>
          <w:szCs w:val="24"/>
          <w:lang w:eastAsia="en-GB"/>
        </w:rPr>
        <w:t>Section 4: Reporting:</w:t>
      </w:r>
    </w:p>
    <w:p w14:paraId="6B40F4BD" w14:textId="77777777" w:rsidR="00BC6E2E" w:rsidRPr="000D4FCA" w:rsidRDefault="00BC6E2E" w:rsidP="00BB0F53">
      <w:pPr>
        <w:spacing w:after="0" w:line="240" w:lineRule="auto"/>
        <w:rPr>
          <w:rFonts w:ascii="Arial" w:eastAsia="Times New Roman" w:hAnsi="Arial" w:cs="Arial"/>
          <w:sz w:val="24"/>
          <w:szCs w:val="24"/>
          <w:lang w:eastAsia="en-GB"/>
        </w:rPr>
      </w:pPr>
    </w:p>
    <w:p w14:paraId="27A4911B" w14:textId="6CCC26C2" w:rsidR="00BC6E2E" w:rsidRDefault="7F80EBF2" w:rsidP="00A92BEF">
      <w:pPr>
        <w:pStyle w:val="ListParagraph"/>
        <w:numPr>
          <w:ilvl w:val="1"/>
          <w:numId w:val="14"/>
        </w:numPr>
        <w:spacing w:after="0" w:line="240" w:lineRule="auto"/>
        <w:ind w:left="0" w:firstLine="0"/>
        <w:rPr>
          <w:rFonts w:ascii="Arial" w:eastAsia="Arial" w:hAnsi="Arial" w:cs="Arial"/>
          <w:sz w:val="24"/>
          <w:szCs w:val="24"/>
          <w:lang w:eastAsia="en-GB"/>
        </w:rPr>
      </w:pPr>
      <w:r w:rsidRPr="000D4FCA">
        <w:rPr>
          <w:rFonts w:ascii="Arial" w:eastAsia="Arial" w:hAnsi="Arial" w:cs="Arial"/>
          <w:sz w:val="24"/>
          <w:szCs w:val="24"/>
          <w:lang w:eastAsia="en-GB"/>
        </w:rPr>
        <w:t>General requirements</w:t>
      </w:r>
      <w:r w:rsidR="009763CA" w:rsidRPr="000D4FCA">
        <w:rPr>
          <w:rFonts w:ascii="Arial" w:eastAsia="Arial" w:hAnsi="Arial" w:cs="Arial"/>
          <w:sz w:val="24"/>
          <w:szCs w:val="24"/>
          <w:lang w:eastAsia="en-GB"/>
        </w:rPr>
        <w:t>.</w:t>
      </w:r>
    </w:p>
    <w:p w14:paraId="6EF7DB5B" w14:textId="1EA89B1F" w:rsidR="00252BB8" w:rsidRDefault="00252BB8" w:rsidP="00252BB8">
      <w:pPr>
        <w:pStyle w:val="ListParagraph"/>
        <w:spacing w:after="0" w:line="240" w:lineRule="auto"/>
        <w:ind w:left="0"/>
        <w:rPr>
          <w:rFonts w:ascii="Arial" w:eastAsia="Arial" w:hAnsi="Arial" w:cs="Arial"/>
          <w:sz w:val="24"/>
          <w:szCs w:val="24"/>
          <w:lang w:eastAsia="en-GB"/>
        </w:rPr>
      </w:pPr>
    </w:p>
    <w:bookmarkEnd w:id="15"/>
    <w:p w14:paraId="2ECA2A19" w14:textId="77777777" w:rsidR="00FB6B77" w:rsidRPr="000D4FCA" w:rsidRDefault="00FB6B77" w:rsidP="00BB0F53">
      <w:pPr>
        <w:spacing w:after="0" w:line="240" w:lineRule="auto"/>
        <w:rPr>
          <w:rFonts w:ascii="Arial" w:eastAsia="Arial" w:hAnsi="Arial" w:cs="Arial"/>
          <w:b/>
          <w:bCs/>
          <w:sz w:val="24"/>
          <w:szCs w:val="24"/>
          <w:lang w:eastAsia="en-GB"/>
        </w:rPr>
      </w:pPr>
    </w:p>
    <w:p w14:paraId="34E7001E" w14:textId="77777777" w:rsidR="003951D9" w:rsidRPr="00665883" w:rsidRDefault="003951D9" w:rsidP="00022ADB">
      <w:pPr>
        <w:pStyle w:val="BodyText"/>
        <w:ind w:left="792"/>
        <w:jc w:val="center"/>
        <w:rPr>
          <w:rFonts w:cs="Arial"/>
          <w:color w:val="FF0000"/>
          <w:sz w:val="24"/>
          <w:szCs w:val="24"/>
          <w:lang w:eastAsia="en-US"/>
        </w:rPr>
        <w:sectPr w:rsidR="003951D9" w:rsidRPr="00665883">
          <w:headerReference w:type="default" r:id="rId12"/>
          <w:footerReference w:type="default" r:id="rId13"/>
          <w:pgSz w:w="11906" w:h="16838"/>
          <w:pgMar w:top="1440" w:right="1440" w:bottom="1440" w:left="1440" w:header="708" w:footer="708" w:gutter="0"/>
          <w:cols w:space="708"/>
          <w:docGrid w:linePitch="360"/>
        </w:sectPr>
      </w:pPr>
    </w:p>
    <w:p w14:paraId="753C4C7E" w14:textId="4B31C1DC" w:rsidR="00BB7F3F" w:rsidRPr="00665883" w:rsidRDefault="7F80EBF2" w:rsidP="00BB0F53">
      <w:pPr>
        <w:spacing w:after="0"/>
        <w:rPr>
          <w:rFonts w:ascii="Arial" w:eastAsia="Arial" w:hAnsi="Arial" w:cs="Arial"/>
          <w:b/>
          <w:bCs/>
          <w:sz w:val="24"/>
          <w:szCs w:val="24"/>
          <w:lang w:eastAsia="en-GB"/>
        </w:rPr>
      </w:pPr>
      <w:r w:rsidRPr="009763CA">
        <w:rPr>
          <w:rFonts w:ascii="Arial" w:eastAsia="Arial" w:hAnsi="Arial" w:cs="Arial"/>
          <w:b/>
          <w:sz w:val="24"/>
          <w:szCs w:val="24"/>
          <w:lang w:eastAsia="en-GB"/>
        </w:rPr>
        <w:lastRenderedPageBreak/>
        <w:t>Section 1</w:t>
      </w:r>
      <w:r w:rsidRPr="00665883">
        <w:rPr>
          <w:rFonts w:ascii="Arial" w:eastAsia="Arial,Times New Roman" w:hAnsi="Arial" w:cs="Arial"/>
          <w:b/>
          <w:bCs/>
          <w:sz w:val="24"/>
          <w:szCs w:val="24"/>
          <w:lang w:eastAsia="en-GB"/>
        </w:rPr>
        <w:t xml:space="preserve">: </w:t>
      </w:r>
      <w:r w:rsidRPr="00665883">
        <w:rPr>
          <w:rFonts w:ascii="Arial" w:eastAsia="Arial" w:hAnsi="Arial" w:cs="Arial"/>
          <w:b/>
          <w:bCs/>
          <w:sz w:val="24"/>
          <w:szCs w:val="24"/>
          <w:lang w:eastAsia="en-GB"/>
        </w:rPr>
        <w:t>Tasking notices, collection</w:t>
      </w:r>
      <w:r w:rsidR="00725568" w:rsidRPr="00665883">
        <w:rPr>
          <w:rFonts w:ascii="Arial" w:eastAsia="Arial" w:hAnsi="Arial" w:cs="Arial"/>
          <w:b/>
          <w:bCs/>
          <w:sz w:val="24"/>
          <w:szCs w:val="24"/>
          <w:lang w:eastAsia="en-GB"/>
        </w:rPr>
        <w:t>, delivery</w:t>
      </w:r>
      <w:r w:rsidRPr="00665883">
        <w:rPr>
          <w:rFonts w:ascii="Arial" w:eastAsia="Arial" w:hAnsi="Arial" w:cs="Arial"/>
          <w:b/>
          <w:bCs/>
          <w:sz w:val="24"/>
          <w:szCs w:val="24"/>
          <w:lang w:eastAsia="en-GB"/>
        </w:rPr>
        <w:t xml:space="preserve"> and validation</w:t>
      </w:r>
      <w:r w:rsidR="00BB0F53">
        <w:rPr>
          <w:rFonts w:ascii="Arial" w:eastAsia="Arial" w:hAnsi="Arial" w:cs="Arial"/>
          <w:b/>
          <w:bCs/>
          <w:sz w:val="24"/>
          <w:szCs w:val="24"/>
          <w:lang w:eastAsia="en-GB"/>
        </w:rPr>
        <w:t>.</w:t>
      </w:r>
    </w:p>
    <w:p w14:paraId="6866FAC7" w14:textId="77777777" w:rsidR="00BB0F53" w:rsidRDefault="00BB0F53" w:rsidP="009763CA">
      <w:pPr>
        <w:pStyle w:val="ListParagraph"/>
        <w:spacing w:after="0"/>
        <w:ind w:left="0"/>
        <w:rPr>
          <w:rFonts w:ascii="Arial" w:eastAsia="Arial" w:hAnsi="Arial" w:cs="Arial"/>
          <w:b/>
          <w:bCs/>
          <w:sz w:val="24"/>
          <w:szCs w:val="24"/>
        </w:rPr>
      </w:pPr>
    </w:p>
    <w:p w14:paraId="652C791D" w14:textId="51AF90DD" w:rsidR="00BB7F3F" w:rsidRDefault="00BB7F3F" w:rsidP="00A92BEF">
      <w:pPr>
        <w:pStyle w:val="ListParagraph"/>
        <w:numPr>
          <w:ilvl w:val="1"/>
          <w:numId w:val="8"/>
        </w:numPr>
        <w:spacing w:after="0"/>
        <w:rPr>
          <w:rFonts w:ascii="Arial" w:eastAsia="Arial" w:hAnsi="Arial" w:cs="Arial"/>
          <w:b/>
          <w:bCs/>
          <w:sz w:val="24"/>
          <w:szCs w:val="24"/>
        </w:rPr>
      </w:pPr>
      <w:r w:rsidRPr="00C116BB">
        <w:rPr>
          <w:rFonts w:ascii="Arial" w:eastAsia="Arial" w:hAnsi="Arial" w:cs="Arial"/>
          <w:b/>
          <w:bCs/>
          <w:sz w:val="24"/>
          <w:szCs w:val="24"/>
        </w:rPr>
        <w:t>General requirements</w:t>
      </w:r>
    </w:p>
    <w:p w14:paraId="57554FB1" w14:textId="77777777" w:rsidR="00BB0F53" w:rsidRPr="00C116BB" w:rsidRDefault="00BB0F53" w:rsidP="009763CA">
      <w:pPr>
        <w:pStyle w:val="ListParagraph"/>
        <w:spacing w:after="0"/>
        <w:ind w:left="0"/>
        <w:rPr>
          <w:rFonts w:ascii="Arial" w:eastAsia="Arial" w:hAnsi="Arial" w:cs="Arial"/>
          <w:b/>
          <w:bCs/>
          <w:sz w:val="24"/>
          <w:szCs w:val="24"/>
        </w:rPr>
      </w:pPr>
    </w:p>
    <w:p w14:paraId="5F89E3DD" w14:textId="25FB356D" w:rsidR="00BB7F3F" w:rsidRPr="000551FB" w:rsidRDefault="00284D06" w:rsidP="008A1E82">
      <w:pPr>
        <w:pStyle w:val="ListParagraph"/>
        <w:numPr>
          <w:ilvl w:val="2"/>
          <w:numId w:val="4"/>
        </w:numPr>
        <w:spacing w:after="0"/>
        <w:ind w:left="0" w:firstLine="0"/>
        <w:jc w:val="both"/>
        <w:rPr>
          <w:rFonts w:ascii="Arial" w:eastAsia="Arial,Times New Roman" w:hAnsi="Arial" w:cs="Arial"/>
          <w:color w:val="000000" w:themeColor="text1"/>
          <w:sz w:val="24"/>
          <w:szCs w:val="24"/>
          <w:lang w:eastAsia="en-GB"/>
        </w:rPr>
      </w:pPr>
      <w:r w:rsidRPr="000551FB">
        <w:rPr>
          <w:rFonts w:ascii="Arial" w:eastAsia="Arial" w:hAnsi="Arial" w:cs="Arial"/>
          <w:bCs/>
          <w:color w:val="000000" w:themeColor="text1"/>
          <w:sz w:val="24"/>
          <w:szCs w:val="24"/>
        </w:rPr>
        <w:t>S</w:t>
      </w:r>
      <w:r w:rsidR="00303BFC" w:rsidRPr="000551FB">
        <w:rPr>
          <w:rFonts w:ascii="Arial" w:eastAsia="Arial" w:hAnsi="Arial" w:cs="Arial"/>
          <w:bCs/>
          <w:color w:val="000000" w:themeColor="text1"/>
          <w:sz w:val="24"/>
          <w:szCs w:val="24"/>
        </w:rPr>
        <w:t xml:space="preserve">crap metal </w:t>
      </w:r>
      <w:r w:rsidR="00B43716">
        <w:rPr>
          <w:rFonts w:ascii="Arial" w:eastAsia="Arial" w:hAnsi="Arial" w:cs="Arial"/>
          <w:bCs/>
          <w:color w:val="000000" w:themeColor="text1"/>
          <w:sz w:val="24"/>
          <w:szCs w:val="24"/>
        </w:rPr>
        <w:t>a</w:t>
      </w:r>
      <w:r w:rsidR="00BB7F3F" w:rsidRPr="000551FB">
        <w:rPr>
          <w:rFonts w:ascii="Arial" w:eastAsia="Arial" w:hAnsi="Arial" w:cs="Arial"/>
          <w:color w:val="000000" w:themeColor="text1"/>
          <w:sz w:val="24"/>
          <w:szCs w:val="24"/>
          <w:lang w:eastAsia="en-GB"/>
        </w:rPr>
        <w:t>ssets shall be declared by the Authority through the issue of either, an electronically signed</w:t>
      </w:r>
      <w:r w:rsidR="00BB7F3F" w:rsidRPr="000551FB">
        <w:rPr>
          <w:rFonts w:ascii="Arial" w:eastAsia="Arial,Times New Roman" w:hAnsi="Arial" w:cs="Arial"/>
          <w:color w:val="000000" w:themeColor="text1"/>
          <w:sz w:val="24"/>
          <w:szCs w:val="24"/>
          <w:lang w:eastAsia="en-GB"/>
        </w:rPr>
        <w:t xml:space="preserve"> </w:t>
      </w:r>
      <w:r w:rsidR="00BB7F3F" w:rsidRPr="000551FB">
        <w:rPr>
          <w:rFonts w:ascii="Arial" w:eastAsia="Arial" w:hAnsi="Arial" w:cs="Arial"/>
          <w:color w:val="000000" w:themeColor="text1"/>
          <w:sz w:val="24"/>
          <w:szCs w:val="24"/>
          <w:lang w:eastAsia="en-GB"/>
        </w:rPr>
        <w:t xml:space="preserve">Routine Task Form by the Authority’s Designated Officer, supported by other documentation </w:t>
      </w:r>
      <w:r w:rsidR="006E62C6" w:rsidRPr="000551FB">
        <w:rPr>
          <w:rFonts w:ascii="Arial" w:eastAsia="Arial" w:hAnsi="Arial" w:cs="Arial"/>
          <w:color w:val="000000" w:themeColor="text1"/>
          <w:sz w:val="24"/>
          <w:szCs w:val="24"/>
          <w:lang w:eastAsia="en-GB"/>
        </w:rPr>
        <w:t>(</w:t>
      </w:r>
      <w:r w:rsidR="00F90913" w:rsidRPr="000551FB">
        <w:rPr>
          <w:rFonts w:ascii="Arial" w:eastAsia="Arial" w:hAnsi="Arial" w:cs="Arial"/>
          <w:color w:val="000000" w:themeColor="text1"/>
          <w:sz w:val="24"/>
          <w:szCs w:val="24"/>
          <w:lang w:eastAsia="en-GB"/>
        </w:rPr>
        <w:t>e.g.</w:t>
      </w:r>
      <w:r w:rsidR="006E62C6" w:rsidRPr="000551FB">
        <w:rPr>
          <w:rFonts w:ascii="Arial" w:eastAsia="Arial" w:hAnsi="Arial" w:cs="Arial"/>
          <w:color w:val="000000" w:themeColor="text1"/>
          <w:sz w:val="24"/>
          <w:szCs w:val="24"/>
          <w:lang w:eastAsia="en-GB"/>
        </w:rPr>
        <w:t xml:space="preserve"> pictures and condition reports)</w:t>
      </w:r>
      <w:r w:rsidR="00303BFC" w:rsidRPr="000551FB">
        <w:rPr>
          <w:rFonts w:ascii="Arial" w:eastAsia="Arial" w:hAnsi="Arial" w:cs="Arial"/>
          <w:color w:val="000000" w:themeColor="text1"/>
          <w:sz w:val="24"/>
          <w:szCs w:val="24"/>
          <w:lang w:eastAsia="en-GB"/>
        </w:rPr>
        <w:t>.</w:t>
      </w:r>
      <w:r w:rsidR="00BB7F3F" w:rsidRPr="000551FB">
        <w:rPr>
          <w:rFonts w:ascii="Arial" w:eastAsia="Arial,Times New Roman" w:hAnsi="Arial" w:cs="Arial"/>
          <w:color w:val="000000" w:themeColor="text1"/>
          <w:sz w:val="24"/>
          <w:szCs w:val="24"/>
          <w:lang w:eastAsia="en-GB"/>
        </w:rPr>
        <w:t xml:space="preserve"> </w:t>
      </w:r>
    </w:p>
    <w:p w14:paraId="0ECFD5B6" w14:textId="77777777" w:rsidR="001F751F" w:rsidRPr="000551FB" w:rsidRDefault="001F751F" w:rsidP="00BB0F53">
      <w:pPr>
        <w:spacing w:after="0"/>
        <w:rPr>
          <w:rFonts w:ascii="Arial" w:eastAsia="Arial,Times New Roman" w:hAnsi="Arial" w:cs="Arial"/>
          <w:color w:val="000000" w:themeColor="text1"/>
          <w:sz w:val="24"/>
          <w:szCs w:val="24"/>
          <w:lang w:eastAsia="en-GB"/>
        </w:rPr>
      </w:pPr>
    </w:p>
    <w:p w14:paraId="47F77C3D" w14:textId="3B612B2D" w:rsidR="00BB7F3F" w:rsidRPr="000551FB" w:rsidRDefault="00BB7F3F" w:rsidP="007524C0">
      <w:pPr>
        <w:pStyle w:val="ListParagraph"/>
        <w:numPr>
          <w:ilvl w:val="2"/>
          <w:numId w:val="4"/>
        </w:numPr>
        <w:spacing w:after="0"/>
        <w:ind w:left="0" w:firstLine="0"/>
        <w:jc w:val="both"/>
        <w:rPr>
          <w:rFonts w:ascii="Arial" w:eastAsia="Arial,Times New Roman" w:hAnsi="Arial" w:cs="Arial"/>
          <w:color w:val="000000" w:themeColor="text1"/>
          <w:sz w:val="24"/>
          <w:szCs w:val="24"/>
          <w:lang w:eastAsia="en-GB"/>
        </w:rPr>
      </w:pPr>
      <w:r w:rsidRPr="000551FB">
        <w:rPr>
          <w:rFonts w:ascii="Arial" w:eastAsia="Arial" w:hAnsi="Arial" w:cs="Arial"/>
          <w:color w:val="000000" w:themeColor="text1"/>
          <w:sz w:val="24"/>
          <w:szCs w:val="24"/>
          <w:lang w:eastAsia="en-GB"/>
        </w:rPr>
        <w:t xml:space="preserve">An electronically signed Routine Task Form issued by the Authority’s Designated Officer </w:t>
      </w:r>
      <w:r w:rsidR="00303BFC" w:rsidRPr="000551FB">
        <w:rPr>
          <w:rFonts w:ascii="Arial" w:eastAsia="Arial" w:hAnsi="Arial" w:cs="Arial"/>
          <w:color w:val="000000" w:themeColor="text1"/>
          <w:sz w:val="24"/>
          <w:szCs w:val="24"/>
          <w:lang w:eastAsia="en-GB"/>
        </w:rPr>
        <w:t xml:space="preserve">(DESA) </w:t>
      </w:r>
      <w:r w:rsidRPr="000551FB">
        <w:rPr>
          <w:rFonts w:ascii="Arial" w:eastAsia="Arial" w:hAnsi="Arial" w:cs="Arial"/>
          <w:color w:val="000000" w:themeColor="text1"/>
          <w:sz w:val="24"/>
          <w:szCs w:val="24"/>
          <w:lang w:eastAsia="en-GB"/>
        </w:rPr>
        <w:t xml:space="preserve">is the </w:t>
      </w:r>
      <w:r w:rsidR="00665883" w:rsidRPr="000551FB">
        <w:rPr>
          <w:rFonts w:ascii="Arial" w:eastAsia="Arial" w:hAnsi="Arial" w:cs="Arial"/>
          <w:color w:val="000000" w:themeColor="text1"/>
          <w:sz w:val="24"/>
          <w:szCs w:val="24"/>
          <w:lang w:eastAsia="en-GB"/>
        </w:rPr>
        <w:t>Contractor</w:t>
      </w:r>
      <w:r w:rsidRPr="000551FB">
        <w:rPr>
          <w:rFonts w:ascii="Arial" w:eastAsia="Arial" w:hAnsi="Arial" w:cs="Arial"/>
          <w:color w:val="000000" w:themeColor="text1"/>
          <w:sz w:val="24"/>
          <w:szCs w:val="24"/>
          <w:lang w:eastAsia="en-GB"/>
        </w:rPr>
        <w:t xml:space="preserve">’s only Authority to proceed. The </w:t>
      </w:r>
      <w:r w:rsidR="00665883" w:rsidRPr="000551FB">
        <w:rPr>
          <w:rFonts w:ascii="Arial" w:eastAsia="Arial" w:hAnsi="Arial" w:cs="Arial"/>
          <w:color w:val="000000" w:themeColor="text1"/>
          <w:sz w:val="24"/>
          <w:szCs w:val="24"/>
          <w:lang w:eastAsia="en-GB"/>
        </w:rPr>
        <w:t>Contractor</w:t>
      </w:r>
      <w:r w:rsidRPr="000551FB">
        <w:rPr>
          <w:rFonts w:ascii="Arial" w:eastAsia="Arial" w:hAnsi="Arial" w:cs="Arial"/>
          <w:color w:val="000000" w:themeColor="text1"/>
          <w:sz w:val="24"/>
          <w:szCs w:val="24"/>
          <w:lang w:eastAsia="en-GB"/>
        </w:rPr>
        <w:t xml:space="preserve"> shall forward any tasks or declarations received </w:t>
      </w:r>
      <w:r w:rsidR="00303BFC" w:rsidRPr="000551FB">
        <w:rPr>
          <w:rFonts w:ascii="Arial" w:eastAsia="Arial" w:hAnsi="Arial" w:cs="Arial"/>
          <w:color w:val="000000" w:themeColor="text1"/>
          <w:sz w:val="24"/>
          <w:szCs w:val="24"/>
          <w:lang w:eastAsia="en-GB"/>
        </w:rPr>
        <w:t>in</w:t>
      </w:r>
      <w:r w:rsidRPr="000551FB">
        <w:rPr>
          <w:rFonts w:ascii="Arial" w:eastAsia="Arial" w:hAnsi="Arial" w:cs="Arial"/>
          <w:color w:val="000000" w:themeColor="text1"/>
          <w:sz w:val="24"/>
          <w:szCs w:val="24"/>
          <w:lang w:eastAsia="en-GB"/>
        </w:rPr>
        <w:t>directly from any other MOD organisation</w:t>
      </w:r>
      <w:r w:rsidRPr="000551FB">
        <w:rPr>
          <w:rFonts w:ascii="Arial" w:eastAsia="Arial,Times New Roman" w:hAnsi="Arial" w:cs="Arial"/>
          <w:color w:val="000000" w:themeColor="text1"/>
          <w:sz w:val="24"/>
          <w:szCs w:val="24"/>
          <w:lang w:eastAsia="en-GB"/>
        </w:rPr>
        <w:t xml:space="preserve"> </w:t>
      </w:r>
      <w:r w:rsidR="00303BFC" w:rsidRPr="000551FB">
        <w:rPr>
          <w:rFonts w:ascii="Arial" w:eastAsia="Arial,Times New Roman" w:hAnsi="Arial" w:cs="Arial"/>
          <w:color w:val="000000" w:themeColor="text1"/>
          <w:sz w:val="24"/>
          <w:szCs w:val="24"/>
          <w:lang w:eastAsia="en-GB"/>
        </w:rPr>
        <w:t xml:space="preserve">or </w:t>
      </w:r>
      <w:r w:rsidRPr="000551FB">
        <w:rPr>
          <w:rFonts w:ascii="Arial" w:eastAsia="Arial" w:hAnsi="Arial" w:cs="Arial"/>
          <w:color w:val="000000" w:themeColor="text1"/>
          <w:sz w:val="24"/>
          <w:szCs w:val="24"/>
          <w:lang w:eastAsia="en-GB"/>
        </w:rPr>
        <w:t>officially recognised customer to the Authority’s Designated Officer for formal Tasking</w:t>
      </w:r>
      <w:r w:rsidRPr="000551FB">
        <w:rPr>
          <w:rFonts w:ascii="Arial" w:eastAsia="Arial,Times New Roman" w:hAnsi="Arial" w:cs="Arial"/>
          <w:color w:val="000000" w:themeColor="text1"/>
          <w:sz w:val="24"/>
          <w:szCs w:val="24"/>
          <w:lang w:eastAsia="en-GB"/>
        </w:rPr>
        <w:t>.</w:t>
      </w:r>
      <w:r w:rsidRPr="000551FB">
        <w:rPr>
          <w:rFonts w:ascii="Arial" w:eastAsia="Arial" w:hAnsi="Arial" w:cs="Arial"/>
          <w:color w:val="000000" w:themeColor="text1"/>
          <w:sz w:val="24"/>
          <w:szCs w:val="24"/>
          <w:lang w:eastAsia="en-GB"/>
        </w:rPr>
        <w:t xml:space="preserve"> In the event there is any doubt as to the status of an officially recognised customer, the </w:t>
      </w:r>
      <w:r w:rsidR="00665883" w:rsidRPr="000551FB">
        <w:rPr>
          <w:rFonts w:ascii="Arial" w:eastAsia="Arial" w:hAnsi="Arial" w:cs="Arial"/>
          <w:color w:val="000000" w:themeColor="text1"/>
          <w:sz w:val="24"/>
          <w:szCs w:val="24"/>
          <w:lang w:eastAsia="en-GB"/>
        </w:rPr>
        <w:t>Contractor</w:t>
      </w:r>
      <w:r w:rsidRPr="000551FB">
        <w:rPr>
          <w:rFonts w:ascii="Arial" w:eastAsia="Arial" w:hAnsi="Arial" w:cs="Arial"/>
          <w:color w:val="000000" w:themeColor="text1"/>
          <w:sz w:val="24"/>
          <w:szCs w:val="24"/>
          <w:lang w:eastAsia="en-GB"/>
        </w:rPr>
        <w:t xml:space="preserve"> shall </w:t>
      </w:r>
      <w:r w:rsidR="00303BFC" w:rsidRPr="000551FB">
        <w:rPr>
          <w:rFonts w:ascii="Arial" w:eastAsia="Arial" w:hAnsi="Arial" w:cs="Arial"/>
          <w:color w:val="000000" w:themeColor="text1"/>
          <w:sz w:val="24"/>
          <w:szCs w:val="24"/>
          <w:lang w:eastAsia="en-GB"/>
        </w:rPr>
        <w:t xml:space="preserve">obtain verification from the </w:t>
      </w:r>
      <w:r w:rsidRPr="000551FB">
        <w:rPr>
          <w:rFonts w:ascii="Arial" w:eastAsia="Arial" w:hAnsi="Arial" w:cs="Arial"/>
          <w:color w:val="000000" w:themeColor="text1"/>
          <w:sz w:val="24"/>
          <w:szCs w:val="24"/>
          <w:lang w:eastAsia="en-GB"/>
        </w:rPr>
        <w:t>Authority’s Designated Officer</w:t>
      </w:r>
      <w:r w:rsidRPr="000551FB">
        <w:rPr>
          <w:rFonts w:ascii="Arial" w:eastAsia="Arial,Times New Roman" w:hAnsi="Arial" w:cs="Arial"/>
          <w:color w:val="000000" w:themeColor="text1"/>
          <w:sz w:val="24"/>
          <w:szCs w:val="24"/>
          <w:lang w:eastAsia="en-GB"/>
        </w:rPr>
        <w:t>.</w:t>
      </w:r>
    </w:p>
    <w:p w14:paraId="46D348A6" w14:textId="7F93F3B6" w:rsidR="00BB7F3F" w:rsidRPr="000551FB" w:rsidRDefault="00BB7F3F" w:rsidP="00BB0F53">
      <w:pPr>
        <w:pStyle w:val="ListParagraph"/>
        <w:spacing w:after="0"/>
        <w:ind w:left="0"/>
        <w:rPr>
          <w:rFonts w:ascii="Arial" w:eastAsia="Arial,Times New Roman" w:hAnsi="Arial" w:cs="Arial"/>
          <w:color w:val="000000" w:themeColor="text1"/>
          <w:sz w:val="24"/>
          <w:szCs w:val="24"/>
          <w:lang w:eastAsia="en-GB"/>
        </w:rPr>
      </w:pPr>
    </w:p>
    <w:p w14:paraId="52D9719B" w14:textId="1155836C" w:rsidR="00BB7F3F" w:rsidRPr="000551FB" w:rsidRDefault="00BB7F3F" w:rsidP="008A1E82">
      <w:pPr>
        <w:pStyle w:val="ListParagraph"/>
        <w:numPr>
          <w:ilvl w:val="2"/>
          <w:numId w:val="4"/>
        </w:numPr>
        <w:spacing w:after="0"/>
        <w:ind w:left="0" w:firstLine="0"/>
        <w:jc w:val="both"/>
        <w:rPr>
          <w:rFonts w:ascii="Arial" w:eastAsia="Arial,Times New Roman" w:hAnsi="Arial" w:cs="Arial"/>
          <w:color w:val="000000" w:themeColor="text1"/>
          <w:sz w:val="24"/>
          <w:szCs w:val="24"/>
          <w:lang w:eastAsia="en-GB"/>
        </w:rPr>
      </w:pPr>
      <w:r w:rsidRPr="000551FB">
        <w:rPr>
          <w:rFonts w:ascii="Arial" w:eastAsia="Arial" w:hAnsi="Arial" w:cs="Arial"/>
          <w:color w:val="000000" w:themeColor="text1"/>
          <w:sz w:val="24"/>
          <w:szCs w:val="24"/>
          <w:lang w:eastAsia="en-GB"/>
        </w:rPr>
        <w:t>The Authority may cancel or vary any Routine Task. In such circumstances, the Authority will either issue a cancellation of the Routine Task Form or reissue the Routine Task Form, amended as appropriate</w:t>
      </w:r>
      <w:r w:rsidRPr="000551FB">
        <w:rPr>
          <w:rFonts w:ascii="Arial" w:eastAsia="Arial,Times New Roman" w:hAnsi="Arial" w:cs="Arial"/>
          <w:color w:val="000000" w:themeColor="text1"/>
          <w:sz w:val="24"/>
          <w:szCs w:val="24"/>
          <w:lang w:eastAsia="en-GB"/>
        </w:rPr>
        <w:t>.</w:t>
      </w:r>
    </w:p>
    <w:p w14:paraId="60B16C65" w14:textId="77777777" w:rsidR="00BB7F3F" w:rsidRPr="000551FB" w:rsidRDefault="00BB7F3F" w:rsidP="00BB0F53">
      <w:pPr>
        <w:pStyle w:val="ListParagraph"/>
        <w:spacing w:after="0"/>
        <w:ind w:left="0"/>
        <w:rPr>
          <w:rFonts w:ascii="Arial" w:eastAsia="Arial" w:hAnsi="Arial" w:cs="Arial"/>
          <w:color w:val="000000" w:themeColor="text1"/>
          <w:sz w:val="24"/>
          <w:szCs w:val="24"/>
          <w:lang w:eastAsia="en-GB"/>
        </w:rPr>
      </w:pPr>
    </w:p>
    <w:p w14:paraId="466D0C53" w14:textId="2FB59E8D" w:rsidR="00BB7F3F" w:rsidRPr="000551FB" w:rsidRDefault="00BB7F3F" w:rsidP="008A1E82">
      <w:pPr>
        <w:pStyle w:val="ListParagraph"/>
        <w:numPr>
          <w:ilvl w:val="2"/>
          <w:numId w:val="4"/>
        </w:numPr>
        <w:spacing w:after="0"/>
        <w:ind w:left="0" w:firstLine="0"/>
        <w:jc w:val="both"/>
        <w:rPr>
          <w:rFonts w:ascii="Arial" w:eastAsia="Arial,Times New Roman" w:hAnsi="Arial" w:cs="Arial"/>
          <w:color w:val="000000" w:themeColor="text1"/>
          <w:sz w:val="24"/>
          <w:szCs w:val="24"/>
          <w:lang w:eastAsia="en-GB"/>
        </w:rPr>
      </w:pPr>
      <w:r w:rsidRPr="000551FB">
        <w:rPr>
          <w:rFonts w:ascii="Arial" w:eastAsia="Arial" w:hAnsi="Arial" w:cs="Arial"/>
          <w:color w:val="000000" w:themeColor="text1"/>
          <w:sz w:val="24"/>
          <w:szCs w:val="24"/>
          <w:lang w:eastAsia="en-GB"/>
        </w:rPr>
        <w:t xml:space="preserve">The </w:t>
      </w:r>
      <w:r w:rsidR="00665883" w:rsidRPr="000551FB">
        <w:rPr>
          <w:rFonts w:ascii="Arial" w:eastAsia="Arial" w:hAnsi="Arial" w:cs="Arial"/>
          <w:color w:val="000000" w:themeColor="text1"/>
          <w:sz w:val="24"/>
          <w:szCs w:val="24"/>
          <w:lang w:eastAsia="en-GB"/>
        </w:rPr>
        <w:t>Contractor</w:t>
      </w:r>
      <w:r w:rsidRPr="000551FB">
        <w:rPr>
          <w:rFonts w:ascii="Arial" w:eastAsia="Arial" w:hAnsi="Arial" w:cs="Arial"/>
          <w:color w:val="000000" w:themeColor="text1"/>
          <w:sz w:val="24"/>
          <w:szCs w:val="24"/>
          <w:lang w:eastAsia="en-GB"/>
        </w:rPr>
        <w:t xml:space="preserve"> shall acknowledge receipt of all Routine Tasks within 24 hours, or on the next Business Day.</w:t>
      </w:r>
    </w:p>
    <w:p w14:paraId="7EE83979" w14:textId="77777777" w:rsidR="00BB7F3F" w:rsidRPr="000551FB" w:rsidRDefault="00BB7F3F" w:rsidP="00BB0F53">
      <w:pPr>
        <w:pStyle w:val="ListParagraph"/>
        <w:spacing w:after="0"/>
        <w:ind w:left="0"/>
        <w:rPr>
          <w:rFonts w:ascii="Arial" w:eastAsia="Arial" w:hAnsi="Arial" w:cs="Arial"/>
          <w:color w:val="000000" w:themeColor="text1"/>
          <w:sz w:val="24"/>
          <w:szCs w:val="24"/>
          <w:lang w:eastAsia="en-GB"/>
        </w:rPr>
      </w:pPr>
    </w:p>
    <w:p w14:paraId="3D2DE6DA" w14:textId="7AE4A134" w:rsidR="00BB7F3F" w:rsidRPr="000551FB" w:rsidRDefault="00BB7F3F" w:rsidP="007524C0">
      <w:pPr>
        <w:pStyle w:val="ListParagraph"/>
        <w:numPr>
          <w:ilvl w:val="2"/>
          <w:numId w:val="4"/>
        </w:numPr>
        <w:spacing w:after="0"/>
        <w:ind w:left="0" w:firstLine="0"/>
        <w:jc w:val="both"/>
        <w:rPr>
          <w:rFonts w:ascii="Arial" w:eastAsia="Arial,Times New Roman" w:hAnsi="Arial" w:cs="Arial"/>
          <w:color w:val="000000" w:themeColor="text1"/>
          <w:sz w:val="24"/>
          <w:szCs w:val="24"/>
          <w:lang w:eastAsia="en-GB"/>
        </w:rPr>
      </w:pPr>
      <w:r w:rsidRPr="000551FB">
        <w:rPr>
          <w:rFonts w:ascii="Arial" w:eastAsia="Arial" w:hAnsi="Arial" w:cs="Arial"/>
          <w:color w:val="000000" w:themeColor="text1"/>
          <w:sz w:val="24"/>
          <w:szCs w:val="24"/>
          <w:lang w:eastAsia="en-GB"/>
        </w:rPr>
        <w:t xml:space="preserve">Within 5 Business Days of receiving a Routine Task Form, the </w:t>
      </w:r>
      <w:r w:rsidR="00665883" w:rsidRPr="000551FB">
        <w:rPr>
          <w:rFonts w:ascii="Arial" w:eastAsia="Arial" w:hAnsi="Arial" w:cs="Arial"/>
          <w:color w:val="000000" w:themeColor="text1"/>
          <w:sz w:val="24"/>
          <w:szCs w:val="24"/>
          <w:lang w:eastAsia="en-GB"/>
        </w:rPr>
        <w:t>Contractor</w:t>
      </w:r>
      <w:r w:rsidRPr="000551FB">
        <w:rPr>
          <w:rFonts w:ascii="Arial" w:eastAsia="Arial" w:hAnsi="Arial" w:cs="Arial"/>
          <w:color w:val="000000" w:themeColor="text1"/>
          <w:sz w:val="24"/>
          <w:szCs w:val="24"/>
          <w:lang w:eastAsia="en-GB"/>
        </w:rPr>
        <w:t xml:space="preserve"> shall contact the declaring unit/establishment as identified on the Routine Task Form to outline their forward plan that may include either collection (default position), delivery </w:t>
      </w:r>
      <w:r w:rsidR="00C82474">
        <w:rPr>
          <w:rFonts w:ascii="Arial" w:eastAsia="Arial" w:hAnsi="Arial" w:cs="Arial"/>
          <w:color w:val="000000" w:themeColor="text1"/>
          <w:sz w:val="24"/>
          <w:szCs w:val="24"/>
          <w:lang w:eastAsia="en-GB"/>
        </w:rPr>
        <w:t xml:space="preserve">of skips to an agreed location, or delivery of assets the contractor’s </w:t>
      </w:r>
      <w:r w:rsidRPr="000551FB">
        <w:rPr>
          <w:rFonts w:ascii="Arial" w:eastAsia="Arial" w:hAnsi="Arial" w:cs="Arial"/>
          <w:color w:val="000000" w:themeColor="text1"/>
          <w:sz w:val="24"/>
          <w:szCs w:val="24"/>
          <w:lang w:eastAsia="en-GB"/>
        </w:rPr>
        <w:t>local premises or an on-site solution such as inspection visit</w:t>
      </w:r>
      <w:r w:rsidR="006A00CD" w:rsidRPr="000551FB">
        <w:rPr>
          <w:rFonts w:ascii="Arial" w:eastAsia="Arial" w:hAnsi="Arial" w:cs="Arial"/>
          <w:color w:val="000000" w:themeColor="text1"/>
          <w:sz w:val="24"/>
          <w:szCs w:val="24"/>
          <w:lang w:eastAsia="en-GB"/>
        </w:rPr>
        <w:t xml:space="preserve"> </w:t>
      </w:r>
      <w:r w:rsidRPr="000551FB">
        <w:rPr>
          <w:rFonts w:ascii="Arial" w:eastAsia="Arial" w:hAnsi="Arial" w:cs="Arial"/>
          <w:color w:val="000000" w:themeColor="text1"/>
          <w:sz w:val="24"/>
          <w:szCs w:val="24"/>
          <w:lang w:eastAsia="en-GB"/>
        </w:rPr>
        <w:t>at a mutually suitable date and time.</w:t>
      </w:r>
    </w:p>
    <w:p w14:paraId="59C3D442" w14:textId="77777777" w:rsidR="00BB7F3F" w:rsidRPr="000551FB" w:rsidRDefault="00BB7F3F" w:rsidP="007524C0">
      <w:pPr>
        <w:pStyle w:val="ListParagraph"/>
        <w:spacing w:after="0"/>
        <w:ind w:left="0"/>
        <w:jc w:val="both"/>
        <w:rPr>
          <w:rFonts w:ascii="Arial" w:eastAsia="Arial" w:hAnsi="Arial" w:cs="Arial"/>
          <w:color w:val="000000" w:themeColor="text1"/>
          <w:sz w:val="24"/>
          <w:szCs w:val="24"/>
          <w:lang w:eastAsia="en-GB"/>
        </w:rPr>
      </w:pPr>
    </w:p>
    <w:p w14:paraId="3EA7B139" w14:textId="1D7DD6E9" w:rsidR="00AA71BF" w:rsidRPr="000551FB" w:rsidRDefault="00AA71BF" w:rsidP="007524C0">
      <w:pPr>
        <w:pStyle w:val="ListParagraph"/>
        <w:numPr>
          <w:ilvl w:val="2"/>
          <w:numId w:val="4"/>
        </w:numPr>
        <w:ind w:left="0" w:firstLine="0"/>
        <w:jc w:val="both"/>
        <w:rPr>
          <w:rFonts w:ascii="Arial" w:eastAsia="Arial,Times New Roman" w:hAnsi="Arial" w:cs="Arial"/>
          <w:color w:val="000000" w:themeColor="text1"/>
          <w:sz w:val="24"/>
          <w:szCs w:val="24"/>
        </w:rPr>
      </w:pPr>
      <w:r w:rsidRPr="000551FB">
        <w:rPr>
          <w:rFonts w:ascii="Arial" w:eastAsia="Arial" w:hAnsi="Arial" w:cs="Arial"/>
          <w:color w:val="000000" w:themeColor="text1"/>
          <w:sz w:val="24"/>
          <w:szCs w:val="24"/>
        </w:rPr>
        <w:t xml:space="preserve">The Contractor shall be responsible for the safe loading and transport of scrap metal </w:t>
      </w:r>
      <w:r w:rsidR="009B0294">
        <w:rPr>
          <w:rFonts w:ascii="Arial" w:eastAsia="Arial" w:hAnsi="Arial" w:cs="Arial"/>
          <w:color w:val="000000" w:themeColor="text1"/>
          <w:sz w:val="24"/>
          <w:szCs w:val="24"/>
        </w:rPr>
        <w:t xml:space="preserve">assets </w:t>
      </w:r>
      <w:r w:rsidRPr="000551FB">
        <w:rPr>
          <w:rFonts w:ascii="Arial" w:eastAsia="Arial" w:hAnsi="Arial" w:cs="Arial"/>
          <w:color w:val="000000" w:themeColor="text1"/>
          <w:sz w:val="24"/>
          <w:szCs w:val="24"/>
        </w:rPr>
        <w:t>to its premises using a</w:t>
      </w:r>
      <w:r w:rsidRPr="000551FB">
        <w:rPr>
          <w:rFonts w:ascii="Arial" w:eastAsia="Arial,Times New Roman" w:hAnsi="Arial" w:cs="Arial"/>
          <w:color w:val="000000" w:themeColor="text1"/>
          <w:sz w:val="24"/>
          <w:szCs w:val="24"/>
        </w:rPr>
        <w:t xml:space="preserve"> </w:t>
      </w:r>
      <w:r w:rsidRPr="000551FB">
        <w:rPr>
          <w:rFonts w:ascii="Arial" w:eastAsia="Arial" w:hAnsi="Arial" w:cs="Arial"/>
          <w:color w:val="000000" w:themeColor="text1"/>
          <w:sz w:val="24"/>
          <w:szCs w:val="24"/>
        </w:rPr>
        <w:t>suitable means of transport</w:t>
      </w:r>
      <w:r w:rsidR="005B3249">
        <w:rPr>
          <w:rFonts w:ascii="Arial" w:eastAsia="Arial" w:hAnsi="Arial" w:cs="Arial"/>
          <w:color w:val="000000" w:themeColor="text1"/>
          <w:sz w:val="24"/>
          <w:szCs w:val="24"/>
        </w:rPr>
        <w:t>ation</w:t>
      </w:r>
      <w:r w:rsidRPr="000551FB">
        <w:rPr>
          <w:rFonts w:ascii="Arial" w:eastAsia="Arial" w:hAnsi="Arial" w:cs="Arial"/>
          <w:color w:val="000000" w:themeColor="text1"/>
          <w:sz w:val="24"/>
          <w:szCs w:val="24"/>
        </w:rPr>
        <w:t xml:space="preserve"> and other resources, including labour. The Contractor shall not assume any assistance from the Authority in the loading or handling of assets, unless otherwise agreed with the declaring unit/establishment or depot. In the event that the Contractor utilises the Authority’s pallets or containers, the Contractor shall ensure that they are returned within Forty (40) Business Days (Monday – Friday).</w:t>
      </w:r>
    </w:p>
    <w:p w14:paraId="4F1D7BD4" w14:textId="77777777" w:rsidR="00041255" w:rsidRPr="00041255" w:rsidRDefault="00041255" w:rsidP="00041255">
      <w:pPr>
        <w:pStyle w:val="ListParagraph"/>
        <w:rPr>
          <w:rFonts w:ascii="Arial" w:eastAsia="Arial,Times New Roman" w:hAnsi="Arial" w:cs="Arial"/>
          <w:color w:val="00B050"/>
          <w:sz w:val="24"/>
          <w:szCs w:val="24"/>
        </w:rPr>
      </w:pPr>
    </w:p>
    <w:p w14:paraId="72AF6E0A" w14:textId="77777777" w:rsidR="00041255" w:rsidRPr="00A5234D" w:rsidRDefault="00041255" w:rsidP="00041255">
      <w:pPr>
        <w:pStyle w:val="ListParagraph"/>
        <w:ind w:left="0"/>
        <w:jc w:val="both"/>
        <w:rPr>
          <w:rFonts w:ascii="Arial" w:eastAsia="Arial,Times New Roman" w:hAnsi="Arial" w:cs="Arial"/>
          <w:color w:val="00B050"/>
          <w:sz w:val="24"/>
          <w:szCs w:val="24"/>
        </w:rPr>
      </w:pPr>
    </w:p>
    <w:p w14:paraId="2D3C5C92" w14:textId="0F292F93" w:rsidR="00041255" w:rsidRPr="000551FB" w:rsidRDefault="00041255" w:rsidP="00041255">
      <w:pPr>
        <w:pStyle w:val="ListParagraph"/>
        <w:numPr>
          <w:ilvl w:val="2"/>
          <w:numId w:val="4"/>
        </w:numPr>
        <w:jc w:val="both"/>
        <w:rPr>
          <w:rFonts w:ascii="Arial" w:eastAsia="Arial,Times New Roman" w:hAnsi="Arial" w:cs="Arial"/>
          <w:color w:val="000000" w:themeColor="text1"/>
          <w:sz w:val="24"/>
          <w:szCs w:val="24"/>
          <w:lang w:eastAsia="en-GB"/>
        </w:rPr>
      </w:pPr>
      <w:r w:rsidRPr="000551FB">
        <w:rPr>
          <w:rFonts w:ascii="Arial" w:eastAsia="Arial" w:hAnsi="Arial" w:cs="Arial"/>
          <w:color w:val="000000" w:themeColor="text1"/>
          <w:sz w:val="24"/>
          <w:szCs w:val="24"/>
          <w:lang w:eastAsia="en-GB"/>
        </w:rPr>
        <w:t xml:space="preserve">The Contractor shall complete the collection of all scrap metal </w:t>
      </w:r>
      <w:r w:rsidR="00071F65">
        <w:rPr>
          <w:rFonts w:ascii="Arial" w:eastAsia="Arial" w:hAnsi="Arial" w:cs="Arial"/>
          <w:color w:val="000000" w:themeColor="text1"/>
          <w:sz w:val="24"/>
          <w:szCs w:val="24"/>
          <w:lang w:eastAsia="en-GB"/>
        </w:rPr>
        <w:t xml:space="preserve">assets </w:t>
      </w:r>
      <w:r w:rsidRPr="000551FB">
        <w:rPr>
          <w:rFonts w:ascii="Arial" w:eastAsia="Arial" w:hAnsi="Arial" w:cs="Arial"/>
          <w:color w:val="000000" w:themeColor="text1"/>
          <w:sz w:val="24"/>
          <w:szCs w:val="24"/>
          <w:lang w:eastAsia="en-GB"/>
        </w:rPr>
        <w:t>within 10 Business Days of receipt of the Routine Task Form.</w:t>
      </w:r>
    </w:p>
    <w:p w14:paraId="5481D069" w14:textId="77777777" w:rsidR="00041255" w:rsidRPr="000551FB" w:rsidRDefault="00041255" w:rsidP="00041255">
      <w:pPr>
        <w:pStyle w:val="ListParagraph"/>
        <w:ind w:left="0"/>
        <w:jc w:val="both"/>
        <w:rPr>
          <w:rFonts w:ascii="Arial" w:eastAsia="Arial" w:hAnsi="Arial" w:cs="Arial"/>
          <w:color w:val="000000" w:themeColor="text1"/>
          <w:sz w:val="24"/>
          <w:szCs w:val="24"/>
          <w:lang w:eastAsia="en-GB"/>
        </w:rPr>
      </w:pPr>
    </w:p>
    <w:p w14:paraId="19C8ECDD" w14:textId="365F3A61" w:rsidR="00041255" w:rsidRPr="000551FB" w:rsidRDefault="00041255" w:rsidP="00041255">
      <w:pPr>
        <w:pStyle w:val="ListParagraph"/>
        <w:ind w:left="0"/>
        <w:jc w:val="both"/>
        <w:rPr>
          <w:rFonts w:ascii="Arial" w:hAnsi="Arial" w:cs="Arial"/>
          <w:color w:val="000000" w:themeColor="text1"/>
          <w:sz w:val="24"/>
          <w:szCs w:val="24"/>
          <w:lang w:eastAsia="en-GB"/>
        </w:rPr>
      </w:pPr>
      <w:r w:rsidRPr="000551FB">
        <w:rPr>
          <w:rFonts w:ascii="Arial" w:eastAsia="Arial" w:hAnsi="Arial" w:cs="Arial"/>
          <w:color w:val="000000" w:themeColor="text1"/>
          <w:sz w:val="24"/>
          <w:szCs w:val="24"/>
          <w:lang w:eastAsia="en-GB"/>
        </w:rPr>
        <w:t>5.1.8 The Contractor shall notify the Authority’s Designated Officer immediately in writing to request an extension on the collection timescale for exceptional circumstances.</w:t>
      </w:r>
    </w:p>
    <w:p w14:paraId="4C339A33" w14:textId="77777777" w:rsidR="00041255" w:rsidRPr="000551FB" w:rsidRDefault="00041255" w:rsidP="00041255">
      <w:pPr>
        <w:pStyle w:val="ListParagraph"/>
        <w:jc w:val="both"/>
        <w:rPr>
          <w:rFonts w:ascii="Arial" w:eastAsia="Arial" w:hAnsi="Arial" w:cs="Arial"/>
          <w:color w:val="000000" w:themeColor="text1"/>
          <w:sz w:val="24"/>
          <w:szCs w:val="24"/>
          <w:lang w:eastAsia="en-GB"/>
        </w:rPr>
      </w:pPr>
    </w:p>
    <w:p w14:paraId="2A19B801" w14:textId="43543B44" w:rsidR="00241166" w:rsidRPr="000551FB" w:rsidRDefault="00B113AF" w:rsidP="00B113AF">
      <w:pPr>
        <w:pStyle w:val="ListParagraph"/>
        <w:ind w:left="0"/>
        <w:jc w:val="both"/>
        <w:rPr>
          <w:rFonts w:ascii="Arial" w:eastAsia="Arial,Times New Roman" w:hAnsi="Arial" w:cs="Arial"/>
          <w:color w:val="000000" w:themeColor="text1"/>
          <w:sz w:val="24"/>
          <w:szCs w:val="24"/>
          <w:lang w:eastAsia="en-GB"/>
        </w:rPr>
      </w:pPr>
      <w:r w:rsidRPr="000551FB">
        <w:rPr>
          <w:rFonts w:ascii="Arial" w:eastAsia="Arial" w:hAnsi="Arial" w:cs="Arial"/>
          <w:color w:val="000000" w:themeColor="text1"/>
          <w:sz w:val="24"/>
          <w:szCs w:val="24"/>
          <w:lang w:eastAsia="en-GB"/>
        </w:rPr>
        <w:t xml:space="preserve">5.1.9 </w:t>
      </w:r>
      <w:r w:rsidR="00241166" w:rsidRPr="000551FB">
        <w:rPr>
          <w:rFonts w:ascii="Arial" w:eastAsia="Arial" w:hAnsi="Arial" w:cs="Arial"/>
          <w:color w:val="000000" w:themeColor="text1"/>
          <w:sz w:val="24"/>
          <w:szCs w:val="24"/>
          <w:lang w:eastAsia="en-GB"/>
        </w:rPr>
        <w:t xml:space="preserve">The declaring unit/establishment </w:t>
      </w:r>
      <w:r w:rsidR="00241166" w:rsidRPr="000551FB">
        <w:rPr>
          <w:rFonts w:ascii="Arial" w:eastAsia="Arial" w:hAnsi="Arial" w:cs="Arial"/>
          <w:color w:val="000000" w:themeColor="text1"/>
          <w:sz w:val="24"/>
          <w:szCs w:val="24"/>
        </w:rPr>
        <w:t xml:space="preserve">or depot </w:t>
      </w:r>
      <w:r w:rsidR="00241166" w:rsidRPr="000551FB">
        <w:rPr>
          <w:rFonts w:ascii="Arial" w:eastAsia="Arial" w:hAnsi="Arial" w:cs="Arial"/>
          <w:color w:val="000000" w:themeColor="text1"/>
          <w:sz w:val="24"/>
          <w:szCs w:val="24"/>
          <w:lang w:eastAsia="en-GB"/>
        </w:rPr>
        <w:t>will allow the Contractor reasonable access to sites for the purposes of collecting scrap metal. Most Authority sites accept collections between 09.00 to 16.00 hours Monday to Thursday, and 09.00 to 12.00 hours Friday. The Contractor shall be responsible for determining the operating hours of each specific site when arranging collection, visits, or work on site.</w:t>
      </w:r>
    </w:p>
    <w:p w14:paraId="22006FC8" w14:textId="77777777" w:rsidR="00BB7F3F" w:rsidRPr="000551FB" w:rsidRDefault="00BB7F3F" w:rsidP="007F3F77">
      <w:pPr>
        <w:pStyle w:val="ListParagraph"/>
        <w:spacing w:after="0"/>
        <w:ind w:left="0"/>
        <w:rPr>
          <w:rFonts w:ascii="Arial" w:eastAsia="Arial" w:hAnsi="Arial" w:cs="Arial"/>
          <w:color w:val="000000" w:themeColor="text1"/>
          <w:sz w:val="24"/>
          <w:szCs w:val="24"/>
        </w:rPr>
      </w:pPr>
    </w:p>
    <w:p w14:paraId="1AB42AA4" w14:textId="7562F6BD" w:rsidR="0091231B" w:rsidRPr="00430D86" w:rsidRDefault="002B1E11" w:rsidP="0091231B">
      <w:pPr>
        <w:pStyle w:val="ListParagraph"/>
        <w:numPr>
          <w:ilvl w:val="2"/>
          <w:numId w:val="24"/>
        </w:numPr>
        <w:ind w:left="0" w:firstLine="0"/>
        <w:jc w:val="both"/>
        <w:rPr>
          <w:rFonts w:ascii="Arial" w:eastAsia="Arial" w:hAnsi="Arial" w:cs="Arial"/>
          <w:color w:val="000000" w:themeColor="text1"/>
          <w:sz w:val="24"/>
          <w:szCs w:val="24"/>
          <w:lang w:eastAsia="en-GB"/>
        </w:rPr>
      </w:pPr>
      <w:r w:rsidRPr="00430D86">
        <w:rPr>
          <w:rFonts w:ascii="Arial" w:eastAsia="Arial" w:hAnsi="Arial" w:cs="Arial"/>
          <w:color w:val="000000" w:themeColor="text1"/>
          <w:sz w:val="24"/>
          <w:szCs w:val="24"/>
          <w:lang w:eastAsia="en-GB"/>
        </w:rPr>
        <w:t>Demurrage - On arrival at site during expected agreed or operating hours, if access is not available to the contractor the contractor shall contact the DESA point of contact for advice on the best course of action.  T</w:t>
      </w:r>
      <w:r w:rsidRPr="00430D86">
        <w:rPr>
          <w:rFonts w:ascii="Arial" w:hAnsi="Arial" w:cs="Arial"/>
          <w:color w:val="000000" w:themeColor="text1"/>
          <w:sz w:val="24"/>
          <w:szCs w:val="24"/>
        </w:rPr>
        <w:t xml:space="preserve">he Contractor shall make all reasonable endeavours to contact the Authority using the contact details </w:t>
      </w:r>
      <w:proofErr w:type="spellStart"/>
      <w:proofErr w:type="gramStart"/>
      <w:r w:rsidRPr="00430D86">
        <w:rPr>
          <w:rFonts w:ascii="Arial" w:hAnsi="Arial" w:cs="Arial"/>
          <w:color w:val="000000" w:themeColor="text1"/>
          <w:sz w:val="24"/>
          <w:szCs w:val="24"/>
        </w:rPr>
        <w:t>provided.The</w:t>
      </w:r>
      <w:proofErr w:type="spellEnd"/>
      <w:proofErr w:type="gramEnd"/>
      <w:r w:rsidRPr="00430D86">
        <w:rPr>
          <w:rFonts w:ascii="Arial" w:hAnsi="Arial" w:cs="Arial"/>
          <w:color w:val="000000" w:themeColor="text1"/>
          <w:sz w:val="24"/>
          <w:szCs w:val="24"/>
        </w:rPr>
        <w:t xml:space="preserve"> maximum permitted waiting time on site prior to commencement of a collection is 60 minutes. If the DESA point of contact advises the driver to remain on site after the 60 minutes waiting time has </w:t>
      </w:r>
      <w:proofErr w:type="gramStart"/>
      <w:r w:rsidRPr="00430D86">
        <w:rPr>
          <w:rFonts w:ascii="Arial" w:hAnsi="Arial" w:cs="Arial"/>
          <w:color w:val="000000" w:themeColor="text1"/>
          <w:sz w:val="24"/>
          <w:szCs w:val="24"/>
        </w:rPr>
        <w:t>elapsed</w:t>
      </w:r>
      <w:proofErr w:type="gramEnd"/>
      <w:r w:rsidRPr="00430D86">
        <w:rPr>
          <w:rFonts w:ascii="Arial" w:hAnsi="Arial" w:cs="Arial"/>
          <w:color w:val="000000" w:themeColor="text1"/>
          <w:sz w:val="24"/>
          <w:szCs w:val="24"/>
        </w:rPr>
        <w:t xml:space="preserve"> then a Demurrage charge is applicable.</w:t>
      </w:r>
    </w:p>
    <w:p w14:paraId="534C90B8" w14:textId="1C4D2AAE" w:rsidR="0091231B" w:rsidRPr="0091231B" w:rsidRDefault="0091231B" w:rsidP="00230A06">
      <w:pPr>
        <w:contextualSpacing/>
        <w:jc w:val="both"/>
        <w:rPr>
          <w:rFonts w:ascii="Arial" w:hAnsi="Arial" w:cs="Arial"/>
          <w:color w:val="000000" w:themeColor="text1"/>
          <w:sz w:val="24"/>
          <w:szCs w:val="24"/>
        </w:rPr>
      </w:pPr>
      <w:r w:rsidRPr="0091231B">
        <w:rPr>
          <w:rFonts w:ascii="Arial" w:hAnsi="Arial" w:cs="Arial"/>
          <w:color w:val="000000" w:themeColor="text1"/>
          <w:sz w:val="24"/>
          <w:szCs w:val="24"/>
        </w:rPr>
        <w:t xml:space="preserve">The details at </w:t>
      </w:r>
      <w:r w:rsidR="00230A06" w:rsidRPr="000551FB">
        <w:rPr>
          <w:rFonts w:ascii="Arial" w:hAnsi="Arial" w:cs="Arial"/>
          <w:color w:val="000000" w:themeColor="text1"/>
          <w:sz w:val="24"/>
          <w:szCs w:val="24"/>
        </w:rPr>
        <w:t xml:space="preserve">5.1.10 </w:t>
      </w:r>
      <w:r w:rsidRPr="0091231B">
        <w:rPr>
          <w:rFonts w:ascii="Arial" w:hAnsi="Arial" w:cs="Arial"/>
          <w:color w:val="000000" w:themeColor="text1"/>
          <w:sz w:val="24"/>
          <w:szCs w:val="24"/>
        </w:rPr>
        <w:t xml:space="preserve">will only apply when the waiting time starts within the published site collection / opening times. </w:t>
      </w:r>
    </w:p>
    <w:p w14:paraId="3B58C4A0" w14:textId="77777777" w:rsidR="0091231B" w:rsidRPr="0091231B" w:rsidRDefault="0091231B" w:rsidP="0091231B">
      <w:pPr>
        <w:ind w:left="360"/>
        <w:contextualSpacing/>
        <w:jc w:val="both"/>
        <w:rPr>
          <w:rFonts w:ascii="Arial" w:hAnsi="Arial" w:cs="Arial"/>
          <w:color w:val="000000" w:themeColor="text1"/>
          <w:sz w:val="24"/>
          <w:szCs w:val="24"/>
        </w:rPr>
      </w:pPr>
    </w:p>
    <w:p w14:paraId="577C0989" w14:textId="62E67AB5" w:rsidR="0091231B" w:rsidRPr="0091231B" w:rsidRDefault="0091231B" w:rsidP="00230A06">
      <w:pPr>
        <w:contextualSpacing/>
        <w:jc w:val="both"/>
        <w:rPr>
          <w:rFonts w:ascii="Arial" w:hAnsi="Arial" w:cs="Arial"/>
          <w:color w:val="000000" w:themeColor="text1"/>
          <w:sz w:val="24"/>
          <w:szCs w:val="24"/>
        </w:rPr>
      </w:pPr>
      <w:r w:rsidRPr="0091231B">
        <w:rPr>
          <w:rFonts w:ascii="Arial" w:hAnsi="Arial" w:cs="Arial"/>
          <w:color w:val="000000" w:themeColor="text1"/>
          <w:sz w:val="24"/>
          <w:szCs w:val="24"/>
        </w:rPr>
        <w:t xml:space="preserve">Should a collection with the approval of the Authority be aborted whilst the vehicle is en-route or on site then a </w:t>
      </w:r>
      <w:r w:rsidR="00D77212">
        <w:rPr>
          <w:rFonts w:ascii="Arial" w:hAnsi="Arial" w:cs="Arial"/>
          <w:color w:val="000000" w:themeColor="text1"/>
          <w:sz w:val="24"/>
          <w:szCs w:val="24"/>
        </w:rPr>
        <w:t>w</w:t>
      </w:r>
      <w:r w:rsidRPr="0091231B">
        <w:rPr>
          <w:rFonts w:ascii="Arial" w:hAnsi="Arial" w:cs="Arial"/>
          <w:color w:val="000000" w:themeColor="text1"/>
          <w:sz w:val="24"/>
          <w:szCs w:val="24"/>
        </w:rPr>
        <w:t xml:space="preserve">asted </w:t>
      </w:r>
      <w:r w:rsidR="00D77212">
        <w:rPr>
          <w:rFonts w:ascii="Arial" w:hAnsi="Arial" w:cs="Arial"/>
          <w:color w:val="000000" w:themeColor="text1"/>
          <w:sz w:val="24"/>
          <w:szCs w:val="24"/>
        </w:rPr>
        <w:t>j</w:t>
      </w:r>
      <w:r w:rsidRPr="0091231B">
        <w:rPr>
          <w:rFonts w:ascii="Arial" w:hAnsi="Arial" w:cs="Arial"/>
          <w:color w:val="000000" w:themeColor="text1"/>
          <w:sz w:val="24"/>
          <w:szCs w:val="24"/>
        </w:rPr>
        <w:t>ourney charge will be incurred.</w:t>
      </w:r>
      <w:r w:rsidR="00230A06" w:rsidRPr="000551FB">
        <w:rPr>
          <w:rFonts w:ascii="Arial" w:hAnsi="Arial" w:cs="Arial"/>
          <w:color w:val="000000" w:themeColor="text1"/>
          <w:sz w:val="24"/>
          <w:szCs w:val="24"/>
        </w:rPr>
        <w:t xml:space="preserve">  </w:t>
      </w:r>
      <w:r w:rsidRPr="0091231B">
        <w:rPr>
          <w:rFonts w:ascii="Arial" w:hAnsi="Arial" w:cs="Arial"/>
          <w:color w:val="000000" w:themeColor="text1"/>
          <w:sz w:val="24"/>
          <w:szCs w:val="24"/>
        </w:rPr>
        <w:t xml:space="preserve">Other reasons for a </w:t>
      </w:r>
      <w:r w:rsidR="00D77212">
        <w:rPr>
          <w:rFonts w:ascii="Arial" w:hAnsi="Arial" w:cs="Arial"/>
          <w:color w:val="000000" w:themeColor="text1"/>
          <w:sz w:val="24"/>
          <w:szCs w:val="24"/>
        </w:rPr>
        <w:t>w</w:t>
      </w:r>
      <w:r w:rsidRPr="0091231B">
        <w:rPr>
          <w:rFonts w:ascii="Arial" w:hAnsi="Arial" w:cs="Arial"/>
          <w:color w:val="000000" w:themeColor="text1"/>
          <w:sz w:val="24"/>
          <w:szCs w:val="24"/>
        </w:rPr>
        <w:t xml:space="preserve">asted </w:t>
      </w:r>
      <w:r w:rsidR="00D77212">
        <w:rPr>
          <w:rFonts w:ascii="Arial" w:hAnsi="Arial" w:cs="Arial"/>
          <w:color w:val="000000" w:themeColor="text1"/>
          <w:sz w:val="24"/>
          <w:szCs w:val="24"/>
        </w:rPr>
        <w:t>j</w:t>
      </w:r>
      <w:r w:rsidRPr="0091231B">
        <w:rPr>
          <w:rFonts w:ascii="Arial" w:hAnsi="Arial" w:cs="Arial"/>
          <w:color w:val="000000" w:themeColor="text1"/>
          <w:sz w:val="24"/>
          <w:szCs w:val="24"/>
        </w:rPr>
        <w:t>ourney charge include</w:t>
      </w:r>
      <w:r w:rsidR="00D77212">
        <w:rPr>
          <w:rFonts w:ascii="Arial" w:hAnsi="Arial" w:cs="Arial"/>
          <w:color w:val="000000" w:themeColor="text1"/>
          <w:sz w:val="24"/>
          <w:szCs w:val="24"/>
        </w:rPr>
        <w:t>s,</w:t>
      </w:r>
      <w:r w:rsidRPr="0091231B">
        <w:rPr>
          <w:rFonts w:ascii="Arial" w:hAnsi="Arial" w:cs="Arial"/>
          <w:color w:val="000000" w:themeColor="text1"/>
          <w:sz w:val="24"/>
          <w:szCs w:val="24"/>
        </w:rPr>
        <w:t xml:space="preserve"> but is not limited to:</w:t>
      </w:r>
    </w:p>
    <w:p w14:paraId="4C86BDB0" w14:textId="77777777" w:rsidR="0091231B" w:rsidRPr="0091231B" w:rsidRDefault="0091231B" w:rsidP="0091231B">
      <w:pPr>
        <w:ind w:left="360"/>
        <w:contextualSpacing/>
        <w:jc w:val="both"/>
        <w:rPr>
          <w:rFonts w:ascii="Arial" w:hAnsi="Arial" w:cs="Arial"/>
          <w:color w:val="000000" w:themeColor="text1"/>
          <w:sz w:val="24"/>
          <w:szCs w:val="24"/>
        </w:rPr>
      </w:pPr>
    </w:p>
    <w:p w14:paraId="6827D882" w14:textId="77777777" w:rsidR="0091231B" w:rsidRPr="0091231B" w:rsidRDefault="0091231B" w:rsidP="0091231B">
      <w:pPr>
        <w:numPr>
          <w:ilvl w:val="0"/>
          <w:numId w:val="23"/>
        </w:numPr>
        <w:contextualSpacing/>
        <w:jc w:val="both"/>
        <w:rPr>
          <w:rFonts w:ascii="Arial" w:hAnsi="Arial" w:cs="Arial"/>
          <w:color w:val="000000" w:themeColor="text1"/>
          <w:sz w:val="24"/>
          <w:szCs w:val="24"/>
        </w:rPr>
      </w:pPr>
      <w:r w:rsidRPr="0091231B">
        <w:rPr>
          <w:rFonts w:ascii="Arial" w:hAnsi="Arial" w:cs="Arial"/>
          <w:color w:val="000000" w:themeColor="text1"/>
          <w:sz w:val="24"/>
          <w:szCs w:val="24"/>
        </w:rPr>
        <w:t>During site opening times the appointed site contact is unavailable and after contacting the Authority no alternative contact is sought within 60 minutes then the collection will be aborted.</w:t>
      </w:r>
    </w:p>
    <w:p w14:paraId="5BA9EFAE" w14:textId="77777777" w:rsidR="0091231B" w:rsidRPr="0091231B" w:rsidRDefault="0091231B" w:rsidP="0091231B">
      <w:pPr>
        <w:numPr>
          <w:ilvl w:val="0"/>
          <w:numId w:val="23"/>
        </w:numPr>
        <w:contextualSpacing/>
        <w:jc w:val="both"/>
        <w:rPr>
          <w:rFonts w:ascii="Arial" w:hAnsi="Arial" w:cs="Arial"/>
          <w:color w:val="000000" w:themeColor="text1"/>
          <w:sz w:val="24"/>
          <w:szCs w:val="24"/>
        </w:rPr>
      </w:pPr>
      <w:r w:rsidRPr="0091231B">
        <w:rPr>
          <w:rFonts w:ascii="Arial" w:hAnsi="Arial" w:cs="Arial"/>
          <w:color w:val="000000" w:themeColor="text1"/>
          <w:sz w:val="24"/>
          <w:szCs w:val="24"/>
        </w:rPr>
        <w:t>The Contractor cannot contact anybody within the Authority regarding a delay in collection. After 60 minutes the collection is aborted. The Contractor shall inform the Authority of their actions in writing.</w:t>
      </w:r>
    </w:p>
    <w:p w14:paraId="215CDB1A" w14:textId="5A5B9998" w:rsidR="0091231B" w:rsidRPr="0091231B" w:rsidRDefault="0091231B" w:rsidP="0091231B">
      <w:pPr>
        <w:numPr>
          <w:ilvl w:val="0"/>
          <w:numId w:val="23"/>
        </w:numPr>
        <w:contextualSpacing/>
        <w:jc w:val="both"/>
        <w:rPr>
          <w:rFonts w:ascii="Arial" w:hAnsi="Arial" w:cs="Arial"/>
          <w:color w:val="000000" w:themeColor="text1"/>
          <w:sz w:val="24"/>
          <w:szCs w:val="24"/>
        </w:rPr>
      </w:pPr>
      <w:r w:rsidRPr="0091231B">
        <w:rPr>
          <w:rFonts w:ascii="Arial" w:hAnsi="Arial" w:cs="Arial"/>
          <w:color w:val="000000" w:themeColor="text1"/>
          <w:sz w:val="24"/>
          <w:szCs w:val="24"/>
        </w:rPr>
        <w:lastRenderedPageBreak/>
        <w:t xml:space="preserve">Incorrect collection details provided by the Authority e.g. where special </w:t>
      </w:r>
      <w:r w:rsidR="00D77212">
        <w:rPr>
          <w:rFonts w:ascii="Arial" w:hAnsi="Arial" w:cs="Arial"/>
          <w:color w:val="000000" w:themeColor="text1"/>
          <w:sz w:val="24"/>
          <w:szCs w:val="24"/>
        </w:rPr>
        <w:t>arrangements</w:t>
      </w:r>
      <w:r w:rsidRPr="0091231B">
        <w:rPr>
          <w:rFonts w:ascii="Arial" w:hAnsi="Arial" w:cs="Arial"/>
          <w:color w:val="000000" w:themeColor="text1"/>
          <w:sz w:val="24"/>
          <w:szCs w:val="24"/>
        </w:rPr>
        <w:t xml:space="preserve"> are required which prevents collection. The Authority shall be contacted and approve the collection being aborted.</w:t>
      </w:r>
    </w:p>
    <w:p w14:paraId="024E35B6" w14:textId="5C597DDA" w:rsidR="0091231B" w:rsidRPr="000551FB" w:rsidRDefault="008F1358" w:rsidP="0091231B">
      <w:pPr>
        <w:numPr>
          <w:ilvl w:val="0"/>
          <w:numId w:val="23"/>
        </w:numPr>
        <w:contextualSpacing/>
        <w:jc w:val="both"/>
        <w:rPr>
          <w:rFonts w:ascii="Arial" w:hAnsi="Arial" w:cs="Arial"/>
          <w:color w:val="000000" w:themeColor="text1"/>
          <w:sz w:val="24"/>
          <w:szCs w:val="24"/>
        </w:rPr>
      </w:pPr>
      <w:r w:rsidRPr="0091231B">
        <w:rPr>
          <w:rFonts w:ascii="Arial" w:hAnsi="Arial" w:cs="Arial"/>
          <w:color w:val="000000" w:themeColor="text1"/>
          <w:sz w:val="24"/>
          <w:szCs w:val="24"/>
        </w:rPr>
        <w:t>Site does</w:t>
      </w:r>
      <w:r w:rsidR="0091231B" w:rsidRPr="0091231B">
        <w:rPr>
          <w:rFonts w:ascii="Arial" w:hAnsi="Arial" w:cs="Arial"/>
          <w:color w:val="000000" w:themeColor="text1"/>
          <w:sz w:val="24"/>
          <w:szCs w:val="24"/>
        </w:rPr>
        <w:t xml:space="preserve"> not provide an escort as required. The Contractor shall contact the Authority for an agreed way forward but if no solution can be found then this would constitute a </w:t>
      </w:r>
      <w:r w:rsidR="005657D9">
        <w:rPr>
          <w:rFonts w:ascii="Arial" w:hAnsi="Arial" w:cs="Arial"/>
          <w:color w:val="000000" w:themeColor="text1"/>
          <w:sz w:val="24"/>
          <w:szCs w:val="24"/>
        </w:rPr>
        <w:t>w</w:t>
      </w:r>
      <w:r w:rsidR="0091231B" w:rsidRPr="0091231B">
        <w:rPr>
          <w:rFonts w:ascii="Arial" w:hAnsi="Arial" w:cs="Arial"/>
          <w:color w:val="000000" w:themeColor="text1"/>
          <w:sz w:val="24"/>
          <w:szCs w:val="24"/>
        </w:rPr>
        <w:t xml:space="preserve">asted </w:t>
      </w:r>
      <w:r w:rsidR="005657D9">
        <w:rPr>
          <w:rFonts w:ascii="Arial" w:hAnsi="Arial" w:cs="Arial"/>
          <w:color w:val="000000" w:themeColor="text1"/>
          <w:sz w:val="24"/>
          <w:szCs w:val="24"/>
        </w:rPr>
        <w:t>j</w:t>
      </w:r>
      <w:r w:rsidR="0091231B" w:rsidRPr="0091231B">
        <w:rPr>
          <w:rFonts w:ascii="Arial" w:hAnsi="Arial" w:cs="Arial"/>
          <w:color w:val="000000" w:themeColor="text1"/>
          <w:sz w:val="24"/>
          <w:szCs w:val="24"/>
        </w:rPr>
        <w:t>ourney.</w:t>
      </w:r>
    </w:p>
    <w:p w14:paraId="607DAE96" w14:textId="77777777" w:rsidR="002B01FF" w:rsidRPr="000551FB" w:rsidRDefault="002B01FF" w:rsidP="002B01FF">
      <w:pPr>
        <w:ind w:left="1080"/>
        <w:contextualSpacing/>
        <w:jc w:val="both"/>
        <w:rPr>
          <w:rFonts w:ascii="Arial" w:hAnsi="Arial" w:cs="Arial"/>
          <w:color w:val="000000" w:themeColor="text1"/>
          <w:sz w:val="24"/>
          <w:szCs w:val="24"/>
        </w:rPr>
      </w:pPr>
    </w:p>
    <w:p w14:paraId="0925C0EB" w14:textId="60F1FF70" w:rsidR="00A80858" w:rsidRPr="000551FB" w:rsidRDefault="00A80858" w:rsidP="00A80858">
      <w:pPr>
        <w:jc w:val="both"/>
        <w:rPr>
          <w:rFonts w:ascii="Arial" w:hAnsi="Arial" w:cs="Arial"/>
          <w:b/>
          <w:color w:val="000000" w:themeColor="text1"/>
          <w:sz w:val="24"/>
          <w:szCs w:val="24"/>
        </w:rPr>
      </w:pPr>
      <w:r w:rsidRPr="000551FB">
        <w:rPr>
          <w:rFonts w:ascii="Arial" w:hAnsi="Arial" w:cs="Arial"/>
          <w:color w:val="000000" w:themeColor="text1"/>
          <w:sz w:val="24"/>
          <w:szCs w:val="24"/>
        </w:rPr>
        <w:t xml:space="preserve">All claims for a </w:t>
      </w:r>
      <w:r w:rsidR="00CB1BEC">
        <w:rPr>
          <w:rFonts w:ascii="Arial" w:hAnsi="Arial" w:cs="Arial"/>
          <w:color w:val="000000" w:themeColor="text1"/>
          <w:sz w:val="24"/>
          <w:szCs w:val="24"/>
        </w:rPr>
        <w:t>w</w:t>
      </w:r>
      <w:r w:rsidRPr="000551FB">
        <w:rPr>
          <w:rFonts w:ascii="Arial" w:hAnsi="Arial" w:cs="Arial"/>
          <w:color w:val="000000" w:themeColor="text1"/>
          <w:sz w:val="24"/>
          <w:szCs w:val="24"/>
        </w:rPr>
        <w:t xml:space="preserve">asted </w:t>
      </w:r>
      <w:r w:rsidR="00CB1BEC">
        <w:rPr>
          <w:rFonts w:ascii="Arial" w:hAnsi="Arial" w:cs="Arial"/>
          <w:color w:val="000000" w:themeColor="text1"/>
          <w:sz w:val="24"/>
          <w:szCs w:val="24"/>
        </w:rPr>
        <w:t>j</w:t>
      </w:r>
      <w:r w:rsidRPr="000551FB">
        <w:rPr>
          <w:rFonts w:ascii="Arial" w:hAnsi="Arial" w:cs="Arial"/>
          <w:color w:val="000000" w:themeColor="text1"/>
          <w:sz w:val="24"/>
          <w:szCs w:val="24"/>
        </w:rPr>
        <w:t xml:space="preserve">ourney shall be submitted to the Authority within 10 Business days on the form contained at </w:t>
      </w:r>
      <w:r w:rsidRPr="002B1E11">
        <w:rPr>
          <w:rFonts w:ascii="Arial" w:hAnsi="Arial" w:cs="Arial"/>
          <w:b/>
          <w:color w:val="000000" w:themeColor="text1"/>
          <w:sz w:val="24"/>
          <w:szCs w:val="24"/>
        </w:rPr>
        <w:t>Annex A</w:t>
      </w:r>
      <w:r w:rsidR="005E2726">
        <w:rPr>
          <w:rFonts w:ascii="Arial" w:hAnsi="Arial" w:cs="Arial"/>
          <w:b/>
          <w:color w:val="000000" w:themeColor="text1"/>
          <w:sz w:val="24"/>
          <w:szCs w:val="24"/>
        </w:rPr>
        <w:t xml:space="preserve"> to Schedule 2</w:t>
      </w:r>
      <w:r w:rsidRPr="002B1E11">
        <w:rPr>
          <w:rFonts w:ascii="Arial" w:hAnsi="Arial" w:cs="Arial"/>
          <w:b/>
          <w:color w:val="000000" w:themeColor="text1"/>
          <w:sz w:val="24"/>
          <w:szCs w:val="24"/>
        </w:rPr>
        <w:t xml:space="preserve"> – Report of a Discrepancy or GRIE (Goods Received in Error</w:t>
      </w:r>
      <w:r w:rsidR="000C40FD" w:rsidRPr="002B1E11">
        <w:rPr>
          <w:rFonts w:ascii="Arial" w:hAnsi="Arial" w:cs="Arial"/>
          <w:b/>
          <w:color w:val="000000" w:themeColor="text1"/>
          <w:sz w:val="24"/>
          <w:szCs w:val="24"/>
        </w:rPr>
        <w:t>)</w:t>
      </w:r>
      <w:r w:rsidRPr="002B1E11">
        <w:rPr>
          <w:rFonts w:ascii="Arial" w:hAnsi="Arial" w:cs="Arial"/>
          <w:b/>
          <w:color w:val="000000" w:themeColor="text1"/>
          <w:sz w:val="24"/>
          <w:szCs w:val="24"/>
        </w:rPr>
        <w:t>.</w:t>
      </w:r>
      <w:r w:rsidRPr="000551FB">
        <w:rPr>
          <w:rFonts w:ascii="Arial" w:hAnsi="Arial" w:cs="Arial"/>
          <w:b/>
          <w:color w:val="000000" w:themeColor="text1"/>
          <w:sz w:val="24"/>
          <w:szCs w:val="24"/>
        </w:rPr>
        <w:t xml:space="preserve"> </w:t>
      </w:r>
    </w:p>
    <w:p w14:paraId="36D31BB9" w14:textId="5098B18E" w:rsidR="00A80858" w:rsidRPr="0091231B" w:rsidRDefault="00A80858" w:rsidP="00A80858">
      <w:pPr>
        <w:jc w:val="both"/>
        <w:rPr>
          <w:rFonts w:ascii="Arial" w:hAnsi="Arial" w:cs="Arial"/>
          <w:b/>
          <w:color w:val="000000" w:themeColor="text1"/>
          <w:sz w:val="24"/>
          <w:szCs w:val="24"/>
        </w:rPr>
      </w:pPr>
      <w:r w:rsidRPr="00430D86">
        <w:rPr>
          <w:rFonts w:ascii="Arial" w:hAnsi="Arial" w:cs="Arial"/>
          <w:color w:val="000000" w:themeColor="text1"/>
          <w:sz w:val="24"/>
          <w:szCs w:val="24"/>
        </w:rPr>
        <w:t xml:space="preserve">All Mileage to be charged from </w:t>
      </w:r>
      <w:r w:rsidR="00430D86">
        <w:rPr>
          <w:rFonts w:ascii="Arial" w:hAnsi="Arial" w:cs="Arial"/>
          <w:color w:val="000000" w:themeColor="text1"/>
          <w:sz w:val="24"/>
          <w:szCs w:val="24"/>
        </w:rPr>
        <w:t xml:space="preserve">Unit location </w:t>
      </w:r>
      <w:r w:rsidRPr="00430D86">
        <w:rPr>
          <w:rFonts w:ascii="Arial" w:hAnsi="Arial" w:cs="Arial"/>
          <w:color w:val="000000" w:themeColor="text1"/>
          <w:sz w:val="24"/>
          <w:szCs w:val="24"/>
        </w:rPr>
        <w:t xml:space="preserve">to </w:t>
      </w:r>
      <w:r w:rsidR="00430D86">
        <w:rPr>
          <w:rFonts w:ascii="Arial" w:hAnsi="Arial" w:cs="Arial"/>
          <w:color w:val="000000" w:themeColor="text1"/>
          <w:sz w:val="24"/>
          <w:szCs w:val="24"/>
        </w:rPr>
        <w:t xml:space="preserve">Contractors </w:t>
      </w:r>
      <w:r w:rsidRPr="00430D86">
        <w:rPr>
          <w:rFonts w:ascii="Arial" w:hAnsi="Arial" w:cs="Arial"/>
          <w:color w:val="000000" w:themeColor="text1"/>
          <w:sz w:val="24"/>
          <w:szCs w:val="24"/>
        </w:rPr>
        <w:t xml:space="preserve">depot as </w:t>
      </w:r>
      <w:r w:rsidRPr="00430D86">
        <w:rPr>
          <w:rFonts w:ascii="Arial" w:hAnsi="Arial" w:cs="Arial"/>
          <w:b/>
          <w:color w:val="000000" w:themeColor="text1"/>
          <w:sz w:val="24"/>
          <w:szCs w:val="24"/>
        </w:rPr>
        <w:t>per Annex A to Schedule 1</w:t>
      </w:r>
      <w:r w:rsidR="00073F07">
        <w:rPr>
          <w:rFonts w:ascii="Arial" w:hAnsi="Arial" w:cs="Arial"/>
          <w:b/>
          <w:color w:val="000000" w:themeColor="text1"/>
          <w:sz w:val="24"/>
          <w:szCs w:val="24"/>
        </w:rPr>
        <w:t xml:space="preserve"> Lot 1</w:t>
      </w:r>
      <w:r w:rsidRPr="00430D86">
        <w:rPr>
          <w:rFonts w:ascii="Arial" w:hAnsi="Arial" w:cs="Arial"/>
          <w:b/>
          <w:color w:val="000000" w:themeColor="text1"/>
          <w:sz w:val="24"/>
          <w:szCs w:val="24"/>
        </w:rPr>
        <w:t>.</w:t>
      </w:r>
    </w:p>
    <w:p w14:paraId="53DA9F95" w14:textId="7B4C349D" w:rsidR="009A65C4" w:rsidRPr="000551FB" w:rsidRDefault="009A65C4" w:rsidP="00EB1159">
      <w:pPr>
        <w:pStyle w:val="ListParagraph"/>
        <w:numPr>
          <w:ilvl w:val="2"/>
          <w:numId w:val="24"/>
        </w:numPr>
        <w:ind w:left="0" w:firstLine="0"/>
        <w:jc w:val="both"/>
        <w:rPr>
          <w:rFonts w:ascii="Arial" w:eastAsia="Times New Roman" w:hAnsi="Arial" w:cs="Arial"/>
          <w:color w:val="000000" w:themeColor="text1"/>
          <w:sz w:val="24"/>
          <w:szCs w:val="24"/>
        </w:rPr>
      </w:pPr>
      <w:r w:rsidRPr="000551FB">
        <w:rPr>
          <w:rFonts w:ascii="Arial" w:eastAsia="Arial" w:hAnsi="Arial" w:cs="Arial"/>
          <w:color w:val="000000" w:themeColor="text1"/>
          <w:sz w:val="24"/>
          <w:szCs w:val="24"/>
        </w:rPr>
        <w:t xml:space="preserve">Upon collection, the Contractor shall check their </w:t>
      </w:r>
      <w:r w:rsidR="008F1358" w:rsidRPr="000551FB">
        <w:rPr>
          <w:rFonts w:ascii="Arial" w:eastAsia="Arial" w:hAnsi="Arial" w:cs="Arial"/>
          <w:color w:val="000000" w:themeColor="text1"/>
          <w:sz w:val="24"/>
          <w:szCs w:val="24"/>
        </w:rPr>
        <w:t>status is</w:t>
      </w:r>
      <w:r w:rsidRPr="000551FB">
        <w:rPr>
          <w:rFonts w:ascii="Arial" w:eastAsia="Arial" w:hAnsi="Arial" w:cs="Arial"/>
          <w:color w:val="000000" w:themeColor="text1"/>
          <w:sz w:val="24"/>
          <w:szCs w:val="24"/>
        </w:rPr>
        <w:t xml:space="preserve"> in accordance with </w:t>
      </w:r>
      <w:r w:rsidRPr="000551FB">
        <w:rPr>
          <w:rFonts w:ascii="Arial" w:eastAsia="Times New Roman" w:hAnsi="Arial" w:cs="Arial"/>
          <w:color w:val="000000" w:themeColor="text1"/>
          <w:sz w:val="24"/>
          <w:szCs w:val="24"/>
        </w:rPr>
        <w:t>the Routine Task Form to ensure no obvious discrepancies exist.</w:t>
      </w:r>
      <w:r w:rsidRPr="000551FB">
        <w:rPr>
          <w:rFonts w:ascii="Arial" w:eastAsia="Arial,Times New Roman" w:hAnsi="Arial" w:cs="Arial"/>
          <w:color w:val="000000" w:themeColor="text1"/>
          <w:sz w:val="24"/>
          <w:szCs w:val="24"/>
        </w:rPr>
        <w:t xml:space="preserve"> </w:t>
      </w:r>
      <w:r w:rsidRPr="000551FB">
        <w:rPr>
          <w:rFonts w:ascii="Arial" w:eastAsia="Arial" w:hAnsi="Arial" w:cs="Arial"/>
          <w:color w:val="000000" w:themeColor="text1"/>
          <w:sz w:val="24"/>
          <w:szCs w:val="24"/>
        </w:rPr>
        <w:t>Any anomalies should be reported</w:t>
      </w:r>
      <w:r w:rsidRPr="000551FB">
        <w:rPr>
          <w:rFonts w:ascii="Arial" w:eastAsia="Arial,Times New Roman" w:hAnsi="Arial" w:cs="Arial"/>
          <w:color w:val="000000" w:themeColor="text1"/>
          <w:sz w:val="24"/>
          <w:szCs w:val="24"/>
        </w:rPr>
        <w:t xml:space="preserve"> </w:t>
      </w:r>
      <w:r w:rsidRPr="000551FB">
        <w:rPr>
          <w:rFonts w:ascii="Arial" w:eastAsia="Arial" w:hAnsi="Arial" w:cs="Arial"/>
          <w:color w:val="000000" w:themeColor="text1"/>
          <w:sz w:val="24"/>
          <w:szCs w:val="24"/>
        </w:rPr>
        <w:t xml:space="preserve">immediately to the Authority and confirmation sought if the scrap metal located within a reasonable period, </w:t>
      </w:r>
      <w:r w:rsidR="00E125EF">
        <w:rPr>
          <w:rFonts w:ascii="Arial" w:eastAsia="Arial" w:hAnsi="Arial" w:cs="Arial"/>
          <w:color w:val="000000" w:themeColor="text1"/>
          <w:sz w:val="24"/>
          <w:szCs w:val="24"/>
        </w:rPr>
        <w:t xml:space="preserve">and </w:t>
      </w:r>
      <w:r w:rsidRPr="000551FB">
        <w:rPr>
          <w:rFonts w:ascii="Arial" w:eastAsia="Arial" w:hAnsi="Arial" w:cs="Arial"/>
          <w:color w:val="000000" w:themeColor="text1"/>
          <w:sz w:val="24"/>
          <w:szCs w:val="24"/>
        </w:rPr>
        <w:t>where confirmation is received from the Authority the declaring unit/establishment or depot</w:t>
      </w:r>
      <w:r w:rsidRPr="000551FB">
        <w:rPr>
          <w:rFonts w:ascii="Arial" w:eastAsia="Arial,Times New Roman" w:hAnsi="Arial" w:cs="Arial"/>
          <w:color w:val="000000" w:themeColor="text1"/>
          <w:sz w:val="24"/>
          <w:szCs w:val="24"/>
        </w:rPr>
        <w:t xml:space="preserve"> </w:t>
      </w:r>
      <w:r w:rsidRPr="000551FB">
        <w:rPr>
          <w:rFonts w:ascii="Arial" w:eastAsia="Arial" w:hAnsi="Arial" w:cs="Arial"/>
          <w:color w:val="000000" w:themeColor="text1"/>
          <w:sz w:val="24"/>
          <w:szCs w:val="24"/>
        </w:rPr>
        <w:t xml:space="preserve">may release the scrap metal collection to the Contractor with erroneous issue documentation, detailing the identified discrepancy. </w:t>
      </w:r>
    </w:p>
    <w:p w14:paraId="49B1D265" w14:textId="77777777" w:rsidR="00BB7F3F" w:rsidRPr="000551FB" w:rsidRDefault="00BB7F3F" w:rsidP="00BB0F53">
      <w:pPr>
        <w:pStyle w:val="ListParagraph"/>
        <w:spacing w:after="0"/>
        <w:ind w:left="0"/>
        <w:rPr>
          <w:rFonts w:ascii="Arial" w:eastAsia="Arial" w:hAnsi="Arial" w:cs="Arial"/>
          <w:color w:val="000000" w:themeColor="text1"/>
          <w:sz w:val="24"/>
          <w:szCs w:val="24"/>
        </w:rPr>
      </w:pPr>
    </w:p>
    <w:p w14:paraId="0C7AC582" w14:textId="5BD1D633" w:rsidR="00774313" w:rsidRPr="00774313" w:rsidRDefault="00774313" w:rsidP="00774313">
      <w:pPr>
        <w:contextualSpacing/>
        <w:jc w:val="both"/>
        <w:rPr>
          <w:rFonts w:ascii="Arial" w:eastAsia="Arial" w:hAnsi="Arial" w:cs="Arial"/>
          <w:color w:val="000000" w:themeColor="text1"/>
          <w:sz w:val="24"/>
          <w:szCs w:val="24"/>
        </w:rPr>
      </w:pPr>
      <w:r w:rsidRPr="000551FB">
        <w:rPr>
          <w:rFonts w:ascii="Arial" w:eastAsia="Arial" w:hAnsi="Arial" w:cs="Arial"/>
          <w:color w:val="000000" w:themeColor="text1"/>
          <w:sz w:val="24"/>
          <w:szCs w:val="24"/>
        </w:rPr>
        <w:t xml:space="preserve">5.1.12 </w:t>
      </w:r>
      <w:r w:rsidRPr="00774313">
        <w:rPr>
          <w:rFonts w:ascii="Arial" w:eastAsia="Arial" w:hAnsi="Arial" w:cs="Arial"/>
          <w:color w:val="000000" w:themeColor="text1"/>
          <w:sz w:val="24"/>
          <w:szCs w:val="24"/>
        </w:rPr>
        <w:t>Upon</w:t>
      </w:r>
      <w:r w:rsidRPr="00774313">
        <w:rPr>
          <w:rFonts w:ascii="Arial" w:eastAsia="Arial,Times New Roman" w:hAnsi="Arial" w:cs="Arial"/>
          <w:color w:val="000000" w:themeColor="text1"/>
          <w:sz w:val="24"/>
          <w:szCs w:val="24"/>
        </w:rPr>
        <w:t xml:space="preserve"> </w:t>
      </w:r>
      <w:r w:rsidRPr="00774313">
        <w:rPr>
          <w:rFonts w:ascii="Arial" w:eastAsia="Arial" w:hAnsi="Arial" w:cs="Arial"/>
          <w:color w:val="000000" w:themeColor="text1"/>
          <w:sz w:val="24"/>
          <w:szCs w:val="24"/>
        </w:rPr>
        <w:t xml:space="preserve">receipt of </w:t>
      </w:r>
      <w:r w:rsidR="00CF32DE" w:rsidRPr="000551FB">
        <w:rPr>
          <w:rFonts w:ascii="Arial" w:eastAsia="Arial" w:hAnsi="Arial" w:cs="Arial"/>
          <w:color w:val="000000" w:themeColor="text1"/>
          <w:sz w:val="24"/>
          <w:szCs w:val="24"/>
        </w:rPr>
        <w:t xml:space="preserve">scrap metal </w:t>
      </w:r>
      <w:r w:rsidR="006274A4">
        <w:rPr>
          <w:rFonts w:ascii="Arial" w:eastAsia="Arial" w:hAnsi="Arial" w:cs="Arial"/>
          <w:color w:val="000000" w:themeColor="text1"/>
          <w:sz w:val="24"/>
          <w:szCs w:val="24"/>
        </w:rPr>
        <w:t xml:space="preserve">assets </w:t>
      </w:r>
      <w:r w:rsidR="00CF32DE" w:rsidRPr="000551FB">
        <w:rPr>
          <w:rFonts w:ascii="Arial" w:eastAsia="Arial" w:hAnsi="Arial" w:cs="Arial"/>
          <w:color w:val="000000" w:themeColor="text1"/>
          <w:sz w:val="24"/>
          <w:szCs w:val="24"/>
        </w:rPr>
        <w:t xml:space="preserve">at the Contractor’s </w:t>
      </w:r>
      <w:r w:rsidRPr="00774313">
        <w:rPr>
          <w:rFonts w:ascii="Arial" w:eastAsia="Arial" w:hAnsi="Arial" w:cs="Arial"/>
          <w:color w:val="000000" w:themeColor="text1"/>
          <w:sz w:val="24"/>
          <w:szCs w:val="24"/>
        </w:rPr>
        <w:t xml:space="preserve">premises, the Contractor shall verify the </w:t>
      </w:r>
      <w:r w:rsidR="00E125EF">
        <w:rPr>
          <w:rFonts w:ascii="Arial" w:eastAsia="Arial" w:hAnsi="Arial" w:cs="Arial"/>
          <w:color w:val="000000" w:themeColor="text1"/>
          <w:sz w:val="24"/>
          <w:szCs w:val="24"/>
        </w:rPr>
        <w:t>assets</w:t>
      </w:r>
      <w:r w:rsidRPr="00774313">
        <w:rPr>
          <w:rFonts w:ascii="Arial" w:eastAsia="Arial" w:hAnsi="Arial" w:cs="Arial"/>
          <w:color w:val="000000" w:themeColor="text1"/>
          <w:sz w:val="24"/>
          <w:szCs w:val="24"/>
        </w:rPr>
        <w:t xml:space="preserve"> received against the Routine Task Form</w:t>
      </w:r>
      <w:r w:rsidR="00CF32DE" w:rsidRPr="000551FB">
        <w:rPr>
          <w:rFonts w:ascii="Arial" w:eastAsia="Arial" w:hAnsi="Arial" w:cs="Arial"/>
          <w:color w:val="000000" w:themeColor="text1"/>
          <w:sz w:val="24"/>
          <w:szCs w:val="24"/>
        </w:rPr>
        <w:t xml:space="preserve"> </w:t>
      </w:r>
      <w:r w:rsidRPr="00774313">
        <w:rPr>
          <w:rFonts w:ascii="Arial" w:eastAsia="Arial" w:hAnsi="Arial" w:cs="Arial"/>
          <w:color w:val="000000" w:themeColor="text1"/>
          <w:sz w:val="24"/>
          <w:szCs w:val="24"/>
        </w:rPr>
        <w:t xml:space="preserve">and any other associated documentation. The Contractor shall complete and submit a Goods Received Report to the Authority in accordance with the Schedule of Requirements </w:t>
      </w:r>
      <w:r w:rsidRPr="002B1E11">
        <w:rPr>
          <w:rFonts w:ascii="Arial" w:eastAsia="Arial" w:hAnsi="Arial" w:cs="Arial"/>
          <w:b/>
          <w:color w:val="000000" w:themeColor="text1"/>
          <w:sz w:val="24"/>
          <w:szCs w:val="24"/>
        </w:rPr>
        <w:t>(</w:t>
      </w:r>
      <w:r w:rsidR="002B1E11">
        <w:rPr>
          <w:rFonts w:ascii="Arial" w:eastAsia="Arial" w:hAnsi="Arial" w:cs="Arial"/>
          <w:b/>
          <w:color w:val="000000" w:themeColor="text1"/>
          <w:sz w:val="24"/>
          <w:szCs w:val="24"/>
        </w:rPr>
        <w:t>Schedule 1</w:t>
      </w:r>
      <w:r w:rsidRPr="002B1E11">
        <w:rPr>
          <w:rFonts w:ascii="Arial" w:eastAsia="Arial" w:hAnsi="Arial" w:cs="Arial"/>
          <w:b/>
          <w:color w:val="000000" w:themeColor="text1"/>
          <w:sz w:val="24"/>
          <w:szCs w:val="24"/>
        </w:rPr>
        <w:t>)</w:t>
      </w:r>
      <w:r w:rsidRPr="00774313">
        <w:rPr>
          <w:rFonts w:ascii="Arial" w:eastAsia="Arial" w:hAnsi="Arial" w:cs="Arial"/>
          <w:b/>
          <w:color w:val="000000" w:themeColor="text1"/>
          <w:sz w:val="24"/>
          <w:szCs w:val="24"/>
        </w:rPr>
        <w:t>.</w:t>
      </w:r>
      <w:r w:rsidRPr="00774313">
        <w:rPr>
          <w:rFonts w:ascii="Arial" w:eastAsia="Arial" w:hAnsi="Arial" w:cs="Arial"/>
          <w:color w:val="000000" w:themeColor="text1"/>
          <w:sz w:val="24"/>
          <w:szCs w:val="24"/>
        </w:rPr>
        <w:t xml:space="preserve"> After annotating the task reference number, signing and dating the document.</w:t>
      </w:r>
    </w:p>
    <w:p w14:paraId="5CF7CFE3" w14:textId="77777777" w:rsidR="00774313" w:rsidRPr="00774313" w:rsidRDefault="00774313" w:rsidP="00774313">
      <w:pPr>
        <w:ind w:left="360"/>
        <w:contextualSpacing/>
        <w:jc w:val="both"/>
        <w:rPr>
          <w:rFonts w:ascii="Arial" w:eastAsia="Arial" w:hAnsi="Arial" w:cs="Arial"/>
          <w:color w:val="000000" w:themeColor="text1"/>
          <w:sz w:val="24"/>
          <w:szCs w:val="24"/>
        </w:rPr>
      </w:pPr>
    </w:p>
    <w:p w14:paraId="29EF1221" w14:textId="64175989" w:rsidR="00774313" w:rsidRPr="000551FB" w:rsidRDefault="00774313" w:rsidP="0099313C">
      <w:pPr>
        <w:contextualSpacing/>
        <w:jc w:val="both"/>
        <w:rPr>
          <w:rFonts w:ascii="Arial" w:eastAsia="Arial,Times New Roman" w:hAnsi="Arial" w:cs="Arial"/>
          <w:color w:val="000000" w:themeColor="text1"/>
          <w:sz w:val="24"/>
          <w:szCs w:val="24"/>
        </w:rPr>
      </w:pPr>
      <w:r w:rsidRPr="00774313">
        <w:rPr>
          <w:rFonts w:ascii="Arial" w:eastAsia="Arial" w:hAnsi="Arial" w:cs="Arial"/>
          <w:color w:val="000000" w:themeColor="text1"/>
          <w:sz w:val="24"/>
          <w:szCs w:val="24"/>
        </w:rPr>
        <w:t xml:space="preserve">If there are any anomalies between the paperwork and the physical </w:t>
      </w:r>
      <w:r w:rsidR="008C66D8">
        <w:rPr>
          <w:rFonts w:ascii="Arial" w:eastAsia="Arial" w:hAnsi="Arial" w:cs="Arial"/>
          <w:color w:val="000000" w:themeColor="text1"/>
          <w:sz w:val="24"/>
          <w:szCs w:val="24"/>
        </w:rPr>
        <w:t>scrap metal</w:t>
      </w:r>
      <w:r w:rsidR="00072848">
        <w:rPr>
          <w:rFonts w:ascii="Arial" w:eastAsia="Arial" w:hAnsi="Arial" w:cs="Arial"/>
          <w:color w:val="000000" w:themeColor="text1"/>
          <w:sz w:val="24"/>
          <w:szCs w:val="24"/>
        </w:rPr>
        <w:t xml:space="preserve"> </w:t>
      </w:r>
      <w:r w:rsidR="002D6F0E">
        <w:rPr>
          <w:rFonts w:ascii="Arial" w:eastAsia="Arial" w:hAnsi="Arial" w:cs="Arial"/>
          <w:color w:val="000000" w:themeColor="text1"/>
          <w:sz w:val="24"/>
          <w:szCs w:val="24"/>
        </w:rPr>
        <w:t xml:space="preserve">assets </w:t>
      </w:r>
      <w:r w:rsidRPr="00774313">
        <w:rPr>
          <w:rFonts w:ascii="Arial" w:eastAsia="Arial" w:hAnsi="Arial" w:cs="Arial"/>
          <w:color w:val="000000" w:themeColor="text1"/>
          <w:sz w:val="24"/>
          <w:szCs w:val="24"/>
        </w:rPr>
        <w:t>(including the circumstances described at point of collection)</w:t>
      </w:r>
      <w:r w:rsidRPr="00774313">
        <w:rPr>
          <w:rFonts w:ascii="Arial" w:eastAsia="Arial,Times New Roman" w:hAnsi="Arial" w:cs="Arial"/>
          <w:color w:val="000000" w:themeColor="text1"/>
          <w:sz w:val="24"/>
          <w:szCs w:val="24"/>
        </w:rPr>
        <w:t xml:space="preserve"> </w:t>
      </w:r>
      <w:r w:rsidRPr="00774313">
        <w:rPr>
          <w:rFonts w:ascii="Arial" w:eastAsia="Arial" w:hAnsi="Arial" w:cs="Arial"/>
          <w:color w:val="000000" w:themeColor="text1"/>
          <w:sz w:val="24"/>
          <w:szCs w:val="24"/>
        </w:rPr>
        <w:t>these shall be classified either as</w:t>
      </w:r>
      <w:r w:rsidRPr="00774313">
        <w:rPr>
          <w:rFonts w:ascii="Arial" w:eastAsia="Arial,Times New Roman" w:hAnsi="Arial" w:cs="Arial"/>
          <w:color w:val="000000" w:themeColor="text1"/>
          <w:sz w:val="24"/>
          <w:szCs w:val="24"/>
        </w:rPr>
        <w:t>:</w:t>
      </w:r>
    </w:p>
    <w:p w14:paraId="7FC3149D" w14:textId="77777777" w:rsidR="00CF32DE" w:rsidRPr="00774313" w:rsidRDefault="00CF32DE" w:rsidP="00774313">
      <w:pPr>
        <w:ind w:left="360"/>
        <w:contextualSpacing/>
        <w:jc w:val="both"/>
        <w:rPr>
          <w:rFonts w:ascii="Arial" w:eastAsia="Times New Roman" w:hAnsi="Arial" w:cs="Arial"/>
          <w:color w:val="000000" w:themeColor="text1"/>
          <w:sz w:val="24"/>
          <w:szCs w:val="24"/>
        </w:rPr>
      </w:pPr>
    </w:p>
    <w:p w14:paraId="6E8845E9" w14:textId="77777777" w:rsidR="00774313" w:rsidRPr="00774313" w:rsidRDefault="00774313" w:rsidP="00774313">
      <w:pPr>
        <w:numPr>
          <w:ilvl w:val="0"/>
          <w:numId w:val="25"/>
        </w:numPr>
        <w:contextualSpacing/>
        <w:jc w:val="both"/>
        <w:rPr>
          <w:rFonts w:ascii="Arial" w:eastAsia="Arial" w:hAnsi="Arial" w:cs="Arial"/>
          <w:color w:val="000000" w:themeColor="text1"/>
          <w:sz w:val="24"/>
          <w:szCs w:val="24"/>
        </w:rPr>
      </w:pPr>
      <w:r w:rsidRPr="00774313">
        <w:rPr>
          <w:rFonts w:ascii="Arial" w:eastAsia="Arial" w:hAnsi="Arial" w:cs="Arial"/>
          <w:color w:val="000000" w:themeColor="text1"/>
          <w:sz w:val="24"/>
          <w:szCs w:val="24"/>
        </w:rPr>
        <w:t>Discrepancy Items (DI); defined as items which should have been received according to the Routine Task Form. This includes items received in lower quantities;</w:t>
      </w:r>
    </w:p>
    <w:p w14:paraId="7CEEF45A" w14:textId="731F597D" w:rsidR="00774313" w:rsidRPr="00774313" w:rsidRDefault="00774313" w:rsidP="00774313">
      <w:pPr>
        <w:ind w:left="360"/>
        <w:jc w:val="both"/>
        <w:rPr>
          <w:rFonts w:ascii="Arial" w:eastAsia="Arial,Times New Roman" w:hAnsi="Arial" w:cs="Arial"/>
          <w:color w:val="000000" w:themeColor="text1"/>
          <w:sz w:val="24"/>
          <w:szCs w:val="24"/>
        </w:rPr>
      </w:pPr>
      <w:r w:rsidRPr="00774313">
        <w:rPr>
          <w:rFonts w:ascii="Arial" w:eastAsia="Arial" w:hAnsi="Arial" w:cs="Arial"/>
          <w:color w:val="000000" w:themeColor="text1"/>
          <w:sz w:val="24"/>
          <w:szCs w:val="24"/>
        </w:rPr>
        <w:t xml:space="preserve">           </w:t>
      </w:r>
      <w:r w:rsidR="00F81FDC">
        <w:rPr>
          <w:rFonts w:ascii="Arial" w:eastAsia="Arial" w:hAnsi="Arial" w:cs="Arial"/>
          <w:color w:val="000000" w:themeColor="text1"/>
          <w:sz w:val="24"/>
          <w:szCs w:val="24"/>
        </w:rPr>
        <w:t>o</w:t>
      </w:r>
      <w:r w:rsidR="008F1358" w:rsidRPr="00774313">
        <w:rPr>
          <w:rFonts w:ascii="Arial" w:eastAsia="Arial" w:hAnsi="Arial" w:cs="Arial"/>
          <w:color w:val="000000" w:themeColor="text1"/>
          <w:sz w:val="24"/>
          <w:szCs w:val="24"/>
        </w:rPr>
        <w:t>r</w:t>
      </w:r>
      <w:r w:rsidRPr="00774313">
        <w:rPr>
          <w:rFonts w:ascii="Arial" w:eastAsia="Arial" w:hAnsi="Arial" w:cs="Arial"/>
          <w:color w:val="000000" w:themeColor="text1"/>
          <w:sz w:val="24"/>
          <w:szCs w:val="24"/>
        </w:rPr>
        <w:t xml:space="preserve"> </w:t>
      </w:r>
    </w:p>
    <w:p w14:paraId="76211282" w14:textId="32142363" w:rsidR="00774313" w:rsidRPr="000551FB" w:rsidRDefault="00774313" w:rsidP="00774313">
      <w:pPr>
        <w:numPr>
          <w:ilvl w:val="0"/>
          <w:numId w:val="25"/>
        </w:numPr>
        <w:contextualSpacing/>
        <w:jc w:val="both"/>
        <w:rPr>
          <w:rFonts w:ascii="Arial" w:eastAsia="Arial,Times New Roman" w:hAnsi="Arial" w:cs="Arial"/>
          <w:color w:val="000000" w:themeColor="text1"/>
          <w:sz w:val="24"/>
          <w:szCs w:val="24"/>
        </w:rPr>
      </w:pPr>
      <w:r w:rsidRPr="00774313">
        <w:rPr>
          <w:rFonts w:ascii="Arial" w:eastAsia="Arial" w:hAnsi="Arial" w:cs="Arial"/>
          <w:color w:val="000000" w:themeColor="text1"/>
          <w:sz w:val="24"/>
          <w:szCs w:val="24"/>
        </w:rPr>
        <w:t>Goods Received in Error (GRIE); defined as items which have been received but were not identified in the Routine Task Form or where unidentified or unauthorised equipment has been included</w:t>
      </w:r>
      <w:r w:rsidRPr="00774313">
        <w:rPr>
          <w:rFonts w:ascii="Arial" w:eastAsia="Arial,Times New Roman" w:hAnsi="Arial" w:cs="Arial"/>
          <w:color w:val="000000" w:themeColor="text1"/>
          <w:sz w:val="24"/>
          <w:szCs w:val="24"/>
        </w:rPr>
        <w:t xml:space="preserve">, </w:t>
      </w:r>
      <w:r w:rsidRPr="00774313">
        <w:rPr>
          <w:rFonts w:ascii="Arial" w:eastAsia="Arial" w:hAnsi="Arial" w:cs="Arial"/>
          <w:color w:val="000000" w:themeColor="text1"/>
          <w:sz w:val="24"/>
          <w:szCs w:val="24"/>
        </w:rPr>
        <w:t>e.g.</w:t>
      </w:r>
      <w:r w:rsidRPr="00774313">
        <w:rPr>
          <w:rFonts w:ascii="Arial" w:eastAsia="Arial,Times New Roman" w:hAnsi="Arial" w:cs="Arial"/>
          <w:color w:val="000000" w:themeColor="text1"/>
          <w:sz w:val="24"/>
          <w:szCs w:val="24"/>
        </w:rPr>
        <w:t xml:space="preserve"> </w:t>
      </w:r>
      <w:r w:rsidRPr="00774313">
        <w:rPr>
          <w:rFonts w:ascii="Arial" w:eastAsia="Arial" w:hAnsi="Arial" w:cs="Arial"/>
          <w:color w:val="000000" w:themeColor="text1"/>
          <w:sz w:val="24"/>
          <w:szCs w:val="24"/>
        </w:rPr>
        <w:t>precious</w:t>
      </w:r>
      <w:r w:rsidRPr="00774313">
        <w:rPr>
          <w:rFonts w:ascii="Arial" w:eastAsia="Arial,Times New Roman" w:hAnsi="Arial" w:cs="Arial"/>
          <w:color w:val="000000" w:themeColor="text1"/>
          <w:sz w:val="24"/>
          <w:szCs w:val="24"/>
        </w:rPr>
        <w:t xml:space="preserve"> </w:t>
      </w:r>
      <w:r w:rsidRPr="00774313">
        <w:rPr>
          <w:rFonts w:ascii="Arial" w:eastAsia="Arial" w:hAnsi="Arial" w:cs="Arial"/>
          <w:color w:val="000000" w:themeColor="text1"/>
          <w:sz w:val="24"/>
          <w:szCs w:val="24"/>
        </w:rPr>
        <w:t>metals and collectables</w:t>
      </w:r>
      <w:r w:rsidR="00C216A6">
        <w:rPr>
          <w:rFonts w:ascii="Arial" w:eastAsia="Arial" w:hAnsi="Arial" w:cs="Arial"/>
          <w:color w:val="000000" w:themeColor="text1"/>
          <w:sz w:val="24"/>
          <w:szCs w:val="24"/>
        </w:rPr>
        <w:t>.</w:t>
      </w:r>
      <w:r w:rsidRPr="00774313">
        <w:rPr>
          <w:rFonts w:ascii="Arial" w:eastAsia="Arial" w:hAnsi="Arial" w:cs="Arial"/>
          <w:color w:val="000000" w:themeColor="text1"/>
          <w:sz w:val="24"/>
          <w:szCs w:val="24"/>
        </w:rPr>
        <w:t xml:space="preserve"> consisting </w:t>
      </w:r>
      <w:r w:rsidRPr="00774313">
        <w:rPr>
          <w:rFonts w:ascii="Arial" w:eastAsia="Arial" w:hAnsi="Arial" w:cs="Arial"/>
          <w:color w:val="000000" w:themeColor="text1"/>
          <w:sz w:val="24"/>
          <w:szCs w:val="24"/>
        </w:rPr>
        <w:lastRenderedPageBreak/>
        <w:t>of composite metals</w:t>
      </w:r>
      <w:r w:rsidRPr="00774313">
        <w:rPr>
          <w:rFonts w:ascii="Arial" w:eastAsia="Arial,Times New Roman" w:hAnsi="Arial" w:cs="Arial"/>
          <w:color w:val="000000" w:themeColor="text1"/>
          <w:sz w:val="24"/>
          <w:szCs w:val="24"/>
        </w:rPr>
        <w:t xml:space="preserve">, </w:t>
      </w:r>
      <w:r w:rsidRPr="00774313">
        <w:rPr>
          <w:rFonts w:ascii="Arial" w:eastAsia="Arial" w:hAnsi="Arial" w:cs="Arial"/>
          <w:color w:val="000000" w:themeColor="text1"/>
          <w:sz w:val="24"/>
          <w:szCs w:val="24"/>
        </w:rPr>
        <w:t xml:space="preserve">hazardous substances or waste, </w:t>
      </w:r>
      <w:r w:rsidR="008D608C">
        <w:rPr>
          <w:rFonts w:ascii="Arial" w:eastAsia="Arial" w:hAnsi="Arial" w:cs="Arial"/>
          <w:color w:val="000000" w:themeColor="text1"/>
          <w:sz w:val="24"/>
          <w:szCs w:val="24"/>
        </w:rPr>
        <w:t>ASSC (</w:t>
      </w:r>
      <w:r w:rsidRPr="00774313">
        <w:rPr>
          <w:rFonts w:ascii="Arial" w:eastAsia="Arial" w:hAnsi="Arial" w:cs="Arial"/>
          <w:color w:val="000000" w:themeColor="text1"/>
          <w:sz w:val="24"/>
          <w:szCs w:val="24"/>
        </w:rPr>
        <w:t xml:space="preserve">ITAR or </w:t>
      </w:r>
      <w:r w:rsidR="008A7909">
        <w:rPr>
          <w:rFonts w:ascii="Arial" w:eastAsia="Arial" w:hAnsi="Arial" w:cs="Arial"/>
          <w:color w:val="000000" w:themeColor="text1"/>
          <w:sz w:val="24"/>
          <w:szCs w:val="24"/>
        </w:rPr>
        <w:t>ACTO</w:t>
      </w:r>
      <w:r w:rsidR="008D608C">
        <w:rPr>
          <w:rFonts w:ascii="Arial" w:eastAsia="Arial" w:hAnsi="Arial" w:cs="Arial"/>
          <w:color w:val="000000" w:themeColor="text1"/>
          <w:sz w:val="24"/>
          <w:szCs w:val="24"/>
        </w:rPr>
        <w:t>)</w:t>
      </w:r>
      <w:r w:rsidR="008A7909">
        <w:rPr>
          <w:rFonts w:ascii="Arial" w:eastAsia="Arial" w:hAnsi="Arial" w:cs="Arial"/>
          <w:color w:val="000000" w:themeColor="text1"/>
          <w:sz w:val="24"/>
          <w:szCs w:val="24"/>
        </w:rPr>
        <w:t xml:space="preserve"> </w:t>
      </w:r>
      <w:r w:rsidRPr="00774313">
        <w:rPr>
          <w:rFonts w:ascii="Arial" w:eastAsia="Arial" w:hAnsi="Arial" w:cs="Arial"/>
          <w:color w:val="000000" w:themeColor="text1"/>
          <w:sz w:val="24"/>
          <w:szCs w:val="24"/>
        </w:rPr>
        <w:t>items subject to export control authorisation, firearms, loose equipment or fitted systems such as communications, weapons, imaging which have not been specifically listed on the Routine Task Form.</w:t>
      </w:r>
    </w:p>
    <w:p w14:paraId="0538B67A" w14:textId="77777777" w:rsidR="0099313C" w:rsidRPr="00774313" w:rsidRDefault="0099313C" w:rsidP="0099313C">
      <w:pPr>
        <w:contextualSpacing/>
        <w:jc w:val="both"/>
        <w:rPr>
          <w:rFonts w:ascii="Arial" w:eastAsia="Arial,Times New Roman" w:hAnsi="Arial" w:cs="Arial"/>
          <w:color w:val="000000" w:themeColor="text1"/>
          <w:sz w:val="24"/>
          <w:szCs w:val="24"/>
        </w:rPr>
      </w:pPr>
    </w:p>
    <w:p w14:paraId="5FEEA465" w14:textId="2F7A5C93" w:rsidR="00774313" w:rsidRPr="00774313" w:rsidRDefault="00774313" w:rsidP="00774313">
      <w:pPr>
        <w:contextualSpacing/>
        <w:jc w:val="both"/>
        <w:rPr>
          <w:rFonts w:ascii="Arial" w:eastAsia="Arial,Times New Roman" w:hAnsi="Arial" w:cs="Arial"/>
          <w:color w:val="000000" w:themeColor="text1"/>
          <w:sz w:val="24"/>
          <w:szCs w:val="24"/>
        </w:rPr>
      </w:pPr>
      <w:r w:rsidRPr="00774313">
        <w:rPr>
          <w:rFonts w:ascii="Arial" w:eastAsia="Arial" w:hAnsi="Arial" w:cs="Arial"/>
          <w:color w:val="000000" w:themeColor="text1"/>
          <w:sz w:val="24"/>
          <w:szCs w:val="24"/>
          <w:lang w:eastAsia="en-GB"/>
        </w:rPr>
        <w:t xml:space="preserve">In the event that the Contractor </w:t>
      </w:r>
      <w:r w:rsidR="008F1358" w:rsidRPr="00774313">
        <w:rPr>
          <w:rFonts w:ascii="Arial" w:eastAsia="Arial" w:hAnsi="Arial" w:cs="Arial"/>
          <w:color w:val="000000" w:themeColor="text1"/>
          <w:sz w:val="24"/>
          <w:szCs w:val="24"/>
          <w:lang w:eastAsia="en-GB"/>
        </w:rPr>
        <w:t>receives</w:t>
      </w:r>
      <w:r w:rsidR="008F1358" w:rsidRPr="000551FB">
        <w:rPr>
          <w:rFonts w:ascii="Arial" w:eastAsia="Arial" w:hAnsi="Arial" w:cs="Arial"/>
          <w:color w:val="000000" w:themeColor="text1"/>
          <w:sz w:val="24"/>
          <w:szCs w:val="24"/>
          <w:lang w:eastAsia="en-GB"/>
        </w:rPr>
        <w:t xml:space="preserve"> scrap</w:t>
      </w:r>
      <w:r w:rsidR="000551FB" w:rsidRPr="000551FB">
        <w:rPr>
          <w:rFonts w:ascii="Arial" w:eastAsia="Arial" w:hAnsi="Arial" w:cs="Arial"/>
          <w:color w:val="000000" w:themeColor="text1"/>
          <w:sz w:val="24"/>
          <w:szCs w:val="24"/>
          <w:lang w:eastAsia="en-GB"/>
        </w:rPr>
        <w:t xml:space="preserve"> metal </w:t>
      </w:r>
      <w:r w:rsidR="00072848">
        <w:rPr>
          <w:rFonts w:ascii="Arial" w:eastAsia="Arial" w:hAnsi="Arial" w:cs="Arial"/>
          <w:color w:val="000000" w:themeColor="text1"/>
          <w:sz w:val="24"/>
          <w:szCs w:val="24"/>
          <w:lang w:eastAsia="en-GB"/>
        </w:rPr>
        <w:t xml:space="preserve">assets </w:t>
      </w:r>
      <w:r w:rsidRPr="00774313">
        <w:rPr>
          <w:rFonts w:ascii="Arial" w:eastAsia="Arial" w:hAnsi="Arial" w:cs="Arial"/>
          <w:color w:val="000000" w:themeColor="text1"/>
          <w:sz w:val="24"/>
          <w:szCs w:val="24"/>
          <w:lang w:eastAsia="en-GB"/>
        </w:rPr>
        <w:t xml:space="preserve">which the Contractor considers </w:t>
      </w:r>
      <w:r w:rsidRPr="00B43716">
        <w:rPr>
          <w:rFonts w:ascii="Arial" w:eastAsia="Arial" w:hAnsi="Arial" w:cs="Arial"/>
          <w:color w:val="000000" w:themeColor="text1"/>
          <w:sz w:val="24"/>
          <w:szCs w:val="24"/>
          <w:lang w:eastAsia="en-GB"/>
        </w:rPr>
        <w:t>GDR</w:t>
      </w:r>
      <w:r w:rsidRPr="00774313">
        <w:rPr>
          <w:rFonts w:ascii="Arial" w:eastAsia="Arial" w:hAnsi="Arial" w:cs="Arial"/>
          <w:color w:val="000000" w:themeColor="text1"/>
          <w:sz w:val="24"/>
          <w:szCs w:val="24"/>
          <w:lang w:eastAsia="en-GB"/>
        </w:rPr>
        <w:t xml:space="preserve"> they are to proceed as per the processes detailed in </w:t>
      </w:r>
      <w:r w:rsidRPr="002B1E11">
        <w:rPr>
          <w:rFonts w:ascii="Arial" w:eastAsia="Arial" w:hAnsi="Arial" w:cs="Arial"/>
          <w:color w:val="000000" w:themeColor="text1"/>
          <w:sz w:val="24"/>
          <w:szCs w:val="24"/>
          <w:lang w:eastAsia="en-GB"/>
        </w:rPr>
        <w:t>condition 22</w:t>
      </w:r>
      <w:r w:rsidRPr="00774313">
        <w:rPr>
          <w:rFonts w:ascii="Arial" w:eastAsia="Arial" w:hAnsi="Arial" w:cs="Arial"/>
          <w:color w:val="000000" w:themeColor="text1"/>
          <w:sz w:val="24"/>
          <w:szCs w:val="24"/>
          <w:lang w:eastAsia="en-GB"/>
        </w:rPr>
        <w:t xml:space="preserve"> of the contract</w:t>
      </w:r>
      <w:r w:rsidRPr="00774313">
        <w:rPr>
          <w:rFonts w:ascii="Arial" w:eastAsia="Arial,Times New Roman" w:hAnsi="Arial" w:cs="Arial"/>
          <w:color w:val="000000" w:themeColor="text1"/>
          <w:sz w:val="24"/>
          <w:szCs w:val="24"/>
          <w:lang w:eastAsia="en-GB"/>
        </w:rPr>
        <w:t>.</w:t>
      </w:r>
    </w:p>
    <w:p w14:paraId="569498B8" w14:textId="31DF558E" w:rsidR="00FA4EF3" w:rsidRPr="000551FB" w:rsidRDefault="00BB7F3F" w:rsidP="0099313C">
      <w:pPr>
        <w:pStyle w:val="ListParagraph"/>
        <w:numPr>
          <w:ilvl w:val="2"/>
          <w:numId w:val="26"/>
        </w:numPr>
        <w:spacing w:after="0"/>
        <w:ind w:left="0" w:firstLine="0"/>
        <w:rPr>
          <w:rFonts w:ascii="Arial" w:eastAsia="Arial,Times New Roman" w:hAnsi="Arial" w:cs="Arial"/>
          <w:color w:val="000000" w:themeColor="text1"/>
          <w:sz w:val="24"/>
          <w:szCs w:val="24"/>
          <w:lang w:eastAsia="en-GB"/>
        </w:rPr>
      </w:pPr>
      <w:r w:rsidRPr="000551FB">
        <w:rPr>
          <w:rFonts w:ascii="Arial" w:eastAsia="Arial" w:hAnsi="Arial" w:cs="Arial"/>
          <w:color w:val="000000" w:themeColor="text1"/>
          <w:sz w:val="24"/>
          <w:szCs w:val="24"/>
        </w:rPr>
        <w:t xml:space="preserve">The </w:t>
      </w:r>
      <w:r w:rsidR="00665883" w:rsidRPr="000551FB">
        <w:rPr>
          <w:rFonts w:ascii="Arial" w:eastAsia="Arial" w:hAnsi="Arial" w:cs="Arial"/>
          <w:color w:val="000000" w:themeColor="text1"/>
          <w:sz w:val="24"/>
          <w:szCs w:val="24"/>
        </w:rPr>
        <w:t>Contractor</w:t>
      </w:r>
      <w:r w:rsidRPr="000551FB">
        <w:rPr>
          <w:rFonts w:ascii="Arial" w:eastAsia="Arial" w:hAnsi="Arial" w:cs="Arial"/>
          <w:color w:val="000000" w:themeColor="text1"/>
          <w:sz w:val="24"/>
          <w:szCs w:val="24"/>
        </w:rPr>
        <w:t xml:space="preserve"> is responsible for maintaining all documentation relating to the quantity and detail of the </w:t>
      </w:r>
      <w:r w:rsidR="00833F26" w:rsidRPr="000551FB">
        <w:rPr>
          <w:rFonts w:ascii="Arial" w:eastAsia="Arial" w:hAnsi="Arial" w:cs="Arial"/>
          <w:color w:val="000000" w:themeColor="text1"/>
          <w:sz w:val="24"/>
          <w:szCs w:val="24"/>
        </w:rPr>
        <w:t xml:space="preserve">items </w:t>
      </w:r>
      <w:r w:rsidRPr="000551FB">
        <w:rPr>
          <w:rFonts w:ascii="Arial" w:eastAsia="Arial" w:hAnsi="Arial" w:cs="Arial"/>
          <w:color w:val="000000" w:themeColor="text1"/>
          <w:sz w:val="24"/>
          <w:szCs w:val="24"/>
        </w:rPr>
        <w:t xml:space="preserve">as well as an auditable record of instructions from the relevant </w:t>
      </w:r>
      <w:r w:rsidR="008A0E2D" w:rsidRPr="000551FB">
        <w:rPr>
          <w:rFonts w:ascii="Arial" w:eastAsia="Arial" w:hAnsi="Arial" w:cs="Arial"/>
          <w:color w:val="000000" w:themeColor="text1"/>
          <w:sz w:val="24"/>
          <w:szCs w:val="24"/>
        </w:rPr>
        <w:t>unit/establishment</w:t>
      </w:r>
      <w:r w:rsidRPr="000551FB">
        <w:rPr>
          <w:rFonts w:ascii="Arial" w:eastAsia="Arial" w:hAnsi="Arial" w:cs="Arial"/>
          <w:color w:val="000000" w:themeColor="text1"/>
          <w:sz w:val="24"/>
          <w:szCs w:val="24"/>
        </w:rPr>
        <w:t>.</w:t>
      </w:r>
    </w:p>
    <w:p w14:paraId="16EB9CB6" w14:textId="77777777" w:rsidR="00FA4EF3" w:rsidRPr="00833F26" w:rsidRDefault="00FA4EF3" w:rsidP="00BB0F53">
      <w:pPr>
        <w:pStyle w:val="ListParagraph"/>
        <w:spacing w:after="0"/>
        <w:ind w:left="0"/>
        <w:rPr>
          <w:rFonts w:ascii="Arial" w:eastAsia="Arial,Times New Roman" w:hAnsi="Arial" w:cs="Arial"/>
          <w:color w:val="00B050"/>
          <w:sz w:val="24"/>
          <w:szCs w:val="24"/>
          <w:lang w:eastAsia="en-GB"/>
        </w:rPr>
      </w:pPr>
    </w:p>
    <w:p w14:paraId="39C60CDD" w14:textId="77777777" w:rsidR="00A73640" w:rsidRPr="00A73640" w:rsidRDefault="00BB7F3F" w:rsidP="0099313C">
      <w:pPr>
        <w:pStyle w:val="ListParagraph"/>
        <w:numPr>
          <w:ilvl w:val="1"/>
          <w:numId w:val="26"/>
        </w:numPr>
        <w:spacing w:after="0"/>
        <w:ind w:hanging="840"/>
        <w:rPr>
          <w:rFonts w:ascii="Arial" w:eastAsia="Arial,Times New Roman" w:hAnsi="Arial" w:cs="Arial"/>
          <w:sz w:val="24"/>
          <w:szCs w:val="24"/>
          <w:lang w:eastAsia="en-GB"/>
        </w:rPr>
      </w:pPr>
      <w:r w:rsidRPr="00A73640">
        <w:rPr>
          <w:rFonts w:ascii="Arial" w:eastAsia="Arial" w:hAnsi="Arial" w:cs="Arial"/>
          <w:b/>
          <w:bCs/>
          <w:sz w:val="24"/>
          <w:szCs w:val="24"/>
        </w:rPr>
        <w:t>Discre</w:t>
      </w:r>
      <w:r w:rsidRPr="00FA4EF3">
        <w:rPr>
          <w:rFonts w:ascii="Arial" w:eastAsia="Arial" w:hAnsi="Arial" w:cs="Arial"/>
          <w:b/>
          <w:bCs/>
          <w:sz w:val="24"/>
          <w:szCs w:val="24"/>
        </w:rPr>
        <w:t>pancy Items (DIs)</w:t>
      </w:r>
    </w:p>
    <w:p w14:paraId="3A8C8DD5" w14:textId="77777777" w:rsidR="00A73640" w:rsidRPr="00A73640" w:rsidRDefault="00A73640" w:rsidP="00BB0F53">
      <w:pPr>
        <w:pStyle w:val="ListParagraph"/>
        <w:spacing w:after="0"/>
        <w:ind w:left="0"/>
        <w:rPr>
          <w:rFonts w:ascii="Arial" w:eastAsia="Arial,Times New Roman" w:hAnsi="Arial" w:cs="Arial"/>
          <w:sz w:val="24"/>
          <w:szCs w:val="24"/>
          <w:lang w:eastAsia="en-GB"/>
        </w:rPr>
      </w:pPr>
    </w:p>
    <w:p w14:paraId="7926FF25" w14:textId="12D8C434" w:rsidR="008F3B6D" w:rsidRPr="003E5522" w:rsidRDefault="008F3B6D" w:rsidP="008F3B6D">
      <w:pPr>
        <w:pStyle w:val="ListParagraph"/>
        <w:numPr>
          <w:ilvl w:val="2"/>
          <w:numId w:val="27"/>
        </w:numPr>
        <w:ind w:left="0" w:firstLine="0"/>
        <w:jc w:val="both"/>
        <w:rPr>
          <w:rFonts w:ascii="Arial" w:eastAsia="Arial,Times New Roman" w:hAnsi="Arial" w:cs="Arial"/>
          <w:color w:val="000000" w:themeColor="text1"/>
          <w:sz w:val="24"/>
          <w:szCs w:val="24"/>
        </w:rPr>
      </w:pPr>
      <w:r w:rsidRPr="003E5522">
        <w:rPr>
          <w:rFonts w:ascii="Arial" w:eastAsia="Arial" w:hAnsi="Arial" w:cs="Arial"/>
          <w:color w:val="000000" w:themeColor="text1"/>
          <w:sz w:val="24"/>
          <w:szCs w:val="24"/>
        </w:rPr>
        <w:t xml:space="preserve">In the event the Contractor does not receive scrap metal </w:t>
      </w:r>
      <w:r w:rsidR="00C216A6">
        <w:rPr>
          <w:rFonts w:ascii="Arial" w:eastAsia="Arial" w:hAnsi="Arial" w:cs="Arial"/>
          <w:color w:val="000000" w:themeColor="text1"/>
          <w:sz w:val="24"/>
          <w:szCs w:val="24"/>
        </w:rPr>
        <w:t xml:space="preserve">assets </w:t>
      </w:r>
      <w:r w:rsidRPr="003E5522">
        <w:rPr>
          <w:rFonts w:ascii="Arial" w:eastAsia="Arial" w:hAnsi="Arial" w:cs="Arial"/>
          <w:color w:val="000000" w:themeColor="text1"/>
          <w:sz w:val="24"/>
          <w:szCs w:val="24"/>
        </w:rPr>
        <w:t xml:space="preserve">as identified in the Routine Task Form or associated documentation, the Contractor shall notify the Authority of the Routine Task number under which the scrap metal were received, full details of the discrepancy and any relevant documentation, including the Unit’s issue voucher (IV) number (if applicable), weighbridge ticket number (if applicable), bill of loading (if applicable). The </w:t>
      </w:r>
      <w:r w:rsidRPr="003E5522">
        <w:rPr>
          <w:rFonts w:ascii="Arial" w:eastAsia="Arial" w:hAnsi="Arial" w:cs="Arial"/>
          <w:color w:val="000000" w:themeColor="text1"/>
          <w:sz w:val="24"/>
          <w:szCs w:val="24"/>
          <w:lang w:eastAsia="en-GB"/>
        </w:rPr>
        <w:t>Authority’s Designated Officer will either issue</w:t>
      </w:r>
      <w:r w:rsidRPr="003E5522">
        <w:rPr>
          <w:rFonts w:ascii="Arial" w:eastAsia="Arial,Times New Roman" w:hAnsi="Arial" w:cs="Arial"/>
          <w:color w:val="000000" w:themeColor="text1"/>
          <w:sz w:val="24"/>
          <w:szCs w:val="24"/>
          <w:lang w:eastAsia="en-GB"/>
        </w:rPr>
        <w:t xml:space="preserve"> </w:t>
      </w:r>
      <w:r w:rsidRPr="003E5522">
        <w:rPr>
          <w:rFonts w:ascii="Arial" w:eastAsia="Arial" w:hAnsi="Arial" w:cs="Arial"/>
          <w:color w:val="000000" w:themeColor="text1"/>
          <w:sz w:val="24"/>
          <w:szCs w:val="24"/>
        </w:rPr>
        <w:t>a new Routine Task Form amending the quantity issued or other instructions as appropriate.</w:t>
      </w:r>
    </w:p>
    <w:p w14:paraId="572A94AA" w14:textId="77777777" w:rsidR="008F3B6D" w:rsidRPr="003E5522" w:rsidRDefault="008F3B6D" w:rsidP="008F3B6D">
      <w:pPr>
        <w:pStyle w:val="ListParagraph"/>
        <w:ind w:left="0"/>
        <w:jc w:val="both"/>
        <w:rPr>
          <w:rFonts w:ascii="Arial" w:eastAsia="Arial,Times New Roman" w:hAnsi="Arial" w:cs="Arial"/>
          <w:color w:val="000000" w:themeColor="text1"/>
          <w:sz w:val="24"/>
          <w:szCs w:val="24"/>
        </w:rPr>
      </w:pPr>
    </w:p>
    <w:p w14:paraId="21100AEE" w14:textId="7C08F07A" w:rsidR="00A73640" w:rsidRPr="003E5522" w:rsidRDefault="008F3B6D" w:rsidP="008F3B6D">
      <w:pPr>
        <w:pStyle w:val="ListParagraph"/>
        <w:numPr>
          <w:ilvl w:val="2"/>
          <w:numId w:val="27"/>
        </w:numPr>
        <w:ind w:left="0" w:firstLine="0"/>
        <w:jc w:val="both"/>
        <w:rPr>
          <w:rFonts w:ascii="Arial" w:eastAsia="Arial,Times New Roman" w:hAnsi="Arial" w:cs="Arial"/>
          <w:color w:val="000000" w:themeColor="text1"/>
          <w:sz w:val="24"/>
          <w:szCs w:val="24"/>
        </w:rPr>
      </w:pPr>
      <w:r w:rsidRPr="003E5522">
        <w:rPr>
          <w:rFonts w:ascii="Arial" w:eastAsia="Arial" w:hAnsi="Arial" w:cs="Arial"/>
          <w:color w:val="000000" w:themeColor="text1"/>
          <w:sz w:val="24"/>
          <w:szCs w:val="24"/>
        </w:rPr>
        <w:t xml:space="preserve">The Contractor shall include a report of all discrepancies raised in the previous quarter in the Progress Report to be submitted under </w:t>
      </w:r>
      <w:r w:rsidRPr="002B1E11">
        <w:rPr>
          <w:rFonts w:ascii="Arial" w:eastAsia="Arial" w:hAnsi="Arial" w:cs="Arial"/>
          <w:color w:val="000000" w:themeColor="text1"/>
          <w:sz w:val="24"/>
          <w:szCs w:val="24"/>
        </w:rPr>
        <w:t>Item 2.</w:t>
      </w:r>
      <w:r w:rsidR="00CD4AEF">
        <w:rPr>
          <w:rFonts w:ascii="Arial" w:eastAsia="Arial" w:hAnsi="Arial" w:cs="Arial"/>
          <w:color w:val="000000" w:themeColor="text1"/>
          <w:sz w:val="24"/>
          <w:szCs w:val="24"/>
        </w:rPr>
        <w:t>3</w:t>
      </w:r>
      <w:r w:rsidRPr="002B1E11">
        <w:rPr>
          <w:rFonts w:ascii="Arial" w:eastAsia="Arial" w:hAnsi="Arial" w:cs="Arial"/>
          <w:color w:val="000000" w:themeColor="text1"/>
          <w:sz w:val="24"/>
          <w:szCs w:val="24"/>
        </w:rPr>
        <w:t xml:space="preserve"> of the Schedule of Requirements</w:t>
      </w:r>
      <w:r w:rsidRPr="003E5522">
        <w:rPr>
          <w:rFonts w:ascii="Arial" w:eastAsia="Arial" w:hAnsi="Arial" w:cs="Arial"/>
          <w:color w:val="000000" w:themeColor="text1"/>
          <w:sz w:val="24"/>
          <w:szCs w:val="24"/>
        </w:rPr>
        <w:t>, to be discussed at each designated progress meeting</w:t>
      </w:r>
    </w:p>
    <w:p w14:paraId="5A07C502" w14:textId="77777777" w:rsidR="00A73640" w:rsidRPr="003E5522" w:rsidRDefault="00A73640" w:rsidP="00BB0F53">
      <w:pPr>
        <w:pStyle w:val="ListParagraph"/>
        <w:spacing w:after="0"/>
        <w:ind w:left="0"/>
        <w:rPr>
          <w:rFonts w:ascii="Arial" w:eastAsia="Arial,Times New Roman" w:hAnsi="Arial" w:cs="Arial"/>
          <w:color w:val="000000" w:themeColor="text1"/>
          <w:sz w:val="24"/>
          <w:szCs w:val="24"/>
          <w:lang w:eastAsia="en-GB"/>
        </w:rPr>
      </w:pPr>
    </w:p>
    <w:p w14:paraId="656C4847" w14:textId="77C66BCF" w:rsidR="00A73640" w:rsidRPr="003E5522" w:rsidRDefault="00B204EA" w:rsidP="00EC0770">
      <w:pPr>
        <w:pStyle w:val="ListParagraph"/>
        <w:numPr>
          <w:ilvl w:val="1"/>
          <w:numId w:val="27"/>
        </w:numPr>
        <w:spacing w:after="0"/>
        <w:rPr>
          <w:rFonts w:ascii="Arial" w:eastAsia="Arial,Times New Roman" w:hAnsi="Arial" w:cs="Arial"/>
          <w:color w:val="000000" w:themeColor="text1"/>
          <w:sz w:val="24"/>
          <w:szCs w:val="24"/>
          <w:lang w:eastAsia="en-GB"/>
        </w:rPr>
      </w:pPr>
      <w:r w:rsidRPr="003E5522">
        <w:rPr>
          <w:rFonts w:ascii="Arial" w:eastAsia="Arial" w:hAnsi="Arial" w:cs="Arial"/>
          <w:b/>
          <w:bCs/>
          <w:color w:val="000000" w:themeColor="text1"/>
          <w:sz w:val="24"/>
          <w:szCs w:val="24"/>
        </w:rPr>
        <w:t xml:space="preserve"> </w:t>
      </w:r>
      <w:r w:rsidR="00BB7F3F" w:rsidRPr="003E5522">
        <w:rPr>
          <w:rFonts w:ascii="Arial" w:eastAsia="Arial" w:hAnsi="Arial" w:cs="Arial"/>
          <w:b/>
          <w:bCs/>
          <w:color w:val="000000" w:themeColor="text1"/>
          <w:sz w:val="24"/>
          <w:szCs w:val="24"/>
        </w:rPr>
        <w:t>Goods Received in Error (GRIE)</w:t>
      </w:r>
    </w:p>
    <w:p w14:paraId="55AB699E" w14:textId="77777777" w:rsidR="00A73640" w:rsidRPr="003E5522" w:rsidRDefault="00A73640" w:rsidP="00BB0F53">
      <w:pPr>
        <w:pStyle w:val="ListParagraph"/>
        <w:spacing w:after="0"/>
        <w:ind w:left="142" w:hanging="142"/>
        <w:rPr>
          <w:rFonts w:ascii="Arial" w:eastAsia="Arial,Times New Roman" w:hAnsi="Arial" w:cs="Arial"/>
          <w:color w:val="000000" w:themeColor="text1"/>
          <w:sz w:val="24"/>
          <w:szCs w:val="24"/>
          <w:lang w:eastAsia="en-GB"/>
        </w:rPr>
      </w:pPr>
    </w:p>
    <w:p w14:paraId="53B4E494" w14:textId="44808258" w:rsidR="00A73640" w:rsidRPr="003E5522" w:rsidRDefault="00BB7F3F" w:rsidP="007524C0">
      <w:pPr>
        <w:pStyle w:val="ListParagraph"/>
        <w:numPr>
          <w:ilvl w:val="2"/>
          <w:numId w:val="27"/>
        </w:numPr>
        <w:spacing w:after="0"/>
        <w:ind w:left="0" w:firstLine="0"/>
        <w:jc w:val="both"/>
        <w:rPr>
          <w:rFonts w:ascii="Arial" w:eastAsia="Arial,Times New Roman" w:hAnsi="Arial" w:cs="Arial"/>
          <w:color w:val="000000" w:themeColor="text1"/>
          <w:sz w:val="24"/>
          <w:szCs w:val="24"/>
          <w:lang w:eastAsia="en-GB"/>
        </w:rPr>
      </w:pPr>
      <w:r w:rsidRPr="003E5522">
        <w:rPr>
          <w:rFonts w:ascii="Arial" w:eastAsia="Arial" w:hAnsi="Arial" w:cs="Arial"/>
          <w:color w:val="000000" w:themeColor="text1"/>
          <w:sz w:val="24"/>
          <w:szCs w:val="24"/>
          <w:lang w:eastAsia="en-GB"/>
        </w:rPr>
        <w:t>I</w:t>
      </w:r>
      <w:r w:rsidR="00F236EB" w:rsidRPr="003E5522">
        <w:rPr>
          <w:rFonts w:ascii="Arial" w:eastAsia="Arial" w:hAnsi="Arial" w:cs="Arial"/>
          <w:color w:val="000000" w:themeColor="text1"/>
          <w:sz w:val="24"/>
          <w:szCs w:val="24"/>
          <w:lang w:eastAsia="en-GB"/>
        </w:rPr>
        <w:t>n</w:t>
      </w:r>
      <w:r w:rsidRPr="003E5522">
        <w:rPr>
          <w:rFonts w:ascii="Arial" w:eastAsia="Arial" w:hAnsi="Arial" w:cs="Arial"/>
          <w:color w:val="000000" w:themeColor="text1"/>
          <w:sz w:val="24"/>
          <w:szCs w:val="24"/>
          <w:lang w:eastAsia="en-GB"/>
        </w:rPr>
        <w:t xml:space="preserve"> the </w:t>
      </w:r>
      <w:r w:rsidR="00F236EB" w:rsidRPr="003E5522">
        <w:rPr>
          <w:rFonts w:ascii="Arial" w:eastAsia="Arial" w:hAnsi="Arial" w:cs="Arial"/>
          <w:color w:val="000000" w:themeColor="text1"/>
          <w:sz w:val="24"/>
          <w:szCs w:val="24"/>
          <w:lang w:eastAsia="en-GB"/>
        </w:rPr>
        <w:t xml:space="preserve">event that the </w:t>
      </w:r>
      <w:r w:rsidR="00665883" w:rsidRPr="003E5522">
        <w:rPr>
          <w:rFonts w:ascii="Arial" w:eastAsia="Arial" w:hAnsi="Arial" w:cs="Arial"/>
          <w:color w:val="000000" w:themeColor="text1"/>
          <w:sz w:val="24"/>
          <w:szCs w:val="24"/>
          <w:lang w:eastAsia="en-GB"/>
        </w:rPr>
        <w:t>Contractor</w:t>
      </w:r>
      <w:r w:rsidRPr="003E5522">
        <w:rPr>
          <w:rFonts w:ascii="Arial" w:eastAsia="Arial" w:hAnsi="Arial" w:cs="Arial"/>
          <w:color w:val="000000" w:themeColor="text1"/>
          <w:sz w:val="24"/>
          <w:szCs w:val="24"/>
          <w:lang w:eastAsia="en-GB"/>
        </w:rPr>
        <w:t xml:space="preserve"> receives </w:t>
      </w:r>
      <w:r w:rsidR="0023078A" w:rsidRPr="003E5522">
        <w:rPr>
          <w:rFonts w:ascii="Arial" w:eastAsia="Arial" w:hAnsi="Arial" w:cs="Arial"/>
          <w:color w:val="000000" w:themeColor="text1"/>
          <w:sz w:val="24"/>
          <w:szCs w:val="24"/>
          <w:lang w:eastAsia="en-GB"/>
        </w:rPr>
        <w:t>GRIE</w:t>
      </w:r>
      <w:r w:rsidRPr="003E5522">
        <w:rPr>
          <w:rFonts w:ascii="Arial" w:eastAsia="Arial,Times New Roman" w:hAnsi="Arial" w:cs="Arial"/>
          <w:color w:val="000000" w:themeColor="text1"/>
          <w:sz w:val="24"/>
          <w:szCs w:val="24"/>
          <w:lang w:eastAsia="en-GB"/>
        </w:rPr>
        <w:t xml:space="preserve">, </w:t>
      </w:r>
      <w:r w:rsidRPr="003E5522">
        <w:rPr>
          <w:rFonts w:ascii="Arial" w:eastAsia="Arial" w:hAnsi="Arial" w:cs="Arial"/>
          <w:color w:val="000000" w:themeColor="text1"/>
          <w:sz w:val="24"/>
          <w:szCs w:val="24"/>
        </w:rPr>
        <w:t xml:space="preserve">the </w:t>
      </w:r>
      <w:r w:rsidR="00665883" w:rsidRPr="003E5522">
        <w:rPr>
          <w:rFonts w:ascii="Arial" w:eastAsia="Arial" w:hAnsi="Arial" w:cs="Arial"/>
          <w:color w:val="000000" w:themeColor="text1"/>
          <w:sz w:val="24"/>
          <w:szCs w:val="24"/>
        </w:rPr>
        <w:t>Contractor</w:t>
      </w:r>
      <w:r w:rsidRPr="003E5522">
        <w:rPr>
          <w:rFonts w:ascii="Arial" w:eastAsia="Arial" w:hAnsi="Arial" w:cs="Arial"/>
          <w:color w:val="000000" w:themeColor="text1"/>
          <w:sz w:val="24"/>
          <w:szCs w:val="24"/>
        </w:rPr>
        <w:t xml:space="preserve"> shall physically segregate the GRIE in a separate store or area and shall seek advice in the first instance from the Authority of what action should be taken. The GRIE shall not be sold or disposed of until the Authority gives further instructions. The </w:t>
      </w:r>
      <w:r w:rsidR="00665883" w:rsidRPr="003E5522">
        <w:rPr>
          <w:rFonts w:ascii="Arial" w:eastAsia="Arial" w:hAnsi="Arial" w:cs="Arial"/>
          <w:color w:val="000000" w:themeColor="text1"/>
          <w:sz w:val="24"/>
          <w:szCs w:val="24"/>
        </w:rPr>
        <w:t>Contractor</w:t>
      </w:r>
      <w:r w:rsidRPr="003E5522">
        <w:rPr>
          <w:rFonts w:ascii="Arial" w:eastAsia="Arial" w:hAnsi="Arial" w:cs="Arial"/>
          <w:color w:val="000000" w:themeColor="text1"/>
          <w:sz w:val="24"/>
          <w:szCs w:val="24"/>
        </w:rPr>
        <w:t xml:space="preserve"> shall issue a</w:t>
      </w:r>
      <w:r w:rsidRPr="003E5522">
        <w:rPr>
          <w:rFonts w:ascii="Arial" w:eastAsia="Arial,Times New Roman" w:hAnsi="Arial" w:cs="Arial"/>
          <w:color w:val="000000" w:themeColor="text1"/>
          <w:sz w:val="24"/>
          <w:szCs w:val="24"/>
          <w:lang w:eastAsia="en-GB"/>
        </w:rPr>
        <w:t xml:space="preserve"> </w:t>
      </w:r>
      <w:r w:rsidR="0023078A" w:rsidRPr="003E5522">
        <w:rPr>
          <w:rFonts w:ascii="Arial" w:eastAsia="Arial" w:hAnsi="Arial" w:cs="Arial"/>
          <w:color w:val="000000" w:themeColor="text1"/>
          <w:sz w:val="24"/>
          <w:szCs w:val="24"/>
          <w:lang w:eastAsia="en-GB"/>
        </w:rPr>
        <w:t>GRIE</w:t>
      </w:r>
      <w:r w:rsidRPr="003E5522">
        <w:rPr>
          <w:rFonts w:ascii="Arial" w:eastAsia="Arial" w:hAnsi="Arial" w:cs="Arial"/>
          <w:color w:val="000000" w:themeColor="text1"/>
          <w:sz w:val="24"/>
          <w:szCs w:val="24"/>
          <w:lang w:eastAsia="en-GB"/>
        </w:rPr>
        <w:t xml:space="preserve"> Form which shall include the following information as relevant</w:t>
      </w:r>
      <w:r w:rsidRPr="003E5522">
        <w:rPr>
          <w:rFonts w:ascii="Arial" w:eastAsia="Arial,Times New Roman" w:hAnsi="Arial" w:cs="Arial"/>
          <w:color w:val="000000" w:themeColor="text1"/>
          <w:sz w:val="24"/>
          <w:szCs w:val="24"/>
          <w:lang w:eastAsia="en-GB"/>
        </w:rPr>
        <w:t>:</w:t>
      </w:r>
    </w:p>
    <w:p w14:paraId="3B59D6C7" w14:textId="77777777" w:rsidR="00A73640" w:rsidRPr="003E5522" w:rsidRDefault="00A73640" w:rsidP="00BB0F53">
      <w:pPr>
        <w:pStyle w:val="ListParagraph"/>
        <w:spacing w:after="0"/>
        <w:ind w:left="0"/>
        <w:rPr>
          <w:rFonts w:ascii="Arial" w:eastAsia="Arial,Times New Roman" w:hAnsi="Arial" w:cs="Arial"/>
          <w:color w:val="000000" w:themeColor="text1"/>
          <w:sz w:val="24"/>
          <w:szCs w:val="24"/>
          <w:lang w:eastAsia="en-GB"/>
        </w:rPr>
      </w:pPr>
    </w:p>
    <w:p w14:paraId="3D0DA3ED" w14:textId="07627573" w:rsidR="00A73640" w:rsidRPr="003E5522" w:rsidRDefault="00BB7F3F" w:rsidP="00EC0770">
      <w:pPr>
        <w:pStyle w:val="ListParagraph"/>
        <w:numPr>
          <w:ilvl w:val="0"/>
          <w:numId w:val="28"/>
        </w:numPr>
        <w:spacing w:after="0"/>
        <w:rPr>
          <w:rFonts w:ascii="Arial" w:eastAsia="Arial,Times New Roman" w:hAnsi="Arial" w:cs="Arial"/>
          <w:color w:val="000000" w:themeColor="text1"/>
          <w:sz w:val="24"/>
          <w:szCs w:val="24"/>
          <w:lang w:eastAsia="en-GB"/>
        </w:rPr>
      </w:pPr>
      <w:r w:rsidRPr="003E5522">
        <w:rPr>
          <w:rFonts w:ascii="Arial" w:eastAsia="Arial" w:hAnsi="Arial" w:cs="Arial"/>
          <w:color w:val="000000" w:themeColor="text1"/>
          <w:sz w:val="24"/>
          <w:szCs w:val="24"/>
          <w:lang w:eastAsia="en-GB"/>
        </w:rPr>
        <w:lastRenderedPageBreak/>
        <w:t>Routine Task number against which the GRIE were collected</w:t>
      </w:r>
      <w:r w:rsidR="0023078A" w:rsidRPr="003E5522">
        <w:rPr>
          <w:rFonts w:ascii="Arial" w:eastAsia="Arial" w:hAnsi="Arial" w:cs="Arial"/>
          <w:color w:val="000000" w:themeColor="text1"/>
          <w:sz w:val="24"/>
          <w:szCs w:val="24"/>
          <w:lang w:eastAsia="en-GB"/>
        </w:rPr>
        <w:t>.</w:t>
      </w:r>
    </w:p>
    <w:p w14:paraId="1D59FAF2" w14:textId="2B5BB2E1" w:rsidR="00A73640" w:rsidRPr="003E5522" w:rsidRDefault="00BB7F3F" w:rsidP="00EC0770">
      <w:pPr>
        <w:pStyle w:val="ListParagraph"/>
        <w:numPr>
          <w:ilvl w:val="0"/>
          <w:numId w:val="28"/>
        </w:numPr>
        <w:spacing w:after="0"/>
        <w:rPr>
          <w:rFonts w:ascii="Arial" w:eastAsia="Arial,Times New Roman" w:hAnsi="Arial" w:cs="Arial"/>
          <w:color w:val="000000" w:themeColor="text1"/>
          <w:sz w:val="24"/>
          <w:szCs w:val="24"/>
          <w:lang w:eastAsia="en-GB"/>
        </w:rPr>
      </w:pPr>
      <w:r w:rsidRPr="003E5522">
        <w:rPr>
          <w:rFonts w:ascii="Arial" w:eastAsia="Arial" w:hAnsi="Arial" w:cs="Arial"/>
          <w:color w:val="000000" w:themeColor="text1"/>
          <w:sz w:val="24"/>
          <w:szCs w:val="24"/>
          <w:lang w:eastAsia="en-GB"/>
        </w:rPr>
        <w:t xml:space="preserve">Details of the GRIE, including the reason the </w:t>
      </w:r>
      <w:r w:rsidR="00F236EB" w:rsidRPr="003E5522">
        <w:rPr>
          <w:rFonts w:ascii="Arial" w:eastAsia="Arial" w:hAnsi="Arial" w:cs="Arial"/>
          <w:color w:val="000000" w:themeColor="text1"/>
          <w:sz w:val="24"/>
          <w:szCs w:val="24"/>
          <w:lang w:eastAsia="en-GB"/>
        </w:rPr>
        <w:t xml:space="preserve">items </w:t>
      </w:r>
      <w:r w:rsidRPr="003E5522">
        <w:rPr>
          <w:rFonts w:ascii="Arial" w:eastAsia="Arial" w:hAnsi="Arial" w:cs="Arial"/>
          <w:color w:val="000000" w:themeColor="text1"/>
          <w:sz w:val="24"/>
          <w:szCs w:val="24"/>
          <w:lang w:eastAsia="en-GB"/>
        </w:rPr>
        <w:t>received are GRIE</w:t>
      </w:r>
      <w:r w:rsidR="0023078A" w:rsidRPr="003E5522">
        <w:rPr>
          <w:rFonts w:ascii="Arial" w:eastAsia="Arial,Times New Roman" w:hAnsi="Arial" w:cs="Arial"/>
          <w:color w:val="000000" w:themeColor="text1"/>
          <w:sz w:val="24"/>
          <w:szCs w:val="24"/>
          <w:lang w:eastAsia="en-GB"/>
        </w:rPr>
        <w:t>.</w:t>
      </w:r>
    </w:p>
    <w:p w14:paraId="737EF628" w14:textId="1108CE98" w:rsidR="00A73640" w:rsidRPr="003E5522" w:rsidRDefault="00BB7F3F" w:rsidP="00EC0770">
      <w:pPr>
        <w:pStyle w:val="ListParagraph"/>
        <w:numPr>
          <w:ilvl w:val="0"/>
          <w:numId w:val="28"/>
        </w:numPr>
        <w:spacing w:after="0"/>
        <w:rPr>
          <w:rFonts w:ascii="Arial" w:eastAsia="Arial,Times New Roman" w:hAnsi="Arial" w:cs="Arial"/>
          <w:color w:val="000000" w:themeColor="text1"/>
          <w:sz w:val="24"/>
          <w:szCs w:val="24"/>
          <w:lang w:eastAsia="en-GB"/>
        </w:rPr>
      </w:pPr>
      <w:r w:rsidRPr="003E5522">
        <w:rPr>
          <w:rFonts w:ascii="Arial" w:eastAsia="Arial" w:hAnsi="Arial" w:cs="Arial"/>
          <w:color w:val="000000" w:themeColor="text1"/>
          <w:sz w:val="24"/>
          <w:szCs w:val="24"/>
          <w:lang w:eastAsia="en-GB"/>
        </w:rPr>
        <w:t>Originator’s UIN</w:t>
      </w:r>
      <w:r w:rsidR="0023078A" w:rsidRPr="003E5522">
        <w:rPr>
          <w:rFonts w:ascii="Arial" w:eastAsia="Arial" w:hAnsi="Arial" w:cs="Arial"/>
          <w:color w:val="000000" w:themeColor="text1"/>
          <w:sz w:val="24"/>
          <w:szCs w:val="24"/>
          <w:lang w:eastAsia="en-GB"/>
        </w:rPr>
        <w:t>.</w:t>
      </w:r>
    </w:p>
    <w:p w14:paraId="333C5CFA" w14:textId="19EA5964" w:rsidR="00A73640" w:rsidRPr="003E5522" w:rsidRDefault="00BB7F3F" w:rsidP="005B7C05">
      <w:pPr>
        <w:pStyle w:val="ListParagraph"/>
        <w:numPr>
          <w:ilvl w:val="0"/>
          <w:numId w:val="28"/>
        </w:numPr>
        <w:spacing w:after="0"/>
        <w:rPr>
          <w:rFonts w:ascii="Arial" w:eastAsia="Arial,Times New Roman" w:hAnsi="Arial" w:cs="Arial"/>
          <w:color w:val="000000" w:themeColor="text1"/>
          <w:sz w:val="24"/>
          <w:szCs w:val="24"/>
          <w:lang w:eastAsia="en-GB"/>
        </w:rPr>
      </w:pPr>
      <w:r w:rsidRPr="003E5522">
        <w:rPr>
          <w:rFonts w:ascii="Arial" w:eastAsia="Arial" w:hAnsi="Arial" w:cs="Arial"/>
          <w:color w:val="000000" w:themeColor="text1"/>
          <w:sz w:val="24"/>
          <w:szCs w:val="24"/>
          <w:lang w:eastAsia="en-GB"/>
        </w:rPr>
        <w:t>Originator’s title</w:t>
      </w:r>
      <w:r w:rsidR="0023078A" w:rsidRPr="003E5522">
        <w:rPr>
          <w:rFonts w:ascii="Arial" w:eastAsia="Arial" w:hAnsi="Arial" w:cs="Arial"/>
          <w:color w:val="000000" w:themeColor="text1"/>
          <w:sz w:val="24"/>
          <w:szCs w:val="24"/>
          <w:lang w:eastAsia="en-GB"/>
        </w:rPr>
        <w:t>.</w:t>
      </w:r>
    </w:p>
    <w:p w14:paraId="510B00DC" w14:textId="6FB491AB" w:rsidR="00A73640" w:rsidRPr="003E5522" w:rsidRDefault="008A0E2D" w:rsidP="005B7C05">
      <w:pPr>
        <w:pStyle w:val="ListParagraph"/>
        <w:numPr>
          <w:ilvl w:val="0"/>
          <w:numId w:val="28"/>
        </w:numPr>
        <w:spacing w:after="0"/>
        <w:rPr>
          <w:rFonts w:ascii="Arial" w:eastAsia="Arial,Times New Roman" w:hAnsi="Arial" w:cs="Arial"/>
          <w:color w:val="000000" w:themeColor="text1"/>
          <w:sz w:val="24"/>
          <w:szCs w:val="24"/>
          <w:lang w:eastAsia="en-GB"/>
        </w:rPr>
      </w:pPr>
      <w:r w:rsidRPr="003E5522">
        <w:rPr>
          <w:rFonts w:ascii="Arial" w:eastAsia="Arial" w:hAnsi="Arial" w:cs="Arial"/>
          <w:color w:val="000000" w:themeColor="text1"/>
          <w:sz w:val="24"/>
          <w:szCs w:val="24"/>
        </w:rPr>
        <w:t>Unit/Establishment/Depot</w:t>
      </w:r>
      <w:r w:rsidRPr="003E5522">
        <w:rPr>
          <w:rFonts w:ascii="Arial" w:eastAsia="Arial,Times New Roman" w:hAnsi="Arial" w:cs="Arial"/>
          <w:color w:val="000000" w:themeColor="text1"/>
          <w:sz w:val="24"/>
          <w:szCs w:val="24"/>
        </w:rPr>
        <w:t xml:space="preserve"> </w:t>
      </w:r>
      <w:r w:rsidR="00BB7F3F" w:rsidRPr="003E5522">
        <w:rPr>
          <w:rFonts w:ascii="Arial" w:eastAsia="Arial" w:hAnsi="Arial" w:cs="Arial"/>
          <w:color w:val="000000" w:themeColor="text1"/>
          <w:sz w:val="24"/>
          <w:szCs w:val="24"/>
          <w:lang w:eastAsia="en-GB"/>
        </w:rPr>
        <w:t>Issue Voucher (IV) number</w:t>
      </w:r>
      <w:r w:rsidR="00F236EB" w:rsidRPr="003E5522">
        <w:rPr>
          <w:rFonts w:ascii="Arial" w:eastAsia="Arial" w:hAnsi="Arial" w:cs="Arial"/>
          <w:color w:val="000000" w:themeColor="text1"/>
          <w:sz w:val="24"/>
          <w:szCs w:val="24"/>
          <w:lang w:eastAsia="en-GB"/>
        </w:rPr>
        <w:t xml:space="preserve"> (if applicable)</w:t>
      </w:r>
    </w:p>
    <w:p w14:paraId="77E78148" w14:textId="53174DF3" w:rsidR="00A73640" w:rsidRPr="003E5522" w:rsidRDefault="00BB7F3F" w:rsidP="005B7C05">
      <w:pPr>
        <w:pStyle w:val="ListParagraph"/>
        <w:numPr>
          <w:ilvl w:val="0"/>
          <w:numId w:val="28"/>
        </w:numPr>
        <w:spacing w:after="0"/>
        <w:rPr>
          <w:rFonts w:ascii="Arial" w:eastAsia="Arial,Times New Roman" w:hAnsi="Arial" w:cs="Arial"/>
          <w:color w:val="000000" w:themeColor="text1"/>
          <w:sz w:val="24"/>
          <w:szCs w:val="24"/>
          <w:lang w:eastAsia="en-GB"/>
        </w:rPr>
      </w:pPr>
      <w:r w:rsidRPr="003E5522">
        <w:rPr>
          <w:rFonts w:ascii="Arial" w:eastAsia="Arial" w:hAnsi="Arial" w:cs="Arial"/>
          <w:color w:val="000000" w:themeColor="text1"/>
          <w:sz w:val="24"/>
          <w:szCs w:val="24"/>
          <w:lang w:eastAsia="en-GB"/>
        </w:rPr>
        <w:t>Mode of transport used if collected</w:t>
      </w:r>
      <w:r w:rsidR="0023078A" w:rsidRPr="003E5522">
        <w:rPr>
          <w:rFonts w:ascii="Arial" w:eastAsia="Arial" w:hAnsi="Arial" w:cs="Arial"/>
          <w:color w:val="000000" w:themeColor="text1"/>
          <w:sz w:val="24"/>
          <w:szCs w:val="24"/>
          <w:lang w:eastAsia="en-GB"/>
        </w:rPr>
        <w:t>.</w:t>
      </w:r>
    </w:p>
    <w:p w14:paraId="2D051DC5" w14:textId="40163699" w:rsidR="00A73640" w:rsidRPr="003E5522" w:rsidRDefault="00BB7F3F" w:rsidP="005B7C05">
      <w:pPr>
        <w:pStyle w:val="ListParagraph"/>
        <w:numPr>
          <w:ilvl w:val="0"/>
          <w:numId w:val="28"/>
        </w:numPr>
        <w:spacing w:after="0"/>
        <w:rPr>
          <w:rFonts w:ascii="Arial" w:eastAsia="Arial,Times New Roman" w:hAnsi="Arial" w:cs="Arial"/>
          <w:color w:val="000000" w:themeColor="text1"/>
          <w:sz w:val="24"/>
          <w:szCs w:val="24"/>
          <w:lang w:eastAsia="en-GB"/>
        </w:rPr>
      </w:pPr>
      <w:r w:rsidRPr="003E5522">
        <w:rPr>
          <w:rFonts w:ascii="Arial" w:eastAsia="Arial" w:hAnsi="Arial" w:cs="Arial"/>
          <w:color w:val="000000" w:themeColor="text1"/>
          <w:sz w:val="24"/>
          <w:szCs w:val="24"/>
          <w:lang w:eastAsia="en-GB"/>
        </w:rPr>
        <w:t>Weighbridge ticket number (if applicable)</w:t>
      </w:r>
      <w:r w:rsidR="0023078A" w:rsidRPr="003E5522">
        <w:rPr>
          <w:rFonts w:ascii="Arial" w:eastAsia="Arial" w:hAnsi="Arial" w:cs="Arial"/>
          <w:color w:val="000000" w:themeColor="text1"/>
          <w:sz w:val="24"/>
          <w:szCs w:val="24"/>
          <w:lang w:eastAsia="en-GB"/>
        </w:rPr>
        <w:t>.</w:t>
      </w:r>
    </w:p>
    <w:p w14:paraId="662D0EFD" w14:textId="2F3964D3" w:rsidR="00A73640" w:rsidRPr="003E5522" w:rsidRDefault="00BB7F3F" w:rsidP="005B7C05">
      <w:pPr>
        <w:pStyle w:val="ListParagraph"/>
        <w:numPr>
          <w:ilvl w:val="0"/>
          <w:numId w:val="28"/>
        </w:numPr>
        <w:spacing w:after="0"/>
        <w:rPr>
          <w:rFonts w:ascii="Arial" w:eastAsia="Arial,Times New Roman" w:hAnsi="Arial" w:cs="Arial"/>
          <w:color w:val="000000" w:themeColor="text1"/>
          <w:sz w:val="24"/>
          <w:szCs w:val="24"/>
          <w:lang w:eastAsia="en-GB"/>
        </w:rPr>
      </w:pPr>
      <w:r w:rsidRPr="003E5522">
        <w:rPr>
          <w:rFonts w:ascii="Arial" w:eastAsia="Arial" w:hAnsi="Arial" w:cs="Arial"/>
          <w:color w:val="000000" w:themeColor="text1"/>
          <w:sz w:val="24"/>
          <w:szCs w:val="24"/>
          <w:lang w:eastAsia="en-GB"/>
        </w:rPr>
        <w:t>Bill of lading (if applicable)</w:t>
      </w:r>
      <w:r w:rsidR="0023078A" w:rsidRPr="003E5522">
        <w:rPr>
          <w:rFonts w:ascii="Arial" w:eastAsia="Arial" w:hAnsi="Arial" w:cs="Arial"/>
          <w:color w:val="000000" w:themeColor="text1"/>
          <w:sz w:val="24"/>
          <w:szCs w:val="24"/>
          <w:lang w:eastAsia="en-GB"/>
        </w:rPr>
        <w:t>.</w:t>
      </w:r>
    </w:p>
    <w:p w14:paraId="10F35E4C" w14:textId="19746BE2" w:rsidR="00A73640" w:rsidRPr="003E5522" w:rsidRDefault="00BB7F3F" w:rsidP="005B7C05">
      <w:pPr>
        <w:pStyle w:val="ListParagraph"/>
        <w:numPr>
          <w:ilvl w:val="0"/>
          <w:numId w:val="28"/>
        </w:numPr>
        <w:spacing w:after="0"/>
        <w:rPr>
          <w:rFonts w:ascii="Arial" w:eastAsia="Arial,Times New Roman" w:hAnsi="Arial" w:cs="Arial"/>
          <w:color w:val="000000" w:themeColor="text1"/>
          <w:sz w:val="24"/>
          <w:szCs w:val="24"/>
          <w:lang w:eastAsia="en-GB"/>
        </w:rPr>
      </w:pPr>
      <w:r w:rsidRPr="003E5522">
        <w:rPr>
          <w:rFonts w:ascii="Arial" w:eastAsia="Arial" w:hAnsi="Arial" w:cs="Arial"/>
          <w:color w:val="000000" w:themeColor="text1"/>
          <w:sz w:val="24"/>
          <w:szCs w:val="24"/>
          <w:lang w:eastAsia="en-GB"/>
        </w:rPr>
        <w:t xml:space="preserve">NATO Stock Number </w:t>
      </w:r>
      <w:r w:rsidR="0023078A" w:rsidRPr="003E5522">
        <w:rPr>
          <w:rFonts w:ascii="Arial" w:eastAsia="Arial" w:hAnsi="Arial" w:cs="Arial"/>
          <w:color w:val="000000" w:themeColor="text1"/>
          <w:sz w:val="24"/>
          <w:szCs w:val="24"/>
          <w:lang w:eastAsia="en-GB"/>
        </w:rPr>
        <w:t>(if applicable).</w:t>
      </w:r>
    </w:p>
    <w:p w14:paraId="5DAAE62D" w14:textId="7D4540E2" w:rsidR="00A73640" w:rsidRPr="003E5522" w:rsidRDefault="00BB7F3F" w:rsidP="005B7C05">
      <w:pPr>
        <w:pStyle w:val="ListParagraph"/>
        <w:numPr>
          <w:ilvl w:val="0"/>
          <w:numId w:val="28"/>
        </w:numPr>
        <w:spacing w:after="0"/>
        <w:rPr>
          <w:rFonts w:ascii="Arial" w:eastAsia="Arial,Times New Roman" w:hAnsi="Arial" w:cs="Arial"/>
          <w:color w:val="000000" w:themeColor="text1"/>
          <w:sz w:val="24"/>
          <w:szCs w:val="24"/>
          <w:lang w:eastAsia="en-GB"/>
        </w:rPr>
      </w:pPr>
      <w:r w:rsidRPr="003E5522">
        <w:rPr>
          <w:rFonts w:ascii="Arial" w:eastAsia="Arial" w:hAnsi="Arial" w:cs="Arial"/>
          <w:color w:val="000000" w:themeColor="text1"/>
          <w:sz w:val="24"/>
          <w:szCs w:val="24"/>
          <w:lang w:eastAsia="en-GB"/>
        </w:rPr>
        <w:t xml:space="preserve">Confirmation GRIE </w:t>
      </w:r>
      <w:r w:rsidR="00F236EB" w:rsidRPr="003E5522">
        <w:rPr>
          <w:rFonts w:ascii="Arial" w:eastAsia="Arial" w:hAnsi="Arial" w:cs="Arial"/>
          <w:color w:val="000000" w:themeColor="text1"/>
          <w:sz w:val="24"/>
          <w:szCs w:val="24"/>
          <w:lang w:eastAsia="en-GB"/>
        </w:rPr>
        <w:t xml:space="preserve">items </w:t>
      </w:r>
      <w:r w:rsidRPr="003E5522">
        <w:rPr>
          <w:rFonts w:ascii="Arial" w:eastAsia="Arial" w:hAnsi="Arial" w:cs="Arial"/>
          <w:color w:val="000000" w:themeColor="text1"/>
          <w:sz w:val="24"/>
          <w:szCs w:val="24"/>
          <w:lang w:eastAsia="en-GB"/>
        </w:rPr>
        <w:t>have been segregated and been stored securely.</w:t>
      </w:r>
    </w:p>
    <w:p w14:paraId="4A6C2B32" w14:textId="34A5D2A0" w:rsidR="00A73640" w:rsidRPr="003E5522" w:rsidRDefault="00BB7F3F" w:rsidP="005B7C05">
      <w:pPr>
        <w:pStyle w:val="ListParagraph"/>
        <w:numPr>
          <w:ilvl w:val="0"/>
          <w:numId w:val="28"/>
        </w:numPr>
        <w:spacing w:after="0"/>
        <w:rPr>
          <w:rFonts w:ascii="Arial" w:eastAsia="Arial,Times New Roman" w:hAnsi="Arial" w:cs="Arial"/>
          <w:color w:val="000000" w:themeColor="text1"/>
          <w:sz w:val="24"/>
          <w:szCs w:val="24"/>
          <w:lang w:eastAsia="en-GB"/>
        </w:rPr>
      </w:pPr>
      <w:r w:rsidRPr="003E5522">
        <w:rPr>
          <w:rFonts w:ascii="Arial" w:eastAsia="Arial" w:hAnsi="Arial" w:cs="Arial"/>
          <w:color w:val="000000" w:themeColor="text1"/>
          <w:sz w:val="24"/>
          <w:szCs w:val="24"/>
          <w:lang w:eastAsia="en-GB"/>
        </w:rPr>
        <w:t xml:space="preserve">Photographic evidence (dated) sufficient to show the GRIE’s condition at the time the Routine Task Form is raised and a statement by the </w:t>
      </w:r>
      <w:r w:rsidR="00665883" w:rsidRPr="003E5522">
        <w:rPr>
          <w:rFonts w:ascii="Arial" w:eastAsia="Arial" w:hAnsi="Arial" w:cs="Arial"/>
          <w:color w:val="000000" w:themeColor="text1"/>
          <w:sz w:val="24"/>
          <w:szCs w:val="24"/>
          <w:lang w:eastAsia="en-GB"/>
        </w:rPr>
        <w:t>Contractor</w:t>
      </w:r>
      <w:r w:rsidRPr="003E5522">
        <w:rPr>
          <w:rFonts w:ascii="Arial" w:eastAsia="Arial" w:hAnsi="Arial" w:cs="Arial"/>
          <w:color w:val="000000" w:themeColor="text1"/>
          <w:sz w:val="24"/>
          <w:szCs w:val="24"/>
          <w:lang w:eastAsia="en-GB"/>
        </w:rPr>
        <w:t xml:space="preserve"> as to the GRIE’s condition at the time of the Routine Task For</w:t>
      </w:r>
      <w:r w:rsidR="001344FC" w:rsidRPr="003E5522">
        <w:rPr>
          <w:rFonts w:ascii="Arial" w:eastAsia="Arial" w:hAnsi="Arial" w:cs="Arial"/>
          <w:color w:val="000000" w:themeColor="text1"/>
          <w:sz w:val="24"/>
          <w:szCs w:val="24"/>
          <w:lang w:eastAsia="en-GB"/>
        </w:rPr>
        <w:t>m.</w:t>
      </w:r>
    </w:p>
    <w:p w14:paraId="2B90248A" w14:textId="77777777" w:rsidR="00A73640" w:rsidRPr="003E5522" w:rsidRDefault="00665883" w:rsidP="005B7C05">
      <w:pPr>
        <w:pStyle w:val="ListParagraph"/>
        <w:numPr>
          <w:ilvl w:val="0"/>
          <w:numId w:val="28"/>
        </w:numPr>
        <w:spacing w:after="0"/>
        <w:rPr>
          <w:rFonts w:ascii="Arial" w:eastAsia="Arial,Times New Roman" w:hAnsi="Arial" w:cs="Arial"/>
          <w:color w:val="000000" w:themeColor="text1"/>
          <w:sz w:val="24"/>
          <w:szCs w:val="24"/>
          <w:lang w:eastAsia="en-GB"/>
        </w:rPr>
      </w:pPr>
      <w:r w:rsidRPr="003E5522">
        <w:rPr>
          <w:rFonts w:ascii="Arial" w:eastAsia="Arial" w:hAnsi="Arial" w:cs="Arial"/>
          <w:color w:val="000000" w:themeColor="text1"/>
          <w:sz w:val="24"/>
          <w:szCs w:val="24"/>
          <w:lang w:eastAsia="en-GB"/>
        </w:rPr>
        <w:t>Contractor</w:t>
      </w:r>
      <w:r w:rsidR="00BB7F3F" w:rsidRPr="003E5522">
        <w:rPr>
          <w:rFonts w:ascii="Arial" w:eastAsia="Arial" w:hAnsi="Arial" w:cs="Arial"/>
          <w:color w:val="000000" w:themeColor="text1"/>
          <w:sz w:val="24"/>
          <w:szCs w:val="24"/>
          <w:lang w:eastAsia="en-GB"/>
        </w:rPr>
        <w:t xml:space="preserve"> signature and date of signature</w:t>
      </w:r>
      <w:r w:rsidR="00BB7F3F" w:rsidRPr="003E5522">
        <w:rPr>
          <w:rFonts w:ascii="Arial" w:eastAsia="Arial,Times New Roman" w:hAnsi="Arial" w:cs="Arial"/>
          <w:color w:val="000000" w:themeColor="text1"/>
          <w:sz w:val="24"/>
          <w:szCs w:val="24"/>
          <w:lang w:eastAsia="en-GB"/>
        </w:rPr>
        <w:t>.</w:t>
      </w:r>
    </w:p>
    <w:p w14:paraId="49E44934" w14:textId="77777777" w:rsidR="00A73640" w:rsidRPr="003E5522" w:rsidRDefault="00A73640" w:rsidP="00BB0F53">
      <w:pPr>
        <w:pStyle w:val="ListParagraph"/>
        <w:spacing w:after="0"/>
        <w:ind w:left="0"/>
        <w:rPr>
          <w:rFonts w:ascii="Arial" w:eastAsia="Arial" w:hAnsi="Arial" w:cs="Arial"/>
          <w:color w:val="000000" w:themeColor="text1"/>
          <w:sz w:val="24"/>
          <w:szCs w:val="24"/>
        </w:rPr>
      </w:pPr>
    </w:p>
    <w:p w14:paraId="5F553DA7" w14:textId="41AC94CA" w:rsidR="009769C9" w:rsidRPr="003E5522" w:rsidRDefault="009769C9" w:rsidP="009769C9">
      <w:pPr>
        <w:pStyle w:val="ListParagraph"/>
        <w:keepNext/>
        <w:numPr>
          <w:ilvl w:val="2"/>
          <w:numId w:val="27"/>
        </w:numPr>
        <w:jc w:val="both"/>
        <w:rPr>
          <w:rFonts w:ascii="Arial" w:eastAsia="Arial,Times New Roman" w:hAnsi="Arial" w:cs="Arial"/>
          <w:color w:val="000000" w:themeColor="text1"/>
          <w:sz w:val="24"/>
          <w:szCs w:val="24"/>
          <w:lang w:eastAsia="en-GB"/>
        </w:rPr>
      </w:pPr>
      <w:r w:rsidRPr="003E5522">
        <w:rPr>
          <w:rFonts w:ascii="Arial" w:eastAsia="Arial" w:hAnsi="Arial" w:cs="Arial"/>
          <w:color w:val="000000" w:themeColor="text1"/>
          <w:sz w:val="24"/>
          <w:szCs w:val="24"/>
        </w:rPr>
        <w:t xml:space="preserve">The </w:t>
      </w:r>
      <w:r w:rsidRPr="003E5522">
        <w:rPr>
          <w:rFonts w:ascii="Arial" w:eastAsia="Arial" w:hAnsi="Arial" w:cs="Arial"/>
          <w:color w:val="000000" w:themeColor="text1"/>
          <w:sz w:val="24"/>
          <w:szCs w:val="24"/>
          <w:lang w:eastAsia="en-GB"/>
        </w:rPr>
        <w:t>Authority’s Designated Officer will either:</w:t>
      </w:r>
    </w:p>
    <w:p w14:paraId="1AEF952D" w14:textId="77777777" w:rsidR="009769C9" w:rsidRPr="003E5522" w:rsidRDefault="009769C9" w:rsidP="009769C9">
      <w:pPr>
        <w:pStyle w:val="ListParagraph"/>
        <w:keepNext/>
        <w:jc w:val="both"/>
        <w:rPr>
          <w:rFonts w:ascii="Arial" w:eastAsia="Arial,Times New Roman" w:hAnsi="Arial" w:cs="Arial"/>
          <w:color w:val="000000" w:themeColor="text1"/>
          <w:sz w:val="24"/>
          <w:szCs w:val="24"/>
          <w:lang w:eastAsia="en-GB"/>
        </w:rPr>
      </w:pPr>
    </w:p>
    <w:p w14:paraId="658B0A32" w14:textId="77777777" w:rsidR="009769C9" w:rsidRPr="003E5522" w:rsidRDefault="009769C9" w:rsidP="009769C9">
      <w:pPr>
        <w:pStyle w:val="ListParagraph"/>
        <w:numPr>
          <w:ilvl w:val="0"/>
          <w:numId w:val="29"/>
        </w:numPr>
        <w:jc w:val="both"/>
        <w:rPr>
          <w:rFonts w:ascii="Arial" w:eastAsia="Arial,Times New Roman" w:hAnsi="Arial" w:cs="Arial"/>
          <w:color w:val="000000" w:themeColor="text1"/>
          <w:sz w:val="24"/>
          <w:szCs w:val="24"/>
          <w:lang w:eastAsia="en-GB"/>
        </w:rPr>
      </w:pPr>
      <w:r w:rsidRPr="003E5522">
        <w:rPr>
          <w:rFonts w:ascii="Arial" w:eastAsia="Arial" w:hAnsi="Arial" w:cs="Arial"/>
          <w:color w:val="000000" w:themeColor="text1"/>
          <w:sz w:val="24"/>
          <w:szCs w:val="24"/>
          <w:lang w:eastAsia="en-GB"/>
        </w:rPr>
        <w:t>countersign the Part 2</w:t>
      </w:r>
      <w:r w:rsidRPr="003E5522">
        <w:rPr>
          <w:rFonts w:ascii="Arial" w:eastAsia="Arial,Times New Roman" w:hAnsi="Arial" w:cs="Arial"/>
          <w:color w:val="000000" w:themeColor="text1"/>
          <w:sz w:val="24"/>
          <w:szCs w:val="24"/>
          <w:lang w:eastAsia="en-GB"/>
        </w:rPr>
        <w:t xml:space="preserve"> </w:t>
      </w:r>
      <w:r w:rsidRPr="003E5522">
        <w:rPr>
          <w:rFonts w:ascii="Arial" w:eastAsia="Arial" w:hAnsi="Arial" w:cs="Arial"/>
          <w:color w:val="000000" w:themeColor="text1"/>
          <w:sz w:val="24"/>
          <w:szCs w:val="24"/>
          <w:lang w:eastAsia="en-GB"/>
        </w:rPr>
        <w:t>GRIE Form to authorise the Contractor to submit a Part 3</w:t>
      </w:r>
      <w:r w:rsidRPr="003E5522">
        <w:rPr>
          <w:rFonts w:ascii="Arial" w:eastAsia="Arial,Times New Roman" w:hAnsi="Arial" w:cs="Arial"/>
          <w:color w:val="000000" w:themeColor="text1"/>
          <w:sz w:val="24"/>
          <w:szCs w:val="24"/>
          <w:lang w:eastAsia="en-GB"/>
        </w:rPr>
        <w:t xml:space="preserve"> </w:t>
      </w:r>
      <w:r w:rsidRPr="003E5522">
        <w:rPr>
          <w:rFonts w:ascii="Arial" w:eastAsia="Arial" w:hAnsi="Arial" w:cs="Arial"/>
          <w:color w:val="000000" w:themeColor="text1"/>
          <w:sz w:val="24"/>
          <w:szCs w:val="24"/>
          <w:lang w:eastAsia="en-GB"/>
        </w:rPr>
        <w:t>GRIE Form Quotation (Nil Cost where appropriate) including the proposed method of disposing of the GRIE or returning to the Authority</w:t>
      </w:r>
      <w:r w:rsidRPr="003E5522">
        <w:rPr>
          <w:rFonts w:ascii="Arial" w:eastAsia="Arial,Times New Roman" w:hAnsi="Arial" w:cs="Arial"/>
          <w:color w:val="000000" w:themeColor="text1"/>
          <w:sz w:val="24"/>
          <w:szCs w:val="24"/>
          <w:lang w:eastAsia="en-GB"/>
        </w:rPr>
        <w:t>;</w:t>
      </w:r>
    </w:p>
    <w:p w14:paraId="2212FA61" w14:textId="77777777" w:rsidR="009769C9" w:rsidRPr="003E5522" w:rsidRDefault="009769C9" w:rsidP="009769C9">
      <w:pPr>
        <w:pStyle w:val="ListParagraph"/>
        <w:ind w:left="360"/>
        <w:jc w:val="both"/>
        <w:rPr>
          <w:rFonts w:ascii="Arial" w:eastAsia="Times New Roman" w:hAnsi="Arial" w:cs="Arial"/>
          <w:color w:val="000000" w:themeColor="text1"/>
          <w:sz w:val="24"/>
          <w:szCs w:val="24"/>
          <w:lang w:eastAsia="en-GB"/>
        </w:rPr>
      </w:pPr>
      <w:r w:rsidRPr="003E5522">
        <w:rPr>
          <w:rFonts w:ascii="Arial" w:eastAsia="Times New Roman" w:hAnsi="Arial" w:cs="Arial"/>
          <w:color w:val="000000" w:themeColor="text1"/>
          <w:sz w:val="24"/>
          <w:szCs w:val="24"/>
          <w:lang w:eastAsia="en-GB"/>
        </w:rPr>
        <w:t xml:space="preserve">           or</w:t>
      </w:r>
    </w:p>
    <w:p w14:paraId="4D1C2963" w14:textId="33264946" w:rsidR="009769C9" w:rsidRPr="003E5522" w:rsidRDefault="009769C9" w:rsidP="009769C9">
      <w:pPr>
        <w:pStyle w:val="ListParagraph"/>
        <w:numPr>
          <w:ilvl w:val="0"/>
          <w:numId w:val="29"/>
        </w:numPr>
        <w:jc w:val="both"/>
        <w:rPr>
          <w:rFonts w:ascii="Arial" w:eastAsia="Arial,Times New Roman" w:hAnsi="Arial" w:cs="Arial"/>
          <w:color w:val="000000" w:themeColor="text1"/>
          <w:sz w:val="24"/>
          <w:szCs w:val="24"/>
        </w:rPr>
      </w:pPr>
      <w:r w:rsidRPr="003E5522">
        <w:rPr>
          <w:rFonts w:ascii="Arial" w:eastAsia="Arial" w:hAnsi="Arial" w:cs="Arial"/>
          <w:color w:val="000000" w:themeColor="text1"/>
          <w:sz w:val="24"/>
          <w:szCs w:val="24"/>
          <w:lang w:eastAsia="en-GB"/>
        </w:rPr>
        <w:t>issue</w:t>
      </w:r>
      <w:r w:rsidRPr="003E5522">
        <w:rPr>
          <w:rFonts w:ascii="Arial" w:eastAsia="Arial,Times New Roman" w:hAnsi="Arial" w:cs="Arial"/>
          <w:color w:val="000000" w:themeColor="text1"/>
          <w:sz w:val="24"/>
          <w:szCs w:val="24"/>
          <w:lang w:eastAsia="en-GB"/>
        </w:rPr>
        <w:t xml:space="preserve"> </w:t>
      </w:r>
      <w:r w:rsidRPr="003E5522">
        <w:rPr>
          <w:rFonts w:ascii="Arial" w:eastAsia="Arial" w:hAnsi="Arial" w:cs="Arial"/>
          <w:color w:val="000000" w:themeColor="text1"/>
          <w:sz w:val="24"/>
          <w:szCs w:val="24"/>
        </w:rPr>
        <w:t xml:space="preserve">an amended Routine Task Form to include the Goods Received in Error as a </w:t>
      </w:r>
      <w:r w:rsidR="00DD60F2">
        <w:rPr>
          <w:rFonts w:ascii="Arial" w:eastAsia="Arial" w:hAnsi="Arial" w:cs="Arial"/>
          <w:color w:val="000000" w:themeColor="text1"/>
          <w:sz w:val="24"/>
          <w:szCs w:val="24"/>
        </w:rPr>
        <w:t>scrap metal</w:t>
      </w:r>
      <w:r w:rsidRPr="003E5522">
        <w:rPr>
          <w:rFonts w:ascii="Arial" w:eastAsia="Arial" w:hAnsi="Arial" w:cs="Arial"/>
          <w:color w:val="000000" w:themeColor="text1"/>
          <w:sz w:val="24"/>
          <w:szCs w:val="24"/>
        </w:rPr>
        <w:t xml:space="preserve"> Tasking</w:t>
      </w:r>
      <w:r w:rsidRPr="003E5522">
        <w:rPr>
          <w:rFonts w:ascii="Arial" w:eastAsia="Arial,Times New Roman" w:hAnsi="Arial" w:cs="Arial"/>
          <w:color w:val="000000" w:themeColor="text1"/>
          <w:sz w:val="24"/>
          <w:szCs w:val="24"/>
        </w:rPr>
        <w:t>;</w:t>
      </w:r>
      <w:r w:rsidRPr="003E5522">
        <w:rPr>
          <w:rFonts w:ascii="Arial" w:eastAsia="Arial" w:hAnsi="Arial" w:cs="Arial"/>
          <w:color w:val="000000" w:themeColor="text1"/>
          <w:sz w:val="24"/>
          <w:szCs w:val="24"/>
        </w:rPr>
        <w:t xml:space="preserve"> </w:t>
      </w:r>
    </w:p>
    <w:p w14:paraId="4C6CA61D" w14:textId="77777777" w:rsidR="009769C9" w:rsidRPr="003E5522" w:rsidRDefault="009769C9" w:rsidP="009769C9">
      <w:pPr>
        <w:pStyle w:val="ListParagraph"/>
        <w:ind w:left="360"/>
        <w:jc w:val="both"/>
        <w:rPr>
          <w:rFonts w:ascii="Arial" w:eastAsia="Times New Roman" w:hAnsi="Arial" w:cs="Arial"/>
          <w:color w:val="000000" w:themeColor="text1"/>
          <w:sz w:val="24"/>
          <w:szCs w:val="24"/>
        </w:rPr>
      </w:pPr>
      <w:r w:rsidRPr="003E5522">
        <w:rPr>
          <w:rFonts w:ascii="Arial" w:eastAsia="Times New Roman" w:hAnsi="Arial" w:cs="Arial"/>
          <w:color w:val="000000" w:themeColor="text1"/>
          <w:sz w:val="24"/>
          <w:szCs w:val="24"/>
        </w:rPr>
        <w:t xml:space="preserve">           or</w:t>
      </w:r>
    </w:p>
    <w:p w14:paraId="2C5B02BA" w14:textId="77777777" w:rsidR="00142458" w:rsidRPr="003E5522" w:rsidRDefault="009769C9" w:rsidP="009769C9">
      <w:pPr>
        <w:pStyle w:val="ListParagraph"/>
        <w:numPr>
          <w:ilvl w:val="0"/>
          <w:numId w:val="29"/>
        </w:numPr>
        <w:jc w:val="both"/>
        <w:rPr>
          <w:rFonts w:ascii="Arial" w:eastAsia="Arial" w:hAnsi="Arial" w:cs="Arial"/>
          <w:color w:val="000000" w:themeColor="text1"/>
          <w:sz w:val="24"/>
          <w:szCs w:val="24"/>
        </w:rPr>
      </w:pPr>
      <w:r w:rsidRPr="003E5522">
        <w:rPr>
          <w:rFonts w:ascii="Arial" w:eastAsia="Arial" w:hAnsi="Arial" w:cs="Arial"/>
          <w:color w:val="000000" w:themeColor="text1"/>
          <w:sz w:val="24"/>
          <w:szCs w:val="24"/>
        </w:rPr>
        <w:t>other instructions as appropriate.</w:t>
      </w:r>
    </w:p>
    <w:p w14:paraId="7F2D76A1" w14:textId="3A84604E" w:rsidR="009769C9" w:rsidRPr="003E5522" w:rsidRDefault="009769C9" w:rsidP="00142458">
      <w:pPr>
        <w:pStyle w:val="ListParagraph"/>
        <w:jc w:val="both"/>
        <w:rPr>
          <w:rFonts w:ascii="Arial" w:eastAsia="Arial" w:hAnsi="Arial" w:cs="Arial"/>
          <w:color w:val="000000" w:themeColor="text1"/>
          <w:sz w:val="24"/>
          <w:szCs w:val="24"/>
        </w:rPr>
      </w:pPr>
      <w:r w:rsidRPr="003E5522">
        <w:rPr>
          <w:rFonts w:ascii="Arial" w:eastAsia="Arial" w:hAnsi="Arial" w:cs="Arial"/>
          <w:color w:val="000000" w:themeColor="text1"/>
          <w:sz w:val="24"/>
          <w:szCs w:val="24"/>
        </w:rPr>
        <w:t xml:space="preserve"> </w:t>
      </w:r>
    </w:p>
    <w:p w14:paraId="5BAC83D4" w14:textId="73F774E3" w:rsidR="002B7F01" w:rsidRPr="003E5522" w:rsidRDefault="002B7F01" w:rsidP="002B7F01">
      <w:pPr>
        <w:pStyle w:val="ListParagraph"/>
        <w:keepNext/>
        <w:numPr>
          <w:ilvl w:val="2"/>
          <w:numId w:val="27"/>
        </w:numPr>
        <w:ind w:left="0" w:firstLine="0"/>
        <w:jc w:val="both"/>
        <w:rPr>
          <w:rFonts w:ascii="Arial" w:eastAsia="Arial,Times New Roman" w:hAnsi="Arial" w:cs="Arial"/>
          <w:color w:val="000000" w:themeColor="text1"/>
          <w:sz w:val="24"/>
          <w:szCs w:val="24"/>
        </w:rPr>
      </w:pPr>
      <w:r w:rsidRPr="003E5522">
        <w:rPr>
          <w:rFonts w:ascii="Arial" w:eastAsia="Arial" w:hAnsi="Arial" w:cs="Arial"/>
          <w:color w:val="000000" w:themeColor="text1"/>
          <w:sz w:val="24"/>
          <w:szCs w:val="24"/>
        </w:rPr>
        <w:lastRenderedPageBreak/>
        <w:t xml:space="preserve">Where the Authority’s Designated Officer issues an amended Routine Task Form, the Contractor shall take the GRIE out of quarantine and place them on charge using a Contractor produced receipt voucher to include the full NATO Stock Number </w:t>
      </w:r>
      <w:r w:rsidR="00E30A9C">
        <w:rPr>
          <w:rFonts w:ascii="Arial" w:eastAsia="Arial" w:hAnsi="Arial" w:cs="Arial"/>
          <w:color w:val="000000" w:themeColor="text1"/>
          <w:sz w:val="24"/>
          <w:szCs w:val="24"/>
        </w:rPr>
        <w:t>(</w:t>
      </w:r>
      <w:r w:rsidRPr="003E5522">
        <w:rPr>
          <w:rFonts w:ascii="Arial" w:eastAsia="Arial" w:hAnsi="Arial" w:cs="Arial"/>
          <w:color w:val="000000" w:themeColor="text1"/>
          <w:sz w:val="24"/>
          <w:szCs w:val="24"/>
        </w:rPr>
        <w:t>if known or a suitable unique reference number), with a copy of the Routine Task Form attached to it</w:t>
      </w:r>
      <w:r w:rsidRPr="003E5522">
        <w:rPr>
          <w:rFonts w:ascii="Arial" w:eastAsia="Arial,Times New Roman" w:hAnsi="Arial" w:cs="Arial"/>
          <w:color w:val="000000" w:themeColor="text1"/>
          <w:sz w:val="24"/>
          <w:szCs w:val="24"/>
        </w:rPr>
        <w:t>.</w:t>
      </w:r>
    </w:p>
    <w:p w14:paraId="0FB5EEF5" w14:textId="77777777" w:rsidR="002B7F01" w:rsidRPr="003E5522" w:rsidRDefault="002B7F01" w:rsidP="002B7F01">
      <w:pPr>
        <w:pStyle w:val="ListParagraph"/>
        <w:keepNext/>
        <w:ind w:left="0"/>
        <w:jc w:val="both"/>
        <w:rPr>
          <w:rFonts w:ascii="Arial" w:eastAsia="Arial,Times New Roman" w:hAnsi="Arial" w:cs="Arial"/>
          <w:color w:val="000000" w:themeColor="text1"/>
          <w:sz w:val="24"/>
          <w:szCs w:val="24"/>
        </w:rPr>
      </w:pPr>
    </w:p>
    <w:p w14:paraId="4DA83A54" w14:textId="199B04D5" w:rsidR="002B7F01" w:rsidRPr="003E5522" w:rsidRDefault="002B7F01" w:rsidP="002B7F01">
      <w:pPr>
        <w:pStyle w:val="ListParagraph"/>
        <w:numPr>
          <w:ilvl w:val="2"/>
          <w:numId w:val="27"/>
        </w:numPr>
        <w:ind w:left="0" w:firstLine="0"/>
        <w:jc w:val="both"/>
        <w:rPr>
          <w:rFonts w:ascii="Arial" w:eastAsia="Arial,Times New Roman" w:hAnsi="Arial" w:cs="Arial"/>
          <w:color w:val="000000" w:themeColor="text1"/>
          <w:sz w:val="24"/>
          <w:szCs w:val="24"/>
        </w:rPr>
      </w:pPr>
      <w:r w:rsidRPr="003E5522">
        <w:rPr>
          <w:rFonts w:ascii="Arial" w:eastAsia="Arial" w:hAnsi="Arial" w:cs="Arial"/>
          <w:color w:val="000000" w:themeColor="text1"/>
          <w:sz w:val="24"/>
          <w:szCs w:val="24"/>
        </w:rPr>
        <w:t>Hazardous Waste: Although the Authority shall endeavour to ensure no hazardous material is present, they shall not knowingly offer any such material to the Contractor, no such guarantee that items will however</w:t>
      </w:r>
      <w:r w:rsidR="00555DC5">
        <w:rPr>
          <w:rFonts w:ascii="Arial" w:eastAsia="Arial" w:hAnsi="Arial" w:cs="Arial"/>
          <w:color w:val="000000" w:themeColor="text1"/>
          <w:sz w:val="24"/>
          <w:szCs w:val="24"/>
        </w:rPr>
        <w:t xml:space="preserve"> be</w:t>
      </w:r>
      <w:r w:rsidRPr="003E5522">
        <w:rPr>
          <w:rFonts w:ascii="Arial" w:eastAsia="Arial" w:hAnsi="Arial" w:cs="Arial"/>
          <w:color w:val="000000" w:themeColor="text1"/>
          <w:sz w:val="24"/>
          <w:szCs w:val="24"/>
        </w:rPr>
        <w:t xml:space="preserve"> free of such material can be given. The Contractor shall contact the Authority immediately if hazardous items are received</w:t>
      </w:r>
      <w:r w:rsidRPr="003E5522">
        <w:rPr>
          <w:rFonts w:ascii="Arial" w:eastAsia="Arial,Times New Roman" w:hAnsi="Arial" w:cs="Arial"/>
          <w:color w:val="000000" w:themeColor="text1"/>
          <w:sz w:val="24"/>
          <w:szCs w:val="24"/>
        </w:rPr>
        <w:t>.</w:t>
      </w:r>
    </w:p>
    <w:p w14:paraId="104C6464" w14:textId="77777777" w:rsidR="008C64C6" w:rsidRPr="003E5522" w:rsidRDefault="008C64C6" w:rsidP="008C64C6">
      <w:pPr>
        <w:pStyle w:val="ListParagraph"/>
        <w:rPr>
          <w:rFonts w:ascii="Arial" w:eastAsia="Arial,Times New Roman" w:hAnsi="Arial" w:cs="Arial"/>
          <w:color w:val="000000" w:themeColor="text1"/>
          <w:sz w:val="24"/>
          <w:szCs w:val="24"/>
        </w:rPr>
      </w:pPr>
    </w:p>
    <w:p w14:paraId="56529F74" w14:textId="43EAFE1C" w:rsidR="002B7F01" w:rsidRPr="003E5522" w:rsidRDefault="008C64C6" w:rsidP="008C64C6">
      <w:pPr>
        <w:pStyle w:val="ListParagraph"/>
        <w:ind w:left="0"/>
        <w:jc w:val="both"/>
        <w:rPr>
          <w:rFonts w:ascii="Arial" w:eastAsia="Arial,Times New Roman" w:hAnsi="Arial" w:cs="Arial"/>
          <w:color w:val="000000" w:themeColor="text1"/>
          <w:sz w:val="24"/>
          <w:szCs w:val="24"/>
        </w:rPr>
      </w:pPr>
      <w:r w:rsidRPr="003E5522">
        <w:rPr>
          <w:rFonts w:ascii="Arial" w:eastAsia="Arial" w:hAnsi="Arial" w:cs="Arial"/>
          <w:color w:val="000000" w:themeColor="text1"/>
          <w:sz w:val="24"/>
          <w:szCs w:val="24"/>
        </w:rPr>
        <w:t xml:space="preserve">5.3.5 In the event that hazardous items are received, the Authority and the Contractor shall agree an appropriate method of disposal, at the Authority’s expense, subject to the Authority’s prior approval of </w:t>
      </w:r>
      <w:r w:rsidR="003F68BC">
        <w:rPr>
          <w:rFonts w:ascii="Arial" w:eastAsia="Arial" w:hAnsi="Arial" w:cs="Arial"/>
          <w:color w:val="000000" w:themeColor="text1"/>
          <w:sz w:val="24"/>
          <w:szCs w:val="24"/>
        </w:rPr>
        <w:t xml:space="preserve">any </w:t>
      </w:r>
      <w:r w:rsidRPr="003E5522">
        <w:rPr>
          <w:rFonts w:ascii="Arial" w:eastAsia="Arial" w:hAnsi="Arial" w:cs="Arial"/>
          <w:color w:val="000000" w:themeColor="text1"/>
          <w:sz w:val="24"/>
          <w:szCs w:val="24"/>
        </w:rPr>
        <w:t>such costs. The Contractor shall use his best endeavours to minimise the Authority’s costs; the Authority may require the Contractor to return these items to declaring establishments.</w:t>
      </w:r>
    </w:p>
    <w:p w14:paraId="395B8F1E" w14:textId="77777777" w:rsidR="002B7F01" w:rsidRPr="003E5522" w:rsidRDefault="002B7F01" w:rsidP="008C64C6">
      <w:pPr>
        <w:pStyle w:val="ListParagraph"/>
        <w:spacing w:after="0"/>
        <w:ind w:left="0"/>
        <w:rPr>
          <w:rFonts w:ascii="Arial" w:eastAsia="Arial,Times New Roman" w:hAnsi="Arial" w:cs="Arial"/>
          <w:color w:val="000000" w:themeColor="text1"/>
          <w:sz w:val="24"/>
          <w:szCs w:val="24"/>
          <w:lang w:eastAsia="en-GB"/>
        </w:rPr>
      </w:pPr>
    </w:p>
    <w:p w14:paraId="02D234E2" w14:textId="125BF97D" w:rsidR="00A73640" w:rsidRPr="00614DDE" w:rsidRDefault="00BB7F3F" w:rsidP="00B14179">
      <w:pPr>
        <w:pStyle w:val="ListParagraph"/>
        <w:numPr>
          <w:ilvl w:val="2"/>
          <w:numId w:val="30"/>
        </w:numPr>
        <w:spacing w:after="0"/>
        <w:ind w:left="0" w:firstLine="0"/>
        <w:rPr>
          <w:rFonts w:ascii="Arial" w:eastAsia="Arial,Times New Roman" w:hAnsi="Arial" w:cs="Arial"/>
          <w:color w:val="000000" w:themeColor="text1"/>
          <w:sz w:val="24"/>
          <w:szCs w:val="24"/>
          <w:lang w:eastAsia="en-GB"/>
        </w:rPr>
      </w:pPr>
      <w:r w:rsidRPr="003E5522">
        <w:rPr>
          <w:rFonts w:ascii="Arial" w:eastAsia="Arial" w:hAnsi="Arial" w:cs="Arial"/>
          <w:color w:val="000000" w:themeColor="text1"/>
          <w:sz w:val="24"/>
          <w:szCs w:val="24"/>
        </w:rPr>
        <w:t xml:space="preserve">The </w:t>
      </w:r>
      <w:r w:rsidR="00665883" w:rsidRPr="003E5522">
        <w:rPr>
          <w:rFonts w:ascii="Arial" w:eastAsia="Arial" w:hAnsi="Arial" w:cs="Arial"/>
          <w:color w:val="000000" w:themeColor="text1"/>
          <w:sz w:val="24"/>
          <w:szCs w:val="24"/>
        </w:rPr>
        <w:t>Contractor</w:t>
      </w:r>
      <w:r w:rsidRPr="003E5522">
        <w:rPr>
          <w:rFonts w:ascii="Arial" w:eastAsia="Arial" w:hAnsi="Arial" w:cs="Arial"/>
          <w:color w:val="000000" w:themeColor="text1"/>
          <w:sz w:val="24"/>
          <w:szCs w:val="24"/>
        </w:rPr>
        <w:t xml:space="preserve"> shall submit a report on </w:t>
      </w:r>
      <w:r w:rsidRPr="00614DDE">
        <w:rPr>
          <w:rFonts w:ascii="Arial" w:eastAsia="Arial" w:hAnsi="Arial" w:cs="Arial"/>
          <w:color w:val="000000" w:themeColor="text1"/>
          <w:sz w:val="24"/>
          <w:szCs w:val="24"/>
        </w:rPr>
        <w:t>a</w:t>
      </w:r>
      <w:r w:rsidR="006E62C6" w:rsidRPr="00614DDE">
        <w:rPr>
          <w:rFonts w:ascii="Arial" w:eastAsia="Arial" w:hAnsi="Arial" w:cs="Arial"/>
          <w:color w:val="000000" w:themeColor="text1"/>
          <w:sz w:val="24"/>
          <w:szCs w:val="24"/>
        </w:rPr>
        <w:t>ll Discrepancies and GRIE</w:t>
      </w:r>
      <w:r w:rsidR="00BC3C3C" w:rsidRPr="00614DDE">
        <w:rPr>
          <w:rFonts w:ascii="Arial" w:eastAsia="Arial" w:hAnsi="Arial" w:cs="Arial"/>
          <w:color w:val="000000" w:themeColor="text1"/>
          <w:sz w:val="24"/>
          <w:szCs w:val="24"/>
        </w:rPr>
        <w:t>’</w:t>
      </w:r>
      <w:r w:rsidRPr="00614DDE">
        <w:rPr>
          <w:rFonts w:ascii="Arial" w:eastAsia="Arial" w:hAnsi="Arial" w:cs="Arial"/>
          <w:color w:val="000000" w:themeColor="text1"/>
          <w:sz w:val="24"/>
          <w:szCs w:val="24"/>
        </w:rPr>
        <w:t xml:space="preserve">s raised in the previous quarter for discussion at the Progress meetings. Report to be received by the Authority </w:t>
      </w:r>
      <w:r w:rsidR="0023078A" w:rsidRPr="00614DDE">
        <w:rPr>
          <w:rFonts w:ascii="Arial" w:eastAsia="Arial" w:hAnsi="Arial" w:cs="Arial"/>
          <w:color w:val="000000" w:themeColor="text1"/>
          <w:sz w:val="24"/>
          <w:szCs w:val="24"/>
        </w:rPr>
        <w:t>5</w:t>
      </w:r>
      <w:r w:rsidRPr="00614DDE">
        <w:rPr>
          <w:rFonts w:ascii="Arial" w:eastAsia="Arial" w:hAnsi="Arial" w:cs="Arial"/>
          <w:color w:val="000000" w:themeColor="text1"/>
          <w:sz w:val="24"/>
          <w:szCs w:val="24"/>
        </w:rPr>
        <w:t xml:space="preserve"> business days prior to the meetings.</w:t>
      </w:r>
    </w:p>
    <w:p w14:paraId="45380EAF" w14:textId="77777777" w:rsidR="00A73640" w:rsidRPr="00614DDE" w:rsidRDefault="00A73640" w:rsidP="00BB0F53">
      <w:pPr>
        <w:pStyle w:val="ListParagraph"/>
        <w:spacing w:after="0"/>
        <w:ind w:hanging="720"/>
        <w:rPr>
          <w:rFonts w:ascii="Arial" w:eastAsia="Arial" w:hAnsi="Arial" w:cs="Arial"/>
          <w:b/>
          <w:color w:val="000000" w:themeColor="text1"/>
          <w:sz w:val="24"/>
          <w:szCs w:val="24"/>
        </w:rPr>
      </w:pPr>
    </w:p>
    <w:p w14:paraId="4CC2FF22" w14:textId="124A57CF" w:rsidR="00B408E6" w:rsidRPr="00614DDE" w:rsidRDefault="7F80EBF2" w:rsidP="00BB0F53">
      <w:pPr>
        <w:spacing w:after="0"/>
        <w:rPr>
          <w:rFonts w:ascii="Arial" w:eastAsia="Arial" w:hAnsi="Arial" w:cs="Arial"/>
          <w:b/>
          <w:bCs/>
          <w:color w:val="000000" w:themeColor="text1"/>
          <w:sz w:val="24"/>
          <w:szCs w:val="24"/>
          <w:lang w:eastAsia="en-GB"/>
        </w:rPr>
      </w:pPr>
      <w:r w:rsidRPr="00614DDE">
        <w:rPr>
          <w:rFonts w:ascii="Arial" w:eastAsia="Arial" w:hAnsi="Arial" w:cs="Arial"/>
          <w:b/>
          <w:color w:val="000000" w:themeColor="text1"/>
          <w:sz w:val="24"/>
          <w:szCs w:val="24"/>
          <w:lang w:eastAsia="en-GB"/>
        </w:rPr>
        <w:t>Section 2</w:t>
      </w:r>
      <w:r w:rsidRPr="00614DDE">
        <w:rPr>
          <w:rFonts w:ascii="Arial" w:eastAsia="Arial,Times New Roman" w:hAnsi="Arial" w:cs="Arial"/>
          <w:b/>
          <w:bCs/>
          <w:color w:val="000000" w:themeColor="text1"/>
          <w:sz w:val="24"/>
          <w:szCs w:val="24"/>
          <w:lang w:eastAsia="en-GB"/>
        </w:rPr>
        <w:t>:</w:t>
      </w:r>
      <w:r w:rsidR="00CF7E56" w:rsidRPr="00614DDE">
        <w:rPr>
          <w:rFonts w:ascii="Arial" w:eastAsia="Arial,Times New Roman" w:hAnsi="Arial" w:cs="Arial"/>
          <w:b/>
          <w:bCs/>
          <w:color w:val="000000" w:themeColor="text1"/>
          <w:sz w:val="24"/>
          <w:szCs w:val="24"/>
          <w:lang w:eastAsia="en-GB"/>
        </w:rPr>
        <w:t xml:space="preserve"> </w:t>
      </w:r>
      <w:r w:rsidRPr="00614DDE">
        <w:rPr>
          <w:rFonts w:ascii="Arial" w:eastAsia="Arial" w:hAnsi="Arial" w:cs="Arial"/>
          <w:b/>
          <w:bCs/>
          <w:color w:val="000000" w:themeColor="text1"/>
          <w:sz w:val="24"/>
          <w:szCs w:val="24"/>
          <w:lang w:eastAsia="en-GB"/>
        </w:rPr>
        <w:t>Management of stock including record keeping</w:t>
      </w:r>
    </w:p>
    <w:p w14:paraId="73232A62" w14:textId="77777777" w:rsidR="00FA4B80" w:rsidRPr="00614DDE" w:rsidRDefault="00FA4B80" w:rsidP="00BB0F53">
      <w:pPr>
        <w:spacing w:after="0"/>
        <w:rPr>
          <w:rFonts w:ascii="Arial" w:eastAsia="Arial" w:hAnsi="Arial" w:cs="Arial"/>
          <w:b/>
          <w:bCs/>
          <w:color w:val="000000" w:themeColor="text1"/>
          <w:sz w:val="24"/>
          <w:szCs w:val="24"/>
          <w:lang w:eastAsia="en-GB"/>
        </w:rPr>
      </w:pPr>
    </w:p>
    <w:p w14:paraId="0BF662FE" w14:textId="393E8393" w:rsidR="00A73640" w:rsidRPr="00614DDE" w:rsidRDefault="00A73640" w:rsidP="00A92BEF">
      <w:pPr>
        <w:pStyle w:val="ListParagraph"/>
        <w:numPr>
          <w:ilvl w:val="1"/>
          <w:numId w:val="7"/>
        </w:numPr>
        <w:rPr>
          <w:rFonts w:ascii="Arial" w:eastAsia="Arial" w:hAnsi="Arial" w:cs="Arial"/>
          <w:b/>
          <w:bCs/>
          <w:color w:val="000000" w:themeColor="text1"/>
          <w:sz w:val="24"/>
          <w:szCs w:val="24"/>
        </w:rPr>
      </w:pPr>
      <w:r w:rsidRPr="00614DDE">
        <w:rPr>
          <w:rFonts w:ascii="Arial" w:eastAsia="Arial" w:hAnsi="Arial" w:cs="Arial"/>
          <w:b/>
          <w:bCs/>
          <w:color w:val="000000" w:themeColor="text1"/>
          <w:sz w:val="24"/>
          <w:szCs w:val="24"/>
        </w:rPr>
        <w:t>General requirements</w:t>
      </w:r>
    </w:p>
    <w:p w14:paraId="5CFAE537" w14:textId="77777777" w:rsidR="00A73640" w:rsidRPr="00614DDE" w:rsidRDefault="00A73640" w:rsidP="00FA4B80">
      <w:pPr>
        <w:pStyle w:val="ListParagraph"/>
        <w:spacing w:after="0"/>
        <w:ind w:left="0"/>
        <w:rPr>
          <w:rFonts w:ascii="Arial" w:eastAsia="Arial" w:hAnsi="Arial" w:cs="Arial"/>
          <w:b/>
          <w:bCs/>
          <w:color w:val="000000" w:themeColor="text1"/>
          <w:sz w:val="24"/>
          <w:szCs w:val="24"/>
        </w:rPr>
      </w:pPr>
    </w:p>
    <w:p w14:paraId="28370256" w14:textId="2358AC7E" w:rsidR="00340D40" w:rsidRPr="00614DDE" w:rsidRDefault="00A73640" w:rsidP="007524C0">
      <w:pPr>
        <w:pStyle w:val="ListParagraph"/>
        <w:numPr>
          <w:ilvl w:val="2"/>
          <w:numId w:val="7"/>
        </w:numPr>
        <w:tabs>
          <w:tab w:val="left" w:pos="709"/>
        </w:tabs>
        <w:spacing w:after="0"/>
        <w:jc w:val="both"/>
        <w:rPr>
          <w:rFonts w:ascii="Arial" w:eastAsia="Arial" w:hAnsi="Arial" w:cs="Arial"/>
          <w:b/>
          <w:bCs/>
          <w:color w:val="000000" w:themeColor="text1"/>
          <w:sz w:val="24"/>
          <w:szCs w:val="24"/>
        </w:rPr>
      </w:pPr>
      <w:r w:rsidRPr="00614DDE">
        <w:rPr>
          <w:rFonts w:ascii="Arial" w:eastAsia="Arial" w:hAnsi="Arial" w:cs="Arial"/>
          <w:color w:val="000000" w:themeColor="text1"/>
          <w:sz w:val="24"/>
          <w:szCs w:val="24"/>
        </w:rPr>
        <w:t xml:space="preserve">The Contractor shall ensure that all </w:t>
      </w:r>
      <w:r w:rsidR="000E022B" w:rsidRPr="00614DDE">
        <w:rPr>
          <w:rFonts w:ascii="Arial" w:eastAsia="Arial" w:hAnsi="Arial" w:cs="Arial"/>
          <w:color w:val="000000" w:themeColor="text1"/>
          <w:sz w:val="24"/>
          <w:szCs w:val="24"/>
        </w:rPr>
        <w:t>scrap metal a</w:t>
      </w:r>
      <w:r w:rsidRPr="00614DDE">
        <w:rPr>
          <w:rFonts w:ascii="Arial" w:eastAsia="Arial" w:hAnsi="Arial" w:cs="Arial"/>
          <w:color w:val="000000" w:themeColor="text1"/>
          <w:sz w:val="24"/>
          <w:szCs w:val="24"/>
        </w:rPr>
        <w:t xml:space="preserve">ssets are handled in accordance with all applicable </w:t>
      </w:r>
      <w:r w:rsidR="00C66F60" w:rsidRPr="00614DDE">
        <w:rPr>
          <w:rFonts w:ascii="Arial" w:eastAsia="Arial" w:hAnsi="Arial" w:cs="Arial"/>
          <w:color w:val="000000" w:themeColor="text1"/>
          <w:sz w:val="24"/>
          <w:szCs w:val="24"/>
        </w:rPr>
        <w:t xml:space="preserve">Government and </w:t>
      </w:r>
      <w:r w:rsidR="008F1358" w:rsidRPr="00614DDE">
        <w:rPr>
          <w:rFonts w:ascii="Arial" w:eastAsia="Arial" w:hAnsi="Arial" w:cs="Arial"/>
          <w:color w:val="000000" w:themeColor="text1"/>
          <w:sz w:val="24"/>
          <w:szCs w:val="24"/>
        </w:rPr>
        <w:t>Envir</w:t>
      </w:r>
      <w:r w:rsidR="008F1358">
        <w:rPr>
          <w:rFonts w:ascii="Arial" w:eastAsia="Arial" w:hAnsi="Arial" w:cs="Arial"/>
          <w:color w:val="000000" w:themeColor="text1"/>
          <w:sz w:val="24"/>
          <w:szCs w:val="24"/>
        </w:rPr>
        <w:t>o</w:t>
      </w:r>
      <w:r w:rsidR="008F1358" w:rsidRPr="00614DDE">
        <w:rPr>
          <w:rFonts w:ascii="Arial" w:eastAsia="Arial" w:hAnsi="Arial" w:cs="Arial"/>
          <w:color w:val="000000" w:themeColor="text1"/>
          <w:sz w:val="24"/>
          <w:szCs w:val="24"/>
        </w:rPr>
        <w:t>nmental</w:t>
      </w:r>
      <w:r w:rsidR="00C66F60" w:rsidRPr="00614DDE">
        <w:rPr>
          <w:rFonts w:ascii="Arial" w:eastAsia="Arial" w:hAnsi="Arial" w:cs="Arial"/>
          <w:color w:val="000000" w:themeColor="text1"/>
          <w:sz w:val="24"/>
          <w:szCs w:val="24"/>
        </w:rPr>
        <w:t xml:space="preserve"> legislation and certifications,</w:t>
      </w:r>
      <w:r w:rsidRPr="00614DDE">
        <w:rPr>
          <w:rFonts w:ascii="Arial" w:eastAsia="Arial" w:hAnsi="Arial" w:cs="Arial"/>
          <w:color w:val="000000" w:themeColor="text1"/>
          <w:sz w:val="24"/>
          <w:szCs w:val="24"/>
        </w:rPr>
        <w:t xml:space="preserve"> including but not limited to the requirements of the standards included in the Contract. The Contractor shall take all necessary steps in the course of storage and handling:</w:t>
      </w:r>
    </w:p>
    <w:p w14:paraId="70F48B63" w14:textId="77777777" w:rsidR="00340D40" w:rsidRPr="00614DDE" w:rsidRDefault="00340D40" w:rsidP="00340D40">
      <w:pPr>
        <w:pStyle w:val="ListParagraph"/>
        <w:tabs>
          <w:tab w:val="left" w:pos="993"/>
        </w:tabs>
        <w:spacing w:after="0"/>
        <w:ind w:left="0"/>
        <w:rPr>
          <w:rFonts w:ascii="Arial" w:eastAsia="Arial" w:hAnsi="Arial" w:cs="Arial"/>
          <w:b/>
          <w:bCs/>
          <w:color w:val="000000" w:themeColor="text1"/>
          <w:sz w:val="24"/>
          <w:szCs w:val="24"/>
        </w:rPr>
      </w:pPr>
    </w:p>
    <w:p w14:paraId="2F856FAD" w14:textId="2132950E" w:rsidR="00A73640" w:rsidRPr="00614DDE" w:rsidRDefault="005F102E" w:rsidP="00C66F60">
      <w:pPr>
        <w:pStyle w:val="ListParagraph"/>
        <w:numPr>
          <w:ilvl w:val="0"/>
          <w:numId w:val="32"/>
        </w:numPr>
        <w:tabs>
          <w:tab w:val="left" w:pos="993"/>
        </w:tabs>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T</w:t>
      </w:r>
      <w:r w:rsidR="00A73640" w:rsidRPr="00614DDE">
        <w:rPr>
          <w:rFonts w:ascii="Arial" w:eastAsia="Arial" w:hAnsi="Arial" w:cs="Arial"/>
          <w:color w:val="000000" w:themeColor="text1"/>
          <w:sz w:val="24"/>
          <w:szCs w:val="24"/>
        </w:rPr>
        <w:t>o prevent death or personal injury</w:t>
      </w:r>
      <w:r w:rsidRPr="00614DDE">
        <w:rPr>
          <w:rFonts w:ascii="Arial" w:eastAsia="Arial" w:hAnsi="Arial" w:cs="Arial"/>
          <w:color w:val="000000" w:themeColor="text1"/>
          <w:sz w:val="24"/>
          <w:szCs w:val="24"/>
        </w:rPr>
        <w:t>.</w:t>
      </w:r>
    </w:p>
    <w:p w14:paraId="093A2EE0" w14:textId="0A064C42" w:rsidR="00C66F60" w:rsidRPr="00614DDE" w:rsidRDefault="00C66F60" w:rsidP="00C66F60">
      <w:pPr>
        <w:pStyle w:val="ListParagraph"/>
        <w:numPr>
          <w:ilvl w:val="0"/>
          <w:numId w:val="32"/>
        </w:numPr>
        <w:tabs>
          <w:tab w:val="left" w:pos="993"/>
        </w:tabs>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To prevent loss of, or damage to the scrap metal or any other property of the Authority, including deterioration due to weather.</w:t>
      </w:r>
    </w:p>
    <w:p w14:paraId="63107932" w14:textId="7DB21012" w:rsidR="00C66F60" w:rsidRPr="00614DDE" w:rsidRDefault="00C66F60" w:rsidP="00C66F60">
      <w:pPr>
        <w:pStyle w:val="ListParagraph"/>
        <w:numPr>
          <w:ilvl w:val="0"/>
          <w:numId w:val="32"/>
        </w:numPr>
        <w:tabs>
          <w:tab w:val="left" w:pos="993"/>
        </w:tabs>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To ensure the Authority’s is afforded appropriate security protection.</w:t>
      </w:r>
    </w:p>
    <w:p w14:paraId="28E7F2EA" w14:textId="52C66E0C" w:rsidR="00A73640" w:rsidRPr="00614DDE" w:rsidRDefault="005F102E" w:rsidP="00C66F60">
      <w:pPr>
        <w:pStyle w:val="ListParagraph"/>
        <w:numPr>
          <w:ilvl w:val="0"/>
          <w:numId w:val="32"/>
        </w:numPr>
        <w:tabs>
          <w:tab w:val="left" w:pos="993"/>
        </w:tabs>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T</w:t>
      </w:r>
      <w:r w:rsidR="00A73640" w:rsidRPr="00614DDE">
        <w:rPr>
          <w:rFonts w:ascii="Arial" w:eastAsia="Arial" w:hAnsi="Arial" w:cs="Arial"/>
          <w:color w:val="000000" w:themeColor="text1"/>
          <w:sz w:val="24"/>
          <w:szCs w:val="24"/>
        </w:rPr>
        <w:t>o prevent claims from third parties</w:t>
      </w:r>
      <w:r w:rsidRPr="00614DDE">
        <w:rPr>
          <w:rFonts w:ascii="Arial" w:eastAsia="Arial" w:hAnsi="Arial" w:cs="Arial"/>
          <w:color w:val="000000" w:themeColor="text1"/>
          <w:sz w:val="24"/>
          <w:szCs w:val="24"/>
        </w:rPr>
        <w:t>.</w:t>
      </w:r>
    </w:p>
    <w:p w14:paraId="65B5612F" w14:textId="4D7D16F0" w:rsidR="00A73640" w:rsidRPr="00614DDE" w:rsidRDefault="005F102E" w:rsidP="00C66F60">
      <w:pPr>
        <w:pStyle w:val="ListParagraph"/>
        <w:numPr>
          <w:ilvl w:val="0"/>
          <w:numId w:val="32"/>
        </w:numPr>
        <w:tabs>
          <w:tab w:val="left" w:pos="993"/>
        </w:tabs>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lastRenderedPageBreak/>
        <w:t>T</w:t>
      </w:r>
      <w:r w:rsidR="00A73640" w:rsidRPr="00614DDE">
        <w:rPr>
          <w:rFonts w:ascii="Arial" w:eastAsia="Arial" w:hAnsi="Arial" w:cs="Arial"/>
          <w:color w:val="000000" w:themeColor="text1"/>
          <w:sz w:val="24"/>
          <w:szCs w:val="24"/>
        </w:rPr>
        <w:t>o protect the Authority from reputational damage</w:t>
      </w:r>
      <w:r w:rsidRPr="00614DDE">
        <w:rPr>
          <w:rFonts w:ascii="Arial" w:eastAsia="Arial" w:hAnsi="Arial" w:cs="Arial"/>
          <w:color w:val="000000" w:themeColor="text1"/>
          <w:sz w:val="24"/>
          <w:szCs w:val="24"/>
        </w:rPr>
        <w:t>.</w:t>
      </w:r>
    </w:p>
    <w:p w14:paraId="51A463D7" w14:textId="29F1C1FC" w:rsidR="00A73640" w:rsidRPr="00614DDE" w:rsidRDefault="005F102E" w:rsidP="00C66F60">
      <w:pPr>
        <w:pStyle w:val="ListParagraph"/>
        <w:numPr>
          <w:ilvl w:val="0"/>
          <w:numId w:val="32"/>
        </w:numPr>
        <w:tabs>
          <w:tab w:val="left" w:pos="993"/>
        </w:tabs>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T</w:t>
      </w:r>
      <w:r w:rsidR="00A73640" w:rsidRPr="00614DDE">
        <w:rPr>
          <w:rFonts w:ascii="Arial" w:eastAsia="Arial" w:hAnsi="Arial" w:cs="Arial"/>
          <w:color w:val="000000" w:themeColor="text1"/>
          <w:sz w:val="24"/>
          <w:szCs w:val="24"/>
        </w:rPr>
        <w:t>o protect the environment</w:t>
      </w:r>
      <w:r w:rsidRPr="00614DDE">
        <w:rPr>
          <w:rFonts w:ascii="Arial" w:eastAsia="Arial" w:hAnsi="Arial" w:cs="Arial"/>
          <w:color w:val="000000" w:themeColor="text1"/>
          <w:sz w:val="24"/>
          <w:szCs w:val="24"/>
        </w:rPr>
        <w:t>.</w:t>
      </w:r>
    </w:p>
    <w:p w14:paraId="09762D3D" w14:textId="4BF224B4" w:rsidR="00E72DFD" w:rsidRPr="00614DDE" w:rsidRDefault="005F102E" w:rsidP="00C66F60">
      <w:pPr>
        <w:pStyle w:val="ListParagraph"/>
        <w:numPr>
          <w:ilvl w:val="0"/>
          <w:numId w:val="32"/>
        </w:numPr>
        <w:tabs>
          <w:tab w:val="left" w:pos="993"/>
        </w:tabs>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T</w:t>
      </w:r>
      <w:r w:rsidR="00A73640" w:rsidRPr="00614DDE">
        <w:rPr>
          <w:rFonts w:ascii="Arial" w:eastAsia="Arial" w:hAnsi="Arial" w:cs="Arial"/>
          <w:color w:val="000000" w:themeColor="text1"/>
          <w:sz w:val="24"/>
          <w:szCs w:val="24"/>
        </w:rPr>
        <w:t>o take any measures necessary so as not</w:t>
      </w:r>
      <w:r w:rsidR="6D8B6482" w:rsidRPr="00614DDE">
        <w:rPr>
          <w:rFonts w:ascii="Arial" w:eastAsia="Arial" w:hAnsi="Arial" w:cs="Arial"/>
          <w:color w:val="000000" w:themeColor="text1"/>
          <w:sz w:val="24"/>
          <w:szCs w:val="24"/>
        </w:rPr>
        <w:t xml:space="preserve"> to</w:t>
      </w:r>
      <w:r w:rsidR="00A73640" w:rsidRPr="00614DDE">
        <w:rPr>
          <w:rFonts w:ascii="Arial" w:eastAsia="Arial" w:hAnsi="Arial" w:cs="Arial"/>
          <w:color w:val="000000" w:themeColor="text1"/>
          <w:sz w:val="24"/>
          <w:szCs w:val="24"/>
        </w:rPr>
        <w:t xml:space="preserve"> adversely affect the value of the </w:t>
      </w:r>
      <w:r w:rsidR="00C66F60" w:rsidRPr="00614DDE">
        <w:rPr>
          <w:rFonts w:ascii="Arial" w:eastAsia="Arial" w:hAnsi="Arial" w:cs="Arial"/>
          <w:color w:val="000000" w:themeColor="text1"/>
          <w:sz w:val="24"/>
          <w:szCs w:val="24"/>
        </w:rPr>
        <w:t>scrap metal</w:t>
      </w:r>
      <w:r w:rsidR="00A73640" w:rsidRPr="00614DDE">
        <w:rPr>
          <w:rFonts w:ascii="Arial" w:eastAsia="Arial" w:hAnsi="Arial" w:cs="Arial"/>
          <w:color w:val="000000" w:themeColor="text1"/>
          <w:sz w:val="24"/>
          <w:szCs w:val="24"/>
        </w:rPr>
        <w:t>.</w:t>
      </w:r>
    </w:p>
    <w:p w14:paraId="2376E5A9" w14:textId="6D1E281D" w:rsidR="00C66F60" w:rsidRPr="00614DDE" w:rsidRDefault="00C66F60" w:rsidP="00C66F60">
      <w:pPr>
        <w:pStyle w:val="ListParagraph"/>
        <w:numPr>
          <w:ilvl w:val="0"/>
          <w:numId w:val="32"/>
        </w:numPr>
        <w:tabs>
          <w:tab w:val="left" w:pos="993"/>
        </w:tabs>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Where appropriate to maintain provenance.</w:t>
      </w:r>
    </w:p>
    <w:p w14:paraId="15B2429F" w14:textId="77777777" w:rsidR="00E72DFD" w:rsidRPr="00614DDE" w:rsidRDefault="00E72DFD" w:rsidP="00162892">
      <w:pPr>
        <w:pStyle w:val="ListParagraph"/>
        <w:ind w:left="0"/>
        <w:rPr>
          <w:rFonts w:ascii="Arial" w:eastAsia="Arial" w:hAnsi="Arial" w:cs="Arial"/>
          <w:color w:val="000000" w:themeColor="text1"/>
          <w:sz w:val="24"/>
          <w:szCs w:val="24"/>
          <w:lang w:eastAsia="en-GB"/>
        </w:rPr>
      </w:pPr>
    </w:p>
    <w:p w14:paraId="64B2BBFA" w14:textId="3F497E53" w:rsidR="00E72DFD" w:rsidRPr="00614DDE" w:rsidRDefault="00A73640" w:rsidP="00475C44">
      <w:pPr>
        <w:pStyle w:val="ListParagraph"/>
        <w:numPr>
          <w:ilvl w:val="2"/>
          <w:numId w:val="7"/>
        </w:numPr>
        <w:tabs>
          <w:tab w:val="left" w:pos="709"/>
        </w:tabs>
        <w:spacing w:after="0"/>
        <w:rPr>
          <w:rFonts w:ascii="Arial" w:eastAsia="Arial" w:hAnsi="Arial" w:cs="Arial"/>
          <w:b/>
          <w:bCs/>
          <w:color w:val="000000" w:themeColor="text1"/>
          <w:sz w:val="24"/>
          <w:szCs w:val="24"/>
        </w:rPr>
      </w:pPr>
      <w:r w:rsidRPr="00614DDE">
        <w:rPr>
          <w:rFonts w:ascii="Arial" w:eastAsia="Arial" w:hAnsi="Arial" w:cs="Arial"/>
          <w:color w:val="000000" w:themeColor="text1"/>
          <w:sz w:val="24"/>
          <w:szCs w:val="24"/>
          <w:lang w:eastAsia="en-GB"/>
        </w:rPr>
        <w:t xml:space="preserve">The Contractor shall segregate those </w:t>
      </w:r>
      <w:r w:rsidR="00256592" w:rsidRPr="00614DDE">
        <w:rPr>
          <w:rFonts w:ascii="Arial" w:eastAsia="Arial" w:hAnsi="Arial" w:cs="Arial"/>
          <w:color w:val="000000" w:themeColor="text1"/>
          <w:sz w:val="24"/>
          <w:szCs w:val="24"/>
          <w:lang w:eastAsia="en-GB"/>
        </w:rPr>
        <w:t>scrap metal a</w:t>
      </w:r>
      <w:r w:rsidR="00C11F44" w:rsidRPr="00614DDE">
        <w:rPr>
          <w:rFonts w:ascii="Arial" w:eastAsia="Arial" w:hAnsi="Arial" w:cs="Arial"/>
          <w:color w:val="000000" w:themeColor="text1"/>
          <w:sz w:val="24"/>
          <w:szCs w:val="24"/>
          <w:lang w:eastAsia="en-GB"/>
        </w:rPr>
        <w:t>ssets</w:t>
      </w:r>
      <w:r w:rsidRPr="00614DDE">
        <w:rPr>
          <w:rFonts w:ascii="Arial" w:eastAsia="Arial" w:hAnsi="Arial" w:cs="Arial"/>
          <w:color w:val="000000" w:themeColor="text1"/>
          <w:sz w:val="24"/>
          <w:szCs w:val="24"/>
          <w:lang w:eastAsia="en-GB"/>
        </w:rPr>
        <w:t xml:space="preserve"> that are subject to Discrepancy Reporting and Goods Received in Error procedures.</w:t>
      </w:r>
    </w:p>
    <w:p w14:paraId="7F2C76FE" w14:textId="77777777" w:rsidR="00E72DFD" w:rsidRPr="00614DDE" w:rsidRDefault="00E72DFD" w:rsidP="00E72DFD">
      <w:pPr>
        <w:pStyle w:val="ListParagraph"/>
        <w:tabs>
          <w:tab w:val="left" w:pos="993"/>
        </w:tabs>
        <w:spacing w:after="0"/>
        <w:ind w:left="0"/>
        <w:rPr>
          <w:rFonts w:ascii="Arial" w:eastAsia="Arial" w:hAnsi="Arial" w:cs="Arial"/>
          <w:b/>
          <w:bCs/>
          <w:color w:val="000000" w:themeColor="text1"/>
          <w:sz w:val="24"/>
          <w:szCs w:val="24"/>
        </w:rPr>
      </w:pPr>
    </w:p>
    <w:p w14:paraId="697678CF" w14:textId="2F674DFE" w:rsidR="00FA4B80" w:rsidRPr="00614DDE" w:rsidRDefault="00C43448" w:rsidP="007524C0">
      <w:pPr>
        <w:pStyle w:val="ListParagraph"/>
        <w:numPr>
          <w:ilvl w:val="2"/>
          <w:numId w:val="7"/>
        </w:numPr>
        <w:tabs>
          <w:tab w:val="left" w:pos="709"/>
        </w:tabs>
        <w:spacing w:after="0"/>
        <w:jc w:val="both"/>
        <w:rPr>
          <w:rFonts w:ascii="Arial" w:eastAsia="Arial" w:hAnsi="Arial" w:cs="Arial"/>
          <w:b/>
          <w:bCs/>
          <w:color w:val="000000" w:themeColor="text1"/>
          <w:sz w:val="24"/>
          <w:szCs w:val="24"/>
        </w:rPr>
      </w:pPr>
      <w:r w:rsidRPr="00614DDE">
        <w:rPr>
          <w:rFonts w:ascii="Arial" w:eastAsia="Arial" w:hAnsi="Arial" w:cs="Arial"/>
          <w:color w:val="000000" w:themeColor="text1"/>
          <w:sz w:val="24"/>
          <w:szCs w:val="24"/>
          <w:lang w:eastAsia="en-GB"/>
        </w:rPr>
        <w:t xml:space="preserve">The Authority shall be entitled to inspect any </w:t>
      </w:r>
      <w:r w:rsidR="00475C44" w:rsidRPr="00614DDE">
        <w:rPr>
          <w:rFonts w:ascii="Arial" w:eastAsia="Arial" w:hAnsi="Arial" w:cs="Arial"/>
          <w:color w:val="000000" w:themeColor="text1"/>
          <w:sz w:val="24"/>
          <w:szCs w:val="24"/>
          <w:lang w:eastAsia="en-GB"/>
        </w:rPr>
        <w:t>scrap metal a</w:t>
      </w:r>
      <w:r w:rsidR="00C11F44" w:rsidRPr="00614DDE">
        <w:rPr>
          <w:rFonts w:ascii="Arial" w:eastAsia="Arial" w:hAnsi="Arial" w:cs="Arial"/>
          <w:color w:val="000000" w:themeColor="text1"/>
          <w:sz w:val="24"/>
          <w:szCs w:val="24"/>
          <w:lang w:eastAsia="en-GB"/>
        </w:rPr>
        <w:t>ssets</w:t>
      </w:r>
      <w:r w:rsidRPr="00614DDE">
        <w:rPr>
          <w:rFonts w:ascii="Arial" w:eastAsia="Arial" w:hAnsi="Arial" w:cs="Arial"/>
          <w:color w:val="000000" w:themeColor="text1"/>
          <w:sz w:val="24"/>
          <w:szCs w:val="24"/>
          <w:lang w:eastAsia="en-GB"/>
        </w:rPr>
        <w:t xml:space="preserve"> in the Contractor’s or Sub Contractor’s </w:t>
      </w:r>
      <w:proofErr w:type="gramStart"/>
      <w:r w:rsidRPr="00614DDE">
        <w:rPr>
          <w:rFonts w:ascii="Arial" w:eastAsia="Arial" w:hAnsi="Arial" w:cs="Arial"/>
          <w:color w:val="000000" w:themeColor="text1"/>
          <w:sz w:val="24"/>
          <w:szCs w:val="24"/>
          <w:lang w:eastAsia="en-GB"/>
        </w:rPr>
        <w:t>possession</w:t>
      </w:r>
      <w:proofErr w:type="gramEnd"/>
      <w:r w:rsidRPr="00614DDE">
        <w:rPr>
          <w:rFonts w:ascii="Arial" w:eastAsia="Arial" w:hAnsi="Arial" w:cs="Arial"/>
          <w:color w:val="000000" w:themeColor="text1"/>
          <w:sz w:val="24"/>
          <w:szCs w:val="24"/>
          <w:lang w:eastAsia="en-GB"/>
        </w:rPr>
        <w:t xml:space="preserve"> or</w:t>
      </w:r>
      <w:r w:rsidRPr="00614DDE">
        <w:rPr>
          <w:rFonts w:ascii="Arial" w:eastAsia="Arial,Times New Roman" w:hAnsi="Arial" w:cs="Arial"/>
          <w:color w:val="000000" w:themeColor="text1"/>
          <w:sz w:val="24"/>
          <w:szCs w:val="24"/>
          <w:lang w:eastAsia="en-GB"/>
        </w:rPr>
        <w:t xml:space="preserve"> </w:t>
      </w:r>
      <w:r w:rsidRPr="00614DDE">
        <w:rPr>
          <w:rFonts w:ascii="Arial" w:eastAsia="Arial" w:hAnsi="Arial" w:cs="Arial"/>
          <w:color w:val="000000" w:themeColor="text1"/>
          <w:sz w:val="24"/>
          <w:szCs w:val="24"/>
          <w:lang w:eastAsia="en-GB"/>
        </w:rPr>
        <w:t>any facilities being utilised,</w:t>
      </w:r>
      <w:r w:rsidRPr="00614DDE">
        <w:rPr>
          <w:rFonts w:ascii="Arial" w:eastAsia="Arial,Times New Roman" w:hAnsi="Arial" w:cs="Arial"/>
          <w:color w:val="000000" w:themeColor="text1"/>
          <w:sz w:val="24"/>
          <w:szCs w:val="24"/>
          <w:lang w:eastAsia="en-GB"/>
        </w:rPr>
        <w:t xml:space="preserve"> </w:t>
      </w:r>
      <w:r w:rsidRPr="00614DDE">
        <w:rPr>
          <w:rFonts w:ascii="Arial" w:eastAsia="Arial" w:hAnsi="Arial" w:cs="Arial"/>
          <w:color w:val="000000" w:themeColor="text1"/>
          <w:sz w:val="24"/>
          <w:szCs w:val="24"/>
          <w:lang w:eastAsia="en-GB"/>
        </w:rPr>
        <w:t>at any time to ensure compliance with the conditions of the contract</w:t>
      </w:r>
      <w:r w:rsidRPr="00614DDE">
        <w:rPr>
          <w:rFonts w:ascii="Arial" w:eastAsia="Arial,Times New Roman" w:hAnsi="Arial" w:cs="Arial"/>
          <w:color w:val="000000" w:themeColor="text1"/>
          <w:sz w:val="24"/>
          <w:szCs w:val="24"/>
          <w:lang w:eastAsia="en-GB"/>
        </w:rPr>
        <w:t>.</w:t>
      </w:r>
    </w:p>
    <w:p w14:paraId="01057CBD" w14:textId="77777777" w:rsidR="00FA4B80" w:rsidRPr="00614DDE" w:rsidRDefault="00FA4B80" w:rsidP="007524C0">
      <w:pPr>
        <w:pStyle w:val="ListParagraph"/>
        <w:jc w:val="both"/>
        <w:rPr>
          <w:rFonts w:ascii="Arial" w:eastAsia="Arial" w:hAnsi="Arial" w:cs="Arial"/>
          <w:color w:val="000000" w:themeColor="text1"/>
          <w:sz w:val="24"/>
          <w:szCs w:val="24"/>
          <w:lang w:eastAsia="en-GB"/>
        </w:rPr>
      </w:pPr>
    </w:p>
    <w:p w14:paraId="00F6B4F6" w14:textId="3AF6C45A" w:rsidR="00FA4B80" w:rsidRPr="00614DDE" w:rsidRDefault="00C43448" w:rsidP="007524C0">
      <w:pPr>
        <w:pStyle w:val="ListParagraph"/>
        <w:numPr>
          <w:ilvl w:val="2"/>
          <w:numId w:val="7"/>
        </w:numPr>
        <w:tabs>
          <w:tab w:val="left" w:pos="709"/>
        </w:tabs>
        <w:spacing w:after="0"/>
        <w:jc w:val="both"/>
        <w:rPr>
          <w:rFonts w:ascii="Arial" w:eastAsia="Arial" w:hAnsi="Arial" w:cs="Arial"/>
          <w:b/>
          <w:bCs/>
          <w:color w:val="000000" w:themeColor="text1"/>
          <w:sz w:val="24"/>
          <w:szCs w:val="24"/>
        </w:rPr>
      </w:pPr>
      <w:r w:rsidRPr="00614DDE">
        <w:rPr>
          <w:rFonts w:ascii="Arial" w:eastAsia="Arial" w:hAnsi="Arial" w:cs="Arial"/>
          <w:color w:val="000000" w:themeColor="text1"/>
          <w:sz w:val="24"/>
          <w:szCs w:val="24"/>
          <w:lang w:eastAsia="en-GB"/>
        </w:rPr>
        <w:t xml:space="preserve">The Contractor shall report to the Authority the receipt of any </w:t>
      </w:r>
      <w:r w:rsidR="006B1360" w:rsidRPr="00614DDE">
        <w:rPr>
          <w:rFonts w:ascii="Arial" w:eastAsia="Arial" w:hAnsi="Arial" w:cs="Arial"/>
          <w:color w:val="000000" w:themeColor="text1"/>
          <w:sz w:val="24"/>
          <w:szCs w:val="24"/>
          <w:lang w:eastAsia="en-GB"/>
        </w:rPr>
        <w:t>scrap metal a</w:t>
      </w:r>
      <w:r w:rsidR="00C11F44" w:rsidRPr="00614DDE">
        <w:rPr>
          <w:rFonts w:ascii="Arial" w:eastAsia="Arial" w:hAnsi="Arial" w:cs="Arial"/>
          <w:color w:val="000000" w:themeColor="text1"/>
          <w:sz w:val="24"/>
          <w:szCs w:val="24"/>
          <w:lang w:eastAsia="en-GB"/>
        </w:rPr>
        <w:t>ssets</w:t>
      </w:r>
      <w:r w:rsidRPr="00614DDE">
        <w:rPr>
          <w:rFonts w:ascii="Arial" w:eastAsia="Arial" w:hAnsi="Arial" w:cs="Arial"/>
          <w:color w:val="000000" w:themeColor="text1"/>
          <w:sz w:val="24"/>
          <w:szCs w:val="24"/>
          <w:lang w:eastAsia="en-GB"/>
        </w:rPr>
        <w:t xml:space="preserve"> not covered by the Contract by completing and submitting the GRIE Form within 10 Working Days of receipt or collection. </w:t>
      </w:r>
    </w:p>
    <w:p w14:paraId="1388EE41" w14:textId="77777777" w:rsidR="00FA4B80" w:rsidRPr="00614DDE" w:rsidRDefault="00FA4B80" w:rsidP="007524C0">
      <w:pPr>
        <w:pStyle w:val="ListParagraph"/>
        <w:jc w:val="both"/>
        <w:rPr>
          <w:rFonts w:ascii="Arial" w:eastAsia="Arial" w:hAnsi="Arial" w:cs="Arial"/>
          <w:color w:val="000000" w:themeColor="text1"/>
          <w:sz w:val="24"/>
          <w:szCs w:val="24"/>
        </w:rPr>
      </w:pPr>
    </w:p>
    <w:p w14:paraId="502ED276" w14:textId="3EAC4A8D" w:rsidR="00FA4B80" w:rsidRPr="00614DDE" w:rsidRDefault="00C43448" w:rsidP="007524C0">
      <w:pPr>
        <w:pStyle w:val="ListParagraph"/>
        <w:numPr>
          <w:ilvl w:val="2"/>
          <w:numId w:val="7"/>
        </w:numPr>
        <w:tabs>
          <w:tab w:val="left" w:pos="709"/>
        </w:tabs>
        <w:spacing w:after="0"/>
        <w:jc w:val="both"/>
        <w:rPr>
          <w:rFonts w:ascii="Arial" w:eastAsia="Arial" w:hAnsi="Arial" w:cs="Arial"/>
          <w:b/>
          <w:bCs/>
          <w:color w:val="000000" w:themeColor="text1"/>
          <w:sz w:val="24"/>
          <w:szCs w:val="24"/>
        </w:rPr>
      </w:pPr>
      <w:r w:rsidRPr="00614DDE">
        <w:rPr>
          <w:rFonts w:ascii="Arial" w:eastAsia="Arial" w:hAnsi="Arial" w:cs="Arial"/>
          <w:color w:val="000000" w:themeColor="text1"/>
          <w:sz w:val="24"/>
          <w:szCs w:val="24"/>
        </w:rPr>
        <w:t xml:space="preserve">The Contractor shall maintain records of all </w:t>
      </w:r>
      <w:r w:rsidR="001D25C6" w:rsidRPr="00614DDE">
        <w:rPr>
          <w:rFonts w:ascii="Arial" w:eastAsia="Arial" w:hAnsi="Arial" w:cs="Arial"/>
          <w:color w:val="000000" w:themeColor="text1"/>
          <w:sz w:val="24"/>
          <w:szCs w:val="24"/>
        </w:rPr>
        <w:t xml:space="preserve">scrap metal assets </w:t>
      </w:r>
      <w:r w:rsidRPr="00614DDE">
        <w:rPr>
          <w:rFonts w:ascii="Arial" w:eastAsia="Arial" w:hAnsi="Arial" w:cs="Arial"/>
          <w:color w:val="000000" w:themeColor="text1"/>
          <w:sz w:val="24"/>
          <w:szCs w:val="24"/>
        </w:rPr>
        <w:t xml:space="preserve">from declaring units/establishments and provide access of these records to the Authority upon request within </w:t>
      </w:r>
      <w:r w:rsidR="001D25C6" w:rsidRPr="00614DDE">
        <w:rPr>
          <w:rFonts w:ascii="Arial" w:eastAsia="Arial" w:hAnsi="Arial" w:cs="Arial"/>
          <w:color w:val="000000" w:themeColor="text1"/>
          <w:sz w:val="24"/>
          <w:szCs w:val="24"/>
        </w:rPr>
        <w:t>three (</w:t>
      </w:r>
      <w:r w:rsidRPr="00614DDE">
        <w:rPr>
          <w:rFonts w:ascii="Arial" w:eastAsia="Arial" w:hAnsi="Arial" w:cs="Arial"/>
          <w:color w:val="000000" w:themeColor="text1"/>
          <w:sz w:val="24"/>
          <w:szCs w:val="24"/>
        </w:rPr>
        <w:t>3</w:t>
      </w:r>
      <w:r w:rsidR="001D25C6" w:rsidRPr="00614DDE">
        <w:rPr>
          <w:rFonts w:ascii="Arial" w:eastAsia="Arial" w:hAnsi="Arial" w:cs="Arial"/>
          <w:color w:val="000000" w:themeColor="text1"/>
          <w:sz w:val="24"/>
          <w:szCs w:val="24"/>
        </w:rPr>
        <w:t>)</w:t>
      </w:r>
      <w:r w:rsidRPr="00614DDE">
        <w:rPr>
          <w:rFonts w:ascii="Arial" w:eastAsia="Arial" w:hAnsi="Arial" w:cs="Arial"/>
          <w:color w:val="000000" w:themeColor="text1"/>
          <w:sz w:val="24"/>
          <w:szCs w:val="24"/>
        </w:rPr>
        <w:t xml:space="preserve"> business days. As a minimum, those records shall show the following information, provided this has been made available to the Contractor:</w:t>
      </w:r>
    </w:p>
    <w:p w14:paraId="2F4CD2EF" w14:textId="77777777" w:rsidR="00FA4B80" w:rsidRPr="00614DDE" w:rsidRDefault="00FA4B80" w:rsidP="00FA4B80">
      <w:pPr>
        <w:pStyle w:val="ListParagraph"/>
        <w:rPr>
          <w:rFonts w:ascii="Arial" w:eastAsia="Arial" w:hAnsi="Arial" w:cs="Arial"/>
          <w:color w:val="000000" w:themeColor="text1"/>
          <w:sz w:val="24"/>
          <w:szCs w:val="24"/>
        </w:rPr>
      </w:pPr>
    </w:p>
    <w:p w14:paraId="1ECA4A22" w14:textId="7152786C" w:rsidR="00FA4B80" w:rsidRPr="00614DDE" w:rsidRDefault="00C43448" w:rsidP="001D25C6">
      <w:pPr>
        <w:pStyle w:val="ListParagraph"/>
        <w:numPr>
          <w:ilvl w:val="0"/>
          <w:numId w:val="33"/>
        </w:numPr>
        <w:tabs>
          <w:tab w:val="left" w:pos="1276"/>
        </w:tabs>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DMC/NSN/Manufacturers part number</w:t>
      </w:r>
      <w:r w:rsidR="00836D09" w:rsidRPr="00614DDE">
        <w:rPr>
          <w:rFonts w:ascii="Arial" w:eastAsia="Arial" w:hAnsi="Arial" w:cs="Arial"/>
          <w:color w:val="000000" w:themeColor="text1"/>
          <w:sz w:val="24"/>
          <w:szCs w:val="24"/>
        </w:rPr>
        <w:t>.</w:t>
      </w:r>
    </w:p>
    <w:p w14:paraId="01426A75" w14:textId="2E4C0289" w:rsidR="00FA4B80" w:rsidRPr="00614DDE" w:rsidRDefault="00C43448" w:rsidP="001D25C6">
      <w:pPr>
        <w:pStyle w:val="ListParagraph"/>
        <w:numPr>
          <w:ilvl w:val="0"/>
          <w:numId w:val="33"/>
        </w:numPr>
        <w:tabs>
          <w:tab w:val="left" w:pos="1276"/>
        </w:tabs>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Qty</w:t>
      </w:r>
      <w:r w:rsidR="00836D09" w:rsidRPr="00614DDE">
        <w:rPr>
          <w:rFonts w:ascii="Arial" w:eastAsia="Arial" w:hAnsi="Arial" w:cs="Arial"/>
          <w:color w:val="000000" w:themeColor="text1"/>
          <w:sz w:val="24"/>
          <w:szCs w:val="24"/>
        </w:rPr>
        <w:t>.</w:t>
      </w:r>
    </w:p>
    <w:p w14:paraId="355A7133" w14:textId="5F22A93B" w:rsidR="00FA4B80" w:rsidRPr="00614DDE" w:rsidRDefault="00C43448" w:rsidP="001D25C6">
      <w:pPr>
        <w:pStyle w:val="ListParagraph"/>
        <w:numPr>
          <w:ilvl w:val="0"/>
          <w:numId w:val="33"/>
        </w:numPr>
        <w:tabs>
          <w:tab w:val="left" w:pos="1276"/>
        </w:tabs>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Description</w:t>
      </w:r>
      <w:r w:rsidR="00836D09" w:rsidRPr="00614DDE">
        <w:rPr>
          <w:rFonts w:ascii="Arial" w:eastAsia="Arial" w:hAnsi="Arial" w:cs="Arial"/>
          <w:color w:val="000000" w:themeColor="text1"/>
          <w:sz w:val="24"/>
          <w:szCs w:val="24"/>
        </w:rPr>
        <w:t>.</w:t>
      </w:r>
    </w:p>
    <w:p w14:paraId="1EE6577C" w14:textId="03A82323" w:rsidR="00FA4B80" w:rsidRPr="00614DDE" w:rsidRDefault="00C43448" w:rsidP="001D25C6">
      <w:pPr>
        <w:pStyle w:val="ListParagraph"/>
        <w:numPr>
          <w:ilvl w:val="0"/>
          <w:numId w:val="33"/>
        </w:numPr>
        <w:tabs>
          <w:tab w:val="left" w:pos="1276"/>
        </w:tabs>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Consignor</w:t>
      </w:r>
      <w:r w:rsidR="00836D09" w:rsidRPr="00614DDE">
        <w:rPr>
          <w:rFonts w:ascii="Arial" w:eastAsia="Arial" w:hAnsi="Arial" w:cs="Arial"/>
          <w:color w:val="000000" w:themeColor="text1"/>
          <w:sz w:val="24"/>
          <w:szCs w:val="24"/>
        </w:rPr>
        <w:t>.</w:t>
      </w:r>
    </w:p>
    <w:p w14:paraId="4950DAAA" w14:textId="52514C1C" w:rsidR="00FA4B80" w:rsidRPr="00614DDE" w:rsidRDefault="00C43448" w:rsidP="001D25C6">
      <w:pPr>
        <w:pStyle w:val="ListParagraph"/>
        <w:numPr>
          <w:ilvl w:val="0"/>
          <w:numId w:val="33"/>
        </w:numPr>
        <w:tabs>
          <w:tab w:val="left" w:pos="1276"/>
        </w:tabs>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M</w:t>
      </w:r>
      <w:r w:rsidR="00252467">
        <w:rPr>
          <w:rFonts w:ascii="Arial" w:eastAsia="Arial" w:hAnsi="Arial" w:cs="Arial"/>
          <w:color w:val="000000" w:themeColor="text1"/>
          <w:sz w:val="24"/>
          <w:szCs w:val="24"/>
        </w:rPr>
        <w:t>O</w:t>
      </w:r>
      <w:r w:rsidRPr="00614DDE">
        <w:rPr>
          <w:rFonts w:ascii="Arial" w:eastAsia="Arial" w:hAnsi="Arial" w:cs="Arial"/>
          <w:color w:val="000000" w:themeColor="text1"/>
          <w:sz w:val="24"/>
          <w:szCs w:val="24"/>
        </w:rPr>
        <w:t>D Issue Voucher number</w:t>
      </w:r>
      <w:r w:rsidR="001D25C6" w:rsidRPr="00614DDE">
        <w:rPr>
          <w:rFonts w:ascii="Arial" w:eastAsia="Arial" w:hAnsi="Arial" w:cs="Arial"/>
          <w:color w:val="000000" w:themeColor="text1"/>
          <w:sz w:val="24"/>
          <w:szCs w:val="24"/>
        </w:rPr>
        <w:t xml:space="preserve"> (if applicable)</w:t>
      </w:r>
    </w:p>
    <w:p w14:paraId="352DAA71" w14:textId="29C6B6D9" w:rsidR="00FA4B80" w:rsidRPr="00614DDE" w:rsidRDefault="00C43448" w:rsidP="001D25C6">
      <w:pPr>
        <w:pStyle w:val="ListParagraph"/>
        <w:numPr>
          <w:ilvl w:val="0"/>
          <w:numId w:val="33"/>
        </w:numPr>
        <w:tabs>
          <w:tab w:val="left" w:pos="1276"/>
        </w:tabs>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Stock Location at Contractor’s Premises or whether at an on site location</w:t>
      </w:r>
      <w:r w:rsidR="00836D09" w:rsidRPr="00614DDE">
        <w:rPr>
          <w:rFonts w:ascii="Arial" w:eastAsia="Arial" w:hAnsi="Arial" w:cs="Arial"/>
          <w:color w:val="000000" w:themeColor="text1"/>
          <w:sz w:val="24"/>
          <w:szCs w:val="24"/>
        </w:rPr>
        <w:t>.</w:t>
      </w:r>
    </w:p>
    <w:p w14:paraId="30FE2CED" w14:textId="4FF8E3EA" w:rsidR="00FA4B80" w:rsidRPr="00614DDE" w:rsidRDefault="00C43448" w:rsidP="001D25C6">
      <w:pPr>
        <w:pStyle w:val="ListParagraph"/>
        <w:numPr>
          <w:ilvl w:val="0"/>
          <w:numId w:val="33"/>
        </w:numPr>
        <w:tabs>
          <w:tab w:val="left" w:pos="1276"/>
        </w:tabs>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Transaction history – Task Reference Number, date collected, date receipted, and date</w:t>
      </w:r>
      <w:r w:rsidR="00CF0072" w:rsidRPr="00614DDE">
        <w:rPr>
          <w:rFonts w:ascii="Arial" w:eastAsia="Arial" w:hAnsi="Arial" w:cs="Arial"/>
          <w:color w:val="000000" w:themeColor="text1"/>
          <w:sz w:val="24"/>
          <w:szCs w:val="24"/>
        </w:rPr>
        <w:t>.</w:t>
      </w:r>
    </w:p>
    <w:p w14:paraId="220E4B41" w14:textId="77777777" w:rsidR="00FA4B80" w:rsidRPr="00614DDE" w:rsidRDefault="00FA4B80" w:rsidP="00FA4B80">
      <w:pPr>
        <w:pStyle w:val="ListParagraph"/>
        <w:rPr>
          <w:rFonts w:ascii="Arial" w:eastAsia="Arial" w:hAnsi="Arial" w:cs="Arial"/>
          <w:color w:val="000000" w:themeColor="text1"/>
          <w:sz w:val="24"/>
          <w:szCs w:val="24"/>
        </w:rPr>
      </w:pPr>
    </w:p>
    <w:p w14:paraId="12024272" w14:textId="287F4E9F" w:rsidR="00C43448" w:rsidRPr="00614DDE" w:rsidRDefault="00C43448" w:rsidP="00CF0072">
      <w:pPr>
        <w:pStyle w:val="ListParagraph"/>
        <w:numPr>
          <w:ilvl w:val="2"/>
          <w:numId w:val="7"/>
        </w:numPr>
        <w:tabs>
          <w:tab w:val="left" w:pos="709"/>
        </w:tabs>
        <w:spacing w:after="0"/>
        <w:rPr>
          <w:rFonts w:ascii="Arial" w:eastAsia="Arial" w:hAnsi="Arial" w:cs="Arial"/>
          <w:b/>
          <w:bCs/>
          <w:color w:val="000000" w:themeColor="text1"/>
          <w:sz w:val="24"/>
          <w:szCs w:val="24"/>
        </w:rPr>
      </w:pPr>
      <w:r w:rsidRPr="00614DDE">
        <w:rPr>
          <w:rFonts w:ascii="Arial" w:eastAsia="Arial" w:hAnsi="Arial" w:cs="Arial"/>
          <w:color w:val="000000" w:themeColor="text1"/>
          <w:sz w:val="24"/>
          <w:szCs w:val="24"/>
        </w:rPr>
        <w:t xml:space="preserve">The Contractor shall include their assessed market value of the </w:t>
      </w:r>
      <w:r w:rsidR="00E47821" w:rsidRPr="00614DDE">
        <w:rPr>
          <w:rFonts w:ascii="Arial" w:eastAsia="Arial" w:hAnsi="Arial" w:cs="Arial"/>
          <w:color w:val="000000" w:themeColor="text1"/>
          <w:sz w:val="24"/>
          <w:szCs w:val="24"/>
        </w:rPr>
        <w:t>scrap metal a</w:t>
      </w:r>
      <w:r w:rsidR="00C11F44" w:rsidRPr="00614DDE">
        <w:rPr>
          <w:rFonts w:ascii="Arial" w:eastAsia="Arial" w:hAnsi="Arial" w:cs="Arial"/>
          <w:color w:val="000000" w:themeColor="text1"/>
          <w:sz w:val="24"/>
          <w:szCs w:val="24"/>
        </w:rPr>
        <w:t>ssets</w:t>
      </w:r>
      <w:r w:rsidRPr="00614DDE">
        <w:rPr>
          <w:rFonts w:ascii="Arial" w:eastAsia="Arial" w:hAnsi="Arial" w:cs="Arial"/>
          <w:color w:val="000000" w:themeColor="text1"/>
          <w:sz w:val="24"/>
          <w:szCs w:val="24"/>
        </w:rPr>
        <w:t xml:space="preserve"> on the stock record.</w:t>
      </w:r>
    </w:p>
    <w:p w14:paraId="454F3B78" w14:textId="77777777" w:rsidR="00C43448" w:rsidRPr="00614DDE" w:rsidRDefault="00C43448" w:rsidP="002A153C">
      <w:pPr>
        <w:pStyle w:val="ListParagraph"/>
        <w:ind w:left="0"/>
        <w:rPr>
          <w:rFonts w:ascii="Arial" w:eastAsia="Arial" w:hAnsi="Arial" w:cs="Arial"/>
          <w:b/>
          <w:bCs/>
          <w:color w:val="000000" w:themeColor="text1"/>
          <w:sz w:val="24"/>
          <w:szCs w:val="24"/>
        </w:rPr>
      </w:pPr>
    </w:p>
    <w:p w14:paraId="450E0D8A" w14:textId="77777777" w:rsidR="0074230D" w:rsidRPr="00614DDE" w:rsidRDefault="00C43448" w:rsidP="00A92BEF">
      <w:pPr>
        <w:pStyle w:val="ListParagraph"/>
        <w:numPr>
          <w:ilvl w:val="2"/>
          <w:numId w:val="7"/>
        </w:numPr>
        <w:rPr>
          <w:rFonts w:ascii="Arial" w:eastAsia="Arial" w:hAnsi="Arial" w:cs="Arial"/>
          <w:b/>
          <w:bCs/>
          <w:color w:val="000000" w:themeColor="text1"/>
          <w:sz w:val="24"/>
          <w:szCs w:val="24"/>
        </w:rPr>
      </w:pPr>
      <w:r w:rsidRPr="00614DDE">
        <w:rPr>
          <w:rFonts w:ascii="Arial" w:eastAsia="Arial" w:hAnsi="Arial" w:cs="Arial"/>
          <w:color w:val="000000" w:themeColor="text1"/>
          <w:sz w:val="24"/>
          <w:szCs w:val="24"/>
        </w:rPr>
        <w:lastRenderedPageBreak/>
        <w:t>The Contractor shall maintain and make available to the Authority upon reasonable request:</w:t>
      </w:r>
    </w:p>
    <w:p w14:paraId="0B06F230" w14:textId="77777777" w:rsidR="0074230D" w:rsidRPr="00614DDE" w:rsidRDefault="0074230D" w:rsidP="002A153C">
      <w:pPr>
        <w:pStyle w:val="ListParagraph"/>
        <w:ind w:left="0"/>
        <w:rPr>
          <w:rFonts w:ascii="Arial" w:eastAsia="Arial" w:hAnsi="Arial" w:cs="Arial"/>
          <w:color w:val="000000" w:themeColor="text1"/>
          <w:sz w:val="24"/>
          <w:szCs w:val="24"/>
        </w:rPr>
      </w:pPr>
    </w:p>
    <w:p w14:paraId="4EE71BE5" w14:textId="45CF0B6C" w:rsidR="007F4A10" w:rsidRPr="00614DDE" w:rsidRDefault="00C43448" w:rsidP="00192DDB">
      <w:pPr>
        <w:pStyle w:val="ListParagraph"/>
        <w:numPr>
          <w:ilvl w:val="0"/>
          <w:numId w:val="34"/>
        </w:numPr>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 xml:space="preserve">A full Transaction History File with details of all issues of </w:t>
      </w:r>
      <w:r w:rsidR="00192DDB" w:rsidRPr="00614DDE">
        <w:rPr>
          <w:rFonts w:ascii="Arial" w:eastAsia="Arial" w:hAnsi="Arial" w:cs="Arial"/>
          <w:color w:val="000000" w:themeColor="text1"/>
          <w:sz w:val="24"/>
          <w:szCs w:val="24"/>
        </w:rPr>
        <w:t>scrap metal a</w:t>
      </w:r>
      <w:r w:rsidR="00C11F44" w:rsidRPr="00614DDE">
        <w:rPr>
          <w:rFonts w:ascii="Arial" w:eastAsia="Arial" w:hAnsi="Arial" w:cs="Arial"/>
          <w:color w:val="000000" w:themeColor="text1"/>
          <w:sz w:val="24"/>
          <w:szCs w:val="24"/>
        </w:rPr>
        <w:t>ssets</w:t>
      </w:r>
      <w:r w:rsidRPr="00614DDE">
        <w:rPr>
          <w:rFonts w:ascii="Arial" w:eastAsia="Arial" w:hAnsi="Arial" w:cs="Arial"/>
          <w:color w:val="000000" w:themeColor="text1"/>
          <w:sz w:val="24"/>
          <w:szCs w:val="24"/>
        </w:rPr>
        <w:t xml:space="preserve"> showing the Customer’s identity, date of purchase and payment, prices agreed, and payments received.</w:t>
      </w:r>
    </w:p>
    <w:p w14:paraId="42347FDD" w14:textId="41EF3931" w:rsidR="007F4A10" w:rsidRPr="00614DDE" w:rsidRDefault="00C43448" w:rsidP="00192DDB">
      <w:pPr>
        <w:pStyle w:val="ListParagraph"/>
        <w:numPr>
          <w:ilvl w:val="0"/>
          <w:numId w:val="34"/>
        </w:numPr>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 xml:space="preserve">A record of all </w:t>
      </w:r>
      <w:r w:rsidR="00192DDB" w:rsidRPr="00614DDE">
        <w:rPr>
          <w:rFonts w:ascii="Arial" w:eastAsia="Arial" w:hAnsi="Arial" w:cs="Arial"/>
          <w:color w:val="000000" w:themeColor="text1"/>
          <w:sz w:val="24"/>
          <w:szCs w:val="24"/>
        </w:rPr>
        <w:t>scrap metal a</w:t>
      </w:r>
      <w:r w:rsidR="00C11F44" w:rsidRPr="00614DDE">
        <w:rPr>
          <w:rFonts w:ascii="Arial" w:eastAsia="Arial" w:hAnsi="Arial" w:cs="Arial"/>
          <w:color w:val="000000" w:themeColor="text1"/>
          <w:sz w:val="24"/>
          <w:szCs w:val="24"/>
        </w:rPr>
        <w:t>ssets</w:t>
      </w:r>
      <w:r w:rsidRPr="00614DDE">
        <w:rPr>
          <w:rFonts w:ascii="Arial" w:eastAsia="Arial" w:hAnsi="Arial" w:cs="Arial"/>
          <w:color w:val="000000" w:themeColor="text1"/>
          <w:sz w:val="24"/>
          <w:szCs w:val="24"/>
        </w:rPr>
        <w:t xml:space="preserve"> recovered from breaking down equipment or assemblies</w:t>
      </w:r>
      <w:r w:rsidR="00192DDB" w:rsidRPr="00614DDE">
        <w:rPr>
          <w:rFonts w:ascii="Arial" w:eastAsia="Arial" w:hAnsi="Arial" w:cs="Arial"/>
          <w:color w:val="000000" w:themeColor="text1"/>
          <w:sz w:val="24"/>
          <w:szCs w:val="24"/>
        </w:rPr>
        <w:t xml:space="preserve"> and their destination</w:t>
      </w:r>
      <w:r w:rsidRPr="00614DDE">
        <w:rPr>
          <w:rFonts w:ascii="Arial" w:eastAsia="Arial" w:hAnsi="Arial" w:cs="Arial"/>
          <w:color w:val="000000" w:themeColor="text1"/>
          <w:sz w:val="24"/>
          <w:szCs w:val="24"/>
        </w:rPr>
        <w:t>.</w:t>
      </w:r>
    </w:p>
    <w:p w14:paraId="38459796" w14:textId="77777777" w:rsidR="007F4A10" w:rsidRPr="00614DDE" w:rsidRDefault="007F4A10" w:rsidP="002A153C">
      <w:pPr>
        <w:pStyle w:val="ListParagraph"/>
        <w:ind w:left="0"/>
        <w:rPr>
          <w:rFonts w:ascii="Arial" w:eastAsia="Arial" w:hAnsi="Arial" w:cs="Arial"/>
          <w:b/>
          <w:bCs/>
          <w:color w:val="000000" w:themeColor="text1"/>
          <w:sz w:val="24"/>
          <w:szCs w:val="24"/>
        </w:rPr>
      </w:pPr>
    </w:p>
    <w:p w14:paraId="35F40AEE" w14:textId="4129E3EF" w:rsidR="002D2EE0" w:rsidRPr="00614DDE" w:rsidRDefault="00C43448" w:rsidP="002D2EE0">
      <w:pPr>
        <w:pStyle w:val="ListParagraph"/>
        <w:numPr>
          <w:ilvl w:val="2"/>
          <w:numId w:val="7"/>
        </w:numPr>
        <w:jc w:val="both"/>
        <w:rPr>
          <w:rFonts w:ascii="Arial" w:eastAsia="Times New Roman" w:hAnsi="Arial" w:cs="Arial"/>
          <w:color w:val="000000" w:themeColor="text1"/>
          <w:sz w:val="24"/>
          <w:szCs w:val="24"/>
          <w:lang w:eastAsia="en-GB"/>
        </w:rPr>
      </w:pPr>
      <w:r w:rsidRPr="00614DDE">
        <w:rPr>
          <w:rFonts w:ascii="Arial" w:eastAsia="Times New Roman" w:hAnsi="Arial" w:cs="Arial"/>
          <w:color w:val="000000" w:themeColor="text1"/>
          <w:sz w:val="24"/>
          <w:szCs w:val="24"/>
          <w:lang w:eastAsia="en-GB"/>
        </w:rPr>
        <w:t>The Contractor</w:t>
      </w:r>
      <w:r w:rsidR="002D2EE0" w:rsidRPr="00614DDE">
        <w:rPr>
          <w:rFonts w:ascii="Arial" w:eastAsia="Times New Roman" w:hAnsi="Arial" w:cs="Arial"/>
          <w:color w:val="000000" w:themeColor="text1"/>
          <w:sz w:val="24"/>
          <w:szCs w:val="24"/>
          <w:lang w:eastAsia="en-GB"/>
        </w:rPr>
        <w:t xml:space="preserve"> </w:t>
      </w:r>
      <w:r w:rsidR="002D2EE0" w:rsidRPr="00614DDE">
        <w:rPr>
          <w:rFonts w:ascii="Arial" w:eastAsia="Arial" w:hAnsi="Arial" w:cs="Arial"/>
          <w:color w:val="000000" w:themeColor="text1"/>
          <w:sz w:val="24"/>
          <w:szCs w:val="24"/>
        </w:rPr>
        <w:t xml:space="preserve">must be liable for the full replacement cost of any scrap metal </w:t>
      </w:r>
      <w:r w:rsidR="00C1653E">
        <w:rPr>
          <w:rFonts w:ascii="Arial" w:eastAsia="Arial" w:hAnsi="Arial" w:cs="Arial"/>
          <w:color w:val="000000" w:themeColor="text1"/>
          <w:sz w:val="24"/>
          <w:szCs w:val="24"/>
        </w:rPr>
        <w:t xml:space="preserve">assets </w:t>
      </w:r>
      <w:r w:rsidR="002D2EE0" w:rsidRPr="00614DDE">
        <w:rPr>
          <w:rFonts w:ascii="Arial" w:eastAsia="Arial" w:hAnsi="Arial" w:cs="Arial"/>
          <w:color w:val="000000" w:themeColor="text1"/>
          <w:sz w:val="24"/>
          <w:szCs w:val="24"/>
        </w:rPr>
        <w:t>contaminated, destroyed, lost or stolen whilst under the control of the Contractor.</w:t>
      </w:r>
    </w:p>
    <w:p w14:paraId="38895677" w14:textId="22A3686B" w:rsidR="002D2EE0" w:rsidRPr="00614DDE" w:rsidRDefault="002D2EE0" w:rsidP="002D2EE0">
      <w:pPr>
        <w:jc w:val="both"/>
        <w:rPr>
          <w:rFonts w:ascii="Arial" w:eastAsia="Times New Roman" w:hAnsi="Arial" w:cs="Arial"/>
          <w:color w:val="000000" w:themeColor="text1"/>
          <w:sz w:val="24"/>
          <w:szCs w:val="24"/>
          <w:lang w:eastAsia="en-GB"/>
        </w:rPr>
      </w:pPr>
      <w:r w:rsidRPr="00614DDE">
        <w:rPr>
          <w:rFonts w:ascii="Arial" w:eastAsia="Times New Roman" w:hAnsi="Arial" w:cs="Arial"/>
          <w:color w:val="000000" w:themeColor="text1"/>
          <w:sz w:val="24"/>
          <w:szCs w:val="24"/>
          <w:lang w:eastAsia="en-GB"/>
        </w:rPr>
        <w:t>6.1.0 The Contractor will be expected to maintain inventory administration compliant to the standards required for continued provenance of appropriate</w:t>
      </w:r>
      <w:r w:rsidRPr="00614DDE">
        <w:rPr>
          <w:rFonts w:ascii="Arial" w:eastAsia="Arial" w:hAnsi="Arial" w:cs="Arial"/>
          <w:color w:val="000000" w:themeColor="text1"/>
          <w:sz w:val="24"/>
          <w:szCs w:val="24"/>
        </w:rPr>
        <w:t xml:space="preserve"> scrap metal</w:t>
      </w:r>
      <w:r w:rsidRPr="00614DDE">
        <w:rPr>
          <w:rFonts w:ascii="Arial" w:eastAsia="Times New Roman" w:hAnsi="Arial" w:cs="Arial"/>
          <w:color w:val="000000" w:themeColor="text1"/>
          <w:sz w:val="24"/>
          <w:szCs w:val="24"/>
          <w:lang w:eastAsia="en-GB"/>
        </w:rPr>
        <w:t>. This may include the use of specific asset and stock management software for record maintenance.</w:t>
      </w:r>
    </w:p>
    <w:p w14:paraId="7D9CE8F7" w14:textId="29709A57" w:rsidR="00D60E48" w:rsidRPr="00614DDE" w:rsidRDefault="007F4A10" w:rsidP="00C11F44">
      <w:pPr>
        <w:pStyle w:val="ListParagraph"/>
        <w:numPr>
          <w:ilvl w:val="1"/>
          <w:numId w:val="7"/>
        </w:numPr>
        <w:rPr>
          <w:rFonts w:ascii="Arial" w:eastAsia="Arial" w:hAnsi="Arial" w:cs="Arial"/>
          <w:b/>
          <w:bCs/>
          <w:color w:val="000000" w:themeColor="text1"/>
          <w:sz w:val="24"/>
          <w:szCs w:val="24"/>
        </w:rPr>
      </w:pPr>
      <w:r w:rsidRPr="00614DDE">
        <w:rPr>
          <w:rFonts w:ascii="Arial" w:eastAsia="Arial" w:hAnsi="Arial" w:cs="Arial"/>
          <w:b/>
          <w:bCs/>
          <w:color w:val="000000" w:themeColor="text1"/>
          <w:sz w:val="24"/>
          <w:szCs w:val="24"/>
        </w:rPr>
        <w:t xml:space="preserve">Accounting for </w:t>
      </w:r>
      <w:r w:rsidR="00C11F44" w:rsidRPr="00614DDE">
        <w:rPr>
          <w:rFonts w:ascii="Arial" w:eastAsia="Arial" w:hAnsi="Arial" w:cs="Arial"/>
          <w:b/>
          <w:bCs/>
          <w:color w:val="000000" w:themeColor="text1"/>
          <w:sz w:val="24"/>
          <w:szCs w:val="24"/>
        </w:rPr>
        <w:t>S</w:t>
      </w:r>
      <w:r w:rsidR="00A71EA9">
        <w:rPr>
          <w:rFonts w:ascii="Arial" w:eastAsia="Arial" w:hAnsi="Arial" w:cs="Arial"/>
          <w:b/>
          <w:bCs/>
          <w:color w:val="000000" w:themeColor="text1"/>
          <w:sz w:val="24"/>
          <w:szCs w:val="24"/>
        </w:rPr>
        <w:t xml:space="preserve">crap Metal </w:t>
      </w:r>
      <w:r w:rsidR="00C11F44" w:rsidRPr="00614DDE">
        <w:rPr>
          <w:rFonts w:ascii="Arial" w:eastAsia="Arial" w:hAnsi="Arial" w:cs="Arial"/>
          <w:b/>
          <w:bCs/>
          <w:color w:val="000000" w:themeColor="text1"/>
          <w:sz w:val="24"/>
          <w:szCs w:val="24"/>
        </w:rPr>
        <w:t>Assets</w:t>
      </w:r>
    </w:p>
    <w:p w14:paraId="4F09131B" w14:textId="77777777" w:rsidR="00D60E48" w:rsidRPr="00614DDE" w:rsidRDefault="00D60E48" w:rsidP="00D60E48">
      <w:pPr>
        <w:pStyle w:val="ListParagraph"/>
        <w:ind w:left="0"/>
        <w:rPr>
          <w:rFonts w:ascii="Arial" w:eastAsia="Arial" w:hAnsi="Arial" w:cs="Arial"/>
          <w:b/>
          <w:bCs/>
          <w:color w:val="000000" w:themeColor="text1"/>
          <w:sz w:val="24"/>
          <w:szCs w:val="24"/>
        </w:rPr>
      </w:pPr>
    </w:p>
    <w:p w14:paraId="76467702" w14:textId="72AE79ED" w:rsidR="00CC3507" w:rsidRPr="00614DDE" w:rsidRDefault="00CC3507" w:rsidP="007524C0">
      <w:pPr>
        <w:pStyle w:val="ListParagraph"/>
        <w:numPr>
          <w:ilvl w:val="2"/>
          <w:numId w:val="7"/>
        </w:numPr>
        <w:spacing w:after="0"/>
        <w:jc w:val="both"/>
        <w:rPr>
          <w:rFonts w:ascii="Arial" w:eastAsia="Arial" w:hAnsi="Arial" w:cs="Arial"/>
          <w:b/>
          <w:bCs/>
          <w:color w:val="000000" w:themeColor="text1"/>
          <w:sz w:val="24"/>
          <w:szCs w:val="24"/>
        </w:rPr>
      </w:pPr>
      <w:r w:rsidRPr="00614DDE">
        <w:rPr>
          <w:rFonts w:ascii="Arial" w:eastAsia="Arial" w:hAnsi="Arial" w:cs="Arial"/>
          <w:color w:val="000000" w:themeColor="text1"/>
          <w:sz w:val="24"/>
          <w:szCs w:val="24"/>
        </w:rPr>
        <w:t xml:space="preserve">The accounting system used by the Contractor shall be subject to the approval of the Authority’s Defence Internal Audit Accounting Centre (DIA-AAC) and the Authority </w:t>
      </w:r>
      <w:r w:rsidR="002C2031" w:rsidRPr="00614DDE">
        <w:rPr>
          <w:rFonts w:ascii="Arial" w:eastAsia="Arial" w:hAnsi="Arial" w:cs="Arial"/>
          <w:color w:val="000000" w:themeColor="text1"/>
          <w:sz w:val="24"/>
          <w:szCs w:val="24"/>
        </w:rPr>
        <w:t>shall</w:t>
      </w:r>
      <w:r w:rsidRPr="00614DDE">
        <w:rPr>
          <w:rFonts w:ascii="Arial" w:eastAsia="Arial" w:hAnsi="Arial" w:cs="Arial"/>
          <w:color w:val="000000" w:themeColor="text1"/>
          <w:sz w:val="24"/>
          <w:szCs w:val="24"/>
        </w:rPr>
        <w:t xml:space="preserve"> be provided with Read-Only access.</w:t>
      </w:r>
    </w:p>
    <w:p w14:paraId="7491DDCE" w14:textId="77777777" w:rsidR="00CC3507" w:rsidRPr="00614DDE" w:rsidRDefault="00CC3507" w:rsidP="007524C0">
      <w:pPr>
        <w:pStyle w:val="ListParagraph"/>
        <w:spacing w:after="0"/>
        <w:ind w:left="0"/>
        <w:jc w:val="both"/>
        <w:rPr>
          <w:rFonts w:ascii="Arial" w:eastAsia="Arial" w:hAnsi="Arial" w:cs="Arial"/>
          <w:b/>
          <w:bCs/>
          <w:color w:val="000000" w:themeColor="text1"/>
          <w:sz w:val="24"/>
          <w:szCs w:val="24"/>
        </w:rPr>
      </w:pPr>
    </w:p>
    <w:p w14:paraId="6AB61E00" w14:textId="77777777" w:rsidR="00CC3507" w:rsidRPr="00614DDE" w:rsidRDefault="00CC3507" w:rsidP="007524C0">
      <w:pPr>
        <w:pStyle w:val="ListParagraph"/>
        <w:numPr>
          <w:ilvl w:val="2"/>
          <w:numId w:val="7"/>
        </w:numPr>
        <w:spacing w:after="0"/>
        <w:jc w:val="both"/>
        <w:rPr>
          <w:rFonts w:ascii="Arial" w:eastAsia="Arial" w:hAnsi="Arial" w:cs="Arial"/>
          <w:b/>
          <w:bCs/>
          <w:color w:val="000000" w:themeColor="text1"/>
          <w:sz w:val="24"/>
          <w:szCs w:val="24"/>
        </w:rPr>
      </w:pPr>
      <w:r w:rsidRPr="00614DDE">
        <w:rPr>
          <w:rFonts w:ascii="Arial" w:eastAsia="Arial" w:hAnsi="Arial" w:cs="Arial"/>
          <w:color w:val="000000" w:themeColor="text1"/>
          <w:sz w:val="24"/>
          <w:szCs w:val="24"/>
        </w:rPr>
        <w:t>The Contractor shall comply with any formal Asset Accounting Instructions issued by DIA-AAC, including the use of any required Authority forms. If in any doubt, the Contractor shall seek guidance and advice from DIA-AAC.</w:t>
      </w:r>
    </w:p>
    <w:p w14:paraId="00D12031" w14:textId="77777777" w:rsidR="00CC3507" w:rsidRPr="00614DDE" w:rsidRDefault="00CC3507" w:rsidP="002D0795">
      <w:pPr>
        <w:pStyle w:val="ListParagraph"/>
        <w:spacing w:after="0"/>
        <w:ind w:left="0"/>
        <w:rPr>
          <w:rFonts w:ascii="Arial" w:eastAsia="Arial" w:hAnsi="Arial" w:cs="Arial"/>
          <w:color w:val="000000" w:themeColor="text1"/>
          <w:sz w:val="24"/>
          <w:szCs w:val="24"/>
        </w:rPr>
      </w:pPr>
    </w:p>
    <w:p w14:paraId="4C7D509D" w14:textId="79FEE87A" w:rsidR="002E253B" w:rsidRPr="00614DDE" w:rsidRDefault="002E253B" w:rsidP="002E253B">
      <w:pPr>
        <w:pStyle w:val="ListParagraph"/>
        <w:numPr>
          <w:ilvl w:val="2"/>
          <w:numId w:val="7"/>
        </w:numPr>
        <w:jc w:val="both"/>
        <w:rPr>
          <w:rFonts w:ascii="Arial" w:eastAsia="Arial,Times New Roman" w:hAnsi="Arial" w:cs="Arial"/>
          <w:color w:val="000000" w:themeColor="text1"/>
          <w:sz w:val="24"/>
          <w:szCs w:val="24"/>
        </w:rPr>
      </w:pPr>
      <w:r w:rsidRPr="00614DDE">
        <w:rPr>
          <w:rFonts w:ascii="Arial" w:eastAsia="Arial" w:hAnsi="Arial" w:cs="Arial"/>
          <w:color w:val="000000" w:themeColor="text1"/>
          <w:sz w:val="24"/>
          <w:szCs w:val="24"/>
        </w:rPr>
        <w:t>The Contractor shall undertake an annual stock take of all scrap metal waste in their custody, except where prior dispensation has been authorised by MOD Defence Equipment Sales Authority or DIA-AAC. A certificate of completion together with details of any identified discrepancies shall be submitted to MOD DIA-AAC on an agreed stocktaking date. MOD DIA-AAC shall provide instructions as to the use of any MOD forms likely to be needed.</w:t>
      </w:r>
    </w:p>
    <w:p w14:paraId="4E04DBE4" w14:textId="77777777" w:rsidR="00CC3507" w:rsidRPr="00614DDE" w:rsidRDefault="00CC3507" w:rsidP="002D0795">
      <w:pPr>
        <w:pStyle w:val="ListParagraph"/>
        <w:spacing w:after="0"/>
        <w:ind w:left="0"/>
        <w:rPr>
          <w:rFonts w:ascii="Arial" w:eastAsia="Arial" w:hAnsi="Arial" w:cs="Arial"/>
          <w:color w:val="000000" w:themeColor="text1"/>
          <w:sz w:val="24"/>
          <w:szCs w:val="24"/>
        </w:rPr>
      </w:pPr>
    </w:p>
    <w:p w14:paraId="689CF7DC" w14:textId="77777777" w:rsidR="00CC3507" w:rsidRPr="00614DDE" w:rsidRDefault="00CC3507" w:rsidP="00A92BEF">
      <w:pPr>
        <w:pStyle w:val="ListParagraph"/>
        <w:numPr>
          <w:ilvl w:val="2"/>
          <w:numId w:val="7"/>
        </w:numPr>
        <w:spacing w:after="0"/>
        <w:rPr>
          <w:rFonts w:ascii="Arial" w:eastAsia="Arial" w:hAnsi="Arial" w:cs="Arial"/>
          <w:b/>
          <w:bCs/>
          <w:color w:val="000000" w:themeColor="text1"/>
          <w:sz w:val="24"/>
          <w:szCs w:val="24"/>
        </w:rPr>
      </w:pPr>
      <w:r w:rsidRPr="00614DDE">
        <w:rPr>
          <w:rFonts w:ascii="Arial" w:eastAsia="Arial" w:hAnsi="Arial" w:cs="Arial"/>
          <w:color w:val="000000" w:themeColor="text1"/>
          <w:sz w:val="24"/>
          <w:szCs w:val="24"/>
        </w:rPr>
        <w:t>To assist in the stocktaking and audit activity, the Contractor shall:</w:t>
      </w:r>
    </w:p>
    <w:p w14:paraId="0D449FBE" w14:textId="77777777" w:rsidR="002E253B" w:rsidRPr="00614DDE" w:rsidRDefault="002E253B" w:rsidP="002E253B">
      <w:pPr>
        <w:pStyle w:val="ListParagraph"/>
        <w:spacing w:after="0"/>
        <w:ind w:left="0"/>
        <w:rPr>
          <w:rFonts w:ascii="Arial" w:eastAsia="Arial" w:hAnsi="Arial" w:cs="Arial"/>
          <w:color w:val="000000" w:themeColor="text1"/>
          <w:sz w:val="24"/>
          <w:szCs w:val="24"/>
        </w:rPr>
      </w:pPr>
    </w:p>
    <w:p w14:paraId="23A07F64" w14:textId="77777777" w:rsidR="00CC3507" w:rsidRPr="00614DDE" w:rsidRDefault="00CC3507" w:rsidP="002D5ACC">
      <w:pPr>
        <w:pStyle w:val="ListParagraph"/>
        <w:numPr>
          <w:ilvl w:val="0"/>
          <w:numId w:val="37"/>
        </w:numPr>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Nominate a Stock Controller responsible to DIA-AAC for the maintenance of the Public Store Account.</w:t>
      </w:r>
    </w:p>
    <w:p w14:paraId="13061D61" w14:textId="1222FEAE" w:rsidR="00CC3507" w:rsidRPr="00614DDE" w:rsidRDefault="00CC3507" w:rsidP="002D5ACC">
      <w:pPr>
        <w:pStyle w:val="ListParagraph"/>
        <w:numPr>
          <w:ilvl w:val="0"/>
          <w:numId w:val="37"/>
        </w:numPr>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lastRenderedPageBreak/>
        <w:t xml:space="preserve">Ensure the proper segregation of duties within the Contractor’s organisation to achieve a form of internal check over the control of </w:t>
      </w:r>
      <w:r w:rsidR="002D5ACC" w:rsidRPr="00614DDE">
        <w:rPr>
          <w:rFonts w:ascii="Arial" w:eastAsia="Arial" w:hAnsi="Arial" w:cs="Arial"/>
          <w:color w:val="000000" w:themeColor="text1"/>
          <w:sz w:val="24"/>
          <w:szCs w:val="24"/>
        </w:rPr>
        <w:t>scrap metal assets.</w:t>
      </w:r>
    </w:p>
    <w:p w14:paraId="63F306D8" w14:textId="77777777" w:rsidR="00CC3507" w:rsidRPr="00614DDE" w:rsidRDefault="00CC3507" w:rsidP="002D5ACC">
      <w:pPr>
        <w:pStyle w:val="ListParagraph"/>
        <w:numPr>
          <w:ilvl w:val="0"/>
          <w:numId w:val="37"/>
        </w:numPr>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Maintain complete, permanent and up-to-date records showing receipts, issues, current balances and the final authorised disposal of stocks for all Contract transactions.</w:t>
      </w:r>
    </w:p>
    <w:p w14:paraId="71581B73" w14:textId="77777777" w:rsidR="00CC3507" w:rsidRPr="00614DDE" w:rsidRDefault="00CC3507" w:rsidP="002D5ACC">
      <w:pPr>
        <w:pStyle w:val="ListParagraph"/>
        <w:numPr>
          <w:ilvl w:val="0"/>
          <w:numId w:val="37"/>
        </w:numPr>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Ensure proper authorisation for each transaction and, where applicable, usage against entitlement.</w:t>
      </w:r>
    </w:p>
    <w:p w14:paraId="4C027211" w14:textId="77777777" w:rsidR="00CC3507" w:rsidRPr="00614DDE" w:rsidRDefault="00CC3507" w:rsidP="002D5ACC">
      <w:pPr>
        <w:pStyle w:val="ListParagraph"/>
        <w:numPr>
          <w:ilvl w:val="0"/>
          <w:numId w:val="37"/>
        </w:numPr>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Serially numbered vouchers by types with receipt of vouchers, checked at salient points in the system</w:t>
      </w:r>
      <w:r w:rsidRPr="00614DDE">
        <w:rPr>
          <w:rFonts w:ascii="Arial" w:eastAsia="Arial,Times New Roman" w:hAnsi="Arial" w:cs="Arial"/>
          <w:color w:val="000000" w:themeColor="text1"/>
          <w:sz w:val="24"/>
          <w:szCs w:val="24"/>
        </w:rPr>
        <w:t>.</w:t>
      </w:r>
    </w:p>
    <w:p w14:paraId="6057A1ED" w14:textId="77777777" w:rsidR="00CC3507" w:rsidRPr="00614DDE" w:rsidRDefault="00CC3507" w:rsidP="002D5ACC">
      <w:pPr>
        <w:pStyle w:val="ListParagraph"/>
        <w:numPr>
          <w:ilvl w:val="0"/>
          <w:numId w:val="37"/>
        </w:numPr>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Ensure the immediate check and receipting of vouchers against stores received</w:t>
      </w:r>
      <w:r w:rsidRPr="00614DDE">
        <w:rPr>
          <w:rFonts w:ascii="Arial" w:eastAsia="Arial,Times New Roman" w:hAnsi="Arial" w:cs="Arial"/>
          <w:color w:val="000000" w:themeColor="text1"/>
          <w:sz w:val="24"/>
          <w:szCs w:val="24"/>
        </w:rPr>
        <w:t>.</w:t>
      </w:r>
    </w:p>
    <w:p w14:paraId="5F00E48A" w14:textId="6A168952" w:rsidR="00CC3507" w:rsidRPr="00614DDE" w:rsidRDefault="00CC3507" w:rsidP="002D5ACC">
      <w:pPr>
        <w:pStyle w:val="ListParagraph"/>
        <w:numPr>
          <w:ilvl w:val="0"/>
          <w:numId w:val="37"/>
        </w:numPr>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 xml:space="preserve">Ensure reporting of all losses of, and damage to, </w:t>
      </w:r>
      <w:r w:rsidR="002D5ACC" w:rsidRPr="00614DDE">
        <w:rPr>
          <w:rFonts w:ascii="Arial" w:eastAsia="Arial" w:hAnsi="Arial" w:cs="Arial"/>
          <w:color w:val="000000" w:themeColor="text1"/>
          <w:sz w:val="24"/>
          <w:szCs w:val="24"/>
        </w:rPr>
        <w:t xml:space="preserve">the Authority </w:t>
      </w:r>
      <w:r w:rsidRPr="00614DDE">
        <w:rPr>
          <w:rFonts w:ascii="Arial" w:eastAsia="Arial" w:hAnsi="Arial" w:cs="Arial"/>
          <w:color w:val="000000" w:themeColor="text1"/>
          <w:sz w:val="24"/>
          <w:szCs w:val="24"/>
        </w:rPr>
        <w:t>as soon as the Contractor becomes aware of any loss or damage.</w:t>
      </w:r>
    </w:p>
    <w:p w14:paraId="7F9A9443" w14:textId="50BCD617" w:rsidR="00CC3507" w:rsidRPr="00614DDE" w:rsidRDefault="00CC3507" w:rsidP="002D5ACC">
      <w:pPr>
        <w:pStyle w:val="ListParagraph"/>
        <w:numPr>
          <w:ilvl w:val="0"/>
          <w:numId w:val="37"/>
        </w:numPr>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 xml:space="preserve">Ensure suitable and secure stores area for </w:t>
      </w:r>
      <w:r w:rsidR="002D5ACC" w:rsidRPr="00614DDE">
        <w:rPr>
          <w:rFonts w:ascii="Arial" w:eastAsia="Arial" w:hAnsi="Arial" w:cs="Arial"/>
          <w:color w:val="000000" w:themeColor="text1"/>
          <w:sz w:val="24"/>
          <w:szCs w:val="24"/>
        </w:rPr>
        <w:t>scrap metal assets</w:t>
      </w:r>
      <w:r w:rsidR="00AA0DA5" w:rsidRPr="00614DDE">
        <w:rPr>
          <w:rFonts w:ascii="Arial" w:eastAsia="Arial" w:hAnsi="Arial" w:cs="Arial"/>
          <w:color w:val="000000" w:themeColor="text1"/>
          <w:sz w:val="24"/>
          <w:szCs w:val="24"/>
        </w:rPr>
        <w:t>, and no unauthorised access</w:t>
      </w:r>
      <w:r w:rsidR="002D5ACC" w:rsidRPr="00614DDE">
        <w:rPr>
          <w:rFonts w:ascii="Arial" w:eastAsia="Arial" w:hAnsi="Arial" w:cs="Arial"/>
          <w:color w:val="000000" w:themeColor="text1"/>
          <w:sz w:val="24"/>
          <w:szCs w:val="24"/>
        </w:rPr>
        <w:t>.</w:t>
      </w:r>
    </w:p>
    <w:p w14:paraId="0D03D320" w14:textId="77777777" w:rsidR="00057772" w:rsidRPr="00665883" w:rsidRDefault="00057772" w:rsidP="002D0795">
      <w:pPr>
        <w:spacing w:after="0"/>
        <w:rPr>
          <w:rFonts w:ascii="Arial" w:eastAsia="Times New Roman" w:hAnsi="Arial" w:cs="Arial"/>
          <w:b/>
          <w:sz w:val="24"/>
          <w:szCs w:val="24"/>
          <w:u w:val="single"/>
          <w:lang w:eastAsia="en-GB"/>
        </w:rPr>
      </w:pPr>
    </w:p>
    <w:p w14:paraId="7FC2F3FC" w14:textId="1E9D15F1" w:rsidR="002643FE" w:rsidRPr="003A3063" w:rsidRDefault="664281E6" w:rsidP="002D0795">
      <w:pPr>
        <w:spacing w:after="0"/>
        <w:rPr>
          <w:rFonts w:ascii="Arial" w:eastAsia="Arial" w:hAnsi="Arial" w:cs="Arial"/>
          <w:b/>
          <w:bCs/>
          <w:color w:val="000000" w:themeColor="text1"/>
          <w:sz w:val="24"/>
          <w:szCs w:val="24"/>
          <w:lang w:eastAsia="en-GB"/>
        </w:rPr>
      </w:pPr>
      <w:r w:rsidRPr="003A3063">
        <w:rPr>
          <w:rFonts w:ascii="Arial" w:eastAsia="Arial" w:hAnsi="Arial" w:cs="Arial"/>
          <w:b/>
          <w:color w:val="000000" w:themeColor="text1"/>
          <w:sz w:val="24"/>
          <w:szCs w:val="24"/>
          <w:lang w:eastAsia="en-GB"/>
        </w:rPr>
        <w:t>Section 3</w:t>
      </w:r>
      <w:r w:rsidRPr="003A3063">
        <w:rPr>
          <w:rFonts w:ascii="Arial" w:eastAsia="Arial,Times New Roman" w:hAnsi="Arial" w:cs="Arial"/>
          <w:b/>
          <w:bCs/>
          <w:color w:val="000000" w:themeColor="text1"/>
          <w:sz w:val="24"/>
          <w:szCs w:val="24"/>
          <w:lang w:eastAsia="en-GB"/>
        </w:rPr>
        <w:t xml:space="preserve">: </w:t>
      </w:r>
      <w:r w:rsidR="00CC2290">
        <w:rPr>
          <w:rFonts w:ascii="Arial" w:eastAsia="Arial,Times New Roman" w:hAnsi="Arial" w:cs="Arial"/>
          <w:b/>
          <w:bCs/>
          <w:color w:val="000000" w:themeColor="text1"/>
          <w:sz w:val="24"/>
          <w:szCs w:val="24"/>
          <w:lang w:eastAsia="en-GB"/>
        </w:rPr>
        <w:t>R</w:t>
      </w:r>
      <w:r w:rsidRPr="003A3063">
        <w:rPr>
          <w:rFonts w:ascii="Arial" w:eastAsia="Arial" w:hAnsi="Arial" w:cs="Arial"/>
          <w:b/>
          <w:bCs/>
          <w:color w:val="000000" w:themeColor="text1"/>
          <w:sz w:val="24"/>
          <w:szCs w:val="24"/>
          <w:lang w:eastAsia="en-GB"/>
        </w:rPr>
        <w:t xml:space="preserve">ecycling of </w:t>
      </w:r>
      <w:r w:rsidR="00C11F44" w:rsidRPr="003A3063">
        <w:rPr>
          <w:rFonts w:ascii="Arial" w:eastAsia="Arial" w:hAnsi="Arial" w:cs="Arial"/>
          <w:b/>
          <w:bCs/>
          <w:color w:val="000000" w:themeColor="text1"/>
          <w:sz w:val="24"/>
          <w:szCs w:val="24"/>
          <w:lang w:eastAsia="en-GB"/>
        </w:rPr>
        <w:t>S</w:t>
      </w:r>
      <w:r w:rsidR="00302B55" w:rsidRPr="003A3063">
        <w:rPr>
          <w:rFonts w:ascii="Arial" w:eastAsia="Arial" w:hAnsi="Arial" w:cs="Arial"/>
          <w:b/>
          <w:bCs/>
          <w:color w:val="000000" w:themeColor="text1"/>
          <w:sz w:val="24"/>
          <w:szCs w:val="24"/>
          <w:lang w:eastAsia="en-GB"/>
        </w:rPr>
        <w:t>crap Metal</w:t>
      </w:r>
      <w:r w:rsidR="00C11F44" w:rsidRPr="003A3063">
        <w:rPr>
          <w:rFonts w:ascii="Arial" w:eastAsia="Arial" w:hAnsi="Arial" w:cs="Arial"/>
          <w:b/>
          <w:bCs/>
          <w:color w:val="000000" w:themeColor="text1"/>
          <w:sz w:val="24"/>
          <w:szCs w:val="24"/>
          <w:lang w:eastAsia="en-GB"/>
        </w:rPr>
        <w:t xml:space="preserve"> Assets</w:t>
      </w:r>
    </w:p>
    <w:p w14:paraId="751717DC" w14:textId="0F41B478" w:rsidR="002643FE" w:rsidRPr="003A3063" w:rsidRDefault="002643FE" w:rsidP="002D0795">
      <w:pPr>
        <w:pStyle w:val="BodyText"/>
        <w:spacing w:after="0"/>
        <w:jc w:val="left"/>
        <w:rPr>
          <w:rFonts w:cs="Arial"/>
          <w:color w:val="000000" w:themeColor="text1"/>
          <w:sz w:val="24"/>
          <w:szCs w:val="24"/>
          <w:lang w:eastAsia="en-US"/>
        </w:rPr>
      </w:pPr>
    </w:p>
    <w:p w14:paraId="3DBE170B" w14:textId="77777777" w:rsidR="001E69F3" w:rsidRPr="003A3063" w:rsidRDefault="001E69F3" w:rsidP="002D0795">
      <w:pPr>
        <w:pStyle w:val="BodyText"/>
        <w:spacing w:after="0"/>
        <w:jc w:val="left"/>
        <w:rPr>
          <w:rFonts w:eastAsia="Arial" w:cs="Arial"/>
          <w:b/>
          <w:bCs/>
          <w:color w:val="000000" w:themeColor="text1"/>
          <w:sz w:val="24"/>
          <w:szCs w:val="24"/>
        </w:rPr>
      </w:pPr>
      <w:r w:rsidRPr="003A3063">
        <w:rPr>
          <w:rFonts w:eastAsia="Arial" w:cs="Arial"/>
          <w:b/>
          <w:bCs/>
          <w:color w:val="000000" w:themeColor="text1"/>
          <w:sz w:val="24"/>
          <w:szCs w:val="24"/>
        </w:rPr>
        <w:t>7.1 General requirements</w:t>
      </w:r>
    </w:p>
    <w:p w14:paraId="0E752D37" w14:textId="77777777" w:rsidR="001E69F3" w:rsidRDefault="001E69F3" w:rsidP="002D0795">
      <w:pPr>
        <w:pStyle w:val="BodyText"/>
        <w:spacing w:after="0"/>
        <w:jc w:val="left"/>
        <w:rPr>
          <w:rFonts w:eastAsia="Arial" w:cs="Arial"/>
          <w:b/>
          <w:bCs/>
          <w:sz w:val="24"/>
          <w:szCs w:val="24"/>
        </w:rPr>
      </w:pPr>
    </w:p>
    <w:p w14:paraId="61BAACF2" w14:textId="22F4C19D" w:rsidR="00C477A0" w:rsidRPr="00E422A0" w:rsidRDefault="001E69F3" w:rsidP="00F530FF">
      <w:pPr>
        <w:jc w:val="both"/>
        <w:rPr>
          <w:rFonts w:ascii="Arial" w:eastAsia="Arial,Times New Roman" w:hAnsi="Arial" w:cs="Arial"/>
          <w:color w:val="000000" w:themeColor="text1"/>
          <w:sz w:val="24"/>
          <w:szCs w:val="24"/>
          <w:lang w:eastAsia="en-GB"/>
        </w:rPr>
      </w:pPr>
      <w:r w:rsidRPr="00B23D59">
        <w:rPr>
          <w:rFonts w:ascii="Arial" w:eastAsia="Arial" w:hAnsi="Arial" w:cs="Arial"/>
          <w:bCs/>
          <w:sz w:val="24"/>
          <w:szCs w:val="24"/>
        </w:rPr>
        <w:t>7.1.1</w:t>
      </w:r>
      <w:r w:rsidR="00680940" w:rsidRPr="00B23D59">
        <w:rPr>
          <w:rFonts w:ascii="Arial" w:eastAsia="Arial" w:hAnsi="Arial" w:cs="Arial"/>
          <w:b/>
          <w:bCs/>
          <w:sz w:val="24"/>
          <w:szCs w:val="24"/>
        </w:rPr>
        <w:tab/>
      </w:r>
      <w:r w:rsidR="00C477A0" w:rsidRPr="00E422A0">
        <w:rPr>
          <w:rFonts w:ascii="Arial" w:eastAsia="Arial" w:hAnsi="Arial" w:cs="Arial"/>
          <w:color w:val="000000" w:themeColor="text1"/>
          <w:sz w:val="24"/>
          <w:szCs w:val="24"/>
          <w:lang w:eastAsia="en-GB"/>
        </w:rPr>
        <w:t xml:space="preserve">The Contractor shall not cause reputational damage to the Authority when undertaking </w:t>
      </w:r>
      <w:r w:rsidR="00F530FF" w:rsidRPr="00E422A0">
        <w:rPr>
          <w:rFonts w:ascii="Arial" w:eastAsia="Arial" w:hAnsi="Arial" w:cs="Arial"/>
          <w:color w:val="000000" w:themeColor="text1"/>
          <w:sz w:val="24"/>
          <w:szCs w:val="24"/>
          <w:lang w:eastAsia="en-GB"/>
        </w:rPr>
        <w:t xml:space="preserve">disposals </w:t>
      </w:r>
      <w:r w:rsidR="00C477A0" w:rsidRPr="00E422A0">
        <w:rPr>
          <w:rFonts w:ascii="Arial" w:eastAsia="Arial" w:hAnsi="Arial" w:cs="Arial"/>
          <w:color w:val="000000" w:themeColor="text1"/>
          <w:sz w:val="24"/>
          <w:szCs w:val="24"/>
          <w:lang w:eastAsia="en-GB"/>
        </w:rPr>
        <w:t xml:space="preserve">activity. The Contractor shall not make any publicity announcements in respect of any </w:t>
      </w:r>
      <w:proofErr w:type="gramStart"/>
      <w:r w:rsidR="00F530FF" w:rsidRPr="00E422A0">
        <w:rPr>
          <w:rFonts w:ascii="Arial" w:eastAsia="Arial" w:hAnsi="Arial" w:cs="Arial"/>
          <w:color w:val="000000" w:themeColor="text1"/>
          <w:sz w:val="24"/>
          <w:szCs w:val="24"/>
          <w:lang w:eastAsia="en-GB"/>
        </w:rPr>
        <w:t>disposals</w:t>
      </w:r>
      <w:proofErr w:type="gramEnd"/>
      <w:r w:rsidR="00F530FF" w:rsidRPr="00E422A0">
        <w:rPr>
          <w:rFonts w:ascii="Arial" w:eastAsia="Arial" w:hAnsi="Arial" w:cs="Arial"/>
          <w:color w:val="000000" w:themeColor="text1"/>
          <w:sz w:val="24"/>
          <w:szCs w:val="24"/>
          <w:lang w:eastAsia="en-GB"/>
        </w:rPr>
        <w:t xml:space="preserve"> activity </w:t>
      </w:r>
      <w:r w:rsidR="00C477A0" w:rsidRPr="00E422A0">
        <w:rPr>
          <w:rFonts w:ascii="Arial" w:eastAsia="Arial" w:hAnsi="Arial" w:cs="Arial"/>
          <w:color w:val="000000" w:themeColor="text1"/>
          <w:sz w:val="24"/>
          <w:szCs w:val="24"/>
          <w:lang w:eastAsia="en-GB"/>
        </w:rPr>
        <w:t>without the prior written consent of the Authority.</w:t>
      </w:r>
    </w:p>
    <w:p w14:paraId="013E2EBE" w14:textId="77777777" w:rsidR="00C477A0" w:rsidRPr="00E422A0" w:rsidRDefault="00C477A0" w:rsidP="0026775D">
      <w:pPr>
        <w:pStyle w:val="ListParagraph"/>
        <w:numPr>
          <w:ilvl w:val="2"/>
          <w:numId w:val="9"/>
        </w:numPr>
        <w:spacing w:after="0"/>
        <w:ind w:left="0" w:firstLine="0"/>
        <w:jc w:val="both"/>
        <w:rPr>
          <w:rFonts w:ascii="Arial" w:eastAsia="Arial,Times New Roman" w:hAnsi="Arial" w:cs="Arial"/>
          <w:color w:val="000000" w:themeColor="text1"/>
          <w:sz w:val="24"/>
          <w:szCs w:val="24"/>
          <w:lang w:eastAsia="en-GB"/>
        </w:rPr>
      </w:pPr>
      <w:r w:rsidRPr="00E422A0">
        <w:rPr>
          <w:rFonts w:ascii="Arial" w:eastAsia="Arial" w:hAnsi="Arial" w:cs="Arial"/>
          <w:color w:val="000000" w:themeColor="text1"/>
          <w:sz w:val="24"/>
          <w:szCs w:val="24"/>
          <w:lang w:eastAsia="en-GB"/>
        </w:rPr>
        <w:t>The Contractor shall be responsible for and abide by all extant UK export licencing laws, policy and legislation and shall require the Authority’s consent in accordance with conditions of the Contract</w:t>
      </w:r>
      <w:r w:rsidRPr="00E422A0">
        <w:rPr>
          <w:rFonts w:ascii="Arial" w:eastAsia="Arial,Times New Roman" w:hAnsi="Arial" w:cs="Arial"/>
          <w:color w:val="000000" w:themeColor="text1"/>
          <w:sz w:val="24"/>
          <w:szCs w:val="24"/>
          <w:lang w:eastAsia="en-GB"/>
        </w:rPr>
        <w:t>.</w:t>
      </w:r>
    </w:p>
    <w:p w14:paraId="4993F229" w14:textId="77777777" w:rsidR="00C477A0" w:rsidRPr="00E422A0" w:rsidRDefault="00C477A0" w:rsidP="002D0795">
      <w:pPr>
        <w:pStyle w:val="ListParagraph"/>
        <w:spacing w:after="0"/>
        <w:ind w:left="0"/>
        <w:rPr>
          <w:rFonts w:ascii="Arial" w:eastAsia="Arial" w:hAnsi="Arial" w:cs="Arial"/>
          <w:color w:val="000000" w:themeColor="text1"/>
          <w:sz w:val="24"/>
          <w:szCs w:val="24"/>
          <w:lang w:eastAsia="en-GB"/>
        </w:rPr>
      </w:pPr>
    </w:p>
    <w:p w14:paraId="1B5101BF" w14:textId="0631ED5B" w:rsidR="00C477A0" w:rsidRPr="00E422A0" w:rsidRDefault="00C477A0" w:rsidP="0026775D">
      <w:pPr>
        <w:pStyle w:val="ListParagraph"/>
        <w:numPr>
          <w:ilvl w:val="2"/>
          <w:numId w:val="9"/>
        </w:numPr>
        <w:spacing w:after="0"/>
        <w:ind w:left="0" w:firstLine="0"/>
        <w:jc w:val="both"/>
        <w:rPr>
          <w:rFonts w:ascii="Arial" w:eastAsia="Arial,Times New Roman" w:hAnsi="Arial" w:cs="Arial"/>
          <w:color w:val="000000" w:themeColor="text1"/>
          <w:sz w:val="24"/>
          <w:szCs w:val="24"/>
          <w:lang w:eastAsia="en-GB"/>
        </w:rPr>
      </w:pPr>
      <w:r w:rsidRPr="00E422A0">
        <w:rPr>
          <w:rFonts w:ascii="Arial" w:eastAsia="Arial" w:hAnsi="Arial" w:cs="Arial"/>
          <w:color w:val="000000" w:themeColor="text1"/>
          <w:sz w:val="24"/>
          <w:szCs w:val="24"/>
          <w:lang w:eastAsia="en-GB"/>
        </w:rPr>
        <w:t>The Authority shall reserve the right to attend any Public Auction or Tender events held in connection with this contract</w:t>
      </w:r>
      <w:r w:rsidR="00664634" w:rsidRPr="00E422A0">
        <w:rPr>
          <w:rFonts w:ascii="Arial" w:eastAsia="Arial" w:hAnsi="Arial" w:cs="Arial"/>
          <w:color w:val="000000" w:themeColor="text1"/>
          <w:sz w:val="24"/>
          <w:szCs w:val="24"/>
          <w:lang w:eastAsia="en-GB"/>
        </w:rPr>
        <w:t>.</w:t>
      </w:r>
    </w:p>
    <w:p w14:paraId="0DBCC5E5" w14:textId="77777777" w:rsidR="00C477A0" w:rsidRPr="00E422A0" w:rsidRDefault="00C477A0" w:rsidP="007524C0">
      <w:pPr>
        <w:pStyle w:val="ListParagraph"/>
        <w:spacing w:after="0"/>
        <w:ind w:left="0"/>
        <w:jc w:val="both"/>
        <w:rPr>
          <w:rFonts w:ascii="Arial" w:eastAsia="Arial" w:hAnsi="Arial" w:cs="Arial"/>
          <w:color w:val="000000" w:themeColor="text1"/>
          <w:sz w:val="24"/>
          <w:szCs w:val="24"/>
          <w:lang w:eastAsia="en-GB"/>
        </w:rPr>
      </w:pPr>
    </w:p>
    <w:p w14:paraId="4745C5E5" w14:textId="699D85BC" w:rsidR="00C477A0" w:rsidRPr="00E422A0" w:rsidRDefault="00C477A0" w:rsidP="007524C0">
      <w:pPr>
        <w:pStyle w:val="ListParagraph"/>
        <w:numPr>
          <w:ilvl w:val="2"/>
          <w:numId w:val="9"/>
        </w:numPr>
        <w:spacing w:after="0"/>
        <w:ind w:left="0" w:firstLine="0"/>
        <w:jc w:val="both"/>
        <w:rPr>
          <w:rFonts w:ascii="Arial" w:eastAsia="Arial,Times New Roman" w:hAnsi="Arial" w:cs="Arial"/>
          <w:color w:val="000000" w:themeColor="text1"/>
          <w:sz w:val="24"/>
          <w:szCs w:val="24"/>
          <w:lang w:eastAsia="en-GB"/>
        </w:rPr>
      </w:pPr>
      <w:r w:rsidRPr="00E422A0">
        <w:rPr>
          <w:rFonts w:ascii="Arial" w:eastAsia="Arial" w:hAnsi="Arial" w:cs="Arial"/>
          <w:color w:val="000000" w:themeColor="text1"/>
          <w:sz w:val="24"/>
          <w:szCs w:val="24"/>
          <w:lang w:eastAsia="en-GB"/>
        </w:rPr>
        <w:t>Demilitarisation</w:t>
      </w:r>
      <w:r w:rsidR="004359DE" w:rsidRPr="00E422A0">
        <w:rPr>
          <w:rFonts w:ascii="Arial" w:eastAsia="Arial" w:hAnsi="Arial" w:cs="Arial"/>
          <w:color w:val="000000" w:themeColor="text1"/>
          <w:sz w:val="24"/>
          <w:szCs w:val="24"/>
          <w:lang w:eastAsia="en-GB"/>
        </w:rPr>
        <w:t>/Destruction</w:t>
      </w:r>
      <w:r w:rsidRPr="00E422A0">
        <w:rPr>
          <w:rFonts w:ascii="Arial" w:eastAsia="Arial" w:hAnsi="Arial" w:cs="Arial"/>
          <w:color w:val="000000" w:themeColor="text1"/>
          <w:sz w:val="24"/>
          <w:szCs w:val="24"/>
          <w:lang w:eastAsia="en-GB"/>
        </w:rPr>
        <w:t xml:space="preserve"> of </w:t>
      </w:r>
      <w:r w:rsidR="004359DE" w:rsidRPr="00E422A0">
        <w:rPr>
          <w:rFonts w:ascii="Arial" w:eastAsia="Arial" w:hAnsi="Arial" w:cs="Arial"/>
          <w:color w:val="000000" w:themeColor="text1"/>
          <w:sz w:val="24"/>
          <w:szCs w:val="24"/>
          <w:lang w:eastAsia="en-GB"/>
        </w:rPr>
        <w:t>scrap metal a</w:t>
      </w:r>
      <w:r w:rsidR="00C11F44" w:rsidRPr="00E422A0">
        <w:rPr>
          <w:rFonts w:ascii="Arial" w:eastAsia="Arial" w:hAnsi="Arial" w:cs="Arial"/>
          <w:color w:val="000000" w:themeColor="text1"/>
          <w:sz w:val="24"/>
          <w:szCs w:val="24"/>
          <w:lang w:eastAsia="en-GB"/>
        </w:rPr>
        <w:t>ssets</w:t>
      </w:r>
      <w:r w:rsidR="008A0E2D" w:rsidRPr="00E422A0">
        <w:rPr>
          <w:rFonts w:ascii="Arial" w:eastAsia="Arial" w:hAnsi="Arial" w:cs="Arial"/>
          <w:color w:val="000000" w:themeColor="text1"/>
          <w:sz w:val="24"/>
          <w:szCs w:val="24"/>
          <w:lang w:eastAsia="en-GB"/>
        </w:rPr>
        <w:t xml:space="preserve"> </w:t>
      </w:r>
      <w:r w:rsidRPr="00E422A0">
        <w:rPr>
          <w:rFonts w:ascii="Arial" w:eastAsia="Arial" w:hAnsi="Arial" w:cs="Arial"/>
          <w:color w:val="000000" w:themeColor="text1"/>
          <w:sz w:val="24"/>
          <w:szCs w:val="24"/>
          <w:lang w:eastAsia="en-GB"/>
        </w:rPr>
        <w:t>to render the</w:t>
      </w:r>
      <w:r w:rsidR="004359DE" w:rsidRPr="00E422A0">
        <w:rPr>
          <w:rFonts w:ascii="Arial" w:eastAsia="Arial" w:hAnsi="Arial" w:cs="Arial"/>
          <w:color w:val="000000" w:themeColor="text1"/>
          <w:sz w:val="24"/>
          <w:szCs w:val="24"/>
          <w:lang w:eastAsia="en-GB"/>
        </w:rPr>
        <w:t xml:space="preserve">m </w:t>
      </w:r>
      <w:r w:rsidRPr="00E422A0">
        <w:rPr>
          <w:rFonts w:ascii="Arial" w:eastAsia="Arial" w:hAnsi="Arial" w:cs="Arial"/>
          <w:color w:val="000000" w:themeColor="text1"/>
          <w:sz w:val="24"/>
          <w:szCs w:val="24"/>
          <w:lang w:eastAsia="en-GB"/>
        </w:rPr>
        <w:t xml:space="preserve">unusable, unrecognisable and unrepairable or to a defined specification </w:t>
      </w:r>
      <w:r w:rsidR="00D33F9A" w:rsidRPr="00E422A0">
        <w:rPr>
          <w:rFonts w:ascii="Arial" w:hAnsi="Arial" w:cs="Arial"/>
          <w:sz w:val="24"/>
          <w:szCs w:val="24"/>
        </w:rPr>
        <w:t>in line</w:t>
      </w:r>
      <w:r w:rsidR="00C51626" w:rsidRPr="00E422A0">
        <w:rPr>
          <w:rFonts w:ascii="Arial" w:hAnsi="Arial" w:cs="Arial"/>
          <w:sz w:val="24"/>
          <w:szCs w:val="24"/>
        </w:rPr>
        <w:t xml:space="preserve"> with Centre For Protection of National Infrastructure (CPNI) and National Cyber S</w:t>
      </w:r>
      <w:r w:rsidR="009717C4" w:rsidRPr="00E422A0">
        <w:rPr>
          <w:rFonts w:ascii="Arial" w:hAnsi="Arial" w:cs="Arial"/>
          <w:sz w:val="24"/>
          <w:szCs w:val="24"/>
        </w:rPr>
        <w:t>e</w:t>
      </w:r>
      <w:r w:rsidR="00C51626" w:rsidRPr="00E422A0">
        <w:rPr>
          <w:rFonts w:ascii="Arial" w:hAnsi="Arial" w:cs="Arial"/>
          <w:sz w:val="24"/>
          <w:szCs w:val="24"/>
        </w:rPr>
        <w:t xml:space="preserve">curity Centre (NCSC) </w:t>
      </w:r>
      <w:r w:rsidRPr="00E422A0">
        <w:rPr>
          <w:rFonts w:ascii="Arial" w:eastAsia="Arial" w:hAnsi="Arial" w:cs="Arial"/>
          <w:color w:val="000000" w:themeColor="text1"/>
          <w:sz w:val="24"/>
          <w:szCs w:val="24"/>
          <w:lang w:eastAsia="en-GB"/>
        </w:rPr>
        <w:t xml:space="preserve">will be undertaken when mandated by the </w:t>
      </w:r>
      <w:r w:rsidR="00664634" w:rsidRPr="00E422A0">
        <w:rPr>
          <w:rFonts w:ascii="Arial" w:eastAsia="Arial" w:hAnsi="Arial" w:cs="Arial"/>
          <w:color w:val="000000" w:themeColor="text1"/>
          <w:sz w:val="24"/>
          <w:szCs w:val="24"/>
          <w:lang w:eastAsia="en-GB"/>
        </w:rPr>
        <w:t>A</w:t>
      </w:r>
      <w:r w:rsidRPr="00E422A0">
        <w:rPr>
          <w:rFonts w:ascii="Arial" w:eastAsia="Arial" w:hAnsi="Arial" w:cs="Arial"/>
          <w:color w:val="000000" w:themeColor="text1"/>
          <w:sz w:val="24"/>
          <w:szCs w:val="24"/>
          <w:lang w:eastAsia="en-GB"/>
        </w:rPr>
        <w:t xml:space="preserve">uthority for security or compliance reasons i.e. Export Control, Classified </w:t>
      </w:r>
      <w:r w:rsidR="004359DE" w:rsidRPr="00E422A0">
        <w:rPr>
          <w:rFonts w:ascii="Arial" w:eastAsia="Arial" w:hAnsi="Arial" w:cs="Arial"/>
          <w:color w:val="000000" w:themeColor="text1"/>
          <w:sz w:val="24"/>
          <w:szCs w:val="24"/>
          <w:lang w:eastAsia="en-GB"/>
        </w:rPr>
        <w:t>scrap metal assets</w:t>
      </w:r>
      <w:r w:rsidR="008A0E2D" w:rsidRPr="00E422A0">
        <w:rPr>
          <w:rFonts w:ascii="Arial" w:eastAsia="Arial" w:hAnsi="Arial" w:cs="Arial"/>
          <w:color w:val="000000" w:themeColor="text1"/>
          <w:sz w:val="24"/>
          <w:szCs w:val="24"/>
          <w:lang w:eastAsia="en-GB"/>
        </w:rPr>
        <w:t xml:space="preserve"> </w:t>
      </w:r>
      <w:r w:rsidRPr="00E422A0">
        <w:rPr>
          <w:rFonts w:ascii="Arial" w:eastAsia="Arial" w:hAnsi="Arial" w:cs="Arial"/>
          <w:color w:val="000000" w:themeColor="text1"/>
          <w:sz w:val="24"/>
          <w:szCs w:val="24"/>
          <w:lang w:eastAsia="en-GB"/>
        </w:rPr>
        <w:t>etc. The Contractor will provide quotations (where relevant) and provide the Authority with a “Certificate of Demilitarisation</w:t>
      </w:r>
      <w:r w:rsidR="004359DE" w:rsidRPr="00E422A0">
        <w:rPr>
          <w:rFonts w:ascii="Arial" w:eastAsia="Arial" w:hAnsi="Arial" w:cs="Arial"/>
          <w:color w:val="000000" w:themeColor="text1"/>
          <w:sz w:val="24"/>
          <w:szCs w:val="24"/>
          <w:lang w:eastAsia="en-GB"/>
        </w:rPr>
        <w:t>/Destruction</w:t>
      </w:r>
      <w:r w:rsidRPr="00E422A0">
        <w:rPr>
          <w:rFonts w:ascii="Arial" w:eastAsia="Arial" w:hAnsi="Arial" w:cs="Arial"/>
          <w:color w:val="000000" w:themeColor="text1"/>
          <w:sz w:val="24"/>
          <w:szCs w:val="24"/>
          <w:lang w:eastAsia="en-GB"/>
        </w:rPr>
        <w:t>” on completion.</w:t>
      </w:r>
    </w:p>
    <w:p w14:paraId="2DFCC16C" w14:textId="705D9648" w:rsidR="00C656F5" w:rsidRPr="00753781" w:rsidRDefault="00C656F5" w:rsidP="00361A60">
      <w:pPr>
        <w:pStyle w:val="ListParagraph"/>
        <w:spacing w:after="0"/>
        <w:ind w:left="0"/>
        <w:rPr>
          <w:rFonts w:ascii="Arial" w:eastAsia="Arial" w:hAnsi="Arial" w:cs="Arial"/>
          <w:color w:val="000000" w:themeColor="text1"/>
          <w:sz w:val="24"/>
          <w:szCs w:val="24"/>
          <w:lang w:eastAsia="en-GB"/>
        </w:rPr>
      </w:pPr>
    </w:p>
    <w:p w14:paraId="549508A0" w14:textId="419327C9" w:rsidR="007944A8" w:rsidRPr="00753781" w:rsidRDefault="7F80EBF2" w:rsidP="7F80EBF2">
      <w:pPr>
        <w:rPr>
          <w:rFonts w:ascii="Arial" w:eastAsia="Arial,Times New Roman" w:hAnsi="Arial" w:cs="Arial"/>
          <w:b/>
          <w:bCs/>
          <w:color w:val="000000" w:themeColor="text1"/>
          <w:sz w:val="24"/>
          <w:szCs w:val="24"/>
          <w:lang w:eastAsia="en-GB"/>
        </w:rPr>
      </w:pPr>
      <w:r w:rsidRPr="00753781">
        <w:rPr>
          <w:rFonts w:ascii="Arial" w:eastAsia="Arial" w:hAnsi="Arial" w:cs="Arial"/>
          <w:b/>
          <w:color w:val="000000" w:themeColor="text1"/>
          <w:sz w:val="24"/>
          <w:szCs w:val="24"/>
          <w:lang w:eastAsia="en-GB"/>
        </w:rPr>
        <w:lastRenderedPageBreak/>
        <w:t>Section 4</w:t>
      </w:r>
      <w:r w:rsidRPr="00753781">
        <w:rPr>
          <w:rFonts w:ascii="Arial" w:eastAsia="Arial,Times New Roman" w:hAnsi="Arial" w:cs="Arial"/>
          <w:b/>
          <w:bCs/>
          <w:color w:val="000000" w:themeColor="text1"/>
          <w:sz w:val="24"/>
          <w:szCs w:val="24"/>
          <w:lang w:eastAsia="en-GB"/>
        </w:rPr>
        <w:t xml:space="preserve">: </w:t>
      </w:r>
      <w:r w:rsidRPr="00753781">
        <w:rPr>
          <w:rFonts w:ascii="Arial" w:eastAsia="Arial" w:hAnsi="Arial" w:cs="Arial"/>
          <w:b/>
          <w:bCs/>
          <w:color w:val="000000" w:themeColor="text1"/>
          <w:sz w:val="24"/>
          <w:szCs w:val="24"/>
          <w:lang w:eastAsia="en-GB"/>
        </w:rPr>
        <w:t>Service Reporting</w:t>
      </w:r>
    </w:p>
    <w:p w14:paraId="6489C687" w14:textId="54C5E36E" w:rsidR="00D81C8B" w:rsidRPr="00753781" w:rsidRDefault="00D81C8B" w:rsidP="00A92BEF">
      <w:pPr>
        <w:pStyle w:val="ListParagraph"/>
        <w:numPr>
          <w:ilvl w:val="1"/>
          <w:numId w:val="10"/>
        </w:numPr>
        <w:rPr>
          <w:rFonts w:ascii="Arial" w:eastAsia="Arial" w:hAnsi="Arial" w:cs="Arial"/>
          <w:b/>
          <w:bCs/>
          <w:color w:val="000000" w:themeColor="text1"/>
          <w:sz w:val="24"/>
          <w:szCs w:val="24"/>
        </w:rPr>
      </w:pPr>
      <w:r w:rsidRPr="00753781">
        <w:rPr>
          <w:rFonts w:ascii="Arial" w:eastAsia="Arial" w:hAnsi="Arial" w:cs="Arial"/>
          <w:b/>
          <w:bCs/>
          <w:color w:val="000000" w:themeColor="text1"/>
          <w:sz w:val="24"/>
          <w:szCs w:val="24"/>
        </w:rPr>
        <w:t>General requirements</w:t>
      </w:r>
    </w:p>
    <w:p w14:paraId="45EC0B91" w14:textId="77777777" w:rsidR="00D81C8B" w:rsidRPr="00753781" w:rsidRDefault="00D81C8B" w:rsidP="00081FF9">
      <w:pPr>
        <w:pStyle w:val="ListParagraph"/>
        <w:ind w:left="0"/>
        <w:rPr>
          <w:rFonts w:ascii="Arial" w:eastAsia="Arial" w:hAnsi="Arial" w:cs="Arial"/>
          <w:b/>
          <w:bCs/>
          <w:color w:val="000000" w:themeColor="text1"/>
          <w:sz w:val="24"/>
          <w:szCs w:val="24"/>
        </w:rPr>
      </w:pPr>
    </w:p>
    <w:p w14:paraId="06BE4226" w14:textId="419AEA9A" w:rsidR="00D81C8B" w:rsidRPr="00753781" w:rsidRDefault="00D81C8B" w:rsidP="00A92BEF">
      <w:pPr>
        <w:pStyle w:val="ListParagraph"/>
        <w:numPr>
          <w:ilvl w:val="2"/>
          <w:numId w:val="10"/>
        </w:numPr>
        <w:ind w:left="0" w:firstLine="0"/>
        <w:rPr>
          <w:rFonts w:ascii="Arial" w:eastAsia="Arial" w:hAnsi="Arial" w:cs="Arial"/>
          <w:b/>
          <w:bCs/>
          <w:color w:val="000000" w:themeColor="text1"/>
          <w:sz w:val="24"/>
          <w:szCs w:val="24"/>
        </w:rPr>
      </w:pPr>
      <w:r w:rsidRPr="00753781">
        <w:rPr>
          <w:rFonts w:ascii="Arial" w:eastAsia="Arial" w:hAnsi="Arial" w:cs="Arial"/>
          <w:color w:val="000000" w:themeColor="text1"/>
          <w:sz w:val="24"/>
          <w:szCs w:val="24"/>
          <w:lang w:eastAsia="en-GB"/>
        </w:rPr>
        <w:t xml:space="preserve">The Contractor shall conform to the Authority’s </w:t>
      </w:r>
      <w:r w:rsidR="00C11F44" w:rsidRPr="00753781">
        <w:rPr>
          <w:rFonts w:ascii="Arial" w:eastAsia="Arial" w:hAnsi="Arial" w:cs="Arial"/>
          <w:color w:val="000000" w:themeColor="text1"/>
          <w:sz w:val="24"/>
          <w:szCs w:val="24"/>
          <w:lang w:eastAsia="en-GB"/>
        </w:rPr>
        <w:t>Asset</w:t>
      </w:r>
      <w:r w:rsidRPr="00753781">
        <w:rPr>
          <w:rFonts w:ascii="Arial" w:eastAsia="Arial" w:hAnsi="Arial" w:cs="Arial"/>
          <w:color w:val="000000" w:themeColor="text1"/>
          <w:sz w:val="24"/>
          <w:szCs w:val="24"/>
          <w:lang w:eastAsia="en-GB"/>
        </w:rPr>
        <w:t xml:space="preserve"> Based Accounting Requirements.</w:t>
      </w:r>
    </w:p>
    <w:p w14:paraId="2A7E8EBD" w14:textId="77777777" w:rsidR="00D81C8B" w:rsidRPr="00753781" w:rsidRDefault="00D81C8B" w:rsidP="00081FF9">
      <w:pPr>
        <w:pStyle w:val="ListParagraph"/>
        <w:ind w:left="0"/>
        <w:rPr>
          <w:rFonts w:ascii="Arial" w:eastAsia="Arial" w:hAnsi="Arial" w:cs="Arial"/>
          <w:b/>
          <w:bCs/>
          <w:color w:val="000000" w:themeColor="text1"/>
          <w:sz w:val="24"/>
          <w:szCs w:val="24"/>
        </w:rPr>
      </w:pPr>
    </w:p>
    <w:p w14:paraId="1B92EAA5" w14:textId="2487ED8C" w:rsidR="00D81C8B" w:rsidRPr="00753781" w:rsidRDefault="00D81C8B" w:rsidP="007524C0">
      <w:pPr>
        <w:pStyle w:val="ListParagraph"/>
        <w:numPr>
          <w:ilvl w:val="2"/>
          <w:numId w:val="10"/>
        </w:numPr>
        <w:ind w:left="0" w:firstLine="0"/>
        <w:jc w:val="both"/>
        <w:rPr>
          <w:rFonts w:ascii="Arial" w:eastAsia="Arial" w:hAnsi="Arial" w:cs="Arial"/>
          <w:b/>
          <w:bCs/>
          <w:color w:val="000000" w:themeColor="text1"/>
          <w:sz w:val="24"/>
          <w:szCs w:val="24"/>
        </w:rPr>
      </w:pPr>
      <w:r w:rsidRPr="00753781">
        <w:rPr>
          <w:rFonts w:ascii="Arial" w:eastAsia="Arial" w:hAnsi="Arial" w:cs="Arial"/>
          <w:color w:val="000000" w:themeColor="text1"/>
          <w:sz w:val="24"/>
          <w:szCs w:val="24"/>
          <w:lang w:eastAsia="en-GB"/>
        </w:rPr>
        <w:t xml:space="preserve">The Contractor shall provide accurate management information electronic reports </w:t>
      </w:r>
      <w:r w:rsidR="006A7E94" w:rsidRPr="00753781">
        <w:rPr>
          <w:rFonts w:ascii="Arial" w:eastAsia="Arial" w:hAnsi="Arial" w:cs="Arial"/>
          <w:color w:val="000000" w:themeColor="text1"/>
          <w:sz w:val="24"/>
          <w:szCs w:val="24"/>
          <w:lang w:eastAsia="en-GB"/>
        </w:rPr>
        <w:t>(Microsoft Office 365 Format</w:t>
      </w:r>
      <w:r w:rsidR="00F36C4C" w:rsidRPr="00753781">
        <w:rPr>
          <w:rFonts w:ascii="Arial" w:eastAsia="Arial" w:hAnsi="Arial" w:cs="Arial"/>
          <w:color w:val="000000" w:themeColor="text1"/>
          <w:sz w:val="24"/>
          <w:szCs w:val="24"/>
          <w:lang w:eastAsia="en-GB"/>
        </w:rPr>
        <w:t xml:space="preserve"> or later version</w:t>
      </w:r>
      <w:r w:rsidR="006A7E94" w:rsidRPr="00753781">
        <w:rPr>
          <w:rFonts w:ascii="Arial" w:eastAsia="Arial" w:hAnsi="Arial" w:cs="Arial"/>
          <w:color w:val="000000" w:themeColor="text1"/>
          <w:sz w:val="24"/>
          <w:szCs w:val="24"/>
          <w:lang w:eastAsia="en-GB"/>
        </w:rPr>
        <w:t xml:space="preserve">) </w:t>
      </w:r>
      <w:r w:rsidRPr="00753781">
        <w:rPr>
          <w:rFonts w:ascii="Arial" w:eastAsia="Arial" w:hAnsi="Arial" w:cs="Arial"/>
          <w:color w:val="000000" w:themeColor="text1"/>
          <w:sz w:val="24"/>
          <w:szCs w:val="24"/>
          <w:lang w:eastAsia="en-GB"/>
        </w:rPr>
        <w:t xml:space="preserve">as detailed below and </w:t>
      </w:r>
      <w:r w:rsidRPr="00753781">
        <w:rPr>
          <w:rFonts w:ascii="Arial" w:eastAsia="Arial" w:hAnsi="Arial" w:cs="Arial"/>
          <w:color w:val="000000" w:themeColor="text1"/>
          <w:sz w:val="24"/>
          <w:szCs w:val="24"/>
        </w:rPr>
        <w:t>when requested to do so in advance of any progress or ad-hoc Meeting</w:t>
      </w:r>
      <w:r w:rsidR="006A7E94" w:rsidRPr="00753781">
        <w:rPr>
          <w:rFonts w:ascii="Arial" w:eastAsia="Arial" w:hAnsi="Arial" w:cs="Arial"/>
          <w:color w:val="000000" w:themeColor="text1"/>
          <w:sz w:val="24"/>
          <w:szCs w:val="24"/>
        </w:rPr>
        <w:t>.</w:t>
      </w:r>
    </w:p>
    <w:p w14:paraId="6E40884A" w14:textId="77777777" w:rsidR="00D81C8B" w:rsidRPr="00753781" w:rsidRDefault="00D81C8B" w:rsidP="007524C0">
      <w:pPr>
        <w:pStyle w:val="ListParagraph"/>
        <w:ind w:left="0"/>
        <w:jc w:val="both"/>
        <w:rPr>
          <w:rFonts w:ascii="Arial" w:eastAsia="Arial" w:hAnsi="Arial" w:cs="Arial"/>
          <w:b/>
          <w:bCs/>
          <w:color w:val="000000" w:themeColor="text1"/>
          <w:sz w:val="24"/>
          <w:szCs w:val="24"/>
          <w:lang w:eastAsia="en-GB"/>
        </w:rPr>
      </w:pPr>
    </w:p>
    <w:p w14:paraId="6C83AC5E" w14:textId="6D2692EF" w:rsidR="00D81C8B" w:rsidRPr="0040044D" w:rsidRDefault="001241BF" w:rsidP="007524C0">
      <w:pPr>
        <w:pStyle w:val="ListParagraph"/>
        <w:numPr>
          <w:ilvl w:val="0"/>
          <w:numId w:val="41"/>
        </w:numPr>
        <w:jc w:val="both"/>
        <w:rPr>
          <w:rFonts w:ascii="Arial" w:eastAsia="Arial" w:hAnsi="Arial" w:cs="Arial"/>
          <w:bCs/>
          <w:color w:val="000000" w:themeColor="text1"/>
          <w:sz w:val="24"/>
          <w:szCs w:val="24"/>
        </w:rPr>
      </w:pPr>
      <w:r w:rsidRPr="0040044D">
        <w:rPr>
          <w:rFonts w:ascii="Arial" w:eastAsia="Arial" w:hAnsi="Arial" w:cs="Arial"/>
          <w:bCs/>
          <w:color w:val="000000" w:themeColor="text1"/>
          <w:sz w:val="24"/>
          <w:szCs w:val="24"/>
          <w:lang w:eastAsia="en-GB"/>
        </w:rPr>
        <w:t xml:space="preserve">Goods </w:t>
      </w:r>
      <w:r w:rsidR="0364B844" w:rsidRPr="0040044D">
        <w:rPr>
          <w:rFonts w:ascii="Arial" w:eastAsia="Arial" w:hAnsi="Arial" w:cs="Arial"/>
          <w:bCs/>
          <w:color w:val="000000" w:themeColor="text1"/>
          <w:sz w:val="24"/>
          <w:szCs w:val="24"/>
          <w:lang w:eastAsia="en-GB"/>
        </w:rPr>
        <w:t>Received</w:t>
      </w:r>
      <w:r w:rsidR="00D81C8B" w:rsidRPr="0040044D">
        <w:rPr>
          <w:rFonts w:ascii="Arial" w:eastAsia="Arial" w:hAnsi="Arial" w:cs="Arial"/>
          <w:bCs/>
          <w:color w:val="000000" w:themeColor="text1"/>
          <w:sz w:val="24"/>
          <w:szCs w:val="24"/>
          <w:lang w:eastAsia="en-GB"/>
        </w:rPr>
        <w:t xml:space="preserve"> </w:t>
      </w:r>
      <w:r w:rsidRPr="0040044D">
        <w:rPr>
          <w:rFonts w:ascii="Arial" w:eastAsia="Arial" w:hAnsi="Arial" w:cs="Arial"/>
          <w:bCs/>
          <w:color w:val="000000" w:themeColor="text1"/>
          <w:sz w:val="24"/>
          <w:szCs w:val="24"/>
          <w:lang w:eastAsia="en-GB"/>
        </w:rPr>
        <w:t xml:space="preserve">and Stock </w:t>
      </w:r>
      <w:r w:rsidR="00D81C8B" w:rsidRPr="0040044D">
        <w:rPr>
          <w:rFonts w:ascii="Arial" w:eastAsia="Arial" w:hAnsi="Arial" w:cs="Arial"/>
          <w:bCs/>
          <w:color w:val="000000" w:themeColor="text1"/>
          <w:sz w:val="24"/>
          <w:szCs w:val="24"/>
          <w:lang w:eastAsia="en-GB"/>
        </w:rPr>
        <w:t>Report</w:t>
      </w:r>
      <w:r w:rsidR="00A76852" w:rsidRPr="0040044D">
        <w:rPr>
          <w:rFonts w:ascii="Arial" w:eastAsia="Arial" w:hAnsi="Arial" w:cs="Arial"/>
          <w:bCs/>
          <w:color w:val="000000" w:themeColor="text1"/>
          <w:sz w:val="24"/>
          <w:szCs w:val="24"/>
          <w:lang w:eastAsia="en-GB"/>
        </w:rPr>
        <w:t>.</w:t>
      </w:r>
      <w:r w:rsidR="00D81C8B" w:rsidRPr="0040044D">
        <w:rPr>
          <w:rFonts w:ascii="Arial" w:eastAsia="Arial" w:hAnsi="Arial" w:cs="Arial"/>
          <w:bCs/>
          <w:color w:val="000000" w:themeColor="text1"/>
          <w:sz w:val="24"/>
          <w:szCs w:val="24"/>
          <w:lang w:eastAsia="en-GB"/>
        </w:rPr>
        <w:t xml:space="preserve"> </w:t>
      </w:r>
      <w:r w:rsidR="006A7E94" w:rsidRPr="0040044D">
        <w:rPr>
          <w:rFonts w:ascii="Arial" w:eastAsia="Arial" w:hAnsi="Arial" w:cs="Arial"/>
          <w:color w:val="000000" w:themeColor="text1"/>
          <w:sz w:val="24"/>
          <w:szCs w:val="24"/>
          <w:lang w:eastAsia="en-GB"/>
        </w:rPr>
        <w:t>(</w:t>
      </w:r>
      <w:r w:rsidR="005B3249">
        <w:rPr>
          <w:rFonts w:ascii="Arial" w:eastAsia="Arial" w:hAnsi="Arial" w:cs="Arial"/>
          <w:color w:val="000000" w:themeColor="text1"/>
          <w:sz w:val="24"/>
          <w:szCs w:val="24"/>
          <w:lang w:eastAsia="en-GB"/>
        </w:rPr>
        <w:t xml:space="preserve">MS </w:t>
      </w:r>
      <w:r w:rsidR="006A7E94" w:rsidRPr="0040044D">
        <w:rPr>
          <w:rFonts w:ascii="Arial" w:eastAsia="Arial" w:hAnsi="Arial" w:cs="Arial"/>
          <w:color w:val="000000" w:themeColor="text1"/>
          <w:sz w:val="24"/>
          <w:szCs w:val="24"/>
          <w:lang w:eastAsia="en-GB"/>
        </w:rPr>
        <w:t>Excel Format)</w:t>
      </w:r>
      <w:r w:rsidR="00A76852" w:rsidRPr="0040044D">
        <w:rPr>
          <w:rFonts w:ascii="Arial" w:eastAsia="Arial" w:hAnsi="Arial" w:cs="Arial"/>
          <w:color w:val="000000" w:themeColor="text1"/>
          <w:sz w:val="24"/>
          <w:szCs w:val="24"/>
          <w:lang w:eastAsia="en-GB"/>
        </w:rPr>
        <w:t>.</w:t>
      </w:r>
      <w:r w:rsidR="006A7E94" w:rsidRPr="0040044D">
        <w:rPr>
          <w:rFonts w:ascii="Arial" w:eastAsia="Arial" w:hAnsi="Arial" w:cs="Arial"/>
          <w:color w:val="000000" w:themeColor="text1"/>
          <w:sz w:val="24"/>
          <w:szCs w:val="24"/>
          <w:lang w:eastAsia="en-GB"/>
        </w:rPr>
        <w:t xml:space="preserve"> </w:t>
      </w:r>
      <w:r w:rsidR="00D81C8B" w:rsidRPr="0040044D">
        <w:rPr>
          <w:rFonts w:ascii="Arial" w:eastAsia="Arial" w:hAnsi="Arial" w:cs="Arial"/>
          <w:color w:val="000000" w:themeColor="text1"/>
          <w:sz w:val="24"/>
          <w:szCs w:val="24"/>
          <w:lang w:eastAsia="en-GB"/>
        </w:rPr>
        <w:t xml:space="preserve">This report shall </w:t>
      </w:r>
      <w:r w:rsidR="008F1358" w:rsidRPr="0040044D">
        <w:rPr>
          <w:rFonts w:ascii="Arial" w:eastAsia="Arial" w:hAnsi="Arial" w:cs="Arial"/>
          <w:color w:val="000000" w:themeColor="text1"/>
          <w:sz w:val="24"/>
          <w:szCs w:val="24"/>
          <w:lang w:eastAsia="en-GB"/>
        </w:rPr>
        <w:t>identify</w:t>
      </w:r>
      <w:r w:rsidR="00D81C8B" w:rsidRPr="0040044D">
        <w:rPr>
          <w:rFonts w:ascii="Arial" w:eastAsia="Arial" w:hAnsi="Arial" w:cs="Arial"/>
          <w:color w:val="000000" w:themeColor="text1"/>
          <w:sz w:val="24"/>
          <w:szCs w:val="24"/>
          <w:lang w:eastAsia="en-GB"/>
        </w:rPr>
        <w:t xml:space="preserve"> all </w:t>
      </w:r>
      <w:r w:rsidR="001814BE" w:rsidRPr="0040044D">
        <w:rPr>
          <w:rFonts w:ascii="Arial" w:eastAsia="Arial" w:hAnsi="Arial" w:cs="Arial"/>
          <w:color w:val="000000" w:themeColor="text1"/>
          <w:sz w:val="24"/>
          <w:szCs w:val="24"/>
          <w:lang w:eastAsia="en-GB"/>
        </w:rPr>
        <w:t>scrap metal a</w:t>
      </w:r>
      <w:r w:rsidR="00C11F44" w:rsidRPr="0040044D">
        <w:rPr>
          <w:rFonts w:ascii="Arial" w:eastAsia="Arial" w:hAnsi="Arial" w:cs="Arial"/>
          <w:color w:val="000000" w:themeColor="text1"/>
          <w:sz w:val="24"/>
          <w:szCs w:val="24"/>
          <w:lang w:eastAsia="en-GB"/>
        </w:rPr>
        <w:t>ssets</w:t>
      </w:r>
      <w:r w:rsidR="00D81C8B" w:rsidRPr="0040044D">
        <w:rPr>
          <w:rFonts w:ascii="Arial" w:eastAsia="Arial" w:hAnsi="Arial" w:cs="Arial"/>
          <w:color w:val="000000" w:themeColor="text1"/>
          <w:sz w:val="24"/>
          <w:szCs w:val="24"/>
          <w:lang w:eastAsia="en-GB"/>
        </w:rPr>
        <w:t xml:space="preserve"> tasked to the Contractor for sale, recycling, demil or disposal, in the format of the template at </w:t>
      </w:r>
      <w:r w:rsidR="00B36E84" w:rsidRPr="00CA2D27">
        <w:rPr>
          <w:rFonts w:ascii="Arial" w:eastAsia="Arial" w:hAnsi="Arial" w:cs="Arial"/>
          <w:color w:val="000000" w:themeColor="text1"/>
          <w:sz w:val="24"/>
          <w:szCs w:val="24"/>
          <w:lang w:eastAsia="en-GB"/>
        </w:rPr>
        <w:t>A</w:t>
      </w:r>
      <w:r w:rsidR="00D81C8B" w:rsidRPr="00CA2D27">
        <w:rPr>
          <w:rFonts w:ascii="Arial" w:eastAsia="Arial" w:hAnsi="Arial" w:cs="Arial"/>
          <w:color w:val="000000" w:themeColor="text1"/>
          <w:sz w:val="24"/>
          <w:szCs w:val="24"/>
          <w:lang w:eastAsia="en-GB"/>
        </w:rPr>
        <w:t>nnex</w:t>
      </w:r>
      <w:r w:rsidR="62C912DF" w:rsidRPr="00CA2D27">
        <w:rPr>
          <w:rFonts w:ascii="Arial" w:eastAsia="Arial" w:hAnsi="Arial" w:cs="Arial"/>
          <w:color w:val="000000" w:themeColor="text1"/>
          <w:sz w:val="24"/>
          <w:szCs w:val="24"/>
          <w:lang w:eastAsia="en-GB"/>
        </w:rPr>
        <w:t xml:space="preserve"> </w:t>
      </w:r>
      <w:r w:rsidR="00384F02">
        <w:rPr>
          <w:rFonts w:ascii="Arial" w:eastAsia="Arial" w:hAnsi="Arial" w:cs="Arial"/>
          <w:color w:val="000000" w:themeColor="text1"/>
          <w:sz w:val="24"/>
          <w:szCs w:val="24"/>
          <w:lang w:eastAsia="en-GB"/>
        </w:rPr>
        <w:t>A to Schedule 2</w:t>
      </w:r>
      <w:r w:rsidR="62C912DF" w:rsidRPr="00CA2D27">
        <w:rPr>
          <w:rFonts w:ascii="Arial" w:eastAsia="Arial" w:hAnsi="Arial" w:cs="Arial"/>
          <w:color w:val="000000" w:themeColor="text1"/>
          <w:sz w:val="24"/>
          <w:szCs w:val="24"/>
          <w:lang w:eastAsia="en-GB"/>
        </w:rPr>
        <w:t xml:space="preserve"> of the Contract</w:t>
      </w:r>
      <w:r w:rsidR="62C912DF" w:rsidRPr="0040044D">
        <w:rPr>
          <w:rFonts w:ascii="Arial" w:eastAsia="Arial" w:hAnsi="Arial" w:cs="Arial"/>
          <w:color w:val="000000" w:themeColor="text1"/>
          <w:sz w:val="24"/>
          <w:szCs w:val="24"/>
          <w:lang w:eastAsia="en-GB"/>
        </w:rPr>
        <w:t>,</w:t>
      </w:r>
      <w:r w:rsidR="00D81C8B" w:rsidRPr="0040044D">
        <w:rPr>
          <w:rFonts w:ascii="Arial" w:eastAsia="Arial" w:hAnsi="Arial" w:cs="Arial"/>
          <w:color w:val="000000" w:themeColor="text1"/>
          <w:sz w:val="24"/>
          <w:szCs w:val="24"/>
          <w:lang w:eastAsia="en-GB"/>
        </w:rPr>
        <w:t xml:space="preserve"> within one business day after the end of each calendar month.</w:t>
      </w:r>
    </w:p>
    <w:p w14:paraId="74245FD2" w14:textId="12311B94" w:rsidR="00D81C8B" w:rsidRPr="0040044D" w:rsidRDefault="00D81C8B" w:rsidP="007524C0">
      <w:pPr>
        <w:pStyle w:val="ListParagraph"/>
        <w:numPr>
          <w:ilvl w:val="0"/>
          <w:numId w:val="41"/>
        </w:numPr>
        <w:jc w:val="both"/>
        <w:rPr>
          <w:rFonts w:ascii="Arial" w:eastAsia="Arial" w:hAnsi="Arial" w:cs="Arial"/>
          <w:bCs/>
          <w:color w:val="000000" w:themeColor="text1"/>
          <w:sz w:val="24"/>
          <w:szCs w:val="24"/>
        </w:rPr>
      </w:pPr>
      <w:r w:rsidRPr="0040044D">
        <w:rPr>
          <w:rFonts w:ascii="Arial" w:eastAsia="Arial" w:hAnsi="Arial" w:cs="Arial"/>
          <w:bCs/>
          <w:color w:val="000000" w:themeColor="text1"/>
          <w:sz w:val="24"/>
          <w:szCs w:val="24"/>
          <w:lang w:eastAsia="en-GB"/>
        </w:rPr>
        <w:t>Sales Report</w:t>
      </w:r>
      <w:r w:rsidR="00A76852" w:rsidRPr="0040044D">
        <w:rPr>
          <w:rFonts w:ascii="Arial" w:eastAsia="Arial" w:hAnsi="Arial" w:cs="Arial"/>
          <w:bCs/>
          <w:color w:val="000000" w:themeColor="text1"/>
          <w:sz w:val="24"/>
          <w:szCs w:val="24"/>
          <w:lang w:eastAsia="en-GB"/>
        </w:rPr>
        <w:t>.</w:t>
      </w:r>
      <w:r w:rsidRPr="0040044D">
        <w:rPr>
          <w:rFonts w:ascii="Arial" w:eastAsia="Arial" w:hAnsi="Arial" w:cs="Arial"/>
          <w:bCs/>
          <w:color w:val="000000" w:themeColor="text1"/>
          <w:sz w:val="24"/>
          <w:szCs w:val="24"/>
          <w:lang w:eastAsia="en-GB"/>
        </w:rPr>
        <w:t xml:space="preserve"> </w:t>
      </w:r>
      <w:r w:rsidR="006A7E94" w:rsidRPr="0040044D">
        <w:rPr>
          <w:rFonts w:ascii="Arial" w:eastAsia="Arial" w:hAnsi="Arial" w:cs="Arial"/>
          <w:color w:val="000000" w:themeColor="text1"/>
          <w:sz w:val="24"/>
          <w:szCs w:val="24"/>
          <w:lang w:eastAsia="en-GB"/>
        </w:rPr>
        <w:t>(</w:t>
      </w:r>
      <w:r w:rsidR="005B3249">
        <w:rPr>
          <w:rFonts w:ascii="Arial" w:eastAsia="Arial" w:hAnsi="Arial" w:cs="Arial"/>
          <w:color w:val="000000" w:themeColor="text1"/>
          <w:sz w:val="24"/>
          <w:szCs w:val="24"/>
          <w:lang w:eastAsia="en-GB"/>
        </w:rPr>
        <w:t xml:space="preserve">MS </w:t>
      </w:r>
      <w:r w:rsidR="006A7E94" w:rsidRPr="0040044D">
        <w:rPr>
          <w:rFonts w:ascii="Arial" w:eastAsia="Arial" w:hAnsi="Arial" w:cs="Arial"/>
          <w:color w:val="000000" w:themeColor="text1"/>
          <w:sz w:val="24"/>
          <w:szCs w:val="24"/>
          <w:lang w:eastAsia="en-GB"/>
        </w:rPr>
        <w:t>Excel Format)</w:t>
      </w:r>
      <w:r w:rsidR="00A76852" w:rsidRPr="0040044D">
        <w:rPr>
          <w:rFonts w:ascii="Arial" w:eastAsia="Arial" w:hAnsi="Arial" w:cs="Arial"/>
          <w:color w:val="000000" w:themeColor="text1"/>
          <w:sz w:val="24"/>
          <w:szCs w:val="24"/>
          <w:lang w:eastAsia="en-GB"/>
        </w:rPr>
        <w:t>.</w:t>
      </w:r>
      <w:r w:rsidR="006A7E94" w:rsidRPr="0040044D">
        <w:rPr>
          <w:rFonts w:ascii="Arial" w:eastAsia="Arial" w:hAnsi="Arial" w:cs="Arial"/>
          <w:color w:val="000000" w:themeColor="text1"/>
          <w:sz w:val="24"/>
          <w:szCs w:val="24"/>
          <w:lang w:eastAsia="en-GB"/>
        </w:rPr>
        <w:t xml:space="preserve"> </w:t>
      </w:r>
      <w:r w:rsidRPr="0040044D">
        <w:rPr>
          <w:rFonts w:ascii="Arial" w:eastAsia="Arial" w:hAnsi="Arial" w:cs="Arial"/>
          <w:color w:val="000000" w:themeColor="text1"/>
          <w:sz w:val="24"/>
          <w:szCs w:val="24"/>
          <w:lang w:eastAsia="en-GB"/>
        </w:rPr>
        <w:t xml:space="preserve">This report shall identify all sales by the Contractor during the monthly accounting period in the format of the template at </w:t>
      </w:r>
      <w:r w:rsidR="008952CF" w:rsidRPr="00CA2D27">
        <w:rPr>
          <w:rFonts w:ascii="Arial" w:eastAsia="Arial" w:hAnsi="Arial" w:cs="Arial"/>
          <w:color w:val="000000" w:themeColor="text1"/>
          <w:sz w:val="24"/>
          <w:szCs w:val="24"/>
        </w:rPr>
        <w:t xml:space="preserve">Annex </w:t>
      </w:r>
      <w:r w:rsidR="00384F02">
        <w:rPr>
          <w:rFonts w:ascii="Arial" w:eastAsia="Arial" w:hAnsi="Arial" w:cs="Arial"/>
          <w:color w:val="000000" w:themeColor="text1"/>
          <w:sz w:val="24"/>
          <w:szCs w:val="24"/>
        </w:rPr>
        <w:t>D to Schedule 2 of the Contract</w:t>
      </w:r>
      <w:r w:rsidRPr="0040044D">
        <w:rPr>
          <w:rFonts w:ascii="Arial" w:eastAsia="Arial" w:hAnsi="Arial" w:cs="Arial"/>
          <w:color w:val="000000" w:themeColor="text1"/>
          <w:sz w:val="24"/>
          <w:szCs w:val="24"/>
        </w:rPr>
        <w:t>, within one business day after the end of each calendar month.</w:t>
      </w:r>
    </w:p>
    <w:p w14:paraId="61D460C9" w14:textId="094B38D3" w:rsidR="00D81C8B" w:rsidRPr="0040044D" w:rsidRDefault="00D81C8B" w:rsidP="007524C0">
      <w:pPr>
        <w:pStyle w:val="ListParagraph"/>
        <w:numPr>
          <w:ilvl w:val="0"/>
          <w:numId w:val="41"/>
        </w:numPr>
        <w:jc w:val="both"/>
        <w:rPr>
          <w:rFonts w:ascii="Arial" w:eastAsia="Arial" w:hAnsi="Arial" w:cs="Arial"/>
          <w:bCs/>
          <w:color w:val="000000" w:themeColor="text1"/>
          <w:sz w:val="24"/>
          <w:szCs w:val="24"/>
        </w:rPr>
      </w:pPr>
      <w:r w:rsidRPr="0040044D">
        <w:rPr>
          <w:rFonts w:ascii="Arial" w:eastAsia="Arial" w:hAnsi="Arial" w:cs="Arial"/>
          <w:bCs/>
          <w:color w:val="000000" w:themeColor="text1"/>
          <w:sz w:val="24"/>
          <w:szCs w:val="24"/>
        </w:rPr>
        <w:t xml:space="preserve">Environmental Waste Report </w:t>
      </w:r>
      <w:r w:rsidR="006A7E94" w:rsidRPr="0040044D">
        <w:rPr>
          <w:rFonts w:ascii="Arial" w:eastAsia="Arial" w:hAnsi="Arial" w:cs="Arial"/>
          <w:bCs/>
          <w:color w:val="000000" w:themeColor="text1"/>
          <w:sz w:val="24"/>
          <w:szCs w:val="24"/>
        </w:rPr>
        <w:t>(</w:t>
      </w:r>
      <w:r w:rsidR="005B3249">
        <w:rPr>
          <w:rFonts w:ascii="Arial" w:eastAsia="Arial" w:hAnsi="Arial" w:cs="Arial"/>
          <w:bCs/>
          <w:color w:val="000000" w:themeColor="text1"/>
          <w:sz w:val="24"/>
          <w:szCs w:val="24"/>
        </w:rPr>
        <w:t xml:space="preserve">MS </w:t>
      </w:r>
      <w:r w:rsidR="006A7E94" w:rsidRPr="0040044D">
        <w:rPr>
          <w:rFonts w:ascii="Arial" w:eastAsia="Arial" w:hAnsi="Arial" w:cs="Arial"/>
          <w:bCs/>
          <w:color w:val="000000" w:themeColor="text1"/>
          <w:sz w:val="24"/>
          <w:szCs w:val="24"/>
        </w:rPr>
        <w:t xml:space="preserve">Excel Format) </w:t>
      </w:r>
      <w:r w:rsidRPr="0040044D">
        <w:rPr>
          <w:rFonts w:ascii="Arial" w:eastAsia="Arial" w:hAnsi="Arial" w:cs="Arial"/>
          <w:bCs/>
          <w:color w:val="000000" w:themeColor="text1"/>
          <w:sz w:val="24"/>
          <w:szCs w:val="24"/>
        </w:rPr>
        <w:t xml:space="preserve">- </w:t>
      </w:r>
      <w:r w:rsidRPr="0040044D">
        <w:rPr>
          <w:rFonts w:ascii="Arial" w:eastAsia="Arial" w:hAnsi="Arial" w:cs="Arial"/>
          <w:color w:val="000000" w:themeColor="text1"/>
          <w:sz w:val="24"/>
          <w:szCs w:val="24"/>
        </w:rPr>
        <w:t xml:space="preserve">This report shall identify the sale/disposal route for all </w:t>
      </w:r>
      <w:r w:rsidR="00C11F44" w:rsidRPr="0040044D">
        <w:rPr>
          <w:rFonts w:ascii="Arial" w:eastAsia="Arial" w:hAnsi="Arial" w:cs="Arial"/>
          <w:color w:val="000000" w:themeColor="text1"/>
          <w:sz w:val="24"/>
          <w:szCs w:val="24"/>
        </w:rPr>
        <w:t>S</w:t>
      </w:r>
      <w:r w:rsidR="00E10F5A" w:rsidRPr="0040044D">
        <w:rPr>
          <w:rFonts w:ascii="Arial" w:eastAsia="Arial" w:hAnsi="Arial" w:cs="Arial"/>
          <w:color w:val="000000" w:themeColor="text1"/>
          <w:sz w:val="24"/>
          <w:szCs w:val="24"/>
        </w:rPr>
        <w:t xml:space="preserve">crap </w:t>
      </w:r>
      <w:r w:rsidR="00384F02">
        <w:rPr>
          <w:rFonts w:ascii="Arial" w:eastAsia="Arial" w:hAnsi="Arial" w:cs="Arial"/>
          <w:color w:val="000000" w:themeColor="text1"/>
          <w:sz w:val="24"/>
          <w:szCs w:val="24"/>
        </w:rPr>
        <w:t>M</w:t>
      </w:r>
      <w:r w:rsidR="00E10F5A" w:rsidRPr="0040044D">
        <w:rPr>
          <w:rFonts w:ascii="Arial" w:eastAsia="Arial" w:hAnsi="Arial" w:cs="Arial"/>
          <w:color w:val="000000" w:themeColor="text1"/>
          <w:sz w:val="24"/>
          <w:szCs w:val="24"/>
        </w:rPr>
        <w:t xml:space="preserve">etal </w:t>
      </w:r>
      <w:r w:rsidR="00384F02">
        <w:rPr>
          <w:rFonts w:ascii="Arial" w:eastAsia="Arial" w:hAnsi="Arial" w:cs="Arial"/>
          <w:color w:val="000000" w:themeColor="text1"/>
          <w:sz w:val="24"/>
          <w:szCs w:val="24"/>
        </w:rPr>
        <w:t>A</w:t>
      </w:r>
      <w:r w:rsidR="00C11F44" w:rsidRPr="0040044D">
        <w:rPr>
          <w:rFonts w:ascii="Arial" w:eastAsia="Arial" w:hAnsi="Arial" w:cs="Arial"/>
          <w:color w:val="000000" w:themeColor="text1"/>
          <w:sz w:val="24"/>
          <w:szCs w:val="24"/>
        </w:rPr>
        <w:t>ssets</w:t>
      </w:r>
      <w:r w:rsidRPr="0040044D">
        <w:rPr>
          <w:rFonts w:ascii="Arial" w:eastAsia="Arial" w:hAnsi="Arial" w:cs="Arial"/>
          <w:color w:val="000000" w:themeColor="text1"/>
          <w:sz w:val="24"/>
          <w:szCs w:val="24"/>
        </w:rPr>
        <w:t xml:space="preserve"> processed in the accounting period.</w:t>
      </w:r>
      <w:r w:rsidR="008507BB" w:rsidRPr="0040044D">
        <w:rPr>
          <w:rFonts w:ascii="Arial" w:eastAsia="Arial" w:hAnsi="Arial" w:cs="Arial"/>
          <w:color w:val="000000" w:themeColor="text1"/>
          <w:sz w:val="24"/>
          <w:szCs w:val="24"/>
        </w:rPr>
        <w:t xml:space="preserve"> The Contractor shall identify all hazardous waste and its cost of disposal within this report.</w:t>
      </w:r>
      <w:r w:rsidRPr="0040044D">
        <w:rPr>
          <w:rFonts w:ascii="Arial" w:eastAsia="Arial" w:hAnsi="Arial" w:cs="Arial"/>
          <w:color w:val="000000" w:themeColor="text1"/>
          <w:sz w:val="24"/>
          <w:szCs w:val="24"/>
        </w:rPr>
        <w:t xml:space="preserve"> The Contractor shall provide an accurate report to the Authority, in the format of the template at </w:t>
      </w:r>
      <w:r w:rsidR="008952CF" w:rsidRPr="00CA2D27">
        <w:rPr>
          <w:rFonts w:ascii="Arial" w:eastAsia="Arial" w:hAnsi="Arial" w:cs="Arial"/>
          <w:color w:val="000000" w:themeColor="text1"/>
          <w:sz w:val="24"/>
          <w:szCs w:val="24"/>
        </w:rPr>
        <w:t xml:space="preserve">Annex </w:t>
      </w:r>
      <w:r w:rsidR="00384F02">
        <w:rPr>
          <w:rFonts w:ascii="Arial" w:eastAsia="Arial" w:hAnsi="Arial" w:cs="Arial"/>
          <w:color w:val="000000" w:themeColor="text1"/>
          <w:sz w:val="24"/>
          <w:szCs w:val="24"/>
        </w:rPr>
        <w:t>E to Schedule 2 of the Contract</w:t>
      </w:r>
      <w:r w:rsidR="008952CF" w:rsidRPr="0040044D">
        <w:rPr>
          <w:rFonts w:ascii="Arial" w:eastAsia="Arial" w:hAnsi="Arial" w:cs="Arial"/>
          <w:color w:val="000000" w:themeColor="text1"/>
          <w:sz w:val="24"/>
          <w:szCs w:val="24"/>
        </w:rPr>
        <w:t>,</w:t>
      </w:r>
      <w:r w:rsidRPr="0040044D">
        <w:rPr>
          <w:rFonts w:ascii="Arial" w:eastAsia="Arial" w:hAnsi="Arial" w:cs="Arial"/>
          <w:color w:val="000000" w:themeColor="text1"/>
          <w:sz w:val="24"/>
          <w:szCs w:val="24"/>
        </w:rPr>
        <w:t xml:space="preserve"> within one business day after the end of each calendar month.</w:t>
      </w:r>
      <w:r w:rsidR="008507BB" w:rsidRPr="0040044D">
        <w:rPr>
          <w:rFonts w:ascii="Arial" w:eastAsia="Arial" w:hAnsi="Arial" w:cs="Arial"/>
          <w:color w:val="000000" w:themeColor="text1"/>
          <w:sz w:val="24"/>
          <w:szCs w:val="24"/>
        </w:rPr>
        <w:t xml:space="preserve"> </w:t>
      </w:r>
    </w:p>
    <w:p w14:paraId="6933105E" w14:textId="508E2CDB" w:rsidR="00D81C8B" w:rsidRPr="0040044D" w:rsidRDefault="00D81C8B" w:rsidP="007524C0">
      <w:pPr>
        <w:pStyle w:val="ListParagraph"/>
        <w:numPr>
          <w:ilvl w:val="0"/>
          <w:numId w:val="41"/>
        </w:numPr>
        <w:jc w:val="both"/>
        <w:rPr>
          <w:rFonts w:ascii="Arial" w:eastAsia="Arial" w:hAnsi="Arial" w:cs="Arial"/>
          <w:bCs/>
          <w:color w:val="000000" w:themeColor="text1"/>
          <w:sz w:val="24"/>
          <w:szCs w:val="24"/>
        </w:rPr>
      </w:pPr>
      <w:r w:rsidRPr="0040044D">
        <w:rPr>
          <w:rFonts w:ascii="Arial" w:eastAsia="Arial" w:hAnsi="Arial" w:cs="Arial"/>
          <w:bCs/>
          <w:color w:val="000000" w:themeColor="text1"/>
          <w:sz w:val="24"/>
          <w:szCs w:val="24"/>
          <w:lang w:eastAsia="en-GB"/>
        </w:rPr>
        <w:t>Key Performance Indicator Report</w:t>
      </w:r>
      <w:r w:rsidR="008507BB" w:rsidRPr="0040044D">
        <w:rPr>
          <w:rFonts w:ascii="Arial" w:eastAsia="Arial" w:hAnsi="Arial" w:cs="Arial"/>
          <w:bCs/>
          <w:color w:val="000000" w:themeColor="text1"/>
          <w:sz w:val="24"/>
          <w:szCs w:val="24"/>
          <w:lang w:eastAsia="en-GB"/>
        </w:rPr>
        <w:t xml:space="preserve"> </w:t>
      </w:r>
      <w:r w:rsidRPr="0040044D">
        <w:rPr>
          <w:rFonts w:ascii="Arial" w:eastAsia="Arial" w:hAnsi="Arial" w:cs="Arial"/>
          <w:bCs/>
          <w:color w:val="000000" w:themeColor="text1"/>
          <w:sz w:val="24"/>
          <w:szCs w:val="24"/>
          <w:lang w:eastAsia="en-GB"/>
        </w:rPr>
        <w:t xml:space="preserve">– </w:t>
      </w:r>
      <w:r w:rsidRPr="0040044D">
        <w:rPr>
          <w:rFonts w:ascii="Arial" w:eastAsia="Arial" w:hAnsi="Arial" w:cs="Arial"/>
          <w:color w:val="000000" w:themeColor="text1"/>
          <w:sz w:val="24"/>
          <w:szCs w:val="24"/>
        </w:rPr>
        <w:t xml:space="preserve">This report will summarise the performance against each of the </w:t>
      </w:r>
      <w:r w:rsidR="008507BB" w:rsidRPr="0040044D">
        <w:rPr>
          <w:rFonts w:ascii="Arial" w:eastAsia="Arial" w:hAnsi="Arial" w:cs="Arial"/>
          <w:color w:val="000000" w:themeColor="text1"/>
          <w:sz w:val="24"/>
          <w:szCs w:val="24"/>
        </w:rPr>
        <w:t>4</w:t>
      </w:r>
      <w:r w:rsidRPr="0040044D">
        <w:rPr>
          <w:rFonts w:ascii="Arial" w:eastAsia="Arial" w:hAnsi="Arial" w:cs="Arial"/>
          <w:color w:val="000000" w:themeColor="text1"/>
          <w:sz w:val="24"/>
          <w:szCs w:val="24"/>
        </w:rPr>
        <w:t xml:space="preserve"> KPIs. The Contractor shall provide an accurate report to the Authority within one business day after the end of each calendar month.</w:t>
      </w:r>
    </w:p>
    <w:p w14:paraId="101C9E15" w14:textId="201131AA" w:rsidR="00D81C8B" w:rsidRPr="0040044D" w:rsidRDefault="00D81C8B" w:rsidP="007524C0">
      <w:pPr>
        <w:pStyle w:val="ListParagraph"/>
        <w:numPr>
          <w:ilvl w:val="0"/>
          <w:numId w:val="41"/>
        </w:numPr>
        <w:jc w:val="both"/>
        <w:rPr>
          <w:rFonts w:ascii="Arial" w:eastAsia="Arial" w:hAnsi="Arial" w:cs="Arial"/>
          <w:bCs/>
          <w:color w:val="000000" w:themeColor="text1"/>
          <w:sz w:val="24"/>
          <w:szCs w:val="24"/>
        </w:rPr>
      </w:pPr>
      <w:r w:rsidRPr="0040044D">
        <w:rPr>
          <w:rFonts w:ascii="Arial" w:eastAsia="Arial" w:hAnsi="Arial" w:cs="Arial"/>
          <w:bCs/>
          <w:color w:val="000000" w:themeColor="text1"/>
          <w:sz w:val="24"/>
          <w:szCs w:val="24"/>
        </w:rPr>
        <w:t xml:space="preserve">GRIE/Discrepancy Reports </w:t>
      </w:r>
      <w:r w:rsidRPr="0040044D">
        <w:rPr>
          <w:rFonts w:ascii="Arial" w:eastAsia="Arial" w:hAnsi="Arial" w:cs="Arial"/>
          <w:color w:val="000000" w:themeColor="text1"/>
          <w:sz w:val="24"/>
          <w:szCs w:val="24"/>
        </w:rPr>
        <w:t>- This report shall detail all the GRIEs and Discrepancy Reports raised and any outstanding issues. The Contractor shall provide an accurate report to the Authority on a Quarterly basis</w:t>
      </w:r>
      <w:r w:rsidR="001241BF" w:rsidRPr="0040044D">
        <w:rPr>
          <w:rFonts w:ascii="Arial" w:eastAsia="Arial" w:hAnsi="Arial" w:cs="Arial"/>
          <w:color w:val="000000" w:themeColor="text1"/>
          <w:sz w:val="24"/>
          <w:szCs w:val="24"/>
        </w:rPr>
        <w:t>.</w:t>
      </w:r>
      <w:r w:rsidRPr="0040044D">
        <w:rPr>
          <w:rFonts w:ascii="Arial" w:eastAsia="Arial" w:hAnsi="Arial" w:cs="Arial"/>
          <w:color w:val="000000" w:themeColor="text1"/>
          <w:sz w:val="24"/>
          <w:szCs w:val="24"/>
        </w:rPr>
        <w:t xml:space="preserve">  This to be received 5 business days prior to the Progress Review Meetings.</w:t>
      </w:r>
    </w:p>
    <w:p w14:paraId="34E94AB8" w14:textId="77777777" w:rsidR="00D81C8B" w:rsidRPr="00753781" w:rsidRDefault="00D81C8B" w:rsidP="00D81C8B">
      <w:pPr>
        <w:pStyle w:val="ListParagraph"/>
        <w:ind w:left="0"/>
        <w:rPr>
          <w:rFonts w:ascii="Arial" w:eastAsia="Arial" w:hAnsi="Arial" w:cs="Arial"/>
          <w:color w:val="000000" w:themeColor="text1"/>
          <w:sz w:val="24"/>
          <w:szCs w:val="24"/>
          <w:lang w:eastAsia="en-GB"/>
        </w:rPr>
      </w:pPr>
    </w:p>
    <w:p w14:paraId="45A01F6D" w14:textId="42B4F72A" w:rsidR="00081FF9" w:rsidRPr="00753781" w:rsidRDefault="00D81C8B" w:rsidP="0026775D">
      <w:pPr>
        <w:pStyle w:val="ListParagraph"/>
        <w:numPr>
          <w:ilvl w:val="2"/>
          <w:numId w:val="10"/>
        </w:numPr>
        <w:tabs>
          <w:tab w:val="left" w:pos="709"/>
        </w:tabs>
        <w:ind w:left="0" w:firstLine="0"/>
        <w:jc w:val="both"/>
        <w:rPr>
          <w:rFonts w:ascii="Arial" w:eastAsia="Arial" w:hAnsi="Arial" w:cs="Arial"/>
          <w:b/>
          <w:bCs/>
          <w:color w:val="000000" w:themeColor="text1"/>
          <w:sz w:val="24"/>
          <w:szCs w:val="24"/>
        </w:rPr>
      </w:pPr>
      <w:r w:rsidRPr="00753781">
        <w:rPr>
          <w:rFonts w:ascii="Arial" w:eastAsia="Arial" w:hAnsi="Arial" w:cs="Arial"/>
          <w:color w:val="000000" w:themeColor="text1"/>
          <w:sz w:val="24"/>
          <w:szCs w:val="24"/>
          <w:lang w:eastAsia="en-GB"/>
        </w:rPr>
        <w:t>The records shall be subject to the approval of, and subsequent audit by, UK M</w:t>
      </w:r>
      <w:r w:rsidR="008E3497" w:rsidRPr="00753781">
        <w:rPr>
          <w:rFonts w:ascii="Arial" w:eastAsia="Arial" w:hAnsi="Arial" w:cs="Arial"/>
          <w:color w:val="000000" w:themeColor="text1"/>
          <w:sz w:val="24"/>
          <w:szCs w:val="24"/>
          <w:lang w:eastAsia="en-GB"/>
        </w:rPr>
        <w:t>O</w:t>
      </w:r>
      <w:r w:rsidRPr="00753781">
        <w:rPr>
          <w:rFonts w:ascii="Arial" w:eastAsia="Arial" w:hAnsi="Arial" w:cs="Arial"/>
          <w:color w:val="000000" w:themeColor="text1"/>
          <w:sz w:val="24"/>
          <w:szCs w:val="24"/>
          <w:lang w:eastAsia="en-GB"/>
        </w:rPr>
        <w:t>D’s Defence DIA AAC. The records may also</w:t>
      </w:r>
      <w:r w:rsidR="00081FF9" w:rsidRPr="00753781">
        <w:rPr>
          <w:rFonts w:ascii="Arial" w:eastAsia="Arial" w:hAnsi="Arial" w:cs="Arial"/>
          <w:color w:val="000000" w:themeColor="text1"/>
          <w:sz w:val="24"/>
          <w:szCs w:val="24"/>
          <w:lang w:eastAsia="en-GB"/>
        </w:rPr>
        <w:t xml:space="preserve"> </w:t>
      </w:r>
      <w:r w:rsidRPr="00753781">
        <w:rPr>
          <w:rFonts w:ascii="Arial" w:eastAsia="Arial" w:hAnsi="Arial" w:cs="Arial"/>
          <w:color w:val="000000" w:themeColor="text1"/>
          <w:sz w:val="24"/>
          <w:szCs w:val="24"/>
          <w:lang w:eastAsia="en-GB"/>
        </w:rPr>
        <w:t>be provided to the National Audit Office on request</w:t>
      </w:r>
      <w:r w:rsidRPr="00753781">
        <w:rPr>
          <w:rFonts w:ascii="Arial" w:eastAsia="Arial,Times New Roman" w:hAnsi="Arial" w:cs="Arial"/>
          <w:color w:val="000000" w:themeColor="text1"/>
          <w:sz w:val="24"/>
          <w:szCs w:val="24"/>
          <w:lang w:eastAsia="en-GB"/>
        </w:rPr>
        <w:t>.</w:t>
      </w:r>
    </w:p>
    <w:p w14:paraId="4A5BBABB" w14:textId="77777777" w:rsidR="00081FF9" w:rsidRPr="00753781" w:rsidRDefault="00081FF9" w:rsidP="00081FF9">
      <w:pPr>
        <w:pStyle w:val="ListParagraph"/>
        <w:ind w:left="0"/>
        <w:rPr>
          <w:rFonts w:ascii="Arial" w:eastAsia="Arial" w:hAnsi="Arial" w:cs="Arial"/>
          <w:b/>
          <w:bCs/>
          <w:color w:val="000000" w:themeColor="text1"/>
          <w:sz w:val="24"/>
          <w:szCs w:val="24"/>
        </w:rPr>
      </w:pPr>
    </w:p>
    <w:p w14:paraId="132B35DC" w14:textId="0285EFD9" w:rsidR="00081FF9" w:rsidRPr="00753781" w:rsidRDefault="00D81C8B" w:rsidP="0026775D">
      <w:pPr>
        <w:pStyle w:val="ListParagraph"/>
        <w:numPr>
          <w:ilvl w:val="2"/>
          <w:numId w:val="10"/>
        </w:numPr>
        <w:ind w:left="0" w:firstLine="0"/>
        <w:jc w:val="both"/>
        <w:rPr>
          <w:rFonts w:ascii="Arial" w:eastAsia="Arial" w:hAnsi="Arial" w:cs="Arial"/>
          <w:b/>
          <w:bCs/>
          <w:color w:val="000000" w:themeColor="text1"/>
          <w:sz w:val="24"/>
          <w:szCs w:val="24"/>
        </w:rPr>
      </w:pPr>
      <w:r w:rsidRPr="00753781">
        <w:rPr>
          <w:rFonts w:ascii="Arial" w:eastAsia="Arial" w:hAnsi="Arial" w:cs="Arial"/>
          <w:color w:val="000000" w:themeColor="text1"/>
          <w:sz w:val="24"/>
          <w:szCs w:val="24"/>
          <w:lang w:eastAsia="en-GB"/>
        </w:rPr>
        <w:lastRenderedPageBreak/>
        <w:t>The following information</w:t>
      </w:r>
      <w:r w:rsidR="0026679C" w:rsidRPr="00753781">
        <w:rPr>
          <w:rFonts w:ascii="Arial" w:eastAsia="Arial" w:hAnsi="Arial" w:cs="Arial"/>
          <w:color w:val="000000" w:themeColor="text1"/>
          <w:sz w:val="24"/>
          <w:szCs w:val="24"/>
          <w:lang w:eastAsia="en-GB"/>
        </w:rPr>
        <w:t xml:space="preserve"> is the minimum requirement of information </w:t>
      </w:r>
      <w:r w:rsidRPr="00753781">
        <w:rPr>
          <w:rFonts w:ascii="Arial" w:eastAsia="Arial" w:hAnsi="Arial" w:cs="Arial"/>
          <w:color w:val="000000" w:themeColor="text1"/>
          <w:sz w:val="24"/>
          <w:szCs w:val="24"/>
          <w:lang w:eastAsia="en-GB"/>
        </w:rPr>
        <w:t>to be stored for audit purposes by the Contractor for the</w:t>
      </w:r>
      <w:r w:rsidRPr="00753781">
        <w:rPr>
          <w:rFonts w:ascii="Arial" w:eastAsia="Arial,Times New Roman" w:hAnsi="Arial" w:cs="Arial"/>
          <w:color w:val="000000" w:themeColor="text1"/>
          <w:sz w:val="24"/>
          <w:szCs w:val="24"/>
          <w:lang w:eastAsia="en-GB"/>
        </w:rPr>
        <w:t xml:space="preserve"> </w:t>
      </w:r>
      <w:r w:rsidRPr="00753781">
        <w:rPr>
          <w:rFonts w:ascii="Arial" w:eastAsia="Arial" w:hAnsi="Arial" w:cs="Arial"/>
          <w:color w:val="000000" w:themeColor="text1"/>
          <w:sz w:val="24"/>
          <w:szCs w:val="24"/>
          <w:lang w:eastAsia="en-GB"/>
        </w:rPr>
        <w:t>duration of the Contract and Drawdown period</w:t>
      </w:r>
      <w:r w:rsidR="0026679C" w:rsidRPr="00753781">
        <w:rPr>
          <w:rFonts w:ascii="Arial" w:eastAsia="Arial" w:hAnsi="Arial" w:cs="Arial"/>
          <w:color w:val="000000" w:themeColor="text1"/>
          <w:sz w:val="24"/>
          <w:szCs w:val="24"/>
          <w:lang w:eastAsia="en-GB"/>
        </w:rPr>
        <w:t>, for each individual task</w:t>
      </w:r>
      <w:r w:rsidRPr="00753781">
        <w:rPr>
          <w:rFonts w:ascii="Arial" w:eastAsia="Arial" w:hAnsi="Arial" w:cs="Arial"/>
          <w:color w:val="000000" w:themeColor="text1"/>
          <w:sz w:val="24"/>
          <w:szCs w:val="24"/>
          <w:lang w:eastAsia="en-GB"/>
        </w:rPr>
        <w:t>:</w:t>
      </w:r>
    </w:p>
    <w:p w14:paraId="7BBDEA85" w14:textId="77777777" w:rsidR="00081FF9" w:rsidRPr="00753781" w:rsidRDefault="00081FF9" w:rsidP="00081FF9">
      <w:pPr>
        <w:pStyle w:val="ListParagraph"/>
        <w:ind w:left="0"/>
        <w:rPr>
          <w:rFonts w:ascii="Arial" w:eastAsia="Arial" w:hAnsi="Arial" w:cs="Arial"/>
          <w:color w:val="000000" w:themeColor="text1"/>
          <w:sz w:val="24"/>
          <w:szCs w:val="24"/>
          <w:lang w:eastAsia="en-GB"/>
        </w:rPr>
      </w:pPr>
    </w:p>
    <w:p w14:paraId="37948125" w14:textId="565974B2" w:rsidR="00081FF9" w:rsidRPr="00753781" w:rsidRDefault="00D81C8B" w:rsidP="00FF1EC5">
      <w:pPr>
        <w:pStyle w:val="ListParagraph"/>
        <w:numPr>
          <w:ilvl w:val="0"/>
          <w:numId w:val="42"/>
        </w:numPr>
        <w:rPr>
          <w:rFonts w:ascii="Arial" w:eastAsia="Arial" w:hAnsi="Arial" w:cs="Arial"/>
          <w:bCs/>
          <w:color w:val="000000" w:themeColor="text1"/>
          <w:sz w:val="24"/>
          <w:szCs w:val="24"/>
        </w:rPr>
      </w:pPr>
      <w:r w:rsidRPr="00753781">
        <w:rPr>
          <w:rFonts w:ascii="Arial" w:eastAsia="Arial" w:hAnsi="Arial" w:cs="Arial"/>
          <w:color w:val="000000" w:themeColor="text1"/>
          <w:sz w:val="24"/>
          <w:szCs w:val="24"/>
          <w:lang w:eastAsia="en-GB"/>
        </w:rPr>
        <w:t>Task Number</w:t>
      </w:r>
      <w:r w:rsidR="00D53A92" w:rsidRPr="00753781">
        <w:rPr>
          <w:rFonts w:ascii="Arial" w:eastAsia="Arial" w:hAnsi="Arial" w:cs="Arial"/>
          <w:color w:val="000000" w:themeColor="text1"/>
          <w:sz w:val="24"/>
          <w:szCs w:val="24"/>
          <w:lang w:eastAsia="en-GB"/>
        </w:rPr>
        <w:t>.</w:t>
      </w:r>
    </w:p>
    <w:p w14:paraId="1D843F21" w14:textId="3A6ADB16" w:rsidR="00081FF9" w:rsidRPr="00753781" w:rsidRDefault="00D81C8B" w:rsidP="00FF1EC5">
      <w:pPr>
        <w:pStyle w:val="ListParagraph"/>
        <w:numPr>
          <w:ilvl w:val="0"/>
          <w:numId w:val="42"/>
        </w:numPr>
        <w:rPr>
          <w:rFonts w:ascii="Arial" w:eastAsia="Arial" w:hAnsi="Arial" w:cs="Arial"/>
          <w:bCs/>
          <w:color w:val="000000" w:themeColor="text1"/>
          <w:sz w:val="24"/>
          <w:szCs w:val="24"/>
        </w:rPr>
      </w:pPr>
      <w:r w:rsidRPr="00753781">
        <w:rPr>
          <w:rFonts w:ascii="Arial" w:eastAsia="Arial" w:hAnsi="Arial" w:cs="Arial"/>
          <w:color w:val="000000" w:themeColor="text1"/>
          <w:sz w:val="24"/>
          <w:szCs w:val="24"/>
          <w:lang w:eastAsia="en-GB"/>
        </w:rPr>
        <w:t>Date of Tasking</w:t>
      </w:r>
      <w:r w:rsidR="00D53A92" w:rsidRPr="00753781">
        <w:rPr>
          <w:rFonts w:ascii="Arial" w:eastAsia="Arial" w:hAnsi="Arial" w:cs="Arial"/>
          <w:color w:val="000000" w:themeColor="text1"/>
          <w:sz w:val="24"/>
          <w:szCs w:val="24"/>
          <w:lang w:eastAsia="en-GB"/>
        </w:rPr>
        <w:t>.</w:t>
      </w:r>
    </w:p>
    <w:p w14:paraId="29905675" w14:textId="7BCCA207" w:rsidR="00081FF9" w:rsidRPr="00753781" w:rsidRDefault="00D81C8B" w:rsidP="00FF1EC5">
      <w:pPr>
        <w:pStyle w:val="ListParagraph"/>
        <w:numPr>
          <w:ilvl w:val="0"/>
          <w:numId w:val="42"/>
        </w:numPr>
        <w:rPr>
          <w:rFonts w:ascii="Arial" w:eastAsia="Arial" w:hAnsi="Arial" w:cs="Arial"/>
          <w:bCs/>
          <w:color w:val="000000" w:themeColor="text1"/>
          <w:sz w:val="24"/>
          <w:szCs w:val="24"/>
        </w:rPr>
      </w:pPr>
      <w:r w:rsidRPr="00753781">
        <w:rPr>
          <w:rFonts w:ascii="Arial" w:eastAsia="Arial" w:hAnsi="Arial" w:cs="Arial"/>
          <w:color w:val="000000" w:themeColor="text1"/>
          <w:sz w:val="24"/>
          <w:szCs w:val="24"/>
          <w:lang w:eastAsia="en-GB"/>
        </w:rPr>
        <w:t xml:space="preserve">Description of the </w:t>
      </w:r>
      <w:r w:rsidR="00C11F44" w:rsidRPr="00753781">
        <w:rPr>
          <w:rFonts w:ascii="Arial" w:eastAsia="Arial" w:hAnsi="Arial" w:cs="Arial"/>
          <w:color w:val="000000" w:themeColor="text1"/>
          <w:sz w:val="24"/>
          <w:szCs w:val="24"/>
          <w:lang w:eastAsia="en-GB"/>
        </w:rPr>
        <w:t>Assets</w:t>
      </w:r>
      <w:r w:rsidR="00D53A92" w:rsidRPr="00753781">
        <w:rPr>
          <w:rFonts w:ascii="Arial" w:eastAsia="Arial" w:hAnsi="Arial" w:cs="Arial"/>
          <w:color w:val="000000" w:themeColor="text1"/>
          <w:sz w:val="24"/>
          <w:szCs w:val="24"/>
          <w:lang w:eastAsia="en-GB"/>
        </w:rPr>
        <w:t>.</w:t>
      </w:r>
    </w:p>
    <w:p w14:paraId="64CAA545" w14:textId="5B764588" w:rsidR="00081FF9" w:rsidRPr="00753781" w:rsidRDefault="00D81C8B" w:rsidP="00FF1EC5">
      <w:pPr>
        <w:pStyle w:val="ListParagraph"/>
        <w:numPr>
          <w:ilvl w:val="0"/>
          <w:numId w:val="42"/>
        </w:numPr>
        <w:rPr>
          <w:rFonts w:ascii="Arial" w:eastAsia="Arial" w:hAnsi="Arial" w:cs="Arial"/>
          <w:bCs/>
          <w:color w:val="000000" w:themeColor="text1"/>
          <w:sz w:val="24"/>
          <w:szCs w:val="24"/>
        </w:rPr>
      </w:pPr>
      <w:r w:rsidRPr="00753781">
        <w:rPr>
          <w:rFonts w:ascii="Arial" w:eastAsia="Arial" w:hAnsi="Arial" w:cs="Arial"/>
          <w:color w:val="000000" w:themeColor="text1"/>
          <w:sz w:val="24"/>
          <w:szCs w:val="24"/>
          <w:lang w:eastAsia="en-GB"/>
        </w:rPr>
        <w:t xml:space="preserve">Unique Identifying Reference (if </w:t>
      </w:r>
      <w:r w:rsidR="00FF1EC5" w:rsidRPr="00753781">
        <w:rPr>
          <w:rFonts w:ascii="Arial" w:eastAsia="Arial" w:hAnsi="Arial" w:cs="Arial"/>
          <w:color w:val="000000" w:themeColor="text1"/>
          <w:sz w:val="24"/>
          <w:szCs w:val="24"/>
          <w:lang w:eastAsia="en-GB"/>
        </w:rPr>
        <w:t>applicable</w:t>
      </w:r>
      <w:r w:rsidRPr="00753781">
        <w:rPr>
          <w:rFonts w:ascii="Arial" w:eastAsia="Arial" w:hAnsi="Arial" w:cs="Arial"/>
          <w:color w:val="000000" w:themeColor="text1"/>
          <w:sz w:val="24"/>
          <w:szCs w:val="24"/>
          <w:lang w:eastAsia="en-GB"/>
        </w:rPr>
        <w:t>)</w:t>
      </w:r>
      <w:r w:rsidR="00D53A92" w:rsidRPr="00753781">
        <w:rPr>
          <w:rFonts w:ascii="Arial" w:eastAsia="Arial" w:hAnsi="Arial" w:cs="Arial"/>
          <w:color w:val="000000" w:themeColor="text1"/>
          <w:sz w:val="24"/>
          <w:szCs w:val="24"/>
          <w:lang w:eastAsia="en-GB"/>
        </w:rPr>
        <w:t>.</w:t>
      </w:r>
    </w:p>
    <w:p w14:paraId="609C1ECF" w14:textId="38F6A308" w:rsidR="00081FF9" w:rsidRPr="00753781" w:rsidRDefault="00D81C8B" w:rsidP="00FF1EC5">
      <w:pPr>
        <w:pStyle w:val="ListParagraph"/>
        <w:numPr>
          <w:ilvl w:val="0"/>
          <w:numId w:val="42"/>
        </w:numPr>
        <w:rPr>
          <w:rFonts w:ascii="Arial" w:eastAsia="Arial" w:hAnsi="Arial" w:cs="Arial"/>
          <w:bCs/>
          <w:color w:val="000000" w:themeColor="text1"/>
          <w:sz w:val="24"/>
          <w:szCs w:val="24"/>
        </w:rPr>
      </w:pPr>
      <w:r w:rsidRPr="00753781">
        <w:rPr>
          <w:rFonts w:ascii="Arial" w:eastAsia="Arial" w:hAnsi="Arial" w:cs="Arial"/>
          <w:color w:val="000000" w:themeColor="text1"/>
          <w:sz w:val="24"/>
          <w:szCs w:val="24"/>
          <w:lang w:eastAsia="en-GB"/>
        </w:rPr>
        <w:t>Quantity</w:t>
      </w:r>
      <w:r w:rsidR="00D53A92" w:rsidRPr="00753781">
        <w:rPr>
          <w:rFonts w:ascii="Arial" w:eastAsia="Arial" w:hAnsi="Arial" w:cs="Arial"/>
          <w:color w:val="000000" w:themeColor="text1"/>
          <w:sz w:val="24"/>
          <w:szCs w:val="24"/>
          <w:lang w:eastAsia="en-GB"/>
        </w:rPr>
        <w:t>.</w:t>
      </w:r>
    </w:p>
    <w:p w14:paraId="60AF497E" w14:textId="4DD218F3" w:rsidR="00081FF9" w:rsidRPr="00753781" w:rsidRDefault="00FF1EC5" w:rsidP="00FF1EC5">
      <w:pPr>
        <w:pStyle w:val="ListParagraph"/>
        <w:numPr>
          <w:ilvl w:val="0"/>
          <w:numId w:val="42"/>
        </w:numPr>
        <w:rPr>
          <w:rFonts w:ascii="Arial" w:eastAsia="Arial" w:hAnsi="Arial" w:cs="Arial"/>
          <w:bCs/>
          <w:color w:val="000000" w:themeColor="text1"/>
          <w:sz w:val="24"/>
          <w:szCs w:val="24"/>
        </w:rPr>
      </w:pPr>
      <w:r w:rsidRPr="00753781">
        <w:rPr>
          <w:rFonts w:ascii="Arial" w:eastAsia="Arial" w:hAnsi="Arial" w:cs="Arial"/>
          <w:color w:val="000000" w:themeColor="text1"/>
          <w:sz w:val="24"/>
          <w:szCs w:val="24"/>
          <w:lang w:eastAsia="en-GB"/>
        </w:rPr>
        <w:t>Condition.</w:t>
      </w:r>
    </w:p>
    <w:p w14:paraId="20CFD9B0" w14:textId="592D9B6C" w:rsidR="00081FF9" w:rsidRPr="00753781" w:rsidRDefault="00D81C8B" w:rsidP="00FF1EC5">
      <w:pPr>
        <w:pStyle w:val="ListParagraph"/>
        <w:numPr>
          <w:ilvl w:val="0"/>
          <w:numId w:val="42"/>
        </w:numPr>
        <w:rPr>
          <w:rFonts w:ascii="Arial" w:eastAsia="Arial" w:hAnsi="Arial" w:cs="Arial"/>
          <w:bCs/>
          <w:color w:val="000000" w:themeColor="text1"/>
          <w:sz w:val="24"/>
          <w:szCs w:val="24"/>
        </w:rPr>
      </w:pPr>
      <w:r w:rsidRPr="00753781">
        <w:rPr>
          <w:rFonts w:ascii="Arial" w:eastAsia="Arial" w:hAnsi="Arial" w:cs="Arial"/>
          <w:color w:val="000000" w:themeColor="text1"/>
          <w:sz w:val="24"/>
          <w:szCs w:val="24"/>
          <w:lang w:eastAsia="en-GB"/>
        </w:rPr>
        <w:t>MOD Issue Voucher number (if</w:t>
      </w:r>
      <w:r w:rsidR="00FF1EC5" w:rsidRPr="00753781">
        <w:rPr>
          <w:rFonts w:ascii="Arial" w:eastAsia="Arial" w:hAnsi="Arial" w:cs="Arial"/>
          <w:color w:val="000000" w:themeColor="text1"/>
          <w:sz w:val="24"/>
          <w:szCs w:val="24"/>
          <w:lang w:eastAsia="en-GB"/>
        </w:rPr>
        <w:t xml:space="preserve"> applicable</w:t>
      </w:r>
      <w:r w:rsidRPr="00753781">
        <w:rPr>
          <w:rFonts w:ascii="Arial" w:eastAsia="Arial" w:hAnsi="Arial" w:cs="Arial"/>
          <w:color w:val="000000" w:themeColor="text1"/>
          <w:sz w:val="24"/>
          <w:szCs w:val="24"/>
          <w:lang w:eastAsia="en-GB"/>
        </w:rPr>
        <w:t>)</w:t>
      </w:r>
      <w:r w:rsidR="00D53A92" w:rsidRPr="00753781">
        <w:rPr>
          <w:rFonts w:ascii="Arial" w:eastAsia="Arial" w:hAnsi="Arial" w:cs="Arial"/>
          <w:color w:val="000000" w:themeColor="text1"/>
          <w:sz w:val="24"/>
          <w:szCs w:val="24"/>
          <w:lang w:eastAsia="en-GB"/>
        </w:rPr>
        <w:t>.</w:t>
      </w:r>
    </w:p>
    <w:p w14:paraId="3DD7D5AD" w14:textId="3847966C" w:rsidR="00081FF9" w:rsidRPr="00753781" w:rsidRDefault="00D81C8B" w:rsidP="00FF1EC5">
      <w:pPr>
        <w:pStyle w:val="ListParagraph"/>
        <w:numPr>
          <w:ilvl w:val="0"/>
          <w:numId w:val="42"/>
        </w:numPr>
        <w:rPr>
          <w:rFonts w:ascii="Arial" w:eastAsia="Arial" w:hAnsi="Arial" w:cs="Arial"/>
          <w:bCs/>
          <w:color w:val="000000" w:themeColor="text1"/>
          <w:sz w:val="24"/>
          <w:szCs w:val="24"/>
        </w:rPr>
      </w:pPr>
      <w:r w:rsidRPr="00753781">
        <w:rPr>
          <w:rFonts w:ascii="Arial" w:eastAsia="Arial" w:hAnsi="Arial" w:cs="Arial"/>
          <w:color w:val="000000" w:themeColor="text1"/>
          <w:sz w:val="24"/>
          <w:szCs w:val="24"/>
          <w:lang w:eastAsia="en-GB"/>
        </w:rPr>
        <w:t>Stock Location at Contractor’s Premises or other location</w:t>
      </w:r>
      <w:r w:rsidR="00D53A92" w:rsidRPr="00753781">
        <w:rPr>
          <w:rFonts w:ascii="Arial" w:eastAsia="Arial" w:hAnsi="Arial" w:cs="Arial"/>
          <w:color w:val="000000" w:themeColor="text1"/>
          <w:sz w:val="24"/>
          <w:szCs w:val="24"/>
          <w:lang w:eastAsia="en-GB"/>
        </w:rPr>
        <w:t>.</w:t>
      </w:r>
    </w:p>
    <w:p w14:paraId="442A5130" w14:textId="0297799D" w:rsidR="00081FF9" w:rsidRPr="00753781" w:rsidRDefault="00FF1EC5" w:rsidP="00FF1EC5">
      <w:pPr>
        <w:pStyle w:val="ListParagraph"/>
        <w:numPr>
          <w:ilvl w:val="0"/>
          <w:numId w:val="42"/>
        </w:numPr>
        <w:spacing w:after="0" w:line="240" w:lineRule="auto"/>
        <w:rPr>
          <w:rFonts w:ascii="Arial" w:eastAsia="Arial" w:hAnsi="Arial" w:cs="Arial"/>
          <w:color w:val="000000" w:themeColor="text1"/>
          <w:sz w:val="24"/>
          <w:szCs w:val="24"/>
          <w:lang w:eastAsia="en-GB"/>
        </w:rPr>
      </w:pPr>
      <w:r w:rsidRPr="00753781">
        <w:rPr>
          <w:rFonts w:ascii="Arial" w:eastAsia="Arial" w:hAnsi="Arial" w:cs="Arial"/>
          <w:color w:val="000000" w:themeColor="text1"/>
          <w:sz w:val="24"/>
          <w:szCs w:val="24"/>
          <w:lang w:eastAsia="en-GB"/>
        </w:rPr>
        <w:t>C</w:t>
      </w:r>
      <w:r w:rsidR="00D81C8B" w:rsidRPr="00753781">
        <w:rPr>
          <w:rFonts w:ascii="Arial" w:eastAsia="Arial" w:hAnsi="Arial" w:cs="Arial"/>
          <w:color w:val="000000" w:themeColor="text1"/>
          <w:sz w:val="24"/>
          <w:szCs w:val="24"/>
          <w:lang w:eastAsia="en-GB"/>
        </w:rPr>
        <w:t>onsignor</w:t>
      </w:r>
      <w:r w:rsidRPr="00753781">
        <w:rPr>
          <w:rFonts w:ascii="Arial" w:eastAsia="Arial" w:hAnsi="Arial" w:cs="Arial"/>
          <w:color w:val="000000" w:themeColor="text1"/>
          <w:sz w:val="24"/>
          <w:szCs w:val="24"/>
          <w:lang w:eastAsia="en-GB"/>
        </w:rPr>
        <w:t xml:space="preserve"> </w:t>
      </w:r>
      <w:r w:rsidR="00D81C8B" w:rsidRPr="00753781">
        <w:rPr>
          <w:rFonts w:ascii="Arial" w:eastAsia="Arial" w:hAnsi="Arial" w:cs="Arial"/>
          <w:color w:val="000000" w:themeColor="text1"/>
          <w:sz w:val="24"/>
          <w:szCs w:val="24"/>
          <w:lang w:eastAsia="en-GB"/>
        </w:rPr>
        <w:t>/ Collection address</w:t>
      </w:r>
      <w:r w:rsidR="00D53A92" w:rsidRPr="00753781">
        <w:rPr>
          <w:rFonts w:ascii="Arial" w:eastAsia="Arial" w:hAnsi="Arial" w:cs="Arial"/>
          <w:color w:val="000000" w:themeColor="text1"/>
          <w:sz w:val="24"/>
          <w:szCs w:val="24"/>
          <w:lang w:eastAsia="en-GB"/>
        </w:rPr>
        <w:t>.</w:t>
      </w:r>
    </w:p>
    <w:p w14:paraId="29427723" w14:textId="79628634" w:rsidR="00081FF9" w:rsidRPr="00753781" w:rsidRDefault="00FF1EC5" w:rsidP="00FF1EC5">
      <w:pPr>
        <w:pStyle w:val="ListParagraph"/>
        <w:numPr>
          <w:ilvl w:val="0"/>
          <w:numId w:val="42"/>
        </w:numPr>
        <w:spacing w:after="0" w:line="240" w:lineRule="auto"/>
        <w:rPr>
          <w:rFonts w:ascii="Arial" w:eastAsia="Arial" w:hAnsi="Arial" w:cs="Arial"/>
          <w:bCs/>
          <w:color w:val="000000" w:themeColor="text1"/>
          <w:sz w:val="24"/>
          <w:szCs w:val="24"/>
        </w:rPr>
      </w:pPr>
      <w:r w:rsidRPr="00753781">
        <w:rPr>
          <w:rFonts w:ascii="Arial" w:eastAsia="Arial" w:hAnsi="Arial" w:cs="Arial"/>
          <w:color w:val="000000" w:themeColor="text1"/>
          <w:sz w:val="24"/>
          <w:szCs w:val="24"/>
          <w:lang w:eastAsia="en-GB"/>
        </w:rPr>
        <w:t>S</w:t>
      </w:r>
      <w:r w:rsidR="00D81C8B" w:rsidRPr="00753781">
        <w:rPr>
          <w:rFonts w:ascii="Arial" w:eastAsia="Arial" w:hAnsi="Arial" w:cs="Arial"/>
          <w:color w:val="000000" w:themeColor="text1"/>
          <w:sz w:val="24"/>
          <w:szCs w:val="24"/>
          <w:lang w:eastAsia="en-GB"/>
        </w:rPr>
        <w:t>ale amount, date, exchange rate and Customer details</w:t>
      </w:r>
      <w:r w:rsidR="00D53A92" w:rsidRPr="00753781">
        <w:rPr>
          <w:rFonts w:ascii="Arial" w:eastAsia="Arial" w:hAnsi="Arial" w:cs="Arial"/>
          <w:color w:val="000000" w:themeColor="text1"/>
          <w:sz w:val="24"/>
          <w:szCs w:val="24"/>
          <w:lang w:eastAsia="en-GB"/>
        </w:rPr>
        <w:t>.</w:t>
      </w:r>
    </w:p>
    <w:p w14:paraId="61123E58" w14:textId="53C37DBA" w:rsidR="00081FF9" w:rsidRPr="00753781" w:rsidRDefault="00D81C8B" w:rsidP="00FF1EC5">
      <w:pPr>
        <w:pStyle w:val="ListParagraph"/>
        <w:numPr>
          <w:ilvl w:val="0"/>
          <w:numId w:val="42"/>
        </w:numPr>
        <w:spacing w:after="0" w:line="240" w:lineRule="auto"/>
        <w:rPr>
          <w:rFonts w:ascii="Arial" w:eastAsia="Arial" w:hAnsi="Arial" w:cs="Arial"/>
          <w:bCs/>
          <w:color w:val="000000" w:themeColor="text1"/>
          <w:sz w:val="24"/>
          <w:szCs w:val="24"/>
        </w:rPr>
      </w:pPr>
      <w:r w:rsidRPr="00753781">
        <w:rPr>
          <w:rFonts w:ascii="Arial" w:eastAsia="Arial" w:hAnsi="Arial" w:cs="Arial"/>
          <w:color w:val="000000" w:themeColor="text1"/>
          <w:sz w:val="24"/>
          <w:szCs w:val="24"/>
          <w:lang w:eastAsia="en-GB"/>
        </w:rPr>
        <w:t xml:space="preserve">Proof of payment in relation to any </w:t>
      </w:r>
      <w:r w:rsidR="00FF1EC5" w:rsidRPr="00753781">
        <w:rPr>
          <w:rFonts w:ascii="Arial" w:eastAsia="Arial" w:hAnsi="Arial" w:cs="Arial"/>
          <w:color w:val="000000" w:themeColor="text1"/>
          <w:sz w:val="24"/>
          <w:szCs w:val="24"/>
          <w:lang w:eastAsia="en-GB"/>
        </w:rPr>
        <w:t xml:space="preserve">HMRC </w:t>
      </w:r>
      <w:r w:rsidRPr="00753781">
        <w:rPr>
          <w:rFonts w:ascii="Arial" w:eastAsia="Arial" w:hAnsi="Arial" w:cs="Arial"/>
          <w:color w:val="000000" w:themeColor="text1"/>
          <w:sz w:val="24"/>
          <w:szCs w:val="24"/>
          <w:lang w:eastAsia="en-GB"/>
        </w:rPr>
        <w:t>duty liability</w:t>
      </w:r>
      <w:r w:rsidR="00D53A92" w:rsidRPr="00753781">
        <w:rPr>
          <w:rFonts w:ascii="Arial" w:eastAsia="Arial" w:hAnsi="Arial" w:cs="Arial"/>
          <w:color w:val="000000" w:themeColor="text1"/>
          <w:sz w:val="24"/>
          <w:szCs w:val="24"/>
          <w:lang w:eastAsia="en-GB"/>
        </w:rPr>
        <w:t>.</w:t>
      </w:r>
    </w:p>
    <w:p w14:paraId="5E3891F2" w14:textId="26E0A65A" w:rsidR="00081FF9" w:rsidRPr="00753781" w:rsidRDefault="00D81C8B" w:rsidP="00FF1EC5">
      <w:pPr>
        <w:pStyle w:val="ListParagraph"/>
        <w:numPr>
          <w:ilvl w:val="0"/>
          <w:numId w:val="42"/>
        </w:numPr>
        <w:tabs>
          <w:tab w:val="left" w:pos="1418"/>
        </w:tabs>
        <w:spacing w:after="0" w:line="240" w:lineRule="auto"/>
        <w:rPr>
          <w:rFonts w:ascii="Arial" w:eastAsia="Arial" w:hAnsi="Arial" w:cs="Arial"/>
          <w:bCs/>
          <w:color w:val="000000" w:themeColor="text1"/>
          <w:sz w:val="24"/>
          <w:szCs w:val="24"/>
        </w:rPr>
      </w:pPr>
      <w:r w:rsidRPr="00753781">
        <w:rPr>
          <w:rFonts w:ascii="Arial" w:eastAsia="Arial" w:hAnsi="Arial" w:cs="Arial"/>
          <w:color w:val="000000" w:themeColor="text1"/>
          <w:sz w:val="24"/>
          <w:szCs w:val="24"/>
          <w:lang w:eastAsia="en-GB"/>
        </w:rPr>
        <w:t>All legal documentation including Waste Transfer Notes and Consignment Notes (where required and if relevant). These should be issued with each task</w:t>
      </w:r>
      <w:r w:rsidR="00D53A92" w:rsidRPr="00753781">
        <w:rPr>
          <w:rFonts w:ascii="Arial" w:eastAsia="Arial" w:hAnsi="Arial" w:cs="Arial"/>
          <w:color w:val="000000" w:themeColor="text1"/>
          <w:sz w:val="24"/>
          <w:szCs w:val="24"/>
          <w:lang w:eastAsia="en-GB"/>
        </w:rPr>
        <w:t>.</w:t>
      </w:r>
    </w:p>
    <w:p w14:paraId="27DD3CCB" w14:textId="16027D7B" w:rsidR="00081FF9" w:rsidRPr="00753781" w:rsidRDefault="00D81C8B" w:rsidP="00FF1EC5">
      <w:pPr>
        <w:pStyle w:val="ListParagraph"/>
        <w:numPr>
          <w:ilvl w:val="0"/>
          <w:numId w:val="42"/>
        </w:numPr>
        <w:spacing w:after="0" w:line="240" w:lineRule="auto"/>
        <w:rPr>
          <w:rFonts w:ascii="Arial" w:eastAsia="Arial" w:hAnsi="Arial" w:cs="Arial"/>
          <w:bCs/>
          <w:color w:val="000000" w:themeColor="text1"/>
          <w:sz w:val="24"/>
          <w:szCs w:val="24"/>
        </w:rPr>
      </w:pPr>
      <w:r w:rsidRPr="00753781">
        <w:rPr>
          <w:rFonts w:ascii="Arial" w:eastAsia="Arial" w:hAnsi="Arial" w:cs="Arial"/>
          <w:color w:val="000000" w:themeColor="text1"/>
          <w:sz w:val="24"/>
          <w:szCs w:val="24"/>
          <w:lang w:eastAsia="en-GB"/>
        </w:rPr>
        <w:t>Any documentation in law relating to the consignment disposal</w:t>
      </w:r>
      <w:r w:rsidR="00D53A92" w:rsidRPr="00753781">
        <w:rPr>
          <w:rFonts w:ascii="Arial" w:eastAsia="Arial" w:hAnsi="Arial" w:cs="Arial"/>
          <w:color w:val="000000" w:themeColor="text1"/>
          <w:sz w:val="24"/>
          <w:szCs w:val="24"/>
          <w:lang w:eastAsia="en-GB"/>
        </w:rPr>
        <w:t>.</w:t>
      </w:r>
    </w:p>
    <w:p w14:paraId="5C3B527D" w14:textId="489B6344" w:rsidR="00081FF9" w:rsidRPr="00753781" w:rsidRDefault="00D81C8B" w:rsidP="00FF1EC5">
      <w:pPr>
        <w:pStyle w:val="ListParagraph"/>
        <w:numPr>
          <w:ilvl w:val="0"/>
          <w:numId w:val="42"/>
        </w:numPr>
        <w:spacing w:after="0"/>
        <w:rPr>
          <w:rFonts w:ascii="Arial" w:eastAsia="Arial" w:hAnsi="Arial" w:cs="Arial"/>
          <w:bCs/>
          <w:color w:val="000000" w:themeColor="text1"/>
          <w:sz w:val="24"/>
          <w:szCs w:val="24"/>
        </w:rPr>
      </w:pPr>
      <w:r w:rsidRPr="00753781">
        <w:rPr>
          <w:rFonts w:ascii="Arial" w:eastAsia="Arial" w:hAnsi="Arial" w:cs="Arial"/>
          <w:color w:val="000000" w:themeColor="text1"/>
          <w:sz w:val="24"/>
          <w:szCs w:val="24"/>
          <w:lang w:eastAsia="en-GB"/>
        </w:rPr>
        <w:t>Discrepancies against issue Vouchers (if applicable)</w:t>
      </w:r>
      <w:r w:rsidR="00CF0072" w:rsidRPr="00753781">
        <w:rPr>
          <w:rFonts w:ascii="Arial" w:eastAsia="Arial" w:hAnsi="Arial" w:cs="Arial"/>
          <w:color w:val="000000" w:themeColor="text1"/>
          <w:sz w:val="24"/>
          <w:szCs w:val="24"/>
          <w:lang w:eastAsia="en-GB"/>
        </w:rPr>
        <w:t>.</w:t>
      </w:r>
    </w:p>
    <w:p w14:paraId="3F11EB9D" w14:textId="77777777" w:rsidR="003C1889" w:rsidRDefault="003C1889" w:rsidP="003C1889">
      <w:pPr>
        <w:contextualSpacing/>
        <w:jc w:val="both"/>
        <w:rPr>
          <w:rFonts w:ascii="Arial" w:eastAsia="Arial" w:hAnsi="Arial" w:cs="Arial"/>
          <w:sz w:val="24"/>
          <w:szCs w:val="24"/>
          <w:lang w:eastAsia="en-GB"/>
        </w:rPr>
      </w:pPr>
    </w:p>
    <w:p w14:paraId="79293E42" w14:textId="0F0B6F14" w:rsidR="003C1889" w:rsidRPr="00BC2D3D" w:rsidRDefault="003C1889" w:rsidP="003C1889">
      <w:pPr>
        <w:tabs>
          <w:tab w:val="left" w:pos="709"/>
        </w:tabs>
        <w:contextualSpacing/>
        <w:jc w:val="both"/>
        <w:rPr>
          <w:rFonts w:ascii="Arial,Times New Roman" w:eastAsia="Arial,Times New Roman" w:hAnsi="Arial,Times New Roman" w:cs="Arial,Times New Roman"/>
          <w:sz w:val="24"/>
          <w:szCs w:val="24"/>
          <w:lang w:eastAsia="en-GB"/>
        </w:rPr>
      </w:pPr>
      <w:r>
        <w:rPr>
          <w:rFonts w:ascii="Arial" w:eastAsia="Arial" w:hAnsi="Arial" w:cs="Arial"/>
          <w:sz w:val="24"/>
          <w:szCs w:val="24"/>
          <w:lang w:eastAsia="en-GB"/>
        </w:rPr>
        <w:t xml:space="preserve">8.1.5 </w:t>
      </w:r>
      <w:r>
        <w:rPr>
          <w:rFonts w:ascii="Arial" w:eastAsia="Arial" w:hAnsi="Arial" w:cs="Arial"/>
          <w:sz w:val="24"/>
          <w:szCs w:val="24"/>
          <w:lang w:eastAsia="en-GB"/>
        </w:rPr>
        <w:tab/>
      </w:r>
      <w:r w:rsidRPr="00BC2D3D">
        <w:rPr>
          <w:rFonts w:ascii="Arial" w:eastAsia="Arial" w:hAnsi="Arial" w:cs="Arial"/>
          <w:sz w:val="24"/>
          <w:szCs w:val="24"/>
          <w:lang w:eastAsia="en-GB"/>
        </w:rPr>
        <w:t>The Contractor shall conform to the Authority’s requirements for Goods Received reporting, set out below. The Contractor</w:t>
      </w:r>
      <w:r w:rsidRPr="00BC2D3D">
        <w:rPr>
          <w:rFonts w:ascii="Arial,Times New Roman" w:eastAsia="Arial,Times New Roman" w:hAnsi="Arial,Times New Roman" w:cs="Arial,Times New Roman"/>
          <w:sz w:val="24"/>
          <w:szCs w:val="24"/>
          <w:lang w:eastAsia="en-GB"/>
        </w:rPr>
        <w:t xml:space="preserve"> </w:t>
      </w:r>
      <w:r w:rsidRPr="00BC2D3D">
        <w:rPr>
          <w:rFonts w:ascii="Arial" w:eastAsia="Arial" w:hAnsi="Arial" w:cs="Arial"/>
          <w:sz w:val="24"/>
          <w:szCs w:val="24"/>
          <w:lang w:eastAsia="en-GB"/>
        </w:rPr>
        <w:t>shall provide reports electronically to the Authority</w:t>
      </w:r>
      <w:r>
        <w:rPr>
          <w:rFonts w:ascii="Arial" w:eastAsia="Arial" w:hAnsi="Arial" w:cs="Arial"/>
          <w:sz w:val="24"/>
          <w:szCs w:val="24"/>
          <w:lang w:eastAsia="en-GB"/>
        </w:rPr>
        <w:t>, within 20 Calendar days of receipt of issued property,</w:t>
      </w:r>
      <w:r w:rsidRPr="00BC2D3D">
        <w:rPr>
          <w:rFonts w:ascii="Arial" w:eastAsia="Arial" w:hAnsi="Arial" w:cs="Arial"/>
          <w:sz w:val="24"/>
          <w:szCs w:val="24"/>
          <w:lang w:eastAsia="en-GB"/>
        </w:rPr>
        <w:t xml:space="preserve"> detailing the Goods Received information, to be completed by the</w:t>
      </w:r>
      <w:r w:rsidRPr="00BC2D3D">
        <w:rPr>
          <w:rFonts w:ascii="Arial,Times New Roman" w:eastAsia="Arial,Times New Roman" w:hAnsi="Arial,Times New Roman" w:cs="Arial,Times New Roman"/>
          <w:sz w:val="24"/>
          <w:szCs w:val="24"/>
          <w:lang w:eastAsia="en-GB"/>
        </w:rPr>
        <w:t xml:space="preserve"> </w:t>
      </w:r>
      <w:r w:rsidRPr="00BC2D3D">
        <w:rPr>
          <w:rFonts w:ascii="Arial" w:eastAsia="Arial" w:hAnsi="Arial" w:cs="Arial"/>
          <w:sz w:val="24"/>
          <w:szCs w:val="24"/>
          <w:lang w:eastAsia="en-GB"/>
        </w:rPr>
        <w:t>Contractor for each task and delivered to the Authority.</w:t>
      </w:r>
    </w:p>
    <w:p w14:paraId="2B565BA3" w14:textId="77777777" w:rsidR="003C1889" w:rsidRPr="003C1889" w:rsidRDefault="003C1889" w:rsidP="003C1889">
      <w:pPr>
        <w:pStyle w:val="ListParagraph"/>
        <w:numPr>
          <w:ilvl w:val="0"/>
          <w:numId w:val="44"/>
        </w:numPr>
        <w:jc w:val="both"/>
        <w:rPr>
          <w:rFonts w:ascii="Arial,Times New Roman" w:eastAsia="Arial,Times New Roman" w:hAnsi="Arial,Times New Roman" w:cs="Arial,Times New Roman"/>
          <w:sz w:val="24"/>
          <w:szCs w:val="24"/>
          <w:lang w:eastAsia="en-GB"/>
        </w:rPr>
      </w:pPr>
      <w:r w:rsidRPr="003C1889">
        <w:rPr>
          <w:rFonts w:ascii="Arial" w:eastAsia="Arial" w:hAnsi="Arial" w:cs="Arial"/>
          <w:sz w:val="24"/>
          <w:szCs w:val="24"/>
          <w:lang w:eastAsia="en-GB"/>
        </w:rPr>
        <w:t>Edart (or superseding system) ID (if provided)</w:t>
      </w:r>
    </w:p>
    <w:p w14:paraId="2B063E9A" w14:textId="77777777" w:rsidR="003C1889" w:rsidRPr="003C1889" w:rsidRDefault="003C1889" w:rsidP="003C1889">
      <w:pPr>
        <w:pStyle w:val="ListParagraph"/>
        <w:numPr>
          <w:ilvl w:val="0"/>
          <w:numId w:val="44"/>
        </w:numPr>
        <w:jc w:val="both"/>
        <w:rPr>
          <w:rFonts w:ascii="Arial,Times New Roman" w:eastAsia="Arial,Times New Roman" w:hAnsi="Arial,Times New Roman" w:cs="Arial,Times New Roman"/>
          <w:sz w:val="24"/>
          <w:szCs w:val="24"/>
          <w:lang w:eastAsia="en-GB"/>
        </w:rPr>
      </w:pPr>
      <w:r w:rsidRPr="003C1889">
        <w:rPr>
          <w:rFonts w:ascii="Arial" w:eastAsia="Arial" w:hAnsi="Arial" w:cs="Arial"/>
          <w:sz w:val="24"/>
          <w:szCs w:val="24"/>
          <w:lang w:eastAsia="en-GB"/>
        </w:rPr>
        <w:t>Task Number</w:t>
      </w:r>
    </w:p>
    <w:p w14:paraId="299C713D" w14:textId="6BD62859" w:rsidR="003C1889" w:rsidRPr="003C1889" w:rsidRDefault="003C1889" w:rsidP="003C1889">
      <w:pPr>
        <w:pStyle w:val="ListParagraph"/>
        <w:numPr>
          <w:ilvl w:val="0"/>
          <w:numId w:val="44"/>
        </w:numPr>
        <w:jc w:val="both"/>
        <w:rPr>
          <w:rFonts w:ascii="Arial,Times New Roman" w:eastAsia="Arial,Times New Roman" w:hAnsi="Arial,Times New Roman" w:cs="Arial,Times New Roman"/>
          <w:sz w:val="24"/>
          <w:szCs w:val="24"/>
          <w:lang w:eastAsia="en-GB"/>
        </w:rPr>
      </w:pPr>
      <w:r w:rsidRPr="003C1889">
        <w:rPr>
          <w:rFonts w:ascii="Arial" w:eastAsia="Arial" w:hAnsi="Arial" w:cs="Arial"/>
          <w:sz w:val="24"/>
          <w:szCs w:val="24"/>
          <w:lang w:eastAsia="en-GB"/>
        </w:rPr>
        <w:t>Domestic Management Code</w:t>
      </w:r>
      <w:r w:rsidR="002C7C9C">
        <w:rPr>
          <w:rFonts w:ascii="Arial" w:eastAsia="Arial" w:hAnsi="Arial" w:cs="Arial"/>
          <w:sz w:val="24"/>
          <w:szCs w:val="24"/>
          <w:lang w:eastAsia="en-GB"/>
        </w:rPr>
        <w:t xml:space="preserve"> (if applicab</w:t>
      </w:r>
      <w:r w:rsidR="00161EDE">
        <w:rPr>
          <w:rFonts w:ascii="Arial" w:eastAsia="Arial" w:hAnsi="Arial" w:cs="Arial"/>
          <w:sz w:val="24"/>
          <w:szCs w:val="24"/>
          <w:lang w:eastAsia="en-GB"/>
        </w:rPr>
        <w:t>le</w:t>
      </w:r>
      <w:r w:rsidR="002C7C9C">
        <w:rPr>
          <w:rFonts w:ascii="Arial" w:eastAsia="Arial" w:hAnsi="Arial" w:cs="Arial"/>
          <w:sz w:val="24"/>
          <w:szCs w:val="24"/>
          <w:lang w:eastAsia="en-GB"/>
        </w:rPr>
        <w:t>)</w:t>
      </w:r>
    </w:p>
    <w:p w14:paraId="71B0FC16" w14:textId="11D6D2D9" w:rsidR="003C1889" w:rsidRPr="003C1889" w:rsidRDefault="003C1889" w:rsidP="003C1889">
      <w:pPr>
        <w:pStyle w:val="ListParagraph"/>
        <w:numPr>
          <w:ilvl w:val="0"/>
          <w:numId w:val="44"/>
        </w:numPr>
        <w:jc w:val="both"/>
        <w:rPr>
          <w:rFonts w:ascii="Arial,Times New Roman" w:eastAsia="Arial,Times New Roman" w:hAnsi="Arial,Times New Roman" w:cs="Arial,Times New Roman"/>
          <w:sz w:val="24"/>
          <w:szCs w:val="24"/>
          <w:lang w:eastAsia="en-GB"/>
        </w:rPr>
      </w:pPr>
      <w:r w:rsidRPr="003C1889">
        <w:rPr>
          <w:rFonts w:ascii="Arial" w:eastAsia="Arial" w:hAnsi="Arial" w:cs="Arial"/>
          <w:sz w:val="24"/>
          <w:szCs w:val="24"/>
          <w:lang w:eastAsia="en-GB"/>
        </w:rPr>
        <w:t>NATO Stock Number</w:t>
      </w:r>
      <w:r w:rsidR="00161EDE">
        <w:rPr>
          <w:rFonts w:ascii="Arial" w:eastAsia="Arial" w:hAnsi="Arial" w:cs="Arial"/>
          <w:sz w:val="24"/>
          <w:szCs w:val="24"/>
          <w:lang w:eastAsia="en-GB"/>
        </w:rPr>
        <w:t xml:space="preserve"> (if applicable)</w:t>
      </w:r>
    </w:p>
    <w:p w14:paraId="2DC3CA69" w14:textId="77777777" w:rsidR="003C1889" w:rsidRPr="003C1889" w:rsidRDefault="003C1889" w:rsidP="003C1889">
      <w:pPr>
        <w:pStyle w:val="ListParagraph"/>
        <w:numPr>
          <w:ilvl w:val="0"/>
          <w:numId w:val="44"/>
        </w:numPr>
        <w:jc w:val="both"/>
        <w:rPr>
          <w:rFonts w:ascii="Arial,Times New Roman" w:eastAsia="Arial,Times New Roman" w:hAnsi="Arial,Times New Roman" w:cs="Arial,Times New Roman"/>
          <w:sz w:val="24"/>
          <w:szCs w:val="24"/>
          <w:lang w:eastAsia="en-GB"/>
        </w:rPr>
      </w:pPr>
      <w:r w:rsidRPr="003C1889">
        <w:rPr>
          <w:rFonts w:ascii="Arial" w:eastAsia="Arial" w:hAnsi="Arial" w:cs="Arial"/>
          <w:sz w:val="24"/>
          <w:szCs w:val="24"/>
          <w:lang w:eastAsia="en-GB"/>
        </w:rPr>
        <w:t>Part Number (if NSN cannot be identified)</w:t>
      </w:r>
    </w:p>
    <w:p w14:paraId="4B38DFB5" w14:textId="77777777" w:rsidR="003C1889" w:rsidRPr="003C1889" w:rsidRDefault="003C1889" w:rsidP="003C1889">
      <w:pPr>
        <w:pStyle w:val="ListParagraph"/>
        <w:numPr>
          <w:ilvl w:val="0"/>
          <w:numId w:val="44"/>
        </w:numPr>
        <w:jc w:val="both"/>
        <w:rPr>
          <w:rFonts w:ascii="Arial,Times New Roman" w:eastAsia="Arial,Times New Roman" w:hAnsi="Arial,Times New Roman" w:cs="Arial,Times New Roman"/>
          <w:sz w:val="24"/>
          <w:szCs w:val="24"/>
          <w:lang w:eastAsia="en-GB"/>
        </w:rPr>
      </w:pPr>
      <w:r w:rsidRPr="003C1889">
        <w:rPr>
          <w:rFonts w:ascii="Arial" w:eastAsia="Arial" w:hAnsi="Arial" w:cs="Arial"/>
          <w:sz w:val="24"/>
          <w:szCs w:val="24"/>
          <w:lang w:eastAsia="en-GB"/>
        </w:rPr>
        <w:t xml:space="preserve">Description of Store </w:t>
      </w:r>
    </w:p>
    <w:p w14:paraId="5FEAFA1E" w14:textId="77777777" w:rsidR="003C1889" w:rsidRPr="003C1889" w:rsidRDefault="003C1889" w:rsidP="003C1889">
      <w:pPr>
        <w:pStyle w:val="ListParagraph"/>
        <w:numPr>
          <w:ilvl w:val="0"/>
          <w:numId w:val="44"/>
        </w:numPr>
        <w:jc w:val="both"/>
        <w:rPr>
          <w:rFonts w:ascii="Arial,Times New Roman" w:eastAsia="Arial,Times New Roman" w:hAnsi="Arial,Times New Roman" w:cs="Arial,Times New Roman"/>
          <w:sz w:val="24"/>
          <w:szCs w:val="24"/>
          <w:lang w:eastAsia="en-GB"/>
        </w:rPr>
      </w:pPr>
      <w:r w:rsidRPr="003C1889">
        <w:rPr>
          <w:rFonts w:ascii="Arial" w:eastAsia="Arial" w:hAnsi="Arial" w:cs="Arial"/>
          <w:sz w:val="24"/>
          <w:szCs w:val="24"/>
          <w:lang w:eastAsia="en-GB"/>
        </w:rPr>
        <w:lastRenderedPageBreak/>
        <w:t>Quantity Sent</w:t>
      </w:r>
    </w:p>
    <w:p w14:paraId="582571D3" w14:textId="420926D0" w:rsidR="003C1889" w:rsidRPr="003C1889" w:rsidRDefault="003C1889" w:rsidP="003C1889">
      <w:pPr>
        <w:pStyle w:val="ListParagraph"/>
        <w:numPr>
          <w:ilvl w:val="0"/>
          <w:numId w:val="44"/>
        </w:numPr>
        <w:jc w:val="both"/>
        <w:rPr>
          <w:rFonts w:ascii="Arial,Times New Roman" w:eastAsia="Arial,Times New Roman" w:hAnsi="Arial,Times New Roman" w:cs="Arial,Times New Roman"/>
          <w:sz w:val="24"/>
          <w:szCs w:val="24"/>
          <w:lang w:eastAsia="en-GB"/>
        </w:rPr>
      </w:pPr>
      <w:r w:rsidRPr="003C1889">
        <w:rPr>
          <w:rFonts w:ascii="Arial" w:eastAsia="Arial" w:hAnsi="Arial" w:cs="Arial"/>
          <w:sz w:val="24"/>
          <w:szCs w:val="24"/>
          <w:lang w:eastAsia="en-GB"/>
        </w:rPr>
        <w:t>Condition</w:t>
      </w:r>
    </w:p>
    <w:p w14:paraId="2F8C93E1" w14:textId="77777777" w:rsidR="003C1889" w:rsidRPr="003C1889" w:rsidRDefault="003C1889" w:rsidP="003C1889">
      <w:pPr>
        <w:pStyle w:val="ListParagraph"/>
        <w:numPr>
          <w:ilvl w:val="0"/>
          <w:numId w:val="44"/>
        </w:numPr>
        <w:jc w:val="both"/>
        <w:rPr>
          <w:rFonts w:ascii="Arial,Times New Roman" w:eastAsia="Arial,Times New Roman" w:hAnsi="Arial,Times New Roman" w:cs="Arial,Times New Roman"/>
          <w:sz w:val="24"/>
          <w:szCs w:val="24"/>
          <w:lang w:eastAsia="en-GB"/>
        </w:rPr>
      </w:pPr>
      <w:r w:rsidRPr="003C1889">
        <w:rPr>
          <w:rFonts w:ascii="Arial" w:eastAsia="Arial" w:hAnsi="Arial" w:cs="Arial"/>
          <w:sz w:val="24"/>
          <w:szCs w:val="24"/>
          <w:lang w:eastAsia="en-GB"/>
        </w:rPr>
        <w:t>Quantity Received</w:t>
      </w:r>
    </w:p>
    <w:p w14:paraId="1E03807C" w14:textId="77777777" w:rsidR="003C1889" w:rsidRPr="003C1889" w:rsidRDefault="003C1889" w:rsidP="007524C0">
      <w:pPr>
        <w:pStyle w:val="ListParagraph"/>
        <w:jc w:val="both"/>
        <w:rPr>
          <w:rFonts w:ascii="Arial,Times New Roman" w:eastAsia="Arial,Times New Roman" w:hAnsi="Arial,Times New Roman" w:cs="Arial,Times New Roman"/>
          <w:sz w:val="24"/>
          <w:szCs w:val="24"/>
          <w:lang w:eastAsia="en-GB"/>
        </w:rPr>
      </w:pPr>
    </w:p>
    <w:p w14:paraId="69CA6522" w14:textId="255DDA4B" w:rsidR="00F27CC5" w:rsidRPr="003C1889" w:rsidRDefault="00D81C8B" w:rsidP="007524C0">
      <w:pPr>
        <w:pStyle w:val="ListParagraph"/>
        <w:numPr>
          <w:ilvl w:val="2"/>
          <w:numId w:val="45"/>
        </w:numPr>
        <w:ind w:left="0" w:firstLine="0"/>
        <w:jc w:val="both"/>
        <w:rPr>
          <w:rFonts w:ascii="Arial" w:eastAsia="Arial" w:hAnsi="Arial" w:cs="Arial"/>
          <w:b/>
          <w:bCs/>
          <w:sz w:val="24"/>
          <w:szCs w:val="24"/>
        </w:rPr>
      </w:pPr>
      <w:r w:rsidRPr="003C1889">
        <w:rPr>
          <w:rFonts w:ascii="Arial" w:eastAsia="Arial" w:hAnsi="Arial" w:cs="Arial"/>
          <w:sz w:val="24"/>
          <w:szCs w:val="24"/>
          <w:lang w:eastAsia="en-GB"/>
        </w:rPr>
        <w:t xml:space="preserve">The Contractor shall attend and host both formal and informal meetings requested by the Authority. Progress Meetings shall be held quarterly and attended by the Contractor, the Authority’s Commodity Manager and Commercial Manager and any other staff deemed appropriate by the Authority and Contractor.  The aim of the meetings will be to promote the efficient and effective operation of the contract.  The meetings will review and discuss performance against the contract deliverables, KPI’s, address any issues, review Risk and additional agenda </w:t>
      </w:r>
      <w:r w:rsidR="003C1889" w:rsidRPr="003C1889">
        <w:rPr>
          <w:rFonts w:ascii="Arial" w:eastAsia="Arial" w:hAnsi="Arial" w:cs="Arial"/>
          <w:sz w:val="24"/>
          <w:szCs w:val="24"/>
          <w:lang w:eastAsia="en-GB"/>
        </w:rPr>
        <w:t xml:space="preserve">scrap metal assets </w:t>
      </w:r>
      <w:r w:rsidRPr="003C1889">
        <w:rPr>
          <w:rFonts w:ascii="Arial" w:eastAsia="Arial" w:hAnsi="Arial" w:cs="Arial"/>
          <w:sz w:val="24"/>
          <w:szCs w:val="24"/>
          <w:lang w:eastAsia="en-GB"/>
        </w:rPr>
        <w:t>identified by the Contractor and the Authority.</w:t>
      </w:r>
    </w:p>
    <w:p w14:paraId="73249347" w14:textId="77777777" w:rsidR="00F27CC5" w:rsidRPr="00F27CC5" w:rsidRDefault="00F27CC5" w:rsidP="00F27CC5">
      <w:pPr>
        <w:pStyle w:val="ListParagraph"/>
        <w:ind w:left="0"/>
        <w:rPr>
          <w:rFonts w:ascii="Arial" w:eastAsia="Arial" w:hAnsi="Arial" w:cs="Arial"/>
          <w:b/>
          <w:bCs/>
          <w:sz w:val="24"/>
          <w:szCs w:val="24"/>
        </w:rPr>
      </w:pPr>
    </w:p>
    <w:p w14:paraId="7BC2BAF3" w14:textId="1F6F0B29" w:rsidR="5D0C7A13" w:rsidRPr="00252BB8" w:rsidRDefault="003C1889" w:rsidP="007524C0">
      <w:pPr>
        <w:pStyle w:val="ListParagraph"/>
        <w:numPr>
          <w:ilvl w:val="2"/>
          <w:numId w:val="45"/>
        </w:numPr>
        <w:spacing w:after="0" w:line="240" w:lineRule="auto"/>
        <w:ind w:left="0" w:firstLine="0"/>
        <w:jc w:val="both"/>
        <w:rPr>
          <w:rFonts w:ascii="Arial" w:eastAsia="Arial" w:hAnsi="Arial" w:cs="Arial"/>
          <w:b/>
          <w:sz w:val="24"/>
          <w:szCs w:val="24"/>
        </w:rPr>
      </w:pPr>
      <w:r>
        <w:rPr>
          <w:rFonts w:ascii="Arial" w:eastAsia="Arial" w:hAnsi="Arial" w:cs="Arial"/>
          <w:sz w:val="24"/>
          <w:szCs w:val="24"/>
          <w:lang w:eastAsia="en-GB"/>
        </w:rPr>
        <w:t xml:space="preserve">When </w:t>
      </w:r>
      <w:r w:rsidR="006D266D">
        <w:rPr>
          <w:rFonts w:ascii="Arial" w:eastAsia="Arial" w:hAnsi="Arial" w:cs="Arial"/>
          <w:sz w:val="24"/>
          <w:szCs w:val="24"/>
          <w:lang w:eastAsia="en-GB"/>
        </w:rPr>
        <w:t>progress meeting</w:t>
      </w:r>
      <w:r w:rsidR="004D0953">
        <w:rPr>
          <w:rFonts w:ascii="Arial" w:eastAsia="Arial" w:hAnsi="Arial" w:cs="Arial"/>
          <w:sz w:val="24"/>
          <w:szCs w:val="24"/>
          <w:lang w:eastAsia="en-GB"/>
        </w:rPr>
        <w:t xml:space="preserve"> are hosted</w:t>
      </w:r>
      <w:r>
        <w:rPr>
          <w:rFonts w:ascii="Arial" w:eastAsia="Arial" w:hAnsi="Arial" w:cs="Arial"/>
          <w:sz w:val="24"/>
          <w:szCs w:val="24"/>
          <w:lang w:eastAsia="en-GB"/>
        </w:rPr>
        <w:t xml:space="preserve">, </w:t>
      </w:r>
      <w:r w:rsidR="006D266D">
        <w:rPr>
          <w:rFonts w:ascii="Arial" w:eastAsia="Arial" w:hAnsi="Arial" w:cs="Arial"/>
          <w:sz w:val="24"/>
          <w:szCs w:val="24"/>
          <w:lang w:eastAsia="en-GB"/>
        </w:rPr>
        <w:t>th</w:t>
      </w:r>
      <w:r w:rsidR="00DF4BE0">
        <w:rPr>
          <w:rFonts w:ascii="Arial" w:eastAsia="Arial" w:hAnsi="Arial" w:cs="Arial"/>
          <w:sz w:val="24"/>
          <w:szCs w:val="24"/>
          <w:lang w:eastAsia="en-GB"/>
        </w:rPr>
        <w:t>ese</w:t>
      </w:r>
      <w:r w:rsidR="006D266D">
        <w:rPr>
          <w:rFonts w:ascii="Arial" w:eastAsia="Arial" w:hAnsi="Arial" w:cs="Arial"/>
          <w:sz w:val="24"/>
          <w:szCs w:val="24"/>
          <w:lang w:eastAsia="en-GB"/>
        </w:rPr>
        <w:t xml:space="preserve"> will be expected to be undertaken </w:t>
      </w:r>
      <w:r w:rsidR="00DF4BE0">
        <w:rPr>
          <w:rFonts w:ascii="Arial" w:eastAsia="Arial" w:hAnsi="Arial" w:cs="Arial"/>
          <w:sz w:val="24"/>
          <w:szCs w:val="24"/>
          <w:lang w:eastAsia="en-GB"/>
        </w:rPr>
        <w:t xml:space="preserve">and carried </w:t>
      </w:r>
      <w:r w:rsidR="007D664E">
        <w:rPr>
          <w:rFonts w:ascii="Arial" w:eastAsia="Arial" w:hAnsi="Arial" w:cs="Arial"/>
          <w:sz w:val="24"/>
          <w:szCs w:val="24"/>
          <w:lang w:eastAsia="en-GB"/>
        </w:rPr>
        <w:t xml:space="preserve">out by </w:t>
      </w:r>
      <w:r w:rsidR="00EA1917">
        <w:rPr>
          <w:rFonts w:ascii="Arial" w:eastAsia="Arial" w:hAnsi="Arial" w:cs="Arial"/>
          <w:sz w:val="24"/>
          <w:szCs w:val="24"/>
          <w:lang w:eastAsia="en-GB"/>
        </w:rPr>
        <w:t xml:space="preserve">face to face, if this is not possible then </w:t>
      </w:r>
      <w:r w:rsidR="006D266D">
        <w:rPr>
          <w:rFonts w:ascii="Arial" w:eastAsia="Arial" w:hAnsi="Arial" w:cs="Arial"/>
          <w:sz w:val="24"/>
          <w:szCs w:val="24"/>
          <w:lang w:eastAsia="en-GB"/>
        </w:rPr>
        <w:t>Microsoft Teams Conferencing software</w:t>
      </w:r>
      <w:r w:rsidR="00EA1917">
        <w:rPr>
          <w:rFonts w:ascii="Arial" w:eastAsia="Arial" w:hAnsi="Arial" w:cs="Arial"/>
          <w:sz w:val="24"/>
          <w:szCs w:val="24"/>
          <w:lang w:eastAsia="en-GB"/>
        </w:rPr>
        <w:t xml:space="preserve"> </w:t>
      </w:r>
      <w:r w:rsidR="007D664E">
        <w:rPr>
          <w:rFonts w:ascii="Arial" w:eastAsia="Arial" w:hAnsi="Arial" w:cs="Arial"/>
          <w:sz w:val="24"/>
          <w:szCs w:val="24"/>
          <w:lang w:eastAsia="en-GB"/>
        </w:rPr>
        <w:t xml:space="preserve">or similar media </w:t>
      </w:r>
      <w:r w:rsidR="00EA1917">
        <w:rPr>
          <w:rFonts w:ascii="Arial" w:eastAsia="Arial" w:hAnsi="Arial" w:cs="Arial"/>
          <w:sz w:val="24"/>
          <w:szCs w:val="24"/>
          <w:lang w:eastAsia="en-GB"/>
        </w:rPr>
        <w:t>should be used to allow all parties to attend</w:t>
      </w:r>
      <w:r w:rsidR="006D266D">
        <w:rPr>
          <w:rFonts w:ascii="Arial" w:eastAsia="Arial" w:hAnsi="Arial" w:cs="Arial"/>
          <w:sz w:val="24"/>
          <w:szCs w:val="24"/>
          <w:lang w:eastAsia="en-GB"/>
        </w:rPr>
        <w:t>.  T</w:t>
      </w:r>
      <w:r w:rsidR="00D81C8B" w:rsidRPr="00F27CC5">
        <w:rPr>
          <w:rFonts w:ascii="Arial" w:eastAsia="Arial" w:hAnsi="Arial" w:cs="Arial"/>
          <w:sz w:val="24"/>
          <w:szCs w:val="24"/>
          <w:lang w:eastAsia="en-GB"/>
        </w:rPr>
        <w:t xml:space="preserve">he </w:t>
      </w:r>
      <w:r w:rsidR="006D266D">
        <w:rPr>
          <w:rFonts w:ascii="Arial" w:eastAsia="Arial" w:hAnsi="Arial" w:cs="Arial"/>
          <w:sz w:val="24"/>
          <w:szCs w:val="24"/>
          <w:lang w:eastAsia="en-GB"/>
        </w:rPr>
        <w:t xml:space="preserve">party </w:t>
      </w:r>
      <w:r w:rsidR="00DF4BE0">
        <w:rPr>
          <w:rFonts w:ascii="Arial" w:eastAsia="Arial" w:hAnsi="Arial" w:cs="Arial"/>
          <w:sz w:val="24"/>
          <w:szCs w:val="24"/>
          <w:lang w:eastAsia="en-GB"/>
        </w:rPr>
        <w:t xml:space="preserve">(Authority/Contractor) </w:t>
      </w:r>
      <w:r w:rsidR="006D266D">
        <w:rPr>
          <w:rFonts w:ascii="Arial" w:eastAsia="Arial" w:hAnsi="Arial" w:cs="Arial"/>
          <w:sz w:val="24"/>
          <w:szCs w:val="24"/>
          <w:lang w:eastAsia="en-GB"/>
        </w:rPr>
        <w:t xml:space="preserve">hosting such progress meetings, </w:t>
      </w:r>
      <w:r w:rsidR="00D81C8B" w:rsidRPr="00F27CC5">
        <w:rPr>
          <w:rFonts w:ascii="Arial" w:eastAsia="Arial" w:hAnsi="Arial" w:cs="Arial"/>
          <w:sz w:val="24"/>
          <w:szCs w:val="24"/>
          <w:lang w:eastAsia="en-GB"/>
        </w:rPr>
        <w:t>shall</w:t>
      </w:r>
      <w:r w:rsidR="006D266D">
        <w:rPr>
          <w:rFonts w:ascii="Arial" w:eastAsia="Arial" w:hAnsi="Arial" w:cs="Arial"/>
          <w:sz w:val="24"/>
          <w:szCs w:val="24"/>
          <w:lang w:eastAsia="en-GB"/>
        </w:rPr>
        <w:t xml:space="preserve"> </w:t>
      </w:r>
      <w:r>
        <w:rPr>
          <w:rFonts w:ascii="Arial" w:eastAsia="Arial" w:hAnsi="Arial" w:cs="Arial"/>
          <w:sz w:val="24"/>
          <w:szCs w:val="24"/>
          <w:lang w:eastAsia="en-GB"/>
        </w:rPr>
        <w:t>be expected to</w:t>
      </w:r>
      <w:r w:rsidR="00D81C8B" w:rsidRPr="00F27CC5">
        <w:rPr>
          <w:rFonts w:ascii="Arial" w:eastAsia="Arial" w:hAnsi="Arial" w:cs="Arial"/>
          <w:sz w:val="24"/>
          <w:szCs w:val="24"/>
          <w:lang w:eastAsia="en-GB"/>
        </w:rPr>
        <w:t xml:space="preserve"> produce the Progress meeting minutes</w:t>
      </w:r>
      <w:r w:rsidR="00DF4BE0">
        <w:rPr>
          <w:rFonts w:ascii="Arial" w:eastAsia="Arial" w:hAnsi="Arial" w:cs="Arial"/>
          <w:sz w:val="24"/>
          <w:szCs w:val="24"/>
          <w:lang w:eastAsia="en-GB"/>
        </w:rPr>
        <w:t xml:space="preserve"> and a formal </w:t>
      </w:r>
      <w:r w:rsidR="00D81C8B" w:rsidRPr="00F27CC5">
        <w:rPr>
          <w:rFonts w:ascii="Arial" w:eastAsia="Arial" w:hAnsi="Arial" w:cs="Arial"/>
          <w:sz w:val="24"/>
          <w:szCs w:val="24"/>
          <w:lang w:eastAsia="en-GB"/>
        </w:rPr>
        <w:t>record of decisions and actions, within 10 business days of the meeting.</w:t>
      </w:r>
    </w:p>
    <w:sectPr w:rsidR="5D0C7A13" w:rsidRPr="00252BB8" w:rsidSect="006E359C">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9B2EF5" w14:textId="77777777" w:rsidR="006B492A" w:rsidRDefault="006B492A" w:rsidP="00022ADB">
      <w:pPr>
        <w:spacing w:after="0" w:line="240" w:lineRule="auto"/>
      </w:pPr>
      <w:r>
        <w:separator/>
      </w:r>
    </w:p>
  </w:endnote>
  <w:endnote w:type="continuationSeparator" w:id="0">
    <w:p w14:paraId="065609EA" w14:textId="77777777" w:rsidR="006B492A" w:rsidRDefault="006B492A" w:rsidP="00022ADB">
      <w:pPr>
        <w:spacing w:after="0" w:line="240" w:lineRule="auto"/>
      </w:pPr>
      <w:r>
        <w:continuationSeparator/>
      </w:r>
    </w:p>
  </w:endnote>
  <w:endnote w:type="continuationNotice" w:id="1">
    <w:p w14:paraId="4667DB5E" w14:textId="77777777" w:rsidR="006B492A" w:rsidRDefault="006B49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Times New Roman">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15921" w14:textId="77777777" w:rsidR="0068172F" w:rsidRPr="00C91738" w:rsidRDefault="0068172F" w:rsidP="7F80EBF2">
    <w:pPr>
      <w:tabs>
        <w:tab w:val="center" w:pos="4153"/>
        <w:tab w:val="right" w:pos="8306"/>
      </w:tabs>
      <w:overflowPunct w:val="0"/>
      <w:autoSpaceDE w:val="0"/>
      <w:autoSpaceDN w:val="0"/>
      <w:adjustRightInd w:val="0"/>
      <w:spacing w:after="0" w:line="240" w:lineRule="auto"/>
      <w:jc w:val="center"/>
      <w:textAlignment w:val="baseline"/>
      <w:rPr>
        <w:rFonts w:ascii="Arial,Times New Roman" w:eastAsia="Arial,Times New Roman" w:hAnsi="Arial,Times New Roman" w:cs="Arial,Times New Roman"/>
        <w:b/>
        <w:bCs/>
      </w:rPr>
    </w:pPr>
    <w:r w:rsidRPr="7F80EBF2">
      <w:rPr>
        <w:rFonts w:ascii="Arial" w:eastAsia="Arial" w:hAnsi="Arial" w:cs="Arial"/>
        <w:b/>
        <w:bCs/>
        <w:kern w:val="22"/>
      </w:rPr>
      <w:t>OFFICIAL SENSITIVE COMMERCIAL</w:t>
    </w:r>
  </w:p>
  <w:p w14:paraId="49B51F07" w14:textId="14D151DE" w:rsidR="0068172F" w:rsidRPr="00022ADB" w:rsidRDefault="0068172F" w:rsidP="7F80EBF2">
    <w:pPr>
      <w:tabs>
        <w:tab w:val="center" w:pos="4153"/>
        <w:tab w:val="right" w:pos="8306"/>
      </w:tabs>
      <w:spacing w:after="240" w:line="240" w:lineRule="auto"/>
      <w:jc w:val="right"/>
      <w:rPr>
        <w:rFonts w:ascii="Arial,Times New Roman" w:eastAsia="Arial,Times New Roman" w:hAnsi="Arial,Times New Roman" w:cs="Arial,Times New Roman"/>
        <w:sz w:val="16"/>
        <w:szCs w:val="16"/>
        <w:lang w:eastAsia="en-GB"/>
      </w:rPr>
    </w:pPr>
    <w:r w:rsidRPr="7F80EBF2">
      <w:rPr>
        <w:rFonts w:ascii="Arial" w:eastAsia="Arial" w:hAnsi="Arial" w:cs="Arial"/>
        <w:sz w:val="16"/>
        <w:szCs w:val="16"/>
        <w:lang w:eastAsia="en-GB"/>
      </w:rPr>
      <w:t xml:space="preserve">Page </w:t>
    </w:r>
    <w:r w:rsidRPr="7F80EBF2">
      <w:rPr>
        <w:rFonts w:ascii="Arial" w:eastAsia="Arial" w:hAnsi="Arial" w:cs="Arial"/>
        <w:noProof/>
        <w:sz w:val="16"/>
        <w:szCs w:val="16"/>
        <w:lang w:eastAsia="en-GB"/>
      </w:rPr>
      <w:fldChar w:fldCharType="begin"/>
    </w:r>
    <w:r w:rsidRPr="7F80EBF2">
      <w:rPr>
        <w:rFonts w:ascii="Arial" w:eastAsia="Arial" w:hAnsi="Arial" w:cs="Arial"/>
        <w:noProof/>
        <w:sz w:val="16"/>
        <w:szCs w:val="16"/>
        <w:lang w:eastAsia="en-GB"/>
      </w:rPr>
      <w:instrText xml:space="preserve"> PAGE </w:instrText>
    </w:r>
    <w:r w:rsidRPr="7F80EBF2">
      <w:rPr>
        <w:rFonts w:ascii="Arial" w:eastAsia="Arial" w:hAnsi="Arial" w:cs="Arial"/>
        <w:noProof/>
        <w:sz w:val="16"/>
        <w:szCs w:val="16"/>
        <w:lang w:eastAsia="en-GB"/>
      </w:rPr>
      <w:fldChar w:fldCharType="separate"/>
    </w:r>
    <w:r w:rsidR="00A629E2">
      <w:rPr>
        <w:rFonts w:ascii="Arial" w:eastAsia="Arial" w:hAnsi="Arial" w:cs="Arial"/>
        <w:noProof/>
        <w:sz w:val="16"/>
        <w:szCs w:val="16"/>
        <w:lang w:eastAsia="en-GB"/>
      </w:rPr>
      <w:t>1</w:t>
    </w:r>
    <w:r w:rsidRPr="7F80EBF2">
      <w:rPr>
        <w:rFonts w:ascii="Arial" w:eastAsia="Arial" w:hAnsi="Arial" w:cs="Arial"/>
        <w:noProof/>
        <w:sz w:val="16"/>
        <w:szCs w:val="16"/>
        <w:lang w:eastAsia="en-GB"/>
      </w:rPr>
      <w:fldChar w:fldCharType="end"/>
    </w:r>
    <w:r w:rsidRPr="7F80EBF2">
      <w:rPr>
        <w:rFonts w:ascii="Arial" w:eastAsia="Arial" w:hAnsi="Arial" w:cs="Arial"/>
        <w:sz w:val="16"/>
        <w:szCs w:val="16"/>
        <w:lang w:eastAsia="en-GB"/>
      </w:rPr>
      <w:t xml:space="preserve"> of </w:t>
    </w:r>
    <w:r w:rsidRPr="7F80EBF2">
      <w:rPr>
        <w:rFonts w:ascii="Arial" w:eastAsia="Arial" w:hAnsi="Arial" w:cs="Arial"/>
        <w:noProof/>
        <w:sz w:val="16"/>
        <w:szCs w:val="16"/>
        <w:lang w:eastAsia="en-GB"/>
      </w:rPr>
      <w:fldChar w:fldCharType="begin"/>
    </w:r>
    <w:r w:rsidRPr="7F80EBF2">
      <w:rPr>
        <w:rFonts w:ascii="Arial" w:eastAsia="Arial" w:hAnsi="Arial" w:cs="Arial"/>
        <w:noProof/>
        <w:sz w:val="16"/>
        <w:szCs w:val="16"/>
        <w:lang w:eastAsia="en-GB"/>
      </w:rPr>
      <w:instrText xml:space="preserve"> NUMPAGES </w:instrText>
    </w:r>
    <w:r w:rsidRPr="7F80EBF2">
      <w:rPr>
        <w:rFonts w:ascii="Arial" w:eastAsia="Arial" w:hAnsi="Arial" w:cs="Arial"/>
        <w:noProof/>
        <w:sz w:val="16"/>
        <w:szCs w:val="16"/>
        <w:lang w:eastAsia="en-GB"/>
      </w:rPr>
      <w:fldChar w:fldCharType="separate"/>
    </w:r>
    <w:r w:rsidR="00A629E2">
      <w:rPr>
        <w:rFonts w:ascii="Arial" w:eastAsia="Arial" w:hAnsi="Arial" w:cs="Arial"/>
        <w:noProof/>
        <w:sz w:val="16"/>
        <w:szCs w:val="16"/>
        <w:lang w:eastAsia="en-GB"/>
      </w:rPr>
      <w:t>22</w:t>
    </w:r>
    <w:r w:rsidRPr="7F80EBF2">
      <w:rPr>
        <w:rFonts w:ascii="Arial" w:eastAsia="Arial" w:hAnsi="Arial" w:cs="Arial"/>
        <w:noProof/>
        <w:sz w:val="16"/>
        <w:szCs w:val="16"/>
        <w:lang w:eastAsia="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DA32C" w14:textId="77777777" w:rsidR="006B492A" w:rsidRDefault="006B492A" w:rsidP="00022ADB">
      <w:pPr>
        <w:spacing w:after="0" w:line="240" w:lineRule="auto"/>
      </w:pPr>
      <w:r>
        <w:separator/>
      </w:r>
    </w:p>
  </w:footnote>
  <w:footnote w:type="continuationSeparator" w:id="0">
    <w:p w14:paraId="618D49A7" w14:textId="77777777" w:rsidR="006B492A" w:rsidRDefault="006B492A" w:rsidP="00022ADB">
      <w:pPr>
        <w:spacing w:after="0" w:line="240" w:lineRule="auto"/>
      </w:pPr>
      <w:r>
        <w:continuationSeparator/>
      </w:r>
    </w:p>
  </w:footnote>
  <w:footnote w:type="continuationNotice" w:id="1">
    <w:p w14:paraId="7729648C" w14:textId="77777777" w:rsidR="006B492A" w:rsidRDefault="006B49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8B58A" w14:textId="76BE710F" w:rsidR="0068172F" w:rsidRPr="00C91738" w:rsidRDefault="0068172F" w:rsidP="7F80EBF2">
    <w:pPr>
      <w:tabs>
        <w:tab w:val="center" w:pos="4153"/>
        <w:tab w:val="right" w:pos="8306"/>
      </w:tabs>
      <w:overflowPunct w:val="0"/>
      <w:autoSpaceDE w:val="0"/>
      <w:autoSpaceDN w:val="0"/>
      <w:adjustRightInd w:val="0"/>
      <w:spacing w:after="0" w:line="240" w:lineRule="auto"/>
      <w:jc w:val="center"/>
      <w:textAlignment w:val="baseline"/>
      <w:rPr>
        <w:rFonts w:ascii="Arial,Times New Roman" w:eastAsia="Arial,Times New Roman" w:hAnsi="Arial,Times New Roman" w:cs="Arial,Times New Roman"/>
        <w:b/>
        <w:bCs/>
      </w:rPr>
    </w:pPr>
    <w:r w:rsidRPr="7F80EBF2">
      <w:rPr>
        <w:rFonts w:ascii="Arial" w:eastAsia="Arial" w:hAnsi="Arial" w:cs="Arial"/>
        <w:b/>
        <w:bCs/>
        <w:kern w:val="22"/>
      </w:rPr>
      <w:t>OFFICIAL SENSITIVE COMMERCIAL</w:t>
    </w:r>
  </w:p>
  <w:p w14:paraId="76E963CB" w14:textId="77777777" w:rsidR="0068172F" w:rsidRPr="008854FA" w:rsidRDefault="0068172F" w:rsidP="008854FA">
    <w:pPr>
      <w:tabs>
        <w:tab w:val="center" w:pos="4153"/>
        <w:tab w:val="right" w:pos="8306"/>
      </w:tabs>
      <w:overflowPunct w:val="0"/>
      <w:autoSpaceDE w:val="0"/>
      <w:autoSpaceDN w:val="0"/>
      <w:adjustRightInd w:val="0"/>
      <w:spacing w:after="0" w:line="240" w:lineRule="auto"/>
      <w:jc w:val="center"/>
      <w:textAlignment w:val="baseline"/>
      <w:rPr>
        <w:rFonts w:ascii="Arial" w:eastAsia="Times New Roman" w:hAnsi="Arial" w:cs="Arial"/>
        <w:b/>
        <w:kern w:val="22"/>
      </w:rPr>
    </w:pPr>
  </w:p>
  <w:p w14:paraId="72A65BD4" w14:textId="5AD5B0FA" w:rsidR="0068172F" w:rsidRDefault="0068172F" w:rsidP="7F80EBF2">
    <w:pPr>
      <w:tabs>
        <w:tab w:val="center" w:pos="4153"/>
        <w:tab w:val="right" w:pos="8306"/>
        <w:tab w:val="right" w:pos="9540"/>
      </w:tabs>
      <w:overflowPunct w:val="0"/>
      <w:autoSpaceDE w:val="0"/>
      <w:autoSpaceDN w:val="0"/>
      <w:adjustRightInd w:val="0"/>
      <w:spacing w:after="0" w:line="240" w:lineRule="auto"/>
      <w:jc w:val="right"/>
      <w:textAlignment w:val="baseline"/>
      <w:rPr>
        <w:rFonts w:ascii="Arial,Times New Roman" w:eastAsia="Arial,Times New Roman" w:hAnsi="Arial,Times New Roman" w:cs="Arial,Times New Roman"/>
        <w:sz w:val="20"/>
        <w:szCs w:val="20"/>
      </w:rPr>
    </w:pPr>
    <w:r w:rsidRPr="008854FA">
      <w:rPr>
        <w:rFonts w:ascii="Arial" w:eastAsia="Times New Roman" w:hAnsi="Arial" w:cs="Arial"/>
        <w:kern w:val="22"/>
        <w:sz w:val="20"/>
        <w:szCs w:val="20"/>
      </w:rPr>
      <w:tab/>
    </w:r>
    <w:r w:rsidRPr="008854FA">
      <w:rPr>
        <w:rFonts w:ascii="Arial" w:eastAsia="Times New Roman" w:hAnsi="Arial" w:cs="Arial"/>
        <w:kern w:val="22"/>
        <w:sz w:val="20"/>
        <w:szCs w:val="20"/>
      </w:rPr>
      <w:tab/>
    </w:r>
    <w:r w:rsidR="00D97624">
      <w:rPr>
        <w:rFonts w:ascii="Arial" w:eastAsia="Arial" w:hAnsi="Arial" w:cs="Arial"/>
        <w:kern w:val="22"/>
        <w:sz w:val="20"/>
        <w:szCs w:val="20"/>
      </w:rPr>
      <w:t>SCHEDULE 3</w:t>
    </w:r>
    <w:r w:rsidRPr="00464864">
      <w:rPr>
        <w:rFonts w:ascii="Arial" w:eastAsia="Arial" w:hAnsi="Arial" w:cs="Arial"/>
        <w:kern w:val="22"/>
        <w:sz w:val="20"/>
        <w:szCs w:val="20"/>
      </w:rPr>
      <w:t xml:space="preserve"> TO </w:t>
    </w:r>
    <w:r w:rsidRPr="002B1E11">
      <w:rPr>
        <w:rFonts w:ascii="Arial" w:eastAsia="Arial" w:hAnsi="Arial" w:cs="Arial"/>
        <w:kern w:val="22"/>
        <w:sz w:val="20"/>
        <w:szCs w:val="20"/>
      </w:rPr>
      <w:t>70</w:t>
    </w:r>
    <w:r w:rsidR="002B1E11">
      <w:rPr>
        <w:rFonts w:ascii="Arial" w:eastAsia="Arial" w:hAnsi="Arial" w:cs="Arial"/>
        <w:kern w:val="22"/>
        <w:sz w:val="20"/>
        <w:szCs w:val="20"/>
      </w:rPr>
      <w:t>1039382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0321E"/>
    <w:multiLevelType w:val="hybridMultilevel"/>
    <w:tmpl w:val="C4E88056"/>
    <w:lvl w:ilvl="0" w:tplc="CA92E2CA">
      <w:start w:val="1"/>
      <w:numFmt w:val="decimal"/>
      <w:lvlText w:val="%1."/>
      <w:lvlJc w:val="left"/>
      <w:pPr>
        <w:ind w:left="720" w:hanging="360"/>
      </w:pPr>
    </w:lvl>
    <w:lvl w:ilvl="1" w:tplc="EAFEBFA2">
      <w:start w:val="1"/>
      <w:numFmt w:val="lowerLetter"/>
      <w:lvlText w:val="%2."/>
      <w:lvlJc w:val="left"/>
      <w:pPr>
        <w:ind w:left="1440" w:hanging="360"/>
      </w:pPr>
    </w:lvl>
    <w:lvl w:ilvl="2" w:tplc="2F809E5A">
      <w:start w:val="1"/>
      <w:numFmt w:val="lowerRoman"/>
      <w:lvlText w:val="%3."/>
      <w:lvlJc w:val="right"/>
      <w:pPr>
        <w:ind w:left="2160" w:hanging="180"/>
      </w:pPr>
    </w:lvl>
    <w:lvl w:ilvl="3" w:tplc="718A2EF8">
      <w:start w:val="1"/>
      <w:numFmt w:val="decimal"/>
      <w:lvlText w:val="%4."/>
      <w:lvlJc w:val="left"/>
      <w:pPr>
        <w:ind w:left="2880" w:hanging="360"/>
      </w:pPr>
    </w:lvl>
    <w:lvl w:ilvl="4" w:tplc="5AB8D1BC">
      <w:start w:val="1"/>
      <w:numFmt w:val="lowerLetter"/>
      <w:lvlText w:val="%5."/>
      <w:lvlJc w:val="left"/>
      <w:pPr>
        <w:ind w:left="3600" w:hanging="360"/>
      </w:pPr>
    </w:lvl>
    <w:lvl w:ilvl="5" w:tplc="98B28E5E">
      <w:start w:val="1"/>
      <w:numFmt w:val="lowerRoman"/>
      <w:lvlText w:val="%6."/>
      <w:lvlJc w:val="right"/>
      <w:pPr>
        <w:ind w:left="4320" w:hanging="180"/>
      </w:pPr>
    </w:lvl>
    <w:lvl w:ilvl="6" w:tplc="5358D16C">
      <w:start w:val="1"/>
      <w:numFmt w:val="decimal"/>
      <w:lvlText w:val="%7."/>
      <w:lvlJc w:val="left"/>
      <w:pPr>
        <w:ind w:left="5040" w:hanging="360"/>
      </w:pPr>
    </w:lvl>
    <w:lvl w:ilvl="7" w:tplc="A43054CC">
      <w:start w:val="1"/>
      <w:numFmt w:val="lowerLetter"/>
      <w:lvlText w:val="%8."/>
      <w:lvlJc w:val="left"/>
      <w:pPr>
        <w:ind w:left="5760" w:hanging="360"/>
      </w:pPr>
    </w:lvl>
    <w:lvl w:ilvl="8" w:tplc="7A64CD7E">
      <w:start w:val="1"/>
      <w:numFmt w:val="lowerRoman"/>
      <w:lvlText w:val="%9."/>
      <w:lvlJc w:val="right"/>
      <w:pPr>
        <w:ind w:left="6480" w:hanging="180"/>
      </w:pPr>
    </w:lvl>
  </w:abstractNum>
  <w:abstractNum w:abstractNumId="1" w15:restartNumberingAfterBreak="0">
    <w:nsid w:val="019B4F09"/>
    <w:multiLevelType w:val="hybridMultilevel"/>
    <w:tmpl w:val="2DB263B4"/>
    <w:lvl w:ilvl="0" w:tplc="FFFFFFFF">
      <w:start w:val="1"/>
      <w:numFmt w:val="lowerLetter"/>
      <w:lvlText w:val="%1)"/>
      <w:lvlJc w:val="left"/>
      <w:pPr>
        <w:ind w:left="360" w:hanging="360"/>
      </w:pPr>
      <w:rPr>
        <w:color w:val="auto"/>
      </w:rPr>
    </w:lvl>
    <w:lvl w:ilvl="1" w:tplc="63843E16">
      <w:start w:val="1"/>
      <w:numFmt w:val="lowerRoman"/>
      <w:lvlText w:val="%2."/>
      <w:lvlJc w:val="right"/>
      <w:pPr>
        <w:ind w:left="1080" w:hanging="360"/>
      </w:pPr>
      <w:rPr>
        <w:rFonts w:ascii="Arial" w:hAnsi="Arial" w:cs="Arial" w:hint="default"/>
        <w:color w:val="000000" w:themeColor="text1"/>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1CE5A29"/>
    <w:multiLevelType w:val="multilevel"/>
    <w:tmpl w:val="6D445D46"/>
    <w:lvl w:ilvl="0">
      <w:start w:val="8"/>
      <w:numFmt w:val="decimal"/>
      <w:lvlText w:val="%1"/>
      <w:lvlJc w:val="left"/>
      <w:pPr>
        <w:ind w:left="360" w:hanging="360"/>
      </w:pPr>
      <w:rPr>
        <w:rFonts w:hint="default"/>
      </w:rPr>
    </w:lvl>
    <w:lvl w:ilvl="1">
      <w:start w:val="1"/>
      <w:numFmt w:val="decimal"/>
      <w:lvlText w:val="%1.%2"/>
      <w:lvlJc w:val="left"/>
      <w:pPr>
        <w:ind w:left="737" w:hanging="737"/>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37" w:hanging="737"/>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3F90537"/>
    <w:multiLevelType w:val="multilevel"/>
    <w:tmpl w:val="92683D1C"/>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8EB499E"/>
    <w:multiLevelType w:val="hybridMultilevel"/>
    <w:tmpl w:val="CC02092E"/>
    <w:lvl w:ilvl="0" w:tplc="7222035C">
      <w:start w:val="1"/>
      <w:numFmt w:val="lowerLetter"/>
      <w:lvlText w:val="%1."/>
      <w:lvlJc w:val="left"/>
      <w:pPr>
        <w:ind w:left="720" w:hanging="360"/>
      </w:pPr>
    </w:lvl>
    <w:lvl w:ilvl="1" w:tplc="5740A6C4">
      <w:start w:val="1"/>
      <w:numFmt w:val="lowerLetter"/>
      <w:lvlText w:val="%2."/>
      <w:lvlJc w:val="left"/>
      <w:pPr>
        <w:ind w:left="1440" w:hanging="360"/>
      </w:pPr>
    </w:lvl>
    <w:lvl w:ilvl="2" w:tplc="5382FB00">
      <w:start w:val="1"/>
      <w:numFmt w:val="lowerRoman"/>
      <w:lvlText w:val="%3."/>
      <w:lvlJc w:val="right"/>
      <w:pPr>
        <w:ind w:left="2160" w:hanging="180"/>
      </w:pPr>
    </w:lvl>
    <w:lvl w:ilvl="3" w:tplc="DEEED594">
      <w:start w:val="1"/>
      <w:numFmt w:val="decimal"/>
      <w:lvlText w:val="%4."/>
      <w:lvlJc w:val="left"/>
      <w:pPr>
        <w:ind w:left="2880" w:hanging="360"/>
      </w:pPr>
    </w:lvl>
    <w:lvl w:ilvl="4" w:tplc="0B0AB9F2">
      <w:start w:val="1"/>
      <w:numFmt w:val="lowerLetter"/>
      <w:lvlText w:val="%5."/>
      <w:lvlJc w:val="left"/>
      <w:pPr>
        <w:ind w:left="3600" w:hanging="360"/>
      </w:pPr>
    </w:lvl>
    <w:lvl w:ilvl="5" w:tplc="F0ACAAEE">
      <w:start w:val="1"/>
      <w:numFmt w:val="lowerRoman"/>
      <w:lvlText w:val="%6."/>
      <w:lvlJc w:val="right"/>
      <w:pPr>
        <w:ind w:left="4320" w:hanging="180"/>
      </w:pPr>
    </w:lvl>
    <w:lvl w:ilvl="6" w:tplc="E624B300">
      <w:start w:val="1"/>
      <w:numFmt w:val="decimal"/>
      <w:lvlText w:val="%7."/>
      <w:lvlJc w:val="left"/>
      <w:pPr>
        <w:ind w:left="5040" w:hanging="360"/>
      </w:pPr>
    </w:lvl>
    <w:lvl w:ilvl="7" w:tplc="BBE83DF6">
      <w:start w:val="1"/>
      <w:numFmt w:val="lowerLetter"/>
      <w:lvlText w:val="%8."/>
      <w:lvlJc w:val="left"/>
      <w:pPr>
        <w:ind w:left="5760" w:hanging="360"/>
      </w:pPr>
    </w:lvl>
    <w:lvl w:ilvl="8" w:tplc="68FACA2C">
      <w:start w:val="1"/>
      <w:numFmt w:val="lowerRoman"/>
      <w:lvlText w:val="%9."/>
      <w:lvlJc w:val="right"/>
      <w:pPr>
        <w:ind w:left="6480" w:hanging="180"/>
      </w:pPr>
    </w:lvl>
  </w:abstractNum>
  <w:abstractNum w:abstractNumId="5" w15:restartNumberingAfterBreak="0">
    <w:nsid w:val="0A407D1E"/>
    <w:multiLevelType w:val="multilevel"/>
    <w:tmpl w:val="F774C9C2"/>
    <w:lvl w:ilvl="0">
      <w:start w:val="6"/>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tabs>
          <w:tab w:val="num" w:pos="113"/>
        </w:tabs>
        <w:ind w:left="0" w:firstLine="0"/>
      </w:pPr>
      <w:rPr>
        <w:rFonts w:hint="default"/>
        <w:b w:val="0"/>
      </w:rPr>
    </w:lvl>
    <w:lvl w:ilvl="3">
      <w:start w:val="1"/>
      <w:numFmt w:val="decimal"/>
      <w:lvlText w:val="%1.%2.%3.%4"/>
      <w:lvlJc w:val="left"/>
      <w:pPr>
        <w:ind w:left="0" w:firstLine="0"/>
      </w:pPr>
      <w:rPr>
        <w:rFonts w:hint="default"/>
        <w:b w:val="0"/>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0C2C26F8"/>
    <w:multiLevelType w:val="multilevel"/>
    <w:tmpl w:val="D7EAA730"/>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E020E65"/>
    <w:multiLevelType w:val="multilevel"/>
    <w:tmpl w:val="D7EAA730"/>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3BA793B"/>
    <w:multiLevelType w:val="hybridMultilevel"/>
    <w:tmpl w:val="18B8CD68"/>
    <w:lvl w:ilvl="0" w:tplc="B67C485C">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8B4858"/>
    <w:multiLevelType w:val="multilevel"/>
    <w:tmpl w:val="398C2A9E"/>
    <w:lvl w:ilvl="0">
      <w:start w:val="8"/>
      <w:numFmt w:val="decimal"/>
      <w:lvlText w:val="%1"/>
      <w:lvlJc w:val="left"/>
      <w:pPr>
        <w:ind w:left="525" w:hanging="525"/>
      </w:pPr>
      <w:rPr>
        <w:rFonts w:hint="default"/>
        <w:b w:val="0"/>
      </w:rPr>
    </w:lvl>
    <w:lvl w:ilvl="1">
      <w:start w:val="1"/>
      <w:numFmt w:val="decimal"/>
      <w:lvlText w:val="%1.%2"/>
      <w:lvlJc w:val="left"/>
      <w:pPr>
        <w:ind w:left="525" w:hanging="525"/>
      </w:pPr>
      <w:rPr>
        <w:rFonts w:hint="default"/>
        <w:b w:val="0"/>
      </w:rPr>
    </w:lvl>
    <w:lvl w:ilvl="2">
      <w:start w:val="6"/>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1CCA22A6"/>
    <w:multiLevelType w:val="multilevel"/>
    <w:tmpl w:val="1BC231E6"/>
    <w:lvl w:ilvl="0">
      <w:start w:val="1"/>
      <w:numFmt w:val="decimal"/>
      <w:lvlText w:val="%1"/>
      <w:lvlJc w:val="left"/>
      <w:pPr>
        <w:ind w:left="720" w:hanging="720"/>
      </w:pPr>
      <w:rPr>
        <w:rFonts w:hint="default"/>
      </w:rPr>
    </w:lvl>
    <w:lvl w:ilvl="1">
      <w:start w:val="1"/>
      <w:numFmt w:val="decimal"/>
      <w:lvlText w:val="%1.%2"/>
      <w:lvlJc w:val="left"/>
      <w:pPr>
        <w:ind w:left="1457" w:hanging="720"/>
      </w:pPr>
      <w:rPr>
        <w:rFonts w:hint="default"/>
      </w:rPr>
    </w:lvl>
    <w:lvl w:ilvl="2">
      <w:start w:val="1"/>
      <w:numFmt w:val="decimal"/>
      <w:lvlText w:val="%1.%2.%3"/>
      <w:lvlJc w:val="left"/>
      <w:pPr>
        <w:ind w:left="2194" w:hanging="720"/>
      </w:pPr>
      <w:rPr>
        <w:rFonts w:hint="default"/>
      </w:rPr>
    </w:lvl>
    <w:lvl w:ilvl="3">
      <w:start w:val="1"/>
      <w:numFmt w:val="decimal"/>
      <w:lvlText w:val="%1.%2.%3.%4"/>
      <w:lvlJc w:val="left"/>
      <w:pPr>
        <w:ind w:left="2931" w:hanging="720"/>
      </w:pPr>
      <w:rPr>
        <w:rFonts w:hint="default"/>
      </w:rPr>
    </w:lvl>
    <w:lvl w:ilvl="4">
      <w:start w:val="1"/>
      <w:numFmt w:val="decimal"/>
      <w:lvlText w:val="%1.%2.%3.%4.%5"/>
      <w:lvlJc w:val="left"/>
      <w:pPr>
        <w:ind w:left="3668" w:hanging="720"/>
      </w:pPr>
      <w:rPr>
        <w:rFonts w:hint="default"/>
      </w:rPr>
    </w:lvl>
    <w:lvl w:ilvl="5">
      <w:start w:val="1"/>
      <w:numFmt w:val="decimal"/>
      <w:lvlText w:val="%1.%2.%3.%4.%5.%6"/>
      <w:lvlJc w:val="left"/>
      <w:pPr>
        <w:ind w:left="4405" w:hanging="720"/>
      </w:pPr>
      <w:rPr>
        <w:rFonts w:hint="default"/>
      </w:rPr>
    </w:lvl>
    <w:lvl w:ilvl="6">
      <w:start w:val="1"/>
      <w:numFmt w:val="decimal"/>
      <w:lvlText w:val="%1.%2.%3.%4.%5.%6.%7"/>
      <w:lvlJc w:val="left"/>
      <w:pPr>
        <w:ind w:left="5142" w:hanging="720"/>
      </w:pPr>
      <w:rPr>
        <w:rFonts w:hint="default"/>
      </w:rPr>
    </w:lvl>
    <w:lvl w:ilvl="7">
      <w:start w:val="1"/>
      <w:numFmt w:val="decimal"/>
      <w:lvlText w:val="%1.%2.%3.%4.%5.%6.%7.%8"/>
      <w:lvlJc w:val="left"/>
      <w:pPr>
        <w:ind w:left="5879" w:hanging="720"/>
      </w:pPr>
      <w:rPr>
        <w:rFonts w:hint="default"/>
      </w:rPr>
    </w:lvl>
    <w:lvl w:ilvl="8">
      <w:start w:val="1"/>
      <w:numFmt w:val="decimal"/>
      <w:lvlText w:val="%1.%2.%3.%4.%5.%6.%7.%8.%9"/>
      <w:lvlJc w:val="left"/>
      <w:pPr>
        <w:ind w:left="6616" w:hanging="720"/>
      </w:pPr>
      <w:rPr>
        <w:rFonts w:hint="default"/>
      </w:rPr>
    </w:lvl>
  </w:abstractNum>
  <w:abstractNum w:abstractNumId="11" w15:restartNumberingAfterBreak="0">
    <w:nsid w:val="1D4F1003"/>
    <w:multiLevelType w:val="hybridMultilevel"/>
    <w:tmpl w:val="12FCCB58"/>
    <w:lvl w:ilvl="0" w:tplc="6A76B136">
      <w:start w:val="1"/>
      <w:numFmt w:val="lowerLetter"/>
      <w:lvlText w:val="%1)"/>
      <w:lvlJc w:val="left"/>
      <w:pPr>
        <w:ind w:left="360" w:hanging="360"/>
      </w:pPr>
      <w:rPr>
        <w:color w:val="auto"/>
      </w:rPr>
    </w:lvl>
    <w:lvl w:ilvl="1" w:tplc="0809001B">
      <w:start w:val="1"/>
      <w:numFmt w:val="lowerRoman"/>
      <w:lvlText w:val="%2."/>
      <w:lvlJc w:val="righ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23E69E4"/>
    <w:multiLevelType w:val="multilevel"/>
    <w:tmpl w:val="30FA41A2"/>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3" w15:restartNumberingAfterBreak="0">
    <w:nsid w:val="2755315E"/>
    <w:multiLevelType w:val="multilevel"/>
    <w:tmpl w:val="496AD6FC"/>
    <w:lvl w:ilvl="0">
      <w:start w:val="5"/>
      <w:numFmt w:val="decimal"/>
      <w:lvlText w:val="%1"/>
      <w:lvlJc w:val="left"/>
      <w:pPr>
        <w:ind w:left="525" w:hanging="525"/>
      </w:pPr>
      <w:rPr>
        <w:rFonts w:eastAsia="Arial" w:hint="default"/>
      </w:rPr>
    </w:lvl>
    <w:lvl w:ilvl="1">
      <w:start w:val="2"/>
      <w:numFmt w:val="decimal"/>
      <w:lvlText w:val="%1.%2"/>
      <w:lvlJc w:val="left"/>
      <w:pPr>
        <w:ind w:left="525" w:hanging="525"/>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14" w15:restartNumberingAfterBreak="0">
    <w:nsid w:val="2C3A68F6"/>
    <w:multiLevelType w:val="hybridMultilevel"/>
    <w:tmpl w:val="FE769B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924B0C"/>
    <w:multiLevelType w:val="hybridMultilevel"/>
    <w:tmpl w:val="2B966146"/>
    <w:lvl w:ilvl="0" w:tplc="63843E16">
      <w:start w:val="1"/>
      <w:numFmt w:val="lowerRoman"/>
      <w:lvlText w:val="%1."/>
      <w:lvlJc w:val="right"/>
      <w:pPr>
        <w:ind w:left="1457" w:hanging="360"/>
      </w:pPr>
      <w:rPr>
        <w:rFonts w:ascii="Arial" w:hAnsi="Arial" w:cs="Arial" w:hint="default"/>
        <w:color w:val="000000" w:themeColor="text1"/>
      </w:rPr>
    </w:lvl>
    <w:lvl w:ilvl="1" w:tplc="08090019" w:tentative="1">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16" w15:restartNumberingAfterBreak="0">
    <w:nsid w:val="2EAA7C83"/>
    <w:multiLevelType w:val="multilevel"/>
    <w:tmpl w:val="2646B490"/>
    <w:lvl w:ilvl="0">
      <w:start w:val="3"/>
      <w:numFmt w:val="decimal"/>
      <w:lvlText w:val="%1"/>
      <w:lvlJc w:val="left"/>
      <w:pPr>
        <w:ind w:left="357" w:hanging="357"/>
      </w:pPr>
      <w:rPr>
        <w:rFonts w:hint="default"/>
      </w:rPr>
    </w:lvl>
    <w:lvl w:ilvl="1">
      <w:start w:val="5"/>
      <w:numFmt w:val="decimal"/>
      <w:lvlText w:val="%1.%2"/>
      <w:lvlJc w:val="left"/>
      <w:pPr>
        <w:ind w:left="357" w:hanging="357"/>
      </w:pPr>
      <w:rPr>
        <w:rFonts w:hint="default"/>
      </w:rPr>
    </w:lvl>
    <w:lvl w:ilvl="2">
      <w:start w:val="1"/>
      <w:numFmt w:val="decimal"/>
      <w:lvlText w:val="%1.%2.%3"/>
      <w:lvlJc w:val="left"/>
      <w:pPr>
        <w:ind w:left="737" w:hanging="73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7" w15:restartNumberingAfterBreak="0">
    <w:nsid w:val="2F063776"/>
    <w:multiLevelType w:val="hybridMultilevel"/>
    <w:tmpl w:val="4EBC030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1966C1"/>
    <w:multiLevelType w:val="multilevel"/>
    <w:tmpl w:val="74AC50E4"/>
    <w:lvl w:ilvl="0">
      <w:start w:val="5"/>
      <w:numFmt w:val="decimal"/>
      <w:lvlText w:val="%1"/>
      <w:lvlJc w:val="left"/>
      <w:pPr>
        <w:ind w:left="360" w:hanging="360"/>
      </w:pPr>
      <w:rPr>
        <w:rFonts w:hint="default"/>
      </w:rPr>
    </w:lvl>
    <w:lvl w:ilvl="1">
      <w:start w:val="2"/>
      <w:numFmt w:val="decimal"/>
      <w:lvlText w:val="%1.%2"/>
      <w:lvlJc w:val="left"/>
      <w:pPr>
        <w:ind w:left="737" w:hanging="737"/>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B6A1ED4"/>
    <w:multiLevelType w:val="multilevel"/>
    <w:tmpl w:val="8DEC2CBE"/>
    <w:lvl w:ilvl="0">
      <w:start w:val="7"/>
      <w:numFmt w:val="decimal"/>
      <w:lvlText w:val="%1"/>
      <w:lvlJc w:val="left"/>
      <w:pPr>
        <w:ind w:left="530" w:hanging="530"/>
      </w:pPr>
      <w:rPr>
        <w:rFonts w:hint="default"/>
        <w:b w:val="0"/>
      </w:rPr>
    </w:lvl>
    <w:lvl w:ilvl="1">
      <w:start w:val="1"/>
      <w:numFmt w:val="decimal"/>
      <w:lvlText w:val="%1.%2"/>
      <w:lvlJc w:val="left"/>
      <w:pPr>
        <w:ind w:left="530" w:hanging="530"/>
      </w:pPr>
      <w:rPr>
        <w:rFonts w:hint="default"/>
        <w:b w:val="0"/>
      </w:rPr>
    </w:lvl>
    <w:lvl w:ilvl="2">
      <w:start w:val="2"/>
      <w:numFmt w:val="decimal"/>
      <w:lvlText w:val="%1.%2.%3"/>
      <w:lvlJc w:val="left"/>
      <w:pPr>
        <w:ind w:left="720" w:hanging="720"/>
      </w:pPr>
      <w:rPr>
        <w:rFonts w:ascii="Arial" w:hAnsi="Arial" w:cs="Arial"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3B950713"/>
    <w:multiLevelType w:val="hybridMultilevel"/>
    <w:tmpl w:val="41BC3A3E"/>
    <w:lvl w:ilvl="0" w:tplc="B4F838B0">
      <w:start w:val="1"/>
      <w:numFmt w:val="lowerLetter"/>
      <w:lvlText w:val="%1."/>
      <w:lvlJc w:val="left"/>
      <w:pPr>
        <w:ind w:left="720" w:hanging="360"/>
      </w:pPr>
    </w:lvl>
    <w:lvl w:ilvl="1" w:tplc="15B08608">
      <w:start w:val="1"/>
      <w:numFmt w:val="lowerLetter"/>
      <w:lvlText w:val="%2."/>
      <w:lvlJc w:val="left"/>
      <w:pPr>
        <w:ind w:left="1440" w:hanging="360"/>
      </w:pPr>
    </w:lvl>
    <w:lvl w:ilvl="2" w:tplc="6FF8D58E">
      <w:start w:val="1"/>
      <w:numFmt w:val="lowerRoman"/>
      <w:lvlText w:val="%3."/>
      <w:lvlJc w:val="right"/>
      <w:pPr>
        <w:ind w:left="2160" w:hanging="180"/>
      </w:pPr>
    </w:lvl>
    <w:lvl w:ilvl="3" w:tplc="4C7C8144">
      <w:start w:val="1"/>
      <w:numFmt w:val="decimal"/>
      <w:lvlText w:val="%4."/>
      <w:lvlJc w:val="left"/>
      <w:pPr>
        <w:ind w:left="2880" w:hanging="360"/>
      </w:pPr>
    </w:lvl>
    <w:lvl w:ilvl="4" w:tplc="9B0E096A">
      <w:start w:val="1"/>
      <w:numFmt w:val="lowerLetter"/>
      <w:lvlText w:val="%5."/>
      <w:lvlJc w:val="left"/>
      <w:pPr>
        <w:ind w:left="3600" w:hanging="360"/>
      </w:pPr>
    </w:lvl>
    <w:lvl w:ilvl="5" w:tplc="903E056A">
      <w:start w:val="1"/>
      <w:numFmt w:val="lowerRoman"/>
      <w:lvlText w:val="%6."/>
      <w:lvlJc w:val="right"/>
      <w:pPr>
        <w:ind w:left="4320" w:hanging="180"/>
      </w:pPr>
    </w:lvl>
    <w:lvl w:ilvl="6" w:tplc="065A13E2">
      <w:start w:val="1"/>
      <w:numFmt w:val="decimal"/>
      <w:lvlText w:val="%7."/>
      <w:lvlJc w:val="left"/>
      <w:pPr>
        <w:ind w:left="5040" w:hanging="360"/>
      </w:pPr>
    </w:lvl>
    <w:lvl w:ilvl="7" w:tplc="1A0812B0">
      <w:start w:val="1"/>
      <w:numFmt w:val="lowerLetter"/>
      <w:lvlText w:val="%8."/>
      <w:lvlJc w:val="left"/>
      <w:pPr>
        <w:ind w:left="5760" w:hanging="360"/>
      </w:pPr>
    </w:lvl>
    <w:lvl w:ilvl="8" w:tplc="522497E0">
      <w:start w:val="1"/>
      <w:numFmt w:val="lowerRoman"/>
      <w:lvlText w:val="%9."/>
      <w:lvlJc w:val="right"/>
      <w:pPr>
        <w:ind w:left="6480" w:hanging="180"/>
      </w:pPr>
    </w:lvl>
  </w:abstractNum>
  <w:abstractNum w:abstractNumId="21" w15:restartNumberingAfterBreak="0">
    <w:nsid w:val="3D7332B4"/>
    <w:multiLevelType w:val="hybridMultilevel"/>
    <w:tmpl w:val="68EA5FDA"/>
    <w:lvl w:ilvl="0" w:tplc="564AE42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132648C"/>
    <w:multiLevelType w:val="hybridMultilevel"/>
    <w:tmpl w:val="83A833B4"/>
    <w:lvl w:ilvl="0" w:tplc="63843E16">
      <w:start w:val="1"/>
      <w:numFmt w:val="lowerRoman"/>
      <w:lvlText w:val="%1."/>
      <w:lvlJc w:val="right"/>
      <w:pPr>
        <w:ind w:left="720" w:hanging="360"/>
      </w:pPr>
      <w:rPr>
        <w:rFonts w:ascii="Arial" w:hAnsi="Arial" w:cs="Arial"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6090037"/>
    <w:multiLevelType w:val="hybridMultilevel"/>
    <w:tmpl w:val="BCCA40A4"/>
    <w:lvl w:ilvl="0" w:tplc="5426CC72">
      <w:start w:val="1"/>
      <w:numFmt w:val="lowerLetter"/>
      <w:lvlText w:val="%1."/>
      <w:lvlJc w:val="left"/>
      <w:pPr>
        <w:ind w:left="720" w:hanging="360"/>
      </w:pPr>
    </w:lvl>
    <w:lvl w:ilvl="1" w:tplc="AAEED9F6">
      <w:start w:val="1"/>
      <w:numFmt w:val="lowerLetter"/>
      <w:lvlText w:val="%2."/>
      <w:lvlJc w:val="left"/>
      <w:pPr>
        <w:ind w:left="1440" w:hanging="360"/>
      </w:pPr>
    </w:lvl>
    <w:lvl w:ilvl="2" w:tplc="3F00700E">
      <w:start w:val="1"/>
      <w:numFmt w:val="lowerRoman"/>
      <w:lvlText w:val="%3."/>
      <w:lvlJc w:val="right"/>
      <w:pPr>
        <w:ind w:left="2160" w:hanging="180"/>
      </w:pPr>
    </w:lvl>
    <w:lvl w:ilvl="3" w:tplc="31AE6E76">
      <w:start w:val="1"/>
      <w:numFmt w:val="decimal"/>
      <w:lvlText w:val="%4."/>
      <w:lvlJc w:val="left"/>
      <w:pPr>
        <w:ind w:left="2880" w:hanging="360"/>
      </w:pPr>
    </w:lvl>
    <w:lvl w:ilvl="4" w:tplc="32F8D538">
      <w:start w:val="1"/>
      <w:numFmt w:val="lowerLetter"/>
      <w:lvlText w:val="%5."/>
      <w:lvlJc w:val="left"/>
      <w:pPr>
        <w:ind w:left="3600" w:hanging="360"/>
      </w:pPr>
    </w:lvl>
    <w:lvl w:ilvl="5" w:tplc="7D000F84">
      <w:start w:val="1"/>
      <w:numFmt w:val="lowerRoman"/>
      <w:lvlText w:val="%6."/>
      <w:lvlJc w:val="right"/>
      <w:pPr>
        <w:ind w:left="4320" w:hanging="180"/>
      </w:pPr>
    </w:lvl>
    <w:lvl w:ilvl="6" w:tplc="BFF6FC08">
      <w:start w:val="1"/>
      <w:numFmt w:val="decimal"/>
      <w:lvlText w:val="%7."/>
      <w:lvlJc w:val="left"/>
      <w:pPr>
        <w:ind w:left="5040" w:hanging="360"/>
      </w:pPr>
    </w:lvl>
    <w:lvl w:ilvl="7" w:tplc="891C6050">
      <w:start w:val="1"/>
      <w:numFmt w:val="lowerLetter"/>
      <w:lvlText w:val="%8."/>
      <w:lvlJc w:val="left"/>
      <w:pPr>
        <w:ind w:left="5760" w:hanging="360"/>
      </w:pPr>
    </w:lvl>
    <w:lvl w:ilvl="8" w:tplc="31A0239A">
      <w:start w:val="1"/>
      <w:numFmt w:val="lowerRoman"/>
      <w:lvlText w:val="%9."/>
      <w:lvlJc w:val="right"/>
      <w:pPr>
        <w:ind w:left="6480" w:hanging="180"/>
      </w:pPr>
    </w:lvl>
  </w:abstractNum>
  <w:abstractNum w:abstractNumId="24" w15:restartNumberingAfterBreak="0">
    <w:nsid w:val="47414EBF"/>
    <w:multiLevelType w:val="multilevel"/>
    <w:tmpl w:val="76E8FC7C"/>
    <w:lvl w:ilvl="0">
      <w:start w:val="5"/>
      <w:numFmt w:val="decimal"/>
      <w:lvlText w:val="%1"/>
      <w:lvlJc w:val="left"/>
      <w:pPr>
        <w:ind w:left="660" w:hanging="660"/>
      </w:pPr>
      <w:rPr>
        <w:rFonts w:hint="default"/>
        <w:color w:val="auto"/>
      </w:rPr>
    </w:lvl>
    <w:lvl w:ilvl="1">
      <w:start w:val="1"/>
      <w:numFmt w:val="decimal"/>
      <w:lvlText w:val="%1.%2"/>
      <w:lvlJc w:val="left"/>
      <w:pPr>
        <w:ind w:left="840" w:hanging="660"/>
      </w:pPr>
      <w:rPr>
        <w:rFonts w:hint="default"/>
        <w:color w:val="auto"/>
      </w:rPr>
    </w:lvl>
    <w:lvl w:ilvl="2">
      <w:start w:val="10"/>
      <w:numFmt w:val="decimal"/>
      <w:lvlText w:val="%1.%2.%3"/>
      <w:lvlJc w:val="left"/>
      <w:pPr>
        <w:ind w:left="1080" w:hanging="720"/>
      </w:pPr>
      <w:rPr>
        <w:rFonts w:hint="default"/>
        <w:color w:val="000000" w:themeColor="text1"/>
      </w:rPr>
    </w:lvl>
    <w:lvl w:ilvl="3">
      <w:start w:val="1"/>
      <w:numFmt w:val="decimal"/>
      <w:lvlText w:val="%1.%2.%3.%4"/>
      <w:lvlJc w:val="left"/>
      <w:pPr>
        <w:ind w:left="1620" w:hanging="1080"/>
      </w:pPr>
      <w:rPr>
        <w:rFonts w:hint="default"/>
        <w:color w:val="auto"/>
      </w:rPr>
    </w:lvl>
    <w:lvl w:ilvl="4">
      <w:start w:val="1"/>
      <w:numFmt w:val="decimal"/>
      <w:lvlText w:val="%1.%2.%3.%4.%5"/>
      <w:lvlJc w:val="left"/>
      <w:pPr>
        <w:ind w:left="1800" w:hanging="1080"/>
      </w:pPr>
      <w:rPr>
        <w:rFonts w:hint="default"/>
        <w:color w:val="auto"/>
      </w:rPr>
    </w:lvl>
    <w:lvl w:ilvl="5">
      <w:start w:val="1"/>
      <w:numFmt w:val="decimal"/>
      <w:lvlText w:val="%1.%2.%3.%4.%5.%6"/>
      <w:lvlJc w:val="left"/>
      <w:pPr>
        <w:ind w:left="2340" w:hanging="1440"/>
      </w:pPr>
      <w:rPr>
        <w:rFonts w:hint="default"/>
        <w:color w:val="auto"/>
      </w:rPr>
    </w:lvl>
    <w:lvl w:ilvl="6">
      <w:start w:val="1"/>
      <w:numFmt w:val="decimal"/>
      <w:lvlText w:val="%1.%2.%3.%4.%5.%6.%7"/>
      <w:lvlJc w:val="left"/>
      <w:pPr>
        <w:ind w:left="2520" w:hanging="1440"/>
      </w:pPr>
      <w:rPr>
        <w:rFonts w:hint="default"/>
        <w:color w:val="auto"/>
      </w:rPr>
    </w:lvl>
    <w:lvl w:ilvl="7">
      <w:start w:val="1"/>
      <w:numFmt w:val="decimal"/>
      <w:lvlText w:val="%1.%2.%3.%4.%5.%6.%7.%8"/>
      <w:lvlJc w:val="left"/>
      <w:pPr>
        <w:ind w:left="3060" w:hanging="1800"/>
      </w:pPr>
      <w:rPr>
        <w:rFonts w:hint="default"/>
        <w:color w:val="auto"/>
      </w:rPr>
    </w:lvl>
    <w:lvl w:ilvl="8">
      <w:start w:val="1"/>
      <w:numFmt w:val="decimal"/>
      <w:lvlText w:val="%1.%2.%3.%4.%5.%6.%7.%8.%9"/>
      <w:lvlJc w:val="left"/>
      <w:pPr>
        <w:ind w:left="3240" w:hanging="1800"/>
      </w:pPr>
      <w:rPr>
        <w:rFonts w:hint="default"/>
        <w:color w:val="auto"/>
      </w:rPr>
    </w:lvl>
  </w:abstractNum>
  <w:abstractNum w:abstractNumId="25" w15:restartNumberingAfterBreak="0">
    <w:nsid w:val="4B246A26"/>
    <w:multiLevelType w:val="hybridMultilevel"/>
    <w:tmpl w:val="0F56DC88"/>
    <w:lvl w:ilvl="0" w:tplc="63843E16">
      <w:start w:val="1"/>
      <w:numFmt w:val="lowerRoman"/>
      <w:lvlText w:val="%1."/>
      <w:lvlJc w:val="right"/>
      <w:pPr>
        <w:ind w:left="720" w:hanging="360"/>
      </w:pPr>
      <w:rPr>
        <w:rFonts w:ascii="Arial" w:hAnsi="Arial" w:cs="Arial"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EAF48C0"/>
    <w:multiLevelType w:val="hybridMultilevel"/>
    <w:tmpl w:val="74D45904"/>
    <w:lvl w:ilvl="0" w:tplc="8DB4BFC2">
      <w:start w:val="1"/>
      <w:numFmt w:val="lowerRoman"/>
      <w:lvlText w:val="%1."/>
      <w:lvlJc w:val="left"/>
      <w:pPr>
        <w:ind w:left="784" w:hanging="360"/>
      </w:pPr>
    </w:lvl>
    <w:lvl w:ilvl="1" w:tplc="08090019">
      <w:start w:val="1"/>
      <w:numFmt w:val="lowerLetter"/>
      <w:lvlText w:val="%2."/>
      <w:lvlJc w:val="left"/>
      <w:pPr>
        <w:ind w:left="1504" w:hanging="360"/>
      </w:pPr>
    </w:lvl>
    <w:lvl w:ilvl="2" w:tplc="0809001B">
      <w:start w:val="1"/>
      <w:numFmt w:val="lowerRoman"/>
      <w:lvlText w:val="%3."/>
      <w:lvlJc w:val="right"/>
      <w:pPr>
        <w:ind w:left="2224" w:hanging="180"/>
      </w:pPr>
    </w:lvl>
    <w:lvl w:ilvl="3" w:tplc="0809000F">
      <w:start w:val="1"/>
      <w:numFmt w:val="decimal"/>
      <w:lvlText w:val="%4."/>
      <w:lvlJc w:val="left"/>
      <w:pPr>
        <w:ind w:left="2944" w:hanging="360"/>
      </w:pPr>
    </w:lvl>
    <w:lvl w:ilvl="4" w:tplc="08090019">
      <w:start w:val="1"/>
      <w:numFmt w:val="lowerLetter"/>
      <w:lvlText w:val="%5."/>
      <w:lvlJc w:val="left"/>
      <w:pPr>
        <w:ind w:left="3664" w:hanging="360"/>
      </w:pPr>
    </w:lvl>
    <w:lvl w:ilvl="5" w:tplc="0809001B">
      <w:start w:val="1"/>
      <w:numFmt w:val="lowerRoman"/>
      <w:lvlText w:val="%6."/>
      <w:lvlJc w:val="right"/>
      <w:pPr>
        <w:ind w:left="4384" w:hanging="180"/>
      </w:pPr>
    </w:lvl>
    <w:lvl w:ilvl="6" w:tplc="0809000F">
      <w:start w:val="1"/>
      <w:numFmt w:val="decimal"/>
      <w:lvlText w:val="%7."/>
      <w:lvlJc w:val="left"/>
      <w:pPr>
        <w:ind w:left="5104" w:hanging="360"/>
      </w:pPr>
    </w:lvl>
    <w:lvl w:ilvl="7" w:tplc="08090019">
      <w:start w:val="1"/>
      <w:numFmt w:val="lowerLetter"/>
      <w:lvlText w:val="%8."/>
      <w:lvlJc w:val="left"/>
      <w:pPr>
        <w:ind w:left="5824" w:hanging="360"/>
      </w:pPr>
    </w:lvl>
    <w:lvl w:ilvl="8" w:tplc="0809001B">
      <w:start w:val="1"/>
      <w:numFmt w:val="lowerRoman"/>
      <w:lvlText w:val="%9."/>
      <w:lvlJc w:val="right"/>
      <w:pPr>
        <w:ind w:left="6544" w:hanging="180"/>
      </w:pPr>
    </w:lvl>
  </w:abstractNum>
  <w:abstractNum w:abstractNumId="27" w15:restartNumberingAfterBreak="0">
    <w:nsid w:val="50005D1C"/>
    <w:multiLevelType w:val="hybridMultilevel"/>
    <w:tmpl w:val="538C7B34"/>
    <w:lvl w:ilvl="0" w:tplc="63843E16">
      <w:start w:val="1"/>
      <w:numFmt w:val="lowerRoman"/>
      <w:lvlText w:val="%1."/>
      <w:lvlJc w:val="right"/>
      <w:pPr>
        <w:ind w:left="720" w:hanging="360"/>
      </w:pPr>
      <w:rPr>
        <w:rFonts w:ascii="Arial" w:hAnsi="Arial" w:cs="Arial"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2F4E79"/>
    <w:multiLevelType w:val="hybridMultilevel"/>
    <w:tmpl w:val="DE480FEC"/>
    <w:lvl w:ilvl="0" w:tplc="63843E16">
      <w:start w:val="1"/>
      <w:numFmt w:val="lowerRoman"/>
      <w:lvlText w:val="%1."/>
      <w:lvlJc w:val="right"/>
      <w:pPr>
        <w:ind w:left="720" w:hanging="360"/>
      </w:pPr>
      <w:rPr>
        <w:rFonts w:ascii="Arial" w:hAnsi="Arial" w:cs="Arial"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3B62D1C"/>
    <w:multiLevelType w:val="hybridMultilevel"/>
    <w:tmpl w:val="9AA2E158"/>
    <w:lvl w:ilvl="0" w:tplc="AB7EB51A">
      <w:start w:val="1"/>
      <w:numFmt w:val="lowerLetter"/>
      <w:lvlText w:val="%1."/>
      <w:lvlJc w:val="left"/>
      <w:pPr>
        <w:ind w:left="720" w:hanging="360"/>
      </w:pPr>
    </w:lvl>
    <w:lvl w:ilvl="1" w:tplc="5E74E738">
      <w:start w:val="1"/>
      <w:numFmt w:val="lowerLetter"/>
      <w:lvlText w:val="%2."/>
      <w:lvlJc w:val="left"/>
      <w:pPr>
        <w:ind w:left="1440" w:hanging="360"/>
      </w:pPr>
    </w:lvl>
    <w:lvl w:ilvl="2" w:tplc="E2B83CA2">
      <w:start w:val="1"/>
      <w:numFmt w:val="lowerRoman"/>
      <w:lvlText w:val="%3."/>
      <w:lvlJc w:val="right"/>
      <w:pPr>
        <w:ind w:left="2160" w:hanging="180"/>
      </w:pPr>
    </w:lvl>
    <w:lvl w:ilvl="3" w:tplc="9A7AD836">
      <w:start w:val="1"/>
      <w:numFmt w:val="decimal"/>
      <w:lvlText w:val="%4."/>
      <w:lvlJc w:val="left"/>
      <w:pPr>
        <w:ind w:left="2880" w:hanging="360"/>
      </w:pPr>
    </w:lvl>
    <w:lvl w:ilvl="4" w:tplc="13BC53C2">
      <w:start w:val="1"/>
      <w:numFmt w:val="lowerLetter"/>
      <w:lvlText w:val="%5."/>
      <w:lvlJc w:val="left"/>
      <w:pPr>
        <w:ind w:left="3600" w:hanging="360"/>
      </w:pPr>
    </w:lvl>
    <w:lvl w:ilvl="5" w:tplc="B01484A6">
      <w:start w:val="1"/>
      <w:numFmt w:val="lowerRoman"/>
      <w:lvlText w:val="%6."/>
      <w:lvlJc w:val="right"/>
      <w:pPr>
        <w:ind w:left="4320" w:hanging="180"/>
      </w:pPr>
    </w:lvl>
    <w:lvl w:ilvl="6" w:tplc="59325DC4">
      <w:start w:val="1"/>
      <w:numFmt w:val="decimal"/>
      <w:lvlText w:val="%7."/>
      <w:lvlJc w:val="left"/>
      <w:pPr>
        <w:ind w:left="5040" w:hanging="360"/>
      </w:pPr>
    </w:lvl>
    <w:lvl w:ilvl="7" w:tplc="B860E1D8">
      <w:start w:val="1"/>
      <w:numFmt w:val="lowerLetter"/>
      <w:lvlText w:val="%8."/>
      <w:lvlJc w:val="left"/>
      <w:pPr>
        <w:ind w:left="5760" w:hanging="360"/>
      </w:pPr>
    </w:lvl>
    <w:lvl w:ilvl="8" w:tplc="9A5A1980">
      <w:start w:val="1"/>
      <w:numFmt w:val="lowerRoman"/>
      <w:lvlText w:val="%9."/>
      <w:lvlJc w:val="right"/>
      <w:pPr>
        <w:ind w:left="6480" w:hanging="180"/>
      </w:pPr>
    </w:lvl>
  </w:abstractNum>
  <w:abstractNum w:abstractNumId="30" w15:restartNumberingAfterBreak="0">
    <w:nsid w:val="54842400"/>
    <w:multiLevelType w:val="hybridMultilevel"/>
    <w:tmpl w:val="D1C4EEB4"/>
    <w:lvl w:ilvl="0" w:tplc="63843E16">
      <w:start w:val="1"/>
      <w:numFmt w:val="lowerRoman"/>
      <w:lvlText w:val="%1."/>
      <w:lvlJc w:val="right"/>
      <w:pPr>
        <w:ind w:left="720" w:hanging="360"/>
      </w:pPr>
      <w:rPr>
        <w:rFonts w:ascii="Arial" w:hAnsi="Arial" w:cs="Arial"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5F85CFC"/>
    <w:multiLevelType w:val="hybridMultilevel"/>
    <w:tmpl w:val="D9427224"/>
    <w:lvl w:ilvl="0" w:tplc="420ADB9A">
      <w:start w:val="1"/>
      <w:numFmt w:val="lowerLetter"/>
      <w:lvlText w:val="%1."/>
      <w:lvlJc w:val="left"/>
      <w:pPr>
        <w:ind w:left="720" w:hanging="360"/>
      </w:pPr>
    </w:lvl>
    <w:lvl w:ilvl="1" w:tplc="5584036E">
      <w:start w:val="1"/>
      <w:numFmt w:val="lowerLetter"/>
      <w:lvlText w:val="%2."/>
      <w:lvlJc w:val="left"/>
      <w:pPr>
        <w:ind w:left="1440" w:hanging="360"/>
      </w:pPr>
    </w:lvl>
    <w:lvl w:ilvl="2" w:tplc="EE747102">
      <w:start w:val="1"/>
      <w:numFmt w:val="lowerRoman"/>
      <w:lvlText w:val="%3."/>
      <w:lvlJc w:val="right"/>
      <w:pPr>
        <w:ind w:left="2160" w:hanging="180"/>
      </w:pPr>
    </w:lvl>
    <w:lvl w:ilvl="3" w:tplc="E83CD682">
      <w:start w:val="1"/>
      <w:numFmt w:val="decimal"/>
      <w:lvlText w:val="%4."/>
      <w:lvlJc w:val="left"/>
      <w:pPr>
        <w:ind w:left="2880" w:hanging="360"/>
      </w:pPr>
    </w:lvl>
    <w:lvl w:ilvl="4" w:tplc="B91615D4">
      <w:start w:val="1"/>
      <w:numFmt w:val="lowerLetter"/>
      <w:lvlText w:val="%5."/>
      <w:lvlJc w:val="left"/>
      <w:pPr>
        <w:ind w:left="3600" w:hanging="360"/>
      </w:pPr>
    </w:lvl>
    <w:lvl w:ilvl="5" w:tplc="DE1A44AC">
      <w:start w:val="1"/>
      <w:numFmt w:val="lowerRoman"/>
      <w:lvlText w:val="%6."/>
      <w:lvlJc w:val="right"/>
      <w:pPr>
        <w:ind w:left="4320" w:hanging="180"/>
      </w:pPr>
    </w:lvl>
    <w:lvl w:ilvl="6" w:tplc="D95E8812">
      <w:start w:val="1"/>
      <w:numFmt w:val="decimal"/>
      <w:lvlText w:val="%7."/>
      <w:lvlJc w:val="left"/>
      <w:pPr>
        <w:ind w:left="5040" w:hanging="360"/>
      </w:pPr>
    </w:lvl>
    <w:lvl w:ilvl="7" w:tplc="922C3352">
      <w:start w:val="1"/>
      <w:numFmt w:val="lowerLetter"/>
      <w:lvlText w:val="%8."/>
      <w:lvlJc w:val="left"/>
      <w:pPr>
        <w:ind w:left="5760" w:hanging="360"/>
      </w:pPr>
    </w:lvl>
    <w:lvl w:ilvl="8" w:tplc="4CD60984">
      <w:start w:val="1"/>
      <w:numFmt w:val="lowerRoman"/>
      <w:lvlText w:val="%9."/>
      <w:lvlJc w:val="right"/>
      <w:pPr>
        <w:ind w:left="6480" w:hanging="180"/>
      </w:pPr>
    </w:lvl>
  </w:abstractNum>
  <w:abstractNum w:abstractNumId="32" w15:restartNumberingAfterBreak="0">
    <w:nsid w:val="573D0613"/>
    <w:multiLevelType w:val="hybridMultilevel"/>
    <w:tmpl w:val="4FA83498"/>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5CDD65D2"/>
    <w:multiLevelType w:val="multilevel"/>
    <w:tmpl w:val="D7EAA730"/>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F7858DB"/>
    <w:multiLevelType w:val="hybridMultilevel"/>
    <w:tmpl w:val="16B8F20E"/>
    <w:lvl w:ilvl="0" w:tplc="63843E16">
      <w:start w:val="1"/>
      <w:numFmt w:val="lowerRoman"/>
      <w:lvlText w:val="%1."/>
      <w:lvlJc w:val="right"/>
      <w:pPr>
        <w:ind w:left="720" w:hanging="360"/>
      </w:pPr>
      <w:rPr>
        <w:rFonts w:ascii="Arial" w:hAnsi="Arial" w:cs="Arial"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F9342AB"/>
    <w:multiLevelType w:val="multilevel"/>
    <w:tmpl w:val="055257E4"/>
    <w:lvl w:ilvl="0">
      <w:start w:val="1"/>
      <w:numFmt w:val="decimal"/>
      <w:lvlText w:val="%1."/>
      <w:lvlJc w:val="left"/>
      <w:pPr>
        <w:ind w:left="435" w:hanging="360"/>
      </w:pPr>
      <w:rPr>
        <w:rFonts w:ascii="Arial" w:hAnsi="Arial" w:cs="Arial" w:hint="default"/>
        <w:sz w:val="24"/>
        <w:szCs w:val="24"/>
      </w:rPr>
    </w:lvl>
    <w:lvl w:ilvl="1">
      <w:start w:val="1"/>
      <w:numFmt w:val="decimal"/>
      <w:lvlText w:val="%1.%2"/>
      <w:lvlJc w:val="left"/>
      <w:pPr>
        <w:ind w:left="795" w:hanging="720"/>
      </w:pPr>
    </w:lvl>
    <w:lvl w:ilvl="2">
      <w:start w:val="1"/>
      <w:numFmt w:val="decimal"/>
      <w:lvlText w:val="%1.%2.%3"/>
      <w:lvlJc w:val="left"/>
      <w:pPr>
        <w:ind w:left="1713" w:hanging="720"/>
      </w:pPr>
    </w:lvl>
    <w:lvl w:ilvl="3">
      <w:start w:val="1"/>
      <w:numFmt w:val="decimal"/>
      <w:lvlText w:val="%1.%2.%3.%4"/>
      <w:lvlJc w:val="left"/>
      <w:pPr>
        <w:ind w:left="795" w:hanging="720"/>
      </w:pPr>
    </w:lvl>
    <w:lvl w:ilvl="4">
      <w:start w:val="1"/>
      <w:numFmt w:val="decimal"/>
      <w:lvlText w:val="%1.%2.%3.%4.%5"/>
      <w:lvlJc w:val="left"/>
      <w:pPr>
        <w:ind w:left="1790" w:hanging="1080"/>
      </w:pPr>
    </w:lvl>
    <w:lvl w:ilvl="5">
      <w:start w:val="1"/>
      <w:numFmt w:val="decimal"/>
      <w:lvlText w:val="%1.%2.%3.%4.%5.%6"/>
      <w:lvlJc w:val="left"/>
      <w:pPr>
        <w:ind w:left="1155" w:hanging="1080"/>
      </w:pPr>
    </w:lvl>
    <w:lvl w:ilvl="6">
      <w:start w:val="1"/>
      <w:numFmt w:val="decimal"/>
      <w:lvlText w:val="%1.%2.%3.%4.%5.%6.%7"/>
      <w:lvlJc w:val="left"/>
      <w:pPr>
        <w:ind w:left="1515" w:hanging="1440"/>
      </w:pPr>
    </w:lvl>
    <w:lvl w:ilvl="7">
      <w:start w:val="1"/>
      <w:numFmt w:val="decimal"/>
      <w:lvlText w:val="%1.%2.%3.%4.%5.%6.%7.%8"/>
      <w:lvlJc w:val="left"/>
      <w:pPr>
        <w:ind w:left="1515" w:hanging="1440"/>
      </w:pPr>
    </w:lvl>
    <w:lvl w:ilvl="8">
      <w:start w:val="1"/>
      <w:numFmt w:val="decimal"/>
      <w:lvlText w:val="%1.%2.%3.%4.%5.%6.%7.%8.%9"/>
      <w:lvlJc w:val="left"/>
      <w:pPr>
        <w:ind w:left="1875" w:hanging="1800"/>
      </w:pPr>
    </w:lvl>
  </w:abstractNum>
  <w:abstractNum w:abstractNumId="36" w15:restartNumberingAfterBreak="0">
    <w:nsid w:val="5FE1784F"/>
    <w:multiLevelType w:val="multilevel"/>
    <w:tmpl w:val="9F0C23AC"/>
    <w:lvl w:ilvl="0">
      <w:start w:val="5"/>
      <w:numFmt w:val="decimal"/>
      <w:lvlText w:val="%1"/>
      <w:lvlJc w:val="left"/>
      <w:pPr>
        <w:ind w:left="660" w:hanging="660"/>
      </w:pPr>
      <w:rPr>
        <w:rFonts w:eastAsia="Arial" w:hint="default"/>
      </w:rPr>
    </w:lvl>
    <w:lvl w:ilvl="1">
      <w:start w:val="1"/>
      <w:numFmt w:val="decimal"/>
      <w:lvlText w:val="%1.%2"/>
      <w:lvlJc w:val="left"/>
      <w:pPr>
        <w:ind w:left="840" w:hanging="660"/>
      </w:pPr>
      <w:rPr>
        <w:rFonts w:eastAsia="Arial" w:hint="default"/>
      </w:rPr>
    </w:lvl>
    <w:lvl w:ilvl="2">
      <w:start w:val="13"/>
      <w:numFmt w:val="decimal"/>
      <w:lvlText w:val="%1.%2.%3"/>
      <w:lvlJc w:val="left"/>
      <w:pPr>
        <w:ind w:left="1080" w:hanging="720"/>
      </w:pPr>
      <w:rPr>
        <w:rFonts w:eastAsia="Arial" w:hint="default"/>
      </w:rPr>
    </w:lvl>
    <w:lvl w:ilvl="3">
      <w:start w:val="1"/>
      <w:numFmt w:val="decimal"/>
      <w:lvlText w:val="%1.%2.%3.%4"/>
      <w:lvlJc w:val="left"/>
      <w:pPr>
        <w:ind w:left="1620" w:hanging="1080"/>
      </w:pPr>
      <w:rPr>
        <w:rFonts w:eastAsia="Arial" w:hint="default"/>
      </w:rPr>
    </w:lvl>
    <w:lvl w:ilvl="4">
      <w:start w:val="1"/>
      <w:numFmt w:val="decimal"/>
      <w:lvlText w:val="%1.%2.%3.%4.%5"/>
      <w:lvlJc w:val="left"/>
      <w:pPr>
        <w:ind w:left="1800" w:hanging="1080"/>
      </w:pPr>
      <w:rPr>
        <w:rFonts w:eastAsia="Arial" w:hint="default"/>
      </w:rPr>
    </w:lvl>
    <w:lvl w:ilvl="5">
      <w:start w:val="1"/>
      <w:numFmt w:val="decimal"/>
      <w:lvlText w:val="%1.%2.%3.%4.%5.%6"/>
      <w:lvlJc w:val="left"/>
      <w:pPr>
        <w:ind w:left="2340" w:hanging="1440"/>
      </w:pPr>
      <w:rPr>
        <w:rFonts w:eastAsia="Arial" w:hint="default"/>
      </w:rPr>
    </w:lvl>
    <w:lvl w:ilvl="6">
      <w:start w:val="1"/>
      <w:numFmt w:val="decimal"/>
      <w:lvlText w:val="%1.%2.%3.%4.%5.%6.%7"/>
      <w:lvlJc w:val="left"/>
      <w:pPr>
        <w:ind w:left="2520" w:hanging="1440"/>
      </w:pPr>
      <w:rPr>
        <w:rFonts w:eastAsia="Arial" w:hint="default"/>
      </w:rPr>
    </w:lvl>
    <w:lvl w:ilvl="7">
      <w:start w:val="1"/>
      <w:numFmt w:val="decimal"/>
      <w:lvlText w:val="%1.%2.%3.%4.%5.%6.%7.%8"/>
      <w:lvlJc w:val="left"/>
      <w:pPr>
        <w:ind w:left="3060" w:hanging="1800"/>
      </w:pPr>
      <w:rPr>
        <w:rFonts w:eastAsia="Arial" w:hint="default"/>
      </w:rPr>
    </w:lvl>
    <w:lvl w:ilvl="8">
      <w:start w:val="1"/>
      <w:numFmt w:val="decimal"/>
      <w:lvlText w:val="%1.%2.%3.%4.%5.%6.%7.%8.%9"/>
      <w:lvlJc w:val="left"/>
      <w:pPr>
        <w:ind w:left="3240" w:hanging="1800"/>
      </w:pPr>
      <w:rPr>
        <w:rFonts w:eastAsia="Arial" w:hint="default"/>
      </w:rPr>
    </w:lvl>
  </w:abstractNum>
  <w:abstractNum w:abstractNumId="37" w15:restartNumberingAfterBreak="0">
    <w:nsid w:val="612F1D7A"/>
    <w:multiLevelType w:val="hybridMultilevel"/>
    <w:tmpl w:val="F4FE5262"/>
    <w:lvl w:ilvl="0" w:tplc="9EC80400">
      <w:start w:val="4"/>
      <w:numFmt w:val="decimal"/>
      <w:pStyle w:val="ListNumber"/>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30F07FD"/>
    <w:multiLevelType w:val="multilevel"/>
    <w:tmpl w:val="23480410"/>
    <w:lvl w:ilvl="0">
      <w:start w:val="5"/>
      <w:numFmt w:val="decimal"/>
      <w:lvlText w:val="%1"/>
      <w:lvlJc w:val="left"/>
      <w:pPr>
        <w:ind w:left="360" w:hanging="360"/>
      </w:pPr>
      <w:rPr>
        <w:rFonts w:hint="default"/>
      </w:rPr>
    </w:lvl>
    <w:lvl w:ilvl="1">
      <w:start w:val="1"/>
      <w:numFmt w:val="decimal"/>
      <w:lvlText w:val="%1.%2"/>
      <w:lvlJc w:val="left"/>
      <w:pPr>
        <w:ind w:left="737" w:hanging="73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97871B4"/>
    <w:multiLevelType w:val="hybridMultilevel"/>
    <w:tmpl w:val="507AB3E6"/>
    <w:lvl w:ilvl="0" w:tplc="2C9CDADE">
      <w:start w:val="1"/>
      <w:numFmt w:val="lowerRoman"/>
      <w:lvlText w:val="%1."/>
      <w:lvlJc w:val="right"/>
      <w:pPr>
        <w:ind w:left="1800" w:hanging="360"/>
      </w:pPr>
      <w:rPr>
        <w:rFonts w:ascii="Arial"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0" w15:restartNumberingAfterBreak="0">
    <w:nsid w:val="6A4C3FEB"/>
    <w:multiLevelType w:val="hybridMultilevel"/>
    <w:tmpl w:val="4A2CEF1C"/>
    <w:lvl w:ilvl="0" w:tplc="FFFFFFFF">
      <w:start w:val="1"/>
      <w:numFmt w:val="lowerLetter"/>
      <w:lvlText w:val="%1)"/>
      <w:lvlJc w:val="left"/>
      <w:pPr>
        <w:ind w:left="360" w:hanging="360"/>
      </w:pPr>
    </w:lvl>
    <w:lvl w:ilvl="1" w:tplc="0809001B">
      <w:start w:val="1"/>
      <w:numFmt w:val="lowerRoman"/>
      <w:lvlText w:val="%2."/>
      <w:lvlJc w:val="righ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6D7E3860"/>
    <w:multiLevelType w:val="multilevel"/>
    <w:tmpl w:val="E7EE1514"/>
    <w:lvl w:ilvl="0">
      <w:start w:val="5"/>
      <w:numFmt w:val="decimal"/>
      <w:lvlText w:val="%1"/>
      <w:lvlJc w:val="left"/>
      <w:pPr>
        <w:ind w:left="525" w:hanging="525"/>
      </w:pPr>
      <w:rPr>
        <w:rFonts w:eastAsia="Arial" w:hint="default"/>
      </w:rPr>
    </w:lvl>
    <w:lvl w:ilvl="1">
      <w:start w:val="3"/>
      <w:numFmt w:val="decimal"/>
      <w:lvlText w:val="%1.%2"/>
      <w:lvlJc w:val="left"/>
      <w:pPr>
        <w:ind w:left="525" w:hanging="525"/>
      </w:pPr>
      <w:rPr>
        <w:rFonts w:eastAsia="Arial" w:hint="default"/>
      </w:rPr>
    </w:lvl>
    <w:lvl w:ilvl="2">
      <w:start w:val="6"/>
      <w:numFmt w:val="decimal"/>
      <w:lvlText w:val="%1.%2.%3"/>
      <w:lvlJc w:val="left"/>
      <w:pPr>
        <w:ind w:left="720" w:hanging="720"/>
      </w:pPr>
      <w:rPr>
        <w:rFonts w:eastAsia="Arial" w:hint="default"/>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42" w15:restartNumberingAfterBreak="0">
    <w:nsid w:val="7096039F"/>
    <w:multiLevelType w:val="multilevel"/>
    <w:tmpl w:val="122EF30C"/>
    <w:lvl w:ilvl="0">
      <w:start w:val="5"/>
      <w:numFmt w:val="decimal"/>
      <w:lvlText w:val="%1"/>
      <w:lvlJc w:val="left"/>
      <w:pPr>
        <w:ind w:left="530" w:hanging="530"/>
      </w:pPr>
      <w:rPr>
        <w:rFonts w:eastAsia="Arial" w:hint="default"/>
      </w:rPr>
    </w:lvl>
    <w:lvl w:ilvl="1">
      <w:start w:val="1"/>
      <w:numFmt w:val="decimal"/>
      <w:lvlText w:val="%1.%2"/>
      <w:lvlJc w:val="left"/>
      <w:pPr>
        <w:ind w:left="530" w:hanging="530"/>
      </w:pPr>
      <w:rPr>
        <w:rFonts w:eastAsia="Arial" w:hint="default"/>
        <w:b/>
      </w:rPr>
    </w:lvl>
    <w:lvl w:ilvl="2">
      <w:start w:val="1"/>
      <w:numFmt w:val="decimal"/>
      <w:lvlText w:val="%1.%2.%3"/>
      <w:lvlJc w:val="left"/>
      <w:pPr>
        <w:ind w:left="720" w:hanging="720"/>
      </w:pPr>
      <w:rPr>
        <w:rFonts w:eastAsia="Arial" w:hint="default"/>
      </w:rPr>
    </w:lvl>
    <w:lvl w:ilvl="3">
      <w:start w:val="1"/>
      <w:numFmt w:val="decimal"/>
      <w:lvlText w:val="%1.%2.%3.%4"/>
      <w:lvlJc w:val="left"/>
      <w:pPr>
        <w:ind w:left="737" w:hanging="737"/>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43" w15:restartNumberingAfterBreak="0">
    <w:nsid w:val="73281208"/>
    <w:multiLevelType w:val="hybridMultilevel"/>
    <w:tmpl w:val="58A29040"/>
    <w:lvl w:ilvl="0" w:tplc="63843E16">
      <w:start w:val="1"/>
      <w:numFmt w:val="lowerRoman"/>
      <w:lvlText w:val="%1."/>
      <w:lvlJc w:val="right"/>
      <w:pPr>
        <w:ind w:left="720" w:hanging="360"/>
      </w:pPr>
      <w:rPr>
        <w:rFonts w:ascii="Arial" w:hAnsi="Arial" w:cs="Arial"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517404E"/>
    <w:multiLevelType w:val="hybridMultilevel"/>
    <w:tmpl w:val="E4F64096"/>
    <w:lvl w:ilvl="0" w:tplc="63843E16">
      <w:start w:val="1"/>
      <w:numFmt w:val="lowerRoman"/>
      <w:lvlText w:val="%1."/>
      <w:lvlJc w:val="right"/>
      <w:pPr>
        <w:ind w:left="720" w:hanging="360"/>
      </w:pPr>
      <w:rPr>
        <w:rFonts w:ascii="Arial" w:hAnsi="Arial" w:cs="Arial"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8CC7EF0"/>
    <w:multiLevelType w:val="hybridMultilevel"/>
    <w:tmpl w:val="0B089C66"/>
    <w:lvl w:ilvl="0" w:tplc="63843E16">
      <w:start w:val="1"/>
      <w:numFmt w:val="lowerRoman"/>
      <w:lvlText w:val="%1."/>
      <w:lvlJc w:val="right"/>
      <w:pPr>
        <w:ind w:left="720" w:hanging="360"/>
      </w:pPr>
      <w:rPr>
        <w:rFonts w:ascii="Arial" w:hAnsi="Arial" w:cs="Arial"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A36755"/>
    <w:multiLevelType w:val="hybridMultilevel"/>
    <w:tmpl w:val="FBD605FA"/>
    <w:lvl w:ilvl="0" w:tplc="63843E16">
      <w:start w:val="1"/>
      <w:numFmt w:val="lowerRoman"/>
      <w:lvlText w:val="%1."/>
      <w:lvlJc w:val="right"/>
      <w:pPr>
        <w:ind w:left="720" w:hanging="360"/>
      </w:pPr>
      <w:rPr>
        <w:rFonts w:ascii="Arial" w:hAnsi="Arial" w:cs="Arial"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F2A4EE0"/>
    <w:multiLevelType w:val="hybridMultilevel"/>
    <w:tmpl w:val="B9B25AF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35"/>
  </w:num>
  <w:num w:numId="3">
    <w:abstractNumId w:val="37"/>
  </w:num>
  <w:num w:numId="4">
    <w:abstractNumId w:val="42"/>
  </w:num>
  <w:num w:numId="5">
    <w:abstractNumId w:val="16"/>
  </w:num>
  <w:num w:numId="6">
    <w:abstractNumId w:val="18"/>
  </w:num>
  <w:num w:numId="7">
    <w:abstractNumId w:val="5"/>
  </w:num>
  <w:num w:numId="8">
    <w:abstractNumId w:val="38"/>
  </w:num>
  <w:num w:numId="9">
    <w:abstractNumId w:val="19"/>
  </w:num>
  <w:num w:numId="10">
    <w:abstractNumId w:val="2"/>
  </w:num>
  <w:num w:numId="11">
    <w:abstractNumId w:val="7"/>
  </w:num>
  <w:num w:numId="12">
    <w:abstractNumId w:val="6"/>
  </w:num>
  <w:num w:numId="13">
    <w:abstractNumId w:val="33"/>
  </w:num>
  <w:num w:numId="14">
    <w:abstractNumId w:val="3"/>
  </w:num>
  <w:num w:numId="15">
    <w:abstractNumId w:val="12"/>
  </w:num>
  <w:num w:numId="16">
    <w:abstractNumId w:val="29"/>
  </w:num>
  <w:num w:numId="17">
    <w:abstractNumId w:val="23"/>
  </w:num>
  <w:num w:numId="18">
    <w:abstractNumId w:val="4"/>
  </w:num>
  <w:num w:numId="19">
    <w:abstractNumId w:val="31"/>
  </w:num>
  <w:num w:numId="20">
    <w:abstractNumId w:val="20"/>
  </w:num>
  <w:num w:numId="21">
    <w:abstractNumId w:val="0"/>
  </w:num>
  <w:num w:numId="22">
    <w:abstractNumId w:val="1"/>
  </w:num>
  <w:num w:numId="23">
    <w:abstractNumId w:val="32"/>
  </w:num>
  <w:num w:numId="24">
    <w:abstractNumId w:val="24"/>
  </w:num>
  <w:num w:numId="25">
    <w:abstractNumId w:val="21"/>
  </w:num>
  <w:num w:numId="26">
    <w:abstractNumId w:val="36"/>
  </w:num>
  <w:num w:numId="27">
    <w:abstractNumId w:val="13"/>
  </w:num>
  <w:num w:numId="28">
    <w:abstractNumId w:val="47"/>
  </w:num>
  <w:num w:numId="29">
    <w:abstractNumId w:val="17"/>
  </w:num>
  <w:num w:numId="30">
    <w:abstractNumId w:val="41"/>
  </w:num>
  <w:num w:numId="31">
    <w:abstractNumId w:val="25"/>
  </w:num>
  <w:num w:numId="32">
    <w:abstractNumId w:val="27"/>
  </w:num>
  <w:num w:numId="33">
    <w:abstractNumId w:val="22"/>
  </w:num>
  <w:num w:numId="34">
    <w:abstractNumId w:val="44"/>
  </w:num>
  <w:num w:numId="35">
    <w:abstractNumId w:val="40"/>
  </w:num>
  <w:num w:numId="36">
    <w:abstractNumId w:val="8"/>
  </w:num>
  <w:num w:numId="37">
    <w:abstractNumId w:val="46"/>
  </w:num>
  <w:num w:numId="38">
    <w:abstractNumId w:val="11"/>
  </w:num>
  <w:num w:numId="39">
    <w:abstractNumId w:val="28"/>
  </w:num>
  <w:num w:numId="40">
    <w:abstractNumId w:val="34"/>
  </w:num>
  <w:num w:numId="41">
    <w:abstractNumId w:val="45"/>
  </w:num>
  <w:num w:numId="42">
    <w:abstractNumId w:val="43"/>
  </w:num>
  <w:num w:numId="43">
    <w:abstractNumId w:val="39"/>
  </w:num>
  <w:num w:numId="44">
    <w:abstractNumId w:val="30"/>
  </w:num>
  <w:num w:numId="45">
    <w:abstractNumId w:val="9"/>
  </w:num>
  <w:num w:numId="46">
    <w:abstractNumId w:val="15"/>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doNotTrackFormatting/>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4B8"/>
    <w:rsid w:val="00000784"/>
    <w:rsid w:val="000030E6"/>
    <w:rsid w:val="00005C00"/>
    <w:rsid w:val="00006C9F"/>
    <w:rsid w:val="000117A3"/>
    <w:rsid w:val="0001558E"/>
    <w:rsid w:val="00015681"/>
    <w:rsid w:val="00016469"/>
    <w:rsid w:val="00020D28"/>
    <w:rsid w:val="00021569"/>
    <w:rsid w:val="00021D3E"/>
    <w:rsid w:val="00022ADB"/>
    <w:rsid w:val="00022CCA"/>
    <w:rsid w:val="000233F7"/>
    <w:rsid w:val="00023AD3"/>
    <w:rsid w:val="00023BA7"/>
    <w:rsid w:val="000244B7"/>
    <w:rsid w:val="000271D5"/>
    <w:rsid w:val="000279A2"/>
    <w:rsid w:val="00031F06"/>
    <w:rsid w:val="00032148"/>
    <w:rsid w:val="00032644"/>
    <w:rsid w:val="000330F0"/>
    <w:rsid w:val="000332F4"/>
    <w:rsid w:val="0003350B"/>
    <w:rsid w:val="00034900"/>
    <w:rsid w:val="00035D90"/>
    <w:rsid w:val="0003727B"/>
    <w:rsid w:val="000404B6"/>
    <w:rsid w:val="00041255"/>
    <w:rsid w:val="00041C85"/>
    <w:rsid w:val="00042658"/>
    <w:rsid w:val="000451A6"/>
    <w:rsid w:val="000457D2"/>
    <w:rsid w:val="00047166"/>
    <w:rsid w:val="00050492"/>
    <w:rsid w:val="00050BC9"/>
    <w:rsid w:val="000522E6"/>
    <w:rsid w:val="00054417"/>
    <w:rsid w:val="000547CC"/>
    <w:rsid w:val="000551FB"/>
    <w:rsid w:val="000565A7"/>
    <w:rsid w:val="000568D4"/>
    <w:rsid w:val="00056AA0"/>
    <w:rsid w:val="00057242"/>
    <w:rsid w:val="0005755F"/>
    <w:rsid w:val="00057772"/>
    <w:rsid w:val="000579DC"/>
    <w:rsid w:val="00057C12"/>
    <w:rsid w:val="00057E43"/>
    <w:rsid w:val="0006085F"/>
    <w:rsid w:val="00060DD4"/>
    <w:rsid w:val="00061B15"/>
    <w:rsid w:val="00061EBD"/>
    <w:rsid w:val="0006219D"/>
    <w:rsid w:val="0006280B"/>
    <w:rsid w:val="00062A47"/>
    <w:rsid w:val="00070D09"/>
    <w:rsid w:val="00071F65"/>
    <w:rsid w:val="00072848"/>
    <w:rsid w:val="00072EE8"/>
    <w:rsid w:val="000737C7"/>
    <w:rsid w:val="000739B3"/>
    <w:rsid w:val="00073F07"/>
    <w:rsid w:val="00076488"/>
    <w:rsid w:val="00081AFE"/>
    <w:rsid w:val="00081C0A"/>
    <w:rsid w:val="00081FF9"/>
    <w:rsid w:val="000852D1"/>
    <w:rsid w:val="00086304"/>
    <w:rsid w:val="00086726"/>
    <w:rsid w:val="00087E40"/>
    <w:rsid w:val="00087FDF"/>
    <w:rsid w:val="000905A5"/>
    <w:rsid w:val="00090CEC"/>
    <w:rsid w:val="0009235A"/>
    <w:rsid w:val="00093B2B"/>
    <w:rsid w:val="00095577"/>
    <w:rsid w:val="00095F6C"/>
    <w:rsid w:val="000A10A2"/>
    <w:rsid w:val="000A6AF0"/>
    <w:rsid w:val="000B1488"/>
    <w:rsid w:val="000B1B00"/>
    <w:rsid w:val="000B22B3"/>
    <w:rsid w:val="000B2DA7"/>
    <w:rsid w:val="000B3959"/>
    <w:rsid w:val="000B399B"/>
    <w:rsid w:val="000B3BFD"/>
    <w:rsid w:val="000B7672"/>
    <w:rsid w:val="000C043E"/>
    <w:rsid w:val="000C110E"/>
    <w:rsid w:val="000C1796"/>
    <w:rsid w:val="000C2886"/>
    <w:rsid w:val="000C334B"/>
    <w:rsid w:val="000C382B"/>
    <w:rsid w:val="000C3B53"/>
    <w:rsid w:val="000C40FD"/>
    <w:rsid w:val="000C472F"/>
    <w:rsid w:val="000C5BC7"/>
    <w:rsid w:val="000C67BD"/>
    <w:rsid w:val="000C6D28"/>
    <w:rsid w:val="000D13C9"/>
    <w:rsid w:val="000D2595"/>
    <w:rsid w:val="000D2DE1"/>
    <w:rsid w:val="000D4FCA"/>
    <w:rsid w:val="000D6F93"/>
    <w:rsid w:val="000D7D29"/>
    <w:rsid w:val="000E022B"/>
    <w:rsid w:val="000E1360"/>
    <w:rsid w:val="000E3557"/>
    <w:rsid w:val="000E5596"/>
    <w:rsid w:val="000E5CAF"/>
    <w:rsid w:val="000E719D"/>
    <w:rsid w:val="000F12AF"/>
    <w:rsid w:val="000F3358"/>
    <w:rsid w:val="000F33DF"/>
    <w:rsid w:val="000F3AD4"/>
    <w:rsid w:val="000F3E63"/>
    <w:rsid w:val="000F489C"/>
    <w:rsid w:val="000F4A84"/>
    <w:rsid w:val="000F54A1"/>
    <w:rsid w:val="000F631D"/>
    <w:rsid w:val="000F69B2"/>
    <w:rsid w:val="000F6F0E"/>
    <w:rsid w:val="000F75BF"/>
    <w:rsid w:val="000F7FD8"/>
    <w:rsid w:val="00100A20"/>
    <w:rsid w:val="00100DB8"/>
    <w:rsid w:val="0010243F"/>
    <w:rsid w:val="00103E2C"/>
    <w:rsid w:val="00104563"/>
    <w:rsid w:val="0010464E"/>
    <w:rsid w:val="001055FD"/>
    <w:rsid w:val="00106C13"/>
    <w:rsid w:val="00106FFB"/>
    <w:rsid w:val="00107EB0"/>
    <w:rsid w:val="00110796"/>
    <w:rsid w:val="00111643"/>
    <w:rsid w:val="001117D2"/>
    <w:rsid w:val="00112937"/>
    <w:rsid w:val="00113449"/>
    <w:rsid w:val="00114EBC"/>
    <w:rsid w:val="001151E2"/>
    <w:rsid w:val="00115FAC"/>
    <w:rsid w:val="00116FCC"/>
    <w:rsid w:val="00120E86"/>
    <w:rsid w:val="00121A8B"/>
    <w:rsid w:val="0012360D"/>
    <w:rsid w:val="001240A4"/>
    <w:rsid w:val="001241BF"/>
    <w:rsid w:val="00124639"/>
    <w:rsid w:val="00124ED0"/>
    <w:rsid w:val="00124F07"/>
    <w:rsid w:val="0012503F"/>
    <w:rsid w:val="001255E4"/>
    <w:rsid w:val="001311F4"/>
    <w:rsid w:val="00133A11"/>
    <w:rsid w:val="00133E74"/>
    <w:rsid w:val="00133F7C"/>
    <w:rsid w:val="001344FC"/>
    <w:rsid w:val="0013471A"/>
    <w:rsid w:val="00136AA6"/>
    <w:rsid w:val="0013751F"/>
    <w:rsid w:val="00140B0B"/>
    <w:rsid w:val="00140D61"/>
    <w:rsid w:val="00141EB7"/>
    <w:rsid w:val="00142458"/>
    <w:rsid w:val="001446FD"/>
    <w:rsid w:val="00145154"/>
    <w:rsid w:val="00145C5A"/>
    <w:rsid w:val="00146F00"/>
    <w:rsid w:val="001508D5"/>
    <w:rsid w:val="00150FC7"/>
    <w:rsid w:val="0015119C"/>
    <w:rsid w:val="0015199B"/>
    <w:rsid w:val="001527A1"/>
    <w:rsid w:val="0015383A"/>
    <w:rsid w:val="00153A1A"/>
    <w:rsid w:val="00154E05"/>
    <w:rsid w:val="001606FB"/>
    <w:rsid w:val="00161ACA"/>
    <w:rsid w:val="00161EDE"/>
    <w:rsid w:val="0016288A"/>
    <w:rsid w:val="00162892"/>
    <w:rsid w:val="00162E88"/>
    <w:rsid w:val="00165A2D"/>
    <w:rsid w:val="0016664D"/>
    <w:rsid w:val="0016763F"/>
    <w:rsid w:val="00167968"/>
    <w:rsid w:val="00170764"/>
    <w:rsid w:val="00171D93"/>
    <w:rsid w:val="00172780"/>
    <w:rsid w:val="00174147"/>
    <w:rsid w:val="001750C7"/>
    <w:rsid w:val="00176000"/>
    <w:rsid w:val="00177C7B"/>
    <w:rsid w:val="00177D9F"/>
    <w:rsid w:val="001802C6"/>
    <w:rsid w:val="00180FE7"/>
    <w:rsid w:val="001814BE"/>
    <w:rsid w:val="00184C38"/>
    <w:rsid w:val="00184F5E"/>
    <w:rsid w:val="001862DE"/>
    <w:rsid w:val="001866D8"/>
    <w:rsid w:val="001901B7"/>
    <w:rsid w:val="00191C61"/>
    <w:rsid w:val="00192DDB"/>
    <w:rsid w:val="001931C0"/>
    <w:rsid w:val="001961CE"/>
    <w:rsid w:val="001A082B"/>
    <w:rsid w:val="001A142C"/>
    <w:rsid w:val="001A1EAC"/>
    <w:rsid w:val="001A2397"/>
    <w:rsid w:val="001A3108"/>
    <w:rsid w:val="001A4956"/>
    <w:rsid w:val="001A4B78"/>
    <w:rsid w:val="001A4D93"/>
    <w:rsid w:val="001A5737"/>
    <w:rsid w:val="001A6389"/>
    <w:rsid w:val="001B0077"/>
    <w:rsid w:val="001B438B"/>
    <w:rsid w:val="001B56C5"/>
    <w:rsid w:val="001B5788"/>
    <w:rsid w:val="001B7F7F"/>
    <w:rsid w:val="001C06AD"/>
    <w:rsid w:val="001C12F3"/>
    <w:rsid w:val="001C24D1"/>
    <w:rsid w:val="001C449A"/>
    <w:rsid w:val="001C4ED0"/>
    <w:rsid w:val="001C534E"/>
    <w:rsid w:val="001C53E2"/>
    <w:rsid w:val="001C54DE"/>
    <w:rsid w:val="001C6529"/>
    <w:rsid w:val="001C6E9D"/>
    <w:rsid w:val="001C6F44"/>
    <w:rsid w:val="001C72A5"/>
    <w:rsid w:val="001C7490"/>
    <w:rsid w:val="001D25C6"/>
    <w:rsid w:val="001D3651"/>
    <w:rsid w:val="001D4EDB"/>
    <w:rsid w:val="001D6418"/>
    <w:rsid w:val="001D691F"/>
    <w:rsid w:val="001D72E1"/>
    <w:rsid w:val="001E03C2"/>
    <w:rsid w:val="001E14FF"/>
    <w:rsid w:val="001E15D6"/>
    <w:rsid w:val="001E15F2"/>
    <w:rsid w:val="001E1DF9"/>
    <w:rsid w:val="001E22C0"/>
    <w:rsid w:val="001E2570"/>
    <w:rsid w:val="001E44CA"/>
    <w:rsid w:val="001E69F3"/>
    <w:rsid w:val="001E7AAB"/>
    <w:rsid w:val="001F26E9"/>
    <w:rsid w:val="001F442B"/>
    <w:rsid w:val="001F6B50"/>
    <w:rsid w:val="001F751F"/>
    <w:rsid w:val="001F7D9A"/>
    <w:rsid w:val="00200625"/>
    <w:rsid w:val="00201553"/>
    <w:rsid w:val="0020311C"/>
    <w:rsid w:val="00205439"/>
    <w:rsid w:val="00207FB9"/>
    <w:rsid w:val="002106F8"/>
    <w:rsid w:val="00210909"/>
    <w:rsid w:val="00211A50"/>
    <w:rsid w:val="00214454"/>
    <w:rsid w:val="00214DF9"/>
    <w:rsid w:val="002171F8"/>
    <w:rsid w:val="00217BED"/>
    <w:rsid w:val="00220D9B"/>
    <w:rsid w:val="00220F99"/>
    <w:rsid w:val="00221730"/>
    <w:rsid w:val="00223BC7"/>
    <w:rsid w:val="00226098"/>
    <w:rsid w:val="0022719A"/>
    <w:rsid w:val="0023078A"/>
    <w:rsid w:val="00230A06"/>
    <w:rsid w:val="0023422F"/>
    <w:rsid w:val="0023537C"/>
    <w:rsid w:val="002359FE"/>
    <w:rsid w:val="00236CD8"/>
    <w:rsid w:val="00237879"/>
    <w:rsid w:val="00237E07"/>
    <w:rsid w:val="0024096C"/>
    <w:rsid w:val="00241166"/>
    <w:rsid w:val="002430A8"/>
    <w:rsid w:val="0024365B"/>
    <w:rsid w:val="00244904"/>
    <w:rsid w:val="00247074"/>
    <w:rsid w:val="00247134"/>
    <w:rsid w:val="00250924"/>
    <w:rsid w:val="00252467"/>
    <w:rsid w:val="00252BB8"/>
    <w:rsid w:val="00255D07"/>
    <w:rsid w:val="00256592"/>
    <w:rsid w:val="00257373"/>
    <w:rsid w:val="00262249"/>
    <w:rsid w:val="0026396C"/>
    <w:rsid w:val="002642C8"/>
    <w:rsid w:val="002643FE"/>
    <w:rsid w:val="00264D86"/>
    <w:rsid w:val="00264FA1"/>
    <w:rsid w:val="0026679C"/>
    <w:rsid w:val="002674DD"/>
    <w:rsid w:val="002674F5"/>
    <w:rsid w:val="0026775D"/>
    <w:rsid w:val="0027291A"/>
    <w:rsid w:val="00273700"/>
    <w:rsid w:val="00274A93"/>
    <w:rsid w:val="002751D9"/>
    <w:rsid w:val="00280766"/>
    <w:rsid w:val="00281CDD"/>
    <w:rsid w:val="002829B0"/>
    <w:rsid w:val="00284467"/>
    <w:rsid w:val="00284D06"/>
    <w:rsid w:val="00285030"/>
    <w:rsid w:val="00285DC0"/>
    <w:rsid w:val="00287E95"/>
    <w:rsid w:val="00291B8B"/>
    <w:rsid w:val="0029334F"/>
    <w:rsid w:val="002959C2"/>
    <w:rsid w:val="00297806"/>
    <w:rsid w:val="002A0185"/>
    <w:rsid w:val="002A153C"/>
    <w:rsid w:val="002A15E7"/>
    <w:rsid w:val="002A2232"/>
    <w:rsid w:val="002A2274"/>
    <w:rsid w:val="002A344B"/>
    <w:rsid w:val="002A48D5"/>
    <w:rsid w:val="002A4BA2"/>
    <w:rsid w:val="002A5BFA"/>
    <w:rsid w:val="002A74B1"/>
    <w:rsid w:val="002B009A"/>
    <w:rsid w:val="002B01FF"/>
    <w:rsid w:val="002B1D53"/>
    <w:rsid w:val="002B1E11"/>
    <w:rsid w:val="002B2250"/>
    <w:rsid w:val="002B3FE5"/>
    <w:rsid w:val="002B7F01"/>
    <w:rsid w:val="002C2031"/>
    <w:rsid w:val="002C36F9"/>
    <w:rsid w:val="002C4A21"/>
    <w:rsid w:val="002C4F30"/>
    <w:rsid w:val="002C7C9C"/>
    <w:rsid w:val="002D0795"/>
    <w:rsid w:val="002D12A6"/>
    <w:rsid w:val="002D2D1E"/>
    <w:rsid w:val="002D2EE0"/>
    <w:rsid w:val="002D3B7B"/>
    <w:rsid w:val="002D3D84"/>
    <w:rsid w:val="002D5ACC"/>
    <w:rsid w:val="002D6F0E"/>
    <w:rsid w:val="002E077A"/>
    <w:rsid w:val="002E1A33"/>
    <w:rsid w:val="002E1AEA"/>
    <w:rsid w:val="002E1FDC"/>
    <w:rsid w:val="002E2169"/>
    <w:rsid w:val="002E253B"/>
    <w:rsid w:val="002E4146"/>
    <w:rsid w:val="002E4785"/>
    <w:rsid w:val="002E511F"/>
    <w:rsid w:val="002E7C87"/>
    <w:rsid w:val="002F1DCA"/>
    <w:rsid w:val="002F371A"/>
    <w:rsid w:val="002F3C20"/>
    <w:rsid w:val="002F3C4E"/>
    <w:rsid w:val="002F3DCC"/>
    <w:rsid w:val="002F3FB5"/>
    <w:rsid w:val="002F56AA"/>
    <w:rsid w:val="002F5DDC"/>
    <w:rsid w:val="002F60A0"/>
    <w:rsid w:val="002F68D4"/>
    <w:rsid w:val="003011EA"/>
    <w:rsid w:val="00301769"/>
    <w:rsid w:val="00301C6D"/>
    <w:rsid w:val="003025C7"/>
    <w:rsid w:val="003025EB"/>
    <w:rsid w:val="00302B55"/>
    <w:rsid w:val="00303BFC"/>
    <w:rsid w:val="00304CA8"/>
    <w:rsid w:val="0030575F"/>
    <w:rsid w:val="00305D4D"/>
    <w:rsid w:val="003101F5"/>
    <w:rsid w:val="003106F7"/>
    <w:rsid w:val="0031265E"/>
    <w:rsid w:val="00312E23"/>
    <w:rsid w:val="003140D5"/>
    <w:rsid w:val="00315F67"/>
    <w:rsid w:val="003206F4"/>
    <w:rsid w:val="00322A4B"/>
    <w:rsid w:val="0032418E"/>
    <w:rsid w:val="0032504B"/>
    <w:rsid w:val="00325C90"/>
    <w:rsid w:val="00326089"/>
    <w:rsid w:val="00326228"/>
    <w:rsid w:val="00326C40"/>
    <w:rsid w:val="00327710"/>
    <w:rsid w:val="003279DF"/>
    <w:rsid w:val="00330CD4"/>
    <w:rsid w:val="00330F8C"/>
    <w:rsid w:val="00331653"/>
    <w:rsid w:val="00332E59"/>
    <w:rsid w:val="003346F1"/>
    <w:rsid w:val="00335540"/>
    <w:rsid w:val="00340D40"/>
    <w:rsid w:val="003430D1"/>
    <w:rsid w:val="00344B3C"/>
    <w:rsid w:val="00345610"/>
    <w:rsid w:val="003469DF"/>
    <w:rsid w:val="00346C8B"/>
    <w:rsid w:val="00351F16"/>
    <w:rsid w:val="003534AA"/>
    <w:rsid w:val="003545C9"/>
    <w:rsid w:val="00354F19"/>
    <w:rsid w:val="00356B99"/>
    <w:rsid w:val="00357064"/>
    <w:rsid w:val="00361A60"/>
    <w:rsid w:val="00363132"/>
    <w:rsid w:val="00363170"/>
    <w:rsid w:val="00366039"/>
    <w:rsid w:val="0036700C"/>
    <w:rsid w:val="00371396"/>
    <w:rsid w:val="00371B41"/>
    <w:rsid w:val="00373060"/>
    <w:rsid w:val="003733F9"/>
    <w:rsid w:val="003746EC"/>
    <w:rsid w:val="00376F36"/>
    <w:rsid w:val="0037764C"/>
    <w:rsid w:val="003803A1"/>
    <w:rsid w:val="00384195"/>
    <w:rsid w:val="0038423D"/>
    <w:rsid w:val="003844E2"/>
    <w:rsid w:val="00384C54"/>
    <w:rsid w:val="00384F02"/>
    <w:rsid w:val="003854B8"/>
    <w:rsid w:val="003855DF"/>
    <w:rsid w:val="00387600"/>
    <w:rsid w:val="00387ABC"/>
    <w:rsid w:val="00391985"/>
    <w:rsid w:val="00392A15"/>
    <w:rsid w:val="00392B11"/>
    <w:rsid w:val="003951D9"/>
    <w:rsid w:val="003970B4"/>
    <w:rsid w:val="00397696"/>
    <w:rsid w:val="003A09CF"/>
    <w:rsid w:val="003A258A"/>
    <w:rsid w:val="003A3063"/>
    <w:rsid w:val="003A77BF"/>
    <w:rsid w:val="003B0D6A"/>
    <w:rsid w:val="003B20C8"/>
    <w:rsid w:val="003B297D"/>
    <w:rsid w:val="003B76BD"/>
    <w:rsid w:val="003B7B54"/>
    <w:rsid w:val="003C01F4"/>
    <w:rsid w:val="003C0949"/>
    <w:rsid w:val="003C1889"/>
    <w:rsid w:val="003C4CCF"/>
    <w:rsid w:val="003C61F2"/>
    <w:rsid w:val="003D046D"/>
    <w:rsid w:val="003D0554"/>
    <w:rsid w:val="003D0B9A"/>
    <w:rsid w:val="003D13C1"/>
    <w:rsid w:val="003D19AB"/>
    <w:rsid w:val="003D23AB"/>
    <w:rsid w:val="003D45EF"/>
    <w:rsid w:val="003E4D3C"/>
    <w:rsid w:val="003E5483"/>
    <w:rsid w:val="003E5522"/>
    <w:rsid w:val="003E5D71"/>
    <w:rsid w:val="003E64B8"/>
    <w:rsid w:val="003E689D"/>
    <w:rsid w:val="003E75B1"/>
    <w:rsid w:val="003E7E09"/>
    <w:rsid w:val="003F206A"/>
    <w:rsid w:val="003F2093"/>
    <w:rsid w:val="003F21D2"/>
    <w:rsid w:val="003F2715"/>
    <w:rsid w:val="003F5CC2"/>
    <w:rsid w:val="003F628B"/>
    <w:rsid w:val="003F68BC"/>
    <w:rsid w:val="003F761B"/>
    <w:rsid w:val="00400294"/>
    <w:rsid w:val="0040044D"/>
    <w:rsid w:val="00400948"/>
    <w:rsid w:val="004016D2"/>
    <w:rsid w:val="00401ACC"/>
    <w:rsid w:val="004020A5"/>
    <w:rsid w:val="00402F79"/>
    <w:rsid w:val="00404062"/>
    <w:rsid w:val="004053C8"/>
    <w:rsid w:val="00406249"/>
    <w:rsid w:val="00406CE1"/>
    <w:rsid w:val="00407AC6"/>
    <w:rsid w:val="004103A7"/>
    <w:rsid w:val="00410C21"/>
    <w:rsid w:val="00411239"/>
    <w:rsid w:val="00411974"/>
    <w:rsid w:val="00411D28"/>
    <w:rsid w:val="00412D39"/>
    <w:rsid w:val="004138C7"/>
    <w:rsid w:val="00413C1E"/>
    <w:rsid w:val="00421EF7"/>
    <w:rsid w:val="004227E1"/>
    <w:rsid w:val="00423FCC"/>
    <w:rsid w:val="00424F46"/>
    <w:rsid w:val="0042602D"/>
    <w:rsid w:val="0042640D"/>
    <w:rsid w:val="004268B2"/>
    <w:rsid w:val="00426F26"/>
    <w:rsid w:val="00426F29"/>
    <w:rsid w:val="004275DC"/>
    <w:rsid w:val="004303FE"/>
    <w:rsid w:val="00430559"/>
    <w:rsid w:val="00430D86"/>
    <w:rsid w:val="00431BB8"/>
    <w:rsid w:val="00434060"/>
    <w:rsid w:val="00434F61"/>
    <w:rsid w:val="004359DE"/>
    <w:rsid w:val="00436266"/>
    <w:rsid w:val="00440FDF"/>
    <w:rsid w:val="00442502"/>
    <w:rsid w:val="00442E0B"/>
    <w:rsid w:val="00442EC7"/>
    <w:rsid w:val="00444181"/>
    <w:rsid w:val="00445A6D"/>
    <w:rsid w:val="00446ABB"/>
    <w:rsid w:val="00447446"/>
    <w:rsid w:val="004475BA"/>
    <w:rsid w:val="004479FC"/>
    <w:rsid w:val="004512D5"/>
    <w:rsid w:val="00451816"/>
    <w:rsid w:val="00452B7E"/>
    <w:rsid w:val="00452E4A"/>
    <w:rsid w:val="00454E8D"/>
    <w:rsid w:val="00457C38"/>
    <w:rsid w:val="00457EE5"/>
    <w:rsid w:val="00457F7D"/>
    <w:rsid w:val="004601C4"/>
    <w:rsid w:val="0046114F"/>
    <w:rsid w:val="00461709"/>
    <w:rsid w:val="00463035"/>
    <w:rsid w:val="00463958"/>
    <w:rsid w:val="00464864"/>
    <w:rsid w:val="00466014"/>
    <w:rsid w:val="00471D92"/>
    <w:rsid w:val="00474094"/>
    <w:rsid w:val="004742C2"/>
    <w:rsid w:val="00474A2D"/>
    <w:rsid w:val="00475343"/>
    <w:rsid w:val="00475C44"/>
    <w:rsid w:val="00476540"/>
    <w:rsid w:val="00477C97"/>
    <w:rsid w:val="00480DA6"/>
    <w:rsid w:val="0048351E"/>
    <w:rsid w:val="004838B4"/>
    <w:rsid w:val="00483FF5"/>
    <w:rsid w:val="00485EB4"/>
    <w:rsid w:val="00486640"/>
    <w:rsid w:val="004875BA"/>
    <w:rsid w:val="00492966"/>
    <w:rsid w:val="0049326F"/>
    <w:rsid w:val="00494404"/>
    <w:rsid w:val="004966B6"/>
    <w:rsid w:val="00496CE0"/>
    <w:rsid w:val="00497942"/>
    <w:rsid w:val="004A0B0F"/>
    <w:rsid w:val="004A0DAB"/>
    <w:rsid w:val="004A7891"/>
    <w:rsid w:val="004A7BB5"/>
    <w:rsid w:val="004A7DE8"/>
    <w:rsid w:val="004B09DD"/>
    <w:rsid w:val="004B3A63"/>
    <w:rsid w:val="004B46FD"/>
    <w:rsid w:val="004B4E3E"/>
    <w:rsid w:val="004B5DB4"/>
    <w:rsid w:val="004B618C"/>
    <w:rsid w:val="004B6891"/>
    <w:rsid w:val="004B6E24"/>
    <w:rsid w:val="004B771B"/>
    <w:rsid w:val="004C41C6"/>
    <w:rsid w:val="004C4347"/>
    <w:rsid w:val="004C5B75"/>
    <w:rsid w:val="004C638A"/>
    <w:rsid w:val="004C796A"/>
    <w:rsid w:val="004C79C1"/>
    <w:rsid w:val="004C7CFF"/>
    <w:rsid w:val="004C7F86"/>
    <w:rsid w:val="004D0953"/>
    <w:rsid w:val="004D0BE7"/>
    <w:rsid w:val="004D12E1"/>
    <w:rsid w:val="004D1337"/>
    <w:rsid w:val="004D2751"/>
    <w:rsid w:val="004D41D4"/>
    <w:rsid w:val="004E043F"/>
    <w:rsid w:val="004E2CCB"/>
    <w:rsid w:val="004E6BCB"/>
    <w:rsid w:val="004F0FEB"/>
    <w:rsid w:val="004F1D03"/>
    <w:rsid w:val="004F201D"/>
    <w:rsid w:val="004F280A"/>
    <w:rsid w:val="004F2DD9"/>
    <w:rsid w:val="004F40F2"/>
    <w:rsid w:val="004F412D"/>
    <w:rsid w:val="004F7AF5"/>
    <w:rsid w:val="005009CC"/>
    <w:rsid w:val="00501533"/>
    <w:rsid w:val="005021A8"/>
    <w:rsid w:val="00505ABA"/>
    <w:rsid w:val="005075F6"/>
    <w:rsid w:val="00507937"/>
    <w:rsid w:val="00507C39"/>
    <w:rsid w:val="00511C5B"/>
    <w:rsid w:val="00512E8D"/>
    <w:rsid w:val="00513FD0"/>
    <w:rsid w:val="00520341"/>
    <w:rsid w:val="00521CF7"/>
    <w:rsid w:val="00521F19"/>
    <w:rsid w:val="00522699"/>
    <w:rsid w:val="00524048"/>
    <w:rsid w:val="00525C56"/>
    <w:rsid w:val="005279C4"/>
    <w:rsid w:val="00530162"/>
    <w:rsid w:val="00531743"/>
    <w:rsid w:val="00533AA5"/>
    <w:rsid w:val="00534C0C"/>
    <w:rsid w:val="00534CC3"/>
    <w:rsid w:val="005360C8"/>
    <w:rsid w:val="005369ED"/>
    <w:rsid w:val="005442B7"/>
    <w:rsid w:val="00544D81"/>
    <w:rsid w:val="00545B30"/>
    <w:rsid w:val="00545B4B"/>
    <w:rsid w:val="00546E19"/>
    <w:rsid w:val="0054761B"/>
    <w:rsid w:val="00547D40"/>
    <w:rsid w:val="00550111"/>
    <w:rsid w:val="0055139B"/>
    <w:rsid w:val="005513AD"/>
    <w:rsid w:val="00553AC0"/>
    <w:rsid w:val="005547E9"/>
    <w:rsid w:val="00554F9C"/>
    <w:rsid w:val="00555DC5"/>
    <w:rsid w:val="0055631C"/>
    <w:rsid w:val="00561609"/>
    <w:rsid w:val="00562170"/>
    <w:rsid w:val="00562763"/>
    <w:rsid w:val="005628EA"/>
    <w:rsid w:val="005652EA"/>
    <w:rsid w:val="005657D9"/>
    <w:rsid w:val="00567F88"/>
    <w:rsid w:val="0057272E"/>
    <w:rsid w:val="00572EF1"/>
    <w:rsid w:val="00573B11"/>
    <w:rsid w:val="00575423"/>
    <w:rsid w:val="005765B0"/>
    <w:rsid w:val="00576A41"/>
    <w:rsid w:val="00576F56"/>
    <w:rsid w:val="005776C5"/>
    <w:rsid w:val="00577F82"/>
    <w:rsid w:val="00580520"/>
    <w:rsid w:val="00581B6C"/>
    <w:rsid w:val="0058201C"/>
    <w:rsid w:val="00583913"/>
    <w:rsid w:val="0058414F"/>
    <w:rsid w:val="0058464A"/>
    <w:rsid w:val="0058464F"/>
    <w:rsid w:val="00584FE1"/>
    <w:rsid w:val="00590872"/>
    <w:rsid w:val="00591981"/>
    <w:rsid w:val="005931E0"/>
    <w:rsid w:val="00594E79"/>
    <w:rsid w:val="00595066"/>
    <w:rsid w:val="005976E3"/>
    <w:rsid w:val="005A0BCD"/>
    <w:rsid w:val="005A0ECF"/>
    <w:rsid w:val="005A1BA2"/>
    <w:rsid w:val="005A27AE"/>
    <w:rsid w:val="005A3235"/>
    <w:rsid w:val="005A367D"/>
    <w:rsid w:val="005A3C59"/>
    <w:rsid w:val="005A3FEE"/>
    <w:rsid w:val="005A4038"/>
    <w:rsid w:val="005A7301"/>
    <w:rsid w:val="005A7AEC"/>
    <w:rsid w:val="005B3249"/>
    <w:rsid w:val="005B6722"/>
    <w:rsid w:val="005B720A"/>
    <w:rsid w:val="005B7C05"/>
    <w:rsid w:val="005C2689"/>
    <w:rsid w:val="005C2E89"/>
    <w:rsid w:val="005C5F57"/>
    <w:rsid w:val="005C5F91"/>
    <w:rsid w:val="005C62FE"/>
    <w:rsid w:val="005C6730"/>
    <w:rsid w:val="005C7285"/>
    <w:rsid w:val="005C7A8B"/>
    <w:rsid w:val="005D0BDB"/>
    <w:rsid w:val="005D302B"/>
    <w:rsid w:val="005D3AA4"/>
    <w:rsid w:val="005D4D92"/>
    <w:rsid w:val="005D618B"/>
    <w:rsid w:val="005D6951"/>
    <w:rsid w:val="005D6960"/>
    <w:rsid w:val="005E0EED"/>
    <w:rsid w:val="005E17AC"/>
    <w:rsid w:val="005E1F07"/>
    <w:rsid w:val="005E25E1"/>
    <w:rsid w:val="005E2726"/>
    <w:rsid w:val="005F014E"/>
    <w:rsid w:val="005F0D5C"/>
    <w:rsid w:val="005F102E"/>
    <w:rsid w:val="005F3836"/>
    <w:rsid w:val="005F3C3D"/>
    <w:rsid w:val="005F3D83"/>
    <w:rsid w:val="005F4066"/>
    <w:rsid w:val="005F4927"/>
    <w:rsid w:val="005F503B"/>
    <w:rsid w:val="005F7F52"/>
    <w:rsid w:val="00600387"/>
    <w:rsid w:val="00601E26"/>
    <w:rsid w:val="00603DED"/>
    <w:rsid w:val="00606C5C"/>
    <w:rsid w:val="0061245F"/>
    <w:rsid w:val="006126DD"/>
    <w:rsid w:val="00612D95"/>
    <w:rsid w:val="006133BC"/>
    <w:rsid w:val="00613676"/>
    <w:rsid w:val="00614DDE"/>
    <w:rsid w:val="00614E80"/>
    <w:rsid w:val="00617190"/>
    <w:rsid w:val="0062337F"/>
    <w:rsid w:val="00623BC5"/>
    <w:rsid w:val="0062414A"/>
    <w:rsid w:val="0062467A"/>
    <w:rsid w:val="00624EE0"/>
    <w:rsid w:val="00626679"/>
    <w:rsid w:val="00626DDB"/>
    <w:rsid w:val="00626F36"/>
    <w:rsid w:val="006274A4"/>
    <w:rsid w:val="00630598"/>
    <w:rsid w:val="0063079F"/>
    <w:rsid w:val="006318CD"/>
    <w:rsid w:val="0063263E"/>
    <w:rsid w:val="0063475E"/>
    <w:rsid w:val="00635680"/>
    <w:rsid w:val="0064142D"/>
    <w:rsid w:val="0064220F"/>
    <w:rsid w:val="00642B32"/>
    <w:rsid w:val="00642F9A"/>
    <w:rsid w:val="00645CB5"/>
    <w:rsid w:val="0064608E"/>
    <w:rsid w:val="0064692D"/>
    <w:rsid w:val="0065113D"/>
    <w:rsid w:val="0065258F"/>
    <w:rsid w:val="006532B4"/>
    <w:rsid w:val="0065379B"/>
    <w:rsid w:val="00653D27"/>
    <w:rsid w:val="006606AC"/>
    <w:rsid w:val="006612D6"/>
    <w:rsid w:val="00662AB6"/>
    <w:rsid w:val="00663440"/>
    <w:rsid w:val="00663984"/>
    <w:rsid w:val="00663ED9"/>
    <w:rsid w:val="006643A1"/>
    <w:rsid w:val="00664634"/>
    <w:rsid w:val="006651C2"/>
    <w:rsid w:val="00665883"/>
    <w:rsid w:val="00665CBA"/>
    <w:rsid w:val="00670097"/>
    <w:rsid w:val="006708D2"/>
    <w:rsid w:val="0067111D"/>
    <w:rsid w:val="006711B3"/>
    <w:rsid w:val="00671483"/>
    <w:rsid w:val="00671D73"/>
    <w:rsid w:val="00673077"/>
    <w:rsid w:val="00673151"/>
    <w:rsid w:val="00677909"/>
    <w:rsid w:val="00680095"/>
    <w:rsid w:val="00680940"/>
    <w:rsid w:val="0068132E"/>
    <w:rsid w:val="006813A5"/>
    <w:rsid w:val="0068172F"/>
    <w:rsid w:val="00684D6F"/>
    <w:rsid w:val="00685724"/>
    <w:rsid w:val="00686F68"/>
    <w:rsid w:val="00691B48"/>
    <w:rsid w:val="00693844"/>
    <w:rsid w:val="006960B1"/>
    <w:rsid w:val="0069678B"/>
    <w:rsid w:val="006973C4"/>
    <w:rsid w:val="006A00CD"/>
    <w:rsid w:val="006A1EF8"/>
    <w:rsid w:val="006A466A"/>
    <w:rsid w:val="006A68FA"/>
    <w:rsid w:val="006A6DCB"/>
    <w:rsid w:val="006A7951"/>
    <w:rsid w:val="006A7E94"/>
    <w:rsid w:val="006B00C5"/>
    <w:rsid w:val="006B02FC"/>
    <w:rsid w:val="006B0EAF"/>
    <w:rsid w:val="006B0FF7"/>
    <w:rsid w:val="006B1360"/>
    <w:rsid w:val="006B2E1A"/>
    <w:rsid w:val="006B3BBA"/>
    <w:rsid w:val="006B3C24"/>
    <w:rsid w:val="006B3E0F"/>
    <w:rsid w:val="006B4601"/>
    <w:rsid w:val="006B492A"/>
    <w:rsid w:val="006B53A2"/>
    <w:rsid w:val="006B556E"/>
    <w:rsid w:val="006B5790"/>
    <w:rsid w:val="006B5DDB"/>
    <w:rsid w:val="006B7BAF"/>
    <w:rsid w:val="006C06BD"/>
    <w:rsid w:val="006C113F"/>
    <w:rsid w:val="006C4645"/>
    <w:rsid w:val="006C6565"/>
    <w:rsid w:val="006C6828"/>
    <w:rsid w:val="006C7071"/>
    <w:rsid w:val="006D00C1"/>
    <w:rsid w:val="006D236C"/>
    <w:rsid w:val="006D2595"/>
    <w:rsid w:val="006D264F"/>
    <w:rsid w:val="006D266D"/>
    <w:rsid w:val="006D2E9F"/>
    <w:rsid w:val="006E200E"/>
    <w:rsid w:val="006E2AAB"/>
    <w:rsid w:val="006E33E1"/>
    <w:rsid w:val="006E359C"/>
    <w:rsid w:val="006E48A6"/>
    <w:rsid w:val="006E4FA2"/>
    <w:rsid w:val="006E5E1A"/>
    <w:rsid w:val="006E62C6"/>
    <w:rsid w:val="006E6E09"/>
    <w:rsid w:val="006E7033"/>
    <w:rsid w:val="006E709F"/>
    <w:rsid w:val="006E70A0"/>
    <w:rsid w:val="006F0217"/>
    <w:rsid w:val="006F2776"/>
    <w:rsid w:val="006F35E5"/>
    <w:rsid w:val="006F6451"/>
    <w:rsid w:val="006F6A7B"/>
    <w:rsid w:val="006F7986"/>
    <w:rsid w:val="006F7C31"/>
    <w:rsid w:val="00700431"/>
    <w:rsid w:val="0070155C"/>
    <w:rsid w:val="00701C16"/>
    <w:rsid w:val="0070202E"/>
    <w:rsid w:val="007037C8"/>
    <w:rsid w:val="00703804"/>
    <w:rsid w:val="00704EF6"/>
    <w:rsid w:val="00706BE4"/>
    <w:rsid w:val="00706EF7"/>
    <w:rsid w:val="0071079C"/>
    <w:rsid w:val="0071393C"/>
    <w:rsid w:val="00713F19"/>
    <w:rsid w:val="00714543"/>
    <w:rsid w:val="00716C95"/>
    <w:rsid w:val="00717084"/>
    <w:rsid w:val="0071752A"/>
    <w:rsid w:val="00722223"/>
    <w:rsid w:val="00725568"/>
    <w:rsid w:val="00725C0F"/>
    <w:rsid w:val="00727B1D"/>
    <w:rsid w:val="007301CC"/>
    <w:rsid w:val="00730CCF"/>
    <w:rsid w:val="007310A0"/>
    <w:rsid w:val="00734086"/>
    <w:rsid w:val="00734146"/>
    <w:rsid w:val="00735580"/>
    <w:rsid w:val="0073701E"/>
    <w:rsid w:val="007372FD"/>
    <w:rsid w:val="00737355"/>
    <w:rsid w:val="0073752A"/>
    <w:rsid w:val="007419F1"/>
    <w:rsid w:val="0074230D"/>
    <w:rsid w:val="00742CB6"/>
    <w:rsid w:val="00745157"/>
    <w:rsid w:val="007467ED"/>
    <w:rsid w:val="00746996"/>
    <w:rsid w:val="00746C41"/>
    <w:rsid w:val="00750307"/>
    <w:rsid w:val="007524C0"/>
    <w:rsid w:val="007525A9"/>
    <w:rsid w:val="0075290D"/>
    <w:rsid w:val="00753781"/>
    <w:rsid w:val="0075582C"/>
    <w:rsid w:val="00760F87"/>
    <w:rsid w:val="007618BF"/>
    <w:rsid w:val="00762859"/>
    <w:rsid w:val="0076333B"/>
    <w:rsid w:val="00766F1A"/>
    <w:rsid w:val="0076798E"/>
    <w:rsid w:val="007733DB"/>
    <w:rsid w:val="007737DD"/>
    <w:rsid w:val="0077394D"/>
    <w:rsid w:val="00774313"/>
    <w:rsid w:val="00774432"/>
    <w:rsid w:val="007750D9"/>
    <w:rsid w:val="007758A2"/>
    <w:rsid w:val="00775B16"/>
    <w:rsid w:val="00775F64"/>
    <w:rsid w:val="00776E5A"/>
    <w:rsid w:val="007774D9"/>
    <w:rsid w:val="007840C8"/>
    <w:rsid w:val="007850B8"/>
    <w:rsid w:val="00786032"/>
    <w:rsid w:val="007865F1"/>
    <w:rsid w:val="007910F0"/>
    <w:rsid w:val="00791134"/>
    <w:rsid w:val="00791423"/>
    <w:rsid w:val="00792CED"/>
    <w:rsid w:val="00792F5B"/>
    <w:rsid w:val="00792FDE"/>
    <w:rsid w:val="007944A8"/>
    <w:rsid w:val="007944B5"/>
    <w:rsid w:val="007951F9"/>
    <w:rsid w:val="0079697A"/>
    <w:rsid w:val="00797FFA"/>
    <w:rsid w:val="007A0258"/>
    <w:rsid w:val="007A0795"/>
    <w:rsid w:val="007A1474"/>
    <w:rsid w:val="007A2132"/>
    <w:rsid w:val="007A5115"/>
    <w:rsid w:val="007A5500"/>
    <w:rsid w:val="007A56F4"/>
    <w:rsid w:val="007A714E"/>
    <w:rsid w:val="007A71B4"/>
    <w:rsid w:val="007A7E61"/>
    <w:rsid w:val="007B2A01"/>
    <w:rsid w:val="007B2AE9"/>
    <w:rsid w:val="007B4158"/>
    <w:rsid w:val="007B66C3"/>
    <w:rsid w:val="007C0142"/>
    <w:rsid w:val="007C3363"/>
    <w:rsid w:val="007C5CE9"/>
    <w:rsid w:val="007C6BCB"/>
    <w:rsid w:val="007D27EB"/>
    <w:rsid w:val="007D3F62"/>
    <w:rsid w:val="007D4AAB"/>
    <w:rsid w:val="007D592C"/>
    <w:rsid w:val="007D6483"/>
    <w:rsid w:val="007D664E"/>
    <w:rsid w:val="007E0123"/>
    <w:rsid w:val="007E0E47"/>
    <w:rsid w:val="007E0FC7"/>
    <w:rsid w:val="007E1114"/>
    <w:rsid w:val="007E1A3D"/>
    <w:rsid w:val="007E1A6A"/>
    <w:rsid w:val="007E2B22"/>
    <w:rsid w:val="007E4510"/>
    <w:rsid w:val="007F07C9"/>
    <w:rsid w:val="007F198C"/>
    <w:rsid w:val="007F2138"/>
    <w:rsid w:val="007F2BF1"/>
    <w:rsid w:val="007F3D6A"/>
    <w:rsid w:val="007F3F77"/>
    <w:rsid w:val="007F481F"/>
    <w:rsid w:val="007F4A10"/>
    <w:rsid w:val="007F50CA"/>
    <w:rsid w:val="007F6DB7"/>
    <w:rsid w:val="007F6E35"/>
    <w:rsid w:val="008009C9"/>
    <w:rsid w:val="008045D4"/>
    <w:rsid w:val="00804EE6"/>
    <w:rsid w:val="00807CEF"/>
    <w:rsid w:val="0081008A"/>
    <w:rsid w:val="0081036F"/>
    <w:rsid w:val="008127E1"/>
    <w:rsid w:val="008176FA"/>
    <w:rsid w:val="008209A9"/>
    <w:rsid w:val="00821813"/>
    <w:rsid w:val="008230E2"/>
    <w:rsid w:val="008236E9"/>
    <w:rsid w:val="00824ADB"/>
    <w:rsid w:val="00824DCE"/>
    <w:rsid w:val="008300B4"/>
    <w:rsid w:val="00833445"/>
    <w:rsid w:val="0083372C"/>
    <w:rsid w:val="00833F26"/>
    <w:rsid w:val="00834012"/>
    <w:rsid w:val="00834D7E"/>
    <w:rsid w:val="00834E2A"/>
    <w:rsid w:val="00835196"/>
    <w:rsid w:val="00835644"/>
    <w:rsid w:val="00836D09"/>
    <w:rsid w:val="00837080"/>
    <w:rsid w:val="00837857"/>
    <w:rsid w:val="00837A7C"/>
    <w:rsid w:val="00840053"/>
    <w:rsid w:val="00841349"/>
    <w:rsid w:val="00842CAA"/>
    <w:rsid w:val="008436FF"/>
    <w:rsid w:val="008507BB"/>
    <w:rsid w:val="0085150D"/>
    <w:rsid w:val="00851D9A"/>
    <w:rsid w:val="00853EEB"/>
    <w:rsid w:val="0085428F"/>
    <w:rsid w:val="00854D63"/>
    <w:rsid w:val="00856094"/>
    <w:rsid w:val="008562C5"/>
    <w:rsid w:val="008567B6"/>
    <w:rsid w:val="0085731D"/>
    <w:rsid w:val="0086035C"/>
    <w:rsid w:val="0086092E"/>
    <w:rsid w:val="00861D1E"/>
    <w:rsid w:val="00862B12"/>
    <w:rsid w:val="00865C41"/>
    <w:rsid w:val="0086783F"/>
    <w:rsid w:val="0086793B"/>
    <w:rsid w:val="00870107"/>
    <w:rsid w:val="0087094F"/>
    <w:rsid w:val="00872260"/>
    <w:rsid w:val="00872F51"/>
    <w:rsid w:val="008732DD"/>
    <w:rsid w:val="00873BC3"/>
    <w:rsid w:val="00873E7A"/>
    <w:rsid w:val="0087402F"/>
    <w:rsid w:val="00877039"/>
    <w:rsid w:val="008775B5"/>
    <w:rsid w:val="00877638"/>
    <w:rsid w:val="00881BC1"/>
    <w:rsid w:val="00881BF4"/>
    <w:rsid w:val="00883172"/>
    <w:rsid w:val="008845AA"/>
    <w:rsid w:val="008854A8"/>
    <w:rsid w:val="008854FA"/>
    <w:rsid w:val="00885665"/>
    <w:rsid w:val="0088630E"/>
    <w:rsid w:val="00886614"/>
    <w:rsid w:val="0088684F"/>
    <w:rsid w:val="008904CA"/>
    <w:rsid w:val="00892F83"/>
    <w:rsid w:val="008930F8"/>
    <w:rsid w:val="00893965"/>
    <w:rsid w:val="008952CF"/>
    <w:rsid w:val="008953CE"/>
    <w:rsid w:val="00895661"/>
    <w:rsid w:val="00895B6C"/>
    <w:rsid w:val="00896060"/>
    <w:rsid w:val="00896AF4"/>
    <w:rsid w:val="00897670"/>
    <w:rsid w:val="00897701"/>
    <w:rsid w:val="00897A69"/>
    <w:rsid w:val="008A015C"/>
    <w:rsid w:val="008A0AD0"/>
    <w:rsid w:val="008A0E2D"/>
    <w:rsid w:val="008A1E82"/>
    <w:rsid w:val="008A3F4B"/>
    <w:rsid w:val="008A455C"/>
    <w:rsid w:val="008A54F4"/>
    <w:rsid w:val="008A59E1"/>
    <w:rsid w:val="008A5C89"/>
    <w:rsid w:val="008A7909"/>
    <w:rsid w:val="008B0DFE"/>
    <w:rsid w:val="008B1451"/>
    <w:rsid w:val="008B312E"/>
    <w:rsid w:val="008B39F2"/>
    <w:rsid w:val="008B5BA4"/>
    <w:rsid w:val="008B5D35"/>
    <w:rsid w:val="008C1C60"/>
    <w:rsid w:val="008C2D73"/>
    <w:rsid w:val="008C2F03"/>
    <w:rsid w:val="008C4792"/>
    <w:rsid w:val="008C64C6"/>
    <w:rsid w:val="008C66D8"/>
    <w:rsid w:val="008D0335"/>
    <w:rsid w:val="008D14CB"/>
    <w:rsid w:val="008D19B9"/>
    <w:rsid w:val="008D19F0"/>
    <w:rsid w:val="008D3F36"/>
    <w:rsid w:val="008D4483"/>
    <w:rsid w:val="008D5FAC"/>
    <w:rsid w:val="008D608C"/>
    <w:rsid w:val="008E1FC0"/>
    <w:rsid w:val="008E3497"/>
    <w:rsid w:val="008E3ADD"/>
    <w:rsid w:val="008E57EA"/>
    <w:rsid w:val="008E69A0"/>
    <w:rsid w:val="008E6FD4"/>
    <w:rsid w:val="008F1358"/>
    <w:rsid w:val="008F1E2D"/>
    <w:rsid w:val="008F2CEB"/>
    <w:rsid w:val="008F38FC"/>
    <w:rsid w:val="008F3B6D"/>
    <w:rsid w:val="008F43C4"/>
    <w:rsid w:val="008F5B2D"/>
    <w:rsid w:val="00900822"/>
    <w:rsid w:val="00901355"/>
    <w:rsid w:val="00902143"/>
    <w:rsid w:val="0090548A"/>
    <w:rsid w:val="00905EEF"/>
    <w:rsid w:val="00906D9B"/>
    <w:rsid w:val="0091231B"/>
    <w:rsid w:val="00914709"/>
    <w:rsid w:val="00916535"/>
    <w:rsid w:val="00916FB0"/>
    <w:rsid w:val="00917548"/>
    <w:rsid w:val="009203C7"/>
    <w:rsid w:val="0092055C"/>
    <w:rsid w:val="009207C8"/>
    <w:rsid w:val="00926891"/>
    <w:rsid w:val="00932151"/>
    <w:rsid w:val="00932340"/>
    <w:rsid w:val="009328E1"/>
    <w:rsid w:val="00933C65"/>
    <w:rsid w:val="0093718C"/>
    <w:rsid w:val="00937CA1"/>
    <w:rsid w:val="00937CA2"/>
    <w:rsid w:val="00941A50"/>
    <w:rsid w:val="00943428"/>
    <w:rsid w:val="00944B3B"/>
    <w:rsid w:val="0094527C"/>
    <w:rsid w:val="009457C7"/>
    <w:rsid w:val="00947191"/>
    <w:rsid w:val="009504E7"/>
    <w:rsid w:val="00950E4B"/>
    <w:rsid w:val="0095363A"/>
    <w:rsid w:val="00954BBA"/>
    <w:rsid w:val="0095514C"/>
    <w:rsid w:val="00955D2D"/>
    <w:rsid w:val="00956E72"/>
    <w:rsid w:val="00957377"/>
    <w:rsid w:val="0096010C"/>
    <w:rsid w:val="0096014B"/>
    <w:rsid w:val="00960924"/>
    <w:rsid w:val="00962248"/>
    <w:rsid w:val="00962AFA"/>
    <w:rsid w:val="009630E9"/>
    <w:rsid w:val="00963806"/>
    <w:rsid w:val="00963C81"/>
    <w:rsid w:val="009641D4"/>
    <w:rsid w:val="009717C4"/>
    <w:rsid w:val="009744E7"/>
    <w:rsid w:val="009756B2"/>
    <w:rsid w:val="009763CA"/>
    <w:rsid w:val="00976607"/>
    <w:rsid w:val="009769C9"/>
    <w:rsid w:val="00977B70"/>
    <w:rsid w:val="009806AF"/>
    <w:rsid w:val="009808A0"/>
    <w:rsid w:val="00981EB7"/>
    <w:rsid w:val="0098280E"/>
    <w:rsid w:val="009828A1"/>
    <w:rsid w:val="00983194"/>
    <w:rsid w:val="00990088"/>
    <w:rsid w:val="00990AD3"/>
    <w:rsid w:val="009923BA"/>
    <w:rsid w:val="00992815"/>
    <w:rsid w:val="0099313C"/>
    <w:rsid w:val="0099498D"/>
    <w:rsid w:val="00994C60"/>
    <w:rsid w:val="0099515F"/>
    <w:rsid w:val="009A0F52"/>
    <w:rsid w:val="009A0FC4"/>
    <w:rsid w:val="009A1401"/>
    <w:rsid w:val="009A1CE3"/>
    <w:rsid w:val="009A5397"/>
    <w:rsid w:val="009A65C4"/>
    <w:rsid w:val="009A68DC"/>
    <w:rsid w:val="009B0294"/>
    <w:rsid w:val="009B19F2"/>
    <w:rsid w:val="009B1BFF"/>
    <w:rsid w:val="009B2481"/>
    <w:rsid w:val="009B3AF7"/>
    <w:rsid w:val="009B4D38"/>
    <w:rsid w:val="009B69E1"/>
    <w:rsid w:val="009B72CF"/>
    <w:rsid w:val="009C0F1C"/>
    <w:rsid w:val="009C2123"/>
    <w:rsid w:val="009C24E4"/>
    <w:rsid w:val="009C2A4C"/>
    <w:rsid w:val="009C327B"/>
    <w:rsid w:val="009C3CB5"/>
    <w:rsid w:val="009C461E"/>
    <w:rsid w:val="009C6FE9"/>
    <w:rsid w:val="009C7056"/>
    <w:rsid w:val="009C792F"/>
    <w:rsid w:val="009C7AB9"/>
    <w:rsid w:val="009C7CEB"/>
    <w:rsid w:val="009D0143"/>
    <w:rsid w:val="009D0FDB"/>
    <w:rsid w:val="009D1C31"/>
    <w:rsid w:val="009D2334"/>
    <w:rsid w:val="009D2D5A"/>
    <w:rsid w:val="009D7B40"/>
    <w:rsid w:val="009E423F"/>
    <w:rsid w:val="009F04C6"/>
    <w:rsid w:val="009F2176"/>
    <w:rsid w:val="009F321E"/>
    <w:rsid w:val="009F3943"/>
    <w:rsid w:val="009F586F"/>
    <w:rsid w:val="009F7B55"/>
    <w:rsid w:val="009F7BE7"/>
    <w:rsid w:val="00A0230B"/>
    <w:rsid w:val="00A02A24"/>
    <w:rsid w:val="00A0676C"/>
    <w:rsid w:val="00A07A5F"/>
    <w:rsid w:val="00A1266E"/>
    <w:rsid w:val="00A129B7"/>
    <w:rsid w:val="00A1490A"/>
    <w:rsid w:val="00A14CA6"/>
    <w:rsid w:val="00A15706"/>
    <w:rsid w:val="00A208BA"/>
    <w:rsid w:val="00A21443"/>
    <w:rsid w:val="00A22462"/>
    <w:rsid w:val="00A22B84"/>
    <w:rsid w:val="00A23288"/>
    <w:rsid w:val="00A27E99"/>
    <w:rsid w:val="00A308A5"/>
    <w:rsid w:val="00A30D29"/>
    <w:rsid w:val="00A32709"/>
    <w:rsid w:val="00A33669"/>
    <w:rsid w:val="00A33F82"/>
    <w:rsid w:val="00A36F6D"/>
    <w:rsid w:val="00A37807"/>
    <w:rsid w:val="00A403B3"/>
    <w:rsid w:val="00A417DF"/>
    <w:rsid w:val="00A4272D"/>
    <w:rsid w:val="00A432D9"/>
    <w:rsid w:val="00A44381"/>
    <w:rsid w:val="00A448E3"/>
    <w:rsid w:val="00A44B04"/>
    <w:rsid w:val="00A45C73"/>
    <w:rsid w:val="00A461C1"/>
    <w:rsid w:val="00A47269"/>
    <w:rsid w:val="00A503B0"/>
    <w:rsid w:val="00A50FAB"/>
    <w:rsid w:val="00A5105A"/>
    <w:rsid w:val="00A512DD"/>
    <w:rsid w:val="00A5234D"/>
    <w:rsid w:val="00A529BD"/>
    <w:rsid w:val="00A53818"/>
    <w:rsid w:val="00A53B85"/>
    <w:rsid w:val="00A54E9D"/>
    <w:rsid w:val="00A55DDA"/>
    <w:rsid w:val="00A5751E"/>
    <w:rsid w:val="00A5D1E4"/>
    <w:rsid w:val="00A60778"/>
    <w:rsid w:val="00A614FF"/>
    <w:rsid w:val="00A629E2"/>
    <w:rsid w:val="00A62DAE"/>
    <w:rsid w:val="00A65C73"/>
    <w:rsid w:val="00A66237"/>
    <w:rsid w:val="00A664D2"/>
    <w:rsid w:val="00A67EEE"/>
    <w:rsid w:val="00A71EA9"/>
    <w:rsid w:val="00A73640"/>
    <w:rsid w:val="00A7471B"/>
    <w:rsid w:val="00A76852"/>
    <w:rsid w:val="00A8004E"/>
    <w:rsid w:val="00A80330"/>
    <w:rsid w:val="00A80858"/>
    <w:rsid w:val="00A8304E"/>
    <w:rsid w:val="00A84195"/>
    <w:rsid w:val="00A842E5"/>
    <w:rsid w:val="00A84C21"/>
    <w:rsid w:val="00A8550D"/>
    <w:rsid w:val="00A90650"/>
    <w:rsid w:val="00A90C8D"/>
    <w:rsid w:val="00A923B9"/>
    <w:rsid w:val="00A92BEF"/>
    <w:rsid w:val="00A931F2"/>
    <w:rsid w:val="00A93B95"/>
    <w:rsid w:val="00A94139"/>
    <w:rsid w:val="00A95356"/>
    <w:rsid w:val="00A955F0"/>
    <w:rsid w:val="00A95BCA"/>
    <w:rsid w:val="00A963AC"/>
    <w:rsid w:val="00AA0B66"/>
    <w:rsid w:val="00AA0DA5"/>
    <w:rsid w:val="00AA14DC"/>
    <w:rsid w:val="00AA1B60"/>
    <w:rsid w:val="00AA21E3"/>
    <w:rsid w:val="00AA5666"/>
    <w:rsid w:val="00AA58C6"/>
    <w:rsid w:val="00AA6B98"/>
    <w:rsid w:val="00AA71BF"/>
    <w:rsid w:val="00AA734D"/>
    <w:rsid w:val="00AB039A"/>
    <w:rsid w:val="00AB0FAA"/>
    <w:rsid w:val="00AB2086"/>
    <w:rsid w:val="00AB2E7E"/>
    <w:rsid w:val="00AB38E0"/>
    <w:rsid w:val="00AB40A2"/>
    <w:rsid w:val="00AB54CE"/>
    <w:rsid w:val="00AC0145"/>
    <w:rsid w:val="00AC01B2"/>
    <w:rsid w:val="00AC1798"/>
    <w:rsid w:val="00AC1D86"/>
    <w:rsid w:val="00AC1DE3"/>
    <w:rsid w:val="00AC2B18"/>
    <w:rsid w:val="00AC5B4C"/>
    <w:rsid w:val="00AC5DDA"/>
    <w:rsid w:val="00AC7515"/>
    <w:rsid w:val="00AD0336"/>
    <w:rsid w:val="00AD0957"/>
    <w:rsid w:val="00AD2554"/>
    <w:rsid w:val="00AD2D98"/>
    <w:rsid w:val="00AD46A6"/>
    <w:rsid w:val="00AD4F82"/>
    <w:rsid w:val="00AD564A"/>
    <w:rsid w:val="00AD7925"/>
    <w:rsid w:val="00AE1065"/>
    <w:rsid w:val="00AE1D8F"/>
    <w:rsid w:val="00AE5A2A"/>
    <w:rsid w:val="00AF5A40"/>
    <w:rsid w:val="00AF661B"/>
    <w:rsid w:val="00AF6A24"/>
    <w:rsid w:val="00AF7FE2"/>
    <w:rsid w:val="00B05D32"/>
    <w:rsid w:val="00B113AF"/>
    <w:rsid w:val="00B1273E"/>
    <w:rsid w:val="00B14179"/>
    <w:rsid w:val="00B1588F"/>
    <w:rsid w:val="00B1692D"/>
    <w:rsid w:val="00B17111"/>
    <w:rsid w:val="00B171C3"/>
    <w:rsid w:val="00B20310"/>
    <w:rsid w:val="00B204EA"/>
    <w:rsid w:val="00B20B12"/>
    <w:rsid w:val="00B22263"/>
    <w:rsid w:val="00B22461"/>
    <w:rsid w:val="00B231D0"/>
    <w:rsid w:val="00B2332A"/>
    <w:rsid w:val="00B23D59"/>
    <w:rsid w:val="00B256E8"/>
    <w:rsid w:val="00B25D51"/>
    <w:rsid w:val="00B26C9C"/>
    <w:rsid w:val="00B32616"/>
    <w:rsid w:val="00B35F90"/>
    <w:rsid w:val="00B36A7E"/>
    <w:rsid w:val="00B36E39"/>
    <w:rsid w:val="00B36E84"/>
    <w:rsid w:val="00B37E32"/>
    <w:rsid w:val="00B40879"/>
    <w:rsid w:val="00B408E6"/>
    <w:rsid w:val="00B4111E"/>
    <w:rsid w:val="00B42B5B"/>
    <w:rsid w:val="00B43155"/>
    <w:rsid w:val="00B43716"/>
    <w:rsid w:val="00B43BC4"/>
    <w:rsid w:val="00B44FD1"/>
    <w:rsid w:val="00B45B6A"/>
    <w:rsid w:val="00B45BEF"/>
    <w:rsid w:val="00B4668C"/>
    <w:rsid w:val="00B504C4"/>
    <w:rsid w:val="00B53965"/>
    <w:rsid w:val="00B5533B"/>
    <w:rsid w:val="00B558A2"/>
    <w:rsid w:val="00B55F7A"/>
    <w:rsid w:val="00B607E1"/>
    <w:rsid w:val="00B610BE"/>
    <w:rsid w:val="00B6235A"/>
    <w:rsid w:val="00B65111"/>
    <w:rsid w:val="00B67663"/>
    <w:rsid w:val="00B67757"/>
    <w:rsid w:val="00B6778C"/>
    <w:rsid w:val="00B678C4"/>
    <w:rsid w:val="00B67C93"/>
    <w:rsid w:val="00B7152E"/>
    <w:rsid w:val="00B734EA"/>
    <w:rsid w:val="00B742D8"/>
    <w:rsid w:val="00B75CD0"/>
    <w:rsid w:val="00B80108"/>
    <w:rsid w:val="00B80E5A"/>
    <w:rsid w:val="00B81D34"/>
    <w:rsid w:val="00B81FCD"/>
    <w:rsid w:val="00B83F75"/>
    <w:rsid w:val="00B84D0C"/>
    <w:rsid w:val="00B8501F"/>
    <w:rsid w:val="00B85260"/>
    <w:rsid w:val="00B85DFA"/>
    <w:rsid w:val="00B85F4C"/>
    <w:rsid w:val="00B9340A"/>
    <w:rsid w:val="00B93A4D"/>
    <w:rsid w:val="00B944F9"/>
    <w:rsid w:val="00B95554"/>
    <w:rsid w:val="00B958D6"/>
    <w:rsid w:val="00B9792B"/>
    <w:rsid w:val="00BA0CC5"/>
    <w:rsid w:val="00BA20F8"/>
    <w:rsid w:val="00BA2C18"/>
    <w:rsid w:val="00BA2CB3"/>
    <w:rsid w:val="00BA4524"/>
    <w:rsid w:val="00BA5A2E"/>
    <w:rsid w:val="00BB03A3"/>
    <w:rsid w:val="00BB0A46"/>
    <w:rsid w:val="00BB0F53"/>
    <w:rsid w:val="00BB1041"/>
    <w:rsid w:val="00BB2569"/>
    <w:rsid w:val="00BB5584"/>
    <w:rsid w:val="00BB6AC4"/>
    <w:rsid w:val="00BB6AF2"/>
    <w:rsid w:val="00BB7F3F"/>
    <w:rsid w:val="00BC1A4A"/>
    <w:rsid w:val="00BC1F29"/>
    <w:rsid w:val="00BC2D3D"/>
    <w:rsid w:val="00BC3C2D"/>
    <w:rsid w:val="00BC3C3C"/>
    <w:rsid w:val="00BC5392"/>
    <w:rsid w:val="00BC662C"/>
    <w:rsid w:val="00BC6E2E"/>
    <w:rsid w:val="00BC6E40"/>
    <w:rsid w:val="00BC7160"/>
    <w:rsid w:val="00BC77ED"/>
    <w:rsid w:val="00BD06D3"/>
    <w:rsid w:val="00BD14B4"/>
    <w:rsid w:val="00BD28F6"/>
    <w:rsid w:val="00BD35DE"/>
    <w:rsid w:val="00BD35E2"/>
    <w:rsid w:val="00BD4139"/>
    <w:rsid w:val="00BD460A"/>
    <w:rsid w:val="00BE2826"/>
    <w:rsid w:val="00BE49D9"/>
    <w:rsid w:val="00BE5691"/>
    <w:rsid w:val="00BE6214"/>
    <w:rsid w:val="00BE6AA1"/>
    <w:rsid w:val="00BE6BA1"/>
    <w:rsid w:val="00BF0F1C"/>
    <w:rsid w:val="00BF1829"/>
    <w:rsid w:val="00BF2CED"/>
    <w:rsid w:val="00BF3A7E"/>
    <w:rsid w:val="00BF4CE4"/>
    <w:rsid w:val="00BF4DDA"/>
    <w:rsid w:val="00BF524A"/>
    <w:rsid w:val="00BF76BA"/>
    <w:rsid w:val="00BF7B7C"/>
    <w:rsid w:val="00C01565"/>
    <w:rsid w:val="00C02175"/>
    <w:rsid w:val="00C02AEE"/>
    <w:rsid w:val="00C02C19"/>
    <w:rsid w:val="00C03337"/>
    <w:rsid w:val="00C034D5"/>
    <w:rsid w:val="00C10C2D"/>
    <w:rsid w:val="00C116BB"/>
    <w:rsid w:val="00C11A26"/>
    <w:rsid w:val="00C11F44"/>
    <w:rsid w:val="00C14BAF"/>
    <w:rsid w:val="00C1653E"/>
    <w:rsid w:val="00C2098C"/>
    <w:rsid w:val="00C21265"/>
    <w:rsid w:val="00C216A6"/>
    <w:rsid w:val="00C24E32"/>
    <w:rsid w:val="00C263FF"/>
    <w:rsid w:val="00C26555"/>
    <w:rsid w:val="00C27482"/>
    <w:rsid w:val="00C27633"/>
    <w:rsid w:val="00C30426"/>
    <w:rsid w:val="00C312B1"/>
    <w:rsid w:val="00C31F40"/>
    <w:rsid w:val="00C33732"/>
    <w:rsid w:val="00C344AB"/>
    <w:rsid w:val="00C36E60"/>
    <w:rsid w:val="00C37CA7"/>
    <w:rsid w:val="00C37D8B"/>
    <w:rsid w:val="00C40103"/>
    <w:rsid w:val="00C40F4B"/>
    <w:rsid w:val="00C4255D"/>
    <w:rsid w:val="00C42563"/>
    <w:rsid w:val="00C43448"/>
    <w:rsid w:val="00C443A4"/>
    <w:rsid w:val="00C44AB2"/>
    <w:rsid w:val="00C46C22"/>
    <w:rsid w:val="00C477A0"/>
    <w:rsid w:val="00C51626"/>
    <w:rsid w:val="00C51DE9"/>
    <w:rsid w:val="00C524D4"/>
    <w:rsid w:val="00C5282F"/>
    <w:rsid w:val="00C52943"/>
    <w:rsid w:val="00C549E7"/>
    <w:rsid w:val="00C5573D"/>
    <w:rsid w:val="00C6020D"/>
    <w:rsid w:val="00C6313E"/>
    <w:rsid w:val="00C64481"/>
    <w:rsid w:val="00C656F5"/>
    <w:rsid w:val="00C65991"/>
    <w:rsid w:val="00C65A0F"/>
    <w:rsid w:val="00C662DD"/>
    <w:rsid w:val="00C66F60"/>
    <w:rsid w:val="00C70E61"/>
    <w:rsid w:val="00C75DFE"/>
    <w:rsid w:val="00C80D05"/>
    <w:rsid w:val="00C8175E"/>
    <w:rsid w:val="00C82295"/>
    <w:rsid w:val="00C82474"/>
    <w:rsid w:val="00C834A1"/>
    <w:rsid w:val="00C835E2"/>
    <w:rsid w:val="00C83BF2"/>
    <w:rsid w:val="00C83E7E"/>
    <w:rsid w:val="00C861F0"/>
    <w:rsid w:val="00C87ED8"/>
    <w:rsid w:val="00C90A4A"/>
    <w:rsid w:val="00C90BC4"/>
    <w:rsid w:val="00C90C65"/>
    <w:rsid w:val="00C91738"/>
    <w:rsid w:val="00C93295"/>
    <w:rsid w:val="00C93BC2"/>
    <w:rsid w:val="00C941AE"/>
    <w:rsid w:val="00C94C46"/>
    <w:rsid w:val="00C95EE7"/>
    <w:rsid w:val="00C97997"/>
    <w:rsid w:val="00CA0194"/>
    <w:rsid w:val="00CA17BE"/>
    <w:rsid w:val="00CA2195"/>
    <w:rsid w:val="00CA2288"/>
    <w:rsid w:val="00CA2844"/>
    <w:rsid w:val="00CA2D27"/>
    <w:rsid w:val="00CA4354"/>
    <w:rsid w:val="00CA49AB"/>
    <w:rsid w:val="00CB1BEC"/>
    <w:rsid w:val="00CB224F"/>
    <w:rsid w:val="00CB2AE2"/>
    <w:rsid w:val="00CB3190"/>
    <w:rsid w:val="00CB4580"/>
    <w:rsid w:val="00CB55CA"/>
    <w:rsid w:val="00CB5B48"/>
    <w:rsid w:val="00CB5B90"/>
    <w:rsid w:val="00CB66AD"/>
    <w:rsid w:val="00CB6F8B"/>
    <w:rsid w:val="00CB763F"/>
    <w:rsid w:val="00CC025E"/>
    <w:rsid w:val="00CC038C"/>
    <w:rsid w:val="00CC0651"/>
    <w:rsid w:val="00CC0E14"/>
    <w:rsid w:val="00CC223C"/>
    <w:rsid w:val="00CC2290"/>
    <w:rsid w:val="00CC2CA0"/>
    <w:rsid w:val="00CC3507"/>
    <w:rsid w:val="00CC4FB4"/>
    <w:rsid w:val="00CC51BF"/>
    <w:rsid w:val="00CC6FA4"/>
    <w:rsid w:val="00CC795A"/>
    <w:rsid w:val="00CC7BBC"/>
    <w:rsid w:val="00CD14BF"/>
    <w:rsid w:val="00CD1B7D"/>
    <w:rsid w:val="00CD259D"/>
    <w:rsid w:val="00CD3EC5"/>
    <w:rsid w:val="00CD4609"/>
    <w:rsid w:val="00CD4AEF"/>
    <w:rsid w:val="00CD4DDB"/>
    <w:rsid w:val="00CD7D62"/>
    <w:rsid w:val="00CE058F"/>
    <w:rsid w:val="00CE11CF"/>
    <w:rsid w:val="00CE1CD5"/>
    <w:rsid w:val="00CE1F6F"/>
    <w:rsid w:val="00CE2D09"/>
    <w:rsid w:val="00CE5095"/>
    <w:rsid w:val="00CE5467"/>
    <w:rsid w:val="00CE6C49"/>
    <w:rsid w:val="00CF0072"/>
    <w:rsid w:val="00CF0181"/>
    <w:rsid w:val="00CF036A"/>
    <w:rsid w:val="00CF0678"/>
    <w:rsid w:val="00CF1595"/>
    <w:rsid w:val="00CF1691"/>
    <w:rsid w:val="00CF32DE"/>
    <w:rsid w:val="00CF5314"/>
    <w:rsid w:val="00CF599B"/>
    <w:rsid w:val="00CF617A"/>
    <w:rsid w:val="00CF7E56"/>
    <w:rsid w:val="00D00F5F"/>
    <w:rsid w:val="00D016E2"/>
    <w:rsid w:val="00D01D98"/>
    <w:rsid w:val="00D03545"/>
    <w:rsid w:val="00D03883"/>
    <w:rsid w:val="00D03C0C"/>
    <w:rsid w:val="00D04035"/>
    <w:rsid w:val="00D043D3"/>
    <w:rsid w:val="00D04BEF"/>
    <w:rsid w:val="00D05E9C"/>
    <w:rsid w:val="00D073BE"/>
    <w:rsid w:val="00D10776"/>
    <w:rsid w:val="00D143A6"/>
    <w:rsid w:val="00D147B9"/>
    <w:rsid w:val="00D163C3"/>
    <w:rsid w:val="00D17886"/>
    <w:rsid w:val="00D17C5F"/>
    <w:rsid w:val="00D23BC0"/>
    <w:rsid w:val="00D23D22"/>
    <w:rsid w:val="00D240CD"/>
    <w:rsid w:val="00D25BEB"/>
    <w:rsid w:val="00D25C45"/>
    <w:rsid w:val="00D311DC"/>
    <w:rsid w:val="00D32646"/>
    <w:rsid w:val="00D32C63"/>
    <w:rsid w:val="00D33B98"/>
    <w:rsid w:val="00D33F9A"/>
    <w:rsid w:val="00D342EB"/>
    <w:rsid w:val="00D344CF"/>
    <w:rsid w:val="00D34B83"/>
    <w:rsid w:val="00D356BB"/>
    <w:rsid w:val="00D35A32"/>
    <w:rsid w:val="00D36D37"/>
    <w:rsid w:val="00D37CA8"/>
    <w:rsid w:val="00D40FD4"/>
    <w:rsid w:val="00D415BB"/>
    <w:rsid w:val="00D41A6D"/>
    <w:rsid w:val="00D42468"/>
    <w:rsid w:val="00D4252F"/>
    <w:rsid w:val="00D42624"/>
    <w:rsid w:val="00D44846"/>
    <w:rsid w:val="00D44B6A"/>
    <w:rsid w:val="00D44B72"/>
    <w:rsid w:val="00D46325"/>
    <w:rsid w:val="00D46F70"/>
    <w:rsid w:val="00D46FC4"/>
    <w:rsid w:val="00D47150"/>
    <w:rsid w:val="00D513D7"/>
    <w:rsid w:val="00D53A92"/>
    <w:rsid w:val="00D560AD"/>
    <w:rsid w:val="00D569E4"/>
    <w:rsid w:val="00D603B1"/>
    <w:rsid w:val="00D60909"/>
    <w:rsid w:val="00D60BC2"/>
    <w:rsid w:val="00D60E29"/>
    <w:rsid w:val="00D60E48"/>
    <w:rsid w:val="00D6212F"/>
    <w:rsid w:val="00D63E54"/>
    <w:rsid w:val="00D6495E"/>
    <w:rsid w:val="00D64EAB"/>
    <w:rsid w:val="00D67703"/>
    <w:rsid w:val="00D70044"/>
    <w:rsid w:val="00D70A7F"/>
    <w:rsid w:val="00D72DCE"/>
    <w:rsid w:val="00D735E2"/>
    <w:rsid w:val="00D74244"/>
    <w:rsid w:val="00D74A8B"/>
    <w:rsid w:val="00D75E70"/>
    <w:rsid w:val="00D7698D"/>
    <w:rsid w:val="00D7718C"/>
    <w:rsid w:val="00D77212"/>
    <w:rsid w:val="00D80204"/>
    <w:rsid w:val="00D802D0"/>
    <w:rsid w:val="00D81A66"/>
    <w:rsid w:val="00D81C8B"/>
    <w:rsid w:val="00D81F05"/>
    <w:rsid w:val="00D82FDF"/>
    <w:rsid w:val="00D83852"/>
    <w:rsid w:val="00D83DA2"/>
    <w:rsid w:val="00D9385B"/>
    <w:rsid w:val="00D947EC"/>
    <w:rsid w:val="00D95593"/>
    <w:rsid w:val="00D9760F"/>
    <w:rsid w:val="00D97624"/>
    <w:rsid w:val="00DA0198"/>
    <w:rsid w:val="00DA14C3"/>
    <w:rsid w:val="00DA1C57"/>
    <w:rsid w:val="00DA34E3"/>
    <w:rsid w:val="00DA4174"/>
    <w:rsid w:val="00DA6413"/>
    <w:rsid w:val="00DA6CEE"/>
    <w:rsid w:val="00DA7AA6"/>
    <w:rsid w:val="00DB0122"/>
    <w:rsid w:val="00DB1FFB"/>
    <w:rsid w:val="00DB222F"/>
    <w:rsid w:val="00DB22FE"/>
    <w:rsid w:val="00DB2838"/>
    <w:rsid w:val="00DB3226"/>
    <w:rsid w:val="00DB358E"/>
    <w:rsid w:val="00DB3842"/>
    <w:rsid w:val="00DB5791"/>
    <w:rsid w:val="00DC0188"/>
    <w:rsid w:val="00DC299E"/>
    <w:rsid w:val="00DC3995"/>
    <w:rsid w:val="00DC459A"/>
    <w:rsid w:val="00DC6188"/>
    <w:rsid w:val="00DC7AF7"/>
    <w:rsid w:val="00DD14A5"/>
    <w:rsid w:val="00DD32B9"/>
    <w:rsid w:val="00DD32DD"/>
    <w:rsid w:val="00DD38EB"/>
    <w:rsid w:val="00DD43BB"/>
    <w:rsid w:val="00DD4D27"/>
    <w:rsid w:val="00DD5EDB"/>
    <w:rsid w:val="00DD60F2"/>
    <w:rsid w:val="00DD7965"/>
    <w:rsid w:val="00DD7B61"/>
    <w:rsid w:val="00DE1274"/>
    <w:rsid w:val="00DE1752"/>
    <w:rsid w:val="00DE2519"/>
    <w:rsid w:val="00DE257A"/>
    <w:rsid w:val="00DE35DE"/>
    <w:rsid w:val="00DE37F9"/>
    <w:rsid w:val="00DE477A"/>
    <w:rsid w:val="00DE54E2"/>
    <w:rsid w:val="00DE6243"/>
    <w:rsid w:val="00DE77D3"/>
    <w:rsid w:val="00DF1C3A"/>
    <w:rsid w:val="00DF2B4C"/>
    <w:rsid w:val="00DF4BE0"/>
    <w:rsid w:val="00DF4FEB"/>
    <w:rsid w:val="00DF740A"/>
    <w:rsid w:val="00DF78F3"/>
    <w:rsid w:val="00DF7BCD"/>
    <w:rsid w:val="00DF7C77"/>
    <w:rsid w:val="00E00989"/>
    <w:rsid w:val="00E02444"/>
    <w:rsid w:val="00E0425A"/>
    <w:rsid w:val="00E10F5A"/>
    <w:rsid w:val="00E125EF"/>
    <w:rsid w:val="00E12C3D"/>
    <w:rsid w:val="00E13F85"/>
    <w:rsid w:val="00E16948"/>
    <w:rsid w:val="00E16E12"/>
    <w:rsid w:val="00E20C85"/>
    <w:rsid w:val="00E21048"/>
    <w:rsid w:val="00E21F0B"/>
    <w:rsid w:val="00E2332C"/>
    <w:rsid w:val="00E2724B"/>
    <w:rsid w:val="00E27292"/>
    <w:rsid w:val="00E305A1"/>
    <w:rsid w:val="00E30A9C"/>
    <w:rsid w:val="00E31301"/>
    <w:rsid w:val="00E3350C"/>
    <w:rsid w:val="00E338FF"/>
    <w:rsid w:val="00E364FA"/>
    <w:rsid w:val="00E375E2"/>
    <w:rsid w:val="00E422A0"/>
    <w:rsid w:val="00E43330"/>
    <w:rsid w:val="00E4392E"/>
    <w:rsid w:val="00E47821"/>
    <w:rsid w:val="00E505AC"/>
    <w:rsid w:val="00E519CD"/>
    <w:rsid w:val="00E53D2D"/>
    <w:rsid w:val="00E560CE"/>
    <w:rsid w:val="00E606F2"/>
    <w:rsid w:val="00E61808"/>
    <w:rsid w:val="00E637B9"/>
    <w:rsid w:val="00E6408C"/>
    <w:rsid w:val="00E64725"/>
    <w:rsid w:val="00E64C21"/>
    <w:rsid w:val="00E65C25"/>
    <w:rsid w:val="00E71B26"/>
    <w:rsid w:val="00E71DCE"/>
    <w:rsid w:val="00E71EE2"/>
    <w:rsid w:val="00E72431"/>
    <w:rsid w:val="00E72DFD"/>
    <w:rsid w:val="00E74664"/>
    <w:rsid w:val="00E75005"/>
    <w:rsid w:val="00E75006"/>
    <w:rsid w:val="00E75898"/>
    <w:rsid w:val="00E811AA"/>
    <w:rsid w:val="00E82EAC"/>
    <w:rsid w:val="00E8383C"/>
    <w:rsid w:val="00E8469C"/>
    <w:rsid w:val="00E90351"/>
    <w:rsid w:val="00E90DCA"/>
    <w:rsid w:val="00E9239B"/>
    <w:rsid w:val="00E92A8B"/>
    <w:rsid w:val="00E94A52"/>
    <w:rsid w:val="00E94B17"/>
    <w:rsid w:val="00E96068"/>
    <w:rsid w:val="00EA119F"/>
    <w:rsid w:val="00EA13AF"/>
    <w:rsid w:val="00EA1917"/>
    <w:rsid w:val="00EA3EED"/>
    <w:rsid w:val="00EA4E49"/>
    <w:rsid w:val="00EB087E"/>
    <w:rsid w:val="00EB1159"/>
    <w:rsid w:val="00EB24AC"/>
    <w:rsid w:val="00EB264B"/>
    <w:rsid w:val="00EB425F"/>
    <w:rsid w:val="00EB43A9"/>
    <w:rsid w:val="00EB446D"/>
    <w:rsid w:val="00EB7F98"/>
    <w:rsid w:val="00EC071E"/>
    <w:rsid w:val="00EC0770"/>
    <w:rsid w:val="00EC09FE"/>
    <w:rsid w:val="00EC11A5"/>
    <w:rsid w:val="00EC2298"/>
    <w:rsid w:val="00EC28CE"/>
    <w:rsid w:val="00EC4A54"/>
    <w:rsid w:val="00EC781F"/>
    <w:rsid w:val="00ECC887"/>
    <w:rsid w:val="00ED22B4"/>
    <w:rsid w:val="00ED472D"/>
    <w:rsid w:val="00ED5758"/>
    <w:rsid w:val="00ED5854"/>
    <w:rsid w:val="00ED65B9"/>
    <w:rsid w:val="00ED6B5E"/>
    <w:rsid w:val="00ED6BD0"/>
    <w:rsid w:val="00ED78AF"/>
    <w:rsid w:val="00ED7DC4"/>
    <w:rsid w:val="00EE0448"/>
    <w:rsid w:val="00EE0FA6"/>
    <w:rsid w:val="00EE1D93"/>
    <w:rsid w:val="00EE2B91"/>
    <w:rsid w:val="00EE2C4F"/>
    <w:rsid w:val="00EE55CE"/>
    <w:rsid w:val="00EF02FC"/>
    <w:rsid w:val="00EF0806"/>
    <w:rsid w:val="00EF1BDE"/>
    <w:rsid w:val="00EF3538"/>
    <w:rsid w:val="00EF3D34"/>
    <w:rsid w:val="00EF4105"/>
    <w:rsid w:val="00EF419B"/>
    <w:rsid w:val="00EF6295"/>
    <w:rsid w:val="00EF6E94"/>
    <w:rsid w:val="00EF71F4"/>
    <w:rsid w:val="00F01085"/>
    <w:rsid w:val="00F02480"/>
    <w:rsid w:val="00F02C00"/>
    <w:rsid w:val="00F038D9"/>
    <w:rsid w:val="00F046D9"/>
    <w:rsid w:val="00F04CE1"/>
    <w:rsid w:val="00F068B6"/>
    <w:rsid w:val="00F10DD7"/>
    <w:rsid w:val="00F12134"/>
    <w:rsid w:val="00F1488B"/>
    <w:rsid w:val="00F14F03"/>
    <w:rsid w:val="00F17319"/>
    <w:rsid w:val="00F17751"/>
    <w:rsid w:val="00F21115"/>
    <w:rsid w:val="00F22E68"/>
    <w:rsid w:val="00F236EB"/>
    <w:rsid w:val="00F24DD5"/>
    <w:rsid w:val="00F25343"/>
    <w:rsid w:val="00F2752A"/>
    <w:rsid w:val="00F27CC5"/>
    <w:rsid w:val="00F330A2"/>
    <w:rsid w:val="00F34CBE"/>
    <w:rsid w:val="00F35000"/>
    <w:rsid w:val="00F36C4C"/>
    <w:rsid w:val="00F36CB8"/>
    <w:rsid w:val="00F414EA"/>
    <w:rsid w:val="00F4483E"/>
    <w:rsid w:val="00F46D67"/>
    <w:rsid w:val="00F5096F"/>
    <w:rsid w:val="00F50E55"/>
    <w:rsid w:val="00F530FF"/>
    <w:rsid w:val="00F53ADF"/>
    <w:rsid w:val="00F54C49"/>
    <w:rsid w:val="00F564EA"/>
    <w:rsid w:val="00F614CD"/>
    <w:rsid w:val="00F64B57"/>
    <w:rsid w:val="00F65250"/>
    <w:rsid w:val="00F66A03"/>
    <w:rsid w:val="00F66F28"/>
    <w:rsid w:val="00F71E38"/>
    <w:rsid w:val="00F74AC1"/>
    <w:rsid w:val="00F76592"/>
    <w:rsid w:val="00F803AB"/>
    <w:rsid w:val="00F8070F"/>
    <w:rsid w:val="00F81FDC"/>
    <w:rsid w:val="00F822FC"/>
    <w:rsid w:val="00F82917"/>
    <w:rsid w:val="00F84336"/>
    <w:rsid w:val="00F84881"/>
    <w:rsid w:val="00F86388"/>
    <w:rsid w:val="00F86514"/>
    <w:rsid w:val="00F870EC"/>
    <w:rsid w:val="00F90020"/>
    <w:rsid w:val="00F90913"/>
    <w:rsid w:val="00F91AEC"/>
    <w:rsid w:val="00F9452C"/>
    <w:rsid w:val="00F94C46"/>
    <w:rsid w:val="00F956ED"/>
    <w:rsid w:val="00F95CC1"/>
    <w:rsid w:val="00F963FB"/>
    <w:rsid w:val="00FA045B"/>
    <w:rsid w:val="00FA0EAC"/>
    <w:rsid w:val="00FA1364"/>
    <w:rsid w:val="00FA17B2"/>
    <w:rsid w:val="00FA1E76"/>
    <w:rsid w:val="00FA31C9"/>
    <w:rsid w:val="00FA31E5"/>
    <w:rsid w:val="00FA4B80"/>
    <w:rsid w:val="00FA4EF3"/>
    <w:rsid w:val="00FA557C"/>
    <w:rsid w:val="00FA63DF"/>
    <w:rsid w:val="00FA6D39"/>
    <w:rsid w:val="00FA711A"/>
    <w:rsid w:val="00FA7B5E"/>
    <w:rsid w:val="00FB0242"/>
    <w:rsid w:val="00FB05E3"/>
    <w:rsid w:val="00FB10DE"/>
    <w:rsid w:val="00FB3513"/>
    <w:rsid w:val="00FB5ACB"/>
    <w:rsid w:val="00FB5CCD"/>
    <w:rsid w:val="00FB6415"/>
    <w:rsid w:val="00FB641F"/>
    <w:rsid w:val="00FB6B77"/>
    <w:rsid w:val="00FB710F"/>
    <w:rsid w:val="00FC13E8"/>
    <w:rsid w:val="00FC1C21"/>
    <w:rsid w:val="00FC1E30"/>
    <w:rsid w:val="00FC24B1"/>
    <w:rsid w:val="00FC6A9A"/>
    <w:rsid w:val="00FC6D2D"/>
    <w:rsid w:val="00FD0C00"/>
    <w:rsid w:val="00FD10A1"/>
    <w:rsid w:val="00FD227D"/>
    <w:rsid w:val="00FD355F"/>
    <w:rsid w:val="00FD3943"/>
    <w:rsid w:val="00FD3EDB"/>
    <w:rsid w:val="00FE0B63"/>
    <w:rsid w:val="00FE35FF"/>
    <w:rsid w:val="00FE6464"/>
    <w:rsid w:val="00FE6D77"/>
    <w:rsid w:val="00FE7B1B"/>
    <w:rsid w:val="00FE7DD8"/>
    <w:rsid w:val="00FF07B4"/>
    <w:rsid w:val="00FF1EC5"/>
    <w:rsid w:val="00FF3EF3"/>
    <w:rsid w:val="00FF4CE2"/>
    <w:rsid w:val="00FF4D37"/>
    <w:rsid w:val="00FF5D9C"/>
    <w:rsid w:val="0100D51D"/>
    <w:rsid w:val="01193225"/>
    <w:rsid w:val="013260FD"/>
    <w:rsid w:val="016989E6"/>
    <w:rsid w:val="02192DAF"/>
    <w:rsid w:val="02411243"/>
    <w:rsid w:val="027600F0"/>
    <w:rsid w:val="02FD13AA"/>
    <w:rsid w:val="0364B844"/>
    <w:rsid w:val="039BCF3B"/>
    <w:rsid w:val="03A2A112"/>
    <w:rsid w:val="04448CAA"/>
    <w:rsid w:val="044E1764"/>
    <w:rsid w:val="04A7247A"/>
    <w:rsid w:val="04B9F04A"/>
    <w:rsid w:val="0565D5F3"/>
    <w:rsid w:val="060F9034"/>
    <w:rsid w:val="063518A6"/>
    <w:rsid w:val="072D0306"/>
    <w:rsid w:val="0749E7BC"/>
    <w:rsid w:val="076CEB40"/>
    <w:rsid w:val="0849D67D"/>
    <w:rsid w:val="08DAAC9B"/>
    <w:rsid w:val="0901FCDE"/>
    <w:rsid w:val="0925C1FF"/>
    <w:rsid w:val="0991BBBB"/>
    <w:rsid w:val="09B42E02"/>
    <w:rsid w:val="0A2FF9EF"/>
    <w:rsid w:val="0ABD7D58"/>
    <w:rsid w:val="0B2D4E5A"/>
    <w:rsid w:val="0B92C97A"/>
    <w:rsid w:val="0C25475B"/>
    <w:rsid w:val="0CE5FAB1"/>
    <w:rsid w:val="0D094434"/>
    <w:rsid w:val="0DF354BA"/>
    <w:rsid w:val="0E3253D9"/>
    <w:rsid w:val="0E89450D"/>
    <w:rsid w:val="0ECA5411"/>
    <w:rsid w:val="0ED110CC"/>
    <w:rsid w:val="0EEEA692"/>
    <w:rsid w:val="0F14C7B8"/>
    <w:rsid w:val="0F8BEAA6"/>
    <w:rsid w:val="0FB3DC46"/>
    <w:rsid w:val="10232174"/>
    <w:rsid w:val="10863B60"/>
    <w:rsid w:val="10B9AD9F"/>
    <w:rsid w:val="115B7197"/>
    <w:rsid w:val="11B9769E"/>
    <w:rsid w:val="11DDBE58"/>
    <w:rsid w:val="121C1CA0"/>
    <w:rsid w:val="127691C3"/>
    <w:rsid w:val="140A2275"/>
    <w:rsid w:val="1412BB40"/>
    <w:rsid w:val="15B75828"/>
    <w:rsid w:val="160884FA"/>
    <w:rsid w:val="16C6D9AC"/>
    <w:rsid w:val="175B47E5"/>
    <w:rsid w:val="177C10C3"/>
    <w:rsid w:val="1786D1E3"/>
    <w:rsid w:val="183A13B9"/>
    <w:rsid w:val="1848117D"/>
    <w:rsid w:val="1854EF4E"/>
    <w:rsid w:val="187C0116"/>
    <w:rsid w:val="18B32BF3"/>
    <w:rsid w:val="18DF638C"/>
    <w:rsid w:val="18E085F3"/>
    <w:rsid w:val="18E84C62"/>
    <w:rsid w:val="1A10D591"/>
    <w:rsid w:val="1A28ACA9"/>
    <w:rsid w:val="1A80D3F3"/>
    <w:rsid w:val="1B90C9B2"/>
    <w:rsid w:val="1B9826C4"/>
    <w:rsid w:val="1BC9D1F9"/>
    <w:rsid w:val="1C251932"/>
    <w:rsid w:val="1C8D3DCA"/>
    <w:rsid w:val="1CEB1569"/>
    <w:rsid w:val="1E851DD0"/>
    <w:rsid w:val="1ECD7F5E"/>
    <w:rsid w:val="1F5A6CFD"/>
    <w:rsid w:val="1FEFEFF7"/>
    <w:rsid w:val="2173DE52"/>
    <w:rsid w:val="217B61EF"/>
    <w:rsid w:val="219C6377"/>
    <w:rsid w:val="21A43590"/>
    <w:rsid w:val="21C64A8A"/>
    <w:rsid w:val="221392D7"/>
    <w:rsid w:val="223BE0CB"/>
    <w:rsid w:val="24093202"/>
    <w:rsid w:val="243A6FE7"/>
    <w:rsid w:val="243ABBAE"/>
    <w:rsid w:val="2484D209"/>
    <w:rsid w:val="2495DA68"/>
    <w:rsid w:val="24CC5B8F"/>
    <w:rsid w:val="24CEDDCC"/>
    <w:rsid w:val="254B8F97"/>
    <w:rsid w:val="256CE552"/>
    <w:rsid w:val="2624DD18"/>
    <w:rsid w:val="2632D960"/>
    <w:rsid w:val="26799CD6"/>
    <w:rsid w:val="26910827"/>
    <w:rsid w:val="2781247A"/>
    <w:rsid w:val="2800F0BD"/>
    <w:rsid w:val="282CA7EE"/>
    <w:rsid w:val="28CEEE18"/>
    <w:rsid w:val="28FEFAAE"/>
    <w:rsid w:val="293E2042"/>
    <w:rsid w:val="2A7CB7C0"/>
    <w:rsid w:val="2B0522AD"/>
    <w:rsid w:val="2BC3D66B"/>
    <w:rsid w:val="2BEB3159"/>
    <w:rsid w:val="2CD8094C"/>
    <w:rsid w:val="2D1BD09E"/>
    <w:rsid w:val="2D5B8851"/>
    <w:rsid w:val="2E774505"/>
    <w:rsid w:val="2E931EA4"/>
    <w:rsid w:val="2EDF1E05"/>
    <w:rsid w:val="2F0B2408"/>
    <w:rsid w:val="2FB94861"/>
    <w:rsid w:val="2FDBD668"/>
    <w:rsid w:val="2FEAA1C9"/>
    <w:rsid w:val="30805EC2"/>
    <w:rsid w:val="30D2D07A"/>
    <w:rsid w:val="31F3878D"/>
    <w:rsid w:val="32246F6C"/>
    <w:rsid w:val="32D7156D"/>
    <w:rsid w:val="330E92F6"/>
    <w:rsid w:val="339ED942"/>
    <w:rsid w:val="33E561AD"/>
    <w:rsid w:val="33F02905"/>
    <w:rsid w:val="354D0483"/>
    <w:rsid w:val="3574EC11"/>
    <w:rsid w:val="364AE455"/>
    <w:rsid w:val="36C864C6"/>
    <w:rsid w:val="376E150F"/>
    <w:rsid w:val="3777401E"/>
    <w:rsid w:val="37781C86"/>
    <w:rsid w:val="380077C3"/>
    <w:rsid w:val="3966B5B6"/>
    <w:rsid w:val="3A41D9C5"/>
    <w:rsid w:val="3AB6B60A"/>
    <w:rsid w:val="3ACBA076"/>
    <w:rsid w:val="3AFC9F76"/>
    <w:rsid w:val="3B39FF70"/>
    <w:rsid w:val="3B436DB0"/>
    <w:rsid w:val="3B987E05"/>
    <w:rsid w:val="3BC51D5E"/>
    <w:rsid w:val="3BF8F8E4"/>
    <w:rsid w:val="3BF97482"/>
    <w:rsid w:val="3C48DB88"/>
    <w:rsid w:val="3D4C6192"/>
    <w:rsid w:val="3D5D3F4C"/>
    <w:rsid w:val="3DE994D9"/>
    <w:rsid w:val="3EE0BFB7"/>
    <w:rsid w:val="3F208C2A"/>
    <w:rsid w:val="4042FCDF"/>
    <w:rsid w:val="40492B84"/>
    <w:rsid w:val="40982B42"/>
    <w:rsid w:val="4163B83C"/>
    <w:rsid w:val="41C6636F"/>
    <w:rsid w:val="4239D38D"/>
    <w:rsid w:val="424B3F8A"/>
    <w:rsid w:val="425E3536"/>
    <w:rsid w:val="428C0D34"/>
    <w:rsid w:val="42970D66"/>
    <w:rsid w:val="42D45576"/>
    <w:rsid w:val="4311052C"/>
    <w:rsid w:val="43BA8A51"/>
    <w:rsid w:val="44836C30"/>
    <w:rsid w:val="450A4F86"/>
    <w:rsid w:val="4530E421"/>
    <w:rsid w:val="45F893D0"/>
    <w:rsid w:val="46B9D2FA"/>
    <w:rsid w:val="46D92D0D"/>
    <w:rsid w:val="474C9C5F"/>
    <w:rsid w:val="475FD79D"/>
    <w:rsid w:val="477044C1"/>
    <w:rsid w:val="477FA069"/>
    <w:rsid w:val="47F15139"/>
    <w:rsid w:val="487ED86B"/>
    <w:rsid w:val="48F8DB22"/>
    <w:rsid w:val="490E16AB"/>
    <w:rsid w:val="49B2FF33"/>
    <w:rsid w:val="4A240A9F"/>
    <w:rsid w:val="4A5A9093"/>
    <w:rsid w:val="4A84D172"/>
    <w:rsid w:val="4AEB11C0"/>
    <w:rsid w:val="4BC2EBC0"/>
    <w:rsid w:val="4C0410C5"/>
    <w:rsid w:val="4C286306"/>
    <w:rsid w:val="4C721FBF"/>
    <w:rsid w:val="4C829D75"/>
    <w:rsid w:val="4D5BAB1B"/>
    <w:rsid w:val="4D5F8588"/>
    <w:rsid w:val="4DB1D01B"/>
    <w:rsid w:val="4DD90D54"/>
    <w:rsid w:val="4E18F5C3"/>
    <w:rsid w:val="4E71D802"/>
    <w:rsid w:val="4EC9CD06"/>
    <w:rsid w:val="4ED5A527"/>
    <w:rsid w:val="4EE042E0"/>
    <w:rsid w:val="4F0C9F21"/>
    <w:rsid w:val="4F55E53B"/>
    <w:rsid w:val="4F74940C"/>
    <w:rsid w:val="5029F818"/>
    <w:rsid w:val="505BA0F2"/>
    <w:rsid w:val="50FF1930"/>
    <w:rsid w:val="518C7577"/>
    <w:rsid w:val="51C01E48"/>
    <w:rsid w:val="5295FAC8"/>
    <w:rsid w:val="541E800E"/>
    <w:rsid w:val="5425CE63"/>
    <w:rsid w:val="547B6950"/>
    <w:rsid w:val="5591E3D3"/>
    <w:rsid w:val="565E9CC5"/>
    <w:rsid w:val="566CB5C7"/>
    <w:rsid w:val="566D9DEC"/>
    <w:rsid w:val="56779D59"/>
    <w:rsid w:val="56A78460"/>
    <w:rsid w:val="57372003"/>
    <w:rsid w:val="574DFF9C"/>
    <w:rsid w:val="5827F33F"/>
    <w:rsid w:val="590BCF98"/>
    <w:rsid w:val="5A3BA544"/>
    <w:rsid w:val="5A88A412"/>
    <w:rsid w:val="5B0E207E"/>
    <w:rsid w:val="5C1DC1B3"/>
    <w:rsid w:val="5C4B68BB"/>
    <w:rsid w:val="5C50927C"/>
    <w:rsid w:val="5C81E097"/>
    <w:rsid w:val="5C86747A"/>
    <w:rsid w:val="5D0C7A13"/>
    <w:rsid w:val="5D43C098"/>
    <w:rsid w:val="5D72AACD"/>
    <w:rsid w:val="5EEAC62A"/>
    <w:rsid w:val="5EF1CBB8"/>
    <w:rsid w:val="5F7E759A"/>
    <w:rsid w:val="5F908674"/>
    <w:rsid w:val="5FD5937B"/>
    <w:rsid w:val="604A705F"/>
    <w:rsid w:val="60CC06BA"/>
    <w:rsid w:val="6121EEFE"/>
    <w:rsid w:val="61222781"/>
    <w:rsid w:val="61AB37A2"/>
    <w:rsid w:val="61D5597D"/>
    <w:rsid w:val="626CB4EB"/>
    <w:rsid w:val="62777C86"/>
    <w:rsid w:val="62C912DF"/>
    <w:rsid w:val="62F531CA"/>
    <w:rsid w:val="633319D2"/>
    <w:rsid w:val="639056FC"/>
    <w:rsid w:val="640BB229"/>
    <w:rsid w:val="643CD1A9"/>
    <w:rsid w:val="644AF760"/>
    <w:rsid w:val="651386B7"/>
    <w:rsid w:val="65BDEC10"/>
    <w:rsid w:val="664281E6"/>
    <w:rsid w:val="66D12DB0"/>
    <w:rsid w:val="671D3611"/>
    <w:rsid w:val="6863528C"/>
    <w:rsid w:val="68F078AE"/>
    <w:rsid w:val="6948F65F"/>
    <w:rsid w:val="6A298BBD"/>
    <w:rsid w:val="6A73EF4A"/>
    <w:rsid w:val="6AE2BC8D"/>
    <w:rsid w:val="6AEF2320"/>
    <w:rsid w:val="6BA37053"/>
    <w:rsid w:val="6C3C8A9F"/>
    <w:rsid w:val="6C449D02"/>
    <w:rsid w:val="6CE9F323"/>
    <w:rsid w:val="6D8B6482"/>
    <w:rsid w:val="6E35190E"/>
    <w:rsid w:val="6EA1877E"/>
    <w:rsid w:val="6EBC1061"/>
    <w:rsid w:val="6EEA943E"/>
    <w:rsid w:val="6EFACFA2"/>
    <w:rsid w:val="6F1EF0FE"/>
    <w:rsid w:val="6F20425F"/>
    <w:rsid w:val="6F7134E6"/>
    <w:rsid w:val="6FC3A49C"/>
    <w:rsid w:val="6FFAA6E9"/>
    <w:rsid w:val="7012B9FF"/>
    <w:rsid w:val="70E9B46A"/>
    <w:rsid w:val="7181F0E6"/>
    <w:rsid w:val="722590A8"/>
    <w:rsid w:val="727295E0"/>
    <w:rsid w:val="731562D9"/>
    <w:rsid w:val="73280024"/>
    <w:rsid w:val="736543A2"/>
    <w:rsid w:val="7365E810"/>
    <w:rsid w:val="73C0C991"/>
    <w:rsid w:val="73F1EB5B"/>
    <w:rsid w:val="747AF478"/>
    <w:rsid w:val="74B72E88"/>
    <w:rsid w:val="74CA6F32"/>
    <w:rsid w:val="74CC8419"/>
    <w:rsid w:val="755E0DD2"/>
    <w:rsid w:val="76971E6C"/>
    <w:rsid w:val="76ECC6A9"/>
    <w:rsid w:val="77FA52CD"/>
    <w:rsid w:val="782F17FA"/>
    <w:rsid w:val="789249FD"/>
    <w:rsid w:val="78C0A96A"/>
    <w:rsid w:val="793D69EC"/>
    <w:rsid w:val="79C629D3"/>
    <w:rsid w:val="7A07E91B"/>
    <w:rsid w:val="7AA4F2C3"/>
    <w:rsid w:val="7ACA5E09"/>
    <w:rsid w:val="7B3FBD8F"/>
    <w:rsid w:val="7BB615DD"/>
    <w:rsid w:val="7C0C16C0"/>
    <w:rsid w:val="7C2B98F1"/>
    <w:rsid w:val="7CFFFACD"/>
    <w:rsid w:val="7D0D8C33"/>
    <w:rsid w:val="7DAF55F6"/>
    <w:rsid w:val="7DB4697B"/>
    <w:rsid w:val="7E39FD61"/>
    <w:rsid w:val="7E6314A3"/>
    <w:rsid w:val="7ED656A9"/>
    <w:rsid w:val="7F80EB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D536EB"/>
  <w15:docId w15:val="{340DD367-1EBB-4DD4-AFAE-259BD9636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Heading2"/>
    <w:link w:val="Heading1Char"/>
    <w:qFormat/>
    <w:rsid w:val="003951D9"/>
    <w:pPr>
      <w:keepNext/>
      <w:pageBreakBefore/>
      <w:spacing w:before="480" w:after="240" w:line="240" w:lineRule="auto"/>
      <w:jc w:val="both"/>
      <w:outlineLvl w:val="0"/>
    </w:pPr>
    <w:rPr>
      <w:rFonts w:ascii="Arial" w:eastAsia="Times New Roman" w:hAnsi="Arial" w:cs="Times New Roman"/>
      <w:b/>
      <w:kern w:val="28"/>
      <w:sz w:val="28"/>
      <w:szCs w:val="20"/>
      <w:lang w:eastAsia="en-GB"/>
    </w:rPr>
  </w:style>
  <w:style w:type="paragraph" w:styleId="Heading2">
    <w:name w:val="heading 2"/>
    <w:basedOn w:val="Normal"/>
    <w:next w:val="Normal"/>
    <w:link w:val="Heading2Char"/>
    <w:uiPriority w:val="9"/>
    <w:unhideWhenUsed/>
    <w:qFormat/>
    <w:rsid w:val="003951D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D60E29"/>
  </w:style>
  <w:style w:type="character" w:styleId="Emphasis">
    <w:name w:val="Emphasis"/>
    <w:basedOn w:val="DefaultParagraphFont"/>
    <w:uiPriority w:val="20"/>
    <w:qFormat/>
    <w:rsid w:val="003D23AB"/>
    <w:rPr>
      <w:i/>
      <w:iCs/>
    </w:rPr>
  </w:style>
  <w:style w:type="character" w:customStyle="1" w:styleId="highlight">
    <w:name w:val="highlight"/>
    <w:basedOn w:val="DefaultParagraphFont"/>
    <w:rsid w:val="00B20B12"/>
  </w:style>
  <w:style w:type="character" w:styleId="HTMLAcronym">
    <w:name w:val="HTML Acronym"/>
    <w:basedOn w:val="DefaultParagraphFont"/>
    <w:uiPriority w:val="99"/>
    <w:semiHidden/>
    <w:unhideWhenUsed/>
    <w:rsid w:val="00B20B12"/>
  </w:style>
  <w:style w:type="paragraph" w:styleId="ListParagraph">
    <w:name w:val="List Paragraph"/>
    <w:basedOn w:val="Normal"/>
    <w:uiPriority w:val="99"/>
    <w:qFormat/>
    <w:rsid w:val="00054417"/>
    <w:pPr>
      <w:ind w:left="720"/>
      <w:contextualSpacing/>
    </w:pPr>
  </w:style>
  <w:style w:type="paragraph" w:styleId="BodyText">
    <w:name w:val="Body Text"/>
    <w:basedOn w:val="Normal"/>
    <w:link w:val="BodyTextChar"/>
    <w:rsid w:val="00AD4F82"/>
    <w:pPr>
      <w:spacing w:after="120" w:line="240" w:lineRule="auto"/>
      <w:jc w:val="both"/>
    </w:pPr>
    <w:rPr>
      <w:rFonts w:ascii="Arial" w:eastAsia="Times New Roman" w:hAnsi="Arial" w:cs="Times New Roman"/>
      <w:sz w:val="20"/>
      <w:szCs w:val="20"/>
      <w:lang w:eastAsia="en-GB"/>
    </w:rPr>
  </w:style>
  <w:style w:type="character" w:customStyle="1" w:styleId="BodyTextChar">
    <w:name w:val="Body Text Char"/>
    <w:basedOn w:val="DefaultParagraphFont"/>
    <w:link w:val="BodyText"/>
    <w:rsid w:val="00AD4F82"/>
    <w:rPr>
      <w:rFonts w:ascii="Arial" w:eastAsia="Times New Roman" w:hAnsi="Arial" w:cs="Times New Roman"/>
      <w:sz w:val="20"/>
      <w:szCs w:val="20"/>
      <w:lang w:eastAsia="en-GB"/>
    </w:rPr>
  </w:style>
  <w:style w:type="character" w:styleId="CommentReference">
    <w:name w:val="annotation reference"/>
    <w:uiPriority w:val="99"/>
    <w:semiHidden/>
    <w:rsid w:val="00022ADB"/>
    <w:rPr>
      <w:sz w:val="16"/>
      <w:szCs w:val="16"/>
    </w:rPr>
  </w:style>
  <w:style w:type="paragraph" w:styleId="CommentText">
    <w:name w:val="annotation text"/>
    <w:basedOn w:val="Normal"/>
    <w:link w:val="CommentTextChar"/>
    <w:uiPriority w:val="99"/>
    <w:semiHidden/>
    <w:rsid w:val="00022ADB"/>
    <w:pPr>
      <w:spacing w:after="240" w:line="240" w:lineRule="auto"/>
      <w:jc w:val="both"/>
    </w:pPr>
    <w:rPr>
      <w:rFonts w:ascii="Arial" w:eastAsia="Times New Roman" w:hAnsi="Arial" w:cs="Times New Roman"/>
      <w:sz w:val="20"/>
      <w:szCs w:val="20"/>
      <w:lang w:eastAsia="en-GB"/>
    </w:rPr>
  </w:style>
  <w:style w:type="character" w:customStyle="1" w:styleId="CommentTextChar">
    <w:name w:val="Comment Text Char"/>
    <w:basedOn w:val="DefaultParagraphFont"/>
    <w:link w:val="CommentText"/>
    <w:uiPriority w:val="99"/>
    <w:rsid w:val="00022ADB"/>
    <w:rPr>
      <w:rFonts w:ascii="Arial" w:eastAsia="Times New Roman" w:hAnsi="Arial" w:cs="Times New Roman"/>
      <w:sz w:val="20"/>
      <w:szCs w:val="20"/>
      <w:lang w:eastAsia="en-GB"/>
    </w:rPr>
  </w:style>
  <w:style w:type="paragraph" w:styleId="BalloonText">
    <w:name w:val="Balloon Text"/>
    <w:basedOn w:val="Normal"/>
    <w:link w:val="BalloonTextChar"/>
    <w:uiPriority w:val="99"/>
    <w:semiHidden/>
    <w:unhideWhenUsed/>
    <w:rsid w:val="00022A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2ADB"/>
    <w:rPr>
      <w:rFonts w:ascii="Tahoma" w:hAnsi="Tahoma" w:cs="Tahoma"/>
      <w:sz w:val="16"/>
      <w:szCs w:val="16"/>
    </w:rPr>
  </w:style>
  <w:style w:type="paragraph" w:styleId="Header">
    <w:name w:val="header"/>
    <w:basedOn w:val="Normal"/>
    <w:link w:val="HeaderChar"/>
    <w:uiPriority w:val="99"/>
    <w:unhideWhenUsed/>
    <w:rsid w:val="00022A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2ADB"/>
  </w:style>
  <w:style w:type="paragraph" w:styleId="Footer">
    <w:name w:val="footer"/>
    <w:basedOn w:val="Normal"/>
    <w:link w:val="FooterChar"/>
    <w:uiPriority w:val="99"/>
    <w:unhideWhenUsed/>
    <w:rsid w:val="00022A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2ADB"/>
  </w:style>
  <w:style w:type="table" w:styleId="TableGrid">
    <w:name w:val="Table Grid"/>
    <w:basedOn w:val="TableNormal"/>
    <w:uiPriority w:val="59"/>
    <w:rsid w:val="006E35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AD0336"/>
    <w:pPr>
      <w:spacing w:after="200"/>
      <w:jc w:val="left"/>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AD0336"/>
    <w:rPr>
      <w:rFonts w:ascii="Arial" w:eastAsia="Times New Roman" w:hAnsi="Arial" w:cs="Times New Roman"/>
      <w:b/>
      <w:bCs/>
      <w:sz w:val="20"/>
      <w:szCs w:val="20"/>
      <w:lang w:eastAsia="en-GB"/>
    </w:rPr>
  </w:style>
  <w:style w:type="paragraph" w:styleId="FootnoteText">
    <w:name w:val="footnote text"/>
    <w:basedOn w:val="Normal"/>
    <w:link w:val="FootnoteTextChar"/>
    <w:uiPriority w:val="99"/>
    <w:unhideWhenUsed/>
    <w:rsid w:val="00C75DFE"/>
    <w:pPr>
      <w:spacing w:after="0" w:line="240" w:lineRule="auto"/>
    </w:pPr>
    <w:rPr>
      <w:sz w:val="20"/>
      <w:szCs w:val="20"/>
    </w:rPr>
  </w:style>
  <w:style w:type="character" w:customStyle="1" w:styleId="FootnoteTextChar">
    <w:name w:val="Footnote Text Char"/>
    <w:basedOn w:val="DefaultParagraphFont"/>
    <w:link w:val="FootnoteText"/>
    <w:uiPriority w:val="99"/>
    <w:rsid w:val="00C75DFE"/>
    <w:rPr>
      <w:sz w:val="20"/>
      <w:szCs w:val="20"/>
    </w:rPr>
  </w:style>
  <w:style w:type="character" w:styleId="FootnoteReference">
    <w:name w:val="footnote reference"/>
    <w:basedOn w:val="DefaultParagraphFont"/>
    <w:uiPriority w:val="99"/>
    <w:semiHidden/>
    <w:unhideWhenUsed/>
    <w:rsid w:val="00C75DFE"/>
    <w:rPr>
      <w:vertAlign w:val="superscript"/>
    </w:rPr>
  </w:style>
  <w:style w:type="paragraph" w:customStyle="1" w:styleId="Default">
    <w:name w:val="Default"/>
    <w:rsid w:val="00CC7BBC"/>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CC7BBC"/>
    <w:pPr>
      <w:spacing w:before="150" w:after="150" w:line="240" w:lineRule="auto"/>
      <w:ind w:left="150" w:right="150"/>
    </w:pPr>
    <w:rPr>
      <w:rFonts w:ascii="Times New Roman" w:hAnsi="Times New Roman" w:cs="Times New Roman"/>
      <w:sz w:val="24"/>
      <w:szCs w:val="24"/>
      <w:lang w:eastAsia="en-GB"/>
    </w:rPr>
  </w:style>
  <w:style w:type="character" w:customStyle="1" w:styleId="Heading1Char">
    <w:name w:val="Heading 1 Char"/>
    <w:basedOn w:val="DefaultParagraphFont"/>
    <w:link w:val="Heading1"/>
    <w:rsid w:val="003951D9"/>
    <w:rPr>
      <w:rFonts w:ascii="Arial" w:eastAsia="Times New Roman" w:hAnsi="Arial" w:cs="Times New Roman"/>
      <w:b/>
      <w:kern w:val="28"/>
      <w:sz w:val="28"/>
      <w:szCs w:val="20"/>
      <w:lang w:eastAsia="en-GB"/>
    </w:rPr>
  </w:style>
  <w:style w:type="character" w:customStyle="1" w:styleId="Heading2Char">
    <w:name w:val="Heading 2 Char"/>
    <w:basedOn w:val="DefaultParagraphFont"/>
    <w:link w:val="Heading2"/>
    <w:uiPriority w:val="9"/>
    <w:rsid w:val="003951D9"/>
    <w:rPr>
      <w:rFonts w:asciiTheme="majorHAnsi" w:eastAsiaTheme="majorEastAsia" w:hAnsiTheme="majorHAnsi" w:cstheme="majorBidi"/>
      <w:b/>
      <w:bCs/>
      <w:color w:val="4F81BD" w:themeColor="accent1"/>
      <w:sz w:val="26"/>
      <w:szCs w:val="26"/>
    </w:rPr>
  </w:style>
  <w:style w:type="paragraph" w:styleId="ListNumber">
    <w:name w:val="List Number"/>
    <w:basedOn w:val="Normal"/>
    <w:uiPriority w:val="99"/>
    <w:unhideWhenUsed/>
    <w:rsid w:val="004875BA"/>
    <w:pPr>
      <w:numPr>
        <w:numId w:val="3"/>
      </w:numPr>
      <w:contextualSpacing/>
    </w:pPr>
  </w:style>
  <w:style w:type="paragraph" w:styleId="Revision">
    <w:name w:val="Revision"/>
    <w:hidden/>
    <w:uiPriority w:val="99"/>
    <w:semiHidden/>
    <w:rsid w:val="003C0949"/>
    <w:pPr>
      <w:spacing w:after="0" w:line="240" w:lineRule="auto"/>
    </w:pPr>
  </w:style>
  <w:style w:type="character" w:styleId="Hyperlink">
    <w:name w:val="Hyperlink"/>
    <w:basedOn w:val="DefaultParagraphFont"/>
    <w:uiPriority w:val="99"/>
    <w:unhideWhenUsed/>
    <w:rsid w:val="007B2A01"/>
    <w:rPr>
      <w:color w:val="0000FF"/>
      <w:u w:val="single"/>
    </w:rPr>
  </w:style>
  <w:style w:type="character" w:customStyle="1" w:styleId="Mention1">
    <w:name w:val="Mention1"/>
    <w:basedOn w:val="DefaultParagraphFont"/>
    <w:uiPriority w:val="99"/>
    <w:semiHidden/>
    <w:unhideWhenUsed/>
    <w:rsid w:val="00FA31C9"/>
    <w:rPr>
      <w:color w:val="2B579A"/>
      <w:shd w:val="clear" w:color="auto" w:fill="E6E6E6"/>
    </w:rPr>
  </w:style>
  <w:style w:type="table" w:customStyle="1" w:styleId="TableGrid1">
    <w:name w:val="Table Grid1"/>
    <w:basedOn w:val="TableNormal"/>
    <w:next w:val="TableGrid"/>
    <w:uiPriority w:val="59"/>
    <w:rsid w:val="001C44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1347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662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after="0" w:line="240" w:lineRule="auto"/>
    </w:pPr>
  </w:style>
  <w:style w:type="character" w:customStyle="1" w:styleId="UnresolvedMention1">
    <w:name w:val="Unresolved Mention1"/>
    <w:basedOn w:val="DefaultParagraphFont"/>
    <w:uiPriority w:val="99"/>
    <w:semiHidden/>
    <w:unhideWhenUsed/>
    <w:rsid w:val="00E13F85"/>
    <w:rPr>
      <w:color w:val="605E5C"/>
      <w:shd w:val="clear" w:color="auto" w:fill="E1DFDD"/>
    </w:rPr>
  </w:style>
  <w:style w:type="character" w:customStyle="1" w:styleId="e24kjd">
    <w:name w:val="e24kjd"/>
    <w:basedOn w:val="DefaultParagraphFont"/>
    <w:rsid w:val="00EA13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370">
      <w:bodyDiv w:val="1"/>
      <w:marLeft w:val="0"/>
      <w:marRight w:val="0"/>
      <w:marTop w:val="0"/>
      <w:marBottom w:val="0"/>
      <w:divBdr>
        <w:top w:val="none" w:sz="0" w:space="0" w:color="auto"/>
        <w:left w:val="none" w:sz="0" w:space="0" w:color="auto"/>
        <w:bottom w:val="none" w:sz="0" w:space="0" w:color="auto"/>
        <w:right w:val="none" w:sz="0" w:space="0" w:color="auto"/>
      </w:divBdr>
    </w:div>
    <w:div w:id="102000683">
      <w:bodyDiv w:val="1"/>
      <w:marLeft w:val="0"/>
      <w:marRight w:val="0"/>
      <w:marTop w:val="0"/>
      <w:marBottom w:val="0"/>
      <w:divBdr>
        <w:top w:val="none" w:sz="0" w:space="0" w:color="auto"/>
        <w:left w:val="none" w:sz="0" w:space="0" w:color="auto"/>
        <w:bottom w:val="none" w:sz="0" w:space="0" w:color="auto"/>
        <w:right w:val="none" w:sz="0" w:space="0" w:color="auto"/>
      </w:divBdr>
    </w:div>
    <w:div w:id="421682592">
      <w:bodyDiv w:val="1"/>
      <w:marLeft w:val="0"/>
      <w:marRight w:val="0"/>
      <w:marTop w:val="0"/>
      <w:marBottom w:val="0"/>
      <w:divBdr>
        <w:top w:val="none" w:sz="0" w:space="0" w:color="auto"/>
        <w:left w:val="none" w:sz="0" w:space="0" w:color="auto"/>
        <w:bottom w:val="none" w:sz="0" w:space="0" w:color="auto"/>
        <w:right w:val="none" w:sz="0" w:space="0" w:color="auto"/>
      </w:divBdr>
    </w:div>
    <w:div w:id="460735331">
      <w:bodyDiv w:val="1"/>
      <w:marLeft w:val="0"/>
      <w:marRight w:val="0"/>
      <w:marTop w:val="0"/>
      <w:marBottom w:val="0"/>
      <w:divBdr>
        <w:top w:val="none" w:sz="0" w:space="0" w:color="auto"/>
        <w:left w:val="none" w:sz="0" w:space="0" w:color="auto"/>
        <w:bottom w:val="none" w:sz="0" w:space="0" w:color="auto"/>
        <w:right w:val="none" w:sz="0" w:space="0" w:color="auto"/>
      </w:divBdr>
    </w:div>
    <w:div w:id="748767369">
      <w:bodyDiv w:val="1"/>
      <w:marLeft w:val="0"/>
      <w:marRight w:val="0"/>
      <w:marTop w:val="0"/>
      <w:marBottom w:val="0"/>
      <w:divBdr>
        <w:top w:val="none" w:sz="0" w:space="0" w:color="auto"/>
        <w:left w:val="none" w:sz="0" w:space="0" w:color="auto"/>
        <w:bottom w:val="none" w:sz="0" w:space="0" w:color="auto"/>
        <w:right w:val="none" w:sz="0" w:space="0" w:color="auto"/>
      </w:divBdr>
    </w:div>
    <w:div w:id="759450851">
      <w:bodyDiv w:val="1"/>
      <w:marLeft w:val="0"/>
      <w:marRight w:val="0"/>
      <w:marTop w:val="0"/>
      <w:marBottom w:val="0"/>
      <w:divBdr>
        <w:top w:val="none" w:sz="0" w:space="0" w:color="auto"/>
        <w:left w:val="none" w:sz="0" w:space="0" w:color="auto"/>
        <w:bottom w:val="none" w:sz="0" w:space="0" w:color="auto"/>
        <w:right w:val="none" w:sz="0" w:space="0" w:color="auto"/>
      </w:divBdr>
    </w:div>
    <w:div w:id="801726575">
      <w:bodyDiv w:val="1"/>
      <w:marLeft w:val="0"/>
      <w:marRight w:val="0"/>
      <w:marTop w:val="0"/>
      <w:marBottom w:val="0"/>
      <w:divBdr>
        <w:top w:val="none" w:sz="0" w:space="0" w:color="auto"/>
        <w:left w:val="none" w:sz="0" w:space="0" w:color="auto"/>
        <w:bottom w:val="none" w:sz="0" w:space="0" w:color="auto"/>
        <w:right w:val="none" w:sz="0" w:space="0" w:color="auto"/>
      </w:divBdr>
    </w:div>
    <w:div w:id="929699952">
      <w:bodyDiv w:val="1"/>
      <w:marLeft w:val="0"/>
      <w:marRight w:val="0"/>
      <w:marTop w:val="0"/>
      <w:marBottom w:val="0"/>
      <w:divBdr>
        <w:top w:val="none" w:sz="0" w:space="0" w:color="auto"/>
        <w:left w:val="none" w:sz="0" w:space="0" w:color="auto"/>
        <w:bottom w:val="none" w:sz="0" w:space="0" w:color="auto"/>
        <w:right w:val="none" w:sz="0" w:space="0" w:color="auto"/>
      </w:divBdr>
    </w:div>
    <w:div w:id="988099115">
      <w:bodyDiv w:val="1"/>
      <w:marLeft w:val="0"/>
      <w:marRight w:val="0"/>
      <w:marTop w:val="0"/>
      <w:marBottom w:val="0"/>
      <w:divBdr>
        <w:top w:val="none" w:sz="0" w:space="0" w:color="auto"/>
        <w:left w:val="none" w:sz="0" w:space="0" w:color="auto"/>
        <w:bottom w:val="none" w:sz="0" w:space="0" w:color="auto"/>
        <w:right w:val="none" w:sz="0" w:space="0" w:color="auto"/>
      </w:divBdr>
    </w:div>
    <w:div w:id="1110396915">
      <w:bodyDiv w:val="1"/>
      <w:marLeft w:val="0"/>
      <w:marRight w:val="0"/>
      <w:marTop w:val="0"/>
      <w:marBottom w:val="0"/>
      <w:divBdr>
        <w:top w:val="none" w:sz="0" w:space="0" w:color="auto"/>
        <w:left w:val="none" w:sz="0" w:space="0" w:color="auto"/>
        <w:bottom w:val="none" w:sz="0" w:space="0" w:color="auto"/>
        <w:right w:val="none" w:sz="0" w:space="0" w:color="auto"/>
      </w:divBdr>
      <w:divsChild>
        <w:div w:id="305664865">
          <w:marLeft w:val="0"/>
          <w:marRight w:val="0"/>
          <w:marTop w:val="0"/>
          <w:marBottom w:val="0"/>
          <w:divBdr>
            <w:top w:val="none" w:sz="0" w:space="0" w:color="auto"/>
            <w:left w:val="none" w:sz="0" w:space="0" w:color="auto"/>
            <w:bottom w:val="none" w:sz="0" w:space="0" w:color="auto"/>
            <w:right w:val="none" w:sz="0" w:space="0" w:color="auto"/>
          </w:divBdr>
          <w:divsChild>
            <w:div w:id="59555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679850">
      <w:bodyDiv w:val="1"/>
      <w:marLeft w:val="0"/>
      <w:marRight w:val="0"/>
      <w:marTop w:val="0"/>
      <w:marBottom w:val="0"/>
      <w:divBdr>
        <w:top w:val="none" w:sz="0" w:space="0" w:color="auto"/>
        <w:left w:val="none" w:sz="0" w:space="0" w:color="auto"/>
        <w:bottom w:val="none" w:sz="0" w:space="0" w:color="auto"/>
        <w:right w:val="none" w:sz="0" w:space="0" w:color="auto"/>
      </w:divBdr>
    </w:div>
    <w:div w:id="1368528650">
      <w:bodyDiv w:val="1"/>
      <w:marLeft w:val="0"/>
      <w:marRight w:val="0"/>
      <w:marTop w:val="0"/>
      <w:marBottom w:val="0"/>
      <w:divBdr>
        <w:top w:val="none" w:sz="0" w:space="0" w:color="auto"/>
        <w:left w:val="none" w:sz="0" w:space="0" w:color="auto"/>
        <w:bottom w:val="none" w:sz="0" w:space="0" w:color="auto"/>
        <w:right w:val="none" w:sz="0" w:space="0" w:color="auto"/>
      </w:divBdr>
    </w:div>
    <w:div w:id="1401438059">
      <w:bodyDiv w:val="1"/>
      <w:marLeft w:val="0"/>
      <w:marRight w:val="0"/>
      <w:marTop w:val="0"/>
      <w:marBottom w:val="0"/>
      <w:divBdr>
        <w:top w:val="none" w:sz="0" w:space="0" w:color="auto"/>
        <w:left w:val="none" w:sz="0" w:space="0" w:color="auto"/>
        <w:bottom w:val="none" w:sz="0" w:space="0" w:color="auto"/>
        <w:right w:val="none" w:sz="0" w:space="0" w:color="auto"/>
      </w:divBdr>
    </w:div>
    <w:div w:id="1470316622">
      <w:bodyDiv w:val="1"/>
      <w:marLeft w:val="0"/>
      <w:marRight w:val="0"/>
      <w:marTop w:val="0"/>
      <w:marBottom w:val="0"/>
      <w:divBdr>
        <w:top w:val="none" w:sz="0" w:space="0" w:color="auto"/>
        <w:left w:val="none" w:sz="0" w:space="0" w:color="auto"/>
        <w:bottom w:val="none" w:sz="0" w:space="0" w:color="auto"/>
        <w:right w:val="none" w:sz="0" w:space="0" w:color="auto"/>
      </w:divBdr>
      <w:divsChild>
        <w:div w:id="1721057237">
          <w:marLeft w:val="0"/>
          <w:marRight w:val="0"/>
          <w:marTop w:val="0"/>
          <w:marBottom w:val="0"/>
          <w:divBdr>
            <w:top w:val="none" w:sz="0" w:space="0" w:color="auto"/>
            <w:left w:val="none" w:sz="0" w:space="0" w:color="auto"/>
            <w:bottom w:val="none" w:sz="0" w:space="0" w:color="auto"/>
            <w:right w:val="none" w:sz="0" w:space="0" w:color="auto"/>
          </w:divBdr>
          <w:divsChild>
            <w:div w:id="24072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006864">
      <w:bodyDiv w:val="1"/>
      <w:marLeft w:val="0"/>
      <w:marRight w:val="0"/>
      <w:marTop w:val="0"/>
      <w:marBottom w:val="0"/>
      <w:divBdr>
        <w:top w:val="none" w:sz="0" w:space="0" w:color="auto"/>
        <w:left w:val="none" w:sz="0" w:space="0" w:color="auto"/>
        <w:bottom w:val="none" w:sz="0" w:space="0" w:color="auto"/>
        <w:right w:val="none" w:sz="0" w:space="0" w:color="auto"/>
      </w:divBdr>
    </w:div>
    <w:div w:id="1641109559">
      <w:bodyDiv w:val="1"/>
      <w:marLeft w:val="0"/>
      <w:marRight w:val="0"/>
      <w:marTop w:val="0"/>
      <w:marBottom w:val="0"/>
      <w:divBdr>
        <w:top w:val="none" w:sz="0" w:space="0" w:color="auto"/>
        <w:left w:val="none" w:sz="0" w:space="0" w:color="auto"/>
        <w:bottom w:val="none" w:sz="0" w:space="0" w:color="auto"/>
        <w:right w:val="none" w:sz="0" w:space="0" w:color="auto"/>
      </w:divBdr>
    </w:div>
    <w:div w:id="1678927204">
      <w:bodyDiv w:val="1"/>
      <w:marLeft w:val="0"/>
      <w:marRight w:val="0"/>
      <w:marTop w:val="0"/>
      <w:marBottom w:val="0"/>
      <w:divBdr>
        <w:top w:val="none" w:sz="0" w:space="0" w:color="auto"/>
        <w:left w:val="none" w:sz="0" w:space="0" w:color="auto"/>
        <w:bottom w:val="none" w:sz="0" w:space="0" w:color="auto"/>
        <w:right w:val="none" w:sz="0" w:space="0" w:color="auto"/>
      </w:divBdr>
    </w:div>
    <w:div w:id="1708021422">
      <w:bodyDiv w:val="1"/>
      <w:marLeft w:val="0"/>
      <w:marRight w:val="0"/>
      <w:marTop w:val="0"/>
      <w:marBottom w:val="0"/>
      <w:divBdr>
        <w:top w:val="none" w:sz="0" w:space="0" w:color="auto"/>
        <w:left w:val="none" w:sz="0" w:space="0" w:color="auto"/>
        <w:bottom w:val="none" w:sz="0" w:space="0" w:color="auto"/>
        <w:right w:val="none" w:sz="0" w:space="0" w:color="auto"/>
      </w:divBdr>
    </w:div>
    <w:div w:id="1851681615">
      <w:bodyDiv w:val="1"/>
      <w:marLeft w:val="0"/>
      <w:marRight w:val="0"/>
      <w:marTop w:val="0"/>
      <w:marBottom w:val="0"/>
      <w:divBdr>
        <w:top w:val="none" w:sz="0" w:space="0" w:color="auto"/>
        <w:left w:val="none" w:sz="0" w:space="0" w:color="auto"/>
        <w:bottom w:val="none" w:sz="0" w:space="0" w:color="auto"/>
        <w:right w:val="none" w:sz="0" w:space="0" w:color="auto"/>
      </w:divBdr>
    </w:div>
    <w:div w:id="1978030709">
      <w:bodyDiv w:val="1"/>
      <w:marLeft w:val="30"/>
      <w:marRight w:val="30"/>
      <w:marTop w:val="0"/>
      <w:marBottom w:val="0"/>
      <w:divBdr>
        <w:top w:val="none" w:sz="0" w:space="0" w:color="auto"/>
        <w:left w:val="none" w:sz="0" w:space="0" w:color="auto"/>
        <w:bottom w:val="none" w:sz="0" w:space="0" w:color="auto"/>
        <w:right w:val="none" w:sz="0" w:space="0" w:color="auto"/>
      </w:divBdr>
      <w:divsChild>
        <w:div w:id="613483086">
          <w:marLeft w:val="0"/>
          <w:marRight w:val="0"/>
          <w:marTop w:val="0"/>
          <w:marBottom w:val="0"/>
          <w:divBdr>
            <w:top w:val="none" w:sz="0" w:space="0" w:color="auto"/>
            <w:left w:val="none" w:sz="0" w:space="0" w:color="auto"/>
            <w:bottom w:val="none" w:sz="0" w:space="0" w:color="auto"/>
            <w:right w:val="none" w:sz="0" w:space="0" w:color="auto"/>
          </w:divBdr>
          <w:divsChild>
            <w:div w:id="78135862">
              <w:marLeft w:val="0"/>
              <w:marRight w:val="0"/>
              <w:marTop w:val="0"/>
              <w:marBottom w:val="0"/>
              <w:divBdr>
                <w:top w:val="none" w:sz="0" w:space="0" w:color="auto"/>
                <w:left w:val="none" w:sz="0" w:space="0" w:color="auto"/>
                <w:bottom w:val="none" w:sz="0" w:space="0" w:color="auto"/>
                <w:right w:val="none" w:sz="0" w:space="0" w:color="auto"/>
              </w:divBdr>
              <w:divsChild>
                <w:div w:id="1554000685">
                  <w:marLeft w:val="180"/>
                  <w:marRight w:val="0"/>
                  <w:marTop w:val="0"/>
                  <w:marBottom w:val="0"/>
                  <w:divBdr>
                    <w:top w:val="none" w:sz="0" w:space="0" w:color="auto"/>
                    <w:left w:val="none" w:sz="0" w:space="0" w:color="auto"/>
                    <w:bottom w:val="none" w:sz="0" w:space="0" w:color="auto"/>
                    <w:right w:val="none" w:sz="0" w:space="0" w:color="auto"/>
                  </w:divBdr>
                  <w:divsChild>
                    <w:div w:id="38830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103556">
      <w:bodyDiv w:val="1"/>
      <w:marLeft w:val="0"/>
      <w:marRight w:val="0"/>
      <w:marTop w:val="0"/>
      <w:marBottom w:val="0"/>
      <w:divBdr>
        <w:top w:val="none" w:sz="0" w:space="0" w:color="auto"/>
        <w:left w:val="none" w:sz="0" w:space="0" w:color="auto"/>
        <w:bottom w:val="none" w:sz="0" w:space="0" w:color="auto"/>
        <w:right w:val="none" w:sz="0" w:space="0" w:color="auto"/>
      </w:divBdr>
    </w:div>
    <w:div w:id="2057970117">
      <w:bodyDiv w:val="1"/>
      <w:marLeft w:val="0"/>
      <w:marRight w:val="0"/>
      <w:marTop w:val="0"/>
      <w:marBottom w:val="0"/>
      <w:divBdr>
        <w:top w:val="none" w:sz="0" w:space="0" w:color="auto"/>
        <w:left w:val="none" w:sz="0" w:space="0" w:color="auto"/>
        <w:bottom w:val="none" w:sz="0" w:space="0" w:color="auto"/>
        <w:right w:val="none" w:sz="0" w:space="0" w:color="auto"/>
      </w:divBdr>
    </w:div>
    <w:div w:id="2086368624">
      <w:bodyDiv w:val="1"/>
      <w:marLeft w:val="0"/>
      <w:marRight w:val="0"/>
      <w:marTop w:val="0"/>
      <w:marBottom w:val="0"/>
      <w:divBdr>
        <w:top w:val="none" w:sz="0" w:space="0" w:color="auto"/>
        <w:left w:val="none" w:sz="0" w:space="0" w:color="auto"/>
        <w:bottom w:val="none" w:sz="0" w:space="0" w:color="auto"/>
        <w:right w:val="none" w:sz="0" w:space="0" w:color="auto"/>
      </w:divBdr>
      <w:divsChild>
        <w:div w:id="316424033">
          <w:marLeft w:val="0"/>
          <w:marRight w:val="0"/>
          <w:marTop w:val="0"/>
          <w:marBottom w:val="0"/>
          <w:divBdr>
            <w:top w:val="none" w:sz="0" w:space="0" w:color="auto"/>
            <w:left w:val="none" w:sz="0" w:space="0" w:color="auto"/>
            <w:bottom w:val="none" w:sz="0" w:space="0" w:color="auto"/>
            <w:right w:val="none" w:sz="0" w:space="0" w:color="auto"/>
          </w:divBdr>
          <w:divsChild>
            <w:div w:id="188672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002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3" ma:contentTypeDescription="Create a new document." ma:contentTypeScope="" ma:versionID="c40eb1bb10f89b493b553091c2c5fe6c">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aa4d7db1cf6510b17def1e0b59dac26a" ns3:_="" ns4:_="">
    <xsd:import namespace="dcc85a29-e2bc-4b0f-9752-23d3162e1617"/>
    <xsd:import namespace="84b0ba25-19b3-47cb-b9c3-99aeec339e1e"/>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A93D53-B59B-481A-B72B-5E0A238AA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9C1B6C-8B30-4EFC-99CF-2591E041ADD7}">
  <ds:schemaRefs>
    <ds:schemaRef ds:uri="http://schemas.microsoft.com/sharepoint/v3/contenttype/forms"/>
  </ds:schemaRefs>
</ds:datastoreItem>
</file>

<file path=customXml/itemProps3.xml><?xml version="1.0" encoding="utf-8"?>
<ds:datastoreItem xmlns:ds="http://schemas.openxmlformats.org/officeDocument/2006/customXml" ds:itemID="{36769379-2583-4970-86F4-A620622DF888}">
  <ds:schemaRefs>
    <ds:schemaRef ds:uri="http://schemas.microsoft.com/office/2006/metadata/properties"/>
  </ds:schemaRefs>
</ds:datastoreItem>
</file>

<file path=customXml/itemProps4.xml><?xml version="1.0" encoding="utf-8"?>
<ds:datastoreItem xmlns:ds="http://schemas.openxmlformats.org/officeDocument/2006/customXml" ds:itemID="{7D56EA17-7FA1-4802-80E2-0401194DC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4205</Words>
  <Characters>23970</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20160606-PM SSS SOR</vt:lpstr>
    </vt:vector>
  </TitlesOfParts>
  <Company>Ministry of Defence</Company>
  <LinksUpToDate>false</LinksUpToDate>
  <CharactersWithSpaces>28119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20160606-PM SSS SOR</dc:title>
  <dc:creator>woodj243</dc:creator>
  <cp:lastModifiedBy>Roberts, Steve D (DES LD-DESA-DSS Comrcl Mgr2)</cp:lastModifiedBy>
  <cp:revision>2</cp:revision>
  <cp:lastPrinted>2017-12-08T09:21:00Z</cp:lastPrinted>
  <dcterms:created xsi:type="dcterms:W3CDTF">2021-02-17T10:15:00Z</dcterms:created>
  <dcterms:modified xsi:type="dcterms:W3CDTF">2021-02-17T10:15:00Z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0x0101000A8E688FA201644AB084C861F6B49EAA</vt:lpwstr>
  </property>
  <property fmtid="{D5CDD505-2E9C-101B-9397-08002B2CF9AE}" pid="3" name="OSP_Deliver_L1OOB">
    <vt:lpwstr>Reqts_Mgt</vt:lpwstr>
  </property>
  <property fmtid="{D5CDD505-2E9C-101B-9397-08002B2CF9AE}" pid="4" name="CADMID Cycle">
    <vt:lpwstr>Assessment</vt:lpwstr>
  </property>
  <property fmtid="{D5CDD505-2E9C-101B-9397-08002B2CF9AE}" pid="5" name="SS, VFMB, SSS">
    <vt:lpwstr>SSS</vt:lpwstr>
  </property>
  <property fmtid="{D5CDD505-2E9C-101B-9397-08002B2CF9AE}" pid="6" name="Document Type">
    <vt:lpwstr>Requirements</vt:lpwstr>
  </property>
  <property fmtid="{D5CDD505-2E9C-101B-9397-08002B2CF9AE}" pid="7" name="Level 3">
    <vt:lpwstr>Project 1</vt:lpwstr>
  </property>
  <property fmtid="{D5CDD505-2E9C-101B-9397-08002B2CF9AE}" pid="8" name="originalmeridioedcstatus">
    <vt:lpwstr/>
  </property>
  <property fmtid="{D5CDD505-2E9C-101B-9397-08002B2CF9AE}" pid="9" name="originalmeridioedcdata">
    <vt:lpwstr/>
  </property>
</Properties>
</file>