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A8DF8" w14:textId="3A4AB9EB" w:rsidR="00646667" w:rsidRDefault="00646667" w:rsidP="00646667">
      <w:pPr>
        <w:jc w:val="right"/>
      </w:pP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p>
    <w:p w14:paraId="43804BCE" w14:textId="10B1BABD" w:rsidR="00646667" w:rsidRDefault="00646667" w:rsidP="00646667">
      <w:r>
        <w:tab/>
      </w:r>
      <w:r>
        <w:tab/>
      </w:r>
      <w:r>
        <w:tab/>
      </w:r>
      <w:r>
        <w:tab/>
      </w:r>
      <w:r>
        <w:tab/>
      </w:r>
      <w:r>
        <w:tab/>
      </w:r>
    </w:p>
    <w:p w14:paraId="2BE9077D" w14:textId="5A61D932" w:rsidR="00646667" w:rsidRDefault="00646667" w:rsidP="00646667">
      <w:pPr>
        <w:rPr>
          <w:lang w:eastAsia="en-US"/>
        </w:rPr>
      </w:pPr>
      <w:r>
        <w:rPr>
          <w:b/>
          <w:noProof/>
          <w:sz w:val="36"/>
        </w:rPr>
        <w:drawing>
          <wp:anchor distT="0" distB="0" distL="114300" distR="114300" simplePos="0" relativeHeight="251659264" behindDoc="0" locked="0" layoutInCell="1" allowOverlap="1" wp14:anchorId="16334AA4" wp14:editId="50D5AF17">
            <wp:simplePos x="0" y="0"/>
            <wp:positionH relativeFrom="column">
              <wp:posOffset>1549400</wp:posOffset>
            </wp:positionH>
            <wp:positionV relativeFrom="paragraph">
              <wp:posOffset>212090</wp:posOffset>
            </wp:positionV>
            <wp:extent cx="1771650" cy="1424305"/>
            <wp:effectExtent l="0" t="0" r="0" b="444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0FE3C" w14:textId="77777777" w:rsidR="00646667" w:rsidRDefault="00646667" w:rsidP="00646667">
      <w:pPr>
        <w:rPr>
          <w:lang w:eastAsia="en-US"/>
        </w:rPr>
      </w:pPr>
    </w:p>
    <w:p w14:paraId="5DB603A2" w14:textId="77777777" w:rsidR="00646667" w:rsidRPr="00933FDD" w:rsidRDefault="00646667" w:rsidP="00646667">
      <w:pPr>
        <w:rPr>
          <w:lang w:eastAsia="en-US"/>
        </w:rPr>
      </w:pPr>
    </w:p>
    <w:p w14:paraId="2AB654C4" w14:textId="77777777" w:rsidR="00646667" w:rsidRDefault="00646667" w:rsidP="00646667">
      <w:pPr>
        <w:rPr>
          <w:noProof/>
        </w:rPr>
      </w:pPr>
    </w:p>
    <w:p w14:paraId="2FDEA0CC" w14:textId="77777777" w:rsidR="00646667" w:rsidRDefault="00646667" w:rsidP="00646667">
      <w:pPr>
        <w:rPr>
          <w:noProof/>
        </w:rPr>
      </w:pPr>
    </w:p>
    <w:p w14:paraId="0ACB716D" w14:textId="77777777" w:rsidR="00646667" w:rsidRDefault="00646667" w:rsidP="00646667">
      <w:pPr>
        <w:rPr>
          <w:noProof/>
        </w:rPr>
      </w:pPr>
    </w:p>
    <w:p w14:paraId="6B468475" w14:textId="1856F0D5" w:rsidR="00646667" w:rsidRDefault="00646667" w:rsidP="00646667">
      <w:pPr>
        <w:rPr>
          <w:b/>
          <w:sz w:val="36"/>
        </w:rPr>
      </w:pPr>
    </w:p>
    <w:p w14:paraId="0B547418" w14:textId="77777777" w:rsidR="00646667" w:rsidRDefault="00646667" w:rsidP="00646667">
      <w:pPr>
        <w:jc w:val="center"/>
        <w:rPr>
          <w:b/>
          <w:sz w:val="36"/>
        </w:rPr>
      </w:pPr>
    </w:p>
    <w:p w14:paraId="39456E7A" w14:textId="77777777" w:rsidR="00646667" w:rsidRPr="00646667" w:rsidRDefault="00646667" w:rsidP="00646667">
      <w:pPr>
        <w:jc w:val="center"/>
        <w:rPr>
          <w:rFonts w:ascii="Arial" w:hAnsi="Arial" w:cs="Arial"/>
          <w:b/>
          <w:sz w:val="36"/>
        </w:rPr>
      </w:pPr>
      <w:r w:rsidRPr="00646667">
        <w:rPr>
          <w:rFonts w:ascii="Arial" w:hAnsi="Arial" w:cs="Arial"/>
          <w:b/>
          <w:sz w:val="36"/>
        </w:rPr>
        <w:t xml:space="preserve">Air Commercial, </w:t>
      </w:r>
    </w:p>
    <w:p w14:paraId="74CD14BD" w14:textId="2A37C9CC" w:rsidR="00646667" w:rsidRPr="00646667" w:rsidRDefault="00646667" w:rsidP="00646667">
      <w:pPr>
        <w:jc w:val="center"/>
        <w:rPr>
          <w:rFonts w:ascii="Arial" w:hAnsi="Arial" w:cs="Arial"/>
          <w:b/>
          <w:sz w:val="36"/>
        </w:rPr>
      </w:pPr>
      <w:proofErr w:type="spellStart"/>
      <w:r w:rsidRPr="00646667">
        <w:rPr>
          <w:rFonts w:ascii="Arial" w:hAnsi="Arial" w:cs="Arial"/>
          <w:b/>
          <w:sz w:val="36"/>
        </w:rPr>
        <w:t>Nimrod</w:t>
      </w:r>
      <w:proofErr w:type="spellEnd"/>
      <w:r w:rsidRPr="00646667">
        <w:rPr>
          <w:rFonts w:ascii="Arial" w:hAnsi="Arial" w:cs="Arial"/>
          <w:b/>
          <w:sz w:val="36"/>
        </w:rPr>
        <w:t xml:space="preserve"> Building, </w:t>
      </w:r>
    </w:p>
    <w:p w14:paraId="1FE11F2E" w14:textId="77777777" w:rsidR="00646667" w:rsidRPr="00646667" w:rsidRDefault="00646667" w:rsidP="00646667">
      <w:pPr>
        <w:jc w:val="center"/>
        <w:rPr>
          <w:rFonts w:ascii="Arial" w:hAnsi="Arial" w:cs="Arial"/>
          <w:b/>
          <w:sz w:val="36"/>
        </w:rPr>
      </w:pPr>
      <w:r w:rsidRPr="00646667">
        <w:rPr>
          <w:rFonts w:ascii="Arial" w:hAnsi="Arial" w:cs="Arial"/>
          <w:b/>
          <w:sz w:val="36"/>
        </w:rPr>
        <w:t xml:space="preserve">RAF High Wycombe, </w:t>
      </w:r>
    </w:p>
    <w:p w14:paraId="41F66C4C" w14:textId="7AA17A63" w:rsidR="00646667" w:rsidRPr="00646667" w:rsidRDefault="00646667" w:rsidP="00646667">
      <w:pPr>
        <w:jc w:val="center"/>
        <w:rPr>
          <w:rFonts w:ascii="Arial" w:hAnsi="Arial" w:cs="Arial"/>
          <w:b/>
          <w:sz w:val="36"/>
        </w:rPr>
      </w:pPr>
      <w:r w:rsidRPr="00646667">
        <w:rPr>
          <w:rFonts w:ascii="Arial" w:hAnsi="Arial" w:cs="Arial"/>
          <w:b/>
          <w:sz w:val="36"/>
        </w:rPr>
        <w:t>HP14 4UE</w:t>
      </w:r>
    </w:p>
    <w:p w14:paraId="25A58690" w14:textId="77777777" w:rsidR="00646667" w:rsidRPr="00646667" w:rsidRDefault="00646667" w:rsidP="00646667">
      <w:pPr>
        <w:tabs>
          <w:tab w:val="left" w:pos="3300"/>
        </w:tabs>
        <w:rPr>
          <w:rFonts w:ascii="Arial" w:hAnsi="Arial" w:cs="Arial"/>
          <w:b/>
          <w:sz w:val="36"/>
        </w:rPr>
      </w:pPr>
      <w:bookmarkStart w:id="0" w:name="ITT_title"/>
      <w:bookmarkEnd w:id="0"/>
    </w:p>
    <w:p w14:paraId="5A280BD1" w14:textId="77777777" w:rsidR="00646667" w:rsidRPr="00646667" w:rsidRDefault="00646667" w:rsidP="00646667">
      <w:pPr>
        <w:tabs>
          <w:tab w:val="left" w:pos="3300"/>
        </w:tabs>
        <w:rPr>
          <w:rFonts w:ascii="Arial" w:hAnsi="Arial" w:cs="Arial"/>
        </w:rPr>
      </w:pPr>
    </w:p>
    <w:p w14:paraId="4D5A3208" w14:textId="77777777" w:rsidR="00646667" w:rsidRPr="00646667" w:rsidRDefault="00646667" w:rsidP="00646667">
      <w:pPr>
        <w:rPr>
          <w:rFonts w:ascii="Arial" w:hAnsi="Arial" w:cs="Arial"/>
          <w:sz w:val="24"/>
        </w:rPr>
      </w:pPr>
    </w:p>
    <w:tbl>
      <w:tblPr>
        <w:tblW w:w="0" w:type="auto"/>
        <w:tblLook w:val="01E0" w:firstRow="1" w:lastRow="1" w:firstColumn="1" w:lastColumn="1" w:noHBand="0" w:noVBand="0"/>
      </w:tblPr>
      <w:tblGrid>
        <w:gridCol w:w="9260"/>
      </w:tblGrid>
      <w:tr w:rsidR="00646667" w:rsidRPr="00646667" w14:paraId="2B97AF82" w14:textId="77777777" w:rsidTr="00A317B0">
        <w:tc>
          <w:tcPr>
            <w:tcW w:w="9287" w:type="dxa"/>
          </w:tcPr>
          <w:p w14:paraId="183E4655" w14:textId="5B06AD6B" w:rsidR="00646667" w:rsidRPr="00646667" w:rsidRDefault="00646667" w:rsidP="00A317B0">
            <w:pPr>
              <w:jc w:val="center"/>
              <w:rPr>
                <w:rFonts w:ascii="Arial" w:hAnsi="Arial" w:cs="Arial"/>
              </w:rPr>
            </w:pPr>
            <w:r w:rsidRPr="00646667">
              <w:rPr>
                <w:rFonts w:ascii="Arial" w:hAnsi="Arial" w:cs="Arial"/>
                <w:b/>
              </w:rPr>
              <w:t>Contract Number</w:t>
            </w:r>
            <w:r w:rsidRPr="00646667">
              <w:rPr>
                <w:rFonts w:ascii="Arial" w:hAnsi="Arial" w:cs="Arial"/>
              </w:rPr>
              <w:t>:</w:t>
            </w:r>
          </w:p>
          <w:p w14:paraId="281CF429" w14:textId="5B07B9C3" w:rsidR="00646667" w:rsidRPr="00646667" w:rsidRDefault="00646667" w:rsidP="00A317B0">
            <w:pPr>
              <w:tabs>
                <w:tab w:val="left" w:pos="3300"/>
              </w:tabs>
              <w:ind w:left="1821" w:hanging="1821"/>
              <w:jc w:val="center"/>
              <w:rPr>
                <w:rFonts w:ascii="Arial" w:hAnsi="Arial" w:cs="Arial"/>
              </w:rPr>
            </w:pPr>
            <w:bookmarkStart w:id="1" w:name="multiPO_Num100"/>
            <w:bookmarkEnd w:id="1"/>
            <w:r w:rsidRPr="00646667">
              <w:rPr>
                <w:rFonts w:ascii="Arial" w:hAnsi="Arial" w:cs="Arial"/>
              </w:rPr>
              <w:t>702058450</w:t>
            </w:r>
          </w:p>
          <w:p w14:paraId="79CF9518" w14:textId="77777777" w:rsidR="00646667" w:rsidRPr="00646667" w:rsidRDefault="00646667" w:rsidP="00A317B0">
            <w:pPr>
              <w:jc w:val="center"/>
              <w:rPr>
                <w:rFonts w:ascii="Arial" w:hAnsi="Arial" w:cs="Arial"/>
                <w:sz w:val="24"/>
              </w:rPr>
            </w:pPr>
          </w:p>
        </w:tc>
      </w:tr>
      <w:tr w:rsidR="00646667" w:rsidRPr="00646667" w14:paraId="3C78B12D" w14:textId="77777777" w:rsidTr="00A317B0">
        <w:tc>
          <w:tcPr>
            <w:tcW w:w="9287" w:type="dxa"/>
            <w:hideMark/>
          </w:tcPr>
          <w:p w14:paraId="7534D661" w14:textId="77777777" w:rsidR="00646667" w:rsidRPr="00646667" w:rsidRDefault="00646667" w:rsidP="00A317B0">
            <w:pPr>
              <w:jc w:val="center"/>
              <w:rPr>
                <w:rFonts w:ascii="Arial" w:hAnsi="Arial" w:cs="Arial"/>
              </w:rPr>
            </w:pPr>
            <w:r w:rsidRPr="00646667">
              <w:rPr>
                <w:rFonts w:ascii="Arial" w:hAnsi="Arial" w:cs="Arial"/>
                <w:b/>
              </w:rPr>
              <w:t>Description</w:t>
            </w:r>
            <w:r w:rsidRPr="00646667">
              <w:rPr>
                <w:rFonts w:ascii="Arial" w:hAnsi="Arial" w:cs="Arial"/>
              </w:rPr>
              <w:t>:</w:t>
            </w:r>
          </w:p>
          <w:p w14:paraId="0711445F" w14:textId="227AC5E5" w:rsidR="00646667" w:rsidRPr="00646667" w:rsidRDefault="00646667" w:rsidP="00A317B0">
            <w:pPr>
              <w:jc w:val="center"/>
              <w:rPr>
                <w:rFonts w:ascii="Arial" w:hAnsi="Arial" w:cs="Arial"/>
              </w:rPr>
            </w:pPr>
            <w:bookmarkStart w:id="2" w:name="multiPO_Desc100"/>
            <w:bookmarkEnd w:id="2"/>
            <w:r w:rsidRPr="00646667">
              <w:rPr>
                <w:rFonts w:ascii="Arial" w:hAnsi="Arial" w:cs="Arial"/>
              </w:rPr>
              <w:t>Provision of the Bird Detection System at RAF Lossiemouth</w:t>
            </w:r>
          </w:p>
        </w:tc>
      </w:tr>
    </w:tbl>
    <w:p w14:paraId="7D89D0BF" w14:textId="71014C27" w:rsidR="003A2CB9" w:rsidRPr="00646667" w:rsidRDefault="003A2CB9">
      <w:pPr>
        <w:widowControl w:val="0"/>
        <w:autoSpaceDE w:val="0"/>
        <w:autoSpaceDN w:val="0"/>
        <w:adjustRightInd w:val="0"/>
        <w:spacing w:after="200" w:line="276" w:lineRule="auto"/>
        <w:ind w:left="120" w:right="114"/>
        <w:rPr>
          <w:rFonts w:ascii="Arial" w:hAnsi="Arial" w:cs="Arial"/>
          <w:color w:val="000000"/>
        </w:rPr>
      </w:pPr>
    </w:p>
    <w:p w14:paraId="59D35559" w14:textId="1B7E27CD" w:rsidR="00646667" w:rsidRDefault="00646667">
      <w:pPr>
        <w:widowControl w:val="0"/>
        <w:autoSpaceDE w:val="0"/>
        <w:autoSpaceDN w:val="0"/>
        <w:adjustRightInd w:val="0"/>
        <w:spacing w:after="200" w:line="276" w:lineRule="auto"/>
        <w:ind w:left="120" w:right="114"/>
        <w:rPr>
          <w:rFonts w:ascii="Arial" w:hAnsi="Arial" w:cs="Arial"/>
          <w:color w:val="000000"/>
        </w:rPr>
      </w:pPr>
    </w:p>
    <w:p w14:paraId="51C9AF99" w14:textId="41626F67" w:rsidR="00646667" w:rsidRDefault="00646667">
      <w:pPr>
        <w:widowControl w:val="0"/>
        <w:autoSpaceDE w:val="0"/>
        <w:autoSpaceDN w:val="0"/>
        <w:adjustRightInd w:val="0"/>
        <w:spacing w:after="200" w:line="276" w:lineRule="auto"/>
        <w:ind w:left="120" w:right="114"/>
        <w:rPr>
          <w:rFonts w:ascii="Arial" w:hAnsi="Arial" w:cs="Arial"/>
          <w:color w:val="000000"/>
        </w:rPr>
      </w:pPr>
    </w:p>
    <w:p w14:paraId="78588EB1" w14:textId="7867190E" w:rsidR="00646667" w:rsidRDefault="00646667">
      <w:pPr>
        <w:widowControl w:val="0"/>
        <w:autoSpaceDE w:val="0"/>
        <w:autoSpaceDN w:val="0"/>
        <w:adjustRightInd w:val="0"/>
        <w:spacing w:after="200" w:line="276" w:lineRule="auto"/>
        <w:ind w:left="120" w:right="114"/>
        <w:rPr>
          <w:rFonts w:ascii="Arial" w:hAnsi="Arial" w:cs="Arial"/>
          <w:color w:val="000000"/>
        </w:rPr>
      </w:pPr>
    </w:p>
    <w:p w14:paraId="26391890" w14:textId="77700422" w:rsidR="00646667" w:rsidRDefault="00646667">
      <w:pPr>
        <w:widowControl w:val="0"/>
        <w:autoSpaceDE w:val="0"/>
        <w:autoSpaceDN w:val="0"/>
        <w:adjustRightInd w:val="0"/>
        <w:spacing w:after="200" w:line="276" w:lineRule="auto"/>
        <w:ind w:left="120" w:right="114"/>
        <w:rPr>
          <w:rFonts w:ascii="Arial" w:hAnsi="Arial" w:cs="Arial"/>
          <w:color w:val="000000"/>
        </w:rPr>
      </w:pPr>
    </w:p>
    <w:p w14:paraId="1F5B728E" w14:textId="12468223" w:rsidR="00646667" w:rsidRDefault="00646667">
      <w:pPr>
        <w:widowControl w:val="0"/>
        <w:autoSpaceDE w:val="0"/>
        <w:autoSpaceDN w:val="0"/>
        <w:adjustRightInd w:val="0"/>
        <w:spacing w:after="200" w:line="276" w:lineRule="auto"/>
        <w:ind w:left="120" w:right="114"/>
        <w:rPr>
          <w:rFonts w:ascii="Arial" w:hAnsi="Arial" w:cs="Arial"/>
          <w:color w:val="000000"/>
        </w:rPr>
      </w:pPr>
    </w:p>
    <w:p w14:paraId="35FB364F" w14:textId="015F3405" w:rsidR="00646667" w:rsidRDefault="00646667">
      <w:pPr>
        <w:widowControl w:val="0"/>
        <w:autoSpaceDE w:val="0"/>
        <w:autoSpaceDN w:val="0"/>
        <w:adjustRightInd w:val="0"/>
        <w:spacing w:after="200" w:line="276" w:lineRule="auto"/>
        <w:ind w:left="120" w:right="114"/>
        <w:rPr>
          <w:rFonts w:ascii="Arial" w:hAnsi="Arial" w:cs="Arial"/>
          <w:color w:val="000000"/>
        </w:rPr>
      </w:pPr>
    </w:p>
    <w:p w14:paraId="547E401D" w14:textId="0A6E71EE" w:rsidR="00646667" w:rsidRDefault="00646667" w:rsidP="00646667">
      <w:pPr>
        <w:widowControl w:val="0"/>
        <w:autoSpaceDE w:val="0"/>
        <w:autoSpaceDN w:val="0"/>
        <w:adjustRightInd w:val="0"/>
        <w:spacing w:after="200" w:line="276" w:lineRule="auto"/>
        <w:ind w:right="114"/>
        <w:rPr>
          <w:rFonts w:ascii="Arial" w:hAnsi="Arial" w:cs="Arial"/>
          <w:color w:val="000000"/>
        </w:rPr>
      </w:pPr>
    </w:p>
    <w:p w14:paraId="4A155F53" w14:textId="77777777" w:rsidR="00646667" w:rsidRDefault="00646667">
      <w:pPr>
        <w:widowControl w:val="0"/>
        <w:autoSpaceDE w:val="0"/>
        <w:autoSpaceDN w:val="0"/>
        <w:adjustRightInd w:val="0"/>
        <w:spacing w:after="200" w:line="276" w:lineRule="auto"/>
        <w:ind w:left="120" w:right="114"/>
        <w:rPr>
          <w:rFonts w:ascii="Arial" w:hAnsi="Arial" w:cs="Arial"/>
          <w:color w:val="000000"/>
        </w:rPr>
      </w:pPr>
    </w:p>
    <w:p w14:paraId="1B4A1E00" w14:textId="5596493F" w:rsidR="003A2CB9" w:rsidRDefault="00BA7D31" w:rsidP="003402EA">
      <w:pPr>
        <w:widowControl w:val="0"/>
        <w:autoSpaceDE w:val="0"/>
        <w:autoSpaceDN w:val="0"/>
        <w:adjustRightInd w:val="0"/>
        <w:spacing w:after="200" w:line="276" w:lineRule="auto"/>
        <w:ind w:right="114"/>
        <w:jc w:val="center"/>
        <w:rPr>
          <w:rFonts w:ascii="Arial" w:hAnsi="Arial" w:cs="Arial"/>
          <w:b/>
          <w:bCs/>
          <w:color w:val="000000"/>
          <w:sz w:val="20"/>
          <w:szCs w:val="20"/>
        </w:rPr>
      </w:pPr>
      <w:r w:rsidRPr="0018538D">
        <w:rPr>
          <w:rFonts w:ascii="Arial" w:hAnsi="Arial" w:cs="Arial"/>
          <w:b/>
          <w:bCs/>
          <w:color w:val="000000"/>
          <w:sz w:val="20"/>
          <w:szCs w:val="20"/>
        </w:rPr>
        <w:t>Table of Contents</w:t>
      </w:r>
    </w:p>
    <w:p w14:paraId="0184CBAF" w14:textId="77777777" w:rsidR="003402EA" w:rsidRPr="003402EA" w:rsidRDefault="003402EA" w:rsidP="003402EA">
      <w:pPr>
        <w:widowControl w:val="0"/>
        <w:autoSpaceDE w:val="0"/>
        <w:autoSpaceDN w:val="0"/>
        <w:adjustRightInd w:val="0"/>
        <w:spacing w:after="200" w:line="276" w:lineRule="auto"/>
        <w:ind w:right="114"/>
        <w:jc w:val="center"/>
        <w:rPr>
          <w:rFonts w:ascii="Arial" w:hAnsi="Arial" w:cs="Arial"/>
          <w:color w:val="000000"/>
        </w:rPr>
      </w:pPr>
    </w:p>
    <w:p w14:paraId="0316ABAD" w14:textId="28482125" w:rsidR="003A2CB9" w:rsidRPr="007A49B2" w:rsidRDefault="00770E6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0" w:history="1">
        <w:r w:rsidR="00BA7D31" w:rsidRPr="007A49B2">
          <w:rPr>
            <w:rFonts w:ascii="Arial" w:hAnsi="Arial" w:cs="Arial"/>
            <w:sz w:val="20"/>
            <w:szCs w:val="20"/>
          </w:rPr>
          <w:t>SC2 Schedules</w:t>
        </w:r>
        <w:r w:rsidR="00BA7D31" w:rsidRPr="007A49B2">
          <w:rPr>
            <w:rFonts w:ascii="Arial" w:hAnsi="Arial" w:cs="Arial"/>
            <w:sz w:val="20"/>
            <w:szCs w:val="20"/>
          </w:rPr>
          <w:tab/>
        </w:r>
      </w:hyperlink>
    </w:p>
    <w:p w14:paraId="17C4CBEA" w14:textId="722C3F36"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1" w:history="1">
        <w:r w:rsidR="00BA7D31" w:rsidRPr="007A49B2">
          <w:rPr>
            <w:rFonts w:ascii="Arial" w:hAnsi="Arial" w:cs="Arial"/>
            <w:sz w:val="20"/>
            <w:szCs w:val="20"/>
          </w:rPr>
          <w:t>Schedule 1 - Definitions of Contract</w:t>
        </w:r>
        <w:r w:rsidR="00BA7D31" w:rsidRPr="007A49B2">
          <w:rPr>
            <w:rFonts w:ascii="Arial" w:hAnsi="Arial" w:cs="Arial"/>
            <w:sz w:val="20"/>
            <w:szCs w:val="20"/>
          </w:rPr>
          <w:tab/>
        </w:r>
      </w:hyperlink>
    </w:p>
    <w:p w14:paraId="73CF8F19" w14:textId="2681F25B"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2" w:history="1">
        <w:r w:rsidR="00BA7D31" w:rsidRPr="007A49B2">
          <w:rPr>
            <w:rFonts w:ascii="Arial" w:hAnsi="Arial" w:cs="Arial"/>
            <w:sz w:val="20"/>
            <w:szCs w:val="20"/>
          </w:rPr>
          <w:t>Annex to Schedule 1</w:t>
        </w:r>
        <w:r w:rsidR="00BA7D31" w:rsidRPr="007A49B2">
          <w:rPr>
            <w:rFonts w:ascii="Arial" w:hAnsi="Arial" w:cs="Arial"/>
            <w:sz w:val="20"/>
            <w:szCs w:val="20"/>
          </w:rPr>
          <w:tab/>
        </w:r>
      </w:hyperlink>
    </w:p>
    <w:p w14:paraId="7CB1A0AC" w14:textId="623B4AB9"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3" w:history="1">
        <w:r w:rsidR="00BA7D31" w:rsidRPr="007A49B2">
          <w:rPr>
            <w:rFonts w:ascii="Arial" w:hAnsi="Arial" w:cs="Arial"/>
            <w:sz w:val="20"/>
            <w:szCs w:val="20"/>
          </w:rPr>
          <w:t>Schedule 2 - Schedule of Requirements</w:t>
        </w:r>
        <w:r w:rsidR="00BA7D31" w:rsidRPr="007A49B2">
          <w:rPr>
            <w:rFonts w:ascii="Arial" w:hAnsi="Arial" w:cs="Arial"/>
            <w:sz w:val="20"/>
            <w:szCs w:val="20"/>
          </w:rPr>
          <w:tab/>
        </w:r>
      </w:hyperlink>
    </w:p>
    <w:p w14:paraId="456DEA95" w14:textId="17AE87DB"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4" w:history="1">
        <w:r w:rsidR="00E81659" w:rsidRPr="00E81659">
          <w:rPr>
            <w:rFonts w:ascii="Arial" w:hAnsi="Arial" w:cs="Arial"/>
            <w:sz w:val="20"/>
            <w:szCs w:val="20"/>
          </w:rPr>
          <w:t>Schedule 3 - Contract Data Sheet</w:t>
        </w:r>
        <w:r w:rsidR="00BA7D31" w:rsidRPr="007A49B2">
          <w:rPr>
            <w:rFonts w:ascii="Arial" w:hAnsi="Arial" w:cs="Arial"/>
            <w:sz w:val="20"/>
            <w:szCs w:val="20"/>
          </w:rPr>
          <w:tab/>
        </w:r>
      </w:hyperlink>
    </w:p>
    <w:p w14:paraId="24CD38F6" w14:textId="1D9E9E93"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5" w:history="1">
        <w:r w:rsidR="00BA7D31" w:rsidRPr="007A49B2">
          <w:rPr>
            <w:rFonts w:ascii="Arial" w:hAnsi="Arial" w:cs="Arial"/>
            <w:sz w:val="20"/>
            <w:szCs w:val="20"/>
          </w:rPr>
          <w:t>Schedule 4 - Contract Change Control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Clause 6b)</w:t>
        </w:r>
        <w:r w:rsidR="00BA7D31" w:rsidRPr="007A49B2">
          <w:rPr>
            <w:rFonts w:ascii="Arial" w:hAnsi="Arial" w:cs="Arial"/>
            <w:sz w:val="20"/>
            <w:szCs w:val="20"/>
          </w:rPr>
          <w:tab/>
        </w:r>
      </w:hyperlink>
    </w:p>
    <w:p w14:paraId="700EFF3E" w14:textId="693621DA"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6" w:history="1">
        <w:r w:rsidR="00BA7D31" w:rsidRPr="007A49B2">
          <w:rPr>
            <w:rFonts w:ascii="Arial" w:hAnsi="Arial" w:cs="Arial"/>
            <w:sz w:val="20"/>
            <w:szCs w:val="20"/>
          </w:rPr>
          <w:t>Schedule 5 - Contractor's Commercial Sensitive Information Form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12)</w:t>
        </w:r>
        <w:r w:rsidR="00BA7D31" w:rsidRPr="007A49B2">
          <w:rPr>
            <w:rFonts w:ascii="Arial" w:hAnsi="Arial" w:cs="Arial"/>
            <w:sz w:val="20"/>
            <w:szCs w:val="20"/>
          </w:rPr>
          <w:tab/>
        </w:r>
      </w:hyperlink>
    </w:p>
    <w:p w14:paraId="0A62F17A" w14:textId="5CBD87BA"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7" w:history="1">
        <w:r w:rsidR="00BA7D31" w:rsidRPr="007A49B2">
          <w:rPr>
            <w:rFonts w:ascii="Arial" w:hAnsi="Arial" w:cs="Arial"/>
            <w:sz w:val="20"/>
            <w:szCs w:val="20"/>
          </w:rPr>
          <w:t>Schedule</w:t>
        </w:r>
        <w:r w:rsidR="009469D7">
          <w:rPr>
            <w:rFonts w:ascii="Arial" w:hAnsi="Arial" w:cs="Arial"/>
            <w:sz w:val="20"/>
            <w:szCs w:val="20"/>
          </w:rPr>
          <w:t xml:space="preserve"> </w:t>
        </w:r>
        <w:r w:rsidR="00BA7D31" w:rsidRPr="007A49B2">
          <w:rPr>
            <w:rFonts w:ascii="Arial" w:hAnsi="Arial" w:cs="Arial"/>
            <w:sz w:val="20"/>
            <w:szCs w:val="20"/>
          </w:rPr>
          <w:t>6</w:t>
        </w:r>
        <w:r w:rsidR="009469D7">
          <w:rPr>
            <w:rFonts w:ascii="Arial" w:hAnsi="Arial" w:cs="Arial"/>
            <w:sz w:val="20"/>
            <w:szCs w:val="20"/>
          </w:rPr>
          <w:t xml:space="preserve"> </w:t>
        </w:r>
        <w:r w:rsidR="00BA7D31" w:rsidRPr="007A49B2">
          <w:rPr>
            <w:rFonts w:ascii="Arial" w:hAnsi="Arial" w:cs="Arial"/>
            <w:sz w:val="20"/>
            <w:szCs w:val="20"/>
          </w:rPr>
          <w:t>- Hazardous Contractor Deliverables, Materials or Substances Supplied under the Contract</w:t>
        </w:r>
        <w:r w:rsidR="00BA7D31" w:rsidRPr="007A49B2">
          <w:rPr>
            <w:rFonts w:ascii="Arial" w:hAnsi="Arial" w:cs="Arial"/>
            <w:sz w:val="20"/>
            <w:szCs w:val="20"/>
          </w:rPr>
          <w:tab/>
        </w:r>
      </w:hyperlink>
    </w:p>
    <w:p w14:paraId="10D683DB" w14:textId="6E0CDB1C"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8" w:history="1">
        <w:r w:rsidR="00BA7D31" w:rsidRPr="007A49B2">
          <w:rPr>
            <w:rFonts w:ascii="Arial" w:hAnsi="Arial" w:cs="Arial"/>
            <w:sz w:val="20"/>
            <w:szCs w:val="20"/>
          </w:rPr>
          <w:t>Schedule 7 - Timber and Wood</w:t>
        </w:r>
        <w:r w:rsidR="00F97872">
          <w:rPr>
            <w:rFonts w:ascii="Arial" w:hAnsi="Arial" w:cs="Arial"/>
            <w:sz w:val="20"/>
            <w:szCs w:val="20"/>
          </w:rPr>
          <w:t xml:space="preserve"> </w:t>
        </w:r>
        <w:r w:rsidR="00D77F39">
          <w:rPr>
            <w:rFonts w:ascii="Arial" w:hAnsi="Arial" w:cs="Arial"/>
            <w:sz w:val="20"/>
            <w:szCs w:val="20"/>
          </w:rPr>
          <w:t>–</w:t>
        </w:r>
        <w:r w:rsidR="00BA7D31" w:rsidRPr="007A49B2">
          <w:rPr>
            <w:rFonts w:ascii="Arial" w:hAnsi="Arial" w:cs="Arial"/>
            <w:sz w:val="20"/>
            <w:szCs w:val="20"/>
          </w:rPr>
          <w:t xml:space="preserve"> </w:t>
        </w:r>
        <w:r w:rsidR="00D77F39">
          <w:rPr>
            <w:rFonts w:ascii="Arial" w:hAnsi="Arial" w:cs="Arial"/>
            <w:sz w:val="20"/>
            <w:szCs w:val="20"/>
          </w:rPr>
          <w:t>Not Applicable</w:t>
        </w:r>
        <w:r w:rsidR="00BA7D31" w:rsidRPr="007A49B2">
          <w:rPr>
            <w:rFonts w:ascii="Arial" w:hAnsi="Arial" w:cs="Arial"/>
            <w:sz w:val="20"/>
            <w:szCs w:val="20"/>
          </w:rPr>
          <w:tab/>
        </w:r>
      </w:hyperlink>
    </w:p>
    <w:p w14:paraId="108D1452" w14:textId="7E3EBAA1" w:rsidR="003A2CB9"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9" w:history="1">
        <w:r w:rsidR="00BA7D31" w:rsidRPr="007A49B2">
          <w:rPr>
            <w:rFonts w:ascii="Arial" w:hAnsi="Arial" w:cs="Arial"/>
            <w:sz w:val="20"/>
            <w:szCs w:val="20"/>
          </w:rPr>
          <w:t>Schedule 8 - Acceptance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28)</w:t>
        </w:r>
        <w:r w:rsidR="00BA7D31" w:rsidRPr="007A49B2">
          <w:rPr>
            <w:rFonts w:ascii="Arial" w:hAnsi="Arial" w:cs="Arial"/>
            <w:sz w:val="20"/>
            <w:szCs w:val="20"/>
          </w:rPr>
          <w:tab/>
        </w:r>
      </w:hyperlink>
    </w:p>
    <w:p w14:paraId="17B11E79" w14:textId="43681522"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9 – Statement of Requirement </w:t>
      </w:r>
    </w:p>
    <w:p w14:paraId="00EABB83" w14:textId="0AFF9CC9"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10 – Commercial Cost Workbook</w:t>
      </w:r>
    </w:p>
    <w:p w14:paraId="482842DE" w14:textId="0B2E7FEC"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11 – Technical Criteria for Requirement</w:t>
      </w:r>
    </w:p>
    <w:p w14:paraId="4B9A13EB" w14:textId="11EE3D5B"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12 – DEFFORM 68_Hazardous Articles, Deliverables, Materials</w:t>
      </w:r>
    </w:p>
    <w:p w14:paraId="05BD9124" w14:textId="4AB01388" w:rsidR="006748E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w:t>
      </w:r>
      <w:r w:rsidR="007D6BAD">
        <w:rPr>
          <w:rFonts w:ascii="Arial" w:hAnsi="Arial" w:cs="Arial"/>
          <w:sz w:val="20"/>
          <w:szCs w:val="20"/>
        </w:rPr>
        <w:t>3</w:t>
      </w:r>
      <w:r w:rsidRPr="00403046">
        <w:rPr>
          <w:rFonts w:ascii="Arial" w:hAnsi="Arial" w:cs="Arial"/>
          <w:sz w:val="20"/>
          <w:szCs w:val="20"/>
        </w:rPr>
        <w:t xml:space="preserve"> – DEFFORM539A_Tenderer’s Commercially Sensitive Information Form</w:t>
      </w:r>
    </w:p>
    <w:p w14:paraId="0F514444" w14:textId="478A9D43" w:rsidR="003A2CB9" w:rsidRPr="007A49B2" w:rsidRDefault="00770E6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1" w:history="1">
        <w:r w:rsidR="00BA7D31" w:rsidRPr="007A49B2">
          <w:rPr>
            <w:rFonts w:ascii="Arial" w:hAnsi="Arial" w:cs="Arial"/>
            <w:sz w:val="20"/>
            <w:szCs w:val="20"/>
          </w:rPr>
          <w:t>DEFFORM 111</w:t>
        </w:r>
        <w:r w:rsidR="00BA7D31" w:rsidRPr="007A49B2">
          <w:rPr>
            <w:rFonts w:ascii="Arial" w:hAnsi="Arial" w:cs="Arial"/>
            <w:sz w:val="20"/>
            <w:szCs w:val="20"/>
          </w:rPr>
          <w:tab/>
        </w:r>
      </w:hyperlink>
    </w:p>
    <w:p w14:paraId="1A8C8AE5" w14:textId="2BBFE709" w:rsidR="003A2CB9" w:rsidRPr="007A49B2" w:rsidRDefault="00770E6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2" w:history="1">
        <w:r w:rsidR="00BA7D31" w:rsidRPr="007A49B2">
          <w:rPr>
            <w:rFonts w:ascii="Arial" w:hAnsi="Arial" w:cs="Arial"/>
            <w:sz w:val="20"/>
            <w:szCs w:val="20"/>
          </w:rPr>
          <w:t>Deliverables</w:t>
        </w:r>
        <w:r w:rsidR="00BA7D31" w:rsidRPr="007A49B2">
          <w:rPr>
            <w:rFonts w:ascii="Arial" w:hAnsi="Arial" w:cs="Arial"/>
            <w:sz w:val="20"/>
            <w:szCs w:val="20"/>
          </w:rPr>
          <w:tab/>
        </w:r>
      </w:hyperlink>
    </w:p>
    <w:p w14:paraId="1CB92A0B" w14:textId="401A0DBD"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1" w:history="1">
        <w:r w:rsidR="00BA7D31" w:rsidRPr="007A49B2">
          <w:rPr>
            <w:rFonts w:ascii="Arial" w:hAnsi="Arial" w:cs="Arial"/>
            <w:sz w:val="20"/>
            <w:szCs w:val="20"/>
          </w:rPr>
          <w:t>Deliverables Note</w:t>
        </w:r>
      </w:hyperlink>
    </w:p>
    <w:p w14:paraId="27B5C538" w14:textId="428DF4C9"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3" w:history="1">
        <w:r w:rsidR="00BA7D31" w:rsidRPr="007A49B2">
          <w:rPr>
            <w:rFonts w:ascii="Arial" w:hAnsi="Arial" w:cs="Arial"/>
            <w:sz w:val="20"/>
            <w:szCs w:val="20"/>
          </w:rPr>
          <w:t>Supplier Contractual Deliverables</w:t>
        </w:r>
      </w:hyperlink>
    </w:p>
    <w:p w14:paraId="035BAE12" w14:textId="5AF496CA"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4" w:history="1">
        <w:r w:rsidR="00BA7D31" w:rsidRPr="007A49B2">
          <w:rPr>
            <w:rFonts w:ascii="Arial" w:hAnsi="Arial" w:cs="Arial"/>
            <w:sz w:val="20"/>
            <w:szCs w:val="20"/>
          </w:rPr>
          <w:t>Buyer Contractual Deliverables</w:t>
        </w:r>
      </w:hyperlink>
    </w:p>
    <w:p w14:paraId="6F3188E8" w14:textId="7C0F19FC" w:rsidR="003A2CB9" w:rsidRPr="007A49B2" w:rsidRDefault="00770E6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3" w:history="1">
        <w:r w:rsidR="00BA7D31" w:rsidRPr="007A49B2">
          <w:rPr>
            <w:rFonts w:ascii="Arial" w:hAnsi="Arial" w:cs="Arial"/>
            <w:sz w:val="20"/>
            <w:szCs w:val="20"/>
          </w:rPr>
          <w:t>Pricing</w:t>
        </w:r>
        <w:r w:rsidR="00BA7D31" w:rsidRPr="007A49B2">
          <w:rPr>
            <w:rFonts w:ascii="Arial" w:hAnsi="Arial" w:cs="Arial"/>
            <w:sz w:val="20"/>
            <w:szCs w:val="20"/>
          </w:rPr>
          <w:tab/>
        </w:r>
      </w:hyperlink>
    </w:p>
    <w:p w14:paraId="5A5E181A" w14:textId="6A64D0F4" w:rsidR="003A2CB9" w:rsidRPr="007A49B2" w:rsidRDefault="00770E6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3_1" w:history="1">
        <w:r w:rsidR="00BA7D31" w:rsidRPr="007A49B2">
          <w:rPr>
            <w:rFonts w:ascii="Arial" w:hAnsi="Arial" w:cs="Arial"/>
            <w:sz w:val="20"/>
            <w:szCs w:val="20"/>
          </w:rPr>
          <w:t>Key Performance Indicators</w:t>
        </w:r>
        <w:r w:rsidR="00BA7D31" w:rsidRPr="007A49B2">
          <w:rPr>
            <w:rFonts w:ascii="Arial" w:hAnsi="Arial" w:cs="Arial"/>
            <w:sz w:val="20"/>
            <w:szCs w:val="20"/>
          </w:rPr>
          <w:tab/>
        </w:r>
      </w:hyperlink>
    </w:p>
    <w:p w14:paraId="66CF85F8" w14:textId="38B11CF3" w:rsidR="003A2CB9" w:rsidRPr="007A49B2" w:rsidRDefault="00770E6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4" w:history="1">
        <w:r w:rsidR="00BA7D31" w:rsidRPr="007A49B2">
          <w:rPr>
            <w:rFonts w:ascii="Arial" w:hAnsi="Arial" w:cs="Arial"/>
            <w:sz w:val="20"/>
            <w:szCs w:val="20"/>
          </w:rPr>
          <w:t>Quality Assurance Conditions</w:t>
        </w:r>
        <w:r w:rsidR="00BA7D31" w:rsidRPr="007A49B2">
          <w:rPr>
            <w:rFonts w:ascii="Arial" w:hAnsi="Arial" w:cs="Arial"/>
            <w:sz w:val="20"/>
            <w:szCs w:val="20"/>
          </w:rPr>
          <w:tab/>
        </w:r>
      </w:hyperlink>
    </w:p>
    <w:p w14:paraId="451A8148" w14:textId="7DB056DD" w:rsidR="00876356" w:rsidRDefault="00770E6C" w:rsidP="0087635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4_1" w:history="1">
        <w:r w:rsidR="00BA7D31" w:rsidRPr="007A49B2">
          <w:rPr>
            <w:rFonts w:ascii="Arial" w:hAnsi="Arial" w:cs="Arial"/>
            <w:sz w:val="20"/>
            <w:szCs w:val="20"/>
          </w:rPr>
          <w:t>Specific QMS</w:t>
        </w:r>
        <w:r w:rsidR="00BA7D31" w:rsidRPr="007A49B2">
          <w:rPr>
            <w:rFonts w:ascii="Arial" w:hAnsi="Arial" w:cs="Arial"/>
            <w:sz w:val="20"/>
            <w:szCs w:val="20"/>
          </w:rPr>
          <w:tab/>
        </w:r>
      </w:hyperlink>
    </w:p>
    <w:p w14:paraId="487B6589"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85739C2"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A00BCB3" w14:textId="566C6A23"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830A472" w14:textId="5A3FEF20"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1C58F17" w14:textId="77777777" w:rsidR="00E81659" w:rsidRDefault="00E81659"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CE3E791" w14:textId="4E37AAAC" w:rsidR="002A634D" w:rsidRDefault="002A634D" w:rsidP="00D36B98">
      <w:pPr>
        <w:widowControl w:val="0"/>
        <w:tabs>
          <w:tab w:val="right" w:leader="dot" w:pos="9124"/>
        </w:tabs>
        <w:autoSpaceDE w:val="0"/>
        <w:autoSpaceDN w:val="0"/>
        <w:adjustRightInd w:val="0"/>
        <w:spacing w:after="0" w:line="240" w:lineRule="auto"/>
        <w:ind w:right="114"/>
        <w:rPr>
          <w:rFonts w:ascii="Arial" w:hAnsi="Arial" w:cs="Arial"/>
          <w:b/>
          <w:bCs/>
          <w:color w:val="000000"/>
          <w:sz w:val="20"/>
          <w:szCs w:val="20"/>
        </w:rPr>
      </w:pPr>
    </w:p>
    <w:p w14:paraId="489B7235" w14:textId="17E0CF4B"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67D41D8" w14:textId="25D867BA"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A101A11" w14:textId="56C4F3AA"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CC49367" w14:textId="7C57BDAA"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D142E80" w14:textId="1A48B533"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25C310D" w14:textId="55D2C385"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1A3B2A4" w14:textId="5008F194"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022896DB" w14:textId="6A300C19"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04D124B" w14:textId="37C3B7B7"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A6BB39B" w14:textId="40D63021"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4012E43" w14:textId="6C58BD18"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35B2C32" w14:textId="7BBB31FB"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77976BF" w14:textId="69CD744C"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09F36B91" w14:textId="5A7258FD"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FCCCE67" w14:textId="1F174639"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AEDB579" w14:textId="6C57C8B5"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EBBBB37" w14:textId="030A29BD"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7EFFBC5" w14:textId="0C9A92AF"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010C872" w14:textId="7EE6B020" w:rsidR="00CA74BE" w:rsidRDefault="00CA74BE" w:rsidP="008D0F05">
      <w:pPr>
        <w:widowControl w:val="0"/>
        <w:tabs>
          <w:tab w:val="right" w:leader="dot" w:pos="9124"/>
        </w:tabs>
        <w:autoSpaceDE w:val="0"/>
        <w:autoSpaceDN w:val="0"/>
        <w:adjustRightInd w:val="0"/>
        <w:spacing w:after="0" w:line="240" w:lineRule="auto"/>
        <w:ind w:right="114"/>
        <w:rPr>
          <w:rFonts w:ascii="Arial" w:hAnsi="Arial" w:cs="Arial"/>
          <w:b/>
          <w:bCs/>
          <w:color w:val="000000"/>
          <w:sz w:val="20"/>
          <w:szCs w:val="20"/>
        </w:rPr>
      </w:pPr>
    </w:p>
    <w:p w14:paraId="72FFBF59" w14:textId="585C9FC2" w:rsidR="00CA74BE" w:rsidRDefault="00CA74BE"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D133642" w14:textId="79728DDD" w:rsidR="003A2CB9" w:rsidRPr="000A1383" w:rsidRDefault="00BA7D31" w:rsidP="005F5D60">
      <w:pPr>
        <w:widowControl w:val="0"/>
        <w:autoSpaceDE w:val="0"/>
        <w:autoSpaceDN w:val="0"/>
        <w:adjustRightInd w:val="0"/>
        <w:spacing w:after="200" w:line="276" w:lineRule="auto"/>
        <w:ind w:right="114"/>
        <w:jc w:val="center"/>
        <w:rPr>
          <w:rFonts w:ascii="Arial" w:hAnsi="Arial" w:cs="Arial"/>
          <w:sz w:val="20"/>
          <w:szCs w:val="20"/>
        </w:rPr>
      </w:pPr>
      <w:bookmarkStart w:id="3" w:name="_Toc501022445_2"/>
      <w:r w:rsidRPr="000A1383">
        <w:rPr>
          <w:rFonts w:ascii="Arial" w:hAnsi="Arial" w:cs="Arial"/>
          <w:b/>
          <w:bCs/>
          <w:color w:val="000000"/>
          <w:sz w:val="20"/>
          <w:szCs w:val="20"/>
        </w:rPr>
        <w:t>Standardised Contracting Terms</w:t>
      </w:r>
      <w:bookmarkEnd w:id="3"/>
    </w:p>
    <w:p w14:paraId="602DEA0F" w14:textId="1700E989" w:rsidR="003A2CB9" w:rsidRPr="000A1383" w:rsidRDefault="00BA7D31" w:rsidP="005F5D60">
      <w:pPr>
        <w:keepNext/>
        <w:keepLines/>
        <w:widowControl w:val="0"/>
        <w:autoSpaceDE w:val="0"/>
        <w:autoSpaceDN w:val="0"/>
        <w:adjustRightInd w:val="0"/>
        <w:spacing w:after="0" w:line="276" w:lineRule="auto"/>
        <w:ind w:left="120" w:right="114"/>
        <w:jc w:val="center"/>
        <w:rPr>
          <w:rFonts w:ascii="Arial" w:hAnsi="Arial" w:cs="Arial"/>
          <w:sz w:val="20"/>
          <w:szCs w:val="20"/>
        </w:rPr>
      </w:pPr>
      <w:r w:rsidRPr="000A1383">
        <w:rPr>
          <w:rFonts w:ascii="Arial" w:hAnsi="Arial" w:cs="Arial"/>
          <w:b/>
          <w:bCs/>
          <w:color w:val="000000"/>
          <w:sz w:val="20"/>
          <w:szCs w:val="20"/>
        </w:rPr>
        <w:t>GENERAL CONDITIONS</w:t>
      </w:r>
    </w:p>
    <w:p w14:paraId="407159DA"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b/>
          <w:bCs/>
          <w:color w:val="000000"/>
          <w:sz w:val="20"/>
          <w:szCs w:val="20"/>
          <w:u w:val="single"/>
        </w:rPr>
      </w:pPr>
      <w:bookmarkStart w:id="4" w:name="#_Toc72747338"/>
      <w:bookmarkEnd w:id="4"/>
    </w:p>
    <w:p w14:paraId="5790C979" w14:textId="003C5EC6" w:rsidR="003A2CB9" w:rsidRPr="000A1383"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0A1383">
        <w:rPr>
          <w:rFonts w:ascii="Arial" w:hAnsi="Arial" w:cs="Arial"/>
          <w:b/>
          <w:bCs/>
          <w:color w:val="000000"/>
          <w:sz w:val="20"/>
          <w:szCs w:val="20"/>
        </w:rPr>
        <w:t>1.</w:t>
      </w:r>
      <w:bookmarkStart w:id="5" w:name="#_Ref473539923"/>
      <w:bookmarkStart w:id="6" w:name="#_Ref473552204"/>
      <w:bookmarkStart w:id="7" w:name="#_Toc473616404"/>
      <w:bookmarkStart w:id="8" w:name="#_Toc72747339"/>
      <w:bookmarkEnd w:id="5"/>
      <w:bookmarkEnd w:id="6"/>
      <w:bookmarkEnd w:id="7"/>
      <w:bookmarkEnd w:id="8"/>
      <w:r w:rsidRPr="000A1383">
        <w:rPr>
          <w:rFonts w:ascii="Arial" w:hAnsi="Arial" w:cs="Arial"/>
          <w:b/>
          <w:bCs/>
          <w:color w:val="000000"/>
          <w:sz w:val="20"/>
          <w:szCs w:val="20"/>
        </w:rPr>
        <w:t>General</w:t>
      </w:r>
    </w:p>
    <w:p w14:paraId="15DDACD1" w14:textId="38D16D5E" w:rsidR="00BF55BB" w:rsidRPr="00FE468C" w:rsidRDefault="00BA7D31" w:rsidP="00FE468C">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The defined terms in the Contract shall be as set out in Schedule 1.</w:t>
      </w:r>
    </w:p>
    <w:p w14:paraId="2E2FEC6E" w14:textId="2D267E8B" w:rsidR="00BF55BB" w:rsidRPr="00FE468C" w:rsidRDefault="00BA7D31" w:rsidP="00FE468C">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The Contractor shall comply with all applicable Legislation, whether specifically referenced in this Contract or not.</w:t>
      </w:r>
    </w:p>
    <w:p w14:paraId="7EE248F6"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warrants and represents, that:</w:t>
      </w:r>
    </w:p>
    <w:p w14:paraId="4A16027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they have the full capacity and authority to enter into, and to exercise their rights and perform their obligations under, the </w:t>
      </w:r>
      <w:proofErr w:type="gramStart"/>
      <w:r w:rsidRPr="000A1383">
        <w:rPr>
          <w:rFonts w:ascii="Arial" w:hAnsi="Arial" w:cs="Arial"/>
          <w:color w:val="000000"/>
          <w:sz w:val="20"/>
          <w:szCs w:val="20"/>
        </w:rPr>
        <w:t>Contract;</w:t>
      </w:r>
      <w:proofErr w:type="gramEnd"/>
    </w:p>
    <w:p w14:paraId="496AA92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E880BC"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0A1383">
        <w:rPr>
          <w:rFonts w:ascii="Arial" w:hAnsi="Arial" w:cs="Arial"/>
          <w:color w:val="000000"/>
          <w:sz w:val="20"/>
          <w:szCs w:val="20"/>
        </w:rPr>
        <w:t>revenues;</w:t>
      </w:r>
      <w:proofErr w:type="gramEnd"/>
    </w:p>
    <w:p w14:paraId="66AFFC4F" w14:textId="555D84F1" w:rsidR="00BF55BB" w:rsidRPr="00FE468C" w:rsidRDefault="00BA7D31" w:rsidP="00FE468C">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for so long as the Contract remains in </w:t>
      </w:r>
      <w:proofErr w:type="gramStart"/>
      <w:r w:rsidRPr="000A1383">
        <w:rPr>
          <w:rFonts w:ascii="Arial" w:hAnsi="Arial" w:cs="Arial"/>
          <w:color w:val="000000"/>
          <w:sz w:val="20"/>
          <w:szCs w:val="20"/>
        </w:rPr>
        <w:t>force</w:t>
      </w:r>
      <w:proofErr w:type="gramEnd"/>
      <w:r w:rsidRPr="000A1383">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AA2BB2C"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Unless the context otherwise requires:</w:t>
      </w:r>
    </w:p>
    <w:p w14:paraId="6FF34CBD"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singular includes the plural and vice versa, and the masculine includes the feminine and vice versa.</w:t>
      </w:r>
    </w:p>
    <w:p w14:paraId="63D3F2FB"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551D7EF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expression “person” means any individual, firm, body corporate, unincorporated association or partnership, government, </w:t>
      </w:r>
      <w:proofErr w:type="gramStart"/>
      <w:r w:rsidRPr="000A1383">
        <w:rPr>
          <w:rFonts w:ascii="Arial" w:hAnsi="Arial" w:cs="Arial"/>
          <w:color w:val="000000"/>
          <w:sz w:val="20"/>
          <w:szCs w:val="20"/>
        </w:rPr>
        <w:t>state</w:t>
      </w:r>
      <w:proofErr w:type="gramEnd"/>
      <w:r w:rsidRPr="000A1383">
        <w:rPr>
          <w:rFonts w:ascii="Arial" w:hAnsi="Arial" w:cs="Arial"/>
          <w:color w:val="000000"/>
          <w:sz w:val="20"/>
          <w:szCs w:val="20"/>
        </w:rPr>
        <w:t xml:space="preserve"> or agency of a state or joint venture.</w:t>
      </w:r>
    </w:p>
    <w:p w14:paraId="679DC11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0A1383">
        <w:rPr>
          <w:rFonts w:ascii="Arial" w:hAnsi="Arial" w:cs="Arial"/>
          <w:color w:val="000000"/>
          <w:sz w:val="20"/>
          <w:szCs w:val="20"/>
        </w:rPr>
        <w:t>replaced</w:t>
      </w:r>
      <w:proofErr w:type="gramEnd"/>
      <w:r w:rsidRPr="000A1383">
        <w:rPr>
          <w:rFonts w:ascii="Arial" w:hAnsi="Arial" w:cs="Arial"/>
          <w:color w:val="000000"/>
          <w:sz w:val="20"/>
          <w:szCs w:val="20"/>
        </w:rPr>
        <w:t xml:space="preserve"> or consolidated by any subsequent statute, enactment, order, regulation, or instrument.</w:t>
      </w:r>
    </w:p>
    <w:p w14:paraId="2A069CD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The heading to any Contract provision shall not affect the interpretation of that provision.</w:t>
      </w:r>
    </w:p>
    <w:p w14:paraId="5ABC21D3" w14:textId="63A64FF3"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Any decision, </w:t>
      </w:r>
      <w:proofErr w:type="gramStart"/>
      <w:r w:rsidRPr="000A1383">
        <w:rPr>
          <w:rFonts w:ascii="Arial" w:hAnsi="Arial" w:cs="Arial"/>
          <w:color w:val="000000"/>
          <w:sz w:val="20"/>
          <w:szCs w:val="20"/>
        </w:rPr>
        <w:t>act</w:t>
      </w:r>
      <w:proofErr w:type="gramEnd"/>
      <w:r w:rsidRPr="000A1383">
        <w:rPr>
          <w:rFonts w:ascii="Arial" w:hAnsi="Arial" w:cs="Arial"/>
          <w:color w:val="000000"/>
          <w:sz w:val="20"/>
          <w:szCs w:val="20"/>
        </w:rPr>
        <w:t xml:space="preserve"> or thing which the Authority is required or authorised to take or do under the </w:t>
      </w:r>
      <w:r w:rsidR="00EB3EE6" w:rsidRPr="000A1383">
        <w:rPr>
          <w:rFonts w:ascii="Arial" w:hAnsi="Arial" w:cs="Arial"/>
          <w:color w:val="000000"/>
          <w:sz w:val="20"/>
          <w:szCs w:val="20"/>
        </w:rPr>
        <w:t>Contract may</w:t>
      </w:r>
      <w:r w:rsidRPr="000A1383">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14:paraId="7E6A723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(7)</w:t>
      </w:r>
      <w:r w:rsidRPr="000A1383">
        <w:rPr>
          <w:rFonts w:ascii="Arial" w:hAnsi="Arial" w:cs="Arial"/>
          <w:sz w:val="20"/>
          <w:szCs w:val="20"/>
        </w:rPr>
        <w:tab/>
      </w:r>
      <w:r w:rsidRPr="000A1383">
        <w:rPr>
          <w:rFonts w:ascii="Arial" w:hAnsi="Arial" w:cs="Arial"/>
          <w:color w:val="000000"/>
          <w:sz w:val="20"/>
          <w:szCs w:val="20"/>
        </w:rPr>
        <w:t>Unless excluded within the Conditions of the Contract or required by law, references to submission of documents in writing shall include electronic submission.</w:t>
      </w:r>
    </w:p>
    <w:p w14:paraId="54ABBA22"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5B109FC3" w14:textId="486CE49A"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9" w:name="#_Toc422462816"/>
      <w:bookmarkStart w:id="10" w:name="#_Toc473616405"/>
      <w:bookmarkStart w:id="11" w:name="#_Toc72747340"/>
      <w:bookmarkEnd w:id="9"/>
      <w:bookmarkEnd w:id="10"/>
      <w:bookmarkEnd w:id="11"/>
      <w:r w:rsidRPr="00BF55BB">
        <w:rPr>
          <w:rFonts w:ascii="Arial" w:hAnsi="Arial" w:cs="Arial"/>
          <w:b/>
          <w:bCs/>
          <w:color w:val="000000"/>
          <w:sz w:val="20"/>
          <w:szCs w:val="20"/>
        </w:rPr>
        <w:t>Duration of Contract</w:t>
      </w:r>
    </w:p>
    <w:p w14:paraId="2EB748B4"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27CDEDE2"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22BBC1D"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2DC632E" w14:textId="7203C6B0"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color w:val="000000"/>
          <w:sz w:val="20"/>
          <w:szCs w:val="20"/>
        </w:rPr>
      </w:pPr>
      <w:bookmarkStart w:id="12" w:name="#_Toc422462802"/>
      <w:bookmarkStart w:id="13" w:name="#_Toc473616406"/>
      <w:bookmarkStart w:id="14" w:name="#_Toc72747341"/>
      <w:bookmarkEnd w:id="12"/>
      <w:bookmarkEnd w:id="13"/>
      <w:bookmarkEnd w:id="14"/>
      <w:r w:rsidRPr="00BF55BB">
        <w:rPr>
          <w:rFonts w:ascii="Arial" w:hAnsi="Arial" w:cs="Arial"/>
          <w:b/>
          <w:bCs/>
          <w:color w:val="000000"/>
          <w:sz w:val="20"/>
          <w:szCs w:val="20"/>
        </w:rPr>
        <w:t>Entire Agreement</w:t>
      </w:r>
      <w:r w:rsidRPr="00BF55BB">
        <w:rPr>
          <w:rFonts w:ascii="Arial" w:hAnsi="Arial" w:cs="Arial"/>
          <w:color w:val="000000"/>
          <w:sz w:val="20"/>
          <w:szCs w:val="20"/>
        </w:rPr>
        <w:t>        </w:t>
      </w:r>
    </w:p>
    <w:p w14:paraId="7541A27F"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BD5897E"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0A1383">
        <w:rPr>
          <w:rFonts w:ascii="Arial" w:hAnsi="Arial" w:cs="Arial"/>
          <w:color w:val="000000"/>
          <w:sz w:val="20"/>
          <w:szCs w:val="20"/>
        </w:rPr>
        <w:t>representations</w:t>
      </w:r>
      <w:proofErr w:type="gramEnd"/>
      <w:r w:rsidRPr="000A1383">
        <w:rPr>
          <w:rFonts w:ascii="Arial" w:hAnsi="Arial" w:cs="Arial"/>
          <w:color w:val="000000"/>
          <w:sz w:val="20"/>
          <w:szCs w:val="20"/>
        </w:rPr>
        <w:t xml:space="preserve"> and undertakings, whether written or oral, except that this Condition shall not exclude liability in respect of any fraudulent misrepresentation.</w:t>
      </w:r>
    </w:p>
    <w:p w14:paraId="2A087FF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32110E0" w14:textId="5C20433F"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rPr>
          <w:rFonts w:ascii="Arial" w:hAnsi="Arial" w:cs="Arial"/>
          <w:b/>
          <w:bCs/>
          <w:color w:val="000000"/>
          <w:sz w:val="20"/>
          <w:szCs w:val="20"/>
        </w:rPr>
      </w:pPr>
      <w:bookmarkStart w:id="15" w:name="#_Toc422462801"/>
      <w:bookmarkStart w:id="16" w:name="#_Ref473540526"/>
      <w:bookmarkStart w:id="17" w:name="#_Ref473540624"/>
      <w:bookmarkStart w:id="18" w:name="#_Ref473552176"/>
      <w:bookmarkStart w:id="19" w:name="#_Toc473616407"/>
      <w:bookmarkStart w:id="20" w:name="#_Toc72747342"/>
      <w:bookmarkEnd w:id="15"/>
      <w:bookmarkEnd w:id="16"/>
      <w:bookmarkEnd w:id="17"/>
      <w:bookmarkEnd w:id="18"/>
      <w:bookmarkEnd w:id="19"/>
      <w:bookmarkEnd w:id="20"/>
      <w:r w:rsidRPr="00BF55BB">
        <w:rPr>
          <w:rFonts w:ascii="Arial" w:hAnsi="Arial" w:cs="Arial"/>
          <w:b/>
          <w:bCs/>
          <w:color w:val="000000"/>
          <w:sz w:val="20"/>
          <w:szCs w:val="20"/>
        </w:rPr>
        <w:t>Governing Law</w:t>
      </w:r>
    </w:p>
    <w:p w14:paraId="35B42C9D"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rPr>
          <w:rFonts w:ascii="Arial" w:hAnsi="Arial" w:cs="Arial"/>
          <w:sz w:val="24"/>
          <w:szCs w:val="24"/>
        </w:rPr>
      </w:pPr>
    </w:p>
    <w:p w14:paraId="4691306D" w14:textId="279192B5"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bookmarkStart w:id="21" w:name="#_Ref473540534"/>
      <w:bookmarkEnd w:id="21"/>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Subject to clause 4.d, the Contract shall be considered as a contract made in England and subject to English Law.  </w:t>
      </w:r>
    </w:p>
    <w:p w14:paraId="16B5FDFA"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4AFB9146" w14:textId="0D3BFF3A"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bookmarkStart w:id="22" w:name="#_Ref473540539"/>
      <w:bookmarkEnd w:id="22"/>
      <w:r w:rsidRPr="000A1383">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1BAFCAE"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00115CE" w14:textId="40CA2A77"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bookmarkStart w:id="23" w:name="#_Ref473540544"/>
      <w:bookmarkEnd w:id="23"/>
      <w:r w:rsidRPr="000A1383">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6CBF498"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4AE3E7A" w14:textId="374A3495" w:rsidR="003A2CB9" w:rsidRPr="000A1383"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24" w:name="#_Ref473540473"/>
      <w:bookmarkEnd w:id="24"/>
      <w:r w:rsidRPr="000A1383">
        <w:rPr>
          <w:rFonts w:ascii="Arial" w:hAnsi="Arial" w:cs="Arial"/>
          <w:color w:val="000000"/>
          <w:sz w:val="20"/>
          <w:szCs w:val="20"/>
        </w:rPr>
        <w:t xml:space="preserve">If the Parties pursuant to the Contract agree that Scots Law should apply then the following amendments shall apply to the Contract: </w:t>
      </w:r>
    </w:p>
    <w:p w14:paraId="1B9FA278"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Clause 4.a, 4.b and 4.c shall be amended to read:</w:t>
      </w:r>
    </w:p>
    <w:p w14:paraId="56288865"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“a.         The Contract shall be considered as a contract made in Scotland and subject to Scots Law. </w:t>
      </w:r>
    </w:p>
    <w:p w14:paraId="6C056A5F"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6CEBCFE"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4352720"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Clause 39.b shall be amended to read:</w:t>
      </w:r>
    </w:p>
    <w:p w14:paraId="662AE212" w14:textId="1A12487A"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sidRPr="000A1383">
        <w:rPr>
          <w:rFonts w:ascii="Arial" w:hAnsi="Arial" w:cs="Arial"/>
          <w:color w:val="000000"/>
          <w:sz w:val="20"/>
          <w:szCs w:val="20"/>
        </w:rPr>
        <w:t>arbitration</w:t>
      </w:r>
      <w:proofErr w:type="gramEnd"/>
      <w:r w:rsidRPr="000A1383">
        <w:rPr>
          <w:rFonts w:ascii="Arial" w:hAnsi="Arial" w:cs="Arial"/>
          <w:color w:val="000000"/>
          <w:sz w:val="20"/>
          <w:szCs w:val="2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A7334E1" w14:textId="77777777" w:rsidR="00BF55BB" w:rsidRPr="000A1383" w:rsidRDefault="00BF55BB" w:rsidP="000A1383">
      <w:pPr>
        <w:widowControl w:val="0"/>
        <w:autoSpaceDE w:val="0"/>
        <w:autoSpaceDN w:val="0"/>
        <w:adjustRightInd w:val="0"/>
        <w:spacing w:after="60" w:line="240" w:lineRule="auto"/>
        <w:ind w:left="687"/>
        <w:jc w:val="both"/>
        <w:rPr>
          <w:rFonts w:ascii="Arial" w:hAnsi="Arial" w:cs="Arial"/>
          <w:sz w:val="20"/>
          <w:szCs w:val="20"/>
        </w:rPr>
      </w:pPr>
    </w:p>
    <w:p w14:paraId="162FB883" w14:textId="40C07D4C"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0A1383">
        <w:rPr>
          <w:rFonts w:ascii="Arial" w:hAnsi="Arial" w:cs="Arial"/>
          <w:color w:val="000000"/>
          <w:sz w:val="20"/>
          <w:szCs w:val="20"/>
        </w:rPr>
        <w:t>charge</w:t>
      </w:r>
      <w:proofErr w:type="gramEnd"/>
      <w:r w:rsidRPr="000A1383">
        <w:rPr>
          <w:rFonts w:ascii="Arial" w:hAnsi="Arial" w:cs="Arial"/>
          <w:color w:val="000000"/>
          <w:sz w:val="20"/>
          <w:szCs w:val="20"/>
        </w:rPr>
        <w:t xml:space="preserve"> or encumbrance upon any of its properties or other assets.</w:t>
      </w:r>
    </w:p>
    <w:p w14:paraId="3393931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FC6499D" w14:textId="3F7FBCD1"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f.</w:t>
      </w:r>
      <w:r w:rsidRPr="000A1383">
        <w:rPr>
          <w:rFonts w:ascii="Arial" w:hAnsi="Arial" w:cs="Arial"/>
          <w:sz w:val="20"/>
          <w:szCs w:val="20"/>
        </w:rPr>
        <w:tab/>
      </w:r>
      <w:r w:rsidRPr="000A1383">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227B6C61"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502E593" w14:textId="77777777"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4"/>
          <w:szCs w:val="24"/>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w:t>
      </w:r>
      <w:r>
        <w:rPr>
          <w:rFonts w:ascii="Arial" w:hAnsi="Arial" w:cs="Arial"/>
          <w:color w:val="000000"/>
          <w:sz w:val="20"/>
          <w:szCs w:val="20"/>
        </w:rPr>
        <w:t xml:space="preserve">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B2E1490"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7C230" w14:textId="696413AE"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5" w:name="#_Toc422462796"/>
      <w:bookmarkStart w:id="26" w:name="#_Toc473616408"/>
      <w:bookmarkStart w:id="27" w:name="#_Toc72747343"/>
      <w:bookmarkEnd w:id="25"/>
      <w:bookmarkEnd w:id="26"/>
      <w:bookmarkEnd w:id="27"/>
      <w:r w:rsidRPr="00BF55BB">
        <w:rPr>
          <w:rFonts w:ascii="Arial" w:hAnsi="Arial" w:cs="Arial"/>
          <w:b/>
          <w:bCs/>
          <w:color w:val="000000"/>
          <w:sz w:val="20"/>
          <w:szCs w:val="20"/>
        </w:rPr>
        <w:t>Precedence</w:t>
      </w:r>
    </w:p>
    <w:p w14:paraId="459E6A62"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0D41782B" w14:textId="5AE8A674"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28" w:name="#a422172"/>
      <w:bookmarkStart w:id="29" w:name="#_Ref473542149"/>
      <w:bookmarkEnd w:id="28"/>
      <w:bookmarkEnd w:id="29"/>
      <w:r w:rsidRPr="000A1383">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23ABBD19"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sidRPr="000A1383">
        <w:rPr>
          <w:rFonts w:ascii="Arial" w:hAnsi="Arial" w:cs="Arial"/>
          <w:color w:val="000000"/>
          <w:sz w:val="20"/>
          <w:szCs w:val="20"/>
        </w:rPr>
        <w:t>);</w:t>
      </w:r>
      <w:proofErr w:type="gramEnd"/>
    </w:p>
    <w:p w14:paraId="0E8239C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Schedule 2 (Schedule of Requirements) and Schedule 8 (Acceptance Procedure</w:t>
      </w:r>
      <w:proofErr w:type="gramStart"/>
      <w:r w:rsidRPr="000A1383">
        <w:rPr>
          <w:rFonts w:ascii="Arial" w:hAnsi="Arial" w:cs="Arial"/>
          <w:color w:val="000000"/>
          <w:sz w:val="20"/>
          <w:szCs w:val="20"/>
        </w:rPr>
        <w:t>);</w:t>
      </w:r>
      <w:proofErr w:type="gramEnd"/>
    </w:p>
    <w:p w14:paraId="34EE7A8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remaining Schedules; and</w:t>
      </w:r>
    </w:p>
    <w:p w14:paraId="3BDE7517" w14:textId="16765CC4"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any other documents expressly referred to in the Contract.</w:t>
      </w:r>
    </w:p>
    <w:p w14:paraId="55D18E6A"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03EBF1B" w14:textId="5A717F06"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If either Party</w:t>
      </w:r>
      <w:r w:rsidR="006002A0" w:rsidRPr="000A1383">
        <w:rPr>
          <w:rFonts w:ascii="Arial" w:hAnsi="Arial" w:cs="Arial"/>
          <w:color w:val="000000"/>
          <w:sz w:val="20"/>
          <w:szCs w:val="20"/>
        </w:rPr>
        <w:t xml:space="preserve"> </w:t>
      </w:r>
      <w:r w:rsidRPr="000A1383">
        <w:rPr>
          <w:rFonts w:ascii="Arial" w:hAnsi="Arial" w:cs="Arial"/>
          <w:color w:val="000000"/>
          <w:sz w:val="20"/>
          <w:szCs w:val="20"/>
        </w:rPr>
        <w:t xml:space="preserve">becomes aware of any inconsistency within or between the documents referred to in clause 5.a such Party shall notify the other Party forthwith and the Parties will seek to resolve that inconsistency </w:t>
      </w:r>
      <w:proofErr w:type="gramStart"/>
      <w:r w:rsidRPr="000A1383">
        <w:rPr>
          <w:rFonts w:ascii="Arial" w:hAnsi="Arial" w:cs="Arial"/>
          <w:color w:val="000000"/>
          <w:sz w:val="20"/>
          <w:szCs w:val="20"/>
        </w:rPr>
        <w:t>on the basis of</w:t>
      </w:r>
      <w:proofErr w:type="gramEnd"/>
      <w:r w:rsidRPr="000A1383">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236612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B39CFB0" w14:textId="74406F94"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30" w:name="#_Toc422462794"/>
      <w:bookmarkStart w:id="31" w:name="#_Ref473542215"/>
      <w:bookmarkStart w:id="32" w:name="#_Ref473542225"/>
      <w:bookmarkStart w:id="33" w:name="#_Ref473542236"/>
      <w:bookmarkStart w:id="34" w:name="#_Ref473542255"/>
      <w:bookmarkStart w:id="35" w:name="#_Ref473547960"/>
      <w:bookmarkStart w:id="36" w:name="#_Ref473547991"/>
      <w:bookmarkStart w:id="37" w:name="#_Ref473548726"/>
      <w:bookmarkStart w:id="38" w:name="#_Ref473550607"/>
      <w:bookmarkStart w:id="39" w:name="#_Toc473616409"/>
      <w:bookmarkStart w:id="40" w:name="#_Ref473639638"/>
      <w:bookmarkStart w:id="41" w:name="#_Ref473792098"/>
      <w:bookmarkStart w:id="42" w:name="#_Ref473792239"/>
      <w:bookmarkStart w:id="43" w:name="#_Ref476057301"/>
      <w:bookmarkStart w:id="44" w:name="#_Toc7274734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F55BB">
        <w:rPr>
          <w:rFonts w:ascii="Arial" w:hAnsi="Arial" w:cs="Arial"/>
          <w:b/>
          <w:bCs/>
          <w:color w:val="000000"/>
          <w:sz w:val="20"/>
          <w:szCs w:val="20"/>
        </w:rPr>
        <w:t>Formal Amendments to the Contract</w:t>
      </w:r>
    </w:p>
    <w:p w14:paraId="416C5688"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3E16775" w14:textId="642A11B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45" w:name="#_Ref277243285"/>
      <w:bookmarkStart w:id="46" w:name="#_Ref473542203"/>
      <w:bookmarkEnd w:id="45"/>
      <w:bookmarkEnd w:id="46"/>
      <w:r w:rsidRPr="000A1383">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094AC927"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Authority Notice of Change under Schedule 4 (Contract Change Control Procedure) (where used</w:t>
      </w:r>
      <w:proofErr w:type="gramStart"/>
      <w:r w:rsidRPr="000A1383">
        <w:rPr>
          <w:rFonts w:ascii="Arial" w:hAnsi="Arial" w:cs="Arial"/>
          <w:color w:val="000000"/>
          <w:sz w:val="20"/>
          <w:szCs w:val="20"/>
        </w:rPr>
        <w:t>);</w:t>
      </w:r>
      <w:proofErr w:type="gramEnd"/>
    </w:p>
    <w:p w14:paraId="151381E3"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Authority's offer set out in a serially numbered amendment letter issued by the Authority to the Contractor; and</w:t>
      </w:r>
    </w:p>
    <w:p w14:paraId="286A9518" w14:textId="1971BE5F"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Contractor's unqualified acceptance of such offer as evidenced by the Contractor's duly signed DEFFORM 10B.</w:t>
      </w:r>
    </w:p>
    <w:p w14:paraId="3BA10653"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BE672F7" w14:textId="2B7C6064"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sidRPr="000A1383">
        <w:rPr>
          <w:rFonts w:ascii="Arial" w:hAnsi="Arial" w:cs="Arial"/>
          <w:color w:val="000000"/>
          <w:sz w:val="20"/>
          <w:szCs w:val="20"/>
        </w:rPr>
        <w:t>so as to</w:t>
      </w:r>
      <w:proofErr w:type="gramEnd"/>
      <w:r w:rsidRPr="000A1383">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5D8AA5A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72D53EE0"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Where the Authority wishes to amend the Contract to incorporate any work that is unpriced at the time of amendment:</w:t>
      </w:r>
    </w:p>
    <w:p w14:paraId="79DA0C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BBDCA62" w14:textId="2D6DC758"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bookmarkStart w:id="47" w:name="#_Toc422462795"/>
      <w:bookmarkStart w:id="48" w:name="#_Ref473550600"/>
      <w:bookmarkStart w:id="49" w:name="#_Ref473550618"/>
      <w:bookmarkStart w:id="50" w:name="#_Toc473616410"/>
      <w:bookmarkStart w:id="51" w:name="#_Ref473792139"/>
      <w:bookmarkStart w:id="52" w:name="#_Ref473792247"/>
      <w:bookmarkStart w:id="53" w:name="#_Ref474922814"/>
      <w:bookmarkStart w:id="54" w:name="#_Ref476057306"/>
      <w:bookmarkEnd w:id="47"/>
      <w:bookmarkEnd w:id="48"/>
      <w:bookmarkEnd w:id="49"/>
      <w:bookmarkEnd w:id="50"/>
      <w:bookmarkEnd w:id="51"/>
      <w:bookmarkEnd w:id="52"/>
      <w:bookmarkEnd w:id="53"/>
      <w:bookmarkEnd w:id="54"/>
    </w:p>
    <w:p w14:paraId="5B09C740"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55" w:name="#_Toc72747345"/>
      <w:bookmarkEnd w:id="55"/>
    </w:p>
    <w:p w14:paraId="212DBE30" w14:textId="5A07ADC9" w:rsidR="003A2CB9" w:rsidRDefault="00BA7D31" w:rsidP="000A1383">
      <w:pPr>
        <w:widowControl w:val="0"/>
        <w:autoSpaceDE w:val="0"/>
        <w:autoSpaceDN w:val="0"/>
        <w:adjustRightInd w:val="0"/>
        <w:spacing w:after="60" w:line="240" w:lineRule="auto"/>
        <w:ind w:left="120"/>
        <w:jc w:val="both"/>
        <w:rPr>
          <w:rFonts w:ascii="Arial" w:hAnsi="Arial" w:cs="Arial"/>
          <w:b/>
          <w:bCs/>
          <w:color w:val="000000"/>
          <w:sz w:val="20"/>
          <w:szCs w:val="20"/>
        </w:rPr>
      </w:pPr>
      <w:r w:rsidRPr="000A1383">
        <w:rPr>
          <w:rFonts w:ascii="Arial" w:hAnsi="Arial" w:cs="Arial"/>
          <w:b/>
          <w:bCs/>
          <w:color w:val="000000"/>
          <w:sz w:val="20"/>
          <w:szCs w:val="20"/>
        </w:rPr>
        <w:t>Changes to the Specification</w:t>
      </w:r>
    </w:p>
    <w:p w14:paraId="73A2ECFB" w14:textId="77777777" w:rsidR="00BF55BB" w:rsidRPr="000A1383" w:rsidRDefault="00BF55BB" w:rsidP="000A1383">
      <w:pPr>
        <w:widowControl w:val="0"/>
        <w:autoSpaceDE w:val="0"/>
        <w:autoSpaceDN w:val="0"/>
        <w:adjustRightInd w:val="0"/>
        <w:spacing w:after="60" w:line="240" w:lineRule="auto"/>
        <w:ind w:left="120"/>
        <w:jc w:val="both"/>
        <w:rPr>
          <w:rFonts w:ascii="Arial" w:hAnsi="Arial" w:cs="Arial"/>
          <w:sz w:val="20"/>
          <w:szCs w:val="20"/>
        </w:rPr>
      </w:pPr>
    </w:p>
    <w:p w14:paraId="72E60C67" w14:textId="4C6A47C7"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4507B08"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76CADE" w14:textId="77777777" w:rsidR="003A2CB9"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2E51A5CE"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D528CC2" w14:textId="2C5ED19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7.</w:t>
      </w:r>
      <w:r w:rsidRPr="000A1383">
        <w:rPr>
          <w:rFonts w:ascii="Arial" w:hAnsi="Arial" w:cs="Arial"/>
          <w:sz w:val="20"/>
          <w:szCs w:val="20"/>
        </w:rPr>
        <w:tab/>
      </w:r>
      <w:bookmarkStart w:id="56" w:name="#_Toc422462848"/>
      <w:bookmarkStart w:id="57" w:name="#_Ref473542244"/>
      <w:bookmarkStart w:id="58" w:name="#_Toc473616411"/>
      <w:bookmarkStart w:id="59" w:name="#_Toc72747346"/>
      <w:bookmarkEnd w:id="56"/>
      <w:bookmarkEnd w:id="57"/>
      <w:bookmarkEnd w:id="58"/>
      <w:bookmarkEnd w:id="59"/>
      <w:r w:rsidRPr="000A1383">
        <w:rPr>
          <w:rFonts w:ascii="Arial" w:hAnsi="Arial" w:cs="Arial"/>
          <w:b/>
          <w:bCs/>
          <w:color w:val="000000"/>
          <w:sz w:val="20"/>
          <w:szCs w:val="20"/>
        </w:rPr>
        <w:t>Authority Representatives</w:t>
      </w:r>
    </w:p>
    <w:p w14:paraId="4C9A97EB" w14:textId="77777777" w:rsidR="00CF6D01" w:rsidRPr="000A1383" w:rsidRDefault="00CF6D0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32EE9571" w14:textId="77777777" w:rsidR="003A2CB9" w:rsidRPr="000A1383" w:rsidRDefault="00BA7D31" w:rsidP="008E170A">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Any reference to the Authority in respect of:</w:t>
      </w:r>
    </w:p>
    <w:p w14:paraId="05E7D4E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 giving of </w:t>
      </w:r>
      <w:proofErr w:type="gramStart"/>
      <w:r w:rsidRPr="000A1383">
        <w:rPr>
          <w:rFonts w:ascii="Arial" w:hAnsi="Arial" w:cs="Arial"/>
          <w:color w:val="000000"/>
          <w:sz w:val="20"/>
          <w:szCs w:val="20"/>
        </w:rPr>
        <w:t>consent;</w:t>
      </w:r>
      <w:proofErr w:type="gramEnd"/>
    </w:p>
    <w:p w14:paraId="29DFC5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delivering of any Notices; or</w:t>
      </w:r>
    </w:p>
    <w:p w14:paraId="08B0B38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doing of any other thing that may reasonably be undertaken by an individual acting on behalf of the Authority, </w:t>
      </w:r>
    </w:p>
    <w:p w14:paraId="7DE33446" w14:textId="48BC179E" w:rsidR="003A2CB9" w:rsidRDefault="00BA7D31" w:rsidP="000A1383">
      <w:pPr>
        <w:widowControl w:val="0"/>
        <w:autoSpaceDE w:val="0"/>
        <w:autoSpaceDN w:val="0"/>
        <w:adjustRightInd w:val="0"/>
        <w:spacing w:after="60" w:line="240" w:lineRule="auto"/>
        <w:ind w:left="120"/>
        <w:jc w:val="both"/>
        <w:rPr>
          <w:rFonts w:ascii="Arial" w:hAnsi="Arial" w:cs="Arial"/>
          <w:color w:val="000000"/>
          <w:sz w:val="20"/>
          <w:szCs w:val="20"/>
        </w:rPr>
      </w:pPr>
      <w:r w:rsidRPr="000A1383">
        <w:rPr>
          <w:rFonts w:ascii="Arial" w:hAnsi="Arial" w:cs="Arial"/>
          <w:color w:val="000000"/>
          <w:sz w:val="20"/>
          <w:szCs w:val="20"/>
        </w:rPr>
        <w:t xml:space="preserve">shall be deemed to be references to the Authority's Representatives in accordance with this Condition 7. </w:t>
      </w:r>
    </w:p>
    <w:p w14:paraId="72E2F02C" w14:textId="77777777" w:rsidR="003F5745" w:rsidRPr="000A1383" w:rsidRDefault="003F5745" w:rsidP="000A1383">
      <w:pPr>
        <w:widowControl w:val="0"/>
        <w:autoSpaceDE w:val="0"/>
        <w:autoSpaceDN w:val="0"/>
        <w:adjustRightInd w:val="0"/>
        <w:spacing w:after="60" w:line="240" w:lineRule="auto"/>
        <w:ind w:left="120"/>
        <w:jc w:val="both"/>
        <w:rPr>
          <w:rFonts w:ascii="Arial" w:hAnsi="Arial" w:cs="Arial"/>
          <w:sz w:val="20"/>
          <w:szCs w:val="20"/>
        </w:rPr>
      </w:pPr>
    </w:p>
    <w:p w14:paraId="10596E86" w14:textId="344ED014" w:rsidR="003A2CB9" w:rsidRPr="003F5745" w:rsidRDefault="00BA7D31" w:rsidP="003F5745">
      <w:pPr>
        <w:pStyle w:val="ListParagraph"/>
        <w:widowControl w:val="0"/>
        <w:numPr>
          <w:ilvl w:val="0"/>
          <w:numId w:val="2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392082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870"/>
        <w:jc w:val="both"/>
        <w:rPr>
          <w:rFonts w:ascii="Arial" w:hAnsi="Arial" w:cs="Arial"/>
          <w:sz w:val="24"/>
          <w:szCs w:val="24"/>
        </w:rPr>
      </w:pPr>
    </w:p>
    <w:p w14:paraId="51F1BF5A" w14:textId="77777777" w:rsidR="003A2CB9" w:rsidRPr="000A1383" w:rsidRDefault="00BA7D31" w:rsidP="003F5745">
      <w:pPr>
        <w:widowControl w:val="0"/>
        <w:tabs>
          <w:tab w:val="left" w:pos="400"/>
        </w:tabs>
        <w:autoSpaceDE w:val="0"/>
        <w:autoSpaceDN w:val="0"/>
        <w:adjustRightInd w:val="0"/>
        <w:spacing w:after="0" w:line="240" w:lineRule="auto"/>
        <w:ind w:left="790"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246D422"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2450088" w14:textId="0D77D75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8.</w:t>
      </w:r>
      <w:r w:rsidRPr="000A1383">
        <w:rPr>
          <w:rFonts w:ascii="Arial" w:hAnsi="Arial" w:cs="Arial"/>
          <w:sz w:val="20"/>
          <w:szCs w:val="20"/>
        </w:rPr>
        <w:tab/>
      </w:r>
      <w:bookmarkStart w:id="60" w:name="#_Toc422462797"/>
      <w:bookmarkStart w:id="61" w:name="#_Toc473616412"/>
      <w:bookmarkStart w:id="62" w:name="#_Toc72747347"/>
      <w:bookmarkEnd w:id="60"/>
      <w:bookmarkEnd w:id="61"/>
      <w:bookmarkEnd w:id="62"/>
      <w:r w:rsidRPr="000A1383">
        <w:rPr>
          <w:rFonts w:ascii="Arial" w:hAnsi="Arial" w:cs="Arial"/>
          <w:b/>
          <w:bCs/>
          <w:color w:val="000000"/>
          <w:sz w:val="20"/>
          <w:szCs w:val="20"/>
        </w:rPr>
        <w:t>Severability</w:t>
      </w:r>
    </w:p>
    <w:p w14:paraId="498C1FD5"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1C3235A1" w14:textId="36067969" w:rsidR="003A2CB9" w:rsidRPr="003F5745" w:rsidRDefault="00BA7D31" w:rsidP="003F5745">
      <w:pPr>
        <w:pStyle w:val="ListParagraph"/>
        <w:widowControl w:val="0"/>
        <w:numPr>
          <w:ilvl w:val="0"/>
          <w:numId w:val="2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any provision of the Contract is held to be invalid, </w:t>
      </w:r>
      <w:proofErr w:type="gramStart"/>
      <w:r w:rsidRPr="003F5745">
        <w:rPr>
          <w:rFonts w:ascii="Arial" w:hAnsi="Arial" w:cs="Arial"/>
          <w:color w:val="000000"/>
          <w:sz w:val="20"/>
          <w:szCs w:val="20"/>
        </w:rPr>
        <w:t>illegal</w:t>
      </w:r>
      <w:proofErr w:type="gramEnd"/>
      <w:r w:rsidRPr="003F5745">
        <w:rPr>
          <w:rFonts w:ascii="Arial" w:hAnsi="Arial" w:cs="Arial"/>
          <w:color w:val="000000"/>
          <w:sz w:val="20"/>
          <w:szCs w:val="20"/>
        </w:rPr>
        <w:t xml:space="preserve"> or unenforceable to any extent then:</w:t>
      </w:r>
    </w:p>
    <w:p w14:paraId="7341953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047"/>
        <w:jc w:val="both"/>
        <w:rPr>
          <w:rFonts w:ascii="Arial" w:hAnsi="Arial" w:cs="Arial"/>
          <w:sz w:val="20"/>
          <w:szCs w:val="20"/>
        </w:rPr>
      </w:pPr>
    </w:p>
    <w:p w14:paraId="4D401B4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such provision shall (to the extent that it is invalid, </w:t>
      </w:r>
      <w:proofErr w:type="gramStart"/>
      <w:r w:rsidRPr="000A1383">
        <w:rPr>
          <w:rFonts w:ascii="Arial" w:hAnsi="Arial" w:cs="Arial"/>
          <w:color w:val="000000"/>
          <w:sz w:val="20"/>
          <w:szCs w:val="20"/>
        </w:rPr>
        <w:t>illegal</w:t>
      </w:r>
      <w:proofErr w:type="gramEnd"/>
      <w:r w:rsidRPr="000A1383">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2F628E8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Parties shall use all reasonable endeavours to replace the invalid, illegal or unenforceable provision by a valid, </w:t>
      </w:r>
      <w:proofErr w:type="gramStart"/>
      <w:r w:rsidRPr="000A1383">
        <w:rPr>
          <w:rFonts w:ascii="Arial" w:hAnsi="Arial" w:cs="Arial"/>
          <w:color w:val="000000"/>
          <w:sz w:val="20"/>
          <w:szCs w:val="20"/>
        </w:rPr>
        <w:t>legal</w:t>
      </w:r>
      <w:proofErr w:type="gramEnd"/>
      <w:r w:rsidRPr="000A1383">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73031C9F"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96DED75" w14:textId="6A690B8A"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9.</w:t>
      </w:r>
      <w:r w:rsidRPr="000A1383">
        <w:rPr>
          <w:rFonts w:ascii="Arial" w:hAnsi="Arial" w:cs="Arial"/>
          <w:sz w:val="20"/>
          <w:szCs w:val="20"/>
        </w:rPr>
        <w:tab/>
      </w:r>
      <w:bookmarkStart w:id="63" w:name="#_Toc422462799"/>
      <w:bookmarkStart w:id="64" w:name="#_Toc473616413"/>
      <w:bookmarkStart w:id="65" w:name="#_Toc72747348"/>
      <w:bookmarkEnd w:id="63"/>
      <w:bookmarkEnd w:id="64"/>
      <w:bookmarkEnd w:id="65"/>
      <w:r w:rsidRPr="000A1383">
        <w:rPr>
          <w:rFonts w:ascii="Arial" w:hAnsi="Arial" w:cs="Arial"/>
          <w:b/>
          <w:bCs/>
          <w:color w:val="000000"/>
          <w:sz w:val="20"/>
          <w:szCs w:val="20"/>
        </w:rPr>
        <w:t>Waiver</w:t>
      </w:r>
    </w:p>
    <w:p w14:paraId="5AEC9043"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5788E5D1" w14:textId="77777777" w:rsidR="000A1383"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sidRPr="000A1383">
        <w:rPr>
          <w:rFonts w:ascii="Arial" w:hAnsi="Arial" w:cs="Arial"/>
          <w:color w:val="000000"/>
          <w:sz w:val="20"/>
          <w:szCs w:val="20"/>
        </w:rPr>
        <w:t>In particular, no</w:t>
      </w:r>
      <w:proofErr w:type="gramEnd"/>
      <w:r w:rsidRPr="000A1383">
        <w:rPr>
          <w:rFonts w:ascii="Arial" w:hAnsi="Arial" w:cs="Arial"/>
          <w:color w:val="000000"/>
          <w:sz w:val="20"/>
          <w:szCs w:val="20"/>
        </w:rPr>
        <w:t xml:space="preserve"> reasonable delay in exercising any right or remedy shall by itself constitute a waiver of that right or remedy.</w:t>
      </w:r>
    </w:p>
    <w:p w14:paraId="2984B5D1" w14:textId="37E7ED57" w:rsidR="003A2CB9" w:rsidRPr="000A1383" w:rsidRDefault="000A1383"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 xml:space="preserve">b. </w:t>
      </w:r>
      <w:r w:rsidR="00BA7D31" w:rsidRPr="000A1383">
        <w:rPr>
          <w:rFonts w:ascii="Arial" w:hAnsi="Arial" w:cs="Arial"/>
          <w:color w:val="000000"/>
          <w:sz w:val="20"/>
          <w:szCs w:val="20"/>
        </w:rPr>
        <w:t>No waiver in respect of any right or remedy shall operate as a waiver in respect of any other right or remedy.</w:t>
      </w:r>
    </w:p>
    <w:p w14:paraId="5412A5D2" w14:textId="77777777" w:rsidR="003F5745" w:rsidRDefault="003F5745">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224EDC36" w14:textId="6A703F9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10.</w:t>
      </w:r>
      <w:r w:rsidRPr="000A1383">
        <w:rPr>
          <w:rFonts w:ascii="Arial" w:hAnsi="Arial" w:cs="Arial"/>
          <w:sz w:val="20"/>
          <w:szCs w:val="20"/>
        </w:rPr>
        <w:tab/>
      </w:r>
      <w:bookmarkStart w:id="66" w:name="#_Toc422462798"/>
      <w:bookmarkStart w:id="67" w:name="#_Ref473551185"/>
      <w:bookmarkStart w:id="68" w:name="#_Toc473616414"/>
      <w:bookmarkStart w:id="69" w:name="#_Toc72747349"/>
      <w:bookmarkStart w:id="70" w:name="#_Hlk75421765"/>
      <w:bookmarkEnd w:id="66"/>
      <w:bookmarkEnd w:id="67"/>
      <w:bookmarkEnd w:id="68"/>
      <w:bookmarkEnd w:id="69"/>
      <w:bookmarkEnd w:id="70"/>
      <w:r w:rsidRPr="000A1383">
        <w:rPr>
          <w:rFonts w:ascii="Arial" w:hAnsi="Arial" w:cs="Arial"/>
          <w:b/>
          <w:bCs/>
          <w:color w:val="000000"/>
          <w:sz w:val="20"/>
          <w:szCs w:val="20"/>
        </w:rPr>
        <w:t>Assignment of Contract</w:t>
      </w:r>
    </w:p>
    <w:p w14:paraId="6F4500BC"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0538DA9" w14:textId="58C18AC5" w:rsidR="003A2CB9"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Neither Party shall be entitled to assign the Contract (or any part thereof) without the prior written consent of the other Party.</w:t>
      </w:r>
    </w:p>
    <w:p w14:paraId="13F57D5D" w14:textId="77777777" w:rsidR="000A1383" w:rsidRPr="000A1383" w:rsidRDefault="000A1383" w:rsidP="000A1383">
      <w:pPr>
        <w:widowControl w:val="0"/>
        <w:autoSpaceDE w:val="0"/>
        <w:autoSpaceDN w:val="0"/>
        <w:adjustRightInd w:val="0"/>
        <w:spacing w:after="60" w:line="240" w:lineRule="auto"/>
        <w:ind w:left="120"/>
        <w:jc w:val="both"/>
        <w:rPr>
          <w:rFonts w:ascii="Arial" w:hAnsi="Arial" w:cs="Arial"/>
          <w:sz w:val="20"/>
          <w:szCs w:val="20"/>
        </w:rPr>
      </w:pPr>
    </w:p>
    <w:p w14:paraId="606E6EB3" w14:textId="453A2DEC"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11.</w:t>
      </w:r>
      <w:r w:rsidRPr="000A1383">
        <w:rPr>
          <w:rFonts w:ascii="Arial" w:hAnsi="Arial" w:cs="Arial"/>
          <w:sz w:val="20"/>
          <w:szCs w:val="20"/>
        </w:rPr>
        <w:tab/>
      </w:r>
      <w:bookmarkStart w:id="71" w:name="#_Toc422462800"/>
      <w:bookmarkStart w:id="72" w:name="#_Toc473616415"/>
      <w:bookmarkStart w:id="73" w:name="#_Toc72747350"/>
      <w:bookmarkEnd w:id="71"/>
      <w:bookmarkEnd w:id="72"/>
      <w:bookmarkEnd w:id="73"/>
      <w:r w:rsidRPr="000A1383">
        <w:rPr>
          <w:rFonts w:ascii="Arial" w:hAnsi="Arial" w:cs="Arial"/>
          <w:b/>
          <w:bCs/>
          <w:color w:val="000000"/>
          <w:sz w:val="20"/>
          <w:szCs w:val="20"/>
        </w:rPr>
        <w:t>Third Party Rights</w:t>
      </w:r>
    </w:p>
    <w:p w14:paraId="640099DD"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799AEDC"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0A1383">
        <w:rPr>
          <w:rFonts w:ascii="Arial" w:hAnsi="Arial" w:cs="Arial"/>
          <w:color w:val="000000"/>
          <w:sz w:val="20"/>
          <w:szCs w:val="20"/>
        </w:rPr>
        <w:t>in its own right and</w:t>
      </w:r>
      <w:proofErr w:type="gramEnd"/>
      <w:r w:rsidRPr="000A1383">
        <w:rPr>
          <w:rFonts w:ascii="Arial" w:hAnsi="Arial" w:cs="Arial"/>
          <w:color w:val="000000"/>
          <w:sz w:val="20"/>
          <w:szCs w:val="20"/>
        </w:rPr>
        <w:t xml:space="preserve"> the Parties to the Contract declare that they have no intention to grant any such right.</w:t>
      </w:r>
    </w:p>
    <w:p w14:paraId="2DD5DB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05781B0" w14:textId="061B990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12.</w:t>
      </w:r>
      <w:r w:rsidRPr="000A1383">
        <w:rPr>
          <w:rFonts w:ascii="Arial" w:hAnsi="Arial" w:cs="Arial"/>
          <w:sz w:val="20"/>
          <w:szCs w:val="20"/>
        </w:rPr>
        <w:tab/>
      </w:r>
      <w:bookmarkStart w:id="74" w:name="#_Ref301169509"/>
      <w:bookmarkStart w:id="75" w:name="#_Toc422462806"/>
      <w:bookmarkStart w:id="76" w:name="#_Toc473616416"/>
      <w:bookmarkStart w:id="77" w:name="#_Toc72747351"/>
      <w:bookmarkEnd w:id="74"/>
      <w:bookmarkEnd w:id="75"/>
      <w:bookmarkEnd w:id="76"/>
      <w:bookmarkEnd w:id="77"/>
      <w:r w:rsidRPr="000A1383">
        <w:rPr>
          <w:rFonts w:ascii="Arial" w:hAnsi="Arial" w:cs="Arial"/>
          <w:b/>
          <w:bCs/>
          <w:color w:val="000000"/>
          <w:sz w:val="20"/>
          <w:szCs w:val="20"/>
        </w:rPr>
        <w:t>Transparency</w:t>
      </w:r>
    </w:p>
    <w:p w14:paraId="6BCAE1BB"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816FA61" w14:textId="0480297F"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78" w:name="#_Ref277078368"/>
      <w:bookmarkEnd w:id="78"/>
      <w:r w:rsidRPr="003F5745">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The Contractor shall assist and cooperate with the Authority to enable the Authority to publish the Transparency Information. </w:t>
      </w:r>
    </w:p>
    <w:p w14:paraId="58BDC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F738219" w14:textId="23162A0D" w:rsidR="003F5745"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79" w:name="#_Ref277078416"/>
      <w:bookmarkEnd w:id="79"/>
      <w:r w:rsidRPr="003F5745">
        <w:rPr>
          <w:rFonts w:ascii="Arial" w:hAnsi="Arial" w:cs="Arial"/>
          <w:color w:val="000000"/>
          <w:sz w:val="20"/>
          <w:szCs w:val="20"/>
        </w:rPr>
        <w:t xml:space="preserve">Before publishing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in accordance with clause </w:t>
      </w:r>
      <w:r w:rsidRPr="003F5745">
        <w:rPr>
          <w:rFonts w:ascii="Arial" w:hAnsi="Arial" w:cs="Arial"/>
          <w:color w:val="000000"/>
          <w:sz w:val="20"/>
          <w:szCs w:val="20"/>
        </w:rPr>
        <w:lastRenderedPageBreak/>
        <w:t>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(Contractor’s Commercially Sensitive Information).</w:t>
      </w:r>
    </w:p>
    <w:p w14:paraId="7F43B953"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0B00A3F3" w14:textId="5EDF4EFB"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7A20D26"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29E4FCF" w14:textId="77777777" w:rsidR="003A2CB9" w:rsidRPr="000A1383"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For the avoidance of doubt, nothing in this Condition 12 shall affect the Contractor’s rights at law.</w:t>
      </w:r>
    </w:p>
    <w:p w14:paraId="7E688A5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B8F48A1" w14:textId="32C68B6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13.</w:t>
      </w:r>
      <w:r>
        <w:rPr>
          <w:rFonts w:ascii="Arial" w:hAnsi="Arial" w:cs="Arial"/>
          <w:sz w:val="24"/>
          <w:szCs w:val="24"/>
        </w:rPr>
        <w:tab/>
      </w:r>
      <w:bookmarkStart w:id="80" w:name="#_Toc422462803"/>
      <w:bookmarkStart w:id="81" w:name="#_Ref473542286"/>
      <w:bookmarkStart w:id="82" w:name="#_Ref473543044"/>
      <w:bookmarkStart w:id="83" w:name="#_Toc473616417"/>
      <w:bookmarkStart w:id="84" w:name="#_Toc72747352"/>
      <w:bookmarkStart w:id="85" w:name="#_Hlk75421825"/>
      <w:bookmarkEnd w:id="80"/>
      <w:bookmarkEnd w:id="81"/>
      <w:bookmarkEnd w:id="82"/>
      <w:bookmarkEnd w:id="83"/>
      <w:bookmarkEnd w:id="84"/>
      <w:bookmarkEnd w:id="85"/>
      <w:r>
        <w:rPr>
          <w:rFonts w:ascii="Arial" w:hAnsi="Arial" w:cs="Arial"/>
          <w:b/>
          <w:bCs/>
          <w:color w:val="000000"/>
          <w:sz w:val="20"/>
          <w:szCs w:val="20"/>
        </w:rPr>
        <w:t>Disclosure of Information</w:t>
      </w:r>
    </w:p>
    <w:p w14:paraId="05DE267E" w14:textId="77777777" w:rsidR="003F5745"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12E1FE11" w14:textId="023AD69E" w:rsidR="003A2CB9"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86" w:name="#_Ref189362556"/>
      <w:bookmarkEnd w:id="86"/>
      <w:r>
        <w:rPr>
          <w:rFonts w:ascii="Arial" w:hAnsi="Arial" w:cs="Arial"/>
          <w:color w:val="000000"/>
          <w:sz w:val="20"/>
          <w:szCs w:val="20"/>
        </w:rPr>
        <w:t>Subject to clauses 13.d, 13.e, 13.h and Condition 12 each Party:</w:t>
      </w:r>
    </w:p>
    <w:p w14:paraId="02DC80C9"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604551BF"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5E5DE51A"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532B09AF" w14:textId="367754DD"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shall not copy any of that Information except to the extent necessary for the purpose of exercising </w:t>
      </w:r>
      <w:r w:rsidRPr="000A1383">
        <w:rPr>
          <w:rFonts w:ascii="Arial" w:hAnsi="Arial" w:cs="Arial"/>
          <w:color w:val="000000"/>
          <w:sz w:val="20"/>
          <w:szCs w:val="20"/>
        </w:rPr>
        <w:t>its rights of use and disclosure under the Contract.</w:t>
      </w:r>
    </w:p>
    <w:p w14:paraId="1AFF78C1" w14:textId="77777777" w:rsidR="003F5745" w:rsidRPr="000A1383" w:rsidRDefault="003F5745"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1F665A" w14:textId="37DB08C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87" w:name="#_Ref189362576"/>
      <w:bookmarkStart w:id="88" w:name="#_Ref473542506"/>
      <w:bookmarkEnd w:id="87"/>
      <w:bookmarkEnd w:id="88"/>
      <w:r w:rsidRPr="000A1383">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0A65421"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is disclosed to their employees and Subcontractors, only to the extent necessary for the performance of the Contract; and</w:t>
      </w:r>
    </w:p>
    <w:p w14:paraId="57F629C3" w14:textId="55C84F1E" w:rsidR="003A2CB9" w:rsidRDefault="00BA7D31" w:rsidP="000A1383">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009004EC" w14:textId="77777777" w:rsidR="003F5745" w:rsidRPr="000A1383" w:rsidRDefault="003F5745"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9AD0B63" w14:textId="30198F1A"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F93A938"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E9A9DDF" w14:textId="2A610231"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89" w:name="#_Ref189362338"/>
      <w:bookmarkEnd w:id="89"/>
      <w:r w:rsidRPr="000A1383">
        <w:rPr>
          <w:rFonts w:ascii="Arial" w:hAnsi="Arial" w:cs="Arial"/>
          <w:color w:val="000000"/>
          <w:sz w:val="20"/>
          <w:szCs w:val="20"/>
        </w:rPr>
        <w:t>Clauses 13.a and 13.b shall not apply to any Information to the extent that either Party:</w:t>
      </w:r>
    </w:p>
    <w:p w14:paraId="2CA743B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exercises rights of use or disclosure granted otherwise than in consequence of, or under, the </w:t>
      </w:r>
      <w:proofErr w:type="gramStart"/>
      <w:r w:rsidRPr="000A1383">
        <w:rPr>
          <w:rFonts w:ascii="Arial" w:hAnsi="Arial" w:cs="Arial"/>
          <w:color w:val="000000"/>
          <w:sz w:val="20"/>
          <w:szCs w:val="20"/>
        </w:rPr>
        <w:t>Contract;</w:t>
      </w:r>
      <w:proofErr w:type="gramEnd"/>
    </w:p>
    <w:p w14:paraId="27DE6754"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has the right to use or disclose the Information in accordance with other Conditions of the Contract; or </w:t>
      </w:r>
    </w:p>
    <w:p w14:paraId="1A2EC7C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can show:</w:t>
      </w:r>
    </w:p>
    <w:p w14:paraId="0FB3C57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sidRPr="000A1383">
        <w:rPr>
          <w:rFonts w:ascii="Arial" w:hAnsi="Arial" w:cs="Arial"/>
          <w:color w:val="000000"/>
          <w:sz w:val="20"/>
          <w:szCs w:val="20"/>
        </w:rPr>
        <w:t>Parties;</w:t>
      </w:r>
      <w:proofErr w:type="gramEnd"/>
    </w:p>
    <w:p w14:paraId="7EAC00DB"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sidRPr="000A1383">
        <w:rPr>
          <w:rFonts w:ascii="Arial" w:hAnsi="Arial" w:cs="Arial"/>
          <w:color w:val="000000"/>
          <w:sz w:val="20"/>
          <w:szCs w:val="20"/>
        </w:rPr>
        <w:t>Contract;</w:t>
      </w:r>
      <w:proofErr w:type="gramEnd"/>
    </w:p>
    <w:p w14:paraId="27A9D775"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9BB6DC2"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 xml:space="preserve">from its records that the same Information was derived independently of that received under or in connection with the </w:t>
      </w:r>
      <w:proofErr w:type="gramStart"/>
      <w:r w:rsidRPr="000A1383">
        <w:rPr>
          <w:rFonts w:ascii="Arial" w:hAnsi="Arial" w:cs="Arial"/>
          <w:color w:val="000000"/>
          <w:sz w:val="20"/>
          <w:szCs w:val="20"/>
        </w:rPr>
        <w:t>Contract;</w:t>
      </w:r>
      <w:proofErr w:type="gramEnd"/>
    </w:p>
    <w:p w14:paraId="666E858A" w14:textId="4A154835"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provided that the relationship to any other Information is not revealed.</w:t>
      </w:r>
    </w:p>
    <w:p w14:paraId="2D7FF544"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3905E5B6" w14:textId="20F10DA4"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90" w:name="#_Ref189362361"/>
      <w:bookmarkStart w:id="91" w:name="#_Ref473542337"/>
      <w:bookmarkEnd w:id="90"/>
      <w:bookmarkEnd w:id="91"/>
      <w:r w:rsidRPr="000A1383">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sidRPr="000A1383">
        <w:rPr>
          <w:rFonts w:ascii="Arial" w:hAnsi="Arial" w:cs="Arial"/>
          <w:color w:val="000000"/>
          <w:sz w:val="20"/>
          <w:szCs w:val="20"/>
        </w:rPr>
        <w:t>judicial</w:t>
      </w:r>
      <w:proofErr w:type="gramEnd"/>
      <w:r w:rsidRPr="000A1383">
        <w:rPr>
          <w:rFonts w:ascii="Arial" w:hAnsi="Arial" w:cs="Arial"/>
          <w:color w:val="000000"/>
          <w:sz w:val="20"/>
          <w:szCs w:val="20"/>
        </w:rPr>
        <w:t xml:space="preserve"> or parliamentary obligation.  Where such a disclosure is made, the Party making the disclosure shall </w:t>
      </w:r>
      <w:r w:rsidRPr="000A1383">
        <w:rPr>
          <w:rFonts w:ascii="Arial" w:hAnsi="Arial" w:cs="Arial"/>
          <w:color w:val="000000"/>
          <w:sz w:val="20"/>
          <w:szCs w:val="20"/>
        </w:rPr>
        <w:lastRenderedPageBreak/>
        <w:t>ensure that the recipient of the Information is made aware of and asked to respect its confidentiality.  Such disclosure shall in no way diminish the obligations of the Parties under this Condition.</w:t>
      </w:r>
    </w:p>
    <w:p w14:paraId="5AA5218C"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24A4425" w14:textId="51C0934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92" w:name="#_Ref473542556"/>
      <w:bookmarkEnd w:id="92"/>
      <w:r w:rsidRPr="000A1383">
        <w:rPr>
          <w:rFonts w:ascii="Arial" w:hAnsi="Arial" w:cs="Arial"/>
          <w:color w:val="000000"/>
          <w:sz w:val="20"/>
          <w:szCs w:val="20"/>
        </w:rPr>
        <w:t xml:space="preserve">The Authority may disclose the Information: </w:t>
      </w:r>
    </w:p>
    <w:p w14:paraId="66250EC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sidRPr="000A1383">
        <w:rPr>
          <w:rFonts w:ascii="Arial" w:hAnsi="Arial" w:cs="Arial"/>
          <w:color w:val="000000"/>
          <w:sz w:val="20"/>
          <w:szCs w:val="20"/>
        </w:rPr>
        <w:t>include:</w:t>
      </w:r>
      <w:proofErr w:type="gramEnd"/>
      <w:r w:rsidRPr="000A1383">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t>
      </w:r>
    </w:p>
    <w:p w14:paraId="36B542EF" w14:textId="55C99FA2"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to Parliament and Parliamentary Committees or if required by any Parliamentary reporting </w:t>
      </w:r>
      <w:r w:rsidR="000A1383" w:rsidRPr="000A1383">
        <w:rPr>
          <w:rFonts w:ascii="Arial" w:hAnsi="Arial" w:cs="Arial"/>
          <w:color w:val="000000"/>
          <w:sz w:val="20"/>
          <w:szCs w:val="20"/>
        </w:rPr>
        <w:t>requirement.</w:t>
      </w:r>
      <w:r w:rsidRPr="000A1383">
        <w:rPr>
          <w:rFonts w:ascii="Arial" w:hAnsi="Arial" w:cs="Arial"/>
          <w:color w:val="000000"/>
          <w:sz w:val="20"/>
          <w:szCs w:val="20"/>
        </w:rPr>
        <w:t xml:space="preserve"> </w:t>
      </w:r>
    </w:p>
    <w:p w14:paraId="62D5A5B6" w14:textId="5B8D4F7E"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to the extent that the Authority (acting reasonably) deems disclosure necessary or appropriate </w:t>
      </w:r>
      <w:proofErr w:type="gramStart"/>
      <w:r w:rsidRPr="000A1383">
        <w:rPr>
          <w:rFonts w:ascii="Arial" w:hAnsi="Arial" w:cs="Arial"/>
          <w:color w:val="000000"/>
          <w:sz w:val="20"/>
          <w:szCs w:val="20"/>
        </w:rPr>
        <w:t>in the course of</w:t>
      </w:r>
      <w:proofErr w:type="gramEnd"/>
      <w:r w:rsidRPr="000A1383">
        <w:rPr>
          <w:rFonts w:ascii="Arial" w:hAnsi="Arial" w:cs="Arial"/>
          <w:color w:val="000000"/>
          <w:sz w:val="20"/>
          <w:szCs w:val="20"/>
        </w:rPr>
        <w:t xml:space="preserve"> carrying out its public </w:t>
      </w:r>
      <w:r w:rsidR="000A1383" w:rsidRPr="000A1383">
        <w:rPr>
          <w:rFonts w:ascii="Arial" w:hAnsi="Arial" w:cs="Arial"/>
          <w:color w:val="000000"/>
          <w:sz w:val="20"/>
          <w:szCs w:val="20"/>
        </w:rPr>
        <w:t>functions.</w:t>
      </w:r>
      <w:r w:rsidRPr="000A1383">
        <w:rPr>
          <w:rFonts w:ascii="Arial" w:hAnsi="Arial" w:cs="Arial"/>
          <w:color w:val="000000"/>
          <w:sz w:val="20"/>
          <w:szCs w:val="20"/>
        </w:rPr>
        <w:t xml:space="preserve"> </w:t>
      </w:r>
    </w:p>
    <w:p w14:paraId="39431D9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0A1383">
        <w:rPr>
          <w:rFonts w:ascii="Arial" w:hAnsi="Arial" w:cs="Arial"/>
          <w:color w:val="000000"/>
          <w:sz w:val="20"/>
          <w:szCs w:val="20"/>
        </w:rPr>
        <w:t>Contract;</w:t>
      </w:r>
      <w:proofErr w:type="gramEnd"/>
    </w:p>
    <w:p w14:paraId="5ED422D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on a confidential basis for the purpose of the exercise of its rights under the Contract; or</w:t>
      </w:r>
    </w:p>
    <w:p w14:paraId="0B48A5C3" w14:textId="506E1679"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on a confidential basis to a proposed body in connection with any assignment, </w:t>
      </w:r>
      <w:proofErr w:type="gramStart"/>
      <w:r w:rsidRPr="000A1383">
        <w:rPr>
          <w:rFonts w:ascii="Arial" w:hAnsi="Arial" w:cs="Arial"/>
          <w:color w:val="000000"/>
          <w:sz w:val="20"/>
          <w:szCs w:val="20"/>
        </w:rPr>
        <w:t>novation</w:t>
      </w:r>
      <w:proofErr w:type="gramEnd"/>
      <w:r w:rsidRPr="000A1383">
        <w:rPr>
          <w:rFonts w:ascii="Arial" w:hAnsi="Arial" w:cs="Arial"/>
          <w:color w:val="000000"/>
          <w:sz w:val="20"/>
          <w:szCs w:val="20"/>
        </w:rPr>
        <w:t xml:space="preserve"> or disposal of any of its rights, obligations or liabilities under the </w:t>
      </w:r>
      <w:r w:rsidR="000A1383" w:rsidRPr="000A1383">
        <w:rPr>
          <w:rFonts w:ascii="Arial" w:hAnsi="Arial" w:cs="Arial"/>
          <w:color w:val="000000"/>
          <w:sz w:val="20"/>
          <w:szCs w:val="20"/>
        </w:rPr>
        <w:t>Contract.</w:t>
      </w:r>
      <w:r w:rsidRPr="000A1383">
        <w:rPr>
          <w:rFonts w:ascii="Arial" w:hAnsi="Arial" w:cs="Arial"/>
          <w:color w:val="000000"/>
          <w:sz w:val="20"/>
          <w:szCs w:val="20"/>
        </w:rPr>
        <w:t xml:space="preserve"> </w:t>
      </w:r>
    </w:p>
    <w:p w14:paraId="7D0BEAA6" w14:textId="72274626"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BB1152"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4D35E714" w14:textId="1A837EF6"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41AA5FD6"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7EEBF03" w14:textId="402B5E9F"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h.</w:t>
      </w:r>
      <w:r w:rsidRPr="000A1383">
        <w:rPr>
          <w:rFonts w:ascii="Arial" w:hAnsi="Arial" w:cs="Arial"/>
          <w:sz w:val="20"/>
          <w:szCs w:val="20"/>
        </w:rPr>
        <w:tab/>
      </w:r>
      <w:bookmarkStart w:id="93" w:name="#_Ref189362383"/>
      <w:bookmarkStart w:id="94" w:name="#_Ref473542351"/>
      <w:bookmarkEnd w:id="93"/>
      <w:bookmarkEnd w:id="94"/>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5AD9D759" w14:textId="77777777" w:rsidR="003F5745"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p>
    <w:p w14:paraId="0D229A47" w14:textId="63DF8B92" w:rsidR="003A2CB9" w:rsidRDefault="00BA7D31" w:rsidP="000A1383">
      <w:pPr>
        <w:widowControl w:val="0"/>
        <w:tabs>
          <w:tab w:val="left" w:pos="400"/>
        </w:tabs>
        <w:autoSpaceDE w:val="0"/>
        <w:autoSpaceDN w:val="0"/>
        <w:adjustRightInd w:val="0"/>
        <w:spacing w:after="0" w:line="240" w:lineRule="auto"/>
        <w:ind w:left="68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95" w:name="#_Ref189363506"/>
      <w:bookmarkEnd w:id="95"/>
      <w:r>
        <w:rPr>
          <w:rFonts w:ascii="Arial" w:hAnsi="Arial" w:cs="Arial"/>
          <w:color w:val="000000"/>
          <w:sz w:val="20"/>
          <w:szCs w:val="20"/>
        </w:rPr>
        <w:t>Nothing in this Condition shall affect the Parties' obligations of confidentiality where Information is disclosed orally in confidence.</w:t>
      </w:r>
    </w:p>
    <w:p w14:paraId="0385548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D07DA57" w14:textId="0E9457D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14.</w:t>
      </w:r>
      <w:r w:rsidRPr="000A1383">
        <w:rPr>
          <w:rFonts w:ascii="Arial" w:hAnsi="Arial" w:cs="Arial"/>
          <w:sz w:val="20"/>
          <w:szCs w:val="20"/>
        </w:rPr>
        <w:tab/>
      </w:r>
      <w:bookmarkStart w:id="96" w:name="#_Toc422462804"/>
      <w:bookmarkStart w:id="97" w:name="#_Toc473616418"/>
      <w:bookmarkStart w:id="98" w:name="#_Toc72747353"/>
      <w:bookmarkStart w:id="99" w:name="#_Hlk75421892"/>
      <w:bookmarkEnd w:id="96"/>
      <w:bookmarkEnd w:id="97"/>
      <w:bookmarkEnd w:id="98"/>
      <w:bookmarkEnd w:id="99"/>
      <w:r w:rsidRPr="000A1383">
        <w:rPr>
          <w:rFonts w:ascii="Arial" w:hAnsi="Arial" w:cs="Arial"/>
          <w:b/>
          <w:bCs/>
          <w:color w:val="000000"/>
          <w:sz w:val="20"/>
          <w:szCs w:val="20"/>
        </w:rPr>
        <w:t>Publicity and Communications with the Media</w:t>
      </w:r>
    </w:p>
    <w:p w14:paraId="6BF9F5BE"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15010A7" w14:textId="77777777" w:rsidR="003A2CB9" w:rsidRPr="000A1383" w:rsidRDefault="00BA7D31" w:rsidP="004E797A">
      <w:pPr>
        <w:widowControl w:val="0"/>
        <w:autoSpaceDE w:val="0"/>
        <w:autoSpaceDN w:val="0"/>
        <w:adjustRightInd w:val="0"/>
        <w:spacing w:after="60" w:line="240" w:lineRule="auto"/>
        <w:ind w:left="540"/>
        <w:jc w:val="both"/>
        <w:rPr>
          <w:rFonts w:ascii="Arial" w:hAnsi="Arial" w:cs="Arial"/>
          <w:sz w:val="20"/>
          <w:szCs w:val="20"/>
        </w:rPr>
      </w:pPr>
      <w:r w:rsidRPr="000A1383">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sidRPr="000A1383">
        <w:rPr>
          <w:rFonts w:ascii="Arial" w:hAnsi="Arial" w:cs="Arial"/>
          <w:color w:val="000000"/>
          <w:sz w:val="20"/>
          <w:szCs w:val="20"/>
        </w:rPr>
        <w:t>radio</w:t>
      </w:r>
      <w:proofErr w:type="gramEnd"/>
      <w:r w:rsidRPr="000A1383">
        <w:rPr>
          <w:rFonts w:ascii="Arial" w:hAnsi="Arial" w:cs="Arial"/>
          <w:color w:val="000000"/>
          <w:sz w:val="20"/>
          <w:szCs w:val="20"/>
        </w:rPr>
        <w:t xml:space="preserve"> or other media on any matter concerning the Contract unless the Authority has given its prior written consent.</w:t>
      </w:r>
    </w:p>
    <w:p w14:paraId="179B905E" w14:textId="77777777" w:rsidR="003A2CB9" w:rsidRPr="000A1383" w:rsidRDefault="003A2CB9">
      <w:pPr>
        <w:widowControl w:val="0"/>
        <w:autoSpaceDE w:val="0"/>
        <w:autoSpaceDN w:val="0"/>
        <w:adjustRightInd w:val="0"/>
        <w:spacing w:after="60" w:line="240" w:lineRule="auto"/>
        <w:ind w:left="120"/>
        <w:rPr>
          <w:rFonts w:ascii="Arial" w:hAnsi="Arial" w:cs="Arial"/>
          <w:sz w:val="20"/>
          <w:szCs w:val="20"/>
        </w:rPr>
      </w:pPr>
    </w:p>
    <w:p w14:paraId="45FE1461" w14:textId="6F556DC9"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A1383">
        <w:rPr>
          <w:rFonts w:ascii="Arial" w:hAnsi="Arial" w:cs="Arial"/>
          <w:b/>
          <w:bCs/>
          <w:color w:val="000000"/>
          <w:sz w:val="20"/>
          <w:szCs w:val="20"/>
        </w:rPr>
        <w:t>15.</w:t>
      </w:r>
      <w:r w:rsidRPr="000A1383">
        <w:rPr>
          <w:rFonts w:ascii="Arial" w:hAnsi="Arial" w:cs="Arial"/>
          <w:sz w:val="20"/>
          <w:szCs w:val="20"/>
        </w:rPr>
        <w:tab/>
      </w:r>
      <w:bookmarkStart w:id="100" w:name="#_Ref303593921"/>
      <w:bookmarkStart w:id="101" w:name="#_Toc422462810"/>
      <w:bookmarkStart w:id="102" w:name="#_Toc473616419"/>
      <w:bookmarkStart w:id="103" w:name="#_Toc72747354"/>
      <w:bookmarkEnd w:id="100"/>
      <w:bookmarkEnd w:id="101"/>
      <w:bookmarkEnd w:id="102"/>
      <w:bookmarkEnd w:id="103"/>
      <w:r w:rsidRPr="000A1383">
        <w:rPr>
          <w:rFonts w:ascii="Arial" w:hAnsi="Arial" w:cs="Arial"/>
          <w:b/>
          <w:bCs/>
          <w:color w:val="000000"/>
          <w:sz w:val="20"/>
          <w:szCs w:val="20"/>
        </w:rPr>
        <w:t>Change of Control of Contractor</w:t>
      </w:r>
    </w:p>
    <w:p w14:paraId="3B61AA49" w14:textId="77777777" w:rsidR="003F5745" w:rsidRPr="000A1383"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3F60A9DA" w14:textId="62D180E3" w:rsidR="003A2CB9" w:rsidRPr="003F5745" w:rsidRDefault="00BA7D31" w:rsidP="003F5745">
      <w:pPr>
        <w:pStyle w:val="ListParagraph"/>
        <w:widowControl w:val="0"/>
        <w:numPr>
          <w:ilvl w:val="0"/>
          <w:numId w:val="24"/>
        </w:numPr>
        <w:tabs>
          <w:tab w:val="left" w:pos="400"/>
        </w:tabs>
        <w:autoSpaceDE w:val="0"/>
        <w:autoSpaceDN w:val="0"/>
        <w:adjustRightInd w:val="0"/>
        <w:spacing w:after="0" w:line="240" w:lineRule="auto"/>
        <w:jc w:val="both"/>
        <w:rPr>
          <w:rFonts w:ascii="Arial" w:hAnsi="Arial" w:cs="Arial"/>
          <w:color w:val="000000"/>
          <w:sz w:val="20"/>
          <w:szCs w:val="20"/>
        </w:rPr>
      </w:pPr>
      <w:bookmarkStart w:id="104" w:name="#_Ref473542986"/>
      <w:bookmarkEnd w:id="104"/>
      <w:r w:rsidRPr="003F5745">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sidRPr="003F5745">
        <w:rPr>
          <w:rFonts w:ascii="Arial" w:hAnsi="Arial" w:cs="Arial"/>
          <w:color w:val="000000"/>
          <w:sz w:val="20"/>
          <w:szCs w:val="20"/>
        </w:rPr>
        <w:t>planned</w:t>
      </w:r>
      <w:proofErr w:type="gramEnd"/>
      <w:r w:rsidRPr="003F5745">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AF136D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7A60D726" w14:textId="3475B2F4" w:rsidR="003A2CB9" w:rsidRPr="000A1383" w:rsidRDefault="00BA7D31" w:rsidP="000A1383">
      <w:pPr>
        <w:widowControl w:val="0"/>
        <w:tabs>
          <w:tab w:val="left" w:pos="400"/>
        </w:tabs>
        <w:autoSpaceDE w:val="0"/>
        <w:autoSpaceDN w:val="0"/>
        <w:adjustRightInd w:val="0"/>
        <w:spacing w:after="0" w:line="240" w:lineRule="auto"/>
        <w:ind w:left="680" w:hanging="280"/>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05" w:name="#_Ref473542590"/>
      <w:bookmarkEnd w:id="105"/>
      <w:r w:rsidRPr="000A1383">
        <w:rPr>
          <w:rFonts w:ascii="Arial" w:hAnsi="Arial" w:cs="Arial"/>
          <w:color w:val="000000"/>
          <w:sz w:val="20"/>
          <w:szCs w:val="20"/>
        </w:rPr>
        <w:t xml:space="preserve">Each notice of change of control shall be taken to apply to all contracts with the Authority. Notices shall be submitted to: </w:t>
      </w:r>
    </w:p>
    <w:p w14:paraId="702ACD87"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Mergers &amp; Acquisitions Section </w:t>
      </w:r>
    </w:p>
    <w:p w14:paraId="351BB6A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lastRenderedPageBreak/>
        <w:t xml:space="preserve">Strategic Supplier Management Team </w:t>
      </w:r>
    </w:p>
    <w:p w14:paraId="033AA280"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Spruce 3b # 1301 </w:t>
      </w:r>
    </w:p>
    <w:p w14:paraId="7B78B1B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MOD Abbey Wood, </w:t>
      </w:r>
    </w:p>
    <w:p w14:paraId="60466936"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Bristol, BS34 8JH</w:t>
      </w:r>
    </w:p>
    <w:p w14:paraId="083F2226" w14:textId="2EF45450" w:rsidR="003A2CB9" w:rsidRDefault="00BA7D31">
      <w:pPr>
        <w:widowControl w:val="0"/>
        <w:autoSpaceDE w:val="0"/>
        <w:autoSpaceDN w:val="0"/>
        <w:adjustRightInd w:val="0"/>
        <w:spacing w:after="60" w:line="240" w:lineRule="auto"/>
        <w:ind w:left="687"/>
        <w:rPr>
          <w:rFonts w:ascii="Arial" w:hAnsi="Arial" w:cs="Arial"/>
          <w:color w:val="0000FF"/>
          <w:sz w:val="20"/>
          <w:szCs w:val="20"/>
          <w:u w:val="single"/>
        </w:rPr>
      </w:pPr>
      <w:r w:rsidRPr="000A1383">
        <w:rPr>
          <w:rFonts w:ascii="Arial" w:hAnsi="Arial" w:cs="Arial"/>
          <w:b/>
          <w:bCs/>
          <w:color w:val="000000"/>
          <w:sz w:val="20"/>
          <w:szCs w:val="20"/>
        </w:rPr>
        <w:t xml:space="preserve">and </w:t>
      </w:r>
      <w:r w:rsidRPr="000A1383">
        <w:rPr>
          <w:rFonts w:ascii="Arial" w:hAnsi="Arial" w:cs="Arial"/>
          <w:color w:val="000000"/>
          <w:sz w:val="20"/>
          <w:szCs w:val="20"/>
        </w:rPr>
        <w:t xml:space="preserve">emailed to: </w:t>
      </w:r>
      <w:hyperlink r:id="rId9" w:history="1">
        <w:r w:rsidR="003F5745" w:rsidRPr="00193B64">
          <w:rPr>
            <w:rStyle w:val="Hyperlink"/>
            <w:rFonts w:ascii="Arial" w:hAnsi="Arial" w:cs="Arial"/>
            <w:sz w:val="20"/>
            <w:szCs w:val="20"/>
          </w:rPr>
          <w:t>DefComrclSSM-MergersandAcq@mod.gov.uk</w:t>
        </w:r>
      </w:hyperlink>
    </w:p>
    <w:p w14:paraId="29C2A80C" w14:textId="77777777" w:rsidR="003F5745" w:rsidRPr="000A1383" w:rsidRDefault="003F5745">
      <w:pPr>
        <w:widowControl w:val="0"/>
        <w:autoSpaceDE w:val="0"/>
        <w:autoSpaceDN w:val="0"/>
        <w:adjustRightInd w:val="0"/>
        <w:spacing w:after="60" w:line="240" w:lineRule="auto"/>
        <w:ind w:left="687"/>
        <w:rPr>
          <w:rFonts w:ascii="Arial" w:hAnsi="Arial" w:cs="Arial"/>
          <w:sz w:val="20"/>
          <w:szCs w:val="20"/>
        </w:rPr>
      </w:pPr>
    </w:p>
    <w:p w14:paraId="790DC3FF" w14:textId="3AC5DFAA"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4224A9B"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02516AF" w14:textId="7A94F582"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bookmarkStart w:id="106" w:name="#_Ref473795077"/>
      <w:bookmarkEnd w:id="106"/>
      <w:r w:rsidRPr="000A1383">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F9B6713"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E3F397" w14:textId="73261A48"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07" w:name="#_Ref473543009"/>
      <w:bookmarkEnd w:id="107"/>
      <w:r w:rsidRPr="000A1383">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021AE4" w:rsidRPr="000A1383">
        <w:rPr>
          <w:rFonts w:ascii="Arial" w:hAnsi="Arial" w:cs="Arial"/>
          <w:color w:val="000000"/>
          <w:sz w:val="20"/>
          <w:szCs w:val="20"/>
        </w:rPr>
        <w:t>Contractor and</w:t>
      </w:r>
      <w:r w:rsidRPr="000A1383">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CB4221"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04D4A7" w14:textId="1029325D" w:rsidR="003A2CB9" w:rsidRPr="000A1383"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108" w:name="#_Ref473543016"/>
      <w:bookmarkEnd w:id="108"/>
      <w:r w:rsidRPr="000A1383">
        <w:rPr>
          <w:rFonts w:ascii="Arial" w:hAnsi="Arial" w:cs="Arial"/>
          <w:color w:val="000000"/>
          <w:sz w:val="20"/>
          <w:szCs w:val="20"/>
        </w:rPr>
        <w:t xml:space="preserve">Notification by the Contractor of any intended, </w:t>
      </w:r>
      <w:proofErr w:type="gramStart"/>
      <w:r w:rsidRPr="000A1383">
        <w:rPr>
          <w:rFonts w:ascii="Arial" w:hAnsi="Arial" w:cs="Arial"/>
          <w:color w:val="000000"/>
          <w:sz w:val="20"/>
          <w:szCs w:val="20"/>
        </w:rPr>
        <w:t>planned</w:t>
      </w:r>
      <w:proofErr w:type="gramEnd"/>
      <w:r w:rsidRPr="000A1383">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95EDA9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6F5B1F9" w14:textId="5A9E2624"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16.</w:t>
      </w:r>
      <w:r w:rsidRPr="00021AE4">
        <w:rPr>
          <w:rFonts w:ascii="Arial" w:hAnsi="Arial" w:cs="Arial"/>
          <w:sz w:val="20"/>
          <w:szCs w:val="20"/>
        </w:rPr>
        <w:tab/>
      </w:r>
      <w:bookmarkStart w:id="109" w:name="#_Toc422462823"/>
      <w:bookmarkStart w:id="110" w:name="#_Toc473616420"/>
      <w:bookmarkStart w:id="111" w:name="#_Toc72747355"/>
      <w:bookmarkEnd w:id="109"/>
      <w:bookmarkEnd w:id="110"/>
      <w:bookmarkEnd w:id="111"/>
      <w:r w:rsidRPr="00021AE4">
        <w:rPr>
          <w:rFonts w:ascii="Arial" w:hAnsi="Arial" w:cs="Arial"/>
          <w:b/>
          <w:bCs/>
          <w:color w:val="000000"/>
          <w:sz w:val="20"/>
          <w:szCs w:val="20"/>
        </w:rPr>
        <w:t>Environmental Requirements</w:t>
      </w:r>
    </w:p>
    <w:p w14:paraId="002A1204"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AB95761" w14:textId="77777777" w:rsidR="003A2CB9" w:rsidRPr="00021AE4" w:rsidRDefault="00BA7D31" w:rsidP="00021AE4">
      <w:pPr>
        <w:widowControl w:val="0"/>
        <w:autoSpaceDE w:val="0"/>
        <w:autoSpaceDN w:val="0"/>
        <w:adjustRightInd w:val="0"/>
        <w:spacing w:after="60" w:line="240" w:lineRule="auto"/>
        <w:ind w:left="120"/>
        <w:jc w:val="both"/>
        <w:rPr>
          <w:rFonts w:ascii="Arial" w:hAnsi="Arial" w:cs="Arial"/>
          <w:sz w:val="20"/>
          <w:szCs w:val="20"/>
        </w:rPr>
      </w:pPr>
      <w:r w:rsidRPr="00021AE4">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359E75F" w14:textId="77777777" w:rsidR="003A2CB9" w:rsidRPr="00021AE4" w:rsidRDefault="003A2CB9">
      <w:pPr>
        <w:widowControl w:val="0"/>
        <w:autoSpaceDE w:val="0"/>
        <w:autoSpaceDN w:val="0"/>
        <w:adjustRightInd w:val="0"/>
        <w:spacing w:after="60" w:line="240" w:lineRule="auto"/>
        <w:ind w:left="120"/>
        <w:rPr>
          <w:rFonts w:ascii="Arial" w:hAnsi="Arial" w:cs="Arial"/>
          <w:sz w:val="20"/>
          <w:szCs w:val="20"/>
        </w:rPr>
      </w:pPr>
    </w:p>
    <w:p w14:paraId="5B0E1E1F" w14:textId="6901DC3F"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17.</w:t>
      </w:r>
      <w:r w:rsidRPr="00021AE4">
        <w:rPr>
          <w:rFonts w:ascii="Arial" w:hAnsi="Arial" w:cs="Arial"/>
          <w:sz w:val="20"/>
          <w:szCs w:val="20"/>
        </w:rPr>
        <w:tab/>
      </w:r>
      <w:bookmarkStart w:id="112" w:name="#_Toc422462815"/>
      <w:bookmarkStart w:id="113" w:name="#_Ref473547769"/>
      <w:bookmarkStart w:id="114" w:name="#_Ref473548018"/>
      <w:bookmarkStart w:id="115" w:name="#_Ref473548055"/>
      <w:bookmarkStart w:id="116" w:name="#_Toc473616421"/>
      <w:bookmarkStart w:id="117" w:name="#_Ref474923015"/>
      <w:bookmarkStart w:id="118" w:name="#_Toc72747356"/>
      <w:bookmarkEnd w:id="112"/>
      <w:bookmarkEnd w:id="113"/>
      <w:bookmarkEnd w:id="114"/>
      <w:bookmarkEnd w:id="115"/>
      <w:bookmarkEnd w:id="116"/>
      <w:bookmarkEnd w:id="117"/>
      <w:bookmarkEnd w:id="118"/>
      <w:r w:rsidRPr="00021AE4">
        <w:rPr>
          <w:rFonts w:ascii="Arial" w:hAnsi="Arial" w:cs="Arial"/>
          <w:b/>
          <w:bCs/>
          <w:color w:val="000000"/>
          <w:sz w:val="20"/>
          <w:szCs w:val="20"/>
        </w:rPr>
        <w:t>Contractor’s Records</w:t>
      </w:r>
    </w:p>
    <w:p w14:paraId="076B50F5"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7A679C8" w14:textId="4879AF35" w:rsidR="003A2CB9" w:rsidRPr="003F5745" w:rsidRDefault="00BA7D31" w:rsidP="003F5745">
      <w:pPr>
        <w:pStyle w:val="ListParagraph"/>
        <w:widowControl w:val="0"/>
        <w:numPr>
          <w:ilvl w:val="0"/>
          <w:numId w:val="25"/>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0D9C83D1"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589AC46C" w14:textId="77777777" w:rsidR="003A2CB9" w:rsidRPr="00021AE4" w:rsidRDefault="00BA7D31" w:rsidP="00021AE4">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and their Subcontractors shall also permit access to relevant records that relate </w:t>
      </w:r>
      <w:r w:rsidRPr="00021AE4">
        <w:rPr>
          <w:rFonts w:ascii="Arial" w:hAnsi="Arial" w:cs="Arial"/>
          <w:color w:val="000000"/>
          <w:sz w:val="20"/>
          <w:szCs w:val="20"/>
        </w:rPr>
        <w:t>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6E4A1C"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61DFD12" w14:textId="393309BB" w:rsidR="003A2CB9"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to enable the National Audit Office to carry out an examination pursuant to Part II of the National Audit Act 1983 of the economy, </w:t>
      </w:r>
      <w:proofErr w:type="gramStart"/>
      <w:r w:rsidRPr="00021AE4">
        <w:rPr>
          <w:rFonts w:ascii="Arial" w:hAnsi="Arial" w:cs="Arial"/>
          <w:color w:val="000000"/>
          <w:sz w:val="20"/>
          <w:szCs w:val="20"/>
        </w:rPr>
        <w:t>efficiency</w:t>
      </w:r>
      <w:proofErr w:type="gramEnd"/>
      <w:r w:rsidRPr="00021AE4">
        <w:rPr>
          <w:rFonts w:ascii="Arial" w:hAnsi="Arial" w:cs="Arial"/>
          <w:color w:val="000000"/>
          <w:sz w:val="20"/>
          <w:szCs w:val="20"/>
        </w:rPr>
        <w:t xml:space="preserve"> and effectiveness with which the Authority has used its resources.</w:t>
      </w:r>
    </w:p>
    <w:p w14:paraId="760927EB" w14:textId="77777777" w:rsidR="003F5745" w:rsidRPr="00021AE4" w:rsidRDefault="003F5745"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78280C4" w14:textId="584D4C2B"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proofErr w:type="gramStart"/>
      <w:r w:rsidRPr="00021AE4">
        <w:rPr>
          <w:rFonts w:ascii="Arial" w:hAnsi="Arial" w:cs="Arial"/>
          <w:color w:val="000000"/>
          <w:sz w:val="20"/>
          <w:szCs w:val="20"/>
        </w:rPr>
        <w:t>With regard to</w:t>
      </w:r>
      <w:proofErr w:type="gramEnd"/>
      <w:r w:rsidRPr="00021AE4">
        <w:rPr>
          <w:rFonts w:ascii="Arial" w:hAnsi="Arial" w:cs="Arial"/>
          <w:color w:val="000000"/>
          <w:sz w:val="20"/>
          <w:szCs w:val="20"/>
        </w:rPr>
        <w:t xml:space="preserve"> the records made available to the Authority under clause 17.a of this Condition, and subject to the provisions of clause 13, the Contractor shall permit records to be examined and if necessary copied, by the Authority, or Representative of the Authority, as the Authority may </w:t>
      </w:r>
      <w:r w:rsidRPr="00021AE4">
        <w:rPr>
          <w:rFonts w:ascii="Arial" w:hAnsi="Arial" w:cs="Arial"/>
          <w:color w:val="000000"/>
          <w:sz w:val="20"/>
          <w:szCs w:val="20"/>
        </w:rPr>
        <w:lastRenderedPageBreak/>
        <w:t>require.</w:t>
      </w:r>
    </w:p>
    <w:p w14:paraId="286FF9BF" w14:textId="77777777" w:rsidR="003F5745" w:rsidRPr="00021AE4"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92C841"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Unless the Contract specifies otherwise the records referred to in this Condition shall be retained for a period of at least 6 years from:</w:t>
      </w:r>
    </w:p>
    <w:p w14:paraId="4E19326A" w14:textId="4C1556EE"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the end of the Contract </w:t>
      </w:r>
      <w:r w:rsidR="00021AE4" w:rsidRPr="00021AE4">
        <w:rPr>
          <w:rFonts w:ascii="Arial" w:hAnsi="Arial" w:cs="Arial"/>
          <w:color w:val="000000"/>
          <w:sz w:val="20"/>
          <w:szCs w:val="20"/>
        </w:rPr>
        <w:t>term.</w:t>
      </w:r>
    </w:p>
    <w:p w14:paraId="37AFED51"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the termination of the Contract; or </w:t>
      </w:r>
    </w:p>
    <w:p w14:paraId="14FB9596" w14:textId="05FE7A0C" w:rsidR="003A2CB9" w:rsidRPr="00021AE4" w:rsidRDefault="00BA7D31" w:rsidP="003F5745">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the final payment,</w:t>
      </w:r>
      <w:r w:rsidR="003F5745">
        <w:rPr>
          <w:rFonts w:ascii="Arial" w:hAnsi="Arial" w:cs="Arial"/>
          <w:sz w:val="20"/>
          <w:szCs w:val="20"/>
        </w:rPr>
        <w:t xml:space="preserve"> </w:t>
      </w:r>
      <w:r w:rsidRPr="00021AE4">
        <w:rPr>
          <w:rFonts w:ascii="Arial" w:hAnsi="Arial" w:cs="Arial"/>
          <w:color w:val="000000"/>
          <w:sz w:val="20"/>
          <w:szCs w:val="20"/>
        </w:rPr>
        <w:t>whichever occurs latest.</w:t>
      </w:r>
    </w:p>
    <w:p w14:paraId="12A66659"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14B1296B" w14:textId="0E9CCFBE"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21AE4">
        <w:rPr>
          <w:rFonts w:ascii="Arial" w:hAnsi="Arial" w:cs="Arial"/>
          <w:b/>
          <w:bCs/>
          <w:color w:val="000000"/>
          <w:sz w:val="20"/>
          <w:szCs w:val="20"/>
        </w:rPr>
        <w:t>18.</w:t>
      </w:r>
      <w:r w:rsidRPr="00021AE4">
        <w:rPr>
          <w:rFonts w:ascii="Arial" w:hAnsi="Arial" w:cs="Arial"/>
          <w:sz w:val="20"/>
          <w:szCs w:val="20"/>
        </w:rPr>
        <w:tab/>
      </w:r>
      <w:bookmarkStart w:id="119" w:name="#_Toc422462849"/>
      <w:bookmarkStart w:id="120" w:name="#_Toc473616422"/>
      <w:bookmarkStart w:id="121" w:name="#_Toc72747357"/>
      <w:bookmarkEnd w:id="119"/>
      <w:bookmarkEnd w:id="120"/>
      <w:bookmarkEnd w:id="121"/>
      <w:r w:rsidRPr="00021AE4">
        <w:rPr>
          <w:rFonts w:ascii="Arial" w:hAnsi="Arial" w:cs="Arial"/>
          <w:b/>
          <w:bCs/>
          <w:color w:val="000000"/>
          <w:sz w:val="20"/>
          <w:szCs w:val="20"/>
        </w:rPr>
        <w:t>Notices</w:t>
      </w:r>
    </w:p>
    <w:p w14:paraId="30DA5409" w14:textId="77777777" w:rsidR="003F5745" w:rsidRPr="00021AE4"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6B8EB37A"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A Notice served under the Contract shall be:</w:t>
      </w:r>
    </w:p>
    <w:p w14:paraId="5C8845B5" w14:textId="54640E9A"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in writing in the English </w:t>
      </w:r>
      <w:r w:rsidR="00021AE4" w:rsidRPr="00021AE4">
        <w:rPr>
          <w:rFonts w:ascii="Arial" w:hAnsi="Arial" w:cs="Arial"/>
          <w:color w:val="000000"/>
          <w:sz w:val="20"/>
          <w:szCs w:val="20"/>
        </w:rPr>
        <w:t>language.</w:t>
      </w:r>
    </w:p>
    <w:p w14:paraId="72E70A4A"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authenticated by signature or such other method as may be agreed between the </w:t>
      </w:r>
      <w:proofErr w:type="gramStart"/>
      <w:r w:rsidRPr="00021AE4">
        <w:rPr>
          <w:rFonts w:ascii="Arial" w:hAnsi="Arial" w:cs="Arial"/>
          <w:color w:val="000000"/>
          <w:sz w:val="20"/>
          <w:szCs w:val="20"/>
        </w:rPr>
        <w:t>Parties;</w:t>
      </w:r>
      <w:proofErr w:type="gramEnd"/>
    </w:p>
    <w:p w14:paraId="2482BB69"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sent for the attention of the other Party’s Representative, and to the address set out in Schedule 3 (Contract Data Sheet</w:t>
      </w:r>
      <w:proofErr w:type="gramStart"/>
      <w:r w:rsidRPr="00021AE4">
        <w:rPr>
          <w:rFonts w:ascii="Arial" w:hAnsi="Arial" w:cs="Arial"/>
          <w:color w:val="000000"/>
          <w:sz w:val="20"/>
          <w:szCs w:val="20"/>
        </w:rPr>
        <w:t>);</w:t>
      </w:r>
      <w:proofErr w:type="gramEnd"/>
    </w:p>
    <w:p w14:paraId="465C6ECE"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(4)</w:t>
      </w:r>
      <w:r w:rsidRPr="00021AE4">
        <w:rPr>
          <w:rFonts w:ascii="Arial" w:hAnsi="Arial" w:cs="Arial"/>
          <w:sz w:val="20"/>
          <w:szCs w:val="20"/>
        </w:rPr>
        <w:tab/>
      </w:r>
      <w:r w:rsidRPr="00021AE4">
        <w:rPr>
          <w:rFonts w:ascii="Arial" w:hAnsi="Arial" w:cs="Arial"/>
          <w:color w:val="000000"/>
          <w:sz w:val="20"/>
          <w:szCs w:val="20"/>
        </w:rPr>
        <w:t>marked with the number of the Contract; and</w:t>
      </w:r>
    </w:p>
    <w:p w14:paraId="6313AF7F" w14:textId="18E80EBF" w:rsidR="003A2CB9" w:rsidRDefault="00BA7D31" w:rsidP="006B618D">
      <w:pPr>
        <w:widowControl w:val="0"/>
        <w:tabs>
          <w:tab w:val="left" w:pos="1254"/>
        </w:tabs>
        <w:autoSpaceDE w:val="0"/>
        <w:autoSpaceDN w:val="0"/>
        <w:adjustRightInd w:val="0"/>
        <w:spacing w:after="0" w:line="240" w:lineRule="auto"/>
        <w:ind w:left="1254" w:hanging="1134"/>
        <w:rPr>
          <w:rFonts w:ascii="Arial" w:hAnsi="Arial" w:cs="Arial"/>
          <w:color w:val="000000"/>
          <w:sz w:val="20"/>
          <w:szCs w:val="20"/>
        </w:rPr>
      </w:pPr>
      <w:r w:rsidRPr="00021AE4">
        <w:rPr>
          <w:rFonts w:ascii="Arial" w:hAnsi="Arial" w:cs="Arial"/>
          <w:color w:val="000000"/>
          <w:sz w:val="20"/>
          <w:szCs w:val="20"/>
        </w:rPr>
        <w:t>(5)</w:t>
      </w:r>
      <w:r w:rsidRPr="00021AE4">
        <w:rPr>
          <w:rFonts w:ascii="Arial" w:hAnsi="Arial" w:cs="Arial"/>
          <w:sz w:val="20"/>
          <w:szCs w:val="20"/>
        </w:rPr>
        <w:tab/>
      </w:r>
      <w:r w:rsidRPr="00021AE4">
        <w:rPr>
          <w:rFonts w:ascii="Arial" w:hAnsi="Arial" w:cs="Arial"/>
          <w:color w:val="000000"/>
          <w:sz w:val="20"/>
          <w:szCs w:val="20"/>
        </w:rPr>
        <w:t>delivered by hand, prepaid post (or airmail), facsimile transmission or, if agreed in Schedule 3 (Contract Data Sheet), by electronic mail.</w:t>
      </w:r>
    </w:p>
    <w:p w14:paraId="198A61D2" w14:textId="77777777" w:rsidR="003F5745" w:rsidRPr="00021AE4" w:rsidRDefault="003F5745"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p>
    <w:p w14:paraId="4235BF1A" w14:textId="22F12A14" w:rsidR="003F5745" w:rsidRPr="003F5745" w:rsidRDefault="00BA7D31" w:rsidP="003F5745">
      <w:pPr>
        <w:widowControl w:val="0"/>
        <w:tabs>
          <w:tab w:val="left" w:pos="400"/>
        </w:tabs>
        <w:autoSpaceDE w:val="0"/>
        <w:autoSpaceDN w:val="0"/>
        <w:adjustRightInd w:val="0"/>
        <w:spacing w:after="0" w:line="240" w:lineRule="auto"/>
        <w:ind w:left="680" w:hanging="280"/>
        <w:rPr>
          <w:rFonts w:ascii="Arial" w:hAnsi="Arial" w:cs="Arial"/>
          <w:color w:val="000000"/>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Notices shall be deemed to have been received:</w:t>
      </w:r>
    </w:p>
    <w:p w14:paraId="1957F881"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sidRPr="00021AE4">
        <w:rPr>
          <w:rFonts w:ascii="Arial" w:hAnsi="Arial" w:cs="Arial"/>
          <w:color w:val="000000"/>
          <w:sz w:val="20"/>
          <w:szCs w:val="20"/>
        </w:rPr>
        <w:t>delivery;</w:t>
      </w:r>
      <w:proofErr w:type="gramEnd"/>
    </w:p>
    <w:p w14:paraId="5EE53F35"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if sent by prepaid post, on the fourth Business Day (or the tenth Business Day in the case of airmail) after the day of </w:t>
      </w:r>
      <w:proofErr w:type="gramStart"/>
      <w:r w:rsidRPr="00021AE4">
        <w:rPr>
          <w:rFonts w:ascii="Arial" w:hAnsi="Arial" w:cs="Arial"/>
          <w:color w:val="000000"/>
          <w:sz w:val="20"/>
          <w:szCs w:val="20"/>
        </w:rPr>
        <w:t>posting;</w:t>
      </w:r>
      <w:proofErr w:type="gramEnd"/>
    </w:p>
    <w:p w14:paraId="1BB6C5FF"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if sent by facsimile or electronic means: </w:t>
      </w:r>
    </w:p>
    <w:p w14:paraId="4DD69723"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3C70E8D7"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52A152C0" w14:textId="77777777" w:rsidR="003A2CB9" w:rsidRDefault="003A2CB9" w:rsidP="006B618D">
      <w:pPr>
        <w:widowControl w:val="0"/>
        <w:autoSpaceDE w:val="0"/>
        <w:autoSpaceDN w:val="0"/>
        <w:adjustRightInd w:val="0"/>
        <w:spacing w:after="60" w:line="240" w:lineRule="auto"/>
        <w:ind w:left="120"/>
        <w:rPr>
          <w:rFonts w:ascii="Arial" w:hAnsi="Arial" w:cs="Arial"/>
          <w:sz w:val="24"/>
          <w:szCs w:val="24"/>
        </w:rPr>
      </w:pPr>
    </w:p>
    <w:p w14:paraId="11F07701" w14:textId="6CD7841C"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19.</w:t>
      </w:r>
      <w:r>
        <w:rPr>
          <w:rFonts w:ascii="Arial" w:hAnsi="Arial" w:cs="Arial"/>
          <w:sz w:val="24"/>
          <w:szCs w:val="24"/>
        </w:rPr>
        <w:tab/>
      </w:r>
      <w:bookmarkStart w:id="122" w:name="#_Toc422462847"/>
      <w:bookmarkStart w:id="123" w:name="#_Toc473616423"/>
      <w:bookmarkStart w:id="124" w:name="#_Toc72747358"/>
      <w:bookmarkEnd w:id="122"/>
      <w:bookmarkEnd w:id="123"/>
      <w:bookmarkEnd w:id="124"/>
      <w:r>
        <w:rPr>
          <w:rFonts w:ascii="Arial" w:hAnsi="Arial" w:cs="Arial"/>
          <w:b/>
          <w:bCs/>
          <w:color w:val="000000"/>
          <w:sz w:val="20"/>
          <w:szCs w:val="20"/>
        </w:rPr>
        <w:t>Progress Monitoring, Meetings and Reports</w:t>
      </w:r>
    </w:p>
    <w:p w14:paraId="22F429AC" w14:textId="77777777" w:rsidR="003F5745"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51122061" w14:textId="63712E49" w:rsidR="003A2CB9" w:rsidRPr="003F5745" w:rsidRDefault="00BA7D31" w:rsidP="003F5745">
      <w:pPr>
        <w:pStyle w:val="ListParagraph"/>
        <w:widowControl w:val="0"/>
        <w:numPr>
          <w:ilvl w:val="0"/>
          <w:numId w:val="26"/>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7D98A14E" w14:textId="77777777" w:rsidR="003F5745" w:rsidRPr="003F5745" w:rsidRDefault="003F5745" w:rsidP="003F5745">
      <w:pPr>
        <w:widowControl w:val="0"/>
        <w:tabs>
          <w:tab w:val="left" w:pos="400"/>
        </w:tabs>
        <w:autoSpaceDE w:val="0"/>
        <w:autoSpaceDN w:val="0"/>
        <w:adjustRightInd w:val="0"/>
        <w:spacing w:after="0" w:line="240" w:lineRule="auto"/>
        <w:ind w:left="400"/>
        <w:jc w:val="both"/>
        <w:rPr>
          <w:rFonts w:ascii="Arial" w:hAnsi="Arial" w:cs="Arial"/>
          <w:sz w:val="24"/>
          <w:szCs w:val="24"/>
        </w:rPr>
      </w:pPr>
    </w:p>
    <w:p w14:paraId="3F70F9DD" w14:textId="6E365E44"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25" w:name="#_DV_M163"/>
      <w:bookmarkStart w:id="126" w:name="#_DV_M164"/>
      <w:bookmarkStart w:id="127" w:name="#_DV_M974"/>
      <w:bookmarkEnd w:id="125"/>
      <w:bookmarkEnd w:id="126"/>
      <w:bookmarkEnd w:id="127"/>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6C2E57D8" w14:textId="636FB7F8"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r w:rsidR="00021AE4">
        <w:rPr>
          <w:rFonts w:ascii="Arial" w:hAnsi="Arial" w:cs="Arial"/>
          <w:color w:val="000000"/>
          <w:sz w:val="20"/>
          <w:szCs w:val="20"/>
        </w:rPr>
        <w:t>Deliverables.</w:t>
      </w:r>
    </w:p>
    <w:p w14:paraId="48ECDB06" w14:textId="77777777"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01132363" w14:textId="3028672B"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r w:rsidR="00021AE4">
        <w:rPr>
          <w:rFonts w:ascii="Arial" w:hAnsi="Arial" w:cs="Arial"/>
          <w:sz w:val="24"/>
          <w:szCs w:val="24"/>
        </w:rPr>
        <w:t xml:space="preserve"> </w:t>
      </w:r>
      <w:r>
        <w:rPr>
          <w:rFonts w:ascii="Arial" w:hAnsi="Arial" w:cs="Arial"/>
          <w:color w:val="000000"/>
          <w:sz w:val="20"/>
          <w:szCs w:val="20"/>
        </w:rPr>
        <w:t>any other information reasonably requested by the Authority.</w:t>
      </w:r>
    </w:p>
    <w:p w14:paraId="47228F95" w14:textId="1163EEC9" w:rsidR="00021AE4" w:rsidRPr="003F5745" w:rsidRDefault="00021AE4" w:rsidP="003F5745">
      <w:pPr>
        <w:widowControl w:val="0"/>
        <w:tabs>
          <w:tab w:val="left" w:pos="120"/>
        </w:tabs>
        <w:autoSpaceDE w:val="0"/>
        <w:autoSpaceDN w:val="0"/>
        <w:adjustRightInd w:val="0"/>
        <w:spacing w:after="0" w:line="240" w:lineRule="auto"/>
        <w:ind w:left="120"/>
        <w:rPr>
          <w:rFonts w:ascii="Arial" w:hAnsi="Arial" w:cs="Arial"/>
          <w:sz w:val="24"/>
          <w:szCs w:val="24"/>
        </w:rPr>
      </w:pPr>
      <w:bookmarkStart w:id="128" w:name="#_Toc72747359"/>
      <w:bookmarkEnd w:id="128"/>
    </w:p>
    <w:p w14:paraId="078CE020" w14:textId="77777777" w:rsidR="00021AE4" w:rsidRDefault="00021AE4">
      <w:pPr>
        <w:widowControl w:val="0"/>
        <w:autoSpaceDE w:val="0"/>
        <w:autoSpaceDN w:val="0"/>
        <w:adjustRightInd w:val="0"/>
        <w:spacing w:after="60" w:line="240" w:lineRule="auto"/>
        <w:ind w:left="120"/>
        <w:rPr>
          <w:rFonts w:ascii="Arial" w:hAnsi="Arial" w:cs="Arial"/>
          <w:b/>
          <w:bCs/>
          <w:color w:val="000000"/>
          <w:u w:val="single"/>
        </w:rPr>
      </w:pPr>
    </w:p>
    <w:p w14:paraId="28E23EB5" w14:textId="3EEC3A7F"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0"/>
          <w:szCs w:val="20"/>
        </w:rPr>
      </w:pPr>
      <w:r w:rsidRPr="003F5745">
        <w:rPr>
          <w:rFonts w:ascii="Arial" w:hAnsi="Arial" w:cs="Arial"/>
          <w:b/>
          <w:bCs/>
          <w:color w:val="000000"/>
          <w:sz w:val="20"/>
          <w:szCs w:val="20"/>
        </w:rPr>
        <w:t>Supply of Contractor Deliverables</w:t>
      </w:r>
    </w:p>
    <w:p w14:paraId="0A8C7CE6" w14:textId="77777777" w:rsidR="003A2CB9" w:rsidRDefault="003A2CB9">
      <w:pPr>
        <w:widowControl w:val="0"/>
        <w:autoSpaceDE w:val="0"/>
        <w:autoSpaceDN w:val="0"/>
        <w:adjustRightInd w:val="0"/>
        <w:spacing w:after="0" w:line="240" w:lineRule="auto"/>
        <w:ind w:left="120"/>
        <w:rPr>
          <w:rFonts w:ascii="Arial" w:hAnsi="Arial" w:cs="Arial"/>
          <w:color w:val="000000"/>
        </w:rPr>
      </w:pPr>
    </w:p>
    <w:p w14:paraId="00D90F28" w14:textId="41CC510A"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20.</w:t>
      </w:r>
      <w:r w:rsidRPr="00021AE4">
        <w:rPr>
          <w:rFonts w:ascii="Arial" w:hAnsi="Arial" w:cs="Arial"/>
          <w:sz w:val="20"/>
          <w:szCs w:val="20"/>
        </w:rPr>
        <w:tab/>
      </w:r>
      <w:bookmarkStart w:id="129" w:name="#_Toc422462819"/>
      <w:bookmarkStart w:id="130" w:name="#_Toc473616424"/>
      <w:bookmarkStart w:id="131" w:name="#_Toc72747360"/>
      <w:bookmarkEnd w:id="129"/>
      <w:bookmarkEnd w:id="130"/>
      <w:bookmarkEnd w:id="131"/>
      <w:r w:rsidRPr="00021AE4">
        <w:rPr>
          <w:rFonts w:ascii="Arial" w:hAnsi="Arial" w:cs="Arial"/>
          <w:b/>
          <w:bCs/>
          <w:color w:val="000000"/>
          <w:sz w:val="20"/>
          <w:szCs w:val="20"/>
        </w:rPr>
        <w:t>Supply of Contractor Deliverables and Quality Assurance</w:t>
      </w:r>
    </w:p>
    <w:p w14:paraId="564DB310"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2273245" w14:textId="34467F99" w:rsidR="003A2CB9" w:rsidRPr="003F5745" w:rsidRDefault="00BA7D31" w:rsidP="003F5745">
      <w:pPr>
        <w:pStyle w:val="ListParagraph"/>
        <w:widowControl w:val="0"/>
        <w:numPr>
          <w:ilvl w:val="0"/>
          <w:numId w:val="27"/>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76953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4C05882" w14:textId="427ED1C4"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bookmarkStart w:id="132" w:name="#_Ref473543545"/>
      <w:bookmarkEnd w:id="132"/>
      <w:r w:rsidRPr="00021AE4">
        <w:rPr>
          <w:rFonts w:ascii="Arial" w:hAnsi="Arial" w:cs="Arial"/>
          <w:color w:val="000000"/>
          <w:sz w:val="20"/>
          <w:szCs w:val="20"/>
        </w:rPr>
        <w:t>The Contractor shall:</w:t>
      </w:r>
    </w:p>
    <w:p w14:paraId="72105797" w14:textId="77777777" w:rsidR="003A2CB9" w:rsidRPr="00021AE4" w:rsidRDefault="00BA7D31" w:rsidP="00803CD8">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comply with any applicable quality assurance requirements specified in Schedule 3 (Contract Data Sheet) in providing the Contractor Deliverables; and</w:t>
      </w:r>
    </w:p>
    <w:p w14:paraId="77FD34A3" w14:textId="77777777" w:rsidR="003A2CB9" w:rsidRPr="00021AE4" w:rsidRDefault="00BA7D31" w:rsidP="00803CD8">
      <w:pPr>
        <w:widowControl w:val="0"/>
        <w:tabs>
          <w:tab w:val="left" w:pos="687"/>
        </w:tabs>
        <w:autoSpaceDE w:val="0"/>
        <w:autoSpaceDN w:val="0"/>
        <w:adjustRightInd w:val="0"/>
        <w:spacing w:after="0" w:line="240" w:lineRule="auto"/>
        <w:ind w:left="1287" w:hanging="567"/>
        <w:jc w:val="both"/>
        <w:rPr>
          <w:rFonts w:ascii="Arial" w:hAnsi="Arial" w:cs="Arial"/>
          <w:sz w:val="20"/>
          <w:szCs w:val="20"/>
        </w:rPr>
      </w:pPr>
      <w:r w:rsidRPr="00021AE4">
        <w:rPr>
          <w:rFonts w:ascii="Arial" w:hAnsi="Arial" w:cs="Arial"/>
          <w:color w:val="000000"/>
          <w:sz w:val="20"/>
          <w:szCs w:val="20"/>
        </w:rPr>
        <w:lastRenderedPageBreak/>
        <w:t>(2)</w:t>
      </w:r>
      <w:r w:rsidRPr="00021AE4">
        <w:rPr>
          <w:rFonts w:ascii="Arial" w:hAnsi="Arial" w:cs="Arial"/>
          <w:sz w:val="20"/>
          <w:szCs w:val="20"/>
        </w:rPr>
        <w:tab/>
      </w:r>
      <w:r w:rsidRPr="00021AE4">
        <w:rPr>
          <w:rFonts w:ascii="Arial" w:hAnsi="Arial" w:cs="Arial"/>
          <w:color w:val="000000"/>
          <w:sz w:val="20"/>
          <w:szCs w:val="20"/>
        </w:rPr>
        <w:t xml:space="preserve">discharge their obligations under the Contract with all due skill, care, </w:t>
      </w:r>
      <w:proofErr w:type="gramStart"/>
      <w:r w:rsidRPr="00021AE4">
        <w:rPr>
          <w:rFonts w:ascii="Arial" w:hAnsi="Arial" w:cs="Arial"/>
          <w:color w:val="000000"/>
          <w:sz w:val="20"/>
          <w:szCs w:val="20"/>
        </w:rPr>
        <w:t>diligence</w:t>
      </w:r>
      <w:proofErr w:type="gramEnd"/>
      <w:r w:rsidRPr="00021AE4">
        <w:rPr>
          <w:rFonts w:ascii="Arial" w:hAnsi="Arial" w:cs="Arial"/>
          <w:color w:val="000000"/>
          <w:sz w:val="20"/>
          <w:szCs w:val="20"/>
        </w:rPr>
        <w:t xml:space="preserve"> and operating practice by appropriately experienced, qualified and trained personnel.</w:t>
      </w:r>
    </w:p>
    <w:p w14:paraId="47D949ED" w14:textId="66F45F9E" w:rsidR="003A2CB9" w:rsidRDefault="00BA7D31" w:rsidP="00803CD8">
      <w:pPr>
        <w:widowControl w:val="0"/>
        <w:tabs>
          <w:tab w:val="left" w:pos="400"/>
        </w:tabs>
        <w:autoSpaceDE w:val="0"/>
        <w:autoSpaceDN w:val="0"/>
        <w:adjustRightInd w:val="0"/>
        <w:spacing w:after="0" w:line="240" w:lineRule="auto"/>
        <w:ind w:left="40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r w:rsidRPr="00021AE4">
        <w:rPr>
          <w:rFonts w:ascii="Arial" w:hAnsi="Arial" w:cs="Arial"/>
          <w:color w:val="000000"/>
          <w:sz w:val="20"/>
          <w:szCs w:val="20"/>
        </w:rPr>
        <w:t xml:space="preserve">The provisions of clause 20.b. shall survive any performance, </w:t>
      </w:r>
      <w:proofErr w:type="gramStart"/>
      <w:r w:rsidRPr="00021AE4">
        <w:rPr>
          <w:rFonts w:ascii="Arial" w:hAnsi="Arial" w:cs="Arial"/>
          <w:color w:val="000000"/>
          <w:sz w:val="20"/>
          <w:szCs w:val="20"/>
        </w:rPr>
        <w:t>acceptance</w:t>
      </w:r>
      <w:proofErr w:type="gramEnd"/>
      <w:r w:rsidRPr="00021AE4">
        <w:rPr>
          <w:rFonts w:ascii="Arial" w:hAnsi="Arial" w:cs="Arial"/>
          <w:color w:val="000000"/>
          <w:sz w:val="20"/>
          <w:szCs w:val="20"/>
        </w:rPr>
        <w:t xml:space="preserve"> or payment pursuant to the Contract and shall extend to any remedial services provided by the Contractor.</w:t>
      </w:r>
    </w:p>
    <w:p w14:paraId="480527D5" w14:textId="77777777" w:rsidR="003F5745" w:rsidRPr="00021AE4" w:rsidRDefault="003F5745" w:rsidP="00803CD8">
      <w:pPr>
        <w:widowControl w:val="0"/>
        <w:tabs>
          <w:tab w:val="left" w:pos="400"/>
        </w:tabs>
        <w:autoSpaceDE w:val="0"/>
        <w:autoSpaceDN w:val="0"/>
        <w:adjustRightInd w:val="0"/>
        <w:spacing w:after="0" w:line="240" w:lineRule="auto"/>
        <w:ind w:left="400"/>
        <w:jc w:val="both"/>
        <w:rPr>
          <w:rFonts w:ascii="Arial" w:hAnsi="Arial" w:cs="Arial"/>
          <w:sz w:val="20"/>
          <w:szCs w:val="20"/>
        </w:rPr>
      </w:pPr>
    </w:p>
    <w:p w14:paraId="75F5D48C" w14:textId="77777777"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The Contractor shall:</w:t>
      </w:r>
    </w:p>
    <w:p w14:paraId="72E7FBB0"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sidRPr="00021AE4">
        <w:rPr>
          <w:rFonts w:ascii="Arial" w:hAnsi="Arial" w:cs="Arial"/>
          <w:color w:val="000000"/>
          <w:sz w:val="20"/>
          <w:szCs w:val="20"/>
        </w:rPr>
        <w:t>premises;</w:t>
      </w:r>
      <w:proofErr w:type="gramEnd"/>
    </w:p>
    <w:p w14:paraId="48AF8074"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notify the Authority as soon as they become aware of any health and safety hazards or issues which arise in relation to the Contractor Deliverables; and</w:t>
      </w:r>
    </w:p>
    <w:p w14:paraId="0FDFC32D"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before the date on which the Contractor Deliverables are to start, obtain, and </w:t>
      </w:r>
      <w:proofErr w:type="gramStart"/>
      <w:r w:rsidRPr="00021AE4">
        <w:rPr>
          <w:rFonts w:ascii="Arial" w:hAnsi="Arial" w:cs="Arial"/>
          <w:color w:val="000000"/>
          <w:sz w:val="20"/>
          <w:szCs w:val="20"/>
        </w:rPr>
        <w:t>at all times</w:t>
      </w:r>
      <w:proofErr w:type="gramEnd"/>
      <w:r w:rsidRPr="00021AE4">
        <w:rPr>
          <w:rFonts w:ascii="Arial" w:hAnsi="Arial" w:cs="Arial"/>
          <w:color w:val="000000"/>
          <w:sz w:val="20"/>
          <w:szCs w:val="20"/>
        </w:rPr>
        <w:t xml:space="preserve"> maintain, all necessary licences and consents in relation to the Contractor Deliverables.</w:t>
      </w:r>
    </w:p>
    <w:p w14:paraId="4BDC8440" w14:textId="77777777" w:rsidR="003F5745" w:rsidRPr="00021AE4" w:rsidRDefault="003F5745" w:rsidP="003F5745">
      <w:pPr>
        <w:widowControl w:val="0"/>
        <w:autoSpaceDE w:val="0"/>
        <w:autoSpaceDN w:val="0"/>
        <w:adjustRightInd w:val="0"/>
        <w:spacing w:after="60" w:line="240" w:lineRule="auto"/>
        <w:jc w:val="both"/>
        <w:rPr>
          <w:rFonts w:ascii="Arial" w:hAnsi="Arial" w:cs="Arial"/>
          <w:sz w:val="20"/>
          <w:szCs w:val="20"/>
        </w:rPr>
      </w:pPr>
    </w:p>
    <w:p w14:paraId="7BF42973" w14:textId="65CA7785"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21.</w:t>
      </w:r>
      <w:r>
        <w:rPr>
          <w:rFonts w:ascii="Arial" w:hAnsi="Arial" w:cs="Arial"/>
          <w:sz w:val="24"/>
          <w:szCs w:val="24"/>
        </w:rPr>
        <w:tab/>
      </w:r>
      <w:bookmarkStart w:id="133" w:name="#_Toc422462824"/>
      <w:bookmarkStart w:id="134" w:name="#_Toc473616425"/>
      <w:bookmarkStart w:id="135" w:name="#_Toc72747361"/>
      <w:bookmarkEnd w:id="133"/>
      <w:bookmarkEnd w:id="134"/>
      <w:bookmarkEnd w:id="135"/>
      <w:r>
        <w:rPr>
          <w:rFonts w:ascii="Arial" w:hAnsi="Arial" w:cs="Arial"/>
          <w:b/>
          <w:bCs/>
          <w:color w:val="000000"/>
          <w:sz w:val="20"/>
          <w:szCs w:val="20"/>
        </w:rPr>
        <w:t>Marking of Contractor Deliverables</w:t>
      </w:r>
    </w:p>
    <w:p w14:paraId="23581537"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0E712F7" w14:textId="5E2C0C3F"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3653EEF"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BCF870B" w14:textId="2CBF1093"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Any marking method used shall not have a detrimental effect on the strength, </w:t>
      </w:r>
      <w:proofErr w:type="gramStart"/>
      <w:r w:rsidRPr="003F5745">
        <w:rPr>
          <w:rFonts w:ascii="Arial" w:hAnsi="Arial" w:cs="Arial"/>
          <w:color w:val="000000"/>
          <w:sz w:val="20"/>
          <w:szCs w:val="20"/>
        </w:rPr>
        <w:t>serviceability</w:t>
      </w:r>
      <w:proofErr w:type="gramEnd"/>
      <w:r w:rsidRPr="003F5745">
        <w:rPr>
          <w:rFonts w:ascii="Arial" w:hAnsi="Arial" w:cs="Arial"/>
          <w:color w:val="000000"/>
          <w:sz w:val="20"/>
          <w:szCs w:val="20"/>
        </w:rPr>
        <w:t xml:space="preserve"> or corrosion resistance of the Contractor Deliverables.</w:t>
      </w:r>
    </w:p>
    <w:p w14:paraId="21148F02"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4"/>
          <w:szCs w:val="24"/>
        </w:rPr>
      </w:pPr>
    </w:p>
    <w:p w14:paraId="56976296" w14:textId="3E9277CC" w:rsidR="003A2CB9"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r w:rsidR="008C6622">
        <w:rPr>
          <w:rFonts w:ascii="Arial" w:hAnsi="Arial" w:cs="Arial"/>
          <w:color w:val="000000"/>
          <w:sz w:val="20"/>
          <w:szCs w:val="20"/>
        </w:rPr>
        <w:t xml:space="preserve"> </w:t>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ADE69E" w14:textId="2AD01093" w:rsidR="003A2CB9" w:rsidRDefault="00BA7D31">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sz w:val="24"/>
          <w:szCs w:val="24"/>
        </w:rPr>
        <w:br/>
      </w:r>
    </w:p>
    <w:p w14:paraId="1274F1E0" w14:textId="4A48404D"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22.</w:t>
      </w:r>
      <w:r w:rsidRPr="008E170A">
        <w:rPr>
          <w:rFonts w:ascii="Arial" w:hAnsi="Arial" w:cs="Arial"/>
          <w:sz w:val="20"/>
          <w:szCs w:val="20"/>
        </w:rPr>
        <w:tab/>
      </w:r>
      <w:bookmarkStart w:id="136" w:name="#_Toc422462825"/>
      <w:bookmarkStart w:id="137" w:name="#_Ref473543569"/>
      <w:bookmarkStart w:id="138" w:name="#_Toc473616426"/>
      <w:bookmarkStart w:id="139" w:name="#_Toc72747362"/>
      <w:bookmarkStart w:id="140" w:name="#_Ref473544620"/>
      <w:bookmarkEnd w:id="136"/>
      <w:bookmarkEnd w:id="137"/>
      <w:bookmarkEnd w:id="138"/>
      <w:bookmarkEnd w:id="139"/>
      <w:bookmarkEnd w:id="140"/>
      <w:r w:rsidRPr="008E170A">
        <w:rPr>
          <w:rFonts w:ascii="Arial" w:hAnsi="Arial" w:cs="Arial"/>
          <w:b/>
          <w:bCs/>
          <w:color w:val="000000"/>
          <w:sz w:val="20"/>
          <w:szCs w:val="20"/>
        </w:rPr>
        <w:t>Packaging and Labelling (excluding Contractor Deliverables containing Munitions)</w:t>
      </w:r>
    </w:p>
    <w:p w14:paraId="50D793ED"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B6FD3E0"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Packaging responsibilities are as follows:</w:t>
      </w:r>
    </w:p>
    <w:p w14:paraId="7C20065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be responsible for providing Packaging which fully complies with the requirements of the Contract.</w:t>
      </w:r>
    </w:p>
    <w:p w14:paraId="73A16E1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3091A56"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all relevant information necessary for the effective performance of the Contract is made available to all Subcontractors.</w:t>
      </w:r>
    </w:p>
    <w:p w14:paraId="5F440EB6" w14:textId="7952CFA6"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8F50A5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F5422B"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The Contractor shall supply Commercial Packaging meeting the standards and requirements of Def Stan 81-041 (Part 1).  In addition, the following requirements apply:</w:t>
      </w:r>
    </w:p>
    <w:p w14:paraId="6BF8549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Packaging which:</w:t>
      </w:r>
    </w:p>
    <w:p w14:paraId="30D2376B" w14:textId="2C8B513E" w:rsidR="003A2CB9" w:rsidRPr="008E170A" w:rsidRDefault="00BA7D31" w:rsidP="00803CD8">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00803CD8">
        <w:rPr>
          <w:rFonts w:ascii="Arial" w:hAnsi="Arial" w:cs="Arial"/>
          <w:sz w:val="20"/>
          <w:szCs w:val="20"/>
        </w:rPr>
        <w:t xml:space="preserve"> </w:t>
      </w:r>
      <w:r w:rsidRPr="008E170A">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BA4C271" w14:textId="77777777" w:rsidR="003A2CB9" w:rsidRPr="008E170A"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is labelled to enable the contents to be identified without need to breach the package; and </w:t>
      </w:r>
    </w:p>
    <w:p w14:paraId="4AC40FDD"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is compliant with statutory requirements and this Condition. </w:t>
      </w:r>
    </w:p>
    <w:p w14:paraId="5EA16E92"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The Packaging used by the Contractor to supply identical or similar Contractor Deliverables to </w:t>
      </w:r>
      <w:r w:rsidRPr="008E170A">
        <w:rPr>
          <w:rFonts w:ascii="Arial" w:hAnsi="Arial" w:cs="Arial"/>
          <w:color w:val="000000"/>
          <w:sz w:val="20"/>
          <w:szCs w:val="20"/>
        </w:rPr>
        <w:lastRenderedPageBreak/>
        <w:t>commercial customers or to the general public (</w:t>
      </w:r>
      <w:proofErr w:type="gramStart"/>
      <w:r w:rsidRPr="008E170A">
        <w:rPr>
          <w:rFonts w:ascii="Arial" w:hAnsi="Arial" w:cs="Arial"/>
          <w:color w:val="000000"/>
          <w:sz w:val="20"/>
          <w:szCs w:val="20"/>
        </w:rPr>
        <w:t>i.e.</w:t>
      </w:r>
      <w:proofErr w:type="gramEnd"/>
      <w:r w:rsidRPr="008E170A">
        <w:rPr>
          <w:rFonts w:ascii="Arial" w:hAnsi="Arial" w:cs="Arial"/>
          <w:color w:val="000000"/>
          <w:sz w:val="20"/>
          <w:szCs w:val="20"/>
        </w:rPr>
        <w:t xml:space="preserve"> point of sale packaging) will be acceptable, provided that it complies with the following criteria:</w:t>
      </w:r>
    </w:p>
    <w:p w14:paraId="721BB658"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 xml:space="preserve">reference in the Contract to a PPQ means the quantity of a Contractor Deliverable to be contained in an individual package, which has been selected as being the most suitable for issue(s) to the ultimate </w:t>
      </w:r>
      <w:proofErr w:type="gramStart"/>
      <w:r w:rsidRPr="008E170A">
        <w:rPr>
          <w:rFonts w:ascii="Arial" w:hAnsi="Arial" w:cs="Arial"/>
          <w:color w:val="000000"/>
          <w:sz w:val="20"/>
          <w:szCs w:val="20"/>
        </w:rPr>
        <w:t>user;</w:t>
      </w:r>
      <w:proofErr w:type="gramEnd"/>
    </w:p>
    <w:p w14:paraId="2C2F4FF9"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E1BBCA1" w14:textId="6B9B83C0" w:rsidR="003A2CB9"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481A413B" w14:textId="77777777" w:rsidR="003F5745" w:rsidRPr="006B618D" w:rsidRDefault="003F5745"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p>
    <w:p w14:paraId="792036AA"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63DE113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w:t>
      </w:r>
    </w:p>
    <w:p w14:paraId="594755C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 The Classification Hazard Information and Packaging for Supply Regulations (CHIP4) 2009 (as amended</w:t>
      </w:r>
      <w:proofErr w:type="gramStart"/>
      <w:r w:rsidRPr="008E170A">
        <w:rPr>
          <w:rFonts w:ascii="Arial" w:hAnsi="Arial" w:cs="Arial"/>
          <w:color w:val="000000"/>
          <w:sz w:val="20"/>
          <w:szCs w:val="20"/>
        </w:rPr>
        <w:t>);</w:t>
      </w:r>
      <w:proofErr w:type="gramEnd"/>
    </w:p>
    <w:p w14:paraId="20B1A0B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 xml:space="preserve"> The REACH Regulations 2007 (as amended); and</w:t>
      </w:r>
    </w:p>
    <w:p w14:paraId="59701B0C" w14:textId="32453E3D"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 The Classification, Labelling and Packaging Regulations (CLP) 2009 (as amended).</w:t>
      </w:r>
    </w:p>
    <w:p w14:paraId="257180C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CCA7187"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The Contractor shall package the Dangerous Goods as limited quantities, excepted </w:t>
      </w:r>
      <w:proofErr w:type="gramStart"/>
      <w:r w:rsidRPr="008E170A">
        <w:rPr>
          <w:rFonts w:ascii="Arial" w:hAnsi="Arial" w:cs="Arial"/>
          <w:color w:val="000000"/>
          <w:sz w:val="20"/>
          <w:szCs w:val="20"/>
        </w:rPr>
        <w:t>quantities</w:t>
      </w:r>
      <w:proofErr w:type="gramEnd"/>
      <w:r w:rsidRPr="008E170A">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3D721D89"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Safety </w:t>
      </w:r>
      <w:proofErr w:type="gramStart"/>
      <w:r w:rsidRPr="008E170A">
        <w:rPr>
          <w:rFonts w:ascii="Arial" w:hAnsi="Arial" w:cs="Arial"/>
          <w:color w:val="000000"/>
          <w:sz w:val="20"/>
          <w:szCs w:val="20"/>
        </w:rPr>
        <w:t>Of</w:t>
      </w:r>
      <w:proofErr w:type="gramEnd"/>
      <w:r w:rsidRPr="008E170A">
        <w:rPr>
          <w:rFonts w:ascii="Arial" w:hAnsi="Arial" w:cs="Arial"/>
          <w:color w:val="000000"/>
          <w:sz w:val="20"/>
          <w:szCs w:val="20"/>
        </w:rPr>
        <w:t xml:space="preserve"> Lives At Sea Regulations (SOLAS) 1974 (as amended); and</w:t>
      </w:r>
    </w:p>
    <w:p w14:paraId="5DE3F446" w14:textId="0E662B3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Air Navigation (Amendment) Order 2019.</w:t>
      </w:r>
    </w:p>
    <w:p w14:paraId="00956794"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D1F03AA" w14:textId="7EB356E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 and in accordance with Condition 23 (Supply of Hazardous Materials or Substances in Contractor Deliverables). </w:t>
      </w:r>
    </w:p>
    <w:p w14:paraId="4118E5D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C4940" w14:textId="1BF145D5"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41" w:name="#_Ref474918465"/>
      <w:bookmarkEnd w:id="141"/>
      <w:r w:rsidRPr="008E170A">
        <w:rPr>
          <w:rFonts w:ascii="Arial" w:hAnsi="Arial" w:cs="Arial"/>
          <w:color w:val="000000"/>
          <w:sz w:val="20"/>
          <w:szCs w:val="20"/>
        </w:rPr>
        <w:t>The Contractor shall comply with the requirements for the design of MLP which include clauses 22.f and 22.g as follows:</w:t>
      </w:r>
    </w:p>
    <w:p w14:paraId="12F31ACF" w14:textId="09570160"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42" w:name="#_Ref474918496"/>
      <w:bookmarkEnd w:id="142"/>
      <w:r w:rsidRPr="008E170A">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35822BC" w14:textId="49FA0D17" w:rsidR="003A2CB9" w:rsidRPr="008E170A" w:rsidRDefault="00BA7D31" w:rsidP="006B618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(a)</w:t>
      </w:r>
      <w:r w:rsidR="003F5745">
        <w:rPr>
          <w:rFonts w:ascii="Arial" w:hAnsi="Arial" w:cs="Arial"/>
          <w:sz w:val="20"/>
          <w:szCs w:val="20"/>
        </w:rPr>
        <w:t xml:space="preserve"> </w:t>
      </w:r>
      <w:r w:rsidRPr="008E170A">
        <w:rPr>
          <w:rFonts w:ascii="Arial" w:hAnsi="Arial" w:cs="Arial"/>
          <w:color w:val="000000"/>
          <w:sz w:val="20"/>
          <w:szCs w:val="20"/>
        </w:rPr>
        <w:t>The MPAS certification (for individual designers) and registration (for organisations) scheme details are available from:</w:t>
      </w:r>
    </w:p>
    <w:p w14:paraId="37394E3B"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DES SEOC SCP-</w:t>
      </w:r>
      <w:proofErr w:type="spellStart"/>
      <w:r w:rsidRPr="008E170A">
        <w:rPr>
          <w:rFonts w:ascii="Arial" w:hAnsi="Arial" w:cs="Arial"/>
          <w:color w:val="000000"/>
          <w:sz w:val="20"/>
          <w:szCs w:val="20"/>
        </w:rPr>
        <w:t>SptEng</w:t>
      </w:r>
      <w:proofErr w:type="spellEnd"/>
      <w:r w:rsidRPr="008E170A">
        <w:rPr>
          <w:rFonts w:ascii="Arial" w:hAnsi="Arial" w:cs="Arial"/>
          <w:color w:val="000000"/>
          <w:sz w:val="20"/>
          <w:szCs w:val="20"/>
        </w:rPr>
        <w:t>-</w:t>
      </w:r>
      <w:proofErr w:type="spellStart"/>
      <w:r w:rsidRPr="008E170A">
        <w:rPr>
          <w:rFonts w:ascii="Arial" w:hAnsi="Arial" w:cs="Arial"/>
          <w:color w:val="000000"/>
          <w:sz w:val="20"/>
          <w:szCs w:val="20"/>
        </w:rPr>
        <w:t>Pkg</w:t>
      </w:r>
      <w:proofErr w:type="spellEnd"/>
    </w:p>
    <w:p w14:paraId="2C7AEF4C"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MOD Abbey Wood</w:t>
      </w:r>
    </w:p>
    <w:p w14:paraId="033B037D"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Bristol, BS34 8JH</w:t>
      </w:r>
    </w:p>
    <w:p w14:paraId="0A0193D4"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Tel. +44(0)30679-35353</w:t>
      </w:r>
    </w:p>
    <w:p w14:paraId="7990CF15"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FF"/>
          <w:sz w:val="20"/>
          <w:szCs w:val="20"/>
          <w:u w:val="single"/>
        </w:rPr>
        <w:t>DESSEOCSCP-SptEng-PKg@mod.uk</w:t>
      </w:r>
    </w:p>
    <w:p w14:paraId="436549C3" w14:textId="6E7CFEEA" w:rsidR="003A2CB9" w:rsidRPr="008E170A" w:rsidRDefault="00BA7D31" w:rsidP="008E170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(b)</w:t>
      </w:r>
      <w:r w:rsidR="008E170A">
        <w:rPr>
          <w:rFonts w:ascii="Arial" w:hAnsi="Arial" w:cs="Arial"/>
          <w:sz w:val="20"/>
          <w:szCs w:val="20"/>
        </w:rPr>
        <w:t xml:space="preserve">     </w:t>
      </w:r>
      <w:r w:rsidRPr="008E170A">
        <w:rPr>
          <w:rFonts w:ascii="Arial" w:hAnsi="Arial" w:cs="Arial"/>
          <w:color w:val="000000"/>
          <w:sz w:val="20"/>
          <w:szCs w:val="20"/>
        </w:rPr>
        <w:t xml:space="preserve">The MPAS Documentation is also available on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website.</w:t>
      </w:r>
    </w:p>
    <w:p w14:paraId="1FCB932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FDA47A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53FB490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New designs shall not be made where there is an existing usable SPIS, or one that may be easily modified. </w:t>
      </w:r>
    </w:p>
    <w:p w14:paraId="6A2E55D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E9FAB9E" w14:textId="3EA2F94A"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lastRenderedPageBreak/>
        <w:t>(6)</w:t>
      </w:r>
      <w:r w:rsidRPr="008E170A">
        <w:rPr>
          <w:rFonts w:ascii="Arial" w:hAnsi="Arial" w:cs="Arial"/>
          <w:sz w:val="20"/>
          <w:szCs w:val="20"/>
        </w:rPr>
        <w:tab/>
      </w:r>
      <w:bookmarkStart w:id="143" w:name="#_Ref474918591"/>
      <w:bookmarkEnd w:id="143"/>
      <w:r w:rsidRPr="008E170A">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E877AB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(7)</w:t>
      </w:r>
      <w:r w:rsidRPr="008E170A">
        <w:rPr>
          <w:rFonts w:ascii="Arial" w:hAnsi="Arial" w:cs="Arial"/>
          <w:sz w:val="20"/>
          <w:szCs w:val="20"/>
        </w:rPr>
        <w:tab/>
      </w:r>
      <w:r w:rsidRPr="008E170A">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E7B2EF8" w14:textId="18D5098B"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(8)</w:t>
      </w:r>
      <w:r w:rsidRPr="008E170A">
        <w:rPr>
          <w:rFonts w:ascii="Arial" w:hAnsi="Arial" w:cs="Arial"/>
          <w:sz w:val="20"/>
          <w:szCs w:val="20"/>
        </w:rPr>
        <w:tab/>
      </w:r>
      <w:r w:rsidRPr="008E170A">
        <w:rPr>
          <w:rFonts w:ascii="Arial" w:hAnsi="Arial" w:cs="Arial"/>
          <w:color w:val="000000"/>
          <w:sz w:val="20"/>
          <w:szCs w:val="20"/>
        </w:rPr>
        <w:t>The documents supplied under clause 22.f.(6) shall be considered as a contract data requirement and be subject to the terms of DEFCON 15 and DEFCON 21.</w:t>
      </w:r>
    </w:p>
    <w:p w14:paraId="3FDBD956"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6C5C94B" w14:textId="53C7D26B"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g.</w:t>
      </w:r>
      <w:r w:rsidRPr="008E170A">
        <w:rPr>
          <w:rFonts w:ascii="Arial" w:hAnsi="Arial" w:cs="Arial"/>
          <w:sz w:val="20"/>
          <w:szCs w:val="20"/>
        </w:rPr>
        <w:tab/>
      </w:r>
      <w:bookmarkStart w:id="144" w:name="#_Ref474918471"/>
      <w:bookmarkEnd w:id="144"/>
      <w:r w:rsidRPr="008E170A">
        <w:rPr>
          <w:rFonts w:ascii="Arial" w:hAnsi="Arial" w:cs="Arial"/>
          <w:color w:val="000000"/>
          <w:sz w:val="20"/>
          <w:szCs w:val="20"/>
        </w:rPr>
        <w:t xml:space="preserve">Unless otherwise stated in the Contract, one of the following procedures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new or modified SPIS designs shall be applied:</w:t>
      </w:r>
    </w:p>
    <w:p w14:paraId="4CC81CF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Contractor or their Subcontractor is the PDA they shall:</w:t>
      </w:r>
    </w:p>
    <w:p w14:paraId="340CC81D" w14:textId="33E02538"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6965CED5" w14:textId="756BD61E"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bookmarkStart w:id="145" w:name="#_Ref474918651"/>
      <w:bookmarkEnd w:id="145"/>
      <w:r w:rsidRPr="008E170A">
        <w:rPr>
          <w:rFonts w:ascii="Arial" w:hAnsi="Arial" w:cs="Arial"/>
          <w:color w:val="000000"/>
          <w:sz w:val="20"/>
          <w:szCs w:val="20"/>
        </w:rPr>
        <w:t>(b)</w:t>
      </w:r>
      <w:r w:rsidR="006B618D">
        <w:rPr>
          <w:rFonts w:ascii="Arial" w:hAnsi="Arial" w:cs="Arial"/>
          <w:color w:val="000000"/>
          <w:sz w:val="20"/>
          <w:szCs w:val="20"/>
        </w:rPr>
        <w:t xml:space="preserve">     </w:t>
      </w:r>
      <w:r w:rsidRPr="008E170A">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01BCBA78"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 list of all SPIS which have been prepared or revised against the Contract; and</w:t>
      </w:r>
    </w:p>
    <w:p w14:paraId="404A2F16"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a copy of all new / revised SPIS, complete with all continuation sheets and associated drawings, where applicable, to be uploaded onto SPIN.</w:t>
      </w:r>
    </w:p>
    <w:p w14:paraId="78FD4040"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2696BF4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6B618D">
        <w:rPr>
          <w:rFonts w:ascii="Arial" w:hAnsi="Arial" w:cs="Arial"/>
          <w:color w:val="000000"/>
          <w:sz w:val="20"/>
          <w:szCs w:val="20"/>
        </w:rPr>
        <w:tab/>
      </w:r>
      <w:r w:rsidRPr="008E170A">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33D89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008C044" w14:textId="702D88C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Where the Contractor or their Subcontractor is not a PDA but is registered, they shall follow clauses 22.g.(1)(a) and 22.g.(1)(b).</w:t>
      </w:r>
    </w:p>
    <w:p w14:paraId="1DE5915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AC4DF60" w14:textId="0B05761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h.</w:t>
      </w:r>
      <w:r w:rsidRPr="008E170A">
        <w:rPr>
          <w:rFonts w:ascii="Arial" w:hAnsi="Arial" w:cs="Arial"/>
          <w:sz w:val="20"/>
          <w:szCs w:val="20"/>
        </w:rPr>
        <w:tab/>
      </w:r>
      <w:r w:rsidRPr="008E170A">
        <w:rPr>
          <w:rFonts w:ascii="Arial" w:hAnsi="Arial" w:cs="Arial"/>
          <w:color w:val="000000"/>
          <w:sz w:val="20"/>
          <w:szCs w:val="20"/>
        </w:rPr>
        <w:t xml:space="preserve">If special jigs, tooling etc., are required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6B8F649B"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DBA3299" w14:textId="6FB82C4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bookmarkStart w:id="146" w:name="#_Ref474918386"/>
      <w:bookmarkEnd w:id="146"/>
      <w:r w:rsidRPr="008E170A">
        <w:rPr>
          <w:rFonts w:ascii="Arial" w:hAnsi="Arial" w:cs="Arial"/>
          <w:color w:val="000000"/>
          <w:sz w:val="20"/>
          <w:szCs w:val="20"/>
        </w:rPr>
        <w:t>In addition to any marking required by international or national legislation or regulations, the following package labelling and marking requirements apply:</w:t>
      </w:r>
    </w:p>
    <w:p w14:paraId="6B3417C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 specifies UK or NATO MPL, labelling and marking of the packages shall be in accordance with Def Stan 81-041 (Part 6) and this Condition as follows:</w:t>
      </w:r>
    </w:p>
    <w:p w14:paraId="48814BC4"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Labels giving the mass of the package, in kilograms, shall be placed such that they may be clearly seen when the items are stacked during storage.</w:t>
      </w:r>
    </w:p>
    <w:p w14:paraId="23447EA3"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Each consignment package shall be marked with details as follows:</w:t>
      </w:r>
    </w:p>
    <w:p w14:paraId="15BB044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42A052E4"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name and address of consignee (as stated in the Contract or order</w:t>
      </w:r>
      <w:proofErr w:type="gramStart"/>
      <w:r w:rsidRPr="008E170A">
        <w:rPr>
          <w:rFonts w:ascii="Arial" w:hAnsi="Arial" w:cs="Arial"/>
          <w:color w:val="000000"/>
          <w:sz w:val="20"/>
          <w:szCs w:val="20"/>
        </w:rPr>
        <w:t>);</w:t>
      </w:r>
      <w:proofErr w:type="gramEnd"/>
    </w:p>
    <w:p w14:paraId="1B98BDA9"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iii.</w:t>
      </w:r>
      <w:r w:rsidRPr="006B618D">
        <w:rPr>
          <w:rFonts w:ascii="Arial" w:hAnsi="Arial" w:cs="Arial"/>
          <w:color w:val="000000"/>
          <w:sz w:val="20"/>
          <w:szCs w:val="20"/>
        </w:rPr>
        <w:tab/>
      </w:r>
      <w:r w:rsidRPr="008E170A">
        <w:rPr>
          <w:rFonts w:ascii="Arial" w:hAnsi="Arial" w:cs="Arial"/>
          <w:color w:val="000000"/>
          <w:sz w:val="20"/>
          <w:szCs w:val="20"/>
        </w:rPr>
        <w:t>destination where it differs from the consignee's address, normally either:</w:t>
      </w:r>
    </w:p>
    <w:p w14:paraId="4DB0C526"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 delivery destination / address; or</w:t>
      </w:r>
    </w:p>
    <w:p w14:paraId="11882AF5"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 xml:space="preserve"> transit destination, where delivery address is a point for aggregation / disaggregation and / or onward shipment elsewhere,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w:t>
      </w:r>
    </w:p>
    <w:p w14:paraId="2FE4BEE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iv.</w:t>
      </w:r>
      <w:r w:rsidRPr="006B618D">
        <w:rPr>
          <w:rFonts w:ascii="Arial" w:hAnsi="Arial" w:cs="Arial"/>
          <w:color w:val="000000"/>
          <w:sz w:val="20"/>
          <w:szCs w:val="20"/>
        </w:rPr>
        <w:tab/>
      </w:r>
      <w:r w:rsidRPr="008E170A">
        <w:rPr>
          <w:rFonts w:ascii="Arial" w:hAnsi="Arial" w:cs="Arial"/>
          <w:color w:val="000000"/>
          <w:sz w:val="20"/>
          <w:szCs w:val="20"/>
        </w:rPr>
        <w:t xml:space="preserve">the unique order identifiers and the </w:t>
      </w:r>
      <w:r w:rsidRPr="006B618D">
        <w:rPr>
          <w:rFonts w:ascii="Arial" w:hAnsi="Arial" w:cs="Arial"/>
          <w:color w:val="000000"/>
          <w:sz w:val="20"/>
          <w:szCs w:val="20"/>
        </w:rPr>
        <w:t>CP&amp;F</w:t>
      </w:r>
      <w:r w:rsidRPr="008E170A">
        <w:rPr>
          <w:rFonts w:ascii="Arial" w:hAnsi="Arial" w:cs="Arial"/>
          <w:color w:val="000000"/>
          <w:sz w:val="20"/>
          <w:szCs w:val="20"/>
        </w:rPr>
        <w:t xml:space="preserve"> Delivery Label / Form which shall be prepared in accordance with DEFFORM 129J.</w:t>
      </w:r>
    </w:p>
    <w:p w14:paraId="757CDC8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If aggregated packages are used, their consignment </w:t>
      </w:r>
      <w:proofErr w:type="gramStart"/>
      <w:r w:rsidRPr="008E170A">
        <w:rPr>
          <w:rFonts w:ascii="Arial" w:hAnsi="Arial" w:cs="Arial"/>
          <w:color w:val="000000"/>
          <w:sz w:val="20"/>
          <w:szCs w:val="20"/>
        </w:rPr>
        <w:t>marking</w:t>
      </w:r>
      <w:proofErr w:type="gramEnd"/>
      <w:r w:rsidRPr="008E170A">
        <w:rPr>
          <w:rFonts w:ascii="Arial" w:hAnsi="Arial" w:cs="Arial"/>
          <w:color w:val="000000"/>
          <w:sz w:val="20"/>
          <w:szCs w:val="20"/>
        </w:rPr>
        <w:t xml:space="preserve"> and identification requirements are stated at clause 22.l.</w:t>
      </w:r>
    </w:p>
    <w:p w14:paraId="5225898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51AC3F6"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description of the Contractor </w:t>
      </w:r>
      <w:proofErr w:type="gramStart"/>
      <w:r w:rsidRPr="008E170A">
        <w:rPr>
          <w:rFonts w:ascii="Arial" w:hAnsi="Arial" w:cs="Arial"/>
          <w:color w:val="000000"/>
          <w:sz w:val="20"/>
          <w:szCs w:val="20"/>
        </w:rPr>
        <w:t>Deliverable;</w:t>
      </w:r>
      <w:proofErr w:type="gramEnd"/>
    </w:p>
    <w:p w14:paraId="6EDC70C2"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the full </w:t>
      </w:r>
      <w:proofErr w:type="gramStart"/>
      <w:r w:rsidRPr="008E170A">
        <w:rPr>
          <w:rFonts w:ascii="Arial" w:hAnsi="Arial" w:cs="Arial"/>
          <w:color w:val="000000"/>
          <w:sz w:val="20"/>
          <w:szCs w:val="20"/>
        </w:rPr>
        <w:t>thirteen digit</w:t>
      </w:r>
      <w:proofErr w:type="gramEnd"/>
      <w:r w:rsidRPr="008E170A">
        <w:rPr>
          <w:rFonts w:ascii="Arial" w:hAnsi="Arial" w:cs="Arial"/>
          <w:color w:val="000000"/>
          <w:sz w:val="20"/>
          <w:szCs w:val="20"/>
        </w:rPr>
        <w:t xml:space="preserve"> NATO Stock Number (NSN); </w:t>
      </w:r>
    </w:p>
    <w:p w14:paraId="19DEABC1"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the </w:t>
      </w:r>
      <w:proofErr w:type="gramStart"/>
      <w:r w:rsidRPr="008E170A">
        <w:rPr>
          <w:rFonts w:ascii="Arial" w:hAnsi="Arial" w:cs="Arial"/>
          <w:color w:val="000000"/>
          <w:sz w:val="20"/>
          <w:szCs w:val="20"/>
        </w:rPr>
        <w:t>PPQ;</w:t>
      </w:r>
      <w:proofErr w:type="gramEnd"/>
    </w:p>
    <w:p w14:paraId="0E6FC689"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lastRenderedPageBreak/>
        <w:t>(d)</w:t>
      </w:r>
      <w:r w:rsidRPr="008E170A">
        <w:rPr>
          <w:rFonts w:ascii="Arial" w:hAnsi="Arial" w:cs="Arial"/>
          <w:sz w:val="20"/>
          <w:szCs w:val="20"/>
        </w:rPr>
        <w:tab/>
      </w:r>
      <w:r w:rsidRPr="008E170A">
        <w:rPr>
          <w:rFonts w:ascii="Arial" w:hAnsi="Arial" w:cs="Arial"/>
          <w:color w:val="000000"/>
          <w:sz w:val="20"/>
          <w:szCs w:val="20"/>
        </w:rPr>
        <w:t xml:space="preserve">maker's part / catalogue, serial and / or batch number, as </w:t>
      </w:r>
      <w:proofErr w:type="gramStart"/>
      <w:r w:rsidRPr="008E170A">
        <w:rPr>
          <w:rFonts w:ascii="Arial" w:hAnsi="Arial" w:cs="Arial"/>
          <w:color w:val="000000"/>
          <w:sz w:val="20"/>
          <w:szCs w:val="20"/>
        </w:rPr>
        <w:t>appropriate;</w:t>
      </w:r>
      <w:proofErr w:type="gramEnd"/>
    </w:p>
    <w:p w14:paraId="71202AD1"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the Contract and order number when </w:t>
      </w:r>
      <w:proofErr w:type="gramStart"/>
      <w:r w:rsidRPr="008E170A">
        <w:rPr>
          <w:rFonts w:ascii="Arial" w:hAnsi="Arial" w:cs="Arial"/>
          <w:color w:val="000000"/>
          <w:sz w:val="20"/>
          <w:szCs w:val="20"/>
        </w:rPr>
        <w:t>applicable;</w:t>
      </w:r>
      <w:proofErr w:type="gramEnd"/>
    </w:p>
    <w:p w14:paraId="7A1784D7" w14:textId="0FF830BD" w:rsidR="003A2CB9" w:rsidRPr="008E170A"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8E170A">
        <w:rPr>
          <w:rFonts w:ascii="Arial" w:hAnsi="Arial" w:cs="Arial"/>
          <w:color w:val="000000"/>
          <w:sz w:val="20"/>
          <w:szCs w:val="20"/>
        </w:rPr>
        <w:t>(f)</w:t>
      </w:r>
      <w:r w:rsidRPr="006B618D">
        <w:rPr>
          <w:rFonts w:ascii="Arial" w:hAnsi="Arial" w:cs="Arial"/>
          <w:color w:val="000000"/>
          <w:sz w:val="20"/>
          <w:szCs w:val="20"/>
        </w:rPr>
        <w:tab/>
      </w:r>
      <w:r w:rsidRPr="008E170A">
        <w:rPr>
          <w:rFonts w:ascii="Arial" w:hAnsi="Arial" w:cs="Arial"/>
          <w:color w:val="000000"/>
          <w:sz w:val="20"/>
          <w:szCs w:val="20"/>
        </w:rPr>
        <w:t>the words “Trade Package” in bold lettering, marked in BLUE in respect of trade packages,</w:t>
      </w:r>
      <w:r w:rsidR="006B618D">
        <w:rPr>
          <w:rFonts w:ascii="Arial" w:hAnsi="Arial" w:cs="Arial"/>
          <w:color w:val="000000"/>
          <w:sz w:val="20"/>
          <w:szCs w:val="20"/>
        </w:rPr>
        <w:t xml:space="preserve"> </w:t>
      </w:r>
      <w:r w:rsidRPr="008E170A">
        <w:rPr>
          <w:rFonts w:ascii="Arial" w:hAnsi="Arial" w:cs="Arial"/>
          <w:color w:val="000000"/>
          <w:sz w:val="20"/>
          <w:szCs w:val="20"/>
        </w:rPr>
        <w:t xml:space="preserve">and BLACK in respect of export trade </w:t>
      </w:r>
      <w:proofErr w:type="gramStart"/>
      <w:r w:rsidRPr="008E170A">
        <w:rPr>
          <w:rFonts w:ascii="Arial" w:hAnsi="Arial" w:cs="Arial"/>
          <w:color w:val="000000"/>
          <w:sz w:val="20"/>
          <w:szCs w:val="20"/>
        </w:rPr>
        <w:t>packages;</w:t>
      </w:r>
      <w:proofErr w:type="gramEnd"/>
    </w:p>
    <w:p w14:paraId="7350221D"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(g)</w:t>
      </w:r>
      <w:r w:rsidRPr="006B618D">
        <w:rPr>
          <w:rFonts w:ascii="Arial" w:hAnsi="Arial" w:cs="Arial"/>
          <w:color w:val="000000"/>
          <w:sz w:val="20"/>
          <w:szCs w:val="20"/>
        </w:rPr>
        <w:tab/>
      </w:r>
      <w:r w:rsidRPr="008E170A">
        <w:rPr>
          <w:rFonts w:ascii="Arial" w:hAnsi="Arial" w:cs="Arial"/>
          <w:color w:val="000000"/>
          <w:sz w:val="20"/>
          <w:szCs w:val="20"/>
        </w:rPr>
        <w:t xml:space="preserve">shelf life of item where </w:t>
      </w:r>
      <w:proofErr w:type="gramStart"/>
      <w:r w:rsidRPr="008E170A">
        <w:rPr>
          <w:rFonts w:ascii="Arial" w:hAnsi="Arial" w:cs="Arial"/>
          <w:color w:val="000000"/>
          <w:sz w:val="20"/>
          <w:szCs w:val="20"/>
        </w:rPr>
        <w:t>applicable;</w:t>
      </w:r>
      <w:proofErr w:type="gramEnd"/>
    </w:p>
    <w:p w14:paraId="6439B60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(h)</w:t>
      </w:r>
      <w:r w:rsidRPr="006B618D">
        <w:rPr>
          <w:rFonts w:ascii="Arial" w:hAnsi="Arial" w:cs="Arial"/>
          <w:color w:val="000000"/>
          <w:sz w:val="20"/>
          <w:szCs w:val="20"/>
        </w:rPr>
        <w:tab/>
      </w:r>
      <w:r w:rsidRPr="008E170A">
        <w:rPr>
          <w:rFonts w:ascii="Arial" w:hAnsi="Arial" w:cs="Arial"/>
          <w:color w:val="000000"/>
          <w:sz w:val="20"/>
          <w:szCs w:val="20"/>
        </w:rPr>
        <w:t>for rubber items or items containing rubber, the quarter and year of vulcanisation or manufacture of the rubber product or component (marked in accordance with Def Stan 81-041</w:t>
      </w:r>
      <w:proofErr w:type="gramStart"/>
      <w:r w:rsidRPr="008E170A">
        <w:rPr>
          <w:rFonts w:ascii="Arial" w:hAnsi="Arial" w:cs="Arial"/>
          <w:color w:val="000000"/>
          <w:sz w:val="20"/>
          <w:szCs w:val="20"/>
        </w:rPr>
        <w:t>);</w:t>
      </w:r>
      <w:proofErr w:type="gramEnd"/>
    </w:p>
    <w:p w14:paraId="150948B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any statutory hazard markings and any handling markings, including the mass of any package which exceeds 3kg gross; and</w:t>
      </w:r>
    </w:p>
    <w:p w14:paraId="20377F55" w14:textId="771386DD" w:rsidR="003A2CB9"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(j)</w:t>
      </w:r>
      <w:r w:rsidRPr="006B618D">
        <w:rPr>
          <w:rFonts w:ascii="Arial" w:hAnsi="Arial" w:cs="Arial"/>
          <w:color w:val="000000"/>
          <w:sz w:val="20"/>
          <w:szCs w:val="20"/>
        </w:rPr>
        <w:tab/>
      </w:r>
      <w:r w:rsidRPr="008E170A">
        <w:rPr>
          <w:rFonts w:ascii="Arial" w:hAnsi="Arial" w:cs="Arial"/>
          <w:color w:val="000000"/>
          <w:sz w:val="20"/>
          <w:szCs w:val="20"/>
        </w:rPr>
        <w:t>any additional markings specified in the Contract.</w:t>
      </w:r>
    </w:p>
    <w:p w14:paraId="4329D687" w14:textId="77777777" w:rsidR="003F5745" w:rsidRPr="006B618D" w:rsidRDefault="003F5745"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p>
    <w:p w14:paraId="0C1C941C" w14:textId="4CCCBE4A"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j.</w:t>
      </w:r>
      <w:r w:rsidRPr="008E170A">
        <w:rPr>
          <w:rFonts w:ascii="Arial" w:hAnsi="Arial" w:cs="Arial"/>
          <w:sz w:val="20"/>
          <w:szCs w:val="20"/>
        </w:rPr>
        <w:tab/>
      </w:r>
      <w:r w:rsidRPr="008E170A">
        <w:rPr>
          <w:rFonts w:ascii="Arial" w:hAnsi="Arial" w:cs="Arial"/>
          <w:color w:val="000000"/>
          <w:sz w:val="20"/>
          <w:szCs w:val="20"/>
        </w:rPr>
        <w:t xml:space="preserve">Bar code marking shall be applied to the external surface of each consignment package and to each PPQ package contained therein.  The default </w:t>
      </w:r>
      <w:r w:rsidR="009C2FE1" w:rsidRPr="008E170A">
        <w:rPr>
          <w:rFonts w:ascii="Arial" w:hAnsi="Arial" w:cs="Arial"/>
          <w:color w:val="000000"/>
          <w:sz w:val="20"/>
          <w:szCs w:val="20"/>
        </w:rPr>
        <w:t>symbology shall</w:t>
      </w:r>
      <w:r w:rsidRPr="008E170A">
        <w:rPr>
          <w:rFonts w:ascii="Arial" w:hAnsi="Arial" w:cs="Arial"/>
          <w:color w:val="000000"/>
          <w:sz w:val="20"/>
          <w:szCs w:val="20"/>
        </w:rPr>
        <w:t xml:space="preserve"> be as specified in Def Stan 81-041 (Part 6).  As a minimum the following information shall be marked on packages: </w:t>
      </w:r>
    </w:p>
    <w:p w14:paraId="3F6A9A70"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full 13-digit </w:t>
      </w:r>
      <w:proofErr w:type="gramStart"/>
      <w:r w:rsidRPr="008E170A">
        <w:rPr>
          <w:rFonts w:ascii="Arial" w:hAnsi="Arial" w:cs="Arial"/>
          <w:color w:val="000000"/>
          <w:sz w:val="20"/>
          <w:szCs w:val="20"/>
        </w:rPr>
        <w:t>NSN;</w:t>
      </w:r>
      <w:proofErr w:type="gramEnd"/>
    </w:p>
    <w:p w14:paraId="77B3913A"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denomination of quantity (D of Q</w:t>
      </w:r>
      <w:proofErr w:type="gramStart"/>
      <w:r w:rsidRPr="008E170A">
        <w:rPr>
          <w:rFonts w:ascii="Arial" w:hAnsi="Arial" w:cs="Arial"/>
          <w:color w:val="000000"/>
          <w:sz w:val="20"/>
          <w:szCs w:val="20"/>
        </w:rPr>
        <w:t>);</w:t>
      </w:r>
      <w:proofErr w:type="gramEnd"/>
    </w:p>
    <w:p w14:paraId="3ED7566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actual quantity (quantity in package</w:t>
      </w:r>
      <w:proofErr w:type="gramStart"/>
      <w:r w:rsidRPr="008E170A">
        <w:rPr>
          <w:rFonts w:ascii="Arial" w:hAnsi="Arial" w:cs="Arial"/>
          <w:color w:val="000000"/>
          <w:sz w:val="20"/>
          <w:szCs w:val="20"/>
        </w:rPr>
        <w:t>);</w:t>
      </w:r>
      <w:proofErr w:type="gramEnd"/>
    </w:p>
    <w:p w14:paraId="661AA2D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manufacturer's serial number and / or batch </w:t>
      </w:r>
      <w:proofErr w:type="gramStart"/>
      <w:r w:rsidRPr="008E170A">
        <w:rPr>
          <w:rFonts w:ascii="Arial" w:hAnsi="Arial" w:cs="Arial"/>
          <w:color w:val="000000"/>
          <w:sz w:val="20"/>
          <w:szCs w:val="20"/>
        </w:rPr>
        <w:t>number, if</w:t>
      </w:r>
      <w:proofErr w:type="gramEnd"/>
      <w:r w:rsidRPr="008E170A">
        <w:rPr>
          <w:rFonts w:ascii="Arial" w:hAnsi="Arial" w:cs="Arial"/>
          <w:color w:val="000000"/>
          <w:sz w:val="20"/>
          <w:szCs w:val="20"/>
        </w:rPr>
        <w:t xml:space="preserve"> one has been allocated; and</w:t>
      </w:r>
    </w:p>
    <w:p w14:paraId="26E5910F" w14:textId="3717D7D4"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the CP&amp;F-generated unique order identifier.</w:t>
      </w:r>
    </w:p>
    <w:p w14:paraId="28BFB13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FAB175" w14:textId="5CFF471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k.</w:t>
      </w:r>
      <w:r w:rsidRPr="008E170A">
        <w:rPr>
          <w:rFonts w:ascii="Arial" w:hAnsi="Arial" w:cs="Arial"/>
          <w:sz w:val="20"/>
          <w:szCs w:val="20"/>
        </w:rPr>
        <w:tab/>
      </w:r>
      <w:bookmarkStart w:id="147" w:name="#_Ref474918442"/>
      <w:bookmarkEnd w:id="147"/>
      <w:r w:rsidRPr="008E170A">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8579766"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76BA81" w14:textId="21F3D46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l.</w:t>
      </w:r>
      <w:r w:rsidRPr="008E170A">
        <w:rPr>
          <w:rFonts w:ascii="Arial" w:hAnsi="Arial" w:cs="Arial"/>
          <w:sz w:val="20"/>
          <w:szCs w:val="20"/>
        </w:rPr>
        <w:tab/>
      </w:r>
      <w:bookmarkStart w:id="148" w:name="#_Ref474918407"/>
      <w:bookmarkEnd w:id="148"/>
      <w:r w:rsidRPr="008E170A">
        <w:rPr>
          <w:rFonts w:ascii="Arial" w:hAnsi="Arial" w:cs="Arial"/>
          <w:color w:val="000000"/>
          <w:sz w:val="20"/>
          <w:szCs w:val="20"/>
        </w:rPr>
        <w:t>The requirements for the consignment of aggregated packages are as follows:</w:t>
      </w:r>
    </w:p>
    <w:p w14:paraId="68DDE15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sidRPr="008E170A">
        <w:rPr>
          <w:rFonts w:ascii="Arial" w:hAnsi="Arial" w:cs="Arial"/>
          <w:color w:val="000000"/>
          <w:sz w:val="20"/>
          <w:szCs w:val="20"/>
        </w:rPr>
        <w:t>a number of</w:t>
      </w:r>
      <w:proofErr w:type="gramEnd"/>
      <w:r w:rsidRPr="008E170A">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31BD2A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Two adjacent sides of the outer container shall be clearly marked to show the following:</w:t>
      </w:r>
    </w:p>
    <w:p w14:paraId="7D6E16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class group </w:t>
      </w:r>
      <w:proofErr w:type="gramStart"/>
      <w:r w:rsidRPr="008E170A">
        <w:rPr>
          <w:rFonts w:ascii="Arial" w:hAnsi="Arial" w:cs="Arial"/>
          <w:color w:val="000000"/>
          <w:sz w:val="20"/>
          <w:szCs w:val="20"/>
        </w:rPr>
        <w:t>number;</w:t>
      </w:r>
      <w:proofErr w:type="gramEnd"/>
    </w:p>
    <w:p w14:paraId="036337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1055DA89"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name and address of consignee (as stated on the Contract or order</w:t>
      </w:r>
      <w:proofErr w:type="gramStart"/>
      <w:r w:rsidRPr="008E170A">
        <w:rPr>
          <w:rFonts w:ascii="Arial" w:hAnsi="Arial" w:cs="Arial"/>
          <w:color w:val="000000"/>
          <w:sz w:val="20"/>
          <w:szCs w:val="20"/>
        </w:rPr>
        <w:t>);</w:t>
      </w:r>
      <w:proofErr w:type="gramEnd"/>
    </w:p>
    <w:p w14:paraId="48AD7EDA"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destination if it differs from the consignee's address, normally either:</w:t>
      </w:r>
    </w:p>
    <w:p w14:paraId="42E85D2B" w14:textId="77777777" w:rsidR="003A2CB9" w:rsidRPr="008E170A" w:rsidRDefault="00BA7D31" w:rsidP="00253321">
      <w:pPr>
        <w:widowControl w:val="0"/>
        <w:tabs>
          <w:tab w:val="left" w:pos="1963"/>
        </w:tabs>
        <w:autoSpaceDE w:val="0"/>
        <w:autoSpaceDN w:val="0"/>
        <w:adjustRightInd w:val="0"/>
        <w:spacing w:after="0" w:line="240" w:lineRule="auto"/>
        <w:ind w:left="2530" w:hanging="1843"/>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delivery destination / address; or</w:t>
      </w:r>
    </w:p>
    <w:p w14:paraId="674B0AA4" w14:textId="77777777" w:rsidR="003A2CB9" w:rsidRPr="008E170A" w:rsidRDefault="00BA7D31" w:rsidP="008E170A">
      <w:pPr>
        <w:widowControl w:val="0"/>
        <w:tabs>
          <w:tab w:val="left" w:pos="1963"/>
        </w:tabs>
        <w:autoSpaceDE w:val="0"/>
        <w:autoSpaceDN w:val="0"/>
        <w:adjustRightInd w:val="0"/>
        <w:spacing w:after="0" w:line="240" w:lineRule="auto"/>
        <w:ind w:left="2563" w:hanging="1843"/>
        <w:jc w:val="both"/>
        <w:rPr>
          <w:rFonts w:ascii="Arial" w:hAnsi="Arial" w:cs="Arial"/>
          <w:sz w:val="20"/>
          <w:szCs w:val="20"/>
        </w:rPr>
      </w:pPr>
      <w:r w:rsidRPr="008E170A">
        <w:rPr>
          <w:rFonts w:ascii="Arial" w:hAnsi="Arial" w:cs="Arial"/>
          <w:color w:val="000000"/>
          <w:sz w:val="20"/>
          <w:szCs w:val="20"/>
        </w:rPr>
        <w:t>ii.</w:t>
      </w:r>
      <w:r w:rsidRPr="008E170A">
        <w:rPr>
          <w:rFonts w:ascii="Arial" w:hAnsi="Arial" w:cs="Arial"/>
          <w:sz w:val="20"/>
          <w:szCs w:val="20"/>
        </w:rPr>
        <w:tab/>
      </w:r>
      <w:r w:rsidRPr="008E170A">
        <w:rPr>
          <w:rFonts w:ascii="Arial" w:hAnsi="Arial" w:cs="Arial"/>
          <w:color w:val="000000"/>
          <w:sz w:val="20"/>
          <w:szCs w:val="20"/>
        </w:rPr>
        <w:t xml:space="preserve">transit destination, if the delivery address is a point of aggregation / disaggregation and / or onward shipment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 </w:t>
      </w:r>
    </w:p>
    <w:p w14:paraId="44E4357B" w14:textId="358BAB08"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highlight w:val="white"/>
        </w:rPr>
        <w:t xml:space="preserve">where applicable, the reference number of the delivery note </w:t>
      </w:r>
      <w:r w:rsidRPr="008E170A">
        <w:rPr>
          <w:rFonts w:ascii="Arial" w:hAnsi="Arial" w:cs="Arial"/>
          <w:color w:val="000000"/>
          <w:sz w:val="20"/>
          <w:szCs w:val="20"/>
        </w:rPr>
        <w:t xml:space="preserve">produced by CP&amp;F relating to the contents.  The consignee's copy of each delivery note shall be placed in the case / container.  If the Contractor </w:t>
      </w:r>
      <w:r w:rsidR="0056253E" w:rsidRPr="008E170A">
        <w:rPr>
          <w:rFonts w:ascii="Arial" w:hAnsi="Arial" w:cs="Arial"/>
          <w:color w:val="000000"/>
          <w:sz w:val="20"/>
          <w:szCs w:val="20"/>
        </w:rPr>
        <w:t>Deliverables listed</w:t>
      </w:r>
      <w:r w:rsidRPr="008E170A">
        <w:rPr>
          <w:rFonts w:ascii="Arial" w:hAnsi="Arial" w:cs="Arial"/>
          <w:color w:val="000000"/>
          <w:sz w:val="20"/>
          <w:szCs w:val="20"/>
        </w:rPr>
        <w:t xml:space="preserve">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1/3, 2/3, 3/3; </w:t>
      </w:r>
    </w:p>
    <w:p w14:paraId="01E48BD9" w14:textId="77777777"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r w:rsidRPr="008E170A">
        <w:rPr>
          <w:rFonts w:ascii="Arial" w:hAnsi="Arial" w:cs="Arial"/>
          <w:color w:val="000000"/>
          <w:sz w:val="20"/>
          <w:szCs w:val="20"/>
        </w:rPr>
        <w:t>the CP&amp;F-generated shipping label; and</w:t>
      </w:r>
    </w:p>
    <w:p w14:paraId="37D5C758" w14:textId="6357ED8F" w:rsidR="003A2CB9" w:rsidRDefault="00BA7D31" w:rsidP="006B618D">
      <w:pPr>
        <w:widowControl w:val="0"/>
        <w:tabs>
          <w:tab w:val="left" w:pos="120"/>
        </w:tabs>
        <w:autoSpaceDE w:val="0"/>
        <w:autoSpaceDN w:val="0"/>
        <w:adjustRightInd w:val="0"/>
        <w:spacing w:after="0" w:line="240" w:lineRule="auto"/>
        <w:ind w:left="6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r w:rsidRPr="008E170A">
        <w:rPr>
          <w:rFonts w:ascii="Arial" w:hAnsi="Arial" w:cs="Arial"/>
          <w:color w:val="000000"/>
          <w:sz w:val="20"/>
          <w:szCs w:val="20"/>
        </w:rPr>
        <w:t>any statutory hazard markings and any handling markings</w:t>
      </w:r>
      <w:r w:rsidRPr="008E170A">
        <w:rPr>
          <w:rFonts w:ascii="Arial" w:hAnsi="Arial" w:cs="Arial"/>
          <w:color w:val="000000"/>
          <w:sz w:val="20"/>
          <w:szCs w:val="20"/>
          <w:highlight w:val="white"/>
        </w:rPr>
        <w:t>.</w:t>
      </w:r>
    </w:p>
    <w:p w14:paraId="3F41680F" w14:textId="77777777" w:rsidR="003F5745" w:rsidRPr="008E170A" w:rsidRDefault="003F5745" w:rsidP="006B618D">
      <w:pPr>
        <w:widowControl w:val="0"/>
        <w:tabs>
          <w:tab w:val="left" w:pos="120"/>
        </w:tabs>
        <w:autoSpaceDE w:val="0"/>
        <w:autoSpaceDN w:val="0"/>
        <w:adjustRightInd w:val="0"/>
        <w:spacing w:after="0" w:line="240" w:lineRule="auto"/>
        <w:ind w:left="680"/>
        <w:jc w:val="both"/>
        <w:rPr>
          <w:rFonts w:ascii="Arial" w:hAnsi="Arial" w:cs="Arial"/>
          <w:sz w:val="20"/>
          <w:szCs w:val="20"/>
        </w:rPr>
      </w:pPr>
    </w:p>
    <w:p w14:paraId="1F4D47B3" w14:textId="4B41CA82"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m.</w:t>
      </w:r>
      <w:r w:rsidRPr="008E170A">
        <w:rPr>
          <w:rFonts w:ascii="Arial" w:hAnsi="Arial" w:cs="Arial"/>
          <w:sz w:val="20"/>
          <w:szCs w:val="20"/>
        </w:rPr>
        <w:tab/>
      </w:r>
      <w:r w:rsidRPr="008E170A">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602CCDF"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D73469" w14:textId="77777777" w:rsidR="003F5745"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n.</w:t>
      </w:r>
      <w:r w:rsidRPr="008E170A">
        <w:rPr>
          <w:rFonts w:ascii="Arial" w:hAnsi="Arial" w:cs="Arial"/>
          <w:sz w:val="20"/>
          <w:szCs w:val="20"/>
        </w:rPr>
        <w:tab/>
      </w:r>
      <w:r w:rsidRPr="008E170A">
        <w:rPr>
          <w:rFonts w:ascii="Arial" w:hAnsi="Arial" w:cs="Arial"/>
          <w:color w:val="000000"/>
          <w:sz w:val="20"/>
          <w:szCs w:val="20"/>
        </w:rPr>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72C46881" w14:textId="247A533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lastRenderedPageBreak/>
        <w:t xml:space="preserve"> </w:t>
      </w:r>
    </w:p>
    <w:p w14:paraId="73EA0BD4" w14:textId="720241EF"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o.</w:t>
      </w:r>
      <w:r w:rsidRPr="008E170A">
        <w:rPr>
          <w:rFonts w:ascii="Arial" w:hAnsi="Arial" w:cs="Arial"/>
          <w:sz w:val="20"/>
          <w:szCs w:val="20"/>
        </w:rPr>
        <w:tab/>
      </w:r>
      <w:r w:rsidRPr="008E170A">
        <w:rPr>
          <w:rFonts w:ascii="Arial" w:hAnsi="Arial" w:cs="Arial"/>
          <w:color w:val="000000"/>
          <w:sz w:val="20"/>
          <w:szCs w:val="20"/>
        </w:rPr>
        <w:t>All Packaging shall meet the requirements of the Packaging (Essential Requirements) Regulations 2003 (as amended) where applicable.</w:t>
      </w:r>
    </w:p>
    <w:p w14:paraId="5BA86AF4"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4D4C4AA" w14:textId="671BF9A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p.</w:t>
      </w:r>
      <w:r w:rsidRPr="008E170A">
        <w:rPr>
          <w:rFonts w:ascii="Arial" w:hAnsi="Arial" w:cs="Arial"/>
          <w:sz w:val="20"/>
          <w:szCs w:val="20"/>
        </w:rPr>
        <w:tab/>
      </w:r>
      <w:r w:rsidRPr="008E170A">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745E598"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189A951" w14:textId="0F85D53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q.</w:t>
      </w:r>
      <w:r w:rsidRPr="008E170A">
        <w:rPr>
          <w:rFonts w:ascii="Arial" w:hAnsi="Arial" w:cs="Arial"/>
          <w:sz w:val="20"/>
          <w:szCs w:val="20"/>
        </w:rPr>
        <w:tab/>
      </w:r>
      <w:r w:rsidRPr="008E170A">
        <w:rPr>
          <w:rFonts w:ascii="Arial" w:hAnsi="Arial" w:cs="Arial"/>
          <w:color w:val="000000"/>
          <w:sz w:val="20"/>
          <w:szCs w:val="20"/>
        </w:rPr>
        <w:t xml:space="preserve">This Condition is concerned with the supply of Packaging suitable to protect and ease handling, </w:t>
      </w:r>
      <w:proofErr w:type="gramStart"/>
      <w:r w:rsidRPr="008E170A">
        <w:rPr>
          <w:rFonts w:ascii="Arial" w:hAnsi="Arial" w:cs="Arial"/>
          <w:color w:val="000000"/>
          <w:sz w:val="20"/>
          <w:szCs w:val="20"/>
        </w:rPr>
        <w:t>transport</w:t>
      </w:r>
      <w:proofErr w:type="gramEnd"/>
      <w:r w:rsidRPr="008E170A">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C5115B1"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9315022"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r.</w:t>
      </w:r>
      <w:r w:rsidRPr="008E170A">
        <w:rPr>
          <w:rFonts w:ascii="Arial" w:hAnsi="Arial" w:cs="Arial"/>
          <w:sz w:val="20"/>
          <w:szCs w:val="20"/>
        </w:rPr>
        <w:tab/>
      </w:r>
      <w:r w:rsidRPr="008E170A">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3DBFBAC" w14:textId="774735FC"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FF"/>
          <w:sz w:val="20"/>
          <w:szCs w:val="20"/>
          <w:u w:val="single"/>
        </w:rPr>
      </w:pPr>
      <w:r w:rsidRPr="008E170A">
        <w:rPr>
          <w:rFonts w:ascii="Arial" w:hAnsi="Arial" w:cs="Arial"/>
          <w:color w:val="000000"/>
          <w:sz w:val="20"/>
          <w:szCs w:val="20"/>
        </w:rPr>
        <w:t>s.</w:t>
      </w:r>
      <w:r w:rsidRPr="008E170A">
        <w:rPr>
          <w:rFonts w:ascii="Arial" w:hAnsi="Arial" w:cs="Arial"/>
          <w:sz w:val="20"/>
          <w:szCs w:val="20"/>
        </w:rPr>
        <w:tab/>
      </w:r>
      <w:r w:rsidRPr="008E170A">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internet site at: </w:t>
      </w:r>
      <w:hyperlink r:id="rId10" w:history="1">
        <w:r w:rsidR="003F5745" w:rsidRPr="00193B64">
          <w:rPr>
            <w:rStyle w:val="Hyperlink"/>
            <w:rFonts w:ascii="Arial" w:hAnsi="Arial" w:cs="Arial"/>
            <w:sz w:val="20"/>
            <w:szCs w:val="20"/>
          </w:rPr>
          <w:t>https://www.dstan.mod.uk/</w:t>
        </w:r>
      </w:hyperlink>
    </w:p>
    <w:p w14:paraId="10C8366A"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952CEBA" w14:textId="0A5C72BD"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t.</w:t>
      </w:r>
      <w:r w:rsidRPr="008E170A">
        <w:rPr>
          <w:rFonts w:ascii="Arial" w:hAnsi="Arial" w:cs="Arial"/>
          <w:sz w:val="20"/>
          <w:szCs w:val="20"/>
        </w:rPr>
        <w:tab/>
      </w:r>
      <w:r w:rsidRPr="008E170A">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7AA62A7"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8D175DD"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u.</w:t>
      </w:r>
      <w:r w:rsidRPr="008E170A">
        <w:rPr>
          <w:rFonts w:ascii="Arial" w:hAnsi="Arial" w:cs="Arial"/>
          <w:sz w:val="20"/>
          <w:szCs w:val="20"/>
        </w:rPr>
        <w:tab/>
      </w:r>
      <w:r w:rsidRPr="008E170A">
        <w:rPr>
          <w:rFonts w:ascii="Arial" w:hAnsi="Arial" w:cs="Arial"/>
          <w:color w:val="000000"/>
          <w:sz w:val="20"/>
          <w:szCs w:val="20"/>
        </w:rPr>
        <w:t>In the event of conflict between the Contract and Def Stan 81-041, the Contract shall take precedence.</w:t>
      </w:r>
    </w:p>
    <w:p w14:paraId="36A34CE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1CA9E9A" w14:textId="7E9757A9"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23.</w:t>
      </w:r>
      <w:r w:rsidRPr="008E170A">
        <w:rPr>
          <w:rFonts w:ascii="Arial" w:hAnsi="Arial" w:cs="Arial"/>
          <w:sz w:val="20"/>
          <w:szCs w:val="20"/>
        </w:rPr>
        <w:tab/>
      </w:r>
      <w:bookmarkStart w:id="149" w:name="#_Ref301168573"/>
      <w:bookmarkStart w:id="150" w:name="#_Toc422462826"/>
      <w:bookmarkStart w:id="151" w:name="#_Toc473616427"/>
      <w:bookmarkStart w:id="152" w:name="#_Toc72747363"/>
      <w:bookmarkStart w:id="153" w:name="#_Hlk44419043"/>
      <w:bookmarkStart w:id="154" w:name="#_Hlk75422116"/>
      <w:bookmarkEnd w:id="149"/>
      <w:bookmarkEnd w:id="150"/>
      <w:bookmarkEnd w:id="151"/>
      <w:bookmarkEnd w:id="152"/>
      <w:bookmarkEnd w:id="153"/>
      <w:bookmarkEnd w:id="154"/>
      <w:r w:rsidRPr="008E170A">
        <w:rPr>
          <w:rFonts w:ascii="Arial" w:hAnsi="Arial" w:cs="Arial"/>
          <w:b/>
          <w:bCs/>
          <w:color w:val="000000"/>
          <w:sz w:val="20"/>
          <w:szCs w:val="20"/>
        </w:rPr>
        <w:t>Supply of Data for Hazardous Materials or Substances in Contractor Deliverables</w:t>
      </w:r>
    </w:p>
    <w:p w14:paraId="0F0AFB0A"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5333B82" w14:textId="22297AF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bookmarkStart w:id="155" w:name="#_Ref474493727"/>
      <w:bookmarkEnd w:id="155"/>
      <w:r w:rsidRPr="008E170A">
        <w:rPr>
          <w:rFonts w:ascii="Arial" w:hAnsi="Arial" w:cs="Arial"/>
          <w:color w:val="000000"/>
          <w:sz w:val="20"/>
          <w:szCs w:val="20"/>
        </w:rPr>
        <w:t xml:space="preserve">The Contractor shall provide to the Authority: </w:t>
      </w:r>
    </w:p>
    <w:p w14:paraId="597EC197" w14:textId="2C6045DB"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56" w:name="#_Ref474493062"/>
      <w:bookmarkEnd w:id="156"/>
      <w:r w:rsidRPr="008E170A">
        <w:rPr>
          <w:rFonts w:ascii="Arial" w:hAnsi="Arial" w:cs="Arial"/>
          <w:color w:val="000000"/>
          <w:sz w:val="20"/>
          <w:szCs w:val="20"/>
        </w:rPr>
        <w:t>for each hazardous material or substance supplied, a Safety Data Sheet (SDS) in accordance the extant Classification, Labelling and Packaging (GB CLP) Regulation; and</w:t>
      </w:r>
    </w:p>
    <w:p w14:paraId="6ED5B61D" w14:textId="77777777"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17B864D5" w14:textId="334D5FDD" w:rsidR="003A2CB9" w:rsidRDefault="00BA7D31" w:rsidP="004E797A">
      <w:pPr>
        <w:widowControl w:val="0"/>
        <w:autoSpaceDE w:val="0"/>
        <w:autoSpaceDN w:val="0"/>
        <w:adjustRightInd w:val="0"/>
        <w:spacing w:after="60" w:line="240" w:lineRule="auto"/>
        <w:ind w:left="1113"/>
        <w:jc w:val="both"/>
        <w:rPr>
          <w:rFonts w:ascii="Arial" w:hAnsi="Arial" w:cs="Arial"/>
          <w:color w:val="000000"/>
          <w:sz w:val="20"/>
          <w:szCs w:val="20"/>
        </w:rPr>
      </w:pPr>
      <w:r w:rsidRPr="008E170A">
        <w:rPr>
          <w:rFonts w:ascii="Arial" w:hAnsi="Arial" w:cs="Arial"/>
          <w:color w:val="000000"/>
          <w:sz w:val="20"/>
          <w:szCs w:val="20"/>
        </w:rPr>
        <w:t xml:space="preserve">Nothing in this Condition shall reduce or limit any statutory duty or legal obligation of the Authority or the Contractor. </w:t>
      </w:r>
    </w:p>
    <w:p w14:paraId="3A6361B9" w14:textId="77777777" w:rsidR="003F5745" w:rsidRPr="008E170A" w:rsidRDefault="003F5745" w:rsidP="008E170A">
      <w:pPr>
        <w:widowControl w:val="0"/>
        <w:autoSpaceDE w:val="0"/>
        <w:autoSpaceDN w:val="0"/>
        <w:adjustRightInd w:val="0"/>
        <w:spacing w:after="60" w:line="240" w:lineRule="auto"/>
        <w:ind w:left="120"/>
        <w:jc w:val="both"/>
        <w:rPr>
          <w:rFonts w:ascii="Arial" w:hAnsi="Arial" w:cs="Arial"/>
          <w:sz w:val="20"/>
          <w:szCs w:val="20"/>
        </w:rPr>
      </w:pPr>
    </w:p>
    <w:p w14:paraId="1801013E"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If the Contractor Deliverable contains hazardous materials or substances, or is a substance falling within the scope of the extant UK REACH Regulation:</w:t>
      </w:r>
    </w:p>
    <w:p w14:paraId="79997466"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F1354D5" w14:textId="11A8D824"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578A011"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73AA38E1" w14:textId="6A35D858"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the Contractor is required, under, or in connection with the Contract, to supply Contractor Deliverables or components of Contractor Deliverables that, </w:t>
      </w:r>
      <w:proofErr w:type="gramStart"/>
      <w:r w:rsidRPr="003F5745">
        <w:rPr>
          <w:rFonts w:ascii="Arial" w:hAnsi="Arial" w:cs="Arial"/>
          <w:color w:val="000000"/>
          <w:sz w:val="20"/>
          <w:szCs w:val="20"/>
        </w:rPr>
        <w:t>in the course of</w:t>
      </w:r>
      <w:proofErr w:type="gramEnd"/>
      <w:r w:rsidRPr="003F5745">
        <w:rPr>
          <w:rFonts w:ascii="Arial" w:hAnsi="Arial" w:cs="Arial"/>
          <w:color w:val="000000"/>
          <w:sz w:val="20"/>
          <w:szCs w:val="2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F1881BB"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4551735" w14:textId="143B2E1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D63A0DD"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F6835AE" w14:textId="4FA4F4D9"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bookmarkStart w:id="157" w:name="#_Ref474496908"/>
      <w:bookmarkEnd w:id="157"/>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ordnance, munitions or explosives, in </w:t>
      </w:r>
      <w:r w:rsidRPr="008E170A">
        <w:rPr>
          <w:rFonts w:ascii="Arial" w:hAnsi="Arial" w:cs="Arial"/>
          <w:color w:val="000000"/>
          <w:sz w:val="20"/>
          <w:szCs w:val="20"/>
        </w:rPr>
        <w:lastRenderedPageBreak/>
        <w:t>addition to the requirements of the GB CLP and UK REACH the Contractor shall comply with hazard reporting requirements of DEF STAN 07-085 Design Requirements for Weapons and Associated Systems.</w:t>
      </w:r>
    </w:p>
    <w:p w14:paraId="065214F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BE01D7E" w14:textId="2429EE6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58" w:name="#_Ref474496919"/>
      <w:bookmarkEnd w:id="158"/>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6FD836F9"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activity; and</w:t>
      </w:r>
    </w:p>
    <w:p w14:paraId="54C1E43E" w14:textId="5918E64B"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substance and form (including any isotope</w:t>
      </w:r>
      <w:proofErr w:type="gramStart"/>
      <w:r w:rsidRPr="008E170A">
        <w:rPr>
          <w:rFonts w:ascii="Arial" w:hAnsi="Arial" w:cs="Arial"/>
          <w:color w:val="000000"/>
          <w:sz w:val="20"/>
          <w:szCs w:val="20"/>
        </w:rPr>
        <w:t>);</w:t>
      </w:r>
      <w:proofErr w:type="gramEnd"/>
      <w:r w:rsidRPr="008E170A">
        <w:rPr>
          <w:rFonts w:ascii="Arial" w:hAnsi="Arial" w:cs="Arial"/>
          <w:color w:val="000000"/>
          <w:sz w:val="20"/>
          <w:szCs w:val="20"/>
        </w:rPr>
        <w:t xml:space="preserve"> </w:t>
      </w:r>
    </w:p>
    <w:p w14:paraId="2B47B280"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2D5E0D0B" w14:textId="7897978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bookmarkStart w:id="159" w:name="#_Ref474496962"/>
      <w:bookmarkEnd w:id="159"/>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6A9C7393"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C2735C4" w14:textId="3AE26B58"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h.</w:t>
      </w:r>
      <w:r w:rsidRPr="008E170A">
        <w:rPr>
          <w:rFonts w:ascii="Arial" w:hAnsi="Arial" w:cs="Arial"/>
          <w:sz w:val="20"/>
          <w:szCs w:val="20"/>
        </w:rPr>
        <w:tab/>
      </w:r>
      <w:bookmarkStart w:id="160" w:name="#_Ref474497010"/>
      <w:bookmarkEnd w:id="160"/>
      <w:r w:rsidRPr="008E170A">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74660B7" w14:textId="77777777" w:rsidR="003A2CB9" w:rsidRPr="008E170A" w:rsidRDefault="00BA7D31">
      <w:pPr>
        <w:widowControl w:val="0"/>
        <w:tabs>
          <w:tab w:val="left" w:pos="1113"/>
        </w:tabs>
        <w:autoSpaceDE w:val="0"/>
        <w:autoSpaceDN w:val="0"/>
        <w:adjustRightInd w:val="0"/>
        <w:spacing w:after="0" w:line="240" w:lineRule="auto"/>
        <w:ind w:left="1113" w:hanging="426"/>
        <w:rPr>
          <w:rFonts w:ascii="Arial" w:hAnsi="Arial" w:cs="Arial"/>
          <w:sz w:val="20"/>
          <w:szCs w:val="20"/>
        </w:rPr>
      </w:pPr>
      <w:r>
        <w:rPr>
          <w:rFonts w:ascii="Arial" w:hAnsi="Arial" w:cs="Arial"/>
          <w:color w:val="000000"/>
        </w:rPr>
        <w:t>(</w:t>
      </w: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Hard copies to be sent to: </w:t>
      </w:r>
    </w:p>
    <w:p w14:paraId="41F93561"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Hazardous Stores Information System (HSIS) </w:t>
      </w:r>
    </w:p>
    <w:p w14:paraId="1081AF78"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Department of Safety &amp; Environment, Quality and Technology (DS &amp; EQT) </w:t>
      </w:r>
    </w:p>
    <w:p w14:paraId="5A355147"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Spruce 2C, #1260, </w:t>
      </w:r>
    </w:p>
    <w:p w14:paraId="4A7C03F5"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MOD Abbey Wood (South) </w:t>
      </w:r>
    </w:p>
    <w:p w14:paraId="12B0AED0"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Bristol BS34 8JH</w:t>
      </w:r>
    </w:p>
    <w:p w14:paraId="1F2F2F1E" w14:textId="297486B6" w:rsidR="003A2CB9" w:rsidRPr="008E170A"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8E170A">
        <w:rPr>
          <w:rFonts w:ascii="Arial" w:hAnsi="Arial" w:cs="Arial"/>
          <w:color w:val="000000"/>
          <w:sz w:val="20"/>
          <w:szCs w:val="20"/>
        </w:rPr>
        <w:t>(2)</w:t>
      </w:r>
      <w:r w:rsidR="003F5745">
        <w:rPr>
          <w:rFonts w:ascii="Arial" w:hAnsi="Arial" w:cs="Arial"/>
          <w:sz w:val="20"/>
          <w:szCs w:val="20"/>
        </w:rPr>
        <w:t xml:space="preserve"> </w:t>
      </w:r>
      <w:r w:rsidRPr="008E170A">
        <w:rPr>
          <w:rFonts w:ascii="Arial" w:hAnsi="Arial" w:cs="Arial"/>
          <w:color w:val="000000"/>
          <w:sz w:val="20"/>
          <w:szCs w:val="20"/>
        </w:rPr>
        <w:t xml:space="preserve">Emails to be sent to: </w:t>
      </w:r>
    </w:p>
    <w:p w14:paraId="702F454C"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FF"/>
          <w:sz w:val="20"/>
          <w:szCs w:val="20"/>
          <w:u w:val="single"/>
        </w:rPr>
        <w:t>DESTECH-QSEPEnv-HSISMulti@mod.gov.uk</w:t>
      </w:r>
    </w:p>
    <w:p w14:paraId="608265AD" w14:textId="23327B06" w:rsidR="003A2CB9" w:rsidRDefault="00BA7D31" w:rsidP="006B618D">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2A65158" w14:textId="77777777" w:rsidR="003F5745" w:rsidRPr="008E170A" w:rsidRDefault="003F5745" w:rsidP="006B618D">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05837B70" w14:textId="03479C1A" w:rsidR="003A2CB9" w:rsidRPr="008E170A" w:rsidRDefault="00BA7D31" w:rsidP="003F5745">
      <w:pPr>
        <w:widowControl w:val="0"/>
        <w:tabs>
          <w:tab w:val="left" w:pos="120"/>
        </w:tabs>
        <w:autoSpaceDE w:val="0"/>
        <w:autoSpaceDN w:val="0"/>
        <w:adjustRightInd w:val="0"/>
        <w:spacing w:after="0" w:line="240" w:lineRule="auto"/>
        <w:ind w:left="540"/>
        <w:jc w:val="both"/>
        <w:rPr>
          <w:rFonts w:ascii="Arial" w:hAnsi="Arial" w:cs="Arial"/>
          <w:sz w:val="20"/>
          <w:szCs w:val="20"/>
        </w:rPr>
      </w:pPr>
      <w:r w:rsidRPr="008E170A">
        <w:rPr>
          <w:rFonts w:ascii="Arial" w:hAnsi="Arial" w:cs="Arial"/>
          <w:color w:val="000000"/>
          <w:sz w:val="20"/>
          <w:szCs w:val="20"/>
        </w:rPr>
        <w:t>j.</w:t>
      </w:r>
      <w:r w:rsidR="003F5745">
        <w:rPr>
          <w:rFonts w:ascii="Arial" w:hAnsi="Arial" w:cs="Arial"/>
          <w:sz w:val="20"/>
          <w:szCs w:val="20"/>
        </w:rPr>
        <w:t xml:space="preserve"> </w:t>
      </w:r>
      <w:r w:rsidRPr="008E170A">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0232625"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7B2497" w14:textId="74AA16FC"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bookmarkStart w:id="161" w:name="_Hlk85626412"/>
      <w:r w:rsidRPr="008E170A">
        <w:rPr>
          <w:rFonts w:ascii="Arial" w:hAnsi="Arial" w:cs="Arial"/>
          <w:b/>
          <w:bCs/>
          <w:color w:val="000000"/>
          <w:sz w:val="20"/>
          <w:szCs w:val="20"/>
        </w:rPr>
        <w:t>24.</w:t>
      </w:r>
      <w:r w:rsidRPr="008E170A">
        <w:rPr>
          <w:rFonts w:ascii="Arial" w:hAnsi="Arial" w:cs="Arial"/>
          <w:sz w:val="20"/>
          <w:szCs w:val="20"/>
        </w:rPr>
        <w:tab/>
      </w:r>
      <w:bookmarkStart w:id="162" w:name="#_Toc422462827"/>
      <w:bookmarkStart w:id="163" w:name="#_Toc473616428"/>
      <w:bookmarkStart w:id="164" w:name="#_Ref474922932"/>
      <w:bookmarkStart w:id="165" w:name="#_Toc72747364"/>
      <w:bookmarkEnd w:id="162"/>
      <w:bookmarkEnd w:id="163"/>
      <w:bookmarkEnd w:id="164"/>
      <w:bookmarkEnd w:id="165"/>
      <w:r w:rsidRPr="008E170A">
        <w:rPr>
          <w:rFonts w:ascii="Arial" w:hAnsi="Arial" w:cs="Arial"/>
          <w:b/>
          <w:bCs/>
          <w:color w:val="000000"/>
          <w:sz w:val="20"/>
          <w:szCs w:val="20"/>
        </w:rPr>
        <w:t>Timber and Wood-Derived Products</w:t>
      </w:r>
      <w:r w:rsidR="00883D51">
        <w:rPr>
          <w:rFonts w:ascii="Arial" w:hAnsi="Arial" w:cs="Arial"/>
          <w:b/>
          <w:bCs/>
          <w:color w:val="000000"/>
          <w:sz w:val="20"/>
          <w:szCs w:val="20"/>
        </w:rPr>
        <w:t xml:space="preserve"> – Not Applicable </w:t>
      </w:r>
    </w:p>
    <w:p w14:paraId="46A340E6"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FDA22D" w14:textId="370C012C"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25.</w:t>
      </w:r>
      <w:r w:rsidRPr="008E170A">
        <w:rPr>
          <w:rFonts w:ascii="Arial" w:hAnsi="Arial" w:cs="Arial"/>
          <w:sz w:val="20"/>
          <w:szCs w:val="20"/>
        </w:rPr>
        <w:tab/>
      </w:r>
      <w:bookmarkStart w:id="166" w:name="#_Toc422462828"/>
      <w:bookmarkStart w:id="167" w:name="#_Toc473616429"/>
      <w:bookmarkStart w:id="168" w:name="#_Toc72747365"/>
      <w:bookmarkEnd w:id="166"/>
      <w:bookmarkEnd w:id="167"/>
      <w:bookmarkEnd w:id="168"/>
      <w:r w:rsidRPr="008E170A">
        <w:rPr>
          <w:rFonts w:ascii="Arial" w:hAnsi="Arial" w:cs="Arial"/>
          <w:b/>
          <w:bCs/>
          <w:color w:val="000000"/>
          <w:sz w:val="20"/>
          <w:szCs w:val="20"/>
        </w:rPr>
        <w:t>Certificate of Conformity</w:t>
      </w:r>
      <w:r w:rsidR="00883D51">
        <w:rPr>
          <w:rFonts w:ascii="Arial" w:hAnsi="Arial" w:cs="Arial"/>
          <w:b/>
          <w:bCs/>
          <w:color w:val="000000"/>
          <w:sz w:val="20"/>
          <w:szCs w:val="20"/>
        </w:rPr>
        <w:t xml:space="preserve"> – Not Applicable </w:t>
      </w:r>
    </w:p>
    <w:bookmarkEnd w:id="161"/>
    <w:p w14:paraId="786845BF" w14:textId="77777777" w:rsidR="003A2CB9" w:rsidRPr="008E170A" w:rsidRDefault="003A2CB9" w:rsidP="00883D51">
      <w:pPr>
        <w:widowControl w:val="0"/>
        <w:autoSpaceDE w:val="0"/>
        <w:autoSpaceDN w:val="0"/>
        <w:adjustRightInd w:val="0"/>
        <w:spacing w:after="60" w:line="240" w:lineRule="auto"/>
        <w:rPr>
          <w:rFonts w:ascii="Arial" w:hAnsi="Arial" w:cs="Arial"/>
          <w:sz w:val="20"/>
          <w:szCs w:val="20"/>
        </w:rPr>
      </w:pPr>
    </w:p>
    <w:p w14:paraId="5348AC51" w14:textId="70509806"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26.</w:t>
      </w:r>
      <w:r w:rsidRPr="008E170A">
        <w:rPr>
          <w:rFonts w:ascii="Arial" w:hAnsi="Arial" w:cs="Arial"/>
          <w:sz w:val="20"/>
          <w:szCs w:val="20"/>
        </w:rPr>
        <w:tab/>
      </w:r>
      <w:bookmarkStart w:id="169" w:name="#_Toc422462834"/>
      <w:bookmarkStart w:id="170" w:name="#_Toc473616430"/>
      <w:bookmarkStart w:id="171" w:name="#_Toc72747366"/>
      <w:bookmarkEnd w:id="169"/>
      <w:bookmarkEnd w:id="170"/>
      <w:bookmarkEnd w:id="171"/>
      <w:r w:rsidRPr="008E170A">
        <w:rPr>
          <w:rFonts w:ascii="Arial" w:hAnsi="Arial" w:cs="Arial"/>
          <w:b/>
          <w:bCs/>
          <w:color w:val="000000"/>
          <w:sz w:val="20"/>
          <w:szCs w:val="20"/>
        </w:rPr>
        <w:t>Access to Contractor’s Premises</w:t>
      </w:r>
    </w:p>
    <w:p w14:paraId="5EE51CE2"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6078A0D" w14:textId="1691E9F0"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6C85BE0"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A47DA69"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As far as reasonably practical, the Contractor shall ensure that the provisions of clause 26.</w:t>
      </w:r>
      <w:proofErr w:type="spellStart"/>
      <w:r w:rsidRPr="008E170A">
        <w:rPr>
          <w:rFonts w:ascii="Arial" w:hAnsi="Arial" w:cs="Arial"/>
          <w:color w:val="000000"/>
          <w:sz w:val="20"/>
          <w:szCs w:val="20"/>
        </w:rPr>
        <w:t>a</w:t>
      </w:r>
      <w:proofErr w:type="spellEnd"/>
      <w:r w:rsidRPr="008E170A">
        <w:rPr>
          <w:rFonts w:ascii="Arial" w:hAnsi="Arial" w:cs="Arial"/>
          <w:color w:val="000000"/>
          <w:sz w:val="20"/>
          <w:szCs w:val="20"/>
        </w:rPr>
        <w:t xml:space="preserve"> are included in their subcontracts with those suppliers identified in the Contract. The Authority, through the Contractor, shall arrange access to such Subcontractors.</w:t>
      </w:r>
    </w:p>
    <w:p w14:paraId="01929EC7"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0E1E758" w14:textId="77550F97"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27.</w:t>
      </w:r>
      <w:r>
        <w:rPr>
          <w:rFonts w:ascii="Arial" w:hAnsi="Arial" w:cs="Arial"/>
          <w:sz w:val="24"/>
          <w:szCs w:val="24"/>
        </w:rPr>
        <w:tab/>
      </w:r>
      <w:bookmarkStart w:id="172" w:name="#_Ref276990079"/>
      <w:bookmarkStart w:id="173" w:name="#_Toc422462836"/>
      <w:bookmarkStart w:id="174" w:name="#_Toc473616431"/>
      <w:bookmarkStart w:id="175" w:name="#_Toc72747367"/>
      <w:bookmarkStart w:id="176" w:name="#_Hlk75422185"/>
      <w:bookmarkEnd w:id="172"/>
      <w:bookmarkEnd w:id="173"/>
      <w:bookmarkEnd w:id="174"/>
      <w:bookmarkEnd w:id="175"/>
      <w:bookmarkEnd w:id="176"/>
      <w:r>
        <w:rPr>
          <w:rFonts w:ascii="Arial" w:hAnsi="Arial" w:cs="Arial"/>
          <w:b/>
          <w:bCs/>
          <w:color w:val="000000"/>
          <w:sz w:val="20"/>
          <w:szCs w:val="20"/>
        </w:rPr>
        <w:t>Delivery / Collection</w:t>
      </w:r>
    </w:p>
    <w:p w14:paraId="15441AF4"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25751DDF" w14:textId="4A3D9496" w:rsidR="003A2CB9" w:rsidRPr="003F5745" w:rsidRDefault="00BA7D31" w:rsidP="003F5745">
      <w:pPr>
        <w:pStyle w:val="ListParagraph"/>
        <w:widowControl w:val="0"/>
        <w:numPr>
          <w:ilvl w:val="0"/>
          <w:numId w:val="29"/>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2E994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907BF9E" w14:textId="1D43EF4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77" w:name="#_Ref473548420"/>
      <w:bookmarkEnd w:id="177"/>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94ECE7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3F5287D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5C310A5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60663B9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D07F79A" w14:textId="4DE9B56F"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bookmarkStart w:id="178" w:name="#_Ref278529933"/>
      <w:bookmarkEnd w:id="178"/>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9E241D0"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45B2A530" w14:textId="523E4CC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179" w:name="#_Ref279399628"/>
      <w:bookmarkEnd w:id="179"/>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177FEE5" w14:textId="3B14690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bookmarkStart w:id="180" w:name="#_Ref278533410"/>
      <w:bookmarkEnd w:id="180"/>
      <w:r>
        <w:rPr>
          <w:rFonts w:ascii="Arial" w:hAnsi="Arial" w:cs="Arial"/>
          <w:color w:val="000000"/>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237A9CF1"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31E385DF"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009377F5" w14:textId="481FDF92"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bookmarkStart w:id="181" w:name="#_Ref278530009"/>
      <w:bookmarkStart w:id="182" w:name="#_Ref302563022"/>
      <w:bookmarkEnd w:id="181"/>
      <w:bookmarkEnd w:id="182"/>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46DB178" w14:textId="17D68F7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59023A12"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6F3E1CA9" w14:textId="09D0BD4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183" w:name="#_Ref301168631"/>
      <w:bookmarkEnd w:id="183"/>
      <w:r>
        <w:rPr>
          <w:rFonts w:ascii="Arial" w:hAnsi="Arial" w:cs="Arial"/>
          <w:color w:val="000000"/>
          <w:sz w:val="20"/>
          <w:szCs w:val="20"/>
        </w:rPr>
        <w:t>Title and risk in the Contractor Deliverables shall only pass from the Contractor to the Authority:</w:t>
      </w:r>
    </w:p>
    <w:p w14:paraId="3CDE837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F65EBB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4104E2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09402DE" w14:textId="457AA9FE"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3F5745">
        <w:rPr>
          <w:rFonts w:ascii="Arial" w:hAnsi="Arial" w:cs="Arial"/>
          <w:b/>
          <w:bCs/>
          <w:color w:val="000000"/>
          <w:sz w:val="20"/>
          <w:szCs w:val="20"/>
        </w:rPr>
        <w:t>28.</w:t>
      </w:r>
      <w:r w:rsidRPr="003F5745">
        <w:rPr>
          <w:rFonts w:ascii="Arial" w:hAnsi="Arial" w:cs="Arial"/>
          <w:sz w:val="20"/>
          <w:szCs w:val="20"/>
        </w:rPr>
        <w:tab/>
      </w:r>
      <w:bookmarkStart w:id="184" w:name="#_Toc422462837"/>
      <w:bookmarkStart w:id="185" w:name="#_Toc473616432"/>
      <w:bookmarkStart w:id="186" w:name="#_Toc72747368"/>
      <w:bookmarkStart w:id="187" w:name="#_Ref278530225"/>
      <w:bookmarkEnd w:id="184"/>
      <w:bookmarkEnd w:id="185"/>
      <w:bookmarkEnd w:id="186"/>
      <w:bookmarkEnd w:id="187"/>
      <w:r w:rsidRPr="003F5745">
        <w:rPr>
          <w:rFonts w:ascii="Arial" w:hAnsi="Arial" w:cs="Arial"/>
          <w:b/>
          <w:bCs/>
          <w:color w:val="000000"/>
          <w:sz w:val="20"/>
          <w:szCs w:val="20"/>
        </w:rPr>
        <w:t>Acceptance</w:t>
      </w:r>
    </w:p>
    <w:p w14:paraId="0DD84CDE"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93ED56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AFCDA80" w14:textId="25BD3FE4"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Authority does any act in relation to the Contractor Deliverable which is inconsistent with the Contractor’s ownership; or</w:t>
      </w:r>
      <w:r w:rsidR="0054627A" w:rsidRPr="0054627A">
        <w:rPr>
          <w:rFonts w:ascii="Arial" w:hAnsi="Arial" w:cs="Arial"/>
          <w:sz w:val="20"/>
          <w:szCs w:val="20"/>
        </w:rPr>
        <w:t xml:space="preserve"> </w:t>
      </w:r>
      <w:r w:rsidRPr="0054627A">
        <w:rPr>
          <w:rFonts w:ascii="Arial" w:hAnsi="Arial" w:cs="Arial"/>
          <w:color w:val="000000"/>
          <w:sz w:val="20"/>
          <w:szCs w:val="20"/>
        </w:rPr>
        <w:t>the time limit in which to reject the Contractor Deliverables defined in clause 29.b has elapsed.</w:t>
      </w:r>
    </w:p>
    <w:p w14:paraId="615745BA" w14:textId="0CEF7E22" w:rsidR="003A2CB9" w:rsidRDefault="003A2CB9" w:rsidP="0054627A">
      <w:pPr>
        <w:widowControl w:val="0"/>
        <w:tabs>
          <w:tab w:val="left" w:pos="687"/>
        </w:tabs>
        <w:autoSpaceDE w:val="0"/>
        <w:autoSpaceDN w:val="0"/>
        <w:adjustRightInd w:val="0"/>
        <w:spacing w:after="0" w:line="240" w:lineRule="auto"/>
        <w:rPr>
          <w:rFonts w:ascii="Arial" w:hAnsi="Arial" w:cs="Arial"/>
          <w:sz w:val="24"/>
          <w:szCs w:val="24"/>
        </w:rPr>
      </w:pPr>
    </w:p>
    <w:p w14:paraId="6C1AD99E" w14:textId="5FE91C4C" w:rsidR="003A2CB9" w:rsidRPr="0054627A"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54627A">
        <w:rPr>
          <w:rFonts w:ascii="Arial" w:hAnsi="Arial" w:cs="Arial"/>
          <w:b/>
          <w:bCs/>
          <w:color w:val="000000"/>
          <w:sz w:val="20"/>
          <w:szCs w:val="20"/>
        </w:rPr>
        <w:t>29.</w:t>
      </w:r>
      <w:r w:rsidRPr="0054627A">
        <w:rPr>
          <w:rFonts w:ascii="Arial" w:hAnsi="Arial" w:cs="Arial"/>
          <w:sz w:val="20"/>
          <w:szCs w:val="20"/>
        </w:rPr>
        <w:tab/>
      </w:r>
      <w:bookmarkStart w:id="188" w:name="#_Toc422462838"/>
      <w:bookmarkStart w:id="189" w:name="#_Toc473616433"/>
      <w:bookmarkStart w:id="190" w:name="#_Toc72747369"/>
      <w:bookmarkEnd w:id="188"/>
      <w:bookmarkEnd w:id="189"/>
      <w:bookmarkEnd w:id="190"/>
      <w:r w:rsidRPr="0054627A">
        <w:rPr>
          <w:rFonts w:ascii="Arial" w:hAnsi="Arial" w:cs="Arial"/>
          <w:b/>
          <w:bCs/>
          <w:color w:val="000000"/>
          <w:sz w:val="20"/>
          <w:szCs w:val="20"/>
        </w:rPr>
        <w:t>Rejection and Counterfeit Materiel</w:t>
      </w:r>
    </w:p>
    <w:p w14:paraId="5D1B7590"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0179F633" w14:textId="77777777"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b/>
          <w:bCs/>
          <w:color w:val="000000"/>
          <w:sz w:val="20"/>
          <w:szCs w:val="20"/>
        </w:rPr>
        <w:t>Rejection:</w:t>
      </w:r>
    </w:p>
    <w:p w14:paraId="3EE6B0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191" w:name="#_Ref473548566"/>
      <w:bookmarkEnd w:id="191"/>
      <w:r w:rsidRPr="0054627A">
        <w:rPr>
          <w:rFonts w:ascii="Arial" w:hAnsi="Arial" w:cs="Arial"/>
          <w:sz w:val="20"/>
          <w:szCs w:val="20"/>
        </w:rPr>
        <w:br/>
      </w:r>
      <w:r w:rsidRPr="0054627A">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314FF3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bookmarkStart w:id="192" w:name="#_Ref473548557"/>
      <w:bookmarkEnd w:id="192"/>
      <w:r w:rsidRPr="0054627A">
        <w:rPr>
          <w:rFonts w:ascii="Arial" w:hAnsi="Arial" w:cs="Arial"/>
          <w:sz w:val="20"/>
          <w:szCs w:val="20"/>
        </w:rPr>
        <w:br/>
      </w:r>
      <w:r w:rsidRPr="0054627A">
        <w:rPr>
          <w:rFonts w:ascii="Arial" w:hAnsi="Arial" w:cs="Arial"/>
          <w:color w:val="000000"/>
          <w:sz w:val="20"/>
          <w:szCs w:val="20"/>
        </w:rPr>
        <w:t xml:space="preserve">Rejection of any of the Contractor Deliverables under clause 30.a shall take place by the time limit </w:t>
      </w:r>
      <w:r w:rsidRPr="0054627A">
        <w:rPr>
          <w:rFonts w:ascii="Arial" w:hAnsi="Arial" w:cs="Arial"/>
          <w:color w:val="000000"/>
          <w:sz w:val="20"/>
          <w:szCs w:val="20"/>
        </w:rPr>
        <w:lastRenderedPageBreak/>
        <w:t xml:space="preserve">for rejection specified in Schedule 3 (Contract Data Sheet), or if no such period is specified, the Contractor Deliverables shall be deemed to be accepted within a reasonable </w:t>
      </w:r>
      <w:proofErr w:type="gramStart"/>
      <w:r w:rsidRPr="0054627A">
        <w:rPr>
          <w:rFonts w:ascii="Arial" w:hAnsi="Arial" w:cs="Arial"/>
          <w:color w:val="000000"/>
          <w:sz w:val="20"/>
          <w:szCs w:val="20"/>
        </w:rPr>
        <w:t>period of time</w:t>
      </w:r>
      <w:proofErr w:type="gramEnd"/>
      <w:r w:rsidRPr="0054627A">
        <w:rPr>
          <w:rFonts w:ascii="Arial" w:hAnsi="Arial" w:cs="Arial"/>
          <w:color w:val="000000"/>
          <w:sz w:val="20"/>
          <w:szCs w:val="20"/>
        </w:rPr>
        <w:t>.</w:t>
      </w:r>
    </w:p>
    <w:p w14:paraId="478FDDE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5401F6F" w14:textId="3E09A116" w:rsidR="003A2CB9" w:rsidRDefault="00BA7D31" w:rsidP="0054627A">
      <w:pPr>
        <w:widowControl w:val="0"/>
        <w:autoSpaceDE w:val="0"/>
        <w:autoSpaceDN w:val="0"/>
        <w:adjustRightInd w:val="0"/>
        <w:spacing w:after="60" w:line="240" w:lineRule="auto"/>
        <w:ind w:left="120"/>
        <w:jc w:val="both"/>
        <w:rPr>
          <w:rFonts w:ascii="Arial" w:hAnsi="Arial" w:cs="Arial"/>
          <w:b/>
          <w:bCs/>
          <w:color w:val="000000"/>
          <w:sz w:val="20"/>
          <w:szCs w:val="20"/>
        </w:rPr>
      </w:pPr>
      <w:r w:rsidRPr="0054627A">
        <w:rPr>
          <w:rFonts w:ascii="Arial" w:hAnsi="Arial" w:cs="Arial"/>
          <w:b/>
          <w:bCs/>
          <w:color w:val="000000"/>
          <w:sz w:val="20"/>
          <w:szCs w:val="20"/>
        </w:rPr>
        <w:t>Counterfeit Materiel:</w:t>
      </w:r>
    </w:p>
    <w:p w14:paraId="1275AAED" w14:textId="77777777" w:rsidR="003F5745" w:rsidRPr="0054627A" w:rsidRDefault="003F5745" w:rsidP="0054627A">
      <w:pPr>
        <w:widowControl w:val="0"/>
        <w:autoSpaceDE w:val="0"/>
        <w:autoSpaceDN w:val="0"/>
        <w:adjustRightInd w:val="0"/>
        <w:spacing w:after="60" w:line="240" w:lineRule="auto"/>
        <w:ind w:left="120"/>
        <w:jc w:val="both"/>
        <w:rPr>
          <w:rFonts w:ascii="Arial" w:hAnsi="Arial" w:cs="Arial"/>
          <w:sz w:val="20"/>
          <w:szCs w:val="20"/>
        </w:rPr>
      </w:pPr>
    </w:p>
    <w:p w14:paraId="3802DA96"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Where the Authority suspects that any Contractor Deliverable or consignment of Contractor Deliverables contains Counterfeit Materiel, it shall:</w:t>
      </w:r>
    </w:p>
    <w:p w14:paraId="608890A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notify the Contractor of its suspicion and reasons </w:t>
      </w:r>
      <w:proofErr w:type="gramStart"/>
      <w:r w:rsidRPr="0054627A">
        <w:rPr>
          <w:rFonts w:ascii="Arial" w:hAnsi="Arial" w:cs="Arial"/>
          <w:color w:val="000000"/>
          <w:sz w:val="20"/>
          <w:szCs w:val="20"/>
        </w:rPr>
        <w:t>therefore;</w:t>
      </w:r>
      <w:proofErr w:type="gramEnd"/>
    </w:p>
    <w:p w14:paraId="7222EA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 inspect the Contractor Deliverable or consignment and/or (ii) obtain a sample thereof for validation or testing purposes.</w:t>
      </w:r>
    </w:p>
    <w:p w14:paraId="4092DB8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give the Contractor a further 20 Business Days or such other reasonable period agreed by the Authority, from the date of the inspection at 29.c.(2</w:t>
      </w:r>
      <w:proofErr w:type="gramStart"/>
      <w:r w:rsidRPr="0054627A">
        <w:rPr>
          <w:rFonts w:ascii="Arial" w:hAnsi="Arial" w:cs="Arial"/>
          <w:color w:val="000000"/>
          <w:sz w:val="20"/>
          <w:szCs w:val="20"/>
        </w:rPr>
        <w:t>).(</w:t>
      </w:r>
      <w:proofErr w:type="spellStart"/>
      <w:proofErr w:type="gramEnd"/>
      <w:r w:rsidRPr="0054627A">
        <w:rPr>
          <w:rFonts w:ascii="Arial" w:hAnsi="Arial" w:cs="Arial"/>
          <w:color w:val="000000"/>
          <w:sz w:val="20"/>
          <w:szCs w:val="20"/>
        </w:rPr>
        <w:t>i</w:t>
      </w:r>
      <w:proofErr w:type="spellEnd"/>
      <w:r w:rsidRPr="0054627A">
        <w:rPr>
          <w:rFonts w:ascii="Arial" w:hAnsi="Arial" w:cs="Arial"/>
          <w:color w:val="000000"/>
          <w:sz w:val="20"/>
          <w:szCs w:val="20"/>
        </w:rPr>
        <w:t>) or the provision of a sample at 29.c.(2).(ii), to comment on whether the Contractor Deliverable or consignment meets the definition of Counterfeit Materiel; and</w:t>
      </w:r>
    </w:p>
    <w:p w14:paraId="5CFC7F5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DAD25E2" w14:textId="472B0915"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w:t>
      </w:r>
      <w:proofErr w:type="gramStart"/>
      <w:r w:rsidRPr="0054627A">
        <w:rPr>
          <w:rFonts w:ascii="Arial" w:hAnsi="Arial" w:cs="Arial"/>
          <w:color w:val="000000"/>
          <w:sz w:val="20"/>
          <w:szCs w:val="20"/>
        </w:rPr>
        <w:t>29.b</w:t>
      </w:r>
      <w:proofErr w:type="gramEnd"/>
      <w:r w:rsidRPr="0054627A">
        <w:rPr>
          <w:rFonts w:ascii="Arial" w:hAnsi="Arial" w:cs="Arial"/>
          <w:color w:val="000000"/>
          <w:sz w:val="20"/>
          <w:szCs w:val="20"/>
        </w:rPr>
        <w:t xml:space="preserve"> (Rejection).</w:t>
      </w:r>
    </w:p>
    <w:p w14:paraId="5908534D"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569338AD"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68F21C10" w14:textId="77777777" w:rsidR="003A2CB9" w:rsidRPr="0054627A" w:rsidRDefault="00BA7D31" w:rsidP="0054627A">
      <w:pPr>
        <w:widowControl w:val="0"/>
        <w:tabs>
          <w:tab w:val="left" w:pos="1242"/>
        </w:tabs>
        <w:autoSpaceDE w:val="0"/>
        <w:autoSpaceDN w:val="0"/>
        <w:adjustRightInd w:val="0"/>
        <w:spacing w:after="0" w:line="240" w:lineRule="auto"/>
        <w:ind w:left="1242" w:hanging="555"/>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retain any Counterfeit Materiel; and/or</w:t>
      </w:r>
    </w:p>
    <w:p w14:paraId="2B2B7C2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sidRPr="0054627A">
        <w:rPr>
          <w:rFonts w:ascii="Arial" w:hAnsi="Arial" w:cs="Arial"/>
          <w:color w:val="000000"/>
          <w:sz w:val="20"/>
          <w:szCs w:val="20"/>
        </w:rPr>
        <w:t>consignment;</w:t>
      </w:r>
      <w:proofErr w:type="gramEnd"/>
    </w:p>
    <w:p w14:paraId="3E461AE3" w14:textId="2F70A7A9"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 xml:space="preserve">and such retention shall not constitute acceptance under Condition 28 (Acceptance). </w:t>
      </w:r>
    </w:p>
    <w:p w14:paraId="0FDCCD72"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2825DF1"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Where the Authority intends to exercise its rights under clause 29.d, it shall where </w:t>
      </w:r>
      <w:proofErr w:type="gramStart"/>
      <w:r w:rsidRPr="0054627A">
        <w:rPr>
          <w:rFonts w:ascii="Arial" w:hAnsi="Arial" w:cs="Arial"/>
          <w:color w:val="000000"/>
          <w:sz w:val="20"/>
          <w:szCs w:val="20"/>
        </w:rPr>
        <w:t>reasonable</w:t>
      </w:r>
      <w:proofErr w:type="gramEnd"/>
      <w:r w:rsidRPr="0054627A">
        <w:rPr>
          <w:rFonts w:ascii="Arial" w:hAnsi="Arial" w:cs="Arial"/>
          <w:color w:val="000000"/>
          <w:sz w:val="20"/>
          <w:szCs w:val="20"/>
        </w:rPr>
        <w:t xml:space="preserve"> permit the Contractor, within a period specified by the Authority, to arrange at their own risk and expense and subject to any reasonable controls specified by the Authority, for:</w:t>
      </w:r>
    </w:p>
    <w:p w14:paraId="7E5ABA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separation of Counterfeit Materiel from any Contractor Deliverable or part of a Contractor Deliverable; and/or</w:t>
      </w:r>
    </w:p>
    <w:p w14:paraId="79B07837" w14:textId="2D09E963"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the removal of any Contractor Deliverable or part of a Contractor Deliverable that the Authority is satisfied does not contain Counterfeit Materiel.</w:t>
      </w:r>
    </w:p>
    <w:p w14:paraId="704B51E1" w14:textId="77777777" w:rsidR="00BF55BB" w:rsidRPr="0054627A" w:rsidRDefault="00BF55BB"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200C21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f.</w:t>
      </w:r>
      <w:r w:rsidRPr="0054627A">
        <w:rPr>
          <w:rFonts w:ascii="Arial" w:hAnsi="Arial" w:cs="Arial"/>
          <w:sz w:val="20"/>
          <w:szCs w:val="20"/>
        </w:rPr>
        <w:tab/>
      </w:r>
      <w:r w:rsidRPr="0054627A">
        <w:rPr>
          <w:rFonts w:ascii="Arial" w:hAnsi="Arial" w:cs="Arial"/>
          <w:color w:val="000000"/>
          <w:sz w:val="20"/>
          <w:szCs w:val="20"/>
        </w:rPr>
        <w:t xml:space="preserve">In respect of any Contractor Deliverable, </w:t>
      </w:r>
      <w:proofErr w:type="gramStart"/>
      <w:r w:rsidRPr="0054627A">
        <w:rPr>
          <w:rFonts w:ascii="Arial" w:hAnsi="Arial" w:cs="Arial"/>
          <w:color w:val="000000"/>
          <w:sz w:val="20"/>
          <w:szCs w:val="20"/>
        </w:rPr>
        <w:t>consignment</w:t>
      </w:r>
      <w:proofErr w:type="gramEnd"/>
      <w:r w:rsidRPr="0054627A">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2233D7A"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to dispose of it responsible, and in a manner that does not permit its reintroduction into the supply chain or </w:t>
      </w:r>
      <w:proofErr w:type="gramStart"/>
      <w:r w:rsidRPr="0054627A">
        <w:rPr>
          <w:rFonts w:ascii="Arial" w:hAnsi="Arial" w:cs="Arial"/>
          <w:color w:val="000000"/>
          <w:sz w:val="20"/>
          <w:szCs w:val="20"/>
        </w:rPr>
        <w:t>market;</w:t>
      </w:r>
      <w:proofErr w:type="gramEnd"/>
    </w:p>
    <w:p w14:paraId="4CFA6FF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to pass it to a relevant investigatory or regulatory </w:t>
      </w:r>
      <w:proofErr w:type="gramStart"/>
      <w:r w:rsidRPr="0054627A">
        <w:rPr>
          <w:rFonts w:ascii="Arial" w:hAnsi="Arial" w:cs="Arial"/>
          <w:color w:val="000000"/>
          <w:sz w:val="20"/>
          <w:szCs w:val="20"/>
        </w:rPr>
        <w:t>authority;</w:t>
      </w:r>
      <w:proofErr w:type="gramEnd"/>
    </w:p>
    <w:p w14:paraId="3EA5AD2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74F0458C"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to recover the reasonable costs of testing, storage, access, and/or disposal of it from the Contractor.</w:t>
      </w:r>
    </w:p>
    <w:p w14:paraId="40A8F549" w14:textId="24C25A18"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Exercise of the rights granted at clauses 29.f.(1) to 29.f.(3) shall not constitute acceptance under Condition 28 (Acceptance).</w:t>
      </w:r>
    </w:p>
    <w:p w14:paraId="4F070FBA"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CD6BAE0" w14:textId="5CF3379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w:t>
      </w:r>
      <w:r w:rsidRPr="0054627A">
        <w:rPr>
          <w:rFonts w:ascii="Arial" w:hAnsi="Arial" w:cs="Arial"/>
          <w:color w:val="000000"/>
          <w:sz w:val="20"/>
          <w:szCs w:val="20"/>
        </w:rPr>
        <w:lastRenderedPageBreak/>
        <w:t>Contractor.</w:t>
      </w:r>
    </w:p>
    <w:p w14:paraId="79A7D68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CBF68C" w14:textId="3ED44EF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 xml:space="preserve">The Authority shall not use a retained Article or consignment other than as permitted in </w:t>
      </w:r>
      <w:r w:rsidR="003F5745" w:rsidRPr="0054627A">
        <w:rPr>
          <w:rFonts w:ascii="Arial" w:hAnsi="Arial" w:cs="Arial"/>
          <w:color w:val="000000"/>
          <w:sz w:val="20"/>
          <w:szCs w:val="20"/>
        </w:rPr>
        <w:t>clauses 29.c</w:t>
      </w:r>
      <w:r w:rsidRPr="0054627A">
        <w:rPr>
          <w:rFonts w:ascii="Arial" w:hAnsi="Arial" w:cs="Arial"/>
          <w:color w:val="000000"/>
          <w:sz w:val="20"/>
          <w:szCs w:val="20"/>
        </w:rPr>
        <w:t xml:space="preserve"> – 29.j.</w:t>
      </w:r>
    </w:p>
    <w:p w14:paraId="1394D004"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BE2429" w14:textId="3BE125EB" w:rsidR="003A2CB9" w:rsidRPr="003F5745" w:rsidRDefault="00BA7D31" w:rsidP="003F5745">
      <w:pPr>
        <w:pStyle w:val="ListParagraph"/>
        <w:widowControl w:val="0"/>
        <w:numPr>
          <w:ilvl w:val="0"/>
          <w:numId w:val="30"/>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5788F30D"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120"/>
        <w:jc w:val="both"/>
        <w:rPr>
          <w:rFonts w:ascii="Arial" w:hAnsi="Arial" w:cs="Arial"/>
          <w:sz w:val="20"/>
          <w:szCs w:val="20"/>
        </w:rPr>
      </w:pPr>
    </w:p>
    <w:p w14:paraId="1C7E27CA" w14:textId="77777777"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payment or compensation from the Authority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the Authority exercising the rights set out in clauses 29.c – 29.j except where it has</w:t>
      </w:r>
      <w:r>
        <w:rPr>
          <w:rFonts w:ascii="Arial" w:hAnsi="Arial" w:cs="Arial"/>
          <w:color w:val="000000"/>
          <w:sz w:val="20"/>
          <w:szCs w:val="20"/>
        </w:rPr>
        <w:t xml:space="preserve">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EC943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A3449C2" w14:textId="40518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30.</w:t>
      </w:r>
      <w:r w:rsidRPr="0054627A">
        <w:rPr>
          <w:rFonts w:ascii="Arial" w:hAnsi="Arial" w:cs="Arial"/>
          <w:sz w:val="20"/>
          <w:szCs w:val="20"/>
        </w:rPr>
        <w:tab/>
      </w:r>
      <w:bookmarkStart w:id="193" w:name="#_Toc422462839"/>
      <w:bookmarkStart w:id="194" w:name="#_Ref473542182"/>
      <w:bookmarkStart w:id="195" w:name="#_Toc473616434"/>
      <w:bookmarkStart w:id="196" w:name="#_Toc72747370"/>
      <w:bookmarkEnd w:id="193"/>
      <w:bookmarkEnd w:id="194"/>
      <w:bookmarkEnd w:id="195"/>
      <w:bookmarkEnd w:id="196"/>
      <w:r w:rsidRPr="0054627A">
        <w:rPr>
          <w:rFonts w:ascii="Arial" w:hAnsi="Arial" w:cs="Arial"/>
          <w:b/>
          <w:bCs/>
          <w:color w:val="000000"/>
          <w:sz w:val="20"/>
          <w:szCs w:val="20"/>
        </w:rPr>
        <w:t>Diversion Orders</w:t>
      </w:r>
    </w:p>
    <w:p w14:paraId="1245401F"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2FE8240" w14:textId="09983C61"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bookmarkStart w:id="197" w:name="#_Ref303588226"/>
      <w:bookmarkEnd w:id="197"/>
      <w:r w:rsidRPr="003F5745">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3FA0743E"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8D7A4F2" w14:textId="25C95058"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71D300E"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43DFADA2" w14:textId="3A3380FD"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reserves the right to cancel the Diversion Order. </w:t>
      </w:r>
    </w:p>
    <w:p w14:paraId="590BF143"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7714F1E5" w14:textId="5F15413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D74420F"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9EDE62C" w14:textId="42D90003" w:rsid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19E24B0F" w14:textId="77777777" w:rsidR="003F5745"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518415E" w14:textId="423671A2" w:rsidR="003A2CB9" w:rsidRPr="0054627A"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Pr>
          <w:rFonts w:ascii="Arial" w:hAnsi="Arial" w:cs="Arial"/>
          <w:sz w:val="20"/>
          <w:szCs w:val="20"/>
        </w:rPr>
        <w:t xml:space="preserve">f.  </w:t>
      </w:r>
      <w:r w:rsidR="00BA7D31" w:rsidRPr="0054627A">
        <w:rPr>
          <w:rFonts w:ascii="Arial" w:hAnsi="Arial" w:cs="Arial"/>
          <w:color w:val="000000"/>
          <w:sz w:val="20"/>
          <w:szCs w:val="20"/>
        </w:rPr>
        <w:t xml:space="preserve">The Contractor shall be entitled to reasonable additional delivery and packaging </w:t>
      </w:r>
      <w:r>
        <w:rPr>
          <w:rFonts w:ascii="Arial" w:hAnsi="Arial" w:cs="Arial"/>
          <w:color w:val="000000"/>
          <w:sz w:val="20"/>
          <w:szCs w:val="20"/>
        </w:rPr>
        <w:t xml:space="preserve">  </w:t>
      </w:r>
      <w:r w:rsidR="00BA7D31" w:rsidRPr="0054627A">
        <w:rPr>
          <w:rFonts w:ascii="Arial" w:hAnsi="Arial" w:cs="Arial"/>
          <w:color w:val="000000"/>
          <w:sz w:val="20"/>
          <w:szCs w:val="20"/>
        </w:rPr>
        <w:t>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E908EC9" w14:textId="7BA80856" w:rsidR="003A2CB9" w:rsidRDefault="003A2CB9">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1AC2947B" w14:textId="5F39DBD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31.</w:t>
      </w:r>
      <w:r w:rsidRPr="0054627A">
        <w:rPr>
          <w:rFonts w:ascii="Arial" w:hAnsi="Arial" w:cs="Arial"/>
          <w:sz w:val="20"/>
          <w:szCs w:val="20"/>
        </w:rPr>
        <w:tab/>
      </w:r>
      <w:bookmarkStart w:id="198" w:name="#_Toc422462840"/>
      <w:bookmarkStart w:id="199" w:name="#_Toc473616435"/>
      <w:bookmarkStart w:id="200" w:name="#_Toc72747371"/>
      <w:bookmarkStart w:id="201" w:name="#_Hlk75422313"/>
      <w:bookmarkEnd w:id="198"/>
      <w:bookmarkEnd w:id="199"/>
      <w:bookmarkEnd w:id="200"/>
      <w:bookmarkEnd w:id="201"/>
      <w:r w:rsidRPr="0054627A">
        <w:rPr>
          <w:rFonts w:ascii="Arial" w:hAnsi="Arial" w:cs="Arial"/>
          <w:b/>
          <w:bCs/>
          <w:color w:val="000000"/>
          <w:sz w:val="20"/>
          <w:szCs w:val="20"/>
        </w:rPr>
        <w:t>Self-to-Self Delivery</w:t>
      </w:r>
    </w:p>
    <w:p w14:paraId="49B2F476" w14:textId="77777777" w:rsidR="00BF55BB" w:rsidRPr="0054627A" w:rsidRDefault="00BF55BB"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5C6F5E5" w14:textId="22114EB3"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color w:val="000000"/>
          <w:sz w:val="20"/>
          <w:szCs w:val="20"/>
        </w:rPr>
        <w:t xml:space="preserve">Where it is stated in Schedule 3 (Contract Data Sheet) that any Contractor Deliverable is to be Delivered by the </w:t>
      </w:r>
      <w:r w:rsidR="0054627A" w:rsidRPr="0054627A">
        <w:rPr>
          <w:rFonts w:ascii="Arial" w:hAnsi="Arial" w:cs="Arial"/>
          <w:color w:val="000000"/>
          <w:sz w:val="20"/>
          <w:szCs w:val="20"/>
        </w:rPr>
        <w:t>Contractor to</w:t>
      </w:r>
      <w:r w:rsidRPr="0054627A">
        <w:rPr>
          <w:rFonts w:ascii="Arial" w:hAnsi="Arial" w:cs="Arial"/>
          <w:color w:val="000000"/>
          <w:sz w:val="20"/>
          <w:szCs w:val="20"/>
        </w:rPr>
        <w:t xml:space="preserve"> their own premises, or to those of a Subcontractor (‘self-to-self delivery’)</w:t>
      </w:r>
      <w:r w:rsidRPr="0054627A">
        <w:rPr>
          <w:rFonts w:ascii="Arial" w:hAnsi="Arial" w:cs="Arial"/>
          <w:i/>
          <w:iCs/>
          <w:color w:val="000000"/>
          <w:sz w:val="20"/>
          <w:szCs w:val="20"/>
        </w:rPr>
        <w:t>,</w:t>
      </w:r>
      <w:r w:rsidRPr="0054627A">
        <w:rPr>
          <w:rFonts w:ascii="Arial" w:hAnsi="Arial" w:cs="Arial"/>
          <w:color w:val="000000"/>
          <w:sz w:val="20"/>
          <w:szCs w:val="20"/>
        </w:rPr>
        <w:t xml:space="preserve"> the risk in such a Contractor Deliverable shall remain vested in the Contractor until such time as it is handed over to the Authority.</w:t>
      </w:r>
    </w:p>
    <w:p w14:paraId="09EFF8D7" w14:textId="77777777" w:rsidR="003A2CB9" w:rsidRDefault="003A2CB9" w:rsidP="003F5745">
      <w:pPr>
        <w:widowControl w:val="0"/>
        <w:autoSpaceDE w:val="0"/>
        <w:autoSpaceDN w:val="0"/>
        <w:adjustRightInd w:val="0"/>
        <w:spacing w:after="0" w:line="240" w:lineRule="auto"/>
        <w:jc w:val="center"/>
        <w:rPr>
          <w:rFonts w:ascii="Arial" w:hAnsi="Arial" w:cs="Arial"/>
          <w:sz w:val="24"/>
          <w:szCs w:val="24"/>
        </w:rPr>
      </w:pPr>
      <w:bookmarkStart w:id="202" w:name="#_Toc72747372"/>
      <w:bookmarkStart w:id="203" w:name="#_Toc473616436"/>
      <w:bookmarkStart w:id="204" w:name="#_Toc473616437"/>
      <w:bookmarkStart w:id="205" w:name="#_Toc473635901"/>
      <w:bookmarkStart w:id="206" w:name="#_Toc473635963"/>
      <w:bookmarkStart w:id="207" w:name="#_Toc473636025"/>
      <w:bookmarkStart w:id="208" w:name="#_Toc473616438"/>
      <w:bookmarkStart w:id="209" w:name="#_Toc473635902"/>
      <w:bookmarkStart w:id="210" w:name="#_Toc473635964"/>
      <w:bookmarkStart w:id="211" w:name="#_Toc473636026"/>
      <w:bookmarkStart w:id="212" w:name="#_Toc473616439"/>
      <w:bookmarkStart w:id="213" w:name="#_Toc473635903"/>
      <w:bookmarkStart w:id="214" w:name="#_Toc473635965"/>
      <w:bookmarkStart w:id="215" w:name="#_Toc473636027"/>
      <w:bookmarkStart w:id="216" w:name="#_Toc473616440"/>
      <w:bookmarkStart w:id="217" w:name="#_Toc473635904"/>
      <w:bookmarkStart w:id="218" w:name="#_Toc473635966"/>
      <w:bookmarkStart w:id="219" w:name="#_Toc473636028"/>
      <w:bookmarkStart w:id="220" w:name="#_Toc473616441"/>
      <w:bookmarkStart w:id="221" w:name="#_Toc473635905"/>
      <w:bookmarkStart w:id="222" w:name="#_Toc473635967"/>
      <w:bookmarkStart w:id="223" w:name="#_Toc473636029"/>
      <w:bookmarkStart w:id="224" w:name="#_Toc473616442"/>
      <w:bookmarkStart w:id="225" w:name="#_Toc473635906"/>
      <w:bookmarkStart w:id="226" w:name="#_Toc473635968"/>
      <w:bookmarkStart w:id="227" w:name="#_Toc473636030"/>
      <w:bookmarkStart w:id="228" w:name="#_Toc473616443"/>
      <w:bookmarkStart w:id="229" w:name="#_Toc473635907"/>
      <w:bookmarkStart w:id="230" w:name="#_Toc473635969"/>
      <w:bookmarkStart w:id="231" w:name="#_Toc473636031"/>
      <w:bookmarkStart w:id="232" w:name="#_Toc473616444"/>
      <w:bookmarkStart w:id="233" w:name="#_Toc473635908"/>
      <w:bookmarkStart w:id="234" w:name="#_Toc473635970"/>
      <w:bookmarkStart w:id="235" w:name="#_Toc473636032"/>
      <w:bookmarkStart w:id="236" w:name="#_Toc473616445"/>
      <w:bookmarkStart w:id="237" w:name="#_Toc473635909"/>
      <w:bookmarkStart w:id="238" w:name="#_Toc473635971"/>
      <w:bookmarkStart w:id="239" w:name="#_Toc473636033"/>
      <w:bookmarkStart w:id="240" w:name="#_Toc473616446"/>
      <w:bookmarkStart w:id="241" w:name="#_Toc473635910"/>
      <w:bookmarkStart w:id="242" w:name="#_Toc473635972"/>
      <w:bookmarkStart w:id="243" w:name="#_Toc473636034"/>
      <w:bookmarkStart w:id="244" w:name="#_Toc473616447"/>
      <w:bookmarkStart w:id="245" w:name="#_Toc473635911"/>
      <w:bookmarkStart w:id="246" w:name="#_Toc473635973"/>
      <w:bookmarkStart w:id="247" w:name="#_Toc473636035"/>
      <w:bookmarkStart w:id="248" w:name="#_Toc473616448"/>
      <w:bookmarkStart w:id="249" w:name="#_Toc473635912"/>
      <w:bookmarkStart w:id="250" w:name="#_Toc473635974"/>
      <w:bookmarkStart w:id="251" w:name="#_Toc473636036"/>
      <w:bookmarkStart w:id="252" w:name="#_Toc473616449"/>
      <w:bookmarkStart w:id="253" w:name="#_Toc473635913"/>
      <w:bookmarkStart w:id="254" w:name="#_Toc473635975"/>
      <w:bookmarkStart w:id="255" w:name="#_Toc473636037"/>
      <w:bookmarkStart w:id="256" w:name="#_Toc473616450"/>
      <w:bookmarkStart w:id="257" w:name="#_Toc473635914"/>
      <w:bookmarkStart w:id="258" w:name="#_Toc473635976"/>
      <w:bookmarkStart w:id="259" w:name="#_Toc47363603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629FBA3" w14:textId="77777777"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4"/>
          <w:szCs w:val="24"/>
        </w:rPr>
      </w:pPr>
      <w:r w:rsidRPr="003F5745">
        <w:rPr>
          <w:rFonts w:ascii="Arial" w:hAnsi="Arial" w:cs="Arial"/>
          <w:b/>
          <w:bCs/>
          <w:color w:val="000000"/>
        </w:rPr>
        <w:t>Licences and Intellectual Property</w:t>
      </w:r>
    </w:p>
    <w:p w14:paraId="6D798573" w14:textId="77777777" w:rsidR="003A2CB9" w:rsidRDefault="003A2CB9" w:rsidP="0054627A">
      <w:pPr>
        <w:widowControl w:val="0"/>
        <w:autoSpaceDE w:val="0"/>
        <w:autoSpaceDN w:val="0"/>
        <w:adjustRightInd w:val="0"/>
        <w:spacing w:after="60" w:line="240" w:lineRule="auto"/>
        <w:rPr>
          <w:rFonts w:ascii="Arial" w:hAnsi="Arial" w:cs="Arial"/>
          <w:color w:val="000000"/>
          <w:u w:val="single"/>
        </w:rPr>
      </w:pPr>
    </w:p>
    <w:p w14:paraId="6A018004" w14:textId="5D0BD4BA"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32.</w:t>
      </w:r>
      <w:r w:rsidRPr="0054627A">
        <w:rPr>
          <w:rFonts w:ascii="Arial" w:hAnsi="Arial" w:cs="Arial"/>
          <w:sz w:val="20"/>
          <w:szCs w:val="20"/>
        </w:rPr>
        <w:tab/>
      </w:r>
      <w:bookmarkStart w:id="260" w:name="#_Toc72747373"/>
      <w:bookmarkEnd w:id="260"/>
      <w:r w:rsidRPr="0054627A">
        <w:rPr>
          <w:rFonts w:ascii="Arial" w:hAnsi="Arial" w:cs="Arial"/>
          <w:b/>
          <w:bCs/>
          <w:color w:val="000000"/>
          <w:sz w:val="20"/>
          <w:szCs w:val="20"/>
        </w:rPr>
        <w:t>Import and Export Licences</w:t>
      </w:r>
    </w:p>
    <w:p w14:paraId="29ECD9A9"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6990161" w14:textId="00B4133F" w:rsidR="003A2CB9" w:rsidRPr="003F5745" w:rsidRDefault="00BA7D31" w:rsidP="003F5745">
      <w:pPr>
        <w:pStyle w:val="ListParagraph"/>
        <w:widowControl w:val="0"/>
        <w:numPr>
          <w:ilvl w:val="0"/>
          <w:numId w:val="3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3F5745">
        <w:rPr>
          <w:rFonts w:ascii="Arial" w:hAnsi="Arial" w:cs="Arial"/>
          <w:color w:val="000000"/>
          <w:sz w:val="20"/>
          <w:szCs w:val="20"/>
        </w:rPr>
        <w:t>documentation</w:t>
      </w:r>
      <w:proofErr w:type="gramEnd"/>
      <w:r w:rsidRPr="003F5745">
        <w:rPr>
          <w:rFonts w:ascii="Arial" w:hAnsi="Arial" w:cs="Arial"/>
          <w:color w:val="000000"/>
          <w:sz w:val="20"/>
          <w:szCs w:val="20"/>
        </w:rPr>
        <w:t xml:space="preserve"> and other reasonable assistance in obtaining any necessary UK import or export licence.</w:t>
      </w:r>
    </w:p>
    <w:p w14:paraId="4C94BA1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088416E" w14:textId="1B1764C0" w:rsidR="003F5745" w:rsidRPr="003F5745" w:rsidRDefault="00BA7D31" w:rsidP="003F5745">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w:t>
      </w:r>
      <w:r w:rsidRPr="0054627A">
        <w:rPr>
          <w:rFonts w:ascii="Arial" w:hAnsi="Arial" w:cs="Arial"/>
          <w:color w:val="000000"/>
          <w:sz w:val="20"/>
          <w:szCs w:val="20"/>
        </w:rPr>
        <w:lastRenderedPageBreak/>
        <w:t xml:space="preserve">soon as reasonably </w:t>
      </w:r>
      <w:r w:rsidR="0054627A" w:rsidRPr="0054627A">
        <w:rPr>
          <w:rFonts w:ascii="Arial" w:hAnsi="Arial" w:cs="Arial"/>
          <w:color w:val="000000"/>
          <w:sz w:val="20"/>
          <w:szCs w:val="20"/>
        </w:rPr>
        <w:t>practicably</w:t>
      </w:r>
      <w:r w:rsidRPr="0054627A">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3734B53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software), the Contractor, unless otherwise agreed with the Authority, shall identify in the application:</w:t>
      </w:r>
    </w:p>
    <w:p w14:paraId="7C187A2F"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end user as: Her Britannic Majesty’s Government of the United Kingdom of Great Britain and Northern Ireland (hereinafter “HM Government”); and</w:t>
      </w:r>
    </w:p>
    <w:p w14:paraId="5214454C"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the end </w:t>
      </w:r>
      <w:proofErr w:type="gramStart"/>
      <w:r w:rsidRPr="0054627A">
        <w:rPr>
          <w:rFonts w:ascii="Arial" w:hAnsi="Arial" w:cs="Arial"/>
          <w:color w:val="000000"/>
          <w:sz w:val="20"/>
          <w:szCs w:val="20"/>
        </w:rPr>
        <w:t>use</w:t>
      </w:r>
      <w:proofErr w:type="gramEnd"/>
      <w:r w:rsidRPr="0054627A">
        <w:rPr>
          <w:rFonts w:ascii="Arial" w:hAnsi="Arial" w:cs="Arial"/>
          <w:color w:val="000000"/>
          <w:sz w:val="20"/>
          <w:szCs w:val="20"/>
        </w:rPr>
        <w:t xml:space="preserve"> as: For the Purposes of HM Government; and</w:t>
      </w:r>
    </w:p>
    <w:p w14:paraId="6EB367EC" w14:textId="6B80E50D"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AE0129E"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3A6B77A" w14:textId="11370AA6"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items, including Contractor Deliverables, components of Contractor Deliverables and software.</w:t>
      </w:r>
    </w:p>
    <w:p w14:paraId="07A02E3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DD9AF24" w14:textId="142B902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54627A">
        <w:rPr>
          <w:rFonts w:ascii="Arial" w:hAnsi="Arial" w:cs="Arial"/>
          <w:color w:val="000000"/>
          <w:sz w:val="20"/>
          <w:szCs w:val="20"/>
        </w:rPr>
        <w:t>grant</w:t>
      </w:r>
      <w:proofErr w:type="gramEnd"/>
      <w:r w:rsidRPr="0054627A">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646D60D"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20E09B" w14:textId="3727BC2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bookmarkStart w:id="261" w:name="#_Ref473791648"/>
      <w:bookmarkEnd w:id="261"/>
      <w:r w:rsidRPr="0054627A">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4627A">
        <w:rPr>
          <w:rFonts w:ascii="Arial" w:hAnsi="Arial" w:cs="Arial"/>
          <w:color w:val="000000"/>
          <w:sz w:val="20"/>
          <w:szCs w:val="20"/>
        </w:rPr>
        <w:t>making a determination</w:t>
      </w:r>
      <w:proofErr w:type="gramEnd"/>
      <w:r w:rsidRPr="0054627A">
        <w:rPr>
          <w:rFonts w:ascii="Arial" w:hAnsi="Arial" w:cs="Arial"/>
          <w:color w:val="000000"/>
          <w:sz w:val="20"/>
          <w:szCs w:val="20"/>
        </w:rPr>
        <w:t xml:space="preserve"> of whether the Authority or the Contractor is best placed in all the circumstance to make the request.  Where, </w:t>
      </w:r>
      <w:proofErr w:type="gramStart"/>
      <w:r w:rsidRPr="0054627A">
        <w:rPr>
          <w:rFonts w:ascii="Arial" w:hAnsi="Arial" w:cs="Arial"/>
          <w:color w:val="000000"/>
          <w:sz w:val="20"/>
          <w:szCs w:val="20"/>
        </w:rPr>
        <w:t>subsequent to</w:t>
      </w:r>
      <w:proofErr w:type="gramEnd"/>
      <w:r w:rsidRPr="0054627A">
        <w:rPr>
          <w:rFonts w:ascii="Arial" w:hAnsi="Arial" w:cs="Arial"/>
          <w:color w:val="000000"/>
          <w:sz w:val="20"/>
          <w:szCs w:val="20"/>
        </w:rPr>
        <w:t xml:space="preserve"> such consultation the Authority notifies the Contractor that the Contractor is best placed to make such request:</w:t>
      </w:r>
    </w:p>
    <w:p w14:paraId="1F555C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Contractor shall, or procure that the Contractor’s Subcontractor shall, expeditiously consider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8D1EFF6" w14:textId="5D43F7BF"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application for the requested variation. </w:t>
      </w:r>
    </w:p>
    <w:p w14:paraId="13843940"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EF6BF0" w14:textId="5294FE1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r w:rsidRPr="0054627A">
        <w:rPr>
          <w:rFonts w:ascii="Arial" w:hAnsi="Arial" w:cs="Arial"/>
          <w:sz w:val="20"/>
          <w:szCs w:val="20"/>
        </w:rPr>
        <w:tab/>
      </w:r>
      <w:bookmarkStart w:id="262" w:name="#_Ref473791668"/>
      <w:bookmarkEnd w:id="262"/>
      <w:r w:rsidRPr="0054627A">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Authority to make the application for the requested variation.</w:t>
      </w:r>
    </w:p>
    <w:p w14:paraId="38E4171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40C992D" w14:textId="21568E5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09EA5C6"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25D15A8" w14:textId="314A696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EBB8C43"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814C4B8" w14:textId="4C009E0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to facilitate the granting of export </w:t>
      </w:r>
      <w:r w:rsidRPr="0054627A">
        <w:rPr>
          <w:rFonts w:ascii="Arial" w:hAnsi="Arial" w:cs="Arial"/>
          <w:color w:val="000000"/>
          <w:sz w:val="20"/>
          <w:szCs w:val="20"/>
        </w:rPr>
        <w:lastRenderedPageBreak/>
        <w:t>licences or import licences or authorisations by a foreign Government in respect of the performance of the Contract.</w:t>
      </w:r>
    </w:p>
    <w:p w14:paraId="4EBAB15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CB95E5" w14:textId="337372A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6F0140E2"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0423DE0" w14:textId="095EEBB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bookmarkStart w:id="263" w:name="#_Ref473792024"/>
      <w:bookmarkStart w:id="264" w:name="#_Ref436129756"/>
      <w:bookmarkEnd w:id="263"/>
      <w:bookmarkEnd w:id="264"/>
      <w:r w:rsidRPr="0054627A">
        <w:rPr>
          <w:rFonts w:ascii="Arial" w:hAnsi="Arial" w:cs="Arial"/>
          <w:color w:val="000000"/>
          <w:sz w:val="20"/>
          <w:szCs w:val="20"/>
        </w:rPr>
        <w:t xml:space="preserve">The Contractor shall use reasonable endeavours to identify whether any Contractor Deliverable is subject to: </w:t>
      </w:r>
    </w:p>
    <w:p w14:paraId="084C5906" w14:textId="19868342"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265" w:name="#_Ref473791748"/>
      <w:bookmarkEnd w:id="265"/>
      <w:r w:rsidRPr="0054627A">
        <w:rPr>
          <w:rFonts w:ascii="Arial" w:hAnsi="Arial" w:cs="Arial"/>
          <w:color w:val="000000"/>
          <w:sz w:val="20"/>
          <w:szCs w:val="20"/>
        </w:rPr>
        <w:t xml:space="preserve">a non-UK export licence, </w:t>
      </w:r>
      <w:proofErr w:type="gramStart"/>
      <w:r w:rsidRPr="0054627A">
        <w:rPr>
          <w:rFonts w:ascii="Arial" w:hAnsi="Arial" w:cs="Arial"/>
          <w:color w:val="000000"/>
          <w:sz w:val="20"/>
          <w:szCs w:val="20"/>
        </w:rPr>
        <w:t>authorisation</w:t>
      </w:r>
      <w:proofErr w:type="gramEnd"/>
      <w:r w:rsidRPr="0054627A">
        <w:rPr>
          <w:rFonts w:ascii="Arial" w:hAnsi="Arial" w:cs="Arial"/>
          <w:color w:val="000000"/>
          <w:sz w:val="20"/>
          <w:szCs w:val="20"/>
        </w:rPr>
        <w:t xml:space="preserve"> or exemption; or</w:t>
      </w:r>
    </w:p>
    <w:p w14:paraId="73FFF9D1" w14:textId="58664D66"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266" w:name="#_Ref473791756"/>
      <w:bookmarkEnd w:id="266"/>
      <w:r w:rsidRPr="0054627A">
        <w:rPr>
          <w:rFonts w:ascii="Arial" w:hAnsi="Arial" w:cs="Arial"/>
          <w:color w:val="000000"/>
          <w:sz w:val="20"/>
          <w:szCs w:val="20"/>
        </w:rPr>
        <w:t>any other related transfer or export control,</w:t>
      </w:r>
    </w:p>
    <w:p w14:paraId="3E1FCFD0" w14:textId="336ED32D"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3DA843C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657423B8" w14:textId="7B3C3E3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l.</w:t>
      </w:r>
      <w:r w:rsidRPr="0054627A">
        <w:rPr>
          <w:rFonts w:ascii="Arial" w:hAnsi="Arial" w:cs="Arial"/>
          <w:sz w:val="20"/>
          <w:szCs w:val="20"/>
        </w:rPr>
        <w:tab/>
      </w:r>
      <w:bookmarkStart w:id="267" w:name="#_Ref473791772"/>
      <w:bookmarkEnd w:id="267"/>
      <w:r w:rsidRPr="0054627A">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2BD4E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38B3CC9" w14:textId="1993140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m.</w:t>
      </w:r>
      <w:r w:rsidRPr="0054627A">
        <w:rPr>
          <w:rFonts w:ascii="Arial" w:hAnsi="Arial" w:cs="Arial"/>
          <w:sz w:val="20"/>
          <w:szCs w:val="20"/>
        </w:rPr>
        <w:tab/>
      </w:r>
      <w:bookmarkStart w:id="268" w:name="#_Ref436129920"/>
      <w:bookmarkEnd w:id="268"/>
      <w:r w:rsidRPr="0054627A">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w:t>
      </w:r>
      <w:r>
        <w:rPr>
          <w:rFonts w:ascii="Arial" w:hAnsi="Arial" w:cs="Arial"/>
          <w:color w:val="000000"/>
          <w:sz w:val="20"/>
          <w:szCs w:val="20"/>
        </w:rPr>
        <w:t xml:space="preserve"> </w:t>
      </w:r>
      <w:r w:rsidRPr="0054627A">
        <w:rPr>
          <w:rFonts w:ascii="Arial" w:hAnsi="Arial" w:cs="Arial"/>
          <w:color w:val="000000"/>
          <w:sz w:val="20"/>
          <w:szCs w:val="20"/>
        </w:rPr>
        <w:t>details of the previous notification and confirming they remain valid and satisfy the provisions of clause 32.l.</w:t>
      </w:r>
    </w:p>
    <w:p w14:paraId="3A754623"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FA7B6EB" w14:textId="4010798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n.</w:t>
      </w:r>
      <w:r w:rsidRPr="0054627A">
        <w:rPr>
          <w:rFonts w:ascii="Arial" w:hAnsi="Arial" w:cs="Arial"/>
          <w:sz w:val="20"/>
          <w:szCs w:val="20"/>
        </w:rPr>
        <w:tab/>
      </w:r>
      <w:bookmarkStart w:id="269" w:name="#_Ref473791883"/>
      <w:bookmarkEnd w:id="269"/>
      <w:r w:rsidRPr="0054627A">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53129DC2"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02155A6" w14:textId="0C3B0F6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0CA4917"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F99F1" w14:textId="7B62E86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bookmarkStart w:id="270" w:name="#_Ref473791888"/>
      <w:bookmarkEnd w:id="270"/>
      <w:r w:rsidRPr="0054627A">
        <w:rPr>
          <w:rFonts w:ascii="Arial" w:hAnsi="Arial" w:cs="Arial"/>
          <w:color w:val="000000"/>
          <w:sz w:val="20"/>
          <w:szCs w:val="20"/>
        </w:rPr>
        <w:t xml:space="preserve">Where following receipt of materiel from a Subcontractor or any of their other </w:t>
      </w:r>
      <w:proofErr w:type="gramStart"/>
      <w:r w:rsidRPr="0054627A">
        <w:rPr>
          <w:rFonts w:ascii="Arial" w:hAnsi="Arial" w:cs="Arial"/>
          <w:color w:val="000000"/>
          <w:sz w:val="20"/>
          <w:szCs w:val="20"/>
        </w:rPr>
        <w:t>suppliers</w:t>
      </w:r>
      <w:proofErr w:type="gramEnd"/>
      <w:r w:rsidRPr="0054627A">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t>
      </w:r>
      <w:r w:rsidRPr="00294B83">
        <w:rPr>
          <w:rFonts w:ascii="Arial" w:hAnsi="Arial" w:cs="Arial"/>
          <w:color w:val="000000"/>
          <w:sz w:val="20"/>
          <w:szCs w:val="20"/>
        </w:rPr>
        <w:t xml:space="preserve">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Pr="00294B83">
        <w:rPr>
          <w:rFonts w:ascii="Arial" w:hAnsi="Arial" w:cs="Arial"/>
          <w:color w:val="000000"/>
          <w:sz w:val="20"/>
          <w:szCs w:val="20"/>
        </w:rPr>
        <w:t xml:space="preserve">contractor 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1C7B54B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221AE30" w14:textId="426EF13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q.</w:t>
      </w:r>
      <w:r w:rsidRPr="0054627A">
        <w:rPr>
          <w:rFonts w:ascii="Arial" w:hAnsi="Arial" w:cs="Arial"/>
          <w:sz w:val="20"/>
          <w:szCs w:val="20"/>
        </w:rPr>
        <w:tab/>
      </w:r>
      <w:bookmarkStart w:id="271" w:name="#_Ref476057522"/>
      <w:bookmarkStart w:id="272" w:name="#_Ref473792052"/>
      <w:bookmarkEnd w:id="271"/>
      <w:bookmarkEnd w:id="272"/>
      <w:r w:rsidRPr="0054627A">
        <w:rPr>
          <w:rFonts w:ascii="Arial" w:hAnsi="Arial" w:cs="Arial"/>
          <w:color w:val="000000"/>
          <w:sz w:val="20"/>
          <w:szCs w:val="20"/>
        </w:rPr>
        <w:t xml:space="preserve">If the restrictions prevent the Contractor from performing their obligations under the Contract and have not been removed, </w:t>
      </w:r>
      <w:proofErr w:type="gramStart"/>
      <w:r w:rsidRPr="0054627A">
        <w:rPr>
          <w:rFonts w:ascii="Arial" w:hAnsi="Arial" w:cs="Arial"/>
          <w:color w:val="000000"/>
          <w:sz w:val="20"/>
          <w:szCs w:val="20"/>
        </w:rPr>
        <w:t>modified</w:t>
      </w:r>
      <w:proofErr w:type="gramEnd"/>
      <w:r w:rsidRPr="0054627A">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52980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240FD3" w14:textId="143102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r.</w:t>
      </w:r>
      <w:r w:rsidRPr="0054627A">
        <w:rPr>
          <w:rFonts w:ascii="Arial" w:hAnsi="Arial" w:cs="Arial"/>
          <w:sz w:val="20"/>
          <w:szCs w:val="20"/>
        </w:rPr>
        <w:tab/>
      </w:r>
      <w:bookmarkStart w:id="273" w:name="#_Ref476057339"/>
      <w:bookmarkEnd w:id="273"/>
      <w:r w:rsidRPr="0054627A">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37495D4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7952AAB" w14:textId="77777777" w:rsidR="008B4A72"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s.</w:t>
      </w:r>
      <w:r w:rsidRPr="0054627A">
        <w:rPr>
          <w:rFonts w:ascii="Arial" w:hAnsi="Arial" w:cs="Arial"/>
          <w:sz w:val="20"/>
          <w:szCs w:val="20"/>
        </w:rPr>
        <w:tab/>
      </w:r>
      <w:bookmarkStart w:id="274" w:name="#_Ref473792063"/>
      <w:bookmarkStart w:id="275" w:name="#_Ref436660585"/>
      <w:bookmarkStart w:id="276" w:name="#_Ref436131125"/>
      <w:bookmarkEnd w:id="274"/>
      <w:bookmarkEnd w:id="275"/>
      <w:bookmarkEnd w:id="276"/>
      <w:r w:rsidRPr="0054627A">
        <w:rPr>
          <w:rFonts w:ascii="Arial" w:hAnsi="Arial" w:cs="Arial"/>
          <w:color w:val="000000"/>
          <w:sz w:val="20"/>
          <w:szCs w:val="2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F7FE7D2" w14:textId="148CC603"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 xml:space="preserve">    </w:t>
      </w:r>
    </w:p>
    <w:p w14:paraId="78ED38C7" w14:textId="3092CA3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t.</w:t>
      </w:r>
      <w:r w:rsidRPr="0054627A">
        <w:rPr>
          <w:rFonts w:ascii="Arial" w:hAnsi="Arial" w:cs="Arial"/>
          <w:sz w:val="20"/>
          <w:szCs w:val="20"/>
        </w:rPr>
        <w:tab/>
      </w:r>
      <w:bookmarkStart w:id="277" w:name="#_Ref437332274"/>
      <w:bookmarkStart w:id="278" w:name="#_Ref473791909"/>
      <w:bookmarkStart w:id="279" w:name="#_Ref436660587"/>
      <w:bookmarkEnd w:id="277"/>
      <w:bookmarkEnd w:id="278"/>
      <w:bookmarkEnd w:id="279"/>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A63C58C"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A83429" w14:textId="6CCBF081"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u.</w:t>
      </w:r>
      <w:r w:rsidRPr="0054627A">
        <w:rPr>
          <w:rFonts w:ascii="Arial" w:hAnsi="Arial" w:cs="Arial"/>
          <w:sz w:val="20"/>
          <w:szCs w:val="20"/>
        </w:rPr>
        <w:tab/>
      </w:r>
      <w:bookmarkStart w:id="280" w:name="#_Ref476057649"/>
      <w:bookmarkEnd w:id="280"/>
      <w:r w:rsidRPr="0054627A">
        <w:rPr>
          <w:rFonts w:ascii="Arial" w:hAnsi="Arial" w:cs="Arial"/>
          <w:color w:val="000000"/>
          <w:sz w:val="20"/>
          <w:szCs w:val="20"/>
        </w:rPr>
        <w:t>Where:</w:t>
      </w:r>
    </w:p>
    <w:p w14:paraId="32E5EB20" w14:textId="77777777" w:rsidR="003A2CB9" w:rsidRPr="0054627A" w:rsidRDefault="00BA7D31"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restrictions are advised by the Authority to the Contractor in a DEFFORM 528 provided pursuant to clauses 32.s or 32.t or both; </w:t>
      </w:r>
      <w:proofErr w:type="gramStart"/>
      <w:r w:rsidRPr="0054627A">
        <w:rPr>
          <w:rFonts w:ascii="Arial" w:hAnsi="Arial" w:cs="Arial"/>
          <w:color w:val="000000"/>
          <w:sz w:val="20"/>
          <w:szCs w:val="20"/>
        </w:rPr>
        <w:t>or</w:t>
      </w:r>
      <w:proofErr w:type="gramEnd"/>
      <w:r w:rsidRPr="0054627A">
        <w:rPr>
          <w:rFonts w:ascii="Arial" w:hAnsi="Arial" w:cs="Arial"/>
          <w:color w:val="000000"/>
          <w:sz w:val="20"/>
          <w:szCs w:val="20"/>
        </w:rPr>
        <w:t xml:space="preserve"> </w:t>
      </w:r>
    </w:p>
    <w:p w14:paraId="19CAB23D" w14:textId="309E361F" w:rsidR="003A2CB9" w:rsidRDefault="00BA7D31" w:rsidP="004E797A">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408F07D2" w14:textId="77777777" w:rsidR="008B4A72" w:rsidRPr="0054627A" w:rsidRDefault="008B4A72"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0249FFC" w14:textId="4ED58DAF"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v.</w:t>
      </w:r>
      <w:r w:rsidRPr="0054627A">
        <w:rPr>
          <w:rFonts w:ascii="Arial" w:hAnsi="Arial" w:cs="Arial"/>
          <w:sz w:val="20"/>
          <w:szCs w:val="20"/>
        </w:rPr>
        <w:tab/>
      </w:r>
      <w:bookmarkStart w:id="281" w:name="#_Ref476057396"/>
      <w:bookmarkEnd w:id="281"/>
      <w:r w:rsidRPr="0054627A">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5E3B1FB8" w14:textId="77777777" w:rsidR="003A2CB9" w:rsidRPr="0054627A" w:rsidRDefault="003A2CB9" w:rsidP="0054627A">
      <w:pPr>
        <w:widowControl w:val="0"/>
        <w:autoSpaceDE w:val="0"/>
        <w:autoSpaceDN w:val="0"/>
        <w:adjustRightInd w:val="0"/>
        <w:spacing w:after="60" w:line="240" w:lineRule="auto"/>
        <w:jc w:val="both"/>
        <w:rPr>
          <w:rFonts w:ascii="Arial" w:hAnsi="Arial" w:cs="Arial"/>
          <w:sz w:val="20"/>
          <w:szCs w:val="20"/>
        </w:rPr>
      </w:pPr>
      <w:bookmarkStart w:id="282" w:name="#_Toc422462832"/>
      <w:bookmarkStart w:id="283" w:name="#_Ref473550348"/>
      <w:bookmarkStart w:id="284" w:name="#_Ref473550567"/>
      <w:bookmarkStart w:id="285" w:name="#_Ref473550944"/>
      <w:bookmarkStart w:id="286" w:name="#_Toc473616453"/>
      <w:bookmarkEnd w:id="282"/>
      <w:bookmarkEnd w:id="283"/>
      <w:bookmarkEnd w:id="284"/>
      <w:bookmarkEnd w:id="285"/>
      <w:bookmarkEnd w:id="286"/>
    </w:p>
    <w:p w14:paraId="1D3CAEA3" w14:textId="4A2BE4D8"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33.</w:t>
      </w:r>
      <w:r w:rsidRPr="0054627A">
        <w:rPr>
          <w:rFonts w:ascii="Arial" w:hAnsi="Arial" w:cs="Arial"/>
          <w:sz w:val="20"/>
          <w:szCs w:val="20"/>
        </w:rPr>
        <w:tab/>
      </w:r>
      <w:bookmarkStart w:id="287" w:name="#_Ref473791720"/>
      <w:bookmarkStart w:id="288" w:name="#_Toc72747374"/>
      <w:bookmarkEnd w:id="287"/>
      <w:bookmarkEnd w:id="288"/>
      <w:r w:rsidRPr="0054627A">
        <w:rPr>
          <w:rFonts w:ascii="Arial" w:hAnsi="Arial" w:cs="Arial"/>
          <w:b/>
          <w:bCs/>
          <w:color w:val="000000"/>
          <w:sz w:val="20"/>
          <w:szCs w:val="20"/>
        </w:rPr>
        <w:t>Third Party Intellectual Property – Rights and Restrictions</w:t>
      </w:r>
    </w:p>
    <w:p w14:paraId="10F71F58"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C04600F" w14:textId="0C76B6C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289" w:name="#_Ref473550667"/>
      <w:bookmarkEnd w:id="289"/>
      <w:r w:rsidRPr="0054627A">
        <w:rPr>
          <w:rFonts w:ascii="Arial" w:hAnsi="Arial" w:cs="Arial"/>
          <w:color w:val="000000"/>
          <w:sz w:val="20"/>
          <w:szCs w:val="20"/>
        </w:rPr>
        <w:t>The Contractor and, where applicable any Subcontractor, shall promptly notify the Authority as soon as they become aware of:</w:t>
      </w:r>
    </w:p>
    <w:p w14:paraId="0EE5E5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24ADFF2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w:t>
      </w:r>
      <w:r w:rsidRPr="0054627A">
        <w:rPr>
          <w:rFonts w:ascii="Arial" w:hAnsi="Arial" w:cs="Arial"/>
          <w:color w:val="000000"/>
          <w:sz w:val="20"/>
          <w:szCs w:val="20"/>
        </w:rPr>
        <w:lastRenderedPageBreak/>
        <w:t xml:space="preserve">Act </w:t>
      </w:r>
      <w:proofErr w:type="gramStart"/>
      <w:r w:rsidRPr="0054627A">
        <w:rPr>
          <w:rFonts w:ascii="Arial" w:hAnsi="Arial" w:cs="Arial"/>
          <w:color w:val="000000"/>
          <w:sz w:val="20"/>
          <w:szCs w:val="20"/>
        </w:rPr>
        <w:t>1958;</w:t>
      </w:r>
      <w:proofErr w:type="gramEnd"/>
      <w:r w:rsidRPr="0054627A">
        <w:rPr>
          <w:rFonts w:ascii="Arial" w:hAnsi="Arial" w:cs="Arial"/>
          <w:color w:val="000000"/>
          <w:sz w:val="20"/>
          <w:szCs w:val="20"/>
        </w:rPr>
        <w:t xml:space="preserve"> </w:t>
      </w:r>
    </w:p>
    <w:p w14:paraId="42235E6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1E97553" w14:textId="737A2385"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 xml:space="preserve">clause 33.a does not apply in respect of Contractor Deliverables normally available from the Contractor as a Commercial Off </w:t>
      </w:r>
      <w:proofErr w:type="gramStart"/>
      <w:r w:rsidRPr="0054627A">
        <w:rPr>
          <w:rFonts w:ascii="Arial" w:hAnsi="Arial" w:cs="Arial"/>
          <w:color w:val="000000"/>
          <w:sz w:val="20"/>
          <w:szCs w:val="20"/>
        </w:rPr>
        <w:t>The</w:t>
      </w:r>
      <w:proofErr w:type="gramEnd"/>
      <w:r w:rsidRPr="0054627A">
        <w:rPr>
          <w:rFonts w:ascii="Arial" w:hAnsi="Arial" w:cs="Arial"/>
          <w:color w:val="000000"/>
          <w:sz w:val="20"/>
          <w:szCs w:val="20"/>
        </w:rPr>
        <w:t xml:space="preserve"> Shelf (COTS) item or service.</w:t>
      </w:r>
    </w:p>
    <w:p w14:paraId="2FB19A2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5446DE2C" w14:textId="4B72C4B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If the Information required under clause 33.a has been notified previously, the Contractor may meet their obligations by giving details of the previous notification.</w:t>
      </w:r>
    </w:p>
    <w:p w14:paraId="0CF1B3C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DC622D7" w14:textId="414FAAF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bookmarkStart w:id="290" w:name="#_Ref473550692"/>
      <w:bookmarkEnd w:id="290"/>
      <w:r w:rsidRPr="0054627A">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533584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Authority has made or makes an admission of any sort relevant to such </w:t>
      </w:r>
      <w:proofErr w:type="gramStart"/>
      <w:r w:rsidRPr="0054627A">
        <w:rPr>
          <w:rFonts w:ascii="Arial" w:hAnsi="Arial" w:cs="Arial"/>
          <w:color w:val="000000"/>
          <w:sz w:val="20"/>
          <w:szCs w:val="20"/>
        </w:rPr>
        <w:t>question;</w:t>
      </w:r>
      <w:proofErr w:type="gramEnd"/>
      <w:r w:rsidRPr="0054627A">
        <w:rPr>
          <w:rFonts w:ascii="Arial" w:hAnsi="Arial" w:cs="Arial"/>
          <w:color w:val="000000"/>
          <w:sz w:val="20"/>
          <w:szCs w:val="20"/>
        </w:rPr>
        <w:t xml:space="preserve"> </w:t>
      </w:r>
    </w:p>
    <w:p w14:paraId="4DCFD6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sidRPr="0054627A">
        <w:rPr>
          <w:rFonts w:ascii="Arial" w:hAnsi="Arial" w:cs="Arial"/>
          <w:color w:val="000000"/>
          <w:sz w:val="20"/>
          <w:szCs w:val="20"/>
        </w:rPr>
        <w:t>Contractor;</w:t>
      </w:r>
      <w:proofErr w:type="gramEnd"/>
      <w:r w:rsidRPr="0054627A">
        <w:rPr>
          <w:rFonts w:ascii="Arial" w:hAnsi="Arial" w:cs="Arial"/>
          <w:color w:val="000000"/>
          <w:sz w:val="20"/>
          <w:szCs w:val="20"/>
        </w:rPr>
        <w:t xml:space="preserve"> </w:t>
      </w:r>
    </w:p>
    <w:p w14:paraId="3963988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54627A">
        <w:rPr>
          <w:rFonts w:ascii="Arial" w:hAnsi="Arial" w:cs="Arial"/>
          <w:color w:val="000000"/>
          <w:sz w:val="20"/>
          <w:szCs w:val="20"/>
        </w:rPr>
        <w:t>1977;</w:t>
      </w:r>
      <w:proofErr w:type="gramEnd"/>
      <w:r w:rsidRPr="0054627A">
        <w:rPr>
          <w:rFonts w:ascii="Arial" w:hAnsi="Arial" w:cs="Arial"/>
          <w:color w:val="000000"/>
          <w:sz w:val="20"/>
          <w:szCs w:val="20"/>
        </w:rPr>
        <w:t xml:space="preserve"> </w:t>
      </w:r>
    </w:p>
    <w:p w14:paraId="3CDF5234" w14:textId="007F4819"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2DFDA294"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E616297" w14:textId="7652C3C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602DC7F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910228E" w14:textId="29D2C22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bookmarkStart w:id="291" w:name="#_Ref473550758"/>
      <w:bookmarkEnd w:id="291"/>
      <w:r w:rsidRPr="0054627A">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56F7D4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B0A8A69" w14:textId="33CD7CD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bookmarkStart w:id="292" w:name="#_Ref473550765"/>
      <w:bookmarkEnd w:id="292"/>
      <w:r w:rsidR="0054627A" w:rsidRPr="0054627A">
        <w:rPr>
          <w:rFonts w:ascii="Arial" w:hAnsi="Arial" w:cs="Arial"/>
          <w:sz w:val="20"/>
          <w:szCs w:val="20"/>
        </w:rPr>
        <w:t xml:space="preserve"> </w:t>
      </w:r>
      <w:r w:rsidR="008B4A72">
        <w:rPr>
          <w:rFonts w:ascii="Arial" w:hAnsi="Arial" w:cs="Arial"/>
          <w:sz w:val="20"/>
          <w:szCs w:val="20"/>
        </w:rPr>
        <w:t xml:space="preserve"> </w:t>
      </w:r>
      <w:r w:rsidRPr="0054627A">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D3B9B26"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E6CBC68" w14:textId="70F15EFB"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bookmarkStart w:id="293" w:name="#_Ref473550771"/>
      <w:bookmarkEnd w:id="293"/>
      <w:r w:rsidRPr="0054627A">
        <w:rPr>
          <w:rFonts w:ascii="Arial" w:hAnsi="Arial" w:cs="Arial"/>
          <w:color w:val="000000"/>
          <w:sz w:val="20"/>
          <w:szCs w:val="20"/>
        </w:rPr>
        <w:t xml:space="preserve">If, under clause 33.a, a relevant invention or design is notified to the Authority by the Contractor after the Effective Date of Contract, then: </w:t>
      </w:r>
    </w:p>
    <w:p w14:paraId="6C84A89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447548" w14:textId="22BBE67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85E94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542F7C" w14:textId="3552440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 xml:space="preserve">The Authority shall assume all liability and shall indemnify the Contractor, their officers, agents and employees against liability, including the Contractor’s costs, as a result of infringement by the </w:t>
      </w:r>
      <w:r w:rsidRPr="0054627A">
        <w:rPr>
          <w:rFonts w:ascii="Arial" w:hAnsi="Arial" w:cs="Arial"/>
          <w:color w:val="000000"/>
          <w:sz w:val="20"/>
          <w:szCs w:val="20"/>
        </w:rPr>
        <w:lastRenderedPageBreak/>
        <w:t>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00852C0"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AE8A33" w14:textId="4A5B6E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0BAAE59"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7F8C4C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5DA2090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C41C36A" w14:textId="34ABB87A"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obligation to make payments for intellectual property has not been promptly notified to the Authority under clause 33.a. </w:t>
      </w:r>
    </w:p>
    <w:p w14:paraId="3AD0EAA6"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1F279DE"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r w:rsidRPr="0054627A">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7E3A3AF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sidRPr="0054627A">
        <w:rPr>
          <w:rFonts w:ascii="Arial" w:hAnsi="Arial" w:cs="Arial"/>
          <w:color w:val="000000"/>
          <w:sz w:val="20"/>
          <w:szCs w:val="20"/>
        </w:rPr>
        <w:t>document</w:t>
      </w:r>
      <w:proofErr w:type="gramEnd"/>
      <w:r w:rsidRPr="0054627A">
        <w:rPr>
          <w:rFonts w:ascii="Arial" w:hAnsi="Arial" w:cs="Arial"/>
          <w:color w:val="000000"/>
          <w:sz w:val="20"/>
          <w:szCs w:val="20"/>
        </w:rPr>
        <w:t xml:space="preserve"> or information for the purpose of performing the Contract; and </w:t>
      </w:r>
    </w:p>
    <w:p w14:paraId="1AF55014" w14:textId="7BC6C355"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authorised to use any model, document or information relating to any such invention or design which may be required for that purpose. </w:t>
      </w:r>
    </w:p>
    <w:p w14:paraId="13409CB3"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0DDF3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l.</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indemnify the Authority and its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3F39138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0BAFE882"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misuse of any confidential information, trade secret or the like by the Contractor in performing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677865C" w14:textId="30C84C94"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0F2EA38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26A6E08" w14:textId="76D5AEB4"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m.</w:t>
      </w:r>
      <w:r w:rsidRPr="0054627A">
        <w:rPr>
          <w:rFonts w:ascii="Arial" w:hAnsi="Arial" w:cs="Arial"/>
          <w:sz w:val="20"/>
          <w:szCs w:val="20"/>
        </w:rPr>
        <w:tab/>
      </w:r>
      <w:bookmarkStart w:id="294" w:name="#_Ref473550826"/>
      <w:bookmarkEnd w:id="294"/>
      <w:r w:rsidRPr="0054627A">
        <w:rPr>
          <w:rFonts w:ascii="Arial" w:hAnsi="Arial" w:cs="Arial"/>
          <w:color w:val="000000"/>
          <w:sz w:val="20"/>
          <w:szCs w:val="20"/>
        </w:rPr>
        <w:t xml:space="preserve">The Authority shall assume all liability and indemnify the Contractor, their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280C176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2EB875D" w14:textId="14C1323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alleged misuse of any confidential Information, trade secret or the like by the Contractor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52B0C13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B4E1A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n.</w:t>
      </w:r>
      <w:r w:rsidRPr="0054627A">
        <w:rPr>
          <w:rFonts w:ascii="Arial" w:hAnsi="Arial" w:cs="Arial"/>
          <w:sz w:val="20"/>
          <w:szCs w:val="20"/>
        </w:rPr>
        <w:tab/>
      </w:r>
      <w:r w:rsidRPr="0054627A">
        <w:rPr>
          <w:rFonts w:ascii="Arial" w:hAnsi="Arial" w:cs="Arial"/>
          <w:color w:val="000000"/>
          <w:sz w:val="20"/>
          <w:szCs w:val="20"/>
        </w:rPr>
        <w:t xml:space="preserve">The general authorisation and indemnity </w:t>
      </w:r>
      <w:proofErr w:type="gramStart"/>
      <w:r w:rsidRPr="0054627A">
        <w:rPr>
          <w:rFonts w:ascii="Arial" w:hAnsi="Arial" w:cs="Arial"/>
          <w:color w:val="000000"/>
          <w:sz w:val="20"/>
          <w:szCs w:val="20"/>
        </w:rPr>
        <w:t>is</w:t>
      </w:r>
      <w:proofErr w:type="gramEnd"/>
      <w:r w:rsidRPr="0054627A">
        <w:rPr>
          <w:rFonts w:ascii="Arial" w:hAnsi="Arial" w:cs="Arial"/>
          <w:color w:val="000000"/>
          <w:sz w:val="20"/>
          <w:szCs w:val="20"/>
        </w:rPr>
        <w:t>:</w:t>
      </w:r>
    </w:p>
    <w:p w14:paraId="4641F95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6C08775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1BD74FE6" w14:textId="7E9C226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lastRenderedPageBreak/>
        <w:t>(3)</w:t>
      </w:r>
      <w:r w:rsidRPr="0054627A">
        <w:rPr>
          <w:rFonts w:ascii="Arial" w:hAnsi="Arial" w:cs="Arial"/>
          <w:sz w:val="20"/>
          <w:szCs w:val="20"/>
        </w:rPr>
        <w:tab/>
      </w:r>
      <w:bookmarkStart w:id="295" w:name="#_Ref473550914"/>
      <w:bookmarkEnd w:id="295"/>
      <w:r w:rsidRPr="0054627A">
        <w:rPr>
          <w:rFonts w:ascii="Arial" w:hAnsi="Arial" w:cs="Arial"/>
          <w:color w:val="000000"/>
          <w:sz w:val="20"/>
          <w:szCs w:val="20"/>
        </w:rPr>
        <w:t xml:space="preserve">a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4627A">
        <w:rPr>
          <w:rFonts w:ascii="Arial" w:hAnsi="Arial" w:cs="Arial"/>
          <w:color w:val="000000"/>
          <w:sz w:val="20"/>
          <w:szCs w:val="20"/>
        </w:rPr>
        <w:t>notice;</w:t>
      </w:r>
      <w:proofErr w:type="gramEnd"/>
      <w:r w:rsidRPr="0054627A">
        <w:rPr>
          <w:rFonts w:ascii="Arial" w:hAnsi="Arial" w:cs="Arial"/>
          <w:color w:val="000000"/>
          <w:sz w:val="20"/>
          <w:szCs w:val="20"/>
        </w:rPr>
        <w:t xml:space="preserve"> </w:t>
      </w:r>
    </w:p>
    <w:p w14:paraId="2E20F7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4627A">
        <w:rPr>
          <w:rFonts w:ascii="Arial" w:hAnsi="Arial" w:cs="Arial"/>
          <w:color w:val="000000"/>
          <w:sz w:val="20"/>
          <w:szCs w:val="20"/>
        </w:rPr>
        <w:t>require;</w:t>
      </w:r>
      <w:proofErr w:type="gramEnd"/>
      <w:r w:rsidRPr="0054627A">
        <w:rPr>
          <w:rFonts w:ascii="Arial" w:hAnsi="Arial" w:cs="Arial"/>
          <w:color w:val="000000"/>
          <w:sz w:val="20"/>
          <w:szCs w:val="20"/>
        </w:rPr>
        <w:t xml:space="preserve"> </w:t>
      </w:r>
    </w:p>
    <w:p w14:paraId="41CF7E1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(5)</w:t>
      </w:r>
      <w:r w:rsidRPr="0054627A">
        <w:rPr>
          <w:rFonts w:ascii="Arial" w:hAnsi="Arial" w:cs="Arial"/>
          <w:sz w:val="20"/>
          <w:szCs w:val="20"/>
        </w:rPr>
        <w:tab/>
      </w:r>
      <w:r w:rsidRPr="0054627A">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it is assuming conduct of the negotiations or litigation.  In that case the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5025138B" w14:textId="61F08B1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(6)</w:t>
      </w:r>
      <w:r w:rsidRPr="0054627A">
        <w:rPr>
          <w:rFonts w:ascii="Arial" w:hAnsi="Arial" w:cs="Arial"/>
          <w:sz w:val="20"/>
          <w:szCs w:val="20"/>
        </w:rPr>
        <w:tab/>
      </w:r>
      <w:r w:rsidRPr="0054627A">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41572E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96B9782" w14:textId="25E52D6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 xml:space="preserve">If at any time a claim or allegation of infringement arises in respect of copyright, database right, Design </w:t>
      </w:r>
      <w:proofErr w:type="gramStart"/>
      <w:r w:rsidRPr="0054627A">
        <w:rPr>
          <w:rFonts w:ascii="Arial" w:hAnsi="Arial" w:cs="Arial"/>
          <w:color w:val="000000"/>
          <w:sz w:val="20"/>
          <w:szCs w:val="20"/>
        </w:rPr>
        <w:t>Right</w:t>
      </w:r>
      <w:proofErr w:type="gramEnd"/>
      <w:r w:rsidRPr="0054627A">
        <w:rPr>
          <w:rFonts w:ascii="Arial" w:hAnsi="Arial" w:cs="Arial"/>
          <w:color w:val="000000"/>
          <w:sz w:val="20"/>
          <w:szCs w:val="2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40BB8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A03229" w14:textId="30AF695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r w:rsidRPr="0054627A">
        <w:rPr>
          <w:rFonts w:ascii="Arial" w:hAnsi="Arial" w:cs="Arial"/>
          <w:color w:val="000000"/>
          <w:sz w:val="20"/>
          <w:szCs w:val="20"/>
        </w:rPr>
        <w:t>Nothing in Condition 33 shall be taken as an authorisation or promise of an authorisation under Section 240 of the Copyright, Designs and Patents Act 1988.</w:t>
      </w:r>
    </w:p>
    <w:p w14:paraId="546A1C5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B14A3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q.</w:t>
      </w:r>
      <w:r w:rsidRPr="0054627A">
        <w:rPr>
          <w:rFonts w:ascii="Arial" w:hAnsi="Arial" w:cs="Arial"/>
          <w:sz w:val="20"/>
          <w:szCs w:val="20"/>
        </w:rPr>
        <w:tab/>
      </w:r>
      <w:r w:rsidRPr="0054627A">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796C4E"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296" w:name="#_Toc72747375"/>
      <w:bookmarkEnd w:id="296"/>
    </w:p>
    <w:p w14:paraId="703CF96C"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297" w:name="#_Hlk75422384"/>
      <w:bookmarkEnd w:id="297"/>
    </w:p>
    <w:p w14:paraId="6E39A5A2"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rPr>
        <w:t xml:space="preserve">Pricing </w:t>
      </w:r>
      <w:r w:rsidRPr="008B4A72">
        <w:rPr>
          <w:rFonts w:ascii="Arial" w:hAnsi="Arial" w:cs="Arial"/>
          <w:b/>
          <w:bCs/>
          <w:color w:val="000000"/>
          <w:sz w:val="20"/>
          <w:szCs w:val="20"/>
        </w:rPr>
        <w:t>and Payment</w:t>
      </w:r>
    </w:p>
    <w:p w14:paraId="34942C5E"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3376D702"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b/>
          <w:bCs/>
          <w:color w:val="000000"/>
          <w:sz w:val="20"/>
          <w:szCs w:val="20"/>
          <w:u w:val="single"/>
        </w:rPr>
      </w:pPr>
    </w:p>
    <w:p w14:paraId="71233ECA" w14:textId="3C9F3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34.</w:t>
      </w:r>
      <w:r w:rsidRPr="0054627A">
        <w:rPr>
          <w:rFonts w:ascii="Arial" w:hAnsi="Arial" w:cs="Arial"/>
          <w:sz w:val="20"/>
          <w:szCs w:val="20"/>
        </w:rPr>
        <w:tab/>
      </w:r>
      <w:bookmarkStart w:id="298" w:name="#_Toc422462830"/>
      <w:bookmarkStart w:id="299" w:name="#_Toc473616454"/>
      <w:bookmarkStart w:id="300" w:name="#_Toc72747376"/>
      <w:bookmarkEnd w:id="298"/>
      <w:bookmarkEnd w:id="299"/>
      <w:bookmarkEnd w:id="300"/>
      <w:r w:rsidRPr="0054627A">
        <w:rPr>
          <w:rFonts w:ascii="Arial" w:hAnsi="Arial" w:cs="Arial"/>
          <w:b/>
          <w:bCs/>
          <w:color w:val="000000"/>
          <w:sz w:val="20"/>
          <w:szCs w:val="20"/>
        </w:rPr>
        <w:t>Contract Price</w:t>
      </w:r>
    </w:p>
    <w:p w14:paraId="429E2BA0"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02CCE21" w14:textId="48FC67B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bookmarkStart w:id="301" w:name="#_Ref473796925"/>
      <w:bookmarkEnd w:id="301"/>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162412C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1ECC6D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39513DF"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9285630" w14:textId="2E4DB44F"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35.</w:t>
      </w:r>
      <w:r w:rsidRPr="0054627A">
        <w:rPr>
          <w:rFonts w:ascii="Arial" w:hAnsi="Arial" w:cs="Arial"/>
          <w:sz w:val="20"/>
          <w:szCs w:val="20"/>
        </w:rPr>
        <w:tab/>
      </w:r>
      <w:bookmarkStart w:id="302" w:name="#_Ref473551275"/>
      <w:bookmarkStart w:id="303" w:name="#_Toc473616455"/>
      <w:bookmarkStart w:id="304" w:name="#_Toc72747377"/>
      <w:bookmarkEnd w:id="302"/>
      <w:bookmarkEnd w:id="303"/>
      <w:bookmarkEnd w:id="304"/>
      <w:r w:rsidRPr="0054627A">
        <w:rPr>
          <w:rFonts w:ascii="Arial" w:hAnsi="Arial" w:cs="Arial"/>
          <w:b/>
          <w:bCs/>
          <w:color w:val="000000"/>
          <w:sz w:val="20"/>
          <w:szCs w:val="20"/>
        </w:rPr>
        <w:t>Payment and Recovery of Sums Due</w:t>
      </w:r>
    </w:p>
    <w:p w14:paraId="760B0B3F"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B7F49E0" w14:textId="1B98C28C"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4D8C44E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D41F96E" w14:textId="5E531F49"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b. Where the Contractor submits an invoice to the Authority in accordance with clause 35.a, the Authority will consider and verify that invoice in a timely fashion.</w:t>
      </w:r>
    </w:p>
    <w:p w14:paraId="35E41228"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270ACFBF" w14:textId="30787765"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lastRenderedPageBreak/>
        <w:t>c.  The Authority shall pay the Contractor any sums due under such an invoice no later than a period of 30 days from the date on which the Authority has determined that the invoice is valid and undisputed.</w:t>
      </w:r>
    </w:p>
    <w:p w14:paraId="18891DA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64D0A39B" w14:textId="1DF66794"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p>
    <w:p w14:paraId="08DAD439"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3216D9E" w14:textId="128F132D"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e.</w:t>
      </w:r>
      <w:r w:rsidR="008B4A72">
        <w:rPr>
          <w:rFonts w:ascii="Arial" w:hAnsi="Arial" w:cs="Arial"/>
          <w:color w:val="000000"/>
          <w:sz w:val="20"/>
          <w:szCs w:val="20"/>
        </w:rPr>
        <w:t xml:space="preserve"> </w:t>
      </w:r>
      <w:r w:rsidRPr="0054627A">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247706FD"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05" w:name="#_Ref473551212"/>
      <w:bookmarkEnd w:id="305"/>
    </w:p>
    <w:p w14:paraId="0553E16B" w14:textId="2E422190"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DFB809D"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481F076" w14:textId="3A0E4FE1"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36.</w:t>
      </w:r>
      <w:r w:rsidRPr="0054627A">
        <w:rPr>
          <w:rFonts w:ascii="Arial" w:hAnsi="Arial" w:cs="Arial"/>
          <w:sz w:val="20"/>
          <w:szCs w:val="20"/>
        </w:rPr>
        <w:tab/>
      </w:r>
      <w:bookmarkStart w:id="306" w:name="#_Toc422462844"/>
      <w:bookmarkStart w:id="307" w:name="#_Ref473551074"/>
      <w:bookmarkStart w:id="308" w:name="#_Toc473616456"/>
      <w:bookmarkStart w:id="309" w:name="#_Toc72747378"/>
      <w:bookmarkEnd w:id="306"/>
      <w:bookmarkEnd w:id="307"/>
      <w:bookmarkEnd w:id="308"/>
      <w:bookmarkEnd w:id="309"/>
      <w:r w:rsidRPr="0054627A">
        <w:rPr>
          <w:rFonts w:ascii="Arial" w:hAnsi="Arial" w:cs="Arial"/>
          <w:b/>
          <w:bCs/>
          <w:color w:val="000000"/>
          <w:sz w:val="20"/>
          <w:szCs w:val="20"/>
        </w:rPr>
        <w:t>Value Added Tax</w:t>
      </w:r>
    </w:p>
    <w:p w14:paraId="521B37EA"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7F2A838" w14:textId="06E4403A"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30CEC18E"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32C65E1" w14:textId="599B50D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bookmarkStart w:id="310" w:name="#_Ref473551143"/>
      <w:bookmarkEnd w:id="310"/>
      <w:r w:rsidRPr="0054627A">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67A1D8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4D3431" w14:textId="05CCA05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54627A">
        <w:rPr>
          <w:rFonts w:ascii="Arial" w:hAnsi="Arial" w:cs="Arial"/>
          <w:color w:val="000000"/>
          <w:sz w:val="20"/>
          <w:szCs w:val="20"/>
        </w:rPr>
        <w:t>ruling</w:t>
      </w:r>
      <w:proofErr w:type="gramEnd"/>
      <w:r w:rsidRPr="0054627A">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162EDAB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D81245" w14:textId="10DD308A"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B4A72">
        <w:rPr>
          <w:rFonts w:ascii="Arial" w:hAnsi="Arial" w:cs="Arial"/>
          <w:color w:val="000000"/>
          <w:sz w:val="20"/>
          <w:szCs w:val="20"/>
        </w:rPr>
        <w:t>take into account</w:t>
      </w:r>
      <w:proofErr w:type="gramEnd"/>
      <w:r w:rsidRPr="008B4A72">
        <w:rPr>
          <w:rFonts w:ascii="Arial" w:hAnsi="Arial" w:cs="Arial"/>
          <w:color w:val="000000"/>
          <w:sz w:val="20"/>
          <w:szCs w:val="20"/>
        </w:rPr>
        <w:t xml:space="preserve"> any changes in VAT law regarding registration.</w:t>
      </w:r>
    </w:p>
    <w:p w14:paraId="79BADDD5"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4941AC12" w14:textId="28F56339"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C815B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79C5D8BF" w14:textId="380AFDFA" w:rsid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In relation to the Contractor Deliverables supplied under the Contract the Authority shall not be </w:t>
      </w:r>
      <w:r w:rsidRPr="008B4A72">
        <w:rPr>
          <w:rFonts w:ascii="Arial" w:hAnsi="Arial" w:cs="Arial"/>
          <w:color w:val="000000"/>
          <w:sz w:val="20"/>
          <w:szCs w:val="20"/>
        </w:rPr>
        <w:lastRenderedPageBreak/>
        <w:t>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8BE2E6C"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color w:val="000000"/>
          <w:sz w:val="20"/>
          <w:szCs w:val="20"/>
        </w:rPr>
      </w:pPr>
    </w:p>
    <w:p w14:paraId="120FAE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EAD1A0E"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51CD8AEA" w14:textId="165091F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37.</w:t>
      </w:r>
      <w:r w:rsidRPr="0054627A">
        <w:rPr>
          <w:rFonts w:ascii="Arial" w:hAnsi="Arial" w:cs="Arial"/>
          <w:sz w:val="20"/>
          <w:szCs w:val="20"/>
        </w:rPr>
        <w:tab/>
      </w:r>
      <w:bookmarkStart w:id="311" w:name="#_Toc422462845"/>
      <w:bookmarkStart w:id="312" w:name="#_Ref473551201"/>
      <w:bookmarkStart w:id="313" w:name="#_Toc473616457"/>
      <w:bookmarkStart w:id="314" w:name="#_Toc72747379"/>
      <w:bookmarkEnd w:id="311"/>
      <w:bookmarkEnd w:id="312"/>
      <w:bookmarkEnd w:id="313"/>
      <w:bookmarkEnd w:id="314"/>
      <w:r w:rsidRPr="0054627A">
        <w:rPr>
          <w:rFonts w:ascii="Arial" w:hAnsi="Arial" w:cs="Arial"/>
          <w:b/>
          <w:bCs/>
          <w:color w:val="000000"/>
          <w:sz w:val="20"/>
          <w:szCs w:val="20"/>
        </w:rPr>
        <w:t>Debt Factoring</w:t>
      </w:r>
    </w:p>
    <w:p w14:paraId="2BFBACDC"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557085A" w14:textId="37F5B27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15" w:name="#_Ref473551236"/>
      <w:bookmarkEnd w:id="315"/>
      <w:r w:rsidRPr="0054627A">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6E83A44" w14:textId="67CB3F4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16" w:name="#_Ref473551249"/>
      <w:bookmarkEnd w:id="316"/>
      <w:r w:rsidRPr="0054627A">
        <w:rPr>
          <w:rFonts w:ascii="Arial" w:hAnsi="Arial" w:cs="Arial"/>
          <w:color w:val="000000"/>
          <w:sz w:val="20"/>
          <w:szCs w:val="20"/>
        </w:rPr>
        <w:t xml:space="preserve">reduction of any sums in respect of which the Authority exercises its right of recovery under clause </w:t>
      </w:r>
      <w:proofErr w:type="gramStart"/>
      <w:r w:rsidRPr="0054627A">
        <w:rPr>
          <w:rFonts w:ascii="Arial" w:hAnsi="Arial" w:cs="Arial"/>
          <w:color w:val="000000"/>
          <w:sz w:val="20"/>
          <w:szCs w:val="20"/>
        </w:rPr>
        <w:t>35.f;</w:t>
      </w:r>
      <w:proofErr w:type="gramEnd"/>
    </w:p>
    <w:p w14:paraId="161006D1" w14:textId="7B46DF9A"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17" w:name="#_Ref473551255"/>
      <w:bookmarkEnd w:id="317"/>
      <w:r w:rsidRPr="0054627A">
        <w:rPr>
          <w:rFonts w:ascii="Arial" w:hAnsi="Arial" w:cs="Arial"/>
          <w:color w:val="000000"/>
          <w:sz w:val="20"/>
          <w:szCs w:val="20"/>
        </w:rPr>
        <w:t>all related rights of the Authority under the Contract in relation to the recovery of sums due but unpaid; and</w:t>
      </w:r>
    </w:p>
    <w:p w14:paraId="7FE237AB" w14:textId="71233362"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the Authority receiving notification under both clauses 37.b and 37.c.(2).</w:t>
      </w:r>
    </w:p>
    <w:p w14:paraId="6E77310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7EA0B8" w14:textId="53B7D1BD"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bookmarkStart w:id="318" w:name="#_Ref473551221"/>
      <w:bookmarkEnd w:id="318"/>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36E90DA"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28E8879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The Contractor shall ensure that the Assignee:</w:t>
      </w:r>
    </w:p>
    <w:p w14:paraId="7BA6700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is made aware of the Authority’s continuing rights under clauses 37.a.(1) and 37.a.(2); and</w:t>
      </w:r>
    </w:p>
    <w:p w14:paraId="3B2514B6" w14:textId="6D47296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bookmarkStart w:id="319" w:name="#_Ref473551227"/>
      <w:bookmarkEnd w:id="319"/>
      <w:r w:rsidRPr="0054627A">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5E0CF8C9"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98654F" w14:textId="77777777" w:rsidR="003A2CB9" w:rsidRPr="0054627A" w:rsidRDefault="00BA7D31" w:rsidP="0054627A">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29733D59"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45055B45" w14:textId="32B12E3B"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38.</w:t>
      </w:r>
      <w:r w:rsidRPr="0054627A">
        <w:rPr>
          <w:rFonts w:ascii="Arial" w:hAnsi="Arial" w:cs="Arial"/>
          <w:sz w:val="20"/>
          <w:szCs w:val="20"/>
        </w:rPr>
        <w:tab/>
      </w:r>
      <w:bookmarkStart w:id="320" w:name="#_Toc422462809"/>
      <w:bookmarkStart w:id="321" w:name="#_Toc473616458"/>
      <w:bookmarkStart w:id="322" w:name="#_Toc72747380"/>
      <w:bookmarkEnd w:id="320"/>
      <w:bookmarkEnd w:id="321"/>
      <w:bookmarkEnd w:id="322"/>
      <w:r w:rsidRPr="0054627A">
        <w:rPr>
          <w:rFonts w:ascii="Arial" w:hAnsi="Arial" w:cs="Arial"/>
          <w:b/>
          <w:bCs/>
          <w:color w:val="000000"/>
          <w:sz w:val="20"/>
          <w:szCs w:val="20"/>
        </w:rPr>
        <w:t>Subcontracting and Prompt Payment</w:t>
      </w:r>
    </w:p>
    <w:p w14:paraId="524766E6"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98B3B08" w14:textId="10755EF5" w:rsidR="003A2CB9" w:rsidRPr="008B4A72" w:rsidRDefault="00BA7D31" w:rsidP="008B4A72">
      <w:pPr>
        <w:pStyle w:val="ListParagraph"/>
        <w:widowControl w:val="0"/>
        <w:numPr>
          <w:ilvl w:val="0"/>
          <w:numId w:val="34"/>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Subcontracting any part of the Contract shall not relieve the Contractor of any of the Contractor’s obligations, </w:t>
      </w:r>
      <w:proofErr w:type="gramStart"/>
      <w:r w:rsidRPr="008B4A72">
        <w:rPr>
          <w:rFonts w:ascii="Arial" w:hAnsi="Arial" w:cs="Arial"/>
          <w:color w:val="000000"/>
          <w:sz w:val="20"/>
          <w:szCs w:val="20"/>
        </w:rPr>
        <w:t>duties</w:t>
      </w:r>
      <w:proofErr w:type="gramEnd"/>
      <w:r w:rsidRPr="008B4A72">
        <w:rPr>
          <w:rFonts w:ascii="Arial" w:hAnsi="Arial" w:cs="Arial"/>
          <w:color w:val="000000"/>
          <w:sz w:val="20"/>
          <w:szCs w:val="20"/>
        </w:rPr>
        <w:t xml:space="preserve"> or liabilities under the Contract.</w:t>
      </w:r>
    </w:p>
    <w:p w14:paraId="6AFD3F6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D64A15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Where the Contractor </w:t>
      </w:r>
      <w:proofErr w:type="gramStart"/>
      <w:r w:rsidRPr="0054627A">
        <w:rPr>
          <w:rFonts w:ascii="Arial" w:hAnsi="Arial" w:cs="Arial"/>
          <w:color w:val="000000"/>
          <w:sz w:val="20"/>
          <w:szCs w:val="20"/>
        </w:rPr>
        <w:t>enters into</w:t>
      </w:r>
      <w:proofErr w:type="gramEnd"/>
      <w:r w:rsidRPr="0054627A">
        <w:rPr>
          <w:rFonts w:ascii="Arial" w:hAnsi="Arial" w:cs="Arial"/>
          <w:color w:val="000000"/>
          <w:sz w:val="20"/>
          <w:szCs w:val="20"/>
        </w:rPr>
        <w:t xml:space="preserve"> a subcontract, they shall cause a term to be included in such subcontract:</w:t>
      </w:r>
    </w:p>
    <w:p w14:paraId="488F1F36" w14:textId="16E48E18"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23" w:name="#_Ref474498147"/>
      <w:bookmarkEnd w:id="323"/>
      <w:r w:rsidRPr="0054627A">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sidRPr="0054627A">
        <w:rPr>
          <w:rFonts w:ascii="Arial" w:hAnsi="Arial" w:cs="Arial"/>
          <w:color w:val="000000"/>
          <w:sz w:val="20"/>
          <w:szCs w:val="20"/>
        </w:rPr>
        <w:t>fashion;</w:t>
      </w:r>
      <w:proofErr w:type="gramEnd"/>
    </w:p>
    <w:p w14:paraId="35AD3DE6" w14:textId="592BEB1C"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24" w:name="#_Ref474498246"/>
      <w:bookmarkEnd w:id="324"/>
      <w:r w:rsidRPr="0054627A">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4627A">
        <w:rPr>
          <w:rFonts w:ascii="Arial" w:hAnsi="Arial" w:cs="Arial"/>
          <w:color w:val="000000"/>
          <w:sz w:val="20"/>
          <w:szCs w:val="20"/>
        </w:rPr>
        <w:t>undisputed;</w:t>
      </w:r>
      <w:proofErr w:type="gramEnd"/>
    </w:p>
    <w:p w14:paraId="522C6DE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0D803BF7" w14:textId="04E77A7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lastRenderedPageBreak/>
        <w:t>(4)</w:t>
      </w:r>
      <w:r w:rsidRPr="0054627A">
        <w:rPr>
          <w:rFonts w:ascii="Arial" w:hAnsi="Arial" w:cs="Arial"/>
          <w:sz w:val="20"/>
          <w:szCs w:val="20"/>
        </w:rPr>
        <w:tab/>
      </w:r>
      <w:bookmarkStart w:id="325" w:name="#_Ref474498157"/>
      <w:bookmarkEnd w:id="325"/>
      <w:r w:rsidRPr="0054627A">
        <w:rPr>
          <w:rFonts w:ascii="Arial" w:hAnsi="Arial" w:cs="Arial"/>
          <w:color w:val="000000"/>
          <w:sz w:val="20"/>
          <w:szCs w:val="20"/>
        </w:rPr>
        <w:t>requiring the counterparty to that subcontract to include in any subcontract which it awards, provisions having the same effect as clauses 38.b.(1) to 38.b.(4).</w:t>
      </w:r>
    </w:p>
    <w:p w14:paraId="0B892370" w14:textId="77777777" w:rsidR="003A2CB9" w:rsidRPr="00C4289D"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272135B6"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26" w:name="#_Toc72747381"/>
      <w:bookmarkEnd w:id="326"/>
    </w:p>
    <w:p w14:paraId="40165F88"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sz w:val="20"/>
          <w:szCs w:val="20"/>
        </w:rPr>
        <w:t>Termination</w:t>
      </w:r>
    </w:p>
    <w:p w14:paraId="1D8CB251" w14:textId="77777777" w:rsidR="003A2CB9" w:rsidRPr="00C4289D" w:rsidRDefault="003A2CB9" w:rsidP="0054627A">
      <w:pPr>
        <w:widowControl w:val="0"/>
        <w:autoSpaceDE w:val="0"/>
        <w:autoSpaceDN w:val="0"/>
        <w:adjustRightInd w:val="0"/>
        <w:spacing w:after="60" w:line="240" w:lineRule="auto"/>
        <w:jc w:val="both"/>
        <w:rPr>
          <w:rFonts w:ascii="Arial" w:hAnsi="Arial" w:cs="Arial"/>
          <w:b/>
          <w:bCs/>
          <w:color w:val="000000"/>
          <w:sz w:val="20"/>
          <w:szCs w:val="20"/>
          <w:u w:val="single"/>
        </w:rPr>
      </w:pPr>
    </w:p>
    <w:p w14:paraId="39A19489" w14:textId="6AC13279"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39.</w:t>
      </w:r>
      <w:r w:rsidRPr="00C4289D">
        <w:rPr>
          <w:rFonts w:ascii="Arial" w:hAnsi="Arial" w:cs="Arial"/>
          <w:sz w:val="20"/>
          <w:szCs w:val="20"/>
        </w:rPr>
        <w:tab/>
      </w:r>
      <w:bookmarkStart w:id="327" w:name="#_Ref302027156"/>
      <w:bookmarkStart w:id="328" w:name="#_Toc422462813"/>
      <w:bookmarkStart w:id="329" w:name="#_Toc473616459"/>
      <w:bookmarkStart w:id="330" w:name="#_Toc72747382"/>
      <w:bookmarkEnd w:id="327"/>
      <w:bookmarkEnd w:id="328"/>
      <w:bookmarkEnd w:id="329"/>
      <w:bookmarkEnd w:id="330"/>
      <w:r w:rsidRPr="00C4289D">
        <w:rPr>
          <w:rFonts w:ascii="Arial" w:hAnsi="Arial" w:cs="Arial"/>
          <w:b/>
          <w:bCs/>
          <w:color w:val="000000"/>
          <w:sz w:val="20"/>
          <w:szCs w:val="20"/>
        </w:rPr>
        <w:t>Dispute Resolution</w:t>
      </w:r>
    </w:p>
    <w:p w14:paraId="10BA2C2B" w14:textId="77777777" w:rsidR="008B4A72" w:rsidRPr="00C4289D"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6CC0DB6" w14:textId="66D1F9D1" w:rsidR="003A2CB9"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31" w:name="#_Ref276998873"/>
      <w:bookmarkStart w:id="332" w:name="#_Ref301169377"/>
      <w:bookmarkEnd w:id="331"/>
      <w:bookmarkEnd w:id="332"/>
      <w:r w:rsidRPr="008B4A72">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278FE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A8F402D" w14:textId="324ACAE8" w:rsidR="0054627A"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33" w:name="#_Ref277078154"/>
      <w:bookmarkEnd w:id="333"/>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dispute or claim is not resolved pursuant to clause 39.a the dispute shall be referred to arbitration.  Unless otherwise agreed in writing by the Parties, the </w:t>
      </w:r>
      <w:proofErr w:type="gramStart"/>
      <w:r w:rsidRPr="008B4A72">
        <w:rPr>
          <w:rFonts w:ascii="Arial" w:hAnsi="Arial" w:cs="Arial"/>
          <w:color w:val="000000"/>
          <w:sz w:val="20"/>
          <w:szCs w:val="20"/>
        </w:rPr>
        <w:t>arbitration</w:t>
      </w:r>
      <w:proofErr w:type="gramEnd"/>
      <w:r w:rsidRPr="008B4A72">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68F8F7E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15884D3D" w14:textId="76039B1C" w:rsidR="003A2CB9" w:rsidRPr="00C4289D"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sz w:val="20"/>
          <w:szCs w:val="20"/>
        </w:rPr>
        <w:t xml:space="preserve">c. </w:t>
      </w:r>
      <w:r w:rsidR="00BA7D31" w:rsidRPr="00C4289D">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907E6F7" w14:textId="08A3380D" w:rsidR="003A2CB9" w:rsidRPr="00C4289D" w:rsidRDefault="00BA7D31" w:rsidP="0054627A">
      <w:pPr>
        <w:widowControl w:val="0"/>
        <w:tabs>
          <w:tab w:val="left" w:pos="400"/>
        </w:tabs>
        <w:autoSpaceDE w:val="0"/>
        <w:autoSpaceDN w:val="0"/>
        <w:adjustRightInd w:val="0"/>
        <w:spacing w:after="0" w:line="240" w:lineRule="auto"/>
        <w:ind w:left="120"/>
        <w:rPr>
          <w:rFonts w:ascii="Arial" w:hAnsi="Arial" w:cs="Arial"/>
          <w:sz w:val="20"/>
          <w:szCs w:val="20"/>
        </w:rPr>
      </w:pPr>
      <w:r w:rsidRPr="00C4289D">
        <w:rPr>
          <w:rFonts w:ascii="Arial" w:hAnsi="Arial" w:cs="Arial"/>
          <w:sz w:val="20"/>
          <w:szCs w:val="20"/>
        </w:rPr>
        <w:br/>
      </w:r>
    </w:p>
    <w:p w14:paraId="2F346859" w14:textId="38055ECE" w:rsidR="003A2CB9" w:rsidRPr="00C4289D"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C4289D">
        <w:rPr>
          <w:rFonts w:ascii="Arial" w:hAnsi="Arial" w:cs="Arial"/>
          <w:b/>
          <w:bCs/>
          <w:color w:val="000000"/>
          <w:sz w:val="20"/>
          <w:szCs w:val="20"/>
        </w:rPr>
        <w:t>40.</w:t>
      </w:r>
      <w:r w:rsidRPr="00C4289D">
        <w:rPr>
          <w:rFonts w:ascii="Arial" w:hAnsi="Arial" w:cs="Arial"/>
          <w:sz w:val="20"/>
          <w:szCs w:val="20"/>
        </w:rPr>
        <w:tab/>
      </w:r>
      <w:bookmarkStart w:id="334" w:name="#_Toc422462811"/>
      <w:bookmarkStart w:id="335" w:name="#_Toc473616460"/>
      <w:bookmarkStart w:id="336" w:name="#_Toc72747383"/>
      <w:bookmarkEnd w:id="334"/>
      <w:bookmarkEnd w:id="335"/>
      <w:bookmarkEnd w:id="336"/>
      <w:r w:rsidRPr="00C4289D">
        <w:rPr>
          <w:rFonts w:ascii="Arial" w:hAnsi="Arial" w:cs="Arial"/>
          <w:b/>
          <w:bCs/>
          <w:color w:val="000000"/>
          <w:sz w:val="20"/>
          <w:szCs w:val="20"/>
        </w:rPr>
        <w:t>Termination for Insolvency or Corrupt Gifts</w:t>
      </w:r>
    </w:p>
    <w:p w14:paraId="0893F747"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54384EE5" w14:textId="77777777" w:rsidR="0054627A"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b/>
          <w:bCs/>
          <w:color w:val="000000"/>
          <w:sz w:val="20"/>
          <w:szCs w:val="20"/>
        </w:rPr>
        <w:t>Insolvency:</w:t>
      </w:r>
    </w:p>
    <w:p w14:paraId="29C1ECBC" w14:textId="03126494" w:rsidR="003A2CB9" w:rsidRPr="00BF55BB" w:rsidRDefault="00BA7D31" w:rsidP="00BF55BB">
      <w:pPr>
        <w:pStyle w:val="ListParagraph"/>
        <w:widowControl w:val="0"/>
        <w:numPr>
          <w:ilvl w:val="0"/>
          <w:numId w:val="38"/>
        </w:numPr>
        <w:autoSpaceDE w:val="0"/>
        <w:autoSpaceDN w:val="0"/>
        <w:adjustRightInd w:val="0"/>
        <w:spacing w:after="60" w:line="240" w:lineRule="auto"/>
        <w:jc w:val="both"/>
        <w:rPr>
          <w:rFonts w:ascii="Arial" w:hAnsi="Arial" w:cs="Arial"/>
          <w:sz w:val="20"/>
          <w:szCs w:val="20"/>
        </w:rPr>
      </w:pPr>
      <w:r w:rsidRPr="00BF55BB">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0FA3B208"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an individual or a firm:</w:t>
      </w:r>
    </w:p>
    <w:p w14:paraId="15F18632"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DB5E2D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court making an interim order pursuant to Section 252 of the Insolvency Act 1986; or </w:t>
      </w:r>
    </w:p>
    <w:p w14:paraId="75CD02B0"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54ED020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73127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(5)</w:t>
      </w:r>
      <w:r w:rsidRPr="00C4289D">
        <w:rPr>
          <w:rFonts w:ascii="Arial" w:hAnsi="Arial" w:cs="Arial"/>
          <w:sz w:val="20"/>
          <w:szCs w:val="20"/>
        </w:rPr>
        <w:tab/>
      </w:r>
      <w:r w:rsidRPr="00C4289D">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1098563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(6)</w:t>
      </w:r>
      <w:r w:rsidRPr="00C4289D">
        <w:rPr>
          <w:rFonts w:ascii="Arial" w:hAnsi="Arial" w:cs="Arial"/>
          <w:sz w:val="20"/>
          <w:szCs w:val="20"/>
        </w:rPr>
        <w:tab/>
      </w:r>
      <w:r w:rsidRPr="00C4289D">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3F3066E7"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EE88D7A"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execution or other process to enforce a debt due under a judgement or order of the court has been returned unsatisfied in whole or in part. </w:t>
      </w:r>
    </w:p>
    <w:p w14:paraId="7A8847D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(7)</w:t>
      </w:r>
      <w:r w:rsidRPr="00C4289D">
        <w:rPr>
          <w:rFonts w:ascii="Arial" w:hAnsi="Arial" w:cs="Arial"/>
          <w:sz w:val="20"/>
          <w:szCs w:val="20"/>
        </w:rPr>
        <w:tab/>
      </w:r>
      <w:r w:rsidRPr="00C4289D">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93866EE"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(8)</w:t>
      </w:r>
      <w:r w:rsidRPr="00C4289D">
        <w:rPr>
          <w:rFonts w:ascii="Arial" w:hAnsi="Arial" w:cs="Arial"/>
          <w:sz w:val="20"/>
          <w:szCs w:val="20"/>
        </w:rPr>
        <w:tab/>
      </w:r>
      <w:r w:rsidRPr="00C4289D">
        <w:rPr>
          <w:rFonts w:ascii="Arial" w:hAnsi="Arial" w:cs="Arial"/>
          <w:color w:val="000000"/>
          <w:sz w:val="20"/>
          <w:szCs w:val="20"/>
        </w:rPr>
        <w:t>the court making an award of sequestration in relation to the Contractor’s estates.</w:t>
      </w:r>
    </w:p>
    <w:p w14:paraId="63D1AD46"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 company registered in England:</w:t>
      </w:r>
    </w:p>
    <w:p w14:paraId="7DF13715" w14:textId="6E4AF6A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(9)</w:t>
      </w:r>
      <w:r w:rsidRPr="00C4289D">
        <w:rPr>
          <w:rFonts w:ascii="Arial" w:hAnsi="Arial" w:cs="Arial"/>
          <w:sz w:val="20"/>
          <w:szCs w:val="20"/>
        </w:rPr>
        <w:tab/>
      </w:r>
      <w:bookmarkStart w:id="337" w:name="#_Ref473551836"/>
      <w:bookmarkEnd w:id="337"/>
      <w:r w:rsidRPr="00C4289D">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9DB2CF9"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(10)</w:t>
      </w:r>
      <w:r w:rsidRPr="00C4289D">
        <w:rPr>
          <w:rFonts w:ascii="Arial" w:hAnsi="Arial" w:cs="Arial"/>
          <w:sz w:val="20"/>
          <w:szCs w:val="20"/>
        </w:rPr>
        <w:tab/>
      </w:r>
      <w:r w:rsidRPr="00C4289D">
        <w:rPr>
          <w:rFonts w:ascii="Arial" w:hAnsi="Arial" w:cs="Arial"/>
          <w:color w:val="000000"/>
          <w:sz w:val="20"/>
          <w:szCs w:val="20"/>
        </w:rPr>
        <w:t xml:space="preserve">the court making an administration order in relation to the company; or </w:t>
      </w:r>
    </w:p>
    <w:p w14:paraId="5859082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 xml:space="preserve">the presentation of a petition for the winding-up of the company unless it is withdrawn within three </w:t>
      </w:r>
      <w:r w:rsidRPr="00C4289D">
        <w:rPr>
          <w:rFonts w:ascii="Arial" w:hAnsi="Arial" w:cs="Arial"/>
          <w:color w:val="000000"/>
          <w:sz w:val="20"/>
          <w:szCs w:val="20"/>
        </w:rPr>
        <w:lastRenderedPageBreak/>
        <w:t xml:space="preserve">(3) Business Days from the date on which the Contractor is notified of the presentation; or </w:t>
      </w:r>
    </w:p>
    <w:p w14:paraId="6A9B7745"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the company passing a resolution that the company shall be wound-up; or</w:t>
      </w:r>
    </w:p>
    <w:p w14:paraId="693B727F"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court making an order that the company shall be wound-up; or </w:t>
      </w:r>
    </w:p>
    <w:p w14:paraId="28A46993" w14:textId="4CE66C3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bookmarkStart w:id="338" w:name="#_Ref473551843"/>
      <w:bookmarkEnd w:id="338"/>
      <w:r w:rsidRPr="00C4289D">
        <w:rPr>
          <w:rFonts w:ascii="Arial" w:hAnsi="Arial" w:cs="Arial"/>
          <w:color w:val="000000"/>
          <w:sz w:val="20"/>
          <w:szCs w:val="20"/>
        </w:rPr>
        <w:t xml:space="preserve">the appointment of a Receiver or manager or administrative Receiver. </w:t>
      </w:r>
    </w:p>
    <w:p w14:paraId="4672F469" w14:textId="4B1CA69F"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C4289D">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5310318" w14:textId="77777777" w:rsidR="008B4A72" w:rsidRPr="00C4289D"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431728FA" w14:textId="77777777" w:rsidR="003A2CB9" w:rsidRPr="00C4289D"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A8BC793"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743A8E" w14:textId="645087AF" w:rsidR="003A2CB9" w:rsidRDefault="00BA7D31" w:rsidP="00C4289D">
      <w:pPr>
        <w:widowControl w:val="0"/>
        <w:autoSpaceDE w:val="0"/>
        <w:autoSpaceDN w:val="0"/>
        <w:adjustRightInd w:val="0"/>
        <w:spacing w:after="60" w:line="240" w:lineRule="auto"/>
        <w:ind w:left="120"/>
        <w:jc w:val="both"/>
        <w:rPr>
          <w:rFonts w:ascii="Arial" w:hAnsi="Arial" w:cs="Arial"/>
          <w:b/>
          <w:bCs/>
          <w:color w:val="000000"/>
          <w:sz w:val="20"/>
          <w:szCs w:val="20"/>
        </w:rPr>
      </w:pPr>
      <w:r w:rsidRPr="00C4289D">
        <w:rPr>
          <w:rFonts w:ascii="Arial" w:hAnsi="Arial" w:cs="Arial"/>
          <w:b/>
          <w:bCs/>
          <w:color w:val="000000"/>
          <w:sz w:val="20"/>
          <w:szCs w:val="20"/>
        </w:rPr>
        <w:t>Corrupt Gifts:</w:t>
      </w:r>
    </w:p>
    <w:p w14:paraId="007227DC" w14:textId="77777777" w:rsidR="008B4A72" w:rsidRPr="00C4289D" w:rsidRDefault="008B4A72" w:rsidP="00C4289D">
      <w:pPr>
        <w:widowControl w:val="0"/>
        <w:autoSpaceDE w:val="0"/>
        <w:autoSpaceDN w:val="0"/>
        <w:adjustRightInd w:val="0"/>
        <w:spacing w:after="60" w:line="240" w:lineRule="auto"/>
        <w:ind w:left="120"/>
        <w:jc w:val="both"/>
        <w:rPr>
          <w:rFonts w:ascii="Arial" w:hAnsi="Arial" w:cs="Arial"/>
          <w:sz w:val="20"/>
          <w:szCs w:val="20"/>
        </w:rPr>
      </w:pPr>
    </w:p>
    <w:p w14:paraId="78F71F7E"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The Contractor shall not do, and warrants that in entering the Contract they have not done any of the following (hereafter referred to as 'prohibited acts'):</w:t>
      </w:r>
    </w:p>
    <w:p w14:paraId="3B8010AC"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offer, promise or give to any Crown servant any gift or financial or other advantage of any kind as an inducement or </w:t>
      </w:r>
      <w:proofErr w:type="gramStart"/>
      <w:r w:rsidRPr="00C4289D">
        <w:rPr>
          <w:rFonts w:ascii="Arial" w:hAnsi="Arial" w:cs="Arial"/>
          <w:color w:val="000000"/>
          <w:sz w:val="20"/>
          <w:szCs w:val="20"/>
        </w:rPr>
        <w:t>reward;</w:t>
      </w:r>
      <w:proofErr w:type="gramEnd"/>
    </w:p>
    <w:p w14:paraId="3B0C5F8A"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64BA0ECB"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for showing or not showing favour or disfavour to any person in relation to this or any other Contract with the Crown.</w:t>
      </w:r>
    </w:p>
    <w:p w14:paraId="79A0CE52" w14:textId="77777777" w:rsidR="008B4A72"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50D65D88" w14:textId="366FC9E3"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 xml:space="preserve"> </w:t>
      </w:r>
    </w:p>
    <w:p w14:paraId="4ACF17CD"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 xml:space="preserve">If the Contractor, their employees,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D0F4CF"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to terminate the Contract and recover from the Contractor the amount of any loss resulting from the </w:t>
      </w:r>
      <w:proofErr w:type="gramStart"/>
      <w:r w:rsidRPr="00C4289D">
        <w:rPr>
          <w:rFonts w:ascii="Arial" w:hAnsi="Arial" w:cs="Arial"/>
          <w:color w:val="000000"/>
          <w:sz w:val="20"/>
          <w:szCs w:val="20"/>
        </w:rPr>
        <w:t>termination;</w:t>
      </w:r>
      <w:proofErr w:type="gramEnd"/>
      <w:r w:rsidRPr="00C4289D">
        <w:rPr>
          <w:rFonts w:ascii="Arial" w:hAnsi="Arial" w:cs="Arial"/>
          <w:color w:val="000000"/>
          <w:sz w:val="20"/>
          <w:szCs w:val="20"/>
        </w:rPr>
        <w:t xml:space="preserve"> </w:t>
      </w:r>
    </w:p>
    <w:p w14:paraId="3C4C5AC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to recover from the Contractor the amount or value of any such gift, </w:t>
      </w:r>
      <w:proofErr w:type="gramStart"/>
      <w:r w:rsidRPr="00C4289D">
        <w:rPr>
          <w:rFonts w:ascii="Arial" w:hAnsi="Arial" w:cs="Arial"/>
          <w:color w:val="000000"/>
          <w:sz w:val="20"/>
          <w:szCs w:val="20"/>
        </w:rPr>
        <w:t>consideration</w:t>
      </w:r>
      <w:proofErr w:type="gramEnd"/>
      <w:r w:rsidRPr="00C4289D">
        <w:rPr>
          <w:rFonts w:ascii="Arial" w:hAnsi="Arial" w:cs="Arial"/>
          <w:color w:val="000000"/>
          <w:sz w:val="20"/>
          <w:szCs w:val="20"/>
        </w:rPr>
        <w:t xml:space="preserve"> or commission; and </w:t>
      </w:r>
    </w:p>
    <w:p w14:paraId="58444DC0" w14:textId="291828A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1EDD9605"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67B27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e.</w:t>
      </w:r>
      <w:r w:rsidRPr="00C4289D">
        <w:rPr>
          <w:rFonts w:ascii="Arial" w:hAnsi="Arial" w:cs="Arial"/>
          <w:sz w:val="20"/>
          <w:szCs w:val="20"/>
        </w:rPr>
        <w:tab/>
      </w:r>
      <w:r w:rsidRPr="00C4289D">
        <w:rPr>
          <w:rFonts w:ascii="Arial" w:hAnsi="Arial" w:cs="Arial"/>
          <w:color w:val="000000"/>
          <w:sz w:val="20"/>
          <w:szCs w:val="20"/>
        </w:rPr>
        <w:t>In exercising its rights or remedies under this Condition, the Authority shall:</w:t>
      </w:r>
    </w:p>
    <w:p w14:paraId="58355DE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sidRPr="00C4289D">
        <w:rPr>
          <w:rFonts w:ascii="Arial" w:hAnsi="Arial" w:cs="Arial"/>
          <w:color w:val="000000"/>
          <w:sz w:val="20"/>
          <w:szCs w:val="20"/>
        </w:rPr>
        <w:t>act;</w:t>
      </w:r>
      <w:proofErr w:type="gramEnd"/>
    </w:p>
    <w:p w14:paraId="12608AB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give all due consideration, where appropriate, to action other than termination of the Contract, including (without being limited to): </w:t>
      </w:r>
    </w:p>
    <w:p w14:paraId="1CB64482"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termination of a subcontract where the prohibited act is that of a Subcontractor or anyone acting on their </w:t>
      </w:r>
      <w:proofErr w:type="gramStart"/>
      <w:r w:rsidRPr="00C4289D">
        <w:rPr>
          <w:rFonts w:ascii="Arial" w:hAnsi="Arial" w:cs="Arial"/>
          <w:color w:val="000000"/>
          <w:sz w:val="20"/>
          <w:szCs w:val="20"/>
        </w:rPr>
        <w:t>behalf;</w:t>
      </w:r>
      <w:proofErr w:type="gramEnd"/>
      <w:r w:rsidRPr="00C4289D">
        <w:rPr>
          <w:rFonts w:ascii="Arial" w:hAnsi="Arial" w:cs="Arial"/>
          <w:color w:val="000000"/>
          <w:sz w:val="20"/>
          <w:szCs w:val="20"/>
        </w:rPr>
        <w:t xml:space="preserve"> </w:t>
      </w:r>
    </w:p>
    <w:p w14:paraId="176EE148" w14:textId="35D10C7E" w:rsidR="003A2CB9"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2FD90CF9" w14:textId="77777777" w:rsidR="008B4A72" w:rsidRPr="00C4289D" w:rsidRDefault="008B4A72"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13C54786"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2559448"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8265543" w14:textId="63CBD760"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41</w:t>
      </w:r>
      <w:bookmarkStart w:id="339" w:name="#_Toc422462814"/>
      <w:bookmarkStart w:id="340" w:name="#_Ref473550635"/>
      <w:bookmarkStart w:id="341" w:name="#_Toc473616461"/>
      <w:bookmarkStart w:id="342" w:name="#_Ref473792212"/>
      <w:bookmarkStart w:id="343" w:name="#_Ref473797510"/>
      <w:bookmarkStart w:id="344" w:name="#_Ref477870304"/>
      <w:bookmarkStart w:id="345" w:name="#_Toc72747384"/>
      <w:bookmarkEnd w:id="339"/>
      <w:bookmarkEnd w:id="340"/>
      <w:bookmarkEnd w:id="341"/>
      <w:bookmarkEnd w:id="342"/>
      <w:bookmarkEnd w:id="343"/>
      <w:bookmarkEnd w:id="344"/>
      <w:bookmarkEnd w:id="345"/>
      <w:r w:rsidR="0054627A" w:rsidRPr="00C4289D">
        <w:rPr>
          <w:rFonts w:ascii="Arial" w:hAnsi="Arial" w:cs="Arial"/>
          <w:b/>
          <w:bCs/>
          <w:color w:val="000000"/>
          <w:sz w:val="20"/>
          <w:szCs w:val="20"/>
        </w:rPr>
        <w:t>.</w:t>
      </w:r>
      <w:r w:rsidRPr="00C4289D">
        <w:rPr>
          <w:rFonts w:ascii="Arial" w:hAnsi="Arial" w:cs="Arial"/>
          <w:b/>
          <w:bCs/>
          <w:color w:val="000000"/>
          <w:sz w:val="20"/>
          <w:szCs w:val="20"/>
        </w:rPr>
        <w:t>Termination for Convenience</w:t>
      </w:r>
    </w:p>
    <w:p w14:paraId="1E12685A" w14:textId="77777777" w:rsidR="002B374A" w:rsidRPr="00C4289D" w:rsidRDefault="002B374A"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1A1D3A3" w14:textId="6B8A8617" w:rsidR="003A2CB9" w:rsidRPr="008B4A72" w:rsidRDefault="00BA7D31" w:rsidP="008B4A72">
      <w:pPr>
        <w:pStyle w:val="ListParagraph"/>
        <w:widowControl w:val="0"/>
        <w:numPr>
          <w:ilvl w:val="0"/>
          <w:numId w:val="36"/>
        </w:numPr>
        <w:tabs>
          <w:tab w:val="left" w:pos="400"/>
        </w:tabs>
        <w:autoSpaceDE w:val="0"/>
        <w:autoSpaceDN w:val="0"/>
        <w:adjustRightInd w:val="0"/>
        <w:spacing w:after="0" w:line="240" w:lineRule="auto"/>
        <w:jc w:val="both"/>
        <w:rPr>
          <w:rFonts w:ascii="Arial" w:hAnsi="Arial" w:cs="Arial"/>
          <w:color w:val="000000"/>
          <w:sz w:val="20"/>
          <w:szCs w:val="20"/>
        </w:rPr>
      </w:pPr>
      <w:bookmarkStart w:id="346" w:name="#_Ref477870263"/>
      <w:bookmarkStart w:id="347" w:name="#_Ref473551883"/>
      <w:bookmarkEnd w:id="346"/>
      <w:bookmarkEnd w:id="347"/>
      <w:r w:rsidRPr="008B4A72">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w:t>
      </w:r>
      <w:r w:rsidRPr="008B4A72">
        <w:rPr>
          <w:rFonts w:ascii="Arial" w:hAnsi="Arial" w:cs="Arial"/>
          <w:color w:val="000000"/>
          <w:sz w:val="20"/>
          <w:szCs w:val="20"/>
        </w:rPr>
        <w:lastRenderedPageBreak/>
        <w:t xml:space="preserve">and the Contractor shall owe each other no further obligations in respect of the part of the Contract being </w:t>
      </w:r>
      <w:proofErr w:type="gramStart"/>
      <w:r w:rsidRPr="008B4A72">
        <w:rPr>
          <w:rFonts w:ascii="Arial" w:hAnsi="Arial" w:cs="Arial"/>
          <w:color w:val="000000"/>
          <w:sz w:val="20"/>
          <w:szCs w:val="20"/>
        </w:rPr>
        <w:t>terminated,</w:t>
      </w:r>
      <w:r w:rsidR="008E1D45">
        <w:rPr>
          <w:rFonts w:ascii="Arial" w:hAnsi="Arial" w:cs="Arial"/>
          <w:color w:val="000000"/>
          <w:sz w:val="20"/>
          <w:szCs w:val="20"/>
        </w:rPr>
        <w:t xml:space="preserve"> </w:t>
      </w:r>
      <w:r w:rsidRPr="008B4A72">
        <w:rPr>
          <w:rFonts w:ascii="Arial" w:hAnsi="Arial" w:cs="Arial"/>
          <w:color w:val="000000"/>
          <w:sz w:val="20"/>
          <w:szCs w:val="20"/>
        </w:rPr>
        <w:t>but</w:t>
      </w:r>
      <w:proofErr w:type="gramEnd"/>
      <w:r w:rsidRPr="008B4A72">
        <w:rPr>
          <w:rFonts w:ascii="Arial" w:hAnsi="Arial" w:cs="Arial"/>
          <w:color w:val="000000"/>
          <w:sz w:val="20"/>
          <w:szCs w:val="20"/>
        </w:rPr>
        <w:t xml:space="preserve"> will continue to fulfil their respective obligations on all other parts of the Contract not being terminated.</w:t>
      </w:r>
    </w:p>
    <w:p w14:paraId="31CB43AC"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8410E6C" w14:textId="05A526A6"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bookmarkStart w:id="348" w:name="#_Ref477870199"/>
      <w:bookmarkEnd w:id="348"/>
      <w:r w:rsidRPr="00C4289D">
        <w:rPr>
          <w:rFonts w:ascii="Arial" w:hAnsi="Arial" w:cs="Arial"/>
          <w:color w:val="000000"/>
          <w:sz w:val="20"/>
          <w:szCs w:val="20"/>
        </w:rPr>
        <w:t xml:space="preserve">Following the above </w:t>
      </w:r>
      <w:r w:rsidR="00C4289D" w:rsidRPr="00C4289D">
        <w:rPr>
          <w:rFonts w:ascii="Arial" w:hAnsi="Arial" w:cs="Arial"/>
          <w:color w:val="000000"/>
          <w:sz w:val="20"/>
          <w:szCs w:val="20"/>
        </w:rPr>
        <w:t>notification,</w:t>
      </w:r>
      <w:r w:rsidRPr="00C4289D">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22D328F7" w14:textId="426D1B0B"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not start work on any element of the Contractor Deliverables not yet </w:t>
      </w:r>
      <w:r w:rsidR="00C4289D" w:rsidRPr="00C4289D">
        <w:rPr>
          <w:rFonts w:ascii="Arial" w:hAnsi="Arial" w:cs="Arial"/>
          <w:color w:val="000000"/>
          <w:sz w:val="20"/>
          <w:szCs w:val="20"/>
        </w:rPr>
        <w:t>started.</w:t>
      </w:r>
    </w:p>
    <w:p w14:paraId="19D75C81" w14:textId="6EB3468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bookmarkStart w:id="349" w:name="#_Ref477870183"/>
      <w:bookmarkEnd w:id="349"/>
      <w:r w:rsidRPr="00C4289D">
        <w:rPr>
          <w:rFonts w:ascii="Arial" w:hAnsi="Arial" w:cs="Arial"/>
          <w:color w:val="000000"/>
          <w:sz w:val="20"/>
          <w:szCs w:val="20"/>
        </w:rPr>
        <w:t xml:space="preserve">complete in accordance with the Contract the provision of any element of the Contractor </w:t>
      </w:r>
      <w:proofErr w:type="gramStart"/>
      <w:r w:rsidRPr="00C4289D">
        <w:rPr>
          <w:rFonts w:ascii="Arial" w:hAnsi="Arial" w:cs="Arial"/>
          <w:color w:val="000000"/>
          <w:sz w:val="20"/>
          <w:szCs w:val="20"/>
        </w:rPr>
        <w:t>Deliverables;</w:t>
      </w:r>
      <w:proofErr w:type="gramEnd"/>
    </w:p>
    <w:p w14:paraId="7604935B" w14:textId="6EA527C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bookmarkStart w:id="350" w:name="#_Ref477870190"/>
      <w:bookmarkEnd w:id="350"/>
      <w:r w:rsidRPr="00C4289D">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sidRPr="00C4289D">
        <w:rPr>
          <w:rFonts w:ascii="Arial" w:hAnsi="Arial" w:cs="Arial"/>
          <w:color w:val="000000"/>
          <w:sz w:val="20"/>
          <w:szCs w:val="20"/>
        </w:rPr>
        <w:t>possible;</w:t>
      </w:r>
      <w:proofErr w:type="gramEnd"/>
    </w:p>
    <w:p w14:paraId="289609BD" w14:textId="1D46E8BD"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C4289D">
        <w:rPr>
          <w:rFonts w:ascii="Arial" w:hAnsi="Arial" w:cs="Arial"/>
          <w:color w:val="000000"/>
          <w:sz w:val="20"/>
          <w:szCs w:val="20"/>
        </w:rPr>
        <w:t>taking into account</w:t>
      </w:r>
      <w:proofErr w:type="gramEnd"/>
      <w:r w:rsidRPr="00C4289D">
        <w:rPr>
          <w:rFonts w:ascii="Arial" w:hAnsi="Arial" w:cs="Arial"/>
          <w:color w:val="000000"/>
          <w:sz w:val="20"/>
          <w:szCs w:val="20"/>
        </w:rPr>
        <w:t xml:space="preserve"> any direction given under clauses 41.b.(2) and 41.b.(3) of this Condition.</w:t>
      </w:r>
    </w:p>
    <w:p w14:paraId="445B6237"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F005EEB"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Where this Condition applies (and subject always to the Contractor’s compliance with any direction given by the Authority under clause 41.b):</w:t>
      </w:r>
    </w:p>
    <w:p w14:paraId="6C462D3E" w14:textId="50F3871C"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bookmarkStart w:id="351" w:name="#_Ref477870296"/>
      <w:bookmarkEnd w:id="351"/>
      <w:r w:rsidRPr="00C4289D">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 that are:</w:t>
      </w:r>
    </w:p>
    <w:p w14:paraId="5B42957D"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in the possession of the Contractor at the date of termination; and</w:t>
      </w:r>
    </w:p>
    <w:p w14:paraId="246DC0E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provided by or supplied to the Contractor for the performance of the Contract,</w:t>
      </w:r>
    </w:p>
    <w:p w14:paraId="218DB48F"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sidRPr="00C4289D">
        <w:rPr>
          <w:rFonts w:ascii="Arial" w:hAnsi="Arial" w:cs="Arial"/>
          <w:color w:val="000000"/>
          <w:sz w:val="20"/>
          <w:szCs w:val="20"/>
        </w:rPr>
        <w:t>retain;</w:t>
      </w:r>
      <w:proofErr w:type="gramEnd"/>
    </w:p>
    <w:p w14:paraId="5454A19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Contractor shall deliver to the Authority within an agreed period, or in absence of such agreement within a period as the Authority may specify, a list of:</w:t>
      </w:r>
    </w:p>
    <w:p w14:paraId="4DC847A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all such unused and undamaged materiel; and</w:t>
      </w:r>
    </w:p>
    <w:p w14:paraId="17714F59"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p w14:paraId="70FDCAF7"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sidRPr="00C4289D">
        <w:rPr>
          <w:rFonts w:ascii="Arial" w:hAnsi="Arial" w:cs="Arial"/>
          <w:color w:val="000000"/>
          <w:sz w:val="20"/>
          <w:szCs w:val="20"/>
        </w:rPr>
        <w:t>Authority;</w:t>
      </w:r>
      <w:proofErr w:type="gramEnd"/>
    </w:p>
    <w:p w14:paraId="53606A6D" w14:textId="00D3C3BB"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708980D"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4DFCBD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089AB9D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Contractor taking all reasonable steps to mitigate such loss; and</w:t>
      </w:r>
    </w:p>
    <w:p w14:paraId="32D82753" w14:textId="7FBE109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termination of the Contract or relevant part.</w:t>
      </w:r>
    </w:p>
    <w:p w14:paraId="3990B0A1"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9697A2A" w14:textId="7ED4D68B" w:rsidR="003A2CB9"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C4289D">
        <w:rPr>
          <w:rFonts w:ascii="Arial" w:hAnsi="Arial" w:cs="Arial"/>
          <w:color w:val="000000"/>
          <w:sz w:val="20"/>
          <w:szCs w:val="20"/>
        </w:rPr>
        <w:t>e.</w:t>
      </w:r>
      <w:r w:rsidRPr="00C4289D">
        <w:rPr>
          <w:rFonts w:ascii="Arial" w:hAnsi="Arial" w:cs="Arial"/>
          <w:sz w:val="20"/>
          <w:szCs w:val="20"/>
        </w:rPr>
        <w:tab/>
      </w:r>
      <w:bookmarkStart w:id="352" w:name="#_Ref477870231"/>
      <w:bookmarkEnd w:id="352"/>
      <w:r w:rsidRPr="00C4289D">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6378C54" w14:textId="77777777" w:rsidR="008B4A72" w:rsidRPr="00C4289D" w:rsidRDefault="008B4A72"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E805D05"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 xml:space="preserve">The Contractor shall include in any subcontract over £250,000 which it may </w:t>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for the purpose of the Contract, the right to terminate the subcontract under the terms of clauses 41.a to 41.e except that:</w:t>
      </w:r>
    </w:p>
    <w:p w14:paraId="2D7D78C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name of the Contractor shall be substituted for the Authority except in clause 41.c.(1</w:t>
      </w:r>
      <w:proofErr w:type="gramStart"/>
      <w:r w:rsidRPr="00C4289D">
        <w:rPr>
          <w:rFonts w:ascii="Arial" w:hAnsi="Arial" w:cs="Arial"/>
          <w:color w:val="000000"/>
          <w:sz w:val="20"/>
          <w:szCs w:val="20"/>
        </w:rPr>
        <w:t>);</w:t>
      </w:r>
      <w:proofErr w:type="gramEnd"/>
    </w:p>
    <w:p w14:paraId="418E928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notice period for termination shall be as specified in the subcontract, or if no period is specified twenty (20) Business Days; and</w:t>
      </w:r>
    </w:p>
    <w:p w14:paraId="15991087" w14:textId="6C02B3E5"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3EBC4C08"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C1BD4B3"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g.</w:t>
      </w:r>
      <w:r w:rsidRPr="00C4289D">
        <w:rPr>
          <w:rFonts w:ascii="Arial" w:hAnsi="Arial" w:cs="Arial"/>
          <w:sz w:val="20"/>
          <w:szCs w:val="20"/>
        </w:rPr>
        <w:tab/>
      </w:r>
      <w:r w:rsidRPr="00C4289D">
        <w:rPr>
          <w:rFonts w:ascii="Arial" w:hAnsi="Arial" w:cs="Arial"/>
          <w:color w:val="000000"/>
          <w:sz w:val="20"/>
          <w:szCs w:val="20"/>
        </w:rPr>
        <w:t>Claims for payment under this Condition shall be submitted in accordance with the Authority’s direction.</w:t>
      </w:r>
    </w:p>
    <w:p w14:paraId="42BB9FB5"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32EAC3F0" w14:textId="58BDA1DA"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42.</w:t>
      </w:r>
      <w:r w:rsidRPr="00C4289D">
        <w:rPr>
          <w:rFonts w:ascii="Arial" w:hAnsi="Arial" w:cs="Arial"/>
          <w:sz w:val="20"/>
          <w:szCs w:val="20"/>
        </w:rPr>
        <w:tab/>
      </w:r>
      <w:bookmarkStart w:id="353" w:name="#_Ref301168868"/>
      <w:bookmarkStart w:id="354" w:name="#_Toc422462841"/>
      <w:bookmarkStart w:id="355" w:name="#_Toc473616462"/>
      <w:bookmarkStart w:id="356" w:name="#_Toc72747385"/>
      <w:bookmarkEnd w:id="353"/>
      <w:bookmarkEnd w:id="354"/>
      <w:bookmarkEnd w:id="355"/>
      <w:bookmarkEnd w:id="356"/>
      <w:r w:rsidRPr="00C4289D">
        <w:rPr>
          <w:rFonts w:ascii="Arial" w:hAnsi="Arial" w:cs="Arial"/>
          <w:b/>
          <w:bCs/>
          <w:color w:val="000000"/>
          <w:sz w:val="20"/>
          <w:szCs w:val="20"/>
        </w:rPr>
        <w:t>Material Breach</w:t>
      </w:r>
    </w:p>
    <w:p w14:paraId="7DF704F4"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36B9837" w14:textId="5FA5658E" w:rsidR="003A2CB9" w:rsidRPr="008B4A72" w:rsidRDefault="00BA7D31" w:rsidP="008B4A72">
      <w:pPr>
        <w:pStyle w:val="ListParagraph"/>
        <w:widowControl w:val="0"/>
        <w:numPr>
          <w:ilvl w:val="0"/>
          <w:numId w:val="37"/>
        </w:numPr>
        <w:tabs>
          <w:tab w:val="left" w:pos="400"/>
        </w:tabs>
        <w:autoSpaceDE w:val="0"/>
        <w:autoSpaceDN w:val="0"/>
        <w:adjustRightInd w:val="0"/>
        <w:spacing w:after="0" w:line="240" w:lineRule="auto"/>
        <w:jc w:val="both"/>
        <w:rPr>
          <w:rFonts w:ascii="Arial" w:hAnsi="Arial" w:cs="Arial"/>
          <w:color w:val="000000"/>
          <w:sz w:val="20"/>
          <w:szCs w:val="20"/>
        </w:rPr>
      </w:pPr>
      <w:bookmarkStart w:id="357" w:name="#_Ref473551906"/>
      <w:bookmarkEnd w:id="357"/>
      <w:r w:rsidRPr="008B4A72">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B6EC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1BB6182"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material breach of the Contract, including but not limited to any costs and expenses incurred by the Authority in:</w:t>
      </w:r>
    </w:p>
    <w:p w14:paraId="0C985E85"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carrying out any work that may be required to make the Contractor Deliverables comply with the Contract; or</w:t>
      </w:r>
    </w:p>
    <w:p w14:paraId="4C6EC0D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obtaining the Contractor Deliverable in substitution from another supplier.</w:t>
      </w:r>
    </w:p>
    <w:p w14:paraId="4FE84B70"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1DA2EEB7" w14:textId="7FA17999"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43.</w:t>
      </w:r>
      <w:r w:rsidRPr="00C4289D">
        <w:rPr>
          <w:rFonts w:ascii="Arial" w:hAnsi="Arial" w:cs="Arial"/>
          <w:sz w:val="20"/>
          <w:szCs w:val="20"/>
        </w:rPr>
        <w:tab/>
      </w:r>
      <w:bookmarkStart w:id="358" w:name="#_Toc422462812"/>
      <w:bookmarkStart w:id="359" w:name="#_Ref473542115"/>
      <w:bookmarkStart w:id="360" w:name="#_Toc473616463"/>
      <w:bookmarkStart w:id="361" w:name="#_Toc72747386"/>
      <w:bookmarkEnd w:id="358"/>
      <w:bookmarkEnd w:id="359"/>
      <w:bookmarkEnd w:id="360"/>
      <w:bookmarkEnd w:id="361"/>
      <w:r w:rsidRPr="00C4289D">
        <w:rPr>
          <w:rFonts w:ascii="Arial" w:hAnsi="Arial" w:cs="Arial"/>
          <w:b/>
          <w:bCs/>
          <w:color w:val="000000"/>
          <w:sz w:val="20"/>
          <w:szCs w:val="20"/>
        </w:rPr>
        <w:t>Consequences of Termination</w:t>
      </w:r>
    </w:p>
    <w:p w14:paraId="70C2ED7F"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EACB2F5"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25A17A1" w14:textId="79256023" w:rsidR="003A2CB9" w:rsidRDefault="003A2CB9">
      <w:pPr>
        <w:widowControl w:val="0"/>
        <w:autoSpaceDE w:val="0"/>
        <w:autoSpaceDN w:val="0"/>
        <w:adjustRightInd w:val="0"/>
        <w:spacing w:after="60" w:line="240" w:lineRule="auto"/>
        <w:ind w:left="120"/>
        <w:rPr>
          <w:rFonts w:ascii="Arial" w:hAnsi="Arial" w:cs="Arial"/>
          <w:sz w:val="24"/>
          <w:szCs w:val="24"/>
        </w:rPr>
      </w:pPr>
    </w:p>
    <w:p w14:paraId="12C09213" w14:textId="77777777" w:rsidR="00BF55BB" w:rsidRDefault="00BF55BB" w:rsidP="008E5FD6">
      <w:pPr>
        <w:widowControl w:val="0"/>
        <w:autoSpaceDE w:val="0"/>
        <w:autoSpaceDN w:val="0"/>
        <w:adjustRightInd w:val="0"/>
        <w:spacing w:after="60" w:line="240" w:lineRule="auto"/>
        <w:rPr>
          <w:rFonts w:ascii="Arial" w:hAnsi="Arial" w:cs="Arial"/>
          <w:sz w:val="24"/>
          <w:szCs w:val="24"/>
        </w:rPr>
      </w:pPr>
    </w:p>
    <w:p w14:paraId="25493EED"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62" w:name="#_Toc72747387"/>
      <w:bookmarkEnd w:id="362"/>
    </w:p>
    <w:p w14:paraId="2B312E19" w14:textId="77777777" w:rsidR="00172E8D" w:rsidRPr="008B4A72" w:rsidRDefault="00172E8D" w:rsidP="008B4A72">
      <w:pPr>
        <w:widowControl w:val="0"/>
        <w:autoSpaceDE w:val="0"/>
        <w:autoSpaceDN w:val="0"/>
        <w:adjustRightInd w:val="0"/>
        <w:spacing w:after="60" w:line="240" w:lineRule="auto"/>
        <w:ind w:left="120"/>
        <w:jc w:val="center"/>
        <w:rPr>
          <w:rFonts w:ascii="Arial" w:hAnsi="Arial" w:cs="Arial"/>
          <w:sz w:val="20"/>
          <w:szCs w:val="20"/>
        </w:rPr>
      </w:pPr>
      <w:bookmarkStart w:id="363" w:name="#SC1"/>
      <w:bookmarkStart w:id="364" w:name="_Hlk85531157"/>
      <w:bookmarkEnd w:id="363"/>
      <w:r w:rsidRPr="008B4A72">
        <w:rPr>
          <w:rFonts w:ascii="Arial" w:hAnsi="Arial" w:cs="Arial"/>
          <w:b/>
          <w:bCs/>
          <w:color w:val="000000"/>
          <w:sz w:val="20"/>
          <w:szCs w:val="20"/>
        </w:rPr>
        <w:t>Additional Conditions</w:t>
      </w:r>
    </w:p>
    <w:p w14:paraId="18C24842" w14:textId="77777777" w:rsidR="00172E8D" w:rsidRPr="00C4289D" w:rsidRDefault="00172E8D" w:rsidP="00172E8D">
      <w:pPr>
        <w:widowControl w:val="0"/>
        <w:autoSpaceDE w:val="0"/>
        <w:autoSpaceDN w:val="0"/>
        <w:adjustRightInd w:val="0"/>
        <w:spacing w:after="60" w:line="240" w:lineRule="auto"/>
        <w:ind w:left="120"/>
        <w:rPr>
          <w:rFonts w:ascii="Arial" w:hAnsi="Arial" w:cs="Arial"/>
          <w:sz w:val="20"/>
          <w:szCs w:val="20"/>
        </w:rPr>
      </w:pPr>
    </w:p>
    <w:p w14:paraId="705AC7EB"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44.</w:t>
      </w:r>
      <w:r w:rsidRPr="00C4289D">
        <w:rPr>
          <w:rFonts w:ascii="Arial" w:hAnsi="Arial" w:cs="Arial"/>
          <w:sz w:val="20"/>
          <w:szCs w:val="20"/>
        </w:rPr>
        <w:tab/>
      </w:r>
      <w:bookmarkStart w:id="365" w:name="#_Toc422462850"/>
      <w:bookmarkStart w:id="366" w:name="#_Ref473542120"/>
      <w:bookmarkStart w:id="367" w:name="#_Toc473616464"/>
      <w:bookmarkStart w:id="368" w:name="#_Toc72747388"/>
      <w:bookmarkEnd w:id="365"/>
      <w:bookmarkEnd w:id="366"/>
      <w:bookmarkEnd w:id="367"/>
      <w:bookmarkEnd w:id="368"/>
      <w:r w:rsidRPr="00C4289D">
        <w:rPr>
          <w:rFonts w:ascii="Arial" w:hAnsi="Arial" w:cs="Arial"/>
          <w:b/>
          <w:bCs/>
          <w:color w:val="000000"/>
          <w:sz w:val="20"/>
          <w:szCs w:val="20"/>
        </w:rPr>
        <w:t>The project specific DEFCONS and DEFCON SC variants that apply to the Contract are:</w:t>
      </w:r>
      <w:r>
        <w:rPr>
          <w:rFonts w:ascii="Arial" w:hAnsi="Arial" w:cs="Arial"/>
          <w:b/>
          <w:bCs/>
          <w:color w:val="000000"/>
          <w:sz w:val="20"/>
          <w:szCs w:val="20"/>
        </w:rPr>
        <w:t xml:space="preserve"> </w:t>
      </w:r>
    </w:p>
    <w:p w14:paraId="65B46832"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550E40AC" w14:textId="0190E935" w:rsidR="00172E8D" w:rsidRPr="00EF5E8D" w:rsidRDefault="00EC10FA" w:rsidP="00EC10FA">
      <w:pPr>
        <w:widowControl w:val="0"/>
        <w:autoSpaceDE w:val="0"/>
        <w:autoSpaceDN w:val="0"/>
        <w:adjustRightInd w:val="0"/>
        <w:spacing w:after="0" w:line="240" w:lineRule="auto"/>
        <w:ind w:left="540"/>
        <w:rPr>
          <w:rFonts w:ascii="Arial" w:hAnsi="Arial" w:cs="Arial"/>
          <w:color w:val="000000"/>
          <w:sz w:val="20"/>
          <w:szCs w:val="20"/>
        </w:rPr>
      </w:pPr>
      <w:r>
        <w:rPr>
          <w:rFonts w:ascii="Arial" w:hAnsi="Arial" w:cs="Arial"/>
          <w:color w:val="000000"/>
          <w:sz w:val="20"/>
          <w:szCs w:val="20"/>
        </w:rPr>
        <w:t>Included</w:t>
      </w:r>
      <w:r w:rsidR="00172E8D" w:rsidRPr="001D0222">
        <w:rPr>
          <w:rFonts w:ascii="Arial" w:hAnsi="Arial" w:cs="Arial"/>
          <w:color w:val="000000"/>
          <w:sz w:val="20"/>
          <w:szCs w:val="20"/>
        </w:rPr>
        <w:t xml:space="preserve"> within</w:t>
      </w:r>
      <w:r w:rsidR="00172E8D">
        <w:rPr>
          <w:rFonts w:ascii="Arial" w:hAnsi="Arial" w:cs="Arial"/>
          <w:color w:val="000000"/>
          <w:sz w:val="20"/>
          <w:szCs w:val="20"/>
        </w:rPr>
        <w:t xml:space="preserve"> </w:t>
      </w:r>
      <w:r w:rsidR="00172E8D" w:rsidRPr="00EF5E8D">
        <w:rPr>
          <w:rFonts w:ascii="Arial" w:hAnsi="Arial" w:cs="Arial"/>
          <w:color w:val="000000"/>
          <w:sz w:val="20"/>
          <w:szCs w:val="20"/>
        </w:rPr>
        <w:t>Standardised Contracting Terms</w:t>
      </w:r>
      <w:r w:rsidR="00172E8D">
        <w:rPr>
          <w:rFonts w:ascii="Arial" w:hAnsi="Arial" w:cs="Arial"/>
          <w:color w:val="000000"/>
          <w:sz w:val="20"/>
          <w:szCs w:val="20"/>
        </w:rPr>
        <w:t xml:space="preserve"> - </w:t>
      </w:r>
      <w:r w:rsidR="00172E8D" w:rsidRPr="00EF5E8D">
        <w:rPr>
          <w:rFonts w:ascii="Arial" w:hAnsi="Arial" w:cs="Arial"/>
          <w:color w:val="000000"/>
          <w:sz w:val="20"/>
          <w:szCs w:val="20"/>
        </w:rPr>
        <w:t>GENERAL CONDITIONS</w:t>
      </w:r>
      <w:r w:rsidR="00172E8D">
        <w:rPr>
          <w:rFonts w:ascii="Arial" w:hAnsi="Arial" w:cs="Arial"/>
          <w:color w:val="000000"/>
          <w:sz w:val="20"/>
          <w:szCs w:val="20"/>
        </w:rPr>
        <w:t xml:space="preserve"> </w:t>
      </w:r>
      <w:r w:rsidR="00172E8D" w:rsidRPr="001D0222">
        <w:rPr>
          <w:rFonts w:ascii="Arial" w:hAnsi="Arial" w:cs="Arial"/>
          <w:color w:val="000000"/>
          <w:sz w:val="20"/>
          <w:szCs w:val="20"/>
        </w:rPr>
        <w:t>point 45 Project specific DEFCONs and DEFCON</w:t>
      </w:r>
      <w:r w:rsidR="00172E8D">
        <w:rPr>
          <w:rFonts w:ascii="Arial" w:hAnsi="Arial" w:cs="Arial"/>
          <w:color w:val="000000"/>
          <w:sz w:val="20"/>
          <w:szCs w:val="20"/>
        </w:rPr>
        <w:t>.</w:t>
      </w:r>
    </w:p>
    <w:p w14:paraId="4137C2FD" w14:textId="011E185A" w:rsidR="00172E8D" w:rsidRPr="00EF5E8D" w:rsidRDefault="00172E8D" w:rsidP="00A505BC">
      <w:pPr>
        <w:widowControl w:val="0"/>
        <w:autoSpaceDE w:val="0"/>
        <w:autoSpaceDN w:val="0"/>
        <w:adjustRightInd w:val="0"/>
        <w:spacing w:after="60" w:line="240" w:lineRule="auto"/>
        <w:rPr>
          <w:rFonts w:ascii="Arial" w:hAnsi="Arial" w:cs="Arial"/>
          <w:color w:val="000000"/>
          <w:sz w:val="20"/>
          <w:szCs w:val="20"/>
        </w:rPr>
      </w:pPr>
      <w:bookmarkStart w:id="369" w:name="#Text270"/>
      <w:bookmarkEnd w:id="369"/>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xml:space="preserve"> </w:t>
      </w:r>
    </w:p>
    <w:p w14:paraId="13403C07"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45.</w:t>
      </w:r>
      <w:r w:rsidRPr="00C4289D">
        <w:rPr>
          <w:rFonts w:ascii="Arial" w:hAnsi="Arial" w:cs="Arial"/>
          <w:sz w:val="20"/>
          <w:szCs w:val="20"/>
        </w:rPr>
        <w:tab/>
      </w:r>
      <w:bookmarkStart w:id="370" w:name="#_Toc422462851"/>
      <w:bookmarkStart w:id="371" w:name="#_Toc473616465"/>
      <w:bookmarkStart w:id="372" w:name="#_Toc72747389"/>
      <w:bookmarkEnd w:id="370"/>
      <w:bookmarkEnd w:id="371"/>
      <w:bookmarkEnd w:id="372"/>
      <w:r w:rsidRPr="00C4289D">
        <w:rPr>
          <w:rFonts w:ascii="Arial" w:hAnsi="Arial" w:cs="Arial"/>
          <w:b/>
          <w:bCs/>
          <w:color w:val="000000"/>
          <w:sz w:val="20"/>
          <w:szCs w:val="20"/>
        </w:rPr>
        <w:t xml:space="preserve">The special Conditions that apply to the Contract are: </w:t>
      </w:r>
    </w:p>
    <w:p w14:paraId="52F3A189" w14:textId="3258728B" w:rsidR="00A505BC" w:rsidRPr="004E797A" w:rsidRDefault="00A505BC" w:rsidP="004E797A">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bookmarkStart w:id="373" w:name="#Text271"/>
      <w:bookmarkEnd w:id="373"/>
    </w:p>
    <w:p w14:paraId="1A4475F1" w14:textId="0B6C8F5C" w:rsidR="00A505BC" w:rsidRPr="009C2FE1" w:rsidRDefault="00A505BC" w:rsidP="00A505BC">
      <w:pPr>
        <w:pStyle w:val="ListParagraph"/>
        <w:widowControl w:val="0"/>
        <w:numPr>
          <w:ilvl w:val="0"/>
          <w:numId w:val="20"/>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A505BC">
        <w:rPr>
          <w:rFonts w:ascii="Arial" w:hAnsi="Arial" w:cs="Arial"/>
          <w:color w:val="000000"/>
          <w:sz w:val="20"/>
          <w:szCs w:val="20"/>
        </w:rPr>
        <w:t xml:space="preserve"> </w:t>
      </w:r>
      <w:r w:rsidRPr="009C2FE1">
        <w:rPr>
          <w:rFonts w:ascii="Arial" w:hAnsi="Arial" w:cs="Arial"/>
          <w:color w:val="000000"/>
          <w:sz w:val="20"/>
          <w:szCs w:val="20"/>
        </w:rPr>
        <w:t>Key Performance Indicators and Performance Management</w:t>
      </w:r>
      <w:r w:rsidR="009C2FE1">
        <w:rPr>
          <w:rFonts w:ascii="Arial" w:hAnsi="Arial" w:cs="Arial"/>
          <w:color w:val="000000"/>
          <w:sz w:val="20"/>
          <w:szCs w:val="20"/>
        </w:rPr>
        <w:t xml:space="preserve"> </w:t>
      </w:r>
      <w:r w:rsidR="009C2FE1" w:rsidRPr="009C2FE1">
        <w:rPr>
          <w:rFonts w:ascii="Arial" w:hAnsi="Arial" w:cs="Arial"/>
          <w:color w:val="000000"/>
          <w:sz w:val="20"/>
          <w:szCs w:val="20"/>
        </w:rPr>
        <w:t xml:space="preserve">will be formed at the contract initiation meeting. </w:t>
      </w:r>
      <w:r w:rsidR="009C2FE1">
        <w:rPr>
          <w:rFonts w:ascii="Arial" w:hAnsi="Arial" w:cs="Arial"/>
          <w:color w:val="000000"/>
          <w:sz w:val="20"/>
          <w:szCs w:val="20"/>
        </w:rPr>
        <w:t xml:space="preserve"> </w:t>
      </w:r>
    </w:p>
    <w:p w14:paraId="147E1CE9" w14:textId="77777777" w:rsidR="00172E8D" w:rsidRPr="00C4289D" w:rsidRDefault="00172E8D" w:rsidP="008B4A72">
      <w:pPr>
        <w:widowControl w:val="0"/>
        <w:autoSpaceDE w:val="0"/>
        <w:autoSpaceDN w:val="0"/>
        <w:adjustRightInd w:val="0"/>
        <w:spacing w:after="60" w:line="240" w:lineRule="auto"/>
        <w:rPr>
          <w:rFonts w:ascii="Arial" w:hAnsi="Arial" w:cs="Arial"/>
          <w:color w:val="000000"/>
          <w:sz w:val="20"/>
          <w:szCs w:val="20"/>
        </w:rPr>
      </w:pPr>
    </w:p>
    <w:p w14:paraId="3AA40DCA" w14:textId="51930A4E" w:rsidR="008B4A72" w:rsidRPr="00BF55BB" w:rsidRDefault="00172E8D" w:rsidP="00BF55BB">
      <w:pPr>
        <w:widowControl w:val="0"/>
        <w:tabs>
          <w:tab w:val="left" w:pos="540"/>
        </w:tabs>
        <w:autoSpaceDE w:val="0"/>
        <w:autoSpaceDN w:val="0"/>
        <w:adjustRightInd w:val="0"/>
        <w:spacing w:after="0" w:line="240" w:lineRule="auto"/>
        <w:ind w:left="540" w:hanging="420"/>
        <w:rPr>
          <w:rFonts w:ascii="Arial" w:hAnsi="Arial" w:cs="Arial"/>
          <w:sz w:val="20"/>
          <w:szCs w:val="20"/>
        </w:rPr>
      </w:pPr>
      <w:r w:rsidRPr="00C4289D">
        <w:rPr>
          <w:rFonts w:ascii="Arial" w:hAnsi="Arial" w:cs="Arial"/>
          <w:b/>
          <w:bCs/>
          <w:color w:val="000000"/>
          <w:sz w:val="20"/>
          <w:szCs w:val="20"/>
        </w:rPr>
        <w:t>46.</w:t>
      </w:r>
      <w:r w:rsidRPr="00C4289D">
        <w:rPr>
          <w:rFonts w:ascii="Arial" w:hAnsi="Arial" w:cs="Arial"/>
          <w:sz w:val="20"/>
          <w:szCs w:val="20"/>
        </w:rPr>
        <w:tab/>
      </w:r>
      <w:bookmarkStart w:id="374" w:name="#_Toc422462852"/>
      <w:bookmarkStart w:id="375" w:name="#_Ref473542125"/>
      <w:bookmarkStart w:id="376" w:name="#_Toc473616466"/>
      <w:bookmarkStart w:id="377" w:name="#_Toc72747390"/>
      <w:bookmarkEnd w:id="374"/>
      <w:bookmarkEnd w:id="375"/>
      <w:bookmarkEnd w:id="376"/>
      <w:bookmarkEnd w:id="377"/>
      <w:r w:rsidRPr="00C4289D">
        <w:rPr>
          <w:rFonts w:ascii="Arial" w:hAnsi="Arial" w:cs="Arial"/>
          <w:b/>
          <w:bCs/>
          <w:color w:val="000000"/>
          <w:sz w:val="20"/>
          <w:szCs w:val="20"/>
        </w:rPr>
        <w:t xml:space="preserve">The processes that apply to the Contract are: </w:t>
      </w:r>
      <w:r w:rsidR="008B4A72" w:rsidRPr="008B4A72">
        <w:rPr>
          <w:rFonts w:ascii="Arial" w:hAnsi="Arial" w:cs="Arial"/>
          <w:color w:val="000000"/>
          <w:sz w:val="20"/>
          <w:szCs w:val="20"/>
        </w:rPr>
        <w:t>Not Applicable</w:t>
      </w:r>
      <w:bookmarkEnd w:id="364"/>
    </w:p>
    <w:p w14:paraId="6A82174C" w14:textId="77777777" w:rsidR="00F47E54" w:rsidRDefault="00F47E54" w:rsidP="00C4289D">
      <w:pPr>
        <w:widowControl w:val="0"/>
        <w:tabs>
          <w:tab w:val="left" w:pos="404"/>
        </w:tabs>
        <w:autoSpaceDE w:val="0"/>
        <w:autoSpaceDN w:val="0"/>
        <w:adjustRightInd w:val="0"/>
        <w:spacing w:after="0" w:line="240" w:lineRule="auto"/>
        <w:rPr>
          <w:rFonts w:ascii="Arial" w:hAnsi="Arial" w:cs="Arial"/>
          <w:sz w:val="24"/>
          <w:szCs w:val="24"/>
        </w:rPr>
      </w:pPr>
    </w:p>
    <w:p w14:paraId="37C4D948" w14:textId="42B1C0FF" w:rsidR="00F47E54" w:rsidRDefault="00BA7D31" w:rsidP="00F47E54">
      <w:pPr>
        <w:widowControl w:val="0"/>
        <w:autoSpaceDE w:val="0"/>
        <w:autoSpaceDN w:val="0"/>
        <w:adjustRightInd w:val="0"/>
        <w:spacing w:after="60" w:line="240" w:lineRule="auto"/>
        <w:ind w:left="120"/>
        <w:rPr>
          <w:rFonts w:ascii="Arial" w:hAnsi="Arial" w:cs="Arial"/>
          <w:sz w:val="20"/>
          <w:szCs w:val="20"/>
        </w:rPr>
      </w:pPr>
      <w:bookmarkStart w:id="378" w:name="_Toc501022445_3"/>
      <w:bookmarkStart w:id="379" w:name="_Hlk84941471"/>
      <w:r w:rsidRPr="00C4289D">
        <w:rPr>
          <w:rFonts w:ascii="Arial" w:hAnsi="Arial" w:cs="Arial"/>
          <w:b/>
          <w:bCs/>
          <w:color w:val="000000"/>
          <w:sz w:val="20"/>
          <w:szCs w:val="20"/>
        </w:rPr>
        <w:t>45 Project specific DEFCONs and DEFCON SC variants that apply to this contract</w:t>
      </w:r>
      <w:bookmarkEnd w:id="378"/>
      <w:r w:rsidR="00C4289D">
        <w:rPr>
          <w:rFonts w:ascii="Arial" w:hAnsi="Arial" w:cs="Arial"/>
          <w:sz w:val="20"/>
          <w:szCs w:val="20"/>
        </w:rPr>
        <w:t>:</w:t>
      </w:r>
      <w:r w:rsidR="00F47E54">
        <w:rPr>
          <w:rFonts w:ascii="Arial" w:hAnsi="Arial" w:cs="Arial"/>
          <w:sz w:val="20"/>
          <w:szCs w:val="20"/>
        </w:rPr>
        <w:t xml:space="preserve"> </w:t>
      </w:r>
    </w:p>
    <w:p w14:paraId="3845BC78" w14:textId="77777777" w:rsidR="008B4A72" w:rsidRPr="00C4289D" w:rsidRDefault="008B4A72" w:rsidP="00F47E54">
      <w:pPr>
        <w:widowControl w:val="0"/>
        <w:autoSpaceDE w:val="0"/>
        <w:autoSpaceDN w:val="0"/>
        <w:adjustRightInd w:val="0"/>
        <w:spacing w:after="60" w:line="240" w:lineRule="auto"/>
        <w:ind w:left="120"/>
        <w:rPr>
          <w:rFonts w:ascii="Arial" w:hAnsi="Arial" w:cs="Arial"/>
          <w:sz w:val="20"/>
          <w:szCs w:val="20"/>
        </w:rPr>
      </w:pPr>
    </w:p>
    <w:p w14:paraId="3018EF25" w14:textId="7A6920AC" w:rsidR="00F47E54" w:rsidRPr="008B4A72" w:rsidRDefault="00F47E54" w:rsidP="008B4A72">
      <w:pPr>
        <w:pStyle w:val="ListParagraph"/>
        <w:widowControl w:val="0"/>
        <w:numPr>
          <w:ilvl w:val="0"/>
          <w:numId w:val="18"/>
        </w:numPr>
        <w:autoSpaceDE w:val="0"/>
        <w:autoSpaceDN w:val="0"/>
        <w:adjustRightInd w:val="0"/>
        <w:spacing w:after="60" w:line="240" w:lineRule="auto"/>
        <w:rPr>
          <w:rFonts w:ascii="Arial" w:hAnsi="Arial" w:cs="Arial"/>
          <w:sz w:val="20"/>
          <w:szCs w:val="20"/>
        </w:rPr>
      </w:pPr>
      <w:r w:rsidRPr="00F47E54">
        <w:rPr>
          <w:rFonts w:ascii="Arial" w:hAnsi="Arial" w:cs="Arial"/>
          <w:color w:val="000000"/>
          <w:sz w:val="20"/>
          <w:szCs w:val="20"/>
        </w:rPr>
        <w:t xml:space="preserve">Many </w:t>
      </w:r>
      <w:r w:rsidRPr="00F47E54">
        <w:rPr>
          <w:rFonts w:ascii="Arial" w:hAnsi="Arial" w:cs="Arial"/>
          <w:b/>
          <w:bCs/>
          <w:color w:val="000000"/>
          <w:sz w:val="20"/>
          <w:szCs w:val="20"/>
        </w:rPr>
        <w:t xml:space="preserve">DEFCONs </w:t>
      </w:r>
      <w:r w:rsidRPr="00F47E54">
        <w:rPr>
          <w:rFonts w:ascii="Arial" w:hAnsi="Arial" w:cs="Arial"/>
          <w:color w:val="000000"/>
          <w:sz w:val="20"/>
          <w:szCs w:val="20"/>
        </w:rPr>
        <w:t xml:space="preserve">and </w:t>
      </w:r>
      <w:r w:rsidRPr="00F47E54">
        <w:rPr>
          <w:rFonts w:ascii="Arial" w:hAnsi="Arial" w:cs="Arial"/>
          <w:b/>
          <w:bCs/>
          <w:color w:val="000000"/>
          <w:sz w:val="20"/>
          <w:szCs w:val="20"/>
        </w:rPr>
        <w:t>DEFFORMs</w:t>
      </w:r>
      <w:r w:rsidRPr="00F47E54">
        <w:rPr>
          <w:rFonts w:ascii="Arial" w:hAnsi="Arial" w:cs="Arial"/>
          <w:color w:val="000000"/>
          <w:sz w:val="20"/>
          <w:szCs w:val="20"/>
        </w:rPr>
        <w:t xml:space="preserve"> can be obtained from the MOD Internet Site: </w:t>
      </w:r>
      <w:hyperlink r:id="rId11" w:history="1">
        <w:r w:rsidRPr="00F47E54">
          <w:rPr>
            <w:rFonts w:ascii="Arial" w:hAnsi="Arial" w:cs="Arial"/>
            <w:color w:val="0000FF"/>
            <w:sz w:val="20"/>
            <w:szCs w:val="20"/>
            <w:u w:val="single"/>
          </w:rPr>
          <w:t>https://www.aof.mod.uk/aofcontent/tactical/toolkit/index.htm</w:t>
        </w:r>
      </w:hyperlink>
    </w:p>
    <w:p w14:paraId="40CD1DF9" w14:textId="09DDF08B" w:rsidR="003A2CB9" w:rsidRDefault="00BA7D31" w:rsidP="00C4289D">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35</w:t>
      </w:r>
      <w:r w:rsidR="00F47E54">
        <w:rPr>
          <w:rFonts w:ascii="Arial" w:hAnsi="Arial" w:cs="Arial"/>
          <w:color w:val="000000"/>
          <w:sz w:val="20"/>
          <w:szCs w:val="20"/>
        </w:rPr>
        <w:t>_</w:t>
      </w:r>
      <w:r w:rsidRPr="00C4289D">
        <w:rPr>
          <w:rFonts w:ascii="Arial" w:hAnsi="Arial" w:cs="Arial"/>
          <w:color w:val="000000"/>
          <w:sz w:val="20"/>
          <w:szCs w:val="20"/>
        </w:rPr>
        <w:t>Progress Payment</w:t>
      </w:r>
    </w:p>
    <w:p w14:paraId="7DCB80BB" w14:textId="1737E02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 xml:space="preserve">DEFCON 68_Supply </w:t>
      </w:r>
      <w:r w:rsidR="00FE468C" w:rsidRPr="00AC43DB">
        <w:rPr>
          <w:rFonts w:ascii="Arial" w:hAnsi="Arial" w:cs="Arial"/>
          <w:sz w:val="20"/>
          <w:szCs w:val="20"/>
        </w:rPr>
        <w:t>of</w:t>
      </w:r>
      <w:r w:rsidRPr="00AC43DB">
        <w:rPr>
          <w:rFonts w:ascii="Arial" w:hAnsi="Arial" w:cs="Arial"/>
          <w:sz w:val="20"/>
          <w:szCs w:val="20"/>
        </w:rPr>
        <w:t xml:space="preserve"> Data </w:t>
      </w:r>
      <w:proofErr w:type="gramStart"/>
      <w:r w:rsidRPr="00AC43DB">
        <w:rPr>
          <w:rFonts w:ascii="Arial" w:hAnsi="Arial" w:cs="Arial"/>
          <w:sz w:val="20"/>
          <w:szCs w:val="20"/>
        </w:rPr>
        <w:t>For</w:t>
      </w:r>
      <w:proofErr w:type="gramEnd"/>
      <w:r w:rsidRPr="00AC43DB">
        <w:rPr>
          <w:rFonts w:ascii="Arial" w:hAnsi="Arial" w:cs="Arial"/>
          <w:sz w:val="20"/>
          <w:szCs w:val="20"/>
        </w:rPr>
        <w:t xml:space="preserve"> Hazardous</w:t>
      </w:r>
    </w:p>
    <w:p w14:paraId="3F182CBA" w14:textId="2674A5AB"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76_</w:t>
      </w:r>
      <w:r w:rsidR="00FE468C" w:rsidRPr="00AC43DB">
        <w:rPr>
          <w:rFonts w:ascii="Arial" w:hAnsi="Arial" w:cs="Arial"/>
          <w:sz w:val="20"/>
          <w:szCs w:val="20"/>
        </w:rPr>
        <w:t>Contractor’s</w:t>
      </w:r>
      <w:r w:rsidRPr="00AC43DB">
        <w:rPr>
          <w:rFonts w:ascii="Arial" w:hAnsi="Arial" w:cs="Arial"/>
          <w:sz w:val="20"/>
          <w:szCs w:val="20"/>
        </w:rPr>
        <w:t xml:space="preserve"> personnel at Government Establishments</w:t>
      </w:r>
    </w:p>
    <w:p w14:paraId="20F4BE6F" w14:textId="21BE1AB3"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129j_The use of Electronic Business Delivery Form</w:t>
      </w:r>
    </w:p>
    <w:p w14:paraId="156C6C2C" w14:textId="44585AE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503_Formal Amendments to the Contract</w:t>
      </w:r>
    </w:p>
    <w:p w14:paraId="1FD79CE3" w14:textId="01F8EA7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507_Delivery</w:t>
      </w:r>
    </w:p>
    <w:p w14:paraId="77F134FC" w14:textId="76076B4E"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513_Value Added Tax</w:t>
      </w:r>
    </w:p>
    <w:p w14:paraId="15AC8606" w14:textId="08E709F7" w:rsidR="008E5FD6" w:rsidRDefault="008E5FD6" w:rsidP="00F47E54">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DEFCON 514 _ Material Breach</w:t>
      </w:r>
    </w:p>
    <w:p w14:paraId="2A12DFC5" w14:textId="1B5CC979"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516_Equality</w:t>
      </w:r>
    </w:p>
    <w:p w14:paraId="7FE7FB0E" w14:textId="259A3B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522_Payment and Recovery of Sums Due</w:t>
      </w:r>
    </w:p>
    <w:p w14:paraId="2D5BEC19" w14:textId="6CB4DAAE" w:rsidR="00F47E54" w:rsidRDefault="00F47E54" w:rsidP="00F47E54">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532A</w:t>
      </w:r>
      <w:r>
        <w:rPr>
          <w:rFonts w:ascii="Arial" w:hAnsi="Arial" w:cs="Arial"/>
          <w:color w:val="000000"/>
          <w:sz w:val="20"/>
          <w:szCs w:val="20"/>
        </w:rPr>
        <w:t>_</w:t>
      </w:r>
      <w:r w:rsidRPr="00C4289D">
        <w:rPr>
          <w:rFonts w:ascii="Arial" w:hAnsi="Arial" w:cs="Arial"/>
          <w:color w:val="000000"/>
          <w:sz w:val="20"/>
          <w:szCs w:val="20"/>
        </w:rPr>
        <w:t xml:space="preserve">Protection </w:t>
      </w:r>
      <w:r w:rsidR="00FE468C" w:rsidRPr="00C4289D">
        <w:rPr>
          <w:rFonts w:ascii="Arial" w:hAnsi="Arial" w:cs="Arial"/>
          <w:color w:val="000000"/>
          <w:sz w:val="20"/>
          <w:szCs w:val="20"/>
        </w:rPr>
        <w:t>of</w:t>
      </w:r>
      <w:r w:rsidRPr="00C4289D">
        <w:rPr>
          <w:rFonts w:ascii="Arial" w:hAnsi="Arial" w:cs="Arial"/>
          <w:color w:val="000000"/>
          <w:sz w:val="20"/>
          <w:szCs w:val="20"/>
        </w:rPr>
        <w:t xml:space="preserve"> Personal Data (Where Personal Data is not being processed on behalf of the Authority)</w:t>
      </w:r>
    </w:p>
    <w:p w14:paraId="4A5965F1" w14:textId="7C116D55"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lastRenderedPageBreak/>
        <w:t>DEFCON 534_Subcontracting and Prompt</w:t>
      </w:r>
    </w:p>
    <w:p w14:paraId="5E6BA323" w14:textId="46770ED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 xml:space="preserve">DEFCON 537_Rights </w:t>
      </w:r>
      <w:r w:rsidR="00FE468C" w:rsidRPr="00AC6B1D">
        <w:rPr>
          <w:rFonts w:ascii="Arial" w:hAnsi="Arial" w:cs="Arial"/>
          <w:sz w:val="20"/>
          <w:szCs w:val="20"/>
        </w:rPr>
        <w:t>of</w:t>
      </w:r>
      <w:r w:rsidRPr="00AC6B1D">
        <w:rPr>
          <w:rFonts w:ascii="Arial" w:hAnsi="Arial" w:cs="Arial"/>
          <w:sz w:val="20"/>
          <w:szCs w:val="20"/>
        </w:rPr>
        <w:t xml:space="preserve"> Third Parties</w:t>
      </w:r>
    </w:p>
    <w:p w14:paraId="58D71B75" w14:textId="2C46715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538_Severability</w:t>
      </w:r>
    </w:p>
    <w:p w14:paraId="77595E0F" w14:textId="0213C69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539_Transparency</w:t>
      </w:r>
    </w:p>
    <w:p w14:paraId="2D1B0606" w14:textId="50A80DB2"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611_Issued Property</w:t>
      </w:r>
    </w:p>
    <w:p w14:paraId="6FBFCB6D" w14:textId="19ECB966"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642_Progress meetings</w:t>
      </w:r>
    </w:p>
    <w:p w14:paraId="270C628B" w14:textId="77777777"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659A_Security Measures</w:t>
      </w:r>
    </w:p>
    <w:p w14:paraId="65C268CD" w14:textId="5FFC626C" w:rsidR="00C4289D" w:rsidRDefault="00BA7D31" w:rsidP="00F47E54">
      <w:pPr>
        <w:keepNext/>
        <w:keepLines/>
        <w:widowControl w:val="0"/>
        <w:autoSpaceDE w:val="0"/>
        <w:autoSpaceDN w:val="0"/>
        <w:adjustRightInd w:val="0"/>
        <w:spacing w:after="0" w:line="276" w:lineRule="auto"/>
        <w:ind w:left="120" w:right="114"/>
        <w:rPr>
          <w:rFonts w:ascii="Arial" w:hAnsi="Arial" w:cs="Arial"/>
          <w:sz w:val="20"/>
          <w:szCs w:val="20"/>
        </w:rPr>
      </w:pPr>
      <w:r w:rsidRPr="00C4289D">
        <w:rPr>
          <w:rFonts w:ascii="Arial" w:hAnsi="Arial" w:cs="Arial"/>
          <w:color w:val="000000"/>
          <w:sz w:val="20"/>
          <w:szCs w:val="20"/>
        </w:rPr>
        <w:t>DEFCON 660</w:t>
      </w:r>
      <w:r w:rsidR="00AC43DB">
        <w:rPr>
          <w:rFonts w:ascii="Arial" w:hAnsi="Arial" w:cs="Arial"/>
          <w:color w:val="000000"/>
          <w:sz w:val="20"/>
          <w:szCs w:val="20"/>
        </w:rPr>
        <w:t>_</w:t>
      </w:r>
      <w:r w:rsidRPr="00C4289D">
        <w:rPr>
          <w:rFonts w:ascii="Arial" w:hAnsi="Arial" w:cs="Arial"/>
          <w:color w:val="000000"/>
          <w:sz w:val="20"/>
          <w:szCs w:val="20"/>
        </w:rPr>
        <w:t>Official-Sensitive Security Requirements</w:t>
      </w:r>
      <w:bookmarkStart w:id="380" w:name="_Toc501022445_4"/>
    </w:p>
    <w:p w14:paraId="00231D1C"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5E2076D0" w14:textId="77777777" w:rsidR="00695C89" w:rsidRPr="00C4289D" w:rsidRDefault="00695C89" w:rsidP="008B4A72">
      <w:pPr>
        <w:widowControl w:val="0"/>
        <w:autoSpaceDE w:val="0"/>
        <w:autoSpaceDN w:val="0"/>
        <w:adjustRightInd w:val="0"/>
        <w:spacing w:after="60" w:line="240" w:lineRule="auto"/>
        <w:ind w:left="720"/>
        <w:rPr>
          <w:rFonts w:ascii="Arial" w:hAnsi="Arial" w:cs="Arial"/>
          <w:sz w:val="20"/>
          <w:szCs w:val="20"/>
        </w:rPr>
      </w:pPr>
      <w:r w:rsidRPr="008B4A72">
        <w:rPr>
          <w:rFonts w:ascii="Arial" w:hAnsi="Arial" w:cs="Arial"/>
          <w:color w:val="000000"/>
          <w:sz w:val="20"/>
          <w:szCs w:val="20"/>
        </w:rPr>
        <w:t>2.</w:t>
      </w:r>
      <w:r w:rsidRPr="00C4289D">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bookmarkEnd w:id="379"/>
    <w:p w14:paraId="78B661B1" w14:textId="77777777" w:rsidR="00C4289D" w:rsidRDefault="00C4289D" w:rsidP="00C4289D">
      <w:pPr>
        <w:widowControl w:val="0"/>
        <w:autoSpaceDE w:val="0"/>
        <w:autoSpaceDN w:val="0"/>
        <w:adjustRightInd w:val="0"/>
        <w:spacing w:after="200" w:line="276" w:lineRule="auto"/>
        <w:ind w:right="114"/>
        <w:rPr>
          <w:rFonts w:ascii="Arial" w:hAnsi="Arial" w:cs="Arial"/>
          <w:sz w:val="20"/>
          <w:szCs w:val="20"/>
        </w:rPr>
      </w:pPr>
    </w:p>
    <w:p w14:paraId="39592DC1" w14:textId="57B3AC4B" w:rsidR="00D805E2" w:rsidRDefault="00D805E2" w:rsidP="00C4289D">
      <w:pPr>
        <w:widowControl w:val="0"/>
        <w:autoSpaceDE w:val="0"/>
        <w:autoSpaceDN w:val="0"/>
        <w:adjustRightInd w:val="0"/>
        <w:spacing w:after="200" w:line="276" w:lineRule="auto"/>
        <w:ind w:right="114"/>
        <w:jc w:val="both"/>
        <w:rPr>
          <w:rFonts w:ascii="Arial" w:hAnsi="Arial" w:cs="Arial"/>
          <w:sz w:val="20"/>
          <w:szCs w:val="20"/>
        </w:rPr>
      </w:pPr>
    </w:p>
    <w:p w14:paraId="22E5A85E" w14:textId="77777777" w:rsidR="00BF55BB" w:rsidRDefault="00BF55BB" w:rsidP="00C4289D">
      <w:pPr>
        <w:widowControl w:val="0"/>
        <w:autoSpaceDE w:val="0"/>
        <w:autoSpaceDN w:val="0"/>
        <w:adjustRightInd w:val="0"/>
        <w:spacing w:after="200" w:line="276" w:lineRule="auto"/>
        <w:ind w:right="114"/>
        <w:jc w:val="both"/>
        <w:rPr>
          <w:rFonts w:ascii="Arial" w:hAnsi="Arial" w:cs="Arial"/>
          <w:sz w:val="20"/>
          <w:szCs w:val="20"/>
        </w:rPr>
      </w:pPr>
    </w:p>
    <w:p w14:paraId="420D4DFC" w14:textId="7B73F500" w:rsidR="003A2CB9" w:rsidRPr="00C4289D" w:rsidRDefault="00BA7D31" w:rsidP="008B4A72">
      <w:pPr>
        <w:widowControl w:val="0"/>
        <w:autoSpaceDE w:val="0"/>
        <w:autoSpaceDN w:val="0"/>
        <w:adjustRightInd w:val="0"/>
        <w:spacing w:after="200" w:line="276" w:lineRule="auto"/>
        <w:ind w:right="114"/>
        <w:jc w:val="center"/>
        <w:rPr>
          <w:rFonts w:ascii="Arial" w:hAnsi="Arial" w:cs="Arial"/>
          <w:sz w:val="20"/>
          <w:szCs w:val="20"/>
        </w:rPr>
      </w:pPr>
      <w:bookmarkStart w:id="381" w:name="_Hlk85531327"/>
      <w:r w:rsidRPr="00C4289D">
        <w:rPr>
          <w:rFonts w:ascii="Arial" w:hAnsi="Arial" w:cs="Arial"/>
          <w:b/>
          <w:bCs/>
          <w:color w:val="000000"/>
          <w:sz w:val="20"/>
          <w:szCs w:val="20"/>
        </w:rPr>
        <w:t>General Conditions</w:t>
      </w:r>
      <w:bookmarkEnd w:id="380"/>
    </w:p>
    <w:p w14:paraId="13759B56"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21D4DD1A" w14:textId="712D6FC1" w:rsidR="003A2CB9" w:rsidRDefault="00BA7D31" w:rsidP="00C4289D">
      <w:pPr>
        <w:keepNext/>
        <w:keepLines/>
        <w:widowControl w:val="0"/>
        <w:autoSpaceDE w:val="0"/>
        <w:autoSpaceDN w:val="0"/>
        <w:adjustRightInd w:val="0"/>
        <w:spacing w:after="0" w:line="276" w:lineRule="auto"/>
        <w:ind w:left="120" w:right="114"/>
        <w:jc w:val="both"/>
        <w:rPr>
          <w:rFonts w:ascii="Arial" w:hAnsi="Arial" w:cs="Arial"/>
          <w:b/>
          <w:bCs/>
          <w:color w:val="000000"/>
          <w:sz w:val="20"/>
          <w:szCs w:val="20"/>
        </w:rPr>
      </w:pPr>
      <w:bookmarkStart w:id="382" w:name="_Toc501022446_4_1"/>
      <w:r w:rsidRPr="00C4289D">
        <w:rPr>
          <w:rFonts w:ascii="Arial" w:hAnsi="Arial" w:cs="Arial"/>
          <w:b/>
          <w:bCs/>
          <w:color w:val="000000"/>
          <w:sz w:val="20"/>
          <w:szCs w:val="20"/>
        </w:rPr>
        <w:t>Third Party IPR Authorisation</w:t>
      </w:r>
      <w:bookmarkEnd w:id="382"/>
    </w:p>
    <w:p w14:paraId="77252889" w14:textId="77777777" w:rsidR="008B4A72" w:rsidRPr="00C4289D" w:rsidRDefault="008B4A72"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p>
    <w:p w14:paraId="7E330462" w14:textId="1E943D6C"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xml:space="preserve">AUTHORISATIONBY THE CROWN FOR USE OF </w:t>
      </w:r>
      <w:r w:rsidR="00C4289D" w:rsidRPr="00C4289D">
        <w:rPr>
          <w:rFonts w:ascii="Arial" w:hAnsi="Arial" w:cs="Arial"/>
          <w:color w:val="000000"/>
          <w:sz w:val="20"/>
          <w:szCs w:val="20"/>
        </w:rPr>
        <w:t>THIRD-PARTY</w:t>
      </w:r>
      <w:r w:rsidRPr="00C4289D">
        <w:rPr>
          <w:rFonts w:ascii="Arial" w:hAnsi="Arial" w:cs="Arial"/>
          <w:color w:val="000000"/>
          <w:sz w:val="20"/>
          <w:szCs w:val="20"/>
        </w:rPr>
        <w:t xml:space="preserve"> INTELLECTUAL PROPERTY RIGHTS</w:t>
      </w:r>
    </w:p>
    <w:p w14:paraId="063C30EC"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w:t>
      </w:r>
    </w:p>
    <w:p w14:paraId="4DA0AA01" w14:textId="77777777" w:rsidR="00997A57" w:rsidRDefault="00BA7D31" w:rsidP="00C4289D">
      <w:pPr>
        <w:widowControl w:val="0"/>
        <w:autoSpaceDE w:val="0"/>
        <w:autoSpaceDN w:val="0"/>
        <w:adjustRightInd w:val="0"/>
        <w:spacing w:after="200" w:line="276" w:lineRule="auto"/>
        <w:ind w:left="120" w:right="114"/>
        <w:jc w:val="both"/>
        <w:rPr>
          <w:rFonts w:ascii="Arial" w:hAnsi="Arial" w:cs="Arial"/>
          <w:color w:val="000000"/>
          <w:sz w:val="20"/>
          <w:szCs w:val="20"/>
        </w:rPr>
      </w:pPr>
      <w:r w:rsidRPr="00C4289D">
        <w:rPr>
          <w:rFonts w:ascii="Arial" w:hAnsi="Arial" w:cs="Arial"/>
          <w:color w:val="000000"/>
          <w:sz w:val="20"/>
          <w:szCs w:val="20"/>
        </w:rPr>
        <w:t>Notwithstanding any other provisions of the</w:t>
      </w:r>
      <w:r w:rsidR="00C4289D" w:rsidRPr="00C4289D">
        <w:rPr>
          <w:rFonts w:ascii="Arial" w:hAnsi="Arial" w:cs="Arial"/>
          <w:color w:val="000000"/>
          <w:sz w:val="20"/>
          <w:szCs w:val="20"/>
        </w:rPr>
        <w:t xml:space="preserve"> </w:t>
      </w:r>
      <w:r w:rsidRPr="00C4289D">
        <w:rPr>
          <w:rFonts w:ascii="Arial" w:hAnsi="Arial" w:cs="Arial"/>
          <w:color w:val="000000"/>
          <w:sz w:val="20"/>
          <w:szCs w:val="20"/>
        </w:rPr>
        <w:t>Contract and for the avoidance of doubt, award of the Contract by the Authority</w:t>
      </w:r>
      <w:r w:rsidR="00C4289D" w:rsidRPr="00C4289D">
        <w:rPr>
          <w:rFonts w:ascii="Arial" w:hAnsi="Arial" w:cs="Arial"/>
          <w:color w:val="000000"/>
          <w:sz w:val="20"/>
          <w:szCs w:val="20"/>
        </w:rPr>
        <w:t xml:space="preserve"> </w:t>
      </w:r>
      <w:r w:rsidRPr="00C4289D">
        <w:rPr>
          <w:rFonts w:ascii="Arial" w:hAnsi="Arial" w:cs="Arial"/>
          <w:color w:val="000000"/>
          <w:sz w:val="20"/>
          <w:szCs w:val="20"/>
        </w:rPr>
        <w:t>and placement of any contract task under it does not constitute an</w:t>
      </w:r>
      <w:r w:rsidR="00C4289D" w:rsidRPr="00C4289D">
        <w:rPr>
          <w:rFonts w:ascii="Arial" w:hAnsi="Arial" w:cs="Arial"/>
          <w:color w:val="000000"/>
          <w:sz w:val="20"/>
          <w:szCs w:val="20"/>
        </w:rPr>
        <w:t xml:space="preserve"> </w:t>
      </w:r>
      <w:r w:rsidRPr="00C4289D">
        <w:rPr>
          <w:rFonts w:ascii="Arial" w:hAnsi="Arial" w:cs="Arial"/>
          <w:color w:val="000000"/>
          <w:sz w:val="20"/>
          <w:szCs w:val="20"/>
        </w:rPr>
        <w:t>authorisation by the Crown under Sections 55 and 56 of the Patents Act 1977 or</w:t>
      </w:r>
      <w:r w:rsidR="00C4289D" w:rsidRPr="00C4289D">
        <w:rPr>
          <w:rFonts w:ascii="Arial" w:hAnsi="Arial" w:cs="Arial"/>
          <w:color w:val="000000"/>
          <w:sz w:val="20"/>
          <w:szCs w:val="20"/>
        </w:rPr>
        <w:t xml:space="preserve"> </w:t>
      </w:r>
      <w:r w:rsidRPr="00C4289D">
        <w:rPr>
          <w:rFonts w:ascii="Arial" w:hAnsi="Arial" w:cs="Arial"/>
          <w:color w:val="000000"/>
          <w:sz w:val="20"/>
          <w:szCs w:val="20"/>
        </w:rPr>
        <w:t>Section 12 of the Registered Designs Act 1949. The Contractor acknowledges that</w:t>
      </w:r>
      <w:r w:rsidR="00C4289D" w:rsidRPr="00C4289D">
        <w:rPr>
          <w:rFonts w:ascii="Arial" w:hAnsi="Arial" w:cs="Arial"/>
          <w:color w:val="000000"/>
          <w:sz w:val="20"/>
          <w:szCs w:val="20"/>
        </w:rPr>
        <w:t xml:space="preserve"> </w:t>
      </w:r>
      <w:r w:rsidRPr="00C4289D">
        <w:rPr>
          <w:rFonts w:ascii="Arial" w:hAnsi="Arial" w:cs="Arial"/>
          <w:color w:val="000000"/>
          <w:sz w:val="20"/>
          <w:szCs w:val="20"/>
        </w:rPr>
        <w:t>any such authorisation by the Authority under its statutory powers must be expressly provided in writing, with reference to the acts authorised</w:t>
      </w:r>
      <w:r w:rsidR="00C4289D" w:rsidRPr="00C4289D">
        <w:rPr>
          <w:rFonts w:ascii="Arial" w:hAnsi="Arial" w:cs="Arial"/>
          <w:color w:val="000000"/>
          <w:sz w:val="20"/>
          <w:szCs w:val="20"/>
        </w:rPr>
        <w:t xml:space="preserve"> </w:t>
      </w:r>
      <w:r w:rsidRPr="00C4289D">
        <w:rPr>
          <w:rFonts w:ascii="Arial" w:hAnsi="Arial" w:cs="Arial"/>
          <w:color w:val="000000"/>
          <w:sz w:val="20"/>
          <w:szCs w:val="20"/>
        </w:rPr>
        <w:t>and the specific intellectual property involved.</w:t>
      </w:r>
      <w:bookmarkStart w:id="383" w:name="_Toc501022445_5"/>
      <w:r w:rsidR="00997A57">
        <w:rPr>
          <w:rFonts w:ascii="Arial" w:hAnsi="Arial" w:cs="Arial"/>
          <w:color w:val="000000"/>
          <w:sz w:val="20"/>
          <w:szCs w:val="20"/>
        </w:rPr>
        <w:t xml:space="preserve"> </w:t>
      </w:r>
    </w:p>
    <w:p w14:paraId="7C81CE14" w14:textId="46C51069" w:rsidR="003A2CB9" w:rsidRPr="00CB06AB" w:rsidRDefault="00C4289D" w:rsidP="008B4A72">
      <w:pPr>
        <w:widowControl w:val="0"/>
        <w:autoSpaceDE w:val="0"/>
        <w:autoSpaceDN w:val="0"/>
        <w:adjustRightInd w:val="0"/>
        <w:spacing w:after="200" w:line="276" w:lineRule="auto"/>
        <w:ind w:left="120" w:right="114"/>
        <w:jc w:val="center"/>
        <w:rPr>
          <w:rFonts w:ascii="Arial" w:hAnsi="Arial" w:cs="Arial"/>
          <w:sz w:val="20"/>
          <w:szCs w:val="20"/>
        </w:rPr>
      </w:pPr>
      <w:r w:rsidRPr="00CB06AB">
        <w:rPr>
          <w:rFonts w:ascii="Arial" w:hAnsi="Arial" w:cs="Arial"/>
          <w:b/>
          <w:bCs/>
          <w:color w:val="000000"/>
          <w:sz w:val="20"/>
          <w:szCs w:val="20"/>
        </w:rPr>
        <w:t>Intellectual</w:t>
      </w:r>
      <w:r w:rsidR="00BA7D31" w:rsidRPr="00CB06AB">
        <w:rPr>
          <w:rFonts w:ascii="Arial" w:hAnsi="Arial" w:cs="Arial"/>
          <w:b/>
          <w:bCs/>
          <w:color w:val="000000"/>
          <w:sz w:val="20"/>
          <w:szCs w:val="20"/>
        </w:rPr>
        <w:t xml:space="preserve"> Property Rights</w:t>
      </w:r>
      <w:bookmarkEnd w:id="383"/>
    </w:p>
    <w:p w14:paraId="200495C3" w14:textId="40A631A8" w:rsidR="003A2CB9" w:rsidRDefault="00BA7D31"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84" w:name="_Toc501022446_5_1"/>
      <w:r w:rsidRPr="00C4289D">
        <w:rPr>
          <w:rFonts w:ascii="Arial" w:hAnsi="Arial" w:cs="Arial"/>
          <w:b/>
          <w:bCs/>
          <w:color w:val="000000"/>
          <w:sz w:val="20"/>
          <w:szCs w:val="20"/>
        </w:rPr>
        <w:t>IPR Stop Clause</w:t>
      </w:r>
      <w:bookmarkEnd w:id="384"/>
    </w:p>
    <w:p w14:paraId="42CBCC4D" w14:textId="77777777" w:rsidR="008B4A72" w:rsidRPr="00C4289D" w:rsidRDefault="008B4A72"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p>
    <w:p w14:paraId="6AF22165" w14:textId="77777777" w:rsidR="003A2CB9" w:rsidRPr="00C4289D" w:rsidRDefault="00BA7D31" w:rsidP="00C4289D">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This has been inserted by Contract Expert. If any question on IPR has an answer where it is unable to determine a clause without further work.</w:t>
      </w:r>
    </w:p>
    <w:p w14:paraId="77DBA951" w14:textId="1F6990BF" w:rsidR="003A2CB9" w:rsidRPr="008B4A72" w:rsidRDefault="00BA7D31" w:rsidP="008B4A72">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At this point, you should add a member of the DIPR team into the collaboration team for this RFQ and send them an online message.</w:t>
      </w:r>
    </w:p>
    <w:p w14:paraId="02E4D113" w14:textId="41A1F111" w:rsidR="003A2CB9" w:rsidRPr="007F7ABB" w:rsidRDefault="008B4A72"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385" w:name="_Toc501022445_6"/>
      <w:r>
        <w:rPr>
          <w:rFonts w:ascii="Arial" w:hAnsi="Arial" w:cs="Arial"/>
          <w:b/>
          <w:bCs/>
          <w:color w:val="000000"/>
          <w:sz w:val="20"/>
          <w:szCs w:val="20"/>
        </w:rPr>
        <w:t xml:space="preserve"> </w:t>
      </w:r>
      <w:r w:rsidR="00BA7D31" w:rsidRPr="007F7ABB">
        <w:rPr>
          <w:rFonts w:ascii="Arial" w:hAnsi="Arial" w:cs="Arial"/>
          <w:b/>
          <w:bCs/>
          <w:color w:val="000000"/>
          <w:sz w:val="20"/>
          <w:szCs w:val="20"/>
        </w:rPr>
        <w:t>Payment Terms</w:t>
      </w:r>
      <w:bookmarkEnd w:id="385"/>
    </w:p>
    <w:p w14:paraId="5D3C2768" w14:textId="7CA9F256" w:rsidR="007F7ABB" w:rsidRPr="007F7ABB" w:rsidRDefault="008B4A72" w:rsidP="00C4289D">
      <w:pPr>
        <w:widowControl w:val="0"/>
        <w:autoSpaceDE w:val="0"/>
        <w:autoSpaceDN w:val="0"/>
        <w:adjustRightInd w:val="0"/>
        <w:spacing w:after="200" w:line="276" w:lineRule="auto"/>
        <w:ind w:right="114"/>
        <w:rPr>
          <w:rFonts w:ascii="Arial" w:hAnsi="Arial" w:cs="Arial"/>
          <w:sz w:val="20"/>
          <w:szCs w:val="20"/>
          <w:highlight w:val="yellow"/>
        </w:rPr>
      </w:pPr>
      <w:r>
        <w:rPr>
          <w:rFonts w:ascii="Arial" w:hAnsi="Arial" w:cs="Arial"/>
          <w:color w:val="000000"/>
          <w:sz w:val="20"/>
          <w:szCs w:val="20"/>
        </w:rPr>
        <w:t xml:space="preserve"> </w:t>
      </w:r>
      <w:r w:rsidR="007F7ABB" w:rsidRPr="007F7ABB">
        <w:rPr>
          <w:rFonts w:ascii="Arial" w:hAnsi="Arial" w:cs="Arial"/>
          <w:color w:val="000000"/>
          <w:sz w:val="20"/>
          <w:szCs w:val="20"/>
        </w:rPr>
        <w:t>Payment will be processed using the MOD e-payment platform CP&amp;F and Exostar.</w:t>
      </w:r>
    </w:p>
    <w:p w14:paraId="7B4DD2C3" w14:textId="1EC2D34B" w:rsidR="003A2CB9" w:rsidRPr="008B4A72" w:rsidRDefault="008B4A72" w:rsidP="00C4289D">
      <w:pPr>
        <w:widowControl w:val="0"/>
        <w:autoSpaceDE w:val="0"/>
        <w:autoSpaceDN w:val="0"/>
        <w:adjustRightInd w:val="0"/>
        <w:spacing w:after="200" w:line="276" w:lineRule="auto"/>
        <w:ind w:right="114"/>
        <w:rPr>
          <w:rFonts w:ascii="Arial" w:hAnsi="Arial" w:cs="Arial"/>
          <w:sz w:val="20"/>
          <w:szCs w:val="20"/>
        </w:rPr>
      </w:pPr>
      <w:bookmarkStart w:id="386" w:name="_Toc501022446_6_1"/>
      <w:bookmarkStart w:id="387" w:name="_Toc501022445_7"/>
      <w:bookmarkEnd w:id="386"/>
      <w:r>
        <w:rPr>
          <w:rFonts w:ascii="Arial" w:hAnsi="Arial" w:cs="Arial"/>
          <w:color w:val="000000"/>
          <w:sz w:val="20"/>
          <w:szCs w:val="20"/>
        </w:rPr>
        <w:t xml:space="preserve"> </w:t>
      </w:r>
      <w:r w:rsidR="00BA7D31" w:rsidRPr="008B4A72">
        <w:rPr>
          <w:rFonts w:ascii="Arial" w:hAnsi="Arial" w:cs="Arial"/>
          <w:color w:val="000000"/>
          <w:sz w:val="20"/>
          <w:szCs w:val="20"/>
        </w:rPr>
        <w:t xml:space="preserve">Special Indemnity </w:t>
      </w:r>
      <w:r w:rsidR="00BA7D31" w:rsidRPr="005979E3">
        <w:rPr>
          <w:rFonts w:ascii="Arial" w:hAnsi="Arial" w:cs="Arial"/>
          <w:color w:val="000000"/>
          <w:sz w:val="20"/>
          <w:szCs w:val="20"/>
        </w:rPr>
        <w:t>Conditions</w:t>
      </w:r>
      <w:bookmarkEnd w:id="387"/>
      <w:r w:rsidR="00C4289D" w:rsidRPr="005979E3">
        <w:rPr>
          <w:rFonts w:ascii="Arial" w:hAnsi="Arial" w:cs="Arial"/>
          <w:color w:val="000000"/>
          <w:sz w:val="20"/>
          <w:szCs w:val="20"/>
        </w:rPr>
        <w:t xml:space="preserve"> </w:t>
      </w:r>
      <w:r w:rsidRPr="005979E3">
        <w:rPr>
          <w:rFonts w:ascii="Arial" w:hAnsi="Arial" w:cs="Arial"/>
          <w:color w:val="000000"/>
          <w:sz w:val="20"/>
          <w:szCs w:val="20"/>
        </w:rPr>
        <w:t>–</w:t>
      </w:r>
      <w:r w:rsidR="00C4289D" w:rsidRPr="005979E3">
        <w:rPr>
          <w:rFonts w:ascii="Arial" w:hAnsi="Arial" w:cs="Arial"/>
          <w:color w:val="000000"/>
          <w:sz w:val="20"/>
          <w:szCs w:val="20"/>
        </w:rPr>
        <w:t xml:space="preserve"> </w:t>
      </w:r>
      <w:r w:rsidRPr="005979E3">
        <w:rPr>
          <w:rFonts w:ascii="Arial" w:hAnsi="Arial" w:cs="Arial"/>
          <w:color w:val="000000"/>
          <w:sz w:val="20"/>
          <w:szCs w:val="20"/>
        </w:rPr>
        <w:t>Not Applicable</w:t>
      </w:r>
    </w:p>
    <w:p w14:paraId="739B88F5"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E2249A" w14:textId="77777777" w:rsidR="003A2CB9" w:rsidRDefault="003A2CB9">
      <w:pPr>
        <w:keepNext/>
        <w:keepLines/>
        <w:widowControl w:val="0"/>
        <w:autoSpaceDE w:val="0"/>
        <w:autoSpaceDN w:val="0"/>
        <w:adjustRightInd w:val="0"/>
        <w:spacing w:after="0" w:line="276" w:lineRule="auto"/>
        <w:ind w:left="120" w:right="114"/>
        <w:rPr>
          <w:rFonts w:ascii="Arial" w:hAnsi="Arial" w:cs="Arial"/>
          <w:sz w:val="24"/>
          <w:szCs w:val="24"/>
        </w:rPr>
      </w:pPr>
      <w:bookmarkStart w:id="388" w:name="_Toc501022446_7_1"/>
      <w:bookmarkEnd w:id="388"/>
    </w:p>
    <w:p w14:paraId="6EA2FCB0"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C4D67B"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897215C" w14:textId="09BA80D6" w:rsidR="003A2CB9" w:rsidRDefault="00BA7D31" w:rsidP="00D805E2">
      <w:pPr>
        <w:widowControl w:val="0"/>
        <w:autoSpaceDE w:val="0"/>
        <w:autoSpaceDN w:val="0"/>
        <w:adjustRightInd w:val="0"/>
        <w:spacing w:after="0" w:line="276" w:lineRule="auto"/>
        <w:ind w:left="120" w:right="114"/>
        <w:jc w:val="both"/>
        <w:rPr>
          <w:rFonts w:ascii="Arial" w:hAnsi="Arial" w:cs="Arial"/>
          <w:b/>
          <w:bCs/>
          <w:color w:val="000000"/>
          <w:sz w:val="20"/>
          <w:szCs w:val="20"/>
        </w:rPr>
      </w:pPr>
      <w:r>
        <w:rPr>
          <w:rFonts w:ascii="Arial" w:hAnsi="Arial" w:cs="Arial"/>
          <w:color w:val="000000"/>
        </w:rPr>
        <w:lastRenderedPageBreak/>
        <w:t xml:space="preserve"> </w:t>
      </w:r>
      <w:bookmarkStart w:id="389" w:name="_Toc501022445_8"/>
      <w:r w:rsidRPr="00C4289D">
        <w:rPr>
          <w:rFonts w:ascii="Arial" w:hAnsi="Arial" w:cs="Arial"/>
          <w:b/>
          <w:bCs/>
          <w:color w:val="000000"/>
          <w:sz w:val="20"/>
          <w:szCs w:val="20"/>
        </w:rPr>
        <w:t>46</w:t>
      </w:r>
      <w:r w:rsidR="00CB06AB">
        <w:rPr>
          <w:rFonts w:ascii="Arial" w:hAnsi="Arial" w:cs="Arial"/>
          <w:b/>
          <w:bCs/>
          <w:color w:val="000000"/>
          <w:sz w:val="20"/>
          <w:szCs w:val="20"/>
        </w:rPr>
        <w:t>.</w:t>
      </w:r>
      <w:r w:rsidRPr="00C4289D">
        <w:rPr>
          <w:rFonts w:ascii="Arial" w:hAnsi="Arial" w:cs="Arial"/>
          <w:b/>
          <w:bCs/>
          <w:color w:val="000000"/>
          <w:sz w:val="20"/>
          <w:szCs w:val="20"/>
        </w:rPr>
        <w:t xml:space="preserve"> Special conditions that apply to this Contract</w:t>
      </w:r>
      <w:bookmarkEnd w:id="389"/>
      <w:r w:rsidR="008A6AA1">
        <w:rPr>
          <w:rFonts w:ascii="Arial" w:hAnsi="Arial" w:cs="Arial"/>
          <w:b/>
          <w:bCs/>
          <w:color w:val="000000"/>
          <w:sz w:val="20"/>
          <w:szCs w:val="20"/>
        </w:rPr>
        <w:t>:</w:t>
      </w:r>
    </w:p>
    <w:p w14:paraId="69FA28B9" w14:textId="77777777" w:rsidR="008B4A72" w:rsidRPr="00C4289D" w:rsidRDefault="008B4A72" w:rsidP="00D805E2">
      <w:pPr>
        <w:widowControl w:val="0"/>
        <w:autoSpaceDE w:val="0"/>
        <w:autoSpaceDN w:val="0"/>
        <w:adjustRightInd w:val="0"/>
        <w:spacing w:after="0" w:line="276" w:lineRule="auto"/>
        <w:ind w:left="120" w:right="114"/>
        <w:jc w:val="both"/>
        <w:rPr>
          <w:rFonts w:ascii="Arial" w:hAnsi="Arial" w:cs="Arial"/>
          <w:sz w:val="20"/>
          <w:szCs w:val="20"/>
        </w:rPr>
      </w:pPr>
    </w:p>
    <w:p w14:paraId="78E77CBE" w14:textId="77777777" w:rsidR="003A2CB9" w:rsidRPr="00C4289D" w:rsidRDefault="00BA7D31" w:rsidP="00D805E2">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390" w:name="_Toc501022446_8_1"/>
      <w:r w:rsidRPr="00C4289D">
        <w:rPr>
          <w:rFonts w:ascii="Arial" w:hAnsi="Arial" w:cs="Arial"/>
          <w:b/>
          <w:bCs/>
          <w:color w:val="000000"/>
          <w:sz w:val="20"/>
          <w:szCs w:val="20"/>
        </w:rPr>
        <w:t>SC2 - ITT - Annex A - Limitation of Contractors Liability</w:t>
      </w:r>
      <w:bookmarkEnd w:id="390"/>
    </w:p>
    <w:p w14:paraId="63A9794F" w14:textId="77777777" w:rsidR="003A2CB9" w:rsidRPr="00C4289D" w:rsidRDefault="00BA7D31" w:rsidP="00C4289D">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C4289D">
        <w:rPr>
          <w:rFonts w:ascii="Arial" w:hAnsi="Arial" w:cs="Arial"/>
          <w:b/>
          <w:bCs/>
          <w:color w:val="000000"/>
          <w:sz w:val="20"/>
          <w:szCs w:val="20"/>
        </w:rPr>
        <w:t>1.</w:t>
      </w:r>
      <w:r w:rsidRPr="00C4289D">
        <w:rPr>
          <w:rFonts w:ascii="Arial" w:hAnsi="Arial" w:cs="Arial"/>
          <w:sz w:val="20"/>
          <w:szCs w:val="20"/>
        </w:rPr>
        <w:tab/>
      </w:r>
      <w:r w:rsidRPr="00C4289D">
        <w:rPr>
          <w:rFonts w:ascii="Arial" w:hAnsi="Arial" w:cs="Arial"/>
          <w:b/>
          <w:bCs/>
          <w:color w:val="000000"/>
          <w:sz w:val="20"/>
          <w:szCs w:val="20"/>
        </w:rPr>
        <w:t>LIMITATIONS ON LIABILITY</w:t>
      </w:r>
    </w:p>
    <w:p w14:paraId="779FC84D"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Definitions</w:t>
      </w:r>
    </w:p>
    <w:p w14:paraId="47D434CC"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In this Condition [1] the following words and expressions shall have the meanings given to them, except where the context requires a different meaning:</w:t>
      </w:r>
    </w:p>
    <w:p w14:paraId="32FA55A5"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4289D">
        <w:rPr>
          <w:rFonts w:ascii="Arial" w:hAnsi="Arial" w:cs="Arial"/>
          <w:color w:val="000000"/>
          <w:sz w:val="20"/>
          <w:szCs w:val="20"/>
        </w:rPr>
        <w:t>Contract;</w:t>
      </w:r>
      <w:proofErr w:type="gramEnd"/>
    </w:p>
    <w:p w14:paraId="48B4651F"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“Data Protection Legislation” means all applicable data protection and privacy legislation in force from time to time in the UK, including but not limited to:</w:t>
      </w:r>
    </w:p>
    <w:p w14:paraId="4B98295B" w14:textId="5AB4893C"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proofErr w:type="spellStart"/>
      <w:r w:rsidRPr="00C4289D">
        <w:rPr>
          <w:rFonts w:ascii="Arial" w:hAnsi="Arial" w:cs="Arial"/>
          <w:color w:val="000000"/>
          <w:sz w:val="20"/>
          <w:szCs w:val="20"/>
        </w:rPr>
        <w:t>i</w:t>
      </w:r>
      <w:proofErr w:type="spellEnd"/>
      <w:r w:rsidRPr="00C4289D">
        <w:rPr>
          <w:rFonts w:ascii="Arial" w:hAnsi="Arial" w:cs="Arial"/>
          <w:color w:val="000000"/>
          <w:sz w:val="20"/>
          <w:szCs w:val="20"/>
        </w:rPr>
        <w:t>)</w:t>
      </w:r>
      <w:r w:rsidRPr="00C4289D">
        <w:rPr>
          <w:rFonts w:ascii="Arial" w:hAnsi="Arial" w:cs="Arial"/>
          <w:sz w:val="20"/>
          <w:szCs w:val="20"/>
        </w:rPr>
        <w:tab/>
      </w:r>
      <w:r w:rsidRPr="00C4289D">
        <w:rPr>
          <w:rFonts w:ascii="Arial" w:hAnsi="Arial" w:cs="Arial"/>
          <w:color w:val="000000"/>
          <w:sz w:val="20"/>
          <w:szCs w:val="20"/>
        </w:rPr>
        <w:t xml:space="preserve">the General Data Protection Regulation ((EU) 2016/679) as retained in UK law by the EU (Withdrawal) Act </w:t>
      </w:r>
      <w:r w:rsidR="00FE468C" w:rsidRPr="00C4289D">
        <w:rPr>
          <w:rFonts w:ascii="Arial" w:hAnsi="Arial" w:cs="Arial"/>
          <w:color w:val="000000"/>
          <w:sz w:val="20"/>
          <w:szCs w:val="20"/>
        </w:rPr>
        <w:t>2018 and</w:t>
      </w:r>
      <w:r w:rsidRPr="00C4289D">
        <w:rPr>
          <w:rFonts w:ascii="Arial" w:hAnsi="Arial" w:cs="Arial"/>
          <w:color w:val="000000"/>
          <w:sz w:val="20"/>
          <w:szCs w:val="20"/>
        </w:rPr>
        <w:t xml:space="preserve"> the Data Protection, Privacy and Electronic Communications (Amendments etc) (EU Exit) Regulations 2019 (the "UK General Data Protection Regulation" or “UK GDPR”</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 xml:space="preserve"> </w:t>
      </w:r>
    </w:p>
    <w:p w14:paraId="277772C2"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w:t>
      </w:r>
      <w:r w:rsidRPr="00C4289D">
        <w:rPr>
          <w:rFonts w:ascii="Arial" w:hAnsi="Arial" w:cs="Arial"/>
          <w:sz w:val="20"/>
          <w:szCs w:val="20"/>
        </w:rPr>
        <w:tab/>
      </w:r>
      <w:r w:rsidRPr="00C4289D">
        <w:rPr>
          <w:rFonts w:ascii="Arial" w:hAnsi="Arial" w:cs="Arial"/>
          <w:color w:val="000000"/>
          <w:sz w:val="20"/>
          <w:szCs w:val="20"/>
        </w:rPr>
        <w:t xml:space="preserve">the Data Protection Act </w:t>
      </w:r>
      <w:proofErr w:type="gramStart"/>
      <w:r w:rsidRPr="00C4289D">
        <w:rPr>
          <w:rFonts w:ascii="Arial" w:hAnsi="Arial" w:cs="Arial"/>
          <w:color w:val="000000"/>
          <w:sz w:val="20"/>
          <w:szCs w:val="20"/>
        </w:rPr>
        <w:t>2018;</w:t>
      </w:r>
      <w:proofErr w:type="gramEnd"/>
      <w:r w:rsidRPr="00C4289D">
        <w:rPr>
          <w:rFonts w:ascii="Arial" w:hAnsi="Arial" w:cs="Arial"/>
          <w:color w:val="000000"/>
          <w:sz w:val="20"/>
          <w:szCs w:val="20"/>
        </w:rPr>
        <w:t xml:space="preserve"> </w:t>
      </w:r>
    </w:p>
    <w:p w14:paraId="2C7A4921"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iii)</w:t>
      </w:r>
      <w:r w:rsidRPr="00C4289D">
        <w:rPr>
          <w:rFonts w:ascii="Arial" w:hAnsi="Arial" w:cs="Arial"/>
          <w:sz w:val="20"/>
          <w:szCs w:val="20"/>
        </w:rPr>
        <w:tab/>
      </w:r>
      <w:r w:rsidRPr="00C4289D">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6A5449DB"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iv)</w:t>
      </w:r>
      <w:r w:rsidRPr="00C4289D">
        <w:rPr>
          <w:rFonts w:ascii="Arial" w:hAnsi="Arial" w:cs="Arial"/>
          <w:sz w:val="20"/>
          <w:szCs w:val="20"/>
        </w:rPr>
        <w:tab/>
      </w:r>
      <w:r w:rsidRPr="00C4289D">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C4289D">
        <w:rPr>
          <w:rFonts w:ascii="Arial" w:hAnsi="Arial" w:cs="Arial"/>
          <w:color w:val="000000"/>
          <w:sz w:val="20"/>
          <w:szCs w:val="20"/>
        </w:rPr>
        <w:t>];</w:t>
      </w:r>
      <w:proofErr w:type="gramEnd"/>
    </w:p>
    <w:p w14:paraId="3EA252B7"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4289D">
        <w:rPr>
          <w:rFonts w:ascii="Arial" w:hAnsi="Arial" w:cs="Arial"/>
          <w:color w:val="000000"/>
          <w:sz w:val="20"/>
          <w:szCs w:val="20"/>
        </w:rPr>
        <w:t>Default;</w:t>
      </w:r>
      <w:proofErr w:type="gramEnd"/>
    </w:p>
    <w:p w14:paraId="744C0F7E"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C4289D">
        <w:rPr>
          <w:rFonts w:ascii="Arial" w:hAnsi="Arial" w:cs="Arial"/>
          <w:color w:val="000000"/>
          <w:sz w:val="20"/>
          <w:szCs w:val="20"/>
        </w:rPr>
        <w:t>body;</w:t>
      </w:r>
      <w:proofErr w:type="gramEnd"/>
    </w:p>
    <w:p w14:paraId="24FB4CE3"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4289D">
        <w:rPr>
          <w:rFonts w:ascii="Arial" w:hAnsi="Arial" w:cs="Arial"/>
          <w:color w:val="000000"/>
          <w:sz w:val="20"/>
          <w:szCs w:val="20"/>
        </w:rPr>
        <w:t>];</w:t>
      </w:r>
      <w:proofErr w:type="gramEnd"/>
    </w:p>
    <w:p w14:paraId="57C15A88"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FBB0AD8" w14:textId="77777777" w:rsidR="003A2CB9" w:rsidRDefault="003A2CB9">
      <w:pPr>
        <w:widowControl w:val="0"/>
        <w:autoSpaceDE w:val="0"/>
        <w:autoSpaceDN w:val="0"/>
        <w:adjustRightInd w:val="0"/>
        <w:spacing w:before="200" w:line="240" w:lineRule="auto"/>
        <w:ind w:left="687"/>
        <w:jc w:val="both"/>
        <w:rPr>
          <w:rFonts w:ascii="Arial" w:hAnsi="Arial" w:cs="Arial"/>
          <w:sz w:val="24"/>
          <w:szCs w:val="24"/>
        </w:rPr>
      </w:pPr>
    </w:p>
    <w:p w14:paraId="4DA8E393" w14:textId="26E81A2F" w:rsidR="00C4289D" w:rsidRDefault="00C4289D">
      <w:pPr>
        <w:widowControl w:val="0"/>
        <w:autoSpaceDE w:val="0"/>
        <w:autoSpaceDN w:val="0"/>
        <w:adjustRightInd w:val="0"/>
        <w:spacing w:before="240" w:line="240" w:lineRule="auto"/>
        <w:ind w:left="687"/>
        <w:jc w:val="both"/>
        <w:rPr>
          <w:rFonts w:ascii="Arial" w:hAnsi="Arial" w:cs="Arial"/>
          <w:b/>
          <w:bCs/>
          <w:color w:val="000000"/>
        </w:rPr>
      </w:pPr>
    </w:p>
    <w:p w14:paraId="359BC87A" w14:textId="546F51FB"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lastRenderedPageBreak/>
        <w:t>Unlimited liabilities</w:t>
      </w:r>
    </w:p>
    <w:p w14:paraId="3466B927" w14:textId="77777777" w:rsidR="003A2CB9" w:rsidRPr="00C4289D" w:rsidRDefault="00BA7D31" w:rsidP="00C4289D">
      <w:pPr>
        <w:widowControl w:val="0"/>
        <w:tabs>
          <w:tab w:val="left" w:pos="120"/>
        </w:tabs>
        <w:autoSpaceDE w:val="0"/>
        <w:autoSpaceDN w:val="0"/>
        <w:adjustRightInd w:val="0"/>
        <w:spacing w:before="100" w:after="0" w:line="240" w:lineRule="auto"/>
        <w:ind w:left="1368" w:hanging="1248"/>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Neither Party limits its liability for:</w:t>
      </w:r>
    </w:p>
    <w:p w14:paraId="71C67E7F" w14:textId="77777777" w:rsidR="00C4289D"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1.2.1       death or personal injury caused by its negligence, or that of its employees, agents or sub-contractors (as applicable</w:t>
      </w:r>
      <w:proofErr w:type="gramStart"/>
      <w:r w:rsidRPr="00C4289D">
        <w:rPr>
          <w:rFonts w:ascii="Arial" w:hAnsi="Arial" w:cs="Arial"/>
          <w:color w:val="000000"/>
          <w:sz w:val="20"/>
          <w:szCs w:val="20"/>
        </w:rPr>
        <w:t>);</w:t>
      </w:r>
      <w:proofErr w:type="gramEnd"/>
    </w:p>
    <w:p w14:paraId="36F0A6E3" w14:textId="289B883E" w:rsidR="003A2CB9"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1.2.2</w:t>
      </w:r>
      <w:r w:rsidRPr="00C4289D">
        <w:rPr>
          <w:rFonts w:ascii="Arial" w:hAnsi="Arial" w:cs="Arial"/>
          <w:sz w:val="20"/>
          <w:szCs w:val="20"/>
        </w:rPr>
        <w:tab/>
      </w:r>
      <w:r w:rsidRPr="00C4289D">
        <w:rPr>
          <w:rFonts w:ascii="Arial" w:hAnsi="Arial" w:cs="Arial"/>
          <w:color w:val="000000"/>
          <w:sz w:val="20"/>
          <w:szCs w:val="20"/>
        </w:rPr>
        <w:t xml:space="preserve">fraud or fraudulent misrepresentation by it or its </w:t>
      </w:r>
      <w:proofErr w:type="gramStart"/>
      <w:r w:rsidRPr="00C4289D">
        <w:rPr>
          <w:rFonts w:ascii="Arial" w:hAnsi="Arial" w:cs="Arial"/>
          <w:color w:val="000000"/>
          <w:sz w:val="20"/>
          <w:szCs w:val="20"/>
        </w:rPr>
        <w:t>employees;</w:t>
      </w:r>
      <w:proofErr w:type="gramEnd"/>
    </w:p>
    <w:p w14:paraId="493F185F"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1.2.3</w:t>
      </w:r>
      <w:r w:rsidRPr="00C4289D">
        <w:rPr>
          <w:rFonts w:ascii="Arial" w:hAnsi="Arial" w:cs="Arial"/>
          <w:sz w:val="20"/>
          <w:szCs w:val="20"/>
        </w:rPr>
        <w:tab/>
      </w:r>
      <w:r w:rsidRPr="00C4289D">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sidRPr="00C4289D">
        <w:rPr>
          <w:rFonts w:ascii="Arial" w:hAnsi="Arial" w:cs="Arial"/>
          <w:color w:val="000000"/>
          <w:sz w:val="20"/>
          <w:szCs w:val="20"/>
        </w:rPr>
        <w:t>1982;</w:t>
      </w:r>
      <w:proofErr w:type="gramEnd"/>
      <w:r w:rsidRPr="00C4289D">
        <w:rPr>
          <w:rFonts w:ascii="Arial" w:hAnsi="Arial" w:cs="Arial"/>
          <w:color w:val="000000"/>
          <w:sz w:val="20"/>
          <w:szCs w:val="20"/>
        </w:rPr>
        <w:t xml:space="preserve"> or</w:t>
      </w:r>
    </w:p>
    <w:p w14:paraId="7B2BE532" w14:textId="66EFD561"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1.2.4</w:t>
      </w:r>
      <w:r w:rsidRPr="00C4289D">
        <w:rPr>
          <w:rFonts w:ascii="Arial" w:hAnsi="Arial" w:cs="Arial"/>
          <w:sz w:val="20"/>
          <w:szCs w:val="20"/>
        </w:rPr>
        <w:tab/>
      </w:r>
      <w:r w:rsidRPr="00C4289D">
        <w:rPr>
          <w:rFonts w:ascii="Arial" w:hAnsi="Arial" w:cs="Arial"/>
          <w:color w:val="000000"/>
          <w:sz w:val="20"/>
          <w:szCs w:val="20"/>
        </w:rPr>
        <w:t>any liability to the extent it cannot be limited or excluded by law.</w:t>
      </w:r>
    </w:p>
    <w:p w14:paraId="5E04B330" w14:textId="5E99BC4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financial caps on the Contractor's liability set out in Clause 1.5 below shall not apply to the following: </w:t>
      </w:r>
      <w:r w:rsidR="00995872">
        <w:rPr>
          <w:rFonts w:ascii="Arial" w:hAnsi="Arial" w:cs="Arial"/>
          <w:color w:val="000000"/>
          <w:sz w:val="20"/>
          <w:szCs w:val="20"/>
        </w:rPr>
        <w:t>tbc</w:t>
      </w:r>
    </w:p>
    <w:p w14:paraId="755B145F" w14:textId="167E3898"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1.3.1</w:t>
      </w:r>
      <w:r w:rsidRPr="00C4289D">
        <w:rPr>
          <w:rFonts w:ascii="Arial" w:hAnsi="Arial" w:cs="Arial"/>
          <w:sz w:val="20"/>
          <w:szCs w:val="20"/>
        </w:rPr>
        <w:tab/>
      </w:r>
      <w:r w:rsidRPr="004E797A">
        <w:rPr>
          <w:rFonts w:ascii="Arial" w:hAnsi="Arial" w:cs="Arial"/>
          <w:color w:val="000000"/>
          <w:sz w:val="20"/>
          <w:szCs w:val="20"/>
        </w:rPr>
        <w:t xml:space="preserve">for any indemnity given by the Contractor to the Authority under this Contact, including but not limited to </w:t>
      </w:r>
      <w:r w:rsidRPr="004E797A">
        <w:rPr>
          <w:rFonts w:ascii="Arial" w:hAnsi="Arial" w:cs="Arial"/>
          <w:b/>
          <w:bCs/>
          <w:color w:val="000000"/>
          <w:sz w:val="20"/>
          <w:szCs w:val="20"/>
        </w:rPr>
        <w:t>[</w:t>
      </w:r>
      <w:r w:rsidRPr="004E797A">
        <w:rPr>
          <w:rFonts w:ascii="Arial" w:hAnsi="Arial" w:cs="Arial"/>
          <w:b/>
          <w:bCs/>
          <w:i/>
          <w:iCs/>
          <w:color w:val="000000"/>
          <w:sz w:val="20"/>
          <w:szCs w:val="20"/>
        </w:rPr>
        <w:t>the Commercial Officer must include all Indemnities that are included in the Contract</w:t>
      </w:r>
      <w:proofErr w:type="gramStart"/>
      <w:r w:rsidRPr="004E797A">
        <w:rPr>
          <w:rFonts w:ascii="Arial" w:hAnsi="Arial" w:cs="Arial"/>
          <w:color w:val="000000"/>
          <w:sz w:val="20"/>
          <w:szCs w:val="20"/>
        </w:rPr>
        <w:t>];</w:t>
      </w:r>
      <w:proofErr w:type="gramEnd"/>
    </w:p>
    <w:p w14:paraId="42297BD8"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1.3.2</w:t>
      </w:r>
      <w:r w:rsidRPr="004E797A">
        <w:rPr>
          <w:rFonts w:ascii="Arial" w:hAnsi="Arial" w:cs="Arial"/>
          <w:sz w:val="20"/>
          <w:szCs w:val="20"/>
        </w:rPr>
        <w:tab/>
      </w:r>
      <w:r w:rsidRPr="004E797A">
        <w:rPr>
          <w:rFonts w:ascii="Arial" w:hAnsi="Arial" w:cs="Arial"/>
          <w:color w:val="000000"/>
          <w:sz w:val="20"/>
          <w:szCs w:val="20"/>
        </w:rPr>
        <w:t>the Contractor's indemnity in relation to DEFCON 91 (Intellectual Property in Software) and Condition 33 (Third Party IP – Rights and Restrictions</w:t>
      </w:r>
      <w:proofErr w:type="gramStart"/>
      <w:r w:rsidRPr="004E797A">
        <w:rPr>
          <w:rFonts w:ascii="Arial" w:hAnsi="Arial" w:cs="Arial"/>
          <w:color w:val="000000"/>
          <w:sz w:val="20"/>
          <w:szCs w:val="20"/>
        </w:rPr>
        <w:t>);</w:t>
      </w:r>
      <w:proofErr w:type="gramEnd"/>
    </w:p>
    <w:p w14:paraId="4C80E6B5" w14:textId="56D3D794"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1.3.3</w:t>
      </w:r>
      <w:r w:rsidRPr="004E797A">
        <w:rPr>
          <w:rFonts w:ascii="Arial" w:hAnsi="Arial" w:cs="Arial"/>
          <w:sz w:val="20"/>
          <w:szCs w:val="20"/>
        </w:rPr>
        <w:tab/>
      </w:r>
      <w:r w:rsidRPr="004E797A">
        <w:rPr>
          <w:rFonts w:ascii="Arial" w:hAnsi="Arial" w:cs="Arial"/>
          <w:color w:val="000000"/>
          <w:sz w:val="20"/>
          <w:szCs w:val="20"/>
        </w:rPr>
        <w:t xml:space="preserve">the Contractor's indemnity in relation to TUPE at Schedule </w:t>
      </w:r>
      <w:proofErr w:type="gramStart"/>
      <w:r w:rsidR="006856EB" w:rsidRPr="004E797A">
        <w:rPr>
          <w:rFonts w:ascii="Arial" w:hAnsi="Arial" w:cs="Arial"/>
          <w:color w:val="000000"/>
          <w:sz w:val="20"/>
          <w:szCs w:val="20"/>
        </w:rPr>
        <w:t>13</w:t>
      </w:r>
      <w:r w:rsidRPr="004E797A">
        <w:rPr>
          <w:rFonts w:ascii="Arial" w:hAnsi="Arial" w:cs="Arial"/>
          <w:color w:val="000000"/>
          <w:sz w:val="20"/>
          <w:szCs w:val="20"/>
        </w:rPr>
        <w:t>;</w:t>
      </w:r>
      <w:proofErr w:type="gramEnd"/>
    </w:p>
    <w:p w14:paraId="081F9469" w14:textId="47106C98" w:rsidR="003A2CB9" w:rsidRPr="004E797A" w:rsidRDefault="00995872" w:rsidP="00995872">
      <w:pPr>
        <w:widowControl w:val="0"/>
        <w:autoSpaceDE w:val="0"/>
        <w:autoSpaceDN w:val="0"/>
        <w:adjustRightInd w:val="0"/>
        <w:spacing w:before="100" w:line="240" w:lineRule="auto"/>
        <w:jc w:val="both"/>
        <w:rPr>
          <w:rFonts w:ascii="Arial" w:hAnsi="Arial" w:cs="Arial"/>
          <w:sz w:val="20"/>
          <w:szCs w:val="20"/>
        </w:rPr>
      </w:pPr>
      <w:r w:rsidRPr="004E797A">
        <w:rPr>
          <w:rFonts w:ascii="Arial" w:hAnsi="Arial" w:cs="Arial"/>
          <w:color w:val="000000"/>
          <w:sz w:val="20"/>
          <w:szCs w:val="20"/>
        </w:rPr>
        <w:t xml:space="preserve">   </w:t>
      </w:r>
      <w:r w:rsidR="00BA7D31" w:rsidRPr="004E797A">
        <w:rPr>
          <w:rFonts w:ascii="Arial" w:hAnsi="Arial" w:cs="Arial"/>
          <w:color w:val="000000"/>
          <w:sz w:val="20"/>
          <w:szCs w:val="20"/>
        </w:rPr>
        <w:t>1.3.4        breach by the Contractor of DEFCON 532A (SC2) provisions and Data Protection Legislation; and</w:t>
      </w:r>
    </w:p>
    <w:p w14:paraId="36FB343E"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1.4</w:t>
      </w:r>
      <w:r w:rsidRPr="004E797A">
        <w:rPr>
          <w:rFonts w:ascii="Arial" w:hAnsi="Arial" w:cs="Arial"/>
          <w:sz w:val="20"/>
          <w:szCs w:val="20"/>
        </w:rPr>
        <w:tab/>
      </w:r>
      <w:r w:rsidRPr="004E797A">
        <w:rPr>
          <w:rFonts w:ascii="Arial" w:hAnsi="Arial" w:cs="Arial"/>
          <w:color w:val="000000"/>
          <w:sz w:val="20"/>
          <w:szCs w:val="20"/>
        </w:rPr>
        <w:t>The financial caps on the Authority's liability set out in Clause 1.6 below shall not apply to the following:</w:t>
      </w:r>
    </w:p>
    <w:p w14:paraId="06D6B6BB" w14:textId="063E137C" w:rsidR="003A2CB9" w:rsidRPr="004E797A" w:rsidRDefault="00BA7D31" w:rsidP="004E797A">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1.4.1</w:t>
      </w:r>
      <w:r w:rsidRPr="004E797A">
        <w:rPr>
          <w:rFonts w:ascii="Arial" w:hAnsi="Arial" w:cs="Arial"/>
          <w:sz w:val="20"/>
          <w:szCs w:val="20"/>
        </w:rPr>
        <w:tab/>
      </w:r>
      <w:r w:rsidRPr="004E797A">
        <w:rPr>
          <w:rFonts w:ascii="Arial" w:hAnsi="Arial" w:cs="Arial"/>
          <w:color w:val="000000"/>
          <w:sz w:val="20"/>
          <w:szCs w:val="20"/>
        </w:rPr>
        <w:t xml:space="preserve">for any indemnity given by the Authority to the Contractor under this Contract, including but not limited to DEFCON 514 and condition 41; and </w:t>
      </w:r>
    </w:p>
    <w:p w14:paraId="762CCA72" w14:textId="77777777" w:rsidR="003A2CB9" w:rsidRPr="004E797A"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4E797A">
        <w:rPr>
          <w:rFonts w:ascii="Arial" w:hAnsi="Arial" w:cs="Arial"/>
          <w:b/>
          <w:bCs/>
          <w:color w:val="000000"/>
          <w:sz w:val="20"/>
          <w:szCs w:val="20"/>
        </w:rPr>
        <w:t>Financial limits</w:t>
      </w:r>
    </w:p>
    <w:p w14:paraId="2F5F5F31"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1.5</w:t>
      </w:r>
      <w:r w:rsidRPr="004E797A">
        <w:rPr>
          <w:rFonts w:ascii="Arial" w:hAnsi="Arial" w:cs="Arial"/>
          <w:sz w:val="20"/>
          <w:szCs w:val="20"/>
        </w:rPr>
        <w:tab/>
      </w:r>
      <w:r w:rsidRPr="004E797A">
        <w:rPr>
          <w:rFonts w:ascii="Arial" w:hAnsi="Arial" w:cs="Arial"/>
          <w:color w:val="000000"/>
          <w:sz w:val="20"/>
          <w:szCs w:val="20"/>
        </w:rPr>
        <w:t>Subject to Clauses 1.2 and 1.3 and to the maximum extent permitted by Law:</w:t>
      </w:r>
    </w:p>
    <w:p w14:paraId="78D3A44D" w14:textId="0828AA69" w:rsidR="003A2CB9" w:rsidRPr="004E797A" w:rsidRDefault="00BA7D31" w:rsidP="00C4289D">
      <w:pPr>
        <w:widowControl w:val="0"/>
        <w:tabs>
          <w:tab w:val="left" w:pos="2105"/>
        </w:tabs>
        <w:autoSpaceDE w:val="0"/>
        <w:autoSpaceDN w:val="0"/>
        <w:adjustRightInd w:val="0"/>
        <w:spacing w:before="100" w:after="0" w:line="240" w:lineRule="auto"/>
        <w:ind w:left="2105" w:hanging="823"/>
        <w:jc w:val="both"/>
        <w:rPr>
          <w:rFonts w:ascii="Arial" w:hAnsi="Arial" w:cs="Arial"/>
          <w:sz w:val="20"/>
          <w:szCs w:val="20"/>
        </w:rPr>
      </w:pPr>
      <w:r w:rsidRPr="004E797A">
        <w:rPr>
          <w:rFonts w:ascii="Arial" w:hAnsi="Arial" w:cs="Arial"/>
          <w:color w:val="000000"/>
          <w:sz w:val="20"/>
          <w:szCs w:val="20"/>
        </w:rPr>
        <w:t>1.5.1</w:t>
      </w:r>
      <w:r w:rsidRPr="004E797A">
        <w:rPr>
          <w:rFonts w:ascii="Arial" w:hAnsi="Arial" w:cs="Arial"/>
          <w:sz w:val="20"/>
          <w:szCs w:val="20"/>
        </w:rPr>
        <w:tab/>
      </w:r>
      <w:r w:rsidR="00333D80" w:rsidRPr="004E797A">
        <w:rPr>
          <w:rFonts w:ascii="Arial" w:hAnsi="Arial" w:cs="Arial"/>
          <w:color w:val="000000"/>
          <w:sz w:val="20"/>
          <w:szCs w:val="20"/>
        </w:rPr>
        <w:t>T</w:t>
      </w:r>
      <w:r w:rsidRPr="004E797A">
        <w:rPr>
          <w:rFonts w:ascii="Arial" w:hAnsi="Arial" w:cs="Arial"/>
          <w:color w:val="000000"/>
          <w:sz w:val="20"/>
          <w:szCs w:val="20"/>
        </w:rPr>
        <w:t>hroughout the Term</w:t>
      </w:r>
      <w:r w:rsidR="0079482C" w:rsidRPr="004E797A">
        <w:rPr>
          <w:rFonts w:ascii="Arial" w:hAnsi="Arial" w:cs="Arial"/>
          <w:color w:val="000000"/>
          <w:sz w:val="20"/>
          <w:szCs w:val="20"/>
        </w:rPr>
        <w:t xml:space="preserve"> </w:t>
      </w:r>
      <w:r w:rsidRPr="004E797A">
        <w:rPr>
          <w:rFonts w:ascii="Arial" w:hAnsi="Arial" w:cs="Arial"/>
          <w:color w:val="000000"/>
          <w:sz w:val="20"/>
          <w:szCs w:val="20"/>
        </w:rPr>
        <w:t>the Contractor's total liability in respect of losses that are caused by Defaults of the Contractor shall in no event exceed:</w:t>
      </w:r>
    </w:p>
    <w:p w14:paraId="6A532571" w14:textId="21858539" w:rsidR="003A2CB9" w:rsidRPr="004E797A" w:rsidRDefault="00BA7D31" w:rsidP="00883D51">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w:t>
      </w:r>
      <w:proofErr w:type="spellStart"/>
      <w:r w:rsidRPr="004E797A">
        <w:rPr>
          <w:rFonts w:ascii="Arial" w:hAnsi="Arial" w:cs="Arial"/>
          <w:color w:val="000000"/>
          <w:sz w:val="20"/>
          <w:szCs w:val="20"/>
        </w:rPr>
        <w:t>i</w:t>
      </w:r>
      <w:proofErr w:type="spellEnd"/>
      <w:r w:rsidRPr="004E797A">
        <w:rPr>
          <w:rFonts w:ascii="Arial" w:hAnsi="Arial" w:cs="Arial"/>
          <w:color w:val="000000"/>
          <w:sz w:val="20"/>
          <w:szCs w:val="20"/>
        </w:rPr>
        <w:t xml:space="preserve">)   in respect of DEFCON 76 (SC2) </w:t>
      </w:r>
      <w:r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Pr="008E1D45">
        <w:rPr>
          <w:rFonts w:ascii="Arial" w:hAnsi="Arial" w:cs="Arial"/>
          <w:color w:val="000000"/>
          <w:sz w:val="20"/>
          <w:szCs w:val="20"/>
        </w:rPr>
        <w:t xml:space="preserve"> in</w:t>
      </w:r>
      <w:r w:rsidRPr="004E797A">
        <w:rPr>
          <w:rFonts w:ascii="Arial" w:hAnsi="Arial" w:cs="Arial"/>
          <w:color w:val="000000"/>
          <w:sz w:val="20"/>
          <w:szCs w:val="20"/>
        </w:rPr>
        <w:t xml:space="preserve"> </w:t>
      </w:r>
      <w:proofErr w:type="gramStart"/>
      <w:r w:rsidRPr="004E797A">
        <w:rPr>
          <w:rFonts w:ascii="Arial" w:hAnsi="Arial" w:cs="Arial"/>
          <w:color w:val="000000"/>
          <w:sz w:val="20"/>
          <w:szCs w:val="20"/>
        </w:rPr>
        <w:t>aggregate;</w:t>
      </w:r>
      <w:proofErr w:type="gramEnd"/>
      <w:r w:rsidRPr="004E797A">
        <w:rPr>
          <w:rFonts w:ascii="Arial" w:hAnsi="Arial" w:cs="Arial"/>
          <w:color w:val="000000"/>
          <w:sz w:val="20"/>
          <w:szCs w:val="20"/>
        </w:rPr>
        <w:t xml:space="preserve"> </w:t>
      </w:r>
    </w:p>
    <w:p w14:paraId="5B9F9699" w14:textId="4E097E55" w:rsidR="003A2CB9" w:rsidRPr="004E797A" w:rsidRDefault="00BA7D31" w:rsidP="00995872">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(ii)in respect of condition 4</w:t>
      </w:r>
      <w:r w:rsidR="005048A9" w:rsidRPr="004E797A">
        <w:rPr>
          <w:rFonts w:ascii="Arial" w:hAnsi="Arial" w:cs="Arial"/>
          <w:color w:val="000000"/>
          <w:sz w:val="20"/>
          <w:szCs w:val="20"/>
        </w:rPr>
        <w:t>2</w:t>
      </w:r>
      <w:r w:rsidR="00F66E3B" w:rsidRPr="004E797A">
        <w:rPr>
          <w:rFonts w:ascii="Arial" w:hAnsi="Arial" w:cs="Arial"/>
          <w:color w:val="000000"/>
          <w:sz w:val="20"/>
          <w:szCs w:val="20"/>
        </w:rPr>
        <w:t>b</w:t>
      </w:r>
      <w:r w:rsidRPr="004E797A">
        <w:rPr>
          <w:rFonts w:ascii="Arial" w:hAnsi="Arial" w:cs="Arial"/>
          <w:color w:val="000000"/>
          <w:sz w:val="20"/>
          <w:szCs w:val="20"/>
        </w:rPr>
        <w:t xml:space="preserve"> </w:t>
      </w:r>
      <w:r w:rsidR="008E1D45"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008E1D45" w:rsidRPr="008E1D45">
        <w:rPr>
          <w:rFonts w:ascii="Arial" w:hAnsi="Arial" w:cs="Arial"/>
          <w:color w:val="000000"/>
          <w:sz w:val="20"/>
          <w:szCs w:val="20"/>
        </w:rPr>
        <w:t xml:space="preserve"> </w:t>
      </w:r>
      <w:r w:rsidRPr="004E797A">
        <w:rPr>
          <w:rFonts w:ascii="Arial" w:hAnsi="Arial" w:cs="Arial"/>
          <w:color w:val="000000"/>
          <w:sz w:val="20"/>
          <w:szCs w:val="20"/>
        </w:rPr>
        <w:t xml:space="preserve">in </w:t>
      </w:r>
      <w:proofErr w:type="gramStart"/>
      <w:r w:rsidRPr="004E797A">
        <w:rPr>
          <w:rFonts w:ascii="Arial" w:hAnsi="Arial" w:cs="Arial"/>
          <w:color w:val="000000"/>
          <w:sz w:val="20"/>
          <w:szCs w:val="20"/>
        </w:rPr>
        <w:t>aggregate;</w:t>
      </w:r>
      <w:proofErr w:type="gramEnd"/>
    </w:p>
    <w:p w14:paraId="7665A73A" w14:textId="1400A109" w:rsidR="003A2CB9" w:rsidRPr="004E797A" w:rsidRDefault="00BA7D31" w:rsidP="00995872">
      <w:pPr>
        <w:widowControl w:val="0"/>
        <w:tabs>
          <w:tab w:val="left" w:pos="2105"/>
        </w:tabs>
        <w:autoSpaceDE w:val="0"/>
        <w:autoSpaceDN w:val="0"/>
        <w:adjustRightInd w:val="0"/>
        <w:spacing w:before="100" w:after="0" w:line="240" w:lineRule="auto"/>
        <w:ind w:left="1254"/>
        <w:jc w:val="both"/>
        <w:rPr>
          <w:rFonts w:ascii="Arial" w:hAnsi="Arial" w:cs="Arial"/>
          <w:sz w:val="20"/>
          <w:szCs w:val="20"/>
        </w:rPr>
      </w:pPr>
      <w:r w:rsidRPr="004E797A">
        <w:rPr>
          <w:rFonts w:ascii="Arial" w:hAnsi="Arial" w:cs="Arial"/>
          <w:color w:val="000000"/>
          <w:sz w:val="20"/>
          <w:szCs w:val="20"/>
        </w:rPr>
        <w:t>1.5.2</w:t>
      </w:r>
      <w:r w:rsidRPr="004E797A">
        <w:rPr>
          <w:rFonts w:ascii="Arial" w:hAnsi="Arial" w:cs="Arial"/>
          <w:sz w:val="20"/>
          <w:szCs w:val="20"/>
        </w:rPr>
        <w:tab/>
      </w:r>
      <w:r w:rsidRPr="004E797A">
        <w:rPr>
          <w:rFonts w:ascii="Arial" w:hAnsi="Arial" w:cs="Arial"/>
          <w:color w:val="000000"/>
          <w:sz w:val="20"/>
          <w:szCs w:val="20"/>
        </w:rPr>
        <w:t>without limiting Clause 1.5.1 and subject always to Clauses 1.2, 1.3, 1.3.5 and 1.5.3, the Contractor's total liability throughout the Term in respect of all other liabilities shall be</w:t>
      </w:r>
      <w:r w:rsidR="00995872" w:rsidRPr="004E797A">
        <w:rPr>
          <w:rFonts w:ascii="Arial" w:hAnsi="Arial" w:cs="Arial"/>
          <w:color w:val="000000"/>
          <w:sz w:val="20"/>
          <w:szCs w:val="20"/>
        </w:rPr>
        <w:t xml:space="preserve"> </w:t>
      </w:r>
      <w:r w:rsidR="008E1D45"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008E1D45" w:rsidRPr="008E1D45">
        <w:rPr>
          <w:rFonts w:ascii="Arial" w:hAnsi="Arial" w:cs="Arial"/>
          <w:color w:val="000000"/>
          <w:sz w:val="20"/>
          <w:szCs w:val="20"/>
        </w:rPr>
        <w:t xml:space="preserve"> </w:t>
      </w:r>
      <w:r w:rsidRPr="004E797A">
        <w:rPr>
          <w:rFonts w:ascii="Arial" w:hAnsi="Arial" w:cs="Arial"/>
          <w:color w:val="000000"/>
          <w:sz w:val="20"/>
          <w:szCs w:val="20"/>
        </w:rPr>
        <w:t>in aggregate.</w:t>
      </w:r>
    </w:p>
    <w:p w14:paraId="34CD4A97" w14:textId="77777777" w:rsidR="003A2CB9" w:rsidRPr="004E797A" w:rsidRDefault="00BA7D31" w:rsidP="00C4289D">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1.5.3</w:t>
      </w:r>
      <w:r w:rsidRPr="004E797A">
        <w:rPr>
          <w:rFonts w:ascii="Arial" w:hAnsi="Arial" w:cs="Arial"/>
          <w:sz w:val="20"/>
          <w:szCs w:val="20"/>
        </w:rPr>
        <w:tab/>
      </w:r>
      <w:r w:rsidRPr="004E797A">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2B359B3"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4E797A">
        <w:rPr>
          <w:rFonts w:ascii="Arial" w:hAnsi="Arial" w:cs="Arial"/>
          <w:color w:val="000000"/>
          <w:sz w:val="20"/>
          <w:szCs w:val="20"/>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4E797A">
        <w:rPr>
          <w:rFonts w:ascii="Arial" w:hAnsi="Arial" w:cs="Arial"/>
          <w:color w:val="000000"/>
          <w:sz w:val="20"/>
          <w:szCs w:val="20"/>
        </w:rPr>
        <w:t>any and all</w:t>
      </w:r>
      <w:proofErr w:type="gramEnd"/>
      <w:r w:rsidRPr="004E797A">
        <w:rPr>
          <w:rFonts w:ascii="Arial" w:hAnsi="Arial" w:cs="Arial"/>
          <w:color w:val="000000"/>
          <w:sz w:val="20"/>
          <w:szCs w:val="20"/>
        </w:rPr>
        <w:t xml:space="preserve"> claims in that Contract Year.</w:t>
      </w:r>
    </w:p>
    <w:p w14:paraId="7584EF82"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1.7     Clause 1.6 shall not exclude or limit the Contractor's right under this Contract to claim for the Charges.</w:t>
      </w:r>
    </w:p>
    <w:p w14:paraId="07E53302" w14:textId="77777777" w:rsidR="003A2CB9" w:rsidRPr="00D805E2" w:rsidRDefault="00BA7D31" w:rsidP="00D805E2">
      <w:pPr>
        <w:widowControl w:val="0"/>
        <w:autoSpaceDE w:val="0"/>
        <w:autoSpaceDN w:val="0"/>
        <w:adjustRightInd w:val="0"/>
        <w:spacing w:before="240" w:line="240" w:lineRule="auto"/>
        <w:ind w:left="687"/>
        <w:jc w:val="both"/>
        <w:rPr>
          <w:rFonts w:ascii="Arial" w:hAnsi="Arial" w:cs="Arial"/>
          <w:sz w:val="20"/>
          <w:szCs w:val="20"/>
        </w:rPr>
      </w:pPr>
      <w:r w:rsidRPr="00D805E2">
        <w:rPr>
          <w:rFonts w:ascii="Arial" w:hAnsi="Arial" w:cs="Arial"/>
          <w:b/>
          <w:bCs/>
          <w:color w:val="000000"/>
          <w:sz w:val="20"/>
          <w:szCs w:val="20"/>
        </w:rPr>
        <w:lastRenderedPageBreak/>
        <w:t>Consequential loss</w:t>
      </w:r>
    </w:p>
    <w:p w14:paraId="7EE2930A"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552FD321"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1.8.1    indirect loss or </w:t>
      </w:r>
      <w:proofErr w:type="gramStart"/>
      <w:r w:rsidRPr="00D805E2">
        <w:rPr>
          <w:rFonts w:ascii="Arial" w:hAnsi="Arial" w:cs="Arial"/>
          <w:color w:val="000000"/>
          <w:sz w:val="20"/>
          <w:szCs w:val="20"/>
        </w:rPr>
        <w:t>damage;</w:t>
      </w:r>
      <w:proofErr w:type="gramEnd"/>
    </w:p>
    <w:p w14:paraId="26C3736E"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1.8.2    special loss or </w:t>
      </w:r>
      <w:proofErr w:type="gramStart"/>
      <w:r w:rsidRPr="00D805E2">
        <w:rPr>
          <w:rFonts w:ascii="Arial" w:hAnsi="Arial" w:cs="Arial"/>
          <w:color w:val="000000"/>
          <w:sz w:val="20"/>
          <w:szCs w:val="20"/>
        </w:rPr>
        <w:t>damage;</w:t>
      </w:r>
      <w:proofErr w:type="gramEnd"/>
    </w:p>
    <w:p w14:paraId="332FFFA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1.8.3    consequential loss or </w:t>
      </w:r>
      <w:proofErr w:type="gramStart"/>
      <w:r w:rsidRPr="00D805E2">
        <w:rPr>
          <w:rFonts w:ascii="Arial" w:hAnsi="Arial" w:cs="Arial"/>
          <w:color w:val="000000"/>
          <w:sz w:val="20"/>
          <w:szCs w:val="20"/>
        </w:rPr>
        <w:t>damage;</w:t>
      </w:r>
      <w:proofErr w:type="gramEnd"/>
    </w:p>
    <w:p w14:paraId="536F88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1.8.4    loss of profits (whether direct or indirect</w:t>
      </w:r>
      <w:proofErr w:type="gramStart"/>
      <w:r w:rsidRPr="00D805E2">
        <w:rPr>
          <w:rFonts w:ascii="Arial" w:hAnsi="Arial" w:cs="Arial"/>
          <w:color w:val="000000"/>
          <w:sz w:val="20"/>
          <w:szCs w:val="20"/>
        </w:rPr>
        <w:t>);</w:t>
      </w:r>
      <w:proofErr w:type="gramEnd"/>
    </w:p>
    <w:p w14:paraId="78D29B5C"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1.8.5    loss of turnover (whether direct or indirect</w:t>
      </w:r>
      <w:proofErr w:type="gramStart"/>
      <w:r w:rsidRPr="00D805E2">
        <w:rPr>
          <w:rFonts w:ascii="Arial" w:hAnsi="Arial" w:cs="Arial"/>
          <w:color w:val="000000"/>
          <w:sz w:val="20"/>
          <w:szCs w:val="20"/>
        </w:rPr>
        <w:t>);</w:t>
      </w:r>
      <w:proofErr w:type="gramEnd"/>
    </w:p>
    <w:p w14:paraId="429F14B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1.8.6    loss of business opportunities (whether direct or indirect); or</w:t>
      </w:r>
    </w:p>
    <w:p w14:paraId="6BEB0A9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1.8.7    damage to goodwill (whether direct or indirect),</w:t>
      </w:r>
    </w:p>
    <w:p w14:paraId="3302600E" w14:textId="77777777" w:rsidR="003A2CB9" w:rsidRPr="00D805E2" w:rsidRDefault="00BA7D31" w:rsidP="00D805E2">
      <w:pPr>
        <w:widowControl w:val="0"/>
        <w:autoSpaceDE w:val="0"/>
        <w:autoSpaceDN w:val="0"/>
        <w:adjustRightInd w:val="0"/>
        <w:spacing w:after="180" w:line="240" w:lineRule="auto"/>
        <w:ind w:left="1254"/>
        <w:jc w:val="both"/>
        <w:rPr>
          <w:rFonts w:ascii="Arial" w:hAnsi="Arial" w:cs="Arial"/>
          <w:sz w:val="20"/>
          <w:szCs w:val="20"/>
        </w:rPr>
      </w:pPr>
      <w:r w:rsidRPr="00D805E2">
        <w:rPr>
          <w:rFonts w:ascii="Arial" w:hAnsi="Arial" w:cs="Arial"/>
          <w:color w:val="000000"/>
          <w:sz w:val="20"/>
          <w:szCs w:val="20"/>
        </w:rPr>
        <w:t>even if that Party was aware of the possibility of such loss or damage to the other Party.</w:t>
      </w:r>
    </w:p>
    <w:p w14:paraId="7D2BD638"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 xml:space="preserve">1.9    The provisions of Clause 1.8 shall not restrict the Authority's ability to recover any of the following losses incurred by the Authority to the extent that they arise </w:t>
      </w:r>
      <w:proofErr w:type="gramStart"/>
      <w:r w:rsidRPr="00D805E2">
        <w:rPr>
          <w:rFonts w:ascii="Arial" w:hAnsi="Arial" w:cs="Arial"/>
          <w:color w:val="000000"/>
          <w:sz w:val="20"/>
          <w:szCs w:val="20"/>
        </w:rPr>
        <w:t>as a result of</w:t>
      </w:r>
      <w:proofErr w:type="gramEnd"/>
      <w:r w:rsidRPr="00D805E2">
        <w:rPr>
          <w:rFonts w:ascii="Arial" w:hAnsi="Arial" w:cs="Arial"/>
          <w:color w:val="000000"/>
          <w:sz w:val="20"/>
          <w:szCs w:val="20"/>
        </w:rPr>
        <w:t xml:space="preserve"> a Default by the Contractor:</w:t>
      </w:r>
    </w:p>
    <w:p w14:paraId="15C61A15" w14:textId="1FDE18DF" w:rsidR="003A2CB9" w:rsidRPr="00D805E2" w:rsidRDefault="00BA7D31" w:rsidP="00D805E2">
      <w:pPr>
        <w:widowControl w:val="0"/>
        <w:autoSpaceDE w:val="0"/>
        <w:autoSpaceDN w:val="0"/>
        <w:adjustRightInd w:val="0"/>
        <w:spacing w:before="100" w:line="240" w:lineRule="auto"/>
        <w:ind w:left="1963"/>
        <w:jc w:val="both"/>
        <w:rPr>
          <w:rFonts w:ascii="Arial" w:hAnsi="Arial" w:cs="Arial"/>
          <w:sz w:val="20"/>
          <w:szCs w:val="20"/>
        </w:rPr>
      </w:pPr>
      <w:proofErr w:type="gramStart"/>
      <w:r w:rsidRPr="00D805E2">
        <w:rPr>
          <w:rFonts w:ascii="Arial" w:hAnsi="Arial" w:cs="Arial"/>
          <w:color w:val="000000"/>
          <w:sz w:val="20"/>
          <w:szCs w:val="20"/>
        </w:rPr>
        <w:t>1.9.1  any</w:t>
      </w:r>
      <w:proofErr w:type="gramEnd"/>
      <w:r w:rsidRPr="00D805E2">
        <w:rPr>
          <w:rFonts w:ascii="Arial" w:hAnsi="Arial" w:cs="Arial"/>
          <w:color w:val="000000"/>
          <w:sz w:val="20"/>
          <w:szCs w:val="20"/>
        </w:rPr>
        <w:t xml:space="preserve"> additional operational and administrative costs and expenses arising from  the Contractor's Default, including any costs paid or payable by the Authority:</w:t>
      </w:r>
    </w:p>
    <w:p w14:paraId="6BE3554B" w14:textId="77777777" w:rsidR="003A2CB9" w:rsidRPr="00D805E2" w:rsidRDefault="00BA7D31" w:rsidP="00995872">
      <w:pPr>
        <w:widowControl w:val="0"/>
        <w:autoSpaceDE w:val="0"/>
        <w:autoSpaceDN w:val="0"/>
        <w:adjustRightInd w:val="0"/>
        <w:spacing w:before="100" w:line="240" w:lineRule="auto"/>
        <w:ind w:left="1668" w:firstLine="720"/>
        <w:jc w:val="both"/>
        <w:rPr>
          <w:rFonts w:ascii="Arial" w:hAnsi="Arial" w:cs="Arial"/>
          <w:sz w:val="20"/>
          <w:szCs w:val="20"/>
        </w:rPr>
      </w:pPr>
      <w:r w:rsidRPr="00D805E2">
        <w:rPr>
          <w:rFonts w:ascii="Arial" w:hAnsi="Arial" w:cs="Arial"/>
          <w:color w:val="000000"/>
          <w:sz w:val="20"/>
          <w:szCs w:val="20"/>
        </w:rPr>
        <w:t>(</w:t>
      </w:r>
      <w:proofErr w:type="spellStart"/>
      <w:r w:rsidRPr="00D805E2">
        <w:rPr>
          <w:rFonts w:ascii="Arial" w:hAnsi="Arial" w:cs="Arial"/>
          <w:color w:val="000000"/>
          <w:sz w:val="20"/>
          <w:szCs w:val="20"/>
        </w:rPr>
        <w:t>i</w:t>
      </w:r>
      <w:proofErr w:type="spellEnd"/>
      <w:r w:rsidRPr="00D805E2">
        <w:rPr>
          <w:rFonts w:ascii="Arial" w:hAnsi="Arial" w:cs="Arial"/>
          <w:color w:val="000000"/>
          <w:sz w:val="20"/>
          <w:szCs w:val="20"/>
        </w:rPr>
        <w:t xml:space="preserve">)   to any third </w:t>
      </w:r>
      <w:proofErr w:type="gramStart"/>
      <w:r w:rsidRPr="00D805E2">
        <w:rPr>
          <w:rFonts w:ascii="Arial" w:hAnsi="Arial" w:cs="Arial"/>
          <w:color w:val="000000"/>
          <w:sz w:val="20"/>
          <w:szCs w:val="20"/>
        </w:rPr>
        <w:t>party;</w:t>
      </w:r>
      <w:proofErr w:type="gramEnd"/>
    </w:p>
    <w:p w14:paraId="0B4C0AE5"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  for putting in place workarounds for the Contractor Deliverables and other deliverables that are reliant on the Contractor Deliverables; and</w:t>
      </w:r>
    </w:p>
    <w:p w14:paraId="7F4AB559"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 xml:space="preserve">(iii)  relating to time spent by or on behalf of the Authority in dealing with the consequences of the </w:t>
      </w:r>
      <w:proofErr w:type="gramStart"/>
      <w:r w:rsidRPr="00D805E2">
        <w:rPr>
          <w:rFonts w:ascii="Arial" w:hAnsi="Arial" w:cs="Arial"/>
          <w:color w:val="000000"/>
          <w:sz w:val="20"/>
          <w:szCs w:val="20"/>
        </w:rPr>
        <w:t>Default;</w:t>
      </w:r>
      <w:proofErr w:type="gramEnd"/>
    </w:p>
    <w:p w14:paraId="701C2671" w14:textId="5E69E654" w:rsidR="003A2CB9" w:rsidRPr="00D805E2" w:rsidRDefault="00BA7D31" w:rsidP="002B07A9">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1.9.2 any or all wasted expenditure and losses incurred by the Authority arising from    the Contractor's Default, including wasted management </w:t>
      </w:r>
      <w:proofErr w:type="gramStart"/>
      <w:r w:rsidRPr="00D805E2">
        <w:rPr>
          <w:rFonts w:ascii="Arial" w:hAnsi="Arial" w:cs="Arial"/>
          <w:color w:val="000000"/>
          <w:sz w:val="20"/>
          <w:szCs w:val="20"/>
        </w:rPr>
        <w:t>time;</w:t>
      </w:r>
      <w:proofErr w:type="gramEnd"/>
    </w:p>
    <w:p w14:paraId="02FBBADC" w14:textId="74C1A52A"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1.9.3 </w:t>
      </w:r>
      <w:r w:rsidR="002B07A9">
        <w:rPr>
          <w:rFonts w:ascii="Arial" w:hAnsi="Arial" w:cs="Arial"/>
          <w:color w:val="000000"/>
          <w:sz w:val="20"/>
          <w:szCs w:val="20"/>
        </w:rPr>
        <w:t>t</w:t>
      </w:r>
      <w:r w:rsidRPr="00D805E2">
        <w:rPr>
          <w:rFonts w:ascii="Arial" w:hAnsi="Arial" w:cs="Arial"/>
          <w:color w:val="000000"/>
          <w:sz w:val="20"/>
          <w:szCs w:val="20"/>
        </w:rPr>
        <w: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D805E2">
        <w:rPr>
          <w:rFonts w:ascii="Arial" w:hAnsi="Arial" w:cs="Arial"/>
          <w:color w:val="000000"/>
          <w:sz w:val="20"/>
          <w:szCs w:val="20"/>
        </w:rPr>
        <w:t>);</w:t>
      </w:r>
      <w:proofErr w:type="gramEnd"/>
    </w:p>
    <w:p w14:paraId="0E3C3C80"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D805E2">
        <w:rPr>
          <w:rFonts w:ascii="Arial" w:hAnsi="Arial" w:cs="Arial"/>
          <w:color w:val="000000"/>
          <w:sz w:val="20"/>
          <w:szCs w:val="20"/>
        </w:rPr>
        <w:t>software;</w:t>
      </w:r>
      <w:proofErr w:type="gramEnd"/>
      <w:r w:rsidRPr="00D805E2">
        <w:rPr>
          <w:rFonts w:ascii="Arial" w:hAnsi="Arial" w:cs="Arial"/>
          <w:color w:val="000000"/>
          <w:sz w:val="20"/>
          <w:szCs w:val="20"/>
        </w:rPr>
        <w:t xml:space="preserve"> </w:t>
      </w:r>
    </w:p>
    <w:p w14:paraId="37E9C54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1.9.5       damage to the Authority's physical property and tangible assets, including damage under DEFCONs 76 (SC2) and 611 (SC2</w:t>
      </w:r>
      <w:proofErr w:type="gramStart"/>
      <w:r w:rsidRPr="00D805E2">
        <w:rPr>
          <w:rFonts w:ascii="Arial" w:hAnsi="Arial" w:cs="Arial"/>
          <w:color w:val="000000"/>
          <w:sz w:val="20"/>
          <w:szCs w:val="20"/>
        </w:rPr>
        <w:t>)</w:t>
      </w:r>
      <w:r w:rsidRPr="00D805E2">
        <w:rPr>
          <w:rFonts w:ascii="Arial" w:hAnsi="Arial" w:cs="Arial"/>
          <w:i/>
          <w:iCs/>
          <w:color w:val="000000"/>
          <w:sz w:val="20"/>
          <w:szCs w:val="20"/>
        </w:rPr>
        <w:t>;</w:t>
      </w:r>
      <w:proofErr w:type="gramEnd"/>
    </w:p>
    <w:p w14:paraId="1E42304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1.9.6       costs, expenses and charges arising from, or any damages, account of </w:t>
      </w:r>
      <w:r w:rsidRPr="00D805E2">
        <w:rPr>
          <w:rFonts w:ascii="Arial" w:hAnsi="Arial" w:cs="Arial"/>
          <w:color w:val="000000"/>
          <w:sz w:val="20"/>
          <w:szCs w:val="20"/>
        </w:rPr>
        <w:lastRenderedPageBreak/>
        <w:t xml:space="preserve">profits or other award made for, infringement of any third-party Intellectual Property Rights or breach of any obligations of </w:t>
      </w:r>
      <w:proofErr w:type="gramStart"/>
      <w:r w:rsidRPr="00D805E2">
        <w:rPr>
          <w:rFonts w:ascii="Arial" w:hAnsi="Arial" w:cs="Arial"/>
          <w:color w:val="000000"/>
          <w:sz w:val="20"/>
          <w:szCs w:val="20"/>
        </w:rPr>
        <w:t>confidence;</w:t>
      </w:r>
      <w:proofErr w:type="gramEnd"/>
    </w:p>
    <w:p w14:paraId="6C42D4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D805E2">
        <w:rPr>
          <w:rFonts w:ascii="Arial" w:hAnsi="Arial" w:cs="Arial"/>
          <w:color w:val="000000"/>
          <w:sz w:val="20"/>
          <w:szCs w:val="20"/>
        </w:rPr>
        <w:t>);</w:t>
      </w:r>
      <w:proofErr w:type="gramEnd"/>
    </w:p>
    <w:p w14:paraId="5ADD5CF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7944BFF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5D84EB60" w14:textId="77777777" w:rsidR="003A2CB9" w:rsidRPr="00294B83" w:rsidRDefault="00BA7D31">
      <w:pPr>
        <w:widowControl w:val="0"/>
        <w:autoSpaceDE w:val="0"/>
        <w:autoSpaceDN w:val="0"/>
        <w:adjustRightInd w:val="0"/>
        <w:spacing w:before="240" w:line="240" w:lineRule="auto"/>
        <w:ind w:left="687"/>
        <w:rPr>
          <w:rFonts w:ascii="Arial" w:hAnsi="Arial" w:cs="Arial"/>
          <w:sz w:val="20"/>
          <w:szCs w:val="20"/>
        </w:rPr>
      </w:pPr>
      <w:r w:rsidRPr="00294B83">
        <w:rPr>
          <w:rFonts w:ascii="Arial" w:hAnsi="Arial" w:cs="Arial"/>
          <w:b/>
          <w:bCs/>
          <w:color w:val="000000"/>
          <w:sz w:val="20"/>
          <w:szCs w:val="20"/>
        </w:rPr>
        <w:t>Invalidity</w:t>
      </w:r>
    </w:p>
    <w:p w14:paraId="4F46A5E7" w14:textId="77777777" w:rsidR="003A2CB9" w:rsidRPr="00294B83"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294B83">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4577B90"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Third party claims or losses</w:t>
      </w:r>
    </w:p>
    <w:p w14:paraId="0B2C2BB1"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C4289D">
        <w:rPr>
          <w:rFonts w:ascii="Arial" w:hAnsi="Arial" w:cs="Arial"/>
          <w:color w:val="000000"/>
          <w:sz w:val="20"/>
          <w:szCs w:val="20"/>
        </w:rPr>
        <w:t>third party</w:t>
      </w:r>
      <w:proofErr w:type="gramEnd"/>
      <w:r w:rsidRPr="00C4289D">
        <w:rPr>
          <w:rFonts w:ascii="Arial" w:hAnsi="Arial" w:cs="Arial"/>
          <w:color w:val="000000"/>
          <w:sz w:val="20"/>
          <w:szCs w:val="20"/>
        </w:rPr>
        <w:t xml:space="preserve"> claim:</w:t>
      </w:r>
    </w:p>
    <w:p w14:paraId="3894D9C0"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 xml:space="preserve">1.11.1     arises naturally and ordinarily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failure to provide the Contractor Deliverables or failure to perform any of its obligations under this Contract; and</w:t>
      </w:r>
    </w:p>
    <w:p w14:paraId="41727A49"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FCA0CB2" w14:textId="77777777" w:rsidR="003A2CB9" w:rsidRPr="00C4289D" w:rsidRDefault="00BA7D31" w:rsidP="00C4289D">
      <w:pPr>
        <w:widowControl w:val="0"/>
        <w:autoSpaceDE w:val="0"/>
        <w:autoSpaceDN w:val="0"/>
        <w:adjustRightInd w:val="0"/>
        <w:spacing w:before="100" w:line="240" w:lineRule="auto"/>
        <w:ind w:left="687"/>
        <w:jc w:val="both"/>
        <w:rPr>
          <w:rFonts w:ascii="Arial" w:hAnsi="Arial" w:cs="Arial"/>
          <w:sz w:val="20"/>
          <w:szCs w:val="20"/>
        </w:rPr>
      </w:pPr>
      <w:r w:rsidRPr="00C4289D">
        <w:rPr>
          <w:rFonts w:ascii="Arial" w:hAnsi="Arial" w:cs="Arial"/>
          <w:b/>
          <w:bCs/>
          <w:color w:val="000000"/>
          <w:sz w:val="20"/>
          <w:szCs w:val="20"/>
        </w:rPr>
        <w:t>No double recovery</w:t>
      </w:r>
    </w:p>
    <w:p w14:paraId="3132AEFD" w14:textId="1FB619B5" w:rsidR="008B4A72" w:rsidRPr="002B07A9" w:rsidRDefault="00BA7D31" w:rsidP="002B07A9">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Neither Party shall be entitled to employ such rights and remedies available to it </w:t>
      </w:r>
      <w:proofErr w:type="gramStart"/>
      <w:r w:rsidRPr="00C4289D">
        <w:rPr>
          <w:rFonts w:ascii="Arial" w:hAnsi="Arial" w:cs="Arial"/>
          <w:color w:val="000000"/>
          <w:sz w:val="20"/>
          <w:szCs w:val="20"/>
        </w:rPr>
        <w:t>so as to</w:t>
      </w:r>
      <w:proofErr w:type="gramEnd"/>
      <w:r w:rsidRPr="00C4289D">
        <w:rPr>
          <w:rFonts w:ascii="Arial" w:hAnsi="Arial" w:cs="Arial"/>
          <w:color w:val="000000"/>
          <w:sz w:val="20"/>
          <w:szCs w:val="2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928964A" w14:textId="2804EB87" w:rsidR="003A2CB9" w:rsidRPr="00C4289D" w:rsidRDefault="00BA7D31" w:rsidP="00C4289D">
      <w:pPr>
        <w:widowControl w:val="0"/>
        <w:autoSpaceDE w:val="0"/>
        <w:autoSpaceDN w:val="0"/>
        <w:adjustRightInd w:val="0"/>
        <w:spacing w:after="0" w:line="240" w:lineRule="auto"/>
        <w:jc w:val="both"/>
        <w:rPr>
          <w:rFonts w:ascii="Arial" w:hAnsi="Arial" w:cs="Arial"/>
          <w:color w:val="000000"/>
          <w:sz w:val="20"/>
          <w:szCs w:val="20"/>
        </w:rPr>
      </w:pPr>
      <w:bookmarkStart w:id="391" w:name="_Toc501022445_9"/>
      <w:r w:rsidRPr="00C4289D">
        <w:rPr>
          <w:rFonts w:ascii="Arial" w:hAnsi="Arial" w:cs="Arial"/>
          <w:b/>
          <w:bCs/>
          <w:color w:val="000000"/>
          <w:sz w:val="20"/>
          <w:szCs w:val="20"/>
        </w:rPr>
        <w:t>47</w:t>
      </w:r>
      <w:r w:rsidR="002B07A9">
        <w:rPr>
          <w:rFonts w:ascii="Arial" w:hAnsi="Arial" w:cs="Arial"/>
          <w:b/>
          <w:bCs/>
          <w:color w:val="000000"/>
          <w:sz w:val="20"/>
          <w:szCs w:val="20"/>
        </w:rPr>
        <w:t>.</w:t>
      </w:r>
      <w:r w:rsidRPr="00C4289D">
        <w:rPr>
          <w:rFonts w:ascii="Arial" w:hAnsi="Arial" w:cs="Arial"/>
          <w:b/>
          <w:bCs/>
          <w:color w:val="000000"/>
          <w:sz w:val="20"/>
          <w:szCs w:val="20"/>
        </w:rPr>
        <w:t xml:space="preserve"> The processes that apply to this Contract are</w:t>
      </w:r>
      <w:bookmarkEnd w:id="391"/>
    </w:p>
    <w:p w14:paraId="451A5D57"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1F7B9EE3" w14:textId="77777777" w:rsidR="003A2CB9" w:rsidRPr="00C4289D" w:rsidRDefault="003A2CB9"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92" w:name="_Toc501022446_9_1"/>
      <w:bookmarkEnd w:id="392"/>
    </w:p>
    <w:p w14:paraId="6F292087"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bookmarkStart w:id="393" w:name="_Toc501022445_10"/>
    </w:p>
    <w:p w14:paraId="6717459A"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6A482C66"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02EBFF8F" w14:textId="02D6174A" w:rsidR="008A6AA1" w:rsidRDefault="00BA7D31" w:rsidP="008A6AA1">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SC2 Schedules</w:t>
      </w:r>
      <w:bookmarkStart w:id="394" w:name="_Toc501022446_10_1"/>
      <w:bookmarkEnd w:id="393"/>
    </w:p>
    <w:p w14:paraId="2491A36C" w14:textId="32B7BC2F" w:rsidR="003A2CB9" w:rsidRDefault="00BA7D31"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r w:rsidRPr="00C4289D">
        <w:rPr>
          <w:rFonts w:ascii="Arial" w:hAnsi="Arial" w:cs="Arial"/>
          <w:b/>
          <w:bCs/>
          <w:color w:val="000000"/>
          <w:sz w:val="20"/>
          <w:szCs w:val="20"/>
        </w:rPr>
        <w:t>Schedule 1 - Definitions of Contract</w:t>
      </w:r>
      <w:bookmarkEnd w:id="394"/>
    </w:p>
    <w:p w14:paraId="4DBB297F" w14:textId="77777777" w:rsidR="008A6AA1" w:rsidRPr="00C4289D" w:rsidRDefault="008A6AA1" w:rsidP="008A6AA1">
      <w:pPr>
        <w:widowControl w:val="0"/>
        <w:autoSpaceDE w:val="0"/>
        <w:autoSpaceDN w:val="0"/>
        <w:adjustRightInd w:val="0"/>
        <w:spacing w:after="200" w:line="276" w:lineRule="auto"/>
        <w:ind w:right="114"/>
        <w:jc w:val="cente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A2CB9" w:rsidRPr="00C4289D" w14:paraId="556F647C" w14:textId="77777777">
        <w:tc>
          <w:tcPr>
            <w:tcW w:w="5000" w:type="dxa"/>
            <w:tcBorders>
              <w:top w:val="nil"/>
              <w:left w:val="nil"/>
              <w:bottom w:val="nil"/>
              <w:right w:val="nil"/>
            </w:tcBorders>
            <w:shd w:val="clear" w:color="auto" w:fill="FFFFFF"/>
          </w:tcPr>
          <w:p w14:paraId="02373DA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Articles</w:t>
            </w:r>
          </w:p>
        </w:tc>
        <w:tc>
          <w:tcPr>
            <w:tcW w:w="5000" w:type="dxa"/>
            <w:tcBorders>
              <w:top w:val="nil"/>
              <w:left w:val="nil"/>
              <w:bottom w:val="nil"/>
              <w:right w:val="nil"/>
            </w:tcBorders>
            <w:shd w:val="clear" w:color="auto" w:fill="FFFFFF"/>
          </w:tcPr>
          <w:p w14:paraId="1C45E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289D">
              <w:rPr>
                <w:rFonts w:ascii="Arial" w:hAnsi="Arial" w:cs="Arial"/>
                <w:b/>
                <w:bCs/>
                <w:color w:val="000000"/>
                <w:sz w:val="20"/>
                <w:szCs w:val="20"/>
              </w:rPr>
              <w:t>This definition only applies when DEFCONs are added to these Conditions</w:t>
            </w:r>
            <w:proofErr w:type="gramStart"/>
            <w:r w:rsidRPr="00C4289D">
              <w:rPr>
                <w:rFonts w:ascii="Arial" w:hAnsi="Arial" w:cs="Arial"/>
                <w:color w:val="000000"/>
                <w:sz w:val="20"/>
                <w:szCs w:val="20"/>
              </w:rPr>
              <w:t>);</w:t>
            </w:r>
            <w:proofErr w:type="gramEnd"/>
          </w:p>
          <w:p w14:paraId="41E3A64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AAAF4B5" w14:textId="77777777">
        <w:tc>
          <w:tcPr>
            <w:tcW w:w="5000" w:type="dxa"/>
            <w:tcBorders>
              <w:top w:val="nil"/>
              <w:left w:val="nil"/>
              <w:bottom w:val="nil"/>
              <w:right w:val="nil"/>
            </w:tcBorders>
            <w:shd w:val="clear" w:color="auto" w:fill="FFFFFF"/>
          </w:tcPr>
          <w:p w14:paraId="2D6ECFB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w:t>
            </w:r>
          </w:p>
        </w:tc>
        <w:tc>
          <w:tcPr>
            <w:tcW w:w="5000" w:type="dxa"/>
            <w:tcBorders>
              <w:top w:val="nil"/>
              <w:left w:val="nil"/>
              <w:bottom w:val="nil"/>
              <w:right w:val="nil"/>
            </w:tcBorders>
            <w:shd w:val="clear" w:color="auto" w:fill="FFFFFF"/>
          </w:tcPr>
          <w:p w14:paraId="0F22DA0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Secretary of State for Defence acting on behalf of the </w:t>
            </w:r>
            <w:proofErr w:type="gramStart"/>
            <w:r w:rsidRPr="00C4289D">
              <w:rPr>
                <w:rFonts w:ascii="Arial" w:hAnsi="Arial" w:cs="Arial"/>
                <w:color w:val="000000"/>
                <w:sz w:val="20"/>
                <w:szCs w:val="20"/>
              </w:rPr>
              <w:t>Crown;</w:t>
            </w:r>
            <w:proofErr w:type="gramEnd"/>
          </w:p>
          <w:p w14:paraId="4712E368"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22B8E1" w14:textId="77777777">
        <w:tc>
          <w:tcPr>
            <w:tcW w:w="5000" w:type="dxa"/>
            <w:tcBorders>
              <w:top w:val="nil"/>
              <w:left w:val="nil"/>
              <w:bottom w:val="nil"/>
              <w:right w:val="nil"/>
            </w:tcBorders>
            <w:shd w:val="clear" w:color="auto" w:fill="FFFFFF"/>
          </w:tcPr>
          <w:p w14:paraId="4B7A9B1F" w14:textId="1BDC4796"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Authority’s</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Representative(s)</w:t>
            </w:r>
          </w:p>
        </w:tc>
        <w:tc>
          <w:tcPr>
            <w:tcW w:w="5000" w:type="dxa"/>
            <w:tcBorders>
              <w:top w:val="nil"/>
              <w:left w:val="nil"/>
              <w:bottom w:val="nil"/>
              <w:right w:val="nil"/>
            </w:tcBorders>
            <w:shd w:val="clear" w:color="auto" w:fill="FFFFFF"/>
          </w:tcPr>
          <w:p w14:paraId="399DC629" w14:textId="67F42A1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be </w:t>
            </w:r>
            <w:r w:rsidR="00FE468C" w:rsidRPr="00C4289D">
              <w:rPr>
                <w:rFonts w:ascii="Arial" w:hAnsi="Arial" w:cs="Arial"/>
                <w:color w:val="000000"/>
                <w:sz w:val="20"/>
                <w:szCs w:val="20"/>
              </w:rPr>
              <w:t>those people(s)</w:t>
            </w:r>
            <w:r w:rsidRPr="00C4289D">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4289D">
              <w:rPr>
                <w:rFonts w:ascii="Arial" w:hAnsi="Arial" w:cs="Arial"/>
                <w:color w:val="000000"/>
                <w:sz w:val="20"/>
                <w:szCs w:val="20"/>
              </w:rPr>
              <w:t>7;</w:t>
            </w:r>
            <w:proofErr w:type="gramEnd"/>
          </w:p>
          <w:p w14:paraId="74C7DA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BEDC85B" w14:textId="77777777">
        <w:tc>
          <w:tcPr>
            <w:tcW w:w="5000" w:type="dxa"/>
            <w:tcBorders>
              <w:top w:val="nil"/>
              <w:left w:val="nil"/>
              <w:bottom w:val="nil"/>
              <w:right w:val="nil"/>
            </w:tcBorders>
            <w:shd w:val="clear" w:color="auto" w:fill="FFFFFF"/>
          </w:tcPr>
          <w:p w14:paraId="791B5CB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Business Day</w:t>
            </w:r>
          </w:p>
        </w:tc>
        <w:tc>
          <w:tcPr>
            <w:tcW w:w="5000" w:type="dxa"/>
            <w:tcBorders>
              <w:top w:val="nil"/>
              <w:left w:val="nil"/>
              <w:bottom w:val="nil"/>
              <w:right w:val="nil"/>
            </w:tcBorders>
            <w:shd w:val="clear" w:color="auto" w:fill="FFFFFF"/>
          </w:tcPr>
          <w:p w14:paraId="29BFBAA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09:00 to 17:00 Monday to Friday, excluding public and statutory </w:t>
            </w:r>
            <w:proofErr w:type="gramStart"/>
            <w:r w:rsidRPr="00C4289D">
              <w:rPr>
                <w:rFonts w:ascii="Arial" w:hAnsi="Arial" w:cs="Arial"/>
                <w:color w:val="000000"/>
                <w:sz w:val="20"/>
                <w:szCs w:val="20"/>
              </w:rPr>
              <w:t>holidays;</w:t>
            </w:r>
            <w:proofErr w:type="gramEnd"/>
          </w:p>
          <w:p w14:paraId="3B69910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66FC820" w14:textId="77777777">
        <w:tc>
          <w:tcPr>
            <w:tcW w:w="5000" w:type="dxa"/>
            <w:tcBorders>
              <w:top w:val="nil"/>
              <w:left w:val="nil"/>
              <w:bottom w:val="nil"/>
              <w:right w:val="nil"/>
            </w:tcBorders>
            <w:shd w:val="clear" w:color="auto" w:fill="FFFFFF"/>
          </w:tcPr>
          <w:p w14:paraId="4C2C2CD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Central Government Body</w:t>
            </w:r>
          </w:p>
        </w:tc>
        <w:tc>
          <w:tcPr>
            <w:tcW w:w="5000" w:type="dxa"/>
            <w:tcBorders>
              <w:top w:val="nil"/>
              <w:left w:val="nil"/>
              <w:bottom w:val="nil"/>
              <w:right w:val="nil"/>
            </w:tcBorders>
            <w:shd w:val="clear" w:color="auto" w:fill="FFFFFF"/>
          </w:tcPr>
          <w:p w14:paraId="55C10F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6A7D2BDE"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a. Government </w:t>
            </w:r>
            <w:proofErr w:type="gramStart"/>
            <w:r w:rsidRPr="00C4289D">
              <w:rPr>
                <w:rFonts w:ascii="Arial" w:hAnsi="Arial" w:cs="Arial"/>
                <w:color w:val="000000"/>
                <w:sz w:val="20"/>
                <w:szCs w:val="20"/>
              </w:rPr>
              <w:t>Department;</w:t>
            </w:r>
            <w:proofErr w:type="gramEnd"/>
          </w:p>
          <w:p w14:paraId="5F08D996"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b. Non-Departmental Public Body or Assembly Sponsored Public Body (advisory, executive, or tribunal</w:t>
            </w:r>
            <w:proofErr w:type="gramStart"/>
            <w:r w:rsidRPr="00C4289D">
              <w:rPr>
                <w:rFonts w:ascii="Arial" w:hAnsi="Arial" w:cs="Arial"/>
                <w:color w:val="000000"/>
                <w:sz w:val="20"/>
                <w:szCs w:val="20"/>
              </w:rPr>
              <w:t>);</w:t>
            </w:r>
            <w:proofErr w:type="gramEnd"/>
          </w:p>
          <w:p w14:paraId="71902595"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c. Non-Ministerial Department; or</w:t>
            </w:r>
          </w:p>
          <w:p w14:paraId="41FEBA04"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Executive </w:t>
            </w:r>
            <w:proofErr w:type="gramStart"/>
            <w:r w:rsidRPr="00C4289D">
              <w:rPr>
                <w:rFonts w:ascii="Arial" w:hAnsi="Arial" w:cs="Arial"/>
                <w:color w:val="000000"/>
                <w:sz w:val="20"/>
                <w:szCs w:val="20"/>
              </w:rPr>
              <w:t>Agency;</w:t>
            </w:r>
            <w:proofErr w:type="gramEnd"/>
          </w:p>
          <w:p w14:paraId="64331314"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45F50639" w14:textId="77777777">
        <w:tc>
          <w:tcPr>
            <w:tcW w:w="5000" w:type="dxa"/>
            <w:tcBorders>
              <w:top w:val="nil"/>
              <w:left w:val="nil"/>
              <w:bottom w:val="nil"/>
              <w:right w:val="nil"/>
            </w:tcBorders>
            <w:shd w:val="clear" w:color="auto" w:fill="FFFFFF"/>
          </w:tcPr>
          <w:p w14:paraId="595D2FA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Collect</w:t>
            </w:r>
          </w:p>
        </w:tc>
        <w:tc>
          <w:tcPr>
            <w:tcW w:w="5000" w:type="dxa"/>
            <w:tcBorders>
              <w:top w:val="nil"/>
              <w:left w:val="nil"/>
              <w:bottom w:val="nil"/>
              <w:right w:val="nil"/>
            </w:tcBorders>
            <w:shd w:val="clear" w:color="auto" w:fill="FFFFFF"/>
          </w:tcPr>
          <w:p w14:paraId="66F9935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C4289D">
              <w:rPr>
                <w:rFonts w:ascii="Arial" w:hAnsi="Arial" w:cs="Arial"/>
                <w:color w:val="000000"/>
                <w:sz w:val="20"/>
                <w:szCs w:val="20"/>
              </w:rPr>
              <w:t>accordingly;</w:t>
            </w:r>
            <w:proofErr w:type="gramEnd"/>
          </w:p>
          <w:p w14:paraId="0F9799D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A069DA" w14:textId="77777777">
        <w:tc>
          <w:tcPr>
            <w:tcW w:w="5000" w:type="dxa"/>
            <w:tcBorders>
              <w:top w:val="nil"/>
              <w:left w:val="nil"/>
              <w:bottom w:val="nil"/>
              <w:right w:val="nil"/>
            </w:tcBorders>
            <w:shd w:val="clear" w:color="auto" w:fill="FFFFFF"/>
          </w:tcPr>
          <w:p w14:paraId="63FC98F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Commercial Packaging</w:t>
            </w:r>
          </w:p>
        </w:tc>
        <w:tc>
          <w:tcPr>
            <w:tcW w:w="5000" w:type="dxa"/>
            <w:tcBorders>
              <w:top w:val="nil"/>
              <w:left w:val="nil"/>
              <w:bottom w:val="nil"/>
              <w:right w:val="nil"/>
            </w:tcBorders>
            <w:shd w:val="clear" w:color="auto" w:fill="FFFFFF"/>
          </w:tcPr>
          <w:p w14:paraId="6C860B6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commercial Packaging for military use as described in Def Stan 81-041 (Part 1)</w:t>
            </w:r>
          </w:p>
          <w:p w14:paraId="6D708B6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12A5D9" w14:textId="77777777">
        <w:tc>
          <w:tcPr>
            <w:tcW w:w="5000" w:type="dxa"/>
            <w:tcBorders>
              <w:top w:val="nil"/>
              <w:left w:val="nil"/>
              <w:bottom w:val="nil"/>
              <w:right w:val="nil"/>
            </w:tcBorders>
            <w:shd w:val="clear" w:color="auto" w:fill="FFFFFF"/>
          </w:tcPr>
          <w:p w14:paraId="520980A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Conditions</w:t>
            </w:r>
          </w:p>
        </w:tc>
        <w:tc>
          <w:tcPr>
            <w:tcW w:w="5000" w:type="dxa"/>
            <w:tcBorders>
              <w:top w:val="nil"/>
              <w:left w:val="nil"/>
              <w:bottom w:val="nil"/>
              <w:right w:val="nil"/>
            </w:tcBorders>
            <w:shd w:val="clear" w:color="auto" w:fill="FFFFFF"/>
          </w:tcPr>
          <w:p w14:paraId="519A345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terms and conditions set out in this </w:t>
            </w:r>
            <w:proofErr w:type="gramStart"/>
            <w:r w:rsidRPr="00C4289D">
              <w:rPr>
                <w:rFonts w:ascii="Arial" w:hAnsi="Arial" w:cs="Arial"/>
                <w:color w:val="000000"/>
                <w:sz w:val="20"/>
                <w:szCs w:val="20"/>
              </w:rPr>
              <w:t>document;</w:t>
            </w:r>
            <w:proofErr w:type="gramEnd"/>
          </w:p>
          <w:p w14:paraId="23D65F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A2D737C" w14:textId="77777777">
        <w:tc>
          <w:tcPr>
            <w:tcW w:w="5000" w:type="dxa"/>
            <w:tcBorders>
              <w:top w:val="nil"/>
              <w:left w:val="nil"/>
              <w:bottom w:val="nil"/>
              <w:right w:val="nil"/>
            </w:tcBorders>
            <w:shd w:val="clear" w:color="auto" w:fill="FFFFFF"/>
          </w:tcPr>
          <w:p w14:paraId="50715B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Consignee</w:t>
            </w:r>
          </w:p>
        </w:tc>
        <w:tc>
          <w:tcPr>
            <w:tcW w:w="5000" w:type="dxa"/>
            <w:tcBorders>
              <w:top w:val="nil"/>
              <w:left w:val="nil"/>
              <w:bottom w:val="nil"/>
              <w:right w:val="nil"/>
            </w:tcBorders>
            <w:shd w:val="clear" w:color="auto" w:fill="FFFFFF"/>
          </w:tcPr>
          <w:p w14:paraId="27CAB7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that part of the Authority identified in Schedule 3 </w:t>
            </w:r>
            <w:r w:rsidRPr="00C4289D">
              <w:rPr>
                <w:rFonts w:ascii="Arial" w:hAnsi="Arial" w:cs="Arial"/>
                <w:color w:val="000000"/>
                <w:sz w:val="20"/>
                <w:szCs w:val="20"/>
              </w:rPr>
              <w:lastRenderedPageBreak/>
              <w:t xml:space="preserve">(Contract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C4289D">
              <w:rPr>
                <w:rFonts w:ascii="Arial" w:hAnsi="Arial" w:cs="Arial"/>
                <w:color w:val="000000"/>
                <w:sz w:val="20"/>
                <w:szCs w:val="20"/>
              </w:rPr>
              <w:t>Order;</w:t>
            </w:r>
            <w:proofErr w:type="gramEnd"/>
          </w:p>
          <w:p w14:paraId="26DD7DB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73EAAD" w14:textId="77777777">
        <w:tc>
          <w:tcPr>
            <w:tcW w:w="5000" w:type="dxa"/>
            <w:tcBorders>
              <w:top w:val="nil"/>
              <w:left w:val="nil"/>
              <w:bottom w:val="nil"/>
              <w:right w:val="nil"/>
            </w:tcBorders>
            <w:shd w:val="clear" w:color="auto" w:fill="FFFFFF"/>
          </w:tcPr>
          <w:p w14:paraId="5CB41BE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Consignor</w:t>
            </w:r>
          </w:p>
        </w:tc>
        <w:tc>
          <w:tcPr>
            <w:tcW w:w="5000" w:type="dxa"/>
            <w:tcBorders>
              <w:top w:val="nil"/>
              <w:left w:val="nil"/>
              <w:bottom w:val="nil"/>
              <w:right w:val="nil"/>
            </w:tcBorders>
            <w:shd w:val="clear" w:color="auto" w:fill="FFFFFF"/>
          </w:tcPr>
          <w:p w14:paraId="049EA40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sidRPr="00C4289D">
              <w:rPr>
                <w:rFonts w:ascii="Arial" w:hAnsi="Arial" w:cs="Arial"/>
                <w:color w:val="000000"/>
                <w:sz w:val="20"/>
                <w:szCs w:val="20"/>
              </w:rPr>
              <w:t>Collected;</w:t>
            </w:r>
            <w:proofErr w:type="gramEnd"/>
          </w:p>
          <w:p w14:paraId="5506EB0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F9A41B6" w14:textId="77777777">
        <w:tc>
          <w:tcPr>
            <w:tcW w:w="5000" w:type="dxa"/>
            <w:tcBorders>
              <w:top w:val="nil"/>
              <w:left w:val="nil"/>
              <w:bottom w:val="nil"/>
              <w:right w:val="nil"/>
            </w:tcBorders>
            <w:shd w:val="clear" w:color="auto" w:fill="FFFFFF"/>
          </w:tcPr>
          <w:p w14:paraId="4AFEB4F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w:t>
            </w:r>
          </w:p>
        </w:tc>
        <w:tc>
          <w:tcPr>
            <w:tcW w:w="5000" w:type="dxa"/>
            <w:tcBorders>
              <w:top w:val="nil"/>
              <w:left w:val="nil"/>
              <w:bottom w:val="nil"/>
              <w:right w:val="nil"/>
            </w:tcBorders>
            <w:shd w:val="clear" w:color="auto" w:fill="FFFFFF"/>
          </w:tcPr>
          <w:p w14:paraId="2871DBA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 including its Schedules and any amendments agreed by the Parties in accordance with condition 6 </w:t>
            </w:r>
            <w:proofErr w:type="gramStart"/>
            <w:r w:rsidRPr="00C4289D">
              <w:rPr>
                <w:rFonts w:ascii="Arial" w:hAnsi="Arial" w:cs="Arial"/>
                <w:color w:val="000000"/>
                <w:sz w:val="20"/>
                <w:szCs w:val="20"/>
              </w:rPr>
              <w:t>( Formal</w:t>
            </w:r>
            <w:proofErr w:type="gramEnd"/>
            <w:r w:rsidRPr="00C4289D">
              <w:rPr>
                <w:rFonts w:ascii="Arial" w:hAnsi="Arial" w:cs="Arial"/>
                <w:color w:val="000000"/>
                <w:sz w:val="20"/>
                <w:szCs w:val="20"/>
              </w:rPr>
              <w:t xml:space="preserve"> Amendments to the Contract);</w:t>
            </w:r>
          </w:p>
          <w:p w14:paraId="330345D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AD2CF1" w14:textId="77777777">
        <w:tc>
          <w:tcPr>
            <w:tcW w:w="5000" w:type="dxa"/>
            <w:tcBorders>
              <w:top w:val="nil"/>
              <w:left w:val="nil"/>
              <w:bottom w:val="nil"/>
              <w:right w:val="nil"/>
            </w:tcBorders>
            <w:shd w:val="clear" w:color="auto" w:fill="FFFFFF"/>
          </w:tcPr>
          <w:p w14:paraId="7BD7B4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 Price</w:t>
            </w:r>
          </w:p>
        </w:tc>
        <w:tc>
          <w:tcPr>
            <w:tcW w:w="5000" w:type="dxa"/>
            <w:tcBorders>
              <w:top w:val="nil"/>
              <w:left w:val="nil"/>
              <w:bottom w:val="nil"/>
              <w:right w:val="nil"/>
            </w:tcBorders>
            <w:shd w:val="clear" w:color="auto" w:fill="FFFFFF"/>
          </w:tcPr>
          <w:p w14:paraId="1D2E43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2E238E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DCDDD40" w14:textId="77777777">
        <w:tc>
          <w:tcPr>
            <w:tcW w:w="5000" w:type="dxa"/>
            <w:tcBorders>
              <w:top w:val="nil"/>
              <w:left w:val="nil"/>
              <w:bottom w:val="nil"/>
              <w:right w:val="nil"/>
            </w:tcBorders>
            <w:shd w:val="clear" w:color="auto" w:fill="FFFFFF"/>
          </w:tcPr>
          <w:p w14:paraId="0DA1D02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w:t>
            </w:r>
          </w:p>
        </w:tc>
        <w:tc>
          <w:tcPr>
            <w:tcW w:w="5000" w:type="dxa"/>
            <w:tcBorders>
              <w:top w:val="nil"/>
              <w:left w:val="nil"/>
              <w:bottom w:val="nil"/>
              <w:right w:val="nil"/>
            </w:tcBorders>
            <w:shd w:val="clear" w:color="auto" w:fill="FFFFFF"/>
          </w:tcPr>
          <w:p w14:paraId="13BC11C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4289D">
              <w:rPr>
                <w:rFonts w:ascii="Arial" w:hAnsi="Arial" w:cs="Arial"/>
                <w:color w:val="000000"/>
                <w:sz w:val="20"/>
                <w:szCs w:val="20"/>
              </w:rPr>
              <w:t>Authority;</w:t>
            </w:r>
            <w:proofErr w:type="gramEnd"/>
          </w:p>
          <w:p w14:paraId="310311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98D86C0" w14:textId="77777777">
        <w:tc>
          <w:tcPr>
            <w:tcW w:w="5000" w:type="dxa"/>
            <w:tcBorders>
              <w:top w:val="nil"/>
              <w:left w:val="nil"/>
              <w:bottom w:val="nil"/>
              <w:right w:val="nil"/>
            </w:tcBorders>
            <w:shd w:val="clear" w:color="auto" w:fill="FFFFFF"/>
          </w:tcPr>
          <w:p w14:paraId="3DADD7E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5140E28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C4289D">
              <w:rPr>
                <w:rFonts w:ascii="Arial" w:hAnsi="Arial" w:cs="Arial"/>
                <w:color w:val="000000"/>
                <w:sz w:val="20"/>
                <w:szCs w:val="20"/>
              </w:rPr>
              <w:t>sensitive;</w:t>
            </w:r>
            <w:proofErr w:type="gramEnd"/>
          </w:p>
          <w:p w14:paraId="414044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7C61C3" w14:textId="77777777">
        <w:tc>
          <w:tcPr>
            <w:tcW w:w="5000" w:type="dxa"/>
            <w:tcBorders>
              <w:top w:val="nil"/>
              <w:left w:val="nil"/>
              <w:bottom w:val="nil"/>
              <w:right w:val="nil"/>
            </w:tcBorders>
            <w:shd w:val="clear" w:color="auto" w:fill="FFFFFF"/>
          </w:tcPr>
          <w:p w14:paraId="257751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Deliverables</w:t>
            </w:r>
          </w:p>
        </w:tc>
        <w:tc>
          <w:tcPr>
            <w:tcW w:w="5000" w:type="dxa"/>
            <w:tcBorders>
              <w:top w:val="nil"/>
              <w:left w:val="nil"/>
              <w:bottom w:val="nil"/>
              <w:right w:val="nil"/>
            </w:tcBorders>
            <w:shd w:val="clear" w:color="auto" w:fill="FFFFFF"/>
          </w:tcPr>
          <w:p w14:paraId="6D7825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C4289D">
              <w:rPr>
                <w:rFonts w:ascii="Arial" w:hAnsi="Arial" w:cs="Arial"/>
                <w:color w:val="000000"/>
                <w:sz w:val="20"/>
                <w:szCs w:val="20"/>
              </w:rPr>
              <w:t>Contract;</w:t>
            </w:r>
            <w:proofErr w:type="gramEnd"/>
          </w:p>
          <w:p w14:paraId="3532A1F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E0A71B4" w14:textId="77777777">
        <w:tc>
          <w:tcPr>
            <w:tcW w:w="5000" w:type="dxa"/>
            <w:tcBorders>
              <w:top w:val="nil"/>
              <w:left w:val="nil"/>
              <w:bottom w:val="nil"/>
              <w:right w:val="nil"/>
            </w:tcBorders>
            <w:shd w:val="clear" w:color="auto" w:fill="FFFFFF"/>
          </w:tcPr>
          <w:p w14:paraId="28BF584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Control</w:t>
            </w:r>
          </w:p>
        </w:tc>
        <w:tc>
          <w:tcPr>
            <w:tcW w:w="5000" w:type="dxa"/>
            <w:tcBorders>
              <w:top w:val="nil"/>
              <w:left w:val="nil"/>
              <w:bottom w:val="nil"/>
              <w:right w:val="nil"/>
            </w:tcBorders>
            <w:shd w:val="clear" w:color="auto" w:fill="FFFFFF"/>
          </w:tcPr>
          <w:p w14:paraId="4FAB29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power of a person to secure that the affairs of the Contractor are conducted in accordance with the wishes of that person:</w:t>
            </w:r>
          </w:p>
          <w:p w14:paraId="7456E3A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by means of the holding of shares, or the possession of voting powers in, or in relation to, the Contractor; or</w:t>
            </w:r>
          </w:p>
          <w:p w14:paraId="44689519"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by virtue of any powers conferred by the constitutional or corporate documents, or any other document, regulating the </w:t>
            </w:r>
            <w:proofErr w:type="gramStart"/>
            <w:r w:rsidRPr="00C4289D">
              <w:rPr>
                <w:rFonts w:ascii="Arial" w:hAnsi="Arial" w:cs="Arial"/>
                <w:color w:val="000000"/>
                <w:sz w:val="20"/>
                <w:szCs w:val="20"/>
              </w:rPr>
              <w:t>Contractor;</w:t>
            </w:r>
            <w:proofErr w:type="gramEnd"/>
          </w:p>
          <w:p w14:paraId="7B2CBDA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sidRPr="00C4289D">
              <w:rPr>
                <w:rFonts w:ascii="Arial" w:hAnsi="Arial" w:cs="Arial"/>
                <w:color w:val="000000"/>
                <w:sz w:val="20"/>
                <w:szCs w:val="20"/>
              </w:rPr>
              <w:t>Contractor;</w:t>
            </w:r>
            <w:proofErr w:type="gramEnd"/>
          </w:p>
          <w:p w14:paraId="7E751DF0"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D7D321C" w14:textId="77777777">
        <w:tc>
          <w:tcPr>
            <w:tcW w:w="5000" w:type="dxa"/>
            <w:tcBorders>
              <w:top w:val="nil"/>
              <w:left w:val="nil"/>
              <w:bottom w:val="nil"/>
              <w:right w:val="nil"/>
            </w:tcBorders>
            <w:shd w:val="clear" w:color="auto" w:fill="FFFFFF"/>
          </w:tcPr>
          <w:p w14:paraId="21B8E76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CPET</w:t>
            </w:r>
          </w:p>
        </w:tc>
        <w:tc>
          <w:tcPr>
            <w:tcW w:w="5000" w:type="dxa"/>
            <w:tcBorders>
              <w:top w:val="nil"/>
              <w:left w:val="nil"/>
              <w:bottom w:val="nil"/>
              <w:right w:val="nil"/>
            </w:tcBorders>
            <w:shd w:val="clear" w:color="auto" w:fill="FFFFFF"/>
          </w:tcPr>
          <w:p w14:paraId="4D92FCC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UK Government’s Central Point of Expertise </w:t>
            </w:r>
            <w:r w:rsidRPr="00C4289D">
              <w:rPr>
                <w:rFonts w:ascii="Arial" w:hAnsi="Arial" w:cs="Arial"/>
                <w:color w:val="000000"/>
                <w:sz w:val="20"/>
                <w:szCs w:val="20"/>
              </w:rPr>
              <w:lastRenderedPageBreak/>
              <w:t xml:space="preserve">on Timber, which provides a free telephone helpline and website to support implementation of the UK Government timber procurement </w:t>
            </w:r>
            <w:proofErr w:type="gramStart"/>
            <w:r w:rsidRPr="00C4289D">
              <w:rPr>
                <w:rFonts w:ascii="Arial" w:hAnsi="Arial" w:cs="Arial"/>
                <w:color w:val="000000"/>
                <w:sz w:val="20"/>
                <w:szCs w:val="20"/>
              </w:rPr>
              <w:t>policy;</w:t>
            </w:r>
            <w:proofErr w:type="gramEnd"/>
          </w:p>
          <w:p w14:paraId="1AF7BF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CC26004" w14:textId="77777777">
        <w:tc>
          <w:tcPr>
            <w:tcW w:w="5000" w:type="dxa"/>
            <w:tcBorders>
              <w:top w:val="nil"/>
              <w:left w:val="nil"/>
              <w:bottom w:val="nil"/>
              <w:right w:val="nil"/>
            </w:tcBorders>
            <w:shd w:val="clear" w:color="auto" w:fill="FFFFFF"/>
          </w:tcPr>
          <w:p w14:paraId="36F82F7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Crown Use</w:t>
            </w:r>
          </w:p>
        </w:tc>
        <w:tc>
          <w:tcPr>
            <w:tcW w:w="5000" w:type="dxa"/>
            <w:tcBorders>
              <w:top w:val="nil"/>
              <w:left w:val="nil"/>
              <w:bottom w:val="nil"/>
              <w:right w:val="nil"/>
            </w:tcBorders>
            <w:shd w:val="clear" w:color="auto" w:fill="FFFFFF"/>
          </w:tcPr>
          <w:p w14:paraId="6A42CE0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4289D">
              <w:rPr>
                <w:rFonts w:ascii="Arial" w:hAnsi="Arial" w:cs="Arial"/>
                <w:color w:val="000000"/>
                <w:sz w:val="20"/>
                <w:szCs w:val="20"/>
              </w:rPr>
              <w:t>A(</w:t>
            </w:r>
            <w:proofErr w:type="gramEnd"/>
            <w:r w:rsidRPr="00C4289D">
              <w:rPr>
                <w:rFonts w:ascii="Arial" w:hAnsi="Arial" w:cs="Arial"/>
                <w:color w:val="000000"/>
                <w:sz w:val="20"/>
                <w:szCs w:val="20"/>
              </w:rPr>
              <w:t xml:space="preserve">6) of the First Schedule to the Registered Designs Act 1949; </w:t>
            </w:r>
          </w:p>
          <w:p w14:paraId="1FE62FBE"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73A2BB00" w14:textId="77777777">
        <w:tc>
          <w:tcPr>
            <w:tcW w:w="5000" w:type="dxa"/>
            <w:tcBorders>
              <w:top w:val="nil"/>
              <w:left w:val="nil"/>
              <w:bottom w:val="nil"/>
              <w:right w:val="nil"/>
            </w:tcBorders>
            <w:shd w:val="clear" w:color="auto" w:fill="FFFFFF"/>
          </w:tcPr>
          <w:p w14:paraId="27EA6B0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Dangerous Goods</w:t>
            </w:r>
          </w:p>
        </w:tc>
        <w:tc>
          <w:tcPr>
            <w:tcW w:w="5000" w:type="dxa"/>
            <w:tcBorders>
              <w:top w:val="nil"/>
              <w:left w:val="nil"/>
              <w:bottom w:val="nil"/>
              <w:right w:val="nil"/>
            </w:tcBorders>
            <w:shd w:val="clear" w:color="auto" w:fill="FFFFFF"/>
          </w:tcPr>
          <w:p w14:paraId="67196CE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those substances, preparations and articles that </w:t>
            </w:r>
            <w:proofErr w:type="gramStart"/>
            <w:r w:rsidRPr="00C4289D">
              <w:rPr>
                <w:rFonts w:ascii="Arial" w:hAnsi="Arial" w:cs="Arial"/>
                <w:color w:val="000000"/>
                <w:sz w:val="20"/>
                <w:szCs w:val="20"/>
              </w:rPr>
              <w:t>are capable of posing</w:t>
            </w:r>
            <w:proofErr w:type="gramEnd"/>
            <w:r w:rsidRPr="00C4289D">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5574711A"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Carriage of Dangerous Goods and Use of Transportable Pressure Equipment Regulations 2009 (CDG) (as amended 2011</w:t>
            </w:r>
            <w:proofErr w:type="gramStart"/>
            <w:r w:rsidRPr="00C4289D">
              <w:rPr>
                <w:rFonts w:ascii="Arial" w:hAnsi="Arial" w:cs="Arial"/>
                <w:color w:val="000000"/>
                <w:sz w:val="20"/>
                <w:szCs w:val="20"/>
              </w:rPr>
              <w:t>);</w:t>
            </w:r>
            <w:proofErr w:type="gramEnd"/>
          </w:p>
          <w:p w14:paraId="6F23C457"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European Agreement Concerning the International Carriage of Dangerous Goods by Road (ADR</w:t>
            </w:r>
            <w:proofErr w:type="gramStart"/>
            <w:r w:rsidRPr="00C4289D">
              <w:rPr>
                <w:rFonts w:ascii="Arial" w:hAnsi="Arial" w:cs="Arial"/>
                <w:color w:val="000000"/>
                <w:sz w:val="20"/>
                <w:szCs w:val="20"/>
              </w:rPr>
              <w:t>);</w:t>
            </w:r>
            <w:proofErr w:type="gramEnd"/>
          </w:p>
          <w:p w14:paraId="4A302BE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c. Regulations Concerning the International Carriage of Dangerous Goods by Rail (RID</w:t>
            </w:r>
            <w:proofErr w:type="gramStart"/>
            <w:r w:rsidRPr="00C4289D">
              <w:rPr>
                <w:rFonts w:ascii="Arial" w:hAnsi="Arial" w:cs="Arial"/>
                <w:color w:val="000000"/>
                <w:sz w:val="20"/>
                <w:szCs w:val="20"/>
              </w:rPr>
              <w:t>);</w:t>
            </w:r>
            <w:proofErr w:type="gramEnd"/>
          </w:p>
          <w:p w14:paraId="3510FEC8"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International Maritime Dangerous Goods (IMDG) </w:t>
            </w:r>
            <w:proofErr w:type="gramStart"/>
            <w:r w:rsidRPr="00C4289D">
              <w:rPr>
                <w:rFonts w:ascii="Arial" w:hAnsi="Arial" w:cs="Arial"/>
                <w:color w:val="000000"/>
                <w:sz w:val="20"/>
                <w:szCs w:val="20"/>
              </w:rPr>
              <w:t>Code;</w:t>
            </w:r>
            <w:proofErr w:type="gramEnd"/>
          </w:p>
          <w:p w14:paraId="680B0B8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e. International Civil Aviation Organisation (ICAO) Technical Instructions for the Safe Transport of Dangerous Goods by </w:t>
            </w:r>
            <w:proofErr w:type="gramStart"/>
            <w:r w:rsidRPr="00C4289D">
              <w:rPr>
                <w:rFonts w:ascii="Arial" w:hAnsi="Arial" w:cs="Arial"/>
                <w:color w:val="000000"/>
                <w:sz w:val="20"/>
                <w:szCs w:val="20"/>
              </w:rPr>
              <w:t>Air;</w:t>
            </w:r>
            <w:proofErr w:type="gramEnd"/>
          </w:p>
          <w:p w14:paraId="0AC6482F"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f. International Air Transport Association (IATA) Dangerous Goods Regulations.</w:t>
            </w:r>
          </w:p>
          <w:p w14:paraId="73CBFC80"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1DE33F39" w14:textId="77777777">
        <w:tc>
          <w:tcPr>
            <w:tcW w:w="5000" w:type="dxa"/>
            <w:tcBorders>
              <w:top w:val="nil"/>
              <w:left w:val="nil"/>
              <w:bottom w:val="nil"/>
              <w:right w:val="nil"/>
            </w:tcBorders>
            <w:shd w:val="clear" w:color="auto" w:fill="FFFFFF"/>
          </w:tcPr>
          <w:p w14:paraId="44ECDC9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DBS Finance</w:t>
            </w:r>
          </w:p>
        </w:tc>
        <w:tc>
          <w:tcPr>
            <w:tcW w:w="5000" w:type="dxa"/>
            <w:tcBorders>
              <w:top w:val="nil"/>
              <w:left w:val="nil"/>
              <w:bottom w:val="nil"/>
              <w:right w:val="nil"/>
            </w:tcBorders>
            <w:shd w:val="clear" w:color="auto" w:fill="FFFFFF"/>
          </w:tcPr>
          <w:p w14:paraId="4DD88FB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Defence Business Services Finance, at the address stated in Schedule 3 (Contract Data Sheet</w:t>
            </w:r>
            <w:proofErr w:type="gramStart"/>
            <w:r w:rsidRPr="00C4289D">
              <w:rPr>
                <w:rFonts w:ascii="Arial" w:hAnsi="Arial" w:cs="Arial"/>
                <w:color w:val="000000"/>
                <w:sz w:val="20"/>
                <w:szCs w:val="20"/>
              </w:rPr>
              <w:t>);</w:t>
            </w:r>
            <w:proofErr w:type="gramEnd"/>
          </w:p>
          <w:p w14:paraId="080E0BB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1613E5" w14:textId="77777777">
        <w:tc>
          <w:tcPr>
            <w:tcW w:w="5000" w:type="dxa"/>
            <w:tcBorders>
              <w:top w:val="nil"/>
              <w:left w:val="nil"/>
              <w:bottom w:val="nil"/>
              <w:right w:val="nil"/>
            </w:tcBorders>
            <w:shd w:val="clear" w:color="auto" w:fill="FFFFFF"/>
          </w:tcPr>
          <w:p w14:paraId="31FD30D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DEFFORM</w:t>
            </w:r>
          </w:p>
        </w:tc>
        <w:tc>
          <w:tcPr>
            <w:tcW w:w="5000" w:type="dxa"/>
            <w:tcBorders>
              <w:top w:val="nil"/>
              <w:left w:val="nil"/>
              <w:bottom w:val="nil"/>
              <w:right w:val="nil"/>
            </w:tcBorders>
            <w:shd w:val="clear" w:color="auto" w:fill="FFFFFF"/>
          </w:tcPr>
          <w:p w14:paraId="59479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MOD DEFFORM series which can be found at </w:t>
            </w:r>
            <w:hyperlink r:id="rId12" w:history="1">
              <w:r w:rsidRPr="00C4289D">
                <w:rPr>
                  <w:rFonts w:ascii="Arial" w:hAnsi="Arial" w:cs="Arial"/>
                  <w:color w:val="0000FF"/>
                  <w:sz w:val="20"/>
                  <w:szCs w:val="20"/>
                  <w:u w:val="single"/>
                </w:rPr>
                <w:t>https://www.aof.mod.uk</w:t>
              </w:r>
            </w:hyperlink>
            <w:r w:rsidRPr="00C4289D">
              <w:rPr>
                <w:rFonts w:ascii="Arial" w:hAnsi="Arial" w:cs="Arial"/>
                <w:color w:val="000000"/>
                <w:sz w:val="20"/>
                <w:szCs w:val="20"/>
              </w:rPr>
              <w:t>;</w:t>
            </w:r>
          </w:p>
          <w:p w14:paraId="2BA0C0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3D9430" w14:textId="77777777">
        <w:tc>
          <w:tcPr>
            <w:tcW w:w="5000" w:type="dxa"/>
            <w:tcBorders>
              <w:top w:val="nil"/>
              <w:left w:val="nil"/>
              <w:bottom w:val="nil"/>
              <w:right w:val="nil"/>
            </w:tcBorders>
            <w:shd w:val="clear" w:color="auto" w:fill="FFFFFF"/>
          </w:tcPr>
          <w:p w14:paraId="5706233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 STAN</w:t>
            </w:r>
          </w:p>
        </w:tc>
        <w:tc>
          <w:tcPr>
            <w:tcW w:w="5000" w:type="dxa"/>
            <w:tcBorders>
              <w:top w:val="nil"/>
              <w:left w:val="nil"/>
              <w:bottom w:val="nil"/>
              <w:right w:val="nil"/>
            </w:tcBorders>
            <w:shd w:val="clear" w:color="auto" w:fill="FFFFFF"/>
          </w:tcPr>
          <w:p w14:paraId="2180D0F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Defence Standards which can be accessed at </w:t>
            </w:r>
            <w:hyperlink r:id="rId13" w:history="1">
              <w:r w:rsidRPr="00C4289D">
                <w:rPr>
                  <w:rFonts w:ascii="Arial" w:hAnsi="Arial" w:cs="Arial"/>
                  <w:color w:val="0000FF"/>
                  <w:sz w:val="20"/>
                  <w:szCs w:val="20"/>
                  <w:u w:val="single"/>
                </w:rPr>
                <w:t>https://www.dstan.mod.uk</w:t>
              </w:r>
            </w:hyperlink>
            <w:r w:rsidRPr="00C4289D">
              <w:rPr>
                <w:rFonts w:ascii="Arial" w:hAnsi="Arial" w:cs="Arial"/>
                <w:color w:val="000000"/>
                <w:sz w:val="20"/>
                <w:szCs w:val="20"/>
              </w:rPr>
              <w:t>;</w:t>
            </w:r>
          </w:p>
          <w:p w14:paraId="65DD561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5CF9A" w14:textId="77777777">
        <w:tc>
          <w:tcPr>
            <w:tcW w:w="5000" w:type="dxa"/>
            <w:tcBorders>
              <w:top w:val="nil"/>
              <w:left w:val="nil"/>
              <w:bottom w:val="nil"/>
              <w:right w:val="nil"/>
            </w:tcBorders>
            <w:shd w:val="clear" w:color="auto" w:fill="FFFFFF"/>
          </w:tcPr>
          <w:p w14:paraId="106AE6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w:t>
            </w:r>
          </w:p>
        </w:tc>
        <w:tc>
          <w:tcPr>
            <w:tcW w:w="5000" w:type="dxa"/>
            <w:tcBorders>
              <w:top w:val="nil"/>
              <w:left w:val="nil"/>
              <w:bottom w:val="nil"/>
              <w:right w:val="nil"/>
            </w:tcBorders>
            <w:shd w:val="clear" w:color="auto" w:fill="FFFFFF"/>
          </w:tcPr>
          <w:p w14:paraId="70225FF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4289D">
              <w:rPr>
                <w:rFonts w:ascii="Arial" w:hAnsi="Arial" w:cs="Arial"/>
                <w:color w:val="000000"/>
                <w:sz w:val="20"/>
                <w:szCs w:val="20"/>
              </w:rPr>
              <w:t>accordingly;</w:t>
            </w:r>
            <w:proofErr w:type="gramEnd"/>
          </w:p>
          <w:p w14:paraId="71C92E6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1E2831B" w14:textId="77777777">
        <w:tc>
          <w:tcPr>
            <w:tcW w:w="5000" w:type="dxa"/>
            <w:tcBorders>
              <w:top w:val="nil"/>
              <w:left w:val="nil"/>
              <w:bottom w:val="nil"/>
              <w:right w:val="nil"/>
            </w:tcBorders>
            <w:shd w:val="clear" w:color="auto" w:fill="FFFFFF"/>
          </w:tcPr>
          <w:p w14:paraId="4FFA2AF9" w14:textId="39334DAB"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Delivery</w:t>
            </w:r>
            <w:r w:rsidR="00695C89">
              <w:rPr>
                <w:rFonts w:ascii="Arial" w:hAnsi="Arial" w:cs="Arial"/>
                <w:b/>
                <w:bCs/>
                <w:color w:val="000000"/>
                <w:sz w:val="20"/>
                <w:szCs w:val="20"/>
              </w:rPr>
              <w:t xml:space="preserve"> </w:t>
            </w:r>
            <w:r w:rsidRPr="00C4289D">
              <w:rPr>
                <w:rFonts w:ascii="Arial" w:hAnsi="Arial" w:cs="Arial"/>
                <w:b/>
                <w:bCs/>
                <w:color w:val="000000"/>
                <w:sz w:val="20"/>
                <w:szCs w:val="20"/>
              </w:rPr>
              <w:t>Date</w:t>
            </w:r>
          </w:p>
        </w:tc>
        <w:tc>
          <w:tcPr>
            <w:tcW w:w="5000" w:type="dxa"/>
            <w:tcBorders>
              <w:top w:val="nil"/>
              <w:left w:val="nil"/>
              <w:bottom w:val="nil"/>
              <w:right w:val="nil"/>
            </w:tcBorders>
            <w:shd w:val="clear" w:color="auto" w:fill="FFFFFF"/>
          </w:tcPr>
          <w:p w14:paraId="4B4F7F1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sidRPr="00C4289D">
              <w:rPr>
                <w:rFonts w:ascii="Arial" w:hAnsi="Arial" w:cs="Arial"/>
                <w:color w:val="000000"/>
                <w:sz w:val="20"/>
                <w:szCs w:val="20"/>
              </w:rPr>
              <w:t>Collection;</w:t>
            </w:r>
            <w:proofErr w:type="gramEnd"/>
          </w:p>
          <w:p w14:paraId="43CBF0D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AF0BC6" w14:textId="77777777">
        <w:tc>
          <w:tcPr>
            <w:tcW w:w="5000" w:type="dxa"/>
            <w:tcBorders>
              <w:top w:val="nil"/>
              <w:left w:val="nil"/>
              <w:bottom w:val="nil"/>
              <w:right w:val="nil"/>
            </w:tcBorders>
            <w:shd w:val="clear" w:color="auto" w:fill="FFFFFF"/>
          </w:tcPr>
          <w:p w14:paraId="69CC5BF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Denomination of Quantity (D of Q)</w:t>
            </w:r>
          </w:p>
        </w:tc>
        <w:tc>
          <w:tcPr>
            <w:tcW w:w="5000" w:type="dxa"/>
            <w:tcBorders>
              <w:top w:val="nil"/>
              <w:left w:val="nil"/>
              <w:bottom w:val="nil"/>
              <w:right w:val="nil"/>
            </w:tcBorders>
            <w:shd w:val="clear" w:color="auto" w:fill="FFFFFF"/>
          </w:tcPr>
          <w:p w14:paraId="5FF1765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quantity or measure by which an item of material is </w:t>
            </w:r>
            <w:proofErr w:type="gramStart"/>
            <w:r w:rsidRPr="00C4289D">
              <w:rPr>
                <w:rFonts w:ascii="Arial" w:hAnsi="Arial" w:cs="Arial"/>
                <w:color w:val="000000"/>
                <w:sz w:val="20"/>
                <w:szCs w:val="20"/>
              </w:rPr>
              <w:t>managed;</w:t>
            </w:r>
            <w:proofErr w:type="gramEnd"/>
          </w:p>
          <w:p w14:paraId="4D56B7E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2D93AB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C3256C3" w14:textId="77777777">
        <w:tc>
          <w:tcPr>
            <w:tcW w:w="5000" w:type="dxa"/>
            <w:tcBorders>
              <w:top w:val="nil"/>
              <w:left w:val="nil"/>
              <w:bottom w:val="nil"/>
              <w:right w:val="nil"/>
            </w:tcBorders>
            <w:shd w:val="clear" w:color="auto" w:fill="FFFFFF"/>
          </w:tcPr>
          <w:p w14:paraId="00637D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Design Right(s)</w:t>
            </w:r>
          </w:p>
        </w:tc>
        <w:tc>
          <w:tcPr>
            <w:tcW w:w="5000" w:type="dxa"/>
            <w:tcBorders>
              <w:top w:val="nil"/>
              <w:left w:val="nil"/>
              <w:bottom w:val="nil"/>
              <w:right w:val="nil"/>
            </w:tcBorders>
            <w:shd w:val="clear" w:color="auto" w:fill="FFFFFF"/>
          </w:tcPr>
          <w:p w14:paraId="03DB176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has the meaning ascribed to it by Section 213 of the Copyright, Designs and Patents </w:t>
            </w:r>
            <w:proofErr w:type="gramStart"/>
            <w:r w:rsidRPr="00C4289D">
              <w:rPr>
                <w:rFonts w:ascii="Arial" w:hAnsi="Arial" w:cs="Arial"/>
                <w:color w:val="000000"/>
                <w:sz w:val="20"/>
                <w:szCs w:val="20"/>
              </w:rPr>
              <w:t>Act 1988;</w:t>
            </w:r>
            <w:proofErr w:type="gramEnd"/>
          </w:p>
          <w:p w14:paraId="071D5AD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000E3F" w14:textId="77777777">
        <w:tc>
          <w:tcPr>
            <w:tcW w:w="5000" w:type="dxa"/>
            <w:tcBorders>
              <w:top w:val="nil"/>
              <w:left w:val="nil"/>
              <w:bottom w:val="nil"/>
              <w:right w:val="nil"/>
            </w:tcBorders>
            <w:shd w:val="clear" w:color="auto" w:fill="FFFFFF"/>
          </w:tcPr>
          <w:p w14:paraId="02373F0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Diversion Order</w:t>
            </w:r>
          </w:p>
        </w:tc>
        <w:tc>
          <w:tcPr>
            <w:tcW w:w="5000" w:type="dxa"/>
            <w:tcBorders>
              <w:top w:val="nil"/>
              <w:left w:val="nil"/>
              <w:bottom w:val="nil"/>
              <w:right w:val="nil"/>
            </w:tcBorders>
            <w:shd w:val="clear" w:color="auto" w:fill="FFFFFF"/>
          </w:tcPr>
          <w:p w14:paraId="1C7A035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C4289D">
              <w:rPr>
                <w:rFonts w:ascii="Arial" w:hAnsi="Arial" w:cs="Arial"/>
                <w:color w:val="000000"/>
                <w:sz w:val="20"/>
                <w:szCs w:val="20"/>
              </w:rPr>
              <w:t>);</w:t>
            </w:r>
            <w:proofErr w:type="gramEnd"/>
          </w:p>
          <w:p w14:paraId="0FDEF23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B84A10C" w14:textId="77777777">
        <w:tc>
          <w:tcPr>
            <w:tcW w:w="5000" w:type="dxa"/>
            <w:tcBorders>
              <w:top w:val="nil"/>
              <w:left w:val="nil"/>
              <w:bottom w:val="nil"/>
              <w:right w:val="nil"/>
            </w:tcBorders>
            <w:shd w:val="clear" w:color="auto" w:fill="FFFFFF"/>
          </w:tcPr>
          <w:p w14:paraId="582F87A6" w14:textId="00376421"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Effective</w:t>
            </w:r>
            <w:r w:rsidR="00695C89">
              <w:rPr>
                <w:rFonts w:ascii="Arial" w:hAnsi="Arial" w:cs="Arial"/>
                <w:b/>
                <w:bCs/>
                <w:color w:val="000000"/>
                <w:sz w:val="20"/>
                <w:szCs w:val="20"/>
              </w:rPr>
              <w:t xml:space="preserve"> </w:t>
            </w:r>
            <w:r w:rsidRPr="00C4289D">
              <w:rPr>
                <w:rFonts w:ascii="Arial" w:hAnsi="Arial" w:cs="Arial"/>
                <w:b/>
                <w:bCs/>
                <w:color w:val="000000"/>
                <w:sz w:val="20"/>
                <w:szCs w:val="20"/>
              </w:rPr>
              <w:t>Date of Contract</w:t>
            </w:r>
          </w:p>
        </w:tc>
        <w:tc>
          <w:tcPr>
            <w:tcW w:w="5000" w:type="dxa"/>
            <w:tcBorders>
              <w:top w:val="nil"/>
              <w:left w:val="nil"/>
              <w:bottom w:val="nil"/>
              <w:right w:val="nil"/>
            </w:tcBorders>
            <w:shd w:val="clear" w:color="auto" w:fill="FFFFFF"/>
          </w:tcPr>
          <w:p w14:paraId="3273DE2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specified on the Authority’s acceptance </w:t>
            </w:r>
            <w:proofErr w:type="gramStart"/>
            <w:r w:rsidRPr="00C4289D">
              <w:rPr>
                <w:rFonts w:ascii="Arial" w:hAnsi="Arial" w:cs="Arial"/>
                <w:color w:val="000000"/>
                <w:sz w:val="20"/>
                <w:szCs w:val="20"/>
              </w:rPr>
              <w:t>letter;</w:t>
            </w:r>
            <w:proofErr w:type="gramEnd"/>
          </w:p>
          <w:p w14:paraId="221F02EC"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ABFCF6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615C06B" w14:textId="77777777">
        <w:tc>
          <w:tcPr>
            <w:tcW w:w="5000" w:type="dxa"/>
            <w:tcBorders>
              <w:top w:val="nil"/>
              <w:left w:val="nil"/>
              <w:bottom w:val="nil"/>
              <w:right w:val="nil"/>
            </w:tcBorders>
            <w:shd w:val="clear" w:color="auto" w:fill="FFFFFF"/>
          </w:tcPr>
          <w:p w14:paraId="3A23222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Evidence</w:t>
            </w:r>
          </w:p>
        </w:tc>
        <w:tc>
          <w:tcPr>
            <w:tcW w:w="5000" w:type="dxa"/>
            <w:tcBorders>
              <w:top w:val="nil"/>
              <w:left w:val="nil"/>
              <w:bottom w:val="nil"/>
              <w:right w:val="nil"/>
            </w:tcBorders>
            <w:shd w:val="clear" w:color="auto" w:fill="FFFFFF"/>
          </w:tcPr>
          <w:p w14:paraId="70E1EF0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either:</w:t>
            </w:r>
          </w:p>
          <w:p w14:paraId="269B0C73"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53960D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other robust Evidence of sustainability or FLEGT licensed origin, as advised by </w:t>
            </w:r>
            <w:proofErr w:type="gramStart"/>
            <w:r w:rsidRPr="00C4289D">
              <w:rPr>
                <w:rFonts w:ascii="Arial" w:hAnsi="Arial" w:cs="Arial"/>
                <w:color w:val="000000"/>
                <w:sz w:val="20"/>
                <w:szCs w:val="20"/>
              </w:rPr>
              <w:t>CPET;</w:t>
            </w:r>
            <w:proofErr w:type="gramEnd"/>
          </w:p>
          <w:p w14:paraId="2544A90B" w14:textId="77777777" w:rsidR="003A2CB9" w:rsidRPr="00C4289D" w:rsidRDefault="003A2CB9" w:rsidP="00C4289D">
            <w:pPr>
              <w:widowControl w:val="0"/>
              <w:autoSpaceDE w:val="0"/>
              <w:autoSpaceDN w:val="0"/>
              <w:adjustRightInd w:val="0"/>
              <w:spacing w:after="0" w:line="240" w:lineRule="auto"/>
              <w:ind w:left="468"/>
              <w:jc w:val="both"/>
              <w:rPr>
                <w:rFonts w:ascii="Arial" w:hAnsi="Arial" w:cs="Arial"/>
                <w:sz w:val="20"/>
                <w:szCs w:val="20"/>
              </w:rPr>
            </w:pPr>
          </w:p>
        </w:tc>
      </w:tr>
      <w:tr w:rsidR="003A2CB9" w:rsidRPr="00C4289D" w14:paraId="37AD5E14" w14:textId="77777777">
        <w:tc>
          <w:tcPr>
            <w:tcW w:w="5000" w:type="dxa"/>
            <w:tcBorders>
              <w:top w:val="nil"/>
              <w:left w:val="nil"/>
              <w:bottom w:val="nil"/>
              <w:right w:val="nil"/>
            </w:tcBorders>
            <w:shd w:val="clear" w:color="auto" w:fill="FFFFFF"/>
          </w:tcPr>
          <w:p w14:paraId="1B83B64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Firm Price</w:t>
            </w:r>
          </w:p>
        </w:tc>
        <w:tc>
          <w:tcPr>
            <w:tcW w:w="5000" w:type="dxa"/>
            <w:tcBorders>
              <w:top w:val="nil"/>
              <w:left w:val="nil"/>
              <w:bottom w:val="nil"/>
              <w:right w:val="nil"/>
            </w:tcBorders>
            <w:shd w:val="clear" w:color="auto" w:fill="FFFFFF"/>
          </w:tcPr>
          <w:p w14:paraId="26F4300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price (excluding VAT) which is not subject to </w:t>
            </w:r>
            <w:proofErr w:type="gramStart"/>
            <w:r w:rsidRPr="00C4289D">
              <w:rPr>
                <w:rFonts w:ascii="Arial" w:hAnsi="Arial" w:cs="Arial"/>
                <w:color w:val="000000"/>
                <w:sz w:val="20"/>
                <w:szCs w:val="20"/>
              </w:rPr>
              <w:t>variation;</w:t>
            </w:r>
            <w:proofErr w:type="gramEnd"/>
          </w:p>
          <w:p w14:paraId="00E3A13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B03468A" w14:textId="77777777">
        <w:tc>
          <w:tcPr>
            <w:tcW w:w="5000" w:type="dxa"/>
            <w:tcBorders>
              <w:top w:val="nil"/>
              <w:left w:val="nil"/>
              <w:bottom w:val="nil"/>
              <w:right w:val="nil"/>
            </w:tcBorders>
            <w:shd w:val="clear" w:color="auto" w:fill="FFFFFF"/>
          </w:tcPr>
          <w:p w14:paraId="10FEF29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FLEGT</w:t>
            </w:r>
          </w:p>
        </w:tc>
        <w:tc>
          <w:tcPr>
            <w:tcW w:w="5000" w:type="dxa"/>
            <w:tcBorders>
              <w:top w:val="nil"/>
              <w:left w:val="nil"/>
              <w:bottom w:val="nil"/>
              <w:right w:val="nil"/>
            </w:tcBorders>
            <w:shd w:val="clear" w:color="auto" w:fill="FFFFFF"/>
          </w:tcPr>
          <w:p w14:paraId="1FAD818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sidRPr="00C4289D">
              <w:rPr>
                <w:rFonts w:ascii="Arial" w:hAnsi="Arial" w:cs="Arial"/>
                <w:color w:val="000000"/>
                <w:sz w:val="20"/>
                <w:szCs w:val="20"/>
              </w:rPr>
              <w:t>logging;</w:t>
            </w:r>
            <w:proofErr w:type="gramEnd"/>
          </w:p>
          <w:p w14:paraId="5E4F80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417918" w14:textId="77777777">
        <w:tc>
          <w:tcPr>
            <w:tcW w:w="5000" w:type="dxa"/>
            <w:tcBorders>
              <w:top w:val="nil"/>
              <w:left w:val="nil"/>
              <w:bottom w:val="nil"/>
              <w:right w:val="nil"/>
            </w:tcBorders>
            <w:shd w:val="clear" w:color="auto" w:fill="FFFFFF"/>
          </w:tcPr>
          <w:p w14:paraId="37B5E12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Government Furnished Assets (GFA)</w:t>
            </w:r>
          </w:p>
        </w:tc>
        <w:tc>
          <w:tcPr>
            <w:tcW w:w="5000" w:type="dxa"/>
            <w:tcBorders>
              <w:top w:val="nil"/>
              <w:left w:val="nil"/>
              <w:bottom w:val="nil"/>
              <w:right w:val="nil"/>
            </w:tcBorders>
            <w:shd w:val="clear" w:color="auto" w:fill="FFFFFF"/>
          </w:tcPr>
          <w:p w14:paraId="578B071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C4289D">
              <w:rPr>
                <w:rFonts w:ascii="Arial" w:hAnsi="Arial" w:cs="Arial"/>
                <w:color w:val="000000"/>
                <w:sz w:val="20"/>
                <w:szCs w:val="20"/>
              </w:rPr>
              <w:t>Authority;</w:t>
            </w:r>
            <w:proofErr w:type="gramEnd"/>
          </w:p>
          <w:p w14:paraId="0B9B84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D3F6935" w14:textId="77777777">
        <w:tc>
          <w:tcPr>
            <w:tcW w:w="5000" w:type="dxa"/>
            <w:tcBorders>
              <w:top w:val="nil"/>
              <w:left w:val="nil"/>
              <w:bottom w:val="nil"/>
              <w:right w:val="nil"/>
            </w:tcBorders>
            <w:shd w:val="clear" w:color="auto" w:fill="FFFFFF"/>
          </w:tcPr>
          <w:p w14:paraId="32CF6D6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Hazardous Contractor Deliverable</w:t>
            </w:r>
          </w:p>
        </w:tc>
        <w:tc>
          <w:tcPr>
            <w:tcW w:w="5000" w:type="dxa"/>
            <w:tcBorders>
              <w:top w:val="nil"/>
              <w:left w:val="nil"/>
              <w:bottom w:val="nil"/>
              <w:right w:val="nil"/>
            </w:tcBorders>
            <w:shd w:val="clear" w:color="auto" w:fill="FFFFFF"/>
          </w:tcPr>
          <w:p w14:paraId="5AA4E08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4289D">
              <w:rPr>
                <w:rFonts w:ascii="Arial" w:hAnsi="Arial" w:cs="Arial"/>
                <w:color w:val="000000"/>
                <w:sz w:val="20"/>
                <w:szCs w:val="20"/>
              </w:rPr>
              <w:t>released;</w:t>
            </w:r>
            <w:proofErr w:type="gramEnd"/>
          </w:p>
          <w:p w14:paraId="0246B2A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A079B9" w14:textId="77777777">
        <w:tc>
          <w:tcPr>
            <w:tcW w:w="5000" w:type="dxa"/>
            <w:tcBorders>
              <w:top w:val="nil"/>
              <w:left w:val="nil"/>
              <w:bottom w:val="nil"/>
              <w:right w:val="nil"/>
            </w:tcBorders>
            <w:shd w:val="clear" w:color="auto" w:fill="FFFFFF"/>
          </w:tcPr>
          <w:p w14:paraId="34B402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Independent Verification</w:t>
            </w:r>
          </w:p>
        </w:tc>
        <w:tc>
          <w:tcPr>
            <w:tcW w:w="5000" w:type="dxa"/>
            <w:tcBorders>
              <w:top w:val="nil"/>
              <w:left w:val="nil"/>
              <w:bottom w:val="nil"/>
              <w:right w:val="nil"/>
            </w:tcBorders>
            <w:shd w:val="clear" w:color="auto" w:fill="FFFFFF"/>
          </w:tcPr>
          <w:p w14:paraId="78C6521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B48598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70C2D20" w14:textId="77777777">
        <w:tc>
          <w:tcPr>
            <w:tcW w:w="5000" w:type="dxa"/>
            <w:tcBorders>
              <w:top w:val="nil"/>
              <w:left w:val="nil"/>
              <w:bottom w:val="nil"/>
              <w:right w:val="nil"/>
            </w:tcBorders>
            <w:shd w:val="clear" w:color="auto" w:fill="FFFFFF"/>
          </w:tcPr>
          <w:p w14:paraId="146A7FA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54B014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Information in any written or other tangible form disclosed to one Party by or on behalf of the other </w:t>
            </w:r>
            <w:r w:rsidRPr="00C4289D">
              <w:rPr>
                <w:rFonts w:ascii="Arial" w:hAnsi="Arial" w:cs="Arial"/>
                <w:color w:val="000000"/>
                <w:sz w:val="20"/>
                <w:szCs w:val="20"/>
              </w:rPr>
              <w:lastRenderedPageBreak/>
              <w:t xml:space="preserve">Party under or in connection with the </w:t>
            </w:r>
            <w:proofErr w:type="gramStart"/>
            <w:r w:rsidRPr="00C4289D">
              <w:rPr>
                <w:rFonts w:ascii="Arial" w:hAnsi="Arial" w:cs="Arial"/>
                <w:color w:val="000000"/>
                <w:sz w:val="20"/>
                <w:szCs w:val="20"/>
              </w:rPr>
              <w:t>Contract;</w:t>
            </w:r>
            <w:proofErr w:type="gramEnd"/>
          </w:p>
          <w:p w14:paraId="020FE68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03E5F70" w14:textId="77777777">
        <w:tc>
          <w:tcPr>
            <w:tcW w:w="5000" w:type="dxa"/>
            <w:tcBorders>
              <w:top w:val="nil"/>
              <w:left w:val="nil"/>
              <w:bottom w:val="nil"/>
              <w:right w:val="nil"/>
            </w:tcBorders>
            <w:shd w:val="clear" w:color="auto" w:fill="FFFFFF"/>
          </w:tcPr>
          <w:p w14:paraId="692BFB2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Issued Property</w:t>
            </w:r>
          </w:p>
        </w:tc>
        <w:tc>
          <w:tcPr>
            <w:tcW w:w="5000" w:type="dxa"/>
            <w:tcBorders>
              <w:top w:val="nil"/>
              <w:left w:val="nil"/>
              <w:bottom w:val="nil"/>
              <w:right w:val="nil"/>
            </w:tcBorders>
            <w:shd w:val="clear" w:color="auto" w:fill="FFFFFF"/>
          </w:tcPr>
          <w:p w14:paraId="574F899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item of Government Furnished Assets (GFA), including any materiel issued or otherwise furnished to the Contractor in connection with the Contract by or on behalf of the </w:t>
            </w:r>
            <w:proofErr w:type="gramStart"/>
            <w:r w:rsidRPr="00C4289D">
              <w:rPr>
                <w:rFonts w:ascii="Arial" w:hAnsi="Arial" w:cs="Arial"/>
                <w:color w:val="000000"/>
                <w:sz w:val="20"/>
                <w:szCs w:val="20"/>
              </w:rPr>
              <w:t>Authority;</w:t>
            </w:r>
            <w:proofErr w:type="gramEnd"/>
          </w:p>
          <w:p w14:paraId="215E78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C37CF9" w14:textId="77777777">
        <w:tc>
          <w:tcPr>
            <w:tcW w:w="5000" w:type="dxa"/>
            <w:tcBorders>
              <w:top w:val="nil"/>
              <w:left w:val="nil"/>
              <w:bottom w:val="nil"/>
              <w:right w:val="nil"/>
            </w:tcBorders>
            <w:shd w:val="clear" w:color="auto" w:fill="FFFFFF"/>
          </w:tcPr>
          <w:p w14:paraId="33E018D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Legal and Sustainable</w:t>
            </w:r>
          </w:p>
        </w:tc>
        <w:tc>
          <w:tcPr>
            <w:tcW w:w="5000" w:type="dxa"/>
            <w:tcBorders>
              <w:top w:val="nil"/>
              <w:left w:val="nil"/>
              <w:bottom w:val="nil"/>
              <w:right w:val="nil"/>
            </w:tcBorders>
            <w:shd w:val="clear" w:color="auto" w:fill="FFFFFF"/>
          </w:tcPr>
          <w:p w14:paraId="3726B39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4289D">
              <w:rPr>
                <w:rFonts w:ascii="Arial" w:hAnsi="Arial" w:cs="Arial"/>
                <w:color w:val="000000"/>
                <w:sz w:val="20"/>
                <w:szCs w:val="20"/>
              </w:rPr>
              <w:t>apply;</w:t>
            </w:r>
            <w:proofErr w:type="gramEnd"/>
          </w:p>
          <w:p w14:paraId="62C3C75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C0EC27A" w14:textId="77777777">
        <w:tc>
          <w:tcPr>
            <w:tcW w:w="5000" w:type="dxa"/>
            <w:tcBorders>
              <w:top w:val="nil"/>
              <w:left w:val="nil"/>
              <w:bottom w:val="nil"/>
              <w:right w:val="nil"/>
            </w:tcBorders>
            <w:shd w:val="clear" w:color="auto" w:fill="FFFFFF"/>
          </w:tcPr>
          <w:p w14:paraId="659E15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Legislation</w:t>
            </w:r>
          </w:p>
        </w:tc>
        <w:tc>
          <w:tcPr>
            <w:tcW w:w="5000" w:type="dxa"/>
            <w:tcBorders>
              <w:top w:val="nil"/>
              <w:left w:val="nil"/>
              <w:bottom w:val="nil"/>
              <w:right w:val="nil"/>
            </w:tcBorders>
            <w:shd w:val="clear" w:color="auto" w:fill="FFFFFF"/>
          </w:tcPr>
          <w:p w14:paraId="7CADABC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C4289D">
              <w:rPr>
                <w:rFonts w:ascii="Arial" w:hAnsi="Arial" w:cs="Arial"/>
                <w:color w:val="000000"/>
                <w:sz w:val="20"/>
                <w:szCs w:val="20"/>
              </w:rPr>
              <w:t>1972;</w:t>
            </w:r>
            <w:proofErr w:type="gramEnd"/>
          </w:p>
          <w:p w14:paraId="2DA4885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ECC61E" w14:textId="77777777">
        <w:tc>
          <w:tcPr>
            <w:tcW w:w="5000" w:type="dxa"/>
            <w:tcBorders>
              <w:top w:val="nil"/>
              <w:left w:val="nil"/>
              <w:bottom w:val="nil"/>
              <w:right w:val="nil"/>
            </w:tcBorders>
            <w:shd w:val="clear" w:color="auto" w:fill="FFFFFF"/>
          </w:tcPr>
          <w:p w14:paraId="7D4792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Level Packaging (MLP)</w:t>
            </w:r>
          </w:p>
        </w:tc>
        <w:tc>
          <w:tcPr>
            <w:tcW w:w="5000" w:type="dxa"/>
            <w:tcBorders>
              <w:top w:val="nil"/>
              <w:left w:val="nil"/>
              <w:bottom w:val="nil"/>
              <w:right w:val="nil"/>
            </w:tcBorders>
            <w:shd w:val="clear" w:color="auto" w:fill="FFFFFF"/>
          </w:tcPr>
          <w:p w14:paraId="3DCBD34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sidRPr="00C4289D">
              <w:rPr>
                <w:rFonts w:ascii="Arial" w:hAnsi="Arial" w:cs="Arial"/>
                <w:color w:val="000000"/>
                <w:sz w:val="20"/>
                <w:szCs w:val="20"/>
              </w:rPr>
              <w:t>chain;</w:t>
            </w:r>
            <w:proofErr w:type="gramEnd"/>
          </w:p>
          <w:p w14:paraId="4F74123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D9E904B" w14:textId="77777777">
        <w:tc>
          <w:tcPr>
            <w:tcW w:w="5000" w:type="dxa"/>
            <w:tcBorders>
              <w:top w:val="nil"/>
              <w:left w:val="nil"/>
              <w:bottom w:val="nil"/>
              <w:right w:val="nil"/>
            </w:tcBorders>
            <w:shd w:val="clear" w:color="auto" w:fill="FFFFFF"/>
          </w:tcPr>
          <w:p w14:paraId="40792E76" w14:textId="77777777" w:rsidR="003A2CB9" w:rsidRPr="00C4289D" w:rsidRDefault="00BA7D31" w:rsidP="006241C5">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b/>
                <w:bCs/>
                <w:color w:val="000000"/>
                <w:sz w:val="20"/>
                <w:szCs w:val="20"/>
              </w:rPr>
              <w:t>Military Packager</w:t>
            </w:r>
          </w:p>
          <w:p w14:paraId="03F83C3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b/>
                <w:bCs/>
                <w:color w:val="000000"/>
                <w:sz w:val="20"/>
                <w:szCs w:val="20"/>
              </w:rPr>
            </w:pPr>
            <w:r w:rsidRPr="00C4289D">
              <w:rPr>
                <w:rFonts w:ascii="Arial" w:hAnsi="Arial" w:cs="Arial"/>
                <w:b/>
                <w:bCs/>
                <w:color w:val="000000"/>
                <w:sz w:val="20"/>
                <w:szCs w:val="20"/>
              </w:rPr>
              <w:t>Approval Scheme (MPAS)</w:t>
            </w:r>
          </w:p>
          <w:p w14:paraId="652B9BB1"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c>
          <w:tcPr>
            <w:tcW w:w="5000" w:type="dxa"/>
            <w:tcBorders>
              <w:top w:val="nil"/>
              <w:left w:val="nil"/>
              <w:bottom w:val="nil"/>
              <w:right w:val="nil"/>
            </w:tcBorders>
            <w:shd w:val="clear" w:color="auto" w:fill="FFFFFF"/>
          </w:tcPr>
          <w:p w14:paraId="5500C398" w14:textId="16B2D8D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MOD sponsored scheme to certify military Packaging</w:t>
            </w:r>
            <w:r w:rsidR="00294B83">
              <w:rPr>
                <w:rFonts w:ascii="Arial" w:hAnsi="Arial" w:cs="Arial"/>
                <w:color w:val="000000"/>
                <w:sz w:val="20"/>
                <w:szCs w:val="20"/>
              </w:rPr>
              <w:t xml:space="preserve"> </w:t>
            </w:r>
            <w:r w:rsidRPr="00C4289D">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roofErr w:type="gramStart"/>
            <w:r w:rsidRPr="00C4289D">
              <w:rPr>
                <w:rFonts w:ascii="Arial" w:hAnsi="Arial" w:cs="Arial"/>
                <w:color w:val="000000"/>
                <w:sz w:val="20"/>
                <w:szCs w:val="20"/>
              </w:rPr>
              <w:t>);</w:t>
            </w:r>
            <w:proofErr w:type="gramEnd"/>
          </w:p>
          <w:p w14:paraId="195C867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6AC20F84" w14:textId="77777777">
        <w:tc>
          <w:tcPr>
            <w:tcW w:w="5000" w:type="dxa"/>
            <w:tcBorders>
              <w:top w:val="nil"/>
              <w:left w:val="nil"/>
              <w:bottom w:val="nil"/>
              <w:right w:val="nil"/>
            </w:tcBorders>
            <w:shd w:val="clear" w:color="auto" w:fill="FFFFFF"/>
          </w:tcPr>
          <w:p w14:paraId="17124EA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Packaging Level (MPL)</w:t>
            </w:r>
          </w:p>
        </w:tc>
        <w:tc>
          <w:tcPr>
            <w:tcW w:w="5000" w:type="dxa"/>
            <w:tcBorders>
              <w:top w:val="nil"/>
              <w:left w:val="nil"/>
              <w:bottom w:val="nil"/>
              <w:right w:val="nil"/>
            </w:tcBorders>
            <w:shd w:val="clear" w:color="auto" w:fill="FFFFFF"/>
          </w:tcPr>
          <w:p w14:paraId="346072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have the meaning described in Def Stan 81-041 (Part 1</w:t>
            </w:r>
            <w:proofErr w:type="gramStart"/>
            <w:r w:rsidRPr="00C4289D">
              <w:rPr>
                <w:rFonts w:ascii="Arial" w:hAnsi="Arial" w:cs="Arial"/>
                <w:color w:val="000000"/>
                <w:sz w:val="20"/>
                <w:szCs w:val="20"/>
              </w:rPr>
              <w:t>);</w:t>
            </w:r>
            <w:proofErr w:type="gramEnd"/>
          </w:p>
          <w:p w14:paraId="7321E2CA"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76064C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27F861D" w14:textId="77777777">
        <w:tc>
          <w:tcPr>
            <w:tcW w:w="5000" w:type="dxa"/>
            <w:tcBorders>
              <w:top w:val="nil"/>
              <w:left w:val="nil"/>
              <w:bottom w:val="nil"/>
              <w:right w:val="nil"/>
            </w:tcBorders>
            <w:shd w:val="clear" w:color="auto" w:fill="FFFFFF"/>
          </w:tcPr>
          <w:p w14:paraId="31DA18B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Registered Organisation</w:t>
            </w:r>
          </w:p>
        </w:tc>
        <w:tc>
          <w:tcPr>
            <w:tcW w:w="5000" w:type="dxa"/>
            <w:tcBorders>
              <w:top w:val="nil"/>
              <w:left w:val="nil"/>
              <w:bottom w:val="nil"/>
              <w:right w:val="nil"/>
            </w:tcBorders>
            <w:shd w:val="clear" w:color="auto" w:fill="FFFFFF"/>
          </w:tcPr>
          <w:p w14:paraId="16F1FAB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packaging organisation having one or more MPAS Certificated Designers capable of Military Level </w:t>
            </w:r>
            <w:proofErr w:type="gramStart"/>
            <w:r w:rsidRPr="00C4289D">
              <w:rPr>
                <w:rFonts w:ascii="Arial" w:hAnsi="Arial" w:cs="Arial"/>
                <w:color w:val="000000"/>
                <w:sz w:val="20"/>
                <w:szCs w:val="20"/>
              </w:rPr>
              <w:t>designs.</w:t>
            </w:r>
            <w:proofErr w:type="gramEnd"/>
            <w:r w:rsidRPr="00C4289D">
              <w:rPr>
                <w:rFonts w:ascii="Arial" w:hAnsi="Arial" w:cs="Arial"/>
                <w:color w:val="000000"/>
                <w:sz w:val="20"/>
                <w:szCs w:val="20"/>
              </w:rPr>
              <w:t xml:space="preserve">  A company capable of both Military Level and commercial Packaging designs including MOD labelling </w:t>
            </w:r>
            <w:proofErr w:type="gramStart"/>
            <w:r w:rsidRPr="00C4289D">
              <w:rPr>
                <w:rFonts w:ascii="Arial" w:hAnsi="Arial" w:cs="Arial"/>
                <w:color w:val="000000"/>
                <w:sz w:val="20"/>
                <w:szCs w:val="20"/>
              </w:rPr>
              <w:t>requirements;</w:t>
            </w:r>
            <w:proofErr w:type="gramEnd"/>
          </w:p>
          <w:p w14:paraId="5C2B41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62FF3A" w14:textId="77777777">
        <w:tc>
          <w:tcPr>
            <w:tcW w:w="5000" w:type="dxa"/>
            <w:tcBorders>
              <w:top w:val="nil"/>
              <w:left w:val="nil"/>
              <w:bottom w:val="nil"/>
              <w:right w:val="nil"/>
            </w:tcBorders>
            <w:shd w:val="clear" w:color="auto" w:fill="FFFFFF"/>
          </w:tcPr>
          <w:p w14:paraId="7148B49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Certificated Designer</w:t>
            </w:r>
          </w:p>
        </w:tc>
        <w:tc>
          <w:tcPr>
            <w:tcW w:w="5000" w:type="dxa"/>
            <w:tcBorders>
              <w:top w:val="nil"/>
              <w:left w:val="nil"/>
              <w:bottom w:val="nil"/>
              <w:right w:val="nil"/>
            </w:tcBorders>
            <w:shd w:val="clear" w:color="auto" w:fill="FFFFFF"/>
          </w:tcPr>
          <w:p w14:paraId="0D45E01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an experienced Packaging designer trained and certified to MPAS </w:t>
            </w:r>
            <w:proofErr w:type="gramStart"/>
            <w:r w:rsidRPr="00C4289D">
              <w:rPr>
                <w:rFonts w:ascii="Arial" w:hAnsi="Arial" w:cs="Arial"/>
                <w:color w:val="000000"/>
                <w:sz w:val="20"/>
                <w:szCs w:val="20"/>
              </w:rPr>
              <w:t>requirements;</w:t>
            </w:r>
            <w:proofErr w:type="gramEnd"/>
          </w:p>
          <w:p w14:paraId="4CB21F2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6E3973" w14:textId="77777777">
        <w:tc>
          <w:tcPr>
            <w:tcW w:w="5000" w:type="dxa"/>
            <w:tcBorders>
              <w:top w:val="nil"/>
              <w:left w:val="nil"/>
              <w:bottom w:val="nil"/>
              <w:right w:val="nil"/>
            </w:tcBorders>
            <w:shd w:val="clear" w:color="auto" w:fill="FFFFFF"/>
          </w:tcPr>
          <w:p w14:paraId="38E633E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NATO</w:t>
            </w:r>
          </w:p>
        </w:tc>
        <w:tc>
          <w:tcPr>
            <w:tcW w:w="5000" w:type="dxa"/>
            <w:tcBorders>
              <w:top w:val="nil"/>
              <w:left w:val="nil"/>
              <w:bottom w:val="nil"/>
              <w:right w:val="nil"/>
            </w:tcBorders>
            <w:shd w:val="clear" w:color="auto" w:fill="FFFFFF"/>
          </w:tcPr>
          <w:p w14:paraId="72620AF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sidRPr="00C4289D">
              <w:rPr>
                <w:rFonts w:ascii="Arial" w:hAnsi="Arial" w:cs="Arial"/>
                <w:color w:val="000000"/>
                <w:sz w:val="20"/>
                <w:szCs w:val="20"/>
              </w:rPr>
              <w:t>1949;</w:t>
            </w:r>
            <w:proofErr w:type="gramEnd"/>
          </w:p>
          <w:p w14:paraId="364BB51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3B9E3" w14:textId="77777777">
        <w:tc>
          <w:tcPr>
            <w:tcW w:w="5000" w:type="dxa"/>
            <w:tcBorders>
              <w:top w:val="nil"/>
              <w:left w:val="nil"/>
              <w:bottom w:val="nil"/>
              <w:right w:val="nil"/>
            </w:tcBorders>
            <w:shd w:val="clear" w:color="auto" w:fill="FFFFFF"/>
          </w:tcPr>
          <w:p w14:paraId="4C9EB64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Notices</w:t>
            </w:r>
          </w:p>
        </w:tc>
        <w:tc>
          <w:tcPr>
            <w:tcW w:w="5000" w:type="dxa"/>
            <w:tcBorders>
              <w:top w:val="nil"/>
              <w:left w:val="nil"/>
              <w:bottom w:val="nil"/>
              <w:right w:val="nil"/>
            </w:tcBorders>
            <w:shd w:val="clear" w:color="auto" w:fill="FFFFFF"/>
          </w:tcPr>
          <w:p w14:paraId="7FC4E41D" w14:textId="59113D58"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all Notices, orders, or other forms of communication required to be given in writing under or in connection with the </w:t>
            </w:r>
            <w:r w:rsidR="00FE468C" w:rsidRPr="00C4289D">
              <w:rPr>
                <w:rFonts w:ascii="Arial" w:hAnsi="Arial" w:cs="Arial"/>
                <w:color w:val="000000"/>
                <w:sz w:val="20"/>
                <w:szCs w:val="20"/>
              </w:rPr>
              <w:t>Contract.</w:t>
            </w:r>
          </w:p>
          <w:p w14:paraId="3F70308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82A0EE3" w14:textId="77777777">
        <w:tc>
          <w:tcPr>
            <w:tcW w:w="5000" w:type="dxa"/>
            <w:tcBorders>
              <w:top w:val="nil"/>
              <w:left w:val="nil"/>
              <w:bottom w:val="nil"/>
              <w:right w:val="nil"/>
            </w:tcBorders>
            <w:shd w:val="clear" w:color="auto" w:fill="FFFFFF"/>
          </w:tcPr>
          <w:p w14:paraId="7FFF0E6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Overseas</w:t>
            </w:r>
          </w:p>
        </w:tc>
        <w:tc>
          <w:tcPr>
            <w:tcW w:w="5000" w:type="dxa"/>
            <w:tcBorders>
              <w:top w:val="nil"/>
              <w:left w:val="nil"/>
              <w:bottom w:val="nil"/>
              <w:right w:val="nil"/>
            </w:tcBorders>
            <w:shd w:val="clear" w:color="auto" w:fill="FFFFFF"/>
          </w:tcPr>
          <w:p w14:paraId="76D99169" w14:textId="31B78400"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w:t>
            </w:r>
            <w:r w:rsidR="00FE468C" w:rsidRPr="00C4289D">
              <w:rPr>
                <w:rFonts w:ascii="Arial" w:hAnsi="Arial" w:cs="Arial"/>
                <w:color w:val="000000"/>
                <w:sz w:val="20"/>
                <w:szCs w:val="20"/>
              </w:rPr>
              <w:t>non-UK</w:t>
            </w:r>
            <w:r w:rsidRPr="00C4289D">
              <w:rPr>
                <w:rFonts w:ascii="Arial" w:hAnsi="Arial" w:cs="Arial"/>
                <w:color w:val="000000"/>
                <w:sz w:val="20"/>
                <w:szCs w:val="20"/>
              </w:rPr>
              <w:t xml:space="preserve"> or </w:t>
            </w:r>
            <w:proofErr w:type="gramStart"/>
            <w:r w:rsidRPr="00C4289D">
              <w:rPr>
                <w:rFonts w:ascii="Arial" w:hAnsi="Arial" w:cs="Arial"/>
                <w:color w:val="000000"/>
                <w:sz w:val="20"/>
                <w:szCs w:val="20"/>
              </w:rPr>
              <w:t>foreign;</w:t>
            </w:r>
            <w:proofErr w:type="gramEnd"/>
          </w:p>
          <w:p w14:paraId="13AC684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1C262AE" w14:textId="77777777">
        <w:tc>
          <w:tcPr>
            <w:tcW w:w="5000" w:type="dxa"/>
            <w:tcBorders>
              <w:top w:val="nil"/>
              <w:left w:val="nil"/>
              <w:bottom w:val="nil"/>
              <w:right w:val="nil"/>
            </w:tcBorders>
            <w:shd w:val="clear" w:color="auto" w:fill="FFFFFF"/>
          </w:tcPr>
          <w:p w14:paraId="608A0E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Packaging</w:t>
            </w:r>
          </w:p>
        </w:tc>
        <w:tc>
          <w:tcPr>
            <w:tcW w:w="5000" w:type="dxa"/>
            <w:tcBorders>
              <w:top w:val="nil"/>
              <w:left w:val="nil"/>
              <w:bottom w:val="nil"/>
              <w:right w:val="nil"/>
            </w:tcBorders>
            <w:shd w:val="clear" w:color="auto" w:fill="FFFFFF"/>
          </w:tcPr>
          <w:p w14:paraId="2B4DD964"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color w:val="000000"/>
                <w:sz w:val="20"/>
                <w:szCs w:val="20"/>
              </w:rPr>
            </w:pPr>
          </w:p>
          <w:p w14:paraId="6499A86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sidRPr="00C4289D">
              <w:rPr>
                <w:rFonts w:ascii="Arial" w:hAnsi="Arial" w:cs="Arial"/>
                <w:color w:val="000000"/>
                <w:sz w:val="20"/>
                <w:szCs w:val="20"/>
              </w:rPr>
              <w:t>Contract;</w:t>
            </w:r>
            <w:proofErr w:type="gramEnd"/>
          </w:p>
          <w:p w14:paraId="75DE07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144A979" w14:textId="77777777">
        <w:tc>
          <w:tcPr>
            <w:tcW w:w="5000" w:type="dxa"/>
            <w:tcBorders>
              <w:top w:val="nil"/>
              <w:left w:val="nil"/>
              <w:bottom w:val="nil"/>
              <w:right w:val="nil"/>
            </w:tcBorders>
            <w:shd w:val="clear" w:color="auto" w:fill="FFFFFF"/>
          </w:tcPr>
          <w:p w14:paraId="795093E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Packaging Design Authority (PDA)</w:t>
            </w:r>
          </w:p>
        </w:tc>
        <w:tc>
          <w:tcPr>
            <w:tcW w:w="5000" w:type="dxa"/>
            <w:tcBorders>
              <w:top w:val="nil"/>
              <w:left w:val="nil"/>
              <w:bottom w:val="nil"/>
              <w:right w:val="nil"/>
            </w:tcBorders>
            <w:shd w:val="clear" w:color="auto" w:fill="FFFFFF"/>
          </w:tcPr>
          <w:p w14:paraId="234839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the organisation that is responsible for the original design of the Packaging except </w:t>
            </w:r>
            <w:proofErr w:type="gramStart"/>
            <w:r w:rsidRPr="00C4289D">
              <w:rPr>
                <w:rFonts w:ascii="Arial" w:hAnsi="Arial" w:cs="Arial"/>
                <w:color w:val="000000"/>
                <w:sz w:val="20"/>
                <w:szCs w:val="20"/>
              </w:rPr>
              <w:t>where</w:t>
            </w:r>
            <w:proofErr w:type="gramEnd"/>
            <w:r w:rsidRPr="00C4289D">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C4289D">
              <w:rPr>
                <w:rFonts w:ascii="Arial" w:hAnsi="Arial" w:cs="Arial"/>
                <w:color w:val="000000"/>
                <w:sz w:val="20"/>
                <w:szCs w:val="20"/>
              </w:rPr>
              <w:t>3;</w:t>
            </w:r>
            <w:proofErr w:type="gramEnd"/>
          </w:p>
          <w:p w14:paraId="24C5546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20D1010" w14:textId="77777777">
        <w:tc>
          <w:tcPr>
            <w:tcW w:w="5000" w:type="dxa"/>
            <w:tcBorders>
              <w:top w:val="nil"/>
              <w:left w:val="nil"/>
              <w:bottom w:val="nil"/>
              <w:right w:val="nil"/>
            </w:tcBorders>
            <w:shd w:val="clear" w:color="auto" w:fill="FFFFFF"/>
          </w:tcPr>
          <w:p w14:paraId="0226529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Parties</w:t>
            </w:r>
          </w:p>
        </w:tc>
        <w:tc>
          <w:tcPr>
            <w:tcW w:w="5000" w:type="dxa"/>
            <w:tcBorders>
              <w:top w:val="nil"/>
              <w:left w:val="nil"/>
              <w:bottom w:val="nil"/>
              <w:right w:val="nil"/>
            </w:tcBorders>
            <w:shd w:val="clear" w:color="auto" w:fill="FFFFFF"/>
          </w:tcPr>
          <w:p w14:paraId="133A1C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Contractor and the Authority, and Party shall be construed </w:t>
            </w:r>
            <w:proofErr w:type="gramStart"/>
            <w:r w:rsidRPr="00C4289D">
              <w:rPr>
                <w:rFonts w:ascii="Arial" w:hAnsi="Arial" w:cs="Arial"/>
                <w:color w:val="000000"/>
                <w:sz w:val="20"/>
                <w:szCs w:val="20"/>
              </w:rPr>
              <w:t>accordingly;</w:t>
            </w:r>
            <w:proofErr w:type="gramEnd"/>
          </w:p>
          <w:p w14:paraId="375E91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E350109" w14:textId="77777777">
        <w:tc>
          <w:tcPr>
            <w:tcW w:w="5000" w:type="dxa"/>
            <w:tcBorders>
              <w:top w:val="nil"/>
              <w:left w:val="nil"/>
              <w:bottom w:val="nil"/>
              <w:right w:val="nil"/>
            </w:tcBorders>
            <w:shd w:val="clear" w:color="auto" w:fill="FFFFFF"/>
          </w:tcPr>
          <w:p w14:paraId="0A2E0970" w14:textId="6C66221F"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Primary Packaging Quantity</w:t>
            </w:r>
            <w:r w:rsidR="00D805E2">
              <w:rPr>
                <w:rFonts w:ascii="Arial" w:hAnsi="Arial" w:cs="Arial"/>
                <w:b/>
                <w:bCs/>
                <w:color w:val="000000"/>
                <w:sz w:val="20"/>
                <w:szCs w:val="20"/>
              </w:rPr>
              <w:t xml:space="preserve"> </w:t>
            </w:r>
            <w:r w:rsidRPr="00C4289D">
              <w:rPr>
                <w:rFonts w:ascii="Arial" w:hAnsi="Arial" w:cs="Arial"/>
                <w:b/>
                <w:bCs/>
                <w:color w:val="000000"/>
                <w:sz w:val="20"/>
                <w:szCs w:val="20"/>
              </w:rPr>
              <w:t>(PPQ)</w:t>
            </w:r>
          </w:p>
        </w:tc>
        <w:tc>
          <w:tcPr>
            <w:tcW w:w="5000" w:type="dxa"/>
            <w:tcBorders>
              <w:top w:val="nil"/>
              <w:left w:val="nil"/>
              <w:bottom w:val="nil"/>
              <w:right w:val="nil"/>
            </w:tcBorders>
            <w:shd w:val="clear" w:color="auto" w:fill="FFFFFF"/>
          </w:tcPr>
          <w:p w14:paraId="232CB61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sidRPr="00C4289D">
              <w:rPr>
                <w:rFonts w:ascii="Arial" w:hAnsi="Arial" w:cs="Arial"/>
                <w:color w:val="000000"/>
                <w:sz w:val="20"/>
                <w:szCs w:val="20"/>
              </w:rPr>
              <w:t>);</w:t>
            </w:r>
            <w:proofErr w:type="gramEnd"/>
          </w:p>
          <w:p w14:paraId="0551CD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9CCE19" w14:textId="77777777">
        <w:tc>
          <w:tcPr>
            <w:tcW w:w="5000" w:type="dxa"/>
            <w:tcBorders>
              <w:top w:val="nil"/>
              <w:left w:val="nil"/>
              <w:bottom w:val="nil"/>
              <w:right w:val="nil"/>
            </w:tcBorders>
            <w:shd w:val="clear" w:color="auto" w:fill="FFFFFF"/>
          </w:tcPr>
          <w:p w14:paraId="427573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Recycled Timber</w:t>
            </w:r>
          </w:p>
        </w:tc>
        <w:tc>
          <w:tcPr>
            <w:tcW w:w="5000" w:type="dxa"/>
            <w:tcBorders>
              <w:top w:val="nil"/>
              <w:left w:val="nil"/>
              <w:bottom w:val="nil"/>
              <w:right w:val="nil"/>
            </w:tcBorders>
            <w:shd w:val="clear" w:color="auto" w:fill="FFFFFF"/>
          </w:tcPr>
          <w:p w14:paraId="2ED9656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recovered wood that prior to being supplied to the Authority had an end use as a standalone object or as part of a structure.  Recycled Timber covers:</w:t>
            </w:r>
          </w:p>
          <w:p w14:paraId="6512F2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 pre-consumer reclaimed wood and wood fibre and industrial </w:t>
            </w:r>
            <w:proofErr w:type="gramStart"/>
            <w:r w:rsidRPr="00C4289D">
              <w:rPr>
                <w:rFonts w:ascii="Arial" w:hAnsi="Arial" w:cs="Arial"/>
                <w:color w:val="000000"/>
                <w:sz w:val="20"/>
                <w:szCs w:val="20"/>
              </w:rPr>
              <w:t>by-products;</w:t>
            </w:r>
            <w:proofErr w:type="gramEnd"/>
            <w:r w:rsidRPr="00C4289D">
              <w:rPr>
                <w:rFonts w:ascii="Arial" w:hAnsi="Arial" w:cs="Arial"/>
                <w:color w:val="000000"/>
                <w:sz w:val="20"/>
                <w:szCs w:val="20"/>
              </w:rPr>
              <w:t xml:space="preserve"> </w:t>
            </w:r>
          </w:p>
          <w:p w14:paraId="22F6EE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b. post-consumer reclaimed wood and wood fibre, and </w:t>
            </w:r>
            <w:proofErr w:type="gramStart"/>
            <w:r w:rsidRPr="00C4289D">
              <w:rPr>
                <w:rFonts w:ascii="Arial" w:hAnsi="Arial" w:cs="Arial"/>
                <w:color w:val="000000"/>
                <w:sz w:val="20"/>
                <w:szCs w:val="20"/>
              </w:rPr>
              <w:t>driftwood;</w:t>
            </w:r>
            <w:proofErr w:type="gramEnd"/>
            <w:r w:rsidRPr="00C4289D">
              <w:rPr>
                <w:rFonts w:ascii="Arial" w:hAnsi="Arial" w:cs="Arial"/>
                <w:color w:val="000000"/>
                <w:sz w:val="20"/>
                <w:szCs w:val="20"/>
              </w:rPr>
              <w:t xml:space="preserve"> </w:t>
            </w:r>
          </w:p>
          <w:p w14:paraId="762803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c. reclaimed timber abandoned or confiscated at least ten years </w:t>
            </w:r>
            <w:proofErr w:type="gramStart"/>
            <w:r w:rsidRPr="00C4289D">
              <w:rPr>
                <w:rFonts w:ascii="Arial" w:hAnsi="Arial" w:cs="Arial"/>
                <w:color w:val="000000"/>
                <w:sz w:val="20"/>
                <w:szCs w:val="20"/>
              </w:rPr>
              <w:t>previously;</w:t>
            </w:r>
            <w:proofErr w:type="gramEnd"/>
          </w:p>
          <w:p w14:paraId="7810D5C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it excludes sawmill co-</w:t>
            </w:r>
            <w:proofErr w:type="gramStart"/>
            <w:r w:rsidRPr="00C4289D">
              <w:rPr>
                <w:rFonts w:ascii="Arial" w:hAnsi="Arial" w:cs="Arial"/>
                <w:color w:val="000000"/>
                <w:sz w:val="20"/>
                <w:szCs w:val="20"/>
              </w:rPr>
              <w:t>products;</w:t>
            </w:r>
            <w:proofErr w:type="gramEnd"/>
          </w:p>
          <w:p w14:paraId="38E55FE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62BAD29" w14:textId="77777777">
        <w:tc>
          <w:tcPr>
            <w:tcW w:w="5000" w:type="dxa"/>
            <w:tcBorders>
              <w:top w:val="nil"/>
              <w:left w:val="nil"/>
              <w:bottom w:val="nil"/>
              <w:right w:val="nil"/>
            </w:tcBorders>
            <w:shd w:val="clear" w:color="auto" w:fill="FFFFFF"/>
          </w:tcPr>
          <w:p w14:paraId="649B833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Safety Data Sheet</w:t>
            </w:r>
          </w:p>
        </w:tc>
        <w:tc>
          <w:tcPr>
            <w:tcW w:w="5000" w:type="dxa"/>
            <w:tcBorders>
              <w:top w:val="nil"/>
              <w:left w:val="nil"/>
              <w:bottom w:val="nil"/>
              <w:right w:val="nil"/>
            </w:tcBorders>
            <w:shd w:val="clear" w:color="auto" w:fill="FFFFFF"/>
          </w:tcPr>
          <w:p w14:paraId="3D0622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 defined in the Registration, Evaluation, Authorisation and Restriction of Chemicals (REACH) Regulations 2007 (as amended</w:t>
            </w:r>
            <w:proofErr w:type="gramStart"/>
            <w:r w:rsidRPr="00C4289D">
              <w:rPr>
                <w:rFonts w:ascii="Arial" w:hAnsi="Arial" w:cs="Arial"/>
                <w:color w:val="000000"/>
                <w:sz w:val="20"/>
                <w:szCs w:val="20"/>
              </w:rPr>
              <w:t>);</w:t>
            </w:r>
            <w:proofErr w:type="gramEnd"/>
          </w:p>
          <w:p w14:paraId="2F60F8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98328ED" w14:textId="77777777">
        <w:tc>
          <w:tcPr>
            <w:tcW w:w="5000" w:type="dxa"/>
            <w:tcBorders>
              <w:top w:val="nil"/>
              <w:left w:val="nil"/>
              <w:bottom w:val="nil"/>
              <w:right w:val="nil"/>
            </w:tcBorders>
            <w:shd w:val="clear" w:color="auto" w:fill="FFFFFF"/>
          </w:tcPr>
          <w:p w14:paraId="449ECE5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Schedule of Requirements</w:t>
            </w:r>
          </w:p>
        </w:tc>
        <w:tc>
          <w:tcPr>
            <w:tcW w:w="5000" w:type="dxa"/>
            <w:tcBorders>
              <w:top w:val="nil"/>
              <w:left w:val="nil"/>
              <w:bottom w:val="nil"/>
              <w:right w:val="nil"/>
            </w:tcBorders>
            <w:shd w:val="clear" w:color="auto" w:fill="FFFFFF"/>
          </w:tcPr>
          <w:p w14:paraId="1B5FC92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4289D">
              <w:rPr>
                <w:rFonts w:ascii="Arial" w:hAnsi="Arial" w:cs="Arial"/>
                <w:color w:val="000000"/>
                <w:sz w:val="20"/>
                <w:szCs w:val="20"/>
              </w:rPr>
              <w:t>Deliverable;</w:t>
            </w:r>
            <w:proofErr w:type="gramEnd"/>
          </w:p>
          <w:p w14:paraId="44B4072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E37470" w14:textId="77777777">
        <w:tc>
          <w:tcPr>
            <w:tcW w:w="5000" w:type="dxa"/>
            <w:tcBorders>
              <w:top w:val="nil"/>
              <w:left w:val="nil"/>
              <w:bottom w:val="nil"/>
              <w:right w:val="nil"/>
            </w:tcBorders>
            <w:shd w:val="clear" w:color="auto" w:fill="FFFFFF"/>
          </w:tcPr>
          <w:p w14:paraId="47C5EA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Short-Rotation Coppice</w:t>
            </w:r>
          </w:p>
        </w:tc>
        <w:tc>
          <w:tcPr>
            <w:tcW w:w="5000" w:type="dxa"/>
            <w:tcBorders>
              <w:top w:val="nil"/>
              <w:left w:val="nil"/>
              <w:bottom w:val="nil"/>
              <w:right w:val="nil"/>
            </w:tcBorders>
            <w:shd w:val="clear" w:color="auto" w:fill="FFFFFF"/>
          </w:tcPr>
          <w:p w14:paraId="0EB112C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specific management regime whereby the poles of trees are cut </w:t>
            </w:r>
            <w:proofErr w:type="gramStart"/>
            <w:r w:rsidRPr="00C4289D">
              <w:rPr>
                <w:rFonts w:ascii="Arial" w:hAnsi="Arial" w:cs="Arial"/>
                <w:color w:val="000000"/>
                <w:sz w:val="20"/>
                <w:szCs w:val="20"/>
              </w:rPr>
              <w:t>every one</w:t>
            </w:r>
            <w:proofErr w:type="gramEnd"/>
            <w:r w:rsidRPr="00C4289D">
              <w:rPr>
                <w:rFonts w:ascii="Arial" w:hAnsi="Arial" w:cs="Arial"/>
                <w:color w:val="000000"/>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C4289D">
              <w:rPr>
                <w:rFonts w:ascii="Arial" w:hAnsi="Arial" w:cs="Arial"/>
                <w:color w:val="000000"/>
                <w:sz w:val="20"/>
                <w:szCs w:val="20"/>
              </w:rPr>
              <w:t>policy;</w:t>
            </w:r>
            <w:proofErr w:type="gramEnd"/>
          </w:p>
          <w:p w14:paraId="3A2906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78220CF" w14:textId="77777777">
        <w:tc>
          <w:tcPr>
            <w:tcW w:w="5000" w:type="dxa"/>
            <w:tcBorders>
              <w:top w:val="nil"/>
              <w:left w:val="nil"/>
              <w:bottom w:val="nil"/>
              <w:right w:val="nil"/>
            </w:tcBorders>
            <w:shd w:val="clear" w:color="auto" w:fill="FFFFFF"/>
          </w:tcPr>
          <w:p w14:paraId="7AF6DCE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Specification</w:t>
            </w:r>
          </w:p>
        </w:tc>
        <w:tc>
          <w:tcPr>
            <w:tcW w:w="5000" w:type="dxa"/>
            <w:tcBorders>
              <w:top w:val="nil"/>
              <w:left w:val="nil"/>
              <w:bottom w:val="nil"/>
              <w:right w:val="nil"/>
            </w:tcBorders>
            <w:shd w:val="clear" w:color="auto" w:fill="FFFFFF"/>
          </w:tcPr>
          <w:p w14:paraId="6B86740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w:t>
            </w:r>
            <w:r w:rsidRPr="00C4289D">
              <w:rPr>
                <w:rFonts w:ascii="Arial" w:hAnsi="Arial" w:cs="Arial"/>
                <w:color w:val="000000"/>
                <w:sz w:val="20"/>
                <w:szCs w:val="20"/>
              </w:rPr>
              <w:lastRenderedPageBreak/>
              <w:t xml:space="preserve">conform in all respects with the </w:t>
            </w:r>
            <w:proofErr w:type="gramStart"/>
            <w:r w:rsidRPr="00C4289D">
              <w:rPr>
                <w:rFonts w:ascii="Arial" w:hAnsi="Arial" w:cs="Arial"/>
                <w:color w:val="000000"/>
                <w:sz w:val="20"/>
                <w:szCs w:val="20"/>
              </w:rPr>
              <w:t>Specification;</w:t>
            </w:r>
            <w:proofErr w:type="gramEnd"/>
          </w:p>
          <w:p w14:paraId="201EC54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44831C3" w14:textId="77777777">
        <w:tc>
          <w:tcPr>
            <w:tcW w:w="5000" w:type="dxa"/>
            <w:tcBorders>
              <w:top w:val="nil"/>
              <w:left w:val="nil"/>
              <w:bottom w:val="nil"/>
              <w:right w:val="nil"/>
            </w:tcBorders>
            <w:shd w:val="clear" w:color="auto" w:fill="FFFFFF"/>
          </w:tcPr>
          <w:p w14:paraId="3631890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STANAG4329</w:t>
            </w:r>
          </w:p>
        </w:tc>
        <w:tc>
          <w:tcPr>
            <w:tcW w:w="5000" w:type="dxa"/>
            <w:tcBorders>
              <w:top w:val="nil"/>
              <w:left w:val="nil"/>
              <w:bottom w:val="nil"/>
              <w:right w:val="nil"/>
            </w:tcBorders>
            <w:shd w:val="clear" w:color="auto" w:fill="FFFFFF"/>
          </w:tcPr>
          <w:p w14:paraId="2561C31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publication NATO Standard Bar Code </w:t>
            </w:r>
            <w:proofErr w:type="spellStart"/>
            <w:r w:rsidRPr="00C4289D">
              <w:rPr>
                <w:rFonts w:ascii="Arial" w:hAnsi="Arial" w:cs="Arial"/>
                <w:color w:val="000000"/>
                <w:sz w:val="20"/>
                <w:szCs w:val="20"/>
              </w:rPr>
              <w:t>Symbologies</w:t>
            </w:r>
            <w:proofErr w:type="spellEnd"/>
            <w:r w:rsidRPr="00C4289D">
              <w:rPr>
                <w:rFonts w:ascii="Arial" w:hAnsi="Arial" w:cs="Arial"/>
                <w:color w:val="000000"/>
                <w:sz w:val="20"/>
                <w:szCs w:val="20"/>
              </w:rPr>
              <w:t xml:space="preserve"> which can be sourced at </w:t>
            </w:r>
            <w:hyperlink r:id="rId14" w:history="1">
              <w:r w:rsidRPr="00C4289D">
                <w:rPr>
                  <w:rFonts w:ascii="Arial" w:hAnsi="Arial" w:cs="Arial"/>
                  <w:color w:val="0000FF"/>
                  <w:sz w:val="20"/>
                  <w:szCs w:val="20"/>
                  <w:u w:val="single"/>
                </w:rPr>
                <w:t>https://www.dstan.mod.uk/faqs.html</w:t>
              </w:r>
            </w:hyperlink>
            <w:r w:rsidRPr="00C4289D">
              <w:rPr>
                <w:rFonts w:ascii="Arial" w:hAnsi="Arial" w:cs="Arial"/>
                <w:color w:val="000000"/>
                <w:sz w:val="20"/>
                <w:szCs w:val="20"/>
              </w:rPr>
              <w:t>;</w:t>
            </w:r>
          </w:p>
          <w:p w14:paraId="3286B12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0588600" w14:textId="77777777">
        <w:tc>
          <w:tcPr>
            <w:tcW w:w="5000" w:type="dxa"/>
            <w:tcBorders>
              <w:top w:val="nil"/>
              <w:left w:val="nil"/>
              <w:bottom w:val="nil"/>
              <w:right w:val="nil"/>
            </w:tcBorders>
            <w:shd w:val="clear" w:color="auto" w:fill="FFFFFF"/>
          </w:tcPr>
          <w:p w14:paraId="10A9EFF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Subcontractor</w:t>
            </w:r>
          </w:p>
        </w:tc>
        <w:tc>
          <w:tcPr>
            <w:tcW w:w="5000" w:type="dxa"/>
            <w:tcBorders>
              <w:top w:val="nil"/>
              <w:left w:val="nil"/>
              <w:bottom w:val="nil"/>
              <w:right w:val="nil"/>
            </w:tcBorders>
            <w:shd w:val="clear" w:color="auto" w:fill="FFFFFF"/>
          </w:tcPr>
          <w:p w14:paraId="6266ABD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4289D">
              <w:rPr>
                <w:rFonts w:ascii="Arial" w:hAnsi="Arial" w:cs="Arial"/>
                <w:color w:val="000000"/>
                <w:sz w:val="20"/>
                <w:szCs w:val="20"/>
              </w:rPr>
              <w:t>accordingly;</w:t>
            </w:r>
            <w:proofErr w:type="gramEnd"/>
          </w:p>
          <w:p w14:paraId="17DA64C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92FCCFD" w14:textId="77777777">
        <w:tc>
          <w:tcPr>
            <w:tcW w:w="5000" w:type="dxa"/>
            <w:tcBorders>
              <w:top w:val="nil"/>
              <w:left w:val="nil"/>
              <w:bottom w:val="nil"/>
              <w:right w:val="nil"/>
            </w:tcBorders>
            <w:shd w:val="clear" w:color="auto" w:fill="FFFFFF"/>
          </w:tcPr>
          <w:p w14:paraId="4F197C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Timber and Wood-Derived Products</w:t>
            </w:r>
          </w:p>
        </w:tc>
        <w:tc>
          <w:tcPr>
            <w:tcW w:w="5000" w:type="dxa"/>
            <w:tcBorders>
              <w:top w:val="nil"/>
              <w:left w:val="nil"/>
              <w:bottom w:val="nil"/>
              <w:right w:val="nil"/>
            </w:tcBorders>
            <w:shd w:val="clear" w:color="auto" w:fill="FFFFFF"/>
          </w:tcPr>
          <w:p w14:paraId="1FD687C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4289D">
              <w:rPr>
                <w:rFonts w:ascii="Arial" w:hAnsi="Arial" w:cs="Arial"/>
                <w:color w:val="000000"/>
                <w:sz w:val="20"/>
                <w:szCs w:val="20"/>
              </w:rPr>
              <w:t>element;</w:t>
            </w:r>
            <w:proofErr w:type="gramEnd"/>
          </w:p>
          <w:p w14:paraId="042421C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8735F58" w14:textId="77777777">
        <w:tc>
          <w:tcPr>
            <w:tcW w:w="5000" w:type="dxa"/>
            <w:tcBorders>
              <w:top w:val="nil"/>
              <w:left w:val="nil"/>
              <w:bottom w:val="nil"/>
              <w:right w:val="nil"/>
            </w:tcBorders>
            <w:shd w:val="clear" w:color="auto" w:fill="FFFFFF"/>
          </w:tcPr>
          <w:p w14:paraId="39D80AFC" w14:textId="404E0CA9"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Transparency</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302A2FC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content of this Contract in its entirety, including from </w:t>
            </w:r>
            <w:proofErr w:type="gramStart"/>
            <w:r w:rsidRPr="00C4289D">
              <w:rPr>
                <w:rFonts w:ascii="Arial" w:hAnsi="Arial" w:cs="Arial"/>
                <w:color w:val="000000"/>
                <w:sz w:val="20"/>
                <w:szCs w:val="20"/>
              </w:rPr>
              <w:t>time to time</w:t>
            </w:r>
            <w:proofErr w:type="gramEnd"/>
            <w:r w:rsidRPr="00C4289D">
              <w:rPr>
                <w:rFonts w:ascii="Arial" w:hAnsi="Arial" w:cs="Arial"/>
                <w:color w:val="000000"/>
                <w:sz w:val="20"/>
                <w:szCs w:val="20"/>
              </w:rPr>
              <w:t xml:space="preserve"> agreed changes to the Contract, and details of any payments made by the Authority to the Contractor under the Contract;</w:t>
            </w:r>
          </w:p>
          <w:p w14:paraId="5D78A58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0968BC" w14:textId="77777777">
        <w:tc>
          <w:tcPr>
            <w:tcW w:w="5000" w:type="dxa"/>
            <w:tcBorders>
              <w:top w:val="nil"/>
              <w:left w:val="nil"/>
              <w:bottom w:val="nil"/>
              <w:right w:val="nil"/>
            </w:tcBorders>
            <w:shd w:val="clear" w:color="auto" w:fill="FFFFFF"/>
          </w:tcPr>
          <w:p w14:paraId="7D1DA6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Virgin Timber</w:t>
            </w:r>
          </w:p>
        </w:tc>
        <w:tc>
          <w:tcPr>
            <w:tcW w:w="5000" w:type="dxa"/>
            <w:tcBorders>
              <w:top w:val="nil"/>
              <w:left w:val="nil"/>
              <w:bottom w:val="nil"/>
              <w:right w:val="nil"/>
            </w:tcBorders>
            <w:shd w:val="clear" w:color="auto" w:fill="FFFFFF"/>
          </w:tcPr>
          <w:p w14:paraId="7583E6C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and Wood-Derived Products that do not include Recycled Timber.</w:t>
            </w:r>
          </w:p>
          <w:p w14:paraId="6038FB3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bl>
    <w:p w14:paraId="1A3AA8D1" w14:textId="66363335" w:rsidR="003A2CB9" w:rsidRDefault="00BA7D31" w:rsidP="005D5B33">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48575670" w14:textId="599BECE3"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4DDBB760" w14:textId="41F7BDCC"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58392103" w14:textId="543CD8D5" w:rsidR="00294B83" w:rsidRDefault="00294B83" w:rsidP="005D5B33">
      <w:pPr>
        <w:widowControl w:val="0"/>
        <w:autoSpaceDE w:val="0"/>
        <w:autoSpaceDN w:val="0"/>
        <w:adjustRightInd w:val="0"/>
        <w:spacing w:after="200" w:line="276" w:lineRule="auto"/>
        <w:ind w:right="114"/>
        <w:rPr>
          <w:rFonts w:ascii="Arial" w:hAnsi="Arial" w:cs="Arial"/>
          <w:sz w:val="24"/>
          <w:szCs w:val="24"/>
        </w:rPr>
      </w:pPr>
    </w:p>
    <w:p w14:paraId="3D573D12" w14:textId="56CE9F46"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4FC12210" w14:textId="7B583C08"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03040269" w14:textId="180760F7"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6E1FA54A" w14:textId="33AC3D7F"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71C01144" w14:textId="709ED354"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181E3973" w14:textId="0E33286C"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5BA2664A" w14:textId="6DDC3FF0"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358DC6D6" w14:textId="1B11C1E8"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1348A3AC" w14:textId="2F080BBE"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62B73982" w14:textId="77777777"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071EEEBC"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bookmarkStart w:id="395" w:name="_Toc501022446_10_2"/>
    </w:p>
    <w:p w14:paraId="0AEE09A8"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p>
    <w:p w14:paraId="576B1472" w14:textId="48B961E9" w:rsidR="003A2CB9" w:rsidRDefault="00BA7D31" w:rsidP="008B4A72">
      <w:pPr>
        <w:keepNext/>
        <w:keepLines/>
        <w:widowControl w:val="0"/>
        <w:autoSpaceDE w:val="0"/>
        <w:autoSpaceDN w:val="0"/>
        <w:adjustRightInd w:val="0"/>
        <w:spacing w:after="0" w:line="276" w:lineRule="auto"/>
        <w:ind w:left="120" w:right="114"/>
        <w:jc w:val="center"/>
        <w:rPr>
          <w:rFonts w:ascii="Arial" w:hAnsi="Arial" w:cs="Arial"/>
          <w:sz w:val="24"/>
          <w:szCs w:val="24"/>
        </w:rPr>
      </w:pPr>
      <w:r w:rsidRPr="008B4A72">
        <w:rPr>
          <w:rFonts w:ascii="Arial" w:hAnsi="Arial" w:cs="Arial"/>
          <w:b/>
          <w:bCs/>
          <w:color w:val="000000"/>
        </w:rPr>
        <w:t>Annex to Schedule 1</w:t>
      </w:r>
      <w:bookmarkEnd w:id="395"/>
    </w:p>
    <w:p w14:paraId="41FC2DEF" w14:textId="13966156" w:rsidR="003A2CB9" w:rsidRDefault="00BA7D31">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44 - 46 (Additional Conditions)</w:t>
      </w:r>
      <w:r w:rsidR="00130EA1">
        <w:rPr>
          <w:rFonts w:ascii="Arial" w:hAnsi="Arial" w:cs="Arial"/>
          <w:b/>
          <w:bCs/>
          <w:color w:val="000000"/>
          <w:sz w:val="20"/>
          <w:szCs w:val="20"/>
        </w:rPr>
        <w:t xml:space="preserve"> </w:t>
      </w:r>
      <w:r w:rsidR="009C4849">
        <w:rPr>
          <w:rFonts w:ascii="Arial" w:hAnsi="Arial" w:cs="Arial"/>
          <w:b/>
          <w:bCs/>
          <w:color w:val="000000"/>
          <w:sz w:val="20"/>
          <w:szCs w:val="20"/>
        </w:rPr>
        <w:t>– Not Applicable</w:t>
      </w:r>
    </w:p>
    <w:p w14:paraId="027AFF79" w14:textId="77777777" w:rsidR="003A2CB9" w:rsidRDefault="003A2CB9">
      <w:pPr>
        <w:widowControl w:val="0"/>
        <w:autoSpaceDE w:val="0"/>
        <w:autoSpaceDN w:val="0"/>
        <w:adjustRightInd w:val="0"/>
        <w:spacing w:after="0" w:line="240" w:lineRule="auto"/>
        <w:ind w:left="120"/>
        <w:rPr>
          <w:rFonts w:ascii="Arial" w:hAnsi="Arial" w:cs="Arial"/>
          <w:b/>
          <w:bCs/>
          <w:color w:val="000000"/>
          <w:sz w:val="20"/>
          <w:szCs w:val="20"/>
        </w:rPr>
      </w:pPr>
    </w:p>
    <w:p w14:paraId="43A769AC" w14:textId="77777777" w:rsidR="003A2CB9" w:rsidRDefault="003A2CB9">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88DC57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DA992"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FBF0E1E"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8D8B10"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E5E5DF" w14:textId="77777777" w:rsidR="00466CA8" w:rsidRDefault="00466CA8" w:rsidP="00672A8A">
      <w:pPr>
        <w:widowControl w:val="0"/>
        <w:autoSpaceDE w:val="0"/>
        <w:autoSpaceDN w:val="0"/>
        <w:adjustRightInd w:val="0"/>
        <w:spacing w:after="200" w:line="276" w:lineRule="auto"/>
        <w:ind w:right="114"/>
        <w:rPr>
          <w:rFonts w:ascii="Arial" w:hAnsi="Arial" w:cs="Arial"/>
          <w:b/>
          <w:bCs/>
          <w:color w:val="000000"/>
          <w:highlight w:val="yellow"/>
        </w:rPr>
        <w:sectPr w:rsidR="00466CA8">
          <w:headerReference w:type="even" r:id="rId15"/>
          <w:headerReference w:type="default" r:id="rId16"/>
          <w:footerReference w:type="even" r:id="rId17"/>
          <w:footerReference w:type="default" r:id="rId18"/>
          <w:headerReference w:type="first" r:id="rId19"/>
          <w:footerReference w:type="first" r:id="rId20"/>
          <w:pgSz w:w="11900" w:h="16820"/>
          <w:pgMar w:top="1420" w:right="1320" w:bottom="1420" w:left="1320" w:header="567" w:footer="708" w:gutter="0"/>
          <w:cols w:space="720"/>
          <w:noEndnote/>
        </w:sectPr>
      </w:pPr>
      <w:bookmarkStart w:id="396" w:name="_Toc501022446_10_3"/>
    </w:p>
    <w:bookmarkEnd w:id="396"/>
    <w:p w14:paraId="0728B2B4" w14:textId="77777777" w:rsidR="00D02863" w:rsidRPr="00FF5C40" w:rsidRDefault="00D02863" w:rsidP="00D02863">
      <w:pPr>
        <w:widowControl w:val="0"/>
        <w:autoSpaceDE w:val="0"/>
        <w:autoSpaceDN w:val="0"/>
        <w:adjustRightInd w:val="0"/>
        <w:spacing w:after="60" w:line="240" w:lineRule="auto"/>
        <w:ind w:left="120"/>
        <w:jc w:val="center"/>
        <w:rPr>
          <w:rFonts w:ascii="Arial" w:hAnsi="Arial" w:cs="Arial"/>
          <w:b/>
          <w:sz w:val="20"/>
          <w:szCs w:val="20"/>
        </w:rPr>
      </w:pPr>
      <w:r w:rsidRPr="003A3FB0">
        <w:rPr>
          <w:rFonts w:ascii="Arial" w:hAnsi="Arial" w:cs="Arial"/>
          <w:b/>
          <w:sz w:val="20"/>
          <w:szCs w:val="20"/>
        </w:rPr>
        <w:lastRenderedPageBreak/>
        <w:t>Schedule 2 – Schedule of Requirements</w:t>
      </w:r>
    </w:p>
    <w:p w14:paraId="3F5C4795"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1D3F9E0E"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73B6C0B9"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bookmarkStart w:id="397" w:name="Schedule_Lines"/>
      <w:bookmarkEnd w:id="397"/>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5090"/>
        <w:gridCol w:w="2889"/>
        <w:gridCol w:w="2579"/>
      </w:tblGrid>
      <w:tr w:rsidR="00F15BD2" w:rsidRPr="00FF5C40" w14:paraId="5128C52B" w14:textId="671057B1" w:rsidTr="00F15BD2">
        <w:tc>
          <w:tcPr>
            <w:tcW w:w="2737" w:type="dxa"/>
            <w:shd w:val="clear" w:color="auto" w:fill="auto"/>
            <w:vAlign w:val="center"/>
          </w:tcPr>
          <w:p w14:paraId="20930CD1"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67A293C0" w14:textId="471F8DE3" w:rsidR="00F15BD2" w:rsidRPr="003A3FB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3A3FB0">
              <w:rPr>
                <w:rFonts w:ascii="Arial" w:hAnsi="Arial" w:cs="Arial"/>
                <w:b/>
                <w:sz w:val="20"/>
                <w:szCs w:val="20"/>
                <w:u w:val="single"/>
              </w:rPr>
              <w:t>Specification</w:t>
            </w:r>
          </w:p>
          <w:p w14:paraId="450C5F09" w14:textId="4EECA5D4"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tc>
        <w:tc>
          <w:tcPr>
            <w:tcW w:w="5090" w:type="dxa"/>
            <w:shd w:val="clear" w:color="auto" w:fill="auto"/>
            <w:vAlign w:val="center"/>
          </w:tcPr>
          <w:p w14:paraId="06A6B06B" w14:textId="77777777"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Description</w:t>
            </w:r>
          </w:p>
        </w:tc>
        <w:tc>
          <w:tcPr>
            <w:tcW w:w="2889" w:type="dxa"/>
            <w:shd w:val="clear" w:color="auto" w:fill="auto"/>
            <w:vAlign w:val="center"/>
          </w:tcPr>
          <w:p w14:paraId="43CAABAC" w14:textId="087C6368"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Firm Price (ex VAT)</w:t>
            </w:r>
          </w:p>
        </w:tc>
        <w:tc>
          <w:tcPr>
            <w:tcW w:w="2579" w:type="dxa"/>
          </w:tcPr>
          <w:p w14:paraId="5EC5B495"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7901216D" w14:textId="6E055CCA"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Pr>
                <w:rFonts w:ascii="Arial" w:hAnsi="Arial" w:cs="Arial"/>
                <w:b/>
                <w:sz w:val="20"/>
                <w:szCs w:val="20"/>
                <w:u w:val="single"/>
              </w:rPr>
              <w:t>Contract Duration</w:t>
            </w:r>
          </w:p>
        </w:tc>
      </w:tr>
      <w:tr w:rsidR="00F15BD2" w:rsidRPr="00D02863" w14:paraId="2874853E" w14:textId="3B6C43AA" w:rsidTr="00F15BD2">
        <w:tc>
          <w:tcPr>
            <w:tcW w:w="2737" w:type="dxa"/>
            <w:shd w:val="clear" w:color="auto" w:fill="auto"/>
            <w:vAlign w:val="center"/>
          </w:tcPr>
          <w:p w14:paraId="2420DABD" w14:textId="6828635C" w:rsidR="00F15BD2" w:rsidRPr="00FF5C40" w:rsidRDefault="00F15BD2" w:rsidP="00F15BD2">
            <w:pPr>
              <w:widowControl w:val="0"/>
              <w:autoSpaceDE w:val="0"/>
              <w:autoSpaceDN w:val="0"/>
              <w:adjustRightInd w:val="0"/>
              <w:spacing w:after="60" w:line="240" w:lineRule="auto"/>
              <w:ind w:left="120"/>
              <w:rPr>
                <w:rFonts w:ascii="Arial" w:hAnsi="Arial" w:cs="Arial"/>
                <w:sz w:val="20"/>
                <w:szCs w:val="20"/>
              </w:rPr>
            </w:pPr>
            <w:r>
              <w:rPr>
                <w:rFonts w:ascii="Arial" w:hAnsi="Arial"/>
                <w:spacing w:val="-3"/>
                <w:sz w:val="20"/>
                <w:szCs w:val="20"/>
              </w:rPr>
              <w:t>In accordance with Schedule 9 Statement of Requirement.</w:t>
            </w:r>
          </w:p>
        </w:tc>
        <w:tc>
          <w:tcPr>
            <w:tcW w:w="5090" w:type="dxa"/>
            <w:shd w:val="clear" w:color="auto" w:fill="auto"/>
            <w:vAlign w:val="center"/>
          </w:tcPr>
          <w:p w14:paraId="1B744F84" w14:textId="0619704E" w:rsidR="00F15BD2" w:rsidRPr="00FF5C40" w:rsidRDefault="00130EA1" w:rsidP="00130EA1">
            <w:pPr>
              <w:widowControl w:val="0"/>
              <w:autoSpaceDE w:val="0"/>
              <w:autoSpaceDN w:val="0"/>
              <w:adjustRightInd w:val="0"/>
              <w:spacing w:after="60" w:line="240" w:lineRule="auto"/>
              <w:ind w:left="120"/>
              <w:jc w:val="both"/>
              <w:rPr>
                <w:rFonts w:ascii="Arial" w:hAnsi="Arial" w:cs="Arial"/>
                <w:sz w:val="20"/>
                <w:szCs w:val="20"/>
              </w:rPr>
            </w:pPr>
            <w:r w:rsidRPr="00130EA1">
              <w:rPr>
                <w:rFonts w:ascii="Arial" w:hAnsi="Arial"/>
                <w:spacing w:val="-3"/>
                <w:sz w:val="20"/>
                <w:szCs w:val="20"/>
              </w:rPr>
              <w:t xml:space="preserve">Requirement for a Bird Detection System capable of detecting medium-large size birds within proximity (10nm) of the Military Air Traffic Zone (MATZ) to inform Bird Control Operators and ATC and reduce likelihood of aircraft damage or loss resulting from bird strike. </w:t>
            </w:r>
            <w:r>
              <w:rPr>
                <w:rFonts w:ascii="Arial" w:hAnsi="Arial"/>
                <w:spacing w:val="-3"/>
                <w:sz w:val="20"/>
                <w:szCs w:val="20"/>
              </w:rPr>
              <w:t xml:space="preserve">Requirement is out </w:t>
            </w:r>
            <w:r w:rsidR="00F15BD2">
              <w:rPr>
                <w:rFonts w:ascii="Arial" w:hAnsi="Arial"/>
                <w:spacing w:val="-3"/>
                <w:sz w:val="20"/>
                <w:szCs w:val="20"/>
              </w:rPr>
              <w:t>in Schedule 9 Statement of Requirement.</w:t>
            </w:r>
          </w:p>
        </w:tc>
        <w:tc>
          <w:tcPr>
            <w:tcW w:w="2889" w:type="dxa"/>
            <w:shd w:val="clear" w:color="auto" w:fill="auto"/>
            <w:vAlign w:val="center"/>
          </w:tcPr>
          <w:p w14:paraId="6152569B" w14:textId="016A275F" w:rsidR="00F15BD2" w:rsidRPr="00FF5C40"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In accordance with</w:t>
            </w:r>
          </w:p>
          <w:p w14:paraId="581B4009" w14:textId="00C0037C" w:rsidR="00F15BD2" w:rsidRPr="00D02863"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Schedule 10 Commercial Cost Workbook</w:t>
            </w:r>
          </w:p>
        </w:tc>
        <w:tc>
          <w:tcPr>
            <w:tcW w:w="2579" w:type="dxa"/>
          </w:tcPr>
          <w:p w14:paraId="5B162525"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p>
          <w:p w14:paraId="03FBB16B" w14:textId="000120DB" w:rsidR="00F15BD2" w:rsidRDefault="009C4849"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1</w:t>
            </w:r>
            <w:r w:rsidRPr="009C4849">
              <w:rPr>
                <w:rFonts w:ascii="Arial" w:hAnsi="Arial" w:cs="Arial"/>
                <w:sz w:val="20"/>
                <w:szCs w:val="20"/>
                <w:vertAlign w:val="superscript"/>
              </w:rPr>
              <w:t>st</w:t>
            </w:r>
            <w:r>
              <w:rPr>
                <w:rFonts w:ascii="Arial" w:hAnsi="Arial" w:cs="Arial"/>
                <w:sz w:val="20"/>
                <w:szCs w:val="20"/>
              </w:rPr>
              <w:t xml:space="preserve"> </w:t>
            </w:r>
            <w:r w:rsidR="00061706">
              <w:rPr>
                <w:rFonts w:ascii="Arial" w:hAnsi="Arial" w:cs="Arial"/>
                <w:sz w:val="20"/>
                <w:szCs w:val="20"/>
              </w:rPr>
              <w:t>April</w:t>
            </w:r>
            <w:r w:rsidR="00F15BD2">
              <w:rPr>
                <w:rFonts w:ascii="Arial" w:hAnsi="Arial" w:cs="Arial"/>
                <w:sz w:val="20"/>
                <w:szCs w:val="20"/>
              </w:rPr>
              <w:t xml:space="preserve"> 202</w:t>
            </w:r>
            <w:r w:rsidR="00130EA1">
              <w:rPr>
                <w:rFonts w:ascii="Arial" w:hAnsi="Arial" w:cs="Arial"/>
                <w:sz w:val="20"/>
                <w:szCs w:val="20"/>
              </w:rPr>
              <w:t>2</w:t>
            </w:r>
            <w:r w:rsidR="00F15BD2">
              <w:rPr>
                <w:rFonts w:ascii="Arial" w:hAnsi="Arial" w:cs="Arial"/>
                <w:sz w:val="20"/>
                <w:szCs w:val="20"/>
              </w:rPr>
              <w:t xml:space="preserve"> </w:t>
            </w:r>
          </w:p>
          <w:p w14:paraId="4E47A32E"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w:t>
            </w:r>
          </w:p>
          <w:p w14:paraId="436CAE58" w14:textId="3817B812" w:rsidR="00F15BD2" w:rsidRPr="00FF5C40" w:rsidRDefault="00130EA1"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3</w:t>
            </w:r>
            <w:r w:rsidR="00061706">
              <w:rPr>
                <w:rFonts w:ascii="Arial" w:hAnsi="Arial" w:cs="Arial"/>
                <w:sz w:val="20"/>
                <w:szCs w:val="20"/>
              </w:rPr>
              <w:t>1</w:t>
            </w:r>
            <w:r w:rsidR="00061706" w:rsidRPr="00061706">
              <w:rPr>
                <w:rFonts w:ascii="Arial" w:hAnsi="Arial" w:cs="Arial"/>
                <w:sz w:val="20"/>
                <w:szCs w:val="20"/>
                <w:vertAlign w:val="superscript"/>
              </w:rPr>
              <w:t>st</w:t>
            </w:r>
            <w:r w:rsidR="00061706">
              <w:rPr>
                <w:rFonts w:ascii="Arial" w:hAnsi="Arial" w:cs="Arial"/>
                <w:sz w:val="20"/>
                <w:szCs w:val="20"/>
              </w:rPr>
              <w:t xml:space="preserve"> March </w:t>
            </w:r>
            <w:r w:rsidR="00F15BD2">
              <w:rPr>
                <w:rFonts w:ascii="Arial" w:hAnsi="Arial" w:cs="Arial"/>
                <w:sz w:val="20"/>
                <w:szCs w:val="20"/>
              </w:rPr>
              <w:t>2027</w:t>
            </w:r>
          </w:p>
        </w:tc>
      </w:tr>
    </w:tbl>
    <w:p w14:paraId="19286B8D" w14:textId="77777777" w:rsidR="00D02863" w:rsidRPr="00D02863" w:rsidRDefault="00D02863" w:rsidP="00D02863">
      <w:pPr>
        <w:widowControl w:val="0"/>
        <w:autoSpaceDE w:val="0"/>
        <w:autoSpaceDN w:val="0"/>
        <w:adjustRightInd w:val="0"/>
        <w:spacing w:after="60" w:line="240" w:lineRule="auto"/>
        <w:ind w:left="120"/>
        <w:rPr>
          <w:rFonts w:ascii="Arial" w:hAnsi="Arial" w:cs="Arial"/>
          <w:sz w:val="24"/>
          <w:szCs w:val="24"/>
        </w:rPr>
      </w:pPr>
    </w:p>
    <w:p w14:paraId="483AA22A"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C6BEF7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AEF3EC" w14:textId="0C0A9275" w:rsidR="003A2CB9" w:rsidRPr="00286534" w:rsidRDefault="00BA7D31" w:rsidP="0028653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D2F6D0" w14:textId="77777777" w:rsidR="00466CA8" w:rsidRDefault="00466CA8">
      <w:pPr>
        <w:keepNext/>
        <w:keepLines/>
        <w:widowControl w:val="0"/>
        <w:autoSpaceDE w:val="0"/>
        <w:autoSpaceDN w:val="0"/>
        <w:adjustRightInd w:val="0"/>
        <w:spacing w:after="0" w:line="276" w:lineRule="auto"/>
        <w:ind w:left="120" w:right="114"/>
        <w:rPr>
          <w:rFonts w:ascii="Arial" w:hAnsi="Arial" w:cs="Arial"/>
          <w:b/>
          <w:bCs/>
          <w:color w:val="000000"/>
          <w:sz w:val="20"/>
          <w:szCs w:val="20"/>
          <w:highlight w:val="yellow"/>
        </w:rPr>
        <w:sectPr w:rsidR="00466CA8" w:rsidSect="00466CA8">
          <w:pgSz w:w="16820" w:h="11900" w:orient="landscape"/>
          <w:pgMar w:top="1320" w:right="1420" w:bottom="1320" w:left="1420" w:header="567" w:footer="708" w:gutter="0"/>
          <w:cols w:space="720"/>
          <w:noEndnote/>
          <w:docGrid w:linePitch="299"/>
        </w:sectPr>
      </w:pPr>
      <w:bookmarkStart w:id="398" w:name="_Toc501022446_10_4"/>
    </w:p>
    <w:p w14:paraId="45D0628D" w14:textId="31B09F10" w:rsidR="003A2CB9" w:rsidRPr="00286534" w:rsidRDefault="00BA7D31">
      <w:pPr>
        <w:keepNext/>
        <w:keepLines/>
        <w:widowControl w:val="0"/>
        <w:autoSpaceDE w:val="0"/>
        <w:autoSpaceDN w:val="0"/>
        <w:adjustRightInd w:val="0"/>
        <w:spacing w:after="0" w:line="276" w:lineRule="auto"/>
        <w:ind w:left="120" w:right="114"/>
        <w:rPr>
          <w:rFonts w:ascii="Arial" w:hAnsi="Arial" w:cs="Arial"/>
          <w:sz w:val="20"/>
          <w:szCs w:val="20"/>
        </w:rPr>
      </w:pPr>
      <w:r w:rsidRPr="000535CB">
        <w:rPr>
          <w:rFonts w:ascii="Arial" w:hAnsi="Arial" w:cs="Arial"/>
          <w:b/>
          <w:bCs/>
          <w:color w:val="000000"/>
          <w:sz w:val="20"/>
          <w:szCs w:val="20"/>
        </w:rPr>
        <w:lastRenderedPageBreak/>
        <w:t>Schedule 3 - Contract Data Sheet</w:t>
      </w:r>
      <w:bookmarkEnd w:id="398"/>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3A2CB9" w:rsidRPr="00286534" w14:paraId="47C8C22F"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618F71" w14:textId="77777777"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b/>
                <w:bCs/>
                <w:color w:val="000000"/>
                <w:sz w:val="20"/>
                <w:szCs w:val="20"/>
              </w:rPr>
              <w:t>General Conditions</w:t>
            </w:r>
          </w:p>
        </w:tc>
      </w:tr>
      <w:tr w:rsidR="003A2CB9" w:rsidRPr="00286534" w14:paraId="7A17FAB4"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CE60A2" w14:textId="77777777" w:rsidR="003A2CB9" w:rsidRPr="00286534"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2 – Duration of Contract:</w:t>
            </w:r>
          </w:p>
          <w:p w14:paraId="31D95829" w14:textId="4B7AB24B" w:rsidR="003A2CB9" w:rsidRPr="00286534" w:rsidRDefault="007C40AC" w:rsidP="002A634D">
            <w:pPr>
              <w:widowControl w:val="0"/>
              <w:autoSpaceDE w:val="0"/>
              <w:autoSpaceDN w:val="0"/>
              <w:adjustRightInd w:val="0"/>
              <w:spacing w:after="60" w:line="240" w:lineRule="auto"/>
              <w:ind w:right="10"/>
              <w:rPr>
                <w:rFonts w:ascii="Arial" w:hAnsi="Arial" w:cs="Arial"/>
                <w:sz w:val="20"/>
                <w:szCs w:val="20"/>
              </w:rPr>
            </w:pPr>
            <w:r>
              <w:rPr>
                <w:rFonts w:ascii="Arial" w:hAnsi="Arial" w:cs="Arial"/>
                <w:sz w:val="20"/>
                <w:szCs w:val="20"/>
              </w:rPr>
              <w:t xml:space="preserve"> </w:t>
            </w:r>
            <w:r w:rsidR="00BA7D31" w:rsidRPr="00286534">
              <w:rPr>
                <w:rFonts w:ascii="Arial" w:hAnsi="Arial" w:cs="Arial"/>
                <w:color w:val="000000"/>
                <w:sz w:val="20"/>
                <w:szCs w:val="20"/>
              </w:rPr>
              <w:t xml:space="preserve">The Contract expiry date shall </w:t>
            </w:r>
            <w:r w:rsidR="00A0637A" w:rsidRPr="00286534">
              <w:rPr>
                <w:rFonts w:ascii="Arial" w:hAnsi="Arial" w:cs="Arial"/>
                <w:color w:val="000000"/>
                <w:sz w:val="20"/>
                <w:szCs w:val="20"/>
              </w:rPr>
              <w:t>be</w:t>
            </w:r>
            <w:r>
              <w:rPr>
                <w:rFonts w:ascii="Arial" w:hAnsi="Arial" w:cs="Arial"/>
                <w:color w:val="000000"/>
                <w:sz w:val="20"/>
                <w:szCs w:val="20"/>
              </w:rPr>
              <w:t xml:space="preserve"> </w:t>
            </w:r>
            <w:r w:rsidR="00130EA1">
              <w:rPr>
                <w:rFonts w:ascii="Arial" w:hAnsi="Arial" w:cs="Arial"/>
                <w:color w:val="000000"/>
                <w:sz w:val="20"/>
                <w:szCs w:val="20"/>
              </w:rPr>
              <w:t>31</w:t>
            </w:r>
            <w:r w:rsidR="00130EA1" w:rsidRPr="00130EA1">
              <w:rPr>
                <w:rFonts w:ascii="Arial" w:hAnsi="Arial" w:cs="Arial"/>
                <w:color w:val="000000"/>
                <w:sz w:val="20"/>
                <w:szCs w:val="20"/>
                <w:vertAlign w:val="superscript"/>
              </w:rPr>
              <w:t>st</w:t>
            </w:r>
            <w:r w:rsidR="00130EA1">
              <w:rPr>
                <w:rFonts w:ascii="Arial" w:hAnsi="Arial" w:cs="Arial"/>
                <w:color w:val="000000"/>
                <w:sz w:val="20"/>
                <w:szCs w:val="20"/>
              </w:rPr>
              <w:t xml:space="preserve"> </w:t>
            </w:r>
            <w:r w:rsidR="009C2FE1">
              <w:rPr>
                <w:rFonts w:ascii="Arial" w:hAnsi="Arial" w:cs="Arial"/>
                <w:color w:val="000000"/>
                <w:sz w:val="20"/>
                <w:szCs w:val="20"/>
              </w:rPr>
              <w:t>March</w:t>
            </w:r>
            <w:r>
              <w:rPr>
                <w:rFonts w:ascii="Arial" w:hAnsi="Arial" w:cs="Arial"/>
                <w:color w:val="000000"/>
                <w:sz w:val="20"/>
                <w:szCs w:val="20"/>
              </w:rPr>
              <w:t xml:space="preserve"> 2027 </w:t>
            </w:r>
          </w:p>
        </w:tc>
      </w:tr>
      <w:tr w:rsidR="003A2CB9" w:rsidRPr="00286534" w14:paraId="31067F79"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A5FEC3" w14:textId="48DE1708"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4 – Governing Law:</w:t>
            </w:r>
          </w:p>
          <w:p w14:paraId="400C402B" w14:textId="0B26760F"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A0637A">
              <w:rPr>
                <w:rFonts w:ascii="Arial" w:hAnsi="Arial" w:cs="Arial"/>
                <w:color w:val="000000"/>
                <w:sz w:val="20"/>
                <w:szCs w:val="20"/>
              </w:rPr>
              <w:t xml:space="preserve">Contract to be governed and construed in accordance </w:t>
            </w:r>
            <w:proofErr w:type="gramStart"/>
            <w:r w:rsidRPr="00A0637A">
              <w:rPr>
                <w:rFonts w:ascii="Arial" w:hAnsi="Arial" w:cs="Arial"/>
                <w:color w:val="000000"/>
                <w:sz w:val="20"/>
                <w:szCs w:val="20"/>
              </w:rPr>
              <w:t>with:</w:t>
            </w:r>
            <w:proofErr w:type="gramEnd"/>
            <w:r w:rsidRPr="00A0637A">
              <w:rPr>
                <w:rFonts w:ascii="Arial" w:hAnsi="Arial" w:cs="Arial"/>
                <w:color w:val="000000"/>
                <w:sz w:val="20"/>
                <w:szCs w:val="20"/>
              </w:rPr>
              <w:t xml:space="preserve"> </w:t>
            </w:r>
            <w:r w:rsidR="007C40AC" w:rsidRPr="00A0637A">
              <w:rPr>
                <w:rFonts w:ascii="Arial" w:hAnsi="Arial" w:cs="Arial"/>
                <w:color w:val="000000"/>
                <w:sz w:val="20"/>
                <w:szCs w:val="20"/>
              </w:rPr>
              <w:t>English Law</w:t>
            </w:r>
          </w:p>
        </w:tc>
      </w:tr>
      <w:tr w:rsidR="003A2CB9" w:rsidRPr="00286534" w14:paraId="54CA69FB"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F5FC05" w14:textId="7B57510E"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7 – Authority’s Representatives:</w:t>
            </w:r>
          </w:p>
          <w:p w14:paraId="5E0208FE" w14:textId="5D8BE35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Authority’s Representatives for the Contract are as follows:</w:t>
            </w:r>
          </w:p>
          <w:p w14:paraId="561C6E0E" w14:textId="5A9E05F4"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Commercial:</w:t>
            </w:r>
            <w:r w:rsidR="007C40AC">
              <w:rPr>
                <w:rFonts w:ascii="Arial" w:hAnsi="Arial" w:cs="Arial"/>
                <w:color w:val="000000"/>
                <w:sz w:val="20"/>
                <w:szCs w:val="20"/>
              </w:rPr>
              <w:t xml:space="preserve"> Liga Elliott </w:t>
            </w:r>
            <w:r w:rsidRPr="00286534">
              <w:rPr>
                <w:rFonts w:ascii="Arial" w:hAnsi="Arial" w:cs="Arial"/>
                <w:color w:val="000000"/>
                <w:sz w:val="20"/>
                <w:szCs w:val="20"/>
              </w:rPr>
              <w:t>(as per Annex A to Schedule 3 (DEFFORM 111))</w:t>
            </w:r>
          </w:p>
          <w:p w14:paraId="1BB6F464" w14:textId="5485ACE1"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Project Manager:</w:t>
            </w:r>
            <w:r w:rsidR="007C40AC">
              <w:t xml:space="preserve"> </w:t>
            </w:r>
            <w:r w:rsidR="00130EA1" w:rsidRPr="00FE468C">
              <w:rPr>
                <w:rFonts w:ascii="Arial" w:hAnsi="Arial" w:cs="Arial"/>
                <w:color w:val="000000"/>
                <w:sz w:val="20"/>
                <w:szCs w:val="20"/>
              </w:rPr>
              <w:t>Donald Storey</w:t>
            </w:r>
            <w:r w:rsidR="00130EA1" w:rsidRPr="00130EA1">
              <w:t xml:space="preserve"> </w:t>
            </w:r>
            <w:r w:rsidRPr="00286534">
              <w:rPr>
                <w:rFonts w:ascii="Arial" w:hAnsi="Arial" w:cs="Arial"/>
                <w:color w:val="000000"/>
                <w:sz w:val="20"/>
                <w:szCs w:val="20"/>
              </w:rPr>
              <w:t>(as per Annex A to Schedule 3) (DEFFORM 111))</w:t>
            </w:r>
          </w:p>
        </w:tc>
      </w:tr>
      <w:tr w:rsidR="003A2CB9" w:rsidRPr="00286534" w14:paraId="53EACB12"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7EDA3A" w14:textId="54869C51" w:rsidR="000535CB"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18 – Notices</w:t>
            </w:r>
            <w:r w:rsidR="000535CB">
              <w:rPr>
                <w:rFonts w:ascii="Arial" w:hAnsi="Arial" w:cs="Arial"/>
                <w:b/>
                <w:bCs/>
                <w:color w:val="000000"/>
                <w:sz w:val="20"/>
                <w:szCs w:val="20"/>
              </w:rPr>
              <w:t>:</w:t>
            </w:r>
          </w:p>
          <w:p w14:paraId="1BF680F9" w14:textId="6B38301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Notices served under the Contract shall be sent to the following address:</w:t>
            </w:r>
          </w:p>
          <w:p w14:paraId="5CFD1549" w14:textId="659A7723"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Authority:</w:t>
            </w:r>
            <w:r w:rsidR="007C40AC">
              <w:rPr>
                <w:rFonts w:ascii="Arial" w:hAnsi="Arial" w:cs="Arial"/>
                <w:color w:val="000000"/>
                <w:sz w:val="20"/>
                <w:szCs w:val="20"/>
              </w:rPr>
              <w:t xml:space="preserve"> </w:t>
            </w:r>
            <w:r w:rsidR="007C40AC" w:rsidRPr="007C40AC">
              <w:rPr>
                <w:rFonts w:ascii="Arial" w:hAnsi="Arial" w:cs="Arial"/>
                <w:color w:val="000000"/>
                <w:sz w:val="20"/>
                <w:szCs w:val="20"/>
              </w:rPr>
              <w:t>Air Commercial</w:t>
            </w:r>
            <w:r w:rsidR="007C40AC">
              <w:rPr>
                <w:rFonts w:ascii="Arial" w:hAnsi="Arial" w:cs="Arial"/>
                <w:color w:val="000000"/>
                <w:sz w:val="20"/>
                <w:szCs w:val="20"/>
              </w:rPr>
              <w:t xml:space="preserve">, </w:t>
            </w:r>
            <w:proofErr w:type="spellStart"/>
            <w:r w:rsidR="007C40AC" w:rsidRPr="007C40AC">
              <w:rPr>
                <w:rFonts w:ascii="Arial" w:hAnsi="Arial" w:cs="Arial"/>
                <w:color w:val="000000"/>
                <w:sz w:val="20"/>
                <w:szCs w:val="20"/>
              </w:rPr>
              <w:t>Nimrod</w:t>
            </w:r>
            <w:proofErr w:type="spellEnd"/>
            <w:r w:rsidR="007C40AC" w:rsidRPr="007C40AC">
              <w:rPr>
                <w:rFonts w:ascii="Arial" w:hAnsi="Arial" w:cs="Arial"/>
                <w:color w:val="000000"/>
                <w:sz w:val="20"/>
                <w:szCs w:val="20"/>
              </w:rPr>
              <w:t xml:space="preserve"> Building</w:t>
            </w:r>
            <w:r w:rsidR="007C40AC">
              <w:rPr>
                <w:rFonts w:ascii="Arial" w:hAnsi="Arial" w:cs="Arial"/>
                <w:color w:val="000000"/>
                <w:sz w:val="20"/>
                <w:szCs w:val="20"/>
              </w:rPr>
              <w:t xml:space="preserve">, </w:t>
            </w:r>
            <w:r w:rsidR="007C40AC" w:rsidRPr="007C40AC">
              <w:rPr>
                <w:rFonts w:ascii="Arial" w:hAnsi="Arial" w:cs="Arial"/>
                <w:color w:val="000000"/>
                <w:sz w:val="20"/>
                <w:szCs w:val="20"/>
              </w:rPr>
              <w:t>3 Site</w:t>
            </w:r>
            <w:r w:rsidR="007C40AC">
              <w:rPr>
                <w:rFonts w:ascii="Arial" w:hAnsi="Arial" w:cs="Arial"/>
                <w:color w:val="000000"/>
                <w:sz w:val="20"/>
                <w:szCs w:val="20"/>
              </w:rPr>
              <w:t xml:space="preserve">, </w:t>
            </w:r>
            <w:r w:rsidR="007C40AC" w:rsidRPr="007C40AC">
              <w:rPr>
                <w:rFonts w:ascii="Arial" w:hAnsi="Arial" w:cs="Arial"/>
                <w:color w:val="000000"/>
                <w:sz w:val="20"/>
                <w:szCs w:val="20"/>
              </w:rPr>
              <w:t>RAF High Wycombe</w:t>
            </w:r>
            <w:r w:rsidR="007C40AC">
              <w:rPr>
                <w:rFonts w:ascii="Arial" w:hAnsi="Arial" w:cs="Arial"/>
                <w:color w:val="000000"/>
                <w:sz w:val="20"/>
                <w:szCs w:val="20"/>
              </w:rPr>
              <w:t xml:space="preserve">, </w:t>
            </w:r>
            <w:r w:rsidR="007C40AC" w:rsidRPr="007C40AC">
              <w:rPr>
                <w:rFonts w:ascii="Arial" w:hAnsi="Arial" w:cs="Arial"/>
                <w:color w:val="000000"/>
                <w:sz w:val="20"/>
                <w:szCs w:val="20"/>
              </w:rPr>
              <w:t xml:space="preserve">Buckinghamshire | HP14 4UE </w:t>
            </w:r>
            <w:r w:rsidRPr="00286534">
              <w:rPr>
                <w:rFonts w:ascii="Arial" w:hAnsi="Arial" w:cs="Arial"/>
                <w:color w:val="000000"/>
                <w:sz w:val="20"/>
                <w:szCs w:val="20"/>
              </w:rPr>
              <w:t>(as per Annex A to Schedule 3 (DEFFORM 111))</w:t>
            </w:r>
          </w:p>
          <w:p w14:paraId="006D400C" w14:textId="2D30FE3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 xml:space="preserve">Contractor: </w:t>
            </w:r>
            <w:r w:rsidR="000535CB">
              <w:rPr>
                <w:rFonts w:ascii="Arial" w:hAnsi="Arial" w:cs="Arial"/>
                <w:color w:val="000000"/>
                <w:sz w:val="20"/>
                <w:szCs w:val="20"/>
              </w:rPr>
              <w:t>Not Applicable</w:t>
            </w:r>
          </w:p>
          <w:p w14:paraId="7A3EBD22" w14:textId="7C845BD8"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Notices can be sent by electronic mail</w:t>
            </w:r>
            <w:r w:rsidR="007C40AC">
              <w:rPr>
                <w:rFonts w:ascii="Arial" w:hAnsi="Arial" w:cs="Arial"/>
                <w:color w:val="000000"/>
                <w:sz w:val="20"/>
                <w:szCs w:val="20"/>
              </w:rPr>
              <w:t xml:space="preserve">: </w:t>
            </w:r>
            <w:hyperlink r:id="rId21" w:history="1">
              <w:r w:rsidR="007C40AC" w:rsidRPr="000646EF">
                <w:rPr>
                  <w:rStyle w:val="Hyperlink"/>
                  <w:rFonts w:ascii="Arial" w:hAnsi="Arial" w:cs="Arial"/>
                  <w:sz w:val="20"/>
                  <w:szCs w:val="20"/>
                </w:rPr>
                <w:t>Liga.Elliott114@mod.gov.uk</w:t>
              </w:r>
            </w:hyperlink>
          </w:p>
        </w:tc>
      </w:tr>
      <w:tr w:rsidR="000E1D6F" w:rsidRPr="00286534" w14:paraId="6377EC9D"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2583EA" w14:textId="77777777" w:rsidR="000E1D6F" w:rsidRPr="00286534"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317D72">
              <w:rPr>
                <w:rFonts w:ascii="Arial" w:hAnsi="Arial" w:cs="Arial"/>
                <w:b/>
                <w:bCs/>
                <w:color w:val="000000"/>
                <w:sz w:val="20"/>
                <w:szCs w:val="20"/>
              </w:rPr>
              <w:t>Condition 19.a – Progress Meetings:</w:t>
            </w:r>
          </w:p>
          <w:p w14:paraId="5465E10F" w14:textId="4E2BB5AC" w:rsidR="000E1D6F" w:rsidRPr="000535CB" w:rsidRDefault="000E1D6F" w:rsidP="000E1D6F">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Contractor shall be required to attend the</w:t>
            </w:r>
            <w:r>
              <w:rPr>
                <w:rFonts w:ascii="Arial" w:hAnsi="Arial" w:cs="Arial"/>
                <w:color w:val="000000"/>
                <w:sz w:val="20"/>
                <w:szCs w:val="20"/>
              </w:rPr>
              <w:t xml:space="preserve"> progress meeting up on request (frequency and date to be agreed post Contract Award). The contractor might be required to attend ad hock meetings to discuss requirements/outputs outlined within </w:t>
            </w:r>
            <w:r w:rsidRPr="00DF0589">
              <w:rPr>
                <w:rFonts w:ascii="Arial" w:hAnsi="Arial" w:cs="Arial"/>
                <w:color w:val="000000"/>
                <w:sz w:val="20"/>
                <w:szCs w:val="20"/>
              </w:rPr>
              <w:t>Schedule 9 - Statement of Requirement</w:t>
            </w:r>
            <w:r>
              <w:rPr>
                <w:rFonts w:ascii="Arial" w:hAnsi="Arial" w:cs="Arial"/>
                <w:color w:val="000000"/>
                <w:sz w:val="20"/>
                <w:szCs w:val="20"/>
              </w:rPr>
              <w:t>.</w:t>
            </w:r>
          </w:p>
        </w:tc>
      </w:tr>
      <w:tr w:rsidR="000E1D6F" w:rsidRPr="00286534" w14:paraId="2CE80905" w14:textId="77777777" w:rsidTr="000E1D6F">
        <w:trPr>
          <w:trHeight w:val="1892"/>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66D13F" w14:textId="77777777" w:rsidR="000E1D6F" w:rsidRPr="000535CB"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F1173E">
              <w:rPr>
                <w:rFonts w:ascii="Arial" w:hAnsi="Arial" w:cs="Arial"/>
                <w:b/>
                <w:bCs/>
                <w:color w:val="000000"/>
                <w:sz w:val="20"/>
                <w:szCs w:val="20"/>
              </w:rPr>
              <w:t>Condition 19.b – Progress Reports:</w:t>
            </w:r>
          </w:p>
          <w:p w14:paraId="527618EE" w14:textId="671CE71E" w:rsidR="000E1D6F" w:rsidRPr="000535CB" w:rsidRDefault="000E1D6F" w:rsidP="000E1D6F">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The Contractor is required to submit </w:t>
            </w:r>
            <w:r>
              <w:rPr>
                <w:rFonts w:ascii="Arial" w:hAnsi="Arial" w:cs="Arial"/>
                <w:color w:val="000000"/>
                <w:sz w:val="20"/>
                <w:szCs w:val="20"/>
              </w:rPr>
              <w:t xml:space="preserve">a </w:t>
            </w:r>
            <w:r w:rsidRPr="006C244F">
              <w:rPr>
                <w:rFonts w:ascii="Arial" w:hAnsi="Arial" w:cs="Arial"/>
                <w:sz w:val="20"/>
                <w:szCs w:val="20"/>
              </w:rPr>
              <w:t xml:space="preserve">monthly </w:t>
            </w:r>
            <w:r>
              <w:rPr>
                <w:rFonts w:ascii="Arial" w:hAnsi="Arial" w:cs="Arial"/>
                <w:color w:val="000000"/>
                <w:sz w:val="20"/>
                <w:szCs w:val="20"/>
              </w:rPr>
              <w:t xml:space="preserve">progress report </w:t>
            </w:r>
            <w:r w:rsidRPr="000E1D6F">
              <w:rPr>
                <w:rFonts w:ascii="Arial" w:hAnsi="Arial" w:cs="Arial"/>
                <w:color w:val="000000"/>
                <w:sz w:val="20"/>
                <w:szCs w:val="20"/>
              </w:rPr>
              <w:t>to the Designated Officer on the performance of the Contract. This should include availability (as a %), serviceability (as a %) and downtime (as a list).</w:t>
            </w:r>
            <w:r w:rsidRPr="00F1173E">
              <w:rPr>
                <w:rFonts w:ascii="Arial" w:hAnsi="Arial" w:cs="Arial"/>
                <w:color w:val="000000"/>
                <w:sz w:val="20"/>
                <w:szCs w:val="20"/>
              </w:rPr>
              <w:t xml:space="preserve"> </w:t>
            </w:r>
            <w:r>
              <w:rPr>
                <w:rFonts w:ascii="Arial" w:hAnsi="Arial" w:cs="Arial"/>
                <w:color w:val="000000"/>
                <w:sz w:val="20"/>
                <w:szCs w:val="20"/>
              </w:rPr>
              <w:t xml:space="preserve">The contractor might be required to provide additional reports concerning contract requirements/outputs detailed within Schedule 9 Statement of Requirement. </w:t>
            </w:r>
          </w:p>
          <w:p w14:paraId="0B67EC7C" w14:textId="17A74166" w:rsidR="000E1D6F" w:rsidRPr="00DC1183" w:rsidRDefault="000E1D6F" w:rsidP="000E1D6F">
            <w:pPr>
              <w:widowControl w:val="0"/>
              <w:autoSpaceDE w:val="0"/>
              <w:autoSpaceDN w:val="0"/>
              <w:adjustRightInd w:val="0"/>
              <w:spacing w:after="60" w:line="240" w:lineRule="auto"/>
              <w:ind w:right="10"/>
              <w:jc w:val="both"/>
              <w:rPr>
                <w:rFonts w:ascii="Arial" w:hAnsi="Arial" w:cs="Arial"/>
                <w:b/>
                <w:bCs/>
                <w:color w:val="000000"/>
                <w:sz w:val="20"/>
                <w:szCs w:val="20"/>
              </w:rPr>
            </w:pPr>
            <w:r w:rsidRPr="00286534">
              <w:rPr>
                <w:rFonts w:ascii="Arial" w:hAnsi="Arial" w:cs="Arial"/>
                <w:color w:val="000000"/>
                <w:sz w:val="20"/>
                <w:szCs w:val="20"/>
              </w:rPr>
              <w:t xml:space="preserve">Reports shall be Delivered to </w:t>
            </w:r>
            <w:r>
              <w:rPr>
                <w:rFonts w:ascii="Arial" w:hAnsi="Arial" w:cs="Arial"/>
                <w:color w:val="000000"/>
                <w:sz w:val="20"/>
                <w:szCs w:val="20"/>
              </w:rPr>
              <w:t>Designated Officer and Commercial Manager for approval. Contact details for these individuals will be confirmed at the Initialisation Meeting which is going to take place within 4 weeks of the Contract Award. Additionally, theses details will be incorporated within Contract Management Plan (CMP).</w:t>
            </w:r>
          </w:p>
        </w:tc>
      </w:tr>
    </w:tbl>
    <w:p w14:paraId="5CAED297"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99" w:name="#SC3A"/>
      <w:bookmarkEnd w:id="399"/>
    </w:p>
    <w:p w14:paraId="39D1D98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292CE62"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4863B72" w14:textId="63837FD1" w:rsidR="003A2CB9" w:rsidRPr="00997A57" w:rsidRDefault="00BA7D31" w:rsidP="00997A57">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tbl>
      <w:tblPr>
        <w:tblW w:w="9290" w:type="dxa"/>
        <w:tblInd w:w="130" w:type="dxa"/>
        <w:tblLayout w:type="fixed"/>
        <w:tblCellMar>
          <w:left w:w="0" w:type="dxa"/>
          <w:right w:w="0" w:type="dxa"/>
        </w:tblCellMar>
        <w:tblLook w:val="0000" w:firstRow="0" w:lastRow="0" w:firstColumn="0" w:lastColumn="0" w:noHBand="0" w:noVBand="0"/>
      </w:tblPr>
      <w:tblGrid>
        <w:gridCol w:w="9290"/>
      </w:tblGrid>
      <w:tr w:rsidR="003A2CB9" w:rsidRPr="007E247B" w14:paraId="730A6DC8" w14:textId="77777777" w:rsidTr="006B7CC7">
        <w:trPr>
          <w:trHeight w:val="29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CA3629A"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lastRenderedPageBreak/>
              <w:t>Supply of Contractor Deliverables</w:t>
            </w:r>
          </w:p>
        </w:tc>
      </w:tr>
      <w:tr w:rsidR="003A2CB9" w:rsidRPr="007E247B" w14:paraId="20A48C3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2228891"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3900DA">
              <w:rPr>
                <w:rFonts w:ascii="Arial" w:hAnsi="Arial" w:cs="Arial"/>
                <w:b/>
                <w:bCs/>
                <w:color w:val="000000"/>
                <w:sz w:val="20"/>
                <w:szCs w:val="20"/>
              </w:rPr>
              <w:t>Condition 20 – Quality Assurance:</w:t>
            </w:r>
          </w:p>
          <w:p w14:paraId="2DB4141D" w14:textId="2124615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Is a Deliverable Quality Plan required for this Contract? </w:t>
            </w:r>
            <w:r w:rsidR="0017049B">
              <w:rPr>
                <w:rFonts w:ascii="Arial" w:hAnsi="Arial" w:cs="Arial"/>
                <w:color w:val="000000"/>
                <w:sz w:val="20"/>
                <w:szCs w:val="20"/>
              </w:rPr>
              <w:t>Not Applicable</w:t>
            </w:r>
          </w:p>
          <w:p w14:paraId="3C674FA5" w14:textId="244FC93D"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If required, the Deliverable Quality Plan must be set out as defined in AQAP 2105 and delivered to the Authority (Quality) within</w:t>
            </w:r>
            <w:r w:rsidR="00376EF3">
              <w:rPr>
                <w:rFonts w:ascii="Arial" w:hAnsi="Arial" w:cs="Arial"/>
                <w:color w:val="000000"/>
                <w:sz w:val="20"/>
                <w:szCs w:val="20"/>
              </w:rPr>
              <w:t xml:space="preserve"> </w:t>
            </w:r>
            <w:r w:rsidR="00376EF3" w:rsidRPr="003900DA">
              <w:rPr>
                <w:rFonts w:ascii="Arial" w:hAnsi="Arial" w:cs="Arial"/>
                <w:color w:val="000000"/>
                <w:sz w:val="20"/>
                <w:szCs w:val="20"/>
              </w:rPr>
              <w:t>X</w:t>
            </w:r>
            <w:r w:rsidR="003900DA" w:rsidRPr="003900DA">
              <w:rPr>
                <w:rFonts w:ascii="Arial" w:hAnsi="Arial" w:cs="Arial"/>
                <w:color w:val="000000"/>
                <w:sz w:val="20"/>
                <w:szCs w:val="20"/>
              </w:rPr>
              <w:t xml:space="preserve"> </w:t>
            </w:r>
            <w:r w:rsidRPr="003900DA">
              <w:rPr>
                <w:rFonts w:ascii="Arial" w:hAnsi="Arial" w:cs="Arial"/>
                <w:color w:val="000000"/>
                <w:sz w:val="20"/>
                <w:szCs w:val="20"/>
              </w:rPr>
              <w:t>Business</w:t>
            </w:r>
            <w:r w:rsidRPr="007E247B">
              <w:rPr>
                <w:rFonts w:ascii="Arial" w:hAnsi="Arial" w:cs="Arial"/>
                <w:color w:val="000000"/>
                <w:sz w:val="20"/>
                <w:szCs w:val="20"/>
              </w:rPr>
              <w:t xml:space="preserve"> Days of Contract Award.  Once agreed by the Authority the Quality Plan shall be incorporated into the Contract.  The Contractor shall </w:t>
            </w:r>
            <w:proofErr w:type="gramStart"/>
            <w:r w:rsidRPr="007E247B">
              <w:rPr>
                <w:rFonts w:ascii="Arial" w:hAnsi="Arial" w:cs="Arial"/>
                <w:color w:val="000000"/>
                <w:sz w:val="20"/>
                <w:szCs w:val="20"/>
              </w:rPr>
              <w:t>remain at all times</w:t>
            </w:r>
            <w:proofErr w:type="gramEnd"/>
            <w:r w:rsidRPr="007E247B">
              <w:rPr>
                <w:rFonts w:ascii="Arial" w:hAnsi="Arial" w:cs="Arial"/>
                <w:color w:val="000000"/>
                <w:sz w:val="20"/>
                <w:szCs w:val="20"/>
              </w:rPr>
              <w:t xml:space="preserve"> solely responsible for the accuracy, suitability and applicability of the Deliverable Quality Plan.</w:t>
            </w:r>
            <w:r w:rsidR="006C5A3B">
              <w:rPr>
                <w:rFonts w:ascii="Arial" w:hAnsi="Arial" w:cs="Arial"/>
                <w:color w:val="000000"/>
                <w:sz w:val="20"/>
                <w:szCs w:val="20"/>
              </w:rPr>
              <w:t xml:space="preserve"> </w:t>
            </w:r>
            <w:r w:rsidR="003900DA">
              <w:rPr>
                <w:rFonts w:ascii="Arial" w:hAnsi="Arial" w:cs="Arial"/>
                <w:color w:val="000000"/>
                <w:sz w:val="20"/>
                <w:szCs w:val="20"/>
              </w:rPr>
              <w:t>N/A</w:t>
            </w:r>
          </w:p>
          <w:p w14:paraId="62674CEC" w14:textId="77777777" w:rsidR="003A2CB9" w:rsidRPr="007E247B" w:rsidRDefault="003A2CB9">
            <w:pPr>
              <w:widowControl w:val="0"/>
              <w:autoSpaceDE w:val="0"/>
              <w:autoSpaceDN w:val="0"/>
              <w:adjustRightInd w:val="0"/>
              <w:spacing w:after="60" w:line="240" w:lineRule="auto"/>
              <w:ind w:left="118" w:right="10"/>
              <w:rPr>
                <w:rFonts w:ascii="Arial" w:hAnsi="Arial" w:cs="Arial"/>
                <w:sz w:val="20"/>
                <w:szCs w:val="20"/>
              </w:rPr>
            </w:pPr>
          </w:p>
          <w:p w14:paraId="36C78E22" w14:textId="109831F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Other Quality Assurance Requirements:</w:t>
            </w:r>
            <w:r w:rsidR="00F64F5F">
              <w:rPr>
                <w:rFonts w:ascii="Arial" w:hAnsi="Arial" w:cs="Arial"/>
                <w:color w:val="000000"/>
                <w:sz w:val="20"/>
                <w:szCs w:val="20"/>
              </w:rPr>
              <w:t xml:space="preserve"> </w:t>
            </w:r>
            <w:r w:rsidR="006F1D64">
              <w:rPr>
                <w:rFonts w:ascii="Arial" w:hAnsi="Arial" w:cs="Arial"/>
                <w:color w:val="000000"/>
                <w:sz w:val="20"/>
                <w:szCs w:val="20"/>
              </w:rPr>
              <w:t xml:space="preserve">Schedule 9 - Statement of Requirement </w:t>
            </w:r>
          </w:p>
        </w:tc>
      </w:tr>
      <w:tr w:rsidR="003A2CB9" w:rsidRPr="007E247B" w14:paraId="4E61AD5F" w14:textId="77777777" w:rsidTr="006B7CC7">
        <w:trPr>
          <w:trHeight w:val="1043"/>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63A4CA7D" w14:textId="77777777"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21 – Marking of Contractor Deliverables:</w:t>
            </w:r>
          </w:p>
          <w:p w14:paraId="31922351" w14:textId="7137E385"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Special Marking requirements: </w:t>
            </w:r>
            <w:r w:rsidR="0017049B">
              <w:rPr>
                <w:rFonts w:ascii="Arial" w:hAnsi="Arial" w:cs="Arial"/>
                <w:color w:val="000000"/>
                <w:sz w:val="20"/>
                <w:szCs w:val="20"/>
              </w:rPr>
              <w:t>Not Applicable</w:t>
            </w:r>
          </w:p>
        </w:tc>
      </w:tr>
      <w:tr w:rsidR="003A2CB9" w:rsidRPr="007E247B" w14:paraId="520B1A5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340F3C53" w14:textId="082067B2"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23 - Supply of Data for Hazardous Contractor Deliverables, Materials and Substances:</w:t>
            </w:r>
          </w:p>
          <w:p w14:paraId="16527045" w14:textId="5E36CD3C"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1B3D4AD" w14:textId="776C7220"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00"/>
                <w:sz w:val="20"/>
                <w:szCs w:val="20"/>
              </w:rPr>
            </w:pPr>
            <w:r w:rsidRPr="007E247B">
              <w:rPr>
                <w:rFonts w:ascii="Arial" w:hAnsi="Arial" w:cs="Arial"/>
                <w:color w:val="000000"/>
                <w:sz w:val="20"/>
                <w:szCs w:val="20"/>
              </w:rPr>
              <w:t>a)  The Authority’s Representative (Commercial)</w:t>
            </w:r>
          </w:p>
          <w:p w14:paraId="4FDACDA9" w14:textId="16633515"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FF"/>
                <w:sz w:val="20"/>
                <w:szCs w:val="20"/>
                <w:u w:val="single"/>
              </w:rPr>
            </w:pPr>
            <w:r w:rsidRPr="007E247B">
              <w:rPr>
                <w:rFonts w:ascii="Arial" w:hAnsi="Arial" w:cs="Arial"/>
                <w:color w:val="000000"/>
                <w:sz w:val="20"/>
                <w:szCs w:val="20"/>
              </w:rPr>
              <w:t xml:space="preserve">b)  Defence Safety Authority – </w:t>
            </w:r>
            <w:r w:rsidRPr="007E247B">
              <w:rPr>
                <w:rFonts w:ascii="Arial" w:hAnsi="Arial" w:cs="Arial"/>
                <w:color w:val="0000FF"/>
                <w:sz w:val="20"/>
                <w:szCs w:val="20"/>
                <w:u w:val="single"/>
              </w:rPr>
              <w:t>DSA-DLSR-MovTpt-DGHSIS@mod.uk</w:t>
            </w:r>
          </w:p>
          <w:p w14:paraId="1810A809" w14:textId="307DE2D9" w:rsidR="003A2CB9" w:rsidRPr="007E247B" w:rsidRDefault="00BA7D31">
            <w:pPr>
              <w:widowControl w:val="0"/>
              <w:autoSpaceDE w:val="0"/>
              <w:autoSpaceDN w:val="0"/>
              <w:adjustRightInd w:val="0"/>
              <w:spacing w:after="60" w:line="240" w:lineRule="auto"/>
              <w:ind w:left="685" w:right="10"/>
              <w:rPr>
                <w:rFonts w:ascii="Arial" w:hAnsi="Arial" w:cs="Arial"/>
                <w:sz w:val="20"/>
                <w:szCs w:val="20"/>
              </w:rPr>
            </w:pPr>
            <w:r w:rsidRPr="007E247B">
              <w:rPr>
                <w:rFonts w:ascii="Arial" w:hAnsi="Arial" w:cs="Arial"/>
                <w:color w:val="000000"/>
                <w:sz w:val="20"/>
                <w:szCs w:val="20"/>
              </w:rPr>
              <w:t xml:space="preserve">to be Delivered no later than one (1) month prior to the Delivery Date for the Contract Deliverable or by the following date: </w:t>
            </w:r>
            <w:r w:rsidR="006C5A3B">
              <w:rPr>
                <w:rFonts w:ascii="Arial" w:hAnsi="Arial" w:cs="Arial"/>
                <w:color w:val="000000"/>
                <w:sz w:val="20"/>
                <w:szCs w:val="20"/>
              </w:rPr>
              <w:t>N</w:t>
            </w:r>
            <w:r w:rsidR="000535CB">
              <w:rPr>
                <w:rFonts w:ascii="Arial" w:hAnsi="Arial" w:cs="Arial"/>
                <w:color w:val="000000"/>
                <w:sz w:val="20"/>
                <w:szCs w:val="20"/>
              </w:rPr>
              <w:t xml:space="preserve">ot Applicable </w:t>
            </w:r>
          </w:p>
        </w:tc>
      </w:tr>
      <w:tr w:rsidR="003A2CB9" w:rsidRPr="007E247B" w14:paraId="2858F460" w14:textId="77777777" w:rsidTr="006B7CC7">
        <w:trPr>
          <w:trHeight w:val="105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EFF4B5D"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24 – Timber and Wood-Derived Products:</w:t>
            </w:r>
          </w:p>
          <w:p w14:paraId="43A4E7AF" w14:textId="51AABEFA"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r w:rsidR="000535CB">
              <w:rPr>
                <w:rFonts w:ascii="Arial" w:hAnsi="Arial" w:cs="Arial"/>
                <w:color w:val="000000"/>
                <w:sz w:val="20"/>
                <w:szCs w:val="20"/>
              </w:rPr>
              <w:t xml:space="preserve">) </w:t>
            </w:r>
            <w:r w:rsidRPr="007E247B">
              <w:rPr>
                <w:rFonts w:ascii="Arial" w:hAnsi="Arial" w:cs="Arial"/>
                <w:color w:val="000000"/>
                <w:sz w:val="20"/>
                <w:szCs w:val="20"/>
              </w:rPr>
              <w:t xml:space="preserve">to be Delivered by the following date: </w:t>
            </w:r>
            <w:r w:rsidR="0017049B">
              <w:rPr>
                <w:rFonts w:ascii="Arial" w:hAnsi="Arial" w:cs="Arial"/>
                <w:color w:val="000000"/>
                <w:sz w:val="20"/>
                <w:szCs w:val="20"/>
              </w:rPr>
              <w:t>Not Applicable</w:t>
            </w:r>
          </w:p>
        </w:tc>
      </w:tr>
      <w:tr w:rsidR="003A2CB9" w:rsidRPr="007E247B" w14:paraId="59F69A90" w14:textId="77777777" w:rsidTr="006B7CC7">
        <w:trPr>
          <w:trHeight w:val="588"/>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7A3CB82"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25 – Certificate of Conformity:</w:t>
            </w:r>
          </w:p>
          <w:p w14:paraId="7D69ABF4" w14:textId="1E6D5F2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3900DA">
              <w:rPr>
                <w:rFonts w:ascii="Arial" w:hAnsi="Arial" w:cs="Arial"/>
                <w:color w:val="000000"/>
                <w:sz w:val="20"/>
                <w:szCs w:val="20"/>
              </w:rPr>
              <w:t xml:space="preserve">Is a Certificate of Conformity required for this Contract? </w:t>
            </w:r>
            <w:r w:rsidR="006F1D64" w:rsidRPr="003900DA">
              <w:rPr>
                <w:rFonts w:ascii="Arial" w:hAnsi="Arial" w:cs="Arial"/>
                <w:color w:val="000000"/>
                <w:sz w:val="20"/>
                <w:szCs w:val="20"/>
              </w:rPr>
              <w:t>Yes</w:t>
            </w:r>
          </w:p>
        </w:tc>
      </w:tr>
      <w:tr w:rsidR="003A2CB9" w:rsidRPr="007E247B" w14:paraId="6533F6B9" w14:textId="77777777" w:rsidTr="006B7CC7">
        <w:trPr>
          <w:trHeight w:val="1176"/>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647C64" w14:textId="64E73473"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27.b – Delivery by the Contractor:</w:t>
            </w:r>
          </w:p>
          <w:p w14:paraId="1C62CB62" w14:textId="634B3C2C"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Delivered by the Contractor:</w:t>
            </w:r>
            <w:r w:rsidR="0017049B">
              <w:rPr>
                <w:rFonts w:ascii="Arial" w:hAnsi="Arial" w:cs="Arial"/>
                <w:color w:val="000000"/>
                <w:sz w:val="20"/>
                <w:szCs w:val="20"/>
              </w:rPr>
              <w:t xml:space="preserve"> Not Applicable</w:t>
            </w:r>
          </w:p>
          <w:p w14:paraId="62E08129" w14:textId="1988D78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C5A3B">
              <w:rPr>
                <w:rFonts w:ascii="Arial" w:hAnsi="Arial" w:cs="Arial"/>
                <w:color w:val="000000"/>
                <w:sz w:val="20"/>
                <w:szCs w:val="20"/>
              </w:rPr>
              <w:t xml:space="preserve"> </w:t>
            </w:r>
            <w:r w:rsidR="0017049B">
              <w:rPr>
                <w:rFonts w:ascii="Arial" w:hAnsi="Arial" w:cs="Arial"/>
                <w:color w:val="000000"/>
                <w:sz w:val="20"/>
                <w:szCs w:val="20"/>
              </w:rPr>
              <w:t>Not Applicable</w:t>
            </w:r>
          </w:p>
          <w:p w14:paraId="59C7E89F" w14:textId="77777777"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Each consignment is to be accompanied by a DEFFORM 129J.</w:t>
            </w:r>
          </w:p>
        </w:tc>
      </w:tr>
      <w:tr w:rsidR="003A2CB9" w:rsidRPr="007E247B" w14:paraId="1CB02227" w14:textId="77777777" w:rsidTr="006B7CC7">
        <w:trPr>
          <w:trHeight w:val="294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158D04AE"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27.c - Collection by the Authority:</w:t>
            </w:r>
          </w:p>
          <w:p w14:paraId="7D7D582B" w14:textId="300C3993"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Collected by the Authority:</w:t>
            </w:r>
          </w:p>
          <w:p w14:paraId="08E26619" w14:textId="4720AB8F"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F1D64">
              <w:rPr>
                <w:rFonts w:ascii="Arial" w:hAnsi="Arial" w:cs="Arial"/>
                <w:color w:val="000000"/>
                <w:sz w:val="20"/>
                <w:szCs w:val="20"/>
              </w:rPr>
              <w:t xml:space="preserve"> </w:t>
            </w:r>
            <w:r w:rsidR="0017049B">
              <w:rPr>
                <w:rFonts w:ascii="Arial" w:hAnsi="Arial" w:cs="Arial"/>
                <w:color w:val="000000"/>
                <w:sz w:val="20"/>
                <w:szCs w:val="20"/>
              </w:rPr>
              <w:t>Not Applicable</w:t>
            </w:r>
          </w:p>
          <w:p w14:paraId="74428A58" w14:textId="4C3B1906"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Each consignment is to be accompanied by a DEFFORM 129J.</w:t>
            </w:r>
          </w:p>
          <w:p w14:paraId="3136BD6E"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Consignor details (in accordance with Condition 27.c.(4)):</w:t>
            </w:r>
          </w:p>
          <w:p w14:paraId="5E2604F7" w14:textId="0DBB5038"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5D7BECF5" w14:textId="2AF4D1A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AF20B71"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Consignee details (in accordance with condition 22):</w:t>
            </w:r>
          </w:p>
          <w:p w14:paraId="5ADB210C" w14:textId="695DBB19"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7FD54F0" w14:textId="64151E5D"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L</w:t>
            </w:r>
            <w:r w:rsidR="000535CB">
              <w:rPr>
                <w:rFonts w:ascii="Arial" w:hAnsi="Arial" w:cs="Arial"/>
                <w:color w:val="000000"/>
                <w:sz w:val="20"/>
                <w:szCs w:val="20"/>
              </w:rPr>
              <w:t>i</w:t>
            </w:r>
            <w:r w:rsidRPr="007E247B">
              <w:rPr>
                <w:rFonts w:ascii="Arial" w:hAnsi="Arial" w:cs="Arial"/>
                <w:color w:val="000000"/>
                <w:sz w:val="20"/>
                <w:szCs w:val="20"/>
              </w:rPr>
              <w:t xml:space="preserve">ne Items:    Address: </w:t>
            </w:r>
            <w:r w:rsidR="0017049B">
              <w:rPr>
                <w:rFonts w:ascii="Arial" w:hAnsi="Arial" w:cs="Arial"/>
                <w:color w:val="000000"/>
                <w:sz w:val="20"/>
                <w:szCs w:val="20"/>
              </w:rPr>
              <w:t>Not Applicable</w:t>
            </w:r>
          </w:p>
        </w:tc>
      </w:tr>
      <w:tr w:rsidR="003A2CB9" w:rsidRPr="007E247B" w14:paraId="0ABA5D0E" w14:textId="77777777" w:rsidTr="006B7CC7">
        <w:trPr>
          <w:trHeight w:val="1115"/>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1AF707"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29 – Rejection:</w:t>
            </w:r>
          </w:p>
          <w:p w14:paraId="5168A30F"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default time limit for rejection of the Contractor Deliverables is thirty (30) days unless otherwise specified here:</w:t>
            </w:r>
          </w:p>
          <w:p w14:paraId="75925B02" w14:textId="53687C1D"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time limit for rejection shall be Business Days.</w:t>
            </w:r>
          </w:p>
        </w:tc>
      </w:tr>
      <w:tr w:rsidR="003A2CB9" w:rsidRPr="007E247B" w14:paraId="361E35EB" w14:textId="77777777" w:rsidTr="006B7CC7">
        <w:trPr>
          <w:trHeight w:val="882"/>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A90A958"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31 – Self-to-Self Delivery:</w:t>
            </w:r>
          </w:p>
          <w:p w14:paraId="54612A9E" w14:textId="7F10C97A" w:rsidR="003A2CB9" w:rsidRPr="009A39C6"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Self-to-Self Delivery required? </w:t>
            </w:r>
            <w:r w:rsidR="0017049B">
              <w:rPr>
                <w:rFonts w:ascii="Arial" w:hAnsi="Arial" w:cs="Arial"/>
                <w:color w:val="000000"/>
                <w:sz w:val="20"/>
                <w:szCs w:val="20"/>
              </w:rPr>
              <w:t xml:space="preserve">Not Applicable </w:t>
            </w:r>
          </w:p>
          <w:p w14:paraId="2EACCC16" w14:textId="77777777" w:rsidR="003A2CB9" w:rsidRPr="007E247B" w:rsidRDefault="003A2CB9">
            <w:pPr>
              <w:widowControl w:val="0"/>
              <w:autoSpaceDE w:val="0"/>
              <w:autoSpaceDN w:val="0"/>
              <w:adjustRightInd w:val="0"/>
              <w:spacing w:after="60" w:line="240" w:lineRule="auto"/>
              <w:ind w:left="827" w:right="10"/>
              <w:rPr>
                <w:rFonts w:ascii="Arial" w:hAnsi="Arial" w:cs="Arial"/>
                <w:sz w:val="20"/>
                <w:szCs w:val="20"/>
              </w:rPr>
            </w:pPr>
          </w:p>
        </w:tc>
      </w:tr>
    </w:tbl>
    <w:p w14:paraId="40074E9D"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p w14:paraId="7ABEFCFE" w14:textId="00DFA035" w:rsidR="003A2CB9" w:rsidRPr="000535CB" w:rsidRDefault="003A2CB9" w:rsidP="000535CB">
      <w:pPr>
        <w:widowControl w:val="0"/>
        <w:autoSpaceDE w:val="0"/>
        <w:autoSpaceDN w:val="0"/>
        <w:adjustRightInd w:val="0"/>
        <w:spacing w:after="0" w:line="240" w:lineRule="auto"/>
        <w:rPr>
          <w:rFonts w:ascii="Arial" w:hAnsi="Arial" w:cs="Arial"/>
          <w:color w:val="000000"/>
          <w:sz w:val="20"/>
          <w:szCs w:val="20"/>
        </w:rPr>
      </w:pPr>
    </w:p>
    <w:tbl>
      <w:tblPr>
        <w:tblW w:w="9240" w:type="dxa"/>
        <w:tblInd w:w="130" w:type="dxa"/>
        <w:tblLayout w:type="fixed"/>
        <w:tblCellMar>
          <w:left w:w="0" w:type="dxa"/>
          <w:right w:w="0" w:type="dxa"/>
        </w:tblCellMar>
        <w:tblLook w:val="0000" w:firstRow="0" w:lastRow="0" w:firstColumn="0" w:lastColumn="0" w:noHBand="0" w:noVBand="0"/>
      </w:tblPr>
      <w:tblGrid>
        <w:gridCol w:w="9240"/>
      </w:tblGrid>
      <w:tr w:rsidR="003A2CB9" w:rsidRPr="007E247B" w14:paraId="76509760" w14:textId="77777777" w:rsidTr="006B7CC7">
        <w:trPr>
          <w:trHeight w:val="344"/>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BFCA4F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Pricing and Payment</w:t>
            </w:r>
          </w:p>
        </w:tc>
      </w:tr>
      <w:tr w:rsidR="003A2CB9" w:rsidRPr="007E247B" w14:paraId="0E4ECE27" w14:textId="77777777" w:rsidTr="006B7CC7">
        <w:trPr>
          <w:trHeight w:val="1235"/>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CCC3850" w14:textId="7E182B2D" w:rsidR="003A2CB9" w:rsidRPr="007E247B" w:rsidRDefault="00BC743D"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 xml:space="preserve">Condition 34 </w:t>
            </w:r>
            <w:r w:rsidR="00BA7D31" w:rsidRPr="000535CB">
              <w:rPr>
                <w:rFonts w:ascii="Arial" w:hAnsi="Arial" w:cs="Arial"/>
                <w:b/>
                <w:bCs/>
                <w:color w:val="000000"/>
                <w:sz w:val="20"/>
                <w:szCs w:val="20"/>
              </w:rPr>
              <w:t>– Contract Price:</w:t>
            </w:r>
          </w:p>
          <w:p w14:paraId="401FAC76" w14:textId="4E2F748D" w:rsidR="003A2CB9" w:rsidRDefault="00BA7D31" w:rsidP="000535CB">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6F1D64">
              <w:rPr>
                <w:rFonts w:ascii="Arial" w:hAnsi="Arial" w:cs="Arial"/>
                <w:color w:val="000000"/>
                <w:sz w:val="20"/>
                <w:szCs w:val="20"/>
              </w:rPr>
              <w:t xml:space="preserve">All Schedule </w:t>
            </w:r>
            <w:proofErr w:type="gramStart"/>
            <w:r w:rsidR="006F1D64" w:rsidRPr="006F1D64">
              <w:rPr>
                <w:rFonts w:ascii="Arial" w:hAnsi="Arial" w:cs="Arial"/>
                <w:color w:val="000000"/>
                <w:sz w:val="20"/>
                <w:szCs w:val="20"/>
              </w:rPr>
              <w:t>2</w:t>
            </w:r>
            <w:r w:rsidR="006F1D64">
              <w:rPr>
                <w:rFonts w:ascii="Arial" w:hAnsi="Arial" w:cs="Arial"/>
                <w:color w:val="000000"/>
                <w:sz w:val="20"/>
                <w:szCs w:val="20"/>
              </w:rPr>
              <w:t xml:space="preserve"> </w:t>
            </w:r>
            <w:r w:rsidR="006F1D64" w:rsidRPr="006F1D64">
              <w:rPr>
                <w:rFonts w:ascii="Arial" w:hAnsi="Arial" w:cs="Arial"/>
                <w:color w:val="000000"/>
                <w:sz w:val="20"/>
                <w:szCs w:val="20"/>
              </w:rPr>
              <w:t>line</w:t>
            </w:r>
            <w:proofErr w:type="gramEnd"/>
            <w:r w:rsidRPr="006F1D64">
              <w:rPr>
                <w:rFonts w:ascii="Arial" w:hAnsi="Arial" w:cs="Arial"/>
                <w:color w:val="000000"/>
                <w:sz w:val="20"/>
                <w:szCs w:val="20"/>
              </w:rPr>
              <w:t xml:space="preserve"> items</w:t>
            </w:r>
            <w:r w:rsidRPr="007E247B">
              <w:rPr>
                <w:rFonts w:ascii="Arial" w:hAnsi="Arial" w:cs="Arial"/>
                <w:color w:val="000000"/>
                <w:sz w:val="20"/>
                <w:szCs w:val="20"/>
              </w:rPr>
              <w:t xml:space="preserve"> </w:t>
            </w:r>
            <w:r w:rsidR="00E41FC2">
              <w:rPr>
                <w:rFonts w:ascii="Arial" w:hAnsi="Arial" w:cs="Arial"/>
                <w:color w:val="000000"/>
                <w:sz w:val="20"/>
                <w:szCs w:val="20"/>
              </w:rPr>
              <w:t xml:space="preserve">and prices </w:t>
            </w:r>
            <w:r w:rsidR="00E41FC2" w:rsidRPr="00E41FC2">
              <w:rPr>
                <w:rFonts w:ascii="Arial" w:hAnsi="Arial" w:cs="Arial"/>
                <w:color w:val="000000"/>
                <w:sz w:val="20"/>
                <w:szCs w:val="20"/>
              </w:rPr>
              <w:t xml:space="preserve">within </w:t>
            </w:r>
            <w:r w:rsidR="00E41FC2" w:rsidRPr="00E41FC2">
              <w:rPr>
                <w:rFonts w:ascii="Arial" w:hAnsi="Arial" w:cs="Arial"/>
                <w:sz w:val="20"/>
                <w:szCs w:val="20"/>
              </w:rPr>
              <w:t>Schedule 10 – Commercial Cost Workbook</w:t>
            </w:r>
            <w:r w:rsidR="00E41FC2">
              <w:rPr>
                <w:rFonts w:ascii="Arial" w:hAnsi="Arial" w:cs="Arial"/>
                <w:sz w:val="20"/>
                <w:szCs w:val="20"/>
              </w:rPr>
              <w:t xml:space="preserve"> </w:t>
            </w:r>
            <w:r w:rsidRPr="007E247B">
              <w:rPr>
                <w:rFonts w:ascii="Arial" w:hAnsi="Arial" w:cs="Arial"/>
                <w:color w:val="000000"/>
                <w:sz w:val="20"/>
                <w:szCs w:val="20"/>
              </w:rPr>
              <w:t>shall be FIRM Price</w:t>
            </w:r>
            <w:r w:rsidR="00E41FC2">
              <w:rPr>
                <w:rFonts w:ascii="Arial" w:hAnsi="Arial" w:cs="Arial"/>
                <w:color w:val="000000"/>
                <w:sz w:val="20"/>
                <w:szCs w:val="20"/>
              </w:rPr>
              <w:t>.</w:t>
            </w:r>
          </w:p>
          <w:p w14:paraId="0D973159" w14:textId="59E224B6" w:rsidR="00BC743D" w:rsidRDefault="00BC743D" w:rsidP="000535CB">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BC743D">
              <w:rPr>
                <w:rFonts w:ascii="Arial" w:hAnsi="Arial" w:cs="Arial"/>
                <w:sz w:val="20"/>
                <w:szCs w:val="20"/>
              </w:rPr>
              <w:t>Firm total annual price shall be paid in 12 equal monthly instalments of the annual price in arrears.</w:t>
            </w:r>
          </w:p>
          <w:p w14:paraId="1A281232" w14:textId="1BD7FB71" w:rsidR="003A2CB9" w:rsidRPr="007E247B" w:rsidRDefault="00547FCD" w:rsidP="00547FCD">
            <w:pPr>
              <w:widowControl w:val="0"/>
              <w:autoSpaceDE w:val="0"/>
              <w:autoSpaceDN w:val="0"/>
              <w:adjustRightInd w:val="0"/>
              <w:spacing w:after="60" w:line="240" w:lineRule="auto"/>
              <w:ind w:right="10"/>
              <w:rPr>
                <w:rFonts w:ascii="Arial" w:hAnsi="Arial" w:cs="Arial"/>
                <w:sz w:val="20"/>
                <w:szCs w:val="20"/>
              </w:rPr>
            </w:pPr>
            <w:r w:rsidRPr="00547FCD">
              <w:rPr>
                <w:rFonts w:ascii="Arial" w:hAnsi="Arial" w:cs="Arial"/>
                <w:sz w:val="20"/>
                <w:szCs w:val="20"/>
              </w:rPr>
              <w:t>The Authority's acceptance of the monthly Progress Report will</w:t>
            </w:r>
            <w:r>
              <w:rPr>
                <w:rFonts w:ascii="Arial" w:hAnsi="Arial" w:cs="Arial"/>
                <w:sz w:val="20"/>
                <w:szCs w:val="20"/>
              </w:rPr>
              <w:t xml:space="preserve"> trigger approval of</w:t>
            </w:r>
            <w:r w:rsidRPr="00547FCD">
              <w:rPr>
                <w:rFonts w:ascii="Arial" w:hAnsi="Arial" w:cs="Arial"/>
                <w:sz w:val="20"/>
                <w:szCs w:val="20"/>
              </w:rPr>
              <w:t xml:space="preserve"> the Supplier</w:t>
            </w:r>
            <w:r>
              <w:rPr>
                <w:rFonts w:ascii="Arial" w:hAnsi="Arial" w:cs="Arial"/>
                <w:sz w:val="20"/>
                <w:szCs w:val="20"/>
              </w:rPr>
              <w:t>’s</w:t>
            </w:r>
            <w:r w:rsidRPr="00547FCD">
              <w:rPr>
                <w:rFonts w:ascii="Arial" w:hAnsi="Arial" w:cs="Arial"/>
                <w:sz w:val="20"/>
                <w:szCs w:val="20"/>
              </w:rPr>
              <w:t xml:space="preserve"> invoice.  </w:t>
            </w:r>
          </w:p>
        </w:tc>
      </w:tr>
    </w:tbl>
    <w:p w14:paraId="00475450"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280" w:type="dxa"/>
        <w:tblInd w:w="130" w:type="dxa"/>
        <w:tblLayout w:type="fixed"/>
        <w:tblCellMar>
          <w:left w:w="0" w:type="dxa"/>
          <w:right w:w="0" w:type="dxa"/>
        </w:tblCellMar>
        <w:tblLook w:val="0000" w:firstRow="0" w:lastRow="0" w:firstColumn="0" w:lastColumn="0" w:noHBand="0" w:noVBand="0"/>
      </w:tblPr>
      <w:tblGrid>
        <w:gridCol w:w="9280"/>
      </w:tblGrid>
      <w:tr w:rsidR="003A2CB9" w:rsidRPr="007E247B" w14:paraId="271C67E4" w14:textId="77777777" w:rsidTr="006B7CC7">
        <w:trPr>
          <w:trHeight w:val="299"/>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4B7A1FA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Termination</w:t>
            </w:r>
          </w:p>
        </w:tc>
      </w:tr>
      <w:tr w:rsidR="003A2CB9" w:rsidRPr="007E247B" w14:paraId="1EC9CB38" w14:textId="77777777" w:rsidTr="006B7CC7">
        <w:trPr>
          <w:trHeight w:val="898"/>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07CA561F"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41 – Termination for Convenience:</w:t>
            </w:r>
          </w:p>
          <w:p w14:paraId="2C016C6C"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Notice period for terminating the Contract shall be twenty (20) days unless otherwise specified here:</w:t>
            </w:r>
          </w:p>
          <w:p w14:paraId="6E286579" w14:textId="7E4279E3"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Notice period for termination shall be Business Days</w:t>
            </w:r>
          </w:p>
        </w:tc>
      </w:tr>
    </w:tbl>
    <w:p w14:paraId="3E85EB5A"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322" w:type="dxa"/>
        <w:tblInd w:w="130" w:type="dxa"/>
        <w:tblLayout w:type="fixed"/>
        <w:tblCellMar>
          <w:left w:w="0" w:type="dxa"/>
          <w:right w:w="0" w:type="dxa"/>
        </w:tblCellMar>
        <w:tblLook w:val="0000" w:firstRow="0" w:lastRow="0" w:firstColumn="0" w:lastColumn="0" w:noHBand="0" w:noVBand="0"/>
      </w:tblPr>
      <w:tblGrid>
        <w:gridCol w:w="9322"/>
      </w:tblGrid>
      <w:tr w:rsidR="003A2CB9" w:rsidRPr="007E247B" w14:paraId="248E97CD" w14:textId="77777777" w:rsidTr="006B7CC7">
        <w:trPr>
          <w:trHeight w:val="561"/>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32A2A487" w14:textId="6A2EC07E" w:rsidR="003A2CB9" w:rsidRPr="007E247B" w:rsidRDefault="00BA7D31">
            <w:pPr>
              <w:widowControl w:val="0"/>
              <w:autoSpaceDE w:val="0"/>
              <w:autoSpaceDN w:val="0"/>
              <w:adjustRightInd w:val="0"/>
              <w:spacing w:after="60" w:line="240" w:lineRule="auto"/>
              <w:ind w:left="118"/>
              <w:rPr>
                <w:rFonts w:ascii="Arial" w:hAnsi="Arial" w:cs="Arial"/>
                <w:sz w:val="20"/>
                <w:szCs w:val="20"/>
              </w:rPr>
            </w:pPr>
            <w:r w:rsidRPr="007E247B">
              <w:rPr>
                <w:rFonts w:ascii="Arial" w:hAnsi="Arial" w:cs="Arial"/>
                <w:b/>
                <w:bCs/>
                <w:color w:val="000000"/>
                <w:sz w:val="20"/>
                <w:szCs w:val="20"/>
              </w:rPr>
              <w:t xml:space="preserve">Other Addresses and Other </w:t>
            </w:r>
            <w:r w:rsidRPr="00376EF3">
              <w:rPr>
                <w:rFonts w:ascii="Arial" w:hAnsi="Arial" w:cs="Arial"/>
                <w:b/>
                <w:bCs/>
                <w:color w:val="000000"/>
                <w:sz w:val="20"/>
                <w:szCs w:val="20"/>
              </w:rPr>
              <w:t xml:space="preserve">Information </w:t>
            </w:r>
            <w:r w:rsidRPr="00376EF3">
              <w:rPr>
                <w:rFonts w:ascii="Arial" w:hAnsi="Arial" w:cs="Arial"/>
                <w:color w:val="000000"/>
                <w:sz w:val="20"/>
                <w:szCs w:val="20"/>
              </w:rPr>
              <w:t xml:space="preserve">(forms and publications </w:t>
            </w:r>
            <w:r w:rsidR="00376EF3" w:rsidRPr="00376EF3">
              <w:rPr>
                <w:rFonts w:ascii="Arial" w:hAnsi="Arial" w:cs="Arial"/>
                <w:color w:val="000000"/>
                <w:sz w:val="20"/>
                <w:szCs w:val="20"/>
              </w:rPr>
              <w:t>address</w:t>
            </w:r>
            <w:r w:rsidRPr="00376EF3">
              <w:rPr>
                <w:rFonts w:ascii="Arial" w:hAnsi="Arial" w:cs="Arial"/>
                <w:color w:val="000000"/>
                <w:sz w:val="20"/>
                <w:szCs w:val="20"/>
              </w:rPr>
              <w:t xml:space="preserve"> and official use information)</w:t>
            </w:r>
          </w:p>
        </w:tc>
      </w:tr>
      <w:tr w:rsidR="003A2CB9" w:rsidRPr="007E247B" w14:paraId="106DB140" w14:textId="77777777" w:rsidTr="006B7CC7">
        <w:trPr>
          <w:trHeight w:val="313"/>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0D625543" w14:textId="77777777" w:rsidR="003A2CB9" w:rsidRPr="007E247B" w:rsidRDefault="00BA7D31">
            <w:pPr>
              <w:widowControl w:val="0"/>
              <w:autoSpaceDE w:val="0"/>
              <w:autoSpaceDN w:val="0"/>
              <w:adjustRightInd w:val="0"/>
              <w:spacing w:after="60" w:line="240" w:lineRule="auto"/>
              <w:ind w:left="685"/>
              <w:rPr>
                <w:rFonts w:ascii="Arial" w:hAnsi="Arial" w:cs="Arial"/>
                <w:sz w:val="20"/>
                <w:szCs w:val="20"/>
              </w:rPr>
            </w:pPr>
            <w:r w:rsidRPr="007E247B">
              <w:rPr>
                <w:rFonts w:ascii="Arial" w:hAnsi="Arial" w:cs="Arial"/>
                <w:color w:val="000000"/>
                <w:sz w:val="20"/>
                <w:szCs w:val="20"/>
              </w:rPr>
              <w:t>See Annex A to Schedule 3 (DEFFORM 111)</w:t>
            </w:r>
          </w:p>
        </w:tc>
      </w:tr>
    </w:tbl>
    <w:p w14:paraId="5B35A9C8" w14:textId="77777777" w:rsidR="003A2CB9" w:rsidRDefault="003A2CB9">
      <w:pPr>
        <w:widowControl w:val="0"/>
        <w:autoSpaceDE w:val="0"/>
        <w:autoSpaceDN w:val="0"/>
        <w:adjustRightInd w:val="0"/>
        <w:spacing w:after="260" w:line="240" w:lineRule="auto"/>
        <w:ind w:left="120"/>
        <w:rPr>
          <w:rFonts w:ascii="Arial" w:hAnsi="Arial" w:cs="Arial"/>
          <w:sz w:val="24"/>
          <w:szCs w:val="24"/>
        </w:rPr>
      </w:pPr>
    </w:p>
    <w:p w14:paraId="34BF4D13"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C1700A7" w14:textId="519798AA"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E9D022" w14:textId="32119614" w:rsidR="003A2CB9" w:rsidRPr="006241C5" w:rsidRDefault="00BA7D31" w:rsidP="006241C5">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400" w:name="_Toc501022446_10_5"/>
      <w:r w:rsidRPr="007E247B">
        <w:rPr>
          <w:rFonts w:ascii="Arial" w:hAnsi="Arial" w:cs="Arial"/>
          <w:b/>
          <w:bCs/>
          <w:color w:val="000000"/>
          <w:sz w:val="20"/>
          <w:szCs w:val="20"/>
        </w:rPr>
        <w:lastRenderedPageBreak/>
        <w:t>Schedule 4 - Contract Change Control Procedure (</w:t>
      </w:r>
      <w:proofErr w:type="spellStart"/>
      <w:r w:rsidRPr="007E247B">
        <w:rPr>
          <w:rFonts w:ascii="Arial" w:hAnsi="Arial" w:cs="Arial"/>
          <w:b/>
          <w:bCs/>
          <w:color w:val="000000"/>
          <w:sz w:val="20"/>
          <w:szCs w:val="20"/>
        </w:rPr>
        <w:t>i.a.w</w:t>
      </w:r>
      <w:proofErr w:type="spellEnd"/>
      <w:r w:rsidRPr="007E247B">
        <w:rPr>
          <w:rFonts w:ascii="Arial" w:hAnsi="Arial" w:cs="Arial"/>
          <w:b/>
          <w:bCs/>
          <w:color w:val="000000"/>
          <w:sz w:val="20"/>
          <w:szCs w:val="20"/>
        </w:rPr>
        <w:t>. Clause 6b)</w:t>
      </w:r>
      <w:bookmarkEnd w:id="400"/>
      <w:r w:rsidR="006241C5">
        <w:rPr>
          <w:rFonts w:ascii="Arial" w:hAnsi="Arial" w:cs="Arial"/>
          <w:b/>
          <w:bCs/>
          <w:color w:val="000000"/>
          <w:sz w:val="20"/>
          <w:szCs w:val="20"/>
        </w:rPr>
        <w:t xml:space="preserve"> </w:t>
      </w:r>
      <w:r w:rsidRPr="007E247B">
        <w:rPr>
          <w:rFonts w:ascii="Arial" w:hAnsi="Arial" w:cs="Arial"/>
          <w:b/>
          <w:bCs/>
          <w:color w:val="000000"/>
          <w:sz w:val="20"/>
          <w:szCs w:val="20"/>
        </w:rPr>
        <w:t>Contract No:</w:t>
      </w:r>
      <w:r w:rsidR="00E41FC2">
        <w:rPr>
          <w:rFonts w:ascii="Arial" w:hAnsi="Arial" w:cs="Arial"/>
          <w:b/>
          <w:bCs/>
          <w:color w:val="000000"/>
          <w:sz w:val="20"/>
          <w:szCs w:val="20"/>
        </w:rPr>
        <w:t xml:space="preserve"> </w:t>
      </w:r>
      <w:r w:rsidR="000837D8">
        <w:rPr>
          <w:rFonts w:ascii="Arial" w:hAnsi="Arial" w:cs="Arial"/>
          <w:b/>
          <w:bCs/>
          <w:color w:val="000000"/>
          <w:sz w:val="20"/>
          <w:szCs w:val="20"/>
        </w:rPr>
        <w:t>702058450</w:t>
      </w:r>
    </w:p>
    <w:p w14:paraId="37E275AE"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5C95913" w14:textId="77777777" w:rsidR="003A2CB9" w:rsidRPr="007E247B" w:rsidRDefault="00BA7D31">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Authority Changes</w:t>
      </w:r>
    </w:p>
    <w:p w14:paraId="186ADE9C" w14:textId="77777777" w:rsidR="003A2CB9" w:rsidRPr="007E247B" w:rsidRDefault="003A2CB9" w:rsidP="000535CB">
      <w:pPr>
        <w:widowControl w:val="0"/>
        <w:autoSpaceDE w:val="0"/>
        <w:autoSpaceDN w:val="0"/>
        <w:adjustRightInd w:val="0"/>
        <w:spacing w:after="60" w:line="240" w:lineRule="auto"/>
        <w:rPr>
          <w:rFonts w:ascii="Arial" w:hAnsi="Arial" w:cs="Arial"/>
          <w:color w:val="000000"/>
          <w:sz w:val="20"/>
          <w:szCs w:val="20"/>
        </w:rPr>
      </w:pPr>
    </w:p>
    <w:p w14:paraId="56EABCB2"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655D115"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542D2FF"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FA5353D" w14:textId="77777777" w:rsidR="003A2CB9" w:rsidRPr="007E247B" w:rsidRDefault="00BA7D31" w:rsidP="00376EF3">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Notice of Change</w:t>
      </w:r>
    </w:p>
    <w:p w14:paraId="4FF82C44" w14:textId="77777777" w:rsidR="003A2CB9" w:rsidRPr="007E247B" w:rsidRDefault="003A2CB9" w:rsidP="00376EF3">
      <w:pPr>
        <w:widowControl w:val="0"/>
        <w:autoSpaceDE w:val="0"/>
        <w:autoSpaceDN w:val="0"/>
        <w:adjustRightInd w:val="0"/>
        <w:spacing w:after="60" w:line="240" w:lineRule="auto"/>
        <w:ind w:left="404"/>
        <w:jc w:val="both"/>
        <w:rPr>
          <w:rFonts w:ascii="Arial" w:hAnsi="Arial" w:cs="Arial"/>
          <w:color w:val="000000"/>
          <w:sz w:val="20"/>
          <w:szCs w:val="20"/>
        </w:rPr>
      </w:pPr>
    </w:p>
    <w:p w14:paraId="7EC71500"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3.</w:t>
      </w:r>
      <w:r w:rsidRPr="007E247B">
        <w:rPr>
          <w:rFonts w:ascii="Arial" w:hAnsi="Arial" w:cs="Arial"/>
          <w:sz w:val="20"/>
          <w:szCs w:val="20"/>
        </w:rPr>
        <w:tab/>
      </w:r>
      <w:r w:rsidRPr="007E247B">
        <w:rPr>
          <w:rFonts w:ascii="Arial" w:hAnsi="Arial" w:cs="Arial"/>
          <w:color w:val="000000"/>
          <w:sz w:val="20"/>
          <w:szCs w:val="20"/>
        </w:rPr>
        <w:t>If the Authority wishes to propose a Change or Changes, it shall serve a written notice (an "Authority Notice of Change") on the Contractor.</w:t>
      </w:r>
    </w:p>
    <w:p w14:paraId="367D9B35"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4.</w:t>
      </w:r>
      <w:r w:rsidRPr="007E247B">
        <w:rPr>
          <w:rFonts w:ascii="Arial" w:hAnsi="Arial" w:cs="Arial"/>
          <w:sz w:val="20"/>
          <w:szCs w:val="20"/>
        </w:rPr>
        <w:tab/>
      </w:r>
      <w:r w:rsidRPr="007E247B">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BB823F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5.</w:t>
      </w:r>
      <w:r w:rsidRPr="007E247B">
        <w:rPr>
          <w:rFonts w:ascii="Arial" w:hAnsi="Arial" w:cs="Arial"/>
          <w:sz w:val="20"/>
          <w:szCs w:val="20"/>
        </w:rPr>
        <w:tab/>
      </w:r>
      <w:r w:rsidRPr="007E247B">
        <w:rPr>
          <w:rFonts w:ascii="Arial" w:hAnsi="Arial" w:cs="Arial"/>
          <w:color w:val="000000"/>
          <w:sz w:val="20"/>
          <w:szCs w:val="20"/>
        </w:rPr>
        <w:t xml:space="preserve">The Contractor may only refuse to implement a Change or Changes proposed by the Authority, if such change(s): </w:t>
      </w:r>
    </w:p>
    <w:p w14:paraId="32494B52"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0DB5B49"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A49D8D6"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 xml:space="preserve">would, if implemented, materially change the nature and scope of the requirement (including its risk profile) under the </w:t>
      </w:r>
      <w:proofErr w:type="gramStart"/>
      <w:r w:rsidRPr="007E247B">
        <w:rPr>
          <w:rFonts w:ascii="Arial" w:hAnsi="Arial" w:cs="Arial"/>
          <w:color w:val="000000"/>
          <w:sz w:val="20"/>
          <w:szCs w:val="20"/>
        </w:rPr>
        <w:t>Contract;</w:t>
      </w:r>
      <w:proofErr w:type="gramEnd"/>
      <w:r w:rsidRPr="007E247B">
        <w:rPr>
          <w:rFonts w:ascii="Arial" w:hAnsi="Arial" w:cs="Arial"/>
          <w:color w:val="000000"/>
          <w:sz w:val="20"/>
          <w:szCs w:val="20"/>
        </w:rPr>
        <w:t xml:space="preserve">   </w:t>
      </w:r>
    </w:p>
    <w:p w14:paraId="3E105100" w14:textId="77777777" w:rsidR="003A2CB9" w:rsidRPr="007E247B" w:rsidRDefault="00BA7D31" w:rsidP="00376EF3">
      <w:pPr>
        <w:widowControl w:val="0"/>
        <w:autoSpaceDE w:val="0"/>
        <w:autoSpaceDN w:val="0"/>
        <w:adjustRightInd w:val="0"/>
        <w:spacing w:before="120" w:after="180" w:line="240" w:lineRule="auto"/>
        <w:ind w:left="687"/>
        <w:jc w:val="both"/>
        <w:rPr>
          <w:rFonts w:ascii="Arial" w:hAnsi="Arial" w:cs="Arial"/>
          <w:sz w:val="20"/>
          <w:szCs w:val="20"/>
        </w:rPr>
      </w:pPr>
      <w:r w:rsidRPr="007E247B">
        <w:rPr>
          <w:rFonts w:ascii="Arial" w:hAnsi="Arial" w:cs="Arial"/>
          <w:color w:val="000000"/>
          <w:sz w:val="20"/>
          <w:szCs w:val="20"/>
          <w:u w:val="single"/>
        </w:rPr>
        <w:t>and</w:t>
      </w:r>
      <w:r w:rsidRPr="007E247B">
        <w:rPr>
          <w:rFonts w:ascii="Arial" w:hAnsi="Arial" w:cs="Arial"/>
          <w:color w:val="000000"/>
          <w:sz w:val="20"/>
          <w:szCs w:val="20"/>
        </w:rPr>
        <w:t>:</w:t>
      </w:r>
    </w:p>
    <w:p w14:paraId="13003CE0"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B2C28FB"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 xml:space="preserve">further to such notification: </w:t>
      </w:r>
    </w:p>
    <w:p w14:paraId="382CE33A"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D15EAD5"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(where the Authority either agrees or it is so determined that the relevant Change(s) is/are a Change(s) falling within the scope of Clauses 5.a, 5.b and/or 5.c) the</w:t>
      </w:r>
      <w:r>
        <w:rPr>
          <w:rFonts w:ascii="Arial" w:hAnsi="Arial" w:cs="Arial"/>
          <w:color w:val="000000"/>
          <w:sz w:val="20"/>
          <w:szCs w:val="20"/>
        </w:rPr>
        <w:t xml:space="preserve"> </w:t>
      </w:r>
      <w:r w:rsidRPr="007E247B">
        <w:rPr>
          <w:rFonts w:ascii="Arial" w:hAnsi="Arial" w:cs="Arial"/>
          <w:color w:val="000000"/>
          <w:sz w:val="20"/>
          <w:szCs w:val="20"/>
        </w:rP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CDEC126"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proofErr w:type="spellStart"/>
      <w:r w:rsidRPr="007E247B">
        <w:rPr>
          <w:rFonts w:ascii="Arial" w:hAnsi="Arial" w:cs="Arial"/>
          <w:color w:val="000000"/>
          <w:sz w:val="20"/>
          <w:szCs w:val="20"/>
        </w:rPr>
        <w:t>i</w:t>
      </w:r>
      <w:proofErr w:type="spellEnd"/>
      <w:r w:rsidRPr="007E247B">
        <w:rPr>
          <w:rFonts w:ascii="Arial" w:hAnsi="Arial" w:cs="Arial"/>
          <w:color w:val="000000"/>
          <w:sz w:val="20"/>
          <w:szCs w:val="20"/>
        </w:rPr>
        <w:t>)</w:t>
      </w:r>
      <w:r w:rsidRPr="007E247B">
        <w:rPr>
          <w:rFonts w:ascii="Arial" w:hAnsi="Arial" w:cs="Arial"/>
          <w:sz w:val="20"/>
          <w:szCs w:val="20"/>
        </w:rPr>
        <w:tab/>
      </w:r>
      <w:r w:rsidRPr="007E247B">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48A4AB7E"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ii)</w:t>
      </w:r>
      <w:r w:rsidRPr="007E247B">
        <w:rPr>
          <w:rFonts w:ascii="Arial" w:hAnsi="Arial" w:cs="Arial"/>
          <w:sz w:val="20"/>
          <w:szCs w:val="20"/>
        </w:rPr>
        <w:tab/>
      </w:r>
      <w:r w:rsidRPr="007E247B">
        <w:rPr>
          <w:rFonts w:ascii="Arial" w:hAnsi="Arial" w:cs="Arial"/>
          <w:color w:val="000000"/>
          <w:sz w:val="20"/>
          <w:szCs w:val="20"/>
        </w:rPr>
        <w:t xml:space="preserve">the date of such determination. </w:t>
      </w:r>
    </w:p>
    <w:p w14:paraId="7053CEB2" w14:textId="77777777" w:rsidR="003A2CB9" w:rsidRPr="007E247B"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7E247B">
        <w:rPr>
          <w:rFonts w:ascii="Arial" w:hAnsi="Arial" w:cs="Arial"/>
          <w:color w:val="000000"/>
          <w:sz w:val="20"/>
          <w:szCs w:val="20"/>
        </w:rPr>
        <w:lastRenderedPageBreak/>
        <w:t>6.</w:t>
      </w:r>
      <w:r w:rsidRPr="007E247B">
        <w:rPr>
          <w:rFonts w:ascii="Arial" w:hAnsi="Arial" w:cs="Arial"/>
          <w:sz w:val="20"/>
          <w:szCs w:val="20"/>
        </w:rPr>
        <w:tab/>
      </w:r>
      <w:r w:rsidRPr="007E247B">
        <w:rPr>
          <w:rFonts w:ascii="Arial" w:hAnsi="Arial" w:cs="Arial"/>
          <w:color w:val="000000"/>
          <w:sz w:val="20"/>
          <w:szCs w:val="20"/>
        </w:rPr>
        <w:t xml:space="preserve">The Contractor shall </w:t>
      </w:r>
      <w:proofErr w:type="gramStart"/>
      <w:r w:rsidRPr="007E247B">
        <w:rPr>
          <w:rFonts w:ascii="Arial" w:hAnsi="Arial" w:cs="Arial"/>
          <w:color w:val="000000"/>
          <w:sz w:val="20"/>
          <w:szCs w:val="20"/>
        </w:rPr>
        <w:t>at all times</w:t>
      </w:r>
      <w:proofErr w:type="gramEnd"/>
      <w:r w:rsidRPr="007E247B">
        <w:rPr>
          <w:rFonts w:ascii="Arial" w:hAnsi="Arial" w:cs="Arial"/>
          <w:color w:val="000000"/>
          <w:sz w:val="20"/>
          <w:szCs w:val="20"/>
        </w:rPr>
        <w:t xml:space="preserve"> act reasonably, and shall not seek to raise unreasonable objections, in respect of any such adjustment. </w:t>
      </w:r>
    </w:p>
    <w:p w14:paraId="5A2D7F45" w14:textId="77777777" w:rsidR="003A2CB9" w:rsidRPr="007E247B" w:rsidRDefault="003A2CB9">
      <w:pPr>
        <w:widowControl w:val="0"/>
        <w:autoSpaceDE w:val="0"/>
        <w:autoSpaceDN w:val="0"/>
        <w:adjustRightInd w:val="0"/>
        <w:spacing w:after="60" w:line="240" w:lineRule="auto"/>
        <w:ind w:left="688"/>
        <w:rPr>
          <w:rFonts w:ascii="Arial" w:hAnsi="Arial" w:cs="Arial"/>
          <w:color w:val="000000"/>
          <w:sz w:val="20"/>
          <w:szCs w:val="20"/>
        </w:rPr>
      </w:pPr>
    </w:p>
    <w:p w14:paraId="099F384D" w14:textId="53E89713" w:rsidR="003A2CB9" w:rsidRPr="00E41FC2" w:rsidRDefault="00BA7D31" w:rsidP="00E41FC2">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Contractor Change Proposal</w:t>
      </w:r>
    </w:p>
    <w:p w14:paraId="3C3F9A18"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7.</w:t>
      </w:r>
      <w:r w:rsidRPr="007E247B">
        <w:rPr>
          <w:rFonts w:ascii="Arial" w:hAnsi="Arial" w:cs="Arial"/>
          <w:sz w:val="20"/>
          <w:szCs w:val="20"/>
        </w:rPr>
        <w:tab/>
      </w:r>
      <w:r w:rsidRPr="007E247B">
        <w:rPr>
          <w:rFonts w:ascii="Arial" w:hAnsi="Arial" w:cs="Arial"/>
          <w:color w:val="000000"/>
          <w:sz w:val="20"/>
          <w:szCs w:val="20"/>
        </w:rPr>
        <w:t>As soon as practicable, and in any event within:</w:t>
      </w:r>
    </w:p>
    <w:p w14:paraId="6F07666E"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9F17064" w14:textId="77777777"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0E716B7F"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42E6290" w14:textId="14FC47AD"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376EF3">
        <w:rPr>
          <w:rFonts w:ascii="Arial" w:hAnsi="Arial" w:cs="Arial"/>
          <w:sz w:val="20"/>
          <w:szCs w:val="20"/>
        </w:rPr>
        <w:t xml:space="preserve"> </w:t>
      </w:r>
      <w:r w:rsidRPr="007E247B">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287EA41"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8.</w:t>
      </w:r>
      <w:r w:rsidRPr="007E247B">
        <w:rPr>
          <w:rFonts w:ascii="Arial" w:hAnsi="Arial" w:cs="Arial"/>
          <w:sz w:val="20"/>
          <w:szCs w:val="20"/>
        </w:rPr>
        <w:tab/>
      </w:r>
      <w:r w:rsidRPr="007E247B">
        <w:rPr>
          <w:rFonts w:ascii="Arial" w:hAnsi="Arial" w:cs="Arial"/>
          <w:color w:val="000000"/>
          <w:sz w:val="20"/>
          <w:szCs w:val="20"/>
        </w:rPr>
        <w:t xml:space="preserve">The Contractor Change Proposal shall comprise in respect of </w:t>
      </w:r>
      <w:proofErr w:type="gramStart"/>
      <w:r w:rsidRPr="007E247B">
        <w:rPr>
          <w:rFonts w:ascii="Arial" w:hAnsi="Arial" w:cs="Arial"/>
          <w:color w:val="000000"/>
          <w:sz w:val="20"/>
          <w:szCs w:val="20"/>
        </w:rPr>
        <w:t>each</w:t>
      </w:r>
      <w:proofErr w:type="gramEnd"/>
      <w:r w:rsidRPr="007E247B">
        <w:rPr>
          <w:rFonts w:ascii="Arial" w:hAnsi="Arial" w:cs="Arial"/>
          <w:color w:val="000000"/>
          <w:sz w:val="20"/>
          <w:szCs w:val="20"/>
        </w:rPr>
        <w:t xml:space="preserve"> and all Change(s) proposed:</w:t>
      </w:r>
    </w:p>
    <w:p w14:paraId="4332A571"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the effect of the Change(s) on the Contractor’s obligations under the </w:t>
      </w:r>
      <w:proofErr w:type="gramStart"/>
      <w:r w:rsidRPr="007E247B">
        <w:rPr>
          <w:rFonts w:ascii="Arial" w:hAnsi="Arial" w:cs="Arial"/>
          <w:color w:val="000000"/>
          <w:sz w:val="20"/>
          <w:szCs w:val="20"/>
        </w:rPr>
        <w:t>Contract;</w:t>
      </w:r>
      <w:proofErr w:type="gramEnd"/>
    </w:p>
    <w:p w14:paraId="0901B420"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a detailed breakdown of any costs which result from the Change(s</w:t>
      </w:r>
      <w:proofErr w:type="gramStart"/>
      <w:r w:rsidRPr="007E247B">
        <w:rPr>
          <w:rFonts w:ascii="Arial" w:hAnsi="Arial" w:cs="Arial"/>
          <w:color w:val="000000"/>
          <w:sz w:val="20"/>
          <w:szCs w:val="20"/>
        </w:rPr>
        <w:t>);</w:t>
      </w:r>
      <w:proofErr w:type="gramEnd"/>
    </w:p>
    <w:p w14:paraId="2167DB76"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the programme for implementing the Change(s</w:t>
      </w:r>
      <w:proofErr w:type="gramStart"/>
      <w:r w:rsidRPr="007E247B">
        <w:rPr>
          <w:rFonts w:ascii="Arial" w:hAnsi="Arial" w:cs="Arial"/>
          <w:color w:val="000000"/>
          <w:sz w:val="20"/>
          <w:szCs w:val="20"/>
        </w:rPr>
        <w:t>);</w:t>
      </w:r>
      <w:proofErr w:type="gramEnd"/>
    </w:p>
    <w:p w14:paraId="285AFB4F"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any amendment required to this Contract </w:t>
      </w:r>
      <w:proofErr w:type="gramStart"/>
      <w:r w:rsidRPr="007E247B">
        <w:rPr>
          <w:rFonts w:ascii="Arial" w:hAnsi="Arial" w:cs="Arial"/>
          <w:color w:val="000000"/>
          <w:sz w:val="20"/>
          <w:szCs w:val="20"/>
        </w:rPr>
        <w:t>as a result of</w:t>
      </w:r>
      <w:proofErr w:type="gramEnd"/>
      <w:r w:rsidRPr="007E247B">
        <w:rPr>
          <w:rFonts w:ascii="Arial" w:hAnsi="Arial" w:cs="Arial"/>
          <w:color w:val="000000"/>
          <w:sz w:val="20"/>
          <w:szCs w:val="20"/>
        </w:rPr>
        <w:t xml:space="preserve"> the Change(s), including, where appropriate, to the Contract Price; and </w:t>
      </w:r>
    </w:p>
    <w:p w14:paraId="4567DD71"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such other information as the Authority may reasonably require.</w:t>
      </w:r>
    </w:p>
    <w:p w14:paraId="3CA7066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9.</w:t>
      </w:r>
      <w:r w:rsidRPr="007E247B">
        <w:rPr>
          <w:rFonts w:ascii="Arial" w:hAnsi="Arial" w:cs="Arial"/>
          <w:sz w:val="20"/>
          <w:szCs w:val="20"/>
        </w:rPr>
        <w:tab/>
      </w:r>
      <w:r w:rsidRPr="007E247B">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6EAE5D49" w14:textId="77777777" w:rsidR="003A2CB9" w:rsidRDefault="003A2CB9" w:rsidP="00376EF3">
      <w:pPr>
        <w:widowControl w:val="0"/>
        <w:autoSpaceDE w:val="0"/>
        <w:autoSpaceDN w:val="0"/>
        <w:adjustRightInd w:val="0"/>
        <w:spacing w:after="60" w:line="240" w:lineRule="auto"/>
        <w:ind w:left="688"/>
        <w:jc w:val="both"/>
        <w:rPr>
          <w:rFonts w:ascii="Arial" w:hAnsi="Arial" w:cs="Arial"/>
          <w:color w:val="000000"/>
        </w:rPr>
      </w:pPr>
    </w:p>
    <w:p w14:paraId="323DA39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b/>
          <w:bCs/>
          <w:color w:val="000000"/>
          <w:sz w:val="20"/>
          <w:szCs w:val="20"/>
        </w:rPr>
        <w:t>Contractor Change Proposal – Process and Implementation</w:t>
      </w:r>
    </w:p>
    <w:p w14:paraId="01BAC609" w14:textId="77777777" w:rsidR="003A2CB9" w:rsidRPr="00F1422D" w:rsidRDefault="003A2CB9" w:rsidP="001C00D1">
      <w:pPr>
        <w:widowControl w:val="0"/>
        <w:autoSpaceDE w:val="0"/>
        <w:autoSpaceDN w:val="0"/>
        <w:adjustRightInd w:val="0"/>
        <w:spacing w:after="60" w:line="240" w:lineRule="auto"/>
        <w:ind w:left="404"/>
        <w:jc w:val="both"/>
        <w:rPr>
          <w:rFonts w:ascii="Arial" w:hAnsi="Arial" w:cs="Arial"/>
          <w:color w:val="000000"/>
          <w:sz w:val="20"/>
          <w:szCs w:val="20"/>
        </w:rPr>
      </w:pPr>
    </w:p>
    <w:p w14:paraId="754BEE6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10.</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receives a Contractor Change Proposal, the Authority shall: </w:t>
      </w:r>
    </w:p>
    <w:p w14:paraId="7D04F865"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proofErr w:type="gramStart"/>
      <w:r w:rsidRPr="00F1422D">
        <w:rPr>
          <w:rFonts w:ascii="Arial" w:hAnsi="Arial" w:cs="Arial"/>
          <w:color w:val="000000"/>
          <w:sz w:val="20"/>
          <w:szCs w:val="20"/>
        </w:rPr>
        <w:t>evaluate</w:t>
      </w:r>
      <w:proofErr w:type="gramEnd"/>
      <w:r w:rsidRPr="00F1422D">
        <w:rPr>
          <w:rFonts w:ascii="Arial" w:hAnsi="Arial" w:cs="Arial"/>
          <w:color w:val="000000"/>
          <w:sz w:val="20"/>
          <w:szCs w:val="20"/>
        </w:rPr>
        <w:t xml:space="preserve"> the Contractor Change Proposal; and</w:t>
      </w:r>
    </w:p>
    <w:p w14:paraId="42BA46E2"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F3E203E"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11.</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has evaluated the Contractor Change Proposal (amended </w:t>
      </w:r>
      <w:r w:rsidRPr="00F1422D">
        <w:rPr>
          <w:rFonts w:ascii="Arial" w:hAnsi="Arial" w:cs="Arial"/>
          <w:color w:val="000000"/>
          <w:sz w:val="20"/>
          <w:szCs w:val="20"/>
        </w:rPr>
        <w:lastRenderedPageBreak/>
        <w:t>as necessary) the Authority shall:</w:t>
      </w:r>
    </w:p>
    <w:p w14:paraId="0D67EA0E"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r w:rsidRPr="00F1422D">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F1422D">
        <w:rPr>
          <w:rFonts w:ascii="Arial" w:hAnsi="Arial" w:cs="Arial"/>
          <w:color w:val="000000"/>
          <w:sz w:val="20"/>
          <w:szCs w:val="20"/>
          <w:u w:val="single"/>
        </w:rPr>
        <w:t>or</w:t>
      </w:r>
    </w:p>
    <w:p w14:paraId="668AD48E" w14:textId="6A506331"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proofErr w:type="gramStart"/>
      <w:r w:rsidR="00FE468C" w:rsidRPr="00F1422D">
        <w:rPr>
          <w:rFonts w:ascii="Arial" w:hAnsi="Arial" w:cs="Arial"/>
          <w:color w:val="000000"/>
          <w:sz w:val="20"/>
          <w:szCs w:val="20"/>
        </w:rPr>
        <w:t>serve</w:t>
      </w:r>
      <w:proofErr w:type="gramEnd"/>
      <w:r w:rsidR="00FE468C" w:rsidRPr="00F1422D">
        <w:rPr>
          <w:rFonts w:ascii="Arial" w:hAnsi="Arial" w:cs="Arial"/>
          <w:color w:val="000000"/>
          <w:sz w:val="20"/>
          <w:szCs w:val="20"/>
        </w:rPr>
        <w:t xml:space="preserve"> Notice</w:t>
      </w:r>
      <w:r w:rsidRPr="00F1422D">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70931A3"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12.</w:t>
      </w:r>
      <w:r w:rsidRPr="00F1422D">
        <w:rPr>
          <w:rFonts w:ascii="Arial" w:hAnsi="Arial" w:cs="Arial"/>
          <w:sz w:val="20"/>
          <w:szCs w:val="20"/>
        </w:rPr>
        <w:tab/>
      </w:r>
      <w:r w:rsidRPr="00F1422D">
        <w:rPr>
          <w:rFonts w:ascii="Arial" w:hAnsi="Arial" w:cs="Arial"/>
          <w:color w:val="000000"/>
          <w:sz w:val="20"/>
          <w:szCs w:val="20"/>
        </w:rPr>
        <w:t>If the Authority rejects the Contractor Change Proposal, it shall not be obliged to give its reasons for such rejection.</w:t>
      </w:r>
    </w:p>
    <w:p w14:paraId="36C2233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13.</w:t>
      </w:r>
      <w:r w:rsidRPr="00F1422D">
        <w:rPr>
          <w:rFonts w:ascii="Arial" w:hAnsi="Arial" w:cs="Arial"/>
          <w:sz w:val="20"/>
          <w:szCs w:val="20"/>
        </w:rPr>
        <w:tab/>
      </w:r>
      <w:r w:rsidRPr="00F1422D">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F1422D">
        <w:rPr>
          <w:rFonts w:ascii="Arial" w:hAnsi="Arial" w:cs="Arial"/>
          <w:color w:val="000000"/>
          <w:sz w:val="20"/>
          <w:szCs w:val="20"/>
        </w:rPr>
        <w:t>a and</w:t>
      </w:r>
      <w:proofErr w:type="gramEnd"/>
      <w:r w:rsidRPr="00F1422D">
        <w:rPr>
          <w:rFonts w:ascii="Arial" w:hAnsi="Arial" w:cs="Arial"/>
          <w:color w:val="000000"/>
          <w:sz w:val="20"/>
          <w:szCs w:val="20"/>
        </w:rPr>
        <w:t xml:space="preserve"> then subject only to the terms of the Contractor Change proposal so accepted.</w:t>
      </w:r>
    </w:p>
    <w:p w14:paraId="50CCD4B5" w14:textId="77777777" w:rsidR="003A2CB9" w:rsidRPr="00F1422D" w:rsidRDefault="003A2CB9" w:rsidP="001C00D1">
      <w:pPr>
        <w:widowControl w:val="0"/>
        <w:autoSpaceDE w:val="0"/>
        <w:autoSpaceDN w:val="0"/>
        <w:adjustRightInd w:val="0"/>
        <w:spacing w:after="60" w:line="240" w:lineRule="auto"/>
        <w:ind w:left="840"/>
        <w:jc w:val="both"/>
        <w:rPr>
          <w:rFonts w:ascii="Arial" w:hAnsi="Arial" w:cs="Arial"/>
          <w:color w:val="000000"/>
          <w:sz w:val="20"/>
          <w:szCs w:val="20"/>
        </w:rPr>
      </w:pPr>
    </w:p>
    <w:p w14:paraId="5D090FA6" w14:textId="77777777" w:rsidR="003A2CB9" w:rsidRPr="00F1422D" w:rsidRDefault="00BA7D31" w:rsidP="001C00D1">
      <w:pPr>
        <w:widowControl w:val="0"/>
        <w:autoSpaceDE w:val="0"/>
        <w:autoSpaceDN w:val="0"/>
        <w:adjustRightInd w:val="0"/>
        <w:spacing w:after="60" w:line="240" w:lineRule="auto"/>
        <w:ind w:left="120"/>
        <w:jc w:val="both"/>
        <w:rPr>
          <w:rFonts w:ascii="Arial" w:hAnsi="Arial" w:cs="Arial"/>
          <w:sz w:val="20"/>
          <w:szCs w:val="20"/>
        </w:rPr>
      </w:pPr>
      <w:r w:rsidRPr="00F1422D">
        <w:rPr>
          <w:rFonts w:ascii="Arial" w:hAnsi="Arial" w:cs="Arial"/>
          <w:b/>
          <w:bCs/>
          <w:color w:val="000000"/>
          <w:sz w:val="20"/>
          <w:szCs w:val="20"/>
        </w:rPr>
        <w:t>Contractor Changes</w:t>
      </w:r>
    </w:p>
    <w:p w14:paraId="3FAA42B9" w14:textId="3289718B"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14.</w:t>
      </w:r>
      <w:r w:rsidRPr="00F1422D">
        <w:rPr>
          <w:rFonts w:ascii="Arial" w:hAnsi="Arial" w:cs="Arial"/>
          <w:sz w:val="20"/>
          <w:szCs w:val="20"/>
        </w:rPr>
        <w:tab/>
      </w:r>
      <w:bookmarkStart w:id="401" w:name="#SC5"/>
      <w:bookmarkStart w:id="402" w:name="#_Toc422462859"/>
      <w:bookmarkStart w:id="403" w:name="#_Toc402273356"/>
      <w:bookmarkStart w:id="404" w:name="#_Toc375205560"/>
      <w:bookmarkStart w:id="405" w:name="#_Toc367107581"/>
      <w:bookmarkEnd w:id="401"/>
      <w:bookmarkEnd w:id="402"/>
      <w:bookmarkEnd w:id="403"/>
      <w:bookmarkEnd w:id="404"/>
      <w:bookmarkEnd w:id="405"/>
      <w:r w:rsidRPr="00F1422D">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1CE90DF" w14:textId="77777777" w:rsidR="003A2CB9" w:rsidRDefault="003A2CB9">
      <w:pPr>
        <w:widowControl w:val="0"/>
        <w:autoSpaceDE w:val="0"/>
        <w:autoSpaceDN w:val="0"/>
        <w:adjustRightInd w:val="0"/>
        <w:spacing w:after="60" w:line="240" w:lineRule="auto"/>
        <w:ind w:left="840"/>
        <w:rPr>
          <w:rFonts w:ascii="Arial" w:hAnsi="Arial" w:cs="Arial"/>
          <w:color w:val="000000"/>
        </w:rPr>
      </w:pPr>
    </w:p>
    <w:p w14:paraId="6C98706F"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C6813AB" w14:textId="1CCA1B1F"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C754BE" w14:textId="77777777" w:rsidR="003A2CB9" w:rsidRPr="00F1422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06" w:name="_Toc501022446_10_6"/>
      <w:r w:rsidRPr="00F1422D">
        <w:rPr>
          <w:rFonts w:ascii="Arial" w:hAnsi="Arial" w:cs="Arial"/>
          <w:b/>
          <w:bCs/>
          <w:color w:val="000000"/>
          <w:sz w:val="20"/>
          <w:szCs w:val="20"/>
        </w:rPr>
        <w:lastRenderedPageBreak/>
        <w:t>Schedule 5 - Contractor's Commercial Sensitive Information Form (</w:t>
      </w:r>
      <w:proofErr w:type="spellStart"/>
      <w:r w:rsidRPr="00F1422D">
        <w:rPr>
          <w:rFonts w:ascii="Arial" w:hAnsi="Arial" w:cs="Arial"/>
          <w:b/>
          <w:bCs/>
          <w:color w:val="000000"/>
          <w:sz w:val="20"/>
          <w:szCs w:val="20"/>
        </w:rPr>
        <w:t>i.a.w</w:t>
      </w:r>
      <w:proofErr w:type="spellEnd"/>
      <w:r w:rsidRPr="00F1422D">
        <w:rPr>
          <w:rFonts w:ascii="Arial" w:hAnsi="Arial" w:cs="Arial"/>
          <w:b/>
          <w:bCs/>
          <w:color w:val="000000"/>
          <w:sz w:val="20"/>
          <w:szCs w:val="20"/>
        </w:rPr>
        <w:t>. condition 12)</w:t>
      </w:r>
      <w:bookmarkEnd w:id="406"/>
    </w:p>
    <w:p w14:paraId="1D0B041F" w14:textId="3F4A7008" w:rsidR="003A2CB9" w:rsidRPr="00F1422D" w:rsidRDefault="00BA7D31">
      <w:pPr>
        <w:keepNext/>
        <w:widowControl w:val="0"/>
        <w:autoSpaceDE w:val="0"/>
        <w:autoSpaceDN w:val="0"/>
        <w:adjustRightInd w:val="0"/>
        <w:spacing w:before="200" w:after="200" w:line="240" w:lineRule="auto"/>
        <w:ind w:left="120"/>
        <w:rPr>
          <w:rFonts w:ascii="Arial" w:hAnsi="Arial" w:cs="Arial"/>
          <w:sz w:val="20"/>
          <w:szCs w:val="20"/>
        </w:rPr>
      </w:pPr>
      <w:r w:rsidRPr="00F1422D">
        <w:rPr>
          <w:rFonts w:ascii="Arial" w:hAnsi="Arial" w:cs="Arial"/>
          <w:b/>
          <w:bCs/>
          <w:color w:val="000000"/>
          <w:sz w:val="20"/>
          <w:szCs w:val="20"/>
        </w:rPr>
        <w:t xml:space="preserve">Contract No: </w:t>
      </w:r>
      <w:r w:rsidR="005979E3">
        <w:rPr>
          <w:rFonts w:ascii="Arial" w:hAnsi="Arial" w:cs="Arial"/>
          <w:b/>
          <w:bCs/>
          <w:color w:val="000000"/>
          <w:sz w:val="20"/>
          <w:szCs w:val="20"/>
        </w:rPr>
        <w:t>702058450</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p>
    <w:p w14:paraId="4AA9DFE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8940"/>
      </w:tblGrid>
      <w:tr w:rsidR="003A2CB9" w:rsidRPr="00F1422D" w14:paraId="09BABA48"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2001F39" w14:textId="07C5AAF9"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28E89DEB"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5B89174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Description of Contractor’s Commercially Sensitive Information:</w:t>
            </w:r>
          </w:p>
          <w:p w14:paraId="354EBE55"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D950E8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EFF0E7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Cross Reference(s) to location of sensitive information:</w:t>
            </w:r>
          </w:p>
          <w:p w14:paraId="19DA0F99"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6A1028E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A5A9EB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Explanation of Sensitivity:</w:t>
            </w:r>
          </w:p>
          <w:p w14:paraId="4186C3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3B79A248"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08FD76A4"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Details of potential harm resulting from disclosure:</w:t>
            </w:r>
          </w:p>
          <w:p w14:paraId="7EBD33D0"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1187CB0"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44537767"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Period of Confidence (if applicable):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r w:rsidR="003A2CB9" w:rsidRPr="00F1422D" w14:paraId="27970B75" w14:textId="77777777" w:rsidTr="006B7CC7">
        <w:trPr>
          <w:trHeight w:val="3319"/>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37456B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Contact Details for Transparency / Freedom of Information matters:</w:t>
            </w:r>
          </w:p>
          <w:p w14:paraId="112F57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045BC68"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Position: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E59DE4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8B2788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Telephone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41C7C32A"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Email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bl>
    <w:p w14:paraId="689F623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588BD17"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B00D65A" w14:textId="5D3A252E" w:rsidR="003A2CB9" w:rsidRPr="00997A57" w:rsidRDefault="00BA7D31" w:rsidP="00997A5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2C0BB1" w14:textId="77777777" w:rsidR="003A2CB9" w:rsidRPr="00F1422D" w:rsidRDefault="00BA7D31" w:rsidP="001C00D1">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07" w:name="_Toc501022446_10_7"/>
      <w:r w:rsidRPr="00F1422D">
        <w:rPr>
          <w:rFonts w:ascii="Arial" w:hAnsi="Arial" w:cs="Arial"/>
          <w:b/>
          <w:bCs/>
          <w:color w:val="000000"/>
          <w:sz w:val="20"/>
          <w:szCs w:val="20"/>
        </w:rPr>
        <w:lastRenderedPageBreak/>
        <w:t>Schedule 6 - Hazardous Contractor Deliverables, Materials or Substances Supplied under the Contract</w:t>
      </w:r>
      <w:bookmarkEnd w:id="407"/>
    </w:p>
    <w:p w14:paraId="163ABCE1" w14:textId="054684B0" w:rsidR="003A2CB9" w:rsidRPr="00F1422D" w:rsidRDefault="00997A57" w:rsidP="00997A57">
      <w:pPr>
        <w:keepNext/>
        <w:widowControl w:val="0"/>
        <w:autoSpaceDE w:val="0"/>
        <w:autoSpaceDN w:val="0"/>
        <w:adjustRightInd w:val="0"/>
        <w:spacing w:before="200" w:after="200" w:line="240" w:lineRule="auto"/>
        <w:rPr>
          <w:rFonts w:ascii="Arial" w:hAnsi="Arial" w:cs="Arial"/>
          <w:sz w:val="20"/>
          <w:szCs w:val="20"/>
        </w:rPr>
      </w:pPr>
      <w:bookmarkStart w:id="408" w:name="#_Toc367107582"/>
      <w:bookmarkStart w:id="409" w:name="#_Toc375205561"/>
      <w:bookmarkStart w:id="410" w:name="#_Toc402273357"/>
      <w:bookmarkStart w:id="411" w:name="#_Toc422462860"/>
      <w:bookmarkEnd w:id="408"/>
      <w:bookmarkEnd w:id="409"/>
      <w:bookmarkEnd w:id="410"/>
      <w:bookmarkEnd w:id="411"/>
      <w:r>
        <w:rPr>
          <w:rFonts w:ascii="Arial" w:hAnsi="Arial" w:cs="Arial"/>
          <w:b/>
          <w:bCs/>
          <w:color w:val="000000"/>
          <w:sz w:val="20"/>
          <w:szCs w:val="20"/>
        </w:rPr>
        <w:t xml:space="preserve"> </w:t>
      </w:r>
      <w:r w:rsidR="00BA7D31" w:rsidRPr="00F1422D">
        <w:rPr>
          <w:rFonts w:ascii="Arial" w:hAnsi="Arial" w:cs="Arial"/>
          <w:b/>
          <w:bCs/>
          <w:color w:val="000000"/>
          <w:sz w:val="20"/>
          <w:szCs w:val="20"/>
        </w:rPr>
        <w:t>Data Requirements</w:t>
      </w:r>
      <w:r w:rsidR="00F1422D">
        <w:rPr>
          <w:rFonts w:ascii="Arial" w:hAnsi="Arial" w:cs="Arial"/>
          <w:b/>
          <w:bCs/>
          <w:color w:val="000000"/>
          <w:sz w:val="20"/>
          <w:szCs w:val="20"/>
        </w:rPr>
        <w:t xml:space="preserve"> </w:t>
      </w:r>
      <w:r w:rsidR="00BA7D31" w:rsidRPr="00F1422D">
        <w:rPr>
          <w:rFonts w:ascii="Arial" w:hAnsi="Arial" w:cs="Arial"/>
          <w:b/>
          <w:bCs/>
          <w:color w:val="000000"/>
          <w:sz w:val="20"/>
          <w:szCs w:val="20"/>
        </w:rPr>
        <w:t>for Contract No:</w:t>
      </w:r>
      <w:r w:rsidR="001C00D1">
        <w:rPr>
          <w:rFonts w:ascii="Arial" w:hAnsi="Arial" w:cs="Arial"/>
          <w:b/>
          <w:bCs/>
          <w:color w:val="000000"/>
          <w:sz w:val="20"/>
          <w:szCs w:val="20"/>
        </w:rPr>
        <w:t xml:space="preserve"> </w:t>
      </w:r>
      <w:r w:rsidR="005979E3">
        <w:rPr>
          <w:rFonts w:ascii="Arial" w:hAnsi="Arial" w:cs="Arial"/>
          <w:b/>
          <w:bCs/>
          <w:color w:val="000000"/>
          <w:sz w:val="20"/>
          <w:szCs w:val="20"/>
        </w:rPr>
        <w:t>702058450</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p>
    <w:p w14:paraId="666CC766" w14:textId="77777777" w:rsidR="003A2CB9" w:rsidRPr="00F1422D" w:rsidRDefault="003A2CB9">
      <w:pPr>
        <w:widowControl w:val="0"/>
        <w:autoSpaceDE w:val="0"/>
        <w:autoSpaceDN w:val="0"/>
        <w:adjustRightInd w:val="0"/>
        <w:spacing w:after="60" w:line="240" w:lineRule="auto"/>
        <w:ind w:left="6960"/>
        <w:jc w:val="right"/>
        <w:rPr>
          <w:rFonts w:ascii="Arial" w:hAnsi="Arial" w:cs="Arial"/>
          <w:sz w:val="20"/>
          <w:szCs w:val="20"/>
        </w:rPr>
      </w:pPr>
    </w:p>
    <w:p w14:paraId="762A6EB7"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Hazardous Contractor Deliverables, Materials or Substances</w:t>
      </w:r>
    </w:p>
    <w:p w14:paraId="54E65A71"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Statement by the Contractor</w:t>
      </w:r>
    </w:p>
    <w:p w14:paraId="2428738D"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3EE59B2D"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2" w:name="#Text297"/>
      <w:bookmarkEnd w:id="412"/>
    </w:p>
    <w:p w14:paraId="097ED4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13BFECA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13" w:name="#Text2"/>
      <w:bookmarkEnd w:id="413"/>
    </w:p>
    <w:p w14:paraId="0222B961" w14:textId="102D895C"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92E6BA6"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4" w:name="#Text3"/>
      <w:bookmarkEnd w:id="414"/>
    </w:p>
    <w:p w14:paraId="54E475A1"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30E280A"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15" w:name="#Text4"/>
      <w:bookmarkEnd w:id="415"/>
    </w:p>
    <w:p w14:paraId="2122BC76"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of Contract: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4CA4B084"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7A66CC" w14:textId="3DFB36A9"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To the best of our knowledge there are no hazardous Contractor Deliverables, </w:t>
      </w:r>
      <w:proofErr w:type="gramStart"/>
      <w:r w:rsidRPr="00F1422D">
        <w:rPr>
          <w:rFonts w:ascii="Arial" w:hAnsi="Arial" w:cs="Arial"/>
          <w:color w:val="000000"/>
          <w:sz w:val="20"/>
          <w:szCs w:val="20"/>
        </w:rPr>
        <w:t>materials</w:t>
      </w:r>
      <w:proofErr w:type="gramEnd"/>
      <w:r w:rsidRPr="00F1422D">
        <w:rPr>
          <w:rFonts w:ascii="Arial" w:hAnsi="Arial" w:cs="Arial"/>
          <w:color w:val="000000"/>
          <w:sz w:val="20"/>
          <w:szCs w:val="20"/>
        </w:rPr>
        <w:t xml:space="preserve"> or substances to be supplied.  </w:t>
      </w:r>
    </w:p>
    <w:p w14:paraId="2FC6793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6" w:name="#Text5"/>
      <w:bookmarkEnd w:id="416"/>
    </w:p>
    <w:p w14:paraId="6C24723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To the best of our knowledge the hazards associated with materials or substances to be supplied under the Contract are identified in the Safety Data Sheets (Qty:</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attached in accordance with condition 24.   </w:t>
      </w:r>
    </w:p>
    <w:p w14:paraId="0A1B1BCD"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17" w:name="#Text6"/>
      <w:bookmarkEnd w:id="417"/>
    </w:p>
    <w:p w14:paraId="4D062FA2"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Contractor’s Signature: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802C72E"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18" w:name="#Text7"/>
      <w:bookmarkEnd w:id="418"/>
    </w:p>
    <w:p w14:paraId="3B2336DE" w14:textId="51147062" w:rsidR="003A2CB9" w:rsidRPr="00F1422D" w:rsidRDefault="00BA7D31" w:rsidP="00F1422D">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0FCC135"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9" w:name="#Text8"/>
      <w:bookmarkEnd w:id="419"/>
    </w:p>
    <w:p w14:paraId="0B8CF0F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Job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52D4ED0"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20" w:name="#Text9"/>
      <w:bookmarkEnd w:id="420"/>
    </w:p>
    <w:p w14:paraId="16357C0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CE2B7D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0B34A2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check box (TT) as appropriate </w:t>
      </w:r>
    </w:p>
    <w:p w14:paraId="3931C4D1"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558544D" w14:textId="77777777" w:rsidR="003A2CB9" w:rsidRPr="00F1422D" w:rsidRDefault="00BA7D31">
      <w:pPr>
        <w:widowControl w:val="0"/>
        <w:tabs>
          <w:tab w:val="left" w:leader="dot" w:pos="6000"/>
        </w:tabs>
        <w:autoSpaceDE w:val="0"/>
        <w:autoSpaceDN w:val="0"/>
        <w:adjustRightInd w:val="0"/>
        <w:spacing w:after="0" w:line="240" w:lineRule="auto"/>
        <w:ind w:left="120"/>
        <w:jc w:val="both"/>
        <w:rPr>
          <w:rFonts w:ascii="Arial" w:hAnsi="Arial" w:cs="Arial"/>
          <w:sz w:val="20"/>
          <w:szCs w:val="20"/>
        </w:rPr>
      </w:pPr>
      <w:r w:rsidRPr="00F1422D">
        <w:rPr>
          <w:rFonts w:ascii="Arial" w:hAnsi="Arial" w:cs="Arial"/>
          <w:sz w:val="20"/>
          <w:szCs w:val="20"/>
        </w:rPr>
        <w:tab/>
      </w:r>
    </w:p>
    <w:p w14:paraId="68A6E7A9"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A84B67" w14:textId="696CB9A0"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To be completed by the Authority </w:t>
      </w:r>
    </w:p>
    <w:p w14:paraId="1061A24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1" w:name="#Text10"/>
      <w:bookmarkEnd w:id="421"/>
    </w:p>
    <w:p w14:paraId="20B0CAC2" w14:textId="0B1A0CDD"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Domestic Management Code (DMC):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95F2B40"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2" w:name="#Text11"/>
      <w:bookmarkEnd w:id="422"/>
    </w:p>
    <w:p w14:paraId="293042A5" w14:textId="016C36AE"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NATO Stock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B796C4A"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3" w:name="#Text12"/>
      <w:bookmarkEnd w:id="423"/>
    </w:p>
    <w:p w14:paraId="3C3C1D23"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FE935D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24" w:name="#Text13"/>
      <w:bookmarkEnd w:id="424"/>
    </w:p>
    <w:p w14:paraId="60C4790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C6443F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90DBB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Copy to be forwarded to:</w:t>
      </w:r>
    </w:p>
    <w:p w14:paraId="194A965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762F51" w14:textId="77777777" w:rsidR="003A2CB9" w:rsidRPr="00F1422D" w:rsidRDefault="00BA7D31">
      <w:pPr>
        <w:widowControl w:val="0"/>
        <w:autoSpaceDE w:val="0"/>
        <w:autoSpaceDN w:val="0"/>
        <w:adjustRightInd w:val="0"/>
        <w:spacing w:before="120" w:after="60" w:line="240" w:lineRule="auto"/>
        <w:ind w:left="120"/>
        <w:rPr>
          <w:rFonts w:ascii="Arial" w:hAnsi="Arial" w:cs="Arial"/>
          <w:sz w:val="20"/>
          <w:szCs w:val="20"/>
        </w:rPr>
      </w:pPr>
      <w:r w:rsidRPr="00F1422D">
        <w:rPr>
          <w:rFonts w:ascii="Arial" w:hAnsi="Arial" w:cs="Arial"/>
          <w:color w:val="000000"/>
          <w:sz w:val="20"/>
          <w:szCs w:val="20"/>
        </w:rPr>
        <w:t>Hazardous Stores Information System (HSIS)</w:t>
      </w:r>
    </w:p>
    <w:p w14:paraId="1A021A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Defence Safety Authority (DSA) </w:t>
      </w:r>
    </w:p>
    <w:p w14:paraId="5DC38087"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Movement Transport Safety Regulator (MTSR) </w:t>
      </w:r>
    </w:p>
    <w:p w14:paraId="30269B2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lastRenderedPageBreak/>
        <w:t>Hazel Building Level 1, #H019</w:t>
      </w:r>
    </w:p>
    <w:p w14:paraId="541BE8E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MOD Abbey Wood (North)</w:t>
      </w:r>
    </w:p>
    <w:p w14:paraId="4DC30B22"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Bristol BS34 8QW</w:t>
      </w:r>
    </w:p>
    <w:p w14:paraId="4E8F050C"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FC17433"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Emails to be sent to:</w:t>
      </w:r>
    </w:p>
    <w:p w14:paraId="1B93B660"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DESTECH-QSEPEnv-HSISMulti@mod.gov.uk</w:t>
      </w:r>
    </w:p>
    <w:p w14:paraId="0CC83F4B"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0EB168E" w14:textId="3B663603" w:rsidR="003A2CB9" w:rsidRPr="00EE7088" w:rsidRDefault="00BA7D31" w:rsidP="00EE7088">
      <w:pPr>
        <w:widowControl w:val="0"/>
        <w:autoSpaceDE w:val="0"/>
        <w:autoSpaceDN w:val="0"/>
        <w:adjustRightInd w:val="0"/>
        <w:spacing w:after="0" w:line="240" w:lineRule="auto"/>
        <w:rPr>
          <w:rFonts w:ascii="Arial" w:hAnsi="Arial" w:cs="Arial"/>
          <w:color w:val="000000"/>
        </w:rPr>
      </w:pPr>
      <w:bookmarkStart w:id="425" w:name="_Toc501022446_10_8"/>
      <w:r w:rsidRPr="00F1422D">
        <w:rPr>
          <w:rFonts w:ascii="Arial" w:hAnsi="Arial" w:cs="Arial"/>
          <w:b/>
          <w:bCs/>
          <w:color w:val="000000"/>
          <w:sz w:val="20"/>
          <w:szCs w:val="20"/>
        </w:rPr>
        <w:t>Schedule 7 - Timber and Wood- Derived Products Supplied under the Contract</w:t>
      </w:r>
      <w:bookmarkEnd w:id="425"/>
      <w:r w:rsidR="00E41FC2">
        <w:rPr>
          <w:rFonts w:ascii="Arial" w:hAnsi="Arial" w:cs="Arial"/>
          <w:b/>
          <w:bCs/>
          <w:color w:val="000000"/>
          <w:sz w:val="20"/>
          <w:szCs w:val="20"/>
        </w:rPr>
        <w:t xml:space="preserve"> – N</w:t>
      </w:r>
      <w:r w:rsidR="001F315A">
        <w:rPr>
          <w:rFonts w:ascii="Arial" w:hAnsi="Arial" w:cs="Arial"/>
          <w:b/>
          <w:bCs/>
          <w:color w:val="000000"/>
          <w:sz w:val="20"/>
          <w:szCs w:val="20"/>
        </w:rPr>
        <w:t>ot Applicable</w:t>
      </w:r>
    </w:p>
    <w:p w14:paraId="54A3C6E8" w14:textId="77777777" w:rsidR="00EE7088" w:rsidRDefault="00EE7088" w:rsidP="00EE7088">
      <w:pPr>
        <w:widowControl w:val="0"/>
        <w:autoSpaceDE w:val="0"/>
        <w:autoSpaceDN w:val="0"/>
        <w:adjustRightInd w:val="0"/>
        <w:spacing w:after="0" w:line="240" w:lineRule="auto"/>
        <w:rPr>
          <w:rFonts w:ascii="Arial" w:hAnsi="Arial" w:cs="Arial"/>
          <w:sz w:val="20"/>
          <w:szCs w:val="20"/>
        </w:rPr>
      </w:pPr>
      <w:bookmarkStart w:id="426" w:name="#_Toc367107583"/>
      <w:bookmarkStart w:id="427" w:name="#_Toc375205562"/>
      <w:bookmarkStart w:id="428" w:name="#Text298"/>
      <w:bookmarkStart w:id="429" w:name="_Toc501022446_10_9"/>
      <w:bookmarkEnd w:id="426"/>
      <w:bookmarkEnd w:id="427"/>
      <w:bookmarkEnd w:id="428"/>
    </w:p>
    <w:p w14:paraId="059C944F" w14:textId="49A83270" w:rsidR="003A2CB9" w:rsidRPr="001F315A" w:rsidRDefault="00BA7D31" w:rsidP="00EE708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28)</w:t>
      </w:r>
      <w:bookmarkEnd w:id="429"/>
    </w:p>
    <w:p w14:paraId="7B566936" w14:textId="77777777" w:rsidR="001C00D1" w:rsidRDefault="001C00D1" w:rsidP="004B6886">
      <w:pPr>
        <w:keepNext/>
        <w:keepLines/>
        <w:widowControl w:val="0"/>
        <w:autoSpaceDE w:val="0"/>
        <w:autoSpaceDN w:val="0"/>
        <w:adjustRightInd w:val="0"/>
        <w:spacing w:after="0" w:line="276" w:lineRule="auto"/>
        <w:ind w:right="114"/>
        <w:rPr>
          <w:rFonts w:ascii="Arial" w:hAnsi="Arial" w:cs="Arial"/>
          <w:sz w:val="24"/>
          <w:szCs w:val="24"/>
        </w:rPr>
      </w:pPr>
    </w:p>
    <w:p w14:paraId="3BE5E426" w14:textId="4978633C"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bookmarkStart w:id="430" w:name="#_Toc422462861"/>
      <w:bookmarkStart w:id="431" w:name="#_Toc402273358"/>
      <w:bookmarkStart w:id="432" w:name="#_Toc375205563"/>
      <w:bookmarkStart w:id="433" w:name="#_Toc367107584"/>
      <w:bookmarkStart w:id="434" w:name="#Text304"/>
      <w:bookmarkEnd w:id="430"/>
      <w:bookmarkEnd w:id="431"/>
      <w:bookmarkEnd w:id="432"/>
      <w:bookmarkEnd w:id="433"/>
      <w:bookmarkEnd w:id="434"/>
      <w:r w:rsidRPr="001C00D1">
        <w:rPr>
          <w:rFonts w:ascii="Arial" w:hAnsi="Arial" w:cs="Arial"/>
          <w:sz w:val="20"/>
          <w:szCs w:val="20"/>
        </w:rPr>
        <w:t xml:space="preserve">Schedule 9 – Statement of Requirement </w:t>
      </w:r>
    </w:p>
    <w:p w14:paraId="3C55FA84"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7D6E5048" w14:textId="68E53603"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10 – Commercial Cost Workbook</w:t>
      </w:r>
    </w:p>
    <w:p w14:paraId="0B6CE62C"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0C0AC921" w14:textId="6BC6DEB4"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11 – Technical Criteria for Requirement</w:t>
      </w:r>
    </w:p>
    <w:p w14:paraId="1570AD5F"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1A36CB66" w14:textId="4325BE8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4CA0487" w14:textId="419F5105" w:rsidR="003A2CB9" w:rsidRPr="00EE7088" w:rsidRDefault="00BA7D31" w:rsidP="00EE7088">
      <w:pPr>
        <w:keepNext/>
        <w:widowControl w:val="0"/>
        <w:autoSpaceDE w:val="0"/>
        <w:autoSpaceDN w:val="0"/>
        <w:adjustRightInd w:val="0"/>
        <w:spacing w:before="200" w:after="200" w:line="240" w:lineRule="auto"/>
        <w:jc w:val="center"/>
        <w:rPr>
          <w:rFonts w:ascii="Arial" w:hAnsi="Arial" w:cs="Arial"/>
          <w:b/>
          <w:bCs/>
          <w:sz w:val="24"/>
          <w:szCs w:val="24"/>
        </w:rPr>
      </w:pPr>
      <w:bookmarkStart w:id="435" w:name="#Text305"/>
      <w:bookmarkStart w:id="436" w:name="#SC9"/>
      <w:bookmarkStart w:id="437" w:name="_Toc501022445_11"/>
      <w:bookmarkEnd w:id="435"/>
      <w:bookmarkEnd w:id="436"/>
      <w:r w:rsidRPr="00C4289D">
        <w:rPr>
          <w:rFonts w:ascii="Arial" w:hAnsi="Arial" w:cs="Arial"/>
          <w:b/>
          <w:bCs/>
          <w:color w:val="000000"/>
          <w:sz w:val="20"/>
          <w:szCs w:val="20"/>
        </w:rPr>
        <w:t>DEFFORM 111</w:t>
      </w:r>
      <w:bookmarkEnd w:id="437"/>
    </w:p>
    <w:p w14:paraId="351C9911" w14:textId="77777777" w:rsidR="003A2CB9" w:rsidRPr="00C4289D" w:rsidRDefault="00BA7D31">
      <w:pPr>
        <w:widowControl w:val="0"/>
        <w:autoSpaceDE w:val="0"/>
        <w:autoSpaceDN w:val="0"/>
        <w:adjustRightInd w:val="0"/>
        <w:spacing w:after="200" w:line="276" w:lineRule="auto"/>
        <w:ind w:left="120" w:right="114"/>
        <w:rPr>
          <w:rFonts w:ascii="Arial" w:hAnsi="Arial" w:cs="Arial"/>
          <w:sz w:val="20"/>
          <w:szCs w:val="20"/>
        </w:rPr>
      </w:pPr>
      <w:r w:rsidRPr="00C4289D">
        <w:rPr>
          <w:rFonts w:ascii="Arial" w:hAnsi="Arial" w:cs="Arial"/>
          <w:color w:val="000000"/>
          <w:sz w:val="20"/>
          <w:szCs w:val="20"/>
        </w:rPr>
        <w:t xml:space="preserve"> </w:t>
      </w:r>
    </w:p>
    <w:p w14:paraId="305238B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Appendix - Addresses and Other Information</w:t>
      </w:r>
    </w:p>
    <w:p w14:paraId="5D5623CF" w14:textId="77777777" w:rsidR="003A2CB9" w:rsidRPr="00C4289D" w:rsidRDefault="003A2CB9">
      <w:pPr>
        <w:widowControl w:val="0"/>
        <w:autoSpaceDE w:val="0"/>
        <w:autoSpaceDN w:val="0"/>
        <w:adjustRightInd w:val="0"/>
        <w:spacing w:after="60" w:line="240" w:lineRule="auto"/>
        <w:ind w:left="840"/>
        <w:rPr>
          <w:rFonts w:ascii="Arial" w:hAnsi="Arial" w:cs="Arial"/>
          <w:sz w:val="20"/>
          <w:szCs w:val="20"/>
        </w:rPr>
      </w:pPr>
    </w:p>
    <w:p w14:paraId="4CA8B4E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 Commercial Officer</w:t>
      </w:r>
    </w:p>
    <w:p w14:paraId="0D4A812F"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Liga Elliott </w:t>
      </w:r>
    </w:p>
    <w:p w14:paraId="7E4A94E1"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RAF High Wycombe, </w:t>
      </w:r>
      <w:proofErr w:type="spellStart"/>
      <w:r w:rsidRPr="0029729B">
        <w:rPr>
          <w:rFonts w:ascii="Arial" w:hAnsi="Arial" w:cs="Arial"/>
          <w:color w:val="000000"/>
          <w:sz w:val="20"/>
          <w:szCs w:val="20"/>
        </w:rPr>
        <w:t>Nimrod</w:t>
      </w:r>
      <w:proofErr w:type="spellEnd"/>
      <w:r w:rsidRPr="0029729B">
        <w:rPr>
          <w:rFonts w:ascii="Arial" w:hAnsi="Arial" w:cs="Arial"/>
          <w:color w:val="000000"/>
          <w:sz w:val="20"/>
          <w:szCs w:val="20"/>
        </w:rPr>
        <w:t xml:space="preserve"> Building, 3 Site, Buckinghamshire, HP14 4UE</w:t>
      </w:r>
    </w:p>
    <w:p w14:paraId="0E3E6D68" w14:textId="77777777" w:rsidR="0029729B"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22" w:history="1">
        <w:r w:rsidRPr="00F800D8">
          <w:rPr>
            <w:rStyle w:val="Hyperlink"/>
            <w:rFonts w:ascii="Arial" w:hAnsi="Arial" w:cs="Arial"/>
            <w:sz w:val="20"/>
            <w:szCs w:val="20"/>
          </w:rPr>
          <w:t>Liga.Elliott114@mod.gov.uk</w:t>
        </w:r>
      </w:hyperlink>
      <w:r>
        <w:rPr>
          <w:rFonts w:ascii="Arial" w:hAnsi="Arial" w:cs="Arial"/>
          <w:color w:val="000000"/>
          <w:sz w:val="20"/>
          <w:szCs w:val="20"/>
        </w:rPr>
        <w:t xml:space="preserve"> </w:t>
      </w:r>
    </w:p>
    <w:p w14:paraId="6B724EC2"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B444B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2. Project Manager, Equipment Support Manager or PT Leader</w:t>
      </w:r>
      <w:r w:rsidRPr="00C4289D">
        <w:rPr>
          <w:rFonts w:ascii="Arial" w:hAnsi="Arial" w:cs="Arial"/>
          <w:color w:val="000000"/>
          <w:sz w:val="20"/>
          <w:szCs w:val="20"/>
        </w:rPr>
        <w:t xml:space="preserve"> (from whom technical information is available)</w:t>
      </w:r>
    </w:p>
    <w:p w14:paraId="20CC1B9B" w14:textId="22ECB759"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w:t>
      </w:r>
      <w:r w:rsidR="005979E3" w:rsidRPr="005979E3">
        <w:rPr>
          <w:rFonts w:ascii="Arial" w:hAnsi="Arial" w:cs="Arial"/>
          <w:color w:val="000000"/>
          <w:sz w:val="20"/>
          <w:szCs w:val="20"/>
        </w:rPr>
        <w:t>Donald</w:t>
      </w:r>
      <w:r w:rsidR="005979E3">
        <w:rPr>
          <w:rFonts w:ascii="Arial" w:hAnsi="Arial" w:cs="Arial"/>
          <w:color w:val="000000"/>
          <w:sz w:val="20"/>
          <w:szCs w:val="20"/>
        </w:rPr>
        <w:t xml:space="preserve"> </w:t>
      </w:r>
      <w:r w:rsidR="005979E3" w:rsidRPr="005979E3">
        <w:rPr>
          <w:rFonts w:ascii="Arial" w:hAnsi="Arial" w:cs="Arial"/>
          <w:color w:val="000000"/>
          <w:sz w:val="20"/>
          <w:szCs w:val="20"/>
        </w:rPr>
        <w:t>Storey</w:t>
      </w:r>
    </w:p>
    <w:p w14:paraId="514BD5F6"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RAF High Wycombe, </w:t>
      </w:r>
      <w:proofErr w:type="spellStart"/>
      <w:r w:rsidRPr="0029729B">
        <w:rPr>
          <w:rFonts w:ascii="Arial" w:hAnsi="Arial" w:cs="Arial"/>
          <w:color w:val="000000"/>
          <w:sz w:val="20"/>
          <w:szCs w:val="20"/>
        </w:rPr>
        <w:t>Nimrod</w:t>
      </w:r>
      <w:proofErr w:type="spellEnd"/>
      <w:r w:rsidRPr="0029729B">
        <w:rPr>
          <w:rFonts w:ascii="Arial" w:hAnsi="Arial" w:cs="Arial"/>
          <w:color w:val="000000"/>
          <w:sz w:val="20"/>
          <w:szCs w:val="20"/>
        </w:rPr>
        <w:t xml:space="preserve"> Building, 3 Site, Buckinghamshire, HP14 4UE</w:t>
      </w:r>
    </w:p>
    <w:p w14:paraId="1D91ABCA" w14:textId="24FA7E15" w:rsidR="003A2CB9" w:rsidRPr="009C2FE1" w:rsidRDefault="0029729B" w:rsidP="00CB6B5C">
      <w:pPr>
        <w:widowControl w:val="0"/>
        <w:autoSpaceDE w:val="0"/>
        <w:autoSpaceDN w:val="0"/>
        <w:adjustRightInd w:val="0"/>
        <w:spacing w:after="60" w:line="240" w:lineRule="auto"/>
        <w:ind w:left="720"/>
        <w:rPr>
          <w:rFonts w:ascii="Arial" w:hAnsi="Arial" w:cs="Arial"/>
          <w:sz w:val="20"/>
          <w:szCs w:val="20"/>
        </w:rPr>
      </w:pPr>
      <w:r w:rsidRPr="009C2FE1">
        <w:rPr>
          <w:rFonts w:ascii="Arial" w:hAnsi="Arial" w:cs="Arial"/>
          <w:color w:val="000000"/>
          <w:sz w:val="20"/>
          <w:szCs w:val="20"/>
        </w:rPr>
        <w:t xml:space="preserve">Email:  </w:t>
      </w:r>
      <w:hyperlink r:id="rId23" w:history="1">
        <w:r w:rsidR="005979E3" w:rsidRPr="009C2FE1">
          <w:rPr>
            <w:rStyle w:val="Hyperlink"/>
            <w:rFonts w:ascii="Arial" w:hAnsi="Arial" w:cs="Arial"/>
            <w:sz w:val="20"/>
            <w:szCs w:val="20"/>
          </w:rPr>
          <w:t>Donald.Storey356@mod.gov.uk</w:t>
        </w:r>
      </w:hyperlink>
      <w:r w:rsidR="005979E3" w:rsidRPr="009C2FE1">
        <w:rPr>
          <w:sz w:val="20"/>
          <w:szCs w:val="20"/>
        </w:rPr>
        <w:t xml:space="preserve"> </w:t>
      </w:r>
    </w:p>
    <w:p w14:paraId="6A855687" w14:textId="77777777" w:rsidR="0029729B" w:rsidRDefault="0029729B">
      <w:pPr>
        <w:widowControl w:val="0"/>
        <w:autoSpaceDE w:val="0"/>
        <w:autoSpaceDN w:val="0"/>
        <w:adjustRightInd w:val="0"/>
        <w:spacing w:after="60" w:line="240" w:lineRule="auto"/>
        <w:ind w:left="120"/>
        <w:rPr>
          <w:rFonts w:ascii="Arial" w:hAnsi="Arial" w:cs="Arial"/>
          <w:b/>
          <w:bCs/>
          <w:color w:val="000000"/>
          <w:sz w:val="20"/>
          <w:szCs w:val="20"/>
        </w:rPr>
      </w:pPr>
    </w:p>
    <w:p w14:paraId="787815C2" w14:textId="37E909AE"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3. Packaging Design Authority</w:t>
      </w:r>
      <w:r w:rsidRPr="00C4289D">
        <w:rPr>
          <w:rFonts w:ascii="Arial" w:hAnsi="Arial" w:cs="Arial"/>
          <w:color w:val="000000"/>
          <w:sz w:val="20"/>
          <w:szCs w:val="20"/>
        </w:rPr>
        <w:t xml:space="preserve"> Organisation &amp; point of contact:</w:t>
      </w:r>
      <w:r w:rsidR="0029729B">
        <w:rPr>
          <w:rFonts w:ascii="Arial" w:hAnsi="Arial" w:cs="Arial"/>
          <w:color w:val="000000"/>
          <w:sz w:val="20"/>
          <w:szCs w:val="20"/>
        </w:rPr>
        <w:t xml:space="preserve"> </w:t>
      </w:r>
      <w:r w:rsidR="001F315A">
        <w:rPr>
          <w:rFonts w:ascii="Arial" w:hAnsi="Arial" w:cs="Arial"/>
          <w:color w:val="000000"/>
          <w:sz w:val="20"/>
          <w:szCs w:val="20"/>
        </w:rPr>
        <w:t>Not Applicable</w:t>
      </w:r>
    </w:p>
    <w:p w14:paraId="31E7A837" w14:textId="77777777" w:rsidR="003A2CB9" w:rsidRPr="00C4289D" w:rsidRDefault="003A2CB9">
      <w:pPr>
        <w:widowControl w:val="0"/>
        <w:autoSpaceDE w:val="0"/>
        <w:autoSpaceDN w:val="0"/>
        <w:adjustRightInd w:val="0"/>
        <w:spacing w:after="60" w:line="240" w:lineRule="auto"/>
        <w:ind w:left="120"/>
        <w:rPr>
          <w:rFonts w:ascii="Arial" w:hAnsi="Arial" w:cs="Arial"/>
          <w:color w:val="000000"/>
          <w:sz w:val="20"/>
          <w:szCs w:val="20"/>
        </w:rPr>
      </w:pPr>
    </w:p>
    <w:p w14:paraId="1F2D1FD2"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(Where no address is shown please contact the Project Team in Box 2) </w:t>
      </w:r>
    </w:p>
    <w:p w14:paraId="786E92C1" w14:textId="77777777"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87867B5" w14:textId="77777777" w:rsidR="00BC743D" w:rsidRDefault="00BA7D31">
      <w:pPr>
        <w:widowControl w:val="0"/>
        <w:autoSpaceDE w:val="0"/>
        <w:autoSpaceDN w:val="0"/>
        <w:adjustRightInd w:val="0"/>
        <w:spacing w:after="60" w:line="240" w:lineRule="auto"/>
        <w:ind w:left="120"/>
        <w:rPr>
          <w:rFonts w:ascii="Arial" w:hAnsi="Arial" w:cs="Arial"/>
          <w:b/>
          <w:bCs/>
          <w:color w:val="000000"/>
          <w:sz w:val="20"/>
          <w:szCs w:val="20"/>
        </w:rPr>
      </w:pPr>
      <w:r w:rsidRPr="00C4289D">
        <w:rPr>
          <w:rFonts w:ascii="Arial" w:hAnsi="Arial" w:cs="Arial"/>
          <w:b/>
          <w:bCs/>
          <w:color w:val="000000"/>
          <w:sz w:val="20"/>
          <w:szCs w:val="20"/>
        </w:rPr>
        <w:t>4. (a) Supply / Support Management Branch or Order Manager:</w:t>
      </w:r>
      <w:r w:rsidR="00263BAB">
        <w:rPr>
          <w:rFonts w:ascii="Arial" w:hAnsi="Arial" w:cs="Arial"/>
          <w:b/>
          <w:bCs/>
          <w:color w:val="000000"/>
          <w:sz w:val="20"/>
          <w:szCs w:val="20"/>
        </w:rPr>
        <w:t xml:space="preserve"> </w:t>
      </w:r>
      <w:r w:rsidR="00BC743D" w:rsidRPr="001F315A">
        <w:rPr>
          <w:rFonts w:ascii="Arial" w:hAnsi="Arial" w:cs="Arial"/>
          <w:color w:val="000000"/>
          <w:sz w:val="20"/>
          <w:szCs w:val="20"/>
        </w:rPr>
        <w:t>Not Applicable</w:t>
      </w:r>
      <w:r w:rsidR="00BC743D" w:rsidRPr="00C4289D">
        <w:rPr>
          <w:rFonts w:ascii="Arial" w:hAnsi="Arial" w:cs="Arial"/>
          <w:b/>
          <w:bCs/>
          <w:color w:val="000000"/>
          <w:sz w:val="20"/>
          <w:szCs w:val="20"/>
        </w:rPr>
        <w:t xml:space="preserve"> </w:t>
      </w:r>
    </w:p>
    <w:p w14:paraId="4F38C724" w14:textId="3646780D"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Branch/Name: </w:t>
      </w:r>
    </w:p>
    <w:p w14:paraId="503CA26B" w14:textId="537D67B4"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12FC3C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 U.I.N.   </w:t>
      </w:r>
    </w:p>
    <w:p w14:paraId="607597A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A46F77F" w14:textId="68286D24"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5. Drawings/Specifications are available from</w:t>
      </w:r>
      <w:r w:rsidR="00263BAB">
        <w:rPr>
          <w:rFonts w:ascii="Arial" w:hAnsi="Arial" w:cs="Arial"/>
          <w:b/>
          <w:bCs/>
          <w:color w:val="000000"/>
          <w:sz w:val="20"/>
          <w:szCs w:val="20"/>
        </w:rPr>
        <w:t xml:space="preserve"> – </w:t>
      </w:r>
      <w:r w:rsidR="00BC743D">
        <w:rPr>
          <w:rFonts w:ascii="Arial" w:hAnsi="Arial" w:cs="Arial"/>
          <w:b/>
          <w:bCs/>
          <w:color w:val="000000"/>
          <w:sz w:val="20"/>
          <w:szCs w:val="20"/>
        </w:rPr>
        <w:t>Not Applicable</w:t>
      </w:r>
    </w:p>
    <w:p w14:paraId="2F918E37"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E09ADF7"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6.</w:t>
      </w:r>
      <w:r w:rsidRPr="00C4289D">
        <w:rPr>
          <w:rFonts w:ascii="Arial" w:hAnsi="Arial" w:cs="Arial"/>
          <w:sz w:val="20"/>
          <w:szCs w:val="20"/>
        </w:rPr>
        <w:tab/>
      </w:r>
      <w:r w:rsidRPr="00C4289D">
        <w:rPr>
          <w:rFonts w:ascii="Arial" w:hAnsi="Arial" w:cs="Arial"/>
          <w:b/>
          <w:bCs/>
          <w:color w:val="000000"/>
          <w:sz w:val="20"/>
          <w:szCs w:val="20"/>
        </w:rPr>
        <w:t>Intentionally Blank</w:t>
      </w:r>
    </w:p>
    <w:p w14:paraId="5463E2B4"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6FCE48A"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lastRenderedPageBreak/>
        <w:t>7.</w:t>
      </w:r>
      <w:r w:rsidRPr="00C4289D">
        <w:rPr>
          <w:rFonts w:ascii="Arial" w:hAnsi="Arial" w:cs="Arial"/>
          <w:sz w:val="20"/>
          <w:szCs w:val="20"/>
        </w:rPr>
        <w:tab/>
      </w:r>
      <w:r w:rsidRPr="00C4289D">
        <w:rPr>
          <w:rFonts w:ascii="Arial" w:hAnsi="Arial" w:cs="Arial"/>
          <w:b/>
          <w:bCs/>
          <w:color w:val="000000"/>
          <w:sz w:val="20"/>
          <w:szCs w:val="20"/>
        </w:rPr>
        <w:t xml:space="preserve">Quality Assurance Representative:  </w:t>
      </w:r>
    </w:p>
    <w:p w14:paraId="7ED8511B"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Commercial staff are reminded that all Quality Assurance requirements should be listed under the General Contract Conditions. </w:t>
      </w:r>
    </w:p>
    <w:p w14:paraId="4BAC63E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F809E4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AQAPS</w:t>
      </w:r>
      <w:r w:rsidRPr="00C4289D">
        <w:rPr>
          <w:rFonts w:ascii="Arial" w:hAnsi="Arial" w:cs="Arial"/>
          <w:color w:val="000000"/>
          <w:sz w:val="20"/>
          <w:szCs w:val="20"/>
        </w:rPr>
        <w:t xml:space="preserve"> and </w:t>
      </w:r>
      <w:r w:rsidRPr="00C4289D">
        <w:rPr>
          <w:rFonts w:ascii="Arial" w:hAnsi="Arial" w:cs="Arial"/>
          <w:b/>
          <w:bCs/>
          <w:color w:val="000000"/>
          <w:sz w:val="20"/>
          <w:szCs w:val="20"/>
        </w:rPr>
        <w:t>DEF STANs</w:t>
      </w:r>
      <w:r w:rsidRPr="00C4289D">
        <w:rPr>
          <w:rFonts w:ascii="Arial" w:hAnsi="Arial" w:cs="Arial"/>
          <w:color w:val="000000"/>
          <w:sz w:val="20"/>
          <w:szCs w:val="20"/>
        </w:rPr>
        <w:t xml:space="preserve"> are available from UK Defence Standardization, for access to the documents and details of the helpdesk visit </w:t>
      </w:r>
      <w:hyperlink r:id="rId24" w:history="1">
        <w:r w:rsidRPr="00C4289D">
          <w:rPr>
            <w:rFonts w:ascii="Arial" w:hAnsi="Arial" w:cs="Arial"/>
            <w:color w:val="0000FF"/>
            <w:sz w:val="20"/>
            <w:szCs w:val="20"/>
            <w:u w:val="single"/>
          </w:rPr>
          <w:t>http://dstan.gateway.isg-r.r.mil.uk</w:t>
        </w:r>
      </w:hyperlink>
      <w:hyperlink r:id="rId25" w:history="1">
        <w:r w:rsidRPr="00C4289D">
          <w:rPr>
            <w:rFonts w:ascii="Arial" w:hAnsi="Arial" w:cs="Arial"/>
            <w:color w:val="0000FF"/>
            <w:sz w:val="20"/>
            <w:szCs w:val="20"/>
            <w:u w:val="single"/>
          </w:rPr>
          <w:t>/index.html </w:t>
        </w:r>
      </w:hyperlink>
      <w:r w:rsidRPr="00C4289D">
        <w:rPr>
          <w:rFonts w:ascii="Arial" w:hAnsi="Arial" w:cs="Arial"/>
          <w:color w:val="000000"/>
          <w:sz w:val="20"/>
          <w:szCs w:val="20"/>
        </w:rPr>
        <w:t xml:space="preserve"> [intranet] or </w:t>
      </w:r>
      <w:r w:rsidRPr="00C4289D">
        <w:rPr>
          <w:rFonts w:ascii="Arial" w:hAnsi="Arial" w:cs="Arial"/>
          <w:color w:val="0000FF"/>
          <w:sz w:val="20"/>
          <w:szCs w:val="20"/>
          <w:u w:val="single"/>
        </w:rPr>
        <w:t>https://www.dstan.mod.uk/</w:t>
      </w:r>
      <w:r w:rsidRPr="00C4289D">
        <w:rPr>
          <w:rFonts w:ascii="Arial" w:hAnsi="Arial" w:cs="Arial"/>
          <w:color w:val="000000"/>
          <w:sz w:val="20"/>
          <w:szCs w:val="20"/>
        </w:rPr>
        <w:t xml:space="preserve"> [extranet, registration needed].</w:t>
      </w:r>
    </w:p>
    <w:p w14:paraId="744601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3CC501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8.  Public Accounting Authority</w:t>
      </w:r>
    </w:p>
    <w:p w14:paraId="6CD2615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1.  Returns under DEFCON 694 (or SC equivalent) should be sent to DBS Finance ADMT – Assets </w:t>
      </w:r>
      <w:proofErr w:type="gramStart"/>
      <w:r w:rsidRPr="00C4289D">
        <w:rPr>
          <w:rFonts w:ascii="Arial" w:hAnsi="Arial" w:cs="Arial"/>
          <w:color w:val="000000"/>
          <w:sz w:val="20"/>
          <w:szCs w:val="20"/>
        </w:rPr>
        <w:t>In</w:t>
      </w:r>
      <w:proofErr w:type="gramEnd"/>
      <w:r w:rsidRPr="00C4289D">
        <w:rPr>
          <w:rFonts w:ascii="Arial" w:hAnsi="Arial" w:cs="Arial"/>
          <w:color w:val="000000"/>
          <w:sz w:val="20"/>
          <w:szCs w:val="20"/>
        </w:rPr>
        <w:t xml:space="preserve"> Industry 1, Level 4 Piccadilly Gate, Store Street, Manchester, M1 2WD</w:t>
      </w:r>
    </w:p>
    <w:p w14:paraId="5DEE3467" w14:textId="7BA6F13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5397</w:t>
      </w:r>
    </w:p>
    <w:p w14:paraId="165D4A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4105B7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2.  For all other enquiries contact DES Fin FA-AMET Policy, Level 4 Piccadilly Gate, Store Street, Manchester, M1 2WD</w:t>
      </w:r>
    </w:p>
    <w:p w14:paraId="52909C65" w14:textId="4E80D4EC"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5394</w:t>
      </w:r>
    </w:p>
    <w:p w14:paraId="10CCBE3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9A8F5B5"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9.  Consignment Instructions</w:t>
      </w:r>
      <w:r w:rsidRPr="00C4289D">
        <w:rPr>
          <w:rFonts w:ascii="Arial" w:hAnsi="Arial" w:cs="Arial"/>
          <w:color w:val="000000"/>
          <w:sz w:val="20"/>
          <w:szCs w:val="20"/>
        </w:rPr>
        <w:t xml:space="preserve"> The items are to be consigned as follows: </w:t>
      </w:r>
    </w:p>
    <w:p w14:paraId="01E6D21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1550D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10.  Transport.</w:t>
      </w:r>
      <w:r w:rsidRPr="00C4289D">
        <w:rPr>
          <w:rFonts w:ascii="Arial" w:hAnsi="Arial" w:cs="Arial"/>
          <w:color w:val="000000"/>
          <w:sz w:val="20"/>
          <w:szCs w:val="20"/>
        </w:rPr>
        <w:t xml:space="preserve"> The appropriate Ministry of Defence Transport Offices are:</w:t>
      </w:r>
    </w:p>
    <w:p w14:paraId="3FCBBF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 </w:t>
      </w:r>
      <w:r w:rsidRPr="00C4289D">
        <w:rPr>
          <w:rFonts w:ascii="Arial" w:hAnsi="Arial" w:cs="Arial"/>
          <w:b/>
          <w:bCs/>
          <w:color w:val="000000"/>
          <w:sz w:val="20"/>
          <w:szCs w:val="20"/>
          <w:u w:val="single"/>
        </w:rPr>
        <w:t>DSCOM</w:t>
      </w:r>
      <w:r w:rsidRPr="00C4289D">
        <w:rPr>
          <w:rFonts w:ascii="Arial" w:hAnsi="Arial" w:cs="Arial"/>
          <w:color w:val="000000"/>
          <w:sz w:val="20"/>
          <w:szCs w:val="20"/>
        </w:rPr>
        <w:t xml:space="preserve">, DE&amp;S, DSCOM, MoD Abbey Wood, Cedar 3c, Mail Point 3351, BRISTOL BS34 8JH                      </w:t>
      </w:r>
    </w:p>
    <w:p w14:paraId="067979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Air Freight Centre</w:t>
      </w:r>
    </w:p>
    <w:p w14:paraId="7D456275" w14:textId="770D939F"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81113 / 81114   Fax 0117 913 8943</w:t>
      </w:r>
    </w:p>
    <w:p w14:paraId="69DF2BC5" w14:textId="40BEE96B"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81113 / 81114   Fax 0117 913 8943</w:t>
      </w:r>
    </w:p>
    <w:p w14:paraId="319F1BC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Surface Freight Centre</w:t>
      </w:r>
    </w:p>
    <w:p w14:paraId="3FF97AC2" w14:textId="11CB6D70"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81129 / 81133 / 81138   Fax 0117 913 8946</w:t>
      </w:r>
    </w:p>
    <w:p w14:paraId="60E739AB" w14:textId="3F754B02"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81129 / 81133 / 81138   Fax 0117 913 8946</w:t>
      </w:r>
    </w:p>
    <w:p w14:paraId="219C431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b/>
          <w:bCs/>
          <w:color w:val="000000"/>
          <w:sz w:val="20"/>
          <w:szCs w:val="20"/>
        </w:rPr>
        <w:t>B.</w:t>
      </w:r>
      <w:r w:rsidRPr="00C4289D">
        <w:rPr>
          <w:rFonts w:ascii="Arial" w:hAnsi="Arial" w:cs="Arial"/>
          <w:b/>
          <w:bCs/>
          <w:color w:val="000000"/>
          <w:sz w:val="20"/>
          <w:szCs w:val="20"/>
          <w:u w:val="single"/>
        </w:rPr>
        <w:t>JSCS</w:t>
      </w:r>
      <w:proofErr w:type="gramEnd"/>
    </w:p>
    <w:p w14:paraId="02C7A24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Helpdesk No. 01869 256052 (select option 2, then option 3)</w:t>
      </w:r>
    </w:p>
    <w:p w14:paraId="3FA84E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Fax No. 01869 256837</w:t>
      </w:r>
    </w:p>
    <w:p w14:paraId="36DC9CF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Users requiring an account to use the MOD Freight Collection Service should contact </w:t>
      </w:r>
      <w:hyperlink r:id="rId26" w:history="1">
        <w:r w:rsidRPr="00C4289D">
          <w:rPr>
            <w:rFonts w:ascii="Arial" w:hAnsi="Arial" w:cs="Arial"/>
            <w:color w:val="0000FF"/>
            <w:sz w:val="20"/>
            <w:szCs w:val="20"/>
            <w:u w:val="single"/>
          </w:rPr>
          <w:t>DESWATERGUARD-ICS-Support@mod.gov.uk</w:t>
        </w:r>
      </w:hyperlink>
      <w:r w:rsidRPr="00C4289D">
        <w:rPr>
          <w:rFonts w:ascii="Arial" w:hAnsi="Arial" w:cs="Arial"/>
          <w:color w:val="000000"/>
          <w:sz w:val="20"/>
          <w:szCs w:val="20"/>
        </w:rPr>
        <w:t xml:space="preserve">  in the first instance.</w:t>
      </w:r>
    </w:p>
    <w:p w14:paraId="487E04CC"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58ADC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11. The Invoice Paying Authority</w:t>
      </w:r>
    </w:p>
    <w:p w14:paraId="5B48644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DBS Finance, Walker House, Exchange Flags Liverpool, L2 3YL                    </w:t>
      </w:r>
    </w:p>
    <w:p w14:paraId="033AD42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color w:val="000000"/>
          <w:sz w:val="20"/>
          <w:szCs w:val="20"/>
        </w:rPr>
        <w:t>(( 0151</w:t>
      </w:r>
      <w:proofErr w:type="gramEnd"/>
      <w:r w:rsidRPr="00C4289D">
        <w:rPr>
          <w:rFonts w:ascii="Arial" w:hAnsi="Arial" w:cs="Arial"/>
          <w:color w:val="000000"/>
          <w:sz w:val="20"/>
          <w:szCs w:val="20"/>
        </w:rPr>
        <w:t>-242-2000 Fax:  0151-242-2809</w:t>
      </w:r>
    </w:p>
    <w:p w14:paraId="02E99B0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Website is: </w:t>
      </w:r>
      <w:hyperlink w:anchor="https://www.gov.uk/government/organisations/ministry_of_defence/about/procurement" w:history="1">
        <w:r w:rsidRPr="00C4289D">
          <w:rPr>
            <w:rFonts w:ascii="Arial" w:hAnsi="Arial" w:cs="Arial"/>
            <w:color w:val="000000"/>
            <w:sz w:val="20"/>
            <w:szCs w:val="20"/>
          </w:rPr>
          <w:t>https://www.gov.uk/government/organisations/ministry-of-defence/about/procurement#invoice-processing</w:t>
        </w:r>
      </w:hyperlink>
    </w:p>
    <w:p w14:paraId="56ED6AF5"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6D2D1CCD"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12.  Forms and Documentation are available through *:</w:t>
      </w:r>
    </w:p>
    <w:p w14:paraId="76B6DAE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Forms and Pubs Commodity Management PO Box 2, Building C16, C Site, Lower </w:t>
      </w:r>
      <w:proofErr w:type="spellStart"/>
      <w:r w:rsidRPr="00C4289D">
        <w:rPr>
          <w:rFonts w:ascii="Arial" w:hAnsi="Arial" w:cs="Arial"/>
          <w:color w:val="000000"/>
          <w:sz w:val="20"/>
          <w:szCs w:val="20"/>
        </w:rPr>
        <w:t>Arncott</w:t>
      </w:r>
      <w:proofErr w:type="spellEnd"/>
      <w:r w:rsidRPr="00C4289D">
        <w:rPr>
          <w:rFonts w:ascii="Arial" w:hAnsi="Arial" w:cs="Arial"/>
          <w:color w:val="000000"/>
          <w:sz w:val="20"/>
          <w:szCs w:val="20"/>
        </w:rPr>
        <w:t>, Bicester, OX25 1</w:t>
      </w:r>
      <w:proofErr w:type="gramStart"/>
      <w:r w:rsidRPr="00C4289D">
        <w:rPr>
          <w:rFonts w:ascii="Arial" w:hAnsi="Arial" w:cs="Arial"/>
          <w:color w:val="000000"/>
          <w:sz w:val="20"/>
          <w:szCs w:val="20"/>
        </w:rPr>
        <w:t>LP  (</w:t>
      </w:r>
      <w:proofErr w:type="gramEnd"/>
      <w:r w:rsidRPr="00C4289D">
        <w:rPr>
          <w:rFonts w:ascii="Arial" w:hAnsi="Arial" w:cs="Arial"/>
          <w:color w:val="000000"/>
          <w:sz w:val="20"/>
          <w:szCs w:val="20"/>
        </w:rPr>
        <w:t>Tel. 01869 256197  Fax: 01869 256824)</w:t>
      </w:r>
    </w:p>
    <w:p w14:paraId="5FF9E368"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Applications via fax or email: </w:t>
      </w:r>
      <w:hyperlink r:id="rId27" w:history="1">
        <w:r w:rsidRPr="00C4289D">
          <w:rPr>
            <w:rFonts w:ascii="Arial" w:hAnsi="Arial" w:cs="Arial"/>
            <w:color w:val="0000FF"/>
            <w:sz w:val="20"/>
            <w:szCs w:val="20"/>
            <w:u w:val="single"/>
          </w:rPr>
          <w:t>Leidos-FormsPublications@teamleidos.mod.uk</w:t>
        </w:r>
      </w:hyperlink>
    </w:p>
    <w:p w14:paraId="10481334"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4F8D0851" w14:textId="77777777" w:rsidR="00695C89" w:rsidRDefault="00695C89" w:rsidP="00695C89">
      <w:pPr>
        <w:widowControl w:val="0"/>
        <w:autoSpaceDE w:val="0"/>
        <w:autoSpaceDN w:val="0"/>
        <w:adjustRightInd w:val="0"/>
        <w:spacing w:after="60" w:line="240" w:lineRule="auto"/>
        <w:ind w:left="120"/>
        <w:rPr>
          <w:rFonts w:ascii="Arial" w:hAnsi="Arial" w:cs="Arial"/>
          <w:sz w:val="24"/>
          <w:szCs w:val="24"/>
        </w:rPr>
      </w:pPr>
    </w:p>
    <w:p w14:paraId="421F4896"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45307211"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94CC44" w14:textId="77777777" w:rsidR="003A2CB9" w:rsidRDefault="003A2CB9">
      <w:pPr>
        <w:widowControl w:val="0"/>
        <w:autoSpaceDE w:val="0"/>
        <w:autoSpaceDN w:val="0"/>
        <w:adjustRightInd w:val="0"/>
        <w:spacing w:after="60" w:line="240" w:lineRule="auto"/>
        <w:ind w:left="120"/>
        <w:rPr>
          <w:rFonts w:ascii="Arial" w:hAnsi="Arial" w:cs="Arial"/>
          <w:color w:val="000000"/>
        </w:rPr>
      </w:pPr>
    </w:p>
    <w:p w14:paraId="3CBC1AC8" w14:textId="782168CB" w:rsidR="00C4289D" w:rsidRPr="00CB6B5C" w:rsidRDefault="00BA7D31" w:rsidP="001F315A">
      <w:pPr>
        <w:widowControl w:val="0"/>
        <w:autoSpaceDE w:val="0"/>
        <w:autoSpaceDN w:val="0"/>
        <w:adjustRightInd w:val="0"/>
        <w:spacing w:after="200" w:line="276" w:lineRule="auto"/>
        <w:ind w:right="114"/>
        <w:jc w:val="center"/>
        <w:rPr>
          <w:rFonts w:ascii="Arial" w:hAnsi="Arial" w:cs="Arial"/>
          <w:sz w:val="24"/>
          <w:szCs w:val="24"/>
        </w:rPr>
      </w:pPr>
      <w:bookmarkStart w:id="438" w:name="_Toc501022445_12"/>
      <w:r w:rsidRPr="00C4289D">
        <w:rPr>
          <w:rFonts w:ascii="Arial" w:hAnsi="Arial" w:cs="Arial"/>
          <w:b/>
          <w:bCs/>
          <w:color w:val="000000"/>
          <w:sz w:val="20"/>
          <w:szCs w:val="20"/>
        </w:rPr>
        <w:t>Deliverables</w:t>
      </w:r>
      <w:bookmarkStart w:id="439" w:name="_Toc501022446_12_1"/>
      <w:bookmarkEnd w:id="438"/>
    </w:p>
    <w:p w14:paraId="4A49F265" w14:textId="77777777" w:rsidR="00C4289D" w:rsidRDefault="00BA7D31" w:rsidP="00C4289D">
      <w:pPr>
        <w:widowControl w:val="0"/>
        <w:autoSpaceDE w:val="0"/>
        <w:autoSpaceDN w:val="0"/>
        <w:adjustRightInd w:val="0"/>
        <w:spacing w:after="200" w:line="276" w:lineRule="auto"/>
        <w:ind w:right="114"/>
        <w:rPr>
          <w:rFonts w:ascii="Arial" w:hAnsi="Arial" w:cs="Arial"/>
          <w:sz w:val="20"/>
          <w:szCs w:val="20"/>
        </w:rPr>
      </w:pPr>
      <w:r w:rsidRPr="00C4289D">
        <w:rPr>
          <w:rFonts w:ascii="Arial" w:hAnsi="Arial" w:cs="Arial"/>
          <w:b/>
          <w:bCs/>
          <w:color w:val="000000"/>
          <w:sz w:val="20"/>
          <w:szCs w:val="20"/>
        </w:rPr>
        <w:t>Deliverables Note</w:t>
      </w:r>
      <w:bookmarkEnd w:id="439"/>
    </w:p>
    <w:p w14:paraId="5E8856DB" w14:textId="15869FEB" w:rsidR="003A2CB9" w:rsidRPr="00C4289D" w:rsidRDefault="00BA7D31" w:rsidP="0017049B">
      <w:pPr>
        <w:widowControl w:val="0"/>
        <w:autoSpaceDE w:val="0"/>
        <w:autoSpaceDN w:val="0"/>
        <w:adjustRightInd w:val="0"/>
        <w:spacing w:after="200" w:line="276" w:lineRule="auto"/>
        <w:ind w:right="114"/>
        <w:jc w:val="both"/>
        <w:rPr>
          <w:rFonts w:ascii="Arial" w:hAnsi="Arial" w:cs="Arial"/>
          <w:sz w:val="20"/>
          <w:szCs w:val="20"/>
        </w:rPr>
      </w:pPr>
      <w:r w:rsidRPr="00C4289D">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562EE85" w14:textId="77777777" w:rsidR="003A2CB9" w:rsidRPr="00C4289D" w:rsidRDefault="00BA7D31" w:rsidP="00C4289D">
      <w:pPr>
        <w:keepNext/>
        <w:keepLines/>
        <w:widowControl w:val="0"/>
        <w:autoSpaceDE w:val="0"/>
        <w:autoSpaceDN w:val="0"/>
        <w:adjustRightInd w:val="0"/>
        <w:spacing w:after="0" w:line="276" w:lineRule="auto"/>
        <w:ind w:right="114"/>
        <w:rPr>
          <w:rFonts w:ascii="Arial" w:hAnsi="Arial" w:cs="Arial"/>
          <w:sz w:val="20"/>
          <w:szCs w:val="20"/>
        </w:rPr>
      </w:pPr>
      <w:bookmarkStart w:id="440" w:name="_Toc501022446_12_3"/>
      <w:r w:rsidRPr="00C4289D">
        <w:rPr>
          <w:rFonts w:ascii="Arial" w:hAnsi="Arial" w:cs="Arial"/>
          <w:b/>
          <w:bCs/>
          <w:color w:val="000000"/>
          <w:sz w:val="20"/>
          <w:szCs w:val="20"/>
        </w:rPr>
        <w:t>Supplier Contractual Deliverables</w:t>
      </w:r>
      <w:bookmarkEnd w:id="440"/>
    </w:p>
    <w:p w14:paraId="2F652F3F" w14:textId="1CA67DF4" w:rsidR="003A2CB9" w:rsidRPr="00C4289D" w:rsidRDefault="003A2CB9" w:rsidP="00C4289D">
      <w:pPr>
        <w:widowControl w:val="0"/>
        <w:autoSpaceDE w:val="0"/>
        <w:autoSpaceDN w:val="0"/>
        <w:adjustRightInd w:val="0"/>
        <w:spacing w:after="60" w:line="240" w:lineRule="auto"/>
        <w:rPr>
          <w:rFonts w:ascii="Arial" w:hAnsi="Arial" w:cs="Arial"/>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916"/>
        <w:gridCol w:w="1304"/>
        <w:gridCol w:w="1728"/>
      </w:tblGrid>
      <w:tr w:rsidR="003A2CB9" w:rsidRPr="00C4289D" w14:paraId="376DDD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7D24FF0"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916" w:type="dxa"/>
            <w:tcBorders>
              <w:top w:val="single" w:sz="4" w:space="0" w:color="000000"/>
              <w:left w:val="single" w:sz="4" w:space="0" w:color="000000"/>
              <w:bottom w:val="single" w:sz="4" w:space="0" w:color="000000"/>
              <w:right w:val="single" w:sz="4" w:space="0" w:color="000000"/>
            </w:tcBorders>
            <w:shd w:val="clear" w:color="auto" w:fill="72A1C8"/>
          </w:tcPr>
          <w:p w14:paraId="3A51920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1304" w:type="dxa"/>
            <w:tcBorders>
              <w:top w:val="single" w:sz="4" w:space="0" w:color="000000"/>
              <w:left w:val="single" w:sz="4" w:space="0" w:color="000000"/>
              <w:bottom w:val="single" w:sz="4" w:space="0" w:color="000000"/>
              <w:right w:val="single" w:sz="4" w:space="0" w:color="000000"/>
            </w:tcBorders>
            <w:shd w:val="clear" w:color="auto" w:fill="72A1C8"/>
          </w:tcPr>
          <w:p w14:paraId="665C5A07"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FF6BAEC"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4A0686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DD3B7E" w14:textId="4D459BEA"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1D4C5E"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E4012DD" w14:textId="132481C8" w:rsidR="003A2CB9" w:rsidRPr="00C4289D" w:rsidRDefault="00BA7D31" w:rsidP="0017049B">
            <w:pPr>
              <w:widowControl w:val="0"/>
              <w:autoSpaceDE w:val="0"/>
              <w:autoSpaceDN w:val="0"/>
              <w:adjustRightInd w:val="0"/>
              <w:spacing w:after="0" w:line="240" w:lineRule="auto"/>
              <w:ind w:left="116" w:right="100"/>
              <w:jc w:val="both"/>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17049B"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B2063B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DCBC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77F1B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D193E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18.a - Contractors Records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B23DB29" w14:textId="107E179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M</w:t>
            </w:r>
            <w:r w:rsidR="00BA7D31" w:rsidRPr="00C4289D">
              <w:rPr>
                <w:rFonts w:ascii="Arial" w:hAnsi="Arial" w:cs="Arial"/>
                <w:color w:val="000000"/>
                <w:sz w:val="20"/>
                <w:szCs w:val="20"/>
              </w:rPr>
              <w:t xml:space="preserve">aintain all records in connection with the </w:t>
            </w:r>
            <w:r w:rsidRPr="00C4289D">
              <w:rPr>
                <w:rFonts w:ascii="Arial" w:hAnsi="Arial" w:cs="Arial"/>
                <w:color w:val="000000"/>
                <w:sz w:val="20"/>
                <w:szCs w:val="20"/>
              </w:rPr>
              <w:t>Contract for</w:t>
            </w:r>
            <w:r w:rsidR="00BA7D31" w:rsidRPr="00C4289D">
              <w:rPr>
                <w:rFonts w:ascii="Arial" w:hAnsi="Arial" w:cs="Arial"/>
                <w:color w:val="000000"/>
                <w:sz w:val="20"/>
                <w:szCs w:val="20"/>
              </w:rPr>
              <w:t xml:space="preserve"> a period of at least six (6) years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99B905C"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FDD27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2149EC"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54D75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21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10/04) Clause - 3a - Maintenance of Deliverables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BD71B19" w14:textId="77777777" w:rsidR="003A2CB9" w:rsidRPr="00C4289D" w:rsidRDefault="00BA7D31" w:rsidP="0017049B">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63761ED"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B4A4C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A77DFF"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1D92FD"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91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11/06) Clause - 5b - Software as required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F9CCCD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 copy of the Software as is required for performance of obligations to be retained.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D6B91F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CBE1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7EA3F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994FE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20.a - Attendance at Progress Meetings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A9AB6C6" w14:textId="4E890B4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ttend progress meetings at the frequency or times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C62855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A282BF"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55D0FF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64242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20.b - Progress Reports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CAB5B8" w14:textId="19D508F3"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S</w:t>
            </w:r>
            <w:r w:rsidR="00BA7D31" w:rsidRPr="00C4289D">
              <w:rPr>
                <w:rFonts w:ascii="Arial" w:hAnsi="Arial" w:cs="Arial"/>
                <w:color w:val="000000"/>
                <w:sz w:val="20"/>
                <w:szCs w:val="20"/>
              </w:rPr>
              <w:t>ubmit progress reports at the times and in the format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7AA225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F5662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6D01A6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39F469"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16.a - Change of Control of Contractor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06221C9"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Written Notification of any intended, </w:t>
            </w:r>
            <w:proofErr w:type="gramStart"/>
            <w:r w:rsidRPr="00C4289D">
              <w:rPr>
                <w:rFonts w:ascii="Arial" w:hAnsi="Arial" w:cs="Arial"/>
                <w:color w:val="000000"/>
                <w:sz w:val="20"/>
                <w:szCs w:val="20"/>
              </w:rPr>
              <w:t>planned</w:t>
            </w:r>
            <w:proofErr w:type="gramEnd"/>
            <w:r w:rsidRPr="00C4289D">
              <w:rPr>
                <w:rFonts w:ascii="Arial" w:hAnsi="Arial" w:cs="Arial"/>
                <w:color w:val="000000"/>
                <w:sz w:val="20"/>
                <w:szCs w:val="20"/>
              </w:rPr>
              <w:t xml:space="preserve"> or actual change in control of the Contractor, including any Sub-contractors.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FB6D3FE"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EF850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371C832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92346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16.b - Notification of Concern due to Change of Control</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BF1B388" w14:textId="4FCD9404"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dvise the Contractor in writing of any concerns due to Change of Control</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28126F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C0EBA2"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322D91"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DFB50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23.e, 24.a, and 24.c - Safety Data Sheet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03082D1" w14:textId="474CFA5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a Safety Data Sheet in respect of each Dangerous/Hazardous Material or substance supplied or deliverable containing such.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0176B6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7F782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DAABB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0AD7A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23.f.(6) </w:t>
            </w:r>
            <w:r w:rsidRPr="00C4289D">
              <w:rPr>
                <w:rFonts w:ascii="Arial" w:hAnsi="Arial" w:cs="Arial"/>
                <w:color w:val="000000"/>
                <w:sz w:val="20"/>
                <w:szCs w:val="20"/>
              </w:rPr>
              <w:lastRenderedPageBreak/>
              <w:t>And Condition 23.g.(1</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b) - Documents relating to design of new MLP Packaging</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8FF586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"All SPIS, new or modified, shall be uploaded by the on to SPIN.</w:t>
            </w:r>
            <w:r w:rsidRPr="00C4289D">
              <w:rPr>
                <w:rFonts w:ascii="Arial" w:hAnsi="Arial" w:cs="Arial"/>
                <w:sz w:val="20"/>
                <w:szCs w:val="20"/>
              </w:rPr>
              <w:br/>
            </w:r>
            <w:r w:rsidRPr="00C4289D">
              <w:rPr>
                <w:rFonts w:ascii="Arial" w:hAnsi="Arial" w:cs="Arial"/>
                <w:color w:val="000000"/>
                <w:sz w:val="20"/>
                <w:szCs w:val="20"/>
              </w:rPr>
              <w:lastRenderedPageBreak/>
              <w:t>where the Supplier is the PDA and registered a list of all SPIS which have been prepared or revised against the Contract; and</w:t>
            </w:r>
            <w:r w:rsidRPr="00C4289D">
              <w:rPr>
                <w:rFonts w:ascii="Arial" w:hAnsi="Arial" w:cs="Arial"/>
                <w:sz w:val="20"/>
                <w:szCs w:val="20"/>
              </w:rPr>
              <w:br/>
            </w:r>
            <w:r w:rsidRPr="00C4289D">
              <w:rPr>
                <w:rFonts w:ascii="Arial" w:hAnsi="Arial" w:cs="Arial"/>
                <w:color w:val="000000"/>
                <w:sz w:val="20"/>
                <w:szCs w:val="20"/>
              </w:rPr>
              <w:t>a copy of all new / revised SPIS, complete with all continuation sheets and associated drawings shall be provided for upload"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6EEB57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B383F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371736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FA778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24.d - Schedule 6 hazardous Contractor Deliverables, Materials or Substances Supplied under the Contract: Data Requirements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5C84D0A" w14:textId="24DA1E51"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 xml:space="preserve"> completed Schedule 6 (Hazardous Contractor Deliverables, Materials or Substances Supplied under the Contract: Data Requirements)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04027A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3F677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299D82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645C0F" w14:textId="7E0FE83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 Compliance with hazard </w:t>
            </w:r>
            <w:r w:rsidR="005B2B34" w:rsidRPr="00C4289D">
              <w:rPr>
                <w:rFonts w:ascii="Arial" w:hAnsi="Arial" w:cs="Arial"/>
                <w:color w:val="000000"/>
                <w:sz w:val="20"/>
                <w:szCs w:val="20"/>
              </w:rPr>
              <w:t>reporting</w:t>
            </w:r>
            <w:r w:rsidRPr="00C4289D">
              <w:rPr>
                <w:rFonts w:ascii="Arial" w:hAnsi="Arial" w:cs="Arial"/>
                <w:color w:val="000000"/>
                <w:sz w:val="20"/>
                <w:szCs w:val="20"/>
              </w:rPr>
              <w:t xml:space="preserve"> requirements for materials or substances are ordnance, </w:t>
            </w:r>
            <w:proofErr w:type="gramStart"/>
            <w:r w:rsidRPr="00C4289D">
              <w:rPr>
                <w:rFonts w:ascii="Arial" w:hAnsi="Arial" w:cs="Arial"/>
                <w:color w:val="000000"/>
                <w:sz w:val="20"/>
                <w:szCs w:val="20"/>
              </w:rPr>
              <w:t>munitions</w:t>
            </w:r>
            <w:proofErr w:type="gramEnd"/>
            <w:r w:rsidRPr="00C4289D">
              <w:rPr>
                <w:rFonts w:ascii="Arial" w:hAnsi="Arial" w:cs="Arial"/>
                <w:color w:val="000000"/>
                <w:sz w:val="20"/>
                <w:szCs w:val="20"/>
              </w:rPr>
              <w:t xml:space="preserve"> or explosives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F2C5CAE" w14:textId="40CE629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 addition to the requirements of CHIP and / or the CLP Regulation 1272/2008 and REACH the Contractor shall comply with hazard reporting requirements of DEF STAN 07-085 Design Requirements for Weapons and Associated Systems.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3EC3FA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52A53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18C818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305EC1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w:t>
            </w:r>
            <w:proofErr w:type="gramStart"/>
            <w:r w:rsidRPr="00C4289D">
              <w:rPr>
                <w:rFonts w:ascii="Arial" w:hAnsi="Arial" w:cs="Arial"/>
                <w:color w:val="000000"/>
                <w:sz w:val="20"/>
                <w:szCs w:val="20"/>
              </w:rPr>
              <w:t>25.c  -</w:t>
            </w:r>
            <w:proofErr w:type="gramEnd"/>
            <w:r w:rsidRPr="00C4289D">
              <w:rPr>
                <w:rFonts w:ascii="Arial" w:hAnsi="Arial" w:cs="Arial"/>
                <w:color w:val="000000"/>
                <w:sz w:val="20"/>
                <w:szCs w:val="20"/>
              </w:rPr>
              <w:t xml:space="preserve"> Source of Timber and Wood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5400B38"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requested Evidence that the Timber and Wood-Derived Products supplied to the Authority comply with the requirements of clause 25.a or 25.b or both.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4FB58C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88D628"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F7646F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527022"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26.a - Certificate of Conformity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3A4C2DD"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Provide a Certificate of Conformity and any applicable Quality Plan</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2D44B1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516A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71AE7D1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D3C9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36.c - Payment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05A0B94" w14:textId="2B0D18B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N</w:t>
            </w:r>
            <w:r w:rsidR="00BA7D31" w:rsidRPr="00C4289D">
              <w:rPr>
                <w:rFonts w:ascii="Arial" w:hAnsi="Arial" w:cs="Arial"/>
                <w:color w:val="000000"/>
                <w:sz w:val="20"/>
                <w:szCs w:val="20"/>
              </w:rPr>
              <w:t>o later than 30 days from receipt of valid undisputed invoice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97AF26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B11CE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4A1CC4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1DDE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37.c - Notification of applicable VAT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8A9EAC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VAT liability or changes to it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9A0158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65C77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91FFFD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27053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42.c.(2) - Post notification of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A0073D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List of Unused and undamaged materiel;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0E67C21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8CAE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C94838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A675A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Clause Condition </w:t>
            </w:r>
            <w:proofErr w:type="gramStart"/>
            <w:r w:rsidRPr="00C4289D">
              <w:rPr>
                <w:rFonts w:ascii="Arial" w:hAnsi="Arial" w:cs="Arial"/>
                <w:color w:val="000000"/>
                <w:sz w:val="20"/>
                <w:szCs w:val="20"/>
              </w:rPr>
              <w:t>42.f  -</w:t>
            </w:r>
            <w:proofErr w:type="gramEnd"/>
            <w:r w:rsidRPr="00C4289D">
              <w:rPr>
                <w:rFonts w:ascii="Arial" w:hAnsi="Arial" w:cs="Arial"/>
                <w:color w:val="000000"/>
                <w:sz w:val="20"/>
                <w:szCs w:val="20"/>
              </w:rPr>
              <w:t xml:space="preserve"> Subcontract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BFB86DD" w14:textId="56181F30"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nclusion of Termination clause in subcontracts over £250,000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B71C34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5D18F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07FDC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8738F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Commercial Exploitation Levy - Reminder that Statements of Sales and Auditor Certificate are </w:t>
            </w:r>
            <w:r w:rsidRPr="00C4289D">
              <w:rPr>
                <w:rFonts w:ascii="Arial" w:hAnsi="Arial" w:cs="Arial"/>
                <w:color w:val="000000"/>
                <w:sz w:val="20"/>
                <w:szCs w:val="20"/>
              </w:rPr>
              <w:lastRenderedPageBreak/>
              <w:t>required annually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A17B4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Applicable to contracts with Commercial Exploitation Agreements. A reminder to Suppliers that Statements of Sales along with Auditor Certificate are required annually.</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C023B84" w14:textId="76716248" w:rsidR="003A2CB9" w:rsidRPr="00C4289D" w:rsidRDefault="003A2CB9">
            <w:pPr>
              <w:widowControl w:val="0"/>
              <w:autoSpaceDE w:val="0"/>
              <w:autoSpaceDN w:val="0"/>
              <w:adjustRightInd w:val="0"/>
              <w:spacing w:after="0" w:line="240" w:lineRule="auto"/>
              <w:ind w:left="116" w:right="100"/>
              <w:rPr>
                <w:rFonts w:ascii="Arial" w:hAnsi="Arial" w:cs="Arial"/>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B1F4C4"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4AA6D7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9FE828" w14:textId="48FEDE8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1.c.(2) - </w:t>
            </w:r>
            <w:r w:rsidR="005B2B34" w:rsidRPr="00C4289D">
              <w:rPr>
                <w:rFonts w:ascii="Arial" w:hAnsi="Arial" w:cs="Arial"/>
                <w:color w:val="000000"/>
                <w:sz w:val="20"/>
                <w:szCs w:val="20"/>
              </w:rPr>
              <w:t>Notification</w:t>
            </w:r>
            <w:r w:rsidRPr="00C4289D">
              <w:rPr>
                <w:rFonts w:ascii="Arial" w:hAnsi="Arial" w:cs="Arial"/>
                <w:color w:val="000000"/>
                <w:sz w:val="20"/>
                <w:szCs w:val="20"/>
              </w:rPr>
              <w:t xml:space="preserve"> of litigation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99FBBC"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Litigation, arbitration, administrative, adjudication or mediation proceedings against itself or a Subcontractor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A5B246B"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90F24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477356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35935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1.c.(4) - Notification of Winding-up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7626426" w14:textId="74AAC111"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Notice of any proceedings or steps taken for its winding-up or dissolution or for the appointment of a receiver, administrator, liquidator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4A8BCBA"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5D0AE1"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bl>
    <w:p w14:paraId="2EF0625C" w14:textId="4B999B12" w:rsidR="003A2CB9" w:rsidRPr="00C4289D" w:rsidRDefault="003A2CB9" w:rsidP="00C4289D">
      <w:pPr>
        <w:widowControl w:val="0"/>
        <w:autoSpaceDE w:val="0"/>
        <w:autoSpaceDN w:val="0"/>
        <w:adjustRightInd w:val="0"/>
        <w:spacing w:after="200" w:line="276" w:lineRule="auto"/>
        <w:ind w:right="114"/>
        <w:rPr>
          <w:rFonts w:ascii="Arial" w:hAnsi="Arial" w:cs="Arial"/>
          <w:sz w:val="20"/>
          <w:szCs w:val="20"/>
        </w:rPr>
      </w:pPr>
    </w:p>
    <w:p w14:paraId="1B355569" w14:textId="27AB792C" w:rsidR="003A2CB9" w:rsidRPr="009C2FE1" w:rsidRDefault="00BA7D31" w:rsidP="009C2FE1">
      <w:pPr>
        <w:keepNext/>
        <w:keepLines/>
        <w:widowControl w:val="0"/>
        <w:autoSpaceDE w:val="0"/>
        <w:autoSpaceDN w:val="0"/>
        <w:adjustRightInd w:val="0"/>
        <w:spacing w:after="0" w:line="276" w:lineRule="auto"/>
        <w:ind w:left="120" w:right="114"/>
        <w:rPr>
          <w:rFonts w:ascii="Arial" w:hAnsi="Arial" w:cs="Arial"/>
          <w:sz w:val="20"/>
          <w:szCs w:val="20"/>
        </w:rPr>
      </w:pPr>
      <w:bookmarkStart w:id="441" w:name="_Toc501022446_12_4"/>
      <w:r w:rsidRPr="00C4289D">
        <w:rPr>
          <w:rFonts w:ascii="Arial" w:hAnsi="Arial" w:cs="Arial"/>
          <w:b/>
          <w:bCs/>
          <w:color w:val="000000"/>
          <w:sz w:val="20"/>
          <w:szCs w:val="20"/>
        </w:rPr>
        <w:t>Buyer Contractual Deliverables</w:t>
      </w:r>
      <w:bookmarkEnd w:id="441"/>
    </w:p>
    <w:p w14:paraId="681A4AB3" w14:textId="77777777" w:rsidR="003A2CB9" w:rsidRPr="00C4289D" w:rsidRDefault="003A2CB9">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A2CB9" w:rsidRPr="00C4289D" w14:paraId="6470B69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B09FA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9E98F5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2D46B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FDA3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F25A8E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9CBA5"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A65E66"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80204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6350F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71DD574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CEC22C"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FBFACF"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DD1B57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2B36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DCABB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562D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EDAFB2" w14:textId="579E453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79EE3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B3C64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28746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826DEC" w14:textId="43BF9643"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w:t>
            </w:r>
            <w:r w:rsidR="005B2B34" w:rsidRPr="00C4289D">
              <w:rPr>
                <w:rFonts w:ascii="Arial" w:hAnsi="Arial" w:cs="Arial"/>
                <w:color w:val="000000"/>
                <w:sz w:val="20"/>
                <w:szCs w:val="20"/>
              </w:rPr>
              <w:t>Condition 42.a</w:t>
            </w:r>
            <w:r w:rsidRPr="00C4289D">
              <w:rPr>
                <w:rFonts w:ascii="Arial" w:hAnsi="Arial" w:cs="Arial"/>
                <w:color w:val="000000"/>
                <w:sz w:val="20"/>
                <w:szCs w:val="2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FC4E2"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F0FD4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3050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39B4C43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B57E25" w14:textId="246822DF"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C4289D"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B53BB1" w14:textId="51060D4F"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5B2B34"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BFBEA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02063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bl>
    <w:p w14:paraId="738AD1E8" w14:textId="77777777" w:rsidR="003A2CB9" w:rsidRPr="00C4289D" w:rsidRDefault="003A2CB9" w:rsidP="009C2FE1">
      <w:pPr>
        <w:widowControl w:val="0"/>
        <w:autoSpaceDE w:val="0"/>
        <w:autoSpaceDN w:val="0"/>
        <w:adjustRightInd w:val="0"/>
        <w:spacing w:after="200" w:line="276" w:lineRule="auto"/>
        <w:ind w:right="114"/>
        <w:rPr>
          <w:rFonts w:ascii="Arial" w:hAnsi="Arial" w:cs="Arial"/>
          <w:sz w:val="20"/>
          <w:szCs w:val="20"/>
        </w:rPr>
      </w:pPr>
    </w:p>
    <w:p w14:paraId="6D256C04" w14:textId="47297627" w:rsidR="003A2CB9" w:rsidRPr="00CB6B5C" w:rsidRDefault="00BA7D31"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442" w:name="_Toc501022445_13"/>
      <w:bookmarkStart w:id="443" w:name="_Hlk84938510"/>
      <w:r w:rsidRPr="001F315A">
        <w:rPr>
          <w:rFonts w:ascii="Arial" w:hAnsi="Arial" w:cs="Arial"/>
          <w:b/>
          <w:bCs/>
          <w:color w:val="000000"/>
          <w:sz w:val="20"/>
          <w:szCs w:val="20"/>
        </w:rPr>
        <w:t>Pricing</w:t>
      </w:r>
      <w:bookmarkEnd w:id="442"/>
      <w:r w:rsidR="00BD5FFE" w:rsidRPr="00CB6B5C">
        <w:rPr>
          <w:rFonts w:ascii="Arial" w:hAnsi="Arial" w:cs="Arial"/>
          <w:b/>
          <w:bCs/>
          <w:color w:val="000000"/>
          <w:sz w:val="20"/>
          <w:szCs w:val="20"/>
        </w:rPr>
        <w:t xml:space="preserve"> </w:t>
      </w:r>
    </w:p>
    <w:p w14:paraId="4FADC253" w14:textId="6127DF1E" w:rsidR="003A2CB9" w:rsidRDefault="001D4C5E" w:rsidP="00FF0307">
      <w:pPr>
        <w:widowControl w:val="0"/>
        <w:autoSpaceDE w:val="0"/>
        <w:autoSpaceDN w:val="0"/>
        <w:adjustRightInd w:val="0"/>
        <w:spacing w:after="200" w:line="276" w:lineRule="auto"/>
        <w:ind w:right="114"/>
        <w:rPr>
          <w:rFonts w:ascii="Arial" w:hAnsi="Arial" w:cs="Arial"/>
          <w:color w:val="000000"/>
          <w:sz w:val="20"/>
          <w:szCs w:val="20"/>
        </w:rPr>
      </w:pPr>
      <w:r>
        <w:rPr>
          <w:rFonts w:ascii="Arial" w:hAnsi="Arial" w:cs="Arial"/>
          <w:color w:val="000000"/>
          <w:sz w:val="20"/>
          <w:szCs w:val="20"/>
        </w:rPr>
        <w:t>In accordance</w:t>
      </w:r>
      <w:r w:rsidR="00FF0307" w:rsidRPr="00CB6B5C">
        <w:rPr>
          <w:rFonts w:ascii="Arial" w:hAnsi="Arial" w:cs="Arial"/>
          <w:b/>
          <w:bCs/>
          <w:color w:val="000000"/>
          <w:sz w:val="20"/>
          <w:szCs w:val="20"/>
        </w:rPr>
        <w:t xml:space="preserve"> </w:t>
      </w:r>
      <w:r w:rsidR="00FF0307" w:rsidRPr="00CB6B5C">
        <w:rPr>
          <w:rFonts w:ascii="Arial" w:hAnsi="Arial" w:cs="Arial"/>
          <w:color w:val="000000"/>
          <w:sz w:val="20"/>
          <w:szCs w:val="20"/>
        </w:rPr>
        <w:t xml:space="preserve">with Schedule 10 </w:t>
      </w:r>
      <w:r w:rsidR="00CB6B5C" w:rsidRPr="00CB6B5C">
        <w:rPr>
          <w:rFonts w:ascii="Arial" w:hAnsi="Arial" w:cs="Arial"/>
          <w:color w:val="000000"/>
          <w:sz w:val="20"/>
          <w:szCs w:val="20"/>
        </w:rPr>
        <w:t>Commercial Cost Workbook.</w:t>
      </w:r>
    </w:p>
    <w:p w14:paraId="1A5787F4" w14:textId="0B2F8606" w:rsidR="00B431AD" w:rsidRPr="00EE30C7" w:rsidRDefault="00B431AD" w:rsidP="00EE30C7">
      <w:pPr>
        <w:widowControl w:val="0"/>
        <w:autoSpaceDE w:val="0"/>
        <w:autoSpaceDN w:val="0"/>
        <w:adjustRightInd w:val="0"/>
        <w:spacing w:after="200" w:line="276" w:lineRule="auto"/>
        <w:ind w:right="114"/>
        <w:jc w:val="both"/>
        <w:rPr>
          <w:rFonts w:ascii="Arial" w:hAnsi="Arial" w:cs="Arial"/>
          <w:sz w:val="20"/>
          <w:szCs w:val="20"/>
        </w:rPr>
      </w:pPr>
      <w:r>
        <w:rPr>
          <w:rFonts w:ascii="Arial" w:hAnsi="Arial" w:cs="Arial"/>
          <w:color w:val="000000"/>
          <w:sz w:val="20"/>
          <w:szCs w:val="20"/>
        </w:rPr>
        <w:t xml:space="preserve">The Contract price shall be Firm price, this is to be </w:t>
      </w:r>
      <w:r w:rsidR="004624B3">
        <w:rPr>
          <w:rFonts w:ascii="Arial" w:hAnsi="Arial" w:cs="Arial"/>
          <w:color w:val="000000"/>
          <w:sz w:val="20"/>
          <w:szCs w:val="20"/>
        </w:rPr>
        <w:t>demonstrated</w:t>
      </w:r>
      <w:r>
        <w:rPr>
          <w:rFonts w:ascii="Arial" w:hAnsi="Arial" w:cs="Arial"/>
          <w:color w:val="000000"/>
          <w:sz w:val="20"/>
          <w:szCs w:val="20"/>
        </w:rPr>
        <w:t xml:space="preserve"> by completing the Commercial Cost Workbook (Schedule 10). </w:t>
      </w:r>
      <w:r w:rsidR="004624B3">
        <w:rPr>
          <w:rFonts w:ascii="Arial" w:hAnsi="Arial" w:cs="Arial"/>
          <w:color w:val="000000"/>
          <w:sz w:val="20"/>
          <w:szCs w:val="20"/>
        </w:rPr>
        <w:t>The Contract price must fully cover the Authority’s requirement.</w:t>
      </w:r>
      <w:r w:rsidRPr="00B431AD">
        <w:rPr>
          <w:rFonts w:ascii="Arial" w:hAnsi="Arial" w:cs="Arial"/>
          <w:sz w:val="20"/>
          <w:szCs w:val="20"/>
        </w:rPr>
        <w:tab/>
      </w:r>
    </w:p>
    <w:p w14:paraId="5804C125" w14:textId="165EB107" w:rsidR="003A2CB9" w:rsidRDefault="00BA7D31"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44" w:name="_Toc501022446_13_1"/>
      <w:r w:rsidRPr="001F315A">
        <w:rPr>
          <w:rFonts w:ascii="Arial" w:hAnsi="Arial" w:cs="Arial"/>
          <w:b/>
          <w:bCs/>
          <w:color w:val="000000"/>
          <w:sz w:val="20"/>
          <w:szCs w:val="20"/>
        </w:rPr>
        <w:t>Key Performance Indicators</w:t>
      </w:r>
      <w:bookmarkEnd w:id="444"/>
      <w:r w:rsidR="00BD5FFE" w:rsidRPr="001F315A">
        <w:rPr>
          <w:rFonts w:ascii="Arial" w:hAnsi="Arial" w:cs="Arial"/>
          <w:b/>
          <w:bCs/>
          <w:color w:val="000000"/>
          <w:sz w:val="20"/>
          <w:szCs w:val="20"/>
        </w:rPr>
        <w:t xml:space="preserve"> </w:t>
      </w:r>
      <w:r w:rsidR="004624B3" w:rsidRPr="001F315A">
        <w:rPr>
          <w:rFonts w:ascii="Arial" w:hAnsi="Arial" w:cs="Arial"/>
          <w:b/>
          <w:bCs/>
          <w:color w:val="000000"/>
          <w:sz w:val="20"/>
          <w:szCs w:val="20"/>
        </w:rPr>
        <w:t>(KPI’s)</w:t>
      </w:r>
    </w:p>
    <w:p w14:paraId="49BA090C" w14:textId="77777777" w:rsidR="00A505BC" w:rsidRPr="00CB6B5C" w:rsidRDefault="00A505BC"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p>
    <w:p w14:paraId="7CCA21D0" w14:textId="77777777" w:rsidR="009C2FE1" w:rsidRDefault="009C2FE1" w:rsidP="009C2FE1">
      <w:pPr>
        <w:widowControl w:val="0"/>
        <w:autoSpaceDE w:val="0"/>
        <w:autoSpaceDN w:val="0"/>
        <w:adjustRightInd w:val="0"/>
        <w:spacing w:after="200" w:line="276" w:lineRule="auto"/>
        <w:ind w:right="114"/>
        <w:jc w:val="both"/>
        <w:rPr>
          <w:rFonts w:ascii="Arial" w:hAnsi="Arial" w:cs="Arial"/>
          <w:color w:val="000000"/>
          <w:sz w:val="20"/>
          <w:szCs w:val="20"/>
        </w:rPr>
      </w:pPr>
      <w:bookmarkStart w:id="445" w:name="MultiRequirement9"/>
      <w:bookmarkStart w:id="446" w:name="_Hlk84945371"/>
      <w:bookmarkStart w:id="447" w:name="_Toc501022445_14"/>
      <w:bookmarkEnd w:id="445"/>
      <w:r w:rsidRPr="00A505BC">
        <w:rPr>
          <w:rFonts w:ascii="Arial" w:hAnsi="Arial" w:cs="Arial"/>
          <w:color w:val="000000"/>
          <w:sz w:val="20"/>
          <w:szCs w:val="20"/>
        </w:rPr>
        <w:t>The Contractor’s performance of the Contract shall be monitored and measured using the agreed Key Performance Indicators (KPIs)</w:t>
      </w:r>
      <w:r>
        <w:rPr>
          <w:rFonts w:ascii="Arial" w:hAnsi="Arial" w:cs="Arial"/>
          <w:color w:val="000000"/>
          <w:sz w:val="20"/>
          <w:szCs w:val="20"/>
        </w:rPr>
        <w:t xml:space="preserve">. The KPI’s will be formed </w:t>
      </w:r>
      <w:r w:rsidRPr="00054389">
        <w:rPr>
          <w:rFonts w:ascii="Arial" w:hAnsi="Arial" w:cs="Arial"/>
          <w:color w:val="000000"/>
          <w:sz w:val="20"/>
          <w:szCs w:val="20"/>
        </w:rPr>
        <w:t>at the</w:t>
      </w:r>
      <w:r>
        <w:rPr>
          <w:rFonts w:ascii="Arial" w:hAnsi="Arial" w:cs="Arial"/>
          <w:color w:val="000000"/>
          <w:sz w:val="20"/>
          <w:szCs w:val="20"/>
        </w:rPr>
        <w:t xml:space="preserve"> contract</w:t>
      </w:r>
      <w:r w:rsidRPr="00054389">
        <w:rPr>
          <w:rFonts w:ascii="Arial" w:hAnsi="Arial" w:cs="Arial"/>
          <w:color w:val="000000"/>
          <w:sz w:val="20"/>
          <w:szCs w:val="20"/>
        </w:rPr>
        <w:t xml:space="preserve"> initiation meeting</w:t>
      </w:r>
      <w:r>
        <w:rPr>
          <w:rFonts w:ascii="Arial" w:hAnsi="Arial" w:cs="Arial"/>
          <w:color w:val="000000"/>
          <w:sz w:val="20"/>
          <w:szCs w:val="20"/>
        </w:rPr>
        <w:t>.</w:t>
      </w:r>
      <w:r w:rsidRPr="00A505BC">
        <w:rPr>
          <w:rFonts w:ascii="Arial" w:hAnsi="Arial" w:cs="Arial"/>
          <w:color w:val="000000"/>
          <w:sz w:val="20"/>
          <w:szCs w:val="20"/>
        </w:rPr>
        <w:t xml:space="preserve"> </w:t>
      </w:r>
    </w:p>
    <w:bookmarkEnd w:id="446"/>
    <w:p w14:paraId="04AFE612" w14:textId="1D07D42E" w:rsidR="00FF0307" w:rsidRPr="00CB6B5C" w:rsidRDefault="00BA7D31" w:rsidP="00CB6B5C">
      <w:pPr>
        <w:widowControl w:val="0"/>
        <w:autoSpaceDE w:val="0"/>
        <w:autoSpaceDN w:val="0"/>
        <w:adjustRightInd w:val="0"/>
        <w:spacing w:after="200" w:line="276" w:lineRule="auto"/>
        <w:ind w:right="114"/>
        <w:rPr>
          <w:rFonts w:ascii="Arial" w:hAnsi="Arial" w:cs="Arial"/>
          <w:b/>
          <w:bCs/>
          <w:color w:val="000000"/>
          <w:sz w:val="20"/>
          <w:szCs w:val="20"/>
        </w:rPr>
      </w:pPr>
      <w:r w:rsidRPr="00CB6B5C">
        <w:rPr>
          <w:rFonts w:ascii="Arial" w:hAnsi="Arial" w:cs="Arial"/>
          <w:b/>
          <w:bCs/>
          <w:color w:val="000000"/>
          <w:sz w:val="20"/>
          <w:szCs w:val="20"/>
        </w:rPr>
        <w:t>Quality Assurance Conditions</w:t>
      </w:r>
      <w:bookmarkEnd w:id="447"/>
      <w:r w:rsidR="00BD5FFE" w:rsidRPr="00CB6B5C">
        <w:rPr>
          <w:rFonts w:ascii="Arial" w:hAnsi="Arial" w:cs="Arial"/>
          <w:b/>
          <w:bCs/>
          <w:color w:val="000000"/>
          <w:sz w:val="20"/>
          <w:szCs w:val="20"/>
        </w:rPr>
        <w:t xml:space="preserve"> </w:t>
      </w:r>
    </w:p>
    <w:p w14:paraId="179D5F8C" w14:textId="4E8110C1" w:rsidR="00E65527" w:rsidRDefault="001D4C5E" w:rsidP="00E65527">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00FF0307" w:rsidRPr="00CB6B5C">
        <w:rPr>
          <w:rFonts w:ascii="Arial" w:hAnsi="Arial" w:cs="Arial"/>
          <w:color w:val="000000"/>
          <w:sz w:val="20"/>
          <w:szCs w:val="20"/>
        </w:rPr>
        <w:t xml:space="preserve">Schedule 9 </w:t>
      </w:r>
      <w:r w:rsidR="00CB6B5C" w:rsidRPr="00CB6B5C">
        <w:rPr>
          <w:rFonts w:ascii="Arial" w:hAnsi="Arial" w:cs="Arial"/>
          <w:color w:val="000000"/>
          <w:sz w:val="20"/>
          <w:szCs w:val="20"/>
        </w:rPr>
        <w:t>Statement of Requirement</w:t>
      </w:r>
      <w:bookmarkStart w:id="448" w:name="_Toc501022446_14_1"/>
      <w:r w:rsidR="00EE30C7">
        <w:rPr>
          <w:rFonts w:ascii="Arial" w:hAnsi="Arial" w:cs="Arial"/>
          <w:color w:val="000000"/>
          <w:sz w:val="20"/>
          <w:szCs w:val="20"/>
        </w:rPr>
        <w:t>.</w:t>
      </w:r>
    </w:p>
    <w:p w14:paraId="196A062F" w14:textId="0B67347C" w:rsidR="003A2CB9" w:rsidRPr="00CB6B5C" w:rsidRDefault="00BA7D31" w:rsidP="00E65527">
      <w:pPr>
        <w:widowControl w:val="0"/>
        <w:autoSpaceDE w:val="0"/>
        <w:autoSpaceDN w:val="0"/>
        <w:adjustRightInd w:val="0"/>
        <w:spacing w:after="200" w:line="276" w:lineRule="auto"/>
        <w:ind w:right="114"/>
        <w:rPr>
          <w:rFonts w:ascii="Arial" w:hAnsi="Arial" w:cs="Arial"/>
          <w:sz w:val="20"/>
          <w:szCs w:val="20"/>
        </w:rPr>
      </w:pPr>
      <w:r w:rsidRPr="001F315A">
        <w:rPr>
          <w:rFonts w:ascii="Arial" w:hAnsi="Arial" w:cs="Arial"/>
          <w:b/>
          <w:bCs/>
          <w:color w:val="000000"/>
          <w:sz w:val="20"/>
          <w:szCs w:val="20"/>
        </w:rPr>
        <w:t>Specific QMS</w:t>
      </w:r>
      <w:bookmarkEnd w:id="448"/>
    </w:p>
    <w:bookmarkEnd w:id="443"/>
    <w:p w14:paraId="782F8F01" w14:textId="2AAC9E77" w:rsidR="003A2CB9" w:rsidRPr="009C2FE1" w:rsidRDefault="009C2FE1" w:rsidP="009C2FE1">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lastRenderedPageBreak/>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Pr="00CB6B5C">
        <w:rPr>
          <w:rFonts w:ascii="Arial" w:hAnsi="Arial" w:cs="Arial"/>
          <w:color w:val="000000"/>
          <w:sz w:val="20"/>
          <w:szCs w:val="20"/>
        </w:rPr>
        <w:t>Schedule 9 Statement of Requirement</w:t>
      </w:r>
      <w:bookmarkStart w:id="449" w:name="page_total_master0"/>
      <w:bookmarkStart w:id="450" w:name="page_total"/>
      <w:bookmarkEnd w:id="381"/>
      <w:bookmarkEnd w:id="449"/>
      <w:bookmarkEnd w:id="450"/>
      <w:r>
        <w:rPr>
          <w:rFonts w:ascii="Arial" w:hAnsi="Arial" w:cs="Arial"/>
          <w:color w:val="000000"/>
          <w:sz w:val="20"/>
          <w:szCs w:val="20"/>
        </w:rPr>
        <w:t>.</w:t>
      </w:r>
    </w:p>
    <w:sectPr w:rsidR="003A2CB9" w:rsidRPr="009C2FE1" w:rsidSect="00466CA8">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058AB" w14:textId="77777777" w:rsidR="00770E6C" w:rsidRDefault="00770E6C">
      <w:pPr>
        <w:spacing w:after="0" w:line="240" w:lineRule="auto"/>
      </w:pPr>
      <w:r>
        <w:separator/>
      </w:r>
    </w:p>
  </w:endnote>
  <w:endnote w:type="continuationSeparator" w:id="0">
    <w:p w14:paraId="26AFF0DD" w14:textId="77777777" w:rsidR="00770E6C" w:rsidRDefault="0077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DC201" w14:textId="77777777" w:rsidR="00646667" w:rsidRDefault="00646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89B1" w14:textId="77777777" w:rsidR="00706D5C" w:rsidRPr="00294B83" w:rsidRDefault="00706D5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0"/>
        <w:szCs w:val="20"/>
      </w:rPr>
    </w:pPr>
    <w:r w:rsidRPr="00294B83">
      <w:rPr>
        <w:rFonts w:ascii="Arial" w:hAnsi="Arial" w:cs="Arial"/>
        <w:color w:val="00000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CF881" w14:textId="77777777" w:rsidR="00646667" w:rsidRDefault="0064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8C29A" w14:textId="77777777" w:rsidR="00770E6C" w:rsidRDefault="00770E6C">
      <w:pPr>
        <w:spacing w:after="0" w:line="240" w:lineRule="auto"/>
      </w:pPr>
      <w:r>
        <w:separator/>
      </w:r>
    </w:p>
  </w:footnote>
  <w:footnote w:type="continuationSeparator" w:id="0">
    <w:p w14:paraId="7FD1353D" w14:textId="77777777" w:rsidR="00770E6C" w:rsidRDefault="0077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6A0B9" w14:textId="77777777" w:rsidR="00646667" w:rsidRDefault="00646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A7E47" w14:textId="2BA1F0E0" w:rsidR="00706D5C" w:rsidRPr="00F4621B" w:rsidRDefault="00706D5C" w:rsidP="00F4621B">
    <w:pPr>
      <w:pStyle w:val="Header"/>
      <w:jc w:val="center"/>
      <w:rPr>
        <w:rFonts w:ascii="Arial" w:hAnsi="Arial" w:cs="Arial"/>
        <w:sz w:val="16"/>
        <w:szCs w:val="16"/>
      </w:rPr>
    </w:pPr>
    <w:r>
      <w:rPr>
        <w:rFonts w:ascii="Arial" w:hAnsi="Arial" w:cs="Arial"/>
        <w:sz w:val="18"/>
        <w:szCs w:val="18"/>
      </w:rPr>
      <w:t xml:space="preserve">                                                                                                                                                           </w:t>
    </w:r>
  </w:p>
  <w:p w14:paraId="1E78900F" w14:textId="1B83305C" w:rsidR="00CA74BE" w:rsidRDefault="00706D5C" w:rsidP="00CA74BE">
    <w:pPr>
      <w:widowControl w:val="0"/>
      <w:autoSpaceDE w:val="0"/>
      <w:autoSpaceDN w:val="0"/>
      <w:adjustRightInd w:val="0"/>
      <w:spacing w:after="0" w:line="276" w:lineRule="auto"/>
      <w:ind w:right="114"/>
      <w:jc w:val="right"/>
      <w:rPr>
        <w:rFonts w:ascii="Arial" w:hAnsi="Arial" w:cs="Arial"/>
        <w:color w:val="000000"/>
        <w:sz w:val="16"/>
        <w:szCs w:val="16"/>
      </w:rPr>
    </w:pPr>
    <w:r w:rsidRPr="00F4621B">
      <w:rPr>
        <w:rFonts w:ascii="Arial" w:hAnsi="Arial" w:cs="Arial"/>
        <w:sz w:val="16"/>
        <w:szCs w:val="16"/>
      </w:rPr>
      <w:t xml:space="preserve">                                                                                                                                                                            </w:t>
    </w:r>
    <w:r>
      <w:rPr>
        <w:rFonts w:ascii="Arial" w:hAnsi="Arial" w:cs="Arial"/>
        <w:sz w:val="16"/>
        <w:szCs w:val="16"/>
      </w:rPr>
      <w:t xml:space="preserve">                  </w:t>
    </w:r>
    <w:r w:rsidRPr="00F4621B">
      <w:rPr>
        <w:rFonts w:ascii="Arial" w:hAnsi="Arial" w:cs="Arial"/>
        <w:sz w:val="16"/>
        <w:szCs w:val="16"/>
      </w:rPr>
      <w:t xml:space="preserve"> </w:t>
    </w:r>
    <w:r w:rsidR="00CA74BE" w:rsidRPr="00CA74BE">
      <w:rPr>
        <w:rFonts w:ascii="Arial" w:hAnsi="Arial" w:cs="Arial"/>
        <w:color w:val="000000"/>
        <w:sz w:val="16"/>
        <w:szCs w:val="16"/>
      </w:rPr>
      <w:t>Standardised Contracting Terms</w:t>
    </w:r>
    <w:r w:rsidR="00CA74BE">
      <w:rPr>
        <w:rFonts w:ascii="Arial" w:hAnsi="Arial" w:cs="Arial"/>
        <w:color w:val="000000"/>
        <w:sz w:val="16"/>
        <w:szCs w:val="16"/>
      </w:rPr>
      <w:t xml:space="preserve"> (SC2)</w:t>
    </w:r>
  </w:p>
  <w:p w14:paraId="76C4141B" w14:textId="071687B4" w:rsidR="00CA74BE" w:rsidRPr="00CA74BE" w:rsidRDefault="00CA74BE" w:rsidP="00CA74BE">
    <w:pPr>
      <w:widowControl w:val="0"/>
      <w:autoSpaceDE w:val="0"/>
      <w:autoSpaceDN w:val="0"/>
      <w:adjustRightInd w:val="0"/>
      <w:spacing w:after="0" w:line="276" w:lineRule="auto"/>
      <w:ind w:right="114"/>
      <w:jc w:val="right"/>
      <w:rPr>
        <w:rFonts w:ascii="Arial" w:hAnsi="Arial" w:cs="Arial"/>
        <w:sz w:val="16"/>
        <w:szCs w:val="16"/>
      </w:rPr>
    </w:pPr>
    <w:r>
      <w:rPr>
        <w:rFonts w:ascii="Arial" w:hAnsi="Arial" w:cs="Arial"/>
        <w:color w:val="000000"/>
        <w:sz w:val="16"/>
        <w:szCs w:val="16"/>
      </w:rPr>
      <w:t>Bird Detection System at RAF Lossiemouth 702058450</w:t>
    </w:r>
  </w:p>
  <w:p w14:paraId="052FC908" w14:textId="5B445076" w:rsidR="00706D5C" w:rsidRPr="00F4621B" w:rsidRDefault="00706D5C" w:rsidP="00CA74BE">
    <w:pPr>
      <w:pStyle w:val="Header"/>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046B" w14:textId="77777777" w:rsidR="00646667" w:rsidRDefault="0064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6E5"/>
    <w:multiLevelType w:val="hybridMultilevel"/>
    <w:tmpl w:val="4EF693C0"/>
    <w:lvl w:ilvl="0" w:tplc="BB5A012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8097308"/>
    <w:multiLevelType w:val="hybridMultilevel"/>
    <w:tmpl w:val="76868DDE"/>
    <w:lvl w:ilvl="0" w:tplc="C604FA1A">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 w15:restartNumberingAfterBreak="0">
    <w:nsid w:val="09844ADC"/>
    <w:multiLevelType w:val="hybridMultilevel"/>
    <w:tmpl w:val="2836EB44"/>
    <w:lvl w:ilvl="0" w:tplc="08090005">
      <w:start w:val="1"/>
      <w:numFmt w:val="bullet"/>
      <w:lvlText w:val=""/>
      <w:lvlJc w:val="left"/>
      <w:pPr>
        <w:ind w:left="2150" w:hanging="360"/>
      </w:pPr>
      <w:rPr>
        <w:rFonts w:ascii="Wingdings" w:hAnsi="Wingdings"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3" w15:restartNumberingAfterBreak="0">
    <w:nsid w:val="0F991D72"/>
    <w:multiLevelType w:val="hybridMultilevel"/>
    <w:tmpl w:val="B3E4A97A"/>
    <w:lvl w:ilvl="0" w:tplc="CC94035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159A7BD5"/>
    <w:multiLevelType w:val="hybridMultilevel"/>
    <w:tmpl w:val="CB005B2E"/>
    <w:lvl w:ilvl="0" w:tplc="08090005">
      <w:start w:val="1"/>
      <w:numFmt w:val="bullet"/>
      <w:lvlText w:val=""/>
      <w:lvlJc w:val="left"/>
      <w:pPr>
        <w:ind w:left="2120" w:hanging="360"/>
      </w:pPr>
      <w:rPr>
        <w:rFonts w:ascii="Wingdings" w:hAnsi="Wingdings"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5" w15:restartNumberingAfterBreak="0">
    <w:nsid w:val="17526A22"/>
    <w:multiLevelType w:val="hybridMultilevel"/>
    <w:tmpl w:val="61EE57A0"/>
    <w:lvl w:ilvl="0" w:tplc="5A2224D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 w15:restartNumberingAfterBreak="0">
    <w:nsid w:val="1A4A362F"/>
    <w:multiLevelType w:val="hybridMultilevel"/>
    <w:tmpl w:val="85F46B38"/>
    <w:lvl w:ilvl="0" w:tplc="88A0062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7" w15:restartNumberingAfterBreak="0">
    <w:nsid w:val="1B316BE4"/>
    <w:multiLevelType w:val="hybridMultilevel"/>
    <w:tmpl w:val="EC0E7FEE"/>
    <w:lvl w:ilvl="0" w:tplc="D1FC37D2">
      <w:numFmt w:val="bullet"/>
      <w:lvlText w:val="•"/>
      <w:lvlJc w:val="left"/>
      <w:pPr>
        <w:ind w:left="906" w:hanging="360"/>
      </w:pPr>
      <w:rPr>
        <w:rFonts w:ascii="Arial" w:eastAsiaTheme="minorEastAsia" w:hAnsi="Arial" w:cs="Aria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8" w15:restartNumberingAfterBreak="0">
    <w:nsid w:val="2069140E"/>
    <w:multiLevelType w:val="hybridMultilevel"/>
    <w:tmpl w:val="6812FC7C"/>
    <w:lvl w:ilvl="0" w:tplc="E3885864">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240D44E5"/>
    <w:multiLevelType w:val="hybridMultilevel"/>
    <w:tmpl w:val="E450658A"/>
    <w:lvl w:ilvl="0" w:tplc="C2942650">
      <w:start w:val="1"/>
      <w:numFmt w:val="decimal"/>
      <w:lvlText w:val="%1."/>
      <w:lvlJc w:val="left"/>
      <w:pPr>
        <w:ind w:left="1069" w:hanging="360"/>
      </w:pPr>
      <w:rPr>
        <w:rFonts w:hint="default"/>
        <w:b w:val="0"/>
        <w:bCs/>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F8829CA"/>
    <w:multiLevelType w:val="hybridMultilevel"/>
    <w:tmpl w:val="9F1A57F6"/>
    <w:lvl w:ilvl="0" w:tplc="378AF5F0">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3" w15:restartNumberingAfterBreak="0">
    <w:nsid w:val="30502E32"/>
    <w:multiLevelType w:val="hybridMultilevel"/>
    <w:tmpl w:val="737850E0"/>
    <w:lvl w:ilvl="0" w:tplc="418E3BB2">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 w15:restartNumberingAfterBreak="0">
    <w:nsid w:val="316C2873"/>
    <w:multiLevelType w:val="hybridMultilevel"/>
    <w:tmpl w:val="AAC862BA"/>
    <w:lvl w:ilvl="0" w:tplc="65142BFC">
      <w:start w:val="1"/>
      <w:numFmt w:val="lowerLetter"/>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5" w15:restartNumberingAfterBreak="0">
    <w:nsid w:val="31BB0275"/>
    <w:multiLevelType w:val="hybridMultilevel"/>
    <w:tmpl w:val="BD3886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3779653C"/>
    <w:multiLevelType w:val="hybridMultilevel"/>
    <w:tmpl w:val="2A6E0BAA"/>
    <w:lvl w:ilvl="0" w:tplc="4C7A5960">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40071CE1"/>
    <w:multiLevelType w:val="hybridMultilevel"/>
    <w:tmpl w:val="93F45FF0"/>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18" w15:restartNumberingAfterBreak="0">
    <w:nsid w:val="43C46AB0"/>
    <w:multiLevelType w:val="hybridMultilevel"/>
    <w:tmpl w:val="83F49F32"/>
    <w:lvl w:ilvl="0" w:tplc="A68011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C365BA"/>
    <w:multiLevelType w:val="hybridMultilevel"/>
    <w:tmpl w:val="6CF8D09E"/>
    <w:lvl w:ilvl="0" w:tplc="FC68EB5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477776D0"/>
    <w:multiLevelType w:val="hybridMultilevel"/>
    <w:tmpl w:val="D3782764"/>
    <w:lvl w:ilvl="0" w:tplc="79B20F4A">
      <w:start w:val="1"/>
      <w:numFmt w:val="low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4B2D4C48"/>
    <w:multiLevelType w:val="hybridMultilevel"/>
    <w:tmpl w:val="83641014"/>
    <w:lvl w:ilvl="0" w:tplc="1258342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4E944857"/>
    <w:multiLevelType w:val="hybridMultilevel"/>
    <w:tmpl w:val="FE50E374"/>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24"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25" w15:restartNumberingAfterBreak="0">
    <w:nsid w:val="55F857AA"/>
    <w:multiLevelType w:val="hybridMultilevel"/>
    <w:tmpl w:val="1FA8D6C8"/>
    <w:lvl w:ilvl="0" w:tplc="CD16776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 w15:restartNumberingAfterBreak="0">
    <w:nsid w:val="5ADE2D9C"/>
    <w:multiLevelType w:val="hybridMultilevel"/>
    <w:tmpl w:val="8BA26344"/>
    <w:lvl w:ilvl="0" w:tplc="96D4B934">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67351685"/>
    <w:multiLevelType w:val="hybridMultilevel"/>
    <w:tmpl w:val="66D0C624"/>
    <w:lvl w:ilvl="0" w:tplc="1AEE713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3A83EAD"/>
    <w:multiLevelType w:val="hybridMultilevel"/>
    <w:tmpl w:val="ACD01A46"/>
    <w:lvl w:ilvl="0" w:tplc="97728D9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7F4C0C"/>
    <w:multiLevelType w:val="hybridMultilevel"/>
    <w:tmpl w:val="2B107D10"/>
    <w:lvl w:ilvl="0" w:tplc="5EE8456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3" w15:restartNumberingAfterBreak="0">
    <w:nsid w:val="7F4258AA"/>
    <w:multiLevelType w:val="hybridMultilevel"/>
    <w:tmpl w:val="3C18B4C0"/>
    <w:lvl w:ilvl="0" w:tplc="6C24234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8"/>
  </w:num>
  <w:num w:numId="2">
    <w:abstractNumId w:val="22"/>
  </w:num>
  <w:num w:numId="3">
    <w:abstractNumId w:val="4"/>
  </w:num>
  <w:num w:numId="4">
    <w:abstractNumId w:val="2"/>
  </w:num>
  <w:num w:numId="5">
    <w:abstractNumId w:val="17"/>
  </w:num>
  <w:num w:numId="6">
    <w:abstractNumId w:val="19"/>
  </w:num>
  <w:num w:numId="7">
    <w:abstractNumId w:val="30"/>
  </w:num>
  <w:num w:numId="8">
    <w:abstractNumId w:val="29"/>
  </w:num>
  <w:num w:numId="9">
    <w:abstractNumId w:val="11"/>
  </w:num>
  <w:num w:numId="10">
    <w:abstractNumId w:val="2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7"/>
  </w:num>
  <w:num w:numId="18">
    <w:abstractNumId w:val="9"/>
  </w:num>
  <w:num w:numId="19">
    <w:abstractNumId w:val="20"/>
  </w:num>
  <w:num w:numId="20">
    <w:abstractNumId w:val="15"/>
  </w:num>
  <w:num w:numId="21">
    <w:abstractNumId w:val="12"/>
  </w:num>
  <w:num w:numId="22">
    <w:abstractNumId w:val="14"/>
  </w:num>
  <w:num w:numId="23">
    <w:abstractNumId w:val="18"/>
  </w:num>
  <w:num w:numId="24">
    <w:abstractNumId w:val="6"/>
  </w:num>
  <w:num w:numId="25">
    <w:abstractNumId w:val="33"/>
  </w:num>
  <w:num w:numId="26">
    <w:abstractNumId w:val="1"/>
  </w:num>
  <w:num w:numId="27">
    <w:abstractNumId w:val="3"/>
  </w:num>
  <w:num w:numId="28">
    <w:abstractNumId w:val="26"/>
  </w:num>
  <w:num w:numId="29">
    <w:abstractNumId w:val="16"/>
  </w:num>
  <w:num w:numId="30">
    <w:abstractNumId w:val="21"/>
  </w:num>
  <w:num w:numId="31">
    <w:abstractNumId w:val="13"/>
  </w:num>
  <w:num w:numId="32">
    <w:abstractNumId w:val="5"/>
  </w:num>
  <w:num w:numId="33">
    <w:abstractNumId w:val="32"/>
  </w:num>
  <w:num w:numId="34">
    <w:abstractNumId w:val="0"/>
  </w:num>
  <w:num w:numId="35">
    <w:abstractNumId w:val="8"/>
  </w:num>
  <w:num w:numId="36">
    <w:abstractNumId w:val="25"/>
  </w:num>
  <w:num w:numId="37">
    <w:abstractNumId w:val="2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31"/>
    <w:rsid w:val="0002105D"/>
    <w:rsid w:val="00021AE4"/>
    <w:rsid w:val="00031A2D"/>
    <w:rsid w:val="00033A32"/>
    <w:rsid w:val="00033A6C"/>
    <w:rsid w:val="000535CB"/>
    <w:rsid w:val="00053ABF"/>
    <w:rsid w:val="00061706"/>
    <w:rsid w:val="000837D8"/>
    <w:rsid w:val="000A1383"/>
    <w:rsid w:val="000A53C4"/>
    <w:rsid w:val="000B5240"/>
    <w:rsid w:val="000C7D89"/>
    <w:rsid w:val="000D0D92"/>
    <w:rsid w:val="000D26B5"/>
    <w:rsid w:val="000D3BD4"/>
    <w:rsid w:val="000E1D6F"/>
    <w:rsid w:val="000F2902"/>
    <w:rsid w:val="000F3C11"/>
    <w:rsid w:val="001064AC"/>
    <w:rsid w:val="00112CCF"/>
    <w:rsid w:val="00126C78"/>
    <w:rsid w:val="00130EA1"/>
    <w:rsid w:val="00155CAA"/>
    <w:rsid w:val="001601E7"/>
    <w:rsid w:val="00167BE0"/>
    <w:rsid w:val="0017049B"/>
    <w:rsid w:val="00172E8D"/>
    <w:rsid w:val="00181A30"/>
    <w:rsid w:val="0018538D"/>
    <w:rsid w:val="001C00D1"/>
    <w:rsid w:val="001D0222"/>
    <w:rsid w:val="001D4C5E"/>
    <w:rsid w:val="001D4DB6"/>
    <w:rsid w:val="001E7BA4"/>
    <w:rsid w:val="001F1F67"/>
    <w:rsid w:val="001F315A"/>
    <w:rsid w:val="00216806"/>
    <w:rsid w:val="00253321"/>
    <w:rsid w:val="00255130"/>
    <w:rsid w:val="00263BAB"/>
    <w:rsid w:val="002858F9"/>
    <w:rsid w:val="00286534"/>
    <w:rsid w:val="00286D55"/>
    <w:rsid w:val="00294B83"/>
    <w:rsid w:val="0029729B"/>
    <w:rsid w:val="002A02D7"/>
    <w:rsid w:val="002A3037"/>
    <w:rsid w:val="002A3829"/>
    <w:rsid w:val="002A634D"/>
    <w:rsid w:val="002B00B7"/>
    <w:rsid w:val="002B07A9"/>
    <w:rsid w:val="002B374A"/>
    <w:rsid w:val="002C4B49"/>
    <w:rsid w:val="002D2E52"/>
    <w:rsid w:val="002E40EA"/>
    <w:rsid w:val="00325B2A"/>
    <w:rsid w:val="00333D80"/>
    <w:rsid w:val="003402EA"/>
    <w:rsid w:val="003458CB"/>
    <w:rsid w:val="00353745"/>
    <w:rsid w:val="00376EF3"/>
    <w:rsid w:val="003900DA"/>
    <w:rsid w:val="00391A08"/>
    <w:rsid w:val="003929BB"/>
    <w:rsid w:val="003A0361"/>
    <w:rsid w:val="003A1A53"/>
    <w:rsid w:val="003A2CB9"/>
    <w:rsid w:val="003A3FB0"/>
    <w:rsid w:val="003A7D79"/>
    <w:rsid w:val="003C035C"/>
    <w:rsid w:val="003E32DA"/>
    <w:rsid w:val="003E6CC7"/>
    <w:rsid w:val="003F1701"/>
    <w:rsid w:val="003F39F3"/>
    <w:rsid w:val="003F5745"/>
    <w:rsid w:val="00403046"/>
    <w:rsid w:val="004049DF"/>
    <w:rsid w:val="004134F7"/>
    <w:rsid w:val="004141B4"/>
    <w:rsid w:val="004142C2"/>
    <w:rsid w:val="004154EA"/>
    <w:rsid w:val="00431876"/>
    <w:rsid w:val="00443627"/>
    <w:rsid w:val="004611CD"/>
    <w:rsid w:val="004624B3"/>
    <w:rsid w:val="00465A53"/>
    <w:rsid w:val="00466CA8"/>
    <w:rsid w:val="00474B3A"/>
    <w:rsid w:val="004B6886"/>
    <w:rsid w:val="004D0951"/>
    <w:rsid w:val="004E797A"/>
    <w:rsid w:val="00502950"/>
    <w:rsid w:val="005048A9"/>
    <w:rsid w:val="00517F33"/>
    <w:rsid w:val="005231F8"/>
    <w:rsid w:val="00543F3B"/>
    <w:rsid w:val="005441F1"/>
    <w:rsid w:val="0054627A"/>
    <w:rsid w:val="00547FCD"/>
    <w:rsid w:val="00555648"/>
    <w:rsid w:val="0056253E"/>
    <w:rsid w:val="00594DF2"/>
    <w:rsid w:val="005962A6"/>
    <w:rsid w:val="0059639C"/>
    <w:rsid w:val="005979E3"/>
    <w:rsid w:val="00597C11"/>
    <w:rsid w:val="005A3B4B"/>
    <w:rsid w:val="005B2B34"/>
    <w:rsid w:val="005C5FC6"/>
    <w:rsid w:val="005D5B33"/>
    <w:rsid w:val="005D64F2"/>
    <w:rsid w:val="005D686D"/>
    <w:rsid w:val="005E508B"/>
    <w:rsid w:val="005F5D60"/>
    <w:rsid w:val="006002A0"/>
    <w:rsid w:val="006241C5"/>
    <w:rsid w:val="00640EA7"/>
    <w:rsid w:val="0064448D"/>
    <w:rsid w:val="00646667"/>
    <w:rsid w:val="00651FEA"/>
    <w:rsid w:val="00656686"/>
    <w:rsid w:val="00672A8A"/>
    <w:rsid w:val="006748E6"/>
    <w:rsid w:val="00677218"/>
    <w:rsid w:val="006856EB"/>
    <w:rsid w:val="00690027"/>
    <w:rsid w:val="00695C89"/>
    <w:rsid w:val="006A1FCE"/>
    <w:rsid w:val="006A274E"/>
    <w:rsid w:val="006B618D"/>
    <w:rsid w:val="006B7CC7"/>
    <w:rsid w:val="006C37AF"/>
    <w:rsid w:val="006C5A3B"/>
    <w:rsid w:val="006E2681"/>
    <w:rsid w:val="006E5446"/>
    <w:rsid w:val="006F1D64"/>
    <w:rsid w:val="006F1EEF"/>
    <w:rsid w:val="006F3ADD"/>
    <w:rsid w:val="006F4AC9"/>
    <w:rsid w:val="00706D5C"/>
    <w:rsid w:val="007260C6"/>
    <w:rsid w:val="00770E6C"/>
    <w:rsid w:val="007733A3"/>
    <w:rsid w:val="007800DD"/>
    <w:rsid w:val="007849AE"/>
    <w:rsid w:val="0079482C"/>
    <w:rsid w:val="007A49B2"/>
    <w:rsid w:val="007A6077"/>
    <w:rsid w:val="007C40AC"/>
    <w:rsid w:val="007C5E3D"/>
    <w:rsid w:val="007D5D9F"/>
    <w:rsid w:val="007D6BAD"/>
    <w:rsid w:val="007D7DAE"/>
    <w:rsid w:val="007E247B"/>
    <w:rsid w:val="007F7ABB"/>
    <w:rsid w:val="007F7FCB"/>
    <w:rsid w:val="00803CD8"/>
    <w:rsid w:val="00822282"/>
    <w:rsid w:val="00834056"/>
    <w:rsid w:val="008515C3"/>
    <w:rsid w:val="00853928"/>
    <w:rsid w:val="00861553"/>
    <w:rsid w:val="00864882"/>
    <w:rsid w:val="00871B40"/>
    <w:rsid w:val="00876356"/>
    <w:rsid w:val="00883D51"/>
    <w:rsid w:val="008A6080"/>
    <w:rsid w:val="008A6AA1"/>
    <w:rsid w:val="008B4A72"/>
    <w:rsid w:val="008C6622"/>
    <w:rsid w:val="008D0F05"/>
    <w:rsid w:val="008D1288"/>
    <w:rsid w:val="008E170A"/>
    <w:rsid w:val="008E1D45"/>
    <w:rsid w:val="008E5FD6"/>
    <w:rsid w:val="008F0FAD"/>
    <w:rsid w:val="008F1E7E"/>
    <w:rsid w:val="0092116C"/>
    <w:rsid w:val="00941536"/>
    <w:rsid w:val="00942B39"/>
    <w:rsid w:val="00943D9D"/>
    <w:rsid w:val="009469D7"/>
    <w:rsid w:val="009826BF"/>
    <w:rsid w:val="00983717"/>
    <w:rsid w:val="0099335D"/>
    <w:rsid w:val="00995872"/>
    <w:rsid w:val="00997A57"/>
    <w:rsid w:val="009A39C6"/>
    <w:rsid w:val="009C2FE1"/>
    <w:rsid w:val="009C4849"/>
    <w:rsid w:val="009C4A75"/>
    <w:rsid w:val="009D2796"/>
    <w:rsid w:val="009D603D"/>
    <w:rsid w:val="009F61B9"/>
    <w:rsid w:val="00A0637A"/>
    <w:rsid w:val="00A13AD0"/>
    <w:rsid w:val="00A13EF0"/>
    <w:rsid w:val="00A37C60"/>
    <w:rsid w:val="00A50271"/>
    <w:rsid w:val="00A505BC"/>
    <w:rsid w:val="00A73987"/>
    <w:rsid w:val="00AA416A"/>
    <w:rsid w:val="00AB3D99"/>
    <w:rsid w:val="00AC43DB"/>
    <w:rsid w:val="00AC6B1D"/>
    <w:rsid w:val="00AD55FA"/>
    <w:rsid w:val="00AF64F7"/>
    <w:rsid w:val="00B431AD"/>
    <w:rsid w:val="00B64FEE"/>
    <w:rsid w:val="00B7260F"/>
    <w:rsid w:val="00B93F95"/>
    <w:rsid w:val="00BA7D31"/>
    <w:rsid w:val="00BC1DD3"/>
    <w:rsid w:val="00BC743D"/>
    <w:rsid w:val="00BC7616"/>
    <w:rsid w:val="00BD5FFE"/>
    <w:rsid w:val="00BF2BD8"/>
    <w:rsid w:val="00BF55BB"/>
    <w:rsid w:val="00C03F76"/>
    <w:rsid w:val="00C371A8"/>
    <w:rsid w:val="00C4289D"/>
    <w:rsid w:val="00C56E9C"/>
    <w:rsid w:val="00C70E5F"/>
    <w:rsid w:val="00C77B57"/>
    <w:rsid w:val="00C814D6"/>
    <w:rsid w:val="00C8546D"/>
    <w:rsid w:val="00CA2F5C"/>
    <w:rsid w:val="00CA36DE"/>
    <w:rsid w:val="00CA74BE"/>
    <w:rsid w:val="00CB06AB"/>
    <w:rsid w:val="00CB671E"/>
    <w:rsid w:val="00CB6B5C"/>
    <w:rsid w:val="00CD6AB9"/>
    <w:rsid w:val="00CE4EB5"/>
    <w:rsid w:val="00CF6D01"/>
    <w:rsid w:val="00D02863"/>
    <w:rsid w:val="00D113B0"/>
    <w:rsid w:val="00D17840"/>
    <w:rsid w:val="00D36B98"/>
    <w:rsid w:val="00D50893"/>
    <w:rsid w:val="00D62063"/>
    <w:rsid w:val="00D62BCE"/>
    <w:rsid w:val="00D66680"/>
    <w:rsid w:val="00D77F39"/>
    <w:rsid w:val="00D805E2"/>
    <w:rsid w:val="00D80F46"/>
    <w:rsid w:val="00D96C2A"/>
    <w:rsid w:val="00DA4A64"/>
    <w:rsid w:val="00DB3829"/>
    <w:rsid w:val="00DC1183"/>
    <w:rsid w:val="00DF0589"/>
    <w:rsid w:val="00DF1B73"/>
    <w:rsid w:val="00DF304A"/>
    <w:rsid w:val="00E01C96"/>
    <w:rsid w:val="00E3172F"/>
    <w:rsid w:val="00E328AF"/>
    <w:rsid w:val="00E41FC2"/>
    <w:rsid w:val="00E4229C"/>
    <w:rsid w:val="00E57F28"/>
    <w:rsid w:val="00E65527"/>
    <w:rsid w:val="00E81659"/>
    <w:rsid w:val="00E83D06"/>
    <w:rsid w:val="00EB3EE6"/>
    <w:rsid w:val="00EB6CBE"/>
    <w:rsid w:val="00EB7E59"/>
    <w:rsid w:val="00EC10FA"/>
    <w:rsid w:val="00EC3DCA"/>
    <w:rsid w:val="00EC4350"/>
    <w:rsid w:val="00ED114B"/>
    <w:rsid w:val="00EE30C7"/>
    <w:rsid w:val="00EE7088"/>
    <w:rsid w:val="00EF042F"/>
    <w:rsid w:val="00F1422D"/>
    <w:rsid w:val="00F15BD2"/>
    <w:rsid w:val="00F44B5B"/>
    <w:rsid w:val="00F4621B"/>
    <w:rsid w:val="00F47E54"/>
    <w:rsid w:val="00F64F5F"/>
    <w:rsid w:val="00F66E3B"/>
    <w:rsid w:val="00F7783D"/>
    <w:rsid w:val="00F97872"/>
    <w:rsid w:val="00FE00E4"/>
    <w:rsid w:val="00FE468C"/>
    <w:rsid w:val="00FE6EA0"/>
    <w:rsid w:val="00FF0307"/>
    <w:rsid w:val="00FF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8148C"/>
  <w14:defaultImageDpi w14:val="0"/>
  <w15:docId w15:val="{18E90D69-C597-4D89-B13F-F5219A6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3829"/>
    <w:rPr>
      <w:color w:val="0000FF"/>
      <w:u w:val="single"/>
    </w:rPr>
  </w:style>
  <w:style w:type="paragraph" w:styleId="Header">
    <w:name w:val="header"/>
    <w:basedOn w:val="Normal"/>
    <w:link w:val="HeaderChar"/>
    <w:uiPriority w:val="99"/>
    <w:unhideWhenUsed/>
    <w:rsid w:val="00DB3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29"/>
  </w:style>
  <w:style w:type="paragraph" w:styleId="Footer">
    <w:name w:val="footer"/>
    <w:basedOn w:val="Normal"/>
    <w:link w:val="FooterChar"/>
    <w:uiPriority w:val="99"/>
    <w:unhideWhenUsed/>
    <w:rsid w:val="00DB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29"/>
  </w:style>
  <w:style w:type="paragraph" w:styleId="ListParagraph">
    <w:name w:val="List Paragraph"/>
    <w:basedOn w:val="Normal"/>
    <w:uiPriority w:val="34"/>
    <w:qFormat/>
    <w:rsid w:val="00DB3829"/>
    <w:pPr>
      <w:ind w:left="720"/>
      <w:contextualSpacing/>
    </w:pPr>
  </w:style>
  <w:style w:type="table" w:styleId="TableGrid">
    <w:name w:val="Table Grid"/>
    <w:basedOn w:val="TableNormal"/>
    <w:uiPriority w:val="39"/>
    <w:rsid w:val="00A1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729B"/>
    <w:rPr>
      <w:color w:val="605E5C"/>
      <w:shd w:val="clear" w:color="auto" w:fill="E1DFDD"/>
    </w:rPr>
  </w:style>
  <w:style w:type="paragraph" w:styleId="TOAHeading">
    <w:name w:val="toa heading"/>
    <w:basedOn w:val="Normal"/>
    <w:next w:val="Normal"/>
    <w:semiHidden/>
    <w:rsid w:val="00646667"/>
    <w:pPr>
      <w:tabs>
        <w:tab w:val="right" w:pos="9360"/>
      </w:tabs>
      <w:suppressAutoHyphens/>
      <w:spacing w:after="0" w:line="240" w:lineRule="auto"/>
    </w:pPr>
    <w:rPr>
      <w:rFonts w:ascii="Courier New" w:eastAsia="Times New Roman" w:hAnsi="Courier New" w:cs="Times New Roman"/>
      <w:sz w:val="20"/>
      <w:szCs w:val="20"/>
      <w:lang w:val="en-US" w:eastAsia="en-US"/>
    </w:rPr>
  </w:style>
  <w:style w:type="paragraph" w:styleId="BodyText2">
    <w:name w:val="Body Text 2"/>
    <w:basedOn w:val="Normal"/>
    <w:link w:val="BodyText2Char"/>
    <w:rsid w:val="00646667"/>
    <w:pPr>
      <w:suppressAutoHyphens/>
      <w:spacing w:after="0" w:line="240" w:lineRule="auto"/>
      <w:jc w:val="both"/>
    </w:pPr>
    <w:rPr>
      <w:rFonts w:ascii="Times New Roman" w:eastAsia="Times New Roman" w:hAnsi="Times New Roman" w:cs="Times New Roman"/>
      <w:b/>
      <w:i/>
      <w:sz w:val="20"/>
      <w:szCs w:val="20"/>
      <w:lang w:val="en-US" w:eastAsia="en-US"/>
    </w:rPr>
  </w:style>
  <w:style w:type="character" w:customStyle="1" w:styleId="BodyText2Char">
    <w:name w:val="Body Text 2 Char"/>
    <w:basedOn w:val="DefaultParagraphFont"/>
    <w:link w:val="BodyText2"/>
    <w:rsid w:val="00646667"/>
    <w:rPr>
      <w:rFonts w:ascii="Times New Roman" w:eastAsia="Times New Roman" w:hAnsi="Times New Roman" w:cs="Times New Roman"/>
      <w:b/>
      <w: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4830">
      <w:bodyDiv w:val="1"/>
      <w:marLeft w:val="0"/>
      <w:marRight w:val="0"/>
      <w:marTop w:val="0"/>
      <w:marBottom w:val="0"/>
      <w:divBdr>
        <w:top w:val="none" w:sz="0" w:space="0" w:color="auto"/>
        <w:left w:val="none" w:sz="0" w:space="0" w:color="auto"/>
        <w:bottom w:val="none" w:sz="0" w:space="0" w:color="auto"/>
        <w:right w:val="none" w:sz="0" w:space="0" w:color="auto"/>
      </w:divBdr>
    </w:div>
    <w:div w:id="363600753">
      <w:bodyDiv w:val="1"/>
      <w:marLeft w:val="0"/>
      <w:marRight w:val="0"/>
      <w:marTop w:val="0"/>
      <w:marBottom w:val="0"/>
      <w:divBdr>
        <w:top w:val="none" w:sz="0" w:space="0" w:color="auto"/>
        <w:left w:val="none" w:sz="0" w:space="0" w:color="auto"/>
        <w:bottom w:val="none" w:sz="0" w:space="0" w:color="auto"/>
        <w:right w:val="none" w:sz="0" w:space="0" w:color="auto"/>
      </w:divBdr>
    </w:div>
    <w:div w:id="1011377463">
      <w:bodyDiv w:val="1"/>
      <w:marLeft w:val="0"/>
      <w:marRight w:val="0"/>
      <w:marTop w:val="0"/>
      <w:marBottom w:val="0"/>
      <w:divBdr>
        <w:top w:val="none" w:sz="0" w:space="0" w:color="auto"/>
        <w:left w:val="none" w:sz="0" w:space="0" w:color="auto"/>
        <w:bottom w:val="none" w:sz="0" w:space="0" w:color="auto"/>
        <w:right w:val="none" w:sz="0" w:space="0" w:color="auto"/>
      </w:divBdr>
    </w:div>
    <w:div w:id="1145125136">
      <w:bodyDiv w:val="1"/>
      <w:marLeft w:val="0"/>
      <w:marRight w:val="0"/>
      <w:marTop w:val="0"/>
      <w:marBottom w:val="0"/>
      <w:divBdr>
        <w:top w:val="none" w:sz="0" w:space="0" w:color="auto"/>
        <w:left w:val="none" w:sz="0" w:space="0" w:color="auto"/>
        <w:bottom w:val="none" w:sz="0" w:space="0" w:color="auto"/>
        <w:right w:val="none" w:sz="0" w:space="0" w:color="auto"/>
      </w:divBdr>
    </w:div>
    <w:div w:id="1347252542">
      <w:bodyDiv w:val="1"/>
      <w:marLeft w:val="0"/>
      <w:marRight w:val="0"/>
      <w:marTop w:val="0"/>
      <w:marBottom w:val="0"/>
      <w:divBdr>
        <w:top w:val="none" w:sz="0" w:space="0" w:color="auto"/>
        <w:left w:val="none" w:sz="0" w:space="0" w:color="auto"/>
        <w:bottom w:val="none" w:sz="0" w:space="0" w:color="auto"/>
        <w:right w:val="none" w:sz="0" w:space="0" w:color="auto"/>
      </w:divBdr>
    </w:div>
    <w:div w:id="18885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stan.mod.uk" TargetMode="External"/><Relationship Id="rId18" Type="http://schemas.openxmlformats.org/officeDocument/2006/relationships/footer" Target="footer2.xml"/><Relationship Id="rId26" Type="http://schemas.openxmlformats.org/officeDocument/2006/relationships/hyperlink" Target="mailto:deswaterguard-ics-support@mod.gov.uk" TargetMode="External"/><Relationship Id="rId3" Type="http://schemas.openxmlformats.org/officeDocument/2006/relationships/styles" Target="styles.xml"/><Relationship Id="rId21" Type="http://schemas.openxmlformats.org/officeDocument/2006/relationships/hyperlink" Target="mailto:Liga.Elliott114@mod.gov.uk" TargetMode="External"/><Relationship Id="rId7" Type="http://schemas.openxmlformats.org/officeDocument/2006/relationships/endnotes" Target="endnotes.xml"/><Relationship Id="rId12" Type="http://schemas.openxmlformats.org/officeDocument/2006/relationships/hyperlink" Target="https://www.aof.mod.uk" TargetMode="External"/><Relationship Id="rId17" Type="http://schemas.openxmlformats.org/officeDocument/2006/relationships/footer" Target="footer1.xml"/><Relationship Id="rId25" Type="http://schemas.openxmlformats.org/officeDocument/2006/relationships/hyperlink" Target="https://gateway.cpf.r.mil.uk/u07/appmprod/log/C:.html&#19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aofcontent/tactical/toolkit/index.htm" TargetMode="External"/><Relationship Id="rId24" Type="http://schemas.openxmlformats.org/officeDocument/2006/relationships/hyperlink" Target="http://dstan.gateway.isg-r.r.mil.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Donald.Storey356@mod.gov.uk" TargetMode="External"/><Relationship Id="rId28" Type="http://schemas.openxmlformats.org/officeDocument/2006/relationships/fontTable" Target="fontTable.xml"/><Relationship Id="rId10" Type="http://schemas.openxmlformats.org/officeDocument/2006/relationships/hyperlink" Target="https://www.dstan.mod.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efComrclSSM-MergersandAcq@mod.gov.uk" TargetMode="External"/><Relationship Id="rId14" Type="http://schemas.openxmlformats.org/officeDocument/2006/relationships/hyperlink" Target="http://www.dstan.mod.uk/faqs.html" TargetMode="External"/><Relationship Id="rId22" Type="http://schemas.openxmlformats.org/officeDocument/2006/relationships/hyperlink" Target="mailto:Liga.Elliott114@mod.gov.uk" TargetMode="External"/><Relationship Id="rId27"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80E1-277A-4C0A-B459-2653E58F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59</Pages>
  <Words>25205</Words>
  <Characters>143671</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168539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Pugovica-Smith, Madara C2 (Air-Comrcl Proc Snr Off 6)</cp:lastModifiedBy>
  <cp:revision>44</cp:revision>
  <dcterms:created xsi:type="dcterms:W3CDTF">2021-10-21T13:16:00Z</dcterms:created>
  <dcterms:modified xsi:type="dcterms:W3CDTF">2022-03-15T15:40:00Z</dcterms:modified>
</cp:coreProperties>
</file>