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F863D1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F863D1">
            <w:pPr>
              <w:pStyle w:val="Heading1"/>
            </w:pPr>
            <w:r>
              <w:t>NP/SOWT/SWSO/94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3.20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Marketing of Residential Land at the Former Lord Mayor Treloar Site, South Alton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F863D1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provide marketing services to dispose of HCA residential land under </w:t>
            </w:r>
          </w:p>
          <w:p w:rsidR="00F863D1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OJEU/Competitive Dialogue at the former Lord Mayor Treloar hospital site in </w:t>
            </w:r>
          </w:p>
          <w:p w:rsidR="00F863D1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South Alton, in accordance with the HCA ITT Brief dated 13.07.16 and the BNP </w:t>
            </w: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Paribas proposal dated 22.07.16.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F863D1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F863D1">
              <w:rPr>
                <w:rFonts w:ascii="Arial" w:hAnsi="Arial"/>
                <w:sz w:val="20"/>
              </w:rPr>
              <w:t>31/07/2017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F863D1">
              <w:rPr>
                <w:rFonts w:ascii="Arial" w:hAnsi="Arial"/>
                <w:sz w:val="20"/>
              </w:rPr>
              <w:t>31/07/2017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F863D1">
              <w:rPr>
                <w:rFonts w:ascii="Arial" w:hAnsi="Arial"/>
                <w:sz w:val="20"/>
              </w:rPr>
              <w:t>61780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F863D1">
              <w:rPr>
                <w:rFonts w:ascii="Arial" w:hAnsi="Arial"/>
                <w:sz w:val="20"/>
              </w:rPr>
              <w:t>61780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F863D1">
              <w:rPr>
                <w:rFonts w:ascii="Arial" w:hAnsi="Arial"/>
                <w:sz w:val="20"/>
              </w:rPr>
              <w:t>IT71783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F863D1">
              <w:rPr>
                <w:rFonts w:ascii="Arial" w:hAnsi="Arial"/>
                <w:sz w:val="20"/>
              </w:rPr>
              <w:t>John Boutwood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F863D1">
              <w:rPr>
                <w:rFonts w:ascii="Arial" w:hAnsi="Arial"/>
                <w:sz w:val="20"/>
              </w:rPr>
              <w:t>John Boutwood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F863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F863D1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D1" w:rsidRDefault="00F863D1" w:rsidP="00F863D1">
      <w:r>
        <w:separator/>
      </w:r>
    </w:p>
  </w:endnote>
  <w:endnote w:type="continuationSeparator" w:id="0">
    <w:p w:rsidR="00F863D1" w:rsidRDefault="00F863D1" w:rsidP="00F8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D1" w:rsidRDefault="00F863D1" w:rsidP="00F863D1">
    <w:pPr>
      <w:pStyle w:val="Footer"/>
    </w:pPr>
    <w:bookmarkStart w:id="1" w:name="aliashAdvancedFooterprot1FooterEvenPages"/>
  </w:p>
  <w:bookmarkEnd w:id="1"/>
  <w:p w:rsidR="00F863D1" w:rsidRDefault="00F863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D1" w:rsidRDefault="00F863D1" w:rsidP="00F863D1">
    <w:pPr>
      <w:pStyle w:val="Footer"/>
    </w:pPr>
    <w:bookmarkStart w:id="2" w:name="aliashAdvancedFooterprotec1FooterPrimary"/>
  </w:p>
  <w:bookmarkEnd w:id="2"/>
  <w:p w:rsidR="00F863D1" w:rsidRDefault="00F863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D1" w:rsidRDefault="00F863D1" w:rsidP="00F863D1">
    <w:pPr>
      <w:pStyle w:val="Footer"/>
    </w:pPr>
    <w:bookmarkStart w:id="3" w:name="aliashAdvancedFooterprot1FooterFirstPage"/>
  </w:p>
  <w:bookmarkEnd w:id="3"/>
  <w:p w:rsidR="00F863D1" w:rsidRDefault="00F86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D1" w:rsidRDefault="00F863D1" w:rsidP="00F863D1">
      <w:r>
        <w:separator/>
      </w:r>
    </w:p>
  </w:footnote>
  <w:footnote w:type="continuationSeparator" w:id="0">
    <w:p w:rsidR="00F863D1" w:rsidRDefault="00F863D1" w:rsidP="00F8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D1" w:rsidRDefault="00F863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D1" w:rsidRDefault="00F863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D1" w:rsidRDefault="00F86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D1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86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3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86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63D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86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3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86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63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2016-09-05T13:48:00Z</dcterms:created>
  <dcterms:modified xsi:type="dcterms:W3CDTF">2016-09-05T13:48:00Z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5a01218f-b751-4f0d-86ca-bbab90901b2d</vt:lpwstr>
  </property>
  <property fmtid="{D5CDD505-2E9C-101B-9397-08002B2CF9AE}" pid="3" name="HCAGPMS">
    <vt:lpwstr>OFFICIAL</vt:lpwstr>
  </property>
</Properties>
</file>