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5BC3C04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34DB61CE"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806C6">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7899992A"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w:t>
      </w:r>
      <w:proofErr w:type="gramStart"/>
      <w:r w:rsidRPr="0074103B">
        <w:rPr>
          <w:rFonts w:ascii="Arial" w:eastAsia="Times New Roman" w:hAnsi="Arial" w:cs="Times New Roman"/>
          <w:spacing w:val="-2"/>
          <w:sz w:val="24"/>
          <w:szCs w:val="24"/>
        </w:rPr>
        <w:t>–  Route</w:t>
      </w:r>
      <w:proofErr w:type="gramEnd"/>
      <w:r w:rsidRPr="0074103B">
        <w:rPr>
          <w:rFonts w:ascii="Arial" w:eastAsia="Times New Roman" w:hAnsi="Arial" w:cs="Times New Roman"/>
          <w:spacing w:val="-2"/>
          <w:sz w:val="24"/>
          <w:szCs w:val="24"/>
        </w:rPr>
        <w:t xml:space="preserv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718106D8"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2B05BE19" w14:textId="77777777" w:rsidTr="004E7570">
        <w:tc>
          <w:tcPr>
            <w:tcW w:w="5148" w:type="dxa"/>
          </w:tcPr>
          <w:p w14:paraId="5237D8FF"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38C8B79" w14:textId="5B5EF60D"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33160C6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74103B" w14:paraId="0C807EC6" w14:textId="77777777" w:rsidTr="004E7570">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4E7570">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079359C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3FE2D2CD" w14:textId="77777777" w:rsidR="0074103B" w:rsidRPr="0074103B" w:rsidRDefault="0074103B" w:rsidP="0074103B">
      <w:pPr>
        <w:spacing w:after="0" w:line="240" w:lineRule="auto"/>
        <w:ind w:left="540"/>
        <w:rPr>
          <w:rFonts w:ascii="Arial" w:eastAsia="Times New Roman" w:hAnsi="Arial" w:cs="Times New Roman"/>
          <w:sz w:val="24"/>
          <w:szCs w:val="24"/>
        </w:rPr>
      </w:pPr>
    </w:p>
    <w:p w14:paraId="7BBDE78C" w14:textId="77777777" w:rsidR="0074103B" w:rsidRPr="0074103B" w:rsidRDefault="0074103B" w:rsidP="0074103B">
      <w:pPr>
        <w:spacing w:after="0" w:line="240" w:lineRule="auto"/>
        <w:ind w:left="540"/>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032923A1"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C416C3">
        <w:rPr>
          <w:rFonts w:ascii="Arial" w:eastAsia="Times New Roman" w:hAnsi="Arial" w:cs="Times New Roman"/>
          <w:sz w:val="24"/>
          <w:szCs w:val="24"/>
        </w:rPr>
        <w:t>321/N321</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D3BC513"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65C64D6A" w14:textId="2DBAD056" w:rsidR="00251EE7" w:rsidRDefault="0074103B" w:rsidP="00251EE7">
      <w:pPr>
        <w:pStyle w:val="BodyText3"/>
        <w:rPr>
          <w:rFonts w:ascii="Arial" w:eastAsia="Times New Roman" w:hAnsi="Arial" w:cs="Times New Roman"/>
          <w:sz w:val="24"/>
          <w:szCs w:val="24"/>
        </w:rPr>
      </w:pPr>
      <w:r w:rsidRPr="0074103B">
        <w:rPr>
          <w:rFonts w:ascii="Arial" w:eastAsia="Times New Roman" w:hAnsi="Arial" w:cs="Times New Roman"/>
          <w:sz w:val="24"/>
          <w:szCs w:val="24"/>
        </w:rPr>
        <w:tab/>
      </w:r>
    </w:p>
    <w:p w14:paraId="0BE4E982" w14:textId="3864824E" w:rsidR="00AD02CA" w:rsidRP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 xml:space="preserve">Garage Address:      </w:t>
      </w:r>
      <w:r w:rsidR="00BF28F6">
        <w:rPr>
          <w:rFonts w:ascii="Arial" w:eastAsia="Times New Roman" w:hAnsi="Arial" w:cs="Times New Roman"/>
          <w:bCs/>
          <w:sz w:val="24"/>
          <w:szCs w:val="20"/>
          <w:lang w:val="en-US" w:eastAsia="en-GB"/>
        </w:rPr>
        <w:t>New Cross</w:t>
      </w:r>
      <w:r w:rsidR="000029EE">
        <w:rPr>
          <w:rFonts w:ascii="Arial" w:eastAsia="Times New Roman" w:hAnsi="Arial" w:cs="Times New Roman"/>
          <w:bCs/>
          <w:sz w:val="24"/>
          <w:szCs w:val="20"/>
          <w:lang w:val="en-US" w:eastAsia="en-GB"/>
        </w:rPr>
        <w:t xml:space="preserve"> Garage</w:t>
      </w:r>
      <w:r w:rsidR="00041203">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NX</w:t>
      </w:r>
      <w:r w:rsidR="00041203">
        <w:rPr>
          <w:rFonts w:ascii="Arial" w:eastAsia="Times New Roman" w:hAnsi="Arial" w:cs="Times New Roman"/>
          <w:bCs/>
          <w:sz w:val="24"/>
          <w:szCs w:val="20"/>
          <w:lang w:val="en-US" w:eastAsia="en-GB"/>
        </w:rPr>
        <w:t xml:space="preserve">) </w:t>
      </w:r>
    </w:p>
    <w:p w14:paraId="67DEC577" w14:textId="24F667B5" w:rsidR="00AD02CA"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208 New Cross</w:t>
      </w:r>
      <w:r w:rsidR="00705C90">
        <w:rPr>
          <w:rFonts w:ascii="Arial" w:eastAsia="Times New Roman" w:hAnsi="Arial" w:cs="Times New Roman"/>
          <w:bCs/>
          <w:sz w:val="24"/>
          <w:szCs w:val="20"/>
          <w:lang w:val="en-US" w:eastAsia="en-GB"/>
        </w:rPr>
        <w:t xml:space="preserve"> Road</w:t>
      </w:r>
    </w:p>
    <w:p w14:paraId="0C8FC689" w14:textId="733699E5" w:rsidR="00041203" w:rsidRPr="00AD02CA" w:rsidRDefault="00041203"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705C90">
        <w:rPr>
          <w:rFonts w:ascii="Arial" w:eastAsia="Times New Roman" w:hAnsi="Arial" w:cs="Times New Roman"/>
          <w:bCs/>
          <w:sz w:val="24"/>
          <w:szCs w:val="20"/>
          <w:lang w:val="en-US" w:eastAsia="en-GB"/>
        </w:rPr>
        <w:t>London</w:t>
      </w:r>
    </w:p>
    <w:p w14:paraId="55D5F334" w14:textId="305F57B6"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705C90">
        <w:rPr>
          <w:rFonts w:ascii="Arial" w:eastAsia="Times New Roman" w:hAnsi="Arial" w:cs="Times New Roman"/>
          <w:bCs/>
          <w:sz w:val="24"/>
          <w:szCs w:val="20"/>
          <w:lang w:val="en-US" w:eastAsia="en-GB"/>
        </w:rPr>
        <w:t>SE</w:t>
      </w:r>
      <w:r w:rsidR="00596072">
        <w:rPr>
          <w:rFonts w:ascii="Arial" w:eastAsia="Times New Roman" w:hAnsi="Arial" w:cs="Times New Roman"/>
          <w:bCs/>
          <w:sz w:val="24"/>
          <w:szCs w:val="20"/>
          <w:lang w:val="en-US" w:eastAsia="en-GB"/>
        </w:rPr>
        <w:t>1</w:t>
      </w:r>
      <w:r w:rsidR="00BF28F6">
        <w:rPr>
          <w:rFonts w:ascii="Arial" w:eastAsia="Times New Roman" w:hAnsi="Arial" w:cs="Times New Roman"/>
          <w:bCs/>
          <w:sz w:val="24"/>
          <w:szCs w:val="20"/>
          <w:lang w:val="en-US" w:eastAsia="en-GB"/>
        </w:rPr>
        <w:t>4</w:t>
      </w:r>
      <w:r w:rsidR="00705C90">
        <w:rPr>
          <w:rFonts w:ascii="Arial" w:eastAsia="Times New Roman" w:hAnsi="Arial" w:cs="Times New Roman"/>
          <w:bCs/>
          <w:sz w:val="24"/>
          <w:szCs w:val="20"/>
          <w:lang w:val="en-US" w:eastAsia="en-GB"/>
        </w:rPr>
        <w:t xml:space="preserve"> </w:t>
      </w:r>
      <w:r w:rsidR="00BF28F6">
        <w:rPr>
          <w:rFonts w:ascii="Arial" w:eastAsia="Times New Roman" w:hAnsi="Arial" w:cs="Times New Roman"/>
          <w:bCs/>
          <w:sz w:val="24"/>
          <w:szCs w:val="20"/>
          <w:lang w:val="en-US" w:eastAsia="en-GB"/>
        </w:rPr>
        <w:t>5UH</w:t>
      </w:r>
    </w:p>
    <w:p w14:paraId="6E0BE92C" w14:textId="406EB8CD" w:rsidR="00AB7A64" w:rsidRPr="00AD02CA" w:rsidRDefault="00AB7A64" w:rsidP="00AD02CA">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6A2650E6" w14:textId="579CA699" w:rsidR="0074103B" w:rsidRPr="00AD02CA" w:rsidRDefault="0074103B" w:rsidP="00DF4F2E">
      <w:pPr>
        <w:spacing w:after="0" w:line="240" w:lineRule="auto"/>
        <w:rPr>
          <w:rFonts w:ascii="Arial" w:eastAsia="Times New Roman" w:hAnsi="Arial" w:cs="Times New Roman"/>
          <w:b/>
          <w:spacing w:val="-2"/>
          <w:sz w:val="24"/>
          <w:szCs w:val="24"/>
        </w:rPr>
      </w:pP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7BCDE47" w14:textId="34ECA841" w:rsidR="0074103B" w:rsidRDefault="0074103B"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p>
    <w:p w14:paraId="75FF9CE7" w14:textId="6A333B35"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4A7352AB" w14:textId="40E8E59C" w:rsidR="00076104" w:rsidRDefault="00DC6ED0"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Pr>
          <w:rFonts w:ascii="Arial" w:eastAsia="Times New Roman" w:hAnsi="Arial" w:cs="Times New Roman"/>
          <w:spacing w:val="-2"/>
          <w:sz w:val="24"/>
          <w:szCs w:val="24"/>
        </w:rPr>
        <w:t>`</w:t>
      </w:r>
    </w:p>
    <w:p w14:paraId="76508DDA" w14:textId="77777777" w:rsidR="00076104" w:rsidRPr="0074103B"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618AE753" w14:textId="0650987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5F07EF9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67B4442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183CBD2" w14:textId="482F122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0D92ED9" w14:textId="36E7274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CD9BC15" w14:textId="281158C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C88B53F" w14:textId="639E06A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0713909" w14:textId="52A5F35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43757872" w14:textId="0C9A827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E8BA290" w14:textId="77777777" w:rsidR="00025D8C" w:rsidRPr="00FC26A5"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Arial"/>
          <w:sz w:val="24"/>
          <w:szCs w:val="24"/>
        </w:rPr>
      </w:pPr>
    </w:p>
    <w:p w14:paraId="48F5E853" w14:textId="77777777" w:rsidR="0074103B" w:rsidRPr="0074103B" w:rsidRDefault="0074103B" w:rsidP="0074103B">
      <w:pPr>
        <w:tabs>
          <w:tab w:val="left" w:pos="739"/>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39"/>
        <w:rPr>
          <w:rFonts w:ascii="Arial" w:eastAsia="Times New Roman" w:hAnsi="Arial" w:cs="Times New Roman"/>
          <w:spacing w:val="-2"/>
          <w:sz w:val="24"/>
          <w:szCs w:val="24"/>
        </w:rPr>
      </w:pPr>
    </w:p>
    <w:p w14:paraId="71671F30" w14:textId="77777777" w:rsid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DBE07C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4709CF21"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7A85B15"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7EBD3616" w14:textId="77777777" w:rsidR="002A5DDF" w:rsidRDefault="002A5DDF"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01BC176E" w14:textId="23D8F05B" w:rsidR="00BA47B4" w:rsidRDefault="00BA47B4"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4899645" w14:textId="3D56AC49" w:rsidR="00527ADA" w:rsidRDefault="00527ADA" w:rsidP="00BA47B4">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57C81878"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198A8CED" w14:textId="77777777" w:rsidR="00DD3E4F" w:rsidRDefault="00DD3E4F" w:rsidP="00DD3E4F">
      <w:pPr>
        <w:autoSpaceDE w:val="0"/>
        <w:autoSpaceDN w:val="0"/>
        <w:adjustRightInd w:val="0"/>
        <w:spacing w:after="0" w:line="240" w:lineRule="auto"/>
        <w:rPr>
          <w:rFonts w:ascii="Arial-BoldMT" w:hAnsi="Arial-BoldMT" w:cs="Arial-BoldMT"/>
          <w:b/>
          <w:bCs/>
          <w:sz w:val="34"/>
          <w:szCs w:val="34"/>
        </w:rPr>
      </w:pPr>
    </w:p>
    <w:p w14:paraId="09F65E23" w14:textId="734D20E8"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LONDON BUSES - ROUTE DESCRIPTION</w:t>
      </w:r>
    </w:p>
    <w:p w14:paraId="70F4690D" w14:textId="77777777" w:rsidR="00DD3E4F" w:rsidRDefault="00DD3E4F" w:rsidP="00DD3E4F">
      <w:pPr>
        <w:autoSpaceDE w:val="0"/>
        <w:autoSpaceDN w:val="0"/>
        <w:adjustRightInd w:val="0"/>
        <w:spacing w:after="0" w:line="240" w:lineRule="auto"/>
        <w:jc w:val="center"/>
        <w:rPr>
          <w:rFonts w:ascii="Arial-BoldMT" w:hAnsi="Arial-BoldMT" w:cs="Arial-BoldMT"/>
          <w:b/>
          <w:bCs/>
          <w:sz w:val="34"/>
          <w:szCs w:val="34"/>
        </w:rPr>
      </w:pPr>
    </w:p>
    <w:p w14:paraId="4B86181E" w14:textId="04AF21EB"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 xml:space="preserve">ROUTE </w:t>
      </w:r>
      <w:r w:rsidR="00C416C3">
        <w:rPr>
          <w:rFonts w:ascii="Arial-BoldMT" w:hAnsi="Arial-BoldMT" w:cs="Arial-BoldMT"/>
          <w:b/>
          <w:bCs/>
          <w:sz w:val="28"/>
          <w:szCs w:val="28"/>
        </w:rPr>
        <w:t>321</w:t>
      </w:r>
      <w:r>
        <w:rPr>
          <w:rFonts w:ascii="Arial-BoldMT" w:hAnsi="Arial-BoldMT" w:cs="Arial-BoldMT"/>
          <w:b/>
          <w:bCs/>
          <w:sz w:val="28"/>
          <w:szCs w:val="28"/>
        </w:rPr>
        <w:t xml:space="preserve">: </w:t>
      </w:r>
    </w:p>
    <w:p w14:paraId="1F3239A4" w14:textId="77777777" w:rsidR="00DD3E4F" w:rsidRDefault="00DD3E4F" w:rsidP="00DD3E4F">
      <w:pPr>
        <w:autoSpaceDE w:val="0"/>
        <w:autoSpaceDN w:val="0"/>
        <w:adjustRightInd w:val="0"/>
        <w:spacing w:after="0" w:line="240" w:lineRule="auto"/>
        <w:jc w:val="center"/>
        <w:rPr>
          <w:rFonts w:ascii="Arial-BoldMT" w:hAnsi="Arial-BoldMT" w:cs="Arial-BoldMT"/>
          <w:b/>
          <w:bCs/>
          <w:sz w:val="28"/>
          <w:szCs w:val="28"/>
        </w:rPr>
      </w:pPr>
    </w:p>
    <w:p w14:paraId="22A27657" w14:textId="2A56472A"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C416C3">
        <w:t>2 December</w:t>
      </w:r>
      <w:r>
        <w:t xml:space="preserve"> 2023.</w:t>
      </w:r>
    </w:p>
    <w:p w14:paraId="4DA2B30F"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5BC1CEA" w14:textId="6A1F626C"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C416C3">
        <w:t>2 December</w:t>
      </w:r>
      <w:r>
        <w:t xml:space="preserve"> 2023.</w:t>
      </w:r>
    </w:p>
    <w:p w14:paraId="4CAE2E60"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135EBF8" w14:textId="77777777" w:rsidR="00DD3E4F" w:rsidRDefault="00DD3E4F" w:rsidP="00DD3E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C64D734"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7A0895A" w14:textId="77777777" w:rsidR="00DD3E4F" w:rsidRDefault="00DD3E4F" w:rsidP="00DD3E4F">
      <w:pPr>
        <w:autoSpaceDE w:val="0"/>
        <w:autoSpaceDN w:val="0"/>
        <w:adjustRightInd w:val="0"/>
        <w:spacing w:after="0" w:line="240" w:lineRule="auto"/>
        <w:rPr>
          <w:rFonts w:ascii="Arial-BoldMT" w:hAnsi="Arial-BoldMT" w:cs="Arial-BoldMT"/>
          <w:b/>
          <w:bCs/>
          <w:sz w:val="26"/>
          <w:szCs w:val="26"/>
        </w:rPr>
      </w:pPr>
    </w:p>
    <w:p w14:paraId="256D7B59" w14:textId="77777777" w:rsidR="00AD34EF" w:rsidRDefault="00AD34EF" w:rsidP="00AD34EF">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3B23F811" w14:textId="77777777" w:rsidR="00AD34EF" w:rsidRDefault="00AD34EF" w:rsidP="00AD34EF">
      <w:pPr>
        <w:autoSpaceDE w:val="0"/>
        <w:autoSpaceDN w:val="0"/>
        <w:adjustRightInd w:val="0"/>
        <w:spacing w:after="0" w:line="240" w:lineRule="auto"/>
        <w:rPr>
          <w:rFonts w:ascii="ArialMT" w:hAnsi="ArialMT" w:cs="ArialMT"/>
          <w:sz w:val="24"/>
          <w:szCs w:val="24"/>
        </w:rPr>
      </w:pPr>
    </w:p>
    <w:p w14:paraId="4932A48D"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New Cross Gate: </w:t>
      </w:r>
      <w:r>
        <w:rPr>
          <w:rFonts w:ascii="ArialMT" w:hAnsi="ArialMT" w:cs="ArialMT"/>
          <w:sz w:val="24"/>
          <w:szCs w:val="24"/>
        </w:rPr>
        <w:t>Foots Cray Tesco, Edgington Way, Sidcup By-Pass Slip</w:t>
      </w:r>
    </w:p>
    <w:p w14:paraId="36DF8253"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Road, </w:t>
      </w:r>
      <w:proofErr w:type="spellStart"/>
      <w:r>
        <w:rPr>
          <w:rFonts w:ascii="ArialMT" w:hAnsi="ArialMT" w:cs="ArialMT"/>
          <w:sz w:val="24"/>
          <w:szCs w:val="24"/>
        </w:rPr>
        <w:t>Crittalls</w:t>
      </w:r>
      <w:proofErr w:type="spellEnd"/>
      <w:r>
        <w:rPr>
          <w:rFonts w:ascii="ArialMT" w:hAnsi="ArialMT" w:cs="ArialMT"/>
          <w:sz w:val="24"/>
          <w:szCs w:val="24"/>
        </w:rPr>
        <w:t xml:space="preserve"> Corner, Cray Road, Sidcup Hill, Sidcup High Street, Main Road,</w:t>
      </w:r>
    </w:p>
    <w:p w14:paraId="09D24472" w14:textId="60DA4B0C" w:rsidR="00DE6326" w:rsidRDefault="00DE6326" w:rsidP="00DE6326">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Footscray</w:t>
      </w:r>
      <w:proofErr w:type="spellEnd"/>
      <w:r>
        <w:rPr>
          <w:rFonts w:ascii="ArialMT" w:hAnsi="ArialMT" w:cs="ArialMT"/>
          <w:sz w:val="24"/>
          <w:szCs w:val="24"/>
        </w:rPr>
        <w:t xml:space="preserve"> Road, Southend Crescent, Eltham High Street, Eltham Hill, Yorkshire Grey Roundabout, Eltham Road, Lee High Road, Lewisham High Street, Station Road,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Loampit</w:t>
      </w:r>
      <w:proofErr w:type="spellEnd"/>
      <w:r>
        <w:rPr>
          <w:rFonts w:ascii="ArialMT" w:hAnsi="ArialMT" w:cs="ArialMT"/>
          <w:sz w:val="24"/>
          <w:szCs w:val="24"/>
        </w:rPr>
        <w:t xml:space="preserve"> Hill, Lewisham Way, New Cross Road, Sainsburys Access Road</w:t>
      </w:r>
    </w:p>
    <w:p w14:paraId="48F662DC"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62988607" w14:textId="317DFA41" w:rsidR="00DE6326" w:rsidRDefault="00DE6326" w:rsidP="00DE6326">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New Cross Gate: </w:t>
      </w:r>
      <w:r>
        <w:rPr>
          <w:rFonts w:ascii="ArialMT" w:hAnsi="ArialMT" w:cs="ArialMT"/>
          <w:sz w:val="24"/>
          <w:szCs w:val="24"/>
        </w:rPr>
        <w:t>Eltham Hill, Yorkshire Grey Roundabout, Eltham Road,</w:t>
      </w:r>
    </w:p>
    <w:p w14:paraId="105AB8BA"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Lee High Road, Lewisham High Street, Station Road,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Loampit</w:t>
      </w:r>
      <w:proofErr w:type="spellEnd"/>
      <w:r>
        <w:rPr>
          <w:rFonts w:ascii="ArialMT" w:hAnsi="ArialMT" w:cs="ArialMT"/>
          <w:sz w:val="24"/>
          <w:szCs w:val="24"/>
        </w:rPr>
        <w:t xml:space="preserve"> Hill,</w:t>
      </w:r>
    </w:p>
    <w:p w14:paraId="036D668E"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Lewisham Way, New Cross Road, Sainsburys Access Road</w:t>
      </w:r>
    </w:p>
    <w:p w14:paraId="147F9694"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3A7530BA" w14:textId="75B3BBAB" w:rsidR="00DE6326" w:rsidRDefault="00DE6326" w:rsidP="00DE6326">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Foots Cray: </w:t>
      </w:r>
      <w:r>
        <w:rPr>
          <w:rFonts w:ascii="ArialMT" w:hAnsi="ArialMT" w:cs="ArialMT"/>
          <w:sz w:val="24"/>
          <w:szCs w:val="24"/>
        </w:rPr>
        <w:t xml:space="preserve">Sainsburys Access Road, New Cross Road, Amersham Road, Lewisham Way, </w:t>
      </w:r>
      <w:proofErr w:type="spellStart"/>
      <w:r>
        <w:rPr>
          <w:rFonts w:ascii="ArialMT" w:hAnsi="ArialMT" w:cs="ArialMT"/>
          <w:sz w:val="24"/>
          <w:szCs w:val="24"/>
        </w:rPr>
        <w:t>Loampit</w:t>
      </w:r>
      <w:proofErr w:type="spellEnd"/>
      <w:r>
        <w:rPr>
          <w:rFonts w:ascii="ArialMT" w:hAnsi="ArialMT" w:cs="ArialMT"/>
          <w:sz w:val="24"/>
          <w:szCs w:val="24"/>
        </w:rPr>
        <w:t xml:space="preserve"> Hill, </w:t>
      </w:r>
      <w:proofErr w:type="spellStart"/>
      <w:r>
        <w:rPr>
          <w:rFonts w:ascii="ArialMT" w:hAnsi="ArialMT" w:cs="ArialMT"/>
          <w:sz w:val="24"/>
          <w:szCs w:val="24"/>
        </w:rPr>
        <w:t>Loampit</w:t>
      </w:r>
      <w:proofErr w:type="spellEnd"/>
      <w:r>
        <w:rPr>
          <w:rFonts w:ascii="ArialMT" w:hAnsi="ArialMT" w:cs="ArialMT"/>
          <w:sz w:val="24"/>
          <w:szCs w:val="24"/>
        </w:rPr>
        <w:t xml:space="preserve"> Vale, </w:t>
      </w:r>
      <w:proofErr w:type="spellStart"/>
      <w:r>
        <w:rPr>
          <w:rFonts w:ascii="ArialMT" w:hAnsi="ArialMT" w:cs="ArialMT"/>
          <w:sz w:val="24"/>
          <w:szCs w:val="24"/>
        </w:rPr>
        <w:t>Rennell</w:t>
      </w:r>
      <w:proofErr w:type="spellEnd"/>
      <w:r>
        <w:rPr>
          <w:rFonts w:ascii="ArialMT" w:hAnsi="ArialMT" w:cs="ArialMT"/>
          <w:sz w:val="24"/>
          <w:szCs w:val="24"/>
        </w:rPr>
        <w:t xml:space="preserve"> Street, Lewisham High Street, Lee High Road, Eltham Road, Yorkshire Grey Roundabout, Eltham Hill, Eltham High Street, Southend Crescent, </w:t>
      </w:r>
      <w:proofErr w:type="spellStart"/>
      <w:r>
        <w:rPr>
          <w:rFonts w:ascii="ArialMT" w:hAnsi="ArialMT" w:cs="ArialMT"/>
          <w:sz w:val="24"/>
          <w:szCs w:val="24"/>
        </w:rPr>
        <w:t>Footscray</w:t>
      </w:r>
      <w:proofErr w:type="spellEnd"/>
      <w:r>
        <w:rPr>
          <w:rFonts w:ascii="ArialMT" w:hAnsi="ArialMT" w:cs="ArialMT"/>
          <w:sz w:val="24"/>
          <w:szCs w:val="24"/>
        </w:rPr>
        <w:t xml:space="preserve"> Road, Main Road, Sidcup High Street, Sidcup Hill, Cray Road, </w:t>
      </w:r>
      <w:proofErr w:type="spellStart"/>
      <w:r>
        <w:rPr>
          <w:rFonts w:ascii="ArialMT" w:hAnsi="ArialMT" w:cs="ArialMT"/>
          <w:sz w:val="24"/>
          <w:szCs w:val="24"/>
        </w:rPr>
        <w:t>Crittalls</w:t>
      </w:r>
      <w:proofErr w:type="spellEnd"/>
      <w:r>
        <w:rPr>
          <w:rFonts w:ascii="ArialMT" w:hAnsi="ArialMT" w:cs="ArialMT"/>
          <w:sz w:val="24"/>
          <w:szCs w:val="24"/>
        </w:rPr>
        <w:t xml:space="preserve"> Corner, Edgington Way, Foots Cray Tesco</w:t>
      </w:r>
    </w:p>
    <w:p w14:paraId="5330DEEE" w14:textId="77777777" w:rsidR="00DE6326" w:rsidRDefault="00DE6326" w:rsidP="00DE6326">
      <w:pPr>
        <w:autoSpaceDE w:val="0"/>
        <w:autoSpaceDN w:val="0"/>
        <w:adjustRightInd w:val="0"/>
        <w:spacing w:after="0" w:line="240" w:lineRule="auto"/>
        <w:rPr>
          <w:rFonts w:ascii="Arial-BoldMT" w:hAnsi="Arial-BoldMT" w:cs="Arial-BoldMT"/>
          <w:b/>
          <w:bCs/>
          <w:sz w:val="26"/>
          <w:szCs w:val="26"/>
        </w:rPr>
      </w:pPr>
    </w:p>
    <w:p w14:paraId="3CDB334D" w14:textId="0B33898F" w:rsidR="00DE6326" w:rsidRDefault="00DE6326" w:rsidP="00DE6326">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5D4227C9" w14:textId="77777777" w:rsidR="00DE6326" w:rsidRDefault="00DE6326" w:rsidP="00DE6326">
      <w:pPr>
        <w:autoSpaceDE w:val="0"/>
        <w:autoSpaceDN w:val="0"/>
        <w:adjustRightInd w:val="0"/>
        <w:spacing w:after="0" w:line="240" w:lineRule="auto"/>
        <w:rPr>
          <w:rFonts w:ascii="ArialMT" w:hAnsi="ArialMT" w:cs="ArialMT"/>
          <w:sz w:val="24"/>
          <w:szCs w:val="24"/>
        </w:rPr>
      </w:pPr>
    </w:p>
    <w:p w14:paraId="3A202EE2" w14:textId="682E8F73"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05580973"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7FB36D6A" w14:textId="4DFD3145"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Foots Cray, Tesco</w:t>
      </w:r>
    </w:p>
    <w:p w14:paraId="21796921"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2 buses on west side of service road between petrol station and</w:t>
      </w:r>
    </w:p>
    <w:p w14:paraId="49C2E6F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turning circle commencing opposite wooden-gated entrance to Tesco private vehicle</w:t>
      </w:r>
    </w:p>
    <w:p w14:paraId="552257C2"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parking area and extending 30 metres south.</w:t>
      </w:r>
    </w:p>
    <w:p w14:paraId="218D8DC3"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Foots Cray Tesco to stand, departing to Foots Cray Tesco.</w:t>
      </w:r>
    </w:p>
    <w:p w14:paraId="40F12B12" w14:textId="4CD2E331"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Edgington Way, at Alighting Point FY (OC579 - Foots Cray Tesco) and pick up in Edgington Way, at Stop FY (OC579 - Foots Cray Tesco).</w:t>
      </w:r>
    </w:p>
    <w:p w14:paraId="52147FEE" w14:textId="77777777" w:rsidR="00DE6326" w:rsidRDefault="00DE6326" w:rsidP="00DE6326">
      <w:pPr>
        <w:autoSpaceDE w:val="0"/>
        <w:autoSpaceDN w:val="0"/>
        <w:adjustRightInd w:val="0"/>
        <w:spacing w:after="0" w:line="240" w:lineRule="auto"/>
        <w:rPr>
          <w:rFonts w:ascii="ArialMT" w:hAnsi="ArialMT" w:cs="ArialMT"/>
          <w:sz w:val="24"/>
          <w:szCs w:val="24"/>
        </w:rPr>
      </w:pPr>
    </w:p>
    <w:p w14:paraId="7F0E199E" w14:textId="0E2A5012"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92A3106" w14:textId="024BB1E5"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321 should be scheduled to stand at any one time.</w:t>
      </w:r>
    </w:p>
    <w:p w14:paraId="22A77C50" w14:textId="08B19E8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0E58C755" w14:textId="5870E1FD"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EE3B92E" w14:textId="125D1DEA"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Foots Cray, Tesco.</w:t>
      </w:r>
    </w:p>
    <w:p w14:paraId="0144077C"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OTHER INFORMATION: No toilet facilities available.</w:t>
      </w:r>
    </w:p>
    <w:p w14:paraId="29DFD792"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Foots Cray, Cray Road (from New Cross Gate, Sainsburys)</w:t>
      </w:r>
    </w:p>
    <w:p w14:paraId="278FF0AF" w14:textId="61C280F0"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two buses on west side of Cray Road, commencing 18 metres south of centre line of Suffolk Road at party wall of nos. 43/45 and extending 30 metres</w:t>
      </w:r>
    </w:p>
    <w:p w14:paraId="5811345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southwards.</w:t>
      </w:r>
    </w:p>
    <w:p w14:paraId="2710D53E"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Buses proceed from Cray Road, </w:t>
      </w:r>
      <w:proofErr w:type="spellStart"/>
      <w:r>
        <w:rPr>
          <w:rFonts w:ascii="ArialMT" w:hAnsi="ArialMT" w:cs="ArialMT"/>
          <w:sz w:val="24"/>
          <w:szCs w:val="24"/>
        </w:rPr>
        <w:t>Crittalls</w:t>
      </w:r>
      <w:proofErr w:type="spellEnd"/>
      <w:r>
        <w:rPr>
          <w:rFonts w:ascii="ArialMT" w:hAnsi="ArialMT" w:cs="ArialMT"/>
          <w:sz w:val="24"/>
          <w:szCs w:val="24"/>
        </w:rPr>
        <w:t xml:space="preserve"> Corner, Cray Road to stand, departing to</w:t>
      </w:r>
    </w:p>
    <w:p w14:paraId="4BD1642B"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Cray Road.</w:t>
      </w:r>
    </w:p>
    <w:p w14:paraId="3AFCABC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Cray Road, at Stop FS (18986 - </w:t>
      </w:r>
      <w:proofErr w:type="spellStart"/>
      <w:r>
        <w:rPr>
          <w:rFonts w:ascii="ArialMT" w:hAnsi="ArialMT" w:cs="ArialMT"/>
          <w:sz w:val="24"/>
          <w:szCs w:val="24"/>
        </w:rPr>
        <w:t>Crittall's</w:t>
      </w:r>
      <w:proofErr w:type="spellEnd"/>
      <w:r>
        <w:rPr>
          <w:rFonts w:ascii="ArialMT" w:hAnsi="ArialMT" w:cs="ArialMT"/>
          <w:sz w:val="24"/>
          <w:szCs w:val="24"/>
        </w:rPr>
        <w:t xml:space="preserve"> Corner) and pick up in Cray</w:t>
      </w:r>
    </w:p>
    <w:p w14:paraId="0A55AE55"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at Stop FT (R0535 - Suffolk Road).</w:t>
      </w:r>
    </w:p>
    <w:p w14:paraId="17732F49" w14:textId="77777777" w:rsidR="00DE6326" w:rsidRDefault="00DE6326" w:rsidP="00DE6326">
      <w:pPr>
        <w:autoSpaceDE w:val="0"/>
        <w:autoSpaceDN w:val="0"/>
        <w:adjustRightInd w:val="0"/>
        <w:spacing w:after="0" w:line="240" w:lineRule="auto"/>
        <w:rPr>
          <w:rFonts w:ascii="ArialMT" w:hAnsi="ArialMT" w:cs="ArialMT"/>
          <w:sz w:val="24"/>
          <w:szCs w:val="24"/>
        </w:rPr>
      </w:pPr>
    </w:p>
    <w:p w14:paraId="140DB498" w14:textId="6DB030C1"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6CD5EA28" w14:textId="3391D313"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6584F08C" w14:textId="7A7673DD"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380D19FB" w14:textId="03C4C791"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69AA73F8" w14:textId="5E1D170A"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Foots Cray.</w:t>
      </w:r>
    </w:p>
    <w:p w14:paraId="18B9537E"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4B2FDD5D" w14:textId="1D09B6DF"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Sidcup, Police Station (from New Cross Gate, Sainsburys)</w:t>
      </w:r>
    </w:p>
    <w:p w14:paraId="064C24B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Elm Road, The Green, Church Road departing to Sidcup High</w:t>
      </w:r>
    </w:p>
    <w:p w14:paraId="322816A1"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Street.</w:t>
      </w:r>
    </w:p>
    <w:p w14:paraId="46F8FC26"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Main Road, at Stop P (3377 - Main Road / Station Road) and pick up in</w:t>
      </w:r>
    </w:p>
    <w:p w14:paraId="58EE1997"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Sidcup High Street, at Stop U (R0548 - Sidcup High Street / Station Road).</w:t>
      </w:r>
    </w:p>
    <w:p w14:paraId="51A15074" w14:textId="77777777" w:rsidR="00DE6326" w:rsidRDefault="00DE6326" w:rsidP="00DE6326">
      <w:pPr>
        <w:autoSpaceDE w:val="0"/>
        <w:autoSpaceDN w:val="0"/>
        <w:adjustRightInd w:val="0"/>
        <w:spacing w:after="0" w:line="240" w:lineRule="auto"/>
        <w:rPr>
          <w:rFonts w:ascii="ArialMT" w:hAnsi="ArialMT" w:cs="ArialMT"/>
          <w:sz w:val="24"/>
          <w:szCs w:val="24"/>
        </w:rPr>
      </w:pPr>
    </w:p>
    <w:p w14:paraId="4158A340" w14:textId="39E2EFDF"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07BAF96" w14:textId="09304BAA" w:rsidR="00DE6326" w:rsidRDefault="00DE6326" w:rsidP="00DE632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240BBF19" w14:textId="25F778FB"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Sidcup, Police Station.</w:t>
      </w:r>
    </w:p>
    <w:p w14:paraId="0093FD2A"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71AEDEFF" w14:textId="21E8F1E1"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Eltham, High Street (from New Cross Gate, Sainsburys)</w:t>
      </w:r>
    </w:p>
    <w:p w14:paraId="5CADDBD3"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3 buses on north side of Eltham High Street opposite Marlowe</w:t>
      </w:r>
    </w:p>
    <w:p w14:paraId="14D7279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Gardens commencing 4 metres west of lamp standard No. 89 and extending 36</w:t>
      </w:r>
    </w:p>
    <w:p w14:paraId="1D158719"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metres west.</w:t>
      </w:r>
    </w:p>
    <w:p w14:paraId="5DEC7E01"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Eltham High Street to stand, departing via Eltham High Street,</w:t>
      </w:r>
    </w:p>
    <w:p w14:paraId="54AAE7D8"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Southend Crescent, </w:t>
      </w:r>
      <w:proofErr w:type="spellStart"/>
      <w:r>
        <w:rPr>
          <w:rFonts w:ascii="ArialMT" w:hAnsi="ArialMT" w:cs="ArialMT"/>
          <w:sz w:val="24"/>
          <w:szCs w:val="24"/>
        </w:rPr>
        <w:t>Footscray</w:t>
      </w:r>
      <w:proofErr w:type="spellEnd"/>
      <w:r>
        <w:rPr>
          <w:rFonts w:ascii="ArialMT" w:hAnsi="ArialMT" w:cs="ArialMT"/>
          <w:sz w:val="24"/>
          <w:szCs w:val="24"/>
        </w:rPr>
        <w:t xml:space="preserve"> Road to Southend Crescent.</w:t>
      </w:r>
    </w:p>
    <w:p w14:paraId="7E1065A8" w14:textId="238F672B"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Eltham High Street, at Stop Q (12924 - Eltham High Street / Pound Place) and pick up in Southend Crescent, FH (BP2660 - Southend Crescent / Southend Close).</w:t>
      </w:r>
    </w:p>
    <w:p w14:paraId="70812E93" w14:textId="77777777" w:rsidR="00DE6326" w:rsidRDefault="00DE6326" w:rsidP="00DE6326">
      <w:pPr>
        <w:autoSpaceDE w:val="0"/>
        <w:autoSpaceDN w:val="0"/>
        <w:adjustRightInd w:val="0"/>
        <w:spacing w:after="0" w:line="240" w:lineRule="auto"/>
        <w:rPr>
          <w:rFonts w:ascii="ArialMT" w:hAnsi="ArialMT" w:cs="ArialMT"/>
          <w:sz w:val="24"/>
          <w:szCs w:val="24"/>
        </w:rPr>
      </w:pPr>
    </w:p>
    <w:p w14:paraId="5618C7D4" w14:textId="364689BD"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FB6FC24" w14:textId="7DEFA3FC"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79F3A8AC" w14:textId="5BBAF6CE"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39AC626" w14:textId="12498AD6"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33B0566E" w14:textId="4314A6A0"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Eltham, High Street.</w:t>
      </w:r>
    </w:p>
    <w:p w14:paraId="32B451E3"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0EF07D66" w14:textId="0A492244"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Eltham Station (from Foots Cray, Tesco)</w:t>
      </w:r>
    </w:p>
    <w:p w14:paraId="288C4486" w14:textId="4BEA1E3C"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up to 9 buses in bus station adjacent to Eltham Station on east side of Well Hall Road, facing west in centre parking area.</w:t>
      </w:r>
    </w:p>
    <w:p w14:paraId="282D99FB"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Eltham High Street direct to stand, departing to Eltham Bus</w:t>
      </w:r>
    </w:p>
    <w:p w14:paraId="7878E8BA"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Station.</w:t>
      </w:r>
    </w:p>
    <w:p w14:paraId="518530C3"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Eltham High Street, at Stop M (3381 - Eltham High Street / </w:t>
      </w:r>
      <w:proofErr w:type="spellStart"/>
      <w:r>
        <w:rPr>
          <w:rFonts w:ascii="ArialMT" w:hAnsi="ArialMT" w:cs="ArialMT"/>
          <w:sz w:val="24"/>
          <w:szCs w:val="24"/>
        </w:rPr>
        <w:t>Passey</w:t>
      </w:r>
      <w:proofErr w:type="spellEnd"/>
      <w:r>
        <w:rPr>
          <w:rFonts w:ascii="ArialMT" w:hAnsi="ArialMT" w:cs="ArialMT"/>
          <w:sz w:val="24"/>
          <w:szCs w:val="24"/>
        </w:rPr>
        <w:t xml:space="preserve"> Place)</w:t>
      </w:r>
    </w:p>
    <w:p w14:paraId="7DAC9927"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and pick up in Eltham High Street, at Stop L (16674 - Eltham High Street / </w:t>
      </w:r>
      <w:proofErr w:type="spellStart"/>
      <w:r>
        <w:rPr>
          <w:rFonts w:ascii="ArialMT" w:hAnsi="ArialMT" w:cs="ArialMT"/>
          <w:sz w:val="24"/>
          <w:szCs w:val="24"/>
        </w:rPr>
        <w:t>Passey</w:t>
      </w:r>
      <w:proofErr w:type="spellEnd"/>
    </w:p>
    <w:p w14:paraId="617C7815"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w:t>
      </w:r>
    </w:p>
    <w:p w14:paraId="067CD64D" w14:textId="77777777" w:rsidR="00DE6326" w:rsidRDefault="00DE6326" w:rsidP="00DE6326">
      <w:pPr>
        <w:autoSpaceDE w:val="0"/>
        <w:autoSpaceDN w:val="0"/>
        <w:adjustRightInd w:val="0"/>
        <w:spacing w:after="0" w:line="240" w:lineRule="auto"/>
        <w:rPr>
          <w:rFonts w:ascii="ArialMT" w:hAnsi="ArialMT" w:cs="ArialMT"/>
          <w:sz w:val="24"/>
          <w:szCs w:val="24"/>
        </w:rPr>
      </w:pPr>
    </w:p>
    <w:p w14:paraId="7F17B4D6" w14:textId="23E92468"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B817592" w14:textId="5852766D"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40883762" w14:textId="6076EAE1"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4C1802B" w14:textId="108B1220"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4E5EDC18" w14:textId="6A7F6C26"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Eltham Church.</w:t>
      </w:r>
    </w:p>
    <w:p w14:paraId="77C465AB"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282E62D5" w14:textId="3564D176"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Eltham Green (from New Cross Gate, Sainsburys)</w:t>
      </w:r>
    </w:p>
    <w:p w14:paraId="16923E41"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Foots Cray, Tesco</w:t>
      </w:r>
    </w:p>
    <w:p w14:paraId="036AF1EC"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Yorkshire Grey Roundabout departing to Eltham Hill.</w:t>
      </w:r>
    </w:p>
    <w:p w14:paraId="116AFE7B" w14:textId="162A1463"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Eltham Hill, at Stop WE (2791 - Eltham Hill / Middle Park Avenue) and pick up in Eltham Hill, at Stop EK (19636 - Eltham Hill / </w:t>
      </w:r>
      <w:proofErr w:type="spellStart"/>
      <w:r>
        <w:rPr>
          <w:rFonts w:ascii="ArialMT" w:hAnsi="ArialMT" w:cs="ArialMT"/>
          <w:sz w:val="24"/>
          <w:szCs w:val="24"/>
        </w:rPr>
        <w:t>Westhorne</w:t>
      </w:r>
      <w:proofErr w:type="spellEnd"/>
      <w:r>
        <w:rPr>
          <w:rFonts w:ascii="ArialMT" w:hAnsi="ArialMT" w:cs="ArialMT"/>
          <w:sz w:val="24"/>
          <w:szCs w:val="24"/>
        </w:rPr>
        <w:t xml:space="preserve"> Avenue).</w:t>
      </w:r>
    </w:p>
    <w:p w14:paraId="71C03180" w14:textId="77777777" w:rsidR="00DE6326" w:rsidRDefault="00DE6326" w:rsidP="00DE6326">
      <w:pPr>
        <w:autoSpaceDE w:val="0"/>
        <w:autoSpaceDN w:val="0"/>
        <w:adjustRightInd w:val="0"/>
        <w:spacing w:after="0" w:line="240" w:lineRule="auto"/>
        <w:rPr>
          <w:rFonts w:ascii="ArialMT" w:hAnsi="ArialMT" w:cs="ArialMT"/>
          <w:sz w:val="24"/>
          <w:szCs w:val="24"/>
        </w:rPr>
      </w:pPr>
    </w:p>
    <w:p w14:paraId="50B1690F" w14:textId="675CE4BE"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From NEW CROSS GATE, SAINSBURYS</w:t>
      </w:r>
    </w:p>
    <w:p w14:paraId="41183D04"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Eltham Road, departing to Eltham Road.</w:t>
      </w:r>
    </w:p>
    <w:p w14:paraId="59E990C0"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Set down in Eltham Road (a20), at Stop EE (26679 - Eltham Road / </w:t>
      </w:r>
      <w:proofErr w:type="spellStart"/>
      <w:r>
        <w:rPr>
          <w:rFonts w:ascii="ArialMT" w:hAnsi="ArialMT" w:cs="ArialMT"/>
          <w:sz w:val="24"/>
          <w:szCs w:val="24"/>
        </w:rPr>
        <w:t>Westhorne</w:t>
      </w:r>
      <w:proofErr w:type="spellEnd"/>
    </w:p>
    <w:p w14:paraId="70630ED5"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Avenue) and pick up in Eltham Road (a210), at Stop WP (20134 - Eltham Road /</w:t>
      </w:r>
    </w:p>
    <w:p w14:paraId="233CEF9A" w14:textId="77777777" w:rsidR="00DE6326" w:rsidRDefault="00DE6326" w:rsidP="00DE6326">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Westhorne</w:t>
      </w:r>
      <w:proofErr w:type="spellEnd"/>
      <w:r>
        <w:rPr>
          <w:rFonts w:ascii="ArialMT" w:hAnsi="ArialMT" w:cs="ArialMT"/>
          <w:sz w:val="24"/>
          <w:szCs w:val="24"/>
        </w:rPr>
        <w:t xml:space="preserve"> Avenue).</w:t>
      </w:r>
    </w:p>
    <w:p w14:paraId="7D55F5DD" w14:textId="77777777" w:rsidR="00DE6326" w:rsidRDefault="00DE6326" w:rsidP="00DE6326">
      <w:pPr>
        <w:autoSpaceDE w:val="0"/>
        <w:autoSpaceDN w:val="0"/>
        <w:adjustRightInd w:val="0"/>
        <w:spacing w:after="0" w:line="240" w:lineRule="auto"/>
        <w:rPr>
          <w:rFonts w:ascii="ArialMT" w:hAnsi="ArialMT" w:cs="ArialMT"/>
          <w:sz w:val="24"/>
          <w:szCs w:val="24"/>
        </w:rPr>
      </w:pPr>
    </w:p>
    <w:p w14:paraId="73C0A1E9" w14:textId="6B10B400"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401065F9" w14:textId="04485562" w:rsidR="00DE6326" w:rsidRDefault="00DE6326" w:rsidP="00DE632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5024E4E3" w14:textId="463DABE1"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Eltham Green.</w:t>
      </w:r>
    </w:p>
    <w:p w14:paraId="28888091"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326DB3BB" w14:textId="46F7B932"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Lewisham, </w:t>
      </w:r>
      <w:proofErr w:type="spellStart"/>
      <w:r>
        <w:rPr>
          <w:rFonts w:ascii="Arial-BoldMT" w:hAnsi="Arial-BoldMT" w:cs="Arial-BoldMT"/>
          <w:b/>
          <w:bCs/>
          <w:sz w:val="24"/>
          <w:szCs w:val="24"/>
        </w:rPr>
        <w:t>Jerrard</w:t>
      </w:r>
      <w:proofErr w:type="spellEnd"/>
      <w:r>
        <w:rPr>
          <w:rFonts w:ascii="Arial-BoldMT" w:hAnsi="Arial-BoldMT" w:cs="Arial-BoldMT"/>
          <w:b/>
          <w:bCs/>
          <w:sz w:val="24"/>
          <w:szCs w:val="24"/>
        </w:rPr>
        <w:t xml:space="preserve"> Street (from Foots Cray, Tesco)</w:t>
      </w:r>
    </w:p>
    <w:p w14:paraId="3594C98D"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Public stand on east side of </w:t>
      </w:r>
      <w:proofErr w:type="spellStart"/>
      <w:r>
        <w:rPr>
          <w:rFonts w:ascii="ArialMT" w:hAnsi="ArialMT" w:cs="ArialMT"/>
          <w:sz w:val="24"/>
          <w:szCs w:val="24"/>
        </w:rPr>
        <w:t>Jerrard</w:t>
      </w:r>
      <w:proofErr w:type="spellEnd"/>
      <w:r>
        <w:rPr>
          <w:rFonts w:ascii="ArialMT" w:hAnsi="ArialMT" w:cs="ArialMT"/>
          <w:sz w:val="24"/>
          <w:szCs w:val="24"/>
        </w:rPr>
        <w:t xml:space="preserve"> Street for 3 buses in 2 portions:</w:t>
      </w:r>
    </w:p>
    <w:p w14:paraId="2804FE0A"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1 bus stand commencing 10 metres south of the south-west kerb line of Thurston</w:t>
      </w:r>
    </w:p>
    <w:p w14:paraId="62929AF9"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and extending 23 metres south.</w:t>
      </w:r>
    </w:p>
    <w:p w14:paraId="2D503E64"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2 bus stand commencing 47 metres south of the south-west kerb line of Thurston</w:t>
      </w:r>
    </w:p>
    <w:p w14:paraId="7A76466F"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Road and extending 25 metres south.</w:t>
      </w:r>
    </w:p>
    <w:p w14:paraId="267914CD"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Station Road direct to stand.</w:t>
      </w:r>
    </w:p>
    <w:p w14:paraId="0E1FB559"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Station Road, at Stop E (BP5991 - Lewisham Station) and pick up in</w:t>
      </w:r>
    </w:p>
    <w:p w14:paraId="717CC5A3"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Molesworth Street, at Stop C (BP5989 - Lewisham Station).</w:t>
      </w:r>
    </w:p>
    <w:p w14:paraId="303B55CF" w14:textId="77777777" w:rsidR="00DE6326" w:rsidRDefault="00DE6326" w:rsidP="00DE6326">
      <w:pPr>
        <w:autoSpaceDE w:val="0"/>
        <w:autoSpaceDN w:val="0"/>
        <w:adjustRightInd w:val="0"/>
        <w:spacing w:after="0" w:line="240" w:lineRule="auto"/>
        <w:rPr>
          <w:rFonts w:ascii="ArialMT" w:hAnsi="ArialMT" w:cs="ArialMT"/>
          <w:sz w:val="24"/>
          <w:szCs w:val="24"/>
        </w:rPr>
      </w:pPr>
    </w:p>
    <w:p w14:paraId="5AB6E1CB" w14:textId="51CCE393"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35011205" w14:textId="7E4C97D0"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MT" w:hAnsi="ArialMT" w:cs="ArialMT"/>
          <w:sz w:val="24"/>
          <w:szCs w:val="24"/>
        </w:rPr>
        <w:tab/>
        <w:t>Unscheduled curtailments only.</w:t>
      </w:r>
    </w:p>
    <w:p w14:paraId="051D2B87" w14:textId="57BD46EA"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4B1B8820" w14:textId="39474718"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7A42024C" w14:textId="2E67C048"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Lewisham Station.</w:t>
      </w:r>
    </w:p>
    <w:p w14:paraId="38BBD2A7"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788B0714"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528C0A5F"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2379BBA3"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39712630"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67FA698F"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68A62367"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1C2D1415"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2036A3B2"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515F132C" w14:textId="08683144"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Marquis of Granby (from Foots Cray, Tesco)</w:t>
      </w:r>
    </w:p>
    <w:p w14:paraId="476F58AC"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Lewisham Way departing to New Cross Road.</w:t>
      </w:r>
    </w:p>
    <w:p w14:paraId="28B53DC3" w14:textId="0F642BAD"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Lewisham Way, at stop X (288 - Marquis of Granby / Goldsmiths) and pick up in New Cross Road, at stop T (R0465 - Marquis of Granby).</w:t>
      </w:r>
    </w:p>
    <w:p w14:paraId="51EFE8B4" w14:textId="77777777" w:rsidR="00DE6326" w:rsidRDefault="00DE6326" w:rsidP="00DE6326">
      <w:pPr>
        <w:autoSpaceDE w:val="0"/>
        <w:autoSpaceDN w:val="0"/>
        <w:adjustRightInd w:val="0"/>
        <w:spacing w:after="0" w:line="240" w:lineRule="auto"/>
        <w:rPr>
          <w:rFonts w:ascii="ArialMT" w:hAnsi="ArialMT" w:cs="ArialMT"/>
          <w:sz w:val="24"/>
          <w:szCs w:val="24"/>
        </w:rPr>
      </w:pPr>
    </w:p>
    <w:p w14:paraId="4C0F2F51" w14:textId="28077178"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7D970938" w14:textId="2E92B0A1" w:rsidR="00DE6326" w:rsidRDefault="00DE6326" w:rsidP="00DE6326">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26499E89" w14:textId="62597C3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w:t>
      </w:r>
    </w:p>
    <w:p w14:paraId="64694EC8" w14:textId="77777777" w:rsidR="00DE6326" w:rsidRDefault="00DE6326" w:rsidP="00DE6326">
      <w:pPr>
        <w:autoSpaceDE w:val="0"/>
        <w:autoSpaceDN w:val="0"/>
        <w:adjustRightInd w:val="0"/>
        <w:spacing w:after="0" w:line="240" w:lineRule="auto"/>
        <w:rPr>
          <w:rFonts w:ascii="Arial-BoldMT" w:hAnsi="Arial-BoldMT" w:cs="Arial-BoldMT"/>
          <w:b/>
          <w:bCs/>
          <w:sz w:val="24"/>
          <w:szCs w:val="24"/>
        </w:rPr>
      </w:pPr>
    </w:p>
    <w:p w14:paraId="7153A48A" w14:textId="1DFF40E5" w:rsidR="00DE6326" w:rsidRDefault="00DE6326" w:rsidP="00DE632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New Cross Gate, Sainsbury's</w:t>
      </w:r>
    </w:p>
    <w:p w14:paraId="30DC39DF"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three buses in the north-western corner of the Sainsbury's car park.</w:t>
      </w:r>
    </w:p>
    <w:p w14:paraId="0BA4DDAE"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Sainsburys Access Road to stand, departing to Sainsburys</w:t>
      </w:r>
    </w:p>
    <w:p w14:paraId="4ED9227E"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Access Road.</w:t>
      </w:r>
    </w:p>
    <w:p w14:paraId="7B0D2425"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New Cross Road, at Alighting Point (BP1787 - New Cross Sainsbury's)</w:t>
      </w:r>
    </w:p>
    <w:p w14:paraId="4230A09E" w14:textId="77777777"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pick up in New Cross Road, at Stop L (BP1788 - New Cross Sainsbury's).</w:t>
      </w:r>
    </w:p>
    <w:p w14:paraId="1DE48D61" w14:textId="77777777" w:rsidR="00DE6326" w:rsidRDefault="00DE6326" w:rsidP="00DE6326">
      <w:pPr>
        <w:autoSpaceDE w:val="0"/>
        <w:autoSpaceDN w:val="0"/>
        <w:adjustRightInd w:val="0"/>
        <w:spacing w:after="0" w:line="240" w:lineRule="auto"/>
        <w:rPr>
          <w:rFonts w:ascii="ArialMT" w:hAnsi="ArialMT" w:cs="ArialMT"/>
          <w:sz w:val="24"/>
          <w:szCs w:val="24"/>
        </w:rPr>
      </w:pPr>
    </w:p>
    <w:p w14:paraId="5E8EACEE" w14:textId="5AAE01CC"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9B85476" w14:textId="183D62E6"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321 should be scheduled to stand at any one time.</w:t>
      </w:r>
    </w:p>
    <w:p w14:paraId="4F8CF733" w14:textId="0B997FC4"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6DF4528A" w14:textId="708DA59F" w:rsid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510F715E" w14:textId="1D81F309" w:rsidR="00DE6326" w:rsidRDefault="00DE6326" w:rsidP="00DE6326">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New Cross Gate.</w:t>
      </w:r>
    </w:p>
    <w:p w14:paraId="12639A45" w14:textId="05F6D68E" w:rsidR="0004325D" w:rsidRPr="00DE6326" w:rsidRDefault="00DE6326" w:rsidP="00DE6326">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OTHER INFORMATION: </w:t>
      </w:r>
      <w:r>
        <w:rPr>
          <w:rFonts w:ascii="ArialMT" w:hAnsi="ArialMT" w:cs="ArialMT"/>
          <w:sz w:val="24"/>
          <w:szCs w:val="24"/>
        </w:rPr>
        <w:tab/>
        <w:t>Toilet facilities available 0800-2200 Mondays to Saturdays; 1100-1700 Sundays.</w:t>
      </w:r>
    </w:p>
    <w:p w14:paraId="4787257A"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1FA77463"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13A661CD"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0EC4BC31"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0969EC42"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79F20C2"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E44139C"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7055CBBD" w14:textId="77777777" w:rsidR="008E0C26" w:rsidRDefault="008E0C26" w:rsidP="0004325D">
      <w:pPr>
        <w:autoSpaceDE w:val="0"/>
        <w:autoSpaceDN w:val="0"/>
        <w:adjustRightInd w:val="0"/>
        <w:spacing w:after="0" w:line="240" w:lineRule="auto"/>
        <w:rPr>
          <w:rFonts w:ascii="Arial-BoldMT" w:hAnsi="Arial-BoldMT" w:cs="Arial-BoldMT"/>
          <w:b/>
          <w:bCs/>
          <w:sz w:val="24"/>
          <w:szCs w:val="24"/>
        </w:rPr>
      </w:pPr>
    </w:p>
    <w:p w14:paraId="2C2A4D00"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2FEFACDE" w14:textId="77777777" w:rsidR="00132EF3" w:rsidRDefault="00132EF3" w:rsidP="0004325D">
      <w:pPr>
        <w:autoSpaceDE w:val="0"/>
        <w:autoSpaceDN w:val="0"/>
        <w:adjustRightInd w:val="0"/>
        <w:spacing w:after="0" w:line="240" w:lineRule="auto"/>
        <w:rPr>
          <w:rFonts w:ascii="Arial-BoldMT" w:hAnsi="Arial-BoldMT" w:cs="Arial-BoldMT"/>
          <w:b/>
          <w:bCs/>
          <w:sz w:val="24"/>
          <w:szCs w:val="24"/>
        </w:rPr>
      </w:pPr>
    </w:p>
    <w:p w14:paraId="1CDE88ED" w14:textId="1DC8306B" w:rsidR="00DA45DC" w:rsidRPr="0074103B" w:rsidRDefault="00695957" w:rsidP="0004325D">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DA45DC" w:rsidRPr="0074103B" w:rsidSect="00527ADA">
          <w:headerReference w:type="even" r:id="rId8"/>
          <w:headerReference w:type="default" r:id="rId9"/>
          <w:footerReference w:type="even" r:id="rId10"/>
          <w:footerReference w:type="default" r:id="rId11"/>
          <w:headerReference w:type="first" r:id="rId12"/>
          <w:footerReference w:type="first" r:id="rId13"/>
          <w:pgSz w:w="11907" w:h="16840" w:code="9"/>
          <w:pgMar w:top="1168" w:right="1440" w:bottom="1236" w:left="1440" w:header="454" w:footer="850" w:gutter="0"/>
          <w:paperSrc w:first="2" w:other="2"/>
          <w:pgNumType w:start="1"/>
          <w:cols w:space="720"/>
        </w:sectPr>
      </w:pPr>
      <w:r>
        <w:rPr>
          <w:rFonts w:ascii="ArialMT" w:hAnsi="ArialMT" w:cs="ArialMT"/>
          <w:sz w:val="24"/>
          <w:szCs w:val="24"/>
        </w:rPr>
        <w:tab/>
        <w:t xml:space="preserve">                </w:t>
      </w: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343E791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1C844B6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5C9B10EF"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711ED68B"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384FDF37" w:rsidR="008E2172" w:rsidRPr="006D10D3"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321</w:t>
            </w:r>
            <w:r w:rsidR="00883A9F">
              <w:rPr>
                <w:rFonts w:ascii="Arial" w:eastAsia="Times New Roman" w:hAnsi="Arial" w:cs="Times New Roman"/>
                <w:szCs w:val="24"/>
              </w:rPr>
              <w:t>-</w:t>
            </w:r>
            <w:r w:rsidR="00A53A9F">
              <w:rPr>
                <w:rFonts w:ascii="Arial" w:eastAsia="Times New Roman" w:hAnsi="Arial" w:cs="Times New Roman"/>
                <w:szCs w:val="24"/>
              </w:rPr>
              <w:t>6</w:t>
            </w:r>
            <w:r w:rsidR="00285DDF">
              <w:rPr>
                <w:rFonts w:ascii="Arial" w:eastAsia="Times New Roman" w:hAnsi="Arial" w:cs="Times New Roman"/>
                <w:szCs w:val="24"/>
              </w:rPr>
              <w:t>1</w:t>
            </w:r>
            <w:r>
              <w:rPr>
                <w:rFonts w:ascii="Arial" w:eastAsia="Times New Roman" w:hAnsi="Arial" w:cs="Times New Roman"/>
                <w:szCs w:val="24"/>
              </w:rPr>
              <w:t>256</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5F34B45A"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04/12/2023</w:t>
            </w:r>
          </w:p>
        </w:tc>
        <w:tc>
          <w:tcPr>
            <w:tcW w:w="992" w:type="dxa"/>
          </w:tcPr>
          <w:p w14:paraId="01F203E3" w14:textId="1231F563" w:rsidR="008E2172" w:rsidRPr="0074103B" w:rsidRDefault="00BA749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3C8BDD67" w14:textId="47A3A2FC" w:rsidR="008E2172" w:rsidRPr="0074103B" w:rsidRDefault="00A53A9F"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416C3">
              <w:rPr>
                <w:rFonts w:ascii="Arial" w:eastAsia="Times New Roman" w:hAnsi="Arial" w:cs="Times New Roman"/>
                <w:szCs w:val="24"/>
              </w:rPr>
              <w:t>6</w:t>
            </w:r>
          </w:p>
        </w:tc>
        <w:tc>
          <w:tcPr>
            <w:tcW w:w="992" w:type="dxa"/>
          </w:tcPr>
          <w:p w14:paraId="5CB98C43" w14:textId="69825DEC"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416C3">
              <w:rPr>
                <w:rFonts w:ascii="Arial" w:eastAsia="Times New Roman" w:hAnsi="Arial" w:cs="Times New Roman"/>
                <w:szCs w:val="24"/>
              </w:rPr>
              <w:t>5</w:t>
            </w:r>
          </w:p>
        </w:tc>
        <w:tc>
          <w:tcPr>
            <w:tcW w:w="850" w:type="dxa"/>
          </w:tcPr>
          <w:p w14:paraId="5546E0FF" w14:textId="209AAD9F"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416C3">
              <w:rPr>
                <w:rFonts w:ascii="Arial" w:eastAsia="Times New Roman" w:hAnsi="Arial" w:cs="Times New Roman"/>
                <w:szCs w:val="24"/>
              </w:rPr>
              <w:t>6</w:t>
            </w:r>
          </w:p>
        </w:tc>
        <w:tc>
          <w:tcPr>
            <w:tcW w:w="1276" w:type="dxa"/>
          </w:tcPr>
          <w:p w14:paraId="1B327DBE" w14:textId="46B45A9A"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7B0E9319" w14:textId="70CCA5F5"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2,286.04</w:t>
            </w:r>
          </w:p>
        </w:tc>
        <w:tc>
          <w:tcPr>
            <w:tcW w:w="1417" w:type="dxa"/>
          </w:tcPr>
          <w:p w14:paraId="792E254F" w14:textId="422B9C22" w:rsidR="008E2172" w:rsidRPr="0074103B" w:rsidRDefault="00AB7A64"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63DEC9A6"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571,510.00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45768A90" w:rsidR="008E2172" w:rsidRPr="006D10D3"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321</w:t>
            </w:r>
            <w:r w:rsidR="007016B6">
              <w:rPr>
                <w:rFonts w:ascii="Arial" w:eastAsia="Times New Roman" w:hAnsi="Arial" w:cs="Times New Roman"/>
                <w:szCs w:val="24"/>
              </w:rPr>
              <w:t>-6</w:t>
            </w:r>
            <w:r w:rsidR="00285DDF">
              <w:rPr>
                <w:rFonts w:ascii="Arial" w:eastAsia="Times New Roman" w:hAnsi="Arial" w:cs="Times New Roman"/>
                <w:szCs w:val="24"/>
              </w:rPr>
              <w:t>1</w:t>
            </w:r>
            <w:r>
              <w:rPr>
                <w:rFonts w:ascii="Arial" w:eastAsia="Times New Roman" w:hAnsi="Arial" w:cs="Times New Roman"/>
                <w:szCs w:val="24"/>
              </w:rPr>
              <w:t>256</w:t>
            </w:r>
            <w:r w:rsidR="00883A9F">
              <w:rPr>
                <w:rFonts w:ascii="Arial" w:eastAsia="Times New Roman" w:hAnsi="Arial" w:cs="Times New Roman"/>
                <w:szCs w:val="24"/>
              </w:rPr>
              <w:t>-</w:t>
            </w:r>
            <w:r w:rsidR="005C2703">
              <w:rPr>
                <w:rFonts w:ascii="Arial" w:eastAsia="Times New Roman" w:hAnsi="Arial" w:cs="Times New Roman"/>
                <w:szCs w:val="24"/>
              </w:rPr>
              <w:t>LC</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2EFB6AEE"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02/12/2023</w:t>
            </w:r>
          </w:p>
        </w:tc>
        <w:tc>
          <w:tcPr>
            <w:tcW w:w="992" w:type="dxa"/>
          </w:tcPr>
          <w:p w14:paraId="59524A83" w14:textId="6879F94E" w:rsidR="008E2172" w:rsidRPr="0074103B" w:rsidRDefault="00BA749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3DC42761" w:rsidR="008E2172" w:rsidRPr="0074103B" w:rsidRDefault="00A5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416C3">
              <w:rPr>
                <w:rFonts w:ascii="Arial" w:eastAsia="Times New Roman" w:hAnsi="Arial" w:cs="Times New Roman"/>
                <w:szCs w:val="24"/>
              </w:rPr>
              <w:t>6</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7042008E"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w:t>
            </w:r>
          </w:p>
        </w:tc>
        <w:tc>
          <w:tcPr>
            <w:tcW w:w="1985" w:type="dxa"/>
          </w:tcPr>
          <w:p w14:paraId="5BDEA724" w14:textId="6D65CB51"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2,215.21</w:t>
            </w:r>
          </w:p>
        </w:tc>
        <w:tc>
          <w:tcPr>
            <w:tcW w:w="1417" w:type="dxa"/>
          </w:tcPr>
          <w:p w14:paraId="07BEE44D" w14:textId="6B7A229F"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39A2B387" w:rsidR="008E2172" w:rsidRPr="0074103B"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124,051.76</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2FFAD8D3" w:rsidR="00DF308C"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321-61256</w:t>
            </w:r>
            <w:r w:rsidR="00DF308C">
              <w:rPr>
                <w:rFonts w:ascii="Arial" w:eastAsia="Times New Roman" w:hAnsi="Arial" w:cs="Times New Roman"/>
                <w:szCs w:val="24"/>
              </w:rPr>
              <w:t>-</w:t>
            </w:r>
            <w:r w:rsidR="005C2703">
              <w:rPr>
                <w:rFonts w:ascii="Arial" w:eastAsia="Times New Roman" w:hAnsi="Arial" w:cs="Times New Roman"/>
                <w:szCs w:val="24"/>
              </w:rPr>
              <w:t>LC</w:t>
            </w:r>
            <w:r w:rsidR="00DF308C">
              <w:rPr>
                <w:rFonts w:ascii="Arial" w:eastAsia="Times New Roman" w:hAnsi="Arial" w:cs="Times New Roman"/>
                <w:szCs w:val="24"/>
              </w:rPr>
              <w:t>-Su-1</w:t>
            </w:r>
          </w:p>
        </w:tc>
        <w:tc>
          <w:tcPr>
            <w:tcW w:w="1451" w:type="dxa"/>
          </w:tcPr>
          <w:p w14:paraId="6339CB0A" w14:textId="535C00B8" w:rsidR="00DF308C"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03/12/2023</w:t>
            </w:r>
          </w:p>
        </w:tc>
        <w:tc>
          <w:tcPr>
            <w:tcW w:w="992" w:type="dxa"/>
          </w:tcPr>
          <w:p w14:paraId="3B2F3878" w14:textId="7310824F" w:rsidR="00DF308C" w:rsidRDefault="00BA749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A/B</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182B2D46" w:rsidR="00DF308C" w:rsidRDefault="006D2597"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2C334F9E" w:rsidR="00DF308C"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8</w:t>
            </w:r>
          </w:p>
        </w:tc>
        <w:tc>
          <w:tcPr>
            <w:tcW w:w="1985" w:type="dxa"/>
          </w:tcPr>
          <w:p w14:paraId="5BBE1213" w14:textId="2A74DD23" w:rsidR="00DF308C" w:rsidRDefault="00DE6BB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C416C3">
              <w:rPr>
                <w:rFonts w:ascii="Arial" w:eastAsia="Times New Roman" w:hAnsi="Arial" w:cs="Times New Roman"/>
                <w:szCs w:val="24"/>
              </w:rPr>
              <w:t>891.53</w:t>
            </w:r>
          </w:p>
        </w:tc>
        <w:tc>
          <w:tcPr>
            <w:tcW w:w="1417" w:type="dxa"/>
          </w:tcPr>
          <w:p w14:paraId="25C83E04" w14:textId="01330D68"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7C6F2FBF" w:rsidR="00DF308C" w:rsidRDefault="00C416C3"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109,708.74</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28A62323" w:rsidR="008E2172" w:rsidRPr="0074103B" w:rsidRDefault="001B6F2C"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805,270.50</w:t>
            </w:r>
          </w:p>
        </w:tc>
      </w:tr>
    </w:tbl>
    <w:p w14:paraId="11320A0A" w14:textId="519DEAE0" w:rsidR="008E2172" w:rsidRDefault="008E2172" w:rsidP="008E2172">
      <w:pPr>
        <w:spacing w:after="0" w:line="240" w:lineRule="auto"/>
        <w:rPr>
          <w:rFonts w:ascii="Arial" w:eastAsia="Times New Roman" w:hAnsi="Arial" w:cs="Times New Roman"/>
          <w:sz w:val="24"/>
          <w:szCs w:val="24"/>
        </w:rPr>
      </w:pPr>
    </w:p>
    <w:p w14:paraId="32487CA7" w14:textId="21E2CE03" w:rsidR="00285DDF" w:rsidRDefault="00285DDF" w:rsidP="008E2172">
      <w:pPr>
        <w:spacing w:after="0" w:line="240" w:lineRule="auto"/>
        <w:rPr>
          <w:rFonts w:ascii="Arial" w:eastAsia="Times New Roman" w:hAnsi="Arial" w:cs="Times New Roman"/>
          <w:sz w:val="24"/>
          <w:szCs w:val="24"/>
        </w:rPr>
      </w:pPr>
    </w:p>
    <w:p w14:paraId="15061D89" w14:textId="26A7DF72" w:rsidR="00285DDF" w:rsidRDefault="00285DDF" w:rsidP="008E2172">
      <w:pPr>
        <w:spacing w:after="0" w:line="240" w:lineRule="auto"/>
        <w:rPr>
          <w:rFonts w:ascii="Arial" w:eastAsia="Times New Roman" w:hAnsi="Arial" w:cs="Times New Roman"/>
          <w:sz w:val="24"/>
          <w:szCs w:val="24"/>
        </w:rPr>
      </w:pPr>
    </w:p>
    <w:p w14:paraId="1133E79E" w14:textId="0F494BA7" w:rsidR="00285DDF" w:rsidRDefault="00285DDF" w:rsidP="008E2172">
      <w:pPr>
        <w:spacing w:after="0" w:line="240" w:lineRule="auto"/>
        <w:rPr>
          <w:rFonts w:ascii="Arial" w:eastAsia="Times New Roman" w:hAnsi="Arial" w:cs="Times New Roman"/>
          <w:sz w:val="24"/>
          <w:szCs w:val="24"/>
        </w:rPr>
      </w:pPr>
    </w:p>
    <w:p w14:paraId="09E80270" w14:textId="24B24214" w:rsidR="00285DDF" w:rsidRDefault="00285DDF" w:rsidP="008E2172">
      <w:pPr>
        <w:spacing w:after="0" w:line="240" w:lineRule="auto"/>
        <w:rPr>
          <w:rFonts w:ascii="Arial" w:eastAsia="Times New Roman" w:hAnsi="Arial" w:cs="Times New Roman"/>
          <w:sz w:val="24"/>
          <w:szCs w:val="24"/>
        </w:rPr>
      </w:pPr>
    </w:p>
    <w:p w14:paraId="659DC65D" w14:textId="70CFDA77" w:rsidR="00285DDF" w:rsidRDefault="00285DDF" w:rsidP="008E2172">
      <w:pPr>
        <w:spacing w:after="0" w:line="240" w:lineRule="auto"/>
        <w:rPr>
          <w:rFonts w:ascii="Arial" w:eastAsia="Times New Roman" w:hAnsi="Arial" w:cs="Times New Roman"/>
          <w:sz w:val="24"/>
          <w:szCs w:val="24"/>
        </w:rPr>
      </w:pPr>
    </w:p>
    <w:p w14:paraId="70FCEAA8" w14:textId="31C330BC" w:rsidR="00285DDF" w:rsidRDefault="00285DDF" w:rsidP="008E2172">
      <w:pPr>
        <w:spacing w:after="0" w:line="240" w:lineRule="auto"/>
        <w:rPr>
          <w:rFonts w:ascii="Arial" w:eastAsia="Times New Roman" w:hAnsi="Arial" w:cs="Times New Roman"/>
          <w:sz w:val="24"/>
          <w:szCs w:val="24"/>
        </w:rPr>
      </w:pPr>
    </w:p>
    <w:p w14:paraId="28315FF5" w14:textId="093B14AC" w:rsidR="00285DDF" w:rsidRDefault="00285DDF" w:rsidP="008E2172">
      <w:pPr>
        <w:spacing w:after="0" w:line="240" w:lineRule="auto"/>
        <w:rPr>
          <w:rFonts w:ascii="Arial" w:eastAsia="Times New Roman" w:hAnsi="Arial" w:cs="Times New Roman"/>
          <w:sz w:val="24"/>
          <w:szCs w:val="24"/>
        </w:rPr>
      </w:pPr>
    </w:p>
    <w:p w14:paraId="3A94B5B8" w14:textId="760C2643" w:rsidR="00285DDF" w:rsidRDefault="00285DDF" w:rsidP="008E2172">
      <w:pPr>
        <w:spacing w:after="0" w:line="240" w:lineRule="auto"/>
        <w:rPr>
          <w:rFonts w:ascii="Arial" w:eastAsia="Times New Roman" w:hAnsi="Arial" w:cs="Times New Roman"/>
          <w:sz w:val="24"/>
          <w:szCs w:val="24"/>
        </w:rPr>
      </w:pPr>
    </w:p>
    <w:p w14:paraId="4B24D10D" w14:textId="5E74AB2D" w:rsidR="00285DDF" w:rsidRDefault="00285DDF" w:rsidP="008E2172">
      <w:pPr>
        <w:spacing w:after="0" w:line="240" w:lineRule="auto"/>
        <w:rPr>
          <w:rFonts w:ascii="Arial" w:eastAsia="Times New Roman" w:hAnsi="Arial" w:cs="Times New Roman"/>
          <w:sz w:val="24"/>
          <w:szCs w:val="24"/>
        </w:rPr>
      </w:pPr>
    </w:p>
    <w:p w14:paraId="3A1A23EE" w14:textId="77777777" w:rsidR="00285DDF" w:rsidRDefault="00285DDF" w:rsidP="00285DD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807"/>
        <w:gridCol w:w="1073"/>
        <w:gridCol w:w="2340"/>
        <w:gridCol w:w="2160"/>
        <w:gridCol w:w="1800"/>
        <w:gridCol w:w="1980"/>
      </w:tblGrid>
      <w:tr w:rsidR="00285DDF" w14:paraId="20F0A600" w14:textId="77777777" w:rsidTr="004E32D1">
        <w:trPr>
          <w:cantSplit/>
        </w:trPr>
        <w:tc>
          <w:tcPr>
            <w:tcW w:w="2088" w:type="dxa"/>
            <w:tcBorders>
              <w:top w:val="nil"/>
              <w:left w:val="nil"/>
              <w:bottom w:val="nil"/>
            </w:tcBorders>
          </w:tcPr>
          <w:p w14:paraId="17E1347C" w14:textId="77777777" w:rsidR="00285DDF" w:rsidRDefault="00285DDF" w:rsidP="004E32D1">
            <w:pPr>
              <w:rPr>
                <w:rFonts w:ascii="Arial" w:hAnsi="Arial"/>
              </w:rPr>
            </w:pPr>
          </w:p>
          <w:p w14:paraId="35A7366A" w14:textId="77777777" w:rsidR="00285DDF" w:rsidRDefault="00285DDF" w:rsidP="004E32D1">
            <w:pPr>
              <w:rPr>
                <w:rFonts w:ascii="Arial" w:hAnsi="Arial"/>
              </w:rPr>
            </w:pPr>
          </w:p>
        </w:tc>
        <w:tc>
          <w:tcPr>
            <w:tcW w:w="4500" w:type="dxa"/>
            <w:gridSpan w:val="3"/>
          </w:tcPr>
          <w:p w14:paraId="6ADF5147" w14:textId="77777777" w:rsidR="00285DDF" w:rsidRDefault="00285DDF" w:rsidP="004E32D1">
            <w:pPr>
              <w:jc w:val="center"/>
              <w:rPr>
                <w:rFonts w:ascii="Arial" w:hAnsi="Arial"/>
                <w:b/>
              </w:rPr>
            </w:pPr>
            <w:r>
              <w:rPr>
                <w:rFonts w:ascii="Arial" w:hAnsi="Arial"/>
                <w:b/>
              </w:rPr>
              <w:t>Working Timetable</w:t>
            </w:r>
          </w:p>
        </w:tc>
        <w:tc>
          <w:tcPr>
            <w:tcW w:w="2340" w:type="dxa"/>
          </w:tcPr>
          <w:p w14:paraId="143E09A8" w14:textId="77777777" w:rsidR="00285DDF" w:rsidRDefault="00285DDF" w:rsidP="004E32D1">
            <w:pPr>
              <w:jc w:val="center"/>
              <w:rPr>
                <w:rFonts w:ascii="Arial" w:hAnsi="Arial"/>
                <w:b/>
              </w:rPr>
            </w:pPr>
            <w:r>
              <w:rPr>
                <w:rFonts w:ascii="Arial" w:hAnsi="Arial"/>
                <w:b/>
              </w:rPr>
              <w:t>Number of Vehicles In Service</w:t>
            </w:r>
          </w:p>
        </w:tc>
        <w:tc>
          <w:tcPr>
            <w:tcW w:w="2160" w:type="dxa"/>
          </w:tcPr>
          <w:p w14:paraId="2B05250F" w14:textId="77777777" w:rsidR="00285DDF" w:rsidRDefault="00285DDF" w:rsidP="004E32D1">
            <w:pPr>
              <w:jc w:val="center"/>
              <w:rPr>
                <w:rFonts w:ascii="Arial" w:hAnsi="Arial"/>
                <w:b/>
              </w:rPr>
            </w:pPr>
            <w:r>
              <w:rPr>
                <w:rFonts w:ascii="Arial" w:hAnsi="Arial"/>
                <w:b/>
              </w:rPr>
              <w:t>Nightly Scheduled In Service Miles</w:t>
            </w:r>
          </w:p>
        </w:tc>
        <w:tc>
          <w:tcPr>
            <w:tcW w:w="1800" w:type="dxa"/>
          </w:tcPr>
          <w:p w14:paraId="7F6B7EAC" w14:textId="77777777" w:rsidR="00285DDF" w:rsidRDefault="00285DDF" w:rsidP="004E32D1">
            <w:pPr>
              <w:jc w:val="center"/>
              <w:rPr>
                <w:rFonts w:ascii="Arial" w:hAnsi="Arial"/>
                <w:b/>
              </w:rPr>
            </w:pPr>
            <w:r>
              <w:rPr>
                <w:rFonts w:ascii="Arial" w:hAnsi="Arial"/>
                <w:b/>
              </w:rPr>
              <w:t>Number of Nights</w:t>
            </w:r>
          </w:p>
        </w:tc>
        <w:tc>
          <w:tcPr>
            <w:tcW w:w="1980" w:type="dxa"/>
          </w:tcPr>
          <w:p w14:paraId="59E77E99" w14:textId="77777777" w:rsidR="00285DDF" w:rsidRDefault="00285DDF" w:rsidP="004E32D1">
            <w:pPr>
              <w:jc w:val="center"/>
              <w:rPr>
                <w:rFonts w:ascii="Arial" w:hAnsi="Arial"/>
                <w:b/>
              </w:rPr>
            </w:pPr>
            <w:r>
              <w:rPr>
                <w:rFonts w:ascii="Arial" w:hAnsi="Arial"/>
                <w:b/>
              </w:rPr>
              <w:t>Scheduled in Service Mileage</w:t>
            </w:r>
          </w:p>
        </w:tc>
      </w:tr>
      <w:tr w:rsidR="00285DDF" w14:paraId="1B77BA05" w14:textId="77777777" w:rsidTr="004E32D1">
        <w:trPr>
          <w:cantSplit/>
        </w:trPr>
        <w:tc>
          <w:tcPr>
            <w:tcW w:w="2088" w:type="dxa"/>
            <w:tcBorders>
              <w:top w:val="nil"/>
              <w:left w:val="nil"/>
            </w:tcBorders>
          </w:tcPr>
          <w:p w14:paraId="4B1D0F7D" w14:textId="77777777" w:rsidR="00285DDF" w:rsidRDefault="00285DDF" w:rsidP="004E32D1">
            <w:pPr>
              <w:rPr>
                <w:rFonts w:ascii="Arial" w:hAnsi="Arial"/>
              </w:rPr>
            </w:pPr>
          </w:p>
        </w:tc>
        <w:tc>
          <w:tcPr>
            <w:tcW w:w="1620" w:type="dxa"/>
          </w:tcPr>
          <w:p w14:paraId="34E7FECF" w14:textId="77777777" w:rsidR="00285DDF" w:rsidRDefault="00285DDF" w:rsidP="004E32D1">
            <w:pPr>
              <w:jc w:val="center"/>
              <w:rPr>
                <w:rFonts w:ascii="Arial" w:hAnsi="Arial"/>
              </w:rPr>
            </w:pPr>
            <w:r>
              <w:rPr>
                <w:rFonts w:ascii="Arial" w:hAnsi="Arial"/>
              </w:rPr>
              <w:t>Reference No.</w:t>
            </w:r>
          </w:p>
        </w:tc>
        <w:tc>
          <w:tcPr>
            <w:tcW w:w="1807" w:type="dxa"/>
          </w:tcPr>
          <w:p w14:paraId="43272138" w14:textId="77777777" w:rsidR="00285DDF" w:rsidRDefault="00285DDF" w:rsidP="004E32D1">
            <w:pPr>
              <w:jc w:val="center"/>
              <w:rPr>
                <w:rFonts w:ascii="Arial" w:hAnsi="Arial"/>
              </w:rPr>
            </w:pPr>
            <w:r>
              <w:rPr>
                <w:rFonts w:ascii="Arial" w:hAnsi="Arial"/>
              </w:rPr>
              <w:t>Effective Date</w:t>
            </w:r>
          </w:p>
        </w:tc>
        <w:tc>
          <w:tcPr>
            <w:tcW w:w="1073" w:type="dxa"/>
          </w:tcPr>
          <w:p w14:paraId="4F3228E6" w14:textId="77777777" w:rsidR="00285DDF" w:rsidRDefault="00285DDF" w:rsidP="004E32D1">
            <w:pPr>
              <w:jc w:val="center"/>
              <w:rPr>
                <w:rFonts w:ascii="Arial" w:hAnsi="Arial"/>
              </w:rPr>
            </w:pPr>
            <w:r>
              <w:rPr>
                <w:rFonts w:ascii="Arial" w:hAnsi="Arial"/>
              </w:rPr>
              <w:t>Vehicle</w:t>
            </w:r>
          </w:p>
          <w:p w14:paraId="5257EB4D" w14:textId="77777777" w:rsidR="00285DDF" w:rsidRDefault="00285DDF" w:rsidP="004E32D1">
            <w:pPr>
              <w:jc w:val="center"/>
              <w:rPr>
                <w:rFonts w:ascii="Arial" w:hAnsi="Arial"/>
              </w:rPr>
            </w:pPr>
            <w:r>
              <w:rPr>
                <w:rFonts w:ascii="Arial" w:hAnsi="Arial"/>
              </w:rPr>
              <w:t>Type**</w:t>
            </w:r>
          </w:p>
        </w:tc>
        <w:tc>
          <w:tcPr>
            <w:tcW w:w="2340" w:type="dxa"/>
          </w:tcPr>
          <w:p w14:paraId="11EACA75" w14:textId="77777777" w:rsidR="00285DDF" w:rsidRDefault="00285DDF" w:rsidP="004E32D1">
            <w:pPr>
              <w:jc w:val="center"/>
              <w:rPr>
                <w:rFonts w:ascii="Arial" w:hAnsi="Arial"/>
              </w:rPr>
            </w:pPr>
            <w:r>
              <w:rPr>
                <w:rFonts w:ascii="Arial" w:hAnsi="Arial"/>
              </w:rPr>
              <w:t>Evening PVR</w:t>
            </w:r>
          </w:p>
        </w:tc>
        <w:tc>
          <w:tcPr>
            <w:tcW w:w="2160" w:type="dxa"/>
          </w:tcPr>
          <w:p w14:paraId="7765AA0A" w14:textId="77777777" w:rsidR="00285DDF" w:rsidRDefault="00285DDF" w:rsidP="004E32D1">
            <w:pPr>
              <w:jc w:val="center"/>
              <w:rPr>
                <w:rFonts w:ascii="Arial" w:hAnsi="Arial"/>
              </w:rPr>
            </w:pPr>
            <w:r>
              <w:rPr>
                <w:rFonts w:ascii="Arial" w:hAnsi="Arial"/>
              </w:rPr>
              <w:t>Per Night</w:t>
            </w:r>
          </w:p>
        </w:tc>
        <w:tc>
          <w:tcPr>
            <w:tcW w:w="1800" w:type="dxa"/>
          </w:tcPr>
          <w:p w14:paraId="12394309" w14:textId="77777777" w:rsidR="00285DDF" w:rsidRDefault="00285DDF" w:rsidP="004E32D1">
            <w:pPr>
              <w:jc w:val="center"/>
              <w:rPr>
                <w:rFonts w:ascii="Arial" w:hAnsi="Arial"/>
              </w:rPr>
            </w:pPr>
            <w:r>
              <w:rPr>
                <w:rFonts w:ascii="Arial" w:hAnsi="Arial"/>
              </w:rPr>
              <w:t>Nights</w:t>
            </w:r>
          </w:p>
        </w:tc>
        <w:tc>
          <w:tcPr>
            <w:tcW w:w="1980" w:type="dxa"/>
          </w:tcPr>
          <w:p w14:paraId="39CD7E6C" w14:textId="77777777" w:rsidR="00285DDF" w:rsidRDefault="00285DDF" w:rsidP="004E32D1">
            <w:pPr>
              <w:jc w:val="center"/>
              <w:rPr>
                <w:rFonts w:ascii="Arial" w:hAnsi="Arial"/>
              </w:rPr>
            </w:pPr>
            <w:r>
              <w:rPr>
                <w:rFonts w:ascii="Arial" w:hAnsi="Arial"/>
              </w:rPr>
              <w:t>Nights</w:t>
            </w:r>
          </w:p>
        </w:tc>
      </w:tr>
      <w:tr w:rsidR="00285DDF" w14:paraId="6C0E15B7" w14:textId="77777777" w:rsidTr="004E32D1">
        <w:trPr>
          <w:cantSplit/>
          <w:trHeight w:val="520"/>
        </w:trPr>
        <w:tc>
          <w:tcPr>
            <w:tcW w:w="2088" w:type="dxa"/>
          </w:tcPr>
          <w:p w14:paraId="2DA9EE84" w14:textId="15F67E13" w:rsidR="00285DDF" w:rsidRDefault="00285DDF" w:rsidP="006B40C1">
            <w:pPr>
              <w:rPr>
                <w:rFonts w:ascii="Arial" w:hAnsi="Arial"/>
              </w:rPr>
            </w:pPr>
            <w:r>
              <w:rPr>
                <w:rFonts w:ascii="Arial" w:hAnsi="Arial"/>
                <w:sz w:val="23"/>
                <w:szCs w:val="23"/>
              </w:rPr>
              <w:t xml:space="preserve">Sun – Thurs </w:t>
            </w:r>
            <w:r w:rsidRPr="00706D83">
              <w:rPr>
                <w:rFonts w:ascii="Arial" w:hAnsi="Arial"/>
                <w:sz w:val="23"/>
                <w:szCs w:val="23"/>
              </w:rPr>
              <w:t xml:space="preserve">pm </w:t>
            </w:r>
            <w:r>
              <w:rPr>
                <w:rFonts w:ascii="Arial" w:hAnsi="Arial"/>
                <w:sz w:val="23"/>
                <w:szCs w:val="23"/>
              </w:rPr>
              <w:t xml:space="preserve">/ Mon – </w:t>
            </w:r>
            <w:r w:rsidRPr="00706D83">
              <w:rPr>
                <w:rFonts w:ascii="Arial" w:hAnsi="Arial"/>
                <w:sz w:val="23"/>
                <w:szCs w:val="23"/>
              </w:rPr>
              <w:t xml:space="preserve">Fri </w:t>
            </w:r>
            <w:proofErr w:type="gramStart"/>
            <w:r w:rsidRPr="00706D83">
              <w:rPr>
                <w:rFonts w:ascii="Arial" w:hAnsi="Arial"/>
                <w:sz w:val="23"/>
                <w:szCs w:val="23"/>
              </w:rPr>
              <w:t>am</w:t>
            </w:r>
            <w:proofErr w:type="gramEnd"/>
            <w:r>
              <w:rPr>
                <w:rFonts w:ascii="Arial" w:hAnsi="Arial"/>
                <w:sz w:val="23"/>
                <w:szCs w:val="23"/>
              </w:rPr>
              <w:t xml:space="preserve"> </w:t>
            </w:r>
            <w:r>
              <w:rPr>
                <w:rFonts w:ascii="Arial" w:hAnsi="Arial"/>
              </w:rPr>
              <w:t>#</w:t>
            </w:r>
          </w:p>
        </w:tc>
        <w:tc>
          <w:tcPr>
            <w:tcW w:w="1620" w:type="dxa"/>
          </w:tcPr>
          <w:p w14:paraId="6B3015FE" w14:textId="62C8161C" w:rsidR="00285DDF" w:rsidRDefault="00D6637E" w:rsidP="004E32D1">
            <w:pPr>
              <w:jc w:val="center"/>
              <w:rPr>
                <w:rFonts w:ascii="Arial" w:hAnsi="Arial"/>
              </w:rPr>
            </w:pPr>
            <w:r>
              <w:rPr>
                <w:rFonts w:ascii="Arial" w:hAnsi="Arial"/>
              </w:rPr>
              <w:t>N</w:t>
            </w:r>
            <w:r w:rsidR="00C416C3">
              <w:rPr>
                <w:rFonts w:ascii="Arial" w:hAnsi="Arial"/>
              </w:rPr>
              <w:t>321</w:t>
            </w:r>
            <w:r>
              <w:rPr>
                <w:rFonts w:ascii="Arial" w:hAnsi="Arial"/>
              </w:rPr>
              <w:t>-6</w:t>
            </w:r>
            <w:r w:rsidR="00C416C3">
              <w:rPr>
                <w:rFonts w:ascii="Arial" w:hAnsi="Arial"/>
              </w:rPr>
              <w:t>1256</w:t>
            </w:r>
            <w:r>
              <w:rPr>
                <w:rFonts w:ascii="Arial" w:hAnsi="Arial"/>
              </w:rPr>
              <w:t>-LC-MThNt- 1</w:t>
            </w:r>
          </w:p>
        </w:tc>
        <w:tc>
          <w:tcPr>
            <w:tcW w:w="1807" w:type="dxa"/>
          </w:tcPr>
          <w:p w14:paraId="2EC89B86" w14:textId="59443B8B" w:rsidR="00285DDF" w:rsidRDefault="00C416C3" w:rsidP="004E32D1">
            <w:pPr>
              <w:jc w:val="center"/>
              <w:rPr>
                <w:rFonts w:ascii="Arial" w:hAnsi="Arial"/>
              </w:rPr>
            </w:pPr>
            <w:r>
              <w:rPr>
                <w:rFonts w:ascii="Arial" w:hAnsi="Arial"/>
              </w:rPr>
              <w:t>04/12/2023</w:t>
            </w:r>
          </w:p>
        </w:tc>
        <w:tc>
          <w:tcPr>
            <w:tcW w:w="1073" w:type="dxa"/>
          </w:tcPr>
          <w:p w14:paraId="61032D08" w14:textId="4F5032A8" w:rsidR="00285DDF" w:rsidRDefault="00BA7498" w:rsidP="004E32D1">
            <w:pPr>
              <w:jc w:val="center"/>
              <w:rPr>
                <w:rFonts w:ascii="Arial" w:hAnsi="Arial"/>
              </w:rPr>
            </w:pPr>
            <w:r>
              <w:rPr>
                <w:rFonts w:ascii="Arial" w:hAnsi="Arial"/>
              </w:rPr>
              <w:t>A/B</w:t>
            </w:r>
          </w:p>
        </w:tc>
        <w:tc>
          <w:tcPr>
            <w:tcW w:w="2340" w:type="dxa"/>
          </w:tcPr>
          <w:p w14:paraId="51E38570" w14:textId="7D31C117" w:rsidR="00285DDF" w:rsidRDefault="00C416C3" w:rsidP="004E32D1">
            <w:pPr>
              <w:jc w:val="center"/>
              <w:rPr>
                <w:rFonts w:ascii="Arial" w:hAnsi="Arial"/>
              </w:rPr>
            </w:pPr>
            <w:r>
              <w:rPr>
                <w:rFonts w:ascii="Arial" w:hAnsi="Arial"/>
              </w:rPr>
              <w:t>3</w:t>
            </w:r>
          </w:p>
        </w:tc>
        <w:tc>
          <w:tcPr>
            <w:tcW w:w="2160" w:type="dxa"/>
          </w:tcPr>
          <w:p w14:paraId="20830B5B" w14:textId="1EE952DA" w:rsidR="00285DDF" w:rsidRDefault="00C416C3" w:rsidP="004E32D1">
            <w:pPr>
              <w:jc w:val="center"/>
              <w:rPr>
                <w:rFonts w:ascii="Arial" w:hAnsi="Arial"/>
              </w:rPr>
            </w:pPr>
            <w:r>
              <w:rPr>
                <w:rFonts w:ascii="Arial" w:hAnsi="Arial"/>
              </w:rPr>
              <w:t>171.93</w:t>
            </w:r>
          </w:p>
        </w:tc>
        <w:tc>
          <w:tcPr>
            <w:tcW w:w="1800" w:type="dxa"/>
          </w:tcPr>
          <w:p w14:paraId="5E576A96" w14:textId="77777777" w:rsidR="00285DDF" w:rsidRDefault="00285DDF" w:rsidP="004E32D1">
            <w:pPr>
              <w:jc w:val="center"/>
              <w:rPr>
                <w:rFonts w:ascii="Arial" w:hAnsi="Arial"/>
              </w:rPr>
            </w:pPr>
            <w:r>
              <w:rPr>
                <w:rFonts w:ascii="Arial" w:hAnsi="Arial"/>
              </w:rPr>
              <w:t>259</w:t>
            </w:r>
          </w:p>
        </w:tc>
        <w:tc>
          <w:tcPr>
            <w:tcW w:w="1980" w:type="dxa"/>
            <w:tcBorders>
              <w:bottom w:val="single" w:sz="4" w:space="0" w:color="auto"/>
            </w:tcBorders>
          </w:tcPr>
          <w:p w14:paraId="5AA0F619" w14:textId="5B39A32A" w:rsidR="00285DDF" w:rsidRDefault="001B6F2C" w:rsidP="004E32D1">
            <w:pPr>
              <w:jc w:val="center"/>
              <w:rPr>
                <w:rFonts w:ascii="Arial" w:hAnsi="Arial"/>
              </w:rPr>
            </w:pPr>
            <w:r>
              <w:rPr>
                <w:rFonts w:ascii="Arial" w:hAnsi="Arial"/>
              </w:rPr>
              <w:t>44,529.87</w:t>
            </w:r>
          </w:p>
        </w:tc>
      </w:tr>
      <w:tr w:rsidR="00285DDF" w14:paraId="195CE540" w14:textId="77777777" w:rsidTr="004E32D1">
        <w:trPr>
          <w:cantSplit/>
        </w:trPr>
        <w:tc>
          <w:tcPr>
            <w:tcW w:w="2088" w:type="dxa"/>
          </w:tcPr>
          <w:p w14:paraId="5D37A94F" w14:textId="2C4F5BD2" w:rsidR="00285DDF" w:rsidRDefault="00285DDF" w:rsidP="006B40C1">
            <w:pPr>
              <w:rPr>
                <w:rFonts w:ascii="Arial" w:hAnsi="Arial"/>
              </w:rPr>
            </w:pPr>
            <w:r>
              <w:rPr>
                <w:rFonts w:ascii="Arial" w:hAnsi="Arial"/>
              </w:rPr>
              <w:t>Fri pm / Sat am</w:t>
            </w:r>
          </w:p>
        </w:tc>
        <w:tc>
          <w:tcPr>
            <w:tcW w:w="1620" w:type="dxa"/>
          </w:tcPr>
          <w:p w14:paraId="3B67117E" w14:textId="70304798" w:rsidR="00285DDF" w:rsidRDefault="00D6637E" w:rsidP="004E32D1">
            <w:pPr>
              <w:jc w:val="center"/>
              <w:rPr>
                <w:rFonts w:ascii="Arial" w:hAnsi="Arial"/>
              </w:rPr>
            </w:pPr>
            <w:r>
              <w:rPr>
                <w:rFonts w:ascii="Arial" w:hAnsi="Arial"/>
              </w:rPr>
              <w:t>N</w:t>
            </w:r>
            <w:r w:rsidR="00C416C3">
              <w:rPr>
                <w:rFonts w:ascii="Arial" w:hAnsi="Arial"/>
              </w:rPr>
              <w:t>321</w:t>
            </w:r>
            <w:r>
              <w:rPr>
                <w:rFonts w:ascii="Arial" w:hAnsi="Arial"/>
              </w:rPr>
              <w:t>-6</w:t>
            </w:r>
            <w:r w:rsidR="00C416C3">
              <w:rPr>
                <w:rFonts w:ascii="Arial" w:hAnsi="Arial"/>
              </w:rPr>
              <w:t>1256</w:t>
            </w:r>
            <w:r>
              <w:rPr>
                <w:rFonts w:ascii="Arial" w:hAnsi="Arial"/>
              </w:rPr>
              <w:t>-LC-FrNt- 1</w:t>
            </w:r>
          </w:p>
        </w:tc>
        <w:tc>
          <w:tcPr>
            <w:tcW w:w="1807" w:type="dxa"/>
          </w:tcPr>
          <w:p w14:paraId="7C16E7C9" w14:textId="0BB795B8" w:rsidR="00285DDF" w:rsidRDefault="00C416C3" w:rsidP="004E32D1">
            <w:pPr>
              <w:jc w:val="center"/>
              <w:rPr>
                <w:rFonts w:ascii="Arial" w:hAnsi="Arial"/>
              </w:rPr>
            </w:pPr>
            <w:r>
              <w:rPr>
                <w:rFonts w:ascii="Arial" w:hAnsi="Arial"/>
              </w:rPr>
              <w:t>02/12/2023</w:t>
            </w:r>
          </w:p>
        </w:tc>
        <w:tc>
          <w:tcPr>
            <w:tcW w:w="1073" w:type="dxa"/>
          </w:tcPr>
          <w:p w14:paraId="15C70222" w14:textId="65C945C0" w:rsidR="00285DDF" w:rsidRDefault="00BA7498" w:rsidP="004E32D1">
            <w:pPr>
              <w:jc w:val="center"/>
              <w:rPr>
                <w:rFonts w:ascii="Arial" w:hAnsi="Arial"/>
              </w:rPr>
            </w:pPr>
            <w:r>
              <w:rPr>
                <w:rFonts w:ascii="Arial" w:hAnsi="Arial"/>
              </w:rPr>
              <w:t>A/B</w:t>
            </w:r>
          </w:p>
        </w:tc>
        <w:tc>
          <w:tcPr>
            <w:tcW w:w="2340" w:type="dxa"/>
          </w:tcPr>
          <w:p w14:paraId="0EA98C6D" w14:textId="78C99BEB" w:rsidR="00285DDF" w:rsidRDefault="00C416C3" w:rsidP="004E32D1">
            <w:pPr>
              <w:jc w:val="center"/>
              <w:rPr>
                <w:rFonts w:ascii="Arial" w:hAnsi="Arial"/>
              </w:rPr>
            </w:pPr>
            <w:r>
              <w:rPr>
                <w:rFonts w:ascii="Arial" w:hAnsi="Arial"/>
              </w:rPr>
              <w:t>3</w:t>
            </w:r>
          </w:p>
        </w:tc>
        <w:tc>
          <w:tcPr>
            <w:tcW w:w="2160" w:type="dxa"/>
          </w:tcPr>
          <w:p w14:paraId="197CDC4F" w14:textId="7849CF61" w:rsidR="00285DDF" w:rsidRDefault="00C416C3" w:rsidP="004E32D1">
            <w:pPr>
              <w:jc w:val="center"/>
              <w:rPr>
                <w:rFonts w:ascii="Arial" w:hAnsi="Arial"/>
              </w:rPr>
            </w:pPr>
            <w:r>
              <w:rPr>
                <w:rFonts w:ascii="Arial" w:hAnsi="Arial"/>
              </w:rPr>
              <w:t>171.93</w:t>
            </w:r>
          </w:p>
        </w:tc>
        <w:tc>
          <w:tcPr>
            <w:tcW w:w="1800" w:type="dxa"/>
          </w:tcPr>
          <w:p w14:paraId="661C8AB4" w14:textId="77777777" w:rsidR="00285DDF" w:rsidRDefault="00285DDF" w:rsidP="004E32D1">
            <w:pPr>
              <w:jc w:val="center"/>
              <w:rPr>
                <w:rFonts w:ascii="Arial" w:hAnsi="Arial"/>
              </w:rPr>
            </w:pPr>
            <w:r>
              <w:rPr>
                <w:rFonts w:ascii="Arial" w:hAnsi="Arial"/>
              </w:rPr>
              <w:t>52</w:t>
            </w:r>
          </w:p>
        </w:tc>
        <w:tc>
          <w:tcPr>
            <w:tcW w:w="1980" w:type="dxa"/>
          </w:tcPr>
          <w:p w14:paraId="70020A95" w14:textId="343C7288" w:rsidR="00285DDF" w:rsidRDefault="001B6F2C" w:rsidP="004E32D1">
            <w:pPr>
              <w:jc w:val="center"/>
              <w:rPr>
                <w:rFonts w:ascii="Arial" w:hAnsi="Arial"/>
              </w:rPr>
            </w:pPr>
            <w:r>
              <w:rPr>
                <w:rFonts w:ascii="Arial" w:hAnsi="Arial"/>
              </w:rPr>
              <w:t>8,940.36</w:t>
            </w:r>
          </w:p>
        </w:tc>
      </w:tr>
      <w:tr w:rsidR="00285DDF" w14:paraId="412F89C6" w14:textId="77777777" w:rsidTr="004E32D1">
        <w:trPr>
          <w:cantSplit/>
        </w:trPr>
        <w:tc>
          <w:tcPr>
            <w:tcW w:w="2088" w:type="dxa"/>
          </w:tcPr>
          <w:p w14:paraId="1D66476A" w14:textId="7B82549D" w:rsidR="00285DDF" w:rsidRDefault="00285DDF" w:rsidP="006B40C1">
            <w:pPr>
              <w:rPr>
                <w:rFonts w:ascii="Arial" w:hAnsi="Arial"/>
              </w:rPr>
            </w:pPr>
            <w:r>
              <w:rPr>
                <w:rFonts w:ascii="Arial" w:hAnsi="Arial"/>
              </w:rPr>
              <w:t>Sat pm / Sun am</w:t>
            </w:r>
          </w:p>
        </w:tc>
        <w:tc>
          <w:tcPr>
            <w:tcW w:w="1620" w:type="dxa"/>
          </w:tcPr>
          <w:p w14:paraId="77CE6EEB" w14:textId="768A5A32" w:rsidR="00285DDF" w:rsidRDefault="00D6637E" w:rsidP="004E32D1">
            <w:pPr>
              <w:jc w:val="center"/>
              <w:rPr>
                <w:rFonts w:ascii="Arial" w:hAnsi="Arial"/>
              </w:rPr>
            </w:pPr>
            <w:r>
              <w:rPr>
                <w:rFonts w:ascii="Arial" w:hAnsi="Arial"/>
              </w:rPr>
              <w:t>N</w:t>
            </w:r>
            <w:r w:rsidR="00C416C3">
              <w:rPr>
                <w:rFonts w:ascii="Arial" w:hAnsi="Arial"/>
              </w:rPr>
              <w:t>321-61256</w:t>
            </w:r>
            <w:r>
              <w:rPr>
                <w:rFonts w:ascii="Arial" w:hAnsi="Arial"/>
              </w:rPr>
              <w:t>-LC-SaNt- 1</w:t>
            </w:r>
          </w:p>
        </w:tc>
        <w:tc>
          <w:tcPr>
            <w:tcW w:w="1807" w:type="dxa"/>
          </w:tcPr>
          <w:p w14:paraId="45821D2A" w14:textId="72DAC03C" w:rsidR="00285DDF" w:rsidRDefault="00C416C3" w:rsidP="004E32D1">
            <w:pPr>
              <w:jc w:val="center"/>
              <w:rPr>
                <w:rFonts w:ascii="Arial" w:hAnsi="Arial"/>
              </w:rPr>
            </w:pPr>
            <w:r>
              <w:rPr>
                <w:rFonts w:ascii="Arial" w:hAnsi="Arial"/>
              </w:rPr>
              <w:t>03/12/2023</w:t>
            </w:r>
          </w:p>
        </w:tc>
        <w:tc>
          <w:tcPr>
            <w:tcW w:w="1073" w:type="dxa"/>
          </w:tcPr>
          <w:p w14:paraId="2BA5AE66" w14:textId="1E5DA2F4" w:rsidR="00285DDF" w:rsidRDefault="00BA7498" w:rsidP="004E32D1">
            <w:pPr>
              <w:jc w:val="center"/>
              <w:rPr>
                <w:rFonts w:ascii="Arial" w:hAnsi="Arial"/>
              </w:rPr>
            </w:pPr>
            <w:r>
              <w:rPr>
                <w:rFonts w:ascii="Arial" w:hAnsi="Arial"/>
              </w:rPr>
              <w:t>A/B</w:t>
            </w:r>
          </w:p>
        </w:tc>
        <w:tc>
          <w:tcPr>
            <w:tcW w:w="2340" w:type="dxa"/>
          </w:tcPr>
          <w:p w14:paraId="0E20463D" w14:textId="696F7D48" w:rsidR="00285DDF" w:rsidRDefault="00C416C3" w:rsidP="004E32D1">
            <w:pPr>
              <w:jc w:val="center"/>
              <w:rPr>
                <w:rFonts w:ascii="Arial" w:hAnsi="Arial"/>
              </w:rPr>
            </w:pPr>
            <w:r>
              <w:rPr>
                <w:rFonts w:ascii="Arial" w:hAnsi="Arial"/>
              </w:rPr>
              <w:t>3</w:t>
            </w:r>
          </w:p>
        </w:tc>
        <w:tc>
          <w:tcPr>
            <w:tcW w:w="2160" w:type="dxa"/>
          </w:tcPr>
          <w:p w14:paraId="07335B12" w14:textId="6B751ED5" w:rsidR="00285DDF" w:rsidRDefault="00C416C3" w:rsidP="004E32D1">
            <w:pPr>
              <w:jc w:val="center"/>
              <w:rPr>
                <w:rFonts w:ascii="Arial" w:hAnsi="Arial"/>
              </w:rPr>
            </w:pPr>
            <w:r>
              <w:rPr>
                <w:rFonts w:ascii="Arial" w:hAnsi="Arial"/>
              </w:rPr>
              <w:t>171.93</w:t>
            </w:r>
          </w:p>
        </w:tc>
        <w:tc>
          <w:tcPr>
            <w:tcW w:w="1800" w:type="dxa"/>
          </w:tcPr>
          <w:p w14:paraId="58396AE6" w14:textId="77777777" w:rsidR="00285DDF" w:rsidRDefault="00285DDF" w:rsidP="004E32D1">
            <w:pPr>
              <w:jc w:val="center"/>
              <w:rPr>
                <w:rFonts w:ascii="Arial" w:hAnsi="Arial"/>
              </w:rPr>
            </w:pPr>
            <w:r>
              <w:rPr>
                <w:rFonts w:ascii="Arial" w:hAnsi="Arial"/>
              </w:rPr>
              <w:t>52</w:t>
            </w:r>
          </w:p>
        </w:tc>
        <w:tc>
          <w:tcPr>
            <w:tcW w:w="1980" w:type="dxa"/>
          </w:tcPr>
          <w:p w14:paraId="2DC6DD96" w14:textId="2A9A94E0" w:rsidR="00285DDF" w:rsidRDefault="001B6F2C" w:rsidP="004E32D1">
            <w:pPr>
              <w:jc w:val="center"/>
              <w:rPr>
                <w:rFonts w:ascii="Arial" w:hAnsi="Arial"/>
              </w:rPr>
            </w:pPr>
            <w:r>
              <w:rPr>
                <w:rFonts w:ascii="Arial" w:hAnsi="Arial"/>
              </w:rPr>
              <w:t>8,940.36</w:t>
            </w:r>
          </w:p>
        </w:tc>
      </w:tr>
      <w:tr w:rsidR="00285DDF" w14:paraId="01A0C31A" w14:textId="77777777" w:rsidTr="004E32D1">
        <w:trPr>
          <w:cantSplit/>
        </w:trPr>
        <w:tc>
          <w:tcPr>
            <w:tcW w:w="2088" w:type="dxa"/>
            <w:tcBorders>
              <w:top w:val="single" w:sz="4" w:space="0" w:color="auto"/>
              <w:left w:val="nil"/>
              <w:bottom w:val="nil"/>
              <w:right w:val="nil"/>
            </w:tcBorders>
          </w:tcPr>
          <w:p w14:paraId="57C5594E" w14:textId="77777777" w:rsidR="00285DDF" w:rsidRDefault="00285DDF" w:rsidP="004E32D1">
            <w:pPr>
              <w:rPr>
                <w:rFonts w:ascii="Arial" w:hAnsi="Arial"/>
              </w:rPr>
            </w:pPr>
          </w:p>
        </w:tc>
        <w:tc>
          <w:tcPr>
            <w:tcW w:w="1620" w:type="dxa"/>
            <w:tcBorders>
              <w:top w:val="single" w:sz="4" w:space="0" w:color="auto"/>
              <w:left w:val="nil"/>
              <w:bottom w:val="nil"/>
              <w:right w:val="nil"/>
            </w:tcBorders>
          </w:tcPr>
          <w:p w14:paraId="48FFE026" w14:textId="77777777" w:rsidR="00285DDF" w:rsidRDefault="00285DDF" w:rsidP="004E32D1">
            <w:pPr>
              <w:jc w:val="center"/>
              <w:rPr>
                <w:rFonts w:ascii="Arial" w:hAnsi="Arial"/>
              </w:rPr>
            </w:pPr>
          </w:p>
        </w:tc>
        <w:tc>
          <w:tcPr>
            <w:tcW w:w="1807" w:type="dxa"/>
            <w:tcBorders>
              <w:top w:val="single" w:sz="4" w:space="0" w:color="auto"/>
              <w:left w:val="nil"/>
              <w:bottom w:val="nil"/>
              <w:right w:val="nil"/>
            </w:tcBorders>
          </w:tcPr>
          <w:p w14:paraId="1B46F157" w14:textId="77777777" w:rsidR="00285DDF" w:rsidRDefault="00285DDF" w:rsidP="004E32D1">
            <w:pPr>
              <w:jc w:val="center"/>
              <w:rPr>
                <w:rFonts w:ascii="Arial" w:hAnsi="Arial"/>
              </w:rPr>
            </w:pPr>
          </w:p>
        </w:tc>
        <w:tc>
          <w:tcPr>
            <w:tcW w:w="1073" w:type="dxa"/>
            <w:tcBorders>
              <w:top w:val="single" w:sz="4" w:space="0" w:color="auto"/>
              <w:left w:val="nil"/>
              <w:bottom w:val="nil"/>
              <w:right w:val="nil"/>
            </w:tcBorders>
          </w:tcPr>
          <w:p w14:paraId="0BA560CA" w14:textId="77777777" w:rsidR="00285DDF" w:rsidRDefault="00285DDF" w:rsidP="004E32D1">
            <w:pPr>
              <w:jc w:val="center"/>
              <w:rPr>
                <w:rFonts w:ascii="Arial" w:hAnsi="Arial"/>
              </w:rPr>
            </w:pPr>
          </w:p>
        </w:tc>
        <w:tc>
          <w:tcPr>
            <w:tcW w:w="2340" w:type="dxa"/>
            <w:tcBorders>
              <w:top w:val="single" w:sz="4" w:space="0" w:color="auto"/>
              <w:left w:val="nil"/>
              <w:bottom w:val="nil"/>
              <w:right w:val="single" w:sz="4" w:space="0" w:color="auto"/>
            </w:tcBorders>
          </w:tcPr>
          <w:p w14:paraId="627ED21D" w14:textId="77777777" w:rsidR="00285DDF" w:rsidRDefault="00285DDF" w:rsidP="004E32D1">
            <w:pPr>
              <w:jc w:val="center"/>
              <w:rPr>
                <w:rFonts w:ascii="Arial" w:hAnsi="Arial"/>
              </w:rPr>
            </w:pPr>
          </w:p>
        </w:tc>
        <w:tc>
          <w:tcPr>
            <w:tcW w:w="2160" w:type="dxa"/>
            <w:tcBorders>
              <w:left w:val="nil"/>
            </w:tcBorders>
          </w:tcPr>
          <w:p w14:paraId="364F8D3C" w14:textId="77777777" w:rsidR="00285DDF" w:rsidRDefault="00285DDF" w:rsidP="004E32D1">
            <w:pPr>
              <w:jc w:val="center"/>
              <w:rPr>
                <w:rFonts w:ascii="Arial" w:hAnsi="Arial"/>
                <w:b/>
              </w:rPr>
            </w:pPr>
            <w:r>
              <w:rPr>
                <w:rFonts w:ascii="Arial" w:hAnsi="Arial"/>
                <w:b/>
              </w:rPr>
              <w:t>Total nightly</w:t>
            </w:r>
          </w:p>
          <w:p w14:paraId="24EA0373" w14:textId="77777777" w:rsidR="00285DDF" w:rsidRDefault="00285DDF" w:rsidP="004E32D1">
            <w:pPr>
              <w:jc w:val="center"/>
              <w:rPr>
                <w:rFonts w:ascii="Arial" w:hAnsi="Arial"/>
                <w:b/>
              </w:rPr>
            </w:pPr>
          </w:p>
        </w:tc>
        <w:tc>
          <w:tcPr>
            <w:tcW w:w="1800" w:type="dxa"/>
          </w:tcPr>
          <w:p w14:paraId="409325A6" w14:textId="77777777" w:rsidR="00285DDF" w:rsidRDefault="00285DDF" w:rsidP="004E32D1">
            <w:pPr>
              <w:jc w:val="center"/>
              <w:rPr>
                <w:rFonts w:ascii="Arial" w:hAnsi="Arial"/>
                <w:b/>
              </w:rPr>
            </w:pPr>
            <w:r>
              <w:rPr>
                <w:rFonts w:ascii="Arial" w:hAnsi="Arial"/>
                <w:b/>
              </w:rPr>
              <w:t>363</w:t>
            </w:r>
          </w:p>
        </w:tc>
        <w:tc>
          <w:tcPr>
            <w:tcW w:w="1980" w:type="dxa"/>
          </w:tcPr>
          <w:p w14:paraId="68182718" w14:textId="5FEAF517" w:rsidR="00285DDF" w:rsidRDefault="001B6F2C" w:rsidP="004E32D1">
            <w:pPr>
              <w:jc w:val="center"/>
              <w:rPr>
                <w:rFonts w:ascii="Arial" w:hAnsi="Arial"/>
                <w:b/>
              </w:rPr>
            </w:pPr>
            <w:r>
              <w:rPr>
                <w:rFonts w:ascii="Arial" w:hAnsi="Arial"/>
                <w:b/>
              </w:rPr>
              <w:t>62,410.59</w:t>
            </w:r>
          </w:p>
        </w:tc>
      </w:tr>
    </w:tbl>
    <w:p w14:paraId="0F6967D5" w14:textId="77777777" w:rsidR="00285DDF" w:rsidRDefault="00285DDF" w:rsidP="00285DDF">
      <w:pPr>
        <w:rPr>
          <w:rFonts w:ascii="Arial" w:hAnsi="Arial"/>
        </w:rPr>
      </w:pPr>
    </w:p>
    <w:p w14:paraId="59C11060" w14:textId="77777777" w:rsidR="00285DDF" w:rsidRDefault="00285DDF" w:rsidP="00285DDF">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433"/>
        <w:gridCol w:w="2167"/>
        <w:gridCol w:w="1973"/>
        <w:gridCol w:w="1440"/>
        <w:gridCol w:w="3960"/>
        <w:gridCol w:w="1980"/>
      </w:tblGrid>
      <w:tr w:rsidR="00285DDF" w14:paraId="32D02DB6" w14:textId="77777777" w:rsidTr="004E32D1">
        <w:trPr>
          <w:cantSplit/>
        </w:trPr>
        <w:tc>
          <w:tcPr>
            <w:tcW w:w="1915" w:type="dxa"/>
            <w:tcBorders>
              <w:top w:val="nil"/>
              <w:left w:val="nil"/>
              <w:bottom w:val="nil"/>
              <w:right w:val="nil"/>
            </w:tcBorders>
          </w:tcPr>
          <w:p w14:paraId="5E9E087B" w14:textId="77777777" w:rsidR="00285DDF" w:rsidRDefault="00285DDF" w:rsidP="004E32D1">
            <w:pPr>
              <w:rPr>
                <w:rFonts w:ascii="Arial" w:hAnsi="Arial"/>
              </w:rPr>
            </w:pPr>
          </w:p>
        </w:tc>
        <w:tc>
          <w:tcPr>
            <w:tcW w:w="1433" w:type="dxa"/>
            <w:tcBorders>
              <w:top w:val="nil"/>
              <w:left w:val="nil"/>
              <w:bottom w:val="nil"/>
              <w:right w:val="nil"/>
            </w:tcBorders>
          </w:tcPr>
          <w:p w14:paraId="6FB8317E" w14:textId="77777777" w:rsidR="00285DDF" w:rsidRDefault="00285DDF" w:rsidP="004E32D1">
            <w:pPr>
              <w:jc w:val="center"/>
              <w:rPr>
                <w:rFonts w:ascii="Arial" w:hAnsi="Arial"/>
              </w:rPr>
            </w:pPr>
          </w:p>
        </w:tc>
        <w:tc>
          <w:tcPr>
            <w:tcW w:w="2167" w:type="dxa"/>
            <w:tcBorders>
              <w:top w:val="nil"/>
              <w:left w:val="nil"/>
              <w:bottom w:val="nil"/>
              <w:right w:val="nil"/>
            </w:tcBorders>
          </w:tcPr>
          <w:p w14:paraId="084FB4AD" w14:textId="77777777" w:rsidR="00285DDF" w:rsidRDefault="00285DDF" w:rsidP="004E32D1">
            <w:pPr>
              <w:jc w:val="center"/>
              <w:rPr>
                <w:rFonts w:ascii="Arial" w:hAnsi="Arial"/>
              </w:rPr>
            </w:pPr>
          </w:p>
        </w:tc>
        <w:tc>
          <w:tcPr>
            <w:tcW w:w="1973" w:type="dxa"/>
            <w:tcBorders>
              <w:top w:val="nil"/>
              <w:left w:val="nil"/>
              <w:bottom w:val="nil"/>
              <w:right w:val="nil"/>
            </w:tcBorders>
          </w:tcPr>
          <w:p w14:paraId="74D2F4BC" w14:textId="77777777" w:rsidR="00285DDF" w:rsidRDefault="00285DDF" w:rsidP="004E32D1">
            <w:pPr>
              <w:jc w:val="center"/>
              <w:rPr>
                <w:rFonts w:ascii="Arial" w:hAnsi="Arial"/>
              </w:rPr>
            </w:pPr>
          </w:p>
        </w:tc>
        <w:tc>
          <w:tcPr>
            <w:tcW w:w="1440" w:type="dxa"/>
            <w:tcBorders>
              <w:top w:val="nil"/>
              <w:left w:val="nil"/>
              <w:bottom w:val="nil"/>
              <w:right w:val="single" w:sz="4" w:space="0" w:color="auto"/>
            </w:tcBorders>
          </w:tcPr>
          <w:p w14:paraId="5C03D0B9" w14:textId="77777777" w:rsidR="00285DDF" w:rsidRDefault="00285DDF" w:rsidP="004E32D1">
            <w:pPr>
              <w:jc w:val="center"/>
              <w:rPr>
                <w:rFonts w:ascii="Arial" w:hAnsi="Arial"/>
              </w:rPr>
            </w:pPr>
          </w:p>
        </w:tc>
        <w:tc>
          <w:tcPr>
            <w:tcW w:w="3960" w:type="dxa"/>
            <w:tcBorders>
              <w:left w:val="nil"/>
            </w:tcBorders>
          </w:tcPr>
          <w:p w14:paraId="196B2FF0" w14:textId="77777777" w:rsidR="00285DDF" w:rsidRDefault="00285DDF" w:rsidP="004E32D1">
            <w:pPr>
              <w:jc w:val="center"/>
              <w:rPr>
                <w:rFonts w:ascii="Arial" w:hAnsi="Arial"/>
                <w:b/>
              </w:rPr>
            </w:pPr>
            <w:r>
              <w:rPr>
                <w:rFonts w:ascii="Arial" w:hAnsi="Arial"/>
                <w:b/>
              </w:rPr>
              <w:t>Total Scheduled In Service Mileage</w:t>
            </w:r>
          </w:p>
          <w:p w14:paraId="401ABECA" w14:textId="77777777" w:rsidR="00285DDF" w:rsidRDefault="00285DDF" w:rsidP="004E32D1">
            <w:pPr>
              <w:jc w:val="center"/>
              <w:rPr>
                <w:rFonts w:ascii="Arial" w:hAnsi="Arial"/>
                <w:b/>
              </w:rPr>
            </w:pPr>
            <w:r>
              <w:rPr>
                <w:rFonts w:ascii="Arial" w:hAnsi="Arial"/>
                <w:b/>
              </w:rPr>
              <w:t>(daily + nightly)</w:t>
            </w:r>
          </w:p>
        </w:tc>
        <w:tc>
          <w:tcPr>
            <w:tcW w:w="1980" w:type="dxa"/>
          </w:tcPr>
          <w:p w14:paraId="5D16127D" w14:textId="20CEAB41" w:rsidR="00285DDF" w:rsidRDefault="00C416C3" w:rsidP="004E32D1">
            <w:pPr>
              <w:jc w:val="center"/>
              <w:rPr>
                <w:rFonts w:ascii="Arial" w:hAnsi="Arial"/>
                <w:b/>
              </w:rPr>
            </w:pPr>
            <w:r>
              <w:rPr>
                <w:rFonts w:ascii="Arial" w:hAnsi="Arial"/>
                <w:b/>
              </w:rPr>
              <w:t>867,681.09</w:t>
            </w:r>
          </w:p>
        </w:tc>
      </w:tr>
    </w:tbl>
    <w:p w14:paraId="3CD7B3D1" w14:textId="77777777" w:rsidR="00285DDF" w:rsidRDefault="00285DDF" w:rsidP="008E2172">
      <w:pPr>
        <w:spacing w:after="0" w:line="240" w:lineRule="auto"/>
        <w:rPr>
          <w:rFonts w:ascii="Arial" w:eastAsia="Times New Roman" w:hAnsi="Arial" w:cs="Times New Roman"/>
          <w:sz w:val="24"/>
          <w:szCs w:val="24"/>
        </w:rPr>
      </w:pPr>
    </w:p>
    <w:p w14:paraId="079B158A" w14:textId="63960887" w:rsidR="00063A8E" w:rsidRDefault="00063A8E" w:rsidP="008E2172">
      <w:pPr>
        <w:spacing w:after="0" w:line="240" w:lineRule="auto"/>
        <w:rPr>
          <w:rFonts w:ascii="Arial" w:eastAsia="Times New Roman" w:hAnsi="Arial" w:cs="Times New Roman"/>
          <w:sz w:val="24"/>
          <w:szCs w:val="24"/>
        </w:rPr>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headerReference w:type="default" r:id="rId14"/>
          <w:footerReference w:type="even" r:id="rId15"/>
          <w:footerReference w:type="default" r:id="rId16"/>
          <w:type w:val="nextColumn"/>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46E929F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585B1858"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557D1EFB"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371"/>
        <w:gridCol w:w="283"/>
        <w:gridCol w:w="1208"/>
      </w:tblGrid>
      <w:tr w:rsidR="00081F20" w:rsidRPr="0074103B" w14:paraId="336441EE" w14:textId="77777777" w:rsidTr="006B40C1">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371"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48D2E334" w:rsidR="00081F20" w:rsidRPr="0074103B" w:rsidRDefault="001B6F2C"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3 December</w:t>
            </w:r>
            <w:r w:rsidR="00D6637E">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2027</w:t>
            </w:r>
          </w:p>
        </w:tc>
      </w:tr>
      <w:tr w:rsidR="00081F20" w:rsidRPr="0074103B" w14:paraId="38BDF80D" w14:textId="77777777" w:rsidTr="006B40C1">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6B40C1">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6B40C1">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6B40C1">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26BE956E" w14:textId="77777777" w:rsidR="00081F20" w:rsidRPr="004C6F2E" w:rsidRDefault="00081F20" w:rsidP="00FC26A5">
            <w:pPr>
              <w:spacing w:after="0" w:line="240" w:lineRule="auto"/>
              <w:rPr>
                <w:rFonts w:ascii="Arial" w:eastAsia="Times New Roman" w:hAnsi="Arial" w:cs="Times New Roman"/>
                <w:spacing w:val="-2"/>
                <w:sz w:val="24"/>
                <w:szCs w:val="24"/>
              </w:rPr>
            </w:pPr>
          </w:p>
          <w:p w14:paraId="78776E68" w14:textId="77777777" w:rsidR="00081F20" w:rsidRPr="004C6F2E" w:rsidRDefault="00081F20" w:rsidP="00FC26A5">
            <w:pPr>
              <w:spacing w:after="0" w:line="240" w:lineRule="auto"/>
              <w:rPr>
                <w:rFonts w:ascii="Arial" w:eastAsia="Times New Roman" w:hAnsi="Arial" w:cs="Times New Roman"/>
                <w:spacing w:val="-2"/>
                <w:sz w:val="24"/>
                <w:szCs w:val="24"/>
              </w:rPr>
            </w:pP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081F20" w:rsidRPr="0074103B" w14:paraId="4236FFC3" w14:textId="1AEC5EA3" w:rsidTr="002731A3">
        <w:tc>
          <w:tcPr>
            <w:tcW w:w="426" w:type="dxa"/>
          </w:tcPr>
          <w:p w14:paraId="48B2CFB4"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081F20" w:rsidRPr="004C6F2E" w:rsidRDefault="00081F20" w:rsidP="00FC26A5">
            <w:pPr>
              <w:spacing w:after="0" w:line="240" w:lineRule="auto"/>
              <w:rPr>
                <w:rFonts w:ascii="Arial" w:eastAsia="Times New Roman" w:hAnsi="Arial" w:cs="Times New Roman"/>
                <w:spacing w:val="-2"/>
                <w:sz w:val="24"/>
                <w:szCs w:val="24"/>
              </w:rPr>
            </w:pPr>
          </w:p>
          <w:p w14:paraId="6B336A4D" w14:textId="77777777" w:rsidR="00081F20" w:rsidRPr="004C6F2E" w:rsidRDefault="00081F20" w:rsidP="00FC26A5">
            <w:pPr>
              <w:spacing w:after="0" w:line="240" w:lineRule="auto"/>
              <w:rPr>
                <w:rFonts w:ascii="Arial" w:eastAsia="Times New Roman" w:hAnsi="Arial" w:cs="Times New Roman"/>
                <w:spacing w:val="-2"/>
                <w:sz w:val="24"/>
                <w:szCs w:val="24"/>
              </w:rPr>
            </w:pPr>
          </w:p>
          <w:p w14:paraId="2E81F360" w14:textId="77777777" w:rsidR="00081F20" w:rsidRPr="004C6F2E" w:rsidRDefault="00081F20" w:rsidP="00FC26A5">
            <w:pPr>
              <w:spacing w:after="0" w:line="240" w:lineRule="auto"/>
              <w:rPr>
                <w:rFonts w:ascii="Arial" w:eastAsia="Times New Roman" w:hAnsi="Arial" w:cs="Times New Roman"/>
                <w:spacing w:val="-2"/>
                <w:sz w:val="24"/>
                <w:szCs w:val="24"/>
              </w:rPr>
            </w:pPr>
          </w:p>
          <w:p w14:paraId="6ABB424B" w14:textId="4564D7A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654" w:type="dxa"/>
            <w:gridSpan w:val="2"/>
          </w:tcPr>
          <w:p w14:paraId="24ADA7DD" w14:textId="77777777" w:rsidR="00081F20" w:rsidRPr="0074103B"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z w:val="24"/>
                <w:szCs w:val="24"/>
              </w:rPr>
              <w:t xml:space="preserve">Spare Vehicle – The Operator shall ensure that the following number of spare vehicles, which are specified in Schedule IIA Part 1, are available for the provision of the Services.                                                            </w:t>
            </w:r>
          </w:p>
        </w:tc>
        <w:tc>
          <w:tcPr>
            <w:tcW w:w="1208" w:type="dxa"/>
          </w:tcPr>
          <w:p w14:paraId="6622056C" w14:textId="3D28F23F" w:rsidR="00081F20" w:rsidRPr="0074103B" w:rsidRDefault="001B6F2C" w:rsidP="00D15ABA">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2</w:t>
            </w:r>
          </w:p>
        </w:tc>
      </w:tr>
      <w:tr w:rsidR="00081F20" w:rsidRPr="0074103B" w14:paraId="1838EBF7" w14:textId="77777777" w:rsidTr="00081F20">
        <w:tc>
          <w:tcPr>
            <w:tcW w:w="426" w:type="dxa"/>
          </w:tcPr>
          <w:p w14:paraId="52FEBB86" w14:textId="2D8FE34D"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7.</w:t>
            </w:r>
          </w:p>
        </w:tc>
        <w:tc>
          <w:tcPr>
            <w:tcW w:w="8862" w:type="dxa"/>
            <w:gridSpan w:val="3"/>
          </w:tcPr>
          <w:p w14:paraId="040FC4A3" w14:textId="77777777" w:rsidR="00081F20" w:rsidRPr="004C6F2E" w:rsidRDefault="00081F20" w:rsidP="00FC26A5">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081F20" w:rsidRPr="0074103B" w:rsidRDefault="00081F20" w:rsidP="00FC26A5">
            <w:pPr>
              <w:spacing w:after="0" w:line="240" w:lineRule="auto"/>
              <w:jc w:val="both"/>
              <w:rPr>
                <w:rFonts w:ascii="Arial" w:eastAsia="Times New Roman" w:hAnsi="Arial" w:cs="Times New Roman"/>
                <w:sz w:val="24"/>
                <w:szCs w:val="24"/>
              </w:rPr>
            </w:pPr>
          </w:p>
        </w:tc>
      </w:tr>
      <w:tr w:rsidR="00081F20" w:rsidRPr="0074103B" w14:paraId="7A0251CA" w14:textId="77777777" w:rsidTr="00081F20">
        <w:tc>
          <w:tcPr>
            <w:tcW w:w="426" w:type="dxa"/>
          </w:tcPr>
          <w:p w14:paraId="5AC127D0" w14:textId="6BF75583"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5C07AE7C"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C416C3">
              <w:rPr>
                <w:rFonts w:ascii="Arial" w:eastAsia="Times New Roman" w:hAnsi="Arial" w:cs="Times New Roman"/>
                <w:sz w:val="24"/>
                <w:szCs w:val="24"/>
              </w:rPr>
              <w:t>321/N321</w:t>
            </w:r>
            <w:r w:rsidRPr="004C6F2E">
              <w:rPr>
                <w:rFonts w:ascii="Arial" w:eastAsia="Times New Roman" w:hAnsi="Arial" w:cs="Times New Roman"/>
                <w:sz w:val="24"/>
                <w:szCs w:val="24"/>
              </w:rPr>
              <w:t>.</w:t>
            </w:r>
          </w:p>
          <w:p w14:paraId="3F214289" w14:textId="77777777" w:rsidR="00081F20" w:rsidRPr="0074103B" w:rsidRDefault="00081F20" w:rsidP="00FC26A5">
            <w:pPr>
              <w:spacing w:after="0" w:line="240" w:lineRule="auto"/>
              <w:jc w:val="both"/>
              <w:rPr>
                <w:rFonts w:ascii="Arial" w:eastAsia="Times New Roman" w:hAnsi="Arial" w:cs="Times New Roman"/>
                <w:i/>
                <w:sz w:val="24"/>
                <w:szCs w:val="24"/>
              </w:rPr>
            </w:pPr>
          </w:p>
        </w:tc>
      </w:tr>
      <w:tr w:rsidR="00081F20" w:rsidRPr="0074103B" w14:paraId="0844369A" w14:textId="77777777" w:rsidTr="00081F20">
        <w:tc>
          <w:tcPr>
            <w:tcW w:w="426" w:type="dxa"/>
          </w:tcPr>
          <w:p w14:paraId="06235528" w14:textId="3BEF6FFD" w:rsidR="00081F20" w:rsidRPr="004C6F2E"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081F20" w:rsidRPr="004C6F2E" w:rsidRDefault="00081F20" w:rsidP="00FC26A5">
            <w:pPr>
              <w:spacing w:after="0" w:line="240" w:lineRule="auto"/>
              <w:jc w:val="both"/>
              <w:rPr>
                <w:rFonts w:ascii="Arial" w:eastAsia="Times New Roman" w:hAnsi="Arial" w:cs="Times New Roman"/>
                <w:sz w:val="24"/>
                <w:szCs w:val="24"/>
              </w:rPr>
            </w:pPr>
          </w:p>
          <w:p w14:paraId="0222C374"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081F20" w:rsidRPr="004C6F2E" w:rsidRDefault="00081F20" w:rsidP="00FC26A5">
            <w:pPr>
              <w:spacing w:after="0" w:line="240" w:lineRule="auto"/>
              <w:jc w:val="both"/>
              <w:rPr>
                <w:rFonts w:ascii="Arial" w:eastAsia="Times New Roman" w:hAnsi="Arial" w:cs="Times New Roman"/>
                <w:sz w:val="24"/>
                <w:szCs w:val="24"/>
              </w:rPr>
            </w:pPr>
          </w:p>
          <w:p w14:paraId="40BFD795"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081F20" w:rsidRPr="004C6F2E" w:rsidRDefault="00081F20" w:rsidP="00FC26A5">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081F20" w:rsidRPr="004C6F2E" w:rsidRDefault="00081F20" w:rsidP="00FC26A5">
            <w:pPr>
              <w:spacing w:after="0" w:line="240" w:lineRule="auto"/>
              <w:jc w:val="both"/>
              <w:rPr>
                <w:rFonts w:ascii="Arial" w:eastAsia="Times New Roman" w:hAnsi="Arial" w:cs="Times New Roman"/>
                <w:sz w:val="24"/>
                <w:szCs w:val="24"/>
              </w:rPr>
            </w:pPr>
          </w:p>
          <w:p w14:paraId="2056DFE7" w14:textId="77777777" w:rsidR="00081F20" w:rsidRPr="004C6F2E" w:rsidRDefault="00081F20" w:rsidP="00FC26A5">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081F20" w:rsidRPr="004C6F2E" w:rsidRDefault="00081F20" w:rsidP="00FC26A5">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081F20" w:rsidRPr="004C6F2E" w14:paraId="6A3ECB2B" w14:textId="77777777" w:rsidTr="003E1BAB">
              <w:tc>
                <w:tcPr>
                  <w:tcW w:w="704" w:type="dxa"/>
                  <w:shd w:val="clear" w:color="auto" w:fill="auto"/>
                </w:tcPr>
                <w:p w14:paraId="6972552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0775786B" w14:textId="77777777" w:rsidTr="003E1BAB">
              <w:tc>
                <w:tcPr>
                  <w:tcW w:w="704" w:type="dxa"/>
                  <w:shd w:val="clear" w:color="auto" w:fill="auto"/>
                </w:tcPr>
                <w:p w14:paraId="060519F9"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2D16D6B4" w14:textId="77777777" w:rsidTr="003E1BAB">
              <w:tc>
                <w:tcPr>
                  <w:tcW w:w="704" w:type="dxa"/>
                  <w:shd w:val="clear" w:color="auto" w:fill="auto"/>
                </w:tcPr>
                <w:p w14:paraId="409965E1"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081F20" w:rsidRPr="004C6F2E" w:rsidRDefault="00081F20" w:rsidP="00FC26A5">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081F20" w:rsidRPr="004C6F2E" w:rsidRDefault="00081F20" w:rsidP="00FC26A5">
                  <w:pPr>
                    <w:spacing w:after="0" w:line="240" w:lineRule="auto"/>
                    <w:rPr>
                      <w:rFonts w:ascii="Arial" w:eastAsia="Times New Roman" w:hAnsi="Arial" w:cs="Arial"/>
                      <w:sz w:val="24"/>
                      <w:szCs w:val="24"/>
                    </w:rPr>
                  </w:pPr>
                </w:p>
              </w:tc>
            </w:tr>
            <w:tr w:rsidR="00081F20" w:rsidRPr="004C6F2E" w14:paraId="4C7EF517" w14:textId="77777777" w:rsidTr="003E1BAB">
              <w:tc>
                <w:tcPr>
                  <w:tcW w:w="704" w:type="dxa"/>
                  <w:shd w:val="clear" w:color="auto" w:fill="auto"/>
                </w:tcPr>
                <w:p w14:paraId="60378F8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4E893914"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015F9FB8" w14:textId="77777777" w:rsidR="00081F20" w:rsidRPr="004C6F2E" w:rsidRDefault="00081F20" w:rsidP="00FC26A5">
                  <w:pPr>
                    <w:spacing w:after="0" w:line="240" w:lineRule="auto"/>
                    <w:jc w:val="both"/>
                    <w:rPr>
                      <w:rFonts w:ascii="Arial" w:eastAsia="Times New Roman" w:hAnsi="Arial" w:cs="Arial"/>
                      <w:sz w:val="24"/>
                      <w:szCs w:val="24"/>
                    </w:rPr>
                  </w:pPr>
                </w:p>
              </w:tc>
            </w:tr>
            <w:tr w:rsidR="00081F20" w:rsidRPr="004C6F2E" w14:paraId="3E500C13" w14:textId="77777777" w:rsidTr="003E1BAB">
              <w:tc>
                <w:tcPr>
                  <w:tcW w:w="704" w:type="dxa"/>
                  <w:shd w:val="clear" w:color="auto" w:fill="auto"/>
                </w:tcPr>
                <w:p w14:paraId="3D8D4361" w14:textId="77777777" w:rsidR="00081F20" w:rsidRPr="004C6F2E" w:rsidRDefault="00081F20" w:rsidP="00FC26A5">
                  <w:pPr>
                    <w:spacing w:after="0" w:line="240" w:lineRule="auto"/>
                    <w:rPr>
                      <w:rFonts w:ascii="Arial" w:eastAsia="Times New Roman" w:hAnsi="Arial" w:cs="Arial"/>
                      <w:sz w:val="24"/>
                      <w:szCs w:val="24"/>
                    </w:rPr>
                  </w:pPr>
                </w:p>
              </w:tc>
              <w:tc>
                <w:tcPr>
                  <w:tcW w:w="567" w:type="dxa"/>
                  <w:shd w:val="clear" w:color="auto" w:fill="auto"/>
                </w:tcPr>
                <w:p w14:paraId="6F5EC53D" w14:textId="77777777" w:rsidR="00081F20" w:rsidRPr="004C6F2E" w:rsidRDefault="00081F20" w:rsidP="00FC26A5">
                  <w:pPr>
                    <w:spacing w:after="0" w:line="240" w:lineRule="auto"/>
                    <w:rPr>
                      <w:rFonts w:ascii="Arial" w:eastAsia="Times New Roman" w:hAnsi="Arial" w:cs="Arial"/>
                      <w:sz w:val="24"/>
                      <w:szCs w:val="24"/>
                    </w:rPr>
                  </w:pPr>
                </w:p>
              </w:tc>
              <w:tc>
                <w:tcPr>
                  <w:tcW w:w="7498" w:type="dxa"/>
                  <w:shd w:val="clear" w:color="auto" w:fill="auto"/>
                </w:tcPr>
                <w:p w14:paraId="21C1AFAC" w14:textId="27B506F1" w:rsidR="00081F20" w:rsidRPr="004C6F2E" w:rsidRDefault="00081F20" w:rsidP="00FC26A5">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081F20" w:rsidRPr="004C6F2E" w:rsidRDefault="00081F20" w:rsidP="00FC26A5">
                  <w:pPr>
                    <w:spacing w:after="0" w:line="240" w:lineRule="auto"/>
                    <w:jc w:val="both"/>
                    <w:rPr>
                      <w:rFonts w:ascii="Arial" w:eastAsia="Times New Roman" w:hAnsi="Arial" w:cs="Arial"/>
                      <w:sz w:val="24"/>
                      <w:szCs w:val="24"/>
                    </w:rPr>
                  </w:pPr>
                </w:p>
              </w:tc>
            </w:tr>
          </w:tbl>
          <w:p w14:paraId="1FEC08E6" w14:textId="77777777" w:rsidR="00081F20" w:rsidRPr="004C6F2E" w:rsidRDefault="00081F20" w:rsidP="00FC26A5">
            <w:pPr>
              <w:spacing w:after="0" w:line="240" w:lineRule="auto"/>
              <w:jc w:val="both"/>
              <w:rPr>
                <w:rFonts w:ascii="Arial" w:eastAsia="Times New Roman" w:hAnsi="Arial" w:cs="Times New Roman"/>
                <w:sz w:val="24"/>
                <w:szCs w:val="24"/>
              </w:rPr>
            </w:pPr>
          </w:p>
          <w:p w14:paraId="3D1E2AC8" w14:textId="77777777" w:rsidR="00081F20" w:rsidRPr="004C6F2E" w:rsidRDefault="00081F20" w:rsidP="00FC26A5">
            <w:pPr>
              <w:spacing w:after="0" w:line="240" w:lineRule="auto"/>
              <w:jc w:val="both"/>
              <w:rPr>
                <w:rFonts w:ascii="Arial" w:eastAsia="Times New Roman" w:hAnsi="Arial" w:cs="Times New Roman"/>
                <w:sz w:val="24"/>
                <w:szCs w:val="24"/>
              </w:rPr>
            </w:pPr>
          </w:p>
          <w:p w14:paraId="1486890B" w14:textId="77777777" w:rsidR="00081F20" w:rsidRPr="004C6F2E" w:rsidRDefault="00081F20" w:rsidP="00FC26A5">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3BD5A4AA" w:rsidR="00081F20" w:rsidRDefault="00081F20"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707A7609"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5AEF9FF4"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63A43982"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69B7A8EE" w14:textId="28B5D20B" w:rsidR="00063A8E" w:rsidRDefault="00D6637E"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R</w:t>
            </w:r>
            <w:r w:rsidR="006B40C1">
              <w:rPr>
                <w:rFonts w:ascii="Arial" w:eastAsia="Times New Roman" w:hAnsi="Arial" w:cs="Times New Roman"/>
                <w:sz w:val="24"/>
                <w:szCs w:val="24"/>
              </w:rPr>
              <w:t>oute</w:t>
            </w:r>
            <w:r>
              <w:rPr>
                <w:rFonts w:ascii="Arial" w:eastAsia="Times New Roman" w:hAnsi="Arial" w:cs="Times New Roman"/>
                <w:sz w:val="24"/>
                <w:szCs w:val="24"/>
              </w:rPr>
              <w:t xml:space="preserve"> </w:t>
            </w:r>
            <w:r w:rsidR="001B6F2C">
              <w:rPr>
                <w:rFonts w:ascii="Arial" w:eastAsia="Times New Roman" w:hAnsi="Arial" w:cs="Times New Roman"/>
                <w:sz w:val="24"/>
                <w:szCs w:val="24"/>
              </w:rPr>
              <w:t>321</w:t>
            </w:r>
            <w:r>
              <w:rPr>
                <w:rFonts w:ascii="Arial" w:eastAsia="Times New Roman" w:hAnsi="Arial" w:cs="Times New Roman"/>
                <w:sz w:val="24"/>
                <w:szCs w:val="24"/>
              </w:rPr>
              <w:t xml:space="preserve">: </w:t>
            </w:r>
            <w:r w:rsidR="006D2597">
              <w:rPr>
                <w:rFonts w:ascii="Arial" w:eastAsia="Times New Roman" w:hAnsi="Arial" w:cs="Times New Roman"/>
                <w:sz w:val="24"/>
                <w:szCs w:val="24"/>
              </w:rPr>
              <w:t>High</w:t>
            </w:r>
            <w:r w:rsidR="00063A8E">
              <w:rPr>
                <w:rFonts w:ascii="Arial" w:eastAsia="Times New Roman" w:hAnsi="Arial" w:cs="Times New Roman"/>
                <w:sz w:val="24"/>
                <w:szCs w:val="24"/>
              </w:rPr>
              <w:t xml:space="preserve"> Frequency Route</w:t>
            </w:r>
          </w:p>
          <w:p w14:paraId="7D746E5C" w14:textId="2B4BA352" w:rsidR="00D6637E" w:rsidRPr="004E498D" w:rsidRDefault="006B40C1"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D6637E">
              <w:rPr>
                <w:rFonts w:ascii="Arial" w:eastAsia="Times New Roman" w:hAnsi="Arial" w:cs="Times New Roman"/>
                <w:sz w:val="24"/>
                <w:szCs w:val="24"/>
              </w:rPr>
              <w:t>N</w:t>
            </w:r>
            <w:r w:rsidR="001B6F2C">
              <w:rPr>
                <w:rFonts w:ascii="Arial" w:eastAsia="Times New Roman" w:hAnsi="Arial" w:cs="Times New Roman"/>
                <w:sz w:val="24"/>
                <w:szCs w:val="24"/>
              </w:rPr>
              <w:t>321</w:t>
            </w:r>
            <w:r w:rsidR="00D6637E">
              <w:rPr>
                <w:rFonts w:ascii="Arial" w:eastAsia="Times New Roman" w:hAnsi="Arial" w:cs="Times New Roman"/>
                <w:sz w:val="24"/>
                <w:szCs w:val="24"/>
              </w:rPr>
              <w:t>: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278B86CE" w14:textId="1EBA409D" w:rsidR="00063A8E" w:rsidRDefault="006B40C1"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1B6F2C">
              <w:rPr>
                <w:rFonts w:ascii="Arial" w:eastAsia="Times New Roman" w:hAnsi="Arial" w:cs="Times New Roman"/>
                <w:spacing w:val="-2"/>
                <w:sz w:val="24"/>
                <w:szCs w:val="20"/>
                <w:lang w:val="en-US" w:eastAsia="en-GB"/>
              </w:rPr>
              <w:t>321</w:t>
            </w:r>
            <w:r w:rsidR="00D6637E">
              <w:rPr>
                <w:rFonts w:ascii="Arial" w:eastAsia="Times New Roman" w:hAnsi="Arial" w:cs="Times New Roman"/>
                <w:spacing w:val="-2"/>
                <w:sz w:val="24"/>
                <w:szCs w:val="20"/>
                <w:lang w:val="en-US" w:eastAsia="en-GB"/>
              </w:rPr>
              <w:t xml:space="preserve">: </w:t>
            </w:r>
            <w:r w:rsidR="006D2597">
              <w:rPr>
                <w:rFonts w:ascii="Arial" w:eastAsia="Times New Roman" w:hAnsi="Arial" w:cs="Times New Roman"/>
                <w:spacing w:val="-2"/>
                <w:sz w:val="24"/>
                <w:szCs w:val="20"/>
                <w:lang w:val="en-US" w:eastAsia="en-GB"/>
              </w:rPr>
              <w:t>EWT = 1.</w:t>
            </w:r>
            <w:r w:rsidR="001B6F2C">
              <w:rPr>
                <w:rFonts w:ascii="Arial" w:eastAsia="Times New Roman" w:hAnsi="Arial" w:cs="Times New Roman"/>
                <w:spacing w:val="-2"/>
                <w:sz w:val="24"/>
                <w:szCs w:val="20"/>
                <w:lang w:val="en-US" w:eastAsia="en-GB"/>
              </w:rPr>
              <w:t>1</w:t>
            </w:r>
            <w:r w:rsidR="006D2597">
              <w:rPr>
                <w:rFonts w:ascii="Arial" w:eastAsia="Times New Roman" w:hAnsi="Arial" w:cs="Times New Roman"/>
                <w:spacing w:val="-2"/>
                <w:sz w:val="24"/>
                <w:szCs w:val="20"/>
                <w:lang w:val="en-US" w:eastAsia="en-GB"/>
              </w:rPr>
              <w:t>5 minutes</w:t>
            </w:r>
          </w:p>
          <w:p w14:paraId="19B008E6" w14:textId="3CF3DC23" w:rsidR="00D6637E" w:rsidRPr="0074103B" w:rsidRDefault="006B40C1" w:rsidP="00E73F7A">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N</w:t>
            </w:r>
            <w:r w:rsidR="001B6F2C">
              <w:rPr>
                <w:rFonts w:ascii="Arial" w:eastAsia="Times New Roman" w:hAnsi="Arial" w:cs="Times New Roman"/>
                <w:spacing w:val="-2"/>
                <w:sz w:val="24"/>
                <w:szCs w:val="20"/>
                <w:lang w:val="en-US" w:eastAsia="en-GB"/>
              </w:rPr>
              <w:t>321</w:t>
            </w:r>
            <w:r w:rsidR="00D6637E">
              <w:rPr>
                <w:rFonts w:ascii="Arial" w:eastAsia="Times New Roman" w:hAnsi="Arial" w:cs="Times New Roman"/>
                <w:spacing w:val="-2"/>
                <w:sz w:val="24"/>
                <w:szCs w:val="20"/>
                <w:lang w:val="en-US" w:eastAsia="en-GB"/>
              </w:rPr>
              <w:t xml:space="preserve">: </w:t>
            </w:r>
            <w:r w:rsidR="001B6F2C">
              <w:rPr>
                <w:rFonts w:ascii="Arial" w:eastAsia="Times New Roman" w:hAnsi="Arial" w:cs="Times New Roman"/>
                <w:spacing w:val="-2"/>
                <w:sz w:val="24"/>
                <w:szCs w:val="20"/>
                <w:lang w:val="en-US" w:eastAsia="en-GB"/>
              </w:rPr>
              <w:t>90.2</w:t>
            </w:r>
            <w:r w:rsidR="00D6637E">
              <w:rPr>
                <w:rFonts w:ascii="Arial" w:eastAsia="Times New Roman" w:hAnsi="Arial" w:cs="Times New Roman"/>
                <w:spacing w:val="-2"/>
                <w:sz w:val="24"/>
                <w:szCs w:val="20"/>
                <w:lang w:val="en-US" w:eastAsia="en-GB"/>
              </w:rPr>
              <w:t>%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031A944B" w14:textId="282B98A4" w:rsidR="00063A8E" w:rsidRDefault="006B40C1"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1B6F2C">
              <w:rPr>
                <w:rFonts w:ascii="Arial" w:eastAsia="Times New Roman" w:hAnsi="Arial" w:cs="Times New Roman"/>
                <w:spacing w:val="-2"/>
                <w:sz w:val="24"/>
                <w:szCs w:val="20"/>
                <w:lang w:val="en-US" w:eastAsia="en-GB"/>
              </w:rPr>
              <w:t>321</w:t>
            </w:r>
            <w:r w:rsidR="00D6637E">
              <w:rPr>
                <w:rFonts w:ascii="Arial" w:eastAsia="Times New Roman" w:hAnsi="Arial" w:cs="Times New Roman"/>
                <w:spacing w:val="-2"/>
                <w:sz w:val="24"/>
                <w:szCs w:val="20"/>
                <w:lang w:val="en-US" w:eastAsia="en-GB"/>
              </w:rPr>
              <w:t xml:space="preserve">: </w:t>
            </w:r>
            <w:r w:rsidR="006D2597">
              <w:rPr>
                <w:rFonts w:ascii="Arial" w:eastAsia="Times New Roman" w:hAnsi="Arial" w:cs="Times New Roman"/>
                <w:spacing w:val="-2"/>
                <w:sz w:val="24"/>
                <w:szCs w:val="20"/>
                <w:lang w:val="en-US" w:eastAsia="en-GB"/>
              </w:rPr>
              <w:t>EWT = 1.</w:t>
            </w:r>
            <w:r w:rsidR="001B6F2C">
              <w:rPr>
                <w:rFonts w:ascii="Arial" w:eastAsia="Times New Roman" w:hAnsi="Arial" w:cs="Times New Roman"/>
                <w:spacing w:val="-2"/>
                <w:sz w:val="24"/>
                <w:szCs w:val="20"/>
                <w:lang w:val="en-US" w:eastAsia="en-GB"/>
              </w:rPr>
              <w:t>2</w:t>
            </w:r>
            <w:r w:rsidR="006D2597">
              <w:rPr>
                <w:rFonts w:ascii="Arial" w:eastAsia="Times New Roman" w:hAnsi="Arial" w:cs="Times New Roman"/>
                <w:spacing w:val="-2"/>
                <w:sz w:val="24"/>
                <w:szCs w:val="20"/>
                <w:lang w:val="en-US" w:eastAsia="en-GB"/>
              </w:rPr>
              <w:t>0 minutes</w:t>
            </w:r>
          </w:p>
          <w:p w14:paraId="52D73CE9" w14:textId="1C74F27B" w:rsidR="00D6637E" w:rsidRDefault="006B40C1"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z w:val="24"/>
                <w:szCs w:val="24"/>
              </w:rPr>
              <w:t xml:space="preserve">Route </w:t>
            </w:r>
            <w:r w:rsidR="00D6637E">
              <w:rPr>
                <w:rFonts w:ascii="Arial" w:eastAsia="Times New Roman" w:hAnsi="Arial" w:cs="Times New Roman"/>
                <w:spacing w:val="-2"/>
                <w:sz w:val="24"/>
                <w:szCs w:val="20"/>
                <w:lang w:val="en-US" w:eastAsia="en-GB"/>
              </w:rPr>
              <w:t>N</w:t>
            </w:r>
            <w:r w:rsidR="001B6F2C">
              <w:rPr>
                <w:rFonts w:ascii="Arial" w:eastAsia="Times New Roman" w:hAnsi="Arial" w:cs="Times New Roman"/>
                <w:spacing w:val="-2"/>
                <w:sz w:val="24"/>
                <w:szCs w:val="20"/>
                <w:lang w:val="en-US" w:eastAsia="en-GB"/>
              </w:rPr>
              <w:t>321</w:t>
            </w:r>
            <w:r w:rsidR="00D6637E">
              <w:rPr>
                <w:rFonts w:ascii="Arial" w:eastAsia="Times New Roman" w:hAnsi="Arial" w:cs="Times New Roman"/>
                <w:spacing w:val="-2"/>
                <w:sz w:val="24"/>
                <w:szCs w:val="20"/>
                <w:lang w:val="en-US" w:eastAsia="en-GB"/>
              </w:rPr>
              <w:t xml:space="preserve">: </w:t>
            </w:r>
            <w:r w:rsidR="001B6F2C">
              <w:rPr>
                <w:rFonts w:ascii="Arial" w:eastAsia="Times New Roman" w:hAnsi="Arial" w:cs="Times New Roman"/>
                <w:spacing w:val="-2"/>
                <w:sz w:val="24"/>
                <w:szCs w:val="20"/>
                <w:lang w:val="en-US" w:eastAsia="en-GB"/>
              </w:rPr>
              <w:t>90</w:t>
            </w:r>
            <w:r>
              <w:rPr>
                <w:rFonts w:ascii="Arial" w:eastAsia="Times New Roman" w:hAnsi="Arial" w:cs="Times New Roman"/>
                <w:spacing w:val="-2"/>
                <w:sz w:val="24"/>
                <w:szCs w:val="20"/>
                <w:lang w:val="en-US" w:eastAsia="en-GB"/>
              </w:rPr>
              <w:t>.0</w:t>
            </w:r>
            <w:r w:rsidR="00D6637E">
              <w:rPr>
                <w:rFonts w:ascii="Arial" w:eastAsia="Times New Roman" w:hAnsi="Arial" w:cs="Times New Roman"/>
                <w:spacing w:val="-2"/>
                <w:sz w:val="24"/>
                <w:szCs w:val="20"/>
                <w:lang w:val="en-US" w:eastAsia="en-GB"/>
              </w:rPr>
              <w:t>% “On Time”</w:t>
            </w:r>
          </w:p>
          <w:p w14:paraId="1CE924CC" w14:textId="075118F1" w:rsidR="007F1DC6" w:rsidRPr="0074103B" w:rsidRDefault="007F1DC6" w:rsidP="007F1DC6">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Full </w:t>
            </w:r>
            <w:proofErr w:type="spellStart"/>
            <w:r w:rsidRPr="0074103B">
              <w:rPr>
                <w:rFonts w:ascii="Arial" w:eastAsia="Times New Roman" w:hAnsi="Arial" w:cs="Times New Roman"/>
                <w:sz w:val="24"/>
                <w:szCs w:val="24"/>
              </w:rPr>
              <w:t>iBus</w:t>
            </w:r>
            <w:proofErr w:type="spellEnd"/>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 xml:space="preserve">See attached list of Full </w:t>
            </w:r>
            <w:proofErr w:type="spellStart"/>
            <w:r w:rsidRPr="0074103B">
              <w:rPr>
                <w:rFonts w:ascii="Arial" w:eastAsia="Times New Roman" w:hAnsi="Arial" w:cs="Times New Roman"/>
                <w:sz w:val="24"/>
                <w:szCs w:val="24"/>
              </w:rPr>
              <w:t>iBus</w:t>
            </w:r>
            <w:proofErr w:type="spellEnd"/>
            <w:r w:rsidRPr="0074103B">
              <w:rPr>
                <w:rFonts w:ascii="Arial" w:eastAsia="Times New Roman" w:hAnsi="Arial" w:cs="Times New Roman"/>
                <w:sz w:val="24"/>
                <w:szCs w:val="24"/>
              </w:rPr>
              <w:t xml:space="preserve">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1D656CD" w14:textId="239CE0BB" w:rsidR="007F1DC6" w:rsidRDefault="007F1DC6"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46639B4" w14:textId="70C08B1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5A44C31" w14:textId="2B0BCA0B"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E52E474" w14:textId="4D133BE3" w:rsidR="002731A3" w:rsidRDefault="002731A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t>F</w:t>
            </w:r>
            <w:r w:rsidR="00FA4B5B" w:rsidRPr="00FA4B5B">
              <w:rPr>
                <w:rFonts w:ascii="Arial" w:eastAsia="Times New Roman" w:hAnsi="Arial" w:cs="Times New Roman"/>
                <w:b/>
                <w:spacing w:val="-2"/>
                <w:sz w:val="24"/>
                <w:szCs w:val="24"/>
              </w:rPr>
              <w:t>RAMEWORK AGREEMENT</w:t>
            </w:r>
          </w:p>
          <w:p w14:paraId="0811E039" w14:textId="519C880D"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43E4FBDF"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46E19846"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4094B6AB" w14:textId="77777777" w:rsidR="00262F77" w:rsidRDefault="00262F77" w:rsidP="009307E7">
            <w:pPr>
              <w:spacing w:after="0" w:line="240" w:lineRule="auto"/>
              <w:rPr>
                <w:rFonts w:ascii="Arial" w:eastAsia="Times New Roman" w:hAnsi="Arial" w:cs="Arial"/>
                <w:color w:val="000000"/>
                <w:sz w:val="24"/>
                <w:szCs w:val="24"/>
              </w:rPr>
            </w:pPr>
          </w:p>
          <w:p w14:paraId="7892DAE8" w14:textId="77777777" w:rsidR="00002D8B" w:rsidRDefault="00002D8B" w:rsidP="009307E7">
            <w:pPr>
              <w:spacing w:after="0" w:line="240" w:lineRule="auto"/>
              <w:rPr>
                <w:rFonts w:ascii="Arial" w:eastAsia="Times New Roman" w:hAnsi="Arial" w:cs="Arial"/>
                <w:color w:val="000000"/>
                <w:sz w:val="24"/>
                <w:szCs w:val="24"/>
              </w:rPr>
            </w:pPr>
          </w:p>
          <w:p w14:paraId="6927D976" w14:textId="2430A0BB" w:rsidR="00002D8B" w:rsidRPr="00890205" w:rsidRDefault="00002D8B"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p w14:paraId="09E725C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tbl>
      <w:tblPr>
        <w:tblW w:w="10320" w:type="dxa"/>
        <w:jc w:val="center"/>
        <w:tblLook w:val="04A0" w:firstRow="1" w:lastRow="0" w:firstColumn="1" w:lastColumn="0" w:noHBand="0" w:noVBand="1"/>
      </w:tblPr>
      <w:tblGrid>
        <w:gridCol w:w="1440"/>
        <w:gridCol w:w="3640"/>
        <w:gridCol w:w="222"/>
        <w:gridCol w:w="1440"/>
        <w:gridCol w:w="3640"/>
      </w:tblGrid>
      <w:tr w:rsidR="001B6F2C" w:rsidRPr="001B6F2C" w14:paraId="2D1915E7" w14:textId="77777777" w:rsidTr="001B6F2C">
        <w:trPr>
          <w:trHeight w:val="255"/>
          <w:jc w:val="center"/>
        </w:trPr>
        <w:tc>
          <w:tcPr>
            <w:tcW w:w="5080" w:type="dxa"/>
            <w:gridSpan w:val="2"/>
            <w:tcBorders>
              <w:top w:val="nil"/>
              <w:left w:val="nil"/>
              <w:bottom w:val="nil"/>
              <w:right w:val="nil"/>
            </w:tcBorders>
            <w:shd w:val="clear" w:color="auto" w:fill="auto"/>
            <w:noWrap/>
            <w:vAlign w:val="center"/>
            <w:hideMark/>
          </w:tcPr>
          <w:p w14:paraId="457BE48B"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r w:rsidRPr="001B6F2C">
              <w:rPr>
                <w:rFonts w:ascii="Arial" w:eastAsia="Times New Roman" w:hAnsi="Arial" w:cs="Arial"/>
                <w:b/>
                <w:bCs/>
                <w:color w:val="000000"/>
                <w:sz w:val="20"/>
                <w:szCs w:val="20"/>
                <w:lang w:eastAsia="en-GB"/>
              </w:rPr>
              <w:t>OUT DIRECTION</w:t>
            </w:r>
          </w:p>
        </w:tc>
        <w:tc>
          <w:tcPr>
            <w:tcW w:w="160" w:type="dxa"/>
            <w:tcBorders>
              <w:top w:val="nil"/>
              <w:left w:val="nil"/>
              <w:bottom w:val="nil"/>
              <w:right w:val="nil"/>
            </w:tcBorders>
            <w:shd w:val="clear" w:color="auto" w:fill="auto"/>
            <w:noWrap/>
            <w:vAlign w:val="center"/>
            <w:hideMark/>
          </w:tcPr>
          <w:p w14:paraId="3CFB8987"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p>
        </w:tc>
        <w:tc>
          <w:tcPr>
            <w:tcW w:w="5080" w:type="dxa"/>
            <w:gridSpan w:val="2"/>
            <w:tcBorders>
              <w:top w:val="nil"/>
              <w:left w:val="nil"/>
              <w:bottom w:val="nil"/>
              <w:right w:val="nil"/>
            </w:tcBorders>
            <w:shd w:val="clear" w:color="auto" w:fill="auto"/>
            <w:noWrap/>
            <w:vAlign w:val="center"/>
            <w:hideMark/>
          </w:tcPr>
          <w:p w14:paraId="18D7E280"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r w:rsidRPr="001B6F2C">
              <w:rPr>
                <w:rFonts w:ascii="Arial" w:eastAsia="Times New Roman" w:hAnsi="Arial" w:cs="Arial"/>
                <w:b/>
                <w:bCs/>
                <w:color w:val="000000"/>
                <w:sz w:val="20"/>
                <w:szCs w:val="20"/>
                <w:lang w:eastAsia="en-GB"/>
              </w:rPr>
              <w:t>BACK DIRECTION</w:t>
            </w:r>
          </w:p>
        </w:tc>
      </w:tr>
      <w:tr w:rsidR="001B6F2C" w:rsidRPr="001B6F2C" w14:paraId="5AEC791A" w14:textId="77777777" w:rsidTr="001B6F2C">
        <w:trPr>
          <w:trHeight w:val="255"/>
          <w:jc w:val="center"/>
        </w:trPr>
        <w:tc>
          <w:tcPr>
            <w:tcW w:w="1440" w:type="dxa"/>
            <w:tcBorders>
              <w:top w:val="nil"/>
              <w:left w:val="nil"/>
              <w:bottom w:val="nil"/>
              <w:right w:val="nil"/>
            </w:tcBorders>
            <w:shd w:val="clear" w:color="auto" w:fill="auto"/>
            <w:noWrap/>
            <w:vAlign w:val="center"/>
            <w:hideMark/>
          </w:tcPr>
          <w:p w14:paraId="366A0ABF"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p>
        </w:tc>
        <w:tc>
          <w:tcPr>
            <w:tcW w:w="3640" w:type="dxa"/>
            <w:tcBorders>
              <w:top w:val="nil"/>
              <w:left w:val="nil"/>
              <w:bottom w:val="nil"/>
              <w:right w:val="nil"/>
            </w:tcBorders>
            <w:shd w:val="clear" w:color="auto" w:fill="auto"/>
            <w:noWrap/>
            <w:vAlign w:val="center"/>
            <w:hideMark/>
          </w:tcPr>
          <w:p w14:paraId="1D2B1456"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center"/>
            <w:hideMark/>
          </w:tcPr>
          <w:p w14:paraId="18B7DDA5"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center"/>
            <w:hideMark/>
          </w:tcPr>
          <w:p w14:paraId="60BEB178"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center"/>
            <w:hideMark/>
          </w:tcPr>
          <w:p w14:paraId="0EAB4115"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482866EE" w14:textId="77777777" w:rsidTr="001B6F2C">
        <w:trPr>
          <w:trHeight w:val="510"/>
          <w:jc w:val="center"/>
        </w:trPr>
        <w:tc>
          <w:tcPr>
            <w:tcW w:w="1440" w:type="dxa"/>
            <w:tcBorders>
              <w:top w:val="nil"/>
              <w:left w:val="nil"/>
              <w:bottom w:val="nil"/>
              <w:right w:val="nil"/>
            </w:tcBorders>
            <w:shd w:val="clear" w:color="auto" w:fill="auto"/>
            <w:vAlign w:val="bottom"/>
            <w:hideMark/>
          </w:tcPr>
          <w:p w14:paraId="3CEEB64F"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r w:rsidRPr="001B6F2C">
              <w:rPr>
                <w:rFonts w:ascii="Arial" w:eastAsia="Times New Roman" w:hAnsi="Arial" w:cs="Arial"/>
                <w:b/>
                <w:bCs/>
                <w:color w:val="000000"/>
                <w:sz w:val="20"/>
                <w:szCs w:val="20"/>
                <w:lang w:eastAsia="en-GB"/>
              </w:rPr>
              <w:t>Timing Point Code</w:t>
            </w:r>
          </w:p>
        </w:tc>
        <w:tc>
          <w:tcPr>
            <w:tcW w:w="3640" w:type="dxa"/>
            <w:tcBorders>
              <w:top w:val="nil"/>
              <w:left w:val="nil"/>
              <w:bottom w:val="nil"/>
              <w:right w:val="nil"/>
            </w:tcBorders>
            <w:shd w:val="clear" w:color="auto" w:fill="auto"/>
            <w:vAlign w:val="bottom"/>
            <w:hideMark/>
          </w:tcPr>
          <w:p w14:paraId="2CD4C2B3"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r w:rsidRPr="001B6F2C">
              <w:rPr>
                <w:rFonts w:ascii="Arial" w:eastAsia="Times New Roman" w:hAnsi="Arial" w:cs="Arial"/>
                <w:b/>
                <w:bCs/>
                <w:color w:val="000000"/>
                <w:sz w:val="20"/>
                <w:szCs w:val="20"/>
                <w:lang w:eastAsia="en-GB"/>
              </w:rPr>
              <w:t xml:space="preserve">Stop Name </w:t>
            </w:r>
          </w:p>
        </w:tc>
        <w:tc>
          <w:tcPr>
            <w:tcW w:w="160" w:type="dxa"/>
            <w:tcBorders>
              <w:top w:val="nil"/>
              <w:left w:val="nil"/>
              <w:bottom w:val="nil"/>
              <w:right w:val="nil"/>
            </w:tcBorders>
            <w:shd w:val="clear" w:color="auto" w:fill="auto"/>
            <w:noWrap/>
            <w:vAlign w:val="bottom"/>
            <w:hideMark/>
          </w:tcPr>
          <w:p w14:paraId="793E2A3C" w14:textId="77777777" w:rsidR="001B6F2C" w:rsidRPr="001B6F2C" w:rsidRDefault="001B6F2C" w:rsidP="001B6F2C">
            <w:pPr>
              <w:spacing w:after="0" w:line="240" w:lineRule="auto"/>
              <w:jc w:val="center"/>
              <w:rPr>
                <w:rFonts w:ascii="Arial" w:eastAsia="Times New Roman" w:hAnsi="Arial" w:cs="Arial"/>
                <w:b/>
                <w:bCs/>
                <w:color w:val="000000"/>
                <w:sz w:val="20"/>
                <w:szCs w:val="20"/>
                <w:lang w:eastAsia="en-GB"/>
              </w:rPr>
            </w:pPr>
          </w:p>
        </w:tc>
        <w:tc>
          <w:tcPr>
            <w:tcW w:w="1440" w:type="dxa"/>
            <w:tcBorders>
              <w:top w:val="nil"/>
              <w:left w:val="nil"/>
              <w:bottom w:val="nil"/>
              <w:right w:val="nil"/>
            </w:tcBorders>
            <w:shd w:val="clear" w:color="auto" w:fill="auto"/>
            <w:vAlign w:val="bottom"/>
            <w:hideMark/>
          </w:tcPr>
          <w:p w14:paraId="60E73E80" w14:textId="77777777" w:rsidR="001B6F2C" w:rsidRPr="001B6F2C" w:rsidRDefault="001B6F2C" w:rsidP="001B6F2C">
            <w:pPr>
              <w:spacing w:after="0" w:line="240" w:lineRule="auto"/>
              <w:jc w:val="center"/>
              <w:rPr>
                <w:rFonts w:ascii="Arial" w:eastAsia="Times New Roman" w:hAnsi="Arial" w:cs="Arial"/>
                <w:b/>
                <w:bCs/>
                <w:sz w:val="20"/>
                <w:szCs w:val="20"/>
                <w:lang w:eastAsia="en-GB"/>
              </w:rPr>
            </w:pPr>
            <w:r w:rsidRPr="001B6F2C">
              <w:rPr>
                <w:rFonts w:ascii="Arial" w:eastAsia="Times New Roman" w:hAnsi="Arial" w:cs="Arial"/>
                <w:b/>
                <w:bCs/>
                <w:sz w:val="20"/>
                <w:szCs w:val="20"/>
                <w:lang w:eastAsia="en-GB"/>
              </w:rPr>
              <w:t>Timing Point Code</w:t>
            </w:r>
          </w:p>
        </w:tc>
        <w:tc>
          <w:tcPr>
            <w:tcW w:w="3640" w:type="dxa"/>
            <w:tcBorders>
              <w:top w:val="nil"/>
              <w:left w:val="nil"/>
              <w:bottom w:val="nil"/>
              <w:right w:val="nil"/>
            </w:tcBorders>
            <w:shd w:val="clear" w:color="auto" w:fill="auto"/>
            <w:vAlign w:val="bottom"/>
            <w:hideMark/>
          </w:tcPr>
          <w:p w14:paraId="22559456" w14:textId="77777777" w:rsidR="001B6F2C" w:rsidRPr="001B6F2C" w:rsidRDefault="001B6F2C" w:rsidP="001B6F2C">
            <w:pPr>
              <w:spacing w:after="0" w:line="240" w:lineRule="auto"/>
              <w:jc w:val="center"/>
              <w:rPr>
                <w:rFonts w:ascii="Arial" w:eastAsia="Times New Roman" w:hAnsi="Arial" w:cs="Arial"/>
                <w:b/>
                <w:bCs/>
                <w:sz w:val="20"/>
                <w:szCs w:val="20"/>
                <w:lang w:eastAsia="en-GB"/>
              </w:rPr>
            </w:pPr>
            <w:r w:rsidRPr="001B6F2C">
              <w:rPr>
                <w:rFonts w:ascii="Arial" w:eastAsia="Times New Roman" w:hAnsi="Arial" w:cs="Arial"/>
                <w:b/>
                <w:bCs/>
                <w:sz w:val="20"/>
                <w:szCs w:val="20"/>
                <w:lang w:eastAsia="en-GB"/>
              </w:rPr>
              <w:t>Stop Name</w:t>
            </w:r>
          </w:p>
        </w:tc>
      </w:tr>
      <w:tr w:rsidR="001B6F2C" w:rsidRPr="001B6F2C" w14:paraId="2147BD78" w14:textId="77777777" w:rsidTr="001B6F2C">
        <w:trPr>
          <w:trHeight w:val="255"/>
          <w:jc w:val="center"/>
        </w:trPr>
        <w:tc>
          <w:tcPr>
            <w:tcW w:w="1440" w:type="dxa"/>
            <w:tcBorders>
              <w:top w:val="nil"/>
              <w:left w:val="nil"/>
              <w:bottom w:val="nil"/>
              <w:right w:val="nil"/>
            </w:tcBorders>
            <w:shd w:val="clear" w:color="auto" w:fill="auto"/>
            <w:vAlign w:val="bottom"/>
            <w:hideMark/>
          </w:tcPr>
          <w:p w14:paraId="5101A16F" w14:textId="77777777" w:rsidR="001B6F2C" w:rsidRPr="001B6F2C" w:rsidRDefault="001B6F2C" w:rsidP="001B6F2C">
            <w:pPr>
              <w:spacing w:after="0" w:line="240" w:lineRule="auto"/>
              <w:jc w:val="center"/>
              <w:rPr>
                <w:rFonts w:ascii="Arial" w:eastAsia="Times New Roman" w:hAnsi="Arial" w:cs="Arial"/>
                <w:b/>
                <w:bCs/>
                <w:sz w:val="20"/>
                <w:szCs w:val="20"/>
                <w:lang w:eastAsia="en-GB"/>
              </w:rPr>
            </w:pPr>
          </w:p>
        </w:tc>
        <w:tc>
          <w:tcPr>
            <w:tcW w:w="3640" w:type="dxa"/>
            <w:tcBorders>
              <w:top w:val="nil"/>
              <w:left w:val="nil"/>
              <w:bottom w:val="nil"/>
              <w:right w:val="nil"/>
            </w:tcBorders>
            <w:shd w:val="clear" w:color="auto" w:fill="auto"/>
            <w:vAlign w:val="bottom"/>
            <w:hideMark/>
          </w:tcPr>
          <w:p w14:paraId="469B0B85"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515D23F"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vAlign w:val="bottom"/>
            <w:hideMark/>
          </w:tcPr>
          <w:p w14:paraId="712F880F"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vAlign w:val="bottom"/>
            <w:hideMark/>
          </w:tcPr>
          <w:p w14:paraId="4783AB19"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62DF49B8"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583C60D6"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FOOTTS</w:t>
            </w:r>
          </w:p>
        </w:tc>
        <w:tc>
          <w:tcPr>
            <w:tcW w:w="3640" w:type="dxa"/>
            <w:tcBorders>
              <w:top w:val="nil"/>
              <w:left w:val="nil"/>
              <w:bottom w:val="nil"/>
              <w:right w:val="nil"/>
            </w:tcBorders>
            <w:shd w:val="clear" w:color="auto" w:fill="auto"/>
            <w:noWrap/>
            <w:vAlign w:val="bottom"/>
            <w:hideMark/>
          </w:tcPr>
          <w:p w14:paraId="1F5BCD15"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Foots Cray Tesco</w:t>
            </w:r>
          </w:p>
        </w:tc>
        <w:tc>
          <w:tcPr>
            <w:tcW w:w="160" w:type="dxa"/>
            <w:tcBorders>
              <w:top w:val="nil"/>
              <w:left w:val="nil"/>
              <w:bottom w:val="nil"/>
              <w:right w:val="nil"/>
            </w:tcBorders>
            <w:shd w:val="clear" w:color="auto" w:fill="auto"/>
            <w:noWrap/>
            <w:vAlign w:val="bottom"/>
            <w:hideMark/>
          </w:tcPr>
          <w:p w14:paraId="1FD76237"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24DFABAD"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NEWXSY</w:t>
            </w:r>
          </w:p>
        </w:tc>
        <w:tc>
          <w:tcPr>
            <w:tcW w:w="3640" w:type="dxa"/>
            <w:tcBorders>
              <w:top w:val="nil"/>
              <w:left w:val="nil"/>
              <w:bottom w:val="nil"/>
              <w:right w:val="nil"/>
            </w:tcBorders>
            <w:shd w:val="clear" w:color="auto" w:fill="auto"/>
            <w:noWrap/>
            <w:vAlign w:val="bottom"/>
            <w:hideMark/>
          </w:tcPr>
          <w:p w14:paraId="33C9E191"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New Cross Sainsbury's</w:t>
            </w:r>
          </w:p>
        </w:tc>
      </w:tr>
      <w:tr w:rsidR="001B6F2C" w:rsidRPr="001B6F2C" w14:paraId="4F032E12"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2B1C1414"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F3AFCE2"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5045E17"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39A7916"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68242DF0"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31D82F0D"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480B593B"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FOOTPO</w:t>
            </w:r>
          </w:p>
        </w:tc>
        <w:tc>
          <w:tcPr>
            <w:tcW w:w="3640" w:type="dxa"/>
            <w:tcBorders>
              <w:top w:val="nil"/>
              <w:left w:val="nil"/>
              <w:bottom w:val="nil"/>
              <w:right w:val="nil"/>
            </w:tcBorders>
            <w:shd w:val="clear" w:color="auto" w:fill="auto"/>
            <w:noWrap/>
            <w:vAlign w:val="bottom"/>
            <w:hideMark/>
          </w:tcPr>
          <w:p w14:paraId="766B0D76"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Sidcup Hill / Cray Road</w:t>
            </w:r>
          </w:p>
        </w:tc>
        <w:tc>
          <w:tcPr>
            <w:tcW w:w="160" w:type="dxa"/>
            <w:tcBorders>
              <w:top w:val="nil"/>
              <w:left w:val="nil"/>
              <w:bottom w:val="nil"/>
              <w:right w:val="nil"/>
            </w:tcBorders>
            <w:shd w:val="clear" w:color="auto" w:fill="auto"/>
            <w:noWrap/>
            <w:vAlign w:val="bottom"/>
            <w:hideMark/>
          </w:tcPr>
          <w:p w14:paraId="03F070B1"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3A1FDD7D"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LEWWLC</w:t>
            </w:r>
          </w:p>
        </w:tc>
        <w:tc>
          <w:tcPr>
            <w:tcW w:w="3640" w:type="dxa"/>
            <w:tcBorders>
              <w:top w:val="nil"/>
              <w:left w:val="nil"/>
              <w:bottom w:val="nil"/>
              <w:right w:val="nil"/>
            </w:tcBorders>
            <w:shd w:val="clear" w:color="auto" w:fill="auto"/>
            <w:noWrap/>
            <w:vAlign w:val="bottom"/>
            <w:hideMark/>
          </w:tcPr>
          <w:p w14:paraId="7380DE2C"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Lewisham College / Ashmead School</w:t>
            </w:r>
          </w:p>
        </w:tc>
      </w:tr>
      <w:tr w:rsidR="001B6F2C" w:rsidRPr="001B6F2C" w14:paraId="63B528AE"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4D91E34F"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0CA2284"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159B1379"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946C39F"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ACBB395"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6F1B9B21"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37E674FA"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SIDCPS</w:t>
            </w:r>
          </w:p>
        </w:tc>
        <w:tc>
          <w:tcPr>
            <w:tcW w:w="3640" w:type="dxa"/>
            <w:tcBorders>
              <w:top w:val="nil"/>
              <w:left w:val="nil"/>
              <w:bottom w:val="nil"/>
              <w:right w:val="nil"/>
            </w:tcBorders>
            <w:shd w:val="clear" w:color="auto" w:fill="auto"/>
            <w:noWrap/>
            <w:vAlign w:val="bottom"/>
            <w:hideMark/>
          </w:tcPr>
          <w:p w14:paraId="1F226587"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Sidcup High Street / Station Road</w:t>
            </w:r>
          </w:p>
        </w:tc>
        <w:tc>
          <w:tcPr>
            <w:tcW w:w="160" w:type="dxa"/>
            <w:tcBorders>
              <w:top w:val="nil"/>
              <w:left w:val="nil"/>
              <w:bottom w:val="nil"/>
              <w:right w:val="nil"/>
            </w:tcBorders>
            <w:shd w:val="clear" w:color="auto" w:fill="auto"/>
            <w:noWrap/>
            <w:vAlign w:val="bottom"/>
            <w:hideMark/>
          </w:tcPr>
          <w:p w14:paraId="059DA332"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0B8A5CA8"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LEWSMS</w:t>
            </w:r>
          </w:p>
        </w:tc>
        <w:tc>
          <w:tcPr>
            <w:tcW w:w="3640" w:type="dxa"/>
            <w:tcBorders>
              <w:top w:val="nil"/>
              <w:left w:val="nil"/>
              <w:bottom w:val="nil"/>
              <w:right w:val="nil"/>
            </w:tcBorders>
            <w:shd w:val="clear" w:color="auto" w:fill="auto"/>
            <w:noWrap/>
            <w:vAlign w:val="bottom"/>
            <w:hideMark/>
          </w:tcPr>
          <w:p w14:paraId="561141F1"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Lewisham Station [</w:t>
            </w:r>
            <w:proofErr w:type="spellStart"/>
            <w:r w:rsidRPr="001B6F2C">
              <w:rPr>
                <w:rFonts w:ascii="Arial" w:eastAsia="Times New Roman" w:hAnsi="Arial" w:cs="Arial"/>
                <w:sz w:val="20"/>
                <w:szCs w:val="20"/>
                <w:lang w:eastAsia="en-GB"/>
              </w:rPr>
              <w:t>dlr</w:t>
            </w:r>
            <w:proofErr w:type="spellEnd"/>
            <w:r w:rsidRPr="001B6F2C">
              <w:rPr>
                <w:rFonts w:ascii="Arial" w:eastAsia="Times New Roman" w:hAnsi="Arial" w:cs="Arial"/>
                <w:sz w:val="20"/>
                <w:szCs w:val="20"/>
                <w:lang w:eastAsia="en-GB"/>
              </w:rPr>
              <w:t>]</w:t>
            </w:r>
          </w:p>
        </w:tc>
      </w:tr>
      <w:tr w:rsidR="001B6F2C" w:rsidRPr="001B6F2C" w14:paraId="7B5553E9"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111B465D"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5E671D8C"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34E573CE"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198678C"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2EC94B2A"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393AAC10"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138100B1"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NELTSNF</w:t>
            </w:r>
          </w:p>
        </w:tc>
        <w:tc>
          <w:tcPr>
            <w:tcW w:w="3640" w:type="dxa"/>
            <w:tcBorders>
              <w:top w:val="nil"/>
              <w:left w:val="nil"/>
              <w:bottom w:val="nil"/>
              <w:right w:val="nil"/>
            </w:tcBorders>
            <w:shd w:val="clear" w:color="auto" w:fill="auto"/>
            <w:noWrap/>
            <w:vAlign w:val="bottom"/>
            <w:hideMark/>
          </w:tcPr>
          <w:p w14:paraId="57044145"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 xml:space="preserve">New Eltham Station  / </w:t>
            </w:r>
            <w:proofErr w:type="spellStart"/>
            <w:r w:rsidRPr="001B6F2C">
              <w:rPr>
                <w:rFonts w:ascii="Arial" w:eastAsia="Times New Roman" w:hAnsi="Arial" w:cs="Arial"/>
                <w:color w:val="000000"/>
                <w:sz w:val="20"/>
                <w:szCs w:val="20"/>
                <w:lang w:eastAsia="en-GB"/>
              </w:rPr>
              <w:t>Footscray</w:t>
            </w:r>
            <w:proofErr w:type="spellEnd"/>
            <w:r w:rsidRPr="001B6F2C">
              <w:rPr>
                <w:rFonts w:ascii="Arial" w:eastAsia="Times New Roman" w:hAnsi="Arial" w:cs="Arial"/>
                <w:color w:val="000000"/>
                <w:sz w:val="20"/>
                <w:szCs w:val="20"/>
                <w:lang w:eastAsia="en-GB"/>
              </w:rPr>
              <w:t xml:space="preserve"> Road</w:t>
            </w:r>
          </w:p>
        </w:tc>
        <w:tc>
          <w:tcPr>
            <w:tcW w:w="160" w:type="dxa"/>
            <w:tcBorders>
              <w:top w:val="nil"/>
              <w:left w:val="nil"/>
              <w:bottom w:val="nil"/>
              <w:right w:val="nil"/>
            </w:tcBorders>
            <w:shd w:val="clear" w:color="auto" w:fill="auto"/>
            <w:noWrap/>
            <w:vAlign w:val="bottom"/>
            <w:hideMark/>
          </w:tcPr>
          <w:p w14:paraId="5948CC08"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58C8322F"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LEEGLG</w:t>
            </w:r>
          </w:p>
        </w:tc>
        <w:tc>
          <w:tcPr>
            <w:tcW w:w="3640" w:type="dxa"/>
            <w:tcBorders>
              <w:top w:val="nil"/>
              <w:left w:val="nil"/>
              <w:bottom w:val="nil"/>
              <w:right w:val="nil"/>
            </w:tcBorders>
            <w:shd w:val="clear" w:color="auto" w:fill="auto"/>
            <w:noWrap/>
            <w:vAlign w:val="bottom"/>
            <w:hideMark/>
          </w:tcPr>
          <w:p w14:paraId="133A28C4"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Lee Green</w:t>
            </w:r>
          </w:p>
        </w:tc>
      </w:tr>
      <w:tr w:rsidR="001B6F2C" w:rsidRPr="001B6F2C" w14:paraId="6F6DA738"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1AE7B8E2"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46AC6C20"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5FBCE00A"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BEBC65B"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F259262"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35AF15CC"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5CB50594"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ELTMHB</w:t>
            </w:r>
          </w:p>
        </w:tc>
        <w:tc>
          <w:tcPr>
            <w:tcW w:w="3640" w:type="dxa"/>
            <w:tcBorders>
              <w:top w:val="nil"/>
              <w:left w:val="nil"/>
              <w:bottom w:val="nil"/>
              <w:right w:val="nil"/>
            </w:tcBorders>
            <w:shd w:val="clear" w:color="auto" w:fill="auto"/>
            <w:noWrap/>
            <w:vAlign w:val="bottom"/>
            <w:hideMark/>
          </w:tcPr>
          <w:p w14:paraId="27A3F0E2"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 xml:space="preserve">Eltham High Street / </w:t>
            </w:r>
            <w:proofErr w:type="spellStart"/>
            <w:r w:rsidRPr="001B6F2C">
              <w:rPr>
                <w:rFonts w:ascii="Arial" w:eastAsia="Times New Roman" w:hAnsi="Arial" w:cs="Arial"/>
                <w:color w:val="000000"/>
                <w:sz w:val="20"/>
                <w:szCs w:val="20"/>
                <w:lang w:eastAsia="en-GB"/>
              </w:rPr>
              <w:t>Passey</w:t>
            </w:r>
            <w:proofErr w:type="spellEnd"/>
            <w:r w:rsidRPr="001B6F2C">
              <w:rPr>
                <w:rFonts w:ascii="Arial" w:eastAsia="Times New Roman" w:hAnsi="Arial" w:cs="Arial"/>
                <w:color w:val="000000"/>
                <w:sz w:val="20"/>
                <w:szCs w:val="20"/>
                <w:lang w:eastAsia="en-GB"/>
              </w:rPr>
              <w:t xml:space="preserve"> Place</w:t>
            </w:r>
          </w:p>
        </w:tc>
        <w:tc>
          <w:tcPr>
            <w:tcW w:w="160" w:type="dxa"/>
            <w:tcBorders>
              <w:top w:val="nil"/>
              <w:left w:val="nil"/>
              <w:bottom w:val="nil"/>
              <w:right w:val="nil"/>
            </w:tcBorders>
            <w:shd w:val="clear" w:color="auto" w:fill="auto"/>
            <w:noWrap/>
            <w:vAlign w:val="bottom"/>
            <w:hideMark/>
          </w:tcPr>
          <w:p w14:paraId="575CDA14"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20271226"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ELTMHB</w:t>
            </w:r>
          </w:p>
        </w:tc>
        <w:tc>
          <w:tcPr>
            <w:tcW w:w="3640" w:type="dxa"/>
            <w:tcBorders>
              <w:top w:val="nil"/>
              <w:left w:val="nil"/>
              <w:bottom w:val="nil"/>
              <w:right w:val="nil"/>
            </w:tcBorders>
            <w:shd w:val="clear" w:color="auto" w:fill="auto"/>
            <w:noWrap/>
            <w:vAlign w:val="bottom"/>
            <w:hideMark/>
          </w:tcPr>
          <w:p w14:paraId="15F01054"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 xml:space="preserve">Eltham High Street / </w:t>
            </w:r>
            <w:proofErr w:type="spellStart"/>
            <w:r w:rsidRPr="001B6F2C">
              <w:rPr>
                <w:rFonts w:ascii="Arial" w:eastAsia="Times New Roman" w:hAnsi="Arial" w:cs="Arial"/>
                <w:sz w:val="20"/>
                <w:szCs w:val="20"/>
                <w:lang w:eastAsia="en-GB"/>
              </w:rPr>
              <w:t>Passey</w:t>
            </w:r>
            <w:proofErr w:type="spellEnd"/>
            <w:r w:rsidRPr="001B6F2C">
              <w:rPr>
                <w:rFonts w:ascii="Arial" w:eastAsia="Times New Roman" w:hAnsi="Arial" w:cs="Arial"/>
                <w:sz w:val="20"/>
                <w:szCs w:val="20"/>
                <w:lang w:eastAsia="en-GB"/>
              </w:rPr>
              <w:t xml:space="preserve"> Place</w:t>
            </w:r>
          </w:p>
        </w:tc>
      </w:tr>
      <w:tr w:rsidR="001B6F2C" w:rsidRPr="001B6F2C" w14:paraId="2B76E968"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18E3FE31"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7D9B516C"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4A8FA235"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34E9C68"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79D2EA64"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73AEF452"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0BE4F48E"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LEEGLG</w:t>
            </w:r>
          </w:p>
        </w:tc>
        <w:tc>
          <w:tcPr>
            <w:tcW w:w="3640" w:type="dxa"/>
            <w:tcBorders>
              <w:top w:val="nil"/>
              <w:left w:val="nil"/>
              <w:bottom w:val="nil"/>
              <w:right w:val="nil"/>
            </w:tcBorders>
            <w:shd w:val="clear" w:color="auto" w:fill="auto"/>
            <w:noWrap/>
            <w:vAlign w:val="bottom"/>
            <w:hideMark/>
          </w:tcPr>
          <w:p w14:paraId="6986A0C8"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Lee Green</w:t>
            </w:r>
          </w:p>
        </w:tc>
        <w:tc>
          <w:tcPr>
            <w:tcW w:w="160" w:type="dxa"/>
            <w:tcBorders>
              <w:top w:val="nil"/>
              <w:left w:val="nil"/>
              <w:bottom w:val="nil"/>
              <w:right w:val="nil"/>
            </w:tcBorders>
            <w:shd w:val="clear" w:color="auto" w:fill="auto"/>
            <w:noWrap/>
            <w:vAlign w:val="bottom"/>
            <w:hideMark/>
          </w:tcPr>
          <w:p w14:paraId="6CD31782"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7939C3EB"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NELTSNF</w:t>
            </w:r>
          </w:p>
        </w:tc>
        <w:tc>
          <w:tcPr>
            <w:tcW w:w="3640" w:type="dxa"/>
            <w:tcBorders>
              <w:top w:val="nil"/>
              <w:left w:val="nil"/>
              <w:bottom w:val="nil"/>
              <w:right w:val="nil"/>
            </w:tcBorders>
            <w:shd w:val="clear" w:color="auto" w:fill="auto"/>
            <w:noWrap/>
            <w:vAlign w:val="bottom"/>
            <w:hideMark/>
          </w:tcPr>
          <w:p w14:paraId="381E0B94"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 xml:space="preserve">New Eltham Station  / </w:t>
            </w:r>
            <w:proofErr w:type="spellStart"/>
            <w:r w:rsidRPr="001B6F2C">
              <w:rPr>
                <w:rFonts w:ascii="Arial" w:eastAsia="Times New Roman" w:hAnsi="Arial" w:cs="Arial"/>
                <w:sz w:val="20"/>
                <w:szCs w:val="20"/>
                <w:lang w:eastAsia="en-GB"/>
              </w:rPr>
              <w:t>Footscray</w:t>
            </w:r>
            <w:proofErr w:type="spellEnd"/>
            <w:r w:rsidRPr="001B6F2C">
              <w:rPr>
                <w:rFonts w:ascii="Arial" w:eastAsia="Times New Roman" w:hAnsi="Arial" w:cs="Arial"/>
                <w:sz w:val="20"/>
                <w:szCs w:val="20"/>
                <w:lang w:eastAsia="en-GB"/>
              </w:rPr>
              <w:t xml:space="preserve"> Road</w:t>
            </w:r>
          </w:p>
        </w:tc>
      </w:tr>
      <w:tr w:rsidR="001B6F2C" w:rsidRPr="001B6F2C" w14:paraId="5D4A266E"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19DFD98A"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3BA93E67"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66CBC2E4"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2009DFD"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5CB9C1BC"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7096DBC2"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00B141B3"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LEWSSR</w:t>
            </w:r>
          </w:p>
        </w:tc>
        <w:tc>
          <w:tcPr>
            <w:tcW w:w="3640" w:type="dxa"/>
            <w:tcBorders>
              <w:top w:val="nil"/>
              <w:left w:val="nil"/>
              <w:bottom w:val="nil"/>
              <w:right w:val="nil"/>
            </w:tcBorders>
            <w:shd w:val="clear" w:color="auto" w:fill="auto"/>
            <w:noWrap/>
            <w:vAlign w:val="bottom"/>
            <w:hideMark/>
          </w:tcPr>
          <w:p w14:paraId="2B322D8C"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Lewisham Station  [</w:t>
            </w:r>
            <w:proofErr w:type="spellStart"/>
            <w:r w:rsidRPr="001B6F2C">
              <w:rPr>
                <w:rFonts w:ascii="Arial" w:eastAsia="Times New Roman" w:hAnsi="Arial" w:cs="Arial"/>
                <w:color w:val="000000"/>
                <w:sz w:val="20"/>
                <w:szCs w:val="20"/>
                <w:lang w:eastAsia="en-GB"/>
              </w:rPr>
              <w:t>dlr</w:t>
            </w:r>
            <w:proofErr w:type="spellEnd"/>
            <w:r w:rsidRPr="001B6F2C">
              <w:rPr>
                <w:rFonts w:ascii="Arial" w:eastAsia="Times New Roman" w:hAnsi="Arial" w:cs="Arial"/>
                <w:color w:val="000000"/>
                <w:sz w:val="20"/>
                <w:szCs w:val="20"/>
                <w:lang w:eastAsia="en-GB"/>
              </w:rPr>
              <w:t>]</w:t>
            </w:r>
          </w:p>
        </w:tc>
        <w:tc>
          <w:tcPr>
            <w:tcW w:w="160" w:type="dxa"/>
            <w:tcBorders>
              <w:top w:val="nil"/>
              <w:left w:val="nil"/>
              <w:bottom w:val="nil"/>
              <w:right w:val="nil"/>
            </w:tcBorders>
            <w:shd w:val="clear" w:color="auto" w:fill="auto"/>
            <w:noWrap/>
            <w:vAlign w:val="bottom"/>
            <w:hideMark/>
          </w:tcPr>
          <w:p w14:paraId="3F0A0C35"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7F832301"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SIDCPS</w:t>
            </w:r>
          </w:p>
        </w:tc>
        <w:tc>
          <w:tcPr>
            <w:tcW w:w="3640" w:type="dxa"/>
            <w:tcBorders>
              <w:top w:val="nil"/>
              <w:left w:val="nil"/>
              <w:bottom w:val="nil"/>
              <w:right w:val="nil"/>
            </w:tcBorders>
            <w:shd w:val="clear" w:color="auto" w:fill="auto"/>
            <w:noWrap/>
            <w:vAlign w:val="bottom"/>
            <w:hideMark/>
          </w:tcPr>
          <w:p w14:paraId="64E2EC79"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Sidcup High Street / Station Road</w:t>
            </w:r>
          </w:p>
        </w:tc>
      </w:tr>
      <w:tr w:rsidR="001B6F2C" w:rsidRPr="001B6F2C" w14:paraId="0106B40D"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6679A0B4" w14:textId="77777777" w:rsidR="001B6F2C" w:rsidRPr="001B6F2C" w:rsidRDefault="001B6F2C" w:rsidP="001B6F2C">
            <w:pPr>
              <w:spacing w:after="0" w:line="240" w:lineRule="auto"/>
              <w:jc w:val="center"/>
              <w:rPr>
                <w:rFonts w:ascii="Arial" w:eastAsia="Times New Roman" w:hAnsi="Arial" w:cs="Arial"/>
                <w:sz w:val="20"/>
                <w:szCs w:val="20"/>
                <w:lang w:eastAsia="en-GB"/>
              </w:rPr>
            </w:pPr>
          </w:p>
        </w:tc>
        <w:tc>
          <w:tcPr>
            <w:tcW w:w="3640" w:type="dxa"/>
            <w:tcBorders>
              <w:top w:val="nil"/>
              <w:left w:val="nil"/>
              <w:bottom w:val="nil"/>
              <w:right w:val="nil"/>
            </w:tcBorders>
            <w:shd w:val="clear" w:color="auto" w:fill="auto"/>
            <w:noWrap/>
            <w:vAlign w:val="bottom"/>
            <w:hideMark/>
          </w:tcPr>
          <w:p w14:paraId="631703B6"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60" w:type="dxa"/>
            <w:tcBorders>
              <w:top w:val="nil"/>
              <w:left w:val="nil"/>
              <w:bottom w:val="nil"/>
              <w:right w:val="nil"/>
            </w:tcBorders>
            <w:shd w:val="clear" w:color="auto" w:fill="auto"/>
            <w:noWrap/>
            <w:vAlign w:val="bottom"/>
            <w:hideMark/>
          </w:tcPr>
          <w:p w14:paraId="04F653A8"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8F41524"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c>
          <w:tcPr>
            <w:tcW w:w="3640" w:type="dxa"/>
            <w:tcBorders>
              <w:top w:val="nil"/>
              <w:left w:val="nil"/>
              <w:bottom w:val="nil"/>
              <w:right w:val="nil"/>
            </w:tcBorders>
            <w:shd w:val="clear" w:color="auto" w:fill="auto"/>
            <w:noWrap/>
            <w:vAlign w:val="bottom"/>
            <w:hideMark/>
          </w:tcPr>
          <w:p w14:paraId="46DC005C" w14:textId="77777777" w:rsidR="001B6F2C" w:rsidRPr="001B6F2C" w:rsidRDefault="001B6F2C" w:rsidP="001B6F2C">
            <w:pPr>
              <w:spacing w:after="0" w:line="240" w:lineRule="auto"/>
              <w:jc w:val="center"/>
              <w:rPr>
                <w:rFonts w:ascii="Times New Roman" w:eastAsia="Times New Roman" w:hAnsi="Times New Roman" w:cs="Times New Roman"/>
                <w:sz w:val="20"/>
                <w:szCs w:val="20"/>
                <w:lang w:eastAsia="en-GB"/>
              </w:rPr>
            </w:pPr>
          </w:p>
        </w:tc>
      </w:tr>
      <w:tr w:rsidR="001B6F2C" w:rsidRPr="001B6F2C" w14:paraId="114B1BD2" w14:textId="77777777" w:rsidTr="001B6F2C">
        <w:trPr>
          <w:trHeight w:val="255"/>
          <w:jc w:val="center"/>
        </w:trPr>
        <w:tc>
          <w:tcPr>
            <w:tcW w:w="1440" w:type="dxa"/>
            <w:tcBorders>
              <w:top w:val="nil"/>
              <w:left w:val="nil"/>
              <w:bottom w:val="nil"/>
              <w:right w:val="nil"/>
            </w:tcBorders>
            <w:shd w:val="clear" w:color="auto" w:fill="auto"/>
            <w:noWrap/>
            <w:vAlign w:val="bottom"/>
            <w:hideMark/>
          </w:tcPr>
          <w:p w14:paraId="7935F60A"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LEWWLC</w:t>
            </w:r>
          </w:p>
        </w:tc>
        <w:tc>
          <w:tcPr>
            <w:tcW w:w="3640" w:type="dxa"/>
            <w:tcBorders>
              <w:top w:val="nil"/>
              <w:left w:val="nil"/>
              <w:bottom w:val="nil"/>
              <w:right w:val="nil"/>
            </w:tcBorders>
            <w:shd w:val="clear" w:color="auto" w:fill="auto"/>
            <w:noWrap/>
            <w:vAlign w:val="bottom"/>
            <w:hideMark/>
          </w:tcPr>
          <w:p w14:paraId="262CDAFE"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r w:rsidRPr="001B6F2C">
              <w:rPr>
                <w:rFonts w:ascii="Arial" w:eastAsia="Times New Roman" w:hAnsi="Arial" w:cs="Arial"/>
                <w:color w:val="000000"/>
                <w:sz w:val="20"/>
                <w:szCs w:val="20"/>
                <w:lang w:eastAsia="en-GB"/>
              </w:rPr>
              <w:t>Lewisham College</w:t>
            </w:r>
          </w:p>
        </w:tc>
        <w:tc>
          <w:tcPr>
            <w:tcW w:w="160" w:type="dxa"/>
            <w:tcBorders>
              <w:top w:val="nil"/>
              <w:left w:val="nil"/>
              <w:bottom w:val="nil"/>
              <w:right w:val="nil"/>
            </w:tcBorders>
            <w:shd w:val="clear" w:color="auto" w:fill="auto"/>
            <w:noWrap/>
            <w:vAlign w:val="bottom"/>
            <w:hideMark/>
          </w:tcPr>
          <w:p w14:paraId="21D9FCF2" w14:textId="77777777" w:rsidR="001B6F2C" w:rsidRPr="001B6F2C" w:rsidRDefault="001B6F2C" w:rsidP="001B6F2C">
            <w:pPr>
              <w:spacing w:after="0" w:line="240" w:lineRule="auto"/>
              <w:jc w:val="center"/>
              <w:rPr>
                <w:rFonts w:ascii="Arial" w:eastAsia="Times New Roman" w:hAnsi="Arial" w:cs="Arial"/>
                <w:color w:val="000000"/>
                <w:sz w:val="20"/>
                <w:szCs w:val="20"/>
                <w:lang w:eastAsia="en-GB"/>
              </w:rPr>
            </w:pPr>
          </w:p>
        </w:tc>
        <w:tc>
          <w:tcPr>
            <w:tcW w:w="1440" w:type="dxa"/>
            <w:tcBorders>
              <w:top w:val="nil"/>
              <w:left w:val="nil"/>
              <w:bottom w:val="nil"/>
              <w:right w:val="nil"/>
            </w:tcBorders>
            <w:shd w:val="clear" w:color="auto" w:fill="auto"/>
            <w:noWrap/>
            <w:vAlign w:val="bottom"/>
            <w:hideMark/>
          </w:tcPr>
          <w:p w14:paraId="42C98C02"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FOOTPO</w:t>
            </w:r>
          </w:p>
        </w:tc>
        <w:tc>
          <w:tcPr>
            <w:tcW w:w="3640" w:type="dxa"/>
            <w:tcBorders>
              <w:top w:val="nil"/>
              <w:left w:val="nil"/>
              <w:bottom w:val="nil"/>
              <w:right w:val="nil"/>
            </w:tcBorders>
            <w:shd w:val="clear" w:color="auto" w:fill="auto"/>
            <w:noWrap/>
            <w:vAlign w:val="bottom"/>
            <w:hideMark/>
          </w:tcPr>
          <w:p w14:paraId="490CF621" w14:textId="77777777" w:rsidR="001B6F2C" w:rsidRPr="001B6F2C" w:rsidRDefault="001B6F2C" w:rsidP="001B6F2C">
            <w:pPr>
              <w:spacing w:after="0" w:line="240" w:lineRule="auto"/>
              <w:jc w:val="center"/>
              <w:rPr>
                <w:rFonts w:ascii="Arial" w:eastAsia="Times New Roman" w:hAnsi="Arial" w:cs="Arial"/>
                <w:sz w:val="20"/>
                <w:szCs w:val="20"/>
                <w:lang w:eastAsia="en-GB"/>
              </w:rPr>
            </w:pPr>
            <w:r w:rsidRPr="001B6F2C">
              <w:rPr>
                <w:rFonts w:ascii="Arial" w:eastAsia="Times New Roman" w:hAnsi="Arial" w:cs="Arial"/>
                <w:sz w:val="20"/>
                <w:szCs w:val="20"/>
                <w:lang w:eastAsia="en-GB"/>
              </w:rPr>
              <w:t>Cray Road / Foots Cray High Street</w:t>
            </w:r>
          </w:p>
        </w:tc>
      </w:tr>
    </w:tbl>
    <w:p w14:paraId="73754A25"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52C10E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9DA646F"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5281EDA"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45D62E27"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7ECB61BD"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F5B1B04"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01B28962"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b/>
          <w:bCs/>
          <w:spacing w:val="-2"/>
          <w:sz w:val="24"/>
          <w:szCs w:val="24"/>
          <w:u w:val="single"/>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2EEB5632"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5CB719E" w14:textId="77777777" w:rsidR="005B5010" w:rsidRDefault="005B5010"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1AE96EE" w14:textId="662EEA3F" w:rsidR="00D52023" w:rsidRDefault="00D52023"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0DD68FA" w14:textId="3910FC7D"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BB30DB1" w14:textId="7F2127AC"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5FBF2A9" w14:textId="1D991CEE"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5F7A0A5" w14:textId="57DA86AC"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56D5F2E" w14:textId="7FE95AB9"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64A6484" w14:textId="77777777" w:rsidR="007F3D3E" w:rsidRDefault="007F3D3E"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48D372" w14:textId="66E4956D"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A456EB5" w14:textId="04B4F61E"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D5280A4" w14:textId="511DDFB4"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21BEB37" w14:textId="041B42E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77777777"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4E7570">
        <w:tc>
          <w:tcPr>
            <w:tcW w:w="5148" w:type="dxa"/>
          </w:tcPr>
          <w:p w14:paraId="5140AC37" w14:textId="77777777" w:rsidR="00FE7416" w:rsidRDefault="00FE7416"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4758651C" w14:textId="77777777" w:rsidR="005B5010" w:rsidRDefault="005B5010"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391B91CC"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3A2EBCC3"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C12B153"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7429C272"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24A448F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337429BA"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A30452" w:rsidRPr="00A30452" w14:paraId="71CB890F" w14:textId="77777777" w:rsidTr="004E7570">
        <w:tc>
          <w:tcPr>
            <w:tcW w:w="5148" w:type="dxa"/>
          </w:tcPr>
          <w:p w14:paraId="56C37DAD"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4E7570">
        <w:tc>
          <w:tcPr>
            <w:tcW w:w="5148" w:type="dxa"/>
          </w:tcPr>
          <w:p w14:paraId="285608C6" w14:textId="77777777"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62221F40" w:rsidR="00A30452" w:rsidRPr="00A30452" w:rsidRDefault="00A30452" w:rsidP="00A30452">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29E9DE4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40E5D5B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2784F2B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54"/>
        <w:gridCol w:w="2694"/>
        <w:gridCol w:w="2409"/>
      </w:tblGrid>
      <w:tr w:rsidR="001B6F2C" w:rsidRPr="00BF5A11" w14:paraId="68BE3EE1" w14:textId="53A7D294" w:rsidTr="001B6F2C">
        <w:tc>
          <w:tcPr>
            <w:tcW w:w="3954" w:type="dxa"/>
          </w:tcPr>
          <w:p w14:paraId="384EC10E" w14:textId="77777777" w:rsidR="001B6F2C" w:rsidRPr="00BF5A11" w:rsidRDefault="001B6F2C"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2694" w:type="dxa"/>
          </w:tcPr>
          <w:p w14:paraId="55F07538" w14:textId="77DFDEE9" w:rsidR="001B6F2C" w:rsidRPr="00475201" w:rsidRDefault="001B6F2C"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c>
          <w:tcPr>
            <w:tcW w:w="2409" w:type="dxa"/>
          </w:tcPr>
          <w:p w14:paraId="4DED8475" w14:textId="087F5E7B" w:rsidR="001B6F2C" w:rsidRDefault="001B6F2C"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B</w:t>
            </w:r>
          </w:p>
        </w:tc>
      </w:tr>
      <w:tr w:rsidR="00BA7498" w:rsidRPr="00BF5A11" w14:paraId="78C038AB" w14:textId="6FAF36B5" w:rsidTr="001B6F2C">
        <w:tc>
          <w:tcPr>
            <w:tcW w:w="3954" w:type="dxa"/>
            <w:tcBorders>
              <w:top w:val="nil"/>
            </w:tcBorders>
          </w:tcPr>
          <w:p w14:paraId="657F3818"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Borders>
              <w:top w:val="nil"/>
            </w:tcBorders>
          </w:tcPr>
          <w:p w14:paraId="644EBE31" w14:textId="13B71831" w:rsidR="00BA7498" w:rsidRPr="001B6F2C"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4"/>
              </w:rPr>
            </w:pPr>
            <w:r>
              <w:rPr>
                <w:rFonts w:ascii="Arial" w:hAnsi="Arial"/>
                <w:spacing w:val="-2"/>
                <w:sz w:val="24"/>
              </w:rPr>
              <w:t>ADL Enviro 400</w:t>
            </w:r>
          </w:p>
        </w:tc>
        <w:tc>
          <w:tcPr>
            <w:tcW w:w="2409" w:type="dxa"/>
            <w:tcBorders>
              <w:top w:val="nil"/>
            </w:tcBorders>
          </w:tcPr>
          <w:p w14:paraId="7DA5FF61" w14:textId="7227DD33"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Alexander Dennis Trident 2 (Hybrid)</w:t>
            </w:r>
          </w:p>
        </w:tc>
      </w:tr>
      <w:tr w:rsidR="00BA7498" w:rsidRPr="00BF5A11" w14:paraId="25E29A6C" w14:textId="400DF183" w:rsidTr="001B6F2C">
        <w:tc>
          <w:tcPr>
            <w:tcW w:w="3954" w:type="dxa"/>
          </w:tcPr>
          <w:p w14:paraId="014AE66B"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1ADF71F4" w14:textId="7E5DDFB7"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ADL Enviro 400</w:t>
            </w:r>
          </w:p>
        </w:tc>
        <w:tc>
          <w:tcPr>
            <w:tcW w:w="2409" w:type="dxa"/>
          </w:tcPr>
          <w:p w14:paraId="7EBF4BCC" w14:textId="725C68C9"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ADL Enviro 400</w:t>
            </w:r>
          </w:p>
        </w:tc>
      </w:tr>
      <w:tr w:rsidR="00BA7498" w:rsidRPr="00BF5A11" w14:paraId="0FC2D720" w14:textId="2B256B7E" w:rsidTr="001B6F2C">
        <w:tc>
          <w:tcPr>
            <w:tcW w:w="3954" w:type="dxa"/>
          </w:tcPr>
          <w:p w14:paraId="014AD577"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2DF99A65" w14:textId="1C814F81"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c>
          <w:tcPr>
            <w:tcW w:w="2409" w:type="dxa"/>
          </w:tcPr>
          <w:p w14:paraId="230A7454" w14:textId="16AA8FBA"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Double Deck</w:t>
            </w:r>
          </w:p>
        </w:tc>
      </w:tr>
      <w:tr w:rsidR="00BA7498" w:rsidRPr="00BF5A11" w14:paraId="271DE1B1" w14:textId="7BE24359" w:rsidTr="001B6F2C">
        <w:tc>
          <w:tcPr>
            <w:tcW w:w="3954" w:type="dxa"/>
          </w:tcPr>
          <w:p w14:paraId="40C3A4D1"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600C7856" w14:textId="49559920"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c>
          <w:tcPr>
            <w:tcW w:w="2409" w:type="dxa"/>
          </w:tcPr>
          <w:p w14:paraId="7ED46F9E" w14:textId="73E039DD"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Yes</w:t>
            </w:r>
          </w:p>
        </w:tc>
      </w:tr>
      <w:tr w:rsidR="00BA7498" w:rsidRPr="00BF5A11" w14:paraId="02C9C9F8" w14:textId="29CDAFEE" w:rsidTr="001B6F2C">
        <w:tc>
          <w:tcPr>
            <w:tcW w:w="3954" w:type="dxa"/>
          </w:tcPr>
          <w:p w14:paraId="406816D9"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6FAB2C54" w14:textId="4467BE04"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65 + 1 wheelchair space</w:t>
            </w:r>
          </w:p>
        </w:tc>
        <w:tc>
          <w:tcPr>
            <w:tcW w:w="2409" w:type="dxa"/>
          </w:tcPr>
          <w:p w14:paraId="24E5C57D" w14:textId="47221E9D"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61 + 1 wheelchair space</w:t>
            </w:r>
          </w:p>
        </w:tc>
      </w:tr>
      <w:tr w:rsidR="00BA7498" w:rsidRPr="00BF5A11" w14:paraId="0734AAEA" w14:textId="6D215538" w:rsidTr="001B6F2C">
        <w:tc>
          <w:tcPr>
            <w:tcW w:w="3954" w:type="dxa"/>
          </w:tcPr>
          <w:p w14:paraId="1255D516"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1D85D207" w14:textId="70F3961E"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24</w:t>
            </w:r>
          </w:p>
        </w:tc>
        <w:tc>
          <w:tcPr>
            <w:tcW w:w="2409" w:type="dxa"/>
          </w:tcPr>
          <w:p w14:paraId="3AD6DED0" w14:textId="4BD2E38D"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24</w:t>
            </w:r>
          </w:p>
        </w:tc>
      </w:tr>
      <w:tr w:rsidR="00BA7498" w:rsidRPr="00BF5A11" w14:paraId="6C433BCD" w14:textId="538F4A55" w:rsidTr="001B6F2C">
        <w:tc>
          <w:tcPr>
            <w:tcW w:w="3954" w:type="dxa"/>
          </w:tcPr>
          <w:p w14:paraId="0A8D898F"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25206B87" w14:textId="74706C5D"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10,200 mm</w:t>
            </w:r>
          </w:p>
        </w:tc>
        <w:tc>
          <w:tcPr>
            <w:tcW w:w="2409" w:type="dxa"/>
          </w:tcPr>
          <w:p w14:paraId="76CEDE7A" w14:textId="17FA2B51"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10,200 mm</w:t>
            </w:r>
          </w:p>
        </w:tc>
      </w:tr>
      <w:tr w:rsidR="00BA7498" w:rsidRPr="00BF5A11" w14:paraId="55102F3A" w14:textId="5E6FF342" w:rsidTr="001B6F2C">
        <w:tc>
          <w:tcPr>
            <w:tcW w:w="3954" w:type="dxa"/>
          </w:tcPr>
          <w:p w14:paraId="6A5A10BF"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4870245A" w14:textId="735C7BE5"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2,550 mm</w:t>
            </w:r>
          </w:p>
        </w:tc>
        <w:tc>
          <w:tcPr>
            <w:tcW w:w="2409" w:type="dxa"/>
          </w:tcPr>
          <w:p w14:paraId="3FD66D1D" w14:textId="3E09E63F"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2,550 mm</w:t>
            </w:r>
          </w:p>
        </w:tc>
      </w:tr>
      <w:tr w:rsidR="00BA7498" w:rsidRPr="00BF5A11" w14:paraId="5A86C857" w14:textId="6FEE47E0" w:rsidTr="001B6F2C">
        <w:tc>
          <w:tcPr>
            <w:tcW w:w="3954" w:type="dxa"/>
          </w:tcPr>
          <w:p w14:paraId="68F09A29"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64A0A9B9" w14:textId="1CD2C1A6"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c>
          <w:tcPr>
            <w:tcW w:w="2409" w:type="dxa"/>
          </w:tcPr>
          <w:p w14:paraId="3C229000" w14:textId="5C5BD113"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Two</w:t>
            </w:r>
          </w:p>
        </w:tc>
      </w:tr>
      <w:tr w:rsidR="00BA7498" w:rsidRPr="00BF5A11" w14:paraId="5C4797D4" w14:textId="265736A8" w:rsidTr="001B6F2C">
        <w:tc>
          <w:tcPr>
            <w:tcW w:w="3954" w:type="dxa"/>
          </w:tcPr>
          <w:p w14:paraId="7FC09A47"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3617440E" w14:textId="4970A297"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2011-2012</w:t>
            </w:r>
          </w:p>
        </w:tc>
        <w:tc>
          <w:tcPr>
            <w:tcW w:w="2409" w:type="dxa"/>
          </w:tcPr>
          <w:p w14:paraId="005347DF" w14:textId="011A48C9"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2011</w:t>
            </w:r>
          </w:p>
        </w:tc>
      </w:tr>
      <w:tr w:rsidR="00BA7498" w:rsidRPr="00BF5A11" w14:paraId="13544179" w14:textId="5F2F2AC0" w:rsidTr="001B6F2C">
        <w:tc>
          <w:tcPr>
            <w:tcW w:w="3954" w:type="dxa"/>
          </w:tcPr>
          <w:p w14:paraId="41988505"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BA7498" w:rsidRPr="00BF5A1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2694" w:type="dxa"/>
          </w:tcPr>
          <w:p w14:paraId="6866F6E6" w14:textId="7F2588A0"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4"/>
              </w:rPr>
            </w:pPr>
            <w:r>
              <w:rPr>
                <w:rFonts w:ascii="Arial" w:hAnsi="Arial"/>
                <w:spacing w:val="-2"/>
                <w:sz w:val="24"/>
              </w:rPr>
              <w:t>Cummins Euro V EEV</w:t>
            </w:r>
          </w:p>
          <w:p w14:paraId="09561707" w14:textId="54B704C9" w:rsidR="00BA7498" w:rsidRPr="00475201"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(Upgraded to Euro VI in 2018)</w:t>
            </w:r>
          </w:p>
        </w:tc>
        <w:tc>
          <w:tcPr>
            <w:tcW w:w="2409" w:type="dxa"/>
          </w:tcPr>
          <w:p w14:paraId="21F91A90" w14:textId="3725A01D"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4"/>
              </w:rPr>
            </w:pPr>
            <w:r>
              <w:rPr>
                <w:rFonts w:ascii="Arial" w:hAnsi="Arial"/>
                <w:spacing w:val="-2"/>
                <w:sz w:val="24"/>
              </w:rPr>
              <w:t>Euro V EEV</w:t>
            </w:r>
          </w:p>
          <w:p w14:paraId="08253D78" w14:textId="4FBD8799" w:rsidR="00BA7498" w:rsidRDefault="00BA7498" w:rsidP="00BA7498">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 xml:space="preserve">(Upgraded to Euro VI in 2018) </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527ADA">
          <w:headerReference w:type="even" r:id="rId17"/>
          <w:pgSz w:w="11906" w:h="16838"/>
          <w:pgMar w:top="1134" w:right="1418" w:bottom="1418" w:left="1418" w:header="794" w:footer="756"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2916069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6A984686"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0870698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30B0302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705C90">
              <w:rPr>
                <w:rFonts w:ascii="Arial" w:eastAsia="Times New Roman" w:hAnsi="Arial" w:cs="Times New Roman"/>
                <w:b/>
                <w:spacing w:val="-2"/>
                <w:sz w:val="24"/>
                <w:szCs w:val="24"/>
              </w:rPr>
              <w:t>QC0021</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34963EB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C416C3">
              <w:rPr>
                <w:rFonts w:ascii="Arial" w:eastAsia="Times New Roman" w:hAnsi="Arial" w:cs="Times New Roman"/>
                <w:b/>
                <w:spacing w:val="-2"/>
                <w:sz w:val="24"/>
                <w:szCs w:val="24"/>
              </w:rPr>
              <w:t>QC84404</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343FB1DD"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C416C3">
              <w:rPr>
                <w:rFonts w:ascii="Arial" w:eastAsia="Times New Roman" w:hAnsi="Arial" w:cs="Times New Roman"/>
                <w:b/>
                <w:spacing w:val="-2"/>
                <w:sz w:val="24"/>
                <w:szCs w:val="24"/>
              </w:rPr>
              <w:t>321/N321</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E6C5AEA"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EFFECTIVE DATE</w:t>
            </w:r>
            <w:r w:rsidRPr="00B47F87">
              <w:rPr>
                <w:rFonts w:ascii="Arial" w:eastAsia="Times New Roman" w:hAnsi="Arial" w:cs="Times New Roman"/>
                <w:b/>
                <w:spacing w:val="-2"/>
                <w:sz w:val="24"/>
                <w:szCs w:val="24"/>
              </w:rPr>
              <w:t xml:space="preserve">:  </w:t>
            </w:r>
            <w:r w:rsidR="002673F4">
              <w:rPr>
                <w:rFonts w:ascii="Arial" w:eastAsia="Times New Roman" w:hAnsi="Arial" w:cs="Times New Roman"/>
                <w:b/>
                <w:spacing w:val="-2"/>
                <w:sz w:val="24"/>
                <w:szCs w:val="24"/>
              </w:rPr>
              <w:t>18 NOVEMBER</w:t>
            </w:r>
            <w:r w:rsidR="006721C8" w:rsidRPr="00B47F87">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02BCCDB5"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1B6F2C">
        <w:rPr>
          <w:rFonts w:ascii="Arial" w:hAnsi="Arial" w:cs="Arial"/>
          <w:sz w:val="24"/>
          <w:szCs w:val="24"/>
        </w:rPr>
        <w:t>5,990,430</w:t>
      </w:r>
      <w:r w:rsidR="00B47F87">
        <w:rPr>
          <w:rFonts w:ascii="Arial" w:hAnsi="Arial" w:cs="Arial"/>
          <w:sz w:val="24"/>
          <w:szCs w:val="24"/>
        </w:rPr>
        <w:t>.00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083624B3"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202A9D0E" w14:textId="16A791BD"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Rte</w:t>
      </w:r>
      <w:proofErr w:type="spellEnd"/>
      <w:r>
        <w:rPr>
          <w:rFonts w:ascii="Arial" w:eastAsia="Times New Roman" w:hAnsi="Arial" w:cs="Arial"/>
          <w:sz w:val="24"/>
          <w:szCs w:val="24"/>
        </w:rPr>
        <w:t xml:space="preserve"> </w:t>
      </w:r>
      <w:r w:rsidR="001B6F2C">
        <w:rPr>
          <w:rFonts w:ascii="Arial" w:eastAsia="Times New Roman" w:hAnsi="Arial" w:cs="Arial"/>
          <w:sz w:val="24"/>
          <w:szCs w:val="24"/>
        </w:rPr>
        <w:t>321</w:t>
      </w:r>
      <w:r>
        <w:rPr>
          <w:rFonts w:ascii="Arial" w:eastAsia="Times New Roman" w:hAnsi="Arial" w:cs="Arial"/>
          <w:sz w:val="24"/>
          <w:szCs w:val="24"/>
        </w:rPr>
        <w:t>:</w:t>
      </w:r>
      <w:r>
        <w:rPr>
          <w:rFonts w:ascii="Arial" w:eastAsia="Times New Roman" w:hAnsi="Arial" w:cs="Arial"/>
          <w:sz w:val="24"/>
          <w:szCs w:val="24"/>
        </w:rPr>
        <w:tab/>
        <w:t>£</w:t>
      </w:r>
      <w:r w:rsidR="001B6F2C">
        <w:rPr>
          <w:rFonts w:ascii="Arial" w:eastAsia="Times New Roman" w:hAnsi="Arial" w:cs="Arial"/>
          <w:sz w:val="24"/>
          <w:szCs w:val="24"/>
        </w:rPr>
        <w:t>5,589,269</w:t>
      </w:r>
      <w:r>
        <w:rPr>
          <w:rFonts w:ascii="Arial" w:eastAsia="Times New Roman" w:hAnsi="Arial" w:cs="Arial"/>
          <w:sz w:val="24"/>
          <w:szCs w:val="24"/>
        </w:rPr>
        <w:t>.00</w:t>
      </w:r>
    </w:p>
    <w:p w14:paraId="0DA339DA" w14:textId="70A60416"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Rte</w:t>
      </w:r>
      <w:proofErr w:type="spellEnd"/>
      <w:r>
        <w:rPr>
          <w:rFonts w:ascii="Arial" w:eastAsia="Times New Roman" w:hAnsi="Arial" w:cs="Arial"/>
          <w:sz w:val="24"/>
          <w:szCs w:val="24"/>
        </w:rPr>
        <w:t xml:space="preserve"> N</w:t>
      </w:r>
      <w:r w:rsidR="001B6F2C">
        <w:rPr>
          <w:rFonts w:ascii="Arial" w:eastAsia="Times New Roman" w:hAnsi="Arial" w:cs="Arial"/>
          <w:sz w:val="24"/>
          <w:szCs w:val="24"/>
        </w:rPr>
        <w:t>321</w:t>
      </w:r>
      <w:r>
        <w:rPr>
          <w:rFonts w:ascii="Arial" w:eastAsia="Times New Roman" w:hAnsi="Arial" w:cs="Arial"/>
          <w:sz w:val="24"/>
          <w:szCs w:val="24"/>
        </w:rPr>
        <w:t>:</w:t>
      </w:r>
      <w:r>
        <w:rPr>
          <w:rFonts w:ascii="Arial" w:eastAsia="Times New Roman" w:hAnsi="Arial" w:cs="Arial"/>
          <w:sz w:val="24"/>
          <w:szCs w:val="24"/>
        </w:rPr>
        <w:tab/>
        <w:t>£</w:t>
      </w:r>
      <w:r w:rsidR="001B6F2C">
        <w:rPr>
          <w:rFonts w:ascii="Arial" w:eastAsia="Times New Roman" w:hAnsi="Arial" w:cs="Arial"/>
          <w:sz w:val="24"/>
          <w:szCs w:val="24"/>
        </w:rPr>
        <w:t>401,161</w:t>
      </w:r>
      <w:r>
        <w:rPr>
          <w:rFonts w:ascii="Arial" w:eastAsia="Times New Roman" w:hAnsi="Arial" w:cs="Arial"/>
          <w:sz w:val="24"/>
          <w:szCs w:val="24"/>
        </w:rPr>
        <w:t>.00</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6D2C6937"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1B6F2C">
        <w:rPr>
          <w:rFonts w:ascii="Arial" w:eastAsia="Times New Roman" w:hAnsi="Arial" w:cs="Arial"/>
          <w:sz w:val="24"/>
          <w:szCs w:val="24"/>
        </w:rPr>
        <w:t>460,802.31</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52EC00C9"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1B6F2C">
        <w:rPr>
          <w:rFonts w:ascii="Arial" w:eastAsia="Times New Roman" w:hAnsi="Arial" w:cs="Arial"/>
          <w:sz w:val="24"/>
          <w:szCs w:val="24"/>
        </w:rPr>
        <w:t>867,681.09</w:t>
      </w:r>
      <w:r w:rsidR="003C0602">
        <w:rPr>
          <w:rFonts w:ascii="Arial" w:eastAsia="Times New Roman" w:hAnsi="Arial" w:cs="Arial"/>
          <w:sz w:val="24"/>
          <w:szCs w:val="24"/>
        </w:rPr>
        <w:t xml:space="preserve"> </w:t>
      </w:r>
      <w:r w:rsidRPr="003C0602">
        <w:rPr>
          <w:rFonts w:ascii="Arial" w:eastAsia="Times New Roman" w:hAnsi="Arial" w:cs="Arial"/>
          <w:sz w:val="24"/>
          <w:szCs w:val="24"/>
        </w:rPr>
        <w:t xml:space="preserve">miles </w:t>
      </w:r>
      <w:proofErr w:type="spellStart"/>
      <w:r w:rsidRPr="003C0602">
        <w:rPr>
          <w:rFonts w:ascii="Arial" w:eastAsia="Times New Roman" w:hAnsi="Arial" w:cs="Arial"/>
          <w:sz w:val="24"/>
          <w:szCs w:val="24"/>
        </w:rPr>
        <w:t>p.a</w:t>
      </w:r>
      <w:proofErr w:type="spellEnd"/>
    </w:p>
    <w:p w14:paraId="029D1AD4" w14:textId="746C1FCC" w:rsidR="002130F9" w:rsidRDefault="002130F9" w:rsidP="00166E0A">
      <w:pPr>
        <w:tabs>
          <w:tab w:val="left" w:pos="720"/>
          <w:tab w:val="left" w:pos="5400"/>
        </w:tabs>
        <w:spacing w:after="0" w:line="240" w:lineRule="auto"/>
        <w:rPr>
          <w:rFonts w:ascii="Arial" w:eastAsia="Times New Roman" w:hAnsi="Arial" w:cs="Arial"/>
          <w:sz w:val="24"/>
          <w:szCs w:val="24"/>
        </w:rPr>
      </w:pPr>
    </w:p>
    <w:p w14:paraId="730CC978" w14:textId="7877D863"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Rte</w:t>
      </w:r>
      <w:proofErr w:type="spellEnd"/>
      <w:r>
        <w:rPr>
          <w:rFonts w:ascii="Arial" w:eastAsia="Times New Roman" w:hAnsi="Arial" w:cs="Arial"/>
          <w:sz w:val="24"/>
          <w:szCs w:val="24"/>
        </w:rPr>
        <w:t xml:space="preserve"> </w:t>
      </w:r>
      <w:r w:rsidR="001B6F2C">
        <w:rPr>
          <w:rFonts w:ascii="Arial" w:eastAsia="Times New Roman" w:hAnsi="Arial" w:cs="Arial"/>
          <w:sz w:val="24"/>
          <w:szCs w:val="24"/>
        </w:rPr>
        <w:t>321</w:t>
      </w:r>
      <w:r>
        <w:rPr>
          <w:rFonts w:ascii="Arial" w:eastAsia="Times New Roman" w:hAnsi="Arial" w:cs="Arial"/>
          <w:sz w:val="24"/>
          <w:szCs w:val="24"/>
        </w:rPr>
        <w:t>:</w:t>
      </w:r>
      <w:r>
        <w:rPr>
          <w:rFonts w:ascii="Arial" w:eastAsia="Times New Roman" w:hAnsi="Arial" w:cs="Arial"/>
          <w:sz w:val="24"/>
          <w:szCs w:val="24"/>
        </w:rPr>
        <w:tab/>
      </w:r>
      <w:r w:rsidR="001B6F2C">
        <w:rPr>
          <w:rFonts w:ascii="Arial" w:eastAsia="Times New Roman" w:hAnsi="Arial" w:cs="Arial"/>
          <w:sz w:val="24"/>
          <w:szCs w:val="24"/>
        </w:rPr>
        <w:t>805,270.50</w:t>
      </w:r>
    </w:p>
    <w:p w14:paraId="7965E4A2" w14:textId="6D69DEDA" w:rsidR="002673F4" w:rsidRDefault="002673F4"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Rte</w:t>
      </w:r>
      <w:proofErr w:type="spellEnd"/>
      <w:r>
        <w:rPr>
          <w:rFonts w:ascii="Arial" w:eastAsia="Times New Roman" w:hAnsi="Arial" w:cs="Arial"/>
          <w:sz w:val="24"/>
          <w:szCs w:val="24"/>
        </w:rPr>
        <w:t xml:space="preserve"> N</w:t>
      </w:r>
      <w:r w:rsidR="001B6F2C">
        <w:rPr>
          <w:rFonts w:ascii="Arial" w:eastAsia="Times New Roman" w:hAnsi="Arial" w:cs="Arial"/>
          <w:sz w:val="24"/>
          <w:szCs w:val="24"/>
        </w:rPr>
        <w:t>321</w:t>
      </w:r>
      <w:r>
        <w:rPr>
          <w:rFonts w:ascii="Arial" w:eastAsia="Times New Roman" w:hAnsi="Arial" w:cs="Arial"/>
          <w:sz w:val="24"/>
          <w:szCs w:val="24"/>
        </w:rPr>
        <w:t>:</w:t>
      </w:r>
      <w:r>
        <w:rPr>
          <w:rFonts w:ascii="Arial" w:eastAsia="Times New Roman" w:hAnsi="Arial" w:cs="Arial"/>
          <w:sz w:val="24"/>
          <w:szCs w:val="24"/>
        </w:rPr>
        <w:tab/>
      </w:r>
      <w:r w:rsidR="001B6F2C">
        <w:rPr>
          <w:rFonts w:ascii="Arial" w:eastAsia="Times New Roman" w:hAnsi="Arial" w:cs="Arial"/>
          <w:sz w:val="24"/>
          <w:szCs w:val="24"/>
        </w:rPr>
        <w:t>62,410.59</w:t>
      </w: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643125E6"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1B6F2C">
        <w:rPr>
          <w:rFonts w:ascii="Arial" w:eastAsia="Times New Roman" w:hAnsi="Arial" w:cs="Arial"/>
          <w:sz w:val="24"/>
          <w:szCs w:val="24"/>
        </w:rPr>
        <w:t>6.90</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33E37711"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1B6F2C">
        <w:rPr>
          <w:rFonts w:ascii="Arial" w:eastAsia="Times New Roman" w:hAnsi="Arial" w:cs="Arial"/>
          <w:sz w:val="24"/>
          <w:szCs w:val="24"/>
        </w:rPr>
        <w:t>7 March</w:t>
      </w:r>
      <w:r w:rsidR="00D979D3">
        <w:rPr>
          <w:rFonts w:ascii="Arial" w:eastAsia="Times New Roman" w:hAnsi="Arial" w:cs="Arial"/>
          <w:sz w:val="24"/>
          <w:szCs w:val="24"/>
        </w:rPr>
        <w:t xml:space="preserve"> 202</w:t>
      </w:r>
      <w:r w:rsidR="001B6F2C">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4096" w14:textId="77777777" w:rsidR="00DE6326" w:rsidRDefault="00DE6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2E26DC2A" w:rsidR="00076104" w:rsidRDefault="002A42BF">
    <w:pPr>
      <w:pStyle w:val="Footer"/>
    </w:pPr>
    <w:r>
      <w:rPr>
        <w:noProof/>
      </w:rPr>
      <mc:AlternateContent>
        <mc:Choice Requires="wps">
          <w:drawing>
            <wp:anchor distT="0" distB="0" distL="114300" distR="114300" simplePos="0" relativeHeight="251792384" behindDoc="0" locked="0" layoutInCell="0" allowOverlap="1" wp14:anchorId="47ACB703" wp14:editId="4BD190A5">
              <wp:simplePos x="0" y="0"/>
              <wp:positionH relativeFrom="page">
                <wp:align>center</wp:align>
              </wp:positionH>
              <wp:positionV relativeFrom="page">
                <wp:align>bottom</wp:align>
              </wp:positionV>
              <wp:extent cx="7772400" cy="442595"/>
              <wp:effectExtent l="0" t="0" r="0" b="14605"/>
              <wp:wrapNone/>
              <wp:docPr id="1" name="MSIPCM50eb410bbac94b95b02351be"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396B3AB1" w:rsidR="002A42BF" w:rsidRPr="00DE6326" w:rsidRDefault="00DE6326" w:rsidP="00DE6326">
                          <w:pPr>
                            <w:spacing w:after="0"/>
                            <w:jc w:val="center"/>
                            <w:rPr>
                              <w:rFonts w:ascii="Calibri" w:hAnsi="Calibri" w:cs="Calibri"/>
                              <w:color w:val="000000"/>
                              <w:sz w:val="28"/>
                            </w:rPr>
                          </w:pPr>
                          <w:r w:rsidRPr="00DE632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50eb410bbac94b95b02351be"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92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396B3AB1" w:rsidR="002A42BF" w:rsidRPr="00DE6326" w:rsidRDefault="00DE6326" w:rsidP="00DE6326">
                    <w:pPr>
                      <w:spacing w:after="0"/>
                      <w:jc w:val="center"/>
                      <w:rPr>
                        <w:rFonts w:ascii="Calibri" w:hAnsi="Calibri" w:cs="Calibri"/>
                        <w:color w:val="000000"/>
                        <w:sz w:val="28"/>
                      </w:rPr>
                    </w:pPr>
                    <w:r w:rsidRPr="00DE6326">
                      <w:rPr>
                        <w:rFonts w:ascii="Calibri" w:hAnsi="Calibri" w:cs="Calibri"/>
                        <w:color w:val="000000"/>
                        <w:sz w:val="28"/>
                      </w:rPr>
                      <w:t>TfL RESTRICTED</w:t>
                    </w:r>
                  </w:p>
                </w:txbxContent>
              </v:textbox>
              <w10:wrap anchorx="page" anchory="page"/>
            </v:shape>
          </w:pict>
        </mc:Fallback>
      </mc:AlternateContent>
    </w:r>
    <w:r w:rsidR="00527ADA">
      <w:t>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16F4" w14:textId="77777777" w:rsidR="00DE6326" w:rsidRDefault="00DE63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6B40C1">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54ED2C02" w:rsidR="007E4932" w:rsidRDefault="002130F9"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93408" behindDoc="0" locked="0" layoutInCell="0" allowOverlap="1" wp14:anchorId="29BE1B73" wp14:editId="45381215">
              <wp:simplePos x="0" y="0"/>
              <wp:positionH relativeFrom="page">
                <wp:align>center</wp:align>
              </wp:positionH>
              <wp:positionV relativeFrom="page">
                <wp:align>bottom</wp:align>
              </wp:positionV>
              <wp:extent cx="7772400" cy="442595"/>
              <wp:effectExtent l="0" t="0" r="0" b="14605"/>
              <wp:wrapNone/>
              <wp:docPr id="3" name="MSIPCM46be4b9ca703ff4eeb8131e4"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0EB13D01" w:rsidR="002130F9" w:rsidRPr="00DE6326" w:rsidRDefault="00DE6326" w:rsidP="00DE6326">
                          <w:pPr>
                            <w:spacing w:after="0"/>
                            <w:jc w:val="center"/>
                            <w:rPr>
                              <w:rFonts w:ascii="Calibri" w:hAnsi="Calibri" w:cs="Calibri"/>
                              <w:color w:val="000000"/>
                              <w:sz w:val="28"/>
                            </w:rPr>
                          </w:pPr>
                          <w:r w:rsidRPr="00DE6326">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BE1B73" id="_x0000_t202" coordsize="21600,21600" o:spt="202" path="m,l,21600r21600,l21600,xe">
              <v:stroke joinstyle="miter"/>
              <v:path gradientshapeok="t" o:connecttype="rect"/>
            </v:shapetype>
            <v:shape id="MSIPCM46be4b9ca703ff4eeb8131e4"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93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2EB0721C" w14:textId="0EB13D01" w:rsidR="002130F9" w:rsidRPr="00DE6326" w:rsidRDefault="00DE6326" w:rsidP="00DE6326">
                    <w:pPr>
                      <w:spacing w:after="0"/>
                      <w:jc w:val="center"/>
                      <w:rPr>
                        <w:rFonts w:ascii="Calibri" w:hAnsi="Calibri" w:cs="Calibri"/>
                        <w:color w:val="000000"/>
                        <w:sz w:val="28"/>
                      </w:rPr>
                    </w:pPr>
                    <w:r w:rsidRPr="00DE6326">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520F" w14:textId="77777777" w:rsidR="00DE6326" w:rsidRDefault="00DE6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AD96" w14:textId="77777777" w:rsidR="00DE6326" w:rsidRDefault="00DE6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5CD8" w14:textId="77777777" w:rsidR="00DE6326" w:rsidRDefault="00DE63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6B4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66232883">
    <w:abstractNumId w:val="0"/>
  </w:num>
  <w:num w:numId="2" w16cid:durableId="1270045762">
    <w:abstractNumId w:val="3"/>
  </w:num>
  <w:num w:numId="3" w16cid:durableId="1345283871">
    <w:abstractNumId w:val="1"/>
  </w:num>
  <w:num w:numId="4" w16cid:durableId="102617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02D8B"/>
    <w:rsid w:val="00025D8C"/>
    <w:rsid w:val="00041203"/>
    <w:rsid w:val="0004325D"/>
    <w:rsid w:val="00063A8E"/>
    <w:rsid w:val="00076104"/>
    <w:rsid w:val="00081F20"/>
    <w:rsid w:val="000A2556"/>
    <w:rsid w:val="000B2518"/>
    <w:rsid w:val="000B6135"/>
    <w:rsid w:val="000C4D6F"/>
    <w:rsid w:val="000D3000"/>
    <w:rsid w:val="00132EF3"/>
    <w:rsid w:val="001417E4"/>
    <w:rsid w:val="00163FCB"/>
    <w:rsid w:val="00166E0A"/>
    <w:rsid w:val="001738DE"/>
    <w:rsid w:val="001B6F2C"/>
    <w:rsid w:val="001D2250"/>
    <w:rsid w:val="002130F9"/>
    <w:rsid w:val="00237625"/>
    <w:rsid w:val="00251EE7"/>
    <w:rsid w:val="00262F77"/>
    <w:rsid w:val="002673F4"/>
    <w:rsid w:val="00272DD0"/>
    <w:rsid w:val="002731A3"/>
    <w:rsid w:val="00285DDF"/>
    <w:rsid w:val="002A17EB"/>
    <w:rsid w:val="002A42BF"/>
    <w:rsid w:val="002A5DDF"/>
    <w:rsid w:val="002B1717"/>
    <w:rsid w:val="002B6228"/>
    <w:rsid w:val="002C5700"/>
    <w:rsid w:val="002D2923"/>
    <w:rsid w:val="00310688"/>
    <w:rsid w:val="00336893"/>
    <w:rsid w:val="0037728D"/>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27ADA"/>
    <w:rsid w:val="005750F3"/>
    <w:rsid w:val="00596072"/>
    <w:rsid w:val="005A293F"/>
    <w:rsid w:val="005B5010"/>
    <w:rsid w:val="005C2703"/>
    <w:rsid w:val="005C6428"/>
    <w:rsid w:val="005F05E3"/>
    <w:rsid w:val="00623338"/>
    <w:rsid w:val="00653D91"/>
    <w:rsid w:val="006721C8"/>
    <w:rsid w:val="00695957"/>
    <w:rsid w:val="006B40C1"/>
    <w:rsid w:val="006D252E"/>
    <w:rsid w:val="006D2597"/>
    <w:rsid w:val="007016B6"/>
    <w:rsid w:val="00703FBD"/>
    <w:rsid w:val="00705C90"/>
    <w:rsid w:val="00726515"/>
    <w:rsid w:val="0074103B"/>
    <w:rsid w:val="00755DA4"/>
    <w:rsid w:val="007601FF"/>
    <w:rsid w:val="00763004"/>
    <w:rsid w:val="00763DA1"/>
    <w:rsid w:val="007B22CA"/>
    <w:rsid w:val="007F1DC6"/>
    <w:rsid w:val="007F3D3E"/>
    <w:rsid w:val="00803F5D"/>
    <w:rsid w:val="00844E9D"/>
    <w:rsid w:val="00883A9F"/>
    <w:rsid w:val="008858FA"/>
    <w:rsid w:val="00890205"/>
    <w:rsid w:val="008D2E43"/>
    <w:rsid w:val="008D688D"/>
    <w:rsid w:val="008E0C26"/>
    <w:rsid w:val="008E2172"/>
    <w:rsid w:val="008E3F62"/>
    <w:rsid w:val="008E4D12"/>
    <w:rsid w:val="008E7D31"/>
    <w:rsid w:val="009110BA"/>
    <w:rsid w:val="00914568"/>
    <w:rsid w:val="00915659"/>
    <w:rsid w:val="009438C3"/>
    <w:rsid w:val="00945C28"/>
    <w:rsid w:val="009548C5"/>
    <w:rsid w:val="00955D6A"/>
    <w:rsid w:val="00987BEA"/>
    <w:rsid w:val="00995C1E"/>
    <w:rsid w:val="00A01BD1"/>
    <w:rsid w:val="00A0274C"/>
    <w:rsid w:val="00A06BEA"/>
    <w:rsid w:val="00A14169"/>
    <w:rsid w:val="00A25EC7"/>
    <w:rsid w:val="00A30452"/>
    <w:rsid w:val="00A3163C"/>
    <w:rsid w:val="00A36261"/>
    <w:rsid w:val="00A467D2"/>
    <w:rsid w:val="00A53A9F"/>
    <w:rsid w:val="00A55402"/>
    <w:rsid w:val="00A740A4"/>
    <w:rsid w:val="00A927FF"/>
    <w:rsid w:val="00AB719B"/>
    <w:rsid w:val="00AB7A64"/>
    <w:rsid w:val="00AC19FF"/>
    <w:rsid w:val="00AC4753"/>
    <w:rsid w:val="00AD02CA"/>
    <w:rsid w:val="00AD34EF"/>
    <w:rsid w:val="00B04C1E"/>
    <w:rsid w:val="00B06C51"/>
    <w:rsid w:val="00B13751"/>
    <w:rsid w:val="00B47F87"/>
    <w:rsid w:val="00B80F13"/>
    <w:rsid w:val="00BA47B4"/>
    <w:rsid w:val="00BA7498"/>
    <w:rsid w:val="00BB1590"/>
    <w:rsid w:val="00BD6661"/>
    <w:rsid w:val="00BF28F6"/>
    <w:rsid w:val="00BF5A11"/>
    <w:rsid w:val="00C128B4"/>
    <w:rsid w:val="00C13561"/>
    <w:rsid w:val="00C23211"/>
    <w:rsid w:val="00C416C3"/>
    <w:rsid w:val="00C47932"/>
    <w:rsid w:val="00C5600F"/>
    <w:rsid w:val="00C65203"/>
    <w:rsid w:val="00C70B5D"/>
    <w:rsid w:val="00C80B35"/>
    <w:rsid w:val="00C904DA"/>
    <w:rsid w:val="00CA5131"/>
    <w:rsid w:val="00CA66AA"/>
    <w:rsid w:val="00CD1B36"/>
    <w:rsid w:val="00CD43AB"/>
    <w:rsid w:val="00D0015C"/>
    <w:rsid w:val="00D15ABA"/>
    <w:rsid w:val="00D27C03"/>
    <w:rsid w:val="00D414B7"/>
    <w:rsid w:val="00D52023"/>
    <w:rsid w:val="00D64420"/>
    <w:rsid w:val="00D6637E"/>
    <w:rsid w:val="00D75AC1"/>
    <w:rsid w:val="00D81217"/>
    <w:rsid w:val="00D97196"/>
    <w:rsid w:val="00D979D3"/>
    <w:rsid w:val="00DA01AD"/>
    <w:rsid w:val="00DA45DC"/>
    <w:rsid w:val="00DC6ED0"/>
    <w:rsid w:val="00DD3E4F"/>
    <w:rsid w:val="00DE6326"/>
    <w:rsid w:val="00DE6BB3"/>
    <w:rsid w:val="00DF308C"/>
    <w:rsid w:val="00DF4F2E"/>
    <w:rsid w:val="00E42FC4"/>
    <w:rsid w:val="00E52127"/>
    <w:rsid w:val="00E73F7A"/>
    <w:rsid w:val="00EF0192"/>
    <w:rsid w:val="00EF4C71"/>
    <w:rsid w:val="00F245C3"/>
    <w:rsid w:val="00F51AFE"/>
    <w:rsid w:val="00F524A0"/>
    <w:rsid w:val="00F600F3"/>
    <w:rsid w:val="00F77336"/>
    <w:rsid w:val="00F82EF0"/>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047">
      <w:bodyDiv w:val="1"/>
      <w:marLeft w:val="0"/>
      <w:marRight w:val="0"/>
      <w:marTop w:val="0"/>
      <w:marBottom w:val="0"/>
      <w:divBdr>
        <w:top w:val="none" w:sz="0" w:space="0" w:color="auto"/>
        <w:left w:val="none" w:sz="0" w:space="0" w:color="auto"/>
        <w:bottom w:val="none" w:sz="0" w:space="0" w:color="auto"/>
        <w:right w:val="none" w:sz="0" w:space="0" w:color="auto"/>
      </w:divBdr>
    </w:div>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319188777">
      <w:bodyDiv w:val="1"/>
      <w:marLeft w:val="0"/>
      <w:marRight w:val="0"/>
      <w:marTop w:val="0"/>
      <w:marBottom w:val="0"/>
      <w:divBdr>
        <w:top w:val="none" w:sz="0" w:space="0" w:color="auto"/>
        <w:left w:val="none" w:sz="0" w:space="0" w:color="auto"/>
        <w:bottom w:val="none" w:sz="0" w:space="0" w:color="auto"/>
        <w:right w:val="none" w:sz="0" w:space="0" w:color="auto"/>
      </w:divBdr>
    </w:div>
    <w:div w:id="335116378">
      <w:bodyDiv w:val="1"/>
      <w:marLeft w:val="0"/>
      <w:marRight w:val="0"/>
      <w:marTop w:val="0"/>
      <w:marBottom w:val="0"/>
      <w:divBdr>
        <w:top w:val="none" w:sz="0" w:space="0" w:color="auto"/>
        <w:left w:val="none" w:sz="0" w:space="0" w:color="auto"/>
        <w:bottom w:val="none" w:sz="0" w:space="0" w:color="auto"/>
        <w:right w:val="none" w:sz="0" w:space="0" w:color="auto"/>
      </w:divBdr>
    </w:div>
    <w:div w:id="404454775">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29036265">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748676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11433432">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213035934">
      <w:bodyDiv w:val="1"/>
      <w:marLeft w:val="0"/>
      <w:marRight w:val="0"/>
      <w:marTop w:val="0"/>
      <w:marBottom w:val="0"/>
      <w:divBdr>
        <w:top w:val="none" w:sz="0" w:space="0" w:color="auto"/>
        <w:left w:val="none" w:sz="0" w:space="0" w:color="auto"/>
        <w:bottom w:val="none" w:sz="0" w:space="0" w:color="auto"/>
        <w:right w:val="none" w:sz="0" w:space="0" w:color="auto"/>
      </w:divBdr>
    </w:div>
    <w:div w:id="1220635268">
      <w:bodyDiv w:val="1"/>
      <w:marLeft w:val="0"/>
      <w:marRight w:val="0"/>
      <w:marTop w:val="0"/>
      <w:marBottom w:val="0"/>
      <w:divBdr>
        <w:top w:val="none" w:sz="0" w:space="0" w:color="auto"/>
        <w:left w:val="none" w:sz="0" w:space="0" w:color="auto"/>
        <w:bottom w:val="none" w:sz="0" w:space="0" w:color="auto"/>
        <w:right w:val="none" w:sz="0" w:space="0" w:color="auto"/>
      </w:divBdr>
    </w:div>
    <w:div w:id="1468010093">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17</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88</cp:revision>
  <cp:lastPrinted>2023-10-04T14:59:00Z</cp:lastPrinted>
  <dcterms:created xsi:type="dcterms:W3CDTF">2022-11-18T11:44:00Z</dcterms:created>
  <dcterms:modified xsi:type="dcterms:W3CDTF">2023-12-07T17:17:00Z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2023-11-24T12:12:06Z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23039fb0-8ea1-4eb8-8460-94f12c128e66</vt:lpwstr>
  </property>
  <property fmtid="{D5CDD505-2E9C-101B-9397-08002B2CF9AE}" pid="8" name="MSIP_Label_9ef3ba87-802c-49e2-929f-e58400db79f1_ContentBits">
    <vt:lpwstr>2</vt:lpwstr>
  </property>
</Properties>
</file>