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05197" w14:textId="77777777" w:rsidR="00D219B7" w:rsidRDefault="009C74B1" w:rsidP="00A2690B">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A115FA" w:rsidRPr="00F84505" w:rsidRDefault="00A115FA"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4B1D3BA1" w:rsidR="00A115FA" w:rsidRPr="00F84505" w:rsidRDefault="00A115FA"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33CA6F9" w14:textId="019D15CF" w:rsidR="00A278F0" w:rsidRDefault="00A278F0" w:rsidP="005D411A">
      <w:pPr>
        <w:pStyle w:val="Cover-sub-title"/>
        <w:spacing w:after="240"/>
        <w:rPr>
          <w:b/>
          <w:sz w:val="52"/>
        </w:rPr>
      </w:pPr>
    </w:p>
    <w:p w14:paraId="025A4A9E" w14:textId="0265ADD0" w:rsidR="00E03DA9" w:rsidRDefault="00E03DA9" w:rsidP="005D411A">
      <w:pPr>
        <w:pStyle w:val="Cover-sub-title"/>
        <w:spacing w:after="240"/>
        <w:rPr>
          <w:b/>
          <w:sz w:val="52"/>
        </w:rPr>
      </w:pPr>
      <w:r>
        <w:rPr>
          <w:b/>
          <w:sz w:val="52"/>
        </w:rPr>
        <w:t>Board Management S</w:t>
      </w:r>
      <w:r w:rsidR="00493766">
        <w:rPr>
          <w:b/>
          <w:sz w:val="52"/>
        </w:rPr>
        <w:t>ystem</w:t>
      </w:r>
    </w:p>
    <w:p w14:paraId="68737AE1" w14:textId="2027E961" w:rsidR="00FF04AE" w:rsidRDefault="004D4454" w:rsidP="005D411A">
      <w:pPr>
        <w:pStyle w:val="Cover-sub-title"/>
        <w:spacing w:after="240"/>
      </w:pPr>
      <w:r>
        <w:t xml:space="preserve">Appendix 1: </w:t>
      </w:r>
      <w:r w:rsidR="0039122A">
        <w:t>Specification</w:t>
      </w:r>
    </w:p>
    <w:p w14:paraId="481245B0" w14:textId="29BCF5BE" w:rsidR="006727F9" w:rsidRDefault="006727F9" w:rsidP="005D411A">
      <w:pPr>
        <w:pStyle w:val="Cover-sub-title"/>
        <w:spacing w:after="240"/>
      </w:pPr>
    </w:p>
    <w:p w14:paraId="313DFEDA" w14:textId="77777777" w:rsidR="006B78CE" w:rsidRPr="00147E64" w:rsidRDefault="00D219B7" w:rsidP="00147E64">
      <w:pPr>
        <w:pStyle w:val="Heading2"/>
      </w:pPr>
      <w:r w:rsidRPr="00147E64">
        <w:br w:type="page"/>
      </w:r>
      <w:r w:rsidR="00EA6626" w:rsidRPr="00147E64">
        <w:lastRenderedPageBreak/>
        <w:t>Introduction</w:t>
      </w:r>
    </w:p>
    <w:p w14:paraId="1200EF0C" w14:textId="66DA865F" w:rsidR="004508D2" w:rsidRDefault="004508D2" w:rsidP="004508D2">
      <w:pPr>
        <w:pStyle w:val="Textnumbered"/>
      </w:pPr>
      <w:r>
        <w:t>The Single Source Regulations Office or SSRO is an executive non-departmental public body, sponsored by the Ministry of Defence (MOD). We play a key role in the regulation of single source, or non-competitive defence contracts.</w:t>
      </w:r>
    </w:p>
    <w:p w14:paraId="48DF6771" w14:textId="2FFEE785" w:rsidR="004508D2" w:rsidRDefault="004508D2" w:rsidP="004508D2">
      <w:pPr>
        <w:pStyle w:val="Textnumbered"/>
      </w:pPr>
      <w:r>
        <w:t xml:space="preserve">When undertaking our statutory </w:t>
      </w:r>
      <w:r w:rsidR="00FE7989">
        <w:t>functions,</w:t>
      </w:r>
      <w:r>
        <w:t xml:space="preserve"> we aim to </w:t>
      </w:r>
      <w:r w:rsidR="004158B8">
        <w:t>ensure</w:t>
      </w:r>
      <w:r>
        <w:t xml:space="preserve"> that good value for money is obtained in government expenditure on qualifying defence contracts, and that persons who are parties to qualifying defence contracts are paid a fair and reasonable price under those contracts.</w:t>
      </w:r>
    </w:p>
    <w:p w14:paraId="3D9029DA" w14:textId="77777777" w:rsidR="004508D2" w:rsidRDefault="004508D2" w:rsidP="004508D2">
      <w:pPr>
        <w:pStyle w:val="Textnumbered"/>
      </w:pPr>
      <w:r>
        <w:t>The Defence Reform Act 2014 (‘the Act’) created a regulatory framework for single source defence contracts. The framework came fully into force in December 2014, following Parliamentary approval of the Single Source Contract Regulations 2014. The framework places controls on the prices of qualifying contracts and requires greater transparency on the part of defence contractors. The SSRO is at the heart of the regulatory framework, supporting its operation.</w:t>
      </w:r>
    </w:p>
    <w:p w14:paraId="118E8537" w14:textId="7DF8EF44" w:rsidR="00E97CF7" w:rsidRPr="00EA5FE0" w:rsidRDefault="00C80632" w:rsidP="00231D82">
      <w:pPr>
        <w:pStyle w:val="Textnumbered"/>
        <w:rPr>
          <w:w w:val="105"/>
        </w:rPr>
      </w:pPr>
      <w:r w:rsidRPr="00EA5FE0">
        <w:rPr>
          <w:w w:val="105"/>
        </w:rPr>
        <w:t xml:space="preserve">Additional general information about the SSRO, can be found on </w:t>
      </w:r>
      <w:r w:rsidR="00A175BB">
        <w:rPr>
          <w:w w:val="105"/>
        </w:rPr>
        <w:t>our</w:t>
      </w:r>
      <w:r w:rsidR="00A175BB" w:rsidRPr="00EA5FE0">
        <w:rPr>
          <w:w w:val="105"/>
        </w:rPr>
        <w:t xml:space="preserve"> </w:t>
      </w:r>
      <w:r w:rsidRPr="00EA5FE0">
        <w:rPr>
          <w:w w:val="105"/>
        </w:rPr>
        <w:t xml:space="preserve">website: </w:t>
      </w:r>
      <w:hyperlink r:id="rId12" w:history="1">
        <w:r w:rsidRPr="00C27B4B">
          <w:rPr>
            <w:rStyle w:val="Hyperlink"/>
            <w:color w:val="0070C0"/>
            <w:w w:val="105"/>
            <w:u w:val="single"/>
          </w:rPr>
          <w:t>http://www.gov.uk/government/organisations/single-source-regulations-office</w:t>
        </w:r>
      </w:hyperlink>
    </w:p>
    <w:p w14:paraId="3266C75D" w14:textId="0D67FF9B" w:rsidR="00E6609E" w:rsidRPr="00147E64" w:rsidRDefault="00C153E5" w:rsidP="00147E64">
      <w:pPr>
        <w:pStyle w:val="Heading2"/>
      </w:pPr>
      <w:r w:rsidRPr="00147E64">
        <w:t>The Services</w:t>
      </w:r>
    </w:p>
    <w:p w14:paraId="69C5A443" w14:textId="1C5FBF4B" w:rsidR="00D0397E" w:rsidRDefault="00F153AA" w:rsidP="00C27B4B">
      <w:pPr>
        <w:pStyle w:val="Heading3"/>
      </w:pPr>
      <w:bookmarkStart w:id="0" w:name="_Hlk1026004"/>
      <w:r w:rsidRPr="006B6D07">
        <w:t xml:space="preserve">Service </w:t>
      </w:r>
      <w:r w:rsidR="005D55F2">
        <w:t>o</w:t>
      </w:r>
      <w:r w:rsidR="005D55F2" w:rsidRPr="006B6D07">
        <w:t>verview</w:t>
      </w:r>
    </w:p>
    <w:p w14:paraId="6A1D6D3D" w14:textId="4861F255" w:rsidR="00CF37B8" w:rsidRDefault="00096DCE" w:rsidP="00FE4272">
      <w:pPr>
        <w:pStyle w:val="Textnumbered"/>
      </w:pPr>
      <w:r>
        <w:t>The SSRO requires</w:t>
      </w:r>
      <w:r w:rsidR="00620FC9">
        <w:t xml:space="preserve"> a</w:t>
      </w:r>
      <w:r>
        <w:t xml:space="preserve"> </w:t>
      </w:r>
      <w:r w:rsidR="001A61FD">
        <w:t>Board management s</w:t>
      </w:r>
      <w:r w:rsidR="00620FC9">
        <w:t>ystem</w:t>
      </w:r>
      <w:r w:rsidR="00F97C24">
        <w:t xml:space="preserve"> that will allow </w:t>
      </w:r>
      <w:r w:rsidR="00115018">
        <w:t xml:space="preserve">administrators </w:t>
      </w:r>
      <w:r w:rsidR="005C3FD2" w:rsidRPr="005C3FD2">
        <w:t xml:space="preserve">to upload meeting packs </w:t>
      </w:r>
      <w:r w:rsidR="00115018">
        <w:t xml:space="preserve">and </w:t>
      </w:r>
      <w:r w:rsidR="007A425C">
        <w:t>documents</w:t>
      </w:r>
      <w:r w:rsidR="00F97C24">
        <w:t xml:space="preserve"> for access by </w:t>
      </w:r>
      <w:r w:rsidR="001A61FD">
        <w:t xml:space="preserve">committee </w:t>
      </w:r>
      <w:r w:rsidR="0082023B">
        <w:t>members</w:t>
      </w:r>
      <w:r w:rsidR="001A63F0">
        <w:t xml:space="preserve"> at</w:t>
      </w:r>
      <w:r w:rsidR="0082023B">
        <w:t xml:space="preserve"> </w:t>
      </w:r>
      <w:r w:rsidR="0065008A">
        <w:t>any location.</w:t>
      </w:r>
      <w:r>
        <w:t xml:space="preserve"> Committee members should be able to annotate </w:t>
      </w:r>
      <w:r w:rsidR="004703E8">
        <w:t xml:space="preserve">and comment on papers and </w:t>
      </w:r>
      <w:r w:rsidR="002E1AFA">
        <w:t xml:space="preserve">to </w:t>
      </w:r>
      <w:r w:rsidR="004703E8">
        <w:t xml:space="preserve">access </w:t>
      </w:r>
      <w:r w:rsidR="001A63F0">
        <w:t xml:space="preserve">their </w:t>
      </w:r>
      <w:r w:rsidR="00DE787C">
        <w:t xml:space="preserve">papers and </w:t>
      </w:r>
      <w:r w:rsidR="001A63F0">
        <w:t xml:space="preserve">notes </w:t>
      </w:r>
      <w:r w:rsidR="002E1AFA">
        <w:t>whether online or offline.</w:t>
      </w:r>
    </w:p>
    <w:p w14:paraId="0E216609" w14:textId="45D72B61" w:rsidR="00F2008D" w:rsidRDefault="00DE787C" w:rsidP="00F2008D">
      <w:pPr>
        <w:pStyle w:val="Textnumbered"/>
      </w:pPr>
      <w:r>
        <w:t>T</w:t>
      </w:r>
      <w:r w:rsidR="00F2008D">
        <w:t>here are</w:t>
      </w:r>
      <w:r w:rsidR="00F2008D" w:rsidRPr="00FE4272">
        <w:t xml:space="preserve"> </w:t>
      </w:r>
      <w:r w:rsidR="00D272E7">
        <w:t xml:space="preserve">currently </w:t>
      </w:r>
      <w:r w:rsidR="00F2008D">
        <w:t>around 22 users of the SSRO’s current Board management s</w:t>
      </w:r>
      <w:r w:rsidR="006F038F">
        <w:t>ystem</w:t>
      </w:r>
      <w:r w:rsidR="00F2008D">
        <w:t xml:space="preserve"> and two administrators, who manage and upload content to the software. Various levels of user rights are necessary, including limiting access to certain committees or reading rooms/shelves. </w:t>
      </w:r>
      <w:r w:rsidR="00F2008D" w:rsidRPr="00FE4272">
        <w:t xml:space="preserve">Although it is possible that </w:t>
      </w:r>
      <w:r w:rsidR="00F2008D">
        <w:t xml:space="preserve">the </w:t>
      </w:r>
      <w:r w:rsidR="00F2008D" w:rsidRPr="00FE4272">
        <w:t>number</w:t>
      </w:r>
      <w:r w:rsidR="00F2008D">
        <w:t xml:space="preserve"> of users or administrators</w:t>
      </w:r>
      <w:r w:rsidR="00F2008D" w:rsidRPr="00FE4272">
        <w:t xml:space="preserve"> </w:t>
      </w:r>
      <w:r w:rsidR="00F2008D">
        <w:t>may</w:t>
      </w:r>
      <w:r w:rsidR="00F2008D" w:rsidRPr="00FE4272">
        <w:t xml:space="preserve"> increase </w:t>
      </w:r>
      <w:r w:rsidR="00F2008D">
        <w:t xml:space="preserve">or decrease </w:t>
      </w:r>
      <w:r w:rsidR="00F2008D" w:rsidRPr="00FE4272">
        <w:t xml:space="preserve">over the period of the contract, any </w:t>
      </w:r>
      <w:r w:rsidR="00F2008D">
        <w:t xml:space="preserve">changes are </w:t>
      </w:r>
      <w:r w:rsidR="00F2008D" w:rsidRPr="00FE4272">
        <w:t xml:space="preserve">not likely to be significant in number. </w:t>
      </w:r>
    </w:p>
    <w:p w14:paraId="166EC7F1" w14:textId="13BC339E" w:rsidR="00E96581" w:rsidRDefault="003B42AD" w:rsidP="009F540E">
      <w:pPr>
        <w:pStyle w:val="Textnumbered"/>
      </w:pPr>
      <w:r>
        <w:t>The SSRO</w:t>
      </w:r>
      <w:r w:rsidR="00AF0A2A">
        <w:t xml:space="preserve">’s </w:t>
      </w:r>
      <w:r w:rsidR="00520B38">
        <w:t xml:space="preserve">current </w:t>
      </w:r>
      <w:r w:rsidR="002E1AFA">
        <w:t>committees</w:t>
      </w:r>
      <w:r w:rsidR="00AF0A2A">
        <w:t xml:space="preserve"> are </w:t>
      </w:r>
      <w:r w:rsidR="002E1AFA">
        <w:t>shown in the diagram below</w:t>
      </w:r>
      <w:r w:rsidR="00F2008D">
        <w:t xml:space="preserve">. The c.22 users </w:t>
      </w:r>
      <w:r w:rsidR="00594D85">
        <w:t xml:space="preserve">attend between </w:t>
      </w:r>
      <w:r w:rsidR="009D66B0">
        <w:t>1 and 4 of these committees,</w:t>
      </w:r>
      <w:r w:rsidR="002E1AFA">
        <w:t xml:space="preserve"> which meet </w:t>
      </w:r>
      <w:r w:rsidR="00E96581">
        <w:t xml:space="preserve">at varying frequencies. </w:t>
      </w:r>
    </w:p>
    <w:p w14:paraId="73D54EA9" w14:textId="77777777" w:rsidR="00CC5F04" w:rsidRDefault="00CC5F04" w:rsidP="00C47F3B">
      <w:pPr>
        <w:pStyle w:val="Textnumbered"/>
        <w:numPr>
          <w:ilvl w:val="0"/>
          <w:numId w:val="0"/>
        </w:numPr>
        <w:ind w:left="567"/>
        <w:jc w:val="center"/>
      </w:pPr>
      <w:r>
        <w:rPr>
          <w:noProof/>
        </w:rPr>
        <w:drawing>
          <wp:inline distT="0" distB="0" distL="0" distR="0" wp14:anchorId="6E77844D" wp14:editId="6C7C18A8">
            <wp:extent cx="3582537" cy="21941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6504" cy="2202703"/>
                    </a:xfrm>
                    <a:prstGeom prst="rect">
                      <a:avLst/>
                    </a:prstGeom>
                  </pic:spPr>
                </pic:pic>
              </a:graphicData>
            </a:graphic>
          </wp:inline>
        </w:drawing>
      </w:r>
    </w:p>
    <w:p w14:paraId="63D62727" w14:textId="14B07506" w:rsidR="00E96581" w:rsidRDefault="00E96581" w:rsidP="002D788D">
      <w:pPr>
        <w:pStyle w:val="Textnumbered"/>
        <w:numPr>
          <w:ilvl w:val="0"/>
          <w:numId w:val="8"/>
        </w:numPr>
        <w:ind w:left="1276"/>
      </w:pPr>
      <w:r>
        <w:t xml:space="preserve">The Board meets </w:t>
      </w:r>
      <w:r w:rsidR="00004BD1">
        <w:t>6</w:t>
      </w:r>
      <w:r>
        <w:t xml:space="preserve"> times per year</w:t>
      </w:r>
      <w:r w:rsidR="00D671FA">
        <w:t xml:space="preserve"> and around 12 users require access to the Board software for these meetings. </w:t>
      </w:r>
    </w:p>
    <w:p w14:paraId="2D25FC14" w14:textId="4DD12CA7" w:rsidR="005C1209" w:rsidRDefault="005C1209" w:rsidP="002D788D">
      <w:pPr>
        <w:pStyle w:val="Textnumbered"/>
        <w:numPr>
          <w:ilvl w:val="0"/>
          <w:numId w:val="8"/>
        </w:numPr>
        <w:ind w:left="1276"/>
      </w:pPr>
      <w:r>
        <w:lastRenderedPageBreak/>
        <w:t xml:space="preserve">The Audit Committee meets </w:t>
      </w:r>
      <w:r w:rsidR="00004BD1">
        <w:t xml:space="preserve">4 </w:t>
      </w:r>
      <w:r>
        <w:t>times per year</w:t>
      </w:r>
      <w:r w:rsidR="00D671FA">
        <w:t xml:space="preserve"> </w:t>
      </w:r>
      <w:r w:rsidR="00F37A75">
        <w:t xml:space="preserve">with </w:t>
      </w:r>
      <w:r w:rsidR="00D671FA">
        <w:t>around 6 users</w:t>
      </w:r>
      <w:r>
        <w:t xml:space="preserve">. </w:t>
      </w:r>
    </w:p>
    <w:p w14:paraId="585E5EDA" w14:textId="0C6E2397" w:rsidR="00603BEB" w:rsidRDefault="00603BEB" w:rsidP="002D788D">
      <w:pPr>
        <w:pStyle w:val="Textnumbered"/>
        <w:numPr>
          <w:ilvl w:val="0"/>
          <w:numId w:val="8"/>
        </w:numPr>
        <w:ind w:left="1276"/>
      </w:pPr>
      <w:r>
        <w:t xml:space="preserve">The Regulatory Committee meets around </w:t>
      </w:r>
      <w:r w:rsidR="00004BD1">
        <w:t xml:space="preserve">6 </w:t>
      </w:r>
      <w:r>
        <w:t>times per year</w:t>
      </w:r>
      <w:r w:rsidR="00D671FA">
        <w:t xml:space="preserve"> </w:t>
      </w:r>
      <w:r w:rsidR="009C6F4F">
        <w:t xml:space="preserve">with around </w:t>
      </w:r>
      <w:r w:rsidR="003337F4">
        <w:t>10 users</w:t>
      </w:r>
      <w:r>
        <w:t xml:space="preserve">. </w:t>
      </w:r>
    </w:p>
    <w:p w14:paraId="2A47058E" w14:textId="3973E589" w:rsidR="00004BD1" w:rsidRDefault="00004BD1" w:rsidP="002D788D">
      <w:pPr>
        <w:pStyle w:val="Textnumbered"/>
        <w:numPr>
          <w:ilvl w:val="0"/>
          <w:numId w:val="8"/>
        </w:numPr>
        <w:ind w:left="1276"/>
      </w:pPr>
      <w:r>
        <w:t xml:space="preserve">Referral Committees meet on demand and are established </w:t>
      </w:r>
      <w:r w:rsidR="009B3328">
        <w:t>when the SSRO receives a referral</w:t>
      </w:r>
      <w:r w:rsidR="002805E5">
        <w:t xml:space="preserve">. It is difficult to predict </w:t>
      </w:r>
      <w:r w:rsidR="00CB3EBA">
        <w:t>how many referrals will be received each year</w:t>
      </w:r>
      <w:r w:rsidR="00237CD0">
        <w:t xml:space="preserve">, but we have estimated an average of two for the purposes of this </w:t>
      </w:r>
      <w:r w:rsidR="00415859">
        <w:t>procurement exercise</w:t>
      </w:r>
      <w:r w:rsidR="00FC1C31">
        <w:t xml:space="preserve">. </w:t>
      </w:r>
      <w:r w:rsidR="0062084A">
        <w:t xml:space="preserve">Referral Committee </w:t>
      </w:r>
      <w:r w:rsidR="000307F5">
        <w:t xml:space="preserve">meetings </w:t>
      </w:r>
      <w:r w:rsidR="0062084A">
        <w:t xml:space="preserve">would </w:t>
      </w:r>
      <w:r w:rsidR="000307F5">
        <w:t xml:space="preserve">consist of </w:t>
      </w:r>
      <w:r w:rsidR="005A072E">
        <w:t>around 6 users</w:t>
      </w:r>
      <w:r w:rsidR="00DF3492">
        <w:t xml:space="preserve">, one of whom would only require access to the software for the duration of the referral. Referrals </w:t>
      </w:r>
      <w:r w:rsidR="00762DFE">
        <w:t xml:space="preserve">are </w:t>
      </w:r>
      <w:r w:rsidR="00DC0995">
        <w:t>not received according to a regular timetable</w:t>
      </w:r>
      <w:r w:rsidR="00112CCD">
        <w:t xml:space="preserve">, there </w:t>
      </w:r>
      <w:r w:rsidR="008B0A83">
        <w:t xml:space="preserve">can </w:t>
      </w:r>
      <w:r w:rsidR="00112CCD">
        <w:t xml:space="preserve">be several running at the same </w:t>
      </w:r>
      <w:r w:rsidR="00FE7989">
        <w:t>time,</w:t>
      </w:r>
      <w:r w:rsidR="00112CCD">
        <w:t xml:space="preserve"> </w:t>
      </w:r>
      <w:r w:rsidR="00B46771">
        <w:t>and they</w:t>
      </w:r>
      <w:r w:rsidR="00762DFE" w:rsidDel="00112CCD">
        <w:t xml:space="preserve"> </w:t>
      </w:r>
      <w:r w:rsidR="00327540">
        <w:t xml:space="preserve">can </w:t>
      </w:r>
      <w:r w:rsidR="00DF3492">
        <w:t xml:space="preserve">last between </w:t>
      </w:r>
      <w:r w:rsidR="002072AC">
        <w:t>2</w:t>
      </w:r>
      <w:r w:rsidR="00DF3492">
        <w:t xml:space="preserve"> and </w:t>
      </w:r>
      <w:r w:rsidR="000C0868">
        <w:t>5</w:t>
      </w:r>
      <w:r w:rsidR="00327540">
        <w:t xml:space="preserve"> </w:t>
      </w:r>
      <w:r w:rsidR="00E42AE8">
        <w:t xml:space="preserve">months. </w:t>
      </w:r>
    </w:p>
    <w:p w14:paraId="683BCF31" w14:textId="09FDFAFC" w:rsidR="000C0868" w:rsidRDefault="000C0868" w:rsidP="002D788D">
      <w:pPr>
        <w:pStyle w:val="Textnumbered"/>
        <w:numPr>
          <w:ilvl w:val="0"/>
          <w:numId w:val="8"/>
        </w:numPr>
        <w:ind w:left="1276"/>
      </w:pPr>
      <w:r>
        <w:t xml:space="preserve">The Executive Committee meets around 12 times per year </w:t>
      </w:r>
      <w:r w:rsidR="00AE2367">
        <w:t xml:space="preserve">with </w:t>
      </w:r>
      <w:r>
        <w:t xml:space="preserve">around 10 users. </w:t>
      </w:r>
    </w:p>
    <w:p w14:paraId="39C9089A" w14:textId="640E53C4" w:rsidR="00C668E0" w:rsidRDefault="003523AD" w:rsidP="001D16F9">
      <w:pPr>
        <w:pStyle w:val="Textnumbered"/>
      </w:pPr>
      <w:r w:rsidRPr="003523AD">
        <w:t>The services which the SSRO requires are summarised in the table below and set out in detail in section 3 below (Specification).</w:t>
      </w:r>
    </w:p>
    <w:tbl>
      <w:tblPr>
        <w:tblStyle w:val="TableGrid"/>
        <w:tblW w:w="5000" w:type="pct"/>
        <w:tblInd w:w="562" w:type="dxa"/>
        <w:tblLook w:val="04A0" w:firstRow="1" w:lastRow="0" w:firstColumn="1" w:lastColumn="0" w:noHBand="0" w:noVBand="1"/>
      </w:tblPr>
      <w:tblGrid>
        <w:gridCol w:w="2689"/>
        <w:gridCol w:w="6942"/>
      </w:tblGrid>
      <w:tr w:rsidR="00551F2E" w:rsidRPr="00551F2E" w14:paraId="33477BFC" w14:textId="77777777" w:rsidTr="00E23582">
        <w:trPr>
          <w:tblHeader/>
        </w:trPr>
        <w:tc>
          <w:tcPr>
            <w:tcW w:w="1396" w:type="pct"/>
            <w:shd w:val="clear" w:color="auto" w:fill="046A38"/>
          </w:tcPr>
          <w:p w14:paraId="5751B277" w14:textId="77777777" w:rsidR="00551F2E" w:rsidRPr="00551F2E" w:rsidRDefault="00551F2E" w:rsidP="00551F2E">
            <w:pPr>
              <w:spacing w:before="120" w:after="120"/>
              <w:outlineLvl w:val="1"/>
              <w:rPr>
                <w:rFonts w:ascii="Arial" w:hAnsi="Arial"/>
                <w:b/>
                <w:color w:val="FFFFFF" w:themeColor="background1"/>
                <w:sz w:val="22"/>
                <w:szCs w:val="22"/>
                <w:lang w:eastAsia="en-US"/>
              </w:rPr>
            </w:pPr>
            <w:bookmarkStart w:id="1" w:name="_Hlk533685702"/>
            <w:r w:rsidRPr="00551F2E">
              <w:rPr>
                <w:rFonts w:ascii="Arial" w:hAnsi="Arial"/>
                <w:b/>
                <w:bCs/>
                <w:color w:val="FFFFFF" w:themeColor="background1"/>
                <w:sz w:val="22"/>
                <w:szCs w:val="22"/>
                <w:lang w:eastAsia="en-US"/>
              </w:rPr>
              <w:t xml:space="preserve">Required service </w:t>
            </w:r>
          </w:p>
        </w:tc>
        <w:tc>
          <w:tcPr>
            <w:tcW w:w="3604" w:type="pct"/>
            <w:shd w:val="clear" w:color="auto" w:fill="046A38"/>
          </w:tcPr>
          <w:p w14:paraId="74386A00" w14:textId="5DBFDC27" w:rsidR="00551F2E" w:rsidRPr="00551F2E" w:rsidRDefault="00551F2E" w:rsidP="00551F2E">
            <w:pPr>
              <w:spacing w:before="120" w:after="120"/>
              <w:outlineLvl w:val="1"/>
              <w:rPr>
                <w:rFonts w:ascii="Arial" w:hAnsi="Arial"/>
                <w:b/>
                <w:color w:val="FFFFFF" w:themeColor="background1"/>
                <w:sz w:val="22"/>
                <w:szCs w:val="22"/>
                <w:lang w:eastAsia="en-US"/>
              </w:rPr>
            </w:pPr>
            <w:r w:rsidRPr="00551F2E">
              <w:rPr>
                <w:rFonts w:ascii="Arial" w:hAnsi="Arial"/>
                <w:b/>
                <w:bCs/>
                <w:color w:val="FFFFFF" w:themeColor="background1"/>
                <w:sz w:val="22"/>
                <w:szCs w:val="22"/>
                <w:lang w:eastAsia="en-US"/>
              </w:rPr>
              <w:t xml:space="preserve">Service overview </w:t>
            </w:r>
          </w:p>
        </w:tc>
      </w:tr>
      <w:tr w:rsidR="00410C62" w:rsidRPr="00551F2E" w14:paraId="636965C9" w14:textId="77777777" w:rsidTr="00E85F1C">
        <w:trPr>
          <w:trHeight w:val="860"/>
        </w:trPr>
        <w:tc>
          <w:tcPr>
            <w:tcW w:w="1396" w:type="pct"/>
            <w:vAlign w:val="center"/>
          </w:tcPr>
          <w:p w14:paraId="586C414C" w14:textId="048E0819" w:rsidR="00410C62" w:rsidRPr="00551F2E" w:rsidRDefault="00410C62" w:rsidP="00E85F1C">
            <w:pPr>
              <w:spacing w:before="120" w:after="120"/>
              <w:outlineLvl w:val="1"/>
              <w:rPr>
                <w:rFonts w:ascii="Arial" w:hAnsi="Arial"/>
                <w:sz w:val="22"/>
                <w:szCs w:val="22"/>
                <w:lang w:eastAsia="en-US"/>
              </w:rPr>
            </w:pPr>
            <w:r>
              <w:rPr>
                <w:rFonts w:ascii="Arial" w:hAnsi="Arial"/>
                <w:sz w:val="22"/>
                <w:szCs w:val="22"/>
                <w:lang w:eastAsia="en-US"/>
              </w:rPr>
              <w:t>Administrator requirements</w:t>
            </w:r>
          </w:p>
        </w:tc>
        <w:tc>
          <w:tcPr>
            <w:tcW w:w="3604" w:type="pct"/>
            <w:vAlign w:val="center"/>
          </w:tcPr>
          <w:p w14:paraId="4C11D6C7" w14:textId="15D97AA4" w:rsidR="00410C62" w:rsidRPr="00B93FC7" w:rsidRDefault="009F525D" w:rsidP="00E85F1C">
            <w:pPr>
              <w:keepLines/>
              <w:spacing w:before="120" w:after="120"/>
              <w:outlineLvl w:val="1"/>
              <w:rPr>
                <w:lang w:val="en-US" w:eastAsia="en-US"/>
              </w:rPr>
            </w:pPr>
            <w:r>
              <w:rPr>
                <w:rFonts w:ascii="Arial" w:hAnsi="Arial"/>
                <w:sz w:val="22"/>
                <w:szCs w:val="22"/>
                <w:lang w:val="en-US" w:eastAsia="en-US"/>
              </w:rPr>
              <w:t xml:space="preserve">Provision of software that </w:t>
            </w:r>
            <w:r w:rsidR="009B4C9D">
              <w:rPr>
                <w:rFonts w:ascii="Arial" w:hAnsi="Arial"/>
                <w:sz w:val="22"/>
                <w:szCs w:val="22"/>
                <w:lang w:val="en-US" w:eastAsia="en-US"/>
              </w:rPr>
              <w:t>can</w:t>
            </w:r>
            <w:r>
              <w:rPr>
                <w:rFonts w:ascii="Arial" w:hAnsi="Arial"/>
                <w:sz w:val="22"/>
                <w:szCs w:val="22"/>
                <w:lang w:val="en-US" w:eastAsia="en-US"/>
              </w:rPr>
              <w:t xml:space="preserve"> </w:t>
            </w:r>
            <w:r w:rsidR="00410C62" w:rsidRPr="001A258D">
              <w:rPr>
                <w:rFonts w:ascii="Arial" w:hAnsi="Arial"/>
                <w:sz w:val="22"/>
                <w:szCs w:val="22"/>
                <w:lang w:val="en-US" w:eastAsia="en-US"/>
              </w:rPr>
              <w:t>create agendas, compile and publish papers intuitively from</w:t>
            </w:r>
            <w:r w:rsidR="00FA4EDE">
              <w:rPr>
                <w:rFonts w:ascii="Arial" w:hAnsi="Arial"/>
                <w:sz w:val="22"/>
                <w:szCs w:val="22"/>
                <w:lang w:val="en-US" w:eastAsia="en-US"/>
              </w:rPr>
              <w:t xml:space="preserve"> specified templates.</w:t>
            </w:r>
            <w:r w:rsidR="005E7389">
              <w:rPr>
                <w:lang w:val="en-US" w:eastAsia="en-US"/>
              </w:rPr>
              <w:t xml:space="preserve"> </w:t>
            </w:r>
          </w:p>
        </w:tc>
      </w:tr>
      <w:tr w:rsidR="00410C62" w:rsidRPr="00B93FC7" w14:paraId="60535C7A" w14:textId="77777777" w:rsidTr="00E85F1C">
        <w:trPr>
          <w:trHeight w:val="474"/>
        </w:trPr>
        <w:tc>
          <w:tcPr>
            <w:tcW w:w="1396" w:type="pct"/>
            <w:vAlign w:val="center"/>
          </w:tcPr>
          <w:p w14:paraId="37E6D70E" w14:textId="4E3F9382" w:rsidR="00410C62" w:rsidRPr="00551F2E" w:rsidRDefault="00410C62" w:rsidP="00E85F1C">
            <w:pPr>
              <w:spacing w:before="120" w:after="120"/>
              <w:outlineLvl w:val="1"/>
              <w:rPr>
                <w:rFonts w:ascii="Arial" w:hAnsi="Arial"/>
                <w:sz w:val="22"/>
                <w:szCs w:val="22"/>
                <w:highlight w:val="yellow"/>
                <w:lang w:eastAsia="en-US"/>
              </w:rPr>
            </w:pPr>
            <w:r>
              <w:rPr>
                <w:rFonts w:ascii="Arial" w:hAnsi="Arial"/>
                <w:sz w:val="22"/>
                <w:szCs w:val="22"/>
                <w:lang w:eastAsia="en-US"/>
              </w:rPr>
              <w:t>M</w:t>
            </w:r>
            <w:r w:rsidRPr="003C1476">
              <w:rPr>
                <w:rFonts w:ascii="Arial" w:hAnsi="Arial"/>
                <w:sz w:val="22"/>
                <w:szCs w:val="22"/>
                <w:lang w:eastAsia="en-US"/>
              </w:rPr>
              <w:t>eeting participant</w:t>
            </w:r>
            <w:r>
              <w:rPr>
                <w:rFonts w:ascii="Arial" w:hAnsi="Arial"/>
                <w:sz w:val="22"/>
                <w:szCs w:val="22"/>
                <w:lang w:eastAsia="en-US"/>
              </w:rPr>
              <w:t xml:space="preserve"> requirements</w:t>
            </w:r>
          </w:p>
        </w:tc>
        <w:tc>
          <w:tcPr>
            <w:tcW w:w="3604" w:type="pct"/>
            <w:vAlign w:val="center"/>
          </w:tcPr>
          <w:p w14:paraId="2DD505FC" w14:textId="7F8105C7" w:rsidR="00141D85" w:rsidRPr="00E85F1C" w:rsidRDefault="00366549" w:rsidP="00E85F1C">
            <w:pPr>
              <w:keepLines/>
              <w:spacing w:before="120" w:after="120"/>
              <w:outlineLvl w:val="1"/>
              <w:rPr>
                <w:rFonts w:ascii="Arial" w:hAnsi="Arial"/>
                <w:sz w:val="22"/>
                <w:szCs w:val="22"/>
                <w:lang w:val="en-US" w:eastAsia="en-US"/>
              </w:rPr>
            </w:pPr>
            <w:r>
              <w:rPr>
                <w:rFonts w:ascii="Arial" w:hAnsi="Arial"/>
                <w:sz w:val="22"/>
                <w:szCs w:val="22"/>
                <w:lang w:val="en-US" w:eastAsia="en-US"/>
              </w:rPr>
              <w:t>P</w:t>
            </w:r>
            <w:r w:rsidR="00BF4E73" w:rsidRPr="006E2D01">
              <w:rPr>
                <w:rFonts w:ascii="Arial" w:hAnsi="Arial"/>
                <w:sz w:val="22"/>
                <w:szCs w:val="22"/>
                <w:lang w:val="en-US" w:eastAsia="en-US"/>
              </w:rPr>
              <w:t>rovi</w:t>
            </w:r>
            <w:r>
              <w:rPr>
                <w:rFonts w:ascii="Arial" w:hAnsi="Arial"/>
                <w:sz w:val="22"/>
                <w:szCs w:val="22"/>
                <w:lang w:val="en-US" w:eastAsia="en-US"/>
              </w:rPr>
              <w:t>sion of</w:t>
            </w:r>
            <w:r w:rsidR="00BF4E73" w:rsidRPr="00900A21">
              <w:rPr>
                <w:rFonts w:ascii="Arial" w:hAnsi="Arial"/>
                <w:sz w:val="22"/>
                <w:szCs w:val="22"/>
                <w:lang w:val="en-US" w:eastAsia="en-US"/>
              </w:rPr>
              <w:t xml:space="preserve"> an </w:t>
            </w:r>
            <w:r w:rsidR="009B1F10" w:rsidRPr="00900A21">
              <w:rPr>
                <w:rFonts w:ascii="Arial" w:hAnsi="Arial"/>
                <w:sz w:val="22"/>
                <w:szCs w:val="22"/>
                <w:lang w:val="en-US" w:eastAsia="en-US"/>
              </w:rPr>
              <w:t>easy to use, intuitive interface for meeting participants, with simple navigation between papers on the agenda</w:t>
            </w:r>
            <w:r w:rsidR="008829F9">
              <w:rPr>
                <w:rFonts w:ascii="Arial" w:hAnsi="Arial"/>
                <w:sz w:val="22"/>
                <w:szCs w:val="22"/>
                <w:lang w:val="en-US" w:eastAsia="en-US"/>
              </w:rPr>
              <w:t xml:space="preserve"> for up to 25 users</w:t>
            </w:r>
            <w:r w:rsidR="00B535E3">
              <w:rPr>
                <w:rFonts w:ascii="Arial" w:hAnsi="Arial"/>
                <w:sz w:val="22"/>
                <w:szCs w:val="22"/>
                <w:lang w:val="en-US" w:eastAsia="en-US"/>
              </w:rPr>
              <w:t xml:space="preserve"> (including 2 administrators)</w:t>
            </w:r>
            <w:r w:rsidR="00D42F59">
              <w:rPr>
                <w:rFonts w:ascii="Arial" w:hAnsi="Arial"/>
                <w:sz w:val="22"/>
                <w:szCs w:val="22"/>
                <w:lang w:eastAsia="en-US"/>
              </w:rPr>
              <w:t>.</w:t>
            </w:r>
          </w:p>
        </w:tc>
      </w:tr>
      <w:tr w:rsidR="00410C62" w:rsidRPr="00551F2E" w14:paraId="39573B39" w14:textId="77777777" w:rsidTr="00E85F1C">
        <w:trPr>
          <w:trHeight w:val="1171"/>
        </w:trPr>
        <w:tc>
          <w:tcPr>
            <w:tcW w:w="1396" w:type="pct"/>
            <w:vAlign w:val="center"/>
          </w:tcPr>
          <w:p w14:paraId="6B97F112" w14:textId="46B7A437" w:rsidR="00410C62" w:rsidRPr="00551F2E" w:rsidRDefault="00410C62" w:rsidP="00E85F1C">
            <w:pPr>
              <w:spacing w:before="120" w:after="120"/>
              <w:outlineLvl w:val="1"/>
              <w:rPr>
                <w:rFonts w:ascii="Arial" w:hAnsi="Arial"/>
                <w:sz w:val="22"/>
                <w:szCs w:val="22"/>
                <w:lang w:eastAsia="en-US"/>
              </w:rPr>
            </w:pPr>
            <w:r>
              <w:rPr>
                <w:rFonts w:ascii="Arial" w:hAnsi="Arial"/>
                <w:sz w:val="22"/>
                <w:szCs w:val="22"/>
                <w:lang w:eastAsia="en-US"/>
              </w:rPr>
              <w:t>Non-functional requirements</w:t>
            </w:r>
          </w:p>
        </w:tc>
        <w:tc>
          <w:tcPr>
            <w:tcW w:w="3604" w:type="pct"/>
            <w:vAlign w:val="center"/>
          </w:tcPr>
          <w:p w14:paraId="3F0837F3" w14:textId="4765957F" w:rsidR="002D26D1" w:rsidRPr="00141D85" w:rsidRDefault="00D42F59" w:rsidP="00E85F1C">
            <w:pPr>
              <w:rPr>
                <w:rFonts w:ascii="Arial" w:hAnsi="Arial"/>
                <w:sz w:val="22"/>
                <w:szCs w:val="22"/>
                <w:lang w:eastAsia="en-US"/>
              </w:rPr>
            </w:pPr>
            <w:r>
              <w:rPr>
                <w:rFonts w:ascii="Arial" w:hAnsi="Arial"/>
                <w:sz w:val="22"/>
                <w:szCs w:val="22"/>
                <w:lang w:eastAsia="en-US"/>
              </w:rPr>
              <w:t>A</w:t>
            </w:r>
            <w:r w:rsidR="00141D85" w:rsidRPr="00D42F59">
              <w:rPr>
                <w:rFonts w:ascii="Arial" w:hAnsi="Arial"/>
                <w:sz w:val="22"/>
                <w:szCs w:val="22"/>
                <w:lang w:eastAsia="en-US"/>
              </w:rPr>
              <w:t xml:space="preserve"> service</w:t>
            </w:r>
            <w:r w:rsidR="00307FF5">
              <w:rPr>
                <w:rFonts w:ascii="Arial" w:hAnsi="Arial"/>
                <w:sz w:val="22"/>
                <w:szCs w:val="22"/>
                <w:lang w:eastAsia="en-US"/>
              </w:rPr>
              <w:t xml:space="preserve"> that is available on a variety of platforms</w:t>
            </w:r>
            <w:r w:rsidR="003D78F5">
              <w:rPr>
                <w:rFonts w:ascii="Arial" w:hAnsi="Arial"/>
                <w:sz w:val="22"/>
                <w:szCs w:val="22"/>
                <w:lang w:eastAsia="en-US"/>
              </w:rPr>
              <w:t>,</w:t>
            </w:r>
            <w:r w:rsidR="00141D85" w:rsidRPr="006E2D01">
              <w:rPr>
                <w:rFonts w:ascii="Arial" w:hAnsi="Arial"/>
                <w:sz w:val="22"/>
                <w:szCs w:val="22"/>
                <w:lang w:eastAsia="en-US"/>
              </w:rPr>
              <w:t xml:space="preserve"> </w:t>
            </w:r>
            <w:r w:rsidR="00AA68FA" w:rsidRPr="006E2D01">
              <w:rPr>
                <w:rFonts w:ascii="Arial" w:hAnsi="Arial"/>
                <w:sz w:val="22"/>
                <w:szCs w:val="22"/>
                <w:lang w:eastAsia="en-US"/>
              </w:rPr>
              <w:t xml:space="preserve">and </w:t>
            </w:r>
            <w:r w:rsidR="005D6938">
              <w:rPr>
                <w:rFonts w:ascii="Arial" w:hAnsi="Arial"/>
                <w:sz w:val="22"/>
                <w:szCs w:val="22"/>
                <w:lang w:eastAsia="en-US"/>
              </w:rPr>
              <w:t xml:space="preserve">a </w:t>
            </w:r>
            <w:r w:rsidR="00AA68FA" w:rsidRPr="006E2D01">
              <w:rPr>
                <w:rFonts w:ascii="Arial" w:hAnsi="Arial"/>
                <w:sz w:val="22"/>
                <w:szCs w:val="22"/>
                <w:lang w:eastAsia="en-US"/>
              </w:rPr>
              <w:t xml:space="preserve">support </w:t>
            </w:r>
            <w:r w:rsidR="00141D85" w:rsidRPr="00D42F59">
              <w:rPr>
                <w:rFonts w:ascii="Arial" w:hAnsi="Arial"/>
                <w:sz w:val="22"/>
                <w:szCs w:val="22"/>
                <w:lang w:eastAsia="en-US"/>
              </w:rPr>
              <w:t>team</w:t>
            </w:r>
            <w:r w:rsidR="005D6938">
              <w:rPr>
                <w:rFonts w:ascii="Arial" w:hAnsi="Arial"/>
                <w:sz w:val="22"/>
                <w:szCs w:val="22"/>
                <w:lang w:eastAsia="en-US"/>
              </w:rPr>
              <w:t xml:space="preserve"> which</w:t>
            </w:r>
            <w:r w:rsidR="00141D85" w:rsidRPr="00D42F59">
              <w:rPr>
                <w:rFonts w:ascii="Arial" w:hAnsi="Arial"/>
                <w:sz w:val="22"/>
                <w:szCs w:val="22"/>
                <w:lang w:eastAsia="en-US"/>
              </w:rPr>
              <w:t xml:space="preserve"> </w:t>
            </w:r>
            <w:r w:rsidR="00132B7B" w:rsidRPr="00D42F59">
              <w:rPr>
                <w:rFonts w:ascii="Arial" w:hAnsi="Arial"/>
                <w:sz w:val="22"/>
                <w:szCs w:val="22"/>
                <w:lang w:eastAsia="en-US"/>
              </w:rPr>
              <w:t xml:space="preserve">is available and quick to respond remotely </w:t>
            </w:r>
            <w:r w:rsidR="00141D85" w:rsidRPr="00D42F59">
              <w:rPr>
                <w:rFonts w:ascii="Arial" w:hAnsi="Arial"/>
                <w:sz w:val="22"/>
                <w:szCs w:val="22"/>
                <w:lang w:eastAsia="en-US"/>
              </w:rPr>
              <w:t>to</w:t>
            </w:r>
            <w:r>
              <w:rPr>
                <w:rFonts w:ascii="Arial" w:hAnsi="Arial"/>
                <w:sz w:val="22"/>
                <w:szCs w:val="22"/>
                <w:lang w:eastAsia="en-US"/>
              </w:rPr>
              <w:t xml:space="preserve"> all users of the software.</w:t>
            </w:r>
            <w:r w:rsidR="00141D85" w:rsidRPr="006E2D01">
              <w:rPr>
                <w:rFonts w:ascii="Arial" w:hAnsi="Arial"/>
                <w:sz w:val="22"/>
                <w:szCs w:val="22"/>
                <w:lang w:eastAsia="en-US"/>
              </w:rPr>
              <w:t xml:space="preserve"> </w:t>
            </w:r>
            <w:r w:rsidR="00017345">
              <w:rPr>
                <w:rFonts w:ascii="Arial" w:hAnsi="Arial"/>
                <w:sz w:val="22"/>
                <w:szCs w:val="22"/>
                <w:lang w:eastAsia="en-US"/>
              </w:rPr>
              <w:t>Mana</w:t>
            </w:r>
            <w:r w:rsidR="00017345" w:rsidRPr="00017345">
              <w:rPr>
                <w:rFonts w:ascii="Arial" w:hAnsi="Arial"/>
                <w:sz w:val="22"/>
                <w:szCs w:val="22"/>
                <w:lang w:eastAsia="en-US"/>
              </w:rPr>
              <w:t>gement of the SSRO’s data ensuring that it is kept safe</w:t>
            </w:r>
            <w:r w:rsidR="006C72FA">
              <w:rPr>
                <w:rFonts w:ascii="Arial" w:hAnsi="Arial"/>
                <w:sz w:val="22"/>
                <w:szCs w:val="22"/>
                <w:lang w:eastAsia="en-US"/>
              </w:rPr>
              <w:t xml:space="preserve"> and secure.</w:t>
            </w:r>
          </w:p>
        </w:tc>
      </w:tr>
      <w:bookmarkEnd w:id="1"/>
    </w:tbl>
    <w:p w14:paraId="548B8B63" w14:textId="77777777" w:rsidR="00972725" w:rsidRPr="00C668E0" w:rsidRDefault="00972725" w:rsidP="00C668E0">
      <w:pPr>
        <w:rPr>
          <w:rFonts w:ascii="Arial" w:hAnsi="Arial" w:cs="Arial"/>
          <w:sz w:val="22"/>
          <w:szCs w:val="22"/>
        </w:rPr>
      </w:pPr>
    </w:p>
    <w:bookmarkEnd w:id="0"/>
    <w:p w14:paraId="6EC85D13" w14:textId="0F719A5F" w:rsidR="005B3FAB" w:rsidRPr="00535A0E" w:rsidRDefault="00CF2591" w:rsidP="00C27B4B">
      <w:pPr>
        <w:pStyle w:val="Heading3"/>
      </w:pPr>
      <w:r w:rsidRPr="00535A0E">
        <w:t>Relationship</w:t>
      </w:r>
    </w:p>
    <w:p w14:paraId="7B7BA080" w14:textId="6078F0CB" w:rsidR="002E7D0B" w:rsidRPr="000C38F4" w:rsidRDefault="002E7D0B" w:rsidP="00C27B4B">
      <w:pPr>
        <w:pStyle w:val="Textnumbered"/>
      </w:pPr>
      <w:r w:rsidRPr="000C38F4">
        <w:t xml:space="preserve">The Contractor must nominate a </w:t>
      </w:r>
      <w:r w:rsidR="00331602">
        <w:t>manager</w:t>
      </w:r>
      <w:r w:rsidRPr="000C38F4">
        <w:t xml:space="preserve"> whose role </w:t>
      </w:r>
      <w:r w:rsidR="00A73D96">
        <w:t>is</w:t>
      </w:r>
      <w:r w:rsidRPr="000C38F4">
        <w:t xml:space="preserve"> to</w:t>
      </w:r>
      <w:r w:rsidR="00EB1D16">
        <w:t>:</w:t>
      </w:r>
    </w:p>
    <w:p w14:paraId="5F5FC905" w14:textId="531A1797" w:rsidR="00490B3F" w:rsidRPr="00C27B4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manage the </w:t>
      </w:r>
      <w:r w:rsidR="008B3D48" w:rsidRPr="00C27B4B">
        <w:rPr>
          <w:rFonts w:ascii="Arial" w:eastAsia="Arial" w:hAnsi="Arial" w:cs="Arial"/>
          <w:w w:val="105"/>
          <w:sz w:val="22"/>
          <w:szCs w:val="22"/>
          <w:lang w:val="en-US" w:eastAsia="en-US"/>
        </w:rPr>
        <w:t xml:space="preserve">service and </w:t>
      </w:r>
      <w:r w:rsidRPr="00C27B4B">
        <w:rPr>
          <w:rFonts w:ascii="Arial" w:eastAsia="Arial" w:hAnsi="Arial" w:cs="Arial"/>
          <w:w w:val="105"/>
          <w:sz w:val="22"/>
          <w:szCs w:val="22"/>
          <w:lang w:val="en-US" w:eastAsia="en-US"/>
        </w:rPr>
        <w:t>relationship between the contractor and the SSRO on a day</w:t>
      </w:r>
      <w:r w:rsidR="00E74BE6">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to</w:t>
      </w:r>
      <w:r w:rsidR="00E74BE6">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day basis;</w:t>
      </w:r>
    </w:p>
    <w:p w14:paraId="78AFA8C5" w14:textId="7D1BDF9C" w:rsidR="00490B3F" w:rsidRPr="00C27B4B" w:rsidRDefault="00A73D96"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Pr>
          <w:rFonts w:ascii="Arial" w:eastAsia="Arial" w:hAnsi="Arial" w:cs="Arial"/>
          <w:w w:val="105"/>
          <w:sz w:val="22"/>
          <w:szCs w:val="22"/>
          <w:lang w:val="en-US" w:eastAsia="en-US"/>
        </w:rPr>
        <w:t>provide a</w:t>
      </w:r>
      <w:r w:rsidR="00490B3F" w:rsidRPr="00C27B4B">
        <w:rPr>
          <w:rFonts w:ascii="Arial" w:eastAsia="Arial" w:hAnsi="Arial" w:cs="Arial"/>
          <w:w w:val="105"/>
          <w:sz w:val="22"/>
          <w:szCs w:val="22"/>
          <w:lang w:val="en-US" w:eastAsia="en-US"/>
        </w:rPr>
        <w:t xml:space="preserve"> primary point of contact for the SSRO</w:t>
      </w:r>
      <w:r w:rsidR="00451519" w:rsidRPr="00C27B4B">
        <w:rPr>
          <w:rFonts w:ascii="Arial" w:eastAsia="Arial" w:hAnsi="Arial" w:cs="Arial"/>
          <w:w w:val="105"/>
          <w:sz w:val="22"/>
          <w:szCs w:val="22"/>
          <w:lang w:val="en-US" w:eastAsia="en-US"/>
        </w:rPr>
        <w:t xml:space="preserve"> throughout the </w:t>
      </w:r>
      <w:r w:rsidR="00D05AE3">
        <w:rPr>
          <w:rFonts w:ascii="Arial" w:eastAsia="Arial" w:hAnsi="Arial" w:cs="Arial"/>
          <w:w w:val="105"/>
          <w:sz w:val="22"/>
          <w:szCs w:val="22"/>
          <w:lang w:val="en-US" w:eastAsia="en-US"/>
        </w:rPr>
        <w:t>contract period</w:t>
      </w:r>
      <w:r w:rsidR="00490B3F" w:rsidRPr="00C27B4B">
        <w:rPr>
          <w:rFonts w:ascii="Arial" w:eastAsia="Arial" w:hAnsi="Arial" w:cs="Arial"/>
          <w:w w:val="105"/>
          <w:sz w:val="22"/>
          <w:szCs w:val="22"/>
          <w:lang w:val="en-US" w:eastAsia="en-US"/>
        </w:rPr>
        <w:t>;</w:t>
      </w:r>
    </w:p>
    <w:p w14:paraId="23C9E603" w14:textId="7E9CA8E5" w:rsidR="00186570" w:rsidRPr="00C27B4B" w:rsidRDefault="000733D8"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ensure that the agreed service standards (KPIs) are </w:t>
      </w:r>
      <w:r w:rsidR="00B45A21" w:rsidRPr="00C27B4B">
        <w:rPr>
          <w:rFonts w:ascii="Arial" w:eastAsia="Arial" w:hAnsi="Arial" w:cs="Arial"/>
          <w:w w:val="105"/>
          <w:sz w:val="22"/>
          <w:szCs w:val="22"/>
          <w:lang w:val="en-US" w:eastAsia="en-US"/>
        </w:rPr>
        <w:t xml:space="preserve">being </w:t>
      </w:r>
      <w:r w:rsidRPr="00C27B4B">
        <w:rPr>
          <w:rFonts w:ascii="Arial" w:eastAsia="Arial" w:hAnsi="Arial" w:cs="Arial"/>
          <w:w w:val="105"/>
          <w:sz w:val="22"/>
          <w:szCs w:val="22"/>
          <w:lang w:val="en-US" w:eastAsia="en-US"/>
        </w:rPr>
        <w:t>met</w:t>
      </w:r>
      <w:r w:rsidR="00EB1D16" w:rsidRPr="00C27B4B">
        <w:rPr>
          <w:rFonts w:ascii="Arial" w:eastAsia="Arial" w:hAnsi="Arial" w:cs="Arial"/>
          <w:w w:val="105"/>
          <w:sz w:val="22"/>
          <w:szCs w:val="22"/>
          <w:lang w:val="en-US" w:eastAsia="en-US"/>
        </w:rPr>
        <w:t>;</w:t>
      </w:r>
    </w:p>
    <w:p w14:paraId="26A26A90" w14:textId="022E6DD2" w:rsidR="00490B3F" w:rsidRPr="00C27B4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ensure compliance with security requirements</w:t>
      </w:r>
      <w:r w:rsidR="00930ED1" w:rsidRPr="00C27B4B">
        <w:rPr>
          <w:rFonts w:ascii="Arial" w:eastAsia="Arial" w:hAnsi="Arial" w:cs="Arial"/>
          <w:w w:val="105"/>
          <w:sz w:val="22"/>
          <w:szCs w:val="22"/>
          <w:lang w:val="en-US" w:eastAsia="en-US"/>
        </w:rPr>
        <w:t>;</w:t>
      </w:r>
    </w:p>
    <w:p w14:paraId="3FDECF1C" w14:textId="2815C0B3" w:rsidR="00490B3F" w:rsidRPr="00C27B4B" w:rsidRDefault="20825F7D"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remain consistently informed about the Contractor’s performance on all matters</w:t>
      </w:r>
      <w:r w:rsidR="001C060B">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 xml:space="preserve"> </w:t>
      </w:r>
    </w:p>
    <w:p w14:paraId="61BC32DF" w14:textId="7316BA2D" w:rsidR="00490B3F" w:rsidRPr="00C27B4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be available to address issues in a timely manner and meet </w:t>
      </w:r>
      <w:r w:rsidR="006836B3" w:rsidRPr="00C27B4B">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urgen</w:t>
      </w:r>
      <w:r w:rsidR="006836B3" w:rsidRPr="00C27B4B">
        <w:rPr>
          <w:rFonts w:ascii="Arial" w:eastAsia="Arial" w:hAnsi="Arial" w:cs="Arial"/>
          <w:w w:val="105"/>
          <w:sz w:val="22"/>
          <w:szCs w:val="22"/>
          <w:lang w:val="en-US" w:eastAsia="en-US"/>
        </w:rPr>
        <w:t>t</w:t>
      </w:r>
      <w:r w:rsidRPr="00C27B4B">
        <w:rPr>
          <w:rFonts w:ascii="Arial" w:eastAsia="Arial" w:hAnsi="Arial" w:cs="Arial"/>
          <w:w w:val="105"/>
          <w:sz w:val="22"/>
          <w:szCs w:val="22"/>
          <w:lang w:val="en-US" w:eastAsia="en-US"/>
        </w:rPr>
        <w:t xml:space="preserve"> requirements</w:t>
      </w:r>
      <w:r w:rsidR="00211356" w:rsidRPr="00C27B4B">
        <w:rPr>
          <w:rFonts w:ascii="Arial" w:eastAsia="Arial" w:hAnsi="Arial" w:cs="Arial"/>
          <w:w w:val="105"/>
          <w:sz w:val="22"/>
          <w:szCs w:val="22"/>
          <w:lang w:val="en-US" w:eastAsia="en-US"/>
        </w:rPr>
        <w:t xml:space="preserve"> within an acceptable timeframe</w:t>
      </w:r>
      <w:r w:rsidRPr="00C27B4B">
        <w:rPr>
          <w:rFonts w:ascii="Arial" w:eastAsia="Arial" w:hAnsi="Arial" w:cs="Arial"/>
          <w:w w:val="105"/>
          <w:sz w:val="22"/>
          <w:szCs w:val="22"/>
          <w:lang w:val="en-US" w:eastAsia="en-US"/>
        </w:rPr>
        <w:t>;</w:t>
      </w:r>
    </w:p>
    <w:p w14:paraId="0BF87CB7" w14:textId="0F5875FF" w:rsidR="00490B3F" w:rsidRPr="00C27B4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ensure that the agreed </w:t>
      </w:r>
      <w:r w:rsidR="002035B7" w:rsidRPr="00C27B4B">
        <w:rPr>
          <w:rFonts w:ascii="Arial" w:eastAsia="Arial" w:hAnsi="Arial" w:cs="Arial"/>
          <w:w w:val="105"/>
          <w:sz w:val="22"/>
          <w:szCs w:val="22"/>
          <w:lang w:val="en-US" w:eastAsia="en-US"/>
        </w:rPr>
        <w:t>fixed price</w:t>
      </w:r>
      <w:r w:rsidRPr="00C27B4B">
        <w:rPr>
          <w:rFonts w:ascii="Arial" w:eastAsia="Arial" w:hAnsi="Arial" w:cs="Arial"/>
          <w:w w:val="105"/>
          <w:sz w:val="22"/>
          <w:szCs w:val="22"/>
          <w:lang w:val="en-US" w:eastAsia="en-US"/>
        </w:rPr>
        <w:t xml:space="preserve"> structure is followed and that costs are communicated to the SSRO on a routine basis throughout </w:t>
      </w:r>
      <w:r w:rsidR="00022779" w:rsidRPr="00C27B4B">
        <w:rPr>
          <w:rFonts w:ascii="Arial" w:eastAsia="Arial" w:hAnsi="Arial" w:cs="Arial"/>
          <w:w w:val="105"/>
          <w:sz w:val="22"/>
          <w:szCs w:val="22"/>
          <w:lang w:val="en-US" w:eastAsia="en-US"/>
        </w:rPr>
        <w:t>the service delivery</w:t>
      </w:r>
      <w:r w:rsidRPr="00C27B4B">
        <w:rPr>
          <w:rFonts w:ascii="Arial" w:eastAsia="Arial" w:hAnsi="Arial" w:cs="Arial"/>
          <w:w w:val="105"/>
          <w:sz w:val="22"/>
          <w:szCs w:val="22"/>
          <w:lang w:val="en-US" w:eastAsia="en-US"/>
        </w:rPr>
        <w:t>;</w:t>
      </w:r>
      <w:r w:rsidR="00A20316" w:rsidRPr="00C27B4B">
        <w:rPr>
          <w:rFonts w:ascii="Arial" w:eastAsia="Arial" w:hAnsi="Arial" w:cs="Arial"/>
          <w:w w:val="105"/>
          <w:sz w:val="22"/>
          <w:szCs w:val="22"/>
          <w:lang w:val="en-US" w:eastAsia="en-US"/>
        </w:rPr>
        <w:t xml:space="preserve"> and</w:t>
      </w:r>
      <w:r w:rsidRPr="00C27B4B">
        <w:rPr>
          <w:rFonts w:ascii="Arial" w:eastAsia="Arial" w:hAnsi="Arial" w:cs="Arial"/>
          <w:w w:val="105"/>
          <w:sz w:val="22"/>
          <w:szCs w:val="22"/>
          <w:lang w:val="en-US" w:eastAsia="en-US"/>
        </w:rPr>
        <w:t xml:space="preserve"> </w:t>
      </w:r>
    </w:p>
    <w:p w14:paraId="3A0BCB05" w14:textId="6C708670" w:rsidR="008F4A93" w:rsidRPr="00C27B4B" w:rsidDel="00A12CF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be a point of contact for the SSRO’s auditors if necessary</w:t>
      </w:r>
      <w:r w:rsidR="000C0065" w:rsidRPr="00C27B4B">
        <w:rPr>
          <w:rFonts w:ascii="Arial" w:eastAsia="Arial" w:hAnsi="Arial" w:cs="Arial"/>
          <w:w w:val="105"/>
          <w:sz w:val="22"/>
          <w:szCs w:val="22"/>
          <w:lang w:val="en-US" w:eastAsia="en-US"/>
        </w:rPr>
        <w:t>.</w:t>
      </w:r>
    </w:p>
    <w:p w14:paraId="5196166B" w14:textId="5C3AB77F" w:rsidR="00694092" w:rsidRDefault="009664F0" w:rsidP="00F748B5">
      <w:pPr>
        <w:pStyle w:val="Heading2"/>
        <w:rPr>
          <w:rStyle w:val="Hyperlink"/>
          <w:b/>
        </w:rPr>
      </w:pPr>
      <w:r w:rsidRPr="00C27B4B">
        <w:rPr>
          <w:rStyle w:val="Hyperlink"/>
          <w:b/>
        </w:rPr>
        <w:lastRenderedPageBreak/>
        <w:t xml:space="preserve">Specification </w:t>
      </w:r>
    </w:p>
    <w:p w14:paraId="539E6691" w14:textId="039BDDC5" w:rsidR="00C74FBA" w:rsidRDefault="00A40A05" w:rsidP="00F16CC2">
      <w:pPr>
        <w:pStyle w:val="Textnumbered"/>
      </w:pPr>
      <w:r w:rsidRPr="00A40A05">
        <w:t>The</w:t>
      </w:r>
      <w:r w:rsidR="001C4A4E">
        <w:t xml:space="preserve"> SSRO </w:t>
      </w:r>
      <w:r>
        <w:t>requires the</w:t>
      </w:r>
      <w:r w:rsidRPr="00A40A05">
        <w:t xml:space="preserve"> provision of a Board Management System package, the development and administration of the system and end user training and ongoing support</w:t>
      </w:r>
      <w:r>
        <w:t xml:space="preserve"> for up to 25 users, including 2 administrators</w:t>
      </w:r>
      <w:r w:rsidRPr="00A40A05">
        <w:t xml:space="preserve">. </w:t>
      </w:r>
      <w:r w:rsidR="00872CEE">
        <w:t>It also requires th</w:t>
      </w:r>
      <w:r w:rsidRPr="00A40A05">
        <w:t>e management of the SSRO’s data ensuring that it is kept safe, secure and available</w:t>
      </w:r>
      <w:r w:rsidR="00BD5994">
        <w:t xml:space="preserve">. </w:t>
      </w:r>
    </w:p>
    <w:p w14:paraId="4A7189D3" w14:textId="4F4F8EF2" w:rsidR="00FE7BD6" w:rsidRDefault="00FE7BD6" w:rsidP="00F16CC2">
      <w:pPr>
        <w:pStyle w:val="Textnumbered"/>
      </w:pPr>
      <w:r>
        <w:t>The</w:t>
      </w:r>
      <w:r w:rsidR="00FD3CB1">
        <w:t xml:space="preserve"> SSRO </w:t>
      </w:r>
      <w:r w:rsidR="00EE411B">
        <w:t>may</w:t>
      </w:r>
      <w:r w:rsidR="00586D7C">
        <w:t xml:space="preserve"> </w:t>
      </w:r>
      <w:r w:rsidR="00FD3CB1">
        <w:t>also requir</w:t>
      </w:r>
      <w:r w:rsidR="00D92D26">
        <w:t xml:space="preserve">e, from time to time, </w:t>
      </w:r>
      <w:r w:rsidR="00586D7C">
        <w:t xml:space="preserve">provision for </w:t>
      </w:r>
      <w:r w:rsidR="00DC2DB1">
        <w:t xml:space="preserve">temporary </w:t>
      </w:r>
      <w:r w:rsidR="00586D7C">
        <w:t>additional users</w:t>
      </w:r>
      <w:r w:rsidR="00962615">
        <w:t xml:space="preserve"> (estimated for between 2 and 5 mont</w:t>
      </w:r>
      <w:r w:rsidR="00CD29CE">
        <w:t xml:space="preserve">hs) </w:t>
      </w:r>
      <w:r w:rsidR="00BD1066">
        <w:t>on up to two occasions per year. The number of additional temporary users per year is unlikely to exceed 5.</w:t>
      </w:r>
    </w:p>
    <w:p w14:paraId="2F919A1D" w14:textId="7FD216A9" w:rsidR="00FF0680" w:rsidRPr="009C74E1" w:rsidRDefault="00FF0680" w:rsidP="00FF0680">
      <w:pPr>
        <w:pStyle w:val="Textnumbered"/>
        <w:numPr>
          <w:ilvl w:val="0"/>
          <w:numId w:val="0"/>
        </w:numPr>
        <w:rPr>
          <w:b/>
          <w:bCs/>
          <w:w w:val="105"/>
          <w:sz w:val="28"/>
          <w:szCs w:val="28"/>
        </w:rPr>
      </w:pPr>
      <w:r w:rsidRPr="009C74E1">
        <w:rPr>
          <w:b/>
          <w:bCs/>
          <w:w w:val="105"/>
          <w:sz w:val="28"/>
          <w:szCs w:val="28"/>
        </w:rPr>
        <w:t>Core s</w:t>
      </w:r>
      <w:r>
        <w:rPr>
          <w:b/>
          <w:bCs/>
          <w:w w:val="105"/>
          <w:sz w:val="28"/>
          <w:szCs w:val="28"/>
        </w:rPr>
        <w:t>ystem and software</w:t>
      </w:r>
      <w:r w:rsidRPr="009C74E1">
        <w:rPr>
          <w:b/>
          <w:bCs/>
          <w:w w:val="105"/>
          <w:sz w:val="28"/>
          <w:szCs w:val="28"/>
        </w:rPr>
        <w:t xml:space="preserve"> requirements  </w:t>
      </w:r>
    </w:p>
    <w:p w14:paraId="51CB110D" w14:textId="550B796A" w:rsidR="004B1698" w:rsidRDefault="00FC317C" w:rsidP="00121EA9">
      <w:pPr>
        <w:pStyle w:val="Textnumbered"/>
        <w:rPr>
          <w:w w:val="105"/>
        </w:rPr>
      </w:pPr>
      <w:r>
        <w:rPr>
          <w:w w:val="105"/>
        </w:rPr>
        <w:t>The SSRO’s</w:t>
      </w:r>
      <w:r w:rsidR="001C060B">
        <w:rPr>
          <w:w w:val="105"/>
        </w:rPr>
        <w:t xml:space="preserve"> </w:t>
      </w:r>
      <w:r w:rsidR="00D05AE3">
        <w:rPr>
          <w:w w:val="105"/>
        </w:rPr>
        <w:t>c</w:t>
      </w:r>
      <w:r w:rsidR="00BF2581">
        <w:rPr>
          <w:w w:val="105"/>
        </w:rPr>
        <w:t xml:space="preserve">ore </w:t>
      </w:r>
      <w:r w:rsidR="006232C7">
        <w:rPr>
          <w:w w:val="105"/>
        </w:rPr>
        <w:t>r</w:t>
      </w:r>
      <w:r w:rsidR="009B478F" w:rsidRPr="00BF2581">
        <w:rPr>
          <w:w w:val="105"/>
        </w:rPr>
        <w:t>equirement</w:t>
      </w:r>
      <w:r w:rsidR="007C447F">
        <w:rPr>
          <w:w w:val="105"/>
        </w:rPr>
        <w:t>s</w:t>
      </w:r>
      <w:r w:rsidR="009B478F" w:rsidRPr="00BF2581">
        <w:rPr>
          <w:w w:val="105"/>
        </w:rPr>
        <w:t xml:space="preserve"> </w:t>
      </w:r>
      <w:r w:rsidR="007C447F">
        <w:rPr>
          <w:w w:val="105"/>
        </w:rPr>
        <w:t>are</w:t>
      </w:r>
      <w:r w:rsidR="001C060B">
        <w:rPr>
          <w:w w:val="105"/>
        </w:rPr>
        <w:t xml:space="preserve"> set out </w:t>
      </w:r>
      <w:r w:rsidR="00075C56">
        <w:rPr>
          <w:w w:val="105"/>
        </w:rPr>
        <w:t>below and</w:t>
      </w:r>
      <w:r>
        <w:rPr>
          <w:w w:val="105"/>
        </w:rPr>
        <w:t xml:space="preserve"> </w:t>
      </w:r>
      <w:r w:rsidR="00B76624">
        <w:rPr>
          <w:w w:val="105"/>
        </w:rPr>
        <w:t xml:space="preserve">are in </w:t>
      </w:r>
      <w:r w:rsidR="00033EA7">
        <w:rPr>
          <w:w w:val="105"/>
        </w:rPr>
        <w:t>three</w:t>
      </w:r>
      <w:r w:rsidR="00B76624">
        <w:rPr>
          <w:w w:val="105"/>
        </w:rPr>
        <w:t xml:space="preserve"> areas: requirements</w:t>
      </w:r>
      <w:r w:rsidR="001C7193">
        <w:rPr>
          <w:w w:val="105"/>
        </w:rPr>
        <w:t xml:space="preserve"> for administrators</w:t>
      </w:r>
      <w:r w:rsidR="00B76624">
        <w:rPr>
          <w:w w:val="105"/>
        </w:rPr>
        <w:t>; requirements</w:t>
      </w:r>
      <w:r w:rsidR="001C7193">
        <w:rPr>
          <w:w w:val="105"/>
        </w:rPr>
        <w:t xml:space="preserve"> for meeting participants</w:t>
      </w:r>
      <w:r w:rsidR="00B76624">
        <w:rPr>
          <w:w w:val="105"/>
        </w:rPr>
        <w:t xml:space="preserve">; and </w:t>
      </w:r>
      <w:r w:rsidR="006B52E1">
        <w:rPr>
          <w:w w:val="105"/>
        </w:rPr>
        <w:t>desirable/extra requirements.</w:t>
      </w:r>
    </w:p>
    <w:p w14:paraId="57B88685" w14:textId="37AAD408" w:rsidR="00241FDB" w:rsidRPr="00E32F71" w:rsidRDefault="00C85B16" w:rsidP="00241FDB">
      <w:pPr>
        <w:rPr>
          <w:rFonts w:ascii="Arial" w:hAnsi="Arial" w:cs="Arial"/>
          <w:i/>
          <w:iCs/>
          <w:sz w:val="22"/>
          <w:szCs w:val="22"/>
        </w:rPr>
      </w:pPr>
      <w:r>
        <w:rPr>
          <w:rFonts w:ascii="Arial" w:hAnsi="Arial" w:cs="Arial"/>
          <w:i/>
          <w:iCs/>
          <w:sz w:val="22"/>
          <w:szCs w:val="22"/>
        </w:rPr>
        <w:t>Deliverables</w:t>
      </w:r>
    </w:p>
    <w:p w14:paraId="37EE488F" w14:textId="02DC526F" w:rsidR="00241FDB" w:rsidRDefault="00241FDB" w:rsidP="00241FDB">
      <w:pPr>
        <w:rPr>
          <w:rFonts w:ascii="Arial" w:hAnsi="Arial" w:cs="Arial"/>
          <w:sz w:val="22"/>
          <w:szCs w:val="22"/>
          <w:u w:val="single"/>
        </w:rPr>
      </w:pPr>
    </w:p>
    <w:p w14:paraId="59532618" w14:textId="7625C3CC" w:rsidR="00A25218" w:rsidRPr="00A25218" w:rsidRDefault="00C7035A" w:rsidP="00E67F46">
      <w:pPr>
        <w:pStyle w:val="Textnumbered"/>
      </w:pPr>
      <w:r>
        <w:t xml:space="preserve">For </w:t>
      </w:r>
      <w:r w:rsidRPr="007872B0">
        <w:rPr>
          <w:b/>
          <w:bCs/>
        </w:rPr>
        <w:t>Administrators</w:t>
      </w:r>
      <w:r>
        <w:t xml:space="preserve">, the </w:t>
      </w:r>
      <w:r w:rsidR="00A25218">
        <w:t xml:space="preserve">Board </w:t>
      </w:r>
      <w:r>
        <w:t>M</w:t>
      </w:r>
      <w:r w:rsidR="00A25218">
        <w:t xml:space="preserve">anagement </w:t>
      </w:r>
      <w:r>
        <w:t>S</w:t>
      </w:r>
      <w:r w:rsidR="003A4F78">
        <w:t>ystem</w:t>
      </w:r>
      <w:r>
        <w:t xml:space="preserve"> </w:t>
      </w:r>
      <w:r w:rsidR="007872B0">
        <w:t>will</w:t>
      </w:r>
      <w:r w:rsidR="00A25218" w:rsidRPr="00A25218">
        <w:t xml:space="preserve">: </w:t>
      </w:r>
    </w:p>
    <w:p w14:paraId="5D0D8FA1" w14:textId="240F2E9C" w:rsidR="00241FDB" w:rsidRPr="00241FDB" w:rsidRDefault="00241FDB" w:rsidP="002D788D">
      <w:pPr>
        <w:pStyle w:val="ListParagraph"/>
        <w:numPr>
          <w:ilvl w:val="0"/>
          <w:numId w:val="11"/>
        </w:numPr>
        <w:spacing w:after="160" w:line="259" w:lineRule="auto"/>
        <w:rPr>
          <w:rFonts w:ascii="Arial" w:hAnsi="Arial" w:cs="Arial"/>
          <w:sz w:val="22"/>
          <w:szCs w:val="22"/>
        </w:rPr>
      </w:pPr>
      <w:r w:rsidRPr="00241FDB">
        <w:rPr>
          <w:rFonts w:ascii="Arial" w:hAnsi="Arial" w:cs="Arial"/>
          <w:sz w:val="22"/>
          <w:szCs w:val="22"/>
        </w:rPr>
        <w:t xml:space="preserve">Create agendas, compile and publish papers intuitively from </w:t>
      </w:r>
      <w:r w:rsidR="00A25218">
        <w:rPr>
          <w:rFonts w:ascii="Arial" w:hAnsi="Arial" w:cs="Arial"/>
          <w:sz w:val="22"/>
          <w:szCs w:val="22"/>
        </w:rPr>
        <w:t xml:space="preserve">a </w:t>
      </w:r>
      <w:r w:rsidRPr="00241FDB">
        <w:rPr>
          <w:rFonts w:ascii="Arial" w:hAnsi="Arial" w:cs="Arial"/>
          <w:sz w:val="22"/>
          <w:szCs w:val="22"/>
        </w:rPr>
        <w:t xml:space="preserve">template, with </w:t>
      </w:r>
      <w:r w:rsidR="00A25218">
        <w:rPr>
          <w:rFonts w:ascii="Arial" w:hAnsi="Arial" w:cs="Arial"/>
          <w:sz w:val="22"/>
          <w:szCs w:val="22"/>
        </w:rPr>
        <w:t xml:space="preserve">a </w:t>
      </w:r>
      <w:r w:rsidRPr="00241FDB">
        <w:rPr>
          <w:rFonts w:ascii="Arial" w:hAnsi="Arial" w:cs="Arial"/>
          <w:sz w:val="22"/>
          <w:szCs w:val="22"/>
        </w:rPr>
        <w:t xml:space="preserve">drag and drop facility.  </w:t>
      </w:r>
    </w:p>
    <w:p w14:paraId="6C4C023B" w14:textId="77777777" w:rsidR="00241FDB" w:rsidRPr="00241FDB" w:rsidRDefault="00241FDB" w:rsidP="00241FDB">
      <w:pPr>
        <w:pStyle w:val="ListParagraph"/>
        <w:rPr>
          <w:rFonts w:ascii="Arial" w:hAnsi="Arial" w:cs="Arial"/>
          <w:sz w:val="22"/>
          <w:szCs w:val="22"/>
        </w:rPr>
      </w:pPr>
    </w:p>
    <w:p w14:paraId="3AFE7D1B" w14:textId="73600777" w:rsidR="00241FDB" w:rsidRPr="00241FDB" w:rsidRDefault="00241FDB" w:rsidP="002D788D">
      <w:pPr>
        <w:pStyle w:val="ListParagraph"/>
        <w:numPr>
          <w:ilvl w:val="0"/>
          <w:numId w:val="11"/>
        </w:numPr>
        <w:spacing w:after="160" w:line="259" w:lineRule="auto"/>
        <w:rPr>
          <w:rFonts w:ascii="Arial" w:hAnsi="Arial" w:cs="Arial"/>
          <w:sz w:val="22"/>
          <w:szCs w:val="22"/>
        </w:rPr>
      </w:pPr>
      <w:r w:rsidRPr="00241FDB">
        <w:rPr>
          <w:rFonts w:ascii="Arial" w:hAnsi="Arial" w:cs="Arial"/>
          <w:sz w:val="22"/>
          <w:szCs w:val="22"/>
        </w:rPr>
        <w:t>Support common document formats</w:t>
      </w:r>
      <w:r w:rsidR="00323235">
        <w:rPr>
          <w:rFonts w:ascii="Arial" w:hAnsi="Arial" w:cs="Arial"/>
          <w:sz w:val="22"/>
          <w:szCs w:val="22"/>
        </w:rPr>
        <w:t>, with</w:t>
      </w:r>
      <w:r w:rsidRPr="00241FDB">
        <w:rPr>
          <w:rFonts w:ascii="Arial" w:hAnsi="Arial" w:cs="Arial"/>
          <w:sz w:val="22"/>
          <w:szCs w:val="22"/>
        </w:rPr>
        <w:t xml:space="preserve"> no need to convert to PDF before upload and distribution</w:t>
      </w:r>
      <w:r w:rsidR="00323235">
        <w:rPr>
          <w:rFonts w:ascii="Arial" w:hAnsi="Arial" w:cs="Arial"/>
          <w:sz w:val="22"/>
          <w:szCs w:val="22"/>
        </w:rPr>
        <w:t>, and a</w:t>
      </w:r>
      <w:r w:rsidRPr="00241FDB">
        <w:rPr>
          <w:rFonts w:ascii="Arial" w:hAnsi="Arial" w:cs="Arial"/>
          <w:sz w:val="22"/>
          <w:szCs w:val="22"/>
        </w:rPr>
        <w:t xml:space="preserve"> faithful conversion of any file format. </w:t>
      </w:r>
    </w:p>
    <w:p w14:paraId="50124F65" w14:textId="77777777" w:rsidR="00241FDB" w:rsidRPr="00241FDB" w:rsidRDefault="00241FDB" w:rsidP="00241FDB">
      <w:pPr>
        <w:pStyle w:val="ListParagraph"/>
        <w:rPr>
          <w:rFonts w:ascii="Arial" w:hAnsi="Arial" w:cs="Arial"/>
          <w:sz w:val="22"/>
          <w:szCs w:val="22"/>
        </w:rPr>
      </w:pPr>
    </w:p>
    <w:p w14:paraId="697CC6AE" w14:textId="36097285" w:rsidR="00241FDB" w:rsidRPr="00241FDB" w:rsidRDefault="00323235"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Provide d</w:t>
      </w:r>
      <w:r w:rsidR="00241FDB" w:rsidRPr="00241FDB">
        <w:rPr>
          <w:rFonts w:ascii="Arial" w:hAnsi="Arial" w:cs="Arial"/>
          <w:sz w:val="22"/>
          <w:szCs w:val="22"/>
        </w:rPr>
        <w:t>etailed permissions that allow control over access</w:t>
      </w:r>
      <w:r w:rsidR="000C20F4">
        <w:rPr>
          <w:rFonts w:ascii="Arial" w:hAnsi="Arial" w:cs="Arial"/>
          <w:sz w:val="22"/>
          <w:szCs w:val="22"/>
        </w:rPr>
        <w:t xml:space="preserve"> between meeting participants/users</w:t>
      </w:r>
      <w:r w:rsidR="00241FDB" w:rsidRPr="00241FDB">
        <w:rPr>
          <w:rFonts w:ascii="Arial" w:hAnsi="Arial" w:cs="Arial"/>
          <w:sz w:val="22"/>
          <w:szCs w:val="22"/>
        </w:rPr>
        <w:t xml:space="preserve">. </w:t>
      </w:r>
    </w:p>
    <w:p w14:paraId="72DEFE1D" w14:textId="77777777" w:rsidR="00241FDB" w:rsidRPr="00241FDB" w:rsidRDefault="00241FDB" w:rsidP="00241FDB">
      <w:pPr>
        <w:pStyle w:val="ListParagraph"/>
        <w:rPr>
          <w:rFonts w:ascii="Arial" w:hAnsi="Arial" w:cs="Arial"/>
          <w:sz w:val="22"/>
          <w:szCs w:val="22"/>
        </w:rPr>
      </w:pPr>
    </w:p>
    <w:p w14:paraId="6FC796DE" w14:textId="09D0B6D3" w:rsidR="00241FDB" w:rsidRPr="00241FDB" w:rsidRDefault="007B4379"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 xml:space="preserve">Distribute packs of papers </w:t>
      </w:r>
      <w:r w:rsidR="00241FDB" w:rsidRPr="00241FDB">
        <w:rPr>
          <w:rFonts w:ascii="Arial" w:hAnsi="Arial" w:cs="Arial"/>
          <w:sz w:val="22"/>
          <w:szCs w:val="22"/>
        </w:rPr>
        <w:t xml:space="preserve">instantly to participants, with email alerts sent directly from the system. </w:t>
      </w:r>
    </w:p>
    <w:p w14:paraId="56F3B80F" w14:textId="77777777" w:rsidR="00241FDB" w:rsidRPr="00241FDB" w:rsidRDefault="00241FDB" w:rsidP="00241FDB">
      <w:pPr>
        <w:pStyle w:val="ListParagraph"/>
        <w:rPr>
          <w:rFonts w:ascii="Arial" w:hAnsi="Arial" w:cs="Arial"/>
          <w:sz w:val="22"/>
          <w:szCs w:val="22"/>
        </w:rPr>
      </w:pPr>
    </w:p>
    <w:p w14:paraId="5EE90990" w14:textId="2FDA9024" w:rsidR="00241FDB" w:rsidRPr="0010461B" w:rsidRDefault="0062296B" w:rsidP="002D788D">
      <w:pPr>
        <w:pStyle w:val="ListParagraph"/>
        <w:numPr>
          <w:ilvl w:val="0"/>
          <w:numId w:val="11"/>
        </w:numPr>
        <w:rPr>
          <w:rFonts w:ascii="Arial" w:hAnsi="Arial" w:cs="Arial"/>
          <w:sz w:val="22"/>
          <w:szCs w:val="22"/>
          <w:lang w:val="en"/>
        </w:rPr>
      </w:pPr>
      <w:r>
        <w:rPr>
          <w:rFonts w:ascii="Arial" w:hAnsi="Arial" w:cs="Arial"/>
          <w:sz w:val="22"/>
          <w:szCs w:val="22"/>
          <w:lang w:val="en"/>
        </w:rPr>
        <w:t>Allow si</w:t>
      </w:r>
      <w:r w:rsidR="0010461B" w:rsidRPr="0010461B">
        <w:rPr>
          <w:rFonts w:ascii="Arial" w:hAnsi="Arial" w:cs="Arial"/>
          <w:sz w:val="22"/>
          <w:szCs w:val="22"/>
          <w:lang w:val="en"/>
        </w:rPr>
        <w:t>mple, instant republishing of individual papers in a pack</w:t>
      </w:r>
      <w:r>
        <w:rPr>
          <w:rFonts w:ascii="Arial" w:hAnsi="Arial" w:cs="Arial"/>
          <w:sz w:val="22"/>
          <w:szCs w:val="22"/>
          <w:lang w:val="en"/>
        </w:rPr>
        <w:t>,</w:t>
      </w:r>
      <w:r w:rsidR="0010461B" w:rsidRPr="0010461B">
        <w:rPr>
          <w:rFonts w:ascii="Arial" w:hAnsi="Arial" w:cs="Arial"/>
          <w:sz w:val="22"/>
          <w:szCs w:val="22"/>
          <w:lang w:val="en"/>
        </w:rPr>
        <w:t xml:space="preserve"> while retaining annotations that have already been made by meeting participants on previous versions of that paper. </w:t>
      </w:r>
    </w:p>
    <w:p w14:paraId="2D20CBA8" w14:textId="77777777" w:rsidR="00241FDB" w:rsidRPr="00241FDB" w:rsidRDefault="00241FDB" w:rsidP="00241FDB">
      <w:pPr>
        <w:pStyle w:val="ListParagraph"/>
        <w:rPr>
          <w:rFonts w:ascii="Arial" w:hAnsi="Arial" w:cs="Arial"/>
          <w:sz w:val="22"/>
          <w:szCs w:val="22"/>
        </w:rPr>
      </w:pPr>
    </w:p>
    <w:p w14:paraId="5E31A68C" w14:textId="6ED88420" w:rsidR="00241FDB" w:rsidRPr="00241FDB" w:rsidRDefault="0062296B"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Provide the a</w:t>
      </w:r>
      <w:r w:rsidR="00241FDB" w:rsidRPr="00241FDB">
        <w:rPr>
          <w:rFonts w:ascii="Arial" w:hAnsi="Arial" w:cs="Arial"/>
          <w:sz w:val="22"/>
          <w:szCs w:val="22"/>
        </w:rPr>
        <w:t xml:space="preserve">bility </w:t>
      </w:r>
      <w:r w:rsidR="007671F2">
        <w:rPr>
          <w:rFonts w:ascii="Arial" w:hAnsi="Arial" w:cs="Arial"/>
          <w:sz w:val="22"/>
          <w:szCs w:val="22"/>
        </w:rPr>
        <w:t xml:space="preserve">for the administrator </w:t>
      </w:r>
      <w:r w:rsidR="00241FDB" w:rsidRPr="00241FDB">
        <w:rPr>
          <w:rFonts w:ascii="Arial" w:hAnsi="Arial" w:cs="Arial"/>
          <w:sz w:val="22"/>
          <w:szCs w:val="22"/>
        </w:rPr>
        <w:t xml:space="preserve">to download </w:t>
      </w:r>
      <w:r>
        <w:rPr>
          <w:rFonts w:ascii="Arial" w:hAnsi="Arial" w:cs="Arial"/>
          <w:sz w:val="22"/>
          <w:szCs w:val="22"/>
        </w:rPr>
        <w:t xml:space="preserve">the </w:t>
      </w:r>
      <w:r w:rsidR="007671F2">
        <w:rPr>
          <w:rFonts w:ascii="Arial" w:hAnsi="Arial" w:cs="Arial"/>
          <w:sz w:val="22"/>
          <w:szCs w:val="22"/>
        </w:rPr>
        <w:t xml:space="preserve">final </w:t>
      </w:r>
      <w:r w:rsidR="00241FDB" w:rsidRPr="00241FDB">
        <w:rPr>
          <w:rFonts w:ascii="Arial" w:hAnsi="Arial" w:cs="Arial"/>
          <w:sz w:val="22"/>
          <w:szCs w:val="22"/>
        </w:rPr>
        <w:t>pack of Board papers into a single PDF.</w:t>
      </w:r>
    </w:p>
    <w:p w14:paraId="31CF43BE" w14:textId="77777777" w:rsidR="00241FDB" w:rsidRPr="00241FDB" w:rsidRDefault="00241FDB" w:rsidP="00241FDB">
      <w:pPr>
        <w:pStyle w:val="ListParagraph"/>
        <w:rPr>
          <w:rFonts w:ascii="Arial" w:hAnsi="Arial" w:cs="Arial"/>
          <w:sz w:val="22"/>
          <w:szCs w:val="22"/>
        </w:rPr>
      </w:pPr>
    </w:p>
    <w:p w14:paraId="7766A5AA" w14:textId="5F6A55E6" w:rsidR="00241FDB" w:rsidRPr="00241FDB" w:rsidRDefault="002B7A2B"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 xml:space="preserve">Allow the administrator to </w:t>
      </w:r>
      <w:r w:rsidR="00241FDB" w:rsidRPr="00241FDB">
        <w:rPr>
          <w:rFonts w:ascii="Arial" w:hAnsi="Arial" w:cs="Arial"/>
          <w:sz w:val="22"/>
          <w:szCs w:val="22"/>
        </w:rPr>
        <w:t xml:space="preserve">add </w:t>
      </w:r>
      <w:r w:rsidR="00B93FC7">
        <w:rPr>
          <w:rFonts w:ascii="Arial" w:hAnsi="Arial" w:cs="Arial"/>
          <w:sz w:val="22"/>
          <w:szCs w:val="22"/>
        </w:rPr>
        <w:t xml:space="preserve">or remove </w:t>
      </w:r>
      <w:r w:rsidR="00241FDB" w:rsidRPr="00241FDB">
        <w:rPr>
          <w:rFonts w:ascii="Arial" w:hAnsi="Arial" w:cs="Arial"/>
          <w:sz w:val="22"/>
          <w:szCs w:val="22"/>
        </w:rPr>
        <w:t xml:space="preserve">users without contacting </w:t>
      </w:r>
      <w:r>
        <w:rPr>
          <w:rFonts w:ascii="Arial" w:hAnsi="Arial" w:cs="Arial"/>
          <w:sz w:val="22"/>
          <w:szCs w:val="22"/>
        </w:rPr>
        <w:t xml:space="preserve">the </w:t>
      </w:r>
      <w:r w:rsidR="00241FDB" w:rsidRPr="00241FDB">
        <w:rPr>
          <w:rFonts w:ascii="Arial" w:hAnsi="Arial" w:cs="Arial"/>
          <w:sz w:val="22"/>
          <w:szCs w:val="22"/>
        </w:rPr>
        <w:t xml:space="preserve">supplier. </w:t>
      </w:r>
      <w:r w:rsidR="00510D4D">
        <w:rPr>
          <w:rFonts w:ascii="Arial" w:hAnsi="Arial" w:cs="Arial"/>
          <w:sz w:val="22"/>
          <w:szCs w:val="22"/>
        </w:rPr>
        <w:t xml:space="preserve">(For the purposes of referrals, </w:t>
      </w:r>
      <w:r w:rsidR="00110743">
        <w:rPr>
          <w:rFonts w:ascii="Arial" w:hAnsi="Arial" w:cs="Arial"/>
          <w:sz w:val="22"/>
          <w:szCs w:val="22"/>
        </w:rPr>
        <w:t xml:space="preserve">the </w:t>
      </w:r>
      <w:r w:rsidR="00510D4D">
        <w:rPr>
          <w:rFonts w:ascii="Arial" w:hAnsi="Arial" w:cs="Arial"/>
          <w:sz w:val="22"/>
          <w:szCs w:val="22"/>
        </w:rPr>
        <w:t xml:space="preserve">administrator and </w:t>
      </w:r>
      <w:r w:rsidR="00110743">
        <w:rPr>
          <w:rFonts w:ascii="Arial" w:hAnsi="Arial" w:cs="Arial"/>
          <w:sz w:val="22"/>
          <w:szCs w:val="22"/>
        </w:rPr>
        <w:t xml:space="preserve">some </w:t>
      </w:r>
      <w:r w:rsidR="00510D4D">
        <w:rPr>
          <w:rFonts w:ascii="Arial" w:hAnsi="Arial" w:cs="Arial"/>
          <w:sz w:val="22"/>
          <w:szCs w:val="22"/>
        </w:rPr>
        <w:t xml:space="preserve">users </w:t>
      </w:r>
      <w:r w:rsidR="00110743">
        <w:rPr>
          <w:rFonts w:ascii="Arial" w:hAnsi="Arial" w:cs="Arial"/>
          <w:sz w:val="22"/>
          <w:szCs w:val="22"/>
        </w:rPr>
        <w:t xml:space="preserve">will </w:t>
      </w:r>
      <w:r w:rsidR="00510D4D">
        <w:rPr>
          <w:rFonts w:ascii="Arial" w:hAnsi="Arial" w:cs="Arial"/>
          <w:sz w:val="22"/>
          <w:szCs w:val="22"/>
        </w:rPr>
        <w:t>be temporary</w:t>
      </w:r>
      <w:r w:rsidR="00692E58">
        <w:rPr>
          <w:rFonts w:ascii="Arial" w:hAnsi="Arial" w:cs="Arial"/>
          <w:sz w:val="22"/>
          <w:szCs w:val="22"/>
        </w:rPr>
        <w:t>.)</w:t>
      </w:r>
    </w:p>
    <w:p w14:paraId="37EE5C33" w14:textId="77777777" w:rsidR="00241FDB" w:rsidRPr="00241FDB" w:rsidRDefault="00241FDB" w:rsidP="00241FDB">
      <w:pPr>
        <w:pStyle w:val="ListParagraph"/>
        <w:rPr>
          <w:rFonts w:ascii="Arial" w:hAnsi="Arial" w:cs="Arial"/>
          <w:sz w:val="22"/>
          <w:szCs w:val="22"/>
        </w:rPr>
      </w:pPr>
    </w:p>
    <w:p w14:paraId="4E53EAAA" w14:textId="0A86E290" w:rsidR="00241FDB" w:rsidRPr="00241FDB" w:rsidRDefault="002B7A2B"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lang w:val="en"/>
        </w:rPr>
        <w:t>Provide for m</w:t>
      </w:r>
      <w:r w:rsidR="00241FDB" w:rsidRPr="00241FDB">
        <w:rPr>
          <w:rFonts w:ascii="Arial" w:hAnsi="Arial" w:cs="Arial"/>
          <w:sz w:val="22"/>
          <w:szCs w:val="22"/>
          <w:lang w:val="en"/>
        </w:rPr>
        <w:t>ultiple committee</w:t>
      </w:r>
      <w:r w:rsidR="00C20983">
        <w:rPr>
          <w:rFonts w:ascii="Arial" w:hAnsi="Arial" w:cs="Arial"/>
          <w:sz w:val="22"/>
          <w:szCs w:val="22"/>
          <w:lang w:val="en"/>
        </w:rPr>
        <w:t xml:space="preserve"> areas</w:t>
      </w:r>
      <w:r>
        <w:rPr>
          <w:rFonts w:ascii="Arial" w:hAnsi="Arial" w:cs="Arial"/>
          <w:sz w:val="22"/>
          <w:szCs w:val="22"/>
          <w:lang w:val="en"/>
        </w:rPr>
        <w:t xml:space="preserve"> to be</w:t>
      </w:r>
      <w:r w:rsidR="00241FDB" w:rsidRPr="00241FDB">
        <w:rPr>
          <w:rFonts w:ascii="Arial" w:hAnsi="Arial" w:cs="Arial"/>
          <w:sz w:val="22"/>
          <w:szCs w:val="22"/>
          <w:lang w:val="en"/>
        </w:rPr>
        <w:t xml:space="preserve"> set</w:t>
      </w:r>
      <w:r>
        <w:rPr>
          <w:rFonts w:ascii="Arial" w:hAnsi="Arial" w:cs="Arial"/>
          <w:sz w:val="22"/>
          <w:szCs w:val="22"/>
          <w:lang w:val="en"/>
        </w:rPr>
        <w:t xml:space="preserve"> </w:t>
      </w:r>
      <w:r w:rsidR="00241FDB" w:rsidRPr="00241FDB">
        <w:rPr>
          <w:rFonts w:ascii="Arial" w:hAnsi="Arial" w:cs="Arial"/>
          <w:sz w:val="22"/>
          <w:szCs w:val="22"/>
          <w:lang w:val="en"/>
        </w:rPr>
        <w:t xml:space="preserve">up and </w:t>
      </w:r>
      <w:r>
        <w:rPr>
          <w:rFonts w:ascii="Arial" w:hAnsi="Arial" w:cs="Arial"/>
          <w:sz w:val="22"/>
          <w:szCs w:val="22"/>
          <w:lang w:val="en"/>
        </w:rPr>
        <w:t>managed</w:t>
      </w:r>
      <w:r w:rsidR="00241FDB" w:rsidRPr="00241FDB">
        <w:rPr>
          <w:rFonts w:ascii="Arial" w:hAnsi="Arial" w:cs="Arial"/>
          <w:sz w:val="22"/>
          <w:szCs w:val="22"/>
          <w:lang w:val="en"/>
        </w:rPr>
        <w:t>.</w:t>
      </w:r>
      <w:r w:rsidR="004838B9">
        <w:rPr>
          <w:rFonts w:ascii="Arial" w:hAnsi="Arial" w:cs="Arial"/>
          <w:sz w:val="22"/>
          <w:szCs w:val="22"/>
          <w:lang w:val="en"/>
        </w:rPr>
        <w:t xml:space="preserve"> </w:t>
      </w:r>
      <w:r w:rsidR="007463FD">
        <w:rPr>
          <w:rFonts w:ascii="Arial" w:hAnsi="Arial" w:cs="Arial"/>
          <w:sz w:val="22"/>
          <w:szCs w:val="22"/>
          <w:lang w:val="en"/>
        </w:rPr>
        <w:t xml:space="preserve">Users should only have access to </w:t>
      </w:r>
      <w:r w:rsidR="00A838E8">
        <w:rPr>
          <w:rFonts w:ascii="Arial" w:hAnsi="Arial" w:cs="Arial"/>
          <w:sz w:val="22"/>
          <w:szCs w:val="22"/>
          <w:lang w:val="en"/>
        </w:rPr>
        <w:t xml:space="preserve">specified </w:t>
      </w:r>
      <w:r w:rsidR="007463FD">
        <w:rPr>
          <w:rFonts w:ascii="Arial" w:hAnsi="Arial" w:cs="Arial"/>
          <w:sz w:val="22"/>
          <w:szCs w:val="22"/>
          <w:lang w:val="en"/>
        </w:rPr>
        <w:t>committee areas</w:t>
      </w:r>
      <w:r w:rsidR="00737E88">
        <w:rPr>
          <w:rFonts w:ascii="Arial" w:hAnsi="Arial" w:cs="Arial"/>
          <w:sz w:val="22"/>
          <w:szCs w:val="22"/>
          <w:lang w:val="en"/>
        </w:rPr>
        <w:t xml:space="preserve">, as </w:t>
      </w:r>
      <w:r w:rsidR="007463FD">
        <w:rPr>
          <w:rFonts w:ascii="Arial" w:hAnsi="Arial" w:cs="Arial"/>
          <w:sz w:val="22"/>
          <w:szCs w:val="22"/>
          <w:lang w:val="en"/>
        </w:rPr>
        <w:t xml:space="preserve">set by the administrator. </w:t>
      </w:r>
    </w:p>
    <w:p w14:paraId="045E694F" w14:textId="77777777" w:rsidR="00241FDB" w:rsidRPr="00241FDB" w:rsidRDefault="00241FDB" w:rsidP="00241FDB">
      <w:pPr>
        <w:pStyle w:val="ListParagraph"/>
        <w:rPr>
          <w:rFonts w:ascii="Arial" w:hAnsi="Arial" w:cs="Arial"/>
          <w:sz w:val="22"/>
          <w:szCs w:val="22"/>
        </w:rPr>
      </w:pPr>
    </w:p>
    <w:p w14:paraId="0D958040" w14:textId="24D940BD" w:rsidR="00241FDB" w:rsidRPr="007872B0" w:rsidRDefault="007F5AA3"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Provide a</w:t>
      </w:r>
      <w:r w:rsidR="00241FDB" w:rsidRPr="00241FDB">
        <w:rPr>
          <w:rFonts w:ascii="Arial" w:hAnsi="Arial" w:cs="Arial"/>
          <w:sz w:val="22"/>
          <w:szCs w:val="22"/>
        </w:rPr>
        <w:t xml:space="preserve">n area to store supplementary or general information that is not related to specific </w:t>
      </w:r>
      <w:r>
        <w:rPr>
          <w:rFonts w:ascii="Arial" w:hAnsi="Arial" w:cs="Arial"/>
          <w:sz w:val="22"/>
          <w:szCs w:val="22"/>
        </w:rPr>
        <w:t xml:space="preserve">committees or </w:t>
      </w:r>
      <w:r w:rsidR="00241FDB" w:rsidRPr="00241FDB">
        <w:rPr>
          <w:rFonts w:ascii="Arial" w:hAnsi="Arial" w:cs="Arial"/>
          <w:sz w:val="22"/>
          <w:szCs w:val="22"/>
        </w:rPr>
        <w:t>meetings (</w:t>
      </w:r>
      <w:r>
        <w:rPr>
          <w:rFonts w:ascii="Arial" w:hAnsi="Arial" w:cs="Arial"/>
          <w:sz w:val="22"/>
          <w:szCs w:val="22"/>
        </w:rPr>
        <w:t xml:space="preserve">a </w:t>
      </w:r>
      <w:r w:rsidR="00241FDB" w:rsidRPr="00241FDB">
        <w:rPr>
          <w:rFonts w:ascii="Arial" w:hAnsi="Arial" w:cs="Arial"/>
          <w:sz w:val="22"/>
          <w:szCs w:val="22"/>
        </w:rPr>
        <w:t xml:space="preserve">‘reading room’ or </w:t>
      </w:r>
      <w:r w:rsidR="00B83DAF">
        <w:rPr>
          <w:rFonts w:ascii="Arial" w:hAnsi="Arial" w:cs="Arial"/>
          <w:sz w:val="22"/>
          <w:szCs w:val="22"/>
        </w:rPr>
        <w:t xml:space="preserve">additional </w:t>
      </w:r>
      <w:r w:rsidR="00241FDB" w:rsidRPr="00241FDB">
        <w:rPr>
          <w:rFonts w:ascii="Arial" w:hAnsi="Arial" w:cs="Arial"/>
          <w:sz w:val="22"/>
          <w:szCs w:val="22"/>
        </w:rPr>
        <w:t xml:space="preserve">‘shelf’). </w:t>
      </w:r>
      <w:r w:rsidR="004A500C" w:rsidRPr="007872B0">
        <w:rPr>
          <w:rFonts w:ascii="Arial" w:hAnsi="Arial" w:cs="Arial"/>
          <w:b/>
          <w:bCs/>
          <w:sz w:val="22"/>
          <w:szCs w:val="22"/>
          <w:u w:val="single"/>
        </w:rPr>
        <w:t xml:space="preserve"> </w:t>
      </w:r>
    </w:p>
    <w:p w14:paraId="1662585B" w14:textId="77777777" w:rsidR="00241FDB" w:rsidRPr="00241FDB" w:rsidRDefault="00241FDB" w:rsidP="00241FDB">
      <w:pPr>
        <w:rPr>
          <w:rFonts w:ascii="Arial" w:hAnsi="Arial" w:cs="Arial"/>
          <w:sz w:val="22"/>
          <w:szCs w:val="22"/>
          <w:u w:val="single"/>
        </w:rPr>
      </w:pPr>
    </w:p>
    <w:p w14:paraId="4C335DDA" w14:textId="247E7FAB" w:rsidR="00AA3120" w:rsidRPr="00AA3120" w:rsidRDefault="00AA3120" w:rsidP="00E67F46">
      <w:pPr>
        <w:pStyle w:val="Textnumbered"/>
      </w:pPr>
      <w:r>
        <w:t xml:space="preserve">For </w:t>
      </w:r>
      <w:r w:rsidRPr="007872B0">
        <w:rPr>
          <w:b/>
          <w:bCs/>
        </w:rPr>
        <w:t>meeting participants</w:t>
      </w:r>
      <w:r w:rsidR="007872B0">
        <w:rPr>
          <w:b/>
          <w:bCs/>
        </w:rPr>
        <w:t>/</w:t>
      </w:r>
      <w:r w:rsidRPr="007872B0">
        <w:rPr>
          <w:b/>
          <w:bCs/>
        </w:rPr>
        <w:t>users</w:t>
      </w:r>
      <w:r>
        <w:t xml:space="preserve">, the software </w:t>
      </w:r>
      <w:r w:rsidR="007872B0">
        <w:t>will</w:t>
      </w:r>
      <w:r>
        <w:t xml:space="preserve">: </w:t>
      </w:r>
    </w:p>
    <w:p w14:paraId="3B65D4EB" w14:textId="7A25EAE3" w:rsidR="00241FDB" w:rsidRPr="00241FDB" w:rsidRDefault="00526945"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rPr>
        <w:t>Be e</w:t>
      </w:r>
      <w:r w:rsidR="00241FDB" w:rsidRPr="00241FDB">
        <w:rPr>
          <w:rFonts w:ascii="Arial" w:hAnsi="Arial" w:cs="Arial"/>
          <w:sz w:val="22"/>
          <w:szCs w:val="22"/>
        </w:rPr>
        <w:t xml:space="preserve">asy to use, </w:t>
      </w:r>
      <w:r w:rsidR="00AA3120">
        <w:rPr>
          <w:rFonts w:ascii="Arial" w:hAnsi="Arial" w:cs="Arial"/>
          <w:sz w:val="22"/>
          <w:szCs w:val="22"/>
        </w:rPr>
        <w:t xml:space="preserve">with an </w:t>
      </w:r>
      <w:r w:rsidR="00241FDB" w:rsidRPr="00241FDB">
        <w:rPr>
          <w:rFonts w:ascii="Arial" w:hAnsi="Arial" w:cs="Arial"/>
          <w:sz w:val="22"/>
          <w:szCs w:val="22"/>
        </w:rPr>
        <w:t>intuitive interface</w:t>
      </w:r>
      <w:r w:rsidR="00AA3120">
        <w:rPr>
          <w:rFonts w:ascii="Arial" w:hAnsi="Arial" w:cs="Arial"/>
          <w:sz w:val="22"/>
          <w:szCs w:val="22"/>
        </w:rPr>
        <w:t xml:space="preserve"> and </w:t>
      </w:r>
      <w:r w:rsidR="00241FDB" w:rsidRPr="00241FDB">
        <w:rPr>
          <w:rFonts w:ascii="Arial" w:hAnsi="Arial" w:cs="Arial"/>
          <w:sz w:val="22"/>
          <w:szCs w:val="22"/>
        </w:rPr>
        <w:t xml:space="preserve">simple navigation between papers on the agenda. </w:t>
      </w:r>
      <w:r w:rsidR="00E10C31">
        <w:rPr>
          <w:rFonts w:ascii="Arial" w:hAnsi="Arial" w:cs="Arial"/>
          <w:sz w:val="22"/>
          <w:szCs w:val="22"/>
        </w:rPr>
        <w:t xml:space="preserve">Meeting </w:t>
      </w:r>
      <w:r w:rsidR="00241FDB" w:rsidRPr="00241FDB">
        <w:rPr>
          <w:rFonts w:ascii="Arial" w:hAnsi="Arial" w:cs="Arial"/>
          <w:sz w:val="22"/>
          <w:szCs w:val="22"/>
        </w:rPr>
        <w:t>pack</w:t>
      </w:r>
      <w:r w:rsidR="00AA3120">
        <w:rPr>
          <w:rFonts w:ascii="Arial" w:hAnsi="Arial" w:cs="Arial"/>
          <w:sz w:val="22"/>
          <w:szCs w:val="22"/>
        </w:rPr>
        <w:t>s</w:t>
      </w:r>
      <w:r w:rsidR="00241FDB" w:rsidRPr="00241FDB">
        <w:rPr>
          <w:rFonts w:ascii="Arial" w:hAnsi="Arial" w:cs="Arial"/>
          <w:sz w:val="22"/>
          <w:szCs w:val="22"/>
        </w:rPr>
        <w:t xml:space="preserve"> </w:t>
      </w:r>
      <w:r w:rsidR="00AA3120">
        <w:rPr>
          <w:rFonts w:ascii="Arial" w:hAnsi="Arial" w:cs="Arial"/>
          <w:sz w:val="22"/>
          <w:szCs w:val="22"/>
        </w:rPr>
        <w:t xml:space="preserve">should </w:t>
      </w:r>
      <w:r w:rsidR="00241FDB" w:rsidRPr="00241FDB">
        <w:rPr>
          <w:rFonts w:ascii="Arial" w:hAnsi="Arial" w:cs="Arial"/>
          <w:sz w:val="22"/>
          <w:szCs w:val="22"/>
        </w:rPr>
        <w:t>include automatic page numbers, links and navigation tools</w:t>
      </w:r>
      <w:r w:rsidR="00AD26C9">
        <w:rPr>
          <w:rFonts w:ascii="Arial" w:hAnsi="Arial" w:cs="Arial"/>
          <w:sz w:val="22"/>
          <w:szCs w:val="22"/>
        </w:rPr>
        <w:t xml:space="preserve"> such as tabs for individual papers</w:t>
      </w:r>
      <w:r w:rsidR="00241FDB" w:rsidRPr="00241FDB">
        <w:rPr>
          <w:rFonts w:ascii="Arial" w:hAnsi="Arial" w:cs="Arial"/>
          <w:sz w:val="22"/>
          <w:szCs w:val="22"/>
        </w:rPr>
        <w:t xml:space="preserve">. </w:t>
      </w:r>
    </w:p>
    <w:p w14:paraId="4CA601A7" w14:textId="77777777" w:rsidR="00241FDB" w:rsidRPr="00241FDB" w:rsidRDefault="00241FDB" w:rsidP="00241FDB">
      <w:pPr>
        <w:pStyle w:val="ListParagraph"/>
        <w:rPr>
          <w:rFonts w:ascii="Arial" w:hAnsi="Arial" w:cs="Arial"/>
          <w:sz w:val="22"/>
          <w:szCs w:val="22"/>
        </w:rPr>
      </w:pPr>
    </w:p>
    <w:p w14:paraId="179A4C0C" w14:textId="395C8A39" w:rsidR="00241FDB" w:rsidRPr="00241FDB" w:rsidRDefault="00526945"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rPr>
        <w:lastRenderedPageBreak/>
        <w:t xml:space="preserve">Allow </w:t>
      </w:r>
      <w:r w:rsidR="00241FDB" w:rsidRPr="00241FDB">
        <w:rPr>
          <w:rFonts w:ascii="Arial" w:hAnsi="Arial" w:cs="Arial"/>
          <w:sz w:val="22"/>
          <w:szCs w:val="22"/>
        </w:rPr>
        <w:t xml:space="preserve">meeting participants to read, annotate, add notes and highlight electronically. </w:t>
      </w:r>
    </w:p>
    <w:p w14:paraId="15641CD0" w14:textId="77777777" w:rsidR="00241FDB" w:rsidRPr="00241FDB" w:rsidRDefault="00241FDB" w:rsidP="00241FDB">
      <w:pPr>
        <w:pStyle w:val="ListParagraph"/>
        <w:rPr>
          <w:rFonts w:ascii="Arial" w:hAnsi="Arial" w:cs="Arial"/>
          <w:sz w:val="22"/>
          <w:szCs w:val="22"/>
        </w:rPr>
      </w:pPr>
    </w:p>
    <w:p w14:paraId="3CB210BC" w14:textId="6C868C51" w:rsidR="00241FDB" w:rsidRPr="00241FDB" w:rsidRDefault="008048F0"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lang w:val="en"/>
        </w:rPr>
        <w:t>Provide an o</w:t>
      </w:r>
      <w:r w:rsidR="00241FDB" w:rsidRPr="00241FDB">
        <w:rPr>
          <w:rFonts w:ascii="Arial" w:hAnsi="Arial" w:cs="Arial"/>
          <w:sz w:val="22"/>
          <w:szCs w:val="22"/>
          <w:lang w:val="en"/>
        </w:rPr>
        <w:t xml:space="preserve">ption to share annotations and notes with other meeting participants or mark </w:t>
      </w:r>
      <w:r>
        <w:rPr>
          <w:rFonts w:ascii="Arial" w:hAnsi="Arial" w:cs="Arial"/>
          <w:sz w:val="22"/>
          <w:szCs w:val="22"/>
          <w:lang w:val="en"/>
        </w:rPr>
        <w:t xml:space="preserve">annotations as </w:t>
      </w:r>
      <w:r w:rsidR="00241FDB" w:rsidRPr="00241FDB">
        <w:rPr>
          <w:rFonts w:ascii="Arial" w:hAnsi="Arial" w:cs="Arial"/>
          <w:sz w:val="22"/>
          <w:szCs w:val="22"/>
          <w:lang w:val="en"/>
        </w:rPr>
        <w:t xml:space="preserve">private. </w:t>
      </w:r>
    </w:p>
    <w:p w14:paraId="1638C67B" w14:textId="77777777" w:rsidR="00241FDB" w:rsidRPr="00241FDB" w:rsidRDefault="00241FDB" w:rsidP="00241FDB">
      <w:pPr>
        <w:pStyle w:val="ListParagraph"/>
        <w:rPr>
          <w:rFonts w:ascii="Arial" w:hAnsi="Arial" w:cs="Arial"/>
          <w:sz w:val="22"/>
          <w:szCs w:val="22"/>
        </w:rPr>
      </w:pPr>
    </w:p>
    <w:p w14:paraId="1B23096B" w14:textId="0AD88652" w:rsidR="00241FDB" w:rsidRPr="00241FDB" w:rsidRDefault="008048F0"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rPr>
        <w:t xml:space="preserve">Allow </w:t>
      </w:r>
      <w:r w:rsidR="00241FDB" w:rsidRPr="00241FDB">
        <w:rPr>
          <w:rFonts w:ascii="Arial" w:hAnsi="Arial" w:cs="Arial"/>
          <w:sz w:val="22"/>
          <w:szCs w:val="22"/>
        </w:rPr>
        <w:t>meeting participants to work offline or online</w:t>
      </w:r>
      <w:r w:rsidR="00C718B0">
        <w:rPr>
          <w:rFonts w:ascii="Arial" w:hAnsi="Arial" w:cs="Arial"/>
          <w:sz w:val="22"/>
          <w:szCs w:val="22"/>
        </w:rPr>
        <w:t>, with synchronisation of any changes that have occurred during the offline period</w:t>
      </w:r>
      <w:r w:rsidR="00BB323C">
        <w:rPr>
          <w:rFonts w:ascii="Arial" w:hAnsi="Arial" w:cs="Arial"/>
          <w:sz w:val="22"/>
          <w:szCs w:val="22"/>
        </w:rPr>
        <w:t>.</w:t>
      </w:r>
    </w:p>
    <w:p w14:paraId="2A2D1235" w14:textId="77777777" w:rsidR="00241FDB" w:rsidRPr="00241FDB" w:rsidRDefault="00241FDB" w:rsidP="00241FDB">
      <w:pPr>
        <w:pStyle w:val="ListParagraph"/>
        <w:rPr>
          <w:rFonts w:ascii="Arial" w:hAnsi="Arial" w:cs="Arial"/>
          <w:sz w:val="22"/>
          <w:szCs w:val="22"/>
        </w:rPr>
      </w:pPr>
    </w:p>
    <w:p w14:paraId="1E2047E8" w14:textId="2ABACEDE" w:rsidR="00241FDB" w:rsidRPr="00241FDB" w:rsidRDefault="008048F0"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rPr>
        <w:t>Ensure that past meeting documents (</w:t>
      </w:r>
      <w:r w:rsidR="00C3196E">
        <w:rPr>
          <w:rFonts w:ascii="Arial" w:hAnsi="Arial" w:cs="Arial"/>
          <w:sz w:val="22"/>
          <w:szCs w:val="22"/>
        </w:rPr>
        <w:t xml:space="preserve">starting </w:t>
      </w:r>
      <w:r>
        <w:rPr>
          <w:rFonts w:ascii="Arial" w:hAnsi="Arial" w:cs="Arial"/>
          <w:sz w:val="22"/>
          <w:szCs w:val="22"/>
        </w:rPr>
        <w:t xml:space="preserve">from the date of the contract award) are easily </w:t>
      </w:r>
      <w:r w:rsidR="000D5222">
        <w:rPr>
          <w:rFonts w:ascii="Arial" w:hAnsi="Arial" w:cs="Arial"/>
          <w:sz w:val="22"/>
          <w:szCs w:val="22"/>
        </w:rPr>
        <w:t>accessible within the software</w:t>
      </w:r>
      <w:r w:rsidR="00241FDB" w:rsidRPr="00241FDB">
        <w:rPr>
          <w:rFonts w:ascii="Arial" w:hAnsi="Arial" w:cs="Arial"/>
          <w:sz w:val="22"/>
          <w:szCs w:val="22"/>
        </w:rPr>
        <w:t xml:space="preserve">. </w:t>
      </w:r>
    </w:p>
    <w:p w14:paraId="57736227" w14:textId="3FB310DA" w:rsidR="00241FDB" w:rsidRPr="00241FDB" w:rsidRDefault="00C3196E" w:rsidP="002D788D">
      <w:pPr>
        <w:pStyle w:val="Textnumbered"/>
        <w:numPr>
          <w:ilvl w:val="0"/>
          <w:numId w:val="12"/>
        </w:numPr>
        <w:rPr>
          <w:rFonts w:cs="Arial"/>
          <w:w w:val="105"/>
          <w:szCs w:val="22"/>
        </w:rPr>
      </w:pPr>
      <w:r>
        <w:rPr>
          <w:rFonts w:cs="Arial"/>
          <w:w w:val="105"/>
          <w:szCs w:val="22"/>
        </w:rPr>
        <w:t xml:space="preserve">Include a setting that does not allow it to ‘sleep’ for a set number of hours. </w:t>
      </w:r>
    </w:p>
    <w:p w14:paraId="45BDCF31" w14:textId="673788D5" w:rsidR="00085946" w:rsidRPr="00E32F71" w:rsidRDefault="00801096" w:rsidP="00241FDB">
      <w:pPr>
        <w:rPr>
          <w:rFonts w:ascii="Arial" w:hAnsi="Arial" w:cs="Arial"/>
          <w:bCs/>
          <w:i/>
          <w:iCs/>
          <w:sz w:val="22"/>
          <w:szCs w:val="22"/>
        </w:rPr>
      </w:pPr>
      <w:r>
        <w:rPr>
          <w:rFonts w:ascii="Arial" w:hAnsi="Arial" w:cs="Arial"/>
          <w:bCs/>
          <w:i/>
          <w:iCs/>
          <w:sz w:val="22"/>
          <w:szCs w:val="22"/>
        </w:rPr>
        <w:t>Additional deliverables</w:t>
      </w:r>
    </w:p>
    <w:p w14:paraId="197C5C2A" w14:textId="64330CF0" w:rsidR="00085946" w:rsidRDefault="00085946" w:rsidP="00241FDB">
      <w:pPr>
        <w:rPr>
          <w:rFonts w:ascii="Arial" w:hAnsi="Arial" w:cs="Arial"/>
          <w:bCs/>
          <w:sz w:val="22"/>
          <w:szCs w:val="22"/>
          <w:u w:val="single"/>
        </w:rPr>
      </w:pPr>
    </w:p>
    <w:p w14:paraId="15843EF0" w14:textId="68CC2A04" w:rsidR="00F33D21" w:rsidRPr="00F33D21" w:rsidRDefault="00F33D21" w:rsidP="00BF41CC">
      <w:pPr>
        <w:pStyle w:val="Textnumbered"/>
      </w:pPr>
      <w:r>
        <w:t xml:space="preserve">The following </w:t>
      </w:r>
      <w:r w:rsidR="00BF41CC">
        <w:t>additional features are desirable</w:t>
      </w:r>
      <w:r>
        <w:t xml:space="preserve">: </w:t>
      </w:r>
    </w:p>
    <w:p w14:paraId="3ACAB0DD" w14:textId="24EA5359" w:rsidR="00241FDB" w:rsidRDefault="00241FDB" w:rsidP="002D788D">
      <w:pPr>
        <w:pStyle w:val="ListParagraph"/>
        <w:numPr>
          <w:ilvl w:val="0"/>
          <w:numId w:val="13"/>
        </w:numPr>
        <w:spacing w:after="160" w:line="259" w:lineRule="auto"/>
        <w:rPr>
          <w:rFonts w:ascii="Arial" w:hAnsi="Arial" w:cs="Arial"/>
          <w:sz w:val="22"/>
          <w:szCs w:val="22"/>
        </w:rPr>
      </w:pPr>
      <w:r w:rsidRPr="00241FDB">
        <w:rPr>
          <w:rFonts w:ascii="Arial" w:hAnsi="Arial" w:cs="Arial"/>
          <w:sz w:val="22"/>
          <w:szCs w:val="22"/>
        </w:rPr>
        <w:t>Ability to print</w:t>
      </w:r>
      <w:r w:rsidR="006C3907">
        <w:rPr>
          <w:rFonts w:ascii="Arial" w:hAnsi="Arial" w:cs="Arial"/>
          <w:sz w:val="22"/>
          <w:szCs w:val="22"/>
        </w:rPr>
        <w:t xml:space="preserve"> papers and annotations if required</w:t>
      </w:r>
      <w:r w:rsidRPr="00241FDB">
        <w:rPr>
          <w:rFonts w:ascii="Arial" w:hAnsi="Arial" w:cs="Arial"/>
          <w:sz w:val="22"/>
          <w:szCs w:val="22"/>
        </w:rPr>
        <w:t xml:space="preserve">. </w:t>
      </w:r>
    </w:p>
    <w:p w14:paraId="4C8C47A9" w14:textId="77777777" w:rsidR="00517797" w:rsidRPr="00241FDB" w:rsidRDefault="00517797" w:rsidP="00517797">
      <w:pPr>
        <w:pStyle w:val="ListParagraph"/>
        <w:spacing w:after="160" w:line="259" w:lineRule="auto"/>
        <w:rPr>
          <w:rFonts w:ascii="Arial" w:hAnsi="Arial" w:cs="Arial"/>
          <w:sz w:val="22"/>
          <w:szCs w:val="22"/>
        </w:rPr>
      </w:pPr>
    </w:p>
    <w:p w14:paraId="3399F08C" w14:textId="37FAF3ED" w:rsidR="00241FDB" w:rsidRPr="00241FDB" w:rsidRDefault="00241FDB" w:rsidP="002D788D">
      <w:pPr>
        <w:pStyle w:val="ListParagraph"/>
        <w:numPr>
          <w:ilvl w:val="0"/>
          <w:numId w:val="13"/>
        </w:numPr>
        <w:spacing w:after="160" w:line="259" w:lineRule="auto"/>
        <w:rPr>
          <w:rFonts w:ascii="Arial" w:hAnsi="Arial" w:cs="Arial"/>
          <w:sz w:val="22"/>
          <w:szCs w:val="22"/>
        </w:rPr>
      </w:pPr>
      <w:r w:rsidRPr="00241FDB">
        <w:rPr>
          <w:rFonts w:ascii="Arial" w:hAnsi="Arial" w:cs="Arial"/>
          <w:sz w:val="22"/>
          <w:szCs w:val="22"/>
        </w:rPr>
        <w:t xml:space="preserve">Search functionality within a </w:t>
      </w:r>
      <w:r w:rsidR="00155EE0">
        <w:rPr>
          <w:rFonts w:ascii="Arial" w:hAnsi="Arial" w:cs="Arial"/>
          <w:sz w:val="22"/>
          <w:szCs w:val="22"/>
        </w:rPr>
        <w:t>set of papers or meetings</w:t>
      </w:r>
      <w:r w:rsidRPr="00241FDB">
        <w:rPr>
          <w:rFonts w:ascii="Arial" w:hAnsi="Arial" w:cs="Arial"/>
          <w:sz w:val="22"/>
          <w:szCs w:val="22"/>
        </w:rPr>
        <w:t xml:space="preserve">. </w:t>
      </w:r>
    </w:p>
    <w:p w14:paraId="33ADF1F8" w14:textId="77777777" w:rsidR="00241FDB" w:rsidRPr="00241FDB" w:rsidRDefault="00241FDB" w:rsidP="00241FDB">
      <w:pPr>
        <w:pStyle w:val="ListParagraph"/>
        <w:rPr>
          <w:rFonts w:ascii="Arial" w:hAnsi="Arial" w:cs="Arial"/>
          <w:sz w:val="22"/>
          <w:szCs w:val="22"/>
        </w:rPr>
      </w:pPr>
    </w:p>
    <w:p w14:paraId="33287908" w14:textId="1BD5089B" w:rsidR="00241FDB" w:rsidRPr="00241FDB" w:rsidRDefault="00241FDB" w:rsidP="002D788D">
      <w:pPr>
        <w:pStyle w:val="ListParagraph"/>
        <w:numPr>
          <w:ilvl w:val="0"/>
          <w:numId w:val="13"/>
        </w:numPr>
        <w:spacing w:after="160" w:line="259" w:lineRule="auto"/>
        <w:rPr>
          <w:rFonts w:ascii="Arial" w:hAnsi="Arial" w:cs="Arial"/>
          <w:sz w:val="22"/>
          <w:szCs w:val="22"/>
        </w:rPr>
      </w:pPr>
      <w:r w:rsidRPr="00241FDB">
        <w:rPr>
          <w:rFonts w:ascii="Arial" w:hAnsi="Arial" w:cs="Arial"/>
          <w:sz w:val="22"/>
          <w:szCs w:val="22"/>
          <w:lang w:val="en"/>
        </w:rPr>
        <w:t xml:space="preserve">Reporting </w:t>
      </w:r>
      <w:r w:rsidR="00155EE0">
        <w:rPr>
          <w:rFonts w:ascii="Arial" w:hAnsi="Arial" w:cs="Arial"/>
          <w:sz w:val="22"/>
          <w:szCs w:val="22"/>
          <w:lang w:val="en"/>
        </w:rPr>
        <w:t xml:space="preserve">for administrators </w:t>
      </w:r>
      <w:r w:rsidRPr="00241FDB">
        <w:rPr>
          <w:rFonts w:ascii="Arial" w:hAnsi="Arial" w:cs="Arial"/>
          <w:sz w:val="22"/>
          <w:szCs w:val="22"/>
          <w:lang w:val="en"/>
        </w:rPr>
        <w:t xml:space="preserve">on </w:t>
      </w:r>
      <w:r w:rsidR="00CA422E">
        <w:rPr>
          <w:rFonts w:ascii="Arial" w:hAnsi="Arial" w:cs="Arial"/>
          <w:sz w:val="22"/>
          <w:szCs w:val="22"/>
          <w:lang w:val="en"/>
        </w:rPr>
        <w:t xml:space="preserve">which meeting participants are </w:t>
      </w:r>
      <w:r w:rsidRPr="00241FDB">
        <w:rPr>
          <w:rFonts w:ascii="Arial" w:hAnsi="Arial" w:cs="Arial"/>
          <w:sz w:val="22"/>
          <w:szCs w:val="22"/>
          <w:lang w:val="en"/>
        </w:rPr>
        <w:t xml:space="preserve">accessing </w:t>
      </w:r>
      <w:r w:rsidR="00775515">
        <w:rPr>
          <w:rFonts w:ascii="Arial" w:hAnsi="Arial" w:cs="Arial"/>
          <w:sz w:val="22"/>
          <w:szCs w:val="22"/>
          <w:lang w:val="en"/>
        </w:rPr>
        <w:t xml:space="preserve">committee </w:t>
      </w:r>
      <w:r w:rsidRPr="00241FDB">
        <w:rPr>
          <w:rFonts w:ascii="Arial" w:hAnsi="Arial" w:cs="Arial"/>
          <w:sz w:val="22"/>
          <w:szCs w:val="22"/>
          <w:lang w:val="en"/>
        </w:rPr>
        <w:t>papers</w:t>
      </w:r>
      <w:r w:rsidR="00155EE0">
        <w:rPr>
          <w:rFonts w:ascii="Arial" w:hAnsi="Arial" w:cs="Arial"/>
          <w:sz w:val="22"/>
          <w:szCs w:val="22"/>
          <w:lang w:val="en"/>
        </w:rPr>
        <w:t xml:space="preserve"> </w:t>
      </w:r>
      <w:r w:rsidR="00805C34">
        <w:rPr>
          <w:rFonts w:ascii="Arial" w:hAnsi="Arial" w:cs="Arial"/>
          <w:sz w:val="22"/>
          <w:szCs w:val="22"/>
          <w:lang w:val="en"/>
        </w:rPr>
        <w:t>on which dates</w:t>
      </w:r>
      <w:r w:rsidRPr="00241FDB">
        <w:rPr>
          <w:rFonts w:ascii="Arial" w:hAnsi="Arial" w:cs="Arial"/>
          <w:sz w:val="22"/>
          <w:szCs w:val="22"/>
          <w:lang w:val="en"/>
        </w:rPr>
        <w:t>.</w:t>
      </w:r>
    </w:p>
    <w:p w14:paraId="4C7DE6AB" w14:textId="17FE4B4E" w:rsidR="008B78FB" w:rsidRPr="00206372" w:rsidRDefault="008B78FB" w:rsidP="00C27B4B">
      <w:pPr>
        <w:pStyle w:val="Heading3"/>
        <w:rPr>
          <w:iCs/>
          <w:sz w:val="28"/>
          <w:szCs w:val="28"/>
        </w:rPr>
      </w:pPr>
      <w:r w:rsidRPr="00206372">
        <w:rPr>
          <w:iCs/>
          <w:sz w:val="28"/>
          <w:szCs w:val="28"/>
        </w:rPr>
        <w:t>I</w:t>
      </w:r>
      <w:r w:rsidR="00E32F71" w:rsidRPr="00206372">
        <w:rPr>
          <w:iCs/>
          <w:sz w:val="28"/>
          <w:szCs w:val="28"/>
        </w:rPr>
        <w:t>C</w:t>
      </w:r>
      <w:r w:rsidRPr="00206372">
        <w:rPr>
          <w:iCs/>
          <w:sz w:val="28"/>
          <w:szCs w:val="28"/>
        </w:rPr>
        <w:t>T and Security</w:t>
      </w:r>
      <w:r w:rsidR="00BF41CC" w:rsidRPr="00206372">
        <w:rPr>
          <w:iCs/>
          <w:sz w:val="28"/>
          <w:szCs w:val="28"/>
        </w:rPr>
        <w:t xml:space="preserve"> Requirements</w:t>
      </w:r>
    </w:p>
    <w:p w14:paraId="1507154D" w14:textId="1E249B41" w:rsidR="008B78FB" w:rsidRPr="00156316" w:rsidRDefault="008B78FB" w:rsidP="00C27B4B">
      <w:pPr>
        <w:pStyle w:val="Textnumbered"/>
      </w:pPr>
      <w:r w:rsidRPr="00156316">
        <w:t xml:space="preserve">In </w:t>
      </w:r>
      <w:r w:rsidRPr="00C27B4B">
        <w:rPr>
          <w:w w:val="105"/>
        </w:rPr>
        <w:t>carrying</w:t>
      </w:r>
      <w:r w:rsidRPr="00156316">
        <w:t xml:space="preserve"> out its </w:t>
      </w:r>
      <w:r w:rsidR="004A377E">
        <w:t>c</w:t>
      </w:r>
      <w:r w:rsidR="004A377E" w:rsidRPr="00156316">
        <w:t xml:space="preserve">orporate </w:t>
      </w:r>
      <w:r w:rsidRPr="00156316">
        <w:t>functions, the SSRO process</w:t>
      </w:r>
      <w:r w:rsidR="000B5A77">
        <w:t>es</w:t>
      </w:r>
      <w:r w:rsidRPr="00156316">
        <w:t xml:space="preserve"> information of the following kinds</w:t>
      </w:r>
      <w:r w:rsidR="007448A1">
        <w:t>:</w:t>
      </w:r>
    </w:p>
    <w:p w14:paraId="4BC8E305" w14:textId="77777777" w:rsidR="008B78FB" w:rsidRPr="00C27B4B" w:rsidRDefault="008B78FB"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476B7A">
        <w:rPr>
          <w:rFonts w:ascii="Arial" w:eastAsia="Arial" w:hAnsi="Arial" w:cs="Arial"/>
          <w:b/>
          <w:bCs/>
          <w:w w:val="105"/>
          <w:sz w:val="22"/>
          <w:szCs w:val="22"/>
          <w:lang w:val="en-US" w:eastAsia="en-US"/>
        </w:rPr>
        <w:t>Official information</w:t>
      </w:r>
      <w:r w:rsidRPr="00C27B4B">
        <w:rPr>
          <w:rFonts w:ascii="Arial" w:eastAsia="Arial" w:hAnsi="Arial" w:cs="Arial"/>
          <w:w w:val="105"/>
          <w:sz w:val="22"/>
          <w:szCs w:val="22"/>
          <w:lang w:val="en-US" w:eastAsia="en-US"/>
        </w:rPr>
        <w:t xml:space="preserve">, which may be marked </w:t>
      </w:r>
      <w:r w:rsidRPr="00476B7A">
        <w:rPr>
          <w:rFonts w:ascii="Arial" w:eastAsia="Arial" w:hAnsi="Arial" w:cs="Arial"/>
          <w:b/>
          <w:bCs/>
          <w:w w:val="105"/>
          <w:sz w:val="22"/>
          <w:szCs w:val="22"/>
          <w:lang w:val="en-US" w:eastAsia="en-US"/>
        </w:rPr>
        <w:t>OFFICIAL SENSITIVE</w:t>
      </w:r>
      <w:r w:rsidRPr="00C27B4B">
        <w:rPr>
          <w:rFonts w:ascii="Arial" w:eastAsia="Arial" w:hAnsi="Arial" w:cs="Arial"/>
          <w:w w:val="105"/>
          <w:sz w:val="22"/>
          <w:szCs w:val="22"/>
          <w:lang w:val="en-US" w:eastAsia="en-US"/>
        </w:rPr>
        <w:t xml:space="preserve"> with the Government Security Classifications.  </w:t>
      </w:r>
    </w:p>
    <w:p w14:paraId="74BA0B8F" w14:textId="77777777" w:rsidR="008B78FB" w:rsidRPr="00C27B4B" w:rsidRDefault="008B78FB"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476B7A">
        <w:rPr>
          <w:rFonts w:ascii="Arial" w:eastAsia="Arial" w:hAnsi="Arial" w:cs="Arial"/>
          <w:b/>
          <w:bCs/>
          <w:w w:val="105"/>
          <w:sz w:val="22"/>
          <w:szCs w:val="22"/>
          <w:lang w:val="en-US" w:eastAsia="en-US"/>
        </w:rPr>
        <w:t>Confidential or commercially sensitive information</w:t>
      </w:r>
      <w:r w:rsidRPr="00C27B4B">
        <w:rPr>
          <w:rFonts w:ascii="Arial" w:eastAsia="Arial" w:hAnsi="Arial" w:cs="Arial"/>
          <w:w w:val="105"/>
          <w:sz w:val="22"/>
          <w:szCs w:val="22"/>
          <w:lang w:val="en-US" w:eastAsia="en-US"/>
        </w:rPr>
        <w:t>, which the SSRO would not disclose under the Freedom of Information Act 2000 by reason of the application of one of the exemptions in that Act.</w:t>
      </w:r>
    </w:p>
    <w:p w14:paraId="205A5780" w14:textId="1AED40EC" w:rsidR="008B78FB" w:rsidRPr="006E04D5" w:rsidRDefault="008B78FB"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476B7A">
        <w:rPr>
          <w:rFonts w:ascii="Arial" w:eastAsia="Arial" w:hAnsi="Arial" w:cs="Arial"/>
          <w:b/>
          <w:bCs/>
          <w:w w:val="105"/>
          <w:sz w:val="22"/>
          <w:szCs w:val="22"/>
          <w:lang w:val="en-US" w:eastAsia="en-US"/>
        </w:rPr>
        <w:t>Personal data or special category data</w:t>
      </w:r>
      <w:r w:rsidRPr="00C27B4B">
        <w:rPr>
          <w:rFonts w:ascii="Arial" w:eastAsia="Arial" w:hAnsi="Arial" w:cs="Arial"/>
          <w:w w:val="105"/>
          <w:sz w:val="22"/>
          <w:szCs w:val="22"/>
          <w:lang w:val="en-US" w:eastAsia="en-US"/>
        </w:rPr>
        <w:t xml:space="preserve"> within the meaning of the General Data Protection Regulation and the Data Protection Act 2018 which must be processed in accordance with applicable data protection law.</w:t>
      </w:r>
    </w:p>
    <w:p w14:paraId="2CA09EE2" w14:textId="04821881" w:rsidR="006E04D5" w:rsidRDefault="00801096" w:rsidP="006E04D5">
      <w:pPr>
        <w:rPr>
          <w:rFonts w:ascii="Arial" w:hAnsi="Arial" w:cs="Arial"/>
          <w:i/>
          <w:iCs/>
          <w:sz w:val="22"/>
          <w:szCs w:val="22"/>
        </w:rPr>
      </w:pPr>
      <w:r>
        <w:rPr>
          <w:rFonts w:ascii="Arial" w:hAnsi="Arial" w:cs="Arial"/>
          <w:i/>
          <w:iCs/>
          <w:sz w:val="22"/>
          <w:szCs w:val="22"/>
        </w:rPr>
        <w:t>Deliverables</w:t>
      </w:r>
    </w:p>
    <w:p w14:paraId="0DF2C058" w14:textId="77777777" w:rsidR="00801096" w:rsidRPr="006E04D5" w:rsidRDefault="00801096" w:rsidP="006E04D5">
      <w:pPr>
        <w:rPr>
          <w:rFonts w:ascii="Arial" w:hAnsi="Arial" w:cs="Arial"/>
          <w:i/>
          <w:iCs/>
          <w:sz w:val="22"/>
          <w:szCs w:val="22"/>
        </w:rPr>
      </w:pPr>
    </w:p>
    <w:p w14:paraId="350B40D6" w14:textId="692827AA" w:rsidR="00E60FF3" w:rsidRPr="00C27B4B" w:rsidRDefault="008B78FB" w:rsidP="00C27B4B">
      <w:pPr>
        <w:pStyle w:val="Textnumbered"/>
        <w:rPr>
          <w:w w:val="105"/>
        </w:rPr>
      </w:pPr>
      <w:r w:rsidRPr="00E97CF7">
        <w:t>The SSRO takes the security of the information it holds seriously</w:t>
      </w:r>
      <w:r>
        <w:t xml:space="preserve"> and i</w:t>
      </w:r>
      <w:r w:rsidRPr="00E97CF7">
        <w:t xml:space="preserve">ncluded in the Terms </w:t>
      </w:r>
      <w:r w:rsidRPr="00C27B4B">
        <w:rPr>
          <w:w w:val="105"/>
        </w:rPr>
        <w:t xml:space="preserve">and Conditions provided with the ITT are the Security Requirements with which the Contractor must comply, including </w:t>
      </w:r>
      <w:r w:rsidR="0007430C" w:rsidRPr="00C27B4B">
        <w:rPr>
          <w:w w:val="105"/>
        </w:rPr>
        <w:t>for information</w:t>
      </w:r>
      <w:r w:rsidRPr="00C27B4B">
        <w:rPr>
          <w:w w:val="105"/>
        </w:rPr>
        <w:t xml:space="preserve"> classified as OFFICIAL-SENSITIVE. </w:t>
      </w:r>
    </w:p>
    <w:p w14:paraId="3C5BAF1B" w14:textId="079E09D1" w:rsidR="00804200" w:rsidRPr="008833F4" w:rsidRDefault="00343149" w:rsidP="00C27B4B">
      <w:pPr>
        <w:pStyle w:val="Textnumbered"/>
        <w:rPr>
          <w:rFonts w:cs="Arial"/>
        </w:rPr>
      </w:pPr>
      <w:r w:rsidRPr="008833F4">
        <w:rPr>
          <w:rFonts w:cs="Arial"/>
          <w:w w:val="105"/>
        </w:rPr>
        <w:t xml:space="preserve">The SSRO IT environment, policies and procedures </w:t>
      </w:r>
      <w:r w:rsidR="002824E3" w:rsidRPr="008833F4">
        <w:rPr>
          <w:rFonts w:cs="Arial"/>
          <w:w w:val="105"/>
        </w:rPr>
        <w:t>are</w:t>
      </w:r>
      <w:r w:rsidR="00886CAD" w:rsidRPr="008833F4">
        <w:rPr>
          <w:rFonts w:cs="Arial"/>
          <w:w w:val="105"/>
        </w:rPr>
        <w:t xml:space="preserve"> base</w:t>
      </w:r>
      <w:r w:rsidR="00804200" w:rsidRPr="008833F4">
        <w:rPr>
          <w:rFonts w:cs="Arial"/>
          <w:w w:val="105"/>
        </w:rPr>
        <w:t>d on the following policies and proced</w:t>
      </w:r>
      <w:r w:rsidR="00804200" w:rsidRPr="008833F4">
        <w:rPr>
          <w:rFonts w:cs="Arial"/>
        </w:rPr>
        <w:t>ures</w:t>
      </w:r>
      <w:r w:rsidR="002D73CA" w:rsidRPr="008833F4">
        <w:rPr>
          <w:rFonts w:cs="Arial"/>
        </w:rPr>
        <w:t xml:space="preserve"> and the system(s) </w:t>
      </w:r>
      <w:r w:rsidR="003912D2" w:rsidRPr="008833F4">
        <w:rPr>
          <w:rFonts w:cs="Arial"/>
        </w:rPr>
        <w:t xml:space="preserve">provided by the Contractor for SSRO staff use must </w:t>
      </w:r>
      <w:r w:rsidR="00242343" w:rsidRPr="008833F4">
        <w:rPr>
          <w:rFonts w:cs="Arial"/>
        </w:rPr>
        <w:t>operate in this environment:</w:t>
      </w:r>
    </w:p>
    <w:p w14:paraId="4C85333F" w14:textId="65663192"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t>HMG Security Policy Framework (SPF)</w:t>
      </w:r>
      <w:r w:rsidR="004A377E" w:rsidRPr="008833F4">
        <w:rPr>
          <w:rFonts w:ascii="Arial" w:eastAsia="Arial" w:hAnsi="Arial" w:cs="Arial"/>
          <w:w w:val="105"/>
          <w:sz w:val="22"/>
          <w:szCs w:val="22"/>
          <w:lang w:val="en-US" w:eastAsia="en-US"/>
        </w:rPr>
        <w:t>.</w:t>
      </w:r>
    </w:p>
    <w:p w14:paraId="37BC124A" w14:textId="1C88AADF"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t>NCSC Published Guidance</w:t>
      </w:r>
      <w:r w:rsidR="004D29CC" w:rsidRPr="008833F4">
        <w:rPr>
          <w:rFonts w:ascii="Arial" w:eastAsia="Arial" w:hAnsi="Arial" w:cs="Arial"/>
          <w:w w:val="105"/>
          <w:sz w:val="22"/>
          <w:szCs w:val="22"/>
          <w:lang w:val="en-US" w:eastAsia="en-US"/>
        </w:rPr>
        <w:t>, Cloud Security Principles and Security Design Principles</w:t>
      </w:r>
      <w:r w:rsidR="004A377E" w:rsidRPr="008833F4">
        <w:rPr>
          <w:rFonts w:ascii="Arial" w:eastAsia="Arial" w:hAnsi="Arial" w:cs="Arial"/>
          <w:w w:val="105"/>
          <w:sz w:val="22"/>
          <w:szCs w:val="22"/>
          <w:lang w:val="en-US" w:eastAsia="en-US"/>
        </w:rPr>
        <w:t>.</w:t>
      </w:r>
    </w:p>
    <w:p w14:paraId="45166CDC" w14:textId="420FF804"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t>ISO/IEC 27001:2013 – Information technology – Security techniques – Information security management systems – Requirements</w:t>
      </w:r>
      <w:r w:rsidR="004A377E" w:rsidRPr="008833F4">
        <w:rPr>
          <w:rFonts w:ascii="Arial" w:eastAsia="Arial" w:hAnsi="Arial" w:cs="Arial"/>
          <w:w w:val="105"/>
          <w:sz w:val="22"/>
          <w:szCs w:val="22"/>
          <w:lang w:val="en-US" w:eastAsia="en-US"/>
        </w:rPr>
        <w:t>.</w:t>
      </w:r>
      <w:r w:rsidRPr="008833F4">
        <w:rPr>
          <w:rFonts w:ascii="Arial" w:eastAsia="Arial" w:hAnsi="Arial" w:cs="Arial"/>
          <w:w w:val="105"/>
          <w:sz w:val="22"/>
          <w:szCs w:val="22"/>
          <w:lang w:val="en-US" w:eastAsia="en-US"/>
        </w:rPr>
        <w:t xml:space="preserve"> </w:t>
      </w:r>
    </w:p>
    <w:p w14:paraId="085B14CF" w14:textId="79AA8478"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lastRenderedPageBreak/>
        <w:t>ISO/IEC 22301:2012 – Societal Security – Business Continuity Management Systems – Requirements</w:t>
      </w:r>
      <w:r w:rsidR="004A377E" w:rsidRPr="008833F4">
        <w:rPr>
          <w:rFonts w:ascii="Arial" w:eastAsia="Arial" w:hAnsi="Arial" w:cs="Arial"/>
          <w:w w:val="105"/>
          <w:sz w:val="22"/>
          <w:szCs w:val="22"/>
          <w:lang w:val="en-US" w:eastAsia="en-US"/>
        </w:rPr>
        <w:t>.</w:t>
      </w:r>
    </w:p>
    <w:p w14:paraId="2939F75B" w14:textId="1DA8F9B0"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t>Cyber Essentials Scheme: Requirement for Technical Protection from Cyber Attacks</w:t>
      </w:r>
      <w:r w:rsidR="004A377E" w:rsidRPr="008833F4">
        <w:rPr>
          <w:rFonts w:ascii="Arial" w:eastAsia="Arial" w:hAnsi="Arial" w:cs="Arial"/>
          <w:w w:val="105"/>
          <w:sz w:val="22"/>
          <w:szCs w:val="22"/>
          <w:lang w:val="en-US" w:eastAsia="en-US"/>
        </w:rPr>
        <w:t>.</w:t>
      </w:r>
    </w:p>
    <w:p w14:paraId="01DA1F8F" w14:textId="4B727C5E" w:rsidR="007F698D" w:rsidRPr="004D20FE" w:rsidRDefault="007F698D" w:rsidP="00C27B4B">
      <w:pPr>
        <w:pStyle w:val="Textnumbered"/>
        <w:rPr>
          <w:rFonts w:eastAsia="Calibri" w:cs="Arial"/>
        </w:rPr>
      </w:pPr>
      <w:r>
        <w:t>T</w:t>
      </w:r>
      <w:r w:rsidRPr="00794AC1">
        <w:t xml:space="preserve">he </w:t>
      </w:r>
      <w:r>
        <w:t>Contractor</w:t>
      </w:r>
      <w:r w:rsidRPr="00794AC1">
        <w:t xml:space="preserve"> </w:t>
      </w:r>
      <w:r>
        <w:t>must hold a relevant and current</w:t>
      </w:r>
      <w:r w:rsidRPr="00794AC1">
        <w:t xml:space="preserve"> ISO27001:2013 certification</w:t>
      </w:r>
      <w:r>
        <w:t xml:space="preserve"> and commit to maintaining this</w:t>
      </w:r>
      <w:r w:rsidR="007667CE">
        <w:t xml:space="preserve"> for the entire contract period</w:t>
      </w:r>
      <w:r>
        <w:t>.</w:t>
      </w:r>
    </w:p>
    <w:p w14:paraId="683F7995" w14:textId="745F40F3" w:rsidR="00754790" w:rsidRPr="008833F4" w:rsidRDefault="004D29CC" w:rsidP="00C27B4B">
      <w:pPr>
        <w:pStyle w:val="Textnumbered"/>
        <w:rPr>
          <w:rFonts w:eastAsia="Calibri" w:cs="Arial"/>
        </w:rPr>
      </w:pPr>
      <w:r w:rsidRPr="008833F4">
        <w:rPr>
          <w:rFonts w:cs="Arial"/>
          <w:w w:val="105"/>
        </w:rPr>
        <w:t>The SSRO maintains Cyber Essentials Plus certification and t</w:t>
      </w:r>
      <w:r w:rsidR="003A2D10" w:rsidRPr="008833F4">
        <w:rPr>
          <w:rFonts w:cs="Arial"/>
          <w:w w:val="105"/>
        </w:rPr>
        <w:t xml:space="preserve">he </w:t>
      </w:r>
      <w:r w:rsidR="003F439B" w:rsidRPr="008833F4">
        <w:rPr>
          <w:rFonts w:cs="Arial"/>
          <w:w w:val="105"/>
        </w:rPr>
        <w:t>C</w:t>
      </w:r>
      <w:r w:rsidRPr="008833F4">
        <w:rPr>
          <w:rFonts w:cs="Arial"/>
          <w:w w:val="105"/>
        </w:rPr>
        <w:t>ontractor</w:t>
      </w:r>
      <w:r w:rsidR="003A2D10" w:rsidRPr="008833F4">
        <w:rPr>
          <w:rFonts w:cs="Arial"/>
          <w:w w:val="105"/>
        </w:rPr>
        <w:t xml:space="preserve"> </w:t>
      </w:r>
      <w:r w:rsidR="004059EF">
        <w:rPr>
          <w:rFonts w:cs="Arial"/>
          <w:w w:val="105"/>
        </w:rPr>
        <w:t>must</w:t>
      </w:r>
      <w:r w:rsidR="003A2D10" w:rsidRPr="008833F4">
        <w:rPr>
          <w:rFonts w:cs="Arial"/>
          <w:w w:val="105"/>
        </w:rPr>
        <w:t xml:space="preserve"> be Cyber Essen</w:t>
      </w:r>
      <w:r w:rsidR="003A2D10" w:rsidRPr="008833F4">
        <w:rPr>
          <w:rFonts w:cs="Arial"/>
        </w:rPr>
        <w:t>tials P</w:t>
      </w:r>
      <w:r w:rsidR="00C94990">
        <w:rPr>
          <w:rFonts w:cs="Arial"/>
        </w:rPr>
        <w:t>lus</w:t>
      </w:r>
      <w:r w:rsidR="003A2D10" w:rsidRPr="008833F4">
        <w:rPr>
          <w:rFonts w:cs="Arial"/>
        </w:rPr>
        <w:t xml:space="preserve"> certified or obtain the certification </w:t>
      </w:r>
      <w:r w:rsidR="007F698D">
        <w:rPr>
          <w:rFonts w:cs="Arial"/>
        </w:rPr>
        <w:t>within six months of contract award</w:t>
      </w:r>
      <w:r w:rsidR="003A2D10" w:rsidRPr="008833F4">
        <w:rPr>
          <w:rFonts w:cs="Arial"/>
        </w:rPr>
        <w:t>.</w:t>
      </w:r>
    </w:p>
    <w:p w14:paraId="227DE9B8" w14:textId="694EC235" w:rsidR="005C2C5E" w:rsidRPr="000D1C64" w:rsidRDefault="009C5D79" w:rsidP="00C27B4B">
      <w:pPr>
        <w:pStyle w:val="Textnumbered"/>
        <w:rPr>
          <w:rFonts w:eastAsia="Calibri" w:cs="Arial"/>
        </w:rPr>
      </w:pPr>
      <w:r w:rsidRPr="008833F4">
        <w:rPr>
          <w:rFonts w:cs="Arial"/>
        </w:rPr>
        <w:t xml:space="preserve">The SSRO IT environment </w:t>
      </w:r>
      <w:r w:rsidR="00020E1A" w:rsidRPr="008833F4">
        <w:rPr>
          <w:rFonts w:cs="Arial"/>
        </w:rPr>
        <w:t xml:space="preserve">uses the Microsoft platform including </w:t>
      </w:r>
      <w:r w:rsidR="004276E1" w:rsidRPr="008833F4">
        <w:rPr>
          <w:rFonts w:cs="Arial"/>
        </w:rPr>
        <w:t xml:space="preserve">Windows 10, </w:t>
      </w:r>
      <w:r w:rsidR="00020E1A" w:rsidRPr="008833F4">
        <w:rPr>
          <w:rFonts w:cs="Arial"/>
        </w:rPr>
        <w:t>Office</w:t>
      </w:r>
      <w:r w:rsidR="004276E1" w:rsidRPr="008833F4">
        <w:rPr>
          <w:rFonts w:cs="Arial"/>
        </w:rPr>
        <w:t xml:space="preserve"> </w:t>
      </w:r>
      <w:r w:rsidR="00020E1A" w:rsidRPr="008833F4">
        <w:rPr>
          <w:rFonts w:cs="Arial"/>
        </w:rPr>
        <w:t>365</w:t>
      </w:r>
      <w:r w:rsidR="00F777A8" w:rsidRPr="008833F4">
        <w:rPr>
          <w:rFonts w:cs="Arial"/>
        </w:rPr>
        <w:t>, Intune</w:t>
      </w:r>
      <w:r w:rsidR="006C557B" w:rsidRPr="008833F4">
        <w:rPr>
          <w:rFonts w:cs="Arial"/>
        </w:rPr>
        <w:t xml:space="preserve"> and</w:t>
      </w:r>
      <w:r w:rsidR="00A57612" w:rsidRPr="008833F4">
        <w:rPr>
          <w:rFonts w:cs="Arial"/>
        </w:rPr>
        <w:t xml:space="preserve"> </w:t>
      </w:r>
      <w:r w:rsidR="004276E1" w:rsidRPr="008833F4">
        <w:rPr>
          <w:rFonts w:cs="Arial"/>
        </w:rPr>
        <w:t>Enterprise Mobility and Security</w:t>
      </w:r>
      <w:r w:rsidR="00B44B49" w:rsidRPr="008833F4">
        <w:rPr>
          <w:rFonts w:cs="Arial"/>
        </w:rPr>
        <w:t xml:space="preserve">. This is complemented by infrastructure services including </w:t>
      </w:r>
      <w:r w:rsidR="006C557B" w:rsidRPr="008833F4">
        <w:rPr>
          <w:rFonts w:cs="Arial"/>
        </w:rPr>
        <w:t xml:space="preserve">Azure virtualisation, Cisco Switches and </w:t>
      </w:r>
      <w:r w:rsidR="00773BDB" w:rsidRPr="008833F4">
        <w:rPr>
          <w:rFonts w:cs="Arial"/>
        </w:rPr>
        <w:t>ASA firewalls, a VPN solution provided by a third party (e2e assure</w:t>
      </w:r>
      <w:r w:rsidR="00A41C7A" w:rsidRPr="008833F4">
        <w:rPr>
          <w:rFonts w:cs="Arial"/>
        </w:rPr>
        <w:t xml:space="preserve">; see </w:t>
      </w:r>
      <w:hyperlink r:id="rId14" w:history="1">
        <w:r w:rsidR="00DF1154" w:rsidRPr="008833F4">
          <w:rPr>
            <w:rFonts w:cs="Arial"/>
          </w:rPr>
          <w:t>https://www.e2e-assure.com/SCC</w:t>
        </w:r>
      </w:hyperlink>
      <w:r w:rsidR="00A41C7A" w:rsidRPr="008833F4">
        <w:rPr>
          <w:rFonts w:cs="Arial"/>
        </w:rPr>
        <w:t>)</w:t>
      </w:r>
      <w:r w:rsidR="00003AD6" w:rsidRPr="008833F4">
        <w:rPr>
          <w:rFonts w:cs="Arial"/>
        </w:rPr>
        <w:t xml:space="preserve"> </w:t>
      </w:r>
      <w:r w:rsidR="00DB42C3" w:rsidRPr="008833F4">
        <w:rPr>
          <w:rFonts w:cs="Arial"/>
        </w:rPr>
        <w:t xml:space="preserve">which uses Cisco AnyConnect VPN client software, </w:t>
      </w:r>
      <w:r w:rsidR="00003AD6" w:rsidRPr="008833F4">
        <w:rPr>
          <w:rFonts w:cs="Arial"/>
        </w:rPr>
        <w:t>and</w:t>
      </w:r>
      <w:r w:rsidR="00BF16EE" w:rsidRPr="008833F4">
        <w:rPr>
          <w:rFonts w:cs="Arial"/>
        </w:rPr>
        <w:t xml:space="preserve"> wireless network using Aerohive access points</w:t>
      </w:r>
      <w:r w:rsidR="005C2C5E">
        <w:rPr>
          <w:rFonts w:cs="Arial"/>
        </w:rPr>
        <w:t xml:space="preserve"> (to be upgraded later in 2019 to Cisco Meraki).</w:t>
      </w:r>
    </w:p>
    <w:p w14:paraId="34BE6939" w14:textId="5585B351" w:rsidR="00EA41B9" w:rsidRPr="008833F4" w:rsidRDefault="00743C7D" w:rsidP="00C27B4B">
      <w:pPr>
        <w:pStyle w:val="Textnumbered"/>
        <w:rPr>
          <w:rFonts w:eastAsia="Calibri" w:cs="Arial"/>
        </w:rPr>
      </w:pPr>
      <w:r w:rsidRPr="008833F4">
        <w:rPr>
          <w:rFonts w:cs="Arial"/>
        </w:rPr>
        <w:t xml:space="preserve"> </w:t>
      </w:r>
      <w:r w:rsidR="00003AD6" w:rsidRPr="008833F4">
        <w:rPr>
          <w:rFonts w:cs="Arial"/>
        </w:rPr>
        <w:t xml:space="preserve">Staff work regularly </w:t>
      </w:r>
      <w:r w:rsidR="004804A1" w:rsidRPr="008833F4">
        <w:rPr>
          <w:rFonts w:cs="Arial"/>
        </w:rPr>
        <w:t xml:space="preserve">and frequently away from the office </w:t>
      </w:r>
      <w:r w:rsidR="00003AD6" w:rsidRPr="008833F4">
        <w:rPr>
          <w:rFonts w:cs="Arial"/>
        </w:rPr>
        <w:t xml:space="preserve">and secure remote working is </w:t>
      </w:r>
      <w:r w:rsidR="008C34B4" w:rsidRPr="008833F4">
        <w:rPr>
          <w:rFonts w:cs="Arial"/>
          <w:w w:val="105"/>
        </w:rPr>
        <w:t>provided</w:t>
      </w:r>
      <w:r w:rsidR="00003AD6" w:rsidRPr="008833F4">
        <w:rPr>
          <w:rFonts w:cs="Arial"/>
        </w:rPr>
        <w:t xml:space="preserve"> </w:t>
      </w:r>
      <w:r w:rsidR="004804A1" w:rsidRPr="008833F4">
        <w:rPr>
          <w:rFonts w:cs="Arial"/>
        </w:rPr>
        <w:t xml:space="preserve">through </w:t>
      </w:r>
      <w:r w:rsidR="008C10A9" w:rsidRPr="008833F4">
        <w:rPr>
          <w:rFonts w:cs="Arial"/>
        </w:rPr>
        <w:t xml:space="preserve">a </w:t>
      </w:r>
      <w:r w:rsidR="004804A1" w:rsidRPr="008833F4">
        <w:rPr>
          <w:rFonts w:cs="Arial"/>
        </w:rPr>
        <w:t>Cloud Connect service/VPN</w:t>
      </w:r>
      <w:r w:rsidR="008C10A9" w:rsidRPr="008833F4">
        <w:rPr>
          <w:rFonts w:cs="Arial"/>
        </w:rPr>
        <w:t xml:space="preserve"> provided by e2e</w:t>
      </w:r>
      <w:r w:rsidR="004F6741" w:rsidRPr="008833F4">
        <w:rPr>
          <w:rFonts w:cs="Arial"/>
        </w:rPr>
        <w:t>-</w:t>
      </w:r>
      <w:r w:rsidR="008C10A9" w:rsidRPr="008833F4">
        <w:rPr>
          <w:rFonts w:cs="Arial"/>
        </w:rPr>
        <w:t>assure</w:t>
      </w:r>
      <w:r w:rsidR="004F6741" w:rsidRPr="008833F4">
        <w:rPr>
          <w:rFonts w:cs="Arial"/>
        </w:rPr>
        <w:t xml:space="preserve"> Ltd</w:t>
      </w:r>
      <w:r w:rsidR="004804A1" w:rsidRPr="008833F4">
        <w:rPr>
          <w:rFonts w:cs="Arial"/>
        </w:rPr>
        <w:t xml:space="preserve">. </w:t>
      </w:r>
      <w:r w:rsidR="005C2C5E">
        <w:rPr>
          <w:rFonts w:cs="Arial"/>
        </w:rPr>
        <w:t>F</w:t>
      </w:r>
      <w:r w:rsidR="00A4596A" w:rsidRPr="008833F4">
        <w:rPr>
          <w:rFonts w:cs="Arial"/>
        </w:rPr>
        <w:t xml:space="preserve">ull system functionality </w:t>
      </w:r>
      <w:r w:rsidR="005C2C5E">
        <w:rPr>
          <w:rFonts w:cs="Arial"/>
        </w:rPr>
        <w:t>must be</w:t>
      </w:r>
      <w:r w:rsidR="002A0337">
        <w:rPr>
          <w:rFonts w:cs="Arial"/>
        </w:rPr>
        <w:t xml:space="preserve"> </w:t>
      </w:r>
      <w:r w:rsidR="00A4596A" w:rsidRPr="008833F4">
        <w:rPr>
          <w:rFonts w:cs="Arial"/>
        </w:rPr>
        <w:t xml:space="preserve">available to different SSRO user groups when working </w:t>
      </w:r>
      <w:r w:rsidR="0070751C" w:rsidRPr="008833F4">
        <w:rPr>
          <w:rFonts w:cs="Arial"/>
        </w:rPr>
        <w:t>connected to the office network and when working</w:t>
      </w:r>
      <w:r w:rsidR="00A4596A" w:rsidRPr="008833F4">
        <w:rPr>
          <w:rFonts w:cs="Arial"/>
        </w:rPr>
        <w:t xml:space="preserve"> remotely over </w:t>
      </w:r>
      <w:r w:rsidR="00E93C44" w:rsidRPr="008833F4">
        <w:rPr>
          <w:rFonts w:cs="Arial"/>
        </w:rPr>
        <w:t>VPN.</w:t>
      </w:r>
    </w:p>
    <w:p w14:paraId="1D627D00" w14:textId="57B0403F" w:rsidR="00486550" w:rsidRPr="00245FA0" w:rsidRDefault="00786E4B" w:rsidP="00C27B4B">
      <w:pPr>
        <w:pStyle w:val="Textnumbered"/>
        <w:rPr>
          <w:rFonts w:eastAsia="Calibri"/>
        </w:rPr>
      </w:pPr>
      <w:r w:rsidRPr="00245FA0">
        <w:rPr>
          <w:rFonts w:eastAsia="Calibri"/>
        </w:rPr>
        <w:t>Committee members access meeting papers and additional information using SSRO issued devices</w:t>
      </w:r>
      <w:r w:rsidR="00461D9F" w:rsidRPr="00245FA0">
        <w:rPr>
          <w:rFonts w:eastAsia="Calibri"/>
        </w:rPr>
        <w:t xml:space="preserve"> connecting via password secured </w:t>
      </w:r>
      <w:r w:rsidR="00FE7989" w:rsidRPr="00245FA0">
        <w:rPr>
          <w:rFonts w:eastAsia="Calibri"/>
        </w:rPr>
        <w:t>Wi-Fi</w:t>
      </w:r>
      <w:r w:rsidR="00461D9F" w:rsidRPr="00245FA0">
        <w:rPr>
          <w:rFonts w:eastAsia="Calibri"/>
        </w:rPr>
        <w:t>, not using the Cisco VPN solution</w:t>
      </w:r>
      <w:r w:rsidRPr="00245FA0">
        <w:rPr>
          <w:rFonts w:eastAsia="Calibri"/>
        </w:rPr>
        <w:t xml:space="preserve">. Currently these are iPad Pro </w:t>
      </w:r>
      <w:r w:rsidR="00FE7989" w:rsidRPr="00245FA0">
        <w:rPr>
          <w:rFonts w:eastAsia="Calibri"/>
        </w:rPr>
        <w:t>10.5-inch</w:t>
      </w:r>
      <w:r w:rsidRPr="00245FA0">
        <w:rPr>
          <w:rFonts w:eastAsia="Calibri"/>
        </w:rPr>
        <w:t xml:space="preserve"> 64GB. These devices are registered and managed by Microsoft Intune Mobile Device Management. The devices use fingerprint authentication.</w:t>
      </w:r>
      <w:r w:rsidR="00537B5A" w:rsidRPr="00245FA0">
        <w:rPr>
          <w:rFonts w:eastAsia="Calibri"/>
        </w:rPr>
        <w:t xml:space="preserve"> </w:t>
      </w:r>
    </w:p>
    <w:p w14:paraId="42EBEC1C" w14:textId="57F0982A" w:rsidR="00964664" w:rsidRDefault="00964664" w:rsidP="00964664">
      <w:pPr>
        <w:pStyle w:val="Textnumbered"/>
        <w:rPr>
          <w:rFonts w:eastAsia="Arial"/>
        </w:rPr>
      </w:pPr>
      <w:r>
        <w:rPr>
          <w:rFonts w:eastAsia="Arial"/>
        </w:rPr>
        <w:t>Supplier staff who could access SSRO information in the system, e.g. privilege access technical staff, will need to hold UK HMG security clearance at SC level or above.</w:t>
      </w:r>
      <w:r w:rsidR="009F5E23">
        <w:rPr>
          <w:rFonts w:eastAsia="Arial"/>
        </w:rPr>
        <w:t xml:space="preserve"> </w:t>
      </w:r>
    </w:p>
    <w:p w14:paraId="69E10229" w14:textId="5CE01DB1" w:rsidR="009F5E23" w:rsidRDefault="009F5E23" w:rsidP="00964664">
      <w:pPr>
        <w:pStyle w:val="Textnumbered"/>
        <w:rPr>
          <w:rFonts w:eastAsia="Arial"/>
        </w:rPr>
      </w:pPr>
      <w:r>
        <w:rPr>
          <w:rFonts w:eastAsia="Arial"/>
        </w:rPr>
        <w:t>The Contractor must be able to disable user accounts 24/7 in the event of credential or device loss and wipe locally stored content remotely.</w:t>
      </w:r>
    </w:p>
    <w:p w14:paraId="1CE00205" w14:textId="21624EF8" w:rsidR="009F5E23" w:rsidRDefault="009F5E23" w:rsidP="00964664">
      <w:pPr>
        <w:pStyle w:val="Textnumbered"/>
        <w:rPr>
          <w:rFonts w:eastAsia="Arial"/>
        </w:rPr>
      </w:pPr>
      <w:r>
        <w:rPr>
          <w:rFonts w:eastAsia="Arial"/>
        </w:rPr>
        <w:t>Any data export functionality such as downloading, emailing or printing must be optional so that these can be disabled or enabled by administrators (not by standard users).</w:t>
      </w:r>
    </w:p>
    <w:p w14:paraId="34C69A45" w14:textId="7AB1727D" w:rsidR="006B7375" w:rsidRPr="006B7375" w:rsidRDefault="00801096" w:rsidP="006B7375">
      <w:pPr>
        <w:pStyle w:val="Textnumbered"/>
        <w:numPr>
          <w:ilvl w:val="0"/>
          <w:numId w:val="0"/>
        </w:numPr>
        <w:ind w:left="567" w:hanging="567"/>
        <w:rPr>
          <w:i/>
          <w:iCs/>
        </w:rPr>
      </w:pPr>
      <w:r>
        <w:rPr>
          <w:i/>
          <w:iCs/>
        </w:rPr>
        <w:t>Additional deliverables</w:t>
      </w:r>
    </w:p>
    <w:p w14:paraId="75E2ED9B" w14:textId="404C9B1A" w:rsidR="006B7375" w:rsidRPr="00C27B4B" w:rsidRDefault="006B7375" w:rsidP="006B7375">
      <w:pPr>
        <w:pStyle w:val="Textnumbered"/>
        <w:rPr>
          <w:w w:val="105"/>
        </w:rPr>
      </w:pPr>
      <w:r w:rsidRPr="00794AC1">
        <w:t xml:space="preserve">It is desirable that the </w:t>
      </w:r>
      <w:r>
        <w:t>Contractor</w:t>
      </w:r>
      <w:r w:rsidRPr="00794AC1">
        <w:t xml:space="preserve"> has </w:t>
      </w:r>
      <w:r w:rsidRPr="00C27B4B">
        <w:rPr>
          <w:w w:val="105"/>
        </w:rPr>
        <w:t>ISO22301:2012 Business Continuity Management certification, and ISO20000 IT Service Management certification.</w:t>
      </w:r>
    </w:p>
    <w:p w14:paraId="7E76B128" w14:textId="48B83F49" w:rsidR="006C3154" w:rsidRDefault="00461D9F" w:rsidP="006C3154">
      <w:pPr>
        <w:pStyle w:val="Textnumbered"/>
        <w:rPr>
          <w:rFonts w:eastAsia="Calibri"/>
        </w:rPr>
      </w:pPr>
      <w:r>
        <w:rPr>
          <w:rFonts w:eastAsia="Calibri"/>
        </w:rPr>
        <w:t>User authentication should be as easy as possible and a single sign on solution for Windows authenticated users is desirable.</w:t>
      </w:r>
    </w:p>
    <w:p w14:paraId="00664950" w14:textId="376DB028" w:rsidR="00EA7EC9" w:rsidRDefault="00EA7EC9" w:rsidP="006C3154">
      <w:pPr>
        <w:pStyle w:val="Textnumbered"/>
        <w:rPr>
          <w:rFonts w:eastAsia="Calibri"/>
        </w:rPr>
      </w:pPr>
      <w:r w:rsidRPr="00EA7EC9">
        <w:rPr>
          <w:rFonts w:eastAsia="Calibri"/>
        </w:rPr>
        <w:t>The system should provide the option for multi factor authentication, with the second factor being delivered via a separate device.</w:t>
      </w:r>
    </w:p>
    <w:p w14:paraId="385E1B71" w14:textId="34C99B47" w:rsidR="005572FB" w:rsidRDefault="005572FB" w:rsidP="00332211">
      <w:pPr>
        <w:pStyle w:val="Heading2"/>
        <w:rPr>
          <w:lang w:eastAsia="en-US"/>
        </w:rPr>
      </w:pPr>
      <w:r w:rsidRPr="00A7228D">
        <w:rPr>
          <w:lang w:eastAsia="en-US"/>
        </w:rPr>
        <w:t>Training and Ongoing Support</w:t>
      </w:r>
    </w:p>
    <w:p w14:paraId="3556CC2F" w14:textId="5B81D4A5" w:rsidR="00801096" w:rsidRPr="00801096" w:rsidRDefault="00801096" w:rsidP="00801096">
      <w:pPr>
        <w:pStyle w:val="Text"/>
        <w:rPr>
          <w:i/>
          <w:iCs/>
          <w:lang w:eastAsia="en-US"/>
        </w:rPr>
      </w:pPr>
      <w:r w:rsidRPr="00801096">
        <w:rPr>
          <w:i/>
          <w:iCs/>
          <w:lang w:eastAsia="en-US"/>
        </w:rPr>
        <w:t>D</w:t>
      </w:r>
      <w:r>
        <w:rPr>
          <w:i/>
          <w:iCs/>
          <w:lang w:eastAsia="en-US"/>
        </w:rPr>
        <w:t>e</w:t>
      </w:r>
      <w:r w:rsidRPr="00801096">
        <w:rPr>
          <w:i/>
          <w:iCs/>
          <w:lang w:eastAsia="en-US"/>
        </w:rPr>
        <w:t>liverables</w:t>
      </w:r>
    </w:p>
    <w:p w14:paraId="4226B021" w14:textId="705EA919" w:rsidR="005572FB" w:rsidRPr="00EC36FF" w:rsidRDefault="005572FB" w:rsidP="00332211">
      <w:pPr>
        <w:pStyle w:val="Textnumbered"/>
      </w:pPr>
      <w:r w:rsidRPr="00EC36FF">
        <w:t xml:space="preserve">The Contractor shall train up to </w:t>
      </w:r>
      <w:r w:rsidR="00BF3C50">
        <w:t xml:space="preserve">4 </w:t>
      </w:r>
      <w:r w:rsidR="00CD5EA9" w:rsidRPr="00EC36FF">
        <w:t xml:space="preserve">administrators </w:t>
      </w:r>
      <w:r w:rsidRPr="00EC36FF">
        <w:t>from the SSRO on the functionalities and use of their technology/software platform</w:t>
      </w:r>
      <w:r w:rsidRPr="004059EF">
        <w:t>, no</w:t>
      </w:r>
      <w:r w:rsidRPr="00EC36FF" w:rsidDel="00CE3C30">
        <w:t xml:space="preserve"> </w:t>
      </w:r>
      <w:r w:rsidRPr="00EC36FF">
        <w:t>later than the Service Commencement Date.</w:t>
      </w:r>
      <w:r w:rsidR="0034100C" w:rsidRPr="00EC36FF">
        <w:t xml:space="preserve"> The Contractor shall also </w:t>
      </w:r>
      <w:r w:rsidR="000F1DE7" w:rsidRPr="00EC36FF">
        <w:t>provide a single training event for</w:t>
      </w:r>
      <w:r w:rsidR="00064B1D" w:rsidRPr="00EC36FF">
        <w:t xml:space="preserve"> meeting participants/users. </w:t>
      </w:r>
    </w:p>
    <w:p w14:paraId="36BF0042" w14:textId="1BCCBA41" w:rsidR="00D30731" w:rsidRPr="00EC36FF" w:rsidRDefault="005572FB" w:rsidP="00D30731">
      <w:pPr>
        <w:pStyle w:val="Textnumbered"/>
      </w:pPr>
      <w:r w:rsidRPr="00EC36FF">
        <w:lastRenderedPageBreak/>
        <w:t xml:space="preserve">The Contractor shall provide ongoing training </w:t>
      </w:r>
      <w:r w:rsidR="006208D8">
        <w:t xml:space="preserve">at the SSRO’s office </w:t>
      </w:r>
      <w:r w:rsidRPr="00EC36FF">
        <w:t>as reasonably required to ensure a smooth running of the service and to foster greater understanding and ensure service delivery.</w:t>
      </w:r>
      <w:r w:rsidR="00D30731" w:rsidRPr="00EC36FF">
        <w:t xml:space="preserve"> </w:t>
      </w:r>
    </w:p>
    <w:p w14:paraId="667FCB70" w14:textId="2CD1F468" w:rsidR="00D30731" w:rsidRPr="00EC36FF" w:rsidRDefault="00D30731" w:rsidP="00D30731">
      <w:pPr>
        <w:pStyle w:val="Textnumbered"/>
      </w:pPr>
      <w:r w:rsidRPr="00EC36FF">
        <w:t>A service team available and quick to respond remotely, both to administrators and meeting participants/users</w:t>
      </w:r>
      <w:r w:rsidR="00496FAA">
        <w:t xml:space="preserve"> within office hours</w:t>
      </w:r>
      <w:r w:rsidRPr="00EC36FF">
        <w:t xml:space="preserve">. </w:t>
      </w:r>
    </w:p>
    <w:p w14:paraId="7D33AAD9" w14:textId="77777777" w:rsidR="00E46176" w:rsidRPr="00592184" w:rsidRDefault="00E46176" w:rsidP="00E46176">
      <w:pPr>
        <w:pStyle w:val="Textnumbered"/>
        <w:numPr>
          <w:ilvl w:val="0"/>
          <w:numId w:val="0"/>
        </w:numPr>
        <w:rPr>
          <w:i/>
          <w:iCs/>
        </w:rPr>
      </w:pPr>
      <w:r w:rsidRPr="00592184">
        <w:rPr>
          <w:i/>
          <w:iCs/>
        </w:rPr>
        <w:t>Additional deliverables</w:t>
      </w:r>
    </w:p>
    <w:p w14:paraId="7230AD38" w14:textId="17325149" w:rsidR="00E46176" w:rsidRPr="00EC36FF" w:rsidRDefault="00E46176" w:rsidP="00E46176">
      <w:pPr>
        <w:pStyle w:val="Textnumbered"/>
      </w:pPr>
      <w:r w:rsidRPr="00EC36FF">
        <w:t>A</w:t>
      </w:r>
      <w:r w:rsidR="00496FAA">
        <w:t xml:space="preserve"> </w:t>
      </w:r>
      <w:r w:rsidR="00592184">
        <w:t>24</w:t>
      </w:r>
      <w:r w:rsidR="006E2D01">
        <w:t>-</w:t>
      </w:r>
      <w:r w:rsidR="00592184">
        <w:t xml:space="preserve">hour support </w:t>
      </w:r>
      <w:r w:rsidRPr="00EC36FF">
        <w:t>service team available and quick to respond remotely, both to administrators and meeting participants/users</w:t>
      </w:r>
      <w:r w:rsidR="000B3986">
        <w:t>.</w:t>
      </w:r>
      <w:bookmarkStart w:id="2" w:name="_GoBack"/>
      <w:bookmarkEnd w:id="2"/>
    </w:p>
    <w:p w14:paraId="69F00305" w14:textId="280C6574" w:rsidR="00D803EE" w:rsidRPr="00DF3080" w:rsidRDefault="00D803EE" w:rsidP="009A3941">
      <w:pPr>
        <w:pStyle w:val="Text"/>
        <w:rPr>
          <w:b/>
        </w:rPr>
      </w:pPr>
    </w:p>
    <w:sectPr w:rsidR="00D803EE" w:rsidRPr="00DF3080" w:rsidSect="00F0347F">
      <w:headerReference w:type="even" r:id="rId15"/>
      <w:headerReference w:type="default" r:id="rId16"/>
      <w:footerReference w:type="even" r:id="rId17"/>
      <w:footerReference w:type="default" r:id="rId18"/>
      <w:headerReference w:type="firs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7DA7F" w14:textId="77777777" w:rsidR="00230A66" w:rsidRDefault="00230A66">
      <w:r>
        <w:separator/>
      </w:r>
    </w:p>
  </w:endnote>
  <w:endnote w:type="continuationSeparator" w:id="0">
    <w:p w14:paraId="28B4D016" w14:textId="77777777" w:rsidR="00230A66" w:rsidRDefault="00230A66">
      <w:r>
        <w:continuationSeparator/>
      </w:r>
    </w:p>
  </w:endnote>
  <w:endnote w:type="continuationNotice" w:id="1">
    <w:p w14:paraId="73A5FC62" w14:textId="77777777" w:rsidR="00230A66" w:rsidRDefault="00230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875146"/>
      <w:docPartObj>
        <w:docPartGallery w:val="Page Numbers (Bottom of Page)"/>
        <w:docPartUnique/>
      </w:docPartObj>
    </w:sdtPr>
    <w:sdtEndPr/>
    <w:sdtContent>
      <w:sdt>
        <w:sdtPr>
          <w:id w:val="1254166399"/>
          <w:docPartObj>
            <w:docPartGallery w:val="Page Numbers (Top of Page)"/>
            <w:docPartUnique/>
          </w:docPartObj>
        </w:sdtPr>
        <w:sdtEndPr/>
        <w:sdtContent>
          <w:p w14:paraId="691F487E" w14:textId="77777777" w:rsidR="00A115FA" w:rsidRPr="00545ABA" w:rsidRDefault="00A115FA"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19521E8" w14:textId="22793B48" w:rsidR="00A115FA" w:rsidRDefault="00A115FA">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705484"/>
      <w:docPartObj>
        <w:docPartGallery w:val="Page Numbers (Bottom of Page)"/>
        <w:docPartUnique/>
      </w:docPartObj>
    </w:sdtPr>
    <w:sdtEndPr/>
    <w:sdtContent>
      <w:sdt>
        <w:sdtPr>
          <w:id w:val="-692380851"/>
          <w:docPartObj>
            <w:docPartGallery w:val="Page Numbers (Top of Page)"/>
            <w:docPartUnique/>
          </w:docPartObj>
        </w:sdtPr>
        <w:sdtEndPr/>
        <w:sdtContent>
          <w:p w14:paraId="544C0046" w14:textId="77777777" w:rsidR="00A115FA" w:rsidRPr="00545ABA" w:rsidRDefault="00A115FA"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A115FA" w:rsidRDefault="00A115FA"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049F" w14:textId="3B04191B" w:rsidR="00A115FA" w:rsidRPr="00545ABA" w:rsidRDefault="00A115FA" w:rsidP="00AE6C82">
    <w:pPr>
      <w:pStyle w:val="Footer"/>
      <w:jc w:val="center"/>
    </w:pPr>
    <w:r w:rsidRPr="00AE6C82">
      <w:t xml:space="preserve"> </w:t>
    </w:r>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A115FA" w:rsidRDefault="00A115FA"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7A0B4" w14:textId="77777777" w:rsidR="00230A66" w:rsidRDefault="00230A66">
      <w:r>
        <w:separator/>
      </w:r>
    </w:p>
  </w:footnote>
  <w:footnote w:type="continuationSeparator" w:id="0">
    <w:p w14:paraId="069B5EED" w14:textId="77777777" w:rsidR="00230A66" w:rsidRDefault="00230A66">
      <w:r>
        <w:continuationSeparator/>
      </w:r>
    </w:p>
  </w:footnote>
  <w:footnote w:type="continuationNotice" w:id="1">
    <w:p w14:paraId="297BAA5A" w14:textId="77777777" w:rsidR="00230A66" w:rsidRDefault="00230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4CD9" w14:textId="5731DC5E" w:rsidR="00A115FA" w:rsidRPr="00980553" w:rsidRDefault="00A115FA" w:rsidP="00980553">
    <w:pPr>
      <w:pStyle w:val="Header"/>
    </w:pPr>
    <w:r>
      <w:t>Board Management System: Specification</w:t>
    </w:r>
  </w:p>
  <w:p w14:paraId="2AA4EF52" w14:textId="77777777" w:rsidR="00A115FA" w:rsidRDefault="00A115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1041" w14:textId="7E5BB46C" w:rsidR="00A115FA" w:rsidRPr="00980553" w:rsidRDefault="00A115FA" w:rsidP="00455790">
    <w:pPr>
      <w:pStyle w:val="Header"/>
    </w:pPr>
    <w:r w:rsidRPr="00D74B09">
      <w:t xml:space="preserve">Digital </w:t>
    </w:r>
    <w:r>
      <w:t>management system: Specification</w:t>
    </w:r>
  </w:p>
  <w:p w14:paraId="7D7ADFAA" w14:textId="50859E3C" w:rsidR="00A115FA" w:rsidRPr="00C17B80" w:rsidRDefault="00A115FA" w:rsidP="00C17B80">
    <w:pPr>
      <w:pStyle w:val="Header"/>
      <w:jc w:val="right"/>
    </w:pPr>
  </w:p>
  <w:p w14:paraId="3A56A393" w14:textId="77777777" w:rsidR="00A115FA" w:rsidRDefault="00A115FA"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4"/>
      <w:gridCol w:w="3214"/>
      <w:gridCol w:w="3214"/>
    </w:tblGrid>
    <w:tr w:rsidR="00A115FA" w14:paraId="40D4A75A" w14:textId="77777777" w:rsidTr="393D121D">
      <w:tc>
        <w:tcPr>
          <w:tcW w:w="3214" w:type="dxa"/>
        </w:tcPr>
        <w:p w14:paraId="6B42117B" w14:textId="4AC6ABB5" w:rsidR="00A115FA" w:rsidRDefault="00A115FA" w:rsidP="393D121D">
          <w:pPr>
            <w:pStyle w:val="Header"/>
            <w:ind w:left="-115"/>
          </w:pPr>
        </w:p>
      </w:tc>
      <w:tc>
        <w:tcPr>
          <w:tcW w:w="3214" w:type="dxa"/>
        </w:tcPr>
        <w:p w14:paraId="055DB9F9" w14:textId="77FBD636" w:rsidR="00A115FA" w:rsidRDefault="00A115FA" w:rsidP="393D121D">
          <w:pPr>
            <w:pStyle w:val="Header"/>
            <w:jc w:val="center"/>
          </w:pPr>
        </w:p>
      </w:tc>
      <w:tc>
        <w:tcPr>
          <w:tcW w:w="3214" w:type="dxa"/>
        </w:tcPr>
        <w:p w14:paraId="68271BB1" w14:textId="6D6C4E32" w:rsidR="00A115FA" w:rsidRDefault="00A115FA" w:rsidP="393D121D">
          <w:pPr>
            <w:pStyle w:val="Header"/>
            <w:ind w:right="-115"/>
            <w:jc w:val="right"/>
          </w:pPr>
        </w:p>
      </w:tc>
    </w:tr>
  </w:tbl>
  <w:p w14:paraId="277B8CC8" w14:textId="306383BB" w:rsidR="00A115FA" w:rsidRDefault="00A115FA" w:rsidP="393D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33B"/>
    <w:multiLevelType w:val="hybridMultilevel"/>
    <w:tmpl w:val="CC8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B7EC3"/>
    <w:multiLevelType w:val="hybridMultilevel"/>
    <w:tmpl w:val="FBC4594A"/>
    <w:lvl w:ilvl="0" w:tplc="0809000F">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5"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6" w15:restartNumberingAfterBreak="0">
    <w:nsid w:val="269B4DA4"/>
    <w:multiLevelType w:val="hybridMultilevel"/>
    <w:tmpl w:val="C0FC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81D0B"/>
    <w:multiLevelType w:val="hybridMultilevel"/>
    <w:tmpl w:val="A0649442"/>
    <w:lvl w:ilvl="0" w:tplc="3AEA8260">
      <w:start w:val="1"/>
      <w:numFmt w:val="lowerLetter"/>
      <w:lvlText w:val="%1)"/>
      <w:lvlJc w:val="left"/>
      <w:pPr>
        <w:ind w:left="720" w:hanging="360"/>
      </w:pPr>
      <w:rPr>
        <w:rFonts w:ascii="Arial" w:hAnsi="Aria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3"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10"/>
  </w:num>
  <w:num w:numId="5">
    <w:abstractNumId w:val="11"/>
  </w:num>
  <w:num w:numId="6">
    <w:abstractNumId w:val="3"/>
  </w:num>
  <w:num w:numId="7">
    <w:abstractNumId w:val="12"/>
    <w:lvlOverride w:ilvl="0">
      <w:startOverride w:val="1"/>
    </w:lvlOverride>
    <w:lvlOverride w:ilvl="1">
      <w:startOverride w:val="2"/>
    </w:lvlOverride>
    <w:lvlOverride w:ilvl="2">
      <w:startOverride w:val="2"/>
    </w:lvlOverride>
  </w:num>
  <w:num w:numId="8">
    <w:abstractNumId w:val="6"/>
  </w:num>
  <w:num w:numId="9">
    <w:abstractNumId w:val="0"/>
  </w:num>
  <w:num w:numId="10">
    <w:abstractNumId w:val="9"/>
  </w:num>
  <w:num w:numId="11">
    <w:abstractNumId w:val="2"/>
  </w:num>
  <w:num w:numId="12">
    <w:abstractNumId w:val="13"/>
  </w:num>
  <w:num w:numId="13">
    <w:abstractNumId w:val="8"/>
  </w:num>
  <w:num w:numId="14">
    <w:abstractNumId w:val="7"/>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EBD"/>
    <w:rsid w:val="000017EA"/>
    <w:rsid w:val="00001B79"/>
    <w:rsid w:val="0000250F"/>
    <w:rsid w:val="000027F5"/>
    <w:rsid w:val="00002F1A"/>
    <w:rsid w:val="00003AD6"/>
    <w:rsid w:val="0000443A"/>
    <w:rsid w:val="00004BD1"/>
    <w:rsid w:val="00004F67"/>
    <w:rsid w:val="00005FC7"/>
    <w:rsid w:val="00006BCE"/>
    <w:rsid w:val="0000756A"/>
    <w:rsid w:val="00010106"/>
    <w:rsid w:val="000105B2"/>
    <w:rsid w:val="00011324"/>
    <w:rsid w:val="0001165C"/>
    <w:rsid w:val="00012863"/>
    <w:rsid w:val="00012AF3"/>
    <w:rsid w:val="0001321F"/>
    <w:rsid w:val="00013623"/>
    <w:rsid w:val="00013CE7"/>
    <w:rsid w:val="00013E37"/>
    <w:rsid w:val="00014D80"/>
    <w:rsid w:val="00014F64"/>
    <w:rsid w:val="00015523"/>
    <w:rsid w:val="00015CF6"/>
    <w:rsid w:val="00016555"/>
    <w:rsid w:val="00016A28"/>
    <w:rsid w:val="00016BA1"/>
    <w:rsid w:val="00017257"/>
    <w:rsid w:val="00017345"/>
    <w:rsid w:val="00017355"/>
    <w:rsid w:val="00017F07"/>
    <w:rsid w:val="000205A1"/>
    <w:rsid w:val="0002073B"/>
    <w:rsid w:val="00020BB5"/>
    <w:rsid w:val="00020C08"/>
    <w:rsid w:val="00020E01"/>
    <w:rsid w:val="00020E1A"/>
    <w:rsid w:val="000213E4"/>
    <w:rsid w:val="00021507"/>
    <w:rsid w:val="000216DF"/>
    <w:rsid w:val="00021B56"/>
    <w:rsid w:val="00022779"/>
    <w:rsid w:val="00024087"/>
    <w:rsid w:val="0002604F"/>
    <w:rsid w:val="00026136"/>
    <w:rsid w:val="000275CF"/>
    <w:rsid w:val="00027609"/>
    <w:rsid w:val="00027667"/>
    <w:rsid w:val="000304A6"/>
    <w:rsid w:val="000307F5"/>
    <w:rsid w:val="0003107F"/>
    <w:rsid w:val="00031121"/>
    <w:rsid w:val="0003195F"/>
    <w:rsid w:val="00031D33"/>
    <w:rsid w:val="00032357"/>
    <w:rsid w:val="00032FED"/>
    <w:rsid w:val="00033CCC"/>
    <w:rsid w:val="00033EA7"/>
    <w:rsid w:val="000348BB"/>
    <w:rsid w:val="00034B41"/>
    <w:rsid w:val="00034DBD"/>
    <w:rsid w:val="00035275"/>
    <w:rsid w:val="00035386"/>
    <w:rsid w:val="00037546"/>
    <w:rsid w:val="00040082"/>
    <w:rsid w:val="000416A2"/>
    <w:rsid w:val="0004211F"/>
    <w:rsid w:val="000426FC"/>
    <w:rsid w:val="000428FB"/>
    <w:rsid w:val="000434F7"/>
    <w:rsid w:val="000459B9"/>
    <w:rsid w:val="000459E4"/>
    <w:rsid w:val="00046035"/>
    <w:rsid w:val="000464BD"/>
    <w:rsid w:val="000464F1"/>
    <w:rsid w:val="00046CB5"/>
    <w:rsid w:val="000501AF"/>
    <w:rsid w:val="00052F3D"/>
    <w:rsid w:val="00053A48"/>
    <w:rsid w:val="00053EDD"/>
    <w:rsid w:val="00053F17"/>
    <w:rsid w:val="00054A81"/>
    <w:rsid w:val="00055F01"/>
    <w:rsid w:val="0005707F"/>
    <w:rsid w:val="00060485"/>
    <w:rsid w:val="0006218D"/>
    <w:rsid w:val="0006298B"/>
    <w:rsid w:val="00063DD3"/>
    <w:rsid w:val="00064840"/>
    <w:rsid w:val="000648A7"/>
    <w:rsid w:val="00064B1D"/>
    <w:rsid w:val="00065353"/>
    <w:rsid w:val="00065E3C"/>
    <w:rsid w:val="00066678"/>
    <w:rsid w:val="0006726F"/>
    <w:rsid w:val="000675C9"/>
    <w:rsid w:val="00070ABC"/>
    <w:rsid w:val="000717B1"/>
    <w:rsid w:val="000717D2"/>
    <w:rsid w:val="00072F87"/>
    <w:rsid w:val="000733D8"/>
    <w:rsid w:val="00073700"/>
    <w:rsid w:val="0007430C"/>
    <w:rsid w:val="000743D6"/>
    <w:rsid w:val="00074803"/>
    <w:rsid w:val="000751BD"/>
    <w:rsid w:val="000753FB"/>
    <w:rsid w:val="00075C56"/>
    <w:rsid w:val="00075D78"/>
    <w:rsid w:val="000768D7"/>
    <w:rsid w:val="00076E99"/>
    <w:rsid w:val="0007718D"/>
    <w:rsid w:val="00077553"/>
    <w:rsid w:val="00077D37"/>
    <w:rsid w:val="00077D9E"/>
    <w:rsid w:val="000801F1"/>
    <w:rsid w:val="000807E2"/>
    <w:rsid w:val="000813E7"/>
    <w:rsid w:val="00081B18"/>
    <w:rsid w:val="0008328C"/>
    <w:rsid w:val="00083962"/>
    <w:rsid w:val="0008446A"/>
    <w:rsid w:val="00084614"/>
    <w:rsid w:val="00084F7E"/>
    <w:rsid w:val="00085570"/>
    <w:rsid w:val="00085644"/>
    <w:rsid w:val="00085808"/>
    <w:rsid w:val="00085946"/>
    <w:rsid w:val="00085C28"/>
    <w:rsid w:val="00085E30"/>
    <w:rsid w:val="00086130"/>
    <w:rsid w:val="00086160"/>
    <w:rsid w:val="00087516"/>
    <w:rsid w:val="00087D9B"/>
    <w:rsid w:val="00087FE9"/>
    <w:rsid w:val="000900AD"/>
    <w:rsid w:val="000907C8"/>
    <w:rsid w:val="00090B98"/>
    <w:rsid w:val="0009123D"/>
    <w:rsid w:val="000913DC"/>
    <w:rsid w:val="0009145C"/>
    <w:rsid w:val="00091676"/>
    <w:rsid w:val="00091CE7"/>
    <w:rsid w:val="00091F8A"/>
    <w:rsid w:val="00092A20"/>
    <w:rsid w:val="00092B0E"/>
    <w:rsid w:val="00093405"/>
    <w:rsid w:val="00093FA7"/>
    <w:rsid w:val="0009510C"/>
    <w:rsid w:val="000955CB"/>
    <w:rsid w:val="00096874"/>
    <w:rsid w:val="00096DCE"/>
    <w:rsid w:val="00096F7C"/>
    <w:rsid w:val="00097644"/>
    <w:rsid w:val="000A045D"/>
    <w:rsid w:val="000A09EB"/>
    <w:rsid w:val="000A113D"/>
    <w:rsid w:val="000A1E1E"/>
    <w:rsid w:val="000A2A5D"/>
    <w:rsid w:val="000A3F15"/>
    <w:rsid w:val="000A41AA"/>
    <w:rsid w:val="000A45DC"/>
    <w:rsid w:val="000A4A80"/>
    <w:rsid w:val="000A4C41"/>
    <w:rsid w:val="000A4C63"/>
    <w:rsid w:val="000A4D78"/>
    <w:rsid w:val="000A4F17"/>
    <w:rsid w:val="000A646D"/>
    <w:rsid w:val="000A6D01"/>
    <w:rsid w:val="000A765E"/>
    <w:rsid w:val="000B0515"/>
    <w:rsid w:val="000B0603"/>
    <w:rsid w:val="000B06E3"/>
    <w:rsid w:val="000B1092"/>
    <w:rsid w:val="000B1482"/>
    <w:rsid w:val="000B1DCD"/>
    <w:rsid w:val="000B385A"/>
    <w:rsid w:val="000B3986"/>
    <w:rsid w:val="000B4531"/>
    <w:rsid w:val="000B453D"/>
    <w:rsid w:val="000B45A6"/>
    <w:rsid w:val="000B5319"/>
    <w:rsid w:val="000B5A77"/>
    <w:rsid w:val="000B6514"/>
    <w:rsid w:val="000B671C"/>
    <w:rsid w:val="000B6952"/>
    <w:rsid w:val="000B7659"/>
    <w:rsid w:val="000B76D7"/>
    <w:rsid w:val="000B7835"/>
    <w:rsid w:val="000C0065"/>
    <w:rsid w:val="000C0721"/>
    <w:rsid w:val="000C0868"/>
    <w:rsid w:val="000C14EB"/>
    <w:rsid w:val="000C1B4F"/>
    <w:rsid w:val="000C1E8C"/>
    <w:rsid w:val="000C20F4"/>
    <w:rsid w:val="000C2650"/>
    <w:rsid w:val="000C36C7"/>
    <w:rsid w:val="000C3769"/>
    <w:rsid w:val="000C38F4"/>
    <w:rsid w:val="000C38FF"/>
    <w:rsid w:val="000C506D"/>
    <w:rsid w:val="000C5DA4"/>
    <w:rsid w:val="000C5E13"/>
    <w:rsid w:val="000C769C"/>
    <w:rsid w:val="000D0336"/>
    <w:rsid w:val="000D1464"/>
    <w:rsid w:val="000D1571"/>
    <w:rsid w:val="000D1679"/>
    <w:rsid w:val="000D1B4E"/>
    <w:rsid w:val="000D1B88"/>
    <w:rsid w:val="000D1C64"/>
    <w:rsid w:val="000D2157"/>
    <w:rsid w:val="000D24C3"/>
    <w:rsid w:val="000D2A01"/>
    <w:rsid w:val="000D2AA2"/>
    <w:rsid w:val="000D348A"/>
    <w:rsid w:val="000D3AA3"/>
    <w:rsid w:val="000D4B24"/>
    <w:rsid w:val="000D5222"/>
    <w:rsid w:val="000D5B50"/>
    <w:rsid w:val="000D5E01"/>
    <w:rsid w:val="000D6184"/>
    <w:rsid w:val="000D660D"/>
    <w:rsid w:val="000D662B"/>
    <w:rsid w:val="000D6ED0"/>
    <w:rsid w:val="000D75A0"/>
    <w:rsid w:val="000D7C5A"/>
    <w:rsid w:val="000E0724"/>
    <w:rsid w:val="000E0AA8"/>
    <w:rsid w:val="000E29B5"/>
    <w:rsid w:val="000E31ED"/>
    <w:rsid w:val="000E4CF3"/>
    <w:rsid w:val="000E5666"/>
    <w:rsid w:val="000E5BE1"/>
    <w:rsid w:val="000E600B"/>
    <w:rsid w:val="000E6366"/>
    <w:rsid w:val="000E64CD"/>
    <w:rsid w:val="000E6BCA"/>
    <w:rsid w:val="000E6E0E"/>
    <w:rsid w:val="000E7238"/>
    <w:rsid w:val="000E744F"/>
    <w:rsid w:val="000E799C"/>
    <w:rsid w:val="000E7A39"/>
    <w:rsid w:val="000F03F5"/>
    <w:rsid w:val="000F15AD"/>
    <w:rsid w:val="000F18FC"/>
    <w:rsid w:val="000F1DE7"/>
    <w:rsid w:val="000F24C9"/>
    <w:rsid w:val="000F2D5F"/>
    <w:rsid w:val="000F2D9D"/>
    <w:rsid w:val="000F2E6C"/>
    <w:rsid w:val="000F343B"/>
    <w:rsid w:val="000F3B3E"/>
    <w:rsid w:val="000F4156"/>
    <w:rsid w:val="000F441C"/>
    <w:rsid w:val="000F4E00"/>
    <w:rsid w:val="000F52E9"/>
    <w:rsid w:val="000F5491"/>
    <w:rsid w:val="000F5B1B"/>
    <w:rsid w:val="000F5B48"/>
    <w:rsid w:val="000F5B6F"/>
    <w:rsid w:val="000F5FC0"/>
    <w:rsid w:val="000F676F"/>
    <w:rsid w:val="000F77DC"/>
    <w:rsid w:val="000F7C3D"/>
    <w:rsid w:val="001001EE"/>
    <w:rsid w:val="001005BD"/>
    <w:rsid w:val="0010098F"/>
    <w:rsid w:val="00100A48"/>
    <w:rsid w:val="001010D5"/>
    <w:rsid w:val="00101AD7"/>
    <w:rsid w:val="00101CBD"/>
    <w:rsid w:val="00101F89"/>
    <w:rsid w:val="001024C6"/>
    <w:rsid w:val="00103BC5"/>
    <w:rsid w:val="00103D18"/>
    <w:rsid w:val="0010461B"/>
    <w:rsid w:val="00104C28"/>
    <w:rsid w:val="001056C2"/>
    <w:rsid w:val="00105A63"/>
    <w:rsid w:val="0010677C"/>
    <w:rsid w:val="00106808"/>
    <w:rsid w:val="00110743"/>
    <w:rsid w:val="00110F82"/>
    <w:rsid w:val="00111B01"/>
    <w:rsid w:val="00112055"/>
    <w:rsid w:val="0011219A"/>
    <w:rsid w:val="00112228"/>
    <w:rsid w:val="001124B0"/>
    <w:rsid w:val="001124C8"/>
    <w:rsid w:val="00112CCD"/>
    <w:rsid w:val="00112D1E"/>
    <w:rsid w:val="00113B07"/>
    <w:rsid w:val="001141C1"/>
    <w:rsid w:val="001143F1"/>
    <w:rsid w:val="00115018"/>
    <w:rsid w:val="0011505F"/>
    <w:rsid w:val="0011633B"/>
    <w:rsid w:val="0011696E"/>
    <w:rsid w:val="001171E8"/>
    <w:rsid w:val="00117C75"/>
    <w:rsid w:val="001203A9"/>
    <w:rsid w:val="00120775"/>
    <w:rsid w:val="001209C0"/>
    <w:rsid w:val="00121E99"/>
    <w:rsid w:val="00121EA9"/>
    <w:rsid w:val="001222D7"/>
    <w:rsid w:val="00123196"/>
    <w:rsid w:val="00123309"/>
    <w:rsid w:val="00123E61"/>
    <w:rsid w:val="00123EB8"/>
    <w:rsid w:val="00124335"/>
    <w:rsid w:val="00124499"/>
    <w:rsid w:val="00124B08"/>
    <w:rsid w:val="00124BD8"/>
    <w:rsid w:val="0012676D"/>
    <w:rsid w:val="00126A67"/>
    <w:rsid w:val="00126BC8"/>
    <w:rsid w:val="00131FD4"/>
    <w:rsid w:val="001328B3"/>
    <w:rsid w:val="0013292A"/>
    <w:rsid w:val="00132B7B"/>
    <w:rsid w:val="001331C7"/>
    <w:rsid w:val="00133980"/>
    <w:rsid w:val="00134FFD"/>
    <w:rsid w:val="0013593E"/>
    <w:rsid w:val="001366A0"/>
    <w:rsid w:val="00136EDD"/>
    <w:rsid w:val="001404FB"/>
    <w:rsid w:val="001411A5"/>
    <w:rsid w:val="0014146F"/>
    <w:rsid w:val="0014177B"/>
    <w:rsid w:val="00141A64"/>
    <w:rsid w:val="00141D85"/>
    <w:rsid w:val="0014270B"/>
    <w:rsid w:val="00144547"/>
    <w:rsid w:val="00144A7E"/>
    <w:rsid w:val="00144C5A"/>
    <w:rsid w:val="00145011"/>
    <w:rsid w:val="001450F7"/>
    <w:rsid w:val="001457B7"/>
    <w:rsid w:val="001463B8"/>
    <w:rsid w:val="00147243"/>
    <w:rsid w:val="001474D9"/>
    <w:rsid w:val="00147E5F"/>
    <w:rsid w:val="00147E64"/>
    <w:rsid w:val="00147F15"/>
    <w:rsid w:val="00150037"/>
    <w:rsid w:val="00150182"/>
    <w:rsid w:val="00150592"/>
    <w:rsid w:val="0015075D"/>
    <w:rsid w:val="0015197F"/>
    <w:rsid w:val="0015248C"/>
    <w:rsid w:val="001527A7"/>
    <w:rsid w:val="00152B81"/>
    <w:rsid w:val="00153114"/>
    <w:rsid w:val="00153D78"/>
    <w:rsid w:val="00154F8D"/>
    <w:rsid w:val="0015556D"/>
    <w:rsid w:val="0015560B"/>
    <w:rsid w:val="00155EE0"/>
    <w:rsid w:val="00156316"/>
    <w:rsid w:val="0015693E"/>
    <w:rsid w:val="001573B4"/>
    <w:rsid w:val="00160508"/>
    <w:rsid w:val="00161FBF"/>
    <w:rsid w:val="00162733"/>
    <w:rsid w:val="001629D9"/>
    <w:rsid w:val="001633DA"/>
    <w:rsid w:val="00163C20"/>
    <w:rsid w:val="00164230"/>
    <w:rsid w:val="00164395"/>
    <w:rsid w:val="001657B1"/>
    <w:rsid w:val="001659BA"/>
    <w:rsid w:val="00166C59"/>
    <w:rsid w:val="0016791D"/>
    <w:rsid w:val="00167979"/>
    <w:rsid w:val="001707FB"/>
    <w:rsid w:val="00170F9C"/>
    <w:rsid w:val="00171E70"/>
    <w:rsid w:val="001720BE"/>
    <w:rsid w:val="0017247F"/>
    <w:rsid w:val="00174AD9"/>
    <w:rsid w:val="0017563B"/>
    <w:rsid w:val="00175CB1"/>
    <w:rsid w:val="00175E5E"/>
    <w:rsid w:val="00176645"/>
    <w:rsid w:val="00177061"/>
    <w:rsid w:val="001771D5"/>
    <w:rsid w:val="00177381"/>
    <w:rsid w:val="0018039A"/>
    <w:rsid w:val="001805BD"/>
    <w:rsid w:val="0018158D"/>
    <w:rsid w:val="00181F23"/>
    <w:rsid w:val="00182BF4"/>
    <w:rsid w:val="00183EB3"/>
    <w:rsid w:val="00184A61"/>
    <w:rsid w:val="0018531B"/>
    <w:rsid w:val="00185794"/>
    <w:rsid w:val="001860E8"/>
    <w:rsid w:val="00186570"/>
    <w:rsid w:val="00186AC9"/>
    <w:rsid w:val="00186B51"/>
    <w:rsid w:val="0018786F"/>
    <w:rsid w:val="00187C82"/>
    <w:rsid w:val="00187DCE"/>
    <w:rsid w:val="001902B2"/>
    <w:rsid w:val="0019158A"/>
    <w:rsid w:val="00191C66"/>
    <w:rsid w:val="00192F89"/>
    <w:rsid w:val="00192F9F"/>
    <w:rsid w:val="0019354C"/>
    <w:rsid w:val="00193C9C"/>
    <w:rsid w:val="00195B99"/>
    <w:rsid w:val="0019643B"/>
    <w:rsid w:val="00196F27"/>
    <w:rsid w:val="001973CD"/>
    <w:rsid w:val="001A0856"/>
    <w:rsid w:val="001A0AA7"/>
    <w:rsid w:val="001A0D09"/>
    <w:rsid w:val="001A13C2"/>
    <w:rsid w:val="001A17F3"/>
    <w:rsid w:val="001A19EE"/>
    <w:rsid w:val="001A1CDE"/>
    <w:rsid w:val="001A2180"/>
    <w:rsid w:val="001A258D"/>
    <w:rsid w:val="001A2AC6"/>
    <w:rsid w:val="001A30AE"/>
    <w:rsid w:val="001A4175"/>
    <w:rsid w:val="001A4967"/>
    <w:rsid w:val="001A562A"/>
    <w:rsid w:val="001A58C9"/>
    <w:rsid w:val="001A5E1C"/>
    <w:rsid w:val="001A61FD"/>
    <w:rsid w:val="001A633B"/>
    <w:rsid w:val="001A63F0"/>
    <w:rsid w:val="001A6630"/>
    <w:rsid w:val="001A7061"/>
    <w:rsid w:val="001B013B"/>
    <w:rsid w:val="001B10AE"/>
    <w:rsid w:val="001B1920"/>
    <w:rsid w:val="001B226A"/>
    <w:rsid w:val="001B24E5"/>
    <w:rsid w:val="001B3B1C"/>
    <w:rsid w:val="001B3C92"/>
    <w:rsid w:val="001B3F86"/>
    <w:rsid w:val="001B49B0"/>
    <w:rsid w:val="001B4F3B"/>
    <w:rsid w:val="001B55E1"/>
    <w:rsid w:val="001B56EF"/>
    <w:rsid w:val="001B5DF9"/>
    <w:rsid w:val="001B648E"/>
    <w:rsid w:val="001B6C8A"/>
    <w:rsid w:val="001B78E7"/>
    <w:rsid w:val="001C060B"/>
    <w:rsid w:val="001C0F82"/>
    <w:rsid w:val="001C1763"/>
    <w:rsid w:val="001C1A67"/>
    <w:rsid w:val="001C25E2"/>
    <w:rsid w:val="001C3B8C"/>
    <w:rsid w:val="001C43AB"/>
    <w:rsid w:val="001C48BF"/>
    <w:rsid w:val="001C498D"/>
    <w:rsid w:val="001C49DD"/>
    <w:rsid w:val="001C4A4E"/>
    <w:rsid w:val="001C5A33"/>
    <w:rsid w:val="001C6671"/>
    <w:rsid w:val="001C68D9"/>
    <w:rsid w:val="001C7193"/>
    <w:rsid w:val="001C7A10"/>
    <w:rsid w:val="001D0D7C"/>
    <w:rsid w:val="001D0FEB"/>
    <w:rsid w:val="001D16F9"/>
    <w:rsid w:val="001D2167"/>
    <w:rsid w:val="001D2313"/>
    <w:rsid w:val="001D238A"/>
    <w:rsid w:val="001D2A78"/>
    <w:rsid w:val="001D327E"/>
    <w:rsid w:val="001D369C"/>
    <w:rsid w:val="001D3730"/>
    <w:rsid w:val="001D3AC1"/>
    <w:rsid w:val="001D4762"/>
    <w:rsid w:val="001D4BB5"/>
    <w:rsid w:val="001D4F70"/>
    <w:rsid w:val="001D50C0"/>
    <w:rsid w:val="001D5258"/>
    <w:rsid w:val="001D5978"/>
    <w:rsid w:val="001D5BD7"/>
    <w:rsid w:val="001D5EF3"/>
    <w:rsid w:val="001D7A68"/>
    <w:rsid w:val="001E0AF9"/>
    <w:rsid w:val="001E1392"/>
    <w:rsid w:val="001E17A3"/>
    <w:rsid w:val="001E349E"/>
    <w:rsid w:val="001E39B0"/>
    <w:rsid w:val="001E4B60"/>
    <w:rsid w:val="001E5870"/>
    <w:rsid w:val="001E58CE"/>
    <w:rsid w:val="001E5BB6"/>
    <w:rsid w:val="001E6148"/>
    <w:rsid w:val="001E6791"/>
    <w:rsid w:val="001E7650"/>
    <w:rsid w:val="001E79F3"/>
    <w:rsid w:val="001E79F4"/>
    <w:rsid w:val="001E7CC8"/>
    <w:rsid w:val="001E7E02"/>
    <w:rsid w:val="001F0CEA"/>
    <w:rsid w:val="001F1952"/>
    <w:rsid w:val="001F211F"/>
    <w:rsid w:val="001F22FC"/>
    <w:rsid w:val="001F2418"/>
    <w:rsid w:val="001F3315"/>
    <w:rsid w:val="001F3458"/>
    <w:rsid w:val="001F3999"/>
    <w:rsid w:val="001F56A1"/>
    <w:rsid w:val="001F589D"/>
    <w:rsid w:val="001F59F5"/>
    <w:rsid w:val="001F6103"/>
    <w:rsid w:val="001F779B"/>
    <w:rsid w:val="002003AF"/>
    <w:rsid w:val="00200635"/>
    <w:rsid w:val="002014C5"/>
    <w:rsid w:val="002016DA"/>
    <w:rsid w:val="00202EA1"/>
    <w:rsid w:val="002035B7"/>
    <w:rsid w:val="00203F53"/>
    <w:rsid w:val="0020429C"/>
    <w:rsid w:val="00204BAB"/>
    <w:rsid w:val="00206372"/>
    <w:rsid w:val="00207177"/>
    <w:rsid w:val="002072AC"/>
    <w:rsid w:val="002101B8"/>
    <w:rsid w:val="00210A44"/>
    <w:rsid w:val="00211110"/>
    <w:rsid w:val="00211283"/>
    <w:rsid w:val="00211356"/>
    <w:rsid w:val="0021234E"/>
    <w:rsid w:val="00213160"/>
    <w:rsid w:val="00213233"/>
    <w:rsid w:val="00213349"/>
    <w:rsid w:val="002142DD"/>
    <w:rsid w:val="00214BF0"/>
    <w:rsid w:val="00215C2C"/>
    <w:rsid w:val="00215EAB"/>
    <w:rsid w:val="00215F53"/>
    <w:rsid w:val="002165DB"/>
    <w:rsid w:val="00216AEC"/>
    <w:rsid w:val="002202CC"/>
    <w:rsid w:val="00221840"/>
    <w:rsid w:val="00221E82"/>
    <w:rsid w:val="002229D0"/>
    <w:rsid w:val="002237D2"/>
    <w:rsid w:val="00224151"/>
    <w:rsid w:val="00224FD6"/>
    <w:rsid w:val="00225074"/>
    <w:rsid w:val="002255E5"/>
    <w:rsid w:val="00225DCD"/>
    <w:rsid w:val="0022734C"/>
    <w:rsid w:val="002275AC"/>
    <w:rsid w:val="00230632"/>
    <w:rsid w:val="00230A66"/>
    <w:rsid w:val="00230D6B"/>
    <w:rsid w:val="00230EAE"/>
    <w:rsid w:val="0023150E"/>
    <w:rsid w:val="002315ED"/>
    <w:rsid w:val="00231693"/>
    <w:rsid w:val="00231BEA"/>
    <w:rsid w:val="00231D82"/>
    <w:rsid w:val="002323AD"/>
    <w:rsid w:val="00232A22"/>
    <w:rsid w:val="00233D2B"/>
    <w:rsid w:val="0023410B"/>
    <w:rsid w:val="002341B6"/>
    <w:rsid w:val="0023467E"/>
    <w:rsid w:val="00234A67"/>
    <w:rsid w:val="00234AB6"/>
    <w:rsid w:val="0023510E"/>
    <w:rsid w:val="00235A4F"/>
    <w:rsid w:val="00235CB1"/>
    <w:rsid w:val="00235F27"/>
    <w:rsid w:val="00237AAD"/>
    <w:rsid w:val="00237CD0"/>
    <w:rsid w:val="00237D67"/>
    <w:rsid w:val="002406B2"/>
    <w:rsid w:val="00240709"/>
    <w:rsid w:val="0024085F"/>
    <w:rsid w:val="00240DEE"/>
    <w:rsid w:val="00241AF5"/>
    <w:rsid w:val="00241FDB"/>
    <w:rsid w:val="00242343"/>
    <w:rsid w:val="00243705"/>
    <w:rsid w:val="00244B3E"/>
    <w:rsid w:val="00245CA4"/>
    <w:rsid w:val="00245E8D"/>
    <w:rsid w:val="00245FA0"/>
    <w:rsid w:val="00245FFF"/>
    <w:rsid w:val="00246385"/>
    <w:rsid w:val="002465EA"/>
    <w:rsid w:val="00246DFB"/>
    <w:rsid w:val="00247E12"/>
    <w:rsid w:val="002503BB"/>
    <w:rsid w:val="002508A3"/>
    <w:rsid w:val="0025103C"/>
    <w:rsid w:val="002516CE"/>
    <w:rsid w:val="00253367"/>
    <w:rsid w:val="002538A0"/>
    <w:rsid w:val="00254EC2"/>
    <w:rsid w:val="00255185"/>
    <w:rsid w:val="002556AC"/>
    <w:rsid w:val="00255B24"/>
    <w:rsid w:val="00262E13"/>
    <w:rsid w:val="00262E95"/>
    <w:rsid w:val="00263053"/>
    <w:rsid w:val="0026382B"/>
    <w:rsid w:val="00264AF5"/>
    <w:rsid w:val="0026532C"/>
    <w:rsid w:val="002658A5"/>
    <w:rsid w:val="00265EDD"/>
    <w:rsid w:val="00266676"/>
    <w:rsid w:val="00266A8B"/>
    <w:rsid w:val="00266B58"/>
    <w:rsid w:val="00266C9A"/>
    <w:rsid w:val="00267212"/>
    <w:rsid w:val="0026729D"/>
    <w:rsid w:val="002678B3"/>
    <w:rsid w:val="00270E2D"/>
    <w:rsid w:val="00271C52"/>
    <w:rsid w:val="00272815"/>
    <w:rsid w:val="00272A0D"/>
    <w:rsid w:val="00272B17"/>
    <w:rsid w:val="00273430"/>
    <w:rsid w:val="00276138"/>
    <w:rsid w:val="0027675A"/>
    <w:rsid w:val="002767E1"/>
    <w:rsid w:val="00277B4F"/>
    <w:rsid w:val="00277DEF"/>
    <w:rsid w:val="00280444"/>
    <w:rsid w:val="002805E5"/>
    <w:rsid w:val="00280B9B"/>
    <w:rsid w:val="00280DCB"/>
    <w:rsid w:val="00281230"/>
    <w:rsid w:val="0028191C"/>
    <w:rsid w:val="00282108"/>
    <w:rsid w:val="002824E3"/>
    <w:rsid w:val="0028361D"/>
    <w:rsid w:val="00283913"/>
    <w:rsid w:val="00284248"/>
    <w:rsid w:val="00284BE6"/>
    <w:rsid w:val="00285978"/>
    <w:rsid w:val="00286169"/>
    <w:rsid w:val="002868CC"/>
    <w:rsid w:val="002877F6"/>
    <w:rsid w:val="00291F33"/>
    <w:rsid w:val="00292141"/>
    <w:rsid w:val="00292B93"/>
    <w:rsid w:val="00293095"/>
    <w:rsid w:val="002930AA"/>
    <w:rsid w:val="00293914"/>
    <w:rsid w:val="00293D64"/>
    <w:rsid w:val="0029461F"/>
    <w:rsid w:val="00295082"/>
    <w:rsid w:val="0029585B"/>
    <w:rsid w:val="0029660C"/>
    <w:rsid w:val="00296617"/>
    <w:rsid w:val="00296895"/>
    <w:rsid w:val="00296E63"/>
    <w:rsid w:val="00296FE7"/>
    <w:rsid w:val="002973F1"/>
    <w:rsid w:val="00297634"/>
    <w:rsid w:val="00297904"/>
    <w:rsid w:val="00297CBB"/>
    <w:rsid w:val="002A0282"/>
    <w:rsid w:val="002A0337"/>
    <w:rsid w:val="002A068A"/>
    <w:rsid w:val="002A0A95"/>
    <w:rsid w:val="002A0FDC"/>
    <w:rsid w:val="002A21FD"/>
    <w:rsid w:val="002A2495"/>
    <w:rsid w:val="002A2560"/>
    <w:rsid w:val="002A2A77"/>
    <w:rsid w:val="002A3DAB"/>
    <w:rsid w:val="002A41F3"/>
    <w:rsid w:val="002A6D98"/>
    <w:rsid w:val="002A6F8D"/>
    <w:rsid w:val="002A7754"/>
    <w:rsid w:val="002B1483"/>
    <w:rsid w:val="002B27B8"/>
    <w:rsid w:val="002B2832"/>
    <w:rsid w:val="002B2AA0"/>
    <w:rsid w:val="002B2BFB"/>
    <w:rsid w:val="002B32AD"/>
    <w:rsid w:val="002B407B"/>
    <w:rsid w:val="002B418A"/>
    <w:rsid w:val="002B4530"/>
    <w:rsid w:val="002B72B0"/>
    <w:rsid w:val="002B7484"/>
    <w:rsid w:val="002B7A2B"/>
    <w:rsid w:val="002B7E8D"/>
    <w:rsid w:val="002C0191"/>
    <w:rsid w:val="002C0278"/>
    <w:rsid w:val="002C08A4"/>
    <w:rsid w:val="002C08A7"/>
    <w:rsid w:val="002C2123"/>
    <w:rsid w:val="002C26FD"/>
    <w:rsid w:val="002C4556"/>
    <w:rsid w:val="002C5A51"/>
    <w:rsid w:val="002C72EF"/>
    <w:rsid w:val="002C73D1"/>
    <w:rsid w:val="002C7493"/>
    <w:rsid w:val="002C7620"/>
    <w:rsid w:val="002D0AFF"/>
    <w:rsid w:val="002D0B89"/>
    <w:rsid w:val="002D0D20"/>
    <w:rsid w:val="002D1F32"/>
    <w:rsid w:val="002D1FC7"/>
    <w:rsid w:val="002D26D1"/>
    <w:rsid w:val="002D31FC"/>
    <w:rsid w:val="002D360C"/>
    <w:rsid w:val="002D3AF3"/>
    <w:rsid w:val="002D603E"/>
    <w:rsid w:val="002D646B"/>
    <w:rsid w:val="002D699E"/>
    <w:rsid w:val="002D73CA"/>
    <w:rsid w:val="002D788D"/>
    <w:rsid w:val="002E0159"/>
    <w:rsid w:val="002E080A"/>
    <w:rsid w:val="002E1598"/>
    <w:rsid w:val="002E188B"/>
    <w:rsid w:val="002E1AFA"/>
    <w:rsid w:val="002E1E24"/>
    <w:rsid w:val="002E1ED4"/>
    <w:rsid w:val="002E1F2E"/>
    <w:rsid w:val="002E3C1F"/>
    <w:rsid w:val="002E3CF3"/>
    <w:rsid w:val="002E3DB5"/>
    <w:rsid w:val="002E4672"/>
    <w:rsid w:val="002E4A12"/>
    <w:rsid w:val="002E4C43"/>
    <w:rsid w:val="002E5298"/>
    <w:rsid w:val="002E538B"/>
    <w:rsid w:val="002E6063"/>
    <w:rsid w:val="002E62BC"/>
    <w:rsid w:val="002E651F"/>
    <w:rsid w:val="002E6986"/>
    <w:rsid w:val="002E7D0B"/>
    <w:rsid w:val="002F0443"/>
    <w:rsid w:val="002F12C4"/>
    <w:rsid w:val="002F1D13"/>
    <w:rsid w:val="002F1DD5"/>
    <w:rsid w:val="002F22E3"/>
    <w:rsid w:val="002F255A"/>
    <w:rsid w:val="002F2A81"/>
    <w:rsid w:val="002F3127"/>
    <w:rsid w:val="002F3145"/>
    <w:rsid w:val="002F3861"/>
    <w:rsid w:val="002F3CE4"/>
    <w:rsid w:val="002F4735"/>
    <w:rsid w:val="002F4ADC"/>
    <w:rsid w:val="002F4E88"/>
    <w:rsid w:val="002F5C41"/>
    <w:rsid w:val="002F6E4F"/>
    <w:rsid w:val="002F7888"/>
    <w:rsid w:val="003011C0"/>
    <w:rsid w:val="00301690"/>
    <w:rsid w:val="00302680"/>
    <w:rsid w:val="0030345C"/>
    <w:rsid w:val="003037C1"/>
    <w:rsid w:val="003046EE"/>
    <w:rsid w:val="00304DBE"/>
    <w:rsid w:val="00304E1D"/>
    <w:rsid w:val="00304FB1"/>
    <w:rsid w:val="00305088"/>
    <w:rsid w:val="00305628"/>
    <w:rsid w:val="0030788B"/>
    <w:rsid w:val="003078E7"/>
    <w:rsid w:val="00307A8C"/>
    <w:rsid w:val="00307DA8"/>
    <w:rsid w:val="00307FF5"/>
    <w:rsid w:val="00310136"/>
    <w:rsid w:val="00310A66"/>
    <w:rsid w:val="0031102E"/>
    <w:rsid w:val="003111F9"/>
    <w:rsid w:val="003113E2"/>
    <w:rsid w:val="00311885"/>
    <w:rsid w:val="00311890"/>
    <w:rsid w:val="00312130"/>
    <w:rsid w:val="00312260"/>
    <w:rsid w:val="003127C7"/>
    <w:rsid w:val="003133D8"/>
    <w:rsid w:val="0031378C"/>
    <w:rsid w:val="00313BC2"/>
    <w:rsid w:val="00313CCD"/>
    <w:rsid w:val="00314428"/>
    <w:rsid w:val="00314717"/>
    <w:rsid w:val="00316A3F"/>
    <w:rsid w:val="00316FD0"/>
    <w:rsid w:val="003173C3"/>
    <w:rsid w:val="003175E7"/>
    <w:rsid w:val="00317CC0"/>
    <w:rsid w:val="003201C7"/>
    <w:rsid w:val="00320EAB"/>
    <w:rsid w:val="003210C7"/>
    <w:rsid w:val="00321867"/>
    <w:rsid w:val="00321BC5"/>
    <w:rsid w:val="00322970"/>
    <w:rsid w:val="00322CD1"/>
    <w:rsid w:val="00323235"/>
    <w:rsid w:val="00323A1B"/>
    <w:rsid w:val="0032407D"/>
    <w:rsid w:val="003246DE"/>
    <w:rsid w:val="00324D49"/>
    <w:rsid w:val="00324F37"/>
    <w:rsid w:val="00325C45"/>
    <w:rsid w:val="0032644D"/>
    <w:rsid w:val="00326D0B"/>
    <w:rsid w:val="00326E3F"/>
    <w:rsid w:val="00327540"/>
    <w:rsid w:val="00327A41"/>
    <w:rsid w:val="00327DF6"/>
    <w:rsid w:val="00330092"/>
    <w:rsid w:val="00330AC2"/>
    <w:rsid w:val="00330DEA"/>
    <w:rsid w:val="00330E9C"/>
    <w:rsid w:val="00331068"/>
    <w:rsid w:val="00331602"/>
    <w:rsid w:val="00331FB0"/>
    <w:rsid w:val="00332044"/>
    <w:rsid w:val="00332146"/>
    <w:rsid w:val="00332211"/>
    <w:rsid w:val="003324C8"/>
    <w:rsid w:val="00332A66"/>
    <w:rsid w:val="00332F0B"/>
    <w:rsid w:val="003335E1"/>
    <w:rsid w:val="003337F4"/>
    <w:rsid w:val="003339C7"/>
    <w:rsid w:val="00334067"/>
    <w:rsid w:val="00335B10"/>
    <w:rsid w:val="0033667F"/>
    <w:rsid w:val="00337440"/>
    <w:rsid w:val="0033758B"/>
    <w:rsid w:val="0034014E"/>
    <w:rsid w:val="0034100C"/>
    <w:rsid w:val="003421FE"/>
    <w:rsid w:val="00342613"/>
    <w:rsid w:val="00343149"/>
    <w:rsid w:val="00344D6C"/>
    <w:rsid w:val="003450E6"/>
    <w:rsid w:val="00345ED9"/>
    <w:rsid w:val="00346677"/>
    <w:rsid w:val="00346EC1"/>
    <w:rsid w:val="0034738C"/>
    <w:rsid w:val="00347A6A"/>
    <w:rsid w:val="00347E5B"/>
    <w:rsid w:val="003505B3"/>
    <w:rsid w:val="00351AF7"/>
    <w:rsid w:val="00351B59"/>
    <w:rsid w:val="00351F0D"/>
    <w:rsid w:val="003523AD"/>
    <w:rsid w:val="00352AD1"/>
    <w:rsid w:val="003530C8"/>
    <w:rsid w:val="0035366E"/>
    <w:rsid w:val="003539B1"/>
    <w:rsid w:val="00354192"/>
    <w:rsid w:val="0035442C"/>
    <w:rsid w:val="003549B8"/>
    <w:rsid w:val="00354D69"/>
    <w:rsid w:val="0035538C"/>
    <w:rsid w:val="00356131"/>
    <w:rsid w:val="00356684"/>
    <w:rsid w:val="00356B09"/>
    <w:rsid w:val="00356EDB"/>
    <w:rsid w:val="003573AA"/>
    <w:rsid w:val="00357DB3"/>
    <w:rsid w:val="0036055B"/>
    <w:rsid w:val="00360819"/>
    <w:rsid w:val="003609E0"/>
    <w:rsid w:val="00360A62"/>
    <w:rsid w:val="003616F0"/>
    <w:rsid w:val="0036244E"/>
    <w:rsid w:val="00362469"/>
    <w:rsid w:val="00366218"/>
    <w:rsid w:val="00366549"/>
    <w:rsid w:val="00366993"/>
    <w:rsid w:val="00366D84"/>
    <w:rsid w:val="0036746C"/>
    <w:rsid w:val="0036770B"/>
    <w:rsid w:val="00370D90"/>
    <w:rsid w:val="00372147"/>
    <w:rsid w:val="00373AD2"/>
    <w:rsid w:val="00374229"/>
    <w:rsid w:val="003746A3"/>
    <w:rsid w:val="003752C5"/>
    <w:rsid w:val="003758C0"/>
    <w:rsid w:val="00377908"/>
    <w:rsid w:val="00380896"/>
    <w:rsid w:val="0038157B"/>
    <w:rsid w:val="0038196E"/>
    <w:rsid w:val="00381A77"/>
    <w:rsid w:val="00381F57"/>
    <w:rsid w:val="00381F92"/>
    <w:rsid w:val="003831DA"/>
    <w:rsid w:val="00383500"/>
    <w:rsid w:val="00383AA9"/>
    <w:rsid w:val="00383BB4"/>
    <w:rsid w:val="00383BE2"/>
    <w:rsid w:val="003844ED"/>
    <w:rsid w:val="00385828"/>
    <w:rsid w:val="003858EC"/>
    <w:rsid w:val="003860B6"/>
    <w:rsid w:val="00386D1A"/>
    <w:rsid w:val="00386D79"/>
    <w:rsid w:val="00387E8C"/>
    <w:rsid w:val="003905B0"/>
    <w:rsid w:val="00390D03"/>
    <w:rsid w:val="0039122A"/>
    <w:rsid w:val="003912D2"/>
    <w:rsid w:val="00391415"/>
    <w:rsid w:val="0039152B"/>
    <w:rsid w:val="00391924"/>
    <w:rsid w:val="00393743"/>
    <w:rsid w:val="003946BA"/>
    <w:rsid w:val="0039537A"/>
    <w:rsid w:val="00395957"/>
    <w:rsid w:val="00396802"/>
    <w:rsid w:val="00396D7B"/>
    <w:rsid w:val="0039731E"/>
    <w:rsid w:val="0039782C"/>
    <w:rsid w:val="003A0136"/>
    <w:rsid w:val="003A14B1"/>
    <w:rsid w:val="003A1C05"/>
    <w:rsid w:val="003A276F"/>
    <w:rsid w:val="003A2D10"/>
    <w:rsid w:val="003A2ED9"/>
    <w:rsid w:val="003A3232"/>
    <w:rsid w:val="003A327A"/>
    <w:rsid w:val="003A3AB9"/>
    <w:rsid w:val="003A4122"/>
    <w:rsid w:val="003A4214"/>
    <w:rsid w:val="003A4485"/>
    <w:rsid w:val="003A462C"/>
    <w:rsid w:val="003A48CC"/>
    <w:rsid w:val="003A4ABC"/>
    <w:rsid w:val="003A4C68"/>
    <w:rsid w:val="003A4F42"/>
    <w:rsid w:val="003A4F78"/>
    <w:rsid w:val="003A5097"/>
    <w:rsid w:val="003A5240"/>
    <w:rsid w:val="003A576D"/>
    <w:rsid w:val="003A582D"/>
    <w:rsid w:val="003A59F9"/>
    <w:rsid w:val="003A5FCC"/>
    <w:rsid w:val="003A647D"/>
    <w:rsid w:val="003A6543"/>
    <w:rsid w:val="003A71E8"/>
    <w:rsid w:val="003B19C0"/>
    <w:rsid w:val="003B1F3A"/>
    <w:rsid w:val="003B1F7C"/>
    <w:rsid w:val="003B2F66"/>
    <w:rsid w:val="003B42AD"/>
    <w:rsid w:val="003B4359"/>
    <w:rsid w:val="003B4726"/>
    <w:rsid w:val="003B5495"/>
    <w:rsid w:val="003B5559"/>
    <w:rsid w:val="003B6060"/>
    <w:rsid w:val="003B6453"/>
    <w:rsid w:val="003C0107"/>
    <w:rsid w:val="003C0321"/>
    <w:rsid w:val="003C0B38"/>
    <w:rsid w:val="003C1476"/>
    <w:rsid w:val="003C21B5"/>
    <w:rsid w:val="003C2DDF"/>
    <w:rsid w:val="003C30CF"/>
    <w:rsid w:val="003C3666"/>
    <w:rsid w:val="003C3F6C"/>
    <w:rsid w:val="003C42FE"/>
    <w:rsid w:val="003C47D5"/>
    <w:rsid w:val="003C4B78"/>
    <w:rsid w:val="003C4F34"/>
    <w:rsid w:val="003C5131"/>
    <w:rsid w:val="003C5297"/>
    <w:rsid w:val="003C5CF0"/>
    <w:rsid w:val="003C6C1E"/>
    <w:rsid w:val="003C6C6D"/>
    <w:rsid w:val="003D0402"/>
    <w:rsid w:val="003D0B19"/>
    <w:rsid w:val="003D0FB0"/>
    <w:rsid w:val="003D192F"/>
    <w:rsid w:val="003D1D68"/>
    <w:rsid w:val="003D297C"/>
    <w:rsid w:val="003D355A"/>
    <w:rsid w:val="003D3986"/>
    <w:rsid w:val="003D3B0E"/>
    <w:rsid w:val="003D453D"/>
    <w:rsid w:val="003D453F"/>
    <w:rsid w:val="003D57A0"/>
    <w:rsid w:val="003D5DD8"/>
    <w:rsid w:val="003D5E11"/>
    <w:rsid w:val="003D7867"/>
    <w:rsid w:val="003D78F5"/>
    <w:rsid w:val="003D79E5"/>
    <w:rsid w:val="003D7D38"/>
    <w:rsid w:val="003E044E"/>
    <w:rsid w:val="003E065E"/>
    <w:rsid w:val="003E1179"/>
    <w:rsid w:val="003E1FB2"/>
    <w:rsid w:val="003E24C5"/>
    <w:rsid w:val="003E3546"/>
    <w:rsid w:val="003E5210"/>
    <w:rsid w:val="003E53C9"/>
    <w:rsid w:val="003E56CD"/>
    <w:rsid w:val="003E5B05"/>
    <w:rsid w:val="003E5E38"/>
    <w:rsid w:val="003E67DF"/>
    <w:rsid w:val="003E7692"/>
    <w:rsid w:val="003E78EE"/>
    <w:rsid w:val="003F0B8A"/>
    <w:rsid w:val="003F2CEB"/>
    <w:rsid w:val="003F3BDF"/>
    <w:rsid w:val="003F439B"/>
    <w:rsid w:val="003F48A7"/>
    <w:rsid w:val="003F539B"/>
    <w:rsid w:val="003F6875"/>
    <w:rsid w:val="003F7122"/>
    <w:rsid w:val="003F7672"/>
    <w:rsid w:val="003F7818"/>
    <w:rsid w:val="003F7D40"/>
    <w:rsid w:val="00400615"/>
    <w:rsid w:val="004006A8"/>
    <w:rsid w:val="0040075C"/>
    <w:rsid w:val="00400BB6"/>
    <w:rsid w:val="00400DC1"/>
    <w:rsid w:val="00401384"/>
    <w:rsid w:val="004033C8"/>
    <w:rsid w:val="0040408A"/>
    <w:rsid w:val="00404F63"/>
    <w:rsid w:val="004050FF"/>
    <w:rsid w:val="004059EF"/>
    <w:rsid w:val="0040638D"/>
    <w:rsid w:val="004069F3"/>
    <w:rsid w:val="0040735A"/>
    <w:rsid w:val="00407DA9"/>
    <w:rsid w:val="004103E4"/>
    <w:rsid w:val="0041076A"/>
    <w:rsid w:val="00410C62"/>
    <w:rsid w:val="0041151A"/>
    <w:rsid w:val="004116E2"/>
    <w:rsid w:val="0041273A"/>
    <w:rsid w:val="00412840"/>
    <w:rsid w:val="00412F66"/>
    <w:rsid w:val="0041372E"/>
    <w:rsid w:val="00413B0E"/>
    <w:rsid w:val="00413BB3"/>
    <w:rsid w:val="00413D0F"/>
    <w:rsid w:val="004140B7"/>
    <w:rsid w:val="00414242"/>
    <w:rsid w:val="0041475B"/>
    <w:rsid w:val="00414AE4"/>
    <w:rsid w:val="00415422"/>
    <w:rsid w:val="00415859"/>
    <w:rsid w:val="004158B8"/>
    <w:rsid w:val="00415AE9"/>
    <w:rsid w:val="004163CF"/>
    <w:rsid w:val="004172C7"/>
    <w:rsid w:val="00420ADF"/>
    <w:rsid w:val="0042127E"/>
    <w:rsid w:val="0042132C"/>
    <w:rsid w:val="004220EA"/>
    <w:rsid w:val="00422256"/>
    <w:rsid w:val="00422AFC"/>
    <w:rsid w:val="00423368"/>
    <w:rsid w:val="004235D7"/>
    <w:rsid w:val="00423A52"/>
    <w:rsid w:val="004243F6"/>
    <w:rsid w:val="004245FA"/>
    <w:rsid w:val="00424B51"/>
    <w:rsid w:val="0042577F"/>
    <w:rsid w:val="00425E78"/>
    <w:rsid w:val="00425EFD"/>
    <w:rsid w:val="004267F4"/>
    <w:rsid w:val="004274A3"/>
    <w:rsid w:val="004276E1"/>
    <w:rsid w:val="00430031"/>
    <w:rsid w:val="0043076B"/>
    <w:rsid w:val="00430D7F"/>
    <w:rsid w:val="00431A1F"/>
    <w:rsid w:val="00432A4D"/>
    <w:rsid w:val="00432D2E"/>
    <w:rsid w:val="004335A1"/>
    <w:rsid w:val="00434A80"/>
    <w:rsid w:val="00435523"/>
    <w:rsid w:val="0043565F"/>
    <w:rsid w:val="00435722"/>
    <w:rsid w:val="00435807"/>
    <w:rsid w:val="00435B25"/>
    <w:rsid w:val="00435EB3"/>
    <w:rsid w:val="00435ED8"/>
    <w:rsid w:val="00442B1D"/>
    <w:rsid w:val="00442F20"/>
    <w:rsid w:val="00443EA7"/>
    <w:rsid w:val="00444284"/>
    <w:rsid w:val="004451B9"/>
    <w:rsid w:val="00445C05"/>
    <w:rsid w:val="00446353"/>
    <w:rsid w:val="0044729D"/>
    <w:rsid w:val="0044731A"/>
    <w:rsid w:val="004502AF"/>
    <w:rsid w:val="0045044C"/>
    <w:rsid w:val="004508D2"/>
    <w:rsid w:val="004509F3"/>
    <w:rsid w:val="00451519"/>
    <w:rsid w:val="004517A1"/>
    <w:rsid w:val="004533E1"/>
    <w:rsid w:val="00453AB9"/>
    <w:rsid w:val="00454DB3"/>
    <w:rsid w:val="00455271"/>
    <w:rsid w:val="0045545B"/>
    <w:rsid w:val="00455790"/>
    <w:rsid w:val="004557D1"/>
    <w:rsid w:val="00455F8F"/>
    <w:rsid w:val="0045664E"/>
    <w:rsid w:val="00457044"/>
    <w:rsid w:val="0045716E"/>
    <w:rsid w:val="00457B56"/>
    <w:rsid w:val="00460787"/>
    <w:rsid w:val="00460C7F"/>
    <w:rsid w:val="00461D9F"/>
    <w:rsid w:val="00462AFD"/>
    <w:rsid w:val="00462BCE"/>
    <w:rsid w:val="00462F8A"/>
    <w:rsid w:val="00463347"/>
    <w:rsid w:val="00463D66"/>
    <w:rsid w:val="00463E62"/>
    <w:rsid w:val="004641A4"/>
    <w:rsid w:val="00464626"/>
    <w:rsid w:val="00464CDC"/>
    <w:rsid w:val="00465734"/>
    <w:rsid w:val="00466057"/>
    <w:rsid w:val="004663CD"/>
    <w:rsid w:val="00466978"/>
    <w:rsid w:val="00467583"/>
    <w:rsid w:val="0047021A"/>
    <w:rsid w:val="0047022A"/>
    <w:rsid w:val="004703E8"/>
    <w:rsid w:val="0047067D"/>
    <w:rsid w:val="0047097A"/>
    <w:rsid w:val="004710D4"/>
    <w:rsid w:val="00472389"/>
    <w:rsid w:val="00472D42"/>
    <w:rsid w:val="00472EE9"/>
    <w:rsid w:val="00473B9C"/>
    <w:rsid w:val="00474476"/>
    <w:rsid w:val="0047524D"/>
    <w:rsid w:val="00475363"/>
    <w:rsid w:val="004762AB"/>
    <w:rsid w:val="00476793"/>
    <w:rsid w:val="00476B7A"/>
    <w:rsid w:val="00476EE5"/>
    <w:rsid w:val="00477BF1"/>
    <w:rsid w:val="004804A1"/>
    <w:rsid w:val="00480B75"/>
    <w:rsid w:val="00481A14"/>
    <w:rsid w:val="004822E1"/>
    <w:rsid w:val="00482E1B"/>
    <w:rsid w:val="004838B9"/>
    <w:rsid w:val="004841FF"/>
    <w:rsid w:val="00484464"/>
    <w:rsid w:val="004855E2"/>
    <w:rsid w:val="00485EA5"/>
    <w:rsid w:val="00486550"/>
    <w:rsid w:val="00486733"/>
    <w:rsid w:val="004868A2"/>
    <w:rsid w:val="00487A74"/>
    <w:rsid w:val="004902E4"/>
    <w:rsid w:val="004909E1"/>
    <w:rsid w:val="00490B3F"/>
    <w:rsid w:val="00492E0D"/>
    <w:rsid w:val="00493542"/>
    <w:rsid w:val="00493766"/>
    <w:rsid w:val="00493C17"/>
    <w:rsid w:val="00493DBA"/>
    <w:rsid w:val="00494095"/>
    <w:rsid w:val="004942C8"/>
    <w:rsid w:val="00494F60"/>
    <w:rsid w:val="004956EA"/>
    <w:rsid w:val="00496FAA"/>
    <w:rsid w:val="00497114"/>
    <w:rsid w:val="004A055D"/>
    <w:rsid w:val="004A0FF3"/>
    <w:rsid w:val="004A1111"/>
    <w:rsid w:val="004A19E2"/>
    <w:rsid w:val="004A1C92"/>
    <w:rsid w:val="004A2460"/>
    <w:rsid w:val="004A2857"/>
    <w:rsid w:val="004A3235"/>
    <w:rsid w:val="004A377E"/>
    <w:rsid w:val="004A39AF"/>
    <w:rsid w:val="004A411D"/>
    <w:rsid w:val="004A4D43"/>
    <w:rsid w:val="004A5007"/>
    <w:rsid w:val="004A500C"/>
    <w:rsid w:val="004A52DD"/>
    <w:rsid w:val="004A5AD3"/>
    <w:rsid w:val="004A5E88"/>
    <w:rsid w:val="004A66E4"/>
    <w:rsid w:val="004A680D"/>
    <w:rsid w:val="004A6BE0"/>
    <w:rsid w:val="004A6E42"/>
    <w:rsid w:val="004A7181"/>
    <w:rsid w:val="004A7B40"/>
    <w:rsid w:val="004A7B54"/>
    <w:rsid w:val="004A7D98"/>
    <w:rsid w:val="004B1044"/>
    <w:rsid w:val="004B1186"/>
    <w:rsid w:val="004B13F8"/>
    <w:rsid w:val="004B1698"/>
    <w:rsid w:val="004B17D4"/>
    <w:rsid w:val="004B1C34"/>
    <w:rsid w:val="004B1F04"/>
    <w:rsid w:val="004B3186"/>
    <w:rsid w:val="004B3485"/>
    <w:rsid w:val="004B3E48"/>
    <w:rsid w:val="004B4C3B"/>
    <w:rsid w:val="004B4F17"/>
    <w:rsid w:val="004B6508"/>
    <w:rsid w:val="004B6AE9"/>
    <w:rsid w:val="004B6C52"/>
    <w:rsid w:val="004B74B2"/>
    <w:rsid w:val="004C299C"/>
    <w:rsid w:val="004C309C"/>
    <w:rsid w:val="004C4CAA"/>
    <w:rsid w:val="004C506A"/>
    <w:rsid w:val="004C50AD"/>
    <w:rsid w:val="004C6812"/>
    <w:rsid w:val="004C6BD7"/>
    <w:rsid w:val="004C7401"/>
    <w:rsid w:val="004C7C80"/>
    <w:rsid w:val="004C7E78"/>
    <w:rsid w:val="004C7F8D"/>
    <w:rsid w:val="004D110C"/>
    <w:rsid w:val="004D120A"/>
    <w:rsid w:val="004D195B"/>
    <w:rsid w:val="004D20FE"/>
    <w:rsid w:val="004D22C6"/>
    <w:rsid w:val="004D29CC"/>
    <w:rsid w:val="004D3605"/>
    <w:rsid w:val="004D4454"/>
    <w:rsid w:val="004D6974"/>
    <w:rsid w:val="004D6E19"/>
    <w:rsid w:val="004D7579"/>
    <w:rsid w:val="004E0A5E"/>
    <w:rsid w:val="004E0A76"/>
    <w:rsid w:val="004E2045"/>
    <w:rsid w:val="004E27EC"/>
    <w:rsid w:val="004E28F8"/>
    <w:rsid w:val="004E4374"/>
    <w:rsid w:val="004E4760"/>
    <w:rsid w:val="004E7895"/>
    <w:rsid w:val="004E7BF5"/>
    <w:rsid w:val="004F084F"/>
    <w:rsid w:val="004F0AA9"/>
    <w:rsid w:val="004F0DBC"/>
    <w:rsid w:val="004F180D"/>
    <w:rsid w:val="004F18C1"/>
    <w:rsid w:val="004F1CF0"/>
    <w:rsid w:val="004F1F62"/>
    <w:rsid w:val="004F2307"/>
    <w:rsid w:val="004F266C"/>
    <w:rsid w:val="004F331E"/>
    <w:rsid w:val="004F3697"/>
    <w:rsid w:val="004F45E5"/>
    <w:rsid w:val="004F4CCF"/>
    <w:rsid w:val="004F5231"/>
    <w:rsid w:val="004F65F5"/>
    <w:rsid w:val="004F6741"/>
    <w:rsid w:val="004F6A7F"/>
    <w:rsid w:val="004F6AA9"/>
    <w:rsid w:val="004F6FF2"/>
    <w:rsid w:val="004F71B1"/>
    <w:rsid w:val="00500190"/>
    <w:rsid w:val="005005DB"/>
    <w:rsid w:val="00500E7F"/>
    <w:rsid w:val="005018A1"/>
    <w:rsid w:val="00501A6F"/>
    <w:rsid w:val="00501D3F"/>
    <w:rsid w:val="005029FF"/>
    <w:rsid w:val="00503258"/>
    <w:rsid w:val="00503615"/>
    <w:rsid w:val="00503722"/>
    <w:rsid w:val="00503B0F"/>
    <w:rsid w:val="00503E06"/>
    <w:rsid w:val="00504B63"/>
    <w:rsid w:val="00505171"/>
    <w:rsid w:val="0050543E"/>
    <w:rsid w:val="00505D1F"/>
    <w:rsid w:val="0050612B"/>
    <w:rsid w:val="00506D12"/>
    <w:rsid w:val="00506E5C"/>
    <w:rsid w:val="0050756A"/>
    <w:rsid w:val="00510D4D"/>
    <w:rsid w:val="00511288"/>
    <w:rsid w:val="005128A8"/>
    <w:rsid w:val="005128AF"/>
    <w:rsid w:val="00512EF1"/>
    <w:rsid w:val="00512FCD"/>
    <w:rsid w:val="00513F04"/>
    <w:rsid w:val="0051493C"/>
    <w:rsid w:val="00514B84"/>
    <w:rsid w:val="00515810"/>
    <w:rsid w:val="005159A8"/>
    <w:rsid w:val="0051718F"/>
    <w:rsid w:val="00517418"/>
    <w:rsid w:val="0051765A"/>
    <w:rsid w:val="00517797"/>
    <w:rsid w:val="005177DF"/>
    <w:rsid w:val="00517DA8"/>
    <w:rsid w:val="00520B38"/>
    <w:rsid w:val="00521BC1"/>
    <w:rsid w:val="00522AB7"/>
    <w:rsid w:val="00523172"/>
    <w:rsid w:val="00523C24"/>
    <w:rsid w:val="0052506F"/>
    <w:rsid w:val="00525177"/>
    <w:rsid w:val="00526376"/>
    <w:rsid w:val="00526945"/>
    <w:rsid w:val="00526958"/>
    <w:rsid w:val="00530F94"/>
    <w:rsid w:val="0053153C"/>
    <w:rsid w:val="005315E0"/>
    <w:rsid w:val="00531D93"/>
    <w:rsid w:val="005326C6"/>
    <w:rsid w:val="005326EF"/>
    <w:rsid w:val="005332F1"/>
    <w:rsid w:val="00533FBE"/>
    <w:rsid w:val="005340BE"/>
    <w:rsid w:val="005346A0"/>
    <w:rsid w:val="00534C0A"/>
    <w:rsid w:val="00534DB6"/>
    <w:rsid w:val="00534EA7"/>
    <w:rsid w:val="00535A0E"/>
    <w:rsid w:val="005372E4"/>
    <w:rsid w:val="00537552"/>
    <w:rsid w:val="00537B5A"/>
    <w:rsid w:val="00537BEA"/>
    <w:rsid w:val="0054025D"/>
    <w:rsid w:val="00541723"/>
    <w:rsid w:val="00542665"/>
    <w:rsid w:val="00542F78"/>
    <w:rsid w:val="00543008"/>
    <w:rsid w:val="0054311A"/>
    <w:rsid w:val="005443D3"/>
    <w:rsid w:val="0054470A"/>
    <w:rsid w:val="005450F8"/>
    <w:rsid w:val="00545AEA"/>
    <w:rsid w:val="005466E5"/>
    <w:rsid w:val="00546788"/>
    <w:rsid w:val="00546F2F"/>
    <w:rsid w:val="00547D69"/>
    <w:rsid w:val="00550147"/>
    <w:rsid w:val="00550755"/>
    <w:rsid w:val="005508A0"/>
    <w:rsid w:val="0055175E"/>
    <w:rsid w:val="00551F2E"/>
    <w:rsid w:val="00551F79"/>
    <w:rsid w:val="00552025"/>
    <w:rsid w:val="00552D1F"/>
    <w:rsid w:val="005531E1"/>
    <w:rsid w:val="00553A8D"/>
    <w:rsid w:val="00553FD9"/>
    <w:rsid w:val="00553FDD"/>
    <w:rsid w:val="005540A4"/>
    <w:rsid w:val="005540BD"/>
    <w:rsid w:val="00554D97"/>
    <w:rsid w:val="0055519D"/>
    <w:rsid w:val="005551E7"/>
    <w:rsid w:val="005552CC"/>
    <w:rsid w:val="0055595C"/>
    <w:rsid w:val="0055719F"/>
    <w:rsid w:val="005572FB"/>
    <w:rsid w:val="005574CF"/>
    <w:rsid w:val="005605DE"/>
    <w:rsid w:val="00560B39"/>
    <w:rsid w:val="00560DA1"/>
    <w:rsid w:val="00561E29"/>
    <w:rsid w:val="00562EDF"/>
    <w:rsid w:val="0056418A"/>
    <w:rsid w:val="00564FE6"/>
    <w:rsid w:val="0056539D"/>
    <w:rsid w:val="005654A2"/>
    <w:rsid w:val="00565F97"/>
    <w:rsid w:val="00566E03"/>
    <w:rsid w:val="00566FA5"/>
    <w:rsid w:val="005672CE"/>
    <w:rsid w:val="00567634"/>
    <w:rsid w:val="005706B1"/>
    <w:rsid w:val="005709EC"/>
    <w:rsid w:val="0057160F"/>
    <w:rsid w:val="00571A5F"/>
    <w:rsid w:val="00571C4D"/>
    <w:rsid w:val="005736AD"/>
    <w:rsid w:val="005752B3"/>
    <w:rsid w:val="005755D9"/>
    <w:rsid w:val="00575818"/>
    <w:rsid w:val="00575C75"/>
    <w:rsid w:val="005762AC"/>
    <w:rsid w:val="00576701"/>
    <w:rsid w:val="00577035"/>
    <w:rsid w:val="005773AE"/>
    <w:rsid w:val="00577CCE"/>
    <w:rsid w:val="0058024C"/>
    <w:rsid w:val="00580468"/>
    <w:rsid w:val="00580D0E"/>
    <w:rsid w:val="005811F7"/>
    <w:rsid w:val="0058240C"/>
    <w:rsid w:val="00582681"/>
    <w:rsid w:val="00584A5B"/>
    <w:rsid w:val="0058550E"/>
    <w:rsid w:val="00585BE2"/>
    <w:rsid w:val="00586082"/>
    <w:rsid w:val="005862EE"/>
    <w:rsid w:val="00586D7C"/>
    <w:rsid w:val="00587425"/>
    <w:rsid w:val="00587F90"/>
    <w:rsid w:val="00590B49"/>
    <w:rsid w:val="00591896"/>
    <w:rsid w:val="00591ACC"/>
    <w:rsid w:val="00592184"/>
    <w:rsid w:val="00592525"/>
    <w:rsid w:val="00592A27"/>
    <w:rsid w:val="00592E8F"/>
    <w:rsid w:val="00593515"/>
    <w:rsid w:val="00594D85"/>
    <w:rsid w:val="005952D2"/>
    <w:rsid w:val="00595567"/>
    <w:rsid w:val="00597169"/>
    <w:rsid w:val="005977F0"/>
    <w:rsid w:val="00597918"/>
    <w:rsid w:val="00597960"/>
    <w:rsid w:val="005A072E"/>
    <w:rsid w:val="005A08C3"/>
    <w:rsid w:val="005A0BA4"/>
    <w:rsid w:val="005A0D6D"/>
    <w:rsid w:val="005A1527"/>
    <w:rsid w:val="005A1B23"/>
    <w:rsid w:val="005A1D22"/>
    <w:rsid w:val="005A1D57"/>
    <w:rsid w:val="005A228E"/>
    <w:rsid w:val="005A32D4"/>
    <w:rsid w:val="005A35A5"/>
    <w:rsid w:val="005A4DF7"/>
    <w:rsid w:val="005A5A1F"/>
    <w:rsid w:val="005A5B93"/>
    <w:rsid w:val="005A63FA"/>
    <w:rsid w:val="005A63FC"/>
    <w:rsid w:val="005A6E4A"/>
    <w:rsid w:val="005A6EA8"/>
    <w:rsid w:val="005A71F5"/>
    <w:rsid w:val="005B1E4D"/>
    <w:rsid w:val="005B202B"/>
    <w:rsid w:val="005B3EAD"/>
    <w:rsid w:val="005B3FAB"/>
    <w:rsid w:val="005B44D7"/>
    <w:rsid w:val="005B4B9E"/>
    <w:rsid w:val="005B5938"/>
    <w:rsid w:val="005B59D6"/>
    <w:rsid w:val="005B5CE9"/>
    <w:rsid w:val="005B68A3"/>
    <w:rsid w:val="005B755E"/>
    <w:rsid w:val="005C1209"/>
    <w:rsid w:val="005C2A52"/>
    <w:rsid w:val="005C2C5E"/>
    <w:rsid w:val="005C2EE3"/>
    <w:rsid w:val="005C2FC0"/>
    <w:rsid w:val="005C3FD2"/>
    <w:rsid w:val="005C409F"/>
    <w:rsid w:val="005C438F"/>
    <w:rsid w:val="005C4782"/>
    <w:rsid w:val="005C4BEB"/>
    <w:rsid w:val="005C5E0A"/>
    <w:rsid w:val="005C689C"/>
    <w:rsid w:val="005C7183"/>
    <w:rsid w:val="005C738A"/>
    <w:rsid w:val="005C7418"/>
    <w:rsid w:val="005C7602"/>
    <w:rsid w:val="005C7D54"/>
    <w:rsid w:val="005C7F94"/>
    <w:rsid w:val="005D01C6"/>
    <w:rsid w:val="005D053B"/>
    <w:rsid w:val="005D0FC7"/>
    <w:rsid w:val="005D17DC"/>
    <w:rsid w:val="005D23D4"/>
    <w:rsid w:val="005D2EEF"/>
    <w:rsid w:val="005D411A"/>
    <w:rsid w:val="005D5006"/>
    <w:rsid w:val="005D5339"/>
    <w:rsid w:val="005D55F2"/>
    <w:rsid w:val="005D569F"/>
    <w:rsid w:val="005D5804"/>
    <w:rsid w:val="005D63A2"/>
    <w:rsid w:val="005D6938"/>
    <w:rsid w:val="005D746E"/>
    <w:rsid w:val="005E0987"/>
    <w:rsid w:val="005E0A83"/>
    <w:rsid w:val="005E0B0C"/>
    <w:rsid w:val="005E0C84"/>
    <w:rsid w:val="005E103D"/>
    <w:rsid w:val="005E24AC"/>
    <w:rsid w:val="005E2D49"/>
    <w:rsid w:val="005E315E"/>
    <w:rsid w:val="005E3345"/>
    <w:rsid w:val="005E4927"/>
    <w:rsid w:val="005E5041"/>
    <w:rsid w:val="005E6EF0"/>
    <w:rsid w:val="005E70AF"/>
    <w:rsid w:val="005E7389"/>
    <w:rsid w:val="005E79B4"/>
    <w:rsid w:val="005E7DCB"/>
    <w:rsid w:val="005F02B6"/>
    <w:rsid w:val="005F0540"/>
    <w:rsid w:val="005F0904"/>
    <w:rsid w:val="005F0D55"/>
    <w:rsid w:val="005F10D7"/>
    <w:rsid w:val="005F11F8"/>
    <w:rsid w:val="005F1308"/>
    <w:rsid w:val="005F19DF"/>
    <w:rsid w:val="005F1B0E"/>
    <w:rsid w:val="005F1FEF"/>
    <w:rsid w:val="005F248C"/>
    <w:rsid w:val="005F2C30"/>
    <w:rsid w:val="005F36FE"/>
    <w:rsid w:val="005F411C"/>
    <w:rsid w:val="005F4663"/>
    <w:rsid w:val="005F4A97"/>
    <w:rsid w:val="005F4AE8"/>
    <w:rsid w:val="005F5130"/>
    <w:rsid w:val="005F5584"/>
    <w:rsid w:val="005F56FD"/>
    <w:rsid w:val="005F73CF"/>
    <w:rsid w:val="005F7A50"/>
    <w:rsid w:val="005F7FA3"/>
    <w:rsid w:val="0060057A"/>
    <w:rsid w:val="0060087E"/>
    <w:rsid w:val="00600A23"/>
    <w:rsid w:val="00601205"/>
    <w:rsid w:val="006017FC"/>
    <w:rsid w:val="00601C1E"/>
    <w:rsid w:val="00602600"/>
    <w:rsid w:val="0060325D"/>
    <w:rsid w:val="00603840"/>
    <w:rsid w:val="00603B96"/>
    <w:rsid w:val="00603BEB"/>
    <w:rsid w:val="00603D46"/>
    <w:rsid w:val="0060445A"/>
    <w:rsid w:val="006051DA"/>
    <w:rsid w:val="00605272"/>
    <w:rsid w:val="00606025"/>
    <w:rsid w:val="006062E1"/>
    <w:rsid w:val="006064CF"/>
    <w:rsid w:val="00606E2C"/>
    <w:rsid w:val="00610BD8"/>
    <w:rsid w:val="00610E35"/>
    <w:rsid w:val="00610E39"/>
    <w:rsid w:val="00612CAA"/>
    <w:rsid w:val="0061332F"/>
    <w:rsid w:val="00613AB6"/>
    <w:rsid w:val="00613B4C"/>
    <w:rsid w:val="00613DE0"/>
    <w:rsid w:val="006144D3"/>
    <w:rsid w:val="0061489A"/>
    <w:rsid w:val="006156D6"/>
    <w:rsid w:val="00615D9A"/>
    <w:rsid w:val="00616A14"/>
    <w:rsid w:val="0062084A"/>
    <w:rsid w:val="006208D8"/>
    <w:rsid w:val="00620A36"/>
    <w:rsid w:val="00620FC9"/>
    <w:rsid w:val="006214B7"/>
    <w:rsid w:val="00621690"/>
    <w:rsid w:val="006218B8"/>
    <w:rsid w:val="006219A6"/>
    <w:rsid w:val="0062296B"/>
    <w:rsid w:val="00623293"/>
    <w:rsid w:val="006232C7"/>
    <w:rsid w:val="00623805"/>
    <w:rsid w:val="00623BD7"/>
    <w:rsid w:val="0062686D"/>
    <w:rsid w:val="00626F38"/>
    <w:rsid w:val="00627057"/>
    <w:rsid w:val="00627BD3"/>
    <w:rsid w:val="00631CBC"/>
    <w:rsid w:val="00633AAE"/>
    <w:rsid w:val="006344A7"/>
    <w:rsid w:val="006349BE"/>
    <w:rsid w:val="006349D9"/>
    <w:rsid w:val="00635607"/>
    <w:rsid w:val="00635965"/>
    <w:rsid w:val="00635E1F"/>
    <w:rsid w:val="0063604F"/>
    <w:rsid w:val="00636214"/>
    <w:rsid w:val="00636D88"/>
    <w:rsid w:val="0063769F"/>
    <w:rsid w:val="00641072"/>
    <w:rsid w:val="006413E6"/>
    <w:rsid w:val="006416F3"/>
    <w:rsid w:val="006417CC"/>
    <w:rsid w:val="00641F19"/>
    <w:rsid w:val="006448BC"/>
    <w:rsid w:val="00645574"/>
    <w:rsid w:val="00645B31"/>
    <w:rsid w:val="006461DA"/>
    <w:rsid w:val="0064632B"/>
    <w:rsid w:val="00646797"/>
    <w:rsid w:val="006469ED"/>
    <w:rsid w:val="00647463"/>
    <w:rsid w:val="0065008A"/>
    <w:rsid w:val="0065075A"/>
    <w:rsid w:val="00650E47"/>
    <w:rsid w:val="00651463"/>
    <w:rsid w:val="00651790"/>
    <w:rsid w:val="006517DC"/>
    <w:rsid w:val="00651920"/>
    <w:rsid w:val="00651A1D"/>
    <w:rsid w:val="00653B4B"/>
    <w:rsid w:val="00653FFC"/>
    <w:rsid w:val="006540E2"/>
    <w:rsid w:val="00654119"/>
    <w:rsid w:val="00655039"/>
    <w:rsid w:val="006559F0"/>
    <w:rsid w:val="00655AD4"/>
    <w:rsid w:val="00656267"/>
    <w:rsid w:val="006569FF"/>
    <w:rsid w:val="00656CDF"/>
    <w:rsid w:val="00656F0C"/>
    <w:rsid w:val="006607E5"/>
    <w:rsid w:val="00660C35"/>
    <w:rsid w:val="00661191"/>
    <w:rsid w:val="00661490"/>
    <w:rsid w:val="00661653"/>
    <w:rsid w:val="00661A9F"/>
    <w:rsid w:val="00661F32"/>
    <w:rsid w:val="00661F91"/>
    <w:rsid w:val="00662D38"/>
    <w:rsid w:val="0066376F"/>
    <w:rsid w:val="00664BDE"/>
    <w:rsid w:val="00665B35"/>
    <w:rsid w:val="00666453"/>
    <w:rsid w:val="00666644"/>
    <w:rsid w:val="006671A3"/>
    <w:rsid w:val="006706B0"/>
    <w:rsid w:val="0067082F"/>
    <w:rsid w:val="006727F9"/>
    <w:rsid w:val="006739CC"/>
    <w:rsid w:val="006740D6"/>
    <w:rsid w:val="00674A49"/>
    <w:rsid w:val="006752B2"/>
    <w:rsid w:val="00676C17"/>
    <w:rsid w:val="006779C7"/>
    <w:rsid w:val="00677AAB"/>
    <w:rsid w:val="00677E1C"/>
    <w:rsid w:val="00677F11"/>
    <w:rsid w:val="00677F5E"/>
    <w:rsid w:val="00680201"/>
    <w:rsid w:val="0068065A"/>
    <w:rsid w:val="00680844"/>
    <w:rsid w:val="00681AC6"/>
    <w:rsid w:val="006823A9"/>
    <w:rsid w:val="00683194"/>
    <w:rsid w:val="006836B3"/>
    <w:rsid w:val="0068432D"/>
    <w:rsid w:val="00684FAE"/>
    <w:rsid w:val="006852AB"/>
    <w:rsid w:val="00686104"/>
    <w:rsid w:val="0068632A"/>
    <w:rsid w:val="006874A0"/>
    <w:rsid w:val="00687757"/>
    <w:rsid w:val="00691448"/>
    <w:rsid w:val="00691B08"/>
    <w:rsid w:val="00691C3A"/>
    <w:rsid w:val="00692E58"/>
    <w:rsid w:val="00693729"/>
    <w:rsid w:val="00693F2B"/>
    <w:rsid w:val="00694092"/>
    <w:rsid w:val="006949C1"/>
    <w:rsid w:val="00694AA5"/>
    <w:rsid w:val="00695181"/>
    <w:rsid w:val="00695196"/>
    <w:rsid w:val="00695ACB"/>
    <w:rsid w:val="00695CEB"/>
    <w:rsid w:val="00695E14"/>
    <w:rsid w:val="0069727A"/>
    <w:rsid w:val="00697FA1"/>
    <w:rsid w:val="006A08BB"/>
    <w:rsid w:val="006A15E6"/>
    <w:rsid w:val="006A17F0"/>
    <w:rsid w:val="006A17F9"/>
    <w:rsid w:val="006A1C51"/>
    <w:rsid w:val="006A2BD9"/>
    <w:rsid w:val="006A3798"/>
    <w:rsid w:val="006A42AD"/>
    <w:rsid w:val="006A4684"/>
    <w:rsid w:val="006A5F03"/>
    <w:rsid w:val="006A6620"/>
    <w:rsid w:val="006A6F54"/>
    <w:rsid w:val="006A6FAA"/>
    <w:rsid w:val="006A7026"/>
    <w:rsid w:val="006A778F"/>
    <w:rsid w:val="006A781D"/>
    <w:rsid w:val="006A7C16"/>
    <w:rsid w:val="006B102B"/>
    <w:rsid w:val="006B140A"/>
    <w:rsid w:val="006B18D9"/>
    <w:rsid w:val="006B1CC6"/>
    <w:rsid w:val="006B2543"/>
    <w:rsid w:val="006B2ADF"/>
    <w:rsid w:val="006B3055"/>
    <w:rsid w:val="006B320F"/>
    <w:rsid w:val="006B421E"/>
    <w:rsid w:val="006B4D40"/>
    <w:rsid w:val="006B4D5D"/>
    <w:rsid w:val="006B52E1"/>
    <w:rsid w:val="006B6779"/>
    <w:rsid w:val="006B6A0A"/>
    <w:rsid w:val="006B6BE9"/>
    <w:rsid w:val="006B6D07"/>
    <w:rsid w:val="006B7375"/>
    <w:rsid w:val="006B78CE"/>
    <w:rsid w:val="006C03D2"/>
    <w:rsid w:val="006C0926"/>
    <w:rsid w:val="006C0C71"/>
    <w:rsid w:val="006C114F"/>
    <w:rsid w:val="006C1963"/>
    <w:rsid w:val="006C28DF"/>
    <w:rsid w:val="006C2C8E"/>
    <w:rsid w:val="006C3154"/>
    <w:rsid w:val="006C34FB"/>
    <w:rsid w:val="006C3907"/>
    <w:rsid w:val="006C3AC7"/>
    <w:rsid w:val="006C40F8"/>
    <w:rsid w:val="006C4AAE"/>
    <w:rsid w:val="006C5407"/>
    <w:rsid w:val="006C557B"/>
    <w:rsid w:val="006C57E1"/>
    <w:rsid w:val="006C60C6"/>
    <w:rsid w:val="006C72FA"/>
    <w:rsid w:val="006C78EE"/>
    <w:rsid w:val="006D10BA"/>
    <w:rsid w:val="006D114E"/>
    <w:rsid w:val="006D1768"/>
    <w:rsid w:val="006D20AD"/>
    <w:rsid w:val="006D3610"/>
    <w:rsid w:val="006D476A"/>
    <w:rsid w:val="006D4B2A"/>
    <w:rsid w:val="006D59B6"/>
    <w:rsid w:val="006D5D5E"/>
    <w:rsid w:val="006D613F"/>
    <w:rsid w:val="006D690D"/>
    <w:rsid w:val="006D6D4E"/>
    <w:rsid w:val="006D6FF2"/>
    <w:rsid w:val="006D7095"/>
    <w:rsid w:val="006E0310"/>
    <w:rsid w:val="006E03A9"/>
    <w:rsid w:val="006E04D5"/>
    <w:rsid w:val="006E0A1C"/>
    <w:rsid w:val="006E1CDC"/>
    <w:rsid w:val="006E23F2"/>
    <w:rsid w:val="006E2D01"/>
    <w:rsid w:val="006E3532"/>
    <w:rsid w:val="006E3A13"/>
    <w:rsid w:val="006E3A37"/>
    <w:rsid w:val="006E3D43"/>
    <w:rsid w:val="006E3F24"/>
    <w:rsid w:val="006E3F30"/>
    <w:rsid w:val="006E5A14"/>
    <w:rsid w:val="006E5BE9"/>
    <w:rsid w:val="006E66B6"/>
    <w:rsid w:val="006E67AC"/>
    <w:rsid w:val="006E6F7B"/>
    <w:rsid w:val="006E758B"/>
    <w:rsid w:val="006E7794"/>
    <w:rsid w:val="006E7947"/>
    <w:rsid w:val="006F018B"/>
    <w:rsid w:val="006F038F"/>
    <w:rsid w:val="006F11BF"/>
    <w:rsid w:val="006F2326"/>
    <w:rsid w:val="006F2755"/>
    <w:rsid w:val="006F4CCB"/>
    <w:rsid w:val="006F557F"/>
    <w:rsid w:val="006F57F7"/>
    <w:rsid w:val="006F7AE2"/>
    <w:rsid w:val="006F7B04"/>
    <w:rsid w:val="006F7F40"/>
    <w:rsid w:val="0070009F"/>
    <w:rsid w:val="00700215"/>
    <w:rsid w:val="00700789"/>
    <w:rsid w:val="007007AD"/>
    <w:rsid w:val="00700B62"/>
    <w:rsid w:val="00701B19"/>
    <w:rsid w:val="00701E57"/>
    <w:rsid w:val="00702216"/>
    <w:rsid w:val="00702A99"/>
    <w:rsid w:val="007034F2"/>
    <w:rsid w:val="00703CB1"/>
    <w:rsid w:val="007059C7"/>
    <w:rsid w:val="00705BB2"/>
    <w:rsid w:val="0070626C"/>
    <w:rsid w:val="00706520"/>
    <w:rsid w:val="0070751C"/>
    <w:rsid w:val="007108CF"/>
    <w:rsid w:val="00710D4D"/>
    <w:rsid w:val="007116B3"/>
    <w:rsid w:val="00711808"/>
    <w:rsid w:val="00711B59"/>
    <w:rsid w:val="00711C31"/>
    <w:rsid w:val="0071205C"/>
    <w:rsid w:val="00712248"/>
    <w:rsid w:val="0071254E"/>
    <w:rsid w:val="00713F7E"/>
    <w:rsid w:val="00714C05"/>
    <w:rsid w:val="00714CD1"/>
    <w:rsid w:val="00714E5F"/>
    <w:rsid w:val="007152C3"/>
    <w:rsid w:val="0071565A"/>
    <w:rsid w:val="00716F05"/>
    <w:rsid w:val="0071745F"/>
    <w:rsid w:val="0071749F"/>
    <w:rsid w:val="0072033C"/>
    <w:rsid w:val="00720AF9"/>
    <w:rsid w:val="0072107D"/>
    <w:rsid w:val="0072133E"/>
    <w:rsid w:val="00721A91"/>
    <w:rsid w:val="007221F6"/>
    <w:rsid w:val="00722BF8"/>
    <w:rsid w:val="00724256"/>
    <w:rsid w:val="007251C1"/>
    <w:rsid w:val="00725801"/>
    <w:rsid w:val="0072599C"/>
    <w:rsid w:val="00725E93"/>
    <w:rsid w:val="00726681"/>
    <w:rsid w:val="007266D2"/>
    <w:rsid w:val="00726AAE"/>
    <w:rsid w:val="00726D80"/>
    <w:rsid w:val="007301DA"/>
    <w:rsid w:val="00730346"/>
    <w:rsid w:val="00730821"/>
    <w:rsid w:val="00730BBC"/>
    <w:rsid w:val="00730C63"/>
    <w:rsid w:val="00731870"/>
    <w:rsid w:val="00731B53"/>
    <w:rsid w:val="0073261E"/>
    <w:rsid w:val="0073280F"/>
    <w:rsid w:val="00732985"/>
    <w:rsid w:val="00733222"/>
    <w:rsid w:val="00733D22"/>
    <w:rsid w:val="007346ED"/>
    <w:rsid w:val="0073594C"/>
    <w:rsid w:val="007362E1"/>
    <w:rsid w:val="0073675F"/>
    <w:rsid w:val="00736820"/>
    <w:rsid w:val="00736A0B"/>
    <w:rsid w:val="007374F9"/>
    <w:rsid w:val="00737E88"/>
    <w:rsid w:val="0074034A"/>
    <w:rsid w:val="007406FC"/>
    <w:rsid w:val="00740701"/>
    <w:rsid w:val="0074131A"/>
    <w:rsid w:val="00741E47"/>
    <w:rsid w:val="00741FA2"/>
    <w:rsid w:val="00742823"/>
    <w:rsid w:val="00742AD2"/>
    <w:rsid w:val="00742D9A"/>
    <w:rsid w:val="00743412"/>
    <w:rsid w:val="00743C7D"/>
    <w:rsid w:val="00743EC7"/>
    <w:rsid w:val="0074403D"/>
    <w:rsid w:val="007448A1"/>
    <w:rsid w:val="00744B95"/>
    <w:rsid w:val="00744FE4"/>
    <w:rsid w:val="0074532F"/>
    <w:rsid w:val="00746116"/>
    <w:rsid w:val="007463FD"/>
    <w:rsid w:val="00746F7C"/>
    <w:rsid w:val="00746F87"/>
    <w:rsid w:val="0074793E"/>
    <w:rsid w:val="00747EB3"/>
    <w:rsid w:val="00750857"/>
    <w:rsid w:val="007509F1"/>
    <w:rsid w:val="007510CA"/>
    <w:rsid w:val="007513D9"/>
    <w:rsid w:val="007514E8"/>
    <w:rsid w:val="00751B4C"/>
    <w:rsid w:val="00752099"/>
    <w:rsid w:val="0075228E"/>
    <w:rsid w:val="0075244B"/>
    <w:rsid w:val="0075297A"/>
    <w:rsid w:val="00752B10"/>
    <w:rsid w:val="00754183"/>
    <w:rsid w:val="00754790"/>
    <w:rsid w:val="00756807"/>
    <w:rsid w:val="007576E7"/>
    <w:rsid w:val="007577E7"/>
    <w:rsid w:val="00760DCF"/>
    <w:rsid w:val="00760E57"/>
    <w:rsid w:val="0076108A"/>
    <w:rsid w:val="00761C71"/>
    <w:rsid w:val="00762198"/>
    <w:rsid w:val="00762251"/>
    <w:rsid w:val="00762389"/>
    <w:rsid w:val="007628D0"/>
    <w:rsid w:val="00762DFE"/>
    <w:rsid w:val="007635ED"/>
    <w:rsid w:val="00763D48"/>
    <w:rsid w:val="00764449"/>
    <w:rsid w:val="007652B2"/>
    <w:rsid w:val="00765B89"/>
    <w:rsid w:val="00765DCE"/>
    <w:rsid w:val="00765F0A"/>
    <w:rsid w:val="007667CE"/>
    <w:rsid w:val="00766B56"/>
    <w:rsid w:val="007671F2"/>
    <w:rsid w:val="007672CE"/>
    <w:rsid w:val="00767A32"/>
    <w:rsid w:val="00767DFA"/>
    <w:rsid w:val="00770228"/>
    <w:rsid w:val="0077030A"/>
    <w:rsid w:val="007704C3"/>
    <w:rsid w:val="00771148"/>
    <w:rsid w:val="0077135F"/>
    <w:rsid w:val="007713E2"/>
    <w:rsid w:val="00771CA6"/>
    <w:rsid w:val="007722C6"/>
    <w:rsid w:val="00772410"/>
    <w:rsid w:val="00772906"/>
    <w:rsid w:val="00772EA6"/>
    <w:rsid w:val="00773071"/>
    <w:rsid w:val="007735D8"/>
    <w:rsid w:val="00773B5C"/>
    <w:rsid w:val="00773BDB"/>
    <w:rsid w:val="0077519A"/>
    <w:rsid w:val="00775515"/>
    <w:rsid w:val="00775FA2"/>
    <w:rsid w:val="00776338"/>
    <w:rsid w:val="00780926"/>
    <w:rsid w:val="00780B3C"/>
    <w:rsid w:val="00781C13"/>
    <w:rsid w:val="00782263"/>
    <w:rsid w:val="00782888"/>
    <w:rsid w:val="0078320A"/>
    <w:rsid w:val="0078323E"/>
    <w:rsid w:val="00784B10"/>
    <w:rsid w:val="007856B0"/>
    <w:rsid w:val="00785A0D"/>
    <w:rsid w:val="00786145"/>
    <w:rsid w:val="00786360"/>
    <w:rsid w:val="007867CE"/>
    <w:rsid w:val="00786975"/>
    <w:rsid w:val="00786E4B"/>
    <w:rsid w:val="00786FCE"/>
    <w:rsid w:val="007872B0"/>
    <w:rsid w:val="00787FAB"/>
    <w:rsid w:val="00790166"/>
    <w:rsid w:val="007905D0"/>
    <w:rsid w:val="007906ED"/>
    <w:rsid w:val="00790DF4"/>
    <w:rsid w:val="00790FE9"/>
    <w:rsid w:val="00791009"/>
    <w:rsid w:val="00791062"/>
    <w:rsid w:val="007919E8"/>
    <w:rsid w:val="00791A86"/>
    <w:rsid w:val="00791C83"/>
    <w:rsid w:val="007921E4"/>
    <w:rsid w:val="00792208"/>
    <w:rsid w:val="00792B20"/>
    <w:rsid w:val="00792E06"/>
    <w:rsid w:val="00793063"/>
    <w:rsid w:val="007937DF"/>
    <w:rsid w:val="0079424C"/>
    <w:rsid w:val="0079437C"/>
    <w:rsid w:val="00794AC1"/>
    <w:rsid w:val="00795619"/>
    <w:rsid w:val="00795F8C"/>
    <w:rsid w:val="0079619B"/>
    <w:rsid w:val="0079696B"/>
    <w:rsid w:val="00797F57"/>
    <w:rsid w:val="007A0834"/>
    <w:rsid w:val="007A0A52"/>
    <w:rsid w:val="007A1071"/>
    <w:rsid w:val="007A2032"/>
    <w:rsid w:val="007A2594"/>
    <w:rsid w:val="007A2ADA"/>
    <w:rsid w:val="007A2FEB"/>
    <w:rsid w:val="007A425C"/>
    <w:rsid w:val="007A4A77"/>
    <w:rsid w:val="007A4C9D"/>
    <w:rsid w:val="007A51E1"/>
    <w:rsid w:val="007A5DBE"/>
    <w:rsid w:val="007B1564"/>
    <w:rsid w:val="007B41B0"/>
    <w:rsid w:val="007B42C4"/>
    <w:rsid w:val="007B4379"/>
    <w:rsid w:val="007B4C77"/>
    <w:rsid w:val="007B7A2D"/>
    <w:rsid w:val="007C0649"/>
    <w:rsid w:val="007C0AA4"/>
    <w:rsid w:val="007C11DF"/>
    <w:rsid w:val="007C2E71"/>
    <w:rsid w:val="007C33E8"/>
    <w:rsid w:val="007C343A"/>
    <w:rsid w:val="007C3502"/>
    <w:rsid w:val="007C3765"/>
    <w:rsid w:val="007C3F65"/>
    <w:rsid w:val="007C447F"/>
    <w:rsid w:val="007C573C"/>
    <w:rsid w:val="007C5A2B"/>
    <w:rsid w:val="007C6204"/>
    <w:rsid w:val="007C6FCA"/>
    <w:rsid w:val="007D0397"/>
    <w:rsid w:val="007D075E"/>
    <w:rsid w:val="007D1153"/>
    <w:rsid w:val="007D3A2A"/>
    <w:rsid w:val="007D3B5F"/>
    <w:rsid w:val="007D5CFE"/>
    <w:rsid w:val="007D5E47"/>
    <w:rsid w:val="007D60DF"/>
    <w:rsid w:val="007D643B"/>
    <w:rsid w:val="007D694C"/>
    <w:rsid w:val="007D7686"/>
    <w:rsid w:val="007E0DB1"/>
    <w:rsid w:val="007E1670"/>
    <w:rsid w:val="007E1FBC"/>
    <w:rsid w:val="007E2287"/>
    <w:rsid w:val="007E439F"/>
    <w:rsid w:val="007E481A"/>
    <w:rsid w:val="007E4AD9"/>
    <w:rsid w:val="007E5669"/>
    <w:rsid w:val="007E64C7"/>
    <w:rsid w:val="007E6962"/>
    <w:rsid w:val="007E72C2"/>
    <w:rsid w:val="007E7637"/>
    <w:rsid w:val="007E790D"/>
    <w:rsid w:val="007E792E"/>
    <w:rsid w:val="007E79B1"/>
    <w:rsid w:val="007F04C9"/>
    <w:rsid w:val="007F0F37"/>
    <w:rsid w:val="007F1C04"/>
    <w:rsid w:val="007F3C0D"/>
    <w:rsid w:val="007F42D5"/>
    <w:rsid w:val="007F49CE"/>
    <w:rsid w:val="007F5AA3"/>
    <w:rsid w:val="007F5C52"/>
    <w:rsid w:val="007F6718"/>
    <w:rsid w:val="007F67E8"/>
    <w:rsid w:val="007F698D"/>
    <w:rsid w:val="007F6D2A"/>
    <w:rsid w:val="007F7006"/>
    <w:rsid w:val="007F7FB3"/>
    <w:rsid w:val="00800283"/>
    <w:rsid w:val="008005DA"/>
    <w:rsid w:val="00800D25"/>
    <w:rsid w:val="00801096"/>
    <w:rsid w:val="008027FE"/>
    <w:rsid w:val="00802E61"/>
    <w:rsid w:val="00803A83"/>
    <w:rsid w:val="00804200"/>
    <w:rsid w:val="008048F0"/>
    <w:rsid w:val="00805611"/>
    <w:rsid w:val="008056EA"/>
    <w:rsid w:val="00805C34"/>
    <w:rsid w:val="00805C52"/>
    <w:rsid w:val="00807428"/>
    <w:rsid w:val="008139DE"/>
    <w:rsid w:val="00814714"/>
    <w:rsid w:val="00814C97"/>
    <w:rsid w:val="00814FD3"/>
    <w:rsid w:val="0081696B"/>
    <w:rsid w:val="00816C9D"/>
    <w:rsid w:val="00816D38"/>
    <w:rsid w:val="00820144"/>
    <w:rsid w:val="0082023B"/>
    <w:rsid w:val="00820C3D"/>
    <w:rsid w:val="00820E43"/>
    <w:rsid w:val="00821344"/>
    <w:rsid w:val="00821434"/>
    <w:rsid w:val="00821568"/>
    <w:rsid w:val="00821995"/>
    <w:rsid w:val="0082288E"/>
    <w:rsid w:val="00823DF0"/>
    <w:rsid w:val="00823FA2"/>
    <w:rsid w:val="00824486"/>
    <w:rsid w:val="00824890"/>
    <w:rsid w:val="0082500E"/>
    <w:rsid w:val="0082666D"/>
    <w:rsid w:val="008272C1"/>
    <w:rsid w:val="008273E7"/>
    <w:rsid w:val="0082793B"/>
    <w:rsid w:val="008304B6"/>
    <w:rsid w:val="00830F3D"/>
    <w:rsid w:val="00830FD2"/>
    <w:rsid w:val="008317CF"/>
    <w:rsid w:val="008320AC"/>
    <w:rsid w:val="008328C6"/>
    <w:rsid w:val="00833268"/>
    <w:rsid w:val="00835616"/>
    <w:rsid w:val="00835835"/>
    <w:rsid w:val="008359D6"/>
    <w:rsid w:val="00835A29"/>
    <w:rsid w:val="00835C10"/>
    <w:rsid w:val="00836F51"/>
    <w:rsid w:val="008375B9"/>
    <w:rsid w:val="008400A0"/>
    <w:rsid w:val="00840548"/>
    <w:rsid w:val="00841110"/>
    <w:rsid w:val="0084196E"/>
    <w:rsid w:val="00841AF4"/>
    <w:rsid w:val="00841AF7"/>
    <w:rsid w:val="00841C76"/>
    <w:rsid w:val="00842278"/>
    <w:rsid w:val="008427F9"/>
    <w:rsid w:val="00842E4B"/>
    <w:rsid w:val="00843284"/>
    <w:rsid w:val="00843871"/>
    <w:rsid w:val="008439A8"/>
    <w:rsid w:val="008442F5"/>
    <w:rsid w:val="00846B63"/>
    <w:rsid w:val="00846BF8"/>
    <w:rsid w:val="00846EF1"/>
    <w:rsid w:val="00847D45"/>
    <w:rsid w:val="00847E2C"/>
    <w:rsid w:val="00851B87"/>
    <w:rsid w:val="00853CA8"/>
    <w:rsid w:val="00853DB6"/>
    <w:rsid w:val="00854123"/>
    <w:rsid w:val="0085437A"/>
    <w:rsid w:val="0085449C"/>
    <w:rsid w:val="00854C13"/>
    <w:rsid w:val="00854F3F"/>
    <w:rsid w:val="00855700"/>
    <w:rsid w:val="00856955"/>
    <w:rsid w:val="00857D62"/>
    <w:rsid w:val="0086123D"/>
    <w:rsid w:val="0086168A"/>
    <w:rsid w:val="008625DA"/>
    <w:rsid w:val="008626DD"/>
    <w:rsid w:val="008634E9"/>
    <w:rsid w:val="00865A55"/>
    <w:rsid w:val="00866701"/>
    <w:rsid w:val="00866C29"/>
    <w:rsid w:val="008671B6"/>
    <w:rsid w:val="008678B3"/>
    <w:rsid w:val="00867D85"/>
    <w:rsid w:val="008709A6"/>
    <w:rsid w:val="00870AFE"/>
    <w:rsid w:val="00871017"/>
    <w:rsid w:val="0087118E"/>
    <w:rsid w:val="00871330"/>
    <w:rsid w:val="008714DD"/>
    <w:rsid w:val="008719C3"/>
    <w:rsid w:val="00871DD0"/>
    <w:rsid w:val="00872CEE"/>
    <w:rsid w:val="00872EB6"/>
    <w:rsid w:val="00873ABF"/>
    <w:rsid w:val="00873B53"/>
    <w:rsid w:val="00873CB6"/>
    <w:rsid w:val="0087422F"/>
    <w:rsid w:val="0087451A"/>
    <w:rsid w:val="00874813"/>
    <w:rsid w:val="00874E5B"/>
    <w:rsid w:val="00875451"/>
    <w:rsid w:val="00875E0C"/>
    <w:rsid w:val="00877234"/>
    <w:rsid w:val="00877979"/>
    <w:rsid w:val="0088000A"/>
    <w:rsid w:val="00881257"/>
    <w:rsid w:val="00881A5F"/>
    <w:rsid w:val="00881E91"/>
    <w:rsid w:val="00881EEA"/>
    <w:rsid w:val="0088206A"/>
    <w:rsid w:val="008823EC"/>
    <w:rsid w:val="00882565"/>
    <w:rsid w:val="008827AB"/>
    <w:rsid w:val="008829F9"/>
    <w:rsid w:val="00883171"/>
    <w:rsid w:val="008833F4"/>
    <w:rsid w:val="0088524F"/>
    <w:rsid w:val="00885638"/>
    <w:rsid w:val="00885C96"/>
    <w:rsid w:val="008864B1"/>
    <w:rsid w:val="008866D4"/>
    <w:rsid w:val="00886CAD"/>
    <w:rsid w:val="00887350"/>
    <w:rsid w:val="00887CAE"/>
    <w:rsid w:val="008903A1"/>
    <w:rsid w:val="0089043F"/>
    <w:rsid w:val="00890F0D"/>
    <w:rsid w:val="008913A2"/>
    <w:rsid w:val="00891624"/>
    <w:rsid w:val="00891DEA"/>
    <w:rsid w:val="00892AFB"/>
    <w:rsid w:val="00892FA9"/>
    <w:rsid w:val="00893178"/>
    <w:rsid w:val="0089377D"/>
    <w:rsid w:val="008937B4"/>
    <w:rsid w:val="00893860"/>
    <w:rsid w:val="0089396C"/>
    <w:rsid w:val="00893FA3"/>
    <w:rsid w:val="008944F9"/>
    <w:rsid w:val="00894818"/>
    <w:rsid w:val="00894F71"/>
    <w:rsid w:val="008953D7"/>
    <w:rsid w:val="00895F53"/>
    <w:rsid w:val="00895FD7"/>
    <w:rsid w:val="00896519"/>
    <w:rsid w:val="00896E3F"/>
    <w:rsid w:val="0089734E"/>
    <w:rsid w:val="00897698"/>
    <w:rsid w:val="00897F79"/>
    <w:rsid w:val="008A1290"/>
    <w:rsid w:val="008A161D"/>
    <w:rsid w:val="008A20E9"/>
    <w:rsid w:val="008A2186"/>
    <w:rsid w:val="008A227C"/>
    <w:rsid w:val="008A264E"/>
    <w:rsid w:val="008A2825"/>
    <w:rsid w:val="008A2C14"/>
    <w:rsid w:val="008A2DAA"/>
    <w:rsid w:val="008A3561"/>
    <w:rsid w:val="008A47E4"/>
    <w:rsid w:val="008A50AE"/>
    <w:rsid w:val="008A76CE"/>
    <w:rsid w:val="008A7BA6"/>
    <w:rsid w:val="008B00D4"/>
    <w:rsid w:val="008B0153"/>
    <w:rsid w:val="008B05CC"/>
    <w:rsid w:val="008B0A83"/>
    <w:rsid w:val="008B0C3C"/>
    <w:rsid w:val="008B0D13"/>
    <w:rsid w:val="008B1F2A"/>
    <w:rsid w:val="008B20CA"/>
    <w:rsid w:val="008B231B"/>
    <w:rsid w:val="008B342A"/>
    <w:rsid w:val="008B3D48"/>
    <w:rsid w:val="008B45DD"/>
    <w:rsid w:val="008B542B"/>
    <w:rsid w:val="008B54B9"/>
    <w:rsid w:val="008B54FF"/>
    <w:rsid w:val="008B78FB"/>
    <w:rsid w:val="008B7A4F"/>
    <w:rsid w:val="008B7F12"/>
    <w:rsid w:val="008C03F5"/>
    <w:rsid w:val="008C04EA"/>
    <w:rsid w:val="008C10A9"/>
    <w:rsid w:val="008C140C"/>
    <w:rsid w:val="008C3477"/>
    <w:rsid w:val="008C34B4"/>
    <w:rsid w:val="008C3A7C"/>
    <w:rsid w:val="008C3DB2"/>
    <w:rsid w:val="008C46E9"/>
    <w:rsid w:val="008C58E9"/>
    <w:rsid w:val="008C6566"/>
    <w:rsid w:val="008C6DDD"/>
    <w:rsid w:val="008D0C37"/>
    <w:rsid w:val="008D20D0"/>
    <w:rsid w:val="008D2333"/>
    <w:rsid w:val="008D296C"/>
    <w:rsid w:val="008D3857"/>
    <w:rsid w:val="008D3BCB"/>
    <w:rsid w:val="008D3F78"/>
    <w:rsid w:val="008D3FDC"/>
    <w:rsid w:val="008D470D"/>
    <w:rsid w:val="008D4BE9"/>
    <w:rsid w:val="008D507D"/>
    <w:rsid w:val="008D5BD6"/>
    <w:rsid w:val="008D67FD"/>
    <w:rsid w:val="008D68A0"/>
    <w:rsid w:val="008D6F2C"/>
    <w:rsid w:val="008D750F"/>
    <w:rsid w:val="008D7942"/>
    <w:rsid w:val="008E0AC5"/>
    <w:rsid w:val="008E14A6"/>
    <w:rsid w:val="008E2518"/>
    <w:rsid w:val="008E2EAF"/>
    <w:rsid w:val="008E3B97"/>
    <w:rsid w:val="008E40B3"/>
    <w:rsid w:val="008E5304"/>
    <w:rsid w:val="008E65D2"/>
    <w:rsid w:val="008E75BD"/>
    <w:rsid w:val="008E7675"/>
    <w:rsid w:val="008E7699"/>
    <w:rsid w:val="008E7D2C"/>
    <w:rsid w:val="008F06ED"/>
    <w:rsid w:val="008F0D09"/>
    <w:rsid w:val="008F1B5D"/>
    <w:rsid w:val="008F1EA9"/>
    <w:rsid w:val="008F24CF"/>
    <w:rsid w:val="008F25A0"/>
    <w:rsid w:val="008F27F3"/>
    <w:rsid w:val="008F29A5"/>
    <w:rsid w:val="008F2F22"/>
    <w:rsid w:val="008F314D"/>
    <w:rsid w:val="008F3372"/>
    <w:rsid w:val="008F3ED3"/>
    <w:rsid w:val="008F4140"/>
    <w:rsid w:val="008F4A93"/>
    <w:rsid w:val="008F4D0E"/>
    <w:rsid w:val="008F4EF9"/>
    <w:rsid w:val="008F531F"/>
    <w:rsid w:val="008F5530"/>
    <w:rsid w:val="008F645A"/>
    <w:rsid w:val="008F66DA"/>
    <w:rsid w:val="008F6B84"/>
    <w:rsid w:val="008F74FC"/>
    <w:rsid w:val="008F7CEB"/>
    <w:rsid w:val="00900138"/>
    <w:rsid w:val="00900498"/>
    <w:rsid w:val="0090066F"/>
    <w:rsid w:val="00900A21"/>
    <w:rsid w:val="00900F8F"/>
    <w:rsid w:val="00901F01"/>
    <w:rsid w:val="009033F2"/>
    <w:rsid w:val="009039C6"/>
    <w:rsid w:val="00903A6D"/>
    <w:rsid w:val="00904EFA"/>
    <w:rsid w:val="0090515B"/>
    <w:rsid w:val="009062C2"/>
    <w:rsid w:val="00907196"/>
    <w:rsid w:val="00907FF1"/>
    <w:rsid w:val="0091150C"/>
    <w:rsid w:val="009117BC"/>
    <w:rsid w:val="009123A1"/>
    <w:rsid w:val="00912E7A"/>
    <w:rsid w:val="00913524"/>
    <w:rsid w:val="00913F0A"/>
    <w:rsid w:val="0091492F"/>
    <w:rsid w:val="0091588D"/>
    <w:rsid w:val="009160EC"/>
    <w:rsid w:val="009161C9"/>
    <w:rsid w:val="0091686A"/>
    <w:rsid w:val="00916887"/>
    <w:rsid w:val="009174BB"/>
    <w:rsid w:val="00917A02"/>
    <w:rsid w:val="00917A47"/>
    <w:rsid w:val="00920839"/>
    <w:rsid w:val="009215E3"/>
    <w:rsid w:val="009216BB"/>
    <w:rsid w:val="00922CF7"/>
    <w:rsid w:val="00925910"/>
    <w:rsid w:val="009259CD"/>
    <w:rsid w:val="00926817"/>
    <w:rsid w:val="00926ECD"/>
    <w:rsid w:val="009277EE"/>
    <w:rsid w:val="00927F6F"/>
    <w:rsid w:val="00927FB5"/>
    <w:rsid w:val="0093041B"/>
    <w:rsid w:val="00930ED1"/>
    <w:rsid w:val="00930F53"/>
    <w:rsid w:val="0093128C"/>
    <w:rsid w:val="00933246"/>
    <w:rsid w:val="0093389B"/>
    <w:rsid w:val="0093416E"/>
    <w:rsid w:val="009342E5"/>
    <w:rsid w:val="00936CAC"/>
    <w:rsid w:val="009379C7"/>
    <w:rsid w:val="00937D50"/>
    <w:rsid w:val="00937DA9"/>
    <w:rsid w:val="00940206"/>
    <w:rsid w:val="009409DE"/>
    <w:rsid w:val="00940E11"/>
    <w:rsid w:val="009419E7"/>
    <w:rsid w:val="0094245A"/>
    <w:rsid w:val="009425D4"/>
    <w:rsid w:val="00942C88"/>
    <w:rsid w:val="00944113"/>
    <w:rsid w:val="00944453"/>
    <w:rsid w:val="009446DF"/>
    <w:rsid w:val="00945B28"/>
    <w:rsid w:val="00946150"/>
    <w:rsid w:val="009462F5"/>
    <w:rsid w:val="00946C01"/>
    <w:rsid w:val="0094757D"/>
    <w:rsid w:val="009475B4"/>
    <w:rsid w:val="009477C0"/>
    <w:rsid w:val="00950420"/>
    <w:rsid w:val="00950734"/>
    <w:rsid w:val="009539C8"/>
    <w:rsid w:val="00953DCC"/>
    <w:rsid w:val="00955230"/>
    <w:rsid w:val="009570C3"/>
    <w:rsid w:val="0095718A"/>
    <w:rsid w:val="00957519"/>
    <w:rsid w:val="00957670"/>
    <w:rsid w:val="00957A50"/>
    <w:rsid w:val="00957F37"/>
    <w:rsid w:val="009611AE"/>
    <w:rsid w:val="00961E11"/>
    <w:rsid w:val="009623E1"/>
    <w:rsid w:val="00962615"/>
    <w:rsid w:val="00962B80"/>
    <w:rsid w:val="00962F86"/>
    <w:rsid w:val="00963F9C"/>
    <w:rsid w:val="00964664"/>
    <w:rsid w:val="0096505F"/>
    <w:rsid w:val="0096566F"/>
    <w:rsid w:val="00965CD1"/>
    <w:rsid w:val="009664F0"/>
    <w:rsid w:val="00966B28"/>
    <w:rsid w:val="00966B46"/>
    <w:rsid w:val="00966C4B"/>
    <w:rsid w:val="009707F8"/>
    <w:rsid w:val="00970815"/>
    <w:rsid w:val="00971177"/>
    <w:rsid w:val="009721D8"/>
    <w:rsid w:val="009722A8"/>
    <w:rsid w:val="0097251F"/>
    <w:rsid w:val="00972725"/>
    <w:rsid w:val="00973913"/>
    <w:rsid w:val="009739B3"/>
    <w:rsid w:val="00973AF5"/>
    <w:rsid w:val="009745F5"/>
    <w:rsid w:val="009758A5"/>
    <w:rsid w:val="009759BC"/>
    <w:rsid w:val="00975D9A"/>
    <w:rsid w:val="00975EA8"/>
    <w:rsid w:val="009761CF"/>
    <w:rsid w:val="00976444"/>
    <w:rsid w:val="0097655D"/>
    <w:rsid w:val="0097691E"/>
    <w:rsid w:val="009771E4"/>
    <w:rsid w:val="00977ED0"/>
    <w:rsid w:val="00980553"/>
    <w:rsid w:val="00980700"/>
    <w:rsid w:val="0098181D"/>
    <w:rsid w:val="00982140"/>
    <w:rsid w:val="00982649"/>
    <w:rsid w:val="0098296D"/>
    <w:rsid w:val="00982AD8"/>
    <w:rsid w:val="00982C86"/>
    <w:rsid w:val="009837C6"/>
    <w:rsid w:val="009838B2"/>
    <w:rsid w:val="00984C34"/>
    <w:rsid w:val="00985B9A"/>
    <w:rsid w:val="009866FD"/>
    <w:rsid w:val="009869AF"/>
    <w:rsid w:val="00987A7E"/>
    <w:rsid w:val="009907FB"/>
    <w:rsid w:val="00991228"/>
    <w:rsid w:val="0099133E"/>
    <w:rsid w:val="00992035"/>
    <w:rsid w:val="00993D0B"/>
    <w:rsid w:val="00993E79"/>
    <w:rsid w:val="00994672"/>
    <w:rsid w:val="0099539A"/>
    <w:rsid w:val="00995412"/>
    <w:rsid w:val="009954BF"/>
    <w:rsid w:val="009957EF"/>
    <w:rsid w:val="00995CE3"/>
    <w:rsid w:val="00996337"/>
    <w:rsid w:val="00996641"/>
    <w:rsid w:val="009967D1"/>
    <w:rsid w:val="00996C38"/>
    <w:rsid w:val="00997E5C"/>
    <w:rsid w:val="009A051D"/>
    <w:rsid w:val="009A0A2E"/>
    <w:rsid w:val="009A0E54"/>
    <w:rsid w:val="009A136A"/>
    <w:rsid w:val="009A14D0"/>
    <w:rsid w:val="009A15E2"/>
    <w:rsid w:val="009A168A"/>
    <w:rsid w:val="009A28F3"/>
    <w:rsid w:val="009A2F3B"/>
    <w:rsid w:val="009A36DC"/>
    <w:rsid w:val="009A3941"/>
    <w:rsid w:val="009A3956"/>
    <w:rsid w:val="009A4453"/>
    <w:rsid w:val="009A48A5"/>
    <w:rsid w:val="009A568E"/>
    <w:rsid w:val="009A5727"/>
    <w:rsid w:val="009A586D"/>
    <w:rsid w:val="009B027E"/>
    <w:rsid w:val="009B0DA4"/>
    <w:rsid w:val="009B177D"/>
    <w:rsid w:val="009B1F10"/>
    <w:rsid w:val="009B250A"/>
    <w:rsid w:val="009B2B18"/>
    <w:rsid w:val="009B2F48"/>
    <w:rsid w:val="009B3328"/>
    <w:rsid w:val="009B3B4E"/>
    <w:rsid w:val="009B3C89"/>
    <w:rsid w:val="009B3F7C"/>
    <w:rsid w:val="009B478F"/>
    <w:rsid w:val="009B4C9D"/>
    <w:rsid w:val="009B5319"/>
    <w:rsid w:val="009B6A7D"/>
    <w:rsid w:val="009B6A89"/>
    <w:rsid w:val="009B6BE6"/>
    <w:rsid w:val="009B796E"/>
    <w:rsid w:val="009B7F6A"/>
    <w:rsid w:val="009C0A45"/>
    <w:rsid w:val="009C0CDA"/>
    <w:rsid w:val="009C1456"/>
    <w:rsid w:val="009C223B"/>
    <w:rsid w:val="009C24E9"/>
    <w:rsid w:val="009C255F"/>
    <w:rsid w:val="009C2B06"/>
    <w:rsid w:val="009C2F20"/>
    <w:rsid w:val="009C3133"/>
    <w:rsid w:val="009C3178"/>
    <w:rsid w:val="009C380A"/>
    <w:rsid w:val="009C3C4B"/>
    <w:rsid w:val="009C3FF3"/>
    <w:rsid w:val="009C410B"/>
    <w:rsid w:val="009C43E3"/>
    <w:rsid w:val="009C450A"/>
    <w:rsid w:val="009C4F7D"/>
    <w:rsid w:val="009C502F"/>
    <w:rsid w:val="009C5D79"/>
    <w:rsid w:val="009C6F4F"/>
    <w:rsid w:val="009C7364"/>
    <w:rsid w:val="009C74B1"/>
    <w:rsid w:val="009D08CD"/>
    <w:rsid w:val="009D0BE2"/>
    <w:rsid w:val="009D1924"/>
    <w:rsid w:val="009D2334"/>
    <w:rsid w:val="009D379B"/>
    <w:rsid w:val="009D66B0"/>
    <w:rsid w:val="009D772A"/>
    <w:rsid w:val="009E1C5E"/>
    <w:rsid w:val="009E213F"/>
    <w:rsid w:val="009E2A29"/>
    <w:rsid w:val="009E2AAC"/>
    <w:rsid w:val="009E324B"/>
    <w:rsid w:val="009E39EE"/>
    <w:rsid w:val="009E3D01"/>
    <w:rsid w:val="009E451F"/>
    <w:rsid w:val="009E4E8B"/>
    <w:rsid w:val="009E5355"/>
    <w:rsid w:val="009E56F6"/>
    <w:rsid w:val="009E5845"/>
    <w:rsid w:val="009F03E1"/>
    <w:rsid w:val="009F2017"/>
    <w:rsid w:val="009F28A8"/>
    <w:rsid w:val="009F2C2E"/>
    <w:rsid w:val="009F2F90"/>
    <w:rsid w:val="009F3A3B"/>
    <w:rsid w:val="009F3DC5"/>
    <w:rsid w:val="009F525D"/>
    <w:rsid w:val="009F540E"/>
    <w:rsid w:val="009F566E"/>
    <w:rsid w:val="009F5805"/>
    <w:rsid w:val="009F5E23"/>
    <w:rsid w:val="009F5E5E"/>
    <w:rsid w:val="009F622A"/>
    <w:rsid w:val="009F63B0"/>
    <w:rsid w:val="00A014E3"/>
    <w:rsid w:val="00A03238"/>
    <w:rsid w:val="00A03A58"/>
    <w:rsid w:val="00A03B11"/>
    <w:rsid w:val="00A047D1"/>
    <w:rsid w:val="00A0494A"/>
    <w:rsid w:val="00A04C37"/>
    <w:rsid w:val="00A05269"/>
    <w:rsid w:val="00A05735"/>
    <w:rsid w:val="00A103A9"/>
    <w:rsid w:val="00A1096F"/>
    <w:rsid w:val="00A10A5E"/>
    <w:rsid w:val="00A10AA3"/>
    <w:rsid w:val="00A115B4"/>
    <w:rsid w:val="00A115FA"/>
    <w:rsid w:val="00A11CBF"/>
    <w:rsid w:val="00A12CFB"/>
    <w:rsid w:val="00A130D2"/>
    <w:rsid w:val="00A13659"/>
    <w:rsid w:val="00A1389D"/>
    <w:rsid w:val="00A13962"/>
    <w:rsid w:val="00A13BFA"/>
    <w:rsid w:val="00A13CD8"/>
    <w:rsid w:val="00A1491A"/>
    <w:rsid w:val="00A14D08"/>
    <w:rsid w:val="00A16107"/>
    <w:rsid w:val="00A16D37"/>
    <w:rsid w:val="00A175BB"/>
    <w:rsid w:val="00A178E6"/>
    <w:rsid w:val="00A17B41"/>
    <w:rsid w:val="00A20316"/>
    <w:rsid w:val="00A20499"/>
    <w:rsid w:val="00A2084C"/>
    <w:rsid w:val="00A21850"/>
    <w:rsid w:val="00A21892"/>
    <w:rsid w:val="00A22584"/>
    <w:rsid w:val="00A22906"/>
    <w:rsid w:val="00A23617"/>
    <w:rsid w:val="00A23E63"/>
    <w:rsid w:val="00A24B77"/>
    <w:rsid w:val="00A24DB7"/>
    <w:rsid w:val="00A25218"/>
    <w:rsid w:val="00A25C12"/>
    <w:rsid w:val="00A26110"/>
    <w:rsid w:val="00A2690B"/>
    <w:rsid w:val="00A26913"/>
    <w:rsid w:val="00A278F0"/>
    <w:rsid w:val="00A27BC0"/>
    <w:rsid w:val="00A31ACC"/>
    <w:rsid w:val="00A31B0D"/>
    <w:rsid w:val="00A31CC4"/>
    <w:rsid w:val="00A32613"/>
    <w:rsid w:val="00A32748"/>
    <w:rsid w:val="00A32D65"/>
    <w:rsid w:val="00A32F19"/>
    <w:rsid w:val="00A33465"/>
    <w:rsid w:val="00A33517"/>
    <w:rsid w:val="00A336E2"/>
    <w:rsid w:val="00A33CD4"/>
    <w:rsid w:val="00A359A7"/>
    <w:rsid w:val="00A364A7"/>
    <w:rsid w:val="00A36B2D"/>
    <w:rsid w:val="00A3743F"/>
    <w:rsid w:val="00A37846"/>
    <w:rsid w:val="00A37B92"/>
    <w:rsid w:val="00A37BB8"/>
    <w:rsid w:val="00A40A05"/>
    <w:rsid w:val="00A40EAD"/>
    <w:rsid w:val="00A41B13"/>
    <w:rsid w:val="00A41C7A"/>
    <w:rsid w:val="00A42D37"/>
    <w:rsid w:val="00A42D94"/>
    <w:rsid w:val="00A4385D"/>
    <w:rsid w:val="00A43C2E"/>
    <w:rsid w:val="00A43EC9"/>
    <w:rsid w:val="00A44D5F"/>
    <w:rsid w:val="00A4596A"/>
    <w:rsid w:val="00A47272"/>
    <w:rsid w:val="00A5032D"/>
    <w:rsid w:val="00A5077E"/>
    <w:rsid w:val="00A50DC9"/>
    <w:rsid w:val="00A51671"/>
    <w:rsid w:val="00A51A3A"/>
    <w:rsid w:val="00A520D0"/>
    <w:rsid w:val="00A530D9"/>
    <w:rsid w:val="00A536FB"/>
    <w:rsid w:val="00A53EF9"/>
    <w:rsid w:val="00A54044"/>
    <w:rsid w:val="00A5406F"/>
    <w:rsid w:val="00A54EE5"/>
    <w:rsid w:val="00A55995"/>
    <w:rsid w:val="00A55CE2"/>
    <w:rsid w:val="00A56555"/>
    <w:rsid w:val="00A56C13"/>
    <w:rsid w:val="00A5735F"/>
    <w:rsid w:val="00A57612"/>
    <w:rsid w:val="00A603F8"/>
    <w:rsid w:val="00A60433"/>
    <w:rsid w:val="00A60C09"/>
    <w:rsid w:val="00A60C9D"/>
    <w:rsid w:val="00A61955"/>
    <w:rsid w:val="00A62858"/>
    <w:rsid w:val="00A63ACB"/>
    <w:rsid w:val="00A63E69"/>
    <w:rsid w:val="00A63F19"/>
    <w:rsid w:val="00A64D75"/>
    <w:rsid w:val="00A65770"/>
    <w:rsid w:val="00A65D1B"/>
    <w:rsid w:val="00A6662C"/>
    <w:rsid w:val="00A6672C"/>
    <w:rsid w:val="00A668F2"/>
    <w:rsid w:val="00A6700F"/>
    <w:rsid w:val="00A6731E"/>
    <w:rsid w:val="00A6734C"/>
    <w:rsid w:val="00A67EDA"/>
    <w:rsid w:val="00A67FF4"/>
    <w:rsid w:val="00A70185"/>
    <w:rsid w:val="00A7019B"/>
    <w:rsid w:val="00A70683"/>
    <w:rsid w:val="00A70DBA"/>
    <w:rsid w:val="00A70F40"/>
    <w:rsid w:val="00A710A0"/>
    <w:rsid w:val="00A7170C"/>
    <w:rsid w:val="00A71DC9"/>
    <w:rsid w:val="00A726E6"/>
    <w:rsid w:val="00A72D4E"/>
    <w:rsid w:val="00A733E5"/>
    <w:rsid w:val="00A73D96"/>
    <w:rsid w:val="00A743C3"/>
    <w:rsid w:val="00A746DF"/>
    <w:rsid w:val="00A749D1"/>
    <w:rsid w:val="00A75228"/>
    <w:rsid w:val="00A765B5"/>
    <w:rsid w:val="00A77A47"/>
    <w:rsid w:val="00A81A97"/>
    <w:rsid w:val="00A820FB"/>
    <w:rsid w:val="00A82384"/>
    <w:rsid w:val="00A82ED4"/>
    <w:rsid w:val="00A838E8"/>
    <w:rsid w:val="00A83A75"/>
    <w:rsid w:val="00A83F2E"/>
    <w:rsid w:val="00A84847"/>
    <w:rsid w:val="00A854B5"/>
    <w:rsid w:val="00A8553D"/>
    <w:rsid w:val="00A86A94"/>
    <w:rsid w:val="00A873B0"/>
    <w:rsid w:val="00A904B0"/>
    <w:rsid w:val="00A905CF"/>
    <w:rsid w:val="00A90685"/>
    <w:rsid w:val="00A90819"/>
    <w:rsid w:val="00A90BDF"/>
    <w:rsid w:val="00A90F2D"/>
    <w:rsid w:val="00A91AA2"/>
    <w:rsid w:val="00A91DBA"/>
    <w:rsid w:val="00A91DDA"/>
    <w:rsid w:val="00A91E2D"/>
    <w:rsid w:val="00A9291C"/>
    <w:rsid w:val="00A93364"/>
    <w:rsid w:val="00A933EC"/>
    <w:rsid w:val="00A93EDD"/>
    <w:rsid w:val="00A942CF"/>
    <w:rsid w:val="00A950C3"/>
    <w:rsid w:val="00A95B6B"/>
    <w:rsid w:val="00A95FDF"/>
    <w:rsid w:val="00A963B1"/>
    <w:rsid w:val="00A967EE"/>
    <w:rsid w:val="00A97180"/>
    <w:rsid w:val="00A978F7"/>
    <w:rsid w:val="00A97C3A"/>
    <w:rsid w:val="00AA03B0"/>
    <w:rsid w:val="00AA0D04"/>
    <w:rsid w:val="00AA1735"/>
    <w:rsid w:val="00AA2736"/>
    <w:rsid w:val="00AA2B29"/>
    <w:rsid w:val="00AA2CAF"/>
    <w:rsid w:val="00AA2E10"/>
    <w:rsid w:val="00AA2FBA"/>
    <w:rsid w:val="00AA3120"/>
    <w:rsid w:val="00AA322E"/>
    <w:rsid w:val="00AA40A0"/>
    <w:rsid w:val="00AA4E36"/>
    <w:rsid w:val="00AA50E9"/>
    <w:rsid w:val="00AA6514"/>
    <w:rsid w:val="00AA6542"/>
    <w:rsid w:val="00AA68FA"/>
    <w:rsid w:val="00AA710D"/>
    <w:rsid w:val="00AA714C"/>
    <w:rsid w:val="00AA7155"/>
    <w:rsid w:val="00AA7BDF"/>
    <w:rsid w:val="00AA7EDC"/>
    <w:rsid w:val="00AB0013"/>
    <w:rsid w:val="00AB00B4"/>
    <w:rsid w:val="00AB0246"/>
    <w:rsid w:val="00AB1212"/>
    <w:rsid w:val="00AB18E8"/>
    <w:rsid w:val="00AB22B1"/>
    <w:rsid w:val="00AB3571"/>
    <w:rsid w:val="00AB422E"/>
    <w:rsid w:val="00AB4B8E"/>
    <w:rsid w:val="00AB5142"/>
    <w:rsid w:val="00AB5749"/>
    <w:rsid w:val="00AB5C84"/>
    <w:rsid w:val="00AB6385"/>
    <w:rsid w:val="00AB6B07"/>
    <w:rsid w:val="00AB6E64"/>
    <w:rsid w:val="00AB78DF"/>
    <w:rsid w:val="00AC04F0"/>
    <w:rsid w:val="00AC0F50"/>
    <w:rsid w:val="00AC0F92"/>
    <w:rsid w:val="00AC1147"/>
    <w:rsid w:val="00AC1B2E"/>
    <w:rsid w:val="00AC24FF"/>
    <w:rsid w:val="00AC29BC"/>
    <w:rsid w:val="00AC2CD2"/>
    <w:rsid w:val="00AC30A3"/>
    <w:rsid w:val="00AC3BEA"/>
    <w:rsid w:val="00AC3C00"/>
    <w:rsid w:val="00AC44D4"/>
    <w:rsid w:val="00AC5C79"/>
    <w:rsid w:val="00AC5D99"/>
    <w:rsid w:val="00AC7679"/>
    <w:rsid w:val="00AC7E7D"/>
    <w:rsid w:val="00AD04ED"/>
    <w:rsid w:val="00AD0C42"/>
    <w:rsid w:val="00AD1A11"/>
    <w:rsid w:val="00AD241D"/>
    <w:rsid w:val="00AD249E"/>
    <w:rsid w:val="00AD26C9"/>
    <w:rsid w:val="00AD3157"/>
    <w:rsid w:val="00AD35BB"/>
    <w:rsid w:val="00AD4D02"/>
    <w:rsid w:val="00AD4EC6"/>
    <w:rsid w:val="00AD4F45"/>
    <w:rsid w:val="00AD5825"/>
    <w:rsid w:val="00AD5974"/>
    <w:rsid w:val="00AD5E39"/>
    <w:rsid w:val="00AD6040"/>
    <w:rsid w:val="00AD6437"/>
    <w:rsid w:val="00AD64F5"/>
    <w:rsid w:val="00AD7AC4"/>
    <w:rsid w:val="00AE04BB"/>
    <w:rsid w:val="00AE063D"/>
    <w:rsid w:val="00AE0BC9"/>
    <w:rsid w:val="00AE156E"/>
    <w:rsid w:val="00AE1720"/>
    <w:rsid w:val="00AE2367"/>
    <w:rsid w:val="00AE2702"/>
    <w:rsid w:val="00AE301E"/>
    <w:rsid w:val="00AE3C49"/>
    <w:rsid w:val="00AE3C8C"/>
    <w:rsid w:val="00AE4893"/>
    <w:rsid w:val="00AE4E43"/>
    <w:rsid w:val="00AE4EB7"/>
    <w:rsid w:val="00AE6678"/>
    <w:rsid w:val="00AE6C82"/>
    <w:rsid w:val="00AE6CE4"/>
    <w:rsid w:val="00AE78A7"/>
    <w:rsid w:val="00AF01AD"/>
    <w:rsid w:val="00AF0732"/>
    <w:rsid w:val="00AF0A2A"/>
    <w:rsid w:val="00AF17D9"/>
    <w:rsid w:val="00AF1BC3"/>
    <w:rsid w:val="00AF22DA"/>
    <w:rsid w:val="00AF2FB6"/>
    <w:rsid w:val="00AF38BE"/>
    <w:rsid w:val="00AF734E"/>
    <w:rsid w:val="00AF742E"/>
    <w:rsid w:val="00AF7962"/>
    <w:rsid w:val="00AF7CE7"/>
    <w:rsid w:val="00AF7FB7"/>
    <w:rsid w:val="00AF7FCC"/>
    <w:rsid w:val="00B00243"/>
    <w:rsid w:val="00B00330"/>
    <w:rsid w:val="00B012CD"/>
    <w:rsid w:val="00B018E0"/>
    <w:rsid w:val="00B01BC3"/>
    <w:rsid w:val="00B02002"/>
    <w:rsid w:val="00B034C6"/>
    <w:rsid w:val="00B03866"/>
    <w:rsid w:val="00B03DBC"/>
    <w:rsid w:val="00B03FAD"/>
    <w:rsid w:val="00B05211"/>
    <w:rsid w:val="00B05EEC"/>
    <w:rsid w:val="00B063D4"/>
    <w:rsid w:val="00B07BF1"/>
    <w:rsid w:val="00B1030F"/>
    <w:rsid w:val="00B10B78"/>
    <w:rsid w:val="00B10EB3"/>
    <w:rsid w:val="00B10F6F"/>
    <w:rsid w:val="00B1163A"/>
    <w:rsid w:val="00B11A5C"/>
    <w:rsid w:val="00B11A83"/>
    <w:rsid w:val="00B120B3"/>
    <w:rsid w:val="00B1239E"/>
    <w:rsid w:val="00B12FCC"/>
    <w:rsid w:val="00B13810"/>
    <w:rsid w:val="00B13824"/>
    <w:rsid w:val="00B13E41"/>
    <w:rsid w:val="00B142FA"/>
    <w:rsid w:val="00B152E7"/>
    <w:rsid w:val="00B15649"/>
    <w:rsid w:val="00B159B2"/>
    <w:rsid w:val="00B15CE6"/>
    <w:rsid w:val="00B1621E"/>
    <w:rsid w:val="00B165E8"/>
    <w:rsid w:val="00B16A27"/>
    <w:rsid w:val="00B17606"/>
    <w:rsid w:val="00B17715"/>
    <w:rsid w:val="00B201E6"/>
    <w:rsid w:val="00B2025F"/>
    <w:rsid w:val="00B20E17"/>
    <w:rsid w:val="00B212A1"/>
    <w:rsid w:val="00B215BA"/>
    <w:rsid w:val="00B21A2A"/>
    <w:rsid w:val="00B21A39"/>
    <w:rsid w:val="00B239B5"/>
    <w:rsid w:val="00B239D5"/>
    <w:rsid w:val="00B23BC2"/>
    <w:rsid w:val="00B23E60"/>
    <w:rsid w:val="00B2402D"/>
    <w:rsid w:val="00B24488"/>
    <w:rsid w:val="00B24D54"/>
    <w:rsid w:val="00B261C7"/>
    <w:rsid w:val="00B26A13"/>
    <w:rsid w:val="00B27594"/>
    <w:rsid w:val="00B30063"/>
    <w:rsid w:val="00B30425"/>
    <w:rsid w:val="00B305F3"/>
    <w:rsid w:val="00B30C34"/>
    <w:rsid w:val="00B30E88"/>
    <w:rsid w:val="00B31229"/>
    <w:rsid w:val="00B31BC2"/>
    <w:rsid w:val="00B32432"/>
    <w:rsid w:val="00B32A5C"/>
    <w:rsid w:val="00B33654"/>
    <w:rsid w:val="00B34AD2"/>
    <w:rsid w:val="00B34EA4"/>
    <w:rsid w:val="00B3558D"/>
    <w:rsid w:val="00B3589C"/>
    <w:rsid w:val="00B3589E"/>
    <w:rsid w:val="00B35B7F"/>
    <w:rsid w:val="00B367D3"/>
    <w:rsid w:val="00B40445"/>
    <w:rsid w:val="00B4067D"/>
    <w:rsid w:val="00B40AA1"/>
    <w:rsid w:val="00B4175A"/>
    <w:rsid w:val="00B426CF"/>
    <w:rsid w:val="00B42C47"/>
    <w:rsid w:val="00B43CC5"/>
    <w:rsid w:val="00B43E98"/>
    <w:rsid w:val="00B43FB1"/>
    <w:rsid w:val="00B441C0"/>
    <w:rsid w:val="00B44803"/>
    <w:rsid w:val="00B44B49"/>
    <w:rsid w:val="00B45348"/>
    <w:rsid w:val="00B4568B"/>
    <w:rsid w:val="00B45A21"/>
    <w:rsid w:val="00B46073"/>
    <w:rsid w:val="00B46771"/>
    <w:rsid w:val="00B50946"/>
    <w:rsid w:val="00B50C3C"/>
    <w:rsid w:val="00B50D9C"/>
    <w:rsid w:val="00B51462"/>
    <w:rsid w:val="00B526E3"/>
    <w:rsid w:val="00B52AE7"/>
    <w:rsid w:val="00B52C8B"/>
    <w:rsid w:val="00B535E3"/>
    <w:rsid w:val="00B53999"/>
    <w:rsid w:val="00B5405F"/>
    <w:rsid w:val="00B55536"/>
    <w:rsid w:val="00B55546"/>
    <w:rsid w:val="00B55C65"/>
    <w:rsid w:val="00B55D8A"/>
    <w:rsid w:val="00B55F17"/>
    <w:rsid w:val="00B56205"/>
    <w:rsid w:val="00B562AF"/>
    <w:rsid w:val="00B5725A"/>
    <w:rsid w:val="00B60C1A"/>
    <w:rsid w:val="00B60D78"/>
    <w:rsid w:val="00B6142D"/>
    <w:rsid w:val="00B61930"/>
    <w:rsid w:val="00B62482"/>
    <w:rsid w:val="00B62BF8"/>
    <w:rsid w:val="00B63ED9"/>
    <w:rsid w:val="00B6412B"/>
    <w:rsid w:val="00B6462A"/>
    <w:rsid w:val="00B64978"/>
    <w:rsid w:val="00B65AC7"/>
    <w:rsid w:val="00B66CF8"/>
    <w:rsid w:val="00B67EF5"/>
    <w:rsid w:val="00B7052F"/>
    <w:rsid w:val="00B70EB7"/>
    <w:rsid w:val="00B7297F"/>
    <w:rsid w:val="00B7319C"/>
    <w:rsid w:val="00B736BA"/>
    <w:rsid w:val="00B73825"/>
    <w:rsid w:val="00B74D22"/>
    <w:rsid w:val="00B75148"/>
    <w:rsid w:val="00B75208"/>
    <w:rsid w:val="00B752EF"/>
    <w:rsid w:val="00B76624"/>
    <w:rsid w:val="00B7675E"/>
    <w:rsid w:val="00B80236"/>
    <w:rsid w:val="00B812D3"/>
    <w:rsid w:val="00B81644"/>
    <w:rsid w:val="00B8174C"/>
    <w:rsid w:val="00B81A12"/>
    <w:rsid w:val="00B81FBF"/>
    <w:rsid w:val="00B82227"/>
    <w:rsid w:val="00B8242C"/>
    <w:rsid w:val="00B826EE"/>
    <w:rsid w:val="00B82F74"/>
    <w:rsid w:val="00B836AC"/>
    <w:rsid w:val="00B83DAF"/>
    <w:rsid w:val="00B83F9C"/>
    <w:rsid w:val="00B841B9"/>
    <w:rsid w:val="00B84A94"/>
    <w:rsid w:val="00B85509"/>
    <w:rsid w:val="00B8621E"/>
    <w:rsid w:val="00B865A9"/>
    <w:rsid w:val="00B865D6"/>
    <w:rsid w:val="00B86EF6"/>
    <w:rsid w:val="00B8798F"/>
    <w:rsid w:val="00B87A69"/>
    <w:rsid w:val="00B9027A"/>
    <w:rsid w:val="00B90718"/>
    <w:rsid w:val="00B9205E"/>
    <w:rsid w:val="00B9372E"/>
    <w:rsid w:val="00B93BAF"/>
    <w:rsid w:val="00B93FC7"/>
    <w:rsid w:val="00B947F7"/>
    <w:rsid w:val="00B949C4"/>
    <w:rsid w:val="00B952C1"/>
    <w:rsid w:val="00B957D3"/>
    <w:rsid w:val="00B95AF2"/>
    <w:rsid w:val="00B95F4A"/>
    <w:rsid w:val="00B967CA"/>
    <w:rsid w:val="00B96CA8"/>
    <w:rsid w:val="00B97862"/>
    <w:rsid w:val="00BA00C1"/>
    <w:rsid w:val="00BA0CE9"/>
    <w:rsid w:val="00BA1251"/>
    <w:rsid w:val="00BA183D"/>
    <w:rsid w:val="00BA1AB4"/>
    <w:rsid w:val="00BA2625"/>
    <w:rsid w:val="00BA2721"/>
    <w:rsid w:val="00BA359E"/>
    <w:rsid w:val="00BA43A0"/>
    <w:rsid w:val="00BA4F54"/>
    <w:rsid w:val="00BA59B4"/>
    <w:rsid w:val="00BA601D"/>
    <w:rsid w:val="00BA6033"/>
    <w:rsid w:val="00BA75FE"/>
    <w:rsid w:val="00BA7658"/>
    <w:rsid w:val="00BA7AC9"/>
    <w:rsid w:val="00BB0041"/>
    <w:rsid w:val="00BB016A"/>
    <w:rsid w:val="00BB0245"/>
    <w:rsid w:val="00BB039F"/>
    <w:rsid w:val="00BB076A"/>
    <w:rsid w:val="00BB0FB2"/>
    <w:rsid w:val="00BB10BA"/>
    <w:rsid w:val="00BB1399"/>
    <w:rsid w:val="00BB1610"/>
    <w:rsid w:val="00BB17FE"/>
    <w:rsid w:val="00BB196D"/>
    <w:rsid w:val="00BB1AF3"/>
    <w:rsid w:val="00BB323C"/>
    <w:rsid w:val="00BB3546"/>
    <w:rsid w:val="00BB3888"/>
    <w:rsid w:val="00BB4E0C"/>
    <w:rsid w:val="00BB4ED5"/>
    <w:rsid w:val="00BB4F76"/>
    <w:rsid w:val="00BB587D"/>
    <w:rsid w:val="00BB5BA9"/>
    <w:rsid w:val="00BB613E"/>
    <w:rsid w:val="00BB6AD5"/>
    <w:rsid w:val="00BB6C7F"/>
    <w:rsid w:val="00BC04CB"/>
    <w:rsid w:val="00BC0ECC"/>
    <w:rsid w:val="00BC17A1"/>
    <w:rsid w:val="00BC3C92"/>
    <w:rsid w:val="00BC3DDE"/>
    <w:rsid w:val="00BC3E02"/>
    <w:rsid w:val="00BC688A"/>
    <w:rsid w:val="00BC6A0A"/>
    <w:rsid w:val="00BC6E38"/>
    <w:rsid w:val="00BC7692"/>
    <w:rsid w:val="00BC76B3"/>
    <w:rsid w:val="00BD020B"/>
    <w:rsid w:val="00BD1066"/>
    <w:rsid w:val="00BD12BB"/>
    <w:rsid w:val="00BD198D"/>
    <w:rsid w:val="00BD21C0"/>
    <w:rsid w:val="00BD368A"/>
    <w:rsid w:val="00BD489C"/>
    <w:rsid w:val="00BD4F1F"/>
    <w:rsid w:val="00BD5296"/>
    <w:rsid w:val="00BD5994"/>
    <w:rsid w:val="00BD5A8C"/>
    <w:rsid w:val="00BD5C0A"/>
    <w:rsid w:val="00BD63C6"/>
    <w:rsid w:val="00BD684F"/>
    <w:rsid w:val="00BD6E6B"/>
    <w:rsid w:val="00BD7FCF"/>
    <w:rsid w:val="00BE0487"/>
    <w:rsid w:val="00BE218D"/>
    <w:rsid w:val="00BE2481"/>
    <w:rsid w:val="00BE2871"/>
    <w:rsid w:val="00BE2BFA"/>
    <w:rsid w:val="00BE2EB1"/>
    <w:rsid w:val="00BE343E"/>
    <w:rsid w:val="00BE34E4"/>
    <w:rsid w:val="00BE40C4"/>
    <w:rsid w:val="00BE4649"/>
    <w:rsid w:val="00BE4BED"/>
    <w:rsid w:val="00BE6783"/>
    <w:rsid w:val="00BE71B1"/>
    <w:rsid w:val="00BE7210"/>
    <w:rsid w:val="00BE73B8"/>
    <w:rsid w:val="00BE74B8"/>
    <w:rsid w:val="00BE7E2E"/>
    <w:rsid w:val="00BF1246"/>
    <w:rsid w:val="00BF1555"/>
    <w:rsid w:val="00BF16EE"/>
    <w:rsid w:val="00BF2581"/>
    <w:rsid w:val="00BF25F2"/>
    <w:rsid w:val="00BF2EB2"/>
    <w:rsid w:val="00BF3317"/>
    <w:rsid w:val="00BF3C50"/>
    <w:rsid w:val="00BF3F27"/>
    <w:rsid w:val="00BF41CC"/>
    <w:rsid w:val="00BF4444"/>
    <w:rsid w:val="00BF48BE"/>
    <w:rsid w:val="00BF4AF2"/>
    <w:rsid w:val="00BF4C2E"/>
    <w:rsid w:val="00BF4E73"/>
    <w:rsid w:val="00BF5314"/>
    <w:rsid w:val="00BF542D"/>
    <w:rsid w:val="00BF5CB7"/>
    <w:rsid w:val="00BF5DD6"/>
    <w:rsid w:val="00BF6D22"/>
    <w:rsid w:val="00C0046E"/>
    <w:rsid w:val="00C00888"/>
    <w:rsid w:val="00C00C90"/>
    <w:rsid w:val="00C00D4B"/>
    <w:rsid w:val="00C01010"/>
    <w:rsid w:val="00C03ACA"/>
    <w:rsid w:val="00C04AC1"/>
    <w:rsid w:val="00C062C6"/>
    <w:rsid w:val="00C0685E"/>
    <w:rsid w:val="00C06D66"/>
    <w:rsid w:val="00C074BC"/>
    <w:rsid w:val="00C075B9"/>
    <w:rsid w:val="00C07A72"/>
    <w:rsid w:val="00C07FEA"/>
    <w:rsid w:val="00C10F6C"/>
    <w:rsid w:val="00C11479"/>
    <w:rsid w:val="00C11B5E"/>
    <w:rsid w:val="00C11D2B"/>
    <w:rsid w:val="00C11E88"/>
    <w:rsid w:val="00C1215F"/>
    <w:rsid w:val="00C121F1"/>
    <w:rsid w:val="00C12E6B"/>
    <w:rsid w:val="00C135D4"/>
    <w:rsid w:val="00C13B59"/>
    <w:rsid w:val="00C14DCC"/>
    <w:rsid w:val="00C153E5"/>
    <w:rsid w:val="00C154A3"/>
    <w:rsid w:val="00C15682"/>
    <w:rsid w:val="00C16B9A"/>
    <w:rsid w:val="00C17035"/>
    <w:rsid w:val="00C17396"/>
    <w:rsid w:val="00C1755B"/>
    <w:rsid w:val="00C17B80"/>
    <w:rsid w:val="00C20983"/>
    <w:rsid w:val="00C20FD3"/>
    <w:rsid w:val="00C2172B"/>
    <w:rsid w:val="00C229EE"/>
    <w:rsid w:val="00C23E0C"/>
    <w:rsid w:val="00C23EF9"/>
    <w:rsid w:val="00C2466B"/>
    <w:rsid w:val="00C247DF"/>
    <w:rsid w:val="00C26071"/>
    <w:rsid w:val="00C26517"/>
    <w:rsid w:val="00C26FAC"/>
    <w:rsid w:val="00C272DB"/>
    <w:rsid w:val="00C277C4"/>
    <w:rsid w:val="00C27B4B"/>
    <w:rsid w:val="00C27F55"/>
    <w:rsid w:val="00C301E5"/>
    <w:rsid w:val="00C30358"/>
    <w:rsid w:val="00C3046A"/>
    <w:rsid w:val="00C31775"/>
    <w:rsid w:val="00C317D7"/>
    <w:rsid w:val="00C3196E"/>
    <w:rsid w:val="00C326F8"/>
    <w:rsid w:val="00C340C4"/>
    <w:rsid w:val="00C342B1"/>
    <w:rsid w:val="00C34CC5"/>
    <w:rsid w:val="00C34E9B"/>
    <w:rsid w:val="00C36132"/>
    <w:rsid w:val="00C36E89"/>
    <w:rsid w:val="00C372E9"/>
    <w:rsid w:val="00C37B11"/>
    <w:rsid w:val="00C400B9"/>
    <w:rsid w:val="00C400FE"/>
    <w:rsid w:val="00C4076B"/>
    <w:rsid w:val="00C4237D"/>
    <w:rsid w:val="00C429C1"/>
    <w:rsid w:val="00C43495"/>
    <w:rsid w:val="00C44496"/>
    <w:rsid w:val="00C4520C"/>
    <w:rsid w:val="00C459BA"/>
    <w:rsid w:val="00C45C0E"/>
    <w:rsid w:val="00C4635C"/>
    <w:rsid w:val="00C46409"/>
    <w:rsid w:val="00C47F3B"/>
    <w:rsid w:val="00C5078C"/>
    <w:rsid w:val="00C51014"/>
    <w:rsid w:val="00C518A7"/>
    <w:rsid w:val="00C51C9A"/>
    <w:rsid w:val="00C51F19"/>
    <w:rsid w:val="00C51FDC"/>
    <w:rsid w:val="00C52356"/>
    <w:rsid w:val="00C52672"/>
    <w:rsid w:val="00C54633"/>
    <w:rsid w:val="00C549A8"/>
    <w:rsid w:val="00C561AB"/>
    <w:rsid w:val="00C56246"/>
    <w:rsid w:val="00C578BE"/>
    <w:rsid w:val="00C605BA"/>
    <w:rsid w:val="00C61476"/>
    <w:rsid w:val="00C61C98"/>
    <w:rsid w:val="00C62177"/>
    <w:rsid w:val="00C64F53"/>
    <w:rsid w:val="00C668E0"/>
    <w:rsid w:val="00C67899"/>
    <w:rsid w:val="00C67A40"/>
    <w:rsid w:val="00C70008"/>
    <w:rsid w:val="00C7035A"/>
    <w:rsid w:val="00C70D49"/>
    <w:rsid w:val="00C712CC"/>
    <w:rsid w:val="00C717D7"/>
    <w:rsid w:val="00C718B0"/>
    <w:rsid w:val="00C718D7"/>
    <w:rsid w:val="00C71E98"/>
    <w:rsid w:val="00C72150"/>
    <w:rsid w:val="00C72DD3"/>
    <w:rsid w:val="00C7379B"/>
    <w:rsid w:val="00C74A2D"/>
    <w:rsid w:val="00C74C01"/>
    <w:rsid w:val="00C74FBA"/>
    <w:rsid w:val="00C75535"/>
    <w:rsid w:val="00C75783"/>
    <w:rsid w:val="00C75945"/>
    <w:rsid w:val="00C75B97"/>
    <w:rsid w:val="00C764F5"/>
    <w:rsid w:val="00C76852"/>
    <w:rsid w:val="00C76DA0"/>
    <w:rsid w:val="00C7710A"/>
    <w:rsid w:val="00C77164"/>
    <w:rsid w:val="00C77218"/>
    <w:rsid w:val="00C80632"/>
    <w:rsid w:val="00C81A4C"/>
    <w:rsid w:val="00C81E72"/>
    <w:rsid w:val="00C820A1"/>
    <w:rsid w:val="00C8336A"/>
    <w:rsid w:val="00C83B0F"/>
    <w:rsid w:val="00C85B16"/>
    <w:rsid w:val="00C86E6F"/>
    <w:rsid w:val="00C87DC0"/>
    <w:rsid w:val="00C87E36"/>
    <w:rsid w:val="00C90B51"/>
    <w:rsid w:val="00C90C45"/>
    <w:rsid w:val="00C92CB1"/>
    <w:rsid w:val="00C92FA9"/>
    <w:rsid w:val="00C931A9"/>
    <w:rsid w:val="00C940D5"/>
    <w:rsid w:val="00C94184"/>
    <w:rsid w:val="00C942AB"/>
    <w:rsid w:val="00C942EC"/>
    <w:rsid w:val="00C94990"/>
    <w:rsid w:val="00C95403"/>
    <w:rsid w:val="00C97D14"/>
    <w:rsid w:val="00CA03FA"/>
    <w:rsid w:val="00CA0492"/>
    <w:rsid w:val="00CA04A2"/>
    <w:rsid w:val="00CA0825"/>
    <w:rsid w:val="00CA09F7"/>
    <w:rsid w:val="00CA15C9"/>
    <w:rsid w:val="00CA15D7"/>
    <w:rsid w:val="00CA17EB"/>
    <w:rsid w:val="00CA1CDC"/>
    <w:rsid w:val="00CA1DD6"/>
    <w:rsid w:val="00CA2233"/>
    <w:rsid w:val="00CA233D"/>
    <w:rsid w:val="00CA23B4"/>
    <w:rsid w:val="00CA270C"/>
    <w:rsid w:val="00CA3659"/>
    <w:rsid w:val="00CA385E"/>
    <w:rsid w:val="00CA3C6E"/>
    <w:rsid w:val="00CA4115"/>
    <w:rsid w:val="00CA422E"/>
    <w:rsid w:val="00CA4305"/>
    <w:rsid w:val="00CA4796"/>
    <w:rsid w:val="00CA483E"/>
    <w:rsid w:val="00CA4B47"/>
    <w:rsid w:val="00CA5507"/>
    <w:rsid w:val="00CA574A"/>
    <w:rsid w:val="00CA5E67"/>
    <w:rsid w:val="00CA71DF"/>
    <w:rsid w:val="00CA7B52"/>
    <w:rsid w:val="00CB0839"/>
    <w:rsid w:val="00CB0D15"/>
    <w:rsid w:val="00CB0E33"/>
    <w:rsid w:val="00CB191F"/>
    <w:rsid w:val="00CB2155"/>
    <w:rsid w:val="00CB245E"/>
    <w:rsid w:val="00CB2FEA"/>
    <w:rsid w:val="00CB3419"/>
    <w:rsid w:val="00CB3441"/>
    <w:rsid w:val="00CB3EBA"/>
    <w:rsid w:val="00CB4328"/>
    <w:rsid w:val="00CB507F"/>
    <w:rsid w:val="00CB5F05"/>
    <w:rsid w:val="00CB62EF"/>
    <w:rsid w:val="00CB6731"/>
    <w:rsid w:val="00CB6F9E"/>
    <w:rsid w:val="00CB7868"/>
    <w:rsid w:val="00CC0318"/>
    <w:rsid w:val="00CC1BE1"/>
    <w:rsid w:val="00CC22F8"/>
    <w:rsid w:val="00CC296D"/>
    <w:rsid w:val="00CC36D1"/>
    <w:rsid w:val="00CC42CE"/>
    <w:rsid w:val="00CC435D"/>
    <w:rsid w:val="00CC4C1A"/>
    <w:rsid w:val="00CC55EA"/>
    <w:rsid w:val="00CC5949"/>
    <w:rsid w:val="00CC5D76"/>
    <w:rsid w:val="00CC5F04"/>
    <w:rsid w:val="00CC6897"/>
    <w:rsid w:val="00CC6928"/>
    <w:rsid w:val="00CC6CE0"/>
    <w:rsid w:val="00CD0619"/>
    <w:rsid w:val="00CD29A0"/>
    <w:rsid w:val="00CD29CE"/>
    <w:rsid w:val="00CD2E85"/>
    <w:rsid w:val="00CD3190"/>
    <w:rsid w:val="00CD3F95"/>
    <w:rsid w:val="00CD3FB4"/>
    <w:rsid w:val="00CD4948"/>
    <w:rsid w:val="00CD5181"/>
    <w:rsid w:val="00CD5C4B"/>
    <w:rsid w:val="00CD5D63"/>
    <w:rsid w:val="00CD5EA9"/>
    <w:rsid w:val="00CD66CC"/>
    <w:rsid w:val="00CD6AA2"/>
    <w:rsid w:val="00CD6C1B"/>
    <w:rsid w:val="00CD7023"/>
    <w:rsid w:val="00CD7F0C"/>
    <w:rsid w:val="00CE04D9"/>
    <w:rsid w:val="00CE0572"/>
    <w:rsid w:val="00CE0BC8"/>
    <w:rsid w:val="00CE31AF"/>
    <w:rsid w:val="00CE37F1"/>
    <w:rsid w:val="00CE480A"/>
    <w:rsid w:val="00CE4971"/>
    <w:rsid w:val="00CE5485"/>
    <w:rsid w:val="00CE5CD5"/>
    <w:rsid w:val="00CE5DA7"/>
    <w:rsid w:val="00CE5DAE"/>
    <w:rsid w:val="00CE5DE2"/>
    <w:rsid w:val="00CE63F8"/>
    <w:rsid w:val="00CE6E38"/>
    <w:rsid w:val="00CE7391"/>
    <w:rsid w:val="00CE744D"/>
    <w:rsid w:val="00CF0C8E"/>
    <w:rsid w:val="00CF129C"/>
    <w:rsid w:val="00CF134D"/>
    <w:rsid w:val="00CF18E6"/>
    <w:rsid w:val="00CF2193"/>
    <w:rsid w:val="00CF2326"/>
    <w:rsid w:val="00CF2591"/>
    <w:rsid w:val="00CF2A39"/>
    <w:rsid w:val="00CF2B00"/>
    <w:rsid w:val="00CF37B8"/>
    <w:rsid w:val="00CF3CBE"/>
    <w:rsid w:val="00CF401E"/>
    <w:rsid w:val="00CF4C1E"/>
    <w:rsid w:val="00CF4F04"/>
    <w:rsid w:val="00CF5081"/>
    <w:rsid w:val="00CF575D"/>
    <w:rsid w:val="00CF5E43"/>
    <w:rsid w:val="00CF7857"/>
    <w:rsid w:val="00CF7CEE"/>
    <w:rsid w:val="00D01405"/>
    <w:rsid w:val="00D01577"/>
    <w:rsid w:val="00D0217B"/>
    <w:rsid w:val="00D023AD"/>
    <w:rsid w:val="00D02A07"/>
    <w:rsid w:val="00D0397E"/>
    <w:rsid w:val="00D03A65"/>
    <w:rsid w:val="00D041A5"/>
    <w:rsid w:val="00D04466"/>
    <w:rsid w:val="00D04949"/>
    <w:rsid w:val="00D04D1F"/>
    <w:rsid w:val="00D04D8E"/>
    <w:rsid w:val="00D04ED7"/>
    <w:rsid w:val="00D04FBE"/>
    <w:rsid w:val="00D050C7"/>
    <w:rsid w:val="00D05AE3"/>
    <w:rsid w:val="00D0626F"/>
    <w:rsid w:val="00D06427"/>
    <w:rsid w:val="00D069DD"/>
    <w:rsid w:val="00D06DF0"/>
    <w:rsid w:val="00D07120"/>
    <w:rsid w:val="00D0747D"/>
    <w:rsid w:val="00D101AE"/>
    <w:rsid w:val="00D10655"/>
    <w:rsid w:val="00D12274"/>
    <w:rsid w:val="00D1243C"/>
    <w:rsid w:val="00D127C1"/>
    <w:rsid w:val="00D12B03"/>
    <w:rsid w:val="00D13D67"/>
    <w:rsid w:val="00D1430E"/>
    <w:rsid w:val="00D148E6"/>
    <w:rsid w:val="00D14AB1"/>
    <w:rsid w:val="00D14DA1"/>
    <w:rsid w:val="00D15BEF"/>
    <w:rsid w:val="00D15CFF"/>
    <w:rsid w:val="00D16358"/>
    <w:rsid w:val="00D16843"/>
    <w:rsid w:val="00D1718C"/>
    <w:rsid w:val="00D17C2F"/>
    <w:rsid w:val="00D21313"/>
    <w:rsid w:val="00D215CE"/>
    <w:rsid w:val="00D219AA"/>
    <w:rsid w:val="00D219B7"/>
    <w:rsid w:val="00D21AE7"/>
    <w:rsid w:val="00D21D66"/>
    <w:rsid w:val="00D21D78"/>
    <w:rsid w:val="00D22542"/>
    <w:rsid w:val="00D2270E"/>
    <w:rsid w:val="00D22870"/>
    <w:rsid w:val="00D240C3"/>
    <w:rsid w:val="00D2503D"/>
    <w:rsid w:val="00D266A2"/>
    <w:rsid w:val="00D27173"/>
    <w:rsid w:val="00D272E7"/>
    <w:rsid w:val="00D27810"/>
    <w:rsid w:val="00D30731"/>
    <w:rsid w:val="00D309C4"/>
    <w:rsid w:val="00D31533"/>
    <w:rsid w:val="00D3157A"/>
    <w:rsid w:val="00D31988"/>
    <w:rsid w:val="00D31A70"/>
    <w:rsid w:val="00D31B34"/>
    <w:rsid w:val="00D31DBD"/>
    <w:rsid w:val="00D32505"/>
    <w:rsid w:val="00D32B54"/>
    <w:rsid w:val="00D340AA"/>
    <w:rsid w:val="00D342EE"/>
    <w:rsid w:val="00D35528"/>
    <w:rsid w:val="00D36E02"/>
    <w:rsid w:val="00D37E80"/>
    <w:rsid w:val="00D409FF"/>
    <w:rsid w:val="00D40E27"/>
    <w:rsid w:val="00D420AF"/>
    <w:rsid w:val="00D4283B"/>
    <w:rsid w:val="00D428F1"/>
    <w:rsid w:val="00D42F59"/>
    <w:rsid w:val="00D4341A"/>
    <w:rsid w:val="00D43539"/>
    <w:rsid w:val="00D437AF"/>
    <w:rsid w:val="00D4391B"/>
    <w:rsid w:val="00D442E2"/>
    <w:rsid w:val="00D44779"/>
    <w:rsid w:val="00D44C4B"/>
    <w:rsid w:val="00D47AAB"/>
    <w:rsid w:val="00D509A4"/>
    <w:rsid w:val="00D512C7"/>
    <w:rsid w:val="00D51343"/>
    <w:rsid w:val="00D51519"/>
    <w:rsid w:val="00D5185C"/>
    <w:rsid w:val="00D52228"/>
    <w:rsid w:val="00D52505"/>
    <w:rsid w:val="00D5310B"/>
    <w:rsid w:val="00D53350"/>
    <w:rsid w:val="00D53AF4"/>
    <w:rsid w:val="00D541D6"/>
    <w:rsid w:val="00D545B5"/>
    <w:rsid w:val="00D549F4"/>
    <w:rsid w:val="00D553F5"/>
    <w:rsid w:val="00D5569D"/>
    <w:rsid w:val="00D5581B"/>
    <w:rsid w:val="00D55D3D"/>
    <w:rsid w:val="00D560F0"/>
    <w:rsid w:val="00D56188"/>
    <w:rsid w:val="00D56664"/>
    <w:rsid w:val="00D567B1"/>
    <w:rsid w:val="00D56976"/>
    <w:rsid w:val="00D5775D"/>
    <w:rsid w:val="00D57FF6"/>
    <w:rsid w:val="00D60411"/>
    <w:rsid w:val="00D60EDC"/>
    <w:rsid w:val="00D61E6C"/>
    <w:rsid w:val="00D62D62"/>
    <w:rsid w:val="00D62FA9"/>
    <w:rsid w:val="00D63420"/>
    <w:rsid w:val="00D64303"/>
    <w:rsid w:val="00D65135"/>
    <w:rsid w:val="00D65429"/>
    <w:rsid w:val="00D658AF"/>
    <w:rsid w:val="00D65CC4"/>
    <w:rsid w:val="00D661EC"/>
    <w:rsid w:val="00D66336"/>
    <w:rsid w:val="00D66880"/>
    <w:rsid w:val="00D66A63"/>
    <w:rsid w:val="00D671FA"/>
    <w:rsid w:val="00D67414"/>
    <w:rsid w:val="00D701F5"/>
    <w:rsid w:val="00D70220"/>
    <w:rsid w:val="00D703EC"/>
    <w:rsid w:val="00D70960"/>
    <w:rsid w:val="00D718C5"/>
    <w:rsid w:val="00D71A04"/>
    <w:rsid w:val="00D7235F"/>
    <w:rsid w:val="00D726D3"/>
    <w:rsid w:val="00D72A0A"/>
    <w:rsid w:val="00D74159"/>
    <w:rsid w:val="00D74B09"/>
    <w:rsid w:val="00D74BBC"/>
    <w:rsid w:val="00D76BE8"/>
    <w:rsid w:val="00D76CF2"/>
    <w:rsid w:val="00D77B4F"/>
    <w:rsid w:val="00D802DE"/>
    <w:rsid w:val="00D803EE"/>
    <w:rsid w:val="00D8056F"/>
    <w:rsid w:val="00D807A2"/>
    <w:rsid w:val="00D81ACE"/>
    <w:rsid w:val="00D81AF0"/>
    <w:rsid w:val="00D82AE0"/>
    <w:rsid w:val="00D83ED3"/>
    <w:rsid w:val="00D83FB3"/>
    <w:rsid w:val="00D8409F"/>
    <w:rsid w:val="00D8463C"/>
    <w:rsid w:val="00D84F8D"/>
    <w:rsid w:val="00D8501C"/>
    <w:rsid w:val="00D8511B"/>
    <w:rsid w:val="00D85D3C"/>
    <w:rsid w:val="00D86BAB"/>
    <w:rsid w:val="00D879AD"/>
    <w:rsid w:val="00D90128"/>
    <w:rsid w:val="00D9014D"/>
    <w:rsid w:val="00D90493"/>
    <w:rsid w:val="00D90CC0"/>
    <w:rsid w:val="00D910EF"/>
    <w:rsid w:val="00D91193"/>
    <w:rsid w:val="00D917E1"/>
    <w:rsid w:val="00D92050"/>
    <w:rsid w:val="00D920DD"/>
    <w:rsid w:val="00D92730"/>
    <w:rsid w:val="00D92B32"/>
    <w:rsid w:val="00D92D26"/>
    <w:rsid w:val="00D93980"/>
    <w:rsid w:val="00D943D6"/>
    <w:rsid w:val="00D94BDF"/>
    <w:rsid w:val="00D94DDE"/>
    <w:rsid w:val="00D94E7D"/>
    <w:rsid w:val="00D9511F"/>
    <w:rsid w:val="00D95912"/>
    <w:rsid w:val="00D95E47"/>
    <w:rsid w:val="00D96C07"/>
    <w:rsid w:val="00D96FF4"/>
    <w:rsid w:val="00D97BBA"/>
    <w:rsid w:val="00D97ECA"/>
    <w:rsid w:val="00DA0187"/>
    <w:rsid w:val="00DA07C8"/>
    <w:rsid w:val="00DA0D70"/>
    <w:rsid w:val="00DA0DB6"/>
    <w:rsid w:val="00DA1B0B"/>
    <w:rsid w:val="00DA2002"/>
    <w:rsid w:val="00DA3398"/>
    <w:rsid w:val="00DA3455"/>
    <w:rsid w:val="00DA367A"/>
    <w:rsid w:val="00DA467A"/>
    <w:rsid w:val="00DA59AF"/>
    <w:rsid w:val="00DA5FC7"/>
    <w:rsid w:val="00DA66ED"/>
    <w:rsid w:val="00DA6D44"/>
    <w:rsid w:val="00DA6EF3"/>
    <w:rsid w:val="00DA730D"/>
    <w:rsid w:val="00DA7684"/>
    <w:rsid w:val="00DB01FD"/>
    <w:rsid w:val="00DB1304"/>
    <w:rsid w:val="00DB1466"/>
    <w:rsid w:val="00DB1612"/>
    <w:rsid w:val="00DB1D69"/>
    <w:rsid w:val="00DB2377"/>
    <w:rsid w:val="00DB2D3C"/>
    <w:rsid w:val="00DB2EF4"/>
    <w:rsid w:val="00DB3CE9"/>
    <w:rsid w:val="00DB4234"/>
    <w:rsid w:val="00DB42C3"/>
    <w:rsid w:val="00DB4B9B"/>
    <w:rsid w:val="00DB6081"/>
    <w:rsid w:val="00DB63F0"/>
    <w:rsid w:val="00DB6426"/>
    <w:rsid w:val="00DB7647"/>
    <w:rsid w:val="00DB7E15"/>
    <w:rsid w:val="00DC0482"/>
    <w:rsid w:val="00DC059A"/>
    <w:rsid w:val="00DC0609"/>
    <w:rsid w:val="00DC0995"/>
    <w:rsid w:val="00DC0A2B"/>
    <w:rsid w:val="00DC1441"/>
    <w:rsid w:val="00DC1648"/>
    <w:rsid w:val="00DC18AF"/>
    <w:rsid w:val="00DC19E8"/>
    <w:rsid w:val="00DC2ADB"/>
    <w:rsid w:val="00DC2DB1"/>
    <w:rsid w:val="00DC2E7B"/>
    <w:rsid w:val="00DC3188"/>
    <w:rsid w:val="00DC31FB"/>
    <w:rsid w:val="00DC3566"/>
    <w:rsid w:val="00DC3782"/>
    <w:rsid w:val="00DC3908"/>
    <w:rsid w:val="00DC391E"/>
    <w:rsid w:val="00DC3BEA"/>
    <w:rsid w:val="00DC3C89"/>
    <w:rsid w:val="00DC3F72"/>
    <w:rsid w:val="00DC4491"/>
    <w:rsid w:val="00DC50CC"/>
    <w:rsid w:val="00DC5183"/>
    <w:rsid w:val="00DC5B1A"/>
    <w:rsid w:val="00DC6399"/>
    <w:rsid w:val="00DC699A"/>
    <w:rsid w:val="00DC7242"/>
    <w:rsid w:val="00DC798F"/>
    <w:rsid w:val="00DD0478"/>
    <w:rsid w:val="00DD0AE2"/>
    <w:rsid w:val="00DD1D25"/>
    <w:rsid w:val="00DD312C"/>
    <w:rsid w:val="00DD3A40"/>
    <w:rsid w:val="00DD4527"/>
    <w:rsid w:val="00DD4835"/>
    <w:rsid w:val="00DD531B"/>
    <w:rsid w:val="00DD5F91"/>
    <w:rsid w:val="00DD6D41"/>
    <w:rsid w:val="00DD6D9B"/>
    <w:rsid w:val="00DE09E7"/>
    <w:rsid w:val="00DE122E"/>
    <w:rsid w:val="00DE1416"/>
    <w:rsid w:val="00DE22B8"/>
    <w:rsid w:val="00DE253D"/>
    <w:rsid w:val="00DE285A"/>
    <w:rsid w:val="00DE2CC6"/>
    <w:rsid w:val="00DE312D"/>
    <w:rsid w:val="00DE3D88"/>
    <w:rsid w:val="00DE4661"/>
    <w:rsid w:val="00DE53D9"/>
    <w:rsid w:val="00DE5BD9"/>
    <w:rsid w:val="00DE63FF"/>
    <w:rsid w:val="00DE6626"/>
    <w:rsid w:val="00DE6F6F"/>
    <w:rsid w:val="00DE6FCC"/>
    <w:rsid w:val="00DE71B8"/>
    <w:rsid w:val="00DE787C"/>
    <w:rsid w:val="00DE797B"/>
    <w:rsid w:val="00DE7F21"/>
    <w:rsid w:val="00DF09AE"/>
    <w:rsid w:val="00DF0BB6"/>
    <w:rsid w:val="00DF0CB9"/>
    <w:rsid w:val="00DF0D4D"/>
    <w:rsid w:val="00DF1154"/>
    <w:rsid w:val="00DF145C"/>
    <w:rsid w:val="00DF1D95"/>
    <w:rsid w:val="00DF21C4"/>
    <w:rsid w:val="00DF225B"/>
    <w:rsid w:val="00DF2A07"/>
    <w:rsid w:val="00DF3080"/>
    <w:rsid w:val="00DF3492"/>
    <w:rsid w:val="00DF3700"/>
    <w:rsid w:val="00DF3C66"/>
    <w:rsid w:val="00DF3C6A"/>
    <w:rsid w:val="00DF4C6A"/>
    <w:rsid w:val="00DF5932"/>
    <w:rsid w:val="00DF5C1E"/>
    <w:rsid w:val="00DF5DB4"/>
    <w:rsid w:val="00DF63D0"/>
    <w:rsid w:val="00DF6D2A"/>
    <w:rsid w:val="00DF7342"/>
    <w:rsid w:val="00DF75AB"/>
    <w:rsid w:val="00E00993"/>
    <w:rsid w:val="00E00A08"/>
    <w:rsid w:val="00E01B1D"/>
    <w:rsid w:val="00E03337"/>
    <w:rsid w:val="00E034EB"/>
    <w:rsid w:val="00E036CF"/>
    <w:rsid w:val="00E03DA9"/>
    <w:rsid w:val="00E04486"/>
    <w:rsid w:val="00E04D17"/>
    <w:rsid w:val="00E055B6"/>
    <w:rsid w:val="00E05DBA"/>
    <w:rsid w:val="00E06AB3"/>
    <w:rsid w:val="00E06DB6"/>
    <w:rsid w:val="00E06DC8"/>
    <w:rsid w:val="00E06F46"/>
    <w:rsid w:val="00E10C31"/>
    <w:rsid w:val="00E10E73"/>
    <w:rsid w:val="00E122F9"/>
    <w:rsid w:val="00E123D6"/>
    <w:rsid w:val="00E12670"/>
    <w:rsid w:val="00E13810"/>
    <w:rsid w:val="00E141FD"/>
    <w:rsid w:val="00E14440"/>
    <w:rsid w:val="00E14760"/>
    <w:rsid w:val="00E14EE7"/>
    <w:rsid w:val="00E14EFC"/>
    <w:rsid w:val="00E16E6A"/>
    <w:rsid w:val="00E16EB5"/>
    <w:rsid w:val="00E17145"/>
    <w:rsid w:val="00E17809"/>
    <w:rsid w:val="00E211D7"/>
    <w:rsid w:val="00E21EA8"/>
    <w:rsid w:val="00E22618"/>
    <w:rsid w:val="00E23582"/>
    <w:rsid w:val="00E24246"/>
    <w:rsid w:val="00E24946"/>
    <w:rsid w:val="00E249D5"/>
    <w:rsid w:val="00E24F38"/>
    <w:rsid w:val="00E256D6"/>
    <w:rsid w:val="00E25F3E"/>
    <w:rsid w:val="00E265CE"/>
    <w:rsid w:val="00E26750"/>
    <w:rsid w:val="00E26B5E"/>
    <w:rsid w:val="00E26EFB"/>
    <w:rsid w:val="00E276BD"/>
    <w:rsid w:val="00E27968"/>
    <w:rsid w:val="00E27B34"/>
    <w:rsid w:val="00E27CEC"/>
    <w:rsid w:val="00E30794"/>
    <w:rsid w:val="00E31004"/>
    <w:rsid w:val="00E31382"/>
    <w:rsid w:val="00E31652"/>
    <w:rsid w:val="00E318C6"/>
    <w:rsid w:val="00E318F7"/>
    <w:rsid w:val="00E31DC6"/>
    <w:rsid w:val="00E320AE"/>
    <w:rsid w:val="00E322EE"/>
    <w:rsid w:val="00E32F71"/>
    <w:rsid w:val="00E33017"/>
    <w:rsid w:val="00E330FB"/>
    <w:rsid w:val="00E33132"/>
    <w:rsid w:val="00E341A9"/>
    <w:rsid w:val="00E353C1"/>
    <w:rsid w:val="00E353E3"/>
    <w:rsid w:val="00E37A67"/>
    <w:rsid w:val="00E4148C"/>
    <w:rsid w:val="00E42AE8"/>
    <w:rsid w:val="00E431A6"/>
    <w:rsid w:val="00E43EC3"/>
    <w:rsid w:val="00E45707"/>
    <w:rsid w:val="00E46176"/>
    <w:rsid w:val="00E46380"/>
    <w:rsid w:val="00E464DE"/>
    <w:rsid w:val="00E47027"/>
    <w:rsid w:val="00E4762A"/>
    <w:rsid w:val="00E507F2"/>
    <w:rsid w:val="00E509D9"/>
    <w:rsid w:val="00E50D70"/>
    <w:rsid w:val="00E51322"/>
    <w:rsid w:val="00E5294F"/>
    <w:rsid w:val="00E52E26"/>
    <w:rsid w:val="00E53450"/>
    <w:rsid w:val="00E5394A"/>
    <w:rsid w:val="00E539ED"/>
    <w:rsid w:val="00E549EF"/>
    <w:rsid w:val="00E54C39"/>
    <w:rsid w:val="00E5595E"/>
    <w:rsid w:val="00E564E8"/>
    <w:rsid w:val="00E573CB"/>
    <w:rsid w:val="00E5751E"/>
    <w:rsid w:val="00E57750"/>
    <w:rsid w:val="00E6012C"/>
    <w:rsid w:val="00E60172"/>
    <w:rsid w:val="00E60FF3"/>
    <w:rsid w:val="00E618E2"/>
    <w:rsid w:val="00E62342"/>
    <w:rsid w:val="00E63369"/>
    <w:rsid w:val="00E64CDF"/>
    <w:rsid w:val="00E64EA9"/>
    <w:rsid w:val="00E65DF3"/>
    <w:rsid w:val="00E6609E"/>
    <w:rsid w:val="00E66840"/>
    <w:rsid w:val="00E66AC3"/>
    <w:rsid w:val="00E67228"/>
    <w:rsid w:val="00E67505"/>
    <w:rsid w:val="00E6754A"/>
    <w:rsid w:val="00E677B0"/>
    <w:rsid w:val="00E67F46"/>
    <w:rsid w:val="00E705F9"/>
    <w:rsid w:val="00E70D80"/>
    <w:rsid w:val="00E7143C"/>
    <w:rsid w:val="00E714AF"/>
    <w:rsid w:val="00E728A1"/>
    <w:rsid w:val="00E72903"/>
    <w:rsid w:val="00E7424B"/>
    <w:rsid w:val="00E745E6"/>
    <w:rsid w:val="00E749CB"/>
    <w:rsid w:val="00E74BE6"/>
    <w:rsid w:val="00E74ED1"/>
    <w:rsid w:val="00E74F65"/>
    <w:rsid w:val="00E753A9"/>
    <w:rsid w:val="00E76065"/>
    <w:rsid w:val="00E761FE"/>
    <w:rsid w:val="00E76313"/>
    <w:rsid w:val="00E7745B"/>
    <w:rsid w:val="00E77BD5"/>
    <w:rsid w:val="00E8048E"/>
    <w:rsid w:val="00E807EC"/>
    <w:rsid w:val="00E80940"/>
    <w:rsid w:val="00E81629"/>
    <w:rsid w:val="00E81FEB"/>
    <w:rsid w:val="00E82258"/>
    <w:rsid w:val="00E8395B"/>
    <w:rsid w:val="00E83B96"/>
    <w:rsid w:val="00E83BF9"/>
    <w:rsid w:val="00E84160"/>
    <w:rsid w:val="00E846BA"/>
    <w:rsid w:val="00E850BB"/>
    <w:rsid w:val="00E85274"/>
    <w:rsid w:val="00E85500"/>
    <w:rsid w:val="00E85F1C"/>
    <w:rsid w:val="00E86205"/>
    <w:rsid w:val="00E86ACF"/>
    <w:rsid w:val="00E87132"/>
    <w:rsid w:val="00E871E6"/>
    <w:rsid w:val="00E879A1"/>
    <w:rsid w:val="00E900F0"/>
    <w:rsid w:val="00E90FE2"/>
    <w:rsid w:val="00E910BF"/>
    <w:rsid w:val="00E9117D"/>
    <w:rsid w:val="00E91448"/>
    <w:rsid w:val="00E929BB"/>
    <w:rsid w:val="00E92A77"/>
    <w:rsid w:val="00E92ADE"/>
    <w:rsid w:val="00E92FA4"/>
    <w:rsid w:val="00E930EE"/>
    <w:rsid w:val="00E937BE"/>
    <w:rsid w:val="00E93C44"/>
    <w:rsid w:val="00E944DA"/>
    <w:rsid w:val="00E9527A"/>
    <w:rsid w:val="00E95F4E"/>
    <w:rsid w:val="00E96581"/>
    <w:rsid w:val="00E968E6"/>
    <w:rsid w:val="00E96E13"/>
    <w:rsid w:val="00E970CD"/>
    <w:rsid w:val="00E97259"/>
    <w:rsid w:val="00E97CF7"/>
    <w:rsid w:val="00E97DEA"/>
    <w:rsid w:val="00EA07AC"/>
    <w:rsid w:val="00EA09C4"/>
    <w:rsid w:val="00EA13B1"/>
    <w:rsid w:val="00EA145C"/>
    <w:rsid w:val="00EA1F08"/>
    <w:rsid w:val="00EA2762"/>
    <w:rsid w:val="00EA2A61"/>
    <w:rsid w:val="00EA41B9"/>
    <w:rsid w:val="00EA5FE0"/>
    <w:rsid w:val="00EA5FEE"/>
    <w:rsid w:val="00EA6626"/>
    <w:rsid w:val="00EA738A"/>
    <w:rsid w:val="00EA79F1"/>
    <w:rsid w:val="00EA7EC9"/>
    <w:rsid w:val="00EB04F4"/>
    <w:rsid w:val="00EB1D16"/>
    <w:rsid w:val="00EB229A"/>
    <w:rsid w:val="00EB2C51"/>
    <w:rsid w:val="00EB2E03"/>
    <w:rsid w:val="00EB385D"/>
    <w:rsid w:val="00EB58B8"/>
    <w:rsid w:val="00EC1036"/>
    <w:rsid w:val="00EC109A"/>
    <w:rsid w:val="00EC22BE"/>
    <w:rsid w:val="00EC2930"/>
    <w:rsid w:val="00EC2E61"/>
    <w:rsid w:val="00EC36FF"/>
    <w:rsid w:val="00EC3786"/>
    <w:rsid w:val="00EC3944"/>
    <w:rsid w:val="00EC5112"/>
    <w:rsid w:val="00EC5325"/>
    <w:rsid w:val="00EC55E7"/>
    <w:rsid w:val="00EC5875"/>
    <w:rsid w:val="00EC58BF"/>
    <w:rsid w:val="00EC6004"/>
    <w:rsid w:val="00EC7089"/>
    <w:rsid w:val="00ED0776"/>
    <w:rsid w:val="00ED0D42"/>
    <w:rsid w:val="00ED0FE6"/>
    <w:rsid w:val="00ED3B0C"/>
    <w:rsid w:val="00ED51CC"/>
    <w:rsid w:val="00ED58BC"/>
    <w:rsid w:val="00ED5AFB"/>
    <w:rsid w:val="00ED6078"/>
    <w:rsid w:val="00ED6B78"/>
    <w:rsid w:val="00EE09AA"/>
    <w:rsid w:val="00EE1142"/>
    <w:rsid w:val="00EE37D2"/>
    <w:rsid w:val="00EE411B"/>
    <w:rsid w:val="00EE4264"/>
    <w:rsid w:val="00EE4561"/>
    <w:rsid w:val="00EE4C26"/>
    <w:rsid w:val="00EE4D28"/>
    <w:rsid w:val="00EE5BF0"/>
    <w:rsid w:val="00EE6055"/>
    <w:rsid w:val="00EE6403"/>
    <w:rsid w:val="00EE6503"/>
    <w:rsid w:val="00EE6E93"/>
    <w:rsid w:val="00EE70EE"/>
    <w:rsid w:val="00EE7DFB"/>
    <w:rsid w:val="00EF06F8"/>
    <w:rsid w:val="00EF0F3B"/>
    <w:rsid w:val="00EF2168"/>
    <w:rsid w:val="00EF23E6"/>
    <w:rsid w:val="00EF2505"/>
    <w:rsid w:val="00EF317A"/>
    <w:rsid w:val="00EF3696"/>
    <w:rsid w:val="00EF3740"/>
    <w:rsid w:val="00EF4358"/>
    <w:rsid w:val="00EF4646"/>
    <w:rsid w:val="00EF4769"/>
    <w:rsid w:val="00EF5599"/>
    <w:rsid w:val="00EF6471"/>
    <w:rsid w:val="00EF67FF"/>
    <w:rsid w:val="00EF6CBB"/>
    <w:rsid w:val="00EF709A"/>
    <w:rsid w:val="00EF7201"/>
    <w:rsid w:val="00EF75B8"/>
    <w:rsid w:val="00EF7B1F"/>
    <w:rsid w:val="00EF7F72"/>
    <w:rsid w:val="00F00530"/>
    <w:rsid w:val="00F00D62"/>
    <w:rsid w:val="00F017B3"/>
    <w:rsid w:val="00F018C3"/>
    <w:rsid w:val="00F01B86"/>
    <w:rsid w:val="00F0329A"/>
    <w:rsid w:val="00F033ED"/>
    <w:rsid w:val="00F0347F"/>
    <w:rsid w:val="00F04888"/>
    <w:rsid w:val="00F05820"/>
    <w:rsid w:val="00F05A97"/>
    <w:rsid w:val="00F05CC7"/>
    <w:rsid w:val="00F0626C"/>
    <w:rsid w:val="00F06B90"/>
    <w:rsid w:val="00F07EB4"/>
    <w:rsid w:val="00F10263"/>
    <w:rsid w:val="00F104FA"/>
    <w:rsid w:val="00F10BC8"/>
    <w:rsid w:val="00F11838"/>
    <w:rsid w:val="00F11C3C"/>
    <w:rsid w:val="00F121B2"/>
    <w:rsid w:val="00F12CB5"/>
    <w:rsid w:val="00F12D71"/>
    <w:rsid w:val="00F131A8"/>
    <w:rsid w:val="00F13FA3"/>
    <w:rsid w:val="00F14AF5"/>
    <w:rsid w:val="00F153AA"/>
    <w:rsid w:val="00F1540F"/>
    <w:rsid w:val="00F1585F"/>
    <w:rsid w:val="00F158A5"/>
    <w:rsid w:val="00F16B36"/>
    <w:rsid w:val="00F16CC2"/>
    <w:rsid w:val="00F17013"/>
    <w:rsid w:val="00F170DE"/>
    <w:rsid w:val="00F17427"/>
    <w:rsid w:val="00F17D58"/>
    <w:rsid w:val="00F17EBF"/>
    <w:rsid w:val="00F2008D"/>
    <w:rsid w:val="00F20108"/>
    <w:rsid w:val="00F20999"/>
    <w:rsid w:val="00F20A96"/>
    <w:rsid w:val="00F211B7"/>
    <w:rsid w:val="00F21DDC"/>
    <w:rsid w:val="00F22840"/>
    <w:rsid w:val="00F2371D"/>
    <w:rsid w:val="00F2475A"/>
    <w:rsid w:val="00F24787"/>
    <w:rsid w:val="00F252CA"/>
    <w:rsid w:val="00F2594E"/>
    <w:rsid w:val="00F262E1"/>
    <w:rsid w:val="00F2689E"/>
    <w:rsid w:val="00F26ED6"/>
    <w:rsid w:val="00F27815"/>
    <w:rsid w:val="00F3018F"/>
    <w:rsid w:val="00F308B6"/>
    <w:rsid w:val="00F30D59"/>
    <w:rsid w:val="00F30DB7"/>
    <w:rsid w:val="00F3107E"/>
    <w:rsid w:val="00F3156E"/>
    <w:rsid w:val="00F31DC1"/>
    <w:rsid w:val="00F333CB"/>
    <w:rsid w:val="00F33D21"/>
    <w:rsid w:val="00F33DC8"/>
    <w:rsid w:val="00F34ED2"/>
    <w:rsid w:val="00F352CE"/>
    <w:rsid w:val="00F3544E"/>
    <w:rsid w:val="00F355BC"/>
    <w:rsid w:val="00F359A5"/>
    <w:rsid w:val="00F36991"/>
    <w:rsid w:val="00F370FE"/>
    <w:rsid w:val="00F37A75"/>
    <w:rsid w:val="00F406C6"/>
    <w:rsid w:val="00F4127B"/>
    <w:rsid w:val="00F4290B"/>
    <w:rsid w:val="00F43964"/>
    <w:rsid w:val="00F447EB"/>
    <w:rsid w:val="00F44DB9"/>
    <w:rsid w:val="00F44E73"/>
    <w:rsid w:val="00F450D5"/>
    <w:rsid w:val="00F455D2"/>
    <w:rsid w:val="00F45C7C"/>
    <w:rsid w:val="00F463FA"/>
    <w:rsid w:val="00F46465"/>
    <w:rsid w:val="00F46538"/>
    <w:rsid w:val="00F4656A"/>
    <w:rsid w:val="00F46A01"/>
    <w:rsid w:val="00F46E0A"/>
    <w:rsid w:val="00F46EFC"/>
    <w:rsid w:val="00F46FA7"/>
    <w:rsid w:val="00F47729"/>
    <w:rsid w:val="00F477F0"/>
    <w:rsid w:val="00F47CD7"/>
    <w:rsid w:val="00F51ECE"/>
    <w:rsid w:val="00F52327"/>
    <w:rsid w:val="00F52E03"/>
    <w:rsid w:val="00F5450E"/>
    <w:rsid w:val="00F54EFB"/>
    <w:rsid w:val="00F56099"/>
    <w:rsid w:val="00F5632A"/>
    <w:rsid w:val="00F57923"/>
    <w:rsid w:val="00F57960"/>
    <w:rsid w:val="00F607AF"/>
    <w:rsid w:val="00F60E8A"/>
    <w:rsid w:val="00F612F7"/>
    <w:rsid w:val="00F61B86"/>
    <w:rsid w:val="00F62A43"/>
    <w:rsid w:val="00F630BF"/>
    <w:rsid w:val="00F63E2F"/>
    <w:rsid w:val="00F649B6"/>
    <w:rsid w:val="00F64A75"/>
    <w:rsid w:val="00F65C6C"/>
    <w:rsid w:val="00F66042"/>
    <w:rsid w:val="00F663E4"/>
    <w:rsid w:val="00F66898"/>
    <w:rsid w:val="00F66A8F"/>
    <w:rsid w:val="00F66E08"/>
    <w:rsid w:val="00F676C0"/>
    <w:rsid w:val="00F677E9"/>
    <w:rsid w:val="00F6785B"/>
    <w:rsid w:val="00F67D4A"/>
    <w:rsid w:val="00F67EBB"/>
    <w:rsid w:val="00F70D0C"/>
    <w:rsid w:val="00F70F15"/>
    <w:rsid w:val="00F7157A"/>
    <w:rsid w:val="00F71A84"/>
    <w:rsid w:val="00F71C01"/>
    <w:rsid w:val="00F72A04"/>
    <w:rsid w:val="00F72B6E"/>
    <w:rsid w:val="00F72F62"/>
    <w:rsid w:val="00F73034"/>
    <w:rsid w:val="00F73CB3"/>
    <w:rsid w:val="00F73F26"/>
    <w:rsid w:val="00F740C0"/>
    <w:rsid w:val="00F740CC"/>
    <w:rsid w:val="00F748B5"/>
    <w:rsid w:val="00F748F9"/>
    <w:rsid w:val="00F750D2"/>
    <w:rsid w:val="00F7543B"/>
    <w:rsid w:val="00F75550"/>
    <w:rsid w:val="00F76D62"/>
    <w:rsid w:val="00F76E5D"/>
    <w:rsid w:val="00F7732C"/>
    <w:rsid w:val="00F774D5"/>
    <w:rsid w:val="00F774F3"/>
    <w:rsid w:val="00F777A8"/>
    <w:rsid w:val="00F7796E"/>
    <w:rsid w:val="00F8037A"/>
    <w:rsid w:val="00F8057F"/>
    <w:rsid w:val="00F805BE"/>
    <w:rsid w:val="00F8131B"/>
    <w:rsid w:val="00F81C38"/>
    <w:rsid w:val="00F825BC"/>
    <w:rsid w:val="00F82B12"/>
    <w:rsid w:val="00F83FE7"/>
    <w:rsid w:val="00F85214"/>
    <w:rsid w:val="00F85E3A"/>
    <w:rsid w:val="00F85FF6"/>
    <w:rsid w:val="00F87BB7"/>
    <w:rsid w:val="00F87E74"/>
    <w:rsid w:val="00F9066F"/>
    <w:rsid w:val="00F906E4"/>
    <w:rsid w:val="00F90973"/>
    <w:rsid w:val="00F90AC4"/>
    <w:rsid w:val="00F9122C"/>
    <w:rsid w:val="00F91C33"/>
    <w:rsid w:val="00F92203"/>
    <w:rsid w:val="00F93D2D"/>
    <w:rsid w:val="00F93F1E"/>
    <w:rsid w:val="00F94475"/>
    <w:rsid w:val="00F9463F"/>
    <w:rsid w:val="00F9476A"/>
    <w:rsid w:val="00F9563E"/>
    <w:rsid w:val="00F95A08"/>
    <w:rsid w:val="00F96E94"/>
    <w:rsid w:val="00F97069"/>
    <w:rsid w:val="00F97267"/>
    <w:rsid w:val="00F97C24"/>
    <w:rsid w:val="00FA00F8"/>
    <w:rsid w:val="00FA1173"/>
    <w:rsid w:val="00FA11A6"/>
    <w:rsid w:val="00FA3B5B"/>
    <w:rsid w:val="00FA3C86"/>
    <w:rsid w:val="00FA4AB4"/>
    <w:rsid w:val="00FA4EDE"/>
    <w:rsid w:val="00FA4F17"/>
    <w:rsid w:val="00FA4F8D"/>
    <w:rsid w:val="00FA626F"/>
    <w:rsid w:val="00FA6E38"/>
    <w:rsid w:val="00FA6EF2"/>
    <w:rsid w:val="00FA7180"/>
    <w:rsid w:val="00FA7536"/>
    <w:rsid w:val="00FA762D"/>
    <w:rsid w:val="00FA7AC6"/>
    <w:rsid w:val="00FA7F0E"/>
    <w:rsid w:val="00FB0245"/>
    <w:rsid w:val="00FB07DA"/>
    <w:rsid w:val="00FB2813"/>
    <w:rsid w:val="00FB2897"/>
    <w:rsid w:val="00FB2987"/>
    <w:rsid w:val="00FB2ACA"/>
    <w:rsid w:val="00FB3806"/>
    <w:rsid w:val="00FB3E8C"/>
    <w:rsid w:val="00FB4034"/>
    <w:rsid w:val="00FB4B1B"/>
    <w:rsid w:val="00FB5568"/>
    <w:rsid w:val="00FB62D1"/>
    <w:rsid w:val="00FB6C73"/>
    <w:rsid w:val="00FB7C84"/>
    <w:rsid w:val="00FC06C7"/>
    <w:rsid w:val="00FC1712"/>
    <w:rsid w:val="00FC1C31"/>
    <w:rsid w:val="00FC1D10"/>
    <w:rsid w:val="00FC20F6"/>
    <w:rsid w:val="00FC2AB9"/>
    <w:rsid w:val="00FC317C"/>
    <w:rsid w:val="00FC37A7"/>
    <w:rsid w:val="00FC42AB"/>
    <w:rsid w:val="00FC448D"/>
    <w:rsid w:val="00FC4D56"/>
    <w:rsid w:val="00FC5F93"/>
    <w:rsid w:val="00FC62A1"/>
    <w:rsid w:val="00FC6752"/>
    <w:rsid w:val="00FC679F"/>
    <w:rsid w:val="00FC74AD"/>
    <w:rsid w:val="00FD0188"/>
    <w:rsid w:val="00FD082B"/>
    <w:rsid w:val="00FD14EA"/>
    <w:rsid w:val="00FD33E5"/>
    <w:rsid w:val="00FD3CB1"/>
    <w:rsid w:val="00FD4BB2"/>
    <w:rsid w:val="00FD4D8D"/>
    <w:rsid w:val="00FD536C"/>
    <w:rsid w:val="00FD5A0A"/>
    <w:rsid w:val="00FD5CC4"/>
    <w:rsid w:val="00FD6603"/>
    <w:rsid w:val="00FD6C17"/>
    <w:rsid w:val="00FD7D2B"/>
    <w:rsid w:val="00FE01EA"/>
    <w:rsid w:val="00FE032D"/>
    <w:rsid w:val="00FE038A"/>
    <w:rsid w:val="00FE04EA"/>
    <w:rsid w:val="00FE16E6"/>
    <w:rsid w:val="00FE1ED2"/>
    <w:rsid w:val="00FE2887"/>
    <w:rsid w:val="00FE3BA9"/>
    <w:rsid w:val="00FE408B"/>
    <w:rsid w:val="00FE4272"/>
    <w:rsid w:val="00FE489D"/>
    <w:rsid w:val="00FE49B7"/>
    <w:rsid w:val="00FE5651"/>
    <w:rsid w:val="00FE5E2A"/>
    <w:rsid w:val="00FE6427"/>
    <w:rsid w:val="00FE6535"/>
    <w:rsid w:val="00FE6C4D"/>
    <w:rsid w:val="00FE6D9C"/>
    <w:rsid w:val="00FE6FE9"/>
    <w:rsid w:val="00FE7094"/>
    <w:rsid w:val="00FE7989"/>
    <w:rsid w:val="00FE7BD6"/>
    <w:rsid w:val="00FF041D"/>
    <w:rsid w:val="00FF044D"/>
    <w:rsid w:val="00FF04AE"/>
    <w:rsid w:val="00FF0595"/>
    <w:rsid w:val="00FF0680"/>
    <w:rsid w:val="00FF0950"/>
    <w:rsid w:val="00FF2681"/>
    <w:rsid w:val="00FF3263"/>
    <w:rsid w:val="00FF41D8"/>
    <w:rsid w:val="00FF46B8"/>
    <w:rsid w:val="00FF4A54"/>
    <w:rsid w:val="00FF4B35"/>
    <w:rsid w:val="00FF53E4"/>
    <w:rsid w:val="00FF5455"/>
    <w:rsid w:val="00FF57DF"/>
    <w:rsid w:val="00FF5CFA"/>
    <w:rsid w:val="00FF635B"/>
    <w:rsid w:val="00FF6CE2"/>
    <w:rsid w:val="00FF6DDB"/>
    <w:rsid w:val="00FF74EA"/>
    <w:rsid w:val="00FF7A30"/>
    <w:rsid w:val="02C5DA08"/>
    <w:rsid w:val="1AF3C49C"/>
    <w:rsid w:val="20825F7D"/>
    <w:rsid w:val="36CD8EE3"/>
    <w:rsid w:val="393D121D"/>
    <w:rsid w:val="43D8E40B"/>
    <w:rsid w:val="55470EEF"/>
    <w:rsid w:val="6DF16CEF"/>
    <w:rsid w:val="74DECF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3E5"/>
  </w:style>
  <w:style w:type="paragraph" w:styleId="Heading1">
    <w:name w:val="heading 1"/>
    <w:next w:val="Text"/>
    <w:link w:val="Heading1Char"/>
    <w:uiPriority w:val="1"/>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F748B5"/>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1"/>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1"/>
    <w:qFormat/>
    <w:rsid w:val="00FB3806"/>
    <w:pPr>
      <w:ind w:left="567" w:hanging="567"/>
      <w:outlineLvl w:val="4"/>
    </w:pPr>
  </w:style>
  <w:style w:type="paragraph" w:styleId="Heading6">
    <w:name w:val="heading 6"/>
    <w:basedOn w:val="Heading3"/>
    <w:next w:val="Normal"/>
    <w:link w:val="Heading6Char"/>
    <w:uiPriority w:val="1"/>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uiPriority w:val="99"/>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34"/>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unhideWhenUsed/>
    <w:rsid w:val="00F90AC4"/>
    <w:rPr>
      <w:color w:val="2B579A"/>
      <w:shd w:val="clear" w:color="auto" w:fill="E6E6E6"/>
    </w:rPr>
  </w:style>
  <w:style w:type="paragraph" w:customStyle="1" w:styleId="Heading">
    <w:name w:val="Heading"/>
    <w:basedOn w:val="Normal"/>
    <w:next w:val="Body"/>
    <w:rsid w:val="002F0443"/>
    <w:pPr>
      <w:keepLines/>
      <w:numPr>
        <w:numId w:val="4"/>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unhideWhenUsed/>
    <w:rsid w:val="006C28DF"/>
    <w:rPr>
      <w:color w:val="605E5C"/>
      <w:shd w:val="clear" w:color="auto" w:fill="E1DFDD"/>
    </w:rPr>
  </w:style>
  <w:style w:type="paragraph" w:styleId="Revision">
    <w:name w:val="Revision"/>
    <w:hidden/>
    <w:uiPriority w:val="99"/>
    <w:semiHidden/>
    <w:rsid w:val="00B55536"/>
  </w:style>
  <w:style w:type="numbering" w:customStyle="1" w:styleId="NoList1">
    <w:name w:val="No List1"/>
    <w:next w:val="NoList"/>
    <w:uiPriority w:val="99"/>
    <w:semiHidden/>
    <w:unhideWhenUsed/>
    <w:rsid w:val="00422256"/>
  </w:style>
  <w:style w:type="character" w:customStyle="1" w:styleId="Heading1Char">
    <w:name w:val="Heading 1 Char"/>
    <w:basedOn w:val="DefaultParagraphFont"/>
    <w:link w:val="Heading1"/>
    <w:uiPriority w:val="1"/>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rsid w:val="00F748B5"/>
    <w:rPr>
      <w:rFonts w:ascii="Arial" w:hAnsi="Arial"/>
      <w:b/>
      <w:sz w:val="28"/>
      <w:szCs w:val="28"/>
    </w:rPr>
  </w:style>
  <w:style w:type="character" w:customStyle="1" w:styleId="Heading3Char">
    <w:name w:val="Heading 3 Char"/>
    <w:basedOn w:val="DefaultParagraphFont"/>
    <w:link w:val="Heading3"/>
    <w:rsid w:val="00422256"/>
    <w:rPr>
      <w:rFonts w:ascii="Arial" w:hAnsi="Arial"/>
      <w:b/>
      <w:sz w:val="22"/>
    </w:rPr>
  </w:style>
  <w:style w:type="character" w:customStyle="1" w:styleId="Heading4Char">
    <w:name w:val="Heading 4 Char"/>
    <w:basedOn w:val="DefaultParagraphFont"/>
    <w:link w:val="Heading4"/>
    <w:uiPriority w:val="1"/>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1"/>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basedOn w:val="Normal"/>
    <w:link w:val="BodyTextChar"/>
    <w:uiPriority w:val="1"/>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uiPriority w:val="99"/>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6"/>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 w:type="paragraph" w:customStyle="1" w:styleId="Requirement2">
    <w:name w:val="Requirement2"/>
    <w:basedOn w:val="Normal"/>
    <w:rsid w:val="005572FB"/>
    <w:pPr>
      <w:numPr>
        <w:ilvl w:val="1"/>
        <w:numId w:val="10"/>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5572FB"/>
    <w:pPr>
      <w:keepNext/>
      <w:numPr>
        <w:numId w:val="10"/>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5572FB"/>
    <w:pPr>
      <w:numPr>
        <w:ilvl w:val="2"/>
      </w:numPr>
      <w:tabs>
        <w:tab w:val="clear" w:pos="1417"/>
        <w:tab w:val="num" w:pos="851"/>
      </w:tabs>
      <w:ind w:left="851" w:hanging="851"/>
    </w:pPr>
  </w:style>
  <w:style w:type="paragraph" w:customStyle="1" w:styleId="Requirement4">
    <w:name w:val="Requirement4"/>
    <w:basedOn w:val="Requirement3"/>
    <w:qFormat/>
    <w:rsid w:val="005572FB"/>
    <w:pPr>
      <w:numPr>
        <w:ilvl w:val="3"/>
      </w:numPr>
      <w:tabs>
        <w:tab w:val="clear" w:pos="2126"/>
        <w:tab w:val="num" w:pos="1276"/>
      </w:tabs>
      <w:ind w:left="1276" w:hanging="425"/>
    </w:pPr>
  </w:style>
  <w:style w:type="paragraph" w:customStyle="1" w:styleId="Requirement5">
    <w:name w:val="Requirement5"/>
    <w:basedOn w:val="Requirement4"/>
    <w:qFormat/>
    <w:rsid w:val="005572FB"/>
    <w:pPr>
      <w:numPr>
        <w:ilvl w:val="4"/>
      </w:numPr>
      <w:tabs>
        <w:tab w:val="clear" w:pos="2835"/>
        <w:tab w:val="num" w:pos="1843"/>
      </w:tabs>
      <w:ind w:left="184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58036919">
      <w:bodyDiv w:val="1"/>
      <w:marLeft w:val="0"/>
      <w:marRight w:val="0"/>
      <w:marTop w:val="0"/>
      <w:marBottom w:val="0"/>
      <w:divBdr>
        <w:top w:val="none" w:sz="0" w:space="0" w:color="auto"/>
        <w:left w:val="none" w:sz="0" w:space="0" w:color="auto"/>
        <w:bottom w:val="none" w:sz="0" w:space="0" w:color="auto"/>
        <w:right w:val="none" w:sz="0" w:space="0" w:color="auto"/>
      </w:divBdr>
    </w:div>
    <w:div w:id="1295020465">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organisations/single-source-regulations-off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2e-assure.com/S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1BECF-6EA8-44E6-A205-13F053D7411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89623ef0-c523-4593-a44a-2b12d47799e6"/>
    <ds:schemaRef ds:uri="945d2b89-3103-46b4-9dab-5c7033d829ac"/>
    <ds:schemaRef ds:uri="http://www.w3.org/XML/1998/namespace"/>
    <ds:schemaRef ds:uri="http://purl.org/dc/dcmitype/"/>
  </ds:schemaRefs>
</ds:datastoreItem>
</file>

<file path=customXml/itemProps2.xml><?xml version="1.0" encoding="utf-8"?>
<ds:datastoreItem xmlns:ds="http://schemas.openxmlformats.org/officeDocument/2006/customXml" ds:itemID="{DC81412C-F9B0-4D76-BF6C-DD07E1E6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08816-8683-4F9E-B546-E9133F639D11}">
  <ds:schemaRefs>
    <ds:schemaRef ds:uri="http://schemas.microsoft.com/sharepoint/v3/contenttype/forms"/>
  </ds:schemaRefs>
</ds:datastoreItem>
</file>

<file path=customXml/itemProps4.xml><?xml version="1.0" encoding="utf-8"?>
<ds:datastoreItem xmlns:ds="http://schemas.openxmlformats.org/officeDocument/2006/customXml" ds:itemID="{AE0044DF-0EE9-4EB3-9029-F692164E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1903</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2019-02-08T07:48:00Z</dcterms:created>
  <dcterms:modified xsi:type="dcterms:W3CDTF">2019-07-15T09:19:00Z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6;#General|039a3792-0c82-43f3-a689-1bfec2571e99</vt:lpwstr>
  </property>
  <property fmtid="{D5CDD505-2E9C-101B-9397-08002B2CF9AE}" pid="9" name="g3f6cb4c1d424f6f97cef99aa066f156">
    <vt:lpwstr>Finance|a34d354c-4712-4357-ad47-fbeb9a60ceb5</vt:lpwstr>
  </property>
  <property fmtid="{D5CDD505-2E9C-101B-9397-08002B2CF9AE}" pid="10" name="SharedWithUsers">
    <vt:lpwstr>34;#Thomas Egerton;#42;#Colin Sharples;#195;#Alan Brennan;#230;#Sody Ezekeil-Hart;#78;#Graham Payne;#9;#Dagmar Jeschin</vt:lpwstr>
  </property>
  <property fmtid="{D5CDD505-2E9C-101B-9397-08002B2CF9AE}" pid="11" name="AuthorIds_UIVersion_120832">
    <vt:lpwstr>21</vt:lpwstr>
  </property>
  <property fmtid="{D5CDD505-2E9C-101B-9397-08002B2CF9AE}" pid="12" name="AuthorIds_UIVersion_121856">
    <vt:lpwstr>230</vt:lpwstr>
  </property>
  <property fmtid="{D5CDD505-2E9C-101B-9397-08002B2CF9AE}" pid="13" name="AuthorIds_UIVersion_122880">
    <vt:lpwstr>21</vt:lpwstr>
  </property>
  <property fmtid="{D5CDD505-2E9C-101B-9397-08002B2CF9AE}" pid="14" name="AuthorIds_UIVersion_123904">
    <vt:lpwstr>21</vt:lpwstr>
  </property>
  <property fmtid="{D5CDD505-2E9C-101B-9397-08002B2CF9AE}" pid="15" name="AuthorIds_UIVersion_124416">
    <vt:lpwstr>21</vt:lpwstr>
  </property>
  <property fmtid="{D5CDD505-2E9C-101B-9397-08002B2CF9AE}" pid="16" name="AuthorIds_UIVersion_125440">
    <vt:lpwstr>21</vt:lpwstr>
  </property>
  <property fmtid="{D5CDD505-2E9C-101B-9397-08002B2CF9AE}" pid="17" name="AuthorIds_UIVersion_126464">
    <vt:lpwstr>230</vt:lpwstr>
  </property>
  <property fmtid="{D5CDD505-2E9C-101B-9397-08002B2CF9AE}" pid="18" name="AuthorIds_UIVersion_126976">
    <vt:lpwstr>21</vt:lpwstr>
  </property>
  <property fmtid="{D5CDD505-2E9C-101B-9397-08002B2CF9AE}" pid="19" name="AuthorIds_UIVersion_127488">
    <vt:lpwstr>21</vt:lpwstr>
  </property>
  <property fmtid="{D5CDD505-2E9C-101B-9397-08002B2CF9AE}" pid="20" name="AuthorIds_UIVersion_128000">
    <vt:lpwstr>21</vt:lpwstr>
  </property>
  <property fmtid="{D5CDD505-2E9C-101B-9397-08002B2CF9AE}" pid="21" name="AuthorIds_UIVersion_128512">
    <vt:lpwstr>21</vt:lpwstr>
  </property>
  <property fmtid="{D5CDD505-2E9C-101B-9397-08002B2CF9AE}" pid="22" name="AuthorIds_UIVersion_129024">
    <vt:lpwstr>195</vt:lpwstr>
  </property>
  <property fmtid="{D5CDD505-2E9C-101B-9397-08002B2CF9AE}" pid="23" name="AuthorIds_UIVersion_130560">
    <vt:lpwstr>21</vt:lpwstr>
  </property>
  <property fmtid="{D5CDD505-2E9C-101B-9397-08002B2CF9AE}" pid="24" name="AuthorIds_UIVersion_131072">
    <vt:lpwstr>230</vt:lpwstr>
  </property>
  <property fmtid="{D5CDD505-2E9C-101B-9397-08002B2CF9AE}" pid="25" name="AuthorIds_UIVersion_132608">
    <vt:lpwstr>78,21</vt:lpwstr>
  </property>
  <property fmtid="{D5CDD505-2E9C-101B-9397-08002B2CF9AE}" pid="26" name="AuthorIds_UIVersion_133632">
    <vt:lpwstr>21</vt:lpwstr>
  </property>
  <property fmtid="{D5CDD505-2E9C-101B-9397-08002B2CF9AE}" pid="27" name="AuthorIds_UIVersion_135168">
    <vt:lpwstr>21</vt:lpwstr>
  </property>
  <property fmtid="{D5CDD505-2E9C-101B-9397-08002B2CF9AE}" pid="28" name="AuthorIds_UIVersion_135680">
    <vt:lpwstr>21</vt:lpwstr>
  </property>
  <property fmtid="{D5CDD505-2E9C-101B-9397-08002B2CF9AE}" pid="29" name="AuthorIds_UIVersion_137728">
    <vt:lpwstr>21</vt:lpwstr>
  </property>
  <property fmtid="{D5CDD505-2E9C-101B-9397-08002B2CF9AE}" pid="30" name="AuthorIds_UIVersion_138240">
    <vt:lpwstr>21</vt:lpwstr>
  </property>
  <property fmtid="{D5CDD505-2E9C-101B-9397-08002B2CF9AE}" pid="31" name="AuthorIds_UIVersion_138752">
    <vt:lpwstr>21</vt:lpwstr>
  </property>
  <property fmtid="{D5CDD505-2E9C-101B-9397-08002B2CF9AE}" pid="32" name="AuthorIds_UIVersion_144384">
    <vt:lpwstr>230</vt:lpwstr>
  </property>
  <property fmtid="{D5CDD505-2E9C-101B-9397-08002B2CF9AE}" pid="33" name="AuthorIds_UIVersion_145920">
    <vt:lpwstr>36</vt:lpwstr>
  </property>
  <property fmtid="{D5CDD505-2E9C-101B-9397-08002B2CF9AE}" pid="34" name="AuthorIds_UIVersion_146432">
    <vt:lpwstr>36</vt:lpwstr>
  </property>
  <property fmtid="{D5CDD505-2E9C-101B-9397-08002B2CF9AE}" pid="35" name="AuthorIds_UIVersion_146944">
    <vt:lpwstr>36</vt:lpwstr>
  </property>
  <property fmtid="{D5CDD505-2E9C-101B-9397-08002B2CF9AE}" pid="36" name="AuthorIds_UIVersion_147456">
    <vt:lpwstr>36</vt:lpwstr>
  </property>
  <property fmtid="{D5CDD505-2E9C-101B-9397-08002B2CF9AE}" pid="37" name="AuthorIds_UIVersion_147968">
    <vt:lpwstr>36</vt:lpwstr>
  </property>
  <property fmtid="{D5CDD505-2E9C-101B-9397-08002B2CF9AE}" pid="38" name="AuthorIds_UIVersion_148480">
    <vt:lpwstr>36</vt:lpwstr>
  </property>
  <property fmtid="{D5CDD505-2E9C-101B-9397-08002B2CF9AE}" pid="39" name="AuthorIds_UIVersion_148992">
    <vt:lpwstr>36</vt:lpwstr>
  </property>
  <property fmtid="{D5CDD505-2E9C-101B-9397-08002B2CF9AE}" pid="40" name="MSIP_Label_5867449f-99ce-461b-a4f3-67a0ad4387eb_Enabled">
    <vt:lpwstr>True</vt:lpwstr>
  </property>
  <property fmtid="{D5CDD505-2E9C-101B-9397-08002B2CF9AE}" pid="41" name="MSIP_Label_5867449f-99ce-461b-a4f3-67a0ad4387eb_SiteId">
    <vt:lpwstr>fa810b6b-7dd2-4340-934f-96091d79eacd</vt:lpwstr>
  </property>
  <property fmtid="{D5CDD505-2E9C-101B-9397-08002B2CF9AE}" pid="42" name="MSIP_Label_5867449f-99ce-461b-a4f3-67a0ad4387eb_Owner">
    <vt:lpwstr>Sody.Ezekiel-Hart@ssro.gov.uk</vt:lpwstr>
  </property>
  <property fmtid="{D5CDD505-2E9C-101B-9397-08002B2CF9AE}" pid="43" name="MSIP_Label_5867449f-99ce-461b-a4f3-67a0ad4387eb_SetDate">
    <vt:lpwstr>2019-02-07T15:47:47.8426107Z</vt:lpwstr>
  </property>
  <property fmtid="{D5CDD505-2E9C-101B-9397-08002B2CF9AE}" pid="44" name="MSIP_Label_5867449f-99ce-461b-a4f3-67a0ad4387eb_Name">
    <vt:lpwstr>OFFICIAL-Public</vt:lpwstr>
  </property>
  <property fmtid="{D5CDD505-2E9C-101B-9397-08002B2CF9AE}" pid="45" name="MSIP_Label_5867449f-99ce-461b-a4f3-67a0ad4387eb_Application">
    <vt:lpwstr>Microsoft Azure Information Protection</vt:lpwstr>
  </property>
  <property fmtid="{D5CDD505-2E9C-101B-9397-08002B2CF9AE}" pid="46" name="MSIP_Label_5867449f-99ce-461b-a4f3-67a0ad4387eb_Extended_MSFT_Method">
    <vt:lpwstr>Automatic</vt:lpwstr>
  </property>
  <property fmtid="{D5CDD505-2E9C-101B-9397-08002B2CF9AE}" pid="47" name="Sensitivity">
    <vt:lpwstr>OFFICIAL-Public</vt:lpwstr>
  </property>
  <property fmtid="{D5CDD505-2E9C-101B-9397-08002B2CF9AE}" pid="48" name="AuthorIds_UIVersion_1536">
    <vt:lpwstr>230</vt:lpwstr>
  </property>
  <property fmtid="{D5CDD505-2E9C-101B-9397-08002B2CF9AE}" pid="49" name="AuthorIds_UIVersion_2048">
    <vt:lpwstr>230</vt:lpwstr>
  </property>
  <property fmtid="{D5CDD505-2E9C-101B-9397-08002B2CF9AE}" pid="50" name="AuthorIds_UIVersion_2560">
    <vt:lpwstr>230</vt:lpwstr>
  </property>
  <property fmtid="{D5CDD505-2E9C-101B-9397-08002B2CF9AE}" pid="51" name="AuthorIds_UIVersion_4608">
    <vt:lpwstr>230</vt:lpwstr>
  </property>
</Properties>
</file>