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3221" w:rsidRDefault="00C93221">
      <w:pPr>
        <w:rPr>
          <w:b/>
        </w:rPr>
      </w:pPr>
      <w:r w:rsidRPr="00C93221">
        <w:rPr>
          <w:b/>
        </w:rPr>
        <w:t xml:space="preserve">RSSB2593 - T995 -01 </w:t>
      </w:r>
    </w:p>
    <w:p w:rsidR="00946481" w:rsidRDefault="00C93221">
      <w:r>
        <w:t>Tender Question and Answer</w:t>
      </w:r>
      <w:r w:rsidR="00946481">
        <w:t xml:space="preserve"> Document</w:t>
      </w:r>
    </w:p>
    <w:tbl>
      <w:tblPr>
        <w:tblStyle w:val="TableGrid"/>
        <w:tblW w:w="0" w:type="auto"/>
        <w:tblLook w:val="04A0" w:firstRow="1" w:lastRow="0" w:firstColumn="1" w:lastColumn="0" w:noHBand="0" w:noVBand="1"/>
      </w:tblPr>
      <w:tblGrid>
        <w:gridCol w:w="9016"/>
      </w:tblGrid>
      <w:tr w:rsidR="00946481" w:rsidTr="00946481">
        <w:tc>
          <w:tcPr>
            <w:tcW w:w="9016" w:type="dxa"/>
          </w:tcPr>
          <w:p w:rsidR="00946481" w:rsidRPr="00946481" w:rsidRDefault="00946481" w:rsidP="00946481">
            <w:pPr>
              <w:rPr>
                <w:b/>
              </w:rPr>
            </w:pPr>
            <w:r w:rsidRPr="00946481">
              <w:rPr>
                <w:b/>
              </w:rPr>
              <w:t>Supplier Question 1</w:t>
            </w:r>
          </w:p>
          <w:p w:rsidR="0017132A" w:rsidRDefault="0017132A"/>
          <w:p w:rsidR="00C93221" w:rsidRDefault="00C93221" w:rsidP="00C93221">
            <w:pPr>
              <w:rPr>
                <w:rFonts w:eastAsia="Times New Roman"/>
                <w:lang w:val="en-US" w:eastAsia="en-GB"/>
              </w:rPr>
            </w:pPr>
            <w:r>
              <w:rPr>
                <w:rFonts w:eastAsia="Times New Roman"/>
                <w:lang w:val="en-US" w:eastAsia="en-GB"/>
              </w:rPr>
              <w:t>Could you confirm a new deadline for clarification questions?</w:t>
            </w:r>
          </w:p>
          <w:p w:rsidR="00946481" w:rsidRDefault="00946481"/>
        </w:tc>
      </w:tr>
      <w:tr w:rsidR="00946481" w:rsidTr="00946481">
        <w:tc>
          <w:tcPr>
            <w:tcW w:w="9016" w:type="dxa"/>
          </w:tcPr>
          <w:p w:rsidR="00946481" w:rsidRDefault="00946481">
            <w:pPr>
              <w:rPr>
                <w:b/>
              </w:rPr>
            </w:pPr>
            <w:r w:rsidRPr="00946481">
              <w:rPr>
                <w:b/>
              </w:rPr>
              <w:t>RSSB Answer 1</w:t>
            </w:r>
          </w:p>
          <w:p w:rsidR="00946481" w:rsidRDefault="00946481" w:rsidP="00946481"/>
          <w:p w:rsidR="00946481" w:rsidRPr="00946481" w:rsidRDefault="00C93221" w:rsidP="00C93221">
            <w:r>
              <w:t>The deadline for clarifications questions the 14</w:t>
            </w:r>
            <w:r w:rsidRPr="00C93221">
              <w:rPr>
                <w:vertAlign w:val="superscript"/>
              </w:rPr>
              <w:t>th</w:t>
            </w:r>
            <w:r>
              <w:t xml:space="preserve"> July at 5pm.</w:t>
            </w:r>
          </w:p>
        </w:tc>
      </w:tr>
      <w:tr w:rsidR="00C93221" w:rsidTr="00946481">
        <w:tc>
          <w:tcPr>
            <w:tcW w:w="9016" w:type="dxa"/>
          </w:tcPr>
          <w:p w:rsidR="00C93221" w:rsidRDefault="00C93221" w:rsidP="00C93221">
            <w:pPr>
              <w:rPr>
                <w:b/>
              </w:rPr>
            </w:pPr>
            <w:r>
              <w:rPr>
                <w:b/>
              </w:rPr>
              <w:t>Supplier Question 2</w:t>
            </w:r>
          </w:p>
          <w:p w:rsidR="00C93221" w:rsidRDefault="00C93221" w:rsidP="00C93221">
            <w:pPr>
              <w:rPr>
                <w:b/>
              </w:rPr>
            </w:pPr>
          </w:p>
          <w:p w:rsidR="00C93221" w:rsidRDefault="00C93221" w:rsidP="00C93221">
            <w:pPr>
              <w:rPr>
                <w:rFonts w:eastAsia="Times New Roman"/>
                <w:lang w:val="en-US" w:eastAsia="en-GB"/>
              </w:rPr>
            </w:pPr>
            <w:r>
              <w:rPr>
                <w:rFonts w:eastAsia="Times New Roman"/>
                <w:lang w:val="en-US" w:eastAsia="en-GB"/>
              </w:rPr>
              <w:t xml:space="preserve">Details have been provided for T995-01, however the ITT also refers to T995-02 but there is no information provided by RSSB other than the title “External Technical Expertise” What is this? will an ITT for this be issued </w:t>
            </w:r>
            <w:proofErr w:type="gramStart"/>
            <w:r>
              <w:rPr>
                <w:rFonts w:eastAsia="Times New Roman"/>
                <w:lang w:val="en-US" w:eastAsia="en-GB"/>
              </w:rPr>
              <w:t>at a later date</w:t>
            </w:r>
            <w:proofErr w:type="gramEnd"/>
            <w:r>
              <w:rPr>
                <w:rFonts w:eastAsia="Times New Roman"/>
                <w:lang w:val="en-US" w:eastAsia="en-GB"/>
              </w:rPr>
              <w:t>?</w:t>
            </w:r>
          </w:p>
          <w:p w:rsidR="00C93221" w:rsidRPr="00946481" w:rsidRDefault="00C93221" w:rsidP="00C93221">
            <w:pPr>
              <w:rPr>
                <w:b/>
              </w:rPr>
            </w:pPr>
          </w:p>
          <w:p w:rsidR="00C93221" w:rsidRPr="00946481" w:rsidRDefault="00C93221">
            <w:pPr>
              <w:rPr>
                <w:b/>
              </w:rPr>
            </w:pPr>
          </w:p>
        </w:tc>
      </w:tr>
      <w:tr w:rsidR="00C93221" w:rsidTr="00946481">
        <w:tc>
          <w:tcPr>
            <w:tcW w:w="9016" w:type="dxa"/>
          </w:tcPr>
          <w:p w:rsidR="00C93221" w:rsidRDefault="00C93221" w:rsidP="00C93221">
            <w:pPr>
              <w:rPr>
                <w:b/>
              </w:rPr>
            </w:pPr>
            <w:r>
              <w:rPr>
                <w:b/>
              </w:rPr>
              <w:t>RSSB Answer 2</w:t>
            </w:r>
          </w:p>
          <w:p w:rsidR="00C93221" w:rsidRDefault="00C93221">
            <w:pPr>
              <w:rPr>
                <w:b/>
              </w:rPr>
            </w:pPr>
          </w:p>
          <w:p w:rsidR="00C93221" w:rsidRPr="00C93221" w:rsidRDefault="00C93221" w:rsidP="00C93221">
            <w:pPr>
              <w:rPr>
                <w:color w:val="000000" w:themeColor="text1"/>
                <w:lang w:val="en-US" w:eastAsia="en-GB"/>
              </w:rPr>
            </w:pPr>
            <w:r w:rsidRPr="00C93221">
              <w:rPr>
                <w:color w:val="000000" w:themeColor="text1"/>
                <w:lang w:val="en-US" w:eastAsia="en-GB"/>
              </w:rPr>
              <w:t xml:space="preserve">This potential work package is simply a place holder </w:t>
            </w:r>
            <w:proofErr w:type="gramStart"/>
            <w:r w:rsidRPr="00C93221">
              <w:rPr>
                <w:color w:val="000000" w:themeColor="text1"/>
                <w:lang w:val="en-US" w:eastAsia="en-GB"/>
              </w:rPr>
              <w:t>at this time</w:t>
            </w:r>
            <w:proofErr w:type="gramEnd"/>
            <w:r w:rsidRPr="00C93221">
              <w:rPr>
                <w:color w:val="000000" w:themeColor="text1"/>
                <w:lang w:val="en-US" w:eastAsia="en-GB"/>
              </w:rPr>
              <w:t xml:space="preserve">. It may be developed (on an as needed basis) </w:t>
            </w:r>
            <w:proofErr w:type="gramStart"/>
            <w:r w:rsidRPr="00C93221">
              <w:rPr>
                <w:color w:val="000000" w:themeColor="text1"/>
                <w:lang w:val="en-US" w:eastAsia="en-GB"/>
              </w:rPr>
              <w:t>at a later date</w:t>
            </w:r>
            <w:proofErr w:type="gramEnd"/>
            <w:r w:rsidRPr="00C93221">
              <w:rPr>
                <w:color w:val="000000" w:themeColor="text1"/>
                <w:lang w:val="en-US" w:eastAsia="en-GB"/>
              </w:rPr>
              <w:t>.</w:t>
            </w:r>
          </w:p>
          <w:p w:rsidR="00C93221" w:rsidRPr="00946481" w:rsidRDefault="00C93221">
            <w:pPr>
              <w:rPr>
                <w:b/>
              </w:rPr>
            </w:pPr>
          </w:p>
        </w:tc>
      </w:tr>
      <w:tr w:rsidR="00C93221" w:rsidTr="00946481">
        <w:tc>
          <w:tcPr>
            <w:tcW w:w="9016" w:type="dxa"/>
          </w:tcPr>
          <w:p w:rsidR="00C93221" w:rsidRDefault="00C93221" w:rsidP="00C93221">
            <w:pPr>
              <w:rPr>
                <w:b/>
              </w:rPr>
            </w:pPr>
            <w:r>
              <w:rPr>
                <w:b/>
              </w:rPr>
              <w:t>Supplier Question 3</w:t>
            </w:r>
          </w:p>
          <w:p w:rsidR="00C93221" w:rsidRDefault="00C93221" w:rsidP="00C93221">
            <w:pPr>
              <w:rPr>
                <w:rFonts w:eastAsia="Times New Roman"/>
                <w:lang w:val="en-US" w:eastAsia="en-GB"/>
              </w:rPr>
            </w:pPr>
          </w:p>
          <w:p w:rsidR="00C93221" w:rsidRDefault="00C93221" w:rsidP="00C93221">
            <w:pPr>
              <w:rPr>
                <w:rFonts w:eastAsia="Times New Roman"/>
                <w:lang w:val="en-US" w:eastAsia="en-GB"/>
              </w:rPr>
            </w:pPr>
            <w:r>
              <w:rPr>
                <w:rFonts w:eastAsia="Times New Roman"/>
                <w:lang w:val="en-US" w:eastAsia="en-GB"/>
              </w:rPr>
              <w:t>Is RSSB able to provide the reference documents in the reports published on SPARK for T977 and T978, we have some of these but it would be helpful to have the complete set of documentation of the previous work.</w:t>
            </w:r>
          </w:p>
          <w:p w:rsidR="00C93221" w:rsidRPr="00946481" w:rsidRDefault="00C93221" w:rsidP="00C93221">
            <w:pPr>
              <w:rPr>
                <w:b/>
              </w:rPr>
            </w:pPr>
          </w:p>
          <w:p w:rsidR="00C93221" w:rsidRPr="00946481" w:rsidRDefault="00C93221">
            <w:pPr>
              <w:rPr>
                <w:b/>
              </w:rPr>
            </w:pPr>
          </w:p>
        </w:tc>
      </w:tr>
      <w:tr w:rsidR="00C93221" w:rsidTr="00946481">
        <w:tc>
          <w:tcPr>
            <w:tcW w:w="9016" w:type="dxa"/>
          </w:tcPr>
          <w:p w:rsidR="00C93221" w:rsidRDefault="00C93221" w:rsidP="00C93221">
            <w:pPr>
              <w:rPr>
                <w:b/>
              </w:rPr>
            </w:pPr>
            <w:r>
              <w:rPr>
                <w:b/>
              </w:rPr>
              <w:t>RSSB Answer 3</w:t>
            </w:r>
          </w:p>
          <w:p w:rsidR="0039370C" w:rsidRDefault="0039370C">
            <w:pPr>
              <w:rPr>
                <w:b/>
              </w:rPr>
            </w:pPr>
          </w:p>
          <w:p w:rsidR="0039370C" w:rsidRDefault="0039370C">
            <w:r>
              <w:t>Please see the latest documentation that is attached to the Contract Notice.</w:t>
            </w:r>
          </w:p>
          <w:p w:rsidR="0039370C" w:rsidRDefault="0039370C"/>
          <w:p w:rsidR="0039370C" w:rsidRDefault="0039370C">
            <w:r>
              <w:t xml:space="preserve">Tenderers are explicitly informed that tenderers </w:t>
            </w:r>
            <w:proofErr w:type="gramStart"/>
            <w:r>
              <w:t>are allowed to</w:t>
            </w:r>
            <w:proofErr w:type="gramEnd"/>
            <w:r>
              <w:t xml:space="preserve"> access these documents only for the explicit purposes of submitted for this tender and that said documents are not distributed outside the tenderers organisation.</w:t>
            </w:r>
          </w:p>
          <w:p w:rsidR="0039370C" w:rsidRPr="0039370C" w:rsidRDefault="0039370C"/>
        </w:tc>
      </w:tr>
      <w:tr w:rsidR="00C93221" w:rsidTr="00946481">
        <w:tc>
          <w:tcPr>
            <w:tcW w:w="9016" w:type="dxa"/>
          </w:tcPr>
          <w:p w:rsidR="00C93221" w:rsidRDefault="00C93221" w:rsidP="00C93221">
            <w:pPr>
              <w:rPr>
                <w:b/>
              </w:rPr>
            </w:pPr>
            <w:r>
              <w:rPr>
                <w:b/>
              </w:rPr>
              <w:t>Supplier Question 4</w:t>
            </w:r>
          </w:p>
          <w:p w:rsidR="00C93221" w:rsidRDefault="00C93221" w:rsidP="00C93221">
            <w:pPr>
              <w:rPr>
                <w:b/>
              </w:rPr>
            </w:pPr>
          </w:p>
          <w:p w:rsidR="00C93221" w:rsidRPr="00946481" w:rsidRDefault="00C93221" w:rsidP="00C93221">
            <w:pPr>
              <w:rPr>
                <w:b/>
              </w:rPr>
            </w:pPr>
            <w:r>
              <w:rPr>
                <w:rFonts w:eastAsia="Times New Roman"/>
                <w:lang w:val="en-US" w:eastAsia="en-GB"/>
              </w:rPr>
              <w:t>Does RSSB have any locomotive vehicle dynamics models that it would be able to share with a successful bidder? If so please advise which ones are available and the level of validation/confidence that RSSB has in the accuracy of these models</w:t>
            </w:r>
          </w:p>
          <w:p w:rsidR="00C93221" w:rsidRPr="00946481" w:rsidRDefault="00C93221">
            <w:pPr>
              <w:rPr>
                <w:b/>
              </w:rPr>
            </w:pPr>
          </w:p>
        </w:tc>
      </w:tr>
      <w:tr w:rsidR="00C93221" w:rsidTr="00946481">
        <w:tc>
          <w:tcPr>
            <w:tcW w:w="9016" w:type="dxa"/>
          </w:tcPr>
          <w:p w:rsidR="00C93221" w:rsidRDefault="00C93221" w:rsidP="00C93221">
            <w:pPr>
              <w:rPr>
                <w:b/>
              </w:rPr>
            </w:pPr>
            <w:r>
              <w:rPr>
                <w:b/>
              </w:rPr>
              <w:t>RSSB Answer 4</w:t>
            </w:r>
          </w:p>
          <w:p w:rsidR="0039370C" w:rsidRDefault="0039370C" w:rsidP="00C93221">
            <w:pPr>
              <w:rPr>
                <w:b/>
              </w:rPr>
            </w:pPr>
          </w:p>
          <w:p w:rsidR="0039370C" w:rsidRPr="0039370C" w:rsidRDefault="0039370C" w:rsidP="00C93221">
            <w:pPr>
              <w:rPr>
                <w:b/>
                <w:color w:val="000000" w:themeColor="text1"/>
              </w:rPr>
            </w:pPr>
            <w:r w:rsidRPr="0039370C">
              <w:rPr>
                <w:rFonts w:eastAsia="Times New Roman"/>
                <w:color w:val="000000" w:themeColor="text1"/>
                <w:lang w:val="en-US" w:eastAsia="en-GB"/>
              </w:rPr>
              <w:t>RSSB does not presently have access to these models and as suggested in the invitation to tender it is intended that RSSB and the successful tenderer will need to work together to gain access to the model data.</w:t>
            </w:r>
          </w:p>
          <w:p w:rsidR="00C93221" w:rsidRPr="00946481" w:rsidRDefault="00C93221">
            <w:pPr>
              <w:rPr>
                <w:b/>
              </w:rPr>
            </w:pPr>
          </w:p>
        </w:tc>
      </w:tr>
      <w:tr w:rsidR="00C93221" w:rsidTr="00946481">
        <w:tc>
          <w:tcPr>
            <w:tcW w:w="9016" w:type="dxa"/>
          </w:tcPr>
          <w:p w:rsidR="00C93221" w:rsidRDefault="00C93221" w:rsidP="00C93221">
            <w:pPr>
              <w:rPr>
                <w:b/>
              </w:rPr>
            </w:pPr>
            <w:r>
              <w:rPr>
                <w:b/>
              </w:rPr>
              <w:t>Supplier Question 5</w:t>
            </w:r>
          </w:p>
          <w:p w:rsidR="00C93221" w:rsidRDefault="00C93221" w:rsidP="00C93221">
            <w:pPr>
              <w:rPr>
                <w:b/>
              </w:rPr>
            </w:pPr>
          </w:p>
          <w:p w:rsidR="00C93221" w:rsidRDefault="00C93221" w:rsidP="00C93221">
            <w:pPr>
              <w:rPr>
                <w:rFonts w:eastAsia="Times New Roman"/>
                <w:lang w:val="en-US" w:eastAsia="en-GB"/>
              </w:rPr>
            </w:pPr>
            <w:r>
              <w:rPr>
                <w:rFonts w:eastAsia="Times New Roman"/>
                <w:lang w:val="en-US" w:eastAsia="en-GB"/>
              </w:rPr>
              <w:lastRenderedPageBreak/>
              <w:t>Is the Project Steering Group the V/S SIC group or are there other members of this group?</w:t>
            </w:r>
          </w:p>
          <w:p w:rsidR="0039370C" w:rsidRPr="00946481" w:rsidRDefault="0039370C" w:rsidP="00C93221">
            <w:pPr>
              <w:rPr>
                <w:b/>
              </w:rPr>
            </w:pPr>
          </w:p>
          <w:p w:rsidR="00C93221" w:rsidRPr="00946481" w:rsidRDefault="00C93221">
            <w:pPr>
              <w:rPr>
                <w:b/>
              </w:rPr>
            </w:pPr>
          </w:p>
        </w:tc>
      </w:tr>
      <w:tr w:rsidR="00C93221" w:rsidTr="00946481">
        <w:tc>
          <w:tcPr>
            <w:tcW w:w="9016" w:type="dxa"/>
          </w:tcPr>
          <w:p w:rsidR="00C93221" w:rsidRDefault="00C93221" w:rsidP="00C93221">
            <w:pPr>
              <w:rPr>
                <w:b/>
              </w:rPr>
            </w:pPr>
            <w:r>
              <w:rPr>
                <w:b/>
              </w:rPr>
              <w:lastRenderedPageBreak/>
              <w:t>RSSB Answer 5</w:t>
            </w:r>
          </w:p>
          <w:p w:rsidR="00C93221" w:rsidRDefault="00C93221">
            <w:pPr>
              <w:rPr>
                <w:b/>
              </w:rPr>
            </w:pPr>
          </w:p>
          <w:p w:rsidR="0039370C" w:rsidRPr="0039370C" w:rsidRDefault="0039370C" w:rsidP="0039370C">
            <w:pPr>
              <w:rPr>
                <w:rFonts w:eastAsia="Times New Roman"/>
                <w:color w:val="000000" w:themeColor="text1"/>
                <w:lang w:val="en-US" w:eastAsia="en-GB"/>
              </w:rPr>
            </w:pPr>
            <w:r w:rsidRPr="0039370C">
              <w:rPr>
                <w:rFonts w:eastAsia="Times New Roman"/>
                <w:color w:val="000000" w:themeColor="text1"/>
                <w:lang w:val="en-US" w:eastAsia="en-GB"/>
              </w:rPr>
              <w:t>The steering group includes some members of the VS SIC and other representatives drawn from RSSB and other companies.</w:t>
            </w:r>
          </w:p>
          <w:p w:rsidR="0039370C" w:rsidRPr="00946481" w:rsidRDefault="0039370C">
            <w:pPr>
              <w:rPr>
                <w:b/>
              </w:rPr>
            </w:pPr>
          </w:p>
        </w:tc>
      </w:tr>
      <w:tr w:rsidR="009C1814" w:rsidTr="00946481">
        <w:tc>
          <w:tcPr>
            <w:tcW w:w="9016" w:type="dxa"/>
          </w:tcPr>
          <w:p w:rsidR="009C1814" w:rsidRPr="009C1814" w:rsidRDefault="009C1814" w:rsidP="009C1814">
            <w:pPr>
              <w:rPr>
                <w:rFonts w:ascii="Calibri" w:hAnsi="Calibri"/>
                <w:b/>
              </w:rPr>
            </w:pPr>
            <w:r w:rsidRPr="009C1814">
              <w:rPr>
                <w:rFonts w:ascii="Calibri" w:hAnsi="Calibri"/>
                <w:b/>
              </w:rPr>
              <w:t>Supplier Question 6</w:t>
            </w:r>
          </w:p>
          <w:p w:rsidR="009C1814" w:rsidRPr="009C1814" w:rsidRDefault="009C1814" w:rsidP="00C93221">
            <w:pPr>
              <w:rPr>
                <w:rFonts w:ascii="Calibri" w:hAnsi="Calibri"/>
                <w:b/>
              </w:rPr>
            </w:pPr>
          </w:p>
          <w:p w:rsidR="009C1814" w:rsidRPr="009C1814" w:rsidRDefault="009C1814" w:rsidP="009C1814">
            <w:pPr>
              <w:pStyle w:val="CoverTitle"/>
              <w:spacing w:line="240" w:lineRule="auto"/>
              <w:rPr>
                <w:rFonts w:ascii="Calibri" w:hAnsi="Calibri" w:cs="Arial"/>
                <w:color w:val="auto"/>
                <w:sz w:val="22"/>
                <w:szCs w:val="22"/>
              </w:rPr>
            </w:pPr>
            <w:r w:rsidRPr="009C1814">
              <w:rPr>
                <w:rFonts w:ascii="Calibri" w:hAnsi="Calibri" w:cs="Arial"/>
                <w:color w:val="auto"/>
                <w:sz w:val="22"/>
                <w:szCs w:val="22"/>
              </w:rPr>
              <w:t>Hi – we have a question regarding the tender: ‘RSSB I</w:t>
            </w:r>
            <w:bookmarkStart w:id="0" w:name="_Ref305418228"/>
            <w:bookmarkEnd w:id="0"/>
            <w:r w:rsidRPr="009C1814">
              <w:rPr>
                <w:rFonts w:ascii="Calibri" w:hAnsi="Calibri" w:cs="Arial"/>
                <w:color w:val="auto"/>
                <w:sz w:val="22"/>
                <w:szCs w:val="22"/>
              </w:rPr>
              <w:t xml:space="preserve">NVITATION TO TENDER FOR THE PROVISION OF: T995-01 - Revise and refine current locomotive gauge in GERT8073 Appendix </w:t>
            </w:r>
            <w:proofErr w:type="gramStart"/>
            <w:r w:rsidRPr="009C1814">
              <w:rPr>
                <w:rFonts w:ascii="Calibri" w:hAnsi="Calibri" w:cs="Arial"/>
                <w:color w:val="auto"/>
                <w:sz w:val="22"/>
                <w:szCs w:val="22"/>
              </w:rPr>
              <w:t>N‘</w:t>
            </w:r>
            <w:proofErr w:type="gramEnd"/>
            <w:r w:rsidRPr="009C1814">
              <w:rPr>
                <w:rFonts w:ascii="Calibri" w:hAnsi="Calibri" w:cs="Arial"/>
                <w:color w:val="auto"/>
                <w:sz w:val="22"/>
                <w:szCs w:val="22"/>
              </w:rPr>
              <w:t>.</w:t>
            </w:r>
          </w:p>
          <w:p w:rsidR="009C1814" w:rsidRPr="009C1814" w:rsidRDefault="009C1814" w:rsidP="009C1814">
            <w:pPr>
              <w:pStyle w:val="CoverTitle"/>
              <w:spacing w:line="240" w:lineRule="auto"/>
              <w:rPr>
                <w:rFonts w:ascii="Calibri" w:hAnsi="Calibri" w:cs="Arial"/>
                <w:color w:val="auto"/>
                <w:sz w:val="22"/>
                <w:szCs w:val="22"/>
              </w:rPr>
            </w:pPr>
            <w:r w:rsidRPr="009C1814">
              <w:rPr>
                <w:rFonts w:ascii="Calibri" w:hAnsi="Calibri" w:cs="Arial"/>
                <w:color w:val="auto"/>
                <w:sz w:val="22"/>
                <w:szCs w:val="22"/>
              </w:rPr>
              <w:t>Could you please confirm how you wish the pricing presented? There is an excel spreadsheet, but section 10.0 (page 16) of the ITT document describes an alternative method. Which approach should we use?</w:t>
            </w:r>
          </w:p>
        </w:tc>
      </w:tr>
      <w:tr w:rsidR="009C1814" w:rsidTr="00946481">
        <w:tc>
          <w:tcPr>
            <w:tcW w:w="9016" w:type="dxa"/>
          </w:tcPr>
          <w:p w:rsidR="009C1814" w:rsidRPr="009C1814" w:rsidRDefault="009C1814" w:rsidP="009C1814">
            <w:pPr>
              <w:rPr>
                <w:rFonts w:ascii="Calibri" w:hAnsi="Calibri"/>
                <w:b/>
              </w:rPr>
            </w:pPr>
            <w:r w:rsidRPr="009C1814">
              <w:rPr>
                <w:rFonts w:ascii="Calibri" w:hAnsi="Calibri"/>
                <w:b/>
              </w:rPr>
              <w:t>RSSB Answer 6</w:t>
            </w:r>
          </w:p>
          <w:p w:rsidR="009C1814" w:rsidRPr="009C1814" w:rsidRDefault="009C1814" w:rsidP="009C1814">
            <w:pPr>
              <w:rPr>
                <w:rFonts w:ascii="Calibri" w:hAnsi="Calibri"/>
                <w:b/>
              </w:rPr>
            </w:pPr>
          </w:p>
          <w:p w:rsidR="009C1814" w:rsidRPr="009C1814" w:rsidRDefault="009C1814" w:rsidP="009C1814">
            <w:pPr>
              <w:rPr>
                <w:rFonts w:ascii="Calibri" w:hAnsi="Calibri"/>
              </w:rPr>
            </w:pPr>
            <w:r w:rsidRPr="009C1814">
              <w:rPr>
                <w:rFonts w:ascii="Calibri" w:hAnsi="Calibri"/>
              </w:rPr>
              <w:t>Please use the excel spreadsheet provided.</w:t>
            </w:r>
          </w:p>
          <w:p w:rsidR="009C1814" w:rsidRPr="009C1814" w:rsidRDefault="009C1814" w:rsidP="00C93221">
            <w:pPr>
              <w:rPr>
                <w:rFonts w:ascii="Calibri" w:hAnsi="Calibri"/>
                <w:b/>
              </w:rPr>
            </w:pPr>
          </w:p>
        </w:tc>
      </w:tr>
      <w:tr w:rsidR="009C1814" w:rsidTr="00946481">
        <w:tc>
          <w:tcPr>
            <w:tcW w:w="9016" w:type="dxa"/>
          </w:tcPr>
          <w:p w:rsidR="009C1814" w:rsidRPr="009C1814" w:rsidRDefault="009C1814" w:rsidP="009C1814">
            <w:pPr>
              <w:rPr>
                <w:rFonts w:ascii="Calibri" w:hAnsi="Calibri"/>
                <w:b/>
              </w:rPr>
            </w:pPr>
            <w:r w:rsidRPr="009C1814">
              <w:rPr>
                <w:rFonts w:ascii="Calibri" w:hAnsi="Calibri"/>
                <w:b/>
              </w:rPr>
              <w:t>Supplier Question 7</w:t>
            </w:r>
          </w:p>
          <w:p w:rsidR="009C1814" w:rsidRPr="009C1814" w:rsidRDefault="009C1814" w:rsidP="009C1814">
            <w:pPr>
              <w:rPr>
                <w:rFonts w:ascii="Calibri" w:hAnsi="Calibri"/>
                <w:b/>
              </w:rPr>
            </w:pPr>
          </w:p>
          <w:p w:rsidR="009C1814" w:rsidRPr="009C1814" w:rsidRDefault="009C1814" w:rsidP="009C1814">
            <w:pPr>
              <w:pStyle w:val="CoverTitle"/>
              <w:spacing w:line="240" w:lineRule="auto"/>
              <w:rPr>
                <w:rFonts w:ascii="Calibri" w:hAnsi="Calibri" w:cs="Arial"/>
                <w:color w:val="auto"/>
                <w:sz w:val="22"/>
                <w:szCs w:val="22"/>
              </w:rPr>
            </w:pPr>
            <w:r w:rsidRPr="009C1814">
              <w:rPr>
                <w:rFonts w:ascii="Calibri" w:hAnsi="Calibri" w:cs="Arial"/>
                <w:color w:val="auto"/>
                <w:sz w:val="22"/>
                <w:szCs w:val="22"/>
              </w:rPr>
              <w:t xml:space="preserve">Hi – we have a question regarding the tender: ‘RSSB INVITATION TO TENDER FOR THE PROVISION OF: T995-01 - Revise and refine current locomotive gauge in GERT8073 Appendix </w:t>
            </w:r>
            <w:proofErr w:type="gramStart"/>
            <w:r w:rsidRPr="009C1814">
              <w:rPr>
                <w:rFonts w:ascii="Calibri" w:hAnsi="Calibri" w:cs="Arial"/>
                <w:color w:val="auto"/>
                <w:sz w:val="22"/>
                <w:szCs w:val="22"/>
              </w:rPr>
              <w:t>N‘</w:t>
            </w:r>
            <w:proofErr w:type="gramEnd"/>
            <w:r w:rsidRPr="009C1814">
              <w:rPr>
                <w:rFonts w:ascii="Calibri" w:hAnsi="Calibri" w:cs="Arial"/>
                <w:color w:val="auto"/>
                <w:sz w:val="22"/>
                <w:szCs w:val="22"/>
              </w:rPr>
              <w:t>.</w:t>
            </w:r>
          </w:p>
          <w:p w:rsidR="009C1814" w:rsidRPr="009C1814" w:rsidRDefault="009C1814" w:rsidP="009C1814">
            <w:pPr>
              <w:pStyle w:val="CoverTitle"/>
              <w:spacing w:line="240" w:lineRule="auto"/>
              <w:rPr>
                <w:rFonts w:ascii="Calibri" w:hAnsi="Calibri" w:cs="Arial"/>
                <w:color w:val="auto"/>
                <w:sz w:val="22"/>
                <w:szCs w:val="22"/>
              </w:rPr>
            </w:pPr>
            <w:r w:rsidRPr="009C1814">
              <w:rPr>
                <w:rFonts w:ascii="Calibri" w:hAnsi="Calibri" w:cs="Arial"/>
                <w:color w:val="auto"/>
                <w:sz w:val="22"/>
                <w:szCs w:val="22"/>
              </w:rPr>
              <w:t>Could you please confirm the form of tender you provided on page 28 is complete? These forms usually require a signature, yet there is no space for one.</w:t>
            </w:r>
          </w:p>
          <w:p w:rsidR="009C1814" w:rsidRPr="009C1814" w:rsidRDefault="009C1814" w:rsidP="009C1814">
            <w:pPr>
              <w:rPr>
                <w:rFonts w:ascii="Calibri" w:hAnsi="Calibri"/>
                <w:b/>
              </w:rPr>
            </w:pPr>
          </w:p>
          <w:p w:rsidR="009C1814" w:rsidRPr="009C1814" w:rsidRDefault="009C1814" w:rsidP="009C1814">
            <w:pPr>
              <w:rPr>
                <w:rFonts w:ascii="Calibri" w:hAnsi="Calibri"/>
                <w:b/>
              </w:rPr>
            </w:pPr>
          </w:p>
        </w:tc>
      </w:tr>
      <w:tr w:rsidR="009C1814" w:rsidTr="00946481">
        <w:tc>
          <w:tcPr>
            <w:tcW w:w="9016" w:type="dxa"/>
          </w:tcPr>
          <w:p w:rsidR="009C1814" w:rsidRDefault="009C1814" w:rsidP="009C1814">
            <w:pPr>
              <w:rPr>
                <w:b/>
              </w:rPr>
            </w:pPr>
            <w:r>
              <w:rPr>
                <w:b/>
              </w:rPr>
              <w:t>RSSB Answer 7</w:t>
            </w:r>
          </w:p>
          <w:p w:rsidR="009C1814" w:rsidRDefault="009C1814" w:rsidP="009C1814">
            <w:pPr>
              <w:rPr>
                <w:b/>
              </w:rPr>
            </w:pPr>
          </w:p>
          <w:p w:rsidR="009C1814" w:rsidRPr="009C1814" w:rsidRDefault="009C1814" w:rsidP="009C1814">
            <w:r>
              <w:t>The I.T.T has been updated in respect of the above with the relevant place for signature.</w:t>
            </w:r>
          </w:p>
          <w:p w:rsidR="009C1814" w:rsidRDefault="009C1814" w:rsidP="009C1814">
            <w:pPr>
              <w:rPr>
                <w:b/>
              </w:rPr>
            </w:pPr>
          </w:p>
        </w:tc>
      </w:tr>
      <w:tr w:rsidR="000D5A2A" w:rsidTr="00946481">
        <w:tc>
          <w:tcPr>
            <w:tcW w:w="9016" w:type="dxa"/>
          </w:tcPr>
          <w:p w:rsidR="000D5A2A" w:rsidRDefault="000D5A2A" w:rsidP="000D5A2A">
            <w:pPr>
              <w:rPr>
                <w:rFonts w:ascii="Calibri" w:hAnsi="Calibri"/>
                <w:b/>
              </w:rPr>
            </w:pPr>
            <w:r>
              <w:rPr>
                <w:rFonts w:ascii="Calibri" w:hAnsi="Calibri"/>
                <w:b/>
              </w:rPr>
              <w:t>Supplier Question 8</w:t>
            </w:r>
          </w:p>
          <w:p w:rsidR="000D5A2A" w:rsidRDefault="000D5A2A" w:rsidP="000D5A2A">
            <w:pPr>
              <w:rPr>
                <w:rFonts w:ascii="Calibri" w:hAnsi="Calibri"/>
                <w:b/>
              </w:rPr>
            </w:pPr>
          </w:p>
          <w:p w:rsidR="000D5A2A" w:rsidRDefault="000D5A2A" w:rsidP="000D5A2A">
            <w:pPr>
              <w:rPr>
                <w:rFonts w:eastAsia="Times New Roman"/>
                <w:color w:val="000000"/>
                <w:lang w:val="en-US"/>
              </w:rPr>
            </w:pPr>
            <w:r>
              <w:rPr>
                <w:rFonts w:eastAsia="Times New Roman"/>
                <w:color w:val="000000"/>
                <w:lang w:val="en-US"/>
              </w:rPr>
              <w:t>For the deliverable “Specification for Standard Locomotive Gauge” can RSSB please advise of the format that is required for this output from the project</w:t>
            </w:r>
            <w:r>
              <w:rPr>
                <w:rFonts w:eastAsia="Times New Roman"/>
                <w:color w:val="1F497D"/>
                <w:lang w:val="en-US"/>
              </w:rPr>
              <w:t>?</w:t>
            </w:r>
          </w:p>
          <w:p w:rsidR="000D5A2A" w:rsidRPr="009C1814" w:rsidRDefault="000D5A2A" w:rsidP="000D5A2A">
            <w:pPr>
              <w:rPr>
                <w:rFonts w:ascii="Calibri" w:hAnsi="Calibri"/>
                <w:b/>
              </w:rPr>
            </w:pPr>
          </w:p>
          <w:p w:rsidR="000D5A2A" w:rsidRDefault="000D5A2A" w:rsidP="009C1814">
            <w:pPr>
              <w:rPr>
                <w:b/>
              </w:rPr>
            </w:pPr>
          </w:p>
        </w:tc>
      </w:tr>
      <w:tr w:rsidR="000D5A2A" w:rsidTr="00946481">
        <w:tc>
          <w:tcPr>
            <w:tcW w:w="9016" w:type="dxa"/>
          </w:tcPr>
          <w:p w:rsidR="000D5A2A" w:rsidRDefault="000D5A2A" w:rsidP="000D5A2A">
            <w:pPr>
              <w:rPr>
                <w:b/>
              </w:rPr>
            </w:pPr>
            <w:r>
              <w:rPr>
                <w:b/>
              </w:rPr>
              <w:t>RSSB Answer 8</w:t>
            </w:r>
          </w:p>
          <w:p w:rsidR="00CA3084" w:rsidRPr="00CA3084" w:rsidRDefault="00CA3084" w:rsidP="000D5A2A">
            <w:pPr>
              <w:rPr>
                <w:b/>
                <w:color w:val="000000" w:themeColor="text1"/>
              </w:rPr>
            </w:pPr>
          </w:p>
          <w:p w:rsidR="00CA3084" w:rsidRPr="00CA3084" w:rsidRDefault="00CA3084" w:rsidP="00CA3084">
            <w:pPr>
              <w:rPr>
                <w:color w:val="000000" w:themeColor="text1"/>
                <w:lang w:val="en-US"/>
              </w:rPr>
            </w:pPr>
            <w:r w:rsidRPr="00CA3084">
              <w:rPr>
                <w:color w:val="000000" w:themeColor="text1"/>
                <w:lang w:val="en-US"/>
              </w:rPr>
              <w:t xml:space="preserve">This should be provided in the form of a report and guidance on this is provided on the RSSB website which can be accessed via the following link: </w:t>
            </w:r>
            <w:hyperlink r:id="rId5" w:history="1">
              <w:r w:rsidRPr="00CA3084">
                <w:rPr>
                  <w:rStyle w:val="Hyperlink"/>
                  <w:color w:val="000000" w:themeColor="text1"/>
                  <w:lang w:val="en-US"/>
                </w:rPr>
                <w:t>https://www.rssb.co.uk/research-development-and-innovation/research-and-development/rssb-templates-and-guidance-for-writing</w:t>
              </w:r>
            </w:hyperlink>
            <w:r w:rsidRPr="00CA3084">
              <w:rPr>
                <w:color w:val="000000" w:themeColor="text1"/>
                <w:lang w:val="en-US"/>
              </w:rPr>
              <w:t xml:space="preserve">. Reference to further documents, such as Excel spreadsheets will also be acceptable. Also, </w:t>
            </w:r>
            <w:r w:rsidRPr="00CA3084">
              <w:rPr>
                <w:color w:val="000000" w:themeColor="text1"/>
                <w:lang w:val="en-US"/>
              </w:rPr>
              <w:lastRenderedPageBreak/>
              <w:t xml:space="preserve">there are </w:t>
            </w:r>
            <w:proofErr w:type="gramStart"/>
            <w:r w:rsidRPr="00CA3084">
              <w:rPr>
                <w:color w:val="000000" w:themeColor="text1"/>
                <w:lang w:val="en-US"/>
              </w:rPr>
              <w:t>a number of</w:t>
            </w:r>
            <w:proofErr w:type="gramEnd"/>
            <w:r w:rsidRPr="00CA3084">
              <w:rPr>
                <w:color w:val="000000" w:themeColor="text1"/>
                <w:lang w:val="en-US"/>
              </w:rPr>
              <w:t xml:space="preserve"> report, appendices and reference examples shown under the RSSB project T numbers on SPARK – </w:t>
            </w:r>
            <w:hyperlink r:id="rId6" w:history="1">
              <w:r w:rsidRPr="00CA3084">
                <w:rPr>
                  <w:rStyle w:val="Hyperlink"/>
                  <w:color w:val="000000" w:themeColor="text1"/>
                  <w:lang w:val="en-US"/>
                </w:rPr>
                <w:t>www.sparkrail.org</w:t>
              </w:r>
            </w:hyperlink>
            <w:r w:rsidRPr="00CA3084">
              <w:rPr>
                <w:color w:val="000000" w:themeColor="text1"/>
                <w:lang w:val="en-US"/>
              </w:rPr>
              <w:t xml:space="preserve">. </w:t>
            </w:r>
          </w:p>
          <w:p w:rsidR="00CA3084" w:rsidRDefault="00CA3084" w:rsidP="000D5A2A">
            <w:pPr>
              <w:rPr>
                <w:b/>
              </w:rPr>
            </w:pPr>
          </w:p>
          <w:p w:rsidR="000D5A2A" w:rsidRDefault="000D5A2A" w:rsidP="009C1814">
            <w:pPr>
              <w:rPr>
                <w:b/>
              </w:rPr>
            </w:pPr>
          </w:p>
        </w:tc>
      </w:tr>
      <w:tr w:rsidR="000D5A2A" w:rsidTr="00946481">
        <w:tc>
          <w:tcPr>
            <w:tcW w:w="9016" w:type="dxa"/>
          </w:tcPr>
          <w:p w:rsidR="000D5A2A" w:rsidRDefault="000D5A2A" w:rsidP="000D5A2A">
            <w:pPr>
              <w:rPr>
                <w:rFonts w:ascii="Calibri" w:hAnsi="Calibri"/>
                <w:b/>
              </w:rPr>
            </w:pPr>
            <w:r>
              <w:rPr>
                <w:rFonts w:ascii="Calibri" w:hAnsi="Calibri"/>
                <w:b/>
              </w:rPr>
              <w:lastRenderedPageBreak/>
              <w:t>Supplier Question 9</w:t>
            </w:r>
          </w:p>
          <w:p w:rsidR="00CA3084" w:rsidRDefault="00CA3084" w:rsidP="000D5A2A">
            <w:pPr>
              <w:rPr>
                <w:rFonts w:ascii="Calibri" w:hAnsi="Calibri"/>
                <w:b/>
              </w:rPr>
            </w:pPr>
          </w:p>
          <w:p w:rsidR="00CA3084" w:rsidRDefault="00CA3084" w:rsidP="00CA3084">
            <w:pPr>
              <w:rPr>
                <w:rFonts w:eastAsia="Times New Roman"/>
                <w:color w:val="000000"/>
                <w:lang w:val="en-US"/>
              </w:rPr>
            </w:pPr>
            <w:r>
              <w:rPr>
                <w:rFonts w:eastAsia="Times New Roman"/>
                <w:color w:val="000000"/>
                <w:lang w:val="en-US"/>
              </w:rPr>
              <w:t>Can RSSB advise on the extent of the routes to be considered for the development of the revised locomotive gauge – is it required that the analysis should cover the entire NGD or is there a subset of “core” routes tha</w:t>
            </w:r>
            <w:bookmarkStart w:id="1" w:name="_GoBack"/>
            <w:bookmarkEnd w:id="1"/>
            <w:r>
              <w:rPr>
                <w:rFonts w:eastAsia="Times New Roman"/>
                <w:color w:val="000000"/>
                <w:lang w:val="en-US"/>
              </w:rPr>
              <w:t>t could be considered?</w:t>
            </w:r>
          </w:p>
          <w:p w:rsidR="000D5A2A" w:rsidRDefault="000D5A2A" w:rsidP="009C1814">
            <w:pPr>
              <w:rPr>
                <w:b/>
              </w:rPr>
            </w:pPr>
          </w:p>
        </w:tc>
      </w:tr>
      <w:tr w:rsidR="000D5A2A" w:rsidTr="00946481">
        <w:tc>
          <w:tcPr>
            <w:tcW w:w="9016" w:type="dxa"/>
          </w:tcPr>
          <w:p w:rsidR="000D5A2A" w:rsidRDefault="000D5A2A" w:rsidP="009C1814">
            <w:pPr>
              <w:rPr>
                <w:b/>
              </w:rPr>
            </w:pPr>
            <w:r>
              <w:rPr>
                <w:b/>
              </w:rPr>
              <w:t>RSSB Answer 9</w:t>
            </w:r>
          </w:p>
          <w:p w:rsidR="00CA3084" w:rsidRDefault="00CA3084" w:rsidP="009C1814">
            <w:pPr>
              <w:rPr>
                <w:b/>
              </w:rPr>
            </w:pPr>
          </w:p>
          <w:p w:rsidR="00CA3084" w:rsidRDefault="00CA3084" w:rsidP="009C1814">
            <w:pPr>
              <w:rPr>
                <w:b/>
              </w:rPr>
            </w:pPr>
            <w:r w:rsidRPr="00CA3084">
              <w:rPr>
                <w:color w:val="000000" w:themeColor="text1"/>
                <w:lang w:val="en-US"/>
              </w:rPr>
              <w:t>Please consider this to be the entire NGD</w:t>
            </w:r>
          </w:p>
        </w:tc>
      </w:tr>
    </w:tbl>
    <w:p w:rsidR="00946481" w:rsidRDefault="00946481">
      <w:r>
        <w:t xml:space="preserve"> </w:t>
      </w:r>
    </w:p>
    <w:sectPr w:rsidR="00946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7230D1"/>
    <w:multiLevelType w:val="hybridMultilevel"/>
    <w:tmpl w:val="457AB2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6AA548A"/>
    <w:multiLevelType w:val="hybridMultilevel"/>
    <w:tmpl w:val="EF0E9D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45F57983"/>
    <w:multiLevelType w:val="hybridMultilevel"/>
    <w:tmpl w:val="F27C201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6DC7328A"/>
    <w:multiLevelType w:val="hybridMultilevel"/>
    <w:tmpl w:val="26947866"/>
    <w:lvl w:ilvl="0" w:tplc="0409000F">
      <w:start w:val="1"/>
      <w:numFmt w:val="decimal"/>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481"/>
    <w:rsid w:val="000D5A2A"/>
    <w:rsid w:val="0017132A"/>
    <w:rsid w:val="0039370C"/>
    <w:rsid w:val="00561C5C"/>
    <w:rsid w:val="007F70D9"/>
    <w:rsid w:val="00946481"/>
    <w:rsid w:val="009C1814"/>
    <w:rsid w:val="00A26BA4"/>
    <w:rsid w:val="00A65249"/>
    <w:rsid w:val="00A83354"/>
    <w:rsid w:val="00C93221"/>
    <w:rsid w:val="00CA3084"/>
    <w:rsid w:val="00F344DD"/>
    <w:rsid w:val="00F54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B6BE2"/>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70D9"/>
    <w:pPr>
      <w:spacing w:after="0"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17132A"/>
    <w:pPr>
      <w:spacing w:after="0" w:line="240" w:lineRule="auto"/>
      <w:ind w:left="720"/>
    </w:pPr>
    <w:rPr>
      <w:rFonts w:ascii="Calibri" w:hAnsi="Calibri" w:cs="Times New Roman"/>
    </w:rPr>
  </w:style>
  <w:style w:type="character" w:styleId="Hyperlink">
    <w:name w:val="Hyperlink"/>
    <w:basedOn w:val="DefaultParagraphFont"/>
    <w:uiPriority w:val="99"/>
    <w:semiHidden/>
    <w:unhideWhenUsed/>
    <w:rsid w:val="00A26BA4"/>
    <w:rPr>
      <w:color w:val="0000FF"/>
      <w:u w:val="single"/>
    </w:rPr>
  </w:style>
  <w:style w:type="paragraph" w:customStyle="1" w:styleId="CoverTitle">
    <w:name w:val="_CoverTitle"/>
    <w:basedOn w:val="Normal"/>
    <w:rsid w:val="009C1814"/>
    <w:pPr>
      <w:spacing w:after="480" w:line="600" w:lineRule="exact"/>
    </w:pPr>
    <w:rPr>
      <w:rFonts w:ascii="Calibri Light" w:hAnsi="Calibri Light" w:cs="Calibri"/>
      <w:color w:val="005844"/>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53423">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337464457">
      <w:bodyDiv w:val="1"/>
      <w:marLeft w:val="0"/>
      <w:marRight w:val="0"/>
      <w:marTop w:val="0"/>
      <w:marBottom w:val="0"/>
      <w:divBdr>
        <w:top w:val="none" w:sz="0" w:space="0" w:color="auto"/>
        <w:left w:val="none" w:sz="0" w:space="0" w:color="auto"/>
        <w:bottom w:val="none" w:sz="0" w:space="0" w:color="auto"/>
        <w:right w:val="none" w:sz="0" w:space="0" w:color="auto"/>
      </w:divBdr>
    </w:div>
    <w:div w:id="347607581">
      <w:bodyDiv w:val="1"/>
      <w:marLeft w:val="0"/>
      <w:marRight w:val="0"/>
      <w:marTop w:val="0"/>
      <w:marBottom w:val="0"/>
      <w:divBdr>
        <w:top w:val="none" w:sz="0" w:space="0" w:color="auto"/>
        <w:left w:val="none" w:sz="0" w:space="0" w:color="auto"/>
        <w:bottom w:val="none" w:sz="0" w:space="0" w:color="auto"/>
        <w:right w:val="none" w:sz="0" w:space="0" w:color="auto"/>
      </w:divBdr>
    </w:div>
    <w:div w:id="358626850">
      <w:bodyDiv w:val="1"/>
      <w:marLeft w:val="0"/>
      <w:marRight w:val="0"/>
      <w:marTop w:val="0"/>
      <w:marBottom w:val="0"/>
      <w:divBdr>
        <w:top w:val="none" w:sz="0" w:space="0" w:color="auto"/>
        <w:left w:val="none" w:sz="0" w:space="0" w:color="auto"/>
        <w:bottom w:val="none" w:sz="0" w:space="0" w:color="auto"/>
        <w:right w:val="none" w:sz="0" w:space="0" w:color="auto"/>
      </w:divBdr>
    </w:div>
    <w:div w:id="765998635">
      <w:bodyDiv w:val="1"/>
      <w:marLeft w:val="0"/>
      <w:marRight w:val="0"/>
      <w:marTop w:val="0"/>
      <w:marBottom w:val="0"/>
      <w:divBdr>
        <w:top w:val="none" w:sz="0" w:space="0" w:color="auto"/>
        <w:left w:val="none" w:sz="0" w:space="0" w:color="auto"/>
        <w:bottom w:val="none" w:sz="0" w:space="0" w:color="auto"/>
        <w:right w:val="none" w:sz="0" w:space="0" w:color="auto"/>
      </w:divBdr>
    </w:div>
    <w:div w:id="795218704">
      <w:bodyDiv w:val="1"/>
      <w:marLeft w:val="0"/>
      <w:marRight w:val="0"/>
      <w:marTop w:val="0"/>
      <w:marBottom w:val="0"/>
      <w:divBdr>
        <w:top w:val="none" w:sz="0" w:space="0" w:color="auto"/>
        <w:left w:val="none" w:sz="0" w:space="0" w:color="auto"/>
        <w:bottom w:val="none" w:sz="0" w:space="0" w:color="auto"/>
        <w:right w:val="none" w:sz="0" w:space="0" w:color="auto"/>
      </w:divBdr>
    </w:div>
    <w:div w:id="948706240">
      <w:bodyDiv w:val="1"/>
      <w:marLeft w:val="0"/>
      <w:marRight w:val="0"/>
      <w:marTop w:val="0"/>
      <w:marBottom w:val="0"/>
      <w:divBdr>
        <w:top w:val="none" w:sz="0" w:space="0" w:color="auto"/>
        <w:left w:val="none" w:sz="0" w:space="0" w:color="auto"/>
        <w:bottom w:val="none" w:sz="0" w:space="0" w:color="auto"/>
        <w:right w:val="none" w:sz="0" w:space="0" w:color="auto"/>
      </w:divBdr>
    </w:div>
    <w:div w:id="1112439376">
      <w:bodyDiv w:val="1"/>
      <w:marLeft w:val="0"/>
      <w:marRight w:val="0"/>
      <w:marTop w:val="0"/>
      <w:marBottom w:val="0"/>
      <w:divBdr>
        <w:top w:val="none" w:sz="0" w:space="0" w:color="auto"/>
        <w:left w:val="none" w:sz="0" w:space="0" w:color="auto"/>
        <w:bottom w:val="none" w:sz="0" w:space="0" w:color="auto"/>
        <w:right w:val="none" w:sz="0" w:space="0" w:color="auto"/>
      </w:divBdr>
    </w:div>
    <w:div w:id="1229458105">
      <w:bodyDiv w:val="1"/>
      <w:marLeft w:val="0"/>
      <w:marRight w:val="0"/>
      <w:marTop w:val="0"/>
      <w:marBottom w:val="0"/>
      <w:divBdr>
        <w:top w:val="none" w:sz="0" w:space="0" w:color="auto"/>
        <w:left w:val="none" w:sz="0" w:space="0" w:color="auto"/>
        <w:bottom w:val="none" w:sz="0" w:space="0" w:color="auto"/>
        <w:right w:val="none" w:sz="0" w:space="0" w:color="auto"/>
      </w:divBdr>
    </w:div>
    <w:div w:id="1241476410">
      <w:bodyDiv w:val="1"/>
      <w:marLeft w:val="0"/>
      <w:marRight w:val="0"/>
      <w:marTop w:val="0"/>
      <w:marBottom w:val="0"/>
      <w:divBdr>
        <w:top w:val="none" w:sz="0" w:space="0" w:color="auto"/>
        <w:left w:val="none" w:sz="0" w:space="0" w:color="auto"/>
        <w:bottom w:val="none" w:sz="0" w:space="0" w:color="auto"/>
        <w:right w:val="none" w:sz="0" w:space="0" w:color="auto"/>
      </w:divBdr>
    </w:div>
    <w:div w:id="1538156837">
      <w:bodyDiv w:val="1"/>
      <w:marLeft w:val="0"/>
      <w:marRight w:val="0"/>
      <w:marTop w:val="0"/>
      <w:marBottom w:val="0"/>
      <w:divBdr>
        <w:top w:val="none" w:sz="0" w:space="0" w:color="auto"/>
        <w:left w:val="none" w:sz="0" w:space="0" w:color="auto"/>
        <w:bottom w:val="none" w:sz="0" w:space="0" w:color="auto"/>
        <w:right w:val="none" w:sz="0" w:space="0" w:color="auto"/>
      </w:divBdr>
    </w:div>
    <w:div w:id="1605264498">
      <w:bodyDiv w:val="1"/>
      <w:marLeft w:val="0"/>
      <w:marRight w:val="0"/>
      <w:marTop w:val="0"/>
      <w:marBottom w:val="0"/>
      <w:divBdr>
        <w:top w:val="none" w:sz="0" w:space="0" w:color="auto"/>
        <w:left w:val="none" w:sz="0" w:space="0" w:color="auto"/>
        <w:bottom w:val="none" w:sz="0" w:space="0" w:color="auto"/>
        <w:right w:val="none" w:sz="0" w:space="0" w:color="auto"/>
      </w:divBdr>
    </w:div>
    <w:div w:id="1630822666">
      <w:bodyDiv w:val="1"/>
      <w:marLeft w:val="0"/>
      <w:marRight w:val="0"/>
      <w:marTop w:val="0"/>
      <w:marBottom w:val="0"/>
      <w:divBdr>
        <w:top w:val="none" w:sz="0" w:space="0" w:color="auto"/>
        <w:left w:val="none" w:sz="0" w:space="0" w:color="auto"/>
        <w:bottom w:val="none" w:sz="0" w:space="0" w:color="auto"/>
        <w:right w:val="none" w:sz="0" w:space="0" w:color="auto"/>
      </w:divBdr>
    </w:div>
    <w:div w:id="1722250395">
      <w:bodyDiv w:val="1"/>
      <w:marLeft w:val="0"/>
      <w:marRight w:val="0"/>
      <w:marTop w:val="0"/>
      <w:marBottom w:val="0"/>
      <w:divBdr>
        <w:top w:val="none" w:sz="0" w:space="0" w:color="auto"/>
        <w:left w:val="none" w:sz="0" w:space="0" w:color="auto"/>
        <w:bottom w:val="none" w:sz="0" w:space="0" w:color="auto"/>
        <w:right w:val="none" w:sz="0" w:space="0" w:color="auto"/>
      </w:divBdr>
    </w:div>
    <w:div w:id="1789351224">
      <w:bodyDiv w:val="1"/>
      <w:marLeft w:val="0"/>
      <w:marRight w:val="0"/>
      <w:marTop w:val="0"/>
      <w:marBottom w:val="0"/>
      <w:divBdr>
        <w:top w:val="none" w:sz="0" w:space="0" w:color="auto"/>
        <w:left w:val="none" w:sz="0" w:space="0" w:color="auto"/>
        <w:bottom w:val="none" w:sz="0" w:space="0" w:color="auto"/>
        <w:right w:val="none" w:sz="0" w:space="0" w:color="auto"/>
      </w:divBdr>
    </w:div>
    <w:div w:id="209211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arkrail.org" TargetMode="External"/><Relationship Id="rId5" Type="http://schemas.openxmlformats.org/officeDocument/2006/relationships/hyperlink" Target="https://www.rssb.co.uk/research-development-and-innovation/research-and-development/rssb-templates-and-guidance-for-writ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2017-07-17T08:41:00Z</dcterms:created>
  <dcterms:modified xsi:type="dcterms:W3CDTF">2017-07-17T08:41:00Z</dcterms:modified>
</cp:coreProperties>
</file>