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50465" w14:textId="77777777" w:rsidR="000B559D" w:rsidRDefault="00B451E4">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6D06752C" w14:textId="77777777" w:rsidR="000B559D" w:rsidRDefault="000B559D">
      <w:pPr>
        <w:spacing w:after="0" w:line="259" w:lineRule="auto"/>
        <w:rPr>
          <w:rFonts w:ascii="Arial" w:eastAsia="Arial" w:hAnsi="Arial" w:cs="Arial"/>
          <w:b/>
          <w:sz w:val="36"/>
          <w:szCs w:val="36"/>
        </w:rPr>
      </w:pPr>
    </w:p>
    <w:p w14:paraId="2BCA1B10" w14:textId="77777777" w:rsidR="000B559D" w:rsidRDefault="00B451E4">
      <w:pPr>
        <w:spacing w:after="0" w:line="259" w:lineRule="auto"/>
        <w:rPr>
          <w:rFonts w:ascii="Arial" w:eastAsia="Arial" w:hAnsi="Arial" w:cs="Arial"/>
          <w:b/>
          <w:sz w:val="36"/>
          <w:szCs w:val="36"/>
        </w:rPr>
      </w:pPr>
      <w:r>
        <w:rPr>
          <w:rFonts w:ascii="Arial" w:eastAsia="Arial" w:hAnsi="Arial" w:cs="Arial"/>
          <w:b/>
          <w:sz w:val="36"/>
          <w:szCs w:val="36"/>
        </w:rPr>
        <w:t xml:space="preserve">Order Form </w:t>
      </w:r>
      <w:bookmarkStart w:id="0" w:name="_GoBack"/>
      <w:bookmarkEnd w:id="0"/>
    </w:p>
    <w:p w14:paraId="037CF4E1" w14:textId="77777777" w:rsidR="000B559D" w:rsidRDefault="000B559D">
      <w:pPr>
        <w:spacing w:after="0" w:line="259" w:lineRule="auto"/>
        <w:rPr>
          <w:rFonts w:ascii="Arial" w:eastAsia="Arial" w:hAnsi="Arial" w:cs="Arial"/>
          <w:b/>
          <w:sz w:val="24"/>
          <w:szCs w:val="24"/>
        </w:rPr>
      </w:pPr>
    </w:p>
    <w:p w14:paraId="6BCB1AD3" w14:textId="77777777" w:rsidR="000B559D" w:rsidRDefault="000B559D">
      <w:pPr>
        <w:spacing w:after="0" w:line="259" w:lineRule="auto"/>
        <w:rPr>
          <w:rFonts w:ascii="Arial" w:eastAsia="Arial" w:hAnsi="Arial" w:cs="Arial"/>
          <w:b/>
          <w:sz w:val="24"/>
          <w:szCs w:val="24"/>
        </w:rPr>
      </w:pPr>
    </w:p>
    <w:p w14:paraId="69D10E9B" w14:textId="5F2A3DB3" w:rsidR="000B559D" w:rsidRDefault="00B451E4">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sidR="00A14359">
        <w:rPr>
          <w:rFonts w:ascii="Arial" w:eastAsia="Arial" w:hAnsi="Arial" w:cs="Arial"/>
          <w:sz w:val="24"/>
          <w:szCs w:val="24"/>
        </w:rPr>
        <w:tab/>
      </w:r>
      <w:r w:rsidR="00A14359" w:rsidRPr="00A14359">
        <w:rPr>
          <w:rFonts w:ascii="Arial" w:eastAsia="Arial" w:hAnsi="Arial" w:cs="Arial"/>
          <w:sz w:val="24"/>
          <w:szCs w:val="24"/>
        </w:rPr>
        <w:t>CCCS23A08</w:t>
      </w:r>
    </w:p>
    <w:p w14:paraId="142A3730" w14:textId="77777777" w:rsidR="000B559D" w:rsidRDefault="000B559D">
      <w:pPr>
        <w:spacing w:after="0" w:line="259" w:lineRule="auto"/>
        <w:rPr>
          <w:rFonts w:ascii="Arial" w:eastAsia="Arial" w:hAnsi="Arial" w:cs="Arial"/>
          <w:sz w:val="24"/>
          <w:szCs w:val="24"/>
        </w:rPr>
      </w:pPr>
    </w:p>
    <w:p w14:paraId="3293EEFA" w14:textId="6F065FAA" w:rsidR="000B559D" w:rsidRDefault="00B451E4">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A14359" w:rsidRPr="00A14359">
        <w:rPr>
          <w:rFonts w:ascii="Arial" w:eastAsia="Arial" w:hAnsi="Arial" w:cs="Arial"/>
          <w:sz w:val="24"/>
          <w:szCs w:val="24"/>
        </w:rPr>
        <w:t>Crown Commercial Service</w:t>
      </w:r>
      <w:r w:rsidR="00A14359">
        <w:rPr>
          <w:rFonts w:ascii="Arial" w:eastAsia="Arial" w:hAnsi="Arial" w:cs="Arial"/>
          <w:b/>
          <w:sz w:val="24"/>
          <w:szCs w:val="24"/>
          <w:highlight w:val="yellow"/>
        </w:rPr>
        <w:t xml:space="preserve"> </w:t>
      </w:r>
    </w:p>
    <w:p w14:paraId="7043ABAF" w14:textId="77777777" w:rsidR="000B559D" w:rsidRDefault="00B451E4">
      <w:pPr>
        <w:spacing w:after="0" w:line="259" w:lineRule="auto"/>
        <w:rPr>
          <w:rFonts w:ascii="Arial" w:eastAsia="Arial" w:hAnsi="Arial" w:cs="Arial"/>
          <w:sz w:val="24"/>
          <w:szCs w:val="24"/>
        </w:rPr>
      </w:pPr>
      <w:r>
        <w:rPr>
          <w:rFonts w:ascii="Arial" w:eastAsia="Arial" w:hAnsi="Arial" w:cs="Arial"/>
          <w:sz w:val="24"/>
          <w:szCs w:val="24"/>
        </w:rPr>
        <w:t xml:space="preserve"> </w:t>
      </w:r>
    </w:p>
    <w:p w14:paraId="1F5D7F99" w14:textId="1026706D" w:rsidR="003C36E8" w:rsidRPr="003C36E8" w:rsidRDefault="00B451E4" w:rsidP="003C36E8">
      <w:pPr>
        <w:spacing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3C36E8" w:rsidRPr="003C36E8">
        <w:rPr>
          <w:rFonts w:ascii="Arial" w:eastAsia="Arial" w:hAnsi="Arial" w:cs="Arial"/>
          <w:b/>
          <w:sz w:val="24"/>
          <w:szCs w:val="24"/>
        </w:rPr>
        <w:t>REDACTED TEXT under FOIA Section 40,   Personal Information</w:t>
      </w:r>
      <w:r w:rsidR="003C36E8" w:rsidRPr="003C36E8" w:rsidDel="003C36E8">
        <w:rPr>
          <w:rFonts w:ascii="Arial" w:eastAsia="Arial" w:hAnsi="Arial" w:cs="Arial"/>
          <w:b/>
          <w:sz w:val="24"/>
          <w:szCs w:val="24"/>
        </w:rPr>
        <w:t xml:space="preserve"> </w:t>
      </w:r>
    </w:p>
    <w:p w14:paraId="00B41BBA" w14:textId="1780B3B8" w:rsidR="000B559D" w:rsidRDefault="00B451E4" w:rsidP="003C36E8">
      <w:pPr>
        <w:spacing w:line="259"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roofErr w:type="spellStart"/>
      <w:r w:rsidR="00A14359" w:rsidRPr="00A14359">
        <w:rPr>
          <w:rFonts w:ascii="Arial" w:eastAsia="Arial" w:hAnsi="Arial" w:cs="Arial"/>
          <w:sz w:val="24"/>
          <w:szCs w:val="24"/>
        </w:rPr>
        <w:t>Foundever</w:t>
      </w:r>
      <w:proofErr w:type="spellEnd"/>
      <w:r w:rsidR="00A14359" w:rsidRPr="00A14359">
        <w:rPr>
          <w:rFonts w:ascii="Arial" w:eastAsia="Arial" w:hAnsi="Arial" w:cs="Arial"/>
          <w:sz w:val="24"/>
          <w:szCs w:val="24"/>
        </w:rPr>
        <w:t xml:space="preserve"> GB Limited</w:t>
      </w:r>
      <w:r w:rsidRPr="00A14359">
        <w:rPr>
          <w:rFonts w:ascii="Arial" w:eastAsia="Arial" w:hAnsi="Arial" w:cs="Arial"/>
          <w:sz w:val="24"/>
          <w:szCs w:val="24"/>
        </w:rPr>
        <w:t xml:space="preserve"> </w:t>
      </w:r>
    </w:p>
    <w:p w14:paraId="18985490" w14:textId="2B0762B3" w:rsidR="000B559D" w:rsidRDefault="00B451E4" w:rsidP="003C36E8">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3C36E8" w:rsidRPr="003C36E8">
        <w:rPr>
          <w:rFonts w:ascii="Arial" w:eastAsia="Arial" w:hAnsi="Arial" w:cs="Arial"/>
          <w:b/>
          <w:sz w:val="24"/>
          <w:szCs w:val="24"/>
        </w:rPr>
        <w:t>REDACTED TEXT under FOIA Section 40, Personal Information</w:t>
      </w:r>
    </w:p>
    <w:p w14:paraId="3DAE8C41" w14:textId="77777777" w:rsidR="003C36E8" w:rsidRDefault="00B451E4" w:rsidP="003C36E8">
      <w:pPr>
        <w:spacing w:line="240" w:lineRule="auto"/>
        <w:rPr>
          <w:rFonts w:ascii="Arial" w:eastAsia="Arial" w:hAnsi="Arial" w:cs="Arial"/>
          <w:sz w:val="24"/>
          <w:szCs w:val="24"/>
        </w:rPr>
      </w:pPr>
      <w:r>
        <w:rPr>
          <w:rFonts w:ascii="Arial" w:eastAsia="Arial" w:hAnsi="Arial" w:cs="Arial"/>
          <w:sz w:val="24"/>
          <w:szCs w:val="24"/>
        </w:rPr>
        <w:t>REGISTRATION NUMBER:</w:t>
      </w:r>
      <w:r w:rsidRPr="00A14359">
        <w:rPr>
          <w:rFonts w:ascii="Arial" w:eastAsia="Arial" w:hAnsi="Arial" w:cs="Arial"/>
          <w:sz w:val="24"/>
          <w:szCs w:val="24"/>
        </w:rPr>
        <w:t xml:space="preserve"> </w:t>
      </w:r>
      <w:r w:rsidRPr="00A14359">
        <w:rPr>
          <w:rFonts w:ascii="Arial" w:eastAsia="Arial" w:hAnsi="Arial" w:cs="Arial"/>
          <w:sz w:val="24"/>
          <w:szCs w:val="24"/>
        </w:rPr>
        <w:tab/>
      </w:r>
      <w:r w:rsidR="003C36E8" w:rsidRPr="003C36E8">
        <w:rPr>
          <w:rFonts w:ascii="Arial" w:eastAsia="Arial" w:hAnsi="Arial" w:cs="Arial"/>
          <w:b/>
          <w:sz w:val="24"/>
          <w:szCs w:val="24"/>
        </w:rPr>
        <w:t>REDACTED TEXT under FOIA Section 40, Personal Information</w:t>
      </w:r>
    </w:p>
    <w:p w14:paraId="0BF83C6F" w14:textId="77777777" w:rsidR="003C36E8" w:rsidRDefault="00B451E4" w:rsidP="003C36E8">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3C36E8" w:rsidRPr="003C36E8">
        <w:rPr>
          <w:rFonts w:ascii="Arial" w:eastAsia="Arial" w:hAnsi="Arial" w:cs="Arial"/>
          <w:b/>
          <w:sz w:val="24"/>
          <w:szCs w:val="24"/>
        </w:rPr>
        <w:t>REDACTED TEXT under FOIA Section 40, Personal Information</w:t>
      </w:r>
    </w:p>
    <w:p w14:paraId="3E7F3812" w14:textId="77777777" w:rsidR="003C36E8" w:rsidRDefault="00B451E4" w:rsidP="003C36E8">
      <w:pPr>
        <w:spacing w:line="240" w:lineRule="auto"/>
        <w:rPr>
          <w:rFonts w:ascii="Arial" w:eastAsia="Arial" w:hAnsi="Arial" w:cs="Arial"/>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3C36E8" w:rsidRPr="003C36E8">
        <w:rPr>
          <w:rFonts w:ascii="Arial" w:eastAsia="Arial" w:hAnsi="Arial" w:cs="Arial"/>
          <w:b/>
          <w:sz w:val="24"/>
          <w:szCs w:val="24"/>
        </w:rPr>
        <w:t>REDACTED TEXT under FOIA Section 40, Personal Information</w:t>
      </w:r>
    </w:p>
    <w:p w14:paraId="61D03E54" w14:textId="5E174A03" w:rsidR="000B559D" w:rsidRDefault="000B559D" w:rsidP="003C36E8">
      <w:pPr>
        <w:spacing w:line="240" w:lineRule="auto"/>
        <w:rPr>
          <w:rFonts w:ascii="Arial" w:eastAsia="Arial" w:hAnsi="Arial" w:cs="Arial"/>
          <w:sz w:val="24"/>
          <w:szCs w:val="24"/>
        </w:rPr>
      </w:pPr>
    </w:p>
    <w:p w14:paraId="74DEBD9A" w14:textId="77777777" w:rsidR="000B559D" w:rsidRDefault="000B559D">
      <w:pPr>
        <w:spacing w:after="0" w:line="259" w:lineRule="auto"/>
        <w:rPr>
          <w:rFonts w:ascii="Arial" w:eastAsia="Arial" w:hAnsi="Arial" w:cs="Arial"/>
          <w:sz w:val="24"/>
          <w:szCs w:val="24"/>
        </w:rPr>
      </w:pPr>
    </w:p>
    <w:p w14:paraId="201CA792" w14:textId="77777777" w:rsidR="000B559D" w:rsidRDefault="00B451E4">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065551CD" w14:textId="77777777" w:rsidR="000B559D" w:rsidRDefault="000B559D">
      <w:pPr>
        <w:spacing w:after="0" w:line="259" w:lineRule="auto"/>
        <w:rPr>
          <w:rFonts w:ascii="Arial" w:eastAsia="Arial" w:hAnsi="Arial" w:cs="Arial"/>
          <w:sz w:val="24"/>
          <w:szCs w:val="24"/>
        </w:rPr>
      </w:pPr>
    </w:p>
    <w:p w14:paraId="122FDD13" w14:textId="2B6B94BF" w:rsidR="000B559D" w:rsidRDefault="00B451E4">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EB77EB" w:rsidRPr="00EB77EB">
        <w:rPr>
          <w:rFonts w:ascii="Arial" w:eastAsia="Arial" w:hAnsi="Arial" w:cs="Arial"/>
          <w:sz w:val="24"/>
          <w:szCs w:val="24"/>
        </w:rPr>
        <w:t xml:space="preserve">2nd June 2023. </w:t>
      </w:r>
      <w:r>
        <w:rPr>
          <w:rFonts w:ascii="Arial" w:eastAsia="Arial" w:hAnsi="Arial" w:cs="Arial"/>
          <w:sz w:val="24"/>
          <w:szCs w:val="24"/>
        </w:rPr>
        <w:t xml:space="preserve"> </w:t>
      </w:r>
    </w:p>
    <w:p w14:paraId="5140CCD6" w14:textId="5005E7C2" w:rsidR="000B559D" w:rsidRDefault="00B451E4">
      <w:pPr>
        <w:spacing w:after="0" w:line="259" w:lineRule="auto"/>
        <w:jc w:val="both"/>
        <w:rPr>
          <w:rFonts w:ascii="Arial" w:eastAsia="Arial" w:hAnsi="Arial" w:cs="Arial"/>
          <w:sz w:val="24"/>
          <w:szCs w:val="24"/>
        </w:rPr>
      </w:pPr>
      <w:r>
        <w:rPr>
          <w:rFonts w:ascii="Arial" w:eastAsia="Arial" w:hAnsi="Arial" w:cs="Arial"/>
          <w:sz w:val="24"/>
          <w:szCs w:val="24"/>
        </w:rPr>
        <w:t>It’s issued under the Framework Contract with the reference number</w:t>
      </w:r>
      <w:r w:rsidR="00EB77EB">
        <w:rPr>
          <w:rFonts w:ascii="Arial" w:eastAsia="Arial" w:hAnsi="Arial" w:cs="Arial"/>
          <w:sz w:val="24"/>
          <w:szCs w:val="24"/>
        </w:rPr>
        <w:t xml:space="preserve"> </w:t>
      </w:r>
      <w:r w:rsidR="00EB77EB" w:rsidRPr="00A14359">
        <w:rPr>
          <w:rFonts w:ascii="Arial" w:eastAsia="Arial" w:hAnsi="Arial" w:cs="Arial"/>
          <w:sz w:val="24"/>
          <w:szCs w:val="24"/>
        </w:rPr>
        <w:t>CCCS23A08</w:t>
      </w:r>
      <w:r>
        <w:rPr>
          <w:rFonts w:ascii="Arial" w:eastAsia="Arial" w:hAnsi="Arial" w:cs="Arial"/>
          <w:sz w:val="24"/>
          <w:szCs w:val="24"/>
        </w:rPr>
        <w:t xml:space="preserve"> </w:t>
      </w:r>
      <w:r w:rsidR="00EB77EB" w:rsidRPr="00EB77EB">
        <w:rPr>
          <w:rFonts w:ascii="Arial" w:eastAsia="Arial" w:hAnsi="Arial" w:cs="Arial"/>
          <w:sz w:val="24"/>
          <w:szCs w:val="24"/>
        </w:rPr>
        <w:t>The Provision of DOS 6 Supplier Registration Support</w:t>
      </w:r>
      <w:r w:rsidR="00EB77EB">
        <w:rPr>
          <w:rFonts w:ascii="Arial" w:eastAsia="Arial" w:hAnsi="Arial" w:cs="Arial"/>
          <w:sz w:val="24"/>
          <w:szCs w:val="24"/>
        </w:rPr>
        <w:t>.</w:t>
      </w:r>
    </w:p>
    <w:p w14:paraId="3DFF0AA7" w14:textId="77777777" w:rsidR="000B559D" w:rsidRDefault="000B559D">
      <w:pPr>
        <w:tabs>
          <w:tab w:val="left" w:pos="2257"/>
        </w:tabs>
        <w:spacing w:after="0" w:line="259" w:lineRule="auto"/>
        <w:rPr>
          <w:rFonts w:ascii="Arial" w:eastAsia="Arial" w:hAnsi="Arial" w:cs="Arial"/>
          <w:b/>
          <w:sz w:val="24"/>
          <w:szCs w:val="24"/>
        </w:rPr>
      </w:pPr>
    </w:p>
    <w:p w14:paraId="7C488B7F" w14:textId="77777777" w:rsidR="000B559D" w:rsidRDefault="00B451E4">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061C7762" w14:textId="25D30A4F" w:rsidR="000B559D" w:rsidRPr="00EB77EB" w:rsidRDefault="00EB77EB">
      <w:pPr>
        <w:tabs>
          <w:tab w:val="left" w:pos="2257"/>
        </w:tabs>
        <w:spacing w:after="0" w:line="259" w:lineRule="auto"/>
        <w:ind w:left="2880" w:hanging="2880"/>
        <w:rPr>
          <w:rFonts w:ascii="Arial" w:eastAsia="Arial" w:hAnsi="Arial" w:cs="Arial"/>
          <w:b/>
          <w:i/>
          <w:sz w:val="24"/>
          <w:szCs w:val="24"/>
        </w:rPr>
      </w:pPr>
      <w:r w:rsidRPr="00EB77EB">
        <w:rPr>
          <w:rFonts w:ascii="Arial" w:eastAsia="Arial" w:hAnsi="Arial" w:cs="Arial"/>
          <w:b/>
          <w:sz w:val="24"/>
          <w:szCs w:val="24"/>
        </w:rPr>
        <w:t xml:space="preserve">Lot 1 Contact Centres </w:t>
      </w:r>
    </w:p>
    <w:p w14:paraId="0D1CA1FA" w14:textId="77777777" w:rsidR="000B559D" w:rsidRDefault="00B451E4">
      <w:pPr>
        <w:rPr>
          <w:rFonts w:ascii="Arial" w:eastAsia="Arial" w:hAnsi="Arial" w:cs="Arial"/>
          <w:b/>
          <w:sz w:val="24"/>
          <w:szCs w:val="24"/>
        </w:rPr>
      </w:pPr>
      <w:r>
        <w:br w:type="page"/>
      </w:r>
    </w:p>
    <w:p w14:paraId="1E7EB037" w14:textId="77777777" w:rsidR="000B559D" w:rsidRDefault="00B451E4">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7D3AF0E3" w14:textId="40232AF6" w:rsidR="000B559D" w:rsidRDefault="00B451E4">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59383C89" w14:textId="77777777" w:rsidR="000B559D" w:rsidRDefault="00B451E4">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5D772836" w14:textId="4F011C09" w:rsidR="000B559D" w:rsidRDefault="00B451E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w:t>
      </w:r>
    </w:p>
    <w:p w14:paraId="476F2410" w14:textId="6639FE28" w:rsidR="00F419D7" w:rsidRDefault="00F419D7">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Paragraph 9 and Annex 2 of Framework Schedule 3 (Framework Prices). </w:t>
      </w:r>
    </w:p>
    <w:p w14:paraId="3F4E94A8" w14:textId="4AA3CC55" w:rsidR="00B71940" w:rsidRPr="00B71940" w:rsidRDefault="00B71940" w:rsidP="00B71940">
      <w:pPr>
        <w:numPr>
          <w:ilvl w:val="0"/>
          <w:numId w:val="1"/>
        </w:numPr>
        <w:pBdr>
          <w:top w:val="nil"/>
          <w:left w:val="nil"/>
          <w:bottom w:val="nil"/>
          <w:right w:val="nil"/>
          <w:between w:val="nil"/>
        </w:pBdr>
        <w:spacing w:after="0" w:line="259" w:lineRule="auto"/>
        <w:rPr>
          <w:rFonts w:ascii="Arial" w:eastAsia="Arial" w:hAnsi="Arial" w:cs="Arial"/>
          <w:color w:val="000000"/>
          <w:sz w:val="28"/>
          <w:szCs w:val="24"/>
        </w:rPr>
      </w:pPr>
      <w:r w:rsidRPr="00B71940">
        <w:rPr>
          <w:rFonts w:ascii="Arial" w:eastAsia="Arial" w:hAnsi="Arial" w:cs="Arial"/>
          <w:iCs/>
          <w:color w:val="000000"/>
          <w:sz w:val="24"/>
        </w:rPr>
        <w:t xml:space="preserve">Framework Special Terms </w:t>
      </w:r>
    </w:p>
    <w:p w14:paraId="44A9C03B" w14:textId="77777777" w:rsidR="000B559D" w:rsidRDefault="00B451E4">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79616CBC" w14:textId="77777777" w:rsidR="000B559D" w:rsidRDefault="000B559D" w:rsidP="0026044B">
      <w:pPr>
        <w:keepNext/>
        <w:pBdr>
          <w:top w:val="nil"/>
          <w:left w:val="nil"/>
          <w:bottom w:val="nil"/>
          <w:right w:val="nil"/>
          <w:between w:val="nil"/>
        </w:pBdr>
        <w:spacing w:after="0" w:line="259" w:lineRule="auto"/>
        <w:rPr>
          <w:rFonts w:ascii="Arial" w:eastAsia="Arial" w:hAnsi="Arial" w:cs="Arial"/>
          <w:color w:val="000000"/>
          <w:sz w:val="24"/>
          <w:szCs w:val="24"/>
        </w:rPr>
      </w:pPr>
    </w:p>
    <w:p w14:paraId="29957217" w14:textId="2ADE5279" w:rsidR="000B559D" w:rsidRDefault="00B451E4">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t xml:space="preserve">     </w:t>
      </w:r>
      <w:r>
        <w:rPr>
          <w:rFonts w:ascii="Arial" w:eastAsia="Arial" w:hAnsi="Arial" w:cs="Arial"/>
          <w:b/>
          <w:color w:val="000000"/>
          <w:sz w:val="24"/>
          <w:szCs w:val="24"/>
        </w:rPr>
        <w:t>RM618</w:t>
      </w:r>
      <w:r w:rsidR="005F10E8">
        <w:rPr>
          <w:rFonts w:ascii="Arial" w:eastAsia="Arial" w:hAnsi="Arial" w:cs="Arial"/>
          <w:b/>
          <w:color w:val="000000"/>
          <w:sz w:val="24"/>
          <w:szCs w:val="24"/>
        </w:rPr>
        <w:t>1</w:t>
      </w:r>
    </w:p>
    <w:p w14:paraId="6546B7B1" w14:textId="77777777" w:rsidR="000B559D"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6501EB3F" w14:textId="77777777" w:rsidR="000B559D"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15AAC9F3" w14:textId="77777777" w:rsidR="000B559D"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73300FF7" w14:textId="77777777" w:rsidR="000B559D"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15E17DD4" w14:textId="77777777" w:rsidR="000B559D"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014B4F58" w14:textId="77777777" w:rsidR="000B559D" w:rsidRDefault="00B451E4">
      <w:pPr>
        <w:pBdr>
          <w:top w:val="nil"/>
          <w:left w:val="nil"/>
          <w:bottom w:val="nil"/>
          <w:right w:val="nil"/>
          <w:between w:val="nil"/>
        </w:pBdr>
        <w:spacing w:after="0" w:line="259" w:lineRule="auto"/>
        <w:ind w:left="1800"/>
        <w:rPr>
          <w:color w:val="000000"/>
        </w:rPr>
      </w:pPr>
      <w:r>
        <w:t xml:space="preserve">     </w:t>
      </w:r>
      <w:r>
        <w:rPr>
          <w:rFonts w:ascii="Arial" w:eastAsia="Arial" w:hAnsi="Arial" w:cs="Arial"/>
          <w:color w:val="000000"/>
          <w:sz w:val="24"/>
          <w:szCs w:val="24"/>
        </w:rPr>
        <w:tab/>
      </w:r>
    </w:p>
    <w:p w14:paraId="412F82D0" w14:textId="501AF8A2" w:rsidR="000B559D" w:rsidRDefault="00B451E4">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sidR="00EB12AF" w:rsidRPr="00A14359">
        <w:rPr>
          <w:rFonts w:ascii="Arial" w:eastAsia="Arial" w:hAnsi="Arial" w:cs="Arial"/>
          <w:sz w:val="24"/>
          <w:szCs w:val="24"/>
        </w:rPr>
        <w:t>CCCS23A08</w:t>
      </w:r>
      <w:r>
        <w:rPr>
          <w:rFonts w:ascii="Arial" w:eastAsia="Arial" w:hAnsi="Arial" w:cs="Arial"/>
          <w:color w:val="000000"/>
          <w:sz w:val="24"/>
          <w:szCs w:val="24"/>
        </w:rPr>
        <w:tab/>
      </w:r>
      <w:r>
        <w:rPr>
          <w:rFonts w:ascii="Arial" w:eastAsia="Arial" w:hAnsi="Arial" w:cs="Arial"/>
          <w:color w:val="000000"/>
          <w:sz w:val="24"/>
          <w:szCs w:val="24"/>
        </w:rPr>
        <w:tab/>
      </w:r>
    </w:p>
    <w:p w14:paraId="56BA46F8" w14:textId="77777777" w:rsidR="000B559D"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4341827E" w14:textId="77777777" w:rsidR="00B71940" w:rsidRDefault="00B7194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4337F2EA" w14:textId="77777777" w:rsidR="000B559D"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5BD028F4" w14:textId="5C6A9A11" w:rsidR="000B559D" w:rsidRPr="00EB12AF"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B12AF">
        <w:rPr>
          <w:rFonts w:ascii="Arial" w:eastAsia="Arial" w:hAnsi="Arial" w:cs="Arial"/>
          <w:color w:val="000000"/>
          <w:sz w:val="24"/>
          <w:szCs w:val="24"/>
        </w:rPr>
        <w:t>Call-Off Schedule 20 (Call-Off Specification)</w:t>
      </w:r>
    </w:p>
    <w:p w14:paraId="1422B612" w14:textId="5D138480" w:rsidR="000B559D" w:rsidRPr="0026044B" w:rsidRDefault="00B451E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26044B">
        <w:rPr>
          <w:rFonts w:ascii="Arial" w:eastAsia="Arial" w:hAnsi="Arial" w:cs="Arial"/>
          <w:color w:val="000000"/>
          <w:sz w:val="24"/>
          <w:szCs w:val="24"/>
        </w:rPr>
        <w:t xml:space="preserve">CCS </w:t>
      </w:r>
      <w:r w:rsidR="005F10E8" w:rsidRPr="003207E7">
        <w:rPr>
          <w:rFonts w:ascii="Arial" w:hAnsi="Arial" w:cs="Arial"/>
          <w:color w:val="000000"/>
          <w:sz w:val="24"/>
          <w:szCs w:val="24"/>
        </w:rPr>
        <w:t>PSC Outsourcing Core Terms (Version 1)</w:t>
      </w:r>
    </w:p>
    <w:p w14:paraId="12AF890A" w14:textId="66DA2D53" w:rsidR="000B559D" w:rsidRDefault="00B451E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1" w:name="_heading=h.gjdgxs" w:colFirst="0" w:colLast="0"/>
      <w:bookmarkEnd w:id="1"/>
      <w:r>
        <w:rPr>
          <w:rFonts w:ascii="Arial" w:eastAsia="Arial" w:hAnsi="Arial" w:cs="Arial"/>
          <w:color w:val="000000"/>
          <w:sz w:val="24"/>
          <w:szCs w:val="24"/>
        </w:rPr>
        <w:t>Joint Schedule 5 (Corporate Social Responsibility)</w:t>
      </w:r>
      <w:r>
        <w:t xml:space="preserve">   </w:t>
      </w:r>
      <w:r>
        <w:rPr>
          <w:rFonts w:ascii="Arial" w:eastAsia="Arial" w:hAnsi="Arial" w:cs="Arial"/>
          <w:b/>
          <w:color w:val="000000"/>
          <w:sz w:val="24"/>
          <w:szCs w:val="24"/>
        </w:rPr>
        <w:t>RM618</w:t>
      </w:r>
      <w:r w:rsidR="005F10E8">
        <w:rPr>
          <w:rFonts w:ascii="Arial" w:eastAsia="Arial" w:hAnsi="Arial" w:cs="Arial"/>
          <w:b/>
          <w:color w:val="000000"/>
          <w:sz w:val="24"/>
          <w:szCs w:val="24"/>
        </w:rPr>
        <w:t>1</w:t>
      </w:r>
    </w:p>
    <w:p w14:paraId="7328F675" w14:textId="5B09AE88" w:rsidR="000B559D" w:rsidRPr="00EB12AF" w:rsidRDefault="00B451E4" w:rsidP="00EB12A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B12AF">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0583DEB1" w14:textId="77777777" w:rsidR="000B559D" w:rsidRDefault="000B559D">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2F02ED44"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1E550FB0" w14:textId="77777777" w:rsidR="000B559D" w:rsidRDefault="000B559D">
      <w:pPr>
        <w:tabs>
          <w:tab w:val="left" w:pos="2257"/>
        </w:tabs>
        <w:spacing w:after="0" w:line="259" w:lineRule="auto"/>
        <w:rPr>
          <w:rFonts w:ascii="Arial" w:eastAsia="Arial" w:hAnsi="Arial" w:cs="Arial"/>
          <w:sz w:val="24"/>
          <w:szCs w:val="24"/>
        </w:rPr>
      </w:pPr>
    </w:p>
    <w:p w14:paraId="07844F66" w14:textId="571D7606"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6CE5FFFD" w14:textId="77777777" w:rsidR="00111B97" w:rsidRDefault="00111B97">
      <w:pPr>
        <w:tabs>
          <w:tab w:val="left" w:pos="2257"/>
        </w:tabs>
        <w:spacing w:after="0" w:line="259" w:lineRule="auto"/>
        <w:rPr>
          <w:rFonts w:ascii="Arial" w:eastAsia="Arial" w:hAnsi="Arial" w:cs="Arial"/>
          <w:sz w:val="24"/>
          <w:szCs w:val="24"/>
        </w:rPr>
      </w:pPr>
    </w:p>
    <w:p w14:paraId="717146B3" w14:textId="1D5696E0" w:rsidR="00111B97" w:rsidRDefault="00111B97">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following Schedules will be agreed as part of the Service Mobilisation. </w:t>
      </w:r>
    </w:p>
    <w:p w14:paraId="34A4A740" w14:textId="77777777" w:rsidR="00111B97" w:rsidRDefault="00111B97">
      <w:pPr>
        <w:tabs>
          <w:tab w:val="left" w:pos="2257"/>
        </w:tabs>
        <w:spacing w:after="0" w:line="259" w:lineRule="auto"/>
        <w:rPr>
          <w:rFonts w:ascii="Arial" w:eastAsia="Arial" w:hAnsi="Arial" w:cs="Arial"/>
          <w:sz w:val="24"/>
          <w:szCs w:val="24"/>
        </w:rPr>
      </w:pPr>
    </w:p>
    <w:p w14:paraId="408ED8BA" w14:textId="531A0750" w:rsidR="00111B97" w:rsidRPr="00573058" w:rsidRDefault="00111B97" w:rsidP="00AC030A">
      <w:pPr>
        <w:pStyle w:val="ListParagraph"/>
        <w:numPr>
          <w:ilvl w:val="0"/>
          <w:numId w:val="9"/>
        </w:numPr>
        <w:tabs>
          <w:tab w:val="left" w:pos="2257"/>
        </w:tabs>
        <w:spacing w:after="0" w:line="259" w:lineRule="auto"/>
        <w:rPr>
          <w:rFonts w:ascii="Arial" w:eastAsia="Arial" w:hAnsi="Arial" w:cs="Arial"/>
          <w:sz w:val="24"/>
          <w:szCs w:val="24"/>
        </w:rPr>
      </w:pPr>
      <w:r w:rsidRPr="00573058">
        <w:rPr>
          <w:rFonts w:ascii="Arial" w:eastAsia="Arial" w:hAnsi="Arial" w:cs="Arial"/>
          <w:sz w:val="24"/>
          <w:szCs w:val="24"/>
        </w:rPr>
        <w:t>Schedule 11 (Processing Data)</w:t>
      </w:r>
    </w:p>
    <w:p w14:paraId="31F2E595" w14:textId="615E66FC" w:rsidR="00111B97" w:rsidRPr="00573058" w:rsidRDefault="00111B97" w:rsidP="00AC030A">
      <w:pPr>
        <w:pStyle w:val="ListParagraph"/>
        <w:numPr>
          <w:ilvl w:val="0"/>
          <w:numId w:val="9"/>
        </w:numPr>
        <w:tabs>
          <w:tab w:val="left" w:pos="2257"/>
        </w:tabs>
        <w:spacing w:after="0" w:line="259" w:lineRule="auto"/>
        <w:rPr>
          <w:rFonts w:ascii="Arial" w:eastAsia="Arial" w:hAnsi="Arial" w:cs="Arial"/>
          <w:sz w:val="24"/>
          <w:szCs w:val="24"/>
        </w:rPr>
      </w:pPr>
      <w:r w:rsidRPr="00573058">
        <w:rPr>
          <w:rFonts w:ascii="Arial" w:eastAsia="Arial" w:hAnsi="Arial" w:cs="Arial"/>
          <w:sz w:val="24"/>
          <w:szCs w:val="24"/>
        </w:rPr>
        <w:t>Schedule 20 (Call Off Specification) – areas relating to such areas as Service Levels and KPI’s.</w:t>
      </w:r>
    </w:p>
    <w:p w14:paraId="2EABA0C9" w14:textId="77777777" w:rsidR="00111B97" w:rsidRDefault="00111B97">
      <w:pPr>
        <w:tabs>
          <w:tab w:val="left" w:pos="2257"/>
        </w:tabs>
        <w:spacing w:after="0" w:line="259" w:lineRule="auto"/>
        <w:rPr>
          <w:rFonts w:ascii="Arial" w:eastAsia="Arial" w:hAnsi="Arial" w:cs="Arial"/>
          <w:sz w:val="24"/>
          <w:szCs w:val="24"/>
        </w:rPr>
      </w:pPr>
    </w:p>
    <w:p w14:paraId="2045A8E3" w14:textId="77777777" w:rsidR="00EB77EB" w:rsidRDefault="00EB77EB">
      <w:pPr>
        <w:tabs>
          <w:tab w:val="left" w:pos="2257"/>
        </w:tabs>
        <w:spacing w:after="0" w:line="259" w:lineRule="auto"/>
        <w:rPr>
          <w:rFonts w:ascii="Arial" w:eastAsia="Arial" w:hAnsi="Arial" w:cs="Arial"/>
          <w:sz w:val="24"/>
          <w:szCs w:val="24"/>
        </w:rPr>
      </w:pPr>
    </w:p>
    <w:p w14:paraId="79E6AE7A" w14:textId="77777777" w:rsidR="000B559D" w:rsidRPr="00184292" w:rsidRDefault="00B451E4">
      <w:pPr>
        <w:tabs>
          <w:tab w:val="left" w:pos="2257"/>
        </w:tabs>
        <w:spacing w:after="0" w:line="259" w:lineRule="auto"/>
        <w:rPr>
          <w:rFonts w:ascii="Arial" w:eastAsia="Arial" w:hAnsi="Arial" w:cs="Arial"/>
          <w:i/>
          <w:color w:val="222222"/>
          <w:sz w:val="24"/>
          <w:highlight w:val="white"/>
        </w:rPr>
      </w:pPr>
      <w:r w:rsidRPr="00184292">
        <w:rPr>
          <w:rFonts w:ascii="Arial" w:eastAsia="Arial" w:hAnsi="Arial" w:cs="Arial"/>
          <w:i/>
          <w:color w:val="222222"/>
          <w:sz w:val="24"/>
          <w:highlight w:val="white"/>
        </w:rPr>
        <w:t xml:space="preserve">Special term 1 - The Buyer is only liable to reimburse the Supplier for any expense or any disbursement which is </w:t>
      </w:r>
    </w:p>
    <w:p w14:paraId="21C087E4" w14:textId="77777777" w:rsidR="000B559D" w:rsidRPr="00184292" w:rsidRDefault="00B451E4">
      <w:pPr>
        <w:tabs>
          <w:tab w:val="left" w:pos="2257"/>
        </w:tabs>
        <w:spacing w:after="0" w:line="259" w:lineRule="auto"/>
        <w:rPr>
          <w:rFonts w:ascii="Arial" w:eastAsia="Arial" w:hAnsi="Arial" w:cs="Arial"/>
          <w:i/>
          <w:color w:val="222222"/>
          <w:sz w:val="24"/>
          <w:highlight w:val="white"/>
        </w:rPr>
      </w:pPr>
      <w:r w:rsidRPr="00184292">
        <w:rPr>
          <w:rFonts w:ascii="Arial" w:eastAsia="Arial" w:hAnsi="Arial" w:cs="Arial"/>
          <w:i/>
          <w:color w:val="222222"/>
          <w:sz w:val="24"/>
          <w:highlight w:val="white"/>
        </w:rPr>
        <w:tab/>
        <w:t>(</w:t>
      </w:r>
      <w:proofErr w:type="spellStart"/>
      <w:r w:rsidRPr="00184292">
        <w:rPr>
          <w:rFonts w:ascii="Arial" w:eastAsia="Arial" w:hAnsi="Arial" w:cs="Arial"/>
          <w:i/>
          <w:color w:val="222222"/>
          <w:sz w:val="24"/>
          <w:highlight w:val="white"/>
        </w:rPr>
        <w:t>i</w:t>
      </w:r>
      <w:proofErr w:type="spellEnd"/>
      <w:r w:rsidRPr="00184292">
        <w:rPr>
          <w:rFonts w:ascii="Arial" w:eastAsia="Arial" w:hAnsi="Arial" w:cs="Arial"/>
          <w:i/>
          <w:color w:val="222222"/>
          <w:sz w:val="24"/>
          <w:highlight w:val="white"/>
        </w:rPr>
        <w:t>) specified in this Contract</w:t>
      </w:r>
      <w:r w:rsidR="00184292">
        <w:rPr>
          <w:rFonts w:ascii="Arial" w:eastAsia="Arial" w:hAnsi="Arial" w:cs="Arial"/>
          <w:i/>
          <w:color w:val="222222"/>
          <w:sz w:val="24"/>
          <w:highlight w:val="white"/>
        </w:rPr>
        <w:t>;</w:t>
      </w:r>
      <w:r w:rsidRPr="00184292">
        <w:rPr>
          <w:rFonts w:ascii="Arial" w:eastAsia="Arial" w:hAnsi="Arial" w:cs="Arial"/>
          <w:i/>
          <w:color w:val="222222"/>
          <w:sz w:val="24"/>
          <w:highlight w:val="white"/>
        </w:rPr>
        <w:t xml:space="preserve"> or </w:t>
      </w:r>
    </w:p>
    <w:p w14:paraId="7229FC2F" w14:textId="77777777" w:rsidR="00093EC6" w:rsidRPr="00184292" w:rsidRDefault="00B451E4" w:rsidP="00184292">
      <w:pPr>
        <w:tabs>
          <w:tab w:val="left" w:pos="2257"/>
        </w:tabs>
        <w:spacing w:after="0" w:line="259" w:lineRule="auto"/>
        <w:ind w:left="2268" w:hanging="2268"/>
        <w:rPr>
          <w:rFonts w:ascii="Arial" w:eastAsia="Arial" w:hAnsi="Arial" w:cs="Arial"/>
          <w:sz w:val="28"/>
          <w:szCs w:val="24"/>
        </w:rPr>
      </w:pPr>
      <w:r w:rsidRPr="00184292">
        <w:rPr>
          <w:rFonts w:ascii="Arial" w:eastAsia="Arial" w:hAnsi="Arial" w:cs="Arial"/>
          <w:i/>
          <w:color w:val="222222"/>
          <w:sz w:val="24"/>
          <w:highlight w:val="white"/>
        </w:rPr>
        <w:lastRenderedPageBreak/>
        <w:tab/>
        <w:t xml:space="preserve">(ii) which the Buyer has Approved prior </w:t>
      </w:r>
      <w:r w:rsidR="00184292">
        <w:rPr>
          <w:rFonts w:ascii="Arial" w:eastAsia="Arial" w:hAnsi="Arial" w:cs="Arial"/>
          <w:i/>
          <w:color w:val="222222"/>
          <w:sz w:val="24"/>
          <w:highlight w:val="white"/>
        </w:rPr>
        <w:t xml:space="preserve">to the Supplier incurring that </w:t>
      </w:r>
      <w:r w:rsidRPr="00184292">
        <w:rPr>
          <w:rFonts w:ascii="Arial" w:eastAsia="Arial" w:hAnsi="Arial" w:cs="Arial"/>
          <w:i/>
          <w:color w:val="222222"/>
          <w:sz w:val="24"/>
          <w:highlight w:val="white"/>
        </w:rPr>
        <w:t>expense or that disbursement. The</w:t>
      </w:r>
      <w:r w:rsidR="00184292">
        <w:rPr>
          <w:rFonts w:ascii="Arial" w:eastAsia="Arial" w:hAnsi="Arial" w:cs="Arial"/>
          <w:i/>
          <w:color w:val="222222"/>
          <w:sz w:val="24"/>
          <w:highlight w:val="white"/>
        </w:rPr>
        <w:t xml:space="preserve"> Supplier may not invoice the </w:t>
      </w:r>
      <w:r w:rsidRPr="00184292">
        <w:rPr>
          <w:rFonts w:ascii="Arial" w:eastAsia="Arial" w:hAnsi="Arial" w:cs="Arial"/>
          <w:i/>
          <w:color w:val="222222"/>
          <w:sz w:val="24"/>
          <w:highlight w:val="white"/>
        </w:rPr>
        <w:t>Buyer for any other expenses or any other disbursements</w:t>
      </w:r>
      <w:r w:rsidR="00184292">
        <w:rPr>
          <w:rFonts w:ascii="Arial" w:eastAsia="Arial" w:hAnsi="Arial" w:cs="Arial"/>
          <w:i/>
          <w:color w:val="222222"/>
          <w:sz w:val="24"/>
        </w:rPr>
        <w:t>.</w:t>
      </w:r>
      <w:r w:rsidRPr="00184292">
        <w:rPr>
          <w:rFonts w:ascii="Arial" w:eastAsia="Arial" w:hAnsi="Arial" w:cs="Arial"/>
          <w:sz w:val="28"/>
          <w:szCs w:val="24"/>
        </w:rPr>
        <w:tab/>
      </w:r>
    </w:p>
    <w:p w14:paraId="4FBC866B" w14:textId="77777777" w:rsidR="00093EC6" w:rsidRDefault="00093EC6">
      <w:pPr>
        <w:tabs>
          <w:tab w:val="left" w:pos="2257"/>
        </w:tabs>
        <w:spacing w:after="0" w:line="259" w:lineRule="auto"/>
        <w:rPr>
          <w:rFonts w:ascii="Arial" w:eastAsia="Arial" w:hAnsi="Arial" w:cs="Arial"/>
          <w:sz w:val="24"/>
          <w:szCs w:val="24"/>
        </w:rPr>
      </w:pPr>
    </w:p>
    <w:p w14:paraId="0E7D8DB7" w14:textId="0F39445B" w:rsidR="0067187D" w:rsidRDefault="00B451E4">
      <w:pPr>
        <w:tabs>
          <w:tab w:val="left" w:pos="2257"/>
        </w:tabs>
        <w:spacing w:after="0" w:line="259" w:lineRule="auto"/>
        <w:rPr>
          <w:rFonts w:ascii="Arial" w:eastAsia="Arial" w:hAnsi="Arial" w:cs="Arial"/>
          <w:i/>
          <w:sz w:val="24"/>
          <w:szCs w:val="24"/>
        </w:rPr>
      </w:pPr>
      <w:r w:rsidRPr="00184292">
        <w:rPr>
          <w:rFonts w:ascii="Arial" w:eastAsia="Arial" w:hAnsi="Arial" w:cs="Arial"/>
          <w:i/>
          <w:sz w:val="24"/>
          <w:szCs w:val="24"/>
        </w:rPr>
        <w:t xml:space="preserve">Special Term </w:t>
      </w:r>
      <w:r w:rsidR="00A460D5" w:rsidRPr="00184292">
        <w:rPr>
          <w:rFonts w:ascii="Arial" w:eastAsia="Arial" w:hAnsi="Arial" w:cs="Arial"/>
          <w:i/>
          <w:sz w:val="24"/>
          <w:szCs w:val="24"/>
        </w:rPr>
        <w:t>2</w:t>
      </w:r>
      <w:r w:rsidR="00184292" w:rsidRPr="00184292">
        <w:rPr>
          <w:rFonts w:ascii="Arial" w:eastAsia="Arial" w:hAnsi="Arial" w:cs="Arial"/>
          <w:i/>
          <w:sz w:val="24"/>
          <w:szCs w:val="24"/>
        </w:rPr>
        <w:t xml:space="preserve"> –</w:t>
      </w:r>
      <w:r w:rsidR="0067187D">
        <w:rPr>
          <w:rFonts w:ascii="Arial" w:eastAsia="Arial" w:hAnsi="Arial" w:cs="Arial"/>
          <w:i/>
          <w:sz w:val="24"/>
          <w:szCs w:val="24"/>
        </w:rPr>
        <w:t xml:space="preserve"> </w:t>
      </w:r>
      <w:r w:rsidR="00B9537D">
        <w:rPr>
          <w:rFonts w:ascii="Arial" w:eastAsia="Arial" w:hAnsi="Arial" w:cs="Arial"/>
          <w:i/>
          <w:sz w:val="24"/>
          <w:szCs w:val="24"/>
        </w:rPr>
        <w:t xml:space="preserve">For the period of one year commencing with the Start Date, </w:t>
      </w:r>
      <w:r w:rsidR="0067187D">
        <w:rPr>
          <w:rFonts w:ascii="Arial" w:eastAsia="Arial" w:hAnsi="Arial" w:cs="Arial"/>
          <w:i/>
          <w:sz w:val="24"/>
          <w:szCs w:val="24"/>
        </w:rPr>
        <w:t>Clause 2.8</w:t>
      </w:r>
      <w:r w:rsidR="00184292" w:rsidRPr="00184292">
        <w:rPr>
          <w:rFonts w:ascii="Arial" w:eastAsia="Arial" w:hAnsi="Arial" w:cs="Arial"/>
          <w:i/>
          <w:sz w:val="24"/>
          <w:szCs w:val="24"/>
        </w:rPr>
        <w:t xml:space="preserve"> of the Core Terms</w:t>
      </w:r>
      <w:r w:rsidR="0067187D">
        <w:rPr>
          <w:rFonts w:ascii="Arial" w:eastAsia="Arial" w:hAnsi="Arial" w:cs="Arial"/>
          <w:i/>
          <w:sz w:val="24"/>
          <w:szCs w:val="24"/>
        </w:rPr>
        <w:t xml:space="preserve"> </w:t>
      </w:r>
      <w:r w:rsidR="00184292" w:rsidRPr="00184292">
        <w:rPr>
          <w:rFonts w:ascii="Arial" w:eastAsia="Arial" w:hAnsi="Arial" w:cs="Arial"/>
          <w:i/>
          <w:sz w:val="24"/>
          <w:szCs w:val="24"/>
        </w:rPr>
        <w:t xml:space="preserve">shall </w:t>
      </w:r>
      <w:r w:rsidR="0067187D">
        <w:rPr>
          <w:rFonts w:ascii="Arial" w:eastAsia="Arial" w:hAnsi="Arial" w:cs="Arial"/>
          <w:i/>
          <w:sz w:val="24"/>
          <w:szCs w:val="24"/>
        </w:rPr>
        <w:t>be deleted and replaced with the following:</w:t>
      </w:r>
    </w:p>
    <w:p w14:paraId="01B26CF7" w14:textId="77777777" w:rsidR="0067187D" w:rsidRDefault="0067187D">
      <w:pPr>
        <w:tabs>
          <w:tab w:val="left" w:pos="2257"/>
        </w:tabs>
        <w:spacing w:after="0" w:line="259" w:lineRule="auto"/>
        <w:rPr>
          <w:rFonts w:ascii="Arial" w:eastAsia="Arial" w:hAnsi="Arial" w:cs="Arial"/>
          <w:i/>
          <w:sz w:val="24"/>
          <w:szCs w:val="24"/>
        </w:rPr>
      </w:pPr>
    </w:p>
    <w:p w14:paraId="350AFE26" w14:textId="77777777" w:rsidR="0067187D" w:rsidRPr="0067187D" w:rsidRDefault="0067187D" w:rsidP="0067187D">
      <w:pPr>
        <w:pStyle w:val="ListParagraph"/>
        <w:widowControl w:val="0"/>
        <w:numPr>
          <w:ilvl w:val="1"/>
          <w:numId w:val="8"/>
        </w:numPr>
        <w:spacing w:before="20" w:after="20" w:line="240" w:lineRule="auto"/>
        <w:rPr>
          <w:rFonts w:ascii="Arial" w:hAnsi="Arial" w:cs="Arial"/>
          <w:i/>
          <w:sz w:val="24"/>
          <w:szCs w:val="24"/>
        </w:rPr>
      </w:pPr>
      <w:r>
        <w:rPr>
          <w:rFonts w:ascii="Arial" w:hAnsi="Arial" w:cs="Arial"/>
          <w:i/>
          <w:sz w:val="24"/>
          <w:szCs w:val="24"/>
        </w:rPr>
        <w:t>“</w:t>
      </w:r>
      <w:r w:rsidRPr="0067187D">
        <w:rPr>
          <w:rFonts w:ascii="Arial" w:hAnsi="Arial" w:cs="Arial"/>
          <w:i/>
          <w:sz w:val="24"/>
          <w:szCs w:val="24"/>
        </w:rPr>
        <w:t>The Supplier will not be excused from any obligation, or be entitled to additional Costs or Charges because it failed to either:</w:t>
      </w:r>
      <w:r w:rsidRPr="0067187D">
        <w:rPr>
          <w:rFonts w:ascii="Arial" w:hAnsi="Arial" w:cs="Arial"/>
          <w:i/>
          <w:sz w:val="24"/>
          <w:szCs w:val="24"/>
        </w:rPr>
        <w:br/>
      </w:r>
    </w:p>
    <w:p w14:paraId="01C4B70D" w14:textId="77777777" w:rsidR="0067187D" w:rsidRPr="0067187D" w:rsidRDefault="0067187D" w:rsidP="0067187D">
      <w:pPr>
        <w:widowControl w:val="0"/>
        <w:numPr>
          <w:ilvl w:val="1"/>
          <w:numId w:val="7"/>
        </w:numPr>
        <w:spacing w:before="20" w:after="0" w:line="240" w:lineRule="auto"/>
        <w:ind w:left="993" w:hanging="426"/>
        <w:rPr>
          <w:rFonts w:ascii="Arial" w:hAnsi="Arial" w:cs="Arial"/>
          <w:i/>
          <w:sz w:val="24"/>
          <w:szCs w:val="24"/>
        </w:rPr>
      </w:pPr>
      <w:r w:rsidRPr="0067187D">
        <w:rPr>
          <w:rFonts w:ascii="Arial" w:hAnsi="Arial" w:cs="Arial"/>
          <w:i/>
          <w:sz w:val="24"/>
          <w:szCs w:val="24"/>
        </w:rPr>
        <w:t>verify the accuracy of the Due Diligence Information; or</w:t>
      </w:r>
    </w:p>
    <w:p w14:paraId="72AF1D86" w14:textId="77777777" w:rsidR="0067187D" w:rsidRPr="0067187D" w:rsidRDefault="0067187D" w:rsidP="0067187D">
      <w:pPr>
        <w:widowControl w:val="0"/>
        <w:numPr>
          <w:ilvl w:val="1"/>
          <w:numId w:val="7"/>
        </w:numPr>
        <w:spacing w:before="20" w:after="0" w:line="240" w:lineRule="auto"/>
        <w:ind w:left="993" w:hanging="426"/>
        <w:rPr>
          <w:rFonts w:ascii="Arial" w:hAnsi="Arial" w:cs="Arial"/>
          <w:i/>
          <w:sz w:val="24"/>
          <w:szCs w:val="24"/>
        </w:rPr>
      </w:pPr>
      <w:r w:rsidRPr="0067187D">
        <w:rPr>
          <w:rFonts w:ascii="Arial" w:hAnsi="Arial" w:cs="Arial"/>
          <w:i/>
          <w:sz w:val="24"/>
          <w:szCs w:val="24"/>
        </w:rPr>
        <w:t>properly perform its own adequate checks,</w:t>
      </w:r>
    </w:p>
    <w:p w14:paraId="430C998A" w14:textId="43B290D1" w:rsidR="0067187D" w:rsidRPr="0067187D" w:rsidRDefault="00F57400" w:rsidP="0067187D">
      <w:pPr>
        <w:widowControl w:val="0"/>
        <w:spacing w:before="20" w:after="0" w:line="240" w:lineRule="auto"/>
        <w:ind w:left="360"/>
        <w:rPr>
          <w:rFonts w:ascii="Arial" w:hAnsi="Arial" w:cs="Arial"/>
          <w:i/>
          <w:sz w:val="24"/>
          <w:szCs w:val="24"/>
        </w:rPr>
      </w:pPr>
      <w:r>
        <w:rPr>
          <w:rFonts w:ascii="Arial" w:hAnsi="Arial" w:cs="Arial"/>
          <w:i/>
          <w:sz w:val="24"/>
          <w:szCs w:val="24"/>
        </w:rPr>
        <w:t>unless</w:t>
      </w:r>
      <w:r w:rsidR="00D927E7">
        <w:rPr>
          <w:rFonts w:ascii="Arial" w:hAnsi="Arial" w:cs="Arial"/>
          <w:i/>
          <w:sz w:val="24"/>
          <w:szCs w:val="24"/>
        </w:rPr>
        <w:t>, notwithstanding Clause 2.7, the Supplier</w:t>
      </w:r>
      <w:r>
        <w:rPr>
          <w:rFonts w:ascii="Arial" w:hAnsi="Arial" w:cs="Arial"/>
          <w:i/>
          <w:sz w:val="24"/>
          <w:szCs w:val="24"/>
        </w:rPr>
        <w:t xml:space="preserve"> demonstrates that its failure would not have occurred but for an </w:t>
      </w:r>
      <w:r w:rsidR="00E96AAC">
        <w:rPr>
          <w:rFonts w:ascii="Arial" w:hAnsi="Arial" w:cs="Arial"/>
          <w:i/>
          <w:sz w:val="24"/>
          <w:szCs w:val="24"/>
        </w:rPr>
        <w:t>error, which was the responsibility of</w:t>
      </w:r>
      <w:r w:rsidR="00CF5D9C" w:rsidRPr="00CF5D9C">
        <w:rPr>
          <w:rFonts w:ascii="Arial" w:hAnsi="Arial" w:cs="Arial"/>
          <w:i/>
          <w:sz w:val="24"/>
          <w:szCs w:val="24"/>
        </w:rPr>
        <w:t xml:space="preserve"> the Relevant Authority</w:t>
      </w:r>
      <w:r w:rsidR="00E96AAC">
        <w:rPr>
          <w:rFonts w:ascii="Arial" w:hAnsi="Arial" w:cs="Arial"/>
          <w:i/>
          <w:sz w:val="24"/>
          <w:szCs w:val="24"/>
        </w:rPr>
        <w:t>,</w:t>
      </w:r>
      <w:r w:rsidR="00E96AAC" w:rsidRPr="00E96AAC">
        <w:rPr>
          <w:rFonts w:ascii="Arial" w:hAnsi="Arial" w:cs="Arial"/>
          <w:i/>
          <w:sz w:val="24"/>
          <w:szCs w:val="24"/>
        </w:rPr>
        <w:t xml:space="preserve"> </w:t>
      </w:r>
      <w:r w:rsidR="00E96AAC">
        <w:rPr>
          <w:rFonts w:ascii="Arial" w:hAnsi="Arial" w:cs="Arial"/>
          <w:i/>
          <w:sz w:val="24"/>
          <w:szCs w:val="24"/>
        </w:rPr>
        <w:t>in</w:t>
      </w:r>
      <w:r w:rsidR="00E96AAC" w:rsidRPr="00CF5D9C">
        <w:rPr>
          <w:rFonts w:ascii="Arial" w:hAnsi="Arial" w:cs="Arial"/>
          <w:i/>
          <w:sz w:val="24"/>
          <w:szCs w:val="24"/>
        </w:rPr>
        <w:t xml:space="preserve"> the </w:t>
      </w:r>
      <w:r w:rsidR="00E96AAC">
        <w:rPr>
          <w:rFonts w:ascii="Arial" w:hAnsi="Arial" w:cs="Arial"/>
          <w:i/>
          <w:sz w:val="24"/>
          <w:szCs w:val="24"/>
        </w:rPr>
        <w:t>Due Diligence Information</w:t>
      </w:r>
      <w:r w:rsidR="0067187D" w:rsidRPr="0067187D">
        <w:rPr>
          <w:rFonts w:ascii="Arial" w:hAnsi="Arial" w:cs="Arial"/>
          <w:i/>
          <w:sz w:val="24"/>
          <w:szCs w:val="24"/>
        </w:rPr>
        <w:t>.</w:t>
      </w:r>
      <w:r w:rsidR="00B9537D">
        <w:rPr>
          <w:rFonts w:ascii="Arial" w:hAnsi="Arial" w:cs="Arial"/>
          <w:i/>
          <w:sz w:val="24"/>
          <w:szCs w:val="24"/>
        </w:rPr>
        <w:t xml:space="preserve"> From the first anniversary of the Start Date, Clause 2.8 of the Core Terms v3.0.11 shall be reinstated. </w:t>
      </w:r>
      <w:r w:rsidR="0067187D">
        <w:rPr>
          <w:rFonts w:ascii="Arial" w:hAnsi="Arial" w:cs="Arial"/>
          <w:i/>
          <w:sz w:val="24"/>
          <w:szCs w:val="24"/>
        </w:rPr>
        <w:t>”</w:t>
      </w:r>
      <w:r w:rsidR="0067187D" w:rsidRPr="0067187D">
        <w:rPr>
          <w:rFonts w:ascii="Arial" w:hAnsi="Arial" w:cs="Arial"/>
          <w:i/>
          <w:sz w:val="24"/>
          <w:szCs w:val="24"/>
        </w:rPr>
        <w:t xml:space="preserve">   </w:t>
      </w:r>
    </w:p>
    <w:p w14:paraId="556B1747" w14:textId="77777777" w:rsidR="00F03446" w:rsidRDefault="00B451E4">
      <w:pPr>
        <w:tabs>
          <w:tab w:val="left" w:pos="2257"/>
        </w:tabs>
        <w:spacing w:after="0" w:line="259" w:lineRule="auto"/>
        <w:rPr>
          <w:rFonts w:ascii="Arial" w:eastAsia="Arial" w:hAnsi="Arial" w:cs="Arial"/>
          <w:i/>
          <w:sz w:val="24"/>
          <w:szCs w:val="24"/>
        </w:rPr>
      </w:pPr>
      <w:r w:rsidRPr="00184292">
        <w:rPr>
          <w:rFonts w:ascii="Arial" w:eastAsia="Arial" w:hAnsi="Arial" w:cs="Arial"/>
          <w:i/>
          <w:sz w:val="24"/>
          <w:szCs w:val="24"/>
        </w:rPr>
        <w:tab/>
      </w:r>
    </w:p>
    <w:p w14:paraId="0868D7F6" w14:textId="77777777" w:rsidR="000B559D" w:rsidRPr="00184292" w:rsidRDefault="00B451E4">
      <w:pPr>
        <w:tabs>
          <w:tab w:val="left" w:pos="2257"/>
        </w:tabs>
        <w:spacing w:after="0" w:line="259" w:lineRule="auto"/>
        <w:rPr>
          <w:rFonts w:ascii="Arial" w:eastAsia="Arial" w:hAnsi="Arial" w:cs="Arial"/>
          <w:i/>
          <w:sz w:val="24"/>
          <w:szCs w:val="24"/>
        </w:rPr>
      </w:pPr>
      <w:r w:rsidRPr="00184292">
        <w:rPr>
          <w:rFonts w:ascii="Arial" w:eastAsia="Arial" w:hAnsi="Arial" w:cs="Arial"/>
          <w:i/>
          <w:sz w:val="24"/>
          <w:szCs w:val="24"/>
        </w:rPr>
        <w:tab/>
      </w:r>
      <w:r w:rsidRPr="00184292">
        <w:rPr>
          <w:rFonts w:ascii="Arial" w:eastAsia="Arial" w:hAnsi="Arial" w:cs="Arial"/>
          <w:i/>
          <w:sz w:val="24"/>
          <w:szCs w:val="24"/>
        </w:rPr>
        <w:tab/>
      </w:r>
      <w:r w:rsidRPr="00184292">
        <w:rPr>
          <w:rFonts w:ascii="Arial" w:eastAsia="Arial" w:hAnsi="Arial" w:cs="Arial"/>
          <w:i/>
          <w:sz w:val="24"/>
          <w:szCs w:val="24"/>
        </w:rPr>
        <w:tab/>
      </w:r>
      <w:r w:rsidRPr="00184292">
        <w:rPr>
          <w:rFonts w:ascii="Arial" w:eastAsia="Arial" w:hAnsi="Arial" w:cs="Arial"/>
          <w:i/>
          <w:sz w:val="24"/>
          <w:szCs w:val="24"/>
        </w:rPr>
        <w:tab/>
      </w:r>
      <w:r w:rsidRPr="00184292">
        <w:rPr>
          <w:rFonts w:ascii="Arial" w:eastAsia="Arial" w:hAnsi="Arial" w:cs="Arial"/>
          <w:i/>
          <w:sz w:val="24"/>
          <w:szCs w:val="24"/>
        </w:rPr>
        <w:tab/>
      </w:r>
      <w:r w:rsidRPr="00184292">
        <w:rPr>
          <w:rFonts w:ascii="Arial" w:eastAsia="Arial" w:hAnsi="Arial" w:cs="Arial"/>
          <w:i/>
          <w:sz w:val="24"/>
          <w:szCs w:val="24"/>
        </w:rPr>
        <w:tab/>
      </w:r>
      <w:r w:rsidRPr="00184292">
        <w:rPr>
          <w:rFonts w:ascii="Arial" w:eastAsia="Arial" w:hAnsi="Arial" w:cs="Arial"/>
          <w:i/>
          <w:sz w:val="24"/>
          <w:szCs w:val="24"/>
        </w:rPr>
        <w:tab/>
      </w:r>
    </w:p>
    <w:p w14:paraId="3931B1B0" w14:textId="77777777" w:rsidR="000B559D" w:rsidRPr="00630913" w:rsidRDefault="00A460D5">
      <w:pPr>
        <w:spacing w:after="0"/>
        <w:ind w:right="936"/>
        <w:rPr>
          <w:rFonts w:ascii="Arial" w:eastAsia="Arial" w:hAnsi="Arial" w:cs="Arial"/>
          <w:i/>
          <w:sz w:val="24"/>
          <w:szCs w:val="24"/>
        </w:rPr>
      </w:pPr>
      <w:r w:rsidRPr="00630913">
        <w:rPr>
          <w:rFonts w:ascii="Arial" w:eastAsia="Arial" w:hAnsi="Arial" w:cs="Arial"/>
          <w:i/>
          <w:sz w:val="24"/>
          <w:szCs w:val="24"/>
        </w:rPr>
        <w:t>Special Term 3</w:t>
      </w:r>
      <w:r w:rsidR="000A159D" w:rsidRPr="00630913">
        <w:rPr>
          <w:rFonts w:ascii="Arial" w:eastAsia="Arial" w:hAnsi="Arial" w:cs="Arial"/>
          <w:i/>
          <w:sz w:val="24"/>
          <w:szCs w:val="24"/>
        </w:rPr>
        <w:t xml:space="preserve"> – </w:t>
      </w:r>
      <w:r w:rsidR="00185E53" w:rsidRPr="00630913">
        <w:rPr>
          <w:rFonts w:ascii="Arial" w:eastAsia="Arial" w:hAnsi="Arial" w:cs="Arial"/>
          <w:i/>
          <w:sz w:val="24"/>
          <w:szCs w:val="24"/>
        </w:rPr>
        <w:t>Where</w:t>
      </w:r>
      <w:r w:rsidR="00F03446" w:rsidRPr="00630913">
        <w:rPr>
          <w:rFonts w:ascii="Arial" w:eastAsia="Arial" w:hAnsi="Arial" w:cs="Arial"/>
          <w:i/>
          <w:sz w:val="24"/>
          <w:szCs w:val="24"/>
        </w:rPr>
        <w:t>, within one year of the Start Date,</w:t>
      </w:r>
      <w:r w:rsidR="00185E53" w:rsidRPr="00630913">
        <w:rPr>
          <w:rFonts w:ascii="Arial" w:eastAsia="Arial" w:hAnsi="Arial" w:cs="Arial"/>
          <w:i/>
          <w:sz w:val="24"/>
          <w:szCs w:val="24"/>
        </w:rPr>
        <w:t xml:space="preserve"> it is identified that there has been any error in </w:t>
      </w:r>
      <w:r w:rsidR="00AD0D67">
        <w:rPr>
          <w:rFonts w:ascii="Arial" w:eastAsia="Arial" w:hAnsi="Arial" w:cs="Arial"/>
          <w:i/>
          <w:sz w:val="24"/>
          <w:szCs w:val="24"/>
        </w:rPr>
        <w:t>the Due Diligence Information</w:t>
      </w:r>
      <w:r w:rsidR="00185E53" w:rsidRPr="00630913">
        <w:rPr>
          <w:rFonts w:ascii="Arial" w:eastAsia="Arial" w:hAnsi="Arial" w:cs="Arial"/>
          <w:i/>
          <w:sz w:val="24"/>
          <w:szCs w:val="24"/>
        </w:rPr>
        <w:t xml:space="preserve"> provided by the Authority to the Supplier,</w:t>
      </w:r>
      <w:r w:rsidR="00F03446" w:rsidRPr="00630913">
        <w:rPr>
          <w:rFonts w:ascii="Arial" w:eastAsia="Arial" w:hAnsi="Arial" w:cs="Arial"/>
          <w:i/>
          <w:sz w:val="24"/>
          <w:szCs w:val="24"/>
        </w:rPr>
        <w:t xml:space="preserve"> at the next </w:t>
      </w:r>
      <w:r w:rsidR="00630913" w:rsidRPr="00630913">
        <w:rPr>
          <w:rFonts w:ascii="Arial" w:eastAsia="Arial" w:hAnsi="Arial" w:cs="Arial"/>
          <w:i/>
          <w:sz w:val="24"/>
          <w:szCs w:val="24"/>
        </w:rPr>
        <w:t>meeting of the Operational Board</w:t>
      </w:r>
      <w:r w:rsidR="00F03446" w:rsidRPr="00630913">
        <w:rPr>
          <w:rFonts w:ascii="Arial" w:eastAsia="Arial" w:hAnsi="Arial" w:cs="Arial"/>
          <w:i/>
          <w:sz w:val="24"/>
          <w:szCs w:val="24"/>
        </w:rPr>
        <w:t xml:space="preserve"> (as defined in </w:t>
      </w:r>
      <w:r w:rsidR="00630913" w:rsidRPr="00630913">
        <w:rPr>
          <w:rFonts w:ascii="Arial" w:eastAsia="Arial" w:hAnsi="Arial" w:cs="Arial"/>
          <w:i/>
          <w:sz w:val="24"/>
          <w:szCs w:val="24"/>
        </w:rPr>
        <w:t>Call-Off</w:t>
      </w:r>
      <w:r w:rsidR="00F03446" w:rsidRPr="00630913">
        <w:rPr>
          <w:rFonts w:ascii="Arial" w:eastAsia="Arial" w:hAnsi="Arial" w:cs="Arial"/>
          <w:i/>
          <w:sz w:val="24"/>
          <w:szCs w:val="24"/>
        </w:rPr>
        <w:t xml:space="preserve"> Schedule </w:t>
      </w:r>
      <w:r w:rsidR="00630913" w:rsidRPr="00630913">
        <w:rPr>
          <w:rFonts w:ascii="Arial" w:eastAsia="Arial" w:hAnsi="Arial" w:cs="Arial"/>
          <w:i/>
          <w:sz w:val="24"/>
          <w:szCs w:val="24"/>
        </w:rPr>
        <w:t>15</w:t>
      </w:r>
      <w:r w:rsidR="00F03446" w:rsidRPr="00630913">
        <w:rPr>
          <w:rFonts w:ascii="Arial" w:eastAsia="Arial" w:hAnsi="Arial" w:cs="Arial"/>
          <w:i/>
          <w:sz w:val="24"/>
          <w:szCs w:val="24"/>
        </w:rPr>
        <w:t xml:space="preserve"> (</w:t>
      </w:r>
      <w:r w:rsidR="00630913" w:rsidRPr="00630913">
        <w:rPr>
          <w:rFonts w:ascii="Arial" w:eastAsia="Arial" w:hAnsi="Arial" w:cs="Arial"/>
          <w:i/>
          <w:sz w:val="24"/>
          <w:szCs w:val="24"/>
        </w:rPr>
        <w:t>Call-Off Contract</w:t>
      </w:r>
      <w:r w:rsidR="00F03446" w:rsidRPr="00630913">
        <w:rPr>
          <w:rFonts w:ascii="Arial" w:eastAsia="Arial" w:hAnsi="Arial" w:cs="Arial"/>
          <w:i/>
          <w:sz w:val="24"/>
          <w:szCs w:val="24"/>
        </w:rPr>
        <w:t xml:space="preserve"> Management)</w:t>
      </w:r>
      <w:r w:rsidR="00DC51D4">
        <w:rPr>
          <w:rFonts w:ascii="Arial" w:eastAsia="Arial" w:hAnsi="Arial" w:cs="Arial"/>
          <w:i/>
          <w:sz w:val="24"/>
          <w:szCs w:val="24"/>
        </w:rPr>
        <w:t>)</w:t>
      </w:r>
      <w:r w:rsidR="00630913" w:rsidRPr="00630913">
        <w:rPr>
          <w:rFonts w:ascii="Arial" w:eastAsia="Arial" w:hAnsi="Arial" w:cs="Arial"/>
          <w:i/>
          <w:sz w:val="24"/>
          <w:szCs w:val="24"/>
        </w:rPr>
        <w:t xml:space="preserve">, the Operational Board shall discuss and agree any adjustments required to the Contract and/or the </w:t>
      </w:r>
      <w:r w:rsidR="00AD0D67">
        <w:rPr>
          <w:rFonts w:ascii="Arial" w:eastAsia="Arial" w:hAnsi="Arial" w:cs="Arial"/>
          <w:i/>
          <w:sz w:val="24"/>
          <w:szCs w:val="24"/>
        </w:rPr>
        <w:t>Due Diligence Information as a result of such error</w:t>
      </w:r>
      <w:r w:rsidR="00630913" w:rsidRPr="00630913">
        <w:rPr>
          <w:rFonts w:ascii="Arial" w:eastAsia="Arial" w:hAnsi="Arial" w:cs="Arial"/>
          <w:i/>
          <w:sz w:val="24"/>
          <w:szCs w:val="24"/>
        </w:rPr>
        <w:t xml:space="preserve"> and shall appoint representatives of each of the Buyer and the Supplier to implement those adjustments.</w:t>
      </w:r>
      <w:r w:rsidR="00D927E7">
        <w:rPr>
          <w:rFonts w:ascii="Arial" w:eastAsia="Arial" w:hAnsi="Arial" w:cs="Arial"/>
          <w:i/>
          <w:sz w:val="24"/>
          <w:szCs w:val="24"/>
        </w:rPr>
        <w:t xml:space="preserve"> If the Operational Board cannot agree on the adjustments required, the matter shall be dealt with in accordance with the dispute resolution procedure set out in Clause 34 of the Core Terms. </w:t>
      </w:r>
    </w:p>
    <w:p w14:paraId="427A850E" w14:textId="77777777" w:rsidR="000A159D" w:rsidRDefault="000A159D">
      <w:pPr>
        <w:spacing w:after="0"/>
        <w:ind w:right="936"/>
        <w:rPr>
          <w:rFonts w:ascii="Arial" w:eastAsia="Arial" w:hAnsi="Arial" w:cs="Arial"/>
          <w:sz w:val="24"/>
          <w:szCs w:val="24"/>
        </w:rPr>
      </w:pPr>
    </w:p>
    <w:p w14:paraId="1FFC0883" w14:textId="77777777" w:rsidR="00FF723B" w:rsidRDefault="00FF723B">
      <w:pPr>
        <w:spacing w:after="0" w:line="259" w:lineRule="auto"/>
        <w:rPr>
          <w:rFonts w:ascii="Arial" w:eastAsia="Arial" w:hAnsi="Arial" w:cs="Arial"/>
          <w:sz w:val="24"/>
          <w:szCs w:val="24"/>
        </w:rPr>
      </w:pPr>
    </w:p>
    <w:p w14:paraId="7E88CE6A" w14:textId="5BB27B13" w:rsidR="000B559D" w:rsidRDefault="00B451E4">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roofErr w:type="gramStart"/>
      <w:r w:rsidR="00573058">
        <w:rPr>
          <w:rFonts w:ascii="Arial" w:eastAsia="Arial" w:hAnsi="Arial" w:cs="Arial"/>
          <w:sz w:val="24"/>
          <w:szCs w:val="24"/>
        </w:rPr>
        <w:t>12</w:t>
      </w:r>
      <w:r w:rsidR="00573058" w:rsidRPr="00AC030A">
        <w:rPr>
          <w:rFonts w:ascii="Arial" w:eastAsia="Arial" w:hAnsi="Arial" w:cs="Arial"/>
          <w:sz w:val="24"/>
          <w:szCs w:val="24"/>
          <w:vertAlign w:val="superscript"/>
        </w:rPr>
        <w:t>th</w:t>
      </w:r>
      <w:r w:rsidR="00573058">
        <w:rPr>
          <w:rFonts w:ascii="Arial" w:eastAsia="Arial" w:hAnsi="Arial" w:cs="Arial"/>
          <w:sz w:val="24"/>
          <w:szCs w:val="24"/>
        </w:rPr>
        <w:t xml:space="preserve"> </w:t>
      </w:r>
      <w:r w:rsidR="00A240F8" w:rsidRPr="00A240F8">
        <w:rPr>
          <w:rFonts w:ascii="Arial" w:eastAsia="Arial" w:hAnsi="Arial" w:cs="Arial"/>
          <w:sz w:val="24"/>
          <w:szCs w:val="24"/>
        </w:rPr>
        <w:t xml:space="preserve"> June</w:t>
      </w:r>
      <w:proofErr w:type="gramEnd"/>
      <w:r w:rsidR="00A240F8" w:rsidRPr="00A240F8">
        <w:rPr>
          <w:rFonts w:ascii="Arial" w:eastAsia="Arial" w:hAnsi="Arial" w:cs="Arial"/>
          <w:sz w:val="24"/>
          <w:szCs w:val="24"/>
        </w:rPr>
        <w:t xml:space="preserve"> </w:t>
      </w:r>
      <w:r w:rsidR="00A240F8">
        <w:rPr>
          <w:rFonts w:ascii="Arial" w:eastAsia="Arial" w:hAnsi="Arial" w:cs="Arial"/>
          <w:sz w:val="24"/>
          <w:szCs w:val="24"/>
        </w:rPr>
        <w:t>2023</w:t>
      </w:r>
    </w:p>
    <w:p w14:paraId="6163B051" w14:textId="77777777" w:rsidR="000B559D" w:rsidRDefault="000B559D">
      <w:pPr>
        <w:spacing w:after="0" w:line="259" w:lineRule="auto"/>
        <w:rPr>
          <w:rFonts w:ascii="Arial" w:eastAsia="Arial" w:hAnsi="Arial" w:cs="Arial"/>
          <w:sz w:val="24"/>
          <w:szCs w:val="24"/>
        </w:rPr>
      </w:pPr>
    </w:p>
    <w:p w14:paraId="486FFE59" w14:textId="558B0B80" w:rsidR="000B559D" w:rsidRDefault="00B451E4">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AC030A">
        <w:rPr>
          <w:rFonts w:ascii="Arial" w:eastAsia="Arial" w:hAnsi="Arial" w:cs="Arial"/>
          <w:sz w:val="24"/>
          <w:szCs w:val="24"/>
        </w:rPr>
        <w:t>3</w:t>
      </w:r>
      <w:r w:rsidR="00AC030A" w:rsidRPr="00AC030A">
        <w:rPr>
          <w:rFonts w:ascii="Arial" w:eastAsia="Arial" w:hAnsi="Arial" w:cs="Arial"/>
          <w:sz w:val="24"/>
          <w:szCs w:val="24"/>
          <w:vertAlign w:val="superscript"/>
        </w:rPr>
        <w:t>rd</w:t>
      </w:r>
      <w:r w:rsidR="00AC030A">
        <w:rPr>
          <w:rFonts w:ascii="Arial" w:eastAsia="Arial" w:hAnsi="Arial" w:cs="Arial"/>
          <w:sz w:val="24"/>
          <w:szCs w:val="24"/>
        </w:rPr>
        <w:t xml:space="preserve"> July </w:t>
      </w:r>
      <w:r w:rsidR="00A240F8">
        <w:rPr>
          <w:rFonts w:ascii="Arial" w:eastAsia="Arial" w:hAnsi="Arial" w:cs="Arial"/>
          <w:sz w:val="24"/>
          <w:szCs w:val="24"/>
        </w:rPr>
        <w:t>2023</w:t>
      </w:r>
    </w:p>
    <w:p w14:paraId="0B7D7DE4" w14:textId="77777777" w:rsidR="000B559D" w:rsidRDefault="000B559D">
      <w:pPr>
        <w:spacing w:after="0" w:line="259" w:lineRule="auto"/>
        <w:rPr>
          <w:rFonts w:ascii="Arial" w:eastAsia="Arial" w:hAnsi="Arial" w:cs="Arial"/>
          <w:sz w:val="24"/>
          <w:szCs w:val="24"/>
        </w:rPr>
      </w:pPr>
    </w:p>
    <w:p w14:paraId="68535A55" w14:textId="5BBE9C52" w:rsidR="000B559D" w:rsidRDefault="00B451E4">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111B97">
        <w:rPr>
          <w:rFonts w:ascii="Arial" w:eastAsia="Arial" w:hAnsi="Arial" w:cs="Arial"/>
          <w:sz w:val="24"/>
          <w:szCs w:val="24"/>
        </w:rPr>
        <w:t xml:space="preserve">21 </w:t>
      </w:r>
      <w:r w:rsidR="00A240F8" w:rsidRPr="00A240F8">
        <w:rPr>
          <w:rFonts w:ascii="Arial" w:eastAsia="Arial" w:hAnsi="Arial" w:cs="Arial"/>
          <w:sz w:val="24"/>
          <w:szCs w:val="24"/>
        </w:rPr>
        <w:t xml:space="preserve">days. </w:t>
      </w:r>
      <w:r>
        <w:rPr>
          <w:rFonts w:ascii="Arial" w:eastAsia="Arial" w:hAnsi="Arial" w:cs="Arial"/>
          <w:sz w:val="24"/>
          <w:szCs w:val="24"/>
        </w:rPr>
        <w:t xml:space="preserve"> </w:t>
      </w:r>
    </w:p>
    <w:p w14:paraId="60BD6C28" w14:textId="77777777" w:rsidR="000B559D" w:rsidRDefault="000B559D">
      <w:pPr>
        <w:spacing w:after="0" w:line="259" w:lineRule="auto"/>
        <w:rPr>
          <w:rFonts w:ascii="Arial" w:eastAsia="Arial" w:hAnsi="Arial" w:cs="Arial"/>
          <w:sz w:val="24"/>
          <w:szCs w:val="24"/>
        </w:rPr>
      </w:pPr>
    </w:p>
    <w:p w14:paraId="4257971A" w14:textId="3355A71A" w:rsidR="000B559D" w:rsidRPr="00EB77EB" w:rsidRDefault="00B451E4" w:rsidP="00EB77EB">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354CA274" w14:textId="6A5913E5" w:rsidR="000B559D" w:rsidRDefault="00B451E4">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Call-Off Schedule 20 (Call-Off Specification)</w:t>
      </w:r>
    </w:p>
    <w:p w14:paraId="58010618" w14:textId="77777777" w:rsidR="000B559D" w:rsidRDefault="000B559D">
      <w:pPr>
        <w:tabs>
          <w:tab w:val="left" w:pos="2257"/>
        </w:tabs>
        <w:spacing w:after="0" w:line="259" w:lineRule="auto"/>
        <w:rPr>
          <w:rFonts w:ascii="Arial" w:eastAsia="Arial" w:hAnsi="Arial" w:cs="Arial"/>
          <w:b/>
          <w:sz w:val="24"/>
          <w:szCs w:val="24"/>
        </w:rPr>
      </w:pPr>
    </w:p>
    <w:p w14:paraId="3A53AB46"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30BCE364" w14:textId="765D2044"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w:t>
      </w:r>
      <w:r w:rsidR="009B7650">
        <w:rPr>
          <w:rFonts w:ascii="Arial" w:eastAsia="Arial" w:hAnsi="Arial" w:cs="Arial"/>
          <w:sz w:val="24"/>
          <w:szCs w:val="24"/>
        </w:rPr>
        <w:t xml:space="preserve"> Contract is stated in Clause 12</w:t>
      </w:r>
      <w:r>
        <w:rPr>
          <w:rFonts w:ascii="Arial" w:eastAsia="Arial" w:hAnsi="Arial" w:cs="Arial"/>
          <w:sz w:val="24"/>
          <w:szCs w:val="24"/>
        </w:rPr>
        <w:t>.2 of the Core Terms.</w:t>
      </w:r>
    </w:p>
    <w:p w14:paraId="596C3A36" w14:textId="1E4E0DAD" w:rsidR="000B559D" w:rsidRDefault="00B451E4">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sidR="0080305E">
        <w:rPr>
          <w:rFonts w:ascii="Arial" w:eastAsia="Arial" w:hAnsi="Arial" w:cs="Arial"/>
          <w:b/>
          <w:sz w:val="24"/>
          <w:szCs w:val="24"/>
          <w:highlight w:val="yellow"/>
        </w:rPr>
        <w:t xml:space="preserve"> </w:t>
      </w:r>
      <w:r w:rsidR="0080305E" w:rsidRPr="0080305E">
        <w:rPr>
          <w:rFonts w:ascii="Arial" w:eastAsia="Arial" w:hAnsi="Arial" w:cs="Arial"/>
          <w:sz w:val="24"/>
          <w:szCs w:val="24"/>
        </w:rPr>
        <w:t>up to the value of £31,000 excluding VAT.</w:t>
      </w:r>
    </w:p>
    <w:p w14:paraId="2801FD04" w14:textId="77777777" w:rsidR="000B559D" w:rsidRDefault="000B559D">
      <w:pPr>
        <w:tabs>
          <w:tab w:val="left" w:pos="2257"/>
        </w:tabs>
        <w:spacing w:after="0" w:line="259" w:lineRule="auto"/>
        <w:rPr>
          <w:rFonts w:ascii="Arial" w:eastAsia="Arial" w:hAnsi="Arial" w:cs="Arial"/>
          <w:b/>
          <w:sz w:val="24"/>
          <w:szCs w:val="24"/>
        </w:rPr>
      </w:pPr>
    </w:p>
    <w:p w14:paraId="6F543C4C"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CALL-OFF CHARGES</w:t>
      </w:r>
    </w:p>
    <w:p w14:paraId="6AB6C385" w14:textId="2BA09040" w:rsidR="000B559D" w:rsidRDefault="000B559D">
      <w:pPr>
        <w:tabs>
          <w:tab w:val="left" w:pos="2257"/>
        </w:tabs>
        <w:spacing w:after="0" w:line="259" w:lineRule="auto"/>
        <w:rPr>
          <w:rFonts w:ascii="Arial" w:eastAsia="Arial" w:hAnsi="Arial" w:cs="Arial"/>
          <w:sz w:val="24"/>
          <w:szCs w:val="24"/>
        </w:rPr>
      </w:pPr>
    </w:p>
    <w:p w14:paraId="466F0CC8" w14:textId="77777777" w:rsidR="003C36E8" w:rsidRDefault="003C36E8" w:rsidP="003C36E8">
      <w:pPr>
        <w:tabs>
          <w:tab w:val="left" w:pos="2257"/>
        </w:tabs>
        <w:spacing w:line="242" w:lineRule="auto"/>
      </w:pPr>
      <w:r>
        <w:rPr>
          <w:b/>
          <w:bCs/>
        </w:rPr>
        <w:t>REDACTED TEXT under FOIA Section 43 Commercial Interests.</w:t>
      </w:r>
    </w:p>
    <w:p w14:paraId="42667A3A" w14:textId="77777777" w:rsidR="000B559D" w:rsidRDefault="000B559D">
      <w:pPr>
        <w:tabs>
          <w:tab w:val="left" w:pos="2257"/>
        </w:tabs>
        <w:spacing w:after="0" w:line="259" w:lineRule="auto"/>
        <w:rPr>
          <w:rFonts w:ascii="Arial" w:eastAsia="Arial" w:hAnsi="Arial" w:cs="Arial"/>
          <w:sz w:val="24"/>
          <w:szCs w:val="24"/>
          <w:highlight w:val="yellow"/>
        </w:rPr>
      </w:pPr>
    </w:p>
    <w:p w14:paraId="1F07E07C" w14:textId="6912DDAE" w:rsidR="00111B97" w:rsidRPr="003572E8" w:rsidRDefault="00111B97">
      <w:pPr>
        <w:tabs>
          <w:tab w:val="left" w:pos="2257"/>
        </w:tabs>
        <w:spacing w:after="0" w:line="259" w:lineRule="auto"/>
        <w:rPr>
          <w:rFonts w:ascii="Arial" w:eastAsia="Arial" w:hAnsi="Arial" w:cs="Arial"/>
        </w:rPr>
      </w:pPr>
      <w:r w:rsidRPr="003572E8">
        <w:rPr>
          <w:rFonts w:ascii="Arial" w:eastAsia="Arial" w:hAnsi="Arial" w:cs="Arial"/>
        </w:rPr>
        <w:t xml:space="preserve">The above outcome charges shall be payable against the below outcomes: </w:t>
      </w:r>
    </w:p>
    <w:p w14:paraId="4E400F30" w14:textId="77777777" w:rsidR="00111B97" w:rsidRPr="003572E8" w:rsidRDefault="00111B97" w:rsidP="00111B97">
      <w:pPr>
        <w:rPr>
          <w:rFonts w:ascii="Arial" w:hAnsi="Arial" w:cs="Arial"/>
          <w:noProof/>
        </w:rPr>
      </w:pPr>
      <w:r w:rsidRPr="003572E8">
        <w:rPr>
          <w:rFonts w:ascii="Arial" w:hAnsi="Arial" w:cs="Arial"/>
          <w:noProof/>
        </w:rPr>
        <w:t>1 - Supplier is supported to complete the registrations process.</w:t>
      </w:r>
    </w:p>
    <w:p w14:paraId="0A938B8B" w14:textId="40916DA0" w:rsidR="00111B97" w:rsidRPr="003572E8" w:rsidRDefault="00111B97" w:rsidP="00111B97">
      <w:pPr>
        <w:rPr>
          <w:rFonts w:ascii="Arial" w:hAnsi="Arial" w:cs="Arial"/>
          <w:noProof/>
        </w:rPr>
      </w:pPr>
      <w:r w:rsidRPr="003572E8">
        <w:rPr>
          <w:rFonts w:ascii="Arial" w:hAnsi="Arial" w:cs="Arial"/>
          <w:noProof/>
        </w:rPr>
        <w:t>2 - Supplier is contacted and confirms that they understand the requirements to register but confirms that they will complete it themselves</w:t>
      </w:r>
      <w:r w:rsidR="003738B3" w:rsidRPr="00841063">
        <w:rPr>
          <w:rFonts w:ascii="Arial" w:hAnsi="Arial" w:cs="Arial"/>
          <w:noProof/>
        </w:rPr>
        <w:t>. The Supplier shall provide call recordings</w:t>
      </w:r>
      <w:r w:rsidR="005972AA" w:rsidRPr="00841063">
        <w:rPr>
          <w:rFonts w:ascii="Arial" w:hAnsi="Arial" w:cs="Arial"/>
          <w:noProof/>
        </w:rPr>
        <w:t xml:space="preserve"> as part of the evidence to support this outcome.</w:t>
      </w:r>
    </w:p>
    <w:p w14:paraId="7AC98546" w14:textId="77777777" w:rsidR="00111B97" w:rsidRDefault="00111B97">
      <w:pPr>
        <w:tabs>
          <w:tab w:val="left" w:pos="2257"/>
        </w:tabs>
        <w:spacing w:after="0" w:line="259" w:lineRule="auto"/>
        <w:rPr>
          <w:rFonts w:ascii="Arial" w:eastAsia="Arial" w:hAnsi="Arial" w:cs="Arial"/>
          <w:sz w:val="24"/>
          <w:szCs w:val="24"/>
          <w:highlight w:val="yellow"/>
        </w:rPr>
      </w:pPr>
    </w:p>
    <w:p w14:paraId="0FF9787C" w14:textId="77777777" w:rsidR="00111B97" w:rsidRDefault="00111B97">
      <w:pPr>
        <w:tabs>
          <w:tab w:val="left" w:pos="2257"/>
        </w:tabs>
        <w:spacing w:after="0" w:line="259" w:lineRule="auto"/>
        <w:rPr>
          <w:rFonts w:ascii="Arial" w:eastAsia="Arial" w:hAnsi="Arial" w:cs="Arial"/>
          <w:sz w:val="24"/>
          <w:szCs w:val="24"/>
          <w:highlight w:val="yellow"/>
        </w:rPr>
      </w:pPr>
    </w:p>
    <w:p w14:paraId="706BD749"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742F1203" w14:textId="243BF8E0" w:rsidR="000B559D" w:rsidRDefault="0022095D">
      <w:pPr>
        <w:tabs>
          <w:tab w:val="left" w:pos="2257"/>
        </w:tabs>
        <w:spacing w:after="0" w:line="259" w:lineRule="auto"/>
        <w:rPr>
          <w:rFonts w:ascii="Arial" w:eastAsia="Arial" w:hAnsi="Arial" w:cs="Arial"/>
          <w:sz w:val="24"/>
          <w:szCs w:val="24"/>
        </w:rPr>
      </w:pPr>
      <w:r w:rsidRPr="0022095D">
        <w:rPr>
          <w:rFonts w:ascii="Arial" w:eastAsia="Arial" w:hAnsi="Arial" w:cs="Arial"/>
          <w:sz w:val="24"/>
          <w:szCs w:val="24"/>
        </w:rPr>
        <w:t>None</w:t>
      </w:r>
    </w:p>
    <w:p w14:paraId="4CD2FF17" w14:textId="77777777" w:rsidR="000B559D" w:rsidRDefault="000B559D">
      <w:pPr>
        <w:tabs>
          <w:tab w:val="left" w:pos="2257"/>
        </w:tabs>
        <w:spacing w:after="0" w:line="259" w:lineRule="auto"/>
        <w:rPr>
          <w:rFonts w:ascii="Arial" w:eastAsia="Arial" w:hAnsi="Arial" w:cs="Arial"/>
          <w:b/>
          <w:sz w:val="24"/>
          <w:szCs w:val="24"/>
        </w:rPr>
      </w:pPr>
    </w:p>
    <w:p w14:paraId="5590F4E3" w14:textId="77777777" w:rsidR="000B559D" w:rsidRDefault="00B451E4">
      <w:pPr>
        <w:tabs>
          <w:tab w:val="left" w:pos="2257"/>
        </w:tabs>
        <w:spacing w:after="0" w:line="259" w:lineRule="auto"/>
        <w:rPr>
          <w:rFonts w:ascii="Arial" w:eastAsia="Arial" w:hAnsi="Arial" w:cs="Arial"/>
          <w:sz w:val="24"/>
          <w:szCs w:val="24"/>
        </w:rPr>
      </w:pPr>
      <w:bookmarkStart w:id="2" w:name="_heading=h.30j0zll" w:colFirst="0" w:colLast="0"/>
      <w:bookmarkEnd w:id="2"/>
      <w:r>
        <w:rPr>
          <w:rFonts w:ascii="Arial" w:eastAsia="Arial" w:hAnsi="Arial" w:cs="Arial"/>
          <w:sz w:val="24"/>
          <w:szCs w:val="24"/>
        </w:rPr>
        <w:t>PAYMENT METHOD</w:t>
      </w:r>
    </w:p>
    <w:p w14:paraId="1F328044" w14:textId="77777777" w:rsidR="003C36E8" w:rsidRDefault="003C36E8" w:rsidP="003C36E8">
      <w:pPr>
        <w:tabs>
          <w:tab w:val="left" w:pos="2257"/>
        </w:tabs>
        <w:spacing w:line="242" w:lineRule="auto"/>
      </w:pPr>
      <w:r>
        <w:rPr>
          <w:b/>
          <w:bCs/>
        </w:rPr>
        <w:t>REDACTED TEXT under FOIA Section 43 Commercial Interests.</w:t>
      </w:r>
    </w:p>
    <w:p w14:paraId="326DB4D3" w14:textId="77777777" w:rsidR="000B559D" w:rsidRDefault="000B559D">
      <w:pPr>
        <w:tabs>
          <w:tab w:val="left" w:pos="2257"/>
        </w:tabs>
        <w:spacing w:after="0" w:line="259" w:lineRule="auto"/>
        <w:rPr>
          <w:rFonts w:ascii="Arial" w:eastAsia="Arial" w:hAnsi="Arial" w:cs="Arial"/>
          <w:b/>
          <w:sz w:val="24"/>
          <w:szCs w:val="24"/>
        </w:rPr>
      </w:pPr>
    </w:p>
    <w:p w14:paraId="35BEC6FD"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56866F6F" w14:textId="36BE4B73" w:rsidR="000B559D" w:rsidRDefault="003C36E8">
      <w:pPr>
        <w:tabs>
          <w:tab w:val="left" w:pos="2257"/>
        </w:tabs>
        <w:spacing w:after="0" w:line="259" w:lineRule="auto"/>
        <w:rPr>
          <w:b/>
          <w:sz w:val="24"/>
          <w:szCs w:val="24"/>
        </w:rPr>
      </w:pPr>
      <w:r>
        <w:rPr>
          <w:b/>
          <w:sz w:val="24"/>
          <w:szCs w:val="24"/>
        </w:rPr>
        <w:t>REDACTED TEXT under FOIA Section 40, Personal Information</w:t>
      </w:r>
    </w:p>
    <w:p w14:paraId="3D614FF9" w14:textId="0D1C7609" w:rsidR="003C36E8" w:rsidRDefault="003C36E8">
      <w:pPr>
        <w:tabs>
          <w:tab w:val="left" w:pos="2257"/>
        </w:tabs>
        <w:spacing w:after="0" w:line="259" w:lineRule="auto"/>
        <w:rPr>
          <w:b/>
          <w:sz w:val="24"/>
          <w:szCs w:val="24"/>
        </w:rPr>
      </w:pPr>
      <w:r>
        <w:rPr>
          <w:b/>
          <w:sz w:val="24"/>
          <w:szCs w:val="24"/>
        </w:rPr>
        <w:t>REDACTED TEXT under FOIA Section 40, Personal Information</w:t>
      </w:r>
    </w:p>
    <w:p w14:paraId="17E8EA7C" w14:textId="2BEED13A" w:rsidR="003C36E8" w:rsidRDefault="003C36E8">
      <w:pPr>
        <w:tabs>
          <w:tab w:val="left" w:pos="2257"/>
        </w:tabs>
        <w:spacing w:after="0" w:line="259" w:lineRule="auto"/>
        <w:rPr>
          <w:b/>
          <w:sz w:val="24"/>
          <w:szCs w:val="24"/>
        </w:rPr>
      </w:pPr>
      <w:r>
        <w:rPr>
          <w:b/>
          <w:sz w:val="24"/>
          <w:szCs w:val="24"/>
        </w:rPr>
        <w:t>REDACTED TEXT under FOIA Section 40, Personal Information</w:t>
      </w:r>
    </w:p>
    <w:p w14:paraId="03DD6C13" w14:textId="77777777" w:rsidR="003C36E8" w:rsidRDefault="003C36E8">
      <w:pPr>
        <w:tabs>
          <w:tab w:val="left" w:pos="2257"/>
        </w:tabs>
        <w:spacing w:after="0" w:line="259" w:lineRule="auto"/>
        <w:rPr>
          <w:rFonts w:ascii="Arial" w:eastAsia="Arial" w:hAnsi="Arial" w:cs="Arial"/>
          <w:sz w:val="24"/>
          <w:szCs w:val="24"/>
        </w:rPr>
      </w:pPr>
    </w:p>
    <w:p w14:paraId="7E6DE470" w14:textId="77777777" w:rsidR="00093EC6" w:rsidRDefault="00093EC6">
      <w:pPr>
        <w:tabs>
          <w:tab w:val="left" w:pos="2257"/>
        </w:tabs>
        <w:spacing w:after="0" w:line="259" w:lineRule="auto"/>
        <w:rPr>
          <w:rFonts w:ascii="Arial" w:eastAsia="Arial" w:hAnsi="Arial" w:cs="Arial"/>
          <w:sz w:val="24"/>
          <w:szCs w:val="24"/>
        </w:rPr>
      </w:pPr>
      <w:r>
        <w:rPr>
          <w:rFonts w:ascii="Arial" w:eastAsia="Arial" w:hAnsi="Arial" w:cs="Arial"/>
          <w:sz w:val="24"/>
          <w:szCs w:val="24"/>
        </w:rPr>
        <w:t>COLLABORATIVE WORKING PRINCIPLES</w:t>
      </w:r>
    </w:p>
    <w:p w14:paraId="6471AFF2" w14:textId="1D79737F" w:rsidR="00093EC6" w:rsidRPr="00B451E4" w:rsidRDefault="00093EC6" w:rsidP="00093EC6">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Collaborative Working Principles </w:t>
      </w:r>
      <w:r w:rsidRPr="0022095D">
        <w:rPr>
          <w:rFonts w:ascii="Arial" w:eastAsia="Arial" w:hAnsi="Arial" w:cs="Arial"/>
          <w:sz w:val="24"/>
          <w:szCs w:val="24"/>
        </w:rPr>
        <w:t>do not</w:t>
      </w:r>
      <w:r>
        <w:rPr>
          <w:rFonts w:ascii="Arial" w:eastAsia="Arial" w:hAnsi="Arial" w:cs="Arial"/>
          <w:sz w:val="24"/>
          <w:szCs w:val="24"/>
        </w:rPr>
        <w:t xml:space="preserve"> apply to this Call-Off Contract. </w:t>
      </w:r>
    </w:p>
    <w:p w14:paraId="7877D0BF" w14:textId="77777777" w:rsidR="00093EC6" w:rsidRDefault="00093EC6">
      <w:pPr>
        <w:tabs>
          <w:tab w:val="left" w:pos="2257"/>
        </w:tabs>
        <w:spacing w:after="0" w:line="259" w:lineRule="auto"/>
        <w:rPr>
          <w:rFonts w:ascii="Arial" w:eastAsia="Arial" w:hAnsi="Arial" w:cs="Arial"/>
          <w:sz w:val="24"/>
          <w:szCs w:val="24"/>
        </w:rPr>
      </w:pPr>
    </w:p>
    <w:p w14:paraId="27901691" w14:textId="77777777" w:rsidR="00B451E4"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FINANCIAL TRANSPARENCY OBJECTIVES</w:t>
      </w:r>
    </w:p>
    <w:p w14:paraId="6DFA1DD2" w14:textId="292795EE" w:rsidR="00B451E4" w:rsidRPr="00B451E4"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Financial Transparency Objectives </w:t>
      </w:r>
      <w:r w:rsidR="0022095D">
        <w:rPr>
          <w:rFonts w:ascii="Arial" w:eastAsia="Arial" w:hAnsi="Arial" w:cs="Arial"/>
          <w:sz w:val="24"/>
          <w:szCs w:val="24"/>
        </w:rPr>
        <w:t>d</w:t>
      </w:r>
      <w:r w:rsidRPr="0022095D">
        <w:rPr>
          <w:rFonts w:ascii="Arial" w:eastAsia="Arial" w:hAnsi="Arial" w:cs="Arial"/>
          <w:sz w:val="24"/>
          <w:szCs w:val="24"/>
        </w:rPr>
        <w:t>o not</w:t>
      </w:r>
      <w:r>
        <w:rPr>
          <w:rFonts w:ascii="Arial" w:eastAsia="Arial" w:hAnsi="Arial" w:cs="Arial"/>
          <w:sz w:val="24"/>
          <w:szCs w:val="24"/>
        </w:rPr>
        <w:t xml:space="preserve"> apply to this </w:t>
      </w:r>
      <w:r w:rsidR="00322F20">
        <w:rPr>
          <w:rFonts w:ascii="Arial" w:eastAsia="Arial" w:hAnsi="Arial" w:cs="Arial"/>
          <w:sz w:val="24"/>
          <w:szCs w:val="24"/>
        </w:rPr>
        <w:t xml:space="preserve">Call-Off </w:t>
      </w:r>
      <w:r>
        <w:rPr>
          <w:rFonts w:ascii="Arial" w:eastAsia="Arial" w:hAnsi="Arial" w:cs="Arial"/>
          <w:sz w:val="24"/>
          <w:szCs w:val="24"/>
        </w:rPr>
        <w:t>Contract.</w:t>
      </w:r>
    </w:p>
    <w:p w14:paraId="2F56E7B8" w14:textId="77777777" w:rsidR="00B451E4" w:rsidRDefault="00B451E4">
      <w:pPr>
        <w:tabs>
          <w:tab w:val="left" w:pos="2257"/>
        </w:tabs>
        <w:spacing w:after="0" w:line="259" w:lineRule="auto"/>
        <w:rPr>
          <w:rFonts w:ascii="Arial" w:eastAsia="Arial" w:hAnsi="Arial" w:cs="Arial"/>
          <w:sz w:val="24"/>
          <w:szCs w:val="24"/>
        </w:rPr>
      </w:pPr>
    </w:p>
    <w:p w14:paraId="54DBCE35" w14:textId="2E51C725" w:rsidR="000B559D" w:rsidRDefault="00B451E4" w:rsidP="00D5787D">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7C702EEB" w14:textId="374FC1ED" w:rsidR="00D5787D" w:rsidRDefault="003C36E8" w:rsidP="00D5787D">
      <w:pPr>
        <w:tabs>
          <w:tab w:val="left" w:pos="2257"/>
        </w:tabs>
        <w:spacing w:after="0" w:line="259" w:lineRule="auto"/>
        <w:rPr>
          <w:rFonts w:ascii="Arial" w:eastAsia="Arial" w:hAnsi="Arial" w:cs="Arial"/>
          <w:sz w:val="24"/>
          <w:szCs w:val="24"/>
        </w:rPr>
      </w:pPr>
      <w:r>
        <w:rPr>
          <w:b/>
          <w:sz w:val="24"/>
          <w:szCs w:val="24"/>
        </w:rPr>
        <w:t>REDACTED TEXT under FOIA Section 40, Personal Information</w:t>
      </w:r>
      <w:r>
        <w:rPr>
          <w:rFonts w:ascii="Arial" w:eastAsia="Arial" w:hAnsi="Arial" w:cs="Arial"/>
          <w:sz w:val="24"/>
          <w:szCs w:val="24"/>
        </w:rPr>
        <w:t xml:space="preserve"> </w:t>
      </w:r>
      <w:r>
        <w:rPr>
          <w:b/>
          <w:sz w:val="24"/>
          <w:szCs w:val="24"/>
        </w:rPr>
        <w:t>REDACTED TEXT under FOIA Section 40, Personal Information</w:t>
      </w:r>
    </w:p>
    <w:p w14:paraId="0F829B54" w14:textId="77777777" w:rsidR="000B559D" w:rsidRDefault="000B559D">
      <w:pPr>
        <w:tabs>
          <w:tab w:val="left" w:pos="2257"/>
        </w:tabs>
        <w:spacing w:after="0" w:line="259" w:lineRule="auto"/>
        <w:rPr>
          <w:rFonts w:ascii="Arial" w:eastAsia="Arial" w:hAnsi="Arial" w:cs="Arial"/>
          <w:sz w:val="24"/>
          <w:szCs w:val="24"/>
        </w:rPr>
      </w:pPr>
    </w:p>
    <w:p w14:paraId="208D915A"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25BF2266" w14:textId="77777777" w:rsidR="0022095D" w:rsidRDefault="0022095D" w:rsidP="0022095D">
      <w:pPr>
        <w:tabs>
          <w:tab w:val="left" w:pos="2257"/>
        </w:tabs>
        <w:spacing w:after="0" w:line="259" w:lineRule="auto"/>
        <w:rPr>
          <w:rFonts w:ascii="Arial" w:eastAsia="Arial" w:hAnsi="Arial" w:cs="Arial"/>
          <w:sz w:val="24"/>
          <w:szCs w:val="24"/>
        </w:rPr>
      </w:pPr>
      <w:r w:rsidRPr="0022095D">
        <w:rPr>
          <w:rFonts w:ascii="Arial" w:eastAsia="Arial" w:hAnsi="Arial" w:cs="Arial"/>
          <w:sz w:val="24"/>
          <w:szCs w:val="24"/>
        </w:rPr>
        <w:t xml:space="preserve">Not applicable </w:t>
      </w:r>
    </w:p>
    <w:p w14:paraId="4969B3F4" w14:textId="77777777" w:rsidR="000B559D" w:rsidRDefault="000B559D">
      <w:pPr>
        <w:tabs>
          <w:tab w:val="left" w:pos="2257"/>
        </w:tabs>
        <w:spacing w:after="0" w:line="259" w:lineRule="auto"/>
        <w:rPr>
          <w:rFonts w:ascii="Arial" w:eastAsia="Arial" w:hAnsi="Arial" w:cs="Arial"/>
          <w:sz w:val="24"/>
          <w:szCs w:val="24"/>
        </w:rPr>
      </w:pPr>
    </w:p>
    <w:p w14:paraId="7729784C"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42F31993" w14:textId="078A953E" w:rsidR="000B559D" w:rsidRDefault="0022095D" w:rsidP="0022095D">
      <w:pPr>
        <w:tabs>
          <w:tab w:val="left" w:pos="2257"/>
        </w:tabs>
        <w:spacing w:after="0" w:line="259" w:lineRule="auto"/>
        <w:rPr>
          <w:rFonts w:ascii="Arial" w:eastAsia="Arial" w:hAnsi="Arial" w:cs="Arial"/>
          <w:sz w:val="24"/>
          <w:szCs w:val="24"/>
        </w:rPr>
      </w:pPr>
      <w:r w:rsidRPr="0022095D">
        <w:rPr>
          <w:rFonts w:ascii="Arial" w:eastAsia="Arial" w:hAnsi="Arial" w:cs="Arial"/>
          <w:sz w:val="24"/>
          <w:szCs w:val="24"/>
        </w:rPr>
        <w:t xml:space="preserve">Not applicable </w:t>
      </w:r>
    </w:p>
    <w:p w14:paraId="0328ED54" w14:textId="77777777" w:rsidR="000B559D" w:rsidRDefault="000B559D">
      <w:pPr>
        <w:tabs>
          <w:tab w:val="left" w:pos="2257"/>
        </w:tabs>
        <w:spacing w:after="0" w:line="259" w:lineRule="auto"/>
        <w:rPr>
          <w:rFonts w:ascii="Arial" w:eastAsia="Arial" w:hAnsi="Arial" w:cs="Arial"/>
          <w:sz w:val="24"/>
          <w:szCs w:val="24"/>
        </w:rPr>
      </w:pPr>
    </w:p>
    <w:p w14:paraId="122956F9" w14:textId="19013FBF" w:rsidR="000B559D" w:rsidRDefault="00B451E4" w:rsidP="00D5787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2B30C753" w14:textId="48540DCD" w:rsidR="00111B97" w:rsidRDefault="003C36E8" w:rsidP="00D5787D">
      <w:pPr>
        <w:tabs>
          <w:tab w:val="left" w:pos="2257"/>
        </w:tabs>
        <w:spacing w:after="0" w:line="259" w:lineRule="auto"/>
        <w:rPr>
          <w:rFonts w:ascii="Arial" w:eastAsia="Arial" w:hAnsi="Arial" w:cs="Arial"/>
          <w:sz w:val="24"/>
          <w:szCs w:val="24"/>
        </w:rPr>
      </w:pPr>
      <w:r>
        <w:rPr>
          <w:b/>
          <w:sz w:val="24"/>
          <w:szCs w:val="24"/>
        </w:rPr>
        <w:t>REDACTED TEXT under FOIA Section 40, Personal Information</w:t>
      </w:r>
    </w:p>
    <w:p w14:paraId="780BC04E" w14:textId="12AE5F4F" w:rsidR="00111B97" w:rsidRDefault="003C36E8" w:rsidP="00D5787D">
      <w:pPr>
        <w:tabs>
          <w:tab w:val="left" w:pos="2257"/>
        </w:tabs>
        <w:spacing w:after="0" w:line="259" w:lineRule="auto"/>
        <w:rPr>
          <w:rFonts w:ascii="Arial" w:eastAsia="Arial" w:hAnsi="Arial" w:cs="Arial"/>
          <w:sz w:val="24"/>
          <w:szCs w:val="24"/>
        </w:rPr>
      </w:pPr>
      <w:r>
        <w:rPr>
          <w:b/>
          <w:sz w:val="24"/>
          <w:szCs w:val="24"/>
        </w:rPr>
        <w:t>REDACTED TEXT under FOIA Section 40, Personal Information</w:t>
      </w:r>
    </w:p>
    <w:p w14:paraId="5FF7460C" w14:textId="77777777" w:rsidR="00D5787D" w:rsidRDefault="00D5787D" w:rsidP="00D5787D">
      <w:pPr>
        <w:tabs>
          <w:tab w:val="left" w:pos="2257"/>
        </w:tabs>
        <w:spacing w:after="0" w:line="259" w:lineRule="auto"/>
        <w:rPr>
          <w:rFonts w:ascii="Arial" w:eastAsia="Arial" w:hAnsi="Arial" w:cs="Arial"/>
          <w:sz w:val="24"/>
          <w:szCs w:val="24"/>
        </w:rPr>
      </w:pPr>
    </w:p>
    <w:p w14:paraId="56FA502B" w14:textId="5086EA23" w:rsidR="000B559D" w:rsidRDefault="000B559D">
      <w:pPr>
        <w:tabs>
          <w:tab w:val="left" w:pos="2257"/>
        </w:tabs>
        <w:spacing w:after="0" w:line="259" w:lineRule="auto"/>
        <w:rPr>
          <w:rFonts w:ascii="Arial" w:eastAsia="Arial" w:hAnsi="Arial" w:cs="Arial"/>
          <w:sz w:val="24"/>
          <w:szCs w:val="24"/>
        </w:rPr>
      </w:pPr>
    </w:p>
    <w:p w14:paraId="62D1233E" w14:textId="77777777" w:rsidR="003C36E8" w:rsidRDefault="003C36E8">
      <w:pPr>
        <w:tabs>
          <w:tab w:val="left" w:pos="2257"/>
        </w:tabs>
        <w:spacing w:after="0" w:line="259" w:lineRule="auto"/>
        <w:rPr>
          <w:rFonts w:ascii="Arial" w:eastAsia="Arial" w:hAnsi="Arial" w:cs="Arial"/>
          <w:sz w:val="24"/>
          <w:szCs w:val="24"/>
        </w:rPr>
      </w:pPr>
    </w:p>
    <w:p w14:paraId="66CE2B7D" w14:textId="69A8EAD3" w:rsidR="000B559D" w:rsidRDefault="00B451E4" w:rsidP="00D5787D">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SUPPLIER’S CONTRACT MANAGER</w:t>
      </w:r>
    </w:p>
    <w:p w14:paraId="49BC28FE" w14:textId="77777777" w:rsidR="003C36E8" w:rsidRDefault="003C36E8" w:rsidP="00D5787D">
      <w:pPr>
        <w:tabs>
          <w:tab w:val="left" w:pos="2257"/>
        </w:tabs>
        <w:spacing w:after="0" w:line="259" w:lineRule="auto"/>
        <w:rPr>
          <w:rFonts w:ascii="Arial" w:eastAsia="Arial" w:hAnsi="Arial" w:cs="Arial"/>
          <w:sz w:val="24"/>
          <w:szCs w:val="24"/>
        </w:rPr>
      </w:pPr>
      <w:r>
        <w:rPr>
          <w:b/>
          <w:sz w:val="24"/>
          <w:szCs w:val="24"/>
        </w:rPr>
        <w:t>REDACTED TEXT under FOIA Section 40, Personal Information</w:t>
      </w:r>
      <w:r>
        <w:rPr>
          <w:rFonts w:ascii="Arial" w:eastAsia="Arial" w:hAnsi="Arial" w:cs="Arial"/>
          <w:sz w:val="24"/>
          <w:szCs w:val="24"/>
        </w:rPr>
        <w:t xml:space="preserve"> </w:t>
      </w:r>
    </w:p>
    <w:p w14:paraId="7B5CF3D3" w14:textId="2F76E559" w:rsidR="00111B97" w:rsidRDefault="003C36E8" w:rsidP="00D5787D">
      <w:pPr>
        <w:tabs>
          <w:tab w:val="left" w:pos="2257"/>
        </w:tabs>
        <w:spacing w:after="0" w:line="259" w:lineRule="auto"/>
        <w:rPr>
          <w:b/>
          <w:sz w:val="24"/>
          <w:szCs w:val="24"/>
        </w:rPr>
      </w:pPr>
      <w:r>
        <w:rPr>
          <w:b/>
          <w:sz w:val="24"/>
          <w:szCs w:val="24"/>
        </w:rPr>
        <w:t>REDACTED TEXT under FOIA Section 40, Personal Information</w:t>
      </w:r>
    </w:p>
    <w:p w14:paraId="7F495554" w14:textId="3E45002A" w:rsidR="003C36E8" w:rsidRDefault="003C36E8" w:rsidP="00D5787D">
      <w:pPr>
        <w:tabs>
          <w:tab w:val="left" w:pos="2257"/>
        </w:tabs>
        <w:spacing w:after="0" w:line="259" w:lineRule="auto"/>
        <w:rPr>
          <w:b/>
          <w:sz w:val="24"/>
          <w:szCs w:val="24"/>
        </w:rPr>
      </w:pPr>
    </w:p>
    <w:p w14:paraId="78242D09" w14:textId="77777777" w:rsidR="003C36E8" w:rsidRDefault="003C36E8" w:rsidP="00D5787D">
      <w:pPr>
        <w:tabs>
          <w:tab w:val="left" w:pos="2257"/>
        </w:tabs>
        <w:spacing w:after="0" w:line="259" w:lineRule="auto"/>
        <w:rPr>
          <w:rFonts w:ascii="Arial" w:eastAsia="Arial" w:hAnsi="Arial" w:cs="Arial"/>
          <w:sz w:val="24"/>
          <w:szCs w:val="24"/>
        </w:rPr>
      </w:pPr>
    </w:p>
    <w:p w14:paraId="2252009B" w14:textId="77777777" w:rsidR="003C36E8" w:rsidRDefault="003C36E8" w:rsidP="00D5787D">
      <w:pPr>
        <w:tabs>
          <w:tab w:val="left" w:pos="2257"/>
        </w:tabs>
        <w:spacing w:after="0" w:line="259" w:lineRule="auto"/>
        <w:rPr>
          <w:rFonts w:ascii="Arial" w:eastAsia="Arial" w:hAnsi="Arial" w:cs="Arial"/>
          <w:sz w:val="24"/>
          <w:szCs w:val="24"/>
        </w:rPr>
      </w:pPr>
      <w:r>
        <w:rPr>
          <w:b/>
          <w:sz w:val="24"/>
          <w:szCs w:val="24"/>
        </w:rPr>
        <w:t>REDACTED TEXT under FOIA Section 40, Personal Information</w:t>
      </w:r>
      <w:r>
        <w:rPr>
          <w:rFonts w:ascii="Arial" w:eastAsia="Arial" w:hAnsi="Arial" w:cs="Arial"/>
          <w:sz w:val="24"/>
          <w:szCs w:val="24"/>
        </w:rPr>
        <w:t xml:space="preserve"> </w:t>
      </w:r>
    </w:p>
    <w:p w14:paraId="3C52E4A7" w14:textId="77777777" w:rsidR="003C36E8" w:rsidRDefault="003C36E8" w:rsidP="00D5787D">
      <w:pPr>
        <w:tabs>
          <w:tab w:val="left" w:pos="2257"/>
        </w:tabs>
        <w:spacing w:after="0" w:line="259" w:lineRule="auto"/>
        <w:rPr>
          <w:rFonts w:ascii="Arial" w:eastAsia="Arial" w:hAnsi="Arial" w:cs="Arial"/>
          <w:sz w:val="24"/>
          <w:szCs w:val="24"/>
        </w:rPr>
      </w:pPr>
    </w:p>
    <w:p w14:paraId="0E6745F0" w14:textId="0BC17CAF" w:rsidR="000B559D" w:rsidRDefault="003C36E8">
      <w:pPr>
        <w:tabs>
          <w:tab w:val="left" w:pos="2257"/>
        </w:tabs>
        <w:spacing w:after="0" w:line="259" w:lineRule="auto"/>
        <w:rPr>
          <w:b/>
          <w:sz w:val="24"/>
          <w:szCs w:val="24"/>
        </w:rPr>
      </w:pPr>
      <w:r>
        <w:rPr>
          <w:b/>
          <w:sz w:val="24"/>
          <w:szCs w:val="24"/>
        </w:rPr>
        <w:t>REDACTED TEXT under FOIA Section 40, Personal Information</w:t>
      </w:r>
    </w:p>
    <w:p w14:paraId="18D90A49" w14:textId="642CFAC9" w:rsidR="003C36E8" w:rsidRDefault="003C36E8">
      <w:pPr>
        <w:tabs>
          <w:tab w:val="left" w:pos="2257"/>
        </w:tabs>
        <w:spacing w:after="0" w:line="259" w:lineRule="auto"/>
        <w:rPr>
          <w:b/>
          <w:sz w:val="24"/>
          <w:szCs w:val="24"/>
        </w:rPr>
      </w:pPr>
    </w:p>
    <w:p w14:paraId="2C9DD31A" w14:textId="77777777" w:rsidR="003C36E8" w:rsidRDefault="003C36E8">
      <w:pPr>
        <w:tabs>
          <w:tab w:val="left" w:pos="2257"/>
        </w:tabs>
        <w:spacing w:after="0" w:line="259" w:lineRule="auto"/>
        <w:rPr>
          <w:rFonts w:ascii="Arial" w:eastAsia="Arial" w:hAnsi="Arial" w:cs="Arial"/>
          <w:sz w:val="24"/>
          <w:szCs w:val="24"/>
        </w:rPr>
      </w:pPr>
    </w:p>
    <w:p w14:paraId="2AF2AE67"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3B197152" w14:textId="1A25D8DF" w:rsidR="000B559D" w:rsidRDefault="0080305E">
      <w:pPr>
        <w:tabs>
          <w:tab w:val="left" w:pos="2257"/>
        </w:tabs>
        <w:spacing w:after="0" w:line="259" w:lineRule="auto"/>
        <w:rPr>
          <w:rFonts w:ascii="Arial" w:eastAsia="Arial" w:hAnsi="Arial" w:cs="Arial"/>
          <w:sz w:val="24"/>
          <w:szCs w:val="24"/>
        </w:rPr>
      </w:pPr>
      <w:r w:rsidRPr="0080305E">
        <w:rPr>
          <w:rFonts w:ascii="Arial" w:eastAsia="Arial" w:hAnsi="Arial" w:cs="Arial"/>
          <w:sz w:val="24"/>
          <w:szCs w:val="24"/>
        </w:rPr>
        <w:t xml:space="preserve">Weekly </w:t>
      </w:r>
    </w:p>
    <w:p w14:paraId="5A1D30B4" w14:textId="77777777" w:rsidR="000B559D" w:rsidRDefault="000B559D">
      <w:pPr>
        <w:tabs>
          <w:tab w:val="left" w:pos="2257"/>
        </w:tabs>
        <w:spacing w:after="0" w:line="259" w:lineRule="auto"/>
        <w:rPr>
          <w:rFonts w:ascii="Arial" w:eastAsia="Arial" w:hAnsi="Arial" w:cs="Arial"/>
          <w:b/>
          <w:sz w:val="24"/>
          <w:szCs w:val="24"/>
        </w:rPr>
      </w:pPr>
    </w:p>
    <w:p w14:paraId="2CE24208"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0F89101C" w14:textId="77777777" w:rsidR="0080305E" w:rsidRDefault="0080305E" w:rsidP="0080305E">
      <w:pPr>
        <w:tabs>
          <w:tab w:val="left" w:pos="2257"/>
        </w:tabs>
        <w:spacing w:after="0" w:line="259" w:lineRule="auto"/>
        <w:rPr>
          <w:rFonts w:ascii="Arial" w:eastAsia="Arial" w:hAnsi="Arial" w:cs="Arial"/>
          <w:sz w:val="24"/>
          <w:szCs w:val="24"/>
        </w:rPr>
      </w:pPr>
      <w:r w:rsidRPr="0080305E">
        <w:rPr>
          <w:rFonts w:ascii="Arial" w:eastAsia="Arial" w:hAnsi="Arial" w:cs="Arial"/>
          <w:sz w:val="24"/>
          <w:szCs w:val="24"/>
        </w:rPr>
        <w:t xml:space="preserve">Weekly </w:t>
      </w:r>
    </w:p>
    <w:p w14:paraId="7F0C022C" w14:textId="423893C0" w:rsidR="000B559D" w:rsidRDefault="000B559D">
      <w:pPr>
        <w:tabs>
          <w:tab w:val="left" w:pos="2257"/>
        </w:tabs>
        <w:spacing w:after="0" w:line="259" w:lineRule="auto"/>
        <w:rPr>
          <w:rFonts w:ascii="Arial" w:eastAsia="Arial" w:hAnsi="Arial" w:cs="Arial"/>
          <w:sz w:val="24"/>
          <w:szCs w:val="24"/>
        </w:rPr>
      </w:pPr>
    </w:p>
    <w:p w14:paraId="0ABC46F3" w14:textId="77777777" w:rsidR="000B559D" w:rsidRDefault="000B559D">
      <w:pPr>
        <w:tabs>
          <w:tab w:val="left" w:pos="2257"/>
        </w:tabs>
        <w:spacing w:after="0" w:line="259" w:lineRule="auto"/>
        <w:rPr>
          <w:rFonts w:ascii="Arial" w:eastAsia="Arial" w:hAnsi="Arial" w:cs="Arial"/>
          <w:b/>
          <w:sz w:val="24"/>
          <w:szCs w:val="24"/>
        </w:rPr>
      </w:pPr>
    </w:p>
    <w:p w14:paraId="4167CEB7" w14:textId="7E826045" w:rsidR="000B559D" w:rsidRDefault="00B451E4" w:rsidP="00D5787D">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256E8EB0" w14:textId="77777777" w:rsidR="003C36E8" w:rsidRDefault="003C36E8" w:rsidP="00D5787D">
      <w:pPr>
        <w:tabs>
          <w:tab w:val="left" w:pos="2257"/>
        </w:tabs>
        <w:spacing w:after="0" w:line="259" w:lineRule="auto"/>
        <w:rPr>
          <w:rFonts w:ascii="Arial" w:eastAsia="Arial" w:hAnsi="Arial" w:cs="Arial"/>
          <w:sz w:val="24"/>
          <w:szCs w:val="24"/>
        </w:rPr>
      </w:pPr>
      <w:r>
        <w:rPr>
          <w:b/>
          <w:sz w:val="24"/>
          <w:szCs w:val="24"/>
        </w:rPr>
        <w:t>REDACTED TEXT under FOIA Section 40, Personal Information</w:t>
      </w:r>
      <w:r>
        <w:rPr>
          <w:rFonts w:ascii="Arial" w:eastAsia="Arial" w:hAnsi="Arial" w:cs="Arial"/>
          <w:sz w:val="24"/>
          <w:szCs w:val="24"/>
        </w:rPr>
        <w:t xml:space="preserve"> </w:t>
      </w:r>
    </w:p>
    <w:p w14:paraId="6AB442CE" w14:textId="2CF200F9" w:rsidR="00D5787D" w:rsidRDefault="003C36E8" w:rsidP="00D5787D">
      <w:pPr>
        <w:tabs>
          <w:tab w:val="left" w:pos="2257"/>
        </w:tabs>
        <w:spacing w:after="0" w:line="259" w:lineRule="auto"/>
        <w:rPr>
          <w:rFonts w:ascii="Arial" w:eastAsia="Arial" w:hAnsi="Arial" w:cs="Arial"/>
          <w:sz w:val="24"/>
          <w:szCs w:val="24"/>
        </w:rPr>
      </w:pPr>
      <w:r>
        <w:rPr>
          <w:b/>
          <w:sz w:val="24"/>
          <w:szCs w:val="24"/>
        </w:rPr>
        <w:t>REDACTED TEXT under FOIA Section 40, Personal Information</w:t>
      </w:r>
    </w:p>
    <w:p w14:paraId="46722490" w14:textId="77777777" w:rsidR="000B559D" w:rsidRDefault="000B559D">
      <w:pPr>
        <w:tabs>
          <w:tab w:val="left" w:pos="2257"/>
        </w:tabs>
        <w:spacing w:after="0" w:line="259" w:lineRule="auto"/>
        <w:rPr>
          <w:rFonts w:ascii="Arial" w:eastAsia="Arial" w:hAnsi="Arial" w:cs="Arial"/>
          <w:sz w:val="24"/>
          <w:szCs w:val="24"/>
        </w:rPr>
      </w:pPr>
    </w:p>
    <w:p w14:paraId="13AA55B0" w14:textId="77777777" w:rsidR="0080305E"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01C4D33C" w14:textId="480B630F" w:rsidR="000B559D" w:rsidRDefault="0080305E">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Not applicable </w:t>
      </w:r>
    </w:p>
    <w:p w14:paraId="76E84F81" w14:textId="77777777" w:rsidR="000B559D" w:rsidRDefault="000B559D">
      <w:pPr>
        <w:tabs>
          <w:tab w:val="left" w:pos="2257"/>
        </w:tabs>
        <w:spacing w:after="0" w:line="259" w:lineRule="auto"/>
        <w:rPr>
          <w:rFonts w:ascii="Arial" w:eastAsia="Arial" w:hAnsi="Arial" w:cs="Arial"/>
          <w:b/>
          <w:sz w:val="24"/>
          <w:szCs w:val="24"/>
        </w:rPr>
      </w:pPr>
    </w:p>
    <w:p w14:paraId="493EF63C"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0F793BA2" w14:textId="1A72DF79"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Not applicable </w:t>
      </w:r>
    </w:p>
    <w:p w14:paraId="38F1758B" w14:textId="77777777" w:rsidR="000B559D" w:rsidRDefault="000B559D">
      <w:pPr>
        <w:tabs>
          <w:tab w:val="left" w:pos="2257"/>
        </w:tabs>
        <w:spacing w:after="0" w:line="259" w:lineRule="auto"/>
        <w:rPr>
          <w:rFonts w:ascii="Arial" w:eastAsia="Arial" w:hAnsi="Arial" w:cs="Arial"/>
          <w:b/>
          <w:sz w:val="24"/>
          <w:szCs w:val="24"/>
        </w:rPr>
      </w:pPr>
    </w:p>
    <w:p w14:paraId="2237181C"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65E52A98" w14:textId="77E40FE9" w:rsidR="000B559D" w:rsidRDefault="00B451E4">
      <w:pPr>
        <w:tabs>
          <w:tab w:val="left" w:pos="2257"/>
        </w:tabs>
        <w:spacing w:after="0" w:line="259" w:lineRule="auto"/>
        <w:rPr>
          <w:rFonts w:ascii="Arial" w:eastAsia="Arial" w:hAnsi="Arial" w:cs="Arial"/>
          <w:color w:val="000000"/>
        </w:rPr>
      </w:pPr>
      <w:r>
        <w:rPr>
          <w:rFonts w:ascii="Arial" w:eastAsia="Arial" w:hAnsi="Arial" w:cs="Arial"/>
          <w:sz w:val="24"/>
          <w:szCs w:val="24"/>
        </w:rPr>
        <w:t>Not applicable</w:t>
      </w:r>
    </w:p>
    <w:p w14:paraId="2EAD222F" w14:textId="77777777" w:rsidR="0070633C" w:rsidRDefault="0070633C">
      <w:pPr>
        <w:tabs>
          <w:tab w:val="left" w:pos="2257"/>
        </w:tabs>
        <w:spacing w:after="0" w:line="259" w:lineRule="auto"/>
        <w:rPr>
          <w:rFonts w:ascii="Arial" w:eastAsia="Arial" w:hAnsi="Arial" w:cs="Arial"/>
          <w:b/>
          <w:sz w:val="24"/>
          <w:szCs w:val="24"/>
        </w:rPr>
      </w:pPr>
    </w:p>
    <w:p w14:paraId="23A00228"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4C7F7273" w14:textId="4EDE1B25" w:rsidR="000B559D" w:rsidRDefault="00B451E4">
      <w:pPr>
        <w:spacing w:after="0" w:line="259" w:lineRule="auto"/>
        <w:rPr>
          <w:rFonts w:ascii="Arial" w:eastAsia="Arial" w:hAnsi="Arial" w:cs="Arial"/>
          <w:sz w:val="24"/>
          <w:szCs w:val="24"/>
        </w:rPr>
      </w:pPr>
      <w:r>
        <w:rPr>
          <w:rFonts w:ascii="Arial" w:eastAsia="Arial" w:hAnsi="Arial" w:cs="Arial"/>
          <w:sz w:val="24"/>
          <w:szCs w:val="24"/>
        </w:rPr>
        <w:t>Not applicable</w:t>
      </w:r>
    </w:p>
    <w:p w14:paraId="23C3670B" w14:textId="77777777" w:rsidR="000B559D" w:rsidRDefault="000B559D">
      <w:pPr>
        <w:spacing w:after="0" w:line="240" w:lineRule="auto"/>
        <w:jc w:val="both"/>
        <w:rPr>
          <w:rFonts w:ascii="Arial" w:eastAsia="Arial" w:hAnsi="Arial" w:cs="Arial"/>
          <w:sz w:val="24"/>
          <w:szCs w:val="24"/>
        </w:rPr>
      </w:pPr>
    </w:p>
    <w:p w14:paraId="1A54D914" w14:textId="77777777" w:rsidR="000B559D" w:rsidRDefault="00B451E4">
      <w:pPr>
        <w:spacing w:after="0" w:line="240" w:lineRule="auto"/>
        <w:jc w:val="both"/>
        <w:rPr>
          <w:rFonts w:ascii="Arial" w:eastAsia="Arial" w:hAnsi="Arial" w:cs="Arial"/>
          <w:sz w:val="24"/>
          <w:szCs w:val="24"/>
        </w:rPr>
      </w:pPr>
      <w:r>
        <w:rPr>
          <w:rFonts w:ascii="Arial" w:eastAsia="Arial" w:hAnsi="Arial" w:cs="Arial"/>
          <w:sz w:val="24"/>
          <w:szCs w:val="24"/>
        </w:rPr>
        <w:t>GUARANTEE</w:t>
      </w:r>
    </w:p>
    <w:p w14:paraId="4418A410" w14:textId="1E856E72" w:rsidR="000B559D" w:rsidRDefault="00B451E4">
      <w:pPr>
        <w:spacing w:after="0" w:line="259" w:lineRule="auto"/>
        <w:rPr>
          <w:rFonts w:ascii="Arial" w:eastAsia="Arial" w:hAnsi="Arial" w:cs="Arial"/>
          <w:sz w:val="24"/>
          <w:szCs w:val="24"/>
        </w:rPr>
      </w:pPr>
      <w:r>
        <w:rPr>
          <w:rFonts w:ascii="Arial" w:eastAsia="Arial" w:hAnsi="Arial" w:cs="Arial"/>
          <w:sz w:val="24"/>
          <w:szCs w:val="24"/>
        </w:rPr>
        <w:t>Not applicable</w:t>
      </w:r>
    </w:p>
    <w:p w14:paraId="7CFCBEF4" w14:textId="77777777" w:rsidR="000B559D" w:rsidRDefault="000B559D">
      <w:pPr>
        <w:spacing w:after="0" w:line="259" w:lineRule="auto"/>
        <w:rPr>
          <w:rFonts w:ascii="Arial" w:eastAsia="Arial" w:hAnsi="Arial" w:cs="Arial"/>
          <w:b/>
          <w:sz w:val="24"/>
          <w:szCs w:val="24"/>
          <w:highlight w:val="yellow"/>
        </w:rPr>
      </w:pPr>
    </w:p>
    <w:p w14:paraId="0736A2AF" w14:textId="77777777" w:rsidR="000B559D" w:rsidRDefault="00B451E4">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560BD9C8" w14:textId="7C4222DD" w:rsidR="000B559D" w:rsidRDefault="00B451E4">
      <w:pPr>
        <w:spacing w:after="0" w:line="240" w:lineRule="auto"/>
        <w:jc w:val="both"/>
        <w:rPr>
          <w:rFonts w:ascii="Arial" w:eastAsia="Arial" w:hAnsi="Arial" w:cs="Arial"/>
          <w:sz w:val="24"/>
          <w:szCs w:val="24"/>
        </w:rPr>
      </w:pPr>
      <w:r>
        <w:rPr>
          <w:rFonts w:ascii="Arial" w:eastAsia="Arial" w:hAnsi="Arial" w:cs="Arial"/>
          <w:sz w:val="24"/>
          <w:szCs w:val="24"/>
        </w:rPr>
        <w:t>Not applicable</w:t>
      </w:r>
    </w:p>
    <w:p w14:paraId="1FAEAF11" w14:textId="77777777" w:rsidR="000B559D" w:rsidRDefault="000B559D">
      <w:pPr>
        <w:spacing w:after="240"/>
        <w:jc w:val="both"/>
        <w:rPr>
          <w:rFonts w:ascii="Arial" w:eastAsia="Arial" w:hAnsi="Arial" w:cs="Arial"/>
          <w:sz w:val="24"/>
          <w:szCs w:val="24"/>
        </w:rPr>
      </w:pPr>
    </w:p>
    <w:tbl>
      <w:tblPr>
        <w:tblStyle w:val="a1"/>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0B559D" w14:paraId="363A5D90" w14:textId="77777777" w:rsidTr="000B559D">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0B7ED7C0" w14:textId="77777777" w:rsidR="000B559D" w:rsidRDefault="00B451E4">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1C27998C" w14:textId="77777777" w:rsidR="000B559D" w:rsidRDefault="00B451E4">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0B559D" w14:paraId="5F4956EA" w14:textId="77777777" w:rsidTr="000B559D">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8241EA6" w14:textId="77777777" w:rsidR="000B559D" w:rsidRDefault="00B451E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40BC790A" w14:textId="77777777" w:rsidR="003C36E8" w:rsidRDefault="003C36E8" w:rsidP="003C36E8">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b/>
                <w:sz w:val="24"/>
                <w:szCs w:val="24"/>
              </w:rPr>
              <w:t>REDACTED TEXT under FOIA Section 40, Personal Information</w:t>
            </w:r>
            <w:r>
              <w:rPr>
                <w:rFonts w:ascii="Arial" w:eastAsia="Arial" w:hAnsi="Arial" w:cs="Arial"/>
                <w:sz w:val="24"/>
                <w:szCs w:val="24"/>
              </w:rPr>
              <w:t xml:space="preserve"> </w:t>
            </w:r>
          </w:p>
          <w:p w14:paraId="1CB8AF22" w14:textId="5EEBA752" w:rsidR="000B559D" w:rsidRDefault="000B559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74236352" w14:textId="77777777" w:rsidR="000B559D" w:rsidRDefault="00B451E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75CF6950" w14:textId="77777777" w:rsidR="003C36E8" w:rsidRDefault="003C36E8" w:rsidP="003C36E8">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b/>
                <w:sz w:val="24"/>
                <w:szCs w:val="24"/>
              </w:rPr>
              <w:t>REDACTED TEXT under FOIA Section 40, Personal Information</w:t>
            </w:r>
            <w:r>
              <w:rPr>
                <w:rFonts w:ascii="Arial" w:eastAsia="Arial" w:hAnsi="Arial" w:cs="Arial"/>
                <w:sz w:val="24"/>
                <w:szCs w:val="24"/>
              </w:rPr>
              <w:t xml:space="preserve"> </w:t>
            </w:r>
          </w:p>
          <w:p w14:paraId="0CA634EE" w14:textId="14AE56BD" w:rsidR="000B559D" w:rsidRPr="003C36E8" w:rsidRDefault="000B559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p>
        </w:tc>
      </w:tr>
      <w:tr w:rsidR="000B559D" w14:paraId="51936DFF" w14:textId="77777777" w:rsidTr="000B559D">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B9841A7" w14:textId="77777777" w:rsidR="000B559D" w:rsidRDefault="00B451E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40228AE1" w14:textId="77777777" w:rsidR="003C36E8" w:rsidRDefault="003C36E8" w:rsidP="003C36E8">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b/>
                <w:sz w:val="24"/>
                <w:szCs w:val="24"/>
              </w:rPr>
              <w:t>REDACTED TEXT under FOIA Section 40, Personal Information</w:t>
            </w:r>
            <w:r>
              <w:rPr>
                <w:rFonts w:ascii="Arial" w:eastAsia="Arial" w:hAnsi="Arial" w:cs="Arial"/>
                <w:sz w:val="24"/>
                <w:szCs w:val="24"/>
              </w:rPr>
              <w:t xml:space="preserve"> </w:t>
            </w:r>
          </w:p>
          <w:p w14:paraId="3B1B53B3" w14:textId="36E3117C" w:rsidR="000B559D" w:rsidRDefault="000B559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2266BE10" w14:textId="77777777" w:rsidR="000B559D" w:rsidRDefault="00B451E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5C7EF54B" w14:textId="77777777" w:rsidR="003C36E8" w:rsidRDefault="003C36E8" w:rsidP="003C36E8">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b/>
                <w:sz w:val="24"/>
                <w:szCs w:val="24"/>
              </w:rPr>
              <w:t>REDACTED TEXT under FOIA Section 40, Personal Information</w:t>
            </w:r>
            <w:r>
              <w:rPr>
                <w:rFonts w:ascii="Arial" w:eastAsia="Arial" w:hAnsi="Arial" w:cs="Arial"/>
                <w:sz w:val="24"/>
                <w:szCs w:val="24"/>
              </w:rPr>
              <w:t xml:space="preserve"> </w:t>
            </w:r>
          </w:p>
          <w:p w14:paraId="5A9642F4" w14:textId="23D5CF50" w:rsidR="000B559D" w:rsidRDefault="000B559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0B559D" w14:paraId="11EF7FFF" w14:textId="77777777" w:rsidTr="000B559D">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FEFA3EF" w14:textId="77777777" w:rsidR="000B559D" w:rsidRDefault="00B451E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7FFDFF98" w14:textId="77777777" w:rsidR="003C36E8" w:rsidRDefault="003C36E8" w:rsidP="003C36E8">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b/>
                <w:sz w:val="24"/>
                <w:szCs w:val="24"/>
              </w:rPr>
              <w:t>REDACTED TEXT under FOIA Section 40, Personal Information</w:t>
            </w:r>
            <w:r>
              <w:rPr>
                <w:rFonts w:ascii="Arial" w:eastAsia="Arial" w:hAnsi="Arial" w:cs="Arial"/>
                <w:sz w:val="24"/>
                <w:szCs w:val="24"/>
              </w:rPr>
              <w:t xml:space="preserve"> </w:t>
            </w:r>
          </w:p>
          <w:p w14:paraId="4770C890" w14:textId="3BE5F53D" w:rsidR="000B559D" w:rsidRDefault="000B559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CCB13C1" w14:textId="77777777" w:rsidR="000B559D" w:rsidRDefault="00B451E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55BDB5C9" w14:textId="77777777" w:rsidR="003C36E8" w:rsidRDefault="003C36E8" w:rsidP="003C36E8">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b/>
                <w:sz w:val="24"/>
                <w:szCs w:val="24"/>
              </w:rPr>
              <w:t>REDACTED TEXT under FOIA Section 40, Personal Information</w:t>
            </w:r>
            <w:r>
              <w:rPr>
                <w:rFonts w:ascii="Arial" w:eastAsia="Arial" w:hAnsi="Arial" w:cs="Arial"/>
                <w:sz w:val="24"/>
                <w:szCs w:val="24"/>
              </w:rPr>
              <w:t xml:space="preserve"> </w:t>
            </w:r>
          </w:p>
          <w:p w14:paraId="25C1ABFB" w14:textId="663D38EC" w:rsidR="000B559D" w:rsidRDefault="000B559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0B559D" w14:paraId="42F96A11" w14:textId="77777777" w:rsidTr="000B559D">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2C0E1BE0" w14:textId="77777777" w:rsidR="000B559D" w:rsidRDefault="00B451E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345029BB" w14:textId="2D122477" w:rsidR="000B559D" w:rsidRDefault="00111B97">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0</w:t>
            </w:r>
            <w:r w:rsidR="00AC030A">
              <w:rPr>
                <w:rFonts w:ascii="Arial" w:eastAsia="Arial" w:hAnsi="Arial" w:cs="Arial"/>
                <w:color w:val="000000"/>
                <w:sz w:val="24"/>
                <w:szCs w:val="24"/>
              </w:rPr>
              <w:t>7</w:t>
            </w:r>
            <w:r>
              <w:rPr>
                <w:rFonts w:ascii="Arial" w:eastAsia="Arial" w:hAnsi="Arial" w:cs="Arial"/>
                <w:color w:val="000000"/>
                <w:sz w:val="24"/>
                <w:szCs w:val="24"/>
              </w:rPr>
              <w:t>/06/2023</w:t>
            </w:r>
          </w:p>
        </w:tc>
        <w:tc>
          <w:tcPr>
            <w:cnfStyle w:val="000010000000" w:firstRow="0" w:lastRow="0" w:firstColumn="0" w:lastColumn="0" w:oddVBand="1" w:evenVBand="0" w:oddHBand="0" w:evenHBand="0" w:firstRowFirstColumn="0" w:firstRowLastColumn="0" w:lastRowFirstColumn="0" w:lastRowLastColumn="0"/>
            <w:tcW w:w="1556" w:type="dxa"/>
          </w:tcPr>
          <w:p w14:paraId="025DBE1C" w14:textId="77777777" w:rsidR="000B559D" w:rsidRDefault="00B451E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6152DD1C" w14:textId="77777777" w:rsidR="000B559D" w:rsidRDefault="000B559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0A5536CE" w14:textId="091565A4" w:rsidR="000B559D" w:rsidRDefault="000B559D">
      <w:pPr>
        <w:rPr>
          <w:rFonts w:ascii="Arial" w:eastAsia="Arial" w:hAnsi="Arial" w:cs="Arial"/>
          <w:color w:val="1F497D"/>
          <w:sz w:val="24"/>
          <w:szCs w:val="24"/>
        </w:rPr>
      </w:pPr>
    </w:p>
    <w:p w14:paraId="6545DDF2" w14:textId="55486A04" w:rsidR="000B559D" w:rsidRDefault="00B451E4">
      <w:pPr>
        <w:tabs>
          <w:tab w:val="left" w:pos="2257"/>
        </w:tabs>
        <w:spacing w:after="0" w:line="259" w:lineRule="auto"/>
        <w:rPr>
          <w:rFonts w:ascii="Arial" w:eastAsia="Arial" w:hAnsi="Arial" w:cs="Arial"/>
        </w:rPr>
      </w:pPr>
      <w:r>
        <w:br w:type="page"/>
      </w:r>
    </w:p>
    <w:p w14:paraId="446086E6" w14:textId="77777777" w:rsidR="000B559D" w:rsidRDefault="000B559D">
      <w:pPr>
        <w:tabs>
          <w:tab w:val="left" w:pos="2257"/>
        </w:tabs>
        <w:spacing w:after="0" w:line="259" w:lineRule="auto"/>
      </w:pPr>
    </w:p>
    <w:p w14:paraId="4623F44E" w14:textId="77777777" w:rsidR="000B559D" w:rsidRDefault="000B559D">
      <w:pPr>
        <w:tabs>
          <w:tab w:val="left" w:pos="2257"/>
        </w:tabs>
        <w:spacing w:after="0" w:line="259" w:lineRule="auto"/>
      </w:pPr>
    </w:p>
    <w:p w14:paraId="6C602A80" w14:textId="77777777" w:rsidR="000B559D" w:rsidRDefault="000B559D">
      <w:pPr>
        <w:tabs>
          <w:tab w:val="left" w:pos="2257"/>
        </w:tabs>
        <w:spacing w:after="0" w:line="259" w:lineRule="auto"/>
      </w:pPr>
    </w:p>
    <w:p w14:paraId="404B6C5B" w14:textId="77777777" w:rsidR="000B559D" w:rsidRDefault="000B559D">
      <w:pPr>
        <w:tabs>
          <w:tab w:val="left" w:pos="2257"/>
        </w:tabs>
        <w:spacing w:after="0" w:line="259" w:lineRule="auto"/>
      </w:pPr>
    </w:p>
    <w:p w14:paraId="2888C2A4" w14:textId="77777777" w:rsidR="000B559D" w:rsidRDefault="000B559D">
      <w:pPr>
        <w:tabs>
          <w:tab w:val="left" w:pos="2257"/>
        </w:tabs>
        <w:spacing w:after="0" w:line="259" w:lineRule="auto"/>
      </w:pPr>
    </w:p>
    <w:p w14:paraId="219FD06B" w14:textId="77777777" w:rsidR="000B559D" w:rsidRDefault="000B559D">
      <w:pPr>
        <w:tabs>
          <w:tab w:val="left" w:pos="2257"/>
        </w:tabs>
        <w:spacing w:after="0" w:line="259" w:lineRule="auto"/>
      </w:pPr>
    </w:p>
    <w:p w14:paraId="0B0B4D40" w14:textId="77777777" w:rsidR="000B559D" w:rsidRDefault="000B559D">
      <w:pPr>
        <w:tabs>
          <w:tab w:val="left" w:pos="2257"/>
        </w:tabs>
        <w:spacing w:after="0" w:line="259" w:lineRule="auto"/>
      </w:pPr>
    </w:p>
    <w:p w14:paraId="4B9F4274" w14:textId="77777777" w:rsidR="000B559D" w:rsidRDefault="000B559D">
      <w:pPr>
        <w:tabs>
          <w:tab w:val="left" w:pos="2257"/>
        </w:tabs>
        <w:spacing w:after="0" w:line="259" w:lineRule="auto"/>
      </w:pPr>
    </w:p>
    <w:p w14:paraId="37C52A71" w14:textId="77777777" w:rsidR="000B559D" w:rsidRDefault="000B559D">
      <w:pPr>
        <w:tabs>
          <w:tab w:val="left" w:pos="2257"/>
        </w:tabs>
        <w:spacing w:after="0" w:line="259" w:lineRule="auto"/>
      </w:pPr>
    </w:p>
    <w:p w14:paraId="21FA03C6" w14:textId="77777777" w:rsidR="000B559D" w:rsidRDefault="000B559D">
      <w:pPr>
        <w:tabs>
          <w:tab w:val="left" w:pos="2257"/>
        </w:tabs>
        <w:spacing w:after="0" w:line="259" w:lineRule="auto"/>
      </w:pPr>
    </w:p>
    <w:p w14:paraId="0F6F8ACA" w14:textId="77777777" w:rsidR="000B559D" w:rsidRDefault="000B559D">
      <w:pPr>
        <w:tabs>
          <w:tab w:val="left" w:pos="2257"/>
        </w:tabs>
        <w:spacing w:after="0" w:line="259" w:lineRule="auto"/>
      </w:pPr>
    </w:p>
    <w:p w14:paraId="452C2247" w14:textId="77777777" w:rsidR="000B559D" w:rsidRDefault="000B559D">
      <w:pPr>
        <w:tabs>
          <w:tab w:val="left" w:pos="2257"/>
        </w:tabs>
        <w:spacing w:after="0" w:line="259" w:lineRule="auto"/>
      </w:pPr>
    </w:p>
    <w:p w14:paraId="492BCECA" w14:textId="77777777" w:rsidR="000B559D" w:rsidRDefault="000B559D">
      <w:pPr>
        <w:tabs>
          <w:tab w:val="left" w:pos="2257"/>
        </w:tabs>
        <w:spacing w:after="0" w:line="259" w:lineRule="auto"/>
      </w:pPr>
    </w:p>
    <w:sectPr w:rsidR="000B559D">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7E464" w14:textId="77777777" w:rsidR="008527BC" w:rsidRDefault="008527BC">
      <w:pPr>
        <w:spacing w:after="0" w:line="240" w:lineRule="auto"/>
      </w:pPr>
      <w:r>
        <w:separator/>
      </w:r>
    </w:p>
  </w:endnote>
  <w:endnote w:type="continuationSeparator" w:id="0">
    <w:p w14:paraId="51B89C75" w14:textId="77777777" w:rsidR="008527BC" w:rsidRDefault="00852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3B69E" w14:textId="012C2532" w:rsidR="00B9537D" w:rsidRDefault="00B9537D">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RM618</w:t>
    </w:r>
    <w:r w:rsidR="005F10E8">
      <w:rPr>
        <w:rFonts w:ascii="Arial" w:eastAsia="Arial" w:hAnsi="Arial" w:cs="Arial"/>
        <w:sz w:val="20"/>
        <w:szCs w:val="20"/>
      </w:rPr>
      <w:t>1</w:t>
    </w:r>
    <w:r>
      <w:rPr>
        <w:rFonts w:ascii="Arial" w:eastAsia="Arial" w:hAnsi="Arial" w:cs="Arial"/>
        <w:sz w:val="20"/>
        <w:szCs w:val="20"/>
      </w:rPr>
      <w:tab/>
      <w:t xml:space="preserve">                                           </w:t>
    </w:r>
  </w:p>
  <w:p w14:paraId="040188C5" w14:textId="0B9B1866" w:rsidR="00B9537D" w:rsidRDefault="00B9537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w:t>
    </w:r>
    <w:r w:rsidR="00AB4855">
      <w:rPr>
        <w:rFonts w:ascii="Arial" w:eastAsia="Arial" w:hAnsi="Arial" w:cs="Arial"/>
        <w:color w:val="000000"/>
        <w:sz w:val="20"/>
        <w:szCs w:val="20"/>
      </w:rPr>
      <w:t>2</w:t>
    </w:r>
    <w:r>
      <w:rPr>
        <w:rFonts w:ascii="Arial" w:eastAsia="Arial" w:hAnsi="Arial" w:cs="Arial"/>
        <w:color w:val="000000"/>
        <w:sz w:val="20"/>
        <w:szCs w:val="20"/>
      </w:rPr>
      <w:t>.0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C36E8">
      <w:rPr>
        <w:rFonts w:ascii="Arial" w:eastAsia="Arial" w:hAnsi="Arial" w:cs="Arial"/>
        <w:noProof/>
        <w:color w:val="000000"/>
        <w:sz w:val="20"/>
        <w:szCs w:val="20"/>
      </w:rPr>
      <w:t>7</w:t>
    </w:r>
    <w:r>
      <w:rPr>
        <w:rFonts w:ascii="Arial" w:eastAsia="Arial" w:hAnsi="Arial" w:cs="Arial"/>
        <w:color w:val="000000"/>
        <w:sz w:val="20"/>
        <w:szCs w:val="20"/>
      </w:rPr>
      <w:fldChar w:fldCharType="end"/>
    </w:r>
  </w:p>
  <w:p w14:paraId="49E897FA" w14:textId="77777777" w:rsidR="00B9537D" w:rsidRDefault="00B9537D">
    <w:pPr>
      <w:spacing w:after="0" w:line="240" w:lineRule="auto"/>
      <w:rPr>
        <w:rFonts w:ascii="Arial" w:eastAsia="Arial" w:hAnsi="Arial" w:cs="Arial"/>
        <w:sz w:val="20"/>
        <w:szCs w:val="20"/>
      </w:rPr>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18083" w14:textId="77777777" w:rsidR="00B9537D" w:rsidRDefault="00B9537D">
    <w:pPr>
      <w:tabs>
        <w:tab w:val="center" w:pos="4513"/>
        <w:tab w:val="right" w:pos="9026"/>
      </w:tabs>
      <w:spacing w:after="0"/>
      <w:jc w:val="both"/>
      <w:rPr>
        <w:color w:val="A6A6A6"/>
      </w:rPr>
    </w:pPr>
  </w:p>
  <w:p w14:paraId="284BDFA2" w14:textId="77777777" w:rsidR="00B9537D" w:rsidRDefault="00B9537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1CF0C9E" w14:textId="77777777" w:rsidR="00B9537D" w:rsidRDefault="00B9537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7F23B6CD" w14:textId="77777777" w:rsidR="00B9537D" w:rsidRDefault="00B9537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7FCD6" w14:textId="77777777" w:rsidR="008527BC" w:rsidRDefault="008527BC">
      <w:pPr>
        <w:spacing w:after="0" w:line="240" w:lineRule="auto"/>
      </w:pPr>
      <w:r>
        <w:separator/>
      </w:r>
    </w:p>
  </w:footnote>
  <w:footnote w:type="continuationSeparator" w:id="0">
    <w:p w14:paraId="095642B0" w14:textId="77777777" w:rsidR="008527BC" w:rsidRDefault="00852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AE867" w14:textId="77777777" w:rsidR="00B9537D" w:rsidRDefault="00B9537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63128DE2" w14:textId="0C88AD1B" w:rsidR="00B9537D" w:rsidRDefault="00B9537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sidR="005F10E8">
      <w:rPr>
        <w:rFonts w:ascii="Arial" w:eastAsia="Arial" w:hAnsi="Arial" w:cs="Arial"/>
        <w:color w:val="000000"/>
        <w:sz w:val="20"/>
        <w:szCs w:val="20"/>
      </w:rPr>
      <w:t>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D10BD" w14:textId="77777777" w:rsidR="00B9537D" w:rsidRDefault="00B9537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36881048" w14:textId="77777777" w:rsidR="00B9537D" w:rsidRDefault="00B9537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D0589"/>
    <w:multiLevelType w:val="multilevel"/>
    <w:tmpl w:val="5FB89CC8"/>
    <w:lvl w:ilvl="0">
      <w:start w:val="1"/>
      <w:numFmt w:val="decimal"/>
      <w:pStyle w:val="GPSL1SCHEDULEHeading"/>
      <w:lvlText w:val="%1."/>
      <w:lvlJc w:val="left"/>
      <w:pPr>
        <w:ind w:left="720" w:hanging="360"/>
      </w:pPr>
      <w:rPr>
        <w:sz w:val="24"/>
      </w:r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ED1E3F"/>
    <w:multiLevelType w:val="hybridMultilevel"/>
    <w:tmpl w:val="16ECC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DD06ED"/>
    <w:multiLevelType w:val="multilevel"/>
    <w:tmpl w:val="D4B4B560"/>
    <w:lvl w:ilvl="0">
      <w:start w:val="2"/>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2D3A92"/>
    <w:multiLevelType w:val="multilevel"/>
    <w:tmpl w:val="699A9D3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3D7A33B8"/>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6DF272B"/>
    <w:multiLevelType w:val="multilevel"/>
    <w:tmpl w:val="AEC8CD6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92A02E8"/>
    <w:multiLevelType w:val="multilevel"/>
    <w:tmpl w:val="CB32C786"/>
    <w:lvl w:ilvl="0">
      <w:start w:val="1"/>
      <w:numFmt w:val="decimal"/>
      <w:lvlText w:val="%1."/>
      <w:lvlJc w:val="left"/>
      <w:pPr>
        <w:ind w:left="644" w:hanging="360"/>
      </w:pPr>
      <w:rPr>
        <w:rFonts w:hint="default"/>
        <w:sz w:val="36"/>
      </w:rPr>
    </w:lvl>
    <w:lvl w:ilvl="1">
      <w:start w:val="1"/>
      <w:numFmt w:val="decimal"/>
      <w:isLgl/>
      <w:lvlText w:val="%1.%2"/>
      <w:lvlJc w:val="left"/>
      <w:pPr>
        <w:ind w:left="846" w:hanging="420"/>
      </w:pPr>
      <w:rPr>
        <w:rFonts w:hint="default"/>
      </w:rPr>
    </w:lvl>
    <w:lvl w:ilvl="2">
      <w:start w:val="1"/>
      <w:numFmt w:val="decimal"/>
      <w:isLgl/>
      <w:lvlText w:val="%1.%2.%3"/>
      <w:lvlJc w:val="left"/>
      <w:pPr>
        <w:ind w:left="1712" w:hanging="720"/>
      </w:pPr>
      <w:rPr>
        <w:rFonts w:hint="default"/>
        <w:b w:val="0"/>
      </w:rPr>
    </w:lvl>
    <w:lvl w:ilvl="3">
      <w:start w:val="1"/>
      <w:numFmt w:val="decimal"/>
      <w:isLgl/>
      <w:lvlText w:val="%1.%2.%3.%4"/>
      <w:lvlJc w:val="left"/>
      <w:pPr>
        <w:ind w:left="2066"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134" w:hanging="1080"/>
      </w:pPr>
      <w:rPr>
        <w:rFonts w:hint="default"/>
      </w:rPr>
    </w:lvl>
    <w:lvl w:ilvl="6">
      <w:start w:val="1"/>
      <w:numFmt w:val="decimal"/>
      <w:isLgl/>
      <w:lvlText w:val="%1.%2.%3.%4.%5.%6.%7"/>
      <w:lvlJc w:val="left"/>
      <w:pPr>
        <w:ind w:left="3848" w:hanging="1440"/>
      </w:pPr>
      <w:rPr>
        <w:rFonts w:hint="default"/>
      </w:rPr>
    </w:lvl>
    <w:lvl w:ilvl="7">
      <w:start w:val="1"/>
      <w:numFmt w:val="decimal"/>
      <w:isLgl/>
      <w:lvlText w:val="%1.%2.%3.%4.%5.%6.%7.%8"/>
      <w:lvlJc w:val="left"/>
      <w:pPr>
        <w:ind w:left="4202" w:hanging="1440"/>
      </w:pPr>
      <w:rPr>
        <w:rFonts w:hint="default"/>
      </w:rPr>
    </w:lvl>
    <w:lvl w:ilvl="8">
      <w:start w:val="1"/>
      <w:numFmt w:val="decimal"/>
      <w:isLgl/>
      <w:lvlText w:val="%1.%2.%3.%4.%5.%6.%7.%8.%9"/>
      <w:lvlJc w:val="left"/>
      <w:pPr>
        <w:ind w:left="4916" w:hanging="1800"/>
      </w:pPr>
      <w:rPr>
        <w:rFonts w:hint="default"/>
      </w:rPr>
    </w:lvl>
  </w:abstractNum>
  <w:abstractNum w:abstractNumId="8" w15:restartNumberingAfterBreak="0">
    <w:nsid w:val="79E80671"/>
    <w:multiLevelType w:val="multilevel"/>
    <w:tmpl w:val="B9C664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4"/>
  </w:num>
  <w:num w:numId="3">
    <w:abstractNumId w:val="8"/>
  </w:num>
  <w:num w:numId="4">
    <w:abstractNumId w:val="6"/>
  </w:num>
  <w:num w:numId="5">
    <w:abstractNumId w:val="3"/>
  </w:num>
  <w:num w:numId="6">
    <w:abstractNumId w:val="7"/>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59D"/>
    <w:rsid w:val="00021C8A"/>
    <w:rsid w:val="00093EC6"/>
    <w:rsid w:val="000A159D"/>
    <w:rsid w:val="000B559D"/>
    <w:rsid w:val="000E798F"/>
    <w:rsid w:val="00111B97"/>
    <w:rsid w:val="00184292"/>
    <w:rsid w:val="00185E53"/>
    <w:rsid w:val="0022095D"/>
    <w:rsid w:val="0026044B"/>
    <w:rsid w:val="002C0D2E"/>
    <w:rsid w:val="003207E7"/>
    <w:rsid w:val="00322F20"/>
    <w:rsid w:val="00352477"/>
    <w:rsid w:val="0035416B"/>
    <w:rsid w:val="003572E8"/>
    <w:rsid w:val="003738B3"/>
    <w:rsid w:val="003C36E8"/>
    <w:rsid w:val="00433FEC"/>
    <w:rsid w:val="00566C96"/>
    <w:rsid w:val="00573058"/>
    <w:rsid w:val="005972AA"/>
    <w:rsid w:val="005F10E8"/>
    <w:rsid w:val="00630913"/>
    <w:rsid w:val="0063292A"/>
    <w:rsid w:val="0067187D"/>
    <w:rsid w:val="00672EE0"/>
    <w:rsid w:val="006943AB"/>
    <w:rsid w:val="00696A17"/>
    <w:rsid w:val="006B76F7"/>
    <w:rsid w:val="0070633C"/>
    <w:rsid w:val="00735746"/>
    <w:rsid w:val="00755581"/>
    <w:rsid w:val="007A2D76"/>
    <w:rsid w:val="007B118F"/>
    <w:rsid w:val="007B534F"/>
    <w:rsid w:val="0080305E"/>
    <w:rsid w:val="00827672"/>
    <w:rsid w:val="00841063"/>
    <w:rsid w:val="00844919"/>
    <w:rsid w:val="008527BC"/>
    <w:rsid w:val="009051EC"/>
    <w:rsid w:val="0093591E"/>
    <w:rsid w:val="00954ECA"/>
    <w:rsid w:val="00980A7B"/>
    <w:rsid w:val="009B2C40"/>
    <w:rsid w:val="009B7650"/>
    <w:rsid w:val="00A14359"/>
    <w:rsid w:val="00A15078"/>
    <w:rsid w:val="00A240F8"/>
    <w:rsid w:val="00A460D5"/>
    <w:rsid w:val="00A62EFF"/>
    <w:rsid w:val="00A811A9"/>
    <w:rsid w:val="00AA2513"/>
    <w:rsid w:val="00AB4855"/>
    <w:rsid w:val="00AC030A"/>
    <w:rsid w:val="00AD0D67"/>
    <w:rsid w:val="00B451E4"/>
    <w:rsid w:val="00B71940"/>
    <w:rsid w:val="00B9537D"/>
    <w:rsid w:val="00BE711C"/>
    <w:rsid w:val="00CD7A31"/>
    <w:rsid w:val="00CF5D9C"/>
    <w:rsid w:val="00D5787D"/>
    <w:rsid w:val="00D927E7"/>
    <w:rsid w:val="00DB7F47"/>
    <w:rsid w:val="00DC51D4"/>
    <w:rsid w:val="00DC79E6"/>
    <w:rsid w:val="00E16CFA"/>
    <w:rsid w:val="00E71803"/>
    <w:rsid w:val="00E96AAC"/>
    <w:rsid w:val="00EB12AF"/>
    <w:rsid w:val="00EB77EB"/>
    <w:rsid w:val="00EF54AC"/>
    <w:rsid w:val="00F03446"/>
    <w:rsid w:val="00F419D7"/>
    <w:rsid w:val="00F53473"/>
    <w:rsid w:val="00F57400"/>
    <w:rsid w:val="00FB1C6F"/>
    <w:rsid w:val="00FD1A9F"/>
    <w:rsid w:val="00FD5AB0"/>
    <w:rsid w:val="00FF723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C7944"/>
  <w15:docId w15:val="{BF9815CB-DB83-4219-9393-899FAFB2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6E8"/>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Awt38XgXjWERimU7UBpa5bPwUA==">AMUW2mU5Ty0Dvw4W1JZj5KiyqgVqg9x7g3y5/FCwFxCpj90q9ML7iLEJ4Rou1ClGnY7oslKYgCGuYosr1auGCbyo3YOE7tKoSOpHDtHEOf5+RWi8ncWiZKj+B9GzHctux6t29jihbkhv/7TqwgnHgbnOw3XEPY2bZA==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Eileen Waters</dc:creator>
  <cp:lastModifiedBy>Gail Thomas</cp:lastModifiedBy>
  <cp:revision>3</cp:revision>
  <dcterms:created xsi:type="dcterms:W3CDTF">2023-06-27T10:35:00Z</dcterms:created>
  <dcterms:modified xsi:type="dcterms:W3CDTF">2023-06-27T10:51:00Z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